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line="208" w:lineRule="auto" w:before="75"/>
        <w:ind w:left="220" w:right="7643"/>
      </w:pPr>
      <w:bookmarkStart w:name="Page 1" w:id="1"/>
      <w:bookmarkEnd w:id="1"/>
      <w:r>
        <w:rPr>
          <w:b w:val="0"/>
          <w:i w:val="0"/>
        </w:rPr>
      </w:r>
      <w:r>
        <w:rPr>
          <w:i/>
        </w:rPr>
        <w:t>T R I B U N A </w:t>
      </w:r>
      <w:r>
        <w:rPr>
          <w:i/>
          <w:spacing w:val="-17"/>
        </w:rPr>
        <w:t>L </w:t>
      </w:r>
      <w:r>
        <w:rPr/>
        <w:t>D E  </w:t>
      </w:r>
      <w:r>
        <w:rPr>
          <w:spacing w:val="-3"/>
        </w:rPr>
        <w:t>GRANDE </w:t>
      </w:r>
      <w:r>
        <w:rPr/>
        <w:t>I N S T A N C E D E P A R I </w:t>
      </w:r>
      <w:r>
        <w:rPr>
          <w:spacing w:val="-11"/>
        </w:rPr>
        <w:t>S</w:t>
      </w:r>
    </w:p>
    <w:p>
      <w:pPr>
        <w:spacing w:before="210"/>
        <w:ind w:left="1237" w:right="0" w:firstLine="0"/>
        <w:jc w:val="left"/>
        <w:rPr>
          <w:rFonts w:ascii="Arial" w:hAnsi="Arial"/>
          <w:i/>
          <w:sz w:val="24"/>
        </w:rPr>
      </w:pPr>
      <w:r>
        <w:rPr>
          <w:rFonts w:ascii="Arial" w:hAnsi="Arial"/>
          <w:i/>
          <w:w w:val="125"/>
          <w:sz w:val="24"/>
        </w:rPr>
        <w:t>■</w:t>
      </w:r>
    </w:p>
    <w:p>
      <w:pPr>
        <w:spacing w:after="0"/>
        <w:jc w:val="left"/>
        <w:rPr>
          <w:rFonts w:ascii="Arial" w:hAnsi="Arial"/>
          <w:sz w:val="24"/>
        </w:rPr>
        <w:sectPr>
          <w:footerReference w:type="default" r:id="rId5"/>
          <w:type w:val="continuous"/>
          <w:pgSz w:w="11920" w:h="16840"/>
          <w:pgMar w:footer="860" w:top="900" w:bottom="1060" w:left="1340" w:right="1080"/>
          <w:pgNumType w:start="1"/>
        </w:sectPr>
      </w:pPr>
    </w:p>
    <w:p>
      <w:pPr>
        <w:pStyle w:val="BodyText"/>
        <w:spacing w:before="142"/>
        <w:ind w:left="220"/>
      </w:pPr>
      <w:r>
        <w:rPr/>
        <w:t>1/4 social</w:t>
      </w:r>
    </w:p>
    <w:p>
      <w:pPr>
        <w:pStyle w:val="Heading1"/>
        <w:spacing w:before="207"/>
        <w:ind w:left="220"/>
        <w:jc w:val="left"/>
      </w:pPr>
      <w:r>
        <w:rPr/>
        <w:t>N° RG 14/07300</w:t>
      </w:r>
    </w:p>
    <w:p>
      <w:pPr>
        <w:pStyle w:val="BodyText"/>
        <w:spacing w:before="201"/>
        <w:ind w:left="220"/>
      </w:pPr>
      <w:r>
        <w:rPr/>
        <w:t>N° MINUTE :</w:t>
      </w:r>
    </w:p>
    <w:p>
      <w:pPr>
        <w:pStyle w:val="BodyText"/>
        <w:spacing w:before="3"/>
        <w:rPr>
          <w:sz w:val="20"/>
        </w:rPr>
      </w:pPr>
    </w:p>
    <w:p>
      <w:pPr>
        <w:pStyle w:val="BodyText"/>
        <w:spacing w:line="208" w:lineRule="auto"/>
        <w:ind w:left="220" w:right="100"/>
      </w:pPr>
      <w:r>
        <w:rPr/>
        <w:t>Assignation du : 24 Mars 2014 MCS</w:t>
      </w:r>
    </w:p>
    <w:p>
      <w:pPr>
        <w:pStyle w:val="BodyText"/>
        <w:spacing w:before="5"/>
        <w:rPr>
          <w:sz w:val="33"/>
        </w:rPr>
      </w:pPr>
      <w:r>
        <w:rPr/>
        <w:br w:type="column"/>
      </w:r>
      <w:r>
        <w:rPr>
          <w:sz w:val="33"/>
        </w:rPr>
      </w:r>
    </w:p>
    <w:p>
      <w:pPr>
        <w:pStyle w:val="Heading1"/>
        <w:spacing w:line="258" w:lineRule="exact"/>
        <w:ind w:left="201" w:right="2540"/>
        <w:jc w:val="center"/>
      </w:pPr>
      <w:r>
        <w:rPr/>
        <w:t>JUGEMENT</w:t>
      </w:r>
    </w:p>
    <w:p>
      <w:pPr>
        <w:spacing w:line="258" w:lineRule="exact" w:before="0"/>
        <w:ind w:left="201" w:right="2542" w:firstLine="0"/>
        <w:jc w:val="center"/>
        <w:rPr>
          <w:b/>
          <w:sz w:val="24"/>
        </w:rPr>
      </w:pPr>
      <w:r>
        <w:rPr>
          <w:b/>
          <w:sz w:val="24"/>
        </w:rPr>
        <w:t>rendu le 07 Août 2018</w:t>
      </w:r>
    </w:p>
    <w:p>
      <w:pPr>
        <w:spacing w:after="0" w:line="258" w:lineRule="exact"/>
        <w:jc w:val="center"/>
        <w:rPr>
          <w:sz w:val="24"/>
        </w:rPr>
        <w:sectPr>
          <w:type w:val="continuous"/>
          <w:pgSz w:w="11920" w:h="16840"/>
          <w:pgMar w:top="900" w:bottom="1060" w:left="1340" w:right="1080"/>
          <w:cols w:num="2" w:equalWidth="0">
            <w:col w:w="1914" w:space="2549"/>
            <w:col w:w="5037"/>
          </w:cols>
        </w:sectPr>
      </w:pPr>
    </w:p>
    <w:p>
      <w:pPr>
        <w:pStyle w:val="BodyText"/>
        <w:spacing w:before="6"/>
        <w:rPr>
          <w:b/>
          <w:sz w:val="18"/>
        </w:rPr>
      </w:pPr>
    </w:p>
    <w:p>
      <w:pPr>
        <w:spacing w:before="58"/>
        <w:ind w:left="2490" w:right="0" w:firstLine="0"/>
        <w:jc w:val="left"/>
        <w:rPr>
          <w:b/>
          <w:sz w:val="24"/>
        </w:rPr>
      </w:pPr>
      <w:r>
        <w:rPr>
          <w:b/>
          <w:sz w:val="24"/>
          <w:u w:val="single"/>
        </w:rPr>
        <w:t>DEMANDERESSE</w:t>
      </w:r>
    </w:p>
    <w:p>
      <w:pPr>
        <w:pStyle w:val="BodyText"/>
        <w:spacing w:before="3"/>
        <w:rPr>
          <w:b/>
          <w:sz w:val="20"/>
        </w:rPr>
      </w:pPr>
    </w:p>
    <w:p>
      <w:pPr>
        <w:spacing w:line="208" w:lineRule="auto" w:before="0"/>
        <w:ind w:left="2456" w:right="365" w:firstLine="33"/>
        <w:jc w:val="left"/>
        <w:rPr>
          <w:b/>
          <w:sz w:val="24"/>
        </w:rPr>
      </w:pPr>
      <w:r>
        <w:rPr>
          <w:b/>
          <w:sz w:val="24"/>
        </w:rPr>
        <w:t>Union</w:t>
      </w:r>
      <w:r>
        <w:rPr>
          <w:b/>
          <w:spacing w:val="-23"/>
          <w:sz w:val="24"/>
        </w:rPr>
        <w:t> </w:t>
      </w:r>
      <w:r>
        <w:rPr>
          <w:b/>
          <w:sz w:val="24"/>
        </w:rPr>
        <w:t>Fédérale</w:t>
      </w:r>
      <w:r>
        <w:rPr>
          <w:b/>
          <w:spacing w:val="-22"/>
          <w:sz w:val="24"/>
        </w:rPr>
        <w:t> </w:t>
      </w:r>
      <w:r>
        <w:rPr>
          <w:b/>
          <w:sz w:val="24"/>
        </w:rPr>
        <w:t>des</w:t>
      </w:r>
      <w:r>
        <w:rPr>
          <w:b/>
          <w:spacing w:val="-22"/>
          <w:sz w:val="24"/>
        </w:rPr>
        <w:t> </w:t>
      </w:r>
      <w:r>
        <w:rPr>
          <w:b/>
          <w:sz w:val="24"/>
        </w:rPr>
        <w:t>Consommateurs</w:t>
      </w:r>
      <w:r>
        <w:rPr>
          <w:b/>
          <w:spacing w:val="-22"/>
          <w:sz w:val="24"/>
        </w:rPr>
        <w:t> </w:t>
      </w:r>
      <w:r>
        <w:rPr>
          <w:b/>
          <w:sz w:val="24"/>
        </w:rPr>
        <w:t>-</w:t>
      </w:r>
      <w:r>
        <w:rPr>
          <w:b/>
          <w:spacing w:val="-21"/>
          <w:sz w:val="24"/>
        </w:rPr>
        <w:t> </w:t>
      </w:r>
      <w:r>
        <w:rPr>
          <w:b/>
          <w:sz w:val="24"/>
        </w:rPr>
        <w:t>QUE</w:t>
      </w:r>
      <w:r>
        <w:rPr>
          <w:b/>
          <w:spacing w:val="-22"/>
          <w:sz w:val="24"/>
        </w:rPr>
        <w:t> </w:t>
      </w:r>
      <w:r>
        <w:rPr>
          <w:b/>
          <w:sz w:val="24"/>
        </w:rPr>
        <w:t>CHOISIR</w:t>
      </w:r>
      <w:r>
        <w:rPr>
          <w:b/>
          <w:spacing w:val="-22"/>
          <w:sz w:val="24"/>
        </w:rPr>
        <w:t> </w:t>
      </w:r>
      <w:r>
        <w:rPr>
          <w:b/>
          <w:sz w:val="24"/>
        </w:rPr>
        <w:t>représentée par son Président Monsieur Alain</w:t>
      </w:r>
      <w:r>
        <w:rPr>
          <w:b/>
          <w:spacing w:val="-7"/>
          <w:sz w:val="24"/>
        </w:rPr>
        <w:t> </w:t>
      </w:r>
      <w:r>
        <w:rPr>
          <w:b/>
          <w:sz w:val="24"/>
        </w:rPr>
        <w:t>BAZOT.</w:t>
      </w:r>
    </w:p>
    <w:p>
      <w:pPr>
        <w:pStyle w:val="BodyText"/>
        <w:spacing w:line="226" w:lineRule="exact"/>
        <w:ind w:left="2490"/>
      </w:pPr>
      <w:r>
        <w:rPr/>
        <w:t>233 boulevard Voltaire</w:t>
      </w:r>
    </w:p>
    <w:p>
      <w:pPr>
        <w:pStyle w:val="BodyText"/>
        <w:spacing w:line="258" w:lineRule="exact"/>
        <w:ind w:left="2490"/>
      </w:pPr>
      <w:r>
        <w:rPr/>
        <w:t>75011 PARIS</w:t>
      </w:r>
    </w:p>
    <w:p>
      <w:pPr>
        <w:pStyle w:val="BodyText"/>
        <w:spacing w:before="3"/>
        <w:rPr>
          <w:sz w:val="20"/>
        </w:rPr>
      </w:pPr>
    </w:p>
    <w:p>
      <w:pPr>
        <w:pStyle w:val="BodyText"/>
        <w:spacing w:line="208" w:lineRule="auto"/>
        <w:ind w:left="2456" w:right="372" w:firstLine="33"/>
      </w:pPr>
      <w:r>
        <w:rPr/>
        <w:t>représentée</w:t>
      </w:r>
      <w:r>
        <w:rPr>
          <w:spacing w:val="-30"/>
        </w:rPr>
        <w:t> </w:t>
      </w:r>
      <w:r>
        <w:rPr/>
        <w:t>par</w:t>
      </w:r>
      <w:r>
        <w:rPr>
          <w:spacing w:val="-29"/>
        </w:rPr>
        <w:t> </w:t>
      </w:r>
      <w:r>
        <w:rPr/>
        <w:t>Me</w:t>
      </w:r>
      <w:r>
        <w:rPr>
          <w:spacing w:val="-30"/>
        </w:rPr>
        <w:t> </w:t>
      </w:r>
      <w:r>
        <w:rPr/>
        <w:t>François-pierre</w:t>
      </w:r>
      <w:r>
        <w:rPr>
          <w:spacing w:val="-29"/>
        </w:rPr>
        <w:t> </w:t>
      </w:r>
      <w:r>
        <w:rPr>
          <w:spacing w:val="-3"/>
        </w:rPr>
        <w:t>LANI,</w:t>
      </w:r>
      <w:r>
        <w:rPr>
          <w:spacing w:val="-29"/>
        </w:rPr>
        <w:t> </w:t>
      </w:r>
      <w:r>
        <w:rPr/>
        <w:t>avocat</w:t>
      </w:r>
      <w:r>
        <w:rPr>
          <w:spacing w:val="-28"/>
        </w:rPr>
        <w:t> </w:t>
      </w:r>
      <w:r>
        <w:rPr/>
        <w:t>au</w:t>
      </w:r>
      <w:r>
        <w:rPr>
          <w:spacing w:val="-28"/>
        </w:rPr>
        <w:t> </w:t>
      </w:r>
      <w:r>
        <w:rPr/>
        <w:t>barreau</w:t>
      </w:r>
      <w:r>
        <w:rPr>
          <w:spacing w:val="-28"/>
        </w:rPr>
        <w:t> </w:t>
      </w:r>
      <w:r>
        <w:rPr/>
        <w:t>de</w:t>
      </w:r>
      <w:r>
        <w:rPr>
          <w:spacing w:val="-33"/>
        </w:rPr>
        <w:t> </w:t>
      </w:r>
      <w:r>
        <w:rPr/>
        <w:t>PARIS, vestiaire #P0426</w:t>
      </w:r>
    </w:p>
    <w:p>
      <w:pPr>
        <w:pStyle w:val="BodyText"/>
        <w:spacing w:before="6"/>
        <w:rPr>
          <w:sz w:val="13"/>
        </w:rPr>
      </w:pPr>
    </w:p>
    <w:p>
      <w:pPr>
        <w:spacing w:before="58"/>
        <w:ind w:left="2490" w:right="0" w:firstLine="0"/>
        <w:jc w:val="left"/>
        <w:rPr>
          <w:b/>
          <w:sz w:val="24"/>
        </w:rPr>
      </w:pPr>
      <w:r>
        <w:rPr>
          <w:b/>
          <w:sz w:val="24"/>
          <w:u w:val="single"/>
        </w:rPr>
        <w:t>DÉFENDERESSE</w:t>
      </w:r>
    </w:p>
    <w:p>
      <w:pPr>
        <w:spacing w:line="257" w:lineRule="exact" w:before="204"/>
        <w:ind w:left="2490" w:right="0" w:firstLine="0"/>
        <w:jc w:val="left"/>
        <w:rPr>
          <w:b/>
          <w:sz w:val="24"/>
        </w:rPr>
      </w:pPr>
      <w:r>
        <w:rPr>
          <w:b/>
          <w:sz w:val="24"/>
        </w:rPr>
        <w:t>Société TWITTER Inc.</w:t>
      </w:r>
    </w:p>
    <w:p>
      <w:pPr>
        <w:pStyle w:val="BodyText"/>
        <w:spacing w:line="208" w:lineRule="auto" w:before="10"/>
        <w:ind w:left="2490" w:right="3603"/>
      </w:pPr>
      <w:r>
        <w:rPr/>
        <w:t>1355 Market Street Suite 9200 SAN FRANCISCO CA 94103 CALIFORNIE (ETATS UNIS)</w:t>
      </w:r>
    </w:p>
    <w:p>
      <w:pPr>
        <w:pStyle w:val="Heading1"/>
        <w:spacing w:line="258" w:lineRule="exact" w:before="212"/>
        <w:ind w:left="2490"/>
        <w:jc w:val="left"/>
        <w:rPr>
          <w:b w:val="0"/>
        </w:rPr>
      </w:pPr>
      <w:r>
        <w:rPr/>
        <w:t>Société TWITTER INTERNATIONAL COMPANY</w:t>
      </w:r>
      <w:r>
        <w:rPr>
          <w:b w:val="0"/>
        </w:rPr>
        <w:t>,</w:t>
      </w:r>
    </w:p>
    <w:p>
      <w:pPr>
        <w:pStyle w:val="BodyText"/>
        <w:spacing w:line="208" w:lineRule="auto" w:before="11"/>
        <w:ind w:left="2456" w:right="292" w:firstLine="33"/>
      </w:pPr>
      <w:r>
        <w:rPr/>
        <w:t>Société de droit irlandais dont le siège social est sis The Academy, 42 Pearse Street, Dublin 2 en Irlande,</w:t>
      </w:r>
    </w:p>
    <w:p>
      <w:pPr>
        <w:pStyle w:val="Heading1"/>
        <w:spacing w:line="249" w:lineRule="exact"/>
        <w:ind w:left="2490"/>
        <w:jc w:val="left"/>
      </w:pPr>
      <w:r>
        <w:rPr/>
        <w:t>INTERVENANT VOLONTAIRE</w:t>
      </w:r>
    </w:p>
    <w:p>
      <w:pPr>
        <w:pStyle w:val="BodyText"/>
        <w:rPr>
          <w:b/>
          <w:sz w:val="20"/>
        </w:rPr>
      </w:pPr>
    </w:p>
    <w:p>
      <w:pPr>
        <w:pStyle w:val="BodyText"/>
        <w:spacing w:line="208" w:lineRule="auto" w:before="1"/>
        <w:ind w:left="2456" w:firstLine="33"/>
      </w:pPr>
      <w:r>
        <w:rPr/>
        <w:t>représentées par Me Joseph VOGEL, avocat au barreau de PARIS, vestiaire #P0151</w:t>
      </w:r>
    </w:p>
    <w:p>
      <w:pPr>
        <w:pStyle w:val="BodyText"/>
        <w:spacing w:before="5"/>
        <w:rPr>
          <w:sz w:val="13"/>
        </w:rPr>
      </w:pPr>
    </w:p>
    <w:p>
      <w:pPr>
        <w:spacing w:before="58"/>
        <w:ind w:left="2490" w:right="0" w:firstLine="0"/>
        <w:jc w:val="left"/>
        <w:rPr>
          <w:b/>
          <w:sz w:val="24"/>
        </w:rPr>
      </w:pPr>
      <w:r>
        <w:rPr>
          <w:b/>
          <w:sz w:val="24"/>
          <w:u w:val="single"/>
        </w:rPr>
        <w:t>COMPOSITION DU TRIBUNAL</w:t>
      </w:r>
    </w:p>
    <w:p>
      <w:pPr>
        <w:pStyle w:val="BodyText"/>
        <w:spacing w:before="1"/>
        <w:rPr>
          <w:b/>
          <w:sz w:val="20"/>
        </w:rPr>
      </w:pPr>
    </w:p>
    <w:p>
      <w:pPr>
        <w:pStyle w:val="BodyText"/>
        <w:spacing w:line="208" w:lineRule="auto"/>
        <w:ind w:left="2514" w:right="2173"/>
      </w:pPr>
      <w:r>
        <w:rPr/>
        <w:t>PhilippeVALLEIX, Premier Vice-Président Elodie GUENNEC, Juge</w:t>
      </w:r>
    </w:p>
    <w:p>
      <w:pPr>
        <w:pStyle w:val="BodyText"/>
        <w:spacing w:line="247" w:lineRule="exact"/>
        <w:ind w:left="2514"/>
      </w:pPr>
      <w:r>
        <w:rPr/>
        <w:t>Martine CHARRE SERVEAU, Juge</w:t>
      </w:r>
    </w:p>
    <w:p>
      <w:pPr>
        <w:pStyle w:val="BodyText"/>
        <w:spacing w:before="3"/>
        <w:rPr>
          <w:sz w:val="20"/>
        </w:rPr>
      </w:pPr>
    </w:p>
    <w:p>
      <w:pPr>
        <w:pStyle w:val="BodyText"/>
        <w:spacing w:line="208" w:lineRule="auto"/>
        <w:ind w:left="2456" w:right="375"/>
      </w:pPr>
      <w:r>
        <w:rPr/>
        <w:t>assisté de ALEXANDRE Mathilde Greffier, lors des débats et de Marie-Aline PIGNOLET , Greffier,lors du prononcé.</w:t>
      </w:r>
    </w:p>
    <w:p>
      <w:pPr>
        <w:pStyle w:val="BodyText"/>
        <w:spacing w:before="5"/>
        <w:rPr>
          <w:sz w:val="13"/>
        </w:rPr>
      </w:pPr>
    </w:p>
    <w:p>
      <w:pPr>
        <w:pStyle w:val="Heading1"/>
        <w:spacing w:before="59"/>
        <w:ind w:left="2456"/>
        <w:jc w:val="left"/>
      </w:pPr>
      <w:r>
        <w:rPr>
          <w:b w:val="0"/>
        </w:rPr>
        <w:t>D</w:t>
      </w:r>
      <w:r>
        <w:rPr>
          <w:u w:val="single"/>
        </w:rPr>
        <w:t>EBATS</w:t>
      </w:r>
    </w:p>
    <w:p>
      <w:pPr>
        <w:pStyle w:val="BodyText"/>
        <w:spacing w:before="3"/>
        <w:rPr>
          <w:b/>
          <w:sz w:val="20"/>
        </w:rPr>
      </w:pPr>
    </w:p>
    <w:p>
      <w:pPr>
        <w:pStyle w:val="BodyText"/>
        <w:spacing w:line="208" w:lineRule="auto"/>
        <w:ind w:left="2456" w:right="3603"/>
      </w:pPr>
      <w:r>
        <w:rPr/>
        <w:t>A l’audience du 28 novembre 2017 tenue en audience publique</w:t>
      </w:r>
    </w:p>
    <w:p>
      <w:pPr>
        <w:pStyle w:val="BodyText"/>
        <w:rPr>
          <w:sz w:val="20"/>
        </w:rPr>
      </w:pPr>
    </w:p>
    <w:p>
      <w:pPr>
        <w:pStyle w:val="BodyText"/>
        <w:spacing w:before="3"/>
        <w:rPr>
          <w:sz w:val="22"/>
        </w:rPr>
      </w:pPr>
    </w:p>
    <w:p>
      <w:pPr>
        <w:pStyle w:val="Heading1"/>
        <w:spacing w:line="208" w:lineRule="auto" w:before="87"/>
        <w:ind w:left="100" w:right="8100"/>
        <w:jc w:val="left"/>
      </w:pPr>
      <w:r>
        <w:rPr/>
        <w:t>Expéditions exécutoires délivrées le :</w:t>
      </w:r>
    </w:p>
    <w:p>
      <w:pPr>
        <w:spacing w:after="0" w:line="208" w:lineRule="auto"/>
        <w:jc w:val="left"/>
        <w:sectPr>
          <w:type w:val="continuous"/>
          <w:pgSz w:w="11920" w:h="16840"/>
          <w:pgMar w:top="900" w:bottom="1060" w:left="1340" w:right="1080"/>
        </w:sectPr>
      </w:pPr>
    </w:p>
    <w:p>
      <w:pPr>
        <w:pStyle w:val="BodyText"/>
        <w:rPr>
          <w:b/>
          <w:sz w:val="20"/>
        </w:rPr>
      </w:pPr>
    </w:p>
    <w:p>
      <w:pPr>
        <w:spacing w:before="209"/>
        <w:ind w:left="2456" w:right="0" w:firstLine="0"/>
        <w:jc w:val="left"/>
        <w:rPr>
          <w:b/>
          <w:sz w:val="24"/>
        </w:rPr>
      </w:pPr>
      <w:bookmarkStart w:name="Page 2" w:id="2"/>
      <w:bookmarkEnd w:id="2"/>
      <w:r>
        <w:rPr/>
      </w:r>
      <w:r>
        <w:rPr>
          <w:b/>
          <w:sz w:val="24"/>
          <w:u w:val="single"/>
        </w:rPr>
        <w:t>JUGEMENT</w:t>
      </w:r>
    </w:p>
    <w:p>
      <w:pPr>
        <w:pStyle w:val="BodyText"/>
        <w:rPr>
          <w:b/>
          <w:sz w:val="20"/>
        </w:rPr>
      </w:pPr>
    </w:p>
    <w:p>
      <w:pPr>
        <w:pStyle w:val="BodyText"/>
        <w:spacing w:line="208" w:lineRule="auto"/>
        <w:ind w:left="2456" w:right="2173"/>
      </w:pPr>
      <w:r>
        <w:rPr/>
        <w:t>Prononcé par mise à disposition au </w:t>
      </w:r>
      <w:r>
        <w:rPr>
          <w:spacing w:val="-5"/>
        </w:rPr>
        <w:t>greffe </w:t>
      </w:r>
      <w:r>
        <w:rPr/>
        <w:t>Contradictoire</w:t>
      </w:r>
    </w:p>
    <w:p>
      <w:pPr>
        <w:pStyle w:val="BodyText"/>
        <w:spacing w:line="247" w:lineRule="exact"/>
        <w:ind w:left="2456"/>
      </w:pPr>
      <w:r>
        <w:rPr/>
        <w:t>en premier ressort</w:t>
      </w:r>
    </w:p>
    <w:p>
      <w:pPr>
        <w:pStyle w:val="BodyText"/>
        <w:spacing w:before="11"/>
        <w:rPr>
          <w:sz w:val="12"/>
        </w:rPr>
      </w:pPr>
    </w:p>
    <w:p>
      <w:pPr>
        <w:spacing w:before="58"/>
        <w:ind w:left="2456" w:right="0" w:firstLine="0"/>
        <w:jc w:val="left"/>
        <w:rPr>
          <w:b/>
          <w:sz w:val="24"/>
        </w:rPr>
      </w:pPr>
      <w:r>
        <w:rPr>
          <w:b/>
          <w:sz w:val="24"/>
          <w:u w:val="single"/>
        </w:rPr>
        <w:t>DEMANDERESSE</w:t>
      </w:r>
    </w:p>
    <w:p>
      <w:pPr>
        <w:pStyle w:val="BodyText"/>
        <w:spacing w:before="3"/>
        <w:rPr>
          <w:b/>
          <w:sz w:val="20"/>
        </w:rPr>
      </w:pPr>
    </w:p>
    <w:p>
      <w:pPr>
        <w:spacing w:line="208" w:lineRule="auto" w:before="0"/>
        <w:ind w:left="2456" w:right="364" w:firstLine="0"/>
        <w:jc w:val="left"/>
        <w:rPr>
          <w:b/>
          <w:sz w:val="24"/>
        </w:rPr>
      </w:pPr>
      <w:r>
        <w:rPr>
          <w:b/>
          <w:sz w:val="24"/>
        </w:rPr>
        <w:t>Union</w:t>
      </w:r>
      <w:r>
        <w:rPr>
          <w:b/>
          <w:spacing w:val="-18"/>
          <w:sz w:val="24"/>
        </w:rPr>
        <w:t> </w:t>
      </w:r>
      <w:r>
        <w:rPr>
          <w:b/>
          <w:sz w:val="24"/>
        </w:rPr>
        <w:t>Fédérale</w:t>
      </w:r>
      <w:r>
        <w:rPr>
          <w:b/>
          <w:spacing w:val="-17"/>
          <w:sz w:val="24"/>
        </w:rPr>
        <w:t> </w:t>
      </w:r>
      <w:r>
        <w:rPr>
          <w:b/>
          <w:sz w:val="24"/>
        </w:rPr>
        <w:t>des</w:t>
      </w:r>
      <w:r>
        <w:rPr>
          <w:b/>
          <w:spacing w:val="-17"/>
          <w:sz w:val="24"/>
        </w:rPr>
        <w:t> </w:t>
      </w:r>
      <w:r>
        <w:rPr>
          <w:b/>
          <w:sz w:val="24"/>
        </w:rPr>
        <w:t>Consommateurs</w:t>
      </w:r>
      <w:r>
        <w:rPr>
          <w:b/>
          <w:spacing w:val="-17"/>
          <w:sz w:val="24"/>
        </w:rPr>
        <w:t> </w:t>
      </w:r>
      <w:r>
        <w:rPr>
          <w:b/>
          <w:sz w:val="24"/>
        </w:rPr>
        <w:t>-</w:t>
      </w:r>
      <w:r>
        <w:rPr>
          <w:b/>
          <w:spacing w:val="-17"/>
          <w:sz w:val="24"/>
        </w:rPr>
        <w:t> </w:t>
      </w:r>
      <w:r>
        <w:rPr>
          <w:b/>
          <w:sz w:val="24"/>
        </w:rPr>
        <w:t>QUE</w:t>
      </w:r>
      <w:r>
        <w:rPr>
          <w:b/>
          <w:spacing w:val="-17"/>
          <w:sz w:val="24"/>
        </w:rPr>
        <w:t> </w:t>
      </w:r>
      <w:r>
        <w:rPr>
          <w:b/>
          <w:sz w:val="24"/>
        </w:rPr>
        <w:t>CHOISIR</w:t>
      </w:r>
      <w:r>
        <w:rPr>
          <w:b/>
          <w:spacing w:val="-17"/>
          <w:sz w:val="24"/>
        </w:rPr>
        <w:t> </w:t>
      </w:r>
      <w:r>
        <w:rPr>
          <w:b/>
          <w:sz w:val="24"/>
        </w:rPr>
        <w:t>représentée par son Président Monsieur Alain</w:t>
      </w:r>
      <w:r>
        <w:rPr>
          <w:b/>
          <w:spacing w:val="-7"/>
          <w:sz w:val="24"/>
        </w:rPr>
        <w:t> </w:t>
      </w:r>
      <w:r>
        <w:rPr>
          <w:b/>
          <w:sz w:val="24"/>
        </w:rPr>
        <w:t>BAZOT.</w:t>
      </w:r>
    </w:p>
    <w:p>
      <w:pPr>
        <w:pStyle w:val="BodyText"/>
        <w:spacing w:line="226" w:lineRule="exact"/>
        <w:ind w:left="2456"/>
      </w:pPr>
      <w:r>
        <w:rPr/>
        <w:t>233 boulevard Voltaire</w:t>
      </w:r>
    </w:p>
    <w:p>
      <w:pPr>
        <w:pStyle w:val="BodyText"/>
        <w:spacing w:line="258" w:lineRule="exact"/>
        <w:ind w:left="2456"/>
      </w:pPr>
      <w:r>
        <w:rPr/>
        <w:t>75011 PARIS</w:t>
      </w:r>
    </w:p>
    <w:p>
      <w:pPr>
        <w:pStyle w:val="BodyText"/>
        <w:spacing w:before="3"/>
        <w:rPr>
          <w:sz w:val="20"/>
        </w:rPr>
      </w:pPr>
    </w:p>
    <w:p>
      <w:pPr>
        <w:pStyle w:val="BodyText"/>
        <w:spacing w:line="208" w:lineRule="auto"/>
        <w:ind w:left="2456"/>
      </w:pPr>
      <w:r>
        <w:rPr/>
        <w:t>représentée</w:t>
      </w:r>
      <w:r>
        <w:rPr>
          <w:spacing w:val="-28"/>
        </w:rPr>
        <w:t> </w:t>
      </w:r>
      <w:r>
        <w:rPr/>
        <w:t>par</w:t>
      </w:r>
      <w:r>
        <w:rPr>
          <w:spacing w:val="-25"/>
        </w:rPr>
        <w:t> </w:t>
      </w:r>
      <w:r>
        <w:rPr/>
        <w:t>Me</w:t>
      </w:r>
      <w:r>
        <w:rPr>
          <w:spacing w:val="-27"/>
        </w:rPr>
        <w:t> </w:t>
      </w:r>
      <w:r>
        <w:rPr/>
        <w:t>François-pierre</w:t>
      </w:r>
      <w:r>
        <w:rPr>
          <w:spacing w:val="-26"/>
        </w:rPr>
        <w:t> </w:t>
      </w:r>
      <w:r>
        <w:rPr>
          <w:spacing w:val="-3"/>
        </w:rPr>
        <w:t>LANI,</w:t>
      </w:r>
      <w:r>
        <w:rPr>
          <w:spacing w:val="-25"/>
        </w:rPr>
        <w:t> </w:t>
      </w:r>
      <w:r>
        <w:rPr/>
        <w:t>avocat</w:t>
      </w:r>
      <w:r>
        <w:rPr>
          <w:spacing w:val="-25"/>
        </w:rPr>
        <w:t> </w:t>
      </w:r>
      <w:r>
        <w:rPr/>
        <w:t>au</w:t>
      </w:r>
      <w:r>
        <w:rPr>
          <w:spacing w:val="-26"/>
        </w:rPr>
        <w:t> </w:t>
      </w:r>
      <w:r>
        <w:rPr/>
        <w:t>barreau</w:t>
      </w:r>
      <w:r>
        <w:rPr>
          <w:spacing w:val="-25"/>
        </w:rPr>
        <w:t> </w:t>
      </w:r>
      <w:r>
        <w:rPr/>
        <w:t>de</w:t>
      </w:r>
      <w:r>
        <w:rPr>
          <w:spacing w:val="-27"/>
        </w:rPr>
        <w:t> </w:t>
      </w:r>
      <w:r>
        <w:rPr/>
        <w:t>PARIS, vestiaire #P0426</w:t>
      </w:r>
    </w:p>
    <w:p>
      <w:pPr>
        <w:pStyle w:val="BodyText"/>
        <w:spacing w:before="6"/>
        <w:rPr>
          <w:sz w:val="13"/>
        </w:rPr>
      </w:pPr>
    </w:p>
    <w:p>
      <w:pPr>
        <w:spacing w:before="58"/>
        <w:ind w:left="2456" w:right="0" w:firstLine="0"/>
        <w:jc w:val="left"/>
        <w:rPr>
          <w:b/>
          <w:sz w:val="24"/>
        </w:rPr>
      </w:pPr>
      <w:r>
        <w:rPr>
          <w:b/>
          <w:sz w:val="24"/>
          <w:u w:val="single"/>
        </w:rPr>
        <w:t>DÉFENDERESSE</w:t>
      </w:r>
    </w:p>
    <w:p>
      <w:pPr>
        <w:spacing w:line="257" w:lineRule="exact" w:before="204"/>
        <w:ind w:left="2456" w:right="0" w:firstLine="0"/>
        <w:jc w:val="left"/>
        <w:rPr>
          <w:b/>
          <w:sz w:val="24"/>
        </w:rPr>
      </w:pPr>
      <w:r>
        <w:rPr>
          <w:b/>
          <w:sz w:val="24"/>
        </w:rPr>
        <w:t>Société TWITTER Inc.</w:t>
      </w:r>
    </w:p>
    <w:p>
      <w:pPr>
        <w:pStyle w:val="BodyText"/>
        <w:spacing w:line="208" w:lineRule="auto" w:before="10"/>
        <w:ind w:left="2456" w:right="3637"/>
      </w:pPr>
      <w:r>
        <w:rPr/>
        <w:t>1355 Market Street Suite 9200 SAN FRANCISCO CA 94103 CALIFORNIE (ETATS UNIS)</w:t>
      </w:r>
    </w:p>
    <w:p>
      <w:pPr>
        <w:pStyle w:val="Heading1"/>
        <w:spacing w:line="258" w:lineRule="exact" w:before="213"/>
        <w:ind w:left="2456"/>
        <w:jc w:val="left"/>
        <w:rPr>
          <w:b w:val="0"/>
        </w:rPr>
      </w:pPr>
      <w:r>
        <w:rPr/>
        <w:t>Société TWITTER INTERNATIONAL COMPANY</w:t>
      </w:r>
      <w:r>
        <w:rPr>
          <w:b w:val="0"/>
        </w:rPr>
        <w:t>,</w:t>
      </w:r>
    </w:p>
    <w:p>
      <w:pPr>
        <w:pStyle w:val="BodyText"/>
        <w:spacing w:line="208" w:lineRule="auto" w:before="11"/>
        <w:ind w:left="2456"/>
      </w:pPr>
      <w:r>
        <w:rPr/>
        <w:t>Société de droit irlandais dont le siège social est sis The Academy, 42 Pearse Street, Dublin 2 en Irlande,</w:t>
      </w:r>
    </w:p>
    <w:p>
      <w:pPr>
        <w:pStyle w:val="Heading1"/>
        <w:spacing w:line="248" w:lineRule="exact"/>
        <w:ind w:left="2456"/>
        <w:jc w:val="left"/>
      </w:pPr>
      <w:r>
        <w:rPr/>
        <w:t>INTERVENANT VOLONTAIRE</w:t>
      </w:r>
    </w:p>
    <w:p>
      <w:pPr>
        <w:pStyle w:val="BodyText"/>
        <w:rPr>
          <w:b/>
          <w:sz w:val="20"/>
        </w:rPr>
      </w:pPr>
    </w:p>
    <w:p>
      <w:pPr>
        <w:pStyle w:val="BodyText"/>
        <w:spacing w:line="208" w:lineRule="auto" w:before="1"/>
        <w:ind w:left="2456"/>
      </w:pPr>
      <w:r>
        <w:rPr/>
        <w:t>représentées par Me Joseph VOGEL, avocat au barreau de PARIS, vestiaire #P0151</w:t>
      </w:r>
    </w:p>
    <w:p>
      <w:pPr>
        <w:pStyle w:val="BodyText"/>
        <w:spacing w:before="5"/>
        <w:rPr>
          <w:sz w:val="13"/>
        </w:rPr>
      </w:pPr>
    </w:p>
    <w:p>
      <w:pPr>
        <w:spacing w:before="58"/>
        <w:ind w:left="2456" w:right="0" w:firstLine="0"/>
        <w:jc w:val="left"/>
        <w:rPr>
          <w:b/>
          <w:sz w:val="24"/>
        </w:rPr>
      </w:pPr>
      <w:r>
        <w:rPr>
          <w:b/>
          <w:sz w:val="24"/>
          <w:u w:val="single"/>
        </w:rPr>
        <w:t>COMPOSITION DU TRIBUNAL</w:t>
      </w:r>
    </w:p>
    <w:p>
      <w:pPr>
        <w:pStyle w:val="BodyText"/>
        <w:spacing w:before="1"/>
        <w:rPr>
          <w:b/>
          <w:sz w:val="20"/>
        </w:rPr>
      </w:pPr>
    </w:p>
    <w:p>
      <w:pPr>
        <w:pStyle w:val="BodyText"/>
        <w:spacing w:line="208" w:lineRule="auto"/>
        <w:ind w:left="2514" w:right="2173"/>
      </w:pPr>
      <w:r>
        <w:rPr/>
        <w:t>PhilippeVALLEIX, Premier Vice-Président Elodie GUENNEC, Juge</w:t>
      </w:r>
    </w:p>
    <w:p>
      <w:pPr>
        <w:pStyle w:val="BodyText"/>
        <w:spacing w:line="247" w:lineRule="exact"/>
        <w:ind w:left="2514"/>
      </w:pPr>
      <w:r>
        <w:rPr/>
        <w:t>Martine CHARRE SERVEAU, Juge</w:t>
      </w:r>
    </w:p>
    <w:p>
      <w:pPr>
        <w:pStyle w:val="BodyText"/>
        <w:spacing w:before="3"/>
        <w:rPr>
          <w:sz w:val="20"/>
        </w:rPr>
      </w:pPr>
    </w:p>
    <w:p>
      <w:pPr>
        <w:pStyle w:val="BodyText"/>
        <w:spacing w:line="208" w:lineRule="auto"/>
        <w:ind w:left="2456" w:right="375"/>
      </w:pPr>
      <w:r>
        <w:rPr/>
        <w:t>assisté de ALEXANDRE Mathilde Greffier, lors des débats et Marie-Aline PIGNOLET</w:t>
      </w:r>
      <w:r>
        <w:rPr>
          <w:i/>
        </w:rPr>
        <w:t>, Greffier</w:t>
      </w:r>
      <w:r>
        <w:rPr/>
        <w:t>, lors du prononcé,</w:t>
      </w:r>
    </w:p>
    <w:p>
      <w:pPr>
        <w:pStyle w:val="BodyText"/>
        <w:spacing w:before="6"/>
        <w:rPr>
          <w:sz w:val="13"/>
        </w:rPr>
      </w:pPr>
    </w:p>
    <w:p>
      <w:pPr>
        <w:spacing w:before="58"/>
        <w:ind w:left="2456" w:right="0" w:firstLine="0"/>
        <w:jc w:val="left"/>
        <w:rPr>
          <w:b/>
          <w:sz w:val="24"/>
        </w:rPr>
      </w:pPr>
      <w:r>
        <w:rPr>
          <w:b/>
          <w:sz w:val="24"/>
          <w:u w:val="single"/>
        </w:rPr>
        <w:t>DEBATS</w:t>
      </w:r>
    </w:p>
    <w:p>
      <w:pPr>
        <w:pStyle w:val="BodyText"/>
        <w:rPr>
          <w:b/>
          <w:sz w:val="20"/>
        </w:rPr>
      </w:pPr>
    </w:p>
    <w:p>
      <w:pPr>
        <w:pStyle w:val="BodyText"/>
        <w:spacing w:line="208" w:lineRule="auto" w:before="1"/>
        <w:ind w:left="2456" w:right="3603"/>
      </w:pPr>
      <w:r>
        <w:rPr/>
        <w:t>A l’audience du 28 novembre 2017 tenue en audience publique</w:t>
      </w:r>
    </w:p>
    <w:p>
      <w:pPr>
        <w:pStyle w:val="BodyText"/>
        <w:spacing w:before="5"/>
        <w:rPr>
          <w:sz w:val="13"/>
        </w:rPr>
      </w:pPr>
    </w:p>
    <w:p>
      <w:pPr>
        <w:spacing w:before="58"/>
        <w:ind w:left="2456" w:right="0" w:firstLine="0"/>
        <w:jc w:val="left"/>
        <w:rPr>
          <w:b/>
          <w:sz w:val="24"/>
        </w:rPr>
      </w:pPr>
      <w:r>
        <w:rPr>
          <w:b/>
          <w:sz w:val="24"/>
          <w:u w:val="single"/>
        </w:rPr>
        <w:t>JUGEMENT</w:t>
      </w:r>
    </w:p>
    <w:p>
      <w:pPr>
        <w:pStyle w:val="BodyText"/>
        <w:spacing w:before="1"/>
        <w:rPr>
          <w:b/>
          <w:sz w:val="20"/>
        </w:rPr>
      </w:pPr>
    </w:p>
    <w:p>
      <w:pPr>
        <w:pStyle w:val="BodyText"/>
        <w:spacing w:line="208" w:lineRule="auto"/>
        <w:ind w:left="2456" w:right="2173"/>
      </w:pPr>
      <w:r>
        <w:rPr/>
        <w:t>Prononcé par mise à disposition au </w:t>
      </w:r>
      <w:r>
        <w:rPr>
          <w:spacing w:val="-5"/>
        </w:rPr>
        <w:t>greffe </w:t>
      </w:r>
      <w:r>
        <w:rPr/>
        <w:t>Contradictoire</w:t>
      </w:r>
    </w:p>
    <w:p>
      <w:pPr>
        <w:pStyle w:val="BodyText"/>
        <w:spacing w:line="247" w:lineRule="exact"/>
        <w:ind w:left="2456"/>
      </w:pPr>
      <w:r>
        <w:rPr/>
        <w:t>en premier ressort</w:t>
      </w:r>
    </w:p>
    <w:p>
      <w:pPr>
        <w:spacing w:after="0" w:line="247" w:lineRule="exact"/>
        <w:sectPr>
          <w:headerReference w:type="default" r:id="rId6"/>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4"/>
        <w:jc w:val="both"/>
      </w:pPr>
      <w:bookmarkStart w:name="Page 3" w:id="3"/>
      <w:bookmarkEnd w:id="3"/>
      <w:r>
        <w:rPr/>
      </w:r>
      <w:r>
        <w:rPr>
          <w:spacing w:val="-3"/>
        </w:rPr>
        <w:t>La </w:t>
      </w:r>
      <w:r>
        <w:rPr/>
        <w:t>société Twitter Inc. est une société soumise au droit américain de l’État du Delaware, dont le siège social est situé à San Francisco (Californie).</w:t>
      </w:r>
      <w:r>
        <w:rPr>
          <w:spacing w:val="-17"/>
        </w:rPr>
        <w:t> </w:t>
      </w:r>
      <w:r>
        <w:rPr>
          <w:spacing w:val="-3"/>
        </w:rPr>
        <w:t>La</w:t>
      </w:r>
      <w:r>
        <w:rPr>
          <w:spacing w:val="-16"/>
        </w:rPr>
        <w:t> </w:t>
      </w:r>
      <w:r>
        <w:rPr/>
        <w:t>société</w:t>
      </w:r>
      <w:r>
        <w:rPr>
          <w:spacing w:val="-17"/>
        </w:rPr>
        <w:t> </w:t>
      </w:r>
      <w:r>
        <w:rPr/>
        <w:t>exploite</w:t>
      </w:r>
      <w:r>
        <w:rPr>
          <w:spacing w:val="-13"/>
        </w:rPr>
        <w:t> </w:t>
      </w:r>
      <w:r>
        <w:rPr/>
        <w:t>une</w:t>
      </w:r>
      <w:r>
        <w:rPr>
          <w:spacing w:val="-16"/>
        </w:rPr>
        <w:t> </w:t>
      </w:r>
      <w:r>
        <w:rPr/>
        <w:t>plateforme</w:t>
      </w:r>
      <w:r>
        <w:rPr>
          <w:spacing w:val="-17"/>
        </w:rPr>
        <w:t> </w:t>
      </w:r>
      <w:r>
        <w:rPr/>
        <w:t>numérique</w:t>
      </w:r>
      <w:r>
        <w:rPr>
          <w:spacing w:val="-16"/>
        </w:rPr>
        <w:t> </w:t>
      </w:r>
      <w:r>
        <w:rPr>
          <w:spacing w:val="-3"/>
        </w:rPr>
        <w:t>d’échanges </w:t>
      </w:r>
      <w:r>
        <w:rPr/>
        <w:t>et de communications en</w:t>
      </w:r>
      <w:r>
        <w:rPr>
          <w:spacing w:val="-1"/>
        </w:rPr>
        <w:t> </w:t>
      </w:r>
      <w:r>
        <w:rPr/>
        <w:t>ligne.</w:t>
      </w:r>
    </w:p>
    <w:p>
      <w:pPr>
        <w:pStyle w:val="BodyText"/>
        <w:spacing w:line="208" w:lineRule="auto" w:before="161"/>
        <w:ind w:left="2456" w:right="373"/>
        <w:jc w:val="both"/>
      </w:pPr>
      <w:r>
        <w:rPr>
          <w:spacing w:val="-3"/>
        </w:rPr>
        <w:t>Le</w:t>
      </w:r>
      <w:r>
        <w:rPr>
          <w:spacing w:val="-16"/>
        </w:rPr>
        <w:t> </w:t>
      </w:r>
      <w:r>
        <w:rPr/>
        <w:t>contractant</w:t>
      </w:r>
      <w:r>
        <w:rPr>
          <w:spacing w:val="-14"/>
        </w:rPr>
        <w:t> </w:t>
      </w:r>
      <w:r>
        <w:rPr/>
        <w:t>des</w:t>
      </w:r>
      <w:r>
        <w:rPr>
          <w:spacing w:val="-13"/>
        </w:rPr>
        <w:t> </w:t>
      </w:r>
      <w:r>
        <w:rPr/>
        <w:t>utilisateurs</w:t>
      </w:r>
      <w:r>
        <w:rPr>
          <w:spacing w:val="-14"/>
        </w:rPr>
        <w:t> </w:t>
      </w:r>
      <w:r>
        <w:rPr/>
        <w:t>français</w:t>
      </w:r>
      <w:r>
        <w:rPr>
          <w:spacing w:val="-13"/>
        </w:rPr>
        <w:t> </w:t>
      </w:r>
      <w:r>
        <w:rPr/>
        <w:t>du</w:t>
      </w:r>
      <w:r>
        <w:rPr>
          <w:spacing w:val="-14"/>
        </w:rPr>
        <w:t> </w:t>
      </w:r>
      <w:r>
        <w:rPr/>
        <w:t>réseau</w:t>
      </w:r>
      <w:r>
        <w:rPr>
          <w:spacing w:val="-13"/>
        </w:rPr>
        <w:t> </w:t>
      </w:r>
      <w:r>
        <w:rPr/>
        <w:t>social</w:t>
      </w:r>
      <w:r>
        <w:rPr>
          <w:spacing w:val="-14"/>
        </w:rPr>
        <w:t> </w:t>
      </w:r>
      <w:r>
        <w:rPr/>
        <w:t>TWITTER</w:t>
      </w:r>
      <w:r>
        <w:rPr>
          <w:spacing w:val="-14"/>
        </w:rPr>
        <w:t> </w:t>
      </w:r>
      <w:r>
        <w:rPr/>
        <w:t>est, selon les conditions d’utilisation émises par TWITTER Inc. les 27 janvier</w:t>
      </w:r>
      <w:r>
        <w:rPr>
          <w:spacing w:val="-6"/>
        </w:rPr>
        <w:t> </w:t>
      </w:r>
      <w:r>
        <w:rPr/>
        <w:t>2016</w:t>
      </w:r>
      <w:r>
        <w:rPr>
          <w:spacing w:val="-5"/>
        </w:rPr>
        <w:t> </w:t>
      </w:r>
      <w:r>
        <w:rPr/>
        <w:t>et</w:t>
      </w:r>
      <w:r>
        <w:rPr>
          <w:spacing w:val="-5"/>
        </w:rPr>
        <w:t> </w:t>
      </w:r>
      <w:r>
        <w:rPr/>
        <w:t>30</w:t>
      </w:r>
      <w:r>
        <w:rPr>
          <w:spacing w:val="-5"/>
        </w:rPr>
        <w:t> </w:t>
      </w:r>
      <w:r>
        <w:rPr/>
        <w:t>septembre</w:t>
      </w:r>
      <w:r>
        <w:rPr>
          <w:spacing w:val="-5"/>
        </w:rPr>
        <w:t> </w:t>
      </w:r>
      <w:r>
        <w:rPr/>
        <w:t>2016,</w:t>
      </w:r>
      <w:r>
        <w:rPr>
          <w:spacing w:val="-5"/>
        </w:rPr>
        <w:t> </w:t>
      </w:r>
      <w:r>
        <w:rPr/>
        <w:t>la</w:t>
      </w:r>
      <w:r>
        <w:rPr>
          <w:spacing w:val="-5"/>
        </w:rPr>
        <w:t> </w:t>
      </w:r>
      <w:r>
        <w:rPr/>
        <w:t>société</w:t>
      </w:r>
      <w:r>
        <w:rPr>
          <w:spacing w:val="-5"/>
        </w:rPr>
        <w:t> </w:t>
      </w:r>
      <w:r>
        <w:rPr/>
        <w:t>TWITTER</w:t>
      </w:r>
      <w:r>
        <w:rPr>
          <w:spacing w:val="-5"/>
        </w:rPr>
        <w:t> </w:t>
      </w:r>
      <w:r>
        <w:rPr/>
        <w:t>Inc.</w:t>
      </w:r>
      <w:r>
        <w:rPr>
          <w:spacing w:val="-5"/>
        </w:rPr>
        <w:t> </w:t>
      </w:r>
      <w:r>
        <w:rPr/>
        <w:t>pour</w:t>
      </w:r>
      <w:r>
        <w:rPr>
          <w:spacing w:val="-5"/>
        </w:rPr>
        <w:t> </w:t>
      </w:r>
      <w:r>
        <w:rPr/>
        <w:t>les contrats</w:t>
      </w:r>
      <w:r>
        <w:rPr>
          <w:spacing w:val="-7"/>
        </w:rPr>
        <w:t> </w:t>
      </w:r>
      <w:r>
        <w:rPr/>
        <w:t>conclus</w:t>
      </w:r>
      <w:r>
        <w:rPr>
          <w:spacing w:val="-6"/>
        </w:rPr>
        <w:t> </w:t>
      </w:r>
      <w:r>
        <w:rPr/>
        <w:t>antérieurement</w:t>
      </w:r>
      <w:r>
        <w:rPr>
          <w:spacing w:val="-11"/>
        </w:rPr>
        <w:t> </w:t>
      </w:r>
      <w:r>
        <w:rPr/>
        <w:t>au</w:t>
      </w:r>
      <w:r>
        <w:rPr>
          <w:spacing w:val="-10"/>
        </w:rPr>
        <w:t> </w:t>
      </w:r>
      <w:r>
        <w:rPr/>
        <w:t>18</w:t>
      </w:r>
      <w:r>
        <w:rPr>
          <w:spacing w:val="-9"/>
        </w:rPr>
        <w:t> </w:t>
      </w:r>
      <w:r>
        <w:rPr/>
        <w:t>mai</w:t>
      </w:r>
      <w:r>
        <w:rPr>
          <w:spacing w:val="-7"/>
        </w:rPr>
        <w:t> </w:t>
      </w:r>
      <w:r>
        <w:rPr/>
        <w:t>2015,</w:t>
      </w:r>
      <w:r>
        <w:rPr>
          <w:spacing w:val="-6"/>
        </w:rPr>
        <w:t> </w:t>
      </w:r>
      <w:r>
        <w:rPr/>
        <w:t>la</w:t>
      </w:r>
      <w:r>
        <w:rPr>
          <w:spacing w:val="-7"/>
        </w:rPr>
        <w:t> </w:t>
      </w:r>
      <w:r>
        <w:rPr/>
        <w:t>société</w:t>
      </w:r>
      <w:r>
        <w:rPr>
          <w:spacing w:val="-8"/>
        </w:rPr>
        <w:t> </w:t>
      </w:r>
      <w:r>
        <w:rPr/>
        <w:t>TWITTER International Company, société de droit irlandais, dont le siège social est situé à </w:t>
      </w:r>
      <w:r>
        <w:rPr>
          <w:spacing w:val="-3"/>
        </w:rPr>
        <w:t>DUBLIN </w:t>
      </w:r>
      <w:r>
        <w:rPr/>
        <w:t>(Irlande), postérieurement à cette</w:t>
      </w:r>
      <w:r>
        <w:rPr>
          <w:spacing w:val="-3"/>
        </w:rPr>
        <w:t> </w:t>
      </w:r>
      <w:r>
        <w:rPr/>
        <w:t>date,</w:t>
      </w:r>
    </w:p>
    <w:p>
      <w:pPr>
        <w:pStyle w:val="BodyText"/>
        <w:spacing w:line="208" w:lineRule="auto" w:before="158"/>
        <w:ind w:left="2456" w:right="372"/>
        <w:jc w:val="both"/>
      </w:pPr>
      <w:r>
        <w:rPr>
          <w:spacing w:val="-3"/>
        </w:rPr>
        <w:t>Les</w:t>
      </w:r>
      <w:r>
        <w:rPr>
          <w:spacing w:val="-6"/>
        </w:rPr>
        <w:t> </w:t>
      </w:r>
      <w:r>
        <w:rPr/>
        <w:t>"Conditions</w:t>
      </w:r>
      <w:r>
        <w:rPr>
          <w:spacing w:val="-6"/>
        </w:rPr>
        <w:t> </w:t>
      </w:r>
      <w:r>
        <w:rPr/>
        <w:t>Générales</w:t>
      </w:r>
      <w:r>
        <w:rPr>
          <w:spacing w:val="-6"/>
        </w:rPr>
        <w:t> </w:t>
      </w:r>
      <w:r>
        <w:rPr/>
        <w:t>d’Utilisation"</w:t>
      </w:r>
      <w:r>
        <w:rPr>
          <w:spacing w:val="-10"/>
        </w:rPr>
        <w:t> </w:t>
      </w:r>
      <w:r>
        <w:rPr/>
        <w:t>du</w:t>
      </w:r>
      <w:r>
        <w:rPr>
          <w:spacing w:val="-8"/>
        </w:rPr>
        <w:t> </w:t>
      </w:r>
      <w:r>
        <w:rPr/>
        <w:t>contrat</w:t>
      </w:r>
      <w:r>
        <w:rPr>
          <w:spacing w:val="-5"/>
        </w:rPr>
        <w:t> </w:t>
      </w:r>
      <w:r>
        <w:rPr/>
        <w:t>d’utilisation</w:t>
      </w:r>
      <w:r>
        <w:rPr>
          <w:spacing w:val="-6"/>
        </w:rPr>
        <w:t> </w:t>
      </w:r>
      <w:r>
        <w:rPr/>
        <w:t>de</w:t>
      </w:r>
      <w:r>
        <w:rPr>
          <w:spacing w:val="-8"/>
        </w:rPr>
        <w:t> </w:t>
      </w:r>
      <w:r>
        <w:rPr/>
        <w:t>la plate-forme,</w:t>
      </w:r>
      <w:r>
        <w:rPr>
          <w:spacing w:val="-28"/>
        </w:rPr>
        <w:t> </w:t>
      </w:r>
      <w:r>
        <w:rPr/>
        <w:t>contrat</w:t>
      </w:r>
      <w:r>
        <w:rPr>
          <w:spacing w:val="-28"/>
        </w:rPr>
        <w:t> </w:t>
      </w:r>
      <w:r>
        <w:rPr/>
        <w:t>liant</w:t>
      </w:r>
      <w:r>
        <w:rPr>
          <w:spacing w:val="-28"/>
        </w:rPr>
        <w:t> </w:t>
      </w:r>
      <w:r>
        <w:rPr/>
        <w:t>TWITTER</w:t>
      </w:r>
      <w:r>
        <w:rPr>
          <w:spacing w:val="-28"/>
        </w:rPr>
        <w:t> </w:t>
      </w:r>
      <w:r>
        <w:rPr/>
        <w:t>aux</w:t>
      </w:r>
      <w:r>
        <w:rPr>
          <w:spacing w:val="-28"/>
        </w:rPr>
        <w:t> </w:t>
      </w:r>
      <w:r>
        <w:rPr/>
        <w:t>utilisateurs</w:t>
      </w:r>
      <w:r>
        <w:rPr>
          <w:spacing w:val="-28"/>
        </w:rPr>
        <w:t> </w:t>
      </w:r>
      <w:r>
        <w:rPr/>
        <w:t>sont</w:t>
      </w:r>
      <w:r>
        <w:rPr>
          <w:spacing w:val="-27"/>
        </w:rPr>
        <w:t> </w:t>
      </w:r>
      <w:r>
        <w:rPr/>
        <w:t>composées</w:t>
      </w:r>
      <w:r>
        <w:rPr>
          <w:spacing w:val="-28"/>
        </w:rPr>
        <w:t> </w:t>
      </w:r>
      <w:r>
        <w:rPr/>
        <w:t>de trois documents principaux, à savoir</w:t>
      </w:r>
      <w:r>
        <w:rPr>
          <w:spacing w:val="-1"/>
        </w:rPr>
        <w:t> </w:t>
      </w:r>
      <w:r>
        <w:rPr/>
        <w:t>:</w:t>
      </w:r>
    </w:p>
    <w:p>
      <w:pPr>
        <w:pStyle w:val="BodyText"/>
        <w:spacing w:before="131"/>
        <w:ind w:left="2456"/>
        <w:jc w:val="both"/>
      </w:pPr>
      <w:r>
        <w:rPr/>
        <w:t>-Des "Conditions de service" (autrement appelées "Conditions"),</w:t>
      </w:r>
    </w:p>
    <w:p>
      <w:pPr>
        <w:pStyle w:val="BodyText"/>
        <w:spacing w:before="122"/>
        <w:ind w:left="2456"/>
        <w:jc w:val="both"/>
      </w:pPr>
      <w:r>
        <w:rPr/>
        <w:t>-De la "Politique de confidentialité",</w:t>
      </w:r>
    </w:p>
    <w:p>
      <w:pPr>
        <w:pStyle w:val="BodyText"/>
        <w:spacing w:before="125"/>
        <w:ind w:left="2456"/>
        <w:jc w:val="both"/>
      </w:pPr>
      <w:r>
        <w:rPr/>
        <w:t>-Des "Règles Twitter",</w:t>
      </w:r>
    </w:p>
    <w:p>
      <w:pPr>
        <w:pStyle w:val="BodyText"/>
        <w:spacing w:before="123"/>
        <w:ind w:left="2456"/>
        <w:jc w:val="both"/>
      </w:pPr>
      <w:r>
        <w:rPr/>
        <w:t>Et de "toutes les politiques associées".</w:t>
      </w:r>
    </w:p>
    <w:p>
      <w:pPr>
        <w:pStyle w:val="BodyText"/>
        <w:spacing w:line="208" w:lineRule="auto" w:before="154"/>
        <w:ind w:left="2456" w:right="375"/>
        <w:jc w:val="both"/>
      </w:pPr>
      <w:r>
        <w:rPr/>
        <w:t>Par assignation en date du 24 mars 2014, l’association UNION FÉDÉRALE DES CONSOMMATEURS - QUE CHOISIR (UFC -</w:t>
      </w:r>
    </w:p>
    <w:p>
      <w:pPr>
        <w:pStyle w:val="BodyText"/>
        <w:spacing w:line="208" w:lineRule="auto"/>
        <w:ind w:left="2456" w:right="371"/>
        <w:jc w:val="both"/>
      </w:pPr>
      <w:r>
        <w:rPr/>
        <w:t>QUE CHOISIR) (ci-après l’UFC) a fait citer devant le Tribunal de grande instance de Paris les sociétés TWITTER Inc. et TWITTER International</w:t>
      </w:r>
      <w:r>
        <w:rPr>
          <w:spacing w:val="-19"/>
        </w:rPr>
        <w:t> </w:t>
      </w:r>
      <w:r>
        <w:rPr/>
        <w:t>Company</w:t>
      </w:r>
      <w:r>
        <w:rPr>
          <w:spacing w:val="-26"/>
        </w:rPr>
        <w:t> </w:t>
      </w:r>
      <w:r>
        <w:rPr/>
        <w:t>aux</w:t>
      </w:r>
      <w:r>
        <w:rPr>
          <w:spacing w:val="-18"/>
        </w:rPr>
        <w:t> </w:t>
      </w:r>
      <w:r>
        <w:rPr/>
        <w:t>fins</w:t>
      </w:r>
      <w:r>
        <w:rPr>
          <w:spacing w:val="-18"/>
        </w:rPr>
        <w:t> </w:t>
      </w:r>
      <w:r>
        <w:rPr/>
        <w:t>de</w:t>
      </w:r>
      <w:r>
        <w:rPr>
          <w:spacing w:val="-21"/>
        </w:rPr>
        <w:t> </w:t>
      </w:r>
      <w:r>
        <w:rPr/>
        <w:t>faire</w:t>
      </w:r>
      <w:r>
        <w:rPr>
          <w:spacing w:val="-22"/>
        </w:rPr>
        <w:t> </w:t>
      </w:r>
      <w:r>
        <w:rPr/>
        <w:t>constater</w:t>
      </w:r>
      <w:r>
        <w:rPr>
          <w:spacing w:val="-21"/>
        </w:rPr>
        <w:t> </w:t>
      </w:r>
      <w:r>
        <w:rPr/>
        <w:t>le</w:t>
      </w:r>
      <w:r>
        <w:rPr>
          <w:spacing w:val="-18"/>
        </w:rPr>
        <w:t> </w:t>
      </w:r>
      <w:r>
        <w:rPr/>
        <w:t>caractère</w:t>
      </w:r>
      <w:r>
        <w:rPr>
          <w:spacing w:val="-22"/>
        </w:rPr>
        <w:t> </w:t>
      </w:r>
      <w:r>
        <w:rPr/>
        <w:t>abusif</w:t>
      </w:r>
      <w:r>
        <w:rPr>
          <w:spacing w:val="-21"/>
        </w:rPr>
        <w:t> </w:t>
      </w:r>
      <w:r>
        <w:rPr/>
        <w:t>ou illicite de 269 clauses des Conditions Générales d’Utilisation de la plate-forme au sein des trois documents précités, dans les versions</w:t>
      </w:r>
      <w:r>
        <w:rPr>
          <w:spacing w:val="-11"/>
        </w:rPr>
        <w:t> </w:t>
      </w:r>
      <w:r>
        <w:rPr/>
        <w:t>du 25 juin 2012, 21 octobre 2013, 8 septembre 2014, 18 mai 2015, 27 janvier 2016 et 30 septembre 2016, de les faire supprimer ou déclarer réputées</w:t>
      </w:r>
      <w:r>
        <w:rPr>
          <w:spacing w:val="-9"/>
        </w:rPr>
        <w:t> </w:t>
      </w:r>
      <w:r>
        <w:rPr/>
        <w:t>non</w:t>
      </w:r>
      <w:r>
        <w:rPr>
          <w:spacing w:val="-11"/>
        </w:rPr>
        <w:t> </w:t>
      </w:r>
      <w:r>
        <w:rPr/>
        <w:t>écrites</w:t>
      </w:r>
      <w:r>
        <w:rPr>
          <w:spacing w:val="-9"/>
        </w:rPr>
        <w:t> </w:t>
      </w:r>
      <w:r>
        <w:rPr/>
        <w:t>et</w:t>
      </w:r>
      <w:r>
        <w:rPr>
          <w:spacing w:val="-8"/>
        </w:rPr>
        <w:t> </w:t>
      </w:r>
      <w:r>
        <w:rPr/>
        <w:t>de</w:t>
      </w:r>
      <w:r>
        <w:rPr>
          <w:spacing w:val="-13"/>
        </w:rPr>
        <w:t> </w:t>
      </w:r>
      <w:r>
        <w:rPr/>
        <w:t>réparer</w:t>
      </w:r>
      <w:r>
        <w:rPr>
          <w:spacing w:val="-14"/>
        </w:rPr>
        <w:t> </w:t>
      </w:r>
      <w:r>
        <w:rPr/>
        <w:t>le</w:t>
      </w:r>
      <w:r>
        <w:rPr>
          <w:spacing w:val="-14"/>
        </w:rPr>
        <w:t> </w:t>
      </w:r>
      <w:r>
        <w:rPr/>
        <w:t>préjudice</w:t>
      </w:r>
      <w:r>
        <w:rPr>
          <w:spacing w:val="-13"/>
        </w:rPr>
        <w:t> </w:t>
      </w:r>
      <w:r>
        <w:rPr/>
        <w:t>causé</w:t>
      </w:r>
      <w:r>
        <w:rPr>
          <w:spacing w:val="-11"/>
        </w:rPr>
        <w:t> </w:t>
      </w:r>
      <w:r>
        <w:rPr/>
        <w:t>à</w:t>
      </w:r>
      <w:r>
        <w:rPr>
          <w:spacing w:val="-12"/>
        </w:rPr>
        <w:t> </w:t>
      </w:r>
      <w:r>
        <w:rPr/>
        <w:t>l’intérêt</w:t>
      </w:r>
      <w:r>
        <w:rPr>
          <w:spacing w:val="-8"/>
        </w:rPr>
        <w:t> </w:t>
      </w:r>
      <w:r>
        <w:rPr/>
        <w:t>collectif des consommateurs.</w:t>
      </w:r>
    </w:p>
    <w:p>
      <w:pPr>
        <w:pStyle w:val="BodyText"/>
        <w:spacing w:line="208" w:lineRule="auto" w:before="156"/>
        <w:ind w:left="2456" w:right="372"/>
        <w:jc w:val="both"/>
      </w:pPr>
      <w:r>
        <w:rPr/>
        <w:t>Par</w:t>
      </w:r>
      <w:r>
        <w:rPr>
          <w:spacing w:val="-16"/>
        </w:rPr>
        <w:t> </w:t>
      </w:r>
      <w:r>
        <w:rPr/>
        <w:t>conclusions</w:t>
      </w:r>
      <w:r>
        <w:rPr>
          <w:spacing w:val="-16"/>
        </w:rPr>
        <w:t> </w:t>
      </w:r>
      <w:r>
        <w:rPr/>
        <w:t>prises</w:t>
      </w:r>
      <w:r>
        <w:rPr>
          <w:spacing w:val="-16"/>
        </w:rPr>
        <w:t> </w:t>
      </w:r>
      <w:r>
        <w:rPr/>
        <w:t>pour</w:t>
      </w:r>
      <w:r>
        <w:rPr>
          <w:spacing w:val="-15"/>
        </w:rPr>
        <w:t> </w:t>
      </w:r>
      <w:r>
        <w:rPr/>
        <w:t>l’audience</w:t>
      </w:r>
      <w:r>
        <w:rPr>
          <w:spacing w:val="-18"/>
        </w:rPr>
        <w:t> </w:t>
      </w:r>
      <w:r>
        <w:rPr/>
        <w:t>de</w:t>
      </w:r>
      <w:r>
        <w:rPr>
          <w:spacing w:val="-16"/>
        </w:rPr>
        <w:t> </w:t>
      </w:r>
      <w:r>
        <w:rPr/>
        <w:t>mise</w:t>
      </w:r>
      <w:r>
        <w:rPr>
          <w:spacing w:val="-19"/>
        </w:rPr>
        <w:t> </w:t>
      </w:r>
      <w:r>
        <w:rPr/>
        <w:t>en</w:t>
      </w:r>
      <w:r>
        <w:rPr>
          <w:spacing w:val="-18"/>
        </w:rPr>
        <w:t> </w:t>
      </w:r>
      <w:r>
        <w:rPr/>
        <w:t>état</w:t>
      </w:r>
      <w:r>
        <w:rPr>
          <w:spacing w:val="-16"/>
        </w:rPr>
        <w:t> </w:t>
      </w:r>
      <w:r>
        <w:rPr/>
        <w:t>du</w:t>
      </w:r>
      <w:r>
        <w:rPr>
          <w:spacing w:val="-16"/>
        </w:rPr>
        <w:t> </w:t>
      </w:r>
      <w:r>
        <w:rPr/>
        <w:t>1er</w:t>
      </w:r>
      <w:r>
        <w:rPr>
          <w:spacing w:val="-18"/>
        </w:rPr>
        <w:t> </w:t>
      </w:r>
      <w:r>
        <w:rPr/>
        <w:t>décembre 2015, la société TWITTER International Company est intervenue volontairement à</w:t>
      </w:r>
      <w:r>
        <w:rPr>
          <w:spacing w:val="-4"/>
        </w:rPr>
        <w:t> </w:t>
      </w:r>
      <w:r>
        <w:rPr/>
        <w:t>l’instance.</w:t>
      </w:r>
    </w:p>
    <w:p>
      <w:pPr>
        <w:pStyle w:val="BodyText"/>
        <w:spacing w:line="208" w:lineRule="auto" w:before="160"/>
        <w:ind w:left="2456" w:right="372"/>
        <w:jc w:val="both"/>
      </w:pPr>
      <w:r>
        <w:rPr/>
        <w:t>Aux</w:t>
      </w:r>
      <w:r>
        <w:rPr>
          <w:spacing w:val="-22"/>
        </w:rPr>
        <w:t> </w:t>
      </w:r>
      <w:r>
        <w:rPr/>
        <w:t>termes</w:t>
      </w:r>
      <w:r>
        <w:rPr>
          <w:spacing w:val="-22"/>
        </w:rPr>
        <w:t> </w:t>
      </w:r>
      <w:r>
        <w:rPr/>
        <w:t>de</w:t>
      </w:r>
      <w:r>
        <w:rPr>
          <w:spacing w:val="-25"/>
        </w:rPr>
        <w:t> </w:t>
      </w:r>
      <w:r>
        <w:rPr/>
        <w:t>ses</w:t>
      </w:r>
      <w:r>
        <w:rPr>
          <w:spacing w:val="-21"/>
        </w:rPr>
        <w:t> </w:t>
      </w:r>
      <w:r>
        <w:rPr/>
        <w:t>dernières</w:t>
      </w:r>
      <w:r>
        <w:rPr>
          <w:spacing w:val="-22"/>
        </w:rPr>
        <w:t> </w:t>
      </w:r>
      <w:r>
        <w:rPr/>
        <w:t>écritures</w:t>
      </w:r>
      <w:r>
        <w:rPr>
          <w:spacing w:val="-22"/>
        </w:rPr>
        <w:t> </w:t>
      </w:r>
      <w:r>
        <w:rPr/>
        <w:t>signifiées</w:t>
      </w:r>
      <w:r>
        <w:rPr>
          <w:spacing w:val="-22"/>
        </w:rPr>
        <w:t> </w:t>
      </w:r>
      <w:r>
        <w:rPr/>
        <w:t>par</w:t>
      </w:r>
      <w:r>
        <w:rPr>
          <w:spacing w:val="-21"/>
        </w:rPr>
        <w:t> </w:t>
      </w:r>
      <w:r>
        <w:rPr/>
        <w:t>la</w:t>
      </w:r>
      <w:r>
        <w:rPr>
          <w:spacing w:val="-22"/>
        </w:rPr>
        <w:t> </w:t>
      </w:r>
      <w:r>
        <w:rPr/>
        <w:t>voie</w:t>
      </w:r>
      <w:r>
        <w:rPr>
          <w:spacing w:val="-22"/>
        </w:rPr>
        <w:t> </w:t>
      </w:r>
      <w:r>
        <w:rPr/>
        <w:t>électronique par le Réseau privé virtuel avocats (RPVA) le 24 février 2015 au</w:t>
      </w:r>
      <w:r>
        <w:rPr>
          <w:spacing w:val="-26"/>
        </w:rPr>
        <w:t> </w:t>
      </w:r>
      <w:r>
        <w:rPr/>
        <w:t>visa des articles L.421-1 et suivants, R.411-2 et L.132-1 du code de la consommation</w:t>
      </w:r>
      <w:r>
        <w:rPr>
          <w:spacing w:val="-19"/>
        </w:rPr>
        <w:t> </w:t>
      </w:r>
      <w:r>
        <w:rPr/>
        <w:t>(devenu</w:t>
      </w:r>
      <w:r>
        <w:rPr>
          <w:spacing w:val="-19"/>
        </w:rPr>
        <w:t> </w:t>
      </w:r>
      <w:r>
        <w:rPr/>
        <w:t>L.212-1</w:t>
      </w:r>
      <w:r>
        <w:rPr>
          <w:spacing w:val="-19"/>
        </w:rPr>
        <w:t> </w:t>
      </w:r>
      <w:r>
        <w:rPr/>
        <w:t>du</w:t>
      </w:r>
      <w:r>
        <w:rPr>
          <w:spacing w:val="-19"/>
        </w:rPr>
        <w:t> </w:t>
      </w:r>
      <w:r>
        <w:rPr/>
        <w:t>même</w:t>
      </w:r>
      <w:r>
        <w:rPr>
          <w:spacing w:val="-18"/>
        </w:rPr>
        <w:t> </w:t>
      </w:r>
      <w:r>
        <w:rPr/>
        <w:t>code),</w:t>
      </w:r>
      <w:r>
        <w:rPr>
          <w:spacing w:val="-19"/>
        </w:rPr>
        <w:t> </w:t>
      </w:r>
      <w:r>
        <w:rPr/>
        <w:t>l’UFC</w:t>
      </w:r>
      <w:r>
        <w:rPr>
          <w:spacing w:val="-19"/>
        </w:rPr>
        <w:t> </w:t>
      </w:r>
      <w:r>
        <w:rPr/>
        <w:t>a</w:t>
      </w:r>
      <w:r>
        <w:rPr>
          <w:spacing w:val="-19"/>
        </w:rPr>
        <w:t> </w:t>
      </w:r>
      <w:r>
        <w:rPr/>
        <w:t>demandé</w:t>
      </w:r>
      <w:r>
        <w:rPr>
          <w:spacing w:val="-19"/>
        </w:rPr>
        <w:t> </w:t>
      </w:r>
      <w:r>
        <w:rPr/>
        <w:t>de</w:t>
      </w:r>
      <w:r>
        <w:rPr>
          <w:spacing w:val="-21"/>
        </w:rPr>
        <w:t> </w:t>
      </w:r>
      <w:r>
        <w:rPr/>
        <w:t>:</w:t>
      </w:r>
    </w:p>
    <w:p>
      <w:pPr>
        <w:pStyle w:val="BodyText"/>
      </w:pPr>
    </w:p>
    <w:p>
      <w:pPr>
        <w:pStyle w:val="BodyText"/>
        <w:spacing w:before="7"/>
      </w:pPr>
    </w:p>
    <w:p>
      <w:pPr>
        <w:pStyle w:val="BodyText"/>
        <w:spacing w:line="208" w:lineRule="auto"/>
        <w:ind w:left="2456" w:right="374"/>
        <w:jc w:val="both"/>
      </w:pPr>
      <w:r>
        <w:rPr/>
        <w:t>-déclarer les clauses visées réputées non écrites dans tous les contrats proposés par TWITTER, y compris ceux qui ne sont plus proposés ;</w:t>
      </w:r>
    </w:p>
    <w:p>
      <w:pPr>
        <w:pStyle w:val="BodyText"/>
        <w:spacing w:line="208" w:lineRule="auto" w:before="158"/>
        <w:ind w:left="2456" w:right="368"/>
        <w:jc w:val="both"/>
      </w:pPr>
      <w:r>
        <w:rPr/>
        <w:t>-ordonner aux sociétés Twitter Inc. et Twitter International Company d’en informer à leurs frais les consommateurs concernés ;</w:t>
      </w:r>
    </w:p>
    <w:p>
      <w:pPr>
        <w:pStyle w:val="BodyText"/>
        <w:spacing w:line="208" w:lineRule="auto" w:before="161"/>
        <w:ind w:left="2456" w:right="372"/>
        <w:jc w:val="both"/>
      </w:pPr>
      <w:r>
        <w:rPr/>
        <w:t>-assortir</w:t>
      </w:r>
      <w:r>
        <w:rPr>
          <w:spacing w:val="-23"/>
        </w:rPr>
        <w:t> </w:t>
      </w:r>
      <w:r>
        <w:rPr/>
        <w:t>cette</w:t>
      </w:r>
      <w:r>
        <w:rPr>
          <w:spacing w:val="-23"/>
        </w:rPr>
        <w:t> </w:t>
      </w:r>
      <w:r>
        <w:rPr/>
        <w:t>condamnation</w:t>
      </w:r>
      <w:r>
        <w:rPr>
          <w:spacing w:val="-23"/>
        </w:rPr>
        <w:t> </w:t>
      </w:r>
      <w:r>
        <w:rPr/>
        <w:t>d’une</w:t>
      </w:r>
      <w:r>
        <w:rPr>
          <w:spacing w:val="-24"/>
        </w:rPr>
        <w:t> </w:t>
      </w:r>
      <w:r>
        <w:rPr/>
        <w:t>astreinte</w:t>
      </w:r>
      <w:r>
        <w:rPr>
          <w:spacing w:val="-23"/>
        </w:rPr>
        <w:t> </w:t>
      </w:r>
      <w:r>
        <w:rPr/>
        <w:t>de</w:t>
      </w:r>
      <w:r>
        <w:rPr>
          <w:spacing w:val="-24"/>
        </w:rPr>
        <w:t> </w:t>
      </w:r>
      <w:r>
        <w:rPr/>
        <w:t>5.000</w:t>
      </w:r>
      <w:r>
        <w:rPr>
          <w:spacing w:val="-1"/>
        </w:rPr>
        <w:t> </w:t>
      </w:r>
      <w:r>
        <w:rPr/>
        <w:t>€</w:t>
      </w:r>
      <w:r>
        <w:rPr>
          <w:spacing w:val="-20"/>
        </w:rPr>
        <w:t> </w:t>
      </w:r>
      <w:r>
        <w:rPr/>
        <w:t>par</w:t>
      </w:r>
      <w:r>
        <w:rPr>
          <w:spacing w:val="-23"/>
        </w:rPr>
        <w:t> </w:t>
      </w:r>
      <w:r>
        <w:rPr/>
        <w:t>clause</w:t>
      </w:r>
      <w:r>
        <w:rPr>
          <w:spacing w:val="-23"/>
        </w:rPr>
        <w:t> </w:t>
      </w:r>
      <w:r>
        <w:rPr/>
        <w:t>et</w:t>
      </w:r>
      <w:r>
        <w:rPr>
          <w:spacing w:val="-22"/>
        </w:rPr>
        <w:t> </w:t>
      </w:r>
      <w:r>
        <w:rPr/>
        <w:t>par jour de retard postérieurement au délai d’un mois à compter de la signification du jugement à intervenir</w:t>
      </w:r>
      <w:r>
        <w:rPr>
          <w:spacing w:val="-4"/>
        </w:rPr>
        <w:t> </w:t>
      </w:r>
      <w:r>
        <w:rPr/>
        <w:t>;</w:t>
      </w:r>
    </w:p>
    <w:p>
      <w:pPr>
        <w:pStyle w:val="BodyText"/>
        <w:spacing w:line="208" w:lineRule="auto" w:before="158"/>
        <w:ind w:left="2456" w:right="374"/>
        <w:jc w:val="both"/>
      </w:pPr>
      <w:r>
        <w:rPr/>
        <w:t>-condamner solidairement les sociétés Twitter Inc. et Twitter International</w:t>
      </w:r>
      <w:r>
        <w:rPr>
          <w:spacing w:val="-16"/>
        </w:rPr>
        <w:t> </w:t>
      </w:r>
      <w:r>
        <w:rPr/>
        <w:t>Company</w:t>
      </w:r>
      <w:r>
        <w:rPr>
          <w:spacing w:val="-23"/>
        </w:rPr>
        <w:t> </w:t>
      </w:r>
      <w:r>
        <w:rPr/>
        <w:t>à</w:t>
      </w:r>
      <w:r>
        <w:rPr>
          <w:spacing w:val="-15"/>
        </w:rPr>
        <w:t> </w:t>
      </w:r>
      <w:r>
        <w:rPr/>
        <w:t>payer</w:t>
      </w:r>
      <w:r>
        <w:rPr>
          <w:spacing w:val="-20"/>
        </w:rPr>
        <w:t> </w:t>
      </w:r>
      <w:r>
        <w:rPr/>
        <w:t>à</w:t>
      </w:r>
      <w:r>
        <w:rPr>
          <w:spacing w:val="-19"/>
        </w:rPr>
        <w:t> </w:t>
      </w:r>
      <w:r>
        <w:rPr/>
        <w:t>l’UFC</w:t>
      </w:r>
      <w:r>
        <w:rPr>
          <w:spacing w:val="-16"/>
        </w:rPr>
        <w:t> </w:t>
      </w:r>
      <w:r>
        <w:rPr/>
        <w:t>–</w:t>
      </w:r>
      <w:r>
        <w:rPr>
          <w:spacing w:val="-15"/>
        </w:rPr>
        <w:t> </w:t>
      </w:r>
      <w:r>
        <w:rPr/>
        <w:t>QUE</w:t>
      </w:r>
      <w:r>
        <w:rPr>
          <w:spacing w:val="-16"/>
        </w:rPr>
        <w:t> </w:t>
      </w:r>
      <w:r>
        <w:rPr/>
        <w:t>CHOISIR</w:t>
      </w:r>
      <w:r>
        <w:rPr>
          <w:spacing w:val="-15"/>
        </w:rPr>
        <w:t> </w:t>
      </w:r>
      <w:r>
        <w:rPr/>
        <w:t>la</w:t>
      </w:r>
      <w:r>
        <w:rPr>
          <w:spacing w:val="-16"/>
        </w:rPr>
        <w:t> </w:t>
      </w:r>
      <w:r>
        <w:rPr/>
        <w:t>somme</w:t>
      </w:r>
      <w:r>
        <w:rPr>
          <w:spacing w:val="-15"/>
        </w:rPr>
        <w:t> </w:t>
      </w:r>
      <w:r>
        <w:rPr/>
        <w:t>de</w:t>
      </w:r>
    </w:p>
    <w:p>
      <w:pPr>
        <w:pStyle w:val="BodyText"/>
        <w:spacing w:line="247" w:lineRule="exact"/>
        <w:ind w:left="2456"/>
        <w:jc w:val="both"/>
      </w:pPr>
      <w:r>
        <w:rPr/>
        <w:t>1.000.000</w:t>
      </w:r>
      <w:r>
        <w:rPr>
          <w:spacing w:val="-4"/>
        </w:rPr>
        <w:t> </w:t>
      </w:r>
      <w:r>
        <w:rPr/>
        <w:t>€</w:t>
      </w:r>
      <w:r>
        <w:rPr>
          <w:spacing w:val="-19"/>
        </w:rPr>
        <w:t> </w:t>
      </w:r>
      <w:r>
        <w:rPr/>
        <w:t>en</w:t>
      </w:r>
      <w:r>
        <w:rPr>
          <w:spacing w:val="-18"/>
        </w:rPr>
        <w:t> </w:t>
      </w:r>
      <w:r>
        <w:rPr/>
        <w:t>réparation</w:t>
      </w:r>
      <w:r>
        <w:rPr>
          <w:spacing w:val="-19"/>
        </w:rPr>
        <w:t> </w:t>
      </w:r>
      <w:r>
        <w:rPr/>
        <w:t>du</w:t>
      </w:r>
      <w:r>
        <w:rPr>
          <w:spacing w:val="-19"/>
        </w:rPr>
        <w:t> </w:t>
      </w:r>
      <w:r>
        <w:rPr/>
        <w:t>préjudice</w:t>
      </w:r>
      <w:r>
        <w:rPr>
          <w:spacing w:val="-20"/>
        </w:rPr>
        <w:t> </w:t>
      </w:r>
      <w:r>
        <w:rPr/>
        <w:t>moral</w:t>
      </w:r>
      <w:r>
        <w:rPr>
          <w:spacing w:val="-19"/>
        </w:rPr>
        <w:t> </w:t>
      </w:r>
      <w:r>
        <w:rPr/>
        <w:t>subi</w:t>
      </w:r>
      <w:r>
        <w:rPr>
          <w:spacing w:val="-18"/>
        </w:rPr>
        <w:t> </w:t>
      </w:r>
      <w:r>
        <w:rPr/>
        <w:t>par</w:t>
      </w:r>
      <w:r>
        <w:rPr>
          <w:spacing w:val="-19"/>
        </w:rPr>
        <w:t> </w:t>
      </w:r>
      <w:r>
        <w:rPr/>
        <w:t>l’intérêt</w:t>
      </w:r>
      <w:r>
        <w:rPr>
          <w:spacing w:val="-18"/>
        </w:rPr>
        <w:t> </w:t>
      </w:r>
      <w:r>
        <w:rPr/>
        <w:t>collectif</w:t>
      </w:r>
    </w:p>
    <w:p>
      <w:pPr>
        <w:spacing w:after="0" w:line="247" w:lineRule="exact"/>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5"/>
        <w:jc w:val="both"/>
      </w:pPr>
      <w:bookmarkStart w:name="Page 4" w:id="4"/>
      <w:bookmarkEnd w:id="4"/>
      <w:r>
        <w:rPr/>
      </w:r>
      <w:r>
        <w:rPr/>
        <w:t>des consommateurs et la somme de 1.000.000 € en réparation du préjudice matériel subi par l’intérêt collectif des consommateurs,</w:t>
      </w:r>
    </w:p>
    <w:p>
      <w:pPr>
        <w:pStyle w:val="BodyText"/>
        <w:spacing w:line="208" w:lineRule="auto" w:before="161"/>
        <w:ind w:left="2456" w:right="373"/>
        <w:jc w:val="both"/>
      </w:pPr>
      <w:r>
        <w:rPr/>
        <w:t>-ordonner</w:t>
      </w:r>
      <w:r>
        <w:rPr>
          <w:spacing w:val="-19"/>
        </w:rPr>
        <w:t> </w:t>
      </w:r>
      <w:r>
        <w:rPr/>
        <w:t>la</w:t>
      </w:r>
      <w:r>
        <w:rPr>
          <w:spacing w:val="-19"/>
        </w:rPr>
        <w:t> </w:t>
      </w:r>
      <w:r>
        <w:rPr/>
        <w:t>publication</w:t>
      </w:r>
      <w:r>
        <w:rPr>
          <w:spacing w:val="-19"/>
        </w:rPr>
        <w:t> </w:t>
      </w:r>
      <w:r>
        <w:rPr/>
        <w:t>d’un</w:t>
      </w:r>
      <w:r>
        <w:rPr>
          <w:spacing w:val="-18"/>
        </w:rPr>
        <w:t> </w:t>
      </w:r>
      <w:r>
        <w:rPr/>
        <w:t>communiqué</w:t>
      </w:r>
      <w:r>
        <w:rPr>
          <w:spacing w:val="-19"/>
        </w:rPr>
        <w:t> </w:t>
      </w:r>
      <w:r>
        <w:rPr/>
        <w:t>judiciaire</w:t>
      </w:r>
      <w:r>
        <w:rPr>
          <w:spacing w:val="-19"/>
        </w:rPr>
        <w:t> </w:t>
      </w:r>
      <w:r>
        <w:rPr/>
        <w:t>aux</w:t>
      </w:r>
      <w:r>
        <w:rPr>
          <w:spacing w:val="-18"/>
        </w:rPr>
        <w:t> </w:t>
      </w:r>
      <w:r>
        <w:rPr/>
        <w:t>frais</w:t>
      </w:r>
      <w:r>
        <w:rPr>
          <w:spacing w:val="-19"/>
        </w:rPr>
        <w:t> </w:t>
      </w:r>
      <w:r>
        <w:rPr/>
        <w:t>avancés des sociétés Twitter </w:t>
      </w:r>
      <w:r>
        <w:rPr>
          <w:spacing w:val="-3"/>
        </w:rPr>
        <w:t>Inc. </w:t>
      </w:r>
      <w:r>
        <w:rPr/>
        <w:t>et Twitter International Company dans les journaux</w:t>
      </w:r>
      <w:r>
        <w:rPr>
          <w:spacing w:val="-9"/>
        </w:rPr>
        <w:t> </w:t>
      </w:r>
      <w:r>
        <w:rPr/>
        <w:t>«</w:t>
      </w:r>
      <w:r>
        <w:rPr>
          <w:spacing w:val="-16"/>
        </w:rPr>
        <w:t> </w:t>
      </w:r>
      <w:r>
        <w:rPr/>
        <w:t>Ouest</w:t>
      </w:r>
      <w:r>
        <w:rPr>
          <w:spacing w:val="-9"/>
        </w:rPr>
        <w:t> </w:t>
      </w:r>
      <w:r>
        <w:rPr/>
        <w:t>France</w:t>
      </w:r>
      <w:r>
        <w:rPr>
          <w:spacing w:val="-8"/>
        </w:rPr>
        <w:t> </w:t>
      </w:r>
      <w:r>
        <w:rPr>
          <w:spacing w:val="-6"/>
        </w:rPr>
        <w:t>»,</w:t>
      </w:r>
      <w:r>
        <w:rPr>
          <w:spacing w:val="-9"/>
        </w:rPr>
        <w:t> </w:t>
      </w:r>
      <w:r>
        <w:rPr/>
        <w:t>«</w:t>
      </w:r>
      <w:r>
        <w:rPr>
          <w:spacing w:val="-17"/>
        </w:rPr>
        <w:t> </w:t>
      </w:r>
      <w:r>
        <w:rPr/>
        <w:t>Aujourd’hui</w:t>
      </w:r>
      <w:r>
        <w:rPr>
          <w:spacing w:val="-8"/>
        </w:rPr>
        <w:t> </w:t>
      </w:r>
      <w:r>
        <w:rPr/>
        <w:t>–</w:t>
      </w:r>
      <w:r>
        <w:rPr>
          <w:spacing w:val="-9"/>
        </w:rPr>
        <w:t> </w:t>
      </w:r>
      <w:r>
        <w:rPr>
          <w:spacing w:val="-3"/>
        </w:rPr>
        <w:t>Le</w:t>
      </w:r>
      <w:r>
        <w:rPr>
          <w:spacing w:val="-8"/>
        </w:rPr>
        <w:t> </w:t>
      </w:r>
      <w:r>
        <w:rPr/>
        <w:t>Parisien</w:t>
      </w:r>
      <w:r>
        <w:rPr>
          <w:spacing w:val="-13"/>
        </w:rPr>
        <w:t> </w:t>
      </w:r>
      <w:r>
        <w:rPr>
          <w:spacing w:val="-5"/>
        </w:rPr>
        <w:t>»,</w:t>
      </w:r>
      <w:r>
        <w:rPr>
          <w:spacing w:val="-10"/>
        </w:rPr>
        <w:t> </w:t>
      </w:r>
      <w:r>
        <w:rPr/>
        <w:t>«</w:t>
      </w:r>
      <w:r>
        <w:rPr>
          <w:spacing w:val="-18"/>
        </w:rPr>
        <w:t> </w:t>
      </w:r>
      <w:r>
        <w:rPr>
          <w:spacing w:val="-3"/>
        </w:rPr>
        <w:t>Le</w:t>
      </w:r>
      <w:r>
        <w:rPr>
          <w:spacing w:val="-8"/>
        </w:rPr>
        <w:t> </w:t>
      </w:r>
      <w:r>
        <w:rPr/>
        <w:t>Monde</w:t>
      </w:r>
    </w:p>
    <w:p>
      <w:pPr>
        <w:pStyle w:val="BodyText"/>
        <w:spacing w:line="208" w:lineRule="auto"/>
        <w:ind w:left="2456" w:right="370"/>
        <w:jc w:val="both"/>
      </w:pPr>
      <w:r>
        <w:rPr>
          <w:spacing w:val="-5"/>
        </w:rPr>
        <w:t>», </w:t>
      </w:r>
      <w:r>
        <w:rPr/>
        <w:t>« Figaro </w:t>
      </w:r>
      <w:r>
        <w:rPr>
          <w:spacing w:val="-6"/>
        </w:rPr>
        <w:t>», </w:t>
      </w:r>
      <w:r>
        <w:rPr/>
        <w:t>« Libération </w:t>
      </w:r>
      <w:r>
        <w:rPr>
          <w:spacing w:val="-5"/>
        </w:rPr>
        <w:t>», </w:t>
      </w:r>
      <w:r>
        <w:rPr/>
        <w:t>« 20 minutes </w:t>
      </w:r>
      <w:r>
        <w:rPr>
          <w:spacing w:val="-5"/>
        </w:rPr>
        <w:t>», </w:t>
      </w:r>
      <w:r>
        <w:rPr/>
        <w:t>« Métro » et « Direct matin</w:t>
      </w:r>
      <w:r>
        <w:rPr>
          <w:spacing w:val="-6"/>
        </w:rPr>
        <w:t> </w:t>
      </w:r>
      <w:r>
        <w:rPr/>
        <w:t>»</w:t>
      </w:r>
      <w:r>
        <w:rPr>
          <w:spacing w:val="-16"/>
        </w:rPr>
        <w:t> </w:t>
      </w:r>
      <w:r>
        <w:rPr/>
        <w:t>et</w:t>
      </w:r>
      <w:r>
        <w:rPr>
          <w:spacing w:val="-6"/>
        </w:rPr>
        <w:t> </w:t>
      </w:r>
      <w:r>
        <w:rPr/>
        <w:t>sur</w:t>
      </w:r>
      <w:r>
        <w:rPr>
          <w:spacing w:val="-7"/>
        </w:rPr>
        <w:t> </w:t>
      </w:r>
      <w:r>
        <w:rPr/>
        <w:t>la</w:t>
      </w:r>
      <w:r>
        <w:rPr>
          <w:spacing w:val="-8"/>
        </w:rPr>
        <w:t> </w:t>
      </w:r>
      <w:r>
        <w:rPr/>
        <w:t>page</w:t>
      </w:r>
      <w:r>
        <w:rPr>
          <w:spacing w:val="-7"/>
        </w:rPr>
        <w:t> </w:t>
      </w:r>
      <w:r>
        <w:rPr/>
        <w:t>d’accueil</w:t>
      </w:r>
      <w:r>
        <w:rPr>
          <w:spacing w:val="-7"/>
        </w:rPr>
        <w:t> </w:t>
      </w:r>
      <w:r>
        <w:rPr/>
        <w:t>de</w:t>
      </w:r>
      <w:r>
        <w:rPr>
          <w:spacing w:val="-8"/>
        </w:rPr>
        <w:t> </w:t>
      </w:r>
      <w:r>
        <w:rPr/>
        <w:t>son</w:t>
      </w:r>
      <w:r>
        <w:rPr>
          <w:spacing w:val="-6"/>
        </w:rPr>
        <w:t> </w:t>
      </w:r>
      <w:r>
        <w:rPr/>
        <w:t>site</w:t>
      </w:r>
      <w:r>
        <w:rPr>
          <w:spacing w:val="-8"/>
        </w:rPr>
        <w:t> </w:t>
      </w:r>
      <w:r>
        <w:rPr/>
        <w:t>internet</w:t>
      </w:r>
      <w:r>
        <w:rPr>
          <w:spacing w:val="-6"/>
        </w:rPr>
        <w:t> </w:t>
      </w:r>
      <w:r>
        <w:rPr/>
        <w:t>accessible</w:t>
      </w:r>
      <w:r>
        <w:rPr>
          <w:spacing w:val="-7"/>
        </w:rPr>
        <w:t> </w:t>
      </w:r>
      <w:r>
        <w:rPr/>
        <w:t>à</w:t>
      </w:r>
      <w:r>
        <w:rPr>
          <w:spacing w:val="-5"/>
        </w:rPr>
        <w:t> </w:t>
      </w:r>
      <w:r>
        <w:rPr/>
        <w:t>l’URL https://twitter.com/de</w:t>
      </w:r>
      <w:r>
        <w:rPr>
          <w:spacing w:val="-8"/>
        </w:rPr>
        <w:t> </w:t>
      </w:r>
      <w:r>
        <w:rPr/>
        <w:t>manière</w:t>
      </w:r>
      <w:r>
        <w:rPr>
          <w:spacing w:val="-8"/>
        </w:rPr>
        <w:t> </w:t>
      </w:r>
      <w:r>
        <w:rPr/>
        <w:t>lisible</w:t>
      </w:r>
      <w:r>
        <w:rPr>
          <w:spacing w:val="-6"/>
        </w:rPr>
        <w:t> </w:t>
      </w:r>
      <w:r>
        <w:rPr/>
        <w:t>pendant</w:t>
      </w:r>
      <w:r>
        <w:rPr>
          <w:spacing w:val="-6"/>
        </w:rPr>
        <w:t> </w:t>
      </w:r>
      <w:r>
        <w:rPr/>
        <w:t>une</w:t>
      </w:r>
      <w:r>
        <w:rPr>
          <w:spacing w:val="-12"/>
        </w:rPr>
        <w:t> </w:t>
      </w:r>
      <w:r>
        <w:rPr/>
        <w:t>durée</w:t>
      </w:r>
      <w:r>
        <w:rPr>
          <w:spacing w:val="-9"/>
        </w:rPr>
        <w:t> </w:t>
      </w:r>
      <w:r>
        <w:rPr/>
        <w:t>de</w:t>
      </w:r>
      <w:r>
        <w:rPr>
          <w:spacing w:val="-10"/>
        </w:rPr>
        <w:t> </w:t>
      </w:r>
      <w:r>
        <w:rPr/>
        <w:t>trois</w:t>
      </w:r>
      <w:r>
        <w:rPr>
          <w:spacing w:val="-9"/>
        </w:rPr>
        <w:t> </w:t>
      </w:r>
      <w:r>
        <w:rPr/>
        <w:t>mois, dans le délai de quinze jours à compter de la signification du présent jugement</w:t>
      </w:r>
      <w:r>
        <w:rPr>
          <w:spacing w:val="-2"/>
        </w:rPr>
        <w:t> </w:t>
      </w:r>
      <w:r>
        <w:rPr/>
        <w:t>;</w:t>
      </w:r>
    </w:p>
    <w:p>
      <w:pPr>
        <w:pStyle w:val="BodyText"/>
        <w:spacing w:before="128"/>
        <w:ind w:left="2456"/>
        <w:jc w:val="both"/>
      </w:pPr>
      <w:r>
        <w:rPr/>
        <w:t>-ordonner l’exécution provisoire de la décision à intervenir ;</w:t>
      </w:r>
    </w:p>
    <w:p>
      <w:pPr>
        <w:pStyle w:val="BodyText"/>
        <w:spacing w:line="208" w:lineRule="auto" w:before="154"/>
        <w:ind w:left="2456" w:right="373"/>
        <w:jc w:val="both"/>
      </w:pPr>
      <w:r>
        <w:rPr/>
        <w:t>-condamner solidairement les sociétés Twitter Inc. et Twitter International Company à payer la somme de 55.000 euros à l’UFC – QUE CHOISIR en application de l’article 700 du Code de procédure civile et aux dépens.</w:t>
      </w:r>
    </w:p>
    <w:p>
      <w:pPr>
        <w:pStyle w:val="BodyText"/>
      </w:pPr>
    </w:p>
    <w:p>
      <w:pPr>
        <w:pStyle w:val="BodyText"/>
        <w:spacing w:before="7"/>
      </w:pPr>
    </w:p>
    <w:p>
      <w:pPr>
        <w:pStyle w:val="BodyText"/>
        <w:spacing w:line="208" w:lineRule="auto"/>
        <w:ind w:left="2456" w:right="374"/>
        <w:jc w:val="both"/>
      </w:pPr>
      <w:r>
        <w:rPr/>
        <w:t>Par</w:t>
      </w:r>
      <w:r>
        <w:rPr>
          <w:spacing w:val="-8"/>
        </w:rPr>
        <w:t> </w:t>
      </w:r>
      <w:r>
        <w:rPr/>
        <w:t>dernières</w:t>
      </w:r>
      <w:r>
        <w:rPr>
          <w:spacing w:val="-8"/>
        </w:rPr>
        <w:t> </w:t>
      </w:r>
      <w:r>
        <w:rPr/>
        <w:t>écritures</w:t>
      </w:r>
      <w:r>
        <w:rPr>
          <w:spacing w:val="-8"/>
        </w:rPr>
        <w:t> </w:t>
      </w:r>
      <w:r>
        <w:rPr/>
        <w:t>signifiées</w:t>
      </w:r>
      <w:r>
        <w:rPr>
          <w:spacing w:val="-8"/>
        </w:rPr>
        <w:t> </w:t>
      </w:r>
      <w:r>
        <w:rPr/>
        <w:t>par</w:t>
      </w:r>
      <w:r>
        <w:rPr>
          <w:spacing w:val="-10"/>
        </w:rPr>
        <w:t> </w:t>
      </w:r>
      <w:r>
        <w:rPr/>
        <w:t>la</w:t>
      </w:r>
      <w:r>
        <w:rPr>
          <w:spacing w:val="-10"/>
        </w:rPr>
        <w:t> </w:t>
      </w:r>
      <w:r>
        <w:rPr/>
        <w:t>voie</w:t>
      </w:r>
      <w:r>
        <w:rPr>
          <w:spacing w:val="-11"/>
        </w:rPr>
        <w:t> </w:t>
      </w:r>
      <w:r>
        <w:rPr/>
        <w:t>électronique</w:t>
      </w:r>
      <w:r>
        <w:rPr>
          <w:spacing w:val="-11"/>
        </w:rPr>
        <w:t> </w:t>
      </w:r>
      <w:r>
        <w:rPr/>
        <w:t>par</w:t>
      </w:r>
      <w:r>
        <w:rPr>
          <w:spacing w:val="-8"/>
        </w:rPr>
        <w:t> </w:t>
      </w:r>
      <w:r>
        <w:rPr/>
        <w:t>RPVA</w:t>
      </w:r>
      <w:r>
        <w:rPr>
          <w:spacing w:val="-12"/>
        </w:rPr>
        <w:t> </w:t>
      </w:r>
      <w:r>
        <w:rPr/>
        <w:t>le 4 mai 2017, les sociétés TWITTER Inc. et TWITTER International Company (la société</w:t>
      </w:r>
      <w:r>
        <w:rPr>
          <w:spacing w:val="-8"/>
        </w:rPr>
        <w:t> </w:t>
      </w:r>
      <w:r>
        <w:rPr/>
        <w:t>TWITTER),</w:t>
      </w:r>
    </w:p>
    <w:p>
      <w:pPr>
        <w:pStyle w:val="BodyText"/>
        <w:spacing w:before="129"/>
        <w:ind w:left="2456"/>
        <w:jc w:val="both"/>
      </w:pPr>
      <w:r>
        <w:rPr/>
        <w:t>demandant de :</w:t>
      </w:r>
    </w:p>
    <w:p>
      <w:pPr>
        <w:pStyle w:val="BodyText"/>
      </w:pPr>
    </w:p>
    <w:p>
      <w:pPr>
        <w:pStyle w:val="BodyText"/>
        <w:spacing w:before="7"/>
        <w:rPr>
          <w:sz w:val="21"/>
        </w:rPr>
      </w:pPr>
    </w:p>
    <w:p>
      <w:pPr>
        <w:pStyle w:val="Heading1"/>
        <w:spacing w:line="348" w:lineRule="auto"/>
        <w:ind w:left="2456" w:right="375"/>
      </w:pPr>
      <w:r>
        <w:rPr/>
        <w:t>Vu</w:t>
      </w:r>
      <w:r>
        <w:rPr>
          <w:spacing w:val="-9"/>
        </w:rPr>
        <w:t> </w:t>
      </w:r>
      <w:r>
        <w:rPr/>
        <w:t>l’article</w:t>
      </w:r>
      <w:r>
        <w:rPr>
          <w:spacing w:val="-11"/>
        </w:rPr>
        <w:t> </w:t>
      </w:r>
      <w:r>
        <w:rPr/>
        <w:t>6</w:t>
      </w:r>
      <w:r>
        <w:rPr>
          <w:spacing w:val="-9"/>
        </w:rPr>
        <w:t> </w:t>
      </w:r>
      <w:r>
        <w:rPr/>
        <w:t>de</w:t>
      </w:r>
      <w:r>
        <w:rPr>
          <w:spacing w:val="-9"/>
        </w:rPr>
        <w:t> </w:t>
      </w:r>
      <w:r>
        <w:rPr/>
        <w:t>la</w:t>
      </w:r>
      <w:r>
        <w:rPr>
          <w:spacing w:val="-6"/>
        </w:rPr>
        <w:t> </w:t>
      </w:r>
      <w:r>
        <w:rPr/>
        <w:t>Convention</w:t>
      </w:r>
      <w:r>
        <w:rPr>
          <w:spacing w:val="-7"/>
        </w:rPr>
        <w:t> </w:t>
      </w:r>
      <w:r>
        <w:rPr/>
        <w:t>européenne</w:t>
      </w:r>
      <w:r>
        <w:rPr>
          <w:spacing w:val="-9"/>
        </w:rPr>
        <w:t> </w:t>
      </w:r>
      <w:r>
        <w:rPr/>
        <w:t>des</w:t>
      </w:r>
      <w:r>
        <w:rPr>
          <w:spacing w:val="-8"/>
        </w:rPr>
        <w:t> </w:t>
      </w:r>
      <w:r>
        <w:rPr/>
        <w:t>droits</w:t>
      </w:r>
      <w:r>
        <w:rPr>
          <w:spacing w:val="-9"/>
        </w:rPr>
        <w:t> </w:t>
      </w:r>
      <w:r>
        <w:rPr/>
        <w:t>de</w:t>
      </w:r>
      <w:r>
        <w:rPr>
          <w:spacing w:val="-9"/>
        </w:rPr>
        <w:t> </w:t>
      </w:r>
      <w:r>
        <w:rPr>
          <w:spacing w:val="-4"/>
        </w:rPr>
        <w:t>l’homme, </w:t>
      </w:r>
      <w:r>
        <w:rPr/>
        <w:t>Vu l’article 47 de la Charte des droits</w:t>
      </w:r>
      <w:r>
        <w:rPr>
          <w:spacing w:val="-7"/>
        </w:rPr>
        <w:t> </w:t>
      </w:r>
      <w:r>
        <w:rPr/>
        <w:t>fondamentaux,</w:t>
      </w:r>
    </w:p>
    <w:p>
      <w:pPr>
        <w:spacing w:line="208" w:lineRule="auto" w:before="28"/>
        <w:ind w:left="2456" w:right="374" w:firstLine="0"/>
        <w:jc w:val="both"/>
        <w:rPr>
          <w:b/>
          <w:sz w:val="24"/>
        </w:rPr>
      </w:pPr>
      <w:r>
        <w:rPr>
          <w:b/>
          <w:sz w:val="24"/>
        </w:rPr>
        <w:t>Vu</w:t>
      </w:r>
      <w:r>
        <w:rPr>
          <w:b/>
          <w:spacing w:val="-16"/>
          <w:sz w:val="24"/>
        </w:rPr>
        <w:t> </w:t>
      </w:r>
      <w:r>
        <w:rPr>
          <w:b/>
          <w:sz w:val="24"/>
        </w:rPr>
        <w:t>le</w:t>
      </w:r>
      <w:r>
        <w:rPr>
          <w:b/>
          <w:spacing w:val="-15"/>
          <w:sz w:val="24"/>
        </w:rPr>
        <w:t> </w:t>
      </w:r>
      <w:r>
        <w:rPr>
          <w:b/>
          <w:sz w:val="24"/>
        </w:rPr>
        <w:t>Code</w:t>
      </w:r>
      <w:r>
        <w:rPr>
          <w:b/>
          <w:spacing w:val="-16"/>
          <w:sz w:val="24"/>
        </w:rPr>
        <w:t> </w:t>
      </w:r>
      <w:r>
        <w:rPr>
          <w:b/>
          <w:sz w:val="24"/>
        </w:rPr>
        <w:t>de</w:t>
      </w:r>
      <w:r>
        <w:rPr>
          <w:b/>
          <w:spacing w:val="-15"/>
          <w:sz w:val="24"/>
        </w:rPr>
        <w:t> </w:t>
      </w:r>
      <w:r>
        <w:rPr>
          <w:b/>
          <w:sz w:val="24"/>
        </w:rPr>
        <w:t>la</w:t>
      </w:r>
      <w:r>
        <w:rPr>
          <w:b/>
          <w:spacing w:val="-16"/>
          <w:sz w:val="24"/>
        </w:rPr>
        <w:t> </w:t>
      </w:r>
      <w:r>
        <w:rPr>
          <w:b/>
          <w:sz w:val="24"/>
        </w:rPr>
        <w:t>consommation,</w:t>
      </w:r>
      <w:r>
        <w:rPr>
          <w:b/>
          <w:spacing w:val="-15"/>
          <w:sz w:val="24"/>
        </w:rPr>
        <w:t> </w:t>
      </w:r>
      <w:r>
        <w:rPr>
          <w:b/>
          <w:sz w:val="24"/>
        </w:rPr>
        <w:t>tel</w:t>
      </w:r>
      <w:r>
        <w:rPr>
          <w:b/>
          <w:spacing w:val="-16"/>
          <w:sz w:val="24"/>
        </w:rPr>
        <w:t> </w:t>
      </w:r>
      <w:r>
        <w:rPr>
          <w:b/>
          <w:sz w:val="24"/>
        </w:rPr>
        <w:t>que</w:t>
      </w:r>
      <w:r>
        <w:rPr>
          <w:b/>
          <w:spacing w:val="-12"/>
          <w:sz w:val="24"/>
        </w:rPr>
        <w:t> </w:t>
      </w:r>
      <w:r>
        <w:rPr>
          <w:b/>
          <w:sz w:val="24"/>
        </w:rPr>
        <w:t>modifié</w:t>
      </w:r>
      <w:r>
        <w:rPr>
          <w:b/>
          <w:spacing w:val="-16"/>
          <w:sz w:val="24"/>
        </w:rPr>
        <w:t> </w:t>
      </w:r>
      <w:r>
        <w:rPr>
          <w:b/>
          <w:sz w:val="24"/>
        </w:rPr>
        <w:t>par</w:t>
      </w:r>
      <w:r>
        <w:rPr>
          <w:b/>
          <w:spacing w:val="-15"/>
          <w:sz w:val="24"/>
        </w:rPr>
        <w:t> </w:t>
      </w:r>
      <w:r>
        <w:rPr>
          <w:b/>
          <w:sz w:val="24"/>
        </w:rPr>
        <w:t>la</w:t>
      </w:r>
      <w:r>
        <w:rPr>
          <w:b/>
          <w:spacing w:val="-12"/>
          <w:sz w:val="24"/>
        </w:rPr>
        <w:t> </w:t>
      </w:r>
      <w:r>
        <w:rPr>
          <w:b/>
          <w:sz w:val="24"/>
        </w:rPr>
        <w:t>loi</w:t>
      </w:r>
      <w:r>
        <w:rPr>
          <w:b/>
          <w:spacing w:val="-15"/>
          <w:sz w:val="24"/>
        </w:rPr>
        <w:t> </w:t>
      </w:r>
      <w:r>
        <w:rPr>
          <w:b/>
          <w:sz w:val="24"/>
        </w:rPr>
        <w:t>2014-344 du 17 mars 2014, et notamment ses articles L.111-1, L.111-2, L.121-17,  L.121-19,  L.121-19-2  ;  L.121-19-4,  L.132-1,</w:t>
      </w:r>
      <w:r>
        <w:rPr>
          <w:b/>
          <w:spacing w:val="50"/>
          <w:sz w:val="24"/>
        </w:rPr>
        <w:t> </w:t>
      </w:r>
      <w:r>
        <w:rPr>
          <w:b/>
          <w:sz w:val="24"/>
        </w:rPr>
        <w:t>L.133-2,</w:t>
      </w:r>
    </w:p>
    <w:p>
      <w:pPr>
        <w:spacing w:line="229" w:lineRule="exact" w:before="0"/>
        <w:ind w:left="2456" w:right="0" w:firstLine="0"/>
        <w:jc w:val="both"/>
        <w:rPr>
          <w:b/>
          <w:sz w:val="24"/>
        </w:rPr>
      </w:pPr>
      <w:r>
        <w:rPr>
          <w:b/>
          <w:sz w:val="24"/>
        </w:rPr>
        <w:t>L.135-1,</w:t>
      </w:r>
      <w:r>
        <w:rPr>
          <w:b/>
          <w:spacing w:val="30"/>
          <w:sz w:val="24"/>
        </w:rPr>
        <w:t> </w:t>
      </w:r>
      <w:r>
        <w:rPr>
          <w:b/>
          <w:sz w:val="24"/>
        </w:rPr>
        <w:t>L.141-5,</w:t>
      </w:r>
      <w:r>
        <w:rPr>
          <w:b/>
          <w:spacing w:val="30"/>
          <w:sz w:val="24"/>
        </w:rPr>
        <w:t> </w:t>
      </w:r>
      <w:r>
        <w:rPr>
          <w:b/>
          <w:sz w:val="24"/>
        </w:rPr>
        <w:t>L.421-1,</w:t>
      </w:r>
      <w:r>
        <w:rPr>
          <w:b/>
          <w:spacing w:val="30"/>
          <w:sz w:val="24"/>
        </w:rPr>
        <w:t> </w:t>
      </w:r>
      <w:r>
        <w:rPr>
          <w:b/>
          <w:sz w:val="24"/>
        </w:rPr>
        <w:t>L.421-2,</w:t>
      </w:r>
      <w:r>
        <w:rPr>
          <w:b/>
          <w:spacing w:val="30"/>
          <w:sz w:val="24"/>
        </w:rPr>
        <w:t> </w:t>
      </w:r>
      <w:r>
        <w:rPr>
          <w:b/>
          <w:sz w:val="24"/>
        </w:rPr>
        <w:t>L.421-6,</w:t>
      </w:r>
      <w:r>
        <w:rPr>
          <w:b/>
          <w:spacing w:val="30"/>
          <w:sz w:val="24"/>
        </w:rPr>
        <w:t> </w:t>
      </w:r>
      <w:r>
        <w:rPr>
          <w:b/>
          <w:sz w:val="24"/>
        </w:rPr>
        <w:t>R.111-2,</w:t>
      </w:r>
      <w:r>
        <w:rPr>
          <w:b/>
          <w:spacing w:val="30"/>
          <w:sz w:val="24"/>
        </w:rPr>
        <w:t> </w:t>
      </w:r>
      <w:r>
        <w:rPr>
          <w:b/>
          <w:sz w:val="24"/>
        </w:rPr>
        <w:t>R.132-1</w:t>
      </w:r>
      <w:r>
        <w:rPr>
          <w:b/>
          <w:spacing w:val="31"/>
          <w:sz w:val="24"/>
        </w:rPr>
        <w:t> </w:t>
      </w:r>
      <w:r>
        <w:rPr>
          <w:b/>
          <w:sz w:val="24"/>
        </w:rPr>
        <w:t>et</w:t>
      </w:r>
    </w:p>
    <w:p>
      <w:pPr>
        <w:spacing w:line="258" w:lineRule="exact" w:before="0"/>
        <w:ind w:left="2456" w:right="0" w:firstLine="0"/>
        <w:jc w:val="both"/>
        <w:rPr>
          <w:b/>
          <w:sz w:val="24"/>
        </w:rPr>
      </w:pPr>
      <w:r>
        <w:rPr>
          <w:b/>
          <w:sz w:val="24"/>
        </w:rPr>
        <w:t>suivants,</w:t>
      </w:r>
    </w:p>
    <w:p>
      <w:pPr>
        <w:spacing w:line="208" w:lineRule="auto" w:before="154"/>
        <w:ind w:left="2456" w:right="373" w:firstLine="0"/>
        <w:jc w:val="both"/>
        <w:rPr>
          <w:b/>
          <w:sz w:val="24"/>
        </w:rPr>
      </w:pPr>
      <w:r>
        <w:rPr>
          <w:b/>
          <w:sz w:val="24"/>
        </w:rPr>
        <w:t>Vu le Code de la consommation tel que modifié par l’ordonnance n°2016-301, et notamment, les articles L.111-1, L.111-2, L.111-3, L.211-1,</w:t>
      </w:r>
      <w:r>
        <w:rPr>
          <w:b/>
          <w:spacing w:val="40"/>
          <w:sz w:val="24"/>
        </w:rPr>
        <w:t> </w:t>
      </w:r>
      <w:r>
        <w:rPr>
          <w:b/>
          <w:sz w:val="24"/>
        </w:rPr>
        <w:t>L.212-1,</w:t>
      </w:r>
      <w:r>
        <w:rPr>
          <w:b/>
          <w:spacing w:val="41"/>
          <w:sz w:val="24"/>
        </w:rPr>
        <w:t> </w:t>
      </w:r>
      <w:r>
        <w:rPr>
          <w:b/>
          <w:sz w:val="24"/>
        </w:rPr>
        <w:t>L.221-1,</w:t>
      </w:r>
      <w:r>
        <w:rPr>
          <w:b/>
          <w:spacing w:val="40"/>
          <w:sz w:val="24"/>
        </w:rPr>
        <w:t> </w:t>
      </w:r>
      <w:r>
        <w:rPr>
          <w:b/>
          <w:sz w:val="24"/>
        </w:rPr>
        <w:t>L.221-5,</w:t>
      </w:r>
      <w:r>
        <w:rPr>
          <w:b/>
          <w:spacing w:val="40"/>
          <w:sz w:val="24"/>
        </w:rPr>
        <w:t> </w:t>
      </w:r>
      <w:r>
        <w:rPr>
          <w:b/>
          <w:sz w:val="24"/>
        </w:rPr>
        <w:t>L.221-6,</w:t>
      </w:r>
      <w:r>
        <w:rPr>
          <w:b/>
          <w:spacing w:val="41"/>
          <w:sz w:val="24"/>
        </w:rPr>
        <w:t> </w:t>
      </w:r>
      <w:r>
        <w:rPr>
          <w:b/>
          <w:sz w:val="24"/>
        </w:rPr>
        <w:t>L</w:t>
      </w:r>
      <w:r>
        <w:rPr>
          <w:b/>
          <w:spacing w:val="43"/>
          <w:sz w:val="24"/>
        </w:rPr>
        <w:t> </w:t>
      </w:r>
      <w:r>
        <w:rPr>
          <w:b/>
          <w:sz w:val="24"/>
        </w:rPr>
        <w:t>221-7,</w:t>
      </w:r>
      <w:r>
        <w:rPr>
          <w:b/>
          <w:spacing w:val="46"/>
          <w:sz w:val="24"/>
        </w:rPr>
        <w:t> </w:t>
      </w:r>
      <w:r>
        <w:rPr>
          <w:b/>
          <w:sz w:val="24"/>
        </w:rPr>
        <w:t>L.221-11,</w:t>
      </w:r>
    </w:p>
    <w:p>
      <w:pPr>
        <w:spacing w:line="229" w:lineRule="exact" w:before="0"/>
        <w:ind w:left="2456" w:right="0" w:firstLine="0"/>
        <w:jc w:val="both"/>
        <w:rPr>
          <w:b/>
          <w:sz w:val="24"/>
        </w:rPr>
      </w:pPr>
      <w:r>
        <w:rPr>
          <w:b/>
          <w:sz w:val="24"/>
        </w:rPr>
        <w:t>L.221-13, L.221-15, L.241-1, L.211-2, L.224-30, L.232-1, </w:t>
      </w:r>
      <w:r>
        <w:rPr>
          <w:b/>
          <w:spacing w:val="2"/>
          <w:sz w:val="24"/>
        </w:rPr>
        <w:t> </w:t>
      </w:r>
      <w:r>
        <w:rPr>
          <w:b/>
          <w:sz w:val="24"/>
        </w:rPr>
        <w:t>L.621-1,</w:t>
      </w:r>
    </w:p>
    <w:p>
      <w:pPr>
        <w:spacing w:line="258" w:lineRule="exact" w:before="0"/>
        <w:ind w:left="2456" w:right="0" w:firstLine="0"/>
        <w:jc w:val="both"/>
        <w:rPr>
          <w:b/>
          <w:sz w:val="24"/>
        </w:rPr>
      </w:pPr>
      <w:r>
        <w:rPr>
          <w:b/>
          <w:sz w:val="24"/>
        </w:rPr>
        <w:t>L.621-2, L.621-7, L.621-8, R.111-2, R.111-3, R.212-1, R.631-3</w:t>
      </w:r>
    </w:p>
    <w:p>
      <w:pPr>
        <w:spacing w:line="208" w:lineRule="auto" w:before="152"/>
        <w:ind w:left="2456" w:right="372" w:firstLine="0"/>
        <w:jc w:val="both"/>
        <w:rPr>
          <w:b/>
          <w:sz w:val="24"/>
        </w:rPr>
      </w:pPr>
      <w:r>
        <w:rPr>
          <w:b/>
          <w:sz w:val="24"/>
        </w:rPr>
        <w:t>Vu</w:t>
      </w:r>
      <w:r>
        <w:rPr>
          <w:b/>
          <w:spacing w:val="-11"/>
          <w:sz w:val="24"/>
        </w:rPr>
        <w:t> </w:t>
      </w:r>
      <w:r>
        <w:rPr>
          <w:b/>
          <w:sz w:val="24"/>
        </w:rPr>
        <w:t>la</w:t>
      </w:r>
      <w:r>
        <w:rPr>
          <w:b/>
          <w:spacing w:val="-10"/>
          <w:sz w:val="24"/>
        </w:rPr>
        <w:t> </w:t>
      </w:r>
      <w:r>
        <w:rPr>
          <w:b/>
          <w:sz w:val="24"/>
        </w:rPr>
        <w:t>Directive</w:t>
      </w:r>
      <w:r>
        <w:rPr>
          <w:b/>
          <w:spacing w:val="-16"/>
          <w:sz w:val="24"/>
        </w:rPr>
        <w:t> </w:t>
      </w:r>
      <w:r>
        <w:rPr>
          <w:b/>
          <w:sz w:val="24"/>
        </w:rPr>
        <w:t>93/13/CEE</w:t>
      </w:r>
      <w:r>
        <w:rPr>
          <w:b/>
          <w:spacing w:val="-13"/>
          <w:sz w:val="24"/>
        </w:rPr>
        <w:t> </w:t>
      </w:r>
      <w:r>
        <w:rPr>
          <w:b/>
          <w:sz w:val="24"/>
        </w:rPr>
        <w:t>du</w:t>
      </w:r>
      <w:r>
        <w:rPr>
          <w:b/>
          <w:spacing w:val="-13"/>
          <w:sz w:val="24"/>
        </w:rPr>
        <w:t> </w:t>
      </w:r>
      <w:r>
        <w:rPr>
          <w:b/>
          <w:sz w:val="24"/>
        </w:rPr>
        <w:t>Conseil,</w:t>
      </w:r>
      <w:r>
        <w:rPr>
          <w:b/>
          <w:spacing w:val="-16"/>
          <w:sz w:val="24"/>
        </w:rPr>
        <w:t> </w:t>
      </w:r>
      <w:r>
        <w:rPr>
          <w:b/>
          <w:sz w:val="24"/>
        </w:rPr>
        <w:t>du</w:t>
      </w:r>
      <w:r>
        <w:rPr>
          <w:b/>
          <w:spacing w:val="-13"/>
          <w:sz w:val="24"/>
        </w:rPr>
        <w:t> </w:t>
      </w:r>
      <w:r>
        <w:rPr>
          <w:b/>
          <w:sz w:val="24"/>
        </w:rPr>
        <w:t>5</w:t>
      </w:r>
      <w:r>
        <w:rPr>
          <w:b/>
          <w:spacing w:val="-10"/>
          <w:sz w:val="24"/>
        </w:rPr>
        <w:t> </w:t>
      </w:r>
      <w:r>
        <w:rPr>
          <w:b/>
          <w:sz w:val="24"/>
        </w:rPr>
        <w:t>avril</w:t>
      </w:r>
      <w:r>
        <w:rPr>
          <w:b/>
          <w:spacing w:val="-10"/>
          <w:sz w:val="24"/>
        </w:rPr>
        <w:t> </w:t>
      </w:r>
      <w:r>
        <w:rPr>
          <w:b/>
          <w:sz w:val="24"/>
        </w:rPr>
        <w:t>1993,</w:t>
      </w:r>
      <w:r>
        <w:rPr>
          <w:b/>
          <w:spacing w:val="-12"/>
          <w:sz w:val="24"/>
        </w:rPr>
        <w:t> </w:t>
      </w:r>
      <w:r>
        <w:rPr>
          <w:b/>
          <w:sz w:val="24"/>
        </w:rPr>
        <w:t>concernant les clauses abusives dans les contrats conclus avec les consommateurs,</w:t>
      </w:r>
    </w:p>
    <w:p>
      <w:pPr>
        <w:spacing w:line="208" w:lineRule="auto" w:before="160"/>
        <w:ind w:left="2456" w:right="375" w:firstLine="0"/>
        <w:jc w:val="both"/>
        <w:rPr>
          <w:b/>
          <w:sz w:val="24"/>
        </w:rPr>
      </w:pPr>
      <w:r>
        <w:rPr>
          <w:b/>
          <w:sz w:val="24"/>
        </w:rPr>
        <w:t>Vu</w:t>
      </w:r>
      <w:r>
        <w:rPr>
          <w:b/>
          <w:spacing w:val="-9"/>
          <w:sz w:val="24"/>
        </w:rPr>
        <w:t> </w:t>
      </w:r>
      <w:r>
        <w:rPr>
          <w:b/>
          <w:sz w:val="24"/>
        </w:rPr>
        <w:t>la</w:t>
      </w:r>
      <w:r>
        <w:rPr>
          <w:b/>
          <w:spacing w:val="-8"/>
          <w:sz w:val="24"/>
        </w:rPr>
        <w:t> </w:t>
      </w:r>
      <w:r>
        <w:rPr>
          <w:b/>
          <w:sz w:val="24"/>
        </w:rPr>
        <w:t>directive</w:t>
      </w:r>
      <w:r>
        <w:rPr>
          <w:b/>
          <w:spacing w:val="-8"/>
          <w:sz w:val="24"/>
        </w:rPr>
        <w:t> </w:t>
      </w:r>
      <w:r>
        <w:rPr>
          <w:b/>
          <w:sz w:val="24"/>
        </w:rPr>
        <w:t>2011/83/</w:t>
      </w:r>
      <w:r>
        <w:rPr>
          <w:b/>
          <w:spacing w:val="-9"/>
          <w:sz w:val="24"/>
        </w:rPr>
        <w:t> </w:t>
      </w:r>
      <w:r>
        <w:rPr>
          <w:b/>
          <w:sz w:val="24"/>
        </w:rPr>
        <w:t>du</w:t>
      </w:r>
      <w:r>
        <w:rPr>
          <w:b/>
          <w:spacing w:val="-2"/>
          <w:sz w:val="24"/>
        </w:rPr>
        <w:t> </w:t>
      </w:r>
      <w:r>
        <w:rPr>
          <w:b/>
          <w:sz w:val="24"/>
        </w:rPr>
        <w:t>25</w:t>
      </w:r>
      <w:r>
        <w:rPr>
          <w:b/>
          <w:spacing w:val="-6"/>
          <w:sz w:val="24"/>
        </w:rPr>
        <w:t> </w:t>
      </w:r>
      <w:r>
        <w:rPr>
          <w:b/>
          <w:sz w:val="24"/>
        </w:rPr>
        <w:t>octobre</w:t>
      </w:r>
      <w:r>
        <w:rPr>
          <w:b/>
          <w:spacing w:val="-8"/>
          <w:sz w:val="24"/>
        </w:rPr>
        <w:t> </w:t>
      </w:r>
      <w:r>
        <w:rPr>
          <w:b/>
          <w:sz w:val="24"/>
        </w:rPr>
        <w:t>2011</w:t>
      </w:r>
      <w:r>
        <w:rPr>
          <w:b/>
          <w:spacing w:val="-8"/>
          <w:sz w:val="24"/>
        </w:rPr>
        <w:t> </w:t>
      </w:r>
      <w:r>
        <w:rPr>
          <w:b/>
          <w:sz w:val="24"/>
        </w:rPr>
        <w:t>relative</w:t>
      </w:r>
      <w:r>
        <w:rPr>
          <w:b/>
          <w:spacing w:val="-9"/>
          <w:sz w:val="24"/>
        </w:rPr>
        <w:t> </w:t>
      </w:r>
      <w:r>
        <w:rPr>
          <w:b/>
          <w:sz w:val="24"/>
        </w:rPr>
        <w:t>aux</w:t>
      </w:r>
      <w:r>
        <w:rPr>
          <w:b/>
          <w:spacing w:val="-8"/>
          <w:sz w:val="24"/>
        </w:rPr>
        <w:t> </w:t>
      </w:r>
      <w:r>
        <w:rPr>
          <w:b/>
          <w:sz w:val="24"/>
        </w:rPr>
        <w:t>droits</w:t>
      </w:r>
      <w:r>
        <w:rPr>
          <w:b/>
          <w:spacing w:val="-8"/>
          <w:sz w:val="24"/>
        </w:rPr>
        <w:t> </w:t>
      </w:r>
      <w:r>
        <w:rPr>
          <w:b/>
          <w:sz w:val="24"/>
        </w:rPr>
        <w:t>des consommateurs,</w:t>
      </w:r>
    </w:p>
    <w:p>
      <w:pPr>
        <w:spacing w:before="129"/>
        <w:ind w:left="2456" w:right="0" w:firstLine="0"/>
        <w:jc w:val="both"/>
        <w:rPr>
          <w:b/>
          <w:sz w:val="24"/>
        </w:rPr>
      </w:pPr>
      <w:r>
        <w:rPr>
          <w:b/>
          <w:sz w:val="24"/>
        </w:rPr>
        <w:t>Vu l’article 267 TFUE,</w:t>
      </w:r>
    </w:p>
    <w:p>
      <w:pPr>
        <w:spacing w:line="208" w:lineRule="auto" w:before="154"/>
        <w:ind w:left="2456" w:right="374" w:firstLine="0"/>
        <w:jc w:val="both"/>
        <w:rPr>
          <w:b/>
          <w:sz w:val="24"/>
        </w:rPr>
      </w:pPr>
      <w:r>
        <w:rPr>
          <w:b/>
          <w:sz w:val="24"/>
        </w:rPr>
        <w:t>Vu les articles 2, 6, 7, 32, 35, 68 et 69 de la Loi « Informatique et Libertés »</w:t>
      </w:r>
    </w:p>
    <w:p>
      <w:pPr>
        <w:spacing w:line="208" w:lineRule="auto" w:before="158"/>
        <w:ind w:left="2456" w:right="374" w:firstLine="0"/>
        <w:jc w:val="both"/>
        <w:rPr>
          <w:b/>
          <w:sz w:val="24"/>
        </w:rPr>
      </w:pPr>
      <w:r>
        <w:rPr>
          <w:b/>
          <w:sz w:val="24"/>
        </w:rPr>
        <w:t>Vu les articles 4, 15, 56 et 753 du Code de Procédure Civile et de l’article 6-1 de la Convention EDH</w:t>
      </w:r>
    </w:p>
    <w:p>
      <w:pPr>
        <w:spacing w:after="0" w:line="208" w:lineRule="auto"/>
        <w:jc w:val="both"/>
        <w:rPr>
          <w:sz w:val="24"/>
        </w:rPr>
        <w:sectPr>
          <w:pgSz w:w="11920" w:h="16840"/>
          <w:pgMar w:header="869" w:footer="860" w:top="1520" w:bottom="1120" w:left="1340" w:right="1080"/>
        </w:sectPr>
      </w:pPr>
    </w:p>
    <w:p>
      <w:pPr>
        <w:pStyle w:val="BodyText"/>
        <w:rPr>
          <w:b/>
          <w:sz w:val="20"/>
        </w:rPr>
      </w:pPr>
    </w:p>
    <w:p>
      <w:pPr>
        <w:pStyle w:val="BodyText"/>
        <w:spacing w:before="8"/>
        <w:rPr>
          <w:b/>
          <w:sz w:val="20"/>
        </w:rPr>
      </w:pPr>
    </w:p>
    <w:p>
      <w:pPr>
        <w:pStyle w:val="ListParagraph"/>
        <w:numPr>
          <w:ilvl w:val="0"/>
          <w:numId w:val="1"/>
        </w:numPr>
        <w:tabs>
          <w:tab w:pos="2767" w:val="left" w:leader="none"/>
        </w:tabs>
        <w:spacing w:line="208" w:lineRule="auto" w:before="0" w:after="0"/>
        <w:ind w:left="2456" w:right="375" w:firstLine="0"/>
        <w:jc w:val="both"/>
        <w:rPr>
          <w:sz w:val="24"/>
        </w:rPr>
      </w:pPr>
      <w:bookmarkStart w:name="Page 5" w:id="5"/>
      <w:bookmarkEnd w:id="5"/>
      <w:r>
        <w:rPr/>
      </w:r>
      <w:bookmarkStart w:name="Page 5" w:id="6"/>
      <w:bookmarkEnd w:id="6"/>
      <w:r>
        <w:rPr>
          <w:b/>
          <w:sz w:val="24"/>
        </w:rPr>
        <w:t>SUR</w:t>
      </w:r>
      <w:r>
        <w:rPr>
          <w:b/>
          <w:sz w:val="24"/>
        </w:rPr>
        <w:t> LES CRITIQUES DE L’UFC QUE CHOISIR </w:t>
      </w:r>
      <w:r>
        <w:rPr>
          <w:b/>
          <w:spacing w:val="-8"/>
          <w:sz w:val="24"/>
        </w:rPr>
        <w:t>AU </w:t>
      </w:r>
      <w:r>
        <w:rPr>
          <w:b/>
          <w:sz w:val="24"/>
        </w:rPr>
        <w:t>REGARD DU DROIT DE LA</w:t>
      </w:r>
      <w:r>
        <w:rPr>
          <w:b/>
          <w:spacing w:val="-5"/>
          <w:sz w:val="24"/>
        </w:rPr>
        <w:t> </w:t>
      </w:r>
      <w:r>
        <w:rPr>
          <w:b/>
          <w:sz w:val="24"/>
        </w:rPr>
        <w:t>CONSOMMATION</w:t>
      </w:r>
      <w:r>
        <w:rPr>
          <w:sz w:val="24"/>
        </w:rPr>
        <w:t>.</w:t>
      </w:r>
    </w:p>
    <w:p>
      <w:pPr>
        <w:pStyle w:val="BodyText"/>
      </w:pPr>
    </w:p>
    <w:p>
      <w:pPr>
        <w:pStyle w:val="BodyText"/>
        <w:spacing w:before="3"/>
        <w:rPr>
          <w:sz w:val="22"/>
        </w:rPr>
      </w:pPr>
    </w:p>
    <w:p>
      <w:pPr>
        <w:spacing w:before="0"/>
        <w:ind w:left="2456" w:right="0" w:firstLine="0"/>
        <w:jc w:val="both"/>
        <w:rPr>
          <w:sz w:val="24"/>
        </w:rPr>
      </w:pPr>
      <w:r>
        <w:rPr>
          <w:b/>
          <w:sz w:val="24"/>
        </w:rPr>
        <w:t>A TITRE PRINCIPAL </w:t>
      </w:r>
      <w:r>
        <w:rPr>
          <w:sz w:val="24"/>
        </w:rPr>
        <w:t>:</w:t>
      </w:r>
    </w:p>
    <w:p>
      <w:pPr>
        <w:spacing w:line="208" w:lineRule="auto" w:before="156"/>
        <w:ind w:left="2456" w:right="373" w:firstLine="0"/>
        <w:jc w:val="both"/>
        <w:rPr>
          <w:i/>
          <w:sz w:val="24"/>
        </w:rPr>
      </w:pPr>
      <w:r>
        <w:rPr>
          <w:b/>
          <w:i/>
          <w:sz w:val="24"/>
        </w:rPr>
        <w:t>CONSTATER </w:t>
      </w:r>
      <w:r>
        <w:rPr>
          <w:i/>
          <w:sz w:val="24"/>
        </w:rPr>
        <w:t>l’inapplicabilité des dispositions du Code de la </w:t>
      </w:r>
      <w:r>
        <w:rPr>
          <w:i/>
          <w:sz w:val="24"/>
        </w:rPr>
        <w:t>consommation invoquées en l’espèce.</w:t>
      </w:r>
    </w:p>
    <w:p>
      <w:pPr>
        <w:spacing w:line="208" w:lineRule="auto" w:before="161"/>
        <w:ind w:left="2456" w:right="373" w:firstLine="0"/>
        <w:jc w:val="both"/>
        <w:rPr>
          <w:i/>
          <w:sz w:val="24"/>
        </w:rPr>
      </w:pPr>
      <w:r>
        <w:rPr>
          <w:b/>
          <w:i/>
          <w:sz w:val="24"/>
        </w:rPr>
        <w:t>En</w:t>
      </w:r>
      <w:r>
        <w:rPr>
          <w:b/>
          <w:i/>
          <w:spacing w:val="-20"/>
          <w:sz w:val="24"/>
        </w:rPr>
        <w:t> </w:t>
      </w:r>
      <w:r>
        <w:rPr>
          <w:b/>
          <w:i/>
          <w:sz w:val="24"/>
        </w:rPr>
        <w:t>conséquence,</w:t>
      </w:r>
      <w:r>
        <w:rPr>
          <w:b/>
          <w:i/>
          <w:spacing w:val="-20"/>
          <w:sz w:val="24"/>
        </w:rPr>
        <w:t> </w:t>
      </w:r>
      <w:r>
        <w:rPr>
          <w:b/>
          <w:i/>
          <w:sz w:val="24"/>
        </w:rPr>
        <w:t>REJETER</w:t>
      </w:r>
      <w:r>
        <w:rPr>
          <w:b/>
          <w:i/>
          <w:spacing w:val="-23"/>
          <w:sz w:val="24"/>
        </w:rPr>
        <w:t> </w:t>
      </w:r>
      <w:r>
        <w:rPr>
          <w:i/>
          <w:sz w:val="24"/>
        </w:rPr>
        <w:t>l’ensemble</w:t>
      </w:r>
      <w:r>
        <w:rPr>
          <w:i/>
          <w:spacing w:val="-25"/>
          <w:sz w:val="24"/>
        </w:rPr>
        <w:t> </w:t>
      </w:r>
      <w:r>
        <w:rPr>
          <w:i/>
          <w:sz w:val="24"/>
        </w:rPr>
        <w:t>des</w:t>
      </w:r>
      <w:r>
        <w:rPr>
          <w:i/>
          <w:spacing w:val="-24"/>
          <w:sz w:val="24"/>
        </w:rPr>
        <w:t> </w:t>
      </w:r>
      <w:r>
        <w:rPr>
          <w:i/>
          <w:sz w:val="24"/>
        </w:rPr>
        <w:t>demandes</w:t>
      </w:r>
      <w:r>
        <w:rPr>
          <w:i/>
          <w:spacing w:val="-24"/>
          <w:sz w:val="24"/>
        </w:rPr>
        <w:t> </w:t>
      </w:r>
      <w:r>
        <w:rPr>
          <w:i/>
          <w:sz w:val="24"/>
        </w:rPr>
        <w:t>de</w:t>
      </w:r>
      <w:r>
        <w:rPr>
          <w:i/>
          <w:spacing w:val="-21"/>
          <w:sz w:val="24"/>
        </w:rPr>
        <w:t> </w:t>
      </w:r>
      <w:r>
        <w:rPr>
          <w:i/>
          <w:sz w:val="24"/>
        </w:rPr>
        <w:t>l’UFC</w:t>
      </w:r>
      <w:r>
        <w:rPr>
          <w:i/>
          <w:spacing w:val="-22"/>
          <w:sz w:val="24"/>
        </w:rPr>
        <w:t> </w:t>
      </w:r>
      <w:r>
        <w:rPr>
          <w:i/>
          <w:sz w:val="24"/>
        </w:rPr>
        <w:t>QUE </w:t>
      </w:r>
      <w:r>
        <w:rPr>
          <w:i/>
          <w:sz w:val="24"/>
        </w:rPr>
        <w:t>CHOISIR</w:t>
      </w:r>
      <w:r>
        <w:rPr>
          <w:i/>
          <w:spacing w:val="-18"/>
          <w:sz w:val="24"/>
        </w:rPr>
        <w:t> </w:t>
      </w:r>
      <w:r>
        <w:rPr>
          <w:i/>
          <w:sz w:val="24"/>
        </w:rPr>
        <w:t>visant</w:t>
      </w:r>
      <w:r>
        <w:rPr>
          <w:i/>
          <w:spacing w:val="-17"/>
          <w:sz w:val="24"/>
        </w:rPr>
        <w:t> </w:t>
      </w:r>
      <w:r>
        <w:rPr>
          <w:i/>
          <w:sz w:val="24"/>
        </w:rPr>
        <w:t>a</w:t>
      </w:r>
      <w:r>
        <w:rPr>
          <w:i/>
          <w:spacing w:val="-20"/>
          <w:sz w:val="24"/>
        </w:rPr>
        <w:t> </w:t>
      </w:r>
      <w:r>
        <w:rPr>
          <w:i/>
          <w:sz w:val="24"/>
        </w:rPr>
        <w:t>faire</w:t>
      </w:r>
      <w:r>
        <w:rPr>
          <w:i/>
          <w:spacing w:val="-24"/>
          <w:sz w:val="24"/>
        </w:rPr>
        <w:t> </w:t>
      </w:r>
      <w:r>
        <w:rPr>
          <w:i/>
          <w:sz w:val="24"/>
        </w:rPr>
        <w:t>juger</w:t>
      </w:r>
      <w:r>
        <w:rPr>
          <w:i/>
          <w:spacing w:val="-20"/>
          <w:sz w:val="24"/>
        </w:rPr>
        <w:t> </w:t>
      </w:r>
      <w:r>
        <w:rPr>
          <w:i/>
          <w:sz w:val="24"/>
        </w:rPr>
        <w:t>abusives</w:t>
      </w:r>
      <w:r>
        <w:rPr>
          <w:i/>
          <w:spacing w:val="-21"/>
          <w:sz w:val="24"/>
        </w:rPr>
        <w:t> </w:t>
      </w:r>
      <w:r>
        <w:rPr>
          <w:i/>
          <w:sz w:val="24"/>
        </w:rPr>
        <w:t>et/ou</w:t>
      </w:r>
      <w:r>
        <w:rPr>
          <w:i/>
          <w:spacing w:val="-21"/>
          <w:sz w:val="24"/>
        </w:rPr>
        <w:t> </w:t>
      </w:r>
      <w:r>
        <w:rPr>
          <w:i/>
          <w:sz w:val="24"/>
        </w:rPr>
        <w:t>illicites</w:t>
      </w:r>
      <w:r>
        <w:rPr>
          <w:i/>
          <w:spacing w:val="-20"/>
          <w:sz w:val="24"/>
        </w:rPr>
        <w:t> </w:t>
      </w:r>
      <w:r>
        <w:rPr>
          <w:i/>
          <w:sz w:val="24"/>
        </w:rPr>
        <w:t>un</w:t>
      </w:r>
      <w:r>
        <w:rPr>
          <w:i/>
          <w:spacing w:val="-22"/>
          <w:sz w:val="24"/>
        </w:rPr>
        <w:t> </w:t>
      </w:r>
      <w:r>
        <w:rPr>
          <w:i/>
          <w:sz w:val="24"/>
        </w:rPr>
        <w:t>certain</w:t>
      </w:r>
      <w:r>
        <w:rPr>
          <w:i/>
          <w:spacing w:val="-17"/>
          <w:sz w:val="24"/>
        </w:rPr>
        <w:t> </w:t>
      </w:r>
      <w:r>
        <w:rPr>
          <w:i/>
          <w:sz w:val="24"/>
        </w:rPr>
        <w:t>nombre de</w:t>
      </w:r>
      <w:r>
        <w:rPr>
          <w:i/>
          <w:spacing w:val="-13"/>
          <w:sz w:val="24"/>
        </w:rPr>
        <w:t> </w:t>
      </w:r>
      <w:r>
        <w:rPr>
          <w:i/>
          <w:sz w:val="24"/>
        </w:rPr>
        <w:t>clauses</w:t>
      </w:r>
      <w:r>
        <w:rPr>
          <w:i/>
          <w:spacing w:val="-9"/>
          <w:sz w:val="24"/>
        </w:rPr>
        <w:t> </w:t>
      </w:r>
      <w:r>
        <w:rPr>
          <w:i/>
          <w:sz w:val="24"/>
        </w:rPr>
        <w:t>des</w:t>
      </w:r>
      <w:r>
        <w:rPr>
          <w:i/>
          <w:spacing w:val="-9"/>
          <w:sz w:val="24"/>
        </w:rPr>
        <w:t> </w:t>
      </w:r>
      <w:r>
        <w:rPr>
          <w:i/>
          <w:sz w:val="24"/>
        </w:rPr>
        <w:t>conditions</w:t>
      </w:r>
      <w:r>
        <w:rPr>
          <w:i/>
          <w:spacing w:val="-12"/>
          <w:sz w:val="24"/>
        </w:rPr>
        <w:t> </w:t>
      </w:r>
      <w:r>
        <w:rPr>
          <w:i/>
          <w:sz w:val="24"/>
        </w:rPr>
        <w:t>de</w:t>
      </w:r>
      <w:r>
        <w:rPr>
          <w:i/>
          <w:spacing w:val="-10"/>
          <w:sz w:val="24"/>
        </w:rPr>
        <w:t> </w:t>
      </w:r>
      <w:r>
        <w:rPr>
          <w:i/>
          <w:sz w:val="24"/>
        </w:rPr>
        <w:t>TWITTER</w:t>
      </w:r>
      <w:r>
        <w:rPr>
          <w:i/>
          <w:spacing w:val="-10"/>
          <w:sz w:val="24"/>
        </w:rPr>
        <w:t> </w:t>
      </w:r>
      <w:r>
        <w:rPr>
          <w:i/>
          <w:sz w:val="24"/>
        </w:rPr>
        <w:t>sur</w:t>
      </w:r>
      <w:r>
        <w:rPr>
          <w:i/>
          <w:spacing w:val="-9"/>
          <w:sz w:val="24"/>
        </w:rPr>
        <w:t> </w:t>
      </w:r>
      <w:r>
        <w:rPr>
          <w:i/>
          <w:sz w:val="24"/>
        </w:rPr>
        <w:t>le</w:t>
      </w:r>
      <w:r>
        <w:rPr>
          <w:i/>
          <w:spacing w:val="-10"/>
          <w:sz w:val="24"/>
        </w:rPr>
        <w:t> </w:t>
      </w:r>
      <w:r>
        <w:rPr>
          <w:i/>
          <w:sz w:val="24"/>
        </w:rPr>
        <w:t>fondement</w:t>
      </w:r>
      <w:r>
        <w:rPr>
          <w:i/>
          <w:spacing w:val="-9"/>
          <w:sz w:val="24"/>
        </w:rPr>
        <w:t> </w:t>
      </w:r>
      <w:r>
        <w:rPr>
          <w:i/>
          <w:sz w:val="24"/>
        </w:rPr>
        <w:t>du</w:t>
      </w:r>
      <w:r>
        <w:rPr>
          <w:i/>
          <w:spacing w:val="-9"/>
          <w:sz w:val="24"/>
        </w:rPr>
        <w:t> </w:t>
      </w:r>
      <w:r>
        <w:rPr>
          <w:i/>
          <w:sz w:val="24"/>
        </w:rPr>
        <w:t>droit</w:t>
      </w:r>
      <w:r>
        <w:rPr>
          <w:i/>
          <w:spacing w:val="-10"/>
          <w:sz w:val="24"/>
        </w:rPr>
        <w:t> </w:t>
      </w:r>
      <w:r>
        <w:rPr>
          <w:i/>
          <w:sz w:val="24"/>
        </w:rPr>
        <w:t>de</w:t>
      </w:r>
      <w:r>
        <w:rPr>
          <w:i/>
          <w:spacing w:val="-11"/>
          <w:sz w:val="24"/>
        </w:rPr>
        <w:t> </w:t>
      </w:r>
      <w:r>
        <w:rPr>
          <w:i/>
          <w:sz w:val="24"/>
        </w:rPr>
        <w:t>la consommation, en ce compris le droit des clauses</w:t>
      </w:r>
      <w:r>
        <w:rPr>
          <w:i/>
          <w:spacing w:val="-6"/>
          <w:sz w:val="24"/>
        </w:rPr>
        <w:t> </w:t>
      </w:r>
      <w:r>
        <w:rPr>
          <w:i/>
          <w:sz w:val="24"/>
        </w:rPr>
        <w:t>abusives.</w:t>
      </w:r>
    </w:p>
    <w:p>
      <w:pPr>
        <w:spacing w:line="208" w:lineRule="auto" w:before="163"/>
        <w:ind w:left="2456" w:right="373" w:firstLine="0"/>
        <w:jc w:val="both"/>
        <w:rPr>
          <w:i/>
          <w:sz w:val="24"/>
        </w:rPr>
      </w:pPr>
      <w:r>
        <w:rPr>
          <w:b/>
          <w:i/>
          <w:sz w:val="24"/>
        </w:rPr>
        <w:t>ECARTER </w:t>
      </w:r>
      <w:r>
        <w:rPr>
          <w:i/>
          <w:sz w:val="24"/>
        </w:rPr>
        <w:t>la Recommandation n° 2014-02 relative aux contrats </w:t>
      </w:r>
      <w:r>
        <w:rPr>
          <w:i/>
          <w:sz w:val="24"/>
        </w:rPr>
        <w:t>proposés par les fournisseurs de services de réseaux sociaux des débats.</w:t>
      </w:r>
    </w:p>
    <w:p>
      <w:pPr>
        <w:spacing w:line="208" w:lineRule="auto" w:before="160"/>
        <w:ind w:left="2456" w:right="369" w:firstLine="0"/>
        <w:jc w:val="both"/>
        <w:rPr>
          <w:i/>
          <w:sz w:val="24"/>
        </w:rPr>
      </w:pPr>
      <w:r>
        <w:rPr>
          <w:b/>
          <w:i/>
          <w:sz w:val="24"/>
        </w:rPr>
        <w:t>A défaut, SURSEOIR A STATUER et RENVOYER </w:t>
      </w:r>
      <w:r>
        <w:rPr>
          <w:i/>
          <w:sz w:val="24"/>
        </w:rPr>
        <w:t>devant </w:t>
      </w:r>
      <w:r>
        <w:rPr>
          <w:i/>
          <w:spacing w:val="3"/>
          <w:sz w:val="24"/>
        </w:rPr>
        <w:t>le </w:t>
      </w:r>
      <w:r>
        <w:rPr>
          <w:i/>
          <w:sz w:val="24"/>
        </w:rPr>
        <w:t>Tribunal</w:t>
      </w:r>
      <w:r>
        <w:rPr>
          <w:i/>
          <w:spacing w:val="-18"/>
          <w:sz w:val="24"/>
        </w:rPr>
        <w:t> </w:t>
      </w:r>
      <w:r>
        <w:rPr>
          <w:i/>
          <w:sz w:val="24"/>
        </w:rPr>
        <w:t>administratif</w:t>
      </w:r>
      <w:r>
        <w:rPr>
          <w:i/>
          <w:spacing w:val="-20"/>
          <w:sz w:val="24"/>
        </w:rPr>
        <w:t> </w:t>
      </w:r>
      <w:r>
        <w:rPr>
          <w:i/>
          <w:sz w:val="24"/>
        </w:rPr>
        <w:t>de</w:t>
      </w:r>
      <w:r>
        <w:rPr>
          <w:i/>
          <w:spacing w:val="-20"/>
          <w:sz w:val="24"/>
        </w:rPr>
        <w:t> </w:t>
      </w:r>
      <w:r>
        <w:rPr>
          <w:i/>
          <w:sz w:val="24"/>
        </w:rPr>
        <w:t>Paris</w:t>
      </w:r>
      <w:r>
        <w:rPr>
          <w:i/>
          <w:spacing w:val="-16"/>
          <w:sz w:val="24"/>
        </w:rPr>
        <w:t> </w:t>
      </w:r>
      <w:r>
        <w:rPr>
          <w:i/>
          <w:sz w:val="24"/>
        </w:rPr>
        <w:t>afin</w:t>
      </w:r>
      <w:r>
        <w:rPr>
          <w:i/>
          <w:spacing w:val="-15"/>
          <w:sz w:val="24"/>
        </w:rPr>
        <w:t> </w:t>
      </w:r>
      <w:r>
        <w:rPr>
          <w:i/>
          <w:sz w:val="24"/>
        </w:rPr>
        <w:t>qu’il</w:t>
      </w:r>
      <w:r>
        <w:rPr>
          <w:i/>
          <w:spacing w:val="-17"/>
          <w:sz w:val="24"/>
        </w:rPr>
        <w:t> </w:t>
      </w:r>
      <w:r>
        <w:rPr>
          <w:i/>
          <w:sz w:val="24"/>
        </w:rPr>
        <w:t>se</w:t>
      </w:r>
      <w:r>
        <w:rPr>
          <w:i/>
          <w:spacing w:val="-20"/>
          <w:sz w:val="24"/>
        </w:rPr>
        <w:t> </w:t>
      </w:r>
      <w:r>
        <w:rPr>
          <w:i/>
          <w:sz w:val="24"/>
        </w:rPr>
        <w:t>prononce</w:t>
      </w:r>
      <w:r>
        <w:rPr>
          <w:i/>
          <w:spacing w:val="-17"/>
          <w:sz w:val="24"/>
        </w:rPr>
        <w:t> </w:t>
      </w:r>
      <w:r>
        <w:rPr>
          <w:i/>
          <w:sz w:val="24"/>
        </w:rPr>
        <w:t>sur</w:t>
      </w:r>
      <w:r>
        <w:rPr>
          <w:i/>
          <w:spacing w:val="-20"/>
          <w:sz w:val="24"/>
        </w:rPr>
        <w:t> </w:t>
      </w:r>
      <w:r>
        <w:rPr>
          <w:i/>
          <w:sz w:val="24"/>
        </w:rPr>
        <w:t>la</w:t>
      </w:r>
      <w:r>
        <w:rPr>
          <w:i/>
          <w:spacing w:val="-19"/>
          <w:sz w:val="24"/>
        </w:rPr>
        <w:t> </w:t>
      </w:r>
      <w:r>
        <w:rPr>
          <w:i/>
          <w:sz w:val="24"/>
        </w:rPr>
        <w:t>validité</w:t>
      </w:r>
      <w:r>
        <w:rPr>
          <w:i/>
          <w:spacing w:val="-20"/>
          <w:sz w:val="24"/>
        </w:rPr>
        <w:t> </w:t>
      </w:r>
      <w:r>
        <w:rPr>
          <w:i/>
          <w:sz w:val="24"/>
        </w:rPr>
        <w:t>de la Recommandation</w:t>
      </w:r>
      <w:r>
        <w:rPr>
          <w:i/>
          <w:spacing w:val="-1"/>
          <w:sz w:val="24"/>
        </w:rPr>
        <w:t> </w:t>
      </w:r>
      <w:r>
        <w:rPr>
          <w:i/>
          <w:sz w:val="24"/>
        </w:rPr>
        <w:t>rendue.</w:t>
      </w:r>
    </w:p>
    <w:p>
      <w:pPr>
        <w:pStyle w:val="Heading2"/>
        <w:spacing w:before="134"/>
        <w:rPr>
          <w:b w:val="0"/>
          <w:i/>
        </w:rPr>
      </w:pPr>
      <w:r>
        <w:rPr>
          <w:i/>
        </w:rPr>
        <w:t>A TITRE SUBSIDIAIRE </w:t>
      </w:r>
      <w:r>
        <w:rPr>
          <w:b w:val="0"/>
          <w:i/>
        </w:rPr>
        <w:t>:</w:t>
      </w:r>
    </w:p>
    <w:p>
      <w:pPr>
        <w:spacing w:line="208" w:lineRule="auto" w:before="154"/>
        <w:ind w:left="2456" w:right="372" w:firstLine="0"/>
        <w:jc w:val="both"/>
        <w:rPr>
          <w:i/>
          <w:sz w:val="24"/>
        </w:rPr>
      </w:pPr>
      <w:r>
        <w:rPr>
          <w:b/>
          <w:i/>
          <w:sz w:val="24"/>
        </w:rPr>
        <w:t>CONSTATER</w:t>
      </w:r>
      <w:r>
        <w:rPr>
          <w:b/>
          <w:i/>
          <w:spacing w:val="-15"/>
          <w:sz w:val="24"/>
        </w:rPr>
        <w:t> </w:t>
      </w:r>
      <w:r>
        <w:rPr>
          <w:i/>
          <w:sz w:val="24"/>
        </w:rPr>
        <w:t>que</w:t>
      </w:r>
      <w:r>
        <w:rPr>
          <w:i/>
          <w:spacing w:val="-16"/>
          <w:sz w:val="24"/>
        </w:rPr>
        <w:t> </w:t>
      </w:r>
      <w:r>
        <w:rPr>
          <w:i/>
          <w:sz w:val="24"/>
        </w:rPr>
        <w:t>les</w:t>
      </w:r>
      <w:r>
        <w:rPr>
          <w:i/>
          <w:spacing w:val="-17"/>
          <w:sz w:val="24"/>
        </w:rPr>
        <w:t> </w:t>
      </w:r>
      <w:r>
        <w:rPr>
          <w:i/>
          <w:sz w:val="24"/>
        </w:rPr>
        <w:t>demandes</w:t>
      </w:r>
      <w:r>
        <w:rPr>
          <w:i/>
          <w:spacing w:val="-18"/>
          <w:sz w:val="24"/>
        </w:rPr>
        <w:t> </w:t>
      </w:r>
      <w:r>
        <w:rPr>
          <w:i/>
          <w:sz w:val="24"/>
        </w:rPr>
        <w:t>de</w:t>
      </w:r>
      <w:r>
        <w:rPr>
          <w:i/>
          <w:spacing w:val="-19"/>
          <w:sz w:val="24"/>
        </w:rPr>
        <w:t> </w:t>
      </w:r>
      <w:r>
        <w:rPr>
          <w:i/>
          <w:sz w:val="24"/>
        </w:rPr>
        <w:t>l’UFC</w:t>
      </w:r>
      <w:r>
        <w:rPr>
          <w:i/>
          <w:spacing w:val="-18"/>
          <w:sz w:val="24"/>
        </w:rPr>
        <w:t> </w:t>
      </w:r>
      <w:r>
        <w:rPr>
          <w:i/>
          <w:sz w:val="24"/>
        </w:rPr>
        <w:t>QUE</w:t>
      </w:r>
      <w:r>
        <w:rPr>
          <w:i/>
          <w:spacing w:val="-19"/>
          <w:sz w:val="24"/>
        </w:rPr>
        <w:t> </w:t>
      </w:r>
      <w:r>
        <w:rPr>
          <w:i/>
          <w:sz w:val="24"/>
        </w:rPr>
        <w:t>CHOISIR</w:t>
      </w:r>
      <w:r>
        <w:rPr>
          <w:i/>
          <w:spacing w:val="-16"/>
          <w:sz w:val="24"/>
        </w:rPr>
        <w:t> </w:t>
      </w:r>
      <w:r>
        <w:rPr>
          <w:i/>
          <w:sz w:val="24"/>
        </w:rPr>
        <w:t>au</w:t>
      </w:r>
      <w:r>
        <w:rPr>
          <w:i/>
          <w:spacing w:val="-15"/>
          <w:sz w:val="24"/>
        </w:rPr>
        <w:t> </w:t>
      </w:r>
      <w:r>
        <w:rPr>
          <w:i/>
          <w:sz w:val="24"/>
        </w:rPr>
        <w:t>titre</w:t>
      </w:r>
      <w:r>
        <w:rPr>
          <w:i/>
          <w:spacing w:val="-16"/>
          <w:sz w:val="24"/>
        </w:rPr>
        <w:t> </w:t>
      </w:r>
      <w:r>
        <w:rPr>
          <w:i/>
          <w:sz w:val="24"/>
        </w:rPr>
        <w:t>des </w:t>
      </w:r>
      <w:r>
        <w:rPr>
          <w:i/>
          <w:sz w:val="24"/>
        </w:rPr>
        <w:t>clauses</w:t>
      </w:r>
      <w:r>
        <w:rPr>
          <w:i/>
          <w:spacing w:val="-11"/>
          <w:sz w:val="24"/>
        </w:rPr>
        <w:t> </w:t>
      </w:r>
      <w:r>
        <w:rPr>
          <w:i/>
          <w:sz w:val="24"/>
        </w:rPr>
        <w:t>abusives</w:t>
      </w:r>
      <w:r>
        <w:rPr>
          <w:i/>
          <w:spacing w:val="-11"/>
          <w:sz w:val="24"/>
        </w:rPr>
        <w:t> </w:t>
      </w:r>
      <w:r>
        <w:rPr>
          <w:i/>
          <w:sz w:val="24"/>
        </w:rPr>
        <w:t>portent</w:t>
      </w:r>
      <w:r>
        <w:rPr>
          <w:i/>
          <w:spacing w:val="-11"/>
          <w:sz w:val="24"/>
        </w:rPr>
        <w:t> </w:t>
      </w:r>
      <w:r>
        <w:rPr>
          <w:i/>
          <w:sz w:val="24"/>
        </w:rPr>
        <w:t>sur</w:t>
      </w:r>
      <w:r>
        <w:rPr>
          <w:i/>
          <w:spacing w:val="-13"/>
          <w:sz w:val="24"/>
        </w:rPr>
        <w:t> </w:t>
      </w:r>
      <w:r>
        <w:rPr>
          <w:i/>
          <w:sz w:val="24"/>
        </w:rPr>
        <w:t>l’objet</w:t>
      </w:r>
      <w:r>
        <w:rPr>
          <w:i/>
          <w:spacing w:val="-14"/>
          <w:sz w:val="24"/>
        </w:rPr>
        <w:t> </w:t>
      </w:r>
      <w:r>
        <w:rPr>
          <w:i/>
          <w:sz w:val="24"/>
        </w:rPr>
        <w:t>du</w:t>
      </w:r>
      <w:r>
        <w:rPr>
          <w:i/>
          <w:spacing w:val="-15"/>
          <w:sz w:val="24"/>
        </w:rPr>
        <w:t> </w:t>
      </w:r>
      <w:r>
        <w:rPr>
          <w:i/>
          <w:sz w:val="24"/>
        </w:rPr>
        <w:t>contrat</w:t>
      </w:r>
      <w:r>
        <w:rPr>
          <w:i/>
          <w:spacing w:val="-11"/>
          <w:sz w:val="24"/>
        </w:rPr>
        <w:t> </w:t>
      </w:r>
      <w:r>
        <w:rPr>
          <w:i/>
          <w:sz w:val="24"/>
        </w:rPr>
        <w:t>en</w:t>
      </w:r>
      <w:r>
        <w:rPr>
          <w:i/>
          <w:spacing w:val="-11"/>
          <w:sz w:val="24"/>
        </w:rPr>
        <w:t> </w:t>
      </w:r>
      <w:r>
        <w:rPr>
          <w:i/>
          <w:sz w:val="24"/>
        </w:rPr>
        <w:t>violation</w:t>
      </w:r>
      <w:r>
        <w:rPr>
          <w:i/>
          <w:spacing w:val="-12"/>
          <w:sz w:val="24"/>
        </w:rPr>
        <w:t> </w:t>
      </w:r>
      <w:r>
        <w:rPr>
          <w:i/>
          <w:sz w:val="24"/>
        </w:rPr>
        <w:t>de</w:t>
      </w:r>
      <w:r>
        <w:rPr>
          <w:i/>
          <w:spacing w:val="-14"/>
          <w:sz w:val="24"/>
        </w:rPr>
        <w:t> </w:t>
      </w:r>
      <w:r>
        <w:rPr>
          <w:i/>
          <w:sz w:val="24"/>
        </w:rPr>
        <w:t>l’article</w:t>
      </w:r>
    </w:p>
    <w:p>
      <w:pPr>
        <w:spacing w:line="208" w:lineRule="auto" w:before="2"/>
        <w:ind w:left="2456" w:right="373" w:firstLine="0"/>
        <w:jc w:val="both"/>
        <w:rPr>
          <w:i/>
          <w:sz w:val="24"/>
        </w:rPr>
      </w:pPr>
      <w:r>
        <w:rPr>
          <w:i/>
          <w:sz w:val="24"/>
        </w:rPr>
        <w:t>L. 212-1 alinéa 3 du Code de la consommation, </w:t>
      </w:r>
      <w:r>
        <w:rPr>
          <w:b/>
          <w:i/>
          <w:sz w:val="24"/>
        </w:rPr>
        <w:t>en conséquence, </w:t>
      </w:r>
      <w:r>
        <w:rPr>
          <w:b/>
          <w:i/>
          <w:sz w:val="24"/>
        </w:rPr>
        <w:t>REJETER </w:t>
      </w:r>
      <w:r>
        <w:rPr>
          <w:i/>
          <w:sz w:val="24"/>
        </w:rPr>
        <w:t>l’ensemble des demandes de l’UFC QUE CHOISIR </w:t>
      </w:r>
      <w:r>
        <w:rPr>
          <w:i/>
          <w:spacing w:val="-11"/>
          <w:sz w:val="24"/>
        </w:rPr>
        <w:t>à </w:t>
      </w:r>
      <w:r>
        <w:rPr>
          <w:i/>
          <w:sz w:val="24"/>
        </w:rPr>
        <w:t>l’encontre de</w:t>
      </w:r>
      <w:r>
        <w:rPr>
          <w:i/>
          <w:spacing w:val="-6"/>
          <w:sz w:val="24"/>
        </w:rPr>
        <w:t> </w:t>
      </w:r>
      <w:r>
        <w:rPr>
          <w:i/>
          <w:sz w:val="24"/>
        </w:rPr>
        <w:t>Twitter.</w:t>
      </w:r>
    </w:p>
    <w:p>
      <w:pPr>
        <w:spacing w:line="208" w:lineRule="auto" w:before="164"/>
        <w:ind w:left="2456" w:right="374" w:firstLine="0"/>
        <w:jc w:val="both"/>
        <w:rPr>
          <w:i/>
          <w:sz w:val="24"/>
        </w:rPr>
      </w:pPr>
      <w:r>
        <w:rPr>
          <w:b/>
          <w:i/>
          <w:sz w:val="24"/>
        </w:rPr>
        <w:t>REJETER </w:t>
      </w:r>
      <w:r>
        <w:rPr>
          <w:i/>
          <w:sz w:val="24"/>
        </w:rPr>
        <w:t>l’ensemble des demandes de l’UFC QUE CHOISIR à </w:t>
      </w:r>
      <w:r>
        <w:rPr>
          <w:i/>
          <w:sz w:val="24"/>
        </w:rPr>
        <w:t>l’encontre de</w:t>
      </w:r>
      <w:r>
        <w:rPr>
          <w:i/>
          <w:spacing w:val="-6"/>
          <w:sz w:val="24"/>
        </w:rPr>
        <w:t> </w:t>
      </w:r>
      <w:r>
        <w:rPr>
          <w:i/>
          <w:sz w:val="24"/>
        </w:rPr>
        <w:t>Twitter.</w:t>
      </w:r>
    </w:p>
    <w:p>
      <w:pPr>
        <w:spacing w:line="208" w:lineRule="auto" w:before="161"/>
        <w:ind w:left="2456" w:right="372" w:firstLine="0"/>
        <w:jc w:val="both"/>
        <w:rPr>
          <w:i/>
          <w:sz w:val="24"/>
        </w:rPr>
      </w:pPr>
      <w:r>
        <w:rPr>
          <w:b/>
          <w:i/>
          <w:sz w:val="24"/>
        </w:rPr>
        <w:t>REJETER </w:t>
      </w:r>
      <w:r>
        <w:rPr>
          <w:i/>
          <w:sz w:val="24"/>
        </w:rPr>
        <w:t>les demandes de l’UFC QUE CHOISIR tenant a voir </w:t>
      </w:r>
      <w:r>
        <w:rPr>
          <w:i/>
          <w:sz w:val="24"/>
        </w:rPr>
        <w:t>ordonner la suppression des clauses critiquées sous astreinte ;</w:t>
      </w:r>
    </w:p>
    <w:p>
      <w:pPr>
        <w:spacing w:line="208" w:lineRule="auto" w:before="163"/>
        <w:ind w:left="2456" w:right="369" w:firstLine="0"/>
        <w:jc w:val="both"/>
        <w:rPr>
          <w:i/>
          <w:sz w:val="24"/>
        </w:rPr>
      </w:pPr>
      <w:r>
        <w:rPr>
          <w:b/>
          <w:i/>
          <w:sz w:val="24"/>
        </w:rPr>
        <w:t>REJETER </w:t>
      </w:r>
      <w:r>
        <w:rPr>
          <w:i/>
          <w:sz w:val="24"/>
        </w:rPr>
        <w:t>la demande de l’UFC QUE CHOISIR tendant a voir </w:t>
      </w:r>
      <w:r>
        <w:rPr>
          <w:i/>
          <w:sz w:val="24"/>
        </w:rPr>
        <w:t>ordonnee la publication du jugement dans 8 journaux et sur le site internet de Twitter.</w:t>
      </w:r>
    </w:p>
    <w:p>
      <w:pPr>
        <w:spacing w:line="208" w:lineRule="auto" w:before="161"/>
        <w:ind w:left="2456" w:right="373" w:firstLine="0"/>
        <w:jc w:val="both"/>
        <w:rPr>
          <w:i/>
          <w:sz w:val="24"/>
        </w:rPr>
      </w:pPr>
      <w:r>
        <w:rPr>
          <w:b/>
          <w:i/>
          <w:sz w:val="24"/>
        </w:rPr>
        <w:t>REJETER </w:t>
      </w:r>
      <w:r>
        <w:rPr>
          <w:i/>
          <w:sz w:val="24"/>
        </w:rPr>
        <w:t>la demande de l’UFC QUE CHOISIR tendant a l’octroi </w:t>
      </w:r>
      <w:r>
        <w:rPr>
          <w:i/>
          <w:sz w:val="24"/>
        </w:rPr>
        <w:t>d’une</w:t>
      </w:r>
      <w:r>
        <w:rPr>
          <w:i/>
          <w:spacing w:val="-15"/>
          <w:sz w:val="24"/>
        </w:rPr>
        <w:t> </w:t>
      </w:r>
      <w:r>
        <w:rPr>
          <w:i/>
          <w:sz w:val="24"/>
        </w:rPr>
        <w:t>somme</w:t>
      </w:r>
      <w:r>
        <w:rPr>
          <w:i/>
          <w:spacing w:val="-14"/>
          <w:sz w:val="24"/>
        </w:rPr>
        <w:t> </w:t>
      </w:r>
      <w:r>
        <w:rPr>
          <w:i/>
          <w:sz w:val="24"/>
        </w:rPr>
        <w:t>de</w:t>
      </w:r>
      <w:r>
        <w:rPr>
          <w:i/>
          <w:spacing w:val="-14"/>
          <w:sz w:val="24"/>
        </w:rPr>
        <w:t> </w:t>
      </w:r>
      <w:r>
        <w:rPr>
          <w:i/>
          <w:sz w:val="24"/>
        </w:rPr>
        <w:t>2.000.000</w:t>
      </w:r>
      <w:r>
        <w:rPr>
          <w:i/>
          <w:spacing w:val="-12"/>
          <w:sz w:val="24"/>
        </w:rPr>
        <w:t> </w:t>
      </w:r>
      <w:r>
        <w:rPr>
          <w:i/>
          <w:sz w:val="24"/>
        </w:rPr>
        <w:t>€</w:t>
      </w:r>
      <w:r>
        <w:rPr>
          <w:i/>
          <w:spacing w:val="-13"/>
          <w:sz w:val="24"/>
        </w:rPr>
        <w:t> </w:t>
      </w:r>
      <w:r>
        <w:rPr>
          <w:i/>
          <w:sz w:val="24"/>
        </w:rPr>
        <w:t>en</w:t>
      </w:r>
      <w:r>
        <w:rPr>
          <w:i/>
          <w:spacing w:val="-14"/>
          <w:sz w:val="24"/>
        </w:rPr>
        <w:t> </w:t>
      </w:r>
      <w:r>
        <w:rPr>
          <w:i/>
          <w:sz w:val="24"/>
        </w:rPr>
        <w:t>réparation</w:t>
      </w:r>
      <w:r>
        <w:rPr>
          <w:i/>
          <w:spacing w:val="-14"/>
          <w:sz w:val="24"/>
        </w:rPr>
        <w:t> </w:t>
      </w:r>
      <w:r>
        <w:rPr>
          <w:i/>
          <w:sz w:val="24"/>
        </w:rPr>
        <w:t>du</w:t>
      </w:r>
      <w:r>
        <w:rPr>
          <w:i/>
          <w:spacing w:val="-14"/>
          <w:sz w:val="24"/>
        </w:rPr>
        <w:t> </w:t>
      </w:r>
      <w:r>
        <w:rPr>
          <w:i/>
          <w:sz w:val="24"/>
        </w:rPr>
        <w:t>préjudice</w:t>
      </w:r>
      <w:r>
        <w:rPr>
          <w:i/>
          <w:spacing w:val="-17"/>
          <w:sz w:val="24"/>
        </w:rPr>
        <w:t> </w:t>
      </w:r>
      <w:r>
        <w:rPr>
          <w:i/>
          <w:sz w:val="24"/>
        </w:rPr>
        <w:t>pretendûment matériel</w:t>
      </w:r>
      <w:r>
        <w:rPr>
          <w:i/>
          <w:spacing w:val="-18"/>
          <w:sz w:val="24"/>
        </w:rPr>
        <w:t> </w:t>
      </w:r>
      <w:r>
        <w:rPr>
          <w:i/>
          <w:sz w:val="24"/>
        </w:rPr>
        <w:t>(1.000.000</w:t>
      </w:r>
      <w:r>
        <w:rPr>
          <w:i/>
          <w:spacing w:val="-18"/>
          <w:sz w:val="24"/>
        </w:rPr>
        <w:t> </w:t>
      </w:r>
      <w:r>
        <w:rPr>
          <w:i/>
          <w:sz w:val="24"/>
        </w:rPr>
        <w:t>€)</w:t>
      </w:r>
      <w:r>
        <w:rPr>
          <w:i/>
          <w:spacing w:val="-22"/>
          <w:sz w:val="24"/>
        </w:rPr>
        <w:t> </w:t>
      </w:r>
      <w:r>
        <w:rPr>
          <w:i/>
          <w:sz w:val="24"/>
        </w:rPr>
        <w:t>et</w:t>
      </w:r>
      <w:r>
        <w:rPr>
          <w:i/>
          <w:spacing w:val="-18"/>
          <w:sz w:val="24"/>
        </w:rPr>
        <w:t> </w:t>
      </w:r>
      <w:r>
        <w:rPr>
          <w:i/>
          <w:sz w:val="24"/>
        </w:rPr>
        <w:t>moral</w:t>
      </w:r>
      <w:r>
        <w:rPr>
          <w:i/>
          <w:spacing w:val="-18"/>
          <w:sz w:val="24"/>
        </w:rPr>
        <w:t> </w:t>
      </w:r>
      <w:r>
        <w:rPr>
          <w:i/>
          <w:sz w:val="24"/>
        </w:rPr>
        <w:t>(1.000.000</w:t>
      </w:r>
      <w:r>
        <w:rPr>
          <w:i/>
          <w:spacing w:val="-18"/>
          <w:sz w:val="24"/>
        </w:rPr>
        <w:t> </w:t>
      </w:r>
      <w:r>
        <w:rPr>
          <w:i/>
          <w:sz w:val="24"/>
        </w:rPr>
        <w:t>€)</w:t>
      </w:r>
      <w:r>
        <w:rPr>
          <w:i/>
          <w:spacing w:val="-22"/>
          <w:sz w:val="24"/>
        </w:rPr>
        <w:t> </w:t>
      </w:r>
      <w:r>
        <w:rPr>
          <w:i/>
          <w:sz w:val="24"/>
        </w:rPr>
        <w:t>causé</w:t>
      </w:r>
      <w:r>
        <w:rPr>
          <w:i/>
          <w:spacing w:val="-21"/>
          <w:sz w:val="24"/>
        </w:rPr>
        <w:t> </w:t>
      </w:r>
      <w:r>
        <w:rPr>
          <w:i/>
          <w:sz w:val="24"/>
        </w:rPr>
        <w:t>à</w:t>
      </w:r>
      <w:r>
        <w:rPr>
          <w:i/>
          <w:spacing w:val="-18"/>
          <w:sz w:val="24"/>
        </w:rPr>
        <w:t> </w:t>
      </w:r>
      <w:r>
        <w:rPr>
          <w:i/>
          <w:sz w:val="24"/>
        </w:rPr>
        <w:t>l’interet</w:t>
      </w:r>
      <w:r>
        <w:rPr>
          <w:i/>
          <w:spacing w:val="-18"/>
          <w:sz w:val="24"/>
        </w:rPr>
        <w:t> </w:t>
      </w:r>
      <w:r>
        <w:rPr>
          <w:i/>
          <w:sz w:val="24"/>
        </w:rPr>
        <w:t>collectif des consommateurs.</w:t>
      </w:r>
    </w:p>
    <w:p>
      <w:pPr>
        <w:spacing w:line="208" w:lineRule="auto" w:before="162"/>
        <w:ind w:left="2456" w:right="373" w:firstLine="0"/>
        <w:jc w:val="both"/>
        <w:rPr>
          <w:i/>
          <w:sz w:val="24"/>
        </w:rPr>
      </w:pPr>
      <w:r>
        <w:rPr>
          <w:b/>
          <w:i/>
          <w:sz w:val="24"/>
        </w:rPr>
        <w:t>REJETER </w:t>
      </w:r>
      <w:r>
        <w:rPr>
          <w:i/>
          <w:sz w:val="24"/>
        </w:rPr>
        <w:t>la demande de l’UFC QUE CHOISIR tendant a voir </w:t>
      </w:r>
      <w:r>
        <w:rPr>
          <w:i/>
          <w:sz w:val="24"/>
        </w:rPr>
        <w:t>prononcée l’exécution provisoire.</w:t>
      </w:r>
    </w:p>
    <w:p>
      <w:pPr>
        <w:spacing w:line="208" w:lineRule="auto" w:before="161"/>
        <w:ind w:left="2456" w:right="373" w:firstLine="0"/>
        <w:jc w:val="both"/>
        <w:rPr>
          <w:i/>
          <w:sz w:val="24"/>
        </w:rPr>
      </w:pPr>
      <w:r>
        <w:rPr>
          <w:b/>
          <w:i/>
          <w:sz w:val="24"/>
        </w:rPr>
        <w:t>DEBOUTER </w:t>
      </w:r>
      <w:r>
        <w:rPr>
          <w:i/>
          <w:sz w:val="24"/>
        </w:rPr>
        <w:t>l’UFC QUE CHOISIR de l’ensemble de ses demandes, </w:t>
      </w:r>
      <w:r>
        <w:rPr>
          <w:i/>
          <w:sz w:val="24"/>
        </w:rPr>
        <w:t>dires et conclusions.</w:t>
      </w:r>
    </w:p>
    <w:p>
      <w:pPr>
        <w:spacing w:line="208" w:lineRule="auto" w:before="163"/>
        <w:ind w:left="2456" w:right="374" w:firstLine="0"/>
        <w:jc w:val="both"/>
        <w:rPr>
          <w:i/>
          <w:sz w:val="24"/>
        </w:rPr>
      </w:pPr>
      <w:r>
        <w:rPr>
          <w:b/>
          <w:i/>
          <w:sz w:val="24"/>
        </w:rPr>
        <w:t>A</w:t>
      </w:r>
      <w:r>
        <w:rPr>
          <w:b/>
          <w:i/>
          <w:spacing w:val="-12"/>
          <w:sz w:val="24"/>
        </w:rPr>
        <w:t> </w:t>
      </w:r>
      <w:r>
        <w:rPr>
          <w:b/>
          <w:i/>
          <w:sz w:val="24"/>
        </w:rPr>
        <w:t>titre</w:t>
      </w:r>
      <w:r>
        <w:rPr>
          <w:b/>
          <w:i/>
          <w:spacing w:val="-13"/>
          <w:sz w:val="24"/>
        </w:rPr>
        <w:t> </w:t>
      </w:r>
      <w:r>
        <w:rPr>
          <w:b/>
          <w:i/>
          <w:sz w:val="24"/>
        </w:rPr>
        <w:t>subsidiaire,</w:t>
      </w:r>
      <w:r>
        <w:rPr>
          <w:b/>
          <w:i/>
          <w:spacing w:val="-11"/>
          <w:sz w:val="24"/>
        </w:rPr>
        <w:t> </w:t>
      </w:r>
      <w:r>
        <w:rPr>
          <w:b/>
          <w:i/>
          <w:sz w:val="24"/>
        </w:rPr>
        <w:t>AMENAGER</w:t>
      </w:r>
      <w:r>
        <w:rPr>
          <w:b/>
          <w:i/>
          <w:spacing w:val="-11"/>
          <w:sz w:val="24"/>
        </w:rPr>
        <w:t> </w:t>
      </w:r>
      <w:r>
        <w:rPr>
          <w:i/>
          <w:sz w:val="24"/>
        </w:rPr>
        <w:t>l’astreinte</w:t>
      </w:r>
      <w:r>
        <w:rPr>
          <w:i/>
          <w:spacing w:val="-10"/>
          <w:sz w:val="24"/>
        </w:rPr>
        <w:t> </w:t>
      </w:r>
      <w:r>
        <w:rPr>
          <w:i/>
          <w:sz w:val="24"/>
        </w:rPr>
        <w:t>éventuellement</w:t>
      </w:r>
      <w:r>
        <w:rPr>
          <w:i/>
          <w:spacing w:val="-11"/>
          <w:sz w:val="24"/>
        </w:rPr>
        <w:t> </w:t>
      </w:r>
      <w:r>
        <w:rPr>
          <w:i/>
          <w:sz w:val="24"/>
        </w:rPr>
        <w:t>proposée </w:t>
      </w:r>
      <w:r>
        <w:rPr>
          <w:i/>
          <w:sz w:val="24"/>
        </w:rPr>
        <w:t>pour laisser</w:t>
      </w:r>
      <w:r>
        <w:rPr>
          <w:i/>
          <w:spacing w:val="-1"/>
          <w:sz w:val="24"/>
        </w:rPr>
        <w:t> </w:t>
      </w:r>
      <w:r>
        <w:rPr>
          <w:i/>
          <w:sz w:val="24"/>
        </w:rPr>
        <w:t>a</w:t>
      </w:r>
    </w:p>
    <w:p>
      <w:pPr>
        <w:spacing w:before="129"/>
        <w:ind w:left="2456" w:right="0" w:firstLine="0"/>
        <w:jc w:val="both"/>
        <w:rPr>
          <w:i/>
          <w:sz w:val="24"/>
        </w:rPr>
      </w:pPr>
      <w:r>
        <w:rPr>
          <w:i/>
          <w:sz w:val="24"/>
        </w:rPr>
        <w:t>TWITTER le temps de prendre les mesures nécessaires,</w:t>
      </w:r>
    </w:p>
    <w:p>
      <w:pPr>
        <w:spacing w:line="208" w:lineRule="auto" w:before="156"/>
        <w:ind w:left="2456" w:right="373" w:firstLine="0"/>
        <w:jc w:val="both"/>
        <w:rPr>
          <w:i/>
          <w:sz w:val="24"/>
        </w:rPr>
      </w:pPr>
      <w:r>
        <w:rPr>
          <w:b/>
          <w:i/>
          <w:sz w:val="24"/>
        </w:rPr>
        <w:t>En conséquence, à titre subsidiaire</w:t>
      </w:r>
      <w:r>
        <w:rPr>
          <w:i/>
          <w:sz w:val="24"/>
        </w:rPr>
        <w:t>, </w:t>
      </w:r>
      <w:r>
        <w:rPr>
          <w:b/>
          <w:i/>
          <w:sz w:val="24"/>
        </w:rPr>
        <w:t>N’ORDONNER </w:t>
      </w:r>
      <w:r>
        <w:rPr>
          <w:i/>
          <w:sz w:val="24"/>
        </w:rPr>
        <w:t>la suppression </w:t>
      </w:r>
      <w:r>
        <w:rPr>
          <w:i/>
          <w:sz w:val="24"/>
        </w:rPr>
        <w:t>éventuelle</w:t>
      </w:r>
      <w:r>
        <w:rPr>
          <w:i/>
          <w:spacing w:val="-6"/>
          <w:sz w:val="24"/>
        </w:rPr>
        <w:t> </w:t>
      </w:r>
      <w:r>
        <w:rPr>
          <w:i/>
          <w:sz w:val="24"/>
        </w:rPr>
        <w:t>de</w:t>
      </w:r>
      <w:r>
        <w:rPr>
          <w:i/>
          <w:spacing w:val="-6"/>
          <w:sz w:val="24"/>
        </w:rPr>
        <w:t> </w:t>
      </w:r>
      <w:r>
        <w:rPr>
          <w:i/>
          <w:sz w:val="24"/>
        </w:rPr>
        <w:t>certaines</w:t>
      </w:r>
      <w:r>
        <w:rPr>
          <w:i/>
          <w:spacing w:val="-6"/>
          <w:sz w:val="24"/>
        </w:rPr>
        <w:t> </w:t>
      </w:r>
      <w:r>
        <w:rPr>
          <w:i/>
          <w:sz w:val="24"/>
        </w:rPr>
        <w:t>clauses</w:t>
      </w:r>
      <w:r>
        <w:rPr>
          <w:i/>
          <w:spacing w:val="-6"/>
          <w:sz w:val="24"/>
        </w:rPr>
        <w:t> </w:t>
      </w:r>
      <w:r>
        <w:rPr>
          <w:i/>
          <w:sz w:val="24"/>
        </w:rPr>
        <w:t>des</w:t>
      </w:r>
      <w:r>
        <w:rPr>
          <w:i/>
          <w:spacing w:val="-5"/>
          <w:sz w:val="24"/>
        </w:rPr>
        <w:t> </w:t>
      </w:r>
      <w:r>
        <w:rPr>
          <w:i/>
          <w:sz w:val="24"/>
        </w:rPr>
        <w:t>conditions</w:t>
      </w:r>
      <w:r>
        <w:rPr>
          <w:i/>
          <w:spacing w:val="-6"/>
          <w:sz w:val="24"/>
        </w:rPr>
        <w:t> </w:t>
      </w:r>
      <w:r>
        <w:rPr>
          <w:i/>
          <w:sz w:val="24"/>
        </w:rPr>
        <w:t>générales</w:t>
      </w:r>
      <w:r>
        <w:rPr>
          <w:i/>
          <w:spacing w:val="-6"/>
          <w:sz w:val="24"/>
        </w:rPr>
        <w:t> </w:t>
      </w:r>
      <w:r>
        <w:rPr>
          <w:i/>
          <w:sz w:val="24"/>
        </w:rPr>
        <w:t>de</w:t>
      </w:r>
      <w:r>
        <w:rPr>
          <w:i/>
          <w:spacing w:val="-6"/>
          <w:sz w:val="24"/>
        </w:rPr>
        <w:t> </w:t>
      </w:r>
      <w:r>
        <w:rPr>
          <w:i/>
          <w:spacing w:val="-3"/>
          <w:sz w:val="24"/>
        </w:rPr>
        <w:t>TWITTER </w:t>
      </w:r>
      <w:r>
        <w:rPr>
          <w:i/>
          <w:sz w:val="24"/>
        </w:rPr>
        <w:t>sous astreinte par clause et par jour de retard que posterieurement</w:t>
      </w:r>
      <w:r>
        <w:rPr>
          <w:i/>
          <w:spacing w:val="18"/>
          <w:sz w:val="24"/>
        </w:rPr>
        <w:t> </w:t>
      </w:r>
      <w:r>
        <w:rPr>
          <w:i/>
          <w:sz w:val="24"/>
        </w:rPr>
        <w:t>a</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5"/>
        <w:rPr>
          <w:i/>
          <w:sz w:val="20"/>
        </w:rPr>
      </w:pPr>
    </w:p>
    <w:p>
      <w:pPr>
        <w:spacing w:line="208" w:lineRule="auto" w:before="0"/>
        <w:ind w:left="2456" w:right="377" w:firstLine="0"/>
        <w:jc w:val="both"/>
        <w:rPr>
          <w:i/>
          <w:sz w:val="24"/>
        </w:rPr>
      </w:pPr>
      <w:bookmarkStart w:name="Page 6" w:id="7"/>
      <w:bookmarkEnd w:id="7"/>
      <w:r>
        <w:rPr/>
      </w:r>
      <w:r>
        <w:rPr>
          <w:i/>
          <w:sz w:val="24"/>
        </w:rPr>
        <w:t>l’expiration d’un delai de neuf mois a compter de la signification du </w:t>
      </w:r>
      <w:r>
        <w:rPr>
          <w:i/>
          <w:sz w:val="24"/>
        </w:rPr>
        <w:t>jugement à intervenir.</w:t>
      </w:r>
    </w:p>
    <w:p>
      <w:pPr>
        <w:spacing w:line="208" w:lineRule="auto" w:before="163"/>
        <w:ind w:left="2456" w:right="371" w:firstLine="0"/>
        <w:jc w:val="both"/>
        <w:rPr>
          <w:i/>
          <w:sz w:val="24"/>
        </w:rPr>
      </w:pPr>
      <w:r>
        <w:rPr>
          <w:b/>
          <w:i/>
          <w:sz w:val="24"/>
        </w:rPr>
        <w:t>A</w:t>
      </w:r>
      <w:r>
        <w:rPr>
          <w:b/>
          <w:i/>
          <w:spacing w:val="-21"/>
          <w:sz w:val="24"/>
        </w:rPr>
        <w:t> </w:t>
      </w:r>
      <w:r>
        <w:rPr>
          <w:b/>
          <w:i/>
          <w:sz w:val="24"/>
        </w:rPr>
        <w:t>titre</w:t>
      </w:r>
      <w:r>
        <w:rPr>
          <w:b/>
          <w:i/>
          <w:spacing w:val="-24"/>
          <w:sz w:val="24"/>
        </w:rPr>
        <w:t> </w:t>
      </w:r>
      <w:r>
        <w:rPr>
          <w:b/>
          <w:i/>
          <w:sz w:val="24"/>
        </w:rPr>
        <w:t>subsidiaire</w:t>
      </w:r>
      <w:r>
        <w:rPr>
          <w:i/>
          <w:sz w:val="24"/>
        </w:rPr>
        <w:t>,</w:t>
      </w:r>
      <w:r>
        <w:rPr>
          <w:i/>
          <w:spacing w:val="-21"/>
          <w:sz w:val="24"/>
        </w:rPr>
        <w:t> </w:t>
      </w:r>
      <w:r>
        <w:rPr>
          <w:i/>
          <w:sz w:val="24"/>
        </w:rPr>
        <w:t>si</w:t>
      </w:r>
      <w:r>
        <w:rPr>
          <w:i/>
          <w:spacing w:val="-20"/>
          <w:sz w:val="24"/>
        </w:rPr>
        <w:t> </w:t>
      </w:r>
      <w:r>
        <w:rPr>
          <w:i/>
          <w:sz w:val="24"/>
        </w:rPr>
        <w:t>unepublication</w:t>
      </w:r>
      <w:r>
        <w:rPr>
          <w:i/>
          <w:spacing w:val="-24"/>
          <w:sz w:val="24"/>
        </w:rPr>
        <w:t> </w:t>
      </w:r>
      <w:r>
        <w:rPr>
          <w:i/>
          <w:sz w:val="24"/>
        </w:rPr>
        <w:t>judiciaire</w:t>
      </w:r>
      <w:r>
        <w:rPr>
          <w:i/>
          <w:spacing w:val="-24"/>
          <w:sz w:val="24"/>
        </w:rPr>
        <w:t> </w:t>
      </w:r>
      <w:r>
        <w:rPr>
          <w:i/>
          <w:sz w:val="24"/>
        </w:rPr>
        <w:t>du</w:t>
      </w:r>
      <w:r>
        <w:rPr>
          <w:i/>
          <w:spacing w:val="-24"/>
          <w:sz w:val="24"/>
        </w:rPr>
        <w:t> </w:t>
      </w:r>
      <w:r>
        <w:rPr>
          <w:i/>
          <w:sz w:val="24"/>
        </w:rPr>
        <w:t>jugement</w:t>
      </w:r>
      <w:r>
        <w:rPr>
          <w:i/>
          <w:spacing w:val="-20"/>
          <w:sz w:val="24"/>
        </w:rPr>
        <w:t> </w:t>
      </w:r>
      <w:r>
        <w:rPr>
          <w:i/>
          <w:sz w:val="24"/>
        </w:rPr>
        <w:t>devait</w:t>
      </w:r>
      <w:r>
        <w:rPr>
          <w:i/>
          <w:spacing w:val="-24"/>
          <w:sz w:val="24"/>
        </w:rPr>
        <w:t> </w:t>
      </w:r>
      <w:r>
        <w:rPr>
          <w:i/>
          <w:sz w:val="24"/>
        </w:rPr>
        <w:t>être </w:t>
      </w:r>
      <w:r>
        <w:rPr>
          <w:i/>
          <w:sz w:val="24"/>
        </w:rPr>
        <w:t>ordonnée,</w:t>
      </w:r>
      <w:r>
        <w:rPr>
          <w:i/>
          <w:spacing w:val="-6"/>
          <w:sz w:val="24"/>
        </w:rPr>
        <w:t> </w:t>
      </w:r>
      <w:r>
        <w:rPr>
          <w:i/>
          <w:sz w:val="24"/>
        </w:rPr>
        <w:t>INCLURE</w:t>
      </w:r>
      <w:r>
        <w:rPr>
          <w:i/>
          <w:spacing w:val="-9"/>
          <w:sz w:val="24"/>
        </w:rPr>
        <w:t> </w:t>
      </w:r>
      <w:r>
        <w:rPr>
          <w:i/>
          <w:sz w:val="24"/>
        </w:rPr>
        <w:t>dans</w:t>
      </w:r>
      <w:r>
        <w:rPr>
          <w:i/>
          <w:spacing w:val="-9"/>
          <w:sz w:val="24"/>
        </w:rPr>
        <w:t> </w:t>
      </w:r>
      <w:r>
        <w:rPr>
          <w:i/>
          <w:sz w:val="24"/>
        </w:rPr>
        <w:t>le</w:t>
      </w:r>
      <w:r>
        <w:rPr>
          <w:i/>
          <w:spacing w:val="-5"/>
          <w:sz w:val="24"/>
        </w:rPr>
        <w:t> </w:t>
      </w:r>
      <w:r>
        <w:rPr>
          <w:i/>
          <w:sz w:val="24"/>
        </w:rPr>
        <w:t>texte</w:t>
      </w:r>
      <w:r>
        <w:rPr>
          <w:i/>
          <w:spacing w:val="-8"/>
          <w:sz w:val="24"/>
        </w:rPr>
        <w:t> </w:t>
      </w:r>
      <w:r>
        <w:rPr>
          <w:i/>
          <w:sz w:val="24"/>
        </w:rPr>
        <w:t>du</w:t>
      </w:r>
      <w:r>
        <w:rPr>
          <w:i/>
          <w:spacing w:val="-5"/>
          <w:sz w:val="24"/>
        </w:rPr>
        <w:t> </w:t>
      </w:r>
      <w:r>
        <w:rPr>
          <w:i/>
          <w:sz w:val="24"/>
        </w:rPr>
        <w:t>communiqué</w:t>
      </w:r>
      <w:r>
        <w:rPr>
          <w:i/>
          <w:spacing w:val="-9"/>
          <w:sz w:val="24"/>
        </w:rPr>
        <w:t> </w:t>
      </w:r>
      <w:r>
        <w:rPr>
          <w:i/>
          <w:sz w:val="24"/>
        </w:rPr>
        <w:t>la</w:t>
      </w:r>
      <w:r>
        <w:rPr>
          <w:i/>
          <w:spacing w:val="-5"/>
          <w:sz w:val="24"/>
        </w:rPr>
        <w:t> </w:t>
      </w:r>
      <w:r>
        <w:rPr>
          <w:i/>
          <w:sz w:val="24"/>
        </w:rPr>
        <w:t>liste</w:t>
      </w:r>
      <w:r>
        <w:rPr>
          <w:i/>
          <w:spacing w:val="-5"/>
          <w:sz w:val="24"/>
        </w:rPr>
        <w:t> </w:t>
      </w:r>
      <w:r>
        <w:rPr>
          <w:i/>
          <w:sz w:val="24"/>
        </w:rPr>
        <w:t>des</w:t>
      </w:r>
      <w:r>
        <w:rPr>
          <w:i/>
          <w:spacing w:val="-5"/>
          <w:sz w:val="24"/>
        </w:rPr>
        <w:t> </w:t>
      </w:r>
      <w:r>
        <w:rPr>
          <w:i/>
          <w:sz w:val="24"/>
        </w:rPr>
        <w:t>clauses concernées et REJETER en tout état de cause la demande </w:t>
      </w:r>
      <w:r>
        <w:rPr>
          <w:i/>
          <w:spacing w:val="-7"/>
          <w:sz w:val="24"/>
        </w:rPr>
        <w:t>de </w:t>
      </w:r>
      <w:r>
        <w:rPr>
          <w:i/>
          <w:sz w:val="24"/>
        </w:rPr>
        <w:t>publication sur le site internet de la société</w:t>
      </w:r>
      <w:r>
        <w:rPr>
          <w:i/>
          <w:spacing w:val="-5"/>
          <w:sz w:val="24"/>
        </w:rPr>
        <w:t> </w:t>
      </w:r>
      <w:r>
        <w:rPr>
          <w:i/>
          <w:sz w:val="24"/>
        </w:rPr>
        <w:t>TWITTER.</w:t>
      </w:r>
    </w:p>
    <w:p>
      <w:pPr>
        <w:spacing w:line="208" w:lineRule="auto" w:before="161"/>
        <w:ind w:left="2456" w:right="373" w:firstLine="0"/>
        <w:jc w:val="both"/>
        <w:rPr>
          <w:i/>
          <w:sz w:val="24"/>
        </w:rPr>
      </w:pPr>
      <w:r>
        <w:rPr>
          <w:b/>
          <w:i/>
          <w:sz w:val="24"/>
        </w:rPr>
        <w:t>A</w:t>
      </w:r>
      <w:r>
        <w:rPr>
          <w:b/>
          <w:i/>
          <w:spacing w:val="-15"/>
          <w:sz w:val="24"/>
        </w:rPr>
        <w:t> </w:t>
      </w:r>
      <w:r>
        <w:rPr>
          <w:b/>
          <w:i/>
          <w:sz w:val="24"/>
        </w:rPr>
        <w:t>titre</w:t>
      </w:r>
      <w:r>
        <w:rPr>
          <w:b/>
          <w:i/>
          <w:spacing w:val="-15"/>
          <w:sz w:val="24"/>
        </w:rPr>
        <w:t> </w:t>
      </w:r>
      <w:r>
        <w:rPr>
          <w:b/>
          <w:i/>
          <w:sz w:val="24"/>
        </w:rPr>
        <w:t>subsidiaire,</w:t>
      </w:r>
      <w:r>
        <w:rPr>
          <w:b/>
          <w:i/>
          <w:spacing w:val="-15"/>
          <w:sz w:val="24"/>
        </w:rPr>
        <w:t> </w:t>
      </w:r>
      <w:r>
        <w:rPr>
          <w:b/>
          <w:i/>
          <w:sz w:val="24"/>
        </w:rPr>
        <w:t>et</w:t>
      </w:r>
      <w:r>
        <w:rPr>
          <w:b/>
          <w:i/>
          <w:spacing w:val="-15"/>
          <w:sz w:val="24"/>
        </w:rPr>
        <w:t> </w:t>
      </w:r>
      <w:r>
        <w:rPr>
          <w:b/>
          <w:i/>
          <w:sz w:val="24"/>
        </w:rPr>
        <w:t>en</w:t>
      </w:r>
      <w:r>
        <w:rPr>
          <w:b/>
          <w:i/>
          <w:spacing w:val="-15"/>
          <w:sz w:val="24"/>
        </w:rPr>
        <w:t> </w:t>
      </w:r>
      <w:r>
        <w:rPr>
          <w:b/>
          <w:i/>
          <w:sz w:val="24"/>
        </w:rPr>
        <w:t>conséquence</w:t>
      </w:r>
      <w:r>
        <w:rPr>
          <w:i/>
          <w:sz w:val="24"/>
        </w:rPr>
        <w:t>,</w:t>
      </w:r>
      <w:r>
        <w:rPr>
          <w:i/>
          <w:spacing w:val="-15"/>
          <w:sz w:val="24"/>
        </w:rPr>
        <w:t> </w:t>
      </w:r>
      <w:r>
        <w:rPr>
          <w:i/>
          <w:sz w:val="24"/>
        </w:rPr>
        <w:t>si</w:t>
      </w:r>
      <w:r>
        <w:rPr>
          <w:i/>
          <w:spacing w:val="-13"/>
          <w:sz w:val="24"/>
        </w:rPr>
        <w:t> </w:t>
      </w:r>
      <w:r>
        <w:rPr>
          <w:i/>
          <w:sz w:val="24"/>
        </w:rPr>
        <w:t>une</w:t>
      </w:r>
      <w:r>
        <w:rPr>
          <w:i/>
          <w:spacing w:val="-17"/>
          <w:sz w:val="24"/>
        </w:rPr>
        <w:t> </w:t>
      </w:r>
      <w:r>
        <w:rPr>
          <w:i/>
          <w:sz w:val="24"/>
        </w:rPr>
        <w:t>publication</w:t>
      </w:r>
      <w:r>
        <w:rPr>
          <w:i/>
          <w:spacing w:val="-17"/>
          <w:sz w:val="24"/>
        </w:rPr>
        <w:t> </w:t>
      </w:r>
      <w:r>
        <w:rPr>
          <w:i/>
          <w:sz w:val="24"/>
        </w:rPr>
        <w:t>judiciaire</w:t>
      </w:r>
      <w:r>
        <w:rPr>
          <w:i/>
          <w:spacing w:val="-17"/>
          <w:sz w:val="24"/>
        </w:rPr>
        <w:t> </w:t>
      </w:r>
      <w:r>
        <w:rPr>
          <w:i/>
          <w:sz w:val="24"/>
        </w:rPr>
        <w:t>du </w:t>
      </w:r>
      <w:r>
        <w:rPr>
          <w:i/>
          <w:sz w:val="24"/>
        </w:rPr>
        <w:t>jugement devait être ordonnée, </w:t>
      </w:r>
      <w:r>
        <w:rPr>
          <w:b/>
          <w:i/>
          <w:sz w:val="24"/>
        </w:rPr>
        <w:t>ORDONNER </w:t>
      </w:r>
      <w:r>
        <w:rPr>
          <w:i/>
          <w:sz w:val="24"/>
        </w:rPr>
        <w:t>que le communiqué </w:t>
      </w:r>
      <w:r>
        <w:rPr>
          <w:i/>
          <w:sz w:val="24"/>
        </w:rPr>
        <w:t>judiciaire précise :</w:t>
      </w:r>
    </w:p>
    <w:p>
      <w:pPr>
        <w:pStyle w:val="Heading2"/>
        <w:spacing w:before="136"/>
        <w:rPr>
          <w:b w:val="0"/>
          <w:i/>
        </w:rPr>
      </w:pPr>
      <w:r>
        <w:rPr>
          <w:b w:val="0"/>
          <w:i/>
        </w:rPr>
        <w:t>« </w:t>
      </w:r>
      <w:r>
        <w:rPr>
          <w:i/>
        </w:rPr>
        <w:t>COMMUNIQUE JUDICIAIRE </w:t>
      </w:r>
      <w:r>
        <w:rPr>
          <w:b w:val="0"/>
          <w:i/>
        </w:rPr>
        <w:t>:</w:t>
      </w:r>
    </w:p>
    <w:p>
      <w:pPr>
        <w:spacing w:line="208" w:lineRule="auto" w:before="152"/>
        <w:ind w:left="2456" w:right="375" w:firstLine="0"/>
        <w:jc w:val="both"/>
        <w:rPr>
          <w:i/>
          <w:sz w:val="24"/>
        </w:rPr>
      </w:pPr>
      <w:r>
        <w:rPr>
          <w:i/>
          <w:sz w:val="24"/>
        </w:rPr>
        <w:t>Par</w:t>
      </w:r>
      <w:r>
        <w:rPr>
          <w:i/>
          <w:spacing w:val="-8"/>
          <w:sz w:val="24"/>
        </w:rPr>
        <w:t> </w:t>
      </w:r>
      <w:r>
        <w:rPr>
          <w:i/>
          <w:sz w:val="24"/>
        </w:rPr>
        <w:t>décision</w:t>
      </w:r>
      <w:r>
        <w:rPr>
          <w:i/>
          <w:spacing w:val="-8"/>
          <w:sz w:val="24"/>
        </w:rPr>
        <w:t> </w:t>
      </w:r>
      <w:r>
        <w:rPr>
          <w:i/>
          <w:sz w:val="24"/>
        </w:rPr>
        <w:t>en</w:t>
      </w:r>
      <w:r>
        <w:rPr>
          <w:i/>
          <w:spacing w:val="-8"/>
          <w:sz w:val="24"/>
        </w:rPr>
        <w:t> </w:t>
      </w:r>
      <w:r>
        <w:rPr>
          <w:i/>
          <w:sz w:val="24"/>
        </w:rPr>
        <w:t>date</w:t>
      </w:r>
      <w:r>
        <w:rPr>
          <w:i/>
          <w:spacing w:val="-5"/>
          <w:sz w:val="24"/>
        </w:rPr>
        <w:t> </w:t>
      </w:r>
      <w:r>
        <w:rPr>
          <w:i/>
          <w:sz w:val="24"/>
        </w:rPr>
        <w:t>du…,</w:t>
      </w:r>
      <w:r>
        <w:rPr>
          <w:i/>
          <w:spacing w:val="-8"/>
          <w:sz w:val="24"/>
        </w:rPr>
        <w:t> </w:t>
      </w:r>
      <w:r>
        <w:rPr>
          <w:i/>
          <w:sz w:val="24"/>
        </w:rPr>
        <w:t>le</w:t>
      </w:r>
      <w:r>
        <w:rPr>
          <w:i/>
          <w:spacing w:val="-4"/>
          <w:sz w:val="24"/>
        </w:rPr>
        <w:t> </w:t>
      </w:r>
      <w:r>
        <w:rPr>
          <w:i/>
          <w:sz w:val="24"/>
        </w:rPr>
        <w:t>Tribunal</w:t>
      </w:r>
      <w:r>
        <w:rPr>
          <w:i/>
          <w:spacing w:val="-3"/>
          <w:sz w:val="24"/>
        </w:rPr>
        <w:t> </w:t>
      </w:r>
      <w:r>
        <w:rPr>
          <w:i/>
          <w:sz w:val="24"/>
        </w:rPr>
        <w:t>de</w:t>
      </w:r>
      <w:r>
        <w:rPr>
          <w:i/>
          <w:spacing w:val="-8"/>
          <w:sz w:val="24"/>
        </w:rPr>
        <w:t> </w:t>
      </w:r>
      <w:r>
        <w:rPr>
          <w:i/>
          <w:sz w:val="24"/>
        </w:rPr>
        <w:t>Grande</w:t>
      </w:r>
      <w:r>
        <w:rPr>
          <w:i/>
          <w:spacing w:val="-10"/>
          <w:sz w:val="24"/>
        </w:rPr>
        <w:t> </w:t>
      </w:r>
      <w:r>
        <w:rPr>
          <w:i/>
          <w:sz w:val="24"/>
        </w:rPr>
        <w:t>Instance</w:t>
      </w:r>
      <w:r>
        <w:rPr>
          <w:i/>
          <w:spacing w:val="-8"/>
          <w:sz w:val="24"/>
        </w:rPr>
        <w:t> </w:t>
      </w:r>
      <w:r>
        <w:rPr>
          <w:i/>
          <w:sz w:val="24"/>
        </w:rPr>
        <w:t>de</w:t>
      </w:r>
      <w:r>
        <w:rPr>
          <w:i/>
          <w:spacing w:val="-11"/>
          <w:sz w:val="24"/>
        </w:rPr>
        <w:t> </w:t>
      </w:r>
      <w:r>
        <w:rPr>
          <w:i/>
          <w:sz w:val="24"/>
        </w:rPr>
        <w:t>Paris,</w:t>
      </w:r>
      <w:r>
        <w:rPr>
          <w:i/>
          <w:spacing w:val="-8"/>
          <w:sz w:val="24"/>
        </w:rPr>
        <w:t> </w:t>
      </w:r>
      <w:r>
        <w:rPr>
          <w:i/>
          <w:sz w:val="24"/>
        </w:rPr>
        <w:t>à </w:t>
      </w:r>
      <w:r>
        <w:rPr>
          <w:i/>
          <w:sz w:val="24"/>
        </w:rPr>
        <w:t>la requête de</w:t>
      </w:r>
    </w:p>
    <w:p>
      <w:pPr>
        <w:spacing w:line="208" w:lineRule="auto" w:before="160"/>
        <w:ind w:left="2456" w:right="373" w:firstLine="0"/>
        <w:jc w:val="both"/>
        <w:rPr>
          <w:i/>
          <w:sz w:val="24"/>
        </w:rPr>
      </w:pPr>
      <w:r>
        <w:rPr>
          <w:i/>
          <w:sz w:val="24"/>
        </w:rPr>
        <w:t>l’Association UFC-QUE CHOISIR, a déclaré les clauses suivantes </w:t>
      </w:r>
      <w:r>
        <w:rPr>
          <w:i/>
          <w:sz w:val="24"/>
        </w:rPr>
        <w:t>contenues dans</w:t>
      </w:r>
    </w:p>
    <w:p>
      <w:pPr>
        <w:spacing w:before="129"/>
        <w:ind w:left="2456" w:right="0" w:firstLine="0"/>
        <w:jc w:val="both"/>
        <w:rPr>
          <w:i/>
          <w:sz w:val="24"/>
        </w:rPr>
      </w:pPr>
      <w:r>
        <w:rPr>
          <w:i/>
          <w:sz w:val="24"/>
        </w:rPr>
        <w:t>les conditions générales de TWITTER abusives et / ou illicites :</w:t>
      </w:r>
    </w:p>
    <w:p>
      <w:pPr>
        <w:spacing w:line="208" w:lineRule="auto" w:before="154"/>
        <w:ind w:left="2456" w:right="373" w:firstLine="0"/>
        <w:jc w:val="both"/>
        <w:rPr>
          <w:i/>
          <w:sz w:val="24"/>
        </w:rPr>
      </w:pPr>
      <w:r>
        <w:rPr>
          <w:i/>
          <w:sz w:val="24"/>
        </w:rPr>
        <w:t>(liste des clauses) Le Tribunal a ordonné en conséquence la </w:t>
      </w:r>
      <w:r>
        <w:rPr>
          <w:i/>
          <w:sz w:val="24"/>
        </w:rPr>
        <w:t>suppression de ces clauses et a déclaré celles-ci inopposables aux consommateurs. »</w:t>
      </w:r>
    </w:p>
    <w:p>
      <w:pPr>
        <w:pStyle w:val="Heading2"/>
        <w:numPr>
          <w:ilvl w:val="0"/>
          <w:numId w:val="1"/>
        </w:numPr>
        <w:tabs>
          <w:tab w:pos="2810" w:val="left" w:leader="none"/>
        </w:tabs>
        <w:spacing w:line="208" w:lineRule="auto" w:before="161" w:after="0"/>
        <w:ind w:left="2456" w:right="373" w:firstLine="0"/>
        <w:jc w:val="both"/>
      </w:pPr>
      <w:r>
        <w:rPr>
          <w:i/>
        </w:rPr>
        <w:t>SUR LES TRAITEMENTS DE DONNEES A CARACTERE </w:t>
      </w:r>
      <w:r>
        <w:rPr/>
        <w:t>PERSONNEL MIS EN OEUVRE PAR TWITTER DANS LE CADRE DE SES</w:t>
      </w:r>
      <w:r>
        <w:rPr>
          <w:spacing w:val="2"/>
        </w:rPr>
        <w:t> </w:t>
      </w:r>
      <w:r>
        <w:rPr/>
        <w:t>SERVICES.</w:t>
      </w:r>
    </w:p>
    <w:p>
      <w:pPr>
        <w:spacing w:line="208" w:lineRule="auto" w:before="159"/>
        <w:ind w:left="2456" w:right="373" w:firstLine="0"/>
        <w:jc w:val="both"/>
        <w:rPr>
          <w:b/>
          <w:i/>
          <w:sz w:val="24"/>
        </w:rPr>
      </w:pPr>
      <w:r>
        <w:rPr>
          <w:b/>
          <w:i/>
          <w:sz w:val="24"/>
        </w:rPr>
        <w:t>SUR LES TRAITEMENTS DE DONNEES A CARACTERE </w:t>
      </w:r>
      <w:r>
        <w:rPr>
          <w:b/>
          <w:i/>
          <w:sz w:val="24"/>
        </w:rPr>
        <w:t>PERSONNEL MIS EN OEUVRE PAR TWITTER DANS LE CADRE DE SES SERVICES.</w:t>
      </w:r>
    </w:p>
    <w:p>
      <w:pPr>
        <w:pStyle w:val="ListParagraph"/>
        <w:numPr>
          <w:ilvl w:val="0"/>
          <w:numId w:val="2"/>
        </w:numPr>
        <w:tabs>
          <w:tab w:pos="2584" w:val="left" w:leader="none"/>
        </w:tabs>
        <w:spacing w:line="208" w:lineRule="auto" w:before="158" w:after="0"/>
        <w:ind w:left="2456" w:right="373" w:firstLine="0"/>
        <w:jc w:val="both"/>
        <w:rPr>
          <w:i/>
          <w:sz w:val="24"/>
        </w:rPr>
      </w:pPr>
      <w:r>
        <w:rPr>
          <w:b/>
          <w:i/>
          <w:sz w:val="24"/>
        </w:rPr>
        <w:t>DIRE</w:t>
      </w:r>
      <w:r>
        <w:rPr>
          <w:b/>
          <w:i/>
          <w:spacing w:val="-11"/>
          <w:sz w:val="24"/>
        </w:rPr>
        <w:t> </w:t>
      </w:r>
      <w:r>
        <w:rPr>
          <w:b/>
          <w:i/>
          <w:sz w:val="24"/>
        </w:rPr>
        <w:t>ET</w:t>
      </w:r>
      <w:r>
        <w:rPr>
          <w:b/>
          <w:i/>
          <w:spacing w:val="-14"/>
          <w:sz w:val="24"/>
        </w:rPr>
        <w:t> </w:t>
      </w:r>
      <w:r>
        <w:rPr>
          <w:b/>
          <w:i/>
          <w:sz w:val="24"/>
        </w:rPr>
        <w:t>JUGER</w:t>
      </w:r>
      <w:r>
        <w:rPr>
          <w:b/>
          <w:i/>
          <w:spacing w:val="-12"/>
          <w:sz w:val="24"/>
        </w:rPr>
        <w:t> </w:t>
      </w:r>
      <w:r>
        <w:rPr>
          <w:i/>
          <w:sz w:val="24"/>
        </w:rPr>
        <w:t>que</w:t>
      </w:r>
      <w:r>
        <w:rPr>
          <w:i/>
          <w:spacing w:val="-12"/>
          <w:sz w:val="24"/>
        </w:rPr>
        <w:t> </w:t>
      </w:r>
      <w:r>
        <w:rPr>
          <w:i/>
          <w:sz w:val="24"/>
        </w:rPr>
        <w:t>les</w:t>
      </w:r>
      <w:r>
        <w:rPr>
          <w:i/>
          <w:spacing w:val="-10"/>
          <w:sz w:val="24"/>
        </w:rPr>
        <w:t> </w:t>
      </w:r>
      <w:r>
        <w:rPr>
          <w:i/>
          <w:sz w:val="24"/>
        </w:rPr>
        <w:t>pretentions</w:t>
      </w:r>
      <w:r>
        <w:rPr>
          <w:i/>
          <w:spacing w:val="-10"/>
          <w:sz w:val="24"/>
        </w:rPr>
        <w:t> </w:t>
      </w:r>
      <w:r>
        <w:rPr>
          <w:i/>
          <w:sz w:val="24"/>
        </w:rPr>
        <w:t>de</w:t>
      </w:r>
      <w:r>
        <w:rPr>
          <w:i/>
          <w:spacing w:val="-12"/>
          <w:sz w:val="24"/>
        </w:rPr>
        <w:t> </w:t>
      </w:r>
      <w:r>
        <w:rPr>
          <w:i/>
          <w:sz w:val="24"/>
        </w:rPr>
        <w:t>l’UFC</w:t>
      </w:r>
      <w:r>
        <w:rPr>
          <w:i/>
          <w:spacing w:val="-12"/>
          <w:sz w:val="24"/>
        </w:rPr>
        <w:t> </w:t>
      </w:r>
      <w:r>
        <w:rPr>
          <w:i/>
          <w:sz w:val="24"/>
        </w:rPr>
        <w:t>QUE</w:t>
      </w:r>
      <w:r>
        <w:rPr>
          <w:i/>
          <w:spacing w:val="-12"/>
          <w:sz w:val="24"/>
        </w:rPr>
        <w:t> </w:t>
      </w:r>
      <w:r>
        <w:rPr>
          <w:i/>
          <w:sz w:val="24"/>
        </w:rPr>
        <w:t>CHOISIR</w:t>
      </w:r>
      <w:r>
        <w:rPr>
          <w:i/>
          <w:spacing w:val="-12"/>
          <w:sz w:val="24"/>
        </w:rPr>
        <w:t> </w:t>
      </w:r>
      <w:r>
        <w:rPr>
          <w:i/>
          <w:spacing w:val="-3"/>
          <w:sz w:val="24"/>
        </w:rPr>
        <w:t>sont </w:t>
      </w:r>
      <w:r>
        <w:rPr>
          <w:i/>
          <w:sz w:val="24"/>
        </w:rPr>
        <w:t>irrecevables,</w:t>
      </w:r>
      <w:r>
        <w:rPr>
          <w:i/>
          <w:spacing w:val="-8"/>
          <w:sz w:val="24"/>
        </w:rPr>
        <w:t> </w:t>
      </w:r>
      <w:r>
        <w:rPr>
          <w:i/>
          <w:sz w:val="24"/>
        </w:rPr>
        <w:t>faute</w:t>
      </w:r>
      <w:r>
        <w:rPr>
          <w:i/>
          <w:spacing w:val="-7"/>
          <w:sz w:val="24"/>
        </w:rPr>
        <w:t> </w:t>
      </w:r>
      <w:r>
        <w:rPr>
          <w:i/>
          <w:sz w:val="24"/>
        </w:rPr>
        <w:t>pour</w:t>
      </w:r>
      <w:r>
        <w:rPr>
          <w:i/>
          <w:spacing w:val="-6"/>
          <w:sz w:val="24"/>
        </w:rPr>
        <w:t> </w:t>
      </w:r>
      <w:r>
        <w:rPr>
          <w:i/>
          <w:sz w:val="24"/>
        </w:rPr>
        <w:t>la</w:t>
      </w:r>
      <w:r>
        <w:rPr>
          <w:i/>
          <w:spacing w:val="-9"/>
          <w:sz w:val="24"/>
        </w:rPr>
        <w:t> </w:t>
      </w:r>
      <w:r>
        <w:rPr>
          <w:i/>
          <w:sz w:val="24"/>
        </w:rPr>
        <w:t>demanderesse</w:t>
      </w:r>
      <w:r>
        <w:rPr>
          <w:i/>
          <w:spacing w:val="-10"/>
          <w:sz w:val="24"/>
        </w:rPr>
        <w:t> </w:t>
      </w:r>
      <w:r>
        <w:rPr>
          <w:i/>
          <w:sz w:val="24"/>
        </w:rPr>
        <w:t>d'exposer</w:t>
      </w:r>
      <w:r>
        <w:rPr>
          <w:i/>
          <w:spacing w:val="-6"/>
          <w:sz w:val="24"/>
        </w:rPr>
        <w:t> </w:t>
      </w:r>
      <w:r>
        <w:rPr>
          <w:i/>
          <w:sz w:val="24"/>
        </w:rPr>
        <w:t>les</w:t>
      </w:r>
      <w:r>
        <w:rPr>
          <w:i/>
          <w:spacing w:val="-6"/>
          <w:sz w:val="24"/>
        </w:rPr>
        <w:t> </w:t>
      </w:r>
      <w:r>
        <w:rPr>
          <w:i/>
          <w:sz w:val="24"/>
        </w:rPr>
        <w:t>moyens</w:t>
      </w:r>
      <w:r>
        <w:rPr>
          <w:i/>
          <w:spacing w:val="-8"/>
          <w:sz w:val="24"/>
        </w:rPr>
        <w:t> </w:t>
      </w:r>
      <w:r>
        <w:rPr>
          <w:i/>
          <w:sz w:val="24"/>
        </w:rPr>
        <w:t>en</w:t>
      </w:r>
      <w:r>
        <w:rPr>
          <w:i/>
          <w:spacing w:val="-6"/>
          <w:sz w:val="24"/>
        </w:rPr>
        <w:t> </w:t>
      </w:r>
      <w:r>
        <w:rPr>
          <w:i/>
          <w:sz w:val="24"/>
        </w:rPr>
        <w:t>fait susceptibles de caractériser une violation de la Loi du 6 janvier</w:t>
      </w:r>
      <w:r>
        <w:rPr>
          <w:i/>
          <w:spacing w:val="-12"/>
          <w:sz w:val="24"/>
        </w:rPr>
        <w:t> </w:t>
      </w:r>
      <w:r>
        <w:rPr>
          <w:i/>
          <w:sz w:val="24"/>
        </w:rPr>
        <w:t>1978 sur l'Informatique, les fichiers et les libertés et suffisants pour permettre</w:t>
      </w:r>
      <w:r>
        <w:rPr>
          <w:i/>
          <w:spacing w:val="-23"/>
          <w:sz w:val="24"/>
        </w:rPr>
        <w:t> </w:t>
      </w:r>
      <w:r>
        <w:rPr>
          <w:i/>
          <w:sz w:val="24"/>
        </w:rPr>
        <w:t>au</w:t>
      </w:r>
      <w:r>
        <w:rPr>
          <w:i/>
          <w:spacing w:val="-23"/>
          <w:sz w:val="24"/>
        </w:rPr>
        <w:t> </w:t>
      </w:r>
      <w:r>
        <w:rPr>
          <w:i/>
          <w:sz w:val="24"/>
        </w:rPr>
        <w:t>juge</w:t>
      </w:r>
      <w:r>
        <w:rPr>
          <w:i/>
          <w:spacing w:val="-23"/>
          <w:sz w:val="24"/>
        </w:rPr>
        <w:t> </w:t>
      </w:r>
      <w:r>
        <w:rPr>
          <w:i/>
          <w:sz w:val="24"/>
        </w:rPr>
        <w:t>de</w:t>
      </w:r>
      <w:r>
        <w:rPr>
          <w:i/>
          <w:spacing w:val="-27"/>
          <w:sz w:val="24"/>
        </w:rPr>
        <w:t> </w:t>
      </w:r>
      <w:r>
        <w:rPr>
          <w:i/>
          <w:sz w:val="24"/>
        </w:rPr>
        <w:t>connaître</w:t>
      </w:r>
      <w:r>
        <w:rPr>
          <w:i/>
          <w:spacing w:val="-25"/>
          <w:sz w:val="24"/>
        </w:rPr>
        <w:t> </w:t>
      </w:r>
      <w:r>
        <w:rPr>
          <w:i/>
          <w:sz w:val="24"/>
        </w:rPr>
        <w:t>l'objet</w:t>
      </w:r>
      <w:r>
        <w:rPr>
          <w:i/>
          <w:spacing w:val="-26"/>
          <w:sz w:val="24"/>
        </w:rPr>
        <w:t> </w:t>
      </w:r>
      <w:r>
        <w:rPr>
          <w:i/>
          <w:sz w:val="24"/>
        </w:rPr>
        <w:t>exact</w:t>
      </w:r>
      <w:r>
        <w:rPr>
          <w:i/>
          <w:spacing w:val="-23"/>
          <w:sz w:val="24"/>
        </w:rPr>
        <w:t> </w:t>
      </w:r>
      <w:r>
        <w:rPr>
          <w:i/>
          <w:sz w:val="24"/>
        </w:rPr>
        <w:t>des</w:t>
      </w:r>
      <w:r>
        <w:rPr>
          <w:i/>
          <w:spacing w:val="-25"/>
          <w:sz w:val="24"/>
        </w:rPr>
        <w:t> </w:t>
      </w:r>
      <w:r>
        <w:rPr>
          <w:i/>
          <w:sz w:val="24"/>
        </w:rPr>
        <w:t>prétentions</w:t>
      </w:r>
      <w:r>
        <w:rPr>
          <w:i/>
          <w:spacing w:val="-25"/>
          <w:sz w:val="24"/>
        </w:rPr>
        <w:t> </w:t>
      </w:r>
      <w:r>
        <w:rPr>
          <w:i/>
          <w:sz w:val="24"/>
        </w:rPr>
        <w:t>formées</w:t>
      </w:r>
      <w:r>
        <w:rPr>
          <w:i/>
          <w:spacing w:val="-23"/>
          <w:sz w:val="24"/>
        </w:rPr>
        <w:t> </w:t>
      </w:r>
      <w:r>
        <w:rPr>
          <w:i/>
          <w:sz w:val="24"/>
        </w:rPr>
        <w:t>sur ce fondement et d'en apprécier le bien-fondé</w:t>
      </w:r>
      <w:r>
        <w:rPr>
          <w:i/>
          <w:spacing w:val="-2"/>
          <w:sz w:val="24"/>
        </w:rPr>
        <w:t> </w:t>
      </w:r>
      <w:r>
        <w:rPr>
          <w:i/>
          <w:sz w:val="24"/>
        </w:rPr>
        <w:t>;</w:t>
      </w:r>
    </w:p>
    <w:p>
      <w:pPr>
        <w:pStyle w:val="ListParagraph"/>
        <w:numPr>
          <w:ilvl w:val="0"/>
          <w:numId w:val="2"/>
        </w:numPr>
        <w:tabs>
          <w:tab w:pos="2584" w:val="left" w:leader="none"/>
        </w:tabs>
        <w:spacing w:line="208" w:lineRule="auto" w:before="163" w:after="0"/>
        <w:ind w:left="2456" w:right="374" w:firstLine="0"/>
        <w:jc w:val="both"/>
        <w:rPr>
          <w:i/>
          <w:sz w:val="24"/>
        </w:rPr>
      </w:pPr>
      <w:r>
        <w:rPr>
          <w:b/>
          <w:i/>
          <w:sz w:val="24"/>
        </w:rPr>
        <w:t>DIRE</w:t>
      </w:r>
      <w:r>
        <w:rPr>
          <w:b/>
          <w:i/>
          <w:spacing w:val="-12"/>
          <w:sz w:val="24"/>
        </w:rPr>
        <w:t> </w:t>
      </w:r>
      <w:r>
        <w:rPr>
          <w:b/>
          <w:i/>
          <w:sz w:val="24"/>
        </w:rPr>
        <w:t>ET</w:t>
      </w:r>
      <w:r>
        <w:rPr>
          <w:b/>
          <w:i/>
          <w:spacing w:val="-15"/>
          <w:sz w:val="24"/>
        </w:rPr>
        <w:t> </w:t>
      </w:r>
      <w:r>
        <w:rPr>
          <w:b/>
          <w:i/>
          <w:sz w:val="24"/>
        </w:rPr>
        <w:t>JUGER</w:t>
      </w:r>
      <w:r>
        <w:rPr>
          <w:b/>
          <w:i/>
          <w:spacing w:val="-13"/>
          <w:sz w:val="24"/>
        </w:rPr>
        <w:t> </w:t>
      </w:r>
      <w:r>
        <w:rPr>
          <w:i/>
          <w:sz w:val="24"/>
        </w:rPr>
        <w:t>que</w:t>
      </w:r>
      <w:r>
        <w:rPr>
          <w:i/>
          <w:spacing w:val="-17"/>
          <w:sz w:val="24"/>
        </w:rPr>
        <w:t> </w:t>
      </w:r>
      <w:r>
        <w:rPr>
          <w:i/>
          <w:sz w:val="24"/>
        </w:rPr>
        <w:t>les</w:t>
      </w:r>
      <w:r>
        <w:rPr>
          <w:i/>
          <w:spacing w:val="-16"/>
          <w:sz w:val="24"/>
        </w:rPr>
        <w:t> </w:t>
      </w:r>
      <w:r>
        <w:rPr>
          <w:i/>
          <w:sz w:val="24"/>
        </w:rPr>
        <w:t>demandes</w:t>
      </w:r>
      <w:r>
        <w:rPr>
          <w:i/>
          <w:spacing w:val="-12"/>
          <w:sz w:val="24"/>
        </w:rPr>
        <w:t> </w:t>
      </w:r>
      <w:r>
        <w:rPr>
          <w:i/>
          <w:sz w:val="24"/>
        </w:rPr>
        <w:t>de</w:t>
      </w:r>
      <w:r>
        <w:rPr>
          <w:i/>
          <w:spacing w:val="-14"/>
          <w:sz w:val="24"/>
        </w:rPr>
        <w:t> </w:t>
      </w:r>
      <w:r>
        <w:rPr>
          <w:i/>
          <w:sz w:val="24"/>
        </w:rPr>
        <w:t>l'UFC</w:t>
      </w:r>
      <w:r>
        <w:rPr>
          <w:i/>
          <w:spacing w:val="-12"/>
          <w:sz w:val="24"/>
        </w:rPr>
        <w:t> </w:t>
      </w:r>
      <w:r>
        <w:rPr>
          <w:i/>
          <w:sz w:val="24"/>
        </w:rPr>
        <w:t>sur</w:t>
      </w:r>
      <w:r>
        <w:rPr>
          <w:i/>
          <w:spacing w:val="-14"/>
          <w:sz w:val="24"/>
        </w:rPr>
        <w:t> </w:t>
      </w:r>
      <w:r>
        <w:rPr>
          <w:i/>
          <w:sz w:val="24"/>
        </w:rPr>
        <w:t>le</w:t>
      </w:r>
      <w:r>
        <w:rPr>
          <w:i/>
          <w:spacing w:val="-14"/>
          <w:sz w:val="24"/>
        </w:rPr>
        <w:t> </w:t>
      </w:r>
      <w:r>
        <w:rPr>
          <w:i/>
          <w:sz w:val="24"/>
        </w:rPr>
        <w:t>fondement</w:t>
      </w:r>
      <w:r>
        <w:rPr>
          <w:i/>
          <w:spacing w:val="-12"/>
          <w:sz w:val="24"/>
        </w:rPr>
        <w:t> </w:t>
      </w:r>
      <w:r>
        <w:rPr>
          <w:i/>
          <w:sz w:val="24"/>
        </w:rPr>
        <w:t>de</w:t>
      </w:r>
      <w:r>
        <w:rPr>
          <w:i/>
          <w:spacing w:val="-14"/>
          <w:sz w:val="24"/>
        </w:rPr>
        <w:t> </w:t>
      </w:r>
      <w:r>
        <w:rPr>
          <w:i/>
          <w:sz w:val="24"/>
        </w:rPr>
        <w:t>la </w:t>
      </w:r>
      <w:r>
        <w:rPr>
          <w:i/>
          <w:sz w:val="24"/>
        </w:rPr>
        <w:t>Loi</w:t>
      </w:r>
      <w:r>
        <w:rPr>
          <w:i/>
          <w:spacing w:val="-15"/>
          <w:sz w:val="24"/>
        </w:rPr>
        <w:t> </w:t>
      </w:r>
      <w:r>
        <w:rPr>
          <w:i/>
          <w:sz w:val="24"/>
        </w:rPr>
        <w:t>du</w:t>
      </w:r>
      <w:r>
        <w:rPr>
          <w:i/>
          <w:spacing w:val="-15"/>
          <w:sz w:val="24"/>
        </w:rPr>
        <w:t> </w:t>
      </w:r>
      <w:r>
        <w:rPr>
          <w:i/>
          <w:sz w:val="24"/>
        </w:rPr>
        <w:t>6</w:t>
      </w:r>
      <w:r>
        <w:rPr>
          <w:i/>
          <w:spacing w:val="-15"/>
          <w:sz w:val="24"/>
        </w:rPr>
        <w:t> </w:t>
      </w:r>
      <w:r>
        <w:rPr>
          <w:i/>
          <w:sz w:val="24"/>
        </w:rPr>
        <w:t>janvier</w:t>
      </w:r>
      <w:r>
        <w:rPr>
          <w:i/>
          <w:spacing w:val="-15"/>
          <w:sz w:val="24"/>
        </w:rPr>
        <w:t> </w:t>
      </w:r>
      <w:r>
        <w:rPr>
          <w:i/>
          <w:sz w:val="24"/>
        </w:rPr>
        <w:t>1978</w:t>
      </w:r>
      <w:r>
        <w:rPr>
          <w:i/>
          <w:spacing w:val="-14"/>
          <w:sz w:val="24"/>
        </w:rPr>
        <w:t> </w:t>
      </w:r>
      <w:r>
        <w:rPr>
          <w:i/>
          <w:sz w:val="24"/>
        </w:rPr>
        <w:t>sur</w:t>
      </w:r>
      <w:r>
        <w:rPr>
          <w:i/>
          <w:spacing w:val="-15"/>
          <w:sz w:val="24"/>
        </w:rPr>
        <w:t> </w:t>
      </w:r>
      <w:r>
        <w:rPr>
          <w:i/>
          <w:sz w:val="24"/>
        </w:rPr>
        <w:t>l'Informatique,</w:t>
      </w:r>
      <w:r>
        <w:rPr>
          <w:i/>
          <w:spacing w:val="-15"/>
          <w:sz w:val="24"/>
        </w:rPr>
        <w:t> </w:t>
      </w:r>
      <w:r>
        <w:rPr>
          <w:i/>
          <w:sz w:val="24"/>
        </w:rPr>
        <w:t>les</w:t>
      </w:r>
      <w:r>
        <w:rPr>
          <w:i/>
          <w:spacing w:val="-18"/>
          <w:sz w:val="24"/>
        </w:rPr>
        <w:t> </w:t>
      </w:r>
      <w:r>
        <w:rPr>
          <w:i/>
          <w:sz w:val="24"/>
        </w:rPr>
        <w:t>fichiers</w:t>
      </w:r>
      <w:r>
        <w:rPr>
          <w:i/>
          <w:spacing w:val="-17"/>
          <w:sz w:val="24"/>
        </w:rPr>
        <w:t> </w:t>
      </w:r>
      <w:r>
        <w:rPr>
          <w:i/>
          <w:sz w:val="24"/>
        </w:rPr>
        <w:t>et</w:t>
      </w:r>
      <w:r>
        <w:rPr>
          <w:i/>
          <w:spacing w:val="-17"/>
          <w:sz w:val="24"/>
        </w:rPr>
        <w:t> </w:t>
      </w:r>
      <w:r>
        <w:rPr>
          <w:i/>
          <w:sz w:val="24"/>
        </w:rPr>
        <w:t>les</w:t>
      </w:r>
      <w:r>
        <w:rPr>
          <w:i/>
          <w:spacing w:val="-15"/>
          <w:sz w:val="24"/>
        </w:rPr>
        <w:t> </w:t>
      </w:r>
      <w:r>
        <w:rPr>
          <w:i/>
          <w:sz w:val="24"/>
        </w:rPr>
        <w:t>libertés</w:t>
      </w:r>
      <w:r>
        <w:rPr>
          <w:i/>
          <w:spacing w:val="-15"/>
          <w:sz w:val="24"/>
        </w:rPr>
        <w:t> </w:t>
      </w:r>
      <w:r>
        <w:rPr>
          <w:i/>
          <w:sz w:val="24"/>
        </w:rPr>
        <w:t>sont irrecevables, faute pour celle-ci d’établir en l’espèce l’existence </w:t>
      </w:r>
      <w:r>
        <w:rPr>
          <w:i/>
          <w:spacing w:val="-4"/>
          <w:sz w:val="24"/>
        </w:rPr>
        <w:t>d’un </w:t>
      </w:r>
      <w:r>
        <w:rPr>
          <w:i/>
          <w:sz w:val="24"/>
        </w:rPr>
        <w:t>intérêt collectif des consommateurs</w:t>
      </w:r>
      <w:r>
        <w:rPr>
          <w:i/>
          <w:spacing w:val="1"/>
          <w:sz w:val="24"/>
        </w:rPr>
        <w:t> </w:t>
      </w:r>
      <w:r>
        <w:rPr>
          <w:i/>
          <w:sz w:val="24"/>
        </w:rPr>
        <w:t>;</w:t>
      </w:r>
    </w:p>
    <w:p>
      <w:pPr>
        <w:pStyle w:val="ListParagraph"/>
        <w:numPr>
          <w:ilvl w:val="0"/>
          <w:numId w:val="2"/>
        </w:numPr>
        <w:tabs>
          <w:tab w:pos="2604" w:val="left" w:leader="none"/>
        </w:tabs>
        <w:spacing w:line="208" w:lineRule="auto" w:before="160" w:after="0"/>
        <w:ind w:left="2456" w:right="375" w:firstLine="0"/>
        <w:jc w:val="both"/>
        <w:rPr>
          <w:i/>
          <w:sz w:val="24"/>
        </w:rPr>
      </w:pPr>
      <w:r>
        <w:rPr>
          <w:b/>
          <w:i/>
          <w:sz w:val="24"/>
        </w:rPr>
        <w:t>DIRE ET JUGER </w:t>
      </w:r>
      <w:r>
        <w:rPr>
          <w:i/>
          <w:sz w:val="24"/>
        </w:rPr>
        <w:t>que les demandes de l'UFC formées au visa </w:t>
      </w:r>
      <w:r>
        <w:rPr>
          <w:i/>
          <w:spacing w:val="-5"/>
          <w:sz w:val="24"/>
        </w:rPr>
        <w:t>des </w:t>
      </w:r>
      <w:r>
        <w:rPr>
          <w:i/>
          <w:sz w:val="24"/>
        </w:rPr>
        <w:t>articles 7 et 32-II (2nd alinéa) de la Loi du 6 janvier 1978 </w:t>
      </w:r>
      <w:r>
        <w:rPr>
          <w:i/>
          <w:spacing w:val="-4"/>
          <w:sz w:val="24"/>
        </w:rPr>
        <w:t>sur </w:t>
      </w:r>
      <w:r>
        <w:rPr>
          <w:i/>
          <w:sz w:val="24"/>
        </w:rPr>
        <w:t>l'Informatique, les fichiers et les</w:t>
      </w:r>
      <w:r>
        <w:rPr>
          <w:i/>
          <w:spacing w:val="-1"/>
          <w:sz w:val="24"/>
        </w:rPr>
        <w:t> </w:t>
      </w:r>
      <w:r>
        <w:rPr>
          <w:i/>
          <w:sz w:val="24"/>
        </w:rPr>
        <w:t>libertés</w:t>
      </w:r>
    </w:p>
    <w:p>
      <w:pPr>
        <w:spacing w:line="208" w:lineRule="auto" w:before="161"/>
        <w:ind w:left="2456" w:right="373" w:firstLine="0"/>
        <w:jc w:val="both"/>
        <w:rPr>
          <w:i/>
          <w:sz w:val="24"/>
        </w:rPr>
      </w:pPr>
      <w:r>
        <w:rPr>
          <w:i/>
          <w:sz w:val="24"/>
        </w:rPr>
        <w:t>sont irrecevables, ces dispositions n'étant pas relatives à des </w:t>
      </w:r>
      <w:r>
        <w:rPr>
          <w:i/>
          <w:sz w:val="24"/>
        </w:rPr>
        <w:t>infractions pénales pour</w:t>
      </w:r>
    </w:p>
    <w:p>
      <w:pPr>
        <w:spacing w:line="208" w:lineRule="auto" w:before="158"/>
        <w:ind w:left="2456" w:right="375" w:firstLine="0"/>
        <w:jc w:val="both"/>
        <w:rPr>
          <w:i/>
          <w:sz w:val="24"/>
        </w:rPr>
      </w:pPr>
      <w:r>
        <w:rPr>
          <w:i/>
          <w:sz w:val="24"/>
        </w:rPr>
        <w:t>lesquelles</w:t>
      </w:r>
      <w:r>
        <w:rPr>
          <w:i/>
          <w:spacing w:val="-21"/>
          <w:sz w:val="24"/>
        </w:rPr>
        <w:t> </w:t>
      </w:r>
      <w:r>
        <w:rPr>
          <w:i/>
          <w:sz w:val="24"/>
        </w:rPr>
        <w:t>les</w:t>
      </w:r>
      <w:r>
        <w:rPr>
          <w:i/>
          <w:spacing w:val="-21"/>
          <w:sz w:val="24"/>
        </w:rPr>
        <w:t> </w:t>
      </w:r>
      <w:r>
        <w:rPr>
          <w:i/>
          <w:sz w:val="24"/>
        </w:rPr>
        <w:t>associations</w:t>
      </w:r>
      <w:r>
        <w:rPr>
          <w:i/>
          <w:spacing w:val="-20"/>
          <w:sz w:val="24"/>
        </w:rPr>
        <w:t> </w:t>
      </w:r>
      <w:r>
        <w:rPr>
          <w:i/>
          <w:sz w:val="24"/>
        </w:rPr>
        <w:t>de</w:t>
      </w:r>
      <w:r>
        <w:rPr>
          <w:i/>
          <w:spacing w:val="-21"/>
          <w:sz w:val="24"/>
        </w:rPr>
        <w:t> </w:t>
      </w:r>
      <w:r>
        <w:rPr>
          <w:i/>
          <w:sz w:val="24"/>
        </w:rPr>
        <w:t>consommateurs</w:t>
      </w:r>
      <w:r>
        <w:rPr>
          <w:i/>
          <w:spacing w:val="-21"/>
          <w:sz w:val="24"/>
        </w:rPr>
        <w:t> </w:t>
      </w:r>
      <w:r>
        <w:rPr>
          <w:i/>
          <w:sz w:val="24"/>
        </w:rPr>
        <w:t>peuvent</w:t>
      </w:r>
      <w:r>
        <w:rPr>
          <w:i/>
          <w:spacing w:val="-20"/>
          <w:sz w:val="24"/>
        </w:rPr>
        <w:t> </w:t>
      </w:r>
      <w:r>
        <w:rPr>
          <w:i/>
          <w:sz w:val="24"/>
        </w:rPr>
        <w:t>engager</w:t>
      </w:r>
      <w:r>
        <w:rPr>
          <w:i/>
          <w:spacing w:val="-21"/>
          <w:sz w:val="24"/>
        </w:rPr>
        <w:t> </w:t>
      </w:r>
      <w:r>
        <w:rPr>
          <w:i/>
          <w:sz w:val="24"/>
        </w:rPr>
        <w:t>l'action </w:t>
      </w:r>
      <w:r>
        <w:rPr>
          <w:i/>
          <w:sz w:val="24"/>
        </w:rPr>
        <w:t>civile, au</w:t>
      </w:r>
      <w:r>
        <w:rPr>
          <w:i/>
          <w:spacing w:val="-1"/>
          <w:sz w:val="24"/>
        </w:rPr>
        <w:t> </w:t>
      </w:r>
      <w:r>
        <w:rPr>
          <w:i/>
          <w:sz w:val="24"/>
        </w:rPr>
        <w:t>sens</w:t>
      </w:r>
    </w:p>
    <w:p>
      <w:pPr>
        <w:spacing w:before="131"/>
        <w:ind w:left="2456" w:right="0" w:firstLine="0"/>
        <w:jc w:val="both"/>
        <w:rPr>
          <w:i/>
          <w:sz w:val="24"/>
        </w:rPr>
      </w:pPr>
      <w:r>
        <w:rPr>
          <w:i/>
          <w:sz w:val="24"/>
        </w:rPr>
        <w:t>des articles L.621-1 et L.621-2 du Code de la consommation;</w:t>
      </w:r>
    </w:p>
    <w:p>
      <w:pPr>
        <w:spacing w:after="0"/>
        <w:jc w:val="both"/>
        <w:rPr>
          <w:sz w:val="24"/>
        </w:rPr>
        <w:sectPr>
          <w:pgSz w:w="11920" w:h="16840"/>
          <w:pgMar w:header="869" w:footer="860" w:top="1520" w:bottom="1120" w:left="1340" w:right="1080"/>
        </w:sectPr>
      </w:pPr>
    </w:p>
    <w:p>
      <w:pPr>
        <w:pStyle w:val="BodyText"/>
        <w:rPr>
          <w:i/>
          <w:sz w:val="20"/>
        </w:rPr>
      </w:pPr>
    </w:p>
    <w:p>
      <w:pPr>
        <w:pStyle w:val="Heading2"/>
        <w:spacing w:before="209"/>
        <w:rPr>
          <w:b w:val="0"/>
          <w:i/>
        </w:rPr>
      </w:pPr>
      <w:bookmarkStart w:name="Page 7" w:id="8"/>
      <w:bookmarkEnd w:id="8"/>
      <w:r>
        <w:rPr>
          <w:b w:val="0"/>
          <w:i w:val="0"/>
        </w:rPr>
      </w:r>
      <w:r>
        <w:rPr>
          <w:i/>
        </w:rPr>
        <w:t>En tout état de cause</w:t>
      </w:r>
      <w:r>
        <w:rPr>
          <w:b w:val="0"/>
          <w:i/>
        </w:rPr>
        <w:t>,</w:t>
      </w:r>
    </w:p>
    <w:p>
      <w:pPr>
        <w:pStyle w:val="ListParagraph"/>
        <w:numPr>
          <w:ilvl w:val="0"/>
          <w:numId w:val="3"/>
        </w:numPr>
        <w:tabs>
          <w:tab w:pos="2599" w:val="left" w:leader="none"/>
        </w:tabs>
        <w:spacing w:line="208" w:lineRule="auto" w:before="156" w:after="0"/>
        <w:ind w:left="2456" w:right="374" w:firstLine="0"/>
        <w:jc w:val="both"/>
        <w:rPr>
          <w:sz w:val="24"/>
        </w:rPr>
      </w:pPr>
      <w:r>
        <w:rPr>
          <w:b/>
          <w:sz w:val="24"/>
        </w:rPr>
        <w:t>DIRE ET JUGER </w:t>
      </w:r>
      <w:r>
        <w:rPr>
          <w:sz w:val="24"/>
        </w:rPr>
        <w:t>que la société TWITTER procède, dans le </w:t>
      </w:r>
      <w:r>
        <w:rPr>
          <w:spacing w:val="-4"/>
          <w:sz w:val="24"/>
        </w:rPr>
        <w:t>cadre </w:t>
      </w:r>
      <w:r>
        <w:rPr>
          <w:sz w:val="24"/>
        </w:rPr>
        <w:t>de ses services, à des traitements de données à caractère personnel légitimes et en conformité avec</w:t>
      </w:r>
      <w:r>
        <w:rPr>
          <w:spacing w:val="-1"/>
          <w:sz w:val="24"/>
        </w:rPr>
        <w:t> </w:t>
      </w:r>
      <w:r>
        <w:rPr>
          <w:sz w:val="24"/>
        </w:rPr>
        <w:t>ses</w:t>
      </w:r>
    </w:p>
    <w:p>
      <w:pPr>
        <w:pStyle w:val="BodyText"/>
        <w:spacing w:line="208" w:lineRule="auto" w:before="158"/>
        <w:ind w:left="2456" w:right="373"/>
        <w:jc w:val="both"/>
      </w:pPr>
      <w:r>
        <w:rPr/>
        <w:t>obligations s’agissant de l’information et du recueil du consentement de</w:t>
      </w:r>
      <w:r>
        <w:rPr>
          <w:spacing w:val="-6"/>
        </w:rPr>
        <w:t> </w:t>
      </w:r>
      <w:r>
        <w:rPr/>
        <w:t>ses</w:t>
      </w:r>
      <w:r>
        <w:rPr>
          <w:spacing w:val="-6"/>
        </w:rPr>
        <w:t> </w:t>
      </w:r>
      <w:r>
        <w:rPr/>
        <w:t>utilisateurs,</w:t>
      </w:r>
      <w:r>
        <w:rPr>
          <w:spacing w:val="-6"/>
        </w:rPr>
        <w:t> </w:t>
      </w:r>
      <w:r>
        <w:rPr/>
        <w:t>et</w:t>
      </w:r>
      <w:r>
        <w:rPr>
          <w:spacing w:val="-5"/>
        </w:rPr>
        <w:t> </w:t>
      </w:r>
      <w:r>
        <w:rPr/>
        <w:t>qu’aucune</w:t>
      </w:r>
      <w:r>
        <w:rPr>
          <w:spacing w:val="-6"/>
        </w:rPr>
        <w:t> </w:t>
      </w:r>
      <w:r>
        <w:rPr/>
        <w:t>clause</w:t>
      </w:r>
      <w:r>
        <w:rPr>
          <w:spacing w:val="-10"/>
        </w:rPr>
        <w:t> </w:t>
      </w:r>
      <w:r>
        <w:rPr/>
        <w:t>des</w:t>
      </w:r>
      <w:r>
        <w:rPr>
          <w:spacing w:val="-8"/>
        </w:rPr>
        <w:t> </w:t>
      </w:r>
      <w:r>
        <w:rPr/>
        <w:t>Conditions</w:t>
      </w:r>
      <w:r>
        <w:rPr>
          <w:spacing w:val="-6"/>
        </w:rPr>
        <w:t> </w:t>
      </w:r>
      <w:r>
        <w:rPr/>
        <w:t>d’utilisation</w:t>
      </w:r>
      <w:r>
        <w:rPr>
          <w:spacing w:val="-6"/>
        </w:rPr>
        <w:t> </w:t>
      </w:r>
      <w:r>
        <w:rPr/>
        <w:t>ou de la Politique de Vie privée ne saurait être jugée illicite au regard de cette loi</w:t>
      </w:r>
      <w:r>
        <w:rPr>
          <w:spacing w:val="-5"/>
        </w:rPr>
        <w:t> </w:t>
      </w:r>
      <w:r>
        <w:rPr/>
        <w:t>;</w:t>
      </w:r>
    </w:p>
    <w:p>
      <w:pPr>
        <w:pStyle w:val="ListParagraph"/>
        <w:numPr>
          <w:ilvl w:val="0"/>
          <w:numId w:val="3"/>
        </w:numPr>
        <w:tabs>
          <w:tab w:pos="2577" w:val="left" w:leader="none"/>
        </w:tabs>
        <w:spacing w:line="208" w:lineRule="auto" w:before="163" w:after="0"/>
        <w:ind w:left="2456" w:right="373" w:firstLine="0"/>
        <w:jc w:val="both"/>
        <w:rPr>
          <w:sz w:val="24"/>
        </w:rPr>
      </w:pPr>
      <w:r>
        <w:rPr>
          <w:b/>
          <w:sz w:val="24"/>
        </w:rPr>
        <w:t>DEBOUTER</w:t>
      </w:r>
      <w:r>
        <w:rPr>
          <w:b/>
          <w:spacing w:val="-24"/>
          <w:sz w:val="24"/>
        </w:rPr>
        <w:t> </w:t>
      </w:r>
      <w:r>
        <w:rPr>
          <w:sz w:val="24"/>
        </w:rPr>
        <w:t>l’UFC</w:t>
      </w:r>
      <w:r>
        <w:rPr>
          <w:spacing w:val="-20"/>
          <w:sz w:val="24"/>
        </w:rPr>
        <w:t> </w:t>
      </w:r>
      <w:r>
        <w:rPr>
          <w:sz w:val="24"/>
        </w:rPr>
        <w:t>QUE</w:t>
      </w:r>
      <w:r>
        <w:rPr>
          <w:spacing w:val="-20"/>
          <w:sz w:val="24"/>
        </w:rPr>
        <w:t> </w:t>
      </w:r>
      <w:r>
        <w:rPr>
          <w:sz w:val="24"/>
        </w:rPr>
        <w:t>CHOISIR</w:t>
      </w:r>
      <w:r>
        <w:rPr>
          <w:spacing w:val="-21"/>
          <w:sz w:val="24"/>
        </w:rPr>
        <w:t> </w:t>
      </w:r>
      <w:r>
        <w:rPr>
          <w:sz w:val="24"/>
        </w:rPr>
        <w:t>de</w:t>
      </w:r>
      <w:r>
        <w:rPr>
          <w:spacing w:val="-24"/>
          <w:sz w:val="24"/>
        </w:rPr>
        <w:t> </w:t>
      </w:r>
      <w:r>
        <w:rPr>
          <w:sz w:val="24"/>
        </w:rPr>
        <w:t>l’ensemble</w:t>
      </w:r>
      <w:r>
        <w:rPr>
          <w:spacing w:val="-23"/>
          <w:sz w:val="24"/>
        </w:rPr>
        <w:t> </w:t>
      </w:r>
      <w:r>
        <w:rPr>
          <w:sz w:val="24"/>
        </w:rPr>
        <w:t>de</w:t>
      </w:r>
      <w:r>
        <w:rPr>
          <w:spacing w:val="-24"/>
          <w:sz w:val="24"/>
        </w:rPr>
        <w:t> </w:t>
      </w:r>
      <w:r>
        <w:rPr>
          <w:sz w:val="24"/>
        </w:rPr>
        <w:t>ses</w:t>
      </w:r>
      <w:r>
        <w:rPr>
          <w:spacing w:val="-21"/>
          <w:sz w:val="24"/>
        </w:rPr>
        <w:t> </w:t>
      </w:r>
      <w:r>
        <w:rPr>
          <w:sz w:val="24"/>
        </w:rPr>
        <w:t>demandes, fins et</w:t>
      </w:r>
    </w:p>
    <w:p>
      <w:pPr>
        <w:pStyle w:val="BodyText"/>
        <w:spacing w:before="129"/>
        <w:ind w:left="2456"/>
        <w:jc w:val="both"/>
      </w:pPr>
      <w:r>
        <w:rPr/>
        <w:t>conclusions à cet égard ;</w:t>
      </w:r>
    </w:p>
    <w:p>
      <w:pPr>
        <w:pStyle w:val="ListParagraph"/>
        <w:numPr>
          <w:ilvl w:val="0"/>
          <w:numId w:val="1"/>
        </w:numPr>
        <w:tabs>
          <w:tab w:pos="2859" w:val="left" w:leader="none"/>
        </w:tabs>
        <w:spacing w:line="208" w:lineRule="auto" w:before="156" w:after="0"/>
        <w:ind w:left="2456" w:right="373" w:firstLine="0"/>
        <w:jc w:val="both"/>
        <w:rPr>
          <w:sz w:val="24"/>
        </w:rPr>
      </w:pPr>
      <w:r>
        <w:rPr>
          <w:b/>
          <w:sz w:val="24"/>
        </w:rPr>
        <w:t>En tout état de cause</w:t>
      </w:r>
      <w:r>
        <w:rPr>
          <w:sz w:val="24"/>
        </w:rPr>
        <w:t>, </w:t>
      </w:r>
      <w:r>
        <w:rPr>
          <w:b/>
          <w:sz w:val="24"/>
        </w:rPr>
        <w:t>CONDAMNER </w:t>
      </w:r>
      <w:r>
        <w:rPr>
          <w:sz w:val="24"/>
        </w:rPr>
        <w:t>l’UFC QUE CHOISIR</w:t>
      </w:r>
      <w:r>
        <w:rPr>
          <w:spacing w:val="-25"/>
          <w:sz w:val="24"/>
        </w:rPr>
        <w:t> </w:t>
      </w:r>
      <w:r>
        <w:rPr>
          <w:sz w:val="24"/>
        </w:rPr>
        <w:t>a </w:t>
      </w:r>
      <w:r>
        <w:rPr>
          <w:spacing w:val="-3"/>
          <w:sz w:val="24"/>
        </w:rPr>
        <w:t>payer </w:t>
      </w:r>
      <w:r>
        <w:rPr>
          <w:sz w:val="24"/>
        </w:rPr>
        <w:t>a la societé TWITTER la somme de 55.000 euros sur le fondement de l’article 700 du</w:t>
      </w:r>
      <w:r>
        <w:rPr>
          <w:spacing w:val="-7"/>
          <w:sz w:val="24"/>
        </w:rPr>
        <w:t> </w:t>
      </w:r>
      <w:r>
        <w:rPr>
          <w:sz w:val="24"/>
        </w:rPr>
        <w:t>CPC.</w:t>
      </w:r>
    </w:p>
    <w:p>
      <w:pPr>
        <w:pStyle w:val="BodyText"/>
        <w:spacing w:line="208" w:lineRule="auto" w:before="161"/>
        <w:ind w:left="2456" w:right="368"/>
        <w:jc w:val="both"/>
      </w:pPr>
      <w:r>
        <w:rPr>
          <w:b/>
        </w:rPr>
        <w:t>En</w:t>
      </w:r>
      <w:r>
        <w:rPr>
          <w:b/>
          <w:spacing w:val="-18"/>
        </w:rPr>
        <w:t> </w:t>
      </w:r>
      <w:r>
        <w:rPr>
          <w:b/>
        </w:rPr>
        <w:t>tout</w:t>
      </w:r>
      <w:r>
        <w:rPr>
          <w:b/>
          <w:spacing w:val="-20"/>
        </w:rPr>
        <w:t> </w:t>
      </w:r>
      <w:r>
        <w:rPr>
          <w:b/>
        </w:rPr>
        <w:t>état</w:t>
      </w:r>
      <w:r>
        <w:rPr>
          <w:b/>
          <w:spacing w:val="-20"/>
        </w:rPr>
        <w:t> </w:t>
      </w:r>
      <w:r>
        <w:rPr>
          <w:b/>
        </w:rPr>
        <w:t>de</w:t>
      </w:r>
      <w:r>
        <w:rPr>
          <w:b/>
          <w:spacing w:val="-20"/>
        </w:rPr>
        <w:t> </w:t>
      </w:r>
      <w:r>
        <w:rPr>
          <w:b/>
        </w:rPr>
        <w:t>cause,</w:t>
      </w:r>
      <w:r>
        <w:rPr>
          <w:b/>
          <w:spacing w:val="-19"/>
        </w:rPr>
        <w:t> </w:t>
      </w:r>
      <w:r>
        <w:rPr>
          <w:b/>
        </w:rPr>
        <w:t>CONDAMNER</w:t>
      </w:r>
      <w:r>
        <w:rPr>
          <w:b/>
          <w:spacing w:val="-20"/>
        </w:rPr>
        <w:t> </w:t>
      </w:r>
      <w:r>
        <w:rPr/>
        <w:t>l’UFC</w:t>
      </w:r>
      <w:r>
        <w:rPr>
          <w:spacing w:val="-19"/>
        </w:rPr>
        <w:t> </w:t>
      </w:r>
      <w:r>
        <w:rPr/>
        <w:t>QUE</w:t>
      </w:r>
      <w:r>
        <w:rPr>
          <w:spacing w:val="-22"/>
        </w:rPr>
        <w:t> </w:t>
      </w:r>
      <w:r>
        <w:rPr/>
        <w:t>CHOISIR</w:t>
      </w:r>
      <w:r>
        <w:rPr>
          <w:spacing w:val="-21"/>
        </w:rPr>
        <w:t> </w:t>
      </w:r>
      <w:r>
        <w:rPr/>
        <w:t>en</w:t>
      </w:r>
      <w:r>
        <w:rPr>
          <w:spacing w:val="-22"/>
        </w:rPr>
        <w:t> </w:t>
      </w:r>
      <w:r>
        <w:rPr/>
        <w:t>tous les depens dont distraction au profit de la Selas VOGEL &amp; </w:t>
      </w:r>
      <w:r>
        <w:rPr>
          <w:spacing w:val="-3"/>
        </w:rPr>
        <w:t>VOGEL </w:t>
      </w:r>
      <w:r>
        <w:rPr/>
        <w:t>conformement aux dispositions de l’article 699 du</w:t>
      </w:r>
      <w:r>
        <w:rPr>
          <w:spacing w:val="-3"/>
        </w:rPr>
        <w:t> </w:t>
      </w:r>
      <w:r>
        <w:rPr/>
        <w:t>CPC.</w:t>
      </w:r>
    </w:p>
    <w:p>
      <w:pPr>
        <w:pStyle w:val="BodyText"/>
      </w:pPr>
    </w:p>
    <w:p>
      <w:pPr>
        <w:pStyle w:val="BodyText"/>
        <w:spacing w:before="7"/>
      </w:pPr>
    </w:p>
    <w:p>
      <w:pPr>
        <w:pStyle w:val="BodyText"/>
        <w:spacing w:line="208" w:lineRule="auto"/>
        <w:ind w:left="2456" w:right="370"/>
        <w:jc w:val="both"/>
      </w:pPr>
      <w:r>
        <w:rPr>
          <w:spacing w:val="-3"/>
        </w:rPr>
        <w:t>La</w:t>
      </w:r>
      <w:r>
        <w:rPr>
          <w:spacing w:val="-24"/>
        </w:rPr>
        <w:t> </w:t>
      </w:r>
      <w:r>
        <w:rPr/>
        <w:t>société</w:t>
      </w:r>
      <w:r>
        <w:rPr>
          <w:spacing w:val="-23"/>
        </w:rPr>
        <w:t> </w:t>
      </w:r>
      <w:r>
        <w:rPr/>
        <w:t>TWITTER</w:t>
      </w:r>
      <w:r>
        <w:rPr>
          <w:spacing w:val="-21"/>
        </w:rPr>
        <w:t> </w:t>
      </w:r>
      <w:r>
        <w:rPr/>
        <w:t>fait</w:t>
      </w:r>
      <w:r>
        <w:rPr>
          <w:spacing w:val="-20"/>
        </w:rPr>
        <w:t> </w:t>
      </w:r>
      <w:r>
        <w:rPr/>
        <w:t>valoir</w:t>
      </w:r>
      <w:r>
        <w:rPr>
          <w:spacing w:val="-23"/>
        </w:rPr>
        <w:t> </w:t>
      </w:r>
      <w:r>
        <w:rPr/>
        <w:t>que</w:t>
      </w:r>
      <w:r>
        <w:rPr>
          <w:spacing w:val="-20"/>
        </w:rPr>
        <w:t> </w:t>
      </w:r>
      <w:r>
        <w:rPr/>
        <w:t>le</w:t>
      </w:r>
      <w:r>
        <w:rPr>
          <w:spacing w:val="-23"/>
        </w:rPr>
        <w:t> </w:t>
      </w:r>
      <w:r>
        <w:rPr/>
        <w:t>droit</w:t>
      </w:r>
      <w:r>
        <w:rPr>
          <w:spacing w:val="-23"/>
        </w:rPr>
        <w:t> </w:t>
      </w:r>
      <w:r>
        <w:rPr/>
        <w:t>de</w:t>
      </w:r>
      <w:r>
        <w:rPr>
          <w:spacing w:val="-23"/>
        </w:rPr>
        <w:t> </w:t>
      </w:r>
      <w:r>
        <w:rPr/>
        <w:t>la</w:t>
      </w:r>
      <w:r>
        <w:rPr>
          <w:spacing w:val="-23"/>
        </w:rPr>
        <w:t> </w:t>
      </w:r>
      <w:r>
        <w:rPr/>
        <w:t>consommation</w:t>
      </w:r>
      <w:r>
        <w:rPr>
          <w:spacing w:val="-23"/>
        </w:rPr>
        <w:t> </w:t>
      </w:r>
      <w:r>
        <w:rPr/>
        <w:t>et</w:t>
      </w:r>
      <w:r>
        <w:rPr>
          <w:spacing w:val="-23"/>
        </w:rPr>
        <w:t> </w:t>
      </w:r>
      <w:r>
        <w:rPr/>
        <w:t>plus particulièrement</w:t>
      </w:r>
      <w:r>
        <w:rPr>
          <w:spacing w:val="-26"/>
        </w:rPr>
        <w:t> </w:t>
      </w:r>
      <w:r>
        <w:rPr/>
        <w:t>les</w:t>
      </w:r>
      <w:r>
        <w:rPr>
          <w:spacing w:val="-26"/>
        </w:rPr>
        <w:t> </w:t>
      </w:r>
      <w:r>
        <w:rPr/>
        <w:t>règles</w:t>
      </w:r>
      <w:r>
        <w:rPr>
          <w:spacing w:val="-26"/>
        </w:rPr>
        <w:t> </w:t>
      </w:r>
      <w:r>
        <w:rPr/>
        <w:t>afférant</w:t>
      </w:r>
      <w:r>
        <w:rPr>
          <w:spacing w:val="-26"/>
        </w:rPr>
        <w:t> </w:t>
      </w:r>
      <w:r>
        <w:rPr/>
        <w:t>aux</w:t>
      </w:r>
      <w:r>
        <w:rPr>
          <w:spacing w:val="-26"/>
        </w:rPr>
        <w:t> </w:t>
      </w:r>
      <w:r>
        <w:rPr>
          <w:spacing w:val="-3"/>
        </w:rPr>
        <w:t>clauses</w:t>
      </w:r>
      <w:r>
        <w:rPr>
          <w:spacing w:val="-28"/>
        </w:rPr>
        <w:t> </w:t>
      </w:r>
      <w:r>
        <w:rPr>
          <w:spacing w:val="-3"/>
        </w:rPr>
        <w:t>abusives</w:t>
      </w:r>
      <w:r>
        <w:rPr>
          <w:spacing w:val="-29"/>
        </w:rPr>
        <w:t> </w:t>
      </w:r>
      <w:r>
        <w:rPr/>
        <w:t>ne</w:t>
      </w:r>
      <w:r>
        <w:rPr>
          <w:spacing w:val="-30"/>
        </w:rPr>
        <w:t> </w:t>
      </w:r>
      <w:r>
        <w:rPr/>
        <w:t>s’appliquent pas en l’espèce au service gratuit rendu à l’utilisateur par TWITTER, la relation entre TWITTER et l’utilisateur ne pouvant dès lors donner lieu</w:t>
      </w:r>
      <w:r>
        <w:rPr>
          <w:spacing w:val="-7"/>
        </w:rPr>
        <w:t> </w:t>
      </w:r>
      <w:r>
        <w:rPr/>
        <w:t>à</w:t>
      </w:r>
      <w:r>
        <w:rPr>
          <w:spacing w:val="-6"/>
        </w:rPr>
        <w:t> </w:t>
      </w:r>
      <w:r>
        <w:rPr/>
        <w:t>un</w:t>
      </w:r>
      <w:r>
        <w:rPr>
          <w:spacing w:val="-6"/>
        </w:rPr>
        <w:t> </w:t>
      </w:r>
      <w:r>
        <w:rPr/>
        <w:t>déséquilibre.</w:t>
      </w:r>
      <w:r>
        <w:rPr>
          <w:spacing w:val="-6"/>
        </w:rPr>
        <w:t> </w:t>
      </w:r>
      <w:r>
        <w:rPr>
          <w:spacing w:val="-4"/>
        </w:rPr>
        <w:t>La</w:t>
      </w:r>
      <w:r>
        <w:rPr>
          <w:spacing w:val="-6"/>
        </w:rPr>
        <w:t> </w:t>
      </w:r>
      <w:r>
        <w:rPr/>
        <w:t>société</w:t>
      </w:r>
      <w:r>
        <w:rPr>
          <w:spacing w:val="-9"/>
        </w:rPr>
        <w:t> </w:t>
      </w:r>
      <w:r>
        <w:rPr/>
        <w:t>précise</w:t>
      </w:r>
      <w:r>
        <w:rPr>
          <w:spacing w:val="-10"/>
        </w:rPr>
        <w:t> </w:t>
      </w:r>
      <w:r>
        <w:rPr/>
        <w:t>que</w:t>
      </w:r>
      <w:r>
        <w:rPr>
          <w:spacing w:val="-6"/>
        </w:rPr>
        <w:t> </w:t>
      </w:r>
      <w:r>
        <w:rPr/>
        <w:t>les</w:t>
      </w:r>
      <w:r>
        <w:rPr>
          <w:spacing w:val="-6"/>
        </w:rPr>
        <w:t> </w:t>
      </w:r>
      <w:r>
        <w:rPr/>
        <w:t>clauses</w:t>
      </w:r>
      <w:r>
        <w:rPr>
          <w:spacing w:val="-6"/>
        </w:rPr>
        <w:t> </w:t>
      </w:r>
      <w:r>
        <w:rPr/>
        <w:t>critiquées</w:t>
      </w:r>
      <w:r>
        <w:rPr>
          <w:spacing w:val="-6"/>
        </w:rPr>
        <w:t> </w:t>
      </w:r>
      <w:r>
        <w:rPr/>
        <w:t>par l’UFC QUE CHOISIR portent sur l’objet du contrat, ce que le droit positif interdit. Elle ajoute que les clauses en cause sont parfaitement accessibles, claires et compréhensibles et que les données de l’utilisateur sont traitées par TWITTER en conformité avec la </w:t>
      </w:r>
      <w:r>
        <w:rPr>
          <w:spacing w:val="-3"/>
        </w:rPr>
        <w:t>Loi </w:t>
      </w:r>
      <w:r>
        <w:rPr/>
        <w:t>Informatique</w:t>
      </w:r>
      <w:r>
        <w:rPr>
          <w:spacing w:val="-24"/>
        </w:rPr>
        <w:t> </w:t>
      </w:r>
      <w:r>
        <w:rPr/>
        <w:t>et</w:t>
      </w:r>
      <w:r>
        <w:rPr>
          <w:spacing w:val="-22"/>
        </w:rPr>
        <w:t> </w:t>
      </w:r>
      <w:r>
        <w:rPr/>
        <w:t>Libertés.</w:t>
      </w:r>
      <w:r>
        <w:rPr>
          <w:spacing w:val="-20"/>
        </w:rPr>
        <w:t> </w:t>
      </w:r>
      <w:r>
        <w:rPr/>
        <w:t>Aucune</w:t>
      </w:r>
      <w:r>
        <w:rPr>
          <w:spacing w:val="-24"/>
        </w:rPr>
        <w:t> </w:t>
      </w:r>
      <w:r>
        <w:rPr/>
        <w:t>clause</w:t>
      </w:r>
      <w:r>
        <w:rPr>
          <w:spacing w:val="-24"/>
        </w:rPr>
        <w:t> </w:t>
      </w:r>
      <w:r>
        <w:rPr/>
        <w:t>ne</w:t>
      </w:r>
      <w:r>
        <w:rPr>
          <w:spacing w:val="-22"/>
        </w:rPr>
        <w:t> </w:t>
      </w:r>
      <w:r>
        <w:rPr/>
        <w:t>saurait</w:t>
      </w:r>
      <w:r>
        <w:rPr>
          <w:spacing w:val="-19"/>
        </w:rPr>
        <w:t> </w:t>
      </w:r>
      <w:r>
        <w:rPr/>
        <w:t>donc</w:t>
      </w:r>
      <w:r>
        <w:rPr>
          <w:spacing w:val="-24"/>
        </w:rPr>
        <w:t> </w:t>
      </w:r>
      <w:r>
        <w:rPr/>
        <w:t>être</w:t>
      </w:r>
      <w:r>
        <w:rPr>
          <w:spacing w:val="-23"/>
        </w:rPr>
        <w:t> </w:t>
      </w:r>
      <w:r>
        <w:rPr/>
        <w:t>annulée</w:t>
      </w:r>
      <w:r>
        <w:rPr>
          <w:spacing w:val="-22"/>
        </w:rPr>
        <w:t> </w:t>
      </w:r>
      <w:r>
        <w:rPr/>
        <w:t>de ces chefs.</w:t>
      </w:r>
    </w:p>
    <w:p>
      <w:pPr>
        <w:pStyle w:val="BodyText"/>
        <w:spacing w:line="208" w:lineRule="auto" w:before="158"/>
        <w:ind w:left="2456" w:right="372"/>
        <w:jc w:val="both"/>
      </w:pPr>
      <w:r>
        <w:rPr/>
        <w:t>Conformément aux dispositions de l’article 455 du code de</w:t>
      </w:r>
      <w:r>
        <w:rPr>
          <w:spacing w:val="-38"/>
        </w:rPr>
        <w:t> </w:t>
      </w:r>
      <w:r>
        <w:rPr/>
        <w:t>procédure civile,</w:t>
      </w:r>
      <w:r>
        <w:rPr>
          <w:spacing w:val="-19"/>
        </w:rPr>
        <w:t> </w:t>
      </w:r>
      <w:r>
        <w:rPr/>
        <w:t>les</w:t>
      </w:r>
      <w:r>
        <w:rPr>
          <w:spacing w:val="-18"/>
        </w:rPr>
        <w:t> </w:t>
      </w:r>
      <w:r>
        <w:rPr/>
        <w:t>moyens</w:t>
      </w:r>
      <w:r>
        <w:rPr>
          <w:spacing w:val="-19"/>
        </w:rPr>
        <w:t> </w:t>
      </w:r>
      <w:r>
        <w:rPr/>
        <w:t>développés</w:t>
      </w:r>
      <w:r>
        <w:rPr>
          <w:spacing w:val="-21"/>
        </w:rPr>
        <w:t> </w:t>
      </w:r>
      <w:r>
        <w:rPr/>
        <w:t>par</w:t>
      </w:r>
      <w:r>
        <w:rPr>
          <w:spacing w:val="-23"/>
        </w:rPr>
        <w:t> </w:t>
      </w:r>
      <w:r>
        <w:rPr/>
        <w:t>chacune</w:t>
      </w:r>
      <w:r>
        <w:rPr>
          <w:spacing w:val="-18"/>
        </w:rPr>
        <w:t> </w:t>
      </w:r>
      <w:r>
        <w:rPr/>
        <w:t>des</w:t>
      </w:r>
      <w:r>
        <w:rPr>
          <w:spacing w:val="-18"/>
        </w:rPr>
        <w:t> </w:t>
      </w:r>
      <w:r>
        <w:rPr/>
        <w:t>parties</w:t>
      </w:r>
      <w:r>
        <w:rPr>
          <w:spacing w:val="-19"/>
        </w:rPr>
        <w:t> </w:t>
      </w:r>
      <w:r>
        <w:rPr/>
        <w:t>à</w:t>
      </w:r>
      <w:r>
        <w:rPr>
          <w:spacing w:val="-18"/>
        </w:rPr>
        <w:t> </w:t>
      </w:r>
      <w:r>
        <w:rPr/>
        <w:t>l’appui</w:t>
      </w:r>
      <w:r>
        <w:rPr>
          <w:spacing w:val="-19"/>
        </w:rPr>
        <w:t> </w:t>
      </w:r>
      <w:r>
        <w:rPr/>
        <w:t>de</w:t>
      </w:r>
      <w:r>
        <w:rPr>
          <w:spacing w:val="-18"/>
        </w:rPr>
        <w:t> </w:t>
      </w:r>
      <w:r>
        <w:rPr>
          <w:spacing w:val="-3"/>
        </w:rPr>
        <w:t>leurs </w:t>
      </w:r>
      <w:r>
        <w:rPr/>
        <w:t>prétentions respectives sont directement énoncés dans la partie </w:t>
      </w:r>
      <w:r>
        <w:rPr>
          <w:b/>
        </w:rPr>
        <w:t>DISCUSSION </w:t>
      </w:r>
      <w:r>
        <w:rPr/>
        <w:t>de la présente</w:t>
      </w:r>
      <w:r>
        <w:rPr>
          <w:spacing w:val="-2"/>
        </w:rPr>
        <w:t> </w:t>
      </w:r>
      <w:r>
        <w:rPr/>
        <w:t>décision.</w:t>
      </w:r>
    </w:p>
    <w:p>
      <w:pPr>
        <w:pStyle w:val="BodyText"/>
      </w:pPr>
    </w:p>
    <w:p>
      <w:pPr>
        <w:pStyle w:val="BodyText"/>
        <w:spacing w:before="9"/>
      </w:pPr>
    </w:p>
    <w:p>
      <w:pPr>
        <w:pStyle w:val="BodyText"/>
        <w:spacing w:line="208" w:lineRule="auto" w:before="1"/>
        <w:ind w:left="2456" w:right="372"/>
        <w:jc w:val="both"/>
      </w:pPr>
      <w:r>
        <w:rPr/>
        <w:t>Après</w:t>
      </w:r>
      <w:r>
        <w:rPr>
          <w:spacing w:val="-21"/>
        </w:rPr>
        <w:t> </w:t>
      </w:r>
      <w:r>
        <w:rPr/>
        <w:t>clôture</w:t>
      </w:r>
      <w:r>
        <w:rPr>
          <w:spacing w:val="-21"/>
        </w:rPr>
        <w:t> </w:t>
      </w:r>
      <w:r>
        <w:rPr/>
        <w:t>des</w:t>
      </w:r>
      <w:r>
        <w:rPr>
          <w:spacing w:val="-21"/>
        </w:rPr>
        <w:t> </w:t>
      </w:r>
      <w:r>
        <w:rPr/>
        <w:t>débats</w:t>
      </w:r>
      <w:r>
        <w:rPr>
          <w:spacing w:val="-21"/>
        </w:rPr>
        <w:t> </w:t>
      </w:r>
      <w:r>
        <w:rPr/>
        <w:t>par</w:t>
      </w:r>
      <w:r>
        <w:rPr>
          <w:spacing w:val="-20"/>
        </w:rPr>
        <w:t> </w:t>
      </w:r>
      <w:r>
        <w:rPr/>
        <w:t>ordonnance</w:t>
      </w:r>
      <w:r>
        <w:rPr>
          <w:spacing w:val="-21"/>
        </w:rPr>
        <w:t> </w:t>
      </w:r>
      <w:r>
        <w:rPr/>
        <w:t>du</w:t>
      </w:r>
      <w:r>
        <w:rPr>
          <w:spacing w:val="-18"/>
        </w:rPr>
        <w:t> </w:t>
      </w:r>
      <w:r>
        <w:rPr/>
        <w:t>17</w:t>
      </w:r>
      <w:r>
        <w:rPr>
          <w:spacing w:val="-21"/>
        </w:rPr>
        <w:t> </w:t>
      </w:r>
      <w:r>
        <w:rPr/>
        <w:t>octobre</w:t>
      </w:r>
      <w:r>
        <w:rPr>
          <w:spacing w:val="-22"/>
        </w:rPr>
        <w:t> </w:t>
      </w:r>
      <w:r>
        <w:rPr/>
        <w:t>2017</w:t>
      </w:r>
      <w:r>
        <w:rPr>
          <w:spacing w:val="-21"/>
        </w:rPr>
        <w:t> </w:t>
      </w:r>
      <w:r>
        <w:rPr/>
        <w:t>du</w:t>
      </w:r>
      <w:r>
        <w:rPr>
          <w:spacing w:val="-21"/>
        </w:rPr>
        <w:t> </w:t>
      </w:r>
      <w:r>
        <w:rPr/>
        <w:t>Juge</w:t>
      </w:r>
      <w:r>
        <w:rPr>
          <w:spacing w:val="-21"/>
        </w:rPr>
        <w:t> </w:t>
      </w:r>
      <w:r>
        <w:rPr/>
        <w:t>de la mise en état et évocation de cette affaire lors de l’audience civile collégiale du 28 novembre 2017, au cours de laquelle chacun des conseils</w:t>
      </w:r>
      <w:r>
        <w:rPr>
          <w:spacing w:val="-11"/>
        </w:rPr>
        <w:t> </w:t>
      </w:r>
      <w:r>
        <w:rPr/>
        <w:t>des</w:t>
      </w:r>
      <w:r>
        <w:rPr>
          <w:spacing w:val="-12"/>
        </w:rPr>
        <w:t> </w:t>
      </w:r>
      <w:r>
        <w:rPr/>
        <w:t>parties</w:t>
      </w:r>
      <w:r>
        <w:rPr>
          <w:spacing w:val="-12"/>
        </w:rPr>
        <w:t> </w:t>
      </w:r>
      <w:r>
        <w:rPr/>
        <w:t>a</w:t>
      </w:r>
      <w:r>
        <w:rPr>
          <w:spacing w:val="-13"/>
        </w:rPr>
        <w:t> </w:t>
      </w:r>
      <w:r>
        <w:rPr/>
        <w:t>réitéré</w:t>
      </w:r>
      <w:r>
        <w:rPr>
          <w:spacing w:val="-15"/>
        </w:rPr>
        <w:t> </w:t>
      </w:r>
      <w:r>
        <w:rPr/>
        <w:t>ses</w:t>
      </w:r>
      <w:r>
        <w:rPr>
          <w:spacing w:val="-12"/>
        </w:rPr>
        <w:t> </w:t>
      </w:r>
      <w:r>
        <w:rPr/>
        <w:t>précédentes</w:t>
      </w:r>
      <w:r>
        <w:rPr>
          <w:spacing w:val="-12"/>
        </w:rPr>
        <w:t> </w:t>
      </w:r>
      <w:r>
        <w:rPr/>
        <w:t>écritures,</w:t>
      </w:r>
      <w:r>
        <w:rPr>
          <w:spacing w:val="-13"/>
        </w:rPr>
        <w:t> </w:t>
      </w:r>
      <w:r>
        <w:rPr/>
        <w:t>la</w:t>
      </w:r>
      <w:r>
        <w:rPr>
          <w:spacing w:val="-14"/>
        </w:rPr>
        <w:t> </w:t>
      </w:r>
      <w:r>
        <w:rPr/>
        <w:t>décision</w:t>
      </w:r>
      <w:r>
        <w:rPr>
          <w:spacing w:val="-11"/>
        </w:rPr>
        <w:t> </w:t>
      </w:r>
      <w:r>
        <w:rPr/>
        <w:t>a</w:t>
      </w:r>
      <w:r>
        <w:rPr>
          <w:spacing w:val="-10"/>
        </w:rPr>
        <w:t> </w:t>
      </w:r>
      <w:r>
        <w:rPr/>
        <w:t>été mise en délibéré au 19 juin 2018, prorogée au 7 août</w:t>
      </w:r>
      <w:r>
        <w:rPr>
          <w:spacing w:val="-8"/>
        </w:rPr>
        <w:t> </w:t>
      </w:r>
      <w:r>
        <w:rPr/>
        <w:t>2018.</w:t>
      </w:r>
    </w:p>
    <w:p>
      <w:pPr>
        <w:pStyle w:val="BodyText"/>
      </w:pPr>
    </w:p>
    <w:p>
      <w:pPr>
        <w:pStyle w:val="BodyText"/>
        <w:spacing w:before="2"/>
        <w:rPr>
          <w:sz w:val="22"/>
        </w:rPr>
      </w:pPr>
    </w:p>
    <w:p>
      <w:pPr>
        <w:pStyle w:val="Heading1"/>
        <w:spacing w:before="1"/>
        <w:ind w:left="4985"/>
        <w:jc w:val="left"/>
      </w:pPr>
      <w:r>
        <w:rPr/>
        <w:t>DISCUSSION :</w:t>
      </w:r>
    </w:p>
    <w:p>
      <w:pPr>
        <w:pStyle w:val="BodyText"/>
        <w:rPr>
          <w:b/>
        </w:rPr>
      </w:pPr>
    </w:p>
    <w:p>
      <w:pPr>
        <w:pStyle w:val="BodyText"/>
        <w:spacing w:before="9"/>
        <w:rPr>
          <w:b/>
          <w:sz w:val="23"/>
        </w:rPr>
      </w:pPr>
    </w:p>
    <w:p>
      <w:pPr>
        <w:pStyle w:val="BodyText"/>
        <w:spacing w:line="208" w:lineRule="auto"/>
        <w:ind w:left="2456" w:right="373"/>
        <w:jc w:val="both"/>
      </w:pPr>
      <w:r>
        <w:rPr/>
        <w:t>L’UFC – QUE CHOISIR soutient que l’activité principale de TWITTER consiste en la mise à disposition d’un service de réseau social permettant de publier de brefs messages (appelés "tweets") pouvant comporter des écrits, des photos, des liens vers des contenus</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3"/>
        <w:jc w:val="both"/>
      </w:pPr>
      <w:bookmarkStart w:name="Page 8" w:id="9"/>
      <w:bookmarkEnd w:id="9"/>
      <w:r>
        <w:rPr/>
      </w:r>
      <w:r>
        <w:rPr/>
        <w:t>numériques, de suivre les publications d’autres utilisateurs et de participer à des fils de discussion.</w:t>
      </w:r>
    </w:p>
    <w:p>
      <w:pPr>
        <w:pStyle w:val="BodyText"/>
        <w:spacing w:line="208" w:lineRule="auto" w:before="161"/>
        <w:ind w:left="2456" w:right="377"/>
        <w:jc w:val="both"/>
      </w:pPr>
      <w:r>
        <w:rPr/>
        <w:t>La société TWITER affirme que la plate-forme qu’elle offre aux utilisateurs un service de "microblogging" ("micro blogage") gratuit ; qu’elle n’est pas un réseau social, mais un hébergeur.</w:t>
      </w:r>
    </w:p>
    <w:p>
      <w:pPr>
        <w:pStyle w:val="BodyText"/>
        <w:spacing w:line="208" w:lineRule="auto" w:before="158"/>
        <w:ind w:left="2456" w:right="372"/>
        <w:jc w:val="both"/>
      </w:pPr>
      <w:r>
        <w:rPr/>
        <w:t>En l’espèce, l’ensemble des clauses des "Conditions Générales d’Utilisation" de la société TWITTER, produites au débat, établit </w:t>
      </w:r>
      <w:r>
        <w:rPr>
          <w:spacing w:val="-5"/>
        </w:rPr>
        <w:t>que </w:t>
      </w:r>
      <w:r>
        <w:rPr/>
        <w:t>le service rendu aux utilisateurs ne se résume pas à un service d’hébergement assurant, au sens de l’article 6.I.2 de la Loi pour la Confiance</w:t>
      </w:r>
      <w:r>
        <w:rPr>
          <w:spacing w:val="-11"/>
        </w:rPr>
        <w:t> </w:t>
      </w:r>
      <w:r>
        <w:rPr/>
        <w:t>en</w:t>
      </w:r>
      <w:r>
        <w:rPr>
          <w:spacing w:val="-11"/>
        </w:rPr>
        <w:t> </w:t>
      </w:r>
      <w:r>
        <w:rPr/>
        <w:t>l’Economie</w:t>
      </w:r>
      <w:r>
        <w:rPr>
          <w:spacing w:val="-11"/>
        </w:rPr>
        <w:t> </w:t>
      </w:r>
      <w:r>
        <w:rPr/>
        <w:t>Numérique</w:t>
      </w:r>
      <w:r>
        <w:rPr>
          <w:spacing w:val="-11"/>
        </w:rPr>
        <w:t> </w:t>
      </w:r>
      <w:r>
        <w:rPr/>
        <w:t>(L.C.E.N.),</w:t>
      </w:r>
      <w:r>
        <w:rPr>
          <w:spacing w:val="-11"/>
        </w:rPr>
        <w:t> </w:t>
      </w:r>
      <w:r>
        <w:rPr/>
        <w:t>"un</w:t>
      </w:r>
      <w:r>
        <w:rPr>
          <w:spacing w:val="-8"/>
        </w:rPr>
        <w:t> </w:t>
      </w:r>
      <w:r>
        <w:rPr/>
        <w:t>service,</w:t>
      </w:r>
      <w:r>
        <w:rPr>
          <w:spacing w:val="-11"/>
        </w:rPr>
        <w:t> </w:t>
      </w:r>
      <w:r>
        <w:rPr/>
        <w:t>même</w:t>
      </w:r>
      <w:r>
        <w:rPr>
          <w:spacing w:val="-11"/>
        </w:rPr>
        <w:t> </w:t>
      </w:r>
      <w:r>
        <w:rPr>
          <w:spacing w:val="-12"/>
        </w:rPr>
        <w:t>à </w:t>
      </w:r>
      <w:r>
        <w:rPr/>
        <w:t>titre gratuit, pour mise à disposition du public par des services de communication au public en ligne, le stockage de signaux, d'écrits, d'images, de sons ou de messages de toute nature fournis par des destinataires</w:t>
      </w:r>
      <w:r>
        <w:rPr>
          <w:spacing w:val="-15"/>
        </w:rPr>
        <w:t> </w:t>
      </w:r>
      <w:r>
        <w:rPr/>
        <w:t>de</w:t>
      </w:r>
      <w:r>
        <w:rPr>
          <w:spacing w:val="-14"/>
        </w:rPr>
        <w:t> </w:t>
      </w:r>
      <w:r>
        <w:rPr/>
        <w:t>ces</w:t>
      </w:r>
      <w:r>
        <w:rPr>
          <w:spacing w:val="-18"/>
        </w:rPr>
        <w:t> </w:t>
      </w:r>
      <w:r>
        <w:rPr/>
        <w:t>services",</w:t>
      </w:r>
      <w:r>
        <w:rPr>
          <w:spacing w:val="-17"/>
        </w:rPr>
        <w:t> </w:t>
      </w:r>
      <w:r>
        <w:rPr/>
        <w:t>mais</w:t>
      </w:r>
      <w:r>
        <w:rPr>
          <w:spacing w:val="-17"/>
        </w:rPr>
        <w:t> </w:t>
      </w:r>
      <w:r>
        <w:rPr/>
        <w:t>un</w:t>
      </w:r>
      <w:r>
        <w:rPr>
          <w:spacing w:val="-15"/>
        </w:rPr>
        <w:t> </w:t>
      </w:r>
      <w:r>
        <w:rPr/>
        <w:t>service</w:t>
      </w:r>
      <w:r>
        <w:rPr>
          <w:spacing w:val="-17"/>
        </w:rPr>
        <w:t> </w:t>
      </w:r>
      <w:r>
        <w:rPr/>
        <w:t>permettant</w:t>
      </w:r>
      <w:r>
        <w:rPr>
          <w:spacing w:val="-15"/>
        </w:rPr>
        <w:t> </w:t>
      </w:r>
      <w:r>
        <w:rPr/>
        <w:t>des</w:t>
      </w:r>
      <w:r>
        <w:rPr>
          <w:spacing w:val="-14"/>
        </w:rPr>
        <w:t> </w:t>
      </w:r>
      <w:r>
        <w:rPr/>
        <w:t>échanges et communications en ligne entre des personnes, qui partagent </w:t>
      </w:r>
      <w:r>
        <w:rPr>
          <w:spacing w:val="-4"/>
        </w:rPr>
        <w:t>les </w:t>
      </w:r>
      <w:r>
        <w:rPr/>
        <w:t>mêmes centres d'intérêt, caractéristique d’un réseau</w:t>
      </w:r>
      <w:r>
        <w:rPr>
          <w:spacing w:val="-6"/>
        </w:rPr>
        <w:t> </w:t>
      </w:r>
      <w:r>
        <w:rPr/>
        <w:t>social.</w:t>
      </w:r>
    </w:p>
    <w:p>
      <w:pPr>
        <w:pStyle w:val="BodyText"/>
        <w:spacing w:line="208" w:lineRule="auto" w:before="160"/>
        <w:ind w:left="2456" w:right="371"/>
        <w:jc w:val="both"/>
      </w:pPr>
      <w:r>
        <w:rPr/>
        <w:t>Toutefois, dans le cadre du service de réseautage social, la société TWITTER met en place des activités de natures diverses, non exclusives les unes des autres, allant de l’activité d'hébergement, c’est-à-dire</w:t>
      </w:r>
      <w:r>
        <w:rPr>
          <w:spacing w:val="-18"/>
        </w:rPr>
        <w:t> </w:t>
      </w:r>
      <w:r>
        <w:rPr/>
        <w:t>du</w:t>
      </w:r>
      <w:r>
        <w:rPr>
          <w:spacing w:val="-18"/>
        </w:rPr>
        <w:t> </w:t>
      </w:r>
      <w:r>
        <w:rPr/>
        <w:t>simple</w:t>
      </w:r>
      <w:r>
        <w:rPr>
          <w:spacing w:val="-19"/>
        </w:rPr>
        <w:t> </w:t>
      </w:r>
      <w:r>
        <w:rPr/>
        <w:t>rôle</w:t>
      </w:r>
      <w:r>
        <w:rPr>
          <w:spacing w:val="-22"/>
        </w:rPr>
        <w:t> </w:t>
      </w:r>
      <w:r>
        <w:rPr/>
        <w:t>technique</w:t>
      </w:r>
      <w:r>
        <w:rPr>
          <w:spacing w:val="-19"/>
        </w:rPr>
        <w:t> </w:t>
      </w:r>
      <w:r>
        <w:rPr/>
        <w:t>de</w:t>
      </w:r>
      <w:r>
        <w:rPr>
          <w:spacing w:val="-19"/>
        </w:rPr>
        <w:t> </w:t>
      </w:r>
      <w:r>
        <w:rPr/>
        <w:t>stockage</w:t>
      </w:r>
      <w:r>
        <w:rPr>
          <w:spacing w:val="-18"/>
        </w:rPr>
        <w:t> </w:t>
      </w:r>
      <w:r>
        <w:rPr/>
        <w:t>des</w:t>
      </w:r>
      <w:r>
        <w:rPr>
          <w:spacing w:val="-15"/>
        </w:rPr>
        <w:t> </w:t>
      </w:r>
      <w:r>
        <w:rPr/>
        <w:t>informations,</w:t>
      </w:r>
      <w:r>
        <w:rPr>
          <w:spacing w:val="-16"/>
        </w:rPr>
        <w:t> </w:t>
      </w:r>
      <w:r>
        <w:rPr/>
        <w:t>à</w:t>
      </w:r>
      <w:r>
        <w:rPr>
          <w:spacing w:val="-19"/>
        </w:rPr>
        <w:t> </w:t>
      </w:r>
      <w:r>
        <w:rPr/>
        <w:t>la collecte, le traitement et la gestion de Contenus déposés </w:t>
      </w:r>
      <w:r>
        <w:rPr>
          <w:spacing w:val="2"/>
        </w:rPr>
        <w:t>par </w:t>
      </w:r>
      <w:r>
        <w:rPr/>
        <w:t>l’utilisateur.</w:t>
      </w:r>
    </w:p>
    <w:p>
      <w:pPr>
        <w:pStyle w:val="BodyText"/>
      </w:pPr>
    </w:p>
    <w:p>
      <w:pPr>
        <w:pStyle w:val="BodyText"/>
        <w:spacing w:before="7"/>
      </w:pPr>
    </w:p>
    <w:p>
      <w:pPr>
        <w:pStyle w:val="Heading1"/>
        <w:numPr>
          <w:ilvl w:val="0"/>
          <w:numId w:val="4"/>
        </w:numPr>
        <w:tabs>
          <w:tab w:pos="2894" w:val="left" w:leader="none"/>
        </w:tabs>
        <w:spacing w:line="208" w:lineRule="auto" w:before="1" w:after="0"/>
        <w:ind w:left="2456" w:right="362" w:firstLine="0"/>
        <w:jc w:val="both"/>
      </w:pPr>
      <w:r>
        <w:rPr>
          <w:spacing w:val="9"/>
        </w:rPr>
        <w:t>SUR </w:t>
      </w:r>
      <w:r>
        <w:rPr>
          <w:spacing w:val="7"/>
        </w:rPr>
        <w:t>LA </w:t>
      </w:r>
      <w:r>
        <w:rPr>
          <w:spacing w:val="12"/>
        </w:rPr>
        <w:t>RECEVABILITÉ </w:t>
      </w:r>
      <w:r>
        <w:rPr>
          <w:spacing w:val="7"/>
        </w:rPr>
        <w:t>DE </w:t>
      </w:r>
      <w:r>
        <w:rPr>
          <w:spacing w:val="14"/>
        </w:rPr>
        <w:t>L’ACTION DE </w:t>
      </w:r>
      <w:r>
        <w:rPr/>
        <w:t>L’ASSOCIATION UFC - QUE CHOISIR</w:t>
      </w:r>
      <w:r>
        <w:rPr>
          <w:spacing w:val="-1"/>
        </w:rPr>
        <w:t> </w:t>
      </w:r>
      <w:r>
        <w:rPr/>
        <w:t>:</w:t>
      </w:r>
    </w:p>
    <w:p>
      <w:pPr>
        <w:pStyle w:val="BodyText"/>
        <w:rPr>
          <w:b/>
        </w:rPr>
      </w:pPr>
    </w:p>
    <w:p>
      <w:pPr>
        <w:pStyle w:val="BodyText"/>
        <w:spacing w:before="4"/>
        <w:rPr>
          <w:b/>
        </w:rPr>
      </w:pPr>
    </w:p>
    <w:p>
      <w:pPr>
        <w:pStyle w:val="BodyText"/>
        <w:spacing w:line="208" w:lineRule="auto"/>
        <w:ind w:left="2456" w:right="372"/>
        <w:jc w:val="both"/>
      </w:pPr>
      <w:r>
        <w:rPr/>
        <w:t>L’association UFC QUE-CHOISIR sollicite de la juridiction par application des articles </w:t>
      </w:r>
      <w:r>
        <w:rPr>
          <w:spacing w:val="-3"/>
        </w:rPr>
        <w:t>L. </w:t>
      </w:r>
      <w:r>
        <w:rPr/>
        <w:t>421-6 du code de la consommation,</w:t>
      </w:r>
      <w:r>
        <w:rPr>
          <w:spacing w:val="-37"/>
        </w:rPr>
        <w:t> </w:t>
      </w:r>
      <w:r>
        <w:rPr/>
        <w:t>devenu l’article</w:t>
      </w:r>
      <w:r>
        <w:rPr>
          <w:spacing w:val="-11"/>
        </w:rPr>
        <w:t> </w:t>
      </w:r>
      <w:r>
        <w:rPr>
          <w:spacing w:val="-3"/>
        </w:rPr>
        <w:t>L.</w:t>
      </w:r>
      <w:r>
        <w:rPr>
          <w:spacing w:val="-8"/>
        </w:rPr>
        <w:t> </w:t>
      </w:r>
      <w:r>
        <w:rPr/>
        <w:t>621-7</w:t>
      </w:r>
      <w:r>
        <w:rPr>
          <w:spacing w:val="-8"/>
        </w:rPr>
        <w:t> </w:t>
      </w:r>
      <w:r>
        <w:rPr/>
        <w:t>du</w:t>
      </w:r>
      <w:r>
        <w:rPr>
          <w:spacing w:val="-4"/>
        </w:rPr>
        <w:t> </w:t>
      </w:r>
      <w:r>
        <w:rPr/>
        <w:t>code</w:t>
      </w:r>
      <w:r>
        <w:rPr>
          <w:spacing w:val="-9"/>
        </w:rPr>
        <w:t> </w:t>
      </w:r>
      <w:r>
        <w:rPr/>
        <w:t>de</w:t>
      </w:r>
      <w:r>
        <w:rPr>
          <w:spacing w:val="-5"/>
        </w:rPr>
        <w:t> </w:t>
      </w:r>
      <w:r>
        <w:rPr/>
        <w:t>la</w:t>
      </w:r>
      <w:r>
        <w:rPr>
          <w:spacing w:val="-8"/>
        </w:rPr>
        <w:t> </w:t>
      </w:r>
      <w:r>
        <w:rPr/>
        <w:t>consommation,</w:t>
      </w:r>
      <w:r>
        <w:rPr>
          <w:spacing w:val="-5"/>
        </w:rPr>
        <w:t> </w:t>
      </w:r>
      <w:r>
        <w:rPr/>
        <w:t>et</w:t>
      </w:r>
      <w:r>
        <w:rPr>
          <w:spacing w:val="-9"/>
        </w:rPr>
        <w:t> </w:t>
      </w:r>
      <w:r>
        <w:rPr/>
        <w:t>des</w:t>
      </w:r>
      <w:r>
        <w:rPr>
          <w:spacing w:val="-4"/>
        </w:rPr>
        <w:t> </w:t>
      </w:r>
      <w:r>
        <w:rPr/>
        <w:t>articles</w:t>
      </w:r>
      <w:r>
        <w:rPr>
          <w:spacing w:val="-5"/>
        </w:rPr>
        <w:t> </w:t>
      </w:r>
      <w:r>
        <w:rPr>
          <w:spacing w:val="-3"/>
        </w:rPr>
        <w:t>L.</w:t>
      </w:r>
      <w:r>
        <w:rPr>
          <w:spacing w:val="-8"/>
        </w:rPr>
        <w:t> </w:t>
      </w:r>
      <w:r>
        <w:rPr/>
        <w:t>421-1 et </w:t>
      </w:r>
      <w:r>
        <w:rPr>
          <w:spacing w:val="-3"/>
        </w:rPr>
        <w:t>L. </w:t>
      </w:r>
      <w:r>
        <w:rPr/>
        <w:t>421-2 du code de la consommation, devenus les articles </w:t>
      </w:r>
      <w:r>
        <w:rPr>
          <w:spacing w:val="-3"/>
        </w:rPr>
        <w:t>L.621-1 </w:t>
      </w:r>
      <w:r>
        <w:rPr/>
        <w:t>et </w:t>
      </w:r>
      <w:r>
        <w:rPr>
          <w:spacing w:val="-3"/>
        </w:rPr>
        <w:t>L. </w:t>
      </w:r>
      <w:r>
        <w:rPr/>
        <w:t>621-2 du même code, la suppression des clauses abusives et/ou illicites présentes dans les "Conditions Générales d'Utilisation" (les "Conditions")</w:t>
      </w:r>
      <w:r>
        <w:rPr>
          <w:spacing w:val="-24"/>
        </w:rPr>
        <w:t> </w:t>
      </w:r>
      <w:r>
        <w:rPr/>
        <w:t>de</w:t>
      </w:r>
      <w:r>
        <w:rPr>
          <w:spacing w:val="-24"/>
        </w:rPr>
        <w:t> </w:t>
      </w:r>
      <w:r>
        <w:rPr/>
        <w:t>la</w:t>
      </w:r>
      <w:r>
        <w:rPr>
          <w:spacing w:val="-20"/>
        </w:rPr>
        <w:t> </w:t>
      </w:r>
      <w:r>
        <w:rPr/>
        <w:t>société</w:t>
      </w:r>
      <w:r>
        <w:rPr>
          <w:spacing w:val="-24"/>
        </w:rPr>
        <w:t> </w:t>
      </w:r>
      <w:r>
        <w:rPr/>
        <w:t>TWITTER,</w:t>
      </w:r>
      <w:r>
        <w:rPr>
          <w:spacing w:val="-22"/>
        </w:rPr>
        <w:t> </w:t>
      </w:r>
      <w:r>
        <w:rPr/>
        <w:t>la</w:t>
      </w:r>
      <w:r>
        <w:rPr>
          <w:spacing w:val="-23"/>
        </w:rPr>
        <w:t> </w:t>
      </w:r>
      <w:r>
        <w:rPr/>
        <w:t>"Politique</w:t>
      </w:r>
      <w:r>
        <w:rPr>
          <w:spacing w:val="-24"/>
        </w:rPr>
        <w:t> </w:t>
      </w:r>
      <w:r>
        <w:rPr/>
        <w:t>de</w:t>
      </w:r>
      <w:r>
        <w:rPr>
          <w:spacing w:val="-24"/>
        </w:rPr>
        <w:t> </w:t>
      </w:r>
      <w:r>
        <w:rPr/>
        <w:t>confidentialité" et les "Règles Twitter", ainsi que la réparation du préjudice qui en est résulté.</w:t>
      </w:r>
    </w:p>
    <w:p>
      <w:pPr>
        <w:pStyle w:val="BodyText"/>
        <w:spacing w:line="208" w:lineRule="auto" w:before="158"/>
        <w:ind w:left="2456" w:right="373"/>
        <w:jc w:val="both"/>
      </w:pPr>
      <w:r>
        <w:rPr>
          <w:spacing w:val="-3"/>
        </w:rPr>
        <w:t>La </w:t>
      </w:r>
      <w:r>
        <w:rPr/>
        <w:t>société TWITTER conteste, s’agissant de l’application de la Loi Informatique</w:t>
      </w:r>
      <w:r>
        <w:rPr>
          <w:spacing w:val="-6"/>
        </w:rPr>
        <w:t> </w:t>
      </w:r>
      <w:r>
        <w:rPr/>
        <w:t>et</w:t>
      </w:r>
      <w:r>
        <w:rPr>
          <w:spacing w:val="-5"/>
        </w:rPr>
        <w:t> </w:t>
      </w:r>
      <w:r>
        <w:rPr/>
        <w:t>Libertés,</w:t>
      </w:r>
      <w:r>
        <w:rPr>
          <w:spacing w:val="-5"/>
        </w:rPr>
        <w:t> </w:t>
      </w:r>
      <w:r>
        <w:rPr/>
        <w:t>la</w:t>
      </w:r>
      <w:r>
        <w:rPr>
          <w:spacing w:val="-3"/>
        </w:rPr>
        <w:t> </w:t>
      </w:r>
      <w:r>
        <w:rPr/>
        <w:t>recevabilité</w:t>
      </w:r>
      <w:r>
        <w:rPr>
          <w:spacing w:val="-5"/>
        </w:rPr>
        <w:t> </w:t>
      </w:r>
      <w:r>
        <w:rPr/>
        <w:t>de</w:t>
      </w:r>
      <w:r>
        <w:rPr>
          <w:spacing w:val="-6"/>
        </w:rPr>
        <w:t> </w:t>
      </w:r>
      <w:r>
        <w:rPr/>
        <w:t>la</w:t>
      </w:r>
      <w:r>
        <w:rPr>
          <w:spacing w:val="-5"/>
        </w:rPr>
        <w:t> </w:t>
      </w:r>
      <w:r>
        <w:rPr/>
        <w:t>demande</w:t>
      </w:r>
      <w:r>
        <w:rPr>
          <w:spacing w:val="-7"/>
        </w:rPr>
        <w:t> </w:t>
      </w:r>
      <w:r>
        <w:rPr/>
        <w:t>d’UFC</w:t>
      </w:r>
      <w:r>
        <w:rPr>
          <w:spacing w:val="-5"/>
        </w:rPr>
        <w:t> </w:t>
      </w:r>
      <w:r>
        <w:rPr/>
        <w:t>–</w:t>
      </w:r>
      <w:r>
        <w:rPr>
          <w:spacing w:val="-5"/>
        </w:rPr>
        <w:t> </w:t>
      </w:r>
      <w:r>
        <w:rPr/>
        <w:t>QUE CHOISIR</w:t>
      </w:r>
      <w:r>
        <w:rPr>
          <w:spacing w:val="-14"/>
        </w:rPr>
        <w:t> </w:t>
      </w:r>
      <w:r>
        <w:rPr/>
        <w:t>sur</w:t>
      </w:r>
      <w:r>
        <w:rPr>
          <w:spacing w:val="-13"/>
        </w:rPr>
        <w:t> </w:t>
      </w:r>
      <w:r>
        <w:rPr/>
        <w:t>le</w:t>
      </w:r>
      <w:r>
        <w:rPr>
          <w:spacing w:val="-13"/>
        </w:rPr>
        <w:t> </w:t>
      </w:r>
      <w:r>
        <w:rPr/>
        <w:t>fondement</w:t>
      </w:r>
      <w:r>
        <w:rPr>
          <w:spacing w:val="-14"/>
        </w:rPr>
        <w:t> </w:t>
      </w:r>
      <w:r>
        <w:rPr/>
        <w:t>des</w:t>
      </w:r>
      <w:r>
        <w:rPr>
          <w:spacing w:val="-13"/>
        </w:rPr>
        <w:t> </w:t>
      </w:r>
      <w:r>
        <w:rPr/>
        <w:t>articles</w:t>
      </w:r>
      <w:r>
        <w:rPr>
          <w:spacing w:val="-17"/>
        </w:rPr>
        <w:t> </w:t>
      </w:r>
      <w:r>
        <w:rPr>
          <w:spacing w:val="-3"/>
        </w:rPr>
        <w:t>L.</w:t>
      </w:r>
      <w:r>
        <w:rPr>
          <w:spacing w:val="-14"/>
        </w:rPr>
        <w:t> </w:t>
      </w:r>
      <w:r>
        <w:rPr/>
        <w:t>421-1,</w:t>
      </w:r>
      <w:r>
        <w:rPr>
          <w:spacing w:val="-13"/>
        </w:rPr>
        <w:t> </w:t>
      </w:r>
      <w:r>
        <w:rPr>
          <w:spacing w:val="-3"/>
        </w:rPr>
        <w:t>L.</w:t>
      </w:r>
      <w:r>
        <w:rPr>
          <w:spacing w:val="-13"/>
        </w:rPr>
        <w:t> </w:t>
      </w:r>
      <w:r>
        <w:rPr/>
        <w:t>421-2,</w:t>
      </w:r>
      <w:r>
        <w:rPr>
          <w:spacing w:val="-14"/>
        </w:rPr>
        <w:t> </w:t>
      </w:r>
      <w:r>
        <w:rPr>
          <w:spacing w:val="-3"/>
        </w:rPr>
        <w:t>L.</w:t>
      </w:r>
      <w:r>
        <w:rPr>
          <w:spacing w:val="-13"/>
        </w:rPr>
        <w:t> </w:t>
      </w:r>
      <w:r>
        <w:rPr/>
        <w:t>421-6</w:t>
      </w:r>
      <w:r>
        <w:rPr>
          <w:spacing w:val="-13"/>
        </w:rPr>
        <w:t> </w:t>
      </w:r>
      <w:r>
        <w:rPr>
          <w:spacing w:val="-6"/>
        </w:rPr>
        <w:t>du </w:t>
      </w:r>
      <w:r>
        <w:rPr/>
        <w:t>code</w:t>
      </w:r>
      <w:r>
        <w:rPr>
          <w:spacing w:val="-5"/>
        </w:rPr>
        <w:t> </w:t>
      </w:r>
      <w:r>
        <w:rPr/>
        <w:t>de</w:t>
      </w:r>
      <w:r>
        <w:rPr>
          <w:spacing w:val="-9"/>
        </w:rPr>
        <w:t> </w:t>
      </w:r>
      <w:r>
        <w:rPr/>
        <w:t>la</w:t>
      </w:r>
      <w:r>
        <w:rPr>
          <w:spacing w:val="-8"/>
        </w:rPr>
        <w:t> </w:t>
      </w:r>
      <w:r>
        <w:rPr/>
        <w:t>consommation</w:t>
      </w:r>
      <w:r>
        <w:rPr>
          <w:spacing w:val="-7"/>
        </w:rPr>
        <w:t> </w:t>
      </w:r>
      <w:r>
        <w:rPr/>
        <w:t>devenus</w:t>
      </w:r>
      <w:r>
        <w:rPr>
          <w:spacing w:val="-9"/>
        </w:rPr>
        <w:t> </w:t>
      </w:r>
      <w:r>
        <w:rPr/>
        <w:t>respectivement</w:t>
      </w:r>
      <w:r>
        <w:rPr>
          <w:spacing w:val="-4"/>
        </w:rPr>
        <w:t> </w:t>
      </w:r>
      <w:r>
        <w:rPr/>
        <w:t>les</w:t>
      </w:r>
      <w:r>
        <w:rPr>
          <w:spacing w:val="-5"/>
        </w:rPr>
        <w:t> </w:t>
      </w:r>
      <w:r>
        <w:rPr/>
        <w:t>articles</w:t>
      </w:r>
      <w:r>
        <w:rPr>
          <w:spacing w:val="-4"/>
        </w:rPr>
        <w:t> </w:t>
      </w:r>
      <w:r>
        <w:rPr/>
        <w:t>L.621-1 et L.621-2 et </w:t>
      </w:r>
      <w:r>
        <w:rPr>
          <w:spacing w:val="-4"/>
        </w:rPr>
        <w:t>L. </w:t>
      </w:r>
      <w:r>
        <w:rPr/>
        <w:t>621-7 du même code depuis le 1er juillet 2016, </w:t>
      </w:r>
      <w:r>
        <w:rPr>
          <w:spacing w:val="-6"/>
        </w:rPr>
        <w:t>en </w:t>
      </w:r>
      <w:r>
        <w:rPr/>
        <w:t>l’absence</w:t>
      </w:r>
      <w:r>
        <w:rPr>
          <w:spacing w:val="-31"/>
        </w:rPr>
        <w:t> </w:t>
      </w:r>
      <w:r>
        <w:rPr/>
        <w:t>de</w:t>
      </w:r>
      <w:r>
        <w:rPr>
          <w:spacing w:val="-32"/>
        </w:rPr>
        <w:t> </w:t>
      </w:r>
      <w:r>
        <w:rPr/>
        <w:t>préjudice</w:t>
      </w:r>
      <w:r>
        <w:rPr>
          <w:spacing w:val="-30"/>
        </w:rPr>
        <w:t> </w:t>
      </w:r>
      <w:r>
        <w:rPr/>
        <w:t>résultant</w:t>
      </w:r>
      <w:r>
        <w:rPr>
          <w:spacing w:val="-29"/>
        </w:rPr>
        <w:t> </w:t>
      </w:r>
      <w:r>
        <w:rPr/>
        <w:t>d’infractions</w:t>
      </w:r>
      <w:r>
        <w:rPr>
          <w:spacing w:val="-30"/>
        </w:rPr>
        <w:t> </w:t>
      </w:r>
      <w:r>
        <w:rPr/>
        <w:t>pénalement</w:t>
      </w:r>
      <w:r>
        <w:rPr>
          <w:spacing w:val="-28"/>
        </w:rPr>
        <w:t> </w:t>
      </w:r>
      <w:r>
        <w:rPr/>
        <w:t>sanctionnées.</w:t>
      </w:r>
    </w:p>
    <w:p>
      <w:pPr>
        <w:pStyle w:val="BodyText"/>
        <w:spacing w:line="208" w:lineRule="auto" w:before="160"/>
        <w:ind w:left="2456" w:right="369"/>
        <w:jc w:val="both"/>
      </w:pPr>
      <w:r>
        <w:rPr/>
        <w:t>Aux</w:t>
      </w:r>
      <w:r>
        <w:rPr>
          <w:spacing w:val="-11"/>
        </w:rPr>
        <w:t> </w:t>
      </w:r>
      <w:r>
        <w:rPr/>
        <w:t>termes</w:t>
      </w:r>
      <w:r>
        <w:rPr>
          <w:spacing w:val="-11"/>
        </w:rPr>
        <w:t> </w:t>
      </w:r>
      <w:r>
        <w:rPr/>
        <w:t>de</w:t>
      </w:r>
      <w:r>
        <w:rPr>
          <w:spacing w:val="-12"/>
        </w:rPr>
        <w:t> </w:t>
      </w:r>
      <w:r>
        <w:rPr/>
        <w:t>l’article</w:t>
      </w:r>
      <w:r>
        <w:rPr>
          <w:spacing w:val="-15"/>
        </w:rPr>
        <w:t> </w:t>
      </w:r>
      <w:r>
        <w:rPr>
          <w:spacing w:val="-3"/>
        </w:rPr>
        <w:t>L.</w:t>
      </w:r>
      <w:r>
        <w:rPr>
          <w:spacing w:val="-13"/>
        </w:rPr>
        <w:t> </w:t>
      </w:r>
      <w:r>
        <w:rPr/>
        <w:t>421-2</w:t>
      </w:r>
      <w:r>
        <w:rPr>
          <w:spacing w:val="-14"/>
        </w:rPr>
        <w:t> </w:t>
      </w:r>
      <w:r>
        <w:rPr/>
        <w:t>devenu</w:t>
      </w:r>
      <w:r>
        <w:rPr>
          <w:spacing w:val="-15"/>
        </w:rPr>
        <w:t> </w:t>
      </w:r>
      <w:r>
        <w:rPr/>
        <w:t>l’article</w:t>
      </w:r>
      <w:r>
        <w:rPr>
          <w:spacing w:val="-14"/>
        </w:rPr>
        <w:t> </w:t>
      </w:r>
      <w:r>
        <w:rPr/>
        <w:t>L.621-1</w:t>
      </w:r>
      <w:r>
        <w:rPr>
          <w:spacing w:val="-13"/>
        </w:rPr>
        <w:t> </w:t>
      </w:r>
      <w:r>
        <w:rPr/>
        <w:t>du</w:t>
      </w:r>
      <w:r>
        <w:rPr>
          <w:spacing w:val="-13"/>
        </w:rPr>
        <w:t> </w:t>
      </w:r>
      <w:r>
        <w:rPr/>
        <w:t>code</w:t>
      </w:r>
      <w:r>
        <w:rPr>
          <w:spacing w:val="-12"/>
        </w:rPr>
        <w:t> </w:t>
      </w:r>
      <w:r>
        <w:rPr/>
        <w:t>de</w:t>
      </w:r>
      <w:r>
        <w:rPr>
          <w:spacing w:val="-14"/>
        </w:rPr>
        <w:t> </w:t>
      </w:r>
      <w:r>
        <w:rPr/>
        <w:t>la consommation, les associations de consommateurs mentionnées à l'article L.421-1 et agissant dans les conditions précisées à cet article peuvent demander à la juridiction civile ou à la juridiction répressive, statuant sur l'action civile, d'ordonner au défendeur ou au prévenu, </w:t>
      </w:r>
      <w:r>
        <w:rPr>
          <w:spacing w:val="3"/>
        </w:rPr>
        <w:t>le </w:t>
      </w:r>
      <w:r>
        <w:rPr/>
        <w:t>cas échéant sous astreinte, toute mesure destinée à faire cesser des agissements</w:t>
      </w:r>
      <w:r>
        <w:rPr>
          <w:spacing w:val="-19"/>
        </w:rPr>
        <w:t> </w:t>
      </w:r>
      <w:r>
        <w:rPr/>
        <w:t>illicites</w:t>
      </w:r>
      <w:r>
        <w:rPr>
          <w:spacing w:val="-18"/>
        </w:rPr>
        <w:t> </w:t>
      </w:r>
      <w:r>
        <w:rPr/>
        <w:t>ou</w:t>
      </w:r>
      <w:r>
        <w:rPr>
          <w:spacing w:val="-21"/>
        </w:rPr>
        <w:t> </w:t>
      </w:r>
      <w:r>
        <w:rPr/>
        <w:t>à</w:t>
      </w:r>
      <w:r>
        <w:rPr>
          <w:spacing w:val="-19"/>
        </w:rPr>
        <w:t> </w:t>
      </w:r>
      <w:r>
        <w:rPr/>
        <w:t>supprimer</w:t>
      </w:r>
      <w:r>
        <w:rPr>
          <w:spacing w:val="-21"/>
        </w:rPr>
        <w:t> </w:t>
      </w:r>
      <w:r>
        <w:rPr/>
        <w:t>dans</w:t>
      </w:r>
      <w:r>
        <w:rPr>
          <w:spacing w:val="-22"/>
        </w:rPr>
        <w:t> </w:t>
      </w:r>
      <w:r>
        <w:rPr/>
        <w:t>le</w:t>
      </w:r>
      <w:r>
        <w:rPr>
          <w:spacing w:val="-21"/>
        </w:rPr>
        <w:t> </w:t>
      </w:r>
      <w:r>
        <w:rPr/>
        <w:t>contrat</w:t>
      </w:r>
      <w:r>
        <w:rPr>
          <w:spacing w:val="-22"/>
        </w:rPr>
        <w:t> </w:t>
      </w:r>
      <w:r>
        <w:rPr/>
        <w:t>ou</w:t>
      </w:r>
      <w:r>
        <w:rPr>
          <w:spacing w:val="-21"/>
        </w:rPr>
        <w:t> </w:t>
      </w:r>
      <w:r>
        <w:rPr/>
        <w:t>le</w:t>
      </w:r>
      <w:r>
        <w:rPr>
          <w:spacing w:val="-22"/>
        </w:rPr>
        <w:t> </w:t>
      </w:r>
      <w:r>
        <w:rPr/>
        <w:t>type</w:t>
      </w:r>
      <w:r>
        <w:rPr>
          <w:spacing w:val="-21"/>
        </w:rPr>
        <w:t> </w:t>
      </w:r>
      <w:r>
        <w:rPr/>
        <w:t>de</w:t>
      </w:r>
      <w:r>
        <w:rPr>
          <w:spacing w:val="-22"/>
        </w:rPr>
        <w:t> </w:t>
      </w:r>
      <w:r>
        <w:rPr/>
        <w:t>contrat en cours ou non, proposé aux consommateurs une clause illicite et peuvent</w:t>
      </w:r>
      <w:r>
        <w:rPr>
          <w:spacing w:val="-17"/>
        </w:rPr>
        <w:t> </w:t>
      </w:r>
      <w:r>
        <w:rPr/>
        <w:t>également</w:t>
      </w:r>
      <w:r>
        <w:rPr>
          <w:spacing w:val="-17"/>
        </w:rPr>
        <w:t> </w:t>
      </w:r>
      <w:r>
        <w:rPr/>
        <w:t>demander,</w:t>
      </w:r>
      <w:r>
        <w:rPr>
          <w:spacing w:val="-18"/>
        </w:rPr>
        <w:t> </w:t>
      </w:r>
      <w:r>
        <w:rPr/>
        <w:t>selon</w:t>
      </w:r>
      <w:r>
        <w:rPr>
          <w:spacing w:val="-18"/>
        </w:rPr>
        <w:t> </w:t>
      </w:r>
      <w:r>
        <w:rPr/>
        <w:t>le</w:t>
      </w:r>
      <w:r>
        <w:rPr>
          <w:spacing w:val="-17"/>
        </w:rPr>
        <w:t> </w:t>
      </w:r>
      <w:r>
        <w:rPr/>
        <w:t>cas,</w:t>
      </w:r>
      <w:r>
        <w:rPr>
          <w:spacing w:val="-17"/>
        </w:rPr>
        <w:t> </w:t>
      </w:r>
      <w:r>
        <w:rPr/>
        <w:t>à</w:t>
      </w:r>
      <w:r>
        <w:rPr>
          <w:spacing w:val="-17"/>
        </w:rPr>
        <w:t> </w:t>
      </w:r>
      <w:r>
        <w:rPr/>
        <w:t>la</w:t>
      </w:r>
      <w:r>
        <w:rPr>
          <w:spacing w:val="-18"/>
        </w:rPr>
        <w:t> </w:t>
      </w:r>
      <w:r>
        <w:rPr/>
        <w:t>juridiction</w:t>
      </w:r>
      <w:r>
        <w:rPr>
          <w:spacing w:val="-16"/>
        </w:rPr>
        <w:t> </w:t>
      </w:r>
      <w:r>
        <w:rPr/>
        <w:t>civile</w:t>
      </w:r>
      <w:r>
        <w:rPr>
          <w:spacing w:val="-17"/>
        </w:rPr>
        <w:t> </w:t>
      </w:r>
      <w:r>
        <w:rPr/>
        <w:t>ou</w:t>
      </w:r>
      <w:r>
        <w:rPr>
          <w:spacing w:val="-17"/>
        </w:rPr>
        <w:t> </w:t>
      </w:r>
      <w:r>
        <w:rPr/>
        <w:t>à</w:t>
      </w:r>
      <w:r>
        <w:rPr>
          <w:spacing w:val="-14"/>
        </w:rPr>
        <w:t> </w:t>
      </w:r>
      <w:r>
        <w:rPr/>
        <w:t>la</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2"/>
        <w:jc w:val="both"/>
      </w:pPr>
      <w:bookmarkStart w:name="Page 9" w:id="10"/>
      <w:bookmarkEnd w:id="10"/>
      <w:r>
        <w:rPr/>
      </w:r>
      <w:r>
        <w:rPr/>
        <w:t>juridiction</w:t>
      </w:r>
      <w:r>
        <w:rPr>
          <w:spacing w:val="-17"/>
        </w:rPr>
        <w:t> </w:t>
      </w:r>
      <w:r>
        <w:rPr/>
        <w:t>répressive</w:t>
      </w:r>
      <w:r>
        <w:rPr>
          <w:spacing w:val="-19"/>
        </w:rPr>
        <w:t> </w:t>
      </w:r>
      <w:r>
        <w:rPr/>
        <w:t>de</w:t>
      </w:r>
      <w:r>
        <w:rPr>
          <w:spacing w:val="-19"/>
        </w:rPr>
        <w:t> </w:t>
      </w:r>
      <w:r>
        <w:rPr/>
        <w:t>déclarer</w:t>
      </w:r>
      <w:r>
        <w:rPr>
          <w:spacing w:val="-20"/>
        </w:rPr>
        <w:t> </w:t>
      </w:r>
      <w:r>
        <w:rPr/>
        <w:t>que</w:t>
      </w:r>
      <w:r>
        <w:rPr>
          <w:spacing w:val="-21"/>
        </w:rPr>
        <w:t> </w:t>
      </w:r>
      <w:r>
        <w:rPr/>
        <w:t>cette</w:t>
      </w:r>
      <w:r>
        <w:rPr>
          <w:spacing w:val="-22"/>
        </w:rPr>
        <w:t> </w:t>
      </w:r>
      <w:r>
        <w:rPr/>
        <w:t>clause</w:t>
      </w:r>
      <w:r>
        <w:rPr>
          <w:spacing w:val="-18"/>
        </w:rPr>
        <w:t> </w:t>
      </w:r>
      <w:r>
        <w:rPr/>
        <w:t>est</w:t>
      </w:r>
      <w:r>
        <w:rPr>
          <w:spacing w:val="-17"/>
        </w:rPr>
        <w:t> </w:t>
      </w:r>
      <w:r>
        <w:rPr/>
        <w:t>réputée</w:t>
      </w:r>
      <w:r>
        <w:rPr>
          <w:spacing w:val="-18"/>
        </w:rPr>
        <w:t> </w:t>
      </w:r>
      <w:r>
        <w:rPr/>
        <w:t>non</w:t>
      </w:r>
      <w:r>
        <w:rPr>
          <w:spacing w:val="-17"/>
        </w:rPr>
        <w:t> </w:t>
      </w:r>
      <w:r>
        <w:rPr/>
        <w:t>écrite dans</w:t>
      </w:r>
      <w:r>
        <w:rPr>
          <w:spacing w:val="-21"/>
        </w:rPr>
        <w:t> </w:t>
      </w:r>
      <w:r>
        <w:rPr/>
        <w:t>tous</w:t>
      </w:r>
      <w:r>
        <w:rPr>
          <w:spacing w:val="-18"/>
        </w:rPr>
        <w:t> </w:t>
      </w:r>
      <w:r>
        <w:rPr/>
        <w:t>les</w:t>
      </w:r>
      <w:r>
        <w:rPr>
          <w:spacing w:val="-18"/>
        </w:rPr>
        <w:t> </w:t>
      </w:r>
      <w:r>
        <w:rPr/>
        <w:t>contrats</w:t>
      </w:r>
      <w:r>
        <w:rPr>
          <w:spacing w:val="-18"/>
        </w:rPr>
        <w:t> </w:t>
      </w:r>
      <w:r>
        <w:rPr/>
        <w:t>identiques</w:t>
      </w:r>
      <w:r>
        <w:rPr>
          <w:spacing w:val="-21"/>
        </w:rPr>
        <w:t> </w:t>
      </w:r>
      <w:r>
        <w:rPr/>
        <w:t>conclus</w:t>
      </w:r>
      <w:r>
        <w:rPr>
          <w:spacing w:val="-18"/>
        </w:rPr>
        <w:t> </w:t>
      </w:r>
      <w:r>
        <w:rPr/>
        <w:t>par</w:t>
      </w:r>
      <w:r>
        <w:rPr>
          <w:spacing w:val="-21"/>
        </w:rPr>
        <w:t> </w:t>
      </w:r>
      <w:r>
        <w:rPr/>
        <w:t>le</w:t>
      </w:r>
      <w:r>
        <w:rPr>
          <w:spacing w:val="-18"/>
        </w:rPr>
        <w:t> </w:t>
      </w:r>
      <w:r>
        <w:rPr/>
        <w:t>défendeur</w:t>
      </w:r>
      <w:r>
        <w:rPr>
          <w:spacing w:val="-20"/>
        </w:rPr>
        <w:t> </w:t>
      </w:r>
      <w:r>
        <w:rPr/>
        <w:t>ou</w:t>
      </w:r>
      <w:r>
        <w:rPr>
          <w:spacing w:val="-21"/>
        </w:rPr>
        <w:t> </w:t>
      </w:r>
      <w:r>
        <w:rPr/>
        <w:t>le</w:t>
      </w:r>
      <w:r>
        <w:rPr>
          <w:spacing w:val="-22"/>
        </w:rPr>
        <w:t> </w:t>
      </w:r>
      <w:r>
        <w:rPr/>
        <w:t>prévenu avec</w:t>
      </w:r>
      <w:r>
        <w:rPr>
          <w:spacing w:val="-17"/>
        </w:rPr>
        <w:t> </w:t>
      </w:r>
      <w:r>
        <w:rPr/>
        <w:t>des</w:t>
      </w:r>
      <w:r>
        <w:rPr>
          <w:spacing w:val="-14"/>
        </w:rPr>
        <w:t> </w:t>
      </w:r>
      <w:r>
        <w:rPr/>
        <w:t>consommateurs</w:t>
      </w:r>
      <w:r>
        <w:rPr>
          <w:spacing w:val="-13"/>
        </w:rPr>
        <w:t> </w:t>
      </w:r>
      <w:r>
        <w:rPr/>
        <w:t>et</w:t>
      </w:r>
      <w:r>
        <w:rPr>
          <w:spacing w:val="-14"/>
        </w:rPr>
        <w:t> </w:t>
      </w:r>
      <w:r>
        <w:rPr/>
        <w:t>de</w:t>
      </w:r>
      <w:r>
        <w:rPr>
          <w:spacing w:val="-13"/>
        </w:rPr>
        <w:t> </w:t>
      </w:r>
      <w:r>
        <w:rPr/>
        <w:t>lui</w:t>
      </w:r>
      <w:r>
        <w:rPr>
          <w:spacing w:val="-14"/>
        </w:rPr>
        <w:t> </w:t>
      </w:r>
      <w:r>
        <w:rPr/>
        <w:t>ordonner</w:t>
      </w:r>
      <w:r>
        <w:rPr>
          <w:spacing w:val="-14"/>
        </w:rPr>
        <w:t> </w:t>
      </w:r>
      <w:r>
        <w:rPr/>
        <w:t>d'en</w:t>
      </w:r>
      <w:r>
        <w:rPr>
          <w:spacing w:val="-13"/>
        </w:rPr>
        <w:t> </w:t>
      </w:r>
      <w:r>
        <w:rPr/>
        <w:t>informer</w:t>
      </w:r>
      <w:r>
        <w:rPr>
          <w:spacing w:val="-14"/>
        </w:rPr>
        <w:t> </w:t>
      </w:r>
      <w:r>
        <w:rPr/>
        <w:t>à</w:t>
      </w:r>
      <w:r>
        <w:rPr>
          <w:spacing w:val="-13"/>
        </w:rPr>
        <w:t> </w:t>
      </w:r>
      <w:r>
        <w:rPr/>
        <w:t>ses</w:t>
      </w:r>
      <w:r>
        <w:rPr>
          <w:spacing w:val="-14"/>
        </w:rPr>
        <w:t> </w:t>
      </w:r>
      <w:r>
        <w:rPr/>
        <w:t>frais</w:t>
      </w:r>
      <w:r>
        <w:rPr>
          <w:spacing w:val="-14"/>
        </w:rPr>
        <w:t> </w:t>
      </w:r>
      <w:r>
        <w:rPr/>
        <w:t>les consommateurs concernés par tous moyens</w:t>
      </w:r>
      <w:r>
        <w:rPr>
          <w:spacing w:val="-3"/>
        </w:rPr>
        <w:t> </w:t>
      </w:r>
      <w:r>
        <w:rPr/>
        <w:t>appropriés.</w:t>
      </w:r>
    </w:p>
    <w:p>
      <w:pPr>
        <w:pStyle w:val="BodyText"/>
        <w:spacing w:line="208" w:lineRule="auto" w:before="161"/>
        <w:ind w:left="2456" w:right="372"/>
        <w:jc w:val="both"/>
      </w:pPr>
      <w:r>
        <w:rPr/>
        <w:t>L’article </w:t>
      </w:r>
      <w:r>
        <w:rPr>
          <w:spacing w:val="-3"/>
        </w:rPr>
        <w:t>L. </w:t>
      </w:r>
      <w:r>
        <w:rPr/>
        <w:t>421-6 du code de la consommation, devenu l’article </w:t>
      </w:r>
      <w:r>
        <w:rPr>
          <w:spacing w:val="-5"/>
        </w:rPr>
        <w:t>L. </w:t>
      </w:r>
      <w:r>
        <w:rPr/>
        <w:t>621-7 du code de la consommation, prévoit que les associations mentionnées</w:t>
      </w:r>
      <w:r>
        <w:rPr>
          <w:spacing w:val="-8"/>
        </w:rPr>
        <w:t> </w:t>
      </w:r>
      <w:r>
        <w:rPr/>
        <w:t>à</w:t>
      </w:r>
      <w:r>
        <w:rPr>
          <w:spacing w:val="-11"/>
        </w:rPr>
        <w:t> </w:t>
      </w:r>
      <w:r>
        <w:rPr/>
        <w:t>l'article</w:t>
      </w:r>
      <w:r>
        <w:rPr>
          <w:spacing w:val="-10"/>
        </w:rPr>
        <w:t> </w:t>
      </w:r>
      <w:r>
        <w:rPr>
          <w:spacing w:val="-4"/>
        </w:rPr>
        <w:t>L.</w:t>
      </w:r>
      <w:r>
        <w:rPr>
          <w:spacing w:val="-8"/>
        </w:rPr>
        <w:t> </w:t>
      </w:r>
      <w:r>
        <w:rPr/>
        <w:t>421-1</w:t>
      </w:r>
      <w:r>
        <w:rPr>
          <w:spacing w:val="-13"/>
        </w:rPr>
        <w:t> </w:t>
      </w:r>
      <w:r>
        <w:rPr/>
        <w:t>devenu</w:t>
      </w:r>
      <w:r>
        <w:rPr>
          <w:spacing w:val="-12"/>
        </w:rPr>
        <w:t> </w:t>
      </w:r>
      <w:r>
        <w:rPr/>
        <w:t>l’article</w:t>
      </w:r>
      <w:r>
        <w:rPr>
          <w:spacing w:val="-13"/>
        </w:rPr>
        <w:t> </w:t>
      </w:r>
      <w:r>
        <w:rPr>
          <w:spacing w:val="-3"/>
        </w:rPr>
        <w:t>L.</w:t>
      </w:r>
      <w:r>
        <w:rPr>
          <w:spacing w:val="-12"/>
        </w:rPr>
        <w:t> </w:t>
      </w:r>
      <w:r>
        <w:rPr/>
        <w:t>621.1</w:t>
      </w:r>
      <w:r>
        <w:rPr>
          <w:spacing w:val="-11"/>
        </w:rPr>
        <w:t> </w:t>
      </w:r>
      <w:r>
        <w:rPr/>
        <w:t>du</w:t>
      </w:r>
      <w:r>
        <w:rPr>
          <w:spacing w:val="-12"/>
        </w:rPr>
        <w:t> </w:t>
      </w:r>
      <w:r>
        <w:rPr/>
        <w:t>code</w:t>
      </w:r>
      <w:r>
        <w:rPr>
          <w:spacing w:val="-13"/>
        </w:rPr>
        <w:t> </w:t>
      </w:r>
      <w:r>
        <w:rPr/>
        <w:t>de</w:t>
      </w:r>
      <w:r>
        <w:rPr>
          <w:spacing w:val="-11"/>
        </w:rPr>
        <w:t> </w:t>
      </w:r>
      <w:r>
        <w:rPr/>
        <w:t>la consommation</w:t>
      </w:r>
      <w:r>
        <w:rPr>
          <w:spacing w:val="-26"/>
        </w:rPr>
        <w:t> </w:t>
      </w:r>
      <w:r>
        <w:rPr/>
        <w:t>et</w:t>
      </w:r>
      <w:r>
        <w:rPr>
          <w:spacing w:val="-26"/>
        </w:rPr>
        <w:t> </w:t>
      </w:r>
      <w:r>
        <w:rPr/>
        <w:t>les</w:t>
      </w:r>
      <w:r>
        <w:rPr>
          <w:spacing w:val="-23"/>
        </w:rPr>
        <w:t> </w:t>
      </w:r>
      <w:r>
        <w:rPr/>
        <w:t>organismes</w:t>
      </w:r>
      <w:r>
        <w:rPr>
          <w:spacing w:val="-22"/>
        </w:rPr>
        <w:t> </w:t>
      </w:r>
      <w:r>
        <w:rPr/>
        <w:t>justifiant</w:t>
      </w:r>
      <w:r>
        <w:rPr>
          <w:spacing w:val="-23"/>
        </w:rPr>
        <w:t> </w:t>
      </w:r>
      <w:r>
        <w:rPr/>
        <w:t>de</w:t>
      </w:r>
      <w:r>
        <w:rPr>
          <w:spacing w:val="-25"/>
        </w:rPr>
        <w:t> </w:t>
      </w:r>
      <w:r>
        <w:rPr/>
        <w:t>leur</w:t>
      </w:r>
      <w:r>
        <w:rPr>
          <w:spacing w:val="-25"/>
        </w:rPr>
        <w:t> </w:t>
      </w:r>
      <w:r>
        <w:rPr/>
        <w:t>inscription</w:t>
      </w:r>
      <w:r>
        <w:rPr>
          <w:spacing w:val="-25"/>
        </w:rPr>
        <w:t> </w:t>
      </w:r>
      <w:r>
        <w:rPr/>
        <w:t>sur</w:t>
      </w:r>
      <w:r>
        <w:rPr>
          <w:spacing w:val="-23"/>
        </w:rPr>
        <w:t> </w:t>
      </w:r>
      <w:r>
        <w:rPr/>
        <w:t>la</w:t>
      </w:r>
      <w:r>
        <w:rPr>
          <w:spacing w:val="-24"/>
        </w:rPr>
        <w:t> </w:t>
      </w:r>
      <w:r>
        <w:rPr/>
        <w:t>liste publiée au Journal officiel de l'Union européenne en application </w:t>
      </w:r>
      <w:r>
        <w:rPr>
          <w:spacing w:val="-6"/>
        </w:rPr>
        <w:t>de </w:t>
      </w:r>
      <w:r>
        <w:rPr/>
        <w:t>l'article 4 de la directive 2009/22/ CE du Parlement européen et </w:t>
      </w:r>
      <w:r>
        <w:rPr>
          <w:spacing w:val="-6"/>
        </w:rPr>
        <w:t>du </w:t>
      </w:r>
      <w:r>
        <w:rPr/>
        <w:t>Conseil</w:t>
      </w:r>
      <w:r>
        <w:rPr>
          <w:spacing w:val="-12"/>
        </w:rPr>
        <w:t> </w:t>
      </w:r>
      <w:r>
        <w:rPr/>
        <w:t>du</w:t>
      </w:r>
      <w:r>
        <w:rPr>
          <w:spacing w:val="-11"/>
        </w:rPr>
        <w:t> </w:t>
      </w:r>
      <w:r>
        <w:rPr/>
        <w:t>23</w:t>
      </w:r>
      <w:r>
        <w:rPr>
          <w:spacing w:val="-11"/>
        </w:rPr>
        <w:t> </w:t>
      </w:r>
      <w:r>
        <w:rPr/>
        <w:t>avril</w:t>
      </w:r>
      <w:r>
        <w:rPr>
          <w:spacing w:val="-12"/>
        </w:rPr>
        <w:t> </w:t>
      </w:r>
      <w:r>
        <w:rPr/>
        <w:t>2009</w:t>
      </w:r>
      <w:r>
        <w:rPr>
          <w:spacing w:val="-11"/>
        </w:rPr>
        <w:t> </w:t>
      </w:r>
      <w:r>
        <w:rPr/>
        <w:t>modifiée,</w:t>
      </w:r>
      <w:r>
        <w:rPr>
          <w:spacing w:val="-11"/>
        </w:rPr>
        <w:t> </w:t>
      </w:r>
      <w:r>
        <w:rPr/>
        <w:t>relative</w:t>
      </w:r>
      <w:r>
        <w:rPr>
          <w:spacing w:val="-11"/>
        </w:rPr>
        <w:t> </w:t>
      </w:r>
      <w:r>
        <w:rPr/>
        <w:t>aux</w:t>
      </w:r>
      <w:r>
        <w:rPr>
          <w:spacing w:val="-12"/>
        </w:rPr>
        <w:t> </w:t>
      </w:r>
      <w:r>
        <w:rPr/>
        <w:t>actions</w:t>
      </w:r>
      <w:r>
        <w:rPr>
          <w:spacing w:val="-11"/>
        </w:rPr>
        <w:t> </w:t>
      </w:r>
      <w:r>
        <w:rPr/>
        <w:t>en</w:t>
      </w:r>
      <w:r>
        <w:rPr>
          <w:spacing w:val="-13"/>
        </w:rPr>
        <w:t> </w:t>
      </w:r>
      <w:r>
        <w:rPr/>
        <w:t>cessation</w:t>
      </w:r>
      <w:r>
        <w:rPr>
          <w:spacing w:val="-11"/>
        </w:rPr>
        <w:t> </w:t>
      </w:r>
      <w:r>
        <w:rPr/>
        <w:t>en matière de protection des intérêts des consommateurs, peuvent agir devant</w:t>
      </w:r>
      <w:r>
        <w:rPr>
          <w:spacing w:val="-28"/>
        </w:rPr>
        <w:t> </w:t>
      </w:r>
      <w:r>
        <w:rPr/>
        <w:t>la</w:t>
      </w:r>
      <w:r>
        <w:rPr>
          <w:spacing w:val="-26"/>
        </w:rPr>
        <w:t> </w:t>
      </w:r>
      <w:r>
        <w:rPr/>
        <w:t>juridiction</w:t>
      </w:r>
      <w:r>
        <w:rPr>
          <w:spacing w:val="-23"/>
        </w:rPr>
        <w:t> </w:t>
      </w:r>
      <w:r>
        <w:rPr/>
        <w:t>civile</w:t>
      </w:r>
      <w:r>
        <w:rPr>
          <w:spacing w:val="-26"/>
        </w:rPr>
        <w:t> </w:t>
      </w:r>
      <w:r>
        <w:rPr/>
        <w:t>pour</w:t>
      </w:r>
      <w:r>
        <w:rPr>
          <w:spacing w:val="-24"/>
        </w:rPr>
        <w:t> </w:t>
      </w:r>
      <w:r>
        <w:rPr/>
        <w:t>faire</w:t>
      </w:r>
      <w:r>
        <w:rPr>
          <w:spacing w:val="-23"/>
        </w:rPr>
        <w:t> </w:t>
      </w:r>
      <w:r>
        <w:rPr/>
        <w:t>cesser</w:t>
      </w:r>
      <w:r>
        <w:rPr>
          <w:spacing w:val="-25"/>
        </w:rPr>
        <w:t> </w:t>
      </w:r>
      <w:r>
        <w:rPr/>
        <w:t>ou</w:t>
      </w:r>
      <w:r>
        <w:rPr>
          <w:spacing w:val="-23"/>
        </w:rPr>
        <w:t> </w:t>
      </w:r>
      <w:r>
        <w:rPr/>
        <w:t>interdire</w:t>
      </w:r>
      <w:r>
        <w:rPr>
          <w:spacing w:val="-24"/>
        </w:rPr>
        <w:t> </w:t>
      </w:r>
      <w:r>
        <w:rPr/>
        <w:t>tout</w:t>
      </w:r>
      <w:r>
        <w:rPr>
          <w:spacing w:val="-23"/>
        </w:rPr>
        <w:t> </w:t>
      </w:r>
      <w:r>
        <w:rPr/>
        <w:t>agissement illicite</w:t>
      </w:r>
      <w:r>
        <w:rPr>
          <w:spacing w:val="-27"/>
        </w:rPr>
        <w:t> </w:t>
      </w:r>
      <w:r>
        <w:rPr/>
        <w:t>au</w:t>
      </w:r>
      <w:r>
        <w:rPr>
          <w:spacing w:val="-26"/>
        </w:rPr>
        <w:t> </w:t>
      </w:r>
      <w:r>
        <w:rPr>
          <w:spacing w:val="-4"/>
        </w:rPr>
        <w:t>regard</w:t>
      </w:r>
      <w:r>
        <w:rPr>
          <w:spacing w:val="-29"/>
        </w:rPr>
        <w:t> </w:t>
      </w:r>
      <w:r>
        <w:rPr>
          <w:spacing w:val="-3"/>
        </w:rPr>
        <w:t>des</w:t>
      </w:r>
      <w:r>
        <w:rPr>
          <w:spacing w:val="-29"/>
        </w:rPr>
        <w:t> </w:t>
      </w:r>
      <w:r>
        <w:rPr/>
        <w:t>dispositions</w:t>
      </w:r>
      <w:r>
        <w:rPr>
          <w:spacing w:val="-26"/>
        </w:rPr>
        <w:t> </w:t>
      </w:r>
      <w:r>
        <w:rPr/>
        <w:t>transposant</w:t>
      </w:r>
      <w:r>
        <w:rPr>
          <w:spacing w:val="-26"/>
        </w:rPr>
        <w:t> </w:t>
      </w:r>
      <w:r>
        <w:rPr/>
        <w:t>les</w:t>
      </w:r>
      <w:r>
        <w:rPr>
          <w:spacing w:val="-26"/>
        </w:rPr>
        <w:t> </w:t>
      </w:r>
      <w:r>
        <w:rPr/>
        <w:t>directives</w:t>
      </w:r>
      <w:r>
        <w:rPr>
          <w:spacing w:val="-27"/>
        </w:rPr>
        <w:t> </w:t>
      </w:r>
      <w:r>
        <w:rPr/>
        <w:t>mentionnées à l'article 1er de la directive</w:t>
      </w:r>
      <w:r>
        <w:rPr>
          <w:spacing w:val="-7"/>
        </w:rPr>
        <w:t> </w:t>
      </w:r>
      <w:r>
        <w:rPr/>
        <w:t>précitée.</w:t>
      </w:r>
    </w:p>
    <w:p>
      <w:pPr>
        <w:pStyle w:val="BodyText"/>
        <w:spacing w:line="208" w:lineRule="auto" w:before="157"/>
        <w:ind w:left="2456" w:right="372"/>
        <w:jc w:val="both"/>
      </w:pPr>
      <w:r>
        <w:rPr/>
        <w:t>L’article </w:t>
      </w:r>
      <w:r>
        <w:rPr>
          <w:spacing w:val="-3"/>
        </w:rPr>
        <w:t>L. </w:t>
      </w:r>
      <w:r>
        <w:rPr/>
        <w:t>411-1 devenu l’article </w:t>
      </w:r>
      <w:r>
        <w:rPr>
          <w:spacing w:val="-3"/>
        </w:rPr>
        <w:t>L. </w:t>
      </w:r>
      <w:r>
        <w:rPr/>
        <w:t>811-1 du code de la consommation prévoit que les associations de défense </w:t>
      </w:r>
      <w:r>
        <w:rPr>
          <w:spacing w:val="-4"/>
        </w:rPr>
        <w:t>des </w:t>
      </w:r>
      <w:r>
        <w:rPr/>
        <w:t>consommateurs</w:t>
      </w:r>
      <w:r>
        <w:rPr>
          <w:spacing w:val="-19"/>
        </w:rPr>
        <w:t> </w:t>
      </w:r>
      <w:r>
        <w:rPr/>
        <w:t>peuvent</w:t>
      </w:r>
      <w:r>
        <w:rPr>
          <w:spacing w:val="-19"/>
        </w:rPr>
        <w:t> </w:t>
      </w:r>
      <w:r>
        <w:rPr/>
        <w:t>être</w:t>
      </w:r>
      <w:r>
        <w:rPr>
          <w:spacing w:val="-18"/>
        </w:rPr>
        <w:t> </w:t>
      </w:r>
      <w:r>
        <w:rPr/>
        <w:t>agréées</w:t>
      </w:r>
      <w:r>
        <w:rPr>
          <w:spacing w:val="-19"/>
        </w:rPr>
        <w:t> </w:t>
      </w:r>
      <w:r>
        <w:rPr/>
        <w:t>après</w:t>
      </w:r>
      <w:r>
        <w:rPr>
          <w:spacing w:val="-19"/>
        </w:rPr>
        <w:t> </w:t>
      </w:r>
      <w:r>
        <w:rPr/>
        <w:t>avis</w:t>
      </w:r>
      <w:r>
        <w:rPr>
          <w:spacing w:val="-18"/>
        </w:rPr>
        <w:t> </w:t>
      </w:r>
      <w:r>
        <w:rPr/>
        <w:t>du</w:t>
      </w:r>
      <w:r>
        <w:rPr>
          <w:spacing w:val="-23"/>
        </w:rPr>
        <w:t> </w:t>
      </w:r>
      <w:r>
        <w:rPr/>
        <w:t>ministère</w:t>
      </w:r>
      <w:r>
        <w:rPr>
          <w:spacing w:val="-23"/>
        </w:rPr>
        <w:t> </w:t>
      </w:r>
      <w:r>
        <w:rPr/>
        <w:t>public,</w:t>
      </w:r>
      <w:r>
        <w:rPr>
          <w:spacing w:val="-19"/>
        </w:rPr>
        <w:t> </w:t>
      </w:r>
      <w:r>
        <w:rPr/>
        <w:t>les conditions</w:t>
      </w:r>
      <w:r>
        <w:rPr>
          <w:spacing w:val="-27"/>
        </w:rPr>
        <w:t> </w:t>
      </w:r>
      <w:r>
        <w:rPr/>
        <w:t>dans</w:t>
      </w:r>
      <w:r>
        <w:rPr>
          <w:spacing w:val="-29"/>
        </w:rPr>
        <w:t> </w:t>
      </w:r>
      <w:r>
        <w:rPr/>
        <w:t>lesquelles</w:t>
      </w:r>
      <w:r>
        <w:rPr>
          <w:spacing w:val="-30"/>
        </w:rPr>
        <w:t> </w:t>
      </w:r>
      <w:r>
        <w:rPr/>
        <w:t>ces</w:t>
      </w:r>
      <w:r>
        <w:rPr>
          <w:spacing w:val="-27"/>
        </w:rPr>
        <w:t> </w:t>
      </w:r>
      <w:r>
        <w:rPr/>
        <w:t>associations</w:t>
      </w:r>
      <w:r>
        <w:rPr>
          <w:spacing w:val="-28"/>
        </w:rPr>
        <w:t> </w:t>
      </w:r>
      <w:r>
        <w:rPr/>
        <w:t>peuvent</w:t>
      </w:r>
      <w:r>
        <w:rPr>
          <w:spacing w:val="-27"/>
        </w:rPr>
        <w:t> </w:t>
      </w:r>
      <w:r>
        <w:rPr/>
        <w:t>être</w:t>
      </w:r>
      <w:r>
        <w:rPr>
          <w:spacing w:val="-28"/>
        </w:rPr>
        <w:t> </w:t>
      </w:r>
      <w:r>
        <w:rPr/>
        <w:t>agréées</w:t>
      </w:r>
      <w:r>
        <w:rPr>
          <w:spacing w:val="-27"/>
        </w:rPr>
        <w:t> </w:t>
      </w:r>
      <w:r>
        <w:rPr/>
        <w:t>compte tenu de leur représentativité sur le plan national ou local ainsi que les conditions de retrait de cet agrément, étant fixées par</w:t>
      </w:r>
      <w:r>
        <w:rPr>
          <w:spacing w:val="-10"/>
        </w:rPr>
        <w:t> </w:t>
      </w:r>
      <w:r>
        <w:rPr/>
        <w:t>décret.</w:t>
      </w:r>
    </w:p>
    <w:p>
      <w:pPr>
        <w:pStyle w:val="BodyText"/>
        <w:spacing w:line="208" w:lineRule="auto" w:before="160"/>
        <w:ind w:left="2456" w:right="373"/>
        <w:jc w:val="both"/>
      </w:pPr>
      <w:r>
        <w:rPr/>
        <w:t>L’association</w:t>
      </w:r>
      <w:r>
        <w:rPr>
          <w:spacing w:val="-28"/>
        </w:rPr>
        <w:t> </w:t>
      </w:r>
      <w:r>
        <w:rPr/>
        <w:t>UFC</w:t>
      </w:r>
      <w:r>
        <w:rPr>
          <w:spacing w:val="-28"/>
        </w:rPr>
        <w:t> </w:t>
      </w:r>
      <w:r>
        <w:rPr/>
        <w:t>-</w:t>
      </w:r>
      <w:r>
        <w:rPr>
          <w:spacing w:val="-28"/>
        </w:rPr>
        <w:t> </w:t>
      </w:r>
      <w:r>
        <w:rPr/>
        <w:t>QUE</w:t>
      </w:r>
      <w:r>
        <w:rPr>
          <w:spacing w:val="-28"/>
        </w:rPr>
        <w:t> </w:t>
      </w:r>
      <w:r>
        <w:rPr/>
        <w:t>CHOISIR</w:t>
      </w:r>
      <w:r>
        <w:rPr>
          <w:spacing w:val="-28"/>
        </w:rPr>
        <w:t> </w:t>
      </w:r>
      <w:r>
        <w:rPr/>
        <w:t>justifie</w:t>
      </w:r>
      <w:r>
        <w:rPr>
          <w:spacing w:val="-33"/>
        </w:rPr>
        <w:t> </w:t>
      </w:r>
      <w:r>
        <w:rPr>
          <w:spacing w:val="-3"/>
        </w:rPr>
        <w:t>qu’elle</w:t>
      </w:r>
      <w:r>
        <w:rPr>
          <w:spacing w:val="-32"/>
        </w:rPr>
        <w:t> </w:t>
      </w:r>
      <w:r>
        <w:rPr/>
        <w:t>remplit</w:t>
      </w:r>
      <w:r>
        <w:rPr>
          <w:spacing w:val="-27"/>
        </w:rPr>
        <w:t> </w:t>
      </w:r>
      <w:r>
        <w:rPr/>
        <w:t>la</w:t>
      </w:r>
      <w:r>
        <w:rPr>
          <w:spacing w:val="-28"/>
        </w:rPr>
        <w:t> </w:t>
      </w:r>
      <w:r>
        <w:rPr/>
        <w:t>condition préalable d’agrément prévue par l’article </w:t>
      </w:r>
      <w:r>
        <w:rPr>
          <w:spacing w:val="-3"/>
        </w:rPr>
        <w:t>L. </w:t>
      </w:r>
      <w:r>
        <w:rPr/>
        <w:t>421-2 devenu l’article </w:t>
      </w:r>
      <w:r>
        <w:rPr>
          <w:spacing w:val="-5"/>
        </w:rPr>
        <w:t>L. </w:t>
      </w:r>
      <w:r>
        <w:rPr/>
        <w:t>621-1 du code de la consommation en produisant à l’appui de sa demande le décret du 5 août 2011 portant renouvellement de son agrément pour cinq ans à compter du 22 septembre</w:t>
      </w:r>
      <w:r>
        <w:rPr>
          <w:spacing w:val="-11"/>
        </w:rPr>
        <w:t> </w:t>
      </w:r>
      <w:r>
        <w:rPr/>
        <w:t>2011.</w:t>
      </w:r>
    </w:p>
    <w:p>
      <w:pPr>
        <w:pStyle w:val="BodyText"/>
        <w:spacing w:line="208" w:lineRule="auto" w:before="157"/>
        <w:ind w:left="2456" w:right="372"/>
        <w:jc w:val="both"/>
      </w:pPr>
      <w:r>
        <w:rPr>
          <w:spacing w:val="-3"/>
        </w:rPr>
        <w:t>Les</w:t>
      </w:r>
      <w:r>
        <w:rPr>
          <w:spacing w:val="-17"/>
        </w:rPr>
        <w:t> </w:t>
      </w:r>
      <w:r>
        <w:rPr/>
        <w:t>articles</w:t>
      </w:r>
      <w:r>
        <w:rPr>
          <w:spacing w:val="-16"/>
        </w:rPr>
        <w:t> </w:t>
      </w:r>
      <w:r>
        <w:rPr>
          <w:spacing w:val="-3"/>
        </w:rPr>
        <w:t>L.</w:t>
      </w:r>
      <w:r>
        <w:rPr>
          <w:spacing w:val="-19"/>
        </w:rPr>
        <w:t> </w:t>
      </w:r>
      <w:r>
        <w:rPr/>
        <w:t>421-2</w:t>
      </w:r>
      <w:r>
        <w:rPr>
          <w:spacing w:val="-19"/>
        </w:rPr>
        <w:t> </w:t>
      </w:r>
      <w:r>
        <w:rPr/>
        <w:t>et</w:t>
      </w:r>
      <w:r>
        <w:rPr>
          <w:spacing w:val="-19"/>
        </w:rPr>
        <w:t> </w:t>
      </w:r>
      <w:r>
        <w:rPr>
          <w:spacing w:val="-3"/>
        </w:rPr>
        <w:t>L.</w:t>
      </w:r>
      <w:r>
        <w:rPr>
          <w:spacing w:val="-19"/>
        </w:rPr>
        <w:t> </w:t>
      </w:r>
      <w:r>
        <w:rPr/>
        <w:t>421-6,</w:t>
      </w:r>
      <w:r>
        <w:rPr>
          <w:spacing w:val="-18"/>
        </w:rPr>
        <w:t> </w:t>
      </w:r>
      <w:r>
        <w:rPr/>
        <w:t>devenus</w:t>
      </w:r>
      <w:r>
        <w:rPr>
          <w:spacing w:val="-19"/>
        </w:rPr>
        <w:t> </w:t>
      </w:r>
      <w:r>
        <w:rPr/>
        <w:t>respectivement</w:t>
      </w:r>
      <w:r>
        <w:rPr>
          <w:spacing w:val="-15"/>
        </w:rPr>
        <w:t> </w:t>
      </w:r>
      <w:r>
        <w:rPr/>
        <w:t>les</w:t>
      </w:r>
      <w:r>
        <w:rPr>
          <w:spacing w:val="-16"/>
        </w:rPr>
        <w:t> </w:t>
      </w:r>
      <w:r>
        <w:rPr/>
        <w:t>articles</w:t>
      </w:r>
      <w:r>
        <w:rPr>
          <w:spacing w:val="-17"/>
        </w:rPr>
        <w:t> </w:t>
      </w:r>
      <w:r>
        <w:rPr>
          <w:spacing w:val="-5"/>
        </w:rPr>
        <w:t>L. </w:t>
      </w:r>
      <w:r>
        <w:rPr/>
        <w:t>621-1 et </w:t>
      </w:r>
      <w:r>
        <w:rPr>
          <w:spacing w:val="-4"/>
        </w:rPr>
        <w:t>L.</w:t>
      </w:r>
      <w:r>
        <w:rPr>
          <w:spacing w:val="52"/>
        </w:rPr>
        <w:t> </w:t>
      </w:r>
      <w:r>
        <w:rPr/>
        <w:t>621-7 du code de la consommation autorisent </w:t>
      </w:r>
      <w:r>
        <w:rPr>
          <w:spacing w:val="-4"/>
        </w:rPr>
        <w:t>les </w:t>
      </w:r>
      <w:r>
        <w:rPr/>
        <w:t>associations de consommateurs agréées à solliciter en justice la cessation</w:t>
      </w:r>
      <w:r>
        <w:rPr>
          <w:spacing w:val="-25"/>
        </w:rPr>
        <w:t> </w:t>
      </w:r>
      <w:r>
        <w:rPr/>
        <w:t>d’agissements</w:t>
      </w:r>
      <w:r>
        <w:rPr>
          <w:spacing w:val="-24"/>
        </w:rPr>
        <w:t> </w:t>
      </w:r>
      <w:r>
        <w:rPr/>
        <w:t>illicites</w:t>
      </w:r>
      <w:r>
        <w:rPr>
          <w:spacing w:val="-24"/>
        </w:rPr>
        <w:t> </w:t>
      </w:r>
      <w:r>
        <w:rPr/>
        <w:t>et</w:t>
      </w:r>
      <w:r>
        <w:rPr>
          <w:spacing w:val="-24"/>
        </w:rPr>
        <w:t> </w:t>
      </w:r>
      <w:r>
        <w:rPr/>
        <w:t>à</w:t>
      </w:r>
      <w:r>
        <w:rPr>
          <w:spacing w:val="-25"/>
        </w:rPr>
        <w:t> </w:t>
      </w:r>
      <w:r>
        <w:rPr>
          <w:spacing w:val="-3"/>
        </w:rPr>
        <w:t>demander</w:t>
      </w:r>
      <w:r>
        <w:rPr>
          <w:spacing w:val="-28"/>
        </w:rPr>
        <w:t> </w:t>
      </w:r>
      <w:r>
        <w:rPr/>
        <w:t>la</w:t>
      </w:r>
      <w:r>
        <w:rPr>
          <w:spacing w:val="-30"/>
        </w:rPr>
        <w:t> </w:t>
      </w:r>
      <w:r>
        <w:rPr>
          <w:spacing w:val="-3"/>
        </w:rPr>
        <w:t>suppression</w:t>
      </w:r>
      <w:r>
        <w:rPr>
          <w:spacing w:val="-24"/>
        </w:rPr>
        <w:t> </w:t>
      </w:r>
      <w:r>
        <w:rPr/>
        <w:t>de</w:t>
      </w:r>
      <w:r>
        <w:rPr>
          <w:spacing w:val="-25"/>
        </w:rPr>
        <w:t> </w:t>
      </w:r>
      <w:r>
        <w:rPr/>
        <w:t>clauses abusives ou illicites dans tout contrat ou type de contrat proposé </w:t>
      </w:r>
      <w:r>
        <w:rPr>
          <w:spacing w:val="-6"/>
        </w:rPr>
        <w:t>ou </w:t>
      </w:r>
      <w:r>
        <w:rPr/>
        <w:t>destiné à un consommateur, l’agissement illicite, au sens des articles précités,</w:t>
      </w:r>
      <w:r>
        <w:rPr>
          <w:spacing w:val="-23"/>
        </w:rPr>
        <w:t> </w:t>
      </w:r>
      <w:r>
        <w:rPr/>
        <w:t>n’étant</w:t>
      </w:r>
      <w:r>
        <w:rPr>
          <w:spacing w:val="-22"/>
        </w:rPr>
        <w:t> </w:t>
      </w:r>
      <w:r>
        <w:rPr/>
        <w:t>pas</w:t>
      </w:r>
      <w:r>
        <w:rPr>
          <w:spacing w:val="-25"/>
        </w:rPr>
        <w:t> </w:t>
      </w:r>
      <w:r>
        <w:rPr/>
        <w:t>nécessairement</w:t>
      </w:r>
      <w:r>
        <w:rPr>
          <w:spacing w:val="-22"/>
        </w:rPr>
        <w:t> </w:t>
      </w:r>
      <w:r>
        <w:rPr/>
        <w:t>constitutif</w:t>
      </w:r>
      <w:r>
        <w:rPr>
          <w:spacing w:val="-23"/>
        </w:rPr>
        <w:t> </w:t>
      </w:r>
      <w:r>
        <w:rPr/>
        <w:t>d’une</w:t>
      </w:r>
      <w:r>
        <w:rPr>
          <w:spacing w:val="-22"/>
        </w:rPr>
        <w:t> </w:t>
      </w:r>
      <w:r>
        <w:rPr/>
        <w:t>infraction</w:t>
      </w:r>
      <w:r>
        <w:rPr>
          <w:spacing w:val="-23"/>
        </w:rPr>
        <w:t> </w:t>
      </w:r>
      <w:r>
        <w:rPr/>
        <w:t>pénale.</w:t>
      </w:r>
    </w:p>
    <w:p>
      <w:pPr>
        <w:pStyle w:val="BodyText"/>
        <w:spacing w:line="208" w:lineRule="auto" w:before="160"/>
        <w:ind w:left="2456" w:right="375"/>
        <w:jc w:val="both"/>
      </w:pPr>
      <w:r>
        <w:rPr/>
        <w:t>D’où</w:t>
      </w:r>
      <w:r>
        <w:rPr>
          <w:spacing w:val="-7"/>
        </w:rPr>
        <w:t> </w:t>
      </w:r>
      <w:r>
        <w:rPr/>
        <w:t>il</w:t>
      </w:r>
      <w:r>
        <w:rPr>
          <w:spacing w:val="-5"/>
        </w:rPr>
        <w:t> </w:t>
      </w:r>
      <w:r>
        <w:rPr/>
        <w:t>suit</w:t>
      </w:r>
      <w:r>
        <w:rPr>
          <w:spacing w:val="-3"/>
        </w:rPr>
        <w:t> </w:t>
      </w:r>
      <w:r>
        <w:rPr/>
        <w:t>que</w:t>
      </w:r>
      <w:r>
        <w:rPr>
          <w:spacing w:val="-7"/>
        </w:rPr>
        <w:t> </w:t>
      </w:r>
      <w:r>
        <w:rPr/>
        <w:t>UFC</w:t>
      </w:r>
      <w:r>
        <w:rPr>
          <w:spacing w:val="-5"/>
        </w:rPr>
        <w:t> </w:t>
      </w:r>
      <w:r>
        <w:rPr/>
        <w:t>QUE</w:t>
      </w:r>
      <w:r>
        <w:rPr>
          <w:spacing w:val="-4"/>
        </w:rPr>
        <w:t> </w:t>
      </w:r>
      <w:r>
        <w:rPr/>
        <w:t>CHOISIR</w:t>
      </w:r>
      <w:r>
        <w:rPr>
          <w:spacing w:val="-7"/>
        </w:rPr>
        <w:t> </w:t>
      </w:r>
      <w:r>
        <w:rPr/>
        <w:t>est</w:t>
      </w:r>
      <w:r>
        <w:rPr>
          <w:spacing w:val="-7"/>
        </w:rPr>
        <w:t> </w:t>
      </w:r>
      <w:r>
        <w:rPr/>
        <w:t>recevable</w:t>
      </w:r>
      <w:r>
        <w:rPr>
          <w:spacing w:val="-9"/>
        </w:rPr>
        <w:t> </w:t>
      </w:r>
      <w:r>
        <w:rPr/>
        <w:t>dans</w:t>
      </w:r>
      <w:r>
        <w:rPr>
          <w:spacing w:val="-7"/>
        </w:rPr>
        <w:t> </w:t>
      </w:r>
      <w:r>
        <w:rPr/>
        <w:t>son</w:t>
      </w:r>
      <w:r>
        <w:rPr>
          <w:spacing w:val="-6"/>
        </w:rPr>
        <w:t> </w:t>
      </w:r>
      <w:r>
        <w:rPr/>
        <w:t>action</w:t>
      </w:r>
      <w:r>
        <w:rPr>
          <w:spacing w:val="-7"/>
        </w:rPr>
        <w:t> </w:t>
      </w:r>
      <w:r>
        <w:rPr/>
        <w:t>en cessation ou interdiction des agissements illicites mentionnée aux articles</w:t>
      </w:r>
      <w:r>
        <w:rPr>
          <w:spacing w:val="-6"/>
        </w:rPr>
        <w:t> </w:t>
      </w:r>
      <w:r>
        <w:rPr>
          <w:spacing w:val="-3"/>
        </w:rPr>
        <w:t>L.</w:t>
      </w:r>
      <w:r>
        <w:rPr>
          <w:spacing w:val="-9"/>
        </w:rPr>
        <w:t> </w:t>
      </w:r>
      <w:r>
        <w:rPr/>
        <w:t>421-2</w:t>
      </w:r>
      <w:r>
        <w:rPr>
          <w:spacing w:val="-9"/>
        </w:rPr>
        <w:t> </w:t>
      </w:r>
      <w:r>
        <w:rPr/>
        <w:t>devenu</w:t>
      </w:r>
      <w:r>
        <w:rPr>
          <w:spacing w:val="-8"/>
        </w:rPr>
        <w:t> </w:t>
      </w:r>
      <w:r>
        <w:rPr/>
        <w:t>l’article</w:t>
      </w:r>
      <w:r>
        <w:rPr>
          <w:spacing w:val="-11"/>
        </w:rPr>
        <w:t> </w:t>
      </w:r>
      <w:r>
        <w:rPr>
          <w:spacing w:val="-3"/>
        </w:rPr>
        <w:t>L.</w:t>
      </w:r>
      <w:r>
        <w:rPr>
          <w:spacing w:val="-9"/>
        </w:rPr>
        <w:t> </w:t>
      </w:r>
      <w:r>
        <w:rPr/>
        <w:t>621-1</w:t>
      </w:r>
      <w:r>
        <w:rPr>
          <w:spacing w:val="-8"/>
        </w:rPr>
        <w:t> </w:t>
      </w:r>
      <w:r>
        <w:rPr/>
        <w:t>et</w:t>
      </w:r>
      <w:r>
        <w:rPr>
          <w:spacing w:val="-9"/>
        </w:rPr>
        <w:t> </w:t>
      </w:r>
      <w:r>
        <w:rPr/>
        <w:t>l’article</w:t>
      </w:r>
      <w:r>
        <w:rPr>
          <w:spacing w:val="-9"/>
        </w:rPr>
        <w:t> </w:t>
      </w:r>
      <w:r>
        <w:rPr>
          <w:spacing w:val="-3"/>
        </w:rPr>
        <w:t>L.</w:t>
      </w:r>
      <w:r>
        <w:rPr>
          <w:spacing w:val="-6"/>
        </w:rPr>
        <w:t> </w:t>
      </w:r>
      <w:r>
        <w:rPr/>
        <w:t>421-6,</w:t>
      </w:r>
      <w:r>
        <w:rPr>
          <w:spacing w:val="-5"/>
        </w:rPr>
        <w:t> </w:t>
      </w:r>
      <w:r>
        <w:rPr/>
        <w:t>devenu l’article </w:t>
      </w:r>
      <w:r>
        <w:rPr>
          <w:spacing w:val="-3"/>
        </w:rPr>
        <w:t>L. </w:t>
      </w:r>
      <w:r>
        <w:rPr/>
        <w:t>621-7 du même code, visant la suppression des clauses abusives ou illicites présentes dans les "Conditions </w:t>
      </w:r>
      <w:r>
        <w:rPr>
          <w:spacing w:val="-3"/>
        </w:rPr>
        <w:t>Générales </w:t>
      </w:r>
      <w:r>
        <w:rPr/>
        <w:t>d’Utilisation" de la société TWITTER, ainsi que la réparation </w:t>
      </w:r>
      <w:r>
        <w:rPr>
          <w:spacing w:val="-6"/>
        </w:rPr>
        <w:t>du </w:t>
      </w:r>
      <w:r>
        <w:rPr/>
        <w:t>préjudice</w:t>
      </w:r>
      <w:r>
        <w:rPr>
          <w:spacing w:val="-30"/>
        </w:rPr>
        <w:t> </w:t>
      </w:r>
      <w:r>
        <w:rPr/>
        <w:t>en</w:t>
      </w:r>
      <w:r>
        <w:rPr>
          <w:spacing w:val="-29"/>
        </w:rPr>
        <w:t> </w:t>
      </w:r>
      <w:r>
        <w:rPr/>
        <w:t>résultant</w:t>
      </w:r>
      <w:r>
        <w:rPr>
          <w:spacing w:val="-27"/>
        </w:rPr>
        <w:t> </w:t>
      </w:r>
      <w:r>
        <w:rPr/>
        <w:t>pour</w:t>
      </w:r>
      <w:r>
        <w:rPr>
          <w:spacing w:val="-27"/>
        </w:rPr>
        <w:t> </w:t>
      </w:r>
      <w:r>
        <w:rPr/>
        <w:t>l’intérêt</w:t>
      </w:r>
      <w:r>
        <w:rPr>
          <w:spacing w:val="-26"/>
        </w:rPr>
        <w:t> </w:t>
      </w:r>
      <w:r>
        <w:rPr/>
        <w:t>collectif</w:t>
      </w:r>
      <w:r>
        <w:rPr>
          <w:spacing w:val="-27"/>
        </w:rPr>
        <w:t> </w:t>
      </w:r>
      <w:r>
        <w:rPr/>
        <w:t>des</w:t>
      </w:r>
      <w:r>
        <w:rPr>
          <w:spacing w:val="-26"/>
        </w:rPr>
        <w:t> </w:t>
      </w:r>
      <w:r>
        <w:rPr/>
        <w:t>consommateurs</w:t>
      </w:r>
      <w:r>
        <w:rPr>
          <w:spacing w:val="-27"/>
        </w:rPr>
        <w:t> </w:t>
      </w:r>
      <w:r>
        <w:rPr/>
        <w:t>par</w:t>
      </w:r>
      <w:r>
        <w:rPr>
          <w:spacing w:val="-27"/>
        </w:rPr>
        <w:t> </w:t>
      </w:r>
      <w:r>
        <w:rPr>
          <w:spacing w:val="-5"/>
        </w:rPr>
        <w:t>ces </w:t>
      </w:r>
      <w:r>
        <w:rPr/>
        <w:t>agissements</w:t>
      </w:r>
      <w:r>
        <w:rPr>
          <w:spacing w:val="-3"/>
        </w:rPr>
        <w:t> </w:t>
      </w:r>
      <w:r>
        <w:rPr/>
        <w:t>illicites.</w:t>
      </w:r>
    </w:p>
    <w:p>
      <w:pPr>
        <w:pStyle w:val="BodyText"/>
      </w:pPr>
    </w:p>
    <w:p>
      <w:pPr>
        <w:pStyle w:val="BodyText"/>
        <w:spacing w:before="9"/>
      </w:pPr>
    </w:p>
    <w:p>
      <w:pPr>
        <w:pStyle w:val="Heading1"/>
        <w:numPr>
          <w:ilvl w:val="0"/>
          <w:numId w:val="4"/>
        </w:numPr>
        <w:tabs>
          <w:tab w:pos="2800" w:val="left" w:leader="none"/>
        </w:tabs>
        <w:spacing w:line="208" w:lineRule="auto" w:before="0" w:after="0"/>
        <w:ind w:left="2456" w:right="367" w:firstLine="0"/>
        <w:jc w:val="both"/>
      </w:pPr>
      <w:r>
        <w:rPr/>
        <w:t>SUR L’APPLICATION DES RÈGLES DU DROIT DE LA </w:t>
      </w:r>
      <w:r>
        <w:rPr>
          <w:spacing w:val="6"/>
        </w:rPr>
        <w:t>CONSOMMATION </w:t>
      </w:r>
      <w:r>
        <w:rPr>
          <w:spacing w:val="5"/>
        </w:rPr>
        <w:t>AUX </w:t>
      </w:r>
      <w:r>
        <w:rPr>
          <w:spacing w:val="8"/>
        </w:rPr>
        <w:t>CONDITIONS </w:t>
      </w:r>
      <w:r>
        <w:rPr>
          <w:spacing w:val="7"/>
        </w:rPr>
        <w:t>GENERALES </w:t>
      </w:r>
      <w:r>
        <w:rPr/>
        <w:t>D’UTILISATION DE TWITTER :</w:t>
      </w:r>
    </w:p>
    <w:p>
      <w:pPr>
        <w:pStyle w:val="BodyText"/>
        <w:rPr>
          <w:b/>
        </w:rPr>
      </w:pPr>
    </w:p>
    <w:p>
      <w:pPr>
        <w:pStyle w:val="BodyText"/>
        <w:spacing w:before="4"/>
        <w:rPr>
          <w:b/>
        </w:rPr>
      </w:pPr>
    </w:p>
    <w:p>
      <w:pPr>
        <w:pStyle w:val="BodyText"/>
        <w:spacing w:line="208" w:lineRule="auto" w:before="1"/>
        <w:ind w:left="2456" w:right="372"/>
        <w:jc w:val="both"/>
      </w:pPr>
      <w:r>
        <w:rPr/>
        <w:t>Selon</w:t>
      </w:r>
      <w:r>
        <w:rPr>
          <w:spacing w:val="-25"/>
        </w:rPr>
        <w:t> </w:t>
      </w:r>
      <w:r>
        <w:rPr/>
        <w:t>des</w:t>
      </w:r>
      <w:r>
        <w:rPr>
          <w:spacing w:val="-20"/>
        </w:rPr>
        <w:t> </w:t>
      </w:r>
      <w:r>
        <w:rPr/>
        <w:t>écritures</w:t>
      </w:r>
      <w:r>
        <w:rPr>
          <w:spacing w:val="-20"/>
        </w:rPr>
        <w:t> </w:t>
      </w:r>
      <w:r>
        <w:rPr/>
        <w:t>régulièrement</w:t>
      </w:r>
      <w:r>
        <w:rPr>
          <w:spacing w:val="-21"/>
        </w:rPr>
        <w:t> </w:t>
      </w:r>
      <w:r>
        <w:rPr/>
        <w:t>déposées</w:t>
      </w:r>
      <w:r>
        <w:rPr>
          <w:spacing w:val="-20"/>
        </w:rPr>
        <w:t> </w:t>
      </w:r>
      <w:r>
        <w:rPr/>
        <w:t>auxquelles</w:t>
      </w:r>
      <w:r>
        <w:rPr>
          <w:spacing w:val="-21"/>
        </w:rPr>
        <w:t> </w:t>
      </w:r>
      <w:r>
        <w:rPr/>
        <w:t>il</w:t>
      </w:r>
      <w:r>
        <w:rPr>
          <w:spacing w:val="-20"/>
        </w:rPr>
        <w:t> </w:t>
      </w:r>
      <w:r>
        <w:rPr/>
        <w:t>convient</w:t>
      </w:r>
      <w:r>
        <w:rPr>
          <w:spacing w:val="-20"/>
        </w:rPr>
        <w:t> </w:t>
      </w:r>
      <w:r>
        <w:rPr/>
        <w:t>de</w:t>
      </w:r>
      <w:r>
        <w:rPr>
          <w:spacing w:val="-24"/>
        </w:rPr>
        <w:t> </w:t>
      </w:r>
      <w:r>
        <w:rPr/>
        <w:t>se référer pour le détail de son argumentation, l’association UFC - QUE CHOISIR conteste la gratuité du service rendu aux utilisateurs de la plate-forme</w:t>
      </w:r>
      <w:r>
        <w:rPr>
          <w:spacing w:val="12"/>
        </w:rPr>
        <w:t> </w:t>
      </w:r>
      <w:r>
        <w:rPr/>
        <w:t>alléguée</w:t>
      </w:r>
      <w:r>
        <w:rPr>
          <w:spacing w:val="13"/>
        </w:rPr>
        <w:t> </w:t>
      </w:r>
      <w:r>
        <w:rPr/>
        <w:t>par</w:t>
      </w:r>
      <w:r>
        <w:rPr>
          <w:spacing w:val="15"/>
        </w:rPr>
        <w:t> </w:t>
      </w:r>
      <w:r>
        <w:rPr/>
        <w:t>la</w:t>
      </w:r>
      <w:r>
        <w:rPr>
          <w:spacing w:val="13"/>
        </w:rPr>
        <w:t> </w:t>
      </w:r>
      <w:r>
        <w:rPr/>
        <w:t>société</w:t>
      </w:r>
      <w:r>
        <w:rPr>
          <w:spacing w:val="13"/>
        </w:rPr>
        <w:t> </w:t>
      </w:r>
      <w:r>
        <w:rPr/>
        <w:t>TWITTER</w:t>
      </w:r>
      <w:r>
        <w:rPr>
          <w:spacing w:val="15"/>
        </w:rPr>
        <w:t> </w:t>
      </w:r>
      <w:r>
        <w:rPr/>
        <w:t>et</w:t>
      </w:r>
      <w:r>
        <w:rPr>
          <w:spacing w:val="16"/>
        </w:rPr>
        <w:t> </w:t>
      </w:r>
      <w:r>
        <w:rPr/>
        <w:t>sollicite</w:t>
      </w:r>
      <w:r>
        <w:rPr>
          <w:spacing w:val="14"/>
        </w:rPr>
        <w:t> </w:t>
      </w:r>
      <w:r>
        <w:rPr/>
        <w:t>de</w:t>
      </w:r>
      <w:r>
        <w:rPr>
          <w:spacing w:val="11"/>
        </w:rPr>
        <w:t> </w:t>
      </w:r>
      <w:r>
        <w:rPr/>
        <w:t>la</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4"/>
        <w:jc w:val="both"/>
      </w:pPr>
      <w:bookmarkStart w:name="Page 10" w:id="11"/>
      <w:bookmarkEnd w:id="11"/>
      <w:r>
        <w:rPr/>
      </w:r>
      <w:r>
        <w:rPr/>
        <w:t>juridiction que certaines clauses des "Conditions Générales d’Utilisation" de TWITTER soient déclarées abusives et réputées</w:t>
      </w:r>
      <w:r>
        <w:rPr>
          <w:spacing w:val="-34"/>
        </w:rPr>
        <w:t> </w:t>
      </w:r>
      <w:r>
        <w:rPr>
          <w:spacing w:val="-4"/>
        </w:rPr>
        <w:t>non </w:t>
      </w:r>
      <w:r>
        <w:rPr/>
        <w:t>écrites</w:t>
      </w:r>
      <w:r>
        <w:rPr>
          <w:spacing w:val="-5"/>
        </w:rPr>
        <w:t> </w:t>
      </w:r>
      <w:r>
        <w:rPr/>
        <w:t>dans</w:t>
      </w:r>
      <w:r>
        <w:rPr>
          <w:spacing w:val="-5"/>
        </w:rPr>
        <w:t> </w:t>
      </w:r>
      <w:r>
        <w:rPr/>
        <w:t>tous</w:t>
      </w:r>
      <w:r>
        <w:rPr>
          <w:spacing w:val="-5"/>
        </w:rPr>
        <w:t> </w:t>
      </w:r>
      <w:r>
        <w:rPr/>
        <w:t>les</w:t>
      </w:r>
      <w:r>
        <w:rPr>
          <w:spacing w:val="-6"/>
        </w:rPr>
        <w:t> </w:t>
      </w:r>
      <w:r>
        <w:rPr/>
        <w:t>contrats</w:t>
      </w:r>
      <w:r>
        <w:rPr>
          <w:spacing w:val="-5"/>
        </w:rPr>
        <w:t> </w:t>
      </w:r>
      <w:r>
        <w:rPr/>
        <w:t>proposés</w:t>
      </w:r>
      <w:r>
        <w:rPr>
          <w:spacing w:val="-5"/>
        </w:rPr>
        <w:t> </w:t>
      </w:r>
      <w:r>
        <w:rPr/>
        <w:t>par</w:t>
      </w:r>
      <w:r>
        <w:rPr>
          <w:spacing w:val="-4"/>
        </w:rPr>
        <w:t> </w:t>
      </w:r>
      <w:r>
        <w:rPr/>
        <w:t>TWITTER,</w:t>
      </w:r>
      <w:r>
        <w:rPr>
          <w:spacing w:val="-5"/>
        </w:rPr>
        <w:t> </w:t>
      </w:r>
      <w:r>
        <w:rPr/>
        <w:t>y</w:t>
      </w:r>
      <w:r>
        <w:rPr>
          <w:spacing w:val="-12"/>
        </w:rPr>
        <w:t> </w:t>
      </w:r>
      <w:r>
        <w:rPr/>
        <w:t>compris</w:t>
      </w:r>
      <w:r>
        <w:rPr>
          <w:spacing w:val="-4"/>
        </w:rPr>
        <w:t> </w:t>
      </w:r>
      <w:r>
        <w:rPr/>
        <w:t>ceux qui ne sont plus</w:t>
      </w:r>
      <w:r>
        <w:rPr>
          <w:spacing w:val="-4"/>
        </w:rPr>
        <w:t> </w:t>
      </w:r>
      <w:r>
        <w:rPr/>
        <w:t>proposés.</w:t>
      </w:r>
    </w:p>
    <w:p>
      <w:pPr>
        <w:pStyle w:val="BodyText"/>
        <w:spacing w:line="208" w:lineRule="auto" w:before="161"/>
        <w:ind w:left="2456" w:right="369"/>
        <w:jc w:val="both"/>
      </w:pPr>
      <w:r>
        <w:rPr/>
        <w:t>L’association</w:t>
      </w:r>
      <w:r>
        <w:rPr>
          <w:spacing w:val="-3"/>
        </w:rPr>
        <w:t> </w:t>
      </w:r>
      <w:r>
        <w:rPr/>
        <w:t>UFC</w:t>
      </w:r>
      <w:r>
        <w:rPr>
          <w:spacing w:val="-7"/>
        </w:rPr>
        <w:t> </w:t>
      </w:r>
      <w:r>
        <w:rPr/>
        <w:t>–</w:t>
      </w:r>
      <w:r>
        <w:rPr>
          <w:spacing w:val="-5"/>
        </w:rPr>
        <w:t> </w:t>
      </w:r>
      <w:r>
        <w:rPr/>
        <w:t>QUE</w:t>
      </w:r>
      <w:r>
        <w:rPr>
          <w:spacing w:val="-5"/>
        </w:rPr>
        <w:t> </w:t>
      </w:r>
      <w:r>
        <w:rPr/>
        <w:t>CHOISIR</w:t>
      </w:r>
      <w:r>
        <w:rPr>
          <w:spacing w:val="-3"/>
        </w:rPr>
        <w:t> </w:t>
      </w:r>
      <w:r>
        <w:rPr/>
        <w:t>fait</w:t>
      </w:r>
      <w:r>
        <w:rPr>
          <w:spacing w:val="-6"/>
        </w:rPr>
        <w:t> </w:t>
      </w:r>
      <w:r>
        <w:rPr/>
        <w:t>valoir</w:t>
      </w:r>
      <w:r>
        <w:rPr>
          <w:spacing w:val="-6"/>
        </w:rPr>
        <w:t> </w:t>
      </w:r>
      <w:r>
        <w:rPr/>
        <w:t>que,</w:t>
      </w:r>
      <w:r>
        <w:rPr>
          <w:spacing w:val="-3"/>
        </w:rPr>
        <w:t> </w:t>
      </w:r>
      <w:r>
        <w:rPr/>
        <w:t>depuis</w:t>
      </w:r>
      <w:r>
        <w:rPr>
          <w:spacing w:val="-2"/>
        </w:rPr>
        <w:t> </w:t>
      </w:r>
      <w:r>
        <w:rPr/>
        <w:t>la</w:t>
      </w:r>
      <w:r>
        <w:rPr>
          <w:spacing w:val="-3"/>
        </w:rPr>
        <w:t> </w:t>
      </w:r>
      <w:r>
        <w:rPr/>
        <w:t>date</w:t>
      </w:r>
      <w:r>
        <w:rPr>
          <w:spacing w:val="-2"/>
        </w:rPr>
        <w:t> </w:t>
      </w:r>
      <w:r>
        <w:rPr/>
        <w:t>de l’assignation, le code de la consommation a fait l’objet d’importantes modifications, notamment celles résultant de la loi n°2014-344 le 17 mars 2014, dite Loi Hamon ; que des modifications résultant de l’adoption de la "loi n°2015-990 du 6 août 2015 pour la croissance, l'activité et l'égalité des chances économiques", dite </w:t>
      </w:r>
      <w:r>
        <w:rPr>
          <w:spacing w:val="-3"/>
        </w:rPr>
        <w:t>Loi</w:t>
      </w:r>
      <w:r>
        <w:rPr>
          <w:spacing w:val="27"/>
        </w:rPr>
        <w:t> </w:t>
      </w:r>
      <w:r>
        <w:rPr/>
        <w:t>Macron, concernent</w:t>
      </w:r>
      <w:r>
        <w:rPr>
          <w:spacing w:val="-22"/>
        </w:rPr>
        <w:t> </w:t>
      </w:r>
      <w:r>
        <w:rPr/>
        <w:t>les</w:t>
      </w:r>
      <w:r>
        <w:rPr>
          <w:spacing w:val="-21"/>
        </w:rPr>
        <w:t> </w:t>
      </w:r>
      <w:r>
        <w:rPr/>
        <w:t>actions</w:t>
      </w:r>
      <w:r>
        <w:rPr>
          <w:spacing w:val="-18"/>
        </w:rPr>
        <w:t> </w:t>
      </w:r>
      <w:r>
        <w:rPr/>
        <w:t>prévues</w:t>
      </w:r>
      <w:r>
        <w:rPr>
          <w:spacing w:val="-21"/>
        </w:rPr>
        <w:t> </w:t>
      </w:r>
      <w:r>
        <w:rPr/>
        <w:t>aux</w:t>
      </w:r>
      <w:r>
        <w:rPr>
          <w:spacing w:val="-16"/>
        </w:rPr>
        <w:t> </w:t>
      </w:r>
      <w:r>
        <w:rPr/>
        <w:t>articles</w:t>
      </w:r>
      <w:r>
        <w:rPr>
          <w:spacing w:val="-18"/>
        </w:rPr>
        <w:t> </w:t>
      </w:r>
      <w:r>
        <w:rPr>
          <w:spacing w:val="-3"/>
        </w:rPr>
        <w:t>L.</w:t>
      </w:r>
      <w:r>
        <w:rPr>
          <w:spacing w:val="-18"/>
        </w:rPr>
        <w:t> </w:t>
      </w:r>
      <w:r>
        <w:rPr/>
        <w:t>421-2</w:t>
      </w:r>
      <w:r>
        <w:rPr>
          <w:spacing w:val="-21"/>
        </w:rPr>
        <w:t> </w:t>
      </w:r>
      <w:r>
        <w:rPr/>
        <w:t>et</w:t>
      </w:r>
      <w:r>
        <w:rPr>
          <w:spacing w:val="-22"/>
        </w:rPr>
        <w:t> </w:t>
      </w:r>
      <w:r>
        <w:rPr/>
        <w:t>L.</w:t>
      </w:r>
      <w:r>
        <w:rPr>
          <w:spacing w:val="-21"/>
        </w:rPr>
        <w:t> </w:t>
      </w:r>
      <w:r>
        <w:rPr/>
        <w:t>421-6</w:t>
      </w:r>
      <w:r>
        <w:rPr>
          <w:spacing w:val="-21"/>
        </w:rPr>
        <w:t> </w:t>
      </w:r>
      <w:r>
        <w:rPr/>
        <w:t>du</w:t>
      </w:r>
      <w:r>
        <w:rPr>
          <w:spacing w:val="-21"/>
        </w:rPr>
        <w:t> </w:t>
      </w:r>
      <w:r>
        <w:rPr/>
        <w:t>code de la consommation ; qu’enfin une codification à droit constant a réorganisé et renuméroté le 1er juillet 2016 les articles du code de </w:t>
      </w:r>
      <w:r>
        <w:rPr>
          <w:spacing w:val="3"/>
        </w:rPr>
        <w:t>la </w:t>
      </w:r>
      <w:r>
        <w:rPr/>
        <w:t>consommation à l’occasion de l’entrée en vigueur de l’ordonnance n°2016-301</w:t>
      </w:r>
      <w:r>
        <w:rPr>
          <w:spacing w:val="-18"/>
        </w:rPr>
        <w:t> </w:t>
      </w:r>
      <w:r>
        <w:rPr/>
        <w:t>du</w:t>
      </w:r>
      <w:r>
        <w:rPr>
          <w:spacing w:val="-17"/>
        </w:rPr>
        <w:t> </w:t>
      </w:r>
      <w:r>
        <w:rPr/>
        <w:t>14</w:t>
      </w:r>
      <w:r>
        <w:rPr>
          <w:spacing w:val="-17"/>
        </w:rPr>
        <w:t> </w:t>
      </w:r>
      <w:r>
        <w:rPr/>
        <w:t>mars</w:t>
      </w:r>
      <w:r>
        <w:rPr>
          <w:spacing w:val="-19"/>
        </w:rPr>
        <w:t> </w:t>
      </w:r>
      <w:r>
        <w:rPr/>
        <w:t>2016,</w:t>
      </w:r>
      <w:r>
        <w:rPr>
          <w:spacing w:val="-16"/>
        </w:rPr>
        <w:t> </w:t>
      </w:r>
      <w:r>
        <w:rPr/>
        <w:t>de</w:t>
      </w:r>
      <w:r>
        <w:rPr>
          <w:spacing w:val="-19"/>
        </w:rPr>
        <w:t> </w:t>
      </w:r>
      <w:r>
        <w:rPr/>
        <w:t>sorte</w:t>
      </w:r>
      <w:r>
        <w:rPr>
          <w:spacing w:val="-14"/>
        </w:rPr>
        <w:t> </w:t>
      </w:r>
      <w:r>
        <w:rPr/>
        <w:t>que</w:t>
      </w:r>
      <w:r>
        <w:rPr>
          <w:spacing w:val="-14"/>
        </w:rPr>
        <w:t> </w:t>
      </w:r>
      <w:r>
        <w:rPr/>
        <w:t>les</w:t>
      </w:r>
      <w:r>
        <w:rPr>
          <w:spacing w:val="-12"/>
        </w:rPr>
        <w:t> </w:t>
      </w:r>
      <w:r>
        <w:rPr/>
        <w:t>contrats</w:t>
      </w:r>
      <w:r>
        <w:rPr>
          <w:spacing w:val="-13"/>
        </w:rPr>
        <w:t> </w:t>
      </w:r>
      <w:r>
        <w:rPr/>
        <w:t>conclus</w:t>
      </w:r>
      <w:r>
        <w:rPr>
          <w:spacing w:val="-15"/>
        </w:rPr>
        <w:t> </w:t>
      </w:r>
      <w:r>
        <w:rPr/>
        <w:t>avant</w:t>
      </w:r>
      <w:r>
        <w:rPr>
          <w:spacing w:val="-12"/>
        </w:rPr>
        <w:t> </w:t>
      </w:r>
      <w:r>
        <w:rPr/>
        <w:t>la Loi Hamon demeurent régis par les dispositions du code de la consommation dans leur rédaction antérieure ; que néanmoins les actions y afférant concerneant l’ensemble des</w:t>
      </w:r>
      <w:r>
        <w:rPr>
          <w:spacing w:val="-12"/>
        </w:rPr>
        <w:t> </w:t>
      </w:r>
      <w:r>
        <w:rPr/>
        <w:t>contrats.</w:t>
      </w:r>
    </w:p>
    <w:p>
      <w:pPr>
        <w:pStyle w:val="BodyText"/>
        <w:spacing w:line="208" w:lineRule="auto" w:before="157"/>
        <w:ind w:left="2456" w:right="373"/>
        <w:jc w:val="both"/>
      </w:pPr>
      <w:r>
        <w:rPr/>
        <w:t>Selon</w:t>
      </w:r>
      <w:r>
        <w:rPr>
          <w:spacing w:val="-14"/>
        </w:rPr>
        <w:t> </w:t>
      </w:r>
      <w:r>
        <w:rPr/>
        <w:t>la</w:t>
      </w:r>
      <w:r>
        <w:rPr>
          <w:spacing w:val="-13"/>
        </w:rPr>
        <w:t> </w:t>
      </w:r>
      <w:r>
        <w:rPr/>
        <w:t>société</w:t>
      </w:r>
      <w:r>
        <w:rPr>
          <w:spacing w:val="-14"/>
        </w:rPr>
        <w:t> </w:t>
      </w:r>
      <w:r>
        <w:rPr/>
        <w:t>TWITTER,</w:t>
      </w:r>
      <w:r>
        <w:rPr>
          <w:spacing w:val="-13"/>
        </w:rPr>
        <w:t> </w:t>
      </w:r>
      <w:r>
        <w:rPr/>
        <w:t>le</w:t>
      </w:r>
      <w:r>
        <w:rPr>
          <w:spacing w:val="-14"/>
        </w:rPr>
        <w:t> </w:t>
      </w:r>
      <w:r>
        <w:rPr/>
        <w:t>contrat</w:t>
      </w:r>
      <w:r>
        <w:rPr>
          <w:spacing w:val="-11"/>
        </w:rPr>
        <w:t> </w:t>
      </w:r>
      <w:r>
        <w:rPr/>
        <w:t>d’utilisation</w:t>
      </w:r>
      <w:r>
        <w:rPr>
          <w:spacing w:val="-13"/>
        </w:rPr>
        <w:t> </w:t>
      </w:r>
      <w:r>
        <w:rPr/>
        <w:t>du</w:t>
      </w:r>
      <w:r>
        <w:rPr>
          <w:spacing w:val="-15"/>
        </w:rPr>
        <w:t> </w:t>
      </w:r>
      <w:r>
        <w:rPr/>
        <w:t>réseau</w:t>
      </w:r>
      <w:r>
        <w:rPr>
          <w:spacing w:val="-11"/>
        </w:rPr>
        <w:t> </w:t>
      </w:r>
      <w:r>
        <w:rPr/>
        <w:t>social</w:t>
      </w:r>
      <w:r>
        <w:rPr>
          <w:spacing w:val="-11"/>
        </w:rPr>
        <w:t> </w:t>
      </w:r>
      <w:r>
        <w:rPr/>
        <w:t>est un</w:t>
      </w:r>
      <w:r>
        <w:rPr>
          <w:spacing w:val="-12"/>
        </w:rPr>
        <w:t> </w:t>
      </w:r>
      <w:r>
        <w:rPr/>
        <w:t>contrat</w:t>
      </w:r>
      <w:r>
        <w:rPr>
          <w:spacing w:val="-12"/>
        </w:rPr>
        <w:t> </w:t>
      </w:r>
      <w:r>
        <w:rPr/>
        <w:t>gratuit,</w:t>
      </w:r>
      <w:r>
        <w:rPr>
          <w:spacing w:val="-12"/>
        </w:rPr>
        <w:t> </w:t>
      </w:r>
      <w:r>
        <w:rPr/>
        <w:t>cette</w:t>
      </w:r>
      <w:r>
        <w:rPr>
          <w:spacing w:val="-15"/>
        </w:rPr>
        <w:t> </w:t>
      </w:r>
      <w:r>
        <w:rPr/>
        <w:t>gratuité</w:t>
      </w:r>
      <w:r>
        <w:rPr>
          <w:spacing w:val="-13"/>
        </w:rPr>
        <w:t> </w:t>
      </w:r>
      <w:r>
        <w:rPr/>
        <w:t>exclurait</w:t>
      </w:r>
      <w:r>
        <w:rPr>
          <w:spacing w:val="-11"/>
        </w:rPr>
        <w:t> </w:t>
      </w:r>
      <w:r>
        <w:rPr/>
        <w:t>en</w:t>
      </w:r>
      <w:r>
        <w:rPr>
          <w:spacing w:val="-14"/>
        </w:rPr>
        <w:t> </w:t>
      </w:r>
      <w:r>
        <w:rPr/>
        <w:t>conséquence</w:t>
      </w:r>
      <w:r>
        <w:rPr>
          <w:spacing w:val="-17"/>
        </w:rPr>
        <w:t> </w:t>
      </w:r>
      <w:r>
        <w:rPr/>
        <w:t>l’application des dispositions du droit de la consommation.</w:t>
      </w:r>
    </w:p>
    <w:p>
      <w:pPr>
        <w:pStyle w:val="BodyText"/>
        <w:spacing w:line="208" w:lineRule="auto" w:before="160"/>
        <w:ind w:left="2456" w:right="374"/>
        <w:jc w:val="both"/>
      </w:pPr>
      <w:r>
        <w:rPr>
          <w:spacing w:val="-3"/>
        </w:rPr>
        <w:t>La </w:t>
      </w:r>
      <w:r>
        <w:rPr/>
        <w:t>société TWITTER précise que depuis le début de la procédure initiée par l’association UFC – QUE CHOISIR, certaines clauses ont été</w:t>
      </w:r>
      <w:r>
        <w:rPr>
          <w:spacing w:val="-22"/>
        </w:rPr>
        <w:t> </w:t>
      </w:r>
      <w:r>
        <w:rPr/>
        <w:t>supprimées</w:t>
      </w:r>
      <w:r>
        <w:rPr>
          <w:spacing w:val="-2"/>
        </w:rPr>
        <w:t> </w:t>
      </w:r>
      <w:r>
        <w:rPr/>
        <w:t>;</w:t>
      </w:r>
      <w:r>
        <w:rPr>
          <w:spacing w:val="-22"/>
        </w:rPr>
        <w:t> </w:t>
      </w:r>
      <w:r>
        <w:rPr/>
        <w:t>qu’en</w:t>
      </w:r>
      <w:r>
        <w:rPr>
          <w:spacing w:val="-25"/>
        </w:rPr>
        <w:t> </w:t>
      </w:r>
      <w:r>
        <w:rPr/>
        <w:t>conséquence</w:t>
      </w:r>
      <w:r>
        <w:rPr>
          <w:spacing w:val="-25"/>
        </w:rPr>
        <w:t> </w:t>
      </w:r>
      <w:r>
        <w:rPr/>
        <w:t>elle</w:t>
      </w:r>
      <w:r>
        <w:rPr>
          <w:spacing w:val="-25"/>
        </w:rPr>
        <w:t> </w:t>
      </w:r>
      <w:r>
        <w:rPr/>
        <w:t>ne</w:t>
      </w:r>
      <w:r>
        <w:rPr>
          <w:spacing w:val="-21"/>
        </w:rPr>
        <w:t> </w:t>
      </w:r>
      <w:r>
        <w:rPr/>
        <w:t>formule</w:t>
      </w:r>
      <w:r>
        <w:rPr>
          <w:spacing w:val="-22"/>
        </w:rPr>
        <w:t> </w:t>
      </w:r>
      <w:r>
        <w:rPr/>
        <w:t>d’observations</w:t>
      </w:r>
      <w:r>
        <w:rPr>
          <w:spacing w:val="-21"/>
        </w:rPr>
        <w:t> </w:t>
      </w:r>
      <w:r>
        <w:rPr/>
        <w:t>que sur</w:t>
      </w:r>
      <w:r>
        <w:rPr>
          <w:spacing w:val="-21"/>
        </w:rPr>
        <w:t> </w:t>
      </w:r>
      <w:r>
        <w:rPr/>
        <w:t>la</w:t>
      </w:r>
      <w:r>
        <w:rPr>
          <w:spacing w:val="-21"/>
        </w:rPr>
        <w:t> </w:t>
      </w:r>
      <w:r>
        <w:rPr/>
        <w:t>version</w:t>
      </w:r>
      <w:r>
        <w:rPr>
          <w:spacing w:val="-18"/>
        </w:rPr>
        <w:t> </w:t>
      </w:r>
      <w:r>
        <w:rPr/>
        <w:t>des</w:t>
      </w:r>
      <w:r>
        <w:rPr>
          <w:spacing w:val="-21"/>
        </w:rPr>
        <w:t> </w:t>
      </w:r>
      <w:r>
        <w:rPr/>
        <w:t>conditions</w:t>
      </w:r>
      <w:r>
        <w:rPr>
          <w:spacing w:val="-17"/>
        </w:rPr>
        <w:t> </w:t>
      </w:r>
      <w:r>
        <w:rPr/>
        <w:t>en</w:t>
      </w:r>
      <w:r>
        <w:rPr>
          <w:spacing w:val="-21"/>
        </w:rPr>
        <w:t> </w:t>
      </w:r>
      <w:r>
        <w:rPr/>
        <w:t>ligne</w:t>
      </w:r>
      <w:r>
        <w:rPr>
          <w:spacing w:val="-21"/>
        </w:rPr>
        <w:t> </w:t>
      </w:r>
      <w:r>
        <w:rPr/>
        <w:t>depuis</w:t>
      </w:r>
      <w:r>
        <w:rPr>
          <w:spacing w:val="-21"/>
        </w:rPr>
        <w:t> </w:t>
      </w:r>
      <w:r>
        <w:rPr/>
        <w:t>le</w:t>
      </w:r>
      <w:r>
        <w:rPr>
          <w:spacing w:val="-21"/>
        </w:rPr>
        <w:t> </w:t>
      </w:r>
      <w:r>
        <w:rPr/>
        <w:t>30</w:t>
      </w:r>
      <w:r>
        <w:rPr>
          <w:spacing w:val="-21"/>
        </w:rPr>
        <w:t> </w:t>
      </w:r>
      <w:r>
        <w:rPr/>
        <w:t>septembre</w:t>
      </w:r>
      <w:r>
        <w:rPr>
          <w:spacing w:val="-21"/>
        </w:rPr>
        <w:t> </w:t>
      </w:r>
      <w:r>
        <w:rPr/>
        <w:t>2016,</w:t>
      </w:r>
      <w:r>
        <w:rPr>
          <w:spacing w:val="-21"/>
        </w:rPr>
        <w:t> </w:t>
      </w:r>
      <w:r>
        <w:rPr/>
        <w:t>sans reprendre le texte dans toutes ses versions</w:t>
      </w:r>
      <w:r>
        <w:rPr>
          <w:spacing w:val="-8"/>
        </w:rPr>
        <w:t> </w:t>
      </w:r>
      <w:r>
        <w:rPr/>
        <w:t>successives.</w:t>
      </w:r>
    </w:p>
    <w:p>
      <w:pPr>
        <w:pStyle w:val="BodyText"/>
      </w:pPr>
    </w:p>
    <w:p>
      <w:pPr>
        <w:pStyle w:val="BodyText"/>
        <w:spacing w:before="2"/>
        <w:rPr>
          <w:sz w:val="22"/>
        </w:rPr>
      </w:pPr>
    </w:p>
    <w:p>
      <w:pPr>
        <w:pStyle w:val="Heading1"/>
        <w:numPr>
          <w:ilvl w:val="0"/>
          <w:numId w:val="5"/>
        </w:numPr>
        <w:tabs>
          <w:tab w:pos="2751" w:val="left" w:leader="none"/>
        </w:tabs>
        <w:spacing w:line="240" w:lineRule="auto" w:before="0" w:after="0"/>
        <w:ind w:left="2750" w:right="0" w:hanging="294"/>
        <w:jc w:val="both"/>
      </w:pPr>
      <w:r>
        <w:rPr/>
        <w:t>Sur la gratuité du service de TWITTER</w:t>
      </w:r>
      <w:r>
        <w:rPr>
          <w:spacing w:val="-1"/>
        </w:rPr>
        <w:t> </w:t>
      </w:r>
      <w:r>
        <w:rPr/>
        <w:t>:</w:t>
      </w:r>
    </w:p>
    <w:p>
      <w:pPr>
        <w:pStyle w:val="BodyText"/>
        <w:rPr>
          <w:b/>
        </w:rPr>
      </w:pPr>
    </w:p>
    <w:p>
      <w:pPr>
        <w:pStyle w:val="BodyText"/>
        <w:spacing w:before="9"/>
        <w:rPr>
          <w:b/>
          <w:sz w:val="23"/>
        </w:rPr>
      </w:pPr>
    </w:p>
    <w:p>
      <w:pPr>
        <w:pStyle w:val="BodyText"/>
        <w:spacing w:line="208" w:lineRule="auto" w:before="1"/>
        <w:ind w:left="2456" w:right="372"/>
        <w:jc w:val="both"/>
      </w:pPr>
      <w:r>
        <w:rPr/>
        <w:t>Aux termes des articles 1105 et 1106 devenu l’article 1107 du code civil,</w:t>
      </w:r>
      <w:r>
        <w:rPr>
          <w:spacing w:val="-20"/>
        </w:rPr>
        <w:t> </w:t>
      </w:r>
      <w:r>
        <w:rPr/>
        <w:t>le</w:t>
      </w:r>
      <w:r>
        <w:rPr>
          <w:spacing w:val="-19"/>
        </w:rPr>
        <w:t> </w:t>
      </w:r>
      <w:r>
        <w:rPr/>
        <w:t>contrat</w:t>
      </w:r>
      <w:r>
        <w:rPr>
          <w:spacing w:val="-19"/>
        </w:rPr>
        <w:t> </w:t>
      </w:r>
      <w:r>
        <w:rPr/>
        <w:t>est</w:t>
      </w:r>
      <w:r>
        <w:rPr>
          <w:spacing w:val="-19"/>
        </w:rPr>
        <w:t> </w:t>
      </w:r>
      <w:r>
        <w:rPr/>
        <w:t>dit</w:t>
      </w:r>
      <w:r>
        <w:rPr>
          <w:spacing w:val="-20"/>
        </w:rPr>
        <w:t> </w:t>
      </w:r>
      <w:r>
        <w:rPr/>
        <w:t>à</w:t>
      </w:r>
      <w:r>
        <w:rPr>
          <w:spacing w:val="-20"/>
        </w:rPr>
        <w:t> </w:t>
      </w:r>
      <w:r>
        <w:rPr/>
        <w:t>titre</w:t>
      </w:r>
      <w:r>
        <w:rPr>
          <w:spacing w:val="-21"/>
        </w:rPr>
        <w:t> </w:t>
      </w:r>
      <w:r>
        <w:rPr/>
        <w:t>onéreux,</w:t>
      </w:r>
      <w:r>
        <w:rPr>
          <w:spacing w:val="-19"/>
        </w:rPr>
        <w:t> </w:t>
      </w:r>
      <w:r>
        <w:rPr/>
        <w:t>lorsque</w:t>
      </w:r>
      <w:r>
        <w:rPr>
          <w:spacing w:val="-22"/>
        </w:rPr>
        <w:t> </w:t>
      </w:r>
      <w:r>
        <w:rPr/>
        <w:t>chacune</w:t>
      </w:r>
      <w:r>
        <w:rPr>
          <w:spacing w:val="-22"/>
        </w:rPr>
        <w:t> </w:t>
      </w:r>
      <w:r>
        <w:rPr/>
        <w:t>des</w:t>
      </w:r>
      <w:r>
        <w:rPr>
          <w:spacing w:val="-19"/>
        </w:rPr>
        <w:t> </w:t>
      </w:r>
      <w:r>
        <w:rPr/>
        <w:t>parties</w:t>
      </w:r>
      <w:r>
        <w:rPr>
          <w:spacing w:val="-19"/>
        </w:rPr>
        <w:t> </w:t>
      </w:r>
      <w:r>
        <w:rPr/>
        <w:t>reçoit de</w:t>
      </w:r>
      <w:r>
        <w:rPr>
          <w:spacing w:val="-19"/>
        </w:rPr>
        <w:t> </w:t>
      </w:r>
      <w:r>
        <w:rPr/>
        <w:t>l’autre</w:t>
      </w:r>
      <w:r>
        <w:rPr>
          <w:spacing w:val="-18"/>
        </w:rPr>
        <w:t> </w:t>
      </w:r>
      <w:r>
        <w:rPr/>
        <w:t>un</w:t>
      </w:r>
      <w:r>
        <w:rPr>
          <w:spacing w:val="-17"/>
        </w:rPr>
        <w:t> </w:t>
      </w:r>
      <w:r>
        <w:rPr/>
        <w:t>avantage</w:t>
      </w:r>
      <w:r>
        <w:rPr>
          <w:spacing w:val="-18"/>
        </w:rPr>
        <w:t> </w:t>
      </w:r>
      <w:r>
        <w:rPr/>
        <w:t>en</w:t>
      </w:r>
      <w:r>
        <w:rPr>
          <w:spacing w:val="-16"/>
        </w:rPr>
        <w:t> </w:t>
      </w:r>
      <w:r>
        <w:rPr/>
        <w:t>contrepartie</w:t>
      </w:r>
      <w:r>
        <w:rPr>
          <w:spacing w:val="-16"/>
        </w:rPr>
        <w:t> </w:t>
      </w:r>
      <w:r>
        <w:rPr/>
        <w:t>de</w:t>
      </w:r>
      <w:r>
        <w:rPr>
          <w:spacing w:val="-16"/>
        </w:rPr>
        <w:t> </w:t>
      </w:r>
      <w:r>
        <w:rPr/>
        <w:t>celui</w:t>
      </w:r>
      <w:r>
        <w:rPr>
          <w:spacing w:val="-16"/>
        </w:rPr>
        <w:t> </w:t>
      </w:r>
      <w:r>
        <w:rPr/>
        <w:t>qu’elle</w:t>
      </w:r>
      <w:r>
        <w:rPr>
          <w:spacing w:val="-17"/>
        </w:rPr>
        <w:t> </w:t>
      </w:r>
      <w:r>
        <w:rPr/>
        <w:t>procure,</w:t>
      </w:r>
      <w:r>
        <w:rPr>
          <w:spacing w:val="-16"/>
        </w:rPr>
        <w:t> </w:t>
      </w:r>
      <w:r>
        <w:rPr/>
        <w:t>il</w:t>
      </w:r>
      <w:r>
        <w:rPr>
          <w:spacing w:val="-13"/>
        </w:rPr>
        <w:t> </w:t>
      </w:r>
      <w:r>
        <w:rPr/>
        <w:t>est</w:t>
      </w:r>
      <w:r>
        <w:rPr>
          <w:spacing w:val="-16"/>
        </w:rPr>
        <w:t> </w:t>
      </w:r>
      <w:r>
        <w:rPr/>
        <w:t>dit à titre gratuit, lorsque l’une des parties procure à l’autre un avantage, sans recevoir de</w:t>
      </w:r>
      <w:r>
        <w:rPr>
          <w:spacing w:val="-4"/>
        </w:rPr>
        <w:t> </w:t>
      </w:r>
      <w:r>
        <w:rPr/>
        <w:t>contrepartie.</w:t>
      </w:r>
    </w:p>
    <w:p>
      <w:pPr>
        <w:pStyle w:val="BodyText"/>
        <w:spacing w:line="208" w:lineRule="auto" w:before="158"/>
        <w:ind w:left="2456" w:right="372"/>
        <w:jc w:val="both"/>
      </w:pPr>
      <w:r>
        <w:rPr>
          <w:spacing w:val="-3"/>
        </w:rPr>
        <w:t>Il</w:t>
      </w:r>
      <w:r>
        <w:rPr>
          <w:spacing w:val="-18"/>
        </w:rPr>
        <w:t> </w:t>
      </w:r>
      <w:r>
        <w:rPr/>
        <w:t>ressort</w:t>
      </w:r>
      <w:r>
        <w:rPr>
          <w:spacing w:val="-22"/>
        </w:rPr>
        <w:t> </w:t>
      </w:r>
      <w:r>
        <w:rPr/>
        <w:t>des</w:t>
      </w:r>
      <w:r>
        <w:rPr>
          <w:spacing w:val="-18"/>
        </w:rPr>
        <w:t> </w:t>
      </w:r>
      <w:r>
        <w:rPr/>
        <w:t>documents</w:t>
      </w:r>
      <w:r>
        <w:rPr>
          <w:spacing w:val="-18"/>
        </w:rPr>
        <w:t> </w:t>
      </w:r>
      <w:r>
        <w:rPr/>
        <w:t>relatifs</w:t>
      </w:r>
      <w:r>
        <w:rPr>
          <w:spacing w:val="-17"/>
        </w:rPr>
        <w:t> </w:t>
      </w:r>
      <w:r>
        <w:rPr/>
        <w:t>aux</w:t>
      </w:r>
      <w:r>
        <w:rPr>
          <w:spacing w:val="-18"/>
        </w:rPr>
        <w:t> </w:t>
      </w:r>
      <w:r>
        <w:rPr/>
        <w:t>Conditions</w:t>
      </w:r>
      <w:r>
        <w:rPr>
          <w:spacing w:val="-18"/>
        </w:rPr>
        <w:t> </w:t>
      </w:r>
      <w:r>
        <w:rPr/>
        <w:t>Générales</w:t>
      </w:r>
      <w:r>
        <w:rPr>
          <w:spacing w:val="-18"/>
        </w:rPr>
        <w:t> </w:t>
      </w:r>
      <w:r>
        <w:rPr/>
        <w:t>d’utilisation et</w:t>
      </w:r>
      <w:r>
        <w:rPr>
          <w:spacing w:val="-16"/>
        </w:rPr>
        <w:t> </w:t>
      </w:r>
      <w:r>
        <w:rPr/>
        <w:t>de</w:t>
      </w:r>
      <w:r>
        <w:rPr>
          <w:spacing w:val="-16"/>
        </w:rPr>
        <w:t> </w:t>
      </w:r>
      <w:r>
        <w:rPr/>
        <w:t>la</w:t>
      </w:r>
      <w:r>
        <w:rPr>
          <w:spacing w:val="-19"/>
        </w:rPr>
        <w:t> </w:t>
      </w:r>
      <w:r>
        <w:rPr/>
        <w:t>Politique</w:t>
      </w:r>
      <w:r>
        <w:rPr>
          <w:spacing w:val="-19"/>
        </w:rPr>
        <w:t> </w:t>
      </w:r>
      <w:r>
        <w:rPr/>
        <w:t>de</w:t>
      </w:r>
      <w:r>
        <w:rPr>
          <w:spacing w:val="-18"/>
        </w:rPr>
        <w:t> </w:t>
      </w:r>
      <w:r>
        <w:rPr/>
        <w:t>confidentialité</w:t>
      </w:r>
      <w:r>
        <w:rPr>
          <w:spacing w:val="-19"/>
        </w:rPr>
        <w:t> </w:t>
      </w:r>
      <w:r>
        <w:rPr/>
        <w:t>de</w:t>
      </w:r>
      <w:r>
        <w:rPr>
          <w:spacing w:val="-18"/>
        </w:rPr>
        <w:t> </w:t>
      </w:r>
      <w:r>
        <w:rPr/>
        <w:t>Twitter,</w:t>
      </w:r>
      <w:r>
        <w:rPr>
          <w:spacing w:val="-16"/>
        </w:rPr>
        <w:t> </w:t>
      </w:r>
      <w:r>
        <w:rPr/>
        <w:t>produits</w:t>
      </w:r>
      <w:r>
        <w:rPr>
          <w:spacing w:val="-15"/>
        </w:rPr>
        <w:t> </w:t>
      </w:r>
      <w:r>
        <w:rPr/>
        <w:t>au</w:t>
      </w:r>
      <w:r>
        <w:rPr>
          <w:spacing w:val="-16"/>
        </w:rPr>
        <w:t> </w:t>
      </w:r>
      <w:r>
        <w:rPr/>
        <w:t>débat,</w:t>
      </w:r>
      <w:r>
        <w:rPr>
          <w:spacing w:val="-15"/>
        </w:rPr>
        <w:t> </w:t>
      </w:r>
      <w:r>
        <w:rPr/>
        <w:t>qu’en contrepartie de l’accès et de l’utilisation des Services Twitter, l’utilisateur accepte que Twitter, ses fournisseurs et ses partenaires puissent placer des publicités ciblées en fonction des requêtes effectuées au moyen des services (clause n° 1.5 des Conditions d’utilisation du é( juin 2012, 8 septembre 2014, 18 mai 2015 et </w:t>
      </w:r>
      <w:r>
        <w:rPr>
          <w:spacing w:val="-6"/>
        </w:rPr>
        <w:t>27 </w:t>
      </w:r>
      <w:r>
        <w:rPr/>
        <w:t>janvier</w:t>
      </w:r>
      <w:r>
        <w:rPr>
          <w:spacing w:val="-3"/>
        </w:rPr>
        <w:t> </w:t>
      </w:r>
      <w:r>
        <w:rPr/>
        <w:t>2016,</w:t>
      </w:r>
      <w:r>
        <w:rPr>
          <w:spacing w:val="-7"/>
        </w:rPr>
        <w:t> </w:t>
      </w:r>
      <w:r>
        <w:rPr/>
        <w:t>devenu</w:t>
      </w:r>
      <w:r>
        <w:rPr>
          <w:spacing w:val="-7"/>
        </w:rPr>
        <w:t> </w:t>
      </w:r>
      <w:r>
        <w:rPr/>
        <w:t>la</w:t>
      </w:r>
      <w:r>
        <w:rPr>
          <w:spacing w:val="-7"/>
        </w:rPr>
        <w:t> </w:t>
      </w:r>
      <w:r>
        <w:rPr/>
        <w:t>clause</w:t>
      </w:r>
      <w:r>
        <w:rPr>
          <w:spacing w:val="-7"/>
        </w:rPr>
        <w:t> </w:t>
      </w:r>
      <w:r>
        <w:rPr/>
        <w:t>n°</w:t>
      </w:r>
      <w:r>
        <w:rPr>
          <w:spacing w:val="-5"/>
        </w:rPr>
        <w:t> </w:t>
      </w:r>
      <w:r>
        <w:rPr/>
        <w:t>4.3.1</w:t>
      </w:r>
      <w:r>
        <w:rPr>
          <w:spacing w:val="-5"/>
        </w:rPr>
        <w:t> </w:t>
      </w:r>
      <w:r>
        <w:rPr/>
        <w:t>du</w:t>
      </w:r>
      <w:r>
        <w:rPr>
          <w:spacing w:val="-5"/>
        </w:rPr>
        <w:t> </w:t>
      </w:r>
      <w:r>
        <w:rPr/>
        <w:t>30</w:t>
      </w:r>
      <w:r>
        <w:rPr>
          <w:spacing w:val="-6"/>
        </w:rPr>
        <w:t> </w:t>
      </w:r>
      <w:r>
        <w:rPr/>
        <w:t>setembre</w:t>
      </w:r>
      <w:r>
        <w:rPr>
          <w:spacing w:val="-8"/>
        </w:rPr>
        <w:t> </w:t>
      </w:r>
      <w:r>
        <w:rPr/>
        <w:t>2016)</w:t>
      </w:r>
      <w:r>
        <w:rPr>
          <w:spacing w:val="-6"/>
        </w:rPr>
        <w:t> </w:t>
      </w:r>
      <w:r>
        <w:rPr/>
        <w:t>;</w:t>
      </w:r>
      <w:r>
        <w:rPr>
          <w:spacing w:val="-3"/>
        </w:rPr>
        <w:t> </w:t>
      </w:r>
      <w:r>
        <w:rPr/>
        <w:t>que</w:t>
      </w:r>
      <w:r>
        <w:rPr>
          <w:spacing w:val="-6"/>
        </w:rPr>
        <w:t> </w:t>
      </w:r>
      <w:r>
        <w:rPr/>
        <w:t>les services de Twitter sont financés par la publicité, la société </w:t>
      </w:r>
      <w:r>
        <w:rPr>
          <w:spacing w:val="-3"/>
        </w:rPr>
        <w:t>Twitter </w:t>
      </w:r>
      <w:r>
        <w:rPr/>
        <w:t>étant susceptible d’utiliser les informations décrites dans sa Politique de confidentialité pour que les publicités soient plus pertinentes, </w:t>
      </w:r>
      <w:r>
        <w:rPr>
          <w:spacing w:val="-4"/>
        </w:rPr>
        <w:t>pour </w:t>
      </w:r>
      <w:r>
        <w:rPr/>
        <w:t>en mesurer l’efficacité et pour aider à reconnaître les appareils de l’utilisateur</w:t>
      </w:r>
      <w:r>
        <w:rPr>
          <w:spacing w:val="-20"/>
        </w:rPr>
        <w:t> </w:t>
      </w:r>
      <w:r>
        <w:rPr/>
        <w:t>afin</w:t>
      </w:r>
      <w:r>
        <w:rPr>
          <w:spacing w:val="-16"/>
        </w:rPr>
        <w:t> </w:t>
      </w:r>
      <w:r>
        <w:rPr/>
        <w:t>de</w:t>
      </w:r>
      <w:r>
        <w:rPr>
          <w:spacing w:val="-20"/>
        </w:rPr>
        <w:t> </w:t>
      </w:r>
      <w:r>
        <w:rPr/>
        <w:t>lui</w:t>
      </w:r>
      <w:r>
        <w:rPr>
          <w:spacing w:val="-21"/>
        </w:rPr>
        <w:t> </w:t>
      </w:r>
      <w:r>
        <w:rPr/>
        <w:t>diffuser</w:t>
      </w:r>
      <w:r>
        <w:rPr>
          <w:spacing w:val="-20"/>
        </w:rPr>
        <w:t> </w:t>
      </w:r>
      <w:r>
        <w:rPr/>
        <w:t>des</w:t>
      </w:r>
      <w:r>
        <w:rPr>
          <w:spacing w:val="-17"/>
        </w:rPr>
        <w:t> </w:t>
      </w:r>
      <w:r>
        <w:rPr/>
        <w:t>annonces</w:t>
      </w:r>
      <w:r>
        <w:rPr>
          <w:spacing w:val="-16"/>
        </w:rPr>
        <w:t> </w:t>
      </w:r>
      <w:r>
        <w:rPr/>
        <w:t>sur</w:t>
      </w:r>
      <w:r>
        <w:rPr>
          <w:spacing w:val="-16"/>
        </w:rPr>
        <w:t> </w:t>
      </w:r>
      <w:r>
        <w:rPr/>
        <w:t>et</w:t>
      </w:r>
      <w:r>
        <w:rPr>
          <w:spacing w:val="-17"/>
        </w:rPr>
        <w:t> </w:t>
      </w:r>
      <w:r>
        <w:rPr/>
        <w:t>hors</w:t>
      </w:r>
      <w:r>
        <w:rPr>
          <w:spacing w:val="-19"/>
        </w:rPr>
        <w:t> </w:t>
      </w:r>
      <w:r>
        <w:rPr/>
        <w:t>Twitter</w:t>
      </w:r>
      <w:r>
        <w:rPr>
          <w:spacing w:val="-16"/>
        </w:rPr>
        <w:t> </w:t>
      </w:r>
      <w:r>
        <w:rPr/>
        <w:t>(clause n° 16 de la Politique de confidentialité du 30 septembre 2016) ; </w:t>
      </w:r>
      <w:r>
        <w:rPr>
          <w:spacing w:val="-4"/>
        </w:rPr>
        <w:t>que </w:t>
      </w:r>
      <w:r>
        <w:rPr/>
        <w:t>Twitter</w:t>
      </w:r>
      <w:r>
        <w:rPr>
          <w:spacing w:val="-23"/>
        </w:rPr>
        <w:t> </w:t>
      </w:r>
      <w:r>
        <w:rPr/>
        <w:t>collecte,</w:t>
      </w:r>
      <w:r>
        <w:rPr>
          <w:spacing w:val="-23"/>
        </w:rPr>
        <w:t> </w:t>
      </w:r>
      <w:r>
        <w:rPr/>
        <w:t>utilise</w:t>
      </w:r>
      <w:r>
        <w:rPr>
          <w:spacing w:val="-23"/>
        </w:rPr>
        <w:t> </w:t>
      </w:r>
      <w:r>
        <w:rPr/>
        <w:t>les</w:t>
      </w:r>
      <w:r>
        <w:rPr>
          <w:spacing w:val="-23"/>
        </w:rPr>
        <w:t> </w:t>
      </w:r>
      <w:r>
        <w:rPr/>
        <w:t>informations</w:t>
      </w:r>
      <w:r>
        <w:rPr>
          <w:spacing w:val="-23"/>
        </w:rPr>
        <w:t> </w:t>
      </w:r>
      <w:r>
        <w:rPr/>
        <w:t>que</w:t>
      </w:r>
      <w:r>
        <w:rPr>
          <w:spacing w:val="-28"/>
        </w:rPr>
        <w:t> </w:t>
      </w:r>
      <w:r>
        <w:rPr/>
        <w:t>l’utilisateur</w:t>
      </w:r>
      <w:r>
        <w:rPr>
          <w:spacing w:val="-25"/>
        </w:rPr>
        <w:t> </w:t>
      </w:r>
      <w:r>
        <w:rPr/>
        <w:t>adresse</w:t>
      </w:r>
      <w:r>
        <w:rPr>
          <w:spacing w:val="-26"/>
        </w:rPr>
        <w:t> </w:t>
      </w:r>
      <w:r>
        <w:rPr/>
        <w:t>lors</w:t>
      </w:r>
      <w:r>
        <w:rPr>
          <w:spacing w:val="-23"/>
        </w:rPr>
        <w:t> </w:t>
      </w:r>
      <w:r>
        <w:rPr/>
        <w:t>de son</w:t>
      </w:r>
      <w:r>
        <w:rPr>
          <w:spacing w:val="-13"/>
        </w:rPr>
        <w:t> </w:t>
      </w:r>
      <w:r>
        <w:rPr/>
        <w:t>utilisation</w:t>
      </w:r>
      <w:r>
        <w:rPr>
          <w:spacing w:val="-12"/>
        </w:rPr>
        <w:t> </w:t>
      </w:r>
      <w:r>
        <w:rPr/>
        <w:t>de</w:t>
      </w:r>
      <w:r>
        <w:rPr>
          <w:spacing w:val="-14"/>
        </w:rPr>
        <w:t> </w:t>
      </w:r>
      <w:r>
        <w:rPr/>
        <w:t>ses</w:t>
      </w:r>
      <w:r>
        <w:rPr>
          <w:spacing w:val="-13"/>
        </w:rPr>
        <w:t> </w:t>
      </w:r>
      <w:r>
        <w:rPr/>
        <w:t>Services,</w:t>
      </w:r>
      <w:r>
        <w:rPr>
          <w:spacing w:val="-14"/>
        </w:rPr>
        <w:t> </w:t>
      </w:r>
      <w:r>
        <w:rPr/>
        <w:t>son</w:t>
      </w:r>
      <w:r>
        <w:rPr>
          <w:spacing w:val="-16"/>
        </w:rPr>
        <w:t> </w:t>
      </w:r>
      <w:r>
        <w:rPr/>
        <w:t>site</w:t>
      </w:r>
      <w:r>
        <w:rPr>
          <w:spacing w:val="-17"/>
        </w:rPr>
        <w:t> </w:t>
      </w:r>
      <w:r>
        <w:rPr/>
        <w:t>Web,</w:t>
      </w:r>
      <w:r>
        <w:rPr>
          <w:spacing w:val="-17"/>
        </w:rPr>
        <w:t> </w:t>
      </w:r>
      <w:r>
        <w:rPr/>
        <w:t>quand</w:t>
      </w:r>
      <w:r>
        <w:rPr>
          <w:spacing w:val="-17"/>
        </w:rPr>
        <w:t> </w:t>
      </w:r>
      <w:r>
        <w:rPr/>
        <w:t>l’utilisateur</w:t>
      </w:r>
      <w:r>
        <w:rPr>
          <w:spacing w:val="-15"/>
        </w:rPr>
        <w:t> </w:t>
      </w:r>
      <w:r>
        <w:rPr/>
        <w:t>envoie</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3"/>
        <w:jc w:val="both"/>
      </w:pPr>
      <w:bookmarkStart w:name="Page 11" w:id="12"/>
      <w:bookmarkEnd w:id="12"/>
      <w:r>
        <w:rPr/>
      </w:r>
      <w:r>
        <w:rPr/>
        <w:t>ou reçoit des tweets via SMS, quand il accède à Twitter à partir</w:t>
      </w:r>
      <w:r>
        <w:rPr>
          <w:spacing w:val="-35"/>
        </w:rPr>
        <w:t> </w:t>
      </w:r>
      <w:r>
        <w:rPr/>
        <w:t>d’une application telle que Twitter pour Mac, Twitter pour Android ou Tweetdeck</w:t>
      </w:r>
      <w:r>
        <w:rPr>
          <w:spacing w:val="-8"/>
        </w:rPr>
        <w:t> </w:t>
      </w:r>
      <w:r>
        <w:rPr/>
        <w:t>(clauses</w:t>
      </w:r>
      <w:r>
        <w:rPr>
          <w:spacing w:val="-7"/>
        </w:rPr>
        <w:t> </w:t>
      </w:r>
      <w:r>
        <w:rPr/>
        <w:t>n°3,</w:t>
      </w:r>
      <w:r>
        <w:rPr>
          <w:spacing w:val="-8"/>
        </w:rPr>
        <w:t> </w:t>
      </w:r>
      <w:r>
        <w:rPr/>
        <w:t>3</w:t>
      </w:r>
      <w:r>
        <w:rPr>
          <w:spacing w:val="-10"/>
        </w:rPr>
        <w:t> </w:t>
      </w:r>
      <w:r>
        <w:rPr/>
        <w:t>bis</w:t>
      </w:r>
      <w:r>
        <w:rPr>
          <w:spacing w:val="-10"/>
        </w:rPr>
        <w:t> </w:t>
      </w:r>
      <w:r>
        <w:rPr/>
        <w:t>et</w:t>
      </w:r>
      <w:r>
        <w:rPr>
          <w:spacing w:val="-11"/>
        </w:rPr>
        <w:t> </w:t>
      </w:r>
      <w:r>
        <w:rPr/>
        <w:t>3</w:t>
      </w:r>
      <w:r>
        <w:rPr>
          <w:spacing w:val="-12"/>
        </w:rPr>
        <w:t> </w:t>
      </w:r>
      <w:r>
        <w:rPr/>
        <w:t>ter</w:t>
      </w:r>
      <w:r>
        <w:rPr>
          <w:spacing w:val="-7"/>
        </w:rPr>
        <w:t> </w:t>
      </w:r>
      <w:r>
        <w:rPr/>
        <w:t>de</w:t>
      </w:r>
      <w:r>
        <w:rPr>
          <w:spacing w:val="-10"/>
        </w:rPr>
        <w:t> </w:t>
      </w:r>
      <w:r>
        <w:rPr/>
        <w:t>la</w:t>
      </w:r>
      <w:r>
        <w:rPr>
          <w:spacing w:val="-10"/>
        </w:rPr>
        <w:t> </w:t>
      </w:r>
      <w:r>
        <w:rPr/>
        <w:t>Politique</w:t>
      </w:r>
      <w:r>
        <w:rPr>
          <w:spacing w:val="-11"/>
        </w:rPr>
        <w:t> </w:t>
      </w:r>
      <w:r>
        <w:rPr/>
        <w:t>de</w:t>
      </w:r>
      <w:r>
        <w:rPr>
          <w:spacing w:val="-11"/>
        </w:rPr>
        <w:t> </w:t>
      </w:r>
      <w:r>
        <w:rPr/>
        <w:t>confidentialité du</w:t>
      </w:r>
      <w:r>
        <w:rPr>
          <w:spacing w:val="-6"/>
        </w:rPr>
        <w:t> </w:t>
      </w:r>
      <w:r>
        <w:rPr/>
        <w:t>21</w:t>
      </w:r>
      <w:r>
        <w:rPr>
          <w:spacing w:val="-5"/>
        </w:rPr>
        <w:t> </w:t>
      </w:r>
      <w:r>
        <w:rPr/>
        <w:t>octobre</w:t>
      </w:r>
      <w:r>
        <w:rPr>
          <w:spacing w:val="-7"/>
        </w:rPr>
        <w:t> </w:t>
      </w:r>
      <w:r>
        <w:rPr/>
        <w:t>2013,</w:t>
      </w:r>
      <w:r>
        <w:rPr>
          <w:spacing w:val="-5"/>
        </w:rPr>
        <w:t> </w:t>
      </w:r>
      <w:r>
        <w:rPr/>
        <w:t>8</w:t>
      </w:r>
      <w:r>
        <w:rPr>
          <w:spacing w:val="-5"/>
        </w:rPr>
        <w:t> </w:t>
      </w:r>
      <w:r>
        <w:rPr/>
        <w:t>septembre</w:t>
      </w:r>
      <w:r>
        <w:rPr>
          <w:spacing w:val="-5"/>
        </w:rPr>
        <w:t> </w:t>
      </w:r>
      <w:r>
        <w:rPr/>
        <w:t>2014,</w:t>
      </w:r>
      <w:r>
        <w:rPr>
          <w:spacing w:val="-5"/>
        </w:rPr>
        <w:t> </w:t>
      </w:r>
      <w:r>
        <w:rPr/>
        <w:t>18</w:t>
      </w:r>
      <w:r>
        <w:rPr>
          <w:spacing w:val="-5"/>
        </w:rPr>
        <w:t> </w:t>
      </w:r>
      <w:r>
        <w:rPr/>
        <w:t>mais</w:t>
      </w:r>
      <w:r>
        <w:rPr>
          <w:spacing w:val="-1"/>
        </w:rPr>
        <w:t> </w:t>
      </w:r>
      <w:r>
        <w:rPr/>
        <w:t>2015,</w:t>
      </w:r>
      <w:r>
        <w:rPr>
          <w:spacing w:val="-5"/>
        </w:rPr>
        <w:t> </w:t>
      </w:r>
      <w:r>
        <w:rPr/>
        <w:t>27</w:t>
      </w:r>
      <w:r>
        <w:rPr>
          <w:spacing w:val="-5"/>
        </w:rPr>
        <w:t> </w:t>
      </w:r>
      <w:r>
        <w:rPr/>
        <w:t>janvier</w:t>
      </w:r>
      <w:r>
        <w:rPr>
          <w:spacing w:val="-5"/>
        </w:rPr>
        <w:t> </w:t>
      </w:r>
      <w:r>
        <w:rPr>
          <w:spacing w:val="-4"/>
        </w:rPr>
        <w:t>2016</w:t>
      </w:r>
    </w:p>
    <w:p>
      <w:pPr>
        <w:pStyle w:val="BodyText"/>
        <w:spacing w:line="246" w:lineRule="exact"/>
        <w:ind w:left="2456"/>
        <w:jc w:val="both"/>
      </w:pPr>
      <w:r>
        <w:rPr/>
        <w:t>et 30 septembre 2016).</w:t>
      </w:r>
    </w:p>
    <w:p>
      <w:pPr>
        <w:pStyle w:val="BodyText"/>
        <w:spacing w:line="208" w:lineRule="auto" w:before="154"/>
        <w:ind w:left="2456" w:right="371"/>
        <w:jc w:val="both"/>
      </w:pPr>
      <w:r>
        <w:rPr>
          <w:spacing w:val="-3"/>
        </w:rPr>
        <w:t>Il </w:t>
      </w:r>
      <w:r>
        <w:rPr/>
        <w:t>ressort également des clauses issues des documents produits que, lorsque l’utilisateur utilise un des services de Twitter, il consent à ce que la société collecte, transfert, manipule, conserve, divulgue,</w:t>
      </w:r>
      <w:r>
        <w:rPr>
          <w:spacing w:val="-31"/>
        </w:rPr>
        <w:t> </w:t>
      </w:r>
      <w:r>
        <w:rPr/>
        <w:t>utilise les informations de l’utilisateur aux fins prévues par la Politique de confidentialité,</w:t>
      </w:r>
      <w:r>
        <w:rPr>
          <w:spacing w:val="-4"/>
        </w:rPr>
        <w:t> </w:t>
      </w:r>
      <w:r>
        <w:rPr/>
        <w:t>quel</w:t>
      </w:r>
      <w:r>
        <w:rPr>
          <w:spacing w:val="-3"/>
        </w:rPr>
        <w:t> </w:t>
      </w:r>
      <w:r>
        <w:rPr/>
        <w:t>que</w:t>
      </w:r>
      <w:r>
        <w:rPr>
          <w:spacing w:val="-5"/>
        </w:rPr>
        <w:t> </w:t>
      </w:r>
      <w:r>
        <w:rPr/>
        <w:t>soit</w:t>
      </w:r>
      <w:r>
        <w:rPr>
          <w:spacing w:val="-3"/>
        </w:rPr>
        <w:t> </w:t>
      </w:r>
      <w:r>
        <w:rPr/>
        <w:t>le</w:t>
      </w:r>
      <w:r>
        <w:rPr>
          <w:spacing w:val="-3"/>
        </w:rPr>
        <w:t> pays </w:t>
      </w:r>
      <w:r>
        <w:rPr/>
        <w:t>de</w:t>
      </w:r>
      <w:r>
        <w:rPr>
          <w:spacing w:val="-3"/>
        </w:rPr>
        <w:t> </w:t>
      </w:r>
      <w:r>
        <w:rPr/>
        <w:t>résidence</w:t>
      </w:r>
      <w:r>
        <w:rPr>
          <w:spacing w:val="-6"/>
        </w:rPr>
        <w:t> </w:t>
      </w:r>
      <w:r>
        <w:rPr/>
        <w:t>de</w:t>
      </w:r>
      <w:r>
        <w:rPr>
          <w:spacing w:val="-6"/>
        </w:rPr>
        <w:t> </w:t>
      </w:r>
      <w:r>
        <w:rPr/>
        <w:t>l’utilisateur</w:t>
      </w:r>
      <w:r>
        <w:rPr>
          <w:spacing w:val="-7"/>
        </w:rPr>
        <w:t> </w:t>
      </w:r>
      <w:r>
        <w:rPr/>
        <w:t>ou</w:t>
      </w:r>
      <w:r>
        <w:rPr>
          <w:spacing w:val="-5"/>
        </w:rPr>
        <w:t> </w:t>
      </w:r>
      <w:r>
        <w:rPr/>
        <w:t>le lieu</w:t>
      </w:r>
      <w:r>
        <w:rPr>
          <w:spacing w:val="-10"/>
        </w:rPr>
        <w:t> </w:t>
      </w:r>
      <w:r>
        <w:rPr/>
        <w:t>depuis</w:t>
      </w:r>
      <w:r>
        <w:rPr>
          <w:spacing w:val="-10"/>
        </w:rPr>
        <w:t> </w:t>
      </w:r>
      <w:r>
        <w:rPr/>
        <w:t>lequel</w:t>
      </w:r>
      <w:r>
        <w:rPr>
          <w:spacing w:val="-12"/>
        </w:rPr>
        <w:t> </w:t>
      </w:r>
      <w:r>
        <w:rPr/>
        <w:t>il</w:t>
      </w:r>
      <w:r>
        <w:rPr>
          <w:spacing w:val="-8"/>
        </w:rPr>
        <w:t> </w:t>
      </w:r>
      <w:r>
        <w:rPr/>
        <w:t>fournit</w:t>
      </w:r>
      <w:r>
        <w:rPr>
          <w:spacing w:val="-9"/>
        </w:rPr>
        <w:t> </w:t>
      </w:r>
      <w:r>
        <w:rPr/>
        <w:t>des</w:t>
      </w:r>
      <w:r>
        <w:rPr>
          <w:spacing w:val="-12"/>
        </w:rPr>
        <w:t> </w:t>
      </w:r>
      <w:r>
        <w:rPr/>
        <w:t>informations</w:t>
      </w:r>
      <w:r>
        <w:rPr>
          <w:spacing w:val="-12"/>
        </w:rPr>
        <w:t> </w:t>
      </w:r>
      <w:r>
        <w:rPr/>
        <w:t>(clauses</w:t>
      </w:r>
      <w:r>
        <w:rPr>
          <w:spacing w:val="-12"/>
        </w:rPr>
        <w:t> </w:t>
      </w:r>
      <w:r>
        <w:rPr/>
        <w:t>n°3,</w:t>
      </w:r>
      <w:r>
        <w:rPr>
          <w:spacing w:val="-9"/>
        </w:rPr>
        <w:t> </w:t>
      </w:r>
      <w:r>
        <w:rPr/>
        <w:t>3</w:t>
      </w:r>
      <w:r>
        <w:rPr>
          <w:spacing w:val="-10"/>
        </w:rPr>
        <w:t> </w:t>
      </w:r>
      <w:r>
        <w:rPr/>
        <w:t>bis</w:t>
      </w:r>
      <w:r>
        <w:rPr>
          <w:spacing w:val="-9"/>
        </w:rPr>
        <w:t> </w:t>
      </w:r>
      <w:r>
        <w:rPr/>
        <w:t>et</w:t>
      </w:r>
      <w:r>
        <w:rPr>
          <w:spacing w:val="-12"/>
        </w:rPr>
        <w:t> </w:t>
      </w:r>
      <w:r>
        <w:rPr/>
        <w:t>3</w:t>
      </w:r>
      <w:r>
        <w:rPr>
          <w:spacing w:val="-12"/>
        </w:rPr>
        <w:t> </w:t>
      </w:r>
      <w:r>
        <w:rPr>
          <w:spacing w:val="-4"/>
        </w:rPr>
        <w:t>ter </w:t>
      </w:r>
      <w:r>
        <w:rPr/>
        <w:t>de</w:t>
      </w:r>
      <w:r>
        <w:rPr>
          <w:spacing w:val="-24"/>
        </w:rPr>
        <w:t> </w:t>
      </w:r>
      <w:r>
        <w:rPr/>
        <w:t>la</w:t>
      </w:r>
      <w:r>
        <w:rPr>
          <w:spacing w:val="-24"/>
        </w:rPr>
        <w:t> </w:t>
      </w:r>
      <w:r>
        <w:rPr/>
        <w:t>Politique</w:t>
      </w:r>
      <w:r>
        <w:rPr>
          <w:spacing w:val="-23"/>
        </w:rPr>
        <w:t> </w:t>
      </w:r>
      <w:r>
        <w:rPr/>
        <w:t>de</w:t>
      </w:r>
      <w:r>
        <w:rPr>
          <w:spacing w:val="-24"/>
        </w:rPr>
        <w:t> </w:t>
      </w:r>
      <w:r>
        <w:rPr/>
        <w:t>confidentialité</w:t>
      </w:r>
      <w:r>
        <w:rPr>
          <w:spacing w:val="-23"/>
        </w:rPr>
        <w:t> </w:t>
      </w:r>
      <w:r>
        <w:rPr/>
        <w:t>du</w:t>
      </w:r>
      <w:r>
        <w:rPr>
          <w:spacing w:val="-21"/>
        </w:rPr>
        <w:t> </w:t>
      </w:r>
      <w:r>
        <w:rPr/>
        <w:t>21</w:t>
      </w:r>
      <w:r>
        <w:rPr>
          <w:spacing w:val="-21"/>
        </w:rPr>
        <w:t> </w:t>
      </w:r>
      <w:r>
        <w:rPr/>
        <w:t>octobre</w:t>
      </w:r>
      <w:r>
        <w:rPr>
          <w:spacing w:val="-24"/>
        </w:rPr>
        <w:t> </w:t>
      </w:r>
      <w:r>
        <w:rPr/>
        <w:t>2013,</w:t>
      </w:r>
      <w:r>
        <w:rPr>
          <w:spacing w:val="-23"/>
        </w:rPr>
        <w:t> </w:t>
      </w:r>
      <w:r>
        <w:rPr/>
        <w:t>8</w:t>
      </w:r>
      <w:r>
        <w:rPr>
          <w:spacing w:val="-24"/>
        </w:rPr>
        <w:t> </w:t>
      </w:r>
      <w:r>
        <w:rPr/>
        <w:t>septembre</w:t>
      </w:r>
      <w:r>
        <w:rPr>
          <w:spacing w:val="-26"/>
        </w:rPr>
        <w:t> </w:t>
      </w:r>
      <w:r>
        <w:rPr>
          <w:spacing w:val="-3"/>
        </w:rPr>
        <w:t>2014,</w:t>
      </w:r>
    </w:p>
    <w:p>
      <w:pPr>
        <w:pStyle w:val="BodyText"/>
        <w:spacing w:line="208" w:lineRule="auto"/>
        <w:ind w:left="2456" w:right="372"/>
        <w:jc w:val="both"/>
      </w:pPr>
      <w:r>
        <w:rPr/>
        <w:t>18 mai 2015, 27 janvier 2016 et 30 septembre 2016), que lorsque l’utilisateur crée ou reconfigure un compte Twitter, il fournit des informations personnelles telles que son nom, son nom d’utilisateur, son mot de passe et son adresse e-mail (clause n°9 de la Politique de confidentialité</w:t>
      </w:r>
      <w:r>
        <w:rPr>
          <w:spacing w:val="-13"/>
        </w:rPr>
        <w:t> </w:t>
      </w:r>
      <w:r>
        <w:rPr/>
        <w:t>du</w:t>
      </w:r>
      <w:r>
        <w:rPr>
          <w:spacing w:val="-13"/>
        </w:rPr>
        <w:t> </w:t>
      </w:r>
      <w:r>
        <w:rPr/>
        <w:t>21</w:t>
      </w:r>
      <w:r>
        <w:rPr>
          <w:spacing w:val="-12"/>
        </w:rPr>
        <w:t> </w:t>
      </w:r>
      <w:r>
        <w:rPr/>
        <w:t>octobre</w:t>
      </w:r>
      <w:r>
        <w:rPr>
          <w:spacing w:val="-17"/>
        </w:rPr>
        <w:t> </w:t>
      </w:r>
      <w:r>
        <w:rPr/>
        <w:t>2013,</w:t>
      </w:r>
      <w:r>
        <w:rPr>
          <w:spacing w:val="-15"/>
        </w:rPr>
        <w:t> </w:t>
      </w:r>
      <w:r>
        <w:rPr/>
        <w:t>8</w:t>
      </w:r>
      <w:r>
        <w:rPr>
          <w:spacing w:val="-13"/>
        </w:rPr>
        <w:t> </w:t>
      </w:r>
      <w:r>
        <w:rPr/>
        <w:t>septembre</w:t>
      </w:r>
      <w:r>
        <w:rPr>
          <w:spacing w:val="-15"/>
        </w:rPr>
        <w:t> </w:t>
      </w:r>
      <w:r>
        <w:rPr/>
        <w:t>2014,</w:t>
      </w:r>
      <w:r>
        <w:rPr>
          <w:spacing w:val="-13"/>
        </w:rPr>
        <w:t> </w:t>
      </w:r>
      <w:r>
        <w:rPr/>
        <w:t>18</w:t>
      </w:r>
      <w:r>
        <w:rPr>
          <w:spacing w:val="-12"/>
        </w:rPr>
        <w:t> </w:t>
      </w:r>
      <w:r>
        <w:rPr/>
        <w:t>mai</w:t>
      </w:r>
      <w:r>
        <w:rPr>
          <w:spacing w:val="-13"/>
        </w:rPr>
        <w:t> </w:t>
      </w:r>
      <w:r>
        <w:rPr/>
        <w:t>2015,</w:t>
      </w:r>
      <w:r>
        <w:rPr>
          <w:spacing w:val="-12"/>
        </w:rPr>
        <w:t> </w:t>
      </w:r>
      <w:r>
        <w:rPr>
          <w:spacing w:val="-6"/>
        </w:rPr>
        <w:t>27 </w:t>
      </w:r>
      <w:r>
        <w:rPr/>
        <w:t>janvier 2016 et 30 septembre 2016) ; que Twitter peut utiliser les coordonnées</w:t>
      </w:r>
      <w:r>
        <w:rPr>
          <w:spacing w:val="-8"/>
        </w:rPr>
        <w:t> </w:t>
      </w:r>
      <w:r>
        <w:rPr/>
        <w:t>de</w:t>
      </w:r>
      <w:r>
        <w:rPr>
          <w:spacing w:val="-8"/>
        </w:rPr>
        <w:t> </w:t>
      </w:r>
      <w:r>
        <w:rPr/>
        <w:t>l’utilisateur</w:t>
      </w:r>
      <w:r>
        <w:rPr>
          <w:spacing w:val="-7"/>
        </w:rPr>
        <w:t> </w:t>
      </w:r>
      <w:r>
        <w:rPr/>
        <w:t>afin</w:t>
      </w:r>
      <w:r>
        <w:rPr>
          <w:spacing w:val="-8"/>
        </w:rPr>
        <w:t> </w:t>
      </w:r>
      <w:r>
        <w:rPr/>
        <w:t>de</w:t>
      </w:r>
      <w:r>
        <w:rPr>
          <w:spacing w:val="-10"/>
        </w:rPr>
        <w:t> </w:t>
      </w:r>
      <w:r>
        <w:rPr/>
        <w:t>lui</w:t>
      </w:r>
      <w:r>
        <w:rPr>
          <w:spacing w:val="-8"/>
        </w:rPr>
        <w:t> </w:t>
      </w:r>
      <w:r>
        <w:rPr/>
        <w:t>faire</w:t>
      </w:r>
      <w:r>
        <w:rPr>
          <w:spacing w:val="-8"/>
        </w:rPr>
        <w:t> </w:t>
      </w:r>
      <w:r>
        <w:rPr/>
        <w:t>parvenir</w:t>
      </w:r>
      <w:r>
        <w:rPr>
          <w:spacing w:val="-7"/>
        </w:rPr>
        <w:t> </w:t>
      </w:r>
      <w:r>
        <w:rPr/>
        <w:t>des</w:t>
      </w:r>
      <w:r>
        <w:rPr>
          <w:spacing w:val="-8"/>
        </w:rPr>
        <w:t> </w:t>
      </w:r>
      <w:r>
        <w:rPr/>
        <w:t>informations sur</w:t>
      </w:r>
      <w:r>
        <w:rPr>
          <w:spacing w:val="-4"/>
        </w:rPr>
        <w:t> </w:t>
      </w:r>
      <w:r>
        <w:rPr/>
        <w:t>les</w:t>
      </w:r>
      <w:r>
        <w:rPr>
          <w:spacing w:val="-6"/>
        </w:rPr>
        <w:t> </w:t>
      </w:r>
      <w:r>
        <w:rPr/>
        <w:t>services</w:t>
      </w:r>
      <w:r>
        <w:rPr>
          <w:spacing w:val="-7"/>
        </w:rPr>
        <w:t> </w:t>
      </w:r>
      <w:r>
        <w:rPr/>
        <w:t>de</w:t>
      </w:r>
      <w:r>
        <w:rPr>
          <w:spacing w:val="-8"/>
        </w:rPr>
        <w:t> </w:t>
      </w:r>
      <w:r>
        <w:rPr/>
        <w:t>Twitter</w:t>
      </w:r>
      <w:r>
        <w:rPr>
          <w:spacing w:val="-8"/>
        </w:rPr>
        <w:t> </w:t>
      </w:r>
      <w:r>
        <w:rPr/>
        <w:t>ou</w:t>
      </w:r>
      <w:r>
        <w:rPr>
          <w:spacing w:val="-7"/>
        </w:rPr>
        <w:t> </w:t>
      </w:r>
      <w:r>
        <w:rPr/>
        <w:t>lui</w:t>
      </w:r>
      <w:r>
        <w:rPr>
          <w:spacing w:val="-8"/>
        </w:rPr>
        <w:t> </w:t>
      </w:r>
      <w:r>
        <w:rPr/>
        <w:t>proposer</w:t>
      </w:r>
      <w:r>
        <w:rPr>
          <w:spacing w:val="-8"/>
        </w:rPr>
        <w:t> </w:t>
      </w:r>
      <w:r>
        <w:rPr/>
        <w:t>des</w:t>
      </w:r>
      <w:r>
        <w:rPr>
          <w:spacing w:val="-3"/>
        </w:rPr>
        <w:t> </w:t>
      </w:r>
      <w:r>
        <w:rPr/>
        <w:t>offres</w:t>
      </w:r>
      <w:r>
        <w:rPr>
          <w:spacing w:val="-4"/>
        </w:rPr>
        <w:t> </w:t>
      </w:r>
      <w:r>
        <w:rPr/>
        <w:t>(Clause</w:t>
      </w:r>
      <w:r>
        <w:rPr>
          <w:spacing w:val="-5"/>
        </w:rPr>
        <w:t> </w:t>
      </w:r>
      <w:r>
        <w:rPr/>
        <w:t>n°6</w:t>
      </w:r>
      <w:r>
        <w:rPr>
          <w:spacing w:val="-4"/>
        </w:rPr>
        <w:t> </w:t>
      </w:r>
      <w:r>
        <w:rPr/>
        <w:t>de</w:t>
      </w:r>
      <w:r>
        <w:rPr>
          <w:spacing w:val="-5"/>
        </w:rPr>
        <w:t> </w:t>
      </w:r>
      <w:r>
        <w:rPr/>
        <w:t>la Politique</w:t>
      </w:r>
      <w:r>
        <w:rPr>
          <w:spacing w:val="-14"/>
        </w:rPr>
        <w:t> </w:t>
      </w:r>
      <w:r>
        <w:rPr/>
        <w:t>de</w:t>
      </w:r>
      <w:r>
        <w:rPr>
          <w:spacing w:val="-13"/>
        </w:rPr>
        <w:t> </w:t>
      </w:r>
      <w:r>
        <w:rPr/>
        <w:t>confidentialité</w:t>
      </w:r>
      <w:r>
        <w:rPr>
          <w:spacing w:val="-13"/>
        </w:rPr>
        <w:t> </w:t>
      </w:r>
      <w:r>
        <w:rPr/>
        <w:t>des</w:t>
      </w:r>
      <w:r>
        <w:rPr>
          <w:spacing w:val="-13"/>
        </w:rPr>
        <w:t> </w:t>
      </w:r>
      <w:r>
        <w:rPr/>
        <w:t>21</w:t>
      </w:r>
      <w:r>
        <w:rPr>
          <w:spacing w:val="-12"/>
        </w:rPr>
        <w:t> </w:t>
      </w:r>
      <w:r>
        <w:rPr/>
        <w:t>octobre</w:t>
      </w:r>
      <w:r>
        <w:rPr>
          <w:spacing w:val="-15"/>
        </w:rPr>
        <w:t> </w:t>
      </w:r>
      <w:r>
        <w:rPr/>
        <w:t>2013,</w:t>
      </w:r>
      <w:r>
        <w:rPr>
          <w:spacing w:val="-12"/>
        </w:rPr>
        <w:t> </w:t>
      </w:r>
      <w:r>
        <w:rPr/>
        <w:t>8</w:t>
      </w:r>
      <w:r>
        <w:rPr>
          <w:spacing w:val="-10"/>
        </w:rPr>
        <w:t> </w:t>
      </w:r>
      <w:r>
        <w:rPr/>
        <w:t>septembre</w:t>
      </w:r>
      <w:r>
        <w:rPr>
          <w:spacing w:val="-12"/>
        </w:rPr>
        <w:t> </w:t>
      </w:r>
      <w:r>
        <w:rPr/>
        <w:t>2014,</w:t>
      </w:r>
      <w:r>
        <w:rPr>
          <w:spacing w:val="-10"/>
        </w:rPr>
        <w:t> </w:t>
      </w:r>
      <w:r>
        <w:rPr>
          <w:spacing w:val="-5"/>
        </w:rPr>
        <w:t>18</w:t>
      </w:r>
    </w:p>
    <w:p>
      <w:pPr>
        <w:pStyle w:val="BodyText"/>
        <w:spacing w:line="208" w:lineRule="auto"/>
        <w:ind w:left="2456" w:right="372"/>
        <w:jc w:val="both"/>
      </w:pPr>
      <w:r>
        <w:rPr/>
        <w:t>mai</w:t>
      </w:r>
      <w:r>
        <w:rPr>
          <w:spacing w:val="-4"/>
        </w:rPr>
        <w:t> </w:t>
      </w:r>
      <w:r>
        <w:rPr/>
        <w:t>2015,</w:t>
      </w:r>
      <w:r>
        <w:rPr>
          <w:spacing w:val="-3"/>
        </w:rPr>
        <w:t> </w:t>
      </w:r>
      <w:r>
        <w:rPr/>
        <w:t>27</w:t>
      </w:r>
      <w:r>
        <w:rPr>
          <w:spacing w:val="-3"/>
        </w:rPr>
        <w:t> </w:t>
      </w:r>
      <w:r>
        <w:rPr/>
        <w:t>janvier</w:t>
      </w:r>
      <w:r>
        <w:rPr>
          <w:spacing w:val="-3"/>
        </w:rPr>
        <w:t> </w:t>
      </w:r>
      <w:r>
        <w:rPr/>
        <w:t>2016</w:t>
      </w:r>
      <w:r>
        <w:rPr>
          <w:spacing w:val="-5"/>
        </w:rPr>
        <w:t> </w:t>
      </w:r>
      <w:r>
        <w:rPr/>
        <w:t>et</w:t>
      </w:r>
      <w:r>
        <w:rPr>
          <w:spacing w:val="-6"/>
        </w:rPr>
        <w:t> </w:t>
      </w:r>
      <w:r>
        <w:rPr/>
        <w:t>30</w:t>
      </w:r>
      <w:r>
        <w:rPr>
          <w:spacing w:val="-4"/>
        </w:rPr>
        <w:t> </w:t>
      </w:r>
      <w:r>
        <w:rPr/>
        <w:t>septembre</w:t>
      </w:r>
      <w:r>
        <w:rPr>
          <w:spacing w:val="-5"/>
        </w:rPr>
        <w:t> </w:t>
      </w:r>
      <w:r>
        <w:rPr/>
        <w:t>2016) ;</w:t>
      </w:r>
      <w:r>
        <w:rPr>
          <w:spacing w:val="-3"/>
        </w:rPr>
        <w:t> </w:t>
      </w:r>
      <w:r>
        <w:rPr/>
        <w:t>que</w:t>
      </w:r>
      <w:r>
        <w:rPr>
          <w:spacing w:val="-3"/>
        </w:rPr>
        <w:t> </w:t>
      </w:r>
      <w:r>
        <w:rPr/>
        <w:t>la</w:t>
      </w:r>
      <w:r>
        <w:rPr>
          <w:spacing w:val="-3"/>
        </w:rPr>
        <w:t> </w:t>
      </w:r>
      <w:r>
        <w:rPr/>
        <w:t>Politique</w:t>
      </w:r>
      <w:r>
        <w:rPr>
          <w:spacing w:val="-4"/>
        </w:rPr>
        <w:t> </w:t>
      </w:r>
      <w:r>
        <w:rPr/>
        <w:t>de confidentialité décrit la manière et le moment ou Twitter collecte, utilise et partage les informations à travers les différents sites Web, SMS, API, notifications par e-mail, applications, boutons, widgets, publicités,</w:t>
      </w:r>
      <w:r>
        <w:rPr>
          <w:spacing w:val="-19"/>
        </w:rPr>
        <w:t> </w:t>
      </w:r>
      <w:r>
        <w:rPr/>
        <w:t>services</w:t>
      </w:r>
      <w:r>
        <w:rPr>
          <w:spacing w:val="-19"/>
        </w:rPr>
        <w:t> </w:t>
      </w:r>
      <w:r>
        <w:rPr/>
        <w:t>de</w:t>
      </w:r>
      <w:r>
        <w:rPr>
          <w:spacing w:val="-19"/>
        </w:rPr>
        <w:t> </w:t>
      </w:r>
      <w:r>
        <w:rPr/>
        <w:t>transactions</w:t>
      </w:r>
      <w:r>
        <w:rPr>
          <w:spacing w:val="-15"/>
        </w:rPr>
        <w:t> </w:t>
      </w:r>
      <w:r>
        <w:rPr/>
        <w:t>commerciales,</w:t>
      </w:r>
      <w:r>
        <w:rPr>
          <w:spacing w:val="-19"/>
        </w:rPr>
        <w:t> </w:t>
      </w:r>
      <w:r>
        <w:rPr/>
        <w:t>ainsi</w:t>
      </w:r>
      <w:r>
        <w:rPr>
          <w:spacing w:val="-19"/>
        </w:rPr>
        <w:t> </w:t>
      </w:r>
      <w:r>
        <w:rPr/>
        <w:t>qu’à</w:t>
      </w:r>
      <w:r>
        <w:rPr>
          <w:spacing w:val="-20"/>
        </w:rPr>
        <w:t> </w:t>
      </w:r>
      <w:r>
        <w:rPr/>
        <w:t>travers</w:t>
      </w:r>
      <w:r>
        <w:rPr>
          <w:spacing w:val="-19"/>
        </w:rPr>
        <w:t> </w:t>
      </w:r>
      <w:r>
        <w:rPr>
          <w:u w:val="single"/>
        </w:rPr>
        <w:t>les</w:t>
      </w:r>
      <w:r>
        <w:rPr/>
        <w:t> </w:t>
      </w:r>
      <w:r>
        <w:rPr>
          <w:u w:val="single"/>
        </w:rPr>
        <w:t>autres services couverts</w:t>
      </w:r>
      <w:r>
        <w:rPr/>
        <w:t> qui renvoient à cette Politique (…) et par l’intermédiaire</w:t>
      </w:r>
      <w:r>
        <w:rPr>
          <w:spacing w:val="-23"/>
        </w:rPr>
        <w:t> </w:t>
      </w:r>
      <w:r>
        <w:rPr/>
        <w:t>de</w:t>
      </w:r>
      <w:r>
        <w:rPr>
          <w:spacing w:val="-22"/>
        </w:rPr>
        <w:t> </w:t>
      </w:r>
      <w:r>
        <w:rPr/>
        <w:t>des</w:t>
      </w:r>
      <w:r>
        <w:rPr>
          <w:spacing w:val="-23"/>
        </w:rPr>
        <w:t> </w:t>
      </w:r>
      <w:r>
        <w:rPr/>
        <w:t>partenaires</w:t>
      </w:r>
      <w:r>
        <w:rPr>
          <w:spacing w:val="-19"/>
        </w:rPr>
        <w:t> </w:t>
      </w:r>
      <w:r>
        <w:rPr/>
        <w:t>de</w:t>
      </w:r>
      <w:r>
        <w:rPr>
          <w:spacing w:val="-23"/>
        </w:rPr>
        <w:t> </w:t>
      </w:r>
      <w:r>
        <w:rPr/>
        <w:t>TWITTER</w:t>
      </w:r>
      <w:r>
        <w:rPr>
          <w:spacing w:val="-22"/>
        </w:rPr>
        <w:t> </w:t>
      </w:r>
      <w:r>
        <w:rPr/>
        <w:t>et</w:t>
      </w:r>
      <w:r>
        <w:rPr>
          <w:spacing w:val="-23"/>
        </w:rPr>
        <w:t> </w:t>
      </w:r>
      <w:r>
        <w:rPr/>
        <w:t>autres</w:t>
      </w:r>
      <w:r>
        <w:rPr>
          <w:spacing w:val="-22"/>
        </w:rPr>
        <w:t> </w:t>
      </w:r>
      <w:r>
        <w:rPr/>
        <w:t>tierces</w:t>
      </w:r>
      <w:r>
        <w:rPr>
          <w:spacing w:val="-22"/>
        </w:rPr>
        <w:t> </w:t>
      </w:r>
      <w:r>
        <w:rPr/>
        <w:t>parties (clauses 3, 3bis, 3 ter de la Politique de confidentialité des 21 octobre 2013,</w:t>
      </w:r>
      <w:r>
        <w:rPr>
          <w:spacing w:val="-17"/>
        </w:rPr>
        <w:t> </w:t>
      </w:r>
      <w:r>
        <w:rPr/>
        <w:t>8</w:t>
      </w:r>
      <w:r>
        <w:rPr>
          <w:spacing w:val="-16"/>
        </w:rPr>
        <w:t> </w:t>
      </w:r>
      <w:r>
        <w:rPr/>
        <w:t>septembre</w:t>
      </w:r>
      <w:r>
        <w:rPr>
          <w:spacing w:val="-18"/>
        </w:rPr>
        <w:t> </w:t>
      </w:r>
      <w:r>
        <w:rPr/>
        <w:t>2014,</w:t>
      </w:r>
      <w:r>
        <w:rPr>
          <w:spacing w:val="-17"/>
        </w:rPr>
        <w:t> </w:t>
      </w:r>
      <w:r>
        <w:rPr/>
        <w:t>18</w:t>
      </w:r>
      <w:r>
        <w:rPr>
          <w:spacing w:val="-16"/>
        </w:rPr>
        <w:t> </w:t>
      </w:r>
      <w:r>
        <w:rPr/>
        <w:t>mai</w:t>
      </w:r>
      <w:r>
        <w:rPr>
          <w:spacing w:val="-16"/>
        </w:rPr>
        <w:t> </w:t>
      </w:r>
      <w:r>
        <w:rPr/>
        <w:t>2015,</w:t>
      </w:r>
      <w:r>
        <w:rPr>
          <w:spacing w:val="-14"/>
        </w:rPr>
        <w:t> </w:t>
      </w:r>
      <w:r>
        <w:rPr/>
        <w:t>27</w:t>
      </w:r>
      <w:r>
        <w:rPr>
          <w:spacing w:val="-13"/>
        </w:rPr>
        <w:t> </w:t>
      </w:r>
      <w:r>
        <w:rPr/>
        <w:t>janvier</w:t>
      </w:r>
      <w:r>
        <w:rPr>
          <w:spacing w:val="-13"/>
        </w:rPr>
        <w:t> </w:t>
      </w:r>
      <w:r>
        <w:rPr/>
        <w:t>2016</w:t>
      </w:r>
      <w:r>
        <w:rPr>
          <w:spacing w:val="-13"/>
        </w:rPr>
        <w:t> </w:t>
      </w:r>
      <w:r>
        <w:rPr/>
        <w:t>et</w:t>
      </w:r>
      <w:r>
        <w:rPr>
          <w:spacing w:val="-14"/>
        </w:rPr>
        <w:t> </w:t>
      </w:r>
      <w:r>
        <w:rPr/>
        <w:t>30</w:t>
      </w:r>
      <w:r>
        <w:rPr>
          <w:spacing w:val="-13"/>
        </w:rPr>
        <w:t> </w:t>
      </w:r>
      <w:r>
        <w:rPr/>
        <w:t>septembre 2016)</w:t>
      </w:r>
      <w:r>
        <w:rPr>
          <w:spacing w:val="-2"/>
        </w:rPr>
        <w:t> </w:t>
      </w:r>
      <w:r>
        <w:rPr/>
        <w:t>;</w:t>
      </w:r>
      <w:r>
        <w:rPr>
          <w:spacing w:val="-20"/>
        </w:rPr>
        <w:t> </w:t>
      </w:r>
      <w:r>
        <w:rPr/>
        <w:t>que</w:t>
      </w:r>
      <w:r>
        <w:rPr>
          <w:spacing w:val="-21"/>
        </w:rPr>
        <w:t> </w:t>
      </w:r>
      <w:r>
        <w:rPr/>
        <w:t>les</w:t>
      </w:r>
      <w:r>
        <w:rPr>
          <w:spacing w:val="-21"/>
        </w:rPr>
        <w:t> </w:t>
      </w:r>
      <w:r>
        <w:rPr/>
        <w:t>interactions</w:t>
      </w:r>
      <w:r>
        <w:rPr>
          <w:spacing w:val="-21"/>
        </w:rPr>
        <w:t> </w:t>
      </w:r>
      <w:r>
        <w:rPr/>
        <w:t>de</w:t>
      </w:r>
      <w:r>
        <w:rPr>
          <w:spacing w:val="-20"/>
        </w:rPr>
        <w:t> </w:t>
      </w:r>
      <w:r>
        <w:rPr/>
        <w:t>l’utilisateur</w:t>
      </w:r>
      <w:r>
        <w:rPr>
          <w:spacing w:val="-21"/>
        </w:rPr>
        <w:t> </w:t>
      </w:r>
      <w:r>
        <w:rPr/>
        <w:t>sur</w:t>
      </w:r>
      <w:r>
        <w:rPr>
          <w:spacing w:val="-21"/>
        </w:rPr>
        <w:t> </w:t>
      </w:r>
      <w:r>
        <w:rPr/>
        <w:t>Twitter,</w:t>
      </w:r>
      <w:r>
        <w:rPr>
          <w:spacing w:val="-21"/>
        </w:rPr>
        <w:t> </w:t>
      </w:r>
      <w:r>
        <w:rPr/>
        <w:t>les</w:t>
      </w:r>
      <w:r>
        <w:rPr>
          <w:spacing w:val="-20"/>
        </w:rPr>
        <w:t> </w:t>
      </w:r>
      <w:r>
        <w:rPr/>
        <w:t>informations que</w:t>
      </w:r>
      <w:r>
        <w:rPr>
          <w:spacing w:val="-18"/>
        </w:rPr>
        <w:t> </w:t>
      </w:r>
      <w:r>
        <w:rPr/>
        <w:t>l’utilisateur</w:t>
      </w:r>
      <w:r>
        <w:rPr>
          <w:spacing w:val="-17"/>
        </w:rPr>
        <w:t> </w:t>
      </w:r>
      <w:r>
        <w:rPr/>
        <w:t>fournit</w:t>
      </w:r>
      <w:r>
        <w:rPr>
          <w:spacing w:val="-17"/>
        </w:rPr>
        <w:t> </w:t>
      </w:r>
      <w:r>
        <w:rPr/>
        <w:t>au</w:t>
      </w:r>
      <w:r>
        <w:rPr>
          <w:spacing w:val="-18"/>
        </w:rPr>
        <w:t> </w:t>
      </w:r>
      <w:r>
        <w:rPr/>
        <w:t>moment</w:t>
      </w:r>
      <w:r>
        <w:rPr>
          <w:spacing w:val="-17"/>
        </w:rPr>
        <w:t> </w:t>
      </w:r>
      <w:r>
        <w:rPr/>
        <w:t>de</w:t>
      </w:r>
      <w:r>
        <w:rPr>
          <w:spacing w:val="-17"/>
        </w:rPr>
        <w:t> </w:t>
      </w:r>
      <w:r>
        <w:rPr/>
        <w:t>son</w:t>
      </w:r>
      <w:r>
        <w:rPr>
          <w:spacing w:val="-22"/>
        </w:rPr>
        <w:t> </w:t>
      </w:r>
      <w:r>
        <w:rPr/>
        <w:t>inscription</w:t>
      </w:r>
      <w:r>
        <w:rPr>
          <w:spacing w:val="-17"/>
        </w:rPr>
        <w:t> </w:t>
      </w:r>
      <w:r>
        <w:rPr/>
        <w:t>et</w:t>
      </w:r>
      <w:r>
        <w:rPr>
          <w:spacing w:val="-17"/>
        </w:rPr>
        <w:t> </w:t>
      </w:r>
      <w:r>
        <w:rPr/>
        <w:t>les</w:t>
      </w:r>
      <w:r>
        <w:rPr>
          <w:spacing w:val="-17"/>
        </w:rPr>
        <w:t> </w:t>
      </w:r>
      <w:r>
        <w:rPr/>
        <w:t>relations</w:t>
      </w:r>
      <w:r>
        <w:rPr>
          <w:spacing w:val="-18"/>
        </w:rPr>
        <w:t> </w:t>
      </w:r>
      <w:r>
        <w:rPr>
          <w:spacing w:val="-6"/>
        </w:rPr>
        <w:t>de </w:t>
      </w:r>
      <w:r>
        <w:rPr/>
        <w:t>Twitter avec ses partenaires annonceurs permettent à Twitter de faire en</w:t>
      </w:r>
      <w:r>
        <w:rPr>
          <w:spacing w:val="-10"/>
        </w:rPr>
        <w:t> </w:t>
      </w:r>
      <w:r>
        <w:rPr/>
        <w:t>sorte</w:t>
      </w:r>
      <w:r>
        <w:rPr>
          <w:spacing w:val="-10"/>
        </w:rPr>
        <w:t> </w:t>
      </w:r>
      <w:r>
        <w:rPr/>
        <w:t>que</w:t>
      </w:r>
      <w:r>
        <w:rPr>
          <w:spacing w:val="-10"/>
        </w:rPr>
        <w:t> </w:t>
      </w:r>
      <w:r>
        <w:rPr/>
        <w:t>le</w:t>
      </w:r>
      <w:r>
        <w:rPr>
          <w:spacing w:val="-9"/>
        </w:rPr>
        <w:t> </w:t>
      </w:r>
      <w:r>
        <w:rPr/>
        <w:t>contenu</w:t>
      </w:r>
      <w:r>
        <w:rPr>
          <w:spacing w:val="-11"/>
        </w:rPr>
        <w:t> </w:t>
      </w:r>
      <w:r>
        <w:rPr/>
        <w:t>sponsorisé</w:t>
      </w:r>
      <w:r>
        <w:rPr>
          <w:spacing w:val="-6"/>
        </w:rPr>
        <w:t> </w:t>
      </w:r>
      <w:r>
        <w:rPr/>
        <w:t>soit</w:t>
      </w:r>
      <w:r>
        <w:rPr>
          <w:spacing w:val="-6"/>
        </w:rPr>
        <w:t> </w:t>
      </w:r>
      <w:r>
        <w:rPr/>
        <w:t>plus</w:t>
      </w:r>
      <w:r>
        <w:rPr>
          <w:spacing w:val="-6"/>
        </w:rPr>
        <w:t> </w:t>
      </w:r>
      <w:r>
        <w:rPr/>
        <w:t>pertinent</w:t>
      </w:r>
      <w:r>
        <w:rPr>
          <w:spacing w:val="-6"/>
        </w:rPr>
        <w:t> </w:t>
      </w:r>
      <w:r>
        <w:rPr/>
        <w:t>pour</w:t>
      </w:r>
      <w:r>
        <w:rPr>
          <w:spacing w:val="-6"/>
        </w:rPr>
        <w:t> </w:t>
      </w:r>
      <w:r>
        <w:rPr/>
        <w:t>l’utilisateur (notamment la clause n° 9 de la Politique de confidentialité des 21 octobre  2013,  8  septembre  2014,  18  mai  2015,  27  janvier</w:t>
      </w:r>
      <w:r>
        <w:rPr>
          <w:spacing w:val="26"/>
        </w:rPr>
        <w:t> </w:t>
      </w:r>
      <w:r>
        <w:rPr/>
        <w:t>2016,</w:t>
      </w:r>
    </w:p>
    <w:p>
      <w:pPr>
        <w:pStyle w:val="BodyText"/>
        <w:spacing w:line="244" w:lineRule="exact"/>
        <w:ind w:left="2456"/>
        <w:jc w:val="both"/>
      </w:pPr>
      <w:r>
        <w:rPr/>
        <w:t>devenue la clause n° 10 du 30 septembre 2016).</w:t>
      </w:r>
    </w:p>
    <w:p>
      <w:pPr>
        <w:pStyle w:val="BodyText"/>
        <w:spacing w:line="208" w:lineRule="auto" w:before="150"/>
        <w:ind w:left="2456" w:right="372"/>
        <w:jc w:val="both"/>
      </w:pPr>
      <w:r>
        <w:rPr/>
        <w:t>Il résulte de ce qui précède que, si la société TWITTER propose aux utilisateurs de la plate-forme des services dépourvus de contrepartie monétaire, elle commercialise à titre onéreux auprès d’entreprises partenaires, publicitaires ou marchands, des données, à caractère personnel ou non, déposées gratuitement par l’utilisateur à l’occasion de son inscription sur la plate-forme et lors de son utilisation.</w:t>
      </w:r>
    </w:p>
    <w:p>
      <w:pPr>
        <w:pStyle w:val="BodyText"/>
        <w:spacing w:line="208" w:lineRule="auto" w:before="161"/>
        <w:ind w:left="2456" w:right="372"/>
        <w:jc w:val="both"/>
      </w:pPr>
      <w:r>
        <w:rPr/>
        <w:t>Ainsi,</w:t>
      </w:r>
      <w:r>
        <w:rPr>
          <w:spacing w:val="-10"/>
        </w:rPr>
        <w:t> </w:t>
      </w:r>
      <w:r>
        <w:rPr/>
        <w:t>la</w:t>
      </w:r>
      <w:r>
        <w:rPr>
          <w:spacing w:val="-11"/>
        </w:rPr>
        <w:t> </w:t>
      </w:r>
      <w:r>
        <w:rPr/>
        <w:t>fourniture</w:t>
      </w:r>
      <w:r>
        <w:rPr>
          <w:spacing w:val="-13"/>
        </w:rPr>
        <w:t> </w:t>
      </w:r>
      <w:r>
        <w:rPr/>
        <w:t>de</w:t>
      </w:r>
      <w:r>
        <w:rPr>
          <w:spacing w:val="-9"/>
        </w:rPr>
        <w:t> </w:t>
      </w:r>
      <w:r>
        <w:rPr/>
        <w:t>données</w:t>
      </w:r>
      <w:r>
        <w:rPr>
          <w:spacing w:val="-9"/>
        </w:rPr>
        <w:t> </w:t>
      </w:r>
      <w:r>
        <w:rPr/>
        <w:t>collectées</w:t>
      </w:r>
      <w:r>
        <w:rPr>
          <w:spacing w:val="-9"/>
        </w:rPr>
        <w:t> </w:t>
      </w:r>
      <w:r>
        <w:rPr/>
        <w:t>gratuitement</w:t>
      </w:r>
      <w:r>
        <w:rPr>
          <w:spacing w:val="-9"/>
        </w:rPr>
        <w:t> </w:t>
      </w:r>
      <w:r>
        <w:rPr/>
        <w:t>puis</w:t>
      </w:r>
      <w:r>
        <w:rPr>
          <w:spacing w:val="-9"/>
        </w:rPr>
        <w:t> </w:t>
      </w:r>
      <w:r>
        <w:rPr/>
        <w:t>exploitées et</w:t>
      </w:r>
      <w:r>
        <w:rPr>
          <w:spacing w:val="-20"/>
        </w:rPr>
        <w:t> </w:t>
      </w:r>
      <w:r>
        <w:rPr/>
        <w:t>valorisées</w:t>
      </w:r>
      <w:r>
        <w:rPr>
          <w:spacing w:val="-19"/>
        </w:rPr>
        <w:t> </w:t>
      </w:r>
      <w:r>
        <w:rPr/>
        <w:t>par</w:t>
      </w:r>
      <w:r>
        <w:rPr>
          <w:spacing w:val="-20"/>
        </w:rPr>
        <w:t> </w:t>
      </w:r>
      <w:r>
        <w:rPr/>
        <w:t>TWITTER</w:t>
      </w:r>
      <w:r>
        <w:rPr>
          <w:spacing w:val="-19"/>
        </w:rPr>
        <w:t> </w:t>
      </w:r>
      <w:r>
        <w:rPr/>
        <w:t>doit</w:t>
      </w:r>
      <w:r>
        <w:rPr>
          <w:spacing w:val="-20"/>
        </w:rPr>
        <w:t> </w:t>
      </w:r>
      <w:r>
        <w:rPr/>
        <w:t>s’analyser</w:t>
      </w:r>
      <w:r>
        <w:rPr>
          <w:spacing w:val="-19"/>
        </w:rPr>
        <w:t> </w:t>
      </w:r>
      <w:r>
        <w:rPr/>
        <w:t>en</w:t>
      </w:r>
      <w:r>
        <w:rPr>
          <w:spacing w:val="-20"/>
        </w:rPr>
        <w:t> </w:t>
      </w:r>
      <w:r>
        <w:rPr/>
        <w:t>un</w:t>
      </w:r>
      <w:r>
        <w:rPr>
          <w:spacing w:val="-19"/>
        </w:rPr>
        <w:t> </w:t>
      </w:r>
      <w:r>
        <w:rPr/>
        <w:t>"avantage"</w:t>
      </w:r>
      <w:r>
        <w:rPr>
          <w:spacing w:val="-21"/>
        </w:rPr>
        <w:t> </w:t>
      </w:r>
      <w:r>
        <w:rPr/>
        <w:t>au</w:t>
      </w:r>
      <w:r>
        <w:rPr>
          <w:spacing w:val="-19"/>
        </w:rPr>
        <w:t> </w:t>
      </w:r>
      <w:r>
        <w:rPr/>
        <w:t>sens</w:t>
      </w:r>
      <w:r>
        <w:rPr>
          <w:spacing w:val="-19"/>
        </w:rPr>
        <w:t> </w:t>
      </w:r>
      <w:r>
        <w:rPr>
          <w:spacing w:val="-6"/>
        </w:rPr>
        <w:t>de </w:t>
      </w:r>
      <w:r>
        <w:rPr/>
        <w:t>l’article 1107 du code civil, qui constitue la contrepartie de celui </w:t>
      </w:r>
      <w:r>
        <w:rPr>
          <w:spacing w:val="-4"/>
        </w:rPr>
        <w:t>que </w:t>
      </w:r>
      <w:r>
        <w:rPr/>
        <w:t>TWITTER procure à l’utilisateur, de sorte que le contrat conclu avec TWITTER est un contrat à titre onéreux.</w:t>
      </w:r>
    </w:p>
    <w:p>
      <w:pPr>
        <w:pStyle w:val="BodyText"/>
        <w:spacing w:line="208" w:lineRule="auto" w:before="157"/>
        <w:ind w:left="2456" w:right="372"/>
        <w:jc w:val="both"/>
      </w:pPr>
      <w:r>
        <w:rPr/>
        <w:t>En conséquence, en collectant des données déposées gratuitement </w:t>
      </w:r>
      <w:r>
        <w:rPr>
          <w:spacing w:val="-7"/>
        </w:rPr>
        <w:t>par </w:t>
      </w:r>
      <w:r>
        <w:rPr/>
        <w:t>l’utilisateur à l'occasion de son accès à la plate-forme et en les commercialisant à titre onéreux, la société TWITTER, agissant à des fins commerciales, tire profit de son activité, de sorte qu’il est un "professionnel" au sens de l’article liminaire du code de la</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2"/>
        <w:jc w:val="both"/>
      </w:pPr>
      <w:bookmarkStart w:name="Page 12" w:id="13"/>
      <w:bookmarkEnd w:id="13"/>
      <w:r>
        <w:rPr/>
      </w:r>
      <w:r>
        <w:rPr/>
        <w:t>consommation, lequel définit le professionnel, comme toute</w:t>
      </w:r>
      <w:r>
        <w:rPr>
          <w:spacing w:val="-33"/>
        </w:rPr>
        <w:t> </w:t>
      </w:r>
      <w:r>
        <w:rPr/>
        <w:t>personne physique</w:t>
      </w:r>
      <w:r>
        <w:rPr>
          <w:spacing w:val="-22"/>
        </w:rPr>
        <w:t> </w:t>
      </w:r>
      <w:r>
        <w:rPr/>
        <w:t>ou</w:t>
      </w:r>
      <w:r>
        <w:rPr>
          <w:spacing w:val="-22"/>
        </w:rPr>
        <w:t> </w:t>
      </w:r>
      <w:r>
        <w:rPr/>
        <w:t>morale,</w:t>
      </w:r>
      <w:r>
        <w:rPr>
          <w:spacing w:val="-22"/>
        </w:rPr>
        <w:t> </w:t>
      </w:r>
      <w:r>
        <w:rPr/>
        <w:t>publique</w:t>
      </w:r>
      <w:r>
        <w:rPr>
          <w:spacing w:val="-22"/>
        </w:rPr>
        <w:t> </w:t>
      </w:r>
      <w:r>
        <w:rPr/>
        <w:t>ou</w:t>
      </w:r>
      <w:r>
        <w:rPr>
          <w:spacing w:val="-22"/>
        </w:rPr>
        <w:t> </w:t>
      </w:r>
      <w:r>
        <w:rPr/>
        <w:t>privée,</w:t>
      </w:r>
      <w:r>
        <w:rPr>
          <w:spacing w:val="-22"/>
        </w:rPr>
        <w:t> </w:t>
      </w:r>
      <w:r>
        <w:rPr/>
        <w:t>agissant</w:t>
      </w:r>
      <w:r>
        <w:rPr>
          <w:spacing w:val="-22"/>
        </w:rPr>
        <w:t> </w:t>
      </w:r>
      <w:r>
        <w:rPr/>
        <w:t>à</w:t>
      </w:r>
      <w:r>
        <w:rPr>
          <w:spacing w:val="-21"/>
        </w:rPr>
        <w:t> </w:t>
      </w:r>
      <w:r>
        <w:rPr/>
        <w:t>des</w:t>
      </w:r>
      <w:r>
        <w:rPr>
          <w:spacing w:val="-25"/>
        </w:rPr>
        <w:t> </w:t>
      </w:r>
      <w:r>
        <w:rPr/>
        <w:t>fins</w:t>
      </w:r>
      <w:r>
        <w:rPr>
          <w:spacing w:val="-22"/>
        </w:rPr>
        <w:t> </w:t>
      </w:r>
      <w:r>
        <w:rPr/>
        <w:t>entrant</w:t>
      </w:r>
      <w:r>
        <w:rPr>
          <w:spacing w:val="-22"/>
        </w:rPr>
        <w:t> </w:t>
      </w:r>
      <w:r>
        <w:rPr/>
        <w:t>dans le</w:t>
      </w:r>
      <w:r>
        <w:rPr>
          <w:spacing w:val="-13"/>
        </w:rPr>
        <w:t> </w:t>
      </w:r>
      <w:r>
        <w:rPr/>
        <w:t>cadre</w:t>
      </w:r>
      <w:r>
        <w:rPr>
          <w:spacing w:val="-13"/>
        </w:rPr>
        <w:t> </w:t>
      </w:r>
      <w:r>
        <w:rPr/>
        <w:t>de</w:t>
      </w:r>
      <w:r>
        <w:rPr>
          <w:spacing w:val="-15"/>
        </w:rPr>
        <w:t> </w:t>
      </w:r>
      <w:r>
        <w:rPr/>
        <w:t>son</w:t>
      </w:r>
      <w:r>
        <w:rPr>
          <w:spacing w:val="-13"/>
        </w:rPr>
        <w:t> </w:t>
      </w:r>
      <w:r>
        <w:rPr/>
        <w:t>activité</w:t>
      </w:r>
      <w:r>
        <w:rPr>
          <w:spacing w:val="-12"/>
        </w:rPr>
        <w:t> </w:t>
      </w:r>
      <w:r>
        <w:rPr/>
        <w:t>commerciale,</w:t>
      </w:r>
      <w:r>
        <w:rPr>
          <w:spacing w:val="-13"/>
        </w:rPr>
        <w:t> </w:t>
      </w:r>
      <w:r>
        <w:rPr/>
        <w:t>y</w:t>
      </w:r>
      <w:r>
        <w:rPr>
          <w:spacing w:val="-18"/>
        </w:rPr>
        <w:t> </w:t>
      </w:r>
      <w:r>
        <w:rPr/>
        <w:t>compris</w:t>
      </w:r>
      <w:r>
        <w:rPr>
          <w:spacing w:val="-13"/>
        </w:rPr>
        <w:t> </w:t>
      </w:r>
      <w:r>
        <w:rPr/>
        <w:t>lorsqu'elle</w:t>
      </w:r>
      <w:r>
        <w:rPr>
          <w:spacing w:val="-12"/>
        </w:rPr>
        <w:t> </w:t>
      </w:r>
      <w:r>
        <w:rPr/>
        <w:t>agit</w:t>
      </w:r>
      <w:r>
        <w:rPr>
          <w:spacing w:val="-13"/>
        </w:rPr>
        <w:t> </w:t>
      </w:r>
      <w:r>
        <w:rPr/>
        <w:t>au</w:t>
      </w:r>
      <w:r>
        <w:rPr>
          <w:spacing w:val="-12"/>
        </w:rPr>
        <w:t> </w:t>
      </w:r>
      <w:r>
        <w:rPr>
          <w:spacing w:val="-5"/>
        </w:rPr>
        <w:t>nom </w:t>
      </w:r>
      <w:r>
        <w:rPr/>
        <w:t>ou pour le compte d'un autre</w:t>
      </w:r>
      <w:r>
        <w:rPr>
          <w:spacing w:val="-13"/>
        </w:rPr>
        <w:t> </w:t>
      </w:r>
      <w:r>
        <w:rPr/>
        <w:t>professionnel.</w:t>
      </w:r>
    </w:p>
    <w:p>
      <w:pPr>
        <w:pStyle w:val="BodyText"/>
        <w:spacing w:line="208" w:lineRule="auto" w:before="161"/>
        <w:ind w:left="2456" w:right="373"/>
        <w:jc w:val="both"/>
      </w:pPr>
      <w:r>
        <w:rPr/>
        <w:t>Au surplus, les dispositions de l’article </w:t>
      </w:r>
      <w:r>
        <w:rPr>
          <w:spacing w:val="-3"/>
        </w:rPr>
        <w:t>L. </w:t>
      </w:r>
      <w:r>
        <w:rPr/>
        <w:t>121-1 du code de la consommation,</w:t>
      </w:r>
      <w:r>
        <w:rPr>
          <w:spacing w:val="-23"/>
        </w:rPr>
        <w:t> </w:t>
      </w:r>
      <w:r>
        <w:rPr/>
        <w:t>aux</w:t>
      </w:r>
      <w:r>
        <w:rPr>
          <w:spacing w:val="-21"/>
        </w:rPr>
        <w:t> </w:t>
      </w:r>
      <w:r>
        <w:rPr/>
        <w:t>termes</w:t>
      </w:r>
      <w:r>
        <w:rPr>
          <w:spacing w:val="-25"/>
        </w:rPr>
        <w:t> </w:t>
      </w:r>
      <w:r>
        <w:rPr/>
        <w:t>desquelles</w:t>
      </w:r>
      <w:r>
        <w:rPr>
          <w:spacing w:val="-25"/>
        </w:rPr>
        <w:t> </w:t>
      </w:r>
      <w:r>
        <w:rPr/>
        <w:t>sont</w:t>
      </w:r>
      <w:r>
        <w:rPr>
          <w:spacing w:val="-21"/>
        </w:rPr>
        <w:t> </w:t>
      </w:r>
      <w:r>
        <w:rPr/>
        <w:t>abusives</w:t>
      </w:r>
      <w:r>
        <w:rPr>
          <w:spacing w:val="-23"/>
        </w:rPr>
        <w:t> </w:t>
      </w:r>
      <w:r>
        <w:rPr/>
        <w:t>les</w:t>
      </w:r>
      <w:r>
        <w:rPr>
          <w:spacing w:val="-23"/>
        </w:rPr>
        <w:t> </w:t>
      </w:r>
      <w:r>
        <w:rPr/>
        <w:t>clauses,</w:t>
      </w:r>
      <w:r>
        <w:rPr>
          <w:spacing w:val="-21"/>
        </w:rPr>
        <w:t> </w:t>
      </w:r>
      <w:r>
        <w:rPr/>
        <w:t>qui</w:t>
      </w:r>
      <w:r>
        <w:rPr>
          <w:spacing w:val="-20"/>
        </w:rPr>
        <w:t> </w:t>
      </w:r>
      <w:r>
        <w:rPr/>
        <w:t>ont pour objet ou pour effet de créer, dans les contrats conclus entre professionnels et consommateur, un déséquilibre significatif entre les droits et obligations des parties au contrat, au détriment </w:t>
      </w:r>
      <w:r>
        <w:rPr>
          <w:spacing w:val="-7"/>
        </w:rPr>
        <w:t>du </w:t>
      </w:r>
      <w:r>
        <w:rPr/>
        <w:t>consommateur,</w:t>
      </w:r>
      <w:r>
        <w:rPr>
          <w:spacing w:val="-17"/>
        </w:rPr>
        <w:t> </w:t>
      </w:r>
      <w:r>
        <w:rPr/>
        <w:t>n’exigent</w:t>
      </w:r>
      <w:r>
        <w:rPr>
          <w:spacing w:val="-11"/>
        </w:rPr>
        <w:t> </w:t>
      </w:r>
      <w:r>
        <w:rPr/>
        <w:t>pas</w:t>
      </w:r>
      <w:r>
        <w:rPr>
          <w:spacing w:val="-14"/>
        </w:rPr>
        <w:t> </w:t>
      </w:r>
      <w:r>
        <w:rPr/>
        <w:t>que</w:t>
      </w:r>
      <w:r>
        <w:rPr>
          <w:spacing w:val="-14"/>
        </w:rPr>
        <w:t> </w:t>
      </w:r>
      <w:r>
        <w:rPr/>
        <w:t>le</w:t>
      </w:r>
      <w:r>
        <w:rPr>
          <w:spacing w:val="-17"/>
        </w:rPr>
        <w:t> </w:t>
      </w:r>
      <w:r>
        <w:rPr/>
        <w:t>contrat</w:t>
      </w:r>
      <w:r>
        <w:rPr>
          <w:spacing w:val="-11"/>
        </w:rPr>
        <w:t> </w:t>
      </w:r>
      <w:r>
        <w:rPr/>
        <w:t>soit</w:t>
      </w:r>
      <w:r>
        <w:rPr>
          <w:spacing w:val="-16"/>
        </w:rPr>
        <w:t> </w:t>
      </w:r>
      <w:r>
        <w:rPr/>
        <w:t>conclu</w:t>
      </w:r>
      <w:r>
        <w:rPr>
          <w:spacing w:val="-15"/>
        </w:rPr>
        <w:t> </w:t>
      </w:r>
      <w:r>
        <w:rPr/>
        <w:t>à</w:t>
      </w:r>
      <w:r>
        <w:rPr>
          <w:spacing w:val="-15"/>
        </w:rPr>
        <w:t> </w:t>
      </w:r>
      <w:r>
        <w:rPr/>
        <w:t>titre</w:t>
      </w:r>
      <w:r>
        <w:rPr>
          <w:spacing w:val="-14"/>
        </w:rPr>
        <w:t> </w:t>
      </w:r>
      <w:r>
        <w:rPr/>
        <w:t>onéreux, seule la qualité des parties au contrat (professionnel/consommateur), déterminant</w:t>
      </w:r>
      <w:r>
        <w:rPr>
          <w:spacing w:val="-21"/>
        </w:rPr>
        <w:t> </w:t>
      </w:r>
      <w:r>
        <w:rPr/>
        <w:t>l’application</w:t>
      </w:r>
      <w:r>
        <w:rPr>
          <w:spacing w:val="-20"/>
        </w:rPr>
        <w:t> </w:t>
      </w:r>
      <w:r>
        <w:rPr/>
        <w:t>desdites</w:t>
      </w:r>
      <w:r>
        <w:rPr>
          <w:spacing w:val="-21"/>
        </w:rPr>
        <w:t> </w:t>
      </w:r>
      <w:r>
        <w:rPr/>
        <w:t>dispositions,</w:t>
      </w:r>
      <w:r>
        <w:rPr>
          <w:spacing w:val="-20"/>
        </w:rPr>
        <w:t> </w:t>
      </w:r>
      <w:r>
        <w:rPr/>
        <w:t>lesquelles</w:t>
      </w:r>
      <w:r>
        <w:rPr>
          <w:spacing w:val="-19"/>
        </w:rPr>
        <w:t> </w:t>
      </w:r>
      <w:r>
        <w:rPr/>
        <w:t>ne</w:t>
      </w:r>
      <w:r>
        <w:rPr>
          <w:spacing w:val="-20"/>
        </w:rPr>
        <w:t> </w:t>
      </w:r>
      <w:r>
        <w:rPr/>
        <w:t>sont</w:t>
      </w:r>
      <w:r>
        <w:rPr>
          <w:spacing w:val="-18"/>
        </w:rPr>
        <w:t> </w:t>
      </w:r>
      <w:r>
        <w:rPr/>
        <w:t>donc pas limitées dans leur application aux seuls contrats conclus à titre onéreux.</w:t>
      </w:r>
    </w:p>
    <w:p>
      <w:pPr>
        <w:pStyle w:val="BodyText"/>
        <w:spacing w:line="208" w:lineRule="auto" w:before="157"/>
        <w:ind w:left="2456" w:right="372"/>
        <w:jc w:val="both"/>
      </w:pPr>
      <w:r>
        <w:rPr/>
        <w:t>D’où</w:t>
      </w:r>
      <w:r>
        <w:rPr>
          <w:spacing w:val="-10"/>
        </w:rPr>
        <w:t> </w:t>
      </w:r>
      <w:r>
        <w:rPr/>
        <w:t>il</w:t>
      </w:r>
      <w:r>
        <w:rPr>
          <w:spacing w:val="-6"/>
        </w:rPr>
        <w:t> </w:t>
      </w:r>
      <w:r>
        <w:rPr/>
        <w:t>suit</w:t>
      </w:r>
      <w:r>
        <w:rPr>
          <w:spacing w:val="-8"/>
        </w:rPr>
        <w:t> </w:t>
      </w:r>
      <w:r>
        <w:rPr/>
        <w:t>que</w:t>
      </w:r>
      <w:r>
        <w:rPr>
          <w:spacing w:val="-10"/>
        </w:rPr>
        <w:t> </w:t>
      </w:r>
      <w:r>
        <w:rPr/>
        <w:t>le</w:t>
      </w:r>
      <w:r>
        <w:rPr>
          <w:spacing w:val="-8"/>
        </w:rPr>
        <w:t> </w:t>
      </w:r>
      <w:r>
        <w:rPr/>
        <w:t>contrat</w:t>
      </w:r>
      <w:r>
        <w:rPr>
          <w:spacing w:val="-9"/>
        </w:rPr>
        <w:t> </w:t>
      </w:r>
      <w:r>
        <w:rPr/>
        <w:t>d’utilisation</w:t>
      </w:r>
      <w:r>
        <w:rPr>
          <w:spacing w:val="-5"/>
        </w:rPr>
        <w:t> </w:t>
      </w:r>
      <w:r>
        <w:rPr/>
        <w:t>de</w:t>
      </w:r>
      <w:r>
        <w:rPr>
          <w:spacing w:val="-11"/>
        </w:rPr>
        <w:t> </w:t>
      </w:r>
      <w:r>
        <w:rPr/>
        <w:t>la</w:t>
      </w:r>
      <w:r>
        <w:rPr>
          <w:spacing w:val="-5"/>
        </w:rPr>
        <w:t> </w:t>
      </w:r>
      <w:r>
        <w:rPr/>
        <w:t>plate-forme,</w:t>
      </w:r>
      <w:r>
        <w:rPr>
          <w:spacing w:val="-6"/>
        </w:rPr>
        <w:t> </w:t>
      </w:r>
      <w:r>
        <w:rPr/>
        <w:t>exploitée</w:t>
      </w:r>
      <w:r>
        <w:rPr>
          <w:spacing w:val="-5"/>
        </w:rPr>
        <w:t> </w:t>
      </w:r>
      <w:r>
        <w:rPr/>
        <w:t>par la société TWITTER en sa qualité de professionnel, est soumis aux dispositions</w:t>
      </w:r>
      <w:r>
        <w:rPr>
          <w:spacing w:val="-12"/>
        </w:rPr>
        <w:t> </w:t>
      </w:r>
      <w:r>
        <w:rPr/>
        <w:t>du</w:t>
      </w:r>
      <w:r>
        <w:rPr>
          <w:spacing w:val="-11"/>
        </w:rPr>
        <w:t> </w:t>
      </w:r>
      <w:r>
        <w:rPr/>
        <w:t>code</w:t>
      </w:r>
      <w:r>
        <w:rPr>
          <w:spacing w:val="-17"/>
        </w:rPr>
        <w:t> </w:t>
      </w:r>
      <w:r>
        <w:rPr/>
        <w:t>de</w:t>
      </w:r>
      <w:r>
        <w:rPr>
          <w:spacing w:val="-16"/>
        </w:rPr>
        <w:t> </w:t>
      </w:r>
      <w:r>
        <w:rPr/>
        <w:t>la</w:t>
      </w:r>
      <w:r>
        <w:rPr>
          <w:spacing w:val="-15"/>
        </w:rPr>
        <w:t> </w:t>
      </w:r>
      <w:r>
        <w:rPr/>
        <w:t>consommation,</w:t>
      </w:r>
      <w:r>
        <w:rPr>
          <w:spacing w:val="-11"/>
        </w:rPr>
        <w:t> </w:t>
      </w:r>
      <w:r>
        <w:rPr/>
        <w:t>notamment</w:t>
      </w:r>
      <w:r>
        <w:rPr>
          <w:spacing w:val="-11"/>
        </w:rPr>
        <w:t> </w:t>
      </w:r>
      <w:r>
        <w:rPr/>
        <w:t>aux</w:t>
      </w:r>
      <w:r>
        <w:rPr>
          <w:spacing w:val="-12"/>
        </w:rPr>
        <w:t> </w:t>
      </w:r>
      <w:r>
        <w:rPr/>
        <w:t>dispositions relatives aux clauses abusives, l’utilisateur qui participe au contenu restant un consommateur au regard des dispositions du code de la consommation.</w:t>
      </w:r>
    </w:p>
    <w:p>
      <w:pPr>
        <w:pStyle w:val="BodyText"/>
      </w:pPr>
    </w:p>
    <w:p>
      <w:pPr>
        <w:pStyle w:val="BodyText"/>
        <w:spacing w:before="9"/>
      </w:pPr>
    </w:p>
    <w:p>
      <w:pPr>
        <w:pStyle w:val="Heading1"/>
        <w:numPr>
          <w:ilvl w:val="0"/>
          <w:numId w:val="5"/>
        </w:numPr>
        <w:tabs>
          <w:tab w:pos="2793" w:val="left" w:leader="none"/>
        </w:tabs>
        <w:spacing w:line="208" w:lineRule="auto" w:before="0" w:after="0"/>
        <w:ind w:left="2456" w:right="376" w:firstLine="0"/>
        <w:jc w:val="both"/>
      </w:pPr>
      <w:r>
        <w:rPr/>
        <w:t>Sur la recevabilité des demandes relatives aux clauses </w:t>
      </w:r>
      <w:r>
        <w:rPr>
          <w:spacing w:val="-4"/>
        </w:rPr>
        <w:t>des </w:t>
      </w:r>
      <w:r>
        <w:rPr/>
        <w:t>conditions générales qui ne sont plus applicables</w:t>
      </w:r>
      <w:r>
        <w:rPr>
          <w:spacing w:val="2"/>
        </w:rPr>
        <w:t> </w:t>
      </w:r>
      <w:r>
        <w:rPr/>
        <w:t>:</w:t>
      </w:r>
    </w:p>
    <w:p>
      <w:pPr>
        <w:pStyle w:val="BodyText"/>
        <w:rPr>
          <w:b/>
        </w:rPr>
      </w:pPr>
    </w:p>
    <w:p>
      <w:pPr>
        <w:pStyle w:val="BodyText"/>
        <w:spacing w:before="4"/>
        <w:rPr>
          <w:b/>
        </w:rPr>
      </w:pPr>
    </w:p>
    <w:p>
      <w:pPr>
        <w:pStyle w:val="BodyText"/>
        <w:spacing w:line="208" w:lineRule="auto"/>
        <w:ind w:left="2456" w:right="373"/>
        <w:jc w:val="both"/>
      </w:pPr>
      <w:r>
        <w:rPr>
          <w:spacing w:val="-3"/>
        </w:rPr>
        <w:t>Le</w:t>
      </w:r>
      <w:r>
        <w:rPr>
          <w:spacing w:val="-4"/>
        </w:rPr>
        <w:t> </w:t>
      </w:r>
      <w:r>
        <w:rPr/>
        <w:t>deuxième</w:t>
      </w:r>
      <w:r>
        <w:rPr>
          <w:spacing w:val="-6"/>
        </w:rPr>
        <w:t> </w:t>
      </w:r>
      <w:r>
        <w:rPr/>
        <w:t>alinéa</w:t>
      </w:r>
      <w:r>
        <w:rPr>
          <w:spacing w:val="-7"/>
        </w:rPr>
        <w:t> </w:t>
      </w:r>
      <w:r>
        <w:rPr/>
        <w:t>de</w:t>
      </w:r>
      <w:r>
        <w:rPr>
          <w:spacing w:val="-7"/>
        </w:rPr>
        <w:t> </w:t>
      </w:r>
      <w:r>
        <w:rPr/>
        <w:t>l’article</w:t>
      </w:r>
      <w:r>
        <w:rPr>
          <w:spacing w:val="-8"/>
        </w:rPr>
        <w:t> </w:t>
      </w:r>
      <w:r>
        <w:rPr>
          <w:spacing w:val="-3"/>
        </w:rPr>
        <w:t>L.</w:t>
      </w:r>
      <w:r>
        <w:rPr>
          <w:spacing w:val="-5"/>
        </w:rPr>
        <w:t> </w:t>
      </w:r>
      <w:r>
        <w:rPr/>
        <w:t>421-6</w:t>
      </w:r>
      <w:r>
        <w:rPr>
          <w:spacing w:val="-4"/>
        </w:rPr>
        <w:t> </w:t>
      </w:r>
      <w:r>
        <w:rPr/>
        <w:t>du</w:t>
      </w:r>
      <w:r>
        <w:rPr>
          <w:spacing w:val="-3"/>
        </w:rPr>
        <w:t> </w:t>
      </w:r>
      <w:r>
        <w:rPr/>
        <w:t>code</w:t>
      </w:r>
      <w:r>
        <w:rPr>
          <w:spacing w:val="-6"/>
        </w:rPr>
        <w:t> </w:t>
      </w:r>
      <w:r>
        <w:rPr/>
        <w:t>de</w:t>
      </w:r>
      <w:r>
        <w:rPr>
          <w:spacing w:val="-3"/>
        </w:rPr>
        <w:t> </w:t>
      </w:r>
      <w:r>
        <w:rPr/>
        <w:t>la</w:t>
      </w:r>
      <w:r>
        <w:rPr>
          <w:spacing w:val="-3"/>
        </w:rPr>
        <w:t> </w:t>
      </w:r>
      <w:r>
        <w:rPr/>
        <w:t>consommation, dans les rédactions issues des lois du 17 mars 2014 (loi Hamon) et </w:t>
      </w:r>
      <w:r>
        <w:rPr>
          <w:spacing w:val="-8"/>
        </w:rPr>
        <w:t>du </w:t>
      </w:r>
      <w:r>
        <w:rPr/>
        <w:t>6</w:t>
      </w:r>
      <w:r>
        <w:rPr>
          <w:spacing w:val="-25"/>
        </w:rPr>
        <w:t> </w:t>
      </w:r>
      <w:r>
        <w:rPr/>
        <w:t>aout</w:t>
      </w:r>
      <w:r>
        <w:rPr>
          <w:spacing w:val="-25"/>
        </w:rPr>
        <w:t> </w:t>
      </w:r>
      <w:r>
        <w:rPr/>
        <w:t>2015</w:t>
      </w:r>
      <w:r>
        <w:rPr>
          <w:spacing w:val="-25"/>
        </w:rPr>
        <w:t> </w:t>
      </w:r>
      <w:r>
        <w:rPr/>
        <w:t>(loi</w:t>
      </w:r>
      <w:r>
        <w:rPr>
          <w:spacing w:val="-25"/>
        </w:rPr>
        <w:t> </w:t>
      </w:r>
      <w:r>
        <w:rPr/>
        <w:t>Macron),</w:t>
      </w:r>
      <w:r>
        <w:rPr>
          <w:spacing w:val="-25"/>
        </w:rPr>
        <w:t> </w:t>
      </w:r>
      <w:r>
        <w:rPr>
          <w:spacing w:val="-4"/>
        </w:rPr>
        <w:t>confère</w:t>
      </w:r>
      <w:r>
        <w:rPr>
          <w:spacing w:val="-25"/>
        </w:rPr>
        <w:t> </w:t>
      </w:r>
      <w:r>
        <w:rPr/>
        <w:t>aux</w:t>
      </w:r>
      <w:r>
        <w:rPr>
          <w:spacing w:val="-25"/>
        </w:rPr>
        <w:t> </w:t>
      </w:r>
      <w:r>
        <w:rPr/>
        <w:t>associations</w:t>
      </w:r>
      <w:r>
        <w:rPr>
          <w:spacing w:val="-25"/>
        </w:rPr>
        <w:t> </w:t>
      </w:r>
      <w:r>
        <w:rPr/>
        <w:t>et</w:t>
      </w:r>
      <w:r>
        <w:rPr>
          <w:spacing w:val="-25"/>
        </w:rPr>
        <w:t> </w:t>
      </w:r>
      <w:r>
        <w:rPr/>
        <w:t>organismes</w:t>
      </w:r>
      <w:r>
        <w:rPr>
          <w:spacing w:val="-25"/>
        </w:rPr>
        <w:t> </w:t>
      </w:r>
      <w:r>
        <w:rPr/>
        <w:t>agréés le droit d’agir en suppression ou interdiction d’une clause illicite ou abusive dans tout contrat ou </w:t>
      </w:r>
      <w:r>
        <w:rPr>
          <w:spacing w:val="-3"/>
        </w:rPr>
        <w:t>type </w:t>
      </w:r>
      <w:r>
        <w:rPr/>
        <w:t>de contrat proposé ou destiné </w:t>
      </w:r>
      <w:r>
        <w:rPr>
          <w:spacing w:val="-6"/>
        </w:rPr>
        <w:t>au </w:t>
      </w:r>
      <w:r>
        <w:rPr/>
        <w:t>consommateur,</w:t>
      </w:r>
      <w:r>
        <w:rPr>
          <w:spacing w:val="-17"/>
        </w:rPr>
        <w:t> </w:t>
      </w:r>
      <w:r>
        <w:rPr/>
        <w:t>le</w:t>
      </w:r>
      <w:r>
        <w:rPr>
          <w:spacing w:val="-20"/>
        </w:rPr>
        <w:t> </w:t>
      </w:r>
      <w:r>
        <w:rPr/>
        <w:t>même</w:t>
      </w:r>
      <w:r>
        <w:rPr>
          <w:spacing w:val="-19"/>
        </w:rPr>
        <w:t> </w:t>
      </w:r>
      <w:r>
        <w:rPr/>
        <w:t>article</w:t>
      </w:r>
      <w:r>
        <w:rPr>
          <w:spacing w:val="-19"/>
        </w:rPr>
        <w:t> </w:t>
      </w:r>
      <w:r>
        <w:rPr/>
        <w:t>autorisant</w:t>
      </w:r>
      <w:r>
        <w:rPr>
          <w:spacing w:val="-17"/>
        </w:rPr>
        <w:t> </w:t>
      </w:r>
      <w:r>
        <w:rPr/>
        <w:t>dans</w:t>
      </w:r>
      <w:r>
        <w:rPr>
          <w:spacing w:val="-16"/>
        </w:rPr>
        <w:t> </w:t>
      </w:r>
      <w:r>
        <w:rPr/>
        <w:t>son</w:t>
      </w:r>
      <w:r>
        <w:rPr>
          <w:spacing w:val="-17"/>
        </w:rPr>
        <w:t> </w:t>
      </w:r>
      <w:r>
        <w:rPr/>
        <w:t>troisième</w:t>
      </w:r>
      <w:r>
        <w:rPr>
          <w:spacing w:val="-17"/>
        </w:rPr>
        <w:t> </w:t>
      </w:r>
      <w:r>
        <w:rPr/>
        <w:t>alinéa</w:t>
      </w:r>
      <w:r>
        <w:rPr>
          <w:spacing w:val="-17"/>
        </w:rPr>
        <w:t> </w:t>
      </w:r>
      <w:r>
        <w:rPr>
          <w:spacing w:val="-5"/>
        </w:rPr>
        <w:t>les </w:t>
      </w:r>
      <w:r>
        <w:rPr/>
        <w:t>associations et organismes agréés à solliciter du juge que cette clause soit réputée non écrite dans tous les contrats identiques conclus par</w:t>
      </w:r>
      <w:r>
        <w:rPr>
          <w:spacing w:val="-23"/>
        </w:rPr>
        <w:t> </w:t>
      </w:r>
      <w:r>
        <w:rPr/>
        <w:t>le même professionnel avec des</w:t>
      </w:r>
      <w:r>
        <w:rPr>
          <w:spacing w:val="-3"/>
        </w:rPr>
        <w:t> </w:t>
      </w:r>
      <w:r>
        <w:rPr/>
        <w:t>consommateurs.</w:t>
      </w:r>
    </w:p>
    <w:p>
      <w:pPr>
        <w:pStyle w:val="BodyText"/>
        <w:spacing w:line="208" w:lineRule="auto" w:before="160"/>
        <w:ind w:left="2456" w:right="372"/>
        <w:jc w:val="both"/>
      </w:pPr>
      <w:r>
        <w:rPr/>
        <w:t>Dans sa rédaction antérieure à la loi du 17 mars 2014 - applicable</w:t>
      </w:r>
      <w:r>
        <w:rPr>
          <w:spacing w:val="-43"/>
        </w:rPr>
        <w:t> </w:t>
      </w:r>
      <w:r>
        <w:rPr/>
        <w:t>aux versions</w:t>
      </w:r>
      <w:r>
        <w:rPr>
          <w:spacing w:val="-27"/>
        </w:rPr>
        <w:t> </w:t>
      </w:r>
      <w:r>
        <w:rPr>
          <w:spacing w:val="-3"/>
        </w:rPr>
        <w:t>des</w:t>
      </w:r>
      <w:r>
        <w:rPr>
          <w:spacing w:val="-29"/>
        </w:rPr>
        <w:t> </w:t>
      </w:r>
      <w:r>
        <w:rPr/>
        <w:t>contrats</w:t>
      </w:r>
      <w:r>
        <w:rPr>
          <w:spacing w:val="-26"/>
        </w:rPr>
        <w:t> </w:t>
      </w:r>
      <w:r>
        <w:rPr/>
        <w:t>proposés</w:t>
      </w:r>
      <w:r>
        <w:rPr>
          <w:spacing w:val="-26"/>
        </w:rPr>
        <w:t> </w:t>
      </w:r>
      <w:r>
        <w:rPr/>
        <w:t>aux</w:t>
      </w:r>
      <w:r>
        <w:rPr>
          <w:spacing w:val="-26"/>
        </w:rPr>
        <w:t> </w:t>
      </w:r>
      <w:r>
        <w:rPr/>
        <w:t>consommateurs</w:t>
      </w:r>
      <w:r>
        <w:rPr>
          <w:spacing w:val="-26"/>
        </w:rPr>
        <w:t> </w:t>
      </w:r>
      <w:r>
        <w:rPr/>
        <w:t>à</w:t>
      </w:r>
      <w:r>
        <w:rPr>
          <w:spacing w:val="-29"/>
        </w:rPr>
        <w:t> </w:t>
      </w:r>
      <w:r>
        <w:rPr/>
        <w:t>cette</w:t>
      </w:r>
      <w:r>
        <w:rPr>
          <w:spacing w:val="-30"/>
        </w:rPr>
        <w:t> </w:t>
      </w:r>
      <w:r>
        <w:rPr/>
        <w:t>date</w:t>
      </w:r>
      <w:r>
        <w:rPr>
          <w:spacing w:val="-29"/>
        </w:rPr>
        <w:t> </w:t>
      </w:r>
      <w:r>
        <w:rPr/>
        <w:t>-</w:t>
      </w:r>
      <w:r>
        <w:rPr>
          <w:spacing w:val="-26"/>
        </w:rPr>
        <w:t> </w:t>
      </w:r>
      <w:r>
        <w:rPr/>
        <w:t>l'article</w:t>
      </w:r>
    </w:p>
    <w:p>
      <w:pPr>
        <w:pStyle w:val="BodyText"/>
        <w:spacing w:line="208" w:lineRule="auto"/>
        <w:ind w:left="2456" w:right="372"/>
        <w:jc w:val="both"/>
      </w:pPr>
      <w:r>
        <w:rPr>
          <w:spacing w:val="-3"/>
        </w:rPr>
        <w:t>L.</w:t>
      </w:r>
      <w:r>
        <w:rPr>
          <w:spacing w:val="-19"/>
        </w:rPr>
        <w:t> </w:t>
      </w:r>
      <w:r>
        <w:rPr/>
        <w:t>421-6</w:t>
      </w:r>
      <w:r>
        <w:rPr>
          <w:spacing w:val="-23"/>
        </w:rPr>
        <w:t> </w:t>
      </w:r>
      <w:r>
        <w:rPr/>
        <w:t>du</w:t>
      </w:r>
      <w:r>
        <w:rPr>
          <w:spacing w:val="-22"/>
        </w:rPr>
        <w:t> </w:t>
      </w:r>
      <w:r>
        <w:rPr/>
        <w:t>code</w:t>
      </w:r>
      <w:r>
        <w:rPr>
          <w:spacing w:val="-23"/>
        </w:rPr>
        <w:t> </w:t>
      </w:r>
      <w:r>
        <w:rPr/>
        <w:t>de</w:t>
      </w:r>
      <w:r>
        <w:rPr>
          <w:spacing w:val="-25"/>
        </w:rPr>
        <w:t> </w:t>
      </w:r>
      <w:r>
        <w:rPr/>
        <w:t>la</w:t>
      </w:r>
      <w:r>
        <w:rPr>
          <w:spacing w:val="-22"/>
        </w:rPr>
        <w:t> </w:t>
      </w:r>
      <w:r>
        <w:rPr/>
        <w:t>consommation,</w:t>
      </w:r>
      <w:r>
        <w:rPr>
          <w:spacing w:val="-21"/>
        </w:rPr>
        <w:t> </w:t>
      </w:r>
      <w:r>
        <w:rPr/>
        <w:t>interprété</w:t>
      </w:r>
      <w:r>
        <w:rPr>
          <w:spacing w:val="-22"/>
        </w:rPr>
        <w:t> </w:t>
      </w:r>
      <w:r>
        <w:rPr/>
        <w:t>à</w:t>
      </w:r>
      <w:r>
        <w:rPr>
          <w:spacing w:val="-22"/>
        </w:rPr>
        <w:t> </w:t>
      </w:r>
      <w:r>
        <w:rPr/>
        <w:t>la</w:t>
      </w:r>
      <w:r>
        <w:rPr>
          <w:spacing w:val="-21"/>
        </w:rPr>
        <w:t> </w:t>
      </w:r>
      <w:r>
        <w:rPr/>
        <w:t>lumière</w:t>
      </w:r>
      <w:r>
        <w:rPr>
          <w:spacing w:val="-24"/>
        </w:rPr>
        <w:t> </w:t>
      </w:r>
      <w:r>
        <w:rPr/>
        <w:t>de</w:t>
      </w:r>
      <w:r>
        <w:rPr>
          <w:spacing w:val="-23"/>
        </w:rPr>
        <w:t> </w:t>
      </w:r>
      <w:r>
        <w:rPr/>
        <w:t>l'article 6 §1 de la directive 93/13/CEE du 5 avril 1993 et lu en combinaison avec</w:t>
      </w:r>
      <w:r>
        <w:rPr>
          <w:spacing w:val="-9"/>
        </w:rPr>
        <w:t> </w:t>
      </w:r>
      <w:r>
        <w:rPr/>
        <w:t>l'article</w:t>
      </w:r>
      <w:r>
        <w:rPr>
          <w:spacing w:val="-7"/>
        </w:rPr>
        <w:t> </w:t>
      </w:r>
      <w:r>
        <w:rPr/>
        <w:t>7</w:t>
      </w:r>
      <w:r>
        <w:rPr>
          <w:spacing w:val="-6"/>
        </w:rPr>
        <w:t> </w:t>
      </w:r>
      <w:r>
        <w:rPr/>
        <w:t>§1</w:t>
      </w:r>
      <w:r>
        <w:rPr>
          <w:spacing w:val="-6"/>
        </w:rPr>
        <w:t> </w:t>
      </w:r>
      <w:r>
        <w:rPr/>
        <w:t>et</w:t>
      </w:r>
      <w:r>
        <w:rPr>
          <w:spacing w:val="-6"/>
        </w:rPr>
        <w:t> </w:t>
      </w:r>
      <w:r>
        <w:rPr/>
        <w:t>2</w:t>
      </w:r>
      <w:r>
        <w:rPr>
          <w:spacing w:val="-6"/>
        </w:rPr>
        <w:t> </w:t>
      </w:r>
      <w:r>
        <w:rPr/>
        <w:t>de</w:t>
      </w:r>
      <w:r>
        <w:rPr>
          <w:spacing w:val="-6"/>
        </w:rPr>
        <w:t> </w:t>
      </w:r>
      <w:r>
        <w:rPr/>
        <w:t>cette</w:t>
      </w:r>
      <w:r>
        <w:rPr>
          <w:spacing w:val="-6"/>
        </w:rPr>
        <w:t> </w:t>
      </w:r>
      <w:r>
        <w:rPr/>
        <w:t>directive,</w:t>
      </w:r>
      <w:r>
        <w:rPr>
          <w:spacing w:val="-6"/>
        </w:rPr>
        <w:t> </w:t>
      </w:r>
      <w:r>
        <w:rPr/>
        <w:t>ainsi</w:t>
      </w:r>
      <w:r>
        <w:rPr>
          <w:spacing w:val="-6"/>
        </w:rPr>
        <w:t> </w:t>
      </w:r>
      <w:r>
        <w:rPr/>
        <w:t>qu’à</w:t>
      </w:r>
      <w:r>
        <w:rPr>
          <w:spacing w:val="-9"/>
        </w:rPr>
        <w:t> </w:t>
      </w:r>
      <w:r>
        <w:rPr/>
        <w:t>la</w:t>
      </w:r>
      <w:r>
        <w:rPr>
          <w:spacing w:val="-6"/>
        </w:rPr>
        <w:t> </w:t>
      </w:r>
      <w:r>
        <w:rPr/>
        <w:t>jurisprudence</w:t>
      </w:r>
      <w:r>
        <w:rPr>
          <w:spacing w:val="-6"/>
        </w:rPr>
        <w:t> </w:t>
      </w:r>
      <w:r>
        <w:rPr/>
        <w:t>de la Cour de justice de l'Union européenne, les clauses des conditions générales d'un contrat conclu avec un consommateur par un professionnel, déclarées abusives à la suite de l'action prévue par l'article </w:t>
      </w:r>
      <w:r>
        <w:rPr>
          <w:spacing w:val="-3"/>
        </w:rPr>
        <w:t>L. </w:t>
      </w:r>
      <w:r>
        <w:rPr/>
        <w:t>421-6 du code de la consommation - permettant </w:t>
      </w:r>
      <w:r>
        <w:rPr>
          <w:spacing w:val="2"/>
        </w:rPr>
        <w:t>aux </w:t>
      </w:r>
      <w:r>
        <w:rPr/>
        <w:t>associations et organismes agréés le droit d’agir en suppression ou interdiction</w:t>
      </w:r>
      <w:r>
        <w:rPr>
          <w:spacing w:val="-18"/>
        </w:rPr>
        <w:t> </w:t>
      </w:r>
      <w:r>
        <w:rPr/>
        <w:t>d’une</w:t>
      </w:r>
      <w:r>
        <w:rPr>
          <w:spacing w:val="-18"/>
        </w:rPr>
        <w:t> </w:t>
      </w:r>
      <w:r>
        <w:rPr/>
        <w:t>clause</w:t>
      </w:r>
      <w:r>
        <w:rPr>
          <w:spacing w:val="-21"/>
        </w:rPr>
        <w:t> </w:t>
      </w:r>
      <w:r>
        <w:rPr/>
        <w:t>illicite</w:t>
      </w:r>
      <w:r>
        <w:rPr>
          <w:spacing w:val="-18"/>
        </w:rPr>
        <w:t> </w:t>
      </w:r>
      <w:r>
        <w:rPr/>
        <w:t>ou</w:t>
      </w:r>
      <w:r>
        <w:rPr>
          <w:spacing w:val="-18"/>
        </w:rPr>
        <w:t> </w:t>
      </w:r>
      <w:r>
        <w:rPr/>
        <w:t>abusive</w:t>
      </w:r>
      <w:r>
        <w:rPr>
          <w:spacing w:val="-18"/>
        </w:rPr>
        <w:t> </w:t>
      </w:r>
      <w:r>
        <w:rPr/>
        <w:t>dans</w:t>
      </w:r>
      <w:r>
        <w:rPr>
          <w:spacing w:val="-18"/>
        </w:rPr>
        <w:t> </w:t>
      </w:r>
      <w:r>
        <w:rPr/>
        <w:t>tout</w:t>
      </w:r>
      <w:r>
        <w:rPr>
          <w:spacing w:val="-16"/>
        </w:rPr>
        <w:t> </w:t>
      </w:r>
      <w:r>
        <w:rPr/>
        <w:t>contrat</w:t>
      </w:r>
      <w:r>
        <w:rPr>
          <w:spacing w:val="-15"/>
        </w:rPr>
        <w:t> </w:t>
      </w:r>
      <w:r>
        <w:rPr/>
        <w:t>ou</w:t>
      </w:r>
      <w:r>
        <w:rPr>
          <w:spacing w:val="-16"/>
        </w:rPr>
        <w:t> </w:t>
      </w:r>
      <w:r>
        <w:rPr/>
        <w:t>type</w:t>
      </w:r>
      <w:r>
        <w:rPr>
          <w:spacing w:val="-18"/>
        </w:rPr>
        <w:t> </w:t>
      </w:r>
      <w:r>
        <w:rPr>
          <w:spacing w:val="-6"/>
        </w:rPr>
        <w:t>de </w:t>
      </w:r>
      <w:r>
        <w:rPr/>
        <w:t>contrat proposé ou destiné au consommateur - ne lient ni les consommateurs qui sont parties à la procédure ni ceux qui ont conclu avec</w:t>
      </w:r>
      <w:r>
        <w:rPr>
          <w:spacing w:val="-19"/>
        </w:rPr>
        <w:t> </w:t>
      </w:r>
      <w:r>
        <w:rPr/>
        <w:t>ce</w:t>
      </w:r>
      <w:r>
        <w:rPr>
          <w:spacing w:val="-15"/>
        </w:rPr>
        <w:t> </w:t>
      </w:r>
      <w:r>
        <w:rPr/>
        <w:t>professionnel</w:t>
      </w:r>
      <w:r>
        <w:rPr>
          <w:spacing w:val="-16"/>
        </w:rPr>
        <w:t> </w:t>
      </w:r>
      <w:r>
        <w:rPr/>
        <w:t>un</w:t>
      </w:r>
      <w:r>
        <w:rPr>
          <w:spacing w:val="-13"/>
        </w:rPr>
        <w:t> </w:t>
      </w:r>
      <w:r>
        <w:rPr/>
        <w:t>contrat,</w:t>
      </w:r>
      <w:r>
        <w:rPr>
          <w:spacing w:val="-12"/>
        </w:rPr>
        <w:t> </w:t>
      </w:r>
      <w:r>
        <w:rPr/>
        <w:t>dès</w:t>
      </w:r>
      <w:r>
        <w:rPr>
          <w:spacing w:val="-16"/>
        </w:rPr>
        <w:t> </w:t>
      </w:r>
      <w:r>
        <w:rPr/>
        <w:t>lors</w:t>
      </w:r>
      <w:r>
        <w:rPr>
          <w:spacing w:val="-15"/>
        </w:rPr>
        <w:t> </w:t>
      </w:r>
      <w:r>
        <w:rPr/>
        <w:t>que</w:t>
      </w:r>
      <w:r>
        <w:rPr>
          <w:spacing w:val="-13"/>
        </w:rPr>
        <w:t> </w:t>
      </w:r>
      <w:r>
        <w:rPr/>
        <w:t>des</w:t>
      </w:r>
      <w:r>
        <w:rPr>
          <w:spacing w:val="-15"/>
        </w:rPr>
        <w:t> </w:t>
      </w:r>
      <w:r>
        <w:rPr/>
        <w:t>contrats</w:t>
      </w:r>
      <w:r>
        <w:rPr>
          <w:spacing w:val="-13"/>
        </w:rPr>
        <w:t> </w:t>
      </w:r>
      <w:r>
        <w:rPr/>
        <w:t>soumis</w:t>
      </w:r>
      <w:r>
        <w:rPr>
          <w:spacing w:val="-11"/>
        </w:rPr>
        <w:t> </w:t>
      </w:r>
      <w:r>
        <w:rPr/>
        <w:t>à</w:t>
      </w:r>
      <w:r>
        <w:rPr>
          <w:spacing w:val="-16"/>
        </w:rPr>
        <w:t> </w:t>
      </w:r>
      <w:r>
        <w:rPr/>
        <w:t>ces conditions</w:t>
      </w:r>
      <w:r>
        <w:rPr>
          <w:spacing w:val="-22"/>
        </w:rPr>
        <w:t> </w:t>
      </w:r>
      <w:r>
        <w:rPr/>
        <w:t>générales</w:t>
      </w:r>
      <w:r>
        <w:rPr>
          <w:spacing w:val="-22"/>
        </w:rPr>
        <w:t> </w:t>
      </w:r>
      <w:r>
        <w:rPr/>
        <w:t>et</w:t>
      </w:r>
      <w:r>
        <w:rPr>
          <w:spacing w:val="-21"/>
        </w:rPr>
        <w:t> </w:t>
      </w:r>
      <w:r>
        <w:rPr/>
        <w:t>susceptibles</w:t>
      </w:r>
      <w:r>
        <w:rPr>
          <w:spacing w:val="-22"/>
        </w:rPr>
        <w:t> </w:t>
      </w:r>
      <w:r>
        <w:rPr/>
        <w:t>de</w:t>
      </w:r>
      <w:r>
        <w:rPr>
          <w:spacing w:val="-24"/>
        </w:rPr>
        <w:t> </w:t>
      </w:r>
      <w:r>
        <w:rPr/>
        <w:t>comporter</w:t>
      </w:r>
      <w:r>
        <w:rPr>
          <w:spacing w:val="-21"/>
        </w:rPr>
        <w:t> </w:t>
      </w:r>
      <w:r>
        <w:rPr/>
        <w:t>des</w:t>
      </w:r>
      <w:r>
        <w:rPr>
          <w:spacing w:val="-22"/>
        </w:rPr>
        <w:t> </w:t>
      </w:r>
      <w:r>
        <w:rPr/>
        <w:t>clauses</w:t>
      </w:r>
      <w:r>
        <w:rPr>
          <w:spacing w:val="-21"/>
        </w:rPr>
        <w:t> </w:t>
      </w:r>
      <w:r>
        <w:rPr/>
        <w:t>abusives, peuvent avoir été conclus avant cette date avec des</w:t>
      </w:r>
      <w:r>
        <w:rPr>
          <w:spacing w:val="-26"/>
        </w:rPr>
        <w:t> </w:t>
      </w:r>
      <w:r>
        <w:rPr/>
        <w:t>consommateurs.</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line="258" w:lineRule="exact" w:before="206"/>
        <w:ind w:left="2456"/>
        <w:jc w:val="both"/>
      </w:pPr>
      <w:bookmarkStart w:name="Page 13" w:id="14"/>
      <w:bookmarkEnd w:id="14"/>
      <w:r>
        <w:rPr/>
      </w:r>
      <w:r>
        <w:rPr/>
        <w:t>Ainsi, les associations mentionnées à l'article L. 421-1 devenu l’article</w:t>
      </w:r>
    </w:p>
    <w:p>
      <w:pPr>
        <w:pStyle w:val="BodyText"/>
        <w:spacing w:line="208" w:lineRule="auto" w:before="11"/>
        <w:ind w:left="2456" w:right="371"/>
        <w:jc w:val="both"/>
      </w:pPr>
      <w:r>
        <w:rPr>
          <w:spacing w:val="-3"/>
        </w:rPr>
        <w:t>L. </w:t>
      </w:r>
      <w:r>
        <w:rPr/>
        <w:t>621-1 du code de la consommation et les organismes agréés, disposant d’une action en cessation ou interdiction de tout</w:t>
      </w:r>
      <w:r>
        <w:rPr>
          <w:spacing w:val="-39"/>
        </w:rPr>
        <w:t> </w:t>
      </w:r>
      <w:r>
        <w:rPr/>
        <w:t>agissement illicite, peuvent solliciter de la juridiction civile qu’une clause illicite ou</w:t>
      </w:r>
      <w:r>
        <w:rPr>
          <w:spacing w:val="-13"/>
        </w:rPr>
        <w:t> </w:t>
      </w:r>
      <w:r>
        <w:rPr/>
        <w:t>abusive</w:t>
      </w:r>
      <w:r>
        <w:rPr>
          <w:spacing w:val="-13"/>
        </w:rPr>
        <w:t> </w:t>
      </w:r>
      <w:r>
        <w:rPr/>
        <w:t>soit</w:t>
      </w:r>
      <w:r>
        <w:rPr>
          <w:spacing w:val="-8"/>
        </w:rPr>
        <w:t> </w:t>
      </w:r>
      <w:r>
        <w:rPr/>
        <w:t>supprimée</w:t>
      </w:r>
      <w:r>
        <w:rPr>
          <w:spacing w:val="-11"/>
        </w:rPr>
        <w:t> </w:t>
      </w:r>
      <w:r>
        <w:rPr/>
        <w:t>dans</w:t>
      </w:r>
      <w:r>
        <w:rPr>
          <w:spacing w:val="-11"/>
        </w:rPr>
        <w:t> </w:t>
      </w:r>
      <w:r>
        <w:rPr/>
        <w:t>tout</w:t>
      </w:r>
      <w:r>
        <w:rPr>
          <w:spacing w:val="-8"/>
        </w:rPr>
        <w:t> </w:t>
      </w:r>
      <w:r>
        <w:rPr/>
        <w:t>contrat</w:t>
      </w:r>
      <w:r>
        <w:rPr>
          <w:spacing w:val="-8"/>
        </w:rPr>
        <w:t> </w:t>
      </w:r>
      <w:r>
        <w:rPr/>
        <w:t>ou</w:t>
      </w:r>
      <w:r>
        <w:rPr>
          <w:spacing w:val="-12"/>
        </w:rPr>
        <w:t> </w:t>
      </w:r>
      <w:r>
        <w:rPr/>
        <w:t>type</w:t>
      </w:r>
      <w:r>
        <w:rPr>
          <w:spacing w:val="-12"/>
        </w:rPr>
        <w:t> </w:t>
      </w:r>
      <w:r>
        <w:rPr/>
        <w:t>de</w:t>
      </w:r>
      <w:r>
        <w:rPr>
          <w:spacing w:val="-12"/>
        </w:rPr>
        <w:t> </w:t>
      </w:r>
      <w:r>
        <w:rPr/>
        <w:t>contrat</w:t>
      </w:r>
      <w:r>
        <w:rPr>
          <w:spacing w:val="-8"/>
        </w:rPr>
        <w:t> </w:t>
      </w:r>
      <w:r>
        <w:rPr/>
        <w:t>proposé ou</w:t>
      </w:r>
      <w:r>
        <w:rPr>
          <w:spacing w:val="-8"/>
        </w:rPr>
        <w:t> </w:t>
      </w:r>
      <w:r>
        <w:rPr/>
        <w:t>destiné</w:t>
      </w:r>
      <w:r>
        <w:rPr>
          <w:spacing w:val="-12"/>
        </w:rPr>
        <w:t> </w:t>
      </w:r>
      <w:r>
        <w:rPr/>
        <w:t>au</w:t>
      </w:r>
      <w:r>
        <w:rPr>
          <w:spacing w:val="-9"/>
        </w:rPr>
        <w:t> </w:t>
      </w:r>
      <w:r>
        <w:rPr/>
        <w:t>consommateur</w:t>
      </w:r>
      <w:r>
        <w:rPr>
          <w:spacing w:val="-10"/>
        </w:rPr>
        <w:t> </w:t>
      </w:r>
      <w:r>
        <w:rPr/>
        <w:t>et</w:t>
      </w:r>
      <w:r>
        <w:rPr>
          <w:spacing w:val="-6"/>
        </w:rPr>
        <w:t> </w:t>
      </w:r>
      <w:r>
        <w:rPr/>
        <w:t>que</w:t>
      </w:r>
      <w:r>
        <w:rPr>
          <w:spacing w:val="-7"/>
        </w:rPr>
        <w:t> </w:t>
      </w:r>
      <w:r>
        <w:rPr/>
        <w:t>cette</w:t>
      </w:r>
      <w:r>
        <w:rPr>
          <w:spacing w:val="-10"/>
        </w:rPr>
        <w:t> </w:t>
      </w:r>
      <w:r>
        <w:rPr/>
        <w:t>clause</w:t>
      </w:r>
      <w:r>
        <w:rPr>
          <w:spacing w:val="-7"/>
        </w:rPr>
        <w:t> </w:t>
      </w:r>
      <w:r>
        <w:rPr/>
        <w:t>soit</w:t>
      </w:r>
      <w:r>
        <w:rPr>
          <w:spacing w:val="-6"/>
        </w:rPr>
        <w:t> </w:t>
      </w:r>
      <w:r>
        <w:rPr/>
        <w:t>réputée</w:t>
      </w:r>
      <w:r>
        <w:rPr>
          <w:spacing w:val="-8"/>
        </w:rPr>
        <w:t> </w:t>
      </w:r>
      <w:r>
        <w:rPr/>
        <w:t>non</w:t>
      </w:r>
      <w:r>
        <w:rPr>
          <w:spacing w:val="-6"/>
        </w:rPr>
        <w:t> </w:t>
      </w:r>
      <w:r>
        <w:rPr/>
        <w:t>écrite dans tous les contrats identiques conclus par le même professionnel avec des</w:t>
      </w:r>
      <w:r>
        <w:rPr>
          <w:spacing w:val="-1"/>
        </w:rPr>
        <w:t> </w:t>
      </w:r>
      <w:r>
        <w:rPr/>
        <w:t>consommateurs.</w:t>
      </w:r>
    </w:p>
    <w:p>
      <w:pPr>
        <w:pStyle w:val="BodyText"/>
        <w:spacing w:line="208" w:lineRule="auto" w:before="161"/>
        <w:ind w:left="2456" w:right="369"/>
        <w:jc w:val="both"/>
      </w:pPr>
      <w:r>
        <w:rPr/>
        <w:t>Par conséquent, sont recevables les demandes de l’association UFC – QUE CHOISIR concernant les clauses critiquées dans l’ensemble</w:t>
      </w:r>
      <w:r>
        <w:rPr>
          <w:spacing w:val="-28"/>
        </w:rPr>
        <w:t> </w:t>
      </w:r>
      <w:r>
        <w:rPr/>
        <w:t>des versions des "Conditions Générales d’utilisation" de TWITTER, </w:t>
      </w:r>
      <w:r>
        <w:rPr>
          <w:spacing w:val="-14"/>
        </w:rPr>
        <w:t>y </w:t>
      </w:r>
      <w:r>
        <w:rPr/>
        <w:t>compris</w:t>
      </w:r>
      <w:r>
        <w:rPr>
          <w:spacing w:val="-10"/>
        </w:rPr>
        <w:t> </w:t>
      </w:r>
      <w:r>
        <w:rPr/>
        <w:t>les</w:t>
      </w:r>
      <w:r>
        <w:rPr>
          <w:spacing w:val="-9"/>
        </w:rPr>
        <w:t> </w:t>
      </w:r>
      <w:r>
        <w:rPr/>
        <w:t>demandes</w:t>
      </w:r>
      <w:r>
        <w:rPr>
          <w:spacing w:val="-8"/>
        </w:rPr>
        <w:t> </w:t>
      </w:r>
      <w:r>
        <w:rPr/>
        <w:t>relatives</w:t>
      </w:r>
      <w:r>
        <w:rPr>
          <w:spacing w:val="-7"/>
        </w:rPr>
        <w:t> </w:t>
      </w:r>
      <w:r>
        <w:rPr/>
        <w:t>aux</w:t>
      </w:r>
      <w:r>
        <w:rPr>
          <w:spacing w:val="-6"/>
        </w:rPr>
        <w:t> </w:t>
      </w:r>
      <w:r>
        <w:rPr/>
        <w:t>clauses</w:t>
      </w:r>
      <w:r>
        <w:rPr>
          <w:spacing w:val="-6"/>
        </w:rPr>
        <w:t> </w:t>
      </w:r>
      <w:r>
        <w:rPr/>
        <w:t>ou</w:t>
      </w:r>
      <w:r>
        <w:rPr>
          <w:spacing w:val="-7"/>
        </w:rPr>
        <w:t> </w:t>
      </w:r>
      <w:r>
        <w:rPr/>
        <w:t>versions</w:t>
      </w:r>
      <w:r>
        <w:rPr>
          <w:spacing w:val="-6"/>
        </w:rPr>
        <w:t> </w:t>
      </w:r>
      <w:r>
        <w:rPr/>
        <w:t>de</w:t>
      </w:r>
      <w:r>
        <w:rPr>
          <w:spacing w:val="-6"/>
        </w:rPr>
        <w:t> </w:t>
      </w:r>
      <w:r>
        <w:rPr/>
        <w:t>clauses</w:t>
      </w:r>
      <w:r>
        <w:rPr>
          <w:spacing w:val="-7"/>
        </w:rPr>
        <w:t> </w:t>
      </w:r>
      <w:r>
        <w:rPr/>
        <w:t>des conditions générales qui ne sont plus</w:t>
      </w:r>
      <w:r>
        <w:rPr>
          <w:spacing w:val="-4"/>
        </w:rPr>
        <w:t> </w:t>
      </w:r>
      <w:r>
        <w:rPr/>
        <w:t>applicables.</w:t>
      </w:r>
    </w:p>
    <w:p>
      <w:pPr>
        <w:pStyle w:val="BodyText"/>
      </w:pPr>
    </w:p>
    <w:p>
      <w:pPr>
        <w:pStyle w:val="BodyText"/>
        <w:spacing w:before="8"/>
      </w:pPr>
    </w:p>
    <w:p>
      <w:pPr>
        <w:pStyle w:val="Heading1"/>
        <w:numPr>
          <w:ilvl w:val="0"/>
          <w:numId w:val="4"/>
        </w:numPr>
        <w:tabs>
          <w:tab w:pos="2956" w:val="left" w:leader="none"/>
        </w:tabs>
        <w:spacing w:line="208" w:lineRule="auto" w:before="1" w:after="0"/>
        <w:ind w:left="2456" w:right="375" w:firstLine="0"/>
        <w:jc w:val="both"/>
      </w:pPr>
      <w:r>
        <w:rPr/>
        <w:t>SUR LE CARACTÈRE ABUSIF DES DISPOSITIONS CRITIQUÉES</w:t>
      </w:r>
      <w:r>
        <w:rPr>
          <w:spacing w:val="2"/>
        </w:rPr>
        <w:t> </w:t>
      </w:r>
      <w:r>
        <w:rPr/>
        <w:t>:</w:t>
      </w:r>
    </w:p>
    <w:p>
      <w:pPr>
        <w:pStyle w:val="BodyText"/>
        <w:rPr>
          <w:b/>
        </w:rPr>
      </w:pPr>
    </w:p>
    <w:p>
      <w:pPr>
        <w:pStyle w:val="BodyText"/>
        <w:spacing w:before="4"/>
        <w:rPr>
          <w:b/>
        </w:rPr>
      </w:pPr>
    </w:p>
    <w:p>
      <w:pPr>
        <w:spacing w:line="208" w:lineRule="auto" w:before="0"/>
        <w:ind w:left="2456" w:right="374" w:firstLine="0"/>
        <w:jc w:val="both"/>
        <w:rPr>
          <w:i/>
          <w:sz w:val="24"/>
        </w:rPr>
      </w:pPr>
      <w:r>
        <w:rPr>
          <w:sz w:val="24"/>
        </w:rPr>
        <w:t>L’article </w:t>
      </w:r>
      <w:r>
        <w:rPr>
          <w:spacing w:val="-3"/>
          <w:sz w:val="24"/>
        </w:rPr>
        <w:t>L. </w:t>
      </w:r>
      <w:r>
        <w:rPr>
          <w:sz w:val="24"/>
        </w:rPr>
        <w:t>132-1 du code de la consommation devenu l’article </w:t>
      </w:r>
      <w:r>
        <w:rPr>
          <w:spacing w:val="-5"/>
          <w:sz w:val="24"/>
        </w:rPr>
        <w:t>L. </w:t>
      </w:r>
      <w:r>
        <w:rPr>
          <w:sz w:val="24"/>
        </w:rPr>
        <w:t>212-1 du code de la consommation, comme résultant de</w:t>
      </w:r>
      <w:r>
        <w:rPr>
          <w:spacing w:val="-42"/>
          <w:sz w:val="24"/>
        </w:rPr>
        <w:t> </w:t>
      </w:r>
      <w:r>
        <w:rPr>
          <w:sz w:val="24"/>
        </w:rPr>
        <w:t>l’ordonnance n°</w:t>
      </w:r>
      <w:r>
        <w:rPr>
          <w:spacing w:val="-24"/>
          <w:sz w:val="24"/>
        </w:rPr>
        <w:t> </w:t>
      </w:r>
      <w:r>
        <w:rPr>
          <w:sz w:val="24"/>
        </w:rPr>
        <w:t>2016-131</w:t>
      </w:r>
      <w:r>
        <w:rPr>
          <w:spacing w:val="-26"/>
          <w:sz w:val="24"/>
        </w:rPr>
        <w:t> </w:t>
      </w:r>
      <w:r>
        <w:rPr>
          <w:sz w:val="24"/>
        </w:rPr>
        <w:t>du</w:t>
      </w:r>
      <w:r>
        <w:rPr>
          <w:spacing w:val="-21"/>
          <w:sz w:val="24"/>
        </w:rPr>
        <w:t> </w:t>
      </w:r>
      <w:r>
        <w:rPr>
          <w:sz w:val="24"/>
        </w:rPr>
        <w:t>10</w:t>
      </w:r>
      <w:r>
        <w:rPr>
          <w:spacing w:val="-24"/>
          <w:sz w:val="24"/>
        </w:rPr>
        <w:t> </w:t>
      </w:r>
      <w:r>
        <w:rPr>
          <w:sz w:val="24"/>
        </w:rPr>
        <w:t>février</w:t>
      </w:r>
      <w:r>
        <w:rPr>
          <w:spacing w:val="-26"/>
          <w:sz w:val="24"/>
        </w:rPr>
        <w:t> </w:t>
      </w:r>
      <w:r>
        <w:rPr>
          <w:sz w:val="24"/>
        </w:rPr>
        <w:t>2016,</w:t>
      </w:r>
      <w:r>
        <w:rPr>
          <w:spacing w:val="-23"/>
          <w:sz w:val="24"/>
        </w:rPr>
        <w:t> </w:t>
      </w:r>
      <w:r>
        <w:rPr>
          <w:sz w:val="24"/>
        </w:rPr>
        <w:t>dispose</w:t>
      </w:r>
      <w:r>
        <w:rPr>
          <w:spacing w:val="-24"/>
          <w:sz w:val="24"/>
        </w:rPr>
        <w:t> </w:t>
      </w:r>
      <w:r>
        <w:rPr>
          <w:sz w:val="24"/>
        </w:rPr>
        <w:t>que,</w:t>
      </w:r>
      <w:r>
        <w:rPr>
          <w:spacing w:val="-26"/>
          <w:sz w:val="24"/>
        </w:rPr>
        <w:t> </w:t>
      </w:r>
      <w:r>
        <w:rPr>
          <w:sz w:val="24"/>
        </w:rPr>
        <w:t>"</w:t>
      </w:r>
      <w:r>
        <w:rPr>
          <w:i/>
          <w:sz w:val="24"/>
        </w:rPr>
        <w:t>dans</w:t>
      </w:r>
      <w:r>
        <w:rPr>
          <w:i/>
          <w:spacing w:val="-25"/>
          <w:sz w:val="24"/>
        </w:rPr>
        <w:t> </w:t>
      </w:r>
      <w:r>
        <w:rPr>
          <w:i/>
          <w:sz w:val="24"/>
        </w:rPr>
        <w:t>les</w:t>
      </w:r>
      <w:r>
        <w:rPr>
          <w:i/>
          <w:spacing w:val="-27"/>
          <w:sz w:val="24"/>
        </w:rPr>
        <w:t> </w:t>
      </w:r>
      <w:r>
        <w:rPr>
          <w:i/>
          <w:sz w:val="24"/>
        </w:rPr>
        <w:t>contrats</w:t>
      </w:r>
      <w:r>
        <w:rPr>
          <w:i/>
          <w:spacing w:val="-23"/>
          <w:sz w:val="24"/>
        </w:rPr>
        <w:t> </w:t>
      </w:r>
      <w:r>
        <w:rPr>
          <w:i/>
          <w:sz w:val="24"/>
        </w:rPr>
        <w:t>conclus </w:t>
      </w:r>
      <w:r>
        <w:rPr>
          <w:i/>
          <w:sz w:val="24"/>
        </w:rPr>
        <w:t>entre professionnels et consommateurs, sont abusives les clauses qui ont pour objet ou pour effet de créer, au détriment du</w:t>
      </w:r>
      <w:r>
        <w:rPr>
          <w:i/>
          <w:spacing w:val="-23"/>
          <w:sz w:val="24"/>
        </w:rPr>
        <w:t> </w:t>
      </w:r>
      <w:r>
        <w:rPr>
          <w:i/>
          <w:sz w:val="24"/>
        </w:rPr>
        <w:t>consommateur, un</w:t>
      </w:r>
      <w:r>
        <w:rPr>
          <w:i/>
          <w:spacing w:val="-20"/>
          <w:sz w:val="24"/>
        </w:rPr>
        <w:t> </w:t>
      </w:r>
      <w:r>
        <w:rPr>
          <w:i/>
          <w:sz w:val="24"/>
        </w:rPr>
        <w:t>déséquilibre</w:t>
      </w:r>
      <w:r>
        <w:rPr>
          <w:i/>
          <w:spacing w:val="-20"/>
          <w:sz w:val="24"/>
        </w:rPr>
        <w:t> </w:t>
      </w:r>
      <w:r>
        <w:rPr>
          <w:i/>
          <w:sz w:val="24"/>
        </w:rPr>
        <w:t>significatif</w:t>
      </w:r>
      <w:r>
        <w:rPr>
          <w:i/>
          <w:spacing w:val="-20"/>
          <w:sz w:val="24"/>
        </w:rPr>
        <w:t> </w:t>
      </w:r>
      <w:r>
        <w:rPr>
          <w:i/>
          <w:sz w:val="24"/>
        </w:rPr>
        <w:t>entre</w:t>
      </w:r>
      <w:r>
        <w:rPr>
          <w:i/>
          <w:spacing w:val="-19"/>
          <w:sz w:val="24"/>
        </w:rPr>
        <w:t> </w:t>
      </w:r>
      <w:r>
        <w:rPr>
          <w:i/>
          <w:sz w:val="24"/>
        </w:rPr>
        <w:t>les</w:t>
      </w:r>
      <w:r>
        <w:rPr>
          <w:i/>
          <w:spacing w:val="-20"/>
          <w:sz w:val="24"/>
        </w:rPr>
        <w:t> </w:t>
      </w:r>
      <w:r>
        <w:rPr>
          <w:i/>
          <w:sz w:val="24"/>
        </w:rPr>
        <w:t>droits</w:t>
      </w:r>
      <w:r>
        <w:rPr>
          <w:i/>
          <w:spacing w:val="-17"/>
          <w:sz w:val="24"/>
        </w:rPr>
        <w:t> </w:t>
      </w:r>
      <w:r>
        <w:rPr>
          <w:i/>
          <w:sz w:val="24"/>
        </w:rPr>
        <w:t>et</w:t>
      </w:r>
      <w:r>
        <w:rPr>
          <w:i/>
          <w:spacing w:val="-20"/>
          <w:sz w:val="24"/>
        </w:rPr>
        <w:t> </w:t>
      </w:r>
      <w:r>
        <w:rPr>
          <w:i/>
          <w:sz w:val="24"/>
        </w:rPr>
        <w:t>obligations</w:t>
      </w:r>
      <w:r>
        <w:rPr>
          <w:i/>
          <w:spacing w:val="-19"/>
          <w:sz w:val="24"/>
        </w:rPr>
        <w:t> </w:t>
      </w:r>
      <w:r>
        <w:rPr>
          <w:i/>
          <w:sz w:val="24"/>
        </w:rPr>
        <w:t>des</w:t>
      </w:r>
      <w:r>
        <w:rPr>
          <w:i/>
          <w:spacing w:val="-20"/>
          <w:sz w:val="24"/>
        </w:rPr>
        <w:t> </w:t>
      </w:r>
      <w:r>
        <w:rPr>
          <w:i/>
          <w:sz w:val="24"/>
        </w:rPr>
        <w:t>parties</w:t>
      </w:r>
      <w:r>
        <w:rPr>
          <w:i/>
          <w:spacing w:val="-20"/>
          <w:sz w:val="24"/>
        </w:rPr>
        <w:t> </w:t>
      </w:r>
      <w:r>
        <w:rPr>
          <w:i/>
          <w:sz w:val="24"/>
        </w:rPr>
        <w:t>au contrat.</w:t>
      </w:r>
    </w:p>
    <w:p>
      <w:pPr>
        <w:spacing w:line="208" w:lineRule="auto" w:before="157"/>
        <w:ind w:left="2456" w:right="371" w:firstLine="0"/>
        <w:jc w:val="both"/>
        <w:rPr>
          <w:i/>
          <w:sz w:val="24"/>
        </w:rPr>
      </w:pPr>
      <w:r>
        <w:rPr>
          <w:i/>
          <w:sz w:val="24"/>
        </w:rPr>
        <w:t>Sans préjudice des règles d'interprétation prévues aux articles 1188, </w:t>
      </w:r>
      <w:r>
        <w:rPr>
          <w:i/>
          <w:sz w:val="24"/>
        </w:rPr>
        <w:t>1189, 1191 et 1192 du code civil, le caractère abusif d'une clause s'apprécie en se référant, au moment de la conclusion du contrat, à toutes les circonstances qui entourent sa conclusion, de même qu'à toutes</w:t>
      </w:r>
      <w:r>
        <w:rPr>
          <w:i/>
          <w:spacing w:val="-9"/>
          <w:sz w:val="24"/>
        </w:rPr>
        <w:t> </w:t>
      </w:r>
      <w:r>
        <w:rPr>
          <w:i/>
          <w:sz w:val="24"/>
        </w:rPr>
        <w:t>les</w:t>
      </w:r>
      <w:r>
        <w:rPr>
          <w:i/>
          <w:spacing w:val="-8"/>
          <w:sz w:val="24"/>
        </w:rPr>
        <w:t> </w:t>
      </w:r>
      <w:r>
        <w:rPr>
          <w:i/>
          <w:sz w:val="24"/>
        </w:rPr>
        <w:t>autres</w:t>
      </w:r>
      <w:r>
        <w:rPr>
          <w:i/>
          <w:spacing w:val="-11"/>
          <w:sz w:val="24"/>
        </w:rPr>
        <w:t> </w:t>
      </w:r>
      <w:r>
        <w:rPr>
          <w:i/>
          <w:sz w:val="24"/>
        </w:rPr>
        <w:t>clauses</w:t>
      </w:r>
      <w:r>
        <w:rPr>
          <w:i/>
          <w:spacing w:val="-12"/>
          <w:sz w:val="24"/>
        </w:rPr>
        <w:t> </w:t>
      </w:r>
      <w:r>
        <w:rPr>
          <w:i/>
          <w:sz w:val="24"/>
        </w:rPr>
        <w:t>du</w:t>
      </w:r>
      <w:r>
        <w:rPr>
          <w:i/>
          <w:spacing w:val="-13"/>
          <w:sz w:val="24"/>
        </w:rPr>
        <w:t> </w:t>
      </w:r>
      <w:r>
        <w:rPr>
          <w:i/>
          <w:sz w:val="24"/>
        </w:rPr>
        <w:t>contrat.</w:t>
      </w:r>
      <w:r>
        <w:rPr>
          <w:i/>
          <w:spacing w:val="-8"/>
          <w:sz w:val="24"/>
        </w:rPr>
        <w:t> </w:t>
      </w:r>
      <w:r>
        <w:rPr>
          <w:i/>
          <w:sz w:val="24"/>
        </w:rPr>
        <w:t>Il</w:t>
      </w:r>
      <w:r>
        <w:rPr>
          <w:i/>
          <w:spacing w:val="-8"/>
          <w:sz w:val="24"/>
        </w:rPr>
        <w:t> </w:t>
      </w:r>
      <w:r>
        <w:rPr>
          <w:i/>
          <w:sz w:val="24"/>
        </w:rPr>
        <w:t>s'apprécie</w:t>
      </w:r>
      <w:r>
        <w:rPr>
          <w:i/>
          <w:spacing w:val="-11"/>
          <w:sz w:val="24"/>
        </w:rPr>
        <w:t> </w:t>
      </w:r>
      <w:r>
        <w:rPr>
          <w:i/>
          <w:sz w:val="24"/>
        </w:rPr>
        <w:t>également</w:t>
      </w:r>
      <w:r>
        <w:rPr>
          <w:i/>
          <w:spacing w:val="-8"/>
          <w:sz w:val="24"/>
        </w:rPr>
        <w:t> </w:t>
      </w:r>
      <w:r>
        <w:rPr>
          <w:i/>
          <w:sz w:val="24"/>
        </w:rPr>
        <w:t>au</w:t>
      </w:r>
      <w:r>
        <w:rPr>
          <w:i/>
          <w:spacing w:val="-8"/>
          <w:sz w:val="24"/>
        </w:rPr>
        <w:t> </w:t>
      </w:r>
      <w:r>
        <w:rPr>
          <w:i/>
          <w:sz w:val="24"/>
        </w:rPr>
        <w:t>regard de</w:t>
      </w:r>
      <w:r>
        <w:rPr>
          <w:i/>
          <w:spacing w:val="-23"/>
          <w:sz w:val="24"/>
        </w:rPr>
        <w:t> </w:t>
      </w:r>
      <w:r>
        <w:rPr>
          <w:i/>
          <w:sz w:val="24"/>
        </w:rPr>
        <w:t>celles</w:t>
      </w:r>
      <w:r>
        <w:rPr>
          <w:i/>
          <w:spacing w:val="-22"/>
          <w:sz w:val="24"/>
        </w:rPr>
        <w:t> </w:t>
      </w:r>
      <w:r>
        <w:rPr>
          <w:i/>
          <w:sz w:val="24"/>
        </w:rPr>
        <w:t>contenues</w:t>
      </w:r>
      <w:r>
        <w:rPr>
          <w:i/>
          <w:spacing w:val="-23"/>
          <w:sz w:val="24"/>
        </w:rPr>
        <w:t> </w:t>
      </w:r>
      <w:r>
        <w:rPr>
          <w:i/>
          <w:sz w:val="24"/>
        </w:rPr>
        <w:t>dans</w:t>
      </w:r>
      <w:r>
        <w:rPr>
          <w:i/>
          <w:spacing w:val="-22"/>
          <w:sz w:val="24"/>
        </w:rPr>
        <w:t> </w:t>
      </w:r>
      <w:r>
        <w:rPr>
          <w:i/>
          <w:sz w:val="24"/>
        </w:rPr>
        <w:t>un</w:t>
      </w:r>
      <w:r>
        <w:rPr>
          <w:i/>
          <w:spacing w:val="-23"/>
          <w:sz w:val="24"/>
        </w:rPr>
        <w:t> </w:t>
      </w:r>
      <w:r>
        <w:rPr>
          <w:i/>
          <w:sz w:val="24"/>
        </w:rPr>
        <w:t>autre</w:t>
      </w:r>
      <w:r>
        <w:rPr>
          <w:i/>
          <w:spacing w:val="-22"/>
          <w:sz w:val="24"/>
        </w:rPr>
        <w:t> </w:t>
      </w:r>
      <w:r>
        <w:rPr>
          <w:i/>
          <w:sz w:val="24"/>
        </w:rPr>
        <w:t>contrat</w:t>
      </w:r>
      <w:r>
        <w:rPr>
          <w:i/>
          <w:spacing w:val="-26"/>
          <w:sz w:val="24"/>
        </w:rPr>
        <w:t> </w:t>
      </w:r>
      <w:r>
        <w:rPr>
          <w:i/>
          <w:sz w:val="24"/>
        </w:rPr>
        <w:t>lorsque</w:t>
      </w:r>
      <w:r>
        <w:rPr>
          <w:i/>
          <w:spacing w:val="-22"/>
          <w:sz w:val="24"/>
        </w:rPr>
        <w:t> </w:t>
      </w:r>
      <w:r>
        <w:rPr>
          <w:i/>
          <w:sz w:val="24"/>
        </w:rPr>
        <w:t>les</w:t>
      </w:r>
      <w:r>
        <w:rPr>
          <w:i/>
          <w:spacing w:val="-23"/>
          <w:sz w:val="24"/>
        </w:rPr>
        <w:t> </w:t>
      </w:r>
      <w:r>
        <w:rPr>
          <w:i/>
          <w:sz w:val="24"/>
        </w:rPr>
        <w:t>deux</w:t>
      </w:r>
      <w:r>
        <w:rPr>
          <w:i/>
          <w:spacing w:val="-24"/>
          <w:sz w:val="24"/>
        </w:rPr>
        <w:t> </w:t>
      </w:r>
      <w:r>
        <w:rPr>
          <w:i/>
          <w:sz w:val="24"/>
        </w:rPr>
        <w:t>contrats</w:t>
      </w:r>
      <w:r>
        <w:rPr>
          <w:i/>
          <w:spacing w:val="-23"/>
          <w:sz w:val="24"/>
        </w:rPr>
        <w:t> </w:t>
      </w:r>
      <w:r>
        <w:rPr>
          <w:i/>
          <w:sz w:val="24"/>
        </w:rPr>
        <w:t>sont juridiquement liés dans leur conclusion ou leur</w:t>
      </w:r>
      <w:r>
        <w:rPr>
          <w:i/>
          <w:spacing w:val="-2"/>
          <w:sz w:val="24"/>
        </w:rPr>
        <w:t> </w:t>
      </w:r>
      <w:r>
        <w:rPr>
          <w:i/>
          <w:sz w:val="24"/>
        </w:rPr>
        <w:t>exécution.</w:t>
      </w:r>
    </w:p>
    <w:p>
      <w:pPr>
        <w:spacing w:line="208" w:lineRule="auto" w:before="160"/>
        <w:ind w:left="2456" w:right="372" w:firstLine="0"/>
        <w:jc w:val="both"/>
        <w:rPr>
          <w:i/>
          <w:sz w:val="24"/>
        </w:rPr>
      </w:pPr>
      <w:r>
        <w:rPr>
          <w:i/>
          <w:sz w:val="24"/>
        </w:rPr>
        <w:t>L'appréciation du caractère abusif des clauses au sens du premier </w:t>
      </w:r>
      <w:r>
        <w:rPr>
          <w:i/>
          <w:sz w:val="24"/>
        </w:rPr>
        <w:t>alinéa</w:t>
      </w:r>
      <w:r>
        <w:rPr>
          <w:i/>
          <w:spacing w:val="-15"/>
          <w:sz w:val="24"/>
        </w:rPr>
        <w:t> </w:t>
      </w:r>
      <w:r>
        <w:rPr>
          <w:i/>
          <w:sz w:val="24"/>
        </w:rPr>
        <w:t>ne</w:t>
      </w:r>
      <w:r>
        <w:rPr>
          <w:i/>
          <w:spacing w:val="-15"/>
          <w:sz w:val="24"/>
        </w:rPr>
        <w:t> </w:t>
      </w:r>
      <w:r>
        <w:rPr>
          <w:i/>
          <w:sz w:val="24"/>
        </w:rPr>
        <w:t>porte</w:t>
      </w:r>
      <w:r>
        <w:rPr>
          <w:i/>
          <w:spacing w:val="-15"/>
          <w:sz w:val="24"/>
        </w:rPr>
        <w:t> </w:t>
      </w:r>
      <w:r>
        <w:rPr>
          <w:i/>
          <w:sz w:val="24"/>
        </w:rPr>
        <w:t>ni</w:t>
      </w:r>
      <w:r>
        <w:rPr>
          <w:i/>
          <w:spacing w:val="-15"/>
          <w:sz w:val="24"/>
        </w:rPr>
        <w:t> </w:t>
      </w:r>
      <w:r>
        <w:rPr>
          <w:i/>
          <w:sz w:val="24"/>
        </w:rPr>
        <w:t>sur</w:t>
      </w:r>
      <w:r>
        <w:rPr>
          <w:i/>
          <w:spacing w:val="-15"/>
          <w:sz w:val="24"/>
        </w:rPr>
        <w:t> </w:t>
      </w:r>
      <w:r>
        <w:rPr>
          <w:i/>
          <w:sz w:val="24"/>
        </w:rPr>
        <w:t>la</w:t>
      </w:r>
      <w:r>
        <w:rPr>
          <w:i/>
          <w:spacing w:val="-15"/>
          <w:sz w:val="24"/>
        </w:rPr>
        <w:t> </w:t>
      </w:r>
      <w:r>
        <w:rPr>
          <w:i/>
          <w:sz w:val="24"/>
        </w:rPr>
        <w:t>définition</w:t>
      </w:r>
      <w:r>
        <w:rPr>
          <w:i/>
          <w:spacing w:val="-15"/>
          <w:sz w:val="24"/>
        </w:rPr>
        <w:t> </w:t>
      </w:r>
      <w:r>
        <w:rPr>
          <w:i/>
          <w:sz w:val="24"/>
        </w:rPr>
        <w:t>de</w:t>
      </w:r>
      <w:r>
        <w:rPr>
          <w:i/>
          <w:spacing w:val="-15"/>
          <w:sz w:val="24"/>
        </w:rPr>
        <w:t> </w:t>
      </w:r>
      <w:r>
        <w:rPr>
          <w:i/>
          <w:sz w:val="24"/>
        </w:rPr>
        <w:t>l'objet</w:t>
      </w:r>
      <w:r>
        <w:rPr>
          <w:i/>
          <w:spacing w:val="-11"/>
          <w:sz w:val="24"/>
        </w:rPr>
        <w:t> </w:t>
      </w:r>
      <w:r>
        <w:rPr>
          <w:i/>
          <w:sz w:val="24"/>
        </w:rPr>
        <w:t>principal</w:t>
      </w:r>
      <w:r>
        <w:rPr>
          <w:i/>
          <w:spacing w:val="-12"/>
          <w:sz w:val="24"/>
        </w:rPr>
        <w:t> </w:t>
      </w:r>
      <w:r>
        <w:rPr>
          <w:i/>
          <w:sz w:val="24"/>
        </w:rPr>
        <w:t>du</w:t>
      </w:r>
      <w:r>
        <w:rPr>
          <w:i/>
          <w:spacing w:val="-15"/>
          <w:sz w:val="24"/>
        </w:rPr>
        <w:t> </w:t>
      </w:r>
      <w:r>
        <w:rPr>
          <w:i/>
          <w:sz w:val="24"/>
        </w:rPr>
        <w:t>contrat</w:t>
      </w:r>
      <w:r>
        <w:rPr>
          <w:i/>
          <w:spacing w:val="-15"/>
          <w:sz w:val="24"/>
        </w:rPr>
        <w:t> </w:t>
      </w:r>
      <w:r>
        <w:rPr>
          <w:i/>
          <w:sz w:val="24"/>
        </w:rPr>
        <w:t>ni</w:t>
      </w:r>
      <w:r>
        <w:rPr>
          <w:i/>
          <w:spacing w:val="-15"/>
          <w:sz w:val="24"/>
        </w:rPr>
        <w:t> </w:t>
      </w:r>
      <w:r>
        <w:rPr>
          <w:i/>
          <w:sz w:val="24"/>
        </w:rPr>
        <w:t>sur l'adéquation</w:t>
      </w:r>
      <w:r>
        <w:rPr>
          <w:i/>
          <w:spacing w:val="-21"/>
          <w:sz w:val="24"/>
        </w:rPr>
        <w:t> </w:t>
      </w:r>
      <w:r>
        <w:rPr>
          <w:i/>
          <w:sz w:val="24"/>
        </w:rPr>
        <w:t>du</w:t>
      </w:r>
      <w:r>
        <w:rPr>
          <w:i/>
          <w:spacing w:val="-20"/>
          <w:sz w:val="24"/>
        </w:rPr>
        <w:t> </w:t>
      </w:r>
      <w:r>
        <w:rPr>
          <w:i/>
          <w:sz w:val="24"/>
        </w:rPr>
        <w:t>prix</w:t>
      </w:r>
      <w:r>
        <w:rPr>
          <w:i/>
          <w:spacing w:val="-20"/>
          <w:sz w:val="24"/>
        </w:rPr>
        <w:t> </w:t>
      </w:r>
      <w:r>
        <w:rPr>
          <w:i/>
          <w:sz w:val="24"/>
        </w:rPr>
        <w:t>ou</w:t>
      </w:r>
      <w:r>
        <w:rPr>
          <w:i/>
          <w:spacing w:val="-18"/>
          <w:sz w:val="24"/>
        </w:rPr>
        <w:t> </w:t>
      </w:r>
      <w:r>
        <w:rPr>
          <w:i/>
          <w:sz w:val="24"/>
        </w:rPr>
        <w:t>de</w:t>
      </w:r>
      <w:r>
        <w:rPr>
          <w:i/>
          <w:spacing w:val="-20"/>
          <w:sz w:val="24"/>
        </w:rPr>
        <w:t> </w:t>
      </w:r>
      <w:r>
        <w:rPr>
          <w:i/>
          <w:sz w:val="24"/>
        </w:rPr>
        <w:t>la</w:t>
      </w:r>
      <w:r>
        <w:rPr>
          <w:i/>
          <w:spacing w:val="-15"/>
          <w:sz w:val="24"/>
        </w:rPr>
        <w:t> </w:t>
      </w:r>
      <w:r>
        <w:rPr>
          <w:i/>
          <w:sz w:val="24"/>
        </w:rPr>
        <w:t>rémunération</w:t>
      </w:r>
      <w:r>
        <w:rPr>
          <w:i/>
          <w:spacing w:val="-16"/>
          <w:sz w:val="24"/>
        </w:rPr>
        <w:t> </w:t>
      </w:r>
      <w:r>
        <w:rPr>
          <w:i/>
          <w:sz w:val="24"/>
        </w:rPr>
        <w:t>au</w:t>
      </w:r>
      <w:r>
        <w:rPr>
          <w:i/>
          <w:spacing w:val="-21"/>
          <w:sz w:val="24"/>
        </w:rPr>
        <w:t> </w:t>
      </w:r>
      <w:r>
        <w:rPr>
          <w:i/>
          <w:sz w:val="24"/>
        </w:rPr>
        <w:t>bien</w:t>
      </w:r>
      <w:r>
        <w:rPr>
          <w:i/>
          <w:spacing w:val="-20"/>
          <w:sz w:val="24"/>
        </w:rPr>
        <w:t> </w:t>
      </w:r>
      <w:r>
        <w:rPr>
          <w:i/>
          <w:sz w:val="24"/>
        </w:rPr>
        <w:t>vendu</w:t>
      </w:r>
      <w:r>
        <w:rPr>
          <w:i/>
          <w:spacing w:val="-20"/>
          <w:sz w:val="24"/>
        </w:rPr>
        <w:t> </w:t>
      </w:r>
      <w:r>
        <w:rPr>
          <w:i/>
          <w:sz w:val="24"/>
        </w:rPr>
        <w:t>ou</w:t>
      </w:r>
      <w:r>
        <w:rPr>
          <w:i/>
          <w:spacing w:val="-21"/>
          <w:sz w:val="24"/>
        </w:rPr>
        <w:t> </w:t>
      </w:r>
      <w:r>
        <w:rPr>
          <w:i/>
          <w:sz w:val="24"/>
        </w:rPr>
        <w:t>au</w:t>
      </w:r>
      <w:r>
        <w:rPr>
          <w:i/>
          <w:spacing w:val="-20"/>
          <w:sz w:val="24"/>
        </w:rPr>
        <w:t> </w:t>
      </w:r>
      <w:r>
        <w:rPr>
          <w:i/>
          <w:sz w:val="24"/>
        </w:rPr>
        <w:t>service offert pour autant que les clauses soient rédigées de façon claire et compréhensible.</w:t>
      </w:r>
    </w:p>
    <w:p>
      <w:pPr>
        <w:spacing w:line="208" w:lineRule="auto" w:before="158"/>
        <w:ind w:left="2456" w:right="373" w:firstLine="0"/>
        <w:jc w:val="both"/>
        <w:rPr>
          <w:i/>
          <w:sz w:val="24"/>
        </w:rPr>
      </w:pPr>
      <w:r>
        <w:rPr>
          <w:i/>
          <w:sz w:val="24"/>
        </w:rPr>
        <w:t>Un décret en Conseil d'État, pris après avis de la commission des </w:t>
      </w:r>
      <w:r>
        <w:rPr>
          <w:i/>
          <w:sz w:val="24"/>
        </w:rPr>
        <w:t>clauses abusives, détermine des types de clauses qui, eu égard à la gravité des atteintes qu'elles portent à l'équilibre du contrat, doivent être regardées, de manière irréfragable, comme abusives au sens du premier alinéa.</w:t>
      </w:r>
    </w:p>
    <w:p>
      <w:pPr>
        <w:spacing w:line="208" w:lineRule="auto" w:before="160"/>
        <w:ind w:left="2456" w:right="374" w:firstLine="0"/>
        <w:jc w:val="both"/>
        <w:rPr>
          <w:i/>
          <w:sz w:val="24"/>
        </w:rPr>
      </w:pPr>
      <w:r>
        <w:rPr>
          <w:i/>
          <w:sz w:val="24"/>
        </w:rPr>
        <w:t>Un décret pris dans les mêmes conditions, détermine une liste </w:t>
      </w:r>
      <w:r>
        <w:rPr>
          <w:i/>
          <w:spacing w:val="-7"/>
          <w:sz w:val="24"/>
        </w:rPr>
        <w:t>de </w:t>
      </w:r>
      <w:r>
        <w:rPr>
          <w:i/>
          <w:sz w:val="24"/>
        </w:rPr>
        <w:t>clauses présumées abusives ; en cas de litige concernant un contrat comportant</w:t>
      </w:r>
      <w:r>
        <w:rPr>
          <w:i/>
          <w:spacing w:val="-23"/>
          <w:sz w:val="24"/>
        </w:rPr>
        <w:t> </w:t>
      </w:r>
      <w:r>
        <w:rPr>
          <w:i/>
          <w:sz w:val="24"/>
        </w:rPr>
        <w:t>une</w:t>
      </w:r>
      <w:r>
        <w:rPr>
          <w:i/>
          <w:spacing w:val="-22"/>
          <w:sz w:val="24"/>
        </w:rPr>
        <w:t> </w:t>
      </w:r>
      <w:r>
        <w:rPr>
          <w:i/>
          <w:sz w:val="24"/>
        </w:rPr>
        <w:t>telle</w:t>
      </w:r>
      <w:r>
        <w:rPr>
          <w:i/>
          <w:spacing w:val="-27"/>
          <w:sz w:val="24"/>
        </w:rPr>
        <w:t> </w:t>
      </w:r>
      <w:r>
        <w:rPr>
          <w:i/>
          <w:sz w:val="24"/>
        </w:rPr>
        <w:t>clause,</w:t>
      </w:r>
      <w:r>
        <w:rPr>
          <w:i/>
          <w:spacing w:val="-24"/>
          <w:sz w:val="24"/>
        </w:rPr>
        <w:t> </w:t>
      </w:r>
      <w:r>
        <w:rPr>
          <w:i/>
          <w:sz w:val="24"/>
        </w:rPr>
        <w:t>le</w:t>
      </w:r>
      <w:r>
        <w:rPr>
          <w:i/>
          <w:spacing w:val="-25"/>
          <w:sz w:val="24"/>
        </w:rPr>
        <w:t> </w:t>
      </w:r>
      <w:r>
        <w:rPr>
          <w:i/>
          <w:sz w:val="24"/>
        </w:rPr>
        <w:t>professionnel</w:t>
      </w:r>
      <w:r>
        <w:rPr>
          <w:i/>
          <w:spacing w:val="-25"/>
          <w:sz w:val="24"/>
        </w:rPr>
        <w:t> </w:t>
      </w:r>
      <w:r>
        <w:rPr>
          <w:i/>
          <w:sz w:val="24"/>
        </w:rPr>
        <w:t>doit</w:t>
      </w:r>
      <w:r>
        <w:rPr>
          <w:i/>
          <w:spacing w:val="-22"/>
          <w:sz w:val="24"/>
        </w:rPr>
        <w:t> </w:t>
      </w:r>
      <w:r>
        <w:rPr>
          <w:i/>
          <w:sz w:val="24"/>
        </w:rPr>
        <w:t>apporter</w:t>
      </w:r>
      <w:r>
        <w:rPr>
          <w:i/>
          <w:spacing w:val="-22"/>
          <w:sz w:val="24"/>
        </w:rPr>
        <w:t> </w:t>
      </w:r>
      <w:r>
        <w:rPr>
          <w:i/>
          <w:sz w:val="24"/>
        </w:rPr>
        <w:t>la</w:t>
      </w:r>
      <w:r>
        <w:rPr>
          <w:i/>
          <w:spacing w:val="-23"/>
          <w:sz w:val="24"/>
        </w:rPr>
        <w:t> </w:t>
      </w:r>
      <w:r>
        <w:rPr>
          <w:i/>
          <w:sz w:val="24"/>
        </w:rPr>
        <w:t>preuve</w:t>
      </w:r>
      <w:r>
        <w:rPr>
          <w:i/>
          <w:spacing w:val="-22"/>
          <w:sz w:val="24"/>
        </w:rPr>
        <w:t> </w:t>
      </w:r>
      <w:r>
        <w:rPr>
          <w:i/>
          <w:spacing w:val="-7"/>
          <w:sz w:val="24"/>
        </w:rPr>
        <w:t>du </w:t>
      </w:r>
      <w:r>
        <w:rPr>
          <w:i/>
          <w:sz w:val="24"/>
        </w:rPr>
        <w:t>caractère non abusif de la clause</w:t>
      </w:r>
      <w:r>
        <w:rPr>
          <w:i/>
          <w:spacing w:val="-1"/>
          <w:sz w:val="24"/>
        </w:rPr>
        <w:t> </w:t>
      </w:r>
      <w:r>
        <w:rPr>
          <w:i/>
          <w:sz w:val="24"/>
        </w:rPr>
        <w:t>litigieuse.</w:t>
      </w:r>
    </w:p>
    <w:p>
      <w:pPr>
        <w:spacing w:line="208" w:lineRule="auto" w:before="158"/>
        <w:ind w:left="2456" w:right="372" w:firstLine="0"/>
        <w:jc w:val="both"/>
        <w:rPr>
          <w:i/>
          <w:sz w:val="24"/>
        </w:rPr>
      </w:pPr>
      <w:r>
        <w:rPr>
          <w:i/>
          <w:sz w:val="24"/>
        </w:rPr>
        <w:t>Ces dispositions sont applicables quels que soient la forme ou le </w:t>
      </w:r>
      <w:r>
        <w:rPr>
          <w:i/>
          <w:sz w:val="24"/>
        </w:rPr>
        <w:t>support du contrat. Il en est ainsi notamment des bons de </w:t>
      </w:r>
      <w:r>
        <w:rPr>
          <w:i/>
          <w:spacing w:val="-3"/>
          <w:sz w:val="24"/>
        </w:rPr>
        <w:t>commande, </w:t>
      </w:r>
      <w:r>
        <w:rPr>
          <w:i/>
          <w:sz w:val="24"/>
        </w:rPr>
        <w:t>factures,</w:t>
      </w:r>
      <w:r>
        <w:rPr>
          <w:i/>
          <w:spacing w:val="-11"/>
          <w:sz w:val="24"/>
        </w:rPr>
        <w:t> </w:t>
      </w:r>
      <w:r>
        <w:rPr>
          <w:i/>
          <w:sz w:val="24"/>
        </w:rPr>
        <w:t>bons</w:t>
      </w:r>
      <w:r>
        <w:rPr>
          <w:i/>
          <w:spacing w:val="-10"/>
          <w:sz w:val="24"/>
        </w:rPr>
        <w:t> </w:t>
      </w:r>
      <w:r>
        <w:rPr>
          <w:i/>
          <w:sz w:val="24"/>
        </w:rPr>
        <w:t>de</w:t>
      </w:r>
      <w:r>
        <w:rPr>
          <w:i/>
          <w:spacing w:val="-10"/>
          <w:sz w:val="24"/>
        </w:rPr>
        <w:t> </w:t>
      </w:r>
      <w:r>
        <w:rPr>
          <w:i/>
          <w:sz w:val="24"/>
        </w:rPr>
        <w:t>garantie,</w:t>
      </w:r>
      <w:r>
        <w:rPr>
          <w:i/>
          <w:spacing w:val="-8"/>
          <w:sz w:val="24"/>
        </w:rPr>
        <w:t> </w:t>
      </w:r>
      <w:r>
        <w:rPr>
          <w:i/>
          <w:sz w:val="24"/>
        </w:rPr>
        <w:t>bordereaux</w:t>
      </w:r>
      <w:r>
        <w:rPr>
          <w:i/>
          <w:spacing w:val="-10"/>
          <w:sz w:val="24"/>
        </w:rPr>
        <w:t> </w:t>
      </w:r>
      <w:r>
        <w:rPr>
          <w:i/>
          <w:sz w:val="24"/>
        </w:rPr>
        <w:t>ou</w:t>
      </w:r>
      <w:r>
        <w:rPr>
          <w:i/>
          <w:spacing w:val="-8"/>
          <w:sz w:val="24"/>
        </w:rPr>
        <w:t> </w:t>
      </w:r>
      <w:r>
        <w:rPr>
          <w:i/>
          <w:sz w:val="24"/>
        </w:rPr>
        <w:t>bons</w:t>
      </w:r>
      <w:r>
        <w:rPr>
          <w:i/>
          <w:spacing w:val="-7"/>
          <w:sz w:val="24"/>
        </w:rPr>
        <w:t> </w:t>
      </w:r>
      <w:r>
        <w:rPr>
          <w:i/>
          <w:sz w:val="24"/>
        </w:rPr>
        <w:t>de</w:t>
      </w:r>
      <w:r>
        <w:rPr>
          <w:i/>
          <w:spacing w:val="-10"/>
          <w:sz w:val="24"/>
        </w:rPr>
        <w:t> </w:t>
      </w:r>
      <w:r>
        <w:rPr>
          <w:i/>
          <w:sz w:val="24"/>
        </w:rPr>
        <w:t>livraison,</w:t>
      </w:r>
      <w:r>
        <w:rPr>
          <w:i/>
          <w:spacing w:val="-10"/>
          <w:sz w:val="24"/>
        </w:rPr>
        <w:t> </w:t>
      </w:r>
      <w:r>
        <w:rPr>
          <w:i/>
          <w:sz w:val="24"/>
        </w:rPr>
        <w:t>billets</w:t>
      </w:r>
      <w:r>
        <w:rPr>
          <w:i/>
          <w:spacing w:val="-10"/>
          <w:sz w:val="24"/>
        </w:rPr>
        <w:t> </w:t>
      </w:r>
      <w:r>
        <w:rPr>
          <w:i/>
          <w:sz w:val="24"/>
        </w:rPr>
        <w:t>ou</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5"/>
        <w:rPr>
          <w:i/>
          <w:sz w:val="20"/>
        </w:rPr>
      </w:pPr>
    </w:p>
    <w:p>
      <w:pPr>
        <w:spacing w:line="208" w:lineRule="auto" w:before="0"/>
        <w:ind w:left="2456" w:right="375" w:firstLine="0"/>
        <w:jc w:val="both"/>
        <w:rPr>
          <w:i/>
          <w:sz w:val="24"/>
        </w:rPr>
      </w:pPr>
      <w:bookmarkStart w:name="Page 14" w:id="15"/>
      <w:bookmarkEnd w:id="15"/>
      <w:r>
        <w:rPr/>
      </w:r>
      <w:r>
        <w:rPr>
          <w:i/>
          <w:sz w:val="24"/>
        </w:rPr>
        <w:t>tickets, contenant des stipulations négociées librement ou non ou des </w:t>
      </w:r>
      <w:r>
        <w:rPr>
          <w:i/>
          <w:sz w:val="24"/>
        </w:rPr>
        <w:t>références à des conditions générales préétablies. »</w:t>
      </w:r>
    </w:p>
    <w:p>
      <w:pPr>
        <w:spacing w:line="208" w:lineRule="auto" w:before="161"/>
        <w:ind w:left="2456" w:right="376" w:firstLine="0"/>
        <w:jc w:val="both"/>
        <w:rPr>
          <w:i/>
          <w:sz w:val="24"/>
        </w:rPr>
      </w:pPr>
      <w:r>
        <w:rPr>
          <w:i/>
          <w:sz w:val="24"/>
        </w:rPr>
        <w:t>L’article</w:t>
      </w:r>
      <w:r>
        <w:rPr>
          <w:i/>
          <w:spacing w:val="-6"/>
          <w:sz w:val="24"/>
        </w:rPr>
        <w:t> </w:t>
      </w:r>
      <w:r>
        <w:rPr>
          <w:i/>
          <w:sz w:val="24"/>
        </w:rPr>
        <w:t>R.212-1</w:t>
      </w:r>
      <w:r>
        <w:rPr>
          <w:i/>
          <w:spacing w:val="-7"/>
          <w:sz w:val="24"/>
        </w:rPr>
        <w:t> </w:t>
      </w:r>
      <w:r>
        <w:rPr>
          <w:i/>
          <w:sz w:val="24"/>
        </w:rPr>
        <w:t>du</w:t>
      </w:r>
      <w:r>
        <w:rPr>
          <w:i/>
          <w:spacing w:val="-5"/>
          <w:sz w:val="24"/>
        </w:rPr>
        <w:t> </w:t>
      </w:r>
      <w:r>
        <w:rPr>
          <w:i/>
          <w:sz w:val="24"/>
        </w:rPr>
        <w:t>code</w:t>
      </w:r>
      <w:r>
        <w:rPr>
          <w:i/>
          <w:spacing w:val="-7"/>
          <w:sz w:val="24"/>
        </w:rPr>
        <w:t> </w:t>
      </w:r>
      <w:r>
        <w:rPr>
          <w:i/>
          <w:sz w:val="24"/>
        </w:rPr>
        <w:t>de</w:t>
      </w:r>
      <w:r>
        <w:rPr>
          <w:i/>
          <w:spacing w:val="-3"/>
          <w:sz w:val="24"/>
        </w:rPr>
        <w:t> </w:t>
      </w:r>
      <w:r>
        <w:rPr>
          <w:i/>
          <w:sz w:val="24"/>
        </w:rPr>
        <w:t>la</w:t>
      </w:r>
      <w:r>
        <w:rPr>
          <w:i/>
          <w:spacing w:val="-4"/>
          <w:sz w:val="24"/>
        </w:rPr>
        <w:t> </w:t>
      </w:r>
      <w:r>
        <w:rPr>
          <w:i/>
          <w:sz w:val="24"/>
        </w:rPr>
        <w:t>consommation,</w:t>
      </w:r>
      <w:r>
        <w:rPr>
          <w:i/>
          <w:spacing w:val="-3"/>
          <w:sz w:val="24"/>
        </w:rPr>
        <w:t> </w:t>
      </w:r>
      <w:r>
        <w:rPr>
          <w:i/>
          <w:sz w:val="24"/>
        </w:rPr>
        <w:t>résultant</w:t>
      </w:r>
      <w:r>
        <w:rPr>
          <w:i/>
          <w:spacing w:val="-4"/>
          <w:sz w:val="24"/>
        </w:rPr>
        <w:t> </w:t>
      </w:r>
      <w:r>
        <w:rPr>
          <w:i/>
          <w:sz w:val="24"/>
        </w:rPr>
        <w:t>du</w:t>
      </w:r>
      <w:r>
        <w:rPr>
          <w:i/>
          <w:spacing w:val="-3"/>
          <w:sz w:val="24"/>
        </w:rPr>
        <w:t> </w:t>
      </w:r>
      <w:r>
        <w:rPr>
          <w:i/>
          <w:sz w:val="24"/>
        </w:rPr>
        <w:t>décret</w:t>
      </w:r>
      <w:r>
        <w:rPr>
          <w:i/>
          <w:spacing w:val="-4"/>
          <w:sz w:val="24"/>
        </w:rPr>
        <w:t> </w:t>
      </w:r>
      <w:r>
        <w:rPr>
          <w:i/>
          <w:spacing w:val="-6"/>
          <w:sz w:val="24"/>
        </w:rPr>
        <w:t>n? </w:t>
      </w:r>
      <w:r>
        <w:rPr>
          <w:i/>
          <w:sz w:val="24"/>
        </w:rPr>
        <w:t>2016-884 du 29 juin 2016, dispose que :</w:t>
      </w:r>
    </w:p>
    <w:p>
      <w:pPr>
        <w:spacing w:line="208" w:lineRule="auto" w:before="158"/>
        <w:ind w:left="2456" w:right="373" w:firstLine="0"/>
        <w:jc w:val="both"/>
        <w:rPr>
          <w:i/>
          <w:sz w:val="24"/>
        </w:rPr>
      </w:pPr>
      <w:r>
        <w:rPr>
          <w:i/>
          <w:sz w:val="24"/>
        </w:rPr>
        <w:t>« Dans les contrats conclus entre des professionnels et des </w:t>
      </w:r>
      <w:r>
        <w:rPr>
          <w:i/>
          <w:sz w:val="24"/>
        </w:rPr>
        <w:t>consommateurs,</w:t>
      </w:r>
      <w:r>
        <w:rPr>
          <w:i/>
          <w:spacing w:val="-6"/>
          <w:sz w:val="24"/>
        </w:rPr>
        <w:t> </w:t>
      </w:r>
      <w:r>
        <w:rPr>
          <w:i/>
          <w:sz w:val="24"/>
        </w:rPr>
        <w:t>sont</w:t>
      </w:r>
      <w:r>
        <w:rPr>
          <w:i/>
          <w:spacing w:val="-6"/>
          <w:sz w:val="24"/>
        </w:rPr>
        <w:t> </w:t>
      </w:r>
      <w:r>
        <w:rPr>
          <w:i/>
          <w:sz w:val="24"/>
        </w:rPr>
        <w:t>de</w:t>
      </w:r>
      <w:r>
        <w:rPr>
          <w:i/>
          <w:spacing w:val="-6"/>
          <w:sz w:val="24"/>
        </w:rPr>
        <w:t> </w:t>
      </w:r>
      <w:r>
        <w:rPr>
          <w:i/>
          <w:sz w:val="24"/>
        </w:rPr>
        <w:t>manière</w:t>
      </w:r>
      <w:r>
        <w:rPr>
          <w:i/>
          <w:spacing w:val="-8"/>
          <w:sz w:val="24"/>
        </w:rPr>
        <w:t> </w:t>
      </w:r>
      <w:r>
        <w:rPr>
          <w:i/>
          <w:sz w:val="24"/>
        </w:rPr>
        <w:t>irréfragable</w:t>
      </w:r>
      <w:r>
        <w:rPr>
          <w:i/>
          <w:spacing w:val="-8"/>
          <w:sz w:val="24"/>
        </w:rPr>
        <w:t> </w:t>
      </w:r>
      <w:r>
        <w:rPr>
          <w:i/>
          <w:sz w:val="24"/>
        </w:rPr>
        <w:t>présumées</w:t>
      </w:r>
      <w:r>
        <w:rPr>
          <w:i/>
          <w:spacing w:val="-8"/>
          <w:sz w:val="24"/>
        </w:rPr>
        <w:t> </w:t>
      </w:r>
      <w:r>
        <w:rPr>
          <w:i/>
          <w:sz w:val="24"/>
        </w:rPr>
        <w:t>abusives,</w:t>
      </w:r>
      <w:r>
        <w:rPr>
          <w:i/>
          <w:spacing w:val="-6"/>
          <w:sz w:val="24"/>
        </w:rPr>
        <w:t> </w:t>
      </w:r>
      <w:r>
        <w:rPr>
          <w:i/>
          <w:spacing w:val="-7"/>
          <w:sz w:val="24"/>
        </w:rPr>
        <w:t>au </w:t>
      </w:r>
      <w:r>
        <w:rPr>
          <w:i/>
          <w:sz w:val="24"/>
        </w:rPr>
        <w:t>sens des dispositions des premier et quatrième alinéas de l'article L. 212-1 et dès lors interdites, les clauses ayant pour objet ou pour </w:t>
      </w:r>
      <w:r>
        <w:rPr>
          <w:i/>
          <w:spacing w:val="-3"/>
          <w:sz w:val="24"/>
        </w:rPr>
        <w:t>effet </w:t>
      </w:r>
      <w:r>
        <w:rPr>
          <w:i/>
          <w:sz w:val="24"/>
        </w:rPr>
        <w:t>de :</w:t>
      </w:r>
    </w:p>
    <w:p>
      <w:pPr>
        <w:pStyle w:val="ListParagraph"/>
        <w:numPr>
          <w:ilvl w:val="0"/>
          <w:numId w:val="6"/>
        </w:numPr>
        <w:tabs>
          <w:tab w:pos="2703" w:val="left" w:leader="none"/>
        </w:tabs>
        <w:spacing w:line="208" w:lineRule="auto" w:before="161" w:after="0"/>
        <w:ind w:left="2456" w:right="369" w:firstLine="0"/>
        <w:jc w:val="both"/>
        <w:rPr>
          <w:i/>
          <w:sz w:val="24"/>
        </w:rPr>
      </w:pPr>
      <w:r>
        <w:rPr>
          <w:i/>
          <w:sz w:val="24"/>
        </w:rPr>
        <w:t>Constater</w:t>
      </w:r>
      <w:r>
        <w:rPr>
          <w:i/>
          <w:spacing w:val="-16"/>
          <w:sz w:val="24"/>
        </w:rPr>
        <w:t> </w:t>
      </w:r>
      <w:r>
        <w:rPr>
          <w:i/>
          <w:sz w:val="24"/>
        </w:rPr>
        <w:t>l'adhésion</w:t>
      </w:r>
      <w:r>
        <w:rPr>
          <w:i/>
          <w:spacing w:val="-15"/>
          <w:sz w:val="24"/>
        </w:rPr>
        <w:t> </w:t>
      </w:r>
      <w:r>
        <w:rPr>
          <w:i/>
          <w:sz w:val="24"/>
        </w:rPr>
        <w:t>du</w:t>
      </w:r>
      <w:r>
        <w:rPr>
          <w:i/>
          <w:spacing w:val="-19"/>
          <w:sz w:val="24"/>
        </w:rPr>
        <w:t> </w:t>
      </w:r>
      <w:r>
        <w:rPr>
          <w:i/>
          <w:sz w:val="24"/>
        </w:rPr>
        <w:t>consommateur</w:t>
      </w:r>
      <w:r>
        <w:rPr>
          <w:i/>
          <w:spacing w:val="-17"/>
          <w:sz w:val="24"/>
        </w:rPr>
        <w:t> </w:t>
      </w:r>
      <w:r>
        <w:rPr>
          <w:i/>
          <w:sz w:val="24"/>
        </w:rPr>
        <w:t>à</w:t>
      </w:r>
      <w:r>
        <w:rPr>
          <w:i/>
          <w:spacing w:val="-17"/>
          <w:sz w:val="24"/>
        </w:rPr>
        <w:t> </w:t>
      </w:r>
      <w:r>
        <w:rPr>
          <w:i/>
          <w:sz w:val="24"/>
        </w:rPr>
        <w:t>des</w:t>
      </w:r>
      <w:r>
        <w:rPr>
          <w:i/>
          <w:spacing w:val="-18"/>
          <w:sz w:val="24"/>
        </w:rPr>
        <w:t> </w:t>
      </w:r>
      <w:r>
        <w:rPr>
          <w:i/>
          <w:sz w:val="24"/>
        </w:rPr>
        <w:t>clauses</w:t>
      </w:r>
      <w:r>
        <w:rPr>
          <w:i/>
          <w:spacing w:val="-18"/>
          <w:sz w:val="24"/>
        </w:rPr>
        <w:t> </w:t>
      </w:r>
      <w:r>
        <w:rPr>
          <w:i/>
          <w:sz w:val="24"/>
        </w:rPr>
        <w:t>qui</w:t>
      </w:r>
      <w:r>
        <w:rPr>
          <w:i/>
          <w:spacing w:val="-15"/>
          <w:sz w:val="24"/>
        </w:rPr>
        <w:t> </w:t>
      </w:r>
      <w:r>
        <w:rPr>
          <w:i/>
          <w:sz w:val="24"/>
        </w:rPr>
        <w:t>ne</w:t>
      </w:r>
      <w:r>
        <w:rPr>
          <w:i/>
          <w:spacing w:val="-15"/>
          <w:sz w:val="24"/>
        </w:rPr>
        <w:t> </w:t>
      </w:r>
      <w:r>
        <w:rPr>
          <w:i/>
          <w:sz w:val="24"/>
        </w:rPr>
        <w:t>figurent </w:t>
      </w:r>
      <w:r>
        <w:rPr>
          <w:i/>
          <w:sz w:val="24"/>
        </w:rPr>
        <w:t>pas dans l'écrit qu'il accepte ou qui sont reprises dans un autre document auquel il n'est pas fait expressément référence lors de la conclusion du contrat et dont il n'a pas eu connaissance avant </w:t>
      </w:r>
      <w:r>
        <w:rPr>
          <w:i/>
          <w:spacing w:val="3"/>
          <w:sz w:val="24"/>
        </w:rPr>
        <w:t>sa </w:t>
      </w:r>
      <w:r>
        <w:rPr>
          <w:i/>
          <w:sz w:val="24"/>
        </w:rPr>
        <w:t>conclusion ;</w:t>
      </w:r>
    </w:p>
    <w:p>
      <w:pPr>
        <w:pStyle w:val="ListParagraph"/>
        <w:numPr>
          <w:ilvl w:val="0"/>
          <w:numId w:val="6"/>
        </w:numPr>
        <w:tabs>
          <w:tab w:pos="2776" w:val="left" w:leader="none"/>
        </w:tabs>
        <w:spacing w:line="208" w:lineRule="auto" w:before="157" w:after="0"/>
        <w:ind w:left="2456" w:right="375" w:firstLine="0"/>
        <w:jc w:val="both"/>
        <w:rPr>
          <w:i/>
          <w:sz w:val="24"/>
        </w:rPr>
      </w:pPr>
      <w:r>
        <w:rPr>
          <w:i/>
          <w:sz w:val="24"/>
        </w:rPr>
        <w:t>Restreindre l'obligation pour le professionnel de respecter</w:t>
      </w:r>
      <w:r>
        <w:rPr>
          <w:i/>
          <w:spacing w:val="31"/>
          <w:sz w:val="24"/>
        </w:rPr>
        <w:t> </w:t>
      </w:r>
      <w:r>
        <w:rPr>
          <w:i/>
          <w:spacing w:val="-4"/>
          <w:sz w:val="24"/>
        </w:rPr>
        <w:t>les </w:t>
      </w:r>
      <w:r>
        <w:rPr>
          <w:i/>
          <w:sz w:val="24"/>
        </w:rPr>
        <w:t>engagements pris par ses préposés ou ses mandataires</w:t>
      </w:r>
      <w:r>
        <w:rPr>
          <w:i/>
          <w:spacing w:val="-3"/>
          <w:sz w:val="24"/>
        </w:rPr>
        <w:t> </w:t>
      </w:r>
      <w:r>
        <w:rPr>
          <w:i/>
          <w:sz w:val="24"/>
        </w:rPr>
        <w:t>;</w:t>
      </w:r>
    </w:p>
    <w:p>
      <w:pPr>
        <w:pStyle w:val="ListParagraph"/>
        <w:numPr>
          <w:ilvl w:val="0"/>
          <w:numId w:val="6"/>
        </w:numPr>
        <w:tabs>
          <w:tab w:pos="2724" w:val="left" w:leader="none"/>
        </w:tabs>
        <w:spacing w:line="208" w:lineRule="auto" w:before="161" w:after="0"/>
        <w:ind w:left="2456" w:right="372" w:firstLine="0"/>
        <w:jc w:val="both"/>
        <w:rPr>
          <w:i/>
          <w:sz w:val="24"/>
        </w:rPr>
      </w:pPr>
      <w:r>
        <w:rPr>
          <w:i/>
          <w:sz w:val="24"/>
        </w:rPr>
        <w:t>Réserver au professionnel le droit de modifier unilatéralement les </w:t>
      </w:r>
      <w:r>
        <w:rPr>
          <w:i/>
          <w:sz w:val="24"/>
        </w:rPr>
        <w:t>clauses</w:t>
      </w:r>
      <w:r>
        <w:rPr>
          <w:i/>
          <w:spacing w:val="-17"/>
          <w:sz w:val="24"/>
        </w:rPr>
        <w:t> </w:t>
      </w:r>
      <w:r>
        <w:rPr>
          <w:i/>
          <w:sz w:val="24"/>
        </w:rPr>
        <w:t>du</w:t>
      </w:r>
      <w:r>
        <w:rPr>
          <w:i/>
          <w:spacing w:val="-16"/>
          <w:sz w:val="24"/>
        </w:rPr>
        <w:t> </w:t>
      </w:r>
      <w:r>
        <w:rPr>
          <w:i/>
          <w:sz w:val="24"/>
        </w:rPr>
        <w:t>contrat</w:t>
      </w:r>
      <w:r>
        <w:rPr>
          <w:i/>
          <w:spacing w:val="-16"/>
          <w:sz w:val="24"/>
        </w:rPr>
        <w:t> </w:t>
      </w:r>
      <w:r>
        <w:rPr>
          <w:i/>
          <w:sz w:val="24"/>
        </w:rPr>
        <w:t>relatives</w:t>
      </w:r>
      <w:r>
        <w:rPr>
          <w:i/>
          <w:spacing w:val="-16"/>
          <w:sz w:val="24"/>
        </w:rPr>
        <w:t> </w:t>
      </w:r>
      <w:r>
        <w:rPr>
          <w:i/>
          <w:sz w:val="24"/>
        </w:rPr>
        <w:t>à</w:t>
      </w:r>
      <w:r>
        <w:rPr>
          <w:i/>
          <w:spacing w:val="-13"/>
          <w:sz w:val="24"/>
        </w:rPr>
        <w:t> </w:t>
      </w:r>
      <w:r>
        <w:rPr>
          <w:i/>
          <w:sz w:val="24"/>
        </w:rPr>
        <w:t>sa</w:t>
      </w:r>
      <w:r>
        <w:rPr>
          <w:i/>
          <w:spacing w:val="-18"/>
          <w:sz w:val="24"/>
        </w:rPr>
        <w:t> </w:t>
      </w:r>
      <w:r>
        <w:rPr>
          <w:i/>
          <w:sz w:val="24"/>
        </w:rPr>
        <w:t>durée,</w:t>
      </w:r>
      <w:r>
        <w:rPr>
          <w:i/>
          <w:spacing w:val="-16"/>
          <w:sz w:val="24"/>
        </w:rPr>
        <w:t> </w:t>
      </w:r>
      <w:r>
        <w:rPr>
          <w:i/>
          <w:sz w:val="24"/>
        </w:rPr>
        <w:t>aux</w:t>
      </w:r>
      <w:r>
        <w:rPr>
          <w:i/>
          <w:spacing w:val="-19"/>
          <w:sz w:val="24"/>
        </w:rPr>
        <w:t> </w:t>
      </w:r>
      <w:r>
        <w:rPr>
          <w:i/>
          <w:sz w:val="24"/>
        </w:rPr>
        <w:t>caractéristiques</w:t>
      </w:r>
      <w:r>
        <w:rPr>
          <w:i/>
          <w:spacing w:val="-17"/>
          <w:sz w:val="24"/>
        </w:rPr>
        <w:t> </w:t>
      </w:r>
      <w:r>
        <w:rPr>
          <w:i/>
          <w:sz w:val="24"/>
        </w:rPr>
        <w:t>ou</w:t>
      </w:r>
      <w:r>
        <w:rPr>
          <w:i/>
          <w:spacing w:val="-16"/>
          <w:sz w:val="24"/>
        </w:rPr>
        <w:t> </w:t>
      </w:r>
      <w:r>
        <w:rPr>
          <w:i/>
          <w:sz w:val="24"/>
        </w:rPr>
        <w:t>au</w:t>
      </w:r>
      <w:r>
        <w:rPr>
          <w:i/>
          <w:spacing w:val="-16"/>
          <w:sz w:val="24"/>
        </w:rPr>
        <w:t> </w:t>
      </w:r>
      <w:r>
        <w:rPr>
          <w:i/>
          <w:sz w:val="24"/>
        </w:rPr>
        <w:t>prix du bien à livrer ou du service à rendre</w:t>
      </w:r>
      <w:r>
        <w:rPr>
          <w:i/>
          <w:spacing w:val="-4"/>
          <w:sz w:val="24"/>
        </w:rPr>
        <w:t> </w:t>
      </w:r>
      <w:r>
        <w:rPr>
          <w:i/>
          <w:sz w:val="24"/>
        </w:rPr>
        <w:t>;</w:t>
      </w:r>
    </w:p>
    <w:p>
      <w:pPr>
        <w:pStyle w:val="ListParagraph"/>
        <w:numPr>
          <w:ilvl w:val="0"/>
          <w:numId w:val="6"/>
        </w:numPr>
        <w:tabs>
          <w:tab w:pos="2733" w:val="left" w:leader="none"/>
        </w:tabs>
        <w:spacing w:line="208" w:lineRule="auto" w:before="158" w:after="0"/>
        <w:ind w:left="2456" w:right="372" w:firstLine="0"/>
        <w:jc w:val="both"/>
        <w:rPr>
          <w:i/>
          <w:sz w:val="24"/>
        </w:rPr>
      </w:pPr>
      <w:r>
        <w:rPr>
          <w:i/>
          <w:sz w:val="24"/>
        </w:rPr>
        <w:t>Accorder au seul professionnel le droit de déterminer si la chose </w:t>
      </w:r>
      <w:r>
        <w:rPr>
          <w:i/>
          <w:sz w:val="24"/>
        </w:rPr>
        <w:t>livrée</w:t>
      </w:r>
      <w:r>
        <w:rPr>
          <w:i/>
          <w:spacing w:val="-21"/>
          <w:sz w:val="24"/>
        </w:rPr>
        <w:t> </w:t>
      </w:r>
      <w:r>
        <w:rPr>
          <w:i/>
          <w:sz w:val="24"/>
        </w:rPr>
        <w:t>ou</w:t>
      </w:r>
      <w:r>
        <w:rPr>
          <w:i/>
          <w:spacing w:val="-20"/>
          <w:sz w:val="24"/>
        </w:rPr>
        <w:t> </w:t>
      </w:r>
      <w:r>
        <w:rPr>
          <w:i/>
          <w:sz w:val="24"/>
        </w:rPr>
        <w:t>les</w:t>
      </w:r>
      <w:r>
        <w:rPr>
          <w:i/>
          <w:spacing w:val="-21"/>
          <w:sz w:val="24"/>
        </w:rPr>
        <w:t> </w:t>
      </w:r>
      <w:r>
        <w:rPr>
          <w:i/>
          <w:sz w:val="24"/>
        </w:rPr>
        <w:t>services</w:t>
      </w:r>
      <w:r>
        <w:rPr>
          <w:i/>
          <w:spacing w:val="-20"/>
          <w:sz w:val="24"/>
        </w:rPr>
        <w:t> </w:t>
      </w:r>
      <w:r>
        <w:rPr>
          <w:i/>
          <w:sz w:val="24"/>
        </w:rPr>
        <w:t>fournis</w:t>
      </w:r>
      <w:r>
        <w:rPr>
          <w:i/>
          <w:spacing w:val="-21"/>
          <w:sz w:val="24"/>
        </w:rPr>
        <w:t> </w:t>
      </w:r>
      <w:r>
        <w:rPr>
          <w:i/>
          <w:sz w:val="24"/>
        </w:rPr>
        <w:t>sont</w:t>
      </w:r>
      <w:r>
        <w:rPr>
          <w:i/>
          <w:spacing w:val="-16"/>
          <w:sz w:val="24"/>
        </w:rPr>
        <w:t> </w:t>
      </w:r>
      <w:r>
        <w:rPr>
          <w:i/>
          <w:sz w:val="24"/>
        </w:rPr>
        <w:t>conformes</w:t>
      </w:r>
      <w:r>
        <w:rPr>
          <w:i/>
          <w:spacing w:val="-21"/>
          <w:sz w:val="24"/>
        </w:rPr>
        <w:t> </w:t>
      </w:r>
      <w:r>
        <w:rPr>
          <w:i/>
          <w:sz w:val="24"/>
        </w:rPr>
        <w:t>ou</w:t>
      </w:r>
      <w:r>
        <w:rPr>
          <w:i/>
          <w:spacing w:val="-16"/>
          <w:sz w:val="24"/>
        </w:rPr>
        <w:t> </w:t>
      </w:r>
      <w:r>
        <w:rPr>
          <w:i/>
          <w:sz w:val="24"/>
        </w:rPr>
        <w:t>non</w:t>
      </w:r>
      <w:r>
        <w:rPr>
          <w:i/>
          <w:spacing w:val="-21"/>
          <w:sz w:val="24"/>
        </w:rPr>
        <w:t> </w:t>
      </w:r>
      <w:r>
        <w:rPr>
          <w:i/>
          <w:sz w:val="24"/>
        </w:rPr>
        <w:t>aux</w:t>
      </w:r>
      <w:r>
        <w:rPr>
          <w:i/>
          <w:spacing w:val="-20"/>
          <w:sz w:val="24"/>
        </w:rPr>
        <w:t> </w:t>
      </w:r>
      <w:r>
        <w:rPr>
          <w:i/>
          <w:sz w:val="24"/>
        </w:rPr>
        <w:t>stipulations</w:t>
      </w:r>
      <w:r>
        <w:rPr>
          <w:i/>
          <w:spacing w:val="-21"/>
          <w:sz w:val="24"/>
        </w:rPr>
        <w:t> </w:t>
      </w:r>
      <w:r>
        <w:rPr>
          <w:i/>
          <w:sz w:val="24"/>
        </w:rPr>
        <w:t>du contrat ou lui conférer le droit exclusif d'interpréter une quelconque clause du contrat</w:t>
      </w:r>
      <w:r>
        <w:rPr>
          <w:i/>
          <w:spacing w:val="-4"/>
          <w:sz w:val="24"/>
        </w:rPr>
        <w:t> </w:t>
      </w:r>
      <w:r>
        <w:rPr>
          <w:i/>
          <w:sz w:val="24"/>
        </w:rPr>
        <w:t>;</w:t>
      </w:r>
    </w:p>
    <w:p>
      <w:pPr>
        <w:pStyle w:val="ListParagraph"/>
        <w:numPr>
          <w:ilvl w:val="0"/>
          <w:numId w:val="6"/>
        </w:numPr>
        <w:tabs>
          <w:tab w:pos="2712" w:val="left" w:leader="none"/>
        </w:tabs>
        <w:spacing w:line="208" w:lineRule="auto" w:before="159" w:after="0"/>
        <w:ind w:left="2456" w:right="373" w:firstLine="0"/>
        <w:jc w:val="both"/>
        <w:rPr>
          <w:i/>
          <w:sz w:val="24"/>
        </w:rPr>
      </w:pPr>
      <w:r>
        <w:rPr>
          <w:i/>
          <w:sz w:val="24"/>
        </w:rPr>
        <w:t>Contraindre</w:t>
      </w:r>
      <w:r>
        <w:rPr>
          <w:i/>
          <w:spacing w:val="-6"/>
          <w:sz w:val="24"/>
        </w:rPr>
        <w:t> </w:t>
      </w:r>
      <w:r>
        <w:rPr>
          <w:i/>
          <w:sz w:val="24"/>
        </w:rPr>
        <w:t>le</w:t>
      </w:r>
      <w:r>
        <w:rPr>
          <w:i/>
          <w:spacing w:val="-6"/>
          <w:sz w:val="24"/>
        </w:rPr>
        <w:t> </w:t>
      </w:r>
      <w:r>
        <w:rPr>
          <w:i/>
          <w:sz w:val="24"/>
        </w:rPr>
        <w:t>consommateur</w:t>
      </w:r>
      <w:r>
        <w:rPr>
          <w:i/>
          <w:spacing w:val="-8"/>
          <w:sz w:val="24"/>
        </w:rPr>
        <w:t> </w:t>
      </w:r>
      <w:r>
        <w:rPr>
          <w:i/>
          <w:sz w:val="24"/>
        </w:rPr>
        <w:t>à</w:t>
      </w:r>
      <w:r>
        <w:rPr>
          <w:i/>
          <w:spacing w:val="-9"/>
          <w:sz w:val="24"/>
        </w:rPr>
        <w:t> </w:t>
      </w:r>
      <w:r>
        <w:rPr>
          <w:i/>
          <w:sz w:val="24"/>
        </w:rPr>
        <w:t>exécuter</w:t>
      </w:r>
      <w:r>
        <w:rPr>
          <w:i/>
          <w:spacing w:val="-6"/>
          <w:sz w:val="24"/>
        </w:rPr>
        <w:t> </w:t>
      </w:r>
      <w:r>
        <w:rPr>
          <w:i/>
          <w:sz w:val="24"/>
        </w:rPr>
        <w:t>ses</w:t>
      </w:r>
      <w:r>
        <w:rPr>
          <w:i/>
          <w:spacing w:val="-5"/>
          <w:sz w:val="24"/>
        </w:rPr>
        <w:t> </w:t>
      </w:r>
      <w:r>
        <w:rPr>
          <w:i/>
          <w:sz w:val="24"/>
        </w:rPr>
        <w:t>obligations</w:t>
      </w:r>
      <w:r>
        <w:rPr>
          <w:i/>
          <w:spacing w:val="-6"/>
          <w:sz w:val="24"/>
        </w:rPr>
        <w:t> </w:t>
      </w:r>
      <w:r>
        <w:rPr>
          <w:i/>
          <w:sz w:val="24"/>
        </w:rPr>
        <w:t>alors</w:t>
      </w:r>
      <w:r>
        <w:rPr>
          <w:i/>
          <w:spacing w:val="-5"/>
          <w:sz w:val="24"/>
        </w:rPr>
        <w:t> </w:t>
      </w:r>
      <w:r>
        <w:rPr>
          <w:i/>
          <w:spacing w:val="-3"/>
          <w:sz w:val="24"/>
        </w:rPr>
        <w:t>que, </w:t>
      </w:r>
      <w:r>
        <w:rPr>
          <w:i/>
          <w:sz w:val="24"/>
        </w:rPr>
        <w:t>réciproquement, le professionnel n'exécuterait pas ses obligations de délivrance ou de garantie d'un bien ou son obligation de fourniture d'un service ;</w:t>
      </w:r>
    </w:p>
    <w:p>
      <w:pPr>
        <w:pStyle w:val="ListParagraph"/>
        <w:numPr>
          <w:ilvl w:val="0"/>
          <w:numId w:val="6"/>
        </w:numPr>
        <w:tabs>
          <w:tab w:pos="2714" w:val="left" w:leader="none"/>
        </w:tabs>
        <w:spacing w:line="208" w:lineRule="auto" w:before="158" w:after="0"/>
        <w:ind w:left="2456" w:right="373" w:firstLine="0"/>
        <w:jc w:val="both"/>
        <w:rPr>
          <w:i/>
          <w:sz w:val="24"/>
        </w:rPr>
      </w:pPr>
      <w:r>
        <w:rPr>
          <w:i/>
          <w:sz w:val="24"/>
        </w:rPr>
        <w:t>Supprimer</w:t>
      </w:r>
      <w:r>
        <w:rPr>
          <w:i/>
          <w:spacing w:val="-6"/>
          <w:sz w:val="24"/>
        </w:rPr>
        <w:t> </w:t>
      </w:r>
      <w:r>
        <w:rPr>
          <w:i/>
          <w:sz w:val="24"/>
        </w:rPr>
        <w:t>ou</w:t>
      </w:r>
      <w:r>
        <w:rPr>
          <w:i/>
          <w:spacing w:val="-6"/>
          <w:sz w:val="24"/>
        </w:rPr>
        <w:t> </w:t>
      </w:r>
      <w:r>
        <w:rPr>
          <w:i/>
          <w:sz w:val="24"/>
        </w:rPr>
        <w:t>réduire</w:t>
      </w:r>
      <w:r>
        <w:rPr>
          <w:i/>
          <w:spacing w:val="-7"/>
          <w:sz w:val="24"/>
        </w:rPr>
        <w:t> </w:t>
      </w:r>
      <w:r>
        <w:rPr>
          <w:i/>
          <w:sz w:val="24"/>
        </w:rPr>
        <w:t>le</w:t>
      </w:r>
      <w:r>
        <w:rPr>
          <w:i/>
          <w:spacing w:val="-7"/>
          <w:sz w:val="24"/>
        </w:rPr>
        <w:t> </w:t>
      </w:r>
      <w:r>
        <w:rPr>
          <w:i/>
          <w:sz w:val="24"/>
        </w:rPr>
        <w:t>droit</w:t>
      </w:r>
      <w:r>
        <w:rPr>
          <w:i/>
          <w:spacing w:val="-8"/>
          <w:sz w:val="24"/>
        </w:rPr>
        <w:t> </w:t>
      </w:r>
      <w:r>
        <w:rPr>
          <w:i/>
          <w:sz w:val="24"/>
        </w:rPr>
        <w:t>à</w:t>
      </w:r>
      <w:r>
        <w:rPr>
          <w:i/>
          <w:spacing w:val="-5"/>
          <w:sz w:val="24"/>
        </w:rPr>
        <w:t> </w:t>
      </w:r>
      <w:r>
        <w:rPr>
          <w:i/>
          <w:sz w:val="24"/>
        </w:rPr>
        <w:t>réparation</w:t>
      </w:r>
      <w:r>
        <w:rPr>
          <w:i/>
          <w:spacing w:val="-5"/>
          <w:sz w:val="24"/>
        </w:rPr>
        <w:t> </w:t>
      </w:r>
      <w:r>
        <w:rPr>
          <w:i/>
          <w:sz w:val="24"/>
        </w:rPr>
        <w:t>du</w:t>
      </w:r>
      <w:r>
        <w:rPr>
          <w:i/>
          <w:spacing w:val="-7"/>
          <w:sz w:val="24"/>
        </w:rPr>
        <w:t> </w:t>
      </w:r>
      <w:r>
        <w:rPr>
          <w:i/>
          <w:sz w:val="24"/>
        </w:rPr>
        <w:t>préjudice</w:t>
      </w:r>
      <w:r>
        <w:rPr>
          <w:i/>
          <w:spacing w:val="-6"/>
          <w:sz w:val="24"/>
        </w:rPr>
        <w:t> </w:t>
      </w:r>
      <w:r>
        <w:rPr>
          <w:i/>
          <w:sz w:val="24"/>
        </w:rPr>
        <w:t>subi</w:t>
      </w:r>
      <w:r>
        <w:rPr>
          <w:i/>
          <w:spacing w:val="-3"/>
          <w:sz w:val="24"/>
        </w:rPr>
        <w:t> </w:t>
      </w:r>
      <w:r>
        <w:rPr>
          <w:i/>
          <w:sz w:val="24"/>
        </w:rPr>
        <w:t>par</w:t>
      </w:r>
      <w:r>
        <w:rPr>
          <w:i/>
          <w:spacing w:val="-4"/>
          <w:sz w:val="24"/>
        </w:rPr>
        <w:t> </w:t>
      </w:r>
      <w:r>
        <w:rPr>
          <w:i/>
          <w:sz w:val="24"/>
        </w:rPr>
        <w:t>le </w:t>
      </w:r>
      <w:r>
        <w:rPr>
          <w:i/>
          <w:sz w:val="24"/>
        </w:rPr>
        <w:t>consommateur en cas de manquement par le professionnel à l'une quelconque de ses obligations</w:t>
      </w:r>
      <w:r>
        <w:rPr>
          <w:i/>
          <w:spacing w:val="-5"/>
          <w:sz w:val="24"/>
        </w:rPr>
        <w:t> </w:t>
      </w:r>
      <w:r>
        <w:rPr>
          <w:i/>
          <w:sz w:val="24"/>
        </w:rPr>
        <w:t>;</w:t>
      </w:r>
    </w:p>
    <w:p>
      <w:pPr>
        <w:pStyle w:val="ListParagraph"/>
        <w:numPr>
          <w:ilvl w:val="0"/>
          <w:numId w:val="6"/>
        </w:numPr>
        <w:tabs>
          <w:tab w:pos="2707" w:val="left" w:leader="none"/>
        </w:tabs>
        <w:spacing w:line="208" w:lineRule="auto" w:before="161" w:after="0"/>
        <w:ind w:left="2456" w:right="373" w:firstLine="0"/>
        <w:jc w:val="both"/>
        <w:rPr>
          <w:i/>
          <w:sz w:val="24"/>
        </w:rPr>
      </w:pPr>
      <w:r>
        <w:rPr>
          <w:i/>
          <w:sz w:val="24"/>
        </w:rPr>
        <w:t>Interdire</w:t>
      </w:r>
      <w:r>
        <w:rPr>
          <w:i/>
          <w:spacing w:val="-13"/>
          <w:sz w:val="24"/>
        </w:rPr>
        <w:t> </w:t>
      </w:r>
      <w:r>
        <w:rPr>
          <w:i/>
          <w:sz w:val="24"/>
        </w:rPr>
        <w:t>au</w:t>
      </w:r>
      <w:r>
        <w:rPr>
          <w:i/>
          <w:spacing w:val="-11"/>
          <w:sz w:val="24"/>
        </w:rPr>
        <w:t> </w:t>
      </w:r>
      <w:r>
        <w:rPr>
          <w:i/>
          <w:sz w:val="24"/>
        </w:rPr>
        <w:t>consommateur</w:t>
      </w:r>
      <w:r>
        <w:rPr>
          <w:i/>
          <w:spacing w:val="-11"/>
          <w:sz w:val="24"/>
        </w:rPr>
        <w:t> </w:t>
      </w:r>
      <w:r>
        <w:rPr>
          <w:i/>
          <w:sz w:val="24"/>
        </w:rPr>
        <w:t>le</w:t>
      </w:r>
      <w:r>
        <w:rPr>
          <w:i/>
          <w:spacing w:val="-12"/>
          <w:sz w:val="24"/>
        </w:rPr>
        <w:t> </w:t>
      </w:r>
      <w:r>
        <w:rPr>
          <w:i/>
          <w:sz w:val="24"/>
        </w:rPr>
        <w:t>droit</w:t>
      </w:r>
      <w:r>
        <w:rPr>
          <w:i/>
          <w:spacing w:val="-12"/>
          <w:sz w:val="24"/>
        </w:rPr>
        <w:t> </w:t>
      </w:r>
      <w:r>
        <w:rPr>
          <w:i/>
          <w:sz w:val="24"/>
        </w:rPr>
        <w:t>de</w:t>
      </w:r>
      <w:r>
        <w:rPr>
          <w:i/>
          <w:spacing w:val="-12"/>
          <w:sz w:val="24"/>
        </w:rPr>
        <w:t> </w:t>
      </w:r>
      <w:r>
        <w:rPr>
          <w:i/>
          <w:sz w:val="24"/>
        </w:rPr>
        <w:t>demander</w:t>
      </w:r>
      <w:r>
        <w:rPr>
          <w:i/>
          <w:spacing w:val="-9"/>
          <w:sz w:val="24"/>
        </w:rPr>
        <w:t> </w:t>
      </w:r>
      <w:r>
        <w:rPr>
          <w:i/>
          <w:sz w:val="24"/>
        </w:rPr>
        <w:t>la</w:t>
      </w:r>
      <w:r>
        <w:rPr>
          <w:i/>
          <w:spacing w:val="-12"/>
          <w:sz w:val="24"/>
        </w:rPr>
        <w:t> </w:t>
      </w:r>
      <w:r>
        <w:rPr>
          <w:i/>
          <w:sz w:val="24"/>
        </w:rPr>
        <w:t>résolution</w:t>
      </w:r>
      <w:r>
        <w:rPr>
          <w:i/>
          <w:spacing w:val="-14"/>
          <w:sz w:val="24"/>
        </w:rPr>
        <w:t> </w:t>
      </w:r>
      <w:r>
        <w:rPr>
          <w:i/>
          <w:sz w:val="24"/>
        </w:rPr>
        <w:t>ou</w:t>
      </w:r>
      <w:r>
        <w:rPr>
          <w:i/>
          <w:spacing w:val="-11"/>
          <w:sz w:val="24"/>
        </w:rPr>
        <w:t> </w:t>
      </w:r>
      <w:r>
        <w:rPr>
          <w:i/>
          <w:sz w:val="24"/>
        </w:rPr>
        <w:t>la </w:t>
      </w:r>
      <w:r>
        <w:rPr>
          <w:i/>
          <w:sz w:val="24"/>
        </w:rPr>
        <w:t>résiliation du contrat en cas d'inexécution par le professionnel de </w:t>
      </w:r>
      <w:r>
        <w:rPr>
          <w:i/>
          <w:spacing w:val="-5"/>
          <w:sz w:val="24"/>
        </w:rPr>
        <w:t>ses </w:t>
      </w:r>
      <w:r>
        <w:rPr>
          <w:i/>
          <w:sz w:val="24"/>
        </w:rPr>
        <w:t>obligations</w:t>
      </w:r>
      <w:r>
        <w:rPr>
          <w:i/>
          <w:spacing w:val="-19"/>
          <w:sz w:val="24"/>
        </w:rPr>
        <w:t> </w:t>
      </w:r>
      <w:r>
        <w:rPr>
          <w:i/>
          <w:sz w:val="24"/>
        </w:rPr>
        <w:t>de</w:t>
      </w:r>
      <w:r>
        <w:rPr>
          <w:i/>
          <w:spacing w:val="-21"/>
          <w:sz w:val="24"/>
        </w:rPr>
        <w:t> </w:t>
      </w:r>
      <w:r>
        <w:rPr>
          <w:i/>
          <w:sz w:val="24"/>
        </w:rPr>
        <w:t>délivrance</w:t>
      </w:r>
      <w:r>
        <w:rPr>
          <w:i/>
          <w:spacing w:val="-21"/>
          <w:sz w:val="24"/>
        </w:rPr>
        <w:t> </w:t>
      </w:r>
      <w:r>
        <w:rPr>
          <w:i/>
          <w:sz w:val="24"/>
        </w:rPr>
        <w:t>ou</w:t>
      </w:r>
      <w:r>
        <w:rPr>
          <w:i/>
          <w:spacing w:val="-20"/>
          <w:sz w:val="24"/>
        </w:rPr>
        <w:t> </w:t>
      </w:r>
      <w:r>
        <w:rPr>
          <w:i/>
          <w:sz w:val="24"/>
        </w:rPr>
        <w:t>de</w:t>
      </w:r>
      <w:r>
        <w:rPr>
          <w:i/>
          <w:spacing w:val="-22"/>
          <w:sz w:val="24"/>
        </w:rPr>
        <w:t> </w:t>
      </w:r>
      <w:r>
        <w:rPr>
          <w:i/>
          <w:sz w:val="24"/>
        </w:rPr>
        <w:t>garantie</w:t>
      </w:r>
      <w:r>
        <w:rPr>
          <w:i/>
          <w:spacing w:val="-19"/>
          <w:sz w:val="24"/>
        </w:rPr>
        <w:t> </w:t>
      </w:r>
      <w:r>
        <w:rPr>
          <w:i/>
          <w:sz w:val="24"/>
        </w:rPr>
        <w:t>d'un</w:t>
      </w:r>
      <w:r>
        <w:rPr>
          <w:i/>
          <w:spacing w:val="-17"/>
          <w:sz w:val="24"/>
        </w:rPr>
        <w:t> </w:t>
      </w:r>
      <w:r>
        <w:rPr>
          <w:i/>
          <w:sz w:val="24"/>
        </w:rPr>
        <w:t>bien</w:t>
      </w:r>
      <w:r>
        <w:rPr>
          <w:i/>
          <w:spacing w:val="-21"/>
          <w:sz w:val="24"/>
        </w:rPr>
        <w:t> </w:t>
      </w:r>
      <w:r>
        <w:rPr>
          <w:i/>
          <w:sz w:val="24"/>
        </w:rPr>
        <w:t>ou</w:t>
      </w:r>
      <w:r>
        <w:rPr>
          <w:i/>
          <w:spacing w:val="-17"/>
          <w:sz w:val="24"/>
        </w:rPr>
        <w:t> </w:t>
      </w:r>
      <w:r>
        <w:rPr>
          <w:i/>
          <w:sz w:val="24"/>
        </w:rPr>
        <w:t>de</w:t>
      </w:r>
      <w:r>
        <w:rPr>
          <w:i/>
          <w:spacing w:val="-18"/>
          <w:sz w:val="24"/>
        </w:rPr>
        <w:t> </w:t>
      </w:r>
      <w:r>
        <w:rPr>
          <w:i/>
          <w:sz w:val="24"/>
        </w:rPr>
        <w:t>son</w:t>
      </w:r>
      <w:r>
        <w:rPr>
          <w:i/>
          <w:spacing w:val="-17"/>
          <w:sz w:val="24"/>
        </w:rPr>
        <w:t> </w:t>
      </w:r>
      <w:r>
        <w:rPr>
          <w:i/>
          <w:sz w:val="24"/>
        </w:rPr>
        <w:t>obligation de fourniture d'un service</w:t>
      </w:r>
      <w:r>
        <w:rPr>
          <w:i/>
          <w:spacing w:val="-3"/>
          <w:sz w:val="24"/>
        </w:rPr>
        <w:t> </w:t>
      </w:r>
      <w:r>
        <w:rPr>
          <w:i/>
          <w:sz w:val="24"/>
        </w:rPr>
        <w:t>;</w:t>
      </w:r>
    </w:p>
    <w:p>
      <w:pPr>
        <w:pStyle w:val="ListParagraph"/>
        <w:numPr>
          <w:ilvl w:val="0"/>
          <w:numId w:val="6"/>
        </w:numPr>
        <w:tabs>
          <w:tab w:pos="2693" w:val="left" w:leader="none"/>
        </w:tabs>
        <w:spacing w:line="208" w:lineRule="auto" w:before="158" w:after="0"/>
        <w:ind w:left="2456" w:right="374" w:firstLine="0"/>
        <w:jc w:val="both"/>
        <w:rPr>
          <w:i/>
          <w:sz w:val="24"/>
        </w:rPr>
      </w:pPr>
      <w:r>
        <w:rPr>
          <w:i/>
          <w:sz w:val="24"/>
        </w:rPr>
        <w:t>Reconnaître</w:t>
      </w:r>
      <w:r>
        <w:rPr>
          <w:i/>
          <w:spacing w:val="-29"/>
          <w:sz w:val="24"/>
        </w:rPr>
        <w:t> </w:t>
      </w:r>
      <w:r>
        <w:rPr>
          <w:i/>
          <w:sz w:val="24"/>
        </w:rPr>
        <w:t>au</w:t>
      </w:r>
      <w:r>
        <w:rPr>
          <w:i/>
          <w:spacing w:val="-29"/>
          <w:sz w:val="24"/>
        </w:rPr>
        <w:t> </w:t>
      </w:r>
      <w:r>
        <w:rPr>
          <w:i/>
          <w:sz w:val="24"/>
        </w:rPr>
        <w:t>professionnel</w:t>
      </w:r>
      <w:r>
        <w:rPr>
          <w:i/>
          <w:spacing w:val="-29"/>
          <w:sz w:val="24"/>
        </w:rPr>
        <w:t> </w:t>
      </w:r>
      <w:r>
        <w:rPr>
          <w:i/>
          <w:sz w:val="24"/>
        </w:rPr>
        <w:t>le</w:t>
      </w:r>
      <w:r>
        <w:rPr>
          <w:i/>
          <w:spacing w:val="-29"/>
          <w:sz w:val="24"/>
        </w:rPr>
        <w:t> </w:t>
      </w:r>
      <w:r>
        <w:rPr>
          <w:i/>
          <w:sz w:val="24"/>
        </w:rPr>
        <w:t>droit</w:t>
      </w:r>
      <w:r>
        <w:rPr>
          <w:i/>
          <w:spacing w:val="-29"/>
          <w:sz w:val="24"/>
        </w:rPr>
        <w:t> </w:t>
      </w:r>
      <w:r>
        <w:rPr>
          <w:i/>
          <w:sz w:val="24"/>
        </w:rPr>
        <w:t>de</w:t>
      </w:r>
      <w:r>
        <w:rPr>
          <w:i/>
          <w:spacing w:val="-29"/>
          <w:sz w:val="24"/>
        </w:rPr>
        <w:t> </w:t>
      </w:r>
      <w:r>
        <w:rPr>
          <w:i/>
          <w:sz w:val="24"/>
        </w:rPr>
        <w:t>résilier</w:t>
      </w:r>
      <w:r>
        <w:rPr>
          <w:i/>
          <w:spacing w:val="-29"/>
          <w:sz w:val="24"/>
        </w:rPr>
        <w:t> </w:t>
      </w:r>
      <w:r>
        <w:rPr>
          <w:i/>
          <w:sz w:val="24"/>
        </w:rPr>
        <w:t>discrétionnairement </w:t>
      </w:r>
      <w:r>
        <w:rPr>
          <w:i/>
          <w:sz w:val="24"/>
        </w:rPr>
        <w:t>le contrat, sans reconnaître le même droit au consommateur</w:t>
      </w:r>
      <w:r>
        <w:rPr>
          <w:i/>
          <w:spacing w:val="-16"/>
          <w:sz w:val="24"/>
        </w:rPr>
        <w:t> </w:t>
      </w:r>
      <w:r>
        <w:rPr>
          <w:i/>
          <w:sz w:val="24"/>
        </w:rPr>
        <w:t>;</w:t>
      </w:r>
    </w:p>
    <w:p>
      <w:pPr>
        <w:pStyle w:val="ListParagraph"/>
        <w:numPr>
          <w:ilvl w:val="0"/>
          <w:numId w:val="6"/>
        </w:numPr>
        <w:tabs>
          <w:tab w:pos="2703" w:val="left" w:leader="none"/>
        </w:tabs>
        <w:spacing w:line="208" w:lineRule="auto" w:before="160" w:after="0"/>
        <w:ind w:left="2456" w:right="373" w:firstLine="0"/>
        <w:jc w:val="both"/>
        <w:rPr>
          <w:i/>
          <w:sz w:val="24"/>
        </w:rPr>
      </w:pPr>
      <w:r>
        <w:rPr>
          <w:i/>
          <w:sz w:val="24"/>
        </w:rPr>
        <w:t>Permettre</w:t>
      </w:r>
      <w:r>
        <w:rPr>
          <w:i/>
          <w:spacing w:val="-16"/>
          <w:sz w:val="24"/>
        </w:rPr>
        <w:t> </w:t>
      </w:r>
      <w:r>
        <w:rPr>
          <w:i/>
          <w:sz w:val="24"/>
        </w:rPr>
        <w:t>au</w:t>
      </w:r>
      <w:r>
        <w:rPr>
          <w:i/>
          <w:spacing w:val="-16"/>
          <w:sz w:val="24"/>
        </w:rPr>
        <w:t> </w:t>
      </w:r>
      <w:r>
        <w:rPr>
          <w:i/>
          <w:sz w:val="24"/>
        </w:rPr>
        <w:t>professionnel</w:t>
      </w:r>
      <w:r>
        <w:rPr>
          <w:i/>
          <w:spacing w:val="-16"/>
          <w:sz w:val="24"/>
        </w:rPr>
        <w:t> </w:t>
      </w:r>
      <w:r>
        <w:rPr>
          <w:i/>
          <w:sz w:val="24"/>
        </w:rPr>
        <w:t>de</w:t>
      </w:r>
      <w:r>
        <w:rPr>
          <w:i/>
          <w:spacing w:val="-16"/>
          <w:sz w:val="24"/>
        </w:rPr>
        <w:t> </w:t>
      </w:r>
      <w:r>
        <w:rPr>
          <w:i/>
          <w:sz w:val="24"/>
        </w:rPr>
        <w:t>retenir</w:t>
      </w:r>
      <w:r>
        <w:rPr>
          <w:i/>
          <w:spacing w:val="-16"/>
          <w:sz w:val="24"/>
        </w:rPr>
        <w:t> </w:t>
      </w:r>
      <w:r>
        <w:rPr>
          <w:i/>
          <w:sz w:val="24"/>
        </w:rPr>
        <w:t>les</w:t>
      </w:r>
      <w:r>
        <w:rPr>
          <w:i/>
          <w:spacing w:val="-16"/>
          <w:sz w:val="24"/>
        </w:rPr>
        <w:t> </w:t>
      </w:r>
      <w:r>
        <w:rPr>
          <w:i/>
          <w:sz w:val="24"/>
        </w:rPr>
        <w:t>sommes</w:t>
      </w:r>
      <w:r>
        <w:rPr>
          <w:i/>
          <w:spacing w:val="-16"/>
          <w:sz w:val="24"/>
        </w:rPr>
        <w:t> </w:t>
      </w:r>
      <w:r>
        <w:rPr>
          <w:i/>
          <w:sz w:val="24"/>
        </w:rPr>
        <w:t>versées</w:t>
      </w:r>
      <w:r>
        <w:rPr>
          <w:i/>
          <w:spacing w:val="-16"/>
          <w:sz w:val="24"/>
        </w:rPr>
        <w:t> </w:t>
      </w:r>
      <w:r>
        <w:rPr>
          <w:i/>
          <w:sz w:val="24"/>
        </w:rPr>
        <w:t>au</w:t>
      </w:r>
      <w:r>
        <w:rPr>
          <w:i/>
          <w:spacing w:val="-16"/>
          <w:sz w:val="24"/>
        </w:rPr>
        <w:t> </w:t>
      </w:r>
      <w:r>
        <w:rPr>
          <w:i/>
          <w:sz w:val="24"/>
        </w:rPr>
        <w:t>titre</w:t>
      </w:r>
      <w:r>
        <w:rPr>
          <w:i/>
          <w:spacing w:val="-16"/>
          <w:sz w:val="24"/>
        </w:rPr>
        <w:t> </w:t>
      </w:r>
      <w:r>
        <w:rPr>
          <w:i/>
          <w:sz w:val="24"/>
        </w:rPr>
        <w:t>de </w:t>
      </w:r>
      <w:r>
        <w:rPr>
          <w:i/>
          <w:sz w:val="24"/>
        </w:rPr>
        <w:t>prestations non réalisées par lui, lorsque celui-ci résilie lui-même discrétionnairement le contrat</w:t>
      </w:r>
      <w:r>
        <w:rPr>
          <w:i/>
          <w:spacing w:val="-2"/>
          <w:sz w:val="24"/>
        </w:rPr>
        <w:t> </w:t>
      </w:r>
      <w:r>
        <w:rPr>
          <w:i/>
          <w:sz w:val="24"/>
        </w:rPr>
        <w:t>;</w:t>
      </w:r>
    </w:p>
    <w:p>
      <w:pPr>
        <w:pStyle w:val="ListParagraph"/>
        <w:numPr>
          <w:ilvl w:val="0"/>
          <w:numId w:val="6"/>
        </w:numPr>
        <w:tabs>
          <w:tab w:pos="2832" w:val="left" w:leader="none"/>
        </w:tabs>
        <w:spacing w:line="208" w:lineRule="auto" w:before="159" w:after="0"/>
        <w:ind w:left="2456" w:right="372" w:firstLine="0"/>
        <w:jc w:val="both"/>
        <w:rPr>
          <w:i/>
          <w:sz w:val="24"/>
        </w:rPr>
      </w:pPr>
      <w:r>
        <w:rPr>
          <w:i/>
          <w:sz w:val="24"/>
        </w:rPr>
        <w:t>Soumettre,</w:t>
      </w:r>
      <w:r>
        <w:rPr>
          <w:i/>
          <w:spacing w:val="-8"/>
          <w:sz w:val="24"/>
        </w:rPr>
        <w:t> </w:t>
      </w:r>
      <w:r>
        <w:rPr>
          <w:i/>
          <w:sz w:val="24"/>
        </w:rPr>
        <w:t>dans</w:t>
      </w:r>
      <w:r>
        <w:rPr>
          <w:i/>
          <w:spacing w:val="-7"/>
          <w:sz w:val="24"/>
        </w:rPr>
        <w:t> </w:t>
      </w:r>
      <w:r>
        <w:rPr>
          <w:i/>
          <w:sz w:val="24"/>
        </w:rPr>
        <w:t>les</w:t>
      </w:r>
      <w:r>
        <w:rPr>
          <w:i/>
          <w:spacing w:val="-10"/>
          <w:sz w:val="24"/>
        </w:rPr>
        <w:t> </w:t>
      </w:r>
      <w:r>
        <w:rPr>
          <w:i/>
          <w:sz w:val="24"/>
        </w:rPr>
        <w:t>contrats</w:t>
      </w:r>
      <w:r>
        <w:rPr>
          <w:i/>
          <w:spacing w:val="-5"/>
          <w:sz w:val="24"/>
        </w:rPr>
        <w:t> </w:t>
      </w:r>
      <w:r>
        <w:rPr>
          <w:i/>
          <w:sz w:val="24"/>
        </w:rPr>
        <w:t>à</w:t>
      </w:r>
      <w:r>
        <w:rPr>
          <w:i/>
          <w:spacing w:val="-10"/>
          <w:sz w:val="24"/>
        </w:rPr>
        <w:t> </w:t>
      </w:r>
      <w:r>
        <w:rPr>
          <w:i/>
          <w:sz w:val="24"/>
        </w:rPr>
        <w:t>durée</w:t>
      </w:r>
      <w:r>
        <w:rPr>
          <w:i/>
          <w:spacing w:val="-10"/>
          <w:sz w:val="24"/>
        </w:rPr>
        <w:t> </w:t>
      </w:r>
      <w:r>
        <w:rPr>
          <w:i/>
          <w:sz w:val="24"/>
        </w:rPr>
        <w:t>indéterminée,</w:t>
      </w:r>
      <w:r>
        <w:rPr>
          <w:i/>
          <w:spacing w:val="-5"/>
          <w:sz w:val="24"/>
        </w:rPr>
        <w:t> </w:t>
      </w:r>
      <w:r>
        <w:rPr>
          <w:i/>
          <w:sz w:val="24"/>
        </w:rPr>
        <w:t>la</w:t>
      </w:r>
      <w:r>
        <w:rPr>
          <w:i/>
          <w:spacing w:val="-6"/>
          <w:sz w:val="24"/>
        </w:rPr>
        <w:t> </w:t>
      </w:r>
      <w:r>
        <w:rPr>
          <w:i/>
          <w:sz w:val="24"/>
        </w:rPr>
        <w:t>résiliation</w:t>
      </w:r>
      <w:r>
        <w:rPr>
          <w:i/>
          <w:spacing w:val="-5"/>
          <w:sz w:val="24"/>
        </w:rPr>
        <w:t> </w:t>
      </w:r>
      <w:r>
        <w:rPr>
          <w:i/>
          <w:sz w:val="24"/>
        </w:rPr>
        <w:t>à </w:t>
      </w:r>
      <w:r>
        <w:rPr>
          <w:i/>
          <w:sz w:val="24"/>
        </w:rPr>
        <w:t>un délai de préavis plus long pour le consommateur que pour le professionnel ;</w:t>
      </w:r>
    </w:p>
    <w:p>
      <w:pPr>
        <w:pStyle w:val="ListParagraph"/>
        <w:numPr>
          <w:ilvl w:val="0"/>
          <w:numId w:val="6"/>
        </w:numPr>
        <w:tabs>
          <w:tab w:pos="2818" w:val="left" w:leader="none"/>
        </w:tabs>
        <w:spacing w:line="208" w:lineRule="auto" w:before="160" w:after="0"/>
        <w:ind w:left="2456" w:right="374" w:firstLine="0"/>
        <w:jc w:val="both"/>
        <w:rPr>
          <w:i/>
          <w:sz w:val="24"/>
        </w:rPr>
      </w:pPr>
      <w:r>
        <w:rPr>
          <w:i/>
          <w:sz w:val="24"/>
        </w:rPr>
        <w:t>Subordonner,</w:t>
      </w:r>
      <w:r>
        <w:rPr>
          <w:i/>
          <w:spacing w:val="-21"/>
          <w:sz w:val="24"/>
        </w:rPr>
        <w:t> </w:t>
      </w:r>
      <w:r>
        <w:rPr>
          <w:i/>
          <w:sz w:val="24"/>
        </w:rPr>
        <w:t>dans</w:t>
      </w:r>
      <w:r>
        <w:rPr>
          <w:i/>
          <w:spacing w:val="-22"/>
          <w:sz w:val="24"/>
        </w:rPr>
        <w:t> </w:t>
      </w:r>
      <w:r>
        <w:rPr>
          <w:i/>
          <w:sz w:val="24"/>
        </w:rPr>
        <w:t>les</w:t>
      </w:r>
      <w:r>
        <w:rPr>
          <w:i/>
          <w:spacing w:val="-18"/>
          <w:sz w:val="24"/>
        </w:rPr>
        <w:t> </w:t>
      </w:r>
      <w:r>
        <w:rPr>
          <w:i/>
          <w:sz w:val="24"/>
        </w:rPr>
        <w:t>contrats</w:t>
      </w:r>
      <w:r>
        <w:rPr>
          <w:i/>
          <w:spacing w:val="-18"/>
          <w:sz w:val="24"/>
        </w:rPr>
        <w:t> </w:t>
      </w:r>
      <w:r>
        <w:rPr>
          <w:i/>
          <w:sz w:val="24"/>
        </w:rPr>
        <w:t>à</w:t>
      </w:r>
      <w:r>
        <w:rPr>
          <w:i/>
          <w:spacing w:val="-17"/>
          <w:sz w:val="24"/>
        </w:rPr>
        <w:t> </w:t>
      </w:r>
      <w:r>
        <w:rPr>
          <w:i/>
          <w:sz w:val="24"/>
        </w:rPr>
        <w:t>durée</w:t>
      </w:r>
      <w:r>
        <w:rPr>
          <w:i/>
          <w:spacing w:val="-20"/>
          <w:sz w:val="24"/>
        </w:rPr>
        <w:t> </w:t>
      </w:r>
      <w:r>
        <w:rPr>
          <w:i/>
          <w:sz w:val="24"/>
        </w:rPr>
        <w:t>indéterminée,</w:t>
      </w:r>
      <w:r>
        <w:rPr>
          <w:i/>
          <w:spacing w:val="-20"/>
          <w:sz w:val="24"/>
        </w:rPr>
        <w:t> </w:t>
      </w:r>
      <w:r>
        <w:rPr>
          <w:i/>
          <w:sz w:val="24"/>
        </w:rPr>
        <w:t>la</w:t>
      </w:r>
      <w:r>
        <w:rPr>
          <w:i/>
          <w:spacing w:val="-20"/>
          <w:sz w:val="24"/>
        </w:rPr>
        <w:t> </w:t>
      </w:r>
      <w:r>
        <w:rPr>
          <w:i/>
          <w:sz w:val="24"/>
        </w:rPr>
        <w:t>résiliation </w:t>
      </w:r>
      <w:r>
        <w:rPr>
          <w:i/>
          <w:sz w:val="24"/>
        </w:rPr>
        <w:t>par le consommateur au versement d'une indemnité au profit</w:t>
      </w:r>
      <w:r>
        <w:rPr>
          <w:i/>
          <w:spacing w:val="29"/>
          <w:sz w:val="24"/>
        </w:rPr>
        <w:t> </w:t>
      </w:r>
      <w:r>
        <w:rPr>
          <w:i/>
          <w:sz w:val="24"/>
        </w:rPr>
        <w:t>du professionnel ;</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5"/>
        <w:rPr>
          <w:i/>
          <w:sz w:val="20"/>
        </w:rPr>
      </w:pPr>
    </w:p>
    <w:p>
      <w:pPr>
        <w:pStyle w:val="ListParagraph"/>
        <w:numPr>
          <w:ilvl w:val="0"/>
          <w:numId w:val="6"/>
        </w:numPr>
        <w:tabs>
          <w:tab w:pos="2912" w:val="left" w:leader="none"/>
        </w:tabs>
        <w:spacing w:line="208" w:lineRule="auto" w:before="0" w:after="0"/>
        <w:ind w:left="2456" w:right="373" w:firstLine="0"/>
        <w:jc w:val="both"/>
        <w:rPr>
          <w:i/>
          <w:sz w:val="24"/>
        </w:rPr>
      </w:pPr>
      <w:bookmarkStart w:name="Page 15" w:id="16"/>
      <w:bookmarkEnd w:id="16"/>
      <w:r>
        <w:rPr/>
      </w:r>
      <w:bookmarkStart w:name="Page 15" w:id="17"/>
      <w:bookmarkEnd w:id="17"/>
      <w:r>
        <w:rPr>
          <w:i/>
          <w:sz w:val="24"/>
        </w:rPr>
        <w:t>Impos</w:t>
      </w:r>
      <w:r>
        <w:rPr>
          <w:i/>
          <w:sz w:val="24"/>
        </w:rPr>
        <w:t>er au consommateur la charge de la preuve, qui, en </w:t>
      </w:r>
      <w:r>
        <w:rPr>
          <w:i/>
          <w:sz w:val="24"/>
        </w:rPr>
        <w:t>application du droit applicable, devrait incomber normalement à l'autre partie au contrat. ».</w:t>
      </w:r>
    </w:p>
    <w:p>
      <w:pPr>
        <w:pStyle w:val="BodyText"/>
        <w:rPr>
          <w:i/>
        </w:rPr>
      </w:pPr>
    </w:p>
    <w:p>
      <w:pPr>
        <w:pStyle w:val="BodyText"/>
        <w:spacing w:before="3"/>
        <w:rPr>
          <w:i/>
          <w:sz w:val="22"/>
        </w:rPr>
      </w:pPr>
    </w:p>
    <w:p>
      <w:pPr>
        <w:pStyle w:val="Heading2"/>
        <w:spacing w:before="1"/>
        <w:rPr>
          <w:i/>
        </w:rPr>
      </w:pPr>
      <w:r>
        <w:rPr>
          <w:i/>
        </w:rPr>
        <w:t>A. Sur les conditions d’utilisation proposées par TWITTER :</w:t>
      </w:r>
    </w:p>
    <w:p>
      <w:pPr>
        <w:pStyle w:val="ListParagraph"/>
        <w:numPr>
          <w:ilvl w:val="0"/>
          <w:numId w:val="7"/>
        </w:numPr>
        <w:tabs>
          <w:tab w:pos="3763" w:val="left" w:leader="none"/>
        </w:tabs>
        <w:spacing w:line="800" w:lineRule="atLeast" w:before="0" w:after="0"/>
        <w:ind w:left="2456" w:right="1114" w:firstLine="1066"/>
        <w:jc w:val="left"/>
        <w:rPr>
          <w:sz w:val="24"/>
        </w:rPr>
      </w:pPr>
      <w:r>
        <w:rPr>
          <w:b/>
          <w:sz w:val="24"/>
        </w:rPr>
        <w:t>Clause n° 0.1 des conditions d’utilisation : Clause n° 0.1 des conditions d’utilisation du 25 juin 2012</w:t>
      </w:r>
      <w:r>
        <w:rPr>
          <w:b/>
          <w:spacing w:val="7"/>
          <w:sz w:val="24"/>
        </w:rPr>
        <w:t> </w:t>
      </w:r>
      <w:r>
        <w:rPr>
          <w:spacing w:val="-15"/>
          <w:sz w:val="24"/>
        </w:rPr>
        <w:t>:</w:t>
      </w:r>
    </w:p>
    <w:p>
      <w:pPr>
        <w:spacing w:line="208" w:lineRule="auto" w:before="152"/>
        <w:ind w:left="2456" w:right="373" w:firstLine="0"/>
        <w:jc w:val="both"/>
        <w:rPr>
          <w:i/>
          <w:sz w:val="24"/>
        </w:rPr>
      </w:pPr>
      <w:r>
        <w:rPr>
          <w:sz w:val="24"/>
        </w:rPr>
        <w:t>"</w:t>
      </w:r>
      <w:r>
        <w:rPr>
          <w:i/>
          <w:sz w:val="24"/>
        </w:rPr>
        <w:t>Cette traduction est mise à disposition pour votre convenance. La </w:t>
      </w:r>
      <w:r>
        <w:rPr>
          <w:i/>
          <w:sz w:val="24"/>
        </w:rPr>
        <w:t>version anglaise servira de référence en cas de conflit entre la traduction et la version originelle."</w:t>
      </w:r>
    </w:p>
    <w:p>
      <w:pPr>
        <w:pStyle w:val="BodyText"/>
        <w:spacing w:line="208" w:lineRule="auto" w:before="158"/>
        <w:ind w:left="2456" w:right="374"/>
        <w:jc w:val="both"/>
      </w:pPr>
      <w:r>
        <w:rPr>
          <w:spacing w:val="-3"/>
        </w:rPr>
        <w:t>La </w:t>
      </w:r>
      <w:r>
        <w:rPr/>
        <w:t>société Twitter fait valoir que la clause n° 0.1 des conditions d’utilisation</w:t>
      </w:r>
      <w:r>
        <w:rPr>
          <w:spacing w:val="-19"/>
        </w:rPr>
        <w:t> </w:t>
      </w:r>
      <w:r>
        <w:rPr/>
        <w:t>a</w:t>
      </w:r>
      <w:r>
        <w:rPr>
          <w:spacing w:val="-22"/>
        </w:rPr>
        <w:t> </w:t>
      </w:r>
      <w:r>
        <w:rPr/>
        <w:t>été</w:t>
      </w:r>
      <w:r>
        <w:rPr>
          <w:spacing w:val="-20"/>
        </w:rPr>
        <w:t> </w:t>
      </w:r>
      <w:r>
        <w:rPr/>
        <w:t>supprimée.</w:t>
      </w:r>
      <w:r>
        <w:rPr>
          <w:spacing w:val="-20"/>
        </w:rPr>
        <w:t> </w:t>
      </w:r>
      <w:r>
        <w:rPr>
          <w:spacing w:val="-3"/>
        </w:rPr>
        <w:t>La</w:t>
      </w:r>
      <w:r>
        <w:rPr>
          <w:spacing w:val="-22"/>
        </w:rPr>
        <w:t> </w:t>
      </w:r>
      <w:r>
        <w:rPr/>
        <w:t>critique</w:t>
      </w:r>
      <w:r>
        <w:rPr>
          <w:spacing w:val="-19"/>
        </w:rPr>
        <w:t> </w:t>
      </w:r>
      <w:r>
        <w:rPr/>
        <w:t>de</w:t>
      </w:r>
      <w:r>
        <w:rPr>
          <w:spacing w:val="-23"/>
        </w:rPr>
        <w:t> </w:t>
      </w:r>
      <w:r>
        <w:rPr/>
        <w:t>l’UFC-QUE-CHOISIR</w:t>
      </w:r>
      <w:r>
        <w:rPr>
          <w:spacing w:val="-22"/>
        </w:rPr>
        <w:t> </w:t>
      </w:r>
      <w:r>
        <w:rPr/>
        <w:t>n’a donc plus lieu</w:t>
      </w:r>
      <w:r>
        <w:rPr>
          <w:spacing w:val="-1"/>
        </w:rPr>
        <w:t> </w:t>
      </w:r>
      <w:r>
        <w:rPr/>
        <w:t>d’être.</w:t>
      </w:r>
    </w:p>
    <w:p>
      <w:pPr>
        <w:pStyle w:val="BodyText"/>
        <w:spacing w:line="208" w:lineRule="auto" w:before="161"/>
        <w:ind w:left="2456" w:right="373"/>
        <w:jc w:val="both"/>
      </w:pPr>
      <w:r>
        <w:rPr/>
        <w:t>L’UFC répond qu’elle est recevable à solliciter la suppression de clauses modifiées ou supprimées postérieurement à la date de la délivrance de l’assignation.</w:t>
      </w:r>
    </w:p>
    <w:p>
      <w:pPr>
        <w:pStyle w:val="Heading1"/>
        <w:spacing w:line="208" w:lineRule="auto" w:before="160"/>
        <w:ind w:left="2456" w:right="375"/>
        <w:rPr>
          <w:b w:val="0"/>
        </w:rPr>
      </w:pPr>
      <w:r>
        <w:rPr/>
        <w:t>Le</w:t>
      </w:r>
      <w:r>
        <w:rPr>
          <w:spacing w:val="-10"/>
        </w:rPr>
        <w:t> </w:t>
      </w:r>
      <w:r>
        <w:rPr/>
        <w:t>tribunal</w:t>
      </w:r>
      <w:r>
        <w:rPr>
          <w:spacing w:val="-7"/>
        </w:rPr>
        <w:t> </w:t>
      </w:r>
      <w:r>
        <w:rPr/>
        <w:t>ayant</w:t>
      </w:r>
      <w:r>
        <w:rPr>
          <w:spacing w:val="-11"/>
        </w:rPr>
        <w:t> </w:t>
      </w:r>
      <w:r>
        <w:rPr/>
        <w:t>répondu</w:t>
      </w:r>
      <w:r>
        <w:rPr>
          <w:spacing w:val="-7"/>
        </w:rPr>
        <w:t> </w:t>
      </w:r>
      <w:r>
        <w:rPr/>
        <w:t>à</w:t>
      </w:r>
      <w:r>
        <w:rPr>
          <w:spacing w:val="-9"/>
        </w:rPr>
        <w:t> </w:t>
      </w:r>
      <w:r>
        <w:rPr/>
        <w:t>cette</w:t>
      </w:r>
      <w:r>
        <w:rPr>
          <w:spacing w:val="-9"/>
        </w:rPr>
        <w:t> </w:t>
      </w:r>
      <w:r>
        <w:rPr/>
        <w:t>argumentation</w:t>
      </w:r>
      <w:r>
        <w:rPr>
          <w:spacing w:val="-7"/>
        </w:rPr>
        <w:t> </w:t>
      </w:r>
      <w:r>
        <w:rPr/>
        <w:t>dans</w:t>
      </w:r>
      <w:r>
        <w:rPr>
          <w:spacing w:val="-7"/>
        </w:rPr>
        <w:t> </w:t>
      </w:r>
      <w:r>
        <w:rPr/>
        <w:t>le</w:t>
      </w:r>
      <w:r>
        <w:rPr>
          <w:spacing w:val="-8"/>
        </w:rPr>
        <w:t> </w:t>
      </w:r>
      <w:r>
        <w:rPr/>
        <w:t>cadre</w:t>
      </w:r>
      <w:r>
        <w:rPr>
          <w:spacing w:val="-6"/>
        </w:rPr>
        <w:t> </w:t>
      </w:r>
      <w:r>
        <w:rPr/>
        <w:t>de l’application</w:t>
      </w:r>
      <w:r>
        <w:rPr>
          <w:spacing w:val="-18"/>
        </w:rPr>
        <w:t> </w:t>
      </w:r>
      <w:r>
        <w:rPr/>
        <w:t>dans</w:t>
      </w:r>
      <w:r>
        <w:rPr>
          <w:spacing w:val="-15"/>
        </w:rPr>
        <w:t> </w:t>
      </w:r>
      <w:r>
        <w:rPr/>
        <w:t>le</w:t>
      </w:r>
      <w:r>
        <w:rPr>
          <w:spacing w:val="-18"/>
        </w:rPr>
        <w:t> </w:t>
      </w:r>
      <w:r>
        <w:rPr/>
        <w:t>temps</w:t>
      </w:r>
      <w:r>
        <w:rPr>
          <w:spacing w:val="-15"/>
        </w:rPr>
        <w:t> </w:t>
      </w:r>
      <w:r>
        <w:rPr/>
        <w:t>de</w:t>
      </w:r>
      <w:r>
        <w:rPr>
          <w:spacing w:val="-15"/>
        </w:rPr>
        <w:t> </w:t>
      </w:r>
      <w:r>
        <w:rPr/>
        <w:t>la</w:t>
      </w:r>
      <w:r>
        <w:rPr>
          <w:spacing w:val="-16"/>
        </w:rPr>
        <w:t> </w:t>
      </w:r>
      <w:r>
        <w:rPr/>
        <w:t>législation</w:t>
      </w:r>
      <w:r>
        <w:rPr>
          <w:spacing w:val="-15"/>
        </w:rPr>
        <w:t> </w:t>
      </w:r>
      <w:r>
        <w:rPr/>
        <w:t>sur</w:t>
      </w:r>
      <w:r>
        <w:rPr>
          <w:spacing w:val="-15"/>
        </w:rPr>
        <w:t> </w:t>
      </w:r>
      <w:r>
        <w:rPr/>
        <w:t>les</w:t>
      </w:r>
      <w:r>
        <w:rPr>
          <w:spacing w:val="-15"/>
        </w:rPr>
        <w:t> </w:t>
      </w:r>
      <w:r>
        <w:rPr/>
        <w:t>clauses</w:t>
      </w:r>
      <w:r>
        <w:rPr>
          <w:spacing w:val="-15"/>
        </w:rPr>
        <w:t> </w:t>
      </w:r>
      <w:r>
        <w:rPr/>
        <w:t>abusives aux</w:t>
      </w:r>
      <w:r>
        <w:rPr>
          <w:spacing w:val="-10"/>
        </w:rPr>
        <w:t> </w:t>
      </w:r>
      <w:r>
        <w:rPr/>
        <w:t>diverses</w:t>
      </w:r>
      <w:r>
        <w:rPr>
          <w:spacing w:val="-10"/>
        </w:rPr>
        <w:t> </w:t>
      </w:r>
      <w:r>
        <w:rPr/>
        <w:t>versions</w:t>
      </w:r>
      <w:r>
        <w:rPr>
          <w:spacing w:val="-9"/>
        </w:rPr>
        <w:t> </w:t>
      </w:r>
      <w:r>
        <w:rPr/>
        <w:t>du</w:t>
      </w:r>
      <w:r>
        <w:rPr>
          <w:spacing w:val="-10"/>
        </w:rPr>
        <w:t> </w:t>
      </w:r>
      <w:r>
        <w:rPr/>
        <w:t>contrat</w:t>
      </w:r>
      <w:r>
        <w:rPr>
          <w:spacing w:val="-10"/>
        </w:rPr>
        <w:t> </w:t>
      </w:r>
      <w:r>
        <w:rPr/>
        <w:t>d’utilisation</w:t>
      </w:r>
      <w:r>
        <w:rPr>
          <w:spacing w:val="-9"/>
        </w:rPr>
        <w:t> </w:t>
      </w:r>
      <w:r>
        <w:rPr/>
        <w:t>de</w:t>
      </w:r>
      <w:r>
        <w:rPr>
          <w:spacing w:val="-10"/>
        </w:rPr>
        <w:t> </w:t>
      </w:r>
      <w:r>
        <w:rPr/>
        <w:t>TWITTER,</w:t>
      </w:r>
      <w:r>
        <w:rPr>
          <w:spacing w:val="-9"/>
        </w:rPr>
        <w:t> </w:t>
      </w:r>
      <w:r>
        <w:rPr/>
        <w:t>il</w:t>
      </w:r>
      <w:r>
        <w:rPr>
          <w:spacing w:val="-10"/>
        </w:rPr>
        <w:t> </w:t>
      </w:r>
      <w:r>
        <w:rPr>
          <w:spacing w:val="-4"/>
        </w:rPr>
        <w:t>n’y </w:t>
      </w:r>
      <w:r>
        <w:rPr/>
        <w:t>a pas lieu d’examiner de nouveau cette</w:t>
      </w:r>
      <w:r>
        <w:rPr>
          <w:spacing w:val="-2"/>
        </w:rPr>
        <w:t> </w:t>
      </w:r>
      <w:r>
        <w:rPr/>
        <w:t>exception</w:t>
      </w:r>
      <w:r>
        <w:rPr>
          <w:b w:val="0"/>
        </w:rPr>
        <w:t>.</w:t>
      </w:r>
    </w:p>
    <w:p>
      <w:pPr>
        <w:spacing w:line="208" w:lineRule="auto" w:before="159"/>
        <w:ind w:left="2456" w:right="373" w:firstLine="0"/>
        <w:jc w:val="both"/>
        <w:rPr>
          <w:i/>
          <w:sz w:val="24"/>
        </w:rPr>
      </w:pPr>
      <w:r>
        <w:rPr>
          <w:sz w:val="24"/>
        </w:rPr>
        <w:t>Aux</w:t>
      </w:r>
      <w:r>
        <w:rPr>
          <w:spacing w:val="-21"/>
          <w:sz w:val="24"/>
        </w:rPr>
        <w:t> </w:t>
      </w:r>
      <w:r>
        <w:rPr>
          <w:sz w:val="24"/>
        </w:rPr>
        <w:t>termes</w:t>
      </w:r>
      <w:r>
        <w:rPr>
          <w:spacing w:val="-20"/>
          <w:sz w:val="24"/>
        </w:rPr>
        <w:t> </w:t>
      </w:r>
      <w:r>
        <w:rPr>
          <w:sz w:val="24"/>
        </w:rPr>
        <w:t>de</w:t>
      </w:r>
      <w:r>
        <w:rPr>
          <w:spacing w:val="-20"/>
          <w:sz w:val="24"/>
        </w:rPr>
        <w:t> </w:t>
      </w:r>
      <w:r>
        <w:rPr>
          <w:sz w:val="24"/>
        </w:rPr>
        <w:t>l’article</w:t>
      </w:r>
      <w:r>
        <w:rPr>
          <w:spacing w:val="-20"/>
          <w:sz w:val="24"/>
        </w:rPr>
        <w:t> </w:t>
      </w:r>
      <w:r>
        <w:rPr>
          <w:sz w:val="24"/>
        </w:rPr>
        <w:t>2</w:t>
      </w:r>
      <w:r>
        <w:rPr>
          <w:spacing w:val="-20"/>
          <w:sz w:val="24"/>
        </w:rPr>
        <w:t> </w:t>
      </w:r>
      <w:r>
        <w:rPr>
          <w:sz w:val="24"/>
        </w:rPr>
        <w:t>de</w:t>
      </w:r>
      <w:r>
        <w:rPr>
          <w:spacing w:val="-20"/>
          <w:sz w:val="24"/>
        </w:rPr>
        <w:t> </w:t>
      </w:r>
      <w:r>
        <w:rPr>
          <w:sz w:val="24"/>
        </w:rPr>
        <w:t>la</w:t>
      </w:r>
      <w:r>
        <w:rPr>
          <w:spacing w:val="-20"/>
          <w:sz w:val="24"/>
        </w:rPr>
        <w:t> </w:t>
      </w:r>
      <w:r>
        <w:rPr>
          <w:sz w:val="24"/>
        </w:rPr>
        <w:t>loi</w:t>
      </w:r>
      <w:r>
        <w:rPr>
          <w:spacing w:val="-17"/>
          <w:sz w:val="24"/>
        </w:rPr>
        <w:t> </w:t>
      </w:r>
      <w:r>
        <w:rPr>
          <w:sz w:val="24"/>
        </w:rPr>
        <w:t>du</w:t>
      </w:r>
      <w:r>
        <w:rPr>
          <w:spacing w:val="-17"/>
          <w:sz w:val="24"/>
        </w:rPr>
        <w:t> </w:t>
      </w:r>
      <w:r>
        <w:rPr>
          <w:sz w:val="24"/>
        </w:rPr>
        <w:t>4</w:t>
      </w:r>
      <w:r>
        <w:rPr>
          <w:spacing w:val="-20"/>
          <w:sz w:val="24"/>
        </w:rPr>
        <w:t> </w:t>
      </w:r>
      <w:r>
        <w:rPr>
          <w:sz w:val="24"/>
        </w:rPr>
        <w:t>août</w:t>
      </w:r>
      <w:r>
        <w:rPr>
          <w:spacing w:val="-20"/>
          <w:sz w:val="24"/>
        </w:rPr>
        <w:t> </w:t>
      </w:r>
      <w:r>
        <w:rPr>
          <w:sz w:val="24"/>
        </w:rPr>
        <w:t>1994,</w:t>
      </w:r>
      <w:r>
        <w:rPr>
          <w:spacing w:val="-20"/>
          <w:sz w:val="24"/>
        </w:rPr>
        <w:t> </w:t>
      </w:r>
      <w:r>
        <w:rPr>
          <w:sz w:val="24"/>
        </w:rPr>
        <w:t>"</w:t>
      </w:r>
      <w:r>
        <w:rPr>
          <w:spacing w:val="-4"/>
          <w:sz w:val="24"/>
        </w:rPr>
        <w:t> </w:t>
      </w:r>
      <w:r>
        <w:rPr>
          <w:i/>
          <w:sz w:val="24"/>
        </w:rPr>
        <w:t>dans</w:t>
      </w:r>
      <w:r>
        <w:rPr>
          <w:i/>
          <w:spacing w:val="-20"/>
          <w:sz w:val="24"/>
        </w:rPr>
        <w:t> </w:t>
      </w:r>
      <w:r>
        <w:rPr>
          <w:i/>
          <w:sz w:val="24"/>
        </w:rPr>
        <w:t>la</w:t>
      </w:r>
      <w:r>
        <w:rPr>
          <w:i/>
          <w:spacing w:val="-20"/>
          <w:sz w:val="24"/>
        </w:rPr>
        <w:t> </w:t>
      </w:r>
      <w:r>
        <w:rPr>
          <w:i/>
          <w:sz w:val="24"/>
        </w:rPr>
        <w:t>désignation, </w:t>
      </w:r>
      <w:r>
        <w:rPr>
          <w:i/>
          <w:sz w:val="24"/>
        </w:rPr>
        <w:t>l'offre,</w:t>
      </w:r>
      <w:r>
        <w:rPr>
          <w:i/>
          <w:spacing w:val="-20"/>
          <w:sz w:val="24"/>
        </w:rPr>
        <w:t> </w:t>
      </w:r>
      <w:r>
        <w:rPr>
          <w:i/>
          <w:sz w:val="24"/>
        </w:rPr>
        <w:t>la</w:t>
      </w:r>
      <w:r>
        <w:rPr>
          <w:i/>
          <w:spacing w:val="-21"/>
          <w:sz w:val="24"/>
        </w:rPr>
        <w:t> </w:t>
      </w:r>
      <w:r>
        <w:rPr>
          <w:i/>
          <w:sz w:val="24"/>
        </w:rPr>
        <w:t>présentation,</w:t>
      </w:r>
      <w:r>
        <w:rPr>
          <w:i/>
          <w:spacing w:val="-22"/>
          <w:sz w:val="24"/>
        </w:rPr>
        <w:t> </w:t>
      </w:r>
      <w:r>
        <w:rPr>
          <w:i/>
          <w:sz w:val="24"/>
        </w:rPr>
        <w:t>le</w:t>
      </w:r>
      <w:r>
        <w:rPr>
          <w:i/>
          <w:spacing w:val="-23"/>
          <w:sz w:val="24"/>
        </w:rPr>
        <w:t> </w:t>
      </w:r>
      <w:r>
        <w:rPr>
          <w:i/>
          <w:sz w:val="24"/>
        </w:rPr>
        <w:t>mode</w:t>
      </w:r>
      <w:r>
        <w:rPr>
          <w:i/>
          <w:spacing w:val="-23"/>
          <w:sz w:val="24"/>
        </w:rPr>
        <w:t> </w:t>
      </w:r>
      <w:r>
        <w:rPr>
          <w:i/>
          <w:sz w:val="24"/>
        </w:rPr>
        <w:t>d'emploi</w:t>
      </w:r>
      <w:r>
        <w:rPr>
          <w:i/>
          <w:spacing w:val="-19"/>
          <w:sz w:val="24"/>
        </w:rPr>
        <w:t> </w:t>
      </w:r>
      <w:r>
        <w:rPr>
          <w:i/>
          <w:sz w:val="24"/>
        </w:rPr>
        <w:t>ou</w:t>
      </w:r>
      <w:r>
        <w:rPr>
          <w:i/>
          <w:spacing w:val="-25"/>
          <w:sz w:val="24"/>
        </w:rPr>
        <w:t> </w:t>
      </w:r>
      <w:r>
        <w:rPr>
          <w:i/>
          <w:sz w:val="24"/>
        </w:rPr>
        <w:t>d'utilisation,</w:t>
      </w:r>
      <w:r>
        <w:rPr>
          <w:i/>
          <w:spacing w:val="-19"/>
          <w:sz w:val="24"/>
        </w:rPr>
        <w:t> </w:t>
      </w:r>
      <w:r>
        <w:rPr>
          <w:i/>
          <w:sz w:val="24"/>
        </w:rPr>
        <w:t>la</w:t>
      </w:r>
      <w:r>
        <w:rPr>
          <w:i/>
          <w:spacing w:val="-19"/>
          <w:sz w:val="24"/>
        </w:rPr>
        <w:t> </w:t>
      </w:r>
      <w:r>
        <w:rPr>
          <w:i/>
          <w:sz w:val="24"/>
        </w:rPr>
        <w:t>description de l'étendue et des conditions de garanties d'un bien, d'un produit ou d'un service, ainsi que dans les factures et quittances, l'emploi de la langue française est</w:t>
      </w:r>
      <w:r>
        <w:rPr>
          <w:i/>
          <w:spacing w:val="-1"/>
          <w:sz w:val="24"/>
        </w:rPr>
        <w:t> </w:t>
      </w:r>
      <w:r>
        <w:rPr>
          <w:i/>
          <w:sz w:val="24"/>
        </w:rPr>
        <w:t>obligatoire".</w:t>
      </w:r>
    </w:p>
    <w:p>
      <w:pPr>
        <w:pStyle w:val="BodyText"/>
        <w:rPr>
          <w:i/>
        </w:rPr>
      </w:pPr>
    </w:p>
    <w:p>
      <w:pPr>
        <w:pStyle w:val="BodyText"/>
        <w:spacing w:before="7"/>
        <w:rPr>
          <w:i/>
        </w:rPr>
      </w:pPr>
    </w:p>
    <w:p>
      <w:pPr>
        <w:pStyle w:val="BodyText"/>
        <w:spacing w:line="208" w:lineRule="auto"/>
        <w:ind w:left="2456" w:right="373"/>
        <w:jc w:val="both"/>
      </w:pPr>
      <w:r>
        <w:rPr/>
        <w:t>En</w:t>
      </w:r>
      <w:r>
        <w:rPr>
          <w:spacing w:val="-7"/>
        </w:rPr>
        <w:t> </w:t>
      </w:r>
      <w:r>
        <w:rPr/>
        <w:t>l’espèce,</w:t>
      </w:r>
      <w:r>
        <w:rPr>
          <w:spacing w:val="-7"/>
        </w:rPr>
        <w:t> </w:t>
      </w:r>
      <w:r>
        <w:rPr/>
        <w:t>la</w:t>
      </w:r>
      <w:r>
        <w:rPr>
          <w:spacing w:val="-9"/>
        </w:rPr>
        <w:t> </w:t>
      </w:r>
      <w:r>
        <w:rPr/>
        <w:t>clause</w:t>
      </w:r>
      <w:r>
        <w:rPr>
          <w:spacing w:val="-9"/>
        </w:rPr>
        <w:t> </w:t>
      </w:r>
      <w:r>
        <w:rPr/>
        <w:t>prévoyant</w:t>
      </w:r>
      <w:r>
        <w:rPr>
          <w:spacing w:val="-7"/>
        </w:rPr>
        <w:t> </w:t>
      </w:r>
      <w:r>
        <w:rPr/>
        <w:t>la</w:t>
      </w:r>
      <w:r>
        <w:rPr>
          <w:spacing w:val="-6"/>
        </w:rPr>
        <w:t> </w:t>
      </w:r>
      <w:r>
        <w:rPr/>
        <w:t>primauté</w:t>
      </w:r>
      <w:r>
        <w:rPr>
          <w:spacing w:val="-9"/>
        </w:rPr>
        <w:t> </w:t>
      </w:r>
      <w:r>
        <w:rPr/>
        <w:t>de</w:t>
      </w:r>
      <w:r>
        <w:rPr>
          <w:spacing w:val="-7"/>
        </w:rPr>
        <w:t> </w:t>
      </w:r>
      <w:r>
        <w:rPr/>
        <w:t>la</w:t>
      </w:r>
      <w:r>
        <w:rPr>
          <w:spacing w:val="-6"/>
        </w:rPr>
        <w:t> </w:t>
      </w:r>
      <w:r>
        <w:rPr/>
        <w:t>version</w:t>
      </w:r>
      <w:r>
        <w:rPr>
          <w:spacing w:val="-7"/>
        </w:rPr>
        <w:t> </w:t>
      </w:r>
      <w:r>
        <w:rPr/>
        <w:t>anglaise</w:t>
      </w:r>
      <w:r>
        <w:rPr>
          <w:spacing w:val="-7"/>
        </w:rPr>
        <w:t> </w:t>
      </w:r>
      <w:r>
        <w:rPr>
          <w:spacing w:val="-4"/>
        </w:rPr>
        <w:t>des </w:t>
      </w:r>
      <w:r>
        <w:rPr/>
        <w:t>dispositions contractuelles sur la version française en cas de conflit entre</w:t>
      </w:r>
      <w:r>
        <w:rPr>
          <w:spacing w:val="-20"/>
        </w:rPr>
        <w:t> </w:t>
      </w:r>
      <w:r>
        <w:rPr/>
        <w:t>ces</w:t>
      </w:r>
      <w:r>
        <w:rPr>
          <w:spacing w:val="-18"/>
        </w:rPr>
        <w:t> </w:t>
      </w:r>
      <w:r>
        <w:rPr/>
        <w:t>deux</w:t>
      </w:r>
      <w:r>
        <w:rPr>
          <w:spacing w:val="-18"/>
        </w:rPr>
        <w:t> </w:t>
      </w:r>
      <w:r>
        <w:rPr/>
        <w:t>versions</w:t>
      </w:r>
      <w:r>
        <w:rPr>
          <w:spacing w:val="-22"/>
        </w:rPr>
        <w:t> </w:t>
      </w:r>
      <w:r>
        <w:rPr/>
        <w:t>linguistiques</w:t>
      </w:r>
      <w:r>
        <w:rPr>
          <w:spacing w:val="-21"/>
        </w:rPr>
        <w:t> </w:t>
      </w:r>
      <w:r>
        <w:rPr/>
        <w:t>est</w:t>
      </w:r>
      <w:r>
        <w:rPr>
          <w:spacing w:val="-21"/>
        </w:rPr>
        <w:t> </w:t>
      </w:r>
      <w:r>
        <w:rPr/>
        <w:t>illicite,</w:t>
      </w:r>
      <w:r>
        <w:rPr>
          <w:spacing w:val="-17"/>
        </w:rPr>
        <w:t> </w:t>
      </w:r>
      <w:r>
        <w:rPr/>
        <w:t>en</w:t>
      </w:r>
      <w:r>
        <w:rPr>
          <w:spacing w:val="-21"/>
        </w:rPr>
        <w:t> </w:t>
      </w:r>
      <w:r>
        <w:rPr/>
        <w:t>ce</w:t>
      </w:r>
      <w:r>
        <w:rPr>
          <w:spacing w:val="-23"/>
        </w:rPr>
        <w:t> </w:t>
      </w:r>
      <w:r>
        <w:rPr/>
        <w:t>qu’elle</w:t>
      </w:r>
      <w:r>
        <w:rPr>
          <w:spacing w:val="-17"/>
        </w:rPr>
        <w:t> </w:t>
      </w:r>
      <w:r>
        <w:rPr/>
        <w:t>ne</w:t>
      </w:r>
      <w:r>
        <w:rPr>
          <w:spacing w:val="-21"/>
        </w:rPr>
        <w:t> </w:t>
      </w:r>
      <w:r>
        <w:rPr/>
        <w:t>permet pas l’accès effectif au contrat, le consommateur français se voyant appliquer</w:t>
      </w:r>
      <w:r>
        <w:rPr>
          <w:spacing w:val="-11"/>
        </w:rPr>
        <w:t> </w:t>
      </w:r>
      <w:r>
        <w:rPr/>
        <w:t>un</w:t>
      </w:r>
      <w:r>
        <w:rPr>
          <w:spacing w:val="-11"/>
        </w:rPr>
        <w:t> </w:t>
      </w:r>
      <w:r>
        <w:rPr/>
        <w:t>texte</w:t>
      </w:r>
      <w:r>
        <w:rPr>
          <w:spacing w:val="-10"/>
        </w:rPr>
        <w:t> </w:t>
      </w:r>
      <w:r>
        <w:rPr/>
        <w:t>qui</w:t>
      </w:r>
      <w:r>
        <w:rPr>
          <w:spacing w:val="-11"/>
        </w:rPr>
        <w:t> </w:t>
      </w:r>
      <w:r>
        <w:rPr/>
        <w:t>n’est</w:t>
      </w:r>
      <w:r>
        <w:rPr>
          <w:spacing w:val="-11"/>
        </w:rPr>
        <w:t> </w:t>
      </w:r>
      <w:r>
        <w:rPr/>
        <w:t>pas</w:t>
      </w:r>
      <w:r>
        <w:rPr>
          <w:spacing w:val="-9"/>
        </w:rPr>
        <w:t> </w:t>
      </w:r>
      <w:r>
        <w:rPr/>
        <w:t>écrit</w:t>
      </w:r>
      <w:r>
        <w:rPr>
          <w:spacing w:val="-8"/>
        </w:rPr>
        <w:t> </w:t>
      </w:r>
      <w:r>
        <w:rPr/>
        <w:t>dans</w:t>
      </w:r>
      <w:r>
        <w:rPr>
          <w:spacing w:val="-11"/>
        </w:rPr>
        <w:t> </w:t>
      </w:r>
      <w:r>
        <w:rPr/>
        <w:t>sa</w:t>
      </w:r>
      <w:r>
        <w:rPr>
          <w:spacing w:val="-10"/>
        </w:rPr>
        <w:t> </w:t>
      </w:r>
      <w:r>
        <w:rPr/>
        <w:t>langue</w:t>
      </w:r>
      <w:r>
        <w:rPr>
          <w:spacing w:val="-14"/>
        </w:rPr>
        <w:t> </w:t>
      </w:r>
      <w:r>
        <w:rPr/>
        <w:t>et</w:t>
      </w:r>
      <w:r>
        <w:rPr>
          <w:spacing w:val="-10"/>
        </w:rPr>
        <w:t> </w:t>
      </w:r>
      <w:r>
        <w:rPr/>
        <w:t>qu’il</w:t>
      </w:r>
      <w:r>
        <w:rPr>
          <w:spacing w:val="-11"/>
        </w:rPr>
        <w:t> </w:t>
      </w:r>
      <w:r>
        <w:rPr/>
        <w:t>ne</w:t>
      </w:r>
      <w:r>
        <w:rPr>
          <w:spacing w:val="-11"/>
        </w:rPr>
        <w:t> </w:t>
      </w:r>
      <w:r>
        <w:rPr/>
        <w:t>peut,</w:t>
      </w:r>
      <w:r>
        <w:rPr>
          <w:spacing w:val="-10"/>
        </w:rPr>
        <w:t> </w:t>
      </w:r>
      <w:r>
        <w:rPr/>
        <w:t>de ce fait, pas appréhender</w:t>
      </w:r>
      <w:r>
        <w:rPr>
          <w:spacing w:val="-3"/>
        </w:rPr>
        <w:t> </w:t>
      </w:r>
      <w:r>
        <w:rPr/>
        <w:t>correctement.</w:t>
      </w:r>
    </w:p>
    <w:p>
      <w:pPr>
        <w:pStyle w:val="Heading1"/>
        <w:spacing w:line="208" w:lineRule="auto" w:before="160"/>
        <w:ind w:left="2456" w:right="375"/>
      </w:pPr>
      <w:r>
        <w:rPr/>
        <w:t>En</w:t>
      </w:r>
      <w:r>
        <w:rPr>
          <w:spacing w:val="-18"/>
        </w:rPr>
        <w:t> </w:t>
      </w:r>
      <w:r>
        <w:rPr/>
        <w:t>conséquence</w:t>
      </w:r>
      <w:r>
        <w:rPr>
          <w:spacing w:val="-19"/>
        </w:rPr>
        <w:t> </w:t>
      </w:r>
      <w:r>
        <w:rPr/>
        <w:t>la</w:t>
      </w:r>
      <w:r>
        <w:rPr>
          <w:spacing w:val="-18"/>
        </w:rPr>
        <w:t> </w:t>
      </w:r>
      <w:r>
        <w:rPr/>
        <w:t>clause</w:t>
      </w:r>
      <w:r>
        <w:rPr>
          <w:spacing w:val="-19"/>
        </w:rPr>
        <w:t> </w:t>
      </w:r>
      <w:r>
        <w:rPr/>
        <w:t>0.1</w:t>
      </w:r>
      <w:r>
        <w:rPr>
          <w:spacing w:val="-18"/>
        </w:rPr>
        <w:t> </w:t>
      </w:r>
      <w:r>
        <w:rPr/>
        <w:t>des</w:t>
      </w:r>
      <w:r>
        <w:rPr>
          <w:spacing w:val="-18"/>
        </w:rPr>
        <w:t> </w:t>
      </w:r>
      <w:r>
        <w:rPr/>
        <w:t>conditions</w:t>
      </w:r>
      <w:r>
        <w:rPr>
          <w:spacing w:val="-18"/>
        </w:rPr>
        <w:t> </w:t>
      </w:r>
      <w:r>
        <w:rPr/>
        <w:t>d’utilisation</w:t>
      </w:r>
      <w:r>
        <w:rPr>
          <w:spacing w:val="-18"/>
        </w:rPr>
        <w:t> </w:t>
      </w:r>
      <w:r>
        <w:rPr/>
        <w:t>du</w:t>
      </w:r>
      <w:r>
        <w:rPr>
          <w:spacing w:val="-18"/>
        </w:rPr>
        <w:t> </w:t>
      </w:r>
      <w:r>
        <w:rPr/>
        <w:t>25</w:t>
      </w:r>
      <w:r>
        <w:rPr>
          <w:spacing w:val="-18"/>
        </w:rPr>
        <w:t> </w:t>
      </w:r>
      <w:r>
        <w:rPr/>
        <w:t>juin 2012, illicite au regard de l’article 2 de la loi du 4 août 1994, sera réputée non</w:t>
      </w:r>
      <w:r>
        <w:rPr>
          <w:spacing w:val="-4"/>
        </w:rPr>
        <w:t> </w:t>
      </w:r>
      <w:r>
        <w:rPr/>
        <w:t>écrite.</w:t>
      </w:r>
    </w:p>
    <w:p>
      <w:pPr>
        <w:spacing w:after="0" w:line="208" w:lineRule="auto"/>
        <w:sectPr>
          <w:pgSz w:w="11920" w:h="16840"/>
          <w:pgMar w:header="869" w:footer="860" w:top="1520" w:bottom="1120" w:left="1340" w:right="1080"/>
        </w:sectPr>
      </w:pPr>
    </w:p>
    <w:p>
      <w:pPr>
        <w:pStyle w:val="BodyText"/>
        <w:rPr>
          <w:b/>
          <w:sz w:val="20"/>
        </w:rPr>
      </w:pPr>
    </w:p>
    <w:p>
      <w:pPr>
        <w:pStyle w:val="ListParagraph"/>
        <w:numPr>
          <w:ilvl w:val="0"/>
          <w:numId w:val="7"/>
        </w:numPr>
        <w:tabs>
          <w:tab w:pos="3765" w:val="left" w:leader="none"/>
        </w:tabs>
        <w:spacing w:line="240" w:lineRule="auto" w:before="209" w:after="0"/>
        <w:ind w:left="3764" w:right="0" w:hanging="240"/>
        <w:jc w:val="left"/>
        <w:rPr>
          <w:b/>
          <w:sz w:val="24"/>
        </w:rPr>
      </w:pPr>
      <w:bookmarkStart w:name="Page 16" w:id="18"/>
      <w:bookmarkEnd w:id="18"/>
      <w:r>
        <w:rPr/>
      </w:r>
      <w:bookmarkStart w:name="Page 16" w:id="19"/>
      <w:bookmarkEnd w:id="19"/>
      <w:r>
        <w:rPr>
          <w:b/>
          <w:sz w:val="24"/>
        </w:rPr>
        <w:t>Clause</w:t>
      </w:r>
      <w:r>
        <w:rPr>
          <w:b/>
          <w:sz w:val="24"/>
        </w:rPr>
        <w:t> n°0.2 des Conditions d'utilisation</w:t>
      </w:r>
      <w:r>
        <w:rPr>
          <w:b/>
          <w:spacing w:val="2"/>
          <w:sz w:val="24"/>
        </w:rPr>
        <w:t> </w:t>
      </w:r>
      <w:r>
        <w:rPr>
          <w:b/>
          <w:sz w:val="24"/>
        </w:rPr>
        <w:t>:</w:t>
      </w:r>
    </w:p>
    <w:p>
      <w:pPr>
        <w:pStyle w:val="BodyText"/>
        <w:rPr>
          <w:b/>
        </w:rPr>
      </w:pPr>
    </w:p>
    <w:p>
      <w:pPr>
        <w:pStyle w:val="BodyText"/>
        <w:spacing w:before="5"/>
        <w:rPr>
          <w:b/>
          <w:sz w:val="21"/>
        </w:rPr>
      </w:pPr>
    </w:p>
    <w:p>
      <w:pPr>
        <w:spacing w:before="0"/>
        <w:ind w:left="2456" w:right="0" w:firstLine="0"/>
        <w:jc w:val="left"/>
        <w:rPr>
          <w:sz w:val="24"/>
        </w:rPr>
      </w:pPr>
      <w:r>
        <w:rPr>
          <w:b/>
          <w:sz w:val="24"/>
        </w:rPr>
        <w:t>Clause n°0.2 des Conditions d'utilisation du 25 juin 2012 </w:t>
      </w:r>
      <w:r>
        <w:rPr>
          <w:sz w:val="24"/>
        </w:rPr>
        <w:t>:</w:t>
      </w:r>
    </w:p>
    <w:p>
      <w:pPr>
        <w:spacing w:line="208" w:lineRule="auto" w:before="154"/>
        <w:ind w:left="2456" w:right="371" w:firstLine="79"/>
        <w:jc w:val="both"/>
        <w:rPr>
          <w:i/>
          <w:sz w:val="24"/>
        </w:rPr>
      </w:pPr>
      <w:r>
        <w:rPr>
          <w:i/>
          <w:sz w:val="24"/>
        </w:rPr>
        <w:t>"Ces Conditions d'Utilisation ("Conditions") régissent vos accès et </w:t>
      </w:r>
      <w:r>
        <w:rPr>
          <w:i/>
          <w:sz w:val="24"/>
        </w:rPr>
        <w:t>utilisation des services, en ce compris notamment, nos différents</w:t>
      </w:r>
      <w:r>
        <w:rPr>
          <w:i/>
          <w:spacing w:val="-10"/>
          <w:sz w:val="24"/>
        </w:rPr>
        <w:t> </w:t>
      </w:r>
      <w:r>
        <w:rPr>
          <w:i/>
          <w:sz w:val="24"/>
        </w:rPr>
        <w:t>sites Internet, les SMS, les API, les applications, les boutons, </w:t>
      </w:r>
      <w:r>
        <w:rPr>
          <w:i/>
          <w:spacing w:val="-5"/>
          <w:sz w:val="24"/>
        </w:rPr>
        <w:t>les </w:t>
      </w:r>
      <w:r>
        <w:rPr>
          <w:i/>
          <w:sz w:val="24"/>
        </w:rPr>
        <w:t>notifications</w:t>
      </w:r>
      <w:r>
        <w:rPr>
          <w:i/>
          <w:spacing w:val="-24"/>
          <w:sz w:val="24"/>
        </w:rPr>
        <w:t> </w:t>
      </w:r>
      <w:r>
        <w:rPr>
          <w:i/>
          <w:sz w:val="24"/>
        </w:rPr>
        <w:t>e-mail</w:t>
      </w:r>
      <w:r>
        <w:rPr>
          <w:i/>
          <w:spacing w:val="-27"/>
          <w:sz w:val="24"/>
        </w:rPr>
        <w:t> </w:t>
      </w:r>
      <w:r>
        <w:rPr>
          <w:i/>
          <w:sz w:val="24"/>
        </w:rPr>
        <w:t>et</w:t>
      </w:r>
      <w:r>
        <w:rPr>
          <w:i/>
          <w:spacing w:val="-24"/>
          <w:sz w:val="24"/>
        </w:rPr>
        <w:t> </w:t>
      </w:r>
      <w:r>
        <w:rPr>
          <w:i/>
          <w:sz w:val="24"/>
        </w:rPr>
        <w:t>les</w:t>
      </w:r>
      <w:r>
        <w:rPr>
          <w:i/>
          <w:spacing w:val="-27"/>
          <w:sz w:val="24"/>
        </w:rPr>
        <w:t> </w:t>
      </w:r>
      <w:r>
        <w:rPr>
          <w:i/>
          <w:spacing w:val="-3"/>
          <w:sz w:val="24"/>
        </w:rPr>
        <w:t>widgets,</w:t>
      </w:r>
      <w:r>
        <w:rPr>
          <w:i/>
          <w:spacing w:val="-24"/>
          <w:sz w:val="24"/>
        </w:rPr>
        <w:t> </w:t>
      </w:r>
      <w:r>
        <w:rPr>
          <w:i/>
          <w:sz w:val="24"/>
        </w:rPr>
        <w:t>(les</w:t>
      </w:r>
      <w:r>
        <w:rPr>
          <w:i/>
          <w:spacing w:val="-24"/>
          <w:sz w:val="24"/>
        </w:rPr>
        <w:t> </w:t>
      </w:r>
      <w:r>
        <w:rPr>
          <w:i/>
          <w:sz w:val="24"/>
        </w:rPr>
        <w:t>"Services"</w:t>
      </w:r>
      <w:r>
        <w:rPr>
          <w:i/>
          <w:spacing w:val="-24"/>
          <w:sz w:val="24"/>
        </w:rPr>
        <w:t> </w:t>
      </w:r>
      <w:r>
        <w:rPr>
          <w:i/>
          <w:sz w:val="24"/>
        </w:rPr>
        <w:t>ou</w:t>
      </w:r>
      <w:r>
        <w:rPr>
          <w:i/>
          <w:spacing w:val="-25"/>
          <w:sz w:val="24"/>
        </w:rPr>
        <w:t> </w:t>
      </w:r>
      <w:r>
        <w:rPr>
          <w:i/>
          <w:sz w:val="24"/>
        </w:rPr>
        <w:t>"Twitter"),</w:t>
      </w:r>
      <w:r>
        <w:rPr>
          <w:i/>
          <w:spacing w:val="-24"/>
          <w:sz w:val="24"/>
        </w:rPr>
        <w:t> </w:t>
      </w:r>
      <w:r>
        <w:rPr>
          <w:i/>
          <w:sz w:val="24"/>
        </w:rPr>
        <w:t>et</w:t>
      </w:r>
      <w:r>
        <w:rPr>
          <w:i/>
          <w:spacing w:val="-24"/>
          <w:sz w:val="24"/>
        </w:rPr>
        <w:t> </w:t>
      </w:r>
      <w:r>
        <w:rPr>
          <w:i/>
          <w:sz w:val="24"/>
        </w:rPr>
        <w:t>toute autre</w:t>
      </w:r>
      <w:r>
        <w:rPr>
          <w:i/>
          <w:spacing w:val="-17"/>
          <w:sz w:val="24"/>
        </w:rPr>
        <w:t> </w:t>
      </w:r>
      <w:r>
        <w:rPr>
          <w:i/>
          <w:sz w:val="24"/>
        </w:rPr>
        <w:t>information,</w:t>
      </w:r>
      <w:r>
        <w:rPr>
          <w:i/>
          <w:spacing w:val="-15"/>
          <w:sz w:val="24"/>
        </w:rPr>
        <w:t> </w:t>
      </w:r>
      <w:r>
        <w:rPr>
          <w:i/>
          <w:sz w:val="24"/>
        </w:rPr>
        <w:t>textes,</w:t>
      </w:r>
      <w:r>
        <w:rPr>
          <w:i/>
          <w:spacing w:val="-18"/>
          <w:sz w:val="24"/>
        </w:rPr>
        <w:t> </w:t>
      </w:r>
      <w:r>
        <w:rPr>
          <w:i/>
          <w:sz w:val="24"/>
        </w:rPr>
        <w:t>graphiques,</w:t>
      </w:r>
      <w:r>
        <w:rPr>
          <w:i/>
          <w:spacing w:val="-14"/>
          <w:sz w:val="24"/>
        </w:rPr>
        <w:t> </w:t>
      </w:r>
      <w:r>
        <w:rPr>
          <w:i/>
          <w:sz w:val="24"/>
        </w:rPr>
        <w:t>photos</w:t>
      </w:r>
      <w:r>
        <w:rPr>
          <w:i/>
          <w:spacing w:val="-13"/>
          <w:sz w:val="24"/>
        </w:rPr>
        <w:t> </w:t>
      </w:r>
      <w:r>
        <w:rPr>
          <w:i/>
          <w:sz w:val="24"/>
        </w:rPr>
        <w:t>ou</w:t>
      </w:r>
      <w:r>
        <w:rPr>
          <w:i/>
          <w:spacing w:val="-12"/>
          <w:sz w:val="24"/>
        </w:rPr>
        <w:t> </w:t>
      </w:r>
      <w:r>
        <w:rPr>
          <w:i/>
          <w:sz w:val="24"/>
        </w:rPr>
        <w:t>autres</w:t>
      </w:r>
      <w:r>
        <w:rPr>
          <w:i/>
          <w:spacing w:val="-13"/>
          <w:sz w:val="24"/>
        </w:rPr>
        <w:t> </w:t>
      </w:r>
      <w:r>
        <w:rPr>
          <w:i/>
          <w:sz w:val="24"/>
        </w:rPr>
        <w:t>documents</w:t>
      </w:r>
      <w:r>
        <w:rPr>
          <w:i/>
          <w:spacing w:val="-15"/>
          <w:sz w:val="24"/>
        </w:rPr>
        <w:t> </w:t>
      </w:r>
      <w:r>
        <w:rPr>
          <w:i/>
          <w:sz w:val="24"/>
        </w:rPr>
        <w:t>mis en ligne, téléchargés ou figurant dans les Services (collectivement dénommés les “Contenus”). Votre accès et votre utilisation des Services sont conditionnés à votre acceptation et le respect des présentes</w:t>
      </w:r>
      <w:r>
        <w:rPr>
          <w:i/>
          <w:spacing w:val="-26"/>
          <w:sz w:val="24"/>
        </w:rPr>
        <w:t> </w:t>
      </w:r>
      <w:r>
        <w:rPr>
          <w:i/>
          <w:sz w:val="24"/>
        </w:rPr>
        <w:t>Conditions.</w:t>
      </w:r>
      <w:r>
        <w:rPr>
          <w:i/>
          <w:spacing w:val="-25"/>
          <w:sz w:val="24"/>
        </w:rPr>
        <w:t> </w:t>
      </w:r>
      <w:r>
        <w:rPr>
          <w:i/>
          <w:sz w:val="24"/>
        </w:rPr>
        <w:t>En</w:t>
      </w:r>
      <w:r>
        <w:rPr>
          <w:i/>
          <w:spacing w:val="-25"/>
          <w:sz w:val="24"/>
        </w:rPr>
        <w:t> </w:t>
      </w:r>
      <w:r>
        <w:rPr>
          <w:i/>
          <w:sz w:val="24"/>
        </w:rPr>
        <w:t>accédant</w:t>
      </w:r>
      <w:r>
        <w:rPr>
          <w:i/>
          <w:spacing w:val="-26"/>
          <w:sz w:val="24"/>
        </w:rPr>
        <w:t> </w:t>
      </w:r>
      <w:r>
        <w:rPr>
          <w:i/>
          <w:sz w:val="24"/>
        </w:rPr>
        <w:t>aux</w:t>
      </w:r>
      <w:r>
        <w:rPr>
          <w:i/>
          <w:spacing w:val="-25"/>
          <w:sz w:val="24"/>
        </w:rPr>
        <w:t> </w:t>
      </w:r>
      <w:r>
        <w:rPr>
          <w:i/>
          <w:sz w:val="24"/>
        </w:rPr>
        <w:t>Services</w:t>
      </w:r>
      <w:r>
        <w:rPr>
          <w:i/>
          <w:spacing w:val="-25"/>
          <w:sz w:val="24"/>
        </w:rPr>
        <w:t> </w:t>
      </w:r>
      <w:r>
        <w:rPr>
          <w:i/>
          <w:sz w:val="24"/>
        </w:rPr>
        <w:t>ou</w:t>
      </w:r>
      <w:r>
        <w:rPr>
          <w:i/>
          <w:spacing w:val="-26"/>
          <w:sz w:val="24"/>
        </w:rPr>
        <w:t> </w:t>
      </w:r>
      <w:r>
        <w:rPr>
          <w:i/>
          <w:sz w:val="24"/>
        </w:rPr>
        <w:t>en</w:t>
      </w:r>
      <w:r>
        <w:rPr>
          <w:i/>
          <w:spacing w:val="-28"/>
          <w:sz w:val="24"/>
        </w:rPr>
        <w:t> </w:t>
      </w:r>
      <w:r>
        <w:rPr>
          <w:i/>
          <w:sz w:val="24"/>
        </w:rPr>
        <w:t>les</w:t>
      </w:r>
      <w:r>
        <w:rPr>
          <w:i/>
          <w:spacing w:val="-25"/>
          <w:sz w:val="24"/>
        </w:rPr>
        <w:t> </w:t>
      </w:r>
      <w:r>
        <w:rPr>
          <w:i/>
          <w:sz w:val="24"/>
        </w:rPr>
        <w:t>utilisant,</w:t>
      </w:r>
      <w:r>
        <w:rPr>
          <w:i/>
          <w:spacing w:val="-26"/>
          <w:sz w:val="24"/>
        </w:rPr>
        <w:t> </w:t>
      </w:r>
      <w:r>
        <w:rPr>
          <w:i/>
          <w:sz w:val="24"/>
        </w:rPr>
        <w:t>vous acceptez d'être lié par ces</w:t>
      </w:r>
      <w:r>
        <w:rPr>
          <w:i/>
          <w:spacing w:val="-3"/>
          <w:sz w:val="24"/>
        </w:rPr>
        <w:t> </w:t>
      </w:r>
      <w:r>
        <w:rPr>
          <w:i/>
          <w:sz w:val="24"/>
        </w:rPr>
        <w:t>Conditions".</w:t>
      </w:r>
    </w:p>
    <w:p>
      <w:pPr>
        <w:pStyle w:val="BodyText"/>
        <w:rPr>
          <w:i/>
        </w:rPr>
      </w:pPr>
    </w:p>
    <w:p>
      <w:pPr>
        <w:pStyle w:val="BodyText"/>
        <w:spacing w:before="3"/>
        <w:rPr>
          <w:i/>
          <w:sz w:val="22"/>
        </w:rPr>
      </w:pPr>
    </w:p>
    <w:p>
      <w:pPr>
        <w:pStyle w:val="Heading1"/>
        <w:ind w:left="2456"/>
        <w:jc w:val="left"/>
        <w:rPr>
          <w:b w:val="0"/>
        </w:rPr>
      </w:pPr>
      <w:r>
        <w:rPr/>
        <w:t>Clause 0.2 des Conditions d'utilisation du 8 septembre 2014 </w:t>
      </w:r>
      <w:r>
        <w:rPr>
          <w:b w:val="0"/>
        </w:rPr>
        <w:t>:</w:t>
      </w:r>
    </w:p>
    <w:p>
      <w:pPr>
        <w:spacing w:line="208" w:lineRule="auto" w:before="151"/>
        <w:ind w:left="2456" w:right="375" w:firstLine="0"/>
        <w:jc w:val="both"/>
        <w:rPr>
          <w:i/>
          <w:sz w:val="24"/>
        </w:rPr>
      </w:pPr>
      <w:r>
        <w:rPr>
          <w:i/>
          <w:sz w:val="24"/>
        </w:rPr>
        <w:t>" Ces Conditions d'Utilisation ("Conditions") régissent vos accès </w:t>
      </w:r>
      <w:r>
        <w:rPr>
          <w:i/>
          <w:spacing w:val="-10"/>
          <w:sz w:val="24"/>
        </w:rPr>
        <w:t>et </w:t>
      </w:r>
      <w:r>
        <w:rPr>
          <w:i/>
          <w:sz w:val="24"/>
        </w:rPr>
        <w:t>utilisation des services, en ce compris notamment, nos différents </w:t>
      </w:r>
      <w:r>
        <w:rPr>
          <w:i/>
          <w:spacing w:val="-3"/>
          <w:sz w:val="24"/>
        </w:rPr>
        <w:t>sites </w:t>
      </w:r>
      <w:r>
        <w:rPr>
          <w:i/>
          <w:sz w:val="24"/>
        </w:rPr>
        <w:t>Internet,</w:t>
      </w:r>
      <w:r>
        <w:rPr>
          <w:i/>
          <w:spacing w:val="-15"/>
          <w:sz w:val="24"/>
        </w:rPr>
        <w:t> </w:t>
      </w:r>
      <w:r>
        <w:rPr>
          <w:i/>
          <w:sz w:val="24"/>
        </w:rPr>
        <w:t>les</w:t>
      </w:r>
      <w:r>
        <w:rPr>
          <w:i/>
          <w:spacing w:val="-15"/>
          <w:sz w:val="24"/>
        </w:rPr>
        <w:t> </w:t>
      </w:r>
      <w:r>
        <w:rPr>
          <w:i/>
          <w:sz w:val="24"/>
        </w:rPr>
        <w:t>SMS,</w:t>
      </w:r>
      <w:r>
        <w:rPr>
          <w:i/>
          <w:spacing w:val="-12"/>
          <w:sz w:val="24"/>
        </w:rPr>
        <w:t> </w:t>
      </w:r>
      <w:r>
        <w:rPr>
          <w:i/>
          <w:sz w:val="24"/>
        </w:rPr>
        <w:t>les</w:t>
      </w:r>
      <w:r>
        <w:rPr>
          <w:i/>
          <w:spacing w:val="-13"/>
          <w:sz w:val="24"/>
        </w:rPr>
        <w:t> </w:t>
      </w:r>
      <w:r>
        <w:rPr>
          <w:i/>
          <w:sz w:val="24"/>
        </w:rPr>
        <w:t>API,</w:t>
      </w:r>
      <w:r>
        <w:rPr>
          <w:i/>
          <w:spacing w:val="-15"/>
          <w:sz w:val="24"/>
        </w:rPr>
        <w:t> </w:t>
      </w:r>
      <w:r>
        <w:rPr>
          <w:i/>
          <w:sz w:val="24"/>
        </w:rPr>
        <w:t>les</w:t>
      </w:r>
      <w:r>
        <w:rPr>
          <w:i/>
          <w:spacing w:val="-15"/>
          <w:sz w:val="24"/>
        </w:rPr>
        <w:t> </w:t>
      </w:r>
      <w:r>
        <w:rPr>
          <w:i/>
          <w:sz w:val="24"/>
        </w:rPr>
        <w:t>notifications</w:t>
      </w:r>
      <w:r>
        <w:rPr>
          <w:i/>
          <w:spacing w:val="-15"/>
          <w:sz w:val="24"/>
        </w:rPr>
        <w:t> </w:t>
      </w:r>
      <w:r>
        <w:rPr>
          <w:i/>
          <w:sz w:val="24"/>
        </w:rPr>
        <w:t>e-mail,</w:t>
      </w:r>
      <w:r>
        <w:rPr>
          <w:i/>
          <w:spacing w:val="-15"/>
          <w:sz w:val="24"/>
        </w:rPr>
        <w:t> </w:t>
      </w:r>
      <w:r>
        <w:rPr>
          <w:i/>
          <w:sz w:val="24"/>
        </w:rPr>
        <w:t>les</w:t>
      </w:r>
      <w:r>
        <w:rPr>
          <w:i/>
          <w:spacing w:val="-15"/>
          <w:sz w:val="24"/>
        </w:rPr>
        <w:t> </w:t>
      </w:r>
      <w:r>
        <w:rPr>
          <w:i/>
          <w:sz w:val="24"/>
        </w:rPr>
        <w:t>applications,</w:t>
      </w:r>
      <w:r>
        <w:rPr>
          <w:i/>
          <w:spacing w:val="-15"/>
          <w:sz w:val="24"/>
        </w:rPr>
        <w:t> </w:t>
      </w:r>
      <w:r>
        <w:rPr>
          <w:i/>
          <w:spacing w:val="-4"/>
          <w:sz w:val="24"/>
        </w:rPr>
        <w:t>les </w:t>
      </w:r>
      <w:r>
        <w:rPr>
          <w:i/>
          <w:sz w:val="24"/>
        </w:rPr>
        <w:t>boutons, les widgets, les publicités et les services commerciaux (les "Services"</w:t>
      </w:r>
      <w:r>
        <w:rPr>
          <w:i/>
          <w:spacing w:val="-24"/>
          <w:sz w:val="24"/>
        </w:rPr>
        <w:t> </w:t>
      </w:r>
      <w:r>
        <w:rPr>
          <w:i/>
          <w:sz w:val="24"/>
        </w:rPr>
        <w:t>ou</w:t>
      </w:r>
      <w:r>
        <w:rPr>
          <w:i/>
          <w:spacing w:val="-26"/>
          <w:sz w:val="24"/>
        </w:rPr>
        <w:t> </w:t>
      </w:r>
      <w:r>
        <w:rPr>
          <w:i/>
          <w:sz w:val="24"/>
        </w:rPr>
        <w:t>"Twitter"),</w:t>
      </w:r>
      <w:r>
        <w:rPr>
          <w:i/>
          <w:spacing w:val="-24"/>
          <w:sz w:val="24"/>
        </w:rPr>
        <w:t> </w:t>
      </w:r>
      <w:r>
        <w:rPr>
          <w:i/>
          <w:sz w:val="24"/>
        </w:rPr>
        <w:t>et</w:t>
      </w:r>
      <w:r>
        <w:rPr>
          <w:i/>
          <w:spacing w:val="-24"/>
          <w:sz w:val="24"/>
        </w:rPr>
        <w:t> </w:t>
      </w:r>
      <w:r>
        <w:rPr>
          <w:i/>
          <w:spacing w:val="3"/>
          <w:sz w:val="24"/>
        </w:rPr>
        <w:t>touteautre</w:t>
      </w:r>
      <w:r>
        <w:rPr>
          <w:i/>
          <w:spacing w:val="-28"/>
          <w:sz w:val="24"/>
        </w:rPr>
        <w:t> </w:t>
      </w:r>
      <w:r>
        <w:rPr>
          <w:i/>
          <w:sz w:val="24"/>
        </w:rPr>
        <w:t>information,</w:t>
      </w:r>
      <w:r>
        <w:rPr>
          <w:i/>
          <w:spacing w:val="-24"/>
          <w:sz w:val="24"/>
        </w:rPr>
        <w:t> </w:t>
      </w:r>
      <w:r>
        <w:rPr>
          <w:i/>
          <w:sz w:val="24"/>
        </w:rPr>
        <w:t>textes,</w:t>
      </w:r>
      <w:r>
        <w:rPr>
          <w:i/>
          <w:spacing w:val="-26"/>
          <w:sz w:val="24"/>
        </w:rPr>
        <w:t> </w:t>
      </w:r>
      <w:r>
        <w:rPr>
          <w:i/>
          <w:sz w:val="24"/>
        </w:rPr>
        <w:t>graphiques, photos</w:t>
      </w:r>
      <w:r>
        <w:rPr>
          <w:i/>
          <w:spacing w:val="-10"/>
          <w:sz w:val="24"/>
        </w:rPr>
        <w:t> </w:t>
      </w:r>
      <w:r>
        <w:rPr>
          <w:i/>
          <w:sz w:val="24"/>
        </w:rPr>
        <w:t>ou</w:t>
      </w:r>
      <w:r>
        <w:rPr>
          <w:i/>
          <w:spacing w:val="-10"/>
          <w:sz w:val="24"/>
        </w:rPr>
        <w:t> </w:t>
      </w:r>
      <w:r>
        <w:rPr>
          <w:i/>
          <w:sz w:val="24"/>
        </w:rPr>
        <w:t>autres</w:t>
      </w:r>
      <w:r>
        <w:rPr>
          <w:i/>
          <w:spacing w:val="-11"/>
          <w:sz w:val="24"/>
        </w:rPr>
        <w:t> </w:t>
      </w:r>
      <w:r>
        <w:rPr>
          <w:i/>
          <w:sz w:val="24"/>
        </w:rPr>
        <w:t>documents</w:t>
      </w:r>
      <w:r>
        <w:rPr>
          <w:i/>
          <w:spacing w:val="-10"/>
          <w:sz w:val="24"/>
        </w:rPr>
        <w:t> </w:t>
      </w:r>
      <w:r>
        <w:rPr>
          <w:i/>
          <w:sz w:val="24"/>
        </w:rPr>
        <w:t>mis</w:t>
      </w:r>
      <w:r>
        <w:rPr>
          <w:i/>
          <w:spacing w:val="-12"/>
          <w:sz w:val="24"/>
        </w:rPr>
        <w:t> </w:t>
      </w:r>
      <w:r>
        <w:rPr>
          <w:i/>
          <w:sz w:val="24"/>
        </w:rPr>
        <w:t>en</w:t>
      </w:r>
      <w:r>
        <w:rPr>
          <w:i/>
          <w:spacing w:val="-12"/>
          <w:sz w:val="24"/>
        </w:rPr>
        <w:t> </w:t>
      </w:r>
      <w:r>
        <w:rPr>
          <w:i/>
          <w:sz w:val="24"/>
        </w:rPr>
        <w:t>ligne,</w:t>
      </w:r>
      <w:r>
        <w:rPr>
          <w:i/>
          <w:spacing w:val="-13"/>
          <w:sz w:val="24"/>
        </w:rPr>
        <w:t> </w:t>
      </w:r>
      <w:r>
        <w:rPr>
          <w:i/>
          <w:sz w:val="24"/>
        </w:rPr>
        <w:t>téléchargés</w:t>
      </w:r>
      <w:r>
        <w:rPr>
          <w:i/>
          <w:spacing w:val="-12"/>
          <w:sz w:val="24"/>
        </w:rPr>
        <w:t> </w:t>
      </w:r>
      <w:r>
        <w:rPr>
          <w:i/>
          <w:sz w:val="24"/>
        </w:rPr>
        <w:t>ou</w:t>
      </w:r>
      <w:r>
        <w:rPr>
          <w:i/>
          <w:spacing w:val="-12"/>
          <w:sz w:val="24"/>
        </w:rPr>
        <w:t> </w:t>
      </w:r>
      <w:r>
        <w:rPr>
          <w:i/>
          <w:sz w:val="24"/>
        </w:rPr>
        <w:t>figurant</w:t>
      </w:r>
      <w:r>
        <w:rPr>
          <w:i/>
          <w:spacing w:val="-13"/>
          <w:sz w:val="24"/>
        </w:rPr>
        <w:t> </w:t>
      </w:r>
      <w:r>
        <w:rPr>
          <w:i/>
          <w:spacing w:val="-4"/>
          <w:sz w:val="24"/>
        </w:rPr>
        <w:t>dans </w:t>
      </w:r>
      <w:r>
        <w:rPr>
          <w:i/>
          <w:sz w:val="24"/>
        </w:rPr>
        <w:t>les</w:t>
      </w:r>
      <w:r>
        <w:rPr>
          <w:i/>
          <w:spacing w:val="-23"/>
          <w:sz w:val="24"/>
        </w:rPr>
        <w:t> </w:t>
      </w:r>
      <w:r>
        <w:rPr>
          <w:i/>
          <w:sz w:val="24"/>
        </w:rPr>
        <w:t>Services</w:t>
      </w:r>
      <w:r>
        <w:rPr>
          <w:i/>
          <w:spacing w:val="-22"/>
          <w:sz w:val="24"/>
        </w:rPr>
        <w:t> </w:t>
      </w:r>
      <w:r>
        <w:rPr>
          <w:i/>
          <w:sz w:val="24"/>
        </w:rPr>
        <w:t>(collectivement</w:t>
      </w:r>
      <w:r>
        <w:rPr>
          <w:i/>
          <w:spacing w:val="-22"/>
          <w:sz w:val="24"/>
        </w:rPr>
        <w:t> </w:t>
      </w:r>
      <w:r>
        <w:rPr>
          <w:i/>
          <w:sz w:val="24"/>
        </w:rPr>
        <w:t>dénommés</w:t>
      </w:r>
      <w:r>
        <w:rPr>
          <w:i/>
          <w:spacing w:val="-26"/>
          <w:sz w:val="24"/>
        </w:rPr>
        <w:t> </w:t>
      </w:r>
      <w:r>
        <w:rPr>
          <w:i/>
          <w:sz w:val="24"/>
        </w:rPr>
        <w:t>les</w:t>
      </w:r>
      <w:r>
        <w:rPr>
          <w:i/>
          <w:spacing w:val="-24"/>
          <w:sz w:val="24"/>
        </w:rPr>
        <w:t> </w:t>
      </w:r>
      <w:r>
        <w:rPr>
          <w:i/>
          <w:sz w:val="24"/>
        </w:rPr>
        <w:t>“Contenus”).</w:t>
      </w:r>
      <w:r>
        <w:rPr>
          <w:i/>
          <w:spacing w:val="-22"/>
          <w:sz w:val="24"/>
        </w:rPr>
        <w:t> </w:t>
      </w:r>
      <w:r>
        <w:rPr>
          <w:i/>
          <w:sz w:val="24"/>
        </w:rPr>
        <w:t>Votre</w:t>
      </w:r>
      <w:r>
        <w:rPr>
          <w:i/>
          <w:spacing w:val="-22"/>
          <w:sz w:val="24"/>
        </w:rPr>
        <w:t> </w:t>
      </w:r>
      <w:r>
        <w:rPr>
          <w:i/>
          <w:sz w:val="24"/>
        </w:rPr>
        <w:t>accès</w:t>
      </w:r>
      <w:r>
        <w:rPr>
          <w:i/>
          <w:spacing w:val="-22"/>
          <w:sz w:val="24"/>
        </w:rPr>
        <w:t> </w:t>
      </w:r>
      <w:r>
        <w:rPr>
          <w:i/>
          <w:spacing w:val="-6"/>
          <w:sz w:val="24"/>
        </w:rPr>
        <w:t>et </w:t>
      </w:r>
      <w:r>
        <w:rPr>
          <w:i/>
          <w:sz w:val="24"/>
        </w:rPr>
        <w:t>votre utilisation des Services sont conditionnés à votre acceptation </w:t>
      </w:r>
      <w:r>
        <w:rPr>
          <w:i/>
          <w:spacing w:val="-8"/>
          <w:sz w:val="24"/>
        </w:rPr>
        <w:t>et </w:t>
      </w:r>
      <w:r>
        <w:rPr>
          <w:i/>
          <w:sz w:val="24"/>
        </w:rPr>
        <w:t>le</w:t>
      </w:r>
      <w:r>
        <w:rPr>
          <w:i/>
          <w:spacing w:val="-18"/>
          <w:sz w:val="24"/>
        </w:rPr>
        <w:t> </w:t>
      </w:r>
      <w:r>
        <w:rPr>
          <w:i/>
          <w:sz w:val="24"/>
        </w:rPr>
        <w:t>respect</w:t>
      </w:r>
      <w:r>
        <w:rPr>
          <w:i/>
          <w:spacing w:val="-17"/>
          <w:sz w:val="24"/>
        </w:rPr>
        <w:t> </w:t>
      </w:r>
      <w:r>
        <w:rPr>
          <w:i/>
          <w:sz w:val="24"/>
        </w:rPr>
        <w:t>des</w:t>
      </w:r>
      <w:r>
        <w:rPr>
          <w:i/>
          <w:spacing w:val="-21"/>
          <w:sz w:val="24"/>
        </w:rPr>
        <w:t> </w:t>
      </w:r>
      <w:r>
        <w:rPr>
          <w:i/>
          <w:sz w:val="24"/>
        </w:rPr>
        <w:t>présentes</w:t>
      </w:r>
      <w:r>
        <w:rPr>
          <w:i/>
          <w:spacing w:val="-23"/>
          <w:sz w:val="24"/>
        </w:rPr>
        <w:t> </w:t>
      </w:r>
      <w:r>
        <w:rPr>
          <w:i/>
          <w:sz w:val="24"/>
        </w:rPr>
        <w:t>Conditions.</w:t>
      </w:r>
      <w:r>
        <w:rPr>
          <w:i/>
          <w:spacing w:val="-19"/>
          <w:sz w:val="24"/>
        </w:rPr>
        <w:t> </w:t>
      </w:r>
      <w:r>
        <w:rPr>
          <w:i/>
          <w:sz w:val="24"/>
        </w:rPr>
        <w:t>En</w:t>
      </w:r>
      <w:r>
        <w:rPr>
          <w:i/>
          <w:spacing w:val="-21"/>
          <w:sz w:val="24"/>
        </w:rPr>
        <w:t> </w:t>
      </w:r>
      <w:r>
        <w:rPr>
          <w:i/>
          <w:sz w:val="24"/>
        </w:rPr>
        <w:t>accédant</w:t>
      </w:r>
      <w:r>
        <w:rPr>
          <w:i/>
          <w:spacing w:val="-17"/>
          <w:sz w:val="24"/>
        </w:rPr>
        <w:t> </w:t>
      </w:r>
      <w:r>
        <w:rPr>
          <w:i/>
          <w:sz w:val="24"/>
        </w:rPr>
        <w:t>aux</w:t>
      </w:r>
      <w:r>
        <w:rPr>
          <w:i/>
          <w:spacing w:val="-23"/>
          <w:sz w:val="24"/>
        </w:rPr>
        <w:t> </w:t>
      </w:r>
      <w:r>
        <w:rPr>
          <w:i/>
          <w:sz w:val="24"/>
        </w:rPr>
        <w:t>Services</w:t>
      </w:r>
      <w:r>
        <w:rPr>
          <w:i/>
          <w:spacing w:val="-21"/>
          <w:sz w:val="24"/>
        </w:rPr>
        <w:t> </w:t>
      </w:r>
      <w:r>
        <w:rPr>
          <w:i/>
          <w:sz w:val="24"/>
        </w:rPr>
        <w:t>ou</w:t>
      </w:r>
      <w:r>
        <w:rPr>
          <w:i/>
          <w:spacing w:val="-17"/>
          <w:sz w:val="24"/>
        </w:rPr>
        <w:t> </w:t>
      </w:r>
      <w:r>
        <w:rPr>
          <w:i/>
          <w:sz w:val="24"/>
        </w:rPr>
        <w:t>en</w:t>
      </w:r>
      <w:r>
        <w:rPr>
          <w:i/>
          <w:spacing w:val="-18"/>
          <w:sz w:val="24"/>
        </w:rPr>
        <w:t> </w:t>
      </w:r>
      <w:r>
        <w:rPr>
          <w:i/>
          <w:spacing w:val="-5"/>
          <w:sz w:val="24"/>
        </w:rPr>
        <w:t>les </w:t>
      </w:r>
      <w:r>
        <w:rPr>
          <w:i/>
          <w:sz w:val="24"/>
        </w:rPr>
        <w:t>utilisant, vous acceptez d'être lié par ces Conditions</w:t>
      </w:r>
      <w:r>
        <w:rPr>
          <w:i/>
          <w:spacing w:val="-6"/>
          <w:sz w:val="24"/>
        </w:rPr>
        <w:t> </w:t>
      </w:r>
      <w:r>
        <w:rPr>
          <w:i/>
          <w:sz w:val="24"/>
        </w:rPr>
        <w:t>".</w:t>
      </w:r>
    </w:p>
    <w:p>
      <w:pPr>
        <w:pStyle w:val="BodyText"/>
        <w:rPr>
          <w:i/>
        </w:rPr>
      </w:pPr>
    </w:p>
    <w:p>
      <w:pPr>
        <w:pStyle w:val="BodyText"/>
        <w:spacing w:before="2"/>
        <w:rPr>
          <w:i/>
          <w:sz w:val="22"/>
        </w:rPr>
      </w:pPr>
    </w:p>
    <w:p>
      <w:pPr>
        <w:pStyle w:val="Heading1"/>
        <w:spacing w:line="258" w:lineRule="exact"/>
        <w:ind w:left="2456"/>
        <w:jc w:val="left"/>
      </w:pPr>
      <w:r>
        <w:rPr/>
        <w:t>Clause 0.2 des Conditions d'utilisation du 18 mai 2015 et du 27</w:t>
      </w:r>
    </w:p>
    <w:p>
      <w:pPr>
        <w:spacing w:line="258" w:lineRule="exact" w:before="0"/>
        <w:ind w:left="2456" w:right="0" w:firstLine="0"/>
        <w:jc w:val="left"/>
        <w:rPr>
          <w:sz w:val="24"/>
        </w:rPr>
      </w:pPr>
      <w:r>
        <w:rPr>
          <w:b/>
          <w:sz w:val="24"/>
        </w:rPr>
        <w:t>janvier 2016 </w:t>
      </w:r>
      <w:r>
        <w:rPr>
          <w:sz w:val="24"/>
        </w:rPr>
        <w:t>:</w:t>
      </w:r>
    </w:p>
    <w:p>
      <w:pPr>
        <w:spacing w:line="208" w:lineRule="auto" w:before="154"/>
        <w:ind w:left="2456" w:right="371" w:firstLine="67"/>
        <w:jc w:val="both"/>
        <w:rPr>
          <w:i/>
          <w:sz w:val="24"/>
        </w:rPr>
      </w:pPr>
      <w:r>
        <w:rPr>
          <w:i/>
          <w:sz w:val="24"/>
        </w:rPr>
        <w:t>« Ces Conditions d'Utilisation ("Conditions") régissent vos accès et </w:t>
      </w:r>
      <w:r>
        <w:rPr>
          <w:i/>
          <w:sz w:val="24"/>
        </w:rPr>
        <w:t>utilisation de nos services, notamment nos différents sites Web, </w:t>
      </w:r>
      <w:r>
        <w:rPr>
          <w:i/>
          <w:spacing w:val="-4"/>
          <w:sz w:val="24"/>
        </w:rPr>
        <w:t>les </w:t>
      </w:r>
      <w:r>
        <w:rPr>
          <w:i/>
          <w:sz w:val="24"/>
        </w:rPr>
        <w:t>SMS, API, notifications par email, applications, boutons, widgets, publicités et services de transaction commerciale (les "Services Twitter"), et nos autres services qui disposent d’un lien vers ces Conditions (collectivement, les « Services »), ainsi que toute autre information</w:t>
      </w:r>
      <w:r>
        <w:rPr>
          <w:i/>
          <w:spacing w:val="-20"/>
          <w:sz w:val="24"/>
        </w:rPr>
        <w:t> </w:t>
      </w:r>
      <w:r>
        <w:rPr>
          <w:i/>
          <w:sz w:val="24"/>
        </w:rPr>
        <w:t>et</w:t>
      </w:r>
      <w:r>
        <w:rPr>
          <w:i/>
          <w:spacing w:val="-19"/>
          <w:sz w:val="24"/>
        </w:rPr>
        <w:t> </w:t>
      </w:r>
      <w:r>
        <w:rPr>
          <w:i/>
          <w:sz w:val="24"/>
        </w:rPr>
        <w:t>tous</w:t>
      </w:r>
      <w:r>
        <w:rPr>
          <w:i/>
          <w:spacing w:val="-19"/>
          <w:sz w:val="24"/>
        </w:rPr>
        <w:t> </w:t>
      </w:r>
      <w:r>
        <w:rPr>
          <w:i/>
          <w:sz w:val="24"/>
        </w:rPr>
        <w:t>les,</w:t>
      </w:r>
      <w:r>
        <w:rPr>
          <w:i/>
          <w:spacing w:val="-20"/>
          <w:sz w:val="24"/>
        </w:rPr>
        <w:t> </w:t>
      </w:r>
      <w:r>
        <w:rPr>
          <w:i/>
          <w:sz w:val="24"/>
        </w:rPr>
        <w:t>textes,</w:t>
      </w:r>
      <w:r>
        <w:rPr>
          <w:i/>
          <w:spacing w:val="-19"/>
          <w:sz w:val="24"/>
        </w:rPr>
        <w:t> </w:t>
      </w:r>
      <w:r>
        <w:rPr>
          <w:i/>
          <w:sz w:val="24"/>
        </w:rPr>
        <w:t>graphiques,</w:t>
      </w:r>
      <w:r>
        <w:rPr>
          <w:i/>
          <w:spacing w:val="-19"/>
          <w:sz w:val="24"/>
        </w:rPr>
        <w:t> </w:t>
      </w:r>
      <w:r>
        <w:rPr>
          <w:i/>
          <w:sz w:val="24"/>
        </w:rPr>
        <w:t>photos</w:t>
      </w:r>
      <w:r>
        <w:rPr>
          <w:i/>
          <w:spacing w:val="-20"/>
          <w:sz w:val="24"/>
        </w:rPr>
        <w:t> </w:t>
      </w:r>
      <w:r>
        <w:rPr>
          <w:i/>
          <w:sz w:val="24"/>
        </w:rPr>
        <w:t>ou</w:t>
      </w:r>
      <w:r>
        <w:rPr>
          <w:i/>
          <w:spacing w:val="-19"/>
          <w:sz w:val="24"/>
        </w:rPr>
        <w:t> </w:t>
      </w:r>
      <w:r>
        <w:rPr>
          <w:i/>
          <w:sz w:val="24"/>
        </w:rPr>
        <w:t>autres</w:t>
      </w:r>
      <w:r>
        <w:rPr>
          <w:i/>
          <w:spacing w:val="-19"/>
          <w:sz w:val="24"/>
        </w:rPr>
        <w:t> </w:t>
      </w:r>
      <w:r>
        <w:rPr>
          <w:i/>
          <w:sz w:val="24"/>
        </w:rPr>
        <w:t>documents mis</w:t>
      </w:r>
      <w:r>
        <w:rPr>
          <w:i/>
          <w:spacing w:val="-10"/>
          <w:sz w:val="24"/>
        </w:rPr>
        <w:t> </w:t>
      </w:r>
      <w:r>
        <w:rPr>
          <w:i/>
          <w:sz w:val="24"/>
        </w:rPr>
        <w:t>en</w:t>
      </w:r>
      <w:r>
        <w:rPr>
          <w:i/>
          <w:spacing w:val="-9"/>
          <w:sz w:val="24"/>
        </w:rPr>
        <w:t> </w:t>
      </w:r>
      <w:r>
        <w:rPr>
          <w:i/>
          <w:sz w:val="24"/>
        </w:rPr>
        <w:t>ligne,</w:t>
      </w:r>
      <w:r>
        <w:rPr>
          <w:i/>
          <w:spacing w:val="-9"/>
          <w:sz w:val="24"/>
        </w:rPr>
        <w:t> </w:t>
      </w:r>
      <w:r>
        <w:rPr>
          <w:i/>
          <w:sz w:val="24"/>
        </w:rPr>
        <w:t>téléchargés</w:t>
      </w:r>
      <w:r>
        <w:rPr>
          <w:i/>
          <w:spacing w:val="-10"/>
          <w:sz w:val="24"/>
        </w:rPr>
        <w:t> </w:t>
      </w:r>
      <w:r>
        <w:rPr>
          <w:i/>
          <w:sz w:val="24"/>
        </w:rPr>
        <w:t>ou</w:t>
      </w:r>
      <w:r>
        <w:rPr>
          <w:i/>
          <w:spacing w:val="-9"/>
          <w:sz w:val="24"/>
        </w:rPr>
        <w:t> </w:t>
      </w:r>
      <w:r>
        <w:rPr>
          <w:i/>
          <w:sz w:val="24"/>
        </w:rPr>
        <w:t>figurant</w:t>
      </w:r>
      <w:r>
        <w:rPr>
          <w:i/>
          <w:spacing w:val="-9"/>
          <w:sz w:val="24"/>
        </w:rPr>
        <w:t> </w:t>
      </w:r>
      <w:r>
        <w:rPr>
          <w:i/>
          <w:sz w:val="24"/>
        </w:rPr>
        <w:t>dans</w:t>
      </w:r>
      <w:r>
        <w:rPr>
          <w:i/>
          <w:spacing w:val="-10"/>
          <w:sz w:val="24"/>
        </w:rPr>
        <w:t> </w:t>
      </w:r>
      <w:r>
        <w:rPr>
          <w:i/>
          <w:sz w:val="24"/>
        </w:rPr>
        <w:t>les</w:t>
      </w:r>
      <w:r>
        <w:rPr>
          <w:i/>
          <w:spacing w:val="-11"/>
          <w:sz w:val="24"/>
        </w:rPr>
        <w:t> </w:t>
      </w:r>
      <w:r>
        <w:rPr>
          <w:i/>
          <w:sz w:val="24"/>
        </w:rPr>
        <w:t>Services</w:t>
      </w:r>
      <w:r>
        <w:rPr>
          <w:i/>
          <w:spacing w:val="-9"/>
          <w:sz w:val="24"/>
        </w:rPr>
        <w:t> </w:t>
      </w:r>
      <w:r>
        <w:rPr>
          <w:i/>
          <w:sz w:val="24"/>
        </w:rPr>
        <w:t>(collectivement dénommés les “Contenus”). Votre accès et votre utilisation des Services sont conditionnés par votre acceptation et le respect des présentes</w:t>
      </w:r>
      <w:r>
        <w:rPr>
          <w:i/>
          <w:spacing w:val="-25"/>
          <w:sz w:val="24"/>
        </w:rPr>
        <w:t> </w:t>
      </w:r>
      <w:r>
        <w:rPr>
          <w:i/>
          <w:sz w:val="24"/>
        </w:rPr>
        <w:t>Conditions.</w:t>
      </w:r>
      <w:r>
        <w:rPr>
          <w:i/>
          <w:spacing w:val="-25"/>
          <w:sz w:val="24"/>
        </w:rPr>
        <w:t> </w:t>
      </w:r>
      <w:r>
        <w:rPr>
          <w:i/>
          <w:sz w:val="24"/>
        </w:rPr>
        <w:t>En</w:t>
      </w:r>
      <w:r>
        <w:rPr>
          <w:i/>
          <w:spacing w:val="-25"/>
          <w:sz w:val="24"/>
        </w:rPr>
        <w:t> </w:t>
      </w:r>
      <w:r>
        <w:rPr>
          <w:i/>
          <w:sz w:val="24"/>
        </w:rPr>
        <w:t>accédant</w:t>
      </w:r>
      <w:r>
        <w:rPr>
          <w:i/>
          <w:spacing w:val="-25"/>
          <w:sz w:val="24"/>
        </w:rPr>
        <w:t> </w:t>
      </w:r>
      <w:r>
        <w:rPr>
          <w:i/>
          <w:sz w:val="24"/>
        </w:rPr>
        <w:t>aux</w:t>
      </w:r>
      <w:r>
        <w:rPr>
          <w:i/>
          <w:spacing w:val="-25"/>
          <w:sz w:val="24"/>
        </w:rPr>
        <w:t> </w:t>
      </w:r>
      <w:r>
        <w:rPr>
          <w:i/>
          <w:sz w:val="24"/>
        </w:rPr>
        <w:t>Services</w:t>
      </w:r>
      <w:r>
        <w:rPr>
          <w:i/>
          <w:spacing w:val="-25"/>
          <w:sz w:val="24"/>
        </w:rPr>
        <w:t> </w:t>
      </w:r>
      <w:r>
        <w:rPr>
          <w:i/>
          <w:sz w:val="24"/>
        </w:rPr>
        <w:t>ou</w:t>
      </w:r>
      <w:r>
        <w:rPr>
          <w:i/>
          <w:spacing w:val="-25"/>
          <w:sz w:val="24"/>
        </w:rPr>
        <w:t> </w:t>
      </w:r>
      <w:r>
        <w:rPr>
          <w:i/>
          <w:sz w:val="24"/>
        </w:rPr>
        <w:t>en</w:t>
      </w:r>
      <w:r>
        <w:rPr>
          <w:i/>
          <w:spacing w:val="-25"/>
          <w:sz w:val="24"/>
        </w:rPr>
        <w:t> </w:t>
      </w:r>
      <w:r>
        <w:rPr>
          <w:i/>
          <w:sz w:val="24"/>
        </w:rPr>
        <w:t>les</w:t>
      </w:r>
      <w:r>
        <w:rPr>
          <w:i/>
          <w:spacing w:val="-29"/>
          <w:sz w:val="24"/>
        </w:rPr>
        <w:t> </w:t>
      </w:r>
      <w:r>
        <w:rPr>
          <w:i/>
          <w:sz w:val="24"/>
        </w:rPr>
        <w:t>utilisant,</w:t>
      </w:r>
      <w:r>
        <w:rPr>
          <w:i/>
          <w:spacing w:val="-25"/>
          <w:sz w:val="24"/>
        </w:rPr>
        <w:t> </w:t>
      </w:r>
      <w:r>
        <w:rPr>
          <w:i/>
          <w:spacing w:val="-3"/>
          <w:sz w:val="24"/>
        </w:rPr>
        <w:t>vous </w:t>
      </w:r>
      <w:r>
        <w:rPr>
          <w:i/>
          <w:sz w:val="24"/>
        </w:rPr>
        <w:t>acceptez d'être lié par ces Conditions</w:t>
      </w:r>
      <w:r>
        <w:rPr>
          <w:i/>
          <w:spacing w:val="-1"/>
          <w:sz w:val="24"/>
        </w:rPr>
        <w:t> </w:t>
      </w:r>
      <w:r>
        <w:rPr>
          <w:i/>
          <w:sz w:val="24"/>
        </w:rPr>
        <w:t>».</w:t>
      </w:r>
    </w:p>
    <w:p>
      <w:pPr>
        <w:pStyle w:val="BodyText"/>
        <w:rPr>
          <w:i/>
        </w:rPr>
      </w:pPr>
    </w:p>
    <w:p>
      <w:pPr>
        <w:pStyle w:val="BodyText"/>
        <w:spacing w:before="2"/>
        <w:rPr>
          <w:i/>
          <w:sz w:val="22"/>
        </w:rPr>
      </w:pPr>
    </w:p>
    <w:p>
      <w:pPr>
        <w:pStyle w:val="Heading1"/>
        <w:ind w:left="2456"/>
        <w:jc w:val="left"/>
      </w:pPr>
      <w:r>
        <w:rPr/>
        <w:t>Clause 0.2 des Conditions d'utilisation du 30 septembre 2016 :</w:t>
      </w:r>
    </w:p>
    <w:p>
      <w:pPr>
        <w:spacing w:line="208" w:lineRule="auto" w:before="149"/>
        <w:ind w:left="2456" w:right="372" w:firstLine="0"/>
        <w:jc w:val="both"/>
        <w:rPr>
          <w:i/>
          <w:sz w:val="24"/>
        </w:rPr>
      </w:pPr>
      <w:r>
        <w:rPr>
          <w:i/>
          <w:sz w:val="24"/>
        </w:rPr>
        <w:t>«</w:t>
      </w:r>
      <w:r>
        <w:rPr>
          <w:i/>
          <w:spacing w:val="-4"/>
          <w:sz w:val="24"/>
        </w:rPr>
        <w:t> </w:t>
      </w:r>
      <w:r>
        <w:rPr>
          <w:i/>
          <w:sz w:val="24"/>
        </w:rPr>
        <w:t>(Si</w:t>
      </w:r>
      <w:r>
        <w:rPr>
          <w:i/>
          <w:spacing w:val="-4"/>
          <w:sz w:val="24"/>
        </w:rPr>
        <w:t> </w:t>
      </w:r>
      <w:r>
        <w:rPr>
          <w:i/>
          <w:sz w:val="24"/>
        </w:rPr>
        <w:t>vous</w:t>
      </w:r>
      <w:r>
        <w:rPr>
          <w:i/>
          <w:spacing w:val="-4"/>
          <w:sz w:val="24"/>
        </w:rPr>
        <w:t> </w:t>
      </w:r>
      <w:r>
        <w:rPr>
          <w:i/>
          <w:sz w:val="24"/>
        </w:rPr>
        <w:t>résidez</w:t>
      </w:r>
      <w:r>
        <w:rPr>
          <w:i/>
          <w:spacing w:val="-4"/>
          <w:sz w:val="24"/>
        </w:rPr>
        <w:t> </w:t>
      </w:r>
      <w:r>
        <w:rPr>
          <w:i/>
          <w:sz w:val="24"/>
        </w:rPr>
        <w:t>en</w:t>
      </w:r>
      <w:r>
        <w:rPr>
          <w:i/>
          <w:spacing w:val="-8"/>
          <w:sz w:val="24"/>
        </w:rPr>
        <w:t> </w:t>
      </w:r>
      <w:r>
        <w:rPr>
          <w:i/>
          <w:sz w:val="24"/>
        </w:rPr>
        <w:t>dehors</w:t>
      </w:r>
      <w:r>
        <w:rPr>
          <w:i/>
          <w:spacing w:val="-4"/>
          <w:sz w:val="24"/>
        </w:rPr>
        <w:t> </w:t>
      </w:r>
      <w:r>
        <w:rPr>
          <w:i/>
          <w:sz w:val="24"/>
        </w:rPr>
        <w:t>des</w:t>
      </w:r>
      <w:r>
        <w:rPr>
          <w:i/>
          <w:spacing w:val="-6"/>
          <w:sz w:val="24"/>
        </w:rPr>
        <w:t> </w:t>
      </w:r>
      <w:r>
        <w:rPr>
          <w:i/>
          <w:sz w:val="24"/>
        </w:rPr>
        <w:t>États-Unis)</w:t>
      </w:r>
      <w:r>
        <w:rPr>
          <w:i/>
          <w:spacing w:val="-7"/>
          <w:sz w:val="24"/>
        </w:rPr>
        <w:t> </w:t>
      </w:r>
      <w:r>
        <w:rPr>
          <w:i/>
          <w:sz w:val="24"/>
        </w:rPr>
        <w:t>Les</w:t>
      </w:r>
      <w:r>
        <w:rPr>
          <w:i/>
          <w:spacing w:val="-4"/>
          <w:sz w:val="24"/>
        </w:rPr>
        <w:t> </w:t>
      </w:r>
      <w:r>
        <w:rPr>
          <w:i/>
          <w:sz w:val="24"/>
        </w:rPr>
        <w:t>présentes</w:t>
      </w:r>
      <w:r>
        <w:rPr>
          <w:i/>
          <w:spacing w:val="-4"/>
          <w:sz w:val="24"/>
        </w:rPr>
        <w:t> </w:t>
      </w:r>
      <w:r>
        <w:rPr>
          <w:i/>
          <w:sz w:val="24"/>
        </w:rPr>
        <w:t>Conditions </w:t>
      </w:r>
      <w:r>
        <w:rPr>
          <w:i/>
          <w:sz w:val="24"/>
        </w:rPr>
        <w:t>d’utilisation (« Conditions ») régissent l’accès et l’utilisation par vous-même de nos services, y compris nos différents sites Web, </w:t>
      </w:r>
      <w:r>
        <w:rPr>
          <w:i/>
          <w:spacing w:val="-3"/>
          <w:sz w:val="24"/>
        </w:rPr>
        <w:t>SMS, </w:t>
      </w:r>
      <w:r>
        <w:rPr>
          <w:i/>
          <w:sz w:val="24"/>
        </w:rPr>
        <w:t>API,</w:t>
      </w:r>
      <w:r>
        <w:rPr>
          <w:i/>
          <w:spacing w:val="-25"/>
          <w:sz w:val="24"/>
        </w:rPr>
        <w:t> </w:t>
      </w:r>
      <w:r>
        <w:rPr>
          <w:i/>
          <w:sz w:val="24"/>
        </w:rPr>
        <w:t>notifications</w:t>
      </w:r>
      <w:r>
        <w:rPr>
          <w:i/>
          <w:spacing w:val="-21"/>
          <w:sz w:val="24"/>
        </w:rPr>
        <w:t> </w:t>
      </w:r>
      <w:r>
        <w:rPr>
          <w:i/>
          <w:sz w:val="24"/>
        </w:rPr>
        <w:t>par</w:t>
      </w:r>
      <w:r>
        <w:rPr>
          <w:i/>
          <w:spacing w:val="-23"/>
          <w:sz w:val="24"/>
        </w:rPr>
        <w:t> </w:t>
      </w:r>
      <w:r>
        <w:rPr>
          <w:i/>
          <w:spacing w:val="-3"/>
          <w:sz w:val="24"/>
        </w:rPr>
        <w:t>e-mail,</w:t>
      </w:r>
      <w:r>
        <w:rPr>
          <w:i/>
          <w:spacing w:val="-25"/>
          <w:sz w:val="24"/>
        </w:rPr>
        <w:t> </w:t>
      </w:r>
      <w:r>
        <w:rPr>
          <w:i/>
          <w:spacing w:val="-3"/>
          <w:sz w:val="24"/>
        </w:rPr>
        <w:t>applications,</w:t>
      </w:r>
      <w:r>
        <w:rPr>
          <w:i/>
          <w:spacing w:val="-25"/>
          <w:sz w:val="24"/>
        </w:rPr>
        <w:t> </w:t>
      </w:r>
      <w:r>
        <w:rPr>
          <w:i/>
          <w:spacing w:val="-3"/>
          <w:sz w:val="24"/>
        </w:rPr>
        <w:t>boutons,</w:t>
      </w:r>
      <w:r>
        <w:rPr>
          <w:i/>
          <w:spacing w:val="-26"/>
          <w:sz w:val="24"/>
        </w:rPr>
        <w:t> </w:t>
      </w:r>
      <w:r>
        <w:rPr>
          <w:i/>
          <w:spacing w:val="-3"/>
          <w:sz w:val="24"/>
        </w:rPr>
        <w:t>widgets,</w:t>
      </w:r>
      <w:r>
        <w:rPr>
          <w:i/>
          <w:spacing w:val="-21"/>
          <w:sz w:val="24"/>
        </w:rPr>
        <w:t> </w:t>
      </w:r>
      <w:r>
        <w:rPr>
          <w:i/>
          <w:sz w:val="24"/>
        </w:rPr>
        <w:t>publicités, services</w:t>
      </w:r>
      <w:r>
        <w:rPr>
          <w:i/>
          <w:spacing w:val="-12"/>
          <w:sz w:val="24"/>
        </w:rPr>
        <w:t> </w:t>
      </w:r>
      <w:r>
        <w:rPr>
          <w:i/>
          <w:sz w:val="24"/>
        </w:rPr>
        <w:t>de</w:t>
      </w:r>
      <w:r>
        <w:rPr>
          <w:i/>
          <w:spacing w:val="-14"/>
          <w:sz w:val="24"/>
        </w:rPr>
        <w:t> </w:t>
      </w:r>
      <w:r>
        <w:rPr>
          <w:i/>
          <w:sz w:val="24"/>
        </w:rPr>
        <w:t>transactions</w:t>
      </w:r>
      <w:r>
        <w:rPr>
          <w:i/>
          <w:spacing w:val="-12"/>
          <w:sz w:val="24"/>
        </w:rPr>
        <w:t> </w:t>
      </w:r>
      <w:r>
        <w:rPr>
          <w:i/>
          <w:sz w:val="24"/>
        </w:rPr>
        <w:t>commerciales,</w:t>
      </w:r>
      <w:r>
        <w:rPr>
          <w:i/>
          <w:spacing w:val="-14"/>
          <w:sz w:val="24"/>
        </w:rPr>
        <w:t> </w:t>
      </w:r>
      <w:r>
        <w:rPr>
          <w:i/>
          <w:sz w:val="24"/>
        </w:rPr>
        <w:t>et</w:t>
      </w:r>
      <w:r>
        <w:rPr>
          <w:i/>
          <w:spacing w:val="-11"/>
          <w:sz w:val="24"/>
        </w:rPr>
        <w:t> </w:t>
      </w:r>
      <w:r>
        <w:rPr>
          <w:i/>
          <w:sz w:val="24"/>
        </w:rPr>
        <w:t>nos</w:t>
      </w:r>
      <w:r>
        <w:rPr>
          <w:i/>
          <w:spacing w:val="-12"/>
          <w:sz w:val="24"/>
        </w:rPr>
        <w:t> </w:t>
      </w:r>
      <w:r>
        <w:rPr>
          <w:i/>
          <w:sz w:val="24"/>
        </w:rPr>
        <w:t>autres</w:t>
      </w:r>
      <w:r>
        <w:rPr>
          <w:i/>
          <w:spacing w:val="-12"/>
          <w:sz w:val="24"/>
        </w:rPr>
        <w:t> </w:t>
      </w:r>
      <w:r>
        <w:rPr>
          <w:i/>
          <w:sz w:val="24"/>
        </w:rPr>
        <w:t>services</w:t>
      </w:r>
      <w:r>
        <w:rPr>
          <w:i/>
          <w:spacing w:val="-12"/>
          <w:sz w:val="24"/>
        </w:rPr>
        <w:t> </w:t>
      </w:r>
      <w:r>
        <w:rPr>
          <w:i/>
          <w:sz w:val="24"/>
        </w:rPr>
        <w:t>couverts (https://support.twitter.com/articles/20172501), renvoyant à</w:t>
      </w:r>
      <w:r>
        <w:rPr>
          <w:i/>
          <w:spacing w:val="24"/>
          <w:sz w:val="24"/>
        </w:rPr>
        <w:t> </w:t>
      </w:r>
      <w:r>
        <w:rPr>
          <w:i/>
          <w:spacing w:val="-4"/>
          <w:sz w:val="24"/>
        </w:rPr>
        <w:t>ces</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5"/>
        <w:rPr>
          <w:i/>
          <w:sz w:val="20"/>
        </w:rPr>
      </w:pPr>
    </w:p>
    <w:p>
      <w:pPr>
        <w:spacing w:line="208" w:lineRule="auto" w:before="0"/>
        <w:ind w:left="2456" w:right="375" w:firstLine="0"/>
        <w:jc w:val="both"/>
        <w:rPr>
          <w:i/>
          <w:sz w:val="24"/>
        </w:rPr>
      </w:pPr>
      <w:bookmarkStart w:name="Page 17" w:id="20"/>
      <w:bookmarkEnd w:id="20"/>
      <w:r>
        <w:rPr/>
      </w:r>
      <w:r>
        <w:rPr>
          <w:i/>
          <w:sz w:val="24"/>
        </w:rPr>
        <w:t>Conditions</w:t>
      </w:r>
      <w:r>
        <w:rPr>
          <w:i/>
          <w:spacing w:val="-28"/>
          <w:sz w:val="24"/>
        </w:rPr>
        <w:t> </w:t>
      </w:r>
      <w:r>
        <w:rPr>
          <w:i/>
          <w:sz w:val="24"/>
        </w:rPr>
        <w:t>(collectivement,</w:t>
      </w:r>
      <w:r>
        <w:rPr>
          <w:i/>
          <w:spacing w:val="-30"/>
          <w:sz w:val="24"/>
        </w:rPr>
        <w:t> </w:t>
      </w:r>
      <w:r>
        <w:rPr>
          <w:i/>
          <w:sz w:val="24"/>
        </w:rPr>
        <w:t>les</w:t>
      </w:r>
      <w:r>
        <w:rPr>
          <w:i/>
          <w:spacing w:val="-27"/>
          <w:sz w:val="24"/>
        </w:rPr>
        <w:t> </w:t>
      </w:r>
      <w:r>
        <w:rPr>
          <w:i/>
          <w:sz w:val="24"/>
        </w:rPr>
        <w:t>«Services</w:t>
      </w:r>
      <w:r>
        <w:rPr>
          <w:i/>
          <w:spacing w:val="-27"/>
          <w:sz w:val="24"/>
        </w:rPr>
        <w:t> </w:t>
      </w:r>
      <w:r>
        <w:rPr>
          <w:i/>
          <w:sz w:val="24"/>
        </w:rPr>
        <w:t>»),</w:t>
      </w:r>
      <w:r>
        <w:rPr>
          <w:i/>
          <w:spacing w:val="-28"/>
          <w:sz w:val="24"/>
        </w:rPr>
        <w:t> </w:t>
      </w:r>
      <w:r>
        <w:rPr>
          <w:i/>
          <w:sz w:val="24"/>
        </w:rPr>
        <w:t>ainsi</w:t>
      </w:r>
      <w:r>
        <w:rPr>
          <w:i/>
          <w:spacing w:val="-27"/>
          <w:sz w:val="24"/>
        </w:rPr>
        <w:t> </w:t>
      </w:r>
      <w:r>
        <w:rPr>
          <w:i/>
          <w:sz w:val="24"/>
        </w:rPr>
        <w:t>que</w:t>
      </w:r>
      <w:r>
        <w:rPr>
          <w:i/>
          <w:spacing w:val="-29"/>
          <w:sz w:val="24"/>
        </w:rPr>
        <w:t> </w:t>
      </w:r>
      <w:r>
        <w:rPr>
          <w:i/>
          <w:sz w:val="24"/>
        </w:rPr>
        <w:t>les</w:t>
      </w:r>
      <w:r>
        <w:rPr>
          <w:i/>
          <w:spacing w:val="-27"/>
          <w:sz w:val="24"/>
        </w:rPr>
        <w:t> </w:t>
      </w:r>
      <w:r>
        <w:rPr>
          <w:i/>
          <w:sz w:val="24"/>
        </w:rPr>
        <w:t>informations, </w:t>
      </w:r>
      <w:r>
        <w:rPr>
          <w:i/>
          <w:sz w:val="24"/>
        </w:rPr>
        <w:t>textes, liens, graphiques, photos, vidéos ou autres éléments </w:t>
      </w:r>
      <w:r>
        <w:rPr>
          <w:i/>
          <w:spacing w:val="-7"/>
          <w:sz w:val="24"/>
        </w:rPr>
        <w:t>ou </w:t>
      </w:r>
      <w:r>
        <w:rPr>
          <w:i/>
          <w:sz w:val="24"/>
        </w:rPr>
        <w:t>combinaison d’éléments téléchargés à partir des Services </w:t>
      </w:r>
      <w:r>
        <w:rPr>
          <w:i/>
          <w:spacing w:val="-9"/>
          <w:sz w:val="24"/>
        </w:rPr>
        <w:t>ou </w:t>
      </w:r>
      <w:r>
        <w:rPr>
          <w:i/>
          <w:sz w:val="24"/>
        </w:rPr>
        <w:t>apparaissant</w:t>
      </w:r>
      <w:r>
        <w:rPr>
          <w:i/>
          <w:spacing w:val="-27"/>
          <w:sz w:val="24"/>
        </w:rPr>
        <w:t> </w:t>
      </w:r>
      <w:r>
        <w:rPr>
          <w:i/>
          <w:sz w:val="24"/>
        </w:rPr>
        <w:t>sur</w:t>
      </w:r>
      <w:r>
        <w:rPr>
          <w:i/>
          <w:spacing w:val="-25"/>
          <w:sz w:val="24"/>
        </w:rPr>
        <w:t> </w:t>
      </w:r>
      <w:r>
        <w:rPr>
          <w:i/>
          <w:sz w:val="24"/>
        </w:rPr>
        <w:t>ceux-ci</w:t>
      </w:r>
      <w:r>
        <w:rPr>
          <w:i/>
          <w:spacing w:val="-27"/>
          <w:sz w:val="24"/>
        </w:rPr>
        <w:t> </w:t>
      </w:r>
      <w:r>
        <w:rPr>
          <w:i/>
          <w:sz w:val="24"/>
        </w:rPr>
        <w:t>(collectivement</w:t>
      </w:r>
      <w:r>
        <w:rPr>
          <w:i/>
          <w:spacing w:val="-27"/>
          <w:sz w:val="24"/>
        </w:rPr>
        <w:t> </w:t>
      </w:r>
      <w:r>
        <w:rPr>
          <w:i/>
          <w:sz w:val="24"/>
        </w:rPr>
        <w:t>dénommés</w:t>
      </w:r>
      <w:r>
        <w:rPr>
          <w:i/>
          <w:spacing w:val="-27"/>
          <w:sz w:val="24"/>
        </w:rPr>
        <w:t> </w:t>
      </w:r>
      <w:r>
        <w:rPr>
          <w:i/>
          <w:sz w:val="24"/>
        </w:rPr>
        <w:t>le</w:t>
      </w:r>
      <w:r>
        <w:rPr>
          <w:i/>
          <w:spacing w:val="-27"/>
          <w:sz w:val="24"/>
        </w:rPr>
        <w:t> </w:t>
      </w:r>
      <w:r>
        <w:rPr>
          <w:i/>
          <w:sz w:val="24"/>
        </w:rPr>
        <w:t>«</w:t>
      </w:r>
      <w:r>
        <w:rPr>
          <w:i/>
          <w:spacing w:val="-27"/>
          <w:sz w:val="24"/>
        </w:rPr>
        <w:t> </w:t>
      </w:r>
      <w:r>
        <w:rPr>
          <w:i/>
          <w:sz w:val="24"/>
        </w:rPr>
        <w:t>Contenu</w:t>
      </w:r>
      <w:r>
        <w:rPr>
          <w:i/>
          <w:spacing w:val="-27"/>
          <w:sz w:val="24"/>
        </w:rPr>
        <w:t> </w:t>
      </w:r>
      <w:r>
        <w:rPr>
          <w:i/>
          <w:sz w:val="24"/>
        </w:rPr>
        <w:t>»).</w:t>
      </w:r>
      <w:r>
        <w:rPr>
          <w:i/>
          <w:spacing w:val="-27"/>
          <w:sz w:val="24"/>
        </w:rPr>
        <w:t> </w:t>
      </w:r>
      <w:r>
        <w:rPr>
          <w:i/>
          <w:spacing w:val="-7"/>
          <w:sz w:val="24"/>
        </w:rPr>
        <w:t>En </w:t>
      </w:r>
      <w:r>
        <w:rPr>
          <w:i/>
          <w:sz w:val="24"/>
        </w:rPr>
        <w:t>utilisant les Services, vous reconnaissez être lié(e) par les présentes Conditions. »</w:t>
      </w:r>
    </w:p>
    <w:p>
      <w:pPr>
        <w:pStyle w:val="BodyText"/>
        <w:rPr>
          <w:i/>
        </w:rPr>
      </w:pPr>
    </w:p>
    <w:p>
      <w:pPr>
        <w:pStyle w:val="BodyText"/>
        <w:spacing w:before="7"/>
        <w:rPr>
          <w:i/>
        </w:rPr>
      </w:pPr>
    </w:p>
    <w:p>
      <w:pPr>
        <w:pStyle w:val="BodyText"/>
        <w:spacing w:line="208" w:lineRule="auto"/>
        <w:ind w:left="2456" w:right="374"/>
        <w:jc w:val="both"/>
      </w:pPr>
      <w:r>
        <w:rPr/>
        <w:t>L’UFC-QUE CHOISIR considère que cette clause porte atteinte au consentement</w:t>
      </w:r>
      <w:r>
        <w:rPr>
          <w:spacing w:val="-21"/>
        </w:rPr>
        <w:t> </w:t>
      </w:r>
      <w:r>
        <w:rPr/>
        <w:t>de</w:t>
      </w:r>
      <w:r>
        <w:rPr>
          <w:spacing w:val="-21"/>
        </w:rPr>
        <w:t> </w:t>
      </w:r>
      <w:r>
        <w:rPr/>
        <w:t>l’utilisateur</w:t>
      </w:r>
      <w:r>
        <w:rPr>
          <w:spacing w:val="-22"/>
        </w:rPr>
        <w:t> </w:t>
      </w:r>
      <w:r>
        <w:rPr/>
        <w:t>et</w:t>
      </w:r>
      <w:r>
        <w:rPr>
          <w:spacing w:val="-21"/>
        </w:rPr>
        <w:t> </w:t>
      </w:r>
      <w:r>
        <w:rPr/>
        <w:t>ne</w:t>
      </w:r>
      <w:r>
        <w:rPr>
          <w:spacing w:val="-20"/>
        </w:rPr>
        <w:t> </w:t>
      </w:r>
      <w:r>
        <w:rPr/>
        <w:t>respecte</w:t>
      </w:r>
      <w:r>
        <w:rPr>
          <w:spacing w:val="-21"/>
        </w:rPr>
        <w:t> </w:t>
      </w:r>
      <w:r>
        <w:rPr/>
        <w:t>pas</w:t>
      </w:r>
      <w:r>
        <w:rPr>
          <w:spacing w:val="-21"/>
        </w:rPr>
        <w:t> </w:t>
      </w:r>
      <w:r>
        <w:rPr/>
        <w:t>les</w:t>
      </w:r>
      <w:r>
        <w:rPr>
          <w:spacing w:val="-20"/>
        </w:rPr>
        <w:t> </w:t>
      </w:r>
      <w:r>
        <w:rPr/>
        <w:t>dispositions</w:t>
      </w:r>
      <w:r>
        <w:rPr>
          <w:spacing w:val="-21"/>
        </w:rPr>
        <w:t> </w:t>
      </w:r>
      <w:r>
        <w:rPr/>
        <w:t>du</w:t>
      </w:r>
      <w:r>
        <w:rPr>
          <w:spacing w:val="-20"/>
        </w:rPr>
        <w:t> </w:t>
      </w:r>
      <w:r>
        <w:rPr/>
        <w:t>code de la consommation relatives à l’information</w:t>
      </w:r>
      <w:r>
        <w:rPr>
          <w:spacing w:val="-4"/>
        </w:rPr>
        <w:t> </w:t>
      </w:r>
      <w:r>
        <w:rPr/>
        <w:t>précontractuelle.</w:t>
      </w:r>
    </w:p>
    <w:p>
      <w:pPr>
        <w:spacing w:line="208" w:lineRule="auto" w:before="161"/>
        <w:ind w:left="2456" w:right="374" w:firstLine="0"/>
        <w:jc w:val="both"/>
        <w:rPr>
          <w:sz w:val="24"/>
        </w:rPr>
      </w:pPr>
      <w:r>
        <w:rPr>
          <w:spacing w:val="-3"/>
          <w:sz w:val="24"/>
        </w:rPr>
        <w:t>La</w:t>
      </w:r>
      <w:r>
        <w:rPr>
          <w:spacing w:val="-15"/>
          <w:sz w:val="24"/>
        </w:rPr>
        <w:t> </w:t>
      </w:r>
      <w:r>
        <w:rPr>
          <w:sz w:val="24"/>
        </w:rPr>
        <w:t>société</w:t>
      </w:r>
      <w:r>
        <w:rPr>
          <w:spacing w:val="-14"/>
          <w:sz w:val="24"/>
        </w:rPr>
        <w:t> </w:t>
      </w:r>
      <w:r>
        <w:rPr>
          <w:sz w:val="24"/>
        </w:rPr>
        <w:t>TWITTER</w:t>
      </w:r>
      <w:r>
        <w:rPr>
          <w:spacing w:val="-14"/>
          <w:sz w:val="24"/>
        </w:rPr>
        <w:t> </w:t>
      </w:r>
      <w:r>
        <w:rPr>
          <w:sz w:val="24"/>
        </w:rPr>
        <w:t>réplique</w:t>
      </w:r>
      <w:r>
        <w:rPr>
          <w:spacing w:val="-12"/>
          <w:sz w:val="24"/>
        </w:rPr>
        <w:t> </w:t>
      </w:r>
      <w:r>
        <w:rPr>
          <w:sz w:val="24"/>
        </w:rPr>
        <w:t>que</w:t>
      </w:r>
      <w:r>
        <w:rPr>
          <w:spacing w:val="-14"/>
          <w:sz w:val="24"/>
        </w:rPr>
        <w:t> </w:t>
      </w:r>
      <w:r>
        <w:rPr>
          <w:sz w:val="24"/>
        </w:rPr>
        <w:t>la</w:t>
      </w:r>
      <w:r>
        <w:rPr>
          <w:spacing w:val="-11"/>
          <w:sz w:val="24"/>
        </w:rPr>
        <w:t> </w:t>
      </w:r>
      <w:r>
        <w:rPr>
          <w:sz w:val="24"/>
        </w:rPr>
        <w:t>page</w:t>
      </w:r>
      <w:r>
        <w:rPr>
          <w:spacing w:val="-14"/>
          <w:sz w:val="24"/>
        </w:rPr>
        <w:t> </w:t>
      </w:r>
      <w:r>
        <w:rPr>
          <w:sz w:val="24"/>
        </w:rPr>
        <w:t>d’accueil</w:t>
      </w:r>
      <w:r>
        <w:rPr>
          <w:spacing w:val="-12"/>
          <w:sz w:val="24"/>
        </w:rPr>
        <w:t> </w:t>
      </w:r>
      <w:r>
        <w:rPr>
          <w:sz w:val="24"/>
        </w:rPr>
        <w:t>du</w:t>
      </w:r>
      <w:r>
        <w:rPr>
          <w:spacing w:val="-14"/>
          <w:sz w:val="24"/>
        </w:rPr>
        <w:t> </w:t>
      </w:r>
      <w:r>
        <w:rPr>
          <w:sz w:val="24"/>
        </w:rPr>
        <w:t>site</w:t>
      </w:r>
      <w:r>
        <w:rPr>
          <w:spacing w:val="-14"/>
          <w:sz w:val="24"/>
        </w:rPr>
        <w:t> </w:t>
      </w:r>
      <w:r>
        <w:rPr>
          <w:sz w:val="24"/>
        </w:rPr>
        <w:t>Internet</w:t>
      </w:r>
      <w:r>
        <w:rPr>
          <w:spacing w:val="-15"/>
          <w:sz w:val="24"/>
        </w:rPr>
        <w:t> </w:t>
      </w:r>
      <w:r>
        <w:rPr>
          <w:spacing w:val="-6"/>
          <w:sz w:val="24"/>
        </w:rPr>
        <w:t>de </w:t>
      </w:r>
      <w:r>
        <w:rPr>
          <w:sz w:val="24"/>
        </w:rPr>
        <w:t>Twitter dispense une information claire au futur utilisateur en </w:t>
      </w:r>
      <w:r>
        <w:rPr>
          <w:spacing w:val="-5"/>
          <w:sz w:val="24"/>
        </w:rPr>
        <w:t>ces </w:t>
      </w:r>
      <w:r>
        <w:rPr>
          <w:sz w:val="24"/>
        </w:rPr>
        <w:t>termes</w:t>
      </w:r>
      <w:r>
        <w:rPr>
          <w:spacing w:val="-6"/>
          <w:sz w:val="24"/>
        </w:rPr>
        <w:t> </w:t>
      </w:r>
      <w:r>
        <w:rPr>
          <w:sz w:val="24"/>
        </w:rPr>
        <w:t>"</w:t>
      </w:r>
      <w:r>
        <w:rPr>
          <w:i/>
          <w:sz w:val="24"/>
        </w:rPr>
        <w:t>En</w:t>
      </w:r>
      <w:r>
        <w:rPr>
          <w:i/>
          <w:spacing w:val="-6"/>
          <w:sz w:val="24"/>
        </w:rPr>
        <w:t> </w:t>
      </w:r>
      <w:r>
        <w:rPr>
          <w:i/>
          <w:sz w:val="24"/>
        </w:rPr>
        <w:t>vous</w:t>
      </w:r>
      <w:r>
        <w:rPr>
          <w:i/>
          <w:spacing w:val="-6"/>
          <w:sz w:val="24"/>
        </w:rPr>
        <w:t> </w:t>
      </w:r>
      <w:r>
        <w:rPr>
          <w:i/>
          <w:sz w:val="24"/>
        </w:rPr>
        <w:t>inscrivant,</w:t>
      </w:r>
      <w:r>
        <w:rPr>
          <w:i/>
          <w:spacing w:val="-3"/>
          <w:sz w:val="24"/>
        </w:rPr>
        <w:t> </w:t>
      </w:r>
      <w:r>
        <w:rPr>
          <w:i/>
          <w:sz w:val="24"/>
        </w:rPr>
        <w:t>vous</w:t>
      </w:r>
      <w:r>
        <w:rPr>
          <w:i/>
          <w:spacing w:val="-6"/>
          <w:sz w:val="24"/>
        </w:rPr>
        <w:t> </w:t>
      </w:r>
      <w:r>
        <w:rPr>
          <w:i/>
          <w:sz w:val="24"/>
        </w:rPr>
        <w:t>acceptez</w:t>
      </w:r>
      <w:r>
        <w:rPr>
          <w:i/>
          <w:spacing w:val="-6"/>
          <w:sz w:val="24"/>
        </w:rPr>
        <w:t> </w:t>
      </w:r>
      <w:r>
        <w:rPr>
          <w:i/>
          <w:sz w:val="24"/>
        </w:rPr>
        <w:t>les</w:t>
      </w:r>
      <w:r>
        <w:rPr>
          <w:i/>
          <w:spacing w:val="-6"/>
          <w:sz w:val="24"/>
        </w:rPr>
        <w:t> </w:t>
      </w:r>
      <w:r>
        <w:rPr>
          <w:i/>
          <w:sz w:val="24"/>
        </w:rPr>
        <w:t>Conditions</w:t>
      </w:r>
      <w:r>
        <w:rPr>
          <w:i/>
          <w:spacing w:val="-6"/>
          <w:sz w:val="24"/>
        </w:rPr>
        <w:t> </w:t>
      </w:r>
      <w:r>
        <w:rPr>
          <w:i/>
          <w:sz w:val="24"/>
        </w:rPr>
        <w:t>d’utilisation </w:t>
      </w:r>
      <w:r>
        <w:rPr>
          <w:i/>
          <w:sz w:val="24"/>
        </w:rPr>
        <w:t>et la Politique de confidentialité, notamment l’utilisation de</w:t>
      </w:r>
      <w:r>
        <w:rPr>
          <w:i/>
          <w:spacing w:val="-42"/>
          <w:sz w:val="24"/>
        </w:rPr>
        <w:t> </w:t>
      </w:r>
      <w:r>
        <w:rPr>
          <w:i/>
          <w:sz w:val="24"/>
        </w:rPr>
        <w:t>cookies"</w:t>
      </w:r>
      <w:r>
        <w:rPr>
          <w:sz w:val="24"/>
        </w:rPr>
        <w:t>.</w:t>
      </w:r>
    </w:p>
    <w:p>
      <w:pPr>
        <w:pStyle w:val="BodyText"/>
        <w:spacing w:line="208" w:lineRule="auto" w:before="158"/>
        <w:ind w:left="2456" w:right="372"/>
        <w:jc w:val="both"/>
      </w:pPr>
      <w:r>
        <w:rPr/>
        <w:t>Elle</w:t>
      </w:r>
      <w:r>
        <w:rPr>
          <w:spacing w:val="-23"/>
        </w:rPr>
        <w:t> </w:t>
      </w:r>
      <w:r>
        <w:rPr/>
        <w:t>ajoute</w:t>
      </w:r>
      <w:r>
        <w:rPr>
          <w:spacing w:val="-26"/>
        </w:rPr>
        <w:t> </w:t>
      </w:r>
      <w:r>
        <w:rPr/>
        <w:t>que</w:t>
      </w:r>
      <w:r>
        <w:rPr>
          <w:spacing w:val="-25"/>
        </w:rPr>
        <w:t> </w:t>
      </w:r>
      <w:r>
        <w:rPr/>
        <w:t>depuis</w:t>
      </w:r>
      <w:r>
        <w:rPr>
          <w:spacing w:val="-25"/>
        </w:rPr>
        <w:t> </w:t>
      </w:r>
      <w:r>
        <w:rPr/>
        <w:t>le</w:t>
      </w:r>
      <w:r>
        <w:rPr>
          <w:spacing w:val="-22"/>
        </w:rPr>
        <w:t> </w:t>
      </w:r>
      <w:r>
        <w:rPr/>
        <w:t>27</w:t>
      </w:r>
      <w:r>
        <w:rPr>
          <w:spacing w:val="-22"/>
        </w:rPr>
        <w:t> </w:t>
      </w:r>
      <w:r>
        <w:rPr/>
        <w:t>janvier</w:t>
      </w:r>
      <w:r>
        <w:rPr>
          <w:spacing w:val="-22"/>
        </w:rPr>
        <w:t> </w:t>
      </w:r>
      <w:r>
        <w:rPr/>
        <w:t>2016,</w:t>
      </w:r>
      <w:r>
        <w:rPr>
          <w:spacing w:val="-22"/>
        </w:rPr>
        <w:t> </w:t>
      </w:r>
      <w:r>
        <w:rPr/>
        <w:t>lorsque</w:t>
      </w:r>
      <w:r>
        <w:rPr>
          <w:spacing w:val="-24"/>
        </w:rPr>
        <w:t> </w:t>
      </w:r>
      <w:r>
        <w:rPr/>
        <w:t>l’utilisateur</w:t>
      </w:r>
      <w:r>
        <w:rPr>
          <w:spacing w:val="-22"/>
        </w:rPr>
        <w:t> </w:t>
      </w:r>
      <w:r>
        <w:rPr/>
        <w:t>clique</w:t>
      </w:r>
      <w:r>
        <w:rPr>
          <w:spacing w:val="-22"/>
        </w:rPr>
        <w:t> </w:t>
      </w:r>
      <w:r>
        <w:rPr>
          <w:spacing w:val="-4"/>
        </w:rPr>
        <w:t>sur </w:t>
      </w:r>
      <w:r>
        <w:rPr/>
        <w:t>les </w:t>
      </w:r>
      <w:r>
        <w:rPr>
          <w:i/>
        </w:rPr>
        <w:t>"Conditions d’utilisation</w:t>
      </w:r>
      <w:r>
        <w:rPr/>
        <w:t>", il lui est proposé de télécharger le </w:t>
      </w:r>
      <w:r>
        <w:rPr>
          <w:i/>
        </w:rPr>
        <w:t>"contrat</w:t>
      </w:r>
      <w:r>
        <w:rPr>
          <w:i/>
          <w:spacing w:val="-11"/>
        </w:rPr>
        <w:t> </w:t>
      </w:r>
      <w:r>
        <w:rPr>
          <w:i/>
        </w:rPr>
        <w:t>d’utilisation</w:t>
      </w:r>
      <w:r>
        <w:rPr>
          <w:i/>
          <w:spacing w:val="-10"/>
        </w:rPr>
        <w:t> </w:t>
      </w:r>
      <w:r>
        <w:rPr>
          <w:i/>
        </w:rPr>
        <w:t>de</w:t>
      </w:r>
      <w:r>
        <w:rPr>
          <w:i/>
          <w:spacing w:val="-10"/>
        </w:rPr>
        <w:t> </w:t>
      </w:r>
      <w:r>
        <w:rPr>
          <w:i/>
        </w:rPr>
        <w:t>Twitter</w:t>
      </w:r>
      <w:r>
        <w:rPr/>
        <w:t>"</w:t>
      </w:r>
      <w:r>
        <w:rPr>
          <w:spacing w:val="-10"/>
        </w:rPr>
        <w:t> </w:t>
      </w:r>
      <w:r>
        <w:rPr/>
        <w:t>qui</w:t>
      </w:r>
      <w:r>
        <w:rPr>
          <w:spacing w:val="-7"/>
        </w:rPr>
        <w:t> </w:t>
      </w:r>
      <w:r>
        <w:rPr/>
        <w:t>reprend,</w:t>
      </w:r>
      <w:r>
        <w:rPr>
          <w:spacing w:val="-10"/>
        </w:rPr>
        <w:t> </w:t>
      </w:r>
      <w:r>
        <w:rPr/>
        <w:t>sur</w:t>
      </w:r>
      <w:r>
        <w:rPr>
          <w:spacing w:val="-7"/>
        </w:rPr>
        <w:t> </w:t>
      </w:r>
      <w:r>
        <w:rPr/>
        <w:t>un</w:t>
      </w:r>
      <w:r>
        <w:rPr>
          <w:spacing w:val="-8"/>
        </w:rPr>
        <w:t> </w:t>
      </w:r>
      <w:r>
        <w:rPr/>
        <w:t>format</w:t>
      </w:r>
      <w:r>
        <w:rPr>
          <w:spacing w:val="-11"/>
        </w:rPr>
        <w:t> </w:t>
      </w:r>
      <w:r>
        <w:rPr/>
        <w:t>durable</w:t>
      </w:r>
      <w:r>
        <w:rPr>
          <w:spacing w:val="-10"/>
        </w:rPr>
        <w:t> </w:t>
      </w:r>
      <w:r>
        <w:rPr/>
        <w:t>et daté, l’ensemble des conditions d’utilisation du service, de sorte </w:t>
      </w:r>
      <w:r>
        <w:rPr>
          <w:spacing w:val="-5"/>
        </w:rPr>
        <w:t>que </w:t>
      </w:r>
      <w:r>
        <w:rPr/>
        <w:t>l’utilisateur sait exactement à quoi il consent au moment où il décide d’ouvrir un compte</w:t>
      </w:r>
      <w:r>
        <w:rPr>
          <w:spacing w:val="-1"/>
        </w:rPr>
        <w:t> </w:t>
      </w:r>
      <w:r>
        <w:rPr/>
        <w:t>Twitter.</w:t>
      </w:r>
    </w:p>
    <w:p>
      <w:pPr>
        <w:pStyle w:val="BodyText"/>
        <w:spacing w:line="208" w:lineRule="auto" w:before="160"/>
        <w:ind w:left="2456" w:right="370"/>
        <w:jc w:val="both"/>
      </w:pPr>
      <w:r>
        <w:rPr/>
        <w:t>Aux</w:t>
      </w:r>
      <w:r>
        <w:rPr>
          <w:spacing w:val="-9"/>
        </w:rPr>
        <w:t> </w:t>
      </w:r>
      <w:r>
        <w:rPr/>
        <w:t>termes</w:t>
      </w:r>
      <w:r>
        <w:rPr>
          <w:spacing w:val="-8"/>
        </w:rPr>
        <w:t> </w:t>
      </w:r>
      <w:r>
        <w:rPr/>
        <w:t>de</w:t>
      </w:r>
      <w:r>
        <w:rPr>
          <w:spacing w:val="-8"/>
        </w:rPr>
        <w:t> </w:t>
      </w:r>
      <w:r>
        <w:rPr/>
        <w:t>l’article</w:t>
      </w:r>
      <w:r>
        <w:rPr>
          <w:spacing w:val="-9"/>
        </w:rPr>
        <w:t> </w:t>
      </w:r>
      <w:r>
        <w:rPr>
          <w:spacing w:val="-3"/>
        </w:rPr>
        <w:t>L.</w:t>
      </w:r>
      <w:r>
        <w:rPr>
          <w:spacing w:val="-5"/>
        </w:rPr>
        <w:t> </w:t>
      </w:r>
      <w:r>
        <w:rPr/>
        <w:t>111-2</w:t>
      </w:r>
      <w:r>
        <w:rPr>
          <w:spacing w:val="-8"/>
        </w:rPr>
        <w:t> </w:t>
      </w:r>
      <w:r>
        <w:rPr/>
        <w:t>du</w:t>
      </w:r>
      <w:r>
        <w:rPr>
          <w:spacing w:val="-4"/>
        </w:rPr>
        <w:t> </w:t>
      </w:r>
      <w:r>
        <w:rPr/>
        <w:t>code</w:t>
      </w:r>
      <w:r>
        <w:rPr>
          <w:spacing w:val="-9"/>
        </w:rPr>
        <w:t> </w:t>
      </w:r>
      <w:r>
        <w:rPr/>
        <w:t>de</w:t>
      </w:r>
      <w:r>
        <w:rPr>
          <w:spacing w:val="-8"/>
        </w:rPr>
        <w:t> </w:t>
      </w:r>
      <w:r>
        <w:rPr/>
        <w:t>la</w:t>
      </w:r>
      <w:r>
        <w:rPr>
          <w:spacing w:val="-8"/>
        </w:rPr>
        <w:t> </w:t>
      </w:r>
      <w:r>
        <w:rPr/>
        <w:t>consommation</w:t>
      </w:r>
      <w:r>
        <w:rPr>
          <w:spacing w:val="-9"/>
        </w:rPr>
        <w:t> </w:t>
      </w:r>
      <w:r>
        <w:rPr/>
        <w:t>devenus les articles </w:t>
      </w:r>
      <w:r>
        <w:rPr>
          <w:spacing w:val="-3"/>
        </w:rPr>
        <w:t>L. </w:t>
      </w:r>
      <w:r>
        <w:rPr/>
        <w:t>111-1 et </w:t>
      </w:r>
      <w:r>
        <w:rPr>
          <w:spacing w:val="-3"/>
        </w:rPr>
        <w:t>L. </w:t>
      </w:r>
      <w:r>
        <w:rPr/>
        <w:t>111-2, de l’article R. 111-2 I et </w:t>
      </w:r>
      <w:r>
        <w:rPr>
          <w:spacing w:val="-5"/>
        </w:rPr>
        <w:t>III, </w:t>
      </w:r>
      <w:r>
        <w:rPr/>
        <w:t>devenu l’article R. 111-2 7°) du code de la consommation, le professionnel, prestataire de services, est tenu de mettre le consommateur en</w:t>
      </w:r>
      <w:r>
        <w:rPr>
          <w:spacing w:val="-30"/>
        </w:rPr>
        <w:t> </w:t>
      </w:r>
      <w:r>
        <w:rPr/>
        <w:t>mesure de</w:t>
      </w:r>
      <w:r>
        <w:rPr>
          <w:spacing w:val="-22"/>
        </w:rPr>
        <w:t> </w:t>
      </w:r>
      <w:r>
        <w:rPr/>
        <w:t>connaître</w:t>
      </w:r>
      <w:r>
        <w:rPr>
          <w:spacing w:val="-21"/>
        </w:rPr>
        <w:t> </w:t>
      </w:r>
      <w:r>
        <w:rPr/>
        <w:t>les</w:t>
      </w:r>
      <w:r>
        <w:rPr>
          <w:spacing w:val="-21"/>
        </w:rPr>
        <w:t> </w:t>
      </w:r>
      <w:r>
        <w:rPr/>
        <w:t>caractéristiques</w:t>
      </w:r>
      <w:r>
        <w:rPr>
          <w:spacing w:val="-21"/>
        </w:rPr>
        <w:t> </w:t>
      </w:r>
      <w:r>
        <w:rPr/>
        <w:t>essentielles</w:t>
      </w:r>
      <w:r>
        <w:rPr>
          <w:spacing w:val="-19"/>
        </w:rPr>
        <w:t> </w:t>
      </w:r>
      <w:r>
        <w:rPr/>
        <w:t>du</w:t>
      </w:r>
      <w:r>
        <w:rPr>
          <w:spacing w:val="-18"/>
        </w:rPr>
        <w:t> </w:t>
      </w:r>
      <w:r>
        <w:rPr/>
        <w:t>service</w:t>
      </w:r>
      <w:r>
        <w:rPr>
          <w:spacing w:val="-24"/>
        </w:rPr>
        <w:t> </w:t>
      </w:r>
      <w:r>
        <w:rPr/>
        <w:t>et,</w:t>
      </w:r>
      <w:r>
        <w:rPr>
          <w:spacing w:val="-22"/>
        </w:rPr>
        <w:t> </w:t>
      </w:r>
      <w:r>
        <w:rPr/>
        <w:t>s'il</w:t>
      </w:r>
      <w:r>
        <w:rPr>
          <w:spacing w:val="-21"/>
        </w:rPr>
        <w:t> </w:t>
      </w:r>
      <w:r>
        <w:rPr/>
        <w:t>en</w:t>
      </w:r>
      <w:r>
        <w:rPr>
          <w:spacing w:val="-21"/>
        </w:rPr>
        <w:t> </w:t>
      </w:r>
      <w:r>
        <w:rPr/>
        <w:t>utilise, les</w:t>
      </w:r>
      <w:r>
        <w:rPr>
          <w:spacing w:val="-4"/>
        </w:rPr>
        <w:t> </w:t>
      </w:r>
      <w:r>
        <w:rPr/>
        <w:t>conditions</w:t>
      </w:r>
      <w:r>
        <w:rPr>
          <w:spacing w:val="-4"/>
        </w:rPr>
        <w:t> </w:t>
      </w:r>
      <w:r>
        <w:rPr/>
        <w:t>générales,</w:t>
      </w:r>
      <w:r>
        <w:rPr>
          <w:spacing w:val="-8"/>
        </w:rPr>
        <w:t> </w:t>
      </w:r>
      <w:r>
        <w:rPr/>
        <w:t>avant</w:t>
      </w:r>
      <w:r>
        <w:rPr>
          <w:spacing w:val="-7"/>
        </w:rPr>
        <w:t> </w:t>
      </w:r>
      <w:r>
        <w:rPr/>
        <w:t>la</w:t>
      </w:r>
      <w:r>
        <w:rPr>
          <w:spacing w:val="-7"/>
        </w:rPr>
        <w:t> </w:t>
      </w:r>
      <w:r>
        <w:rPr/>
        <w:t>conclusion</w:t>
      </w:r>
      <w:r>
        <w:rPr>
          <w:spacing w:val="-4"/>
        </w:rPr>
        <w:t> </w:t>
      </w:r>
      <w:r>
        <w:rPr/>
        <w:t>du</w:t>
      </w:r>
      <w:r>
        <w:rPr>
          <w:spacing w:val="-3"/>
        </w:rPr>
        <w:t> </w:t>
      </w:r>
      <w:r>
        <w:rPr/>
        <w:t>contrat</w:t>
      </w:r>
      <w:r>
        <w:rPr>
          <w:spacing w:val="-4"/>
        </w:rPr>
        <w:t> </w:t>
      </w:r>
      <w:r>
        <w:rPr/>
        <w:t>et,</w:t>
      </w:r>
      <w:r>
        <w:rPr>
          <w:spacing w:val="-4"/>
        </w:rPr>
        <w:t> </w:t>
      </w:r>
      <w:r>
        <w:rPr/>
        <w:t>en</w:t>
      </w:r>
      <w:r>
        <w:rPr>
          <w:spacing w:val="-3"/>
        </w:rPr>
        <w:t> </w:t>
      </w:r>
      <w:r>
        <w:rPr/>
        <w:t>tout</w:t>
      </w:r>
      <w:r>
        <w:rPr>
          <w:spacing w:val="-4"/>
        </w:rPr>
        <w:t> </w:t>
      </w:r>
      <w:r>
        <w:rPr/>
        <w:t>état de cause, lorsqu'il n'y pas de contrat écrit, avant l'exécution de la prestation de</w:t>
      </w:r>
      <w:r>
        <w:rPr>
          <w:spacing w:val="-1"/>
        </w:rPr>
        <w:t> </w:t>
      </w:r>
      <w:r>
        <w:rPr/>
        <w:t>services.</w:t>
      </w:r>
    </w:p>
    <w:p>
      <w:pPr>
        <w:pStyle w:val="BodyText"/>
        <w:spacing w:line="208" w:lineRule="auto" w:before="156"/>
        <w:ind w:left="2456" w:right="372"/>
        <w:jc w:val="both"/>
      </w:pPr>
      <w:r>
        <w:rPr/>
        <w:t>Ainsi, les articles </w:t>
      </w:r>
      <w:r>
        <w:rPr>
          <w:spacing w:val="-3"/>
        </w:rPr>
        <w:t>L. </w:t>
      </w:r>
      <w:r>
        <w:rPr/>
        <w:t>111-1 et </w:t>
      </w:r>
      <w:r>
        <w:rPr>
          <w:spacing w:val="-4"/>
        </w:rPr>
        <w:t>L. </w:t>
      </w:r>
      <w:r>
        <w:rPr/>
        <w:t>111-2 du code de la consommation précités</w:t>
      </w:r>
      <w:r>
        <w:rPr>
          <w:spacing w:val="-26"/>
        </w:rPr>
        <w:t> </w:t>
      </w:r>
      <w:r>
        <w:rPr/>
        <w:t>dans</w:t>
      </w:r>
      <w:r>
        <w:rPr>
          <w:spacing w:val="-26"/>
        </w:rPr>
        <w:t> </w:t>
      </w:r>
      <w:r>
        <w:rPr/>
        <w:t>les</w:t>
      </w:r>
      <w:r>
        <w:rPr>
          <w:spacing w:val="-25"/>
        </w:rPr>
        <w:t> </w:t>
      </w:r>
      <w:r>
        <w:rPr>
          <w:spacing w:val="-3"/>
        </w:rPr>
        <w:t>versions</w:t>
      </w:r>
      <w:r>
        <w:rPr>
          <w:spacing w:val="-30"/>
        </w:rPr>
        <w:t> </w:t>
      </w:r>
      <w:r>
        <w:rPr/>
        <w:t>successives,</w:t>
      </w:r>
      <w:r>
        <w:rPr>
          <w:spacing w:val="-26"/>
        </w:rPr>
        <w:t> </w:t>
      </w:r>
      <w:r>
        <w:rPr/>
        <w:t>obligent</w:t>
      </w:r>
      <w:r>
        <w:rPr>
          <w:spacing w:val="-25"/>
        </w:rPr>
        <w:t> </w:t>
      </w:r>
      <w:r>
        <w:rPr/>
        <w:t>le</w:t>
      </w:r>
      <w:r>
        <w:rPr>
          <w:spacing w:val="-26"/>
        </w:rPr>
        <w:t> </w:t>
      </w:r>
      <w:r>
        <w:rPr/>
        <w:t>prestataire</w:t>
      </w:r>
      <w:r>
        <w:rPr>
          <w:spacing w:val="-25"/>
        </w:rPr>
        <w:t> </w:t>
      </w:r>
      <w:r>
        <w:rPr/>
        <w:t>de</w:t>
      </w:r>
      <w:r>
        <w:rPr>
          <w:spacing w:val="-29"/>
        </w:rPr>
        <w:t> </w:t>
      </w:r>
      <w:r>
        <w:rPr/>
        <w:t>services à informer précisément le consommateur, de manière lisible </w:t>
      </w:r>
      <w:r>
        <w:rPr>
          <w:spacing w:val="-6"/>
        </w:rPr>
        <w:t>et </w:t>
      </w:r>
      <w:r>
        <w:rPr/>
        <w:t>compréhensible, avant la conclusion du contrat des caractéristiques essentielles du service de façon à éclairer le consentement du consommateur.</w:t>
      </w:r>
    </w:p>
    <w:p>
      <w:pPr>
        <w:pStyle w:val="BodyText"/>
        <w:spacing w:line="208" w:lineRule="auto" w:before="160"/>
        <w:ind w:left="2456" w:right="369"/>
        <w:jc w:val="both"/>
      </w:pPr>
      <w:r>
        <w:rPr/>
        <w:t>Tel n’est pas le cas de la clause critiquée, qui prévoit que la seule inscription, et par suite la navigation ultérieure sur le site, emporte l’adhésion implicite de l’utilisateur aux conditions d’utilisation en vigueur (l’information "</w:t>
      </w:r>
      <w:r>
        <w:rPr>
          <w:i/>
        </w:rPr>
        <w:t>précontractuelle" </w:t>
      </w:r>
      <w:r>
        <w:rPr/>
        <w:t>dispensée étant, au mieux, concomitante</w:t>
      </w:r>
      <w:r>
        <w:rPr>
          <w:spacing w:val="-15"/>
        </w:rPr>
        <w:t> </w:t>
      </w:r>
      <w:r>
        <w:rPr/>
        <w:t>à</w:t>
      </w:r>
      <w:r>
        <w:rPr>
          <w:spacing w:val="-11"/>
        </w:rPr>
        <w:t> </w:t>
      </w:r>
      <w:r>
        <w:rPr/>
        <w:t>l’inscription</w:t>
      </w:r>
      <w:r>
        <w:rPr>
          <w:spacing w:val="-10"/>
        </w:rPr>
        <w:t> </w:t>
      </w:r>
      <w:r>
        <w:rPr/>
        <w:t>initiale</w:t>
      </w:r>
      <w:r>
        <w:rPr>
          <w:spacing w:val="-11"/>
        </w:rPr>
        <w:t> </w:t>
      </w:r>
      <w:r>
        <w:rPr/>
        <w:t>(</w:t>
      </w:r>
      <w:r>
        <w:rPr>
          <w:i/>
        </w:rPr>
        <w:t>"au</w:t>
      </w:r>
      <w:r>
        <w:rPr>
          <w:i/>
          <w:spacing w:val="-10"/>
        </w:rPr>
        <w:t> </w:t>
      </w:r>
      <w:r>
        <w:rPr>
          <w:i/>
        </w:rPr>
        <w:t>moment</w:t>
      </w:r>
      <w:r>
        <w:rPr>
          <w:i/>
          <w:spacing w:val="-9"/>
        </w:rPr>
        <w:t> </w:t>
      </w:r>
      <w:r>
        <w:rPr>
          <w:i/>
        </w:rPr>
        <w:t>où</w:t>
      </w:r>
      <w:r>
        <w:rPr>
          <w:i/>
          <w:spacing w:val="-10"/>
        </w:rPr>
        <w:t> </w:t>
      </w:r>
      <w:r>
        <w:rPr>
          <w:i/>
        </w:rPr>
        <w:t>il</w:t>
      </w:r>
      <w:r>
        <w:rPr>
          <w:i/>
          <w:spacing w:val="-13"/>
        </w:rPr>
        <w:t> </w:t>
      </w:r>
      <w:r>
        <w:rPr>
          <w:i/>
        </w:rPr>
        <w:t>décide</w:t>
      </w:r>
      <w:r>
        <w:rPr>
          <w:i/>
          <w:spacing w:val="-13"/>
        </w:rPr>
        <w:t> </w:t>
      </w:r>
      <w:r>
        <w:rPr>
          <w:i/>
        </w:rPr>
        <w:t>d’ouvrir </w:t>
      </w:r>
      <w:r>
        <w:rPr>
          <w:i/>
        </w:rPr>
        <w:t>un</w:t>
      </w:r>
      <w:r>
        <w:rPr>
          <w:i/>
          <w:spacing w:val="-15"/>
        </w:rPr>
        <w:t> </w:t>
      </w:r>
      <w:r>
        <w:rPr>
          <w:i/>
        </w:rPr>
        <w:t>compte</w:t>
      </w:r>
      <w:r>
        <w:rPr>
          <w:i/>
          <w:spacing w:val="-16"/>
        </w:rPr>
        <w:t> </w:t>
      </w:r>
      <w:r>
        <w:rPr>
          <w:i/>
        </w:rPr>
        <w:t>Twitter"</w:t>
      </w:r>
      <w:r>
        <w:rPr/>
        <w:t>)</w:t>
      </w:r>
      <w:r>
        <w:rPr>
          <w:spacing w:val="-12"/>
        </w:rPr>
        <w:t> </w:t>
      </w:r>
      <w:r>
        <w:rPr/>
        <w:t>et</w:t>
      </w:r>
      <w:r>
        <w:rPr>
          <w:spacing w:val="-16"/>
        </w:rPr>
        <w:t> </w:t>
      </w:r>
      <w:r>
        <w:rPr/>
        <w:t>non</w:t>
      </w:r>
      <w:r>
        <w:rPr>
          <w:spacing w:val="-13"/>
        </w:rPr>
        <w:t> </w:t>
      </w:r>
      <w:r>
        <w:rPr/>
        <w:t>préalable</w:t>
      </w:r>
      <w:r>
        <w:rPr>
          <w:spacing w:val="-12"/>
        </w:rPr>
        <w:t> </w:t>
      </w:r>
      <w:r>
        <w:rPr/>
        <w:t>à</w:t>
      </w:r>
      <w:r>
        <w:rPr>
          <w:spacing w:val="-13"/>
        </w:rPr>
        <w:t> </w:t>
      </w:r>
      <w:r>
        <w:rPr/>
        <w:t>celle-ci,</w:t>
      </w:r>
      <w:r>
        <w:rPr>
          <w:spacing w:val="-13"/>
        </w:rPr>
        <w:t> </w:t>
      </w:r>
      <w:r>
        <w:rPr/>
        <w:t>la</w:t>
      </w:r>
      <w:r>
        <w:rPr>
          <w:spacing w:val="-12"/>
        </w:rPr>
        <w:t> </w:t>
      </w:r>
      <w:r>
        <w:rPr/>
        <w:t>navigation</w:t>
      </w:r>
      <w:r>
        <w:rPr>
          <w:spacing w:val="-13"/>
        </w:rPr>
        <w:t> </w:t>
      </w:r>
      <w:r>
        <w:rPr/>
        <w:t>ultérieure sur le site vaudrait acceptation implicite des conditions générales en vigueur au moment de l’utilisation du</w:t>
      </w:r>
      <w:r>
        <w:rPr>
          <w:spacing w:val="-4"/>
        </w:rPr>
        <w:t> </w:t>
      </w:r>
      <w:r>
        <w:rPr/>
        <w:t>site.</w:t>
      </w:r>
    </w:p>
    <w:p>
      <w:pPr>
        <w:pStyle w:val="BodyText"/>
        <w:spacing w:line="208" w:lineRule="auto" w:before="158"/>
        <w:ind w:left="2456" w:right="372"/>
        <w:jc w:val="both"/>
      </w:pPr>
      <w:r>
        <w:rPr/>
        <w:t>Aux termes de l’article R 132-1 1°) devenu l’article R. 212-1 du </w:t>
      </w:r>
      <w:r>
        <w:rPr>
          <w:spacing w:val="-3"/>
        </w:rPr>
        <w:t>code </w:t>
      </w:r>
      <w:r>
        <w:rPr/>
        <w:t>de</w:t>
      </w:r>
      <w:r>
        <w:rPr>
          <w:spacing w:val="-19"/>
        </w:rPr>
        <w:t> </w:t>
      </w:r>
      <w:r>
        <w:rPr/>
        <w:t>la</w:t>
      </w:r>
      <w:r>
        <w:rPr>
          <w:spacing w:val="-19"/>
        </w:rPr>
        <w:t> </w:t>
      </w:r>
      <w:r>
        <w:rPr/>
        <w:t>consommation,</w:t>
      </w:r>
      <w:r>
        <w:rPr>
          <w:spacing w:val="-17"/>
        </w:rPr>
        <w:t> </w:t>
      </w:r>
      <w:r>
        <w:rPr/>
        <w:t>dans</w:t>
      </w:r>
      <w:r>
        <w:rPr>
          <w:spacing w:val="-18"/>
        </w:rPr>
        <w:t> </w:t>
      </w:r>
      <w:r>
        <w:rPr/>
        <w:t>les</w:t>
      </w:r>
      <w:r>
        <w:rPr>
          <w:spacing w:val="-16"/>
        </w:rPr>
        <w:t> </w:t>
      </w:r>
      <w:r>
        <w:rPr/>
        <w:t>contrats</w:t>
      </w:r>
      <w:r>
        <w:rPr>
          <w:spacing w:val="-16"/>
        </w:rPr>
        <w:t> </w:t>
      </w:r>
      <w:r>
        <w:rPr/>
        <w:t>conclus</w:t>
      </w:r>
      <w:r>
        <w:rPr>
          <w:spacing w:val="-15"/>
        </w:rPr>
        <w:t> </w:t>
      </w:r>
      <w:r>
        <w:rPr/>
        <w:t>entre</w:t>
      </w:r>
      <w:r>
        <w:rPr>
          <w:spacing w:val="-15"/>
        </w:rPr>
        <w:t> </w:t>
      </w:r>
      <w:r>
        <w:rPr/>
        <w:t>des</w:t>
      </w:r>
      <w:r>
        <w:rPr>
          <w:spacing w:val="-16"/>
        </w:rPr>
        <w:t> </w:t>
      </w:r>
      <w:r>
        <w:rPr/>
        <w:t>professionnels et des consommateurs, sont présumées abusives de manière irréfragable, au sens des dispositions des premier et quatrième</w:t>
      </w:r>
      <w:r>
        <w:rPr>
          <w:spacing w:val="-32"/>
        </w:rPr>
        <w:t> </w:t>
      </w:r>
      <w:r>
        <w:rPr/>
        <w:t>alinéas de</w:t>
      </w:r>
      <w:r>
        <w:rPr>
          <w:spacing w:val="-22"/>
        </w:rPr>
        <w:t> </w:t>
      </w:r>
      <w:r>
        <w:rPr/>
        <w:t>l'article</w:t>
      </w:r>
      <w:r>
        <w:rPr>
          <w:spacing w:val="-23"/>
        </w:rPr>
        <w:t> </w:t>
      </w:r>
      <w:r>
        <w:rPr>
          <w:spacing w:val="-3"/>
        </w:rPr>
        <w:t>L.</w:t>
      </w:r>
      <w:r>
        <w:rPr>
          <w:spacing w:val="-18"/>
        </w:rPr>
        <w:t> </w:t>
      </w:r>
      <w:r>
        <w:rPr/>
        <w:t>212-1</w:t>
      </w:r>
      <w:r>
        <w:rPr>
          <w:spacing w:val="-22"/>
        </w:rPr>
        <w:t> </w:t>
      </w:r>
      <w:r>
        <w:rPr/>
        <w:t>et</w:t>
      </w:r>
      <w:r>
        <w:rPr>
          <w:spacing w:val="-17"/>
        </w:rPr>
        <w:t> </w:t>
      </w:r>
      <w:r>
        <w:rPr/>
        <w:t>dès</w:t>
      </w:r>
      <w:r>
        <w:rPr>
          <w:spacing w:val="-18"/>
        </w:rPr>
        <w:t> </w:t>
      </w:r>
      <w:r>
        <w:rPr/>
        <w:t>lors</w:t>
      </w:r>
      <w:r>
        <w:rPr>
          <w:spacing w:val="-19"/>
        </w:rPr>
        <w:t> </w:t>
      </w:r>
      <w:r>
        <w:rPr/>
        <w:t>interdites,</w:t>
      </w:r>
      <w:r>
        <w:rPr>
          <w:spacing w:val="-21"/>
        </w:rPr>
        <w:t> </w:t>
      </w:r>
      <w:r>
        <w:rPr/>
        <w:t>les</w:t>
      </w:r>
      <w:r>
        <w:rPr>
          <w:spacing w:val="-21"/>
        </w:rPr>
        <w:t> </w:t>
      </w:r>
      <w:r>
        <w:rPr/>
        <w:t>clauses</w:t>
      </w:r>
      <w:r>
        <w:rPr>
          <w:spacing w:val="-21"/>
        </w:rPr>
        <w:t> </w:t>
      </w:r>
      <w:r>
        <w:rPr/>
        <w:t>ayant</w:t>
      </w:r>
      <w:r>
        <w:rPr>
          <w:spacing w:val="-22"/>
        </w:rPr>
        <w:t> </w:t>
      </w:r>
      <w:r>
        <w:rPr/>
        <w:t>pour</w:t>
      </w:r>
      <w:r>
        <w:rPr>
          <w:spacing w:val="-21"/>
        </w:rPr>
        <w:t> </w:t>
      </w:r>
      <w:r>
        <w:rPr/>
        <w:t>objet</w:t>
      </w:r>
      <w:r>
        <w:rPr>
          <w:spacing w:val="-21"/>
        </w:rPr>
        <w:t> </w:t>
      </w:r>
      <w:r>
        <w:rPr/>
        <w:t>ou pour</w:t>
      </w:r>
      <w:r>
        <w:rPr>
          <w:spacing w:val="-21"/>
        </w:rPr>
        <w:t> </w:t>
      </w:r>
      <w:r>
        <w:rPr/>
        <w:t>effet</w:t>
      </w:r>
      <w:r>
        <w:rPr>
          <w:spacing w:val="-21"/>
        </w:rPr>
        <w:t> </w:t>
      </w:r>
      <w:r>
        <w:rPr/>
        <w:t>de</w:t>
      </w:r>
      <w:r>
        <w:rPr>
          <w:spacing w:val="-23"/>
        </w:rPr>
        <w:t> </w:t>
      </w:r>
      <w:r>
        <w:rPr/>
        <w:t>constater</w:t>
      </w:r>
      <w:r>
        <w:rPr>
          <w:spacing w:val="-25"/>
        </w:rPr>
        <w:t> </w:t>
      </w:r>
      <w:r>
        <w:rPr/>
        <w:t>l'adhésion</w:t>
      </w:r>
      <w:r>
        <w:rPr>
          <w:spacing w:val="-24"/>
        </w:rPr>
        <w:t> </w:t>
      </w:r>
      <w:r>
        <w:rPr/>
        <w:t>du</w:t>
      </w:r>
      <w:r>
        <w:rPr>
          <w:spacing w:val="-22"/>
        </w:rPr>
        <w:t> </w:t>
      </w:r>
      <w:r>
        <w:rPr/>
        <w:t>consommateur</w:t>
      </w:r>
      <w:r>
        <w:rPr>
          <w:spacing w:val="-21"/>
        </w:rPr>
        <w:t> </w:t>
      </w:r>
      <w:r>
        <w:rPr/>
        <w:t>à</w:t>
      </w:r>
      <w:r>
        <w:rPr>
          <w:spacing w:val="-24"/>
        </w:rPr>
        <w:t> </w:t>
      </w:r>
      <w:r>
        <w:rPr/>
        <w:t>des</w:t>
      </w:r>
      <w:r>
        <w:rPr>
          <w:spacing w:val="-21"/>
        </w:rPr>
        <w:t> </w:t>
      </w:r>
      <w:r>
        <w:rPr/>
        <w:t>clauses</w:t>
      </w:r>
      <w:r>
        <w:rPr>
          <w:spacing w:val="-21"/>
        </w:rPr>
        <w:t> </w:t>
      </w:r>
      <w:r>
        <w:rPr/>
        <w:t>qui</w:t>
      </w:r>
      <w:r>
        <w:rPr>
          <w:spacing w:val="-21"/>
        </w:rPr>
        <w:t> </w:t>
      </w:r>
      <w:r>
        <w:rPr/>
        <w:t>ne figurent</w:t>
      </w:r>
      <w:r>
        <w:rPr>
          <w:spacing w:val="-7"/>
        </w:rPr>
        <w:t> </w:t>
      </w:r>
      <w:r>
        <w:rPr/>
        <w:t>pas</w:t>
      </w:r>
      <w:r>
        <w:rPr>
          <w:spacing w:val="-9"/>
        </w:rPr>
        <w:t> </w:t>
      </w:r>
      <w:r>
        <w:rPr/>
        <w:t>dans</w:t>
      </w:r>
      <w:r>
        <w:rPr>
          <w:spacing w:val="-10"/>
        </w:rPr>
        <w:t> </w:t>
      </w:r>
      <w:r>
        <w:rPr/>
        <w:t>l'écrit</w:t>
      </w:r>
      <w:r>
        <w:rPr>
          <w:spacing w:val="-11"/>
        </w:rPr>
        <w:t> </w:t>
      </w:r>
      <w:r>
        <w:rPr/>
        <w:t>qu'il</w:t>
      </w:r>
      <w:r>
        <w:rPr>
          <w:spacing w:val="-7"/>
        </w:rPr>
        <w:t> </w:t>
      </w:r>
      <w:r>
        <w:rPr/>
        <w:t>accepte</w:t>
      </w:r>
      <w:r>
        <w:rPr>
          <w:spacing w:val="-9"/>
        </w:rPr>
        <w:t> </w:t>
      </w:r>
      <w:r>
        <w:rPr/>
        <w:t>ou</w:t>
      </w:r>
      <w:r>
        <w:rPr>
          <w:spacing w:val="-10"/>
        </w:rPr>
        <w:t> </w:t>
      </w:r>
      <w:r>
        <w:rPr/>
        <w:t>qui</w:t>
      </w:r>
      <w:r>
        <w:rPr>
          <w:spacing w:val="-7"/>
        </w:rPr>
        <w:t> </w:t>
      </w:r>
      <w:r>
        <w:rPr/>
        <w:t>sont</w:t>
      </w:r>
      <w:r>
        <w:rPr>
          <w:spacing w:val="-10"/>
        </w:rPr>
        <w:t> </w:t>
      </w:r>
      <w:r>
        <w:rPr/>
        <w:t>reprises</w:t>
      </w:r>
      <w:r>
        <w:rPr>
          <w:spacing w:val="-10"/>
        </w:rPr>
        <w:t> </w:t>
      </w:r>
      <w:r>
        <w:rPr/>
        <w:t>dans</w:t>
      </w:r>
      <w:r>
        <w:rPr>
          <w:spacing w:val="-7"/>
        </w:rPr>
        <w:t> </w:t>
      </w:r>
      <w:r>
        <w:rPr/>
        <w:t>un</w:t>
      </w:r>
      <w:r>
        <w:rPr>
          <w:spacing w:val="-6"/>
        </w:rPr>
        <w:t> </w:t>
      </w:r>
      <w:r>
        <w:rPr/>
        <w:t>autre document</w:t>
      </w:r>
      <w:r>
        <w:rPr>
          <w:spacing w:val="30"/>
        </w:rPr>
        <w:t> </w:t>
      </w:r>
      <w:r>
        <w:rPr/>
        <w:t>auquel</w:t>
      </w:r>
      <w:r>
        <w:rPr>
          <w:spacing w:val="31"/>
        </w:rPr>
        <w:t> </w:t>
      </w:r>
      <w:r>
        <w:rPr/>
        <w:t>il</w:t>
      </w:r>
      <w:r>
        <w:rPr>
          <w:spacing w:val="28"/>
        </w:rPr>
        <w:t> </w:t>
      </w:r>
      <w:r>
        <w:rPr/>
        <w:t>n'est</w:t>
      </w:r>
      <w:r>
        <w:rPr>
          <w:spacing w:val="35"/>
        </w:rPr>
        <w:t> </w:t>
      </w:r>
      <w:r>
        <w:rPr/>
        <w:t>pas</w:t>
      </w:r>
      <w:r>
        <w:rPr>
          <w:spacing w:val="33"/>
        </w:rPr>
        <w:t> </w:t>
      </w:r>
      <w:r>
        <w:rPr/>
        <w:t>fait</w:t>
      </w:r>
      <w:r>
        <w:rPr>
          <w:spacing w:val="31"/>
        </w:rPr>
        <w:t> </w:t>
      </w:r>
      <w:r>
        <w:rPr/>
        <w:t>expressément</w:t>
      </w:r>
      <w:r>
        <w:rPr>
          <w:spacing w:val="30"/>
        </w:rPr>
        <w:t> </w:t>
      </w:r>
      <w:r>
        <w:rPr/>
        <w:t>référence</w:t>
      </w:r>
      <w:r>
        <w:rPr>
          <w:spacing w:val="29"/>
        </w:rPr>
        <w:t> </w:t>
      </w:r>
      <w:r>
        <w:rPr/>
        <w:t>lors</w:t>
      </w:r>
      <w:r>
        <w:rPr>
          <w:spacing w:val="30"/>
        </w:rPr>
        <w:t> </w:t>
      </w:r>
      <w:r>
        <w:rPr/>
        <w:t>de</w:t>
      </w:r>
      <w:r>
        <w:rPr>
          <w:spacing w:val="29"/>
        </w:rPr>
        <w:t> </w:t>
      </w:r>
      <w:r>
        <w:rPr/>
        <w:t>la</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4"/>
        <w:jc w:val="both"/>
      </w:pPr>
      <w:bookmarkStart w:name="Page 18" w:id="21"/>
      <w:bookmarkEnd w:id="21"/>
      <w:r>
        <w:rPr/>
      </w:r>
      <w:r>
        <w:rPr/>
        <w:t>conclusion du contrat et dont il n'a pas eu connaissance avant sa conclusion.</w:t>
      </w:r>
    </w:p>
    <w:p>
      <w:pPr>
        <w:pStyle w:val="BodyText"/>
        <w:spacing w:line="208" w:lineRule="auto" w:before="161"/>
        <w:ind w:left="2456" w:right="373"/>
        <w:jc w:val="both"/>
      </w:pPr>
      <w:r>
        <w:rPr>
          <w:spacing w:val="-3"/>
        </w:rPr>
        <w:t>La </w:t>
      </w:r>
      <w:r>
        <w:rPr/>
        <w:t>clause n°0.2 des Conditions d'utilisation du 25 juin 2012, 8 septembre 2014, 18 mai 2015 et 27 janvier 2016 et du 30 septembre 2016,</w:t>
      </w:r>
      <w:r>
        <w:rPr>
          <w:spacing w:val="-6"/>
        </w:rPr>
        <w:t> </w:t>
      </w:r>
      <w:r>
        <w:rPr/>
        <w:t>qui</w:t>
      </w:r>
      <w:r>
        <w:rPr>
          <w:spacing w:val="-5"/>
        </w:rPr>
        <w:t> </w:t>
      </w:r>
      <w:r>
        <w:rPr/>
        <w:t>prévoient</w:t>
      </w:r>
      <w:r>
        <w:rPr>
          <w:spacing w:val="-10"/>
        </w:rPr>
        <w:t> </w:t>
      </w:r>
      <w:r>
        <w:rPr/>
        <w:t>que</w:t>
      </w:r>
      <w:r>
        <w:rPr>
          <w:spacing w:val="-10"/>
        </w:rPr>
        <w:t> </w:t>
      </w:r>
      <w:r>
        <w:rPr/>
        <w:t>l’inscription</w:t>
      </w:r>
      <w:r>
        <w:rPr>
          <w:spacing w:val="-6"/>
        </w:rPr>
        <w:t> </w:t>
      </w:r>
      <w:r>
        <w:rPr/>
        <w:t>puis</w:t>
      </w:r>
      <w:r>
        <w:rPr>
          <w:spacing w:val="-5"/>
        </w:rPr>
        <w:t> </w:t>
      </w:r>
      <w:r>
        <w:rPr/>
        <w:t>la</w:t>
      </w:r>
      <w:r>
        <w:rPr>
          <w:spacing w:val="-6"/>
        </w:rPr>
        <w:t> </w:t>
      </w:r>
      <w:r>
        <w:rPr/>
        <w:t>navigation</w:t>
      </w:r>
      <w:r>
        <w:rPr>
          <w:spacing w:val="-5"/>
        </w:rPr>
        <w:t> </w:t>
      </w:r>
      <w:r>
        <w:rPr/>
        <w:t>sur</w:t>
      </w:r>
      <w:r>
        <w:rPr>
          <w:spacing w:val="-6"/>
        </w:rPr>
        <w:t> </w:t>
      </w:r>
      <w:r>
        <w:rPr/>
        <w:t>le</w:t>
      </w:r>
      <w:r>
        <w:rPr>
          <w:spacing w:val="-5"/>
        </w:rPr>
        <w:t> </w:t>
      </w:r>
      <w:r>
        <w:rPr/>
        <w:t>site</w:t>
      </w:r>
      <w:r>
        <w:rPr>
          <w:spacing w:val="-5"/>
        </w:rPr>
        <w:t> </w:t>
      </w:r>
      <w:r>
        <w:rPr>
          <w:spacing w:val="-3"/>
        </w:rPr>
        <w:t>vaut </w:t>
      </w:r>
      <w:r>
        <w:rPr/>
        <w:t>acceptation des conditions générales d’utilisation à un moment où l’utilisateur n’a pas pu avoir accès à celles-ci, est, selon l’article R. 132-1, 1°) devenu l’article R. 212-1 du code de la consommation, </w:t>
      </w:r>
      <w:r>
        <w:rPr>
          <w:spacing w:val="-6"/>
        </w:rPr>
        <w:t>de </w:t>
      </w:r>
      <w:r>
        <w:rPr/>
        <w:t>manière irréfragable présumée</w:t>
      </w:r>
      <w:r>
        <w:rPr>
          <w:spacing w:val="-7"/>
        </w:rPr>
        <w:t> </w:t>
      </w:r>
      <w:r>
        <w:rPr/>
        <w:t>abusive.</w:t>
      </w:r>
    </w:p>
    <w:p>
      <w:pPr>
        <w:pStyle w:val="Heading1"/>
        <w:spacing w:line="208" w:lineRule="auto" w:before="160"/>
        <w:ind w:left="2456" w:right="372"/>
      </w:pPr>
      <w:r>
        <w:rPr/>
        <w:t>En conséquence, la clause 0.2 des "Conditions d'utilisation" dans les versions des 25 juin 2012, 8 septembre 2014, 18 mai 2015, 27 janvier</w:t>
      </w:r>
      <w:r>
        <w:rPr>
          <w:spacing w:val="-14"/>
        </w:rPr>
        <w:t> </w:t>
      </w:r>
      <w:r>
        <w:rPr/>
        <w:t>2016</w:t>
      </w:r>
      <w:r>
        <w:rPr>
          <w:spacing w:val="-13"/>
        </w:rPr>
        <w:t> </w:t>
      </w:r>
      <w:r>
        <w:rPr/>
        <w:t>et</w:t>
      </w:r>
      <w:r>
        <w:rPr>
          <w:spacing w:val="-11"/>
        </w:rPr>
        <w:t> </w:t>
      </w:r>
      <w:r>
        <w:rPr/>
        <w:t>30</w:t>
      </w:r>
      <w:r>
        <w:rPr>
          <w:spacing w:val="-11"/>
        </w:rPr>
        <w:t> </w:t>
      </w:r>
      <w:r>
        <w:rPr/>
        <w:t>septembre</w:t>
      </w:r>
      <w:r>
        <w:rPr>
          <w:spacing w:val="-13"/>
        </w:rPr>
        <w:t> </w:t>
      </w:r>
      <w:r>
        <w:rPr/>
        <w:t>2016,</w:t>
      </w:r>
      <w:r>
        <w:rPr>
          <w:spacing w:val="-12"/>
        </w:rPr>
        <w:t> </w:t>
      </w:r>
      <w:r>
        <w:rPr/>
        <w:t>illicite</w:t>
      </w:r>
      <w:r>
        <w:rPr>
          <w:spacing w:val="-13"/>
        </w:rPr>
        <w:t> </w:t>
      </w:r>
      <w:r>
        <w:rPr/>
        <w:t>au</w:t>
      </w:r>
      <w:r>
        <w:rPr>
          <w:spacing w:val="-11"/>
        </w:rPr>
        <w:t> </w:t>
      </w:r>
      <w:r>
        <w:rPr/>
        <w:t>regard</w:t>
      </w:r>
      <w:r>
        <w:rPr>
          <w:spacing w:val="-9"/>
        </w:rPr>
        <w:t> </w:t>
      </w:r>
      <w:r>
        <w:rPr/>
        <w:t>des</w:t>
      </w:r>
      <w:r>
        <w:rPr>
          <w:spacing w:val="-12"/>
        </w:rPr>
        <w:t> </w:t>
      </w:r>
      <w:r>
        <w:rPr/>
        <w:t>articles</w:t>
      </w:r>
      <w:r>
        <w:rPr>
          <w:spacing w:val="-11"/>
        </w:rPr>
        <w:t> </w:t>
      </w:r>
      <w:r>
        <w:rPr/>
        <w:t>L. 111-2 du code de la consommation devenus les articles L.111-1 et L.111-2, de l’article R. 111-2 I et III, devenu l’article R. 111-2 7°) du code de la consommation est abusive sur le fondement de l’article R 132-1 1°) devenu l’article R. 212-1 1°) du code de la consommation et sera réputée non</w:t>
      </w:r>
      <w:r>
        <w:rPr>
          <w:spacing w:val="-2"/>
        </w:rPr>
        <w:t> </w:t>
      </w:r>
      <w:r>
        <w:rPr/>
        <w:t>écrite.</w:t>
      </w:r>
    </w:p>
    <w:p>
      <w:pPr>
        <w:pStyle w:val="ListParagraph"/>
        <w:numPr>
          <w:ilvl w:val="0"/>
          <w:numId w:val="7"/>
        </w:numPr>
        <w:tabs>
          <w:tab w:pos="2793" w:val="left" w:leader="none"/>
        </w:tabs>
        <w:spacing w:line="800" w:lineRule="atLeast" w:before="5" w:after="0"/>
        <w:ind w:left="2456" w:right="469" w:firstLine="96"/>
        <w:jc w:val="both"/>
        <w:rPr>
          <w:sz w:val="24"/>
        </w:rPr>
      </w:pPr>
      <w:r>
        <w:rPr>
          <w:b/>
          <w:sz w:val="24"/>
        </w:rPr>
        <w:t>Clause n°1.1 des Conditions d'utilisation devenue clause 1.3 </w:t>
      </w:r>
      <w:r>
        <w:rPr>
          <w:b/>
          <w:spacing w:val="-16"/>
          <w:sz w:val="24"/>
        </w:rPr>
        <w:t>: </w:t>
      </w:r>
      <w:r>
        <w:rPr>
          <w:b/>
          <w:sz w:val="24"/>
        </w:rPr>
        <w:t>Clause n°1.1 des Conditions d’utilisation du 25 juin 2012</w:t>
      </w:r>
      <w:r>
        <w:rPr>
          <w:b/>
          <w:spacing w:val="4"/>
          <w:sz w:val="24"/>
        </w:rPr>
        <w:t> </w:t>
      </w:r>
      <w:r>
        <w:rPr>
          <w:sz w:val="24"/>
        </w:rPr>
        <w:t>:</w:t>
      </w:r>
    </w:p>
    <w:p>
      <w:pPr>
        <w:spacing w:line="208" w:lineRule="auto" w:before="154"/>
        <w:ind w:left="2456" w:right="373" w:firstLine="0"/>
        <w:jc w:val="both"/>
        <w:rPr>
          <w:i/>
          <w:sz w:val="24"/>
        </w:rPr>
      </w:pPr>
      <w:r>
        <w:rPr>
          <w:i/>
          <w:sz w:val="24"/>
        </w:rPr>
        <w:t>«</w:t>
      </w:r>
      <w:r>
        <w:rPr>
          <w:i/>
          <w:spacing w:val="-18"/>
          <w:sz w:val="24"/>
        </w:rPr>
        <w:t> </w:t>
      </w:r>
      <w:r>
        <w:rPr>
          <w:i/>
          <w:sz w:val="24"/>
        </w:rPr>
        <w:t>Vous</w:t>
      </w:r>
      <w:r>
        <w:rPr>
          <w:i/>
          <w:spacing w:val="-17"/>
          <w:sz w:val="24"/>
        </w:rPr>
        <w:t> </w:t>
      </w:r>
      <w:r>
        <w:rPr>
          <w:i/>
          <w:sz w:val="24"/>
        </w:rPr>
        <w:t>êtes</w:t>
      </w:r>
      <w:r>
        <w:rPr>
          <w:i/>
          <w:spacing w:val="-18"/>
          <w:sz w:val="24"/>
        </w:rPr>
        <w:t> </w:t>
      </w:r>
      <w:r>
        <w:rPr>
          <w:i/>
          <w:sz w:val="24"/>
        </w:rPr>
        <w:t>responsable</w:t>
      </w:r>
      <w:r>
        <w:rPr>
          <w:i/>
          <w:spacing w:val="-20"/>
          <w:sz w:val="24"/>
        </w:rPr>
        <w:t> </w:t>
      </w:r>
      <w:r>
        <w:rPr>
          <w:i/>
          <w:sz w:val="24"/>
        </w:rPr>
        <w:t>de</w:t>
      </w:r>
      <w:r>
        <w:rPr>
          <w:i/>
          <w:spacing w:val="-19"/>
          <w:sz w:val="24"/>
        </w:rPr>
        <w:t> </w:t>
      </w:r>
      <w:r>
        <w:rPr>
          <w:i/>
          <w:sz w:val="24"/>
        </w:rPr>
        <w:t>votre</w:t>
      </w:r>
      <w:r>
        <w:rPr>
          <w:i/>
          <w:spacing w:val="-18"/>
          <w:sz w:val="24"/>
        </w:rPr>
        <w:t> </w:t>
      </w:r>
      <w:r>
        <w:rPr>
          <w:i/>
          <w:sz w:val="24"/>
        </w:rPr>
        <w:t>utilisation</w:t>
      </w:r>
      <w:r>
        <w:rPr>
          <w:i/>
          <w:spacing w:val="-16"/>
          <w:sz w:val="24"/>
        </w:rPr>
        <w:t> </w:t>
      </w:r>
      <w:r>
        <w:rPr>
          <w:i/>
          <w:sz w:val="24"/>
        </w:rPr>
        <w:t>des</w:t>
      </w:r>
      <w:r>
        <w:rPr>
          <w:i/>
          <w:spacing w:val="-15"/>
          <w:sz w:val="24"/>
        </w:rPr>
        <w:t> </w:t>
      </w:r>
      <w:r>
        <w:rPr>
          <w:i/>
          <w:sz w:val="24"/>
        </w:rPr>
        <w:t>Services,</w:t>
      </w:r>
      <w:r>
        <w:rPr>
          <w:i/>
          <w:spacing w:val="-16"/>
          <w:sz w:val="24"/>
        </w:rPr>
        <w:t> </w:t>
      </w:r>
      <w:r>
        <w:rPr>
          <w:i/>
          <w:sz w:val="24"/>
        </w:rPr>
        <w:t>des</w:t>
      </w:r>
      <w:r>
        <w:rPr>
          <w:i/>
          <w:spacing w:val="-15"/>
          <w:sz w:val="24"/>
        </w:rPr>
        <w:t> </w:t>
      </w:r>
      <w:r>
        <w:rPr>
          <w:i/>
          <w:sz w:val="24"/>
        </w:rPr>
        <w:t>Contenus </w:t>
      </w:r>
      <w:r>
        <w:rPr>
          <w:i/>
          <w:sz w:val="24"/>
        </w:rPr>
        <w:t>que vous publiez sur les Services, et de toute conséquence qui en découlerait.</w:t>
      </w:r>
      <w:r>
        <w:rPr>
          <w:i/>
          <w:spacing w:val="-13"/>
          <w:sz w:val="24"/>
        </w:rPr>
        <w:t> </w:t>
      </w:r>
      <w:r>
        <w:rPr>
          <w:i/>
          <w:sz w:val="24"/>
        </w:rPr>
        <w:t>Les</w:t>
      </w:r>
      <w:r>
        <w:rPr>
          <w:i/>
          <w:spacing w:val="-12"/>
          <w:sz w:val="24"/>
        </w:rPr>
        <w:t> </w:t>
      </w:r>
      <w:r>
        <w:rPr>
          <w:i/>
          <w:sz w:val="24"/>
        </w:rPr>
        <w:t>Contenus</w:t>
      </w:r>
      <w:r>
        <w:rPr>
          <w:i/>
          <w:spacing w:val="-13"/>
          <w:sz w:val="24"/>
        </w:rPr>
        <w:t> </w:t>
      </w:r>
      <w:r>
        <w:rPr>
          <w:i/>
          <w:sz w:val="24"/>
        </w:rPr>
        <w:t>que</w:t>
      </w:r>
      <w:r>
        <w:rPr>
          <w:i/>
          <w:spacing w:val="-10"/>
          <w:sz w:val="24"/>
        </w:rPr>
        <w:t> </w:t>
      </w:r>
      <w:r>
        <w:rPr>
          <w:i/>
          <w:sz w:val="24"/>
        </w:rPr>
        <w:t>vous</w:t>
      </w:r>
      <w:r>
        <w:rPr>
          <w:i/>
          <w:spacing w:val="-12"/>
          <w:sz w:val="24"/>
        </w:rPr>
        <w:t> </w:t>
      </w:r>
      <w:r>
        <w:rPr>
          <w:i/>
          <w:sz w:val="24"/>
        </w:rPr>
        <w:t>soumettez,</w:t>
      </w:r>
      <w:r>
        <w:rPr>
          <w:i/>
          <w:spacing w:val="-13"/>
          <w:sz w:val="24"/>
        </w:rPr>
        <w:t> </w:t>
      </w:r>
      <w:r>
        <w:rPr>
          <w:i/>
          <w:sz w:val="24"/>
        </w:rPr>
        <w:t>postez,</w:t>
      </w:r>
      <w:r>
        <w:rPr>
          <w:i/>
          <w:spacing w:val="-12"/>
          <w:sz w:val="24"/>
        </w:rPr>
        <w:t> </w:t>
      </w:r>
      <w:r>
        <w:rPr>
          <w:i/>
          <w:sz w:val="24"/>
        </w:rPr>
        <w:t>ou</w:t>
      </w:r>
      <w:r>
        <w:rPr>
          <w:i/>
          <w:spacing w:val="-13"/>
          <w:sz w:val="24"/>
        </w:rPr>
        <w:t> </w:t>
      </w:r>
      <w:r>
        <w:rPr>
          <w:i/>
          <w:sz w:val="24"/>
        </w:rPr>
        <w:t>affichez</w:t>
      </w:r>
      <w:r>
        <w:rPr>
          <w:i/>
          <w:spacing w:val="-12"/>
          <w:sz w:val="24"/>
        </w:rPr>
        <w:t> </w:t>
      </w:r>
      <w:r>
        <w:rPr>
          <w:i/>
          <w:spacing w:val="-3"/>
          <w:sz w:val="24"/>
        </w:rPr>
        <w:t>sont </w:t>
      </w:r>
      <w:r>
        <w:rPr>
          <w:i/>
          <w:sz w:val="24"/>
        </w:rPr>
        <w:t>susceptibles d’être vus par d’autres utilisateurs des Services et </w:t>
      </w:r>
      <w:r>
        <w:rPr>
          <w:i/>
          <w:spacing w:val="-6"/>
          <w:sz w:val="24"/>
        </w:rPr>
        <w:t>au </w:t>
      </w:r>
      <w:r>
        <w:rPr>
          <w:i/>
          <w:sz w:val="24"/>
        </w:rPr>
        <w:t>travers</w:t>
      </w:r>
      <w:r>
        <w:rPr>
          <w:i/>
          <w:spacing w:val="-12"/>
          <w:sz w:val="24"/>
        </w:rPr>
        <w:t> </w:t>
      </w:r>
      <w:r>
        <w:rPr>
          <w:i/>
          <w:sz w:val="24"/>
        </w:rPr>
        <w:t>de</w:t>
      </w:r>
      <w:r>
        <w:rPr>
          <w:i/>
          <w:spacing w:val="-12"/>
          <w:sz w:val="24"/>
        </w:rPr>
        <w:t> </w:t>
      </w:r>
      <w:r>
        <w:rPr>
          <w:i/>
          <w:sz w:val="24"/>
        </w:rPr>
        <w:t>services</w:t>
      </w:r>
      <w:r>
        <w:rPr>
          <w:i/>
          <w:spacing w:val="-11"/>
          <w:sz w:val="24"/>
        </w:rPr>
        <w:t> </w:t>
      </w:r>
      <w:r>
        <w:rPr>
          <w:i/>
          <w:sz w:val="24"/>
        </w:rPr>
        <w:t>et</w:t>
      </w:r>
      <w:r>
        <w:rPr>
          <w:i/>
          <w:spacing w:val="-11"/>
          <w:sz w:val="24"/>
        </w:rPr>
        <w:t> </w:t>
      </w:r>
      <w:r>
        <w:rPr>
          <w:i/>
          <w:sz w:val="24"/>
        </w:rPr>
        <w:t>sites</w:t>
      </w:r>
      <w:r>
        <w:rPr>
          <w:i/>
          <w:spacing w:val="-9"/>
          <w:sz w:val="24"/>
        </w:rPr>
        <w:t> </w:t>
      </w:r>
      <w:r>
        <w:rPr>
          <w:i/>
          <w:sz w:val="24"/>
        </w:rPr>
        <w:t>web</w:t>
      </w:r>
      <w:r>
        <w:rPr>
          <w:i/>
          <w:spacing w:val="-9"/>
          <w:sz w:val="24"/>
        </w:rPr>
        <w:t> </w:t>
      </w:r>
      <w:r>
        <w:rPr>
          <w:i/>
          <w:sz w:val="24"/>
        </w:rPr>
        <w:t>fournis</w:t>
      </w:r>
      <w:r>
        <w:rPr>
          <w:i/>
          <w:spacing w:val="-8"/>
          <w:sz w:val="24"/>
        </w:rPr>
        <w:t> </w:t>
      </w:r>
      <w:r>
        <w:rPr>
          <w:i/>
          <w:sz w:val="24"/>
        </w:rPr>
        <w:t>par</w:t>
      </w:r>
      <w:r>
        <w:rPr>
          <w:i/>
          <w:spacing w:val="-9"/>
          <w:sz w:val="24"/>
        </w:rPr>
        <w:t> </w:t>
      </w:r>
      <w:r>
        <w:rPr>
          <w:i/>
          <w:sz w:val="24"/>
        </w:rPr>
        <w:t>des</w:t>
      </w:r>
      <w:r>
        <w:rPr>
          <w:i/>
          <w:spacing w:val="-9"/>
          <w:sz w:val="24"/>
        </w:rPr>
        <w:t> </w:t>
      </w:r>
      <w:r>
        <w:rPr>
          <w:i/>
          <w:sz w:val="24"/>
        </w:rPr>
        <w:t>tiers</w:t>
      </w:r>
      <w:r>
        <w:rPr>
          <w:i/>
          <w:spacing w:val="-9"/>
          <w:sz w:val="24"/>
        </w:rPr>
        <w:t> </w:t>
      </w:r>
      <w:r>
        <w:rPr>
          <w:i/>
          <w:sz w:val="24"/>
        </w:rPr>
        <w:t>(vous</w:t>
      </w:r>
      <w:r>
        <w:rPr>
          <w:i/>
          <w:spacing w:val="-8"/>
          <w:sz w:val="24"/>
        </w:rPr>
        <w:t> </w:t>
      </w:r>
      <w:r>
        <w:rPr>
          <w:i/>
          <w:sz w:val="24"/>
        </w:rPr>
        <w:t>pouvez</w:t>
      </w:r>
      <w:r>
        <w:rPr>
          <w:i/>
          <w:spacing w:val="-9"/>
          <w:sz w:val="24"/>
        </w:rPr>
        <w:t> </w:t>
      </w:r>
      <w:r>
        <w:rPr>
          <w:i/>
          <w:sz w:val="24"/>
        </w:rPr>
        <w:t>vous rendre sur la page des paramètres de compte pour contrôler qui </w:t>
      </w:r>
      <w:r>
        <w:rPr>
          <w:i/>
          <w:spacing w:val="-3"/>
          <w:sz w:val="24"/>
        </w:rPr>
        <w:t>peut </w:t>
      </w:r>
      <w:r>
        <w:rPr>
          <w:i/>
          <w:sz w:val="24"/>
        </w:rPr>
        <w:t>accéder</w:t>
      </w:r>
      <w:r>
        <w:rPr>
          <w:i/>
          <w:spacing w:val="-23"/>
          <w:sz w:val="24"/>
        </w:rPr>
        <w:t> </w:t>
      </w:r>
      <w:r>
        <w:rPr>
          <w:i/>
          <w:sz w:val="24"/>
        </w:rPr>
        <w:t>à</w:t>
      </w:r>
      <w:r>
        <w:rPr>
          <w:i/>
          <w:spacing w:val="-23"/>
          <w:sz w:val="24"/>
        </w:rPr>
        <w:t> </w:t>
      </w:r>
      <w:r>
        <w:rPr>
          <w:i/>
          <w:sz w:val="24"/>
        </w:rPr>
        <w:t>vos</w:t>
      </w:r>
      <w:r>
        <w:rPr>
          <w:i/>
          <w:spacing w:val="-22"/>
          <w:sz w:val="24"/>
        </w:rPr>
        <w:t> </w:t>
      </w:r>
      <w:r>
        <w:rPr>
          <w:i/>
          <w:sz w:val="24"/>
        </w:rPr>
        <w:t>Contenus).</w:t>
      </w:r>
      <w:r>
        <w:rPr>
          <w:i/>
          <w:spacing w:val="-21"/>
          <w:sz w:val="24"/>
        </w:rPr>
        <w:t> </w:t>
      </w:r>
      <w:r>
        <w:rPr>
          <w:i/>
          <w:sz w:val="24"/>
        </w:rPr>
        <w:t>Vous</w:t>
      </w:r>
      <w:r>
        <w:rPr>
          <w:i/>
          <w:spacing w:val="-20"/>
          <w:sz w:val="24"/>
        </w:rPr>
        <w:t> </w:t>
      </w:r>
      <w:r>
        <w:rPr>
          <w:i/>
          <w:sz w:val="24"/>
        </w:rPr>
        <w:t>ne</w:t>
      </w:r>
      <w:r>
        <w:rPr>
          <w:i/>
          <w:spacing w:val="-23"/>
          <w:sz w:val="24"/>
        </w:rPr>
        <w:t> </w:t>
      </w:r>
      <w:r>
        <w:rPr>
          <w:i/>
          <w:sz w:val="24"/>
        </w:rPr>
        <w:t>devriez</w:t>
      </w:r>
      <w:r>
        <w:rPr>
          <w:i/>
          <w:spacing w:val="-23"/>
          <w:sz w:val="24"/>
        </w:rPr>
        <w:t> </w:t>
      </w:r>
      <w:r>
        <w:rPr>
          <w:i/>
          <w:sz w:val="24"/>
        </w:rPr>
        <w:t>fournir</w:t>
      </w:r>
      <w:r>
        <w:rPr>
          <w:i/>
          <w:spacing w:val="-22"/>
          <w:sz w:val="24"/>
        </w:rPr>
        <w:t> </w:t>
      </w:r>
      <w:r>
        <w:rPr>
          <w:i/>
          <w:sz w:val="24"/>
        </w:rPr>
        <w:t>que</w:t>
      </w:r>
      <w:r>
        <w:rPr>
          <w:i/>
          <w:spacing w:val="-23"/>
          <w:sz w:val="24"/>
        </w:rPr>
        <w:t> </w:t>
      </w:r>
      <w:r>
        <w:rPr>
          <w:i/>
          <w:sz w:val="24"/>
        </w:rPr>
        <w:t>des</w:t>
      </w:r>
      <w:r>
        <w:rPr>
          <w:i/>
          <w:spacing w:val="-22"/>
          <w:sz w:val="24"/>
        </w:rPr>
        <w:t> </w:t>
      </w:r>
      <w:r>
        <w:rPr>
          <w:i/>
          <w:sz w:val="24"/>
        </w:rPr>
        <w:t>Contenus</w:t>
      </w:r>
      <w:r>
        <w:rPr>
          <w:i/>
          <w:spacing w:val="-23"/>
          <w:sz w:val="24"/>
        </w:rPr>
        <w:t> </w:t>
      </w:r>
      <w:r>
        <w:rPr>
          <w:i/>
          <w:sz w:val="24"/>
        </w:rPr>
        <w:t>que vous souhaitez partager avec d’autres conformément aux présentes Conditions ».</w:t>
      </w:r>
    </w:p>
    <w:p>
      <w:pPr>
        <w:pStyle w:val="Heading1"/>
        <w:spacing w:before="129"/>
        <w:ind w:left="2456"/>
        <w:rPr>
          <w:b w:val="0"/>
        </w:rPr>
      </w:pPr>
      <w:r>
        <w:rPr/>
        <w:t>Clause n°1.1 des Conditions d'utilisation du 8 septembre 2014 </w:t>
      </w:r>
      <w:r>
        <w:rPr>
          <w:b w:val="0"/>
        </w:rPr>
        <w:t>:</w:t>
      </w:r>
    </w:p>
    <w:p>
      <w:pPr>
        <w:spacing w:line="208" w:lineRule="auto" w:before="154"/>
        <w:ind w:left="2456" w:right="373" w:firstLine="0"/>
        <w:jc w:val="both"/>
        <w:rPr>
          <w:i/>
          <w:sz w:val="24"/>
        </w:rPr>
      </w:pPr>
      <w:r>
        <w:rPr>
          <w:i/>
          <w:sz w:val="24"/>
        </w:rPr>
        <w:t>«</w:t>
      </w:r>
      <w:r>
        <w:rPr>
          <w:i/>
          <w:spacing w:val="-19"/>
          <w:sz w:val="24"/>
        </w:rPr>
        <w:t> </w:t>
      </w:r>
      <w:r>
        <w:rPr>
          <w:i/>
          <w:sz w:val="24"/>
        </w:rPr>
        <w:t>Vous</w:t>
      </w:r>
      <w:r>
        <w:rPr>
          <w:i/>
          <w:spacing w:val="-16"/>
          <w:sz w:val="24"/>
        </w:rPr>
        <w:t> </w:t>
      </w:r>
      <w:r>
        <w:rPr>
          <w:i/>
          <w:sz w:val="24"/>
        </w:rPr>
        <w:t>êtes</w:t>
      </w:r>
      <w:r>
        <w:rPr>
          <w:i/>
          <w:spacing w:val="-18"/>
          <w:sz w:val="24"/>
        </w:rPr>
        <w:t> </w:t>
      </w:r>
      <w:r>
        <w:rPr>
          <w:i/>
          <w:sz w:val="24"/>
        </w:rPr>
        <w:t>responsable</w:t>
      </w:r>
      <w:r>
        <w:rPr>
          <w:i/>
          <w:spacing w:val="-19"/>
          <w:sz w:val="24"/>
        </w:rPr>
        <w:t> </w:t>
      </w:r>
      <w:r>
        <w:rPr>
          <w:i/>
          <w:sz w:val="24"/>
        </w:rPr>
        <w:t>de</w:t>
      </w:r>
      <w:r>
        <w:rPr>
          <w:i/>
          <w:spacing w:val="-18"/>
          <w:sz w:val="24"/>
        </w:rPr>
        <w:t> </w:t>
      </w:r>
      <w:r>
        <w:rPr>
          <w:i/>
          <w:sz w:val="24"/>
        </w:rPr>
        <w:t>votre</w:t>
      </w:r>
      <w:r>
        <w:rPr>
          <w:i/>
          <w:spacing w:val="-18"/>
          <w:sz w:val="24"/>
        </w:rPr>
        <w:t> </w:t>
      </w:r>
      <w:r>
        <w:rPr>
          <w:i/>
          <w:sz w:val="24"/>
        </w:rPr>
        <w:t>utilisation</w:t>
      </w:r>
      <w:r>
        <w:rPr>
          <w:i/>
          <w:spacing w:val="-18"/>
          <w:sz w:val="24"/>
        </w:rPr>
        <w:t> </w:t>
      </w:r>
      <w:r>
        <w:rPr>
          <w:i/>
          <w:sz w:val="24"/>
        </w:rPr>
        <w:t>des</w:t>
      </w:r>
      <w:r>
        <w:rPr>
          <w:i/>
          <w:spacing w:val="-19"/>
          <w:sz w:val="24"/>
        </w:rPr>
        <w:t> </w:t>
      </w:r>
      <w:r>
        <w:rPr>
          <w:i/>
          <w:sz w:val="24"/>
        </w:rPr>
        <w:t>Services,</w:t>
      </w:r>
      <w:r>
        <w:rPr>
          <w:i/>
          <w:spacing w:val="-18"/>
          <w:sz w:val="24"/>
        </w:rPr>
        <w:t> </w:t>
      </w:r>
      <w:r>
        <w:rPr>
          <w:i/>
          <w:sz w:val="24"/>
        </w:rPr>
        <w:t>des</w:t>
      </w:r>
      <w:r>
        <w:rPr>
          <w:i/>
          <w:spacing w:val="-18"/>
          <w:sz w:val="24"/>
        </w:rPr>
        <w:t> </w:t>
      </w:r>
      <w:r>
        <w:rPr>
          <w:i/>
          <w:sz w:val="24"/>
        </w:rPr>
        <w:t>Contenus </w:t>
      </w:r>
      <w:r>
        <w:rPr>
          <w:i/>
          <w:sz w:val="24"/>
        </w:rPr>
        <w:t>que vous publiez sur les Services, et de toute conséquence qui en découlerait.</w:t>
      </w:r>
      <w:r>
        <w:rPr>
          <w:i/>
          <w:spacing w:val="-16"/>
          <w:sz w:val="24"/>
        </w:rPr>
        <w:t> </w:t>
      </w:r>
      <w:r>
        <w:rPr>
          <w:i/>
          <w:sz w:val="24"/>
        </w:rPr>
        <w:t>Les</w:t>
      </w:r>
      <w:r>
        <w:rPr>
          <w:i/>
          <w:spacing w:val="-15"/>
          <w:sz w:val="24"/>
        </w:rPr>
        <w:t> </w:t>
      </w:r>
      <w:r>
        <w:rPr>
          <w:i/>
          <w:sz w:val="24"/>
        </w:rPr>
        <w:t>Contenus</w:t>
      </w:r>
      <w:r>
        <w:rPr>
          <w:i/>
          <w:spacing w:val="-15"/>
          <w:sz w:val="24"/>
        </w:rPr>
        <w:t> </w:t>
      </w:r>
      <w:r>
        <w:rPr>
          <w:i/>
          <w:sz w:val="24"/>
        </w:rPr>
        <w:t>que</w:t>
      </w:r>
      <w:r>
        <w:rPr>
          <w:i/>
          <w:spacing w:val="-17"/>
          <w:sz w:val="24"/>
        </w:rPr>
        <w:t> </w:t>
      </w:r>
      <w:r>
        <w:rPr>
          <w:i/>
          <w:sz w:val="24"/>
        </w:rPr>
        <w:t>vous</w:t>
      </w:r>
      <w:r>
        <w:rPr>
          <w:i/>
          <w:spacing w:val="-18"/>
          <w:sz w:val="24"/>
        </w:rPr>
        <w:t> </w:t>
      </w:r>
      <w:r>
        <w:rPr>
          <w:i/>
          <w:sz w:val="24"/>
        </w:rPr>
        <w:t>soumettez,</w:t>
      </w:r>
      <w:r>
        <w:rPr>
          <w:i/>
          <w:spacing w:val="-18"/>
          <w:sz w:val="24"/>
        </w:rPr>
        <w:t> </w:t>
      </w:r>
      <w:r>
        <w:rPr>
          <w:i/>
          <w:sz w:val="24"/>
        </w:rPr>
        <w:t>publiez</w:t>
      </w:r>
      <w:r>
        <w:rPr>
          <w:i/>
          <w:spacing w:val="-17"/>
          <w:sz w:val="24"/>
        </w:rPr>
        <w:t> </w:t>
      </w:r>
      <w:r>
        <w:rPr>
          <w:i/>
          <w:sz w:val="24"/>
        </w:rPr>
        <w:t>ou</w:t>
      </w:r>
      <w:r>
        <w:rPr>
          <w:i/>
          <w:spacing w:val="-15"/>
          <w:sz w:val="24"/>
        </w:rPr>
        <w:t> </w:t>
      </w:r>
      <w:r>
        <w:rPr>
          <w:i/>
          <w:sz w:val="24"/>
        </w:rPr>
        <w:t>affichez</w:t>
      </w:r>
      <w:r>
        <w:rPr>
          <w:i/>
          <w:spacing w:val="-15"/>
          <w:sz w:val="24"/>
        </w:rPr>
        <w:t> </w:t>
      </w:r>
      <w:r>
        <w:rPr>
          <w:i/>
          <w:sz w:val="24"/>
        </w:rPr>
        <w:t>sont susceptibles</w:t>
      </w:r>
      <w:r>
        <w:rPr>
          <w:i/>
          <w:spacing w:val="-5"/>
          <w:sz w:val="24"/>
        </w:rPr>
        <w:t> </w:t>
      </w:r>
      <w:r>
        <w:rPr>
          <w:i/>
          <w:sz w:val="24"/>
        </w:rPr>
        <w:t>d'être</w:t>
      </w:r>
      <w:r>
        <w:rPr>
          <w:i/>
          <w:spacing w:val="-5"/>
          <w:sz w:val="24"/>
        </w:rPr>
        <w:t> </w:t>
      </w:r>
      <w:r>
        <w:rPr>
          <w:i/>
          <w:sz w:val="24"/>
        </w:rPr>
        <w:t>vus</w:t>
      </w:r>
      <w:r>
        <w:rPr>
          <w:i/>
          <w:spacing w:val="-8"/>
          <w:sz w:val="24"/>
        </w:rPr>
        <w:t> </w:t>
      </w:r>
      <w:r>
        <w:rPr>
          <w:i/>
          <w:sz w:val="24"/>
        </w:rPr>
        <w:t>par</w:t>
      </w:r>
      <w:r>
        <w:rPr>
          <w:i/>
          <w:spacing w:val="-4"/>
          <w:sz w:val="24"/>
        </w:rPr>
        <w:t> </w:t>
      </w:r>
      <w:r>
        <w:rPr>
          <w:i/>
          <w:sz w:val="24"/>
        </w:rPr>
        <w:t>d'autres</w:t>
      </w:r>
      <w:r>
        <w:rPr>
          <w:i/>
          <w:spacing w:val="-8"/>
          <w:sz w:val="24"/>
        </w:rPr>
        <w:t> </w:t>
      </w:r>
      <w:r>
        <w:rPr>
          <w:i/>
          <w:sz w:val="24"/>
        </w:rPr>
        <w:t>utilisateurs</w:t>
      </w:r>
      <w:r>
        <w:rPr>
          <w:i/>
          <w:spacing w:val="-8"/>
          <w:sz w:val="24"/>
        </w:rPr>
        <w:t> </w:t>
      </w:r>
      <w:r>
        <w:rPr>
          <w:i/>
          <w:sz w:val="24"/>
        </w:rPr>
        <w:t>des</w:t>
      </w:r>
      <w:r>
        <w:rPr>
          <w:i/>
          <w:spacing w:val="-8"/>
          <w:sz w:val="24"/>
        </w:rPr>
        <w:t> </w:t>
      </w:r>
      <w:r>
        <w:rPr>
          <w:i/>
          <w:sz w:val="24"/>
        </w:rPr>
        <w:t>Services</w:t>
      </w:r>
      <w:r>
        <w:rPr>
          <w:i/>
          <w:spacing w:val="-8"/>
          <w:sz w:val="24"/>
        </w:rPr>
        <w:t> </w:t>
      </w:r>
      <w:r>
        <w:rPr>
          <w:i/>
          <w:sz w:val="24"/>
        </w:rPr>
        <w:t>et</w:t>
      </w:r>
      <w:r>
        <w:rPr>
          <w:i/>
          <w:spacing w:val="-7"/>
          <w:sz w:val="24"/>
        </w:rPr>
        <w:t> </w:t>
      </w:r>
      <w:r>
        <w:rPr>
          <w:i/>
          <w:sz w:val="24"/>
        </w:rPr>
        <w:t>sur</w:t>
      </w:r>
      <w:r>
        <w:rPr>
          <w:i/>
          <w:spacing w:val="-5"/>
          <w:sz w:val="24"/>
        </w:rPr>
        <w:t> </w:t>
      </w:r>
      <w:r>
        <w:rPr>
          <w:i/>
          <w:spacing w:val="-4"/>
          <w:sz w:val="24"/>
        </w:rPr>
        <w:t>des </w:t>
      </w:r>
      <w:r>
        <w:rPr>
          <w:i/>
          <w:sz w:val="24"/>
        </w:rPr>
        <w:t>services</w:t>
      </w:r>
      <w:r>
        <w:rPr>
          <w:i/>
          <w:spacing w:val="-17"/>
          <w:sz w:val="24"/>
        </w:rPr>
        <w:t> </w:t>
      </w:r>
      <w:r>
        <w:rPr>
          <w:i/>
          <w:sz w:val="24"/>
        </w:rPr>
        <w:t>et</w:t>
      </w:r>
      <w:r>
        <w:rPr>
          <w:i/>
          <w:spacing w:val="-16"/>
          <w:sz w:val="24"/>
        </w:rPr>
        <w:t> </w:t>
      </w:r>
      <w:r>
        <w:rPr>
          <w:i/>
          <w:sz w:val="24"/>
        </w:rPr>
        <w:t>sites</w:t>
      </w:r>
      <w:r>
        <w:rPr>
          <w:i/>
          <w:spacing w:val="-16"/>
          <w:sz w:val="24"/>
        </w:rPr>
        <w:t> </w:t>
      </w:r>
      <w:r>
        <w:rPr>
          <w:i/>
          <w:sz w:val="24"/>
        </w:rPr>
        <w:t>Web</w:t>
      </w:r>
      <w:r>
        <w:rPr>
          <w:i/>
          <w:spacing w:val="-16"/>
          <w:sz w:val="24"/>
        </w:rPr>
        <w:t> </w:t>
      </w:r>
      <w:r>
        <w:rPr>
          <w:i/>
          <w:sz w:val="24"/>
        </w:rPr>
        <w:t>fournis</w:t>
      </w:r>
      <w:r>
        <w:rPr>
          <w:i/>
          <w:spacing w:val="-16"/>
          <w:sz w:val="24"/>
        </w:rPr>
        <w:t> </w:t>
      </w:r>
      <w:r>
        <w:rPr>
          <w:i/>
          <w:sz w:val="24"/>
        </w:rPr>
        <w:t>par</w:t>
      </w:r>
      <w:r>
        <w:rPr>
          <w:i/>
          <w:spacing w:val="-16"/>
          <w:sz w:val="24"/>
        </w:rPr>
        <w:t> </w:t>
      </w:r>
      <w:r>
        <w:rPr>
          <w:i/>
          <w:sz w:val="24"/>
        </w:rPr>
        <w:t>des</w:t>
      </w:r>
      <w:r>
        <w:rPr>
          <w:i/>
          <w:spacing w:val="-16"/>
          <w:sz w:val="24"/>
        </w:rPr>
        <w:t> </w:t>
      </w:r>
      <w:r>
        <w:rPr>
          <w:i/>
          <w:sz w:val="24"/>
        </w:rPr>
        <w:t>tiers</w:t>
      </w:r>
      <w:r>
        <w:rPr>
          <w:i/>
          <w:spacing w:val="-17"/>
          <w:sz w:val="24"/>
        </w:rPr>
        <w:t> </w:t>
      </w:r>
      <w:r>
        <w:rPr>
          <w:i/>
          <w:sz w:val="24"/>
        </w:rPr>
        <w:t>(vous</w:t>
      </w:r>
      <w:r>
        <w:rPr>
          <w:i/>
          <w:spacing w:val="-16"/>
          <w:sz w:val="24"/>
        </w:rPr>
        <w:t> </w:t>
      </w:r>
      <w:r>
        <w:rPr>
          <w:i/>
          <w:sz w:val="24"/>
        </w:rPr>
        <w:t>pouvez</w:t>
      </w:r>
      <w:r>
        <w:rPr>
          <w:i/>
          <w:spacing w:val="-16"/>
          <w:sz w:val="24"/>
        </w:rPr>
        <w:t> </w:t>
      </w:r>
      <w:r>
        <w:rPr>
          <w:i/>
          <w:sz w:val="24"/>
        </w:rPr>
        <w:t>vous</w:t>
      </w:r>
      <w:r>
        <w:rPr>
          <w:i/>
          <w:spacing w:val="-16"/>
          <w:sz w:val="24"/>
        </w:rPr>
        <w:t> </w:t>
      </w:r>
      <w:r>
        <w:rPr>
          <w:i/>
          <w:sz w:val="24"/>
        </w:rPr>
        <w:t>rendre</w:t>
      </w:r>
      <w:r>
        <w:rPr>
          <w:i/>
          <w:spacing w:val="-16"/>
          <w:sz w:val="24"/>
        </w:rPr>
        <w:t> </w:t>
      </w:r>
      <w:r>
        <w:rPr>
          <w:i/>
          <w:sz w:val="24"/>
        </w:rPr>
        <w:t>sur la page des paramètres de compte pour contrôler qui peut accéder à vos Contenus). Vous ne devriez fournir que des Contenus que </w:t>
      </w:r>
      <w:r>
        <w:rPr>
          <w:i/>
          <w:spacing w:val="-3"/>
          <w:sz w:val="24"/>
        </w:rPr>
        <w:t>vous </w:t>
      </w:r>
      <w:r>
        <w:rPr>
          <w:i/>
          <w:sz w:val="24"/>
        </w:rPr>
        <w:t>souhaitez partager avec d'autres conformément aux présentes Conditions ».</w:t>
      </w:r>
    </w:p>
    <w:p>
      <w:pPr>
        <w:pStyle w:val="Heading1"/>
        <w:spacing w:line="208" w:lineRule="auto" w:before="160"/>
        <w:ind w:left="2456" w:right="375"/>
      </w:pPr>
      <w:r>
        <w:rPr/>
        <w:t>Clause n°1.1 des Conditions d'utilisation du 18 mai 2015 et du 27 janvier 2016 :</w:t>
      </w:r>
    </w:p>
    <w:p>
      <w:pPr>
        <w:spacing w:line="208" w:lineRule="auto" w:before="158"/>
        <w:ind w:left="2456" w:right="373" w:firstLine="0"/>
        <w:jc w:val="both"/>
        <w:rPr>
          <w:i/>
          <w:sz w:val="24"/>
        </w:rPr>
      </w:pPr>
      <w:r>
        <w:rPr>
          <w:i/>
          <w:sz w:val="24"/>
        </w:rPr>
        <w:t>«</w:t>
      </w:r>
      <w:r>
        <w:rPr>
          <w:i/>
          <w:spacing w:val="-18"/>
          <w:sz w:val="24"/>
        </w:rPr>
        <w:t> </w:t>
      </w:r>
      <w:r>
        <w:rPr>
          <w:i/>
          <w:sz w:val="24"/>
        </w:rPr>
        <w:t>Vous</w:t>
      </w:r>
      <w:r>
        <w:rPr>
          <w:i/>
          <w:spacing w:val="-17"/>
          <w:sz w:val="24"/>
        </w:rPr>
        <w:t> </w:t>
      </w:r>
      <w:r>
        <w:rPr>
          <w:i/>
          <w:sz w:val="24"/>
        </w:rPr>
        <w:t>êtes</w:t>
      </w:r>
      <w:r>
        <w:rPr>
          <w:i/>
          <w:spacing w:val="-18"/>
          <w:sz w:val="24"/>
        </w:rPr>
        <w:t> </w:t>
      </w:r>
      <w:r>
        <w:rPr>
          <w:i/>
          <w:sz w:val="24"/>
        </w:rPr>
        <w:t>responsable</w:t>
      </w:r>
      <w:r>
        <w:rPr>
          <w:i/>
          <w:spacing w:val="-20"/>
          <w:sz w:val="24"/>
        </w:rPr>
        <w:t> </w:t>
      </w:r>
      <w:r>
        <w:rPr>
          <w:i/>
          <w:sz w:val="24"/>
        </w:rPr>
        <w:t>de</w:t>
      </w:r>
      <w:r>
        <w:rPr>
          <w:i/>
          <w:spacing w:val="-17"/>
          <w:sz w:val="24"/>
        </w:rPr>
        <w:t> </w:t>
      </w:r>
      <w:r>
        <w:rPr>
          <w:i/>
          <w:sz w:val="24"/>
        </w:rPr>
        <w:t>votre</w:t>
      </w:r>
      <w:r>
        <w:rPr>
          <w:i/>
          <w:spacing w:val="-16"/>
          <w:sz w:val="24"/>
        </w:rPr>
        <w:t> </w:t>
      </w:r>
      <w:r>
        <w:rPr>
          <w:i/>
          <w:sz w:val="24"/>
        </w:rPr>
        <w:t>utilisation</w:t>
      </w:r>
      <w:r>
        <w:rPr>
          <w:i/>
          <w:spacing w:val="-14"/>
          <w:sz w:val="24"/>
        </w:rPr>
        <w:t> </w:t>
      </w:r>
      <w:r>
        <w:rPr>
          <w:i/>
          <w:sz w:val="24"/>
        </w:rPr>
        <w:t>des</w:t>
      </w:r>
      <w:r>
        <w:rPr>
          <w:i/>
          <w:spacing w:val="-17"/>
          <w:sz w:val="24"/>
        </w:rPr>
        <w:t> </w:t>
      </w:r>
      <w:r>
        <w:rPr>
          <w:i/>
          <w:sz w:val="24"/>
        </w:rPr>
        <w:t>Services,</w:t>
      </w:r>
      <w:r>
        <w:rPr>
          <w:i/>
          <w:spacing w:val="-18"/>
          <w:sz w:val="24"/>
        </w:rPr>
        <w:t> </w:t>
      </w:r>
      <w:r>
        <w:rPr>
          <w:i/>
          <w:sz w:val="24"/>
        </w:rPr>
        <w:t>des</w:t>
      </w:r>
      <w:r>
        <w:rPr>
          <w:i/>
          <w:spacing w:val="-17"/>
          <w:sz w:val="24"/>
        </w:rPr>
        <w:t> </w:t>
      </w:r>
      <w:r>
        <w:rPr>
          <w:i/>
          <w:sz w:val="24"/>
        </w:rPr>
        <w:t>Contenus </w:t>
      </w:r>
      <w:r>
        <w:rPr>
          <w:i/>
          <w:sz w:val="24"/>
        </w:rPr>
        <w:t>que vous publiez sur les Services, et de toute conséquence qui en découlerait. La plupart des Contenus que vous soumettez, publiez ou affichez</w:t>
      </w:r>
      <w:r>
        <w:rPr>
          <w:i/>
          <w:spacing w:val="-16"/>
          <w:sz w:val="24"/>
        </w:rPr>
        <w:t> </w:t>
      </w:r>
      <w:r>
        <w:rPr>
          <w:i/>
          <w:sz w:val="24"/>
        </w:rPr>
        <w:t>à</w:t>
      </w:r>
      <w:r>
        <w:rPr>
          <w:i/>
          <w:spacing w:val="-15"/>
          <w:sz w:val="24"/>
        </w:rPr>
        <w:t> </w:t>
      </w:r>
      <w:r>
        <w:rPr>
          <w:i/>
          <w:sz w:val="24"/>
        </w:rPr>
        <w:t>travers</w:t>
      </w:r>
      <w:r>
        <w:rPr>
          <w:i/>
          <w:spacing w:val="-15"/>
          <w:sz w:val="24"/>
        </w:rPr>
        <w:t> </w:t>
      </w:r>
      <w:r>
        <w:rPr>
          <w:i/>
          <w:sz w:val="24"/>
        </w:rPr>
        <w:t>les</w:t>
      </w:r>
      <w:r>
        <w:rPr>
          <w:i/>
          <w:spacing w:val="-12"/>
          <w:sz w:val="24"/>
        </w:rPr>
        <w:t> </w:t>
      </w:r>
      <w:r>
        <w:rPr>
          <w:i/>
          <w:sz w:val="24"/>
        </w:rPr>
        <w:t>Services</w:t>
      </w:r>
      <w:r>
        <w:rPr>
          <w:i/>
          <w:spacing w:val="-12"/>
          <w:sz w:val="24"/>
        </w:rPr>
        <w:t> </w:t>
      </w:r>
      <w:r>
        <w:rPr>
          <w:i/>
          <w:sz w:val="24"/>
        </w:rPr>
        <w:t>Twitter</w:t>
      </w:r>
      <w:r>
        <w:rPr>
          <w:i/>
          <w:spacing w:val="-15"/>
          <w:sz w:val="24"/>
        </w:rPr>
        <w:t> </w:t>
      </w:r>
      <w:r>
        <w:rPr>
          <w:i/>
          <w:sz w:val="24"/>
        </w:rPr>
        <w:t>sont</w:t>
      </w:r>
      <w:r>
        <w:rPr>
          <w:i/>
          <w:spacing w:val="-16"/>
          <w:sz w:val="24"/>
        </w:rPr>
        <w:t> </w:t>
      </w:r>
      <w:r>
        <w:rPr>
          <w:i/>
          <w:sz w:val="24"/>
        </w:rPr>
        <w:t>rendus</w:t>
      </w:r>
      <w:r>
        <w:rPr>
          <w:i/>
          <w:spacing w:val="-15"/>
          <w:sz w:val="24"/>
        </w:rPr>
        <w:t> </w:t>
      </w:r>
      <w:r>
        <w:rPr>
          <w:i/>
          <w:sz w:val="24"/>
        </w:rPr>
        <w:t>publics</w:t>
      </w:r>
      <w:r>
        <w:rPr>
          <w:i/>
          <w:spacing w:val="-15"/>
          <w:sz w:val="24"/>
        </w:rPr>
        <w:t> </w:t>
      </w:r>
      <w:r>
        <w:rPr>
          <w:i/>
          <w:sz w:val="24"/>
        </w:rPr>
        <w:t>par</w:t>
      </w:r>
      <w:r>
        <w:rPr>
          <w:i/>
          <w:spacing w:val="-16"/>
          <w:sz w:val="24"/>
        </w:rPr>
        <w:t> </w:t>
      </w:r>
      <w:r>
        <w:rPr>
          <w:i/>
          <w:sz w:val="24"/>
        </w:rPr>
        <w:t>défaut</w:t>
      </w:r>
      <w:r>
        <w:rPr>
          <w:i/>
          <w:spacing w:val="-15"/>
          <w:sz w:val="24"/>
        </w:rPr>
        <w:t> </w:t>
      </w:r>
      <w:r>
        <w:rPr>
          <w:i/>
          <w:sz w:val="24"/>
        </w:rPr>
        <w:t>et sont</w:t>
      </w:r>
      <w:r>
        <w:rPr>
          <w:i/>
          <w:spacing w:val="-12"/>
          <w:sz w:val="24"/>
        </w:rPr>
        <w:t> </w:t>
      </w:r>
      <w:r>
        <w:rPr>
          <w:i/>
          <w:sz w:val="24"/>
        </w:rPr>
        <w:t>susceptibles</w:t>
      </w:r>
      <w:r>
        <w:rPr>
          <w:i/>
          <w:spacing w:val="-11"/>
          <w:sz w:val="24"/>
        </w:rPr>
        <w:t> </w:t>
      </w:r>
      <w:r>
        <w:rPr>
          <w:i/>
          <w:sz w:val="24"/>
        </w:rPr>
        <w:t>d'être</w:t>
      </w:r>
      <w:r>
        <w:rPr>
          <w:i/>
          <w:spacing w:val="-11"/>
          <w:sz w:val="24"/>
        </w:rPr>
        <w:t> </w:t>
      </w:r>
      <w:r>
        <w:rPr>
          <w:i/>
          <w:sz w:val="24"/>
        </w:rPr>
        <w:t>vus</w:t>
      </w:r>
      <w:r>
        <w:rPr>
          <w:i/>
          <w:spacing w:val="-11"/>
          <w:sz w:val="24"/>
        </w:rPr>
        <w:t> </w:t>
      </w:r>
      <w:r>
        <w:rPr>
          <w:i/>
          <w:sz w:val="24"/>
        </w:rPr>
        <w:t>par</w:t>
      </w:r>
      <w:r>
        <w:rPr>
          <w:i/>
          <w:spacing w:val="-11"/>
          <w:sz w:val="24"/>
        </w:rPr>
        <w:t> </w:t>
      </w:r>
      <w:r>
        <w:rPr>
          <w:i/>
          <w:sz w:val="24"/>
        </w:rPr>
        <w:t>d'autres</w:t>
      </w:r>
      <w:r>
        <w:rPr>
          <w:i/>
          <w:spacing w:val="-9"/>
          <w:sz w:val="24"/>
        </w:rPr>
        <w:t> </w:t>
      </w:r>
      <w:r>
        <w:rPr>
          <w:i/>
          <w:sz w:val="24"/>
        </w:rPr>
        <w:t>utilisateurs</w:t>
      </w:r>
      <w:r>
        <w:rPr>
          <w:i/>
          <w:spacing w:val="-9"/>
          <w:sz w:val="24"/>
        </w:rPr>
        <w:t> </w:t>
      </w:r>
      <w:r>
        <w:rPr>
          <w:i/>
          <w:sz w:val="24"/>
        </w:rPr>
        <w:t>et</w:t>
      </w:r>
      <w:r>
        <w:rPr>
          <w:i/>
          <w:spacing w:val="-12"/>
          <w:sz w:val="24"/>
        </w:rPr>
        <w:t> </w:t>
      </w:r>
      <w:r>
        <w:rPr>
          <w:i/>
          <w:sz w:val="24"/>
        </w:rPr>
        <w:t>sur</w:t>
      </w:r>
      <w:r>
        <w:rPr>
          <w:i/>
          <w:spacing w:val="-11"/>
          <w:sz w:val="24"/>
        </w:rPr>
        <w:t> </w:t>
      </w:r>
      <w:r>
        <w:rPr>
          <w:i/>
          <w:sz w:val="24"/>
        </w:rPr>
        <w:t>des</w:t>
      </w:r>
      <w:r>
        <w:rPr>
          <w:i/>
          <w:spacing w:val="-11"/>
          <w:sz w:val="24"/>
        </w:rPr>
        <w:t> </w:t>
      </w:r>
      <w:r>
        <w:rPr>
          <w:i/>
          <w:spacing w:val="-3"/>
          <w:sz w:val="24"/>
        </w:rPr>
        <w:t>services </w:t>
      </w:r>
      <w:r>
        <w:rPr>
          <w:i/>
          <w:sz w:val="24"/>
        </w:rPr>
        <w:t>et</w:t>
      </w:r>
      <w:r>
        <w:rPr>
          <w:i/>
          <w:spacing w:val="6"/>
          <w:sz w:val="24"/>
        </w:rPr>
        <w:t> </w:t>
      </w:r>
      <w:r>
        <w:rPr>
          <w:i/>
          <w:sz w:val="24"/>
        </w:rPr>
        <w:t>sites</w:t>
      </w:r>
      <w:r>
        <w:rPr>
          <w:i/>
          <w:spacing w:val="12"/>
          <w:sz w:val="24"/>
        </w:rPr>
        <w:t> </w:t>
      </w:r>
      <w:r>
        <w:rPr>
          <w:i/>
          <w:sz w:val="24"/>
        </w:rPr>
        <w:t>Web</w:t>
      </w:r>
      <w:r>
        <w:rPr>
          <w:i/>
          <w:spacing w:val="12"/>
          <w:sz w:val="24"/>
        </w:rPr>
        <w:t> </w:t>
      </w:r>
      <w:r>
        <w:rPr>
          <w:i/>
          <w:sz w:val="24"/>
        </w:rPr>
        <w:t>fournis</w:t>
      </w:r>
      <w:r>
        <w:rPr>
          <w:i/>
          <w:spacing w:val="7"/>
          <w:sz w:val="24"/>
        </w:rPr>
        <w:t> </w:t>
      </w:r>
      <w:r>
        <w:rPr>
          <w:i/>
          <w:sz w:val="24"/>
        </w:rPr>
        <w:t>par</w:t>
      </w:r>
      <w:r>
        <w:rPr>
          <w:i/>
          <w:spacing w:val="7"/>
          <w:sz w:val="24"/>
        </w:rPr>
        <w:t> </w:t>
      </w:r>
      <w:r>
        <w:rPr>
          <w:i/>
          <w:sz w:val="24"/>
        </w:rPr>
        <w:t>des</w:t>
      </w:r>
      <w:r>
        <w:rPr>
          <w:i/>
          <w:spacing w:val="6"/>
          <w:sz w:val="24"/>
        </w:rPr>
        <w:t> </w:t>
      </w:r>
      <w:r>
        <w:rPr>
          <w:i/>
          <w:sz w:val="24"/>
        </w:rPr>
        <w:t>tiers</w:t>
      </w:r>
      <w:r>
        <w:rPr>
          <w:i/>
          <w:spacing w:val="7"/>
          <w:sz w:val="24"/>
        </w:rPr>
        <w:t> </w:t>
      </w:r>
      <w:r>
        <w:rPr>
          <w:i/>
          <w:sz w:val="24"/>
        </w:rPr>
        <w:t>(Pour</w:t>
      </w:r>
      <w:r>
        <w:rPr>
          <w:i/>
          <w:spacing w:val="7"/>
          <w:sz w:val="24"/>
        </w:rPr>
        <w:t> </w:t>
      </w:r>
      <w:r>
        <w:rPr>
          <w:i/>
          <w:sz w:val="24"/>
        </w:rPr>
        <w:t>en</w:t>
      </w:r>
      <w:r>
        <w:rPr>
          <w:i/>
          <w:spacing w:val="6"/>
          <w:sz w:val="24"/>
        </w:rPr>
        <w:t> </w:t>
      </w:r>
      <w:r>
        <w:rPr>
          <w:i/>
          <w:sz w:val="24"/>
        </w:rPr>
        <w:t>savoir</w:t>
      </w:r>
      <w:r>
        <w:rPr>
          <w:i/>
          <w:spacing w:val="7"/>
          <w:sz w:val="24"/>
        </w:rPr>
        <w:t> </w:t>
      </w:r>
      <w:r>
        <w:rPr>
          <w:i/>
          <w:sz w:val="24"/>
        </w:rPr>
        <w:t>plus,</w:t>
      </w:r>
      <w:r>
        <w:rPr>
          <w:i/>
          <w:spacing w:val="6"/>
          <w:sz w:val="24"/>
        </w:rPr>
        <w:t> </w:t>
      </w:r>
      <w:r>
        <w:rPr>
          <w:i/>
          <w:sz w:val="24"/>
        </w:rPr>
        <w:t>cliquez</w:t>
      </w:r>
      <w:r>
        <w:rPr>
          <w:i/>
          <w:spacing w:val="7"/>
          <w:sz w:val="24"/>
        </w:rPr>
        <w:t> </w:t>
      </w:r>
      <w:r>
        <w:rPr>
          <w:i/>
          <w:sz w:val="24"/>
        </w:rPr>
        <w:t>ici,</w:t>
      </w:r>
      <w:r>
        <w:rPr>
          <w:i/>
          <w:spacing w:val="7"/>
          <w:sz w:val="24"/>
        </w:rPr>
        <w:t> </w:t>
      </w:r>
      <w:r>
        <w:rPr>
          <w:i/>
          <w:spacing w:val="-6"/>
          <w:sz w:val="24"/>
        </w:rPr>
        <w:t>et</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5"/>
        <w:rPr>
          <w:i/>
          <w:sz w:val="20"/>
        </w:rPr>
      </w:pPr>
    </w:p>
    <w:p>
      <w:pPr>
        <w:spacing w:line="208" w:lineRule="auto" w:before="0"/>
        <w:ind w:left="2456" w:right="373" w:firstLine="0"/>
        <w:jc w:val="both"/>
        <w:rPr>
          <w:sz w:val="24"/>
        </w:rPr>
      </w:pPr>
      <w:bookmarkStart w:name="Page 19" w:id="22"/>
      <w:bookmarkEnd w:id="22"/>
      <w:r>
        <w:rPr/>
      </w:r>
      <w:r>
        <w:rPr>
          <w:i/>
          <w:sz w:val="24"/>
        </w:rPr>
        <w:t>rendez-vous</w:t>
      </w:r>
      <w:r>
        <w:rPr>
          <w:i/>
          <w:spacing w:val="-22"/>
          <w:sz w:val="24"/>
        </w:rPr>
        <w:t> </w:t>
      </w:r>
      <w:r>
        <w:rPr>
          <w:i/>
          <w:sz w:val="24"/>
        </w:rPr>
        <w:t>sur</w:t>
      </w:r>
      <w:r>
        <w:rPr>
          <w:i/>
          <w:spacing w:val="-21"/>
          <w:sz w:val="24"/>
        </w:rPr>
        <w:t> </w:t>
      </w:r>
      <w:r>
        <w:rPr>
          <w:i/>
          <w:sz w:val="24"/>
        </w:rPr>
        <w:t>la</w:t>
      </w:r>
      <w:r>
        <w:rPr>
          <w:i/>
          <w:spacing w:val="-18"/>
          <w:sz w:val="24"/>
        </w:rPr>
        <w:t> </w:t>
      </w:r>
      <w:r>
        <w:rPr>
          <w:i/>
          <w:sz w:val="24"/>
        </w:rPr>
        <w:t>page</w:t>
      </w:r>
      <w:r>
        <w:rPr>
          <w:i/>
          <w:spacing w:val="-23"/>
          <w:sz w:val="24"/>
        </w:rPr>
        <w:t> </w:t>
      </w:r>
      <w:r>
        <w:rPr>
          <w:i/>
          <w:sz w:val="24"/>
        </w:rPr>
        <w:t>des</w:t>
      </w:r>
      <w:r>
        <w:rPr>
          <w:i/>
          <w:spacing w:val="-21"/>
          <w:sz w:val="24"/>
        </w:rPr>
        <w:t> </w:t>
      </w:r>
      <w:r>
        <w:rPr>
          <w:i/>
          <w:sz w:val="24"/>
        </w:rPr>
        <w:t>paramètres</w:t>
      </w:r>
      <w:r>
        <w:rPr>
          <w:i/>
          <w:spacing w:val="-21"/>
          <w:sz w:val="24"/>
        </w:rPr>
        <w:t> </w:t>
      </w:r>
      <w:r>
        <w:rPr>
          <w:i/>
          <w:sz w:val="24"/>
        </w:rPr>
        <w:t>de</w:t>
      </w:r>
      <w:r>
        <w:rPr>
          <w:i/>
          <w:spacing w:val="-21"/>
          <w:sz w:val="24"/>
        </w:rPr>
        <w:t> </w:t>
      </w:r>
      <w:r>
        <w:rPr>
          <w:i/>
          <w:sz w:val="24"/>
        </w:rPr>
        <w:t>compte</w:t>
      </w:r>
      <w:r>
        <w:rPr>
          <w:i/>
          <w:spacing w:val="-22"/>
          <w:sz w:val="24"/>
        </w:rPr>
        <w:t> </w:t>
      </w:r>
      <w:r>
        <w:rPr>
          <w:i/>
          <w:sz w:val="24"/>
        </w:rPr>
        <w:t>pour</w:t>
      </w:r>
      <w:r>
        <w:rPr>
          <w:i/>
          <w:spacing w:val="-21"/>
          <w:sz w:val="24"/>
        </w:rPr>
        <w:t> </w:t>
      </w:r>
      <w:r>
        <w:rPr>
          <w:i/>
          <w:sz w:val="24"/>
        </w:rPr>
        <w:t>déterminer</w:t>
      </w:r>
      <w:r>
        <w:rPr>
          <w:i/>
          <w:spacing w:val="-21"/>
          <w:sz w:val="24"/>
        </w:rPr>
        <w:t> </w:t>
      </w:r>
      <w:r>
        <w:rPr>
          <w:i/>
          <w:sz w:val="24"/>
        </w:rPr>
        <w:t>qui </w:t>
      </w:r>
      <w:r>
        <w:rPr>
          <w:i/>
          <w:sz w:val="24"/>
        </w:rPr>
        <w:t>peut</w:t>
      </w:r>
      <w:r>
        <w:rPr>
          <w:i/>
          <w:spacing w:val="-20"/>
          <w:sz w:val="24"/>
        </w:rPr>
        <w:t> </w:t>
      </w:r>
      <w:r>
        <w:rPr>
          <w:i/>
          <w:sz w:val="24"/>
        </w:rPr>
        <w:t>accéder</w:t>
      </w:r>
      <w:r>
        <w:rPr>
          <w:i/>
          <w:spacing w:val="-19"/>
          <w:sz w:val="24"/>
        </w:rPr>
        <w:t> </w:t>
      </w:r>
      <w:r>
        <w:rPr>
          <w:i/>
          <w:sz w:val="24"/>
        </w:rPr>
        <w:t>à</w:t>
      </w:r>
      <w:r>
        <w:rPr>
          <w:i/>
          <w:spacing w:val="-20"/>
          <w:sz w:val="24"/>
        </w:rPr>
        <w:t> </w:t>
      </w:r>
      <w:r>
        <w:rPr>
          <w:i/>
          <w:sz w:val="24"/>
        </w:rPr>
        <w:t>vos</w:t>
      </w:r>
      <w:r>
        <w:rPr>
          <w:i/>
          <w:spacing w:val="-19"/>
          <w:sz w:val="24"/>
        </w:rPr>
        <w:t> </w:t>
      </w:r>
      <w:r>
        <w:rPr>
          <w:i/>
          <w:sz w:val="24"/>
        </w:rPr>
        <w:t>contenus).</w:t>
      </w:r>
      <w:r>
        <w:rPr>
          <w:i/>
          <w:spacing w:val="-19"/>
          <w:sz w:val="24"/>
        </w:rPr>
        <w:t> </w:t>
      </w:r>
      <w:r>
        <w:rPr>
          <w:i/>
          <w:sz w:val="24"/>
        </w:rPr>
        <w:t>Vous</w:t>
      </w:r>
      <w:r>
        <w:rPr>
          <w:i/>
          <w:spacing w:val="-20"/>
          <w:sz w:val="24"/>
        </w:rPr>
        <w:t> </w:t>
      </w:r>
      <w:r>
        <w:rPr>
          <w:i/>
          <w:sz w:val="24"/>
        </w:rPr>
        <w:t>ne</w:t>
      </w:r>
      <w:r>
        <w:rPr>
          <w:i/>
          <w:spacing w:val="-19"/>
          <w:sz w:val="24"/>
        </w:rPr>
        <w:t> </w:t>
      </w:r>
      <w:r>
        <w:rPr>
          <w:i/>
          <w:sz w:val="24"/>
        </w:rPr>
        <w:t>devriez</w:t>
      </w:r>
      <w:r>
        <w:rPr>
          <w:i/>
          <w:spacing w:val="-19"/>
          <w:sz w:val="24"/>
        </w:rPr>
        <w:t> </w:t>
      </w:r>
      <w:r>
        <w:rPr>
          <w:i/>
          <w:sz w:val="24"/>
        </w:rPr>
        <w:t>fournir</w:t>
      </w:r>
      <w:r>
        <w:rPr>
          <w:i/>
          <w:spacing w:val="-20"/>
          <w:sz w:val="24"/>
        </w:rPr>
        <w:t> </w:t>
      </w:r>
      <w:r>
        <w:rPr>
          <w:i/>
          <w:sz w:val="24"/>
        </w:rPr>
        <w:t>que</w:t>
      </w:r>
      <w:r>
        <w:rPr>
          <w:i/>
          <w:spacing w:val="-19"/>
          <w:sz w:val="24"/>
        </w:rPr>
        <w:t> </w:t>
      </w:r>
      <w:r>
        <w:rPr>
          <w:i/>
          <w:sz w:val="24"/>
        </w:rPr>
        <w:t>des</w:t>
      </w:r>
      <w:r>
        <w:rPr>
          <w:i/>
          <w:spacing w:val="-19"/>
          <w:sz w:val="24"/>
        </w:rPr>
        <w:t> </w:t>
      </w:r>
      <w:r>
        <w:rPr>
          <w:i/>
          <w:sz w:val="24"/>
        </w:rPr>
        <w:t>contenus que</w:t>
      </w:r>
      <w:r>
        <w:rPr>
          <w:i/>
          <w:spacing w:val="-21"/>
          <w:sz w:val="24"/>
        </w:rPr>
        <w:t> </w:t>
      </w:r>
      <w:r>
        <w:rPr>
          <w:i/>
          <w:sz w:val="24"/>
        </w:rPr>
        <w:t>vous</w:t>
      </w:r>
      <w:r>
        <w:rPr>
          <w:i/>
          <w:spacing w:val="-21"/>
          <w:sz w:val="24"/>
        </w:rPr>
        <w:t> </w:t>
      </w:r>
      <w:r>
        <w:rPr>
          <w:i/>
          <w:sz w:val="24"/>
        </w:rPr>
        <w:t>souhaitez</w:t>
      </w:r>
      <w:r>
        <w:rPr>
          <w:i/>
          <w:spacing w:val="-21"/>
          <w:sz w:val="24"/>
        </w:rPr>
        <w:t> </w:t>
      </w:r>
      <w:r>
        <w:rPr>
          <w:i/>
          <w:sz w:val="24"/>
        </w:rPr>
        <w:t>partager</w:t>
      </w:r>
      <w:r>
        <w:rPr>
          <w:i/>
          <w:spacing w:val="-21"/>
          <w:sz w:val="24"/>
        </w:rPr>
        <w:t> </w:t>
      </w:r>
      <w:r>
        <w:rPr>
          <w:i/>
          <w:sz w:val="24"/>
        </w:rPr>
        <w:t>avec</w:t>
      </w:r>
      <w:r>
        <w:rPr>
          <w:i/>
          <w:spacing w:val="-24"/>
          <w:sz w:val="24"/>
        </w:rPr>
        <w:t> </w:t>
      </w:r>
      <w:r>
        <w:rPr>
          <w:i/>
          <w:sz w:val="24"/>
        </w:rPr>
        <w:t>d'autres</w:t>
      </w:r>
      <w:r>
        <w:rPr>
          <w:i/>
          <w:spacing w:val="-24"/>
          <w:sz w:val="24"/>
        </w:rPr>
        <w:t> </w:t>
      </w:r>
      <w:r>
        <w:rPr>
          <w:i/>
          <w:sz w:val="24"/>
        </w:rPr>
        <w:t>conformément</w:t>
      </w:r>
      <w:r>
        <w:rPr>
          <w:i/>
          <w:spacing w:val="-20"/>
          <w:sz w:val="24"/>
        </w:rPr>
        <w:t> </w:t>
      </w:r>
      <w:r>
        <w:rPr>
          <w:i/>
          <w:sz w:val="24"/>
        </w:rPr>
        <w:t>aux</w:t>
      </w:r>
      <w:r>
        <w:rPr>
          <w:i/>
          <w:spacing w:val="-21"/>
          <w:sz w:val="24"/>
        </w:rPr>
        <w:t> </w:t>
      </w:r>
      <w:r>
        <w:rPr>
          <w:i/>
          <w:spacing w:val="-3"/>
          <w:sz w:val="24"/>
        </w:rPr>
        <w:t>présentes </w:t>
      </w:r>
      <w:r>
        <w:rPr>
          <w:i/>
          <w:sz w:val="24"/>
        </w:rPr>
        <w:t>conditions »</w:t>
      </w:r>
      <w:r>
        <w:rPr>
          <w:sz w:val="24"/>
        </w:rPr>
        <w:t>.</w:t>
      </w:r>
    </w:p>
    <w:p>
      <w:pPr>
        <w:pStyle w:val="Heading1"/>
        <w:spacing w:before="134"/>
        <w:ind w:left="2456"/>
      </w:pPr>
      <w:r>
        <w:rPr/>
        <w:t>Clause n°3.1 des Conditions d'utilisation du 30 septembre 2016 :</w:t>
      </w:r>
    </w:p>
    <w:p>
      <w:pPr>
        <w:spacing w:line="208" w:lineRule="auto" w:before="149"/>
        <w:ind w:left="2456" w:right="372" w:firstLine="0"/>
        <w:jc w:val="both"/>
        <w:rPr>
          <w:i/>
          <w:sz w:val="24"/>
        </w:rPr>
      </w:pPr>
      <w:r>
        <w:rPr>
          <w:i/>
          <w:sz w:val="24"/>
        </w:rPr>
        <w:t>«</w:t>
      </w:r>
      <w:r>
        <w:rPr>
          <w:i/>
          <w:spacing w:val="-6"/>
          <w:sz w:val="24"/>
        </w:rPr>
        <w:t> </w:t>
      </w:r>
      <w:r>
        <w:rPr>
          <w:i/>
          <w:sz w:val="24"/>
        </w:rPr>
        <w:t>Vous</w:t>
      </w:r>
      <w:r>
        <w:rPr>
          <w:i/>
          <w:spacing w:val="-5"/>
          <w:sz w:val="24"/>
        </w:rPr>
        <w:t> </w:t>
      </w:r>
      <w:r>
        <w:rPr>
          <w:i/>
          <w:sz w:val="24"/>
        </w:rPr>
        <w:t>êtes</w:t>
      </w:r>
      <w:r>
        <w:rPr>
          <w:i/>
          <w:spacing w:val="-9"/>
          <w:sz w:val="24"/>
        </w:rPr>
        <w:t> </w:t>
      </w:r>
      <w:r>
        <w:rPr>
          <w:i/>
          <w:sz w:val="24"/>
        </w:rPr>
        <w:t>responsable</w:t>
      </w:r>
      <w:r>
        <w:rPr>
          <w:i/>
          <w:spacing w:val="-10"/>
          <w:sz w:val="24"/>
        </w:rPr>
        <w:t> </w:t>
      </w:r>
      <w:r>
        <w:rPr>
          <w:i/>
          <w:sz w:val="24"/>
        </w:rPr>
        <w:t>de</w:t>
      </w:r>
      <w:r>
        <w:rPr>
          <w:i/>
          <w:spacing w:val="-9"/>
          <w:sz w:val="24"/>
        </w:rPr>
        <w:t> </w:t>
      </w:r>
      <w:r>
        <w:rPr>
          <w:i/>
          <w:sz w:val="24"/>
        </w:rPr>
        <w:t>l’utilisation</w:t>
      </w:r>
      <w:r>
        <w:rPr>
          <w:i/>
          <w:spacing w:val="-5"/>
          <w:sz w:val="24"/>
        </w:rPr>
        <w:t> </w:t>
      </w:r>
      <w:r>
        <w:rPr>
          <w:i/>
          <w:sz w:val="24"/>
        </w:rPr>
        <w:t>que</w:t>
      </w:r>
      <w:r>
        <w:rPr>
          <w:i/>
          <w:spacing w:val="-11"/>
          <w:sz w:val="24"/>
        </w:rPr>
        <w:t> </w:t>
      </w:r>
      <w:r>
        <w:rPr>
          <w:i/>
          <w:sz w:val="24"/>
        </w:rPr>
        <w:t>vous</w:t>
      </w:r>
      <w:r>
        <w:rPr>
          <w:i/>
          <w:spacing w:val="-8"/>
          <w:sz w:val="24"/>
        </w:rPr>
        <w:t> </w:t>
      </w:r>
      <w:r>
        <w:rPr>
          <w:i/>
          <w:sz w:val="24"/>
        </w:rPr>
        <w:t>faites</w:t>
      </w:r>
      <w:r>
        <w:rPr>
          <w:i/>
          <w:spacing w:val="-5"/>
          <w:sz w:val="24"/>
        </w:rPr>
        <w:t> </w:t>
      </w:r>
      <w:r>
        <w:rPr>
          <w:i/>
          <w:sz w:val="24"/>
        </w:rPr>
        <w:t>des</w:t>
      </w:r>
      <w:r>
        <w:rPr>
          <w:i/>
          <w:spacing w:val="-5"/>
          <w:sz w:val="24"/>
        </w:rPr>
        <w:t> </w:t>
      </w:r>
      <w:r>
        <w:rPr>
          <w:i/>
          <w:sz w:val="24"/>
        </w:rPr>
        <w:t>Services</w:t>
      </w:r>
      <w:r>
        <w:rPr>
          <w:i/>
          <w:spacing w:val="-5"/>
          <w:sz w:val="24"/>
        </w:rPr>
        <w:t> </w:t>
      </w:r>
      <w:r>
        <w:rPr>
          <w:i/>
          <w:sz w:val="24"/>
        </w:rPr>
        <w:t>et </w:t>
      </w:r>
      <w:r>
        <w:rPr>
          <w:i/>
          <w:sz w:val="24"/>
        </w:rPr>
        <w:t>de tout Contenu que vous fournissez, y compris de la conformité </w:t>
      </w:r>
      <w:r>
        <w:rPr>
          <w:i/>
          <w:spacing w:val="-4"/>
          <w:sz w:val="24"/>
        </w:rPr>
        <w:t>aux </w:t>
      </w:r>
      <w:r>
        <w:rPr>
          <w:i/>
          <w:sz w:val="24"/>
        </w:rPr>
        <w:t>lois, règles et réglementations en vigueur. Vous ne devez fournir un Contenu que dans la mesure où cela ne vous gêne pas de le partager avec d’autres.</w:t>
      </w:r>
      <w:r>
        <w:rPr>
          <w:i/>
          <w:spacing w:val="-3"/>
          <w:sz w:val="24"/>
        </w:rPr>
        <w:t> </w:t>
      </w:r>
      <w:r>
        <w:rPr>
          <w:i/>
          <w:sz w:val="24"/>
        </w:rPr>
        <w:t>»</w:t>
      </w:r>
    </w:p>
    <w:p>
      <w:pPr>
        <w:pStyle w:val="BodyText"/>
        <w:rPr>
          <w:i/>
        </w:rPr>
      </w:pPr>
    </w:p>
    <w:p>
      <w:pPr>
        <w:pStyle w:val="BodyText"/>
        <w:spacing w:before="7"/>
        <w:rPr>
          <w:i/>
        </w:rPr>
      </w:pPr>
    </w:p>
    <w:p>
      <w:pPr>
        <w:pStyle w:val="BodyText"/>
        <w:spacing w:line="208" w:lineRule="auto"/>
        <w:ind w:left="2456" w:right="371"/>
        <w:jc w:val="both"/>
      </w:pPr>
      <w:r>
        <w:rPr/>
        <w:t>L’UFC-QUE</w:t>
      </w:r>
      <w:r>
        <w:rPr>
          <w:spacing w:val="-15"/>
        </w:rPr>
        <w:t> </w:t>
      </w:r>
      <w:r>
        <w:rPr/>
        <w:t>CHOISIR</w:t>
      </w:r>
      <w:r>
        <w:rPr>
          <w:spacing w:val="-15"/>
        </w:rPr>
        <w:t> </w:t>
      </w:r>
      <w:r>
        <w:rPr/>
        <w:t>fait</w:t>
      </w:r>
      <w:r>
        <w:rPr>
          <w:spacing w:val="-15"/>
        </w:rPr>
        <w:t> </w:t>
      </w:r>
      <w:r>
        <w:rPr/>
        <w:t>valoir</w:t>
      </w:r>
      <w:r>
        <w:rPr>
          <w:spacing w:val="-15"/>
        </w:rPr>
        <w:t> </w:t>
      </w:r>
      <w:r>
        <w:rPr/>
        <w:t>que</w:t>
      </w:r>
      <w:r>
        <w:rPr>
          <w:spacing w:val="-15"/>
        </w:rPr>
        <w:t> </w:t>
      </w:r>
      <w:r>
        <w:rPr/>
        <w:t>ces</w:t>
      </w:r>
      <w:r>
        <w:rPr>
          <w:spacing w:val="-15"/>
        </w:rPr>
        <w:t> </w:t>
      </w:r>
      <w:r>
        <w:rPr/>
        <w:t>clauses</w:t>
      </w:r>
      <w:r>
        <w:rPr>
          <w:spacing w:val="-15"/>
        </w:rPr>
        <w:t> </w:t>
      </w:r>
      <w:r>
        <w:rPr/>
        <w:t>-</w:t>
      </w:r>
      <w:r>
        <w:rPr>
          <w:spacing w:val="-17"/>
        </w:rPr>
        <w:t> </w:t>
      </w:r>
      <w:r>
        <w:rPr/>
        <w:t>dont</w:t>
      </w:r>
      <w:r>
        <w:rPr>
          <w:spacing w:val="-13"/>
        </w:rPr>
        <w:t> </w:t>
      </w:r>
      <w:r>
        <w:rPr/>
        <w:t>les</w:t>
      </w:r>
      <w:r>
        <w:rPr>
          <w:spacing w:val="-15"/>
        </w:rPr>
        <w:t> </w:t>
      </w:r>
      <w:r>
        <w:rPr/>
        <w:t>rédactions sont similaires - sont illicites et abusives en ce qu’elles instituent une présomption de responsabilité de l’utilisateur et limite, voire exonère TWITTER de sa responsabilité, alors qu’en sa qualité de responsable du traitement au regard de l’article 34 de la Loi Informatique et Libertés, TWITTER est tenu d’une obligation de préservation des données, de la prévention de leur déformation, de leur endommagement, ou de leur accessibilité par les</w:t>
      </w:r>
      <w:r>
        <w:rPr>
          <w:spacing w:val="-5"/>
        </w:rPr>
        <w:t> </w:t>
      </w:r>
      <w:r>
        <w:rPr/>
        <w:t>tiers.</w:t>
      </w:r>
    </w:p>
    <w:p>
      <w:pPr>
        <w:pStyle w:val="BodyText"/>
        <w:spacing w:line="208" w:lineRule="auto" w:before="160"/>
        <w:ind w:left="2456" w:right="372"/>
        <w:jc w:val="both"/>
      </w:pPr>
      <w:r>
        <w:rPr>
          <w:spacing w:val="-3"/>
        </w:rPr>
        <w:t>La</w:t>
      </w:r>
      <w:r>
        <w:rPr>
          <w:spacing w:val="-13"/>
        </w:rPr>
        <w:t> </w:t>
      </w:r>
      <w:r>
        <w:rPr/>
        <w:t>société</w:t>
      </w:r>
      <w:r>
        <w:rPr>
          <w:spacing w:val="-14"/>
        </w:rPr>
        <w:t> </w:t>
      </w:r>
      <w:r>
        <w:rPr/>
        <w:t>TWITTER,</w:t>
      </w:r>
      <w:r>
        <w:rPr>
          <w:spacing w:val="-14"/>
        </w:rPr>
        <w:t> </w:t>
      </w:r>
      <w:r>
        <w:rPr/>
        <w:t>affirme</w:t>
      </w:r>
      <w:r>
        <w:rPr>
          <w:spacing w:val="-14"/>
        </w:rPr>
        <w:t> </w:t>
      </w:r>
      <w:r>
        <w:rPr/>
        <w:t>en</w:t>
      </w:r>
      <w:r>
        <w:rPr>
          <w:spacing w:val="-11"/>
        </w:rPr>
        <w:t> </w:t>
      </w:r>
      <w:r>
        <w:rPr/>
        <w:t>page</w:t>
      </w:r>
      <w:r>
        <w:rPr>
          <w:spacing w:val="-13"/>
        </w:rPr>
        <w:t> </w:t>
      </w:r>
      <w:r>
        <w:rPr/>
        <w:t>37</w:t>
      </w:r>
      <w:r>
        <w:rPr>
          <w:spacing w:val="-11"/>
        </w:rPr>
        <w:t> </w:t>
      </w:r>
      <w:r>
        <w:rPr/>
        <w:t>de</w:t>
      </w:r>
      <w:r>
        <w:rPr>
          <w:spacing w:val="-14"/>
        </w:rPr>
        <w:t> </w:t>
      </w:r>
      <w:r>
        <w:rPr/>
        <w:t>ses</w:t>
      </w:r>
      <w:r>
        <w:rPr>
          <w:spacing w:val="-11"/>
        </w:rPr>
        <w:t> </w:t>
      </w:r>
      <w:r>
        <w:rPr/>
        <w:t>écritures</w:t>
      </w:r>
      <w:r>
        <w:rPr>
          <w:spacing w:val="-11"/>
        </w:rPr>
        <w:t> </w:t>
      </w:r>
      <w:r>
        <w:rPr/>
        <w:t>qu’elle</w:t>
      </w:r>
      <w:r>
        <w:rPr>
          <w:spacing w:val="-14"/>
        </w:rPr>
        <w:t> </w:t>
      </w:r>
      <w:r>
        <w:rPr/>
        <w:t>n’est pas "le responsable de traitement" au sens de l’article 3 de la </w:t>
      </w:r>
      <w:r>
        <w:rPr>
          <w:spacing w:val="-3"/>
        </w:rPr>
        <w:t>Loi</w:t>
      </w:r>
      <w:r>
        <w:rPr>
          <w:spacing w:val="54"/>
        </w:rPr>
        <w:t> </w:t>
      </w:r>
      <w:r>
        <w:rPr/>
        <w:t>Informatique et Libertés. Elle précise à ce titre que c’est l’utilisateur, qui</w:t>
      </w:r>
      <w:r>
        <w:rPr>
          <w:spacing w:val="-21"/>
        </w:rPr>
        <w:t> </w:t>
      </w:r>
      <w:r>
        <w:rPr/>
        <w:t>détermine,</w:t>
      </w:r>
      <w:r>
        <w:rPr>
          <w:spacing w:val="-20"/>
        </w:rPr>
        <w:t> </w:t>
      </w:r>
      <w:r>
        <w:rPr/>
        <w:t>en</w:t>
      </w:r>
      <w:r>
        <w:rPr>
          <w:spacing w:val="-21"/>
        </w:rPr>
        <w:t> </w:t>
      </w:r>
      <w:r>
        <w:rPr/>
        <w:t>qualité</w:t>
      </w:r>
      <w:r>
        <w:rPr>
          <w:spacing w:val="-23"/>
        </w:rPr>
        <w:t> </w:t>
      </w:r>
      <w:r>
        <w:rPr/>
        <w:t>de</w:t>
      </w:r>
      <w:r>
        <w:rPr>
          <w:spacing w:val="-26"/>
        </w:rPr>
        <w:t> </w:t>
      </w:r>
      <w:r>
        <w:rPr/>
        <w:t>"responsable</w:t>
      </w:r>
      <w:r>
        <w:rPr>
          <w:spacing w:val="-25"/>
        </w:rPr>
        <w:t> </w:t>
      </w:r>
      <w:r>
        <w:rPr/>
        <w:t>éditorial"</w:t>
      </w:r>
      <w:r>
        <w:rPr>
          <w:spacing w:val="-25"/>
        </w:rPr>
        <w:t> </w:t>
      </w:r>
      <w:r>
        <w:rPr/>
        <w:t>de</w:t>
      </w:r>
      <w:r>
        <w:rPr>
          <w:spacing w:val="-24"/>
        </w:rPr>
        <w:t> </w:t>
      </w:r>
      <w:r>
        <w:rPr/>
        <w:t>ses</w:t>
      </w:r>
      <w:r>
        <w:rPr>
          <w:spacing w:val="-20"/>
        </w:rPr>
        <w:t> </w:t>
      </w:r>
      <w:r>
        <w:rPr/>
        <w:t>publications, la finalité de ces publications et qui doit être considéré comme le responsable du traitement. C’est donc sur lui que pèse l’essentiel </w:t>
      </w:r>
      <w:r>
        <w:rPr>
          <w:spacing w:val="-4"/>
        </w:rPr>
        <w:t>des </w:t>
      </w:r>
      <w:r>
        <w:rPr/>
        <w:t>obligations prévues par la Loi Informatique et Libertés (information, collecte du consentement, etc.). Par exemple, lorsqu’il choisit de publier</w:t>
      </w:r>
      <w:r>
        <w:rPr>
          <w:spacing w:val="-13"/>
        </w:rPr>
        <w:t> </w:t>
      </w:r>
      <w:r>
        <w:rPr/>
        <w:t>une</w:t>
      </w:r>
      <w:r>
        <w:rPr>
          <w:spacing w:val="-12"/>
        </w:rPr>
        <w:t> </w:t>
      </w:r>
      <w:r>
        <w:rPr/>
        <w:t>photo</w:t>
      </w:r>
      <w:r>
        <w:rPr>
          <w:spacing w:val="-12"/>
        </w:rPr>
        <w:t> </w:t>
      </w:r>
      <w:r>
        <w:rPr/>
        <w:t>de</w:t>
      </w:r>
      <w:r>
        <w:rPr>
          <w:spacing w:val="-15"/>
        </w:rPr>
        <w:t> </w:t>
      </w:r>
      <w:r>
        <w:rPr/>
        <w:t>ses</w:t>
      </w:r>
      <w:r>
        <w:rPr>
          <w:spacing w:val="-12"/>
        </w:rPr>
        <w:t> </w:t>
      </w:r>
      <w:r>
        <w:rPr/>
        <w:t>voisins,</w:t>
      </w:r>
      <w:r>
        <w:rPr>
          <w:spacing w:val="-12"/>
        </w:rPr>
        <w:t> </w:t>
      </w:r>
      <w:r>
        <w:rPr/>
        <w:t>il</w:t>
      </w:r>
      <w:r>
        <w:rPr>
          <w:spacing w:val="-12"/>
        </w:rPr>
        <w:t> </w:t>
      </w:r>
      <w:r>
        <w:rPr/>
        <w:t>lui</w:t>
      </w:r>
      <w:r>
        <w:rPr>
          <w:spacing w:val="-12"/>
        </w:rPr>
        <w:t> </w:t>
      </w:r>
      <w:r>
        <w:rPr/>
        <w:t>appartient</w:t>
      </w:r>
      <w:r>
        <w:rPr>
          <w:spacing w:val="-12"/>
        </w:rPr>
        <w:t> </w:t>
      </w:r>
      <w:r>
        <w:rPr/>
        <w:t>de</w:t>
      </w:r>
      <w:r>
        <w:rPr>
          <w:spacing w:val="-12"/>
        </w:rPr>
        <w:t> </w:t>
      </w:r>
      <w:r>
        <w:rPr/>
        <w:t>leur</w:t>
      </w:r>
      <w:r>
        <w:rPr>
          <w:spacing w:val="-15"/>
        </w:rPr>
        <w:t> </w:t>
      </w:r>
      <w:r>
        <w:rPr/>
        <w:t>demander</w:t>
      </w:r>
      <w:r>
        <w:rPr>
          <w:spacing w:val="-12"/>
        </w:rPr>
        <w:t> </w:t>
      </w:r>
      <w:r>
        <w:rPr>
          <w:spacing w:val="-4"/>
        </w:rPr>
        <w:t>leur </w:t>
      </w:r>
      <w:r>
        <w:rPr/>
        <w:t>consentement.</w:t>
      </w:r>
    </w:p>
    <w:p>
      <w:pPr>
        <w:spacing w:line="208" w:lineRule="auto" w:before="156"/>
        <w:ind w:left="2456" w:right="373" w:firstLine="0"/>
        <w:jc w:val="both"/>
        <w:rPr>
          <w:sz w:val="24"/>
        </w:rPr>
      </w:pPr>
      <w:r>
        <w:rPr>
          <w:spacing w:val="-3"/>
          <w:sz w:val="24"/>
        </w:rPr>
        <w:t>La </w:t>
      </w:r>
      <w:r>
        <w:rPr>
          <w:sz w:val="24"/>
        </w:rPr>
        <w:t>société soutient qu’elle agit la plupart du temps en qualité </w:t>
      </w:r>
      <w:r>
        <w:rPr>
          <w:spacing w:val="-7"/>
          <w:sz w:val="24"/>
        </w:rPr>
        <w:t>de </w:t>
      </w:r>
      <w:r>
        <w:rPr>
          <w:sz w:val="24"/>
        </w:rPr>
        <w:t>"sous-traitant"</w:t>
      </w:r>
      <w:r>
        <w:rPr>
          <w:spacing w:val="-15"/>
          <w:sz w:val="24"/>
        </w:rPr>
        <w:t> </w:t>
      </w:r>
      <w:r>
        <w:rPr>
          <w:sz w:val="24"/>
        </w:rPr>
        <w:t>au</w:t>
      </w:r>
      <w:r>
        <w:rPr>
          <w:spacing w:val="-11"/>
          <w:sz w:val="24"/>
        </w:rPr>
        <w:t> </w:t>
      </w:r>
      <w:r>
        <w:rPr>
          <w:sz w:val="24"/>
        </w:rPr>
        <w:t>sens</w:t>
      </w:r>
      <w:r>
        <w:rPr>
          <w:spacing w:val="-14"/>
          <w:sz w:val="24"/>
        </w:rPr>
        <w:t> </w:t>
      </w:r>
      <w:r>
        <w:rPr>
          <w:sz w:val="24"/>
        </w:rPr>
        <w:t>de</w:t>
      </w:r>
      <w:r>
        <w:rPr>
          <w:spacing w:val="-15"/>
          <w:sz w:val="24"/>
        </w:rPr>
        <w:t> </w:t>
      </w:r>
      <w:r>
        <w:rPr>
          <w:sz w:val="24"/>
        </w:rPr>
        <w:t>l’article</w:t>
      </w:r>
      <w:r>
        <w:rPr>
          <w:spacing w:val="-16"/>
          <w:sz w:val="24"/>
        </w:rPr>
        <w:t> </w:t>
      </w:r>
      <w:r>
        <w:rPr>
          <w:sz w:val="24"/>
        </w:rPr>
        <w:t>35</w:t>
      </w:r>
      <w:r>
        <w:rPr>
          <w:spacing w:val="-13"/>
          <w:sz w:val="24"/>
        </w:rPr>
        <w:t> </w:t>
      </w:r>
      <w:r>
        <w:rPr>
          <w:sz w:val="24"/>
        </w:rPr>
        <w:t>de</w:t>
      </w:r>
      <w:r>
        <w:rPr>
          <w:spacing w:val="-14"/>
          <w:sz w:val="24"/>
        </w:rPr>
        <w:t> </w:t>
      </w:r>
      <w:r>
        <w:rPr>
          <w:sz w:val="24"/>
        </w:rPr>
        <w:t>la</w:t>
      </w:r>
      <w:r>
        <w:rPr>
          <w:spacing w:val="-14"/>
          <w:sz w:val="24"/>
        </w:rPr>
        <w:t> </w:t>
      </w:r>
      <w:r>
        <w:rPr>
          <w:sz w:val="24"/>
        </w:rPr>
        <w:t>loi</w:t>
      </w:r>
      <w:r>
        <w:rPr>
          <w:spacing w:val="-12"/>
          <w:sz w:val="24"/>
        </w:rPr>
        <w:t> </w:t>
      </w:r>
      <w:r>
        <w:rPr>
          <w:sz w:val="24"/>
        </w:rPr>
        <w:t>de</w:t>
      </w:r>
      <w:r>
        <w:rPr>
          <w:spacing w:val="-11"/>
          <w:sz w:val="24"/>
        </w:rPr>
        <w:t> </w:t>
      </w:r>
      <w:r>
        <w:rPr>
          <w:sz w:val="24"/>
        </w:rPr>
        <w:t>la</w:t>
      </w:r>
      <w:r>
        <w:rPr>
          <w:spacing w:val="-11"/>
          <w:sz w:val="24"/>
        </w:rPr>
        <w:t> </w:t>
      </w:r>
      <w:r>
        <w:rPr>
          <w:sz w:val="24"/>
        </w:rPr>
        <w:t>Loi</w:t>
      </w:r>
      <w:r>
        <w:rPr>
          <w:spacing w:val="-12"/>
          <w:sz w:val="24"/>
        </w:rPr>
        <w:t> </w:t>
      </w:r>
      <w:r>
        <w:rPr>
          <w:sz w:val="24"/>
        </w:rPr>
        <w:t>Informatique</w:t>
      </w:r>
      <w:r>
        <w:rPr>
          <w:spacing w:val="-11"/>
          <w:sz w:val="24"/>
        </w:rPr>
        <w:t> </w:t>
      </w:r>
      <w:r>
        <w:rPr>
          <w:sz w:val="24"/>
        </w:rPr>
        <w:t>et Libertés, à savoir celui qui </w:t>
      </w:r>
      <w:r>
        <w:rPr>
          <w:i/>
          <w:sz w:val="24"/>
        </w:rPr>
        <w:t>"traite des données à caractère personnel </w:t>
      </w:r>
      <w:r>
        <w:rPr>
          <w:i/>
          <w:sz w:val="24"/>
        </w:rPr>
        <w:t>pour le compte du responsable du traitement" </w:t>
      </w:r>
      <w:r>
        <w:rPr>
          <w:sz w:val="24"/>
        </w:rPr>
        <w:t>et uniquement </w:t>
      </w:r>
      <w:r>
        <w:rPr>
          <w:i/>
          <w:sz w:val="24"/>
        </w:rPr>
        <w:t>« sur </w:t>
      </w:r>
      <w:r>
        <w:rPr>
          <w:i/>
          <w:sz w:val="24"/>
        </w:rPr>
        <w:t>instruction du responsable du traitement" </w:t>
      </w:r>
      <w:r>
        <w:rPr>
          <w:sz w:val="24"/>
        </w:rPr>
        <w:t>(l’utilisateur) ; qu’elle agit donc</w:t>
      </w:r>
      <w:r>
        <w:rPr>
          <w:spacing w:val="-14"/>
          <w:sz w:val="24"/>
        </w:rPr>
        <w:t> </w:t>
      </w:r>
      <w:r>
        <w:rPr>
          <w:sz w:val="24"/>
        </w:rPr>
        <w:t>en</w:t>
      </w:r>
      <w:r>
        <w:rPr>
          <w:spacing w:val="-13"/>
          <w:sz w:val="24"/>
        </w:rPr>
        <w:t> </w:t>
      </w:r>
      <w:r>
        <w:rPr>
          <w:sz w:val="24"/>
        </w:rPr>
        <w:t>qualité</w:t>
      </w:r>
      <w:r>
        <w:rPr>
          <w:spacing w:val="-13"/>
          <w:sz w:val="24"/>
        </w:rPr>
        <w:t> </w:t>
      </w:r>
      <w:r>
        <w:rPr>
          <w:sz w:val="24"/>
        </w:rPr>
        <w:t>de</w:t>
      </w:r>
      <w:r>
        <w:rPr>
          <w:spacing w:val="-13"/>
          <w:sz w:val="24"/>
        </w:rPr>
        <w:t> </w:t>
      </w:r>
      <w:r>
        <w:rPr>
          <w:sz w:val="24"/>
        </w:rPr>
        <w:t>prestataire</w:t>
      </w:r>
      <w:r>
        <w:rPr>
          <w:spacing w:val="-13"/>
          <w:sz w:val="24"/>
        </w:rPr>
        <w:t> </w:t>
      </w:r>
      <w:r>
        <w:rPr>
          <w:sz w:val="24"/>
        </w:rPr>
        <w:t>technique</w:t>
      </w:r>
      <w:r>
        <w:rPr>
          <w:spacing w:val="-13"/>
          <w:sz w:val="24"/>
        </w:rPr>
        <w:t> </w:t>
      </w:r>
      <w:r>
        <w:rPr>
          <w:sz w:val="24"/>
        </w:rPr>
        <w:t>chargé</w:t>
      </w:r>
      <w:r>
        <w:rPr>
          <w:spacing w:val="-13"/>
          <w:sz w:val="24"/>
        </w:rPr>
        <w:t> </w:t>
      </w:r>
      <w:r>
        <w:rPr>
          <w:sz w:val="24"/>
        </w:rPr>
        <w:t>d’héberger</w:t>
      </w:r>
      <w:r>
        <w:rPr>
          <w:spacing w:val="-14"/>
          <w:sz w:val="24"/>
        </w:rPr>
        <w:t> </w:t>
      </w:r>
      <w:r>
        <w:rPr>
          <w:sz w:val="24"/>
        </w:rPr>
        <w:t>les</w:t>
      </w:r>
      <w:r>
        <w:rPr>
          <w:spacing w:val="-13"/>
          <w:sz w:val="24"/>
        </w:rPr>
        <w:t> </w:t>
      </w:r>
      <w:r>
        <w:rPr>
          <w:sz w:val="24"/>
        </w:rPr>
        <w:t>données publiées par l’utilisateur, et ce sous les instructions de ces</w:t>
      </w:r>
      <w:r>
        <w:rPr>
          <w:spacing w:val="-9"/>
          <w:sz w:val="24"/>
        </w:rPr>
        <w:t> </w:t>
      </w:r>
      <w:r>
        <w:rPr>
          <w:sz w:val="24"/>
        </w:rPr>
        <w:t>derniers.</w:t>
      </w:r>
    </w:p>
    <w:p>
      <w:pPr>
        <w:pStyle w:val="BodyText"/>
        <w:spacing w:line="208" w:lineRule="auto" w:before="160"/>
        <w:ind w:left="2456" w:right="375"/>
        <w:jc w:val="both"/>
      </w:pPr>
      <w:r>
        <w:rPr/>
        <w:t>Elle assure qu’en l’occurrence, la clause n° 3.1 des Conditions d'utilisation du 30 septembre 2016 n’exclut pas la responsabilité de TWITTER.</w:t>
      </w:r>
    </w:p>
    <w:p>
      <w:pPr>
        <w:pStyle w:val="BodyText"/>
      </w:pPr>
    </w:p>
    <w:p>
      <w:pPr>
        <w:pStyle w:val="BodyText"/>
        <w:spacing w:before="7"/>
      </w:pPr>
    </w:p>
    <w:p>
      <w:pPr>
        <w:pStyle w:val="BodyText"/>
        <w:spacing w:line="208" w:lineRule="auto"/>
        <w:ind w:left="2456" w:right="372"/>
        <w:jc w:val="both"/>
      </w:pPr>
      <w:r>
        <w:rPr/>
        <w:t>En</w:t>
      </w:r>
      <w:r>
        <w:rPr>
          <w:spacing w:val="-20"/>
        </w:rPr>
        <w:t> </w:t>
      </w:r>
      <w:r>
        <w:rPr/>
        <w:t>l’espèce,</w:t>
      </w:r>
      <w:r>
        <w:rPr>
          <w:spacing w:val="-18"/>
        </w:rPr>
        <w:t> </w:t>
      </w:r>
      <w:r>
        <w:rPr/>
        <w:t>l’analyse</w:t>
      </w:r>
      <w:r>
        <w:rPr>
          <w:spacing w:val="-21"/>
        </w:rPr>
        <w:t> </w:t>
      </w:r>
      <w:r>
        <w:rPr/>
        <w:t>comparative</w:t>
      </w:r>
      <w:r>
        <w:rPr>
          <w:spacing w:val="-19"/>
        </w:rPr>
        <w:t> </w:t>
      </w:r>
      <w:r>
        <w:rPr/>
        <w:t>des</w:t>
      </w:r>
      <w:r>
        <w:rPr>
          <w:spacing w:val="-18"/>
        </w:rPr>
        <w:t> </w:t>
      </w:r>
      <w:r>
        <w:rPr/>
        <w:t>clauses</w:t>
      </w:r>
      <w:r>
        <w:rPr>
          <w:spacing w:val="-19"/>
        </w:rPr>
        <w:t> </w:t>
      </w:r>
      <w:r>
        <w:rPr/>
        <w:t>critiquées</w:t>
      </w:r>
      <w:r>
        <w:rPr>
          <w:spacing w:val="-18"/>
        </w:rPr>
        <w:t> </w:t>
      </w:r>
      <w:r>
        <w:rPr/>
        <w:t>révèle,</w:t>
      </w:r>
      <w:r>
        <w:rPr>
          <w:spacing w:val="-15"/>
        </w:rPr>
        <w:t> </w:t>
      </w:r>
      <w:r>
        <w:rPr/>
        <w:t>que</w:t>
      </w:r>
      <w:r>
        <w:rPr>
          <w:spacing w:val="-19"/>
        </w:rPr>
        <w:t> </w:t>
      </w:r>
      <w:r>
        <w:rPr/>
        <w:t>la rédaction des clauses n’est pas</w:t>
      </w:r>
      <w:r>
        <w:rPr>
          <w:spacing w:val="-1"/>
        </w:rPr>
        <w:t> </w:t>
      </w:r>
      <w:r>
        <w:rPr/>
        <w:t>similaire.</w:t>
      </w:r>
    </w:p>
    <w:p>
      <w:pPr>
        <w:pStyle w:val="BodyText"/>
        <w:spacing w:line="208" w:lineRule="auto" w:before="158"/>
        <w:ind w:left="2456" w:right="375"/>
        <w:jc w:val="both"/>
      </w:pPr>
      <w:r>
        <w:rPr/>
        <w:t>Ainsi</w:t>
      </w:r>
      <w:r>
        <w:rPr>
          <w:spacing w:val="-13"/>
        </w:rPr>
        <w:t> </w:t>
      </w:r>
      <w:r>
        <w:rPr/>
        <w:t>la</w:t>
      </w:r>
      <w:r>
        <w:rPr>
          <w:spacing w:val="-12"/>
        </w:rPr>
        <w:t> </w:t>
      </w:r>
      <w:r>
        <w:rPr/>
        <w:t>rédaction</w:t>
      </w:r>
      <w:r>
        <w:rPr>
          <w:spacing w:val="-12"/>
        </w:rPr>
        <w:t> </w:t>
      </w:r>
      <w:r>
        <w:rPr/>
        <w:t>des</w:t>
      </w:r>
      <w:r>
        <w:rPr>
          <w:spacing w:val="-12"/>
        </w:rPr>
        <w:t> </w:t>
      </w:r>
      <w:r>
        <w:rPr/>
        <w:t>clauses</w:t>
      </w:r>
      <w:r>
        <w:rPr>
          <w:spacing w:val="-12"/>
        </w:rPr>
        <w:t> </w:t>
      </w:r>
      <w:r>
        <w:rPr/>
        <w:t>n°</w:t>
      </w:r>
      <w:r>
        <w:rPr>
          <w:spacing w:val="-12"/>
        </w:rPr>
        <w:t> </w:t>
      </w:r>
      <w:r>
        <w:rPr/>
        <w:t>1.1</w:t>
      </w:r>
      <w:r>
        <w:rPr>
          <w:spacing w:val="-9"/>
        </w:rPr>
        <w:t> </w:t>
      </w:r>
      <w:r>
        <w:rPr/>
        <w:t>des</w:t>
      </w:r>
      <w:r>
        <w:rPr>
          <w:spacing w:val="-12"/>
        </w:rPr>
        <w:t> </w:t>
      </w:r>
      <w:r>
        <w:rPr/>
        <w:t>Conditions</w:t>
      </w:r>
      <w:r>
        <w:rPr>
          <w:spacing w:val="-9"/>
        </w:rPr>
        <w:t> </w:t>
      </w:r>
      <w:r>
        <w:rPr/>
        <w:t>d’utilisation</w:t>
      </w:r>
      <w:r>
        <w:rPr>
          <w:spacing w:val="-9"/>
        </w:rPr>
        <w:t> </w:t>
      </w:r>
      <w:r>
        <w:rPr/>
        <w:t>du</w:t>
      </w:r>
      <w:r>
        <w:rPr>
          <w:spacing w:val="-12"/>
        </w:rPr>
        <w:t> </w:t>
      </w:r>
      <w:r>
        <w:rPr>
          <w:spacing w:val="-8"/>
        </w:rPr>
        <w:t>25 </w:t>
      </w:r>
      <w:r>
        <w:rPr/>
        <w:t>juin</w:t>
      </w:r>
      <w:r>
        <w:rPr>
          <w:spacing w:val="-13"/>
        </w:rPr>
        <w:t> </w:t>
      </w:r>
      <w:r>
        <w:rPr/>
        <w:t>2012,</w:t>
      </w:r>
      <w:r>
        <w:rPr>
          <w:spacing w:val="-12"/>
        </w:rPr>
        <w:t> </w:t>
      </w:r>
      <w:r>
        <w:rPr/>
        <w:t>du</w:t>
      </w:r>
      <w:r>
        <w:rPr>
          <w:spacing w:val="-12"/>
        </w:rPr>
        <w:t> </w:t>
      </w:r>
      <w:r>
        <w:rPr/>
        <w:t>8</w:t>
      </w:r>
      <w:r>
        <w:rPr>
          <w:spacing w:val="-16"/>
        </w:rPr>
        <w:t> </w:t>
      </w:r>
      <w:r>
        <w:rPr/>
        <w:t>septembre</w:t>
      </w:r>
      <w:r>
        <w:rPr>
          <w:spacing w:val="-16"/>
        </w:rPr>
        <w:t> </w:t>
      </w:r>
      <w:r>
        <w:rPr/>
        <w:t>2014</w:t>
      </w:r>
      <w:r>
        <w:rPr>
          <w:spacing w:val="-15"/>
        </w:rPr>
        <w:t> </w:t>
      </w:r>
      <w:r>
        <w:rPr/>
        <w:t>et</w:t>
      </w:r>
      <w:r>
        <w:rPr>
          <w:spacing w:val="-15"/>
        </w:rPr>
        <w:t> </w:t>
      </w:r>
      <w:r>
        <w:rPr/>
        <w:t>du</w:t>
      </w:r>
      <w:r>
        <w:rPr>
          <w:spacing w:val="-12"/>
        </w:rPr>
        <w:t> </w:t>
      </w:r>
      <w:r>
        <w:rPr/>
        <w:t>25</w:t>
      </w:r>
      <w:r>
        <w:rPr>
          <w:spacing w:val="-12"/>
        </w:rPr>
        <w:t> </w:t>
      </w:r>
      <w:r>
        <w:rPr/>
        <w:t>juin</w:t>
      </w:r>
      <w:r>
        <w:rPr>
          <w:spacing w:val="-12"/>
        </w:rPr>
        <w:t> </w:t>
      </w:r>
      <w:r>
        <w:rPr/>
        <w:t>2012</w:t>
      </w:r>
      <w:r>
        <w:rPr>
          <w:spacing w:val="-12"/>
        </w:rPr>
        <w:t> </w:t>
      </w:r>
      <w:r>
        <w:rPr/>
        <w:t>et</w:t>
      </w:r>
      <w:r>
        <w:rPr>
          <w:spacing w:val="-13"/>
        </w:rPr>
        <w:t> </w:t>
      </w:r>
      <w:r>
        <w:rPr/>
        <w:t>18</w:t>
      </w:r>
      <w:r>
        <w:rPr>
          <w:spacing w:val="-12"/>
        </w:rPr>
        <w:t> </w:t>
      </w:r>
      <w:r>
        <w:rPr/>
        <w:t>mai</w:t>
      </w:r>
      <w:r>
        <w:rPr>
          <w:spacing w:val="-12"/>
        </w:rPr>
        <w:t> </w:t>
      </w:r>
      <w:r>
        <w:rPr/>
        <w:t>2015</w:t>
      </w:r>
      <w:r>
        <w:rPr>
          <w:spacing w:val="-12"/>
        </w:rPr>
        <w:t> </w:t>
      </w:r>
      <w:r>
        <w:rPr/>
        <w:t>et</w:t>
      </w:r>
      <w:r>
        <w:rPr>
          <w:spacing w:val="-12"/>
        </w:rPr>
        <w:t> </w:t>
      </w:r>
      <w:r>
        <w:rPr>
          <w:spacing w:val="-8"/>
        </w:rPr>
        <w:t>27 </w:t>
      </w:r>
      <w:r>
        <w:rPr/>
        <w:t>janvier 2016 se décompose en trois</w:t>
      </w:r>
      <w:r>
        <w:rPr>
          <w:spacing w:val="-4"/>
        </w:rPr>
        <w:t> </w:t>
      </w:r>
      <w:r>
        <w:rPr/>
        <w:t>parties.</w:t>
      </w:r>
    </w:p>
    <w:p>
      <w:pPr>
        <w:pStyle w:val="BodyText"/>
        <w:spacing w:line="208" w:lineRule="auto" w:before="161"/>
        <w:ind w:left="2456" w:right="372"/>
        <w:jc w:val="both"/>
      </w:pPr>
      <w:r>
        <w:rPr>
          <w:spacing w:val="-3"/>
        </w:rPr>
        <w:t>La</w:t>
      </w:r>
      <w:r>
        <w:rPr>
          <w:spacing w:val="-13"/>
        </w:rPr>
        <w:t> </w:t>
      </w:r>
      <w:r>
        <w:rPr/>
        <w:t>première</w:t>
      </w:r>
      <w:r>
        <w:rPr>
          <w:spacing w:val="-12"/>
        </w:rPr>
        <w:t> </w:t>
      </w:r>
      <w:r>
        <w:rPr/>
        <w:t>partie</w:t>
      </w:r>
      <w:r>
        <w:rPr>
          <w:spacing w:val="-13"/>
        </w:rPr>
        <w:t> </w:t>
      </w:r>
      <w:r>
        <w:rPr/>
        <w:t>évoque</w:t>
      </w:r>
      <w:r>
        <w:rPr>
          <w:spacing w:val="-12"/>
        </w:rPr>
        <w:t> </w:t>
      </w:r>
      <w:r>
        <w:rPr/>
        <w:t>la</w:t>
      </w:r>
      <w:r>
        <w:rPr>
          <w:spacing w:val="-16"/>
        </w:rPr>
        <w:t> </w:t>
      </w:r>
      <w:r>
        <w:rPr/>
        <w:t>responsabilité</w:t>
      </w:r>
      <w:r>
        <w:rPr>
          <w:spacing w:val="-12"/>
        </w:rPr>
        <w:t> </w:t>
      </w:r>
      <w:r>
        <w:rPr/>
        <w:t>encourue</w:t>
      </w:r>
      <w:r>
        <w:rPr>
          <w:spacing w:val="-16"/>
        </w:rPr>
        <w:t> </w:t>
      </w:r>
      <w:r>
        <w:rPr/>
        <w:t>par</w:t>
      </w:r>
      <w:r>
        <w:rPr>
          <w:spacing w:val="-12"/>
        </w:rPr>
        <w:t> </w:t>
      </w:r>
      <w:r>
        <w:rPr/>
        <w:t>l’utilisateur</w:t>
      </w:r>
      <w:r>
        <w:rPr>
          <w:spacing w:val="-13"/>
        </w:rPr>
        <w:t> </w:t>
      </w:r>
      <w:r>
        <w:rPr>
          <w:spacing w:val="-14"/>
        </w:rPr>
        <w:t>à </w:t>
      </w:r>
      <w:r>
        <w:rPr/>
        <w:t>l’occasion de l’utilisation des </w:t>
      </w:r>
      <w:r>
        <w:rPr>
          <w:i/>
        </w:rPr>
        <w:t>"Services</w:t>
      </w:r>
      <w:r>
        <w:rPr/>
        <w:t>" (de TWITTER) et de la publication de</w:t>
      </w:r>
      <w:r>
        <w:rPr>
          <w:spacing w:val="-1"/>
        </w:rPr>
        <w:t> </w:t>
      </w:r>
      <w:r>
        <w:rPr>
          <w:i/>
        </w:rPr>
        <w:t>"Contenus</w:t>
      </w:r>
      <w:r>
        <w:rPr/>
        <w:t>".</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spacing w:line="208" w:lineRule="auto" w:before="0"/>
        <w:ind w:left="2456" w:right="372" w:firstLine="0"/>
        <w:jc w:val="both"/>
        <w:rPr>
          <w:i/>
          <w:sz w:val="24"/>
        </w:rPr>
      </w:pPr>
      <w:bookmarkStart w:name="Page 20" w:id="23"/>
      <w:bookmarkEnd w:id="23"/>
      <w:r>
        <w:rPr/>
      </w:r>
      <w:r>
        <w:rPr>
          <w:spacing w:val="-3"/>
          <w:sz w:val="24"/>
        </w:rPr>
        <w:t>La</w:t>
      </w:r>
      <w:r>
        <w:rPr>
          <w:spacing w:val="-7"/>
          <w:sz w:val="24"/>
        </w:rPr>
        <w:t> </w:t>
      </w:r>
      <w:r>
        <w:rPr>
          <w:sz w:val="24"/>
        </w:rPr>
        <w:t>seconde</w:t>
      </w:r>
      <w:r>
        <w:rPr>
          <w:spacing w:val="-8"/>
          <w:sz w:val="24"/>
        </w:rPr>
        <w:t> </w:t>
      </w:r>
      <w:r>
        <w:rPr>
          <w:sz w:val="24"/>
        </w:rPr>
        <w:t>partie</w:t>
      </w:r>
      <w:r>
        <w:rPr>
          <w:spacing w:val="-8"/>
          <w:sz w:val="24"/>
        </w:rPr>
        <w:t> </w:t>
      </w:r>
      <w:r>
        <w:rPr>
          <w:sz w:val="24"/>
        </w:rPr>
        <w:t>indique</w:t>
      </w:r>
      <w:r>
        <w:rPr>
          <w:spacing w:val="-6"/>
          <w:sz w:val="24"/>
        </w:rPr>
        <w:t> </w:t>
      </w:r>
      <w:r>
        <w:rPr>
          <w:sz w:val="24"/>
        </w:rPr>
        <w:t>que</w:t>
      </w:r>
      <w:r>
        <w:rPr>
          <w:spacing w:val="-4"/>
          <w:sz w:val="24"/>
        </w:rPr>
        <w:t> </w:t>
      </w:r>
      <w:r>
        <w:rPr>
          <w:sz w:val="24"/>
        </w:rPr>
        <w:t>ces</w:t>
      </w:r>
      <w:r>
        <w:rPr>
          <w:spacing w:val="-4"/>
          <w:sz w:val="24"/>
        </w:rPr>
        <w:t> </w:t>
      </w:r>
      <w:r>
        <w:rPr>
          <w:i/>
          <w:sz w:val="24"/>
        </w:rPr>
        <w:t>"Contenus</w:t>
      </w:r>
      <w:r>
        <w:rPr>
          <w:sz w:val="24"/>
        </w:rPr>
        <w:t>"</w:t>
      </w:r>
      <w:r>
        <w:rPr>
          <w:spacing w:val="-4"/>
          <w:sz w:val="24"/>
        </w:rPr>
        <w:t> </w:t>
      </w:r>
      <w:r>
        <w:rPr>
          <w:sz w:val="24"/>
        </w:rPr>
        <w:t>sont</w:t>
      </w:r>
      <w:r>
        <w:rPr>
          <w:spacing w:val="-4"/>
          <w:sz w:val="24"/>
        </w:rPr>
        <w:t> </w:t>
      </w:r>
      <w:r>
        <w:rPr>
          <w:sz w:val="24"/>
        </w:rPr>
        <w:t>susceptibles</w:t>
      </w:r>
      <w:r>
        <w:rPr>
          <w:spacing w:val="-4"/>
          <w:sz w:val="24"/>
        </w:rPr>
        <w:t> </w:t>
      </w:r>
      <w:r>
        <w:rPr>
          <w:sz w:val="24"/>
        </w:rPr>
        <w:t>d’être "</w:t>
      </w:r>
      <w:r>
        <w:rPr>
          <w:i/>
          <w:sz w:val="24"/>
        </w:rPr>
        <w:t>vus</w:t>
      </w:r>
      <w:r>
        <w:rPr>
          <w:sz w:val="24"/>
        </w:rPr>
        <w:t>"</w:t>
      </w:r>
      <w:r>
        <w:rPr>
          <w:spacing w:val="-28"/>
          <w:sz w:val="24"/>
        </w:rPr>
        <w:t> </w:t>
      </w:r>
      <w:r>
        <w:rPr>
          <w:sz w:val="24"/>
        </w:rPr>
        <w:t>par</w:t>
      </w:r>
      <w:r>
        <w:rPr>
          <w:spacing w:val="-26"/>
          <w:sz w:val="24"/>
        </w:rPr>
        <w:t> </w:t>
      </w:r>
      <w:r>
        <w:rPr>
          <w:sz w:val="24"/>
        </w:rPr>
        <w:t>d'autres</w:t>
      </w:r>
      <w:r>
        <w:rPr>
          <w:spacing w:val="-25"/>
          <w:sz w:val="24"/>
        </w:rPr>
        <w:t> </w:t>
      </w:r>
      <w:r>
        <w:rPr>
          <w:sz w:val="24"/>
        </w:rPr>
        <w:t>utilisateurs,</w:t>
      </w:r>
      <w:r>
        <w:rPr>
          <w:spacing w:val="-27"/>
          <w:sz w:val="24"/>
        </w:rPr>
        <w:t> </w:t>
      </w:r>
      <w:r>
        <w:rPr>
          <w:sz w:val="24"/>
        </w:rPr>
        <w:t>services</w:t>
      </w:r>
      <w:r>
        <w:rPr>
          <w:spacing w:val="-25"/>
          <w:sz w:val="24"/>
        </w:rPr>
        <w:t> </w:t>
      </w:r>
      <w:r>
        <w:rPr>
          <w:sz w:val="24"/>
        </w:rPr>
        <w:t>et</w:t>
      </w:r>
      <w:r>
        <w:rPr>
          <w:spacing w:val="-25"/>
          <w:sz w:val="24"/>
        </w:rPr>
        <w:t> </w:t>
      </w:r>
      <w:r>
        <w:rPr>
          <w:sz w:val="24"/>
        </w:rPr>
        <w:t>sites</w:t>
      </w:r>
      <w:r>
        <w:rPr>
          <w:spacing w:val="-25"/>
          <w:sz w:val="24"/>
        </w:rPr>
        <w:t> </w:t>
      </w:r>
      <w:r>
        <w:rPr>
          <w:sz w:val="24"/>
        </w:rPr>
        <w:t>Web</w:t>
      </w:r>
      <w:r>
        <w:rPr>
          <w:spacing w:val="-25"/>
          <w:sz w:val="24"/>
        </w:rPr>
        <w:t> </w:t>
      </w:r>
      <w:r>
        <w:rPr>
          <w:sz w:val="24"/>
        </w:rPr>
        <w:t>fournis</w:t>
      </w:r>
      <w:r>
        <w:rPr>
          <w:spacing w:val="-28"/>
          <w:sz w:val="24"/>
        </w:rPr>
        <w:t> </w:t>
      </w:r>
      <w:r>
        <w:rPr>
          <w:sz w:val="24"/>
        </w:rPr>
        <w:t>par</w:t>
      </w:r>
      <w:r>
        <w:rPr>
          <w:spacing w:val="-26"/>
          <w:sz w:val="24"/>
        </w:rPr>
        <w:t> </w:t>
      </w:r>
      <w:r>
        <w:rPr>
          <w:sz w:val="24"/>
        </w:rPr>
        <w:t>des</w:t>
      </w:r>
      <w:r>
        <w:rPr>
          <w:spacing w:val="-25"/>
          <w:sz w:val="24"/>
        </w:rPr>
        <w:t> </w:t>
      </w:r>
      <w:r>
        <w:rPr>
          <w:sz w:val="24"/>
        </w:rPr>
        <w:t>tiers, l’utilisateur</w:t>
      </w:r>
      <w:r>
        <w:rPr>
          <w:spacing w:val="-17"/>
          <w:sz w:val="24"/>
        </w:rPr>
        <w:t> </w:t>
      </w:r>
      <w:r>
        <w:rPr>
          <w:sz w:val="24"/>
        </w:rPr>
        <w:t>ayant</w:t>
      </w:r>
      <w:r>
        <w:rPr>
          <w:spacing w:val="-19"/>
          <w:sz w:val="24"/>
        </w:rPr>
        <w:t> </w:t>
      </w:r>
      <w:r>
        <w:rPr>
          <w:sz w:val="24"/>
        </w:rPr>
        <w:t>la</w:t>
      </w:r>
      <w:r>
        <w:rPr>
          <w:spacing w:val="-19"/>
          <w:sz w:val="24"/>
        </w:rPr>
        <w:t> </w:t>
      </w:r>
      <w:r>
        <w:rPr>
          <w:sz w:val="24"/>
        </w:rPr>
        <w:t>possibilité</w:t>
      </w:r>
      <w:r>
        <w:rPr>
          <w:spacing w:val="-19"/>
          <w:sz w:val="24"/>
        </w:rPr>
        <w:t> </w:t>
      </w:r>
      <w:r>
        <w:rPr>
          <w:sz w:val="24"/>
        </w:rPr>
        <w:t>de</w:t>
      </w:r>
      <w:r>
        <w:rPr>
          <w:spacing w:val="-18"/>
          <w:sz w:val="24"/>
        </w:rPr>
        <w:t> </w:t>
      </w:r>
      <w:r>
        <w:rPr>
          <w:sz w:val="24"/>
        </w:rPr>
        <w:t>"</w:t>
      </w:r>
      <w:r>
        <w:rPr>
          <w:i/>
          <w:sz w:val="24"/>
        </w:rPr>
        <w:t>contrôler</w:t>
      </w:r>
      <w:r>
        <w:rPr>
          <w:sz w:val="24"/>
        </w:rPr>
        <w:t>"</w:t>
      </w:r>
      <w:r>
        <w:rPr>
          <w:spacing w:val="-20"/>
          <w:sz w:val="24"/>
        </w:rPr>
        <w:t> </w:t>
      </w:r>
      <w:r>
        <w:rPr>
          <w:sz w:val="24"/>
        </w:rPr>
        <w:t>"</w:t>
      </w:r>
      <w:r>
        <w:rPr>
          <w:i/>
          <w:sz w:val="24"/>
        </w:rPr>
        <w:t>qui</w:t>
      </w:r>
      <w:r>
        <w:rPr>
          <w:i/>
          <w:spacing w:val="-16"/>
          <w:sz w:val="24"/>
        </w:rPr>
        <w:t> </w:t>
      </w:r>
      <w:r>
        <w:rPr>
          <w:i/>
          <w:sz w:val="24"/>
        </w:rPr>
        <w:t>peut</w:t>
      </w:r>
      <w:r>
        <w:rPr>
          <w:i/>
          <w:spacing w:val="-16"/>
          <w:sz w:val="24"/>
        </w:rPr>
        <w:t> </w:t>
      </w:r>
      <w:r>
        <w:rPr>
          <w:i/>
          <w:sz w:val="24"/>
        </w:rPr>
        <w:t>accéder</w:t>
      </w:r>
      <w:r>
        <w:rPr>
          <w:i/>
          <w:spacing w:val="-16"/>
          <w:sz w:val="24"/>
        </w:rPr>
        <w:t> </w:t>
      </w:r>
      <w:r>
        <w:rPr>
          <w:sz w:val="24"/>
        </w:rPr>
        <w:t>(à</w:t>
      </w:r>
      <w:r>
        <w:rPr>
          <w:spacing w:val="-20"/>
          <w:sz w:val="24"/>
        </w:rPr>
        <w:t> </w:t>
      </w:r>
      <w:r>
        <w:rPr>
          <w:sz w:val="24"/>
        </w:rPr>
        <w:t>ses) </w:t>
      </w:r>
      <w:r>
        <w:rPr>
          <w:i/>
          <w:sz w:val="24"/>
        </w:rPr>
        <w:t>Contenus</w:t>
      </w:r>
      <w:r>
        <w:rPr>
          <w:sz w:val="24"/>
        </w:rPr>
        <w:t>" (Conditions d’utilisation du 25 juin 2012, du 8 septembre 2014 et du 25 juin 2012), voire de paramétrer "</w:t>
      </w:r>
      <w:r>
        <w:rPr>
          <w:i/>
          <w:sz w:val="24"/>
        </w:rPr>
        <w:t>déterminer</w:t>
      </w:r>
      <w:r>
        <w:rPr>
          <w:sz w:val="24"/>
        </w:rPr>
        <w:t>", en </w:t>
      </w:r>
      <w:r>
        <w:rPr>
          <w:spacing w:val="-9"/>
          <w:sz w:val="24"/>
        </w:rPr>
        <w:t>se </w:t>
      </w:r>
      <w:r>
        <w:rPr>
          <w:sz w:val="24"/>
        </w:rPr>
        <w:t>"(rendant)</w:t>
      </w:r>
      <w:r>
        <w:rPr>
          <w:spacing w:val="-11"/>
          <w:sz w:val="24"/>
        </w:rPr>
        <w:t> </w:t>
      </w:r>
      <w:r>
        <w:rPr>
          <w:i/>
          <w:sz w:val="24"/>
        </w:rPr>
        <w:t>sur</w:t>
      </w:r>
      <w:r>
        <w:rPr>
          <w:i/>
          <w:spacing w:val="-12"/>
          <w:sz w:val="24"/>
        </w:rPr>
        <w:t> </w:t>
      </w:r>
      <w:r>
        <w:rPr>
          <w:i/>
          <w:sz w:val="24"/>
        </w:rPr>
        <w:t>la</w:t>
      </w:r>
      <w:r>
        <w:rPr>
          <w:i/>
          <w:spacing w:val="-15"/>
          <w:sz w:val="24"/>
        </w:rPr>
        <w:t> </w:t>
      </w:r>
      <w:r>
        <w:rPr>
          <w:i/>
          <w:sz w:val="24"/>
        </w:rPr>
        <w:t>page</w:t>
      </w:r>
      <w:r>
        <w:rPr>
          <w:i/>
          <w:spacing w:val="-14"/>
          <w:sz w:val="24"/>
        </w:rPr>
        <w:t> </w:t>
      </w:r>
      <w:r>
        <w:rPr>
          <w:i/>
          <w:sz w:val="24"/>
        </w:rPr>
        <w:t>des</w:t>
      </w:r>
      <w:r>
        <w:rPr>
          <w:i/>
          <w:spacing w:val="-12"/>
          <w:sz w:val="24"/>
        </w:rPr>
        <w:t> </w:t>
      </w:r>
      <w:r>
        <w:rPr>
          <w:i/>
          <w:sz w:val="24"/>
        </w:rPr>
        <w:t>paramètres</w:t>
      </w:r>
      <w:r>
        <w:rPr>
          <w:i/>
          <w:spacing w:val="-12"/>
          <w:sz w:val="24"/>
        </w:rPr>
        <w:t> </w:t>
      </w:r>
      <w:r>
        <w:rPr>
          <w:i/>
          <w:sz w:val="24"/>
        </w:rPr>
        <w:t>du</w:t>
      </w:r>
      <w:r>
        <w:rPr>
          <w:i/>
          <w:spacing w:val="-11"/>
          <w:sz w:val="24"/>
        </w:rPr>
        <w:t> </w:t>
      </w:r>
      <w:r>
        <w:rPr>
          <w:i/>
          <w:sz w:val="24"/>
        </w:rPr>
        <w:t>compte</w:t>
      </w:r>
      <w:r>
        <w:rPr>
          <w:sz w:val="24"/>
        </w:rPr>
        <w:t>",</w:t>
      </w:r>
      <w:r>
        <w:rPr>
          <w:spacing w:val="-13"/>
          <w:sz w:val="24"/>
        </w:rPr>
        <w:t> </w:t>
      </w:r>
      <w:r>
        <w:rPr>
          <w:sz w:val="24"/>
        </w:rPr>
        <w:t>"</w:t>
      </w:r>
      <w:r>
        <w:rPr>
          <w:i/>
          <w:sz w:val="24"/>
        </w:rPr>
        <w:t>qui</w:t>
      </w:r>
      <w:r>
        <w:rPr>
          <w:i/>
          <w:spacing w:val="-12"/>
          <w:sz w:val="24"/>
        </w:rPr>
        <w:t> </w:t>
      </w:r>
      <w:r>
        <w:rPr>
          <w:i/>
          <w:sz w:val="24"/>
        </w:rPr>
        <w:t>peut</w:t>
      </w:r>
      <w:r>
        <w:rPr>
          <w:i/>
          <w:spacing w:val="-11"/>
          <w:sz w:val="24"/>
        </w:rPr>
        <w:t> </w:t>
      </w:r>
      <w:r>
        <w:rPr>
          <w:i/>
          <w:sz w:val="24"/>
        </w:rPr>
        <w:t>accéder</w:t>
      </w:r>
      <w:r>
        <w:rPr>
          <w:i/>
          <w:spacing w:val="-10"/>
          <w:sz w:val="24"/>
        </w:rPr>
        <w:t> </w:t>
      </w:r>
      <w:r>
        <w:rPr>
          <w:sz w:val="24"/>
        </w:rPr>
        <w:t>à (ses) </w:t>
      </w:r>
      <w:r>
        <w:rPr>
          <w:i/>
          <w:sz w:val="24"/>
        </w:rPr>
        <w:t>Contenus</w:t>
      </w:r>
      <w:r>
        <w:rPr>
          <w:sz w:val="24"/>
        </w:rPr>
        <w:t>" (Conditions d'utilisation du 18 mai 2015 et du 27 janvier 2016), en l’absence de quoi les "</w:t>
      </w:r>
      <w:r>
        <w:rPr>
          <w:i/>
          <w:sz w:val="24"/>
        </w:rPr>
        <w:t>Contenus" seraient "rendus </w:t>
      </w:r>
      <w:r>
        <w:rPr>
          <w:i/>
          <w:sz w:val="24"/>
        </w:rPr>
        <w:t>public par</w:t>
      </w:r>
      <w:r>
        <w:rPr>
          <w:i/>
          <w:spacing w:val="-1"/>
          <w:sz w:val="24"/>
        </w:rPr>
        <w:t> </w:t>
      </w:r>
      <w:r>
        <w:rPr>
          <w:i/>
          <w:sz w:val="24"/>
        </w:rPr>
        <w:t>défaut".</w:t>
      </w:r>
    </w:p>
    <w:p>
      <w:pPr>
        <w:spacing w:line="208" w:lineRule="auto" w:before="160"/>
        <w:ind w:left="2456" w:right="375" w:firstLine="0"/>
        <w:jc w:val="both"/>
        <w:rPr>
          <w:sz w:val="24"/>
        </w:rPr>
      </w:pPr>
      <w:r>
        <w:rPr>
          <w:spacing w:val="-3"/>
          <w:sz w:val="24"/>
        </w:rPr>
        <w:t>La</w:t>
      </w:r>
      <w:r>
        <w:rPr>
          <w:spacing w:val="-8"/>
          <w:sz w:val="24"/>
        </w:rPr>
        <w:t> </w:t>
      </w:r>
      <w:r>
        <w:rPr>
          <w:sz w:val="24"/>
        </w:rPr>
        <w:t>troisième</w:t>
      </w:r>
      <w:r>
        <w:rPr>
          <w:spacing w:val="-7"/>
          <w:sz w:val="24"/>
        </w:rPr>
        <w:t> </w:t>
      </w:r>
      <w:r>
        <w:rPr>
          <w:sz w:val="24"/>
        </w:rPr>
        <w:t>partie</w:t>
      </w:r>
      <w:r>
        <w:rPr>
          <w:spacing w:val="-6"/>
          <w:sz w:val="24"/>
        </w:rPr>
        <w:t> </w:t>
      </w:r>
      <w:r>
        <w:rPr>
          <w:sz w:val="24"/>
        </w:rPr>
        <w:t>est</w:t>
      </w:r>
      <w:r>
        <w:rPr>
          <w:spacing w:val="-6"/>
          <w:sz w:val="24"/>
        </w:rPr>
        <w:t> </w:t>
      </w:r>
      <w:r>
        <w:rPr>
          <w:sz w:val="24"/>
        </w:rPr>
        <w:t>rédigée</w:t>
      </w:r>
      <w:r>
        <w:rPr>
          <w:spacing w:val="-6"/>
          <w:sz w:val="24"/>
        </w:rPr>
        <w:t> </w:t>
      </w:r>
      <w:r>
        <w:rPr>
          <w:sz w:val="24"/>
        </w:rPr>
        <w:t>sous</w:t>
      </w:r>
      <w:r>
        <w:rPr>
          <w:spacing w:val="-5"/>
          <w:sz w:val="24"/>
        </w:rPr>
        <w:t> </w:t>
      </w:r>
      <w:r>
        <w:rPr>
          <w:sz w:val="24"/>
        </w:rPr>
        <w:t>forme</w:t>
      </w:r>
      <w:r>
        <w:rPr>
          <w:spacing w:val="-8"/>
          <w:sz w:val="24"/>
        </w:rPr>
        <w:t> </w:t>
      </w:r>
      <w:r>
        <w:rPr>
          <w:sz w:val="24"/>
        </w:rPr>
        <w:t>de</w:t>
      </w:r>
      <w:r>
        <w:rPr>
          <w:spacing w:val="-8"/>
          <w:sz w:val="24"/>
        </w:rPr>
        <w:t> </w:t>
      </w:r>
      <w:r>
        <w:rPr>
          <w:sz w:val="24"/>
        </w:rPr>
        <w:t>conseil</w:t>
      </w:r>
      <w:r>
        <w:rPr>
          <w:spacing w:val="-6"/>
          <w:sz w:val="24"/>
        </w:rPr>
        <w:t> </w:t>
      </w:r>
      <w:r>
        <w:rPr>
          <w:sz w:val="24"/>
        </w:rPr>
        <w:t>"</w:t>
      </w:r>
      <w:r>
        <w:rPr>
          <w:i/>
          <w:sz w:val="24"/>
        </w:rPr>
        <w:t>Vous</w:t>
      </w:r>
      <w:r>
        <w:rPr>
          <w:i/>
          <w:spacing w:val="-7"/>
          <w:sz w:val="24"/>
        </w:rPr>
        <w:t> </w:t>
      </w:r>
      <w:r>
        <w:rPr>
          <w:i/>
          <w:sz w:val="24"/>
        </w:rPr>
        <w:t>ne</w:t>
      </w:r>
      <w:r>
        <w:rPr>
          <w:i/>
          <w:spacing w:val="-6"/>
          <w:sz w:val="24"/>
        </w:rPr>
        <w:t> </w:t>
      </w:r>
      <w:r>
        <w:rPr>
          <w:i/>
          <w:sz w:val="24"/>
        </w:rPr>
        <w:t>devriez </w:t>
      </w:r>
      <w:r>
        <w:rPr>
          <w:i/>
          <w:sz w:val="24"/>
        </w:rPr>
        <w:t>fournir </w:t>
      </w:r>
      <w:r>
        <w:rPr>
          <w:sz w:val="24"/>
        </w:rPr>
        <w:t>(…) </w:t>
      </w:r>
      <w:r>
        <w:rPr>
          <w:i/>
          <w:sz w:val="24"/>
        </w:rPr>
        <w:t>conformément aux présentes</w:t>
      </w:r>
      <w:r>
        <w:rPr>
          <w:i/>
          <w:spacing w:val="-5"/>
          <w:sz w:val="24"/>
        </w:rPr>
        <w:t> </w:t>
      </w:r>
      <w:r>
        <w:rPr>
          <w:i/>
          <w:sz w:val="24"/>
        </w:rPr>
        <w:t>Conditions</w:t>
      </w:r>
      <w:r>
        <w:rPr>
          <w:sz w:val="24"/>
        </w:rPr>
        <w:t>".</w:t>
      </w:r>
    </w:p>
    <w:p>
      <w:pPr>
        <w:spacing w:line="208" w:lineRule="auto" w:before="159"/>
        <w:ind w:left="2456" w:right="371" w:firstLine="0"/>
        <w:jc w:val="both"/>
        <w:rPr>
          <w:sz w:val="24"/>
        </w:rPr>
      </w:pPr>
      <w:r>
        <w:rPr>
          <w:spacing w:val="-3"/>
          <w:sz w:val="24"/>
        </w:rPr>
        <w:t>La </w:t>
      </w:r>
      <w:r>
        <w:rPr>
          <w:sz w:val="24"/>
        </w:rPr>
        <w:t>rédaction de la clause n°3.1 des Conditions d'utilisation du 30 septembre 2016, diffère de la rédaction des précédentes clauses, en</w:t>
      </w:r>
      <w:r>
        <w:rPr>
          <w:spacing w:val="-41"/>
          <w:sz w:val="24"/>
        </w:rPr>
        <w:t> </w:t>
      </w:r>
      <w:r>
        <w:rPr>
          <w:sz w:val="24"/>
        </w:rPr>
        <w:t>ce qu’elle</w:t>
      </w:r>
      <w:r>
        <w:rPr>
          <w:spacing w:val="-18"/>
          <w:sz w:val="24"/>
        </w:rPr>
        <w:t> </w:t>
      </w:r>
      <w:r>
        <w:rPr>
          <w:sz w:val="24"/>
        </w:rPr>
        <w:t>se</w:t>
      </w:r>
      <w:r>
        <w:rPr>
          <w:spacing w:val="-18"/>
          <w:sz w:val="24"/>
        </w:rPr>
        <w:t> </w:t>
      </w:r>
      <w:r>
        <w:rPr>
          <w:sz w:val="24"/>
        </w:rPr>
        <w:t>décompose</w:t>
      </w:r>
      <w:r>
        <w:rPr>
          <w:spacing w:val="-18"/>
          <w:sz w:val="24"/>
        </w:rPr>
        <w:t> </w:t>
      </w:r>
      <w:r>
        <w:rPr>
          <w:sz w:val="24"/>
        </w:rPr>
        <w:t>en</w:t>
      </w:r>
      <w:r>
        <w:rPr>
          <w:spacing w:val="-17"/>
          <w:sz w:val="24"/>
        </w:rPr>
        <w:t> </w:t>
      </w:r>
      <w:r>
        <w:rPr>
          <w:sz w:val="24"/>
        </w:rPr>
        <w:t>deux</w:t>
      </w:r>
      <w:r>
        <w:rPr>
          <w:spacing w:val="-14"/>
          <w:sz w:val="24"/>
        </w:rPr>
        <w:t> </w:t>
      </w:r>
      <w:r>
        <w:rPr>
          <w:sz w:val="24"/>
        </w:rPr>
        <w:t>parties</w:t>
      </w:r>
      <w:r>
        <w:rPr>
          <w:spacing w:val="-1"/>
          <w:sz w:val="24"/>
        </w:rPr>
        <w:t> </w:t>
      </w:r>
      <w:r>
        <w:rPr>
          <w:sz w:val="24"/>
        </w:rPr>
        <w:t>;</w:t>
      </w:r>
      <w:r>
        <w:rPr>
          <w:spacing w:val="-17"/>
          <w:sz w:val="24"/>
        </w:rPr>
        <w:t> </w:t>
      </w:r>
      <w:r>
        <w:rPr>
          <w:sz w:val="24"/>
        </w:rPr>
        <w:t>l’une</w:t>
      </w:r>
      <w:r>
        <w:rPr>
          <w:spacing w:val="-20"/>
          <w:sz w:val="24"/>
        </w:rPr>
        <w:t> </w:t>
      </w:r>
      <w:r>
        <w:rPr>
          <w:sz w:val="24"/>
        </w:rPr>
        <w:t>relative</w:t>
      </w:r>
      <w:r>
        <w:rPr>
          <w:spacing w:val="-19"/>
          <w:sz w:val="24"/>
        </w:rPr>
        <w:t> </w:t>
      </w:r>
      <w:r>
        <w:rPr>
          <w:sz w:val="24"/>
        </w:rPr>
        <w:t>à</w:t>
      </w:r>
      <w:r>
        <w:rPr>
          <w:spacing w:val="-18"/>
          <w:sz w:val="24"/>
        </w:rPr>
        <w:t> </w:t>
      </w:r>
      <w:r>
        <w:rPr>
          <w:sz w:val="24"/>
        </w:rPr>
        <w:t>la</w:t>
      </w:r>
      <w:r>
        <w:rPr>
          <w:spacing w:val="-20"/>
          <w:sz w:val="24"/>
        </w:rPr>
        <w:t> </w:t>
      </w:r>
      <w:r>
        <w:rPr>
          <w:sz w:val="24"/>
        </w:rPr>
        <w:t>responsabilité encourue</w:t>
      </w:r>
      <w:r>
        <w:rPr>
          <w:spacing w:val="-12"/>
          <w:sz w:val="24"/>
        </w:rPr>
        <w:t> </w:t>
      </w:r>
      <w:r>
        <w:rPr>
          <w:sz w:val="24"/>
        </w:rPr>
        <w:t>par</w:t>
      </w:r>
      <w:r>
        <w:rPr>
          <w:spacing w:val="-12"/>
          <w:sz w:val="24"/>
        </w:rPr>
        <w:t> </w:t>
      </w:r>
      <w:r>
        <w:rPr>
          <w:sz w:val="24"/>
        </w:rPr>
        <w:t>l’utilisateur</w:t>
      </w:r>
      <w:r>
        <w:rPr>
          <w:spacing w:val="-13"/>
          <w:sz w:val="24"/>
        </w:rPr>
        <w:t> </w:t>
      </w:r>
      <w:r>
        <w:rPr>
          <w:sz w:val="24"/>
        </w:rPr>
        <w:t>à</w:t>
      </w:r>
      <w:r>
        <w:rPr>
          <w:spacing w:val="-14"/>
          <w:sz w:val="24"/>
        </w:rPr>
        <w:t> </w:t>
      </w:r>
      <w:r>
        <w:rPr>
          <w:sz w:val="24"/>
        </w:rPr>
        <w:t>l’occasion</w:t>
      </w:r>
      <w:r>
        <w:rPr>
          <w:spacing w:val="-12"/>
          <w:sz w:val="24"/>
        </w:rPr>
        <w:t> </w:t>
      </w:r>
      <w:r>
        <w:rPr>
          <w:sz w:val="24"/>
        </w:rPr>
        <w:t>de</w:t>
      </w:r>
      <w:r>
        <w:rPr>
          <w:spacing w:val="-14"/>
          <w:sz w:val="24"/>
        </w:rPr>
        <w:t> </w:t>
      </w:r>
      <w:r>
        <w:rPr>
          <w:sz w:val="24"/>
        </w:rPr>
        <w:t>son</w:t>
      </w:r>
      <w:r>
        <w:rPr>
          <w:spacing w:val="-11"/>
          <w:sz w:val="24"/>
        </w:rPr>
        <w:t> </w:t>
      </w:r>
      <w:r>
        <w:rPr>
          <w:sz w:val="24"/>
        </w:rPr>
        <w:t>utilisation</w:t>
      </w:r>
      <w:r>
        <w:rPr>
          <w:spacing w:val="-12"/>
          <w:sz w:val="24"/>
        </w:rPr>
        <w:t> </w:t>
      </w:r>
      <w:r>
        <w:rPr>
          <w:sz w:val="24"/>
        </w:rPr>
        <w:t>des</w:t>
      </w:r>
      <w:r>
        <w:rPr>
          <w:spacing w:val="-12"/>
          <w:sz w:val="24"/>
        </w:rPr>
        <w:t> </w:t>
      </w:r>
      <w:r>
        <w:rPr>
          <w:sz w:val="24"/>
        </w:rPr>
        <w:t>"</w:t>
      </w:r>
      <w:r>
        <w:rPr>
          <w:i/>
          <w:sz w:val="24"/>
        </w:rPr>
        <w:t>Services</w:t>
      </w:r>
      <w:r>
        <w:rPr>
          <w:sz w:val="24"/>
        </w:rPr>
        <w:t>" et de la fourniture de "</w:t>
      </w:r>
      <w:r>
        <w:rPr>
          <w:i/>
          <w:sz w:val="24"/>
        </w:rPr>
        <w:t>Contenus</w:t>
      </w:r>
      <w:r>
        <w:rPr>
          <w:sz w:val="24"/>
        </w:rPr>
        <w:t>" - rédaction enrichie d’une mention spécifique relative à la conformité des "</w:t>
      </w:r>
      <w:r>
        <w:rPr>
          <w:i/>
          <w:sz w:val="24"/>
        </w:rPr>
        <w:t>Contenu</w:t>
      </w:r>
      <w:r>
        <w:rPr>
          <w:sz w:val="24"/>
        </w:rPr>
        <w:t>s" "</w:t>
      </w:r>
      <w:r>
        <w:rPr>
          <w:i/>
          <w:sz w:val="24"/>
        </w:rPr>
        <w:t>aux lois, règles</w:t>
      </w:r>
      <w:r>
        <w:rPr>
          <w:i/>
          <w:spacing w:val="-16"/>
          <w:sz w:val="24"/>
        </w:rPr>
        <w:t> </w:t>
      </w:r>
      <w:r>
        <w:rPr>
          <w:i/>
          <w:sz w:val="24"/>
        </w:rPr>
        <w:t>et </w:t>
      </w:r>
      <w:r>
        <w:rPr>
          <w:i/>
          <w:sz w:val="24"/>
        </w:rPr>
        <w:t>réglementations en vigueur</w:t>
      </w:r>
      <w:r>
        <w:rPr>
          <w:sz w:val="24"/>
        </w:rPr>
        <w:t>" – l’autre faisant à l’utilisateur obligation (et non sous forme de conseil) de ne fournir un Contenu "</w:t>
      </w:r>
      <w:r>
        <w:rPr>
          <w:i/>
          <w:sz w:val="24"/>
        </w:rPr>
        <w:t>que dans la </w:t>
      </w:r>
      <w:r>
        <w:rPr>
          <w:i/>
          <w:sz w:val="24"/>
        </w:rPr>
        <w:t>mesure où cela ne (le) gêne pas de le partager avec d’autres</w:t>
      </w:r>
      <w:r>
        <w:rPr>
          <w:sz w:val="24"/>
        </w:rPr>
        <w:t>", la mention relative à la possibilité de restriction de l’accès audit "</w:t>
      </w:r>
      <w:r>
        <w:rPr>
          <w:i/>
          <w:sz w:val="24"/>
        </w:rPr>
        <w:t>Contenu" "par d'autres utilisateurs et sur des services et sites Web </w:t>
      </w:r>
      <w:r>
        <w:rPr>
          <w:i/>
          <w:sz w:val="24"/>
        </w:rPr>
        <w:t>fournis</w:t>
      </w:r>
      <w:r>
        <w:rPr>
          <w:i/>
          <w:spacing w:val="-6"/>
          <w:sz w:val="24"/>
        </w:rPr>
        <w:t> </w:t>
      </w:r>
      <w:r>
        <w:rPr>
          <w:i/>
          <w:sz w:val="24"/>
        </w:rPr>
        <w:t>par</w:t>
      </w:r>
      <w:r>
        <w:rPr>
          <w:i/>
          <w:spacing w:val="-8"/>
          <w:sz w:val="24"/>
        </w:rPr>
        <w:t> </w:t>
      </w:r>
      <w:r>
        <w:rPr>
          <w:i/>
          <w:sz w:val="24"/>
        </w:rPr>
        <w:t>des</w:t>
      </w:r>
      <w:r>
        <w:rPr>
          <w:i/>
          <w:spacing w:val="-6"/>
          <w:sz w:val="24"/>
        </w:rPr>
        <w:t> </w:t>
      </w:r>
      <w:r>
        <w:rPr>
          <w:i/>
          <w:sz w:val="24"/>
        </w:rPr>
        <w:t>tiers</w:t>
      </w:r>
      <w:r>
        <w:rPr>
          <w:sz w:val="24"/>
        </w:rPr>
        <w:t>"</w:t>
      </w:r>
      <w:r>
        <w:rPr>
          <w:spacing w:val="-7"/>
          <w:sz w:val="24"/>
        </w:rPr>
        <w:t> </w:t>
      </w:r>
      <w:r>
        <w:rPr>
          <w:sz w:val="24"/>
        </w:rPr>
        <w:t>grâce</w:t>
      </w:r>
      <w:r>
        <w:rPr>
          <w:spacing w:val="-7"/>
          <w:sz w:val="24"/>
        </w:rPr>
        <w:t> </w:t>
      </w:r>
      <w:r>
        <w:rPr>
          <w:sz w:val="24"/>
        </w:rPr>
        <w:t>au</w:t>
      </w:r>
      <w:r>
        <w:rPr>
          <w:spacing w:val="-7"/>
          <w:sz w:val="24"/>
        </w:rPr>
        <w:t> </w:t>
      </w:r>
      <w:r>
        <w:rPr>
          <w:sz w:val="24"/>
        </w:rPr>
        <w:t>paramétrage</w:t>
      </w:r>
      <w:r>
        <w:rPr>
          <w:spacing w:val="-7"/>
          <w:sz w:val="24"/>
        </w:rPr>
        <w:t> </w:t>
      </w:r>
      <w:r>
        <w:rPr>
          <w:sz w:val="24"/>
        </w:rPr>
        <w:t>du</w:t>
      </w:r>
      <w:r>
        <w:rPr>
          <w:spacing w:val="-7"/>
          <w:sz w:val="24"/>
        </w:rPr>
        <w:t> </w:t>
      </w:r>
      <w:r>
        <w:rPr>
          <w:sz w:val="24"/>
        </w:rPr>
        <w:t>compte</w:t>
      </w:r>
      <w:r>
        <w:rPr>
          <w:spacing w:val="-7"/>
          <w:sz w:val="24"/>
        </w:rPr>
        <w:t> </w:t>
      </w:r>
      <w:r>
        <w:rPr>
          <w:sz w:val="24"/>
        </w:rPr>
        <w:t>de</w:t>
      </w:r>
      <w:r>
        <w:rPr>
          <w:spacing w:val="-10"/>
          <w:sz w:val="24"/>
        </w:rPr>
        <w:t> </w:t>
      </w:r>
      <w:r>
        <w:rPr>
          <w:sz w:val="24"/>
        </w:rPr>
        <w:t>l’utilisateur, n’étant plus</w:t>
      </w:r>
      <w:r>
        <w:rPr>
          <w:spacing w:val="-1"/>
          <w:sz w:val="24"/>
        </w:rPr>
        <w:t> </w:t>
      </w:r>
      <w:r>
        <w:rPr>
          <w:sz w:val="24"/>
        </w:rPr>
        <w:t>évoquée.</w:t>
      </w:r>
    </w:p>
    <w:p>
      <w:pPr>
        <w:pStyle w:val="BodyText"/>
      </w:pPr>
    </w:p>
    <w:p>
      <w:pPr>
        <w:pStyle w:val="BodyText"/>
        <w:spacing w:before="6"/>
      </w:pPr>
    </w:p>
    <w:p>
      <w:pPr>
        <w:pStyle w:val="Heading1"/>
        <w:numPr>
          <w:ilvl w:val="1"/>
          <w:numId w:val="7"/>
        </w:numPr>
        <w:tabs>
          <w:tab w:pos="2935" w:val="left" w:leader="none"/>
        </w:tabs>
        <w:spacing w:line="208" w:lineRule="auto" w:before="1" w:after="0"/>
        <w:ind w:left="3760" w:right="591" w:hanging="1085"/>
        <w:jc w:val="left"/>
      </w:pPr>
      <w:r>
        <w:rPr/>
        <w:t>Sur la présomption de responsabilité et l’exonération de</w:t>
      </w:r>
      <w:r>
        <w:rPr>
          <w:spacing w:val="-15"/>
        </w:rPr>
        <w:t> </w:t>
      </w:r>
      <w:r>
        <w:rPr/>
        <w:t>la responsabilité de la société TWITTER</w:t>
      </w:r>
      <w:r>
        <w:rPr>
          <w:spacing w:val="-3"/>
        </w:rPr>
        <w:t> </w:t>
      </w:r>
      <w:r>
        <w:rPr/>
        <w:t>:</w:t>
      </w:r>
    </w:p>
    <w:p>
      <w:pPr>
        <w:pStyle w:val="BodyText"/>
        <w:rPr>
          <w:b/>
        </w:rPr>
      </w:pPr>
    </w:p>
    <w:p>
      <w:pPr>
        <w:pStyle w:val="BodyText"/>
        <w:spacing w:before="4"/>
        <w:rPr>
          <w:b/>
        </w:rPr>
      </w:pPr>
    </w:p>
    <w:p>
      <w:pPr>
        <w:pStyle w:val="BodyText"/>
        <w:spacing w:line="208" w:lineRule="auto"/>
        <w:ind w:left="2456" w:right="372"/>
        <w:jc w:val="both"/>
      </w:pPr>
      <w:r>
        <w:rPr/>
        <w:t>Aux termes de l’article 3 de la loi Informatique et Libertés, </w:t>
      </w:r>
      <w:r>
        <w:rPr>
          <w:spacing w:val="3"/>
        </w:rPr>
        <w:t>le </w:t>
      </w:r>
      <w:r>
        <w:rPr/>
        <w:t>responsable</w:t>
      </w:r>
      <w:r>
        <w:rPr>
          <w:spacing w:val="-26"/>
        </w:rPr>
        <w:t> </w:t>
      </w:r>
      <w:r>
        <w:rPr/>
        <w:t>du</w:t>
      </w:r>
      <w:r>
        <w:rPr>
          <w:spacing w:val="-26"/>
        </w:rPr>
        <w:t> </w:t>
      </w:r>
      <w:r>
        <w:rPr/>
        <w:t>traitement</w:t>
      </w:r>
      <w:r>
        <w:rPr>
          <w:spacing w:val="-24"/>
        </w:rPr>
        <w:t> </w:t>
      </w:r>
      <w:r>
        <w:rPr/>
        <w:t>est</w:t>
      </w:r>
      <w:r>
        <w:rPr>
          <w:spacing w:val="-24"/>
        </w:rPr>
        <w:t> </w:t>
      </w:r>
      <w:r>
        <w:rPr/>
        <w:t>la</w:t>
      </w:r>
      <w:r>
        <w:rPr>
          <w:spacing w:val="-26"/>
        </w:rPr>
        <w:t> </w:t>
      </w:r>
      <w:r>
        <w:rPr/>
        <w:t>personne,</w:t>
      </w:r>
      <w:r>
        <w:rPr>
          <w:spacing w:val="-26"/>
        </w:rPr>
        <w:t> </w:t>
      </w:r>
      <w:r>
        <w:rPr/>
        <w:t>l’autorité</w:t>
      </w:r>
      <w:r>
        <w:rPr>
          <w:spacing w:val="-25"/>
        </w:rPr>
        <w:t> </w:t>
      </w:r>
      <w:r>
        <w:rPr/>
        <w:t>publique,</w:t>
      </w:r>
      <w:r>
        <w:rPr>
          <w:spacing w:val="-26"/>
        </w:rPr>
        <w:t> </w:t>
      </w:r>
      <w:r>
        <w:rPr/>
        <w:t>le</w:t>
      </w:r>
      <w:r>
        <w:rPr>
          <w:spacing w:val="-29"/>
        </w:rPr>
        <w:t> </w:t>
      </w:r>
      <w:r>
        <w:rPr/>
        <w:t>service ou l’organisme qui détermine les finalités et les moyens du</w:t>
      </w:r>
      <w:r>
        <w:rPr>
          <w:spacing w:val="-30"/>
        </w:rPr>
        <w:t> </w:t>
      </w:r>
      <w:r>
        <w:rPr/>
        <w:t>traitement des données à caractère</w:t>
      </w:r>
      <w:r>
        <w:rPr>
          <w:spacing w:val="-7"/>
        </w:rPr>
        <w:t> </w:t>
      </w:r>
      <w:r>
        <w:rPr/>
        <w:t>personnel.</w:t>
      </w:r>
    </w:p>
    <w:p>
      <w:pPr>
        <w:pStyle w:val="BodyText"/>
        <w:spacing w:line="208" w:lineRule="auto" w:before="161"/>
        <w:ind w:left="2456" w:right="373"/>
        <w:jc w:val="both"/>
      </w:pPr>
      <w:r>
        <w:rPr/>
        <w:t>Ainsi,</w:t>
      </w:r>
      <w:r>
        <w:rPr>
          <w:spacing w:val="-17"/>
        </w:rPr>
        <w:t> </w:t>
      </w:r>
      <w:r>
        <w:rPr/>
        <w:t>contrairement</w:t>
      </w:r>
      <w:r>
        <w:rPr>
          <w:spacing w:val="-13"/>
        </w:rPr>
        <w:t> </w:t>
      </w:r>
      <w:r>
        <w:rPr/>
        <w:t>à</w:t>
      </w:r>
      <w:r>
        <w:rPr>
          <w:spacing w:val="-16"/>
        </w:rPr>
        <w:t> </w:t>
      </w:r>
      <w:r>
        <w:rPr/>
        <w:t>ce</w:t>
      </w:r>
      <w:r>
        <w:rPr>
          <w:spacing w:val="-16"/>
        </w:rPr>
        <w:t> </w:t>
      </w:r>
      <w:r>
        <w:rPr/>
        <w:t>qu’allègue</w:t>
      </w:r>
      <w:r>
        <w:rPr>
          <w:spacing w:val="-16"/>
        </w:rPr>
        <w:t> </w:t>
      </w:r>
      <w:r>
        <w:rPr/>
        <w:t>la</w:t>
      </w:r>
      <w:r>
        <w:rPr>
          <w:spacing w:val="-14"/>
        </w:rPr>
        <w:t> </w:t>
      </w:r>
      <w:r>
        <w:rPr/>
        <w:t>société</w:t>
      </w:r>
      <w:r>
        <w:rPr>
          <w:spacing w:val="-16"/>
        </w:rPr>
        <w:t> </w:t>
      </w:r>
      <w:r>
        <w:rPr/>
        <w:t>TWITTER,</w:t>
      </w:r>
      <w:r>
        <w:rPr>
          <w:spacing w:val="-16"/>
        </w:rPr>
        <w:t> </w:t>
      </w:r>
      <w:r>
        <w:rPr/>
        <w:t>l’utilisateur de la plate-forme n’est pas le responsable du traitement, entendu comme l’entité qui, choisissant de traiter des données à caractère personnel</w:t>
      </w:r>
      <w:r>
        <w:rPr>
          <w:spacing w:val="-17"/>
        </w:rPr>
        <w:t> </w:t>
      </w:r>
      <w:r>
        <w:rPr/>
        <w:t>pour</w:t>
      </w:r>
      <w:r>
        <w:rPr>
          <w:spacing w:val="-16"/>
        </w:rPr>
        <w:t> </w:t>
      </w:r>
      <w:r>
        <w:rPr/>
        <w:t>des</w:t>
      </w:r>
      <w:r>
        <w:rPr>
          <w:spacing w:val="-16"/>
        </w:rPr>
        <w:t> </w:t>
      </w:r>
      <w:r>
        <w:rPr/>
        <w:t>finalités</w:t>
      </w:r>
      <w:r>
        <w:rPr>
          <w:spacing w:val="-16"/>
        </w:rPr>
        <w:t> </w:t>
      </w:r>
      <w:r>
        <w:rPr/>
        <w:t>qui</w:t>
      </w:r>
      <w:r>
        <w:rPr>
          <w:spacing w:val="-12"/>
        </w:rPr>
        <w:t> </w:t>
      </w:r>
      <w:r>
        <w:rPr/>
        <w:t>lui</w:t>
      </w:r>
      <w:r>
        <w:rPr>
          <w:spacing w:val="-14"/>
        </w:rPr>
        <w:t> </w:t>
      </w:r>
      <w:r>
        <w:rPr/>
        <w:t>sont</w:t>
      </w:r>
      <w:r>
        <w:rPr>
          <w:spacing w:val="-13"/>
        </w:rPr>
        <w:t> </w:t>
      </w:r>
      <w:r>
        <w:rPr/>
        <w:t>propres,</w:t>
      </w:r>
      <w:r>
        <w:rPr>
          <w:spacing w:val="-13"/>
        </w:rPr>
        <w:t> </w:t>
      </w:r>
      <w:r>
        <w:rPr/>
        <w:t>détermine</w:t>
      </w:r>
      <w:r>
        <w:rPr>
          <w:spacing w:val="-13"/>
        </w:rPr>
        <w:t> </w:t>
      </w:r>
      <w:r>
        <w:rPr/>
        <w:t>les</w:t>
      </w:r>
      <w:r>
        <w:rPr>
          <w:spacing w:val="-16"/>
        </w:rPr>
        <w:t> </w:t>
      </w:r>
      <w:r>
        <w:rPr/>
        <w:t>finalités et</w:t>
      </w:r>
      <w:r>
        <w:rPr>
          <w:spacing w:val="-4"/>
        </w:rPr>
        <w:t> </w:t>
      </w:r>
      <w:r>
        <w:rPr/>
        <w:t>les</w:t>
      </w:r>
      <w:r>
        <w:rPr>
          <w:spacing w:val="-4"/>
        </w:rPr>
        <w:t> </w:t>
      </w:r>
      <w:r>
        <w:rPr/>
        <w:t>moyens</w:t>
      </w:r>
      <w:r>
        <w:rPr>
          <w:spacing w:val="-3"/>
        </w:rPr>
        <w:t> </w:t>
      </w:r>
      <w:r>
        <w:rPr/>
        <w:t>de</w:t>
      </w:r>
      <w:r>
        <w:rPr>
          <w:spacing w:val="-1"/>
        </w:rPr>
        <w:t> </w:t>
      </w:r>
      <w:r>
        <w:rPr/>
        <w:t>ce</w:t>
      </w:r>
      <w:r>
        <w:rPr>
          <w:spacing w:val="-4"/>
        </w:rPr>
        <w:t> </w:t>
      </w:r>
      <w:r>
        <w:rPr/>
        <w:t>traitement, au</w:t>
      </w:r>
      <w:r>
        <w:rPr>
          <w:spacing w:val="-4"/>
        </w:rPr>
        <w:t> </w:t>
      </w:r>
      <w:r>
        <w:rPr/>
        <w:t>sens</w:t>
      </w:r>
      <w:r>
        <w:rPr>
          <w:spacing w:val="-3"/>
        </w:rPr>
        <w:t> </w:t>
      </w:r>
      <w:r>
        <w:rPr/>
        <w:t>de</w:t>
      </w:r>
      <w:r>
        <w:rPr>
          <w:spacing w:val="-4"/>
        </w:rPr>
        <w:t> </w:t>
      </w:r>
      <w:r>
        <w:rPr/>
        <w:t>l’article</w:t>
      </w:r>
      <w:r>
        <w:rPr>
          <w:spacing w:val="-6"/>
        </w:rPr>
        <w:t> </w:t>
      </w:r>
      <w:r>
        <w:rPr/>
        <w:t>3</w:t>
      </w:r>
      <w:r>
        <w:rPr>
          <w:spacing w:val="-3"/>
        </w:rPr>
        <w:t> </w:t>
      </w:r>
      <w:r>
        <w:rPr/>
        <w:t>de</w:t>
      </w:r>
      <w:r>
        <w:rPr>
          <w:spacing w:val="-4"/>
        </w:rPr>
        <w:t> </w:t>
      </w:r>
      <w:r>
        <w:rPr/>
        <w:t>la</w:t>
      </w:r>
      <w:r>
        <w:rPr>
          <w:spacing w:val="-3"/>
        </w:rPr>
        <w:t> </w:t>
      </w:r>
      <w:r>
        <w:rPr/>
        <w:t>loi</w:t>
      </w:r>
      <w:r>
        <w:rPr>
          <w:spacing w:val="-4"/>
        </w:rPr>
        <w:t> </w:t>
      </w:r>
      <w:r>
        <w:rPr/>
        <w:t>précitée.</w:t>
      </w:r>
    </w:p>
    <w:p>
      <w:pPr>
        <w:pStyle w:val="BodyText"/>
        <w:spacing w:line="208" w:lineRule="auto" w:before="158"/>
        <w:ind w:left="2456" w:right="373"/>
        <w:jc w:val="both"/>
      </w:pPr>
      <w:r>
        <w:rPr/>
        <w:t>L’article 34 de la loi précitée impose au responsable du traitement de prendre</w:t>
      </w:r>
      <w:r>
        <w:rPr>
          <w:spacing w:val="-10"/>
        </w:rPr>
        <w:t> </w:t>
      </w:r>
      <w:r>
        <w:rPr/>
        <w:t>toutes</w:t>
      </w:r>
      <w:r>
        <w:rPr>
          <w:spacing w:val="-9"/>
        </w:rPr>
        <w:t> </w:t>
      </w:r>
      <w:r>
        <w:rPr/>
        <w:t>précautions</w:t>
      </w:r>
      <w:r>
        <w:rPr>
          <w:spacing w:val="-10"/>
        </w:rPr>
        <w:t> </w:t>
      </w:r>
      <w:r>
        <w:rPr/>
        <w:t>utiles,</w:t>
      </w:r>
      <w:r>
        <w:rPr>
          <w:spacing w:val="-9"/>
        </w:rPr>
        <w:t> </w:t>
      </w:r>
      <w:r>
        <w:rPr/>
        <w:t>au</w:t>
      </w:r>
      <w:r>
        <w:rPr>
          <w:spacing w:val="-10"/>
        </w:rPr>
        <w:t> </w:t>
      </w:r>
      <w:r>
        <w:rPr/>
        <w:t>regard</w:t>
      </w:r>
      <w:r>
        <w:rPr>
          <w:spacing w:val="-13"/>
        </w:rPr>
        <w:t> </w:t>
      </w:r>
      <w:r>
        <w:rPr/>
        <w:t>de</w:t>
      </w:r>
      <w:r>
        <w:rPr>
          <w:spacing w:val="-12"/>
        </w:rPr>
        <w:t> </w:t>
      </w:r>
      <w:r>
        <w:rPr/>
        <w:t>la</w:t>
      </w:r>
      <w:r>
        <w:rPr>
          <w:spacing w:val="-13"/>
        </w:rPr>
        <w:t> </w:t>
      </w:r>
      <w:r>
        <w:rPr/>
        <w:t>nature</w:t>
      </w:r>
      <w:r>
        <w:rPr>
          <w:spacing w:val="-11"/>
        </w:rPr>
        <w:t> </w:t>
      </w:r>
      <w:r>
        <w:rPr/>
        <w:t>des</w:t>
      </w:r>
      <w:r>
        <w:rPr>
          <w:spacing w:val="-10"/>
        </w:rPr>
        <w:t> </w:t>
      </w:r>
      <w:r>
        <w:rPr/>
        <w:t>données</w:t>
      </w:r>
      <w:r>
        <w:rPr>
          <w:spacing w:val="-9"/>
        </w:rPr>
        <w:t> </w:t>
      </w:r>
      <w:r>
        <w:rPr/>
        <w:t>et des risques présentés par le traitement, pour préserver la sécurité des données et, notamment, empêcher qu’elles soient déformées, endommagées, ou que des tiers non autorisés y aient</w:t>
      </w:r>
      <w:r>
        <w:rPr>
          <w:spacing w:val="-19"/>
        </w:rPr>
        <w:t> </w:t>
      </w:r>
      <w:r>
        <w:rPr/>
        <w:t>accès.</w:t>
      </w:r>
    </w:p>
    <w:p>
      <w:pPr>
        <w:pStyle w:val="BodyText"/>
        <w:spacing w:line="208" w:lineRule="auto" w:before="160"/>
        <w:ind w:left="2456" w:right="371"/>
        <w:jc w:val="both"/>
      </w:pPr>
      <w:r>
        <w:rPr>
          <w:spacing w:val="-3"/>
        </w:rPr>
        <w:t>Il </w:t>
      </w:r>
      <w:r>
        <w:rPr/>
        <w:t>ressort de la clause n° 1.1 des Conditions d’utilisation des 25 juin 2012,</w:t>
      </w:r>
      <w:r>
        <w:rPr>
          <w:spacing w:val="-12"/>
        </w:rPr>
        <w:t> </w:t>
      </w:r>
      <w:r>
        <w:rPr/>
        <w:t>8</w:t>
      </w:r>
      <w:r>
        <w:rPr>
          <w:spacing w:val="-12"/>
        </w:rPr>
        <w:t> </w:t>
      </w:r>
      <w:r>
        <w:rPr/>
        <w:t>septembre</w:t>
      </w:r>
      <w:r>
        <w:rPr>
          <w:spacing w:val="-14"/>
        </w:rPr>
        <w:t> </w:t>
      </w:r>
      <w:r>
        <w:rPr/>
        <w:t>2014,</w:t>
      </w:r>
      <w:r>
        <w:rPr>
          <w:spacing w:val="-12"/>
        </w:rPr>
        <w:t> </w:t>
      </w:r>
      <w:r>
        <w:rPr/>
        <w:t>25</w:t>
      </w:r>
      <w:r>
        <w:rPr>
          <w:spacing w:val="-12"/>
        </w:rPr>
        <w:t> </w:t>
      </w:r>
      <w:r>
        <w:rPr/>
        <w:t>juin</w:t>
      </w:r>
      <w:r>
        <w:rPr>
          <w:spacing w:val="-9"/>
        </w:rPr>
        <w:t> </w:t>
      </w:r>
      <w:r>
        <w:rPr/>
        <w:t>2012,</w:t>
      </w:r>
      <w:r>
        <w:rPr>
          <w:spacing w:val="-10"/>
        </w:rPr>
        <w:t> </w:t>
      </w:r>
      <w:r>
        <w:rPr/>
        <w:t>18</w:t>
      </w:r>
      <w:r>
        <w:rPr>
          <w:spacing w:val="-9"/>
        </w:rPr>
        <w:t> </w:t>
      </w:r>
      <w:r>
        <w:rPr/>
        <w:t>mai</w:t>
      </w:r>
      <w:r>
        <w:rPr>
          <w:spacing w:val="-12"/>
        </w:rPr>
        <w:t> </w:t>
      </w:r>
      <w:r>
        <w:rPr/>
        <w:t>2015</w:t>
      </w:r>
      <w:r>
        <w:rPr>
          <w:spacing w:val="-12"/>
        </w:rPr>
        <w:t> </w:t>
      </w:r>
      <w:r>
        <w:rPr/>
        <w:t>et</w:t>
      </w:r>
      <w:r>
        <w:rPr>
          <w:spacing w:val="-11"/>
        </w:rPr>
        <w:t> </w:t>
      </w:r>
      <w:r>
        <w:rPr/>
        <w:t>27</w:t>
      </w:r>
      <w:r>
        <w:rPr>
          <w:spacing w:val="-12"/>
        </w:rPr>
        <w:t> </w:t>
      </w:r>
      <w:r>
        <w:rPr/>
        <w:t>janvier</w:t>
      </w:r>
      <w:r>
        <w:rPr>
          <w:spacing w:val="-15"/>
        </w:rPr>
        <w:t> </w:t>
      </w:r>
      <w:r>
        <w:rPr>
          <w:spacing w:val="-3"/>
        </w:rPr>
        <w:t>2016, </w:t>
      </w:r>
      <w:r>
        <w:rPr/>
        <w:t>devenue la clause n°3.1 des Conditions d'utilisation du 30 septembre 2016, qu’elle fait peser sur l’utilisateur, par la généralité des termes employés,</w:t>
      </w:r>
      <w:r>
        <w:rPr>
          <w:spacing w:val="-22"/>
        </w:rPr>
        <w:t> </w:t>
      </w:r>
      <w:r>
        <w:rPr/>
        <w:t>une</w:t>
      </w:r>
      <w:r>
        <w:rPr>
          <w:spacing w:val="-21"/>
        </w:rPr>
        <w:t> </w:t>
      </w:r>
      <w:r>
        <w:rPr/>
        <w:t>présomption</w:t>
      </w:r>
      <w:r>
        <w:rPr>
          <w:spacing w:val="-21"/>
        </w:rPr>
        <w:t> </w:t>
      </w:r>
      <w:r>
        <w:rPr/>
        <w:t>de</w:t>
      </w:r>
      <w:r>
        <w:rPr>
          <w:spacing w:val="-17"/>
        </w:rPr>
        <w:t> </w:t>
      </w:r>
      <w:r>
        <w:rPr/>
        <w:t>responsabilité</w:t>
      </w:r>
      <w:r>
        <w:rPr>
          <w:spacing w:val="-17"/>
        </w:rPr>
        <w:t> </w:t>
      </w:r>
      <w:r>
        <w:rPr/>
        <w:t>du</w:t>
      </w:r>
      <w:r>
        <w:rPr>
          <w:spacing w:val="-18"/>
        </w:rPr>
        <w:t> </w:t>
      </w:r>
      <w:r>
        <w:rPr/>
        <w:t>fait</w:t>
      </w:r>
      <w:r>
        <w:rPr>
          <w:spacing w:val="-21"/>
        </w:rPr>
        <w:t> </w:t>
      </w:r>
      <w:r>
        <w:rPr/>
        <w:t>de</w:t>
      </w:r>
      <w:r>
        <w:rPr>
          <w:spacing w:val="-21"/>
        </w:rPr>
        <w:t> </w:t>
      </w:r>
      <w:r>
        <w:rPr/>
        <w:t>l’utilisation</w:t>
      </w:r>
      <w:r>
        <w:rPr>
          <w:spacing w:val="-21"/>
        </w:rPr>
        <w:t> </w:t>
      </w:r>
      <w:r>
        <w:rPr/>
        <w:t>des Services et des Contenus qu’il publie sur le réseau Twitter, et corrélativement exonère la société TWITTER de la responsabilité encourue en sa qualité de responsable du</w:t>
      </w:r>
      <w:r>
        <w:rPr>
          <w:spacing w:val="-8"/>
        </w:rPr>
        <w:t> </w:t>
      </w:r>
      <w:r>
        <w:rPr/>
        <w:t>traitement.</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2"/>
        <w:jc w:val="both"/>
      </w:pPr>
      <w:bookmarkStart w:name="Page 21" w:id="24"/>
      <w:bookmarkEnd w:id="24"/>
      <w:r>
        <w:rPr/>
      </w:r>
      <w:r>
        <w:rPr/>
        <w:t>De sorte que, dans l’hypothèse, non envisagée par la clause, d’une utilisation frauduleuse du compte de l’utilisateur par un tiers non autorisé, la responsabilité du responsable du traitement peut être engagée au titre de l’article 34 de la Loi Informatique et Libertés.</w:t>
      </w:r>
    </w:p>
    <w:p>
      <w:pPr>
        <w:pStyle w:val="BodyText"/>
        <w:spacing w:line="208" w:lineRule="auto" w:before="161"/>
        <w:ind w:left="2456" w:right="372"/>
        <w:jc w:val="both"/>
      </w:pPr>
      <w:r>
        <w:rPr/>
        <w:t>Ainsi,</w:t>
      </w:r>
      <w:r>
        <w:rPr>
          <w:spacing w:val="-18"/>
        </w:rPr>
        <w:t> </w:t>
      </w:r>
      <w:r>
        <w:rPr/>
        <w:t>en</w:t>
      </w:r>
      <w:r>
        <w:rPr>
          <w:spacing w:val="-17"/>
        </w:rPr>
        <w:t> </w:t>
      </w:r>
      <w:r>
        <w:rPr/>
        <w:t>présumant</w:t>
      </w:r>
      <w:r>
        <w:rPr>
          <w:spacing w:val="-17"/>
        </w:rPr>
        <w:t> </w:t>
      </w:r>
      <w:r>
        <w:rPr/>
        <w:t>que</w:t>
      </w:r>
      <w:r>
        <w:rPr>
          <w:spacing w:val="-17"/>
        </w:rPr>
        <w:t> </w:t>
      </w:r>
      <w:r>
        <w:rPr/>
        <w:t>l’utilisateur</w:t>
      </w:r>
      <w:r>
        <w:rPr>
          <w:spacing w:val="-17"/>
        </w:rPr>
        <w:t> </w:t>
      </w:r>
      <w:r>
        <w:rPr/>
        <w:t>est,</w:t>
      </w:r>
      <w:r>
        <w:rPr>
          <w:spacing w:val="-18"/>
        </w:rPr>
        <w:t> </w:t>
      </w:r>
      <w:r>
        <w:rPr/>
        <w:t>dans</w:t>
      </w:r>
      <w:r>
        <w:rPr>
          <w:spacing w:val="-17"/>
        </w:rPr>
        <w:t> </w:t>
      </w:r>
      <w:r>
        <w:rPr/>
        <w:t>tous</w:t>
      </w:r>
      <w:r>
        <w:rPr>
          <w:spacing w:val="-17"/>
        </w:rPr>
        <w:t> </w:t>
      </w:r>
      <w:r>
        <w:rPr/>
        <w:t>les</w:t>
      </w:r>
      <w:r>
        <w:rPr>
          <w:spacing w:val="-17"/>
        </w:rPr>
        <w:t> </w:t>
      </w:r>
      <w:r>
        <w:rPr/>
        <w:t>cas</w:t>
      </w:r>
      <w:r>
        <w:rPr>
          <w:spacing w:val="-17"/>
        </w:rPr>
        <w:t> </w:t>
      </w:r>
      <w:r>
        <w:rPr/>
        <w:t>et</w:t>
      </w:r>
      <w:r>
        <w:rPr>
          <w:spacing w:val="-18"/>
        </w:rPr>
        <w:t> </w:t>
      </w:r>
      <w:r>
        <w:rPr/>
        <w:t>sans</w:t>
      </w:r>
      <w:r>
        <w:rPr>
          <w:spacing w:val="-17"/>
        </w:rPr>
        <w:t> </w:t>
      </w:r>
      <w:r>
        <w:rPr>
          <w:spacing w:val="-4"/>
        </w:rPr>
        <w:t>aucun </w:t>
      </w:r>
      <w:r>
        <w:rPr/>
        <w:t>rappel</w:t>
      </w:r>
      <w:r>
        <w:rPr>
          <w:spacing w:val="-18"/>
        </w:rPr>
        <w:t> </w:t>
      </w:r>
      <w:r>
        <w:rPr/>
        <w:t>des</w:t>
      </w:r>
      <w:r>
        <w:rPr>
          <w:spacing w:val="-15"/>
        </w:rPr>
        <w:t> </w:t>
      </w:r>
      <w:r>
        <w:rPr/>
        <w:t>obligations</w:t>
      </w:r>
      <w:r>
        <w:rPr>
          <w:spacing w:val="-13"/>
        </w:rPr>
        <w:t> </w:t>
      </w:r>
      <w:r>
        <w:rPr/>
        <w:t>propres</w:t>
      </w:r>
      <w:r>
        <w:rPr>
          <w:spacing w:val="-17"/>
        </w:rPr>
        <w:t> </w:t>
      </w:r>
      <w:r>
        <w:rPr/>
        <w:t>de</w:t>
      </w:r>
      <w:r>
        <w:rPr>
          <w:spacing w:val="-17"/>
        </w:rPr>
        <w:t> </w:t>
      </w:r>
      <w:r>
        <w:rPr/>
        <w:t>l’opérateur,</w:t>
      </w:r>
      <w:r>
        <w:rPr>
          <w:spacing w:val="-17"/>
        </w:rPr>
        <w:t> </w:t>
      </w:r>
      <w:r>
        <w:rPr/>
        <w:t>présumé</w:t>
      </w:r>
      <w:r>
        <w:rPr>
          <w:spacing w:val="-17"/>
        </w:rPr>
        <w:t> </w:t>
      </w:r>
      <w:r>
        <w:rPr/>
        <w:t>responsable</w:t>
      </w:r>
      <w:r>
        <w:rPr>
          <w:spacing w:val="-17"/>
        </w:rPr>
        <w:t> </w:t>
      </w:r>
      <w:r>
        <w:rPr/>
        <w:t>des conséquences, qui découlerait d’une utilisation de son compte, même par un tiers non autorisé, la clause précitée est illicite au regard des articles 3 et 34 de loi</w:t>
      </w:r>
      <w:r>
        <w:rPr>
          <w:spacing w:val="-1"/>
        </w:rPr>
        <w:t> </w:t>
      </w:r>
      <w:r>
        <w:rPr/>
        <w:t>précitée.</w:t>
      </w:r>
    </w:p>
    <w:p>
      <w:pPr>
        <w:pStyle w:val="BodyText"/>
      </w:pPr>
    </w:p>
    <w:p>
      <w:pPr>
        <w:pStyle w:val="BodyText"/>
        <w:spacing w:before="9"/>
      </w:pPr>
    </w:p>
    <w:p>
      <w:pPr>
        <w:pStyle w:val="Heading1"/>
        <w:numPr>
          <w:ilvl w:val="1"/>
          <w:numId w:val="7"/>
        </w:numPr>
        <w:tabs>
          <w:tab w:pos="2776" w:val="left" w:leader="none"/>
        </w:tabs>
        <w:spacing w:line="208" w:lineRule="auto" w:before="0" w:after="0"/>
        <w:ind w:left="3656" w:right="421" w:hanging="1154"/>
        <w:jc w:val="left"/>
      </w:pPr>
      <w:r>
        <w:rPr/>
        <w:t>Sur l’absence d’information préalable de l’utilisateur quant </w:t>
      </w:r>
      <w:r>
        <w:rPr>
          <w:spacing w:val="-16"/>
        </w:rPr>
        <w:t>à </w:t>
      </w:r>
      <w:r>
        <w:rPr/>
        <w:t>la collecte et l’exploitation de ses</w:t>
      </w:r>
      <w:r>
        <w:rPr>
          <w:spacing w:val="-7"/>
        </w:rPr>
        <w:t> </w:t>
      </w:r>
      <w:r>
        <w:rPr/>
        <w:t>données</w:t>
      </w:r>
    </w:p>
    <w:p>
      <w:pPr>
        <w:pStyle w:val="BodyText"/>
        <w:rPr>
          <w:b/>
        </w:rPr>
      </w:pPr>
    </w:p>
    <w:p>
      <w:pPr>
        <w:pStyle w:val="BodyText"/>
        <w:spacing w:before="4"/>
        <w:rPr>
          <w:b/>
        </w:rPr>
      </w:pPr>
    </w:p>
    <w:p>
      <w:pPr>
        <w:pStyle w:val="BodyText"/>
        <w:spacing w:line="208" w:lineRule="auto" w:before="1"/>
        <w:ind w:left="2456" w:right="373"/>
        <w:jc w:val="both"/>
      </w:pPr>
      <w:r>
        <w:rPr/>
        <w:t>L’association UFC -QUE CHOISIR fait valoir que ces clauses indiquent</w:t>
      </w:r>
      <w:r>
        <w:rPr>
          <w:spacing w:val="-10"/>
        </w:rPr>
        <w:t> </w:t>
      </w:r>
      <w:r>
        <w:rPr/>
        <w:t>que</w:t>
      </w:r>
      <w:r>
        <w:rPr>
          <w:spacing w:val="-9"/>
        </w:rPr>
        <w:t> </w:t>
      </w:r>
      <w:r>
        <w:rPr/>
        <w:t>les</w:t>
      </w:r>
      <w:r>
        <w:rPr>
          <w:spacing w:val="-10"/>
        </w:rPr>
        <w:t> </w:t>
      </w:r>
      <w:r>
        <w:rPr/>
        <w:t>contenus</w:t>
      </w:r>
      <w:r>
        <w:rPr>
          <w:spacing w:val="-9"/>
        </w:rPr>
        <w:t> </w:t>
      </w:r>
      <w:r>
        <w:rPr/>
        <w:t>sont</w:t>
      </w:r>
      <w:r>
        <w:rPr>
          <w:spacing w:val="-5"/>
        </w:rPr>
        <w:t> </w:t>
      </w:r>
      <w:r>
        <w:rPr/>
        <w:t>susceptibles</w:t>
      </w:r>
      <w:r>
        <w:rPr>
          <w:spacing w:val="-10"/>
        </w:rPr>
        <w:t> </w:t>
      </w:r>
      <w:r>
        <w:rPr/>
        <w:t>d’être</w:t>
      </w:r>
      <w:r>
        <w:rPr>
          <w:spacing w:val="-9"/>
        </w:rPr>
        <w:t> </w:t>
      </w:r>
      <w:r>
        <w:rPr/>
        <w:t>diffusés</w:t>
      </w:r>
      <w:r>
        <w:rPr>
          <w:spacing w:val="-9"/>
        </w:rPr>
        <w:t> </w:t>
      </w:r>
      <w:r>
        <w:rPr/>
        <w:t>auprès</w:t>
      </w:r>
      <w:r>
        <w:rPr>
          <w:spacing w:val="-10"/>
        </w:rPr>
        <w:t> </w:t>
      </w:r>
      <w:r>
        <w:rPr/>
        <w:t>des tiers, mais n’informent pas l’utilisateur de la finalité et des</w:t>
      </w:r>
      <w:r>
        <w:rPr>
          <w:spacing w:val="-21"/>
        </w:rPr>
        <w:t> </w:t>
      </w:r>
      <w:r>
        <w:rPr/>
        <w:t>conditions de cette communication de données, en contradiction avec les </w:t>
      </w:r>
      <w:r>
        <w:rPr>
          <w:spacing w:val="-3"/>
        </w:rPr>
        <w:t>articles </w:t>
      </w:r>
      <w:r>
        <w:rPr/>
        <w:t>6-2°) et 32-I de la Loi Informatique et</w:t>
      </w:r>
      <w:r>
        <w:rPr>
          <w:spacing w:val="-17"/>
        </w:rPr>
        <w:t> </w:t>
      </w:r>
      <w:r>
        <w:rPr/>
        <w:t>Libertés.</w:t>
      </w:r>
    </w:p>
    <w:p>
      <w:pPr>
        <w:spacing w:line="208" w:lineRule="auto" w:before="158"/>
        <w:ind w:left="2456" w:right="372" w:firstLine="0"/>
        <w:jc w:val="both"/>
        <w:rPr>
          <w:sz w:val="24"/>
        </w:rPr>
      </w:pPr>
      <w:r>
        <w:rPr>
          <w:spacing w:val="-3"/>
          <w:sz w:val="24"/>
        </w:rPr>
        <w:t>La</w:t>
      </w:r>
      <w:r>
        <w:rPr>
          <w:spacing w:val="-17"/>
          <w:sz w:val="24"/>
        </w:rPr>
        <w:t> </w:t>
      </w:r>
      <w:r>
        <w:rPr>
          <w:sz w:val="24"/>
        </w:rPr>
        <w:t>société</w:t>
      </w:r>
      <w:r>
        <w:rPr>
          <w:spacing w:val="-16"/>
          <w:sz w:val="24"/>
        </w:rPr>
        <w:t> </w:t>
      </w:r>
      <w:r>
        <w:rPr>
          <w:sz w:val="24"/>
        </w:rPr>
        <w:t>TWITTER</w:t>
      </w:r>
      <w:r>
        <w:rPr>
          <w:spacing w:val="-16"/>
          <w:sz w:val="24"/>
        </w:rPr>
        <w:t> </w:t>
      </w:r>
      <w:r>
        <w:rPr>
          <w:sz w:val="24"/>
        </w:rPr>
        <w:t>rappelle</w:t>
      </w:r>
      <w:r>
        <w:rPr>
          <w:spacing w:val="-17"/>
          <w:sz w:val="24"/>
        </w:rPr>
        <w:t> </w:t>
      </w:r>
      <w:r>
        <w:rPr>
          <w:sz w:val="24"/>
        </w:rPr>
        <w:t>que</w:t>
      </w:r>
      <w:r>
        <w:rPr>
          <w:spacing w:val="-20"/>
          <w:sz w:val="24"/>
        </w:rPr>
        <w:t> </w:t>
      </w:r>
      <w:r>
        <w:rPr>
          <w:sz w:val="24"/>
        </w:rPr>
        <w:t>les</w:t>
      </w:r>
      <w:r>
        <w:rPr>
          <w:spacing w:val="-19"/>
          <w:sz w:val="24"/>
        </w:rPr>
        <w:t> </w:t>
      </w:r>
      <w:r>
        <w:rPr>
          <w:sz w:val="24"/>
        </w:rPr>
        <w:t>informations</w:t>
      </w:r>
      <w:r>
        <w:rPr>
          <w:spacing w:val="-19"/>
          <w:sz w:val="24"/>
        </w:rPr>
        <w:t> </w:t>
      </w:r>
      <w:r>
        <w:rPr>
          <w:sz w:val="24"/>
        </w:rPr>
        <w:t>soumises,</w:t>
      </w:r>
      <w:r>
        <w:rPr>
          <w:spacing w:val="-16"/>
          <w:sz w:val="24"/>
        </w:rPr>
        <w:t> </w:t>
      </w:r>
      <w:r>
        <w:rPr>
          <w:sz w:val="24"/>
        </w:rPr>
        <w:t>publiées ou affichées par l'utilisateur à travers les "</w:t>
      </w:r>
      <w:r>
        <w:rPr>
          <w:i/>
          <w:sz w:val="24"/>
        </w:rPr>
        <w:t>Services</w:t>
      </w:r>
      <w:r>
        <w:rPr>
          <w:sz w:val="24"/>
        </w:rPr>
        <w:t>", "</w:t>
      </w:r>
      <w:r>
        <w:rPr>
          <w:i/>
          <w:sz w:val="24"/>
        </w:rPr>
        <w:t>sont rendus </w:t>
      </w:r>
      <w:r>
        <w:rPr>
          <w:i/>
          <w:sz w:val="24"/>
        </w:rPr>
        <w:t>publiques par défaut et sont susceptibles d’être vus par d’autres utilisateurs</w:t>
      </w:r>
      <w:r>
        <w:rPr>
          <w:i/>
          <w:spacing w:val="-7"/>
          <w:sz w:val="24"/>
        </w:rPr>
        <w:t> </w:t>
      </w:r>
      <w:r>
        <w:rPr>
          <w:i/>
          <w:sz w:val="24"/>
        </w:rPr>
        <w:t>et</w:t>
      </w:r>
      <w:r>
        <w:rPr>
          <w:i/>
          <w:spacing w:val="-6"/>
          <w:sz w:val="24"/>
        </w:rPr>
        <w:t> </w:t>
      </w:r>
      <w:r>
        <w:rPr>
          <w:i/>
          <w:sz w:val="24"/>
        </w:rPr>
        <w:t>sur</w:t>
      </w:r>
      <w:r>
        <w:rPr>
          <w:i/>
          <w:spacing w:val="-6"/>
          <w:sz w:val="24"/>
        </w:rPr>
        <w:t> </w:t>
      </w:r>
      <w:r>
        <w:rPr>
          <w:i/>
          <w:sz w:val="24"/>
        </w:rPr>
        <w:t>des</w:t>
      </w:r>
      <w:r>
        <w:rPr>
          <w:i/>
          <w:spacing w:val="-3"/>
          <w:sz w:val="24"/>
        </w:rPr>
        <w:t> </w:t>
      </w:r>
      <w:r>
        <w:rPr>
          <w:i/>
          <w:sz w:val="24"/>
        </w:rPr>
        <w:t>services</w:t>
      </w:r>
      <w:r>
        <w:rPr>
          <w:i/>
          <w:spacing w:val="-4"/>
          <w:sz w:val="24"/>
        </w:rPr>
        <w:t> </w:t>
      </w:r>
      <w:r>
        <w:rPr>
          <w:i/>
          <w:sz w:val="24"/>
        </w:rPr>
        <w:t>et</w:t>
      </w:r>
      <w:r>
        <w:rPr>
          <w:i/>
          <w:spacing w:val="-3"/>
          <w:sz w:val="24"/>
        </w:rPr>
        <w:t> </w:t>
      </w:r>
      <w:r>
        <w:rPr>
          <w:i/>
          <w:sz w:val="24"/>
        </w:rPr>
        <w:t>sites</w:t>
      </w:r>
      <w:r>
        <w:rPr>
          <w:i/>
          <w:spacing w:val="-3"/>
          <w:sz w:val="24"/>
        </w:rPr>
        <w:t> Web </w:t>
      </w:r>
      <w:r>
        <w:rPr>
          <w:i/>
          <w:sz w:val="24"/>
        </w:rPr>
        <w:t>fournis</w:t>
      </w:r>
      <w:r>
        <w:rPr>
          <w:i/>
          <w:spacing w:val="-7"/>
          <w:sz w:val="24"/>
        </w:rPr>
        <w:t> </w:t>
      </w:r>
      <w:r>
        <w:rPr>
          <w:i/>
          <w:sz w:val="24"/>
        </w:rPr>
        <w:t>par</w:t>
      </w:r>
      <w:r>
        <w:rPr>
          <w:i/>
          <w:spacing w:val="-3"/>
          <w:sz w:val="24"/>
        </w:rPr>
        <w:t> </w:t>
      </w:r>
      <w:r>
        <w:rPr>
          <w:i/>
          <w:sz w:val="24"/>
        </w:rPr>
        <w:t>des</w:t>
      </w:r>
      <w:r>
        <w:rPr>
          <w:i/>
          <w:spacing w:val="-3"/>
          <w:sz w:val="24"/>
        </w:rPr>
        <w:t> </w:t>
      </w:r>
      <w:r>
        <w:rPr>
          <w:i/>
          <w:sz w:val="24"/>
        </w:rPr>
        <w:t>tiers"</w:t>
      </w:r>
      <w:r>
        <w:rPr>
          <w:sz w:val="24"/>
        </w:rPr>
        <w:t>.</w:t>
      </w:r>
      <w:r>
        <w:rPr>
          <w:spacing w:val="-3"/>
          <w:sz w:val="24"/>
        </w:rPr>
        <w:t> </w:t>
      </w:r>
      <w:r>
        <w:rPr>
          <w:sz w:val="24"/>
        </w:rPr>
        <w:t>Elle rappelle également qu'elle traitera nécessairement les données à caractère</w:t>
      </w:r>
      <w:r>
        <w:rPr>
          <w:spacing w:val="-27"/>
          <w:sz w:val="24"/>
        </w:rPr>
        <w:t> </w:t>
      </w:r>
      <w:r>
        <w:rPr>
          <w:sz w:val="24"/>
        </w:rPr>
        <w:t>personnel</w:t>
      </w:r>
      <w:r>
        <w:rPr>
          <w:spacing w:val="-22"/>
          <w:sz w:val="24"/>
        </w:rPr>
        <w:t> </w:t>
      </w:r>
      <w:r>
        <w:rPr>
          <w:sz w:val="24"/>
        </w:rPr>
        <w:t>figurant</w:t>
      </w:r>
      <w:r>
        <w:rPr>
          <w:spacing w:val="-22"/>
          <w:sz w:val="24"/>
        </w:rPr>
        <w:t> </w:t>
      </w:r>
      <w:r>
        <w:rPr>
          <w:sz w:val="24"/>
        </w:rPr>
        <w:t>dans</w:t>
      </w:r>
      <w:r>
        <w:rPr>
          <w:spacing w:val="-23"/>
          <w:sz w:val="24"/>
        </w:rPr>
        <w:t> </w:t>
      </w:r>
      <w:r>
        <w:rPr>
          <w:sz w:val="24"/>
        </w:rPr>
        <w:t>ces</w:t>
      </w:r>
      <w:r>
        <w:rPr>
          <w:spacing w:val="-22"/>
          <w:sz w:val="24"/>
        </w:rPr>
        <w:t> </w:t>
      </w:r>
      <w:r>
        <w:rPr>
          <w:sz w:val="24"/>
        </w:rPr>
        <w:t>contenus,</w:t>
      </w:r>
      <w:r>
        <w:rPr>
          <w:spacing w:val="-23"/>
          <w:sz w:val="24"/>
        </w:rPr>
        <w:t> </w:t>
      </w:r>
      <w:r>
        <w:rPr>
          <w:sz w:val="24"/>
        </w:rPr>
        <w:t>dans</w:t>
      </w:r>
      <w:r>
        <w:rPr>
          <w:spacing w:val="-22"/>
          <w:sz w:val="24"/>
        </w:rPr>
        <w:t> </w:t>
      </w:r>
      <w:r>
        <w:rPr>
          <w:sz w:val="24"/>
        </w:rPr>
        <w:t>le</w:t>
      </w:r>
      <w:r>
        <w:rPr>
          <w:spacing w:val="-22"/>
          <w:sz w:val="24"/>
        </w:rPr>
        <w:t> </w:t>
      </w:r>
      <w:r>
        <w:rPr>
          <w:sz w:val="24"/>
        </w:rPr>
        <w:t>but</w:t>
      </w:r>
      <w:r>
        <w:rPr>
          <w:spacing w:val="-23"/>
          <w:sz w:val="24"/>
        </w:rPr>
        <w:t> </w:t>
      </w:r>
      <w:r>
        <w:rPr>
          <w:sz w:val="24"/>
        </w:rPr>
        <w:t>de</w:t>
      </w:r>
      <w:r>
        <w:rPr>
          <w:spacing w:val="-22"/>
          <w:sz w:val="24"/>
        </w:rPr>
        <w:t> </w:t>
      </w:r>
      <w:r>
        <w:rPr>
          <w:sz w:val="24"/>
        </w:rPr>
        <w:t>les</w:t>
      </w:r>
      <w:r>
        <w:rPr>
          <w:spacing w:val="-23"/>
          <w:sz w:val="24"/>
        </w:rPr>
        <w:t> </w:t>
      </w:r>
      <w:r>
        <w:rPr>
          <w:sz w:val="24"/>
        </w:rPr>
        <w:t>rendre accessibles au plus large public dans le monde, l'indication selon laquelle</w:t>
      </w:r>
      <w:r>
        <w:rPr>
          <w:spacing w:val="-19"/>
          <w:sz w:val="24"/>
        </w:rPr>
        <w:t> </w:t>
      </w:r>
      <w:r>
        <w:rPr>
          <w:sz w:val="24"/>
        </w:rPr>
        <w:t>les</w:t>
      </w:r>
      <w:r>
        <w:rPr>
          <w:spacing w:val="-18"/>
          <w:sz w:val="24"/>
        </w:rPr>
        <w:t> </w:t>
      </w:r>
      <w:r>
        <w:rPr>
          <w:sz w:val="24"/>
        </w:rPr>
        <w:t>données</w:t>
      </w:r>
      <w:r>
        <w:rPr>
          <w:spacing w:val="-21"/>
          <w:sz w:val="24"/>
        </w:rPr>
        <w:t> </w:t>
      </w:r>
      <w:r>
        <w:rPr>
          <w:sz w:val="24"/>
        </w:rPr>
        <w:t>sont</w:t>
      </w:r>
      <w:r>
        <w:rPr>
          <w:spacing w:val="-22"/>
          <w:sz w:val="24"/>
        </w:rPr>
        <w:t> </w:t>
      </w:r>
      <w:r>
        <w:rPr>
          <w:sz w:val="24"/>
        </w:rPr>
        <w:t>appelées</w:t>
      </w:r>
      <w:r>
        <w:rPr>
          <w:spacing w:val="-21"/>
          <w:sz w:val="24"/>
        </w:rPr>
        <w:t> </w:t>
      </w:r>
      <w:r>
        <w:rPr>
          <w:sz w:val="24"/>
        </w:rPr>
        <w:t>à</w:t>
      </w:r>
      <w:r>
        <w:rPr>
          <w:spacing w:val="-22"/>
          <w:sz w:val="24"/>
        </w:rPr>
        <w:t> </w:t>
      </w:r>
      <w:r>
        <w:rPr>
          <w:sz w:val="24"/>
        </w:rPr>
        <w:t>être</w:t>
      </w:r>
      <w:r>
        <w:rPr>
          <w:spacing w:val="-23"/>
          <w:sz w:val="24"/>
        </w:rPr>
        <w:t> </w:t>
      </w:r>
      <w:r>
        <w:rPr>
          <w:sz w:val="24"/>
        </w:rPr>
        <w:t>diffusées</w:t>
      </w:r>
      <w:r>
        <w:rPr>
          <w:spacing w:val="-21"/>
          <w:sz w:val="24"/>
        </w:rPr>
        <w:t> </w:t>
      </w:r>
      <w:r>
        <w:rPr>
          <w:sz w:val="24"/>
        </w:rPr>
        <w:t>au</w:t>
      </w:r>
      <w:r>
        <w:rPr>
          <w:spacing w:val="-22"/>
          <w:sz w:val="24"/>
        </w:rPr>
        <w:t> </w:t>
      </w:r>
      <w:r>
        <w:rPr>
          <w:sz w:val="24"/>
        </w:rPr>
        <w:t>public</w:t>
      </w:r>
      <w:r>
        <w:rPr>
          <w:spacing w:val="-21"/>
          <w:sz w:val="24"/>
        </w:rPr>
        <w:t> </w:t>
      </w:r>
      <w:r>
        <w:rPr>
          <w:sz w:val="24"/>
        </w:rPr>
        <w:t>sur</w:t>
      </w:r>
      <w:r>
        <w:rPr>
          <w:spacing w:val="-18"/>
          <w:sz w:val="24"/>
        </w:rPr>
        <w:t> </w:t>
      </w:r>
      <w:r>
        <w:rPr>
          <w:sz w:val="24"/>
        </w:rPr>
        <w:t>d'autres </w:t>
      </w:r>
      <w:r>
        <w:rPr>
          <w:i/>
          <w:sz w:val="24"/>
        </w:rPr>
        <w:t>"services</w:t>
      </w:r>
      <w:r>
        <w:rPr>
          <w:i/>
          <w:spacing w:val="-23"/>
          <w:sz w:val="24"/>
        </w:rPr>
        <w:t> </w:t>
      </w:r>
      <w:r>
        <w:rPr>
          <w:i/>
          <w:sz w:val="24"/>
        </w:rPr>
        <w:t>et</w:t>
      </w:r>
      <w:r>
        <w:rPr>
          <w:i/>
          <w:spacing w:val="-22"/>
          <w:sz w:val="24"/>
        </w:rPr>
        <w:t> </w:t>
      </w:r>
      <w:r>
        <w:rPr>
          <w:i/>
          <w:sz w:val="24"/>
        </w:rPr>
        <w:t>sites</w:t>
      </w:r>
      <w:r>
        <w:rPr>
          <w:i/>
          <w:spacing w:val="-23"/>
          <w:sz w:val="24"/>
        </w:rPr>
        <w:t> </w:t>
      </w:r>
      <w:r>
        <w:rPr>
          <w:i/>
          <w:spacing w:val="-3"/>
          <w:sz w:val="24"/>
        </w:rPr>
        <w:t>Web</w:t>
      </w:r>
      <w:r>
        <w:rPr>
          <w:i/>
          <w:spacing w:val="-25"/>
          <w:sz w:val="24"/>
        </w:rPr>
        <w:t> </w:t>
      </w:r>
      <w:r>
        <w:rPr>
          <w:i/>
          <w:sz w:val="24"/>
        </w:rPr>
        <w:t>fournis</w:t>
      </w:r>
      <w:r>
        <w:rPr>
          <w:i/>
          <w:spacing w:val="-27"/>
          <w:sz w:val="24"/>
        </w:rPr>
        <w:t> </w:t>
      </w:r>
      <w:r>
        <w:rPr>
          <w:i/>
          <w:sz w:val="24"/>
        </w:rPr>
        <w:t>par</w:t>
      </w:r>
      <w:r>
        <w:rPr>
          <w:i/>
          <w:spacing w:val="-22"/>
          <w:sz w:val="24"/>
        </w:rPr>
        <w:t> </w:t>
      </w:r>
      <w:r>
        <w:rPr>
          <w:i/>
          <w:sz w:val="24"/>
        </w:rPr>
        <w:t>des</w:t>
      </w:r>
      <w:r>
        <w:rPr>
          <w:i/>
          <w:spacing w:val="-23"/>
          <w:sz w:val="24"/>
        </w:rPr>
        <w:t> </w:t>
      </w:r>
      <w:r>
        <w:rPr>
          <w:i/>
          <w:sz w:val="24"/>
        </w:rPr>
        <w:t>tiers"</w:t>
      </w:r>
      <w:r>
        <w:rPr>
          <w:i/>
          <w:spacing w:val="-23"/>
          <w:sz w:val="24"/>
        </w:rPr>
        <w:t> </w:t>
      </w:r>
      <w:r>
        <w:rPr>
          <w:sz w:val="24"/>
        </w:rPr>
        <w:t>répondant</w:t>
      </w:r>
      <w:r>
        <w:rPr>
          <w:spacing w:val="-24"/>
          <w:sz w:val="24"/>
        </w:rPr>
        <w:t> </w:t>
      </w:r>
      <w:r>
        <w:rPr>
          <w:sz w:val="24"/>
        </w:rPr>
        <w:t>de</w:t>
      </w:r>
      <w:r>
        <w:rPr>
          <w:spacing w:val="-23"/>
          <w:sz w:val="24"/>
        </w:rPr>
        <w:t> </w:t>
      </w:r>
      <w:r>
        <w:rPr>
          <w:sz w:val="24"/>
        </w:rPr>
        <w:t>façon</w:t>
      </w:r>
      <w:r>
        <w:rPr>
          <w:spacing w:val="-23"/>
          <w:sz w:val="24"/>
        </w:rPr>
        <w:t> </w:t>
      </w:r>
      <w:r>
        <w:rPr>
          <w:sz w:val="24"/>
        </w:rPr>
        <w:t>concise, mais claire, à l'obligation de mentionner des "</w:t>
      </w:r>
      <w:r>
        <w:rPr>
          <w:i/>
          <w:sz w:val="24"/>
        </w:rPr>
        <w:t>catégories de </w:t>
      </w:r>
      <w:r>
        <w:rPr>
          <w:i/>
          <w:sz w:val="24"/>
        </w:rPr>
        <w:t>destinataires"</w:t>
      </w:r>
      <w:r>
        <w:rPr>
          <w:sz w:val="24"/>
        </w:rPr>
        <w:t>.</w:t>
      </w:r>
    </w:p>
    <w:p>
      <w:pPr>
        <w:spacing w:line="208" w:lineRule="auto" w:before="158"/>
        <w:ind w:left="2456" w:right="370" w:firstLine="0"/>
        <w:jc w:val="both"/>
        <w:rPr>
          <w:sz w:val="24"/>
        </w:rPr>
      </w:pPr>
      <w:r>
        <w:rPr>
          <w:sz w:val="24"/>
        </w:rPr>
        <w:t>Aux termes de la clause n° 0.2 des Conditions d'utilisation, précédemment examinée par le tribunal, entrent dans la définition</w:t>
      </w:r>
      <w:r>
        <w:rPr>
          <w:spacing w:val="-33"/>
          <w:sz w:val="24"/>
        </w:rPr>
        <w:t> </w:t>
      </w:r>
      <w:r>
        <w:rPr>
          <w:sz w:val="24"/>
        </w:rPr>
        <w:t>des "Contenus"</w:t>
      </w:r>
      <w:r>
        <w:rPr>
          <w:spacing w:val="-30"/>
          <w:sz w:val="24"/>
        </w:rPr>
        <w:t> </w:t>
      </w:r>
      <w:r>
        <w:rPr>
          <w:sz w:val="24"/>
        </w:rPr>
        <w:t>(ou</w:t>
      </w:r>
      <w:r>
        <w:rPr>
          <w:spacing w:val="-30"/>
          <w:sz w:val="24"/>
        </w:rPr>
        <w:t> </w:t>
      </w:r>
      <w:r>
        <w:rPr>
          <w:spacing w:val="-4"/>
          <w:sz w:val="24"/>
        </w:rPr>
        <w:t>"Contenu"),</w:t>
      </w:r>
      <w:r>
        <w:rPr>
          <w:spacing w:val="-30"/>
          <w:sz w:val="24"/>
        </w:rPr>
        <w:t> </w:t>
      </w:r>
      <w:r>
        <w:rPr>
          <w:spacing w:val="-3"/>
          <w:sz w:val="24"/>
        </w:rPr>
        <w:t>"</w:t>
      </w:r>
      <w:r>
        <w:rPr>
          <w:i/>
          <w:spacing w:val="-3"/>
          <w:sz w:val="24"/>
        </w:rPr>
        <w:t>les</w:t>
      </w:r>
      <w:r>
        <w:rPr>
          <w:i/>
          <w:spacing w:val="-29"/>
          <w:sz w:val="24"/>
        </w:rPr>
        <w:t> </w:t>
      </w:r>
      <w:r>
        <w:rPr>
          <w:i/>
          <w:sz w:val="24"/>
        </w:rPr>
        <w:t>informations,</w:t>
      </w:r>
      <w:r>
        <w:rPr>
          <w:i/>
          <w:spacing w:val="-28"/>
          <w:sz w:val="24"/>
        </w:rPr>
        <w:t> </w:t>
      </w:r>
      <w:r>
        <w:rPr>
          <w:i/>
          <w:sz w:val="24"/>
        </w:rPr>
        <w:t>textes,</w:t>
      </w:r>
      <w:r>
        <w:rPr>
          <w:i/>
          <w:spacing w:val="-28"/>
          <w:sz w:val="24"/>
        </w:rPr>
        <w:t> </w:t>
      </w:r>
      <w:r>
        <w:rPr>
          <w:i/>
          <w:sz w:val="24"/>
        </w:rPr>
        <w:t>liens,</w:t>
      </w:r>
      <w:r>
        <w:rPr>
          <w:i/>
          <w:spacing w:val="-26"/>
          <w:sz w:val="24"/>
        </w:rPr>
        <w:t> </w:t>
      </w:r>
      <w:r>
        <w:rPr>
          <w:i/>
          <w:sz w:val="24"/>
        </w:rPr>
        <w:t>graphiques, </w:t>
      </w:r>
      <w:r>
        <w:rPr>
          <w:i/>
          <w:sz w:val="24"/>
        </w:rPr>
        <w:t>photos, vidéos ou autres éléments ou combinaison d’éléments téléchargés à partir des Services ou apparaissant sur ceux-ci (collectivement dénommés le « Contenu »</w:t>
      </w:r>
      <w:r>
        <w:rPr>
          <w:sz w:val="24"/>
        </w:rPr>
        <w:t>)", soit des données personnelles au sens de l’article 2 de la loi Informatique et Libertés, lequel définit comme une donnée à caractère personnel, toute information relative à une personne identifiable ou pouvant être identifiée directement ou directement par référence à un ou plusieurs éléments, qui lui sont propres, la personne étant indentifiable lorsque le</w:t>
      </w:r>
      <w:r>
        <w:rPr>
          <w:spacing w:val="-23"/>
          <w:sz w:val="24"/>
        </w:rPr>
        <w:t> </w:t>
      </w:r>
      <w:r>
        <w:rPr>
          <w:sz w:val="24"/>
        </w:rPr>
        <w:t>responsable</w:t>
      </w:r>
      <w:r>
        <w:rPr>
          <w:spacing w:val="-23"/>
          <w:sz w:val="24"/>
        </w:rPr>
        <w:t> </w:t>
      </w:r>
      <w:r>
        <w:rPr>
          <w:sz w:val="24"/>
        </w:rPr>
        <w:t>du</w:t>
      </w:r>
      <w:r>
        <w:rPr>
          <w:spacing w:val="-19"/>
          <w:sz w:val="24"/>
        </w:rPr>
        <w:t> </w:t>
      </w:r>
      <w:r>
        <w:rPr>
          <w:sz w:val="24"/>
        </w:rPr>
        <w:t>traitement</w:t>
      </w:r>
      <w:r>
        <w:rPr>
          <w:spacing w:val="-22"/>
          <w:sz w:val="24"/>
        </w:rPr>
        <w:t> </w:t>
      </w:r>
      <w:r>
        <w:rPr>
          <w:sz w:val="24"/>
        </w:rPr>
        <w:t>ou</w:t>
      </w:r>
      <w:r>
        <w:rPr>
          <w:spacing w:val="-22"/>
          <w:sz w:val="24"/>
        </w:rPr>
        <w:t> </w:t>
      </w:r>
      <w:r>
        <w:rPr>
          <w:sz w:val="24"/>
        </w:rPr>
        <w:t>toute</w:t>
      </w:r>
      <w:r>
        <w:rPr>
          <w:spacing w:val="-21"/>
          <w:sz w:val="24"/>
        </w:rPr>
        <w:t> </w:t>
      </w:r>
      <w:r>
        <w:rPr>
          <w:sz w:val="24"/>
        </w:rPr>
        <w:t>autre</w:t>
      </w:r>
      <w:r>
        <w:rPr>
          <w:spacing w:val="-22"/>
          <w:sz w:val="24"/>
        </w:rPr>
        <w:t> </w:t>
      </w:r>
      <w:r>
        <w:rPr>
          <w:sz w:val="24"/>
        </w:rPr>
        <w:t>personne</w:t>
      </w:r>
      <w:r>
        <w:rPr>
          <w:spacing w:val="-23"/>
          <w:sz w:val="24"/>
        </w:rPr>
        <w:t> </w:t>
      </w:r>
      <w:r>
        <w:rPr>
          <w:sz w:val="24"/>
        </w:rPr>
        <w:t>dispose</w:t>
      </w:r>
      <w:r>
        <w:rPr>
          <w:spacing w:val="-21"/>
          <w:sz w:val="24"/>
        </w:rPr>
        <w:t> </w:t>
      </w:r>
      <w:r>
        <w:rPr>
          <w:sz w:val="24"/>
        </w:rPr>
        <w:t>de</w:t>
      </w:r>
      <w:r>
        <w:rPr>
          <w:spacing w:val="-23"/>
          <w:sz w:val="24"/>
        </w:rPr>
        <w:t> </w:t>
      </w:r>
      <w:r>
        <w:rPr>
          <w:sz w:val="24"/>
        </w:rPr>
        <w:t>moyens ou a accès aux moyens permettant son</w:t>
      </w:r>
      <w:r>
        <w:rPr>
          <w:spacing w:val="-2"/>
          <w:sz w:val="24"/>
        </w:rPr>
        <w:t> </w:t>
      </w:r>
      <w:r>
        <w:rPr>
          <w:sz w:val="24"/>
        </w:rPr>
        <w:t>identification.</w:t>
      </w:r>
    </w:p>
    <w:p>
      <w:pPr>
        <w:spacing w:line="258" w:lineRule="exact" w:before="128"/>
        <w:ind w:left="2456" w:right="0" w:firstLine="0"/>
        <w:jc w:val="both"/>
        <w:rPr>
          <w:i/>
          <w:sz w:val="24"/>
        </w:rPr>
      </w:pPr>
      <w:r>
        <w:rPr>
          <w:sz w:val="24"/>
        </w:rPr>
        <w:t>Tel est le cas des données "</w:t>
      </w:r>
      <w:r>
        <w:rPr>
          <w:i/>
          <w:sz w:val="24"/>
        </w:rPr>
        <w:t>collectivement dénommé(e)s le "Contenu"</w:t>
      </w:r>
    </w:p>
    <w:p>
      <w:pPr>
        <w:pStyle w:val="BodyText"/>
        <w:spacing w:line="258" w:lineRule="exact"/>
        <w:ind w:left="2456"/>
        <w:jc w:val="both"/>
      </w:pPr>
      <w:r>
        <w:rPr/>
        <w:t>dans les conditions générales de TWITTER.</w:t>
      </w:r>
    </w:p>
    <w:p>
      <w:pPr>
        <w:pStyle w:val="BodyText"/>
        <w:spacing w:line="208" w:lineRule="auto" w:before="154"/>
        <w:ind w:left="2456" w:right="373"/>
        <w:jc w:val="both"/>
      </w:pPr>
      <w:r>
        <w:rPr/>
        <w:t>Aux termes de l’article 6 de la Loi Informatique et Libertés, un traitement</w:t>
      </w:r>
      <w:r>
        <w:rPr>
          <w:spacing w:val="-12"/>
        </w:rPr>
        <w:t> </w:t>
      </w:r>
      <w:r>
        <w:rPr/>
        <w:t>ne</w:t>
      </w:r>
      <w:r>
        <w:rPr>
          <w:spacing w:val="-13"/>
        </w:rPr>
        <w:t> </w:t>
      </w:r>
      <w:r>
        <w:rPr/>
        <w:t>peut</w:t>
      </w:r>
      <w:r>
        <w:rPr>
          <w:spacing w:val="-13"/>
        </w:rPr>
        <w:t> </w:t>
      </w:r>
      <w:r>
        <w:rPr/>
        <w:t>porter</w:t>
      </w:r>
      <w:r>
        <w:rPr>
          <w:spacing w:val="-14"/>
        </w:rPr>
        <w:t> </w:t>
      </w:r>
      <w:r>
        <w:rPr/>
        <w:t>que</w:t>
      </w:r>
      <w:r>
        <w:rPr>
          <w:spacing w:val="-14"/>
        </w:rPr>
        <w:t> </w:t>
      </w:r>
      <w:r>
        <w:rPr/>
        <w:t>sur</w:t>
      </w:r>
      <w:r>
        <w:rPr>
          <w:spacing w:val="-14"/>
        </w:rPr>
        <w:t> </w:t>
      </w:r>
      <w:r>
        <w:rPr/>
        <w:t>des</w:t>
      </w:r>
      <w:r>
        <w:rPr>
          <w:spacing w:val="-14"/>
        </w:rPr>
        <w:t> </w:t>
      </w:r>
      <w:r>
        <w:rPr/>
        <w:t>données</w:t>
      </w:r>
      <w:r>
        <w:rPr>
          <w:spacing w:val="-15"/>
        </w:rPr>
        <w:t> </w:t>
      </w:r>
      <w:r>
        <w:rPr/>
        <w:t>à</w:t>
      </w:r>
      <w:r>
        <w:rPr>
          <w:spacing w:val="-11"/>
        </w:rPr>
        <w:t> </w:t>
      </w:r>
      <w:r>
        <w:rPr/>
        <w:t>caractère</w:t>
      </w:r>
      <w:r>
        <w:rPr>
          <w:spacing w:val="-13"/>
        </w:rPr>
        <w:t> </w:t>
      </w:r>
      <w:r>
        <w:rPr/>
        <w:t>personnel</w:t>
      </w:r>
      <w:r>
        <w:rPr>
          <w:spacing w:val="-11"/>
        </w:rPr>
        <w:t> </w:t>
      </w:r>
      <w:r>
        <w:rPr/>
        <w:t>qui satisfont aux conditions suivantes : « (…) (1°) que les données </w:t>
      </w:r>
      <w:r>
        <w:rPr>
          <w:spacing w:val="-3"/>
        </w:rPr>
        <w:t>sont </w:t>
      </w:r>
      <w:r>
        <w:rPr/>
        <w:t>collectées et traitées de manière loyale et licite et pour des </w:t>
      </w:r>
      <w:r>
        <w:rPr>
          <w:spacing w:val="-3"/>
        </w:rPr>
        <w:t>finalités </w:t>
      </w:r>
      <w:r>
        <w:rPr/>
        <w:t>déterminées, explicites et légitimes / (2°) elles ne sont pas </w:t>
      </w:r>
      <w:r>
        <w:rPr>
          <w:spacing w:val="-3"/>
        </w:rPr>
        <w:t>traitées</w:t>
      </w:r>
      <w:r>
        <w:rPr>
          <w:spacing w:val="54"/>
        </w:rPr>
        <w:t> </w:t>
      </w:r>
      <w:r>
        <w:rPr/>
        <w:t>ultérieurement de manière incompatible avec ces finalités. (…)</w:t>
      </w:r>
      <w:r>
        <w:rPr>
          <w:spacing w:val="55"/>
        </w:rPr>
        <w:t> </w:t>
      </w:r>
      <w:r>
        <w:rPr>
          <w:spacing w:val="-3"/>
        </w:rPr>
        <w:t>elles</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3"/>
        <w:jc w:val="both"/>
      </w:pPr>
      <w:bookmarkStart w:name="Page 22" w:id="25"/>
      <w:bookmarkEnd w:id="25"/>
      <w:r>
        <w:rPr/>
      </w:r>
      <w:r>
        <w:rPr/>
        <w:t>sont adéquates, pertinentes et non excessives au regard des finalités pour lesquelles / (3°) elles sont collectées et de leurs traitements ultérieurs. »</w:t>
      </w:r>
    </w:p>
    <w:p>
      <w:pPr>
        <w:pStyle w:val="BodyText"/>
        <w:spacing w:line="208" w:lineRule="auto" w:before="161"/>
        <w:ind w:left="2456" w:right="375"/>
        <w:jc w:val="both"/>
      </w:pPr>
      <w:r>
        <w:rPr/>
        <w:t>Aux termes de l’article 32-I. de la loi précitée, la personne auprès de laquelle</w:t>
      </w:r>
      <w:r>
        <w:rPr>
          <w:spacing w:val="-25"/>
        </w:rPr>
        <w:t> </w:t>
      </w:r>
      <w:r>
        <w:rPr/>
        <w:t>sont</w:t>
      </w:r>
      <w:r>
        <w:rPr>
          <w:spacing w:val="-25"/>
        </w:rPr>
        <w:t> </w:t>
      </w:r>
      <w:r>
        <w:rPr/>
        <w:t>recueillies</w:t>
      </w:r>
      <w:r>
        <w:rPr>
          <w:spacing w:val="-25"/>
        </w:rPr>
        <w:t> </w:t>
      </w:r>
      <w:r>
        <w:rPr/>
        <w:t>des</w:t>
      </w:r>
      <w:r>
        <w:rPr>
          <w:spacing w:val="-25"/>
        </w:rPr>
        <w:t> </w:t>
      </w:r>
      <w:r>
        <w:rPr/>
        <w:t>données</w:t>
      </w:r>
      <w:r>
        <w:rPr>
          <w:spacing w:val="-24"/>
        </w:rPr>
        <w:t> </w:t>
      </w:r>
      <w:r>
        <w:rPr/>
        <w:t>à</w:t>
      </w:r>
      <w:r>
        <w:rPr>
          <w:spacing w:val="-28"/>
        </w:rPr>
        <w:t> </w:t>
      </w:r>
      <w:r>
        <w:rPr>
          <w:spacing w:val="-4"/>
        </w:rPr>
        <w:t>caractère</w:t>
      </w:r>
      <w:r>
        <w:rPr>
          <w:spacing w:val="-29"/>
        </w:rPr>
        <w:t> </w:t>
      </w:r>
      <w:r>
        <w:rPr/>
        <w:t>personnel</w:t>
      </w:r>
      <w:r>
        <w:rPr>
          <w:spacing w:val="-24"/>
        </w:rPr>
        <w:t> </w:t>
      </w:r>
      <w:r>
        <w:rPr/>
        <w:t>la</w:t>
      </w:r>
      <w:r>
        <w:rPr>
          <w:spacing w:val="-25"/>
        </w:rPr>
        <w:t> </w:t>
      </w:r>
      <w:r>
        <w:rPr/>
        <w:t>concernant est informée, par le responsable du traitement ou son représentant, de l'identité du responsable du traitement, de la finalité poursuivie par le traitement auquel les données sont destinées, des destinataires </w:t>
      </w:r>
      <w:r>
        <w:rPr>
          <w:spacing w:val="-6"/>
        </w:rPr>
        <w:t>ou </w:t>
      </w:r>
      <w:r>
        <w:rPr/>
        <w:t>catégories de destinataires des données.</w:t>
      </w:r>
    </w:p>
    <w:p>
      <w:pPr>
        <w:pStyle w:val="BodyText"/>
        <w:spacing w:line="208" w:lineRule="auto" w:before="158"/>
        <w:ind w:left="2456" w:right="372"/>
        <w:jc w:val="both"/>
      </w:pPr>
      <w:r>
        <w:rPr/>
        <w:t>En l’espèce les clauses critiquées prévoient que les éléments du "Contenu" fourni par l’utilisateur "</w:t>
      </w:r>
      <w:r>
        <w:rPr>
          <w:i/>
        </w:rPr>
        <w:t>sont susceptibles d’être vus par </w:t>
      </w:r>
      <w:r>
        <w:rPr>
          <w:i/>
        </w:rPr>
        <w:t>d’autres utilisateurs et sur des services et sites Web fournis par des tiers"</w:t>
      </w:r>
      <w:r>
        <w:rPr/>
        <w:t>, parmi lesquels figurent des données personnelles, mais ne l’informe pas pour autant des données collectées ni de la finalité poursuivie par le traitement, auquel ces données sont destinées ni </w:t>
      </w:r>
      <w:r>
        <w:rPr>
          <w:spacing w:val="-4"/>
        </w:rPr>
        <w:t>des </w:t>
      </w:r>
      <w:r>
        <w:rPr/>
        <w:t>destinataires ou catégories de destinataires des données en méconnaissance</w:t>
      </w:r>
      <w:r>
        <w:rPr>
          <w:spacing w:val="-18"/>
        </w:rPr>
        <w:t> </w:t>
      </w:r>
      <w:r>
        <w:rPr/>
        <w:t>des</w:t>
      </w:r>
      <w:r>
        <w:rPr>
          <w:spacing w:val="-18"/>
        </w:rPr>
        <w:t> </w:t>
      </w:r>
      <w:r>
        <w:rPr/>
        <w:t>articles</w:t>
      </w:r>
      <w:r>
        <w:rPr>
          <w:spacing w:val="-20"/>
        </w:rPr>
        <w:t> </w:t>
      </w:r>
      <w:r>
        <w:rPr/>
        <w:t>6</w:t>
      </w:r>
      <w:r>
        <w:rPr>
          <w:spacing w:val="-19"/>
        </w:rPr>
        <w:t> </w:t>
      </w:r>
      <w:r>
        <w:rPr/>
        <w:t>et</w:t>
      </w:r>
      <w:r>
        <w:rPr>
          <w:spacing w:val="-21"/>
        </w:rPr>
        <w:t> </w:t>
      </w:r>
      <w:r>
        <w:rPr/>
        <w:t>32-I</w:t>
      </w:r>
      <w:r>
        <w:rPr>
          <w:spacing w:val="-26"/>
        </w:rPr>
        <w:t> </w:t>
      </w:r>
      <w:r>
        <w:rPr/>
        <w:t>de</w:t>
      </w:r>
      <w:r>
        <w:rPr>
          <w:spacing w:val="-20"/>
        </w:rPr>
        <w:t> </w:t>
      </w:r>
      <w:r>
        <w:rPr/>
        <w:t>la</w:t>
      </w:r>
      <w:r>
        <w:rPr>
          <w:spacing w:val="-18"/>
        </w:rPr>
        <w:t> </w:t>
      </w:r>
      <w:r>
        <w:rPr/>
        <w:t>Loi</w:t>
      </w:r>
      <w:r>
        <w:rPr>
          <w:spacing w:val="-17"/>
        </w:rPr>
        <w:t> </w:t>
      </w:r>
      <w:r>
        <w:rPr/>
        <w:t>Informatique</w:t>
      </w:r>
      <w:r>
        <w:rPr>
          <w:spacing w:val="-18"/>
        </w:rPr>
        <w:t> </w:t>
      </w:r>
      <w:r>
        <w:rPr/>
        <w:t>et</w:t>
      </w:r>
      <w:r>
        <w:rPr>
          <w:spacing w:val="-17"/>
        </w:rPr>
        <w:t> </w:t>
      </w:r>
      <w:r>
        <w:rPr/>
        <w:t>Libertés précitée.</w:t>
      </w:r>
    </w:p>
    <w:p>
      <w:pPr>
        <w:pStyle w:val="Heading1"/>
        <w:spacing w:line="208" w:lineRule="auto" w:before="162"/>
        <w:ind w:left="2456" w:right="375"/>
      </w:pPr>
      <w:r>
        <w:rPr/>
        <w:t>D’où</w:t>
      </w:r>
      <w:r>
        <w:rPr>
          <w:spacing w:val="-10"/>
        </w:rPr>
        <w:t> </w:t>
      </w:r>
      <w:r>
        <w:rPr/>
        <w:t>il</w:t>
      </w:r>
      <w:r>
        <w:rPr>
          <w:spacing w:val="-9"/>
        </w:rPr>
        <w:t> </w:t>
      </w:r>
      <w:r>
        <w:rPr/>
        <w:t>suit</w:t>
      </w:r>
      <w:r>
        <w:rPr>
          <w:spacing w:val="-9"/>
        </w:rPr>
        <w:t> </w:t>
      </w:r>
      <w:r>
        <w:rPr/>
        <w:t>que</w:t>
      </w:r>
      <w:r>
        <w:rPr>
          <w:spacing w:val="-10"/>
        </w:rPr>
        <w:t> </w:t>
      </w:r>
      <w:r>
        <w:rPr/>
        <w:t>les</w:t>
      </w:r>
      <w:r>
        <w:rPr>
          <w:spacing w:val="-9"/>
        </w:rPr>
        <w:t> </w:t>
      </w:r>
      <w:r>
        <w:rPr/>
        <w:t>clauses</w:t>
      </w:r>
      <w:r>
        <w:rPr>
          <w:spacing w:val="-9"/>
        </w:rPr>
        <w:t> </w:t>
      </w:r>
      <w:r>
        <w:rPr/>
        <w:t>n°1.1</w:t>
      </w:r>
      <w:r>
        <w:rPr>
          <w:spacing w:val="-13"/>
        </w:rPr>
        <w:t> </w:t>
      </w:r>
      <w:r>
        <w:rPr/>
        <w:t>des</w:t>
      </w:r>
      <w:r>
        <w:rPr>
          <w:spacing w:val="-9"/>
        </w:rPr>
        <w:t> </w:t>
      </w:r>
      <w:r>
        <w:rPr/>
        <w:t>Conditions</w:t>
      </w:r>
      <w:r>
        <w:rPr>
          <w:spacing w:val="-9"/>
        </w:rPr>
        <w:t> </w:t>
      </w:r>
      <w:r>
        <w:rPr/>
        <w:t>d’utilisation</w:t>
      </w:r>
      <w:r>
        <w:rPr>
          <w:spacing w:val="-10"/>
        </w:rPr>
        <w:t> </w:t>
      </w:r>
      <w:r>
        <w:rPr/>
        <w:t>du</w:t>
      </w:r>
      <w:r>
        <w:rPr>
          <w:spacing w:val="-9"/>
        </w:rPr>
        <w:t> </w:t>
      </w:r>
      <w:r>
        <w:rPr/>
        <w:t>25 juin</w:t>
      </w:r>
      <w:r>
        <w:rPr>
          <w:spacing w:val="-13"/>
        </w:rPr>
        <w:t> </w:t>
      </w:r>
      <w:r>
        <w:rPr/>
        <w:t>2012,</w:t>
      </w:r>
      <w:r>
        <w:rPr>
          <w:spacing w:val="-12"/>
        </w:rPr>
        <w:t> </w:t>
      </w:r>
      <w:r>
        <w:rPr/>
        <w:t>du</w:t>
      </w:r>
      <w:r>
        <w:rPr>
          <w:spacing w:val="-12"/>
        </w:rPr>
        <w:t> </w:t>
      </w:r>
      <w:r>
        <w:rPr/>
        <w:t>8</w:t>
      </w:r>
      <w:r>
        <w:rPr>
          <w:spacing w:val="-12"/>
        </w:rPr>
        <w:t> </w:t>
      </w:r>
      <w:r>
        <w:rPr/>
        <w:t>septembre</w:t>
      </w:r>
      <w:r>
        <w:rPr>
          <w:spacing w:val="-13"/>
        </w:rPr>
        <w:t> </w:t>
      </w:r>
      <w:r>
        <w:rPr/>
        <w:t>2014</w:t>
      </w:r>
      <w:r>
        <w:rPr>
          <w:spacing w:val="-12"/>
        </w:rPr>
        <w:t> </w:t>
      </w:r>
      <w:r>
        <w:rPr/>
        <w:t>et</w:t>
      </w:r>
      <w:r>
        <w:rPr>
          <w:spacing w:val="-15"/>
        </w:rPr>
        <w:t> </w:t>
      </w:r>
      <w:r>
        <w:rPr/>
        <w:t>du</w:t>
      </w:r>
      <w:r>
        <w:rPr>
          <w:spacing w:val="-12"/>
        </w:rPr>
        <w:t> </w:t>
      </w:r>
      <w:r>
        <w:rPr/>
        <w:t>25</w:t>
      </w:r>
      <w:r>
        <w:rPr>
          <w:spacing w:val="-12"/>
        </w:rPr>
        <w:t> </w:t>
      </w:r>
      <w:r>
        <w:rPr/>
        <w:t>juin</w:t>
      </w:r>
      <w:r>
        <w:rPr>
          <w:spacing w:val="-13"/>
        </w:rPr>
        <w:t> </w:t>
      </w:r>
      <w:r>
        <w:rPr/>
        <w:t>2012</w:t>
      </w:r>
      <w:r>
        <w:rPr>
          <w:spacing w:val="-12"/>
        </w:rPr>
        <w:t> </w:t>
      </w:r>
      <w:r>
        <w:rPr/>
        <w:t>et</w:t>
      </w:r>
      <w:r>
        <w:rPr>
          <w:spacing w:val="-12"/>
        </w:rPr>
        <w:t> </w:t>
      </w:r>
      <w:r>
        <w:rPr/>
        <w:t>18</w:t>
      </w:r>
      <w:r>
        <w:rPr>
          <w:spacing w:val="-12"/>
        </w:rPr>
        <w:t> </w:t>
      </w:r>
      <w:r>
        <w:rPr/>
        <w:t>mai</w:t>
      </w:r>
      <w:r>
        <w:rPr>
          <w:spacing w:val="-12"/>
        </w:rPr>
        <w:t> </w:t>
      </w:r>
      <w:r>
        <w:rPr/>
        <w:t>2015</w:t>
      </w:r>
      <w:r>
        <w:rPr>
          <w:spacing w:val="-13"/>
        </w:rPr>
        <w:t> </w:t>
      </w:r>
      <w:r>
        <w:rPr>
          <w:spacing w:val="-9"/>
        </w:rPr>
        <w:t>et</w:t>
      </w:r>
    </w:p>
    <w:p>
      <w:pPr>
        <w:spacing w:line="208" w:lineRule="auto" w:before="0"/>
        <w:ind w:left="2456" w:right="372" w:firstLine="0"/>
        <w:jc w:val="both"/>
        <w:rPr>
          <w:b/>
          <w:sz w:val="24"/>
        </w:rPr>
      </w:pPr>
      <w:r>
        <w:rPr>
          <w:b/>
          <w:sz w:val="24"/>
        </w:rPr>
        <w:t>27 janvier 2016 et n°3.1 des Conditions d'utilisation du </w:t>
      </w:r>
      <w:r>
        <w:rPr>
          <w:b/>
          <w:spacing w:val="-6"/>
          <w:sz w:val="24"/>
        </w:rPr>
        <w:t>30 </w:t>
      </w:r>
      <w:r>
        <w:rPr>
          <w:b/>
          <w:sz w:val="24"/>
        </w:rPr>
        <w:t>septembre 2016, illicites au regard des articles 3, 6 2°), 32-I, 34</w:t>
      </w:r>
      <w:r>
        <w:rPr>
          <w:b/>
          <w:spacing w:val="-30"/>
          <w:sz w:val="24"/>
        </w:rPr>
        <w:t> </w:t>
      </w:r>
      <w:r>
        <w:rPr>
          <w:b/>
          <w:sz w:val="24"/>
        </w:rPr>
        <w:t>de la Loi Informatique et Libertés, seront réputées non</w:t>
      </w:r>
      <w:r>
        <w:rPr>
          <w:b/>
          <w:spacing w:val="-11"/>
          <w:sz w:val="24"/>
        </w:rPr>
        <w:t> </w:t>
      </w:r>
      <w:r>
        <w:rPr>
          <w:b/>
          <w:sz w:val="24"/>
        </w:rPr>
        <w:t>écrites.</w:t>
      </w:r>
    </w:p>
    <w:p>
      <w:pPr>
        <w:pStyle w:val="BodyText"/>
        <w:rPr>
          <w:b/>
        </w:rPr>
      </w:pPr>
    </w:p>
    <w:p>
      <w:pPr>
        <w:pStyle w:val="BodyText"/>
        <w:spacing w:before="11"/>
        <w:rPr>
          <w:b/>
          <w:sz w:val="21"/>
        </w:rPr>
      </w:pPr>
    </w:p>
    <w:p>
      <w:pPr>
        <w:pStyle w:val="ListParagraph"/>
        <w:numPr>
          <w:ilvl w:val="0"/>
          <w:numId w:val="7"/>
        </w:numPr>
        <w:tabs>
          <w:tab w:pos="2738" w:val="left" w:leader="none"/>
        </w:tabs>
        <w:spacing w:line="240" w:lineRule="auto" w:before="0" w:after="0"/>
        <w:ind w:left="2737" w:right="0" w:hanging="240"/>
        <w:jc w:val="both"/>
        <w:rPr>
          <w:b/>
          <w:sz w:val="24"/>
        </w:rPr>
      </w:pPr>
      <w:r>
        <w:rPr>
          <w:b/>
          <w:sz w:val="24"/>
        </w:rPr>
        <w:t>Clause n°1.3 des Conditions d'utilisation devenue clause n° 1</w:t>
      </w:r>
      <w:r>
        <w:rPr>
          <w:b/>
          <w:spacing w:val="3"/>
          <w:sz w:val="24"/>
        </w:rPr>
        <w:t> </w:t>
      </w:r>
      <w:r>
        <w:rPr>
          <w:b/>
          <w:sz w:val="24"/>
        </w:rPr>
        <w:t>:</w:t>
      </w:r>
    </w:p>
    <w:p>
      <w:pPr>
        <w:pStyle w:val="BodyText"/>
        <w:rPr>
          <w:b/>
        </w:rPr>
      </w:pPr>
    </w:p>
    <w:p>
      <w:pPr>
        <w:pStyle w:val="BodyText"/>
        <w:rPr>
          <w:b/>
        </w:rPr>
      </w:pPr>
    </w:p>
    <w:p>
      <w:pPr>
        <w:spacing w:line="208" w:lineRule="auto" w:before="0"/>
        <w:ind w:left="2456" w:right="371" w:firstLine="0"/>
        <w:jc w:val="both"/>
        <w:rPr>
          <w:i/>
          <w:sz w:val="24"/>
        </w:rPr>
      </w:pPr>
      <w:r>
        <w:rPr>
          <w:b/>
          <w:sz w:val="24"/>
        </w:rPr>
        <w:t>Clause n°1.3 des Conditions d'utilisation de Twitter du 25 juin 2012 </w:t>
      </w:r>
      <w:r>
        <w:rPr>
          <w:sz w:val="24"/>
        </w:rPr>
        <w:t>: </w:t>
      </w:r>
      <w:r>
        <w:rPr>
          <w:i/>
          <w:sz w:val="24"/>
        </w:rPr>
        <w:t>« Vous pouvez utiliser les Services uniquement si vous avez la </w:t>
      </w:r>
      <w:r>
        <w:rPr>
          <w:i/>
          <w:sz w:val="24"/>
        </w:rPr>
        <w:t>capacité de conclure un contrat avec Twitter et si vous n'êtes pas interdit de recevoir des services en vertu des lois des États-Unis ou d'autres</w:t>
      </w:r>
      <w:r>
        <w:rPr>
          <w:i/>
          <w:spacing w:val="-19"/>
          <w:sz w:val="24"/>
        </w:rPr>
        <w:t> </w:t>
      </w:r>
      <w:r>
        <w:rPr>
          <w:i/>
          <w:sz w:val="24"/>
        </w:rPr>
        <w:t>lois</w:t>
      </w:r>
      <w:r>
        <w:rPr>
          <w:i/>
          <w:spacing w:val="-15"/>
          <w:sz w:val="24"/>
        </w:rPr>
        <w:t> </w:t>
      </w:r>
      <w:r>
        <w:rPr>
          <w:i/>
          <w:sz w:val="24"/>
        </w:rPr>
        <w:t>applicables.</w:t>
      </w:r>
      <w:r>
        <w:rPr>
          <w:i/>
          <w:spacing w:val="-18"/>
          <w:sz w:val="24"/>
        </w:rPr>
        <w:t> </w:t>
      </w:r>
      <w:r>
        <w:rPr>
          <w:i/>
          <w:sz w:val="24"/>
        </w:rPr>
        <w:t>Si</w:t>
      </w:r>
      <w:r>
        <w:rPr>
          <w:i/>
          <w:spacing w:val="-15"/>
          <w:sz w:val="24"/>
        </w:rPr>
        <w:t> </w:t>
      </w:r>
      <w:r>
        <w:rPr>
          <w:i/>
          <w:sz w:val="24"/>
        </w:rPr>
        <w:t>vous</w:t>
      </w:r>
      <w:r>
        <w:rPr>
          <w:i/>
          <w:spacing w:val="-16"/>
          <w:sz w:val="24"/>
        </w:rPr>
        <w:t> </w:t>
      </w:r>
      <w:r>
        <w:rPr>
          <w:i/>
          <w:sz w:val="24"/>
        </w:rPr>
        <w:t>acceptez</w:t>
      </w:r>
      <w:r>
        <w:rPr>
          <w:i/>
          <w:spacing w:val="-15"/>
          <w:sz w:val="24"/>
        </w:rPr>
        <w:t> </w:t>
      </w:r>
      <w:r>
        <w:rPr>
          <w:i/>
          <w:sz w:val="24"/>
        </w:rPr>
        <w:t>ces</w:t>
      </w:r>
      <w:r>
        <w:rPr>
          <w:i/>
          <w:spacing w:val="-15"/>
          <w:sz w:val="24"/>
        </w:rPr>
        <w:t> </w:t>
      </w:r>
      <w:r>
        <w:rPr>
          <w:i/>
          <w:sz w:val="24"/>
        </w:rPr>
        <w:t>Conditions</w:t>
      </w:r>
      <w:r>
        <w:rPr>
          <w:i/>
          <w:spacing w:val="-16"/>
          <w:sz w:val="24"/>
        </w:rPr>
        <w:t> </w:t>
      </w:r>
      <w:r>
        <w:rPr>
          <w:i/>
          <w:sz w:val="24"/>
        </w:rPr>
        <w:t>et</w:t>
      </w:r>
      <w:r>
        <w:rPr>
          <w:i/>
          <w:spacing w:val="-15"/>
          <w:sz w:val="24"/>
        </w:rPr>
        <w:t> </w:t>
      </w:r>
      <w:r>
        <w:rPr>
          <w:i/>
          <w:sz w:val="24"/>
        </w:rPr>
        <w:t>utilisez</w:t>
      </w:r>
      <w:r>
        <w:rPr>
          <w:i/>
          <w:spacing w:val="-16"/>
          <w:sz w:val="24"/>
        </w:rPr>
        <w:t> </w:t>
      </w:r>
      <w:r>
        <w:rPr>
          <w:i/>
          <w:sz w:val="24"/>
        </w:rPr>
        <w:t>les Services</w:t>
      </w:r>
      <w:r>
        <w:rPr>
          <w:i/>
          <w:spacing w:val="-21"/>
          <w:sz w:val="24"/>
        </w:rPr>
        <w:t> </w:t>
      </w:r>
      <w:r>
        <w:rPr>
          <w:i/>
          <w:sz w:val="24"/>
        </w:rPr>
        <w:t>au</w:t>
      </w:r>
      <w:r>
        <w:rPr>
          <w:i/>
          <w:spacing w:val="-20"/>
          <w:sz w:val="24"/>
        </w:rPr>
        <w:t> </w:t>
      </w:r>
      <w:r>
        <w:rPr>
          <w:i/>
          <w:spacing w:val="3"/>
          <w:sz w:val="24"/>
        </w:rPr>
        <w:t>nomd'uneentreprise,</w:t>
      </w:r>
      <w:r>
        <w:rPr>
          <w:i/>
          <w:spacing w:val="-20"/>
          <w:sz w:val="24"/>
        </w:rPr>
        <w:t> </w:t>
      </w:r>
      <w:r>
        <w:rPr>
          <w:i/>
          <w:sz w:val="24"/>
        </w:rPr>
        <w:t>organisation,</w:t>
      </w:r>
      <w:r>
        <w:rPr>
          <w:i/>
          <w:spacing w:val="-23"/>
          <w:sz w:val="24"/>
        </w:rPr>
        <w:t> </w:t>
      </w:r>
      <w:r>
        <w:rPr>
          <w:i/>
          <w:spacing w:val="2"/>
          <w:sz w:val="24"/>
        </w:rPr>
        <w:t>gouvernementouautre </w:t>
      </w:r>
      <w:r>
        <w:rPr>
          <w:i/>
          <w:sz w:val="24"/>
        </w:rPr>
        <w:t>entité juridique, vous déclarez et garantissez que vous êtes autorisé à le</w:t>
      </w:r>
      <w:r>
        <w:rPr>
          <w:i/>
          <w:spacing w:val="-6"/>
          <w:sz w:val="24"/>
        </w:rPr>
        <w:t> </w:t>
      </w:r>
      <w:r>
        <w:rPr>
          <w:i/>
          <w:sz w:val="24"/>
        </w:rPr>
        <w:t>faire.</w:t>
      </w:r>
      <w:r>
        <w:rPr>
          <w:i/>
          <w:spacing w:val="-9"/>
          <w:sz w:val="24"/>
        </w:rPr>
        <w:t> </w:t>
      </w:r>
      <w:r>
        <w:rPr>
          <w:i/>
          <w:sz w:val="24"/>
        </w:rPr>
        <w:t>Vous</w:t>
      </w:r>
      <w:r>
        <w:rPr>
          <w:i/>
          <w:spacing w:val="-6"/>
          <w:sz w:val="24"/>
        </w:rPr>
        <w:t> </w:t>
      </w:r>
      <w:r>
        <w:rPr>
          <w:i/>
          <w:sz w:val="24"/>
        </w:rPr>
        <w:t>ne</w:t>
      </w:r>
      <w:r>
        <w:rPr>
          <w:i/>
          <w:spacing w:val="-6"/>
          <w:sz w:val="24"/>
        </w:rPr>
        <w:t> </w:t>
      </w:r>
      <w:r>
        <w:rPr>
          <w:i/>
          <w:sz w:val="24"/>
        </w:rPr>
        <w:t>pouvez</w:t>
      </w:r>
      <w:r>
        <w:rPr>
          <w:i/>
          <w:spacing w:val="-6"/>
          <w:sz w:val="24"/>
        </w:rPr>
        <w:t> </w:t>
      </w:r>
      <w:r>
        <w:rPr>
          <w:i/>
          <w:sz w:val="24"/>
        </w:rPr>
        <w:t>utiliser</w:t>
      </w:r>
      <w:r>
        <w:rPr>
          <w:i/>
          <w:spacing w:val="-6"/>
          <w:sz w:val="24"/>
        </w:rPr>
        <w:t> </w:t>
      </w:r>
      <w:r>
        <w:rPr>
          <w:i/>
          <w:sz w:val="24"/>
        </w:rPr>
        <w:t>les</w:t>
      </w:r>
      <w:r>
        <w:rPr>
          <w:i/>
          <w:spacing w:val="-6"/>
          <w:sz w:val="24"/>
        </w:rPr>
        <w:t> </w:t>
      </w:r>
      <w:r>
        <w:rPr>
          <w:i/>
          <w:sz w:val="24"/>
        </w:rPr>
        <w:t>Services</w:t>
      </w:r>
      <w:r>
        <w:rPr>
          <w:i/>
          <w:spacing w:val="-6"/>
          <w:sz w:val="24"/>
        </w:rPr>
        <w:t> </w:t>
      </w:r>
      <w:r>
        <w:rPr>
          <w:i/>
          <w:sz w:val="24"/>
        </w:rPr>
        <w:t>qu'en</w:t>
      </w:r>
      <w:r>
        <w:rPr>
          <w:i/>
          <w:spacing w:val="-6"/>
          <w:sz w:val="24"/>
        </w:rPr>
        <w:t> </w:t>
      </w:r>
      <w:r>
        <w:rPr>
          <w:i/>
          <w:sz w:val="24"/>
        </w:rPr>
        <w:t>conformité</w:t>
      </w:r>
      <w:r>
        <w:rPr>
          <w:i/>
          <w:spacing w:val="-6"/>
          <w:sz w:val="24"/>
        </w:rPr>
        <w:t> </w:t>
      </w:r>
      <w:r>
        <w:rPr>
          <w:i/>
          <w:sz w:val="24"/>
        </w:rPr>
        <w:t>avec</w:t>
      </w:r>
      <w:r>
        <w:rPr>
          <w:i/>
          <w:spacing w:val="-6"/>
          <w:sz w:val="24"/>
        </w:rPr>
        <w:t> </w:t>
      </w:r>
      <w:r>
        <w:rPr>
          <w:i/>
          <w:sz w:val="24"/>
        </w:rPr>
        <w:t>les présentes</w:t>
      </w:r>
      <w:r>
        <w:rPr>
          <w:i/>
          <w:spacing w:val="-21"/>
          <w:sz w:val="24"/>
        </w:rPr>
        <w:t> </w:t>
      </w:r>
      <w:r>
        <w:rPr>
          <w:i/>
          <w:sz w:val="24"/>
        </w:rPr>
        <w:t>Conditions</w:t>
      </w:r>
      <w:r>
        <w:rPr>
          <w:i/>
          <w:spacing w:val="-20"/>
          <w:sz w:val="24"/>
        </w:rPr>
        <w:t> </w:t>
      </w:r>
      <w:r>
        <w:rPr>
          <w:i/>
          <w:sz w:val="24"/>
        </w:rPr>
        <w:t>et</w:t>
      </w:r>
      <w:r>
        <w:rPr>
          <w:i/>
          <w:spacing w:val="-20"/>
          <w:sz w:val="24"/>
        </w:rPr>
        <w:t> </w:t>
      </w:r>
      <w:r>
        <w:rPr>
          <w:i/>
          <w:sz w:val="24"/>
        </w:rPr>
        <w:t>toutes</w:t>
      </w:r>
      <w:r>
        <w:rPr>
          <w:i/>
          <w:spacing w:val="-21"/>
          <w:sz w:val="24"/>
        </w:rPr>
        <w:t> </w:t>
      </w:r>
      <w:r>
        <w:rPr>
          <w:i/>
          <w:sz w:val="24"/>
        </w:rPr>
        <w:t>les</w:t>
      </w:r>
      <w:r>
        <w:rPr>
          <w:i/>
          <w:spacing w:val="-20"/>
          <w:sz w:val="24"/>
        </w:rPr>
        <w:t> </w:t>
      </w:r>
      <w:r>
        <w:rPr>
          <w:i/>
          <w:sz w:val="24"/>
        </w:rPr>
        <w:t>lois,</w:t>
      </w:r>
      <w:r>
        <w:rPr>
          <w:i/>
          <w:spacing w:val="-17"/>
          <w:sz w:val="24"/>
        </w:rPr>
        <w:t> </w:t>
      </w:r>
      <w:r>
        <w:rPr>
          <w:i/>
          <w:sz w:val="24"/>
        </w:rPr>
        <w:t>règles</w:t>
      </w:r>
      <w:r>
        <w:rPr>
          <w:i/>
          <w:spacing w:val="-20"/>
          <w:sz w:val="24"/>
        </w:rPr>
        <w:t> </w:t>
      </w:r>
      <w:r>
        <w:rPr>
          <w:i/>
          <w:sz w:val="24"/>
        </w:rPr>
        <w:t>et</w:t>
      </w:r>
      <w:r>
        <w:rPr>
          <w:i/>
          <w:spacing w:val="-21"/>
          <w:sz w:val="24"/>
        </w:rPr>
        <w:t> </w:t>
      </w:r>
      <w:r>
        <w:rPr>
          <w:i/>
          <w:sz w:val="24"/>
        </w:rPr>
        <w:t>règlements</w:t>
      </w:r>
      <w:r>
        <w:rPr>
          <w:i/>
          <w:spacing w:val="-20"/>
          <w:sz w:val="24"/>
        </w:rPr>
        <w:t> </w:t>
      </w:r>
      <w:r>
        <w:rPr>
          <w:i/>
          <w:sz w:val="24"/>
        </w:rPr>
        <w:t>applicables qu'ils soient locaux, étatiques, nationaux et internationaux</w:t>
      </w:r>
      <w:r>
        <w:rPr>
          <w:i/>
          <w:spacing w:val="-1"/>
          <w:sz w:val="24"/>
        </w:rPr>
        <w:t> </w:t>
      </w:r>
      <w:r>
        <w:rPr>
          <w:i/>
          <w:sz w:val="24"/>
        </w:rPr>
        <w:t>».</w:t>
      </w:r>
    </w:p>
    <w:p>
      <w:pPr>
        <w:pStyle w:val="Heading1"/>
        <w:spacing w:line="208" w:lineRule="auto" w:before="160"/>
        <w:ind w:left="2456" w:right="376"/>
      </w:pPr>
      <w:r>
        <w:rPr>
          <w:spacing w:val="-3"/>
        </w:rPr>
        <w:t>Clause</w:t>
      </w:r>
      <w:r>
        <w:rPr>
          <w:spacing w:val="-29"/>
        </w:rPr>
        <w:t> </w:t>
      </w:r>
      <w:r>
        <w:rPr/>
        <w:t>n°1.3</w:t>
      </w:r>
      <w:r>
        <w:rPr>
          <w:spacing w:val="-25"/>
        </w:rPr>
        <w:t> </w:t>
      </w:r>
      <w:r>
        <w:rPr/>
        <w:t>des</w:t>
      </w:r>
      <w:r>
        <w:rPr>
          <w:spacing w:val="-24"/>
        </w:rPr>
        <w:t> </w:t>
      </w:r>
      <w:r>
        <w:rPr/>
        <w:t>Conditions</w:t>
      </w:r>
      <w:r>
        <w:rPr>
          <w:spacing w:val="-25"/>
        </w:rPr>
        <w:t> </w:t>
      </w:r>
      <w:r>
        <w:rPr/>
        <w:t>d'utilisation</w:t>
      </w:r>
      <w:r>
        <w:rPr>
          <w:spacing w:val="-25"/>
        </w:rPr>
        <w:t> </w:t>
      </w:r>
      <w:r>
        <w:rPr/>
        <w:t>de</w:t>
      </w:r>
      <w:r>
        <w:rPr>
          <w:spacing w:val="-28"/>
        </w:rPr>
        <w:t> </w:t>
      </w:r>
      <w:r>
        <w:rPr/>
        <w:t>Twitter</w:t>
      </w:r>
      <w:r>
        <w:rPr>
          <w:spacing w:val="-25"/>
        </w:rPr>
        <w:t> </w:t>
      </w:r>
      <w:r>
        <w:rPr/>
        <w:t>du</w:t>
      </w:r>
      <w:r>
        <w:rPr>
          <w:spacing w:val="-25"/>
        </w:rPr>
        <w:t> </w:t>
      </w:r>
      <w:r>
        <w:rPr/>
        <w:t>8</w:t>
      </w:r>
      <w:r>
        <w:rPr>
          <w:spacing w:val="-26"/>
        </w:rPr>
        <w:t> </w:t>
      </w:r>
      <w:r>
        <w:rPr>
          <w:spacing w:val="-3"/>
        </w:rPr>
        <w:t>septembre </w:t>
      </w:r>
      <w:r>
        <w:rPr/>
        <w:t>2014, du 18 mai 2015 et du 27 janvier 2016</w:t>
      </w:r>
      <w:r>
        <w:rPr>
          <w:spacing w:val="-1"/>
        </w:rPr>
        <w:t> </w:t>
      </w:r>
      <w:r>
        <w:rPr/>
        <w:t>:</w:t>
      </w:r>
    </w:p>
    <w:p>
      <w:pPr>
        <w:spacing w:line="208" w:lineRule="auto" w:before="158"/>
        <w:ind w:left="2456" w:right="372" w:firstLine="0"/>
        <w:jc w:val="both"/>
        <w:rPr>
          <w:i/>
          <w:sz w:val="24"/>
        </w:rPr>
      </w:pPr>
      <w:r>
        <w:rPr>
          <w:i/>
          <w:sz w:val="24"/>
        </w:rPr>
        <w:t>«</w:t>
      </w:r>
      <w:r>
        <w:rPr>
          <w:i/>
          <w:spacing w:val="-16"/>
          <w:sz w:val="24"/>
        </w:rPr>
        <w:t> </w:t>
      </w:r>
      <w:r>
        <w:rPr>
          <w:i/>
          <w:sz w:val="24"/>
        </w:rPr>
        <w:t>Vous</w:t>
      </w:r>
      <w:r>
        <w:rPr>
          <w:i/>
          <w:spacing w:val="-15"/>
          <w:sz w:val="24"/>
        </w:rPr>
        <w:t> </w:t>
      </w:r>
      <w:r>
        <w:rPr>
          <w:i/>
          <w:sz w:val="24"/>
        </w:rPr>
        <w:t>pouvez</w:t>
      </w:r>
      <w:r>
        <w:rPr>
          <w:i/>
          <w:spacing w:val="-15"/>
          <w:sz w:val="24"/>
        </w:rPr>
        <w:t> </w:t>
      </w:r>
      <w:r>
        <w:rPr>
          <w:i/>
          <w:sz w:val="24"/>
        </w:rPr>
        <w:t>utiliser</w:t>
      </w:r>
      <w:r>
        <w:rPr>
          <w:i/>
          <w:spacing w:val="-16"/>
          <w:sz w:val="24"/>
        </w:rPr>
        <w:t> </w:t>
      </w:r>
      <w:r>
        <w:rPr>
          <w:i/>
          <w:sz w:val="24"/>
        </w:rPr>
        <w:t>les</w:t>
      </w:r>
      <w:r>
        <w:rPr>
          <w:i/>
          <w:spacing w:val="-15"/>
          <w:sz w:val="24"/>
        </w:rPr>
        <w:t> </w:t>
      </w:r>
      <w:r>
        <w:rPr>
          <w:i/>
          <w:sz w:val="24"/>
        </w:rPr>
        <w:t>Services</w:t>
      </w:r>
      <w:r>
        <w:rPr>
          <w:i/>
          <w:spacing w:val="-15"/>
          <w:sz w:val="24"/>
        </w:rPr>
        <w:t> </w:t>
      </w:r>
      <w:r>
        <w:rPr>
          <w:i/>
          <w:sz w:val="24"/>
        </w:rPr>
        <w:t>uniquement</w:t>
      </w:r>
      <w:r>
        <w:rPr>
          <w:i/>
          <w:spacing w:val="-16"/>
          <w:sz w:val="24"/>
        </w:rPr>
        <w:t> </w:t>
      </w:r>
      <w:r>
        <w:rPr>
          <w:i/>
          <w:sz w:val="24"/>
        </w:rPr>
        <w:t>si</w:t>
      </w:r>
      <w:r>
        <w:rPr>
          <w:i/>
          <w:spacing w:val="-15"/>
          <w:sz w:val="24"/>
        </w:rPr>
        <w:t> </w:t>
      </w:r>
      <w:r>
        <w:rPr>
          <w:i/>
          <w:sz w:val="24"/>
        </w:rPr>
        <w:t>vous</w:t>
      </w:r>
      <w:r>
        <w:rPr>
          <w:i/>
          <w:spacing w:val="-16"/>
          <w:sz w:val="24"/>
        </w:rPr>
        <w:t> </w:t>
      </w:r>
      <w:r>
        <w:rPr>
          <w:i/>
          <w:sz w:val="24"/>
        </w:rPr>
        <w:t>avez</w:t>
      </w:r>
      <w:r>
        <w:rPr>
          <w:i/>
          <w:spacing w:val="-15"/>
          <w:sz w:val="24"/>
        </w:rPr>
        <w:t> </w:t>
      </w:r>
      <w:r>
        <w:rPr>
          <w:i/>
          <w:sz w:val="24"/>
        </w:rPr>
        <w:t>la</w:t>
      </w:r>
      <w:r>
        <w:rPr>
          <w:i/>
          <w:spacing w:val="-18"/>
          <w:sz w:val="24"/>
        </w:rPr>
        <w:t> </w:t>
      </w:r>
      <w:r>
        <w:rPr>
          <w:i/>
          <w:sz w:val="24"/>
        </w:rPr>
        <w:t>capacité </w:t>
      </w:r>
      <w:r>
        <w:rPr>
          <w:i/>
          <w:sz w:val="24"/>
        </w:rPr>
        <w:t>de</w:t>
      </w:r>
      <w:r>
        <w:rPr>
          <w:i/>
          <w:spacing w:val="-8"/>
          <w:sz w:val="24"/>
        </w:rPr>
        <w:t> </w:t>
      </w:r>
      <w:r>
        <w:rPr>
          <w:i/>
          <w:sz w:val="24"/>
        </w:rPr>
        <w:t>conclure</w:t>
      </w:r>
      <w:r>
        <w:rPr>
          <w:i/>
          <w:spacing w:val="-8"/>
          <w:sz w:val="24"/>
        </w:rPr>
        <w:t> </w:t>
      </w:r>
      <w:r>
        <w:rPr>
          <w:i/>
          <w:sz w:val="24"/>
        </w:rPr>
        <w:t>un</w:t>
      </w:r>
      <w:r>
        <w:rPr>
          <w:i/>
          <w:spacing w:val="-7"/>
          <w:sz w:val="24"/>
        </w:rPr>
        <w:t> </w:t>
      </w:r>
      <w:r>
        <w:rPr>
          <w:i/>
          <w:sz w:val="24"/>
        </w:rPr>
        <w:t>contrat</w:t>
      </w:r>
      <w:r>
        <w:rPr>
          <w:i/>
          <w:spacing w:val="-8"/>
          <w:sz w:val="24"/>
        </w:rPr>
        <w:t> </w:t>
      </w:r>
      <w:r>
        <w:rPr>
          <w:i/>
          <w:sz w:val="24"/>
        </w:rPr>
        <w:t>avec</w:t>
      </w:r>
      <w:r>
        <w:rPr>
          <w:i/>
          <w:spacing w:val="-8"/>
          <w:sz w:val="24"/>
        </w:rPr>
        <w:t> </w:t>
      </w:r>
      <w:r>
        <w:rPr>
          <w:i/>
          <w:sz w:val="24"/>
        </w:rPr>
        <w:t>Twitter</w:t>
      </w:r>
      <w:r>
        <w:rPr>
          <w:i/>
          <w:spacing w:val="-4"/>
          <w:sz w:val="24"/>
        </w:rPr>
        <w:t> </w:t>
      </w:r>
      <w:r>
        <w:rPr>
          <w:i/>
          <w:sz w:val="24"/>
        </w:rPr>
        <w:t>et</w:t>
      </w:r>
      <w:r>
        <w:rPr>
          <w:i/>
          <w:spacing w:val="-8"/>
          <w:sz w:val="24"/>
        </w:rPr>
        <w:t> </w:t>
      </w:r>
      <w:r>
        <w:rPr>
          <w:i/>
          <w:sz w:val="24"/>
        </w:rPr>
        <w:t>si</w:t>
      </w:r>
      <w:r>
        <w:rPr>
          <w:i/>
          <w:spacing w:val="-5"/>
          <w:sz w:val="24"/>
        </w:rPr>
        <w:t> </w:t>
      </w:r>
      <w:r>
        <w:rPr>
          <w:i/>
          <w:sz w:val="24"/>
        </w:rPr>
        <w:t>vous</w:t>
      </w:r>
      <w:r>
        <w:rPr>
          <w:i/>
          <w:spacing w:val="-7"/>
          <w:sz w:val="24"/>
        </w:rPr>
        <w:t> </w:t>
      </w:r>
      <w:r>
        <w:rPr>
          <w:i/>
          <w:sz w:val="24"/>
        </w:rPr>
        <w:t>n'avez</w:t>
      </w:r>
      <w:r>
        <w:rPr>
          <w:i/>
          <w:spacing w:val="-8"/>
          <w:sz w:val="24"/>
        </w:rPr>
        <w:t> </w:t>
      </w:r>
      <w:r>
        <w:rPr>
          <w:i/>
          <w:sz w:val="24"/>
        </w:rPr>
        <w:t>pas</w:t>
      </w:r>
      <w:r>
        <w:rPr>
          <w:i/>
          <w:spacing w:val="-8"/>
          <w:sz w:val="24"/>
        </w:rPr>
        <w:t> </w:t>
      </w:r>
      <w:r>
        <w:rPr>
          <w:i/>
          <w:sz w:val="24"/>
        </w:rPr>
        <w:t>l'interdiction de</w:t>
      </w:r>
      <w:r>
        <w:rPr>
          <w:i/>
          <w:spacing w:val="-24"/>
          <w:sz w:val="24"/>
        </w:rPr>
        <w:t> </w:t>
      </w:r>
      <w:r>
        <w:rPr>
          <w:i/>
          <w:sz w:val="24"/>
        </w:rPr>
        <w:t>recevoir</w:t>
      </w:r>
      <w:r>
        <w:rPr>
          <w:i/>
          <w:spacing w:val="-26"/>
          <w:sz w:val="24"/>
        </w:rPr>
        <w:t> </w:t>
      </w:r>
      <w:r>
        <w:rPr>
          <w:i/>
          <w:sz w:val="24"/>
        </w:rPr>
        <w:t>des</w:t>
      </w:r>
      <w:r>
        <w:rPr>
          <w:i/>
          <w:spacing w:val="-23"/>
          <w:sz w:val="24"/>
        </w:rPr>
        <w:t> </w:t>
      </w:r>
      <w:r>
        <w:rPr>
          <w:i/>
          <w:sz w:val="24"/>
        </w:rPr>
        <w:t>services</w:t>
      </w:r>
      <w:r>
        <w:rPr>
          <w:i/>
          <w:spacing w:val="-24"/>
          <w:sz w:val="24"/>
        </w:rPr>
        <w:t> </w:t>
      </w:r>
      <w:r>
        <w:rPr>
          <w:i/>
          <w:sz w:val="24"/>
        </w:rPr>
        <w:t>en</w:t>
      </w:r>
      <w:r>
        <w:rPr>
          <w:i/>
          <w:spacing w:val="-23"/>
          <w:sz w:val="24"/>
        </w:rPr>
        <w:t> </w:t>
      </w:r>
      <w:r>
        <w:rPr>
          <w:i/>
          <w:sz w:val="24"/>
        </w:rPr>
        <w:t>vertu</w:t>
      </w:r>
      <w:r>
        <w:rPr>
          <w:i/>
          <w:spacing w:val="-26"/>
          <w:sz w:val="24"/>
        </w:rPr>
        <w:t> </w:t>
      </w:r>
      <w:r>
        <w:rPr>
          <w:i/>
          <w:sz w:val="24"/>
        </w:rPr>
        <w:t>des</w:t>
      </w:r>
      <w:r>
        <w:rPr>
          <w:i/>
          <w:spacing w:val="-22"/>
          <w:sz w:val="24"/>
        </w:rPr>
        <w:t> </w:t>
      </w:r>
      <w:r>
        <w:rPr>
          <w:i/>
          <w:sz w:val="24"/>
        </w:rPr>
        <w:t>lois</w:t>
      </w:r>
      <w:r>
        <w:rPr>
          <w:i/>
          <w:spacing w:val="-23"/>
          <w:sz w:val="24"/>
        </w:rPr>
        <w:t> </w:t>
      </w:r>
      <w:r>
        <w:rPr>
          <w:i/>
          <w:sz w:val="24"/>
        </w:rPr>
        <w:t>des</w:t>
      </w:r>
      <w:r>
        <w:rPr>
          <w:i/>
          <w:spacing w:val="-23"/>
          <w:sz w:val="24"/>
        </w:rPr>
        <w:t> </w:t>
      </w:r>
      <w:r>
        <w:rPr>
          <w:i/>
          <w:sz w:val="24"/>
        </w:rPr>
        <w:t>États-Unis</w:t>
      </w:r>
      <w:r>
        <w:rPr>
          <w:i/>
          <w:spacing w:val="-22"/>
          <w:sz w:val="24"/>
        </w:rPr>
        <w:t> </w:t>
      </w:r>
      <w:r>
        <w:rPr>
          <w:i/>
          <w:sz w:val="24"/>
        </w:rPr>
        <w:t>ou</w:t>
      </w:r>
      <w:r>
        <w:rPr>
          <w:i/>
          <w:spacing w:val="-23"/>
          <w:sz w:val="24"/>
        </w:rPr>
        <w:t> </w:t>
      </w:r>
      <w:r>
        <w:rPr>
          <w:i/>
          <w:sz w:val="24"/>
        </w:rPr>
        <w:t>d'autres</w:t>
      </w:r>
      <w:r>
        <w:rPr>
          <w:i/>
          <w:spacing w:val="-23"/>
          <w:sz w:val="24"/>
        </w:rPr>
        <w:t> </w:t>
      </w:r>
      <w:r>
        <w:rPr>
          <w:i/>
          <w:sz w:val="24"/>
        </w:rPr>
        <w:t>lois applicables.</w:t>
      </w:r>
      <w:r>
        <w:rPr>
          <w:i/>
          <w:spacing w:val="-9"/>
          <w:sz w:val="24"/>
        </w:rPr>
        <w:t> </w:t>
      </w:r>
      <w:r>
        <w:rPr>
          <w:i/>
          <w:sz w:val="24"/>
        </w:rPr>
        <w:t>Si</w:t>
      </w:r>
      <w:r>
        <w:rPr>
          <w:i/>
          <w:spacing w:val="-6"/>
          <w:sz w:val="24"/>
        </w:rPr>
        <w:t> </w:t>
      </w:r>
      <w:r>
        <w:rPr>
          <w:i/>
          <w:sz w:val="24"/>
        </w:rPr>
        <w:t>vous</w:t>
      </w:r>
      <w:r>
        <w:rPr>
          <w:i/>
          <w:spacing w:val="-8"/>
          <w:sz w:val="24"/>
        </w:rPr>
        <w:t> </w:t>
      </w:r>
      <w:r>
        <w:rPr>
          <w:i/>
          <w:sz w:val="24"/>
        </w:rPr>
        <w:t>acceptez</w:t>
      </w:r>
      <w:r>
        <w:rPr>
          <w:i/>
          <w:spacing w:val="-9"/>
          <w:sz w:val="24"/>
        </w:rPr>
        <w:t> </w:t>
      </w:r>
      <w:r>
        <w:rPr>
          <w:i/>
          <w:sz w:val="24"/>
        </w:rPr>
        <w:t>ces</w:t>
      </w:r>
      <w:r>
        <w:rPr>
          <w:i/>
          <w:spacing w:val="-9"/>
          <w:sz w:val="24"/>
        </w:rPr>
        <w:t> </w:t>
      </w:r>
      <w:r>
        <w:rPr>
          <w:i/>
          <w:sz w:val="24"/>
        </w:rPr>
        <w:t>Conditions</w:t>
      </w:r>
      <w:r>
        <w:rPr>
          <w:i/>
          <w:spacing w:val="-8"/>
          <w:sz w:val="24"/>
        </w:rPr>
        <w:t> </w:t>
      </w:r>
      <w:r>
        <w:rPr>
          <w:i/>
          <w:sz w:val="24"/>
        </w:rPr>
        <w:t>et</w:t>
      </w:r>
      <w:r>
        <w:rPr>
          <w:i/>
          <w:spacing w:val="-9"/>
          <w:sz w:val="24"/>
        </w:rPr>
        <w:t> </w:t>
      </w:r>
      <w:r>
        <w:rPr>
          <w:i/>
          <w:sz w:val="24"/>
        </w:rPr>
        <w:t>utilisez</w:t>
      </w:r>
      <w:r>
        <w:rPr>
          <w:i/>
          <w:spacing w:val="-8"/>
          <w:sz w:val="24"/>
        </w:rPr>
        <w:t> </w:t>
      </w:r>
      <w:r>
        <w:rPr>
          <w:i/>
          <w:sz w:val="24"/>
        </w:rPr>
        <w:t>les</w:t>
      </w:r>
      <w:r>
        <w:rPr>
          <w:i/>
          <w:spacing w:val="-9"/>
          <w:sz w:val="24"/>
        </w:rPr>
        <w:t> </w:t>
      </w:r>
      <w:r>
        <w:rPr>
          <w:i/>
          <w:sz w:val="24"/>
        </w:rPr>
        <w:t>Services</w:t>
      </w:r>
      <w:r>
        <w:rPr>
          <w:i/>
          <w:spacing w:val="-8"/>
          <w:sz w:val="24"/>
        </w:rPr>
        <w:t> </w:t>
      </w:r>
      <w:r>
        <w:rPr>
          <w:i/>
          <w:sz w:val="24"/>
        </w:rPr>
        <w:t>au nom</w:t>
      </w:r>
      <w:r>
        <w:rPr>
          <w:i/>
          <w:spacing w:val="-16"/>
          <w:sz w:val="24"/>
        </w:rPr>
        <w:t> </w:t>
      </w:r>
      <w:r>
        <w:rPr>
          <w:i/>
          <w:sz w:val="24"/>
        </w:rPr>
        <w:t>d'une</w:t>
      </w:r>
      <w:r>
        <w:rPr>
          <w:i/>
          <w:spacing w:val="-16"/>
          <w:sz w:val="24"/>
        </w:rPr>
        <w:t> </w:t>
      </w:r>
      <w:r>
        <w:rPr>
          <w:i/>
          <w:sz w:val="24"/>
        </w:rPr>
        <w:t>entreprise,</w:t>
      </w:r>
      <w:r>
        <w:rPr>
          <w:i/>
          <w:spacing w:val="-16"/>
          <w:sz w:val="24"/>
        </w:rPr>
        <w:t> </w:t>
      </w:r>
      <w:r>
        <w:rPr>
          <w:i/>
          <w:sz w:val="24"/>
        </w:rPr>
        <w:t>d'une</w:t>
      </w:r>
      <w:r>
        <w:rPr>
          <w:i/>
          <w:spacing w:val="-12"/>
          <w:sz w:val="24"/>
        </w:rPr>
        <w:t> </w:t>
      </w:r>
      <w:r>
        <w:rPr>
          <w:i/>
          <w:sz w:val="24"/>
        </w:rPr>
        <w:t>organisation,</w:t>
      </w:r>
      <w:r>
        <w:rPr>
          <w:i/>
          <w:spacing w:val="-12"/>
          <w:sz w:val="24"/>
        </w:rPr>
        <w:t> </w:t>
      </w:r>
      <w:r>
        <w:rPr>
          <w:i/>
          <w:sz w:val="24"/>
        </w:rPr>
        <w:t>d'un</w:t>
      </w:r>
      <w:r>
        <w:rPr>
          <w:i/>
          <w:spacing w:val="-16"/>
          <w:sz w:val="24"/>
        </w:rPr>
        <w:t> </w:t>
      </w:r>
      <w:r>
        <w:rPr>
          <w:i/>
          <w:sz w:val="24"/>
        </w:rPr>
        <w:t>gouvernement</w:t>
      </w:r>
      <w:r>
        <w:rPr>
          <w:i/>
          <w:spacing w:val="-15"/>
          <w:sz w:val="24"/>
        </w:rPr>
        <w:t> </w:t>
      </w:r>
      <w:r>
        <w:rPr>
          <w:i/>
          <w:sz w:val="24"/>
        </w:rPr>
        <w:t>ou</w:t>
      </w:r>
      <w:r>
        <w:rPr>
          <w:i/>
          <w:spacing w:val="-16"/>
          <w:sz w:val="24"/>
        </w:rPr>
        <w:t> </w:t>
      </w:r>
      <w:r>
        <w:rPr>
          <w:i/>
          <w:sz w:val="24"/>
        </w:rPr>
        <w:t>d'une autre entité juridique, vous déclarez et garantissez que vous êtes autorisé</w:t>
      </w:r>
      <w:r>
        <w:rPr>
          <w:i/>
          <w:spacing w:val="-26"/>
          <w:sz w:val="24"/>
        </w:rPr>
        <w:t> </w:t>
      </w:r>
      <w:r>
        <w:rPr>
          <w:i/>
          <w:sz w:val="24"/>
        </w:rPr>
        <w:t>à</w:t>
      </w:r>
      <w:r>
        <w:rPr>
          <w:i/>
          <w:spacing w:val="-24"/>
          <w:sz w:val="24"/>
        </w:rPr>
        <w:t> </w:t>
      </w:r>
      <w:r>
        <w:rPr>
          <w:i/>
          <w:sz w:val="24"/>
        </w:rPr>
        <w:t>le</w:t>
      </w:r>
      <w:r>
        <w:rPr>
          <w:i/>
          <w:spacing w:val="-24"/>
          <w:sz w:val="24"/>
        </w:rPr>
        <w:t> </w:t>
      </w:r>
      <w:r>
        <w:rPr>
          <w:i/>
          <w:sz w:val="24"/>
        </w:rPr>
        <w:t>faire.</w:t>
      </w:r>
      <w:r>
        <w:rPr>
          <w:i/>
          <w:spacing w:val="-24"/>
          <w:sz w:val="24"/>
        </w:rPr>
        <w:t> </w:t>
      </w:r>
      <w:r>
        <w:rPr>
          <w:i/>
          <w:sz w:val="24"/>
        </w:rPr>
        <w:t>Vous</w:t>
      </w:r>
      <w:r>
        <w:rPr>
          <w:i/>
          <w:spacing w:val="-26"/>
          <w:sz w:val="24"/>
        </w:rPr>
        <w:t> </w:t>
      </w:r>
      <w:r>
        <w:rPr>
          <w:i/>
          <w:spacing w:val="3"/>
          <w:sz w:val="24"/>
        </w:rPr>
        <w:t>nepouvez</w:t>
      </w:r>
      <w:r>
        <w:rPr>
          <w:i/>
          <w:spacing w:val="-24"/>
          <w:sz w:val="24"/>
        </w:rPr>
        <w:t> </w:t>
      </w:r>
      <w:r>
        <w:rPr>
          <w:i/>
          <w:sz w:val="24"/>
        </w:rPr>
        <w:t>utiliser</w:t>
      </w:r>
      <w:r>
        <w:rPr>
          <w:i/>
          <w:spacing w:val="-24"/>
          <w:sz w:val="24"/>
        </w:rPr>
        <w:t> </w:t>
      </w:r>
      <w:r>
        <w:rPr>
          <w:i/>
          <w:sz w:val="24"/>
        </w:rPr>
        <w:t>les</w:t>
      </w:r>
      <w:r>
        <w:rPr>
          <w:i/>
          <w:spacing w:val="-24"/>
          <w:sz w:val="24"/>
        </w:rPr>
        <w:t> </w:t>
      </w:r>
      <w:r>
        <w:rPr>
          <w:i/>
          <w:sz w:val="24"/>
        </w:rPr>
        <w:t>Services</w:t>
      </w:r>
      <w:r>
        <w:rPr>
          <w:i/>
          <w:spacing w:val="-24"/>
          <w:sz w:val="24"/>
        </w:rPr>
        <w:t> </w:t>
      </w:r>
      <w:r>
        <w:rPr>
          <w:i/>
          <w:sz w:val="24"/>
        </w:rPr>
        <w:t>qu'en</w:t>
      </w:r>
      <w:r>
        <w:rPr>
          <w:i/>
          <w:spacing w:val="-24"/>
          <w:sz w:val="24"/>
        </w:rPr>
        <w:t> </w:t>
      </w:r>
      <w:r>
        <w:rPr>
          <w:i/>
          <w:sz w:val="24"/>
        </w:rPr>
        <w:t>conformité avec les présentes Conditions et l'ensemble des lois, règles et règlements applicables qu'ils soient locaux, étatiques, nationaux et internationaux ».</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8"/>
        <w:rPr>
          <w:i/>
          <w:sz w:val="20"/>
        </w:rPr>
      </w:pPr>
    </w:p>
    <w:p>
      <w:pPr>
        <w:spacing w:line="208" w:lineRule="auto" w:before="0"/>
        <w:ind w:left="2456" w:right="371" w:firstLine="0"/>
        <w:jc w:val="both"/>
        <w:rPr>
          <w:i/>
          <w:sz w:val="24"/>
        </w:rPr>
      </w:pPr>
      <w:bookmarkStart w:name="Page 23" w:id="26"/>
      <w:bookmarkEnd w:id="26"/>
      <w:r>
        <w:rPr/>
      </w:r>
      <w:r>
        <w:rPr>
          <w:b/>
          <w:sz w:val="24"/>
        </w:rPr>
        <w:t>Clause</w:t>
      </w:r>
      <w:r>
        <w:rPr>
          <w:b/>
          <w:spacing w:val="-20"/>
          <w:sz w:val="24"/>
        </w:rPr>
        <w:t> </w:t>
      </w:r>
      <w:r>
        <w:rPr>
          <w:b/>
          <w:sz w:val="24"/>
        </w:rPr>
        <w:t>n°1</w:t>
      </w:r>
      <w:r>
        <w:rPr>
          <w:b/>
          <w:spacing w:val="-20"/>
          <w:sz w:val="24"/>
        </w:rPr>
        <w:t> </w:t>
      </w:r>
      <w:r>
        <w:rPr>
          <w:b/>
          <w:sz w:val="24"/>
        </w:rPr>
        <w:t>des</w:t>
      </w:r>
      <w:r>
        <w:rPr>
          <w:b/>
          <w:spacing w:val="-23"/>
          <w:sz w:val="24"/>
        </w:rPr>
        <w:t> </w:t>
      </w:r>
      <w:r>
        <w:rPr>
          <w:b/>
          <w:sz w:val="24"/>
        </w:rPr>
        <w:t>Conditions</w:t>
      </w:r>
      <w:r>
        <w:rPr>
          <w:b/>
          <w:spacing w:val="-20"/>
          <w:sz w:val="24"/>
        </w:rPr>
        <w:t> </w:t>
      </w:r>
      <w:r>
        <w:rPr>
          <w:b/>
          <w:sz w:val="24"/>
        </w:rPr>
        <w:t>d'utilisation</w:t>
      </w:r>
      <w:r>
        <w:rPr>
          <w:b/>
          <w:spacing w:val="-20"/>
          <w:sz w:val="24"/>
        </w:rPr>
        <w:t> </w:t>
      </w:r>
      <w:r>
        <w:rPr>
          <w:b/>
          <w:sz w:val="24"/>
        </w:rPr>
        <w:t>de</w:t>
      </w:r>
      <w:r>
        <w:rPr>
          <w:b/>
          <w:spacing w:val="-24"/>
          <w:sz w:val="24"/>
        </w:rPr>
        <w:t> </w:t>
      </w:r>
      <w:r>
        <w:rPr>
          <w:b/>
          <w:sz w:val="24"/>
        </w:rPr>
        <w:t>Twitter</w:t>
      </w:r>
      <w:r>
        <w:rPr>
          <w:b/>
          <w:spacing w:val="-25"/>
          <w:sz w:val="24"/>
        </w:rPr>
        <w:t> </w:t>
      </w:r>
      <w:r>
        <w:rPr>
          <w:b/>
          <w:sz w:val="24"/>
        </w:rPr>
        <w:t>du</w:t>
      </w:r>
      <w:r>
        <w:rPr>
          <w:b/>
          <w:spacing w:val="-20"/>
          <w:sz w:val="24"/>
        </w:rPr>
        <w:t> </w:t>
      </w:r>
      <w:r>
        <w:rPr>
          <w:b/>
          <w:sz w:val="24"/>
        </w:rPr>
        <w:t>30</w:t>
      </w:r>
      <w:r>
        <w:rPr>
          <w:b/>
          <w:spacing w:val="-20"/>
          <w:sz w:val="24"/>
        </w:rPr>
        <w:t> </w:t>
      </w:r>
      <w:r>
        <w:rPr>
          <w:b/>
          <w:sz w:val="24"/>
        </w:rPr>
        <w:t>septembre 2016 : </w:t>
      </w:r>
      <w:r>
        <w:rPr>
          <w:i/>
          <w:sz w:val="24"/>
        </w:rPr>
        <w:t>« Vous ne pourrez utiliser les Services que si vous acceptez </w:t>
      </w:r>
      <w:r>
        <w:rPr>
          <w:i/>
          <w:spacing w:val="-7"/>
          <w:sz w:val="24"/>
        </w:rPr>
        <w:t>de </w:t>
      </w:r>
      <w:r>
        <w:rPr>
          <w:i/>
          <w:sz w:val="24"/>
        </w:rPr>
        <w:t>signer</w:t>
      </w:r>
      <w:r>
        <w:rPr>
          <w:i/>
          <w:spacing w:val="-15"/>
          <w:sz w:val="24"/>
        </w:rPr>
        <w:t> </w:t>
      </w:r>
      <w:r>
        <w:rPr>
          <w:i/>
          <w:sz w:val="24"/>
        </w:rPr>
        <w:t>un</w:t>
      </w:r>
      <w:r>
        <w:rPr>
          <w:i/>
          <w:spacing w:val="-14"/>
          <w:sz w:val="24"/>
        </w:rPr>
        <w:t> </w:t>
      </w:r>
      <w:r>
        <w:rPr>
          <w:i/>
          <w:sz w:val="24"/>
        </w:rPr>
        <w:t>contrat</w:t>
      </w:r>
      <w:r>
        <w:rPr>
          <w:i/>
          <w:spacing w:val="-15"/>
          <w:sz w:val="24"/>
        </w:rPr>
        <w:t> </w:t>
      </w:r>
      <w:r>
        <w:rPr>
          <w:i/>
          <w:sz w:val="24"/>
        </w:rPr>
        <w:t>vous</w:t>
      </w:r>
      <w:r>
        <w:rPr>
          <w:i/>
          <w:spacing w:val="-16"/>
          <w:sz w:val="24"/>
        </w:rPr>
        <w:t> </w:t>
      </w:r>
      <w:r>
        <w:rPr>
          <w:i/>
          <w:sz w:val="24"/>
        </w:rPr>
        <w:t>liant</w:t>
      </w:r>
      <w:r>
        <w:rPr>
          <w:i/>
          <w:spacing w:val="-15"/>
          <w:sz w:val="24"/>
        </w:rPr>
        <w:t> </w:t>
      </w:r>
      <w:r>
        <w:rPr>
          <w:i/>
          <w:sz w:val="24"/>
        </w:rPr>
        <w:t>à</w:t>
      </w:r>
      <w:r>
        <w:rPr>
          <w:i/>
          <w:spacing w:val="-17"/>
          <w:sz w:val="24"/>
        </w:rPr>
        <w:t> </w:t>
      </w:r>
      <w:r>
        <w:rPr>
          <w:i/>
          <w:sz w:val="24"/>
        </w:rPr>
        <w:t>Twitter</w:t>
      </w:r>
      <w:r>
        <w:rPr>
          <w:i/>
          <w:spacing w:val="-15"/>
          <w:sz w:val="24"/>
        </w:rPr>
        <w:t> </w:t>
      </w:r>
      <w:r>
        <w:rPr>
          <w:i/>
          <w:sz w:val="24"/>
        </w:rPr>
        <w:t>et</w:t>
      </w:r>
      <w:r>
        <w:rPr>
          <w:i/>
          <w:spacing w:val="-14"/>
          <w:sz w:val="24"/>
        </w:rPr>
        <w:t> </w:t>
      </w:r>
      <w:r>
        <w:rPr>
          <w:i/>
          <w:sz w:val="24"/>
        </w:rPr>
        <w:t>que</w:t>
      </w:r>
      <w:r>
        <w:rPr>
          <w:i/>
          <w:spacing w:val="-17"/>
          <w:sz w:val="24"/>
        </w:rPr>
        <w:t> </w:t>
      </w:r>
      <w:r>
        <w:rPr>
          <w:i/>
          <w:sz w:val="24"/>
        </w:rPr>
        <w:t>si</w:t>
      </w:r>
      <w:r>
        <w:rPr>
          <w:i/>
          <w:spacing w:val="-14"/>
          <w:sz w:val="24"/>
        </w:rPr>
        <w:t> </w:t>
      </w:r>
      <w:r>
        <w:rPr>
          <w:i/>
          <w:sz w:val="24"/>
        </w:rPr>
        <w:t>vous</w:t>
      </w:r>
      <w:r>
        <w:rPr>
          <w:i/>
          <w:spacing w:val="-15"/>
          <w:sz w:val="24"/>
        </w:rPr>
        <w:t> </w:t>
      </w:r>
      <w:r>
        <w:rPr>
          <w:i/>
          <w:sz w:val="24"/>
        </w:rPr>
        <w:t>n’êtes</w:t>
      </w:r>
      <w:r>
        <w:rPr>
          <w:i/>
          <w:spacing w:val="-14"/>
          <w:sz w:val="24"/>
        </w:rPr>
        <w:t> </w:t>
      </w:r>
      <w:r>
        <w:rPr>
          <w:i/>
          <w:sz w:val="24"/>
        </w:rPr>
        <w:t>pas</w:t>
      </w:r>
      <w:r>
        <w:rPr>
          <w:i/>
          <w:spacing w:val="-17"/>
          <w:sz w:val="24"/>
        </w:rPr>
        <w:t> </w:t>
      </w:r>
      <w:r>
        <w:rPr>
          <w:i/>
          <w:sz w:val="24"/>
        </w:rPr>
        <w:t>interdite de recevoir ce type de services en vertu des lois du pays ou territoire dont</w:t>
      </w:r>
      <w:r>
        <w:rPr>
          <w:i/>
          <w:spacing w:val="-21"/>
          <w:sz w:val="24"/>
        </w:rPr>
        <w:t> </w:t>
      </w:r>
      <w:r>
        <w:rPr>
          <w:i/>
          <w:sz w:val="24"/>
        </w:rPr>
        <w:t>vous</w:t>
      </w:r>
      <w:r>
        <w:rPr>
          <w:i/>
          <w:spacing w:val="-23"/>
          <w:sz w:val="24"/>
        </w:rPr>
        <w:t> </w:t>
      </w:r>
      <w:r>
        <w:rPr>
          <w:i/>
          <w:sz w:val="24"/>
        </w:rPr>
        <w:t>relevez.</w:t>
      </w:r>
      <w:r>
        <w:rPr>
          <w:i/>
          <w:spacing w:val="-24"/>
          <w:sz w:val="24"/>
        </w:rPr>
        <w:t> </w:t>
      </w:r>
      <w:r>
        <w:rPr>
          <w:i/>
          <w:sz w:val="24"/>
        </w:rPr>
        <w:t>Si</w:t>
      </w:r>
      <w:r>
        <w:rPr>
          <w:i/>
          <w:spacing w:val="-21"/>
          <w:sz w:val="24"/>
        </w:rPr>
        <w:t> </w:t>
      </w:r>
      <w:r>
        <w:rPr>
          <w:i/>
          <w:sz w:val="24"/>
        </w:rPr>
        <w:t>vous</w:t>
      </w:r>
      <w:r>
        <w:rPr>
          <w:i/>
          <w:spacing w:val="-24"/>
          <w:sz w:val="24"/>
        </w:rPr>
        <w:t> </w:t>
      </w:r>
      <w:r>
        <w:rPr>
          <w:i/>
          <w:sz w:val="24"/>
        </w:rPr>
        <w:t>acceptez</w:t>
      </w:r>
      <w:r>
        <w:rPr>
          <w:i/>
          <w:spacing w:val="-22"/>
          <w:sz w:val="24"/>
        </w:rPr>
        <w:t> </w:t>
      </w:r>
      <w:r>
        <w:rPr>
          <w:i/>
          <w:sz w:val="24"/>
        </w:rPr>
        <w:t>les</w:t>
      </w:r>
      <w:r>
        <w:rPr>
          <w:i/>
          <w:spacing w:val="-23"/>
          <w:sz w:val="24"/>
        </w:rPr>
        <w:t> </w:t>
      </w:r>
      <w:r>
        <w:rPr>
          <w:i/>
          <w:sz w:val="24"/>
        </w:rPr>
        <w:t>présentes</w:t>
      </w:r>
      <w:r>
        <w:rPr>
          <w:i/>
          <w:spacing w:val="-25"/>
          <w:sz w:val="24"/>
        </w:rPr>
        <w:t> </w:t>
      </w:r>
      <w:r>
        <w:rPr>
          <w:i/>
          <w:sz w:val="24"/>
        </w:rPr>
        <w:t>Conditions</w:t>
      </w:r>
      <w:r>
        <w:rPr>
          <w:i/>
          <w:spacing w:val="-23"/>
          <w:sz w:val="24"/>
        </w:rPr>
        <w:t> </w:t>
      </w:r>
      <w:r>
        <w:rPr>
          <w:i/>
          <w:sz w:val="24"/>
        </w:rPr>
        <w:t>et</w:t>
      </w:r>
      <w:r>
        <w:rPr>
          <w:i/>
          <w:spacing w:val="-21"/>
          <w:sz w:val="24"/>
        </w:rPr>
        <w:t> </w:t>
      </w:r>
      <w:r>
        <w:rPr>
          <w:i/>
          <w:sz w:val="24"/>
        </w:rPr>
        <w:t>que</w:t>
      </w:r>
      <w:r>
        <w:rPr>
          <w:i/>
          <w:spacing w:val="-21"/>
          <w:sz w:val="24"/>
        </w:rPr>
        <w:t> </w:t>
      </w:r>
      <w:r>
        <w:rPr>
          <w:i/>
          <w:sz w:val="24"/>
        </w:rPr>
        <w:t>vous utilisez</w:t>
      </w:r>
      <w:r>
        <w:rPr>
          <w:i/>
          <w:spacing w:val="-4"/>
          <w:sz w:val="24"/>
        </w:rPr>
        <w:t> </w:t>
      </w:r>
      <w:r>
        <w:rPr>
          <w:i/>
          <w:sz w:val="24"/>
        </w:rPr>
        <w:t>les</w:t>
      </w:r>
      <w:r>
        <w:rPr>
          <w:i/>
          <w:spacing w:val="-3"/>
          <w:sz w:val="24"/>
        </w:rPr>
        <w:t> </w:t>
      </w:r>
      <w:r>
        <w:rPr>
          <w:i/>
          <w:sz w:val="24"/>
        </w:rPr>
        <w:t>Services</w:t>
      </w:r>
      <w:r>
        <w:rPr>
          <w:i/>
          <w:spacing w:val="-3"/>
          <w:sz w:val="24"/>
        </w:rPr>
        <w:t> </w:t>
      </w:r>
      <w:r>
        <w:rPr>
          <w:i/>
          <w:sz w:val="24"/>
        </w:rPr>
        <w:t>au</w:t>
      </w:r>
      <w:r>
        <w:rPr>
          <w:i/>
          <w:spacing w:val="-6"/>
          <w:sz w:val="24"/>
        </w:rPr>
        <w:t> </w:t>
      </w:r>
      <w:r>
        <w:rPr>
          <w:i/>
          <w:sz w:val="24"/>
        </w:rPr>
        <w:t>nom</w:t>
      </w:r>
      <w:r>
        <w:rPr>
          <w:i/>
          <w:spacing w:val="-7"/>
          <w:sz w:val="24"/>
        </w:rPr>
        <w:t> </w:t>
      </w:r>
      <w:r>
        <w:rPr>
          <w:i/>
          <w:sz w:val="24"/>
        </w:rPr>
        <w:t>d’une</w:t>
      </w:r>
      <w:r>
        <w:rPr>
          <w:i/>
          <w:spacing w:val="-7"/>
          <w:sz w:val="24"/>
        </w:rPr>
        <w:t> </w:t>
      </w:r>
      <w:r>
        <w:rPr>
          <w:i/>
          <w:sz w:val="24"/>
        </w:rPr>
        <w:t>société,</w:t>
      </w:r>
      <w:r>
        <w:rPr>
          <w:i/>
          <w:spacing w:val="-7"/>
          <w:sz w:val="24"/>
        </w:rPr>
        <w:t> </w:t>
      </w:r>
      <w:r>
        <w:rPr>
          <w:i/>
          <w:sz w:val="24"/>
        </w:rPr>
        <w:t>organisation,</w:t>
      </w:r>
      <w:r>
        <w:rPr>
          <w:i/>
          <w:spacing w:val="-6"/>
          <w:sz w:val="24"/>
        </w:rPr>
        <w:t> </w:t>
      </w:r>
      <w:r>
        <w:rPr>
          <w:i/>
          <w:sz w:val="24"/>
        </w:rPr>
        <w:t>État</w:t>
      </w:r>
      <w:r>
        <w:rPr>
          <w:i/>
          <w:spacing w:val="-7"/>
          <w:sz w:val="24"/>
        </w:rPr>
        <w:t> </w:t>
      </w:r>
      <w:r>
        <w:rPr>
          <w:i/>
          <w:sz w:val="24"/>
        </w:rPr>
        <w:t>ou</w:t>
      </w:r>
      <w:r>
        <w:rPr>
          <w:i/>
          <w:spacing w:val="-5"/>
          <w:sz w:val="24"/>
        </w:rPr>
        <w:t> </w:t>
      </w:r>
      <w:r>
        <w:rPr>
          <w:i/>
          <w:sz w:val="24"/>
        </w:rPr>
        <w:t>autre entité</w:t>
      </w:r>
      <w:r>
        <w:rPr>
          <w:i/>
          <w:spacing w:val="-11"/>
          <w:sz w:val="24"/>
        </w:rPr>
        <w:t> </w:t>
      </w:r>
      <w:r>
        <w:rPr>
          <w:i/>
          <w:sz w:val="24"/>
        </w:rPr>
        <w:t>juridique,</w:t>
      </w:r>
      <w:r>
        <w:rPr>
          <w:i/>
          <w:spacing w:val="-10"/>
          <w:sz w:val="24"/>
        </w:rPr>
        <w:t> </w:t>
      </w:r>
      <w:r>
        <w:rPr>
          <w:i/>
          <w:sz w:val="24"/>
        </w:rPr>
        <w:t>vous</w:t>
      </w:r>
      <w:r>
        <w:rPr>
          <w:i/>
          <w:spacing w:val="-11"/>
          <w:sz w:val="24"/>
        </w:rPr>
        <w:t> </w:t>
      </w:r>
      <w:r>
        <w:rPr>
          <w:i/>
          <w:sz w:val="24"/>
        </w:rPr>
        <w:t>déclarez</w:t>
      </w:r>
      <w:r>
        <w:rPr>
          <w:i/>
          <w:spacing w:val="-10"/>
          <w:sz w:val="24"/>
        </w:rPr>
        <w:t> </w:t>
      </w:r>
      <w:r>
        <w:rPr>
          <w:i/>
          <w:sz w:val="24"/>
        </w:rPr>
        <w:t>et</w:t>
      </w:r>
      <w:r>
        <w:rPr>
          <w:i/>
          <w:spacing w:val="-10"/>
          <w:sz w:val="24"/>
        </w:rPr>
        <w:t> </w:t>
      </w:r>
      <w:r>
        <w:rPr>
          <w:i/>
          <w:sz w:val="24"/>
        </w:rPr>
        <w:t>garantissez</w:t>
      </w:r>
      <w:r>
        <w:rPr>
          <w:i/>
          <w:spacing w:val="-11"/>
          <w:sz w:val="24"/>
        </w:rPr>
        <w:t> </w:t>
      </w:r>
      <w:r>
        <w:rPr>
          <w:i/>
          <w:sz w:val="24"/>
        </w:rPr>
        <w:t>que</w:t>
      </w:r>
      <w:r>
        <w:rPr>
          <w:i/>
          <w:spacing w:val="-10"/>
          <w:sz w:val="24"/>
        </w:rPr>
        <w:t> </w:t>
      </w:r>
      <w:r>
        <w:rPr>
          <w:i/>
          <w:sz w:val="24"/>
        </w:rPr>
        <w:t>vous</w:t>
      </w:r>
      <w:r>
        <w:rPr>
          <w:i/>
          <w:spacing w:val="-10"/>
          <w:sz w:val="24"/>
        </w:rPr>
        <w:t> </w:t>
      </w:r>
      <w:r>
        <w:rPr>
          <w:i/>
          <w:sz w:val="24"/>
        </w:rPr>
        <w:t>êtes</w:t>
      </w:r>
      <w:r>
        <w:rPr>
          <w:i/>
          <w:spacing w:val="-11"/>
          <w:sz w:val="24"/>
        </w:rPr>
        <w:t> </w:t>
      </w:r>
      <w:r>
        <w:rPr>
          <w:i/>
          <w:sz w:val="24"/>
        </w:rPr>
        <w:t>autorisée</w:t>
      </w:r>
      <w:r>
        <w:rPr>
          <w:i/>
          <w:spacing w:val="-10"/>
          <w:sz w:val="24"/>
        </w:rPr>
        <w:t> </w:t>
      </w:r>
      <w:r>
        <w:rPr>
          <w:i/>
          <w:sz w:val="24"/>
        </w:rPr>
        <w:t>à le faire. »</w:t>
      </w:r>
    </w:p>
    <w:p>
      <w:pPr>
        <w:pStyle w:val="BodyText"/>
        <w:rPr>
          <w:i/>
        </w:rPr>
      </w:pPr>
    </w:p>
    <w:p>
      <w:pPr>
        <w:pStyle w:val="BodyText"/>
        <w:spacing w:before="6"/>
        <w:rPr>
          <w:i/>
        </w:rPr>
      </w:pPr>
    </w:p>
    <w:p>
      <w:pPr>
        <w:pStyle w:val="BodyText"/>
        <w:spacing w:line="208" w:lineRule="auto"/>
        <w:ind w:left="2456" w:right="372"/>
        <w:jc w:val="both"/>
      </w:pPr>
      <w:r>
        <w:rPr/>
        <w:t>L’UFC-QUE CHOISIR prétend que ces clauses, dont la rédaction est quasi identique, hormis la rédaction adoptée dans la version du 30 septembre 2016, sont à la fois illicites et abusives, car elles renvoient expressément</w:t>
      </w:r>
      <w:r>
        <w:rPr>
          <w:spacing w:val="-10"/>
        </w:rPr>
        <w:t> </w:t>
      </w:r>
      <w:r>
        <w:rPr/>
        <w:t>aux</w:t>
      </w:r>
      <w:r>
        <w:rPr>
          <w:spacing w:val="-7"/>
        </w:rPr>
        <w:t> </w:t>
      </w:r>
      <w:r>
        <w:rPr/>
        <w:t>conditions</w:t>
      </w:r>
      <w:r>
        <w:rPr>
          <w:spacing w:val="-6"/>
        </w:rPr>
        <w:t> </w:t>
      </w:r>
      <w:r>
        <w:rPr/>
        <w:t>de</w:t>
      </w:r>
      <w:r>
        <w:rPr>
          <w:spacing w:val="-9"/>
        </w:rPr>
        <w:t> </w:t>
      </w:r>
      <w:r>
        <w:rPr/>
        <w:t>capacité</w:t>
      </w:r>
      <w:r>
        <w:rPr>
          <w:spacing w:val="-10"/>
        </w:rPr>
        <w:t> </w:t>
      </w:r>
      <w:r>
        <w:rPr/>
        <w:t>du</w:t>
      </w:r>
      <w:r>
        <w:rPr>
          <w:spacing w:val="-10"/>
        </w:rPr>
        <w:t> </w:t>
      </w:r>
      <w:r>
        <w:rPr/>
        <w:t>cocontractant</w:t>
      </w:r>
      <w:r>
        <w:rPr>
          <w:spacing w:val="-9"/>
        </w:rPr>
        <w:t> </w:t>
      </w:r>
      <w:r>
        <w:rPr/>
        <w:t>prévues</w:t>
      </w:r>
      <w:r>
        <w:rPr>
          <w:spacing w:val="-10"/>
        </w:rPr>
        <w:t> </w:t>
      </w:r>
      <w:r>
        <w:rPr/>
        <w:t>par la</w:t>
      </w:r>
      <w:r>
        <w:rPr>
          <w:spacing w:val="-16"/>
        </w:rPr>
        <w:t> </w:t>
      </w:r>
      <w:r>
        <w:rPr/>
        <w:t>loi</w:t>
      </w:r>
      <w:r>
        <w:rPr>
          <w:spacing w:val="-16"/>
        </w:rPr>
        <w:t> </w:t>
      </w:r>
      <w:r>
        <w:rPr/>
        <w:t>américaine.</w:t>
      </w:r>
      <w:r>
        <w:rPr>
          <w:spacing w:val="-14"/>
        </w:rPr>
        <w:t> </w:t>
      </w:r>
      <w:r>
        <w:rPr/>
        <w:t>Ces</w:t>
      </w:r>
      <w:r>
        <w:rPr>
          <w:spacing w:val="-13"/>
        </w:rPr>
        <w:t> </w:t>
      </w:r>
      <w:r>
        <w:rPr/>
        <w:t>clauses,</w:t>
      </w:r>
      <w:r>
        <w:rPr>
          <w:spacing w:val="-13"/>
        </w:rPr>
        <w:t> </w:t>
      </w:r>
      <w:r>
        <w:rPr/>
        <w:t>qui</w:t>
      </w:r>
      <w:r>
        <w:rPr>
          <w:spacing w:val="-11"/>
        </w:rPr>
        <w:t> </w:t>
      </w:r>
      <w:r>
        <w:rPr/>
        <w:t>ne</w:t>
      </w:r>
      <w:r>
        <w:rPr>
          <w:spacing w:val="-15"/>
        </w:rPr>
        <w:t> </w:t>
      </w:r>
      <w:r>
        <w:rPr/>
        <w:t>sont</w:t>
      </w:r>
      <w:r>
        <w:rPr>
          <w:spacing w:val="-10"/>
        </w:rPr>
        <w:t> </w:t>
      </w:r>
      <w:r>
        <w:rPr/>
        <w:t>pas</w:t>
      </w:r>
      <w:r>
        <w:rPr>
          <w:spacing w:val="-11"/>
        </w:rPr>
        <w:t> </w:t>
      </w:r>
      <w:r>
        <w:rPr/>
        <w:t>compréhensibles</w:t>
      </w:r>
      <w:r>
        <w:rPr>
          <w:spacing w:val="-11"/>
        </w:rPr>
        <w:t> </w:t>
      </w:r>
      <w:r>
        <w:rPr/>
        <w:t>pour</w:t>
      </w:r>
      <w:r>
        <w:rPr>
          <w:spacing w:val="-11"/>
        </w:rPr>
        <w:t> </w:t>
      </w:r>
      <w:r>
        <w:rPr/>
        <w:t>le consommateur français, sont illicites au regard des dispositions de l’article</w:t>
      </w:r>
      <w:r>
        <w:rPr>
          <w:spacing w:val="-28"/>
        </w:rPr>
        <w:t> </w:t>
      </w:r>
      <w:r>
        <w:rPr>
          <w:spacing w:val="-3"/>
        </w:rPr>
        <w:t>L.</w:t>
      </w:r>
      <w:r>
        <w:rPr>
          <w:spacing w:val="-24"/>
        </w:rPr>
        <w:t> </w:t>
      </w:r>
      <w:r>
        <w:rPr/>
        <w:t>133-2</w:t>
      </w:r>
      <w:r>
        <w:rPr>
          <w:spacing w:val="-24"/>
        </w:rPr>
        <w:t> </w:t>
      </w:r>
      <w:r>
        <w:rPr/>
        <w:t>du</w:t>
      </w:r>
      <w:r>
        <w:rPr>
          <w:spacing w:val="-24"/>
        </w:rPr>
        <w:t> </w:t>
      </w:r>
      <w:r>
        <w:rPr>
          <w:spacing w:val="-3"/>
        </w:rPr>
        <w:t>code</w:t>
      </w:r>
      <w:r>
        <w:rPr>
          <w:spacing w:val="-28"/>
        </w:rPr>
        <w:t> </w:t>
      </w:r>
      <w:r>
        <w:rPr/>
        <w:t>de</w:t>
      </w:r>
      <w:r>
        <w:rPr>
          <w:spacing w:val="-28"/>
        </w:rPr>
        <w:t> </w:t>
      </w:r>
      <w:r>
        <w:rPr/>
        <w:t>la</w:t>
      </w:r>
      <w:r>
        <w:rPr>
          <w:spacing w:val="-30"/>
        </w:rPr>
        <w:t> </w:t>
      </w:r>
      <w:r>
        <w:rPr/>
        <w:t>consommation,</w:t>
      </w:r>
      <w:r>
        <w:rPr>
          <w:spacing w:val="-24"/>
        </w:rPr>
        <w:t> </w:t>
      </w:r>
      <w:r>
        <w:rPr/>
        <w:t>devenu</w:t>
      </w:r>
      <w:r>
        <w:rPr>
          <w:spacing w:val="-24"/>
        </w:rPr>
        <w:t> </w:t>
      </w:r>
      <w:r>
        <w:rPr/>
        <w:t>l’article</w:t>
      </w:r>
      <w:r>
        <w:rPr>
          <w:spacing w:val="-24"/>
        </w:rPr>
        <w:t> </w:t>
      </w:r>
      <w:r>
        <w:rPr>
          <w:spacing w:val="-4"/>
        </w:rPr>
        <w:t>L.</w:t>
      </w:r>
      <w:r>
        <w:rPr/>
        <w:t> 211-1 du code de la</w:t>
      </w:r>
      <w:r>
        <w:rPr>
          <w:spacing w:val="-4"/>
        </w:rPr>
        <w:t> </w:t>
      </w:r>
      <w:r>
        <w:rPr/>
        <w:t>consommation.</w:t>
      </w:r>
    </w:p>
    <w:p>
      <w:pPr>
        <w:pStyle w:val="BodyText"/>
        <w:spacing w:line="208" w:lineRule="auto" w:before="160"/>
        <w:ind w:left="2456" w:right="372"/>
        <w:jc w:val="both"/>
      </w:pPr>
      <w:r>
        <w:rPr/>
        <w:t>La société TWITTER estime que la critique inopérante et sollicite le rejet de la demande de l’UFC-QUE CHOISIR, la référence à la loi américaine ayant été abandonnée dans la version de la clause du 30 septembre 2016.</w:t>
      </w:r>
    </w:p>
    <w:p>
      <w:pPr>
        <w:pStyle w:val="BodyText"/>
        <w:spacing w:line="208" w:lineRule="auto" w:before="158"/>
        <w:ind w:left="2456" w:right="372"/>
        <w:jc w:val="both"/>
      </w:pPr>
      <w:r>
        <w:rPr/>
        <w:t>Le Tribunal ayant répondu à cette argumentation dans le cadre de l’application</w:t>
      </w:r>
      <w:r>
        <w:rPr>
          <w:spacing w:val="-21"/>
        </w:rPr>
        <w:t> </w:t>
      </w:r>
      <w:r>
        <w:rPr/>
        <w:t>dans</w:t>
      </w:r>
      <w:r>
        <w:rPr>
          <w:spacing w:val="-21"/>
        </w:rPr>
        <w:t> </w:t>
      </w:r>
      <w:r>
        <w:rPr/>
        <w:t>le</w:t>
      </w:r>
      <w:r>
        <w:rPr>
          <w:spacing w:val="-21"/>
        </w:rPr>
        <w:t> </w:t>
      </w:r>
      <w:r>
        <w:rPr/>
        <w:t>temps</w:t>
      </w:r>
      <w:r>
        <w:rPr>
          <w:spacing w:val="-21"/>
        </w:rPr>
        <w:t> </w:t>
      </w:r>
      <w:r>
        <w:rPr/>
        <w:t>de</w:t>
      </w:r>
      <w:r>
        <w:rPr>
          <w:spacing w:val="-23"/>
        </w:rPr>
        <w:t> </w:t>
      </w:r>
      <w:r>
        <w:rPr/>
        <w:t>la</w:t>
      </w:r>
      <w:r>
        <w:rPr>
          <w:spacing w:val="-21"/>
        </w:rPr>
        <w:t> </w:t>
      </w:r>
      <w:r>
        <w:rPr/>
        <w:t>législation</w:t>
      </w:r>
      <w:r>
        <w:rPr>
          <w:spacing w:val="-21"/>
        </w:rPr>
        <w:t> </w:t>
      </w:r>
      <w:r>
        <w:rPr/>
        <w:t>sur</w:t>
      </w:r>
      <w:r>
        <w:rPr>
          <w:spacing w:val="-20"/>
        </w:rPr>
        <w:t> </w:t>
      </w:r>
      <w:r>
        <w:rPr/>
        <w:t>les</w:t>
      </w:r>
      <w:r>
        <w:rPr>
          <w:spacing w:val="-21"/>
        </w:rPr>
        <w:t> </w:t>
      </w:r>
      <w:r>
        <w:rPr/>
        <w:t>clauses</w:t>
      </w:r>
      <w:r>
        <w:rPr>
          <w:spacing w:val="-21"/>
        </w:rPr>
        <w:t> </w:t>
      </w:r>
      <w:r>
        <w:rPr/>
        <w:t>abusives</w:t>
      </w:r>
      <w:r>
        <w:rPr>
          <w:spacing w:val="-21"/>
        </w:rPr>
        <w:t> </w:t>
      </w:r>
      <w:r>
        <w:rPr/>
        <w:t>aux diverses</w:t>
      </w:r>
      <w:r>
        <w:rPr>
          <w:spacing w:val="-22"/>
        </w:rPr>
        <w:t> </w:t>
      </w:r>
      <w:r>
        <w:rPr/>
        <w:t>versions</w:t>
      </w:r>
      <w:r>
        <w:rPr>
          <w:spacing w:val="-21"/>
        </w:rPr>
        <w:t> </w:t>
      </w:r>
      <w:r>
        <w:rPr/>
        <w:t>du</w:t>
      </w:r>
      <w:r>
        <w:rPr>
          <w:spacing w:val="-21"/>
        </w:rPr>
        <w:t> </w:t>
      </w:r>
      <w:r>
        <w:rPr/>
        <w:t>contrat</w:t>
      </w:r>
      <w:r>
        <w:rPr>
          <w:spacing w:val="-21"/>
        </w:rPr>
        <w:t> </w:t>
      </w:r>
      <w:r>
        <w:rPr/>
        <w:t>d’utilisation</w:t>
      </w:r>
      <w:r>
        <w:rPr>
          <w:spacing w:val="-18"/>
        </w:rPr>
        <w:t> </w:t>
      </w:r>
      <w:r>
        <w:rPr/>
        <w:t>de</w:t>
      </w:r>
      <w:r>
        <w:rPr>
          <w:spacing w:val="-23"/>
        </w:rPr>
        <w:t> </w:t>
      </w:r>
      <w:r>
        <w:rPr/>
        <w:t>TWITTER,</w:t>
      </w:r>
      <w:r>
        <w:rPr>
          <w:spacing w:val="-21"/>
        </w:rPr>
        <w:t> </w:t>
      </w:r>
      <w:r>
        <w:rPr/>
        <w:t>il</w:t>
      </w:r>
      <w:r>
        <w:rPr>
          <w:spacing w:val="-18"/>
        </w:rPr>
        <w:t> </w:t>
      </w:r>
      <w:r>
        <w:rPr/>
        <w:t>n’y</w:t>
      </w:r>
      <w:r>
        <w:rPr>
          <w:spacing w:val="-27"/>
        </w:rPr>
        <w:t> </w:t>
      </w:r>
      <w:r>
        <w:rPr/>
        <w:t>a</w:t>
      </w:r>
      <w:r>
        <w:rPr>
          <w:spacing w:val="-22"/>
        </w:rPr>
        <w:t> </w:t>
      </w:r>
      <w:r>
        <w:rPr/>
        <w:t>pas</w:t>
      </w:r>
      <w:r>
        <w:rPr>
          <w:spacing w:val="-18"/>
        </w:rPr>
        <w:t> </w:t>
      </w:r>
      <w:r>
        <w:rPr/>
        <w:t>lieu d’examiner de nouveau cette</w:t>
      </w:r>
      <w:r>
        <w:rPr>
          <w:spacing w:val="-4"/>
        </w:rPr>
        <w:t> </w:t>
      </w:r>
      <w:r>
        <w:rPr/>
        <w:t>exception.</w:t>
      </w:r>
    </w:p>
    <w:p>
      <w:pPr>
        <w:pStyle w:val="BodyText"/>
        <w:spacing w:line="208" w:lineRule="auto" w:before="159"/>
        <w:ind w:left="2456" w:right="373"/>
        <w:jc w:val="both"/>
      </w:pPr>
      <w:r>
        <w:rPr/>
        <w:t>Aux termes de l’article </w:t>
      </w:r>
      <w:r>
        <w:rPr>
          <w:spacing w:val="-3"/>
        </w:rPr>
        <w:t>L. </w:t>
      </w:r>
      <w:r>
        <w:rPr/>
        <w:t>133-2 devenu l’article </w:t>
      </w:r>
      <w:r>
        <w:rPr>
          <w:spacing w:val="-3"/>
        </w:rPr>
        <w:t>L. </w:t>
      </w:r>
      <w:r>
        <w:rPr/>
        <w:t>211-1 du code de la consommation, les clauses des contrats proposés par </w:t>
      </w:r>
      <w:r>
        <w:rPr>
          <w:spacing w:val="-4"/>
        </w:rPr>
        <w:t>les</w:t>
      </w:r>
      <w:r>
        <w:rPr>
          <w:spacing w:val="52"/>
        </w:rPr>
        <w:t> </w:t>
      </w:r>
      <w:r>
        <w:rPr/>
        <w:t>professionnels aux consommateurs doivent être présentées et</w:t>
      </w:r>
      <w:r>
        <w:rPr>
          <w:spacing w:val="-36"/>
        </w:rPr>
        <w:t> </w:t>
      </w:r>
      <w:r>
        <w:rPr>
          <w:spacing w:val="-3"/>
        </w:rPr>
        <w:t>rédigées </w:t>
      </w:r>
      <w:r>
        <w:rPr/>
        <w:t>de</w:t>
      </w:r>
      <w:r>
        <w:rPr>
          <w:spacing w:val="-13"/>
        </w:rPr>
        <w:t> </w:t>
      </w:r>
      <w:r>
        <w:rPr/>
        <w:t>façon</w:t>
      </w:r>
      <w:r>
        <w:rPr>
          <w:spacing w:val="-12"/>
        </w:rPr>
        <w:t> </w:t>
      </w:r>
      <w:r>
        <w:rPr/>
        <w:t>claire</w:t>
      </w:r>
      <w:r>
        <w:rPr>
          <w:spacing w:val="-12"/>
        </w:rPr>
        <w:t> </w:t>
      </w:r>
      <w:r>
        <w:rPr/>
        <w:t>et</w:t>
      </w:r>
      <w:r>
        <w:rPr>
          <w:spacing w:val="-12"/>
        </w:rPr>
        <w:t> </w:t>
      </w:r>
      <w:r>
        <w:rPr/>
        <w:t>compréhensible</w:t>
      </w:r>
      <w:r>
        <w:rPr>
          <w:spacing w:val="-12"/>
        </w:rPr>
        <w:t> </w:t>
      </w:r>
      <w:r>
        <w:rPr/>
        <w:t>et</w:t>
      </w:r>
      <w:r>
        <w:rPr>
          <w:spacing w:val="-12"/>
        </w:rPr>
        <w:t> </w:t>
      </w:r>
      <w:r>
        <w:rPr/>
        <w:t>s'interprètent</w:t>
      </w:r>
      <w:r>
        <w:rPr>
          <w:spacing w:val="-14"/>
        </w:rPr>
        <w:t> </w:t>
      </w:r>
      <w:r>
        <w:rPr/>
        <w:t>en</w:t>
      </w:r>
      <w:r>
        <w:rPr>
          <w:spacing w:val="-12"/>
        </w:rPr>
        <w:t> </w:t>
      </w:r>
      <w:r>
        <w:rPr/>
        <w:t>cas</w:t>
      </w:r>
      <w:r>
        <w:rPr>
          <w:spacing w:val="-13"/>
        </w:rPr>
        <w:t> </w:t>
      </w:r>
      <w:r>
        <w:rPr/>
        <w:t>de</w:t>
      </w:r>
      <w:r>
        <w:rPr>
          <w:spacing w:val="-12"/>
        </w:rPr>
        <w:t> </w:t>
      </w:r>
      <w:r>
        <w:rPr/>
        <w:t>doute</w:t>
      </w:r>
      <w:r>
        <w:rPr>
          <w:spacing w:val="-12"/>
        </w:rPr>
        <w:t> </w:t>
      </w:r>
      <w:r>
        <w:rPr/>
        <w:t>dans le sens le plus favorable au</w:t>
      </w:r>
      <w:r>
        <w:rPr>
          <w:spacing w:val="-2"/>
        </w:rPr>
        <w:t> </w:t>
      </w:r>
      <w:r>
        <w:rPr/>
        <w:t>consommateur.</w:t>
      </w:r>
    </w:p>
    <w:p>
      <w:pPr>
        <w:pStyle w:val="BodyText"/>
        <w:spacing w:line="208" w:lineRule="auto" w:before="158"/>
        <w:ind w:left="2456" w:right="375"/>
        <w:jc w:val="both"/>
      </w:pPr>
      <w:r>
        <w:rPr/>
        <w:t>En l’espèce, la clause n° 1.3 des Conditions d'utilisation des versions des 25 juin 2012, 8 septembre 2014, 18 mai 2015 et 27 janvier 2016, renvoie l’utilisateur à l’application d’une loi étrangère, en laissant croire qu’il ne pourrait bénéficier des dispositions plus favorables du droit français, est illicite et abusive.</w:t>
      </w:r>
    </w:p>
    <w:p>
      <w:pPr>
        <w:pStyle w:val="Heading1"/>
        <w:spacing w:line="208" w:lineRule="auto" w:before="163"/>
        <w:ind w:left="2456" w:right="371"/>
      </w:pPr>
      <w:r>
        <w:rPr/>
        <w:t>D’où</w:t>
      </w:r>
      <w:r>
        <w:rPr>
          <w:spacing w:val="-15"/>
        </w:rPr>
        <w:t> </w:t>
      </w:r>
      <w:r>
        <w:rPr/>
        <w:t>il</w:t>
      </w:r>
      <w:r>
        <w:rPr>
          <w:spacing w:val="-14"/>
        </w:rPr>
        <w:t> </w:t>
      </w:r>
      <w:r>
        <w:rPr/>
        <w:t>suit</w:t>
      </w:r>
      <w:r>
        <w:rPr>
          <w:spacing w:val="-14"/>
        </w:rPr>
        <w:t> </w:t>
      </w:r>
      <w:r>
        <w:rPr/>
        <w:t>que</w:t>
      </w:r>
      <w:r>
        <w:rPr>
          <w:spacing w:val="-17"/>
        </w:rPr>
        <w:t> </w:t>
      </w:r>
      <w:r>
        <w:rPr/>
        <w:t>la</w:t>
      </w:r>
      <w:r>
        <w:rPr>
          <w:spacing w:val="-14"/>
        </w:rPr>
        <w:t> </w:t>
      </w:r>
      <w:r>
        <w:rPr/>
        <w:t>clause</w:t>
      </w:r>
      <w:r>
        <w:rPr>
          <w:spacing w:val="-17"/>
        </w:rPr>
        <w:t> </w:t>
      </w:r>
      <w:r>
        <w:rPr/>
        <w:t>n°</w:t>
      </w:r>
      <w:r>
        <w:rPr>
          <w:spacing w:val="-14"/>
        </w:rPr>
        <w:t> </w:t>
      </w:r>
      <w:r>
        <w:rPr/>
        <w:t>1.3</w:t>
      </w:r>
      <w:r>
        <w:rPr>
          <w:spacing w:val="-17"/>
        </w:rPr>
        <w:t> </w:t>
      </w:r>
      <w:r>
        <w:rPr/>
        <w:t>des</w:t>
      </w:r>
      <w:r>
        <w:rPr>
          <w:spacing w:val="-14"/>
        </w:rPr>
        <w:t> </w:t>
      </w:r>
      <w:r>
        <w:rPr/>
        <w:t>Conditions</w:t>
      </w:r>
      <w:r>
        <w:rPr>
          <w:spacing w:val="-16"/>
        </w:rPr>
        <w:t> </w:t>
      </w:r>
      <w:r>
        <w:rPr/>
        <w:t>d'utilisation</w:t>
      </w:r>
      <w:r>
        <w:rPr>
          <w:spacing w:val="-14"/>
        </w:rPr>
        <w:t> </w:t>
      </w:r>
      <w:r>
        <w:rPr/>
        <w:t>dans</w:t>
      </w:r>
      <w:r>
        <w:rPr>
          <w:spacing w:val="-15"/>
        </w:rPr>
        <w:t> </w:t>
      </w:r>
      <w:r>
        <w:rPr/>
        <w:t>sa rédaction des 25 juin 2012, 8 septembre 2014, 18 mai 2015 et 27 janvier 2016, est illicite au regard des dispositions de l’article L.133-2 du code de la consommation, devenu l’article L. 211-1</w:t>
      </w:r>
      <w:r>
        <w:rPr>
          <w:spacing w:val="-23"/>
        </w:rPr>
        <w:t> </w:t>
      </w:r>
      <w:r>
        <w:rPr/>
        <w:t>du code de la consommation et sera réputée non</w:t>
      </w:r>
      <w:r>
        <w:rPr>
          <w:spacing w:val="-7"/>
        </w:rPr>
        <w:t> </w:t>
      </w:r>
      <w:r>
        <w:rPr/>
        <w:t>écrite.</w:t>
      </w:r>
    </w:p>
    <w:p>
      <w:pPr>
        <w:pStyle w:val="BodyText"/>
        <w:rPr>
          <w:b/>
        </w:rPr>
      </w:pPr>
    </w:p>
    <w:p>
      <w:pPr>
        <w:pStyle w:val="BodyText"/>
        <w:spacing w:before="1"/>
        <w:rPr>
          <w:b/>
          <w:sz w:val="22"/>
        </w:rPr>
      </w:pPr>
    </w:p>
    <w:p>
      <w:pPr>
        <w:pStyle w:val="ListParagraph"/>
        <w:numPr>
          <w:ilvl w:val="0"/>
          <w:numId w:val="7"/>
        </w:numPr>
        <w:tabs>
          <w:tab w:pos="2680" w:val="left" w:leader="none"/>
        </w:tabs>
        <w:spacing w:line="240" w:lineRule="auto" w:before="0" w:after="0"/>
        <w:ind w:left="2680" w:right="0" w:hanging="224"/>
        <w:jc w:val="both"/>
        <w:rPr>
          <w:b/>
          <w:sz w:val="24"/>
        </w:rPr>
      </w:pPr>
      <w:r>
        <w:rPr>
          <w:b/>
          <w:sz w:val="24"/>
        </w:rPr>
        <w:t>Clause</w:t>
      </w:r>
      <w:r>
        <w:rPr>
          <w:b/>
          <w:spacing w:val="-15"/>
          <w:sz w:val="24"/>
        </w:rPr>
        <w:t> </w:t>
      </w:r>
      <w:r>
        <w:rPr>
          <w:b/>
          <w:sz w:val="24"/>
        </w:rPr>
        <w:t>n°</w:t>
      </w:r>
      <w:r>
        <w:rPr>
          <w:b/>
          <w:spacing w:val="-14"/>
          <w:sz w:val="24"/>
        </w:rPr>
        <w:t> </w:t>
      </w:r>
      <w:r>
        <w:rPr>
          <w:b/>
          <w:sz w:val="24"/>
        </w:rPr>
        <w:t>1.4</w:t>
      </w:r>
      <w:r>
        <w:rPr>
          <w:b/>
          <w:spacing w:val="-15"/>
          <w:sz w:val="24"/>
        </w:rPr>
        <w:t> </w:t>
      </w:r>
      <w:r>
        <w:rPr>
          <w:b/>
          <w:sz w:val="24"/>
        </w:rPr>
        <w:t>des</w:t>
      </w:r>
      <w:r>
        <w:rPr>
          <w:b/>
          <w:spacing w:val="-17"/>
          <w:sz w:val="24"/>
        </w:rPr>
        <w:t> </w:t>
      </w:r>
      <w:r>
        <w:rPr>
          <w:b/>
          <w:sz w:val="24"/>
        </w:rPr>
        <w:t>Conditions</w:t>
      </w:r>
      <w:r>
        <w:rPr>
          <w:b/>
          <w:spacing w:val="-16"/>
          <w:sz w:val="24"/>
        </w:rPr>
        <w:t> </w:t>
      </w:r>
      <w:r>
        <w:rPr>
          <w:b/>
          <w:sz w:val="24"/>
        </w:rPr>
        <w:t>d'utilisation</w:t>
      </w:r>
      <w:r>
        <w:rPr>
          <w:b/>
          <w:spacing w:val="-17"/>
          <w:sz w:val="24"/>
        </w:rPr>
        <w:t> </w:t>
      </w:r>
      <w:r>
        <w:rPr>
          <w:b/>
          <w:sz w:val="24"/>
        </w:rPr>
        <w:t>devenue</w:t>
      </w:r>
      <w:r>
        <w:rPr>
          <w:b/>
          <w:spacing w:val="-17"/>
          <w:sz w:val="24"/>
        </w:rPr>
        <w:t> </w:t>
      </w:r>
      <w:r>
        <w:rPr>
          <w:b/>
          <w:sz w:val="24"/>
        </w:rPr>
        <w:t>clause</w:t>
      </w:r>
      <w:r>
        <w:rPr>
          <w:b/>
          <w:spacing w:val="-17"/>
          <w:sz w:val="24"/>
        </w:rPr>
        <w:t> </w:t>
      </w:r>
      <w:r>
        <w:rPr>
          <w:b/>
          <w:sz w:val="24"/>
        </w:rPr>
        <w:t>n°</w:t>
      </w:r>
      <w:r>
        <w:rPr>
          <w:b/>
          <w:spacing w:val="-17"/>
          <w:sz w:val="24"/>
        </w:rPr>
        <w:t> </w:t>
      </w:r>
      <w:r>
        <w:rPr>
          <w:b/>
          <w:sz w:val="24"/>
        </w:rPr>
        <w:t>4.2</w:t>
      </w:r>
      <w:r>
        <w:rPr>
          <w:b/>
          <w:spacing w:val="1"/>
          <w:sz w:val="24"/>
        </w:rPr>
        <w:t> </w:t>
      </w:r>
      <w:r>
        <w:rPr>
          <w:b/>
          <w:sz w:val="24"/>
        </w:rPr>
        <w:t>:</w:t>
      </w:r>
    </w:p>
    <w:p>
      <w:pPr>
        <w:pStyle w:val="BodyText"/>
        <w:rPr>
          <w:b/>
        </w:rPr>
      </w:pPr>
    </w:p>
    <w:p>
      <w:pPr>
        <w:pStyle w:val="BodyText"/>
        <w:rPr>
          <w:b/>
        </w:rPr>
      </w:pPr>
    </w:p>
    <w:p>
      <w:pPr>
        <w:spacing w:line="208" w:lineRule="auto" w:before="0"/>
        <w:ind w:left="2456" w:right="374" w:firstLine="0"/>
        <w:jc w:val="both"/>
        <w:rPr>
          <w:b/>
          <w:sz w:val="24"/>
        </w:rPr>
      </w:pPr>
      <w:r>
        <w:rPr>
          <w:b/>
          <w:sz w:val="24"/>
        </w:rPr>
        <w:t>Clause</w:t>
      </w:r>
      <w:r>
        <w:rPr>
          <w:b/>
          <w:spacing w:val="-11"/>
          <w:sz w:val="24"/>
        </w:rPr>
        <w:t> </w:t>
      </w:r>
      <w:r>
        <w:rPr>
          <w:b/>
          <w:sz w:val="24"/>
        </w:rPr>
        <w:t>n°1.4</w:t>
      </w:r>
      <w:r>
        <w:rPr>
          <w:b/>
          <w:spacing w:val="-10"/>
          <w:sz w:val="24"/>
        </w:rPr>
        <w:t> </w:t>
      </w:r>
      <w:r>
        <w:rPr>
          <w:b/>
          <w:sz w:val="24"/>
        </w:rPr>
        <w:t>des</w:t>
      </w:r>
      <w:r>
        <w:rPr>
          <w:b/>
          <w:spacing w:val="-8"/>
          <w:sz w:val="24"/>
        </w:rPr>
        <w:t> </w:t>
      </w:r>
      <w:r>
        <w:rPr>
          <w:b/>
          <w:sz w:val="24"/>
        </w:rPr>
        <w:t>Conditions</w:t>
      </w:r>
      <w:r>
        <w:rPr>
          <w:b/>
          <w:spacing w:val="-12"/>
          <w:sz w:val="24"/>
        </w:rPr>
        <w:t> </w:t>
      </w:r>
      <w:r>
        <w:rPr>
          <w:b/>
          <w:sz w:val="24"/>
        </w:rPr>
        <w:t>d'utilisation</w:t>
      </w:r>
      <w:r>
        <w:rPr>
          <w:b/>
          <w:spacing w:val="-12"/>
          <w:sz w:val="24"/>
        </w:rPr>
        <w:t> </w:t>
      </w:r>
      <w:r>
        <w:rPr>
          <w:b/>
          <w:sz w:val="24"/>
        </w:rPr>
        <w:t>de</w:t>
      </w:r>
      <w:r>
        <w:rPr>
          <w:b/>
          <w:spacing w:val="-13"/>
          <w:sz w:val="24"/>
        </w:rPr>
        <w:t> </w:t>
      </w:r>
      <w:r>
        <w:rPr>
          <w:b/>
          <w:sz w:val="24"/>
        </w:rPr>
        <w:t>TWITTER</w:t>
      </w:r>
      <w:r>
        <w:rPr>
          <w:b/>
          <w:spacing w:val="-13"/>
          <w:sz w:val="24"/>
        </w:rPr>
        <w:t> </w:t>
      </w:r>
      <w:r>
        <w:rPr>
          <w:b/>
          <w:sz w:val="24"/>
        </w:rPr>
        <w:t>du</w:t>
      </w:r>
      <w:r>
        <w:rPr>
          <w:b/>
          <w:spacing w:val="-12"/>
          <w:sz w:val="24"/>
        </w:rPr>
        <w:t> </w:t>
      </w:r>
      <w:r>
        <w:rPr>
          <w:b/>
          <w:sz w:val="24"/>
        </w:rPr>
        <w:t>25</w:t>
      </w:r>
      <w:r>
        <w:rPr>
          <w:b/>
          <w:spacing w:val="-10"/>
          <w:sz w:val="24"/>
        </w:rPr>
        <w:t> </w:t>
      </w:r>
      <w:r>
        <w:rPr>
          <w:b/>
          <w:sz w:val="24"/>
        </w:rPr>
        <w:t>juin 2012 :</w:t>
      </w:r>
    </w:p>
    <w:p>
      <w:pPr>
        <w:spacing w:line="208" w:lineRule="auto" w:before="156"/>
        <w:ind w:left="2456" w:right="373" w:firstLine="0"/>
        <w:jc w:val="both"/>
        <w:rPr>
          <w:i/>
          <w:sz w:val="24"/>
        </w:rPr>
      </w:pPr>
      <w:r>
        <w:rPr>
          <w:i/>
          <w:sz w:val="24"/>
        </w:rPr>
        <w:t>« Les Services fournis par Twitter sont en constante évolution. La </w:t>
      </w:r>
      <w:r>
        <w:rPr>
          <w:i/>
          <w:sz w:val="24"/>
        </w:rPr>
        <w:t>forme et la nature des Services fournis par Twitter peuvent changer</w:t>
      </w:r>
      <w:r>
        <w:rPr>
          <w:i/>
          <w:spacing w:val="-41"/>
          <w:sz w:val="24"/>
        </w:rPr>
        <w:t> </w:t>
      </w:r>
      <w:r>
        <w:rPr>
          <w:i/>
          <w:sz w:val="24"/>
        </w:rPr>
        <w:t>à tout</w:t>
      </w:r>
      <w:r>
        <w:rPr>
          <w:i/>
          <w:spacing w:val="-10"/>
          <w:sz w:val="24"/>
        </w:rPr>
        <w:t> </w:t>
      </w:r>
      <w:r>
        <w:rPr>
          <w:i/>
          <w:sz w:val="24"/>
        </w:rPr>
        <w:t>moment</w:t>
      </w:r>
      <w:r>
        <w:rPr>
          <w:i/>
          <w:spacing w:val="-13"/>
          <w:sz w:val="24"/>
        </w:rPr>
        <w:t> </w:t>
      </w:r>
      <w:r>
        <w:rPr>
          <w:i/>
          <w:sz w:val="24"/>
        </w:rPr>
        <w:t>sans</w:t>
      </w:r>
      <w:r>
        <w:rPr>
          <w:i/>
          <w:spacing w:val="-10"/>
          <w:sz w:val="24"/>
        </w:rPr>
        <w:t> </w:t>
      </w:r>
      <w:r>
        <w:rPr>
          <w:i/>
          <w:sz w:val="24"/>
        </w:rPr>
        <w:t>préavis.</w:t>
      </w:r>
      <w:r>
        <w:rPr>
          <w:i/>
          <w:spacing w:val="-10"/>
          <w:sz w:val="24"/>
        </w:rPr>
        <w:t> </w:t>
      </w:r>
      <w:r>
        <w:rPr>
          <w:i/>
          <w:sz w:val="24"/>
        </w:rPr>
        <w:t>De</w:t>
      </w:r>
      <w:r>
        <w:rPr>
          <w:i/>
          <w:spacing w:val="-13"/>
          <w:sz w:val="24"/>
        </w:rPr>
        <w:t> </w:t>
      </w:r>
      <w:r>
        <w:rPr>
          <w:i/>
          <w:sz w:val="24"/>
        </w:rPr>
        <w:t>plus,</w:t>
      </w:r>
      <w:r>
        <w:rPr>
          <w:i/>
          <w:spacing w:val="-10"/>
          <w:sz w:val="24"/>
        </w:rPr>
        <w:t> </w:t>
      </w:r>
      <w:r>
        <w:rPr>
          <w:i/>
          <w:sz w:val="24"/>
        </w:rPr>
        <w:t>Twitter</w:t>
      </w:r>
      <w:r>
        <w:rPr>
          <w:i/>
          <w:spacing w:val="-10"/>
          <w:sz w:val="24"/>
        </w:rPr>
        <w:t> </w:t>
      </w:r>
      <w:r>
        <w:rPr>
          <w:i/>
          <w:sz w:val="24"/>
        </w:rPr>
        <w:t>peut</w:t>
      </w:r>
      <w:r>
        <w:rPr>
          <w:i/>
          <w:spacing w:val="-10"/>
          <w:sz w:val="24"/>
        </w:rPr>
        <w:t> </w:t>
      </w:r>
      <w:r>
        <w:rPr>
          <w:i/>
          <w:sz w:val="24"/>
        </w:rPr>
        <w:t>cesser</w:t>
      </w:r>
      <w:r>
        <w:rPr>
          <w:i/>
          <w:spacing w:val="-9"/>
          <w:sz w:val="24"/>
        </w:rPr>
        <w:t> </w:t>
      </w:r>
      <w:r>
        <w:rPr>
          <w:i/>
          <w:sz w:val="24"/>
        </w:rPr>
        <w:t>(définitivement</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5"/>
        <w:rPr>
          <w:i/>
          <w:sz w:val="20"/>
        </w:rPr>
      </w:pPr>
    </w:p>
    <w:p>
      <w:pPr>
        <w:spacing w:line="208" w:lineRule="auto" w:before="0"/>
        <w:ind w:left="2456" w:right="372" w:firstLine="0"/>
        <w:jc w:val="both"/>
        <w:rPr>
          <w:i/>
          <w:sz w:val="24"/>
        </w:rPr>
      </w:pPr>
      <w:bookmarkStart w:name="Page 24" w:id="27"/>
      <w:bookmarkEnd w:id="27"/>
      <w:r>
        <w:rPr/>
      </w:r>
      <w:r>
        <w:rPr>
          <w:i/>
          <w:sz w:val="24"/>
        </w:rPr>
        <w:t>ou temporairement) de fournir les Services (ou toutes fonctionnalité </w:t>
      </w:r>
      <w:r>
        <w:rPr>
          <w:i/>
          <w:sz w:val="24"/>
        </w:rPr>
        <w:t>inclue dans les Services), à vous ou aux utilisateurs en général, sans que Twitter puisse être en mesure de vous en aviser préalablement. Nous nous réservons également le droit de définir à notre seule discrétion des limites sur l'utilisation et le stockage, à tout moment et sans préavis ».</w:t>
      </w:r>
    </w:p>
    <w:p>
      <w:pPr>
        <w:pStyle w:val="Heading1"/>
        <w:spacing w:line="208" w:lineRule="auto" w:before="163"/>
        <w:ind w:left="2456" w:right="374"/>
      </w:pPr>
      <w:r>
        <w:rPr/>
        <w:t>Clause n°1.4 des Conditions d'utilisation de TWITTER du 8 septembre 2014, du 18 mai 2015, du 27 janvier 2016 :</w:t>
      </w:r>
    </w:p>
    <w:p>
      <w:pPr>
        <w:spacing w:line="208" w:lineRule="auto" w:before="156"/>
        <w:ind w:left="2456" w:right="370" w:firstLine="0"/>
        <w:jc w:val="both"/>
        <w:rPr>
          <w:i/>
          <w:sz w:val="24"/>
        </w:rPr>
      </w:pPr>
      <w:r>
        <w:rPr>
          <w:i/>
          <w:sz w:val="24"/>
        </w:rPr>
        <w:t>« Les Services fournis par Twitter sont en constante évolution. </w:t>
      </w:r>
      <w:r>
        <w:rPr>
          <w:i/>
          <w:spacing w:val="3"/>
          <w:sz w:val="24"/>
        </w:rPr>
        <w:t>La </w:t>
      </w:r>
      <w:r>
        <w:rPr>
          <w:i/>
          <w:sz w:val="24"/>
        </w:rPr>
        <w:t>forme et la nature des Services fournis par Twitter peuvent changer ponctuellement et sans préavis. De plus, Twitter peut cesser (définitivement ou temporairement) de fournir les Services (ou toute fonctionnalité</w:t>
      </w:r>
      <w:r>
        <w:rPr>
          <w:i/>
          <w:spacing w:val="-6"/>
          <w:sz w:val="24"/>
        </w:rPr>
        <w:t> </w:t>
      </w:r>
      <w:r>
        <w:rPr>
          <w:i/>
          <w:sz w:val="24"/>
        </w:rPr>
        <w:t>incluse</w:t>
      </w:r>
      <w:r>
        <w:rPr>
          <w:i/>
          <w:spacing w:val="-6"/>
          <w:sz w:val="24"/>
        </w:rPr>
        <w:t> </w:t>
      </w:r>
      <w:r>
        <w:rPr>
          <w:i/>
          <w:sz w:val="24"/>
        </w:rPr>
        <w:t>dans</w:t>
      </w:r>
      <w:r>
        <w:rPr>
          <w:i/>
          <w:spacing w:val="-6"/>
          <w:sz w:val="24"/>
        </w:rPr>
        <w:t> </w:t>
      </w:r>
      <w:r>
        <w:rPr>
          <w:i/>
          <w:sz w:val="24"/>
        </w:rPr>
        <w:t>les</w:t>
      </w:r>
      <w:r>
        <w:rPr>
          <w:i/>
          <w:spacing w:val="-5"/>
          <w:sz w:val="24"/>
        </w:rPr>
        <w:t> </w:t>
      </w:r>
      <w:r>
        <w:rPr>
          <w:i/>
          <w:sz w:val="24"/>
        </w:rPr>
        <w:t>Services),</w:t>
      </w:r>
      <w:r>
        <w:rPr>
          <w:i/>
          <w:spacing w:val="-6"/>
          <w:sz w:val="24"/>
        </w:rPr>
        <w:t> </w:t>
      </w:r>
      <w:r>
        <w:rPr>
          <w:i/>
          <w:sz w:val="24"/>
        </w:rPr>
        <w:t>à</w:t>
      </w:r>
      <w:r>
        <w:rPr>
          <w:i/>
          <w:spacing w:val="-6"/>
          <w:sz w:val="24"/>
        </w:rPr>
        <w:t> </w:t>
      </w:r>
      <w:r>
        <w:rPr>
          <w:i/>
          <w:sz w:val="24"/>
        </w:rPr>
        <w:t>vous</w:t>
      </w:r>
      <w:r>
        <w:rPr>
          <w:i/>
          <w:spacing w:val="-8"/>
          <w:sz w:val="24"/>
        </w:rPr>
        <w:t> </w:t>
      </w:r>
      <w:r>
        <w:rPr>
          <w:i/>
          <w:sz w:val="24"/>
        </w:rPr>
        <w:t>ou</w:t>
      </w:r>
      <w:r>
        <w:rPr>
          <w:i/>
          <w:spacing w:val="-9"/>
          <w:sz w:val="24"/>
        </w:rPr>
        <w:t> </w:t>
      </w:r>
      <w:r>
        <w:rPr>
          <w:i/>
          <w:sz w:val="24"/>
        </w:rPr>
        <w:t>aux</w:t>
      </w:r>
      <w:r>
        <w:rPr>
          <w:i/>
          <w:spacing w:val="-6"/>
          <w:sz w:val="24"/>
        </w:rPr>
        <w:t> </w:t>
      </w:r>
      <w:r>
        <w:rPr>
          <w:i/>
          <w:sz w:val="24"/>
        </w:rPr>
        <w:t>utilisateurs</w:t>
      </w:r>
      <w:r>
        <w:rPr>
          <w:i/>
          <w:spacing w:val="-6"/>
          <w:sz w:val="24"/>
        </w:rPr>
        <w:t> </w:t>
      </w:r>
      <w:r>
        <w:rPr>
          <w:i/>
          <w:sz w:val="24"/>
        </w:rPr>
        <w:t>en général, sans que Twitter puisse être en mesure de vous en aviser préalablement. Nous nous réservons également le droit de définir à notre</w:t>
      </w:r>
      <w:r>
        <w:rPr>
          <w:i/>
          <w:spacing w:val="-6"/>
          <w:sz w:val="24"/>
        </w:rPr>
        <w:t> </w:t>
      </w:r>
      <w:r>
        <w:rPr>
          <w:i/>
          <w:sz w:val="24"/>
        </w:rPr>
        <w:t>seule</w:t>
      </w:r>
      <w:r>
        <w:rPr>
          <w:i/>
          <w:spacing w:val="-5"/>
          <w:sz w:val="24"/>
        </w:rPr>
        <w:t> </w:t>
      </w:r>
      <w:r>
        <w:rPr>
          <w:i/>
          <w:sz w:val="24"/>
        </w:rPr>
        <w:t>discrétion</w:t>
      </w:r>
      <w:r>
        <w:rPr>
          <w:i/>
          <w:spacing w:val="-5"/>
          <w:sz w:val="24"/>
        </w:rPr>
        <w:t> </w:t>
      </w:r>
      <w:r>
        <w:rPr>
          <w:i/>
          <w:sz w:val="24"/>
        </w:rPr>
        <w:t>des</w:t>
      </w:r>
      <w:r>
        <w:rPr>
          <w:i/>
          <w:spacing w:val="-5"/>
          <w:sz w:val="24"/>
        </w:rPr>
        <w:t> </w:t>
      </w:r>
      <w:r>
        <w:rPr>
          <w:i/>
          <w:sz w:val="24"/>
        </w:rPr>
        <w:t>limites</w:t>
      </w:r>
      <w:r>
        <w:rPr>
          <w:i/>
          <w:spacing w:val="-5"/>
          <w:sz w:val="24"/>
        </w:rPr>
        <w:t> </w:t>
      </w:r>
      <w:r>
        <w:rPr>
          <w:i/>
          <w:sz w:val="24"/>
        </w:rPr>
        <w:t>sur</w:t>
      </w:r>
      <w:r>
        <w:rPr>
          <w:i/>
          <w:spacing w:val="-5"/>
          <w:sz w:val="24"/>
        </w:rPr>
        <w:t> </w:t>
      </w:r>
      <w:r>
        <w:rPr>
          <w:i/>
          <w:sz w:val="24"/>
        </w:rPr>
        <w:t>l'utilisation</w:t>
      </w:r>
      <w:r>
        <w:rPr>
          <w:i/>
          <w:spacing w:val="-5"/>
          <w:sz w:val="24"/>
        </w:rPr>
        <w:t> </w:t>
      </w:r>
      <w:r>
        <w:rPr>
          <w:i/>
          <w:sz w:val="24"/>
        </w:rPr>
        <w:t>et</w:t>
      </w:r>
      <w:r>
        <w:rPr>
          <w:i/>
          <w:spacing w:val="-5"/>
          <w:sz w:val="24"/>
        </w:rPr>
        <w:t> </w:t>
      </w:r>
      <w:r>
        <w:rPr>
          <w:i/>
          <w:sz w:val="24"/>
        </w:rPr>
        <w:t>le</w:t>
      </w:r>
      <w:r>
        <w:rPr>
          <w:i/>
          <w:spacing w:val="-5"/>
          <w:sz w:val="24"/>
        </w:rPr>
        <w:t> </w:t>
      </w:r>
      <w:r>
        <w:rPr>
          <w:i/>
          <w:sz w:val="24"/>
        </w:rPr>
        <w:t>stockage,</w:t>
      </w:r>
      <w:r>
        <w:rPr>
          <w:i/>
          <w:spacing w:val="-5"/>
          <w:sz w:val="24"/>
        </w:rPr>
        <w:t> </w:t>
      </w:r>
      <w:r>
        <w:rPr>
          <w:i/>
          <w:sz w:val="24"/>
        </w:rPr>
        <w:t>à</w:t>
      </w:r>
      <w:r>
        <w:rPr>
          <w:i/>
          <w:spacing w:val="-6"/>
          <w:sz w:val="24"/>
        </w:rPr>
        <w:t> </w:t>
      </w:r>
      <w:r>
        <w:rPr>
          <w:i/>
          <w:sz w:val="24"/>
        </w:rPr>
        <w:t>tout moment et sans préavis</w:t>
      </w:r>
      <w:r>
        <w:rPr>
          <w:i/>
          <w:spacing w:val="-1"/>
          <w:sz w:val="24"/>
        </w:rPr>
        <w:t> </w:t>
      </w:r>
      <w:r>
        <w:rPr>
          <w:i/>
          <w:sz w:val="24"/>
        </w:rPr>
        <w:t>»</w:t>
      </w:r>
    </w:p>
    <w:p>
      <w:pPr>
        <w:pStyle w:val="Heading1"/>
        <w:spacing w:line="208" w:lineRule="auto" w:before="162"/>
        <w:ind w:left="2456" w:right="375"/>
      </w:pPr>
      <w:r>
        <w:rPr/>
        <w:t>Clause n°4.2 des Conditions d'utilisation de TWITTER du 30 septembre 2016 :</w:t>
      </w:r>
    </w:p>
    <w:p>
      <w:pPr>
        <w:spacing w:line="208" w:lineRule="auto" w:before="156"/>
        <w:ind w:left="2456" w:right="372" w:firstLine="0"/>
        <w:jc w:val="both"/>
        <w:rPr>
          <w:i/>
          <w:sz w:val="24"/>
        </w:rPr>
      </w:pPr>
      <w:r>
        <w:rPr>
          <w:i/>
          <w:sz w:val="24"/>
        </w:rPr>
        <w:t>« Nos Services évoluent en permanence. À ce titre, les Services sont </w:t>
      </w:r>
      <w:r>
        <w:rPr>
          <w:i/>
          <w:sz w:val="24"/>
        </w:rPr>
        <w:t>susceptibles d’être modifiés occasionnellement, à notre entière discrétion. Nous sommes susceptibles de cesser (provisoirement </w:t>
      </w:r>
      <w:r>
        <w:rPr>
          <w:i/>
          <w:spacing w:val="-6"/>
          <w:sz w:val="24"/>
        </w:rPr>
        <w:t>ou </w:t>
      </w:r>
      <w:r>
        <w:rPr>
          <w:i/>
          <w:sz w:val="24"/>
        </w:rPr>
        <w:t>définitivement) de vous fournir, à vous ou plus généralement </w:t>
      </w:r>
      <w:r>
        <w:rPr>
          <w:i/>
          <w:spacing w:val="-5"/>
          <w:sz w:val="24"/>
        </w:rPr>
        <w:t>aux </w:t>
      </w:r>
      <w:r>
        <w:rPr>
          <w:i/>
          <w:sz w:val="24"/>
        </w:rPr>
        <w:t>utilisateurs,</w:t>
      </w:r>
      <w:r>
        <w:rPr>
          <w:i/>
          <w:spacing w:val="-6"/>
          <w:sz w:val="24"/>
        </w:rPr>
        <w:t> </w:t>
      </w:r>
      <w:r>
        <w:rPr>
          <w:i/>
          <w:sz w:val="24"/>
        </w:rPr>
        <w:t>les</w:t>
      </w:r>
      <w:r>
        <w:rPr>
          <w:i/>
          <w:spacing w:val="-9"/>
          <w:sz w:val="24"/>
        </w:rPr>
        <w:t> </w:t>
      </w:r>
      <w:r>
        <w:rPr>
          <w:i/>
          <w:sz w:val="24"/>
        </w:rPr>
        <w:t>Services</w:t>
      </w:r>
      <w:r>
        <w:rPr>
          <w:i/>
          <w:spacing w:val="-7"/>
          <w:sz w:val="24"/>
        </w:rPr>
        <w:t> </w:t>
      </w:r>
      <w:r>
        <w:rPr>
          <w:i/>
          <w:sz w:val="24"/>
        </w:rPr>
        <w:t>ou</w:t>
      </w:r>
      <w:r>
        <w:rPr>
          <w:i/>
          <w:spacing w:val="-9"/>
          <w:sz w:val="24"/>
        </w:rPr>
        <w:t> </w:t>
      </w:r>
      <w:r>
        <w:rPr>
          <w:i/>
          <w:sz w:val="24"/>
        </w:rPr>
        <w:t>toute</w:t>
      </w:r>
      <w:r>
        <w:rPr>
          <w:i/>
          <w:spacing w:val="-9"/>
          <w:sz w:val="24"/>
        </w:rPr>
        <w:t> </w:t>
      </w:r>
      <w:r>
        <w:rPr>
          <w:i/>
          <w:sz w:val="24"/>
        </w:rPr>
        <w:t>fonctionnalité</w:t>
      </w:r>
      <w:r>
        <w:rPr>
          <w:i/>
          <w:spacing w:val="-5"/>
          <w:sz w:val="24"/>
        </w:rPr>
        <w:t> </w:t>
      </w:r>
      <w:r>
        <w:rPr>
          <w:i/>
          <w:sz w:val="24"/>
        </w:rPr>
        <w:t>de</w:t>
      </w:r>
      <w:r>
        <w:rPr>
          <w:i/>
          <w:spacing w:val="-9"/>
          <w:sz w:val="24"/>
        </w:rPr>
        <w:t> </w:t>
      </w:r>
      <w:r>
        <w:rPr>
          <w:i/>
          <w:sz w:val="24"/>
        </w:rPr>
        <w:t>ceux-ci.</w:t>
      </w:r>
      <w:r>
        <w:rPr>
          <w:i/>
          <w:spacing w:val="-6"/>
          <w:sz w:val="24"/>
        </w:rPr>
        <w:t> </w:t>
      </w:r>
      <w:r>
        <w:rPr>
          <w:i/>
          <w:sz w:val="24"/>
        </w:rPr>
        <w:t>Nous</w:t>
      </w:r>
      <w:r>
        <w:rPr>
          <w:i/>
          <w:spacing w:val="-5"/>
          <w:sz w:val="24"/>
        </w:rPr>
        <w:t> </w:t>
      </w:r>
      <w:r>
        <w:rPr>
          <w:i/>
          <w:sz w:val="24"/>
        </w:rPr>
        <w:t>nous réservons par ailleurs le droit de fixer des limites d’utilisation et de stockage, à tout moment et à notre seule discrétion. Nous sommes également susceptibles de retirer ou de refuser de distribuer un quelconque Contenu sur les Services, ou de suspendre ou résilier un utilisateur et de récupérer des noms d’utilisateurs, sans encourir aucune responsabilité à votre</w:t>
      </w:r>
      <w:r>
        <w:rPr>
          <w:i/>
          <w:spacing w:val="-4"/>
          <w:sz w:val="24"/>
        </w:rPr>
        <w:t> </w:t>
      </w:r>
      <w:r>
        <w:rPr>
          <w:i/>
          <w:sz w:val="24"/>
        </w:rPr>
        <w:t>égard.</w:t>
      </w:r>
    </w:p>
    <w:p>
      <w:pPr>
        <w:pStyle w:val="BodyText"/>
        <w:rPr>
          <w:i/>
        </w:rPr>
      </w:pPr>
    </w:p>
    <w:p>
      <w:pPr>
        <w:pStyle w:val="BodyText"/>
        <w:spacing w:before="5"/>
        <w:rPr>
          <w:i/>
        </w:rPr>
      </w:pPr>
    </w:p>
    <w:p>
      <w:pPr>
        <w:pStyle w:val="BodyText"/>
        <w:spacing w:line="208" w:lineRule="auto"/>
        <w:ind w:left="2456" w:right="374"/>
        <w:jc w:val="both"/>
      </w:pPr>
      <w:r>
        <w:rPr/>
        <w:t>Selon</w:t>
      </w:r>
      <w:r>
        <w:rPr>
          <w:spacing w:val="-13"/>
        </w:rPr>
        <w:t> </w:t>
      </w:r>
      <w:r>
        <w:rPr/>
        <w:t>UFC-QUE</w:t>
      </w:r>
      <w:r>
        <w:rPr>
          <w:spacing w:val="-13"/>
        </w:rPr>
        <w:t> </w:t>
      </w:r>
      <w:r>
        <w:rPr/>
        <w:t>CHOISIR,</w:t>
      </w:r>
      <w:r>
        <w:rPr>
          <w:spacing w:val="-12"/>
        </w:rPr>
        <w:t> </w:t>
      </w:r>
      <w:r>
        <w:rPr/>
        <w:t>par</w:t>
      </w:r>
      <w:r>
        <w:rPr>
          <w:spacing w:val="-13"/>
        </w:rPr>
        <w:t> </w:t>
      </w:r>
      <w:r>
        <w:rPr/>
        <w:t>le</w:t>
      </w:r>
      <w:r>
        <w:rPr>
          <w:spacing w:val="-12"/>
        </w:rPr>
        <w:t> </w:t>
      </w:r>
      <w:r>
        <w:rPr/>
        <w:t>jeu</w:t>
      </w:r>
      <w:r>
        <w:rPr>
          <w:spacing w:val="-13"/>
        </w:rPr>
        <w:t> </w:t>
      </w:r>
      <w:r>
        <w:rPr/>
        <w:t>de</w:t>
      </w:r>
      <w:r>
        <w:rPr>
          <w:spacing w:val="-15"/>
        </w:rPr>
        <w:t> </w:t>
      </w:r>
      <w:r>
        <w:rPr/>
        <w:t>ces</w:t>
      </w:r>
      <w:r>
        <w:rPr>
          <w:spacing w:val="-13"/>
        </w:rPr>
        <w:t> </w:t>
      </w:r>
      <w:r>
        <w:rPr/>
        <w:t>clauses,</w:t>
      </w:r>
      <w:r>
        <w:rPr>
          <w:spacing w:val="-13"/>
        </w:rPr>
        <w:t> </w:t>
      </w:r>
      <w:r>
        <w:rPr/>
        <w:t>dont</w:t>
      </w:r>
      <w:r>
        <w:rPr>
          <w:spacing w:val="-12"/>
        </w:rPr>
        <w:t> </w:t>
      </w:r>
      <w:r>
        <w:rPr/>
        <w:t>la</w:t>
      </w:r>
      <w:r>
        <w:rPr>
          <w:spacing w:val="-13"/>
        </w:rPr>
        <w:t> </w:t>
      </w:r>
      <w:r>
        <w:rPr>
          <w:spacing w:val="-3"/>
        </w:rPr>
        <w:t>rédaction </w:t>
      </w:r>
      <w:r>
        <w:rPr/>
        <w:t>est</w:t>
      </w:r>
      <w:r>
        <w:rPr>
          <w:spacing w:val="-20"/>
        </w:rPr>
        <w:t> </w:t>
      </w:r>
      <w:r>
        <w:rPr/>
        <w:t>similaire,</w:t>
      </w:r>
      <w:r>
        <w:rPr>
          <w:spacing w:val="-20"/>
        </w:rPr>
        <w:t> </w:t>
      </w:r>
      <w:r>
        <w:rPr/>
        <w:t>TWITTER</w:t>
      </w:r>
      <w:r>
        <w:rPr>
          <w:spacing w:val="-19"/>
        </w:rPr>
        <w:t> </w:t>
      </w:r>
      <w:r>
        <w:rPr/>
        <w:t>se</w:t>
      </w:r>
      <w:r>
        <w:rPr>
          <w:spacing w:val="-20"/>
        </w:rPr>
        <w:t> </w:t>
      </w:r>
      <w:r>
        <w:rPr/>
        <w:t>réserve</w:t>
      </w:r>
      <w:r>
        <w:rPr>
          <w:spacing w:val="-19"/>
        </w:rPr>
        <w:t> </w:t>
      </w:r>
      <w:r>
        <w:rPr/>
        <w:t>le</w:t>
      </w:r>
      <w:r>
        <w:rPr>
          <w:spacing w:val="-20"/>
        </w:rPr>
        <w:t> </w:t>
      </w:r>
      <w:r>
        <w:rPr/>
        <w:t>droit</w:t>
      </w:r>
      <w:r>
        <w:rPr>
          <w:spacing w:val="-16"/>
        </w:rPr>
        <w:t> </w:t>
      </w:r>
      <w:r>
        <w:rPr/>
        <w:t>de</w:t>
      </w:r>
      <w:r>
        <w:rPr>
          <w:spacing w:val="-20"/>
        </w:rPr>
        <w:t> </w:t>
      </w:r>
      <w:r>
        <w:rPr/>
        <w:t>modifier</w:t>
      </w:r>
      <w:r>
        <w:rPr>
          <w:spacing w:val="-19"/>
        </w:rPr>
        <w:t> </w:t>
      </w:r>
      <w:r>
        <w:rPr/>
        <w:t>unilatéralement le contenu des services voire à mettre en cause leur existence, et ce, sans</w:t>
      </w:r>
      <w:r>
        <w:rPr>
          <w:spacing w:val="-16"/>
        </w:rPr>
        <w:t> </w:t>
      </w:r>
      <w:r>
        <w:rPr/>
        <w:t>préavis</w:t>
      </w:r>
      <w:r>
        <w:rPr>
          <w:spacing w:val="-16"/>
        </w:rPr>
        <w:t> </w:t>
      </w:r>
      <w:r>
        <w:rPr/>
        <w:t>ni</w:t>
      </w:r>
      <w:r>
        <w:rPr>
          <w:spacing w:val="-18"/>
        </w:rPr>
        <w:t> </w:t>
      </w:r>
      <w:r>
        <w:rPr/>
        <w:t>justification</w:t>
      </w:r>
      <w:r>
        <w:rPr>
          <w:spacing w:val="-19"/>
        </w:rPr>
        <w:t> </w:t>
      </w:r>
      <w:r>
        <w:rPr/>
        <w:t>à</w:t>
      </w:r>
      <w:r>
        <w:rPr>
          <w:spacing w:val="-18"/>
        </w:rPr>
        <w:t> </w:t>
      </w:r>
      <w:r>
        <w:rPr/>
        <w:t>son</w:t>
      </w:r>
      <w:r>
        <w:rPr>
          <w:spacing w:val="-18"/>
        </w:rPr>
        <w:t> </w:t>
      </w:r>
      <w:r>
        <w:rPr/>
        <w:t>entière</w:t>
      </w:r>
      <w:r>
        <w:rPr>
          <w:spacing w:val="-21"/>
        </w:rPr>
        <w:t> </w:t>
      </w:r>
      <w:r>
        <w:rPr/>
        <w:t>discrétion.</w:t>
      </w:r>
      <w:r>
        <w:rPr>
          <w:spacing w:val="-16"/>
        </w:rPr>
        <w:t> </w:t>
      </w:r>
      <w:r>
        <w:rPr/>
        <w:t>Ces</w:t>
      </w:r>
      <w:r>
        <w:rPr>
          <w:spacing w:val="-16"/>
        </w:rPr>
        <w:t> </w:t>
      </w:r>
      <w:r>
        <w:rPr/>
        <w:t>clauses</w:t>
      </w:r>
      <w:r>
        <w:rPr>
          <w:spacing w:val="-15"/>
        </w:rPr>
        <w:t> </w:t>
      </w:r>
      <w:r>
        <w:rPr/>
        <w:t>devant être déclarées abusives au regard des articles R.132-1 3, R.132-1 6 et R.132-1 4° du code de la</w:t>
      </w:r>
      <w:r>
        <w:rPr>
          <w:spacing w:val="-4"/>
        </w:rPr>
        <w:t> </w:t>
      </w:r>
      <w:r>
        <w:rPr/>
        <w:t>consommation.</w:t>
      </w:r>
    </w:p>
    <w:p>
      <w:pPr>
        <w:pStyle w:val="BodyText"/>
      </w:pPr>
    </w:p>
    <w:p>
      <w:pPr>
        <w:pStyle w:val="BodyText"/>
        <w:spacing w:before="6"/>
      </w:pPr>
    </w:p>
    <w:p>
      <w:pPr>
        <w:pStyle w:val="BodyText"/>
        <w:spacing w:line="208" w:lineRule="auto" w:before="1"/>
        <w:ind w:left="2456" w:right="372"/>
        <w:jc w:val="both"/>
      </w:pPr>
      <w:r>
        <w:rPr>
          <w:spacing w:val="-3"/>
        </w:rPr>
        <w:t>La </w:t>
      </w:r>
      <w:r>
        <w:rPr/>
        <w:t>société TWITTER rappelle qu’elle offre un service gratuit de "microblogging"</w:t>
      </w:r>
      <w:r>
        <w:rPr>
          <w:spacing w:val="-16"/>
        </w:rPr>
        <w:t> </w:t>
      </w:r>
      <w:r>
        <w:rPr/>
        <w:t>aux</w:t>
      </w:r>
      <w:r>
        <w:rPr>
          <w:spacing w:val="-13"/>
        </w:rPr>
        <w:t> </w:t>
      </w:r>
      <w:r>
        <w:rPr/>
        <w:t>utilisateurs,</w:t>
      </w:r>
      <w:r>
        <w:rPr>
          <w:spacing w:val="-12"/>
        </w:rPr>
        <w:t> </w:t>
      </w:r>
      <w:r>
        <w:rPr/>
        <w:t>qui</w:t>
      </w:r>
      <w:r>
        <w:rPr>
          <w:spacing w:val="-12"/>
        </w:rPr>
        <w:t> </w:t>
      </w:r>
      <w:r>
        <w:rPr/>
        <w:t>peuvent</w:t>
      </w:r>
      <w:r>
        <w:rPr>
          <w:spacing w:val="-15"/>
        </w:rPr>
        <w:t> </w:t>
      </w:r>
      <w:r>
        <w:rPr/>
        <w:t>utiliser</w:t>
      </w:r>
      <w:r>
        <w:rPr>
          <w:spacing w:val="-17"/>
        </w:rPr>
        <w:t> </w:t>
      </w:r>
      <w:r>
        <w:rPr/>
        <w:t>ou</w:t>
      </w:r>
      <w:r>
        <w:rPr>
          <w:spacing w:val="-15"/>
        </w:rPr>
        <w:t> </w:t>
      </w:r>
      <w:r>
        <w:rPr/>
        <w:t>non</w:t>
      </w:r>
      <w:r>
        <w:rPr>
          <w:spacing w:val="-12"/>
        </w:rPr>
        <w:t> </w:t>
      </w:r>
      <w:r>
        <w:rPr/>
        <w:t>le</w:t>
      </w:r>
      <w:r>
        <w:rPr>
          <w:spacing w:val="-12"/>
        </w:rPr>
        <w:t> </w:t>
      </w:r>
      <w:r>
        <w:rPr>
          <w:spacing w:val="-3"/>
        </w:rPr>
        <w:t>service </w:t>
      </w:r>
      <w:r>
        <w:rPr/>
        <w:t>offert, avec ou sans publicité ciblées, grâce aux moyens mis à leur disposition</w:t>
      </w:r>
      <w:r>
        <w:rPr>
          <w:spacing w:val="-16"/>
        </w:rPr>
        <w:t> </w:t>
      </w:r>
      <w:r>
        <w:rPr/>
        <w:t>permettant</w:t>
      </w:r>
      <w:r>
        <w:rPr>
          <w:spacing w:val="-16"/>
        </w:rPr>
        <w:t> </w:t>
      </w:r>
      <w:r>
        <w:rPr/>
        <w:t>de</w:t>
      </w:r>
      <w:r>
        <w:rPr>
          <w:spacing w:val="-15"/>
        </w:rPr>
        <w:t> </w:t>
      </w:r>
      <w:r>
        <w:rPr/>
        <w:t>paramétrer</w:t>
      </w:r>
      <w:r>
        <w:rPr>
          <w:spacing w:val="-16"/>
        </w:rPr>
        <w:t> </w:t>
      </w:r>
      <w:r>
        <w:rPr/>
        <w:t>leurs</w:t>
      </w:r>
      <w:r>
        <w:rPr>
          <w:spacing w:val="-16"/>
        </w:rPr>
        <w:t> </w:t>
      </w:r>
      <w:r>
        <w:rPr/>
        <w:t>comptes.</w:t>
      </w:r>
      <w:r>
        <w:rPr>
          <w:spacing w:val="-12"/>
        </w:rPr>
        <w:t> </w:t>
      </w:r>
      <w:r>
        <w:rPr/>
        <w:t>Elle</w:t>
      </w:r>
      <w:r>
        <w:rPr>
          <w:spacing w:val="-16"/>
        </w:rPr>
        <w:t> </w:t>
      </w:r>
      <w:r>
        <w:rPr/>
        <w:t>ajoute</w:t>
      </w:r>
      <w:r>
        <w:rPr>
          <w:spacing w:val="-16"/>
        </w:rPr>
        <w:t> </w:t>
      </w:r>
      <w:r>
        <w:rPr/>
        <w:t>que</w:t>
      </w:r>
      <w:r>
        <w:rPr>
          <w:spacing w:val="-18"/>
        </w:rPr>
        <w:t> </w:t>
      </w:r>
      <w:r>
        <w:rPr/>
        <w:t>les utilisateurs</w:t>
      </w:r>
      <w:r>
        <w:rPr>
          <w:spacing w:val="-7"/>
        </w:rPr>
        <w:t> </w:t>
      </w:r>
      <w:r>
        <w:rPr/>
        <w:t>peuvent</w:t>
      </w:r>
      <w:r>
        <w:rPr>
          <w:spacing w:val="-7"/>
        </w:rPr>
        <w:t> </w:t>
      </w:r>
      <w:r>
        <w:rPr/>
        <w:t>également</w:t>
      </w:r>
      <w:r>
        <w:rPr>
          <w:spacing w:val="-7"/>
        </w:rPr>
        <w:t> </w:t>
      </w:r>
      <w:r>
        <w:rPr/>
        <w:t>mettre</w:t>
      </w:r>
      <w:r>
        <w:rPr>
          <w:spacing w:val="-7"/>
        </w:rPr>
        <w:t> </w:t>
      </w:r>
      <w:r>
        <w:rPr/>
        <w:t>fin</w:t>
      </w:r>
      <w:r>
        <w:rPr>
          <w:spacing w:val="-7"/>
        </w:rPr>
        <w:t> </w:t>
      </w:r>
      <w:r>
        <w:rPr/>
        <w:t>à</w:t>
      </w:r>
      <w:r>
        <w:rPr>
          <w:spacing w:val="-6"/>
        </w:rPr>
        <w:t> </w:t>
      </w:r>
      <w:r>
        <w:rPr/>
        <w:t>la</w:t>
      </w:r>
      <w:r>
        <w:rPr>
          <w:spacing w:val="-7"/>
        </w:rPr>
        <w:t> </w:t>
      </w:r>
      <w:r>
        <w:rPr/>
        <w:t>relation</w:t>
      </w:r>
      <w:r>
        <w:rPr>
          <w:spacing w:val="-7"/>
        </w:rPr>
        <w:t> </w:t>
      </w:r>
      <w:r>
        <w:rPr/>
        <w:t>avec</w:t>
      </w:r>
      <w:r>
        <w:rPr>
          <w:spacing w:val="-10"/>
        </w:rPr>
        <w:t> </w:t>
      </w:r>
      <w:r>
        <w:rPr/>
        <w:t>TWITTER sans préavis, de sorte que TWITTER peut de son côté modifier librement</w:t>
      </w:r>
      <w:r>
        <w:rPr>
          <w:spacing w:val="-20"/>
        </w:rPr>
        <w:t> </w:t>
      </w:r>
      <w:r>
        <w:rPr/>
        <w:t>le</w:t>
      </w:r>
      <w:r>
        <w:rPr>
          <w:spacing w:val="-19"/>
        </w:rPr>
        <w:t> </w:t>
      </w:r>
      <w:r>
        <w:rPr/>
        <w:t>service</w:t>
      </w:r>
      <w:r>
        <w:rPr>
          <w:spacing w:val="-21"/>
        </w:rPr>
        <w:t> </w:t>
      </w:r>
      <w:r>
        <w:rPr/>
        <w:t>qu’elle</w:t>
      </w:r>
      <w:r>
        <w:rPr>
          <w:spacing w:val="-19"/>
        </w:rPr>
        <w:t> </w:t>
      </w:r>
      <w:r>
        <w:rPr/>
        <w:t>offre.</w:t>
      </w:r>
      <w:r>
        <w:rPr>
          <w:spacing w:val="-16"/>
        </w:rPr>
        <w:t> </w:t>
      </w:r>
      <w:r>
        <w:rPr/>
        <w:t>Elle</w:t>
      </w:r>
      <w:r>
        <w:rPr>
          <w:spacing w:val="-16"/>
        </w:rPr>
        <w:t> </w:t>
      </w:r>
      <w:r>
        <w:rPr/>
        <w:t>fait</w:t>
      </w:r>
      <w:r>
        <w:rPr>
          <w:spacing w:val="-17"/>
        </w:rPr>
        <w:t> </w:t>
      </w:r>
      <w:r>
        <w:rPr/>
        <w:t>valoir</w:t>
      </w:r>
      <w:r>
        <w:rPr>
          <w:spacing w:val="-16"/>
        </w:rPr>
        <w:t> </w:t>
      </w:r>
      <w:r>
        <w:rPr/>
        <w:t>qu’en</w:t>
      </w:r>
      <w:r>
        <w:rPr>
          <w:spacing w:val="-16"/>
        </w:rPr>
        <w:t> </w:t>
      </w:r>
      <w:r>
        <w:rPr/>
        <w:t>cas</w:t>
      </w:r>
      <w:r>
        <w:rPr>
          <w:spacing w:val="-17"/>
        </w:rPr>
        <w:t> </w:t>
      </w:r>
      <w:r>
        <w:rPr/>
        <w:t>de</w:t>
      </w:r>
      <w:r>
        <w:rPr>
          <w:spacing w:val="-16"/>
        </w:rPr>
        <w:t> </w:t>
      </w:r>
      <w:r>
        <w:rPr/>
        <w:t>cessation du</w:t>
      </w:r>
      <w:r>
        <w:rPr>
          <w:spacing w:val="-17"/>
        </w:rPr>
        <w:t> </w:t>
      </w:r>
      <w:r>
        <w:rPr/>
        <w:t>service</w:t>
      </w:r>
      <w:r>
        <w:rPr>
          <w:spacing w:val="-21"/>
        </w:rPr>
        <w:t> </w:t>
      </w:r>
      <w:r>
        <w:rPr/>
        <w:t>les</w:t>
      </w:r>
      <w:r>
        <w:rPr>
          <w:spacing w:val="-19"/>
        </w:rPr>
        <w:t> </w:t>
      </w:r>
      <w:r>
        <w:rPr/>
        <w:t>clauses</w:t>
      </w:r>
      <w:r>
        <w:rPr>
          <w:spacing w:val="-18"/>
        </w:rPr>
        <w:t> </w:t>
      </w:r>
      <w:r>
        <w:rPr/>
        <w:t>d’exonération</w:t>
      </w:r>
      <w:r>
        <w:rPr>
          <w:spacing w:val="-16"/>
        </w:rPr>
        <w:t> </w:t>
      </w:r>
      <w:r>
        <w:rPr/>
        <w:t>de</w:t>
      </w:r>
      <w:r>
        <w:rPr>
          <w:spacing w:val="-21"/>
        </w:rPr>
        <w:t> </w:t>
      </w:r>
      <w:r>
        <w:rPr/>
        <w:t>responsabilité</w:t>
      </w:r>
      <w:r>
        <w:rPr>
          <w:spacing w:val="-17"/>
        </w:rPr>
        <w:t> </w:t>
      </w:r>
      <w:r>
        <w:rPr/>
        <w:t>sont</w:t>
      </w:r>
      <w:r>
        <w:rPr>
          <w:spacing w:val="-16"/>
        </w:rPr>
        <w:t> </w:t>
      </w:r>
      <w:r>
        <w:rPr/>
        <w:t>légitimes</w:t>
      </w:r>
      <w:r>
        <w:rPr>
          <w:spacing w:val="-16"/>
        </w:rPr>
        <w:t> </w:t>
      </w:r>
      <w:r>
        <w:rPr/>
        <w:t>en raison de l’existence du service rendu sans contrepartie pesant à la charge du</w:t>
      </w:r>
      <w:r>
        <w:rPr>
          <w:spacing w:val="-1"/>
        </w:rPr>
        <w:t> </w:t>
      </w:r>
      <w:r>
        <w:rPr/>
        <w:t>consommateur.</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1"/>
        <w:jc w:val="both"/>
      </w:pPr>
      <w:bookmarkStart w:name="Page 25" w:id="28"/>
      <w:bookmarkEnd w:id="28"/>
      <w:r>
        <w:rPr/>
      </w:r>
      <w:r>
        <w:rPr/>
        <w:t>L’article</w:t>
      </w:r>
      <w:r>
        <w:rPr>
          <w:spacing w:val="-22"/>
        </w:rPr>
        <w:t> </w:t>
      </w:r>
      <w:r>
        <w:rPr/>
        <w:t>R.</w:t>
      </w:r>
      <w:r>
        <w:rPr>
          <w:spacing w:val="-21"/>
        </w:rPr>
        <w:t> </w:t>
      </w:r>
      <w:r>
        <w:rPr/>
        <w:t>132-1</w:t>
      </w:r>
      <w:r>
        <w:rPr>
          <w:spacing w:val="-22"/>
        </w:rPr>
        <w:t> </w:t>
      </w:r>
      <w:r>
        <w:rPr/>
        <w:t>3°),</w:t>
      </w:r>
      <w:r>
        <w:rPr>
          <w:spacing w:val="-21"/>
        </w:rPr>
        <w:t> </w:t>
      </w:r>
      <w:r>
        <w:rPr/>
        <w:t>4°),</w:t>
      </w:r>
      <w:r>
        <w:rPr>
          <w:spacing w:val="-22"/>
        </w:rPr>
        <w:t> </w:t>
      </w:r>
      <w:r>
        <w:rPr/>
        <w:t>6°)</w:t>
      </w:r>
      <w:r>
        <w:rPr>
          <w:spacing w:val="-21"/>
        </w:rPr>
        <w:t> </w:t>
      </w:r>
      <w:r>
        <w:rPr/>
        <w:t>devenus</w:t>
      </w:r>
      <w:r>
        <w:rPr>
          <w:spacing w:val="-22"/>
        </w:rPr>
        <w:t> </w:t>
      </w:r>
      <w:r>
        <w:rPr/>
        <w:t>les</w:t>
      </w:r>
      <w:r>
        <w:rPr>
          <w:spacing w:val="-21"/>
        </w:rPr>
        <w:t> </w:t>
      </w:r>
      <w:r>
        <w:rPr/>
        <w:t>articles</w:t>
      </w:r>
      <w:r>
        <w:rPr>
          <w:spacing w:val="-20"/>
        </w:rPr>
        <w:t> </w:t>
      </w:r>
      <w:r>
        <w:rPr/>
        <w:t>R.</w:t>
      </w:r>
      <w:r>
        <w:rPr>
          <w:spacing w:val="-19"/>
        </w:rPr>
        <w:t> </w:t>
      </w:r>
      <w:r>
        <w:rPr/>
        <w:t>212-1</w:t>
      </w:r>
      <w:r>
        <w:rPr>
          <w:spacing w:val="-21"/>
        </w:rPr>
        <w:t> </w:t>
      </w:r>
      <w:r>
        <w:rPr/>
        <w:t>3°),</w:t>
      </w:r>
      <w:r>
        <w:rPr>
          <w:spacing w:val="-22"/>
        </w:rPr>
        <w:t> </w:t>
      </w:r>
      <w:r>
        <w:rPr/>
        <w:t>4°),</w:t>
      </w:r>
      <w:r>
        <w:rPr>
          <w:spacing w:val="-21"/>
        </w:rPr>
        <w:t> </w:t>
      </w:r>
      <w:r>
        <w:rPr/>
        <w:t>6°) du code de la consommation répute abusive, la clause qui réserve au professionnel</w:t>
      </w:r>
      <w:r>
        <w:rPr>
          <w:spacing w:val="-24"/>
        </w:rPr>
        <w:t> </w:t>
      </w:r>
      <w:r>
        <w:rPr/>
        <w:t>le</w:t>
      </w:r>
      <w:r>
        <w:rPr>
          <w:spacing w:val="-23"/>
        </w:rPr>
        <w:t> </w:t>
      </w:r>
      <w:r>
        <w:rPr/>
        <w:t>droit</w:t>
      </w:r>
      <w:r>
        <w:rPr>
          <w:spacing w:val="-24"/>
        </w:rPr>
        <w:t> </w:t>
      </w:r>
      <w:r>
        <w:rPr/>
        <w:t>de</w:t>
      </w:r>
      <w:r>
        <w:rPr>
          <w:spacing w:val="-23"/>
        </w:rPr>
        <w:t> </w:t>
      </w:r>
      <w:r>
        <w:rPr/>
        <w:t>modifier</w:t>
      </w:r>
      <w:r>
        <w:rPr>
          <w:spacing w:val="-24"/>
        </w:rPr>
        <w:t> </w:t>
      </w:r>
      <w:r>
        <w:rPr/>
        <w:t>unilatéralement</w:t>
      </w:r>
      <w:r>
        <w:rPr>
          <w:spacing w:val="-23"/>
        </w:rPr>
        <w:t> </w:t>
      </w:r>
      <w:r>
        <w:rPr/>
        <w:t>les</w:t>
      </w:r>
      <w:r>
        <w:rPr>
          <w:spacing w:val="-24"/>
        </w:rPr>
        <w:t> </w:t>
      </w:r>
      <w:r>
        <w:rPr/>
        <w:t>clauses</w:t>
      </w:r>
      <w:r>
        <w:rPr>
          <w:spacing w:val="-23"/>
        </w:rPr>
        <w:t> </w:t>
      </w:r>
      <w:r>
        <w:rPr/>
        <w:t>du</w:t>
      </w:r>
      <w:r>
        <w:rPr>
          <w:spacing w:val="-24"/>
        </w:rPr>
        <w:t> </w:t>
      </w:r>
      <w:r>
        <w:rPr/>
        <w:t>contrat relatives à sa durée, aux caractéristiques du service à rendre, la</w:t>
      </w:r>
      <w:r>
        <w:rPr>
          <w:spacing w:val="-32"/>
        </w:rPr>
        <w:t> </w:t>
      </w:r>
      <w:r>
        <w:rPr/>
        <w:t>clause qui supprime ou réduit le droit à réparation du préjudice subi par le consommateur en cas de manquement par le professionnel à </w:t>
      </w:r>
      <w:r>
        <w:rPr>
          <w:spacing w:val="-4"/>
        </w:rPr>
        <w:t>l'une</w:t>
      </w:r>
      <w:r>
        <w:rPr>
          <w:spacing w:val="52"/>
        </w:rPr>
        <w:t> </w:t>
      </w:r>
      <w:r>
        <w:rPr/>
        <w:t>quelconque</w:t>
      </w:r>
      <w:r>
        <w:rPr>
          <w:spacing w:val="-27"/>
        </w:rPr>
        <w:t> </w:t>
      </w:r>
      <w:r>
        <w:rPr/>
        <w:t>de</w:t>
      </w:r>
      <w:r>
        <w:rPr>
          <w:spacing w:val="-24"/>
        </w:rPr>
        <w:t> </w:t>
      </w:r>
      <w:r>
        <w:rPr/>
        <w:t>ses</w:t>
      </w:r>
      <w:r>
        <w:rPr>
          <w:spacing w:val="-24"/>
        </w:rPr>
        <w:t> </w:t>
      </w:r>
      <w:r>
        <w:rPr/>
        <w:t>obligations</w:t>
      </w:r>
      <w:r>
        <w:rPr>
          <w:spacing w:val="-24"/>
        </w:rPr>
        <w:t> </w:t>
      </w:r>
      <w:r>
        <w:rPr/>
        <w:t>et</w:t>
      </w:r>
      <w:r>
        <w:rPr>
          <w:spacing w:val="-24"/>
        </w:rPr>
        <w:t> </w:t>
      </w:r>
      <w:r>
        <w:rPr/>
        <w:t>qui</w:t>
      </w:r>
      <w:r>
        <w:rPr>
          <w:spacing w:val="-26"/>
        </w:rPr>
        <w:t> </w:t>
      </w:r>
      <w:r>
        <w:rPr/>
        <w:t>présume</w:t>
      </w:r>
      <w:r>
        <w:rPr>
          <w:spacing w:val="-25"/>
        </w:rPr>
        <w:t> </w:t>
      </w:r>
      <w:r>
        <w:rPr/>
        <w:t>irréfragablement</w:t>
      </w:r>
      <w:r>
        <w:rPr>
          <w:spacing w:val="-24"/>
        </w:rPr>
        <w:t> </w:t>
      </w:r>
      <w:r>
        <w:rPr/>
        <w:t>abusive, enfin,</w:t>
      </w:r>
      <w:r>
        <w:rPr>
          <w:spacing w:val="-17"/>
        </w:rPr>
        <w:t> </w:t>
      </w:r>
      <w:r>
        <w:rPr/>
        <w:t>la</w:t>
      </w:r>
      <w:r>
        <w:rPr>
          <w:spacing w:val="-16"/>
        </w:rPr>
        <w:t> </w:t>
      </w:r>
      <w:r>
        <w:rPr/>
        <w:t>clause</w:t>
      </w:r>
      <w:r>
        <w:rPr>
          <w:spacing w:val="-16"/>
        </w:rPr>
        <w:t> </w:t>
      </w:r>
      <w:r>
        <w:rPr/>
        <w:t>qui</w:t>
      </w:r>
      <w:r>
        <w:rPr>
          <w:spacing w:val="-16"/>
        </w:rPr>
        <w:t> </w:t>
      </w:r>
      <w:r>
        <w:rPr/>
        <w:t>accorde</w:t>
      </w:r>
      <w:r>
        <w:rPr>
          <w:spacing w:val="-17"/>
        </w:rPr>
        <w:t> </w:t>
      </w:r>
      <w:r>
        <w:rPr/>
        <w:t>au</w:t>
      </w:r>
      <w:r>
        <w:rPr>
          <w:spacing w:val="-16"/>
        </w:rPr>
        <w:t> </w:t>
      </w:r>
      <w:r>
        <w:rPr/>
        <w:t>seul</w:t>
      </w:r>
      <w:r>
        <w:rPr>
          <w:spacing w:val="-16"/>
        </w:rPr>
        <w:t> </w:t>
      </w:r>
      <w:r>
        <w:rPr/>
        <w:t>professionnel</w:t>
      </w:r>
      <w:r>
        <w:rPr>
          <w:spacing w:val="-16"/>
        </w:rPr>
        <w:t> </w:t>
      </w:r>
      <w:r>
        <w:rPr/>
        <w:t>le</w:t>
      </w:r>
      <w:r>
        <w:rPr>
          <w:spacing w:val="-17"/>
        </w:rPr>
        <w:t> </w:t>
      </w:r>
      <w:r>
        <w:rPr/>
        <w:t>droit</w:t>
      </w:r>
      <w:r>
        <w:rPr>
          <w:spacing w:val="-16"/>
        </w:rPr>
        <w:t> </w:t>
      </w:r>
      <w:r>
        <w:rPr/>
        <w:t>de</w:t>
      </w:r>
      <w:r>
        <w:rPr>
          <w:spacing w:val="-16"/>
        </w:rPr>
        <w:t> </w:t>
      </w:r>
      <w:r>
        <w:rPr/>
        <w:t>déterminer si</w:t>
      </w:r>
      <w:r>
        <w:rPr>
          <w:spacing w:val="-23"/>
        </w:rPr>
        <w:t> </w:t>
      </w:r>
      <w:r>
        <w:rPr/>
        <w:t>les</w:t>
      </w:r>
      <w:r>
        <w:rPr>
          <w:spacing w:val="-22"/>
        </w:rPr>
        <w:t> </w:t>
      </w:r>
      <w:r>
        <w:rPr/>
        <w:t>services</w:t>
      </w:r>
      <w:r>
        <w:rPr>
          <w:spacing w:val="-22"/>
        </w:rPr>
        <w:t> </w:t>
      </w:r>
      <w:r>
        <w:rPr/>
        <w:t>fournis</w:t>
      </w:r>
      <w:r>
        <w:rPr>
          <w:spacing w:val="-23"/>
        </w:rPr>
        <w:t> </w:t>
      </w:r>
      <w:r>
        <w:rPr/>
        <w:t>sont</w:t>
      </w:r>
      <w:r>
        <w:rPr>
          <w:spacing w:val="-25"/>
        </w:rPr>
        <w:t> </w:t>
      </w:r>
      <w:r>
        <w:rPr/>
        <w:t>conformes</w:t>
      </w:r>
      <w:r>
        <w:rPr>
          <w:spacing w:val="-25"/>
        </w:rPr>
        <w:t> </w:t>
      </w:r>
      <w:r>
        <w:rPr/>
        <w:t>ou</w:t>
      </w:r>
      <w:r>
        <w:rPr>
          <w:spacing w:val="-23"/>
        </w:rPr>
        <w:t> </w:t>
      </w:r>
      <w:r>
        <w:rPr/>
        <w:t>non</w:t>
      </w:r>
      <w:r>
        <w:rPr>
          <w:spacing w:val="-22"/>
        </w:rPr>
        <w:t> </w:t>
      </w:r>
      <w:r>
        <w:rPr/>
        <w:t>aux</w:t>
      </w:r>
      <w:r>
        <w:rPr>
          <w:spacing w:val="-22"/>
        </w:rPr>
        <w:t> </w:t>
      </w:r>
      <w:r>
        <w:rPr/>
        <w:t>stipulations</w:t>
      </w:r>
      <w:r>
        <w:rPr>
          <w:spacing w:val="-23"/>
        </w:rPr>
        <w:t> </w:t>
      </w:r>
      <w:r>
        <w:rPr/>
        <w:t>du</w:t>
      </w:r>
      <w:r>
        <w:rPr>
          <w:spacing w:val="-22"/>
        </w:rPr>
        <w:t> </w:t>
      </w:r>
      <w:r>
        <w:rPr/>
        <w:t>contrat ou lui confère le droit exclusif d’interpréter une quelconque clause</w:t>
      </w:r>
      <w:r>
        <w:rPr>
          <w:spacing w:val="-31"/>
        </w:rPr>
        <w:t> </w:t>
      </w:r>
      <w:r>
        <w:rPr/>
        <w:t>du contrat.</w:t>
      </w:r>
    </w:p>
    <w:p>
      <w:pPr>
        <w:pStyle w:val="BodyText"/>
      </w:pPr>
    </w:p>
    <w:p>
      <w:pPr>
        <w:pStyle w:val="BodyText"/>
        <w:spacing w:before="6"/>
      </w:pPr>
    </w:p>
    <w:p>
      <w:pPr>
        <w:spacing w:line="208" w:lineRule="auto" w:before="1"/>
        <w:ind w:left="2456" w:right="372" w:firstLine="0"/>
        <w:jc w:val="both"/>
        <w:rPr>
          <w:sz w:val="24"/>
        </w:rPr>
      </w:pPr>
      <w:r>
        <w:rPr>
          <w:sz w:val="24"/>
        </w:rPr>
        <w:t>En l’espèce il résulte des termes mêmes des clauses critiquées que la société TWITTER peut, sans préavis, modifier, suspendre, voire supprimer de manière définitive " </w:t>
      </w:r>
      <w:r>
        <w:rPr>
          <w:i/>
          <w:sz w:val="24"/>
        </w:rPr>
        <w:t>les Services ou toute fonctionnalité </w:t>
      </w:r>
      <w:r>
        <w:rPr>
          <w:i/>
          <w:sz w:val="24"/>
        </w:rPr>
        <w:t>de ceux-ci</w:t>
      </w:r>
      <w:r>
        <w:rPr>
          <w:sz w:val="24"/>
        </w:rPr>
        <w:t>" initialement mis à disposition des utilisateurs "</w:t>
      </w:r>
      <w:r>
        <w:rPr>
          <w:i/>
          <w:sz w:val="24"/>
        </w:rPr>
        <w:t>sans </w:t>
      </w:r>
      <w:r>
        <w:rPr>
          <w:i/>
          <w:sz w:val="24"/>
        </w:rPr>
        <w:t>encourir aucune responsabilité à votre égard"</w:t>
      </w:r>
      <w:r>
        <w:rPr>
          <w:sz w:val="24"/>
        </w:rPr>
        <w:t>, c’est-à-dire en supprimant le droit à réparation du préjudice éventuellement subi par l’utilisateur en cas d’inexécution par la société TWITTER de ses obligations.</w:t>
      </w:r>
    </w:p>
    <w:p>
      <w:pPr>
        <w:pStyle w:val="BodyText"/>
      </w:pPr>
    </w:p>
    <w:p>
      <w:pPr>
        <w:pStyle w:val="BodyText"/>
        <w:spacing w:before="8"/>
      </w:pPr>
    </w:p>
    <w:p>
      <w:pPr>
        <w:pStyle w:val="Heading1"/>
        <w:spacing w:line="208" w:lineRule="auto"/>
        <w:ind w:left="2456" w:right="373"/>
      </w:pPr>
      <w:r>
        <w:rPr/>
        <w:t>D’où</w:t>
      </w:r>
      <w:r>
        <w:rPr>
          <w:spacing w:val="-14"/>
        </w:rPr>
        <w:t> </w:t>
      </w:r>
      <w:r>
        <w:rPr/>
        <w:t>il</w:t>
      </w:r>
      <w:r>
        <w:rPr>
          <w:spacing w:val="-13"/>
        </w:rPr>
        <w:t> </w:t>
      </w:r>
      <w:r>
        <w:rPr/>
        <w:t>suit</w:t>
      </w:r>
      <w:r>
        <w:rPr>
          <w:spacing w:val="-14"/>
        </w:rPr>
        <w:t> </w:t>
      </w:r>
      <w:r>
        <w:rPr/>
        <w:t>que</w:t>
      </w:r>
      <w:r>
        <w:rPr>
          <w:spacing w:val="-13"/>
        </w:rPr>
        <w:t> </w:t>
      </w:r>
      <w:r>
        <w:rPr/>
        <w:t>la</w:t>
      </w:r>
      <w:r>
        <w:rPr>
          <w:spacing w:val="-13"/>
        </w:rPr>
        <w:t> </w:t>
      </w:r>
      <w:r>
        <w:rPr/>
        <w:t>clause</w:t>
      </w:r>
      <w:r>
        <w:rPr>
          <w:spacing w:val="-14"/>
        </w:rPr>
        <w:t> </w:t>
      </w:r>
      <w:r>
        <w:rPr/>
        <w:t>n°1.4</w:t>
      </w:r>
      <w:r>
        <w:rPr>
          <w:spacing w:val="-13"/>
        </w:rPr>
        <w:t> </w:t>
      </w:r>
      <w:r>
        <w:rPr/>
        <w:t>des</w:t>
      </w:r>
      <w:r>
        <w:rPr>
          <w:spacing w:val="-14"/>
        </w:rPr>
        <w:t> </w:t>
      </w:r>
      <w:r>
        <w:rPr/>
        <w:t>Conditions</w:t>
      </w:r>
      <w:r>
        <w:rPr>
          <w:spacing w:val="-13"/>
        </w:rPr>
        <w:t> </w:t>
      </w:r>
      <w:r>
        <w:rPr/>
        <w:t>d'utilisation,</w:t>
      </w:r>
      <w:r>
        <w:rPr>
          <w:spacing w:val="-16"/>
        </w:rPr>
        <w:t> </w:t>
      </w:r>
      <w:r>
        <w:rPr/>
        <w:t>dans</w:t>
      </w:r>
      <w:r>
        <w:rPr>
          <w:spacing w:val="-15"/>
        </w:rPr>
        <w:t> </w:t>
      </w:r>
      <w:r>
        <w:rPr/>
        <w:t>la rédaction</w:t>
      </w:r>
      <w:r>
        <w:rPr>
          <w:spacing w:val="-11"/>
        </w:rPr>
        <w:t> </w:t>
      </w:r>
      <w:r>
        <w:rPr/>
        <w:t>des</w:t>
      </w:r>
      <w:r>
        <w:rPr>
          <w:spacing w:val="-11"/>
        </w:rPr>
        <w:t> </w:t>
      </w:r>
      <w:r>
        <w:rPr/>
        <w:t>25</w:t>
      </w:r>
      <w:r>
        <w:rPr>
          <w:spacing w:val="-11"/>
        </w:rPr>
        <w:t> </w:t>
      </w:r>
      <w:r>
        <w:rPr/>
        <w:t>juin</w:t>
      </w:r>
      <w:r>
        <w:rPr>
          <w:spacing w:val="-11"/>
        </w:rPr>
        <w:t> </w:t>
      </w:r>
      <w:r>
        <w:rPr/>
        <w:t>2012,</w:t>
      </w:r>
      <w:r>
        <w:rPr>
          <w:spacing w:val="-10"/>
        </w:rPr>
        <w:t> </w:t>
      </w:r>
      <w:r>
        <w:rPr/>
        <w:t>8</w:t>
      </w:r>
      <w:r>
        <w:rPr>
          <w:spacing w:val="-11"/>
        </w:rPr>
        <w:t> </w:t>
      </w:r>
      <w:r>
        <w:rPr/>
        <w:t>septembre</w:t>
      </w:r>
      <w:r>
        <w:rPr>
          <w:spacing w:val="-11"/>
        </w:rPr>
        <w:t> </w:t>
      </w:r>
      <w:r>
        <w:rPr/>
        <w:t>2014,</w:t>
      </w:r>
      <w:r>
        <w:rPr>
          <w:spacing w:val="-14"/>
        </w:rPr>
        <w:t> </w:t>
      </w:r>
      <w:r>
        <w:rPr/>
        <w:t>du</w:t>
      </w:r>
      <w:r>
        <w:rPr>
          <w:spacing w:val="-10"/>
        </w:rPr>
        <w:t> </w:t>
      </w:r>
      <w:r>
        <w:rPr/>
        <w:t>18</w:t>
      </w:r>
      <w:r>
        <w:rPr>
          <w:spacing w:val="-14"/>
        </w:rPr>
        <w:t> </w:t>
      </w:r>
      <w:r>
        <w:rPr/>
        <w:t>mai</w:t>
      </w:r>
      <w:r>
        <w:rPr>
          <w:spacing w:val="-11"/>
        </w:rPr>
        <w:t> </w:t>
      </w:r>
      <w:r>
        <w:rPr/>
        <w:t>2015</w:t>
      </w:r>
      <w:r>
        <w:rPr>
          <w:spacing w:val="-10"/>
        </w:rPr>
        <w:t> </w:t>
      </w:r>
      <w:r>
        <w:rPr/>
        <w:t>et</w:t>
      </w:r>
      <w:r>
        <w:rPr>
          <w:spacing w:val="-11"/>
        </w:rPr>
        <w:t> </w:t>
      </w:r>
      <w:r>
        <w:rPr/>
        <w:t>27 janvier 2016 et la clause n° 4.2 des Conditions d'utilisation du 30 septembre</w:t>
      </w:r>
      <w:r>
        <w:rPr>
          <w:spacing w:val="-16"/>
        </w:rPr>
        <w:t> </w:t>
      </w:r>
      <w:r>
        <w:rPr/>
        <w:t>2016</w:t>
      </w:r>
      <w:r>
        <w:rPr>
          <w:spacing w:val="-16"/>
        </w:rPr>
        <w:t> </w:t>
      </w:r>
      <w:r>
        <w:rPr/>
        <w:t>doit</w:t>
      </w:r>
      <w:r>
        <w:rPr>
          <w:spacing w:val="-16"/>
        </w:rPr>
        <w:t> </w:t>
      </w:r>
      <w:r>
        <w:rPr/>
        <w:t>être</w:t>
      </w:r>
      <w:r>
        <w:rPr>
          <w:spacing w:val="-21"/>
        </w:rPr>
        <w:t> </w:t>
      </w:r>
      <w:r>
        <w:rPr/>
        <w:t>déclarée</w:t>
      </w:r>
      <w:r>
        <w:rPr>
          <w:spacing w:val="-19"/>
        </w:rPr>
        <w:t> </w:t>
      </w:r>
      <w:r>
        <w:rPr/>
        <w:t>abusive</w:t>
      </w:r>
      <w:r>
        <w:rPr>
          <w:spacing w:val="-18"/>
        </w:rPr>
        <w:t> </w:t>
      </w:r>
      <w:r>
        <w:rPr/>
        <w:t>par</w:t>
      </w:r>
      <w:r>
        <w:rPr>
          <w:spacing w:val="-16"/>
        </w:rPr>
        <w:t> </w:t>
      </w:r>
      <w:r>
        <w:rPr/>
        <w:t>application</w:t>
      </w:r>
      <w:r>
        <w:rPr>
          <w:spacing w:val="-16"/>
        </w:rPr>
        <w:t> </w:t>
      </w:r>
      <w:r>
        <w:rPr/>
        <w:t>R.</w:t>
      </w:r>
      <w:r>
        <w:rPr>
          <w:spacing w:val="-16"/>
        </w:rPr>
        <w:t> </w:t>
      </w:r>
      <w:r>
        <w:rPr/>
        <w:t>132-1 3°), 4°), 6°) devenus les articles R. 212-1 3°), 4°), 6°) du code de la consommation et </w:t>
      </w:r>
      <w:r>
        <w:rPr>
          <w:spacing w:val="-3"/>
        </w:rPr>
        <w:t>comme </w:t>
      </w:r>
      <w:r>
        <w:rPr/>
        <w:t>telle, réputée non</w:t>
      </w:r>
      <w:r>
        <w:rPr>
          <w:spacing w:val="-2"/>
        </w:rPr>
        <w:t> </w:t>
      </w:r>
      <w:r>
        <w:rPr/>
        <w:t>écrite.</w:t>
      </w:r>
    </w:p>
    <w:p>
      <w:pPr>
        <w:pStyle w:val="BodyText"/>
        <w:rPr>
          <w:b/>
        </w:rPr>
      </w:pPr>
    </w:p>
    <w:p>
      <w:pPr>
        <w:pStyle w:val="BodyText"/>
        <w:spacing w:before="6"/>
        <w:rPr>
          <w:b/>
        </w:rPr>
      </w:pPr>
    </w:p>
    <w:p>
      <w:pPr>
        <w:pStyle w:val="ListParagraph"/>
        <w:numPr>
          <w:ilvl w:val="0"/>
          <w:numId w:val="7"/>
        </w:numPr>
        <w:tabs>
          <w:tab w:pos="2726" w:val="left" w:leader="none"/>
        </w:tabs>
        <w:spacing w:line="208" w:lineRule="auto" w:before="0" w:after="0"/>
        <w:ind w:left="2456" w:right="372" w:firstLine="0"/>
        <w:jc w:val="both"/>
        <w:rPr>
          <w:b/>
          <w:sz w:val="24"/>
        </w:rPr>
      </w:pPr>
      <w:r>
        <w:rPr>
          <w:b/>
          <w:sz w:val="24"/>
        </w:rPr>
        <w:t>Clause n°1.5 des Conditions d’utilisation de Twitter devenue clause n°4.3.1</w:t>
      </w:r>
    </w:p>
    <w:p>
      <w:pPr>
        <w:pStyle w:val="BodyText"/>
        <w:rPr>
          <w:b/>
        </w:rPr>
      </w:pPr>
    </w:p>
    <w:p>
      <w:pPr>
        <w:pStyle w:val="BodyText"/>
        <w:spacing w:before="7"/>
        <w:rPr>
          <w:b/>
        </w:rPr>
      </w:pPr>
    </w:p>
    <w:p>
      <w:pPr>
        <w:spacing w:line="208" w:lineRule="auto" w:before="0"/>
        <w:ind w:left="2456" w:right="375" w:firstLine="0"/>
        <w:jc w:val="both"/>
        <w:rPr>
          <w:b/>
          <w:sz w:val="24"/>
        </w:rPr>
      </w:pPr>
      <w:r>
        <w:rPr>
          <w:b/>
          <w:sz w:val="24"/>
        </w:rPr>
        <w:t>Clause n°1.5 des Conditions d’utilisation du 25 juin 2012, 8 septembre 2014, 18 mai 2015 et du 27 janvier 2016 :</w:t>
      </w:r>
    </w:p>
    <w:p>
      <w:pPr>
        <w:pStyle w:val="BodyText"/>
        <w:rPr>
          <w:b/>
        </w:rPr>
      </w:pPr>
    </w:p>
    <w:p>
      <w:pPr>
        <w:pStyle w:val="BodyText"/>
        <w:spacing w:before="4"/>
        <w:rPr>
          <w:b/>
        </w:rPr>
      </w:pPr>
    </w:p>
    <w:p>
      <w:pPr>
        <w:spacing w:line="208" w:lineRule="auto" w:before="1"/>
        <w:ind w:left="2456" w:right="372" w:firstLine="0"/>
        <w:jc w:val="both"/>
        <w:rPr>
          <w:i/>
          <w:sz w:val="24"/>
        </w:rPr>
      </w:pPr>
      <w:r>
        <w:rPr>
          <w:i/>
          <w:sz w:val="24"/>
        </w:rPr>
        <w:t>«</w:t>
      </w:r>
      <w:r>
        <w:rPr>
          <w:i/>
          <w:spacing w:val="-16"/>
          <w:sz w:val="24"/>
        </w:rPr>
        <w:t> </w:t>
      </w:r>
      <w:r>
        <w:rPr>
          <w:i/>
          <w:sz w:val="24"/>
        </w:rPr>
        <w:t>Les</w:t>
      </w:r>
      <w:r>
        <w:rPr>
          <w:i/>
          <w:spacing w:val="-13"/>
          <w:sz w:val="24"/>
        </w:rPr>
        <w:t> </w:t>
      </w:r>
      <w:r>
        <w:rPr>
          <w:i/>
          <w:sz w:val="24"/>
        </w:rPr>
        <w:t>Services</w:t>
      </w:r>
      <w:r>
        <w:rPr>
          <w:i/>
          <w:spacing w:val="-15"/>
          <w:sz w:val="24"/>
        </w:rPr>
        <w:t> </w:t>
      </w:r>
      <w:r>
        <w:rPr>
          <w:i/>
          <w:sz w:val="24"/>
        </w:rPr>
        <w:t>peuvent</w:t>
      </w:r>
      <w:r>
        <w:rPr>
          <w:i/>
          <w:spacing w:val="-16"/>
          <w:sz w:val="24"/>
        </w:rPr>
        <w:t> </w:t>
      </w:r>
      <w:r>
        <w:rPr>
          <w:i/>
          <w:sz w:val="24"/>
        </w:rPr>
        <w:t>contenir</w:t>
      </w:r>
      <w:r>
        <w:rPr>
          <w:i/>
          <w:spacing w:val="-13"/>
          <w:sz w:val="24"/>
        </w:rPr>
        <w:t> </w:t>
      </w:r>
      <w:r>
        <w:rPr>
          <w:i/>
          <w:sz w:val="24"/>
        </w:rPr>
        <w:t>des</w:t>
      </w:r>
      <w:r>
        <w:rPr>
          <w:i/>
          <w:spacing w:val="-16"/>
          <w:sz w:val="24"/>
        </w:rPr>
        <w:t> </w:t>
      </w:r>
      <w:r>
        <w:rPr>
          <w:i/>
          <w:sz w:val="24"/>
        </w:rPr>
        <w:t>publicités,</w:t>
      </w:r>
      <w:r>
        <w:rPr>
          <w:i/>
          <w:spacing w:val="-14"/>
          <w:sz w:val="24"/>
        </w:rPr>
        <w:t> </w:t>
      </w:r>
      <w:r>
        <w:rPr>
          <w:i/>
          <w:sz w:val="24"/>
        </w:rPr>
        <w:t>qui</w:t>
      </w:r>
      <w:r>
        <w:rPr>
          <w:i/>
          <w:spacing w:val="-12"/>
          <w:sz w:val="24"/>
        </w:rPr>
        <w:t> </w:t>
      </w:r>
      <w:r>
        <w:rPr>
          <w:i/>
          <w:sz w:val="24"/>
        </w:rPr>
        <w:t>peuvent</w:t>
      </w:r>
      <w:r>
        <w:rPr>
          <w:i/>
          <w:spacing w:val="-16"/>
          <w:sz w:val="24"/>
        </w:rPr>
        <w:t> </w:t>
      </w:r>
      <w:r>
        <w:rPr>
          <w:i/>
          <w:sz w:val="24"/>
        </w:rPr>
        <w:t>être</w:t>
      </w:r>
      <w:r>
        <w:rPr>
          <w:i/>
          <w:spacing w:val="-15"/>
          <w:sz w:val="24"/>
        </w:rPr>
        <w:t> </w:t>
      </w:r>
      <w:r>
        <w:rPr>
          <w:i/>
          <w:sz w:val="24"/>
        </w:rPr>
        <w:t>ciblées </w:t>
      </w:r>
      <w:r>
        <w:rPr>
          <w:i/>
          <w:sz w:val="24"/>
        </w:rPr>
        <w:t>en fonction des Contenus ou de l'information disponibles sur </w:t>
      </w:r>
      <w:r>
        <w:rPr>
          <w:i/>
          <w:spacing w:val="-4"/>
          <w:sz w:val="24"/>
        </w:rPr>
        <w:t>les </w:t>
      </w:r>
      <w:r>
        <w:rPr>
          <w:i/>
          <w:sz w:val="24"/>
        </w:rPr>
        <w:t>Services,</w:t>
      </w:r>
      <w:r>
        <w:rPr>
          <w:i/>
          <w:spacing w:val="-16"/>
          <w:sz w:val="24"/>
        </w:rPr>
        <w:t> </w:t>
      </w:r>
      <w:r>
        <w:rPr>
          <w:i/>
          <w:sz w:val="24"/>
        </w:rPr>
        <w:t>des</w:t>
      </w:r>
      <w:r>
        <w:rPr>
          <w:i/>
          <w:spacing w:val="-13"/>
          <w:sz w:val="24"/>
        </w:rPr>
        <w:t> </w:t>
      </w:r>
      <w:r>
        <w:rPr>
          <w:i/>
          <w:sz w:val="24"/>
        </w:rPr>
        <w:t>requêtes</w:t>
      </w:r>
      <w:r>
        <w:rPr>
          <w:i/>
          <w:spacing w:val="-13"/>
          <w:sz w:val="24"/>
        </w:rPr>
        <w:t> </w:t>
      </w:r>
      <w:r>
        <w:rPr>
          <w:i/>
          <w:sz w:val="24"/>
        </w:rPr>
        <w:t>effectuées</w:t>
      </w:r>
      <w:r>
        <w:rPr>
          <w:i/>
          <w:spacing w:val="-14"/>
          <w:sz w:val="24"/>
        </w:rPr>
        <w:t> </w:t>
      </w:r>
      <w:r>
        <w:rPr>
          <w:i/>
          <w:sz w:val="24"/>
        </w:rPr>
        <w:t>au</w:t>
      </w:r>
      <w:r>
        <w:rPr>
          <w:i/>
          <w:spacing w:val="-17"/>
          <w:sz w:val="24"/>
        </w:rPr>
        <w:t> </w:t>
      </w:r>
      <w:r>
        <w:rPr>
          <w:i/>
          <w:sz w:val="24"/>
        </w:rPr>
        <w:t>moyen</w:t>
      </w:r>
      <w:r>
        <w:rPr>
          <w:i/>
          <w:spacing w:val="-17"/>
          <w:sz w:val="24"/>
        </w:rPr>
        <w:t> </w:t>
      </w:r>
      <w:r>
        <w:rPr>
          <w:i/>
          <w:sz w:val="24"/>
        </w:rPr>
        <w:t>des</w:t>
      </w:r>
      <w:r>
        <w:rPr>
          <w:i/>
          <w:spacing w:val="-13"/>
          <w:sz w:val="24"/>
        </w:rPr>
        <w:t> </w:t>
      </w:r>
      <w:r>
        <w:rPr>
          <w:i/>
          <w:sz w:val="24"/>
        </w:rPr>
        <w:t>Services,</w:t>
      </w:r>
      <w:r>
        <w:rPr>
          <w:i/>
          <w:spacing w:val="-15"/>
          <w:sz w:val="24"/>
        </w:rPr>
        <w:t> </w:t>
      </w:r>
      <w:r>
        <w:rPr>
          <w:i/>
          <w:sz w:val="24"/>
        </w:rPr>
        <w:t>ou</w:t>
      </w:r>
      <w:r>
        <w:rPr>
          <w:i/>
          <w:spacing w:val="-17"/>
          <w:sz w:val="24"/>
        </w:rPr>
        <w:t> </w:t>
      </w:r>
      <w:r>
        <w:rPr>
          <w:i/>
          <w:sz w:val="24"/>
        </w:rPr>
        <w:t>sur</w:t>
      </w:r>
      <w:r>
        <w:rPr>
          <w:i/>
          <w:spacing w:val="-13"/>
          <w:sz w:val="24"/>
        </w:rPr>
        <w:t> </w:t>
      </w:r>
      <w:r>
        <w:rPr>
          <w:i/>
          <w:sz w:val="24"/>
        </w:rPr>
        <w:t>la</w:t>
      </w:r>
      <w:r>
        <w:rPr>
          <w:i/>
          <w:spacing w:val="-16"/>
          <w:sz w:val="24"/>
        </w:rPr>
        <w:t> </w:t>
      </w:r>
      <w:r>
        <w:rPr>
          <w:i/>
          <w:sz w:val="24"/>
        </w:rPr>
        <w:t>base de</w:t>
      </w:r>
      <w:r>
        <w:rPr>
          <w:i/>
          <w:spacing w:val="-20"/>
          <w:sz w:val="24"/>
        </w:rPr>
        <w:t> </w:t>
      </w:r>
      <w:r>
        <w:rPr>
          <w:i/>
          <w:sz w:val="24"/>
        </w:rPr>
        <w:t>toute</w:t>
      </w:r>
      <w:r>
        <w:rPr>
          <w:i/>
          <w:spacing w:val="-20"/>
          <w:sz w:val="24"/>
        </w:rPr>
        <w:t> </w:t>
      </w:r>
      <w:r>
        <w:rPr>
          <w:i/>
          <w:sz w:val="24"/>
        </w:rPr>
        <w:t>autre</w:t>
      </w:r>
      <w:r>
        <w:rPr>
          <w:i/>
          <w:spacing w:val="-20"/>
          <w:sz w:val="24"/>
        </w:rPr>
        <w:t> </w:t>
      </w:r>
      <w:r>
        <w:rPr>
          <w:i/>
          <w:sz w:val="24"/>
        </w:rPr>
        <w:t>information.</w:t>
      </w:r>
      <w:r>
        <w:rPr>
          <w:i/>
          <w:spacing w:val="-19"/>
          <w:sz w:val="24"/>
        </w:rPr>
        <w:t> </w:t>
      </w:r>
      <w:r>
        <w:rPr>
          <w:i/>
          <w:sz w:val="24"/>
        </w:rPr>
        <w:t>Les</w:t>
      </w:r>
      <w:r>
        <w:rPr>
          <w:i/>
          <w:spacing w:val="-20"/>
          <w:sz w:val="24"/>
        </w:rPr>
        <w:t> </w:t>
      </w:r>
      <w:r>
        <w:rPr>
          <w:i/>
          <w:sz w:val="24"/>
        </w:rPr>
        <w:t>types</w:t>
      </w:r>
      <w:r>
        <w:rPr>
          <w:i/>
          <w:spacing w:val="-20"/>
          <w:sz w:val="24"/>
        </w:rPr>
        <w:t> </w:t>
      </w:r>
      <w:r>
        <w:rPr>
          <w:i/>
          <w:sz w:val="24"/>
        </w:rPr>
        <w:t>de</w:t>
      </w:r>
      <w:r>
        <w:rPr>
          <w:i/>
          <w:spacing w:val="-22"/>
          <w:sz w:val="24"/>
        </w:rPr>
        <w:t> </w:t>
      </w:r>
      <w:r>
        <w:rPr>
          <w:i/>
          <w:sz w:val="24"/>
        </w:rPr>
        <w:t>publicités</w:t>
      </w:r>
      <w:r>
        <w:rPr>
          <w:i/>
          <w:spacing w:val="-19"/>
          <w:sz w:val="24"/>
        </w:rPr>
        <w:t> </w:t>
      </w:r>
      <w:r>
        <w:rPr>
          <w:i/>
          <w:sz w:val="24"/>
        </w:rPr>
        <w:t>diffusées</w:t>
      </w:r>
      <w:r>
        <w:rPr>
          <w:i/>
          <w:spacing w:val="-22"/>
          <w:sz w:val="24"/>
        </w:rPr>
        <w:t> </w:t>
      </w:r>
      <w:r>
        <w:rPr>
          <w:i/>
          <w:sz w:val="24"/>
        </w:rPr>
        <w:t>par</w:t>
      </w:r>
      <w:r>
        <w:rPr>
          <w:i/>
          <w:spacing w:val="-20"/>
          <w:sz w:val="24"/>
        </w:rPr>
        <w:t> </w:t>
      </w:r>
      <w:r>
        <w:rPr>
          <w:i/>
          <w:sz w:val="24"/>
        </w:rPr>
        <w:t>Twitter sur les Services, ainsi que leur étendue, sont susceptibles</w:t>
      </w:r>
      <w:r>
        <w:rPr>
          <w:i/>
          <w:spacing w:val="-14"/>
          <w:sz w:val="24"/>
        </w:rPr>
        <w:t> </w:t>
      </w:r>
      <w:r>
        <w:rPr>
          <w:i/>
          <w:sz w:val="24"/>
        </w:rPr>
        <w:t>d'évoluer.</w:t>
      </w:r>
    </w:p>
    <w:p>
      <w:pPr>
        <w:spacing w:line="208" w:lineRule="auto" w:before="160"/>
        <w:ind w:left="2456" w:right="374" w:firstLine="0"/>
        <w:jc w:val="both"/>
        <w:rPr>
          <w:sz w:val="24"/>
        </w:rPr>
      </w:pPr>
      <w:r>
        <w:rPr>
          <w:i/>
          <w:sz w:val="24"/>
        </w:rPr>
        <w:t>En</w:t>
      </w:r>
      <w:r>
        <w:rPr>
          <w:i/>
          <w:spacing w:val="-20"/>
          <w:sz w:val="24"/>
        </w:rPr>
        <w:t> </w:t>
      </w:r>
      <w:r>
        <w:rPr>
          <w:i/>
          <w:sz w:val="24"/>
        </w:rPr>
        <w:t>contrepartie</w:t>
      </w:r>
      <w:r>
        <w:rPr>
          <w:i/>
          <w:spacing w:val="-20"/>
          <w:sz w:val="24"/>
        </w:rPr>
        <w:t> </w:t>
      </w:r>
      <w:r>
        <w:rPr>
          <w:i/>
          <w:sz w:val="24"/>
        </w:rPr>
        <w:t>de</w:t>
      </w:r>
      <w:r>
        <w:rPr>
          <w:i/>
          <w:spacing w:val="-22"/>
          <w:sz w:val="24"/>
        </w:rPr>
        <w:t> </w:t>
      </w:r>
      <w:r>
        <w:rPr>
          <w:i/>
          <w:sz w:val="24"/>
        </w:rPr>
        <w:t>l'accès</w:t>
      </w:r>
      <w:r>
        <w:rPr>
          <w:i/>
          <w:spacing w:val="-20"/>
          <w:sz w:val="24"/>
        </w:rPr>
        <w:t> </w:t>
      </w:r>
      <w:r>
        <w:rPr>
          <w:i/>
          <w:sz w:val="24"/>
        </w:rPr>
        <w:t>qui</w:t>
      </w:r>
      <w:r>
        <w:rPr>
          <w:i/>
          <w:spacing w:val="-20"/>
          <w:sz w:val="24"/>
        </w:rPr>
        <w:t> </w:t>
      </w:r>
      <w:r>
        <w:rPr>
          <w:i/>
          <w:sz w:val="24"/>
        </w:rPr>
        <w:t>vous</w:t>
      </w:r>
      <w:r>
        <w:rPr>
          <w:i/>
          <w:spacing w:val="-20"/>
          <w:sz w:val="24"/>
        </w:rPr>
        <w:t> </w:t>
      </w:r>
      <w:r>
        <w:rPr>
          <w:i/>
          <w:sz w:val="24"/>
        </w:rPr>
        <w:t>est</w:t>
      </w:r>
      <w:r>
        <w:rPr>
          <w:i/>
          <w:spacing w:val="-19"/>
          <w:sz w:val="24"/>
        </w:rPr>
        <w:t> </w:t>
      </w:r>
      <w:r>
        <w:rPr>
          <w:i/>
          <w:sz w:val="24"/>
        </w:rPr>
        <w:t>offert</w:t>
      </w:r>
      <w:r>
        <w:rPr>
          <w:i/>
          <w:spacing w:val="-17"/>
          <w:sz w:val="24"/>
        </w:rPr>
        <w:t> </w:t>
      </w:r>
      <w:r>
        <w:rPr>
          <w:i/>
          <w:sz w:val="24"/>
        </w:rPr>
        <w:t>à</w:t>
      </w:r>
      <w:r>
        <w:rPr>
          <w:i/>
          <w:spacing w:val="-17"/>
          <w:sz w:val="24"/>
        </w:rPr>
        <w:t> </w:t>
      </w:r>
      <w:r>
        <w:rPr>
          <w:i/>
          <w:sz w:val="24"/>
        </w:rPr>
        <w:t>Twitter</w:t>
      </w:r>
      <w:r>
        <w:rPr>
          <w:i/>
          <w:spacing w:val="-20"/>
          <w:sz w:val="24"/>
        </w:rPr>
        <w:t> </w:t>
      </w:r>
      <w:r>
        <w:rPr>
          <w:i/>
          <w:sz w:val="24"/>
        </w:rPr>
        <w:t>et</w:t>
      </w:r>
      <w:r>
        <w:rPr>
          <w:i/>
          <w:spacing w:val="-20"/>
          <w:sz w:val="24"/>
        </w:rPr>
        <w:t> </w:t>
      </w:r>
      <w:r>
        <w:rPr>
          <w:i/>
          <w:sz w:val="24"/>
        </w:rPr>
        <w:t>de</w:t>
      </w:r>
      <w:r>
        <w:rPr>
          <w:i/>
          <w:spacing w:val="-20"/>
          <w:sz w:val="24"/>
        </w:rPr>
        <w:t> </w:t>
      </w:r>
      <w:r>
        <w:rPr>
          <w:i/>
          <w:sz w:val="24"/>
        </w:rPr>
        <w:t>l'utilisation </w:t>
      </w:r>
      <w:r>
        <w:rPr>
          <w:i/>
          <w:sz w:val="24"/>
        </w:rPr>
        <w:t>des Services, vous acceptez que Twitter et ses fournisseurs </w:t>
      </w:r>
      <w:r>
        <w:rPr>
          <w:i/>
          <w:spacing w:val="-7"/>
          <w:sz w:val="24"/>
        </w:rPr>
        <w:t>et </w:t>
      </w:r>
      <w:r>
        <w:rPr>
          <w:i/>
          <w:sz w:val="24"/>
        </w:rPr>
        <w:t>partenaires puissent placer ces publicités sur les Services ou </w:t>
      </w:r>
      <w:r>
        <w:rPr>
          <w:i/>
          <w:spacing w:val="-12"/>
          <w:sz w:val="24"/>
        </w:rPr>
        <w:t>en </w:t>
      </w:r>
      <w:r>
        <w:rPr>
          <w:i/>
          <w:sz w:val="24"/>
        </w:rPr>
        <w:t>relation avec l'affichage de Contenus ou avec des informations </w:t>
      </w:r>
      <w:r>
        <w:rPr>
          <w:i/>
          <w:spacing w:val="-3"/>
          <w:sz w:val="24"/>
        </w:rPr>
        <w:t>issues </w:t>
      </w:r>
      <w:r>
        <w:rPr>
          <w:i/>
          <w:sz w:val="24"/>
        </w:rPr>
        <w:t>de l'utilisation des Services, que cela soit par vous ou par d'autres</w:t>
      </w:r>
      <w:r>
        <w:rPr>
          <w:i/>
          <w:spacing w:val="-15"/>
          <w:sz w:val="24"/>
        </w:rPr>
        <w:t> </w:t>
      </w:r>
      <w:r>
        <w:rPr>
          <w:spacing w:val="-10"/>
          <w:sz w:val="24"/>
        </w:rPr>
        <w:t>».</w:t>
      </w:r>
    </w:p>
    <w:p>
      <w:pPr>
        <w:spacing w:after="0" w:line="208" w:lineRule="auto"/>
        <w:jc w:val="both"/>
        <w:rPr>
          <w:sz w:val="24"/>
        </w:rPr>
        <w:sectPr>
          <w:pgSz w:w="11920" w:h="16840"/>
          <w:pgMar w:header="869" w:footer="860" w:top="1520" w:bottom="1120" w:left="1340" w:right="1080"/>
        </w:sectPr>
      </w:pPr>
    </w:p>
    <w:p>
      <w:pPr>
        <w:pStyle w:val="BodyText"/>
        <w:rPr>
          <w:sz w:val="20"/>
        </w:rPr>
      </w:pPr>
    </w:p>
    <w:p>
      <w:pPr>
        <w:pStyle w:val="BodyText"/>
        <w:spacing w:before="8"/>
        <w:rPr>
          <w:sz w:val="20"/>
        </w:rPr>
      </w:pPr>
    </w:p>
    <w:p>
      <w:pPr>
        <w:pStyle w:val="Heading1"/>
        <w:spacing w:line="208" w:lineRule="auto"/>
        <w:ind w:left="2456" w:right="375"/>
      </w:pPr>
      <w:bookmarkStart w:name="Page 26" w:id="29"/>
      <w:bookmarkEnd w:id="29"/>
      <w:r>
        <w:rPr>
          <w:b w:val="0"/>
        </w:rPr>
      </w:r>
      <w:r>
        <w:rPr/>
        <w:t>Clause n°4.3.1 des Conditions d’utilisation de TWITTER du 30 septembre 2016 :</w:t>
      </w:r>
    </w:p>
    <w:p>
      <w:pPr>
        <w:spacing w:line="208" w:lineRule="auto" w:before="158"/>
        <w:ind w:left="2456" w:right="373" w:firstLine="0"/>
        <w:jc w:val="both"/>
        <w:rPr>
          <w:i/>
          <w:sz w:val="24"/>
        </w:rPr>
      </w:pPr>
      <w:r>
        <w:rPr>
          <w:i/>
          <w:sz w:val="24"/>
        </w:rPr>
        <w:t>«</w:t>
      </w:r>
      <w:r>
        <w:rPr>
          <w:i/>
          <w:spacing w:val="-4"/>
          <w:sz w:val="24"/>
        </w:rPr>
        <w:t> </w:t>
      </w:r>
      <w:r>
        <w:rPr>
          <w:i/>
          <w:sz w:val="24"/>
        </w:rPr>
        <w:t>En</w:t>
      </w:r>
      <w:r>
        <w:rPr>
          <w:i/>
          <w:spacing w:val="-3"/>
          <w:sz w:val="24"/>
        </w:rPr>
        <w:t> </w:t>
      </w:r>
      <w:r>
        <w:rPr>
          <w:i/>
          <w:sz w:val="24"/>
        </w:rPr>
        <w:t>contrepartie</w:t>
      </w:r>
      <w:r>
        <w:rPr>
          <w:i/>
          <w:spacing w:val="-6"/>
          <w:sz w:val="24"/>
        </w:rPr>
        <w:t> </w:t>
      </w:r>
      <w:r>
        <w:rPr>
          <w:i/>
          <w:sz w:val="24"/>
        </w:rPr>
        <w:t>du</w:t>
      </w:r>
      <w:r>
        <w:rPr>
          <w:i/>
          <w:spacing w:val="-1"/>
          <w:sz w:val="24"/>
        </w:rPr>
        <w:t> </w:t>
      </w:r>
      <w:r>
        <w:rPr>
          <w:i/>
          <w:sz w:val="24"/>
        </w:rPr>
        <w:t>droit</w:t>
      </w:r>
      <w:r>
        <w:rPr>
          <w:i/>
          <w:spacing w:val="-5"/>
          <w:sz w:val="24"/>
        </w:rPr>
        <w:t> </w:t>
      </w:r>
      <w:r>
        <w:rPr>
          <w:i/>
          <w:sz w:val="24"/>
        </w:rPr>
        <w:t>à</w:t>
      </w:r>
      <w:r>
        <w:rPr>
          <w:i/>
          <w:spacing w:val="-6"/>
          <w:sz w:val="24"/>
        </w:rPr>
        <w:t> </w:t>
      </w:r>
      <w:r>
        <w:rPr>
          <w:i/>
          <w:sz w:val="24"/>
        </w:rPr>
        <w:t>accéder</w:t>
      </w:r>
      <w:r>
        <w:rPr>
          <w:i/>
          <w:spacing w:val="-5"/>
          <w:sz w:val="24"/>
        </w:rPr>
        <w:t> </w:t>
      </w:r>
      <w:r>
        <w:rPr>
          <w:i/>
          <w:sz w:val="24"/>
        </w:rPr>
        <w:t>et</w:t>
      </w:r>
      <w:r>
        <w:rPr>
          <w:i/>
          <w:spacing w:val="-6"/>
          <w:sz w:val="24"/>
        </w:rPr>
        <w:t> </w:t>
      </w:r>
      <w:r>
        <w:rPr>
          <w:i/>
          <w:sz w:val="24"/>
        </w:rPr>
        <w:t>à</w:t>
      </w:r>
      <w:r>
        <w:rPr>
          <w:i/>
          <w:spacing w:val="-5"/>
          <w:sz w:val="24"/>
        </w:rPr>
        <w:t> </w:t>
      </w:r>
      <w:r>
        <w:rPr>
          <w:i/>
          <w:sz w:val="24"/>
        </w:rPr>
        <w:t>utiliser</w:t>
      </w:r>
      <w:r>
        <w:rPr>
          <w:i/>
          <w:spacing w:val="-5"/>
          <w:sz w:val="24"/>
        </w:rPr>
        <w:t> </w:t>
      </w:r>
      <w:r>
        <w:rPr>
          <w:i/>
          <w:sz w:val="24"/>
        </w:rPr>
        <w:t>les</w:t>
      </w:r>
      <w:r>
        <w:rPr>
          <w:i/>
          <w:spacing w:val="-6"/>
          <w:sz w:val="24"/>
        </w:rPr>
        <w:t> </w:t>
      </w:r>
      <w:r>
        <w:rPr>
          <w:i/>
          <w:sz w:val="24"/>
        </w:rPr>
        <w:t>Services</w:t>
      </w:r>
      <w:r>
        <w:rPr>
          <w:i/>
          <w:spacing w:val="-5"/>
          <w:sz w:val="24"/>
        </w:rPr>
        <w:t> </w:t>
      </w:r>
      <w:r>
        <w:rPr>
          <w:i/>
          <w:sz w:val="24"/>
        </w:rPr>
        <w:t>qui</w:t>
      </w:r>
      <w:r>
        <w:rPr>
          <w:i/>
          <w:spacing w:val="-6"/>
          <w:sz w:val="24"/>
        </w:rPr>
        <w:t> </w:t>
      </w:r>
      <w:r>
        <w:rPr>
          <w:i/>
          <w:spacing w:val="-3"/>
          <w:sz w:val="24"/>
        </w:rPr>
        <w:t>vous </w:t>
      </w:r>
      <w:r>
        <w:rPr>
          <w:i/>
          <w:sz w:val="24"/>
        </w:rPr>
        <w:t>est consenti par Twitter, vous acceptez que Twitter et ses</w:t>
      </w:r>
      <w:r>
        <w:rPr>
          <w:i/>
          <w:spacing w:val="-22"/>
          <w:sz w:val="24"/>
        </w:rPr>
        <w:t> </w:t>
      </w:r>
      <w:r>
        <w:rPr>
          <w:i/>
          <w:sz w:val="24"/>
        </w:rPr>
        <w:t>prestataires et partenaires tiers puissent placer des publicités sur les Services, ou en</w:t>
      </w:r>
      <w:r>
        <w:rPr>
          <w:i/>
          <w:spacing w:val="-20"/>
          <w:sz w:val="24"/>
        </w:rPr>
        <w:t> </w:t>
      </w:r>
      <w:r>
        <w:rPr>
          <w:i/>
          <w:sz w:val="24"/>
        </w:rPr>
        <w:t>relation</w:t>
      </w:r>
      <w:r>
        <w:rPr>
          <w:i/>
          <w:spacing w:val="-16"/>
          <w:sz w:val="24"/>
        </w:rPr>
        <w:t> </w:t>
      </w:r>
      <w:r>
        <w:rPr>
          <w:i/>
          <w:sz w:val="24"/>
        </w:rPr>
        <w:t>avec</w:t>
      </w:r>
      <w:r>
        <w:rPr>
          <w:i/>
          <w:spacing w:val="-21"/>
          <w:sz w:val="24"/>
        </w:rPr>
        <w:t> </w:t>
      </w:r>
      <w:r>
        <w:rPr>
          <w:i/>
          <w:sz w:val="24"/>
        </w:rPr>
        <w:t>l’affichage</w:t>
      </w:r>
      <w:r>
        <w:rPr>
          <w:i/>
          <w:spacing w:val="-20"/>
          <w:sz w:val="24"/>
        </w:rPr>
        <w:t> </w:t>
      </w:r>
      <w:r>
        <w:rPr>
          <w:i/>
          <w:sz w:val="24"/>
        </w:rPr>
        <w:t>du</w:t>
      </w:r>
      <w:r>
        <w:rPr>
          <w:i/>
          <w:spacing w:val="-18"/>
          <w:sz w:val="24"/>
        </w:rPr>
        <w:t> </w:t>
      </w:r>
      <w:r>
        <w:rPr>
          <w:i/>
          <w:sz w:val="24"/>
        </w:rPr>
        <w:t>Contenu</w:t>
      </w:r>
      <w:r>
        <w:rPr>
          <w:i/>
          <w:spacing w:val="-19"/>
          <w:sz w:val="24"/>
        </w:rPr>
        <w:t> </w:t>
      </w:r>
      <w:r>
        <w:rPr>
          <w:i/>
          <w:sz w:val="24"/>
        </w:rPr>
        <w:t>ou</w:t>
      </w:r>
      <w:r>
        <w:rPr>
          <w:i/>
          <w:spacing w:val="-18"/>
          <w:sz w:val="24"/>
        </w:rPr>
        <w:t> </w:t>
      </w:r>
      <w:r>
        <w:rPr>
          <w:i/>
          <w:sz w:val="24"/>
        </w:rPr>
        <w:t>des</w:t>
      </w:r>
      <w:r>
        <w:rPr>
          <w:i/>
          <w:spacing w:val="-19"/>
          <w:sz w:val="24"/>
        </w:rPr>
        <w:t> </w:t>
      </w:r>
      <w:r>
        <w:rPr>
          <w:i/>
          <w:sz w:val="24"/>
        </w:rPr>
        <w:t>informations</w:t>
      </w:r>
      <w:r>
        <w:rPr>
          <w:i/>
          <w:spacing w:val="-17"/>
          <w:sz w:val="24"/>
        </w:rPr>
        <w:t> </w:t>
      </w:r>
      <w:r>
        <w:rPr>
          <w:i/>
          <w:sz w:val="24"/>
        </w:rPr>
        <w:t>provenant des Services et soumis par vous ou par d’autres.</w:t>
      </w:r>
      <w:r>
        <w:rPr>
          <w:i/>
          <w:spacing w:val="-2"/>
          <w:sz w:val="24"/>
        </w:rPr>
        <w:t> </w:t>
      </w:r>
      <w:r>
        <w:rPr>
          <w:i/>
          <w:sz w:val="24"/>
        </w:rPr>
        <w:t>»</w:t>
      </w:r>
    </w:p>
    <w:p>
      <w:pPr>
        <w:pStyle w:val="BodyText"/>
        <w:rPr>
          <w:i/>
        </w:rPr>
      </w:pPr>
    </w:p>
    <w:p>
      <w:pPr>
        <w:pStyle w:val="BodyText"/>
        <w:spacing w:before="7"/>
        <w:rPr>
          <w:i/>
        </w:rPr>
      </w:pPr>
    </w:p>
    <w:p>
      <w:pPr>
        <w:spacing w:line="208" w:lineRule="auto" w:before="0"/>
        <w:ind w:left="2456" w:right="372" w:firstLine="0"/>
        <w:jc w:val="both"/>
        <w:rPr>
          <w:sz w:val="24"/>
        </w:rPr>
      </w:pPr>
      <w:r>
        <w:rPr>
          <w:sz w:val="24"/>
        </w:rPr>
        <w:t>L’association</w:t>
      </w:r>
      <w:r>
        <w:rPr>
          <w:spacing w:val="-24"/>
          <w:sz w:val="24"/>
        </w:rPr>
        <w:t> </w:t>
      </w:r>
      <w:r>
        <w:rPr>
          <w:sz w:val="24"/>
        </w:rPr>
        <w:t>UFC-QUE</w:t>
      </w:r>
      <w:r>
        <w:rPr>
          <w:spacing w:val="-25"/>
          <w:sz w:val="24"/>
        </w:rPr>
        <w:t> </w:t>
      </w:r>
      <w:r>
        <w:rPr>
          <w:sz w:val="24"/>
        </w:rPr>
        <w:t>CHOISIR</w:t>
      </w:r>
      <w:r>
        <w:rPr>
          <w:spacing w:val="-23"/>
          <w:sz w:val="24"/>
        </w:rPr>
        <w:t> </w:t>
      </w:r>
      <w:r>
        <w:rPr>
          <w:sz w:val="24"/>
        </w:rPr>
        <w:t>observe</w:t>
      </w:r>
      <w:r>
        <w:rPr>
          <w:spacing w:val="-23"/>
          <w:sz w:val="24"/>
        </w:rPr>
        <w:t> </w:t>
      </w:r>
      <w:r>
        <w:rPr>
          <w:sz w:val="24"/>
        </w:rPr>
        <w:t>à</w:t>
      </w:r>
      <w:r>
        <w:rPr>
          <w:spacing w:val="-25"/>
          <w:sz w:val="24"/>
        </w:rPr>
        <w:t> </w:t>
      </w:r>
      <w:r>
        <w:rPr>
          <w:sz w:val="24"/>
        </w:rPr>
        <w:t>juste</w:t>
      </w:r>
      <w:r>
        <w:rPr>
          <w:spacing w:val="-23"/>
          <w:sz w:val="24"/>
        </w:rPr>
        <w:t> </w:t>
      </w:r>
      <w:r>
        <w:rPr>
          <w:sz w:val="24"/>
        </w:rPr>
        <w:t>titre</w:t>
      </w:r>
      <w:r>
        <w:rPr>
          <w:spacing w:val="-24"/>
          <w:sz w:val="24"/>
        </w:rPr>
        <w:t> </w:t>
      </w:r>
      <w:r>
        <w:rPr>
          <w:sz w:val="24"/>
        </w:rPr>
        <w:t>que</w:t>
      </w:r>
      <w:r>
        <w:rPr>
          <w:spacing w:val="-23"/>
          <w:sz w:val="24"/>
        </w:rPr>
        <w:t> </w:t>
      </w:r>
      <w:r>
        <w:rPr>
          <w:sz w:val="24"/>
        </w:rPr>
        <w:t>ces</w:t>
      </w:r>
      <w:r>
        <w:rPr>
          <w:spacing w:val="-23"/>
          <w:sz w:val="24"/>
        </w:rPr>
        <w:t> </w:t>
      </w:r>
      <w:r>
        <w:rPr>
          <w:sz w:val="24"/>
        </w:rPr>
        <w:t>clauses mettent</w:t>
      </w:r>
      <w:r>
        <w:rPr>
          <w:spacing w:val="-9"/>
          <w:sz w:val="24"/>
        </w:rPr>
        <w:t> </w:t>
      </w:r>
      <w:r>
        <w:rPr>
          <w:sz w:val="24"/>
        </w:rPr>
        <w:t>en</w:t>
      </w:r>
      <w:r>
        <w:rPr>
          <w:spacing w:val="-9"/>
          <w:sz w:val="24"/>
        </w:rPr>
        <w:t> </w:t>
      </w:r>
      <w:r>
        <w:rPr>
          <w:sz w:val="24"/>
        </w:rPr>
        <w:t>évidence</w:t>
      </w:r>
      <w:r>
        <w:rPr>
          <w:spacing w:val="-13"/>
          <w:sz w:val="24"/>
        </w:rPr>
        <w:t> </w:t>
      </w:r>
      <w:r>
        <w:rPr>
          <w:sz w:val="24"/>
        </w:rPr>
        <w:t>le</w:t>
      </w:r>
      <w:r>
        <w:rPr>
          <w:spacing w:val="-13"/>
          <w:sz w:val="24"/>
        </w:rPr>
        <w:t> </w:t>
      </w:r>
      <w:r>
        <w:rPr>
          <w:sz w:val="24"/>
        </w:rPr>
        <w:t>modèle</w:t>
      </w:r>
      <w:r>
        <w:rPr>
          <w:spacing w:val="-12"/>
          <w:sz w:val="24"/>
        </w:rPr>
        <w:t> </w:t>
      </w:r>
      <w:r>
        <w:rPr>
          <w:sz w:val="24"/>
        </w:rPr>
        <w:t>économique</w:t>
      </w:r>
      <w:r>
        <w:rPr>
          <w:spacing w:val="-12"/>
          <w:sz w:val="24"/>
        </w:rPr>
        <w:t> </w:t>
      </w:r>
      <w:r>
        <w:rPr>
          <w:sz w:val="24"/>
        </w:rPr>
        <w:t>adopté</w:t>
      </w:r>
      <w:r>
        <w:rPr>
          <w:spacing w:val="-13"/>
          <w:sz w:val="24"/>
        </w:rPr>
        <w:t> </w:t>
      </w:r>
      <w:r>
        <w:rPr>
          <w:sz w:val="24"/>
        </w:rPr>
        <w:t>par</w:t>
      </w:r>
      <w:r>
        <w:rPr>
          <w:spacing w:val="-9"/>
          <w:sz w:val="24"/>
        </w:rPr>
        <w:t> </w:t>
      </w:r>
      <w:r>
        <w:rPr>
          <w:sz w:val="24"/>
        </w:rPr>
        <w:t>TWITTER,</w:t>
      </w:r>
      <w:r>
        <w:rPr>
          <w:spacing w:val="-9"/>
          <w:sz w:val="24"/>
        </w:rPr>
        <w:t> </w:t>
      </w:r>
      <w:r>
        <w:rPr>
          <w:sz w:val="24"/>
        </w:rPr>
        <w:t>qui </w:t>
      </w:r>
      <w:r>
        <w:rPr>
          <w:spacing w:val="-3"/>
          <w:sz w:val="24"/>
        </w:rPr>
        <w:t>repose</w:t>
      </w:r>
      <w:r>
        <w:rPr>
          <w:spacing w:val="-31"/>
          <w:sz w:val="24"/>
        </w:rPr>
        <w:t> </w:t>
      </w:r>
      <w:r>
        <w:rPr>
          <w:sz w:val="24"/>
        </w:rPr>
        <w:t>sur</w:t>
      </w:r>
      <w:r>
        <w:rPr>
          <w:spacing w:val="-30"/>
          <w:sz w:val="24"/>
        </w:rPr>
        <w:t> </w:t>
      </w:r>
      <w:r>
        <w:rPr>
          <w:sz w:val="24"/>
        </w:rPr>
        <w:t>l'exploitation</w:t>
      </w:r>
      <w:r>
        <w:rPr>
          <w:spacing w:val="-26"/>
          <w:sz w:val="24"/>
        </w:rPr>
        <w:t> </w:t>
      </w:r>
      <w:r>
        <w:rPr>
          <w:sz w:val="24"/>
        </w:rPr>
        <w:t>commerciale</w:t>
      </w:r>
      <w:r>
        <w:rPr>
          <w:spacing w:val="-26"/>
          <w:sz w:val="24"/>
        </w:rPr>
        <w:t> </w:t>
      </w:r>
      <w:r>
        <w:rPr>
          <w:sz w:val="24"/>
        </w:rPr>
        <w:t>des</w:t>
      </w:r>
      <w:r>
        <w:rPr>
          <w:spacing w:val="-27"/>
          <w:sz w:val="24"/>
        </w:rPr>
        <w:t> </w:t>
      </w:r>
      <w:r>
        <w:rPr>
          <w:sz w:val="24"/>
        </w:rPr>
        <w:t>données</w:t>
      </w:r>
      <w:r>
        <w:rPr>
          <w:spacing w:val="-26"/>
          <w:sz w:val="24"/>
        </w:rPr>
        <w:t> </w:t>
      </w:r>
      <w:r>
        <w:rPr>
          <w:sz w:val="24"/>
        </w:rPr>
        <w:t>collectées</w:t>
      </w:r>
      <w:r>
        <w:rPr>
          <w:spacing w:val="-26"/>
          <w:sz w:val="24"/>
        </w:rPr>
        <w:t> </w:t>
      </w:r>
      <w:r>
        <w:rPr>
          <w:sz w:val="24"/>
        </w:rPr>
        <w:t>auprès</w:t>
      </w:r>
      <w:r>
        <w:rPr>
          <w:spacing w:val="-27"/>
          <w:sz w:val="24"/>
        </w:rPr>
        <w:t> </w:t>
      </w:r>
      <w:r>
        <w:rPr>
          <w:sz w:val="24"/>
        </w:rPr>
        <w:t>des utilisateurs par le biais de sa plateforme, notamment des données à caractère</w:t>
      </w:r>
      <w:r>
        <w:rPr>
          <w:spacing w:val="-12"/>
          <w:sz w:val="24"/>
        </w:rPr>
        <w:t> </w:t>
      </w:r>
      <w:r>
        <w:rPr>
          <w:sz w:val="24"/>
        </w:rPr>
        <w:t>personnel,</w:t>
      </w:r>
      <w:r>
        <w:rPr>
          <w:spacing w:val="-12"/>
          <w:sz w:val="24"/>
        </w:rPr>
        <w:t> </w:t>
      </w:r>
      <w:r>
        <w:rPr>
          <w:sz w:val="24"/>
        </w:rPr>
        <w:t>cette</w:t>
      </w:r>
      <w:r>
        <w:rPr>
          <w:spacing w:val="-12"/>
          <w:sz w:val="24"/>
        </w:rPr>
        <w:t> </w:t>
      </w:r>
      <w:r>
        <w:rPr>
          <w:sz w:val="24"/>
        </w:rPr>
        <w:t>collecte</w:t>
      </w:r>
      <w:r>
        <w:rPr>
          <w:spacing w:val="-14"/>
          <w:sz w:val="24"/>
        </w:rPr>
        <w:t> </w:t>
      </w:r>
      <w:r>
        <w:rPr>
          <w:sz w:val="24"/>
        </w:rPr>
        <w:t>constituant</w:t>
      </w:r>
      <w:r>
        <w:rPr>
          <w:spacing w:val="-9"/>
          <w:sz w:val="24"/>
        </w:rPr>
        <w:t> </w:t>
      </w:r>
      <w:r>
        <w:rPr>
          <w:sz w:val="24"/>
        </w:rPr>
        <w:t>la</w:t>
      </w:r>
      <w:r>
        <w:rPr>
          <w:spacing w:val="-12"/>
          <w:sz w:val="24"/>
        </w:rPr>
        <w:t> </w:t>
      </w:r>
      <w:r>
        <w:rPr>
          <w:sz w:val="24"/>
        </w:rPr>
        <w:t>"</w:t>
      </w:r>
      <w:r>
        <w:rPr>
          <w:i/>
          <w:sz w:val="24"/>
        </w:rPr>
        <w:t>contrepartie</w:t>
      </w:r>
      <w:r>
        <w:rPr>
          <w:i/>
          <w:spacing w:val="-13"/>
          <w:sz w:val="24"/>
        </w:rPr>
        <w:t> </w:t>
      </w:r>
      <w:r>
        <w:rPr>
          <w:i/>
          <w:sz w:val="24"/>
        </w:rPr>
        <w:t>du</w:t>
      </w:r>
      <w:r>
        <w:rPr>
          <w:i/>
          <w:spacing w:val="-13"/>
          <w:sz w:val="24"/>
        </w:rPr>
        <w:t> </w:t>
      </w:r>
      <w:r>
        <w:rPr>
          <w:i/>
          <w:sz w:val="24"/>
        </w:rPr>
        <w:t>droit </w:t>
      </w:r>
      <w:r>
        <w:rPr>
          <w:i/>
          <w:sz w:val="24"/>
        </w:rPr>
        <w:t>à</w:t>
      </w:r>
      <w:r>
        <w:rPr>
          <w:i/>
          <w:spacing w:val="-7"/>
          <w:sz w:val="24"/>
        </w:rPr>
        <w:t> </w:t>
      </w:r>
      <w:r>
        <w:rPr>
          <w:i/>
          <w:sz w:val="24"/>
        </w:rPr>
        <w:t>accéder</w:t>
      </w:r>
      <w:r>
        <w:rPr>
          <w:i/>
          <w:spacing w:val="-7"/>
          <w:sz w:val="24"/>
        </w:rPr>
        <w:t> </w:t>
      </w:r>
      <w:r>
        <w:rPr>
          <w:i/>
          <w:sz w:val="24"/>
        </w:rPr>
        <w:t>et</w:t>
      </w:r>
      <w:r>
        <w:rPr>
          <w:i/>
          <w:spacing w:val="-7"/>
          <w:sz w:val="24"/>
        </w:rPr>
        <w:t> </w:t>
      </w:r>
      <w:r>
        <w:rPr>
          <w:i/>
          <w:sz w:val="24"/>
        </w:rPr>
        <w:t>à</w:t>
      </w:r>
      <w:r>
        <w:rPr>
          <w:i/>
          <w:spacing w:val="-4"/>
          <w:sz w:val="24"/>
        </w:rPr>
        <w:t> </w:t>
      </w:r>
      <w:r>
        <w:rPr>
          <w:i/>
          <w:sz w:val="24"/>
        </w:rPr>
        <w:t>utiliser</w:t>
      </w:r>
      <w:r>
        <w:rPr>
          <w:i/>
          <w:spacing w:val="-4"/>
          <w:sz w:val="24"/>
        </w:rPr>
        <w:t> </w:t>
      </w:r>
      <w:r>
        <w:rPr>
          <w:i/>
          <w:sz w:val="24"/>
        </w:rPr>
        <w:t>les</w:t>
      </w:r>
      <w:r>
        <w:rPr>
          <w:i/>
          <w:spacing w:val="-4"/>
          <w:sz w:val="24"/>
        </w:rPr>
        <w:t> </w:t>
      </w:r>
      <w:r>
        <w:rPr>
          <w:i/>
          <w:sz w:val="24"/>
        </w:rPr>
        <w:t>Services</w:t>
      </w:r>
      <w:r>
        <w:rPr>
          <w:i/>
          <w:spacing w:val="-4"/>
          <w:sz w:val="24"/>
        </w:rPr>
        <w:t> </w:t>
      </w:r>
      <w:r>
        <w:rPr>
          <w:i/>
          <w:sz w:val="24"/>
        </w:rPr>
        <w:t>qui</w:t>
      </w:r>
      <w:r>
        <w:rPr>
          <w:i/>
          <w:spacing w:val="-4"/>
          <w:sz w:val="24"/>
        </w:rPr>
        <w:t> </w:t>
      </w:r>
      <w:r>
        <w:rPr>
          <w:i/>
          <w:sz w:val="24"/>
        </w:rPr>
        <w:t>est</w:t>
      </w:r>
      <w:r>
        <w:rPr>
          <w:i/>
          <w:spacing w:val="-3"/>
          <w:sz w:val="24"/>
        </w:rPr>
        <w:t> </w:t>
      </w:r>
      <w:r>
        <w:rPr>
          <w:i/>
          <w:sz w:val="24"/>
        </w:rPr>
        <w:t>consenti</w:t>
      </w:r>
      <w:r>
        <w:rPr>
          <w:i/>
          <w:spacing w:val="-9"/>
          <w:sz w:val="24"/>
        </w:rPr>
        <w:t> </w:t>
      </w:r>
      <w:r>
        <w:rPr>
          <w:sz w:val="24"/>
        </w:rPr>
        <w:t>(à</w:t>
      </w:r>
      <w:r>
        <w:rPr>
          <w:spacing w:val="-7"/>
          <w:sz w:val="24"/>
        </w:rPr>
        <w:t> </w:t>
      </w:r>
      <w:r>
        <w:rPr>
          <w:sz w:val="24"/>
        </w:rPr>
        <w:t>l’utilisateur)</w:t>
      </w:r>
      <w:r>
        <w:rPr>
          <w:spacing w:val="-10"/>
          <w:sz w:val="24"/>
        </w:rPr>
        <w:t> </w:t>
      </w:r>
      <w:r>
        <w:rPr>
          <w:i/>
          <w:sz w:val="24"/>
        </w:rPr>
        <w:t>par </w:t>
      </w:r>
      <w:r>
        <w:rPr>
          <w:i/>
          <w:sz w:val="24"/>
        </w:rPr>
        <w:t>Twitter"</w:t>
      </w:r>
      <w:r>
        <w:rPr>
          <w:sz w:val="24"/>
        </w:rPr>
        <w:t>.</w:t>
      </w:r>
    </w:p>
    <w:p>
      <w:pPr>
        <w:pStyle w:val="BodyText"/>
        <w:spacing w:line="208" w:lineRule="auto" w:before="157"/>
        <w:ind w:left="2456" w:right="372"/>
        <w:jc w:val="both"/>
      </w:pPr>
      <w:r>
        <w:rPr/>
        <w:t>L’association fait valoir que le traitement des données à caractère personnel nécessite, au regard de l’article 7 de la Loi Informatique et Libertés et de la directive 95/46/CE, un consentement spécifique </w:t>
      </w:r>
      <w:r>
        <w:rPr>
          <w:spacing w:val="-6"/>
        </w:rPr>
        <w:t>de </w:t>
      </w:r>
      <w:r>
        <w:rPr/>
        <w:t>l'utilisateur, alors que, selon la société TWITTER, le consentement général</w:t>
      </w:r>
      <w:r>
        <w:rPr>
          <w:spacing w:val="-16"/>
        </w:rPr>
        <w:t> </w:t>
      </w:r>
      <w:r>
        <w:rPr/>
        <w:t>de</w:t>
      </w:r>
      <w:r>
        <w:rPr>
          <w:spacing w:val="-15"/>
        </w:rPr>
        <w:t> </w:t>
      </w:r>
      <w:r>
        <w:rPr/>
        <w:t>l’utilisateur</w:t>
      </w:r>
      <w:r>
        <w:rPr>
          <w:spacing w:val="-19"/>
        </w:rPr>
        <w:t> </w:t>
      </w:r>
      <w:r>
        <w:rPr/>
        <w:t>est</w:t>
      </w:r>
      <w:r>
        <w:rPr>
          <w:spacing w:val="-13"/>
        </w:rPr>
        <w:t> </w:t>
      </w:r>
      <w:r>
        <w:rPr/>
        <w:t>présumé</w:t>
      </w:r>
      <w:r>
        <w:rPr>
          <w:spacing w:val="-16"/>
        </w:rPr>
        <w:t> </w:t>
      </w:r>
      <w:r>
        <w:rPr/>
        <w:t>avoir</w:t>
      </w:r>
      <w:r>
        <w:rPr>
          <w:spacing w:val="-15"/>
        </w:rPr>
        <w:t> </w:t>
      </w:r>
      <w:r>
        <w:rPr/>
        <w:t>été</w:t>
      </w:r>
      <w:r>
        <w:rPr>
          <w:spacing w:val="-14"/>
        </w:rPr>
        <w:t> </w:t>
      </w:r>
      <w:r>
        <w:rPr/>
        <w:t>donné</w:t>
      </w:r>
      <w:r>
        <w:rPr>
          <w:spacing w:val="-15"/>
        </w:rPr>
        <w:t> </w:t>
      </w:r>
      <w:r>
        <w:rPr/>
        <w:t>par</w:t>
      </w:r>
      <w:r>
        <w:rPr>
          <w:spacing w:val="-14"/>
        </w:rPr>
        <w:t> </w:t>
      </w:r>
      <w:r>
        <w:rPr/>
        <w:t>l’utilisateur</w:t>
      </w:r>
      <w:r>
        <w:rPr>
          <w:spacing w:val="-15"/>
        </w:rPr>
        <w:t> </w:t>
      </w:r>
      <w:r>
        <w:rPr/>
        <w:t>dès son</w:t>
      </w:r>
      <w:r>
        <w:rPr>
          <w:spacing w:val="-7"/>
        </w:rPr>
        <w:t> </w:t>
      </w:r>
      <w:r>
        <w:rPr/>
        <w:t>inscription</w:t>
      </w:r>
      <w:r>
        <w:rPr>
          <w:spacing w:val="-10"/>
        </w:rPr>
        <w:t> </w:t>
      </w:r>
      <w:r>
        <w:rPr/>
        <w:t>sur</w:t>
      </w:r>
      <w:r>
        <w:rPr>
          <w:spacing w:val="-7"/>
        </w:rPr>
        <w:t> </w:t>
      </w:r>
      <w:r>
        <w:rPr/>
        <w:t>le</w:t>
      </w:r>
      <w:r>
        <w:rPr>
          <w:spacing w:val="-6"/>
        </w:rPr>
        <w:t> </w:t>
      </w:r>
      <w:r>
        <w:rPr/>
        <w:t>réseau</w:t>
      </w:r>
      <w:r>
        <w:rPr>
          <w:spacing w:val="-7"/>
        </w:rPr>
        <w:t> </w:t>
      </w:r>
      <w:r>
        <w:rPr/>
        <w:t>twitter,</w:t>
      </w:r>
      <w:r>
        <w:rPr>
          <w:spacing w:val="-8"/>
        </w:rPr>
        <w:t> </w:t>
      </w:r>
      <w:r>
        <w:rPr/>
        <w:t>cette</w:t>
      </w:r>
      <w:r>
        <w:rPr>
          <w:spacing w:val="-8"/>
        </w:rPr>
        <w:t> </w:t>
      </w:r>
      <w:r>
        <w:rPr/>
        <w:t>autorisation</w:t>
      </w:r>
      <w:r>
        <w:rPr>
          <w:spacing w:val="-7"/>
        </w:rPr>
        <w:t> </w:t>
      </w:r>
      <w:r>
        <w:rPr/>
        <w:t>portant,</w:t>
      </w:r>
      <w:r>
        <w:rPr>
          <w:spacing w:val="-8"/>
        </w:rPr>
        <w:t> </w:t>
      </w:r>
      <w:r>
        <w:rPr/>
        <w:t>selon</w:t>
      </w:r>
      <w:r>
        <w:rPr>
          <w:spacing w:val="-10"/>
        </w:rPr>
        <w:t> </w:t>
      </w:r>
      <w:r>
        <w:rPr/>
        <w:t>la société TWITTER, sur la collecte et l’utilisation de ses données à caractère personnel. Toutefois, ce consentement, à le supposer établi, ne peut constituer un consentement particulier de l’utilisateur au traitement de ses données personnelles à des fins de publicités comportementales.</w:t>
      </w:r>
    </w:p>
    <w:p>
      <w:pPr>
        <w:pStyle w:val="BodyText"/>
        <w:spacing w:line="208" w:lineRule="auto" w:before="159"/>
        <w:ind w:left="2456" w:right="372"/>
        <w:jc w:val="both"/>
      </w:pPr>
      <w:r>
        <w:rPr>
          <w:spacing w:val="-3"/>
        </w:rPr>
        <w:t>La </w:t>
      </w:r>
      <w:r>
        <w:rPr/>
        <w:t>société TWITTER répond que </w:t>
      </w:r>
      <w:r>
        <w:rPr>
          <w:i/>
        </w:rPr>
        <w:t>l'”internaute moyen</w:t>
      </w:r>
      <w:r>
        <w:rPr/>
        <w:t>" est de plus en plus</w:t>
      </w:r>
      <w:r>
        <w:rPr>
          <w:spacing w:val="-18"/>
        </w:rPr>
        <w:t> </w:t>
      </w:r>
      <w:r>
        <w:rPr/>
        <w:t>"</w:t>
      </w:r>
      <w:r>
        <w:rPr>
          <w:i/>
        </w:rPr>
        <w:t>éduqué"</w:t>
      </w:r>
      <w:r>
        <w:rPr/>
        <w:t>.</w:t>
      </w:r>
      <w:r>
        <w:rPr>
          <w:spacing w:val="-19"/>
        </w:rPr>
        <w:t> </w:t>
      </w:r>
      <w:r>
        <w:rPr>
          <w:spacing w:val="-3"/>
        </w:rPr>
        <w:t>Il</w:t>
      </w:r>
      <w:r>
        <w:rPr>
          <w:spacing w:val="-18"/>
        </w:rPr>
        <w:t> </w:t>
      </w:r>
      <w:r>
        <w:rPr/>
        <w:t>n'ignore</w:t>
      </w:r>
      <w:r>
        <w:rPr>
          <w:spacing w:val="-21"/>
        </w:rPr>
        <w:t> </w:t>
      </w:r>
      <w:r>
        <w:rPr/>
        <w:t>pas,</w:t>
      </w:r>
      <w:r>
        <w:rPr>
          <w:spacing w:val="-19"/>
        </w:rPr>
        <w:t> </w:t>
      </w:r>
      <w:r>
        <w:rPr/>
        <w:t>que</w:t>
      </w:r>
      <w:r>
        <w:rPr>
          <w:spacing w:val="-18"/>
        </w:rPr>
        <w:t> </w:t>
      </w:r>
      <w:r>
        <w:rPr/>
        <w:t>les</w:t>
      </w:r>
      <w:r>
        <w:rPr>
          <w:spacing w:val="-21"/>
        </w:rPr>
        <w:t> </w:t>
      </w:r>
      <w:r>
        <w:rPr/>
        <w:t>sites</w:t>
      </w:r>
      <w:r>
        <w:rPr>
          <w:spacing w:val="-18"/>
        </w:rPr>
        <w:t> </w:t>
      </w:r>
      <w:r>
        <w:rPr/>
        <w:t>tels</w:t>
      </w:r>
      <w:r>
        <w:rPr>
          <w:spacing w:val="-19"/>
        </w:rPr>
        <w:t> </w:t>
      </w:r>
      <w:r>
        <w:rPr/>
        <w:t>que</w:t>
      </w:r>
      <w:r>
        <w:rPr>
          <w:spacing w:val="-21"/>
        </w:rPr>
        <w:t> </w:t>
      </w:r>
      <w:r>
        <w:rPr/>
        <w:t>Twitter</w:t>
      </w:r>
      <w:r>
        <w:rPr>
          <w:spacing w:val="-19"/>
        </w:rPr>
        <w:t> </w:t>
      </w:r>
      <w:r>
        <w:rPr/>
        <w:t>se</w:t>
      </w:r>
      <w:r>
        <w:rPr>
          <w:spacing w:val="-18"/>
        </w:rPr>
        <w:t> </w:t>
      </w:r>
      <w:r>
        <w:rPr/>
        <w:t>financent de cette manière. Elle soutient qu’en précisant que les services TWITTER peuvent contenir des publicités ciblées en fonction notamment des contenus qu’il soumet et des requêtes qu'il effectue, l’utilisateur est parfaitement informé que ses données à caractère personnel sont susceptibles d'être véhiculées par ces contenus et requêtes et qu’elles peuvent être traitées par la société TWITTER à cette fin. Elle ajoute que l'article 7 de la Loi Informatique et </w:t>
      </w:r>
      <w:r>
        <w:rPr>
          <w:spacing w:val="-3"/>
        </w:rPr>
        <w:t>Libertés </w:t>
      </w:r>
      <w:r>
        <w:rPr/>
        <w:t>n’exige pas que le consentement donné soit "spécifique" </w:t>
      </w:r>
      <w:r>
        <w:rPr>
          <w:spacing w:val="-6"/>
        </w:rPr>
        <w:t>ou </w:t>
      </w:r>
      <w:r>
        <w:rPr/>
        <w:t>"particulier", ni que le recueil d'un consentement distinct et</w:t>
      </w:r>
      <w:r>
        <w:rPr>
          <w:spacing w:val="-40"/>
        </w:rPr>
        <w:t> </w:t>
      </w:r>
      <w:r>
        <w:rPr/>
        <w:t>renouvelé pour chacune des finalités d'un même traitement. Pour la société, l'association UFC QUE CHOISIR ajoute donc une condition qui ne figure</w:t>
      </w:r>
      <w:r>
        <w:rPr>
          <w:spacing w:val="-7"/>
        </w:rPr>
        <w:t> </w:t>
      </w:r>
      <w:r>
        <w:rPr/>
        <w:t>pas</w:t>
      </w:r>
      <w:r>
        <w:rPr>
          <w:spacing w:val="-4"/>
        </w:rPr>
        <w:t> </w:t>
      </w:r>
      <w:r>
        <w:rPr/>
        <w:t>dans</w:t>
      </w:r>
      <w:r>
        <w:rPr>
          <w:spacing w:val="-6"/>
        </w:rPr>
        <w:t> </w:t>
      </w:r>
      <w:r>
        <w:rPr/>
        <w:t>la</w:t>
      </w:r>
      <w:r>
        <w:rPr>
          <w:spacing w:val="-6"/>
        </w:rPr>
        <w:t> </w:t>
      </w:r>
      <w:r>
        <w:rPr/>
        <w:t>loi.</w:t>
      </w:r>
      <w:r>
        <w:rPr>
          <w:spacing w:val="-4"/>
        </w:rPr>
        <w:t> La</w:t>
      </w:r>
      <w:r>
        <w:rPr>
          <w:spacing w:val="-6"/>
        </w:rPr>
        <w:t> </w:t>
      </w:r>
      <w:r>
        <w:rPr/>
        <w:t>société</w:t>
      </w:r>
      <w:r>
        <w:rPr>
          <w:spacing w:val="-6"/>
        </w:rPr>
        <w:t> </w:t>
      </w:r>
      <w:r>
        <w:rPr/>
        <w:t>précise</w:t>
      </w:r>
      <w:r>
        <w:rPr>
          <w:spacing w:val="-6"/>
        </w:rPr>
        <w:t> </w:t>
      </w:r>
      <w:r>
        <w:rPr/>
        <w:t>également</w:t>
      </w:r>
      <w:r>
        <w:rPr>
          <w:spacing w:val="-6"/>
        </w:rPr>
        <w:t> </w:t>
      </w:r>
      <w:r>
        <w:rPr/>
        <w:t>que</w:t>
      </w:r>
      <w:r>
        <w:rPr>
          <w:spacing w:val="-9"/>
        </w:rPr>
        <w:t> </w:t>
      </w:r>
      <w:r>
        <w:rPr/>
        <w:t>les</w:t>
      </w:r>
      <w:r>
        <w:rPr>
          <w:spacing w:val="-6"/>
        </w:rPr>
        <w:t> </w:t>
      </w:r>
      <w:r>
        <w:rPr/>
        <w:t>utilisateurs ont</w:t>
      </w:r>
      <w:r>
        <w:rPr>
          <w:spacing w:val="-16"/>
        </w:rPr>
        <w:t> </w:t>
      </w:r>
      <w:r>
        <w:rPr/>
        <w:t>à</w:t>
      </w:r>
      <w:r>
        <w:rPr>
          <w:spacing w:val="-16"/>
        </w:rPr>
        <w:t> </w:t>
      </w:r>
      <w:r>
        <w:rPr/>
        <w:t>leur</w:t>
      </w:r>
      <w:r>
        <w:rPr>
          <w:spacing w:val="-16"/>
        </w:rPr>
        <w:t> </w:t>
      </w:r>
      <w:r>
        <w:rPr/>
        <w:t>disposition</w:t>
      </w:r>
      <w:r>
        <w:rPr>
          <w:spacing w:val="-16"/>
        </w:rPr>
        <w:t> </w:t>
      </w:r>
      <w:r>
        <w:rPr/>
        <w:t>des</w:t>
      </w:r>
      <w:r>
        <w:rPr>
          <w:spacing w:val="-16"/>
        </w:rPr>
        <w:t> </w:t>
      </w:r>
      <w:r>
        <w:rPr/>
        <w:t>moyens</w:t>
      </w:r>
      <w:r>
        <w:rPr>
          <w:spacing w:val="-16"/>
        </w:rPr>
        <w:t> </w:t>
      </w:r>
      <w:r>
        <w:rPr/>
        <w:t>leur</w:t>
      </w:r>
      <w:r>
        <w:rPr>
          <w:spacing w:val="-16"/>
        </w:rPr>
        <w:t> </w:t>
      </w:r>
      <w:r>
        <w:rPr/>
        <w:t>permettant,</w:t>
      </w:r>
      <w:r>
        <w:rPr>
          <w:spacing w:val="-16"/>
        </w:rPr>
        <w:t> </w:t>
      </w:r>
      <w:r>
        <w:rPr/>
        <w:t>s'ils</w:t>
      </w:r>
      <w:r>
        <w:rPr>
          <w:spacing w:val="-16"/>
        </w:rPr>
        <w:t> </w:t>
      </w:r>
      <w:r>
        <w:rPr/>
        <w:t>le</w:t>
      </w:r>
      <w:r>
        <w:rPr>
          <w:spacing w:val="-16"/>
        </w:rPr>
        <w:t> </w:t>
      </w:r>
      <w:r>
        <w:rPr/>
        <w:t>souhaitent,</w:t>
      </w:r>
      <w:r>
        <w:rPr>
          <w:spacing w:val="-16"/>
        </w:rPr>
        <w:t> </w:t>
      </w:r>
      <w:r>
        <w:rPr/>
        <w:t>de paramétrer leurs comptes afin de ne plus recevoir de publicités personnalisées et ajoute que la société TWITTER s'engage</w:t>
      </w:r>
      <w:r>
        <w:rPr>
          <w:spacing w:val="-19"/>
        </w:rPr>
        <w:t> </w:t>
      </w:r>
      <w:r>
        <w:rPr/>
        <w:t>également à</w:t>
      </w:r>
      <w:r>
        <w:rPr>
          <w:spacing w:val="-23"/>
        </w:rPr>
        <w:t> </w:t>
      </w:r>
      <w:r>
        <w:rPr/>
        <w:t>supporter</w:t>
      </w:r>
      <w:r>
        <w:rPr>
          <w:spacing w:val="-22"/>
        </w:rPr>
        <w:t> </w:t>
      </w:r>
      <w:r>
        <w:rPr/>
        <w:t>le</w:t>
      </w:r>
      <w:r>
        <w:rPr>
          <w:spacing w:val="-22"/>
        </w:rPr>
        <w:t> </w:t>
      </w:r>
      <w:r>
        <w:rPr/>
        <w:t>protocole</w:t>
      </w:r>
      <w:r>
        <w:rPr>
          <w:spacing w:val="-24"/>
        </w:rPr>
        <w:t> </w:t>
      </w:r>
      <w:r>
        <w:rPr/>
        <w:t>"DO</w:t>
      </w:r>
      <w:r>
        <w:rPr>
          <w:spacing w:val="-20"/>
        </w:rPr>
        <w:t> </w:t>
      </w:r>
      <w:r>
        <w:rPr/>
        <w:t>NOT</w:t>
      </w:r>
      <w:r>
        <w:rPr>
          <w:spacing w:val="-20"/>
        </w:rPr>
        <w:t> </w:t>
      </w:r>
      <w:r>
        <w:rPr/>
        <w:t>TRACK",</w:t>
      </w:r>
      <w:r>
        <w:rPr>
          <w:spacing w:val="-21"/>
        </w:rPr>
        <w:t> </w:t>
      </w:r>
      <w:r>
        <w:rPr/>
        <w:t>recommandé</w:t>
      </w:r>
      <w:r>
        <w:rPr>
          <w:spacing w:val="-23"/>
        </w:rPr>
        <w:t> </w:t>
      </w:r>
      <w:r>
        <w:rPr/>
        <w:t>par</w:t>
      </w:r>
      <w:r>
        <w:rPr>
          <w:spacing w:val="-22"/>
        </w:rPr>
        <w:t> </w:t>
      </w:r>
      <w:r>
        <w:rPr/>
        <w:t>la</w:t>
      </w:r>
      <w:r>
        <w:rPr>
          <w:spacing w:val="-22"/>
        </w:rPr>
        <w:t> </w:t>
      </w:r>
      <w:r>
        <w:rPr>
          <w:spacing w:val="-3"/>
        </w:rPr>
        <w:t>CNIL </w:t>
      </w:r>
      <w:r>
        <w:rPr/>
        <w:t>elle-même, qui permet à l'utilisateur d'éviter de faire l'objet d'un suivi personnalisé à des fins</w:t>
      </w:r>
      <w:r>
        <w:rPr>
          <w:spacing w:val="-5"/>
        </w:rPr>
        <w:t> </w:t>
      </w:r>
      <w:r>
        <w:rPr/>
        <w:t>publicitaires.</w:t>
      </w:r>
    </w:p>
    <w:p>
      <w:pPr>
        <w:pStyle w:val="BodyText"/>
        <w:spacing w:line="208" w:lineRule="auto" w:before="156"/>
        <w:ind w:left="2456" w:right="372"/>
        <w:jc w:val="both"/>
      </w:pPr>
      <w:r>
        <w:rPr>
          <w:spacing w:val="-3"/>
        </w:rPr>
        <w:t>La</w:t>
      </w:r>
      <w:r>
        <w:rPr>
          <w:spacing w:val="-20"/>
        </w:rPr>
        <w:t> </w:t>
      </w:r>
      <w:r>
        <w:rPr/>
        <w:t>Loi</w:t>
      </w:r>
      <w:r>
        <w:rPr>
          <w:spacing w:val="-19"/>
        </w:rPr>
        <w:t> </w:t>
      </w:r>
      <w:r>
        <w:rPr/>
        <w:t>Informatique</w:t>
      </w:r>
      <w:r>
        <w:rPr>
          <w:spacing w:val="-24"/>
        </w:rPr>
        <w:t> </w:t>
      </w:r>
      <w:r>
        <w:rPr/>
        <w:t>et</w:t>
      </w:r>
      <w:r>
        <w:rPr>
          <w:spacing w:val="-23"/>
        </w:rPr>
        <w:t> </w:t>
      </w:r>
      <w:r>
        <w:rPr/>
        <w:t>Libertés</w:t>
      </w:r>
      <w:r>
        <w:rPr>
          <w:spacing w:val="-19"/>
        </w:rPr>
        <w:t> </w:t>
      </w:r>
      <w:r>
        <w:rPr/>
        <w:t>fixe</w:t>
      </w:r>
      <w:r>
        <w:rPr>
          <w:spacing w:val="-19"/>
        </w:rPr>
        <w:t> </w:t>
      </w:r>
      <w:r>
        <w:rPr/>
        <w:t>dans</w:t>
      </w:r>
      <w:r>
        <w:rPr>
          <w:spacing w:val="-19"/>
        </w:rPr>
        <w:t> </w:t>
      </w:r>
      <w:r>
        <w:rPr/>
        <w:t>les</w:t>
      </w:r>
      <w:r>
        <w:rPr>
          <w:spacing w:val="-19"/>
        </w:rPr>
        <w:t> </w:t>
      </w:r>
      <w:r>
        <w:rPr/>
        <w:t>conditions</w:t>
      </w:r>
      <w:r>
        <w:rPr>
          <w:spacing w:val="-20"/>
        </w:rPr>
        <w:t> </w:t>
      </w:r>
      <w:r>
        <w:rPr/>
        <w:t>dans</w:t>
      </w:r>
      <w:r>
        <w:rPr>
          <w:spacing w:val="-19"/>
        </w:rPr>
        <w:t> </w:t>
      </w:r>
      <w:r>
        <w:rPr/>
        <w:t>lesquelles des données à caractère personnel - permettant directement ou indirectement</w:t>
      </w:r>
      <w:r>
        <w:rPr>
          <w:spacing w:val="-18"/>
        </w:rPr>
        <w:t> </w:t>
      </w:r>
      <w:r>
        <w:rPr/>
        <w:t>d'identifier</w:t>
      </w:r>
      <w:r>
        <w:rPr>
          <w:spacing w:val="-20"/>
        </w:rPr>
        <w:t> </w:t>
      </w:r>
      <w:r>
        <w:rPr/>
        <w:t>des</w:t>
      </w:r>
      <w:r>
        <w:rPr>
          <w:spacing w:val="-18"/>
        </w:rPr>
        <w:t> </w:t>
      </w:r>
      <w:r>
        <w:rPr/>
        <w:t>personnes</w:t>
      </w:r>
      <w:r>
        <w:rPr>
          <w:spacing w:val="-17"/>
        </w:rPr>
        <w:t> </w:t>
      </w:r>
      <w:r>
        <w:rPr/>
        <w:t>physiques</w:t>
      </w:r>
      <w:r>
        <w:rPr>
          <w:spacing w:val="-18"/>
        </w:rPr>
        <w:t> </w:t>
      </w:r>
      <w:r>
        <w:rPr/>
        <w:t>(article</w:t>
      </w:r>
      <w:r>
        <w:rPr>
          <w:spacing w:val="-17"/>
        </w:rPr>
        <w:t> </w:t>
      </w:r>
      <w:r>
        <w:rPr/>
        <w:t>2)</w:t>
      </w:r>
      <w:r>
        <w:rPr>
          <w:spacing w:val="-17"/>
        </w:rPr>
        <w:t> </w:t>
      </w:r>
      <w:r>
        <w:rPr/>
        <w:t>-</w:t>
      </w:r>
      <w:r>
        <w:rPr>
          <w:spacing w:val="-18"/>
        </w:rPr>
        <w:t> </w:t>
      </w:r>
      <w:r>
        <w:rPr/>
        <w:t>peuvent être collectées, exploitées, conservées, gérées, utilisées ou plus généralement</w:t>
      </w:r>
      <w:r>
        <w:rPr>
          <w:spacing w:val="-14"/>
        </w:rPr>
        <w:t> </w:t>
      </w:r>
      <w:r>
        <w:rPr/>
        <w:t>faire</w:t>
      </w:r>
      <w:r>
        <w:rPr>
          <w:spacing w:val="-15"/>
        </w:rPr>
        <w:t> </w:t>
      </w:r>
      <w:r>
        <w:rPr/>
        <w:t>l'objet</w:t>
      </w:r>
      <w:r>
        <w:rPr>
          <w:spacing w:val="-13"/>
        </w:rPr>
        <w:t> </w:t>
      </w:r>
      <w:r>
        <w:rPr/>
        <w:t>d'une</w:t>
      </w:r>
      <w:r>
        <w:rPr>
          <w:spacing w:val="-15"/>
        </w:rPr>
        <w:t> </w:t>
      </w:r>
      <w:r>
        <w:rPr/>
        <w:t>opération</w:t>
      </w:r>
      <w:r>
        <w:rPr>
          <w:spacing w:val="-13"/>
        </w:rPr>
        <w:t> </w:t>
      </w:r>
      <w:r>
        <w:rPr/>
        <w:t>de</w:t>
      </w:r>
      <w:r>
        <w:rPr>
          <w:spacing w:val="-16"/>
        </w:rPr>
        <w:t> </w:t>
      </w:r>
      <w:r>
        <w:rPr/>
        <w:t>traitement,</w:t>
      </w:r>
      <w:r>
        <w:rPr>
          <w:spacing w:val="-16"/>
        </w:rPr>
        <w:t> </w:t>
      </w:r>
      <w:r>
        <w:rPr/>
        <w:t>en</w:t>
      </w:r>
      <w:r>
        <w:rPr>
          <w:spacing w:val="-13"/>
        </w:rPr>
        <w:t> </w:t>
      </w:r>
      <w:r>
        <w:rPr/>
        <w:t>conférant</w:t>
      </w:r>
      <w:r>
        <w:rPr>
          <w:spacing w:val="-13"/>
        </w:rPr>
        <w:t> </w:t>
      </w:r>
      <w:r>
        <w:rPr/>
        <w:t>à la</w:t>
      </w:r>
      <w:r>
        <w:rPr>
          <w:spacing w:val="-14"/>
        </w:rPr>
        <w:t> </w:t>
      </w:r>
      <w:r>
        <w:rPr/>
        <w:t>personne</w:t>
      </w:r>
      <w:r>
        <w:rPr>
          <w:spacing w:val="-16"/>
        </w:rPr>
        <w:t> </w:t>
      </w:r>
      <w:r>
        <w:rPr/>
        <w:t>concernée</w:t>
      </w:r>
      <w:r>
        <w:rPr>
          <w:spacing w:val="-16"/>
        </w:rPr>
        <w:t> </w:t>
      </w:r>
      <w:r>
        <w:rPr/>
        <w:t>par</w:t>
      </w:r>
      <w:r>
        <w:rPr>
          <w:spacing w:val="-14"/>
        </w:rPr>
        <w:t> </w:t>
      </w:r>
      <w:r>
        <w:rPr/>
        <w:t>ces</w:t>
      </w:r>
      <w:r>
        <w:rPr>
          <w:spacing w:val="-15"/>
        </w:rPr>
        <w:t> </w:t>
      </w:r>
      <w:r>
        <w:rPr/>
        <w:t>opérations</w:t>
      </w:r>
      <w:r>
        <w:rPr>
          <w:spacing w:val="-11"/>
        </w:rPr>
        <w:t> </w:t>
      </w:r>
      <w:r>
        <w:rPr/>
        <w:t>un</w:t>
      </w:r>
      <w:r>
        <w:rPr>
          <w:spacing w:val="-11"/>
        </w:rPr>
        <w:t> </w:t>
      </w:r>
      <w:r>
        <w:rPr/>
        <w:t>droit</w:t>
      </w:r>
      <w:r>
        <w:rPr>
          <w:spacing w:val="-11"/>
        </w:rPr>
        <w:t> </w:t>
      </w:r>
      <w:r>
        <w:rPr/>
        <w:t>à</w:t>
      </w:r>
      <w:r>
        <w:rPr>
          <w:spacing w:val="-11"/>
        </w:rPr>
        <w:t> </w:t>
      </w:r>
      <w:r>
        <w:rPr/>
        <w:t>la</w:t>
      </w:r>
      <w:r>
        <w:rPr>
          <w:spacing w:val="-11"/>
        </w:rPr>
        <w:t> </w:t>
      </w:r>
      <w:r>
        <w:rPr/>
        <w:t>protection</w:t>
      </w:r>
      <w:r>
        <w:rPr>
          <w:spacing w:val="-10"/>
        </w:rPr>
        <w:t> </w:t>
      </w:r>
      <w:r>
        <w:rPr/>
        <w:t>de</w:t>
      </w:r>
      <w:r>
        <w:rPr>
          <w:spacing w:val="-11"/>
        </w:rPr>
        <w:t> </w:t>
      </w:r>
      <w:r>
        <w:rPr/>
        <w:t>ses</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4"/>
        <w:jc w:val="both"/>
      </w:pPr>
      <w:bookmarkStart w:name="Page 27" w:id="30"/>
      <w:bookmarkEnd w:id="30"/>
      <w:r>
        <w:rPr/>
      </w:r>
      <w:r>
        <w:rPr/>
        <w:t>données personnelles, qui doivent être traitées loyalement à des fins déterminées explicites et légitimes (article 6), et sur la base du consentement de la personne concernée ou en vertu d'un autre fondement légitime prévu par la loi (article 7).</w:t>
      </w:r>
    </w:p>
    <w:p>
      <w:pPr>
        <w:pStyle w:val="BodyText"/>
        <w:spacing w:line="208" w:lineRule="auto" w:before="161"/>
        <w:ind w:left="2456" w:right="372"/>
        <w:jc w:val="both"/>
      </w:pPr>
      <w:r>
        <w:rPr/>
        <w:t>Ainsi, la loi exige du responsable de la collecte et du traitement </w:t>
      </w:r>
      <w:r>
        <w:rPr>
          <w:spacing w:val="-6"/>
        </w:rPr>
        <w:t>de </w:t>
      </w:r>
      <w:r>
        <w:rPr/>
        <w:t>données personnelles d’une personne physique, que soit recueilli son consentement express à ces opérations de collecte et de traitement, </w:t>
      </w:r>
      <w:r>
        <w:rPr>
          <w:spacing w:val="-6"/>
        </w:rPr>
        <w:t>ce </w:t>
      </w:r>
      <w:r>
        <w:rPr/>
        <w:t>consentement ne pouvant se déduire de la seule inscription sur un</w:t>
      </w:r>
      <w:r>
        <w:rPr>
          <w:spacing w:val="-34"/>
        </w:rPr>
        <w:t> </w:t>
      </w:r>
      <w:r>
        <w:rPr/>
        <w:t>site internet et de sa navigation ultérieure sur ce</w:t>
      </w:r>
      <w:r>
        <w:rPr>
          <w:spacing w:val="-5"/>
        </w:rPr>
        <w:t> </w:t>
      </w:r>
      <w:r>
        <w:rPr/>
        <w:t>site.</w:t>
      </w:r>
    </w:p>
    <w:p>
      <w:pPr>
        <w:pStyle w:val="BodyText"/>
        <w:spacing w:line="208" w:lineRule="auto" w:before="158"/>
        <w:ind w:left="2456" w:right="372"/>
        <w:jc w:val="both"/>
      </w:pPr>
      <w:r>
        <w:rPr/>
        <w:t>En l’espèce, les clauses n° 1.5 des Conditions d’utilisation du 25 juin 2012,</w:t>
      </w:r>
      <w:r>
        <w:rPr>
          <w:spacing w:val="-11"/>
        </w:rPr>
        <w:t> </w:t>
      </w:r>
      <w:r>
        <w:rPr/>
        <w:t>8</w:t>
      </w:r>
      <w:r>
        <w:rPr>
          <w:spacing w:val="-8"/>
        </w:rPr>
        <w:t> </w:t>
      </w:r>
      <w:r>
        <w:rPr/>
        <w:t>septembre</w:t>
      </w:r>
      <w:r>
        <w:rPr>
          <w:spacing w:val="-11"/>
        </w:rPr>
        <w:t> </w:t>
      </w:r>
      <w:r>
        <w:rPr/>
        <w:t>2014,</w:t>
      </w:r>
      <w:r>
        <w:rPr>
          <w:spacing w:val="-8"/>
        </w:rPr>
        <w:t> </w:t>
      </w:r>
      <w:r>
        <w:rPr/>
        <w:t>18</w:t>
      </w:r>
      <w:r>
        <w:rPr>
          <w:spacing w:val="-8"/>
        </w:rPr>
        <w:t> </w:t>
      </w:r>
      <w:r>
        <w:rPr/>
        <w:t>mai</w:t>
      </w:r>
      <w:r>
        <w:rPr>
          <w:spacing w:val="-9"/>
        </w:rPr>
        <w:t> </w:t>
      </w:r>
      <w:r>
        <w:rPr/>
        <w:t>2015</w:t>
      </w:r>
      <w:r>
        <w:rPr>
          <w:spacing w:val="-8"/>
        </w:rPr>
        <w:t> </w:t>
      </w:r>
      <w:r>
        <w:rPr/>
        <w:t>et</w:t>
      </w:r>
      <w:r>
        <w:rPr>
          <w:spacing w:val="-8"/>
        </w:rPr>
        <w:t> </w:t>
      </w:r>
      <w:r>
        <w:rPr/>
        <w:t>du</w:t>
      </w:r>
      <w:r>
        <w:rPr>
          <w:spacing w:val="-9"/>
        </w:rPr>
        <w:t> </w:t>
      </w:r>
      <w:r>
        <w:rPr/>
        <w:t>27</w:t>
      </w:r>
      <w:r>
        <w:rPr>
          <w:spacing w:val="-8"/>
        </w:rPr>
        <w:t> </w:t>
      </w:r>
      <w:r>
        <w:rPr/>
        <w:t>janvier</w:t>
      </w:r>
      <w:r>
        <w:rPr>
          <w:spacing w:val="-9"/>
        </w:rPr>
        <w:t> </w:t>
      </w:r>
      <w:r>
        <w:rPr/>
        <w:t>2016</w:t>
      </w:r>
      <w:r>
        <w:rPr>
          <w:spacing w:val="-8"/>
        </w:rPr>
        <w:t> </w:t>
      </w:r>
      <w:r>
        <w:rPr/>
        <w:t>et</w:t>
      </w:r>
      <w:r>
        <w:rPr>
          <w:spacing w:val="-8"/>
        </w:rPr>
        <w:t> </w:t>
      </w:r>
      <w:r>
        <w:rPr/>
        <w:t>n°</w:t>
      </w:r>
      <w:r>
        <w:rPr>
          <w:spacing w:val="-9"/>
        </w:rPr>
        <w:t> </w:t>
      </w:r>
      <w:r>
        <w:rPr/>
        <w:t>4.3.1 des Conditions d’utilisation de TWITTER du 30 septembre 2016 se contentent de présenter la collecte des données personnelles, fournies par l’utilisateur à l’occasion de son inscription sur le site et lors de sa navigation</w:t>
      </w:r>
      <w:r>
        <w:rPr>
          <w:spacing w:val="-24"/>
        </w:rPr>
        <w:t> </w:t>
      </w:r>
      <w:r>
        <w:rPr/>
        <w:t>ultérieure,</w:t>
      </w:r>
      <w:r>
        <w:rPr>
          <w:spacing w:val="-23"/>
        </w:rPr>
        <w:t> </w:t>
      </w:r>
      <w:r>
        <w:rPr/>
        <w:t>comme</w:t>
      </w:r>
      <w:r>
        <w:rPr>
          <w:spacing w:val="-25"/>
        </w:rPr>
        <w:t> </w:t>
      </w:r>
      <w:r>
        <w:rPr/>
        <w:t>étant</w:t>
      </w:r>
      <w:r>
        <w:rPr>
          <w:spacing w:val="-23"/>
        </w:rPr>
        <w:t> </w:t>
      </w:r>
      <w:r>
        <w:rPr/>
        <w:t>la</w:t>
      </w:r>
      <w:r>
        <w:rPr>
          <w:spacing w:val="-23"/>
        </w:rPr>
        <w:t> </w:t>
      </w:r>
      <w:r>
        <w:rPr/>
        <w:t>nécessaire</w:t>
      </w:r>
      <w:r>
        <w:rPr>
          <w:spacing w:val="-23"/>
        </w:rPr>
        <w:t> </w:t>
      </w:r>
      <w:r>
        <w:rPr/>
        <w:t>contrepartie</w:t>
      </w:r>
      <w:r>
        <w:rPr>
          <w:spacing w:val="-23"/>
        </w:rPr>
        <w:t> </w:t>
      </w:r>
      <w:r>
        <w:rPr/>
        <w:t>de</w:t>
      </w:r>
      <w:r>
        <w:rPr>
          <w:spacing w:val="-23"/>
        </w:rPr>
        <w:t> </w:t>
      </w:r>
      <w:r>
        <w:rPr/>
        <w:t>l’accès aux "Services" procuré par</w:t>
      </w:r>
      <w:r>
        <w:rPr>
          <w:spacing w:val="-6"/>
        </w:rPr>
        <w:t> </w:t>
      </w:r>
      <w:r>
        <w:rPr/>
        <w:t>TWITTER.</w:t>
      </w:r>
    </w:p>
    <w:p>
      <w:pPr>
        <w:pStyle w:val="BodyText"/>
        <w:spacing w:line="258" w:lineRule="exact" w:before="131"/>
        <w:ind w:left="2456"/>
        <w:jc w:val="both"/>
      </w:pPr>
      <w:r>
        <w:rPr/>
        <w:t>Au surplus, les clauses précitées, lues en combinaison avec la clause n°</w:t>
      </w:r>
    </w:p>
    <w:p>
      <w:pPr>
        <w:pStyle w:val="BodyText"/>
        <w:spacing w:line="208" w:lineRule="auto" w:before="11"/>
        <w:ind w:left="2456" w:right="372"/>
        <w:jc w:val="both"/>
      </w:pPr>
      <w:r>
        <w:rPr/>
        <w:t>0.2</w:t>
      </w:r>
      <w:r>
        <w:rPr>
          <w:spacing w:val="-11"/>
        </w:rPr>
        <w:t> </w:t>
      </w:r>
      <w:r>
        <w:rPr/>
        <w:t>des</w:t>
      </w:r>
      <w:r>
        <w:rPr>
          <w:spacing w:val="-13"/>
        </w:rPr>
        <w:t> </w:t>
      </w:r>
      <w:r>
        <w:rPr/>
        <w:t>Conditions</w:t>
      </w:r>
      <w:r>
        <w:rPr>
          <w:spacing w:val="-13"/>
        </w:rPr>
        <w:t> </w:t>
      </w:r>
      <w:r>
        <w:rPr/>
        <w:t>d'utilisation</w:t>
      </w:r>
      <w:r>
        <w:rPr>
          <w:spacing w:val="-12"/>
        </w:rPr>
        <w:t> </w:t>
      </w:r>
      <w:r>
        <w:rPr/>
        <w:t>-</w:t>
      </w:r>
      <w:r>
        <w:rPr>
          <w:spacing w:val="-13"/>
        </w:rPr>
        <w:t> </w:t>
      </w:r>
      <w:r>
        <w:rPr/>
        <w:t>précédemment</w:t>
      </w:r>
      <w:r>
        <w:rPr>
          <w:spacing w:val="-13"/>
        </w:rPr>
        <w:t> </w:t>
      </w:r>
      <w:r>
        <w:rPr/>
        <w:t>qualifiée</w:t>
      </w:r>
      <w:r>
        <w:rPr>
          <w:spacing w:val="-12"/>
        </w:rPr>
        <w:t> </w:t>
      </w:r>
      <w:r>
        <w:rPr/>
        <w:t>d’abusive</w:t>
      </w:r>
      <w:r>
        <w:rPr>
          <w:spacing w:val="-13"/>
        </w:rPr>
        <w:t> </w:t>
      </w:r>
      <w:r>
        <w:rPr>
          <w:spacing w:val="-11"/>
        </w:rPr>
        <w:t>au </w:t>
      </w:r>
      <w:r>
        <w:rPr/>
        <w:t>sens de l’article R 132-1 1°) devenu l’article R. 212-1 du code de la consommation par le Tribunal – se contentent de présupposer chez l’utilisateur un consentement implicite à l’intégralité des conditions générales d’utilisation, sans solliciter son consentement exprès à la collecte et au traitement de ses données</w:t>
      </w:r>
      <w:r>
        <w:rPr>
          <w:spacing w:val="-5"/>
        </w:rPr>
        <w:t> </w:t>
      </w:r>
      <w:r>
        <w:rPr/>
        <w:t>personnelles.</w:t>
      </w:r>
    </w:p>
    <w:p>
      <w:pPr>
        <w:pStyle w:val="Heading1"/>
        <w:spacing w:line="208" w:lineRule="auto" w:before="160"/>
        <w:ind w:left="2456" w:right="371"/>
      </w:pPr>
      <w:r>
        <w:rPr/>
        <w:t>En</w:t>
      </w:r>
      <w:r>
        <w:rPr>
          <w:spacing w:val="-20"/>
        </w:rPr>
        <w:t> </w:t>
      </w:r>
      <w:r>
        <w:rPr/>
        <w:t>conséquence,</w:t>
      </w:r>
      <w:r>
        <w:rPr>
          <w:spacing w:val="-24"/>
        </w:rPr>
        <w:t> </w:t>
      </w:r>
      <w:r>
        <w:rPr/>
        <w:t>la</w:t>
      </w:r>
      <w:r>
        <w:rPr>
          <w:spacing w:val="-20"/>
        </w:rPr>
        <w:t> </w:t>
      </w:r>
      <w:r>
        <w:rPr/>
        <w:t>clauses</w:t>
      </w:r>
      <w:r>
        <w:rPr>
          <w:spacing w:val="-22"/>
        </w:rPr>
        <w:t> </w:t>
      </w:r>
      <w:r>
        <w:rPr/>
        <w:t>n°</w:t>
      </w:r>
      <w:r>
        <w:rPr>
          <w:spacing w:val="-20"/>
        </w:rPr>
        <w:t> </w:t>
      </w:r>
      <w:r>
        <w:rPr/>
        <w:t>1.5</w:t>
      </w:r>
      <w:r>
        <w:rPr>
          <w:spacing w:val="-24"/>
        </w:rPr>
        <w:t> </w:t>
      </w:r>
      <w:r>
        <w:rPr/>
        <w:t>des</w:t>
      </w:r>
      <w:r>
        <w:rPr>
          <w:spacing w:val="-22"/>
        </w:rPr>
        <w:t> </w:t>
      </w:r>
      <w:r>
        <w:rPr/>
        <w:t>Conditions</w:t>
      </w:r>
      <w:r>
        <w:rPr>
          <w:spacing w:val="-22"/>
        </w:rPr>
        <w:t> </w:t>
      </w:r>
      <w:r>
        <w:rPr/>
        <w:t>d’utilisation</w:t>
      </w:r>
      <w:r>
        <w:rPr>
          <w:spacing w:val="-20"/>
        </w:rPr>
        <w:t> </w:t>
      </w:r>
      <w:r>
        <w:rPr/>
        <w:t>du</w:t>
      </w:r>
      <w:r>
        <w:rPr>
          <w:spacing w:val="-20"/>
        </w:rPr>
        <w:t> </w:t>
      </w:r>
      <w:r>
        <w:rPr/>
        <w:t>25 juin</w:t>
      </w:r>
      <w:r>
        <w:rPr>
          <w:spacing w:val="-6"/>
        </w:rPr>
        <w:t> </w:t>
      </w:r>
      <w:r>
        <w:rPr/>
        <w:t>2012,</w:t>
      </w:r>
      <w:r>
        <w:rPr>
          <w:spacing w:val="-7"/>
        </w:rPr>
        <w:t> </w:t>
      </w:r>
      <w:r>
        <w:rPr/>
        <w:t>8</w:t>
      </w:r>
      <w:r>
        <w:rPr>
          <w:spacing w:val="-5"/>
        </w:rPr>
        <w:t> </w:t>
      </w:r>
      <w:r>
        <w:rPr/>
        <w:t>septembre</w:t>
      </w:r>
      <w:r>
        <w:rPr>
          <w:spacing w:val="-7"/>
        </w:rPr>
        <w:t> </w:t>
      </w:r>
      <w:r>
        <w:rPr/>
        <w:t>2014,</w:t>
      </w:r>
      <w:r>
        <w:rPr>
          <w:spacing w:val="-5"/>
        </w:rPr>
        <w:t> </w:t>
      </w:r>
      <w:r>
        <w:rPr/>
        <w:t>18</w:t>
      </w:r>
      <w:r>
        <w:rPr>
          <w:spacing w:val="-5"/>
        </w:rPr>
        <w:t> </w:t>
      </w:r>
      <w:r>
        <w:rPr/>
        <w:t>mai</w:t>
      </w:r>
      <w:r>
        <w:rPr>
          <w:spacing w:val="-5"/>
        </w:rPr>
        <w:t> </w:t>
      </w:r>
      <w:r>
        <w:rPr/>
        <w:t>2015,</w:t>
      </w:r>
      <w:r>
        <w:rPr>
          <w:spacing w:val="-5"/>
        </w:rPr>
        <w:t> </w:t>
      </w:r>
      <w:r>
        <w:rPr/>
        <w:t>du</w:t>
      </w:r>
      <w:r>
        <w:rPr>
          <w:spacing w:val="-5"/>
        </w:rPr>
        <w:t> </w:t>
      </w:r>
      <w:r>
        <w:rPr/>
        <w:t>27</w:t>
      </w:r>
      <w:r>
        <w:rPr>
          <w:spacing w:val="-5"/>
        </w:rPr>
        <w:t> </w:t>
      </w:r>
      <w:r>
        <w:rPr/>
        <w:t>janvier</w:t>
      </w:r>
      <w:r>
        <w:rPr>
          <w:spacing w:val="-5"/>
        </w:rPr>
        <w:t> </w:t>
      </w:r>
      <w:r>
        <w:rPr/>
        <w:t>2016</w:t>
      </w:r>
      <w:r>
        <w:rPr>
          <w:spacing w:val="-5"/>
        </w:rPr>
        <w:t> </w:t>
      </w:r>
      <w:r>
        <w:rPr/>
        <w:t>et</w:t>
      </w:r>
      <w:r>
        <w:rPr>
          <w:spacing w:val="-5"/>
        </w:rPr>
        <w:t> </w:t>
      </w:r>
      <w:r>
        <w:rPr/>
        <w:t>la clause n° 4.3.1 du 30 septembre 2016 des Conditions d'utilisation de TWITTER, sont illicites au regard des articles 2, 6, 7 de la Loi Informatique</w:t>
      </w:r>
      <w:r>
        <w:rPr>
          <w:spacing w:val="-12"/>
        </w:rPr>
        <w:t> </w:t>
      </w:r>
      <w:r>
        <w:rPr/>
        <w:t>et</w:t>
      </w:r>
      <w:r>
        <w:rPr>
          <w:spacing w:val="-14"/>
        </w:rPr>
        <w:t> </w:t>
      </w:r>
      <w:r>
        <w:rPr/>
        <w:t>Libertés</w:t>
      </w:r>
      <w:r>
        <w:rPr>
          <w:spacing w:val="-15"/>
        </w:rPr>
        <w:t> </w:t>
      </w:r>
      <w:r>
        <w:rPr/>
        <w:t>et</w:t>
      </w:r>
      <w:r>
        <w:rPr>
          <w:spacing w:val="-16"/>
        </w:rPr>
        <w:t> </w:t>
      </w:r>
      <w:r>
        <w:rPr/>
        <w:t>abusives</w:t>
      </w:r>
      <w:r>
        <w:rPr>
          <w:spacing w:val="-14"/>
        </w:rPr>
        <w:t> </w:t>
      </w:r>
      <w:r>
        <w:rPr/>
        <w:t>au</w:t>
      </w:r>
      <w:r>
        <w:rPr>
          <w:spacing w:val="-11"/>
        </w:rPr>
        <w:t> </w:t>
      </w:r>
      <w:r>
        <w:rPr/>
        <w:t>regard</w:t>
      </w:r>
      <w:r>
        <w:rPr>
          <w:spacing w:val="-12"/>
        </w:rPr>
        <w:t> </w:t>
      </w:r>
      <w:r>
        <w:rPr/>
        <w:t>de</w:t>
      </w:r>
      <w:r>
        <w:rPr>
          <w:spacing w:val="-11"/>
        </w:rPr>
        <w:t> </w:t>
      </w:r>
      <w:r>
        <w:rPr/>
        <w:t>l’article</w:t>
      </w:r>
      <w:r>
        <w:rPr>
          <w:spacing w:val="-11"/>
        </w:rPr>
        <w:t> </w:t>
      </w:r>
      <w:r>
        <w:rPr/>
        <w:t>R</w:t>
      </w:r>
      <w:r>
        <w:rPr>
          <w:spacing w:val="-14"/>
        </w:rPr>
        <w:t> </w:t>
      </w:r>
      <w:r>
        <w:rPr/>
        <w:t>132-1 1°)</w:t>
      </w:r>
      <w:r>
        <w:rPr>
          <w:spacing w:val="-13"/>
        </w:rPr>
        <w:t> </w:t>
      </w:r>
      <w:r>
        <w:rPr/>
        <w:t>devenu</w:t>
      </w:r>
      <w:r>
        <w:rPr>
          <w:spacing w:val="-12"/>
        </w:rPr>
        <w:t> </w:t>
      </w:r>
      <w:r>
        <w:rPr/>
        <w:t>l’article</w:t>
      </w:r>
      <w:r>
        <w:rPr>
          <w:spacing w:val="-16"/>
        </w:rPr>
        <w:t> </w:t>
      </w:r>
      <w:r>
        <w:rPr/>
        <w:t>R.</w:t>
      </w:r>
      <w:r>
        <w:rPr>
          <w:spacing w:val="-16"/>
        </w:rPr>
        <w:t> </w:t>
      </w:r>
      <w:r>
        <w:rPr/>
        <w:t>212-1</w:t>
      </w:r>
      <w:r>
        <w:rPr>
          <w:spacing w:val="-13"/>
        </w:rPr>
        <w:t> </w:t>
      </w:r>
      <w:r>
        <w:rPr/>
        <w:t>du</w:t>
      </w:r>
      <w:r>
        <w:rPr>
          <w:spacing w:val="-16"/>
        </w:rPr>
        <w:t> </w:t>
      </w:r>
      <w:r>
        <w:rPr/>
        <w:t>code</w:t>
      </w:r>
      <w:r>
        <w:rPr>
          <w:spacing w:val="-18"/>
        </w:rPr>
        <w:t> </w:t>
      </w:r>
      <w:r>
        <w:rPr/>
        <w:t>de</w:t>
      </w:r>
      <w:r>
        <w:rPr>
          <w:spacing w:val="-18"/>
        </w:rPr>
        <w:t> </w:t>
      </w:r>
      <w:r>
        <w:rPr/>
        <w:t>la</w:t>
      </w:r>
      <w:r>
        <w:rPr>
          <w:spacing w:val="-17"/>
        </w:rPr>
        <w:t> </w:t>
      </w:r>
      <w:r>
        <w:rPr/>
        <w:t>consommation,</w:t>
      </w:r>
      <w:r>
        <w:rPr>
          <w:spacing w:val="-16"/>
        </w:rPr>
        <w:t> </w:t>
      </w:r>
      <w:r>
        <w:rPr/>
        <w:t>et</w:t>
      </w:r>
      <w:r>
        <w:rPr>
          <w:spacing w:val="-13"/>
        </w:rPr>
        <w:t> </w:t>
      </w:r>
      <w:r>
        <w:rPr/>
        <w:t>seront comme telles réputées non</w:t>
      </w:r>
      <w:r>
        <w:rPr>
          <w:spacing w:val="-4"/>
        </w:rPr>
        <w:t> </w:t>
      </w:r>
      <w:r>
        <w:rPr/>
        <w:t>écrites.</w:t>
      </w:r>
    </w:p>
    <w:p>
      <w:pPr>
        <w:pStyle w:val="BodyText"/>
        <w:rPr>
          <w:b/>
        </w:rPr>
      </w:pPr>
    </w:p>
    <w:p>
      <w:pPr>
        <w:pStyle w:val="BodyText"/>
        <w:spacing w:before="5"/>
        <w:rPr>
          <w:b/>
        </w:rPr>
      </w:pPr>
    </w:p>
    <w:p>
      <w:pPr>
        <w:pStyle w:val="ListParagraph"/>
        <w:numPr>
          <w:ilvl w:val="0"/>
          <w:numId w:val="7"/>
        </w:numPr>
        <w:tabs>
          <w:tab w:pos="2748" w:val="left" w:leader="none"/>
        </w:tabs>
        <w:spacing w:line="208" w:lineRule="auto" w:before="0" w:after="0"/>
        <w:ind w:left="2456" w:right="372" w:firstLine="0"/>
        <w:jc w:val="both"/>
        <w:rPr>
          <w:b/>
          <w:sz w:val="24"/>
        </w:rPr>
      </w:pPr>
      <w:r>
        <w:rPr>
          <w:b/>
          <w:sz w:val="24"/>
        </w:rPr>
        <w:t>Clause n°2 des Conditions d’utilisation de Twitter devenue clauses n°2 et 4.7 §2</w:t>
      </w:r>
    </w:p>
    <w:p>
      <w:pPr>
        <w:pStyle w:val="BodyText"/>
        <w:rPr>
          <w:b/>
        </w:rPr>
      </w:pPr>
    </w:p>
    <w:p>
      <w:pPr>
        <w:pStyle w:val="BodyText"/>
        <w:spacing w:before="1"/>
        <w:rPr>
          <w:b/>
          <w:sz w:val="22"/>
        </w:rPr>
      </w:pPr>
    </w:p>
    <w:p>
      <w:pPr>
        <w:spacing w:before="0"/>
        <w:ind w:left="2456" w:right="0" w:firstLine="0"/>
        <w:jc w:val="both"/>
        <w:rPr>
          <w:b/>
          <w:sz w:val="24"/>
        </w:rPr>
      </w:pPr>
      <w:r>
        <w:rPr>
          <w:b/>
          <w:sz w:val="24"/>
        </w:rPr>
        <w:t>Clause n° 2 des Conditions d'utilisation du 25 juin 2012 :</w:t>
      </w:r>
    </w:p>
    <w:p>
      <w:pPr>
        <w:pStyle w:val="BodyText"/>
        <w:rPr>
          <w:b/>
        </w:rPr>
      </w:pPr>
    </w:p>
    <w:p>
      <w:pPr>
        <w:pStyle w:val="BodyText"/>
        <w:spacing w:before="6"/>
        <w:rPr>
          <w:b/>
          <w:sz w:val="21"/>
        </w:rPr>
      </w:pPr>
    </w:p>
    <w:p>
      <w:pPr>
        <w:spacing w:before="0"/>
        <w:ind w:left="2456" w:right="0" w:firstLine="0"/>
        <w:jc w:val="both"/>
        <w:rPr>
          <w:b/>
          <w:sz w:val="24"/>
        </w:rPr>
      </w:pPr>
      <w:r>
        <w:rPr>
          <w:b/>
          <w:sz w:val="24"/>
        </w:rPr>
        <w:t>« 2. Confidentialité</w:t>
      </w:r>
    </w:p>
    <w:p>
      <w:pPr>
        <w:pStyle w:val="BodyText"/>
        <w:rPr>
          <w:b/>
        </w:rPr>
      </w:pPr>
    </w:p>
    <w:p>
      <w:pPr>
        <w:pStyle w:val="BodyText"/>
        <w:spacing w:before="9"/>
        <w:rPr>
          <w:b/>
          <w:sz w:val="23"/>
        </w:rPr>
      </w:pPr>
    </w:p>
    <w:p>
      <w:pPr>
        <w:spacing w:line="208" w:lineRule="auto" w:before="1"/>
        <w:ind w:left="2456" w:right="372" w:firstLine="0"/>
        <w:jc w:val="both"/>
        <w:rPr>
          <w:i/>
          <w:sz w:val="24"/>
        </w:rPr>
      </w:pPr>
      <w:r>
        <w:rPr>
          <w:i/>
          <w:sz w:val="24"/>
        </w:rPr>
        <w:t>Toute</w:t>
      </w:r>
      <w:r>
        <w:rPr>
          <w:i/>
          <w:spacing w:val="-23"/>
          <w:sz w:val="24"/>
        </w:rPr>
        <w:t> </w:t>
      </w:r>
      <w:r>
        <w:rPr>
          <w:i/>
          <w:sz w:val="24"/>
        </w:rPr>
        <w:t>information</w:t>
      </w:r>
      <w:r>
        <w:rPr>
          <w:i/>
          <w:spacing w:val="-23"/>
          <w:sz w:val="24"/>
        </w:rPr>
        <w:t> </w:t>
      </w:r>
      <w:r>
        <w:rPr>
          <w:i/>
          <w:sz w:val="24"/>
        </w:rPr>
        <w:t>que</w:t>
      </w:r>
      <w:r>
        <w:rPr>
          <w:i/>
          <w:spacing w:val="-24"/>
          <w:sz w:val="24"/>
        </w:rPr>
        <w:t> </w:t>
      </w:r>
      <w:r>
        <w:rPr>
          <w:i/>
          <w:sz w:val="24"/>
        </w:rPr>
        <w:t>vous</w:t>
      </w:r>
      <w:r>
        <w:rPr>
          <w:i/>
          <w:spacing w:val="-24"/>
          <w:sz w:val="24"/>
        </w:rPr>
        <w:t> </w:t>
      </w:r>
      <w:r>
        <w:rPr>
          <w:i/>
          <w:sz w:val="24"/>
        </w:rPr>
        <w:t>communiquez</w:t>
      </w:r>
      <w:r>
        <w:rPr>
          <w:i/>
          <w:spacing w:val="-19"/>
          <w:sz w:val="24"/>
        </w:rPr>
        <w:t> </w:t>
      </w:r>
      <w:r>
        <w:rPr>
          <w:i/>
          <w:sz w:val="24"/>
        </w:rPr>
        <w:t>à</w:t>
      </w:r>
      <w:r>
        <w:rPr>
          <w:i/>
          <w:spacing w:val="-23"/>
          <w:sz w:val="24"/>
        </w:rPr>
        <w:t> </w:t>
      </w:r>
      <w:r>
        <w:rPr>
          <w:i/>
          <w:sz w:val="24"/>
        </w:rPr>
        <w:t>Twitter</w:t>
      </w:r>
      <w:r>
        <w:rPr>
          <w:i/>
          <w:spacing w:val="-19"/>
          <w:sz w:val="24"/>
        </w:rPr>
        <w:t> </w:t>
      </w:r>
      <w:r>
        <w:rPr>
          <w:i/>
          <w:sz w:val="24"/>
        </w:rPr>
        <w:t>est</w:t>
      </w:r>
      <w:r>
        <w:rPr>
          <w:i/>
          <w:spacing w:val="-20"/>
          <w:sz w:val="24"/>
        </w:rPr>
        <w:t> </w:t>
      </w:r>
      <w:r>
        <w:rPr>
          <w:i/>
          <w:sz w:val="24"/>
        </w:rPr>
        <w:t>soumise</w:t>
      </w:r>
      <w:r>
        <w:rPr>
          <w:i/>
          <w:spacing w:val="-23"/>
          <w:sz w:val="24"/>
        </w:rPr>
        <w:t> </w:t>
      </w:r>
      <w:r>
        <w:rPr>
          <w:i/>
          <w:sz w:val="24"/>
        </w:rPr>
        <w:t>à</w:t>
      </w:r>
      <w:r>
        <w:rPr>
          <w:i/>
          <w:spacing w:val="-19"/>
          <w:sz w:val="24"/>
        </w:rPr>
        <w:t> </w:t>
      </w:r>
      <w:r>
        <w:rPr>
          <w:i/>
          <w:sz w:val="24"/>
        </w:rPr>
        <w:t>notre </w:t>
      </w:r>
      <w:r>
        <w:rPr>
          <w:i/>
          <w:sz w:val="24"/>
        </w:rPr>
        <w:t>Politique de Vie Privée, qui régit la collecte et l'utilisation de vos informations. Vous comprenez qu'en utilisant nos Services, </w:t>
      </w:r>
      <w:r>
        <w:rPr>
          <w:i/>
          <w:spacing w:val="-5"/>
          <w:sz w:val="24"/>
        </w:rPr>
        <w:t>vous </w:t>
      </w:r>
      <w:r>
        <w:rPr>
          <w:i/>
          <w:sz w:val="24"/>
        </w:rPr>
        <w:t>consentez à la collecte et l'utilisation (ainsi qu'il est énoncé dans la Politique</w:t>
      </w:r>
      <w:r>
        <w:rPr>
          <w:i/>
          <w:spacing w:val="-9"/>
          <w:sz w:val="24"/>
        </w:rPr>
        <w:t> </w:t>
      </w:r>
      <w:r>
        <w:rPr>
          <w:i/>
          <w:sz w:val="24"/>
        </w:rPr>
        <w:t>de</w:t>
      </w:r>
      <w:r>
        <w:rPr>
          <w:i/>
          <w:spacing w:val="-14"/>
          <w:sz w:val="24"/>
        </w:rPr>
        <w:t> </w:t>
      </w:r>
      <w:r>
        <w:rPr>
          <w:i/>
          <w:sz w:val="24"/>
        </w:rPr>
        <w:t>Vie</w:t>
      </w:r>
      <w:r>
        <w:rPr>
          <w:i/>
          <w:spacing w:val="-11"/>
          <w:sz w:val="24"/>
        </w:rPr>
        <w:t> </w:t>
      </w:r>
      <w:r>
        <w:rPr>
          <w:i/>
          <w:sz w:val="24"/>
        </w:rPr>
        <w:t>Privée)</w:t>
      </w:r>
      <w:r>
        <w:rPr>
          <w:i/>
          <w:spacing w:val="-14"/>
          <w:sz w:val="24"/>
        </w:rPr>
        <w:t> </w:t>
      </w:r>
      <w:r>
        <w:rPr>
          <w:i/>
          <w:sz w:val="24"/>
        </w:rPr>
        <w:t>de</w:t>
      </w:r>
      <w:r>
        <w:rPr>
          <w:i/>
          <w:spacing w:val="-11"/>
          <w:sz w:val="24"/>
        </w:rPr>
        <w:t> </w:t>
      </w:r>
      <w:r>
        <w:rPr>
          <w:i/>
          <w:sz w:val="24"/>
        </w:rPr>
        <w:t>cette</w:t>
      </w:r>
      <w:r>
        <w:rPr>
          <w:i/>
          <w:spacing w:val="-13"/>
          <w:sz w:val="24"/>
        </w:rPr>
        <w:t> </w:t>
      </w:r>
      <w:r>
        <w:rPr>
          <w:i/>
          <w:sz w:val="24"/>
        </w:rPr>
        <w:t>information,</w:t>
      </w:r>
      <w:r>
        <w:rPr>
          <w:i/>
          <w:spacing w:val="-8"/>
          <w:sz w:val="24"/>
        </w:rPr>
        <w:t> </w:t>
      </w:r>
      <w:r>
        <w:rPr>
          <w:i/>
          <w:sz w:val="24"/>
        </w:rPr>
        <w:t>y</w:t>
      </w:r>
      <w:r>
        <w:rPr>
          <w:i/>
          <w:spacing w:val="-9"/>
          <w:sz w:val="24"/>
        </w:rPr>
        <w:t> </w:t>
      </w:r>
      <w:r>
        <w:rPr>
          <w:i/>
          <w:sz w:val="24"/>
        </w:rPr>
        <w:t>compris</w:t>
      </w:r>
      <w:r>
        <w:rPr>
          <w:i/>
          <w:spacing w:val="-8"/>
          <w:sz w:val="24"/>
        </w:rPr>
        <w:t> </w:t>
      </w:r>
      <w:r>
        <w:rPr>
          <w:i/>
          <w:sz w:val="24"/>
        </w:rPr>
        <w:t>le</w:t>
      </w:r>
      <w:r>
        <w:rPr>
          <w:i/>
          <w:spacing w:val="-9"/>
          <w:sz w:val="24"/>
        </w:rPr>
        <w:t> </w:t>
      </w:r>
      <w:r>
        <w:rPr>
          <w:i/>
          <w:sz w:val="24"/>
        </w:rPr>
        <w:t>transfert</w:t>
      </w:r>
      <w:r>
        <w:rPr>
          <w:i/>
          <w:spacing w:val="-9"/>
          <w:sz w:val="24"/>
        </w:rPr>
        <w:t> </w:t>
      </w:r>
      <w:r>
        <w:rPr>
          <w:i/>
          <w:sz w:val="24"/>
        </w:rPr>
        <w:t>de cette information aux États-Unis et / ou dans d'autres pays à des fins de</w:t>
      </w:r>
      <w:r>
        <w:rPr>
          <w:i/>
          <w:spacing w:val="-17"/>
          <w:sz w:val="24"/>
        </w:rPr>
        <w:t> </w:t>
      </w:r>
      <w:r>
        <w:rPr>
          <w:i/>
          <w:sz w:val="24"/>
        </w:rPr>
        <w:t>stockage,</w:t>
      </w:r>
      <w:r>
        <w:rPr>
          <w:i/>
          <w:spacing w:val="-17"/>
          <w:sz w:val="24"/>
        </w:rPr>
        <w:t> </w:t>
      </w:r>
      <w:r>
        <w:rPr>
          <w:i/>
          <w:sz w:val="24"/>
        </w:rPr>
        <w:t>de</w:t>
      </w:r>
      <w:r>
        <w:rPr>
          <w:i/>
          <w:spacing w:val="-22"/>
          <w:sz w:val="24"/>
        </w:rPr>
        <w:t> </w:t>
      </w:r>
      <w:r>
        <w:rPr>
          <w:i/>
          <w:sz w:val="24"/>
        </w:rPr>
        <w:t>traitement</w:t>
      </w:r>
      <w:r>
        <w:rPr>
          <w:i/>
          <w:spacing w:val="-21"/>
          <w:sz w:val="24"/>
        </w:rPr>
        <w:t> </w:t>
      </w:r>
      <w:r>
        <w:rPr>
          <w:i/>
          <w:sz w:val="24"/>
        </w:rPr>
        <w:t>et</w:t>
      </w:r>
      <w:r>
        <w:rPr>
          <w:i/>
          <w:spacing w:val="-17"/>
          <w:sz w:val="24"/>
        </w:rPr>
        <w:t> </w:t>
      </w:r>
      <w:r>
        <w:rPr>
          <w:i/>
          <w:sz w:val="24"/>
        </w:rPr>
        <w:t>d'utilisation</w:t>
      </w:r>
      <w:r>
        <w:rPr>
          <w:i/>
          <w:spacing w:val="-17"/>
          <w:sz w:val="24"/>
        </w:rPr>
        <w:t> </w:t>
      </w:r>
      <w:r>
        <w:rPr>
          <w:i/>
          <w:sz w:val="24"/>
        </w:rPr>
        <w:t>par</w:t>
      </w:r>
      <w:r>
        <w:rPr>
          <w:i/>
          <w:spacing w:val="-17"/>
          <w:sz w:val="24"/>
        </w:rPr>
        <w:t> </w:t>
      </w:r>
      <w:r>
        <w:rPr>
          <w:i/>
          <w:sz w:val="24"/>
        </w:rPr>
        <w:t>Twitter.</w:t>
      </w:r>
      <w:r>
        <w:rPr>
          <w:i/>
          <w:spacing w:val="-17"/>
          <w:sz w:val="24"/>
        </w:rPr>
        <w:t> </w:t>
      </w:r>
      <w:r>
        <w:rPr>
          <w:i/>
          <w:sz w:val="24"/>
        </w:rPr>
        <w:t>Dans</w:t>
      </w:r>
      <w:r>
        <w:rPr>
          <w:i/>
          <w:spacing w:val="-17"/>
          <w:sz w:val="24"/>
        </w:rPr>
        <w:t> </w:t>
      </w:r>
      <w:r>
        <w:rPr>
          <w:i/>
          <w:sz w:val="24"/>
        </w:rPr>
        <w:t>le</w:t>
      </w:r>
      <w:r>
        <w:rPr>
          <w:i/>
          <w:spacing w:val="-17"/>
          <w:sz w:val="24"/>
        </w:rPr>
        <w:t> </w:t>
      </w:r>
      <w:r>
        <w:rPr>
          <w:i/>
          <w:sz w:val="24"/>
        </w:rPr>
        <w:t>cadre</w:t>
      </w:r>
      <w:r>
        <w:rPr>
          <w:i/>
          <w:spacing w:val="-17"/>
          <w:sz w:val="24"/>
        </w:rPr>
        <w:t> </w:t>
      </w:r>
      <w:r>
        <w:rPr>
          <w:i/>
          <w:sz w:val="24"/>
        </w:rPr>
        <w:t>de la fourniture des Services, nous pouvons être amenés à vous</w:t>
      </w:r>
      <w:r>
        <w:rPr>
          <w:i/>
          <w:spacing w:val="-20"/>
          <w:sz w:val="24"/>
        </w:rPr>
        <w:t> </w:t>
      </w:r>
      <w:r>
        <w:rPr>
          <w:i/>
          <w:sz w:val="24"/>
        </w:rPr>
        <w:t>adresser certaines communications, telles que des annonces de service et des messages</w:t>
      </w:r>
      <w:r>
        <w:rPr>
          <w:i/>
          <w:spacing w:val="-25"/>
          <w:sz w:val="24"/>
        </w:rPr>
        <w:t> </w:t>
      </w:r>
      <w:r>
        <w:rPr>
          <w:i/>
          <w:sz w:val="24"/>
        </w:rPr>
        <w:t>administratifs.</w:t>
      </w:r>
      <w:r>
        <w:rPr>
          <w:i/>
          <w:spacing w:val="-23"/>
          <w:sz w:val="24"/>
        </w:rPr>
        <w:t> </w:t>
      </w:r>
      <w:r>
        <w:rPr>
          <w:i/>
          <w:sz w:val="24"/>
        </w:rPr>
        <w:t>Ces</w:t>
      </w:r>
      <w:r>
        <w:rPr>
          <w:i/>
          <w:spacing w:val="-23"/>
          <w:sz w:val="24"/>
        </w:rPr>
        <w:t> </w:t>
      </w:r>
      <w:r>
        <w:rPr>
          <w:i/>
          <w:sz w:val="24"/>
        </w:rPr>
        <w:t>communications</w:t>
      </w:r>
      <w:r>
        <w:rPr>
          <w:i/>
          <w:spacing w:val="-22"/>
          <w:sz w:val="24"/>
        </w:rPr>
        <w:t> </w:t>
      </w:r>
      <w:r>
        <w:rPr>
          <w:i/>
          <w:sz w:val="24"/>
        </w:rPr>
        <w:t>sont</w:t>
      </w:r>
      <w:r>
        <w:rPr>
          <w:i/>
          <w:spacing w:val="-21"/>
          <w:sz w:val="24"/>
        </w:rPr>
        <w:t> </w:t>
      </w:r>
      <w:r>
        <w:rPr>
          <w:i/>
          <w:sz w:val="24"/>
        </w:rPr>
        <w:t>considérées</w:t>
      </w:r>
      <w:r>
        <w:rPr>
          <w:i/>
          <w:spacing w:val="-25"/>
          <w:sz w:val="24"/>
        </w:rPr>
        <w:t> </w:t>
      </w:r>
      <w:r>
        <w:rPr>
          <w:i/>
          <w:spacing w:val="-3"/>
          <w:sz w:val="24"/>
        </w:rPr>
        <w:t>comme</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5"/>
        <w:rPr>
          <w:i/>
          <w:sz w:val="20"/>
        </w:rPr>
      </w:pPr>
    </w:p>
    <w:p>
      <w:pPr>
        <w:spacing w:line="208" w:lineRule="auto" w:before="0"/>
        <w:ind w:left="2456" w:right="375" w:firstLine="0"/>
        <w:jc w:val="both"/>
        <w:rPr>
          <w:i/>
          <w:sz w:val="24"/>
        </w:rPr>
      </w:pPr>
      <w:bookmarkStart w:name="Page 28" w:id="31"/>
      <w:bookmarkEnd w:id="31"/>
      <w:r>
        <w:rPr/>
      </w:r>
      <w:r>
        <w:rPr>
          <w:i/>
          <w:sz w:val="24"/>
        </w:rPr>
        <w:t>partie</w:t>
      </w:r>
      <w:r>
        <w:rPr>
          <w:i/>
          <w:spacing w:val="-14"/>
          <w:sz w:val="24"/>
        </w:rPr>
        <w:t> </w:t>
      </w:r>
      <w:r>
        <w:rPr>
          <w:i/>
          <w:sz w:val="24"/>
        </w:rPr>
        <w:t>intégrante</w:t>
      </w:r>
      <w:r>
        <w:rPr>
          <w:i/>
          <w:spacing w:val="-14"/>
          <w:sz w:val="24"/>
        </w:rPr>
        <w:t> </w:t>
      </w:r>
      <w:r>
        <w:rPr>
          <w:i/>
          <w:sz w:val="24"/>
        </w:rPr>
        <w:t>des</w:t>
      </w:r>
      <w:r>
        <w:rPr>
          <w:i/>
          <w:spacing w:val="-12"/>
          <w:sz w:val="24"/>
        </w:rPr>
        <w:t> </w:t>
      </w:r>
      <w:r>
        <w:rPr>
          <w:i/>
          <w:sz w:val="24"/>
        </w:rPr>
        <w:t>Services</w:t>
      </w:r>
      <w:r>
        <w:rPr>
          <w:i/>
          <w:spacing w:val="-11"/>
          <w:sz w:val="24"/>
        </w:rPr>
        <w:t> </w:t>
      </w:r>
      <w:r>
        <w:rPr>
          <w:i/>
          <w:sz w:val="24"/>
        </w:rPr>
        <w:t>et</w:t>
      </w:r>
      <w:r>
        <w:rPr>
          <w:i/>
          <w:spacing w:val="-12"/>
          <w:sz w:val="24"/>
        </w:rPr>
        <w:t> </w:t>
      </w:r>
      <w:r>
        <w:rPr>
          <w:i/>
          <w:sz w:val="24"/>
        </w:rPr>
        <w:t>de</w:t>
      </w:r>
      <w:r>
        <w:rPr>
          <w:i/>
          <w:spacing w:val="-15"/>
          <w:sz w:val="24"/>
        </w:rPr>
        <w:t> </w:t>
      </w:r>
      <w:r>
        <w:rPr>
          <w:i/>
          <w:sz w:val="24"/>
        </w:rPr>
        <w:t>votre</w:t>
      </w:r>
      <w:r>
        <w:rPr>
          <w:i/>
          <w:spacing w:val="-14"/>
          <w:sz w:val="24"/>
        </w:rPr>
        <w:t> </w:t>
      </w:r>
      <w:r>
        <w:rPr>
          <w:i/>
          <w:sz w:val="24"/>
        </w:rPr>
        <w:t>compte</w:t>
      </w:r>
      <w:r>
        <w:rPr>
          <w:i/>
          <w:spacing w:val="-18"/>
          <w:sz w:val="24"/>
        </w:rPr>
        <w:t> </w:t>
      </w:r>
      <w:r>
        <w:rPr>
          <w:i/>
          <w:sz w:val="24"/>
        </w:rPr>
        <w:t>Twitter,</w:t>
      </w:r>
      <w:r>
        <w:rPr>
          <w:i/>
          <w:spacing w:val="-17"/>
          <w:sz w:val="24"/>
        </w:rPr>
        <w:t> </w:t>
      </w:r>
      <w:r>
        <w:rPr>
          <w:i/>
          <w:sz w:val="24"/>
        </w:rPr>
        <w:t>de</w:t>
      </w:r>
      <w:r>
        <w:rPr>
          <w:i/>
          <w:spacing w:val="-17"/>
          <w:sz w:val="24"/>
        </w:rPr>
        <w:t> </w:t>
      </w:r>
      <w:r>
        <w:rPr>
          <w:i/>
          <w:sz w:val="24"/>
        </w:rPr>
        <w:t>sorte</w:t>
      </w:r>
      <w:r>
        <w:rPr>
          <w:i/>
          <w:spacing w:val="-15"/>
          <w:sz w:val="24"/>
        </w:rPr>
        <w:t> </w:t>
      </w:r>
      <w:r>
        <w:rPr>
          <w:i/>
          <w:sz w:val="24"/>
        </w:rPr>
        <w:t>qu'il </w:t>
      </w:r>
      <w:r>
        <w:rPr>
          <w:i/>
          <w:sz w:val="24"/>
        </w:rPr>
        <w:t>n'est pas certain que vous puissiez vous opposer à leur</w:t>
      </w:r>
      <w:r>
        <w:rPr>
          <w:i/>
          <w:spacing w:val="-4"/>
          <w:sz w:val="24"/>
        </w:rPr>
        <w:t> </w:t>
      </w:r>
      <w:r>
        <w:rPr>
          <w:i/>
          <w:sz w:val="24"/>
        </w:rPr>
        <w:t>réception.</w:t>
      </w:r>
    </w:p>
    <w:p>
      <w:pPr>
        <w:spacing w:line="208" w:lineRule="auto" w:before="161"/>
        <w:ind w:left="2456" w:right="372" w:firstLine="0"/>
        <w:jc w:val="both"/>
        <w:rPr>
          <w:i/>
          <w:sz w:val="24"/>
        </w:rPr>
      </w:pPr>
      <w:r>
        <w:rPr>
          <w:i/>
          <w:sz w:val="24"/>
        </w:rPr>
        <w:t>Astuce Vous pouvez vous opposer à la réception de la plupart des </w:t>
      </w:r>
      <w:r>
        <w:rPr>
          <w:i/>
          <w:sz w:val="24"/>
        </w:rPr>
        <w:t>communications adressées par Twitter, y compris nos newsletters, e-mails de notification en cas de nouveaux Followers, etc. Veuillez-vous</w:t>
      </w:r>
      <w:r>
        <w:rPr>
          <w:i/>
          <w:spacing w:val="-17"/>
          <w:sz w:val="24"/>
        </w:rPr>
        <w:t> </w:t>
      </w:r>
      <w:r>
        <w:rPr>
          <w:i/>
          <w:sz w:val="24"/>
        </w:rPr>
        <w:t>référer</w:t>
      </w:r>
      <w:r>
        <w:rPr>
          <w:i/>
          <w:spacing w:val="-20"/>
          <w:sz w:val="24"/>
        </w:rPr>
        <w:t> </w:t>
      </w:r>
      <w:r>
        <w:rPr>
          <w:i/>
          <w:sz w:val="24"/>
        </w:rPr>
        <w:t>à</w:t>
      </w:r>
      <w:r>
        <w:rPr>
          <w:i/>
          <w:spacing w:val="-20"/>
          <w:sz w:val="24"/>
        </w:rPr>
        <w:t> </w:t>
      </w:r>
      <w:r>
        <w:rPr>
          <w:i/>
          <w:sz w:val="24"/>
        </w:rPr>
        <w:t>l'onglet</w:t>
      </w:r>
      <w:r>
        <w:rPr>
          <w:i/>
          <w:spacing w:val="-16"/>
          <w:sz w:val="24"/>
        </w:rPr>
        <w:t> </w:t>
      </w:r>
      <w:r>
        <w:rPr>
          <w:i/>
          <w:sz w:val="24"/>
        </w:rPr>
        <w:t>Notifications</w:t>
      </w:r>
      <w:r>
        <w:rPr>
          <w:i/>
          <w:spacing w:val="-19"/>
          <w:sz w:val="24"/>
        </w:rPr>
        <w:t> </w:t>
      </w:r>
      <w:r>
        <w:rPr>
          <w:i/>
          <w:sz w:val="24"/>
        </w:rPr>
        <w:t>des</w:t>
      </w:r>
      <w:r>
        <w:rPr>
          <w:i/>
          <w:spacing w:val="-20"/>
          <w:sz w:val="24"/>
        </w:rPr>
        <w:t> </w:t>
      </w:r>
      <w:r>
        <w:rPr>
          <w:i/>
          <w:sz w:val="24"/>
        </w:rPr>
        <w:t>Paramètres</w:t>
      </w:r>
      <w:r>
        <w:rPr>
          <w:i/>
          <w:spacing w:val="-20"/>
          <w:sz w:val="24"/>
        </w:rPr>
        <w:t> </w:t>
      </w:r>
      <w:r>
        <w:rPr>
          <w:i/>
          <w:sz w:val="24"/>
        </w:rPr>
        <w:t>pour</w:t>
      </w:r>
      <w:r>
        <w:rPr>
          <w:i/>
          <w:spacing w:val="-20"/>
          <w:sz w:val="24"/>
        </w:rPr>
        <w:t> </w:t>
      </w:r>
      <w:r>
        <w:rPr>
          <w:i/>
          <w:sz w:val="24"/>
        </w:rPr>
        <w:t>plus d'informations ».</w:t>
      </w:r>
    </w:p>
    <w:p>
      <w:pPr>
        <w:pStyle w:val="BodyText"/>
        <w:rPr>
          <w:i/>
        </w:rPr>
      </w:pPr>
    </w:p>
    <w:p>
      <w:pPr>
        <w:pStyle w:val="BodyText"/>
        <w:spacing w:before="3"/>
        <w:rPr>
          <w:i/>
          <w:sz w:val="22"/>
        </w:rPr>
      </w:pPr>
    </w:p>
    <w:p>
      <w:pPr>
        <w:pStyle w:val="Heading1"/>
        <w:ind w:left="2456"/>
        <w:jc w:val="left"/>
      </w:pPr>
      <w:r>
        <w:rPr/>
        <w:t>Clause n° 2 des Conditions d'utilisation du 8 septembre 2014 :</w:t>
      </w:r>
    </w:p>
    <w:p>
      <w:pPr>
        <w:pStyle w:val="BodyText"/>
        <w:rPr>
          <w:b/>
        </w:rPr>
      </w:pPr>
    </w:p>
    <w:p>
      <w:pPr>
        <w:pStyle w:val="BodyText"/>
        <w:spacing w:before="6"/>
        <w:rPr>
          <w:b/>
          <w:sz w:val="21"/>
        </w:rPr>
      </w:pPr>
    </w:p>
    <w:p>
      <w:pPr>
        <w:spacing w:before="0"/>
        <w:ind w:left="2456" w:right="0" w:firstLine="0"/>
        <w:jc w:val="left"/>
        <w:rPr>
          <w:b/>
          <w:sz w:val="24"/>
        </w:rPr>
      </w:pPr>
      <w:r>
        <w:rPr>
          <w:b/>
          <w:sz w:val="24"/>
        </w:rPr>
        <w:t>2. Confidentialité</w:t>
      </w:r>
    </w:p>
    <w:p>
      <w:pPr>
        <w:spacing w:line="208" w:lineRule="auto" w:before="149"/>
        <w:ind w:left="2456" w:right="373" w:firstLine="0"/>
        <w:jc w:val="both"/>
        <w:rPr>
          <w:i/>
          <w:sz w:val="24"/>
        </w:rPr>
      </w:pPr>
      <w:r>
        <w:rPr>
          <w:i/>
          <w:sz w:val="24"/>
        </w:rPr>
        <w:t>Toute</w:t>
      </w:r>
      <w:r>
        <w:rPr>
          <w:i/>
          <w:spacing w:val="-23"/>
          <w:sz w:val="24"/>
        </w:rPr>
        <w:t> </w:t>
      </w:r>
      <w:r>
        <w:rPr>
          <w:i/>
          <w:sz w:val="24"/>
        </w:rPr>
        <w:t>information</w:t>
      </w:r>
      <w:r>
        <w:rPr>
          <w:i/>
          <w:spacing w:val="-20"/>
          <w:sz w:val="24"/>
        </w:rPr>
        <w:t> </w:t>
      </w:r>
      <w:r>
        <w:rPr>
          <w:i/>
          <w:sz w:val="24"/>
        </w:rPr>
        <w:t>que</w:t>
      </w:r>
      <w:r>
        <w:rPr>
          <w:i/>
          <w:spacing w:val="-25"/>
          <w:sz w:val="24"/>
        </w:rPr>
        <w:t> </w:t>
      </w:r>
      <w:r>
        <w:rPr>
          <w:i/>
          <w:sz w:val="24"/>
        </w:rPr>
        <w:t>vous</w:t>
      </w:r>
      <w:r>
        <w:rPr>
          <w:i/>
          <w:spacing w:val="-24"/>
          <w:sz w:val="24"/>
        </w:rPr>
        <w:t> </w:t>
      </w:r>
      <w:r>
        <w:rPr>
          <w:i/>
          <w:sz w:val="24"/>
        </w:rPr>
        <w:t>communiquez</w:t>
      </w:r>
      <w:r>
        <w:rPr>
          <w:i/>
          <w:spacing w:val="-23"/>
          <w:sz w:val="24"/>
        </w:rPr>
        <w:t> </w:t>
      </w:r>
      <w:r>
        <w:rPr>
          <w:i/>
          <w:sz w:val="24"/>
        </w:rPr>
        <w:t>à</w:t>
      </w:r>
      <w:r>
        <w:rPr>
          <w:i/>
          <w:spacing w:val="-20"/>
          <w:sz w:val="24"/>
        </w:rPr>
        <w:t> </w:t>
      </w:r>
      <w:r>
        <w:rPr>
          <w:i/>
          <w:sz w:val="24"/>
        </w:rPr>
        <w:t>Twitter</w:t>
      </w:r>
      <w:r>
        <w:rPr>
          <w:i/>
          <w:spacing w:val="-20"/>
          <w:sz w:val="24"/>
        </w:rPr>
        <w:t> </w:t>
      </w:r>
      <w:r>
        <w:rPr>
          <w:i/>
          <w:sz w:val="24"/>
        </w:rPr>
        <w:t>est</w:t>
      </w:r>
      <w:r>
        <w:rPr>
          <w:i/>
          <w:spacing w:val="-19"/>
          <w:sz w:val="24"/>
        </w:rPr>
        <w:t> </w:t>
      </w:r>
      <w:r>
        <w:rPr>
          <w:i/>
          <w:sz w:val="24"/>
        </w:rPr>
        <w:t>soumise</w:t>
      </w:r>
      <w:r>
        <w:rPr>
          <w:i/>
          <w:spacing w:val="-24"/>
          <w:sz w:val="24"/>
        </w:rPr>
        <w:t> </w:t>
      </w:r>
      <w:r>
        <w:rPr>
          <w:i/>
          <w:sz w:val="24"/>
        </w:rPr>
        <w:t>à</w:t>
      </w:r>
      <w:r>
        <w:rPr>
          <w:i/>
          <w:spacing w:val="-19"/>
          <w:sz w:val="24"/>
        </w:rPr>
        <w:t> </w:t>
      </w:r>
      <w:r>
        <w:rPr>
          <w:i/>
          <w:sz w:val="24"/>
        </w:rPr>
        <w:t>notre </w:t>
      </w:r>
      <w:r>
        <w:rPr>
          <w:i/>
          <w:sz w:val="24"/>
          <w:u w:val="single"/>
        </w:rPr>
        <w:t>Politique de confidentialité</w:t>
      </w:r>
      <w:r>
        <w:rPr>
          <w:i/>
          <w:sz w:val="24"/>
        </w:rPr>
        <w:t>, qui régit la collecte et l'utilisation de </w:t>
      </w:r>
      <w:r>
        <w:rPr>
          <w:i/>
          <w:spacing w:val="-5"/>
          <w:sz w:val="24"/>
        </w:rPr>
        <w:t>vos </w:t>
      </w:r>
      <w:r>
        <w:rPr>
          <w:i/>
          <w:sz w:val="24"/>
        </w:rPr>
        <w:t>informations. Vous comprenez qu'en utilisant nos Services, </w:t>
      </w:r>
      <w:r>
        <w:rPr>
          <w:i/>
          <w:spacing w:val="-5"/>
          <w:sz w:val="24"/>
        </w:rPr>
        <w:t>vous </w:t>
      </w:r>
      <w:r>
        <w:rPr>
          <w:i/>
          <w:sz w:val="24"/>
        </w:rPr>
        <w:t>consentez à la collecte et à l'utilisation (ainsi qu'énoncé dans la politique</w:t>
      </w:r>
      <w:r>
        <w:rPr>
          <w:i/>
          <w:spacing w:val="-17"/>
          <w:sz w:val="24"/>
        </w:rPr>
        <w:t> </w:t>
      </w:r>
      <w:r>
        <w:rPr>
          <w:i/>
          <w:sz w:val="24"/>
        </w:rPr>
        <w:t>de</w:t>
      </w:r>
      <w:r>
        <w:rPr>
          <w:i/>
          <w:spacing w:val="-18"/>
          <w:sz w:val="24"/>
        </w:rPr>
        <w:t> </w:t>
      </w:r>
      <w:r>
        <w:rPr>
          <w:i/>
          <w:sz w:val="24"/>
        </w:rPr>
        <w:t>confidentialité)</w:t>
      </w:r>
      <w:r>
        <w:rPr>
          <w:i/>
          <w:spacing w:val="-19"/>
          <w:sz w:val="24"/>
        </w:rPr>
        <w:t> </w:t>
      </w:r>
      <w:r>
        <w:rPr>
          <w:i/>
          <w:sz w:val="24"/>
        </w:rPr>
        <w:t>de</w:t>
      </w:r>
      <w:r>
        <w:rPr>
          <w:i/>
          <w:spacing w:val="-16"/>
          <w:sz w:val="24"/>
        </w:rPr>
        <w:t> </w:t>
      </w:r>
      <w:r>
        <w:rPr>
          <w:i/>
          <w:sz w:val="24"/>
        </w:rPr>
        <w:t>ces</w:t>
      </w:r>
      <w:r>
        <w:rPr>
          <w:i/>
          <w:spacing w:val="-12"/>
          <w:sz w:val="24"/>
        </w:rPr>
        <w:t> </w:t>
      </w:r>
      <w:r>
        <w:rPr>
          <w:i/>
          <w:sz w:val="24"/>
        </w:rPr>
        <w:t>informations,</w:t>
      </w:r>
      <w:r>
        <w:rPr>
          <w:i/>
          <w:spacing w:val="-12"/>
          <w:sz w:val="24"/>
        </w:rPr>
        <w:t> </w:t>
      </w:r>
      <w:r>
        <w:rPr>
          <w:i/>
          <w:sz w:val="24"/>
        </w:rPr>
        <w:t>y</w:t>
      </w:r>
      <w:r>
        <w:rPr>
          <w:i/>
          <w:spacing w:val="-15"/>
          <w:sz w:val="24"/>
        </w:rPr>
        <w:t> </w:t>
      </w:r>
      <w:r>
        <w:rPr>
          <w:i/>
          <w:sz w:val="24"/>
        </w:rPr>
        <w:t>compris</w:t>
      </w:r>
      <w:r>
        <w:rPr>
          <w:i/>
          <w:spacing w:val="-12"/>
          <w:sz w:val="24"/>
        </w:rPr>
        <w:t> </w:t>
      </w:r>
      <w:r>
        <w:rPr>
          <w:i/>
          <w:sz w:val="24"/>
        </w:rPr>
        <w:t>le</w:t>
      </w:r>
      <w:r>
        <w:rPr>
          <w:i/>
          <w:spacing w:val="-14"/>
          <w:sz w:val="24"/>
        </w:rPr>
        <w:t> </w:t>
      </w:r>
      <w:r>
        <w:rPr>
          <w:i/>
          <w:sz w:val="24"/>
        </w:rPr>
        <w:t>transfert de</w:t>
      </w:r>
      <w:r>
        <w:rPr>
          <w:i/>
          <w:spacing w:val="-18"/>
          <w:sz w:val="24"/>
        </w:rPr>
        <w:t> </w:t>
      </w:r>
      <w:r>
        <w:rPr>
          <w:i/>
          <w:sz w:val="24"/>
        </w:rPr>
        <w:t>ces</w:t>
      </w:r>
      <w:r>
        <w:rPr>
          <w:i/>
          <w:spacing w:val="-17"/>
          <w:sz w:val="24"/>
        </w:rPr>
        <w:t> </w:t>
      </w:r>
      <w:r>
        <w:rPr>
          <w:i/>
          <w:sz w:val="24"/>
        </w:rPr>
        <w:t>informations</w:t>
      </w:r>
      <w:r>
        <w:rPr>
          <w:i/>
          <w:spacing w:val="-16"/>
          <w:sz w:val="24"/>
        </w:rPr>
        <w:t> </w:t>
      </w:r>
      <w:r>
        <w:rPr>
          <w:i/>
          <w:sz w:val="24"/>
        </w:rPr>
        <w:t>aux</w:t>
      </w:r>
      <w:r>
        <w:rPr>
          <w:i/>
          <w:spacing w:val="-19"/>
          <w:sz w:val="24"/>
        </w:rPr>
        <w:t> </w:t>
      </w:r>
      <w:r>
        <w:rPr>
          <w:i/>
          <w:sz w:val="24"/>
        </w:rPr>
        <w:t>États-Unis</w:t>
      </w:r>
      <w:r>
        <w:rPr>
          <w:i/>
          <w:spacing w:val="-18"/>
          <w:sz w:val="24"/>
        </w:rPr>
        <w:t> </w:t>
      </w:r>
      <w:r>
        <w:rPr>
          <w:i/>
          <w:sz w:val="24"/>
        </w:rPr>
        <w:t>et/ou</w:t>
      </w:r>
      <w:r>
        <w:rPr>
          <w:i/>
          <w:spacing w:val="-17"/>
          <w:sz w:val="24"/>
        </w:rPr>
        <w:t> </w:t>
      </w:r>
      <w:r>
        <w:rPr>
          <w:i/>
          <w:sz w:val="24"/>
        </w:rPr>
        <w:t>dans</w:t>
      </w:r>
      <w:r>
        <w:rPr>
          <w:i/>
          <w:spacing w:val="-18"/>
          <w:sz w:val="24"/>
        </w:rPr>
        <w:t> </w:t>
      </w:r>
      <w:r>
        <w:rPr>
          <w:i/>
          <w:sz w:val="24"/>
        </w:rPr>
        <w:t>d'autres</w:t>
      </w:r>
      <w:r>
        <w:rPr>
          <w:i/>
          <w:spacing w:val="-17"/>
          <w:sz w:val="24"/>
        </w:rPr>
        <w:t> </w:t>
      </w:r>
      <w:r>
        <w:rPr>
          <w:i/>
          <w:sz w:val="24"/>
        </w:rPr>
        <w:t>pays</w:t>
      </w:r>
      <w:r>
        <w:rPr>
          <w:i/>
          <w:spacing w:val="-18"/>
          <w:sz w:val="24"/>
        </w:rPr>
        <w:t> </w:t>
      </w:r>
      <w:r>
        <w:rPr>
          <w:i/>
          <w:sz w:val="24"/>
        </w:rPr>
        <w:t>aux</w:t>
      </w:r>
      <w:r>
        <w:rPr>
          <w:i/>
          <w:spacing w:val="-17"/>
          <w:sz w:val="24"/>
        </w:rPr>
        <w:t> </w:t>
      </w:r>
      <w:r>
        <w:rPr>
          <w:i/>
          <w:sz w:val="24"/>
        </w:rPr>
        <w:t>fins</w:t>
      </w:r>
      <w:r>
        <w:rPr>
          <w:i/>
          <w:spacing w:val="-18"/>
          <w:sz w:val="24"/>
        </w:rPr>
        <w:t> </w:t>
      </w:r>
      <w:r>
        <w:rPr>
          <w:i/>
          <w:spacing w:val="-7"/>
          <w:sz w:val="24"/>
        </w:rPr>
        <w:t>de </w:t>
      </w:r>
      <w:r>
        <w:rPr>
          <w:i/>
          <w:sz w:val="24"/>
        </w:rPr>
        <w:t>stockage,</w:t>
      </w:r>
      <w:r>
        <w:rPr>
          <w:i/>
          <w:spacing w:val="-14"/>
          <w:sz w:val="24"/>
        </w:rPr>
        <w:t> </w:t>
      </w:r>
      <w:r>
        <w:rPr>
          <w:i/>
          <w:sz w:val="24"/>
        </w:rPr>
        <w:t>de</w:t>
      </w:r>
      <w:r>
        <w:rPr>
          <w:i/>
          <w:spacing w:val="-16"/>
          <w:sz w:val="24"/>
        </w:rPr>
        <w:t> </w:t>
      </w:r>
      <w:r>
        <w:rPr>
          <w:i/>
          <w:sz w:val="24"/>
        </w:rPr>
        <w:t>traitement</w:t>
      </w:r>
      <w:r>
        <w:rPr>
          <w:i/>
          <w:spacing w:val="-14"/>
          <w:sz w:val="24"/>
        </w:rPr>
        <w:t> </w:t>
      </w:r>
      <w:r>
        <w:rPr>
          <w:i/>
          <w:sz w:val="24"/>
        </w:rPr>
        <w:t>et</w:t>
      </w:r>
      <w:r>
        <w:rPr>
          <w:i/>
          <w:spacing w:val="-14"/>
          <w:sz w:val="24"/>
        </w:rPr>
        <w:t> </w:t>
      </w:r>
      <w:r>
        <w:rPr>
          <w:i/>
          <w:sz w:val="24"/>
        </w:rPr>
        <w:t>d'utilisation</w:t>
      </w:r>
      <w:r>
        <w:rPr>
          <w:i/>
          <w:spacing w:val="-14"/>
          <w:sz w:val="24"/>
        </w:rPr>
        <w:t> </w:t>
      </w:r>
      <w:r>
        <w:rPr>
          <w:i/>
          <w:sz w:val="24"/>
        </w:rPr>
        <w:t>par</w:t>
      </w:r>
      <w:r>
        <w:rPr>
          <w:i/>
          <w:spacing w:val="-16"/>
          <w:sz w:val="24"/>
        </w:rPr>
        <w:t> </w:t>
      </w:r>
      <w:r>
        <w:rPr>
          <w:i/>
          <w:sz w:val="24"/>
        </w:rPr>
        <w:t>Twitter.</w:t>
      </w:r>
      <w:r>
        <w:rPr>
          <w:i/>
          <w:spacing w:val="-15"/>
          <w:sz w:val="24"/>
        </w:rPr>
        <w:t> </w:t>
      </w:r>
      <w:r>
        <w:rPr>
          <w:i/>
          <w:sz w:val="24"/>
        </w:rPr>
        <w:t>Dans</w:t>
      </w:r>
      <w:r>
        <w:rPr>
          <w:i/>
          <w:spacing w:val="-16"/>
          <w:sz w:val="24"/>
        </w:rPr>
        <w:t> </w:t>
      </w:r>
      <w:r>
        <w:rPr>
          <w:i/>
          <w:sz w:val="24"/>
        </w:rPr>
        <w:t>le</w:t>
      </w:r>
      <w:r>
        <w:rPr>
          <w:i/>
          <w:spacing w:val="-17"/>
          <w:sz w:val="24"/>
        </w:rPr>
        <w:t> </w:t>
      </w:r>
      <w:r>
        <w:rPr>
          <w:i/>
          <w:sz w:val="24"/>
        </w:rPr>
        <w:t>cadre</w:t>
      </w:r>
      <w:r>
        <w:rPr>
          <w:i/>
          <w:spacing w:val="-17"/>
          <w:sz w:val="24"/>
        </w:rPr>
        <w:t> </w:t>
      </w:r>
      <w:r>
        <w:rPr>
          <w:i/>
          <w:sz w:val="24"/>
        </w:rPr>
        <w:t>de</w:t>
      </w:r>
      <w:r>
        <w:rPr>
          <w:i/>
          <w:spacing w:val="-17"/>
          <w:sz w:val="24"/>
        </w:rPr>
        <w:t> </w:t>
      </w:r>
      <w:r>
        <w:rPr>
          <w:i/>
          <w:sz w:val="24"/>
        </w:rPr>
        <w:t>la fourniture des Services, nous pouvons être amenés à vous adresser certaines communications, telles que des annonces de service et </w:t>
      </w:r>
      <w:r>
        <w:rPr>
          <w:i/>
          <w:spacing w:val="-4"/>
          <w:sz w:val="24"/>
        </w:rPr>
        <w:t>des </w:t>
      </w:r>
      <w:r>
        <w:rPr>
          <w:i/>
          <w:sz w:val="24"/>
        </w:rPr>
        <w:t>messages</w:t>
      </w:r>
      <w:r>
        <w:rPr>
          <w:i/>
          <w:spacing w:val="-23"/>
          <w:sz w:val="24"/>
        </w:rPr>
        <w:t> </w:t>
      </w:r>
      <w:r>
        <w:rPr>
          <w:i/>
          <w:sz w:val="24"/>
        </w:rPr>
        <w:t>administratifs.</w:t>
      </w:r>
      <w:r>
        <w:rPr>
          <w:i/>
          <w:spacing w:val="-22"/>
          <w:sz w:val="24"/>
        </w:rPr>
        <w:t> </w:t>
      </w:r>
      <w:r>
        <w:rPr>
          <w:i/>
          <w:sz w:val="24"/>
        </w:rPr>
        <w:t>Ces</w:t>
      </w:r>
      <w:r>
        <w:rPr>
          <w:i/>
          <w:spacing w:val="-24"/>
          <w:sz w:val="24"/>
        </w:rPr>
        <w:t> </w:t>
      </w:r>
      <w:r>
        <w:rPr>
          <w:i/>
          <w:sz w:val="24"/>
        </w:rPr>
        <w:t>communications</w:t>
      </w:r>
      <w:r>
        <w:rPr>
          <w:i/>
          <w:spacing w:val="-22"/>
          <w:sz w:val="24"/>
        </w:rPr>
        <w:t> </w:t>
      </w:r>
      <w:r>
        <w:rPr>
          <w:i/>
          <w:sz w:val="24"/>
        </w:rPr>
        <w:t>sont</w:t>
      </w:r>
      <w:r>
        <w:rPr>
          <w:i/>
          <w:spacing w:val="-22"/>
          <w:sz w:val="24"/>
        </w:rPr>
        <w:t> </w:t>
      </w:r>
      <w:r>
        <w:rPr>
          <w:i/>
          <w:sz w:val="24"/>
        </w:rPr>
        <w:t>considérées</w:t>
      </w:r>
      <w:r>
        <w:rPr>
          <w:i/>
          <w:spacing w:val="-22"/>
          <w:sz w:val="24"/>
        </w:rPr>
        <w:t> </w:t>
      </w:r>
      <w:r>
        <w:rPr>
          <w:i/>
          <w:spacing w:val="-4"/>
          <w:sz w:val="24"/>
        </w:rPr>
        <w:t>comme </w:t>
      </w:r>
      <w:r>
        <w:rPr>
          <w:i/>
          <w:sz w:val="24"/>
        </w:rPr>
        <w:t>partie</w:t>
      </w:r>
      <w:r>
        <w:rPr>
          <w:i/>
          <w:spacing w:val="-17"/>
          <w:sz w:val="24"/>
        </w:rPr>
        <w:t> </w:t>
      </w:r>
      <w:r>
        <w:rPr>
          <w:i/>
          <w:sz w:val="24"/>
        </w:rPr>
        <w:t>intégrante</w:t>
      </w:r>
      <w:r>
        <w:rPr>
          <w:i/>
          <w:spacing w:val="-14"/>
          <w:sz w:val="24"/>
        </w:rPr>
        <w:t> </w:t>
      </w:r>
      <w:r>
        <w:rPr>
          <w:i/>
          <w:sz w:val="24"/>
        </w:rPr>
        <w:t>des</w:t>
      </w:r>
      <w:r>
        <w:rPr>
          <w:i/>
          <w:spacing w:val="-14"/>
          <w:sz w:val="24"/>
        </w:rPr>
        <w:t> </w:t>
      </w:r>
      <w:r>
        <w:rPr>
          <w:i/>
          <w:sz w:val="24"/>
        </w:rPr>
        <w:t>Services</w:t>
      </w:r>
      <w:r>
        <w:rPr>
          <w:i/>
          <w:spacing w:val="-14"/>
          <w:sz w:val="24"/>
        </w:rPr>
        <w:t> </w:t>
      </w:r>
      <w:r>
        <w:rPr>
          <w:i/>
          <w:sz w:val="24"/>
        </w:rPr>
        <w:t>et</w:t>
      </w:r>
      <w:r>
        <w:rPr>
          <w:i/>
          <w:spacing w:val="-14"/>
          <w:sz w:val="24"/>
        </w:rPr>
        <w:t> </w:t>
      </w:r>
      <w:r>
        <w:rPr>
          <w:i/>
          <w:sz w:val="24"/>
        </w:rPr>
        <w:t>de</w:t>
      </w:r>
      <w:r>
        <w:rPr>
          <w:i/>
          <w:spacing w:val="-14"/>
          <w:sz w:val="24"/>
        </w:rPr>
        <w:t> </w:t>
      </w:r>
      <w:r>
        <w:rPr>
          <w:i/>
          <w:sz w:val="24"/>
        </w:rPr>
        <w:t>votre</w:t>
      </w:r>
      <w:r>
        <w:rPr>
          <w:i/>
          <w:spacing w:val="-13"/>
          <w:sz w:val="24"/>
        </w:rPr>
        <w:t> </w:t>
      </w:r>
      <w:r>
        <w:rPr>
          <w:i/>
          <w:sz w:val="24"/>
        </w:rPr>
        <w:t>compte</w:t>
      </w:r>
      <w:r>
        <w:rPr>
          <w:i/>
          <w:spacing w:val="-15"/>
          <w:sz w:val="24"/>
        </w:rPr>
        <w:t> </w:t>
      </w:r>
      <w:r>
        <w:rPr>
          <w:i/>
          <w:sz w:val="24"/>
        </w:rPr>
        <w:t>Twitter,</w:t>
      </w:r>
      <w:r>
        <w:rPr>
          <w:i/>
          <w:spacing w:val="-13"/>
          <w:sz w:val="24"/>
        </w:rPr>
        <w:t> </w:t>
      </w:r>
      <w:r>
        <w:rPr>
          <w:i/>
          <w:sz w:val="24"/>
        </w:rPr>
        <w:t>de</w:t>
      </w:r>
      <w:r>
        <w:rPr>
          <w:i/>
          <w:spacing w:val="-18"/>
          <w:sz w:val="24"/>
        </w:rPr>
        <w:t> </w:t>
      </w:r>
      <w:r>
        <w:rPr>
          <w:i/>
          <w:sz w:val="24"/>
        </w:rPr>
        <w:t>sorte</w:t>
      </w:r>
      <w:r>
        <w:rPr>
          <w:i/>
          <w:spacing w:val="-18"/>
          <w:sz w:val="24"/>
        </w:rPr>
        <w:t> </w:t>
      </w:r>
      <w:r>
        <w:rPr>
          <w:i/>
          <w:sz w:val="24"/>
        </w:rPr>
        <w:t>qu'il n'est pas certain que vous puissiez vous opposer à leur</w:t>
      </w:r>
      <w:r>
        <w:rPr>
          <w:i/>
          <w:spacing w:val="-4"/>
          <w:sz w:val="24"/>
        </w:rPr>
        <w:t> </w:t>
      </w:r>
      <w:r>
        <w:rPr>
          <w:i/>
          <w:sz w:val="24"/>
        </w:rPr>
        <w:t>réception.</w:t>
      </w:r>
    </w:p>
    <w:p>
      <w:pPr>
        <w:spacing w:line="208" w:lineRule="auto" w:before="158"/>
        <w:ind w:left="2456" w:right="372" w:firstLine="0"/>
        <w:jc w:val="both"/>
        <w:rPr>
          <w:i/>
          <w:sz w:val="24"/>
        </w:rPr>
      </w:pPr>
      <w:r>
        <w:rPr>
          <w:i/>
          <w:sz w:val="24"/>
        </w:rPr>
        <w:t>Tip Vous pouvez vous opposer à la réception de la plupart </w:t>
      </w:r>
      <w:r>
        <w:rPr>
          <w:i/>
          <w:spacing w:val="-4"/>
          <w:sz w:val="24"/>
        </w:rPr>
        <w:t>des </w:t>
      </w:r>
      <w:r>
        <w:rPr>
          <w:i/>
          <w:sz w:val="24"/>
        </w:rPr>
        <w:t>communications adressées par Twitter, y compris nos newsletters, emails de notification en cas de nouveaux abonnés, etc.</w:t>
      </w:r>
      <w:r>
        <w:rPr>
          <w:i/>
          <w:spacing w:val="-30"/>
          <w:sz w:val="24"/>
        </w:rPr>
        <w:t> </w:t>
      </w:r>
      <w:r>
        <w:rPr>
          <w:i/>
          <w:sz w:val="24"/>
        </w:rPr>
        <w:t>Veuillez-vous référer à l'onglet </w:t>
      </w:r>
      <w:r>
        <w:rPr>
          <w:i/>
          <w:sz w:val="24"/>
          <w:u w:val="single"/>
        </w:rPr>
        <w:t>Notifications</w:t>
      </w:r>
      <w:r>
        <w:rPr>
          <w:i/>
          <w:sz w:val="24"/>
        </w:rPr>
        <w:t> dans Paramètres pour plus d'informations.</w:t>
      </w:r>
    </w:p>
    <w:p>
      <w:pPr>
        <w:pStyle w:val="BodyText"/>
        <w:rPr>
          <w:i/>
        </w:rPr>
      </w:pPr>
    </w:p>
    <w:p>
      <w:pPr>
        <w:pStyle w:val="BodyText"/>
        <w:spacing w:before="3"/>
        <w:rPr>
          <w:i/>
          <w:sz w:val="22"/>
        </w:rPr>
      </w:pPr>
    </w:p>
    <w:p>
      <w:pPr>
        <w:pStyle w:val="Heading1"/>
        <w:spacing w:line="258" w:lineRule="exact"/>
        <w:ind w:left="2456"/>
        <w:jc w:val="left"/>
      </w:pPr>
      <w:r>
        <w:rPr/>
        <w:t>Clause 2 des Conditions d'utilisation du 18 mai 2015 et du 27</w:t>
      </w:r>
    </w:p>
    <w:p>
      <w:pPr>
        <w:spacing w:line="258" w:lineRule="exact" w:before="0"/>
        <w:ind w:left="2456" w:right="0" w:firstLine="0"/>
        <w:jc w:val="left"/>
        <w:rPr>
          <w:b/>
          <w:sz w:val="24"/>
        </w:rPr>
      </w:pPr>
      <w:r>
        <w:rPr>
          <w:b/>
          <w:sz w:val="24"/>
        </w:rPr>
        <w:t>janvier 2016 :</w:t>
      </w:r>
    </w:p>
    <w:p>
      <w:pPr>
        <w:pStyle w:val="BodyText"/>
        <w:rPr>
          <w:b/>
        </w:rPr>
      </w:pPr>
    </w:p>
    <w:p>
      <w:pPr>
        <w:pStyle w:val="BodyText"/>
        <w:spacing w:before="6"/>
        <w:rPr>
          <w:b/>
          <w:sz w:val="21"/>
        </w:rPr>
      </w:pPr>
    </w:p>
    <w:p>
      <w:pPr>
        <w:spacing w:before="0"/>
        <w:ind w:left="2456" w:right="0" w:firstLine="0"/>
        <w:jc w:val="left"/>
        <w:rPr>
          <w:b/>
          <w:sz w:val="24"/>
        </w:rPr>
      </w:pPr>
      <w:r>
        <w:rPr>
          <w:b/>
          <w:sz w:val="24"/>
        </w:rPr>
        <w:t>2. Confidentialité</w:t>
      </w:r>
    </w:p>
    <w:p>
      <w:pPr>
        <w:pStyle w:val="BodyText"/>
        <w:rPr>
          <w:b/>
        </w:rPr>
      </w:pPr>
    </w:p>
    <w:p>
      <w:pPr>
        <w:pStyle w:val="BodyText"/>
        <w:spacing w:before="9"/>
        <w:rPr>
          <w:b/>
          <w:sz w:val="23"/>
        </w:rPr>
      </w:pPr>
    </w:p>
    <w:p>
      <w:pPr>
        <w:spacing w:line="208" w:lineRule="auto" w:before="1"/>
        <w:ind w:left="2456" w:right="372" w:firstLine="0"/>
        <w:jc w:val="both"/>
        <w:rPr>
          <w:i/>
          <w:sz w:val="24"/>
        </w:rPr>
      </w:pPr>
      <w:r>
        <w:rPr>
          <w:i/>
          <w:sz w:val="24"/>
        </w:rPr>
        <w:t>Toute</w:t>
      </w:r>
      <w:r>
        <w:rPr>
          <w:i/>
          <w:spacing w:val="-25"/>
          <w:sz w:val="24"/>
        </w:rPr>
        <w:t> </w:t>
      </w:r>
      <w:r>
        <w:rPr>
          <w:i/>
          <w:sz w:val="24"/>
        </w:rPr>
        <w:t>information</w:t>
      </w:r>
      <w:r>
        <w:rPr>
          <w:i/>
          <w:spacing w:val="-21"/>
          <w:sz w:val="24"/>
        </w:rPr>
        <w:t> </w:t>
      </w:r>
      <w:r>
        <w:rPr>
          <w:i/>
          <w:sz w:val="24"/>
        </w:rPr>
        <w:t>que</w:t>
      </w:r>
      <w:r>
        <w:rPr>
          <w:i/>
          <w:spacing w:val="-23"/>
          <w:sz w:val="24"/>
        </w:rPr>
        <w:t> </w:t>
      </w:r>
      <w:r>
        <w:rPr>
          <w:i/>
          <w:sz w:val="24"/>
        </w:rPr>
        <w:t>vous</w:t>
      </w:r>
      <w:r>
        <w:rPr>
          <w:i/>
          <w:spacing w:val="-21"/>
          <w:sz w:val="24"/>
        </w:rPr>
        <w:t> </w:t>
      </w:r>
      <w:r>
        <w:rPr>
          <w:i/>
          <w:sz w:val="24"/>
        </w:rPr>
        <w:t>communiquez</w:t>
      </w:r>
      <w:r>
        <w:rPr>
          <w:i/>
          <w:spacing w:val="-21"/>
          <w:sz w:val="24"/>
        </w:rPr>
        <w:t> </w:t>
      </w:r>
      <w:r>
        <w:rPr>
          <w:i/>
          <w:sz w:val="24"/>
        </w:rPr>
        <w:t>à</w:t>
      </w:r>
      <w:r>
        <w:rPr>
          <w:i/>
          <w:spacing w:val="-19"/>
          <w:sz w:val="24"/>
        </w:rPr>
        <w:t> </w:t>
      </w:r>
      <w:r>
        <w:rPr>
          <w:i/>
          <w:sz w:val="24"/>
        </w:rPr>
        <w:t>Twitter</w:t>
      </w:r>
      <w:r>
        <w:rPr>
          <w:i/>
          <w:spacing w:val="-21"/>
          <w:sz w:val="24"/>
        </w:rPr>
        <w:t> </w:t>
      </w:r>
      <w:r>
        <w:rPr>
          <w:i/>
          <w:sz w:val="24"/>
        </w:rPr>
        <w:t>est</w:t>
      </w:r>
      <w:r>
        <w:rPr>
          <w:i/>
          <w:spacing w:val="-21"/>
          <w:sz w:val="24"/>
        </w:rPr>
        <w:t> </w:t>
      </w:r>
      <w:r>
        <w:rPr>
          <w:i/>
          <w:sz w:val="24"/>
        </w:rPr>
        <w:t>soumise</w:t>
      </w:r>
      <w:r>
        <w:rPr>
          <w:i/>
          <w:spacing w:val="-26"/>
          <w:sz w:val="24"/>
        </w:rPr>
        <w:t> </w:t>
      </w:r>
      <w:r>
        <w:rPr>
          <w:i/>
          <w:sz w:val="24"/>
        </w:rPr>
        <w:t>à</w:t>
      </w:r>
      <w:r>
        <w:rPr>
          <w:i/>
          <w:spacing w:val="-21"/>
          <w:sz w:val="24"/>
        </w:rPr>
        <w:t> </w:t>
      </w:r>
      <w:r>
        <w:rPr>
          <w:i/>
          <w:sz w:val="24"/>
        </w:rPr>
        <w:t>notre </w:t>
      </w:r>
      <w:r>
        <w:rPr>
          <w:i/>
          <w:sz w:val="24"/>
          <w:u w:val="single"/>
        </w:rPr>
        <w:t>Politique de confidentialité</w:t>
      </w:r>
      <w:r>
        <w:rPr>
          <w:i/>
          <w:sz w:val="24"/>
        </w:rPr>
        <w:t>, qui régit la collecte et l'utilisation de </w:t>
      </w:r>
      <w:r>
        <w:rPr>
          <w:i/>
          <w:spacing w:val="-4"/>
          <w:sz w:val="24"/>
        </w:rPr>
        <w:t>vos </w:t>
      </w:r>
      <w:r>
        <w:rPr>
          <w:i/>
          <w:sz w:val="24"/>
        </w:rPr>
        <w:t>informations. Vous comprenez qu'en utilisant nos Services, </w:t>
      </w:r>
      <w:r>
        <w:rPr>
          <w:i/>
          <w:spacing w:val="-5"/>
          <w:sz w:val="24"/>
        </w:rPr>
        <w:t>vous </w:t>
      </w:r>
      <w:r>
        <w:rPr>
          <w:i/>
          <w:sz w:val="24"/>
        </w:rPr>
        <w:t>consentez à la collecte et à l'utilisation (ainsi qu'énoncé dans la politique</w:t>
      </w:r>
      <w:r>
        <w:rPr>
          <w:i/>
          <w:spacing w:val="-14"/>
          <w:sz w:val="24"/>
        </w:rPr>
        <w:t> </w:t>
      </w:r>
      <w:r>
        <w:rPr>
          <w:i/>
          <w:sz w:val="24"/>
        </w:rPr>
        <w:t>de</w:t>
      </w:r>
      <w:r>
        <w:rPr>
          <w:i/>
          <w:spacing w:val="-16"/>
          <w:sz w:val="24"/>
        </w:rPr>
        <w:t> </w:t>
      </w:r>
      <w:r>
        <w:rPr>
          <w:i/>
          <w:sz w:val="24"/>
        </w:rPr>
        <w:t>confidentialité)</w:t>
      </w:r>
      <w:r>
        <w:rPr>
          <w:i/>
          <w:spacing w:val="-17"/>
          <w:sz w:val="24"/>
        </w:rPr>
        <w:t> </w:t>
      </w:r>
      <w:r>
        <w:rPr>
          <w:i/>
          <w:sz w:val="24"/>
        </w:rPr>
        <w:t>de</w:t>
      </w:r>
      <w:r>
        <w:rPr>
          <w:i/>
          <w:spacing w:val="-17"/>
          <w:sz w:val="24"/>
        </w:rPr>
        <w:t> </w:t>
      </w:r>
      <w:r>
        <w:rPr>
          <w:i/>
          <w:sz w:val="24"/>
        </w:rPr>
        <w:t>ces</w:t>
      </w:r>
      <w:r>
        <w:rPr>
          <w:i/>
          <w:spacing w:val="-16"/>
          <w:sz w:val="24"/>
        </w:rPr>
        <w:t> </w:t>
      </w:r>
      <w:r>
        <w:rPr>
          <w:i/>
          <w:sz w:val="24"/>
        </w:rPr>
        <w:t>informations,</w:t>
      </w:r>
      <w:r>
        <w:rPr>
          <w:i/>
          <w:spacing w:val="-16"/>
          <w:sz w:val="24"/>
        </w:rPr>
        <w:t> </w:t>
      </w:r>
      <w:r>
        <w:rPr>
          <w:i/>
          <w:sz w:val="24"/>
        </w:rPr>
        <w:t>y</w:t>
      </w:r>
      <w:r>
        <w:rPr>
          <w:i/>
          <w:spacing w:val="-14"/>
          <w:sz w:val="24"/>
        </w:rPr>
        <w:t> </w:t>
      </w:r>
      <w:r>
        <w:rPr>
          <w:i/>
          <w:sz w:val="24"/>
        </w:rPr>
        <w:t>compris</w:t>
      </w:r>
      <w:r>
        <w:rPr>
          <w:i/>
          <w:spacing w:val="-12"/>
          <w:sz w:val="24"/>
        </w:rPr>
        <w:t> </w:t>
      </w:r>
      <w:r>
        <w:rPr>
          <w:i/>
          <w:sz w:val="24"/>
        </w:rPr>
        <w:t>le</w:t>
      </w:r>
      <w:r>
        <w:rPr>
          <w:i/>
          <w:spacing w:val="-13"/>
          <w:sz w:val="24"/>
        </w:rPr>
        <w:t> </w:t>
      </w:r>
      <w:r>
        <w:rPr>
          <w:i/>
          <w:sz w:val="24"/>
        </w:rPr>
        <w:t>transfert de</w:t>
      </w:r>
      <w:r>
        <w:rPr>
          <w:i/>
          <w:spacing w:val="-23"/>
          <w:sz w:val="24"/>
        </w:rPr>
        <w:t> </w:t>
      </w:r>
      <w:r>
        <w:rPr>
          <w:i/>
          <w:sz w:val="24"/>
        </w:rPr>
        <w:t>ces</w:t>
      </w:r>
      <w:r>
        <w:rPr>
          <w:i/>
          <w:spacing w:val="-22"/>
          <w:sz w:val="24"/>
        </w:rPr>
        <w:t> </w:t>
      </w:r>
      <w:r>
        <w:rPr>
          <w:i/>
          <w:sz w:val="24"/>
        </w:rPr>
        <w:t>informations</w:t>
      </w:r>
      <w:r>
        <w:rPr>
          <w:i/>
          <w:spacing w:val="-18"/>
          <w:sz w:val="24"/>
        </w:rPr>
        <w:t> </w:t>
      </w:r>
      <w:r>
        <w:rPr>
          <w:i/>
          <w:sz w:val="24"/>
        </w:rPr>
        <w:t>aux</w:t>
      </w:r>
      <w:r>
        <w:rPr>
          <w:i/>
          <w:spacing w:val="-22"/>
          <w:sz w:val="24"/>
        </w:rPr>
        <w:t> </w:t>
      </w:r>
      <w:r>
        <w:rPr>
          <w:i/>
          <w:sz w:val="24"/>
        </w:rPr>
        <w:t>États-Unis,</w:t>
      </w:r>
      <w:r>
        <w:rPr>
          <w:i/>
          <w:spacing w:val="-19"/>
          <w:sz w:val="24"/>
        </w:rPr>
        <w:t> </w:t>
      </w:r>
      <w:r>
        <w:rPr>
          <w:i/>
          <w:sz w:val="24"/>
        </w:rPr>
        <w:t>en</w:t>
      </w:r>
      <w:r>
        <w:rPr>
          <w:i/>
          <w:spacing w:val="-22"/>
          <w:sz w:val="24"/>
        </w:rPr>
        <w:t> </w:t>
      </w:r>
      <w:r>
        <w:rPr>
          <w:i/>
          <w:sz w:val="24"/>
        </w:rPr>
        <w:t>Irlande</w:t>
      </w:r>
      <w:r>
        <w:rPr>
          <w:i/>
          <w:spacing w:val="-19"/>
          <w:sz w:val="24"/>
        </w:rPr>
        <w:t> </w:t>
      </w:r>
      <w:r>
        <w:rPr>
          <w:i/>
          <w:sz w:val="24"/>
        </w:rPr>
        <w:t>et/ou</w:t>
      </w:r>
      <w:r>
        <w:rPr>
          <w:i/>
          <w:spacing w:val="-20"/>
          <w:sz w:val="24"/>
        </w:rPr>
        <w:t> </w:t>
      </w:r>
      <w:r>
        <w:rPr>
          <w:i/>
          <w:sz w:val="24"/>
        </w:rPr>
        <w:t>dans</w:t>
      </w:r>
      <w:r>
        <w:rPr>
          <w:i/>
          <w:spacing w:val="-22"/>
          <w:sz w:val="24"/>
        </w:rPr>
        <w:t> </w:t>
      </w:r>
      <w:r>
        <w:rPr>
          <w:i/>
          <w:sz w:val="24"/>
        </w:rPr>
        <w:t>d'autres</w:t>
      </w:r>
      <w:r>
        <w:rPr>
          <w:i/>
          <w:spacing w:val="-22"/>
          <w:sz w:val="24"/>
        </w:rPr>
        <w:t> </w:t>
      </w:r>
      <w:r>
        <w:rPr>
          <w:i/>
          <w:sz w:val="24"/>
        </w:rPr>
        <w:t>pays aux</w:t>
      </w:r>
      <w:r>
        <w:rPr>
          <w:i/>
          <w:spacing w:val="-13"/>
          <w:sz w:val="24"/>
        </w:rPr>
        <w:t> </w:t>
      </w:r>
      <w:r>
        <w:rPr>
          <w:i/>
          <w:sz w:val="24"/>
        </w:rPr>
        <w:t>fins</w:t>
      </w:r>
      <w:r>
        <w:rPr>
          <w:i/>
          <w:spacing w:val="-11"/>
          <w:sz w:val="24"/>
        </w:rPr>
        <w:t> </w:t>
      </w:r>
      <w:r>
        <w:rPr>
          <w:i/>
          <w:sz w:val="24"/>
        </w:rPr>
        <w:t>de</w:t>
      </w:r>
      <w:r>
        <w:rPr>
          <w:i/>
          <w:spacing w:val="-11"/>
          <w:sz w:val="24"/>
        </w:rPr>
        <w:t> </w:t>
      </w:r>
      <w:r>
        <w:rPr>
          <w:i/>
          <w:sz w:val="24"/>
        </w:rPr>
        <w:t>stockage,</w:t>
      </w:r>
      <w:r>
        <w:rPr>
          <w:i/>
          <w:spacing w:val="-11"/>
          <w:sz w:val="24"/>
        </w:rPr>
        <w:t> </w:t>
      </w:r>
      <w:r>
        <w:rPr>
          <w:i/>
          <w:sz w:val="24"/>
        </w:rPr>
        <w:t>de</w:t>
      </w:r>
      <w:r>
        <w:rPr>
          <w:i/>
          <w:spacing w:val="-11"/>
          <w:sz w:val="24"/>
        </w:rPr>
        <w:t> </w:t>
      </w:r>
      <w:r>
        <w:rPr>
          <w:i/>
          <w:sz w:val="24"/>
        </w:rPr>
        <w:t>traitement</w:t>
      </w:r>
      <w:r>
        <w:rPr>
          <w:i/>
          <w:spacing w:val="-11"/>
          <w:sz w:val="24"/>
        </w:rPr>
        <w:t> </w:t>
      </w:r>
      <w:r>
        <w:rPr>
          <w:i/>
          <w:sz w:val="24"/>
        </w:rPr>
        <w:t>et</w:t>
      </w:r>
      <w:r>
        <w:rPr>
          <w:i/>
          <w:spacing w:val="-11"/>
          <w:sz w:val="24"/>
        </w:rPr>
        <w:t> </w:t>
      </w:r>
      <w:r>
        <w:rPr>
          <w:i/>
          <w:sz w:val="24"/>
        </w:rPr>
        <w:t>d'utilisation</w:t>
      </w:r>
      <w:r>
        <w:rPr>
          <w:i/>
          <w:spacing w:val="-11"/>
          <w:sz w:val="24"/>
        </w:rPr>
        <w:t> </w:t>
      </w:r>
      <w:r>
        <w:rPr>
          <w:i/>
          <w:sz w:val="24"/>
        </w:rPr>
        <w:t>par</w:t>
      </w:r>
      <w:r>
        <w:rPr>
          <w:i/>
          <w:spacing w:val="-10"/>
          <w:sz w:val="24"/>
        </w:rPr>
        <w:t> </w:t>
      </w:r>
      <w:r>
        <w:rPr>
          <w:i/>
          <w:sz w:val="24"/>
        </w:rPr>
        <w:t>Twitter.</w:t>
      </w:r>
      <w:r>
        <w:rPr>
          <w:i/>
          <w:spacing w:val="-11"/>
          <w:sz w:val="24"/>
        </w:rPr>
        <w:t> </w:t>
      </w:r>
      <w:r>
        <w:rPr>
          <w:i/>
          <w:sz w:val="24"/>
        </w:rPr>
        <w:t>Dans</w:t>
      </w:r>
      <w:r>
        <w:rPr>
          <w:i/>
          <w:spacing w:val="-13"/>
          <w:sz w:val="24"/>
        </w:rPr>
        <w:t> </w:t>
      </w:r>
      <w:r>
        <w:rPr>
          <w:i/>
          <w:sz w:val="24"/>
        </w:rPr>
        <w:t>le cadre de la fourniture des Services, nous pouvons être amenés à </w:t>
      </w:r>
      <w:r>
        <w:rPr>
          <w:i/>
          <w:spacing w:val="-4"/>
          <w:sz w:val="24"/>
        </w:rPr>
        <w:t>vous </w:t>
      </w:r>
      <w:r>
        <w:rPr>
          <w:i/>
          <w:sz w:val="24"/>
        </w:rPr>
        <w:t>adresser</w:t>
      </w:r>
      <w:r>
        <w:rPr>
          <w:i/>
          <w:spacing w:val="-20"/>
          <w:sz w:val="24"/>
        </w:rPr>
        <w:t> </w:t>
      </w:r>
      <w:r>
        <w:rPr>
          <w:i/>
          <w:sz w:val="24"/>
        </w:rPr>
        <w:t>certaines</w:t>
      </w:r>
      <w:r>
        <w:rPr>
          <w:i/>
          <w:spacing w:val="-19"/>
          <w:sz w:val="24"/>
        </w:rPr>
        <w:t> </w:t>
      </w:r>
      <w:r>
        <w:rPr>
          <w:i/>
          <w:sz w:val="24"/>
        </w:rPr>
        <w:t>communications,</w:t>
      </w:r>
      <w:r>
        <w:rPr>
          <w:i/>
          <w:spacing w:val="-19"/>
          <w:sz w:val="24"/>
        </w:rPr>
        <w:t> </w:t>
      </w:r>
      <w:r>
        <w:rPr>
          <w:i/>
          <w:sz w:val="24"/>
        </w:rPr>
        <w:t>telles</w:t>
      </w:r>
      <w:r>
        <w:rPr>
          <w:i/>
          <w:spacing w:val="-18"/>
          <w:sz w:val="24"/>
        </w:rPr>
        <w:t> </w:t>
      </w:r>
      <w:r>
        <w:rPr>
          <w:i/>
          <w:sz w:val="24"/>
        </w:rPr>
        <w:t>que</w:t>
      </w:r>
      <w:r>
        <w:rPr>
          <w:i/>
          <w:spacing w:val="-19"/>
          <w:sz w:val="24"/>
        </w:rPr>
        <w:t> </w:t>
      </w:r>
      <w:r>
        <w:rPr>
          <w:i/>
          <w:sz w:val="24"/>
        </w:rPr>
        <w:t>des</w:t>
      </w:r>
      <w:r>
        <w:rPr>
          <w:i/>
          <w:spacing w:val="-16"/>
          <w:sz w:val="24"/>
        </w:rPr>
        <w:t> </w:t>
      </w:r>
      <w:r>
        <w:rPr>
          <w:i/>
          <w:sz w:val="24"/>
        </w:rPr>
        <w:t>annonces</w:t>
      </w:r>
      <w:r>
        <w:rPr>
          <w:i/>
          <w:spacing w:val="-19"/>
          <w:sz w:val="24"/>
        </w:rPr>
        <w:t> </w:t>
      </w:r>
      <w:r>
        <w:rPr>
          <w:i/>
          <w:sz w:val="24"/>
        </w:rPr>
        <w:t>de</w:t>
      </w:r>
      <w:r>
        <w:rPr>
          <w:i/>
          <w:spacing w:val="-22"/>
          <w:sz w:val="24"/>
        </w:rPr>
        <w:t> </w:t>
      </w:r>
      <w:r>
        <w:rPr>
          <w:i/>
          <w:sz w:val="24"/>
        </w:rPr>
        <w:t>service et des messages administratifs. Ces communications sont</w:t>
      </w:r>
      <w:r>
        <w:rPr>
          <w:i/>
          <w:spacing w:val="-27"/>
          <w:sz w:val="24"/>
        </w:rPr>
        <w:t> </w:t>
      </w:r>
      <w:r>
        <w:rPr>
          <w:i/>
          <w:sz w:val="24"/>
        </w:rPr>
        <w:t>considérées comme</w:t>
      </w:r>
      <w:r>
        <w:rPr>
          <w:i/>
          <w:spacing w:val="-14"/>
          <w:sz w:val="24"/>
        </w:rPr>
        <w:t> </w:t>
      </w:r>
      <w:r>
        <w:rPr>
          <w:i/>
          <w:sz w:val="24"/>
        </w:rPr>
        <w:t>partie</w:t>
      </w:r>
      <w:r>
        <w:rPr>
          <w:i/>
          <w:spacing w:val="-12"/>
          <w:sz w:val="24"/>
        </w:rPr>
        <w:t> </w:t>
      </w:r>
      <w:r>
        <w:rPr>
          <w:i/>
          <w:sz w:val="24"/>
        </w:rPr>
        <w:t>intégrante</w:t>
      </w:r>
      <w:r>
        <w:rPr>
          <w:i/>
          <w:spacing w:val="-13"/>
          <w:sz w:val="24"/>
        </w:rPr>
        <w:t> </w:t>
      </w:r>
      <w:r>
        <w:rPr>
          <w:i/>
          <w:sz w:val="24"/>
        </w:rPr>
        <w:t>des</w:t>
      </w:r>
      <w:r>
        <w:rPr>
          <w:i/>
          <w:spacing w:val="-13"/>
          <w:sz w:val="24"/>
        </w:rPr>
        <w:t> </w:t>
      </w:r>
      <w:r>
        <w:rPr>
          <w:i/>
          <w:sz w:val="24"/>
        </w:rPr>
        <w:t>Services</w:t>
      </w:r>
      <w:r>
        <w:rPr>
          <w:i/>
          <w:spacing w:val="-13"/>
          <w:sz w:val="24"/>
        </w:rPr>
        <w:t> </w:t>
      </w:r>
      <w:r>
        <w:rPr>
          <w:i/>
          <w:sz w:val="24"/>
        </w:rPr>
        <w:t>et</w:t>
      </w:r>
      <w:r>
        <w:rPr>
          <w:i/>
          <w:spacing w:val="-13"/>
          <w:sz w:val="24"/>
        </w:rPr>
        <w:t> </w:t>
      </w:r>
      <w:r>
        <w:rPr>
          <w:i/>
          <w:sz w:val="24"/>
        </w:rPr>
        <w:t>de</w:t>
      </w:r>
      <w:r>
        <w:rPr>
          <w:i/>
          <w:spacing w:val="-17"/>
          <w:sz w:val="24"/>
        </w:rPr>
        <w:t> </w:t>
      </w:r>
      <w:r>
        <w:rPr>
          <w:i/>
          <w:sz w:val="24"/>
        </w:rPr>
        <w:t>votre</w:t>
      </w:r>
      <w:r>
        <w:rPr>
          <w:i/>
          <w:spacing w:val="-16"/>
          <w:sz w:val="24"/>
        </w:rPr>
        <w:t> </w:t>
      </w:r>
      <w:r>
        <w:rPr>
          <w:i/>
          <w:sz w:val="24"/>
        </w:rPr>
        <w:t>compte,</w:t>
      </w:r>
      <w:r>
        <w:rPr>
          <w:i/>
          <w:spacing w:val="-12"/>
          <w:sz w:val="24"/>
        </w:rPr>
        <w:t> </w:t>
      </w:r>
      <w:r>
        <w:rPr>
          <w:i/>
          <w:sz w:val="24"/>
        </w:rPr>
        <w:t>de</w:t>
      </w:r>
      <w:r>
        <w:rPr>
          <w:i/>
          <w:spacing w:val="-13"/>
          <w:sz w:val="24"/>
        </w:rPr>
        <w:t> </w:t>
      </w:r>
      <w:r>
        <w:rPr>
          <w:i/>
          <w:sz w:val="24"/>
        </w:rPr>
        <w:t>sorte</w:t>
      </w:r>
      <w:r>
        <w:rPr>
          <w:i/>
          <w:spacing w:val="-14"/>
          <w:sz w:val="24"/>
        </w:rPr>
        <w:t> </w:t>
      </w:r>
      <w:r>
        <w:rPr>
          <w:i/>
          <w:sz w:val="24"/>
        </w:rPr>
        <w:t>qu'il n'est pas certain que vous puissiez vous opposer à leur</w:t>
      </w:r>
      <w:r>
        <w:rPr>
          <w:i/>
          <w:spacing w:val="-4"/>
          <w:sz w:val="24"/>
        </w:rPr>
        <w:t> </w:t>
      </w:r>
      <w:r>
        <w:rPr>
          <w:i/>
          <w:sz w:val="24"/>
        </w:rPr>
        <w:t>réception.</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5"/>
        <w:rPr>
          <w:i/>
          <w:sz w:val="20"/>
        </w:rPr>
      </w:pPr>
    </w:p>
    <w:p>
      <w:pPr>
        <w:spacing w:line="208" w:lineRule="auto" w:before="0"/>
        <w:ind w:left="2456" w:right="373" w:firstLine="0"/>
        <w:jc w:val="both"/>
        <w:rPr>
          <w:i/>
          <w:sz w:val="24"/>
        </w:rPr>
      </w:pPr>
      <w:bookmarkStart w:name="Page 29" w:id="32"/>
      <w:bookmarkEnd w:id="32"/>
      <w:r>
        <w:rPr/>
      </w:r>
      <w:r>
        <w:rPr>
          <w:sz w:val="24"/>
        </w:rPr>
        <w:t>Attention : </w:t>
      </w:r>
      <w:r>
        <w:rPr>
          <w:i/>
          <w:sz w:val="24"/>
        </w:rPr>
        <w:t>vous pouvez contrôler la plupart des communications </w:t>
      </w:r>
      <w:r>
        <w:rPr>
          <w:i/>
          <w:sz w:val="24"/>
        </w:rPr>
        <w:t>adressées par les Services Twitter, y compris les notifications concernant l’activité vous concernant, vos Tweets, Retweets et votre réseau,</w:t>
      </w:r>
      <w:r>
        <w:rPr>
          <w:i/>
          <w:spacing w:val="-17"/>
          <w:sz w:val="24"/>
        </w:rPr>
        <w:t> </w:t>
      </w:r>
      <w:r>
        <w:rPr>
          <w:i/>
          <w:sz w:val="24"/>
        </w:rPr>
        <w:t>ainsi</w:t>
      </w:r>
      <w:r>
        <w:rPr>
          <w:i/>
          <w:spacing w:val="-17"/>
          <w:sz w:val="24"/>
        </w:rPr>
        <w:t> </w:t>
      </w:r>
      <w:r>
        <w:rPr>
          <w:i/>
          <w:sz w:val="24"/>
        </w:rPr>
        <w:t>que</w:t>
      </w:r>
      <w:r>
        <w:rPr>
          <w:i/>
          <w:spacing w:val="-19"/>
          <w:sz w:val="24"/>
        </w:rPr>
        <w:t> </w:t>
      </w:r>
      <w:r>
        <w:rPr>
          <w:i/>
          <w:sz w:val="24"/>
        </w:rPr>
        <w:t>les</w:t>
      </w:r>
      <w:r>
        <w:rPr>
          <w:i/>
          <w:spacing w:val="-17"/>
          <w:sz w:val="24"/>
        </w:rPr>
        <w:t> </w:t>
      </w:r>
      <w:r>
        <w:rPr>
          <w:i/>
          <w:sz w:val="24"/>
        </w:rPr>
        <w:t>mises</w:t>
      </w:r>
      <w:r>
        <w:rPr>
          <w:i/>
          <w:spacing w:val="-17"/>
          <w:sz w:val="24"/>
        </w:rPr>
        <w:t> </w:t>
      </w:r>
      <w:r>
        <w:rPr>
          <w:i/>
          <w:sz w:val="24"/>
        </w:rPr>
        <w:t>à</w:t>
      </w:r>
      <w:r>
        <w:rPr>
          <w:i/>
          <w:spacing w:val="-19"/>
          <w:sz w:val="24"/>
        </w:rPr>
        <w:t> </w:t>
      </w:r>
      <w:r>
        <w:rPr>
          <w:i/>
          <w:sz w:val="24"/>
        </w:rPr>
        <w:t>jour</w:t>
      </w:r>
      <w:r>
        <w:rPr>
          <w:i/>
          <w:spacing w:val="-16"/>
          <w:sz w:val="24"/>
        </w:rPr>
        <w:t> </w:t>
      </w:r>
      <w:r>
        <w:rPr>
          <w:i/>
          <w:sz w:val="24"/>
        </w:rPr>
        <w:t>de</w:t>
      </w:r>
      <w:r>
        <w:rPr>
          <w:i/>
          <w:spacing w:val="-17"/>
          <w:sz w:val="24"/>
        </w:rPr>
        <w:t> </w:t>
      </w:r>
      <w:r>
        <w:rPr>
          <w:i/>
          <w:sz w:val="24"/>
        </w:rPr>
        <w:t>Twitter.</w:t>
      </w:r>
      <w:r>
        <w:rPr>
          <w:i/>
          <w:spacing w:val="-17"/>
          <w:sz w:val="24"/>
        </w:rPr>
        <w:t> </w:t>
      </w:r>
      <w:r>
        <w:rPr>
          <w:i/>
          <w:sz w:val="24"/>
        </w:rPr>
        <w:t>Pour</w:t>
      </w:r>
      <w:r>
        <w:rPr>
          <w:i/>
          <w:spacing w:val="-17"/>
          <w:sz w:val="24"/>
        </w:rPr>
        <w:t> </w:t>
      </w:r>
      <w:r>
        <w:rPr>
          <w:i/>
          <w:sz w:val="24"/>
        </w:rPr>
        <w:t>plus</w:t>
      </w:r>
      <w:r>
        <w:rPr>
          <w:i/>
          <w:spacing w:val="-17"/>
          <w:sz w:val="24"/>
        </w:rPr>
        <w:t> </w:t>
      </w:r>
      <w:r>
        <w:rPr>
          <w:i/>
          <w:sz w:val="24"/>
        </w:rPr>
        <w:t>d’informations, consultez la section Notifications par e-mail et mobiles dans vos paramètres.</w:t>
      </w:r>
    </w:p>
    <w:p>
      <w:pPr>
        <w:pStyle w:val="BodyText"/>
        <w:rPr>
          <w:i/>
        </w:rPr>
      </w:pPr>
    </w:p>
    <w:p>
      <w:pPr>
        <w:pStyle w:val="BodyText"/>
        <w:spacing w:before="9"/>
        <w:rPr>
          <w:i/>
        </w:rPr>
      </w:pPr>
    </w:p>
    <w:p>
      <w:pPr>
        <w:pStyle w:val="Heading1"/>
        <w:spacing w:line="208" w:lineRule="auto"/>
        <w:ind w:left="2456" w:right="376"/>
      </w:pPr>
      <w:r>
        <w:rPr/>
        <w:t>Clauses 2 et 4.7 §2 des Conditions d'utilisation du 30 septembre 2016 :</w:t>
      </w:r>
    </w:p>
    <w:p>
      <w:pPr>
        <w:pStyle w:val="BodyText"/>
        <w:rPr>
          <w:b/>
        </w:rPr>
      </w:pPr>
    </w:p>
    <w:p>
      <w:pPr>
        <w:pStyle w:val="BodyText"/>
        <w:spacing w:before="1"/>
        <w:rPr>
          <w:b/>
          <w:sz w:val="22"/>
        </w:rPr>
      </w:pPr>
    </w:p>
    <w:p>
      <w:pPr>
        <w:spacing w:before="0"/>
        <w:ind w:left="2456" w:right="0" w:firstLine="0"/>
        <w:jc w:val="both"/>
        <w:rPr>
          <w:b/>
          <w:sz w:val="24"/>
        </w:rPr>
      </w:pPr>
      <w:r>
        <w:rPr>
          <w:b/>
          <w:sz w:val="24"/>
        </w:rPr>
        <w:t>2. Confidentialité</w:t>
      </w:r>
    </w:p>
    <w:p>
      <w:pPr>
        <w:pStyle w:val="BodyText"/>
        <w:rPr>
          <w:b/>
          <w:sz w:val="20"/>
        </w:rPr>
      </w:pPr>
    </w:p>
    <w:p>
      <w:pPr>
        <w:pStyle w:val="BodyText"/>
        <w:spacing w:before="2"/>
        <w:rPr>
          <w:b/>
          <w:sz w:val="20"/>
        </w:rPr>
      </w:pPr>
    </w:p>
    <w:p>
      <w:pPr>
        <w:spacing w:line="208" w:lineRule="auto" w:before="88"/>
        <w:ind w:left="2456" w:right="372" w:firstLine="0"/>
        <w:jc w:val="both"/>
        <w:rPr>
          <w:i/>
          <w:sz w:val="24"/>
        </w:rPr>
      </w:pPr>
      <w:r>
        <w:rPr>
          <w:sz w:val="24"/>
        </w:rPr>
        <w:t>«</w:t>
      </w:r>
      <w:r>
        <w:rPr>
          <w:spacing w:val="-28"/>
          <w:sz w:val="24"/>
        </w:rPr>
        <w:t> </w:t>
      </w:r>
      <w:r>
        <w:rPr>
          <w:i/>
          <w:sz w:val="24"/>
        </w:rPr>
        <w:t>Notre</w:t>
      </w:r>
      <w:r>
        <w:rPr>
          <w:i/>
          <w:spacing w:val="-17"/>
          <w:sz w:val="24"/>
        </w:rPr>
        <w:t> </w:t>
      </w:r>
      <w:r>
        <w:rPr>
          <w:i/>
          <w:sz w:val="24"/>
          <w:u w:val="single"/>
        </w:rPr>
        <w:t>Politique</w:t>
      </w:r>
      <w:r>
        <w:rPr>
          <w:i/>
          <w:spacing w:val="-16"/>
          <w:sz w:val="24"/>
          <w:u w:val="single"/>
        </w:rPr>
        <w:t> </w:t>
      </w:r>
      <w:r>
        <w:rPr>
          <w:i/>
          <w:sz w:val="24"/>
          <w:u w:val="single"/>
        </w:rPr>
        <w:t>de</w:t>
      </w:r>
      <w:r>
        <w:rPr>
          <w:i/>
          <w:spacing w:val="-18"/>
          <w:sz w:val="24"/>
          <w:u w:val="single"/>
        </w:rPr>
        <w:t> </w:t>
      </w:r>
      <w:r>
        <w:rPr>
          <w:i/>
          <w:sz w:val="24"/>
          <w:u w:val="single"/>
        </w:rPr>
        <w:t>confidentialité</w:t>
      </w:r>
      <w:r>
        <w:rPr>
          <w:i/>
          <w:spacing w:val="-17"/>
          <w:sz w:val="24"/>
          <w:u w:val="single"/>
        </w:rPr>
        <w:t> </w:t>
      </w:r>
      <w:r>
        <w:rPr>
          <w:i/>
          <w:sz w:val="24"/>
          <w:u w:val="single"/>
        </w:rPr>
        <w:t>(https</w:t>
      </w:r>
      <w:r>
        <w:rPr>
          <w:i/>
          <w:spacing w:val="-16"/>
          <w:sz w:val="24"/>
          <w:u w:val="single"/>
        </w:rPr>
        <w:t> </w:t>
      </w:r>
      <w:hyperlink r:id="rId7">
        <w:r>
          <w:rPr>
            <w:i/>
            <w:sz w:val="24"/>
            <w:u w:val="single"/>
          </w:rPr>
          <w:t>://www.twitter.com/privacy</w:t>
        </w:r>
      </w:hyperlink>
      <w:r>
        <w:rPr>
          <w:i/>
          <w:sz w:val="24"/>
        </w:rPr>
        <w:t>) </w:t>
      </w:r>
      <w:r>
        <w:rPr>
          <w:i/>
          <w:sz w:val="24"/>
        </w:rPr>
        <w:t>décrit</w:t>
      </w:r>
      <w:r>
        <w:rPr>
          <w:i/>
          <w:spacing w:val="-26"/>
          <w:sz w:val="24"/>
        </w:rPr>
        <w:t> </w:t>
      </w:r>
      <w:r>
        <w:rPr>
          <w:i/>
          <w:sz w:val="24"/>
        </w:rPr>
        <w:t>comment</w:t>
      </w:r>
      <w:r>
        <w:rPr>
          <w:i/>
          <w:spacing w:val="-25"/>
          <w:sz w:val="24"/>
        </w:rPr>
        <w:t> </w:t>
      </w:r>
      <w:r>
        <w:rPr>
          <w:i/>
          <w:sz w:val="24"/>
        </w:rPr>
        <w:t>nous</w:t>
      </w:r>
      <w:r>
        <w:rPr>
          <w:i/>
          <w:spacing w:val="-26"/>
          <w:sz w:val="24"/>
        </w:rPr>
        <w:t> </w:t>
      </w:r>
      <w:r>
        <w:rPr>
          <w:i/>
          <w:sz w:val="24"/>
        </w:rPr>
        <w:t>traitons</w:t>
      </w:r>
      <w:r>
        <w:rPr>
          <w:i/>
          <w:spacing w:val="-23"/>
          <w:sz w:val="24"/>
        </w:rPr>
        <w:t> </w:t>
      </w:r>
      <w:r>
        <w:rPr>
          <w:i/>
          <w:sz w:val="24"/>
        </w:rPr>
        <w:t>les</w:t>
      </w:r>
      <w:r>
        <w:rPr>
          <w:i/>
          <w:spacing w:val="-23"/>
          <w:sz w:val="24"/>
        </w:rPr>
        <w:t> </w:t>
      </w:r>
      <w:r>
        <w:rPr>
          <w:i/>
          <w:sz w:val="24"/>
        </w:rPr>
        <w:t>informations</w:t>
      </w:r>
      <w:r>
        <w:rPr>
          <w:i/>
          <w:spacing w:val="-22"/>
          <w:sz w:val="24"/>
        </w:rPr>
        <w:t> </w:t>
      </w:r>
      <w:r>
        <w:rPr>
          <w:i/>
          <w:sz w:val="24"/>
        </w:rPr>
        <w:t>que</w:t>
      </w:r>
      <w:r>
        <w:rPr>
          <w:i/>
          <w:spacing w:val="-25"/>
          <w:sz w:val="24"/>
        </w:rPr>
        <w:t> </w:t>
      </w:r>
      <w:r>
        <w:rPr>
          <w:i/>
          <w:sz w:val="24"/>
        </w:rPr>
        <w:t>vous</w:t>
      </w:r>
      <w:r>
        <w:rPr>
          <w:i/>
          <w:spacing w:val="-25"/>
          <w:sz w:val="24"/>
        </w:rPr>
        <w:t> </w:t>
      </w:r>
      <w:r>
        <w:rPr>
          <w:i/>
          <w:sz w:val="24"/>
        </w:rPr>
        <w:t>nous</w:t>
      </w:r>
      <w:r>
        <w:rPr>
          <w:i/>
          <w:spacing w:val="-26"/>
          <w:sz w:val="24"/>
        </w:rPr>
        <w:t> </w:t>
      </w:r>
      <w:r>
        <w:rPr>
          <w:i/>
          <w:sz w:val="24"/>
        </w:rPr>
        <w:t>fournissez lorsque</w:t>
      </w:r>
      <w:r>
        <w:rPr>
          <w:i/>
          <w:spacing w:val="-25"/>
          <w:sz w:val="24"/>
        </w:rPr>
        <w:t> </w:t>
      </w:r>
      <w:r>
        <w:rPr>
          <w:i/>
          <w:sz w:val="24"/>
        </w:rPr>
        <w:t>vous</w:t>
      </w:r>
      <w:r>
        <w:rPr>
          <w:i/>
          <w:spacing w:val="-24"/>
          <w:sz w:val="24"/>
        </w:rPr>
        <w:t> </w:t>
      </w:r>
      <w:r>
        <w:rPr>
          <w:i/>
          <w:sz w:val="24"/>
        </w:rPr>
        <w:t>utilisez</w:t>
      </w:r>
      <w:r>
        <w:rPr>
          <w:i/>
          <w:spacing w:val="-24"/>
          <w:sz w:val="24"/>
        </w:rPr>
        <w:t> </w:t>
      </w:r>
      <w:r>
        <w:rPr>
          <w:i/>
          <w:sz w:val="24"/>
        </w:rPr>
        <w:t>nos</w:t>
      </w:r>
      <w:r>
        <w:rPr>
          <w:i/>
          <w:spacing w:val="-24"/>
          <w:sz w:val="24"/>
        </w:rPr>
        <w:t> </w:t>
      </w:r>
      <w:r>
        <w:rPr>
          <w:i/>
          <w:sz w:val="24"/>
        </w:rPr>
        <w:t>Services.</w:t>
      </w:r>
      <w:r>
        <w:rPr>
          <w:i/>
          <w:spacing w:val="-24"/>
          <w:sz w:val="24"/>
        </w:rPr>
        <w:t> </w:t>
      </w:r>
      <w:r>
        <w:rPr>
          <w:i/>
          <w:sz w:val="24"/>
        </w:rPr>
        <w:t>Vous</w:t>
      </w:r>
      <w:r>
        <w:rPr>
          <w:i/>
          <w:spacing w:val="-25"/>
          <w:sz w:val="24"/>
        </w:rPr>
        <w:t> </w:t>
      </w:r>
      <w:r>
        <w:rPr>
          <w:i/>
          <w:sz w:val="24"/>
        </w:rPr>
        <w:t>reconnaissez</w:t>
      </w:r>
      <w:r>
        <w:rPr>
          <w:i/>
          <w:spacing w:val="-24"/>
          <w:sz w:val="24"/>
        </w:rPr>
        <w:t> </w:t>
      </w:r>
      <w:r>
        <w:rPr>
          <w:i/>
          <w:spacing w:val="2"/>
          <w:sz w:val="24"/>
        </w:rPr>
        <w:t>qu’enutilisant</w:t>
      </w:r>
      <w:r>
        <w:rPr>
          <w:i/>
          <w:spacing w:val="-24"/>
          <w:sz w:val="24"/>
        </w:rPr>
        <w:t> </w:t>
      </w:r>
      <w:r>
        <w:rPr>
          <w:i/>
          <w:spacing w:val="-5"/>
          <w:sz w:val="24"/>
        </w:rPr>
        <w:t>les </w:t>
      </w:r>
      <w:r>
        <w:rPr>
          <w:i/>
          <w:sz w:val="24"/>
        </w:rPr>
        <w:t>Services, vous consentez à ce que nous collections et utilisions (selon les termes de la Politique de confidentialité) ces informations, </w:t>
      </w:r>
      <w:r>
        <w:rPr>
          <w:i/>
          <w:spacing w:val="-14"/>
          <w:sz w:val="24"/>
        </w:rPr>
        <w:t>y </w:t>
      </w:r>
      <w:r>
        <w:rPr>
          <w:i/>
          <w:sz w:val="24"/>
        </w:rPr>
        <w:t>compris dans les cas où ces informations seraient transférées </w:t>
      </w:r>
      <w:r>
        <w:rPr>
          <w:i/>
          <w:spacing w:val="-4"/>
          <w:sz w:val="24"/>
        </w:rPr>
        <w:t>aux </w:t>
      </w:r>
      <w:r>
        <w:rPr>
          <w:i/>
          <w:sz w:val="24"/>
        </w:rPr>
        <w:t>États-Unis,</w:t>
      </w:r>
      <w:r>
        <w:rPr>
          <w:i/>
          <w:spacing w:val="-26"/>
          <w:sz w:val="24"/>
        </w:rPr>
        <w:t> </w:t>
      </w:r>
      <w:r>
        <w:rPr>
          <w:i/>
          <w:sz w:val="24"/>
        </w:rPr>
        <w:t>en</w:t>
      </w:r>
      <w:r>
        <w:rPr>
          <w:i/>
          <w:spacing w:val="-25"/>
          <w:sz w:val="24"/>
        </w:rPr>
        <w:t> </w:t>
      </w:r>
      <w:r>
        <w:rPr>
          <w:i/>
          <w:sz w:val="24"/>
        </w:rPr>
        <w:t>Irlande</w:t>
      </w:r>
      <w:r>
        <w:rPr>
          <w:i/>
          <w:spacing w:val="-30"/>
          <w:sz w:val="24"/>
        </w:rPr>
        <w:t> </w:t>
      </w:r>
      <w:r>
        <w:rPr>
          <w:i/>
          <w:sz w:val="24"/>
        </w:rPr>
        <w:t>et/ou</w:t>
      </w:r>
      <w:r>
        <w:rPr>
          <w:i/>
          <w:spacing w:val="-26"/>
          <w:sz w:val="24"/>
        </w:rPr>
        <w:t> </w:t>
      </w:r>
      <w:r>
        <w:rPr>
          <w:i/>
          <w:sz w:val="24"/>
        </w:rPr>
        <w:t>dans</w:t>
      </w:r>
      <w:r>
        <w:rPr>
          <w:i/>
          <w:spacing w:val="-25"/>
          <w:sz w:val="24"/>
        </w:rPr>
        <w:t> </w:t>
      </w:r>
      <w:r>
        <w:rPr>
          <w:i/>
          <w:sz w:val="24"/>
        </w:rPr>
        <w:t>d’autres</w:t>
      </w:r>
      <w:r>
        <w:rPr>
          <w:i/>
          <w:spacing w:val="-26"/>
          <w:sz w:val="24"/>
        </w:rPr>
        <w:t> </w:t>
      </w:r>
      <w:r>
        <w:rPr>
          <w:i/>
          <w:sz w:val="24"/>
        </w:rPr>
        <w:t>pays</w:t>
      </w:r>
      <w:r>
        <w:rPr>
          <w:i/>
          <w:spacing w:val="-25"/>
          <w:sz w:val="24"/>
        </w:rPr>
        <w:t> </w:t>
      </w:r>
      <w:r>
        <w:rPr>
          <w:i/>
          <w:sz w:val="24"/>
        </w:rPr>
        <w:t>aux</w:t>
      </w:r>
      <w:r>
        <w:rPr>
          <w:i/>
          <w:spacing w:val="-29"/>
          <w:sz w:val="24"/>
        </w:rPr>
        <w:t> </w:t>
      </w:r>
      <w:r>
        <w:rPr>
          <w:i/>
          <w:sz w:val="24"/>
        </w:rPr>
        <w:t>fins</w:t>
      </w:r>
      <w:r>
        <w:rPr>
          <w:i/>
          <w:spacing w:val="-26"/>
          <w:sz w:val="24"/>
        </w:rPr>
        <w:t> </w:t>
      </w:r>
      <w:r>
        <w:rPr>
          <w:i/>
          <w:sz w:val="24"/>
        </w:rPr>
        <w:t>d’être</w:t>
      </w:r>
      <w:r>
        <w:rPr>
          <w:i/>
          <w:spacing w:val="-29"/>
          <w:sz w:val="24"/>
        </w:rPr>
        <w:t> </w:t>
      </w:r>
      <w:r>
        <w:rPr>
          <w:i/>
          <w:sz w:val="24"/>
        </w:rPr>
        <w:t>stockées, traitées ou utilisées par Twitter ou ses sociétés affiliées. »</w:t>
      </w:r>
    </w:p>
    <w:p>
      <w:pPr>
        <w:pStyle w:val="BodyText"/>
        <w:rPr>
          <w:i/>
        </w:rPr>
      </w:pPr>
    </w:p>
    <w:p>
      <w:pPr>
        <w:pStyle w:val="BodyText"/>
        <w:spacing w:before="2"/>
        <w:rPr>
          <w:i/>
          <w:sz w:val="22"/>
        </w:rPr>
      </w:pPr>
    </w:p>
    <w:p>
      <w:pPr>
        <w:pStyle w:val="Heading1"/>
        <w:ind w:left="2456"/>
      </w:pPr>
      <w:r>
        <w:rPr/>
        <w:t>4.7 §2 Votre compte</w:t>
      </w:r>
    </w:p>
    <w:p>
      <w:pPr>
        <w:pStyle w:val="BodyText"/>
        <w:rPr>
          <w:b/>
        </w:rPr>
      </w:pPr>
    </w:p>
    <w:p>
      <w:pPr>
        <w:pStyle w:val="BodyText"/>
        <w:spacing w:before="9"/>
        <w:rPr>
          <w:b/>
          <w:sz w:val="23"/>
        </w:rPr>
      </w:pPr>
    </w:p>
    <w:p>
      <w:pPr>
        <w:spacing w:line="208" w:lineRule="auto" w:before="0"/>
        <w:ind w:left="2456" w:right="372" w:firstLine="0"/>
        <w:jc w:val="both"/>
        <w:rPr>
          <w:i/>
          <w:sz w:val="24"/>
        </w:rPr>
      </w:pPr>
      <w:r>
        <w:rPr>
          <w:sz w:val="24"/>
        </w:rPr>
        <w:t>« </w:t>
      </w:r>
      <w:r>
        <w:rPr>
          <w:i/>
          <w:sz w:val="24"/>
        </w:rPr>
        <w:t>Vous pouvez contrôler la plupart des communications émanant des </w:t>
      </w:r>
      <w:r>
        <w:rPr>
          <w:i/>
          <w:sz w:val="24"/>
        </w:rPr>
        <w:t>Services. Nous pourrons être amenés à vous communiquer un certain nombre d’informations, telles que des annonces de services et </w:t>
      </w:r>
      <w:r>
        <w:rPr>
          <w:i/>
          <w:spacing w:val="-4"/>
          <w:sz w:val="24"/>
        </w:rPr>
        <w:t>des </w:t>
      </w:r>
      <w:r>
        <w:rPr>
          <w:i/>
          <w:sz w:val="24"/>
        </w:rPr>
        <w:t>messages</w:t>
      </w:r>
      <w:r>
        <w:rPr>
          <w:i/>
          <w:spacing w:val="-25"/>
          <w:sz w:val="24"/>
        </w:rPr>
        <w:t> </w:t>
      </w:r>
      <w:r>
        <w:rPr>
          <w:i/>
          <w:sz w:val="24"/>
        </w:rPr>
        <w:t>administratifs.</w:t>
      </w:r>
      <w:r>
        <w:rPr>
          <w:i/>
          <w:spacing w:val="-22"/>
          <w:sz w:val="24"/>
        </w:rPr>
        <w:t> </w:t>
      </w:r>
      <w:r>
        <w:rPr>
          <w:i/>
          <w:sz w:val="24"/>
        </w:rPr>
        <w:t>Ces</w:t>
      </w:r>
      <w:r>
        <w:rPr>
          <w:i/>
          <w:spacing w:val="-22"/>
          <w:sz w:val="24"/>
        </w:rPr>
        <w:t> </w:t>
      </w:r>
      <w:r>
        <w:rPr>
          <w:i/>
          <w:sz w:val="24"/>
        </w:rPr>
        <w:t>communications</w:t>
      </w:r>
      <w:r>
        <w:rPr>
          <w:i/>
          <w:spacing w:val="-22"/>
          <w:sz w:val="24"/>
        </w:rPr>
        <w:t> </w:t>
      </w:r>
      <w:r>
        <w:rPr>
          <w:i/>
          <w:sz w:val="24"/>
        </w:rPr>
        <w:t>sont</w:t>
      </w:r>
      <w:r>
        <w:rPr>
          <w:i/>
          <w:spacing w:val="-24"/>
          <w:sz w:val="24"/>
        </w:rPr>
        <w:t> </w:t>
      </w:r>
      <w:r>
        <w:rPr>
          <w:i/>
          <w:sz w:val="24"/>
        </w:rPr>
        <w:t>considérées</w:t>
      </w:r>
      <w:r>
        <w:rPr>
          <w:i/>
          <w:spacing w:val="-24"/>
          <w:sz w:val="24"/>
        </w:rPr>
        <w:t> </w:t>
      </w:r>
      <w:r>
        <w:rPr>
          <w:i/>
          <w:spacing w:val="-3"/>
          <w:sz w:val="24"/>
        </w:rPr>
        <w:t>comme </w:t>
      </w:r>
      <w:r>
        <w:rPr>
          <w:i/>
          <w:sz w:val="24"/>
        </w:rPr>
        <w:t>faisant partie des Services et de votre compte, et vous n’aurez pas forcément l’option de choisir de ne pas les recevoir. Si vous avez associé</w:t>
      </w:r>
      <w:r>
        <w:rPr>
          <w:i/>
          <w:spacing w:val="-16"/>
          <w:sz w:val="24"/>
        </w:rPr>
        <w:t> </w:t>
      </w:r>
      <w:r>
        <w:rPr>
          <w:i/>
          <w:sz w:val="24"/>
        </w:rPr>
        <w:t>votre</w:t>
      </w:r>
      <w:r>
        <w:rPr>
          <w:i/>
          <w:spacing w:val="-17"/>
          <w:sz w:val="24"/>
        </w:rPr>
        <w:t> </w:t>
      </w:r>
      <w:r>
        <w:rPr>
          <w:i/>
          <w:sz w:val="24"/>
        </w:rPr>
        <w:t>numéro</w:t>
      </w:r>
      <w:r>
        <w:rPr>
          <w:i/>
          <w:spacing w:val="-15"/>
          <w:sz w:val="24"/>
        </w:rPr>
        <w:t> </w:t>
      </w:r>
      <w:r>
        <w:rPr>
          <w:i/>
          <w:sz w:val="24"/>
        </w:rPr>
        <w:t>de</w:t>
      </w:r>
      <w:r>
        <w:rPr>
          <w:i/>
          <w:spacing w:val="-15"/>
          <w:sz w:val="24"/>
        </w:rPr>
        <w:t> </w:t>
      </w:r>
      <w:r>
        <w:rPr>
          <w:i/>
          <w:sz w:val="24"/>
        </w:rPr>
        <w:t>téléphone</w:t>
      </w:r>
      <w:r>
        <w:rPr>
          <w:i/>
          <w:spacing w:val="-19"/>
          <w:sz w:val="24"/>
        </w:rPr>
        <w:t> </w:t>
      </w:r>
      <w:r>
        <w:rPr>
          <w:i/>
          <w:sz w:val="24"/>
        </w:rPr>
        <w:t>à</w:t>
      </w:r>
      <w:r>
        <w:rPr>
          <w:i/>
          <w:spacing w:val="-15"/>
          <w:sz w:val="24"/>
        </w:rPr>
        <w:t> </w:t>
      </w:r>
      <w:r>
        <w:rPr>
          <w:i/>
          <w:sz w:val="24"/>
        </w:rPr>
        <w:t>votre</w:t>
      </w:r>
      <w:r>
        <w:rPr>
          <w:i/>
          <w:spacing w:val="-15"/>
          <w:sz w:val="24"/>
        </w:rPr>
        <w:t> </w:t>
      </w:r>
      <w:r>
        <w:rPr>
          <w:i/>
          <w:sz w:val="24"/>
        </w:rPr>
        <w:t>compte</w:t>
      </w:r>
      <w:r>
        <w:rPr>
          <w:i/>
          <w:spacing w:val="-15"/>
          <w:sz w:val="24"/>
        </w:rPr>
        <w:t> </w:t>
      </w:r>
      <w:r>
        <w:rPr>
          <w:i/>
          <w:sz w:val="24"/>
        </w:rPr>
        <w:t>et</w:t>
      </w:r>
      <w:r>
        <w:rPr>
          <w:i/>
          <w:spacing w:val="-15"/>
          <w:sz w:val="24"/>
        </w:rPr>
        <w:t> </w:t>
      </w:r>
      <w:r>
        <w:rPr>
          <w:i/>
          <w:sz w:val="24"/>
        </w:rPr>
        <w:t>que</w:t>
      </w:r>
      <w:r>
        <w:rPr>
          <w:i/>
          <w:spacing w:val="-16"/>
          <w:sz w:val="24"/>
        </w:rPr>
        <w:t> </w:t>
      </w:r>
      <w:r>
        <w:rPr>
          <w:i/>
          <w:sz w:val="24"/>
        </w:rPr>
        <w:t>vous</w:t>
      </w:r>
      <w:r>
        <w:rPr>
          <w:i/>
          <w:spacing w:val="-15"/>
          <w:sz w:val="24"/>
        </w:rPr>
        <w:t> </w:t>
      </w:r>
      <w:r>
        <w:rPr>
          <w:i/>
          <w:sz w:val="24"/>
        </w:rPr>
        <w:t>modifiez ou désactiviez ensuite ce numéro de téléphone, vous devrez mettre à jour les informations de votre compte, de sorte que nous</w:t>
      </w:r>
      <w:r>
        <w:rPr>
          <w:i/>
          <w:spacing w:val="-39"/>
          <w:sz w:val="24"/>
        </w:rPr>
        <w:t> </w:t>
      </w:r>
      <w:r>
        <w:rPr>
          <w:i/>
          <w:sz w:val="24"/>
        </w:rPr>
        <w:t>n’adressions aucun message au nouveau propriétaire de votre ancien numéro.</w:t>
      </w:r>
      <w:r>
        <w:rPr>
          <w:i/>
          <w:spacing w:val="-8"/>
          <w:sz w:val="24"/>
        </w:rPr>
        <w:t> </w:t>
      </w:r>
      <w:r>
        <w:rPr>
          <w:i/>
          <w:sz w:val="24"/>
        </w:rPr>
        <w:t>»</w:t>
      </w:r>
    </w:p>
    <w:p>
      <w:pPr>
        <w:pStyle w:val="BodyText"/>
        <w:rPr>
          <w:i/>
        </w:rPr>
      </w:pPr>
    </w:p>
    <w:p>
      <w:pPr>
        <w:pStyle w:val="BodyText"/>
        <w:spacing w:before="6"/>
        <w:rPr>
          <w:i/>
        </w:rPr>
      </w:pPr>
    </w:p>
    <w:p>
      <w:pPr>
        <w:pStyle w:val="BodyText"/>
        <w:spacing w:line="208" w:lineRule="auto" w:before="1"/>
        <w:ind w:left="2456" w:right="372"/>
        <w:jc w:val="both"/>
      </w:pPr>
      <w:r>
        <w:rPr/>
        <w:t>Selon l’association UFC-QUE CHOISIR, la rédaction</w:t>
      </w:r>
      <w:r>
        <w:rPr>
          <w:spacing w:val="-10"/>
        </w:rPr>
        <w:t> </w:t>
      </w:r>
      <w:r>
        <w:rPr/>
        <w:t>quasi-similaire des clauses précitées présume un consentement de l’utilisateur d’une part</w:t>
      </w:r>
      <w:r>
        <w:rPr>
          <w:spacing w:val="-14"/>
        </w:rPr>
        <w:t> </w:t>
      </w:r>
      <w:r>
        <w:rPr/>
        <w:t>à</w:t>
      </w:r>
      <w:r>
        <w:rPr>
          <w:spacing w:val="-11"/>
        </w:rPr>
        <w:t> </w:t>
      </w:r>
      <w:r>
        <w:rPr/>
        <w:t>la</w:t>
      </w:r>
      <w:r>
        <w:rPr>
          <w:spacing w:val="-14"/>
        </w:rPr>
        <w:t> </w:t>
      </w:r>
      <w:r>
        <w:rPr/>
        <w:t>collecte</w:t>
      </w:r>
      <w:r>
        <w:rPr>
          <w:spacing w:val="-13"/>
        </w:rPr>
        <w:t> </w:t>
      </w:r>
      <w:r>
        <w:rPr/>
        <w:t>et</w:t>
      </w:r>
      <w:r>
        <w:rPr>
          <w:spacing w:val="-13"/>
        </w:rPr>
        <w:t> </w:t>
      </w:r>
      <w:r>
        <w:rPr/>
        <w:t>au</w:t>
      </w:r>
      <w:r>
        <w:rPr>
          <w:spacing w:val="-14"/>
        </w:rPr>
        <w:t> </w:t>
      </w:r>
      <w:r>
        <w:rPr/>
        <w:t>traitement</w:t>
      </w:r>
      <w:r>
        <w:rPr>
          <w:spacing w:val="-13"/>
        </w:rPr>
        <w:t> </w:t>
      </w:r>
      <w:r>
        <w:rPr/>
        <w:t>des</w:t>
      </w:r>
      <w:r>
        <w:rPr>
          <w:spacing w:val="-14"/>
        </w:rPr>
        <w:t> </w:t>
      </w:r>
      <w:r>
        <w:rPr/>
        <w:t>données</w:t>
      </w:r>
      <w:r>
        <w:rPr>
          <w:spacing w:val="-13"/>
        </w:rPr>
        <w:t> </w:t>
      </w:r>
      <w:r>
        <w:rPr/>
        <w:t>à</w:t>
      </w:r>
      <w:r>
        <w:rPr>
          <w:spacing w:val="-13"/>
        </w:rPr>
        <w:t> </w:t>
      </w:r>
      <w:r>
        <w:rPr/>
        <w:t>caractère</w:t>
      </w:r>
      <w:r>
        <w:rPr>
          <w:spacing w:val="-14"/>
        </w:rPr>
        <w:t> </w:t>
      </w:r>
      <w:r>
        <w:rPr/>
        <w:t>personnel</w:t>
      </w:r>
      <w:r>
        <w:rPr>
          <w:spacing w:val="-13"/>
        </w:rPr>
        <w:t> </w:t>
      </w:r>
      <w:r>
        <w:rPr>
          <w:spacing w:val="-4"/>
        </w:rPr>
        <w:t>des </w:t>
      </w:r>
      <w:r>
        <w:rPr/>
        <w:t>utilisateurs au mépris des dispositions des articles 7 et 32-I de la </w:t>
      </w:r>
      <w:r>
        <w:rPr>
          <w:spacing w:val="-3"/>
        </w:rPr>
        <w:t>Loi </w:t>
      </w:r>
      <w:r>
        <w:rPr/>
        <w:t>Informatique et Libertés et d’autre part au transfert vers des États n’appartenant pas à l’Union européenne, contrevenant ainsi aux dispositions de l’article 68 de la Loi Informatique et</w:t>
      </w:r>
      <w:r>
        <w:rPr>
          <w:spacing w:val="-23"/>
        </w:rPr>
        <w:t> </w:t>
      </w:r>
      <w:r>
        <w:rPr/>
        <w:t>Libertés.</w:t>
      </w:r>
    </w:p>
    <w:p>
      <w:pPr>
        <w:pStyle w:val="BodyText"/>
        <w:spacing w:line="208" w:lineRule="auto" w:before="160"/>
        <w:ind w:left="2456" w:right="370"/>
        <w:jc w:val="both"/>
      </w:pPr>
      <w:r>
        <w:rPr/>
        <w:t>Pour la société TWITTER, les clauses critiquées sont relatives aux informations</w:t>
      </w:r>
      <w:r>
        <w:rPr>
          <w:spacing w:val="-21"/>
        </w:rPr>
        <w:t> </w:t>
      </w:r>
      <w:r>
        <w:rPr/>
        <w:t>communiquées</w:t>
      </w:r>
      <w:r>
        <w:rPr>
          <w:spacing w:val="-19"/>
        </w:rPr>
        <w:t> </w:t>
      </w:r>
      <w:r>
        <w:rPr/>
        <w:t>par</w:t>
      </w:r>
      <w:r>
        <w:rPr>
          <w:spacing w:val="-19"/>
        </w:rPr>
        <w:t> </w:t>
      </w:r>
      <w:r>
        <w:rPr/>
        <w:t>l'utilisateur,</w:t>
      </w:r>
      <w:r>
        <w:rPr>
          <w:spacing w:val="-18"/>
        </w:rPr>
        <w:t> </w:t>
      </w:r>
      <w:r>
        <w:rPr/>
        <w:t>qui,</w:t>
      </w:r>
      <w:r>
        <w:rPr>
          <w:spacing w:val="-20"/>
        </w:rPr>
        <w:t> </w:t>
      </w:r>
      <w:r>
        <w:rPr/>
        <w:t>par</w:t>
      </w:r>
      <w:r>
        <w:rPr>
          <w:spacing w:val="-19"/>
        </w:rPr>
        <w:t> </w:t>
      </w:r>
      <w:r>
        <w:rPr/>
        <w:t>hypothèse,</w:t>
      </w:r>
      <w:r>
        <w:rPr>
          <w:spacing w:val="-19"/>
        </w:rPr>
        <w:t> </w:t>
      </w:r>
      <w:r>
        <w:rPr/>
        <w:t>a</w:t>
      </w:r>
      <w:r>
        <w:rPr>
          <w:spacing w:val="-21"/>
        </w:rPr>
        <w:t> </w:t>
      </w:r>
      <w:r>
        <w:rPr/>
        <w:t>déjà accepté la "Politique de confidentialité", de sorte qu’il doit s'y conformer et consentir au traitement de ses informations. Elle estime que ces clauses ne présument pas le consentement de l’utilisateur à la collecte</w:t>
      </w:r>
      <w:r>
        <w:rPr>
          <w:spacing w:val="-27"/>
        </w:rPr>
        <w:t> </w:t>
      </w:r>
      <w:r>
        <w:rPr/>
        <w:t>et</w:t>
      </w:r>
      <w:r>
        <w:rPr>
          <w:spacing w:val="-24"/>
        </w:rPr>
        <w:t> </w:t>
      </w:r>
      <w:r>
        <w:rPr/>
        <w:t>au</w:t>
      </w:r>
      <w:r>
        <w:rPr>
          <w:spacing w:val="-24"/>
        </w:rPr>
        <w:t> </w:t>
      </w:r>
      <w:r>
        <w:rPr/>
        <w:t>traitement</w:t>
      </w:r>
      <w:r>
        <w:rPr>
          <w:spacing w:val="-24"/>
        </w:rPr>
        <w:t> </w:t>
      </w:r>
      <w:r>
        <w:rPr/>
        <w:t>des</w:t>
      </w:r>
      <w:r>
        <w:rPr>
          <w:spacing w:val="-24"/>
        </w:rPr>
        <w:t> </w:t>
      </w:r>
      <w:r>
        <w:rPr/>
        <w:t>données</w:t>
      </w:r>
      <w:r>
        <w:rPr>
          <w:spacing w:val="-24"/>
        </w:rPr>
        <w:t> </w:t>
      </w:r>
      <w:r>
        <w:rPr/>
        <w:t>à</w:t>
      </w:r>
      <w:r>
        <w:rPr>
          <w:spacing w:val="-27"/>
        </w:rPr>
        <w:t> </w:t>
      </w:r>
      <w:r>
        <w:rPr/>
        <w:t>caractère</w:t>
      </w:r>
      <w:r>
        <w:rPr>
          <w:spacing w:val="-26"/>
        </w:rPr>
        <w:t> </w:t>
      </w:r>
      <w:r>
        <w:rPr/>
        <w:t>personnel</w:t>
      </w:r>
      <w:r>
        <w:rPr>
          <w:spacing w:val="-24"/>
        </w:rPr>
        <w:t> </w:t>
      </w:r>
      <w:r>
        <w:rPr/>
        <w:t>qu’il</w:t>
      </w:r>
      <w:r>
        <w:rPr>
          <w:spacing w:val="-24"/>
        </w:rPr>
        <w:t> </w:t>
      </w:r>
      <w:r>
        <w:rPr/>
        <w:t>fournit,</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1"/>
        <w:jc w:val="both"/>
      </w:pPr>
      <w:bookmarkStart w:name="Page 30" w:id="33"/>
      <w:bookmarkEnd w:id="33"/>
      <w:r>
        <w:rPr/>
      </w:r>
      <w:r>
        <w:rPr/>
        <w:t>mais renvoient à la lecture du document sans donner la possibilité à TWITTER de traiter ces données pour d’autres finalités que celles énumérées précisément dans ce document.</w:t>
      </w:r>
    </w:p>
    <w:p>
      <w:pPr>
        <w:pStyle w:val="BodyText"/>
        <w:spacing w:line="208" w:lineRule="auto" w:before="161"/>
        <w:ind w:left="2456" w:right="373"/>
        <w:jc w:val="both"/>
      </w:pPr>
      <w:r>
        <w:rPr/>
        <w:t>En</w:t>
      </w:r>
      <w:r>
        <w:rPr>
          <w:spacing w:val="-15"/>
        </w:rPr>
        <w:t> </w:t>
      </w:r>
      <w:r>
        <w:rPr/>
        <w:t>l’espèce,</w:t>
      </w:r>
      <w:r>
        <w:rPr>
          <w:spacing w:val="-15"/>
        </w:rPr>
        <w:t> </w:t>
      </w:r>
      <w:r>
        <w:rPr/>
        <w:t>l’analyse</w:t>
      </w:r>
      <w:r>
        <w:rPr>
          <w:spacing w:val="-15"/>
        </w:rPr>
        <w:t> </w:t>
      </w:r>
      <w:r>
        <w:rPr/>
        <w:t>comparative</w:t>
      </w:r>
      <w:r>
        <w:rPr>
          <w:spacing w:val="-15"/>
        </w:rPr>
        <w:t> </w:t>
      </w:r>
      <w:r>
        <w:rPr/>
        <w:t>des</w:t>
      </w:r>
      <w:r>
        <w:rPr>
          <w:spacing w:val="-18"/>
        </w:rPr>
        <w:t> </w:t>
      </w:r>
      <w:r>
        <w:rPr/>
        <w:t>quatre</w:t>
      </w:r>
      <w:r>
        <w:rPr>
          <w:spacing w:val="-20"/>
        </w:rPr>
        <w:t> </w:t>
      </w:r>
      <w:r>
        <w:rPr/>
        <w:t>versions</w:t>
      </w:r>
      <w:r>
        <w:rPr>
          <w:spacing w:val="-14"/>
        </w:rPr>
        <w:t> </w:t>
      </w:r>
      <w:r>
        <w:rPr/>
        <w:t>successives</w:t>
      </w:r>
      <w:r>
        <w:rPr>
          <w:spacing w:val="-15"/>
        </w:rPr>
        <w:t> </w:t>
      </w:r>
      <w:r>
        <w:rPr>
          <w:spacing w:val="-4"/>
        </w:rPr>
        <w:t>des </w:t>
      </w:r>
      <w:r>
        <w:rPr/>
        <w:t>clauses critiquées révèle que la rédaction des clauses n’est pas complètement</w:t>
      </w:r>
      <w:r>
        <w:rPr>
          <w:spacing w:val="-20"/>
        </w:rPr>
        <w:t> </w:t>
      </w:r>
      <w:r>
        <w:rPr/>
        <w:t>similaire,</w:t>
      </w:r>
      <w:r>
        <w:rPr>
          <w:spacing w:val="-18"/>
        </w:rPr>
        <w:t> </w:t>
      </w:r>
      <w:r>
        <w:rPr/>
        <w:t>même</w:t>
      </w:r>
      <w:r>
        <w:rPr>
          <w:spacing w:val="-16"/>
        </w:rPr>
        <w:t> </w:t>
      </w:r>
      <w:r>
        <w:rPr/>
        <w:t>si</w:t>
      </w:r>
      <w:r>
        <w:rPr>
          <w:spacing w:val="-15"/>
        </w:rPr>
        <w:t> </w:t>
      </w:r>
      <w:r>
        <w:rPr/>
        <w:t>le</w:t>
      </w:r>
      <w:r>
        <w:rPr>
          <w:spacing w:val="-16"/>
        </w:rPr>
        <w:t> </w:t>
      </w:r>
      <w:r>
        <w:rPr/>
        <w:t>contenu</w:t>
      </w:r>
      <w:r>
        <w:rPr>
          <w:spacing w:val="-16"/>
        </w:rPr>
        <w:t> </w:t>
      </w:r>
      <w:r>
        <w:rPr/>
        <w:t>s’articule</w:t>
      </w:r>
      <w:r>
        <w:rPr>
          <w:spacing w:val="-16"/>
        </w:rPr>
        <w:t> </w:t>
      </w:r>
      <w:r>
        <w:rPr/>
        <w:t>autour</w:t>
      </w:r>
      <w:r>
        <w:rPr>
          <w:spacing w:val="-15"/>
        </w:rPr>
        <w:t> </w:t>
      </w:r>
      <w:r>
        <w:rPr/>
        <w:t>de</w:t>
      </w:r>
      <w:r>
        <w:rPr>
          <w:spacing w:val="-19"/>
        </w:rPr>
        <w:t> </w:t>
      </w:r>
      <w:r>
        <w:rPr/>
        <w:t>quatre parties identifiables dans chacune des versions</w:t>
      </w:r>
      <w:r>
        <w:rPr>
          <w:spacing w:val="-4"/>
        </w:rPr>
        <w:t> </w:t>
      </w:r>
      <w:r>
        <w:rPr/>
        <w:t>examinées.</w:t>
      </w:r>
    </w:p>
    <w:p>
      <w:pPr>
        <w:pStyle w:val="BodyText"/>
        <w:spacing w:line="208" w:lineRule="auto" w:before="158"/>
        <w:ind w:left="2456" w:right="372"/>
        <w:jc w:val="both"/>
      </w:pPr>
      <w:r>
        <w:rPr/>
        <w:t>Une "cinquième partie" apparait dans les clauses 2 et 4.7 § 2 des Conditions</w:t>
      </w:r>
      <w:r>
        <w:rPr>
          <w:spacing w:val="-6"/>
        </w:rPr>
        <w:t> </w:t>
      </w:r>
      <w:r>
        <w:rPr/>
        <w:t>d'utilisation</w:t>
      </w:r>
      <w:r>
        <w:rPr>
          <w:spacing w:val="-5"/>
        </w:rPr>
        <w:t> </w:t>
      </w:r>
      <w:r>
        <w:rPr/>
        <w:t>du</w:t>
      </w:r>
      <w:r>
        <w:rPr>
          <w:spacing w:val="-6"/>
        </w:rPr>
        <w:t> </w:t>
      </w:r>
      <w:r>
        <w:rPr/>
        <w:t>30</w:t>
      </w:r>
      <w:r>
        <w:rPr>
          <w:spacing w:val="-5"/>
        </w:rPr>
        <w:t> </w:t>
      </w:r>
      <w:r>
        <w:rPr/>
        <w:t>septembre</w:t>
      </w:r>
      <w:r>
        <w:rPr>
          <w:spacing w:val="-5"/>
        </w:rPr>
        <w:t> </w:t>
      </w:r>
      <w:r>
        <w:rPr/>
        <w:t>2016.</w:t>
      </w:r>
      <w:r>
        <w:rPr>
          <w:spacing w:val="-6"/>
        </w:rPr>
        <w:t> </w:t>
      </w:r>
      <w:r>
        <w:rPr/>
        <w:t>Elle</w:t>
      </w:r>
      <w:r>
        <w:rPr>
          <w:spacing w:val="-9"/>
        </w:rPr>
        <w:t> </w:t>
      </w:r>
      <w:r>
        <w:rPr/>
        <w:t>envisage</w:t>
      </w:r>
      <w:r>
        <w:rPr>
          <w:spacing w:val="-9"/>
        </w:rPr>
        <w:t> </w:t>
      </w:r>
      <w:r>
        <w:rPr/>
        <w:t>le</w:t>
      </w:r>
      <w:r>
        <w:rPr>
          <w:spacing w:val="-9"/>
        </w:rPr>
        <w:t> </w:t>
      </w:r>
      <w:r>
        <w:rPr/>
        <w:t>cas</w:t>
      </w:r>
      <w:r>
        <w:rPr>
          <w:spacing w:val="-5"/>
        </w:rPr>
        <w:t> </w:t>
      </w:r>
      <w:r>
        <w:rPr>
          <w:spacing w:val="-6"/>
        </w:rPr>
        <w:t>où </w:t>
      </w:r>
      <w:r>
        <w:rPr/>
        <w:t>l’utilisateur a associé son numéro de téléphone à son compte, </w:t>
      </w:r>
      <w:r>
        <w:rPr>
          <w:spacing w:val="-5"/>
        </w:rPr>
        <w:t>l’a </w:t>
      </w:r>
      <w:r>
        <w:rPr/>
        <w:t>modifié ou désactivé et met à la charge de l’utilisateur l’obligation</w:t>
      </w:r>
      <w:r>
        <w:rPr>
          <w:spacing w:val="-13"/>
        </w:rPr>
        <w:t> </w:t>
      </w:r>
      <w:r>
        <w:rPr/>
        <w:t>de mettre</w:t>
      </w:r>
      <w:r>
        <w:rPr>
          <w:spacing w:val="-11"/>
        </w:rPr>
        <w:t> </w:t>
      </w:r>
      <w:r>
        <w:rPr/>
        <w:t>à</w:t>
      </w:r>
      <w:r>
        <w:rPr>
          <w:spacing w:val="-13"/>
        </w:rPr>
        <w:t> </w:t>
      </w:r>
      <w:r>
        <w:rPr/>
        <w:t>jour</w:t>
      </w:r>
      <w:r>
        <w:rPr>
          <w:spacing w:val="-11"/>
        </w:rPr>
        <w:t> </w:t>
      </w:r>
      <w:r>
        <w:rPr/>
        <w:t>ces</w:t>
      </w:r>
      <w:r>
        <w:rPr>
          <w:spacing w:val="-11"/>
        </w:rPr>
        <w:t> </w:t>
      </w:r>
      <w:r>
        <w:rPr/>
        <w:t>informations</w:t>
      </w:r>
      <w:r>
        <w:rPr>
          <w:spacing w:val="-11"/>
        </w:rPr>
        <w:t> </w:t>
      </w:r>
      <w:r>
        <w:rPr/>
        <w:t>sur</w:t>
      </w:r>
      <w:r>
        <w:rPr>
          <w:spacing w:val="-11"/>
        </w:rPr>
        <w:t> </w:t>
      </w:r>
      <w:r>
        <w:rPr/>
        <w:t>son</w:t>
      </w:r>
      <w:r>
        <w:rPr>
          <w:spacing w:val="-11"/>
        </w:rPr>
        <w:t> </w:t>
      </w:r>
      <w:r>
        <w:rPr/>
        <w:t>compte,</w:t>
      </w:r>
      <w:r>
        <w:rPr>
          <w:spacing w:val="-11"/>
        </w:rPr>
        <w:t> </w:t>
      </w:r>
      <w:r>
        <w:rPr/>
        <w:t>de</w:t>
      </w:r>
      <w:r>
        <w:rPr>
          <w:spacing w:val="-11"/>
        </w:rPr>
        <w:t> </w:t>
      </w:r>
      <w:r>
        <w:rPr/>
        <w:t>sorte</w:t>
      </w:r>
      <w:r>
        <w:rPr>
          <w:spacing w:val="-11"/>
        </w:rPr>
        <w:t> </w:t>
      </w:r>
      <w:r>
        <w:rPr/>
        <w:t>que</w:t>
      </w:r>
      <w:r>
        <w:rPr>
          <w:spacing w:val="-14"/>
        </w:rPr>
        <w:t> </w:t>
      </w:r>
      <w:r>
        <w:rPr/>
        <w:t>TWITTER "n’(adresse) aucun message au nouveau propriétaire de votre ancien numéro".</w:t>
      </w:r>
      <w:r>
        <w:rPr>
          <w:spacing w:val="-25"/>
        </w:rPr>
        <w:t> </w:t>
      </w:r>
      <w:r>
        <w:rPr/>
        <w:t>Cette</w:t>
      </w:r>
      <w:r>
        <w:rPr>
          <w:spacing w:val="-25"/>
        </w:rPr>
        <w:t> </w:t>
      </w:r>
      <w:r>
        <w:rPr/>
        <w:t>obligation</w:t>
      </w:r>
      <w:r>
        <w:rPr>
          <w:spacing w:val="-25"/>
        </w:rPr>
        <w:t> </w:t>
      </w:r>
      <w:r>
        <w:rPr/>
        <w:t>supportée</w:t>
      </w:r>
      <w:r>
        <w:rPr>
          <w:spacing w:val="-27"/>
        </w:rPr>
        <w:t> </w:t>
      </w:r>
      <w:r>
        <w:rPr/>
        <w:t>par</w:t>
      </w:r>
      <w:r>
        <w:rPr>
          <w:spacing w:val="-25"/>
        </w:rPr>
        <w:t> </w:t>
      </w:r>
      <w:r>
        <w:rPr/>
        <w:t>l’utilisateur,</w:t>
      </w:r>
      <w:r>
        <w:rPr>
          <w:spacing w:val="-25"/>
        </w:rPr>
        <w:t> </w:t>
      </w:r>
      <w:r>
        <w:rPr/>
        <w:t>non</w:t>
      </w:r>
      <w:r>
        <w:rPr>
          <w:spacing w:val="-30"/>
        </w:rPr>
        <w:t> </w:t>
      </w:r>
      <w:r>
        <w:rPr>
          <w:spacing w:val="-3"/>
        </w:rPr>
        <w:t>critiquée</w:t>
      </w:r>
      <w:r>
        <w:rPr>
          <w:spacing w:val="-28"/>
        </w:rPr>
        <w:t> </w:t>
      </w:r>
      <w:r>
        <w:rPr/>
        <w:t>dans ses conclusions par UFC-QUE CHOISIR, n’est assortie </w:t>
      </w:r>
      <w:r>
        <w:rPr>
          <w:spacing w:val="-3"/>
        </w:rPr>
        <w:t>d’aucune</w:t>
      </w:r>
      <w:r>
        <w:rPr>
          <w:spacing w:val="54"/>
        </w:rPr>
        <w:t> </w:t>
      </w:r>
      <w:r>
        <w:rPr/>
        <w:t>sanction</w:t>
      </w:r>
      <w:r>
        <w:rPr>
          <w:spacing w:val="-5"/>
        </w:rPr>
        <w:t> </w:t>
      </w:r>
      <w:r>
        <w:rPr/>
        <w:t>ni</w:t>
      </w:r>
      <w:r>
        <w:rPr>
          <w:spacing w:val="-5"/>
        </w:rPr>
        <w:t> </w:t>
      </w:r>
      <w:r>
        <w:rPr/>
        <w:t>de</w:t>
      </w:r>
      <w:r>
        <w:rPr>
          <w:spacing w:val="-5"/>
        </w:rPr>
        <w:t> </w:t>
      </w:r>
      <w:r>
        <w:rPr/>
        <w:t>prérogative</w:t>
      </w:r>
      <w:r>
        <w:rPr>
          <w:spacing w:val="-7"/>
        </w:rPr>
        <w:t> </w:t>
      </w:r>
      <w:r>
        <w:rPr/>
        <w:t>accordée</w:t>
      </w:r>
      <w:r>
        <w:rPr>
          <w:spacing w:val="-10"/>
        </w:rPr>
        <w:t> </w:t>
      </w:r>
      <w:r>
        <w:rPr/>
        <w:t>à</w:t>
      </w:r>
      <w:r>
        <w:rPr>
          <w:spacing w:val="-5"/>
        </w:rPr>
        <w:t> </w:t>
      </w:r>
      <w:r>
        <w:rPr/>
        <w:t>TWITTER</w:t>
      </w:r>
      <w:r>
        <w:rPr>
          <w:spacing w:val="-5"/>
        </w:rPr>
        <w:t> </w:t>
      </w:r>
      <w:r>
        <w:rPr/>
        <w:t>en</w:t>
      </w:r>
      <w:r>
        <w:rPr>
          <w:spacing w:val="-5"/>
        </w:rPr>
        <w:t> </w:t>
      </w:r>
      <w:r>
        <w:rPr/>
        <w:t>cas</w:t>
      </w:r>
      <w:r>
        <w:rPr>
          <w:spacing w:val="-5"/>
        </w:rPr>
        <w:t> </w:t>
      </w:r>
      <w:r>
        <w:rPr/>
        <w:t>d’inexécution de cette obligation, de sorte qu’elle ne peut créer de déséquilibre significatif au détriment du</w:t>
      </w:r>
      <w:r>
        <w:rPr>
          <w:spacing w:val="-1"/>
        </w:rPr>
        <w:t> </w:t>
      </w:r>
      <w:r>
        <w:rPr/>
        <w:t>consommateur.</w:t>
      </w:r>
    </w:p>
    <w:p>
      <w:pPr>
        <w:pStyle w:val="BodyText"/>
        <w:spacing w:line="208" w:lineRule="auto" w:before="160"/>
        <w:ind w:left="2456" w:right="373"/>
        <w:jc w:val="both"/>
      </w:pPr>
      <w:r>
        <w:rPr>
          <w:spacing w:val="-3"/>
        </w:rPr>
        <w:t>La </w:t>
      </w:r>
      <w:r>
        <w:rPr/>
        <w:t>première partie concerne la "soumission" de toute information communiquée à Twitter par l’utilisateur</w:t>
      </w:r>
      <w:r>
        <w:rPr>
          <w:spacing w:val="-44"/>
        </w:rPr>
        <w:t> </w:t>
      </w:r>
      <w:r>
        <w:rPr/>
        <w:t>à (sa) Politique de Vie Privée</w:t>
      </w:r>
    </w:p>
    <w:p>
      <w:pPr>
        <w:pStyle w:val="BodyText"/>
        <w:spacing w:line="208" w:lineRule="auto"/>
        <w:ind w:left="2456" w:right="373"/>
        <w:jc w:val="both"/>
      </w:pPr>
      <w:r>
        <w:rPr/>
        <w:t>/</w:t>
      </w:r>
      <w:r>
        <w:rPr>
          <w:spacing w:val="-16"/>
        </w:rPr>
        <w:t> </w:t>
      </w:r>
      <w:r>
        <w:rPr/>
        <w:t>Politique</w:t>
      </w:r>
      <w:r>
        <w:rPr>
          <w:spacing w:val="-16"/>
        </w:rPr>
        <w:t> </w:t>
      </w:r>
      <w:r>
        <w:rPr/>
        <w:t>de</w:t>
      </w:r>
      <w:r>
        <w:rPr>
          <w:spacing w:val="-16"/>
        </w:rPr>
        <w:t> </w:t>
      </w:r>
      <w:r>
        <w:rPr/>
        <w:t>confidentialité,</w:t>
      </w:r>
      <w:r>
        <w:rPr>
          <w:spacing w:val="-16"/>
        </w:rPr>
        <w:t> </w:t>
      </w:r>
      <w:r>
        <w:rPr/>
        <w:t>"qui</w:t>
      </w:r>
      <w:r>
        <w:rPr>
          <w:spacing w:val="-16"/>
        </w:rPr>
        <w:t> </w:t>
      </w:r>
      <w:r>
        <w:rPr/>
        <w:t>régit</w:t>
      </w:r>
      <w:r>
        <w:rPr>
          <w:spacing w:val="-16"/>
        </w:rPr>
        <w:t> </w:t>
      </w:r>
      <w:r>
        <w:rPr/>
        <w:t>la</w:t>
      </w:r>
      <w:r>
        <w:rPr>
          <w:spacing w:val="-16"/>
        </w:rPr>
        <w:t> </w:t>
      </w:r>
      <w:r>
        <w:rPr/>
        <w:t>collecte</w:t>
      </w:r>
      <w:r>
        <w:rPr>
          <w:spacing w:val="-16"/>
        </w:rPr>
        <w:t> </w:t>
      </w:r>
      <w:r>
        <w:rPr/>
        <w:t>et</w:t>
      </w:r>
      <w:r>
        <w:rPr>
          <w:spacing w:val="-16"/>
        </w:rPr>
        <w:t> </w:t>
      </w:r>
      <w:r>
        <w:rPr/>
        <w:t>l'utilisation</w:t>
      </w:r>
      <w:r>
        <w:rPr>
          <w:spacing w:val="-16"/>
        </w:rPr>
        <w:t> </w:t>
      </w:r>
      <w:r>
        <w:rPr/>
        <w:t>de</w:t>
      </w:r>
      <w:r>
        <w:rPr>
          <w:spacing w:val="-16"/>
        </w:rPr>
        <w:t> </w:t>
      </w:r>
      <w:r>
        <w:rPr/>
        <w:t>vos informations", évoquant l’existence un traitement des "informations" (de</w:t>
      </w:r>
      <w:r>
        <w:rPr>
          <w:spacing w:val="-29"/>
        </w:rPr>
        <w:t> </w:t>
      </w:r>
      <w:r>
        <w:rPr/>
        <w:t>l’utilisateur),</w:t>
      </w:r>
      <w:r>
        <w:rPr>
          <w:spacing w:val="-29"/>
        </w:rPr>
        <w:t> </w:t>
      </w:r>
      <w:r>
        <w:rPr/>
        <w:t>qui</w:t>
      </w:r>
      <w:r>
        <w:rPr>
          <w:spacing w:val="-27"/>
        </w:rPr>
        <w:t> </w:t>
      </w:r>
      <w:r>
        <w:rPr/>
        <w:t>s’effectuerait</w:t>
      </w:r>
      <w:r>
        <w:rPr>
          <w:spacing w:val="-27"/>
        </w:rPr>
        <w:t> </w:t>
      </w:r>
      <w:r>
        <w:rPr/>
        <w:t>conformément</w:t>
      </w:r>
      <w:r>
        <w:rPr>
          <w:spacing w:val="-27"/>
        </w:rPr>
        <w:t> </w:t>
      </w:r>
      <w:r>
        <w:rPr/>
        <w:t>à</w:t>
      </w:r>
      <w:r>
        <w:rPr>
          <w:spacing w:val="-30"/>
        </w:rPr>
        <w:t> </w:t>
      </w:r>
      <w:r>
        <w:rPr/>
        <w:t>sa</w:t>
      </w:r>
      <w:r>
        <w:rPr>
          <w:spacing w:val="-29"/>
        </w:rPr>
        <w:t> </w:t>
      </w:r>
      <w:r>
        <w:rPr/>
        <w:t>"Politique</w:t>
      </w:r>
      <w:r>
        <w:rPr>
          <w:spacing w:val="-29"/>
        </w:rPr>
        <w:t> </w:t>
      </w:r>
      <w:r>
        <w:rPr/>
        <w:t>de</w:t>
      </w:r>
      <w:r>
        <w:rPr>
          <w:spacing w:val="-30"/>
        </w:rPr>
        <w:t> </w:t>
      </w:r>
      <w:r>
        <w:rPr/>
        <w:t>Vie privée" / "Politique de confidentialité", à laquelle la dernière version permet d’accéder par lien</w:t>
      </w:r>
      <w:r>
        <w:rPr>
          <w:spacing w:val="-5"/>
        </w:rPr>
        <w:t> </w:t>
      </w:r>
      <w:r>
        <w:rPr/>
        <w:t>hypertexte.</w:t>
      </w:r>
    </w:p>
    <w:p>
      <w:pPr>
        <w:pStyle w:val="BodyText"/>
        <w:spacing w:line="208" w:lineRule="auto" w:before="156"/>
        <w:ind w:left="2456" w:right="373"/>
        <w:jc w:val="both"/>
      </w:pPr>
      <w:r>
        <w:rPr>
          <w:spacing w:val="-3"/>
        </w:rPr>
        <w:t>La </w:t>
      </w:r>
      <w:r>
        <w:rPr/>
        <w:t>seconde partie concerne le consentement donné par l’utilisateur </w:t>
      </w:r>
      <w:r>
        <w:rPr>
          <w:spacing w:val="-14"/>
        </w:rPr>
        <w:t>à </w:t>
      </w:r>
      <w:r>
        <w:rPr/>
        <w:t>l’occasion</w:t>
      </w:r>
      <w:r>
        <w:rPr>
          <w:spacing w:val="-17"/>
        </w:rPr>
        <w:t> </w:t>
      </w:r>
      <w:r>
        <w:rPr/>
        <w:t>de</w:t>
      </w:r>
      <w:r>
        <w:rPr>
          <w:spacing w:val="-16"/>
        </w:rPr>
        <w:t> </w:t>
      </w:r>
      <w:r>
        <w:rPr/>
        <w:t>sa</w:t>
      </w:r>
      <w:r>
        <w:rPr>
          <w:spacing w:val="-16"/>
        </w:rPr>
        <w:t> </w:t>
      </w:r>
      <w:r>
        <w:rPr/>
        <w:t>navigation</w:t>
      </w:r>
      <w:r>
        <w:rPr>
          <w:spacing w:val="-13"/>
        </w:rPr>
        <w:t> </w:t>
      </w:r>
      <w:r>
        <w:rPr/>
        <w:t>sur</w:t>
      </w:r>
      <w:r>
        <w:rPr>
          <w:spacing w:val="-16"/>
        </w:rPr>
        <w:t> </w:t>
      </w:r>
      <w:r>
        <w:rPr/>
        <w:t>le</w:t>
      </w:r>
      <w:r>
        <w:rPr>
          <w:spacing w:val="-16"/>
        </w:rPr>
        <w:t> </w:t>
      </w:r>
      <w:r>
        <w:rPr/>
        <w:t>site</w:t>
      </w:r>
      <w:r>
        <w:rPr>
          <w:spacing w:val="-17"/>
        </w:rPr>
        <w:t> </w:t>
      </w:r>
      <w:r>
        <w:rPr/>
        <w:t>en</w:t>
      </w:r>
      <w:r>
        <w:rPr>
          <w:spacing w:val="-16"/>
        </w:rPr>
        <w:t> </w:t>
      </w:r>
      <w:r>
        <w:rPr/>
        <w:t>ces</w:t>
      </w:r>
      <w:r>
        <w:rPr>
          <w:spacing w:val="-16"/>
        </w:rPr>
        <w:t> </w:t>
      </w:r>
      <w:r>
        <w:rPr/>
        <w:t>termes</w:t>
      </w:r>
      <w:r>
        <w:rPr>
          <w:spacing w:val="-16"/>
        </w:rPr>
        <w:t> </w:t>
      </w:r>
      <w:r>
        <w:rPr/>
        <w:t>:</w:t>
      </w:r>
      <w:r>
        <w:rPr>
          <w:spacing w:val="-16"/>
        </w:rPr>
        <w:t> </w:t>
      </w:r>
      <w:r>
        <w:rPr/>
        <w:t>"Vous</w:t>
      </w:r>
      <w:r>
        <w:rPr>
          <w:spacing w:val="-16"/>
        </w:rPr>
        <w:t> </w:t>
      </w:r>
      <w:r>
        <w:rPr/>
        <w:t>comprenez qu'en</w:t>
      </w:r>
      <w:r>
        <w:rPr>
          <w:spacing w:val="-23"/>
        </w:rPr>
        <w:t> </w:t>
      </w:r>
      <w:r>
        <w:rPr/>
        <w:t>utilisant</w:t>
      </w:r>
      <w:r>
        <w:rPr>
          <w:spacing w:val="-23"/>
        </w:rPr>
        <w:t> </w:t>
      </w:r>
      <w:r>
        <w:rPr/>
        <w:t>nos</w:t>
      </w:r>
      <w:r>
        <w:rPr>
          <w:spacing w:val="-23"/>
        </w:rPr>
        <w:t> </w:t>
      </w:r>
      <w:r>
        <w:rPr/>
        <w:t>Services,</w:t>
      </w:r>
      <w:r>
        <w:rPr>
          <w:spacing w:val="-25"/>
        </w:rPr>
        <w:t> </w:t>
      </w:r>
      <w:r>
        <w:rPr/>
        <w:t>vous</w:t>
      </w:r>
      <w:r>
        <w:rPr>
          <w:spacing w:val="-25"/>
        </w:rPr>
        <w:t> </w:t>
      </w:r>
      <w:r>
        <w:rPr/>
        <w:t>consentez</w:t>
      </w:r>
      <w:r>
        <w:rPr>
          <w:spacing w:val="-23"/>
        </w:rPr>
        <w:t> </w:t>
      </w:r>
      <w:r>
        <w:rPr/>
        <w:t>à</w:t>
      </w:r>
      <w:r>
        <w:rPr>
          <w:spacing w:val="-27"/>
        </w:rPr>
        <w:t> </w:t>
      </w:r>
      <w:r>
        <w:rPr/>
        <w:t>la</w:t>
      </w:r>
      <w:r>
        <w:rPr>
          <w:spacing w:val="-25"/>
        </w:rPr>
        <w:t> </w:t>
      </w:r>
      <w:r>
        <w:rPr/>
        <w:t>collecte</w:t>
      </w:r>
      <w:r>
        <w:rPr>
          <w:spacing w:val="-25"/>
        </w:rPr>
        <w:t> </w:t>
      </w:r>
      <w:r>
        <w:rPr/>
        <w:t>et</w:t>
      </w:r>
      <w:r>
        <w:rPr>
          <w:spacing w:val="-23"/>
        </w:rPr>
        <w:t> </w:t>
      </w:r>
      <w:r>
        <w:rPr/>
        <w:t>à</w:t>
      </w:r>
      <w:r>
        <w:rPr>
          <w:spacing w:val="-23"/>
        </w:rPr>
        <w:t> </w:t>
      </w:r>
      <w:r>
        <w:rPr/>
        <w:t>l'utilisation (ainsi qu'énoncé dans la politique de confidentialité) de ces informations".</w:t>
      </w:r>
    </w:p>
    <w:p>
      <w:pPr>
        <w:pStyle w:val="BodyText"/>
        <w:spacing w:line="208" w:lineRule="auto" w:before="160"/>
        <w:ind w:left="2456" w:right="373"/>
        <w:jc w:val="both"/>
      </w:pPr>
      <w:r>
        <w:rPr/>
        <w:t>La troisième partie étend ce consentement au transfert de ces informations "aux États-Unis, en Irlande et/ou dans d’autres pays aux fins d’être stockées, traitées ou utilisées par Twitter ou ses sociétés affiliées.".</w:t>
      </w:r>
    </w:p>
    <w:p>
      <w:pPr>
        <w:pStyle w:val="BodyText"/>
        <w:spacing w:line="208" w:lineRule="auto" w:before="158"/>
        <w:ind w:left="2456" w:right="371"/>
        <w:jc w:val="both"/>
      </w:pPr>
      <w:r>
        <w:rPr>
          <w:spacing w:val="-3"/>
        </w:rPr>
        <w:t>La </w:t>
      </w:r>
      <w:r>
        <w:rPr/>
        <w:t>quatrième partie, rédigée sous la forme d’un "Tip" (version du 8 septembre 2014), que l’on peut traduire en français par "tuyau" (renseignement) ou sous la forme d’une astuce (version du 25 juin 2012)</w:t>
      </w:r>
      <w:r>
        <w:rPr>
          <w:spacing w:val="-9"/>
        </w:rPr>
        <w:t> </w:t>
      </w:r>
      <w:r>
        <w:rPr/>
        <w:t>voire</w:t>
      </w:r>
      <w:r>
        <w:rPr>
          <w:spacing w:val="-9"/>
        </w:rPr>
        <w:t> </w:t>
      </w:r>
      <w:r>
        <w:rPr/>
        <w:t>d’une</w:t>
      </w:r>
      <w:r>
        <w:rPr>
          <w:spacing w:val="-9"/>
        </w:rPr>
        <w:t> </w:t>
      </w:r>
      <w:r>
        <w:rPr/>
        <w:t>alerte</w:t>
      </w:r>
      <w:r>
        <w:rPr>
          <w:spacing w:val="-14"/>
        </w:rPr>
        <w:t> </w:t>
      </w:r>
      <w:r>
        <w:rPr/>
        <w:t>("Attention"</w:t>
      </w:r>
      <w:r>
        <w:rPr>
          <w:spacing w:val="-13"/>
        </w:rPr>
        <w:t> </w:t>
      </w:r>
      <w:r>
        <w:rPr/>
        <w:t>versions</w:t>
      </w:r>
      <w:r>
        <w:rPr>
          <w:spacing w:val="-12"/>
        </w:rPr>
        <w:t> </w:t>
      </w:r>
      <w:r>
        <w:rPr/>
        <w:t>des</w:t>
      </w:r>
      <w:r>
        <w:rPr>
          <w:spacing w:val="-12"/>
        </w:rPr>
        <w:t> </w:t>
      </w:r>
      <w:r>
        <w:rPr/>
        <w:t>18</w:t>
      </w:r>
      <w:r>
        <w:rPr>
          <w:spacing w:val="-10"/>
        </w:rPr>
        <w:t> </w:t>
      </w:r>
      <w:r>
        <w:rPr/>
        <w:t>mai</w:t>
      </w:r>
      <w:r>
        <w:rPr>
          <w:spacing w:val="-11"/>
        </w:rPr>
        <w:t> </w:t>
      </w:r>
      <w:r>
        <w:rPr/>
        <w:t>et</w:t>
      </w:r>
      <w:r>
        <w:rPr>
          <w:spacing w:val="-9"/>
        </w:rPr>
        <w:t> </w:t>
      </w:r>
      <w:r>
        <w:rPr/>
        <w:t>27</w:t>
      </w:r>
      <w:r>
        <w:rPr>
          <w:spacing w:val="-9"/>
        </w:rPr>
        <w:t> </w:t>
      </w:r>
      <w:r>
        <w:rPr/>
        <w:t>janvier 2016) intéresse le droit d’opposition reconnu à l’utilisateur </w:t>
      </w:r>
      <w:r>
        <w:rPr>
          <w:spacing w:val="2"/>
        </w:rPr>
        <w:t>par </w:t>
      </w:r>
      <w:r>
        <w:rPr/>
        <w:t>TWITTER dans des situations, d’où seraient exclus "certaines communications, telles que des annonces de service et des messages administratifs"</w:t>
      </w:r>
      <w:r>
        <w:rPr>
          <w:spacing w:val="-9"/>
        </w:rPr>
        <w:t> </w:t>
      </w:r>
      <w:r>
        <w:rPr/>
        <w:t>(…)",</w:t>
      </w:r>
      <w:r>
        <w:rPr>
          <w:spacing w:val="-6"/>
        </w:rPr>
        <w:t> </w:t>
      </w:r>
      <w:r>
        <w:rPr/>
        <w:t>l’absence</w:t>
      </w:r>
      <w:r>
        <w:rPr>
          <w:spacing w:val="-9"/>
        </w:rPr>
        <w:t> </w:t>
      </w:r>
      <w:r>
        <w:rPr/>
        <w:t>de</w:t>
      </w:r>
      <w:r>
        <w:rPr>
          <w:spacing w:val="-7"/>
        </w:rPr>
        <w:t> </w:t>
      </w:r>
      <w:r>
        <w:rPr/>
        <w:t>droit</w:t>
      </w:r>
      <w:r>
        <w:rPr>
          <w:spacing w:val="-4"/>
        </w:rPr>
        <w:t> </w:t>
      </w:r>
      <w:r>
        <w:rPr/>
        <w:t>d’opposition</w:t>
      </w:r>
      <w:r>
        <w:rPr>
          <w:spacing w:val="-4"/>
        </w:rPr>
        <w:t> </w:t>
      </w:r>
      <w:r>
        <w:rPr/>
        <w:t>étant</w:t>
      </w:r>
      <w:r>
        <w:rPr>
          <w:spacing w:val="-4"/>
        </w:rPr>
        <w:t> </w:t>
      </w:r>
      <w:r>
        <w:rPr/>
        <w:t>formulé</w:t>
      </w:r>
      <w:r>
        <w:rPr>
          <w:spacing w:val="-5"/>
        </w:rPr>
        <w:t> </w:t>
      </w:r>
      <w:r>
        <w:rPr/>
        <w:t>en ces termes "de sorte qu'il n'est pas certain que vous puissiez vous opposer à leur réception" ou "vous n’aurez pas forcément l’option de choisir de ne pas les recevoir", lesdites communications étant considérées</w:t>
      </w:r>
      <w:r>
        <w:rPr>
          <w:spacing w:val="-7"/>
        </w:rPr>
        <w:t> </w:t>
      </w:r>
      <w:r>
        <w:rPr/>
        <w:t>comme</w:t>
      </w:r>
      <w:r>
        <w:rPr>
          <w:spacing w:val="-7"/>
        </w:rPr>
        <w:t> </w:t>
      </w:r>
      <w:r>
        <w:rPr/>
        <w:t>partie</w:t>
      </w:r>
      <w:r>
        <w:rPr>
          <w:spacing w:val="-7"/>
        </w:rPr>
        <w:t> </w:t>
      </w:r>
      <w:r>
        <w:rPr/>
        <w:t>intégrante</w:t>
      </w:r>
      <w:r>
        <w:rPr>
          <w:spacing w:val="-11"/>
        </w:rPr>
        <w:t> </w:t>
      </w:r>
      <w:r>
        <w:rPr/>
        <w:t>des</w:t>
      </w:r>
      <w:r>
        <w:rPr>
          <w:spacing w:val="-10"/>
        </w:rPr>
        <w:t> </w:t>
      </w:r>
      <w:r>
        <w:rPr/>
        <w:t>"Services"</w:t>
      </w:r>
      <w:r>
        <w:rPr>
          <w:spacing w:val="-12"/>
        </w:rPr>
        <w:t> </w:t>
      </w:r>
      <w:r>
        <w:rPr/>
        <w:t>et</w:t>
      </w:r>
      <w:r>
        <w:rPr>
          <w:spacing w:val="-10"/>
        </w:rPr>
        <w:t> </w:t>
      </w:r>
      <w:r>
        <w:rPr/>
        <w:t>du</w:t>
      </w:r>
      <w:r>
        <w:rPr>
          <w:spacing w:val="-7"/>
        </w:rPr>
        <w:t> </w:t>
      </w:r>
      <w:r>
        <w:rPr/>
        <w:t>"compte"</w:t>
      </w:r>
      <w:r>
        <w:rPr>
          <w:spacing w:val="-7"/>
        </w:rPr>
        <w:t> </w:t>
      </w:r>
      <w:r>
        <w:rPr>
          <w:spacing w:val="-6"/>
        </w:rPr>
        <w:t>de </w:t>
      </w:r>
      <w:r>
        <w:rPr/>
        <w:t>l’utilisateur,</w:t>
      </w:r>
      <w:r>
        <w:rPr>
          <w:spacing w:val="-19"/>
        </w:rPr>
        <w:t> </w:t>
      </w:r>
      <w:r>
        <w:rPr/>
        <w:t>les</w:t>
      </w:r>
      <w:r>
        <w:rPr>
          <w:spacing w:val="-18"/>
        </w:rPr>
        <w:t> </w:t>
      </w:r>
      <w:r>
        <w:rPr/>
        <w:t>autres</w:t>
      </w:r>
      <w:r>
        <w:rPr>
          <w:spacing w:val="-20"/>
        </w:rPr>
        <w:t> </w:t>
      </w:r>
      <w:r>
        <w:rPr/>
        <w:t>messages</w:t>
      </w:r>
      <w:r>
        <w:rPr>
          <w:spacing w:val="-21"/>
        </w:rPr>
        <w:t> </w:t>
      </w:r>
      <w:r>
        <w:rPr/>
        <w:t>émanant</w:t>
      </w:r>
      <w:r>
        <w:rPr>
          <w:spacing w:val="-18"/>
        </w:rPr>
        <w:t> </w:t>
      </w:r>
      <w:r>
        <w:rPr/>
        <w:t>de</w:t>
      </w:r>
      <w:r>
        <w:rPr>
          <w:spacing w:val="-20"/>
        </w:rPr>
        <w:t> </w:t>
      </w:r>
      <w:r>
        <w:rPr/>
        <w:t>TWITTER</w:t>
      </w:r>
      <w:r>
        <w:rPr>
          <w:spacing w:val="-6"/>
        </w:rPr>
        <w:t> </w:t>
      </w:r>
      <w:r>
        <w:rPr/>
        <w:t>:</w:t>
      </w:r>
      <w:r>
        <w:rPr>
          <w:spacing w:val="-18"/>
        </w:rPr>
        <w:t> </w:t>
      </w:r>
      <w:r>
        <w:rPr/>
        <w:t>"newsletters, e-mails</w:t>
      </w:r>
      <w:r>
        <w:rPr>
          <w:spacing w:val="-17"/>
        </w:rPr>
        <w:t> </w:t>
      </w:r>
      <w:r>
        <w:rPr/>
        <w:t>de</w:t>
      </w:r>
      <w:r>
        <w:rPr>
          <w:spacing w:val="-17"/>
        </w:rPr>
        <w:t> </w:t>
      </w:r>
      <w:r>
        <w:rPr/>
        <w:t>notification</w:t>
      </w:r>
      <w:r>
        <w:rPr>
          <w:spacing w:val="-16"/>
        </w:rPr>
        <w:t> </w:t>
      </w:r>
      <w:r>
        <w:rPr/>
        <w:t>en</w:t>
      </w:r>
      <w:r>
        <w:rPr>
          <w:spacing w:val="-14"/>
        </w:rPr>
        <w:t> </w:t>
      </w:r>
      <w:r>
        <w:rPr/>
        <w:t>cas</w:t>
      </w:r>
      <w:r>
        <w:rPr>
          <w:spacing w:val="-16"/>
        </w:rPr>
        <w:t> </w:t>
      </w:r>
      <w:r>
        <w:rPr/>
        <w:t>de</w:t>
      </w:r>
      <w:r>
        <w:rPr>
          <w:spacing w:val="-17"/>
        </w:rPr>
        <w:t> </w:t>
      </w:r>
      <w:r>
        <w:rPr/>
        <w:t>nouveaux</w:t>
      </w:r>
      <w:r>
        <w:rPr>
          <w:spacing w:val="-13"/>
        </w:rPr>
        <w:t> </w:t>
      </w:r>
      <w:r>
        <w:rPr/>
        <w:t>Followers</w:t>
      </w:r>
      <w:r>
        <w:rPr>
          <w:spacing w:val="-17"/>
        </w:rPr>
        <w:t> </w:t>
      </w:r>
      <w:r>
        <w:rPr/>
        <w:t>(abonnés)",</w:t>
      </w:r>
      <w:r>
        <w:rPr>
          <w:spacing w:val="-16"/>
        </w:rPr>
        <w:t> </w:t>
      </w:r>
      <w:r>
        <w:rPr/>
        <w:t>étant susceptibles de paramétrage, selon diverses modalités et renvois, variant avec les versions, à savoir un "onglet Notifications des Paramètres pour plus d'informations" ou une " section</w:t>
      </w:r>
      <w:r>
        <w:rPr>
          <w:spacing w:val="44"/>
        </w:rPr>
        <w:t> </w:t>
      </w:r>
      <w:r>
        <w:rPr/>
        <w:t>Notifications</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4"/>
        <w:jc w:val="both"/>
      </w:pPr>
      <w:bookmarkStart w:name="Page 31" w:id="34"/>
      <w:bookmarkEnd w:id="34"/>
      <w:r>
        <w:rPr/>
      </w:r>
      <w:r>
        <w:rPr/>
        <w:t>par e-mail et mobiles dans (les) paramètres", cette possibilité de paramétrage étant absente de la dernière version.</w:t>
      </w:r>
    </w:p>
    <w:p>
      <w:pPr>
        <w:pStyle w:val="BodyText"/>
      </w:pPr>
    </w:p>
    <w:p>
      <w:pPr>
        <w:pStyle w:val="BodyText"/>
        <w:spacing w:before="10"/>
      </w:pPr>
    </w:p>
    <w:p>
      <w:pPr>
        <w:pStyle w:val="Heading1"/>
        <w:numPr>
          <w:ilvl w:val="0"/>
          <w:numId w:val="8"/>
        </w:numPr>
        <w:tabs>
          <w:tab w:pos="2704" w:val="left" w:leader="none"/>
        </w:tabs>
        <w:spacing w:line="208" w:lineRule="auto" w:before="0" w:after="0"/>
        <w:ind w:left="2456" w:right="371" w:firstLine="0"/>
        <w:jc w:val="both"/>
      </w:pPr>
      <w:r>
        <w:rPr/>
        <w:t>Sur</w:t>
      </w:r>
      <w:r>
        <w:rPr>
          <w:spacing w:val="-18"/>
        </w:rPr>
        <w:t> </w:t>
      </w:r>
      <w:r>
        <w:rPr/>
        <w:t>le</w:t>
      </w:r>
      <w:r>
        <w:rPr>
          <w:spacing w:val="-18"/>
        </w:rPr>
        <w:t> </w:t>
      </w:r>
      <w:r>
        <w:rPr/>
        <w:t>consentement</w:t>
      </w:r>
      <w:r>
        <w:rPr>
          <w:spacing w:val="-19"/>
        </w:rPr>
        <w:t> </w:t>
      </w:r>
      <w:r>
        <w:rPr/>
        <w:t>de</w:t>
      </w:r>
      <w:r>
        <w:rPr>
          <w:spacing w:val="-18"/>
        </w:rPr>
        <w:t> </w:t>
      </w:r>
      <w:r>
        <w:rPr/>
        <w:t>l’utilisateur</w:t>
      </w:r>
      <w:r>
        <w:rPr>
          <w:spacing w:val="-17"/>
        </w:rPr>
        <w:t> </w:t>
      </w:r>
      <w:r>
        <w:rPr/>
        <w:t>à</w:t>
      </w:r>
      <w:r>
        <w:rPr>
          <w:spacing w:val="-17"/>
        </w:rPr>
        <w:t> </w:t>
      </w:r>
      <w:r>
        <w:rPr/>
        <w:t>la</w:t>
      </w:r>
      <w:r>
        <w:rPr>
          <w:spacing w:val="-17"/>
        </w:rPr>
        <w:t> </w:t>
      </w:r>
      <w:r>
        <w:rPr/>
        <w:t>collecte</w:t>
      </w:r>
      <w:r>
        <w:rPr>
          <w:spacing w:val="-16"/>
        </w:rPr>
        <w:t> </w:t>
      </w:r>
      <w:r>
        <w:rPr/>
        <w:t>et</w:t>
      </w:r>
      <w:r>
        <w:rPr>
          <w:spacing w:val="-13"/>
        </w:rPr>
        <w:t> </w:t>
      </w:r>
      <w:r>
        <w:rPr/>
        <w:t>au</w:t>
      </w:r>
      <w:r>
        <w:rPr>
          <w:spacing w:val="-12"/>
        </w:rPr>
        <w:t> </w:t>
      </w:r>
      <w:r>
        <w:rPr/>
        <w:t>traitement des données à caractère personnel de l’utilisateur et sur son droit d’opposition :</w:t>
      </w:r>
    </w:p>
    <w:p>
      <w:pPr>
        <w:pStyle w:val="BodyText"/>
        <w:rPr>
          <w:b/>
        </w:rPr>
      </w:pPr>
    </w:p>
    <w:p>
      <w:pPr>
        <w:pStyle w:val="BodyText"/>
        <w:rPr>
          <w:b/>
          <w:sz w:val="22"/>
        </w:rPr>
      </w:pPr>
    </w:p>
    <w:p>
      <w:pPr>
        <w:pStyle w:val="Heading2"/>
        <w:numPr>
          <w:ilvl w:val="1"/>
          <w:numId w:val="8"/>
        </w:numPr>
        <w:tabs>
          <w:tab w:pos="4129" w:val="left" w:leader="none"/>
        </w:tabs>
        <w:spacing w:line="240" w:lineRule="auto" w:before="1" w:after="0"/>
        <w:ind w:left="4128" w:right="0" w:hanging="340"/>
        <w:jc w:val="left"/>
        <w:rPr>
          <w:i/>
        </w:rPr>
      </w:pPr>
      <w:r>
        <w:rPr>
          <w:i/>
        </w:rPr>
        <w:t>Sur le consentement de l’utilisateur</w:t>
      </w:r>
      <w:r>
        <w:rPr>
          <w:i/>
          <w:spacing w:val="2"/>
        </w:rPr>
        <w:t> </w:t>
      </w:r>
      <w:r>
        <w:rPr>
          <w:i/>
        </w:rPr>
        <w:t>:</w:t>
      </w:r>
    </w:p>
    <w:p>
      <w:pPr>
        <w:pStyle w:val="BodyText"/>
        <w:rPr>
          <w:b/>
          <w:i/>
        </w:rPr>
      </w:pPr>
    </w:p>
    <w:p>
      <w:pPr>
        <w:pStyle w:val="BodyText"/>
        <w:spacing w:before="9"/>
        <w:rPr>
          <w:b/>
          <w:i/>
          <w:sz w:val="23"/>
        </w:rPr>
      </w:pPr>
    </w:p>
    <w:p>
      <w:pPr>
        <w:pStyle w:val="BodyText"/>
        <w:spacing w:line="208" w:lineRule="auto"/>
        <w:ind w:left="2456" w:right="372"/>
        <w:jc w:val="both"/>
      </w:pPr>
      <w:r>
        <w:rPr/>
        <w:t>L’association UFC-QUE CHOISIR reproche aux clauses précitées d’être abusives en </w:t>
      </w:r>
      <w:r>
        <w:rPr>
          <w:spacing w:val="-3"/>
        </w:rPr>
        <w:t>ce </w:t>
      </w:r>
      <w:r>
        <w:rPr/>
        <w:t>qu’elles présument la connaissance </w:t>
      </w:r>
      <w:r>
        <w:rPr>
          <w:spacing w:val="-5"/>
        </w:rPr>
        <w:t>par </w:t>
      </w:r>
      <w:r>
        <w:rPr/>
        <w:t>l’utilisateur des dispositions de la "</w:t>
      </w:r>
      <w:r>
        <w:rPr>
          <w:i/>
        </w:rPr>
        <w:t>Politique de confidentialité</w:t>
      </w:r>
      <w:r>
        <w:rPr/>
        <w:t>" et</w:t>
      </w:r>
      <w:r>
        <w:rPr>
          <w:spacing w:val="-23"/>
        </w:rPr>
        <w:t> </w:t>
      </w:r>
      <w:r>
        <w:rPr/>
        <w:t>par conséquent</w:t>
      </w:r>
      <w:r>
        <w:rPr>
          <w:spacing w:val="-7"/>
        </w:rPr>
        <w:t> </w:t>
      </w:r>
      <w:r>
        <w:rPr/>
        <w:t>son</w:t>
      </w:r>
      <w:r>
        <w:rPr>
          <w:spacing w:val="-6"/>
        </w:rPr>
        <w:t> </w:t>
      </w:r>
      <w:r>
        <w:rPr/>
        <w:t>adhésion,</w:t>
      </w:r>
      <w:r>
        <w:rPr>
          <w:spacing w:val="-8"/>
        </w:rPr>
        <w:t> </w:t>
      </w:r>
      <w:r>
        <w:rPr/>
        <w:t>du</w:t>
      </w:r>
      <w:r>
        <w:rPr>
          <w:spacing w:val="-8"/>
        </w:rPr>
        <w:t> </w:t>
      </w:r>
      <w:r>
        <w:rPr/>
        <w:t>seul</w:t>
      </w:r>
      <w:r>
        <w:rPr>
          <w:spacing w:val="-7"/>
        </w:rPr>
        <w:t> </w:t>
      </w:r>
      <w:r>
        <w:rPr/>
        <w:t>fait</w:t>
      </w:r>
      <w:r>
        <w:rPr>
          <w:spacing w:val="-6"/>
        </w:rPr>
        <w:t> </w:t>
      </w:r>
      <w:r>
        <w:rPr/>
        <w:t>de</w:t>
      </w:r>
      <w:r>
        <w:rPr>
          <w:spacing w:val="-8"/>
        </w:rPr>
        <w:t> </w:t>
      </w:r>
      <w:r>
        <w:rPr/>
        <w:t>son</w:t>
      </w:r>
      <w:r>
        <w:rPr>
          <w:spacing w:val="-7"/>
        </w:rPr>
        <w:t> </w:t>
      </w:r>
      <w:r>
        <w:rPr/>
        <w:t>utilisation</w:t>
      </w:r>
      <w:r>
        <w:rPr>
          <w:spacing w:val="-6"/>
        </w:rPr>
        <w:t> </w:t>
      </w:r>
      <w:r>
        <w:rPr/>
        <w:t>des</w:t>
      </w:r>
      <w:r>
        <w:rPr>
          <w:spacing w:val="-6"/>
        </w:rPr>
        <w:t> </w:t>
      </w:r>
      <w:r>
        <w:rPr/>
        <w:t>"Services" mis à disposition par</w:t>
      </w:r>
      <w:r>
        <w:rPr>
          <w:spacing w:val="-1"/>
        </w:rPr>
        <w:t> </w:t>
      </w:r>
      <w:r>
        <w:rPr/>
        <w:t>TWITTER.</w:t>
      </w:r>
    </w:p>
    <w:p>
      <w:pPr>
        <w:pStyle w:val="BodyText"/>
        <w:spacing w:line="208" w:lineRule="auto" w:before="160"/>
        <w:ind w:left="2456" w:right="373"/>
        <w:jc w:val="both"/>
      </w:pPr>
      <w:r>
        <w:rPr/>
        <w:t>Aux</w:t>
      </w:r>
      <w:r>
        <w:rPr>
          <w:spacing w:val="-13"/>
        </w:rPr>
        <w:t> </w:t>
      </w:r>
      <w:r>
        <w:rPr/>
        <w:t>termes</w:t>
      </w:r>
      <w:r>
        <w:rPr>
          <w:spacing w:val="-12"/>
        </w:rPr>
        <w:t> </w:t>
      </w:r>
      <w:r>
        <w:rPr/>
        <w:t>de</w:t>
      </w:r>
      <w:r>
        <w:rPr>
          <w:spacing w:val="-12"/>
        </w:rPr>
        <w:t> </w:t>
      </w:r>
      <w:r>
        <w:rPr/>
        <w:t>l’article</w:t>
      </w:r>
      <w:r>
        <w:rPr>
          <w:spacing w:val="-16"/>
        </w:rPr>
        <w:t> </w:t>
      </w:r>
      <w:r>
        <w:rPr/>
        <w:t>7</w:t>
      </w:r>
      <w:r>
        <w:rPr>
          <w:spacing w:val="-13"/>
        </w:rPr>
        <w:t> </w:t>
      </w:r>
      <w:r>
        <w:rPr/>
        <w:t>la</w:t>
      </w:r>
      <w:r>
        <w:rPr>
          <w:spacing w:val="-12"/>
        </w:rPr>
        <w:t> </w:t>
      </w:r>
      <w:r>
        <w:rPr/>
        <w:t>Loi</w:t>
      </w:r>
      <w:r>
        <w:rPr>
          <w:spacing w:val="-12"/>
        </w:rPr>
        <w:t> </w:t>
      </w:r>
      <w:r>
        <w:rPr/>
        <w:t>Informatique</w:t>
      </w:r>
      <w:r>
        <w:rPr>
          <w:spacing w:val="-13"/>
        </w:rPr>
        <w:t> </w:t>
      </w:r>
      <w:r>
        <w:rPr/>
        <w:t>et</w:t>
      </w:r>
      <w:r>
        <w:rPr>
          <w:spacing w:val="-12"/>
        </w:rPr>
        <w:t> </w:t>
      </w:r>
      <w:r>
        <w:rPr/>
        <w:t>Libertés,</w:t>
      </w:r>
      <w:r>
        <w:rPr>
          <w:spacing w:val="-12"/>
        </w:rPr>
        <w:t> </w:t>
      </w:r>
      <w:r>
        <w:rPr/>
        <w:t>un</w:t>
      </w:r>
      <w:r>
        <w:rPr>
          <w:spacing w:val="-13"/>
        </w:rPr>
        <w:t> </w:t>
      </w:r>
      <w:r>
        <w:rPr/>
        <w:t>traitement de</w:t>
      </w:r>
      <w:r>
        <w:rPr>
          <w:spacing w:val="-9"/>
        </w:rPr>
        <w:t> </w:t>
      </w:r>
      <w:r>
        <w:rPr/>
        <w:t>données</w:t>
      </w:r>
      <w:r>
        <w:rPr>
          <w:spacing w:val="-6"/>
        </w:rPr>
        <w:t> </w:t>
      </w:r>
      <w:r>
        <w:rPr/>
        <w:t>à</w:t>
      </w:r>
      <w:r>
        <w:rPr>
          <w:spacing w:val="-9"/>
        </w:rPr>
        <w:t> </w:t>
      </w:r>
      <w:r>
        <w:rPr/>
        <w:t>caractère</w:t>
      </w:r>
      <w:r>
        <w:rPr>
          <w:spacing w:val="-10"/>
        </w:rPr>
        <w:t> </w:t>
      </w:r>
      <w:r>
        <w:rPr/>
        <w:t>personnel</w:t>
      </w:r>
      <w:r>
        <w:rPr>
          <w:spacing w:val="-9"/>
        </w:rPr>
        <w:t> </w:t>
      </w:r>
      <w:r>
        <w:rPr/>
        <w:t>doit</w:t>
      </w:r>
      <w:r>
        <w:rPr>
          <w:spacing w:val="-10"/>
        </w:rPr>
        <w:t> </w:t>
      </w:r>
      <w:r>
        <w:rPr/>
        <w:t>avoir</w:t>
      </w:r>
      <w:r>
        <w:rPr>
          <w:spacing w:val="-11"/>
        </w:rPr>
        <w:t> </w:t>
      </w:r>
      <w:r>
        <w:rPr/>
        <w:t>reçu</w:t>
      </w:r>
      <w:r>
        <w:rPr>
          <w:spacing w:val="-10"/>
        </w:rPr>
        <w:t> </w:t>
      </w:r>
      <w:r>
        <w:rPr/>
        <w:t>le</w:t>
      </w:r>
      <w:r>
        <w:rPr>
          <w:spacing w:val="-11"/>
        </w:rPr>
        <w:t> </w:t>
      </w:r>
      <w:r>
        <w:rPr/>
        <w:t>consentement</w:t>
      </w:r>
      <w:r>
        <w:rPr>
          <w:spacing w:val="-6"/>
        </w:rPr>
        <w:t> </w:t>
      </w:r>
      <w:r>
        <w:rPr/>
        <w:t>de</w:t>
      </w:r>
      <w:r>
        <w:rPr>
          <w:spacing w:val="-8"/>
        </w:rPr>
        <w:t> </w:t>
      </w:r>
      <w:r>
        <w:rPr/>
        <w:t>la personne</w:t>
      </w:r>
      <w:r>
        <w:rPr>
          <w:spacing w:val="-4"/>
        </w:rPr>
        <w:t> </w:t>
      </w:r>
      <w:r>
        <w:rPr/>
        <w:t>concernée.</w:t>
      </w:r>
    </w:p>
    <w:p>
      <w:pPr>
        <w:spacing w:line="208" w:lineRule="auto" w:before="159"/>
        <w:ind w:left="2456" w:right="371" w:firstLine="0"/>
        <w:jc w:val="both"/>
        <w:rPr>
          <w:sz w:val="24"/>
        </w:rPr>
      </w:pPr>
      <w:r>
        <w:rPr>
          <w:sz w:val="24"/>
        </w:rPr>
        <w:t>En</w:t>
      </w:r>
      <w:r>
        <w:rPr>
          <w:spacing w:val="-19"/>
          <w:sz w:val="24"/>
        </w:rPr>
        <w:t> </w:t>
      </w:r>
      <w:r>
        <w:rPr>
          <w:sz w:val="24"/>
        </w:rPr>
        <w:t>prévoyant</w:t>
      </w:r>
      <w:r>
        <w:rPr>
          <w:spacing w:val="-17"/>
          <w:sz w:val="24"/>
        </w:rPr>
        <w:t> </w:t>
      </w:r>
      <w:r>
        <w:rPr>
          <w:sz w:val="24"/>
        </w:rPr>
        <w:t>que</w:t>
      </w:r>
      <w:r>
        <w:rPr>
          <w:spacing w:val="-20"/>
          <w:sz w:val="24"/>
        </w:rPr>
        <w:t> </w:t>
      </w:r>
      <w:r>
        <w:rPr>
          <w:sz w:val="24"/>
        </w:rPr>
        <w:t>"toute</w:t>
      </w:r>
      <w:r>
        <w:rPr>
          <w:spacing w:val="-21"/>
          <w:sz w:val="24"/>
        </w:rPr>
        <w:t> </w:t>
      </w:r>
      <w:r>
        <w:rPr>
          <w:sz w:val="24"/>
        </w:rPr>
        <w:t>information</w:t>
      </w:r>
      <w:r>
        <w:rPr>
          <w:spacing w:val="-17"/>
          <w:sz w:val="24"/>
        </w:rPr>
        <w:t> </w:t>
      </w:r>
      <w:r>
        <w:rPr>
          <w:sz w:val="24"/>
        </w:rPr>
        <w:t>(communiquées</w:t>
      </w:r>
      <w:r>
        <w:rPr>
          <w:spacing w:val="-17"/>
          <w:sz w:val="24"/>
        </w:rPr>
        <w:t> </w:t>
      </w:r>
      <w:r>
        <w:rPr>
          <w:sz w:val="24"/>
        </w:rPr>
        <w:t>à</w:t>
      </w:r>
      <w:r>
        <w:rPr>
          <w:spacing w:val="-19"/>
          <w:sz w:val="24"/>
        </w:rPr>
        <w:t> </w:t>
      </w:r>
      <w:r>
        <w:rPr>
          <w:sz w:val="24"/>
        </w:rPr>
        <w:t>TWITTER)</w:t>
      </w:r>
      <w:r>
        <w:rPr>
          <w:spacing w:val="-21"/>
          <w:sz w:val="24"/>
        </w:rPr>
        <w:t> </w:t>
      </w:r>
      <w:r>
        <w:rPr>
          <w:sz w:val="24"/>
        </w:rPr>
        <w:t>est soumise à (la) </w:t>
      </w:r>
      <w:r>
        <w:rPr>
          <w:i/>
          <w:sz w:val="24"/>
          <w:u w:val="single"/>
        </w:rPr>
        <w:t>Politique de confidentialité</w:t>
      </w:r>
      <w:r>
        <w:rPr>
          <w:sz w:val="24"/>
        </w:rPr>
        <w:t>, </w:t>
      </w:r>
      <w:r>
        <w:rPr>
          <w:i/>
          <w:sz w:val="24"/>
        </w:rPr>
        <w:t>qui régit la collecte et </w:t>
      </w:r>
      <w:r>
        <w:rPr>
          <w:i/>
          <w:sz w:val="24"/>
        </w:rPr>
        <w:t>l'utilisation de vos informations et qu’en utilisant les Services</w:t>
      </w:r>
      <w:r>
        <w:rPr>
          <w:sz w:val="24"/>
        </w:rPr>
        <w:t>, (l’utilisateur consent) à ce que (TWITTER) </w:t>
      </w:r>
      <w:r>
        <w:rPr>
          <w:i/>
          <w:sz w:val="24"/>
        </w:rPr>
        <w:t>collect</w:t>
      </w:r>
      <w:r>
        <w:rPr>
          <w:sz w:val="24"/>
        </w:rPr>
        <w:t>(e) </w:t>
      </w:r>
      <w:r>
        <w:rPr>
          <w:i/>
          <w:sz w:val="24"/>
        </w:rPr>
        <w:t>et utilis(e) ces </w:t>
      </w:r>
      <w:r>
        <w:rPr>
          <w:i/>
          <w:sz w:val="24"/>
        </w:rPr>
        <w:t>informations selon les termes de la Politique de confidentialité"</w:t>
      </w:r>
      <w:r>
        <w:rPr>
          <w:sz w:val="24"/>
        </w:rPr>
        <w:t>, </w:t>
      </w:r>
      <w:r>
        <w:rPr>
          <w:spacing w:val="-5"/>
          <w:sz w:val="24"/>
        </w:rPr>
        <w:t>la </w:t>
      </w:r>
      <w:r>
        <w:rPr>
          <w:sz w:val="24"/>
        </w:rPr>
        <w:t>clause n° 2 du 25 juin 2012, 8 septembre 2014, 18 mai 2015 et 27 janvier 2016 et la clause 4.7§2 du 30 septembre 2016, sont illicites</w:t>
      </w:r>
      <w:r>
        <w:rPr>
          <w:spacing w:val="-33"/>
          <w:sz w:val="24"/>
        </w:rPr>
        <w:t> </w:t>
      </w:r>
      <w:r>
        <w:rPr>
          <w:sz w:val="24"/>
        </w:rPr>
        <w:t>au regard de l’article 7 la </w:t>
      </w:r>
      <w:r>
        <w:rPr>
          <w:spacing w:val="-3"/>
          <w:sz w:val="24"/>
        </w:rPr>
        <w:t>Loi </w:t>
      </w:r>
      <w:r>
        <w:rPr>
          <w:sz w:val="24"/>
        </w:rPr>
        <w:t>Informatique et Libertés</w:t>
      </w:r>
      <w:r>
        <w:rPr>
          <w:spacing w:val="-10"/>
          <w:sz w:val="24"/>
        </w:rPr>
        <w:t> </w:t>
      </w:r>
      <w:r>
        <w:rPr>
          <w:sz w:val="24"/>
        </w:rPr>
        <w:t>précité.</w:t>
      </w:r>
    </w:p>
    <w:p>
      <w:pPr>
        <w:pStyle w:val="BodyText"/>
        <w:spacing w:line="258" w:lineRule="exact" w:before="129"/>
        <w:ind w:left="2456"/>
        <w:jc w:val="both"/>
      </w:pPr>
      <w:r>
        <w:rPr/>
        <w:t>Au surplus, la clause n° 2 du 25 juin 2012, 8 septembre 2014, 18 mai</w:t>
      </w:r>
    </w:p>
    <w:p>
      <w:pPr>
        <w:pStyle w:val="BodyText"/>
        <w:spacing w:line="208" w:lineRule="auto" w:before="11"/>
        <w:ind w:left="2456" w:right="372"/>
        <w:jc w:val="both"/>
      </w:pPr>
      <w:r>
        <w:rPr/>
        <w:t>2015 et 27 janvier 2016 et la clause 4.7 § 2 du 30 septembre 2016, prévoyant</w:t>
      </w:r>
      <w:r>
        <w:rPr>
          <w:spacing w:val="-17"/>
        </w:rPr>
        <w:t> </w:t>
      </w:r>
      <w:r>
        <w:rPr/>
        <w:t>que</w:t>
      </w:r>
      <w:r>
        <w:rPr>
          <w:spacing w:val="-17"/>
        </w:rPr>
        <w:t> </w:t>
      </w:r>
      <w:r>
        <w:rPr/>
        <w:t>la</w:t>
      </w:r>
      <w:r>
        <w:rPr>
          <w:spacing w:val="-16"/>
        </w:rPr>
        <w:t> </w:t>
      </w:r>
      <w:r>
        <w:rPr/>
        <w:t>navigation</w:t>
      </w:r>
      <w:r>
        <w:rPr>
          <w:spacing w:val="-14"/>
        </w:rPr>
        <w:t> </w:t>
      </w:r>
      <w:r>
        <w:rPr/>
        <w:t>sur</w:t>
      </w:r>
      <w:r>
        <w:rPr>
          <w:spacing w:val="-17"/>
        </w:rPr>
        <w:t> </w:t>
      </w:r>
      <w:r>
        <w:rPr/>
        <w:t>le</w:t>
      </w:r>
      <w:r>
        <w:rPr>
          <w:spacing w:val="-16"/>
        </w:rPr>
        <w:t> </w:t>
      </w:r>
      <w:r>
        <w:rPr/>
        <w:t>site</w:t>
      </w:r>
      <w:r>
        <w:rPr>
          <w:spacing w:val="-17"/>
        </w:rPr>
        <w:t> </w:t>
      </w:r>
      <w:r>
        <w:rPr/>
        <w:t>vaut</w:t>
      </w:r>
      <w:r>
        <w:rPr>
          <w:spacing w:val="-17"/>
        </w:rPr>
        <w:t> </w:t>
      </w:r>
      <w:r>
        <w:rPr/>
        <w:t>acceptation</w:t>
      </w:r>
      <w:r>
        <w:rPr>
          <w:spacing w:val="-16"/>
        </w:rPr>
        <w:t> </w:t>
      </w:r>
      <w:r>
        <w:rPr/>
        <w:t>de</w:t>
      </w:r>
      <w:r>
        <w:rPr>
          <w:spacing w:val="-17"/>
        </w:rPr>
        <w:t> </w:t>
      </w:r>
      <w:r>
        <w:rPr/>
        <w:t>la</w:t>
      </w:r>
      <w:r>
        <w:rPr>
          <w:spacing w:val="-17"/>
        </w:rPr>
        <w:t> </w:t>
      </w:r>
      <w:r>
        <w:rPr/>
        <w:t>"</w:t>
      </w:r>
      <w:r>
        <w:rPr>
          <w:i/>
        </w:rPr>
        <w:t>Politique </w:t>
      </w:r>
      <w:r>
        <w:rPr>
          <w:i/>
        </w:rPr>
        <w:t>de</w:t>
      </w:r>
      <w:r>
        <w:rPr>
          <w:i/>
          <w:spacing w:val="-7"/>
        </w:rPr>
        <w:t> </w:t>
      </w:r>
      <w:r>
        <w:rPr>
          <w:i/>
        </w:rPr>
        <w:t>confidentialité"</w:t>
      </w:r>
      <w:r>
        <w:rPr/>
        <w:t>,</w:t>
      </w:r>
      <w:r>
        <w:rPr>
          <w:spacing w:val="-5"/>
        </w:rPr>
        <w:t> </w:t>
      </w:r>
      <w:r>
        <w:rPr/>
        <w:t>document</w:t>
      </w:r>
      <w:r>
        <w:rPr>
          <w:spacing w:val="-5"/>
        </w:rPr>
        <w:t> </w:t>
      </w:r>
      <w:r>
        <w:rPr/>
        <w:t>figurant</w:t>
      </w:r>
      <w:r>
        <w:rPr>
          <w:spacing w:val="-5"/>
        </w:rPr>
        <w:t> </w:t>
      </w:r>
      <w:r>
        <w:rPr/>
        <w:t>au</w:t>
      </w:r>
      <w:r>
        <w:rPr>
          <w:spacing w:val="-9"/>
        </w:rPr>
        <w:t> </w:t>
      </w:r>
      <w:r>
        <w:rPr/>
        <w:t>nombre</w:t>
      </w:r>
      <w:r>
        <w:rPr>
          <w:spacing w:val="-7"/>
        </w:rPr>
        <w:t> </w:t>
      </w:r>
      <w:r>
        <w:rPr/>
        <w:t>des</w:t>
      </w:r>
      <w:r>
        <w:rPr>
          <w:spacing w:val="-5"/>
        </w:rPr>
        <w:t> </w:t>
      </w:r>
      <w:r>
        <w:rPr/>
        <w:t>trois</w:t>
      </w:r>
      <w:r>
        <w:rPr>
          <w:spacing w:val="-8"/>
        </w:rPr>
        <w:t> </w:t>
      </w:r>
      <w:r>
        <w:rPr/>
        <w:t>documents principaux</w:t>
      </w:r>
      <w:r>
        <w:rPr>
          <w:spacing w:val="-25"/>
        </w:rPr>
        <w:t> </w:t>
      </w:r>
      <w:r>
        <w:rPr/>
        <w:t>faisant</w:t>
      </w:r>
      <w:r>
        <w:rPr>
          <w:spacing w:val="-25"/>
        </w:rPr>
        <w:t> </w:t>
      </w:r>
      <w:r>
        <w:rPr/>
        <w:t>corps</w:t>
      </w:r>
      <w:r>
        <w:rPr>
          <w:spacing w:val="-25"/>
        </w:rPr>
        <w:t> </w:t>
      </w:r>
      <w:r>
        <w:rPr/>
        <w:t>avec</w:t>
      </w:r>
      <w:r>
        <w:rPr>
          <w:spacing w:val="-27"/>
        </w:rPr>
        <w:t> </w:t>
      </w:r>
      <w:r>
        <w:rPr/>
        <w:t>les</w:t>
      </w:r>
      <w:r>
        <w:rPr>
          <w:spacing w:val="-25"/>
        </w:rPr>
        <w:t> </w:t>
      </w:r>
      <w:r>
        <w:rPr/>
        <w:t>"</w:t>
      </w:r>
      <w:r>
        <w:rPr>
          <w:i/>
        </w:rPr>
        <w:t>Conditions</w:t>
      </w:r>
      <w:r>
        <w:rPr>
          <w:i/>
          <w:spacing w:val="-26"/>
        </w:rPr>
        <w:t> </w:t>
      </w:r>
      <w:r>
        <w:rPr>
          <w:i/>
        </w:rPr>
        <w:t>Générales</w:t>
      </w:r>
      <w:r>
        <w:rPr>
          <w:i/>
          <w:spacing w:val="-26"/>
        </w:rPr>
        <w:t> </w:t>
      </w:r>
      <w:r>
        <w:rPr>
          <w:i/>
        </w:rPr>
        <w:t>d’Utilisation"</w:t>
      </w:r>
      <w:r>
        <w:rPr/>
        <w:t>, elles-mêmes</w:t>
      </w:r>
      <w:r>
        <w:rPr>
          <w:spacing w:val="-15"/>
        </w:rPr>
        <w:t> </w:t>
      </w:r>
      <w:r>
        <w:rPr/>
        <w:t>présumées</w:t>
      </w:r>
      <w:r>
        <w:rPr>
          <w:spacing w:val="-15"/>
        </w:rPr>
        <w:t> </w:t>
      </w:r>
      <w:r>
        <w:rPr/>
        <w:t>avoir</w:t>
      </w:r>
      <w:r>
        <w:rPr>
          <w:spacing w:val="-15"/>
        </w:rPr>
        <w:t> </w:t>
      </w:r>
      <w:r>
        <w:rPr/>
        <w:t>été</w:t>
      </w:r>
      <w:r>
        <w:rPr>
          <w:spacing w:val="-13"/>
        </w:rPr>
        <w:t> </w:t>
      </w:r>
      <w:r>
        <w:rPr/>
        <w:t>acceptées</w:t>
      </w:r>
      <w:r>
        <w:rPr>
          <w:spacing w:val="-15"/>
        </w:rPr>
        <w:t> </w:t>
      </w:r>
      <w:r>
        <w:rPr/>
        <w:t>selon</w:t>
      </w:r>
      <w:r>
        <w:rPr>
          <w:spacing w:val="-15"/>
        </w:rPr>
        <w:t> </w:t>
      </w:r>
      <w:r>
        <w:rPr/>
        <w:t>les</w:t>
      </w:r>
      <w:r>
        <w:rPr>
          <w:spacing w:val="-15"/>
        </w:rPr>
        <w:t> </w:t>
      </w:r>
      <w:r>
        <w:rPr/>
        <w:t>mêmes</w:t>
      </w:r>
      <w:r>
        <w:rPr>
          <w:spacing w:val="-15"/>
        </w:rPr>
        <w:t> </w:t>
      </w:r>
      <w:r>
        <w:rPr/>
        <w:t>modalités en</w:t>
      </w:r>
      <w:r>
        <w:rPr>
          <w:spacing w:val="-29"/>
        </w:rPr>
        <w:t> </w:t>
      </w:r>
      <w:r>
        <w:rPr/>
        <w:t>vertu</w:t>
      </w:r>
      <w:r>
        <w:rPr>
          <w:spacing w:val="-29"/>
        </w:rPr>
        <w:t> </w:t>
      </w:r>
      <w:r>
        <w:rPr/>
        <w:t>de</w:t>
      </w:r>
      <w:r>
        <w:rPr>
          <w:spacing w:val="-30"/>
        </w:rPr>
        <w:t> </w:t>
      </w:r>
      <w:r>
        <w:rPr/>
        <w:t>l’application</w:t>
      </w:r>
      <w:r>
        <w:rPr>
          <w:spacing w:val="-31"/>
        </w:rPr>
        <w:t> </w:t>
      </w:r>
      <w:r>
        <w:rPr/>
        <w:t>d’une</w:t>
      </w:r>
      <w:r>
        <w:rPr>
          <w:spacing w:val="-31"/>
        </w:rPr>
        <w:t> </w:t>
      </w:r>
      <w:r>
        <w:rPr/>
        <w:t>clause</w:t>
      </w:r>
      <w:r>
        <w:rPr>
          <w:spacing w:val="-30"/>
        </w:rPr>
        <w:t> </w:t>
      </w:r>
      <w:r>
        <w:rPr/>
        <w:t>0.2</w:t>
      </w:r>
      <w:r>
        <w:rPr>
          <w:spacing w:val="-29"/>
        </w:rPr>
        <w:t> </w:t>
      </w:r>
      <w:r>
        <w:rPr/>
        <w:t>des</w:t>
      </w:r>
      <w:r>
        <w:rPr>
          <w:spacing w:val="-29"/>
        </w:rPr>
        <w:t> </w:t>
      </w:r>
      <w:r>
        <w:rPr/>
        <w:t>"</w:t>
      </w:r>
      <w:r>
        <w:rPr>
          <w:i/>
        </w:rPr>
        <w:t>Conditions</w:t>
      </w:r>
      <w:r>
        <w:rPr>
          <w:i/>
          <w:spacing w:val="-32"/>
        </w:rPr>
        <w:t> </w:t>
      </w:r>
      <w:r>
        <w:rPr>
          <w:i/>
        </w:rPr>
        <w:t>d'utilisation</w:t>
      </w:r>
      <w:r>
        <w:rPr/>
        <w:t>", dont</w:t>
      </w:r>
      <w:r>
        <w:rPr>
          <w:spacing w:val="-28"/>
        </w:rPr>
        <w:t> </w:t>
      </w:r>
      <w:r>
        <w:rPr/>
        <w:t>le</w:t>
      </w:r>
      <w:r>
        <w:rPr>
          <w:spacing w:val="-28"/>
        </w:rPr>
        <w:t> </w:t>
      </w:r>
      <w:r>
        <w:rPr/>
        <w:t>Tribunal</w:t>
      </w:r>
      <w:r>
        <w:rPr>
          <w:spacing w:val="-27"/>
        </w:rPr>
        <w:t> </w:t>
      </w:r>
      <w:r>
        <w:rPr/>
        <w:t>a</w:t>
      </w:r>
      <w:r>
        <w:rPr>
          <w:spacing w:val="-28"/>
        </w:rPr>
        <w:t> </w:t>
      </w:r>
      <w:r>
        <w:rPr/>
        <w:t>précédemment</w:t>
      </w:r>
      <w:r>
        <w:rPr>
          <w:spacing w:val="-28"/>
        </w:rPr>
        <w:t> </w:t>
      </w:r>
      <w:r>
        <w:rPr/>
        <w:t>déclaré</w:t>
      </w:r>
      <w:r>
        <w:rPr>
          <w:spacing w:val="-27"/>
        </w:rPr>
        <w:t> </w:t>
      </w:r>
      <w:r>
        <w:rPr/>
        <w:t>qu’elle</w:t>
      </w:r>
      <w:r>
        <w:rPr>
          <w:spacing w:val="-28"/>
        </w:rPr>
        <w:t> </w:t>
      </w:r>
      <w:r>
        <w:rPr/>
        <w:t>était</w:t>
      </w:r>
      <w:r>
        <w:rPr>
          <w:spacing w:val="-27"/>
        </w:rPr>
        <w:t> </w:t>
      </w:r>
      <w:r>
        <w:rPr/>
        <w:t>abusive</w:t>
      </w:r>
      <w:r>
        <w:rPr>
          <w:spacing w:val="-28"/>
        </w:rPr>
        <w:t> </w:t>
      </w:r>
      <w:r>
        <w:rPr/>
        <w:t>et</w:t>
      </w:r>
      <w:r>
        <w:rPr>
          <w:spacing w:val="-28"/>
        </w:rPr>
        <w:t> </w:t>
      </w:r>
      <w:r>
        <w:rPr/>
        <w:t>réputée non</w:t>
      </w:r>
      <w:r>
        <w:rPr>
          <w:spacing w:val="-19"/>
        </w:rPr>
        <w:t> </w:t>
      </w:r>
      <w:r>
        <w:rPr/>
        <w:t>écrite,</w:t>
      </w:r>
      <w:r>
        <w:rPr>
          <w:spacing w:val="-19"/>
        </w:rPr>
        <w:t> </w:t>
      </w:r>
      <w:r>
        <w:rPr/>
        <w:t>sont</w:t>
      </w:r>
      <w:r>
        <w:rPr>
          <w:spacing w:val="-19"/>
        </w:rPr>
        <w:t> </w:t>
      </w:r>
      <w:r>
        <w:rPr/>
        <w:t>aux</w:t>
      </w:r>
      <w:r>
        <w:rPr>
          <w:spacing w:val="-19"/>
        </w:rPr>
        <w:t> </w:t>
      </w:r>
      <w:r>
        <w:rPr/>
        <w:t>termes</w:t>
      </w:r>
      <w:r>
        <w:rPr>
          <w:spacing w:val="-19"/>
        </w:rPr>
        <w:t> </w:t>
      </w:r>
      <w:r>
        <w:rPr/>
        <w:t>de</w:t>
      </w:r>
      <w:r>
        <w:rPr>
          <w:spacing w:val="-19"/>
        </w:rPr>
        <w:t> </w:t>
      </w:r>
      <w:r>
        <w:rPr/>
        <w:t>l’article</w:t>
      </w:r>
      <w:r>
        <w:rPr>
          <w:spacing w:val="-20"/>
        </w:rPr>
        <w:t> </w:t>
      </w:r>
      <w:r>
        <w:rPr/>
        <w:t>R.</w:t>
      </w:r>
      <w:r>
        <w:rPr>
          <w:spacing w:val="-19"/>
        </w:rPr>
        <w:t> </w:t>
      </w:r>
      <w:r>
        <w:rPr/>
        <w:t>132-1,</w:t>
      </w:r>
      <w:r>
        <w:rPr>
          <w:spacing w:val="-19"/>
        </w:rPr>
        <w:t> </w:t>
      </w:r>
      <w:r>
        <w:rPr/>
        <w:t>1°),</w:t>
      </w:r>
      <w:r>
        <w:rPr>
          <w:spacing w:val="-18"/>
        </w:rPr>
        <w:t> </w:t>
      </w:r>
      <w:r>
        <w:rPr/>
        <w:t>devenu</w:t>
      </w:r>
      <w:r>
        <w:rPr>
          <w:spacing w:val="-22"/>
        </w:rPr>
        <w:t> </w:t>
      </w:r>
      <w:r>
        <w:rPr/>
        <w:t>l’article</w:t>
      </w:r>
      <w:r>
        <w:rPr>
          <w:spacing w:val="-22"/>
        </w:rPr>
        <w:t> </w:t>
      </w:r>
      <w:r>
        <w:rPr/>
        <w:t>R. 212-1 du code de la consommation, irréfragablement présumées abusives et sera réputée non</w:t>
      </w:r>
      <w:r>
        <w:rPr>
          <w:spacing w:val="-1"/>
        </w:rPr>
        <w:t> </w:t>
      </w:r>
      <w:r>
        <w:rPr/>
        <w:t>écrite.</w:t>
      </w:r>
    </w:p>
    <w:p>
      <w:pPr>
        <w:pStyle w:val="Heading1"/>
        <w:numPr>
          <w:ilvl w:val="1"/>
          <w:numId w:val="8"/>
        </w:numPr>
        <w:tabs>
          <w:tab w:pos="4671" w:val="left" w:leader="none"/>
        </w:tabs>
        <w:spacing w:line="240" w:lineRule="auto" w:before="131" w:after="0"/>
        <w:ind w:left="4670" w:right="0" w:hanging="337"/>
        <w:jc w:val="left"/>
      </w:pPr>
      <w:r>
        <w:rPr/>
        <w:t>Sur le droit</w:t>
      </w:r>
      <w:r>
        <w:rPr>
          <w:spacing w:val="-7"/>
        </w:rPr>
        <w:t> </w:t>
      </w:r>
      <w:r>
        <w:rPr/>
        <w:t>d’opposition</w:t>
      </w:r>
    </w:p>
    <w:p>
      <w:pPr>
        <w:pStyle w:val="BodyText"/>
        <w:rPr>
          <w:b/>
        </w:rPr>
      </w:pPr>
    </w:p>
    <w:p>
      <w:pPr>
        <w:pStyle w:val="BodyText"/>
        <w:spacing w:before="9"/>
        <w:rPr>
          <w:b/>
          <w:sz w:val="23"/>
        </w:rPr>
      </w:pPr>
    </w:p>
    <w:p>
      <w:pPr>
        <w:spacing w:line="208" w:lineRule="auto" w:before="1"/>
        <w:ind w:left="2456" w:right="371" w:firstLine="0"/>
        <w:jc w:val="both"/>
        <w:rPr>
          <w:sz w:val="24"/>
        </w:rPr>
      </w:pPr>
      <w:r>
        <w:rPr>
          <w:sz w:val="24"/>
        </w:rPr>
        <w:t>L’association UFC-QUE CHOISIR conteste à TWITTER le droit d’adresser des </w:t>
      </w:r>
      <w:r>
        <w:rPr>
          <w:i/>
          <w:sz w:val="24"/>
        </w:rPr>
        <w:t>"communications</w:t>
      </w:r>
      <w:r>
        <w:rPr>
          <w:sz w:val="24"/>
        </w:rPr>
        <w:t>", qui englobent, compte tenu de la généralité</w:t>
      </w:r>
      <w:r>
        <w:rPr>
          <w:spacing w:val="-7"/>
          <w:sz w:val="24"/>
        </w:rPr>
        <w:t> </w:t>
      </w:r>
      <w:r>
        <w:rPr>
          <w:sz w:val="24"/>
        </w:rPr>
        <w:t>de</w:t>
      </w:r>
      <w:r>
        <w:rPr>
          <w:spacing w:val="-6"/>
          <w:sz w:val="24"/>
        </w:rPr>
        <w:t> </w:t>
      </w:r>
      <w:r>
        <w:rPr>
          <w:sz w:val="24"/>
        </w:rPr>
        <w:t>la</w:t>
      </w:r>
      <w:r>
        <w:rPr>
          <w:spacing w:val="-5"/>
          <w:sz w:val="24"/>
        </w:rPr>
        <w:t> </w:t>
      </w:r>
      <w:r>
        <w:rPr>
          <w:sz w:val="24"/>
        </w:rPr>
        <w:t>terminologie</w:t>
      </w:r>
      <w:r>
        <w:rPr>
          <w:spacing w:val="-7"/>
          <w:sz w:val="24"/>
        </w:rPr>
        <w:t> </w:t>
      </w:r>
      <w:r>
        <w:rPr>
          <w:sz w:val="24"/>
        </w:rPr>
        <w:t>employée</w:t>
      </w:r>
      <w:r>
        <w:rPr>
          <w:spacing w:val="-7"/>
          <w:sz w:val="24"/>
        </w:rPr>
        <w:t> </w:t>
      </w:r>
      <w:r>
        <w:rPr>
          <w:sz w:val="24"/>
        </w:rPr>
        <w:t>des</w:t>
      </w:r>
      <w:r>
        <w:rPr>
          <w:spacing w:val="-5"/>
          <w:sz w:val="24"/>
        </w:rPr>
        <w:t> </w:t>
      </w:r>
      <w:r>
        <w:rPr>
          <w:sz w:val="24"/>
        </w:rPr>
        <w:t>publicités,</w:t>
      </w:r>
      <w:r>
        <w:rPr>
          <w:spacing w:val="-6"/>
          <w:sz w:val="24"/>
        </w:rPr>
        <w:t> </w:t>
      </w:r>
      <w:r>
        <w:rPr>
          <w:sz w:val="24"/>
        </w:rPr>
        <w:t>sans</w:t>
      </w:r>
      <w:r>
        <w:rPr>
          <w:spacing w:val="-7"/>
          <w:sz w:val="24"/>
        </w:rPr>
        <w:t> </w:t>
      </w:r>
      <w:r>
        <w:rPr>
          <w:sz w:val="24"/>
        </w:rPr>
        <w:t>possibilité pour</w:t>
      </w:r>
      <w:r>
        <w:rPr>
          <w:spacing w:val="-15"/>
          <w:sz w:val="24"/>
        </w:rPr>
        <w:t> </w:t>
      </w:r>
      <w:r>
        <w:rPr>
          <w:sz w:val="24"/>
        </w:rPr>
        <w:t>l’utilisateur</w:t>
      </w:r>
      <w:r>
        <w:rPr>
          <w:spacing w:val="-15"/>
          <w:sz w:val="24"/>
        </w:rPr>
        <w:t> </w:t>
      </w:r>
      <w:r>
        <w:rPr>
          <w:sz w:val="24"/>
        </w:rPr>
        <w:t>de</w:t>
      </w:r>
      <w:r>
        <w:rPr>
          <w:spacing w:val="-14"/>
          <w:sz w:val="24"/>
        </w:rPr>
        <w:t> </w:t>
      </w:r>
      <w:r>
        <w:rPr>
          <w:sz w:val="24"/>
        </w:rPr>
        <w:t>s’y</w:t>
      </w:r>
      <w:r>
        <w:rPr>
          <w:spacing w:val="-21"/>
          <w:sz w:val="24"/>
        </w:rPr>
        <w:t> </w:t>
      </w:r>
      <w:r>
        <w:rPr>
          <w:sz w:val="24"/>
        </w:rPr>
        <w:t>opposer</w:t>
      </w:r>
      <w:r>
        <w:rPr>
          <w:spacing w:val="-14"/>
          <w:sz w:val="24"/>
        </w:rPr>
        <w:t> </w:t>
      </w:r>
      <w:r>
        <w:rPr>
          <w:sz w:val="24"/>
        </w:rPr>
        <w:t>en</w:t>
      </w:r>
      <w:r>
        <w:rPr>
          <w:spacing w:val="-14"/>
          <w:sz w:val="24"/>
        </w:rPr>
        <w:t> </w:t>
      </w:r>
      <w:r>
        <w:rPr>
          <w:sz w:val="24"/>
        </w:rPr>
        <w:t>ces</w:t>
      </w:r>
      <w:r>
        <w:rPr>
          <w:spacing w:val="-13"/>
          <w:sz w:val="24"/>
        </w:rPr>
        <w:t> </w:t>
      </w:r>
      <w:r>
        <w:rPr>
          <w:sz w:val="24"/>
        </w:rPr>
        <w:t>termes</w:t>
      </w:r>
      <w:r>
        <w:rPr>
          <w:spacing w:val="-17"/>
          <w:sz w:val="24"/>
        </w:rPr>
        <w:t> </w:t>
      </w:r>
      <w:r>
        <w:rPr>
          <w:sz w:val="24"/>
        </w:rPr>
        <w:t>«</w:t>
      </w:r>
      <w:r>
        <w:rPr>
          <w:spacing w:val="-24"/>
          <w:sz w:val="24"/>
        </w:rPr>
        <w:t> </w:t>
      </w:r>
      <w:r>
        <w:rPr>
          <w:i/>
          <w:sz w:val="24"/>
        </w:rPr>
        <w:t>il</w:t>
      </w:r>
      <w:r>
        <w:rPr>
          <w:i/>
          <w:spacing w:val="-13"/>
          <w:sz w:val="24"/>
        </w:rPr>
        <w:t> </w:t>
      </w:r>
      <w:r>
        <w:rPr>
          <w:i/>
          <w:sz w:val="24"/>
        </w:rPr>
        <w:t>n’est</w:t>
      </w:r>
      <w:r>
        <w:rPr>
          <w:i/>
          <w:spacing w:val="-16"/>
          <w:sz w:val="24"/>
        </w:rPr>
        <w:t> </w:t>
      </w:r>
      <w:r>
        <w:rPr>
          <w:i/>
          <w:sz w:val="24"/>
        </w:rPr>
        <w:t>pas</w:t>
      </w:r>
      <w:r>
        <w:rPr>
          <w:i/>
          <w:spacing w:val="-13"/>
          <w:sz w:val="24"/>
        </w:rPr>
        <w:t> </w:t>
      </w:r>
      <w:r>
        <w:rPr>
          <w:i/>
          <w:sz w:val="24"/>
        </w:rPr>
        <w:t>certain</w:t>
      </w:r>
      <w:r>
        <w:rPr>
          <w:i/>
          <w:spacing w:val="-13"/>
          <w:sz w:val="24"/>
        </w:rPr>
        <w:t> </w:t>
      </w:r>
      <w:r>
        <w:rPr>
          <w:i/>
          <w:sz w:val="24"/>
        </w:rPr>
        <w:t>que </w:t>
      </w:r>
      <w:r>
        <w:rPr>
          <w:i/>
          <w:sz w:val="24"/>
        </w:rPr>
        <w:t>vous puissiez vous opposer à leur réception</w:t>
      </w:r>
      <w:r>
        <w:rPr>
          <w:i/>
          <w:spacing w:val="-1"/>
          <w:sz w:val="24"/>
        </w:rPr>
        <w:t> </w:t>
      </w:r>
      <w:r>
        <w:rPr>
          <w:i/>
          <w:sz w:val="24"/>
        </w:rPr>
        <w:t>»</w:t>
      </w:r>
      <w:r>
        <w:rPr>
          <w:sz w:val="24"/>
        </w:rPr>
        <w:t>.</w:t>
      </w:r>
    </w:p>
    <w:p>
      <w:pPr>
        <w:pStyle w:val="BodyText"/>
        <w:spacing w:line="208" w:lineRule="auto" w:before="160"/>
        <w:ind w:left="2456" w:right="373"/>
        <w:jc w:val="both"/>
      </w:pPr>
      <w:r>
        <w:rPr/>
        <w:t>La société TWITTER réplique que la clause n°2 des "</w:t>
      </w:r>
      <w:r>
        <w:rPr>
          <w:i/>
        </w:rPr>
        <w:t>Conditions </w:t>
      </w:r>
      <w:r>
        <w:rPr>
          <w:i/>
        </w:rPr>
        <w:t>d'utilisation" </w:t>
      </w:r>
      <w:r>
        <w:rPr/>
        <w:t>informe l'utilisateur qu’il peut recevoir des communications, y compris des annonces. Selon la société, aucune obligation légale n’interdisant au professionnel d'adresser à un</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69"/>
        <w:jc w:val="both"/>
      </w:pPr>
      <w:bookmarkStart w:name="Page 32" w:id="35"/>
      <w:bookmarkEnd w:id="35"/>
      <w:r>
        <w:rPr/>
      </w:r>
      <w:r>
        <w:rPr/>
        <w:t>utilisateur</w:t>
      </w:r>
      <w:r>
        <w:rPr>
          <w:spacing w:val="-29"/>
        </w:rPr>
        <w:t> </w:t>
      </w:r>
      <w:r>
        <w:rPr>
          <w:spacing w:val="-3"/>
        </w:rPr>
        <w:t>des</w:t>
      </w:r>
      <w:r>
        <w:rPr>
          <w:spacing w:val="-28"/>
        </w:rPr>
        <w:t> </w:t>
      </w:r>
      <w:r>
        <w:rPr>
          <w:spacing w:val="-3"/>
        </w:rPr>
        <w:t>notifications</w:t>
      </w:r>
      <w:r>
        <w:rPr>
          <w:spacing w:val="-28"/>
        </w:rPr>
        <w:t> </w:t>
      </w:r>
      <w:r>
        <w:rPr>
          <w:spacing w:val="-3"/>
        </w:rPr>
        <w:t>"administratives"</w:t>
      </w:r>
      <w:r>
        <w:rPr>
          <w:spacing w:val="-31"/>
        </w:rPr>
        <w:t> </w:t>
      </w:r>
      <w:r>
        <w:rPr/>
        <w:t>ou</w:t>
      </w:r>
      <w:r>
        <w:rPr>
          <w:spacing w:val="-28"/>
        </w:rPr>
        <w:t> </w:t>
      </w:r>
      <w:r>
        <w:rPr/>
        <w:t>autres</w:t>
      </w:r>
      <w:r>
        <w:rPr>
          <w:spacing w:val="-25"/>
        </w:rPr>
        <w:t> </w:t>
      </w:r>
      <w:r>
        <w:rPr/>
        <w:t>correspondances ayant</w:t>
      </w:r>
      <w:r>
        <w:rPr>
          <w:spacing w:val="-18"/>
        </w:rPr>
        <w:t> </w:t>
      </w:r>
      <w:r>
        <w:rPr/>
        <w:t>trait</w:t>
      </w:r>
      <w:r>
        <w:rPr>
          <w:spacing w:val="-17"/>
        </w:rPr>
        <w:t> </w:t>
      </w:r>
      <w:r>
        <w:rPr/>
        <w:t>à</w:t>
      </w:r>
      <w:r>
        <w:rPr>
          <w:spacing w:val="-17"/>
        </w:rPr>
        <w:t> </w:t>
      </w:r>
      <w:r>
        <w:rPr/>
        <w:t>la</w:t>
      </w:r>
      <w:r>
        <w:rPr>
          <w:spacing w:val="-14"/>
        </w:rPr>
        <w:t> </w:t>
      </w:r>
      <w:r>
        <w:rPr/>
        <w:t>vie</w:t>
      </w:r>
      <w:r>
        <w:rPr>
          <w:spacing w:val="-18"/>
        </w:rPr>
        <w:t> </w:t>
      </w:r>
      <w:r>
        <w:rPr/>
        <w:t>et</w:t>
      </w:r>
      <w:r>
        <w:rPr>
          <w:spacing w:val="-13"/>
        </w:rPr>
        <w:t> </w:t>
      </w:r>
      <w:r>
        <w:rPr/>
        <w:t>à</w:t>
      </w:r>
      <w:r>
        <w:rPr>
          <w:spacing w:val="-17"/>
        </w:rPr>
        <w:t> </w:t>
      </w:r>
      <w:r>
        <w:rPr/>
        <w:t>l'exécution</w:t>
      </w:r>
      <w:r>
        <w:rPr>
          <w:spacing w:val="-18"/>
        </w:rPr>
        <w:t> </w:t>
      </w:r>
      <w:r>
        <w:rPr/>
        <w:t>du</w:t>
      </w:r>
      <w:r>
        <w:rPr>
          <w:spacing w:val="-17"/>
        </w:rPr>
        <w:t> </w:t>
      </w:r>
      <w:r>
        <w:rPr/>
        <w:t>contrat</w:t>
      </w:r>
      <w:r>
        <w:rPr>
          <w:spacing w:val="-17"/>
        </w:rPr>
        <w:t> </w:t>
      </w:r>
      <w:r>
        <w:rPr/>
        <w:t>ou</w:t>
      </w:r>
      <w:r>
        <w:rPr>
          <w:spacing w:val="-17"/>
        </w:rPr>
        <w:t> </w:t>
      </w:r>
      <w:r>
        <w:rPr/>
        <w:t>d’envoyer</w:t>
      </w:r>
      <w:r>
        <w:rPr>
          <w:spacing w:val="-17"/>
        </w:rPr>
        <w:t> </w:t>
      </w:r>
      <w:r>
        <w:rPr/>
        <w:t>des</w:t>
      </w:r>
      <w:r>
        <w:rPr>
          <w:spacing w:val="-18"/>
        </w:rPr>
        <w:t> </w:t>
      </w:r>
      <w:r>
        <w:rPr/>
        <w:t>courriers électroniques à vocation non publicitaire, de sorte qu’il n'y a donc aucun</w:t>
      </w:r>
      <w:r>
        <w:rPr>
          <w:spacing w:val="-14"/>
        </w:rPr>
        <w:t> </w:t>
      </w:r>
      <w:r>
        <w:rPr/>
        <w:t>abus</w:t>
      </w:r>
      <w:r>
        <w:rPr>
          <w:spacing w:val="-13"/>
        </w:rPr>
        <w:t> </w:t>
      </w:r>
      <w:r>
        <w:rPr/>
        <w:t>de</w:t>
      </w:r>
      <w:r>
        <w:rPr>
          <w:spacing w:val="-13"/>
        </w:rPr>
        <w:t> </w:t>
      </w:r>
      <w:r>
        <w:rPr/>
        <w:t>la</w:t>
      </w:r>
      <w:r>
        <w:rPr>
          <w:spacing w:val="-14"/>
        </w:rPr>
        <w:t> </w:t>
      </w:r>
      <w:r>
        <w:rPr/>
        <w:t>part</w:t>
      </w:r>
      <w:r>
        <w:rPr>
          <w:spacing w:val="-13"/>
        </w:rPr>
        <w:t> </w:t>
      </w:r>
      <w:r>
        <w:rPr/>
        <w:t>de</w:t>
      </w:r>
      <w:r>
        <w:rPr>
          <w:spacing w:val="-15"/>
        </w:rPr>
        <w:t> </w:t>
      </w:r>
      <w:r>
        <w:rPr/>
        <w:t>TWITTER</w:t>
      </w:r>
      <w:r>
        <w:rPr>
          <w:spacing w:val="-11"/>
        </w:rPr>
        <w:t> </w:t>
      </w:r>
      <w:r>
        <w:rPr/>
        <w:t>dans</w:t>
      </w:r>
      <w:r>
        <w:rPr>
          <w:spacing w:val="-14"/>
        </w:rPr>
        <w:t> </w:t>
      </w:r>
      <w:r>
        <w:rPr/>
        <w:t>le</w:t>
      </w:r>
      <w:r>
        <w:rPr>
          <w:spacing w:val="-13"/>
        </w:rPr>
        <w:t> </w:t>
      </w:r>
      <w:r>
        <w:rPr/>
        <w:t>fait</w:t>
      </w:r>
      <w:r>
        <w:rPr>
          <w:spacing w:val="-10"/>
        </w:rPr>
        <w:t> </w:t>
      </w:r>
      <w:r>
        <w:rPr/>
        <w:t>d''indiquer</w:t>
      </w:r>
      <w:r>
        <w:rPr>
          <w:spacing w:val="-14"/>
        </w:rPr>
        <w:t> </w:t>
      </w:r>
      <w:r>
        <w:rPr/>
        <w:t>que</w:t>
      </w:r>
      <w:r>
        <w:rPr>
          <w:spacing w:val="-13"/>
        </w:rPr>
        <w:t> </w:t>
      </w:r>
      <w:r>
        <w:rPr/>
        <w:t>"</w:t>
      </w:r>
      <w:r>
        <w:rPr>
          <w:i/>
        </w:rPr>
        <w:t>il</w:t>
      </w:r>
      <w:r>
        <w:rPr>
          <w:i/>
          <w:spacing w:val="-12"/>
        </w:rPr>
        <w:t> </w:t>
      </w:r>
      <w:r>
        <w:rPr>
          <w:i/>
        </w:rPr>
        <w:t>n’est </w:t>
      </w:r>
      <w:r>
        <w:rPr>
          <w:i/>
        </w:rPr>
        <w:t>pas certain que vous puissiez vous opposer à leur réception"</w:t>
      </w:r>
      <w:r>
        <w:rPr/>
        <w:t>. Elle ajoute qu’est offerte la possibilité à ses utilisateurs de s'opposer à "la plupart" des communications adressées par les Services Twitter" - y compris</w:t>
      </w:r>
      <w:r>
        <w:rPr>
          <w:spacing w:val="-21"/>
        </w:rPr>
        <w:t> </w:t>
      </w:r>
      <w:r>
        <w:rPr/>
        <w:t>des</w:t>
      </w:r>
      <w:r>
        <w:rPr>
          <w:spacing w:val="-21"/>
        </w:rPr>
        <w:t> </w:t>
      </w:r>
      <w:r>
        <w:rPr/>
        <w:t>notifications</w:t>
      </w:r>
      <w:r>
        <w:rPr>
          <w:spacing w:val="-18"/>
        </w:rPr>
        <w:t> </w:t>
      </w:r>
      <w:r>
        <w:rPr/>
        <w:t>relatives</w:t>
      </w:r>
      <w:r>
        <w:rPr>
          <w:spacing w:val="-21"/>
        </w:rPr>
        <w:t> </w:t>
      </w:r>
      <w:r>
        <w:rPr/>
        <w:t>au</w:t>
      </w:r>
      <w:r>
        <w:rPr>
          <w:spacing w:val="-21"/>
        </w:rPr>
        <w:t> </w:t>
      </w:r>
      <w:r>
        <w:rPr/>
        <w:t>service</w:t>
      </w:r>
      <w:r>
        <w:rPr>
          <w:spacing w:val="-20"/>
        </w:rPr>
        <w:t> </w:t>
      </w:r>
      <w:r>
        <w:rPr/>
        <w:t>-</w:t>
      </w:r>
      <w:r>
        <w:rPr>
          <w:spacing w:val="-23"/>
        </w:rPr>
        <w:t> </w:t>
      </w:r>
      <w:r>
        <w:rPr/>
        <w:t>par</w:t>
      </w:r>
      <w:r>
        <w:rPr>
          <w:spacing w:val="-21"/>
        </w:rPr>
        <w:t> </w:t>
      </w:r>
      <w:r>
        <w:rPr/>
        <w:t>l’insertion</w:t>
      </w:r>
      <w:r>
        <w:rPr>
          <w:spacing w:val="-21"/>
        </w:rPr>
        <w:t> </w:t>
      </w:r>
      <w:r>
        <w:rPr/>
        <w:t>au</w:t>
      </w:r>
      <w:r>
        <w:rPr>
          <w:spacing w:val="-21"/>
        </w:rPr>
        <w:t> </w:t>
      </w:r>
      <w:r>
        <w:rPr/>
        <w:t>sein</w:t>
      </w:r>
      <w:r>
        <w:rPr>
          <w:spacing w:val="-20"/>
        </w:rPr>
        <w:t> </w:t>
      </w:r>
      <w:r>
        <w:rPr/>
        <w:t>de la clause n° 2 d’un renvoi à la section "</w:t>
      </w:r>
      <w:r>
        <w:rPr>
          <w:i/>
        </w:rPr>
        <w:t>notifications par emails et </w:t>
      </w:r>
      <w:r>
        <w:rPr>
          <w:i/>
        </w:rPr>
        <w:t>mobiles"</w:t>
      </w:r>
      <w:r>
        <w:rPr/>
        <w:t>,</w:t>
      </w:r>
      <w:r>
        <w:rPr>
          <w:spacing w:val="-13"/>
        </w:rPr>
        <w:t> </w:t>
      </w:r>
      <w:r>
        <w:rPr/>
        <w:t>qui</w:t>
      </w:r>
      <w:r>
        <w:rPr>
          <w:spacing w:val="-12"/>
        </w:rPr>
        <w:t> </w:t>
      </w:r>
      <w:r>
        <w:rPr/>
        <w:t>permet,</w:t>
      </w:r>
      <w:r>
        <w:rPr>
          <w:spacing w:val="-12"/>
        </w:rPr>
        <w:t> </w:t>
      </w:r>
      <w:r>
        <w:rPr/>
        <w:t>grâce</w:t>
      </w:r>
      <w:r>
        <w:rPr>
          <w:spacing w:val="-14"/>
        </w:rPr>
        <w:t> </w:t>
      </w:r>
      <w:r>
        <w:rPr/>
        <w:t>à</w:t>
      </w:r>
      <w:r>
        <w:rPr>
          <w:spacing w:val="-15"/>
        </w:rPr>
        <w:t> </w:t>
      </w:r>
      <w:r>
        <w:rPr/>
        <w:t>des</w:t>
      </w:r>
      <w:r>
        <w:rPr>
          <w:spacing w:val="-15"/>
        </w:rPr>
        <w:t> </w:t>
      </w:r>
      <w:r>
        <w:rPr/>
        <w:t>options</w:t>
      </w:r>
      <w:r>
        <w:rPr>
          <w:spacing w:val="-12"/>
        </w:rPr>
        <w:t> </w:t>
      </w:r>
      <w:r>
        <w:rPr/>
        <w:t>de</w:t>
      </w:r>
      <w:r>
        <w:rPr>
          <w:spacing w:val="-12"/>
        </w:rPr>
        <w:t> </w:t>
      </w:r>
      <w:r>
        <w:rPr/>
        <w:t>paramétrage,</w:t>
      </w:r>
      <w:r>
        <w:rPr>
          <w:spacing w:val="-12"/>
        </w:rPr>
        <w:t> </w:t>
      </w:r>
      <w:r>
        <w:rPr/>
        <w:t>de</w:t>
      </w:r>
      <w:r>
        <w:rPr>
          <w:spacing w:val="-12"/>
        </w:rPr>
        <w:t> </w:t>
      </w:r>
      <w:r>
        <w:rPr/>
        <w:t>s'opposer à</w:t>
      </w:r>
      <w:r>
        <w:rPr>
          <w:spacing w:val="-18"/>
        </w:rPr>
        <w:t> </w:t>
      </w:r>
      <w:r>
        <w:rPr/>
        <w:t>quasiment</w:t>
      </w:r>
      <w:r>
        <w:rPr>
          <w:spacing w:val="-15"/>
        </w:rPr>
        <w:t> </w:t>
      </w:r>
      <w:r>
        <w:rPr/>
        <w:t>tous</w:t>
      </w:r>
      <w:r>
        <w:rPr>
          <w:spacing w:val="-15"/>
        </w:rPr>
        <w:t> </w:t>
      </w:r>
      <w:r>
        <w:rPr/>
        <w:t>les</w:t>
      </w:r>
      <w:r>
        <w:rPr>
          <w:spacing w:val="-18"/>
        </w:rPr>
        <w:t> </w:t>
      </w:r>
      <w:r>
        <w:rPr>
          <w:spacing w:val="-2"/>
        </w:rPr>
        <w:t>types</w:t>
      </w:r>
      <w:r>
        <w:rPr>
          <w:spacing w:val="-19"/>
        </w:rPr>
        <w:t> </w:t>
      </w:r>
      <w:r>
        <w:rPr/>
        <w:t>de</w:t>
      </w:r>
      <w:r>
        <w:rPr>
          <w:spacing w:val="-20"/>
        </w:rPr>
        <w:t> </w:t>
      </w:r>
      <w:r>
        <w:rPr/>
        <w:t>notifications.</w:t>
      </w:r>
      <w:r>
        <w:rPr>
          <w:spacing w:val="-18"/>
        </w:rPr>
        <w:t> </w:t>
      </w:r>
      <w:r>
        <w:rPr/>
        <w:t>Elle</w:t>
      </w:r>
      <w:r>
        <w:rPr>
          <w:spacing w:val="-18"/>
        </w:rPr>
        <w:t> </w:t>
      </w:r>
      <w:r>
        <w:rPr/>
        <w:t>précise</w:t>
      </w:r>
      <w:r>
        <w:rPr>
          <w:spacing w:val="-19"/>
        </w:rPr>
        <w:t> </w:t>
      </w:r>
      <w:r>
        <w:rPr/>
        <w:t>qu’elle</w:t>
      </w:r>
      <w:r>
        <w:rPr>
          <w:spacing w:val="-19"/>
        </w:rPr>
        <w:t> </w:t>
      </w:r>
      <w:r>
        <w:rPr/>
        <w:t>n'utilise jamais les emails de ses utilisateurs pour leur adresser des contenus publicitaires.</w:t>
      </w:r>
    </w:p>
    <w:p>
      <w:pPr>
        <w:pStyle w:val="BodyText"/>
        <w:spacing w:line="208" w:lineRule="auto" w:before="160"/>
        <w:ind w:left="2456" w:right="372"/>
        <w:jc w:val="both"/>
      </w:pPr>
      <w:r>
        <w:rPr/>
        <w:t>Aux</w:t>
      </w:r>
      <w:r>
        <w:rPr>
          <w:spacing w:val="-14"/>
        </w:rPr>
        <w:t> </w:t>
      </w:r>
      <w:r>
        <w:rPr/>
        <w:t>termes</w:t>
      </w:r>
      <w:r>
        <w:rPr>
          <w:spacing w:val="-13"/>
        </w:rPr>
        <w:t> </w:t>
      </w:r>
      <w:r>
        <w:rPr/>
        <w:t>des</w:t>
      </w:r>
      <w:r>
        <w:rPr>
          <w:spacing w:val="-14"/>
        </w:rPr>
        <w:t> </w:t>
      </w:r>
      <w:r>
        <w:rPr/>
        <w:t>articles</w:t>
      </w:r>
      <w:r>
        <w:rPr>
          <w:spacing w:val="-15"/>
        </w:rPr>
        <w:t> </w:t>
      </w:r>
      <w:r>
        <w:rPr/>
        <w:t>7</w:t>
      </w:r>
      <w:r>
        <w:rPr>
          <w:spacing w:val="-14"/>
        </w:rPr>
        <w:t> </w:t>
      </w:r>
      <w:r>
        <w:rPr/>
        <w:t>et</w:t>
      </w:r>
      <w:r>
        <w:rPr>
          <w:spacing w:val="-13"/>
        </w:rPr>
        <w:t> </w:t>
      </w:r>
      <w:r>
        <w:rPr/>
        <w:t>32-I</w:t>
      </w:r>
      <w:r>
        <w:rPr>
          <w:spacing w:val="-22"/>
        </w:rPr>
        <w:t> </w:t>
      </w:r>
      <w:r>
        <w:rPr/>
        <w:t>6°)</w:t>
      </w:r>
      <w:r>
        <w:rPr>
          <w:spacing w:val="-13"/>
        </w:rPr>
        <w:t> </w:t>
      </w:r>
      <w:r>
        <w:rPr/>
        <w:t>de</w:t>
      </w:r>
      <w:r>
        <w:rPr>
          <w:spacing w:val="-15"/>
        </w:rPr>
        <w:t> </w:t>
      </w:r>
      <w:r>
        <w:rPr/>
        <w:t>la</w:t>
      </w:r>
      <w:r>
        <w:rPr>
          <w:spacing w:val="-14"/>
        </w:rPr>
        <w:t> </w:t>
      </w:r>
      <w:r>
        <w:rPr/>
        <w:t>Loi</w:t>
      </w:r>
      <w:r>
        <w:rPr>
          <w:spacing w:val="-14"/>
        </w:rPr>
        <w:t> </w:t>
      </w:r>
      <w:r>
        <w:rPr/>
        <w:t>Informatique</w:t>
      </w:r>
      <w:r>
        <w:rPr>
          <w:spacing w:val="-14"/>
        </w:rPr>
        <w:t> </w:t>
      </w:r>
      <w:r>
        <w:rPr/>
        <w:t>et</w:t>
      </w:r>
      <w:r>
        <w:rPr>
          <w:spacing w:val="-13"/>
        </w:rPr>
        <w:t> </w:t>
      </w:r>
      <w:r>
        <w:rPr/>
        <w:t>Libertés, la</w:t>
      </w:r>
      <w:r>
        <w:rPr>
          <w:spacing w:val="-15"/>
        </w:rPr>
        <w:t> </w:t>
      </w:r>
      <w:r>
        <w:rPr/>
        <w:t>personne</w:t>
      </w:r>
      <w:r>
        <w:rPr>
          <w:spacing w:val="-14"/>
        </w:rPr>
        <w:t> </w:t>
      </w:r>
      <w:r>
        <w:rPr/>
        <w:t>concernée</w:t>
      </w:r>
      <w:r>
        <w:rPr>
          <w:spacing w:val="-13"/>
        </w:rPr>
        <w:t> </w:t>
      </w:r>
      <w:r>
        <w:rPr/>
        <w:t>par</w:t>
      </w:r>
      <w:r>
        <w:rPr>
          <w:spacing w:val="-14"/>
        </w:rPr>
        <w:t> </w:t>
      </w:r>
      <w:r>
        <w:rPr/>
        <w:t>la</w:t>
      </w:r>
      <w:r>
        <w:rPr>
          <w:spacing w:val="-14"/>
        </w:rPr>
        <w:t> </w:t>
      </w:r>
      <w:r>
        <w:rPr/>
        <w:t>collecte</w:t>
      </w:r>
      <w:r>
        <w:rPr>
          <w:spacing w:val="-14"/>
        </w:rPr>
        <w:t> </w:t>
      </w:r>
      <w:r>
        <w:rPr/>
        <w:t>de</w:t>
      </w:r>
      <w:r>
        <w:rPr>
          <w:spacing w:val="-14"/>
        </w:rPr>
        <w:t> </w:t>
      </w:r>
      <w:r>
        <w:rPr/>
        <w:t>ses</w:t>
      </w:r>
      <w:r>
        <w:rPr>
          <w:spacing w:val="-13"/>
        </w:rPr>
        <w:t> </w:t>
      </w:r>
      <w:r>
        <w:rPr/>
        <w:t>données</w:t>
      </w:r>
      <w:r>
        <w:rPr>
          <w:spacing w:val="-12"/>
        </w:rPr>
        <w:t> </w:t>
      </w:r>
      <w:r>
        <w:rPr/>
        <w:t>personnelles</w:t>
      </w:r>
      <w:r>
        <w:rPr>
          <w:spacing w:val="-8"/>
        </w:rPr>
        <w:t> </w:t>
      </w:r>
      <w:r>
        <w:rPr/>
        <w:t>doit, au moment de la collecte de ses données, donner son consentement, mais également être informée par le responsable du traitement de ses droits d’accès, d’opposition et de rectification des données, droits qu’elle tient des dispositions de la section 2 du chapitre V de la Loi Informatique et Libertés et ainsi être en mesure de s’opposer à leur utilisation.</w:t>
      </w:r>
    </w:p>
    <w:p>
      <w:pPr>
        <w:pStyle w:val="BodyText"/>
        <w:spacing w:line="208" w:lineRule="auto" w:before="158"/>
        <w:ind w:left="2456" w:right="372"/>
        <w:jc w:val="both"/>
      </w:pPr>
      <w:r>
        <w:rPr/>
        <w:t>Ainsi, l’article 38 la Loi Informatique et Libertés prescrit que toute personne</w:t>
      </w:r>
      <w:r>
        <w:rPr>
          <w:spacing w:val="-11"/>
        </w:rPr>
        <w:t> </w:t>
      </w:r>
      <w:r>
        <w:rPr/>
        <w:t>physique</w:t>
      </w:r>
      <w:r>
        <w:rPr>
          <w:spacing w:val="-9"/>
        </w:rPr>
        <w:t> </w:t>
      </w:r>
      <w:r>
        <w:rPr/>
        <w:t>a</w:t>
      </w:r>
      <w:r>
        <w:rPr>
          <w:spacing w:val="-9"/>
        </w:rPr>
        <w:t> </w:t>
      </w:r>
      <w:r>
        <w:rPr/>
        <w:t>le</w:t>
      </w:r>
      <w:r>
        <w:rPr>
          <w:spacing w:val="-12"/>
        </w:rPr>
        <w:t> </w:t>
      </w:r>
      <w:r>
        <w:rPr/>
        <w:t>droit</w:t>
      </w:r>
      <w:r>
        <w:rPr>
          <w:spacing w:val="-9"/>
        </w:rPr>
        <w:t> </w:t>
      </w:r>
      <w:r>
        <w:rPr/>
        <w:t>de</w:t>
      </w:r>
      <w:r>
        <w:rPr>
          <w:spacing w:val="-9"/>
        </w:rPr>
        <w:t> </w:t>
      </w:r>
      <w:r>
        <w:rPr/>
        <w:t>s’opposer,</w:t>
      </w:r>
      <w:r>
        <w:rPr>
          <w:spacing w:val="-9"/>
        </w:rPr>
        <w:t> </w:t>
      </w:r>
      <w:r>
        <w:rPr/>
        <w:t>pour</w:t>
      </w:r>
      <w:r>
        <w:rPr>
          <w:spacing w:val="-9"/>
        </w:rPr>
        <w:t> </w:t>
      </w:r>
      <w:r>
        <w:rPr/>
        <w:t>des</w:t>
      </w:r>
      <w:r>
        <w:rPr>
          <w:spacing w:val="-13"/>
        </w:rPr>
        <w:t> </w:t>
      </w:r>
      <w:r>
        <w:rPr/>
        <w:t>motifs</w:t>
      </w:r>
      <w:r>
        <w:rPr>
          <w:spacing w:val="-9"/>
        </w:rPr>
        <w:t> </w:t>
      </w:r>
      <w:r>
        <w:rPr/>
        <w:t>légitimes,</w:t>
      </w:r>
      <w:r>
        <w:rPr>
          <w:spacing w:val="-9"/>
        </w:rPr>
        <w:t> </w:t>
      </w:r>
      <w:r>
        <w:rPr/>
        <w:t>à ce que des données à caractère personnel la concernant fassent</w:t>
      </w:r>
      <w:r>
        <w:rPr>
          <w:spacing w:val="-37"/>
        </w:rPr>
        <w:t> </w:t>
      </w:r>
      <w:r>
        <w:rPr/>
        <w:t>l’objet d’un</w:t>
      </w:r>
      <w:r>
        <w:rPr>
          <w:spacing w:val="-16"/>
        </w:rPr>
        <w:t> </w:t>
      </w:r>
      <w:r>
        <w:rPr/>
        <w:t>traitement</w:t>
      </w:r>
      <w:r>
        <w:rPr>
          <w:spacing w:val="-16"/>
        </w:rPr>
        <w:t> </w:t>
      </w:r>
      <w:r>
        <w:rPr/>
        <w:t>et</w:t>
      </w:r>
      <w:r>
        <w:rPr>
          <w:spacing w:val="-16"/>
        </w:rPr>
        <w:t> </w:t>
      </w:r>
      <w:r>
        <w:rPr/>
        <w:t>soient</w:t>
      </w:r>
      <w:r>
        <w:rPr>
          <w:spacing w:val="-16"/>
        </w:rPr>
        <w:t> </w:t>
      </w:r>
      <w:r>
        <w:rPr/>
        <w:t>utilisées</w:t>
      </w:r>
      <w:r>
        <w:rPr>
          <w:spacing w:val="-16"/>
        </w:rPr>
        <w:t> </w:t>
      </w:r>
      <w:r>
        <w:rPr/>
        <w:t>à</w:t>
      </w:r>
      <w:r>
        <w:rPr>
          <w:spacing w:val="-16"/>
        </w:rPr>
        <w:t> </w:t>
      </w:r>
      <w:r>
        <w:rPr/>
        <w:t>des</w:t>
      </w:r>
      <w:r>
        <w:rPr>
          <w:spacing w:val="-18"/>
        </w:rPr>
        <w:t> </w:t>
      </w:r>
      <w:r>
        <w:rPr/>
        <w:t>fins</w:t>
      </w:r>
      <w:r>
        <w:rPr>
          <w:spacing w:val="-15"/>
        </w:rPr>
        <w:t> </w:t>
      </w:r>
      <w:r>
        <w:rPr/>
        <w:t>de</w:t>
      </w:r>
      <w:r>
        <w:rPr>
          <w:spacing w:val="-16"/>
        </w:rPr>
        <w:t> </w:t>
      </w:r>
      <w:r>
        <w:rPr/>
        <w:t>prospection,</w:t>
      </w:r>
      <w:r>
        <w:rPr>
          <w:spacing w:val="-16"/>
        </w:rPr>
        <w:t> </w:t>
      </w:r>
      <w:r>
        <w:rPr/>
        <w:t>notamment commerciale, par le responsable actuel du traitement ou celui d’un traitement</w:t>
      </w:r>
      <w:r>
        <w:rPr>
          <w:spacing w:val="-1"/>
        </w:rPr>
        <w:t> </w:t>
      </w:r>
      <w:r>
        <w:rPr/>
        <w:t>ultérieur.</w:t>
      </w:r>
    </w:p>
    <w:p>
      <w:pPr>
        <w:pStyle w:val="BodyText"/>
        <w:spacing w:line="208" w:lineRule="auto" w:before="159"/>
        <w:ind w:left="2456" w:right="372"/>
        <w:jc w:val="both"/>
      </w:pPr>
      <w:r>
        <w:rPr/>
        <w:t>En</w:t>
      </w:r>
      <w:r>
        <w:rPr>
          <w:spacing w:val="-19"/>
        </w:rPr>
        <w:t> </w:t>
      </w:r>
      <w:r>
        <w:rPr/>
        <w:t>l’espèce,</w:t>
      </w:r>
      <w:r>
        <w:rPr>
          <w:spacing w:val="-18"/>
        </w:rPr>
        <w:t> </w:t>
      </w:r>
      <w:r>
        <w:rPr/>
        <w:t>en</w:t>
      </w:r>
      <w:r>
        <w:rPr>
          <w:spacing w:val="-22"/>
        </w:rPr>
        <w:t> </w:t>
      </w:r>
      <w:r>
        <w:rPr/>
        <w:t>n’informant</w:t>
      </w:r>
      <w:r>
        <w:rPr>
          <w:spacing w:val="-21"/>
        </w:rPr>
        <w:t> </w:t>
      </w:r>
      <w:r>
        <w:rPr/>
        <w:t>pas</w:t>
      </w:r>
      <w:r>
        <w:rPr>
          <w:spacing w:val="-21"/>
        </w:rPr>
        <w:t> </w:t>
      </w:r>
      <w:r>
        <w:rPr/>
        <w:t>l’utilisateur</w:t>
      </w:r>
      <w:r>
        <w:rPr>
          <w:spacing w:val="-21"/>
        </w:rPr>
        <w:t> </w:t>
      </w:r>
      <w:r>
        <w:rPr/>
        <w:t>(la</w:t>
      </w:r>
      <w:r>
        <w:rPr>
          <w:spacing w:val="-23"/>
        </w:rPr>
        <w:t> </w:t>
      </w:r>
      <w:r>
        <w:rPr/>
        <w:t>personne</w:t>
      </w:r>
      <w:r>
        <w:rPr>
          <w:spacing w:val="-23"/>
        </w:rPr>
        <w:t> </w:t>
      </w:r>
      <w:r>
        <w:rPr/>
        <w:t>concernée)</w:t>
      </w:r>
      <w:r>
        <w:rPr>
          <w:spacing w:val="-18"/>
        </w:rPr>
        <w:t> </w:t>
      </w:r>
      <w:r>
        <w:rPr>
          <w:spacing w:val="-6"/>
        </w:rPr>
        <w:t>de </w:t>
      </w:r>
      <w:r>
        <w:rPr/>
        <w:t>son</w:t>
      </w:r>
      <w:r>
        <w:rPr>
          <w:spacing w:val="-11"/>
        </w:rPr>
        <w:t> </w:t>
      </w:r>
      <w:r>
        <w:rPr/>
        <w:t>droit</w:t>
      </w:r>
      <w:r>
        <w:rPr>
          <w:spacing w:val="-11"/>
        </w:rPr>
        <w:t> </w:t>
      </w:r>
      <w:r>
        <w:rPr/>
        <w:t>de</w:t>
      </w:r>
      <w:r>
        <w:rPr>
          <w:spacing w:val="-11"/>
        </w:rPr>
        <w:t> </w:t>
      </w:r>
      <w:r>
        <w:rPr/>
        <w:t>s’opposer,</w:t>
      </w:r>
      <w:r>
        <w:rPr>
          <w:spacing w:val="-11"/>
        </w:rPr>
        <w:t> </w:t>
      </w:r>
      <w:r>
        <w:rPr/>
        <w:t>pour</w:t>
      </w:r>
      <w:r>
        <w:rPr>
          <w:spacing w:val="-11"/>
        </w:rPr>
        <w:t> </w:t>
      </w:r>
      <w:r>
        <w:rPr/>
        <w:t>des</w:t>
      </w:r>
      <w:r>
        <w:rPr>
          <w:spacing w:val="-11"/>
        </w:rPr>
        <w:t> </w:t>
      </w:r>
      <w:r>
        <w:rPr/>
        <w:t>motifs</w:t>
      </w:r>
      <w:r>
        <w:rPr>
          <w:spacing w:val="-7"/>
        </w:rPr>
        <w:t> </w:t>
      </w:r>
      <w:r>
        <w:rPr/>
        <w:t>légitimes,</w:t>
      </w:r>
      <w:r>
        <w:rPr>
          <w:spacing w:val="-7"/>
        </w:rPr>
        <w:t> </w:t>
      </w:r>
      <w:r>
        <w:rPr/>
        <w:t>à</w:t>
      </w:r>
      <w:r>
        <w:rPr>
          <w:spacing w:val="-11"/>
        </w:rPr>
        <w:t> </w:t>
      </w:r>
      <w:r>
        <w:rPr/>
        <w:t>ce</w:t>
      </w:r>
      <w:r>
        <w:rPr>
          <w:spacing w:val="-11"/>
        </w:rPr>
        <w:t> </w:t>
      </w:r>
      <w:r>
        <w:rPr/>
        <w:t>que</w:t>
      </w:r>
      <w:r>
        <w:rPr>
          <w:spacing w:val="-11"/>
        </w:rPr>
        <w:t> </w:t>
      </w:r>
      <w:r>
        <w:rPr/>
        <w:t>ses</w:t>
      </w:r>
      <w:r>
        <w:rPr>
          <w:spacing w:val="-11"/>
        </w:rPr>
        <w:t> </w:t>
      </w:r>
      <w:r>
        <w:rPr/>
        <w:t>données à caractère personnel fassent l’objet d’un traitement, ni à ce qu’elles soient</w:t>
      </w:r>
      <w:r>
        <w:rPr>
          <w:spacing w:val="-9"/>
        </w:rPr>
        <w:t> </w:t>
      </w:r>
      <w:r>
        <w:rPr/>
        <w:t>utilisées</w:t>
      </w:r>
      <w:r>
        <w:rPr>
          <w:spacing w:val="-9"/>
        </w:rPr>
        <w:t> </w:t>
      </w:r>
      <w:r>
        <w:rPr/>
        <w:t>à</w:t>
      </w:r>
      <w:r>
        <w:rPr>
          <w:spacing w:val="-11"/>
        </w:rPr>
        <w:t> </w:t>
      </w:r>
      <w:r>
        <w:rPr/>
        <w:t>des</w:t>
      </w:r>
      <w:r>
        <w:rPr>
          <w:spacing w:val="-8"/>
        </w:rPr>
        <w:t> </w:t>
      </w:r>
      <w:r>
        <w:rPr/>
        <w:t>fins</w:t>
      </w:r>
      <w:r>
        <w:rPr>
          <w:spacing w:val="-9"/>
        </w:rPr>
        <w:t> </w:t>
      </w:r>
      <w:r>
        <w:rPr/>
        <w:t>de</w:t>
      </w:r>
      <w:r>
        <w:rPr>
          <w:spacing w:val="-9"/>
        </w:rPr>
        <w:t> </w:t>
      </w:r>
      <w:r>
        <w:rPr/>
        <w:t>prospection,</w:t>
      </w:r>
      <w:r>
        <w:rPr>
          <w:spacing w:val="-9"/>
        </w:rPr>
        <w:t> </w:t>
      </w:r>
      <w:r>
        <w:rPr/>
        <w:t>notamment</w:t>
      </w:r>
      <w:r>
        <w:rPr>
          <w:spacing w:val="-8"/>
        </w:rPr>
        <w:t> </w:t>
      </w:r>
      <w:r>
        <w:rPr/>
        <w:t>commerciale,</w:t>
      </w:r>
      <w:r>
        <w:rPr>
          <w:spacing w:val="-9"/>
        </w:rPr>
        <w:t> </w:t>
      </w:r>
      <w:r>
        <w:rPr/>
        <w:t>les clauses critiquées sont illicites au regard des dispositions précitées </w:t>
      </w:r>
      <w:r>
        <w:rPr>
          <w:spacing w:val="-6"/>
        </w:rPr>
        <w:t>de </w:t>
      </w:r>
      <w:r>
        <w:rPr/>
        <w:t>la Loi Informatique et</w:t>
      </w:r>
      <w:r>
        <w:rPr>
          <w:spacing w:val="-9"/>
        </w:rPr>
        <w:t> </w:t>
      </w:r>
      <w:r>
        <w:rPr/>
        <w:t>Libertés.</w:t>
      </w:r>
    </w:p>
    <w:p>
      <w:pPr>
        <w:pStyle w:val="BodyText"/>
        <w:spacing w:line="208" w:lineRule="auto" w:before="157"/>
        <w:ind w:left="2456" w:right="371"/>
        <w:jc w:val="both"/>
      </w:pPr>
      <w:r>
        <w:rPr/>
        <w:t>En</w:t>
      </w:r>
      <w:r>
        <w:rPr>
          <w:spacing w:val="-14"/>
        </w:rPr>
        <w:t> </w:t>
      </w:r>
      <w:r>
        <w:rPr/>
        <w:t>outre,</w:t>
      </w:r>
      <w:r>
        <w:rPr>
          <w:spacing w:val="-14"/>
        </w:rPr>
        <w:t> </w:t>
      </w:r>
      <w:r>
        <w:rPr/>
        <w:t>ces</w:t>
      </w:r>
      <w:r>
        <w:rPr>
          <w:spacing w:val="-13"/>
        </w:rPr>
        <w:t> </w:t>
      </w:r>
      <w:r>
        <w:rPr/>
        <w:t>clauses,</w:t>
      </w:r>
      <w:r>
        <w:rPr>
          <w:spacing w:val="-14"/>
        </w:rPr>
        <w:t> </w:t>
      </w:r>
      <w:r>
        <w:rPr/>
        <w:t>en</w:t>
      </w:r>
      <w:r>
        <w:rPr>
          <w:spacing w:val="-11"/>
        </w:rPr>
        <w:t> </w:t>
      </w:r>
      <w:r>
        <w:rPr/>
        <w:t>étant</w:t>
      </w:r>
      <w:r>
        <w:rPr>
          <w:spacing w:val="-14"/>
        </w:rPr>
        <w:t> </w:t>
      </w:r>
      <w:r>
        <w:rPr/>
        <w:t>de</w:t>
      </w:r>
      <w:r>
        <w:rPr>
          <w:spacing w:val="-11"/>
        </w:rPr>
        <w:t> </w:t>
      </w:r>
      <w:r>
        <w:rPr/>
        <w:t>nature</w:t>
      </w:r>
      <w:r>
        <w:rPr>
          <w:spacing w:val="-14"/>
        </w:rPr>
        <w:t> </w:t>
      </w:r>
      <w:r>
        <w:rPr/>
        <w:t>à</w:t>
      </w:r>
      <w:r>
        <w:rPr>
          <w:spacing w:val="-13"/>
        </w:rPr>
        <w:t> </w:t>
      </w:r>
      <w:r>
        <w:rPr/>
        <w:t>induire</w:t>
      </w:r>
      <w:r>
        <w:rPr>
          <w:spacing w:val="-14"/>
        </w:rPr>
        <w:t> </w:t>
      </w:r>
      <w:r>
        <w:rPr/>
        <w:t>en</w:t>
      </w:r>
      <w:r>
        <w:rPr>
          <w:spacing w:val="-12"/>
        </w:rPr>
        <w:t> </w:t>
      </w:r>
      <w:r>
        <w:rPr/>
        <w:t>erreur</w:t>
      </w:r>
      <w:r>
        <w:rPr>
          <w:spacing w:val="-13"/>
        </w:rPr>
        <w:t> </w:t>
      </w:r>
      <w:r>
        <w:rPr/>
        <w:t>l’utilisateur sur</w:t>
      </w:r>
      <w:r>
        <w:rPr>
          <w:spacing w:val="-21"/>
        </w:rPr>
        <w:t> </w:t>
      </w:r>
      <w:r>
        <w:rPr/>
        <w:t>l’étendue</w:t>
      </w:r>
      <w:r>
        <w:rPr>
          <w:spacing w:val="-24"/>
        </w:rPr>
        <w:t> </w:t>
      </w:r>
      <w:r>
        <w:rPr/>
        <w:t>de</w:t>
      </w:r>
      <w:r>
        <w:rPr>
          <w:spacing w:val="-24"/>
        </w:rPr>
        <w:t> </w:t>
      </w:r>
      <w:r>
        <w:rPr/>
        <w:t>ses</w:t>
      </w:r>
      <w:r>
        <w:rPr>
          <w:spacing w:val="-24"/>
        </w:rPr>
        <w:t> </w:t>
      </w:r>
      <w:r>
        <w:rPr/>
        <w:t>droits,</w:t>
      </w:r>
      <w:r>
        <w:rPr>
          <w:spacing w:val="-20"/>
        </w:rPr>
        <w:t> </w:t>
      </w:r>
      <w:r>
        <w:rPr/>
        <w:t>provoquant</w:t>
      </w:r>
      <w:r>
        <w:rPr>
          <w:spacing w:val="-21"/>
        </w:rPr>
        <w:t> </w:t>
      </w:r>
      <w:r>
        <w:rPr/>
        <w:t>ainsi</w:t>
      </w:r>
      <w:r>
        <w:rPr>
          <w:spacing w:val="-20"/>
        </w:rPr>
        <w:t> </w:t>
      </w:r>
      <w:r>
        <w:rPr/>
        <w:t>un</w:t>
      </w:r>
      <w:r>
        <w:rPr>
          <w:spacing w:val="-24"/>
        </w:rPr>
        <w:t> </w:t>
      </w:r>
      <w:r>
        <w:rPr/>
        <w:t>déséquilibre</w:t>
      </w:r>
      <w:r>
        <w:rPr>
          <w:spacing w:val="-23"/>
        </w:rPr>
        <w:t> </w:t>
      </w:r>
      <w:r>
        <w:rPr/>
        <w:t>significatif entre</w:t>
      </w:r>
      <w:r>
        <w:rPr>
          <w:spacing w:val="-28"/>
        </w:rPr>
        <w:t> </w:t>
      </w:r>
      <w:r>
        <w:rPr/>
        <w:t>les</w:t>
      </w:r>
      <w:r>
        <w:rPr>
          <w:spacing w:val="-25"/>
        </w:rPr>
        <w:t> </w:t>
      </w:r>
      <w:r>
        <w:rPr/>
        <w:t>parties</w:t>
      </w:r>
      <w:r>
        <w:rPr>
          <w:spacing w:val="-25"/>
        </w:rPr>
        <w:t> </w:t>
      </w:r>
      <w:r>
        <w:rPr/>
        <w:t>au</w:t>
      </w:r>
      <w:r>
        <w:rPr>
          <w:spacing w:val="-25"/>
        </w:rPr>
        <w:t> </w:t>
      </w:r>
      <w:r>
        <w:rPr/>
        <w:t>détriment</w:t>
      </w:r>
      <w:r>
        <w:rPr>
          <w:spacing w:val="-25"/>
        </w:rPr>
        <w:t> </w:t>
      </w:r>
      <w:r>
        <w:rPr/>
        <w:t>du</w:t>
      </w:r>
      <w:r>
        <w:rPr>
          <w:spacing w:val="-24"/>
        </w:rPr>
        <w:t> </w:t>
      </w:r>
      <w:r>
        <w:rPr/>
        <w:t>consommateur,</w:t>
      </w:r>
      <w:r>
        <w:rPr>
          <w:spacing w:val="-25"/>
        </w:rPr>
        <w:t> </w:t>
      </w:r>
      <w:r>
        <w:rPr/>
        <w:t>sont</w:t>
      </w:r>
      <w:r>
        <w:rPr>
          <w:spacing w:val="-22"/>
        </w:rPr>
        <w:t> </w:t>
      </w:r>
      <w:r>
        <w:rPr/>
        <w:t>abusives</w:t>
      </w:r>
      <w:r>
        <w:rPr>
          <w:spacing w:val="-25"/>
        </w:rPr>
        <w:t> </w:t>
      </w:r>
      <w:r>
        <w:rPr/>
        <w:t>au</w:t>
      </w:r>
      <w:r>
        <w:rPr>
          <w:spacing w:val="-24"/>
        </w:rPr>
        <w:t> </w:t>
      </w:r>
      <w:r>
        <w:rPr/>
        <w:t>regard de l’article L.132-1 du code de la</w:t>
      </w:r>
      <w:r>
        <w:rPr>
          <w:spacing w:val="-6"/>
        </w:rPr>
        <w:t> </w:t>
      </w:r>
      <w:r>
        <w:rPr/>
        <w:t>consommation.</w:t>
      </w:r>
    </w:p>
    <w:p>
      <w:pPr>
        <w:pStyle w:val="BodyText"/>
      </w:pPr>
    </w:p>
    <w:p>
      <w:pPr>
        <w:pStyle w:val="BodyText"/>
        <w:spacing w:before="9"/>
      </w:pPr>
    </w:p>
    <w:p>
      <w:pPr>
        <w:pStyle w:val="Heading1"/>
        <w:numPr>
          <w:ilvl w:val="0"/>
          <w:numId w:val="8"/>
        </w:numPr>
        <w:tabs>
          <w:tab w:pos="2733" w:val="left" w:leader="none"/>
        </w:tabs>
        <w:spacing w:line="208" w:lineRule="auto" w:before="1" w:after="0"/>
        <w:ind w:left="2456" w:right="375" w:firstLine="0"/>
        <w:jc w:val="both"/>
      </w:pPr>
      <w:r>
        <w:rPr/>
        <w:t>Sur le consentement de l’utilisateur au transfert vers des États n’appartenant pas à l’Union européenne.</w:t>
      </w:r>
    </w:p>
    <w:p>
      <w:pPr>
        <w:pStyle w:val="BodyText"/>
        <w:rPr>
          <w:b/>
        </w:rPr>
      </w:pPr>
    </w:p>
    <w:p>
      <w:pPr>
        <w:pStyle w:val="BodyText"/>
        <w:spacing w:before="4"/>
        <w:rPr>
          <w:b/>
        </w:rPr>
      </w:pPr>
    </w:p>
    <w:p>
      <w:pPr>
        <w:pStyle w:val="BodyText"/>
        <w:spacing w:line="208" w:lineRule="auto"/>
        <w:ind w:left="2456" w:right="372"/>
        <w:jc w:val="both"/>
      </w:pPr>
      <w:r>
        <w:rPr/>
        <w:t>Selon</w:t>
      </w:r>
      <w:r>
        <w:rPr>
          <w:spacing w:val="-7"/>
        </w:rPr>
        <w:t> </w:t>
      </w:r>
      <w:r>
        <w:rPr/>
        <w:t>UFC-QUE</w:t>
      </w:r>
      <w:r>
        <w:rPr>
          <w:spacing w:val="-7"/>
        </w:rPr>
        <w:t> </w:t>
      </w:r>
      <w:r>
        <w:rPr/>
        <w:t>CHOISIR</w:t>
      </w:r>
      <w:r>
        <w:rPr>
          <w:spacing w:val="-6"/>
        </w:rPr>
        <w:t> </w:t>
      </w:r>
      <w:r>
        <w:rPr/>
        <w:t>par</w:t>
      </w:r>
      <w:r>
        <w:rPr>
          <w:spacing w:val="-7"/>
        </w:rPr>
        <w:t> </w:t>
      </w:r>
      <w:r>
        <w:rPr/>
        <w:t>la</w:t>
      </w:r>
      <w:r>
        <w:rPr>
          <w:spacing w:val="-7"/>
        </w:rPr>
        <w:t> </w:t>
      </w:r>
      <w:r>
        <w:rPr/>
        <w:t>généralité</w:t>
      </w:r>
      <w:r>
        <w:rPr>
          <w:spacing w:val="-6"/>
        </w:rPr>
        <w:t> </w:t>
      </w:r>
      <w:r>
        <w:rPr/>
        <w:t>des</w:t>
      </w:r>
      <w:r>
        <w:rPr>
          <w:spacing w:val="-7"/>
        </w:rPr>
        <w:t> </w:t>
      </w:r>
      <w:r>
        <w:rPr/>
        <w:t>termes</w:t>
      </w:r>
      <w:r>
        <w:rPr>
          <w:spacing w:val="-7"/>
        </w:rPr>
        <w:t> </w:t>
      </w:r>
      <w:r>
        <w:rPr/>
        <w:t>employés,</w:t>
      </w:r>
      <w:r>
        <w:rPr>
          <w:spacing w:val="-6"/>
        </w:rPr>
        <w:t> </w:t>
      </w:r>
      <w:r>
        <w:rPr/>
        <w:t>les clauses critiquées n’indiquent pas, hormis les Etats-Unis, les </w:t>
      </w:r>
      <w:r>
        <w:rPr>
          <w:spacing w:val="-5"/>
        </w:rPr>
        <w:t>pays </w:t>
      </w:r>
      <w:r>
        <w:rPr/>
        <w:t>destinataires</w:t>
      </w:r>
      <w:r>
        <w:rPr>
          <w:spacing w:val="-17"/>
        </w:rPr>
        <w:t> </w:t>
      </w:r>
      <w:r>
        <w:rPr/>
        <w:t>du</w:t>
      </w:r>
      <w:r>
        <w:rPr>
          <w:spacing w:val="-17"/>
        </w:rPr>
        <w:t> </w:t>
      </w:r>
      <w:r>
        <w:rPr/>
        <w:t>transfert</w:t>
      </w:r>
      <w:r>
        <w:rPr>
          <w:spacing w:val="-14"/>
        </w:rPr>
        <w:t> </w:t>
      </w:r>
      <w:r>
        <w:rPr/>
        <w:t>de</w:t>
      </w:r>
      <w:r>
        <w:rPr>
          <w:spacing w:val="-17"/>
        </w:rPr>
        <w:t> </w:t>
      </w:r>
      <w:r>
        <w:rPr/>
        <w:t>données,</w:t>
      </w:r>
      <w:r>
        <w:rPr>
          <w:spacing w:val="-15"/>
        </w:rPr>
        <w:t> </w:t>
      </w:r>
      <w:r>
        <w:rPr/>
        <w:t>ni</w:t>
      </w:r>
      <w:r>
        <w:rPr>
          <w:spacing w:val="-13"/>
        </w:rPr>
        <w:t> </w:t>
      </w:r>
      <w:r>
        <w:rPr/>
        <w:t>les</w:t>
      </w:r>
      <w:r>
        <w:rPr>
          <w:spacing w:val="-15"/>
        </w:rPr>
        <w:t> </w:t>
      </w:r>
      <w:r>
        <w:rPr/>
        <w:t>garanties</w:t>
      </w:r>
      <w:r>
        <w:rPr>
          <w:spacing w:val="-14"/>
        </w:rPr>
        <w:t> </w:t>
      </w:r>
      <w:r>
        <w:rPr/>
        <w:t>apportées</w:t>
      </w:r>
      <w:r>
        <w:rPr>
          <w:spacing w:val="-16"/>
        </w:rPr>
        <w:t> </w:t>
      </w:r>
      <w:r>
        <w:rPr/>
        <w:t>lorsque les</w:t>
      </w:r>
      <w:r>
        <w:rPr>
          <w:spacing w:val="-5"/>
        </w:rPr>
        <w:t> </w:t>
      </w:r>
      <w:r>
        <w:rPr/>
        <w:t>destinataires</w:t>
      </w:r>
      <w:r>
        <w:rPr>
          <w:spacing w:val="-5"/>
        </w:rPr>
        <w:t> </w:t>
      </w:r>
      <w:r>
        <w:rPr/>
        <w:t>sont</w:t>
      </w:r>
      <w:r>
        <w:rPr>
          <w:spacing w:val="-4"/>
        </w:rPr>
        <w:t> </w:t>
      </w:r>
      <w:r>
        <w:rPr/>
        <w:t>situés</w:t>
      </w:r>
      <w:r>
        <w:rPr>
          <w:spacing w:val="-5"/>
        </w:rPr>
        <w:t> </w:t>
      </w:r>
      <w:r>
        <w:rPr/>
        <w:t>dans</w:t>
      </w:r>
      <w:r>
        <w:rPr>
          <w:spacing w:val="-4"/>
        </w:rPr>
        <w:t> </w:t>
      </w:r>
      <w:r>
        <w:rPr/>
        <w:t>des</w:t>
      </w:r>
      <w:r>
        <w:rPr>
          <w:spacing w:val="-5"/>
        </w:rPr>
        <w:t> </w:t>
      </w:r>
      <w:r>
        <w:rPr/>
        <w:t>pays</w:t>
      </w:r>
      <w:r>
        <w:rPr>
          <w:spacing w:val="-4"/>
        </w:rPr>
        <w:t> </w:t>
      </w:r>
      <w:r>
        <w:rPr/>
        <w:t>n’appartenant</w:t>
      </w:r>
      <w:r>
        <w:rPr>
          <w:spacing w:val="-5"/>
        </w:rPr>
        <w:t> </w:t>
      </w:r>
      <w:r>
        <w:rPr/>
        <w:t>pas</w:t>
      </w:r>
      <w:r>
        <w:rPr>
          <w:spacing w:val="-4"/>
        </w:rPr>
        <w:t> </w:t>
      </w:r>
      <w:r>
        <w:rPr/>
        <w:t>à</w:t>
      </w:r>
      <w:r>
        <w:rPr>
          <w:spacing w:val="-5"/>
        </w:rPr>
        <w:t> </w:t>
      </w:r>
      <w:r>
        <w:rPr/>
        <w:t>l’Union européenne et qui n’assurent pas un niveau de protection suffisant de protection de la vie privée. Elle estime que ces clauses sont donc illicites</w:t>
      </w:r>
      <w:r>
        <w:rPr>
          <w:spacing w:val="-18"/>
        </w:rPr>
        <w:t> </w:t>
      </w:r>
      <w:r>
        <w:rPr/>
        <w:t>et</w:t>
      </w:r>
      <w:r>
        <w:rPr>
          <w:spacing w:val="-17"/>
        </w:rPr>
        <w:t> </w:t>
      </w:r>
      <w:r>
        <w:rPr/>
        <w:t>contreviennent</w:t>
      </w:r>
      <w:r>
        <w:rPr>
          <w:spacing w:val="-17"/>
        </w:rPr>
        <w:t> </w:t>
      </w:r>
      <w:r>
        <w:rPr/>
        <w:t>ainsi</w:t>
      </w:r>
      <w:r>
        <w:rPr>
          <w:spacing w:val="-17"/>
        </w:rPr>
        <w:t> </w:t>
      </w:r>
      <w:r>
        <w:rPr/>
        <w:t>aux</w:t>
      </w:r>
      <w:r>
        <w:rPr>
          <w:spacing w:val="-16"/>
        </w:rPr>
        <w:t> </w:t>
      </w:r>
      <w:r>
        <w:rPr/>
        <w:t>dispositions</w:t>
      </w:r>
      <w:r>
        <w:rPr>
          <w:spacing w:val="-17"/>
        </w:rPr>
        <w:t> </w:t>
      </w:r>
      <w:r>
        <w:rPr/>
        <w:t>de</w:t>
      </w:r>
      <w:r>
        <w:rPr>
          <w:spacing w:val="-17"/>
        </w:rPr>
        <w:t> </w:t>
      </w:r>
      <w:r>
        <w:rPr/>
        <w:t>l’article</w:t>
      </w:r>
      <w:r>
        <w:rPr>
          <w:spacing w:val="-17"/>
        </w:rPr>
        <w:t> </w:t>
      </w:r>
      <w:r>
        <w:rPr/>
        <w:t>68</w:t>
      </w:r>
      <w:r>
        <w:rPr>
          <w:spacing w:val="-18"/>
        </w:rPr>
        <w:t> </w:t>
      </w:r>
      <w:r>
        <w:rPr/>
        <w:t>de</w:t>
      </w:r>
      <w:r>
        <w:rPr>
          <w:spacing w:val="-17"/>
        </w:rPr>
        <w:t> </w:t>
      </w:r>
      <w:r>
        <w:rPr/>
        <w:t>la</w:t>
      </w:r>
      <w:r>
        <w:rPr>
          <w:spacing w:val="-17"/>
        </w:rPr>
        <w:t> </w:t>
      </w:r>
      <w:r>
        <w:rPr>
          <w:spacing w:val="-3"/>
        </w:rPr>
        <w:t>Loi </w:t>
      </w:r>
      <w:r>
        <w:rPr/>
        <w:t>Informatique et</w:t>
      </w:r>
      <w:r>
        <w:rPr>
          <w:spacing w:val="-3"/>
        </w:rPr>
        <w:t> </w:t>
      </w:r>
      <w:r>
        <w:rPr/>
        <w:t>Libertés.</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3"/>
        <w:jc w:val="both"/>
      </w:pPr>
      <w:bookmarkStart w:name="Page 33" w:id="36"/>
      <w:bookmarkEnd w:id="36"/>
      <w:r>
        <w:rPr/>
      </w:r>
      <w:r>
        <w:rPr>
          <w:spacing w:val="-3"/>
        </w:rPr>
        <w:t>La </w:t>
      </w:r>
      <w:r>
        <w:rPr/>
        <w:t>société TWITTER réplique que les clauses informent l’utilisateur que les informations communiquées par l'utilisateur sont susceptibles d'être</w:t>
      </w:r>
      <w:r>
        <w:rPr>
          <w:spacing w:val="-20"/>
        </w:rPr>
        <w:t> </w:t>
      </w:r>
      <w:r>
        <w:rPr/>
        <w:t>transférées</w:t>
      </w:r>
      <w:r>
        <w:rPr>
          <w:spacing w:val="-17"/>
        </w:rPr>
        <w:t> </w:t>
      </w:r>
      <w:r>
        <w:rPr/>
        <w:t>en</w:t>
      </w:r>
      <w:r>
        <w:rPr>
          <w:spacing w:val="-20"/>
        </w:rPr>
        <w:t> </w:t>
      </w:r>
      <w:r>
        <w:rPr/>
        <w:t>dehors</w:t>
      </w:r>
      <w:r>
        <w:rPr>
          <w:spacing w:val="-18"/>
        </w:rPr>
        <w:t> </w:t>
      </w:r>
      <w:r>
        <w:rPr/>
        <w:t>de</w:t>
      </w:r>
      <w:r>
        <w:rPr>
          <w:spacing w:val="-17"/>
        </w:rPr>
        <w:t> </w:t>
      </w:r>
      <w:r>
        <w:rPr/>
        <w:t>l'Union</w:t>
      </w:r>
      <w:r>
        <w:rPr>
          <w:spacing w:val="-17"/>
        </w:rPr>
        <w:t> </w:t>
      </w:r>
      <w:r>
        <w:rPr/>
        <w:t>Européenne,</w:t>
      </w:r>
      <w:r>
        <w:rPr>
          <w:spacing w:val="-18"/>
        </w:rPr>
        <w:t> </w:t>
      </w:r>
      <w:r>
        <w:rPr/>
        <w:t>dans</w:t>
      </w:r>
      <w:r>
        <w:rPr>
          <w:spacing w:val="-17"/>
        </w:rPr>
        <w:t> </w:t>
      </w:r>
      <w:r>
        <w:rPr/>
        <w:t>les</w:t>
      </w:r>
      <w:r>
        <w:rPr>
          <w:spacing w:val="-17"/>
        </w:rPr>
        <w:t> </w:t>
      </w:r>
      <w:r>
        <w:rPr/>
        <w:t>conditions fixées</w:t>
      </w:r>
      <w:r>
        <w:rPr>
          <w:spacing w:val="-18"/>
        </w:rPr>
        <w:t> </w:t>
      </w:r>
      <w:r>
        <w:rPr/>
        <w:t>par</w:t>
      </w:r>
      <w:r>
        <w:rPr>
          <w:spacing w:val="-18"/>
        </w:rPr>
        <w:t> </w:t>
      </w:r>
      <w:r>
        <w:rPr/>
        <w:t>la</w:t>
      </w:r>
      <w:r>
        <w:rPr>
          <w:spacing w:val="-18"/>
        </w:rPr>
        <w:t> </w:t>
      </w:r>
      <w:r>
        <w:rPr/>
        <w:t>"Politique</w:t>
      </w:r>
      <w:r>
        <w:rPr>
          <w:spacing w:val="-22"/>
        </w:rPr>
        <w:t> </w:t>
      </w:r>
      <w:r>
        <w:rPr/>
        <w:t>de</w:t>
      </w:r>
      <w:r>
        <w:rPr>
          <w:spacing w:val="-22"/>
        </w:rPr>
        <w:t> </w:t>
      </w:r>
      <w:r>
        <w:rPr/>
        <w:t>Confidentialité,"</w:t>
      </w:r>
      <w:r>
        <w:rPr>
          <w:spacing w:val="-23"/>
        </w:rPr>
        <w:t> </w:t>
      </w:r>
      <w:r>
        <w:rPr/>
        <w:t>conformément</w:t>
      </w:r>
      <w:r>
        <w:rPr>
          <w:spacing w:val="-18"/>
        </w:rPr>
        <w:t> </w:t>
      </w:r>
      <w:r>
        <w:rPr/>
        <w:t>à</w:t>
      </w:r>
      <w:r>
        <w:rPr>
          <w:spacing w:val="-18"/>
        </w:rPr>
        <w:t> </w:t>
      </w:r>
      <w:r>
        <w:rPr/>
        <w:t>l'article</w:t>
      </w:r>
      <w:r>
        <w:rPr>
          <w:spacing w:val="-20"/>
        </w:rPr>
        <w:t> </w:t>
      </w:r>
      <w:r>
        <w:rPr/>
        <w:t>69 de la Loi Informatique et Libertés, encadrant lesdits</w:t>
      </w:r>
      <w:r>
        <w:rPr>
          <w:spacing w:val="-21"/>
        </w:rPr>
        <w:t> </w:t>
      </w:r>
      <w:r>
        <w:rPr/>
        <w:t>transferts.</w:t>
      </w:r>
    </w:p>
    <w:p>
      <w:pPr>
        <w:pStyle w:val="BodyText"/>
        <w:spacing w:line="208" w:lineRule="auto" w:before="161"/>
        <w:ind w:left="2456" w:right="371"/>
        <w:jc w:val="both"/>
      </w:pPr>
      <w:r>
        <w:rPr/>
        <w:t>L’article 32-I de la Loi Informatique et Libertés exige du responsable du traitement, qu’il informe la personne concernée de la finalité poursuivie par le traitement, auquel les données sont destinées et des destinataires ou catégories de destinataires des données.</w:t>
      </w:r>
    </w:p>
    <w:p>
      <w:pPr>
        <w:pStyle w:val="BodyText"/>
        <w:spacing w:line="208" w:lineRule="auto" w:before="158"/>
        <w:ind w:left="2456" w:right="372"/>
        <w:jc w:val="both"/>
      </w:pPr>
      <w:r>
        <w:rPr/>
        <w:t>L’article</w:t>
      </w:r>
      <w:r>
        <w:rPr>
          <w:spacing w:val="-12"/>
        </w:rPr>
        <w:t> </w:t>
      </w:r>
      <w:r>
        <w:rPr/>
        <w:t>68</w:t>
      </w:r>
      <w:r>
        <w:rPr>
          <w:spacing w:val="-12"/>
        </w:rPr>
        <w:t> </w:t>
      </w:r>
      <w:r>
        <w:rPr/>
        <w:t>de</w:t>
      </w:r>
      <w:r>
        <w:rPr>
          <w:spacing w:val="-8"/>
        </w:rPr>
        <w:t> </w:t>
      </w:r>
      <w:r>
        <w:rPr/>
        <w:t>la</w:t>
      </w:r>
      <w:r>
        <w:rPr>
          <w:spacing w:val="-12"/>
        </w:rPr>
        <w:t> </w:t>
      </w:r>
      <w:r>
        <w:rPr/>
        <w:t>même</w:t>
      </w:r>
      <w:r>
        <w:rPr>
          <w:spacing w:val="-11"/>
        </w:rPr>
        <w:t> </w:t>
      </w:r>
      <w:r>
        <w:rPr/>
        <w:t>loi</w:t>
      </w:r>
      <w:r>
        <w:rPr>
          <w:spacing w:val="-10"/>
        </w:rPr>
        <w:t> </w:t>
      </w:r>
      <w:r>
        <w:rPr/>
        <w:t>pose</w:t>
      </w:r>
      <w:r>
        <w:rPr>
          <w:spacing w:val="-12"/>
        </w:rPr>
        <w:t> </w:t>
      </w:r>
      <w:r>
        <w:rPr/>
        <w:t>le</w:t>
      </w:r>
      <w:r>
        <w:rPr>
          <w:spacing w:val="-11"/>
        </w:rPr>
        <w:t> </w:t>
      </w:r>
      <w:r>
        <w:rPr/>
        <w:t>principe</w:t>
      </w:r>
      <w:r>
        <w:rPr>
          <w:spacing w:val="-12"/>
        </w:rPr>
        <w:t> </w:t>
      </w:r>
      <w:r>
        <w:rPr/>
        <w:t>d'interdiction</w:t>
      </w:r>
      <w:r>
        <w:rPr>
          <w:spacing w:val="-11"/>
        </w:rPr>
        <w:t> </w:t>
      </w:r>
      <w:r>
        <w:rPr/>
        <w:t>de</w:t>
      </w:r>
      <w:r>
        <w:rPr>
          <w:spacing w:val="-12"/>
        </w:rPr>
        <w:t> </w:t>
      </w:r>
      <w:r>
        <w:rPr/>
        <w:t>transférer des données à caractère personnel depuis la France vers un </w:t>
      </w:r>
      <w:r>
        <w:rPr>
          <w:spacing w:val="-3"/>
        </w:rPr>
        <w:t>pays, </w:t>
      </w:r>
      <w:r>
        <w:rPr/>
        <w:t>tiers à l'Union européenne ou à l'Espace économique européen, qui n'a pas été</w:t>
      </w:r>
      <w:r>
        <w:rPr>
          <w:spacing w:val="-12"/>
        </w:rPr>
        <w:t> </w:t>
      </w:r>
      <w:r>
        <w:rPr/>
        <w:t>reconnu</w:t>
      </w:r>
      <w:r>
        <w:rPr>
          <w:spacing w:val="-12"/>
        </w:rPr>
        <w:t> </w:t>
      </w:r>
      <w:r>
        <w:rPr/>
        <w:t>par</w:t>
      </w:r>
      <w:r>
        <w:rPr>
          <w:spacing w:val="-11"/>
        </w:rPr>
        <w:t> </w:t>
      </w:r>
      <w:r>
        <w:rPr/>
        <w:t>la</w:t>
      </w:r>
      <w:r>
        <w:rPr>
          <w:spacing w:val="-12"/>
        </w:rPr>
        <w:t> </w:t>
      </w:r>
      <w:r>
        <w:rPr/>
        <w:t>Commission</w:t>
      </w:r>
      <w:r>
        <w:rPr>
          <w:spacing w:val="-11"/>
        </w:rPr>
        <w:t> </w:t>
      </w:r>
      <w:r>
        <w:rPr/>
        <w:t>européenne</w:t>
      </w:r>
      <w:r>
        <w:rPr>
          <w:spacing w:val="-12"/>
        </w:rPr>
        <w:t> </w:t>
      </w:r>
      <w:r>
        <w:rPr/>
        <w:t>comme</w:t>
      </w:r>
      <w:r>
        <w:rPr>
          <w:spacing w:val="-11"/>
        </w:rPr>
        <w:t> </w:t>
      </w:r>
      <w:r>
        <w:rPr/>
        <w:t>assurant</w:t>
      </w:r>
      <w:r>
        <w:rPr>
          <w:spacing w:val="-12"/>
        </w:rPr>
        <w:t> </w:t>
      </w:r>
      <w:r>
        <w:rPr/>
        <w:t>un</w:t>
      </w:r>
      <w:r>
        <w:rPr>
          <w:spacing w:val="-11"/>
        </w:rPr>
        <w:t> </w:t>
      </w:r>
      <w:r>
        <w:rPr/>
        <w:t>niveau de protection "adéquat" </w:t>
      </w:r>
      <w:r>
        <w:rPr>
          <w:spacing w:val="-3"/>
        </w:rPr>
        <w:t>et </w:t>
      </w:r>
      <w:r>
        <w:rPr/>
        <w:t>précise que le responsable du traitement</w:t>
      </w:r>
      <w:r>
        <w:rPr>
          <w:spacing w:val="-18"/>
        </w:rPr>
        <w:t> </w:t>
      </w:r>
      <w:r>
        <w:rPr/>
        <w:t>ne peut "transférer (le)s données à caractère personnel (de la personne concernée)</w:t>
      </w:r>
      <w:r>
        <w:rPr>
          <w:spacing w:val="-27"/>
        </w:rPr>
        <w:t> </w:t>
      </w:r>
      <w:r>
        <w:rPr/>
        <w:t>vers</w:t>
      </w:r>
      <w:r>
        <w:rPr>
          <w:spacing w:val="-27"/>
        </w:rPr>
        <w:t> </w:t>
      </w:r>
      <w:r>
        <w:rPr/>
        <w:t>un</w:t>
      </w:r>
      <w:r>
        <w:rPr>
          <w:spacing w:val="-26"/>
        </w:rPr>
        <w:t> </w:t>
      </w:r>
      <w:r>
        <w:rPr/>
        <w:t>État</w:t>
      </w:r>
      <w:r>
        <w:rPr>
          <w:spacing w:val="-27"/>
        </w:rPr>
        <w:t> </w:t>
      </w:r>
      <w:r>
        <w:rPr/>
        <w:t>n’appartenant</w:t>
      </w:r>
      <w:r>
        <w:rPr>
          <w:spacing w:val="-27"/>
        </w:rPr>
        <w:t> </w:t>
      </w:r>
      <w:r>
        <w:rPr/>
        <w:t>pas</w:t>
      </w:r>
      <w:r>
        <w:rPr>
          <w:spacing w:val="-26"/>
        </w:rPr>
        <w:t> </w:t>
      </w:r>
      <w:r>
        <w:rPr/>
        <w:t>à</w:t>
      </w:r>
      <w:r>
        <w:rPr>
          <w:spacing w:val="-30"/>
        </w:rPr>
        <w:t> </w:t>
      </w:r>
      <w:r>
        <w:rPr/>
        <w:t>la</w:t>
      </w:r>
      <w:r>
        <w:rPr>
          <w:spacing w:val="-26"/>
        </w:rPr>
        <w:t> </w:t>
      </w:r>
      <w:r>
        <w:rPr>
          <w:spacing w:val="-3"/>
        </w:rPr>
        <w:t>Communauté</w:t>
      </w:r>
      <w:r>
        <w:rPr>
          <w:spacing w:val="-33"/>
        </w:rPr>
        <w:t> </w:t>
      </w:r>
      <w:r>
        <w:rPr/>
        <w:t>européenne que</w:t>
      </w:r>
      <w:r>
        <w:rPr>
          <w:spacing w:val="-7"/>
        </w:rPr>
        <w:t> </w:t>
      </w:r>
      <w:r>
        <w:rPr/>
        <w:t>si</w:t>
      </w:r>
      <w:r>
        <w:rPr>
          <w:spacing w:val="-9"/>
        </w:rPr>
        <w:t> </w:t>
      </w:r>
      <w:r>
        <w:rPr/>
        <w:t>cet</w:t>
      </w:r>
      <w:r>
        <w:rPr>
          <w:spacing w:val="-10"/>
        </w:rPr>
        <w:t> </w:t>
      </w:r>
      <w:r>
        <w:rPr/>
        <w:t>État</w:t>
      </w:r>
      <w:r>
        <w:rPr>
          <w:spacing w:val="-9"/>
        </w:rPr>
        <w:t> </w:t>
      </w:r>
      <w:r>
        <w:rPr/>
        <w:t>assure</w:t>
      </w:r>
      <w:r>
        <w:rPr>
          <w:spacing w:val="-11"/>
        </w:rPr>
        <w:t> </w:t>
      </w:r>
      <w:r>
        <w:rPr/>
        <w:t>un</w:t>
      </w:r>
      <w:r>
        <w:rPr>
          <w:spacing w:val="-7"/>
        </w:rPr>
        <w:t> </w:t>
      </w:r>
      <w:r>
        <w:rPr/>
        <w:t>niveau</w:t>
      </w:r>
      <w:r>
        <w:rPr>
          <w:spacing w:val="-6"/>
        </w:rPr>
        <w:t> </w:t>
      </w:r>
      <w:r>
        <w:rPr/>
        <w:t>de</w:t>
      </w:r>
      <w:r>
        <w:rPr>
          <w:spacing w:val="-6"/>
        </w:rPr>
        <w:t> </w:t>
      </w:r>
      <w:r>
        <w:rPr/>
        <w:t>protection</w:t>
      </w:r>
      <w:r>
        <w:rPr>
          <w:spacing w:val="-6"/>
        </w:rPr>
        <w:t> </w:t>
      </w:r>
      <w:r>
        <w:rPr/>
        <w:t>suffisant</w:t>
      </w:r>
      <w:r>
        <w:rPr>
          <w:spacing w:val="-6"/>
        </w:rPr>
        <w:t> </w:t>
      </w:r>
      <w:r>
        <w:rPr/>
        <w:t>de</w:t>
      </w:r>
      <w:r>
        <w:rPr>
          <w:spacing w:val="-7"/>
        </w:rPr>
        <w:t> </w:t>
      </w:r>
      <w:r>
        <w:rPr/>
        <w:t>la</w:t>
      </w:r>
      <w:r>
        <w:rPr>
          <w:spacing w:val="-9"/>
        </w:rPr>
        <w:t> </w:t>
      </w:r>
      <w:r>
        <w:rPr/>
        <w:t>vie</w:t>
      </w:r>
      <w:r>
        <w:rPr>
          <w:spacing w:val="-6"/>
        </w:rPr>
        <w:t> </w:t>
      </w:r>
      <w:r>
        <w:rPr/>
        <w:t>privée et des libertés et droits fondamentaux des personnes à l’égard </w:t>
      </w:r>
      <w:r>
        <w:rPr>
          <w:spacing w:val="-7"/>
        </w:rPr>
        <w:t>du </w:t>
      </w:r>
      <w:r>
        <w:rPr/>
        <w:t>traitement dont ces données font l’objet ou peuvent faire</w:t>
      </w:r>
      <w:r>
        <w:rPr>
          <w:spacing w:val="-30"/>
        </w:rPr>
        <w:t> </w:t>
      </w:r>
      <w:r>
        <w:rPr/>
        <w:t>l’objet".</w:t>
      </w:r>
    </w:p>
    <w:p>
      <w:pPr>
        <w:pStyle w:val="BodyText"/>
        <w:spacing w:line="208" w:lineRule="auto" w:before="160"/>
        <w:ind w:left="2456" w:right="371"/>
        <w:jc w:val="both"/>
      </w:pPr>
      <w:r>
        <w:rPr/>
        <w:t>Tel n’est pas le cas des clauses critiquées qui présument, par la seule acceptation des conditions générales d’utilisation, le consentement </w:t>
      </w:r>
      <w:r>
        <w:rPr>
          <w:spacing w:val="-10"/>
        </w:rPr>
        <w:t>au </w:t>
      </w:r>
      <w:r>
        <w:rPr/>
        <w:t>transfert des données à caractère personnel de la personne concernée par les traitements vers des </w:t>
      </w:r>
      <w:r>
        <w:rPr>
          <w:spacing w:val="-3"/>
        </w:rPr>
        <w:t>pays </w:t>
      </w:r>
      <w:r>
        <w:rPr/>
        <w:t>tiers, dont certains ne sont pas identifiés, ces pays étant susceptibles ne pas assurer un niveau de protection suffisant de la vie privée et des libertés et droits fondamentaux des personnes concernées.</w:t>
      </w:r>
    </w:p>
    <w:p>
      <w:pPr>
        <w:pStyle w:val="BodyText"/>
        <w:spacing w:line="208" w:lineRule="auto" w:before="156"/>
        <w:ind w:left="2456" w:right="372"/>
        <w:jc w:val="both"/>
      </w:pPr>
      <w:r>
        <w:rPr/>
        <w:t>Ces</w:t>
      </w:r>
      <w:r>
        <w:rPr>
          <w:spacing w:val="-11"/>
        </w:rPr>
        <w:t> </w:t>
      </w:r>
      <w:r>
        <w:rPr/>
        <w:t>clauses</w:t>
      </w:r>
      <w:r>
        <w:rPr>
          <w:spacing w:val="-10"/>
        </w:rPr>
        <w:t> </w:t>
      </w:r>
      <w:r>
        <w:rPr/>
        <w:t>sont</w:t>
      </w:r>
      <w:r>
        <w:rPr>
          <w:spacing w:val="-11"/>
        </w:rPr>
        <w:t> </w:t>
      </w:r>
      <w:r>
        <w:rPr/>
        <w:t>donc</w:t>
      </w:r>
      <w:r>
        <w:rPr>
          <w:spacing w:val="-10"/>
        </w:rPr>
        <w:t> </w:t>
      </w:r>
      <w:r>
        <w:rPr/>
        <w:t>illicites</w:t>
      </w:r>
      <w:r>
        <w:rPr>
          <w:spacing w:val="-11"/>
        </w:rPr>
        <w:t> </w:t>
      </w:r>
      <w:r>
        <w:rPr/>
        <w:t>au</w:t>
      </w:r>
      <w:r>
        <w:rPr>
          <w:spacing w:val="-10"/>
        </w:rPr>
        <w:t> </w:t>
      </w:r>
      <w:r>
        <w:rPr/>
        <w:t>regard</w:t>
      </w:r>
      <w:r>
        <w:rPr>
          <w:spacing w:val="-10"/>
        </w:rPr>
        <w:t> </w:t>
      </w:r>
      <w:r>
        <w:rPr/>
        <w:t>de</w:t>
      </w:r>
      <w:r>
        <w:rPr>
          <w:spacing w:val="-14"/>
        </w:rPr>
        <w:t> </w:t>
      </w:r>
      <w:r>
        <w:rPr/>
        <w:t>l’article</w:t>
      </w:r>
      <w:r>
        <w:rPr>
          <w:spacing w:val="-12"/>
        </w:rPr>
        <w:t> </w:t>
      </w:r>
      <w:r>
        <w:rPr/>
        <w:t>32-I</w:t>
      </w:r>
      <w:r>
        <w:rPr>
          <w:spacing w:val="-17"/>
        </w:rPr>
        <w:t> </w:t>
      </w:r>
      <w:r>
        <w:rPr/>
        <w:t>et</w:t>
      </w:r>
      <w:r>
        <w:rPr>
          <w:spacing w:val="-10"/>
        </w:rPr>
        <w:t> </w:t>
      </w:r>
      <w:r>
        <w:rPr/>
        <w:t>68</w:t>
      </w:r>
      <w:r>
        <w:rPr>
          <w:spacing w:val="-10"/>
        </w:rPr>
        <w:t> </w:t>
      </w:r>
      <w:r>
        <w:rPr/>
        <w:t>de</w:t>
      </w:r>
      <w:r>
        <w:rPr>
          <w:spacing w:val="-11"/>
        </w:rPr>
        <w:t> </w:t>
      </w:r>
      <w:r>
        <w:rPr/>
        <w:t>la</w:t>
      </w:r>
      <w:r>
        <w:rPr>
          <w:spacing w:val="-10"/>
        </w:rPr>
        <w:t> </w:t>
      </w:r>
      <w:r>
        <w:rPr>
          <w:spacing w:val="-3"/>
        </w:rPr>
        <w:t>Loi </w:t>
      </w:r>
      <w:r>
        <w:rPr/>
        <w:t>Informatique et Libertés et abusives au sens des articles L.132-1 et R.132-1</w:t>
      </w:r>
      <w:r>
        <w:rPr>
          <w:spacing w:val="-9"/>
        </w:rPr>
        <w:t> </w:t>
      </w:r>
      <w:r>
        <w:rPr/>
        <w:t>1°)</w:t>
      </w:r>
      <w:r>
        <w:rPr>
          <w:spacing w:val="-9"/>
        </w:rPr>
        <w:t> </w:t>
      </w:r>
      <w:r>
        <w:rPr/>
        <w:t>devenus</w:t>
      </w:r>
      <w:r>
        <w:rPr>
          <w:spacing w:val="-8"/>
        </w:rPr>
        <w:t> </w:t>
      </w:r>
      <w:r>
        <w:rPr/>
        <w:t>les</w:t>
      </w:r>
      <w:r>
        <w:rPr>
          <w:spacing w:val="-9"/>
        </w:rPr>
        <w:t> </w:t>
      </w:r>
      <w:r>
        <w:rPr/>
        <w:t>articles</w:t>
      </w:r>
      <w:r>
        <w:rPr>
          <w:spacing w:val="-8"/>
        </w:rPr>
        <w:t> </w:t>
      </w:r>
      <w:r>
        <w:rPr>
          <w:spacing w:val="-3"/>
        </w:rPr>
        <w:t>L.</w:t>
      </w:r>
      <w:r>
        <w:rPr>
          <w:spacing w:val="-9"/>
        </w:rPr>
        <w:t> </w:t>
      </w:r>
      <w:r>
        <w:rPr/>
        <w:t>212-1</w:t>
      </w:r>
      <w:r>
        <w:rPr>
          <w:spacing w:val="-10"/>
        </w:rPr>
        <w:t> </w:t>
      </w:r>
      <w:r>
        <w:rPr/>
        <w:t>et</w:t>
      </w:r>
      <w:r>
        <w:rPr>
          <w:spacing w:val="-8"/>
        </w:rPr>
        <w:t> </w:t>
      </w:r>
      <w:r>
        <w:rPr/>
        <w:t>R.</w:t>
      </w:r>
      <w:r>
        <w:rPr>
          <w:spacing w:val="-9"/>
        </w:rPr>
        <w:t> </w:t>
      </w:r>
      <w:r>
        <w:rPr/>
        <w:t>212-1</w:t>
      </w:r>
      <w:r>
        <w:rPr>
          <w:spacing w:val="-10"/>
        </w:rPr>
        <w:t> </w:t>
      </w:r>
      <w:r>
        <w:rPr/>
        <w:t>1°)</w:t>
      </w:r>
      <w:r>
        <w:rPr>
          <w:spacing w:val="-5"/>
        </w:rPr>
        <w:t> </w:t>
      </w:r>
      <w:r>
        <w:rPr/>
        <w:t>du</w:t>
      </w:r>
      <w:r>
        <w:rPr>
          <w:spacing w:val="-6"/>
        </w:rPr>
        <w:t> </w:t>
      </w:r>
      <w:r>
        <w:rPr/>
        <w:t>code</w:t>
      </w:r>
      <w:r>
        <w:rPr>
          <w:spacing w:val="-7"/>
        </w:rPr>
        <w:t> </w:t>
      </w:r>
      <w:r>
        <w:rPr/>
        <w:t>de</w:t>
      </w:r>
      <w:r>
        <w:rPr>
          <w:spacing w:val="-8"/>
        </w:rPr>
        <w:t> </w:t>
      </w:r>
      <w:r>
        <w:rPr/>
        <w:t>la consommation.</w:t>
      </w:r>
    </w:p>
    <w:p>
      <w:pPr>
        <w:pStyle w:val="Heading1"/>
        <w:spacing w:line="208" w:lineRule="auto" w:before="163"/>
        <w:ind w:left="2456" w:right="375"/>
      </w:pPr>
      <w:r>
        <w:rPr/>
        <w:t>En conséquence, la clause n°2 des Conditions d’utilisation du </w:t>
      </w:r>
      <w:r>
        <w:rPr>
          <w:spacing w:val="-7"/>
        </w:rPr>
        <w:t>25 </w:t>
      </w:r>
      <w:r>
        <w:rPr/>
        <w:t>juin</w:t>
      </w:r>
      <w:r>
        <w:rPr>
          <w:spacing w:val="9"/>
        </w:rPr>
        <w:t> </w:t>
      </w:r>
      <w:r>
        <w:rPr/>
        <w:t>2012</w:t>
      </w:r>
      <w:r>
        <w:rPr>
          <w:spacing w:val="14"/>
        </w:rPr>
        <w:t> </w:t>
      </w:r>
      <w:r>
        <w:rPr/>
        <w:t>et</w:t>
      </w:r>
      <w:r>
        <w:rPr>
          <w:spacing w:val="15"/>
        </w:rPr>
        <w:t> </w:t>
      </w:r>
      <w:r>
        <w:rPr/>
        <w:t>du</w:t>
      </w:r>
      <w:r>
        <w:rPr>
          <w:spacing w:val="9"/>
        </w:rPr>
        <w:t> </w:t>
      </w:r>
      <w:r>
        <w:rPr/>
        <w:t>8</w:t>
      </w:r>
      <w:r>
        <w:rPr>
          <w:spacing w:val="9"/>
        </w:rPr>
        <w:t> </w:t>
      </w:r>
      <w:r>
        <w:rPr/>
        <w:t>septembre</w:t>
      </w:r>
      <w:r>
        <w:rPr>
          <w:spacing w:val="9"/>
        </w:rPr>
        <w:t> </w:t>
      </w:r>
      <w:r>
        <w:rPr/>
        <w:t>2014,</w:t>
      </w:r>
      <w:r>
        <w:rPr>
          <w:spacing w:val="9"/>
        </w:rPr>
        <w:t> </w:t>
      </w:r>
      <w:r>
        <w:rPr/>
        <w:t>du</w:t>
      </w:r>
      <w:r>
        <w:rPr>
          <w:spacing w:val="9"/>
        </w:rPr>
        <w:t> </w:t>
      </w:r>
      <w:r>
        <w:rPr/>
        <w:t>18</w:t>
      </w:r>
      <w:r>
        <w:rPr>
          <w:spacing w:val="9"/>
        </w:rPr>
        <w:t> </w:t>
      </w:r>
      <w:r>
        <w:rPr/>
        <w:t>mai</w:t>
      </w:r>
      <w:r>
        <w:rPr>
          <w:spacing w:val="9"/>
        </w:rPr>
        <w:t> </w:t>
      </w:r>
      <w:r>
        <w:rPr/>
        <w:t>2015,</w:t>
      </w:r>
      <w:r>
        <w:rPr>
          <w:spacing w:val="9"/>
        </w:rPr>
        <w:t> </w:t>
      </w:r>
      <w:r>
        <w:rPr/>
        <w:t>du</w:t>
      </w:r>
      <w:r>
        <w:rPr>
          <w:spacing w:val="12"/>
        </w:rPr>
        <w:t> </w:t>
      </w:r>
      <w:r>
        <w:rPr/>
        <w:t>27</w:t>
      </w:r>
      <w:r>
        <w:rPr>
          <w:spacing w:val="9"/>
        </w:rPr>
        <w:t> </w:t>
      </w:r>
      <w:r>
        <w:rPr/>
        <w:t>janvier</w:t>
      </w:r>
    </w:p>
    <w:p>
      <w:pPr>
        <w:spacing w:line="229" w:lineRule="exact" w:before="0"/>
        <w:ind w:left="2456" w:right="0" w:firstLine="0"/>
        <w:jc w:val="both"/>
        <w:rPr>
          <w:b/>
          <w:sz w:val="24"/>
        </w:rPr>
      </w:pPr>
      <w:r>
        <w:rPr>
          <w:b/>
          <w:sz w:val="24"/>
        </w:rPr>
        <w:t>2016, devenues clauses 2 et 4.7 § 2 des Conditions d’utilisation</w:t>
      </w:r>
      <w:r>
        <w:rPr>
          <w:b/>
          <w:spacing w:val="-11"/>
          <w:sz w:val="24"/>
        </w:rPr>
        <w:t> </w:t>
      </w:r>
      <w:r>
        <w:rPr>
          <w:b/>
          <w:sz w:val="24"/>
        </w:rPr>
        <w:t>du</w:t>
      </w:r>
    </w:p>
    <w:p>
      <w:pPr>
        <w:spacing w:line="208" w:lineRule="auto" w:before="11"/>
        <w:ind w:left="2456" w:right="374" w:firstLine="0"/>
        <w:jc w:val="both"/>
        <w:rPr>
          <w:b/>
          <w:sz w:val="24"/>
        </w:rPr>
      </w:pPr>
      <w:r>
        <w:rPr>
          <w:b/>
          <w:sz w:val="24"/>
        </w:rPr>
        <w:t>30 septembre 2016, illicites au regard des articles 7 et 32-I 6°), 38 et 68 de la Loi Informatique et Libertés, est abusive au sens des articles L. 132-1 et R. 132-1 1°) du code de la consommation et irréfragablement abusive au regard des articles R. 132-1, 1°), devenu l’article R. 212-1 du code de la consommation et, comme telle, sera réputée non écrite.</w:t>
      </w:r>
    </w:p>
    <w:p>
      <w:pPr>
        <w:pStyle w:val="BodyText"/>
        <w:rPr>
          <w:b/>
        </w:rPr>
      </w:pPr>
    </w:p>
    <w:p>
      <w:pPr>
        <w:pStyle w:val="BodyText"/>
        <w:spacing w:before="6"/>
        <w:rPr>
          <w:b/>
        </w:rPr>
      </w:pPr>
    </w:p>
    <w:p>
      <w:pPr>
        <w:pStyle w:val="ListParagraph"/>
        <w:numPr>
          <w:ilvl w:val="0"/>
          <w:numId w:val="9"/>
        </w:numPr>
        <w:tabs>
          <w:tab w:pos="2748" w:val="left" w:leader="none"/>
        </w:tabs>
        <w:spacing w:line="208" w:lineRule="auto" w:before="1" w:after="0"/>
        <w:ind w:left="2456" w:right="372" w:firstLine="0"/>
        <w:jc w:val="both"/>
        <w:rPr>
          <w:b/>
          <w:sz w:val="24"/>
        </w:rPr>
      </w:pPr>
      <w:r>
        <w:rPr>
          <w:b/>
          <w:sz w:val="24"/>
        </w:rPr>
        <w:t>Clause n°3 des Conditions d’utilisation de Twitter devenue clause n°4.7§1 :</w:t>
      </w:r>
    </w:p>
    <w:p>
      <w:pPr>
        <w:pStyle w:val="BodyText"/>
        <w:rPr>
          <w:b/>
        </w:rPr>
      </w:pPr>
    </w:p>
    <w:p>
      <w:pPr>
        <w:pStyle w:val="BodyText"/>
        <w:spacing w:before="6"/>
        <w:rPr>
          <w:b/>
        </w:rPr>
      </w:pPr>
    </w:p>
    <w:p>
      <w:pPr>
        <w:spacing w:line="208" w:lineRule="auto" w:before="1"/>
        <w:ind w:left="2456" w:right="374" w:firstLine="0"/>
        <w:jc w:val="both"/>
        <w:rPr>
          <w:b/>
          <w:sz w:val="24"/>
        </w:rPr>
      </w:pPr>
      <w:r>
        <w:rPr>
          <w:b/>
          <w:sz w:val="24"/>
        </w:rPr>
        <w:t>Clause n°3 des Conditions d’utilisation de TWITTER du 25 juin 2012,</w:t>
      </w:r>
      <w:r>
        <w:rPr>
          <w:b/>
          <w:spacing w:val="-6"/>
          <w:sz w:val="24"/>
        </w:rPr>
        <w:t> </w:t>
      </w:r>
      <w:r>
        <w:rPr>
          <w:b/>
          <w:sz w:val="24"/>
        </w:rPr>
        <w:t>du</w:t>
      </w:r>
      <w:r>
        <w:rPr>
          <w:b/>
          <w:spacing w:val="-5"/>
          <w:sz w:val="24"/>
        </w:rPr>
        <w:t> </w:t>
      </w:r>
      <w:r>
        <w:rPr>
          <w:b/>
          <w:sz w:val="24"/>
        </w:rPr>
        <w:t>8</w:t>
      </w:r>
      <w:r>
        <w:rPr>
          <w:b/>
          <w:spacing w:val="-5"/>
          <w:sz w:val="24"/>
        </w:rPr>
        <w:t> </w:t>
      </w:r>
      <w:r>
        <w:rPr>
          <w:b/>
          <w:sz w:val="24"/>
        </w:rPr>
        <w:t>septembre</w:t>
      </w:r>
      <w:r>
        <w:rPr>
          <w:b/>
          <w:spacing w:val="-7"/>
          <w:sz w:val="24"/>
        </w:rPr>
        <w:t> </w:t>
      </w:r>
      <w:r>
        <w:rPr>
          <w:b/>
          <w:sz w:val="24"/>
        </w:rPr>
        <w:t>2014,</w:t>
      </w:r>
      <w:r>
        <w:rPr>
          <w:b/>
          <w:spacing w:val="-3"/>
          <w:sz w:val="24"/>
        </w:rPr>
        <w:t> </w:t>
      </w:r>
      <w:r>
        <w:rPr>
          <w:b/>
          <w:sz w:val="24"/>
        </w:rPr>
        <w:t>du</w:t>
      </w:r>
      <w:r>
        <w:rPr>
          <w:b/>
          <w:spacing w:val="-5"/>
          <w:sz w:val="24"/>
        </w:rPr>
        <w:t> </w:t>
      </w:r>
      <w:r>
        <w:rPr>
          <w:b/>
          <w:sz w:val="24"/>
        </w:rPr>
        <w:t>18</w:t>
      </w:r>
      <w:r>
        <w:rPr>
          <w:b/>
          <w:spacing w:val="-6"/>
          <w:sz w:val="24"/>
        </w:rPr>
        <w:t> </w:t>
      </w:r>
      <w:r>
        <w:rPr>
          <w:b/>
          <w:sz w:val="24"/>
        </w:rPr>
        <w:t>mai</w:t>
      </w:r>
      <w:r>
        <w:rPr>
          <w:b/>
          <w:spacing w:val="-5"/>
          <w:sz w:val="24"/>
        </w:rPr>
        <w:t> </w:t>
      </w:r>
      <w:r>
        <w:rPr>
          <w:b/>
          <w:sz w:val="24"/>
        </w:rPr>
        <w:t>2015</w:t>
      </w:r>
      <w:r>
        <w:rPr>
          <w:b/>
          <w:spacing w:val="-5"/>
          <w:sz w:val="24"/>
        </w:rPr>
        <w:t> </w:t>
      </w:r>
      <w:r>
        <w:rPr>
          <w:b/>
          <w:sz w:val="24"/>
        </w:rPr>
        <w:t>et</w:t>
      </w:r>
      <w:r>
        <w:rPr>
          <w:b/>
          <w:spacing w:val="-8"/>
          <w:sz w:val="24"/>
        </w:rPr>
        <w:t> </w:t>
      </w:r>
      <w:r>
        <w:rPr>
          <w:b/>
          <w:sz w:val="24"/>
        </w:rPr>
        <w:t>du</w:t>
      </w:r>
      <w:r>
        <w:rPr>
          <w:b/>
          <w:spacing w:val="-5"/>
          <w:sz w:val="24"/>
        </w:rPr>
        <w:t> </w:t>
      </w:r>
      <w:r>
        <w:rPr>
          <w:b/>
          <w:sz w:val="24"/>
        </w:rPr>
        <w:t>27</w:t>
      </w:r>
      <w:r>
        <w:rPr>
          <w:b/>
          <w:spacing w:val="-5"/>
          <w:sz w:val="24"/>
        </w:rPr>
        <w:t> </w:t>
      </w:r>
      <w:r>
        <w:rPr>
          <w:b/>
          <w:sz w:val="24"/>
        </w:rPr>
        <w:t>janvier</w:t>
      </w:r>
      <w:r>
        <w:rPr>
          <w:b/>
          <w:spacing w:val="-6"/>
          <w:sz w:val="24"/>
        </w:rPr>
        <w:t> </w:t>
      </w:r>
      <w:r>
        <w:rPr>
          <w:b/>
          <w:sz w:val="24"/>
        </w:rPr>
        <w:t>2016 </w:t>
      </w:r>
      <w:r>
        <w:rPr>
          <w:b/>
          <w:spacing w:val="-13"/>
          <w:sz w:val="24"/>
        </w:rPr>
        <w:t>:</w:t>
      </w:r>
    </w:p>
    <w:p>
      <w:pPr>
        <w:spacing w:line="208" w:lineRule="auto" w:before="155"/>
        <w:ind w:left="2456" w:right="373" w:firstLine="0"/>
        <w:jc w:val="both"/>
        <w:rPr>
          <w:i/>
          <w:sz w:val="24"/>
        </w:rPr>
      </w:pPr>
      <w:r>
        <w:rPr>
          <w:i/>
          <w:sz w:val="24"/>
        </w:rPr>
        <w:t>« Vous êtes responsables de la protection du mot de passe que </w:t>
      </w:r>
      <w:r>
        <w:rPr>
          <w:i/>
          <w:spacing w:val="-3"/>
          <w:sz w:val="24"/>
        </w:rPr>
        <w:t>vous </w:t>
      </w:r>
      <w:r>
        <w:rPr>
          <w:i/>
          <w:sz w:val="24"/>
        </w:rPr>
        <w:t>utilisez pour accéder aux Services et pour toutes les activités ou les actions</w:t>
      </w:r>
      <w:r>
        <w:rPr>
          <w:i/>
          <w:spacing w:val="-24"/>
          <w:sz w:val="24"/>
        </w:rPr>
        <w:t> </w:t>
      </w:r>
      <w:r>
        <w:rPr>
          <w:i/>
          <w:sz w:val="24"/>
        </w:rPr>
        <w:t>faites</w:t>
      </w:r>
      <w:r>
        <w:rPr>
          <w:i/>
          <w:spacing w:val="-24"/>
          <w:sz w:val="24"/>
        </w:rPr>
        <w:t> </w:t>
      </w:r>
      <w:r>
        <w:rPr>
          <w:i/>
          <w:sz w:val="24"/>
        </w:rPr>
        <w:t>après</w:t>
      </w:r>
      <w:r>
        <w:rPr>
          <w:i/>
          <w:spacing w:val="-24"/>
          <w:sz w:val="24"/>
        </w:rPr>
        <w:t> </w:t>
      </w:r>
      <w:r>
        <w:rPr>
          <w:i/>
          <w:sz w:val="24"/>
        </w:rPr>
        <w:t>authentification</w:t>
      </w:r>
      <w:r>
        <w:rPr>
          <w:i/>
          <w:spacing w:val="-24"/>
          <w:sz w:val="24"/>
        </w:rPr>
        <w:t> </w:t>
      </w:r>
      <w:r>
        <w:rPr>
          <w:i/>
          <w:sz w:val="24"/>
        </w:rPr>
        <w:t>avec</w:t>
      </w:r>
      <w:r>
        <w:rPr>
          <w:i/>
          <w:spacing w:val="-27"/>
          <w:sz w:val="24"/>
        </w:rPr>
        <w:t> </w:t>
      </w:r>
      <w:r>
        <w:rPr>
          <w:i/>
          <w:sz w:val="24"/>
        </w:rPr>
        <w:t>votre</w:t>
      </w:r>
      <w:r>
        <w:rPr>
          <w:i/>
          <w:spacing w:val="-24"/>
          <w:sz w:val="24"/>
        </w:rPr>
        <w:t> </w:t>
      </w:r>
      <w:r>
        <w:rPr>
          <w:i/>
          <w:sz w:val="24"/>
        </w:rPr>
        <w:t>mot</w:t>
      </w:r>
      <w:r>
        <w:rPr>
          <w:i/>
          <w:spacing w:val="-24"/>
          <w:sz w:val="24"/>
        </w:rPr>
        <w:t> </w:t>
      </w:r>
      <w:r>
        <w:rPr>
          <w:i/>
          <w:sz w:val="24"/>
        </w:rPr>
        <w:t>de</w:t>
      </w:r>
      <w:r>
        <w:rPr>
          <w:i/>
          <w:spacing w:val="-27"/>
          <w:sz w:val="24"/>
        </w:rPr>
        <w:t> </w:t>
      </w:r>
      <w:r>
        <w:rPr>
          <w:i/>
          <w:sz w:val="24"/>
        </w:rPr>
        <w:t>passe.</w:t>
      </w:r>
      <w:r>
        <w:rPr>
          <w:i/>
          <w:spacing w:val="-24"/>
          <w:sz w:val="24"/>
        </w:rPr>
        <w:t> </w:t>
      </w:r>
      <w:r>
        <w:rPr>
          <w:i/>
          <w:sz w:val="24"/>
        </w:rPr>
        <w:t>Nous</w:t>
      </w:r>
      <w:r>
        <w:rPr>
          <w:i/>
          <w:spacing w:val="-24"/>
          <w:sz w:val="24"/>
        </w:rPr>
        <w:t> </w:t>
      </w:r>
      <w:r>
        <w:rPr>
          <w:i/>
          <w:spacing w:val="-4"/>
          <w:sz w:val="24"/>
        </w:rPr>
        <w:t>vous </w:t>
      </w:r>
      <w:r>
        <w:rPr>
          <w:i/>
          <w:sz w:val="24"/>
        </w:rPr>
        <w:t>encourageons  à utiliser  pour  votre compte des  mots de passe</w:t>
      </w:r>
      <w:r>
        <w:rPr>
          <w:i/>
          <w:spacing w:val="50"/>
          <w:sz w:val="24"/>
        </w:rPr>
        <w:t> </w:t>
      </w:r>
      <w:r>
        <w:rPr>
          <w:i/>
          <w:sz w:val="24"/>
        </w:rPr>
        <w:t>forts</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5"/>
        <w:rPr>
          <w:i/>
          <w:sz w:val="20"/>
        </w:rPr>
      </w:pPr>
    </w:p>
    <w:p>
      <w:pPr>
        <w:spacing w:line="208" w:lineRule="auto" w:before="0"/>
        <w:ind w:left="2456" w:right="372" w:firstLine="0"/>
        <w:jc w:val="both"/>
        <w:rPr>
          <w:i/>
          <w:sz w:val="24"/>
        </w:rPr>
      </w:pPr>
      <w:bookmarkStart w:name="Page 34" w:id="37"/>
      <w:bookmarkEnd w:id="37"/>
      <w:r>
        <w:rPr/>
      </w:r>
      <w:r>
        <w:rPr>
          <w:i/>
          <w:sz w:val="24"/>
        </w:rPr>
        <w:t>(mots de passe constitués d’une combinaison de lettres majuscules et </w:t>
      </w:r>
      <w:r>
        <w:rPr>
          <w:i/>
          <w:sz w:val="24"/>
        </w:rPr>
        <w:t>minuscule, de chiffres et de caractères spéciaux). Twitter ne saurait être responsable d’un quelconque dommage résultant d’un manquement de votre part sur ce qui précède. »</w:t>
      </w:r>
    </w:p>
    <w:p>
      <w:pPr>
        <w:pStyle w:val="Heading1"/>
        <w:spacing w:before="134"/>
        <w:ind w:left="2456"/>
        <w:rPr>
          <w:b w:val="0"/>
        </w:rPr>
      </w:pPr>
      <w:r>
        <w:rPr/>
        <w:t>Clause n°4.7 § 1 des Conditions d’utilisation de TWITTER </w:t>
      </w:r>
      <w:r>
        <w:rPr>
          <w:b w:val="0"/>
        </w:rPr>
        <w:t>:</w:t>
      </w:r>
    </w:p>
    <w:p>
      <w:pPr>
        <w:spacing w:line="208" w:lineRule="auto" w:before="152"/>
        <w:ind w:left="2456" w:right="373" w:firstLine="0"/>
        <w:jc w:val="both"/>
        <w:rPr>
          <w:i/>
          <w:sz w:val="24"/>
        </w:rPr>
      </w:pPr>
      <w:r>
        <w:rPr>
          <w:i/>
          <w:sz w:val="24"/>
        </w:rPr>
        <w:t>« Vous devrez peut-être créer un compte pour utiliser certains de </w:t>
      </w:r>
      <w:r>
        <w:rPr>
          <w:i/>
          <w:spacing w:val="-5"/>
          <w:sz w:val="24"/>
        </w:rPr>
        <w:t>nos </w:t>
      </w:r>
      <w:r>
        <w:rPr>
          <w:i/>
          <w:sz w:val="24"/>
        </w:rPr>
        <w:t>Services.</w:t>
      </w:r>
      <w:r>
        <w:rPr>
          <w:i/>
          <w:spacing w:val="-21"/>
          <w:sz w:val="24"/>
        </w:rPr>
        <w:t> </w:t>
      </w:r>
      <w:r>
        <w:rPr>
          <w:i/>
          <w:sz w:val="24"/>
        </w:rPr>
        <w:t>Vous</w:t>
      </w:r>
      <w:r>
        <w:rPr>
          <w:i/>
          <w:spacing w:val="-16"/>
          <w:sz w:val="24"/>
        </w:rPr>
        <w:t> </w:t>
      </w:r>
      <w:r>
        <w:rPr>
          <w:i/>
          <w:sz w:val="24"/>
        </w:rPr>
        <w:t>êtes</w:t>
      </w:r>
      <w:r>
        <w:rPr>
          <w:i/>
          <w:spacing w:val="-21"/>
          <w:sz w:val="24"/>
        </w:rPr>
        <w:t> </w:t>
      </w:r>
      <w:r>
        <w:rPr>
          <w:i/>
          <w:sz w:val="24"/>
        </w:rPr>
        <w:t>responsable</w:t>
      </w:r>
      <w:r>
        <w:rPr>
          <w:i/>
          <w:spacing w:val="-20"/>
          <w:sz w:val="24"/>
        </w:rPr>
        <w:t> </w:t>
      </w:r>
      <w:r>
        <w:rPr>
          <w:i/>
          <w:sz w:val="24"/>
        </w:rPr>
        <w:t>de</w:t>
      </w:r>
      <w:r>
        <w:rPr>
          <w:i/>
          <w:spacing w:val="-21"/>
          <w:sz w:val="24"/>
        </w:rPr>
        <w:t> </w:t>
      </w:r>
      <w:r>
        <w:rPr>
          <w:i/>
          <w:sz w:val="24"/>
        </w:rPr>
        <w:t>la</w:t>
      </w:r>
      <w:r>
        <w:rPr>
          <w:i/>
          <w:spacing w:val="-20"/>
          <w:sz w:val="24"/>
        </w:rPr>
        <w:t> </w:t>
      </w:r>
      <w:r>
        <w:rPr>
          <w:i/>
          <w:sz w:val="24"/>
        </w:rPr>
        <w:t>protection</w:t>
      </w:r>
      <w:r>
        <w:rPr>
          <w:i/>
          <w:spacing w:val="-21"/>
          <w:sz w:val="24"/>
        </w:rPr>
        <w:t> </w:t>
      </w:r>
      <w:r>
        <w:rPr>
          <w:i/>
          <w:sz w:val="24"/>
        </w:rPr>
        <w:t>de</w:t>
      </w:r>
      <w:r>
        <w:rPr>
          <w:i/>
          <w:spacing w:val="-20"/>
          <w:sz w:val="24"/>
        </w:rPr>
        <w:t> </w:t>
      </w:r>
      <w:r>
        <w:rPr>
          <w:i/>
          <w:sz w:val="24"/>
        </w:rPr>
        <w:t>votre</w:t>
      </w:r>
      <w:r>
        <w:rPr>
          <w:i/>
          <w:spacing w:val="-21"/>
          <w:sz w:val="24"/>
        </w:rPr>
        <w:t> </w:t>
      </w:r>
      <w:r>
        <w:rPr>
          <w:i/>
          <w:sz w:val="24"/>
        </w:rPr>
        <w:t>compte</w:t>
      </w:r>
      <w:r>
        <w:rPr>
          <w:i/>
          <w:spacing w:val="-20"/>
          <w:sz w:val="24"/>
        </w:rPr>
        <w:t> </w:t>
      </w:r>
      <w:r>
        <w:rPr>
          <w:i/>
          <w:sz w:val="24"/>
        </w:rPr>
        <w:t>;</w:t>
      </w:r>
      <w:r>
        <w:rPr>
          <w:i/>
          <w:spacing w:val="-21"/>
          <w:sz w:val="24"/>
        </w:rPr>
        <w:t> </w:t>
      </w:r>
      <w:r>
        <w:rPr>
          <w:i/>
          <w:sz w:val="24"/>
        </w:rPr>
        <w:t>nous vous invitons donc à utiliser un mot de passe fort et à limiter son utilisation à ce compte. Nous déclinons toute responsabilité en cas</w:t>
      </w:r>
      <w:r>
        <w:rPr>
          <w:i/>
          <w:spacing w:val="-23"/>
          <w:sz w:val="24"/>
        </w:rPr>
        <w:t> </w:t>
      </w:r>
      <w:r>
        <w:rPr>
          <w:i/>
          <w:spacing w:val="-6"/>
          <w:sz w:val="24"/>
        </w:rPr>
        <w:t>de </w:t>
      </w:r>
      <w:r>
        <w:rPr>
          <w:i/>
          <w:sz w:val="24"/>
        </w:rPr>
        <w:t>perte</w:t>
      </w:r>
      <w:r>
        <w:rPr>
          <w:i/>
          <w:spacing w:val="-18"/>
          <w:sz w:val="24"/>
        </w:rPr>
        <w:t> </w:t>
      </w:r>
      <w:r>
        <w:rPr>
          <w:i/>
          <w:sz w:val="24"/>
        </w:rPr>
        <w:t>ou</w:t>
      </w:r>
      <w:r>
        <w:rPr>
          <w:i/>
          <w:spacing w:val="-17"/>
          <w:sz w:val="24"/>
        </w:rPr>
        <w:t> </w:t>
      </w:r>
      <w:r>
        <w:rPr>
          <w:i/>
          <w:sz w:val="24"/>
        </w:rPr>
        <w:t>de</w:t>
      </w:r>
      <w:r>
        <w:rPr>
          <w:i/>
          <w:spacing w:val="-19"/>
          <w:sz w:val="24"/>
        </w:rPr>
        <w:t> </w:t>
      </w:r>
      <w:r>
        <w:rPr>
          <w:i/>
          <w:sz w:val="24"/>
        </w:rPr>
        <w:t>préjudice</w:t>
      </w:r>
      <w:r>
        <w:rPr>
          <w:i/>
          <w:spacing w:val="-18"/>
          <w:sz w:val="24"/>
        </w:rPr>
        <w:t> </w:t>
      </w:r>
      <w:r>
        <w:rPr>
          <w:i/>
          <w:sz w:val="24"/>
        </w:rPr>
        <w:t>qui</w:t>
      </w:r>
      <w:r>
        <w:rPr>
          <w:i/>
          <w:spacing w:val="-17"/>
          <w:sz w:val="24"/>
        </w:rPr>
        <w:t> </w:t>
      </w:r>
      <w:r>
        <w:rPr>
          <w:i/>
          <w:sz w:val="24"/>
        </w:rPr>
        <w:t>découlerait</w:t>
      </w:r>
      <w:r>
        <w:rPr>
          <w:i/>
          <w:spacing w:val="-17"/>
          <w:sz w:val="24"/>
        </w:rPr>
        <w:t> </w:t>
      </w:r>
      <w:r>
        <w:rPr>
          <w:i/>
          <w:sz w:val="24"/>
        </w:rPr>
        <w:t>du</w:t>
      </w:r>
      <w:r>
        <w:rPr>
          <w:i/>
          <w:spacing w:val="-17"/>
          <w:sz w:val="24"/>
        </w:rPr>
        <w:t> </w:t>
      </w:r>
      <w:r>
        <w:rPr>
          <w:i/>
          <w:sz w:val="24"/>
        </w:rPr>
        <w:t>non-respect</w:t>
      </w:r>
      <w:r>
        <w:rPr>
          <w:i/>
          <w:spacing w:val="-18"/>
          <w:sz w:val="24"/>
        </w:rPr>
        <w:t> </w:t>
      </w:r>
      <w:r>
        <w:rPr>
          <w:i/>
          <w:sz w:val="24"/>
        </w:rPr>
        <w:t>par</w:t>
      </w:r>
      <w:r>
        <w:rPr>
          <w:i/>
          <w:spacing w:val="-17"/>
          <w:sz w:val="24"/>
        </w:rPr>
        <w:t> </w:t>
      </w:r>
      <w:r>
        <w:rPr>
          <w:i/>
          <w:sz w:val="24"/>
        </w:rPr>
        <w:t>vous</w:t>
      </w:r>
      <w:r>
        <w:rPr>
          <w:i/>
          <w:spacing w:val="-17"/>
          <w:sz w:val="24"/>
        </w:rPr>
        <w:t> </w:t>
      </w:r>
      <w:r>
        <w:rPr>
          <w:i/>
          <w:sz w:val="24"/>
        </w:rPr>
        <w:t>de</w:t>
      </w:r>
      <w:r>
        <w:rPr>
          <w:i/>
          <w:spacing w:val="-20"/>
          <w:sz w:val="24"/>
        </w:rPr>
        <w:t> </w:t>
      </w:r>
      <w:r>
        <w:rPr>
          <w:i/>
          <w:sz w:val="24"/>
        </w:rPr>
        <w:t>ce</w:t>
      </w:r>
      <w:r>
        <w:rPr>
          <w:i/>
          <w:spacing w:val="-18"/>
          <w:sz w:val="24"/>
        </w:rPr>
        <w:t> </w:t>
      </w:r>
      <w:r>
        <w:rPr>
          <w:i/>
          <w:spacing w:val="-5"/>
          <w:sz w:val="24"/>
        </w:rPr>
        <w:t>qui </w:t>
      </w:r>
      <w:r>
        <w:rPr>
          <w:i/>
          <w:sz w:val="24"/>
        </w:rPr>
        <w:t>précède.</w:t>
      </w:r>
      <w:r>
        <w:rPr>
          <w:i/>
          <w:spacing w:val="-1"/>
          <w:sz w:val="24"/>
        </w:rPr>
        <w:t> </w:t>
      </w:r>
      <w:r>
        <w:rPr>
          <w:i/>
          <w:sz w:val="24"/>
        </w:rPr>
        <w:t>»</w:t>
      </w:r>
    </w:p>
    <w:p>
      <w:pPr>
        <w:pStyle w:val="BodyText"/>
        <w:rPr>
          <w:i/>
        </w:rPr>
      </w:pPr>
    </w:p>
    <w:p>
      <w:pPr>
        <w:pStyle w:val="BodyText"/>
        <w:spacing w:before="6"/>
        <w:rPr>
          <w:i/>
        </w:rPr>
      </w:pPr>
    </w:p>
    <w:p>
      <w:pPr>
        <w:pStyle w:val="BodyText"/>
        <w:spacing w:line="208" w:lineRule="auto"/>
        <w:ind w:left="2456" w:right="371"/>
        <w:jc w:val="both"/>
      </w:pPr>
      <w:r>
        <w:rPr/>
        <w:t>L’association</w:t>
      </w:r>
      <w:r>
        <w:rPr>
          <w:spacing w:val="-25"/>
        </w:rPr>
        <w:t> </w:t>
      </w:r>
      <w:r>
        <w:rPr/>
        <w:t>UFC</w:t>
      </w:r>
      <w:r>
        <w:rPr>
          <w:spacing w:val="-25"/>
        </w:rPr>
        <w:t> </w:t>
      </w:r>
      <w:r>
        <w:rPr/>
        <w:t>QUE</w:t>
      </w:r>
      <w:r>
        <w:rPr>
          <w:spacing w:val="-24"/>
        </w:rPr>
        <w:t> </w:t>
      </w:r>
      <w:r>
        <w:rPr>
          <w:spacing w:val="-3"/>
        </w:rPr>
        <w:t>CHOISIR</w:t>
      </w:r>
      <w:r>
        <w:rPr>
          <w:spacing w:val="-28"/>
        </w:rPr>
        <w:t> </w:t>
      </w:r>
      <w:r>
        <w:rPr>
          <w:spacing w:val="-3"/>
        </w:rPr>
        <w:t>considère</w:t>
      </w:r>
      <w:r>
        <w:rPr>
          <w:spacing w:val="-29"/>
        </w:rPr>
        <w:t> </w:t>
      </w:r>
      <w:r>
        <w:rPr/>
        <w:t>que</w:t>
      </w:r>
      <w:r>
        <w:rPr>
          <w:spacing w:val="-30"/>
        </w:rPr>
        <w:t> </w:t>
      </w:r>
      <w:r>
        <w:rPr>
          <w:spacing w:val="-3"/>
        </w:rPr>
        <w:t>cette</w:t>
      </w:r>
      <w:r>
        <w:rPr>
          <w:spacing w:val="-26"/>
        </w:rPr>
        <w:t> </w:t>
      </w:r>
      <w:r>
        <w:rPr/>
        <w:t>clause</w:t>
      </w:r>
      <w:r>
        <w:rPr>
          <w:spacing w:val="-27"/>
        </w:rPr>
        <w:t> </w:t>
      </w:r>
      <w:r>
        <w:rPr/>
        <w:t>est</w:t>
      </w:r>
      <w:r>
        <w:rPr>
          <w:spacing w:val="-25"/>
        </w:rPr>
        <w:t> </w:t>
      </w:r>
      <w:r>
        <w:rPr/>
        <w:t>illicite en ce qu’elle exclue toute responsabilité de TWITTER, lorsqu’après authentification, le consommateur utilise les services TWITTER, notamment</w:t>
      </w:r>
      <w:r>
        <w:rPr>
          <w:spacing w:val="-25"/>
        </w:rPr>
        <w:t> </w:t>
      </w:r>
      <w:r>
        <w:rPr/>
        <w:t>en</w:t>
      </w:r>
      <w:r>
        <w:rPr>
          <w:spacing w:val="-23"/>
        </w:rPr>
        <w:t> </w:t>
      </w:r>
      <w:r>
        <w:rPr/>
        <w:t>cas</w:t>
      </w:r>
      <w:r>
        <w:rPr>
          <w:spacing w:val="-23"/>
        </w:rPr>
        <w:t> </w:t>
      </w:r>
      <w:r>
        <w:rPr/>
        <w:t>de</w:t>
      </w:r>
      <w:r>
        <w:rPr>
          <w:spacing w:val="-22"/>
        </w:rPr>
        <w:t> </w:t>
      </w:r>
      <w:r>
        <w:rPr/>
        <w:t>dommage</w:t>
      </w:r>
      <w:r>
        <w:rPr>
          <w:spacing w:val="-23"/>
        </w:rPr>
        <w:t> </w:t>
      </w:r>
      <w:r>
        <w:rPr/>
        <w:t>résultant</w:t>
      </w:r>
      <w:r>
        <w:rPr>
          <w:spacing w:val="-23"/>
        </w:rPr>
        <w:t> </w:t>
      </w:r>
      <w:r>
        <w:rPr/>
        <w:t>d’une</w:t>
      </w:r>
      <w:r>
        <w:rPr>
          <w:spacing w:val="-23"/>
        </w:rPr>
        <w:t> </w:t>
      </w:r>
      <w:r>
        <w:rPr/>
        <w:t>utilisation</w:t>
      </w:r>
      <w:r>
        <w:rPr>
          <w:spacing w:val="-23"/>
        </w:rPr>
        <w:t> </w:t>
      </w:r>
      <w:r>
        <w:rPr/>
        <w:t>illicite</w:t>
      </w:r>
      <w:r>
        <w:rPr>
          <w:spacing w:val="-22"/>
        </w:rPr>
        <w:t> </w:t>
      </w:r>
      <w:r>
        <w:rPr/>
        <w:t>de</w:t>
      </w:r>
      <w:r>
        <w:rPr>
          <w:spacing w:val="-23"/>
        </w:rPr>
        <w:t> </w:t>
      </w:r>
      <w:r>
        <w:rPr/>
        <w:t>son compte utilisateur ou d’un piratage par un tiers du mot de passe </w:t>
      </w:r>
      <w:r>
        <w:rPr>
          <w:spacing w:val="-7"/>
        </w:rPr>
        <w:t>de </w:t>
      </w:r>
      <w:r>
        <w:rPr/>
        <w:t>l’utilisateur.</w:t>
      </w:r>
    </w:p>
    <w:p>
      <w:pPr>
        <w:pStyle w:val="BodyText"/>
        <w:spacing w:line="208" w:lineRule="auto" w:before="160"/>
        <w:ind w:left="2456" w:right="372"/>
        <w:jc w:val="both"/>
      </w:pPr>
      <w:r>
        <w:rPr/>
        <w:t>TWITTER indique qu’il s’agit d’une clause classique imposant à l’utilisateur de sécuriser son mot de passe.</w:t>
      </w:r>
    </w:p>
    <w:p>
      <w:pPr>
        <w:pStyle w:val="BodyText"/>
        <w:spacing w:line="208" w:lineRule="auto" w:before="159"/>
        <w:ind w:left="2456" w:right="369"/>
        <w:jc w:val="both"/>
      </w:pPr>
      <w:r>
        <w:rPr/>
        <w:t>L’article 34 de la </w:t>
      </w:r>
      <w:r>
        <w:rPr>
          <w:spacing w:val="-3"/>
        </w:rPr>
        <w:t>Loi </w:t>
      </w:r>
      <w:r>
        <w:rPr/>
        <w:t>Informatique et Libertés prévoit que </w:t>
      </w:r>
      <w:r>
        <w:rPr>
          <w:spacing w:val="3"/>
        </w:rPr>
        <w:t>le </w:t>
      </w:r>
      <w:r>
        <w:rPr/>
        <w:t>responsable</w:t>
      </w:r>
      <w:r>
        <w:rPr>
          <w:spacing w:val="-17"/>
        </w:rPr>
        <w:t> </w:t>
      </w:r>
      <w:r>
        <w:rPr/>
        <w:t>du</w:t>
      </w:r>
      <w:r>
        <w:rPr>
          <w:spacing w:val="-16"/>
        </w:rPr>
        <w:t> </w:t>
      </w:r>
      <w:r>
        <w:rPr/>
        <w:t>traitement</w:t>
      </w:r>
      <w:r>
        <w:rPr>
          <w:spacing w:val="-12"/>
        </w:rPr>
        <w:t> </w:t>
      </w:r>
      <w:r>
        <w:rPr/>
        <w:t>est</w:t>
      </w:r>
      <w:r>
        <w:rPr>
          <w:spacing w:val="-13"/>
        </w:rPr>
        <w:t> </w:t>
      </w:r>
      <w:r>
        <w:rPr/>
        <w:t>tenu</w:t>
      </w:r>
      <w:r>
        <w:rPr>
          <w:spacing w:val="-15"/>
        </w:rPr>
        <w:t> </w:t>
      </w:r>
      <w:r>
        <w:rPr/>
        <w:t>de</w:t>
      </w:r>
      <w:r>
        <w:rPr>
          <w:spacing w:val="-17"/>
        </w:rPr>
        <w:t> </w:t>
      </w:r>
      <w:r>
        <w:rPr/>
        <w:t>prendre</w:t>
      </w:r>
      <w:r>
        <w:rPr>
          <w:spacing w:val="-16"/>
        </w:rPr>
        <w:t> </w:t>
      </w:r>
      <w:r>
        <w:rPr/>
        <w:t>toutes</w:t>
      </w:r>
      <w:r>
        <w:rPr>
          <w:spacing w:val="-13"/>
        </w:rPr>
        <w:t> </w:t>
      </w:r>
      <w:r>
        <w:rPr/>
        <w:t>précautions</w:t>
      </w:r>
      <w:r>
        <w:rPr>
          <w:spacing w:val="-13"/>
        </w:rPr>
        <w:t> </w:t>
      </w:r>
      <w:r>
        <w:rPr/>
        <w:t>utiles, au regard de la nature des données et des risques présentés par le traitement, pour préserver la sécurité des données et, notamment, empêcher qu’elles soient déformées, endommagées, ou que des tiers non autorisés y aient</w:t>
      </w:r>
      <w:r>
        <w:rPr>
          <w:spacing w:val="-7"/>
        </w:rPr>
        <w:t> </w:t>
      </w:r>
      <w:r>
        <w:rPr/>
        <w:t>accès.</w:t>
      </w:r>
    </w:p>
    <w:p>
      <w:pPr>
        <w:pStyle w:val="BodyText"/>
        <w:spacing w:line="208" w:lineRule="auto" w:before="159"/>
        <w:ind w:left="2456" w:right="373"/>
        <w:jc w:val="both"/>
      </w:pPr>
      <w:r>
        <w:rPr/>
        <w:t>En</w:t>
      </w:r>
      <w:r>
        <w:rPr>
          <w:spacing w:val="-23"/>
        </w:rPr>
        <w:t> </w:t>
      </w:r>
      <w:r>
        <w:rPr/>
        <w:t>l’espèce,</w:t>
      </w:r>
      <w:r>
        <w:rPr>
          <w:spacing w:val="-24"/>
        </w:rPr>
        <w:t> </w:t>
      </w:r>
      <w:r>
        <w:rPr/>
        <w:t>la</w:t>
      </w:r>
      <w:r>
        <w:rPr>
          <w:spacing w:val="-23"/>
        </w:rPr>
        <w:t> </w:t>
      </w:r>
      <w:r>
        <w:rPr/>
        <w:t>clause</w:t>
      </w:r>
      <w:r>
        <w:rPr>
          <w:spacing w:val="-23"/>
        </w:rPr>
        <w:t> </w:t>
      </w:r>
      <w:r>
        <w:rPr/>
        <w:t>n°3</w:t>
      </w:r>
      <w:r>
        <w:rPr>
          <w:spacing w:val="-21"/>
        </w:rPr>
        <w:t> </w:t>
      </w:r>
      <w:r>
        <w:rPr/>
        <w:t>des</w:t>
      </w:r>
      <w:r>
        <w:rPr>
          <w:spacing w:val="-21"/>
        </w:rPr>
        <w:t> </w:t>
      </w:r>
      <w:r>
        <w:rPr/>
        <w:t>Conditions</w:t>
      </w:r>
      <w:r>
        <w:rPr>
          <w:spacing w:val="-20"/>
        </w:rPr>
        <w:t> </w:t>
      </w:r>
      <w:r>
        <w:rPr/>
        <w:t>d’utilisation</w:t>
      </w:r>
      <w:r>
        <w:rPr>
          <w:spacing w:val="-21"/>
        </w:rPr>
        <w:t> </w:t>
      </w:r>
      <w:r>
        <w:rPr/>
        <w:t>de</w:t>
      </w:r>
      <w:r>
        <w:rPr>
          <w:spacing w:val="-21"/>
        </w:rPr>
        <w:t> </w:t>
      </w:r>
      <w:r>
        <w:rPr/>
        <w:t>TWITTER</w:t>
      </w:r>
      <w:r>
        <w:rPr>
          <w:spacing w:val="-20"/>
        </w:rPr>
        <w:t> </w:t>
      </w:r>
      <w:r>
        <w:rPr/>
        <w:t>du 25 juin 2012, du 8 septembre 2014, du 18 mai 2015 et du 27 janvier 2016</w:t>
      </w:r>
      <w:r>
        <w:rPr>
          <w:spacing w:val="-9"/>
        </w:rPr>
        <w:t> </w:t>
      </w:r>
      <w:r>
        <w:rPr/>
        <w:t>informe</w:t>
      </w:r>
      <w:r>
        <w:rPr>
          <w:spacing w:val="-9"/>
        </w:rPr>
        <w:t> </w:t>
      </w:r>
      <w:r>
        <w:rPr/>
        <w:t>l’utilisateur</w:t>
      </w:r>
      <w:r>
        <w:rPr>
          <w:spacing w:val="-9"/>
        </w:rPr>
        <w:t> </w:t>
      </w:r>
      <w:r>
        <w:rPr/>
        <w:t>qu’il</w:t>
      </w:r>
      <w:r>
        <w:rPr>
          <w:spacing w:val="-7"/>
        </w:rPr>
        <w:t> </w:t>
      </w:r>
      <w:r>
        <w:rPr/>
        <w:t>est</w:t>
      </w:r>
      <w:r>
        <w:rPr>
          <w:spacing w:val="-6"/>
        </w:rPr>
        <w:t> </w:t>
      </w:r>
      <w:r>
        <w:rPr/>
        <w:t>responsable</w:t>
      </w:r>
      <w:r>
        <w:rPr>
          <w:spacing w:val="-5"/>
        </w:rPr>
        <w:t> </w:t>
      </w:r>
      <w:r>
        <w:rPr/>
        <w:t>de</w:t>
      </w:r>
      <w:r>
        <w:rPr>
          <w:spacing w:val="-5"/>
        </w:rPr>
        <w:t> </w:t>
      </w:r>
      <w:r>
        <w:rPr/>
        <w:t>la</w:t>
      </w:r>
      <w:r>
        <w:rPr>
          <w:spacing w:val="-5"/>
        </w:rPr>
        <w:t> </w:t>
      </w:r>
      <w:r>
        <w:rPr/>
        <w:t>protection</w:t>
      </w:r>
      <w:r>
        <w:rPr>
          <w:spacing w:val="-6"/>
        </w:rPr>
        <w:t> </w:t>
      </w:r>
      <w:r>
        <w:rPr/>
        <w:t>de</w:t>
      </w:r>
      <w:r>
        <w:rPr>
          <w:spacing w:val="-5"/>
        </w:rPr>
        <w:t> son </w:t>
      </w:r>
      <w:r>
        <w:rPr/>
        <w:t>mot</w:t>
      </w:r>
      <w:r>
        <w:rPr>
          <w:spacing w:val="-5"/>
        </w:rPr>
        <w:t> </w:t>
      </w:r>
      <w:r>
        <w:rPr/>
        <w:t>de</w:t>
      </w:r>
      <w:r>
        <w:rPr>
          <w:spacing w:val="-4"/>
        </w:rPr>
        <w:t> </w:t>
      </w:r>
      <w:r>
        <w:rPr/>
        <w:t>passe</w:t>
      </w:r>
      <w:r>
        <w:rPr>
          <w:spacing w:val="-4"/>
        </w:rPr>
        <w:t> </w:t>
      </w:r>
      <w:r>
        <w:rPr/>
        <w:t>lui</w:t>
      </w:r>
      <w:r>
        <w:rPr>
          <w:spacing w:val="-4"/>
        </w:rPr>
        <w:t> </w:t>
      </w:r>
      <w:r>
        <w:rPr/>
        <w:t>permettant</w:t>
      </w:r>
      <w:r>
        <w:rPr>
          <w:spacing w:val="-4"/>
        </w:rPr>
        <w:t> </w:t>
      </w:r>
      <w:r>
        <w:rPr/>
        <w:t>d’accéder</w:t>
      </w:r>
      <w:r>
        <w:rPr>
          <w:spacing w:val="-4"/>
        </w:rPr>
        <w:t> </w:t>
      </w:r>
      <w:r>
        <w:rPr/>
        <w:t>"aux</w:t>
      </w:r>
      <w:r>
        <w:rPr>
          <w:spacing w:val="-5"/>
        </w:rPr>
        <w:t> </w:t>
      </w:r>
      <w:r>
        <w:rPr/>
        <w:t>Services</w:t>
      </w:r>
      <w:r>
        <w:rPr>
          <w:spacing w:val="-4"/>
        </w:rPr>
        <w:t> </w:t>
      </w:r>
      <w:r>
        <w:rPr/>
        <w:t>et</w:t>
      </w:r>
      <w:r>
        <w:rPr>
          <w:spacing w:val="-4"/>
        </w:rPr>
        <w:t> </w:t>
      </w:r>
      <w:r>
        <w:rPr/>
        <w:t>pour</w:t>
      </w:r>
      <w:r>
        <w:rPr>
          <w:spacing w:val="-4"/>
        </w:rPr>
        <w:t> </w:t>
      </w:r>
      <w:r>
        <w:rPr/>
        <w:t>toutes</w:t>
      </w:r>
      <w:r>
        <w:rPr>
          <w:spacing w:val="-4"/>
        </w:rPr>
        <w:t> </w:t>
      </w:r>
      <w:r>
        <w:rPr/>
        <w:t>les activités ou les actions" et de toutes les activités ou actions </w:t>
      </w:r>
      <w:r>
        <w:rPr>
          <w:spacing w:val="-3"/>
        </w:rPr>
        <w:t>effectuées </w:t>
      </w:r>
      <w:r>
        <w:rPr/>
        <w:t>après</w:t>
      </w:r>
      <w:r>
        <w:rPr>
          <w:spacing w:val="-10"/>
        </w:rPr>
        <w:t> </w:t>
      </w:r>
      <w:r>
        <w:rPr/>
        <w:t>authentification</w:t>
      </w:r>
      <w:r>
        <w:rPr>
          <w:spacing w:val="-10"/>
        </w:rPr>
        <w:t> </w:t>
      </w:r>
      <w:r>
        <w:rPr/>
        <w:t>sur</w:t>
      </w:r>
      <w:r>
        <w:rPr>
          <w:spacing w:val="-10"/>
        </w:rPr>
        <w:t> </w:t>
      </w:r>
      <w:r>
        <w:rPr/>
        <w:t>le</w:t>
      </w:r>
      <w:r>
        <w:rPr>
          <w:spacing w:val="-10"/>
        </w:rPr>
        <w:t> </w:t>
      </w:r>
      <w:r>
        <w:rPr/>
        <w:t>site,</w:t>
      </w:r>
      <w:r>
        <w:rPr>
          <w:spacing w:val="-10"/>
        </w:rPr>
        <w:t> </w:t>
      </w:r>
      <w:r>
        <w:rPr/>
        <w:t>la</w:t>
      </w:r>
      <w:r>
        <w:rPr>
          <w:spacing w:val="-9"/>
        </w:rPr>
        <w:t> </w:t>
      </w:r>
      <w:r>
        <w:rPr/>
        <w:t>société</w:t>
      </w:r>
      <w:r>
        <w:rPr>
          <w:spacing w:val="-10"/>
        </w:rPr>
        <w:t> </w:t>
      </w:r>
      <w:r>
        <w:rPr/>
        <w:t>TWITTER</w:t>
      </w:r>
      <w:r>
        <w:rPr>
          <w:spacing w:val="-10"/>
        </w:rPr>
        <w:t> </w:t>
      </w:r>
      <w:r>
        <w:rPr/>
        <w:t>s’exonérant</w:t>
      </w:r>
      <w:r>
        <w:rPr>
          <w:spacing w:val="-10"/>
        </w:rPr>
        <w:t> </w:t>
      </w:r>
      <w:r>
        <w:rPr/>
        <w:t>des dommages résultant d’un défaut d’un manquement de l’utilisateur</w:t>
      </w:r>
      <w:r>
        <w:rPr>
          <w:spacing w:val="-26"/>
        </w:rPr>
        <w:t> </w:t>
      </w:r>
      <w:r>
        <w:rPr>
          <w:spacing w:val="-5"/>
        </w:rPr>
        <w:t>sur </w:t>
      </w:r>
      <w:r>
        <w:rPr/>
        <w:t>la protection de son mot de passe. A ce titre l’utilisateur est "</w:t>
      </w:r>
      <w:r>
        <w:rPr>
          <w:i/>
        </w:rPr>
        <w:t>encouragé" </w:t>
      </w:r>
      <w:r>
        <w:rPr/>
        <w:t>à utiliser des "</w:t>
      </w:r>
      <w:r>
        <w:rPr>
          <w:i/>
        </w:rPr>
        <w:t>mots de passe forts </w:t>
      </w:r>
      <w:r>
        <w:rPr/>
        <w:t>(…) </w:t>
      </w:r>
      <w:r>
        <w:rPr>
          <w:i/>
        </w:rPr>
        <w:t>constitués d’une </w:t>
      </w:r>
      <w:r>
        <w:rPr>
          <w:i/>
        </w:rPr>
        <w:t>combinaison de lettres majuscules et minuscule, de chiffres et de caractères</w:t>
      </w:r>
      <w:r>
        <w:rPr>
          <w:i/>
          <w:spacing w:val="-1"/>
        </w:rPr>
        <w:t> </w:t>
      </w:r>
      <w:r>
        <w:rPr>
          <w:i/>
        </w:rPr>
        <w:t>spéciaux</w:t>
      </w:r>
      <w:r>
        <w:rPr/>
        <w:t>".</w:t>
      </w:r>
    </w:p>
    <w:p>
      <w:pPr>
        <w:pStyle w:val="BodyText"/>
        <w:spacing w:line="208" w:lineRule="auto" w:before="157"/>
        <w:ind w:left="2456" w:right="371"/>
        <w:jc w:val="both"/>
        <w:rPr>
          <w:i/>
        </w:rPr>
      </w:pPr>
      <w:r>
        <w:rPr>
          <w:spacing w:val="-3"/>
        </w:rPr>
        <w:t>La </w:t>
      </w:r>
      <w:r>
        <w:rPr/>
        <w:t>clause n°4.7§1 des Conditions d’utilisation de TWITTER reprend sous</w:t>
      </w:r>
      <w:r>
        <w:rPr>
          <w:spacing w:val="-19"/>
        </w:rPr>
        <w:t> </w:t>
      </w:r>
      <w:r>
        <w:rPr/>
        <w:t>le</w:t>
      </w:r>
      <w:r>
        <w:rPr>
          <w:spacing w:val="-19"/>
        </w:rPr>
        <w:t> </w:t>
      </w:r>
      <w:r>
        <w:rPr/>
        <w:t>terme</w:t>
      </w:r>
      <w:r>
        <w:rPr>
          <w:spacing w:val="-18"/>
        </w:rPr>
        <w:t> </w:t>
      </w:r>
      <w:r>
        <w:rPr/>
        <w:t>d’"’invitation"</w:t>
      </w:r>
      <w:r>
        <w:rPr>
          <w:spacing w:val="-21"/>
        </w:rPr>
        <w:t> </w:t>
      </w:r>
      <w:r>
        <w:rPr/>
        <w:t>le</w:t>
      </w:r>
      <w:r>
        <w:rPr>
          <w:spacing w:val="-19"/>
        </w:rPr>
        <w:t> </w:t>
      </w:r>
      <w:r>
        <w:rPr/>
        <w:t>même</w:t>
      </w:r>
      <w:r>
        <w:rPr>
          <w:spacing w:val="-19"/>
        </w:rPr>
        <w:t> </w:t>
      </w:r>
      <w:r>
        <w:rPr/>
        <w:t>conseil</w:t>
      </w:r>
      <w:r>
        <w:rPr>
          <w:spacing w:val="-20"/>
        </w:rPr>
        <w:t> </w:t>
      </w:r>
      <w:r>
        <w:rPr/>
        <w:t>d’utiliser</w:t>
      </w:r>
      <w:r>
        <w:rPr>
          <w:spacing w:val="-21"/>
        </w:rPr>
        <w:t> </w:t>
      </w:r>
      <w:r>
        <w:rPr/>
        <w:t>un</w:t>
      </w:r>
      <w:r>
        <w:rPr>
          <w:spacing w:val="-21"/>
        </w:rPr>
        <w:t> </w:t>
      </w:r>
      <w:r>
        <w:rPr/>
        <w:t>mot</w:t>
      </w:r>
      <w:r>
        <w:rPr>
          <w:spacing w:val="-19"/>
        </w:rPr>
        <w:t> </w:t>
      </w:r>
      <w:r>
        <w:rPr/>
        <w:t>de</w:t>
      </w:r>
      <w:r>
        <w:rPr>
          <w:spacing w:val="-19"/>
        </w:rPr>
        <w:t> </w:t>
      </w:r>
      <w:r>
        <w:rPr/>
        <w:t>passe "fort", sans que toutefois ne soit défini et illustré - comme dans </w:t>
      </w:r>
      <w:r>
        <w:rPr>
          <w:spacing w:val="-4"/>
        </w:rPr>
        <w:t>les </w:t>
      </w:r>
      <w:r>
        <w:rPr/>
        <w:t>versions précédentes - le qualitatif "fort" accolé au terme "mot de passe", dont il est cette fois conseillé de limiter "</w:t>
      </w:r>
      <w:r>
        <w:rPr>
          <w:i/>
        </w:rPr>
        <w:t>son utilisation à ce </w:t>
      </w:r>
      <w:r>
        <w:rPr>
          <w:i/>
        </w:rPr>
        <w:t>compte".</w:t>
      </w:r>
    </w:p>
    <w:p>
      <w:pPr>
        <w:spacing w:line="208" w:lineRule="auto" w:before="160"/>
        <w:ind w:left="2456" w:right="366" w:firstLine="0"/>
        <w:jc w:val="both"/>
        <w:rPr>
          <w:i/>
          <w:sz w:val="24"/>
        </w:rPr>
      </w:pPr>
      <w:r>
        <w:rPr>
          <w:sz w:val="24"/>
        </w:rPr>
        <w:t>Ainsi, aux termes des clauses critiquées, l’utilisateur demeure seul responsable de la protection de son mot de passe (clause n°3 des Conditions</w:t>
      </w:r>
      <w:r>
        <w:rPr>
          <w:spacing w:val="-23"/>
          <w:sz w:val="24"/>
        </w:rPr>
        <w:t> </w:t>
      </w:r>
      <w:r>
        <w:rPr>
          <w:sz w:val="24"/>
        </w:rPr>
        <w:t>d’utilisation)</w:t>
      </w:r>
      <w:r>
        <w:rPr>
          <w:spacing w:val="-23"/>
          <w:sz w:val="24"/>
        </w:rPr>
        <w:t> </w:t>
      </w:r>
      <w:r>
        <w:rPr>
          <w:sz w:val="24"/>
        </w:rPr>
        <w:t>et</w:t>
      </w:r>
      <w:r>
        <w:rPr>
          <w:spacing w:val="-22"/>
          <w:sz w:val="24"/>
        </w:rPr>
        <w:t> </w:t>
      </w:r>
      <w:r>
        <w:rPr>
          <w:sz w:val="24"/>
        </w:rPr>
        <w:t>plus</w:t>
      </w:r>
      <w:r>
        <w:rPr>
          <w:spacing w:val="-21"/>
          <w:sz w:val="24"/>
        </w:rPr>
        <w:t> </w:t>
      </w:r>
      <w:r>
        <w:rPr>
          <w:sz w:val="24"/>
        </w:rPr>
        <w:t>généralement</w:t>
      </w:r>
      <w:r>
        <w:rPr>
          <w:spacing w:val="-23"/>
          <w:sz w:val="24"/>
        </w:rPr>
        <w:t> </w:t>
      </w:r>
      <w:r>
        <w:rPr>
          <w:sz w:val="24"/>
        </w:rPr>
        <w:t>de</w:t>
      </w:r>
      <w:r>
        <w:rPr>
          <w:spacing w:val="-20"/>
          <w:sz w:val="24"/>
        </w:rPr>
        <w:t> </w:t>
      </w:r>
      <w:r>
        <w:rPr>
          <w:sz w:val="24"/>
        </w:rPr>
        <w:t>son</w:t>
      </w:r>
      <w:r>
        <w:rPr>
          <w:spacing w:val="-23"/>
          <w:sz w:val="24"/>
        </w:rPr>
        <w:t> </w:t>
      </w:r>
      <w:r>
        <w:rPr>
          <w:sz w:val="24"/>
        </w:rPr>
        <w:t>compte</w:t>
      </w:r>
      <w:r>
        <w:rPr>
          <w:spacing w:val="-23"/>
          <w:sz w:val="24"/>
        </w:rPr>
        <w:t> </w:t>
      </w:r>
      <w:r>
        <w:rPr>
          <w:sz w:val="24"/>
        </w:rPr>
        <w:t>(clause</w:t>
      </w:r>
      <w:r>
        <w:rPr>
          <w:spacing w:val="-22"/>
          <w:sz w:val="24"/>
        </w:rPr>
        <w:t> </w:t>
      </w:r>
      <w:r>
        <w:rPr>
          <w:sz w:val="24"/>
        </w:rPr>
        <w:t>n° 4.7§1</w:t>
      </w:r>
      <w:r>
        <w:rPr>
          <w:spacing w:val="-9"/>
          <w:sz w:val="24"/>
        </w:rPr>
        <w:t> </w:t>
      </w:r>
      <w:r>
        <w:rPr>
          <w:sz w:val="24"/>
        </w:rPr>
        <w:t>des</w:t>
      </w:r>
      <w:r>
        <w:rPr>
          <w:spacing w:val="-10"/>
          <w:sz w:val="24"/>
        </w:rPr>
        <w:t> </w:t>
      </w:r>
      <w:r>
        <w:rPr>
          <w:sz w:val="24"/>
        </w:rPr>
        <w:t>Conditions</w:t>
      </w:r>
      <w:r>
        <w:rPr>
          <w:spacing w:val="-6"/>
          <w:sz w:val="24"/>
        </w:rPr>
        <w:t> </w:t>
      </w:r>
      <w:r>
        <w:rPr>
          <w:sz w:val="24"/>
        </w:rPr>
        <w:t>d’utilisation),</w:t>
      </w:r>
      <w:r>
        <w:rPr>
          <w:spacing w:val="-10"/>
          <w:sz w:val="24"/>
        </w:rPr>
        <w:t> </w:t>
      </w:r>
      <w:r>
        <w:rPr>
          <w:sz w:val="24"/>
        </w:rPr>
        <w:t>alors</w:t>
      </w:r>
      <w:r>
        <w:rPr>
          <w:spacing w:val="-7"/>
          <w:sz w:val="24"/>
        </w:rPr>
        <w:t> </w:t>
      </w:r>
      <w:r>
        <w:rPr>
          <w:sz w:val="24"/>
        </w:rPr>
        <w:t>que</w:t>
      </w:r>
      <w:r>
        <w:rPr>
          <w:spacing w:val="-10"/>
          <w:sz w:val="24"/>
        </w:rPr>
        <w:t> </w:t>
      </w:r>
      <w:r>
        <w:rPr>
          <w:sz w:val="24"/>
        </w:rPr>
        <w:t>les</w:t>
      </w:r>
      <w:r>
        <w:rPr>
          <w:spacing w:val="-10"/>
          <w:sz w:val="24"/>
        </w:rPr>
        <w:t> </w:t>
      </w:r>
      <w:r>
        <w:rPr>
          <w:sz w:val="24"/>
        </w:rPr>
        <w:t>pratiques</w:t>
      </w:r>
      <w:r>
        <w:rPr>
          <w:spacing w:val="-10"/>
          <w:sz w:val="24"/>
        </w:rPr>
        <w:t> </w:t>
      </w:r>
      <w:r>
        <w:rPr>
          <w:sz w:val="24"/>
        </w:rPr>
        <w:t>notamment </w:t>
      </w:r>
      <w:r>
        <w:rPr>
          <w:spacing w:val="4"/>
          <w:sz w:val="24"/>
        </w:rPr>
        <w:t>de </w:t>
      </w:r>
      <w:r>
        <w:rPr>
          <w:spacing w:val="7"/>
          <w:sz w:val="24"/>
        </w:rPr>
        <w:t>"programmes </w:t>
      </w:r>
      <w:r>
        <w:rPr>
          <w:spacing w:val="10"/>
          <w:sz w:val="24"/>
        </w:rPr>
        <w:t>malveillants/hameçonnage", </w:t>
      </w:r>
      <w:r>
        <w:rPr>
          <w:i/>
          <w:spacing w:val="9"/>
          <w:sz w:val="24"/>
        </w:rPr>
        <w:t>susceptibles </w:t>
      </w:r>
      <w:r>
        <w:rPr>
          <w:i/>
          <w:sz w:val="24"/>
        </w:rPr>
        <w:t>"d’endommager</w:t>
      </w:r>
      <w:r>
        <w:rPr>
          <w:i/>
          <w:spacing w:val="-13"/>
          <w:sz w:val="24"/>
        </w:rPr>
        <w:t> </w:t>
      </w:r>
      <w:r>
        <w:rPr>
          <w:i/>
          <w:sz w:val="24"/>
        </w:rPr>
        <w:t>ou</w:t>
      </w:r>
      <w:r>
        <w:rPr>
          <w:i/>
          <w:spacing w:val="-9"/>
          <w:sz w:val="24"/>
        </w:rPr>
        <w:t> </w:t>
      </w:r>
      <w:r>
        <w:rPr>
          <w:i/>
          <w:sz w:val="24"/>
        </w:rPr>
        <w:t>d’interrompre</w:t>
      </w:r>
      <w:r>
        <w:rPr>
          <w:i/>
          <w:spacing w:val="-13"/>
          <w:sz w:val="24"/>
        </w:rPr>
        <w:t> </w:t>
      </w:r>
      <w:r>
        <w:rPr>
          <w:i/>
          <w:sz w:val="24"/>
        </w:rPr>
        <w:t>le</w:t>
      </w:r>
      <w:r>
        <w:rPr>
          <w:i/>
          <w:spacing w:val="-12"/>
          <w:sz w:val="24"/>
        </w:rPr>
        <w:t> </w:t>
      </w:r>
      <w:r>
        <w:rPr>
          <w:i/>
          <w:sz w:val="24"/>
        </w:rPr>
        <w:t>fonctionnement</w:t>
      </w:r>
      <w:r>
        <w:rPr>
          <w:i/>
          <w:spacing w:val="-13"/>
          <w:sz w:val="24"/>
        </w:rPr>
        <w:t> </w:t>
      </w:r>
      <w:r>
        <w:rPr>
          <w:i/>
          <w:sz w:val="24"/>
        </w:rPr>
        <w:t>du</w:t>
      </w:r>
      <w:r>
        <w:rPr>
          <w:i/>
          <w:spacing w:val="-12"/>
          <w:sz w:val="24"/>
        </w:rPr>
        <w:t> </w:t>
      </w:r>
      <w:r>
        <w:rPr>
          <w:i/>
          <w:sz w:val="24"/>
        </w:rPr>
        <w:t>navigateur</w:t>
      </w:r>
      <w:r>
        <w:rPr>
          <w:i/>
          <w:spacing w:val="-12"/>
          <w:sz w:val="24"/>
        </w:rPr>
        <w:t> </w:t>
      </w:r>
      <w:r>
        <w:rPr>
          <w:i/>
          <w:sz w:val="24"/>
        </w:rPr>
        <w:t>ou de l’ordinateur d’une autre utilisateur, ou encore de</w:t>
      </w:r>
      <w:r>
        <w:rPr>
          <w:i/>
          <w:spacing w:val="-44"/>
          <w:sz w:val="24"/>
        </w:rPr>
        <w:t> </w:t>
      </w:r>
      <w:r>
        <w:rPr>
          <w:i/>
          <w:sz w:val="24"/>
        </w:rPr>
        <w:t>compromettre la</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5"/>
        <w:rPr>
          <w:i/>
          <w:sz w:val="20"/>
        </w:rPr>
      </w:pPr>
    </w:p>
    <w:p>
      <w:pPr>
        <w:spacing w:line="208" w:lineRule="auto" w:before="0"/>
        <w:ind w:left="2456" w:right="371" w:firstLine="0"/>
        <w:jc w:val="both"/>
        <w:rPr>
          <w:i/>
          <w:sz w:val="24"/>
        </w:rPr>
      </w:pPr>
      <w:bookmarkStart w:name="Page 35" w:id="38"/>
      <w:bookmarkEnd w:id="38"/>
      <w:r>
        <w:rPr/>
      </w:r>
      <w:r>
        <w:rPr>
          <w:i/>
          <w:sz w:val="24"/>
        </w:rPr>
        <w:t>vie privée d’un autre utilisateur", </w:t>
      </w:r>
      <w:r>
        <w:rPr>
          <w:sz w:val="24"/>
        </w:rPr>
        <w:t>sont bien identifiés par la société TWITTER (clause n° 3 des "Règles de TWITTER</w:t>
      </w:r>
      <w:r>
        <w:rPr>
          <w:i/>
          <w:sz w:val="24"/>
        </w:rPr>
        <w:t>"), </w:t>
      </w:r>
      <w:r>
        <w:rPr>
          <w:sz w:val="24"/>
        </w:rPr>
        <w:t>la société TWITTER</w:t>
      </w:r>
      <w:r>
        <w:rPr>
          <w:spacing w:val="-21"/>
          <w:sz w:val="24"/>
        </w:rPr>
        <w:t> </w:t>
      </w:r>
      <w:r>
        <w:rPr>
          <w:sz w:val="24"/>
        </w:rPr>
        <w:t>se</w:t>
      </w:r>
      <w:r>
        <w:rPr>
          <w:spacing w:val="-23"/>
          <w:sz w:val="24"/>
        </w:rPr>
        <w:t> </w:t>
      </w:r>
      <w:r>
        <w:rPr>
          <w:sz w:val="24"/>
        </w:rPr>
        <w:t>contentant</w:t>
      </w:r>
      <w:r>
        <w:rPr>
          <w:spacing w:val="-20"/>
          <w:sz w:val="24"/>
        </w:rPr>
        <w:t> </w:t>
      </w:r>
      <w:r>
        <w:rPr>
          <w:sz w:val="24"/>
        </w:rPr>
        <w:t>au</w:t>
      </w:r>
      <w:r>
        <w:rPr>
          <w:spacing w:val="-24"/>
          <w:sz w:val="24"/>
        </w:rPr>
        <w:t> </w:t>
      </w:r>
      <w:r>
        <w:rPr>
          <w:sz w:val="24"/>
        </w:rPr>
        <w:t>sein</w:t>
      </w:r>
      <w:r>
        <w:rPr>
          <w:spacing w:val="-25"/>
          <w:sz w:val="24"/>
        </w:rPr>
        <w:t> </w:t>
      </w:r>
      <w:r>
        <w:rPr>
          <w:sz w:val="24"/>
        </w:rPr>
        <w:t>de</w:t>
      </w:r>
      <w:r>
        <w:rPr>
          <w:spacing w:val="-26"/>
          <w:sz w:val="24"/>
        </w:rPr>
        <w:t> </w:t>
      </w:r>
      <w:r>
        <w:rPr>
          <w:sz w:val="24"/>
        </w:rPr>
        <w:t>la</w:t>
      </w:r>
      <w:r>
        <w:rPr>
          <w:spacing w:val="-25"/>
          <w:sz w:val="24"/>
        </w:rPr>
        <w:t> </w:t>
      </w:r>
      <w:r>
        <w:rPr>
          <w:sz w:val="24"/>
        </w:rPr>
        <w:t>clause</w:t>
      </w:r>
      <w:r>
        <w:rPr>
          <w:spacing w:val="-25"/>
          <w:sz w:val="24"/>
        </w:rPr>
        <w:t> </w:t>
      </w:r>
      <w:r>
        <w:rPr>
          <w:sz w:val="24"/>
        </w:rPr>
        <w:t>précitée</w:t>
      </w:r>
      <w:r>
        <w:rPr>
          <w:spacing w:val="-25"/>
          <w:sz w:val="24"/>
        </w:rPr>
        <w:t> </w:t>
      </w:r>
      <w:r>
        <w:rPr>
          <w:sz w:val="24"/>
        </w:rPr>
        <w:t>d’indiquer</w:t>
      </w:r>
      <w:r>
        <w:rPr>
          <w:spacing w:val="-20"/>
          <w:sz w:val="24"/>
        </w:rPr>
        <w:t> </w:t>
      </w:r>
      <w:r>
        <w:rPr>
          <w:sz w:val="24"/>
        </w:rPr>
        <w:t>qu’elle </w:t>
      </w:r>
      <w:r>
        <w:rPr>
          <w:i/>
          <w:sz w:val="24"/>
        </w:rPr>
        <w:t>"s’efforce de protéger ses utilisateurs contre les abus et le</w:t>
      </w:r>
      <w:r>
        <w:rPr>
          <w:i/>
          <w:spacing w:val="-4"/>
          <w:sz w:val="24"/>
        </w:rPr>
        <w:t> </w:t>
      </w:r>
      <w:r>
        <w:rPr>
          <w:i/>
          <w:sz w:val="24"/>
        </w:rPr>
        <w:t>spam."</w:t>
      </w:r>
    </w:p>
    <w:p>
      <w:pPr>
        <w:pStyle w:val="BodyText"/>
        <w:rPr>
          <w:i/>
        </w:rPr>
      </w:pPr>
    </w:p>
    <w:p>
      <w:pPr>
        <w:pStyle w:val="BodyText"/>
        <w:spacing w:before="7"/>
        <w:rPr>
          <w:i/>
        </w:rPr>
      </w:pPr>
    </w:p>
    <w:p>
      <w:pPr>
        <w:pStyle w:val="BodyText"/>
        <w:spacing w:line="208" w:lineRule="auto"/>
        <w:ind w:left="2456" w:right="372"/>
        <w:jc w:val="both"/>
      </w:pPr>
      <w:r>
        <w:rPr/>
        <w:t>Or, aux termes de l’article 34 de la Loi Informatique et Libertés, la société</w:t>
      </w:r>
      <w:r>
        <w:rPr>
          <w:spacing w:val="-21"/>
        </w:rPr>
        <w:t> </w:t>
      </w:r>
      <w:r>
        <w:rPr/>
        <w:t>TWITTER,</w:t>
      </w:r>
      <w:r>
        <w:rPr>
          <w:spacing w:val="-21"/>
        </w:rPr>
        <w:t> </w:t>
      </w:r>
      <w:r>
        <w:rPr/>
        <w:t>en</w:t>
      </w:r>
      <w:r>
        <w:rPr>
          <w:spacing w:val="-21"/>
        </w:rPr>
        <w:t> </w:t>
      </w:r>
      <w:r>
        <w:rPr/>
        <w:t>sa</w:t>
      </w:r>
      <w:r>
        <w:rPr>
          <w:spacing w:val="-21"/>
        </w:rPr>
        <w:t> </w:t>
      </w:r>
      <w:r>
        <w:rPr/>
        <w:t>qualité</w:t>
      </w:r>
      <w:r>
        <w:rPr>
          <w:spacing w:val="-21"/>
        </w:rPr>
        <w:t> </w:t>
      </w:r>
      <w:r>
        <w:rPr/>
        <w:t>de</w:t>
      </w:r>
      <w:r>
        <w:rPr>
          <w:spacing w:val="-18"/>
        </w:rPr>
        <w:t> </w:t>
      </w:r>
      <w:r>
        <w:rPr/>
        <w:t>responsable</w:t>
      </w:r>
      <w:r>
        <w:rPr>
          <w:spacing w:val="-20"/>
        </w:rPr>
        <w:t> </w:t>
      </w:r>
      <w:r>
        <w:rPr/>
        <w:t>de</w:t>
      </w:r>
      <w:r>
        <w:rPr>
          <w:spacing w:val="-21"/>
        </w:rPr>
        <w:t> </w:t>
      </w:r>
      <w:r>
        <w:rPr/>
        <w:t>traitement,</w:t>
      </w:r>
      <w:r>
        <w:rPr>
          <w:spacing w:val="-21"/>
        </w:rPr>
        <w:t> </w:t>
      </w:r>
      <w:r>
        <w:rPr/>
        <w:t>est</w:t>
      </w:r>
      <w:r>
        <w:rPr>
          <w:spacing w:val="-21"/>
        </w:rPr>
        <w:t> </w:t>
      </w:r>
      <w:r>
        <w:rPr/>
        <w:t>tenue de</w:t>
      </w:r>
      <w:r>
        <w:rPr>
          <w:spacing w:val="-14"/>
        </w:rPr>
        <w:t> </w:t>
      </w:r>
      <w:r>
        <w:rPr/>
        <w:t>prendre</w:t>
      </w:r>
      <w:r>
        <w:rPr>
          <w:spacing w:val="-14"/>
        </w:rPr>
        <w:t> </w:t>
      </w:r>
      <w:r>
        <w:rPr/>
        <w:t>toutes</w:t>
      </w:r>
      <w:r>
        <w:rPr>
          <w:spacing w:val="-14"/>
        </w:rPr>
        <w:t> </w:t>
      </w:r>
      <w:r>
        <w:rPr/>
        <w:t>précautions</w:t>
      </w:r>
      <w:r>
        <w:rPr>
          <w:spacing w:val="-13"/>
        </w:rPr>
        <w:t> </w:t>
      </w:r>
      <w:r>
        <w:rPr/>
        <w:t>utiles,</w:t>
      </w:r>
      <w:r>
        <w:rPr>
          <w:spacing w:val="-17"/>
        </w:rPr>
        <w:t> </w:t>
      </w:r>
      <w:r>
        <w:rPr/>
        <w:t>au</w:t>
      </w:r>
      <w:r>
        <w:rPr>
          <w:spacing w:val="-18"/>
        </w:rPr>
        <w:t> </w:t>
      </w:r>
      <w:r>
        <w:rPr/>
        <w:t>regard</w:t>
      </w:r>
      <w:r>
        <w:rPr>
          <w:spacing w:val="-18"/>
        </w:rPr>
        <w:t> </w:t>
      </w:r>
      <w:r>
        <w:rPr/>
        <w:t>de</w:t>
      </w:r>
      <w:r>
        <w:rPr>
          <w:spacing w:val="-14"/>
        </w:rPr>
        <w:t> </w:t>
      </w:r>
      <w:r>
        <w:rPr/>
        <w:t>la</w:t>
      </w:r>
      <w:r>
        <w:rPr>
          <w:spacing w:val="-14"/>
        </w:rPr>
        <w:t> </w:t>
      </w:r>
      <w:r>
        <w:rPr/>
        <w:t>nature</w:t>
      </w:r>
      <w:r>
        <w:rPr>
          <w:spacing w:val="-14"/>
        </w:rPr>
        <w:t> </w:t>
      </w:r>
      <w:r>
        <w:rPr/>
        <w:t>des</w:t>
      </w:r>
      <w:r>
        <w:rPr>
          <w:spacing w:val="-13"/>
        </w:rPr>
        <w:t> </w:t>
      </w:r>
      <w:r>
        <w:rPr/>
        <w:t>données et</w:t>
      </w:r>
      <w:r>
        <w:rPr>
          <w:spacing w:val="-14"/>
        </w:rPr>
        <w:t> </w:t>
      </w:r>
      <w:r>
        <w:rPr/>
        <w:t>des</w:t>
      </w:r>
      <w:r>
        <w:rPr>
          <w:spacing w:val="-13"/>
        </w:rPr>
        <w:t> </w:t>
      </w:r>
      <w:r>
        <w:rPr/>
        <w:t>risques</w:t>
      </w:r>
      <w:r>
        <w:rPr>
          <w:spacing w:val="-13"/>
        </w:rPr>
        <w:t> </w:t>
      </w:r>
      <w:r>
        <w:rPr/>
        <w:t>présentés</w:t>
      </w:r>
      <w:r>
        <w:rPr>
          <w:spacing w:val="-14"/>
        </w:rPr>
        <w:t> </w:t>
      </w:r>
      <w:r>
        <w:rPr/>
        <w:t>par</w:t>
      </w:r>
      <w:r>
        <w:rPr>
          <w:spacing w:val="-13"/>
        </w:rPr>
        <w:t> </w:t>
      </w:r>
      <w:r>
        <w:rPr/>
        <w:t>le</w:t>
      </w:r>
      <w:r>
        <w:rPr>
          <w:spacing w:val="-13"/>
        </w:rPr>
        <w:t> </w:t>
      </w:r>
      <w:r>
        <w:rPr/>
        <w:t>traitement,</w:t>
      </w:r>
      <w:r>
        <w:rPr>
          <w:spacing w:val="-13"/>
        </w:rPr>
        <w:t> </w:t>
      </w:r>
      <w:r>
        <w:rPr/>
        <w:t>pour</w:t>
      </w:r>
      <w:r>
        <w:rPr>
          <w:spacing w:val="-14"/>
        </w:rPr>
        <w:t> </w:t>
      </w:r>
      <w:r>
        <w:rPr/>
        <w:t>préserver</w:t>
      </w:r>
      <w:r>
        <w:rPr>
          <w:spacing w:val="-13"/>
        </w:rPr>
        <w:t> </w:t>
      </w:r>
      <w:r>
        <w:rPr/>
        <w:t>la</w:t>
      </w:r>
      <w:r>
        <w:rPr>
          <w:spacing w:val="-13"/>
        </w:rPr>
        <w:t> </w:t>
      </w:r>
      <w:r>
        <w:rPr/>
        <w:t>sécurité</w:t>
      </w:r>
      <w:r>
        <w:rPr>
          <w:spacing w:val="-14"/>
        </w:rPr>
        <w:t> </w:t>
      </w:r>
      <w:r>
        <w:rPr>
          <w:spacing w:val="-4"/>
        </w:rPr>
        <w:t>des </w:t>
      </w:r>
      <w:r>
        <w:rPr/>
        <w:t>données et empêcher que des tiers non autorisés y aient</w:t>
      </w:r>
      <w:r>
        <w:rPr>
          <w:spacing w:val="-20"/>
        </w:rPr>
        <w:t> </w:t>
      </w:r>
      <w:r>
        <w:rPr/>
        <w:t>accès.</w:t>
      </w:r>
    </w:p>
    <w:p>
      <w:pPr>
        <w:pStyle w:val="BodyText"/>
        <w:spacing w:line="208" w:lineRule="auto" w:before="161"/>
        <w:ind w:left="2456" w:right="373"/>
        <w:jc w:val="both"/>
      </w:pPr>
      <w:r>
        <w:rPr/>
        <w:t>Ce libellé de clause donne ainsi à croire à l’utilisateur qu’il doit assumer</w:t>
      </w:r>
      <w:r>
        <w:rPr>
          <w:spacing w:val="-14"/>
        </w:rPr>
        <w:t> </w:t>
      </w:r>
      <w:r>
        <w:rPr/>
        <w:t>seul</w:t>
      </w:r>
      <w:r>
        <w:rPr>
          <w:spacing w:val="-18"/>
        </w:rPr>
        <w:t> </w:t>
      </w:r>
      <w:r>
        <w:rPr/>
        <w:t>la</w:t>
      </w:r>
      <w:r>
        <w:rPr>
          <w:spacing w:val="-17"/>
        </w:rPr>
        <w:t> </w:t>
      </w:r>
      <w:r>
        <w:rPr/>
        <w:t>charge</w:t>
      </w:r>
      <w:r>
        <w:rPr>
          <w:spacing w:val="-15"/>
        </w:rPr>
        <w:t> </w:t>
      </w:r>
      <w:r>
        <w:rPr/>
        <w:t>de</w:t>
      </w:r>
      <w:r>
        <w:rPr>
          <w:spacing w:val="-15"/>
        </w:rPr>
        <w:t> </w:t>
      </w:r>
      <w:r>
        <w:rPr/>
        <w:t>la</w:t>
      </w:r>
      <w:r>
        <w:rPr>
          <w:spacing w:val="-17"/>
        </w:rPr>
        <w:t> </w:t>
      </w:r>
      <w:r>
        <w:rPr/>
        <w:t>sécurisation</w:t>
      </w:r>
      <w:r>
        <w:rPr>
          <w:spacing w:val="-13"/>
        </w:rPr>
        <w:t> </w:t>
      </w:r>
      <w:r>
        <w:rPr/>
        <w:t>de</w:t>
      </w:r>
      <w:r>
        <w:rPr>
          <w:spacing w:val="-16"/>
        </w:rPr>
        <w:t> </w:t>
      </w:r>
      <w:r>
        <w:rPr/>
        <w:t>ses</w:t>
      </w:r>
      <w:r>
        <w:rPr>
          <w:spacing w:val="-13"/>
        </w:rPr>
        <w:t> </w:t>
      </w:r>
      <w:r>
        <w:rPr/>
        <w:t>données,</w:t>
      </w:r>
      <w:r>
        <w:rPr>
          <w:spacing w:val="-16"/>
        </w:rPr>
        <w:t> </w:t>
      </w:r>
      <w:r>
        <w:rPr/>
        <w:t>alors</w:t>
      </w:r>
      <w:r>
        <w:rPr>
          <w:spacing w:val="-13"/>
        </w:rPr>
        <w:t> </w:t>
      </w:r>
      <w:r>
        <w:rPr/>
        <w:t>qu’en</w:t>
      </w:r>
      <w:r>
        <w:rPr>
          <w:spacing w:val="-14"/>
        </w:rPr>
        <w:t> </w:t>
      </w:r>
      <w:r>
        <w:rPr/>
        <w:t>sa qualité de responsable de traitement, la société TWITTER est également tenue à une obligation de préservation de ces données, les clauses critiquées sont illicites au regard de l’article 34 de la </w:t>
      </w:r>
      <w:r>
        <w:rPr>
          <w:spacing w:val="-3"/>
        </w:rPr>
        <w:t>Loi </w:t>
      </w:r>
      <w:r>
        <w:rPr/>
        <w:t>Informatique et Libertés</w:t>
      </w:r>
      <w:r>
        <w:rPr>
          <w:spacing w:val="-1"/>
        </w:rPr>
        <w:t> </w:t>
      </w:r>
      <w:r>
        <w:rPr/>
        <w:t>précité.</w:t>
      </w:r>
    </w:p>
    <w:p>
      <w:pPr>
        <w:pStyle w:val="Heading1"/>
        <w:spacing w:line="208" w:lineRule="auto" w:before="160"/>
        <w:ind w:left="2456" w:right="373"/>
      </w:pPr>
      <w:r>
        <w:rPr/>
        <w:t>En conséquence, la clause n° 3 des Conditions d’utilisation du 25 juin 2012, 8 septembre 2014, 18 mai 2015 et 27 janvier 2016, devenue la clause n°4.7§1 des Conditions d’utilisation, illicite au regard de l’article 34 de la Loi Informatique et Libertés, sera réputée non écrite.</w:t>
      </w:r>
    </w:p>
    <w:p>
      <w:pPr>
        <w:pStyle w:val="BodyText"/>
        <w:rPr>
          <w:b/>
        </w:rPr>
      </w:pPr>
    </w:p>
    <w:p>
      <w:pPr>
        <w:pStyle w:val="BodyText"/>
        <w:spacing w:before="11"/>
        <w:rPr>
          <w:b/>
          <w:sz w:val="21"/>
        </w:rPr>
      </w:pPr>
    </w:p>
    <w:p>
      <w:pPr>
        <w:pStyle w:val="ListParagraph"/>
        <w:numPr>
          <w:ilvl w:val="0"/>
          <w:numId w:val="9"/>
        </w:numPr>
        <w:tabs>
          <w:tab w:pos="3729" w:val="left" w:leader="none"/>
        </w:tabs>
        <w:spacing w:line="240" w:lineRule="auto" w:before="0" w:after="0"/>
        <w:ind w:left="3728" w:right="0" w:hanging="240"/>
        <w:jc w:val="left"/>
        <w:rPr>
          <w:b/>
          <w:sz w:val="24"/>
        </w:rPr>
      </w:pPr>
      <w:r>
        <w:rPr>
          <w:b/>
          <w:sz w:val="24"/>
        </w:rPr>
        <w:t>Clause n° 4.1 des Conditions d’utilisation :</w:t>
      </w:r>
    </w:p>
    <w:p>
      <w:pPr>
        <w:pStyle w:val="BodyText"/>
        <w:rPr>
          <w:b/>
        </w:rPr>
      </w:pPr>
    </w:p>
    <w:p>
      <w:pPr>
        <w:pStyle w:val="BodyText"/>
        <w:rPr>
          <w:b/>
        </w:rPr>
      </w:pPr>
    </w:p>
    <w:p>
      <w:pPr>
        <w:spacing w:line="208" w:lineRule="auto" w:before="0"/>
        <w:ind w:left="2456" w:right="374" w:firstLine="0"/>
        <w:jc w:val="both"/>
        <w:rPr>
          <w:b/>
          <w:sz w:val="24"/>
        </w:rPr>
      </w:pPr>
      <w:r>
        <w:rPr>
          <w:b/>
          <w:sz w:val="24"/>
        </w:rPr>
        <w:t>Clause n°4.1 des Conditions d'utilisation de Twitter du 25 juin 2012 :</w:t>
      </w:r>
    </w:p>
    <w:p>
      <w:pPr>
        <w:spacing w:line="208" w:lineRule="auto" w:before="158"/>
        <w:ind w:left="2456" w:right="371" w:firstLine="0"/>
        <w:jc w:val="both"/>
        <w:rPr>
          <w:i/>
          <w:sz w:val="24"/>
        </w:rPr>
      </w:pPr>
      <w:r>
        <w:rPr>
          <w:i/>
          <w:sz w:val="24"/>
        </w:rPr>
        <w:t>« Tous les Contenus, qu'il s'agisse des Contenus publiés </w:t>
      </w:r>
      <w:r>
        <w:rPr>
          <w:i/>
          <w:spacing w:val="-6"/>
          <w:sz w:val="24"/>
        </w:rPr>
        <w:t>ou </w:t>
      </w:r>
      <w:r>
        <w:rPr>
          <w:i/>
          <w:sz w:val="24"/>
        </w:rPr>
        <w:t>communiqués à titre public ou privé, sont placés sous la seule responsabilité de la personne à l'origine de la communication de ces Contenus.</w:t>
      </w:r>
      <w:r>
        <w:rPr>
          <w:i/>
          <w:spacing w:val="-12"/>
          <w:sz w:val="24"/>
        </w:rPr>
        <w:t> </w:t>
      </w:r>
      <w:r>
        <w:rPr>
          <w:i/>
          <w:sz w:val="24"/>
        </w:rPr>
        <w:t>Twitter</w:t>
      </w:r>
      <w:r>
        <w:rPr>
          <w:i/>
          <w:spacing w:val="-9"/>
          <w:sz w:val="24"/>
        </w:rPr>
        <w:t> </w:t>
      </w:r>
      <w:r>
        <w:rPr>
          <w:i/>
          <w:sz w:val="24"/>
        </w:rPr>
        <w:t>n'est</w:t>
      </w:r>
      <w:r>
        <w:rPr>
          <w:i/>
          <w:spacing w:val="-10"/>
          <w:sz w:val="24"/>
        </w:rPr>
        <w:t> </w:t>
      </w:r>
      <w:r>
        <w:rPr>
          <w:i/>
          <w:sz w:val="24"/>
        </w:rPr>
        <w:t>pas</w:t>
      </w:r>
      <w:r>
        <w:rPr>
          <w:i/>
          <w:spacing w:val="-9"/>
          <w:sz w:val="24"/>
        </w:rPr>
        <w:t> </w:t>
      </w:r>
      <w:r>
        <w:rPr>
          <w:i/>
          <w:sz w:val="24"/>
        </w:rPr>
        <w:t>en</w:t>
      </w:r>
      <w:r>
        <w:rPr>
          <w:i/>
          <w:spacing w:val="-12"/>
          <w:sz w:val="24"/>
        </w:rPr>
        <w:t> </w:t>
      </w:r>
      <w:r>
        <w:rPr>
          <w:i/>
          <w:sz w:val="24"/>
        </w:rPr>
        <w:t>mesure</w:t>
      </w:r>
      <w:r>
        <w:rPr>
          <w:i/>
          <w:spacing w:val="-12"/>
          <w:sz w:val="24"/>
        </w:rPr>
        <w:t> </w:t>
      </w:r>
      <w:r>
        <w:rPr>
          <w:i/>
          <w:sz w:val="24"/>
        </w:rPr>
        <w:t>de</w:t>
      </w:r>
      <w:r>
        <w:rPr>
          <w:i/>
          <w:spacing w:val="-9"/>
          <w:sz w:val="24"/>
        </w:rPr>
        <w:t> </w:t>
      </w:r>
      <w:r>
        <w:rPr>
          <w:i/>
          <w:sz w:val="24"/>
        </w:rPr>
        <w:t>surveiller</w:t>
      </w:r>
      <w:r>
        <w:rPr>
          <w:i/>
          <w:spacing w:val="-11"/>
          <w:sz w:val="24"/>
        </w:rPr>
        <w:t> </w:t>
      </w:r>
      <w:r>
        <w:rPr>
          <w:i/>
          <w:sz w:val="24"/>
        </w:rPr>
        <w:t>ou</w:t>
      </w:r>
      <w:r>
        <w:rPr>
          <w:i/>
          <w:spacing w:val="-12"/>
          <w:sz w:val="24"/>
        </w:rPr>
        <w:t> </w:t>
      </w:r>
      <w:r>
        <w:rPr>
          <w:i/>
          <w:sz w:val="24"/>
        </w:rPr>
        <w:t>de</w:t>
      </w:r>
      <w:r>
        <w:rPr>
          <w:i/>
          <w:spacing w:val="-12"/>
          <w:sz w:val="24"/>
        </w:rPr>
        <w:t> </w:t>
      </w:r>
      <w:r>
        <w:rPr>
          <w:i/>
          <w:sz w:val="24"/>
        </w:rPr>
        <w:t>contrôler</w:t>
      </w:r>
      <w:r>
        <w:rPr>
          <w:i/>
          <w:spacing w:val="-11"/>
          <w:sz w:val="24"/>
        </w:rPr>
        <w:t> </w:t>
      </w:r>
      <w:r>
        <w:rPr>
          <w:i/>
          <w:spacing w:val="-4"/>
          <w:sz w:val="24"/>
        </w:rPr>
        <w:t>les </w:t>
      </w:r>
      <w:r>
        <w:rPr>
          <w:i/>
          <w:sz w:val="24"/>
        </w:rPr>
        <w:t>Contenus postés au travers des Services, et ne peut engager sa responsabilité</w:t>
      </w:r>
      <w:r>
        <w:rPr>
          <w:i/>
          <w:spacing w:val="-9"/>
          <w:sz w:val="24"/>
        </w:rPr>
        <w:t> </w:t>
      </w:r>
      <w:r>
        <w:rPr>
          <w:i/>
          <w:sz w:val="24"/>
        </w:rPr>
        <w:t>vis-à-vis</w:t>
      </w:r>
      <w:r>
        <w:rPr>
          <w:i/>
          <w:spacing w:val="-9"/>
          <w:sz w:val="24"/>
        </w:rPr>
        <w:t> </w:t>
      </w:r>
      <w:r>
        <w:rPr>
          <w:i/>
          <w:sz w:val="24"/>
        </w:rPr>
        <w:t>de</w:t>
      </w:r>
      <w:r>
        <w:rPr>
          <w:i/>
          <w:spacing w:val="-8"/>
          <w:sz w:val="24"/>
        </w:rPr>
        <w:t> </w:t>
      </w:r>
      <w:r>
        <w:rPr>
          <w:i/>
          <w:sz w:val="24"/>
        </w:rPr>
        <w:t>ces</w:t>
      </w:r>
      <w:r>
        <w:rPr>
          <w:i/>
          <w:spacing w:val="-3"/>
          <w:sz w:val="24"/>
        </w:rPr>
        <w:t> </w:t>
      </w:r>
      <w:r>
        <w:rPr>
          <w:i/>
          <w:sz w:val="24"/>
        </w:rPr>
        <w:t>Contenus.</w:t>
      </w:r>
      <w:r>
        <w:rPr>
          <w:i/>
          <w:spacing w:val="-5"/>
          <w:sz w:val="24"/>
        </w:rPr>
        <w:t> </w:t>
      </w:r>
      <w:r>
        <w:rPr>
          <w:i/>
          <w:sz w:val="24"/>
        </w:rPr>
        <w:t>Vous</w:t>
      </w:r>
      <w:r>
        <w:rPr>
          <w:i/>
          <w:spacing w:val="-6"/>
          <w:sz w:val="24"/>
        </w:rPr>
        <w:t> </w:t>
      </w:r>
      <w:r>
        <w:rPr>
          <w:i/>
          <w:sz w:val="24"/>
        </w:rPr>
        <w:t>reconnaissez</w:t>
      </w:r>
      <w:r>
        <w:rPr>
          <w:i/>
          <w:spacing w:val="-3"/>
          <w:sz w:val="24"/>
        </w:rPr>
        <w:t> </w:t>
      </w:r>
      <w:r>
        <w:rPr>
          <w:i/>
          <w:sz w:val="24"/>
        </w:rPr>
        <w:t>que</w:t>
      </w:r>
      <w:r>
        <w:rPr>
          <w:i/>
          <w:spacing w:val="-6"/>
          <w:sz w:val="24"/>
        </w:rPr>
        <w:t> </w:t>
      </w:r>
      <w:r>
        <w:rPr>
          <w:i/>
          <w:sz w:val="24"/>
        </w:rPr>
        <w:t>toute utilisation des Contenus publiés au travers des Services, est à vos entiers risques et périls ».</w:t>
      </w:r>
    </w:p>
    <w:p>
      <w:pPr>
        <w:pStyle w:val="Heading1"/>
        <w:spacing w:line="208" w:lineRule="auto" w:before="160"/>
        <w:ind w:left="2456" w:right="376"/>
      </w:pPr>
      <w:r>
        <w:rPr>
          <w:spacing w:val="-3"/>
        </w:rPr>
        <w:t>Clause</w:t>
      </w:r>
      <w:r>
        <w:rPr>
          <w:spacing w:val="-28"/>
        </w:rPr>
        <w:t> </w:t>
      </w:r>
      <w:r>
        <w:rPr/>
        <w:t>n°4.1</w:t>
      </w:r>
      <w:r>
        <w:rPr>
          <w:spacing w:val="-25"/>
        </w:rPr>
        <w:t> </w:t>
      </w:r>
      <w:r>
        <w:rPr/>
        <w:t>des</w:t>
      </w:r>
      <w:r>
        <w:rPr>
          <w:spacing w:val="-25"/>
        </w:rPr>
        <w:t> </w:t>
      </w:r>
      <w:r>
        <w:rPr/>
        <w:t>Conditions</w:t>
      </w:r>
      <w:r>
        <w:rPr>
          <w:spacing w:val="-25"/>
        </w:rPr>
        <w:t> </w:t>
      </w:r>
      <w:r>
        <w:rPr/>
        <w:t>d'utilisation</w:t>
      </w:r>
      <w:r>
        <w:rPr>
          <w:spacing w:val="-25"/>
        </w:rPr>
        <w:t> </w:t>
      </w:r>
      <w:r>
        <w:rPr/>
        <w:t>de</w:t>
      </w:r>
      <w:r>
        <w:rPr>
          <w:spacing w:val="-28"/>
        </w:rPr>
        <w:t> </w:t>
      </w:r>
      <w:r>
        <w:rPr/>
        <w:t>Twitter</w:t>
      </w:r>
      <w:r>
        <w:rPr>
          <w:spacing w:val="-25"/>
        </w:rPr>
        <w:t> </w:t>
      </w:r>
      <w:r>
        <w:rPr/>
        <w:t>du</w:t>
      </w:r>
      <w:r>
        <w:rPr>
          <w:spacing w:val="-25"/>
        </w:rPr>
        <w:t> </w:t>
      </w:r>
      <w:r>
        <w:rPr/>
        <w:t>8</w:t>
      </w:r>
      <w:r>
        <w:rPr>
          <w:spacing w:val="-25"/>
        </w:rPr>
        <w:t> </w:t>
      </w:r>
      <w:r>
        <w:rPr>
          <w:spacing w:val="-3"/>
        </w:rPr>
        <w:t>septembre </w:t>
      </w:r>
      <w:r>
        <w:rPr/>
        <w:t>2014, du 18 mai 2015 et du 27 janvier 2016</w:t>
      </w:r>
      <w:r>
        <w:rPr>
          <w:spacing w:val="-1"/>
        </w:rPr>
        <w:t> </w:t>
      </w:r>
      <w:r>
        <w:rPr/>
        <w:t>:</w:t>
      </w:r>
    </w:p>
    <w:p>
      <w:pPr>
        <w:spacing w:line="208" w:lineRule="auto" w:before="158"/>
        <w:ind w:left="2456" w:right="371" w:firstLine="0"/>
        <w:jc w:val="both"/>
        <w:rPr>
          <w:i/>
          <w:sz w:val="24"/>
        </w:rPr>
      </w:pPr>
      <w:r>
        <w:rPr>
          <w:i/>
          <w:sz w:val="24"/>
        </w:rPr>
        <w:t>« Tous les Contenus, qu'il s'agisse des Contenus publiés </w:t>
      </w:r>
      <w:r>
        <w:rPr>
          <w:i/>
          <w:spacing w:val="-6"/>
          <w:sz w:val="24"/>
        </w:rPr>
        <w:t>ou </w:t>
      </w:r>
      <w:r>
        <w:rPr>
          <w:i/>
          <w:sz w:val="24"/>
        </w:rPr>
        <w:t>communiqués à titre public ou privé, sont placés sous la seule responsabilité de la personne à l'origine de la communication de ces Contenus.</w:t>
      </w:r>
      <w:r>
        <w:rPr>
          <w:i/>
          <w:spacing w:val="-12"/>
          <w:sz w:val="24"/>
        </w:rPr>
        <w:t> </w:t>
      </w:r>
      <w:r>
        <w:rPr>
          <w:i/>
          <w:sz w:val="24"/>
        </w:rPr>
        <w:t>Twitter</w:t>
      </w:r>
      <w:r>
        <w:rPr>
          <w:i/>
          <w:spacing w:val="-9"/>
          <w:sz w:val="24"/>
        </w:rPr>
        <w:t> </w:t>
      </w:r>
      <w:r>
        <w:rPr>
          <w:i/>
          <w:sz w:val="24"/>
        </w:rPr>
        <w:t>n'est</w:t>
      </w:r>
      <w:r>
        <w:rPr>
          <w:i/>
          <w:spacing w:val="-10"/>
          <w:sz w:val="24"/>
        </w:rPr>
        <w:t> </w:t>
      </w:r>
      <w:r>
        <w:rPr>
          <w:i/>
          <w:sz w:val="24"/>
        </w:rPr>
        <w:t>pas</w:t>
      </w:r>
      <w:r>
        <w:rPr>
          <w:i/>
          <w:spacing w:val="-9"/>
          <w:sz w:val="24"/>
        </w:rPr>
        <w:t> </w:t>
      </w:r>
      <w:r>
        <w:rPr>
          <w:i/>
          <w:sz w:val="24"/>
        </w:rPr>
        <w:t>en</w:t>
      </w:r>
      <w:r>
        <w:rPr>
          <w:i/>
          <w:spacing w:val="-12"/>
          <w:sz w:val="24"/>
        </w:rPr>
        <w:t> </w:t>
      </w:r>
      <w:r>
        <w:rPr>
          <w:i/>
          <w:sz w:val="24"/>
        </w:rPr>
        <w:t>mesure</w:t>
      </w:r>
      <w:r>
        <w:rPr>
          <w:i/>
          <w:spacing w:val="-12"/>
          <w:sz w:val="24"/>
        </w:rPr>
        <w:t> </w:t>
      </w:r>
      <w:r>
        <w:rPr>
          <w:i/>
          <w:sz w:val="24"/>
        </w:rPr>
        <w:t>de</w:t>
      </w:r>
      <w:r>
        <w:rPr>
          <w:i/>
          <w:spacing w:val="-9"/>
          <w:sz w:val="24"/>
        </w:rPr>
        <w:t> </w:t>
      </w:r>
      <w:r>
        <w:rPr>
          <w:i/>
          <w:sz w:val="24"/>
        </w:rPr>
        <w:t>surveiller</w:t>
      </w:r>
      <w:r>
        <w:rPr>
          <w:i/>
          <w:spacing w:val="-11"/>
          <w:sz w:val="24"/>
        </w:rPr>
        <w:t> </w:t>
      </w:r>
      <w:r>
        <w:rPr>
          <w:i/>
          <w:sz w:val="24"/>
        </w:rPr>
        <w:t>ou</w:t>
      </w:r>
      <w:r>
        <w:rPr>
          <w:i/>
          <w:spacing w:val="-12"/>
          <w:sz w:val="24"/>
        </w:rPr>
        <w:t> </w:t>
      </w:r>
      <w:r>
        <w:rPr>
          <w:i/>
          <w:sz w:val="24"/>
        </w:rPr>
        <w:t>de</w:t>
      </w:r>
      <w:r>
        <w:rPr>
          <w:i/>
          <w:spacing w:val="-12"/>
          <w:sz w:val="24"/>
        </w:rPr>
        <w:t> </w:t>
      </w:r>
      <w:r>
        <w:rPr>
          <w:i/>
          <w:sz w:val="24"/>
        </w:rPr>
        <w:t>contrôler</w:t>
      </w:r>
      <w:r>
        <w:rPr>
          <w:i/>
          <w:spacing w:val="-11"/>
          <w:sz w:val="24"/>
        </w:rPr>
        <w:t> </w:t>
      </w:r>
      <w:r>
        <w:rPr>
          <w:i/>
          <w:spacing w:val="-4"/>
          <w:sz w:val="24"/>
        </w:rPr>
        <w:t>les </w:t>
      </w:r>
      <w:r>
        <w:rPr>
          <w:i/>
          <w:sz w:val="24"/>
        </w:rPr>
        <w:t>Contenus postés au travers des Services, et ne peut engager sa responsabilité</w:t>
      </w:r>
      <w:r>
        <w:rPr>
          <w:i/>
          <w:spacing w:val="-6"/>
          <w:sz w:val="24"/>
        </w:rPr>
        <w:t> </w:t>
      </w:r>
      <w:r>
        <w:rPr>
          <w:i/>
          <w:sz w:val="24"/>
        </w:rPr>
        <w:t>vis-à-vis</w:t>
      </w:r>
      <w:r>
        <w:rPr>
          <w:i/>
          <w:spacing w:val="-6"/>
          <w:sz w:val="24"/>
        </w:rPr>
        <w:t> </w:t>
      </w:r>
      <w:r>
        <w:rPr>
          <w:i/>
          <w:sz w:val="24"/>
        </w:rPr>
        <w:t>de</w:t>
      </w:r>
      <w:r>
        <w:rPr>
          <w:i/>
          <w:spacing w:val="-6"/>
          <w:sz w:val="24"/>
        </w:rPr>
        <w:t> </w:t>
      </w:r>
      <w:r>
        <w:rPr>
          <w:i/>
          <w:sz w:val="24"/>
        </w:rPr>
        <w:t>ces</w:t>
      </w:r>
      <w:r>
        <w:rPr>
          <w:i/>
          <w:spacing w:val="-5"/>
          <w:sz w:val="24"/>
        </w:rPr>
        <w:t> </w:t>
      </w:r>
      <w:r>
        <w:rPr>
          <w:i/>
          <w:sz w:val="24"/>
        </w:rPr>
        <w:t>Contenus.</w:t>
      </w:r>
      <w:r>
        <w:rPr>
          <w:i/>
          <w:spacing w:val="-4"/>
          <w:sz w:val="24"/>
        </w:rPr>
        <w:t> </w:t>
      </w:r>
      <w:r>
        <w:rPr>
          <w:i/>
          <w:sz w:val="24"/>
        </w:rPr>
        <w:t>Vous</w:t>
      </w:r>
      <w:r>
        <w:rPr>
          <w:i/>
          <w:spacing w:val="-7"/>
          <w:sz w:val="24"/>
        </w:rPr>
        <w:t> </w:t>
      </w:r>
      <w:r>
        <w:rPr>
          <w:i/>
          <w:sz w:val="24"/>
        </w:rPr>
        <w:t>reconnaissez</w:t>
      </w:r>
      <w:r>
        <w:rPr>
          <w:i/>
          <w:spacing w:val="-5"/>
          <w:sz w:val="24"/>
        </w:rPr>
        <w:t> </w:t>
      </w:r>
      <w:r>
        <w:rPr>
          <w:i/>
          <w:sz w:val="24"/>
        </w:rPr>
        <w:t>que</w:t>
      </w:r>
      <w:r>
        <w:rPr>
          <w:i/>
          <w:spacing w:val="-8"/>
          <w:sz w:val="24"/>
        </w:rPr>
        <w:t> </w:t>
      </w:r>
      <w:r>
        <w:rPr>
          <w:i/>
          <w:sz w:val="24"/>
        </w:rPr>
        <w:t>toute utilisation</w:t>
      </w:r>
      <w:r>
        <w:rPr>
          <w:i/>
          <w:spacing w:val="-4"/>
          <w:sz w:val="24"/>
        </w:rPr>
        <w:t> </w:t>
      </w:r>
      <w:r>
        <w:rPr>
          <w:i/>
          <w:sz w:val="24"/>
        </w:rPr>
        <w:t>des</w:t>
      </w:r>
      <w:r>
        <w:rPr>
          <w:i/>
          <w:spacing w:val="-5"/>
          <w:sz w:val="24"/>
        </w:rPr>
        <w:t> </w:t>
      </w:r>
      <w:r>
        <w:rPr>
          <w:i/>
          <w:sz w:val="24"/>
        </w:rPr>
        <w:t>Contenus</w:t>
      </w:r>
      <w:r>
        <w:rPr>
          <w:i/>
          <w:spacing w:val="-6"/>
          <w:sz w:val="24"/>
        </w:rPr>
        <w:t> </w:t>
      </w:r>
      <w:r>
        <w:rPr>
          <w:i/>
          <w:sz w:val="24"/>
        </w:rPr>
        <w:t>publiés</w:t>
      </w:r>
      <w:r>
        <w:rPr>
          <w:i/>
          <w:spacing w:val="-6"/>
          <w:sz w:val="24"/>
        </w:rPr>
        <w:t> </w:t>
      </w:r>
      <w:r>
        <w:rPr>
          <w:i/>
          <w:sz w:val="24"/>
        </w:rPr>
        <w:t>ou</w:t>
      </w:r>
      <w:r>
        <w:rPr>
          <w:i/>
          <w:spacing w:val="-5"/>
          <w:sz w:val="24"/>
        </w:rPr>
        <w:t> </w:t>
      </w:r>
      <w:r>
        <w:rPr>
          <w:i/>
          <w:sz w:val="24"/>
        </w:rPr>
        <w:t>obtenus</w:t>
      </w:r>
      <w:r>
        <w:rPr>
          <w:i/>
          <w:spacing w:val="-6"/>
          <w:sz w:val="24"/>
        </w:rPr>
        <w:t> </w:t>
      </w:r>
      <w:r>
        <w:rPr>
          <w:i/>
          <w:sz w:val="24"/>
        </w:rPr>
        <w:t>via</w:t>
      </w:r>
      <w:r>
        <w:rPr>
          <w:i/>
          <w:spacing w:val="-7"/>
          <w:sz w:val="24"/>
        </w:rPr>
        <w:t> </w:t>
      </w:r>
      <w:r>
        <w:rPr>
          <w:i/>
          <w:sz w:val="24"/>
        </w:rPr>
        <w:t>des</w:t>
      </w:r>
      <w:r>
        <w:rPr>
          <w:i/>
          <w:spacing w:val="-6"/>
          <w:sz w:val="24"/>
        </w:rPr>
        <w:t> </w:t>
      </w:r>
      <w:r>
        <w:rPr>
          <w:i/>
          <w:sz w:val="24"/>
        </w:rPr>
        <w:t>Services,</w:t>
      </w:r>
      <w:r>
        <w:rPr>
          <w:i/>
          <w:spacing w:val="-6"/>
          <w:sz w:val="24"/>
        </w:rPr>
        <w:t> </w:t>
      </w:r>
      <w:r>
        <w:rPr>
          <w:i/>
          <w:sz w:val="24"/>
        </w:rPr>
        <w:t>est</w:t>
      </w:r>
      <w:r>
        <w:rPr>
          <w:i/>
          <w:spacing w:val="-7"/>
          <w:sz w:val="24"/>
        </w:rPr>
        <w:t> </w:t>
      </w:r>
      <w:r>
        <w:rPr>
          <w:i/>
          <w:sz w:val="24"/>
        </w:rPr>
        <w:t>à</w:t>
      </w:r>
      <w:r>
        <w:rPr>
          <w:i/>
          <w:spacing w:val="-3"/>
          <w:sz w:val="24"/>
        </w:rPr>
        <w:t> </w:t>
      </w:r>
      <w:r>
        <w:rPr>
          <w:i/>
          <w:sz w:val="24"/>
        </w:rPr>
        <w:t>vos entiers risques et périls ».</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5"/>
        <w:rPr>
          <w:i/>
          <w:sz w:val="20"/>
        </w:rPr>
      </w:pPr>
    </w:p>
    <w:p>
      <w:pPr>
        <w:pStyle w:val="BodyText"/>
        <w:spacing w:line="208" w:lineRule="auto"/>
        <w:ind w:left="2456" w:right="369"/>
        <w:jc w:val="both"/>
      </w:pPr>
      <w:bookmarkStart w:name="Page 36" w:id="39"/>
      <w:bookmarkEnd w:id="39"/>
      <w:r>
        <w:rPr/>
      </w:r>
      <w:r>
        <w:rPr/>
        <w:t>Pour l’association UFC-QUE CHOSIR, ces clauses ont pour objet de limiter, voire d’empêcher l’engagement de la responsabilité de TWITTER en cas d’inexécution de ses obligations en sa qualité de prestataire</w:t>
      </w:r>
      <w:r>
        <w:rPr>
          <w:spacing w:val="-12"/>
        </w:rPr>
        <w:t> </w:t>
      </w:r>
      <w:r>
        <w:rPr/>
        <w:t>de</w:t>
      </w:r>
      <w:r>
        <w:rPr>
          <w:spacing w:val="-13"/>
        </w:rPr>
        <w:t> </w:t>
      </w:r>
      <w:r>
        <w:rPr/>
        <w:t>service</w:t>
      </w:r>
      <w:r>
        <w:rPr>
          <w:spacing w:val="-13"/>
        </w:rPr>
        <w:t> </w:t>
      </w:r>
      <w:r>
        <w:rPr/>
        <w:t>d’un</w:t>
      </w:r>
      <w:r>
        <w:rPr>
          <w:spacing w:val="-11"/>
        </w:rPr>
        <w:t> </w:t>
      </w:r>
      <w:r>
        <w:rPr/>
        <w:t>réseau</w:t>
      </w:r>
      <w:r>
        <w:rPr>
          <w:spacing w:val="-11"/>
        </w:rPr>
        <w:t> </w:t>
      </w:r>
      <w:r>
        <w:rPr/>
        <w:t>social,</w:t>
      </w:r>
      <w:r>
        <w:rPr>
          <w:spacing w:val="-12"/>
        </w:rPr>
        <w:t> </w:t>
      </w:r>
      <w:r>
        <w:rPr/>
        <w:t>notamment</w:t>
      </w:r>
      <w:r>
        <w:rPr>
          <w:spacing w:val="-11"/>
        </w:rPr>
        <w:t> </w:t>
      </w:r>
      <w:r>
        <w:rPr/>
        <w:t>en</w:t>
      </w:r>
      <w:r>
        <w:rPr>
          <w:spacing w:val="-11"/>
        </w:rPr>
        <w:t> </w:t>
      </w:r>
      <w:r>
        <w:rPr/>
        <w:t>cas</w:t>
      </w:r>
      <w:r>
        <w:rPr>
          <w:spacing w:val="-12"/>
        </w:rPr>
        <w:t> </w:t>
      </w:r>
      <w:r>
        <w:rPr/>
        <w:t>de</w:t>
      </w:r>
      <w:r>
        <w:rPr>
          <w:spacing w:val="-11"/>
        </w:rPr>
        <w:t> </w:t>
      </w:r>
      <w:r>
        <w:rPr/>
        <w:t>contenu indésirable, TWITTER étant responsable, a minima en qualité d’hébergeur, des contenus communiqués, conformément aux dispositions de l’article 6.I.2 de la "Loi pour la Confiance dans l’Économie Numérique" du 21 juin</w:t>
      </w:r>
      <w:r>
        <w:rPr>
          <w:spacing w:val="-1"/>
        </w:rPr>
        <w:t> </w:t>
      </w:r>
      <w:r>
        <w:rPr/>
        <w:t>2004.</w:t>
      </w:r>
    </w:p>
    <w:p>
      <w:pPr>
        <w:pStyle w:val="BodyText"/>
        <w:spacing w:line="208" w:lineRule="auto" w:before="160"/>
        <w:ind w:left="2456" w:right="375"/>
        <w:jc w:val="both"/>
      </w:pPr>
      <w:r>
        <w:rPr/>
        <w:t>Selon la partie défenderesse, TWITTER n’est qu’un hébergeur ; il ne peut donc voir sa responsabilité engagée relativement aux contenus publiés</w:t>
      </w:r>
    </w:p>
    <w:p>
      <w:pPr>
        <w:pStyle w:val="BodyText"/>
        <w:spacing w:line="208" w:lineRule="auto" w:before="159"/>
        <w:ind w:left="2456" w:right="373"/>
        <w:jc w:val="both"/>
      </w:pPr>
      <w:r>
        <w:rPr/>
        <w:t>Aux termes de l’article 6.I.2 de la </w:t>
      </w:r>
      <w:r>
        <w:rPr>
          <w:spacing w:val="-3"/>
        </w:rPr>
        <w:t>"Loi </w:t>
      </w:r>
      <w:r>
        <w:rPr/>
        <w:t>pour la Confiance dans l’Économie</w:t>
      </w:r>
      <w:r>
        <w:rPr>
          <w:spacing w:val="-15"/>
        </w:rPr>
        <w:t> </w:t>
      </w:r>
      <w:r>
        <w:rPr/>
        <w:t>Numérique"</w:t>
      </w:r>
      <w:r>
        <w:rPr>
          <w:spacing w:val="-16"/>
        </w:rPr>
        <w:t> </w:t>
      </w:r>
      <w:r>
        <w:rPr/>
        <w:t>(L.C.E.N.)</w:t>
      </w:r>
      <w:r>
        <w:rPr>
          <w:spacing w:val="-16"/>
        </w:rPr>
        <w:t> </w:t>
      </w:r>
      <w:r>
        <w:rPr/>
        <w:t>du</w:t>
      </w:r>
      <w:r>
        <w:rPr>
          <w:spacing w:val="-17"/>
        </w:rPr>
        <w:t> </w:t>
      </w:r>
      <w:r>
        <w:rPr/>
        <w:t>21</w:t>
      </w:r>
      <w:r>
        <w:rPr>
          <w:spacing w:val="-17"/>
        </w:rPr>
        <w:t> </w:t>
      </w:r>
      <w:r>
        <w:rPr/>
        <w:t>juin</w:t>
      </w:r>
      <w:r>
        <w:rPr>
          <w:spacing w:val="-13"/>
        </w:rPr>
        <w:t> </w:t>
      </w:r>
      <w:r>
        <w:rPr/>
        <w:t>2004,</w:t>
      </w:r>
      <w:r>
        <w:rPr>
          <w:spacing w:val="-14"/>
        </w:rPr>
        <w:t> </w:t>
      </w:r>
      <w:r>
        <w:rPr/>
        <w:t>l’hébergeur</w:t>
      </w:r>
      <w:r>
        <w:rPr>
          <w:spacing w:val="-15"/>
        </w:rPr>
        <w:t> </w:t>
      </w:r>
      <w:r>
        <w:rPr/>
        <w:t>n’est pas responsable des informations stockées à la demande d’un utilisateur, à condition que l’hébergeur n’ait pas eu connaissance du caractère illicite de l’activité ou de l’information, ou que l’hébergeur, dès le moment où il en a eu connaissance, a agi promptement </w:t>
      </w:r>
      <w:r>
        <w:rPr>
          <w:spacing w:val="-4"/>
        </w:rPr>
        <w:t>pour </w:t>
      </w:r>
      <w:r>
        <w:rPr/>
        <w:t>retirer ces données ou en rendre l’accès</w:t>
      </w:r>
      <w:r>
        <w:rPr>
          <w:spacing w:val="-4"/>
        </w:rPr>
        <w:t> </w:t>
      </w:r>
      <w:r>
        <w:rPr/>
        <w:t>impossible.</w:t>
      </w:r>
    </w:p>
    <w:p>
      <w:pPr>
        <w:pStyle w:val="BodyText"/>
        <w:spacing w:line="208" w:lineRule="auto" w:before="160"/>
        <w:ind w:left="2456" w:right="372"/>
        <w:jc w:val="both"/>
      </w:pPr>
      <w:r>
        <w:rPr/>
        <w:t>En l’espèce, la généralité des termes employés dans la clause 4.1 des Conditions</w:t>
      </w:r>
      <w:r>
        <w:rPr>
          <w:spacing w:val="-13"/>
        </w:rPr>
        <w:t> </w:t>
      </w:r>
      <w:r>
        <w:rPr/>
        <w:t>d'utilisation,</w:t>
      </w:r>
      <w:r>
        <w:rPr>
          <w:spacing w:val="-15"/>
        </w:rPr>
        <w:t> </w:t>
      </w:r>
      <w:r>
        <w:rPr/>
        <w:t>telle</w:t>
      </w:r>
      <w:r>
        <w:rPr>
          <w:spacing w:val="-12"/>
        </w:rPr>
        <w:t> </w:t>
      </w:r>
      <w:r>
        <w:rPr/>
        <w:t>qu’issue</w:t>
      </w:r>
      <w:r>
        <w:rPr>
          <w:spacing w:val="-15"/>
        </w:rPr>
        <w:t> </w:t>
      </w:r>
      <w:r>
        <w:rPr/>
        <w:t>des</w:t>
      </w:r>
      <w:r>
        <w:rPr>
          <w:spacing w:val="-15"/>
        </w:rPr>
        <w:t> </w:t>
      </w:r>
      <w:r>
        <w:rPr/>
        <w:t>versions</w:t>
      </w:r>
      <w:r>
        <w:rPr>
          <w:spacing w:val="-15"/>
        </w:rPr>
        <w:t> </w:t>
      </w:r>
      <w:r>
        <w:rPr/>
        <w:t>du</w:t>
      </w:r>
      <w:r>
        <w:rPr>
          <w:spacing w:val="-15"/>
        </w:rPr>
        <w:t> </w:t>
      </w:r>
      <w:r>
        <w:rPr/>
        <w:t>25</w:t>
      </w:r>
      <w:r>
        <w:rPr>
          <w:spacing w:val="-16"/>
        </w:rPr>
        <w:t> </w:t>
      </w:r>
      <w:r>
        <w:rPr/>
        <w:t>juin</w:t>
      </w:r>
      <w:r>
        <w:rPr>
          <w:spacing w:val="-15"/>
        </w:rPr>
        <w:t> </w:t>
      </w:r>
      <w:r>
        <w:rPr/>
        <w:t>2012,</w:t>
      </w:r>
      <w:r>
        <w:rPr>
          <w:spacing w:val="-15"/>
        </w:rPr>
        <w:t> </w:t>
      </w:r>
      <w:r>
        <w:rPr/>
        <w:t>du 8 septembre 2014, du 18 mai 2015 et du 27 janvier 2016 et relatifs à l’engagement de la responsabilité de la personne à l'origine de la communication de contenus, à l’occasion de toute utilisation </w:t>
      </w:r>
      <w:r>
        <w:rPr>
          <w:spacing w:val="-4"/>
        </w:rPr>
        <w:t>des </w:t>
      </w:r>
      <w:r>
        <w:rPr/>
        <w:t>Contenus publiés ou obtenus ("Twitter n'étant pas en mesure de surveiller</w:t>
      </w:r>
      <w:r>
        <w:rPr>
          <w:spacing w:val="-19"/>
        </w:rPr>
        <w:t> </w:t>
      </w:r>
      <w:r>
        <w:rPr/>
        <w:t>ou</w:t>
      </w:r>
      <w:r>
        <w:rPr>
          <w:spacing w:val="-18"/>
        </w:rPr>
        <w:t> </w:t>
      </w:r>
      <w:r>
        <w:rPr/>
        <w:t>de</w:t>
      </w:r>
      <w:r>
        <w:rPr>
          <w:spacing w:val="-22"/>
        </w:rPr>
        <w:t> </w:t>
      </w:r>
      <w:r>
        <w:rPr/>
        <w:t>contrôler</w:t>
      </w:r>
      <w:r>
        <w:rPr>
          <w:spacing w:val="-21"/>
        </w:rPr>
        <w:t> </w:t>
      </w:r>
      <w:r>
        <w:rPr/>
        <w:t>les</w:t>
      </w:r>
      <w:r>
        <w:rPr>
          <w:spacing w:val="-22"/>
        </w:rPr>
        <w:t> </w:t>
      </w:r>
      <w:r>
        <w:rPr/>
        <w:t>Contenus</w:t>
      </w:r>
      <w:r>
        <w:rPr>
          <w:spacing w:val="-18"/>
        </w:rPr>
        <w:t> </w:t>
      </w:r>
      <w:r>
        <w:rPr/>
        <w:t>postés</w:t>
      </w:r>
      <w:r>
        <w:rPr>
          <w:spacing w:val="-20"/>
        </w:rPr>
        <w:t> </w:t>
      </w:r>
      <w:r>
        <w:rPr/>
        <w:t>au</w:t>
      </w:r>
      <w:r>
        <w:rPr>
          <w:spacing w:val="-23"/>
        </w:rPr>
        <w:t> </w:t>
      </w:r>
      <w:r>
        <w:rPr/>
        <w:t>travers</w:t>
      </w:r>
      <w:r>
        <w:rPr>
          <w:spacing w:val="-21"/>
        </w:rPr>
        <w:t> </w:t>
      </w:r>
      <w:r>
        <w:rPr/>
        <w:t>des</w:t>
      </w:r>
      <w:r>
        <w:rPr>
          <w:spacing w:val="-19"/>
        </w:rPr>
        <w:t> </w:t>
      </w:r>
      <w:r>
        <w:rPr/>
        <w:t>Services"), ne</w:t>
      </w:r>
      <w:r>
        <w:rPr>
          <w:spacing w:val="-19"/>
        </w:rPr>
        <w:t> </w:t>
      </w:r>
      <w:r>
        <w:rPr/>
        <w:t>distingue</w:t>
      </w:r>
      <w:r>
        <w:rPr>
          <w:spacing w:val="-21"/>
        </w:rPr>
        <w:t> </w:t>
      </w:r>
      <w:r>
        <w:rPr/>
        <w:t>pas</w:t>
      </w:r>
      <w:r>
        <w:rPr>
          <w:spacing w:val="-19"/>
        </w:rPr>
        <w:t> </w:t>
      </w:r>
      <w:r>
        <w:rPr/>
        <w:t>le</w:t>
      </w:r>
      <w:r>
        <w:rPr>
          <w:spacing w:val="-19"/>
        </w:rPr>
        <w:t> </w:t>
      </w:r>
      <w:r>
        <w:rPr/>
        <w:t>cas</w:t>
      </w:r>
      <w:r>
        <w:rPr>
          <w:spacing w:val="-18"/>
        </w:rPr>
        <w:t> </w:t>
      </w:r>
      <w:r>
        <w:rPr/>
        <w:t>où,</w:t>
      </w:r>
      <w:r>
        <w:rPr>
          <w:spacing w:val="-19"/>
        </w:rPr>
        <w:t> </w:t>
      </w:r>
      <w:r>
        <w:rPr/>
        <w:t>ayant</w:t>
      </w:r>
      <w:r>
        <w:rPr>
          <w:spacing w:val="-18"/>
        </w:rPr>
        <w:t> </w:t>
      </w:r>
      <w:r>
        <w:rPr/>
        <w:t>eu</w:t>
      </w:r>
      <w:r>
        <w:rPr>
          <w:spacing w:val="-16"/>
        </w:rPr>
        <w:t> </w:t>
      </w:r>
      <w:r>
        <w:rPr/>
        <w:t>connaissance</w:t>
      </w:r>
      <w:r>
        <w:rPr>
          <w:spacing w:val="-18"/>
        </w:rPr>
        <w:t> </w:t>
      </w:r>
      <w:r>
        <w:rPr/>
        <w:t>du</w:t>
      </w:r>
      <w:r>
        <w:rPr>
          <w:spacing w:val="-19"/>
        </w:rPr>
        <w:t> </w:t>
      </w:r>
      <w:r>
        <w:rPr/>
        <w:t>caractère</w:t>
      </w:r>
      <w:r>
        <w:rPr>
          <w:spacing w:val="-19"/>
        </w:rPr>
        <w:t> </w:t>
      </w:r>
      <w:r>
        <w:rPr/>
        <w:t>illicite</w:t>
      </w:r>
      <w:r>
        <w:rPr>
          <w:spacing w:val="-18"/>
        </w:rPr>
        <w:t> </w:t>
      </w:r>
      <w:r>
        <w:rPr/>
        <w:t>de l’activité ou de l’information, l’hébergeur a tardé, lorsqu’il en a eu connaissance, à retirer promptement ces données ou en rendre </w:t>
      </w:r>
      <w:r>
        <w:rPr>
          <w:spacing w:val="-3"/>
        </w:rPr>
        <w:t>l’accès </w:t>
      </w:r>
      <w:r>
        <w:rPr/>
        <w:t>impossible.</w:t>
      </w:r>
      <w:r>
        <w:rPr>
          <w:spacing w:val="-23"/>
        </w:rPr>
        <w:t> </w:t>
      </w:r>
      <w:r>
        <w:rPr/>
        <w:t>De</w:t>
      </w:r>
      <w:r>
        <w:rPr>
          <w:spacing w:val="-24"/>
        </w:rPr>
        <w:t> </w:t>
      </w:r>
      <w:r>
        <w:rPr/>
        <w:t>ce</w:t>
      </w:r>
      <w:r>
        <w:rPr>
          <w:spacing w:val="-24"/>
        </w:rPr>
        <w:t> </w:t>
      </w:r>
      <w:r>
        <w:rPr/>
        <w:t>fait,</w:t>
      </w:r>
      <w:r>
        <w:rPr>
          <w:spacing w:val="-28"/>
        </w:rPr>
        <w:t> </w:t>
      </w:r>
      <w:r>
        <w:rPr/>
        <w:t>la</w:t>
      </w:r>
      <w:r>
        <w:rPr>
          <w:spacing w:val="-26"/>
        </w:rPr>
        <w:t> </w:t>
      </w:r>
      <w:r>
        <w:rPr/>
        <w:t>clause</w:t>
      </w:r>
      <w:r>
        <w:rPr>
          <w:spacing w:val="-24"/>
        </w:rPr>
        <w:t> </w:t>
      </w:r>
      <w:r>
        <w:rPr/>
        <w:t>contrevient</w:t>
      </w:r>
      <w:r>
        <w:rPr>
          <w:spacing w:val="-23"/>
        </w:rPr>
        <w:t> </w:t>
      </w:r>
      <w:r>
        <w:rPr/>
        <w:t>aux</w:t>
      </w:r>
      <w:r>
        <w:rPr>
          <w:spacing w:val="-22"/>
        </w:rPr>
        <w:t> </w:t>
      </w:r>
      <w:r>
        <w:rPr/>
        <w:t>dispositions</w:t>
      </w:r>
      <w:r>
        <w:rPr>
          <w:spacing w:val="-22"/>
        </w:rPr>
        <w:t> </w:t>
      </w:r>
      <w:r>
        <w:rPr/>
        <w:t>de</w:t>
      </w:r>
      <w:r>
        <w:rPr>
          <w:spacing w:val="-25"/>
        </w:rPr>
        <w:t> </w:t>
      </w:r>
      <w:r>
        <w:rPr/>
        <w:t>l’article</w:t>
      </w:r>
    </w:p>
    <w:p>
      <w:pPr>
        <w:pStyle w:val="BodyText"/>
        <w:spacing w:line="208" w:lineRule="auto"/>
        <w:ind w:left="2456" w:right="373"/>
        <w:jc w:val="both"/>
      </w:pPr>
      <w:r>
        <w:rPr/>
        <w:t>6.I.2 de la loi précitée, l’hébergeur pouvant dans un tel cas endosser tout ou partie de la responsabilité encourue.</w:t>
      </w:r>
    </w:p>
    <w:p>
      <w:pPr>
        <w:pStyle w:val="BodyText"/>
        <w:spacing w:line="208" w:lineRule="auto" w:before="156"/>
        <w:ind w:left="2456" w:right="374"/>
        <w:jc w:val="both"/>
      </w:pPr>
      <w:r>
        <w:rPr/>
        <w:t>Dès lors, la clause prévoyant que la responsabilité sera supportée uniquement par l’utilisateur (la personne qui a rendu les </w:t>
      </w:r>
      <w:r>
        <w:rPr>
          <w:spacing w:val="-3"/>
        </w:rPr>
        <w:t>contenus</w:t>
      </w:r>
      <w:r>
        <w:rPr>
          <w:spacing w:val="54"/>
        </w:rPr>
        <w:t> </w:t>
      </w:r>
      <w:r>
        <w:rPr/>
        <w:t>disponibles),</w:t>
      </w:r>
      <w:r>
        <w:rPr>
          <w:spacing w:val="-21"/>
        </w:rPr>
        <w:t> </w:t>
      </w:r>
      <w:r>
        <w:rPr/>
        <w:t>exonérant</w:t>
      </w:r>
      <w:r>
        <w:rPr>
          <w:spacing w:val="-22"/>
        </w:rPr>
        <w:t> </w:t>
      </w:r>
      <w:r>
        <w:rPr/>
        <w:t>en</w:t>
      </w:r>
      <w:r>
        <w:rPr>
          <w:spacing w:val="-21"/>
        </w:rPr>
        <w:t> </w:t>
      </w:r>
      <w:r>
        <w:rPr/>
        <w:t>conséquence</w:t>
      </w:r>
      <w:r>
        <w:rPr>
          <w:spacing w:val="-21"/>
        </w:rPr>
        <w:t> </w:t>
      </w:r>
      <w:r>
        <w:rPr/>
        <w:t>l’hébergeur,</w:t>
      </w:r>
      <w:r>
        <w:rPr>
          <w:spacing w:val="-21"/>
        </w:rPr>
        <w:t> </w:t>
      </w:r>
      <w:r>
        <w:rPr/>
        <w:t>est</w:t>
      </w:r>
      <w:r>
        <w:rPr>
          <w:spacing w:val="-21"/>
        </w:rPr>
        <w:t> </w:t>
      </w:r>
      <w:r>
        <w:rPr/>
        <w:t>illicite</w:t>
      </w:r>
      <w:r>
        <w:rPr>
          <w:spacing w:val="-25"/>
        </w:rPr>
        <w:t> </w:t>
      </w:r>
      <w:r>
        <w:rPr/>
        <w:t>comme contraire à l’article 6.I.2 de la "loi pour la confiance dans l’économie numérique".</w:t>
      </w:r>
    </w:p>
    <w:p>
      <w:pPr>
        <w:pStyle w:val="BodyText"/>
        <w:spacing w:line="208" w:lineRule="auto" w:before="160"/>
        <w:ind w:left="2456" w:right="373"/>
        <w:jc w:val="both"/>
      </w:pPr>
      <w:r>
        <w:rPr>
          <w:spacing w:val="-3"/>
        </w:rPr>
        <w:t>La</w:t>
      </w:r>
      <w:r>
        <w:rPr>
          <w:spacing w:val="-18"/>
        </w:rPr>
        <w:t> </w:t>
      </w:r>
      <w:r>
        <w:rPr/>
        <w:t>clause</w:t>
      </w:r>
      <w:r>
        <w:rPr>
          <w:spacing w:val="-18"/>
        </w:rPr>
        <w:t> </w:t>
      </w:r>
      <w:r>
        <w:rPr/>
        <w:t>est</w:t>
      </w:r>
      <w:r>
        <w:rPr>
          <w:spacing w:val="-22"/>
        </w:rPr>
        <w:t> </w:t>
      </w:r>
      <w:r>
        <w:rPr/>
        <w:t>également</w:t>
      </w:r>
      <w:r>
        <w:rPr>
          <w:spacing w:val="-23"/>
        </w:rPr>
        <w:t> </w:t>
      </w:r>
      <w:r>
        <w:rPr/>
        <w:t>abusive</w:t>
      </w:r>
      <w:r>
        <w:rPr>
          <w:spacing w:val="-21"/>
        </w:rPr>
        <w:t> </w:t>
      </w:r>
      <w:r>
        <w:rPr/>
        <w:t>au</w:t>
      </w:r>
      <w:r>
        <w:rPr>
          <w:spacing w:val="-18"/>
        </w:rPr>
        <w:t> </w:t>
      </w:r>
      <w:r>
        <w:rPr/>
        <w:t>sens</w:t>
      </w:r>
      <w:r>
        <w:rPr>
          <w:spacing w:val="-18"/>
        </w:rPr>
        <w:t> </w:t>
      </w:r>
      <w:r>
        <w:rPr/>
        <w:t>de</w:t>
      </w:r>
      <w:r>
        <w:rPr>
          <w:spacing w:val="-21"/>
        </w:rPr>
        <w:t> </w:t>
      </w:r>
      <w:r>
        <w:rPr/>
        <w:t>l’article</w:t>
      </w:r>
      <w:r>
        <w:rPr>
          <w:spacing w:val="-21"/>
        </w:rPr>
        <w:t> </w:t>
      </w:r>
      <w:r>
        <w:rPr/>
        <w:t>R.132-1</w:t>
      </w:r>
      <w:r>
        <w:rPr>
          <w:spacing w:val="-17"/>
        </w:rPr>
        <w:t> </w:t>
      </w:r>
      <w:r>
        <w:rPr/>
        <w:t>6°)</w:t>
      </w:r>
      <w:r>
        <w:rPr>
          <w:spacing w:val="-18"/>
        </w:rPr>
        <w:t> </w:t>
      </w:r>
      <w:r>
        <w:rPr/>
        <w:t>devenu l’article</w:t>
      </w:r>
      <w:r>
        <w:rPr>
          <w:spacing w:val="-16"/>
        </w:rPr>
        <w:t> </w:t>
      </w:r>
      <w:r>
        <w:rPr/>
        <w:t>R.</w:t>
      </w:r>
      <w:r>
        <w:rPr>
          <w:spacing w:val="-10"/>
        </w:rPr>
        <w:t> </w:t>
      </w:r>
      <w:r>
        <w:rPr/>
        <w:t>212-1</w:t>
      </w:r>
      <w:r>
        <w:rPr>
          <w:spacing w:val="-13"/>
        </w:rPr>
        <w:t> </w:t>
      </w:r>
      <w:r>
        <w:rPr/>
        <w:t>6°)</w:t>
      </w:r>
      <w:r>
        <w:rPr>
          <w:spacing w:val="-13"/>
        </w:rPr>
        <w:t> </w:t>
      </w:r>
      <w:r>
        <w:rPr/>
        <w:t>du</w:t>
      </w:r>
      <w:r>
        <w:rPr>
          <w:spacing w:val="-15"/>
        </w:rPr>
        <w:t> </w:t>
      </w:r>
      <w:r>
        <w:rPr/>
        <w:t>code</w:t>
      </w:r>
      <w:r>
        <w:rPr>
          <w:spacing w:val="-14"/>
        </w:rPr>
        <w:t> </w:t>
      </w:r>
      <w:r>
        <w:rPr/>
        <w:t>de</w:t>
      </w:r>
      <w:r>
        <w:rPr>
          <w:spacing w:val="-14"/>
        </w:rPr>
        <w:t> </w:t>
      </w:r>
      <w:r>
        <w:rPr/>
        <w:t>la</w:t>
      </w:r>
      <w:r>
        <w:rPr>
          <w:spacing w:val="-10"/>
        </w:rPr>
        <w:t> </w:t>
      </w:r>
      <w:r>
        <w:rPr/>
        <w:t>consommation,</w:t>
      </w:r>
      <w:r>
        <w:rPr>
          <w:spacing w:val="-11"/>
        </w:rPr>
        <w:t> </w:t>
      </w:r>
      <w:r>
        <w:rPr/>
        <w:t>en</w:t>
      </w:r>
      <w:r>
        <w:rPr>
          <w:spacing w:val="-10"/>
        </w:rPr>
        <w:t> </w:t>
      </w:r>
      <w:r>
        <w:rPr/>
        <w:t>ce</w:t>
      </w:r>
      <w:r>
        <w:rPr>
          <w:spacing w:val="-11"/>
        </w:rPr>
        <w:t> </w:t>
      </w:r>
      <w:r>
        <w:rPr/>
        <w:t>qu’elle</w:t>
      </w:r>
      <w:r>
        <w:rPr>
          <w:spacing w:val="-10"/>
        </w:rPr>
        <w:t> </w:t>
      </w:r>
      <w:r>
        <w:rPr/>
        <w:t>a</w:t>
      </w:r>
      <w:r>
        <w:rPr>
          <w:spacing w:val="-11"/>
        </w:rPr>
        <w:t> </w:t>
      </w:r>
      <w:r>
        <w:rPr>
          <w:spacing w:val="-3"/>
        </w:rPr>
        <w:t>pour </w:t>
      </w:r>
      <w:r>
        <w:rPr/>
        <w:t>objet ou pour effet de supprimer ou de réduire le droit à réparation</w:t>
      </w:r>
      <w:r>
        <w:rPr>
          <w:spacing w:val="-11"/>
        </w:rPr>
        <w:t> </w:t>
      </w:r>
      <w:r>
        <w:rPr/>
        <w:t>du préjudice subi par le consommateur en cas de manquement par le professionnel à l’une de ses</w:t>
      </w:r>
      <w:r>
        <w:rPr>
          <w:spacing w:val="-1"/>
        </w:rPr>
        <w:t> </w:t>
      </w:r>
      <w:r>
        <w:rPr/>
        <w:t>obligations.</w:t>
      </w:r>
    </w:p>
    <w:p>
      <w:pPr>
        <w:pStyle w:val="Heading1"/>
        <w:spacing w:line="208" w:lineRule="auto" w:before="160"/>
        <w:ind w:left="2456" w:right="371"/>
      </w:pPr>
      <w:r>
        <w:rPr/>
        <w:t>D’où il suit que la clause n° 4.1 des Conditions d’utilisation de TWITTER,</w:t>
      </w:r>
      <w:r>
        <w:rPr>
          <w:spacing w:val="-17"/>
        </w:rPr>
        <w:t> </w:t>
      </w:r>
      <w:r>
        <w:rPr/>
        <w:t>du</w:t>
      </w:r>
      <w:r>
        <w:rPr>
          <w:spacing w:val="-15"/>
        </w:rPr>
        <w:t> </w:t>
      </w:r>
      <w:r>
        <w:rPr/>
        <w:t>25</w:t>
      </w:r>
      <w:r>
        <w:rPr>
          <w:spacing w:val="-17"/>
        </w:rPr>
        <w:t> </w:t>
      </w:r>
      <w:r>
        <w:rPr/>
        <w:t>juin</w:t>
      </w:r>
      <w:r>
        <w:rPr>
          <w:spacing w:val="-17"/>
        </w:rPr>
        <w:t> </w:t>
      </w:r>
      <w:r>
        <w:rPr/>
        <w:t>2012,</w:t>
      </w:r>
      <w:r>
        <w:rPr>
          <w:spacing w:val="-17"/>
        </w:rPr>
        <w:t> </w:t>
      </w:r>
      <w:r>
        <w:rPr/>
        <w:t>du</w:t>
      </w:r>
      <w:r>
        <w:rPr>
          <w:spacing w:val="-15"/>
        </w:rPr>
        <w:t> </w:t>
      </w:r>
      <w:r>
        <w:rPr/>
        <w:t>17</w:t>
      </w:r>
      <w:r>
        <w:rPr>
          <w:spacing w:val="-16"/>
        </w:rPr>
        <w:t> </w:t>
      </w:r>
      <w:r>
        <w:rPr/>
        <w:t>avril</w:t>
      </w:r>
      <w:r>
        <w:rPr>
          <w:spacing w:val="-17"/>
        </w:rPr>
        <w:t> </w:t>
      </w:r>
      <w:r>
        <w:rPr/>
        <w:t>2015</w:t>
      </w:r>
      <w:r>
        <w:rPr>
          <w:spacing w:val="-20"/>
        </w:rPr>
        <w:t> </w:t>
      </w:r>
      <w:r>
        <w:rPr/>
        <w:t>et</w:t>
      </w:r>
      <w:r>
        <w:rPr>
          <w:spacing w:val="-17"/>
        </w:rPr>
        <w:t> </w:t>
      </w:r>
      <w:r>
        <w:rPr/>
        <w:t>du</w:t>
      </w:r>
      <w:r>
        <w:rPr>
          <w:spacing w:val="-17"/>
        </w:rPr>
        <w:t> </w:t>
      </w:r>
      <w:r>
        <w:rPr/>
        <w:t>27</w:t>
      </w:r>
      <w:r>
        <w:rPr>
          <w:spacing w:val="-17"/>
        </w:rPr>
        <w:t> </w:t>
      </w:r>
      <w:r>
        <w:rPr/>
        <w:t>janvier</w:t>
      </w:r>
      <w:r>
        <w:rPr>
          <w:spacing w:val="-17"/>
        </w:rPr>
        <w:t> </w:t>
      </w:r>
      <w:r>
        <w:rPr/>
        <w:t>2016, illicite</w:t>
      </w:r>
      <w:r>
        <w:rPr>
          <w:spacing w:val="-22"/>
        </w:rPr>
        <w:t> </w:t>
      </w:r>
      <w:r>
        <w:rPr/>
        <w:t>au</w:t>
      </w:r>
      <w:r>
        <w:rPr>
          <w:spacing w:val="-18"/>
        </w:rPr>
        <w:t> </w:t>
      </w:r>
      <w:r>
        <w:rPr/>
        <w:t>regard</w:t>
      </w:r>
      <w:r>
        <w:rPr>
          <w:spacing w:val="-19"/>
        </w:rPr>
        <w:t> </w:t>
      </w:r>
      <w:r>
        <w:rPr/>
        <w:t>de</w:t>
      </w:r>
      <w:r>
        <w:rPr>
          <w:spacing w:val="-21"/>
        </w:rPr>
        <w:t> </w:t>
      </w:r>
      <w:r>
        <w:rPr/>
        <w:t>l’article</w:t>
      </w:r>
      <w:r>
        <w:rPr>
          <w:spacing w:val="-21"/>
        </w:rPr>
        <w:t> </w:t>
      </w:r>
      <w:r>
        <w:rPr/>
        <w:t>6.I.2</w:t>
      </w:r>
      <w:r>
        <w:rPr>
          <w:spacing w:val="-19"/>
        </w:rPr>
        <w:t> </w:t>
      </w:r>
      <w:r>
        <w:rPr/>
        <w:t>de</w:t>
      </w:r>
      <w:r>
        <w:rPr>
          <w:spacing w:val="-23"/>
        </w:rPr>
        <w:t> </w:t>
      </w:r>
      <w:r>
        <w:rPr/>
        <w:t>la</w:t>
      </w:r>
      <w:r>
        <w:rPr>
          <w:spacing w:val="-18"/>
        </w:rPr>
        <w:t> </w:t>
      </w:r>
      <w:r>
        <w:rPr/>
        <w:t>"Loi</w:t>
      </w:r>
      <w:r>
        <w:rPr>
          <w:spacing w:val="-19"/>
        </w:rPr>
        <w:t> </w:t>
      </w:r>
      <w:r>
        <w:rPr/>
        <w:t>pour</w:t>
      </w:r>
      <w:r>
        <w:rPr>
          <w:spacing w:val="-22"/>
        </w:rPr>
        <w:t> </w:t>
      </w:r>
      <w:r>
        <w:rPr/>
        <w:t>la</w:t>
      </w:r>
      <w:r>
        <w:rPr>
          <w:spacing w:val="-19"/>
        </w:rPr>
        <w:t> </w:t>
      </w:r>
      <w:r>
        <w:rPr/>
        <w:t>Confiance</w:t>
      </w:r>
      <w:r>
        <w:rPr>
          <w:spacing w:val="-21"/>
        </w:rPr>
        <w:t> </w:t>
      </w:r>
      <w:r>
        <w:rPr/>
        <w:t>dans l’Economie Numérique" du 21 juin 2004, est abusive par application</w:t>
      </w:r>
      <w:r>
        <w:rPr>
          <w:spacing w:val="-22"/>
        </w:rPr>
        <w:t> </w:t>
      </w:r>
      <w:r>
        <w:rPr/>
        <w:t>R.</w:t>
      </w:r>
      <w:r>
        <w:rPr>
          <w:spacing w:val="-25"/>
        </w:rPr>
        <w:t> </w:t>
      </w:r>
      <w:r>
        <w:rPr/>
        <w:t>132-1</w:t>
      </w:r>
      <w:r>
        <w:rPr>
          <w:spacing w:val="-23"/>
        </w:rPr>
        <w:t> </w:t>
      </w:r>
      <w:r>
        <w:rPr/>
        <w:t>6°),</w:t>
      </w:r>
      <w:r>
        <w:rPr>
          <w:spacing w:val="-23"/>
        </w:rPr>
        <w:t> </w:t>
      </w:r>
      <w:r>
        <w:rPr/>
        <w:t>devenu</w:t>
      </w:r>
      <w:r>
        <w:rPr>
          <w:spacing w:val="-22"/>
        </w:rPr>
        <w:t> </w:t>
      </w:r>
      <w:r>
        <w:rPr/>
        <w:t>l’article</w:t>
      </w:r>
      <w:r>
        <w:rPr>
          <w:spacing w:val="-25"/>
        </w:rPr>
        <w:t> </w:t>
      </w:r>
      <w:r>
        <w:rPr/>
        <w:t>R.</w:t>
      </w:r>
      <w:r>
        <w:rPr>
          <w:spacing w:val="-22"/>
        </w:rPr>
        <w:t> </w:t>
      </w:r>
      <w:r>
        <w:rPr/>
        <w:t>212-1,</w:t>
      </w:r>
      <w:r>
        <w:rPr>
          <w:spacing w:val="-22"/>
        </w:rPr>
        <w:t> </w:t>
      </w:r>
      <w:r>
        <w:rPr/>
        <w:t>5°)</w:t>
      </w:r>
      <w:r>
        <w:rPr>
          <w:spacing w:val="-19"/>
        </w:rPr>
        <w:t> </w:t>
      </w:r>
      <w:r>
        <w:rPr/>
        <w:t>et</w:t>
      </w:r>
      <w:r>
        <w:rPr>
          <w:spacing w:val="-19"/>
        </w:rPr>
        <w:t> </w:t>
      </w:r>
      <w:r>
        <w:rPr/>
        <w:t>6°)</w:t>
      </w:r>
      <w:r>
        <w:rPr>
          <w:spacing w:val="-23"/>
        </w:rPr>
        <w:t> </w:t>
      </w:r>
      <w:r>
        <w:rPr/>
        <w:t>du</w:t>
      </w:r>
      <w:r>
        <w:rPr>
          <w:spacing w:val="-19"/>
        </w:rPr>
        <w:t> </w:t>
      </w:r>
      <w:r>
        <w:rPr/>
        <w:t>code de la consommation, et, comme telle, doit être réputée non</w:t>
      </w:r>
      <w:r>
        <w:rPr>
          <w:spacing w:val="-29"/>
        </w:rPr>
        <w:t> </w:t>
      </w:r>
      <w:r>
        <w:rPr/>
        <w:t>écrite.</w:t>
      </w:r>
    </w:p>
    <w:p>
      <w:pPr>
        <w:spacing w:after="0" w:line="208" w:lineRule="auto"/>
        <w:sectPr>
          <w:pgSz w:w="11920" w:h="16840"/>
          <w:pgMar w:header="869" w:footer="860" w:top="1520" w:bottom="1120" w:left="1340" w:right="1080"/>
        </w:sectPr>
      </w:pPr>
    </w:p>
    <w:p>
      <w:pPr>
        <w:pStyle w:val="BodyText"/>
        <w:rPr>
          <w:b/>
          <w:sz w:val="20"/>
        </w:rPr>
      </w:pPr>
    </w:p>
    <w:p>
      <w:pPr>
        <w:pStyle w:val="ListParagraph"/>
        <w:numPr>
          <w:ilvl w:val="0"/>
          <w:numId w:val="9"/>
        </w:numPr>
        <w:tabs>
          <w:tab w:pos="2800" w:val="left" w:leader="none"/>
        </w:tabs>
        <w:spacing w:line="240" w:lineRule="auto" w:before="209" w:after="0"/>
        <w:ind w:left="2800" w:right="0" w:hanging="344"/>
        <w:jc w:val="both"/>
        <w:rPr>
          <w:b/>
          <w:sz w:val="24"/>
        </w:rPr>
      </w:pPr>
      <w:bookmarkStart w:name="Page 37" w:id="40"/>
      <w:bookmarkEnd w:id="40"/>
      <w:r>
        <w:rPr/>
      </w:r>
      <w:bookmarkStart w:name="Page 37" w:id="41"/>
      <w:bookmarkEnd w:id="41"/>
      <w:r>
        <w:rPr>
          <w:b/>
          <w:sz w:val="24"/>
        </w:rPr>
        <w:t>Clause</w:t>
      </w:r>
      <w:r>
        <w:rPr>
          <w:b/>
          <w:spacing w:val="-19"/>
          <w:sz w:val="24"/>
        </w:rPr>
        <w:t> </w:t>
      </w:r>
      <w:r>
        <w:rPr>
          <w:b/>
          <w:sz w:val="24"/>
        </w:rPr>
        <w:t>n°</w:t>
      </w:r>
      <w:r>
        <w:rPr>
          <w:b/>
          <w:spacing w:val="-17"/>
          <w:sz w:val="24"/>
        </w:rPr>
        <w:t> </w:t>
      </w:r>
      <w:r>
        <w:rPr>
          <w:b/>
          <w:sz w:val="24"/>
        </w:rPr>
        <w:t>4.2</w:t>
      </w:r>
      <w:r>
        <w:rPr>
          <w:b/>
          <w:spacing w:val="-17"/>
          <w:sz w:val="24"/>
        </w:rPr>
        <w:t> </w:t>
      </w:r>
      <w:r>
        <w:rPr>
          <w:b/>
          <w:sz w:val="24"/>
        </w:rPr>
        <w:t>des</w:t>
      </w:r>
      <w:r>
        <w:rPr>
          <w:b/>
          <w:spacing w:val="-17"/>
          <w:sz w:val="24"/>
        </w:rPr>
        <w:t> </w:t>
      </w:r>
      <w:r>
        <w:rPr>
          <w:b/>
          <w:sz w:val="24"/>
        </w:rPr>
        <w:t>Conditions</w:t>
      </w:r>
      <w:r>
        <w:rPr>
          <w:b/>
          <w:spacing w:val="-16"/>
          <w:sz w:val="24"/>
        </w:rPr>
        <w:t> </w:t>
      </w:r>
      <w:r>
        <w:rPr>
          <w:b/>
          <w:sz w:val="24"/>
        </w:rPr>
        <w:t>d’utilisation</w:t>
      </w:r>
      <w:r>
        <w:rPr>
          <w:b/>
          <w:spacing w:val="-17"/>
          <w:sz w:val="24"/>
        </w:rPr>
        <w:t> </w:t>
      </w:r>
      <w:r>
        <w:rPr>
          <w:b/>
          <w:sz w:val="24"/>
        </w:rPr>
        <w:t>devenue</w:t>
      </w:r>
      <w:r>
        <w:rPr>
          <w:b/>
          <w:spacing w:val="-17"/>
          <w:sz w:val="24"/>
        </w:rPr>
        <w:t> </w:t>
      </w:r>
      <w:r>
        <w:rPr>
          <w:b/>
          <w:sz w:val="24"/>
        </w:rPr>
        <w:t>clause</w:t>
      </w:r>
      <w:r>
        <w:rPr>
          <w:b/>
          <w:spacing w:val="-17"/>
          <w:sz w:val="24"/>
        </w:rPr>
        <w:t> </w:t>
      </w:r>
      <w:r>
        <w:rPr>
          <w:b/>
          <w:sz w:val="24"/>
        </w:rPr>
        <w:t>n°3.2.</w:t>
      </w:r>
    </w:p>
    <w:p>
      <w:pPr>
        <w:pStyle w:val="BodyText"/>
        <w:rPr>
          <w:b/>
        </w:rPr>
      </w:pPr>
    </w:p>
    <w:p>
      <w:pPr>
        <w:pStyle w:val="BodyText"/>
        <w:rPr>
          <w:b/>
        </w:rPr>
      </w:pPr>
    </w:p>
    <w:p>
      <w:pPr>
        <w:spacing w:line="208" w:lineRule="auto" w:before="0"/>
        <w:ind w:left="2456" w:right="371" w:firstLine="0"/>
        <w:jc w:val="both"/>
        <w:rPr>
          <w:b/>
          <w:sz w:val="24"/>
        </w:rPr>
      </w:pPr>
      <w:r>
        <w:rPr>
          <w:b/>
          <w:sz w:val="24"/>
        </w:rPr>
        <w:t>Clause n°4.2 des Conditions d'utilisation de Twitter du 25 </w:t>
      </w:r>
      <w:r>
        <w:rPr>
          <w:b/>
          <w:spacing w:val="2"/>
          <w:sz w:val="24"/>
        </w:rPr>
        <w:t>juin </w:t>
      </w:r>
      <w:r>
        <w:rPr>
          <w:b/>
          <w:sz w:val="24"/>
        </w:rPr>
        <w:t>2012,</w:t>
      </w:r>
      <w:r>
        <w:rPr>
          <w:b/>
          <w:spacing w:val="-13"/>
          <w:sz w:val="24"/>
        </w:rPr>
        <w:t> </w:t>
      </w:r>
      <w:r>
        <w:rPr>
          <w:b/>
          <w:sz w:val="24"/>
        </w:rPr>
        <w:t>du</w:t>
      </w:r>
      <w:r>
        <w:rPr>
          <w:b/>
          <w:spacing w:val="-12"/>
          <w:sz w:val="24"/>
        </w:rPr>
        <w:t> </w:t>
      </w:r>
      <w:r>
        <w:rPr>
          <w:b/>
          <w:sz w:val="24"/>
        </w:rPr>
        <w:t>8</w:t>
      </w:r>
      <w:r>
        <w:rPr>
          <w:b/>
          <w:spacing w:val="-12"/>
          <w:sz w:val="24"/>
        </w:rPr>
        <w:t> </w:t>
      </w:r>
      <w:r>
        <w:rPr>
          <w:b/>
          <w:sz w:val="24"/>
        </w:rPr>
        <w:t>septembre</w:t>
      </w:r>
      <w:r>
        <w:rPr>
          <w:b/>
          <w:spacing w:val="-15"/>
          <w:sz w:val="24"/>
        </w:rPr>
        <w:t> </w:t>
      </w:r>
      <w:r>
        <w:rPr>
          <w:b/>
          <w:sz w:val="24"/>
        </w:rPr>
        <w:t>2014,</w:t>
      </w:r>
      <w:r>
        <w:rPr>
          <w:b/>
          <w:spacing w:val="-12"/>
          <w:sz w:val="24"/>
        </w:rPr>
        <w:t> </w:t>
      </w:r>
      <w:r>
        <w:rPr>
          <w:b/>
          <w:sz w:val="24"/>
        </w:rPr>
        <w:t>du</w:t>
      </w:r>
      <w:r>
        <w:rPr>
          <w:b/>
          <w:spacing w:val="-13"/>
          <w:sz w:val="24"/>
        </w:rPr>
        <w:t> </w:t>
      </w:r>
      <w:r>
        <w:rPr>
          <w:b/>
          <w:sz w:val="24"/>
        </w:rPr>
        <w:t>17</w:t>
      </w:r>
      <w:r>
        <w:rPr>
          <w:b/>
          <w:spacing w:val="-12"/>
          <w:sz w:val="24"/>
        </w:rPr>
        <w:t> </w:t>
      </w:r>
      <w:r>
        <w:rPr>
          <w:b/>
          <w:sz w:val="24"/>
        </w:rPr>
        <w:t>avril</w:t>
      </w:r>
      <w:r>
        <w:rPr>
          <w:b/>
          <w:spacing w:val="-12"/>
          <w:sz w:val="24"/>
        </w:rPr>
        <w:t> </w:t>
      </w:r>
      <w:r>
        <w:rPr>
          <w:b/>
          <w:sz w:val="24"/>
        </w:rPr>
        <w:t>2015</w:t>
      </w:r>
      <w:r>
        <w:rPr>
          <w:b/>
          <w:spacing w:val="-12"/>
          <w:sz w:val="24"/>
        </w:rPr>
        <w:t> </w:t>
      </w:r>
      <w:r>
        <w:rPr>
          <w:b/>
          <w:sz w:val="24"/>
        </w:rPr>
        <w:t>et</w:t>
      </w:r>
      <w:r>
        <w:rPr>
          <w:b/>
          <w:spacing w:val="-12"/>
          <w:sz w:val="24"/>
        </w:rPr>
        <w:t> </w:t>
      </w:r>
      <w:r>
        <w:rPr>
          <w:b/>
          <w:sz w:val="24"/>
        </w:rPr>
        <w:t>du</w:t>
      </w:r>
      <w:r>
        <w:rPr>
          <w:b/>
          <w:spacing w:val="-10"/>
          <w:sz w:val="24"/>
        </w:rPr>
        <w:t> </w:t>
      </w:r>
      <w:r>
        <w:rPr>
          <w:b/>
          <w:sz w:val="24"/>
        </w:rPr>
        <w:t>27</w:t>
      </w:r>
      <w:r>
        <w:rPr>
          <w:b/>
          <w:spacing w:val="-13"/>
          <w:sz w:val="24"/>
        </w:rPr>
        <w:t> </w:t>
      </w:r>
      <w:r>
        <w:rPr>
          <w:b/>
          <w:sz w:val="24"/>
        </w:rPr>
        <w:t>janvier</w:t>
      </w:r>
      <w:r>
        <w:rPr>
          <w:b/>
          <w:spacing w:val="-12"/>
          <w:sz w:val="24"/>
        </w:rPr>
        <w:t> </w:t>
      </w:r>
      <w:r>
        <w:rPr>
          <w:b/>
          <w:sz w:val="24"/>
        </w:rPr>
        <w:t>2016 </w:t>
      </w:r>
      <w:r>
        <w:rPr>
          <w:b/>
          <w:spacing w:val="-14"/>
          <w:sz w:val="24"/>
        </w:rPr>
        <w:t>:</w:t>
      </w:r>
    </w:p>
    <w:p>
      <w:pPr>
        <w:spacing w:line="208" w:lineRule="auto" w:before="158"/>
        <w:ind w:left="2456" w:right="371" w:firstLine="0"/>
        <w:jc w:val="both"/>
        <w:rPr>
          <w:i/>
          <w:sz w:val="24"/>
        </w:rPr>
      </w:pPr>
      <w:r>
        <w:rPr>
          <w:i/>
          <w:sz w:val="24"/>
        </w:rPr>
        <w:t>« L'exhaustivité, la véracité, l'exactitude, ou la fiabilité des Contenus </w:t>
      </w:r>
      <w:r>
        <w:rPr>
          <w:i/>
          <w:sz w:val="24"/>
        </w:rPr>
        <w:t>ou des informations publiés au travers des Services n'est en </w:t>
      </w:r>
      <w:r>
        <w:rPr>
          <w:i/>
          <w:spacing w:val="-3"/>
          <w:sz w:val="24"/>
        </w:rPr>
        <w:t>aucune </w:t>
      </w:r>
      <w:r>
        <w:rPr>
          <w:i/>
          <w:sz w:val="24"/>
        </w:rPr>
        <w:t>manière assumée, supportée, revendiquée ou garantie par Twitter. Twitter ne soutient aucune opinion exprimée par l'intermédiaire des Services.</w:t>
      </w:r>
      <w:r>
        <w:rPr>
          <w:i/>
          <w:spacing w:val="-21"/>
          <w:sz w:val="24"/>
        </w:rPr>
        <w:t> </w:t>
      </w:r>
      <w:r>
        <w:rPr>
          <w:i/>
          <w:sz w:val="24"/>
        </w:rPr>
        <w:t>Vous</w:t>
      </w:r>
      <w:r>
        <w:rPr>
          <w:i/>
          <w:spacing w:val="-23"/>
          <w:sz w:val="24"/>
        </w:rPr>
        <w:t> </w:t>
      </w:r>
      <w:r>
        <w:rPr>
          <w:i/>
          <w:sz w:val="24"/>
        </w:rPr>
        <w:t>comprenez</w:t>
      </w:r>
      <w:r>
        <w:rPr>
          <w:i/>
          <w:spacing w:val="-19"/>
          <w:sz w:val="24"/>
        </w:rPr>
        <w:t> </w:t>
      </w:r>
      <w:r>
        <w:rPr>
          <w:i/>
          <w:sz w:val="24"/>
        </w:rPr>
        <w:t>qu'en</w:t>
      </w:r>
      <w:r>
        <w:rPr>
          <w:i/>
          <w:spacing w:val="-19"/>
          <w:sz w:val="24"/>
        </w:rPr>
        <w:t> </w:t>
      </w:r>
      <w:r>
        <w:rPr>
          <w:i/>
          <w:sz w:val="24"/>
        </w:rPr>
        <w:t>utilisant</w:t>
      </w:r>
      <w:r>
        <w:rPr>
          <w:i/>
          <w:spacing w:val="-18"/>
          <w:sz w:val="24"/>
        </w:rPr>
        <w:t> </w:t>
      </w:r>
      <w:r>
        <w:rPr>
          <w:i/>
          <w:sz w:val="24"/>
        </w:rPr>
        <w:t>les</w:t>
      </w:r>
      <w:r>
        <w:rPr>
          <w:i/>
          <w:spacing w:val="-19"/>
          <w:sz w:val="24"/>
        </w:rPr>
        <w:t> </w:t>
      </w:r>
      <w:r>
        <w:rPr>
          <w:i/>
          <w:sz w:val="24"/>
        </w:rPr>
        <w:t>Services,</w:t>
      </w:r>
      <w:r>
        <w:rPr>
          <w:i/>
          <w:spacing w:val="-20"/>
          <w:sz w:val="24"/>
        </w:rPr>
        <w:t> </w:t>
      </w:r>
      <w:r>
        <w:rPr>
          <w:i/>
          <w:sz w:val="24"/>
        </w:rPr>
        <w:t>vous</w:t>
      </w:r>
      <w:r>
        <w:rPr>
          <w:i/>
          <w:spacing w:val="-19"/>
          <w:sz w:val="24"/>
        </w:rPr>
        <w:t> </w:t>
      </w:r>
      <w:r>
        <w:rPr>
          <w:i/>
          <w:sz w:val="24"/>
        </w:rPr>
        <w:t>pouvez</w:t>
      </w:r>
      <w:r>
        <w:rPr>
          <w:i/>
          <w:spacing w:val="-19"/>
          <w:sz w:val="24"/>
        </w:rPr>
        <w:t> </w:t>
      </w:r>
      <w:r>
        <w:rPr>
          <w:i/>
          <w:sz w:val="24"/>
        </w:rPr>
        <w:t>être exposé à des Contenus qui pourraient être offensants, blessants, inexacts</w:t>
      </w:r>
      <w:r>
        <w:rPr>
          <w:i/>
          <w:spacing w:val="-18"/>
          <w:sz w:val="24"/>
        </w:rPr>
        <w:t> </w:t>
      </w:r>
      <w:r>
        <w:rPr>
          <w:i/>
          <w:sz w:val="24"/>
        </w:rPr>
        <w:t>ou</w:t>
      </w:r>
      <w:r>
        <w:rPr>
          <w:i/>
          <w:spacing w:val="-17"/>
          <w:sz w:val="24"/>
        </w:rPr>
        <w:t> </w:t>
      </w:r>
      <w:r>
        <w:rPr>
          <w:i/>
          <w:sz w:val="24"/>
        </w:rPr>
        <w:t>inappropriés</w:t>
      </w:r>
      <w:r>
        <w:rPr>
          <w:i/>
          <w:spacing w:val="-18"/>
          <w:sz w:val="24"/>
        </w:rPr>
        <w:t> </w:t>
      </w:r>
      <w:r>
        <w:rPr>
          <w:i/>
          <w:sz w:val="24"/>
        </w:rPr>
        <w:t>ou,</w:t>
      </w:r>
      <w:r>
        <w:rPr>
          <w:i/>
          <w:spacing w:val="-19"/>
          <w:sz w:val="24"/>
        </w:rPr>
        <w:t> </w:t>
      </w:r>
      <w:r>
        <w:rPr>
          <w:i/>
          <w:sz w:val="24"/>
        </w:rPr>
        <w:t>dans</w:t>
      </w:r>
      <w:r>
        <w:rPr>
          <w:i/>
          <w:spacing w:val="-19"/>
          <w:sz w:val="24"/>
        </w:rPr>
        <w:t> </w:t>
      </w:r>
      <w:r>
        <w:rPr>
          <w:i/>
          <w:sz w:val="24"/>
        </w:rPr>
        <w:t>certains</w:t>
      </w:r>
      <w:r>
        <w:rPr>
          <w:i/>
          <w:spacing w:val="-21"/>
          <w:sz w:val="24"/>
        </w:rPr>
        <w:t> </w:t>
      </w:r>
      <w:r>
        <w:rPr>
          <w:i/>
          <w:sz w:val="24"/>
        </w:rPr>
        <w:t>cas,</w:t>
      </w:r>
      <w:r>
        <w:rPr>
          <w:i/>
          <w:spacing w:val="-20"/>
          <w:sz w:val="24"/>
        </w:rPr>
        <w:t> </w:t>
      </w:r>
      <w:r>
        <w:rPr>
          <w:i/>
          <w:sz w:val="24"/>
        </w:rPr>
        <w:t>des</w:t>
      </w:r>
      <w:r>
        <w:rPr>
          <w:i/>
          <w:spacing w:val="-20"/>
          <w:sz w:val="24"/>
        </w:rPr>
        <w:t> </w:t>
      </w:r>
      <w:r>
        <w:rPr>
          <w:i/>
          <w:sz w:val="24"/>
        </w:rPr>
        <w:t>messages</w:t>
      </w:r>
      <w:r>
        <w:rPr>
          <w:i/>
          <w:spacing w:val="-22"/>
          <w:sz w:val="24"/>
        </w:rPr>
        <w:t> </w:t>
      </w:r>
      <w:r>
        <w:rPr>
          <w:i/>
          <w:sz w:val="24"/>
        </w:rPr>
        <w:t>mal</w:t>
      </w:r>
      <w:r>
        <w:rPr>
          <w:i/>
          <w:spacing w:val="-17"/>
          <w:sz w:val="24"/>
        </w:rPr>
        <w:t> </w:t>
      </w:r>
      <w:r>
        <w:rPr>
          <w:i/>
          <w:sz w:val="24"/>
        </w:rPr>
        <w:t>titrés ou</w:t>
      </w:r>
      <w:r>
        <w:rPr>
          <w:i/>
          <w:spacing w:val="-10"/>
          <w:sz w:val="24"/>
        </w:rPr>
        <w:t> </w:t>
      </w:r>
      <w:r>
        <w:rPr>
          <w:i/>
          <w:sz w:val="24"/>
        </w:rPr>
        <w:t>trompeurs.</w:t>
      </w:r>
      <w:r>
        <w:rPr>
          <w:i/>
          <w:spacing w:val="-10"/>
          <w:sz w:val="24"/>
        </w:rPr>
        <w:t> </w:t>
      </w:r>
      <w:r>
        <w:rPr>
          <w:i/>
          <w:sz w:val="24"/>
        </w:rPr>
        <w:t>En</w:t>
      </w:r>
      <w:r>
        <w:rPr>
          <w:i/>
          <w:spacing w:val="-10"/>
          <w:sz w:val="24"/>
        </w:rPr>
        <w:t> </w:t>
      </w:r>
      <w:r>
        <w:rPr>
          <w:i/>
          <w:sz w:val="24"/>
        </w:rPr>
        <w:t>aucun</w:t>
      </w:r>
      <w:r>
        <w:rPr>
          <w:i/>
          <w:spacing w:val="-10"/>
          <w:sz w:val="24"/>
        </w:rPr>
        <w:t> </w:t>
      </w:r>
      <w:r>
        <w:rPr>
          <w:i/>
          <w:sz w:val="24"/>
        </w:rPr>
        <w:t>cas,</w:t>
      </w:r>
      <w:r>
        <w:rPr>
          <w:i/>
          <w:spacing w:val="-9"/>
          <w:sz w:val="24"/>
        </w:rPr>
        <w:t> </w:t>
      </w:r>
      <w:r>
        <w:rPr>
          <w:i/>
          <w:sz w:val="24"/>
        </w:rPr>
        <w:t>Twitter</w:t>
      </w:r>
      <w:r>
        <w:rPr>
          <w:i/>
          <w:spacing w:val="-10"/>
          <w:sz w:val="24"/>
        </w:rPr>
        <w:t> </w:t>
      </w:r>
      <w:r>
        <w:rPr>
          <w:i/>
          <w:sz w:val="24"/>
        </w:rPr>
        <w:t>ne</w:t>
      </w:r>
      <w:r>
        <w:rPr>
          <w:i/>
          <w:spacing w:val="-12"/>
          <w:sz w:val="24"/>
        </w:rPr>
        <w:t> </w:t>
      </w:r>
      <w:r>
        <w:rPr>
          <w:i/>
          <w:sz w:val="24"/>
        </w:rPr>
        <w:t>pourra</w:t>
      </w:r>
      <w:r>
        <w:rPr>
          <w:i/>
          <w:spacing w:val="-12"/>
          <w:sz w:val="24"/>
        </w:rPr>
        <w:t> </w:t>
      </w:r>
      <w:r>
        <w:rPr>
          <w:i/>
          <w:sz w:val="24"/>
        </w:rPr>
        <w:t>être</w:t>
      </w:r>
      <w:r>
        <w:rPr>
          <w:i/>
          <w:spacing w:val="-13"/>
          <w:sz w:val="24"/>
        </w:rPr>
        <w:t> </w:t>
      </w:r>
      <w:r>
        <w:rPr>
          <w:i/>
          <w:sz w:val="24"/>
        </w:rPr>
        <w:t>tenue</w:t>
      </w:r>
      <w:r>
        <w:rPr>
          <w:i/>
          <w:spacing w:val="-12"/>
          <w:sz w:val="24"/>
        </w:rPr>
        <w:t> </w:t>
      </w:r>
      <w:r>
        <w:rPr>
          <w:i/>
          <w:sz w:val="24"/>
        </w:rPr>
        <w:t>responsable de</w:t>
      </w:r>
      <w:r>
        <w:rPr>
          <w:i/>
          <w:spacing w:val="-13"/>
          <w:sz w:val="24"/>
        </w:rPr>
        <w:t> </w:t>
      </w:r>
      <w:r>
        <w:rPr>
          <w:i/>
          <w:sz w:val="24"/>
        </w:rPr>
        <w:t>quelque</w:t>
      </w:r>
      <w:r>
        <w:rPr>
          <w:i/>
          <w:spacing w:val="-15"/>
          <w:sz w:val="24"/>
        </w:rPr>
        <w:t> </w:t>
      </w:r>
      <w:r>
        <w:rPr>
          <w:i/>
          <w:sz w:val="24"/>
        </w:rPr>
        <w:t>manière</w:t>
      </w:r>
      <w:r>
        <w:rPr>
          <w:i/>
          <w:spacing w:val="-13"/>
          <w:sz w:val="24"/>
        </w:rPr>
        <w:t> </w:t>
      </w:r>
      <w:r>
        <w:rPr>
          <w:i/>
          <w:sz w:val="24"/>
        </w:rPr>
        <w:t>que</w:t>
      </w:r>
      <w:r>
        <w:rPr>
          <w:i/>
          <w:spacing w:val="-16"/>
          <w:sz w:val="24"/>
        </w:rPr>
        <w:t> </w:t>
      </w:r>
      <w:r>
        <w:rPr>
          <w:i/>
          <w:sz w:val="24"/>
        </w:rPr>
        <w:t>ce</w:t>
      </w:r>
      <w:r>
        <w:rPr>
          <w:i/>
          <w:spacing w:val="-13"/>
          <w:sz w:val="24"/>
        </w:rPr>
        <w:t> </w:t>
      </w:r>
      <w:r>
        <w:rPr>
          <w:i/>
          <w:sz w:val="24"/>
        </w:rPr>
        <w:t>soit</w:t>
      </w:r>
      <w:r>
        <w:rPr>
          <w:i/>
          <w:spacing w:val="-12"/>
          <w:sz w:val="24"/>
        </w:rPr>
        <w:t> </w:t>
      </w:r>
      <w:r>
        <w:rPr>
          <w:i/>
          <w:sz w:val="24"/>
        </w:rPr>
        <w:t>d'un</w:t>
      </w:r>
      <w:r>
        <w:rPr>
          <w:i/>
          <w:spacing w:val="-13"/>
          <w:sz w:val="24"/>
        </w:rPr>
        <w:t> </w:t>
      </w:r>
      <w:r>
        <w:rPr>
          <w:i/>
          <w:sz w:val="24"/>
        </w:rPr>
        <w:t>quelconque</w:t>
      </w:r>
      <w:r>
        <w:rPr>
          <w:i/>
          <w:spacing w:val="-12"/>
          <w:sz w:val="24"/>
        </w:rPr>
        <w:t> </w:t>
      </w:r>
      <w:r>
        <w:rPr>
          <w:i/>
          <w:sz w:val="24"/>
        </w:rPr>
        <w:t>dommage</w:t>
      </w:r>
      <w:r>
        <w:rPr>
          <w:i/>
          <w:spacing w:val="-13"/>
          <w:sz w:val="24"/>
        </w:rPr>
        <w:t> </w:t>
      </w:r>
      <w:r>
        <w:rPr>
          <w:i/>
          <w:sz w:val="24"/>
        </w:rPr>
        <w:t>ou</w:t>
      </w:r>
      <w:r>
        <w:rPr>
          <w:i/>
          <w:spacing w:val="-12"/>
          <w:sz w:val="24"/>
        </w:rPr>
        <w:t> </w:t>
      </w:r>
      <w:r>
        <w:rPr>
          <w:i/>
          <w:sz w:val="24"/>
        </w:rPr>
        <w:t>perte,</w:t>
      </w:r>
      <w:r>
        <w:rPr>
          <w:i/>
          <w:spacing w:val="-13"/>
          <w:sz w:val="24"/>
        </w:rPr>
        <w:t> </w:t>
      </w:r>
      <w:r>
        <w:rPr>
          <w:i/>
          <w:spacing w:val="-6"/>
          <w:sz w:val="24"/>
        </w:rPr>
        <w:t>de </w:t>
      </w:r>
      <w:r>
        <w:rPr>
          <w:i/>
          <w:sz w:val="24"/>
        </w:rPr>
        <w:t>quelque nature que ce soit, résultant de l'utilisation des Contenus, y compris,</w:t>
      </w:r>
      <w:r>
        <w:rPr>
          <w:i/>
          <w:spacing w:val="-9"/>
          <w:sz w:val="24"/>
        </w:rPr>
        <w:t> </w:t>
      </w:r>
      <w:r>
        <w:rPr>
          <w:i/>
          <w:sz w:val="24"/>
        </w:rPr>
        <w:t>de</w:t>
      </w:r>
      <w:r>
        <w:rPr>
          <w:i/>
          <w:spacing w:val="-9"/>
          <w:sz w:val="24"/>
        </w:rPr>
        <w:t> </w:t>
      </w:r>
      <w:r>
        <w:rPr>
          <w:i/>
          <w:sz w:val="24"/>
        </w:rPr>
        <w:t>manière</w:t>
      </w:r>
      <w:r>
        <w:rPr>
          <w:i/>
          <w:spacing w:val="-8"/>
          <w:sz w:val="24"/>
        </w:rPr>
        <w:t> </w:t>
      </w:r>
      <w:r>
        <w:rPr>
          <w:i/>
          <w:sz w:val="24"/>
        </w:rPr>
        <w:t>non</w:t>
      </w:r>
      <w:r>
        <w:rPr>
          <w:i/>
          <w:spacing w:val="-13"/>
          <w:sz w:val="24"/>
        </w:rPr>
        <w:t> </w:t>
      </w:r>
      <w:r>
        <w:rPr>
          <w:i/>
          <w:sz w:val="24"/>
        </w:rPr>
        <w:t>exhaustive,</w:t>
      </w:r>
      <w:r>
        <w:rPr>
          <w:i/>
          <w:spacing w:val="-10"/>
          <w:sz w:val="24"/>
        </w:rPr>
        <w:t> </w:t>
      </w:r>
      <w:r>
        <w:rPr>
          <w:i/>
          <w:sz w:val="24"/>
        </w:rPr>
        <w:t>en</w:t>
      </w:r>
      <w:r>
        <w:rPr>
          <w:i/>
          <w:spacing w:val="-12"/>
          <w:sz w:val="24"/>
        </w:rPr>
        <w:t> </w:t>
      </w:r>
      <w:r>
        <w:rPr>
          <w:i/>
          <w:sz w:val="24"/>
        </w:rPr>
        <w:t>cas</w:t>
      </w:r>
      <w:r>
        <w:rPr>
          <w:i/>
          <w:spacing w:val="-11"/>
          <w:sz w:val="24"/>
        </w:rPr>
        <w:t> </w:t>
      </w:r>
      <w:r>
        <w:rPr>
          <w:i/>
          <w:sz w:val="24"/>
        </w:rPr>
        <w:t>d'erreur</w:t>
      </w:r>
      <w:r>
        <w:rPr>
          <w:i/>
          <w:spacing w:val="-11"/>
          <w:sz w:val="24"/>
        </w:rPr>
        <w:t> </w:t>
      </w:r>
      <w:r>
        <w:rPr>
          <w:i/>
          <w:sz w:val="24"/>
        </w:rPr>
        <w:t>ou</w:t>
      </w:r>
      <w:r>
        <w:rPr>
          <w:i/>
          <w:spacing w:val="-9"/>
          <w:sz w:val="24"/>
        </w:rPr>
        <w:t> </w:t>
      </w:r>
      <w:r>
        <w:rPr>
          <w:i/>
          <w:sz w:val="24"/>
        </w:rPr>
        <w:t>omission</w:t>
      </w:r>
      <w:r>
        <w:rPr>
          <w:i/>
          <w:spacing w:val="-8"/>
          <w:sz w:val="24"/>
        </w:rPr>
        <w:t> </w:t>
      </w:r>
      <w:r>
        <w:rPr>
          <w:i/>
          <w:sz w:val="24"/>
        </w:rPr>
        <w:t>dans les Contenus, que ces Contenus soient affichés, transmis par</w:t>
      </w:r>
      <w:r>
        <w:rPr>
          <w:i/>
          <w:spacing w:val="-13"/>
          <w:sz w:val="24"/>
        </w:rPr>
        <w:t> </w:t>
      </w:r>
      <w:r>
        <w:rPr>
          <w:i/>
          <w:sz w:val="24"/>
        </w:rPr>
        <w:t>courrier électronique, transmis ou rendus disponibles d'une autre manière </w:t>
      </w:r>
      <w:r>
        <w:rPr>
          <w:i/>
          <w:spacing w:val="-6"/>
          <w:sz w:val="24"/>
        </w:rPr>
        <w:t>au </w:t>
      </w:r>
      <w:r>
        <w:rPr>
          <w:i/>
          <w:sz w:val="24"/>
        </w:rPr>
        <w:t>moyen des Services ou diffusés autrement</w:t>
      </w:r>
      <w:r>
        <w:rPr>
          <w:i/>
          <w:spacing w:val="-4"/>
          <w:sz w:val="24"/>
        </w:rPr>
        <w:t> </w:t>
      </w:r>
      <w:r>
        <w:rPr>
          <w:i/>
          <w:sz w:val="24"/>
        </w:rPr>
        <w:t>».</w:t>
      </w:r>
    </w:p>
    <w:p>
      <w:pPr>
        <w:pStyle w:val="Heading1"/>
        <w:spacing w:line="208" w:lineRule="auto" w:before="160"/>
        <w:ind w:left="2456" w:right="377"/>
      </w:pPr>
      <w:r>
        <w:rPr/>
        <w:t>Clause n°3.2 des Conditions d'utilisation de Twitter du 30 septembre 2016 :</w:t>
      </w:r>
    </w:p>
    <w:p>
      <w:pPr>
        <w:spacing w:line="208" w:lineRule="auto" w:before="158"/>
        <w:ind w:left="2456" w:right="372" w:firstLine="0"/>
        <w:jc w:val="both"/>
        <w:rPr>
          <w:i/>
          <w:sz w:val="24"/>
        </w:rPr>
      </w:pPr>
      <w:r>
        <w:rPr>
          <w:i/>
          <w:sz w:val="24"/>
        </w:rPr>
        <w:t>«</w:t>
      </w:r>
      <w:r>
        <w:rPr>
          <w:i/>
          <w:spacing w:val="-6"/>
          <w:sz w:val="24"/>
        </w:rPr>
        <w:t> </w:t>
      </w:r>
      <w:r>
        <w:rPr>
          <w:i/>
          <w:sz w:val="24"/>
        </w:rPr>
        <w:t>Tout</w:t>
      </w:r>
      <w:r>
        <w:rPr>
          <w:i/>
          <w:spacing w:val="-5"/>
          <w:sz w:val="24"/>
        </w:rPr>
        <w:t> </w:t>
      </w:r>
      <w:r>
        <w:rPr>
          <w:i/>
          <w:sz w:val="24"/>
        </w:rPr>
        <w:t>usage</w:t>
      </w:r>
      <w:r>
        <w:rPr>
          <w:i/>
          <w:spacing w:val="-6"/>
          <w:sz w:val="24"/>
        </w:rPr>
        <w:t> </w:t>
      </w:r>
      <w:r>
        <w:rPr>
          <w:i/>
          <w:sz w:val="24"/>
        </w:rPr>
        <w:t>ou</w:t>
      </w:r>
      <w:r>
        <w:rPr>
          <w:i/>
          <w:spacing w:val="-3"/>
          <w:sz w:val="24"/>
        </w:rPr>
        <w:t> </w:t>
      </w:r>
      <w:r>
        <w:rPr>
          <w:i/>
          <w:sz w:val="24"/>
        </w:rPr>
        <w:t>recours</w:t>
      </w:r>
      <w:r>
        <w:rPr>
          <w:i/>
          <w:spacing w:val="-3"/>
          <w:sz w:val="24"/>
        </w:rPr>
        <w:t> </w:t>
      </w:r>
      <w:r>
        <w:rPr>
          <w:i/>
          <w:sz w:val="24"/>
        </w:rPr>
        <w:t>à</w:t>
      </w:r>
      <w:r>
        <w:rPr>
          <w:i/>
          <w:spacing w:val="-4"/>
          <w:sz w:val="24"/>
        </w:rPr>
        <w:t> </w:t>
      </w:r>
      <w:r>
        <w:rPr>
          <w:i/>
          <w:sz w:val="24"/>
        </w:rPr>
        <w:t>un</w:t>
      </w:r>
      <w:r>
        <w:rPr>
          <w:i/>
          <w:spacing w:val="-3"/>
          <w:sz w:val="24"/>
        </w:rPr>
        <w:t> </w:t>
      </w:r>
      <w:r>
        <w:rPr>
          <w:i/>
          <w:sz w:val="24"/>
        </w:rPr>
        <w:t>quelconque</w:t>
      </w:r>
      <w:r>
        <w:rPr>
          <w:i/>
          <w:spacing w:val="-6"/>
          <w:sz w:val="24"/>
        </w:rPr>
        <w:t> </w:t>
      </w:r>
      <w:r>
        <w:rPr>
          <w:i/>
          <w:sz w:val="24"/>
        </w:rPr>
        <w:t>Contenu</w:t>
      </w:r>
      <w:r>
        <w:rPr>
          <w:i/>
          <w:spacing w:val="-5"/>
          <w:sz w:val="24"/>
        </w:rPr>
        <w:t> </w:t>
      </w:r>
      <w:r>
        <w:rPr>
          <w:i/>
          <w:sz w:val="24"/>
        </w:rPr>
        <w:t>ou</w:t>
      </w:r>
      <w:r>
        <w:rPr>
          <w:i/>
          <w:spacing w:val="-6"/>
          <w:sz w:val="24"/>
        </w:rPr>
        <w:t> </w:t>
      </w:r>
      <w:r>
        <w:rPr>
          <w:i/>
          <w:sz w:val="24"/>
        </w:rPr>
        <w:t>élément</w:t>
      </w:r>
      <w:r>
        <w:rPr>
          <w:i/>
          <w:spacing w:val="-5"/>
          <w:sz w:val="24"/>
        </w:rPr>
        <w:t> </w:t>
      </w:r>
      <w:r>
        <w:rPr>
          <w:i/>
          <w:sz w:val="24"/>
        </w:rPr>
        <w:t>publiés </w:t>
      </w:r>
      <w:r>
        <w:rPr>
          <w:i/>
          <w:sz w:val="24"/>
        </w:rPr>
        <w:t>via</w:t>
      </w:r>
      <w:r>
        <w:rPr>
          <w:i/>
          <w:spacing w:val="-9"/>
          <w:sz w:val="24"/>
        </w:rPr>
        <w:t> </w:t>
      </w:r>
      <w:r>
        <w:rPr>
          <w:i/>
          <w:sz w:val="24"/>
        </w:rPr>
        <w:t>les</w:t>
      </w:r>
      <w:r>
        <w:rPr>
          <w:i/>
          <w:spacing w:val="-8"/>
          <w:sz w:val="24"/>
        </w:rPr>
        <w:t> </w:t>
      </w:r>
      <w:r>
        <w:rPr>
          <w:i/>
          <w:sz w:val="24"/>
        </w:rPr>
        <w:t>Services,</w:t>
      </w:r>
      <w:r>
        <w:rPr>
          <w:i/>
          <w:spacing w:val="-8"/>
          <w:sz w:val="24"/>
        </w:rPr>
        <w:t> </w:t>
      </w:r>
      <w:r>
        <w:rPr>
          <w:i/>
          <w:sz w:val="24"/>
        </w:rPr>
        <w:t>ou</w:t>
      </w:r>
      <w:r>
        <w:rPr>
          <w:i/>
          <w:spacing w:val="-8"/>
          <w:sz w:val="24"/>
        </w:rPr>
        <w:t> </w:t>
      </w:r>
      <w:r>
        <w:rPr>
          <w:i/>
          <w:sz w:val="24"/>
        </w:rPr>
        <w:t>que</w:t>
      </w:r>
      <w:r>
        <w:rPr>
          <w:i/>
          <w:spacing w:val="-9"/>
          <w:sz w:val="24"/>
        </w:rPr>
        <w:t> </w:t>
      </w:r>
      <w:r>
        <w:rPr>
          <w:i/>
          <w:sz w:val="24"/>
        </w:rPr>
        <w:t>vous</w:t>
      </w:r>
      <w:r>
        <w:rPr>
          <w:i/>
          <w:spacing w:val="-8"/>
          <w:sz w:val="24"/>
        </w:rPr>
        <w:t> </w:t>
      </w:r>
      <w:r>
        <w:rPr>
          <w:i/>
          <w:sz w:val="24"/>
        </w:rPr>
        <w:t>auriez</w:t>
      </w:r>
      <w:r>
        <w:rPr>
          <w:i/>
          <w:spacing w:val="-8"/>
          <w:sz w:val="24"/>
        </w:rPr>
        <w:t> </w:t>
      </w:r>
      <w:r>
        <w:rPr>
          <w:i/>
          <w:sz w:val="24"/>
        </w:rPr>
        <w:t>obtenu</w:t>
      </w:r>
      <w:r>
        <w:rPr>
          <w:i/>
          <w:spacing w:val="-8"/>
          <w:sz w:val="24"/>
        </w:rPr>
        <w:t> </w:t>
      </w:r>
      <w:r>
        <w:rPr>
          <w:i/>
          <w:sz w:val="24"/>
        </w:rPr>
        <w:t>via</w:t>
      </w:r>
      <w:r>
        <w:rPr>
          <w:i/>
          <w:spacing w:val="-4"/>
          <w:sz w:val="24"/>
        </w:rPr>
        <w:t> </w:t>
      </w:r>
      <w:r>
        <w:rPr>
          <w:i/>
          <w:sz w:val="24"/>
        </w:rPr>
        <w:t>les</w:t>
      </w:r>
      <w:r>
        <w:rPr>
          <w:i/>
          <w:spacing w:val="-7"/>
          <w:sz w:val="24"/>
        </w:rPr>
        <w:t> </w:t>
      </w:r>
      <w:r>
        <w:rPr>
          <w:i/>
          <w:sz w:val="24"/>
        </w:rPr>
        <w:t>Services,</w:t>
      </w:r>
      <w:r>
        <w:rPr>
          <w:i/>
          <w:spacing w:val="-8"/>
          <w:sz w:val="24"/>
        </w:rPr>
        <w:t> </w:t>
      </w:r>
      <w:r>
        <w:rPr>
          <w:i/>
          <w:sz w:val="24"/>
        </w:rPr>
        <w:t>sera</w:t>
      </w:r>
      <w:r>
        <w:rPr>
          <w:i/>
          <w:spacing w:val="-4"/>
          <w:sz w:val="24"/>
        </w:rPr>
        <w:t> </w:t>
      </w:r>
      <w:r>
        <w:rPr>
          <w:i/>
          <w:sz w:val="24"/>
        </w:rPr>
        <w:t>à</w:t>
      </w:r>
      <w:r>
        <w:rPr>
          <w:i/>
          <w:spacing w:val="-8"/>
          <w:sz w:val="24"/>
        </w:rPr>
        <w:t> </w:t>
      </w:r>
      <w:r>
        <w:rPr>
          <w:i/>
          <w:sz w:val="24"/>
        </w:rPr>
        <w:t>vos risques</w:t>
      </w:r>
      <w:r>
        <w:rPr>
          <w:i/>
          <w:spacing w:val="-13"/>
          <w:sz w:val="24"/>
        </w:rPr>
        <w:t> </w:t>
      </w:r>
      <w:r>
        <w:rPr>
          <w:i/>
          <w:sz w:val="24"/>
        </w:rPr>
        <w:t>et</w:t>
      </w:r>
      <w:r>
        <w:rPr>
          <w:i/>
          <w:spacing w:val="-12"/>
          <w:sz w:val="24"/>
        </w:rPr>
        <w:t> </w:t>
      </w:r>
      <w:r>
        <w:rPr>
          <w:i/>
          <w:sz w:val="24"/>
        </w:rPr>
        <w:t>périls.</w:t>
      </w:r>
      <w:r>
        <w:rPr>
          <w:i/>
          <w:spacing w:val="-12"/>
          <w:sz w:val="24"/>
        </w:rPr>
        <w:t> </w:t>
      </w:r>
      <w:r>
        <w:rPr>
          <w:i/>
          <w:sz w:val="24"/>
        </w:rPr>
        <w:t>Nous</w:t>
      </w:r>
      <w:r>
        <w:rPr>
          <w:i/>
          <w:spacing w:val="-12"/>
          <w:sz w:val="24"/>
        </w:rPr>
        <w:t> </w:t>
      </w:r>
      <w:r>
        <w:rPr>
          <w:i/>
          <w:sz w:val="24"/>
        </w:rPr>
        <w:t>n’approuvons,</w:t>
      </w:r>
      <w:r>
        <w:rPr>
          <w:i/>
          <w:spacing w:val="-16"/>
          <w:sz w:val="24"/>
        </w:rPr>
        <w:t> </w:t>
      </w:r>
      <w:r>
        <w:rPr>
          <w:i/>
          <w:sz w:val="24"/>
        </w:rPr>
        <w:t>ne</w:t>
      </w:r>
      <w:r>
        <w:rPr>
          <w:i/>
          <w:spacing w:val="-16"/>
          <w:sz w:val="24"/>
        </w:rPr>
        <w:t> </w:t>
      </w:r>
      <w:r>
        <w:rPr>
          <w:i/>
          <w:sz w:val="24"/>
        </w:rPr>
        <w:t>soutenons,</w:t>
      </w:r>
      <w:r>
        <w:rPr>
          <w:i/>
          <w:spacing w:val="-15"/>
          <w:sz w:val="24"/>
        </w:rPr>
        <w:t> </w:t>
      </w:r>
      <w:r>
        <w:rPr>
          <w:i/>
          <w:sz w:val="24"/>
        </w:rPr>
        <w:t>ne</w:t>
      </w:r>
      <w:r>
        <w:rPr>
          <w:i/>
          <w:spacing w:val="-12"/>
          <w:sz w:val="24"/>
        </w:rPr>
        <w:t> </w:t>
      </w:r>
      <w:r>
        <w:rPr>
          <w:i/>
          <w:sz w:val="24"/>
        </w:rPr>
        <w:t>représentons</w:t>
      </w:r>
      <w:r>
        <w:rPr>
          <w:i/>
          <w:spacing w:val="-13"/>
          <w:sz w:val="24"/>
        </w:rPr>
        <w:t> </w:t>
      </w:r>
      <w:r>
        <w:rPr>
          <w:i/>
          <w:spacing w:val="-7"/>
          <w:sz w:val="24"/>
        </w:rPr>
        <w:t>et </w:t>
      </w:r>
      <w:r>
        <w:rPr>
          <w:i/>
          <w:sz w:val="24"/>
        </w:rPr>
        <w:t>ne garantissons pas l’exhaustivité, la véracité, l’exactitude ou la fiabilité d’un quelconque Contenu ou d’une quelconque information publiée via les Services, ni ne cautionnons aucune des opinions exprimées par l’intermédiaire des Services. Vous comprenez </w:t>
      </w:r>
      <w:r>
        <w:rPr>
          <w:i/>
          <w:spacing w:val="-3"/>
          <w:sz w:val="24"/>
        </w:rPr>
        <w:t>qu’en </w:t>
      </w:r>
      <w:r>
        <w:rPr>
          <w:i/>
          <w:sz w:val="24"/>
        </w:rPr>
        <w:t>utilisant les Services, vous risquez d’être exposé(e) à un Contenu </w:t>
      </w:r>
      <w:r>
        <w:rPr>
          <w:i/>
          <w:spacing w:val="2"/>
          <w:sz w:val="24"/>
        </w:rPr>
        <w:t>qui </w:t>
      </w:r>
      <w:r>
        <w:rPr>
          <w:i/>
          <w:sz w:val="24"/>
        </w:rPr>
        <w:t>pourrait être offensant, malfaisant, inexact ou de quelque autre</w:t>
      </w:r>
      <w:r>
        <w:rPr>
          <w:i/>
          <w:spacing w:val="-19"/>
          <w:sz w:val="24"/>
        </w:rPr>
        <w:t> </w:t>
      </w:r>
      <w:r>
        <w:rPr>
          <w:i/>
          <w:spacing w:val="-3"/>
          <w:sz w:val="24"/>
        </w:rPr>
        <w:t>façon </w:t>
      </w:r>
      <w:r>
        <w:rPr>
          <w:i/>
          <w:sz w:val="24"/>
        </w:rPr>
        <w:t>inappropriée,</w:t>
      </w:r>
      <w:r>
        <w:rPr>
          <w:i/>
          <w:spacing w:val="-16"/>
          <w:sz w:val="24"/>
        </w:rPr>
        <w:t> </w:t>
      </w:r>
      <w:r>
        <w:rPr>
          <w:i/>
          <w:sz w:val="24"/>
        </w:rPr>
        <w:t>voire,</w:t>
      </w:r>
      <w:r>
        <w:rPr>
          <w:i/>
          <w:spacing w:val="-16"/>
          <w:sz w:val="24"/>
        </w:rPr>
        <w:t> </w:t>
      </w:r>
      <w:r>
        <w:rPr>
          <w:i/>
          <w:sz w:val="24"/>
        </w:rPr>
        <w:t>dans</w:t>
      </w:r>
      <w:r>
        <w:rPr>
          <w:i/>
          <w:spacing w:val="-18"/>
          <w:sz w:val="24"/>
        </w:rPr>
        <w:t> </w:t>
      </w:r>
      <w:r>
        <w:rPr>
          <w:i/>
          <w:sz w:val="24"/>
        </w:rPr>
        <w:t>certains</w:t>
      </w:r>
      <w:r>
        <w:rPr>
          <w:i/>
          <w:spacing w:val="-19"/>
          <w:sz w:val="24"/>
        </w:rPr>
        <w:t> </w:t>
      </w:r>
      <w:r>
        <w:rPr>
          <w:i/>
          <w:sz w:val="24"/>
        </w:rPr>
        <w:t>cas,</w:t>
      </w:r>
      <w:r>
        <w:rPr>
          <w:i/>
          <w:spacing w:val="-16"/>
          <w:sz w:val="24"/>
        </w:rPr>
        <w:t> </w:t>
      </w:r>
      <w:r>
        <w:rPr>
          <w:i/>
          <w:sz w:val="24"/>
        </w:rPr>
        <w:t>à</w:t>
      </w:r>
      <w:r>
        <w:rPr>
          <w:i/>
          <w:spacing w:val="-18"/>
          <w:sz w:val="24"/>
        </w:rPr>
        <w:t> </w:t>
      </w:r>
      <w:r>
        <w:rPr>
          <w:i/>
          <w:sz w:val="24"/>
        </w:rPr>
        <w:t>des</w:t>
      </w:r>
      <w:r>
        <w:rPr>
          <w:i/>
          <w:spacing w:val="-19"/>
          <w:sz w:val="24"/>
        </w:rPr>
        <w:t> </w:t>
      </w:r>
      <w:r>
        <w:rPr>
          <w:i/>
          <w:sz w:val="24"/>
        </w:rPr>
        <w:t>messages</w:t>
      </w:r>
      <w:r>
        <w:rPr>
          <w:i/>
          <w:spacing w:val="-16"/>
          <w:sz w:val="24"/>
        </w:rPr>
        <w:t> </w:t>
      </w:r>
      <w:r>
        <w:rPr>
          <w:i/>
          <w:sz w:val="24"/>
        </w:rPr>
        <w:t>qui</w:t>
      </w:r>
      <w:r>
        <w:rPr>
          <w:i/>
          <w:spacing w:val="-16"/>
          <w:sz w:val="24"/>
        </w:rPr>
        <w:t> </w:t>
      </w:r>
      <w:r>
        <w:rPr>
          <w:i/>
          <w:sz w:val="24"/>
        </w:rPr>
        <w:t>auraient</w:t>
      </w:r>
      <w:r>
        <w:rPr>
          <w:i/>
          <w:spacing w:val="-16"/>
          <w:sz w:val="24"/>
        </w:rPr>
        <w:t> </w:t>
      </w:r>
      <w:r>
        <w:rPr>
          <w:i/>
          <w:sz w:val="24"/>
        </w:rPr>
        <w:t>été mal adressés ou qui seraient de quelque autre façon trompeurs. Tout Contenu</w:t>
      </w:r>
      <w:r>
        <w:rPr>
          <w:i/>
          <w:spacing w:val="-5"/>
          <w:sz w:val="24"/>
        </w:rPr>
        <w:t> </w:t>
      </w:r>
      <w:r>
        <w:rPr>
          <w:i/>
          <w:sz w:val="24"/>
        </w:rPr>
        <w:t>relève</w:t>
      </w:r>
      <w:r>
        <w:rPr>
          <w:i/>
          <w:spacing w:val="-8"/>
          <w:sz w:val="24"/>
        </w:rPr>
        <w:t> </w:t>
      </w:r>
      <w:r>
        <w:rPr>
          <w:i/>
          <w:sz w:val="24"/>
        </w:rPr>
        <w:t>de</w:t>
      </w:r>
      <w:r>
        <w:rPr>
          <w:i/>
          <w:spacing w:val="-5"/>
          <w:sz w:val="24"/>
        </w:rPr>
        <w:t> </w:t>
      </w:r>
      <w:r>
        <w:rPr>
          <w:i/>
          <w:sz w:val="24"/>
        </w:rPr>
        <w:t>la</w:t>
      </w:r>
      <w:r>
        <w:rPr>
          <w:i/>
          <w:spacing w:val="-6"/>
          <w:sz w:val="24"/>
        </w:rPr>
        <w:t> </w:t>
      </w:r>
      <w:r>
        <w:rPr>
          <w:i/>
          <w:sz w:val="24"/>
        </w:rPr>
        <w:t>seule</w:t>
      </w:r>
      <w:r>
        <w:rPr>
          <w:i/>
          <w:spacing w:val="-5"/>
          <w:sz w:val="24"/>
        </w:rPr>
        <w:t> </w:t>
      </w:r>
      <w:r>
        <w:rPr>
          <w:i/>
          <w:sz w:val="24"/>
        </w:rPr>
        <w:t>responsabilité</w:t>
      </w:r>
      <w:r>
        <w:rPr>
          <w:i/>
          <w:spacing w:val="-5"/>
          <w:sz w:val="24"/>
        </w:rPr>
        <w:t> </w:t>
      </w:r>
      <w:r>
        <w:rPr>
          <w:i/>
          <w:sz w:val="24"/>
        </w:rPr>
        <w:t>de</w:t>
      </w:r>
      <w:r>
        <w:rPr>
          <w:i/>
          <w:spacing w:val="-5"/>
          <w:sz w:val="24"/>
        </w:rPr>
        <w:t> </w:t>
      </w:r>
      <w:r>
        <w:rPr>
          <w:i/>
          <w:sz w:val="24"/>
        </w:rPr>
        <w:t>la</w:t>
      </w:r>
      <w:r>
        <w:rPr>
          <w:i/>
          <w:spacing w:val="-5"/>
          <w:sz w:val="24"/>
        </w:rPr>
        <w:t> </w:t>
      </w:r>
      <w:r>
        <w:rPr>
          <w:i/>
          <w:sz w:val="24"/>
        </w:rPr>
        <w:t>personne</w:t>
      </w:r>
      <w:r>
        <w:rPr>
          <w:i/>
          <w:spacing w:val="-5"/>
          <w:sz w:val="24"/>
        </w:rPr>
        <w:t> </w:t>
      </w:r>
      <w:r>
        <w:rPr>
          <w:i/>
          <w:sz w:val="24"/>
        </w:rPr>
        <w:t>qui</w:t>
      </w:r>
      <w:r>
        <w:rPr>
          <w:i/>
          <w:spacing w:val="-5"/>
          <w:sz w:val="24"/>
        </w:rPr>
        <w:t> </w:t>
      </w:r>
      <w:r>
        <w:rPr>
          <w:i/>
          <w:sz w:val="24"/>
        </w:rPr>
        <w:t>a</w:t>
      </w:r>
      <w:r>
        <w:rPr>
          <w:i/>
          <w:spacing w:val="-5"/>
          <w:sz w:val="24"/>
        </w:rPr>
        <w:t> </w:t>
      </w:r>
      <w:r>
        <w:rPr>
          <w:i/>
          <w:sz w:val="24"/>
        </w:rPr>
        <w:t>créé</w:t>
      </w:r>
      <w:r>
        <w:rPr>
          <w:i/>
          <w:spacing w:val="-5"/>
          <w:sz w:val="24"/>
        </w:rPr>
        <w:t> </w:t>
      </w:r>
      <w:r>
        <w:rPr>
          <w:i/>
          <w:spacing w:val="-11"/>
          <w:sz w:val="24"/>
        </w:rPr>
        <w:t>ce </w:t>
      </w:r>
      <w:r>
        <w:rPr>
          <w:i/>
          <w:sz w:val="24"/>
        </w:rPr>
        <w:t>Contenu.</w:t>
      </w:r>
      <w:r>
        <w:rPr>
          <w:i/>
          <w:spacing w:val="-18"/>
          <w:sz w:val="24"/>
        </w:rPr>
        <w:t> </w:t>
      </w:r>
      <w:r>
        <w:rPr>
          <w:i/>
          <w:sz w:val="24"/>
        </w:rPr>
        <w:t>Nous</w:t>
      </w:r>
      <w:r>
        <w:rPr>
          <w:i/>
          <w:spacing w:val="-18"/>
          <w:sz w:val="24"/>
        </w:rPr>
        <w:t> </w:t>
      </w:r>
      <w:r>
        <w:rPr>
          <w:i/>
          <w:sz w:val="24"/>
        </w:rPr>
        <w:t>ne</w:t>
      </w:r>
      <w:r>
        <w:rPr>
          <w:i/>
          <w:spacing w:val="-18"/>
          <w:sz w:val="24"/>
        </w:rPr>
        <w:t> </w:t>
      </w:r>
      <w:r>
        <w:rPr>
          <w:i/>
          <w:sz w:val="24"/>
        </w:rPr>
        <w:t>surveillons</w:t>
      </w:r>
      <w:r>
        <w:rPr>
          <w:i/>
          <w:spacing w:val="-17"/>
          <w:sz w:val="24"/>
        </w:rPr>
        <w:t> </w:t>
      </w:r>
      <w:r>
        <w:rPr>
          <w:i/>
          <w:sz w:val="24"/>
        </w:rPr>
        <w:t>et</w:t>
      </w:r>
      <w:r>
        <w:rPr>
          <w:i/>
          <w:spacing w:val="-18"/>
          <w:sz w:val="24"/>
        </w:rPr>
        <w:t> </w:t>
      </w:r>
      <w:r>
        <w:rPr>
          <w:i/>
          <w:sz w:val="24"/>
        </w:rPr>
        <w:t>ne</w:t>
      </w:r>
      <w:r>
        <w:rPr>
          <w:i/>
          <w:spacing w:val="-20"/>
          <w:sz w:val="24"/>
        </w:rPr>
        <w:t> </w:t>
      </w:r>
      <w:r>
        <w:rPr>
          <w:i/>
          <w:sz w:val="24"/>
        </w:rPr>
        <w:t>contrôlons</w:t>
      </w:r>
      <w:r>
        <w:rPr>
          <w:i/>
          <w:spacing w:val="-18"/>
          <w:sz w:val="24"/>
        </w:rPr>
        <w:t> </w:t>
      </w:r>
      <w:r>
        <w:rPr>
          <w:i/>
          <w:sz w:val="24"/>
        </w:rPr>
        <w:t>pas</w:t>
      </w:r>
      <w:r>
        <w:rPr>
          <w:i/>
          <w:spacing w:val="-17"/>
          <w:sz w:val="24"/>
        </w:rPr>
        <w:t> </w:t>
      </w:r>
      <w:r>
        <w:rPr>
          <w:i/>
          <w:sz w:val="24"/>
        </w:rPr>
        <w:t>nécessairement</w:t>
      </w:r>
      <w:r>
        <w:rPr>
          <w:i/>
          <w:spacing w:val="-18"/>
          <w:sz w:val="24"/>
        </w:rPr>
        <w:t> </w:t>
      </w:r>
      <w:r>
        <w:rPr>
          <w:i/>
          <w:spacing w:val="-3"/>
          <w:sz w:val="24"/>
        </w:rPr>
        <w:t>tous </w:t>
      </w:r>
      <w:r>
        <w:rPr>
          <w:i/>
          <w:sz w:val="24"/>
        </w:rPr>
        <w:t>les Contenus publiés via les Services, et nous ne pouvons assumer la responsabilité de ceux-ci.</w:t>
      </w:r>
      <w:r>
        <w:rPr>
          <w:i/>
          <w:spacing w:val="-1"/>
          <w:sz w:val="24"/>
        </w:rPr>
        <w:t> </w:t>
      </w:r>
      <w:r>
        <w:rPr>
          <w:i/>
          <w:sz w:val="24"/>
        </w:rPr>
        <w:t>»</w:t>
      </w:r>
    </w:p>
    <w:p>
      <w:pPr>
        <w:pStyle w:val="BodyText"/>
        <w:rPr>
          <w:i/>
        </w:rPr>
      </w:pPr>
    </w:p>
    <w:p>
      <w:pPr>
        <w:pStyle w:val="BodyText"/>
        <w:spacing w:before="4"/>
        <w:rPr>
          <w:i/>
        </w:rPr>
      </w:pPr>
    </w:p>
    <w:p>
      <w:pPr>
        <w:pStyle w:val="BodyText"/>
        <w:spacing w:line="208" w:lineRule="auto"/>
        <w:ind w:left="2456" w:right="372"/>
        <w:jc w:val="both"/>
      </w:pPr>
      <w:r>
        <w:rPr/>
        <w:t>Selon</w:t>
      </w:r>
      <w:r>
        <w:rPr>
          <w:spacing w:val="-14"/>
        </w:rPr>
        <w:t> </w:t>
      </w:r>
      <w:r>
        <w:rPr/>
        <w:t>l’association</w:t>
      </w:r>
      <w:r>
        <w:rPr>
          <w:spacing w:val="-11"/>
        </w:rPr>
        <w:t> </w:t>
      </w:r>
      <w:r>
        <w:rPr/>
        <w:t>UFC-QUE</w:t>
      </w:r>
      <w:r>
        <w:rPr>
          <w:spacing w:val="-12"/>
        </w:rPr>
        <w:t> </w:t>
      </w:r>
      <w:r>
        <w:rPr/>
        <w:t>CHOSIR,</w:t>
      </w:r>
      <w:r>
        <w:rPr>
          <w:spacing w:val="-7"/>
        </w:rPr>
        <w:t> </w:t>
      </w:r>
      <w:r>
        <w:rPr/>
        <w:t>ces</w:t>
      </w:r>
      <w:r>
        <w:rPr>
          <w:spacing w:val="-8"/>
        </w:rPr>
        <w:t> </w:t>
      </w:r>
      <w:r>
        <w:rPr/>
        <w:t>clauses</w:t>
      </w:r>
      <w:r>
        <w:rPr>
          <w:spacing w:val="-8"/>
        </w:rPr>
        <w:t> </w:t>
      </w:r>
      <w:r>
        <w:rPr/>
        <w:t>suppriment</w:t>
      </w:r>
      <w:r>
        <w:rPr>
          <w:spacing w:val="-8"/>
        </w:rPr>
        <w:t> </w:t>
      </w:r>
      <w:r>
        <w:rPr/>
        <w:t>toute responsabilité de TWITTER en sa qualité de </w:t>
      </w:r>
      <w:r>
        <w:rPr>
          <w:i/>
        </w:rPr>
        <w:t>"responsable de </w:t>
      </w:r>
      <w:r>
        <w:rPr>
          <w:i/>
        </w:rPr>
        <w:t>traitement"</w:t>
      </w:r>
      <w:r>
        <w:rPr/>
        <w:t>,</w:t>
      </w:r>
      <w:r>
        <w:rPr>
          <w:spacing w:val="-6"/>
        </w:rPr>
        <w:t> </w:t>
      </w:r>
      <w:r>
        <w:rPr/>
        <w:t>telle</w:t>
      </w:r>
      <w:r>
        <w:rPr>
          <w:spacing w:val="-6"/>
        </w:rPr>
        <w:t> </w:t>
      </w:r>
      <w:r>
        <w:rPr/>
        <w:t>que</w:t>
      </w:r>
      <w:r>
        <w:rPr>
          <w:spacing w:val="-5"/>
        </w:rPr>
        <w:t> </w:t>
      </w:r>
      <w:r>
        <w:rPr/>
        <w:t>prévue</w:t>
      </w:r>
      <w:r>
        <w:rPr>
          <w:spacing w:val="-9"/>
        </w:rPr>
        <w:t> </w:t>
      </w:r>
      <w:r>
        <w:rPr/>
        <w:t>par</w:t>
      </w:r>
      <w:r>
        <w:rPr>
          <w:spacing w:val="-5"/>
        </w:rPr>
        <w:t> </w:t>
      </w:r>
      <w:r>
        <w:rPr/>
        <w:t>l’article</w:t>
      </w:r>
      <w:r>
        <w:rPr>
          <w:spacing w:val="-6"/>
        </w:rPr>
        <w:t> </w:t>
      </w:r>
      <w:r>
        <w:rPr/>
        <w:t>2</w:t>
      </w:r>
      <w:r>
        <w:rPr>
          <w:spacing w:val="-5"/>
        </w:rPr>
        <w:t> </w:t>
      </w:r>
      <w:r>
        <w:rPr/>
        <w:t>de</w:t>
      </w:r>
      <w:r>
        <w:rPr>
          <w:spacing w:val="-9"/>
        </w:rPr>
        <w:t> </w:t>
      </w:r>
      <w:r>
        <w:rPr/>
        <w:t>la</w:t>
      </w:r>
      <w:r>
        <w:rPr>
          <w:spacing w:val="-5"/>
        </w:rPr>
        <w:t> </w:t>
      </w:r>
      <w:r>
        <w:rPr/>
        <w:t>directive</w:t>
      </w:r>
      <w:r>
        <w:rPr>
          <w:spacing w:val="-6"/>
        </w:rPr>
        <w:t> </w:t>
      </w:r>
      <w:r>
        <w:rPr/>
        <w:t>95/46/CE</w:t>
      </w:r>
      <w:r>
        <w:rPr>
          <w:spacing w:val="-5"/>
        </w:rPr>
        <w:t> </w:t>
      </w:r>
      <w:r>
        <w:rPr/>
        <w:t>et par l’article 3 de la Loi Informatique et</w:t>
      </w:r>
      <w:r>
        <w:rPr>
          <w:spacing w:val="-8"/>
        </w:rPr>
        <w:t> </w:t>
      </w:r>
      <w:r>
        <w:rPr/>
        <w:t>Libertés.</w:t>
      </w:r>
    </w:p>
    <w:p>
      <w:pPr>
        <w:pStyle w:val="BodyText"/>
        <w:spacing w:line="208" w:lineRule="auto" w:before="158"/>
        <w:ind w:left="2456" w:right="373"/>
        <w:jc w:val="both"/>
      </w:pPr>
      <w:r>
        <w:rPr>
          <w:spacing w:val="-3"/>
        </w:rPr>
        <w:t>La </w:t>
      </w:r>
      <w:r>
        <w:rPr/>
        <w:t>société Twitter réplique qu’elle agit en qualité qu’"hébergeur", sa responsabilité</w:t>
      </w:r>
      <w:r>
        <w:rPr>
          <w:spacing w:val="-27"/>
        </w:rPr>
        <w:t> </w:t>
      </w:r>
      <w:r>
        <w:rPr/>
        <w:t>ne</w:t>
      </w:r>
      <w:r>
        <w:rPr>
          <w:spacing w:val="-26"/>
        </w:rPr>
        <w:t> </w:t>
      </w:r>
      <w:r>
        <w:rPr/>
        <w:t>pouvant</w:t>
      </w:r>
      <w:r>
        <w:rPr>
          <w:spacing w:val="-27"/>
        </w:rPr>
        <w:t> </w:t>
      </w:r>
      <w:r>
        <w:rPr/>
        <w:t>donc</w:t>
      </w:r>
      <w:r>
        <w:rPr>
          <w:spacing w:val="-26"/>
        </w:rPr>
        <w:t> </w:t>
      </w:r>
      <w:r>
        <w:rPr/>
        <w:t>être</w:t>
      </w:r>
      <w:r>
        <w:rPr>
          <w:spacing w:val="-26"/>
        </w:rPr>
        <w:t> </w:t>
      </w:r>
      <w:r>
        <w:rPr/>
        <w:t>recherchée</w:t>
      </w:r>
      <w:r>
        <w:rPr>
          <w:spacing w:val="-29"/>
        </w:rPr>
        <w:t> </w:t>
      </w:r>
      <w:r>
        <w:rPr/>
        <w:t>en</w:t>
      </w:r>
      <w:r>
        <w:rPr>
          <w:spacing w:val="-27"/>
        </w:rPr>
        <w:t> </w:t>
      </w:r>
      <w:r>
        <w:rPr/>
        <w:t>raison</w:t>
      </w:r>
      <w:r>
        <w:rPr>
          <w:spacing w:val="-26"/>
        </w:rPr>
        <w:t> </w:t>
      </w:r>
      <w:r>
        <w:rPr/>
        <w:t>du</w:t>
      </w:r>
      <w:r>
        <w:rPr>
          <w:spacing w:val="-26"/>
        </w:rPr>
        <w:t> </w:t>
      </w:r>
      <w:r>
        <w:rPr/>
        <w:t>contenu</w:t>
      </w:r>
      <w:r>
        <w:rPr>
          <w:spacing w:val="-27"/>
        </w:rPr>
        <w:t> </w:t>
      </w:r>
      <w:r>
        <w:rPr>
          <w:spacing w:val="-4"/>
        </w:rPr>
        <w:t>des </w:t>
      </w:r>
      <w:r>
        <w:rPr/>
        <w:t>publications des</w:t>
      </w:r>
      <w:r>
        <w:rPr>
          <w:spacing w:val="-1"/>
        </w:rPr>
        <w:t> </w:t>
      </w:r>
      <w:r>
        <w:rPr/>
        <w:t>utilisateurs.</w:t>
      </w:r>
    </w:p>
    <w:p>
      <w:pPr>
        <w:pStyle w:val="BodyText"/>
      </w:pPr>
    </w:p>
    <w:p>
      <w:pPr>
        <w:pStyle w:val="BodyText"/>
        <w:spacing w:before="7"/>
      </w:pPr>
    </w:p>
    <w:p>
      <w:pPr>
        <w:pStyle w:val="BodyText"/>
        <w:spacing w:line="208" w:lineRule="auto"/>
        <w:ind w:left="2456" w:right="372"/>
        <w:jc w:val="both"/>
      </w:pPr>
      <w:r>
        <w:rPr/>
        <w:t>L’article 2 de la </w:t>
      </w:r>
      <w:r>
        <w:rPr>
          <w:spacing w:val="-3"/>
        </w:rPr>
        <w:t>Loi </w:t>
      </w:r>
      <w:r>
        <w:rPr/>
        <w:t>Informatique et Libertés définit le traitement de données</w:t>
      </w:r>
      <w:r>
        <w:rPr>
          <w:spacing w:val="-20"/>
        </w:rPr>
        <w:t> </w:t>
      </w:r>
      <w:r>
        <w:rPr/>
        <w:t>à</w:t>
      </w:r>
      <w:r>
        <w:rPr>
          <w:spacing w:val="-24"/>
        </w:rPr>
        <w:t> </w:t>
      </w:r>
      <w:r>
        <w:rPr/>
        <w:t>caractère</w:t>
      </w:r>
      <w:r>
        <w:rPr>
          <w:spacing w:val="-25"/>
        </w:rPr>
        <w:t> </w:t>
      </w:r>
      <w:r>
        <w:rPr/>
        <w:t>personnel</w:t>
      </w:r>
      <w:r>
        <w:rPr>
          <w:spacing w:val="-19"/>
        </w:rPr>
        <w:t> </w:t>
      </w:r>
      <w:r>
        <w:rPr/>
        <w:t>comme</w:t>
      </w:r>
      <w:r>
        <w:rPr>
          <w:spacing w:val="-20"/>
        </w:rPr>
        <w:t> </w:t>
      </w:r>
      <w:r>
        <w:rPr/>
        <w:t>toute</w:t>
      </w:r>
      <w:r>
        <w:rPr>
          <w:spacing w:val="-21"/>
        </w:rPr>
        <w:t> </w:t>
      </w:r>
      <w:r>
        <w:rPr/>
        <w:t>opération</w:t>
      </w:r>
      <w:r>
        <w:rPr>
          <w:spacing w:val="-20"/>
        </w:rPr>
        <w:t> </w:t>
      </w:r>
      <w:r>
        <w:rPr/>
        <w:t>ou</w:t>
      </w:r>
      <w:r>
        <w:rPr>
          <w:spacing w:val="-20"/>
        </w:rPr>
        <w:t> </w:t>
      </w:r>
      <w:r>
        <w:rPr/>
        <w:t>tout</w:t>
      </w:r>
      <w:r>
        <w:rPr>
          <w:spacing w:val="-23"/>
        </w:rPr>
        <w:t> </w:t>
      </w:r>
      <w:r>
        <w:rPr/>
        <w:t>ensemble d'opérations portant sur de telles données, quel que soit le procédé utilisé, et notamment la collecte, l'enregistrement, l'organisation, la conservation,</w:t>
      </w:r>
      <w:r>
        <w:rPr>
          <w:spacing w:val="29"/>
        </w:rPr>
        <w:t> </w:t>
      </w:r>
      <w:r>
        <w:rPr/>
        <w:t>l'adaptation</w:t>
      </w:r>
      <w:r>
        <w:rPr>
          <w:spacing w:val="30"/>
        </w:rPr>
        <w:t> </w:t>
      </w:r>
      <w:r>
        <w:rPr/>
        <w:t>ou</w:t>
      </w:r>
      <w:r>
        <w:rPr>
          <w:spacing w:val="30"/>
        </w:rPr>
        <w:t> </w:t>
      </w:r>
      <w:r>
        <w:rPr/>
        <w:t>la</w:t>
      </w:r>
      <w:r>
        <w:rPr>
          <w:spacing w:val="28"/>
        </w:rPr>
        <w:t> </w:t>
      </w:r>
      <w:r>
        <w:rPr/>
        <w:t>modification,</w:t>
      </w:r>
      <w:r>
        <w:rPr>
          <w:spacing w:val="30"/>
        </w:rPr>
        <w:t> </w:t>
      </w:r>
      <w:r>
        <w:rPr/>
        <w:t>l'extraction,</w:t>
      </w:r>
      <w:r>
        <w:rPr>
          <w:spacing w:val="30"/>
        </w:rPr>
        <w:t> </w:t>
      </w:r>
      <w:r>
        <w:rPr/>
        <w:t>la</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2"/>
        <w:jc w:val="both"/>
      </w:pPr>
      <w:bookmarkStart w:name="Page 38" w:id="42"/>
      <w:bookmarkEnd w:id="42"/>
      <w:r>
        <w:rPr/>
      </w:r>
      <w:r>
        <w:rPr/>
        <w:t>consultation,</w:t>
      </w:r>
      <w:r>
        <w:rPr>
          <w:spacing w:val="-31"/>
        </w:rPr>
        <w:t> </w:t>
      </w:r>
      <w:r>
        <w:rPr/>
        <w:t>l'utilisation,</w:t>
      </w:r>
      <w:r>
        <w:rPr>
          <w:spacing w:val="-29"/>
        </w:rPr>
        <w:t> </w:t>
      </w:r>
      <w:r>
        <w:rPr/>
        <w:t>la</w:t>
      </w:r>
      <w:r>
        <w:rPr>
          <w:spacing w:val="-28"/>
        </w:rPr>
        <w:t> </w:t>
      </w:r>
      <w:r>
        <w:rPr/>
        <w:t>communication</w:t>
      </w:r>
      <w:r>
        <w:rPr>
          <w:spacing w:val="-29"/>
        </w:rPr>
        <w:t> </w:t>
      </w:r>
      <w:r>
        <w:rPr/>
        <w:t>par</w:t>
      </w:r>
      <w:r>
        <w:rPr>
          <w:spacing w:val="-28"/>
        </w:rPr>
        <w:t> </w:t>
      </w:r>
      <w:r>
        <w:rPr/>
        <w:t>transmission,</w:t>
      </w:r>
      <w:r>
        <w:rPr>
          <w:spacing w:val="-28"/>
        </w:rPr>
        <w:t> </w:t>
      </w:r>
      <w:r>
        <w:rPr/>
        <w:t>diffusion ou toute autre forme de mise à disposition, le rapprochement ou l'interconnexion, ainsi que le verrouillage, l'effacement ou la destruction.</w:t>
      </w:r>
    </w:p>
    <w:p>
      <w:pPr>
        <w:pStyle w:val="BodyText"/>
        <w:spacing w:line="208" w:lineRule="auto" w:before="161"/>
        <w:ind w:left="2456" w:right="371"/>
        <w:jc w:val="both"/>
      </w:pPr>
      <w:r>
        <w:rPr/>
        <w:t>L’article</w:t>
      </w:r>
      <w:r>
        <w:rPr>
          <w:spacing w:val="-12"/>
        </w:rPr>
        <w:t> </w:t>
      </w:r>
      <w:r>
        <w:rPr/>
        <w:t>3</w:t>
      </w:r>
      <w:r>
        <w:rPr>
          <w:spacing w:val="-12"/>
        </w:rPr>
        <w:t> </w:t>
      </w:r>
      <w:r>
        <w:rPr/>
        <w:t>de</w:t>
      </w:r>
      <w:r>
        <w:rPr>
          <w:spacing w:val="-13"/>
        </w:rPr>
        <w:t> </w:t>
      </w:r>
      <w:r>
        <w:rPr/>
        <w:t>la</w:t>
      </w:r>
      <w:r>
        <w:rPr>
          <w:spacing w:val="-12"/>
        </w:rPr>
        <w:t> </w:t>
      </w:r>
      <w:r>
        <w:rPr/>
        <w:t>Loi</w:t>
      </w:r>
      <w:r>
        <w:rPr>
          <w:spacing w:val="-9"/>
        </w:rPr>
        <w:t> </w:t>
      </w:r>
      <w:r>
        <w:rPr/>
        <w:t>Informatique</w:t>
      </w:r>
      <w:r>
        <w:rPr>
          <w:spacing w:val="-9"/>
        </w:rPr>
        <w:t> </w:t>
      </w:r>
      <w:r>
        <w:rPr/>
        <w:t>et</w:t>
      </w:r>
      <w:r>
        <w:rPr>
          <w:spacing w:val="-9"/>
        </w:rPr>
        <w:t> </w:t>
      </w:r>
      <w:r>
        <w:rPr/>
        <w:t>Libertés</w:t>
      </w:r>
      <w:r>
        <w:rPr>
          <w:spacing w:val="-9"/>
        </w:rPr>
        <w:t> </w:t>
      </w:r>
      <w:r>
        <w:rPr/>
        <w:t>répute</w:t>
      </w:r>
      <w:r>
        <w:rPr>
          <w:spacing w:val="-9"/>
        </w:rPr>
        <w:t> </w:t>
      </w:r>
      <w:r>
        <w:rPr/>
        <w:t>"responsable</w:t>
      </w:r>
      <w:r>
        <w:rPr>
          <w:spacing w:val="-9"/>
        </w:rPr>
        <w:t> </w:t>
      </w:r>
      <w:r>
        <w:rPr/>
        <w:t>d’un traitement</w:t>
      </w:r>
      <w:r>
        <w:rPr>
          <w:spacing w:val="-25"/>
        </w:rPr>
        <w:t> </w:t>
      </w:r>
      <w:r>
        <w:rPr/>
        <w:t>de</w:t>
      </w:r>
      <w:r>
        <w:rPr>
          <w:spacing w:val="-26"/>
        </w:rPr>
        <w:t> </w:t>
      </w:r>
      <w:r>
        <w:rPr/>
        <w:t>données</w:t>
      </w:r>
      <w:r>
        <w:rPr>
          <w:spacing w:val="-25"/>
        </w:rPr>
        <w:t> </w:t>
      </w:r>
      <w:r>
        <w:rPr/>
        <w:t>à</w:t>
      </w:r>
      <w:r>
        <w:rPr>
          <w:spacing w:val="-28"/>
        </w:rPr>
        <w:t> </w:t>
      </w:r>
      <w:r>
        <w:rPr/>
        <w:t>caractère</w:t>
      </w:r>
      <w:r>
        <w:rPr>
          <w:spacing w:val="-30"/>
        </w:rPr>
        <w:t> </w:t>
      </w:r>
      <w:r>
        <w:rPr/>
        <w:t>personnel",</w:t>
      </w:r>
      <w:r>
        <w:rPr>
          <w:spacing w:val="-25"/>
        </w:rPr>
        <w:t> </w:t>
      </w:r>
      <w:r>
        <w:rPr/>
        <w:t>sauf</w:t>
      </w:r>
      <w:r>
        <w:rPr>
          <w:spacing w:val="-27"/>
        </w:rPr>
        <w:t> </w:t>
      </w:r>
      <w:r>
        <w:rPr/>
        <w:t>désignation</w:t>
      </w:r>
      <w:r>
        <w:rPr>
          <w:spacing w:val="-24"/>
        </w:rPr>
        <w:t> </w:t>
      </w:r>
      <w:r>
        <w:rPr/>
        <w:t>expresse par les dispositions législatives ou réglementaires relatives à ce traitement, la personne, l’autorité publique, le service ou l’organisme qui détermine ses finalités et ses</w:t>
      </w:r>
      <w:r>
        <w:rPr>
          <w:spacing w:val="-1"/>
        </w:rPr>
        <w:t> </w:t>
      </w:r>
      <w:r>
        <w:rPr/>
        <w:t>moyens.</w:t>
      </w:r>
    </w:p>
    <w:p>
      <w:pPr>
        <w:pStyle w:val="BodyText"/>
        <w:spacing w:line="208" w:lineRule="auto" w:before="158"/>
        <w:ind w:left="2456" w:right="369"/>
        <w:jc w:val="both"/>
      </w:pPr>
      <w:r>
        <w:rPr/>
        <w:t>L’article 34 de la </w:t>
      </w:r>
      <w:r>
        <w:rPr>
          <w:spacing w:val="-3"/>
        </w:rPr>
        <w:t>Loi </w:t>
      </w:r>
      <w:r>
        <w:rPr/>
        <w:t>Informatique et Libertés prévoit que </w:t>
      </w:r>
      <w:r>
        <w:rPr>
          <w:spacing w:val="3"/>
        </w:rPr>
        <w:t>le </w:t>
      </w:r>
      <w:r>
        <w:rPr/>
        <w:t>responsable de traitement doit prendre toutes précautions utiles, au regard de la nature des données et des risques présentés par le traitement, pour préserver la sécurité des données et notamment empêcher</w:t>
      </w:r>
      <w:r>
        <w:rPr>
          <w:spacing w:val="-26"/>
        </w:rPr>
        <w:t> </w:t>
      </w:r>
      <w:r>
        <w:rPr/>
        <w:t>qu’elles</w:t>
      </w:r>
      <w:r>
        <w:rPr>
          <w:spacing w:val="-26"/>
        </w:rPr>
        <w:t> </w:t>
      </w:r>
      <w:r>
        <w:rPr/>
        <w:t>soient</w:t>
      </w:r>
      <w:r>
        <w:rPr>
          <w:spacing w:val="-26"/>
        </w:rPr>
        <w:t> </w:t>
      </w:r>
      <w:r>
        <w:rPr/>
        <w:t>déformées,</w:t>
      </w:r>
      <w:r>
        <w:rPr>
          <w:spacing w:val="-26"/>
        </w:rPr>
        <w:t> </w:t>
      </w:r>
      <w:r>
        <w:rPr/>
        <w:t>endommagées</w:t>
      </w:r>
      <w:r>
        <w:rPr>
          <w:spacing w:val="-26"/>
        </w:rPr>
        <w:t> </w:t>
      </w:r>
      <w:r>
        <w:rPr/>
        <w:t>ou</w:t>
      </w:r>
      <w:r>
        <w:rPr>
          <w:spacing w:val="-26"/>
        </w:rPr>
        <w:t> </w:t>
      </w:r>
      <w:r>
        <w:rPr>
          <w:spacing w:val="-3"/>
        </w:rPr>
        <w:t>que</w:t>
      </w:r>
      <w:r>
        <w:rPr>
          <w:spacing w:val="-29"/>
        </w:rPr>
        <w:t> </w:t>
      </w:r>
      <w:r>
        <w:rPr>
          <w:spacing w:val="-3"/>
        </w:rPr>
        <w:t>des</w:t>
      </w:r>
      <w:r>
        <w:rPr>
          <w:spacing w:val="-29"/>
        </w:rPr>
        <w:t> </w:t>
      </w:r>
      <w:r>
        <w:rPr/>
        <w:t>tiers</w:t>
      </w:r>
      <w:r>
        <w:rPr>
          <w:spacing w:val="-26"/>
        </w:rPr>
        <w:t> </w:t>
      </w:r>
      <w:r>
        <w:rPr/>
        <w:t>non autorisés y aient</w:t>
      </w:r>
      <w:r>
        <w:rPr>
          <w:spacing w:val="-8"/>
        </w:rPr>
        <w:t> </w:t>
      </w:r>
      <w:r>
        <w:rPr/>
        <w:t>accès.</w:t>
      </w:r>
    </w:p>
    <w:p>
      <w:pPr>
        <w:pStyle w:val="BodyText"/>
        <w:spacing w:line="208" w:lineRule="auto" w:before="160"/>
        <w:ind w:left="2456" w:right="371"/>
        <w:jc w:val="both"/>
      </w:pPr>
      <w:r>
        <w:rPr/>
        <w:t>Aux termes de l’article 6.I.2 de la "Loi pour la Confiance dans l’Économie Numérique" du 21 juin 2004, l’hébergeur n’est pas responsable</w:t>
      </w:r>
      <w:r>
        <w:rPr>
          <w:spacing w:val="-9"/>
        </w:rPr>
        <w:t> </w:t>
      </w:r>
      <w:r>
        <w:rPr/>
        <w:t>des</w:t>
      </w:r>
      <w:r>
        <w:rPr>
          <w:spacing w:val="-12"/>
        </w:rPr>
        <w:t> </w:t>
      </w:r>
      <w:r>
        <w:rPr/>
        <w:t>informations</w:t>
      </w:r>
      <w:r>
        <w:rPr>
          <w:spacing w:val="-8"/>
        </w:rPr>
        <w:t> </w:t>
      </w:r>
      <w:r>
        <w:rPr/>
        <w:t>stockées</w:t>
      </w:r>
      <w:r>
        <w:rPr>
          <w:spacing w:val="-9"/>
        </w:rPr>
        <w:t> </w:t>
      </w:r>
      <w:r>
        <w:rPr/>
        <w:t>à</w:t>
      </w:r>
      <w:r>
        <w:rPr>
          <w:spacing w:val="-8"/>
        </w:rPr>
        <w:t> </w:t>
      </w:r>
      <w:r>
        <w:rPr/>
        <w:t>la</w:t>
      </w:r>
      <w:r>
        <w:rPr>
          <w:spacing w:val="-11"/>
        </w:rPr>
        <w:t> </w:t>
      </w:r>
      <w:r>
        <w:rPr/>
        <w:t>demande</w:t>
      </w:r>
      <w:r>
        <w:rPr>
          <w:spacing w:val="-10"/>
        </w:rPr>
        <w:t> </w:t>
      </w:r>
      <w:r>
        <w:rPr/>
        <w:t>d’un</w:t>
      </w:r>
      <w:r>
        <w:rPr>
          <w:spacing w:val="-9"/>
        </w:rPr>
        <w:t> </w:t>
      </w:r>
      <w:r>
        <w:rPr/>
        <w:t>utilisateur,</w:t>
      </w:r>
      <w:r>
        <w:rPr>
          <w:spacing w:val="-9"/>
        </w:rPr>
        <w:t> </w:t>
      </w:r>
      <w:r>
        <w:rPr/>
        <w:t>à condition</w:t>
      </w:r>
      <w:r>
        <w:rPr>
          <w:spacing w:val="-25"/>
        </w:rPr>
        <w:t> </w:t>
      </w:r>
      <w:r>
        <w:rPr/>
        <w:t>que</w:t>
      </w:r>
      <w:r>
        <w:rPr>
          <w:spacing w:val="-23"/>
        </w:rPr>
        <w:t> </w:t>
      </w:r>
      <w:r>
        <w:rPr/>
        <w:t>l’hébergeur</w:t>
      </w:r>
      <w:r>
        <w:rPr>
          <w:spacing w:val="-27"/>
        </w:rPr>
        <w:t> </w:t>
      </w:r>
      <w:r>
        <w:rPr/>
        <w:t>n’ait</w:t>
      </w:r>
      <w:r>
        <w:rPr>
          <w:spacing w:val="-24"/>
        </w:rPr>
        <w:t> </w:t>
      </w:r>
      <w:r>
        <w:rPr/>
        <w:t>pas</w:t>
      </w:r>
      <w:r>
        <w:rPr>
          <w:spacing w:val="-24"/>
        </w:rPr>
        <w:t> </w:t>
      </w:r>
      <w:r>
        <w:rPr/>
        <w:t>eu</w:t>
      </w:r>
      <w:r>
        <w:rPr>
          <w:spacing w:val="-25"/>
        </w:rPr>
        <w:t> </w:t>
      </w:r>
      <w:r>
        <w:rPr/>
        <w:t>connaissance</w:t>
      </w:r>
      <w:r>
        <w:rPr>
          <w:spacing w:val="-25"/>
        </w:rPr>
        <w:t> </w:t>
      </w:r>
      <w:r>
        <w:rPr/>
        <w:t>du</w:t>
      </w:r>
      <w:r>
        <w:rPr>
          <w:spacing w:val="-23"/>
        </w:rPr>
        <w:t> </w:t>
      </w:r>
      <w:r>
        <w:rPr/>
        <w:t>caractère</w:t>
      </w:r>
      <w:r>
        <w:rPr>
          <w:spacing w:val="-26"/>
        </w:rPr>
        <w:t> </w:t>
      </w:r>
      <w:r>
        <w:rPr/>
        <w:t>illicite de</w:t>
      </w:r>
      <w:r>
        <w:rPr>
          <w:spacing w:val="-14"/>
        </w:rPr>
        <w:t> </w:t>
      </w:r>
      <w:r>
        <w:rPr/>
        <w:t>l’activité</w:t>
      </w:r>
      <w:r>
        <w:rPr>
          <w:spacing w:val="-13"/>
        </w:rPr>
        <w:t> </w:t>
      </w:r>
      <w:r>
        <w:rPr/>
        <w:t>ou</w:t>
      </w:r>
      <w:r>
        <w:rPr>
          <w:spacing w:val="-13"/>
        </w:rPr>
        <w:t> </w:t>
      </w:r>
      <w:r>
        <w:rPr/>
        <w:t>de</w:t>
      </w:r>
      <w:r>
        <w:rPr>
          <w:spacing w:val="-13"/>
        </w:rPr>
        <w:t> </w:t>
      </w:r>
      <w:r>
        <w:rPr/>
        <w:t>l’information,</w:t>
      </w:r>
      <w:r>
        <w:rPr>
          <w:spacing w:val="-13"/>
        </w:rPr>
        <w:t> </w:t>
      </w:r>
      <w:r>
        <w:rPr/>
        <w:t>ou</w:t>
      </w:r>
      <w:r>
        <w:rPr>
          <w:spacing w:val="-13"/>
        </w:rPr>
        <w:t> </w:t>
      </w:r>
      <w:r>
        <w:rPr/>
        <w:t>que</w:t>
      </w:r>
      <w:r>
        <w:rPr>
          <w:spacing w:val="-17"/>
        </w:rPr>
        <w:t> </w:t>
      </w:r>
      <w:r>
        <w:rPr/>
        <w:t>l’hébergeur,</w:t>
      </w:r>
      <w:r>
        <w:rPr>
          <w:spacing w:val="-18"/>
        </w:rPr>
        <w:t> </w:t>
      </w:r>
      <w:r>
        <w:rPr/>
        <w:t>dès</w:t>
      </w:r>
      <w:r>
        <w:rPr>
          <w:spacing w:val="-17"/>
        </w:rPr>
        <w:t> </w:t>
      </w:r>
      <w:r>
        <w:rPr/>
        <w:t>le</w:t>
      </w:r>
      <w:r>
        <w:rPr>
          <w:spacing w:val="-13"/>
        </w:rPr>
        <w:t> </w:t>
      </w:r>
      <w:r>
        <w:rPr/>
        <w:t>moment</w:t>
      </w:r>
      <w:r>
        <w:rPr>
          <w:spacing w:val="-13"/>
        </w:rPr>
        <w:t> </w:t>
      </w:r>
      <w:r>
        <w:rPr/>
        <w:t>où il</w:t>
      </w:r>
      <w:r>
        <w:rPr>
          <w:spacing w:val="-10"/>
        </w:rPr>
        <w:t> </w:t>
      </w:r>
      <w:r>
        <w:rPr/>
        <w:t>en</w:t>
      </w:r>
      <w:r>
        <w:rPr>
          <w:spacing w:val="-12"/>
        </w:rPr>
        <w:t> </w:t>
      </w:r>
      <w:r>
        <w:rPr/>
        <w:t>a</w:t>
      </w:r>
      <w:r>
        <w:rPr>
          <w:spacing w:val="-12"/>
        </w:rPr>
        <w:t> </w:t>
      </w:r>
      <w:r>
        <w:rPr/>
        <w:t>eu</w:t>
      </w:r>
      <w:r>
        <w:rPr>
          <w:spacing w:val="-14"/>
        </w:rPr>
        <w:t> </w:t>
      </w:r>
      <w:r>
        <w:rPr/>
        <w:t>connaissance,</w:t>
      </w:r>
      <w:r>
        <w:rPr>
          <w:spacing w:val="-9"/>
        </w:rPr>
        <w:t> </w:t>
      </w:r>
      <w:r>
        <w:rPr/>
        <w:t>a</w:t>
      </w:r>
      <w:r>
        <w:rPr>
          <w:spacing w:val="-10"/>
        </w:rPr>
        <w:t> </w:t>
      </w:r>
      <w:r>
        <w:rPr/>
        <w:t>agi</w:t>
      </w:r>
      <w:r>
        <w:rPr>
          <w:spacing w:val="-10"/>
        </w:rPr>
        <w:t> </w:t>
      </w:r>
      <w:r>
        <w:rPr/>
        <w:t>promptement</w:t>
      </w:r>
      <w:r>
        <w:rPr>
          <w:spacing w:val="-9"/>
        </w:rPr>
        <w:t> </w:t>
      </w:r>
      <w:r>
        <w:rPr/>
        <w:t>pour</w:t>
      </w:r>
      <w:r>
        <w:rPr>
          <w:spacing w:val="-10"/>
        </w:rPr>
        <w:t> </w:t>
      </w:r>
      <w:r>
        <w:rPr/>
        <w:t>retirer</w:t>
      </w:r>
      <w:r>
        <w:rPr>
          <w:spacing w:val="-10"/>
        </w:rPr>
        <w:t> </w:t>
      </w:r>
      <w:r>
        <w:rPr/>
        <w:t>ces</w:t>
      </w:r>
      <w:r>
        <w:rPr>
          <w:spacing w:val="-9"/>
        </w:rPr>
        <w:t> </w:t>
      </w:r>
      <w:r>
        <w:rPr/>
        <w:t>données</w:t>
      </w:r>
      <w:r>
        <w:rPr>
          <w:spacing w:val="-10"/>
        </w:rPr>
        <w:t> </w:t>
      </w:r>
      <w:r>
        <w:rPr/>
        <w:t>ou en rendre l’accès</w:t>
      </w:r>
      <w:r>
        <w:rPr>
          <w:spacing w:val="-1"/>
        </w:rPr>
        <w:t> </w:t>
      </w:r>
      <w:r>
        <w:rPr/>
        <w:t>impossible.</w:t>
      </w:r>
    </w:p>
    <w:p>
      <w:pPr>
        <w:pStyle w:val="BodyText"/>
        <w:spacing w:line="208" w:lineRule="auto" w:before="158"/>
        <w:ind w:left="2456" w:right="372"/>
        <w:jc w:val="both"/>
      </w:pPr>
      <w:r>
        <w:rPr/>
        <w:t>Or, si la société TWITTER, en collectant et en utilisant des données</w:t>
      </w:r>
      <w:r>
        <w:rPr>
          <w:spacing w:val="-38"/>
        </w:rPr>
        <w:t> </w:t>
      </w:r>
      <w:r>
        <w:rPr/>
        <w:t>à caractère personnel de ses utilisateurs, répond bien à la définition</w:t>
      </w:r>
      <w:r>
        <w:rPr>
          <w:spacing w:val="-10"/>
        </w:rPr>
        <w:t> </w:t>
      </w:r>
      <w:r>
        <w:rPr/>
        <w:t>que donnent les textes précités du responsable du traitement de données à caractère personnel, </w:t>
      </w:r>
      <w:r>
        <w:rPr>
          <w:spacing w:val="-2"/>
        </w:rPr>
        <w:t>tel </w:t>
      </w:r>
      <w:r>
        <w:rPr/>
        <w:t>n’est pas le cas de la clause critiquée, dont la rédaction relève de l’activité "a minima" d’hébergeur de TWITTER, déjà envisagée dans l’examen par le Tribunal de la clause n°4.1 des Conditions</w:t>
      </w:r>
      <w:r>
        <w:rPr>
          <w:spacing w:val="-12"/>
        </w:rPr>
        <w:t> </w:t>
      </w:r>
      <w:r>
        <w:rPr/>
        <w:t>d’utilisation</w:t>
      </w:r>
      <w:r>
        <w:rPr>
          <w:spacing w:val="-12"/>
        </w:rPr>
        <w:t> </w:t>
      </w:r>
      <w:r>
        <w:rPr/>
        <w:t>de</w:t>
      </w:r>
      <w:r>
        <w:rPr>
          <w:spacing w:val="-12"/>
        </w:rPr>
        <w:t> </w:t>
      </w:r>
      <w:r>
        <w:rPr/>
        <w:t>TWITTER,</w:t>
      </w:r>
      <w:r>
        <w:rPr>
          <w:spacing w:val="-12"/>
        </w:rPr>
        <w:t> </w:t>
      </w:r>
      <w:r>
        <w:rPr/>
        <w:t>des</w:t>
      </w:r>
      <w:r>
        <w:rPr>
          <w:spacing w:val="-12"/>
        </w:rPr>
        <w:t> </w:t>
      </w:r>
      <w:r>
        <w:rPr/>
        <w:t>25</w:t>
      </w:r>
      <w:r>
        <w:rPr>
          <w:spacing w:val="-12"/>
        </w:rPr>
        <w:t> </w:t>
      </w:r>
      <w:r>
        <w:rPr/>
        <w:t>juin</w:t>
      </w:r>
      <w:r>
        <w:rPr>
          <w:spacing w:val="-12"/>
        </w:rPr>
        <w:t> </w:t>
      </w:r>
      <w:r>
        <w:rPr/>
        <w:t>2012,</w:t>
      </w:r>
      <w:r>
        <w:rPr>
          <w:spacing w:val="-12"/>
        </w:rPr>
        <w:t> </w:t>
      </w:r>
      <w:r>
        <w:rPr/>
        <w:t>17</w:t>
      </w:r>
      <w:r>
        <w:rPr>
          <w:spacing w:val="-10"/>
        </w:rPr>
        <w:t> </w:t>
      </w:r>
      <w:r>
        <w:rPr/>
        <w:t>avril</w:t>
      </w:r>
      <w:r>
        <w:rPr>
          <w:spacing w:val="-12"/>
        </w:rPr>
        <w:t> </w:t>
      </w:r>
      <w:r>
        <w:rPr>
          <w:spacing w:val="-4"/>
        </w:rPr>
        <w:t>2015</w:t>
      </w:r>
    </w:p>
    <w:p>
      <w:pPr>
        <w:pStyle w:val="BodyText"/>
        <w:spacing w:line="245" w:lineRule="exact"/>
        <w:ind w:left="2456"/>
        <w:jc w:val="both"/>
      </w:pPr>
      <w:r>
        <w:rPr/>
        <w:t>et 27 janvier 2016.</w:t>
      </w:r>
    </w:p>
    <w:p>
      <w:pPr>
        <w:pStyle w:val="BodyText"/>
        <w:spacing w:line="208" w:lineRule="auto" w:before="154"/>
        <w:ind w:left="2456" w:right="373"/>
        <w:jc w:val="both"/>
      </w:pPr>
      <w:r>
        <w:rPr/>
        <w:t>De sorte que, pour des motifs identiques à ceux exposés lors de l’examen</w:t>
      </w:r>
      <w:r>
        <w:rPr>
          <w:spacing w:val="-19"/>
        </w:rPr>
        <w:t> </w:t>
      </w:r>
      <w:r>
        <w:rPr/>
        <w:t>de</w:t>
      </w:r>
      <w:r>
        <w:rPr>
          <w:spacing w:val="-20"/>
        </w:rPr>
        <w:t> </w:t>
      </w:r>
      <w:r>
        <w:rPr/>
        <w:t>la</w:t>
      </w:r>
      <w:r>
        <w:rPr>
          <w:spacing w:val="-21"/>
        </w:rPr>
        <w:t> </w:t>
      </w:r>
      <w:r>
        <w:rPr/>
        <w:t>clause</w:t>
      </w:r>
      <w:r>
        <w:rPr>
          <w:spacing w:val="-18"/>
        </w:rPr>
        <w:t> </w:t>
      </w:r>
      <w:r>
        <w:rPr/>
        <w:t>n°4.1</w:t>
      </w:r>
      <w:r>
        <w:rPr>
          <w:spacing w:val="-20"/>
        </w:rPr>
        <w:t> </w:t>
      </w:r>
      <w:r>
        <w:rPr/>
        <w:t>des</w:t>
      </w:r>
      <w:r>
        <w:rPr>
          <w:spacing w:val="-18"/>
        </w:rPr>
        <w:t> </w:t>
      </w:r>
      <w:r>
        <w:rPr/>
        <w:t>Conditions</w:t>
      </w:r>
      <w:r>
        <w:rPr>
          <w:spacing w:val="-18"/>
        </w:rPr>
        <w:t> </w:t>
      </w:r>
      <w:r>
        <w:rPr/>
        <w:t>d’utilisation</w:t>
      </w:r>
      <w:r>
        <w:rPr>
          <w:spacing w:val="-18"/>
        </w:rPr>
        <w:t> </w:t>
      </w:r>
      <w:r>
        <w:rPr/>
        <w:t>de</w:t>
      </w:r>
      <w:r>
        <w:rPr>
          <w:spacing w:val="-20"/>
        </w:rPr>
        <w:t> </w:t>
      </w:r>
      <w:r>
        <w:rPr/>
        <w:t>TWITTER, du 25 juin 2012, du 17 avril 2015 et du 27 janvier 2016, il</w:t>
      </w:r>
      <w:r>
        <w:rPr>
          <w:spacing w:val="-33"/>
        </w:rPr>
        <w:t> </w:t>
      </w:r>
      <w:r>
        <w:rPr/>
        <w:t>conviendra de déclarer illicites les clauses</w:t>
      </w:r>
      <w:r>
        <w:rPr>
          <w:spacing w:val="-3"/>
        </w:rPr>
        <w:t> </w:t>
      </w:r>
      <w:r>
        <w:rPr/>
        <w:t>critiquées.</w:t>
      </w:r>
    </w:p>
    <w:p>
      <w:pPr>
        <w:pStyle w:val="Heading1"/>
        <w:spacing w:line="208" w:lineRule="auto" w:before="160"/>
        <w:ind w:left="2456" w:right="371"/>
        <w:rPr>
          <w:b w:val="0"/>
        </w:rPr>
      </w:pPr>
      <w:r>
        <w:rPr/>
        <w:t>D’où il suit que la clause n°4.2 des Conditions d'utilisation de Twitter du 25 juin 2012, du 8 septembre 2014, du 17 avril 2015 </w:t>
      </w:r>
      <w:r>
        <w:rPr>
          <w:spacing w:val="-6"/>
        </w:rPr>
        <w:t>et </w:t>
      </w:r>
      <w:r>
        <w:rPr/>
        <w:t>du</w:t>
      </w:r>
      <w:r>
        <w:rPr>
          <w:spacing w:val="-14"/>
        </w:rPr>
        <w:t> </w:t>
      </w:r>
      <w:r>
        <w:rPr/>
        <w:t>27</w:t>
      </w:r>
      <w:r>
        <w:rPr>
          <w:spacing w:val="-16"/>
        </w:rPr>
        <w:t> </w:t>
      </w:r>
      <w:r>
        <w:rPr/>
        <w:t>janvier</w:t>
      </w:r>
      <w:r>
        <w:rPr>
          <w:spacing w:val="-16"/>
        </w:rPr>
        <w:t> </w:t>
      </w:r>
      <w:r>
        <w:rPr/>
        <w:t>2016</w:t>
      </w:r>
      <w:r>
        <w:rPr>
          <w:spacing w:val="-17"/>
        </w:rPr>
        <w:t> </w:t>
      </w:r>
      <w:r>
        <w:rPr/>
        <w:t>et</w:t>
      </w:r>
      <w:r>
        <w:rPr>
          <w:spacing w:val="-18"/>
        </w:rPr>
        <w:t> </w:t>
      </w:r>
      <w:r>
        <w:rPr/>
        <w:t>la</w:t>
      </w:r>
      <w:r>
        <w:rPr>
          <w:spacing w:val="-18"/>
        </w:rPr>
        <w:t> </w:t>
      </w:r>
      <w:r>
        <w:rPr/>
        <w:t>clause</w:t>
      </w:r>
      <w:r>
        <w:rPr>
          <w:spacing w:val="-20"/>
        </w:rPr>
        <w:t> </w:t>
      </w:r>
      <w:r>
        <w:rPr/>
        <w:t>n°3.2</w:t>
      </w:r>
      <w:r>
        <w:rPr>
          <w:spacing w:val="-17"/>
        </w:rPr>
        <w:t> </w:t>
      </w:r>
      <w:r>
        <w:rPr/>
        <w:t>des</w:t>
      </w:r>
      <w:r>
        <w:rPr>
          <w:spacing w:val="-14"/>
        </w:rPr>
        <w:t> </w:t>
      </w:r>
      <w:r>
        <w:rPr/>
        <w:t>Conditions</w:t>
      </w:r>
      <w:r>
        <w:rPr>
          <w:spacing w:val="-15"/>
        </w:rPr>
        <w:t> </w:t>
      </w:r>
      <w:r>
        <w:rPr/>
        <w:t>d'utilisation</w:t>
      </w:r>
      <w:r>
        <w:rPr>
          <w:spacing w:val="-14"/>
        </w:rPr>
        <w:t> </w:t>
      </w:r>
      <w:r>
        <w:rPr/>
        <w:t>de Twitter du 30 septembre 2016, illicites au regard de l’article 6.I.2 de la "Loi pour la Confiance dans l’Economie Numérique" du 21 juin 2004, est abusive au sens de l’article R. 132-1 6°), devenu l’article R. 212-1, 5°) et 6°) du </w:t>
      </w:r>
      <w:r>
        <w:rPr>
          <w:b w:val="0"/>
        </w:rPr>
        <w:t>code de la consommation et, comme telle doit être réputée non</w:t>
      </w:r>
      <w:r>
        <w:rPr>
          <w:b w:val="0"/>
          <w:spacing w:val="-4"/>
        </w:rPr>
        <w:t> </w:t>
      </w:r>
      <w:r>
        <w:rPr>
          <w:b w:val="0"/>
        </w:rPr>
        <w:t>écrite.</w:t>
      </w:r>
    </w:p>
    <w:p>
      <w:pPr>
        <w:pStyle w:val="BodyText"/>
      </w:pPr>
    </w:p>
    <w:p>
      <w:pPr>
        <w:pStyle w:val="BodyText"/>
        <w:spacing w:before="9"/>
      </w:pPr>
    </w:p>
    <w:p>
      <w:pPr>
        <w:pStyle w:val="ListParagraph"/>
        <w:numPr>
          <w:ilvl w:val="0"/>
          <w:numId w:val="9"/>
        </w:numPr>
        <w:tabs>
          <w:tab w:pos="2810" w:val="left" w:leader="none"/>
        </w:tabs>
        <w:spacing w:line="208" w:lineRule="auto" w:before="0" w:after="0"/>
        <w:ind w:left="2456" w:right="376" w:firstLine="0"/>
        <w:jc w:val="both"/>
        <w:rPr>
          <w:b/>
          <w:sz w:val="24"/>
        </w:rPr>
      </w:pPr>
      <w:r>
        <w:rPr>
          <w:b/>
          <w:sz w:val="24"/>
        </w:rPr>
        <w:t>Clause</w:t>
      </w:r>
      <w:r>
        <w:rPr>
          <w:b/>
          <w:spacing w:val="-8"/>
          <w:sz w:val="24"/>
        </w:rPr>
        <w:t> </w:t>
      </w:r>
      <w:r>
        <w:rPr>
          <w:b/>
          <w:sz w:val="24"/>
        </w:rPr>
        <w:t>n°</w:t>
      </w:r>
      <w:r>
        <w:rPr>
          <w:b/>
          <w:spacing w:val="-8"/>
          <w:sz w:val="24"/>
        </w:rPr>
        <w:t> </w:t>
      </w:r>
      <w:r>
        <w:rPr>
          <w:b/>
          <w:sz w:val="24"/>
        </w:rPr>
        <w:t>5</w:t>
      </w:r>
      <w:r>
        <w:rPr>
          <w:b/>
          <w:spacing w:val="-8"/>
          <w:sz w:val="24"/>
        </w:rPr>
        <w:t> </w:t>
      </w:r>
      <w:r>
        <w:rPr>
          <w:b/>
          <w:sz w:val="24"/>
        </w:rPr>
        <w:t>des</w:t>
      </w:r>
      <w:r>
        <w:rPr>
          <w:b/>
          <w:spacing w:val="-7"/>
          <w:sz w:val="24"/>
        </w:rPr>
        <w:t> </w:t>
      </w:r>
      <w:r>
        <w:rPr>
          <w:b/>
          <w:sz w:val="24"/>
        </w:rPr>
        <w:t>Conditions</w:t>
      </w:r>
      <w:r>
        <w:rPr>
          <w:b/>
          <w:spacing w:val="-4"/>
          <w:sz w:val="24"/>
        </w:rPr>
        <w:t> </w:t>
      </w:r>
      <w:r>
        <w:rPr>
          <w:b/>
          <w:sz w:val="24"/>
        </w:rPr>
        <w:t>d’utilisation</w:t>
      </w:r>
      <w:r>
        <w:rPr>
          <w:b/>
          <w:spacing w:val="-5"/>
          <w:sz w:val="24"/>
        </w:rPr>
        <w:t> </w:t>
      </w:r>
      <w:r>
        <w:rPr>
          <w:b/>
          <w:sz w:val="24"/>
        </w:rPr>
        <w:t>devenue</w:t>
      </w:r>
      <w:r>
        <w:rPr>
          <w:b/>
          <w:spacing w:val="-7"/>
          <w:sz w:val="24"/>
        </w:rPr>
        <w:t> </w:t>
      </w:r>
      <w:r>
        <w:rPr>
          <w:b/>
          <w:sz w:val="24"/>
        </w:rPr>
        <w:t>n°3.1,</w:t>
      </w:r>
      <w:r>
        <w:rPr>
          <w:b/>
          <w:spacing w:val="-8"/>
          <w:sz w:val="24"/>
        </w:rPr>
        <w:t> </w:t>
      </w:r>
      <w:r>
        <w:rPr>
          <w:b/>
          <w:sz w:val="24"/>
        </w:rPr>
        <w:t>3.4,</w:t>
      </w:r>
      <w:r>
        <w:rPr>
          <w:b/>
          <w:spacing w:val="-8"/>
          <w:sz w:val="24"/>
        </w:rPr>
        <w:t> </w:t>
      </w:r>
      <w:r>
        <w:rPr>
          <w:b/>
          <w:sz w:val="24"/>
        </w:rPr>
        <w:t>3.5 et 3.6 :</w:t>
      </w:r>
    </w:p>
    <w:p>
      <w:pPr>
        <w:spacing w:after="0" w:line="208" w:lineRule="auto"/>
        <w:jc w:val="both"/>
        <w:rPr>
          <w:sz w:val="24"/>
        </w:rPr>
        <w:sectPr>
          <w:pgSz w:w="11920" w:h="16840"/>
          <w:pgMar w:header="869" w:footer="860" w:top="1520" w:bottom="1120" w:left="1340" w:right="1080"/>
        </w:sectPr>
      </w:pPr>
    </w:p>
    <w:p>
      <w:pPr>
        <w:pStyle w:val="BodyText"/>
        <w:rPr>
          <w:b/>
          <w:sz w:val="20"/>
        </w:rPr>
      </w:pPr>
    </w:p>
    <w:p>
      <w:pPr>
        <w:spacing w:before="209"/>
        <w:ind w:left="2456" w:right="0" w:firstLine="0"/>
        <w:jc w:val="both"/>
        <w:rPr>
          <w:b/>
          <w:sz w:val="24"/>
        </w:rPr>
      </w:pPr>
      <w:bookmarkStart w:name="Page 39" w:id="43"/>
      <w:bookmarkEnd w:id="43"/>
      <w:r>
        <w:rPr/>
      </w:r>
      <w:r>
        <w:rPr>
          <w:b/>
          <w:sz w:val="24"/>
        </w:rPr>
        <w:t>Clause n°5 des Conditions d'utilisation de Twitter du 25 juin 2012 :</w:t>
      </w:r>
    </w:p>
    <w:p>
      <w:pPr>
        <w:pStyle w:val="BodyText"/>
        <w:rPr>
          <w:b/>
          <w:sz w:val="34"/>
        </w:rPr>
      </w:pPr>
    </w:p>
    <w:p>
      <w:pPr>
        <w:spacing w:line="208" w:lineRule="auto" w:before="0"/>
        <w:ind w:left="2456" w:right="373" w:firstLine="0"/>
        <w:jc w:val="both"/>
        <w:rPr>
          <w:i/>
          <w:sz w:val="24"/>
        </w:rPr>
      </w:pPr>
      <w:r>
        <w:rPr>
          <w:sz w:val="24"/>
        </w:rPr>
        <w:t>«</w:t>
      </w:r>
      <w:r>
        <w:rPr>
          <w:spacing w:val="-25"/>
          <w:sz w:val="24"/>
        </w:rPr>
        <w:t> </w:t>
      </w:r>
      <w:r>
        <w:rPr>
          <w:i/>
          <w:sz w:val="24"/>
        </w:rPr>
        <w:t>Vos</w:t>
      </w:r>
      <w:r>
        <w:rPr>
          <w:i/>
          <w:spacing w:val="-15"/>
          <w:sz w:val="24"/>
        </w:rPr>
        <w:t> </w:t>
      </w:r>
      <w:r>
        <w:rPr>
          <w:i/>
          <w:sz w:val="24"/>
        </w:rPr>
        <w:t>droits</w:t>
      </w:r>
      <w:r>
        <w:rPr>
          <w:i/>
          <w:spacing w:val="-15"/>
          <w:sz w:val="24"/>
        </w:rPr>
        <w:t> </w:t>
      </w:r>
      <w:r>
        <w:rPr>
          <w:i/>
          <w:sz w:val="24"/>
        </w:rPr>
        <w:t>:</w:t>
      </w:r>
      <w:r>
        <w:rPr>
          <w:i/>
          <w:spacing w:val="-16"/>
          <w:sz w:val="24"/>
        </w:rPr>
        <w:t> </w:t>
      </w:r>
      <w:r>
        <w:rPr>
          <w:i/>
          <w:sz w:val="24"/>
        </w:rPr>
        <w:t>Vous</w:t>
      </w:r>
      <w:r>
        <w:rPr>
          <w:i/>
          <w:spacing w:val="-15"/>
          <w:sz w:val="24"/>
        </w:rPr>
        <w:t> </w:t>
      </w:r>
      <w:r>
        <w:rPr>
          <w:i/>
          <w:sz w:val="24"/>
        </w:rPr>
        <w:t>conservez</w:t>
      </w:r>
      <w:r>
        <w:rPr>
          <w:i/>
          <w:spacing w:val="-18"/>
          <w:sz w:val="24"/>
        </w:rPr>
        <w:t> </w:t>
      </w:r>
      <w:r>
        <w:rPr>
          <w:i/>
          <w:sz w:val="24"/>
        </w:rPr>
        <w:t>vos</w:t>
      </w:r>
      <w:r>
        <w:rPr>
          <w:i/>
          <w:spacing w:val="-19"/>
          <w:sz w:val="24"/>
        </w:rPr>
        <w:t> </w:t>
      </w:r>
      <w:r>
        <w:rPr>
          <w:i/>
          <w:sz w:val="24"/>
        </w:rPr>
        <w:t>droits</w:t>
      </w:r>
      <w:r>
        <w:rPr>
          <w:i/>
          <w:spacing w:val="-15"/>
          <w:sz w:val="24"/>
        </w:rPr>
        <w:t> </w:t>
      </w:r>
      <w:r>
        <w:rPr>
          <w:i/>
          <w:sz w:val="24"/>
        </w:rPr>
        <w:t>sur</w:t>
      </w:r>
      <w:r>
        <w:rPr>
          <w:i/>
          <w:spacing w:val="-15"/>
          <w:sz w:val="24"/>
        </w:rPr>
        <w:t> </w:t>
      </w:r>
      <w:r>
        <w:rPr>
          <w:i/>
          <w:sz w:val="24"/>
        </w:rPr>
        <w:t>tous</w:t>
      </w:r>
      <w:r>
        <w:rPr>
          <w:i/>
          <w:spacing w:val="-15"/>
          <w:sz w:val="24"/>
        </w:rPr>
        <w:t> </w:t>
      </w:r>
      <w:r>
        <w:rPr>
          <w:i/>
          <w:sz w:val="24"/>
        </w:rPr>
        <w:t>les</w:t>
      </w:r>
      <w:r>
        <w:rPr>
          <w:i/>
          <w:spacing w:val="-16"/>
          <w:sz w:val="24"/>
        </w:rPr>
        <w:t> </w:t>
      </w:r>
      <w:r>
        <w:rPr>
          <w:i/>
          <w:sz w:val="24"/>
        </w:rPr>
        <w:t>Contenus</w:t>
      </w:r>
      <w:r>
        <w:rPr>
          <w:i/>
          <w:spacing w:val="-15"/>
          <w:sz w:val="24"/>
        </w:rPr>
        <w:t> </w:t>
      </w:r>
      <w:r>
        <w:rPr>
          <w:i/>
          <w:sz w:val="24"/>
        </w:rPr>
        <w:t>que</w:t>
      </w:r>
      <w:r>
        <w:rPr>
          <w:i/>
          <w:spacing w:val="-15"/>
          <w:sz w:val="24"/>
        </w:rPr>
        <w:t> </w:t>
      </w:r>
      <w:r>
        <w:rPr>
          <w:i/>
          <w:sz w:val="24"/>
        </w:rPr>
        <w:t>vous </w:t>
      </w:r>
      <w:r>
        <w:rPr>
          <w:i/>
          <w:sz w:val="24"/>
        </w:rPr>
        <w:t>soumettez,</w:t>
      </w:r>
      <w:r>
        <w:rPr>
          <w:i/>
          <w:spacing w:val="-26"/>
          <w:sz w:val="24"/>
        </w:rPr>
        <w:t> </w:t>
      </w:r>
      <w:r>
        <w:rPr>
          <w:i/>
          <w:sz w:val="24"/>
        </w:rPr>
        <w:t>postez</w:t>
      </w:r>
      <w:r>
        <w:rPr>
          <w:i/>
          <w:spacing w:val="-24"/>
          <w:sz w:val="24"/>
        </w:rPr>
        <w:t> </w:t>
      </w:r>
      <w:r>
        <w:rPr>
          <w:i/>
          <w:sz w:val="24"/>
        </w:rPr>
        <w:t>ou</w:t>
      </w:r>
      <w:r>
        <w:rPr>
          <w:i/>
          <w:spacing w:val="-22"/>
          <w:sz w:val="24"/>
        </w:rPr>
        <w:t> </w:t>
      </w:r>
      <w:r>
        <w:rPr>
          <w:i/>
          <w:sz w:val="24"/>
        </w:rPr>
        <w:t>publiez</w:t>
      </w:r>
      <w:r>
        <w:rPr>
          <w:i/>
          <w:spacing w:val="-22"/>
          <w:sz w:val="24"/>
        </w:rPr>
        <w:t> </w:t>
      </w:r>
      <w:r>
        <w:rPr>
          <w:i/>
          <w:sz w:val="24"/>
        </w:rPr>
        <w:t>sur</w:t>
      </w:r>
      <w:r>
        <w:rPr>
          <w:i/>
          <w:spacing w:val="-23"/>
          <w:sz w:val="24"/>
        </w:rPr>
        <w:t> </w:t>
      </w:r>
      <w:r>
        <w:rPr>
          <w:i/>
          <w:sz w:val="24"/>
        </w:rPr>
        <w:t>ou</w:t>
      </w:r>
      <w:r>
        <w:rPr>
          <w:i/>
          <w:spacing w:val="-22"/>
          <w:sz w:val="24"/>
        </w:rPr>
        <w:t> </w:t>
      </w:r>
      <w:r>
        <w:rPr>
          <w:i/>
          <w:sz w:val="24"/>
        </w:rPr>
        <w:t>par</w:t>
      </w:r>
      <w:r>
        <w:rPr>
          <w:i/>
          <w:spacing w:val="-22"/>
          <w:sz w:val="24"/>
        </w:rPr>
        <w:t> </w:t>
      </w:r>
      <w:r>
        <w:rPr>
          <w:i/>
          <w:sz w:val="24"/>
        </w:rPr>
        <w:t>l'intermédiaire</w:t>
      </w:r>
      <w:r>
        <w:rPr>
          <w:i/>
          <w:spacing w:val="-22"/>
          <w:sz w:val="24"/>
        </w:rPr>
        <w:t> </w:t>
      </w:r>
      <w:r>
        <w:rPr>
          <w:i/>
          <w:sz w:val="24"/>
        </w:rPr>
        <w:t>des</w:t>
      </w:r>
      <w:r>
        <w:rPr>
          <w:i/>
          <w:spacing w:val="-23"/>
          <w:sz w:val="24"/>
        </w:rPr>
        <w:t> </w:t>
      </w:r>
      <w:r>
        <w:rPr>
          <w:i/>
          <w:sz w:val="24"/>
        </w:rPr>
        <w:t>Services.</w:t>
      </w:r>
      <w:r>
        <w:rPr>
          <w:i/>
          <w:spacing w:val="-22"/>
          <w:sz w:val="24"/>
        </w:rPr>
        <w:t> </w:t>
      </w:r>
      <w:r>
        <w:rPr>
          <w:i/>
          <w:spacing w:val="-6"/>
          <w:sz w:val="24"/>
        </w:rPr>
        <w:t>En </w:t>
      </w:r>
      <w:r>
        <w:rPr>
          <w:i/>
          <w:sz w:val="24"/>
        </w:rPr>
        <w:t>soumettant, postant ou publiant des Contenus sur ou par le biais des Services, vous nous accordez une licence mondiale, non-exclusive, gratuite, incluant le droit d'accorder une sous-licence, d'utiliser, </w:t>
      </w:r>
      <w:r>
        <w:rPr>
          <w:i/>
          <w:spacing w:val="-6"/>
          <w:sz w:val="24"/>
        </w:rPr>
        <w:t>de </w:t>
      </w:r>
      <w:r>
        <w:rPr>
          <w:i/>
          <w:sz w:val="24"/>
        </w:rPr>
        <w:t>copier,</w:t>
      </w:r>
      <w:r>
        <w:rPr>
          <w:i/>
          <w:spacing w:val="-14"/>
          <w:sz w:val="24"/>
        </w:rPr>
        <w:t> </w:t>
      </w:r>
      <w:r>
        <w:rPr>
          <w:i/>
          <w:sz w:val="24"/>
        </w:rPr>
        <w:t>de</w:t>
      </w:r>
      <w:r>
        <w:rPr>
          <w:i/>
          <w:spacing w:val="-13"/>
          <w:sz w:val="24"/>
        </w:rPr>
        <w:t> </w:t>
      </w:r>
      <w:r>
        <w:rPr>
          <w:i/>
          <w:sz w:val="24"/>
        </w:rPr>
        <w:t>reproduire,</w:t>
      </w:r>
      <w:r>
        <w:rPr>
          <w:i/>
          <w:spacing w:val="-13"/>
          <w:sz w:val="24"/>
        </w:rPr>
        <w:t> </w:t>
      </w:r>
      <w:r>
        <w:rPr>
          <w:i/>
          <w:sz w:val="24"/>
        </w:rPr>
        <w:t>de</w:t>
      </w:r>
      <w:r>
        <w:rPr>
          <w:i/>
          <w:spacing w:val="-15"/>
          <w:sz w:val="24"/>
        </w:rPr>
        <w:t> </w:t>
      </w:r>
      <w:r>
        <w:rPr>
          <w:i/>
          <w:sz w:val="24"/>
        </w:rPr>
        <w:t>traiter,</w:t>
      </w:r>
      <w:r>
        <w:rPr>
          <w:i/>
          <w:spacing w:val="-10"/>
          <w:sz w:val="24"/>
        </w:rPr>
        <w:t> </w:t>
      </w:r>
      <w:r>
        <w:rPr>
          <w:i/>
          <w:sz w:val="24"/>
        </w:rPr>
        <w:t>d'adapter,</w:t>
      </w:r>
      <w:r>
        <w:rPr>
          <w:i/>
          <w:spacing w:val="-13"/>
          <w:sz w:val="24"/>
        </w:rPr>
        <w:t> </w:t>
      </w:r>
      <w:r>
        <w:rPr>
          <w:i/>
          <w:sz w:val="24"/>
        </w:rPr>
        <w:t>de</w:t>
      </w:r>
      <w:r>
        <w:rPr>
          <w:i/>
          <w:spacing w:val="-13"/>
          <w:sz w:val="24"/>
        </w:rPr>
        <w:t> </w:t>
      </w:r>
      <w:r>
        <w:rPr>
          <w:i/>
          <w:sz w:val="24"/>
        </w:rPr>
        <w:t>modifier,</w:t>
      </w:r>
      <w:r>
        <w:rPr>
          <w:i/>
          <w:spacing w:val="-10"/>
          <w:sz w:val="24"/>
        </w:rPr>
        <w:t> </w:t>
      </w:r>
      <w:r>
        <w:rPr>
          <w:i/>
          <w:sz w:val="24"/>
        </w:rPr>
        <w:t>de</w:t>
      </w:r>
      <w:r>
        <w:rPr>
          <w:i/>
          <w:spacing w:val="-10"/>
          <w:sz w:val="24"/>
        </w:rPr>
        <w:t> </w:t>
      </w:r>
      <w:r>
        <w:rPr>
          <w:i/>
          <w:sz w:val="24"/>
        </w:rPr>
        <w:t>publier,</w:t>
      </w:r>
      <w:r>
        <w:rPr>
          <w:i/>
          <w:spacing w:val="-10"/>
          <w:sz w:val="24"/>
        </w:rPr>
        <w:t> </w:t>
      </w:r>
      <w:r>
        <w:rPr>
          <w:i/>
          <w:spacing w:val="-6"/>
          <w:sz w:val="24"/>
        </w:rPr>
        <w:t>de </w:t>
      </w:r>
      <w:r>
        <w:rPr>
          <w:i/>
          <w:sz w:val="24"/>
        </w:rPr>
        <w:t>transmettre, d'afficher et de distribuer ces Contenus sur tout support par toute méthode de distribution connu ou amené à</w:t>
      </w:r>
      <w:r>
        <w:rPr>
          <w:i/>
          <w:spacing w:val="-4"/>
          <w:sz w:val="24"/>
        </w:rPr>
        <w:t> </w:t>
      </w:r>
      <w:r>
        <w:rPr>
          <w:i/>
          <w:sz w:val="24"/>
        </w:rPr>
        <w:t>exister.</w:t>
      </w:r>
    </w:p>
    <w:p>
      <w:pPr>
        <w:spacing w:line="208" w:lineRule="auto" w:before="158"/>
        <w:ind w:left="2456" w:right="372" w:firstLine="0"/>
        <w:jc w:val="both"/>
        <w:rPr>
          <w:i/>
          <w:sz w:val="24"/>
        </w:rPr>
      </w:pPr>
      <w:r>
        <w:rPr>
          <w:i/>
          <w:sz w:val="24"/>
        </w:rPr>
        <w:t>Astuce Cette licence signifie que vous nous autorisez à mettre vos </w:t>
      </w:r>
      <w:r>
        <w:rPr>
          <w:i/>
          <w:sz w:val="24"/>
        </w:rPr>
        <w:t>Tweets à la disposition du reste du monde et que vous permettez aux autres d'en faire de même.</w:t>
      </w:r>
    </w:p>
    <w:p>
      <w:pPr>
        <w:spacing w:line="208" w:lineRule="auto" w:before="160"/>
        <w:ind w:left="2456" w:right="372" w:firstLine="0"/>
        <w:jc w:val="both"/>
        <w:rPr>
          <w:i/>
          <w:sz w:val="24"/>
        </w:rPr>
      </w:pPr>
      <w:r>
        <w:rPr>
          <w:i/>
          <w:sz w:val="24"/>
        </w:rPr>
        <w:t>Vous</w:t>
      </w:r>
      <w:r>
        <w:rPr>
          <w:i/>
          <w:spacing w:val="-9"/>
          <w:sz w:val="24"/>
        </w:rPr>
        <w:t> </w:t>
      </w:r>
      <w:r>
        <w:rPr>
          <w:i/>
          <w:sz w:val="24"/>
        </w:rPr>
        <w:t>consentez</w:t>
      </w:r>
      <w:r>
        <w:rPr>
          <w:i/>
          <w:spacing w:val="-8"/>
          <w:sz w:val="24"/>
        </w:rPr>
        <w:t> </w:t>
      </w:r>
      <w:r>
        <w:rPr>
          <w:i/>
          <w:sz w:val="24"/>
        </w:rPr>
        <w:t>à</w:t>
      </w:r>
      <w:r>
        <w:rPr>
          <w:i/>
          <w:spacing w:val="-8"/>
          <w:sz w:val="24"/>
        </w:rPr>
        <w:t> </w:t>
      </w:r>
      <w:r>
        <w:rPr>
          <w:i/>
          <w:sz w:val="24"/>
        </w:rPr>
        <w:t>ce</w:t>
      </w:r>
      <w:r>
        <w:rPr>
          <w:i/>
          <w:spacing w:val="-11"/>
          <w:sz w:val="24"/>
        </w:rPr>
        <w:t> </w:t>
      </w:r>
      <w:r>
        <w:rPr>
          <w:i/>
          <w:sz w:val="24"/>
        </w:rPr>
        <w:t>que</w:t>
      </w:r>
      <w:r>
        <w:rPr>
          <w:i/>
          <w:spacing w:val="-7"/>
          <w:sz w:val="24"/>
        </w:rPr>
        <w:t> </w:t>
      </w:r>
      <w:r>
        <w:rPr>
          <w:i/>
          <w:sz w:val="24"/>
        </w:rPr>
        <w:t>cette</w:t>
      </w:r>
      <w:r>
        <w:rPr>
          <w:i/>
          <w:spacing w:val="-6"/>
          <w:sz w:val="24"/>
        </w:rPr>
        <w:t> </w:t>
      </w:r>
      <w:r>
        <w:rPr>
          <w:i/>
          <w:sz w:val="24"/>
        </w:rPr>
        <w:t>licence</w:t>
      </w:r>
      <w:r>
        <w:rPr>
          <w:i/>
          <w:spacing w:val="-5"/>
          <w:sz w:val="24"/>
        </w:rPr>
        <w:t> </w:t>
      </w:r>
      <w:r>
        <w:rPr>
          <w:i/>
          <w:sz w:val="24"/>
        </w:rPr>
        <w:t>comprenne</w:t>
      </w:r>
      <w:r>
        <w:rPr>
          <w:i/>
          <w:spacing w:val="-8"/>
          <w:sz w:val="24"/>
        </w:rPr>
        <w:t> </w:t>
      </w:r>
      <w:r>
        <w:rPr>
          <w:i/>
          <w:sz w:val="24"/>
        </w:rPr>
        <w:t>le</w:t>
      </w:r>
      <w:r>
        <w:rPr>
          <w:i/>
          <w:spacing w:val="-5"/>
          <w:sz w:val="24"/>
        </w:rPr>
        <w:t> </w:t>
      </w:r>
      <w:r>
        <w:rPr>
          <w:i/>
          <w:sz w:val="24"/>
        </w:rPr>
        <w:t>droit</w:t>
      </w:r>
      <w:r>
        <w:rPr>
          <w:i/>
          <w:spacing w:val="-6"/>
          <w:sz w:val="24"/>
        </w:rPr>
        <w:t> </w:t>
      </w:r>
      <w:r>
        <w:rPr>
          <w:i/>
          <w:sz w:val="24"/>
        </w:rPr>
        <w:t>pour</w:t>
      </w:r>
      <w:r>
        <w:rPr>
          <w:i/>
          <w:spacing w:val="-6"/>
          <w:sz w:val="24"/>
        </w:rPr>
        <w:t> </w:t>
      </w:r>
      <w:r>
        <w:rPr>
          <w:i/>
          <w:sz w:val="24"/>
        </w:rPr>
        <w:t>Twitter </w:t>
      </w:r>
      <w:r>
        <w:rPr>
          <w:i/>
          <w:sz w:val="24"/>
        </w:rPr>
        <w:t>de fournir, de promouvoir et d'améliorer les Services et de mettre les Contenus publiés ou transmis au travers des Services à disposition d'autres sociétés, organisations ou individus en partenariat avec Twitter</w:t>
      </w:r>
      <w:r>
        <w:rPr>
          <w:i/>
          <w:spacing w:val="-20"/>
          <w:sz w:val="24"/>
        </w:rPr>
        <w:t> </w:t>
      </w:r>
      <w:r>
        <w:rPr>
          <w:i/>
          <w:sz w:val="24"/>
        </w:rPr>
        <w:t>pour</w:t>
      </w:r>
      <w:r>
        <w:rPr>
          <w:i/>
          <w:spacing w:val="-19"/>
          <w:sz w:val="24"/>
        </w:rPr>
        <w:t> </w:t>
      </w:r>
      <w:r>
        <w:rPr>
          <w:i/>
          <w:sz w:val="24"/>
        </w:rPr>
        <w:t>l'agrégation,</w:t>
      </w:r>
      <w:r>
        <w:rPr>
          <w:i/>
          <w:spacing w:val="-22"/>
          <w:sz w:val="24"/>
        </w:rPr>
        <w:t> </w:t>
      </w:r>
      <w:r>
        <w:rPr>
          <w:i/>
          <w:sz w:val="24"/>
        </w:rPr>
        <w:t>la</w:t>
      </w:r>
      <w:r>
        <w:rPr>
          <w:i/>
          <w:spacing w:val="-19"/>
          <w:sz w:val="24"/>
        </w:rPr>
        <w:t> </w:t>
      </w:r>
      <w:r>
        <w:rPr>
          <w:i/>
          <w:sz w:val="24"/>
        </w:rPr>
        <w:t>diffusion,</w:t>
      </w:r>
      <w:r>
        <w:rPr>
          <w:i/>
          <w:spacing w:val="-19"/>
          <w:sz w:val="24"/>
        </w:rPr>
        <w:t> </w:t>
      </w:r>
      <w:r>
        <w:rPr>
          <w:i/>
          <w:sz w:val="24"/>
        </w:rPr>
        <w:t>la</w:t>
      </w:r>
      <w:r>
        <w:rPr>
          <w:i/>
          <w:spacing w:val="-19"/>
          <w:sz w:val="24"/>
        </w:rPr>
        <w:t> </w:t>
      </w:r>
      <w:r>
        <w:rPr>
          <w:i/>
          <w:sz w:val="24"/>
        </w:rPr>
        <w:t>distribution</w:t>
      </w:r>
      <w:r>
        <w:rPr>
          <w:i/>
          <w:spacing w:val="-19"/>
          <w:sz w:val="24"/>
        </w:rPr>
        <w:t> </w:t>
      </w:r>
      <w:r>
        <w:rPr>
          <w:i/>
          <w:sz w:val="24"/>
        </w:rPr>
        <w:t>ou</w:t>
      </w:r>
      <w:r>
        <w:rPr>
          <w:i/>
          <w:spacing w:val="-19"/>
          <w:sz w:val="24"/>
        </w:rPr>
        <w:t> </w:t>
      </w:r>
      <w:r>
        <w:rPr>
          <w:i/>
          <w:sz w:val="24"/>
        </w:rPr>
        <w:t>la</w:t>
      </w:r>
      <w:r>
        <w:rPr>
          <w:i/>
          <w:spacing w:val="-19"/>
          <w:sz w:val="24"/>
        </w:rPr>
        <w:t> </w:t>
      </w:r>
      <w:r>
        <w:rPr>
          <w:i/>
          <w:sz w:val="24"/>
        </w:rPr>
        <w:t>publication de ces Contenus sur d'autres supports, médias et services, dans la limite</w:t>
      </w:r>
      <w:r>
        <w:rPr>
          <w:i/>
          <w:spacing w:val="-12"/>
          <w:sz w:val="24"/>
        </w:rPr>
        <w:t> </w:t>
      </w:r>
      <w:r>
        <w:rPr>
          <w:i/>
          <w:sz w:val="24"/>
        </w:rPr>
        <w:t>des</w:t>
      </w:r>
      <w:r>
        <w:rPr>
          <w:i/>
          <w:spacing w:val="-7"/>
          <w:sz w:val="24"/>
        </w:rPr>
        <w:t> </w:t>
      </w:r>
      <w:r>
        <w:rPr>
          <w:i/>
          <w:sz w:val="24"/>
        </w:rPr>
        <w:t>termes</w:t>
      </w:r>
      <w:r>
        <w:rPr>
          <w:i/>
          <w:spacing w:val="-7"/>
          <w:sz w:val="24"/>
        </w:rPr>
        <w:t> </w:t>
      </w:r>
      <w:r>
        <w:rPr>
          <w:i/>
          <w:sz w:val="24"/>
        </w:rPr>
        <w:t>de</w:t>
      </w:r>
      <w:r>
        <w:rPr>
          <w:i/>
          <w:spacing w:val="-11"/>
          <w:sz w:val="24"/>
        </w:rPr>
        <w:t> </w:t>
      </w:r>
      <w:r>
        <w:rPr>
          <w:i/>
          <w:sz w:val="24"/>
        </w:rPr>
        <w:t>ces</w:t>
      </w:r>
      <w:r>
        <w:rPr>
          <w:i/>
          <w:spacing w:val="-10"/>
          <w:sz w:val="24"/>
        </w:rPr>
        <w:t> </w:t>
      </w:r>
      <w:r>
        <w:rPr>
          <w:i/>
          <w:sz w:val="24"/>
        </w:rPr>
        <w:t>Conditions</w:t>
      </w:r>
      <w:r>
        <w:rPr>
          <w:i/>
          <w:spacing w:val="-7"/>
          <w:sz w:val="24"/>
        </w:rPr>
        <w:t> </w:t>
      </w:r>
      <w:r>
        <w:rPr>
          <w:i/>
          <w:sz w:val="24"/>
        </w:rPr>
        <w:t>pour</w:t>
      </w:r>
      <w:r>
        <w:rPr>
          <w:i/>
          <w:spacing w:val="-7"/>
          <w:sz w:val="24"/>
        </w:rPr>
        <w:t> </w:t>
      </w:r>
      <w:r>
        <w:rPr>
          <w:i/>
          <w:sz w:val="24"/>
        </w:rPr>
        <w:t>l'utilisation</w:t>
      </w:r>
      <w:r>
        <w:rPr>
          <w:i/>
          <w:spacing w:val="-8"/>
          <w:sz w:val="24"/>
        </w:rPr>
        <w:t> </w:t>
      </w:r>
      <w:r>
        <w:rPr>
          <w:i/>
          <w:sz w:val="24"/>
        </w:rPr>
        <w:t>de</w:t>
      </w:r>
      <w:r>
        <w:rPr>
          <w:i/>
          <w:spacing w:val="-10"/>
          <w:sz w:val="24"/>
        </w:rPr>
        <w:t> </w:t>
      </w:r>
      <w:r>
        <w:rPr>
          <w:i/>
          <w:sz w:val="24"/>
        </w:rPr>
        <w:t>ces</w:t>
      </w:r>
      <w:r>
        <w:rPr>
          <w:i/>
          <w:spacing w:val="-7"/>
          <w:sz w:val="24"/>
        </w:rPr>
        <w:t> </w:t>
      </w:r>
      <w:r>
        <w:rPr>
          <w:i/>
          <w:sz w:val="24"/>
        </w:rPr>
        <w:t>Contenus.</w:t>
      </w:r>
    </w:p>
    <w:p>
      <w:pPr>
        <w:spacing w:line="208" w:lineRule="auto" w:before="158"/>
        <w:ind w:left="2456" w:right="373" w:firstLine="0"/>
        <w:jc w:val="both"/>
        <w:rPr>
          <w:i/>
          <w:sz w:val="24"/>
        </w:rPr>
      </w:pPr>
      <w:r>
        <w:rPr>
          <w:i/>
          <w:sz w:val="24"/>
        </w:rPr>
        <w:t>Astuce</w:t>
      </w:r>
      <w:r>
        <w:rPr>
          <w:i/>
          <w:spacing w:val="-7"/>
          <w:sz w:val="24"/>
        </w:rPr>
        <w:t> </w:t>
      </w:r>
      <w:r>
        <w:rPr>
          <w:i/>
          <w:sz w:val="24"/>
        </w:rPr>
        <w:t>Twitter</w:t>
      </w:r>
      <w:r>
        <w:rPr>
          <w:i/>
          <w:spacing w:val="-5"/>
          <w:sz w:val="24"/>
        </w:rPr>
        <w:t> </w:t>
      </w:r>
      <w:r>
        <w:rPr>
          <w:i/>
          <w:sz w:val="24"/>
        </w:rPr>
        <w:t>applique</w:t>
      </w:r>
      <w:r>
        <w:rPr>
          <w:i/>
          <w:spacing w:val="-7"/>
          <w:sz w:val="24"/>
        </w:rPr>
        <w:t> </w:t>
      </w:r>
      <w:r>
        <w:rPr>
          <w:i/>
          <w:sz w:val="24"/>
        </w:rPr>
        <w:t>un</w:t>
      </w:r>
      <w:r>
        <w:rPr>
          <w:i/>
          <w:spacing w:val="-7"/>
          <w:sz w:val="24"/>
        </w:rPr>
        <w:t> </w:t>
      </w:r>
      <w:r>
        <w:rPr>
          <w:i/>
          <w:sz w:val="24"/>
        </w:rPr>
        <w:t>ensemble</w:t>
      </w:r>
      <w:r>
        <w:rPr>
          <w:i/>
          <w:spacing w:val="-8"/>
          <w:sz w:val="24"/>
        </w:rPr>
        <w:t> </w:t>
      </w:r>
      <w:r>
        <w:rPr>
          <w:i/>
          <w:sz w:val="24"/>
        </w:rPr>
        <w:t>évolutif</w:t>
      </w:r>
      <w:r>
        <w:rPr>
          <w:i/>
          <w:spacing w:val="-6"/>
          <w:sz w:val="24"/>
        </w:rPr>
        <w:t> </w:t>
      </w:r>
      <w:r>
        <w:rPr>
          <w:i/>
          <w:sz w:val="24"/>
        </w:rPr>
        <w:t>de</w:t>
      </w:r>
      <w:r>
        <w:rPr>
          <w:i/>
          <w:spacing w:val="-8"/>
          <w:sz w:val="24"/>
        </w:rPr>
        <w:t> </w:t>
      </w:r>
      <w:r>
        <w:rPr>
          <w:i/>
          <w:sz w:val="24"/>
        </w:rPr>
        <w:t>règles</w:t>
      </w:r>
      <w:r>
        <w:rPr>
          <w:i/>
          <w:spacing w:val="-5"/>
          <w:sz w:val="24"/>
        </w:rPr>
        <w:t> </w:t>
      </w:r>
      <w:r>
        <w:rPr>
          <w:i/>
          <w:sz w:val="24"/>
        </w:rPr>
        <w:t>sur</w:t>
      </w:r>
      <w:r>
        <w:rPr>
          <w:i/>
          <w:spacing w:val="-5"/>
          <w:sz w:val="24"/>
        </w:rPr>
        <w:t> </w:t>
      </w:r>
      <w:r>
        <w:rPr>
          <w:i/>
          <w:sz w:val="24"/>
        </w:rPr>
        <w:t>la</w:t>
      </w:r>
      <w:r>
        <w:rPr>
          <w:i/>
          <w:spacing w:val="-8"/>
          <w:sz w:val="24"/>
        </w:rPr>
        <w:t> </w:t>
      </w:r>
      <w:r>
        <w:rPr>
          <w:i/>
          <w:sz w:val="24"/>
        </w:rPr>
        <w:t>manière </w:t>
      </w:r>
      <w:r>
        <w:rPr>
          <w:i/>
          <w:sz w:val="24"/>
        </w:rPr>
        <w:t>dont les partenaires de l'écosystème peuvent interagir avec vos Contenus. Ces règles ont été conçues pour mettre en place un écosystème ouvert, tenant compte de vos droits. Mais ce qui vous appartient</w:t>
      </w:r>
      <w:r>
        <w:rPr>
          <w:i/>
          <w:spacing w:val="-7"/>
          <w:sz w:val="24"/>
        </w:rPr>
        <w:t> </w:t>
      </w:r>
      <w:r>
        <w:rPr>
          <w:i/>
          <w:sz w:val="24"/>
        </w:rPr>
        <w:t>vous</w:t>
      </w:r>
      <w:r>
        <w:rPr>
          <w:i/>
          <w:spacing w:val="-6"/>
          <w:sz w:val="24"/>
        </w:rPr>
        <w:t> </w:t>
      </w:r>
      <w:r>
        <w:rPr>
          <w:i/>
          <w:sz w:val="24"/>
        </w:rPr>
        <w:t>appartient</w:t>
      </w:r>
      <w:r>
        <w:rPr>
          <w:i/>
          <w:spacing w:val="-9"/>
          <w:sz w:val="24"/>
        </w:rPr>
        <w:t> </w:t>
      </w:r>
      <w:r>
        <w:rPr>
          <w:i/>
          <w:sz w:val="24"/>
        </w:rPr>
        <w:t>–</w:t>
      </w:r>
      <w:r>
        <w:rPr>
          <w:i/>
          <w:spacing w:val="-10"/>
          <w:sz w:val="24"/>
        </w:rPr>
        <w:t> </w:t>
      </w:r>
      <w:r>
        <w:rPr>
          <w:i/>
          <w:sz w:val="24"/>
        </w:rPr>
        <w:t>vous</w:t>
      </w:r>
      <w:r>
        <w:rPr>
          <w:i/>
          <w:spacing w:val="-9"/>
          <w:sz w:val="24"/>
        </w:rPr>
        <w:t> </w:t>
      </w:r>
      <w:r>
        <w:rPr>
          <w:i/>
          <w:sz w:val="24"/>
        </w:rPr>
        <w:t>restez</w:t>
      </w:r>
      <w:r>
        <w:rPr>
          <w:i/>
          <w:spacing w:val="-9"/>
          <w:sz w:val="24"/>
        </w:rPr>
        <w:t> </w:t>
      </w:r>
      <w:r>
        <w:rPr>
          <w:i/>
          <w:sz w:val="24"/>
        </w:rPr>
        <w:t>propriétaire</w:t>
      </w:r>
      <w:r>
        <w:rPr>
          <w:i/>
          <w:spacing w:val="-8"/>
          <w:sz w:val="24"/>
        </w:rPr>
        <w:t> </w:t>
      </w:r>
      <w:r>
        <w:rPr>
          <w:i/>
          <w:sz w:val="24"/>
        </w:rPr>
        <w:t>de</w:t>
      </w:r>
      <w:r>
        <w:rPr>
          <w:i/>
          <w:spacing w:val="-11"/>
          <w:sz w:val="24"/>
        </w:rPr>
        <w:t> </w:t>
      </w:r>
      <w:r>
        <w:rPr>
          <w:i/>
          <w:sz w:val="24"/>
        </w:rPr>
        <w:t>vos</w:t>
      </w:r>
      <w:r>
        <w:rPr>
          <w:i/>
          <w:spacing w:val="-6"/>
          <w:sz w:val="24"/>
        </w:rPr>
        <w:t> </w:t>
      </w:r>
      <w:r>
        <w:rPr>
          <w:i/>
          <w:sz w:val="24"/>
        </w:rPr>
        <w:t>Contenus (et vos photos font partie de ces</w:t>
      </w:r>
      <w:r>
        <w:rPr>
          <w:i/>
          <w:spacing w:val="-2"/>
          <w:sz w:val="24"/>
        </w:rPr>
        <w:t> </w:t>
      </w:r>
      <w:r>
        <w:rPr>
          <w:i/>
          <w:sz w:val="24"/>
        </w:rPr>
        <w:t>Contenus).</w:t>
      </w:r>
    </w:p>
    <w:p>
      <w:pPr>
        <w:spacing w:line="208" w:lineRule="auto" w:before="159"/>
        <w:ind w:left="2456" w:right="371" w:firstLine="0"/>
        <w:jc w:val="both"/>
        <w:rPr>
          <w:i/>
          <w:sz w:val="24"/>
        </w:rPr>
      </w:pPr>
      <w:r>
        <w:rPr>
          <w:i/>
          <w:sz w:val="24"/>
        </w:rPr>
        <w:t>Ces usages supplémentaires par Twitter, ou d'autres sociétés, </w:t>
      </w:r>
      <w:r>
        <w:rPr>
          <w:i/>
          <w:sz w:val="24"/>
        </w:rPr>
        <w:t>organisations ou individus en partenariat avec Twitter, peuvent être faits</w:t>
      </w:r>
      <w:r>
        <w:rPr>
          <w:i/>
          <w:spacing w:val="-14"/>
          <w:sz w:val="24"/>
        </w:rPr>
        <w:t> </w:t>
      </w:r>
      <w:r>
        <w:rPr>
          <w:i/>
          <w:sz w:val="24"/>
        </w:rPr>
        <w:t>sans</w:t>
      </w:r>
      <w:r>
        <w:rPr>
          <w:i/>
          <w:spacing w:val="-12"/>
          <w:sz w:val="24"/>
        </w:rPr>
        <w:t> </w:t>
      </w:r>
      <w:r>
        <w:rPr>
          <w:i/>
          <w:sz w:val="24"/>
        </w:rPr>
        <w:t>compensation</w:t>
      </w:r>
      <w:r>
        <w:rPr>
          <w:i/>
          <w:spacing w:val="-14"/>
          <w:sz w:val="24"/>
        </w:rPr>
        <w:t> </w:t>
      </w:r>
      <w:r>
        <w:rPr>
          <w:i/>
          <w:sz w:val="24"/>
        </w:rPr>
        <w:t>à</w:t>
      </w:r>
      <w:r>
        <w:rPr>
          <w:i/>
          <w:spacing w:val="-13"/>
          <w:sz w:val="24"/>
        </w:rPr>
        <w:t> </w:t>
      </w:r>
      <w:r>
        <w:rPr>
          <w:i/>
          <w:sz w:val="24"/>
        </w:rPr>
        <w:t>votre</w:t>
      </w:r>
      <w:r>
        <w:rPr>
          <w:i/>
          <w:spacing w:val="-14"/>
          <w:sz w:val="24"/>
        </w:rPr>
        <w:t> </w:t>
      </w:r>
      <w:r>
        <w:rPr>
          <w:i/>
          <w:sz w:val="24"/>
        </w:rPr>
        <w:t>égard</w:t>
      </w:r>
      <w:r>
        <w:rPr>
          <w:i/>
          <w:spacing w:val="-14"/>
          <w:sz w:val="24"/>
        </w:rPr>
        <w:t> </w:t>
      </w:r>
      <w:r>
        <w:rPr>
          <w:i/>
          <w:sz w:val="24"/>
        </w:rPr>
        <w:t>en</w:t>
      </w:r>
      <w:r>
        <w:rPr>
          <w:i/>
          <w:spacing w:val="-13"/>
          <w:sz w:val="24"/>
        </w:rPr>
        <w:t> </w:t>
      </w:r>
      <w:r>
        <w:rPr>
          <w:i/>
          <w:sz w:val="24"/>
        </w:rPr>
        <w:t>ce</w:t>
      </w:r>
      <w:r>
        <w:rPr>
          <w:i/>
          <w:spacing w:val="-17"/>
          <w:sz w:val="24"/>
        </w:rPr>
        <w:t> </w:t>
      </w:r>
      <w:r>
        <w:rPr>
          <w:i/>
          <w:sz w:val="24"/>
        </w:rPr>
        <w:t>qui</w:t>
      </w:r>
      <w:r>
        <w:rPr>
          <w:i/>
          <w:spacing w:val="-14"/>
          <w:sz w:val="24"/>
        </w:rPr>
        <w:t> </w:t>
      </w:r>
      <w:r>
        <w:rPr>
          <w:i/>
          <w:sz w:val="24"/>
        </w:rPr>
        <w:t>concerne</w:t>
      </w:r>
      <w:r>
        <w:rPr>
          <w:i/>
          <w:spacing w:val="-13"/>
          <w:sz w:val="24"/>
        </w:rPr>
        <w:t> </w:t>
      </w:r>
      <w:r>
        <w:rPr>
          <w:i/>
          <w:sz w:val="24"/>
        </w:rPr>
        <w:t>les</w:t>
      </w:r>
      <w:r>
        <w:rPr>
          <w:i/>
          <w:spacing w:val="-14"/>
          <w:sz w:val="24"/>
        </w:rPr>
        <w:t> </w:t>
      </w:r>
      <w:r>
        <w:rPr>
          <w:i/>
          <w:sz w:val="24"/>
        </w:rPr>
        <w:t>Contenus que</w:t>
      </w:r>
      <w:r>
        <w:rPr>
          <w:i/>
          <w:spacing w:val="-28"/>
          <w:sz w:val="24"/>
        </w:rPr>
        <w:t> </w:t>
      </w:r>
      <w:r>
        <w:rPr>
          <w:i/>
          <w:sz w:val="24"/>
        </w:rPr>
        <w:t>vous</w:t>
      </w:r>
      <w:r>
        <w:rPr>
          <w:i/>
          <w:spacing w:val="-26"/>
          <w:sz w:val="24"/>
        </w:rPr>
        <w:t> </w:t>
      </w:r>
      <w:r>
        <w:rPr>
          <w:i/>
          <w:sz w:val="24"/>
        </w:rPr>
        <w:t>soumettez,</w:t>
      </w:r>
      <w:r>
        <w:rPr>
          <w:i/>
          <w:spacing w:val="-28"/>
          <w:sz w:val="24"/>
        </w:rPr>
        <w:t> </w:t>
      </w:r>
      <w:r>
        <w:rPr>
          <w:i/>
          <w:sz w:val="24"/>
        </w:rPr>
        <w:t>postez,</w:t>
      </w:r>
      <w:r>
        <w:rPr>
          <w:i/>
          <w:spacing w:val="-27"/>
          <w:sz w:val="24"/>
        </w:rPr>
        <w:t> </w:t>
      </w:r>
      <w:r>
        <w:rPr>
          <w:i/>
          <w:sz w:val="24"/>
        </w:rPr>
        <w:t>transmettez</w:t>
      </w:r>
      <w:r>
        <w:rPr>
          <w:i/>
          <w:spacing w:val="-26"/>
          <w:sz w:val="24"/>
        </w:rPr>
        <w:t> </w:t>
      </w:r>
      <w:r>
        <w:rPr>
          <w:i/>
          <w:sz w:val="24"/>
        </w:rPr>
        <w:t>ou</w:t>
      </w:r>
      <w:r>
        <w:rPr>
          <w:i/>
          <w:spacing w:val="-26"/>
          <w:sz w:val="24"/>
        </w:rPr>
        <w:t> </w:t>
      </w:r>
      <w:r>
        <w:rPr>
          <w:i/>
          <w:sz w:val="24"/>
        </w:rPr>
        <w:t>rendez</w:t>
      </w:r>
      <w:r>
        <w:rPr>
          <w:i/>
          <w:spacing w:val="-29"/>
          <w:sz w:val="24"/>
        </w:rPr>
        <w:t> </w:t>
      </w:r>
      <w:r>
        <w:rPr>
          <w:i/>
          <w:sz w:val="24"/>
        </w:rPr>
        <w:t>disponible</w:t>
      </w:r>
      <w:r>
        <w:rPr>
          <w:i/>
          <w:spacing w:val="-28"/>
          <w:sz w:val="24"/>
        </w:rPr>
        <w:t> </w:t>
      </w:r>
      <w:r>
        <w:rPr>
          <w:i/>
          <w:sz w:val="24"/>
        </w:rPr>
        <w:t>au</w:t>
      </w:r>
      <w:r>
        <w:rPr>
          <w:i/>
          <w:spacing w:val="-29"/>
          <w:sz w:val="24"/>
        </w:rPr>
        <w:t> </w:t>
      </w:r>
      <w:r>
        <w:rPr>
          <w:i/>
          <w:sz w:val="24"/>
        </w:rPr>
        <w:t>travers des</w:t>
      </w:r>
      <w:r>
        <w:rPr>
          <w:i/>
          <w:spacing w:val="-1"/>
          <w:sz w:val="24"/>
        </w:rPr>
        <w:t> </w:t>
      </w:r>
      <w:r>
        <w:rPr>
          <w:i/>
          <w:sz w:val="24"/>
        </w:rPr>
        <w:t>Services.</w:t>
      </w:r>
    </w:p>
    <w:p>
      <w:pPr>
        <w:spacing w:line="208" w:lineRule="auto" w:before="158"/>
        <w:ind w:left="2456" w:right="375" w:firstLine="0"/>
        <w:jc w:val="both"/>
        <w:rPr>
          <w:i/>
          <w:sz w:val="24"/>
        </w:rPr>
      </w:pPr>
      <w:r>
        <w:rPr>
          <w:i/>
          <w:sz w:val="24"/>
        </w:rPr>
        <w:t>Nous pouvons modifier ou adapter vos Contenus afin de </w:t>
      </w:r>
      <w:r>
        <w:rPr>
          <w:i/>
          <w:spacing w:val="-4"/>
          <w:sz w:val="24"/>
        </w:rPr>
        <w:t>les </w:t>
      </w:r>
      <w:r>
        <w:rPr>
          <w:i/>
          <w:sz w:val="24"/>
        </w:rPr>
        <w:t>transmettre,</w:t>
      </w:r>
      <w:r>
        <w:rPr>
          <w:i/>
          <w:spacing w:val="-20"/>
          <w:sz w:val="24"/>
        </w:rPr>
        <w:t> </w:t>
      </w:r>
      <w:r>
        <w:rPr>
          <w:i/>
          <w:sz w:val="24"/>
        </w:rPr>
        <w:t>afficher</w:t>
      </w:r>
      <w:r>
        <w:rPr>
          <w:i/>
          <w:spacing w:val="-20"/>
          <w:sz w:val="24"/>
        </w:rPr>
        <w:t> </w:t>
      </w:r>
      <w:r>
        <w:rPr>
          <w:i/>
          <w:sz w:val="24"/>
        </w:rPr>
        <w:t>ou</w:t>
      </w:r>
      <w:r>
        <w:rPr>
          <w:i/>
          <w:spacing w:val="-19"/>
          <w:sz w:val="24"/>
        </w:rPr>
        <w:t> </w:t>
      </w:r>
      <w:r>
        <w:rPr>
          <w:i/>
          <w:sz w:val="24"/>
        </w:rPr>
        <w:t>distribuer</w:t>
      </w:r>
      <w:r>
        <w:rPr>
          <w:i/>
          <w:spacing w:val="-18"/>
          <w:sz w:val="24"/>
        </w:rPr>
        <w:t> </w:t>
      </w:r>
      <w:r>
        <w:rPr>
          <w:i/>
          <w:sz w:val="24"/>
        </w:rPr>
        <w:t>sur</w:t>
      </w:r>
      <w:r>
        <w:rPr>
          <w:i/>
          <w:spacing w:val="-16"/>
          <w:sz w:val="24"/>
        </w:rPr>
        <w:t> </w:t>
      </w:r>
      <w:r>
        <w:rPr>
          <w:i/>
          <w:sz w:val="24"/>
        </w:rPr>
        <w:t>des</w:t>
      </w:r>
      <w:r>
        <w:rPr>
          <w:i/>
          <w:spacing w:val="-20"/>
          <w:sz w:val="24"/>
        </w:rPr>
        <w:t> </w:t>
      </w:r>
      <w:r>
        <w:rPr>
          <w:i/>
          <w:sz w:val="24"/>
        </w:rPr>
        <w:t>réseaux</w:t>
      </w:r>
      <w:r>
        <w:rPr>
          <w:i/>
          <w:spacing w:val="-19"/>
          <w:sz w:val="24"/>
        </w:rPr>
        <w:t> </w:t>
      </w:r>
      <w:r>
        <w:rPr>
          <w:i/>
          <w:sz w:val="24"/>
        </w:rPr>
        <w:t>informatiques</w:t>
      </w:r>
      <w:r>
        <w:rPr>
          <w:i/>
          <w:spacing w:val="-17"/>
          <w:sz w:val="24"/>
        </w:rPr>
        <w:t> </w:t>
      </w:r>
      <w:r>
        <w:rPr>
          <w:i/>
          <w:sz w:val="24"/>
        </w:rPr>
        <w:t>et</w:t>
      </w:r>
      <w:r>
        <w:rPr>
          <w:i/>
          <w:spacing w:val="-19"/>
          <w:sz w:val="24"/>
        </w:rPr>
        <w:t> </w:t>
      </w:r>
      <w:r>
        <w:rPr>
          <w:i/>
          <w:sz w:val="24"/>
        </w:rPr>
        <w:t>sur différents médias et / ou apporter des changements nécessaires à vos Contenus</w:t>
      </w:r>
      <w:r>
        <w:rPr>
          <w:i/>
          <w:spacing w:val="-11"/>
          <w:sz w:val="24"/>
        </w:rPr>
        <w:t> </w:t>
      </w:r>
      <w:r>
        <w:rPr>
          <w:i/>
          <w:sz w:val="24"/>
        </w:rPr>
        <w:t>afin</w:t>
      </w:r>
      <w:r>
        <w:rPr>
          <w:i/>
          <w:spacing w:val="-10"/>
          <w:sz w:val="24"/>
        </w:rPr>
        <w:t> </w:t>
      </w:r>
      <w:r>
        <w:rPr>
          <w:i/>
          <w:sz w:val="24"/>
        </w:rPr>
        <w:t>de</w:t>
      </w:r>
      <w:r>
        <w:rPr>
          <w:i/>
          <w:spacing w:val="-10"/>
          <w:sz w:val="24"/>
        </w:rPr>
        <w:t> </w:t>
      </w:r>
      <w:r>
        <w:rPr>
          <w:i/>
          <w:sz w:val="24"/>
        </w:rPr>
        <w:t>les</w:t>
      </w:r>
      <w:r>
        <w:rPr>
          <w:i/>
          <w:spacing w:val="-12"/>
          <w:sz w:val="24"/>
        </w:rPr>
        <w:t> </w:t>
      </w:r>
      <w:r>
        <w:rPr>
          <w:i/>
          <w:sz w:val="24"/>
        </w:rPr>
        <w:t>rendre</w:t>
      </w:r>
      <w:r>
        <w:rPr>
          <w:i/>
          <w:spacing w:val="-16"/>
          <w:sz w:val="24"/>
        </w:rPr>
        <w:t> </w:t>
      </w:r>
      <w:r>
        <w:rPr>
          <w:i/>
          <w:sz w:val="24"/>
        </w:rPr>
        <w:t>conformes</w:t>
      </w:r>
      <w:r>
        <w:rPr>
          <w:i/>
          <w:spacing w:val="-14"/>
          <w:sz w:val="24"/>
        </w:rPr>
        <w:t> </w:t>
      </w:r>
      <w:r>
        <w:rPr>
          <w:i/>
          <w:sz w:val="24"/>
        </w:rPr>
        <w:t>aux</w:t>
      </w:r>
      <w:r>
        <w:rPr>
          <w:i/>
          <w:spacing w:val="-13"/>
          <w:sz w:val="24"/>
        </w:rPr>
        <w:t> </w:t>
      </w:r>
      <w:r>
        <w:rPr>
          <w:i/>
          <w:sz w:val="24"/>
        </w:rPr>
        <w:t>exigences</w:t>
      </w:r>
      <w:r>
        <w:rPr>
          <w:i/>
          <w:spacing w:val="-14"/>
          <w:sz w:val="24"/>
        </w:rPr>
        <w:t> </w:t>
      </w:r>
      <w:r>
        <w:rPr>
          <w:i/>
          <w:sz w:val="24"/>
        </w:rPr>
        <w:t>ou</w:t>
      </w:r>
      <w:r>
        <w:rPr>
          <w:i/>
          <w:spacing w:val="-13"/>
          <w:sz w:val="24"/>
        </w:rPr>
        <w:t> </w:t>
      </w:r>
      <w:r>
        <w:rPr>
          <w:i/>
          <w:sz w:val="24"/>
        </w:rPr>
        <w:t>limitations</w:t>
      </w:r>
      <w:r>
        <w:rPr>
          <w:i/>
          <w:spacing w:val="-10"/>
          <w:sz w:val="24"/>
        </w:rPr>
        <w:t> </w:t>
      </w:r>
      <w:r>
        <w:rPr>
          <w:i/>
          <w:spacing w:val="-7"/>
          <w:sz w:val="24"/>
        </w:rPr>
        <w:t>de </w:t>
      </w:r>
      <w:r>
        <w:rPr>
          <w:i/>
          <w:sz w:val="24"/>
        </w:rPr>
        <w:t>tous réseaux, équipements, services ou</w:t>
      </w:r>
      <w:r>
        <w:rPr>
          <w:i/>
          <w:spacing w:val="2"/>
          <w:sz w:val="24"/>
        </w:rPr>
        <w:t> </w:t>
      </w:r>
      <w:r>
        <w:rPr>
          <w:i/>
          <w:sz w:val="24"/>
        </w:rPr>
        <w:t>médias.</w:t>
      </w:r>
    </w:p>
    <w:p>
      <w:pPr>
        <w:spacing w:line="208" w:lineRule="auto" w:before="160"/>
        <w:ind w:left="2456" w:right="374" w:firstLine="48"/>
        <w:jc w:val="both"/>
        <w:rPr>
          <w:i/>
          <w:sz w:val="24"/>
        </w:rPr>
      </w:pPr>
      <w:r>
        <w:rPr>
          <w:i/>
          <w:sz w:val="24"/>
        </w:rPr>
        <w:t>Vous</w:t>
      </w:r>
      <w:r>
        <w:rPr>
          <w:i/>
          <w:spacing w:val="-10"/>
          <w:sz w:val="24"/>
        </w:rPr>
        <w:t> </w:t>
      </w:r>
      <w:r>
        <w:rPr>
          <w:i/>
          <w:sz w:val="24"/>
        </w:rPr>
        <w:t>êtes</w:t>
      </w:r>
      <w:r>
        <w:rPr>
          <w:i/>
          <w:spacing w:val="-12"/>
          <w:sz w:val="24"/>
        </w:rPr>
        <w:t> </w:t>
      </w:r>
      <w:r>
        <w:rPr>
          <w:i/>
          <w:sz w:val="24"/>
        </w:rPr>
        <w:t>responsable</w:t>
      </w:r>
      <w:r>
        <w:rPr>
          <w:i/>
          <w:spacing w:val="-12"/>
          <w:sz w:val="24"/>
        </w:rPr>
        <w:t> </w:t>
      </w:r>
      <w:r>
        <w:rPr>
          <w:i/>
          <w:sz w:val="24"/>
        </w:rPr>
        <w:t>de</w:t>
      </w:r>
      <w:r>
        <w:rPr>
          <w:i/>
          <w:spacing w:val="-11"/>
          <w:sz w:val="24"/>
        </w:rPr>
        <w:t> </w:t>
      </w:r>
      <w:r>
        <w:rPr>
          <w:i/>
          <w:sz w:val="24"/>
        </w:rPr>
        <w:t>l'utilisation</w:t>
      </w:r>
      <w:r>
        <w:rPr>
          <w:i/>
          <w:spacing w:val="-12"/>
          <w:sz w:val="24"/>
        </w:rPr>
        <w:t> </w:t>
      </w:r>
      <w:r>
        <w:rPr>
          <w:i/>
          <w:sz w:val="24"/>
        </w:rPr>
        <w:t>que</w:t>
      </w:r>
      <w:r>
        <w:rPr>
          <w:i/>
          <w:spacing w:val="-12"/>
          <w:sz w:val="24"/>
        </w:rPr>
        <w:t> </w:t>
      </w:r>
      <w:r>
        <w:rPr>
          <w:i/>
          <w:sz w:val="24"/>
        </w:rPr>
        <w:t>vous</w:t>
      </w:r>
      <w:r>
        <w:rPr>
          <w:i/>
          <w:spacing w:val="-12"/>
          <w:sz w:val="24"/>
        </w:rPr>
        <w:t> </w:t>
      </w:r>
      <w:r>
        <w:rPr>
          <w:i/>
          <w:sz w:val="24"/>
        </w:rPr>
        <w:t>faites</w:t>
      </w:r>
      <w:r>
        <w:rPr>
          <w:i/>
          <w:spacing w:val="-11"/>
          <w:sz w:val="24"/>
        </w:rPr>
        <w:t> </w:t>
      </w:r>
      <w:r>
        <w:rPr>
          <w:i/>
          <w:sz w:val="24"/>
        </w:rPr>
        <w:t>des</w:t>
      </w:r>
      <w:r>
        <w:rPr>
          <w:i/>
          <w:spacing w:val="-12"/>
          <w:sz w:val="24"/>
        </w:rPr>
        <w:t> </w:t>
      </w:r>
      <w:r>
        <w:rPr>
          <w:i/>
          <w:sz w:val="24"/>
        </w:rPr>
        <w:t>Services,</w:t>
      </w:r>
      <w:r>
        <w:rPr>
          <w:i/>
          <w:spacing w:val="-12"/>
          <w:sz w:val="24"/>
        </w:rPr>
        <w:t> </w:t>
      </w:r>
      <w:r>
        <w:rPr>
          <w:i/>
          <w:spacing w:val="-8"/>
          <w:sz w:val="24"/>
        </w:rPr>
        <w:t>des </w:t>
      </w:r>
      <w:r>
        <w:rPr>
          <w:i/>
          <w:sz w:val="24"/>
        </w:rPr>
        <w:t>Contenus que vous communiquez, et de toutes leurs conséquences, </w:t>
      </w:r>
      <w:r>
        <w:rPr>
          <w:i/>
          <w:spacing w:val="-13"/>
          <w:sz w:val="24"/>
        </w:rPr>
        <w:t>y </w:t>
      </w:r>
      <w:r>
        <w:rPr>
          <w:i/>
          <w:sz w:val="24"/>
        </w:rPr>
        <w:t>compris</w:t>
      </w:r>
      <w:r>
        <w:rPr>
          <w:i/>
          <w:spacing w:val="-20"/>
          <w:sz w:val="24"/>
        </w:rPr>
        <w:t> </w:t>
      </w:r>
      <w:r>
        <w:rPr>
          <w:i/>
          <w:sz w:val="24"/>
        </w:rPr>
        <w:t>de</w:t>
      </w:r>
      <w:r>
        <w:rPr>
          <w:i/>
          <w:spacing w:val="-19"/>
          <w:sz w:val="24"/>
        </w:rPr>
        <w:t> </w:t>
      </w:r>
      <w:r>
        <w:rPr>
          <w:i/>
          <w:sz w:val="24"/>
        </w:rPr>
        <w:t>l'utilisation</w:t>
      </w:r>
      <w:r>
        <w:rPr>
          <w:i/>
          <w:spacing w:val="-16"/>
          <w:sz w:val="24"/>
        </w:rPr>
        <w:t> </w:t>
      </w:r>
      <w:r>
        <w:rPr>
          <w:i/>
          <w:sz w:val="24"/>
        </w:rPr>
        <w:t>de</w:t>
      </w:r>
      <w:r>
        <w:rPr>
          <w:i/>
          <w:spacing w:val="-19"/>
          <w:sz w:val="24"/>
        </w:rPr>
        <w:t> </w:t>
      </w:r>
      <w:r>
        <w:rPr>
          <w:i/>
          <w:sz w:val="24"/>
        </w:rPr>
        <w:t>vos</w:t>
      </w:r>
      <w:r>
        <w:rPr>
          <w:i/>
          <w:spacing w:val="-16"/>
          <w:sz w:val="24"/>
        </w:rPr>
        <w:t> </w:t>
      </w:r>
      <w:r>
        <w:rPr>
          <w:i/>
          <w:sz w:val="24"/>
        </w:rPr>
        <w:t>Contenus</w:t>
      </w:r>
      <w:r>
        <w:rPr>
          <w:i/>
          <w:spacing w:val="-17"/>
          <w:sz w:val="24"/>
        </w:rPr>
        <w:t> </w:t>
      </w:r>
      <w:r>
        <w:rPr>
          <w:i/>
          <w:sz w:val="24"/>
        </w:rPr>
        <w:t>par</w:t>
      </w:r>
      <w:r>
        <w:rPr>
          <w:i/>
          <w:spacing w:val="-16"/>
          <w:sz w:val="24"/>
        </w:rPr>
        <w:t> </w:t>
      </w:r>
      <w:r>
        <w:rPr>
          <w:i/>
          <w:sz w:val="24"/>
        </w:rPr>
        <w:t>d'autres</w:t>
      </w:r>
      <w:r>
        <w:rPr>
          <w:i/>
          <w:spacing w:val="-19"/>
          <w:sz w:val="24"/>
        </w:rPr>
        <w:t> </w:t>
      </w:r>
      <w:r>
        <w:rPr>
          <w:i/>
          <w:sz w:val="24"/>
        </w:rPr>
        <w:t>utilisateurs</w:t>
      </w:r>
      <w:r>
        <w:rPr>
          <w:i/>
          <w:spacing w:val="-19"/>
          <w:sz w:val="24"/>
        </w:rPr>
        <w:t> </w:t>
      </w:r>
      <w:r>
        <w:rPr>
          <w:i/>
          <w:sz w:val="24"/>
        </w:rPr>
        <w:t>et</w:t>
      </w:r>
      <w:r>
        <w:rPr>
          <w:i/>
          <w:spacing w:val="-19"/>
          <w:sz w:val="24"/>
        </w:rPr>
        <w:t> </w:t>
      </w:r>
      <w:r>
        <w:rPr>
          <w:i/>
          <w:sz w:val="24"/>
        </w:rPr>
        <w:t>par nos</w:t>
      </w:r>
      <w:r>
        <w:rPr>
          <w:i/>
          <w:spacing w:val="-12"/>
          <w:sz w:val="24"/>
        </w:rPr>
        <w:t> </w:t>
      </w:r>
      <w:r>
        <w:rPr>
          <w:i/>
          <w:sz w:val="24"/>
        </w:rPr>
        <w:t>partenaires</w:t>
      </w:r>
      <w:r>
        <w:rPr>
          <w:i/>
          <w:spacing w:val="-11"/>
          <w:sz w:val="24"/>
        </w:rPr>
        <w:t> </w:t>
      </w:r>
      <w:r>
        <w:rPr>
          <w:i/>
          <w:sz w:val="24"/>
        </w:rPr>
        <w:t>tiers.</w:t>
      </w:r>
      <w:r>
        <w:rPr>
          <w:i/>
          <w:spacing w:val="-15"/>
          <w:sz w:val="24"/>
        </w:rPr>
        <w:t> </w:t>
      </w:r>
      <w:r>
        <w:rPr>
          <w:i/>
          <w:sz w:val="24"/>
        </w:rPr>
        <w:t>Vous</w:t>
      </w:r>
      <w:r>
        <w:rPr>
          <w:i/>
          <w:spacing w:val="-11"/>
          <w:sz w:val="24"/>
        </w:rPr>
        <w:t> </w:t>
      </w:r>
      <w:r>
        <w:rPr>
          <w:i/>
          <w:sz w:val="24"/>
        </w:rPr>
        <w:t>comprenez</w:t>
      </w:r>
      <w:r>
        <w:rPr>
          <w:i/>
          <w:spacing w:val="-12"/>
          <w:sz w:val="24"/>
        </w:rPr>
        <w:t> </w:t>
      </w:r>
      <w:r>
        <w:rPr>
          <w:i/>
          <w:sz w:val="24"/>
        </w:rPr>
        <w:t>que</w:t>
      </w:r>
      <w:r>
        <w:rPr>
          <w:i/>
          <w:spacing w:val="-14"/>
          <w:sz w:val="24"/>
        </w:rPr>
        <w:t> </w:t>
      </w:r>
      <w:r>
        <w:rPr>
          <w:i/>
          <w:sz w:val="24"/>
        </w:rPr>
        <w:t>vos</w:t>
      </w:r>
      <w:r>
        <w:rPr>
          <w:i/>
          <w:spacing w:val="-13"/>
          <w:sz w:val="24"/>
        </w:rPr>
        <w:t> </w:t>
      </w:r>
      <w:r>
        <w:rPr>
          <w:i/>
          <w:sz w:val="24"/>
        </w:rPr>
        <w:t>Contenus</w:t>
      </w:r>
      <w:r>
        <w:rPr>
          <w:i/>
          <w:spacing w:val="-12"/>
          <w:sz w:val="24"/>
        </w:rPr>
        <w:t> </w:t>
      </w:r>
      <w:r>
        <w:rPr>
          <w:i/>
          <w:sz w:val="24"/>
        </w:rPr>
        <w:t>peuvent</w:t>
      </w:r>
      <w:r>
        <w:rPr>
          <w:i/>
          <w:spacing w:val="-11"/>
          <w:sz w:val="24"/>
        </w:rPr>
        <w:t> </w:t>
      </w:r>
      <w:r>
        <w:rPr>
          <w:i/>
          <w:sz w:val="24"/>
        </w:rPr>
        <w:t>faire l'objet d'une agrégation, d'une diffusion, d'une distribution ou d'une publication par nos partenaires.</w:t>
      </w:r>
    </w:p>
    <w:p>
      <w:pPr>
        <w:spacing w:line="208" w:lineRule="auto" w:before="158"/>
        <w:ind w:left="2456" w:right="373" w:firstLine="0"/>
        <w:jc w:val="both"/>
        <w:rPr>
          <w:i/>
          <w:sz w:val="24"/>
        </w:rPr>
      </w:pPr>
      <w:r>
        <w:rPr>
          <w:i/>
          <w:sz w:val="24"/>
        </w:rPr>
        <w:t>Si vous ne disposez pas des droits nécessaires à la communication de </w:t>
      </w:r>
      <w:r>
        <w:rPr>
          <w:i/>
          <w:sz w:val="24"/>
        </w:rPr>
        <w:t>ces Contenus pour une telle utilisation, vous engagez votre responsabilité.</w:t>
      </w:r>
    </w:p>
    <w:p>
      <w:pPr>
        <w:spacing w:line="208" w:lineRule="auto" w:before="161"/>
        <w:ind w:left="2456" w:right="373" w:firstLine="0"/>
        <w:jc w:val="both"/>
        <w:rPr>
          <w:i/>
          <w:sz w:val="24"/>
        </w:rPr>
      </w:pPr>
      <w:r>
        <w:rPr>
          <w:i/>
          <w:sz w:val="24"/>
        </w:rPr>
        <w:t>Twitter ne saurait être tenue responsable des dommages résultant de </w:t>
      </w:r>
      <w:r>
        <w:rPr>
          <w:i/>
          <w:sz w:val="24"/>
        </w:rPr>
        <w:t>l'utilisation de vos Contenus par Twitter faite en conformité avec les présentes Conditions.</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Heading1"/>
        <w:spacing w:before="209"/>
        <w:ind w:left="2456"/>
      </w:pPr>
      <w:bookmarkStart w:name="Page 40" w:id="44"/>
      <w:bookmarkEnd w:id="44"/>
      <w:r>
        <w:rPr>
          <w:b w:val="0"/>
        </w:rPr>
      </w:r>
      <w:r>
        <w:rPr/>
        <w:t>Clause n°5 des Conditions d'utilisation du 8 septembre 2014 :</w:t>
      </w:r>
    </w:p>
    <w:p>
      <w:pPr>
        <w:spacing w:line="208" w:lineRule="auto" w:before="151"/>
        <w:ind w:left="2456" w:right="373" w:firstLine="0"/>
        <w:jc w:val="both"/>
        <w:rPr>
          <w:i/>
          <w:sz w:val="24"/>
        </w:rPr>
      </w:pPr>
      <w:r>
        <w:rPr>
          <w:i/>
          <w:sz w:val="24"/>
        </w:rPr>
        <w:t>Vos droits : Vous conservez vos droits sur tous les Contenus que</w:t>
      </w:r>
      <w:r>
        <w:rPr>
          <w:i/>
          <w:spacing w:val="-35"/>
          <w:sz w:val="24"/>
        </w:rPr>
        <w:t> </w:t>
      </w:r>
      <w:r>
        <w:rPr>
          <w:i/>
          <w:sz w:val="24"/>
        </w:rPr>
        <w:t>vous </w:t>
      </w:r>
      <w:r>
        <w:rPr>
          <w:i/>
          <w:sz w:val="24"/>
        </w:rPr>
        <w:t>soumettez,</w:t>
      </w:r>
      <w:r>
        <w:rPr>
          <w:i/>
          <w:spacing w:val="-26"/>
          <w:sz w:val="24"/>
        </w:rPr>
        <w:t> </w:t>
      </w:r>
      <w:r>
        <w:rPr>
          <w:i/>
          <w:sz w:val="24"/>
        </w:rPr>
        <w:t>postez</w:t>
      </w:r>
      <w:r>
        <w:rPr>
          <w:i/>
          <w:spacing w:val="-24"/>
          <w:sz w:val="24"/>
        </w:rPr>
        <w:t> </w:t>
      </w:r>
      <w:r>
        <w:rPr>
          <w:i/>
          <w:sz w:val="24"/>
        </w:rPr>
        <w:t>ou</w:t>
      </w:r>
      <w:r>
        <w:rPr>
          <w:i/>
          <w:spacing w:val="-22"/>
          <w:sz w:val="24"/>
        </w:rPr>
        <w:t> </w:t>
      </w:r>
      <w:r>
        <w:rPr>
          <w:i/>
          <w:sz w:val="24"/>
        </w:rPr>
        <w:t>publiez</w:t>
      </w:r>
      <w:r>
        <w:rPr>
          <w:i/>
          <w:spacing w:val="-22"/>
          <w:sz w:val="24"/>
        </w:rPr>
        <w:t> </w:t>
      </w:r>
      <w:r>
        <w:rPr>
          <w:i/>
          <w:sz w:val="24"/>
        </w:rPr>
        <w:t>sur</w:t>
      </w:r>
      <w:r>
        <w:rPr>
          <w:i/>
          <w:spacing w:val="-23"/>
          <w:sz w:val="24"/>
        </w:rPr>
        <w:t> </w:t>
      </w:r>
      <w:r>
        <w:rPr>
          <w:i/>
          <w:sz w:val="24"/>
        </w:rPr>
        <w:t>ou</w:t>
      </w:r>
      <w:r>
        <w:rPr>
          <w:i/>
          <w:spacing w:val="-22"/>
          <w:sz w:val="24"/>
        </w:rPr>
        <w:t> </w:t>
      </w:r>
      <w:r>
        <w:rPr>
          <w:i/>
          <w:sz w:val="24"/>
        </w:rPr>
        <w:t>par</w:t>
      </w:r>
      <w:r>
        <w:rPr>
          <w:i/>
          <w:spacing w:val="-22"/>
          <w:sz w:val="24"/>
        </w:rPr>
        <w:t> </w:t>
      </w:r>
      <w:r>
        <w:rPr>
          <w:i/>
          <w:sz w:val="24"/>
        </w:rPr>
        <w:t>l'intermédiaire</w:t>
      </w:r>
      <w:r>
        <w:rPr>
          <w:i/>
          <w:spacing w:val="-22"/>
          <w:sz w:val="24"/>
        </w:rPr>
        <w:t> </w:t>
      </w:r>
      <w:r>
        <w:rPr>
          <w:i/>
          <w:sz w:val="24"/>
        </w:rPr>
        <w:t>des</w:t>
      </w:r>
      <w:r>
        <w:rPr>
          <w:i/>
          <w:spacing w:val="-23"/>
          <w:sz w:val="24"/>
        </w:rPr>
        <w:t> </w:t>
      </w:r>
      <w:r>
        <w:rPr>
          <w:i/>
          <w:sz w:val="24"/>
        </w:rPr>
        <w:t>Services.</w:t>
      </w:r>
      <w:r>
        <w:rPr>
          <w:i/>
          <w:spacing w:val="-22"/>
          <w:sz w:val="24"/>
        </w:rPr>
        <w:t> </w:t>
      </w:r>
      <w:r>
        <w:rPr>
          <w:i/>
          <w:spacing w:val="-6"/>
          <w:sz w:val="24"/>
        </w:rPr>
        <w:t>En </w:t>
      </w:r>
      <w:r>
        <w:rPr>
          <w:i/>
          <w:sz w:val="24"/>
        </w:rPr>
        <w:t>soumettant,</w:t>
      </w:r>
      <w:r>
        <w:rPr>
          <w:i/>
          <w:spacing w:val="-8"/>
          <w:sz w:val="24"/>
        </w:rPr>
        <w:t> </w:t>
      </w:r>
      <w:r>
        <w:rPr>
          <w:i/>
          <w:sz w:val="24"/>
        </w:rPr>
        <w:t>publiant</w:t>
      </w:r>
      <w:r>
        <w:rPr>
          <w:i/>
          <w:spacing w:val="-5"/>
          <w:sz w:val="24"/>
        </w:rPr>
        <w:t> </w:t>
      </w:r>
      <w:r>
        <w:rPr>
          <w:i/>
          <w:sz w:val="24"/>
        </w:rPr>
        <w:t>ou</w:t>
      </w:r>
      <w:r>
        <w:rPr>
          <w:i/>
          <w:spacing w:val="-10"/>
          <w:sz w:val="24"/>
        </w:rPr>
        <w:t> </w:t>
      </w:r>
      <w:r>
        <w:rPr>
          <w:i/>
          <w:sz w:val="24"/>
        </w:rPr>
        <w:t>affichant</w:t>
      </w:r>
      <w:r>
        <w:rPr>
          <w:i/>
          <w:spacing w:val="-5"/>
          <w:sz w:val="24"/>
        </w:rPr>
        <w:t> </w:t>
      </w:r>
      <w:r>
        <w:rPr>
          <w:i/>
          <w:sz w:val="24"/>
        </w:rPr>
        <w:t>des</w:t>
      </w:r>
      <w:r>
        <w:rPr>
          <w:i/>
          <w:spacing w:val="-7"/>
          <w:sz w:val="24"/>
        </w:rPr>
        <w:t> </w:t>
      </w:r>
      <w:r>
        <w:rPr>
          <w:i/>
          <w:sz w:val="24"/>
        </w:rPr>
        <w:t>Contenus</w:t>
      </w:r>
      <w:r>
        <w:rPr>
          <w:i/>
          <w:spacing w:val="-6"/>
          <w:sz w:val="24"/>
        </w:rPr>
        <w:t> </w:t>
      </w:r>
      <w:r>
        <w:rPr>
          <w:i/>
          <w:sz w:val="24"/>
        </w:rPr>
        <w:t>sur</w:t>
      </w:r>
      <w:r>
        <w:rPr>
          <w:i/>
          <w:spacing w:val="-9"/>
          <w:sz w:val="24"/>
        </w:rPr>
        <w:t> </w:t>
      </w:r>
      <w:r>
        <w:rPr>
          <w:i/>
          <w:sz w:val="24"/>
        </w:rPr>
        <w:t>ou</w:t>
      </w:r>
      <w:r>
        <w:rPr>
          <w:i/>
          <w:spacing w:val="-5"/>
          <w:sz w:val="24"/>
        </w:rPr>
        <w:t> </w:t>
      </w:r>
      <w:r>
        <w:rPr>
          <w:i/>
          <w:sz w:val="24"/>
        </w:rPr>
        <w:t>par</w:t>
      </w:r>
      <w:r>
        <w:rPr>
          <w:i/>
          <w:spacing w:val="-5"/>
          <w:sz w:val="24"/>
        </w:rPr>
        <w:t> </w:t>
      </w:r>
      <w:r>
        <w:rPr>
          <w:i/>
          <w:sz w:val="24"/>
        </w:rPr>
        <w:t>le</w:t>
      </w:r>
      <w:r>
        <w:rPr>
          <w:i/>
          <w:spacing w:val="-5"/>
          <w:sz w:val="24"/>
        </w:rPr>
        <w:t> </w:t>
      </w:r>
      <w:r>
        <w:rPr>
          <w:i/>
          <w:sz w:val="24"/>
        </w:rPr>
        <w:t>biais</w:t>
      </w:r>
      <w:r>
        <w:rPr>
          <w:i/>
          <w:spacing w:val="-6"/>
          <w:sz w:val="24"/>
        </w:rPr>
        <w:t> </w:t>
      </w:r>
      <w:r>
        <w:rPr>
          <w:i/>
          <w:spacing w:val="-4"/>
          <w:sz w:val="24"/>
        </w:rPr>
        <w:t>des </w:t>
      </w:r>
      <w:r>
        <w:rPr>
          <w:i/>
          <w:sz w:val="24"/>
        </w:rPr>
        <w:t>Services, vous nous accordez une licence mondiale, non </w:t>
      </w:r>
      <w:r>
        <w:rPr>
          <w:i/>
          <w:spacing w:val="-3"/>
          <w:sz w:val="24"/>
        </w:rPr>
        <w:t>exclusive, </w:t>
      </w:r>
      <w:r>
        <w:rPr>
          <w:i/>
          <w:sz w:val="24"/>
        </w:rPr>
        <w:t>gratuite, incluant le droit d'accorder une sous-licence, d'utiliser, </w:t>
      </w:r>
      <w:r>
        <w:rPr>
          <w:i/>
          <w:spacing w:val="-6"/>
          <w:sz w:val="24"/>
        </w:rPr>
        <w:t>de </w:t>
      </w:r>
      <w:r>
        <w:rPr>
          <w:i/>
          <w:sz w:val="24"/>
        </w:rPr>
        <w:t>copier,</w:t>
      </w:r>
      <w:r>
        <w:rPr>
          <w:i/>
          <w:spacing w:val="-14"/>
          <w:sz w:val="24"/>
        </w:rPr>
        <w:t> </w:t>
      </w:r>
      <w:r>
        <w:rPr>
          <w:i/>
          <w:sz w:val="24"/>
        </w:rPr>
        <w:t>de</w:t>
      </w:r>
      <w:r>
        <w:rPr>
          <w:i/>
          <w:spacing w:val="-13"/>
          <w:sz w:val="24"/>
        </w:rPr>
        <w:t> </w:t>
      </w:r>
      <w:r>
        <w:rPr>
          <w:i/>
          <w:sz w:val="24"/>
        </w:rPr>
        <w:t>reproduire,</w:t>
      </w:r>
      <w:r>
        <w:rPr>
          <w:i/>
          <w:spacing w:val="-13"/>
          <w:sz w:val="24"/>
        </w:rPr>
        <w:t> </w:t>
      </w:r>
      <w:r>
        <w:rPr>
          <w:i/>
          <w:sz w:val="24"/>
        </w:rPr>
        <w:t>de</w:t>
      </w:r>
      <w:r>
        <w:rPr>
          <w:i/>
          <w:spacing w:val="-15"/>
          <w:sz w:val="24"/>
        </w:rPr>
        <w:t> </w:t>
      </w:r>
      <w:r>
        <w:rPr>
          <w:i/>
          <w:sz w:val="24"/>
        </w:rPr>
        <w:t>traiter,</w:t>
      </w:r>
      <w:r>
        <w:rPr>
          <w:i/>
          <w:spacing w:val="-10"/>
          <w:sz w:val="24"/>
        </w:rPr>
        <w:t> </w:t>
      </w:r>
      <w:r>
        <w:rPr>
          <w:i/>
          <w:sz w:val="24"/>
        </w:rPr>
        <w:t>d'adapter,</w:t>
      </w:r>
      <w:r>
        <w:rPr>
          <w:i/>
          <w:spacing w:val="-13"/>
          <w:sz w:val="24"/>
        </w:rPr>
        <w:t> </w:t>
      </w:r>
      <w:r>
        <w:rPr>
          <w:i/>
          <w:sz w:val="24"/>
        </w:rPr>
        <w:t>de</w:t>
      </w:r>
      <w:r>
        <w:rPr>
          <w:i/>
          <w:spacing w:val="-13"/>
          <w:sz w:val="24"/>
        </w:rPr>
        <w:t> </w:t>
      </w:r>
      <w:r>
        <w:rPr>
          <w:i/>
          <w:sz w:val="24"/>
        </w:rPr>
        <w:t>modifier,</w:t>
      </w:r>
      <w:r>
        <w:rPr>
          <w:i/>
          <w:spacing w:val="-10"/>
          <w:sz w:val="24"/>
        </w:rPr>
        <w:t> </w:t>
      </w:r>
      <w:r>
        <w:rPr>
          <w:i/>
          <w:sz w:val="24"/>
        </w:rPr>
        <w:t>de</w:t>
      </w:r>
      <w:r>
        <w:rPr>
          <w:i/>
          <w:spacing w:val="-10"/>
          <w:sz w:val="24"/>
        </w:rPr>
        <w:t> </w:t>
      </w:r>
      <w:r>
        <w:rPr>
          <w:i/>
          <w:sz w:val="24"/>
        </w:rPr>
        <w:t>publier,</w:t>
      </w:r>
      <w:r>
        <w:rPr>
          <w:i/>
          <w:spacing w:val="-10"/>
          <w:sz w:val="24"/>
        </w:rPr>
        <w:t> </w:t>
      </w:r>
      <w:r>
        <w:rPr>
          <w:i/>
          <w:spacing w:val="-6"/>
          <w:sz w:val="24"/>
        </w:rPr>
        <w:t>de </w:t>
      </w:r>
      <w:r>
        <w:rPr>
          <w:i/>
          <w:sz w:val="24"/>
        </w:rPr>
        <w:t>transmettre, d'afficher et de distribuer ces Contenus sur tout support par toute méthode de distribution connue ou amenée à</w:t>
      </w:r>
      <w:r>
        <w:rPr>
          <w:i/>
          <w:spacing w:val="-6"/>
          <w:sz w:val="24"/>
        </w:rPr>
        <w:t> </w:t>
      </w:r>
      <w:r>
        <w:rPr>
          <w:i/>
          <w:sz w:val="24"/>
        </w:rPr>
        <w:t>exister.</w:t>
      </w:r>
    </w:p>
    <w:p>
      <w:pPr>
        <w:spacing w:line="208" w:lineRule="auto" w:before="158"/>
        <w:ind w:left="2456" w:right="373" w:firstLine="0"/>
        <w:jc w:val="both"/>
        <w:rPr>
          <w:i/>
          <w:sz w:val="24"/>
        </w:rPr>
      </w:pPr>
      <w:r>
        <w:rPr>
          <w:i/>
          <w:sz w:val="24"/>
        </w:rPr>
        <w:t>Tip</w:t>
      </w:r>
      <w:r>
        <w:rPr>
          <w:i/>
          <w:spacing w:val="-7"/>
          <w:sz w:val="24"/>
        </w:rPr>
        <w:t> </w:t>
      </w:r>
      <w:r>
        <w:rPr>
          <w:i/>
          <w:sz w:val="24"/>
        </w:rPr>
        <w:t>Cette</w:t>
      </w:r>
      <w:r>
        <w:rPr>
          <w:i/>
          <w:spacing w:val="-8"/>
          <w:sz w:val="24"/>
        </w:rPr>
        <w:t> </w:t>
      </w:r>
      <w:r>
        <w:rPr>
          <w:i/>
          <w:sz w:val="24"/>
        </w:rPr>
        <w:t>licence</w:t>
      </w:r>
      <w:r>
        <w:rPr>
          <w:i/>
          <w:spacing w:val="-5"/>
          <w:sz w:val="24"/>
        </w:rPr>
        <w:t> </w:t>
      </w:r>
      <w:r>
        <w:rPr>
          <w:i/>
          <w:sz w:val="24"/>
        </w:rPr>
        <w:t>signifie</w:t>
      </w:r>
      <w:r>
        <w:rPr>
          <w:i/>
          <w:spacing w:val="-5"/>
          <w:sz w:val="24"/>
        </w:rPr>
        <w:t> </w:t>
      </w:r>
      <w:r>
        <w:rPr>
          <w:i/>
          <w:sz w:val="24"/>
        </w:rPr>
        <w:t>que</w:t>
      </w:r>
      <w:r>
        <w:rPr>
          <w:i/>
          <w:spacing w:val="-5"/>
          <w:sz w:val="24"/>
        </w:rPr>
        <w:t> </w:t>
      </w:r>
      <w:r>
        <w:rPr>
          <w:i/>
          <w:sz w:val="24"/>
        </w:rPr>
        <w:t>vous</w:t>
      </w:r>
      <w:r>
        <w:rPr>
          <w:i/>
          <w:spacing w:val="-4"/>
          <w:sz w:val="24"/>
        </w:rPr>
        <w:t> </w:t>
      </w:r>
      <w:r>
        <w:rPr>
          <w:i/>
          <w:sz w:val="24"/>
        </w:rPr>
        <w:t>nous</w:t>
      </w:r>
      <w:r>
        <w:rPr>
          <w:i/>
          <w:spacing w:val="-5"/>
          <w:sz w:val="24"/>
        </w:rPr>
        <w:t> </w:t>
      </w:r>
      <w:r>
        <w:rPr>
          <w:i/>
          <w:sz w:val="24"/>
        </w:rPr>
        <w:t>autorisez</w:t>
      </w:r>
      <w:r>
        <w:rPr>
          <w:i/>
          <w:spacing w:val="-4"/>
          <w:sz w:val="24"/>
        </w:rPr>
        <w:t> </w:t>
      </w:r>
      <w:r>
        <w:rPr>
          <w:i/>
          <w:sz w:val="24"/>
        </w:rPr>
        <w:t>à</w:t>
      </w:r>
      <w:r>
        <w:rPr>
          <w:i/>
          <w:spacing w:val="-7"/>
          <w:sz w:val="24"/>
        </w:rPr>
        <w:t> </w:t>
      </w:r>
      <w:r>
        <w:rPr>
          <w:i/>
          <w:sz w:val="24"/>
        </w:rPr>
        <w:t>mettre</w:t>
      </w:r>
      <w:r>
        <w:rPr>
          <w:i/>
          <w:spacing w:val="-6"/>
          <w:sz w:val="24"/>
        </w:rPr>
        <w:t> </w:t>
      </w:r>
      <w:r>
        <w:rPr>
          <w:i/>
          <w:sz w:val="24"/>
        </w:rPr>
        <w:t>vos</w:t>
      </w:r>
      <w:r>
        <w:rPr>
          <w:i/>
          <w:spacing w:val="-7"/>
          <w:sz w:val="24"/>
        </w:rPr>
        <w:t> </w:t>
      </w:r>
      <w:r>
        <w:rPr>
          <w:i/>
          <w:sz w:val="24"/>
        </w:rPr>
        <w:t>Tweets </w:t>
      </w:r>
      <w:r>
        <w:rPr>
          <w:i/>
          <w:sz w:val="24"/>
        </w:rPr>
        <w:t>à la disposition du reste du monde et que vous permettez aux autres d'en faire de</w:t>
      </w:r>
      <w:r>
        <w:rPr>
          <w:i/>
          <w:spacing w:val="-1"/>
          <w:sz w:val="24"/>
        </w:rPr>
        <w:t> </w:t>
      </w:r>
      <w:r>
        <w:rPr>
          <w:i/>
          <w:sz w:val="24"/>
        </w:rPr>
        <w:t>même.</w:t>
      </w:r>
    </w:p>
    <w:p>
      <w:pPr>
        <w:spacing w:line="208" w:lineRule="auto" w:before="160"/>
        <w:ind w:left="2456" w:right="373" w:firstLine="0"/>
        <w:jc w:val="both"/>
        <w:rPr>
          <w:i/>
          <w:sz w:val="24"/>
        </w:rPr>
      </w:pPr>
      <w:r>
        <w:rPr>
          <w:i/>
          <w:sz w:val="24"/>
        </w:rPr>
        <w:t>Vous</w:t>
      </w:r>
      <w:r>
        <w:rPr>
          <w:i/>
          <w:spacing w:val="-9"/>
          <w:sz w:val="24"/>
        </w:rPr>
        <w:t> </w:t>
      </w:r>
      <w:r>
        <w:rPr>
          <w:i/>
          <w:sz w:val="24"/>
        </w:rPr>
        <w:t>consentez</w:t>
      </w:r>
      <w:r>
        <w:rPr>
          <w:i/>
          <w:spacing w:val="-8"/>
          <w:sz w:val="24"/>
        </w:rPr>
        <w:t> </w:t>
      </w:r>
      <w:r>
        <w:rPr>
          <w:i/>
          <w:sz w:val="24"/>
        </w:rPr>
        <w:t>à</w:t>
      </w:r>
      <w:r>
        <w:rPr>
          <w:i/>
          <w:spacing w:val="-8"/>
          <w:sz w:val="24"/>
        </w:rPr>
        <w:t> </w:t>
      </w:r>
      <w:r>
        <w:rPr>
          <w:i/>
          <w:sz w:val="24"/>
        </w:rPr>
        <w:t>ce</w:t>
      </w:r>
      <w:r>
        <w:rPr>
          <w:i/>
          <w:spacing w:val="-8"/>
          <w:sz w:val="24"/>
        </w:rPr>
        <w:t> </w:t>
      </w:r>
      <w:r>
        <w:rPr>
          <w:i/>
          <w:sz w:val="24"/>
        </w:rPr>
        <w:t>que</w:t>
      </w:r>
      <w:r>
        <w:rPr>
          <w:i/>
          <w:spacing w:val="-8"/>
          <w:sz w:val="24"/>
        </w:rPr>
        <w:t> </w:t>
      </w:r>
      <w:r>
        <w:rPr>
          <w:i/>
          <w:sz w:val="24"/>
        </w:rPr>
        <w:t>cette</w:t>
      </w:r>
      <w:r>
        <w:rPr>
          <w:i/>
          <w:spacing w:val="-8"/>
          <w:sz w:val="24"/>
        </w:rPr>
        <w:t> </w:t>
      </w:r>
      <w:r>
        <w:rPr>
          <w:i/>
          <w:sz w:val="24"/>
        </w:rPr>
        <w:t>licence</w:t>
      </w:r>
      <w:r>
        <w:rPr>
          <w:i/>
          <w:spacing w:val="-8"/>
          <w:sz w:val="24"/>
        </w:rPr>
        <w:t> </w:t>
      </w:r>
      <w:r>
        <w:rPr>
          <w:i/>
          <w:sz w:val="24"/>
        </w:rPr>
        <w:t>comprenne</w:t>
      </w:r>
      <w:r>
        <w:rPr>
          <w:i/>
          <w:spacing w:val="-8"/>
          <w:sz w:val="24"/>
        </w:rPr>
        <w:t> </w:t>
      </w:r>
      <w:r>
        <w:rPr>
          <w:i/>
          <w:sz w:val="24"/>
        </w:rPr>
        <w:t>le</w:t>
      </w:r>
      <w:r>
        <w:rPr>
          <w:i/>
          <w:spacing w:val="-5"/>
          <w:sz w:val="24"/>
        </w:rPr>
        <w:t> </w:t>
      </w:r>
      <w:r>
        <w:rPr>
          <w:i/>
          <w:sz w:val="24"/>
        </w:rPr>
        <w:t>droit</w:t>
      </w:r>
      <w:r>
        <w:rPr>
          <w:i/>
          <w:spacing w:val="-5"/>
          <w:sz w:val="24"/>
        </w:rPr>
        <w:t> </w:t>
      </w:r>
      <w:r>
        <w:rPr>
          <w:i/>
          <w:sz w:val="24"/>
        </w:rPr>
        <w:t>pour</w:t>
      </w:r>
      <w:r>
        <w:rPr>
          <w:i/>
          <w:spacing w:val="-8"/>
          <w:sz w:val="24"/>
        </w:rPr>
        <w:t> </w:t>
      </w:r>
      <w:r>
        <w:rPr>
          <w:i/>
          <w:sz w:val="24"/>
        </w:rPr>
        <w:t>Twitter </w:t>
      </w:r>
      <w:r>
        <w:rPr>
          <w:i/>
          <w:sz w:val="24"/>
        </w:rPr>
        <w:t>de fournir, de promouvoir et d'améliorer les Services et de mettre les Contenus publiés ou transmis au travers des Services à disposition d'autres sociétés, organisations ou individus en partenariat </w:t>
      </w:r>
      <w:r>
        <w:rPr>
          <w:i/>
          <w:spacing w:val="-3"/>
          <w:sz w:val="24"/>
        </w:rPr>
        <w:t>avec </w:t>
      </w:r>
      <w:r>
        <w:rPr>
          <w:i/>
          <w:sz w:val="24"/>
        </w:rPr>
        <w:t>Twitter</w:t>
      </w:r>
      <w:r>
        <w:rPr>
          <w:i/>
          <w:spacing w:val="-22"/>
          <w:sz w:val="24"/>
        </w:rPr>
        <w:t> </w:t>
      </w:r>
      <w:r>
        <w:rPr>
          <w:i/>
          <w:sz w:val="24"/>
        </w:rPr>
        <w:t>pour</w:t>
      </w:r>
      <w:r>
        <w:rPr>
          <w:i/>
          <w:spacing w:val="-21"/>
          <w:sz w:val="24"/>
        </w:rPr>
        <w:t> </w:t>
      </w:r>
      <w:r>
        <w:rPr>
          <w:i/>
          <w:sz w:val="24"/>
        </w:rPr>
        <w:t>l'agrégation,</w:t>
      </w:r>
      <w:r>
        <w:rPr>
          <w:i/>
          <w:spacing w:val="-19"/>
          <w:sz w:val="24"/>
        </w:rPr>
        <w:t> </w:t>
      </w:r>
      <w:r>
        <w:rPr>
          <w:i/>
          <w:sz w:val="24"/>
        </w:rPr>
        <w:t>la</w:t>
      </w:r>
      <w:r>
        <w:rPr>
          <w:i/>
          <w:spacing w:val="-19"/>
          <w:sz w:val="24"/>
        </w:rPr>
        <w:t> </w:t>
      </w:r>
      <w:r>
        <w:rPr>
          <w:i/>
          <w:sz w:val="24"/>
        </w:rPr>
        <w:t>diffusion,</w:t>
      </w:r>
      <w:r>
        <w:rPr>
          <w:i/>
          <w:spacing w:val="-19"/>
          <w:sz w:val="24"/>
        </w:rPr>
        <w:t> </w:t>
      </w:r>
      <w:r>
        <w:rPr>
          <w:i/>
          <w:sz w:val="24"/>
        </w:rPr>
        <w:t>la</w:t>
      </w:r>
      <w:r>
        <w:rPr>
          <w:i/>
          <w:spacing w:val="-19"/>
          <w:sz w:val="24"/>
        </w:rPr>
        <w:t> </w:t>
      </w:r>
      <w:r>
        <w:rPr>
          <w:i/>
          <w:sz w:val="24"/>
        </w:rPr>
        <w:t>distribution</w:t>
      </w:r>
      <w:r>
        <w:rPr>
          <w:i/>
          <w:spacing w:val="-19"/>
          <w:sz w:val="24"/>
        </w:rPr>
        <w:t> </w:t>
      </w:r>
      <w:r>
        <w:rPr>
          <w:i/>
          <w:sz w:val="24"/>
        </w:rPr>
        <w:t>ou</w:t>
      </w:r>
      <w:r>
        <w:rPr>
          <w:i/>
          <w:spacing w:val="-19"/>
          <w:sz w:val="24"/>
        </w:rPr>
        <w:t> </w:t>
      </w:r>
      <w:r>
        <w:rPr>
          <w:i/>
          <w:sz w:val="24"/>
        </w:rPr>
        <w:t>la</w:t>
      </w:r>
      <w:r>
        <w:rPr>
          <w:i/>
          <w:spacing w:val="-19"/>
          <w:sz w:val="24"/>
        </w:rPr>
        <w:t> </w:t>
      </w:r>
      <w:r>
        <w:rPr>
          <w:i/>
          <w:sz w:val="24"/>
        </w:rPr>
        <w:t>publication de ces Contenus sur d'autres supports, médias et services, dans la limite de nos conditions pour l'utilisation de ces Contenus.</w:t>
      </w:r>
    </w:p>
    <w:p>
      <w:pPr>
        <w:spacing w:line="208" w:lineRule="auto" w:before="158"/>
        <w:ind w:left="2456" w:right="372" w:firstLine="0"/>
        <w:jc w:val="both"/>
        <w:rPr>
          <w:i/>
          <w:sz w:val="24"/>
        </w:rPr>
      </w:pPr>
      <w:r>
        <w:rPr>
          <w:i/>
          <w:sz w:val="24"/>
        </w:rPr>
        <w:t>Tip</w:t>
      </w:r>
      <w:r>
        <w:rPr>
          <w:i/>
          <w:spacing w:val="-21"/>
          <w:sz w:val="24"/>
        </w:rPr>
        <w:t> </w:t>
      </w:r>
      <w:r>
        <w:rPr>
          <w:i/>
          <w:sz w:val="24"/>
        </w:rPr>
        <w:t>Twitter</w:t>
      </w:r>
      <w:r>
        <w:rPr>
          <w:i/>
          <w:spacing w:val="-20"/>
          <w:sz w:val="24"/>
        </w:rPr>
        <w:t> </w:t>
      </w:r>
      <w:r>
        <w:rPr>
          <w:i/>
          <w:sz w:val="24"/>
        </w:rPr>
        <w:t>applique</w:t>
      </w:r>
      <w:r>
        <w:rPr>
          <w:i/>
          <w:spacing w:val="-21"/>
          <w:sz w:val="24"/>
        </w:rPr>
        <w:t> </w:t>
      </w:r>
      <w:r>
        <w:rPr>
          <w:i/>
          <w:sz w:val="24"/>
        </w:rPr>
        <w:t>un</w:t>
      </w:r>
      <w:r>
        <w:rPr>
          <w:i/>
          <w:spacing w:val="-20"/>
          <w:sz w:val="24"/>
        </w:rPr>
        <w:t> </w:t>
      </w:r>
      <w:r>
        <w:rPr>
          <w:i/>
          <w:sz w:val="24"/>
        </w:rPr>
        <w:t>ensemble</w:t>
      </w:r>
      <w:r>
        <w:rPr>
          <w:i/>
          <w:spacing w:val="-20"/>
          <w:sz w:val="24"/>
        </w:rPr>
        <w:t> </w:t>
      </w:r>
      <w:r>
        <w:rPr>
          <w:i/>
          <w:sz w:val="24"/>
        </w:rPr>
        <w:t>évolutif</w:t>
      </w:r>
      <w:r>
        <w:rPr>
          <w:i/>
          <w:spacing w:val="-21"/>
          <w:sz w:val="24"/>
        </w:rPr>
        <w:t> </w:t>
      </w:r>
      <w:r>
        <w:rPr>
          <w:i/>
          <w:sz w:val="24"/>
        </w:rPr>
        <w:t>de</w:t>
      </w:r>
      <w:r>
        <w:rPr>
          <w:i/>
          <w:spacing w:val="-22"/>
          <w:sz w:val="24"/>
        </w:rPr>
        <w:t> </w:t>
      </w:r>
      <w:r>
        <w:rPr>
          <w:i/>
          <w:sz w:val="24"/>
        </w:rPr>
        <w:t>règles</w:t>
      </w:r>
      <w:r>
        <w:rPr>
          <w:i/>
          <w:spacing w:val="-24"/>
          <w:sz w:val="24"/>
        </w:rPr>
        <w:t> </w:t>
      </w:r>
      <w:r>
        <w:rPr>
          <w:i/>
          <w:sz w:val="24"/>
        </w:rPr>
        <w:t>sur</w:t>
      </w:r>
      <w:r>
        <w:rPr>
          <w:i/>
          <w:spacing w:val="-20"/>
          <w:sz w:val="24"/>
        </w:rPr>
        <w:t> </w:t>
      </w:r>
      <w:r>
        <w:rPr>
          <w:i/>
          <w:sz w:val="24"/>
        </w:rPr>
        <w:t>la</w:t>
      </w:r>
      <w:r>
        <w:rPr>
          <w:i/>
          <w:spacing w:val="-20"/>
          <w:sz w:val="24"/>
        </w:rPr>
        <w:t> </w:t>
      </w:r>
      <w:r>
        <w:rPr>
          <w:i/>
          <w:sz w:val="24"/>
        </w:rPr>
        <w:t>manière</w:t>
      </w:r>
      <w:r>
        <w:rPr>
          <w:i/>
          <w:spacing w:val="-21"/>
          <w:sz w:val="24"/>
        </w:rPr>
        <w:t> </w:t>
      </w:r>
      <w:r>
        <w:rPr>
          <w:i/>
          <w:sz w:val="24"/>
        </w:rPr>
        <w:t>dont </w:t>
      </w:r>
      <w:r>
        <w:rPr>
          <w:i/>
          <w:sz w:val="24"/>
        </w:rPr>
        <w:t>les partenaires de l'écosystème peuvent interagir avec vos Contenus. Ces</w:t>
      </w:r>
      <w:r>
        <w:rPr>
          <w:i/>
          <w:spacing w:val="-11"/>
          <w:sz w:val="24"/>
        </w:rPr>
        <w:t> </w:t>
      </w:r>
      <w:r>
        <w:rPr>
          <w:i/>
          <w:sz w:val="24"/>
        </w:rPr>
        <w:t>règles</w:t>
      </w:r>
      <w:r>
        <w:rPr>
          <w:i/>
          <w:spacing w:val="-10"/>
          <w:sz w:val="24"/>
        </w:rPr>
        <w:t> </w:t>
      </w:r>
      <w:r>
        <w:rPr>
          <w:i/>
          <w:sz w:val="24"/>
        </w:rPr>
        <w:t>ont</w:t>
      </w:r>
      <w:r>
        <w:rPr>
          <w:i/>
          <w:spacing w:val="-10"/>
          <w:sz w:val="24"/>
        </w:rPr>
        <w:t> </w:t>
      </w:r>
      <w:r>
        <w:rPr>
          <w:i/>
          <w:sz w:val="24"/>
        </w:rPr>
        <w:t>été</w:t>
      </w:r>
      <w:r>
        <w:rPr>
          <w:i/>
          <w:spacing w:val="-11"/>
          <w:sz w:val="24"/>
        </w:rPr>
        <w:t> </w:t>
      </w:r>
      <w:r>
        <w:rPr>
          <w:i/>
          <w:sz w:val="24"/>
        </w:rPr>
        <w:t>conçues</w:t>
      </w:r>
      <w:r>
        <w:rPr>
          <w:i/>
          <w:spacing w:val="-10"/>
          <w:sz w:val="24"/>
        </w:rPr>
        <w:t> </w:t>
      </w:r>
      <w:r>
        <w:rPr>
          <w:i/>
          <w:sz w:val="24"/>
        </w:rPr>
        <w:t>pour</w:t>
      </w:r>
      <w:r>
        <w:rPr>
          <w:i/>
          <w:spacing w:val="-10"/>
          <w:sz w:val="24"/>
        </w:rPr>
        <w:t> </w:t>
      </w:r>
      <w:r>
        <w:rPr>
          <w:i/>
          <w:sz w:val="24"/>
        </w:rPr>
        <w:t>mettre</w:t>
      </w:r>
      <w:r>
        <w:rPr>
          <w:i/>
          <w:spacing w:val="-10"/>
          <w:sz w:val="24"/>
        </w:rPr>
        <w:t> </w:t>
      </w:r>
      <w:r>
        <w:rPr>
          <w:i/>
          <w:sz w:val="24"/>
        </w:rPr>
        <w:t>en</w:t>
      </w:r>
      <w:r>
        <w:rPr>
          <w:i/>
          <w:spacing w:val="-11"/>
          <w:sz w:val="24"/>
        </w:rPr>
        <w:t> </w:t>
      </w:r>
      <w:r>
        <w:rPr>
          <w:i/>
          <w:sz w:val="24"/>
        </w:rPr>
        <w:t>place</w:t>
      </w:r>
      <w:r>
        <w:rPr>
          <w:i/>
          <w:spacing w:val="-12"/>
          <w:sz w:val="24"/>
        </w:rPr>
        <w:t> </w:t>
      </w:r>
      <w:r>
        <w:rPr>
          <w:i/>
          <w:sz w:val="24"/>
        </w:rPr>
        <w:t>un</w:t>
      </w:r>
      <w:r>
        <w:rPr>
          <w:i/>
          <w:spacing w:val="-12"/>
          <w:sz w:val="24"/>
        </w:rPr>
        <w:t> </w:t>
      </w:r>
      <w:r>
        <w:rPr>
          <w:i/>
          <w:sz w:val="24"/>
        </w:rPr>
        <w:t>écosystème</w:t>
      </w:r>
      <w:r>
        <w:rPr>
          <w:i/>
          <w:spacing w:val="-14"/>
          <w:sz w:val="24"/>
        </w:rPr>
        <w:t> </w:t>
      </w:r>
      <w:r>
        <w:rPr>
          <w:i/>
          <w:sz w:val="24"/>
        </w:rPr>
        <w:t>ouvert, tenant compte de vos droits. Mais ce qui vous appartient </w:t>
      </w:r>
      <w:r>
        <w:rPr>
          <w:i/>
          <w:spacing w:val="-4"/>
          <w:sz w:val="24"/>
        </w:rPr>
        <w:t>vous</w:t>
      </w:r>
      <w:r>
        <w:rPr>
          <w:i/>
          <w:spacing w:val="52"/>
          <w:sz w:val="24"/>
        </w:rPr>
        <w:t> </w:t>
      </w:r>
      <w:r>
        <w:rPr>
          <w:i/>
          <w:sz w:val="24"/>
        </w:rPr>
        <w:t>appartient – vous restez propriétaire de vos Contenus (et vos photos font partie de ces</w:t>
      </w:r>
      <w:r>
        <w:rPr>
          <w:i/>
          <w:spacing w:val="-1"/>
          <w:sz w:val="24"/>
        </w:rPr>
        <w:t> </w:t>
      </w:r>
      <w:r>
        <w:rPr>
          <w:i/>
          <w:sz w:val="24"/>
        </w:rPr>
        <w:t>Contenus).</w:t>
      </w:r>
    </w:p>
    <w:p>
      <w:pPr>
        <w:spacing w:line="208" w:lineRule="auto" w:before="159"/>
        <w:ind w:left="2456" w:right="371" w:firstLine="0"/>
        <w:jc w:val="both"/>
        <w:rPr>
          <w:i/>
          <w:sz w:val="24"/>
        </w:rPr>
      </w:pPr>
      <w:r>
        <w:rPr>
          <w:i/>
          <w:sz w:val="24"/>
        </w:rPr>
        <w:t>Ces usages supplémentaires par Twitter, ou d'autres sociétés, </w:t>
      </w:r>
      <w:r>
        <w:rPr>
          <w:i/>
          <w:sz w:val="24"/>
        </w:rPr>
        <w:t>organisations ou individus en partenariat avec Twitter, peuvent être faits</w:t>
      </w:r>
      <w:r>
        <w:rPr>
          <w:i/>
          <w:spacing w:val="-14"/>
          <w:sz w:val="24"/>
        </w:rPr>
        <w:t> </w:t>
      </w:r>
      <w:r>
        <w:rPr>
          <w:i/>
          <w:sz w:val="24"/>
        </w:rPr>
        <w:t>sans</w:t>
      </w:r>
      <w:r>
        <w:rPr>
          <w:i/>
          <w:spacing w:val="-12"/>
          <w:sz w:val="24"/>
        </w:rPr>
        <w:t> </w:t>
      </w:r>
      <w:r>
        <w:rPr>
          <w:i/>
          <w:sz w:val="24"/>
        </w:rPr>
        <w:t>compensation</w:t>
      </w:r>
      <w:r>
        <w:rPr>
          <w:i/>
          <w:spacing w:val="-14"/>
          <w:sz w:val="24"/>
        </w:rPr>
        <w:t> </w:t>
      </w:r>
      <w:r>
        <w:rPr>
          <w:i/>
          <w:sz w:val="24"/>
        </w:rPr>
        <w:t>à</w:t>
      </w:r>
      <w:r>
        <w:rPr>
          <w:i/>
          <w:spacing w:val="-13"/>
          <w:sz w:val="24"/>
        </w:rPr>
        <w:t> </w:t>
      </w:r>
      <w:r>
        <w:rPr>
          <w:i/>
          <w:sz w:val="24"/>
        </w:rPr>
        <w:t>votre</w:t>
      </w:r>
      <w:r>
        <w:rPr>
          <w:i/>
          <w:spacing w:val="-14"/>
          <w:sz w:val="24"/>
        </w:rPr>
        <w:t> </w:t>
      </w:r>
      <w:r>
        <w:rPr>
          <w:i/>
          <w:sz w:val="24"/>
        </w:rPr>
        <w:t>égard</w:t>
      </w:r>
      <w:r>
        <w:rPr>
          <w:i/>
          <w:spacing w:val="-14"/>
          <w:sz w:val="24"/>
        </w:rPr>
        <w:t> </w:t>
      </w:r>
      <w:r>
        <w:rPr>
          <w:i/>
          <w:sz w:val="24"/>
        </w:rPr>
        <w:t>en</w:t>
      </w:r>
      <w:r>
        <w:rPr>
          <w:i/>
          <w:spacing w:val="-13"/>
          <w:sz w:val="24"/>
        </w:rPr>
        <w:t> </w:t>
      </w:r>
      <w:r>
        <w:rPr>
          <w:i/>
          <w:sz w:val="24"/>
        </w:rPr>
        <w:t>ce</w:t>
      </w:r>
      <w:r>
        <w:rPr>
          <w:i/>
          <w:spacing w:val="-17"/>
          <w:sz w:val="24"/>
        </w:rPr>
        <w:t> </w:t>
      </w:r>
      <w:r>
        <w:rPr>
          <w:i/>
          <w:sz w:val="24"/>
        </w:rPr>
        <w:t>qui</w:t>
      </w:r>
      <w:r>
        <w:rPr>
          <w:i/>
          <w:spacing w:val="-14"/>
          <w:sz w:val="24"/>
        </w:rPr>
        <w:t> </w:t>
      </w:r>
      <w:r>
        <w:rPr>
          <w:i/>
          <w:sz w:val="24"/>
        </w:rPr>
        <w:t>concerne</w:t>
      </w:r>
      <w:r>
        <w:rPr>
          <w:i/>
          <w:spacing w:val="-13"/>
          <w:sz w:val="24"/>
        </w:rPr>
        <w:t> </w:t>
      </w:r>
      <w:r>
        <w:rPr>
          <w:i/>
          <w:sz w:val="24"/>
        </w:rPr>
        <w:t>les</w:t>
      </w:r>
      <w:r>
        <w:rPr>
          <w:i/>
          <w:spacing w:val="-14"/>
          <w:sz w:val="24"/>
        </w:rPr>
        <w:t> </w:t>
      </w:r>
      <w:r>
        <w:rPr>
          <w:i/>
          <w:sz w:val="24"/>
        </w:rPr>
        <w:t>Contenus que vous soumettez, publiez, transmettez ou rendez disponibles au travers des</w:t>
      </w:r>
      <w:r>
        <w:rPr>
          <w:i/>
          <w:spacing w:val="-1"/>
          <w:sz w:val="24"/>
        </w:rPr>
        <w:t> </w:t>
      </w:r>
      <w:r>
        <w:rPr>
          <w:i/>
          <w:sz w:val="24"/>
        </w:rPr>
        <w:t>Services.</w:t>
      </w:r>
    </w:p>
    <w:p>
      <w:pPr>
        <w:spacing w:line="208" w:lineRule="auto" w:before="158"/>
        <w:ind w:left="2456" w:right="372" w:firstLine="0"/>
        <w:jc w:val="both"/>
        <w:rPr>
          <w:i/>
          <w:sz w:val="24"/>
        </w:rPr>
      </w:pPr>
      <w:r>
        <w:rPr>
          <w:i/>
          <w:sz w:val="24"/>
        </w:rPr>
        <w:t>Nous pouvons modifier ou adapter vos Contenus afin de </w:t>
      </w:r>
      <w:r>
        <w:rPr>
          <w:i/>
          <w:spacing w:val="-5"/>
          <w:sz w:val="24"/>
        </w:rPr>
        <w:t>les </w:t>
      </w:r>
      <w:r>
        <w:rPr>
          <w:i/>
          <w:sz w:val="24"/>
        </w:rPr>
        <w:t>transmettre, de les afficher ou de les distribuer sur des réseaux informatiques et sur différents médias et/ou d'apporter des changements</w:t>
      </w:r>
      <w:r>
        <w:rPr>
          <w:i/>
          <w:spacing w:val="-12"/>
          <w:sz w:val="24"/>
        </w:rPr>
        <w:t> </w:t>
      </w:r>
      <w:r>
        <w:rPr>
          <w:i/>
          <w:sz w:val="24"/>
        </w:rPr>
        <w:t>nécessaires</w:t>
      </w:r>
      <w:r>
        <w:rPr>
          <w:i/>
          <w:spacing w:val="-12"/>
          <w:sz w:val="24"/>
        </w:rPr>
        <w:t> </w:t>
      </w:r>
      <w:r>
        <w:rPr>
          <w:i/>
          <w:sz w:val="24"/>
        </w:rPr>
        <w:t>à</w:t>
      </w:r>
      <w:r>
        <w:rPr>
          <w:i/>
          <w:spacing w:val="-11"/>
          <w:sz w:val="24"/>
        </w:rPr>
        <w:t> </w:t>
      </w:r>
      <w:r>
        <w:rPr>
          <w:i/>
          <w:sz w:val="24"/>
        </w:rPr>
        <w:t>vos</w:t>
      </w:r>
      <w:r>
        <w:rPr>
          <w:i/>
          <w:spacing w:val="-12"/>
          <w:sz w:val="24"/>
        </w:rPr>
        <w:t> </w:t>
      </w:r>
      <w:r>
        <w:rPr>
          <w:i/>
          <w:sz w:val="24"/>
        </w:rPr>
        <w:t>Contenus</w:t>
      </w:r>
      <w:r>
        <w:rPr>
          <w:i/>
          <w:spacing w:val="-10"/>
          <w:sz w:val="24"/>
        </w:rPr>
        <w:t> </w:t>
      </w:r>
      <w:r>
        <w:rPr>
          <w:i/>
          <w:sz w:val="24"/>
        </w:rPr>
        <w:t>afin</w:t>
      </w:r>
      <w:r>
        <w:rPr>
          <w:i/>
          <w:spacing w:val="-9"/>
          <w:sz w:val="24"/>
        </w:rPr>
        <w:t> </w:t>
      </w:r>
      <w:r>
        <w:rPr>
          <w:i/>
          <w:sz w:val="24"/>
        </w:rPr>
        <w:t>de</w:t>
      </w:r>
      <w:r>
        <w:rPr>
          <w:i/>
          <w:spacing w:val="-9"/>
          <w:sz w:val="24"/>
        </w:rPr>
        <w:t> </w:t>
      </w:r>
      <w:r>
        <w:rPr>
          <w:i/>
          <w:sz w:val="24"/>
        </w:rPr>
        <w:t>les</w:t>
      </w:r>
      <w:r>
        <w:rPr>
          <w:i/>
          <w:spacing w:val="-10"/>
          <w:sz w:val="24"/>
        </w:rPr>
        <w:t> </w:t>
      </w:r>
      <w:r>
        <w:rPr>
          <w:i/>
          <w:sz w:val="24"/>
        </w:rPr>
        <w:t>rendre</w:t>
      </w:r>
      <w:r>
        <w:rPr>
          <w:i/>
          <w:spacing w:val="-9"/>
          <w:sz w:val="24"/>
        </w:rPr>
        <w:t> </w:t>
      </w:r>
      <w:r>
        <w:rPr>
          <w:i/>
          <w:sz w:val="24"/>
        </w:rPr>
        <w:t>conformes aux</w:t>
      </w:r>
      <w:r>
        <w:rPr>
          <w:i/>
          <w:spacing w:val="-14"/>
          <w:sz w:val="24"/>
        </w:rPr>
        <w:t> </w:t>
      </w:r>
      <w:r>
        <w:rPr>
          <w:i/>
          <w:sz w:val="24"/>
        </w:rPr>
        <w:t>exigences</w:t>
      </w:r>
      <w:r>
        <w:rPr>
          <w:i/>
          <w:spacing w:val="-16"/>
          <w:sz w:val="24"/>
        </w:rPr>
        <w:t> </w:t>
      </w:r>
      <w:r>
        <w:rPr>
          <w:i/>
          <w:sz w:val="24"/>
        </w:rPr>
        <w:t>ou</w:t>
      </w:r>
      <w:r>
        <w:rPr>
          <w:i/>
          <w:spacing w:val="-17"/>
          <w:sz w:val="24"/>
        </w:rPr>
        <w:t> </w:t>
      </w:r>
      <w:r>
        <w:rPr>
          <w:i/>
          <w:sz w:val="24"/>
        </w:rPr>
        <w:t>limitations</w:t>
      </w:r>
      <w:r>
        <w:rPr>
          <w:i/>
          <w:spacing w:val="-13"/>
          <w:sz w:val="24"/>
        </w:rPr>
        <w:t> </w:t>
      </w:r>
      <w:r>
        <w:rPr>
          <w:i/>
          <w:sz w:val="24"/>
        </w:rPr>
        <w:t>de</w:t>
      </w:r>
      <w:r>
        <w:rPr>
          <w:i/>
          <w:spacing w:val="-14"/>
          <w:sz w:val="24"/>
        </w:rPr>
        <w:t> </w:t>
      </w:r>
      <w:r>
        <w:rPr>
          <w:i/>
          <w:sz w:val="24"/>
        </w:rPr>
        <w:t>tous</w:t>
      </w:r>
      <w:r>
        <w:rPr>
          <w:i/>
          <w:spacing w:val="-13"/>
          <w:sz w:val="24"/>
        </w:rPr>
        <w:t> </w:t>
      </w:r>
      <w:r>
        <w:rPr>
          <w:i/>
          <w:sz w:val="24"/>
        </w:rPr>
        <w:t>réseaux,</w:t>
      </w:r>
      <w:r>
        <w:rPr>
          <w:i/>
          <w:spacing w:val="-14"/>
          <w:sz w:val="24"/>
        </w:rPr>
        <w:t> </w:t>
      </w:r>
      <w:r>
        <w:rPr>
          <w:i/>
          <w:sz w:val="24"/>
        </w:rPr>
        <w:t>équipements,</w:t>
      </w:r>
      <w:r>
        <w:rPr>
          <w:i/>
          <w:spacing w:val="-13"/>
          <w:sz w:val="24"/>
        </w:rPr>
        <w:t> </w:t>
      </w:r>
      <w:r>
        <w:rPr>
          <w:i/>
          <w:sz w:val="24"/>
        </w:rPr>
        <w:t>services</w:t>
      </w:r>
      <w:r>
        <w:rPr>
          <w:i/>
          <w:spacing w:val="-13"/>
          <w:sz w:val="24"/>
        </w:rPr>
        <w:t> </w:t>
      </w:r>
      <w:r>
        <w:rPr>
          <w:i/>
          <w:spacing w:val="-6"/>
          <w:sz w:val="24"/>
        </w:rPr>
        <w:t>ou </w:t>
      </w:r>
      <w:r>
        <w:rPr>
          <w:i/>
          <w:sz w:val="24"/>
        </w:rPr>
        <w:t>médias.</w:t>
      </w:r>
    </w:p>
    <w:p>
      <w:pPr>
        <w:spacing w:line="208" w:lineRule="auto" w:before="160"/>
        <w:ind w:left="2456" w:right="374" w:firstLine="0"/>
        <w:jc w:val="both"/>
        <w:rPr>
          <w:i/>
          <w:sz w:val="24"/>
        </w:rPr>
      </w:pPr>
      <w:r>
        <w:rPr>
          <w:i/>
          <w:sz w:val="24"/>
        </w:rPr>
        <w:t>Vous</w:t>
      </w:r>
      <w:r>
        <w:rPr>
          <w:i/>
          <w:spacing w:val="-9"/>
          <w:sz w:val="24"/>
        </w:rPr>
        <w:t> </w:t>
      </w:r>
      <w:r>
        <w:rPr>
          <w:i/>
          <w:sz w:val="24"/>
        </w:rPr>
        <w:t>êtes</w:t>
      </w:r>
      <w:r>
        <w:rPr>
          <w:i/>
          <w:spacing w:val="-8"/>
          <w:sz w:val="24"/>
        </w:rPr>
        <w:t> </w:t>
      </w:r>
      <w:r>
        <w:rPr>
          <w:i/>
          <w:sz w:val="24"/>
        </w:rPr>
        <w:t>responsable</w:t>
      </w:r>
      <w:r>
        <w:rPr>
          <w:i/>
          <w:spacing w:val="-11"/>
          <w:sz w:val="24"/>
        </w:rPr>
        <w:t> </w:t>
      </w:r>
      <w:r>
        <w:rPr>
          <w:i/>
          <w:sz w:val="24"/>
        </w:rPr>
        <w:t>de</w:t>
      </w:r>
      <w:r>
        <w:rPr>
          <w:i/>
          <w:spacing w:val="-8"/>
          <w:sz w:val="24"/>
        </w:rPr>
        <w:t> </w:t>
      </w:r>
      <w:r>
        <w:rPr>
          <w:i/>
          <w:sz w:val="24"/>
        </w:rPr>
        <w:t>l'utilisation</w:t>
      </w:r>
      <w:r>
        <w:rPr>
          <w:i/>
          <w:spacing w:val="-8"/>
          <w:sz w:val="24"/>
        </w:rPr>
        <w:t> </w:t>
      </w:r>
      <w:r>
        <w:rPr>
          <w:i/>
          <w:sz w:val="24"/>
        </w:rPr>
        <w:t>que</w:t>
      </w:r>
      <w:r>
        <w:rPr>
          <w:i/>
          <w:spacing w:val="-8"/>
          <w:sz w:val="24"/>
        </w:rPr>
        <w:t> </w:t>
      </w:r>
      <w:r>
        <w:rPr>
          <w:i/>
          <w:sz w:val="24"/>
        </w:rPr>
        <w:t>vous</w:t>
      </w:r>
      <w:r>
        <w:rPr>
          <w:i/>
          <w:spacing w:val="-8"/>
          <w:sz w:val="24"/>
        </w:rPr>
        <w:t> </w:t>
      </w:r>
      <w:r>
        <w:rPr>
          <w:i/>
          <w:sz w:val="24"/>
        </w:rPr>
        <w:t>faites</w:t>
      </w:r>
      <w:r>
        <w:rPr>
          <w:i/>
          <w:spacing w:val="-5"/>
          <w:sz w:val="24"/>
        </w:rPr>
        <w:t> </w:t>
      </w:r>
      <w:r>
        <w:rPr>
          <w:i/>
          <w:sz w:val="24"/>
        </w:rPr>
        <w:t>des</w:t>
      </w:r>
      <w:r>
        <w:rPr>
          <w:i/>
          <w:spacing w:val="-8"/>
          <w:sz w:val="24"/>
        </w:rPr>
        <w:t> </w:t>
      </w:r>
      <w:r>
        <w:rPr>
          <w:i/>
          <w:sz w:val="24"/>
        </w:rPr>
        <w:t>Services,</w:t>
      </w:r>
      <w:r>
        <w:rPr>
          <w:i/>
          <w:spacing w:val="-8"/>
          <w:sz w:val="24"/>
        </w:rPr>
        <w:t> </w:t>
      </w:r>
      <w:r>
        <w:rPr>
          <w:i/>
          <w:sz w:val="24"/>
        </w:rPr>
        <w:t>des </w:t>
      </w:r>
      <w:r>
        <w:rPr>
          <w:i/>
          <w:sz w:val="24"/>
        </w:rPr>
        <w:t>Contenus que vous communiquez, et de toutes leurs conséquences, </w:t>
      </w:r>
      <w:r>
        <w:rPr>
          <w:i/>
          <w:spacing w:val="-13"/>
          <w:sz w:val="24"/>
        </w:rPr>
        <w:t>y </w:t>
      </w:r>
      <w:r>
        <w:rPr>
          <w:i/>
          <w:sz w:val="24"/>
        </w:rPr>
        <w:t>compris</w:t>
      </w:r>
      <w:r>
        <w:rPr>
          <w:i/>
          <w:spacing w:val="-20"/>
          <w:sz w:val="24"/>
        </w:rPr>
        <w:t> </w:t>
      </w:r>
      <w:r>
        <w:rPr>
          <w:i/>
          <w:sz w:val="24"/>
        </w:rPr>
        <w:t>de</w:t>
      </w:r>
      <w:r>
        <w:rPr>
          <w:i/>
          <w:spacing w:val="-19"/>
          <w:sz w:val="24"/>
        </w:rPr>
        <w:t> </w:t>
      </w:r>
      <w:r>
        <w:rPr>
          <w:i/>
          <w:sz w:val="24"/>
        </w:rPr>
        <w:t>l'utilisation</w:t>
      </w:r>
      <w:r>
        <w:rPr>
          <w:i/>
          <w:spacing w:val="-16"/>
          <w:sz w:val="24"/>
        </w:rPr>
        <w:t> </w:t>
      </w:r>
      <w:r>
        <w:rPr>
          <w:i/>
          <w:sz w:val="24"/>
        </w:rPr>
        <w:t>de</w:t>
      </w:r>
      <w:r>
        <w:rPr>
          <w:i/>
          <w:spacing w:val="-19"/>
          <w:sz w:val="24"/>
        </w:rPr>
        <w:t> </w:t>
      </w:r>
      <w:r>
        <w:rPr>
          <w:i/>
          <w:sz w:val="24"/>
        </w:rPr>
        <w:t>vos</w:t>
      </w:r>
      <w:r>
        <w:rPr>
          <w:i/>
          <w:spacing w:val="-16"/>
          <w:sz w:val="24"/>
        </w:rPr>
        <w:t> </w:t>
      </w:r>
      <w:r>
        <w:rPr>
          <w:i/>
          <w:sz w:val="24"/>
        </w:rPr>
        <w:t>Contenus</w:t>
      </w:r>
      <w:r>
        <w:rPr>
          <w:i/>
          <w:spacing w:val="-17"/>
          <w:sz w:val="24"/>
        </w:rPr>
        <w:t> </w:t>
      </w:r>
      <w:r>
        <w:rPr>
          <w:i/>
          <w:sz w:val="24"/>
        </w:rPr>
        <w:t>par</w:t>
      </w:r>
      <w:r>
        <w:rPr>
          <w:i/>
          <w:spacing w:val="-16"/>
          <w:sz w:val="24"/>
        </w:rPr>
        <w:t> </w:t>
      </w:r>
      <w:r>
        <w:rPr>
          <w:i/>
          <w:sz w:val="24"/>
        </w:rPr>
        <w:t>d'autres</w:t>
      </w:r>
      <w:r>
        <w:rPr>
          <w:i/>
          <w:spacing w:val="-19"/>
          <w:sz w:val="24"/>
        </w:rPr>
        <w:t> </w:t>
      </w:r>
      <w:r>
        <w:rPr>
          <w:i/>
          <w:sz w:val="24"/>
        </w:rPr>
        <w:t>utilisateurs</w:t>
      </w:r>
      <w:r>
        <w:rPr>
          <w:i/>
          <w:spacing w:val="-19"/>
          <w:sz w:val="24"/>
        </w:rPr>
        <w:t> </w:t>
      </w:r>
      <w:r>
        <w:rPr>
          <w:i/>
          <w:sz w:val="24"/>
        </w:rPr>
        <w:t>et</w:t>
      </w:r>
      <w:r>
        <w:rPr>
          <w:i/>
          <w:spacing w:val="-19"/>
          <w:sz w:val="24"/>
        </w:rPr>
        <w:t> </w:t>
      </w:r>
      <w:r>
        <w:rPr>
          <w:i/>
          <w:sz w:val="24"/>
        </w:rPr>
        <w:t>par nos</w:t>
      </w:r>
      <w:r>
        <w:rPr>
          <w:i/>
          <w:spacing w:val="-12"/>
          <w:sz w:val="24"/>
        </w:rPr>
        <w:t> </w:t>
      </w:r>
      <w:r>
        <w:rPr>
          <w:i/>
          <w:sz w:val="24"/>
        </w:rPr>
        <w:t>partenaires</w:t>
      </w:r>
      <w:r>
        <w:rPr>
          <w:i/>
          <w:spacing w:val="-11"/>
          <w:sz w:val="24"/>
        </w:rPr>
        <w:t> </w:t>
      </w:r>
      <w:r>
        <w:rPr>
          <w:i/>
          <w:sz w:val="24"/>
        </w:rPr>
        <w:t>tiers.</w:t>
      </w:r>
      <w:r>
        <w:rPr>
          <w:i/>
          <w:spacing w:val="-15"/>
          <w:sz w:val="24"/>
        </w:rPr>
        <w:t> </w:t>
      </w:r>
      <w:r>
        <w:rPr>
          <w:i/>
          <w:sz w:val="24"/>
        </w:rPr>
        <w:t>Vous</w:t>
      </w:r>
      <w:r>
        <w:rPr>
          <w:i/>
          <w:spacing w:val="-11"/>
          <w:sz w:val="24"/>
        </w:rPr>
        <w:t> </w:t>
      </w:r>
      <w:r>
        <w:rPr>
          <w:i/>
          <w:sz w:val="24"/>
        </w:rPr>
        <w:t>comprenez</w:t>
      </w:r>
      <w:r>
        <w:rPr>
          <w:i/>
          <w:spacing w:val="-12"/>
          <w:sz w:val="24"/>
        </w:rPr>
        <w:t> </w:t>
      </w:r>
      <w:r>
        <w:rPr>
          <w:i/>
          <w:sz w:val="24"/>
        </w:rPr>
        <w:t>que</w:t>
      </w:r>
      <w:r>
        <w:rPr>
          <w:i/>
          <w:spacing w:val="-14"/>
          <w:sz w:val="24"/>
        </w:rPr>
        <w:t> </w:t>
      </w:r>
      <w:r>
        <w:rPr>
          <w:i/>
          <w:sz w:val="24"/>
        </w:rPr>
        <w:t>vos</w:t>
      </w:r>
      <w:r>
        <w:rPr>
          <w:i/>
          <w:spacing w:val="-13"/>
          <w:sz w:val="24"/>
        </w:rPr>
        <w:t> </w:t>
      </w:r>
      <w:r>
        <w:rPr>
          <w:i/>
          <w:sz w:val="24"/>
        </w:rPr>
        <w:t>Contenus</w:t>
      </w:r>
      <w:r>
        <w:rPr>
          <w:i/>
          <w:spacing w:val="-12"/>
          <w:sz w:val="24"/>
        </w:rPr>
        <w:t> </w:t>
      </w:r>
      <w:r>
        <w:rPr>
          <w:i/>
          <w:sz w:val="24"/>
        </w:rPr>
        <w:t>peuvent</w:t>
      </w:r>
      <w:r>
        <w:rPr>
          <w:i/>
          <w:spacing w:val="-11"/>
          <w:sz w:val="24"/>
        </w:rPr>
        <w:t> </w:t>
      </w:r>
      <w:r>
        <w:rPr>
          <w:i/>
          <w:sz w:val="24"/>
        </w:rPr>
        <w:t>faire l'objet d'une agrégation, d'une diffusion, d'une distribution ou d'une publication par nos partenaires.</w:t>
      </w:r>
    </w:p>
    <w:p>
      <w:pPr>
        <w:spacing w:line="208" w:lineRule="auto" w:before="158"/>
        <w:ind w:left="2456" w:right="373" w:firstLine="0"/>
        <w:jc w:val="both"/>
        <w:rPr>
          <w:i/>
          <w:sz w:val="24"/>
        </w:rPr>
      </w:pPr>
      <w:r>
        <w:rPr>
          <w:i/>
          <w:sz w:val="24"/>
        </w:rPr>
        <w:t>Si vous ne disposez pas des droits nécessaires à la communication de </w:t>
      </w:r>
      <w:r>
        <w:rPr>
          <w:i/>
          <w:sz w:val="24"/>
        </w:rPr>
        <w:t>ces Contenus pour une telle utilisation, vous engagez votre responsabilité. Twitter ne saurait être tenue pour responsable de l'utilisation de vos Contenus par Twitter faite en conformité avec les présentes Conditions.</w:t>
      </w:r>
    </w:p>
    <w:p>
      <w:pPr>
        <w:spacing w:line="208" w:lineRule="auto" w:before="160"/>
        <w:ind w:left="2456" w:right="373" w:firstLine="0"/>
        <w:jc w:val="both"/>
        <w:rPr>
          <w:i/>
          <w:sz w:val="24"/>
        </w:rPr>
      </w:pPr>
      <w:r>
        <w:rPr>
          <w:i/>
          <w:sz w:val="24"/>
        </w:rPr>
        <w:t>Vous</w:t>
      </w:r>
      <w:r>
        <w:rPr>
          <w:i/>
          <w:spacing w:val="-23"/>
          <w:sz w:val="24"/>
        </w:rPr>
        <w:t> </w:t>
      </w:r>
      <w:r>
        <w:rPr>
          <w:i/>
          <w:sz w:val="24"/>
        </w:rPr>
        <w:t>déclarez</w:t>
      </w:r>
      <w:r>
        <w:rPr>
          <w:i/>
          <w:spacing w:val="-20"/>
          <w:sz w:val="24"/>
        </w:rPr>
        <w:t> </w:t>
      </w:r>
      <w:r>
        <w:rPr>
          <w:i/>
          <w:sz w:val="24"/>
        </w:rPr>
        <w:t>et</w:t>
      </w:r>
      <w:r>
        <w:rPr>
          <w:i/>
          <w:spacing w:val="-20"/>
          <w:sz w:val="24"/>
        </w:rPr>
        <w:t> </w:t>
      </w:r>
      <w:r>
        <w:rPr>
          <w:i/>
          <w:sz w:val="24"/>
        </w:rPr>
        <w:t>garantissez</w:t>
      </w:r>
      <w:r>
        <w:rPr>
          <w:i/>
          <w:spacing w:val="-20"/>
          <w:sz w:val="24"/>
        </w:rPr>
        <w:t> </w:t>
      </w:r>
      <w:r>
        <w:rPr>
          <w:i/>
          <w:sz w:val="24"/>
        </w:rPr>
        <w:t>que</w:t>
      </w:r>
      <w:r>
        <w:rPr>
          <w:i/>
          <w:spacing w:val="-24"/>
          <w:sz w:val="24"/>
        </w:rPr>
        <w:t> </w:t>
      </w:r>
      <w:r>
        <w:rPr>
          <w:i/>
          <w:sz w:val="24"/>
        </w:rPr>
        <w:t>vous</w:t>
      </w:r>
      <w:r>
        <w:rPr>
          <w:i/>
          <w:spacing w:val="-20"/>
          <w:sz w:val="24"/>
        </w:rPr>
        <w:t> </w:t>
      </w:r>
      <w:r>
        <w:rPr>
          <w:i/>
          <w:sz w:val="24"/>
        </w:rPr>
        <w:t>disposez</w:t>
      </w:r>
      <w:r>
        <w:rPr>
          <w:i/>
          <w:spacing w:val="-20"/>
          <w:sz w:val="24"/>
        </w:rPr>
        <w:t> </w:t>
      </w:r>
      <w:r>
        <w:rPr>
          <w:i/>
          <w:sz w:val="24"/>
        </w:rPr>
        <w:t>des</w:t>
      </w:r>
      <w:r>
        <w:rPr>
          <w:i/>
          <w:spacing w:val="-20"/>
          <w:sz w:val="24"/>
        </w:rPr>
        <w:t> </w:t>
      </w:r>
      <w:r>
        <w:rPr>
          <w:i/>
          <w:sz w:val="24"/>
        </w:rPr>
        <w:t>droits,</w:t>
      </w:r>
      <w:r>
        <w:rPr>
          <w:i/>
          <w:spacing w:val="-20"/>
          <w:sz w:val="24"/>
        </w:rPr>
        <w:t> </w:t>
      </w:r>
      <w:r>
        <w:rPr>
          <w:i/>
          <w:sz w:val="24"/>
        </w:rPr>
        <w:t>des</w:t>
      </w:r>
      <w:r>
        <w:rPr>
          <w:i/>
          <w:spacing w:val="-20"/>
          <w:sz w:val="24"/>
        </w:rPr>
        <w:t> </w:t>
      </w:r>
      <w:r>
        <w:rPr>
          <w:i/>
          <w:sz w:val="24"/>
        </w:rPr>
        <w:t>pouvoirs </w:t>
      </w:r>
      <w:r>
        <w:rPr>
          <w:i/>
          <w:sz w:val="24"/>
        </w:rPr>
        <w:t>et des autorisations nécessaires pour concéder les droits accordés </w:t>
      </w:r>
      <w:r>
        <w:rPr>
          <w:i/>
          <w:spacing w:val="-6"/>
          <w:sz w:val="24"/>
        </w:rPr>
        <w:t>en </w:t>
      </w:r>
      <w:r>
        <w:rPr>
          <w:i/>
          <w:sz w:val="24"/>
        </w:rPr>
        <w:t>vertu des présentes sur les Contenus que vous</w:t>
      </w:r>
      <w:r>
        <w:rPr>
          <w:i/>
          <w:spacing w:val="-6"/>
          <w:sz w:val="24"/>
        </w:rPr>
        <w:t> </w:t>
      </w:r>
      <w:r>
        <w:rPr>
          <w:i/>
          <w:sz w:val="24"/>
        </w:rPr>
        <w:t>soumettez.</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8"/>
        <w:rPr>
          <w:i/>
          <w:sz w:val="20"/>
        </w:rPr>
      </w:pPr>
    </w:p>
    <w:p>
      <w:pPr>
        <w:pStyle w:val="Heading1"/>
        <w:spacing w:line="208" w:lineRule="auto"/>
        <w:ind w:left="2456" w:right="375"/>
      </w:pPr>
      <w:bookmarkStart w:name="Page 41" w:id="45"/>
      <w:bookmarkEnd w:id="45"/>
      <w:r>
        <w:rPr>
          <w:b w:val="0"/>
        </w:rPr>
      </w:r>
      <w:r>
        <w:rPr/>
        <w:t>Clause</w:t>
      </w:r>
      <w:r>
        <w:rPr>
          <w:spacing w:val="-8"/>
        </w:rPr>
        <w:t> </w:t>
      </w:r>
      <w:r>
        <w:rPr/>
        <w:t>5</w:t>
      </w:r>
      <w:r>
        <w:rPr>
          <w:spacing w:val="-8"/>
        </w:rPr>
        <w:t> </w:t>
      </w:r>
      <w:r>
        <w:rPr/>
        <w:t>des</w:t>
      </w:r>
      <w:r>
        <w:rPr>
          <w:spacing w:val="-5"/>
        </w:rPr>
        <w:t> </w:t>
      </w:r>
      <w:r>
        <w:rPr/>
        <w:t>Conditions</w:t>
      </w:r>
      <w:r>
        <w:rPr>
          <w:spacing w:val="-4"/>
        </w:rPr>
        <w:t> </w:t>
      </w:r>
      <w:r>
        <w:rPr/>
        <w:t>d'utilisation</w:t>
      </w:r>
      <w:r>
        <w:rPr>
          <w:spacing w:val="-4"/>
        </w:rPr>
        <w:t> </w:t>
      </w:r>
      <w:r>
        <w:rPr/>
        <w:t>de</w:t>
      </w:r>
      <w:r>
        <w:rPr>
          <w:spacing w:val="-5"/>
        </w:rPr>
        <w:t> </w:t>
      </w:r>
      <w:r>
        <w:rPr/>
        <w:t>Twitter</w:t>
      </w:r>
      <w:r>
        <w:rPr>
          <w:spacing w:val="-8"/>
        </w:rPr>
        <w:t> </w:t>
      </w:r>
      <w:r>
        <w:rPr/>
        <w:t>du</w:t>
      </w:r>
      <w:r>
        <w:rPr>
          <w:spacing w:val="-3"/>
        </w:rPr>
        <w:t> </w:t>
      </w:r>
      <w:r>
        <w:rPr/>
        <w:t>18</w:t>
      </w:r>
      <w:r>
        <w:rPr>
          <w:spacing w:val="-8"/>
        </w:rPr>
        <w:t> </w:t>
      </w:r>
      <w:r>
        <w:rPr/>
        <w:t>mai</w:t>
      </w:r>
      <w:r>
        <w:rPr>
          <w:spacing w:val="-8"/>
        </w:rPr>
        <w:t> </w:t>
      </w:r>
      <w:r>
        <w:rPr/>
        <w:t>2015</w:t>
      </w:r>
      <w:r>
        <w:rPr>
          <w:spacing w:val="-8"/>
        </w:rPr>
        <w:t> </w:t>
      </w:r>
      <w:r>
        <w:rPr/>
        <w:t>et du 27 janvier 2016 :</w:t>
      </w:r>
    </w:p>
    <w:p>
      <w:pPr>
        <w:spacing w:line="208" w:lineRule="auto" w:before="158"/>
        <w:ind w:left="2456" w:right="373" w:firstLine="0"/>
        <w:jc w:val="both"/>
        <w:rPr>
          <w:i/>
          <w:sz w:val="24"/>
        </w:rPr>
      </w:pPr>
      <w:r>
        <w:rPr>
          <w:i/>
          <w:sz w:val="24"/>
        </w:rPr>
        <w:t>«</w:t>
      </w:r>
      <w:r>
        <w:rPr>
          <w:i/>
          <w:spacing w:val="-16"/>
          <w:sz w:val="24"/>
        </w:rPr>
        <w:t> </w:t>
      </w:r>
      <w:r>
        <w:rPr>
          <w:i/>
          <w:sz w:val="24"/>
        </w:rPr>
        <w:t>Vos</w:t>
      </w:r>
      <w:r>
        <w:rPr>
          <w:i/>
          <w:spacing w:val="-16"/>
          <w:sz w:val="24"/>
        </w:rPr>
        <w:t> </w:t>
      </w:r>
      <w:r>
        <w:rPr>
          <w:i/>
          <w:sz w:val="24"/>
        </w:rPr>
        <w:t>droits</w:t>
      </w:r>
      <w:r>
        <w:rPr>
          <w:i/>
          <w:spacing w:val="-16"/>
          <w:sz w:val="24"/>
        </w:rPr>
        <w:t> </w:t>
      </w:r>
      <w:r>
        <w:rPr>
          <w:i/>
          <w:sz w:val="24"/>
        </w:rPr>
        <w:t>:</w:t>
      </w:r>
      <w:r>
        <w:rPr>
          <w:i/>
          <w:spacing w:val="-15"/>
          <w:sz w:val="24"/>
        </w:rPr>
        <w:t> </w:t>
      </w:r>
      <w:r>
        <w:rPr>
          <w:i/>
          <w:sz w:val="24"/>
        </w:rPr>
        <w:t>Vous</w:t>
      </w:r>
      <w:r>
        <w:rPr>
          <w:i/>
          <w:spacing w:val="-16"/>
          <w:sz w:val="24"/>
        </w:rPr>
        <w:t> </w:t>
      </w:r>
      <w:r>
        <w:rPr>
          <w:i/>
          <w:sz w:val="24"/>
        </w:rPr>
        <w:t>conservez</w:t>
      </w:r>
      <w:r>
        <w:rPr>
          <w:i/>
          <w:spacing w:val="-19"/>
          <w:sz w:val="24"/>
        </w:rPr>
        <w:t> </w:t>
      </w:r>
      <w:r>
        <w:rPr>
          <w:i/>
          <w:sz w:val="24"/>
        </w:rPr>
        <w:t>vos</w:t>
      </w:r>
      <w:r>
        <w:rPr>
          <w:i/>
          <w:spacing w:val="-18"/>
          <w:sz w:val="24"/>
        </w:rPr>
        <w:t> </w:t>
      </w:r>
      <w:r>
        <w:rPr>
          <w:i/>
          <w:sz w:val="24"/>
        </w:rPr>
        <w:t>droits</w:t>
      </w:r>
      <w:r>
        <w:rPr>
          <w:i/>
          <w:spacing w:val="-16"/>
          <w:sz w:val="24"/>
        </w:rPr>
        <w:t> </w:t>
      </w:r>
      <w:r>
        <w:rPr>
          <w:i/>
          <w:sz w:val="24"/>
        </w:rPr>
        <w:t>sur</w:t>
      </w:r>
      <w:r>
        <w:rPr>
          <w:i/>
          <w:spacing w:val="-19"/>
          <w:sz w:val="24"/>
        </w:rPr>
        <w:t> </w:t>
      </w:r>
      <w:r>
        <w:rPr>
          <w:i/>
          <w:sz w:val="24"/>
        </w:rPr>
        <w:t>tous</w:t>
      </w:r>
      <w:r>
        <w:rPr>
          <w:i/>
          <w:spacing w:val="-15"/>
          <w:sz w:val="24"/>
        </w:rPr>
        <w:t> </w:t>
      </w:r>
      <w:r>
        <w:rPr>
          <w:i/>
          <w:sz w:val="24"/>
        </w:rPr>
        <w:t>les</w:t>
      </w:r>
      <w:r>
        <w:rPr>
          <w:i/>
          <w:spacing w:val="-18"/>
          <w:sz w:val="24"/>
        </w:rPr>
        <w:t> </w:t>
      </w:r>
      <w:r>
        <w:rPr>
          <w:i/>
          <w:sz w:val="24"/>
        </w:rPr>
        <w:t>Contenus</w:t>
      </w:r>
      <w:r>
        <w:rPr>
          <w:i/>
          <w:spacing w:val="-16"/>
          <w:sz w:val="24"/>
        </w:rPr>
        <w:t> </w:t>
      </w:r>
      <w:r>
        <w:rPr>
          <w:i/>
          <w:sz w:val="24"/>
        </w:rPr>
        <w:t>que</w:t>
      </w:r>
      <w:r>
        <w:rPr>
          <w:i/>
          <w:spacing w:val="-15"/>
          <w:sz w:val="24"/>
        </w:rPr>
        <w:t> </w:t>
      </w:r>
      <w:r>
        <w:rPr>
          <w:i/>
          <w:sz w:val="24"/>
        </w:rPr>
        <w:t>vous </w:t>
      </w:r>
      <w:r>
        <w:rPr>
          <w:i/>
          <w:sz w:val="24"/>
        </w:rPr>
        <w:t>soumettez,</w:t>
      </w:r>
      <w:r>
        <w:rPr>
          <w:i/>
          <w:spacing w:val="-26"/>
          <w:sz w:val="24"/>
        </w:rPr>
        <w:t> </w:t>
      </w:r>
      <w:r>
        <w:rPr>
          <w:i/>
          <w:sz w:val="24"/>
        </w:rPr>
        <w:t>postez</w:t>
      </w:r>
      <w:r>
        <w:rPr>
          <w:i/>
          <w:spacing w:val="-24"/>
          <w:sz w:val="24"/>
        </w:rPr>
        <w:t> </w:t>
      </w:r>
      <w:r>
        <w:rPr>
          <w:i/>
          <w:sz w:val="24"/>
        </w:rPr>
        <w:t>ou</w:t>
      </w:r>
      <w:r>
        <w:rPr>
          <w:i/>
          <w:spacing w:val="-22"/>
          <w:sz w:val="24"/>
        </w:rPr>
        <w:t> </w:t>
      </w:r>
      <w:r>
        <w:rPr>
          <w:i/>
          <w:sz w:val="24"/>
        </w:rPr>
        <w:t>publiez</w:t>
      </w:r>
      <w:r>
        <w:rPr>
          <w:i/>
          <w:spacing w:val="-22"/>
          <w:sz w:val="24"/>
        </w:rPr>
        <w:t> </w:t>
      </w:r>
      <w:r>
        <w:rPr>
          <w:i/>
          <w:sz w:val="24"/>
        </w:rPr>
        <w:t>sur</w:t>
      </w:r>
      <w:r>
        <w:rPr>
          <w:i/>
          <w:spacing w:val="-23"/>
          <w:sz w:val="24"/>
        </w:rPr>
        <w:t> </w:t>
      </w:r>
      <w:r>
        <w:rPr>
          <w:i/>
          <w:sz w:val="24"/>
        </w:rPr>
        <w:t>ou</w:t>
      </w:r>
      <w:r>
        <w:rPr>
          <w:i/>
          <w:spacing w:val="-22"/>
          <w:sz w:val="24"/>
        </w:rPr>
        <w:t> </w:t>
      </w:r>
      <w:r>
        <w:rPr>
          <w:i/>
          <w:sz w:val="24"/>
        </w:rPr>
        <w:t>par</w:t>
      </w:r>
      <w:r>
        <w:rPr>
          <w:i/>
          <w:spacing w:val="-22"/>
          <w:sz w:val="24"/>
        </w:rPr>
        <w:t> </w:t>
      </w:r>
      <w:r>
        <w:rPr>
          <w:i/>
          <w:sz w:val="24"/>
        </w:rPr>
        <w:t>l'intermédiaire</w:t>
      </w:r>
      <w:r>
        <w:rPr>
          <w:i/>
          <w:spacing w:val="-22"/>
          <w:sz w:val="24"/>
        </w:rPr>
        <w:t> </w:t>
      </w:r>
      <w:r>
        <w:rPr>
          <w:i/>
          <w:sz w:val="24"/>
        </w:rPr>
        <w:t>des</w:t>
      </w:r>
      <w:r>
        <w:rPr>
          <w:i/>
          <w:spacing w:val="-23"/>
          <w:sz w:val="24"/>
        </w:rPr>
        <w:t> </w:t>
      </w:r>
      <w:r>
        <w:rPr>
          <w:i/>
          <w:sz w:val="24"/>
        </w:rPr>
        <w:t>Services.</w:t>
      </w:r>
      <w:r>
        <w:rPr>
          <w:i/>
          <w:spacing w:val="-22"/>
          <w:sz w:val="24"/>
        </w:rPr>
        <w:t> </w:t>
      </w:r>
      <w:r>
        <w:rPr>
          <w:i/>
          <w:spacing w:val="-6"/>
          <w:sz w:val="24"/>
        </w:rPr>
        <w:t>En </w:t>
      </w:r>
      <w:r>
        <w:rPr>
          <w:i/>
          <w:sz w:val="24"/>
        </w:rPr>
        <w:t>soumettant,</w:t>
      </w:r>
      <w:r>
        <w:rPr>
          <w:i/>
          <w:spacing w:val="-6"/>
          <w:sz w:val="24"/>
        </w:rPr>
        <w:t> </w:t>
      </w:r>
      <w:r>
        <w:rPr>
          <w:i/>
          <w:sz w:val="24"/>
        </w:rPr>
        <w:t>publiant</w:t>
      </w:r>
      <w:r>
        <w:rPr>
          <w:i/>
          <w:spacing w:val="-5"/>
          <w:sz w:val="24"/>
        </w:rPr>
        <w:t> </w:t>
      </w:r>
      <w:r>
        <w:rPr>
          <w:i/>
          <w:sz w:val="24"/>
        </w:rPr>
        <w:t>ou</w:t>
      </w:r>
      <w:r>
        <w:rPr>
          <w:i/>
          <w:spacing w:val="-10"/>
          <w:sz w:val="24"/>
        </w:rPr>
        <w:t> </w:t>
      </w:r>
      <w:r>
        <w:rPr>
          <w:i/>
          <w:sz w:val="24"/>
        </w:rPr>
        <w:t>affichant</w:t>
      </w:r>
      <w:r>
        <w:rPr>
          <w:i/>
          <w:spacing w:val="-5"/>
          <w:sz w:val="24"/>
        </w:rPr>
        <w:t> </w:t>
      </w:r>
      <w:r>
        <w:rPr>
          <w:i/>
          <w:sz w:val="24"/>
        </w:rPr>
        <w:t>des</w:t>
      </w:r>
      <w:r>
        <w:rPr>
          <w:i/>
          <w:spacing w:val="-7"/>
          <w:sz w:val="24"/>
        </w:rPr>
        <w:t> </w:t>
      </w:r>
      <w:r>
        <w:rPr>
          <w:i/>
          <w:sz w:val="24"/>
        </w:rPr>
        <w:t>Contenus</w:t>
      </w:r>
      <w:r>
        <w:rPr>
          <w:i/>
          <w:spacing w:val="-5"/>
          <w:sz w:val="24"/>
        </w:rPr>
        <w:t> </w:t>
      </w:r>
      <w:r>
        <w:rPr>
          <w:i/>
          <w:sz w:val="24"/>
        </w:rPr>
        <w:t>sur</w:t>
      </w:r>
      <w:r>
        <w:rPr>
          <w:i/>
          <w:spacing w:val="-9"/>
          <w:sz w:val="24"/>
        </w:rPr>
        <w:t> </w:t>
      </w:r>
      <w:r>
        <w:rPr>
          <w:i/>
          <w:sz w:val="24"/>
        </w:rPr>
        <w:t>ou</w:t>
      </w:r>
      <w:r>
        <w:rPr>
          <w:i/>
          <w:spacing w:val="-8"/>
          <w:sz w:val="24"/>
        </w:rPr>
        <w:t> </w:t>
      </w:r>
      <w:r>
        <w:rPr>
          <w:i/>
          <w:sz w:val="24"/>
        </w:rPr>
        <w:t>par</w:t>
      </w:r>
      <w:r>
        <w:rPr>
          <w:i/>
          <w:spacing w:val="-5"/>
          <w:sz w:val="24"/>
        </w:rPr>
        <w:t> </w:t>
      </w:r>
      <w:r>
        <w:rPr>
          <w:i/>
          <w:sz w:val="24"/>
        </w:rPr>
        <w:t>le</w:t>
      </w:r>
      <w:r>
        <w:rPr>
          <w:i/>
          <w:spacing w:val="-6"/>
          <w:sz w:val="24"/>
        </w:rPr>
        <w:t> </w:t>
      </w:r>
      <w:r>
        <w:rPr>
          <w:i/>
          <w:sz w:val="24"/>
        </w:rPr>
        <w:t>biais</w:t>
      </w:r>
      <w:r>
        <w:rPr>
          <w:i/>
          <w:spacing w:val="-5"/>
          <w:sz w:val="24"/>
        </w:rPr>
        <w:t> </w:t>
      </w:r>
      <w:r>
        <w:rPr>
          <w:i/>
          <w:spacing w:val="-4"/>
          <w:sz w:val="24"/>
        </w:rPr>
        <w:t>des </w:t>
      </w:r>
      <w:r>
        <w:rPr>
          <w:i/>
          <w:sz w:val="24"/>
        </w:rPr>
        <w:t>Services, vous nous accordez une licence mondiale, non </w:t>
      </w:r>
      <w:r>
        <w:rPr>
          <w:i/>
          <w:spacing w:val="-3"/>
          <w:sz w:val="24"/>
        </w:rPr>
        <w:t>exclusive, </w:t>
      </w:r>
      <w:r>
        <w:rPr>
          <w:i/>
          <w:sz w:val="24"/>
        </w:rPr>
        <w:t>gratuite, incluant le droit d'accorder une sous-licence, d'utiliser, </w:t>
      </w:r>
      <w:r>
        <w:rPr>
          <w:i/>
          <w:spacing w:val="-6"/>
          <w:sz w:val="24"/>
        </w:rPr>
        <w:t>de </w:t>
      </w:r>
      <w:r>
        <w:rPr>
          <w:i/>
          <w:sz w:val="24"/>
        </w:rPr>
        <w:t>copier,</w:t>
      </w:r>
      <w:r>
        <w:rPr>
          <w:i/>
          <w:spacing w:val="-14"/>
          <w:sz w:val="24"/>
        </w:rPr>
        <w:t> </w:t>
      </w:r>
      <w:r>
        <w:rPr>
          <w:i/>
          <w:sz w:val="24"/>
        </w:rPr>
        <w:t>de</w:t>
      </w:r>
      <w:r>
        <w:rPr>
          <w:i/>
          <w:spacing w:val="-13"/>
          <w:sz w:val="24"/>
        </w:rPr>
        <w:t> </w:t>
      </w:r>
      <w:r>
        <w:rPr>
          <w:i/>
          <w:sz w:val="24"/>
        </w:rPr>
        <w:t>reproduire,</w:t>
      </w:r>
      <w:r>
        <w:rPr>
          <w:i/>
          <w:spacing w:val="-13"/>
          <w:sz w:val="24"/>
        </w:rPr>
        <w:t> </w:t>
      </w:r>
      <w:r>
        <w:rPr>
          <w:i/>
          <w:sz w:val="24"/>
        </w:rPr>
        <w:t>de</w:t>
      </w:r>
      <w:r>
        <w:rPr>
          <w:i/>
          <w:spacing w:val="-15"/>
          <w:sz w:val="24"/>
        </w:rPr>
        <w:t> </w:t>
      </w:r>
      <w:r>
        <w:rPr>
          <w:i/>
          <w:sz w:val="24"/>
        </w:rPr>
        <w:t>traiter,</w:t>
      </w:r>
      <w:r>
        <w:rPr>
          <w:i/>
          <w:spacing w:val="-10"/>
          <w:sz w:val="24"/>
        </w:rPr>
        <w:t> </w:t>
      </w:r>
      <w:r>
        <w:rPr>
          <w:i/>
          <w:sz w:val="24"/>
        </w:rPr>
        <w:t>d'adapter,</w:t>
      </w:r>
      <w:r>
        <w:rPr>
          <w:i/>
          <w:spacing w:val="-13"/>
          <w:sz w:val="24"/>
        </w:rPr>
        <w:t> </w:t>
      </w:r>
      <w:r>
        <w:rPr>
          <w:i/>
          <w:sz w:val="24"/>
        </w:rPr>
        <w:t>de</w:t>
      </w:r>
      <w:r>
        <w:rPr>
          <w:i/>
          <w:spacing w:val="-13"/>
          <w:sz w:val="24"/>
        </w:rPr>
        <w:t> </w:t>
      </w:r>
      <w:r>
        <w:rPr>
          <w:i/>
          <w:sz w:val="24"/>
        </w:rPr>
        <w:t>modifier,</w:t>
      </w:r>
      <w:r>
        <w:rPr>
          <w:i/>
          <w:spacing w:val="-10"/>
          <w:sz w:val="24"/>
        </w:rPr>
        <w:t> </w:t>
      </w:r>
      <w:r>
        <w:rPr>
          <w:i/>
          <w:sz w:val="24"/>
        </w:rPr>
        <w:t>de</w:t>
      </w:r>
      <w:r>
        <w:rPr>
          <w:i/>
          <w:spacing w:val="-10"/>
          <w:sz w:val="24"/>
        </w:rPr>
        <w:t> </w:t>
      </w:r>
      <w:r>
        <w:rPr>
          <w:i/>
          <w:sz w:val="24"/>
        </w:rPr>
        <w:t>publier,</w:t>
      </w:r>
      <w:r>
        <w:rPr>
          <w:i/>
          <w:spacing w:val="-10"/>
          <w:sz w:val="24"/>
        </w:rPr>
        <w:t> </w:t>
      </w:r>
      <w:r>
        <w:rPr>
          <w:i/>
          <w:spacing w:val="-6"/>
          <w:sz w:val="24"/>
        </w:rPr>
        <w:t>de </w:t>
      </w:r>
      <w:r>
        <w:rPr>
          <w:i/>
          <w:sz w:val="24"/>
        </w:rPr>
        <w:t>transmettre, d'afficher et de distribuer ces Contenus sur tout support par toute méthode de distribution connue ou amenée à</w:t>
      </w:r>
      <w:r>
        <w:rPr>
          <w:i/>
          <w:spacing w:val="-6"/>
          <w:sz w:val="24"/>
        </w:rPr>
        <w:t> </w:t>
      </w:r>
      <w:r>
        <w:rPr>
          <w:i/>
          <w:sz w:val="24"/>
        </w:rPr>
        <w:t>exister.</w:t>
      </w:r>
    </w:p>
    <w:p>
      <w:pPr>
        <w:spacing w:line="208" w:lineRule="auto" w:before="158"/>
        <w:ind w:left="2456" w:right="375" w:firstLine="0"/>
        <w:jc w:val="both"/>
        <w:rPr>
          <w:i/>
          <w:sz w:val="24"/>
        </w:rPr>
      </w:pPr>
      <w:r>
        <w:rPr>
          <w:i/>
          <w:sz w:val="24"/>
        </w:rPr>
        <w:t>Attention : Cette licence signifie que vous nous autorisez à mettre</w:t>
      </w:r>
      <w:r>
        <w:rPr>
          <w:i/>
          <w:spacing w:val="-28"/>
          <w:sz w:val="24"/>
        </w:rPr>
        <w:t> </w:t>
      </w:r>
      <w:r>
        <w:rPr>
          <w:i/>
          <w:sz w:val="24"/>
        </w:rPr>
        <w:t>vos </w:t>
      </w:r>
      <w:r>
        <w:rPr>
          <w:i/>
          <w:sz w:val="24"/>
        </w:rPr>
        <w:t>Tweets sur les Services Twitter à la disposition du reste du monde et que vous permettez aux autres d'en faire de</w:t>
      </w:r>
      <w:r>
        <w:rPr>
          <w:i/>
          <w:spacing w:val="-6"/>
          <w:sz w:val="24"/>
        </w:rPr>
        <w:t> </w:t>
      </w:r>
      <w:r>
        <w:rPr>
          <w:i/>
          <w:sz w:val="24"/>
        </w:rPr>
        <w:t>même.</w:t>
      </w:r>
    </w:p>
    <w:p>
      <w:pPr>
        <w:spacing w:line="208" w:lineRule="auto" w:before="160"/>
        <w:ind w:left="2456" w:right="372" w:firstLine="0"/>
        <w:jc w:val="both"/>
        <w:rPr>
          <w:i/>
          <w:sz w:val="24"/>
        </w:rPr>
      </w:pPr>
      <w:r>
        <w:rPr>
          <w:i/>
          <w:sz w:val="24"/>
        </w:rPr>
        <w:t>Vous</w:t>
      </w:r>
      <w:r>
        <w:rPr>
          <w:i/>
          <w:spacing w:val="-9"/>
          <w:sz w:val="24"/>
        </w:rPr>
        <w:t> </w:t>
      </w:r>
      <w:r>
        <w:rPr>
          <w:i/>
          <w:sz w:val="24"/>
        </w:rPr>
        <w:t>consentez</w:t>
      </w:r>
      <w:r>
        <w:rPr>
          <w:i/>
          <w:spacing w:val="-8"/>
          <w:sz w:val="24"/>
        </w:rPr>
        <w:t> </w:t>
      </w:r>
      <w:r>
        <w:rPr>
          <w:i/>
          <w:sz w:val="24"/>
        </w:rPr>
        <w:t>à</w:t>
      </w:r>
      <w:r>
        <w:rPr>
          <w:i/>
          <w:spacing w:val="-8"/>
          <w:sz w:val="24"/>
        </w:rPr>
        <w:t> </w:t>
      </w:r>
      <w:r>
        <w:rPr>
          <w:i/>
          <w:sz w:val="24"/>
        </w:rPr>
        <w:t>ce</w:t>
      </w:r>
      <w:r>
        <w:rPr>
          <w:i/>
          <w:spacing w:val="-11"/>
          <w:sz w:val="24"/>
        </w:rPr>
        <w:t> </w:t>
      </w:r>
      <w:r>
        <w:rPr>
          <w:i/>
          <w:sz w:val="24"/>
        </w:rPr>
        <w:t>que</w:t>
      </w:r>
      <w:r>
        <w:rPr>
          <w:i/>
          <w:spacing w:val="-7"/>
          <w:sz w:val="24"/>
        </w:rPr>
        <w:t> </w:t>
      </w:r>
      <w:r>
        <w:rPr>
          <w:i/>
          <w:sz w:val="24"/>
        </w:rPr>
        <w:t>cette</w:t>
      </w:r>
      <w:r>
        <w:rPr>
          <w:i/>
          <w:spacing w:val="-6"/>
          <w:sz w:val="24"/>
        </w:rPr>
        <w:t> </w:t>
      </w:r>
      <w:r>
        <w:rPr>
          <w:i/>
          <w:sz w:val="24"/>
        </w:rPr>
        <w:t>licence</w:t>
      </w:r>
      <w:r>
        <w:rPr>
          <w:i/>
          <w:spacing w:val="-5"/>
          <w:sz w:val="24"/>
        </w:rPr>
        <w:t> </w:t>
      </w:r>
      <w:r>
        <w:rPr>
          <w:i/>
          <w:sz w:val="24"/>
        </w:rPr>
        <w:t>comprenne</w:t>
      </w:r>
      <w:r>
        <w:rPr>
          <w:i/>
          <w:spacing w:val="-8"/>
          <w:sz w:val="24"/>
        </w:rPr>
        <w:t> </w:t>
      </w:r>
      <w:r>
        <w:rPr>
          <w:i/>
          <w:sz w:val="24"/>
        </w:rPr>
        <w:t>le</w:t>
      </w:r>
      <w:r>
        <w:rPr>
          <w:i/>
          <w:spacing w:val="-5"/>
          <w:sz w:val="24"/>
        </w:rPr>
        <w:t> </w:t>
      </w:r>
      <w:r>
        <w:rPr>
          <w:i/>
          <w:sz w:val="24"/>
        </w:rPr>
        <w:t>droit</w:t>
      </w:r>
      <w:r>
        <w:rPr>
          <w:i/>
          <w:spacing w:val="-6"/>
          <w:sz w:val="24"/>
        </w:rPr>
        <w:t> </w:t>
      </w:r>
      <w:r>
        <w:rPr>
          <w:i/>
          <w:sz w:val="24"/>
        </w:rPr>
        <w:t>pour</w:t>
      </w:r>
      <w:r>
        <w:rPr>
          <w:i/>
          <w:spacing w:val="-6"/>
          <w:sz w:val="24"/>
        </w:rPr>
        <w:t> </w:t>
      </w:r>
      <w:r>
        <w:rPr>
          <w:i/>
          <w:sz w:val="24"/>
        </w:rPr>
        <w:t>Twitter </w:t>
      </w:r>
      <w:r>
        <w:rPr>
          <w:i/>
          <w:sz w:val="24"/>
        </w:rPr>
        <w:t>de fournir, de promouvoir et d'améliorer les Services et de mettre les Contenus publiés ou transmis au travers des Services à disposition d'autres sociétés, organisations ou individus en partenariat avec Twitter</w:t>
      </w:r>
      <w:r>
        <w:rPr>
          <w:i/>
          <w:spacing w:val="-20"/>
          <w:sz w:val="24"/>
        </w:rPr>
        <w:t> </w:t>
      </w:r>
      <w:r>
        <w:rPr>
          <w:i/>
          <w:sz w:val="24"/>
        </w:rPr>
        <w:t>pour</w:t>
      </w:r>
      <w:r>
        <w:rPr>
          <w:i/>
          <w:spacing w:val="-19"/>
          <w:sz w:val="24"/>
        </w:rPr>
        <w:t> </w:t>
      </w:r>
      <w:r>
        <w:rPr>
          <w:i/>
          <w:sz w:val="24"/>
        </w:rPr>
        <w:t>l'agrégation,</w:t>
      </w:r>
      <w:r>
        <w:rPr>
          <w:i/>
          <w:spacing w:val="-22"/>
          <w:sz w:val="24"/>
        </w:rPr>
        <w:t> </w:t>
      </w:r>
      <w:r>
        <w:rPr>
          <w:i/>
          <w:sz w:val="24"/>
        </w:rPr>
        <w:t>la</w:t>
      </w:r>
      <w:r>
        <w:rPr>
          <w:i/>
          <w:spacing w:val="-19"/>
          <w:sz w:val="24"/>
        </w:rPr>
        <w:t> </w:t>
      </w:r>
      <w:r>
        <w:rPr>
          <w:i/>
          <w:sz w:val="24"/>
        </w:rPr>
        <w:t>diffusion,</w:t>
      </w:r>
      <w:r>
        <w:rPr>
          <w:i/>
          <w:spacing w:val="-19"/>
          <w:sz w:val="24"/>
        </w:rPr>
        <w:t> </w:t>
      </w:r>
      <w:r>
        <w:rPr>
          <w:i/>
          <w:sz w:val="24"/>
        </w:rPr>
        <w:t>la</w:t>
      </w:r>
      <w:r>
        <w:rPr>
          <w:i/>
          <w:spacing w:val="-19"/>
          <w:sz w:val="24"/>
        </w:rPr>
        <w:t> </w:t>
      </w:r>
      <w:r>
        <w:rPr>
          <w:i/>
          <w:sz w:val="24"/>
        </w:rPr>
        <w:t>distribution</w:t>
      </w:r>
      <w:r>
        <w:rPr>
          <w:i/>
          <w:spacing w:val="-19"/>
          <w:sz w:val="24"/>
        </w:rPr>
        <w:t> </w:t>
      </w:r>
      <w:r>
        <w:rPr>
          <w:i/>
          <w:sz w:val="24"/>
        </w:rPr>
        <w:t>ou</w:t>
      </w:r>
      <w:r>
        <w:rPr>
          <w:i/>
          <w:spacing w:val="-19"/>
          <w:sz w:val="24"/>
        </w:rPr>
        <w:t> </w:t>
      </w:r>
      <w:r>
        <w:rPr>
          <w:i/>
          <w:sz w:val="24"/>
        </w:rPr>
        <w:t>la</w:t>
      </w:r>
      <w:r>
        <w:rPr>
          <w:i/>
          <w:spacing w:val="-19"/>
          <w:sz w:val="24"/>
        </w:rPr>
        <w:t> </w:t>
      </w:r>
      <w:r>
        <w:rPr>
          <w:i/>
          <w:sz w:val="24"/>
        </w:rPr>
        <w:t>publication de ces Contenus sur d'autres supports, médias et services, dans la limite de nos conditions pour l'utilisation de ces Contenus.</w:t>
      </w:r>
    </w:p>
    <w:p>
      <w:pPr>
        <w:spacing w:line="208" w:lineRule="auto" w:before="158"/>
        <w:ind w:left="2456" w:right="372" w:firstLine="0"/>
        <w:jc w:val="both"/>
        <w:rPr>
          <w:i/>
          <w:sz w:val="24"/>
        </w:rPr>
      </w:pPr>
      <w:r>
        <w:rPr>
          <w:i/>
          <w:sz w:val="24"/>
        </w:rPr>
        <w:t>Attention : Twitter applique un ensemble évolutif de règles sur la </w:t>
      </w:r>
      <w:r>
        <w:rPr>
          <w:i/>
          <w:sz w:val="24"/>
        </w:rPr>
        <w:t>manière</w:t>
      </w:r>
      <w:r>
        <w:rPr>
          <w:i/>
          <w:spacing w:val="-28"/>
          <w:sz w:val="24"/>
        </w:rPr>
        <w:t> </w:t>
      </w:r>
      <w:r>
        <w:rPr>
          <w:i/>
          <w:sz w:val="24"/>
        </w:rPr>
        <w:t>dont</w:t>
      </w:r>
      <w:r>
        <w:rPr>
          <w:i/>
          <w:spacing w:val="-27"/>
          <w:sz w:val="24"/>
        </w:rPr>
        <w:t> </w:t>
      </w:r>
      <w:r>
        <w:rPr>
          <w:i/>
          <w:sz w:val="24"/>
        </w:rPr>
        <w:t>les</w:t>
      </w:r>
      <w:r>
        <w:rPr>
          <w:i/>
          <w:spacing w:val="-27"/>
          <w:sz w:val="24"/>
        </w:rPr>
        <w:t> </w:t>
      </w:r>
      <w:r>
        <w:rPr>
          <w:i/>
          <w:sz w:val="24"/>
        </w:rPr>
        <w:t>partenaires</w:t>
      </w:r>
      <w:r>
        <w:rPr>
          <w:i/>
          <w:spacing w:val="-27"/>
          <w:sz w:val="24"/>
        </w:rPr>
        <w:t> </w:t>
      </w:r>
      <w:r>
        <w:rPr>
          <w:i/>
          <w:sz w:val="24"/>
        </w:rPr>
        <w:t>de</w:t>
      </w:r>
      <w:r>
        <w:rPr>
          <w:i/>
          <w:spacing w:val="-27"/>
          <w:sz w:val="24"/>
        </w:rPr>
        <w:t> </w:t>
      </w:r>
      <w:r>
        <w:rPr>
          <w:i/>
          <w:sz w:val="24"/>
        </w:rPr>
        <w:t>l'écosystème</w:t>
      </w:r>
      <w:r>
        <w:rPr>
          <w:i/>
          <w:spacing w:val="-27"/>
          <w:sz w:val="24"/>
        </w:rPr>
        <w:t> </w:t>
      </w:r>
      <w:r>
        <w:rPr>
          <w:i/>
          <w:sz w:val="24"/>
        </w:rPr>
        <w:t>peuvent</w:t>
      </w:r>
      <w:r>
        <w:rPr>
          <w:i/>
          <w:spacing w:val="-27"/>
          <w:sz w:val="24"/>
        </w:rPr>
        <w:t> </w:t>
      </w:r>
      <w:r>
        <w:rPr>
          <w:i/>
          <w:sz w:val="24"/>
        </w:rPr>
        <w:t>interagir</w:t>
      </w:r>
      <w:r>
        <w:rPr>
          <w:i/>
          <w:spacing w:val="-27"/>
          <w:sz w:val="24"/>
        </w:rPr>
        <w:t> </w:t>
      </w:r>
      <w:r>
        <w:rPr>
          <w:i/>
          <w:sz w:val="24"/>
        </w:rPr>
        <w:t>avec</w:t>
      </w:r>
      <w:r>
        <w:rPr>
          <w:i/>
          <w:spacing w:val="-27"/>
          <w:sz w:val="24"/>
        </w:rPr>
        <w:t> </w:t>
      </w:r>
      <w:r>
        <w:rPr>
          <w:i/>
          <w:spacing w:val="-4"/>
          <w:sz w:val="24"/>
        </w:rPr>
        <w:t>vos </w:t>
      </w:r>
      <w:r>
        <w:rPr>
          <w:i/>
          <w:sz w:val="24"/>
        </w:rPr>
        <w:t>Contenus sur les Services Twitter. Ces règles ont été conçues pour mettre en place un écosystème ouvert, tenant compte de vos droits. Mais ce qui vous appartient vous appartient, vous restez propriétaire de vos Contenus (et vos photos font partie de ces</w:t>
      </w:r>
      <w:r>
        <w:rPr>
          <w:i/>
          <w:spacing w:val="-6"/>
          <w:sz w:val="24"/>
        </w:rPr>
        <w:t> </w:t>
      </w:r>
      <w:r>
        <w:rPr>
          <w:i/>
          <w:sz w:val="24"/>
        </w:rPr>
        <w:t>Contenus).</w:t>
      </w:r>
    </w:p>
    <w:p>
      <w:pPr>
        <w:spacing w:line="208" w:lineRule="auto" w:before="159"/>
        <w:ind w:left="2456" w:right="371" w:firstLine="0"/>
        <w:jc w:val="both"/>
        <w:rPr>
          <w:i/>
          <w:sz w:val="24"/>
        </w:rPr>
      </w:pPr>
      <w:r>
        <w:rPr>
          <w:i/>
          <w:sz w:val="24"/>
        </w:rPr>
        <w:t>Ces usages supplémentaires par Twitter, ou d'autres sociétés, </w:t>
      </w:r>
      <w:r>
        <w:rPr>
          <w:i/>
          <w:sz w:val="24"/>
        </w:rPr>
        <w:t>organisations ou individus en partenariat avec Twitter, peuvent être faits</w:t>
      </w:r>
      <w:r>
        <w:rPr>
          <w:i/>
          <w:spacing w:val="-14"/>
          <w:sz w:val="24"/>
        </w:rPr>
        <w:t> </w:t>
      </w:r>
      <w:r>
        <w:rPr>
          <w:i/>
          <w:sz w:val="24"/>
        </w:rPr>
        <w:t>sans</w:t>
      </w:r>
      <w:r>
        <w:rPr>
          <w:i/>
          <w:spacing w:val="-12"/>
          <w:sz w:val="24"/>
        </w:rPr>
        <w:t> </w:t>
      </w:r>
      <w:r>
        <w:rPr>
          <w:i/>
          <w:sz w:val="24"/>
        </w:rPr>
        <w:t>compensation</w:t>
      </w:r>
      <w:r>
        <w:rPr>
          <w:i/>
          <w:spacing w:val="-14"/>
          <w:sz w:val="24"/>
        </w:rPr>
        <w:t> </w:t>
      </w:r>
      <w:r>
        <w:rPr>
          <w:i/>
          <w:sz w:val="24"/>
        </w:rPr>
        <w:t>à</w:t>
      </w:r>
      <w:r>
        <w:rPr>
          <w:i/>
          <w:spacing w:val="-13"/>
          <w:sz w:val="24"/>
        </w:rPr>
        <w:t> </w:t>
      </w:r>
      <w:r>
        <w:rPr>
          <w:i/>
          <w:sz w:val="24"/>
        </w:rPr>
        <w:t>votre</w:t>
      </w:r>
      <w:r>
        <w:rPr>
          <w:i/>
          <w:spacing w:val="-14"/>
          <w:sz w:val="24"/>
        </w:rPr>
        <w:t> </w:t>
      </w:r>
      <w:r>
        <w:rPr>
          <w:i/>
          <w:sz w:val="24"/>
        </w:rPr>
        <w:t>égard</w:t>
      </w:r>
      <w:r>
        <w:rPr>
          <w:i/>
          <w:spacing w:val="-14"/>
          <w:sz w:val="24"/>
        </w:rPr>
        <w:t> </w:t>
      </w:r>
      <w:r>
        <w:rPr>
          <w:i/>
          <w:sz w:val="24"/>
        </w:rPr>
        <w:t>en</w:t>
      </w:r>
      <w:r>
        <w:rPr>
          <w:i/>
          <w:spacing w:val="-13"/>
          <w:sz w:val="24"/>
        </w:rPr>
        <w:t> </w:t>
      </w:r>
      <w:r>
        <w:rPr>
          <w:i/>
          <w:sz w:val="24"/>
        </w:rPr>
        <w:t>ce</w:t>
      </w:r>
      <w:r>
        <w:rPr>
          <w:i/>
          <w:spacing w:val="-17"/>
          <w:sz w:val="24"/>
        </w:rPr>
        <w:t> </w:t>
      </w:r>
      <w:r>
        <w:rPr>
          <w:i/>
          <w:sz w:val="24"/>
        </w:rPr>
        <w:t>qui</w:t>
      </w:r>
      <w:r>
        <w:rPr>
          <w:i/>
          <w:spacing w:val="-14"/>
          <w:sz w:val="24"/>
        </w:rPr>
        <w:t> </w:t>
      </w:r>
      <w:r>
        <w:rPr>
          <w:i/>
          <w:sz w:val="24"/>
        </w:rPr>
        <w:t>concerne</w:t>
      </w:r>
      <w:r>
        <w:rPr>
          <w:i/>
          <w:spacing w:val="-13"/>
          <w:sz w:val="24"/>
        </w:rPr>
        <w:t> </w:t>
      </w:r>
      <w:r>
        <w:rPr>
          <w:i/>
          <w:sz w:val="24"/>
        </w:rPr>
        <w:t>les</w:t>
      </w:r>
      <w:r>
        <w:rPr>
          <w:i/>
          <w:spacing w:val="-14"/>
          <w:sz w:val="24"/>
        </w:rPr>
        <w:t> </w:t>
      </w:r>
      <w:r>
        <w:rPr>
          <w:i/>
          <w:sz w:val="24"/>
        </w:rPr>
        <w:t>Contenus que vous soumettez, publiez, transmettez ou rendez disponibles au travers des</w:t>
      </w:r>
      <w:r>
        <w:rPr>
          <w:i/>
          <w:spacing w:val="-1"/>
          <w:sz w:val="24"/>
        </w:rPr>
        <w:t> </w:t>
      </w:r>
      <w:r>
        <w:rPr>
          <w:i/>
          <w:sz w:val="24"/>
        </w:rPr>
        <w:t>Services.</w:t>
      </w:r>
    </w:p>
    <w:p>
      <w:pPr>
        <w:spacing w:line="208" w:lineRule="auto" w:before="158"/>
        <w:ind w:left="2456" w:right="372" w:firstLine="0"/>
        <w:jc w:val="both"/>
        <w:rPr>
          <w:i/>
          <w:sz w:val="24"/>
        </w:rPr>
      </w:pPr>
      <w:r>
        <w:rPr>
          <w:i/>
          <w:sz w:val="24"/>
        </w:rPr>
        <w:t>Nous pouvons modifier ou adapter vos Contenus afin de les </w:t>
      </w:r>
      <w:r>
        <w:rPr>
          <w:i/>
          <w:sz w:val="24"/>
        </w:rPr>
        <w:t>transmettre, de les afficher ou de les distribuer sur des réseaux informatiques et sur différents médias et/ou d'apporter </w:t>
      </w:r>
      <w:r>
        <w:rPr>
          <w:i/>
          <w:spacing w:val="2"/>
          <w:sz w:val="24"/>
        </w:rPr>
        <w:t>des </w:t>
      </w:r>
      <w:r>
        <w:rPr>
          <w:i/>
          <w:sz w:val="24"/>
        </w:rPr>
        <w:t>changements</w:t>
      </w:r>
      <w:r>
        <w:rPr>
          <w:i/>
          <w:spacing w:val="-9"/>
          <w:sz w:val="24"/>
        </w:rPr>
        <w:t> </w:t>
      </w:r>
      <w:r>
        <w:rPr>
          <w:i/>
          <w:sz w:val="24"/>
        </w:rPr>
        <w:t>nécessaires</w:t>
      </w:r>
      <w:r>
        <w:rPr>
          <w:i/>
          <w:spacing w:val="-13"/>
          <w:sz w:val="24"/>
        </w:rPr>
        <w:t> </w:t>
      </w:r>
      <w:r>
        <w:rPr>
          <w:i/>
          <w:sz w:val="24"/>
        </w:rPr>
        <w:t>à</w:t>
      </w:r>
      <w:r>
        <w:rPr>
          <w:i/>
          <w:spacing w:val="-10"/>
          <w:sz w:val="24"/>
        </w:rPr>
        <w:t> </w:t>
      </w:r>
      <w:r>
        <w:rPr>
          <w:i/>
          <w:sz w:val="24"/>
        </w:rPr>
        <w:t>vos</w:t>
      </w:r>
      <w:r>
        <w:rPr>
          <w:i/>
          <w:spacing w:val="-12"/>
          <w:sz w:val="24"/>
        </w:rPr>
        <w:t> </w:t>
      </w:r>
      <w:r>
        <w:rPr>
          <w:i/>
          <w:sz w:val="24"/>
        </w:rPr>
        <w:t>Contenus</w:t>
      </w:r>
      <w:r>
        <w:rPr>
          <w:i/>
          <w:spacing w:val="-9"/>
          <w:sz w:val="24"/>
        </w:rPr>
        <w:t> </w:t>
      </w:r>
      <w:r>
        <w:rPr>
          <w:i/>
          <w:sz w:val="24"/>
        </w:rPr>
        <w:t>afin</w:t>
      </w:r>
      <w:r>
        <w:rPr>
          <w:i/>
          <w:spacing w:val="-11"/>
          <w:sz w:val="24"/>
        </w:rPr>
        <w:t> </w:t>
      </w:r>
      <w:r>
        <w:rPr>
          <w:i/>
          <w:sz w:val="24"/>
        </w:rPr>
        <w:t>de</w:t>
      </w:r>
      <w:r>
        <w:rPr>
          <w:i/>
          <w:spacing w:val="-9"/>
          <w:sz w:val="24"/>
        </w:rPr>
        <w:t> </w:t>
      </w:r>
      <w:r>
        <w:rPr>
          <w:i/>
          <w:sz w:val="24"/>
        </w:rPr>
        <w:t>les</w:t>
      </w:r>
      <w:r>
        <w:rPr>
          <w:i/>
          <w:spacing w:val="-9"/>
          <w:sz w:val="24"/>
        </w:rPr>
        <w:t> </w:t>
      </w:r>
      <w:r>
        <w:rPr>
          <w:i/>
          <w:sz w:val="24"/>
        </w:rPr>
        <w:t>rendre</w:t>
      </w:r>
      <w:r>
        <w:rPr>
          <w:i/>
          <w:spacing w:val="-10"/>
          <w:sz w:val="24"/>
        </w:rPr>
        <w:t> </w:t>
      </w:r>
      <w:r>
        <w:rPr>
          <w:i/>
          <w:sz w:val="24"/>
        </w:rPr>
        <w:t>conformes aux</w:t>
      </w:r>
      <w:r>
        <w:rPr>
          <w:i/>
          <w:spacing w:val="-14"/>
          <w:sz w:val="24"/>
        </w:rPr>
        <w:t> </w:t>
      </w:r>
      <w:r>
        <w:rPr>
          <w:i/>
          <w:sz w:val="24"/>
        </w:rPr>
        <w:t>exigences</w:t>
      </w:r>
      <w:r>
        <w:rPr>
          <w:i/>
          <w:spacing w:val="-13"/>
          <w:sz w:val="24"/>
        </w:rPr>
        <w:t> </w:t>
      </w:r>
      <w:r>
        <w:rPr>
          <w:i/>
          <w:sz w:val="24"/>
        </w:rPr>
        <w:t>ou</w:t>
      </w:r>
      <w:r>
        <w:rPr>
          <w:i/>
          <w:spacing w:val="-16"/>
          <w:sz w:val="24"/>
        </w:rPr>
        <w:t> </w:t>
      </w:r>
      <w:r>
        <w:rPr>
          <w:i/>
          <w:sz w:val="24"/>
        </w:rPr>
        <w:t>limitations</w:t>
      </w:r>
      <w:r>
        <w:rPr>
          <w:i/>
          <w:spacing w:val="-13"/>
          <w:sz w:val="24"/>
        </w:rPr>
        <w:t> </w:t>
      </w:r>
      <w:r>
        <w:rPr>
          <w:i/>
          <w:sz w:val="24"/>
        </w:rPr>
        <w:t>de</w:t>
      </w:r>
      <w:r>
        <w:rPr>
          <w:i/>
          <w:spacing w:val="-18"/>
          <w:sz w:val="24"/>
        </w:rPr>
        <w:t> </w:t>
      </w:r>
      <w:r>
        <w:rPr>
          <w:i/>
          <w:sz w:val="24"/>
        </w:rPr>
        <w:t>tous</w:t>
      </w:r>
      <w:r>
        <w:rPr>
          <w:i/>
          <w:spacing w:val="-13"/>
          <w:sz w:val="24"/>
        </w:rPr>
        <w:t> </w:t>
      </w:r>
      <w:r>
        <w:rPr>
          <w:i/>
          <w:sz w:val="24"/>
        </w:rPr>
        <w:t>réseaux,</w:t>
      </w:r>
      <w:r>
        <w:rPr>
          <w:i/>
          <w:spacing w:val="-13"/>
          <w:sz w:val="24"/>
        </w:rPr>
        <w:t> </w:t>
      </w:r>
      <w:r>
        <w:rPr>
          <w:i/>
          <w:sz w:val="24"/>
        </w:rPr>
        <w:t>équipements,</w:t>
      </w:r>
      <w:r>
        <w:rPr>
          <w:i/>
          <w:spacing w:val="-13"/>
          <w:sz w:val="24"/>
        </w:rPr>
        <w:t> </w:t>
      </w:r>
      <w:r>
        <w:rPr>
          <w:i/>
          <w:sz w:val="24"/>
        </w:rPr>
        <w:t>services</w:t>
      </w:r>
      <w:r>
        <w:rPr>
          <w:i/>
          <w:spacing w:val="-13"/>
          <w:sz w:val="24"/>
        </w:rPr>
        <w:t> </w:t>
      </w:r>
      <w:r>
        <w:rPr>
          <w:i/>
          <w:spacing w:val="-7"/>
          <w:sz w:val="24"/>
        </w:rPr>
        <w:t>ou </w:t>
      </w:r>
      <w:r>
        <w:rPr>
          <w:i/>
          <w:sz w:val="24"/>
        </w:rPr>
        <w:t>médias.</w:t>
      </w:r>
    </w:p>
    <w:p>
      <w:pPr>
        <w:spacing w:line="208" w:lineRule="auto" w:before="160"/>
        <w:ind w:left="2456" w:right="374" w:firstLine="0"/>
        <w:jc w:val="both"/>
        <w:rPr>
          <w:i/>
          <w:sz w:val="24"/>
        </w:rPr>
      </w:pPr>
      <w:r>
        <w:rPr>
          <w:i/>
          <w:sz w:val="24"/>
        </w:rPr>
        <w:t>Vous</w:t>
      </w:r>
      <w:r>
        <w:rPr>
          <w:i/>
          <w:spacing w:val="-9"/>
          <w:sz w:val="24"/>
        </w:rPr>
        <w:t> </w:t>
      </w:r>
      <w:r>
        <w:rPr>
          <w:i/>
          <w:sz w:val="24"/>
        </w:rPr>
        <w:t>êtes</w:t>
      </w:r>
      <w:r>
        <w:rPr>
          <w:i/>
          <w:spacing w:val="-8"/>
          <w:sz w:val="24"/>
        </w:rPr>
        <w:t> </w:t>
      </w:r>
      <w:r>
        <w:rPr>
          <w:i/>
          <w:sz w:val="24"/>
        </w:rPr>
        <w:t>responsable</w:t>
      </w:r>
      <w:r>
        <w:rPr>
          <w:i/>
          <w:spacing w:val="-11"/>
          <w:sz w:val="24"/>
        </w:rPr>
        <w:t> </w:t>
      </w:r>
      <w:r>
        <w:rPr>
          <w:i/>
          <w:sz w:val="24"/>
        </w:rPr>
        <w:t>de</w:t>
      </w:r>
      <w:r>
        <w:rPr>
          <w:i/>
          <w:spacing w:val="-8"/>
          <w:sz w:val="24"/>
        </w:rPr>
        <w:t> </w:t>
      </w:r>
      <w:r>
        <w:rPr>
          <w:i/>
          <w:sz w:val="24"/>
        </w:rPr>
        <w:t>l'utilisation</w:t>
      </w:r>
      <w:r>
        <w:rPr>
          <w:i/>
          <w:spacing w:val="-8"/>
          <w:sz w:val="24"/>
        </w:rPr>
        <w:t> </w:t>
      </w:r>
      <w:r>
        <w:rPr>
          <w:i/>
          <w:sz w:val="24"/>
        </w:rPr>
        <w:t>que</w:t>
      </w:r>
      <w:r>
        <w:rPr>
          <w:i/>
          <w:spacing w:val="-8"/>
          <w:sz w:val="24"/>
        </w:rPr>
        <w:t> </w:t>
      </w:r>
      <w:r>
        <w:rPr>
          <w:i/>
          <w:sz w:val="24"/>
        </w:rPr>
        <w:t>vous</w:t>
      </w:r>
      <w:r>
        <w:rPr>
          <w:i/>
          <w:spacing w:val="-8"/>
          <w:sz w:val="24"/>
        </w:rPr>
        <w:t> </w:t>
      </w:r>
      <w:r>
        <w:rPr>
          <w:i/>
          <w:sz w:val="24"/>
        </w:rPr>
        <w:t>faites</w:t>
      </w:r>
      <w:r>
        <w:rPr>
          <w:i/>
          <w:spacing w:val="-5"/>
          <w:sz w:val="24"/>
        </w:rPr>
        <w:t> </w:t>
      </w:r>
      <w:r>
        <w:rPr>
          <w:i/>
          <w:sz w:val="24"/>
        </w:rPr>
        <w:t>des</w:t>
      </w:r>
      <w:r>
        <w:rPr>
          <w:i/>
          <w:spacing w:val="-8"/>
          <w:sz w:val="24"/>
        </w:rPr>
        <w:t> </w:t>
      </w:r>
      <w:r>
        <w:rPr>
          <w:i/>
          <w:sz w:val="24"/>
        </w:rPr>
        <w:t>Services,</w:t>
      </w:r>
      <w:r>
        <w:rPr>
          <w:i/>
          <w:spacing w:val="-8"/>
          <w:sz w:val="24"/>
        </w:rPr>
        <w:t> </w:t>
      </w:r>
      <w:r>
        <w:rPr>
          <w:i/>
          <w:sz w:val="24"/>
        </w:rPr>
        <w:t>des </w:t>
      </w:r>
      <w:r>
        <w:rPr>
          <w:i/>
          <w:sz w:val="24"/>
        </w:rPr>
        <w:t>Contenus que vous communiquez, et de toutes leurs conséquences, </w:t>
      </w:r>
      <w:r>
        <w:rPr>
          <w:i/>
          <w:spacing w:val="-11"/>
          <w:sz w:val="24"/>
        </w:rPr>
        <w:t>y </w:t>
      </w:r>
      <w:r>
        <w:rPr>
          <w:i/>
          <w:sz w:val="24"/>
        </w:rPr>
        <w:t>compris</w:t>
      </w:r>
      <w:r>
        <w:rPr>
          <w:i/>
          <w:spacing w:val="-20"/>
          <w:sz w:val="24"/>
        </w:rPr>
        <w:t> </w:t>
      </w:r>
      <w:r>
        <w:rPr>
          <w:i/>
          <w:sz w:val="24"/>
        </w:rPr>
        <w:t>de</w:t>
      </w:r>
      <w:r>
        <w:rPr>
          <w:i/>
          <w:spacing w:val="-19"/>
          <w:sz w:val="24"/>
        </w:rPr>
        <w:t> </w:t>
      </w:r>
      <w:r>
        <w:rPr>
          <w:i/>
          <w:sz w:val="24"/>
        </w:rPr>
        <w:t>l'utilisation</w:t>
      </w:r>
      <w:r>
        <w:rPr>
          <w:i/>
          <w:spacing w:val="-16"/>
          <w:sz w:val="24"/>
        </w:rPr>
        <w:t> </w:t>
      </w:r>
      <w:r>
        <w:rPr>
          <w:i/>
          <w:sz w:val="24"/>
        </w:rPr>
        <w:t>de</w:t>
      </w:r>
      <w:r>
        <w:rPr>
          <w:i/>
          <w:spacing w:val="-19"/>
          <w:sz w:val="24"/>
        </w:rPr>
        <w:t> </w:t>
      </w:r>
      <w:r>
        <w:rPr>
          <w:i/>
          <w:sz w:val="24"/>
        </w:rPr>
        <w:t>vos</w:t>
      </w:r>
      <w:r>
        <w:rPr>
          <w:i/>
          <w:spacing w:val="-16"/>
          <w:sz w:val="24"/>
        </w:rPr>
        <w:t> </w:t>
      </w:r>
      <w:r>
        <w:rPr>
          <w:i/>
          <w:sz w:val="24"/>
        </w:rPr>
        <w:t>Contenus</w:t>
      </w:r>
      <w:r>
        <w:rPr>
          <w:i/>
          <w:spacing w:val="-17"/>
          <w:sz w:val="24"/>
        </w:rPr>
        <w:t> </w:t>
      </w:r>
      <w:r>
        <w:rPr>
          <w:i/>
          <w:sz w:val="24"/>
        </w:rPr>
        <w:t>par</w:t>
      </w:r>
      <w:r>
        <w:rPr>
          <w:i/>
          <w:spacing w:val="-16"/>
          <w:sz w:val="24"/>
        </w:rPr>
        <w:t> </w:t>
      </w:r>
      <w:r>
        <w:rPr>
          <w:i/>
          <w:sz w:val="24"/>
        </w:rPr>
        <w:t>d'autres</w:t>
      </w:r>
      <w:r>
        <w:rPr>
          <w:i/>
          <w:spacing w:val="-19"/>
          <w:sz w:val="24"/>
        </w:rPr>
        <w:t> </w:t>
      </w:r>
      <w:r>
        <w:rPr>
          <w:i/>
          <w:sz w:val="24"/>
        </w:rPr>
        <w:t>utilisateurs</w:t>
      </w:r>
      <w:r>
        <w:rPr>
          <w:i/>
          <w:spacing w:val="-19"/>
          <w:sz w:val="24"/>
        </w:rPr>
        <w:t> </w:t>
      </w:r>
      <w:r>
        <w:rPr>
          <w:i/>
          <w:sz w:val="24"/>
        </w:rPr>
        <w:t>et</w:t>
      </w:r>
      <w:r>
        <w:rPr>
          <w:i/>
          <w:spacing w:val="-19"/>
          <w:sz w:val="24"/>
        </w:rPr>
        <w:t> </w:t>
      </w:r>
      <w:r>
        <w:rPr>
          <w:i/>
          <w:sz w:val="24"/>
        </w:rPr>
        <w:t>par nos</w:t>
      </w:r>
      <w:r>
        <w:rPr>
          <w:i/>
          <w:spacing w:val="-12"/>
          <w:sz w:val="24"/>
        </w:rPr>
        <w:t> </w:t>
      </w:r>
      <w:r>
        <w:rPr>
          <w:i/>
          <w:sz w:val="24"/>
        </w:rPr>
        <w:t>partenaires</w:t>
      </w:r>
      <w:r>
        <w:rPr>
          <w:i/>
          <w:spacing w:val="-11"/>
          <w:sz w:val="24"/>
        </w:rPr>
        <w:t> </w:t>
      </w:r>
      <w:r>
        <w:rPr>
          <w:i/>
          <w:sz w:val="24"/>
        </w:rPr>
        <w:t>tiers.</w:t>
      </w:r>
      <w:r>
        <w:rPr>
          <w:i/>
          <w:spacing w:val="-15"/>
          <w:sz w:val="24"/>
        </w:rPr>
        <w:t> </w:t>
      </w:r>
      <w:r>
        <w:rPr>
          <w:i/>
          <w:sz w:val="24"/>
        </w:rPr>
        <w:t>Vous</w:t>
      </w:r>
      <w:r>
        <w:rPr>
          <w:i/>
          <w:spacing w:val="-11"/>
          <w:sz w:val="24"/>
        </w:rPr>
        <w:t> </w:t>
      </w:r>
      <w:r>
        <w:rPr>
          <w:i/>
          <w:sz w:val="24"/>
        </w:rPr>
        <w:t>comprenez</w:t>
      </w:r>
      <w:r>
        <w:rPr>
          <w:i/>
          <w:spacing w:val="-12"/>
          <w:sz w:val="24"/>
        </w:rPr>
        <w:t> </w:t>
      </w:r>
      <w:r>
        <w:rPr>
          <w:i/>
          <w:sz w:val="24"/>
        </w:rPr>
        <w:t>que</w:t>
      </w:r>
      <w:r>
        <w:rPr>
          <w:i/>
          <w:spacing w:val="-14"/>
          <w:sz w:val="24"/>
        </w:rPr>
        <w:t> </w:t>
      </w:r>
      <w:r>
        <w:rPr>
          <w:i/>
          <w:sz w:val="24"/>
        </w:rPr>
        <w:t>vos</w:t>
      </w:r>
      <w:r>
        <w:rPr>
          <w:i/>
          <w:spacing w:val="-13"/>
          <w:sz w:val="24"/>
        </w:rPr>
        <w:t> </w:t>
      </w:r>
      <w:r>
        <w:rPr>
          <w:i/>
          <w:sz w:val="24"/>
        </w:rPr>
        <w:t>Contenus</w:t>
      </w:r>
      <w:r>
        <w:rPr>
          <w:i/>
          <w:spacing w:val="-12"/>
          <w:sz w:val="24"/>
        </w:rPr>
        <w:t> </w:t>
      </w:r>
      <w:r>
        <w:rPr>
          <w:i/>
          <w:sz w:val="24"/>
        </w:rPr>
        <w:t>peuvent</w:t>
      </w:r>
      <w:r>
        <w:rPr>
          <w:i/>
          <w:spacing w:val="-11"/>
          <w:sz w:val="24"/>
        </w:rPr>
        <w:t> </w:t>
      </w:r>
      <w:r>
        <w:rPr>
          <w:i/>
          <w:sz w:val="24"/>
        </w:rPr>
        <w:t>faire l'objet d'une agrégation, d'une diffusion, d'une distribution ou d'une publication par nos partenaires.</w:t>
      </w:r>
    </w:p>
    <w:p>
      <w:pPr>
        <w:spacing w:line="208" w:lineRule="auto" w:before="158"/>
        <w:ind w:left="2456" w:right="372" w:firstLine="0"/>
        <w:jc w:val="both"/>
        <w:rPr>
          <w:i/>
          <w:sz w:val="24"/>
        </w:rPr>
      </w:pPr>
      <w:r>
        <w:rPr>
          <w:i/>
          <w:sz w:val="24"/>
        </w:rPr>
        <w:t>Si vous ne disposez pas des droits nécessaires à la communication de </w:t>
      </w:r>
      <w:r>
        <w:rPr>
          <w:i/>
          <w:sz w:val="24"/>
        </w:rPr>
        <w:t>ces Contenus pour une telle utilisation, vous engagez votre responsabilité.</w:t>
      </w:r>
    </w:p>
    <w:p>
      <w:pPr>
        <w:spacing w:line="208" w:lineRule="auto" w:before="160"/>
        <w:ind w:left="2456" w:right="373" w:firstLine="0"/>
        <w:jc w:val="both"/>
        <w:rPr>
          <w:i/>
          <w:sz w:val="24"/>
        </w:rPr>
      </w:pPr>
      <w:r>
        <w:rPr>
          <w:i/>
          <w:sz w:val="24"/>
        </w:rPr>
        <w:t>Twitter ne saurait être tenue responsable de l'utilisation de </w:t>
      </w:r>
      <w:r>
        <w:rPr>
          <w:i/>
          <w:spacing w:val="-5"/>
          <w:sz w:val="24"/>
        </w:rPr>
        <w:t>vos </w:t>
      </w:r>
      <w:r>
        <w:rPr>
          <w:i/>
          <w:sz w:val="24"/>
        </w:rPr>
        <w:t>Contenus</w:t>
      </w:r>
      <w:r>
        <w:rPr>
          <w:i/>
          <w:spacing w:val="-26"/>
          <w:sz w:val="24"/>
        </w:rPr>
        <w:t> </w:t>
      </w:r>
      <w:r>
        <w:rPr>
          <w:i/>
          <w:sz w:val="24"/>
        </w:rPr>
        <w:t>par</w:t>
      </w:r>
      <w:r>
        <w:rPr>
          <w:i/>
          <w:spacing w:val="-28"/>
          <w:sz w:val="24"/>
        </w:rPr>
        <w:t> </w:t>
      </w:r>
      <w:r>
        <w:rPr>
          <w:i/>
          <w:sz w:val="24"/>
        </w:rPr>
        <w:t>Twitter</w:t>
      </w:r>
      <w:r>
        <w:rPr>
          <w:i/>
          <w:spacing w:val="-25"/>
          <w:sz w:val="24"/>
        </w:rPr>
        <w:t> </w:t>
      </w:r>
      <w:r>
        <w:rPr>
          <w:i/>
          <w:sz w:val="24"/>
        </w:rPr>
        <w:t>faite</w:t>
      </w:r>
      <w:r>
        <w:rPr>
          <w:i/>
          <w:spacing w:val="-30"/>
          <w:sz w:val="24"/>
        </w:rPr>
        <w:t> </w:t>
      </w:r>
      <w:r>
        <w:rPr>
          <w:i/>
          <w:sz w:val="24"/>
        </w:rPr>
        <w:t>en</w:t>
      </w:r>
      <w:r>
        <w:rPr>
          <w:i/>
          <w:spacing w:val="-25"/>
          <w:sz w:val="24"/>
        </w:rPr>
        <w:t> </w:t>
      </w:r>
      <w:r>
        <w:rPr>
          <w:i/>
          <w:sz w:val="24"/>
        </w:rPr>
        <w:t>conformité</w:t>
      </w:r>
      <w:r>
        <w:rPr>
          <w:i/>
          <w:spacing w:val="-29"/>
          <w:sz w:val="24"/>
        </w:rPr>
        <w:t> </w:t>
      </w:r>
      <w:r>
        <w:rPr>
          <w:i/>
          <w:sz w:val="24"/>
        </w:rPr>
        <w:t>avec</w:t>
      </w:r>
      <w:r>
        <w:rPr>
          <w:i/>
          <w:spacing w:val="-27"/>
          <w:sz w:val="24"/>
        </w:rPr>
        <w:t> </w:t>
      </w:r>
      <w:r>
        <w:rPr>
          <w:i/>
          <w:sz w:val="24"/>
        </w:rPr>
        <w:t>les</w:t>
      </w:r>
      <w:r>
        <w:rPr>
          <w:i/>
          <w:spacing w:val="-26"/>
          <w:sz w:val="24"/>
        </w:rPr>
        <w:t> </w:t>
      </w:r>
      <w:r>
        <w:rPr>
          <w:i/>
          <w:sz w:val="24"/>
        </w:rPr>
        <w:t>présentes</w:t>
      </w:r>
      <w:r>
        <w:rPr>
          <w:i/>
          <w:spacing w:val="-25"/>
          <w:sz w:val="24"/>
        </w:rPr>
        <w:t> </w:t>
      </w:r>
      <w:r>
        <w:rPr>
          <w:i/>
          <w:sz w:val="24"/>
        </w:rPr>
        <w:t>Conditions.</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5"/>
        <w:rPr>
          <w:i/>
          <w:sz w:val="20"/>
        </w:rPr>
      </w:pPr>
    </w:p>
    <w:p>
      <w:pPr>
        <w:spacing w:line="208" w:lineRule="auto" w:before="0"/>
        <w:ind w:left="2456" w:right="375" w:firstLine="0"/>
        <w:jc w:val="both"/>
        <w:rPr>
          <w:i/>
          <w:sz w:val="24"/>
        </w:rPr>
      </w:pPr>
      <w:bookmarkStart w:name="Page 42" w:id="46"/>
      <w:bookmarkEnd w:id="46"/>
      <w:r>
        <w:rPr/>
      </w:r>
      <w:r>
        <w:rPr>
          <w:i/>
          <w:sz w:val="24"/>
        </w:rPr>
        <w:t>Vous</w:t>
      </w:r>
      <w:r>
        <w:rPr>
          <w:i/>
          <w:spacing w:val="-23"/>
          <w:sz w:val="24"/>
        </w:rPr>
        <w:t> </w:t>
      </w:r>
      <w:r>
        <w:rPr>
          <w:i/>
          <w:sz w:val="24"/>
        </w:rPr>
        <w:t>déclarez</w:t>
      </w:r>
      <w:r>
        <w:rPr>
          <w:i/>
          <w:spacing w:val="-20"/>
          <w:sz w:val="24"/>
        </w:rPr>
        <w:t> </w:t>
      </w:r>
      <w:r>
        <w:rPr>
          <w:i/>
          <w:sz w:val="24"/>
        </w:rPr>
        <w:t>et</w:t>
      </w:r>
      <w:r>
        <w:rPr>
          <w:i/>
          <w:spacing w:val="-20"/>
          <w:sz w:val="24"/>
        </w:rPr>
        <w:t> </w:t>
      </w:r>
      <w:r>
        <w:rPr>
          <w:i/>
          <w:sz w:val="24"/>
        </w:rPr>
        <w:t>garantissez</w:t>
      </w:r>
      <w:r>
        <w:rPr>
          <w:i/>
          <w:spacing w:val="-20"/>
          <w:sz w:val="24"/>
        </w:rPr>
        <w:t> </w:t>
      </w:r>
      <w:r>
        <w:rPr>
          <w:i/>
          <w:sz w:val="24"/>
        </w:rPr>
        <w:t>que</w:t>
      </w:r>
      <w:r>
        <w:rPr>
          <w:i/>
          <w:spacing w:val="-24"/>
          <w:sz w:val="24"/>
        </w:rPr>
        <w:t> </w:t>
      </w:r>
      <w:r>
        <w:rPr>
          <w:i/>
          <w:sz w:val="24"/>
        </w:rPr>
        <w:t>vous</w:t>
      </w:r>
      <w:r>
        <w:rPr>
          <w:i/>
          <w:spacing w:val="-20"/>
          <w:sz w:val="24"/>
        </w:rPr>
        <w:t> </w:t>
      </w:r>
      <w:r>
        <w:rPr>
          <w:i/>
          <w:sz w:val="24"/>
        </w:rPr>
        <w:t>disposez</w:t>
      </w:r>
      <w:r>
        <w:rPr>
          <w:i/>
          <w:spacing w:val="-20"/>
          <w:sz w:val="24"/>
        </w:rPr>
        <w:t> </w:t>
      </w:r>
      <w:r>
        <w:rPr>
          <w:i/>
          <w:sz w:val="24"/>
        </w:rPr>
        <w:t>des</w:t>
      </w:r>
      <w:r>
        <w:rPr>
          <w:i/>
          <w:spacing w:val="-20"/>
          <w:sz w:val="24"/>
        </w:rPr>
        <w:t> </w:t>
      </w:r>
      <w:r>
        <w:rPr>
          <w:i/>
          <w:sz w:val="24"/>
        </w:rPr>
        <w:t>droits,</w:t>
      </w:r>
      <w:r>
        <w:rPr>
          <w:i/>
          <w:spacing w:val="-20"/>
          <w:sz w:val="24"/>
        </w:rPr>
        <w:t> </w:t>
      </w:r>
      <w:r>
        <w:rPr>
          <w:i/>
          <w:sz w:val="24"/>
        </w:rPr>
        <w:t>des</w:t>
      </w:r>
      <w:r>
        <w:rPr>
          <w:i/>
          <w:spacing w:val="-21"/>
          <w:sz w:val="24"/>
        </w:rPr>
        <w:t> </w:t>
      </w:r>
      <w:r>
        <w:rPr>
          <w:i/>
          <w:sz w:val="24"/>
        </w:rPr>
        <w:t>pouvoirs </w:t>
      </w:r>
      <w:r>
        <w:rPr>
          <w:i/>
          <w:sz w:val="24"/>
        </w:rPr>
        <w:t>et des autorisations nécessaires pour concéder les droits accordés </w:t>
      </w:r>
      <w:r>
        <w:rPr>
          <w:i/>
          <w:spacing w:val="-12"/>
          <w:sz w:val="24"/>
        </w:rPr>
        <w:t>en </w:t>
      </w:r>
      <w:r>
        <w:rPr>
          <w:i/>
          <w:sz w:val="24"/>
        </w:rPr>
        <w:t>vertu des présentes sur les Contenus que vous</w:t>
      </w:r>
      <w:r>
        <w:rPr>
          <w:i/>
          <w:spacing w:val="-6"/>
          <w:sz w:val="24"/>
        </w:rPr>
        <w:t> </w:t>
      </w:r>
      <w:r>
        <w:rPr>
          <w:i/>
          <w:sz w:val="24"/>
        </w:rPr>
        <w:t>soumettez.</w:t>
      </w:r>
    </w:p>
    <w:p>
      <w:pPr>
        <w:pStyle w:val="BodyText"/>
        <w:rPr>
          <w:i/>
        </w:rPr>
      </w:pPr>
    </w:p>
    <w:p>
      <w:pPr>
        <w:pStyle w:val="BodyText"/>
        <w:spacing w:before="3"/>
        <w:rPr>
          <w:i/>
          <w:sz w:val="22"/>
        </w:rPr>
      </w:pPr>
    </w:p>
    <w:p>
      <w:pPr>
        <w:pStyle w:val="Heading1"/>
        <w:spacing w:line="258" w:lineRule="exact" w:before="1"/>
        <w:ind w:left="2456"/>
      </w:pPr>
      <w:r>
        <w:rPr/>
        <w:t>Clauses 3.1, 3.4, 3.5 et 3.6 des Conditions d'utilisation de Twitter du</w:t>
      </w:r>
    </w:p>
    <w:p>
      <w:pPr>
        <w:spacing w:line="258" w:lineRule="exact" w:before="0"/>
        <w:ind w:left="2456" w:right="0" w:firstLine="0"/>
        <w:jc w:val="both"/>
        <w:rPr>
          <w:b/>
          <w:sz w:val="24"/>
        </w:rPr>
      </w:pPr>
      <w:r>
        <w:rPr>
          <w:b/>
          <w:sz w:val="24"/>
        </w:rPr>
        <w:t>30 septembre 2016 :</w:t>
      </w:r>
    </w:p>
    <w:p>
      <w:pPr>
        <w:spacing w:line="208" w:lineRule="auto" w:before="154"/>
        <w:ind w:left="2456" w:right="374" w:firstLine="48"/>
        <w:jc w:val="both"/>
        <w:rPr>
          <w:i/>
          <w:sz w:val="24"/>
        </w:rPr>
      </w:pPr>
      <w:r>
        <w:rPr>
          <w:i/>
          <w:sz w:val="24"/>
        </w:rPr>
        <w:t>«</w:t>
      </w:r>
      <w:r>
        <w:rPr>
          <w:i/>
          <w:spacing w:val="-1"/>
          <w:sz w:val="24"/>
        </w:rPr>
        <w:t> </w:t>
      </w:r>
      <w:r>
        <w:rPr>
          <w:i/>
          <w:sz w:val="24"/>
        </w:rPr>
        <w:t>Vous</w:t>
      </w:r>
      <w:r>
        <w:rPr>
          <w:i/>
          <w:spacing w:val="-13"/>
          <w:sz w:val="24"/>
        </w:rPr>
        <w:t> </w:t>
      </w:r>
      <w:r>
        <w:rPr>
          <w:i/>
          <w:sz w:val="24"/>
        </w:rPr>
        <w:t>êtes</w:t>
      </w:r>
      <w:r>
        <w:rPr>
          <w:i/>
          <w:spacing w:val="-12"/>
          <w:sz w:val="24"/>
        </w:rPr>
        <w:t> </w:t>
      </w:r>
      <w:r>
        <w:rPr>
          <w:i/>
          <w:sz w:val="24"/>
        </w:rPr>
        <w:t>responsable</w:t>
      </w:r>
      <w:r>
        <w:rPr>
          <w:i/>
          <w:spacing w:val="-13"/>
          <w:sz w:val="24"/>
        </w:rPr>
        <w:t> </w:t>
      </w:r>
      <w:r>
        <w:rPr>
          <w:i/>
          <w:sz w:val="24"/>
        </w:rPr>
        <w:t>de</w:t>
      </w:r>
      <w:r>
        <w:rPr>
          <w:i/>
          <w:spacing w:val="-9"/>
          <w:sz w:val="24"/>
        </w:rPr>
        <w:t> </w:t>
      </w:r>
      <w:r>
        <w:rPr>
          <w:i/>
          <w:sz w:val="24"/>
        </w:rPr>
        <w:t>l’utilisation</w:t>
      </w:r>
      <w:r>
        <w:rPr>
          <w:i/>
          <w:spacing w:val="-13"/>
          <w:sz w:val="24"/>
        </w:rPr>
        <w:t> </w:t>
      </w:r>
      <w:r>
        <w:rPr>
          <w:i/>
          <w:sz w:val="24"/>
        </w:rPr>
        <w:t>que</w:t>
      </w:r>
      <w:r>
        <w:rPr>
          <w:i/>
          <w:spacing w:val="-12"/>
          <w:sz w:val="24"/>
        </w:rPr>
        <w:t> </w:t>
      </w:r>
      <w:r>
        <w:rPr>
          <w:i/>
          <w:sz w:val="24"/>
        </w:rPr>
        <w:t>vous</w:t>
      </w:r>
      <w:r>
        <w:rPr>
          <w:i/>
          <w:spacing w:val="-13"/>
          <w:sz w:val="24"/>
        </w:rPr>
        <w:t> </w:t>
      </w:r>
      <w:r>
        <w:rPr>
          <w:i/>
          <w:sz w:val="24"/>
        </w:rPr>
        <w:t>faites</w:t>
      </w:r>
      <w:r>
        <w:rPr>
          <w:i/>
          <w:spacing w:val="-12"/>
          <w:sz w:val="24"/>
        </w:rPr>
        <w:t> </w:t>
      </w:r>
      <w:r>
        <w:rPr>
          <w:i/>
          <w:sz w:val="24"/>
        </w:rPr>
        <w:t>des</w:t>
      </w:r>
      <w:r>
        <w:rPr>
          <w:i/>
          <w:spacing w:val="-13"/>
          <w:sz w:val="24"/>
        </w:rPr>
        <w:t> </w:t>
      </w:r>
      <w:r>
        <w:rPr>
          <w:i/>
          <w:sz w:val="24"/>
        </w:rPr>
        <w:t>Services</w:t>
      </w:r>
      <w:r>
        <w:rPr>
          <w:i/>
          <w:spacing w:val="-12"/>
          <w:sz w:val="24"/>
        </w:rPr>
        <w:t> </w:t>
      </w:r>
      <w:r>
        <w:rPr>
          <w:i/>
          <w:spacing w:val="-7"/>
          <w:sz w:val="24"/>
        </w:rPr>
        <w:t>et </w:t>
      </w:r>
      <w:r>
        <w:rPr>
          <w:i/>
          <w:sz w:val="24"/>
        </w:rPr>
        <w:t>de tout Contenu que vous fournissez, y compris de la conformité </w:t>
      </w:r>
      <w:r>
        <w:rPr>
          <w:i/>
          <w:spacing w:val="-4"/>
          <w:sz w:val="24"/>
        </w:rPr>
        <w:t>aux </w:t>
      </w:r>
      <w:r>
        <w:rPr>
          <w:i/>
          <w:sz w:val="24"/>
        </w:rPr>
        <w:t>lois, règles et réglementations en vigueur. Vous ne devez fournir un Contenu que dans la mesure où cela ne vous gêne pas de le partager avec d’autres.</w:t>
      </w:r>
      <w:r>
        <w:rPr>
          <w:i/>
          <w:spacing w:val="-3"/>
          <w:sz w:val="24"/>
        </w:rPr>
        <w:t> </w:t>
      </w:r>
      <w:r>
        <w:rPr>
          <w:i/>
          <w:sz w:val="24"/>
        </w:rPr>
        <w:t>»</w:t>
      </w:r>
    </w:p>
    <w:p>
      <w:pPr>
        <w:pStyle w:val="Heading1"/>
        <w:spacing w:before="131"/>
        <w:ind w:left="2456"/>
      </w:pPr>
      <w:r>
        <w:rPr/>
        <w:t>Vos droits</w:t>
      </w:r>
    </w:p>
    <w:p>
      <w:pPr>
        <w:spacing w:line="208" w:lineRule="auto" w:before="151"/>
        <w:ind w:left="2456" w:right="372" w:firstLine="0"/>
        <w:jc w:val="both"/>
        <w:rPr>
          <w:i/>
          <w:sz w:val="24"/>
        </w:rPr>
      </w:pPr>
      <w:r>
        <w:rPr>
          <w:i/>
          <w:sz w:val="24"/>
        </w:rPr>
        <w:t>Vous</w:t>
      </w:r>
      <w:r>
        <w:rPr>
          <w:i/>
          <w:spacing w:val="-23"/>
          <w:sz w:val="24"/>
        </w:rPr>
        <w:t> </w:t>
      </w:r>
      <w:r>
        <w:rPr>
          <w:i/>
          <w:sz w:val="24"/>
        </w:rPr>
        <w:t>conservez</w:t>
      </w:r>
      <w:r>
        <w:rPr>
          <w:i/>
          <w:spacing w:val="-23"/>
          <w:sz w:val="24"/>
        </w:rPr>
        <w:t> </w:t>
      </w:r>
      <w:r>
        <w:rPr>
          <w:i/>
          <w:sz w:val="24"/>
        </w:rPr>
        <w:t>vos</w:t>
      </w:r>
      <w:r>
        <w:rPr>
          <w:i/>
          <w:spacing w:val="-22"/>
          <w:sz w:val="24"/>
        </w:rPr>
        <w:t> </w:t>
      </w:r>
      <w:r>
        <w:rPr>
          <w:i/>
          <w:sz w:val="24"/>
        </w:rPr>
        <w:t>droits</w:t>
      </w:r>
      <w:r>
        <w:rPr>
          <w:i/>
          <w:spacing w:val="-23"/>
          <w:sz w:val="24"/>
        </w:rPr>
        <w:t> </w:t>
      </w:r>
      <w:r>
        <w:rPr>
          <w:i/>
          <w:sz w:val="24"/>
        </w:rPr>
        <w:t>sur</w:t>
      </w:r>
      <w:r>
        <w:rPr>
          <w:i/>
          <w:spacing w:val="-23"/>
          <w:sz w:val="24"/>
        </w:rPr>
        <w:t> </w:t>
      </w:r>
      <w:r>
        <w:rPr>
          <w:i/>
          <w:sz w:val="24"/>
        </w:rPr>
        <w:t>tout</w:t>
      </w:r>
      <w:r>
        <w:rPr>
          <w:i/>
          <w:spacing w:val="-22"/>
          <w:sz w:val="24"/>
        </w:rPr>
        <w:t> </w:t>
      </w:r>
      <w:r>
        <w:rPr>
          <w:i/>
          <w:sz w:val="24"/>
        </w:rPr>
        <w:t>Contenu</w:t>
      </w:r>
      <w:r>
        <w:rPr>
          <w:i/>
          <w:spacing w:val="-23"/>
          <w:sz w:val="24"/>
        </w:rPr>
        <w:t> </w:t>
      </w:r>
      <w:r>
        <w:rPr>
          <w:i/>
          <w:sz w:val="24"/>
        </w:rPr>
        <w:t>que</w:t>
      </w:r>
      <w:r>
        <w:rPr>
          <w:i/>
          <w:spacing w:val="-23"/>
          <w:sz w:val="24"/>
        </w:rPr>
        <w:t> </w:t>
      </w:r>
      <w:r>
        <w:rPr>
          <w:i/>
          <w:sz w:val="24"/>
        </w:rPr>
        <w:t>vous</w:t>
      </w:r>
      <w:r>
        <w:rPr>
          <w:i/>
          <w:spacing w:val="-22"/>
          <w:sz w:val="24"/>
        </w:rPr>
        <w:t> </w:t>
      </w:r>
      <w:r>
        <w:rPr>
          <w:i/>
          <w:sz w:val="24"/>
        </w:rPr>
        <w:t>soumettez,</w:t>
      </w:r>
      <w:r>
        <w:rPr>
          <w:i/>
          <w:spacing w:val="-23"/>
          <w:sz w:val="24"/>
        </w:rPr>
        <w:t> </w:t>
      </w:r>
      <w:r>
        <w:rPr>
          <w:i/>
          <w:sz w:val="24"/>
        </w:rPr>
        <w:t>publiez </w:t>
      </w:r>
      <w:r>
        <w:rPr>
          <w:i/>
          <w:sz w:val="24"/>
        </w:rPr>
        <w:t>ou affichez sur ou via les Services. Ce qui est à vous vous appartient. Vous</w:t>
      </w:r>
      <w:r>
        <w:rPr>
          <w:i/>
          <w:spacing w:val="-6"/>
          <w:sz w:val="24"/>
        </w:rPr>
        <w:t> </w:t>
      </w:r>
      <w:r>
        <w:rPr>
          <w:i/>
          <w:sz w:val="24"/>
        </w:rPr>
        <w:t>êtes</w:t>
      </w:r>
      <w:r>
        <w:rPr>
          <w:i/>
          <w:spacing w:val="-5"/>
          <w:sz w:val="24"/>
        </w:rPr>
        <w:t> </w:t>
      </w:r>
      <w:r>
        <w:rPr>
          <w:i/>
          <w:sz w:val="24"/>
        </w:rPr>
        <w:t>le</w:t>
      </w:r>
      <w:r>
        <w:rPr>
          <w:i/>
          <w:spacing w:val="-5"/>
          <w:sz w:val="24"/>
        </w:rPr>
        <w:t> </w:t>
      </w:r>
      <w:r>
        <w:rPr>
          <w:i/>
          <w:sz w:val="24"/>
        </w:rPr>
        <w:t>propriétaire</w:t>
      </w:r>
      <w:r>
        <w:rPr>
          <w:i/>
          <w:spacing w:val="-8"/>
          <w:sz w:val="24"/>
        </w:rPr>
        <w:t> </w:t>
      </w:r>
      <w:r>
        <w:rPr>
          <w:i/>
          <w:sz w:val="24"/>
        </w:rPr>
        <w:t>de</w:t>
      </w:r>
      <w:r>
        <w:rPr>
          <w:i/>
          <w:spacing w:val="-5"/>
          <w:sz w:val="24"/>
        </w:rPr>
        <w:t> </w:t>
      </w:r>
      <w:r>
        <w:rPr>
          <w:i/>
          <w:sz w:val="24"/>
        </w:rPr>
        <w:t>votre</w:t>
      </w:r>
      <w:r>
        <w:rPr>
          <w:i/>
          <w:spacing w:val="-7"/>
          <w:sz w:val="24"/>
        </w:rPr>
        <w:t> </w:t>
      </w:r>
      <w:r>
        <w:rPr>
          <w:i/>
          <w:sz w:val="24"/>
        </w:rPr>
        <w:t>Contenu</w:t>
      </w:r>
      <w:r>
        <w:rPr>
          <w:i/>
          <w:spacing w:val="-5"/>
          <w:sz w:val="24"/>
        </w:rPr>
        <w:t> </w:t>
      </w:r>
      <w:r>
        <w:rPr>
          <w:i/>
          <w:sz w:val="24"/>
        </w:rPr>
        <w:t>(ce</w:t>
      </w:r>
      <w:r>
        <w:rPr>
          <w:i/>
          <w:spacing w:val="-5"/>
          <w:sz w:val="24"/>
        </w:rPr>
        <w:t> </w:t>
      </w:r>
      <w:r>
        <w:rPr>
          <w:i/>
          <w:sz w:val="24"/>
        </w:rPr>
        <w:t>qui</w:t>
      </w:r>
      <w:r>
        <w:rPr>
          <w:i/>
          <w:spacing w:val="-5"/>
          <w:sz w:val="24"/>
        </w:rPr>
        <w:t> </w:t>
      </w:r>
      <w:r>
        <w:rPr>
          <w:i/>
          <w:sz w:val="24"/>
        </w:rPr>
        <w:t>inclut</w:t>
      </w:r>
      <w:r>
        <w:rPr>
          <w:i/>
          <w:spacing w:val="-5"/>
          <w:sz w:val="24"/>
        </w:rPr>
        <w:t> </w:t>
      </w:r>
      <w:r>
        <w:rPr>
          <w:i/>
          <w:sz w:val="24"/>
        </w:rPr>
        <w:t>vos</w:t>
      </w:r>
      <w:r>
        <w:rPr>
          <w:i/>
          <w:spacing w:val="-5"/>
          <w:sz w:val="24"/>
        </w:rPr>
        <w:t> </w:t>
      </w:r>
      <w:r>
        <w:rPr>
          <w:i/>
          <w:sz w:val="24"/>
        </w:rPr>
        <w:t>photos</w:t>
      </w:r>
      <w:r>
        <w:rPr>
          <w:i/>
          <w:spacing w:val="-5"/>
          <w:sz w:val="24"/>
        </w:rPr>
        <w:t> </w:t>
      </w:r>
      <w:r>
        <w:rPr>
          <w:i/>
          <w:spacing w:val="-7"/>
          <w:sz w:val="24"/>
        </w:rPr>
        <w:t>et </w:t>
      </w:r>
      <w:r>
        <w:rPr>
          <w:i/>
          <w:sz w:val="24"/>
        </w:rPr>
        <w:t>vos</w:t>
      </w:r>
      <w:r>
        <w:rPr>
          <w:i/>
          <w:spacing w:val="-1"/>
          <w:sz w:val="24"/>
        </w:rPr>
        <w:t> </w:t>
      </w:r>
      <w:r>
        <w:rPr>
          <w:i/>
          <w:sz w:val="24"/>
        </w:rPr>
        <w:t>vidéos).</w:t>
      </w:r>
    </w:p>
    <w:p>
      <w:pPr>
        <w:spacing w:line="208" w:lineRule="auto" w:before="158"/>
        <w:ind w:left="2456" w:right="373" w:firstLine="0"/>
        <w:jc w:val="both"/>
        <w:rPr>
          <w:i/>
          <w:sz w:val="24"/>
        </w:rPr>
      </w:pPr>
      <w:r>
        <w:rPr>
          <w:i/>
          <w:sz w:val="24"/>
        </w:rPr>
        <w:t>En soumettant, en publiant ou en affichant un Contenu sur ou via les </w:t>
      </w:r>
      <w:r>
        <w:rPr>
          <w:i/>
          <w:sz w:val="24"/>
        </w:rPr>
        <w:t>Services, vous nous accordez une licence mondiale, non exclusive et libre de redevances (incluant le droit de sous-licencier), </w:t>
      </w:r>
      <w:r>
        <w:rPr>
          <w:i/>
          <w:spacing w:val="-4"/>
          <w:sz w:val="24"/>
        </w:rPr>
        <w:t>nous </w:t>
      </w:r>
      <w:r>
        <w:rPr>
          <w:i/>
          <w:sz w:val="24"/>
        </w:rPr>
        <w:t>autorisant à utiliser, copier, reproduire, traiter, adapter, modifier, publier,</w:t>
      </w:r>
      <w:r>
        <w:rPr>
          <w:i/>
          <w:spacing w:val="-15"/>
          <w:sz w:val="24"/>
        </w:rPr>
        <w:t> </w:t>
      </w:r>
      <w:r>
        <w:rPr>
          <w:i/>
          <w:sz w:val="24"/>
        </w:rPr>
        <w:t>transmettre,</w:t>
      </w:r>
      <w:r>
        <w:rPr>
          <w:i/>
          <w:spacing w:val="-12"/>
          <w:sz w:val="24"/>
        </w:rPr>
        <w:t> </w:t>
      </w:r>
      <w:r>
        <w:rPr>
          <w:i/>
          <w:sz w:val="24"/>
        </w:rPr>
        <w:t>afficher</w:t>
      </w:r>
      <w:r>
        <w:rPr>
          <w:i/>
          <w:spacing w:val="-12"/>
          <w:sz w:val="24"/>
        </w:rPr>
        <w:t> </w:t>
      </w:r>
      <w:r>
        <w:rPr>
          <w:i/>
          <w:sz w:val="24"/>
        </w:rPr>
        <w:t>et</w:t>
      </w:r>
      <w:r>
        <w:rPr>
          <w:i/>
          <w:spacing w:val="-12"/>
          <w:sz w:val="24"/>
        </w:rPr>
        <w:t> </w:t>
      </w:r>
      <w:r>
        <w:rPr>
          <w:i/>
          <w:sz w:val="24"/>
        </w:rPr>
        <w:t>distribuer</w:t>
      </w:r>
      <w:r>
        <w:rPr>
          <w:i/>
          <w:spacing w:val="-13"/>
          <w:sz w:val="24"/>
        </w:rPr>
        <w:t> </w:t>
      </w:r>
      <w:r>
        <w:rPr>
          <w:i/>
          <w:sz w:val="24"/>
        </w:rPr>
        <w:t>ce</w:t>
      </w:r>
      <w:r>
        <w:rPr>
          <w:i/>
          <w:spacing w:val="-13"/>
          <w:sz w:val="24"/>
        </w:rPr>
        <w:t> </w:t>
      </w:r>
      <w:r>
        <w:rPr>
          <w:i/>
          <w:sz w:val="24"/>
        </w:rPr>
        <w:t>Contenu</w:t>
      </w:r>
      <w:r>
        <w:rPr>
          <w:i/>
          <w:spacing w:val="-15"/>
          <w:sz w:val="24"/>
        </w:rPr>
        <w:t> </w:t>
      </w:r>
      <w:r>
        <w:rPr>
          <w:i/>
          <w:sz w:val="24"/>
        </w:rPr>
        <w:t>sur</w:t>
      </w:r>
      <w:r>
        <w:rPr>
          <w:i/>
          <w:spacing w:val="-12"/>
          <w:sz w:val="24"/>
        </w:rPr>
        <w:t> </w:t>
      </w:r>
      <w:r>
        <w:rPr>
          <w:i/>
          <w:sz w:val="24"/>
        </w:rPr>
        <w:t>tout</w:t>
      </w:r>
      <w:r>
        <w:rPr>
          <w:i/>
          <w:spacing w:val="-12"/>
          <w:sz w:val="24"/>
        </w:rPr>
        <w:t> </w:t>
      </w:r>
      <w:r>
        <w:rPr>
          <w:i/>
          <w:sz w:val="24"/>
        </w:rPr>
        <w:t>support et selon toute méthode de distribution (actuellement connus ou développés dans le futur). Cette licence nous autorise à mettre votre Contenu à disposition du reste du monde et autorise les autres à en faire de</w:t>
      </w:r>
      <w:r>
        <w:rPr>
          <w:i/>
          <w:spacing w:val="-1"/>
          <w:sz w:val="24"/>
        </w:rPr>
        <w:t> </w:t>
      </w:r>
      <w:r>
        <w:rPr>
          <w:i/>
          <w:sz w:val="24"/>
        </w:rPr>
        <w:t>même.</w:t>
      </w:r>
    </w:p>
    <w:p>
      <w:pPr>
        <w:spacing w:line="208" w:lineRule="auto" w:before="159"/>
        <w:ind w:left="2456" w:right="373" w:firstLine="0"/>
        <w:jc w:val="both"/>
        <w:rPr>
          <w:i/>
          <w:sz w:val="24"/>
        </w:rPr>
      </w:pPr>
      <w:r>
        <w:rPr>
          <w:i/>
          <w:sz w:val="24"/>
        </w:rPr>
        <w:t>Vous convenez que cette licence comprend le droit pour Twitter de </w:t>
      </w:r>
      <w:r>
        <w:rPr>
          <w:i/>
          <w:sz w:val="24"/>
        </w:rPr>
        <w:t>fournir, promouvoir et améliorer les Services et de mettre le Contenu soumis sur ou via les Services à disposition d’autres sociétés, organisations</w:t>
      </w:r>
      <w:r>
        <w:rPr>
          <w:i/>
          <w:spacing w:val="-12"/>
          <w:sz w:val="24"/>
        </w:rPr>
        <w:t> </w:t>
      </w:r>
      <w:r>
        <w:rPr>
          <w:i/>
          <w:sz w:val="24"/>
        </w:rPr>
        <w:t>ou</w:t>
      </w:r>
      <w:r>
        <w:rPr>
          <w:i/>
          <w:spacing w:val="-14"/>
          <w:sz w:val="24"/>
        </w:rPr>
        <w:t> </w:t>
      </w:r>
      <w:r>
        <w:rPr>
          <w:i/>
          <w:sz w:val="24"/>
        </w:rPr>
        <w:t>personnes</w:t>
      </w:r>
      <w:r>
        <w:rPr>
          <w:i/>
          <w:spacing w:val="-14"/>
          <w:sz w:val="24"/>
        </w:rPr>
        <w:t> </w:t>
      </w:r>
      <w:r>
        <w:rPr>
          <w:i/>
          <w:sz w:val="24"/>
        </w:rPr>
        <w:t>privées,</w:t>
      </w:r>
      <w:r>
        <w:rPr>
          <w:i/>
          <w:spacing w:val="-14"/>
          <w:sz w:val="24"/>
        </w:rPr>
        <w:t> </w:t>
      </w:r>
      <w:r>
        <w:rPr>
          <w:i/>
          <w:sz w:val="24"/>
        </w:rPr>
        <w:t>aux</w:t>
      </w:r>
      <w:r>
        <w:rPr>
          <w:i/>
          <w:spacing w:val="-12"/>
          <w:sz w:val="24"/>
        </w:rPr>
        <w:t> </w:t>
      </w:r>
      <w:r>
        <w:rPr>
          <w:i/>
          <w:sz w:val="24"/>
        </w:rPr>
        <w:t>fins</w:t>
      </w:r>
      <w:r>
        <w:rPr>
          <w:i/>
          <w:spacing w:val="-12"/>
          <w:sz w:val="24"/>
        </w:rPr>
        <w:t> </w:t>
      </w:r>
      <w:r>
        <w:rPr>
          <w:i/>
          <w:sz w:val="24"/>
        </w:rPr>
        <w:t>de</w:t>
      </w:r>
      <w:r>
        <w:rPr>
          <w:i/>
          <w:spacing w:val="-12"/>
          <w:sz w:val="24"/>
        </w:rPr>
        <w:t> </w:t>
      </w:r>
      <w:r>
        <w:rPr>
          <w:i/>
          <w:sz w:val="24"/>
        </w:rPr>
        <w:t>syndication,</w:t>
      </w:r>
      <w:r>
        <w:rPr>
          <w:i/>
          <w:spacing w:val="-12"/>
          <w:sz w:val="24"/>
        </w:rPr>
        <w:t> </w:t>
      </w:r>
      <w:r>
        <w:rPr>
          <w:i/>
          <w:sz w:val="24"/>
        </w:rPr>
        <w:t>diffusion, distribution, promotion ou publication de ce Contenu sur d’autres supports</w:t>
      </w:r>
      <w:r>
        <w:rPr>
          <w:i/>
          <w:spacing w:val="-19"/>
          <w:sz w:val="24"/>
        </w:rPr>
        <w:t> </w:t>
      </w:r>
      <w:r>
        <w:rPr>
          <w:i/>
          <w:sz w:val="24"/>
        </w:rPr>
        <w:t>et</w:t>
      </w:r>
      <w:r>
        <w:rPr>
          <w:i/>
          <w:spacing w:val="-18"/>
          <w:sz w:val="24"/>
        </w:rPr>
        <w:t> </w:t>
      </w:r>
      <w:r>
        <w:rPr>
          <w:i/>
          <w:sz w:val="24"/>
        </w:rPr>
        <w:t>services,</w:t>
      </w:r>
      <w:r>
        <w:rPr>
          <w:i/>
          <w:spacing w:val="-20"/>
          <w:sz w:val="24"/>
        </w:rPr>
        <w:t> </w:t>
      </w:r>
      <w:r>
        <w:rPr>
          <w:i/>
          <w:sz w:val="24"/>
        </w:rPr>
        <w:t>sous</w:t>
      </w:r>
      <w:r>
        <w:rPr>
          <w:i/>
          <w:spacing w:val="-21"/>
          <w:sz w:val="24"/>
        </w:rPr>
        <w:t> </w:t>
      </w:r>
      <w:r>
        <w:rPr>
          <w:i/>
          <w:sz w:val="24"/>
        </w:rPr>
        <w:t>réserve</w:t>
      </w:r>
      <w:r>
        <w:rPr>
          <w:i/>
          <w:spacing w:val="-22"/>
          <w:sz w:val="24"/>
        </w:rPr>
        <w:t> </w:t>
      </w:r>
      <w:r>
        <w:rPr>
          <w:i/>
          <w:sz w:val="24"/>
        </w:rPr>
        <w:t>de</w:t>
      </w:r>
      <w:r>
        <w:rPr>
          <w:i/>
          <w:spacing w:val="-22"/>
          <w:sz w:val="24"/>
        </w:rPr>
        <w:t> </w:t>
      </w:r>
      <w:r>
        <w:rPr>
          <w:i/>
          <w:sz w:val="24"/>
        </w:rPr>
        <w:t>respecter</w:t>
      </w:r>
      <w:r>
        <w:rPr>
          <w:i/>
          <w:spacing w:val="-21"/>
          <w:sz w:val="24"/>
        </w:rPr>
        <w:t> </w:t>
      </w:r>
      <w:r>
        <w:rPr>
          <w:i/>
          <w:sz w:val="24"/>
        </w:rPr>
        <w:t>nos</w:t>
      </w:r>
      <w:r>
        <w:rPr>
          <w:i/>
          <w:spacing w:val="-20"/>
          <w:sz w:val="24"/>
        </w:rPr>
        <w:t> </w:t>
      </w:r>
      <w:r>
        <w:rPr>
          <w:i/>
          <w:sz w:val="24"/>
        </w:rPr>
        <w:t>conditions</w:t>
      </w:r>
      <w:r>
        <w:rPr>
          <w:i/>
          <w:spacing w:val="-18"/>
          <w:sz w:val="24"/>
        </w:rPr>
        <w:t> </w:t>
      </w:r>
      <w:r>
        <w:rPr>
          <w:i/>
          <w:sz w:val="24"/>
        </w:rPr>
        <w:t>régissant l’utilisation de ce Contenu. Twitter, ou ces autres sociétés, organisations</w:t>
      </w:r>
      <w:r>
        <w:rPr>
          <w:i/>
          <w:spacing w:val="-12"/>
          <w:sz w:val="24"/>
        </w:rPr>
        <w:t> </w:t>
      </w:r>
      <w:r>
        <w:rPr>
          <w:i/>
          <w:sz w:val="24"/>
        </w:rPr>
        <w:t>ou</w:t>
      </w:r>
      <w:r>
        <w:rPr>
          <w:i/>
          <w:spacing w:val="-14"/>
          <w:sz w:val="24"/>
        </w:rPr>
        <w:t> </w:t>
      </w:r>
      <w:r>
        <w:rPr>
          <w:i/>
          <w:sz w:val="24"/>
        </w:rPr>
        <w:t>personnes</w:t>
      </w:r>
      <w:r>
        <w:rPr>
          <w:i/>
          <w:spacing w:val="-14"/>
          <w:sz w:val="24"/>
        </w:rPr>
        <w:t> </w:t>
      </w:r>
      <w:r>
        <w:rPr>
          <w:i/>
          <w:sz w:val="24"/>
        </w:rPr>
        <w:t>privées,</w:t>
      </w:r>
      <w:r>
        <w:rPr>
          <w:i/>
          <w:spacing w:val="-14"/>
          <w:sz w:val="24"/>
        </w:rPr>
        <w:t> </w:t>
      </w:r>
      <w:r>
        <w:rPr>
          <w:i/>
          <w:sz w:val="24"/>
        </w:rPr>
        <w:t>pourront</w:t>
      </w:r>
      <w:r>
        <w:rPr>
          <w:i/>
          <w:spacing w:val="-12"/>
          <w:sz w:val="24"/>
        </w:rPr>
        <w:t> </w:t>
      </w:r>
      <w:r>
        <w:rPr>
          <w:i/>
          <w:sz w:val="24"/>
        </w:rPr>
        <w:t>utiliser</w:t>
      </w:r>
      <w:r>
        <w:rPr>
          <w:i/>
          <w:spacing w:val="-12"/>
          <w:sz w:val="24"/>
        </w:rPr>
        <w:t> </w:t>
      </w:r>
      <w:r>
        <w:rPr>
          <w:i/>
          <w:sz w:val="24"/>
        </w:rPr>
        <w:t>ainsi</w:t>
      </w:r>
      <w:r>
        <w:rPr>
          <w:i/>
          <w:spacing w:val="-12"/>
          <w:sz w:val="24"/>
        </w:rPr>
        <w:t> </w:t>
      </w:r>
      <w:r>
        <w:rPr>
          <w:i/>
          <w:sz w:val="24"/>
        </w:rPr>
        <w:t>le</w:t>
      </w:r>
      <w:r>
        <w:rPr>
          <w:i/>
          <w:spacing w:val="-12"/>
          <w:sz w:val="24"/>
        </w:rPr>
        <w:t> </w:t>
      </w:r>
      <w:r>
        <w:rPr>
          <w:i/>
          <w:sz w:val="24"/>
        </w:rPr>
        <w:t>Contenu que</w:t>
      </w:r>
      <w:r>
        <w:rPr>
          <w:i/>
          <w:spacing w:val="-12"/>
          <w:sz w:val="24"/>
        </w:rPr>
        <w:t> </w:t>
      </w:r>
      <w:r>
        <w:rPr>
          <w:i/>
          <w:sz w:val="24"/>
        </w:rPr>
        <w:t>vous</w:t>
      </w:r>
      <w:r>
        <w:rPr>
          <w:i/>
          <w:spacing w:val="-13"/>
          <w:sz w:val="24"/>
        </w:rPr>
        <w:t> </w:t>
      </w:r>
      <w:r>
        <w:rPr>
          <w:i/>
          <w:sz w:val="24"/>
        </w:rPr>
        <w:t>aurez</w:t>
      </w:r>
      <w:r>
        <w:rPr>
          <w:i/>
          <w:spacing w:val="-12"/>
          <w:sz w:val="24"/>
        </w:rPr>
        <w:t> </w:t>
      </w:r>
      <w:r>
        <w:rPr>
          <w:i/>
          <w:sz w:val="24"/>
        </w:rPr>
        <w:t>soumis,</w:t>
      </w:r>
      <w:r>
        <w:rPr>
          <w:i/>
          <w:spacing w:val="-16"/>
          <w:sz w:val="24"/>
        </w:rPr>
        <w:t> </w:t>
      </w:r>
      <w:r>
        <w:rPr>
          <w:i/>
          <w:sz w:val="24"/>
        </w:rPr>
        <w:t>publié,</w:t>
      </w:r>
      <w:r>
        <w:rPr>
          <w:i/>
          <w:spacing w:val="-12"/>
          <w:sz w:val="24"/>
        </w:rPr>
        <w:t> </w:t>
      </w:r>
      <w:r>
        <w:rPr>
          <w:i/>
          <w:sz w:val="24"/>
        </w:rPr>
        <w:t>transmis</w:t>
      </w:r>
      <w:r>
        <w:rPr>
          <w:i/>
          <w:spacing w:val="-13"/>
          <w:sz w:val="24"/>
        </w:rPr>
        <w:t> </w:t>
      </w:r>
      <w:r>
        <w:rPr>
          <w:i/>
          <w:sz w:val="24"/>
        </w:rPr>
        <w:t>ou</w:t>
      </w:r>
      <w:r>
        <w:rPr>
          <w:i/>
          <w:spacing w:val="-15"/>
          <w:sz w:val="24"/>
        </w:rPr>
        <w:t> </w:t>
      </w:r>
      <w:r>
        <w:rPr>
          <w:i/>
          <w:sz w:val="24"/>
        </w:rPr>
        <w:t>de</w:t>
      </w:r>
      <w:r>
        <w:rPr>
          <w:i/>
          <w:spacing w:val="-15"/>
          <w:sz w:val="24"/>
        </w:rPr>
        <w:t> </w:t>
      </w:r>
      <w:r>
        <w:rPr>
          <w:i/>
          <w:sz w:val="24"/>
        </w:rPr>
        <w:t>quelque</w:t>
      </w:r>
      <w:r>
        <w:rPr>
          <w:i/>
          <w:spacing w:val="-12"/>
          <w:sz w:val="24"/>
        </w:rPr>
        <w:t> </w:t>
      </w:r>
      <w:r>
        <w:rPr>
          <w:i/>
          <w:sz w:val="24"/>
        </w:rPr>
        <w:t>autre</w:t>
      </w:r>
      <w:r>
        <w:rPr>
          <w:i/>
          <w:spacing w:val="-13"/>
          <w:sz w:val="24"/>
        </w:rPr>
        <w:t> </w:t>
      </w:r>
      <w:r>
        <w:rPr>
          <w:i/>
          <w:sz w:val="24"/>
        </w:rPr>
        <w:t>façon</w:t>
      </w:r>
      <w:r>
        <w:rPr>
          <w:i/>
          <w:spacing w:val="-12"/>
          <w:sz w:val="24"/>
        </w:rPr>
        <w:t> </w:t>
      </w:r>
      <w:r>
        <w:rPr>
          <w:i/>
          <w:sz w:val="24"/>
        </w:rPr>
        <w:t>mis à disposition via les Services sans que vous puissiez prétendre à une quelconque rémunération au titre de ce</w:t>
      </w:r>
      <w:r>
        <w:rPr>
          <w:i/>
          <w:spacing w:val="-7"/>
          <w:sz w:val="24"/>
        </w:rPr>
        <w:t> </w:t>
      </w:r>
      <w:r>
        <w:rPr>
          <w:i/>
          <w:sz w:val="24"/>
        </w:rPr>
        <w:t>Contenu.</w:t>
      </w:r>
    </w:p>
    <w:p>
      <w:pPr>
        <w:spacing w:line="208" w:lineRule="auto" w:before="157"/>
        <w:ind w:left="2456" w:right="376" w:firstLine="0"/>
        <w:jc w:val="both"/>
        <w:rPr>
          <w:i/>
          <w:sz w:val="24"/>
        </w:rPr>
      </w:pPr>
      <w:r>
        <w:rPr>
          <w:i/>
          <w:sz w:val="24"/>
        </w:rPr>
        <w:t>Twitter a un ensemble évolutif de règles régissant la façon dont </w:t>
      </w:r>
      <w:r>
        <w:rPr>
          <w:i/>
          <w:spacing w:val="-4"/>
          <w:sz w:val="24"/>
        </w:rPr>
        <w:t>les </w:t>
      </w:r>
      <w:r>
        <w:rPr>
          <w:i/>
          <w:sz w:val="24"/>
        </w:rPr>
        <w:t>partenaires de l’écosystème peuvent interagir avec votre Contenu</w:t>
      </w:r>
      <w:r>
        <w:rPr>
          <w:i/>
          <w:spacing w:val="-32"/>
          <w:sz w:val="24"/>
        </w:rPr>
        <w:t> </w:t>
      </w:r>
      <w:r>
        <w:rPr>
          <w:i/>
          <w:spacing w:val="-4"/>
          <w:sz w:val="24"/>
        </w:rPr>
        <w:t>sur </w:t>
      </w:r>
      <w:r>
        <w:rPr>
          <w:i/>
          <w:sz w:val="24"/>
        </w:rPr>
        <w:t>les</w:t>
      </w:r>
      <w:r>
        <w:rPr>
          <w:i/>
          <w:spacing w:val="-1"/>
          <w:sz w:val="24"/>
        </w:rPr>
        <w:t> </w:t>
      </w:r>
      <w:r>
        <w:rPr>
          <w:i/>
          <w:sz w:val="24"/>
        </w:rPr>
        <w:t>Services.</w:t>
      </w:r>
    </w:p>
    <w:p>
      <w:pPr>
        <w:spacing w:line="208" w:lineRule="auto" w:before="161"/>
        <w:ind w:left="2456" w:right="374" w:firstLine="0"/>
        <w:jc w:val="both"/>
        <w:rPr>
          <w:i/>
          <w:sz w:val="24"/>
        </w:rPr>
      </w:pPr>
      <w:r>
        <w:rPr>
          <w:i/>
          <w:sz w:val="24"/>
        </w:rPr>
        <w:t>Ces règles existent afin de permettre un écosystème ouvert </w:t>
      </w:r>
      <w:r>
        <w:rPr>
          <w:i/>
          <w:spacing w:val="-3"/>
          <w:sz w:val="24"/>
        </w:rPr>
        <w:t>tenant</w:t>
      </w:r>
      <w:r>
        <w:rPr>
          <w:i/>
          <w:spacing w:val="54"/>
          <w:sz w:val="24"/>
        </w:rPr>
        <w:t> </w:t>
      </w:r>
      <w:r>
        <w:rPr>
          <w:i/>
          <w:sz w:val="24"/>
        </w:rPr>
        <w:t>compte de vos droits. Vous comprenez que nous sommes susceptibles de modifier ou d’adapter votre Contenu lorsque nous ou nos partenaires le distribuons, le syndiquons, le publions ou le diffusons, et/ou</w:t>
      </w:r>
      <w:r>
        <w:rPr>
          <w:i/>
          <w:spacing w:val="-13"/>
          <w:sz w:val="24"/>
        </w:rPr>
        <w:t> </w:t>
      </w:r>
      <w:r>
        <w:rPr>
          <w:i/>
          <w:sz w:val="24"/>
        </w:rPr>
        <w:t>d’apporter</w:t>
      </w:r>
      <w:r>
        <w:rPr>
          <w:i/>
          <w:spacing w:val="-13"/>
          <w:sz w:val="24"/>
        </w:rPr>
        <w:t> </w:t>
      </w:r>
      <w:r>
        <w:rPr>
          <w:i/>
          <w:sz w:val="24"/>
        </w:rPr>
        <w:t>des</w:t>
      </w:r>
      <w:r>
        <w:rPr>
          <w:i/>
          <w:spacing w:val="-13"/>
          <w:sz w:val="24"/>
        </w:rPr>
        <w:t> </w:t>
      </w:r>
      <w:r>
        <w:rPr>
          <w:i/>
          <w:sz w:val="24"/>
        </w:rPr>
        <w:t>modifications</w:t>
      </w:r>
      <w:r>
        <w:rPr>
          <w:i/>
          <w:spacing w:val="-12"/>
          <w:sz w:val="24"/>
        </w:rPr>
        <w:t> </w:t>
      </w:r>
      <w:r>
        <w:rPr>
          <w:i/>
          <w:sz w:val="24"/>
        </w:rPr>
        <w:t>à</w:t>
      </w:r>
      <w:r>
        <w:rPr>
          <w:i/>
          <w:spacing w:val="-15"/>
          <w:sz w:val="24"/>
        </w:rPr>
        <w:t> </w:t>
      </w:r>
      <w:r>
        <w:rPr>
          <w:i/>
          <w:sz w:val="24"/>
        </w:rPr>
        <w:t>votre</w:t>
      </w:r>
      <w:r>
        <w:rPr>
          <w:i/>
          <w:spacing w:val="-15"/>
          <w:sz w:val="24"/>
        </w:rPr>
        <w:t> </w:t>
      </w:r>
      <w:r>
        <w:rPr>
          <w:i/>
          <w:sz w:val="24"/>
        </w:rPr>
        <w:t>Contenu</w:t>
      </w:r>
      <w:r>
        <w:rPr>
          <w:i/>
          <w:spacing w:val="-15"/>
          <w:sz w:val="24"/>
        </w:rPr>
        <w:t> </w:t>
      </w:r>
      <w:r>
        <w:rPr>
          <w:i/>
          <w:sz w:val="24"/>
        </w:rPr>
        <w:t>afin</w:t>
      </w:r>
      <w:r>
        <w:rPr>
          <w:i/>
          <w:spacing w:val="-13"/>
          <w:sz w:val="24"/>
        </w:rPr>
        <w:t> </w:t>
      </w:r>
      <w:r>
        <w:rPr>
          <w:i/>
          <w:sz w:val="24"/>
        </w:rPr>
        <w:t>de</w:t>
      </w:r>
      <w:r>
        <w:rPr>
          <w:i/>
          <w:spacing w:val="-14"/>
          <w:sz w:val="24"/>
        </w:rPr>
        <w:t> </w:t>
      </w:r>
      <w:r>
        <w:rPr>
          <w:i/>
          <w:sz w:val="24"/>
        </w:rPr>
        <w:t>l’adapter</w:t>
      </w:r>
      <w:r>
        <w:rPr>
          <w:i/>
          <w:spacing w:val="-13"/>
          <w:sz w:val="24"/>
        </w:rPr>
        <w:t> </w:t>
      </w:r>
      <w:r>
        <w:rPr>
          <w:i/>
          <w:sz w:val="24"/>
        </w:rPr>
        <w:t>à différents supports.</w:t>
      </w:r>
    </w:p>
    <w:p>
      <w:pPr>
        <w:spacing w:line="208" w:lineRule="auto" w:before="158"/>
        <w:ind w:left="2456" w:right="373" w:firstLine="0"/>
        <w:jc w:val="both"/>
        <w:rPr>
          <w:i/>
          <w:sz w:val="24"/>
        </w:rPr>
      </w:pPr>
      <w:r>
        <w:rPr>
          <w:i/>
          <w:sz w:val="24"/>
        </w:rPr>
        <w:t>Vous déclarez et garantissez que vous avez tous les droits, le pouvoir </w:t>
      </w:r>
      <w:r>
        <w:rPr>
          <w:i/>
          <w:sz w:val="24"/>
        </w:rPr>
        <w:t>et</w:t>
      </w:r>
      <w:r>
        <w:rPr>
          <w:i/>
          <w:spacing w:val="-10"/>
          <w:sz w:val="24"/>
        </w:rPr>
        <w:t> </w:t>
      </w:r>
      <w:r>
        <w:rPr>
          <w:i/>
          <w:sz w:val="24"/>
        </w:rPr>
        <w:t>l’autorité</w:t>
      </w:r>
      <w:r>
        <w:rPr>
          <w:i/>
          <w:spacing w:val="-9"/>
          <w:sz w:val="24"/>
        </w:rPr>
        <w:t> </w:t>
      </w:r>
      <w:r>
        <w:rPr>
          <w:i/>
          <w:sz w:val="24"/>
        </w:rPr>
        <w:t>nécessaires</w:t>
      </w:r>
      <w:r>
        <w:rPr>
          <w:i/>
          <w:spacing w:val="-9"/>
          <w:sz w:val="24"/>
        </w:rPr>
        <w:t> </w:t>
      </w:r>
      <w:r>
        <w:rPr>
          <w:i/>
          <w:sz w:val="24"/>
        </w:rPr>
        <w:t>pour</w:t>
      </w:r>
      <w:r>
        <w:rPr>
          <w:i/>
          <w:spacing w:val="-9"/>
          <w:sz w:val="24"/>
        </w:rPr>
        <w:t> </w:t>
      </w:r>
      <w:r>
        <w:rPr>
          <w:i/>
          <w:sz w:val="24"/>
        </w:rPr>
        <w:t>accorder</w:t>
      </w:r>
      <w:r>
        <w:rPr>
          <w:i/>
          <w:spacing w:val="-9"/>
          <w:sz w:val="24"/>
        </w:rPr>
        <w:t> </w:t>
      </w:r>
      <w:r>
        <w:rPr>
          <w:i/>
          <w:sz w:val="24"/>
        </w:rPr>
        <w:t>les</w:t>
      </w:r>
      <w:r>
        <w:rPr>
          <w:i/>
          <w:spacing w:val="-9"/>
          <w:sz w:val="24"/>
        </w:rPr>
        <w:t> </w:t>
      </w:r>
      <w:r>
        <w:rPr>
          <w:i/>
          <w:sz w:val="24"/>
        </w:rPr>
        <w:t>droits</w:t>
      </w:r>
      <w:r>
        <w:rPr>
          <w:i/>
          <w:spacing w:val="-9"/>
          <w:sz w:val="24"/>
        </w:rPr>
        <w:t> </w:t>
      </w:r>
      <w:r>
        <w:rPr>
          <w:i/>
          <w:sz w:val="24"/>
        </w:rPr>
        <w:t>concédés</w:t>
      </w:r>
      <w:r>
        <w:rPr>
          <w:i/>
          <w:spacing w:val="-9"/>
          <w:sz w:val="24"/>
        </w:rPr>
        <w:t> </w:t>
      </w:r>
      <w:r>
        <w:rPr>
          <w:i/>
          <w:sz w:val="24"/>
        </w:rPr>
        <w:t>aux</w:t>
      </w:r>
      <w:r>
        <w:rPr>
          <w:i/>
          <w:spacing w:val="-9"/>
          <w:sz w:val="24"/>
        </w:rPr>
        <w:t> </w:t>
      </w:r>
      <w:r>
        <w:rPr>
          <w:i/>
          <w:sz w:val="24"/>
        </w:rPr>
        <w:t>termes des présentes sur tout Contenu que vous</w:t>
      </w:r>
      <w:r>
        <w:rPr>
          <w:i/>
          <w:spacing w:val="-2"/>
          <w:sz w:val="24"/>
        </w:rPr>
        <w:t> </w:t>
      </w:r>
      <w:r>
        <w:rPr>
          <w:i/>
          <w:sz w:val="24"/>
        </w:rPr>
        <w:t>soumettez.</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BodyText"/>
        <w:spacing w:before="5"/>
        <w:rPr>
          <w:i/>
          <w:sz w:val="20"/>
        </w:rPr>
      </w:pPr>
    </w:p>
    <w:p>
      <w:pPr>
        <w:pStyle w:val="BodyText"/>
        <w:spacing w:line="208" w:lineRule="auto"/>
        <w:ind w:left="2456" w:right="374"/>
        <w:jc w:val="both"/>
      </w:pPr>
      <w:bookmarkStart w:name="Page 43" w:id="47"/>
      <w:bookmarkEnd w:id="47"/>
      <w:r>
        <w:rPr/>
      </w:r>
      <w:r>
        <w:rPr/>
        <w:t>L’association</w:t>
      </w:r>
      <w:r>
        <w:rPr>
          <w:spacing w:val="-5"/>
        </w:rPr>
        <w:t> </w:t>
      </w:r>
      <w:r>
        <w:rPr/>
        <w:t>UFC-QUE</w:t>
      </w:r>
      <w:r>
        <w:rPr>
          <w:spacing w:val="-4"/>
        </w:rPr>
        <w:t> </w:t>
      </w:r>
      <w:r>
        <w:rPr/>
        <w:t>CHOISIR</w:t>
      </w:r>
      <w:r>
        <w:rPr>
          <w:spacing w:val="-4"/>
        </w:rPr>
        <w:t> </w:t>
      </w:r>
      <w:r>
        <w:rPr/>
        <w:t>considère</w:t>
      </w:r>
      <w:r>
        <w:rPr>
          <w:spacing w:val="-8"/>
        </w:rPr>
        <w:t> </w:t>
      </w:r>
      <w:r>
        <w:rPr/>
        <w:t>que</w:t>
      </w:r>
      <w:r>
        <w:rPr>
          <w:spacing w:val="-6"/>
        </w:rPr>
        <w:t> </w:t>
      </w:r>
      <w:r>
        <w:rPr/>
        <w:t>ces</w:t>
      </w:r>
      <w:r>
        <w:rPr>
          <w:spacing w:val="-8"/>
        </w:rPr>
        <w:t> </w:t>
      </w:r>
      <w:r>
        <w:rPr/>
        <w:t>clauses,</w:t>
      </w:r>
      <w:r>
        <w:rPr>
          <w:spacing w:val="-8"/>
        </w:rPr>
        <w:t> </w:t>
      </w:r>
      <w:r>
        <w:rPr/>
        <w:t>dont</w:t>
      </w:r>
      <w:r>
        <w:rPr>
          <w:spacing w:val="-4"/>
        </w:rPr>
        <w:t> </w:t>
      </w:r>
      <w:r>
        <w:rPr/>
        <w:t>la rédaction est quasi-identique, sont tout à la fois illicites et</w:t>
      </w:r>
      <w:r>
        <w:rPr>
          <w:spacing w:val="-5"/>
        </w:rPr>
        <w:t> </w:t>
      </w:r>
      <w:r>
        <w:rPr/>
        <w:t>abusives.</w:t>
      </w:r>
    </w:p>
    <w:p>
      <w:pPr>
        <w:pStyle w:val="BodyText"/>
        <w:spacing w:line="208" w:lineRule="auto" w:before="161"/>
        <w:ind w:left="2456" w:right="372"/>
        <w:jc w:val="both"/>
      </w:pPr>
      <w:r>
        <w:rPr/>
        <w:t>Ces clauses subordonnent l’utilisation des services de TWITTER à la concession par l’utilisateur d’une licence "globale", mondiale non-exclusive et gratuite sur tous les contenus soumis, postés,</w:t>
      </w:r>
      <w:r>
        <w:rPr>
          <w:spacing w:val="-38"/>
        </w:rPr>
        <w:t> </w:t>
      </w:r>
      <w:r>
        <w:rPr/>
        <w:t>publiés sur ou par l’intermédiaire des services de TWITTER. Les finalités de cette cession ne sont limitées ni dans l’espace ni dans le temps. </w:t>
      </w:r>
      <w:r>
        <w:rPr>
          <w:spacing w:val="-3"/>
        </w:rPr>
        <w:t>Selon </w:t>
      </w:r>
      <w:r>
        <w:rPr/>
        <w:t>l’association</w:t>
      </w:r>
      <w:r>
        <w:rPr>
          <w:spacing w:val="-17"/>
        </w:rPr>
        <w:t> </w:t>
      </w:r>
      <w:r>
        <w:rPr/>
        <w:t>UFC,</w:t>
      </w:r>
      <w:r>
        <w:rPr>
          <w:spacing w:val="-16"/>
        </w:rPr>
        <w:t> </w:t>
      </w:r>
      <w:r>
        <w:rPr/>
        <w:t>ces</w:t>
      </w:r>
      <w:r>
        <w:rPr>
          <w:spacing w:val="-16"/>
        </w:rPr>
        <w:t> </w:t>
      </w:r>
      <w:r>
        <w:rPr/>
        <w:t>clauses</w:t>
      </w:r>
      <w:r>
        <w:rPr>
          <w:spacing w:val="-17"/>
        </w:rPr>
        <w:t> </w:t>
      </w:r>
      <w:r>
        <w:rPr/>
        <w:t>contreviennent</w:t>
      </w:r>
      <w:r>
        <w:rPr>
          <w:spacing w:val="-16"/>
        </w:rPr>
        <w:t> </w:t>
      </w:r>
      <w:r>
        <w:rPr/>
        <w:t>aux</w:t>
      </w:r>
      <w:r>
        <w:rPr>
          <w:spacing w:val="-13"/>
        </w:rPr>
        <w:t> </w:t>
      </w:r>
      <w:r>
        <w:rPr/>
        <w:t>dispositions</w:t>
      </w:r>
      <w:r>
        <w:rPr>
          <w:spacing w:val="-16"/>
        </w:rPr>
        <w:t> </w:t>
      </w:r>
      <w:r>
        <w:rPr/>
        <w:t>articles L.131-1 et suivants du Code de la propriété intellectuelle régissant</w:t>
      </w:r>
      <w:r>
        <w:rPr>
          <w:spacing w:val="-38"/>
        </w:rPr>
        <w:t> </w:t>
      </w:r>
      <w:r>
        <w:rPr/>
        <w:t>les licences</w:t>
      </w:r>
      <w:r>
        <w:rPr>
          <w:spacing w:val="-3"/>
        </w:rPr>
        <w:t> </w:t>
      </w:r>
      <w:r>
        <w:rPr/>
        <w:t>d’exploitation.</w:t>
      </w:r>
    </w:p>
    <w:p>
      <w:pPr>
        <w:pStyle w:val="BodyText"/>
        <w:spacing w:line="208" w:lineRule="auto" w:before="158"/>
        <w:ind w:left="2456" w:right="371"/>
        <w:jc w:val="both"/>
      </w:pPr>
      <w:r>
        <w:rPr>
          <w:spacing w:val="-3"/>
        </w:rPr>
        <w:t>La </w:t>
      </w:r>
      <w:r>
        <w:rPr/>
        <w:t>société TWITTER entend réfuter l’argument d’UFC-QUE CHOISIR,</w:t>
      </w:r>
      <w:r>
        <w:rPr>
          <w:spacing w:val="-26"/>
        </w:rPr>
        <w:t> </w:t>
      </w:r>
      <w:r>
        <w:rPr/>
        <w:t>selon</w:t>
      </w:r>
      <w:r>
        <w:rPr>
          <w:spacing w:val="-26"/>
        </w:rPr>
        <w:t> </w:t>
      </w:r>
      <w:r>
        <w:rPr/>
        <w:t>lequel</w:t>
      </w:r>
      <w:r>
        <w:rPr>
          <w:spacing w:val="-26"/>
        </w:rPr>
        <w:t> </w:t>
      </w:r>
      <w:r>
        <w:rPr/>
        <w:t>le</w:t>
      </w:r>
      <w:r>
        <w:rPr>
          <w:spacing w:val="-29"/>
        </w:rPr>
        <w:t> </w:t>
      </w:r>
      <w:r>
        <w:rPr/>
        <w:t>modèle</w:t>
      </w:r>
      <w:r>
        <w:rPr>
          <w:spacing w:val="-26"/>
        </w:rPr>
        <w:t> </w:t>
      </w:r>
      <w:r>
        <w:rPr/>
        <w:t>économique</w:t>
      </w:r>
      <w:r>
        <w:rPr>
          <w:spacing w:val="-26"/>
        </w:rPr>
        <w:t> </w:t>
      </w:r>
      <w:r>
        <w:rPr/>
        <w:t>de</w:t>
      </w:r>
      <w:r>
        <w:rPr>
          <w:spacing w:val="-26"/>
        </w:rPr>
        <w:t> </w:t>
      </w:r>
      <w:r>
        <w:rPr/>
        <w:t>TWITTER</w:t>
      </w:r>
      <w:r>
        <w:rPr>
          <w:spacing w:val="-26"/>
        </w:rPr>
        <w:t> </w:t>
      </w:r>
      <w:r>
        <w:rPr/>
        <w:t>repose</w:t>
      </w:r>
      <w:r>
        <w:rPr>
          <w:spacing w:val="-28"/>
        </w:rPr>
        <w:t> </w:t>
      </w:r>
      <w:r>
        <w:rPr>
          <w:spacing w:val="-4"/>
        </w:rPr>
        <w:t>sur </w:t>
      </w:r>
      <w:r>
        <w:rPr/>
        <w:t>la "cession de données à caractère personnel" et sur une "cession globale</w:t>
      </w:r>
      <w:r>
        <w:rPr>
          <w:spacing w:val="-23"/>
        </w:rPr>
        <w:t> </w:t>
      </w:r>
      <w:r>
        <w:rPr/>
        <w:t>d'œuvres</w:t>
      </w:r>
      <w:r>
        <w:rPr>
          <w:spacing w:val="-19"/>
        </w:rPr>
        <w:t> </w:t>
      </w:r>
      <w:r>
        <w:rPr/>
        <w:t>futures",</w:t>
      </w:r>
      <w:r>
        <w:rPr>
          <w:spacing w:val="-20"/>
        </w:rPr>
        <w:t> </w:t>
      </w:r>
      <w:r>
        <w:rPr/>
        <w:t>la</w:t>
      </w:r>
      <w:r>
        <w:rPr>
          <w:spacing w:val="-19"/>
        </w:rPr>
        <w:t> </w:t>
      </w:r>
      <w:r>
        <w:rPr/>
        <w:t>société</w:t>
      </w:r>
      <w:r>
        <w:rPr>
          <w:spacing w:val="-21"/>
        </w:rPr>
        <w:t> </w:t>
      </w:r>
      <w:r>
        <w:rPr/>
        <w:t>n’exigeant</w:t>
      </w:r>
      <w:r>
        <w:rPr>
          <w:spacing w:val="-19"/>
        </w:rPr>
        <w:t> </w:t>
      </w:r>
      <w:r>
        <w:rPr/>
        <w:t>aucune</w:t>
      </w:r>
      <w:r>
        <w:rPr>
          <w:spacing w:val="-22"/>
        </w:rPr>
        <w:t> </w:t>
      </w:r>
      <w:r>
        <w:rPr/>
        <w:t>"cession",</w:t>
      </w:r>
      <w:r>
        <w:rPr>
          <w:spacing w:val="-19"/>
        </w:rPr>
        <w:t> </w:t>
      </w:r>
      <w:r>
        <w:rPr/>
        <w:t>mais une "licence d'autorisation", laquelle n’est pas "globale" puisqu'elle porte exclusivement sur des contenus que l'utilisateur poste librement et en connaissance de cause. Elle ajoute que l'autorisation donnée à</w:t>
      </w:r>
      <w:r>
        <w:rPr>
          <w:spacing w:val="-31"/>
        </w:rPr>
        <w:t> </w:t>
      </w:r>
      <w:r>
        <w:rPr/>
        <w:t>la société</w:t>
      </w:r>
      <w:r>
        <w:rPr>
          <w:spacing w:val="-17"/>
        </w:rPr>
        <w:t> </w:t>
      </w:r>
      <w:r>
        <w:rPr/>
        <w:t>dans</w:t>
      </w:r>
      <w:r>
        <w:rPr>
          <w:spacing w:val="-17"/>
        </w:rPr>
        <w:t> </w:t>
      </w:r>
      <w:r>
        <w:rPr/>
        <w:t>le</w:t>
      </w:r>
      <w:r>
        <w:rPr>
          <w:spacing w:val="-17"/>
        </w:rPr>
        <w:t> </w:t>
      </w:r>
      <w:r>
        <w:rPr/>
        <w:t>cadre</w:t>
      </w:r>
      <w:r>
        <w:rPr>
          <w:spacing w:val="-16"/>
        </w:rPr>
        <w:t> </w:t>
      </w:r>
      <w:r>
        <w:rPr/>
        <w:t>de</w:t>
      </w:r>
      <w:r>
        <w:rPr>
          <w:spacing w:val="-21"/>
        </w:rPr>
        <w:t> </w:t>
      </w:r>
      <w:r>
        <w:rPr/>
        <w:t>la</w:t>
      </w:r>
      <w:r>
        <w:rPr>
          <w:spacing w:val="-17"/>
        </w:rPr>
        <w:t> </w:t>
      </w:r>
      <w:r>
        <w:rPr/>
        <w:t>licence</w:t>
      </w:r>
      <w:r>
        <w:rPr>
          <w:spacing w:val="-19"/>
        </w:rPr>
        <w:t> </w:t>
      </w:r>
      <w:r>
        <w:rPr/>
        <w:t>ne</w:t>
      </w:r>
      <w:r>
        <w:rPr>
          <w:spacing w:val="-17"/>
        </w:rPr>
        <w:t> </w:t>
      </w:r>
      <w:r>
        <w:rPr/>
        <w:t>concerne</w:t>
      </w:r>
      <w:r>
        <w:rPr>
          <w:spacing w:val="-20"/>
        </w:rPr>
        <w:t> </w:t>
      </w:r>
      <w:r>
        <w:rPr/>
        <w:t>que</w:t>
      </w:r>
      <w:r>
        <w:rPr>
          <w:spacing w:val="-16"/>
        </w:rPr>
        <w:t> </w:t>
      </w:r>
      <w:r>
        <w:rPr/>
        <w:t>l'usage</w:t>
      </w:r>
      <w:r>
        <w:rPr>
          <w:spacing w:val="-17"/>
        </w:rPr>
        <w:t> </w:t>
      </w:r>
      <w:r>
        <w:rPr/>
        <w:t>des</w:t>
      </w:r>
      <w:r>
        <w:rPr>
          <w:spacing w:val="-17"/>
        </w:rPr>
        <w:t> </w:t>
      </w:r>
      <w:r>
        <w:rPr/>
        <w:t>contenus "dans la limite des termes (des) Conditions pour l'utilisation de ces Contenus",</w:t>
      </w:r>
      <w:r>
        <w:rPr>
          <w:spacing w:val="-27"/>
        </w:rPr>
        <w:t> </w:t>
      </w:r>
      <w:r>
        <w:rPr/>
        <w:t>cet</w:t>
      </w:r>
      <w:r>
        <w:rPr>
          <w:spacing w:val="-26"/>
        </w:rPr>
        <w:t> </w:t>
      </w:r>
      <w:r>
        <w:rPr/>
        <w:t>usage</w:t>
      </w:r>
      <w:r>
        <w:rPr>
          <w:spacing w:val="-27"/>
        </w:rPr>
        <w:t> </w:t>
      </w:r>
      <w:r>
        <w:rPr/>
        <w:t>s’effectuant</w:t>
      </w:r>
      <w:r>
        <w:rPr>
          <w:spacing w:val="-26"/>
        </w:rPr>
        <w:t> </w:t>
      </w:r>
      <w:r>
        <w:rPr/>
        <w:t>dans</w:t>
      </w:r>
      <w:r>
        <w:rPr>
          <w:spacing w:val="-26"/>
        </w:rPr>
        <w:t> </w:t>
      </w:r>
      <w:r>
        <w:rPr/>
        <w:t>le</w:t>
      </w:r>
      <w:r>
        <w:rPr>
          <w:spacing w:val="-27"/>
        </w:rPr>
        <w:t> </w:t>
      </w:r>
      <w:r>
        <w:rPr/>
        <w:t>respect</w:t>
      </w:r>
      <w:r>
        <w:rPr>
          <w:spacing w:val="-26"/>
        </w:rPr>
        <w:t> </w:t>
      </w:r>
      <w:r>
        <w:rPr/>
        <w:t>des</w:t>
      </w:r>
      <w:r>
        <w:rPr>
          <w:spacing w:val="-25"/>
        </w:rPr>
        <w:t> </w:t>
      </w:r>
      <w:r>
        <w:rPr/>
        <w:t>autres</w:t>
      </w:r>
      <w:r>
        <w:rPr>
          <w:spacing w:val="-26"/>
        </w:rPr>
        <w:t> </w:t>
      </w:r>
      <w:r>
        <w:rPr/>
        <w:t>dispositions prévues par les "Conditions d'utilisation" et la "Politique </w:t>
      </w:r>
      <w:r>
        <w:rPr>
          <w:spacing w:val="-7"/>
        </w:rPr>
        <w:t>de </w:t>
      </w:r>
      <w:r>
        <w:rPr/>
        <w:t>confidentialité". Elle précise que l’utilisateur a la possibilité</w:t>
      </w:r>
      <w:r>
        <w:rPr>
          <w:spacing w:val="-13"/>
        </w:rPr>
        <w:t> </w:t>
      </w:r>
      <w:r>
        <w:rPr/>
        <w:t>d’effacer des</w:t>
      </w:r>
      <w:r>
        <w:rPr>
          <w:spacing w:val="-12"/>
        </w:rPr>
        <w:t> </w:t>
      </w:r>
      <w:r>
        <w:rPr/>
        <w:t>données</w:t>
      </w:r>
      <w:r>
        <w:rPr>
          <w:spacing w:val="-11"/>
        </w:rPr>
        <w:t> </w:t>
      </w:r>
      <w:r>
        <w:rPr/>
        <w:t>qui</w:t>
      </w:r>
      <w:r>
        <w:rPr>
          <w:spacing w:val="-12"/>
        </w:rPr>
        <w:t> </w:t>
      </w:r>
      <w:r>
        <w:rPr/>
        <w:t>dès</w:t>
      </w:r>
      <w:r>
        <w:rPr>
          <w:spacing w:val="-11"/>
        </w:rPr>
        <w:t> </w:t>
      </w:r>
      <w:r>
        <w:rPr/>
        <w:t>lors</w:t>
      </w:r>
      <w:r>
        <w:rPr>
          <w:spacing w:val="-11"/>
        </w:rPr>
        <w:t> </w:t>
      </w:r>
      <w:r>
        <w:rPr/>
        <w:t>cessent</w:t>
      </w:r>
      <w:r>
        <w:rPr>
          <w:spacing w:val="-12"/>
        </w:rPr>
        <w:t> </w:t>
      </w:r>
      <w:r>
        <w:rPr/>
        <w:t>d’être</w:t>
      </w:r>
      <w:r>
        <w:rPr>
          <w:spacing w:val="-13"/>
        </w:rPr>
        <w:t> </w:t>
      </w:r>
      <w:r>
        <w:rPr/>
        <w:t>publiques,</w:t>
      </w:r>
      <w:r>
        <w:rPr>
          <w:spacing w:val="-13"/>
        </w:rPr>
        <w:t> </w:t>
      </w:r>
      <w:r>
        <w:rPr/>
        <w:t>la</w:t>
      </w:r>
      <w:r>
        <w:rPr>
          <w:spacing w:val="-14"/>
        </w:rPr>
        <w:t> </w:t>
      </w:r>
      <w:r>
        <w:rPr/>
        <w:t>préservation</w:t>
      </w:r>
      <w:r>
        <w:rPr>
          <w:spacing w:val="-12"/>
        </w:rPr>
        <w:t> </w:t>
      </w:r>
      <w:r>
        <w:rPr/>
        <w:t>de</w:t>
      </w:r>
      <w:r>
        <w:rPr>
          <w:spacing w:val="-13"/>
        </w:rPr>
        <w:t> </w:t>
      </w:r>
      <w:r>
        <w:rPr/>
        <w:t>sa confidentialité étant ainsi</w:t>
      </w:r>
      <w:r>
        <w:rPr>
          <w:spacing w:val="-1"/>
        </w:rPr>
        <w:t> </w:t>
      </w:r>
      <w:r>
        <w:rPr/>
        <w:t>assurée</w:t>
      </w:r>
    </w:p>
    <w:p>
      <w:pPr>
        <w:pStyle w:val="BodyText"/>
        <w:spacing w:line="208" w:lineRule="auto" w:before="158"/>
        <w:ind w:left="2456" w:right="372"/>
        <w:jc w:val="both"/>
      </w:pPr>
      <w:r>
        <w:rPr/>
        <w:t>En</w:t>
      </w:r>
      <w:r>
        <w:rPr>
          <w:spacing w:val="-29"/>
        </w:rPr>
        <w:t> </w:t>
      </w:r>
      <w:r>
        <w:rPr>
          <w:spacing w:val="-3"/>
        </w:rPr>
        <w:t>l’espèce,</w:t>
      </w:r>
      <w:r>
        <w:rPr>
          <w:spacing w:val="-26"/>
        </w:rPr>
        <w:t> </w:t>
      </w:r>
      <w:r>
        <w:rPr/>
        <w:t>les</w:t>
      </w:r>
      <w:r>
        <w:rPr>
          <w:spacing w:val="-25"/>
        </w:rPr>
        <w:t> </w:t>
      </w:r>
      <w:r>
        <w:rPr/>
        <w:t>clauses</w:t>
      </w:r>
      <w:r>
        <w:rPr>
          <w:spacing w:val="-26"/>
        </w:rPr>
        <w:t> </w:t>
      </w:r>
      <w:r>
        <w:rPr/>
        <w:t>critiquées,</w:t>
      </w:r>
      <w:r>
        <w:rPr>
          <w:spacing w:val="-26"/>
        </w:rPr>
        <w:t> </w:t>
      </w:r>
      <w:r>
        <w:rPr/>
        <w:t>prévoient</w:t>
      </w:r>
      <w:r>
        <w:rPr>
          <w:spacing w:val="-26"/>
        </w:rPr>
        <w:t> </w:t>
      </w:r>
      <w:r>
        <w:rPr/>
        <w:t>qu’en</w:t>
      </w:r>
      <w:r>
        <w:rPr>
          <w:spacing w:val="-28"/>
        </w:rPr>
        <w:t> </w:t>
      </w:r>
      <w:r>
        <w:rPr/>
        <w:t>publiant</w:t>
      </w:r>
      <w:r>
        <w:rPr>
          <w:spacing w:val="-26"/>
        </w:rPr>
        <w:t> </w:t>
      </w:r>
      <w:r>
        <w:rPr/>
        <w:t>ou</w:t>
      </w:r>
      <w:r>
        <w:rPr>
          <w:spacing w:val="-28"/>
        </w:rPr>
        <w:t> </w:t>
      </w:r>
      <w:r>
        <w:rPr>
          <w:spacing w:val="-4"/>
        </w:rPr>
        <w:t>affichant </w:t>
      </w:r>
      <w:r>
        <w:rPr/>
        <w:t>des</w:t>
      </w:r>
      <w:r>
        <w:rPr>
          <w:spacing w:val="-14"/>
        </w:rPr>
        <w:t> </w:t>
      </w:r>
      <w:r>
        <w:rPr/>
        <w:t>"contenus"</w:t>
      </w:r>
      <w:r>
        <w:rPr>
          <w:spacing w:val="-17"/>
        </w:rPr>
        <w:t> </w:t>
      </w:r>
      <w:r>
        <w:rPr/>
        <w:t>sur</w:t>
      </w:r>
      <w:r>
        <w:rPr>
          <w:spacing w:val="-14"/>
        </w:rPr>
        <w:t> </w:t>
      </w:r>
      <w:r>
        <w:rPr/>
        <w:t>le</w:t>
      </w:r>
      <w:r>
        <w:rPr>
          <w:spacing w:val="-18"/>
        </w:rPr>
        <w:t> </w:t>
      </w:r>
      <w:r>
        <w:rPr/>
        <w:t>réseau</w:t>
      </w:r>
      <w:r>
        <w:rPr>
          <w:spacing w:val="-14"/>
        </w:rPr>
        <w:t> </w:t>
      </w:r>
      <w:r>
        <w:rPr/>
        <w:t>social,</w:t>
      </w:r>
      <w:r>
        <w:rPr>
          <w:spacing w:val="-14"/>
        </w:rPr>
        <w:t> </w:t>
      </w:r>
      <w:r>
        <w:rPr/>
        <w:t>l'utilisateur</w:t>
      </w:r>
      <w:r>
        <w:rPr>
          <w:spacing w:val="-16"/>
        </w:rPr>
        <w:t> </w:t>
      </w:r>
      <w:r>
        <w:rPr/>
        <w:t>reste</w:t>
      </w:r>
      <w:r>
        <w:rPr>
          <w:spacing w:val="-17"/>
        </w:rPr>
        <w:t> </w:t>
      </w:r>
      <w:r>
        <w:rPr/>
        <w:t>titulaire</w:t>
      </w:r>
      <w:r>
        <w:rPr>
          <w:spacing w:val="-16"/>
        </w:rPr>
        <w:t> </w:t>
      </w:r>
      <w:r>
        <w:rPr/>
        <w:t>des</w:t>
      </w:r>
      <w:r>
        <w:rPr>
          <w:spacing w:val="-13"/>
        </w:rPr>
        <w:t> </w:t>
      </w:r>
      <w:r>
        <w:rPr/>
        <w:t>droits sur le contenu qu’il publie ("Ce qui est à vous, vous appartient").</w:t>
      </w:r>
      <w:r>
        <w:rPr>
          <w:spacing w:val="-24"/>
        </w:rPr>
        <w:t> </w:t>
      </w:r>
      <w:r>
        <w:rPr/>
        <w:t>Elle accorde cependant à la société TWITTER - "sans que (l’utilisateur puisse)</w:t>
      </w:r>
      <w:r>
        <w:rPr>
          <w:spacing w:val="-24"/>
        </w:rPr>
        <w:t> </w:t>
      </w:r>
      <w:r>
        <w:rPr/>
        <w:t>prétendre</w:t>
      </w:r>
      <w:r>
        <w:rPr>
          <w:spacing w:val="-26"/>
        </w:rPr>
        <w:t> </w:t>
      </w:r>
      <w:r>
        <w:rPr/>
        <w:t>à</w:t>
      </w:r>
      <w:r>
        <w:rPr>
          <w:spacing w:val="-24"/>
        </w:rPr>
        <w:t> </w:t>
      </w:r>
      <w:r>
        <w:rPr/>
        <w:t>une</w:t>
      </w:r>
      <w:r>
        <w:rPr>
          <w:spacing w:val="-30"/>
        </w:rPr>
        <w:t> </w:t>
      </w:r>
      <w:r>
        <w:rPr/>
        <w:t>quelconque</w:t>
      </w:r>
      <w:r>
        <w:rPr>
          <w:spacing w:val="-28"/>
        </w:rPr>
        <w:t> </w:t>
      </w:r>
      <w:r>
        <w:rPr/>
        <w:t>rémunération</w:t>
      </w:r>
      <w:r>
        <w:rPr>
          <w:spacing w:val="-27"/>
        </w:rPr>
        <w:t> </w:t>
      </w:r>
      <w:r>
        <w:rPr/>
        <w:t>au</w:t>
      </w:r>
      <w:r>
        <w:rPr>
          <w:spacing w:val="-27"/>
        </w:rPr>
        <w:t> </w:t>
      </w:r>
      <w:r>
        <w:rPr/>
        <w:t>titre</w:t>
      </w:r>
      <w:r>
        <w:rPr>
          <w:spacing w:val="-26"/>
        </w:rPr>
        <w:t> </w:t>
      </w:r>
      <w:r>
        <w:rPr/>
        <w:t>(du)</w:t>
      </w:r>
      <w:r>
        <w:rPr>
          <w:spacing w:val="-24"/>
        </w:rPr>
        <w:t> </w:t>
      </w:r>
      <w:r>
        <w:rPr/>
        <w:t>Contenu"</w:t>
      </w:r>
    </w:p>
    <w:p>
      <w:pPr>
        <w:pStyle w:val="ListParagraph"/>
        <w:numPr>
          <w:ilvl w:val="0"/>
          <w:numId w:val="3"/>
        </w:numPr>
        <w:tabs>
          <w:tab w:pos="2573" w:val="left" w:leader="none"/>
        </w:tabs>
        <w:spacing w:line="208" w:lineRule="auto" w:before="0" w:after="0"/>
        <w:ind w:left="2456" w:right="369" w:firstLine="0"/>
        <w:jc w:val="both"/>
        <w:rPr>
          <w:sz w:val="24"/>
        </w:rPr>
      </w:pPr>
      <w:r>
        <w:rPr>
          <w:sz w:val="24"/>
        </w:rPr>
        <w:t>une</w:t>
      </w:r>
      <w:r>
        <w:rPr>
          <w:spacing w:val="-25"/>
          <w:sz w:val="24"/>
        </w:rPr>
        <w:t> </w:t>
      </w:r>
      <w:r>
        <w:rPr>
          <w:sz w:val="24"/>
        </w:rPr>
        <w:t>licence</w:t>
      </w:r>
      <w:r>
        <w:rPr>
          <w:spacing w:val="-25"/>
          <w:sz w:val="24"/>
        </w:rPr>
        <w:t> </w:t>
      </w:r>
      <w:r>
        <w:rPr>
          <w:sz w:val="24"/>
        </w:rPr>
        <w:t>mondiale</w:t>
      </w:r>
      <w:r>
        <w:rPr>
          <w:spacing w:val="-28"/>
          <w:sz w:val="24"/>
        </w:rPr>
        <w:t> </w:t>
      </w:r>
      <w:r>
        <w:rPr>
          <w:sz w:val="24"/>
        </w:rPr>
        <w:t>pour</w:t>
      </w:r>
      <w:r>
        <w:rPr>
          <w:spacing w:val="-25"/>
          <w:sz w:val="24"/>
        </w:rPr>
        <w:t> </w:t>
      </w:r>
      <w:r>
        <w:rPr>
          <w:sz w:val="24"/>
        </w:rPr>
        <w:t>"utiliser,</w:t>
      </w:r>
      <w:r>
        <w:rPr>
          <w:spacing w:val="-25"/>
          <w:sz w:val="24"/>
        </w:rPr>
        <w:t> </w:t>
      </w:r>
      <w:r>
        <w:rPr>
          <w:sz w:val="24"/>
        </w:rPr>
        <w:t>copier,</w:t>
      </w:r>
      <w:r>
        <w:rPr>
          <w:spacing w:val="-28"/>
          <w:sz w:val="24"/>
        </w:rPr>
        <w:t> </w:t>
      </w:r>
      <w:r>
        <w:rPr>
          <w:spacing w:val="-3"/>
          <w:sz w:val="24"/>
        </w:rPr>
        <w:t>reproduire,</w:t>
      </w:r>
      <w:r>
        <w:rPr>
          <w:spacing w:val="-25"/>
          <w:sz w:val="24"/>
        </w:rPr>
        <w:t> </w:t>
      </w:r>
      <w:r>
        <w:rPr>
          <w:sz w:val="24"/>
        </w:rPr>
        <w:t>traiter,</w:t>
      </w:r>
      <w:r>
        <w:rPr>
          <w:spacing w:val="-25"/>
          <w:sz w:val="24"/>
        </w:rPr>
        <w:t> </w:t>
      </w:r>
      <w:r>
        <w:rPr>
          <w:sz w:val="24"/>
        </w:rPr>
        <w:t>adapter, modifier,</w:t>
      </w:r>
      <w:r>
        <w:rPr>
          <w:spacing w:val="-21"/>
          <w:sz w:val="24"/>
        </w:rPr>
        <w:t> </w:t>
      </w:r>
      <w:r>
        <w:rPr>
          <w:sz w:val="24"/>
        </w:rPr>
        <w:t>publier,</w:t>
      </w:r>
      <w:r>
        <w:rPr>
          <w:spacing w:val="-20"/>
          <w:sz w:val="24"/>
        </w:rPr>
        <w:t> </w:t>
      </w:r>
      <w:r>
        <w:rPr>
          <w:sz w:val="24"/>
        </w:rPr>
        <w:t>transmettre,</w:t>
      </w:r>
      <w:r>
        <w:rPr>
          <w:spacing w:val="-18"/>
          <w:sz w:val="24"/>
        </w:rPr>
        <w:t> </w:t>
      </w:r>
      <w:r>
        <w:rPr>
          <w:sz w:val="24"/>
        </w:rPr>
        <w:t>afficher</w:t>
      </w:r>
      <w:r>
        <w:rPr>
          <w:spacing w:val="-19"/>
          <w:sz w:val="24"/>
        </w:rPr>
        <w:t> </w:t>
      </w:r>
      <w:r>
        <w:rPr>
          <w:sz w:val="24"/>
        </w:rPr>
        <w:t>et</w:t>
      </w:r>
      <w:r>
        <w:rPr>
          <w:spacing w:val="-21"/>
          <w:sz w:val="24"/>
        </w:rPr>
        <w:t> </w:t>
      </w:r>
      <w:r>
        <w:rPr>
          <w:sz w:val="24"/>
        </w:rPr>
        <w:t>distribuer</w:t>
      </w:r>
      <w:r>
        <w:rPr>
          <w:spacing w:val="-20"/>
          <w:sz w:val="24"/>
        </w:rPr>
        <w:t> </w:t>
      </w:r>
      <w:r>
        <w:rPr>
          <w:sz w:val="24"/>
        </w:rPr>
        <w:t>ce</w:t>
      </w:r>
      <w:r>
        <w:rPr>
          <w:spacing w:val="-20"/>
          <w:sz w:val="24"/>
        </w:rPr>
        <w:t> </w:t>
      </w:r>
      <w:r>
        <w:rPr>
          <w:sz w:val="24"/>
        </w:rPr>
        <w:t>Contenu</w:t>
      </w:r>
      <w:r>
        <w:rPr>
          <w:spacing w:val="-21"/>
          <w:sz w:val="24"/>
        </w:rPr>
        <w:t> </w:t>
      </w:r>
      <w:r>
        <w:rPr>
          <w:sz w:val="24"/>
        </w:rPr>
        <w:t>sur</w:t>
      </w:r>
      <w:r>
        <w:rPr>
          <w:spacing w:val="-20"/>
          <w:sz w:val="24"/>
        </w:rPr>
        <w:t> </w:t>
      </w:r>
      <w:r>
        <w:rPr>
          <w:sz w:val="24"/>
        </w:rPr>
        <w:t>tout support</w:t>
      </w:r>
      <w:r>
        <w:rPr>
          <w:spacing w:val="-16"/>
          <w:sz w:val="24"/>
        </w:rPr>
        <w:t> </w:t>
      </w:r>
      <w:r>
        <w:rPr>
          <w:sz w:val="24"/>
        </w:rPr>
        <w:t>et</w:t>
      </w:r>
      <w:r>
        <w:rPr>
          <w:spacing w:val="-16"/>
          <w:sz w:val="24"/>
        </w:rPr>
        <w:t> </w:t>
      </w:r>
      <w:r>
        <w:rPr>
          <w:sz w:val="24"/>
        </w:rPr>
        <w:t>selon</w:t>
      </w:r>
      <w:r>
        <w:rPr>
          <w:spacing w:val="-16"/>
          <w:sz w:val="24"/>
        </w:rPr>
        <w:t> </w:t>
      </w:r>
      <w:r>
        <w:rPr>
          <w:sz w:val="24"/>
        </w:rPr>
        <w:t>toute</w:t>
      </w:r>
      <w:r>
        <w:rPr>
          <w:spacing w:val="-16"/>
          <w:sz w:val="24"/>
        </w:rPr>
        <w:t> </w:t>
      </w:r>
      <w:r>
        <w:rPr>
          <w:sz w:val="24"/>
        </w:rPr>
        <w:t>méthode</w:t>
      </w:r>
      <w:r>
        <w:rPr>
          <w:spacing w:val="-16"/>
          <w:sz w:val="24"/>
        </w:rPr>
        <w:t> </w:t>
      </w:r>
      <w:r>
        <w:rPr>
          <w:sz w:val="24"/>
        </w:rPr>
        <w:t>de</w:t>
      </w:r>
      <w:r>
        <w:rPr>
          <w:spacing w:val="-16"/>
          <w:sz w:val="24"/>
        </w:rPr>
        <w:t> </w:t>
      </w:r>
      <w:r>
        <w:rPr>
          <w:sz w:val="24"/>
        </w:rPr>
        <w:t>distribution</w:t>
      </w:r>
      <w:r>
        <w:rPr>
          <w:spacing w:val="-16"/>
          <w:sz w:val="24"/>
        </w:rPr>
        <w:t> </w:t>
      </w:r>
      <w:r>
        <w:rPr>
          <w:sz w:val="24"/>
        </w:rPr>
        <w:t>(actuellement</w:t>
      </w:r>
      <w:r>
        <w:rPr>
          <w:spacing w:val="-17"/>
          <w:sz w:val="24"/>
        </w:rPr>
        <w:t> </w:t>
      </w:r>
      <w:r>
        <w:rPr>
          <w:sz w:val="24"/>
        </w:rPr>
        <w:t>connus</w:t>
      </w:r>
      <w:r>
        <w:rPr>
          <w:spacing w:val="-16"/>
          <w:sz w:val="24"/>
        </w:rPr>
        <w:t> </w:t>
      </w:r>
      <w:r>
        <w:rPr>
          <w:sz w:val="24"/>
        </w:rPr>
        <w:t>ou développés dans le futur", sans limitation de durée, non-exclusive, transférable, et sous-licenciable (le cas où l’utilisateur cesse d’utiliser les services n’étant pas évoqué) pour mettre les dits contenus à </w:t>
      </w:r>
      <w:r>
        <w:rPr>
          <w:spacing w:val="3"/>
          <w:sz w:val="24"/>
        </w:rPr>
        <w:t>la </w:t>
      </w:r>
      <w:r>
        <w:rPr>
          <w:sz w:val="24"/>
        </w:rPr>
        <w:t>disposition d'autres sociétés, organisations ou individus travaillant en partenariat avec Twitter pour leur diffusion ou leur distribution sur d'autres supports et services. Par ailleurs, la société TWITTER ou ses partenaires sont "susceptibles de modifier ou d’adapter (le) Contenu lorsque (TWITTER) ou (ses) partenaires le distribu(e), le syndiqu(e), le publi(e) ou le diffus(e), et/ou d’apporter des modifications (au) Contenu afin de l’adapter à différents</w:t>
      </w:r>
      <w:r>
        <w:rPr>
          <w:spacing w:val="-5"/>
          <w:sz w:val="24"/>
        </w:rPr>
        <w:t> </w:t>
      </w:r>
      <w:r>
        <w:rPr>
          <w:sz w:val="24"/>
        </w:rPr>
        <w:t>supports."</w:t>
      </w:r>
    </w:p>
    <w:p>
      <w:pPr>
        <w:pStyle w:val="Heading1"/>
        <w:numPr>
          <w:ilvl w:val="1"/>
          <w:numId w:val="9"/>
        </w:numPr>
        <w:tabs>
          <w:tab w:pos="3444" w:val="left" w:leader="none"/>
        </w:tabs>
        <w:spacing w:line="240" w:lineRule="auto" w:before="130" w:after="0"/>
        <w:ind w:left="3443" w:right="0" w:hanging="259"/>
        <w:jc w:val="left"/>
      </w:pPr>
      <w:r>
        <w:rPr/>
        <w:t>Sur la définition de l'objet principal du contrat :</w:t>
      </w:r>
    </w:p>
    <w:p>
      <w:pPr>
        <w:pStyle w:val="BodyText"/>
        <w:spacing w:line="208" w:lineRule="auto" w:before="151"/>
        <w:ind w:left="2456" w:right="373"/>
        <w:jc w:val="both"/>
      </w:pPr>
      <w:r>
        <w:rPr>
          <w:spacing w:val="-3"/>
        </w:rPr>
        <w:t>La </w:t>
      </w:r>
      <w:r>
        <w:rPr/>
        <w:t>société TWITTER fait valoir que les clauses critiquées ne peuvent donc</w:t>
      </w:r>
      <w:r>
        <w:rPr>
          <w:spacing w:val="-19"/>
        </w:rPr>
        <w:t> </w:t>
      </w:r>
      <w:r>
        <w:rPr/>
        <w:t>faire</w:t>
      </w:r>
      <w:r>
        <w:rPr>
          <w:spacing w:val="-19"/>
        </w:rPr>
        <w:t> </w:t>
      </w:r>
      <w:r>
        <w:rPr/>
        <w:t>l’objet</w:t>
      </w:r>
      <w:r>
        <w:rPr>
          <w:spacing w:val="-18"/>
        </w:rPr>
        <w:t> </w:t>
      </w:r>
      <w:r>
        <w:rPr/>
        <w:t>d’une</w:t>
      </w:r>
      <w:r>
        <w:rPr>
          <w:spacing w:val="-21"/>
        </w:rPr>
        <w:t> </w:t>
      </w:r>
      <w:r>
        <w:rPr/>
        <w:t>appréciation</w:t>
      </w:r>
      <w:r>
        <w:rPr>
          <w:spacing w:val="-18"/>
        </w:rPr>
        <w:t> </w:t>
      </w:r>
      <w:r>
        <w:rPr/>
        <w:t>par</w:t>
      </w:r>
      <w:r>
        <w:rPr>
          <w:spacing w:val="-19"/>
        </w:rPr>
        <w:t> </w:t>
      </w:r>
      <w:r>
        <w:rPr/>
        <w:t>le</w:t>
      </w:r>
      <w:r>
        <w:rPr>
          <w:spacing w:val="-18"/>
        </w:rPr>
        <w:t> </w:t>
      </w:r>
      <w:r>
        <w:rPr/>
        <w:t>juge</w:t>
      </w:r>
      <w:r>
        <w:rPr>
          <w:spacing w:val="-19"/>
        </w:rPr>
        <w:t> </w:t>
      </w:r>
      <w:r>
        <w:rPr/>
        <w:t>du</w:t>
      </w:r>
      <w:r>
        <w:rPr>
          <w:spacing w:val="-15"/>
        </w:rPr>
        <w:t> </w:t>
      </w:r>
      <w:r>
        <w:rPr/>
        <w:t>caractère</w:t>
      </w:r>
      <w:r>
        <w:rPr>
          <w:spacing w:val="-18"/>
        </w:rPr>
        <w:t> </w:t>
      </w:r>
      <w:r>
        <w:rPr/>
        <w:t>abusif,</w:t>
      </w:r>
      <w:r>
        <w:rPr>
          <w:spacing w:val="-19"/>
        </w:rPr>
        <w:t> </w:t>
      </w:r>
      <w:r>
        <w:rPr/>
        <w:t>car elles</w:t>
      </w:r>
      <w:r>
        <w:rPr>
          <w:spacing w:val="-21"/>
        </w:rPr>
        <w:t> </w:t>
      </w:r>
      <w:r>
        <w:rPr/>
        <w:t>portent</w:t>
      </w:r>
      <w:r>
        <w:rPr>
          <w:spacing w:val="-16"/>
        </w:rPr>
        <w:t> </w:t>
      </w:r>
      <w:r>
        <w:rPr/>
        <w:t>sur</w:t>
      </w:r>
      <w:r>
        <w:rPr>
          <w:spacing w:val="-20"/>
        </w:rPr>
        <w:t> </w:t>
      </w:r>
      <w:r>
        <w:rPr/>
        <w:t>l’objet</w:t>
      </w:r>
      <w:r>
        <w:rPr>
          <w:spacing w:val="-20"/>
        </w:rPr>
        <w:t> </w:t>
      </w:r>
      <w:r>
        <w:rPr/>
        <w:t>principal</w:t>
      </w:r>
      <w:r>
        <w:rPr>
          <w:spacing w:val="-21"/>
        </w:rPr>
        <w:t> </w:t>
      </w:r>
      <w:r>
        <w:rPr/>
        <w:t>du</w:t>
      </w:r>
      <w:r>
        <w:rPr>
          <w:spacing w:val="-16"/>
        </w:rPr>
        <w:t> </w:t>
      </w:r>
      <w:r>
        <w:rPr/>
        <w:t>contrat</w:t>
      </w:r>
      <w:r>
        <w:rPr>
          <w:spacing w:val="-20"/>
        </w:rPr>
        <w:t> </w:t>
      </w:r>
      <w:r>
        <w:rPr/>
        <w:t>au</w:t>
      </w:r>
      <w:r>
        <w:rPr>
          <w:spacing w:val="-20"/>
        </w:rPr>
        <w:t> </w:t>
      </w:r>
      <w:r>
        <w:rPr/>
        <w:t>sens</w:t>
      </w:r>
      <w:r>
        <w:rPr>
          <w:spacing w:val="-21"/>
        </w:rPr>
        <w:t> </w:t>
      </w:r>
      <w:r>
        <w:rPr/>
        <w:t>de</w:t>
      </w:r>
      <w:r>
        <w:rPr>
          <w:spacing w:val="-20"/>
        </w:rPr>
        <w:t> </w:t>
      </w:r>
      <w:r>
        <w:rPr/>
        <w:t>l’article</w:t>
      </w:r>
      <w:r>
        <w:rPr>
          <w:spacing w:val="-22"/>
        </w:rPr>
        <w:t> </w:t>
      </w:r>
      <w:r>
        <w:rPr>
          <w:spacing w:val="-3"/>
        </w:rPr>
        <w:t>L.</w:t>
      </w:r>
      <w:r>
        <w:rPr>
          <w:spacing w:val="-20"/>
        </w:rPr>
        <w:t> </w:t>
      </w:r>
      <w:r>
        <w:rPr/>
        <w:t>132-1 7°) du code de la</w:t>
      </w:r>
      <w:r>
        <w:rPr>
          <w:spacing w:val="-4"/>
        </w:rPr>
        <w:t> </w:t>
      </w:r>
      <w:r>
        <w:rPr/>
        <w:t>consommation.</w:t>
      </w:r>
    </w:p>
    <w:p>
      <w:pPr>
        <w:pStyle w:val="BodyText"/>
        <w:spacing w:line="208" w:lineRule="auto" w:before="158"/>
        <w:ind w:left="2456" w:right="365"/>
        <w:jc w:val="both"/>
      </w:pPr>
      <w:r>
        <w:rPr/>
        <w:t>L’article </w:t>
      </w:r>
      <w:r>
        <w:rPr>
          <w:spacing w:val="-3"/>
        </w:rPr>
        <w:t>L. </w:t>
      </w:r>
      <w:r>
        <w:rPr/>
        <w:t>132-1 7°) du code de la consommation prévoit que </w:t>
      </w:r>
      <w:r>
        <w:rPr>
          <w:spacing w:val="-11"/>
        </w:rPr>
        <w:t>« </w:t>
      </w:r>
      <w:r>
        <w:rPr>
          <w:i/>
        </w:rPr>
        <w:t>l'appréciation</w:t>
      </w:r>
      <w:r>
        <w:rPr>
          <w:i/>
          <w:spacing w:val="-23"/>
        </w:rPr>
        <w:t> </w:t>
      </w:r>
      <w:r>
        <w:rPr>
          <w:i/>
        </w:rPr>
        <w:t>du</w:t>
      </w:r>
      <w:r>
        <w:rPr>
          <w:i/>
          <w:spacing w:val="-22"/>
        </w:rPr>
        <w:t> </w:t>
      </w:r>
      <w:r>
        <w:rPr>
          <w:i/>
        </w:rPr>
        <w:t>caractère</w:t>
      </w:r>
      <w:r>
        <w:rPr>
          <w:i/>
          <w:spacing w:val="-23"/>
        </w:rPr>
        <w:t> </w:t>
      </w:r>
      <w:r>
        <w:rPr>
          <w:i/>
        </w:rPr>
        <w:t>abusif</w:t>
      </w:r>
      <w:r>
        <w:rPr>
          <w:i/>
          <w:spacing w:val="-20"/>
        </w:rPr>
        <w:t> </w:t>
      </w:r>
      <w:r>
        <w:rPr>
          <w:i/>
        </w:rPr>
        <w:t>des</w:t>
      </w:r>
      <w:r>
        <w:rPr>
          <w:i/>
          <w:spacing w:val="-17"/>
        </w:rPr>
        <w:t> </w:t>
      </w:r>
      <w:r>
        <w:rPr>
          <w:i/>
        </w:rPr>
        <w:t>clauses</w:t>
      </w:r>
      <w:r>
        <w:rPr>
          <w:i/>
          <w:spacing w:val="-18"/>
        </w:rPr>
        <w:t> </w:t>
      </w:r>
      <w:r>
        <w:rPr/>
        <w:t>»</w:t>
      </w:r>
      <w:r>
        <w:rPr>
          <w:spacing w:val="-28"/>
        </w:rPr>
        <w:t> </w:t>
      </w:r>
      <w:r>
        <w:rPr/>
        <w:t>ne</w:t>
      </w:r>
      <w:r>
        <w:rPr>
          <w:spacing w:val="-17"/>
        </w:rPr>
        <w:t> </w:t>
      </w:r>
      <w:r>
        <w:rPr/>
        <w:t>peut</w:t>
      </w:r>
      <w:r>
        <w:rPr>
          <w:spacing w:val="-18"/>
        </w:rPr>
        <w:t> </w:t>
      </w:r>
      <w:r>
        <w:rPr/>
        <w:t>pas</w:t>
      </w:r>
      <w:r>
        <w:rPr>
          <w:spacing w:val="-18"/>
        </w:rPr>
        <w:t> </w:t>
      </w:r>
      <w:r>
        <w:rPr/>
        <w:t>porter</w:t>
      </w:r>
      <w:r>
        <w:rPr>
          <w:spacing w:val="-18"/>
        </w:rPr>
        <w:t> </w:t>
      </w:r>
      <w:r>
        <w:rPr/>
        <w:t>«</w:t>
      </w:r>
      <w:r>
        <w:rPr>
          <w:spacing w:val="-29"/>
        </w:rPr>
        <w:t> </w:t>
      </w:r>
      <w:r>
        <w:rPr/>
        <w:t>sur la</w:t>
      </w:r>
      <w:r>
        <w:rPr>
          <w:spacing w:val="-19"/>
        </w:rPr>
        <w:t> </w:t>
      </w:r>
      <w:r>
        <w:rPr/>
        <w:t>définition</w:t>
      </w:r>
      <w:r>
        <w:rPr>
          <w:spacing w:val="-18"/>
        </w:rPr>
        <w:t> </w:t>
      </w:r>
      <w:r>
        <w:rPr/>
        <w:t>de</w:t>
      </w:r>
      <w:r>
        <w:rPr>
          <w:spacing w:val="-19"/>
        </w:rPr>
        <w:t> </w:t>
      </w:r>
      <w:r>
        <w:rPr/>
        <w:t>l'objet</w:t>
      </w:r>
      <w:r>
        <w:rPr>
          <w:spacing w:val="-18"/>
        </w:rPr>
        <w:t> </w:t>
      </w:r>
      <w:r>
        <w:rPr/>
        <w:t>principal</w:t>
      </w:r>
      <w:r>
        <w:rPr>
          <w:spacing w:val="-19"/>
        </w:rPr>
        <w:t> </w:t>
      </w:r>
      <w:r>
        <w:rPr/>
        <w:t>du</w:t>
      </w:r>
      <w:r>
        <w:rPr>
          <w:spacing w:val="-18"/>
        </w:rPr>
        <w:t> </w:t>
      </w:r>
      <w:r>
        <w:rPr/>
        <w:t>contrat</w:t>
      </w:r>
      <w:r>
        <w:rPr>
          <w:spacing w:val="-19"/>
        </w:rPr>
        <w:t> </w:t>
      </w:r>
      <w:r>
        <w:rPr/>
        <w:t>(…),</w:t>
      </w:r>
      <w:r>
        <w:rPr>
          <w:spacing w:val="-18"/>
        </w:rPr>
        <w:t> </w:t>
      </w:r>
      <w:r>
        <w:rPr/>
        <w:t>le</w:t>
      </w:r>
      <w:r>
        <w:rPr>
          <w:spacing w:val="-19"/>
        </w:rPr>
        <w:t> </w:t>
      </w:r>
      <w:r>
        <w:rPr/>
        <w:t>contrôle</w:t>
      </w:r>
      <w:r>
        <w:rPr>
          <w:spacing w:val="-20"/>
        </w:rPr>
        <w:t> </w:t>
      </w:r>
      <w:r>
        <w:rPr/>
        <w:t>du</w:t>
      </w:r>
      <w:r>
        <w:rPr>
          <w:spacing w:val="-19"/>
        </w:rPr>
        <w:t> </w:t>
      </w:r>
      <w:r>
        <w:rPr/>
        <w:t>caractère abusif d'une clause formulée dans un contrat liant un professionnel</w:t>
      </w:r>
      <w:r>
        <w:rPr>
          <w:spacing w:val="16"/>
        </w:rPr>
        <w:t> </w:t>
      </w:r>
      <w:r>
        <w:rPr/>
        <w:t>et</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69"/>
        <w:jc w:val="both"/>
      </w:pPr>
      <w:bookmarkStart w:name="Page 44" w:id="48"/>
      <w:bookmarkEnd w:id="48"/>
      <w:r>
        <w:rPr/>
      </w:r>
      <w:r>
        <w:rPr/>
        <w:t>un consommateur étant exclu si cette clause définit les éléments essentiels de la prestation due par le professionnel.</w:t>
      </w:r>
    </w:p>
    <w:p>
      <w:pPr>
        <w:pStyle w:val="BodyText"/>
        <w:spacing w:line="208" w:lineRule="auto" w:before="161"/>
        <w:ind w:left="2456" w:right="371"/>
        <w:jc w:val="both"/>
      </w:pPr>
      <w:r>
        <w:rPr>
          <w:spacing w:val="-3"/>
        </w:rPr>
        <w:t>La</w:t>
      </w:r>
      <w:r>
        <w:rPr>
          <w:spacing w:val="-18"/>
        </w:rPr>
        <w:t> </w:t>
      </w:r>
      <w:r>
        <w:rPr/>
        <w:t>clause</w:t>
      </w:r>
      <w:r>
        <w:rPr>
          <w:spacing w:val="-18"/>
        </w:rPr>
        <w:t> </w:t>
      </w:r>
      <w:r>
        <w:rPr/>
        <w:t>portant</w:t>
      </w:r>
      <w:r>
        <w:rPr>
          <w:spacing w:val="-15"/>
        </w:rPr>
        <w:t> </w:t>
      </w:r>
      <w:r>
        <w:rPr/>
        <w:t>sur</w:t>
      </w:r>
      <w:r>
        <w:rPr>
          <w:spacing w:val="-18"/>
        </w:rPr>
        <w:t> </w:t>
      </w:r>
      <w:r>
        <w:rPr/>
        <w:t>"objet</w:t>
      </w:r>
      <w:r>
        <w:rPr>
          <w:spacing w:val="-16"/>
        </w:rPr>
        <w:t> </w:t>
      </w:r>
      <w:r>
        <w:rPr/>
        <w:t>principal</w:t>
      </w:r>
      <w:r>
        <w:rPr>
          <w:spacing w:val="-15"/>
        </w:rPr>
        <w:t> </w:t>
      </w:r>
      <w:r>
        <w:rPr/>
        <w:t>du</w:t>
      </w:r>
      <w:r>
        <w:rPr>
          <w:spacing w:val="-17"/>
        </w:rPr>
        <w:t> </w:t>
      </w:r>
      <w:r>
        <w:rPr/>
        <w:t>contrat",</w:t>
      </w:r>
      <w:r>
        <w:rPr>
          <w:spacing w:val="-17"/>
        </w:rPr>
        <w:t> </w:t>
      </w:r>
      <w:r>
        <w:rPr/>
        <w:t>au</w:t>
      </w:r>
      <w:r>
        <w:rPr>
          <w:spacing w:val="-16"/>
        </w:rPr>
        <w:t> </w:t>
      </w:r>
      <w:r>
        <w:rPr/>
        <w:t>sens</w:t>
      </w:r>
      <w:r>
        <w:rPr>
          <w:spacing w:val="-17"/>
        </w:rPr>
        <w:t> </w:t>
      </w:r>
      <w:r>
        <w:rPr/>
        <w:t>de</w:t>
      </w:r>
      <w:r>
        <w:rPr>
          <w:spacing w:val="-15"/>
        </w:rPr>
        <w:t> </w:t>
      </w:r>
      <w:r>
        <w:rPr/>
        <w:t>l’article</w:t>
      </w:r>
      <w:r>
        <w:rPr>
          <w:spacing w:val="-15"/>
        </w:rPr>
        <w:t> </w:t>
      </w:r>
      <w:r>
        <w:rPr>
          <w:spacing w:val="-5"/>
        </w:rPr>
        <w:t>L. </w:t>
      </w:r>
      <w:r>
        <w:rPr/>
        <w:t>132-1 du code de la consommation qui reproduit intégralement dans son alinéa 7 les dispositions de l’article 4, § 2, de la directive n° 93/13/CEE</w:t>
      </w:r>
      <w:r>
        <w:rPr>
          <w:spacing w:val="-7"/>
        </w:rPr>
        <w:t> </w:t>
      </w:r>
      <w:r>
        <w:rPr/>
        <w:t>du</w:t>
      </w:r>
      <w:r>
        <w:rPr>
          <w:spacing w:val="-5"/>
        </w:rPr>
        <w:t> </w:t>
      </w:r>
      <w:r>
        <w:rPr/>
        <w:t>5</w:t>
      </w:r>
      <w:r>
        <w:rPr>
          <w:spacing w:val="-5"/>
        </w:rPr>
        <w:t> </w:t>
      </w:r>
      <w:r>
        <w:rPr/>
        <w:t>avril</w:t>
      </w:r>
      <w:r>
        <w:rPr>
          <w:spacing w:val="-8"/>
        </w:rPr>
        <w:t> </w:t>
      </w:r>
      <w:r>
        <w:rPr/>
        <w:t>1993</w:t>
      </w:r>
      <w:r>
        <w:rPr>
          <w:spacing w:val="-5"/>
        </w:rPr>
        <w:t> </w:t>
      </w:r>
      <w:r>
        <w:rPr/>
        <w:t>doit</w:t>
      </w:r>
      <w:r>
        <w:rPr>
          <w:spacing w:val="-7"/>
        </w:rPr>
        <w:t> </w:t>
      </w:r>
      <w:r>
        <w:rPr/>
        <w:t>être</w:t>
      </w:r>
      <w:r>
        <w:rPr>
          <w:spacing w:val="-7"/>
        </w:rPr>
        <w:t> </w:t>
      </w:r>
      <w:r>
        <w:rPr/>
        <w:t>entendu</w:t>
      </w:r>
      <w:r>
        <w:rPr>
          <w:spacing w:val="-5"/>
        </w:rPr>
        <w:t> </w:t>
      </w:r>
      <w:r>
        <w:rPr/>
        <w:t>comme</w:t>
      </w:r>
      <w:r>
        <w:rPr>
          <w:spacing w:val="-4"/>
        </w:rPr>
        <w:t> </w:t>
      </w:r>
      <w:r>
        <w:rPr/>
        <w:t>la</w:t>
      </w:r>
      <w:r>
        <w:rPr>
          <w:spacing w:val="-6"/>
        </w:rPr>
        <w:t> </w:t>
      </w:r>
      <w:r>
        <w:rPr/>
        <w:t>clause</w:t>
      </w:r>
      <w:r>
        <w:rPr>
          <w:spacing w:val="-4"/>
        </w:rPr>
        <w:t> </w:t>
      </w:r>
      <w:r>
        <w:rPr/>
        <w:t>qui fixe une prestation essentielle caractérisant ce</w:t>
      </w:r>
      <w:r>
        <w:rPr>
          <w:spacing w:val="-2"/>
        </w:rPr>
        <w:t> </w:t>
      </w:r>
      <w:r>
        <w:rPr/>
        <w:t>contrat.</w:t>
      </w:r>
    </w:p>
    <w:p>
      <w:pPr>
        <w:pStyle w:val="BodyText"/>
        <w:spacing w:line="208" w:lineRule="auto" w:before="158"/>
        <w:ind w:left="2456" w:right="371"/>
        <w:jc w:val="both"/>
      </w:pPr>
      <w:r>
        <w:rPr/>
        <w:t>Tel</w:t>
      </w:r>
      <w:r>
        <w:rPr>
          <w:spacing w:val="-10"/>
        </w:rPr>
        <w:t> </w:t>
      </w:r>
      <w:r>
        <w:rPr/>
        <w:t>n’est</w:t>
      </w:r>
      <w:r>
        <w:rPr>
          <w:spacing w:val="-6"/>
        </w:rPr>
        <w:t> </w:t>
      </w:r>
      <w:r>
        <w:rPr/>
        <w:t>pas</w:t>
      </w:r>
      <w:r>
        <w:rPr>
          <w:spacing w:val="-10"/>
        </w:rPr>
        <w:t> </w:t>
      </w:r>
      <w:r>
        <w:rPr/>
        <w:t>le</w:t>
      </w:r>
      <w:r>
        <w:rPr>
          <w:spacing w:val="-9"/>
        </w:rPr>
        <w:t> </w:t>
      </w:r>
      <w:r>
        <w:rPr/>
        <w:t>cas</w:t>
      </w:r>
      <w:r>
        <w:rPr>
          <w:spacing w:val="-9"/>
        </w:rPr>
        <w:t> </w:t>
      </w:r>
      <w:r>
        <w:rPr/>
        <w:t>de</w:t>
      </w:r>
      <w:r>
        <w:rPr>
          <w:spacing w:val="-10"/>
        </w:rPr>
        <w:t> </w:t>
      </w:r>
      <w:r>
        <w:rPr/>
        <w:t>la</w:t>
      </w:r>
      <w:r>
        <w:rPr>
          <w:spacing w:val="-9"/>
        </w:rPr>
        <w:t> </w:t>
      </w:r>
      <w:r>
        <w:rPr/>
        <w:t>clause</w:t>
      </w:r>
      <w:r>
        <w:rPr>
          <w:spacing w:val="-9"/>
        </w:rPr>
        <w:t> </w:t>
      </w:r>
      <w:r>
        <w:rPr/>
        <w:t>critiquée,</w:t>
      </w:r>
      <w:r>
        <w:rPr>
          <w:spacing w:val="-10"/>
        </w:rPr>
        <w:t> </w:t>
      </w:r>
      <w:r>
        <w:rPr/>
        <w:t>qui</w:t>
      </w:r>
      <w:r>
        <w:rPr>
          <w:spacing w:val="-9"/>
        </w:rPr>
        <w:t> </w:t>
      </w:r>
      <w:r>
        <w:rPr/>
        <w:t>traite</w:t>
      </w:r>
      <w:r>
        <w:rPr>
          <w:spacing w:val="-9"/>
        </w:rPr>
        <w:t> </w:t>
      </w:r>
      <w:r>
        <w:rPr/>
        <w:t>principalement</w:t>
      </w:r>
      <w:r>
        <w:rPr>
          <w:spacing w:val="-10"/>
        </w:rPr>
        <w:t> </w:t>
      </w:r>
      <w:r>
        <w:rPr/>
        <w:t>des modalités relatives à la concession par l’utilisateur du réseau social d’une licence donnée à la société TWITTER pour "utiliser, copier, reproduire, traiter, adapter, modifier, publier, transmettre, afficher et distribuer (le contenu publié par l’utilisateur) sur tout support et</w:t>
      </w:r>
      <w:r>
        <w:rPr>
          <w:spacing w:val="-34"/>
        </w:rPr>
        <w:t> </w:t>
      </w:r>
      <w:r>
        <w:rPr/>
        <w:t>selon toute</w:t>
      </w:r>
      <w:r>
        <w:rPr>
          <w:spacing w:val="-25"/>
        </w:rPr>
        <w:t> </w:t>
      </w:r>
      <w:r>
        <w:rPr/>
        <w:t>méthode</w:t>
      </w:r>
      <w:r>
        <w:rPr>
          <w:spacing w:val="-25"/>
        </w:rPr>
        <w:t> </w:t>
      </w:r>
      <w:r>
        <w:rPr/>
        <w:t>de</w:t>
      </w:r>
      <w:r>
        <w:rPr>
          <w:spacing w:val="-25"/>
        </w:rPr>
        <w:t> </w:t>
      </w:r>
      <w:r>
        <w:rPr/>
        <w:t>distribution</w:t>
      </w:r>
      <w:r>
        <w:rPr>
          <w:spacing w:val="-25"/>
        </w:rPr>
        <w:t> </w:t>
      </w:r>
      <w:r>
        <w:rPr/>
        <w:t>(actuellement</w:t>
      </w:r>
      <w:r>
        <w:rPr>
          <w:spacing w:val="-25"/>
        </w:rPr>
        <w:t> </w:t>
      </w:r>
      <w:r>
        <w:rPr/>
        <w:t>connus</w:t>
      </w:r>
      <w:r>
        <w:rPr>
          <w:spacing w:val="-25"/>
        </w:rPr>
        <w:t> </w:t>
      </w:r>
      <w:r>
        <w:rPr/>
        <w:t>ou</w:t>
      </w:r>
      <w:r>
        <w:rPr>
          <w:spacing w:val="-25"/>
        </w:rPr>
        <w:t> </w:t>
      </w:r>
      <w:r>
        <w:rPr/>
        <w:t>développés</w:t>
      </w:r>
      <w:r>
        <w:rPr>
          <w:spacing w:val="-25"/>
        </w:rPr>
        <w:t> </w:t>
      </w:r>
      <w:r>
        <w:rPr>
          <w:spacing w:val="-3"/>
        </w:rPr>
        <w:t>dans </w:t>
      </w:r>
      <w:r>
        <w:rPr/>
        <w:t>le</w:t>
      </w:r>
      <w:r>
        <w:rPr>
          <w:spacing w:val="-16"/>
        </w:rPr>
        <w:t> </w:t>
      </w:r>
      <w:r>
        <w:rPr/>
        <w:t>futur").</w:t>
      </w:r>
      <w:r>
        <w:rPr>
          <w:spacing w:val="-16"/>
        </w:rPr>
        <w:t> </w:t>
      </w:r>
      <w:r>
        <w:rPr>
          <w:spacing w:val="-4"/>
        </w:rPr>
        <w:t>Il</w:t>
      </w:r>
      <w:r>
        <w:rPr>
          <w:spacing w:val="-16"/>
        </w:rPr>
        <w:t> </w:t>
      </w:r>
      <w:r>
        <w:rPr/>
        <w:t>est</w:t>
      </w:r>
      <w:r>
        <w:rPr>
          <w:spacing w:val="-16"/>
        </w:rPr>
        <w:t> </w:t>
      </w:r>
      <w:r>
        <w:rPr/>
        <w:t>rappelé</w:t>
      </w:r>
      <w:r>
        <w:rPr>
          <w:spacing w:val="-19"/>
        </w:rPr>
        <w:t> </w:t>
      </w:r>
      <w:r>
        <w:rPr/>
        <w:t>que</w:t>
      </w:r>
      <w:r>
        <w:rPr>
          <w:spacing w:val="-16"/>
        </w:rPr>
        <w:t> </w:t>
      </w:r>
      <w:r>
        <w:rPr/>
        <w:t>l’objet</w:t>
      </w:r>
      <w:r>
        <w:rPr>
          <w:spacing w:val="-16"/>
        </w:rPr>
        <w:t> </w:t>
      </w:r>
      <w:r>
        <w:rPr/>
        <w:t>principal</w:t>
      </w:r>
      <w:r>
        <w:rPr>
          <w:spacing w:val="-16"/>
        </w:rPr>
        <w:t> </w:t>
      </w:r>
      <w:r>
        <w:rPr/>
        <w:t>du</w:t>
      </w:r>
      <w:r>
        <w:rPr>
          <w:spacing w:val="-16"/>
        </w:rPr>
        <w:t> </w:t>
      </w:r>
      <w:r>
        <w:rPr/>
        <w:t>service</w:t>
      </w:r>
      <w:r>
        <w:rPr>
          <w:spacing w:val="-18"/>
        </w:rPr>
        <w:t> </w:t>
      </w:r>
      <w:r>
        <w:rPr/>
        <w:t>est</w:t>
      </w:r>
      <w:r>
        <w:rPr>
          <w:spacing w:val="-16"/>
        </w:rPr>
        <w:t> </w:t>
      </w:r>
      <w:r>
        <w:rPr/>
        <w:t>la</w:t>
      </w:r>
      <w:r>
        <w:rPr>
          <w:spacing w:val="-16"/>
        </w:rPr>
        <w:t> </w:t>
      </w:r>
      <w:r>
        <w:rPr/>
        <w:t>fourniture d’un réseau social, l’utilisateur </w:t>
      </w:r>
      <w:r>
        <w:rPr>
          <w:spacing w:val="-3"/>
        </w:rPr>
        <w:t>ayant </w:t>
      </w:r>
      <w:r>
        <w:rPr/>
        <w:t>créé un compte sur ce réseau social</w:t>
      </w:r>
      <w:r>
        <w:rPr>
          <w:spacing w:val="-15"/>
        </w:rPr>
        <w:t> </w:t>
      </w:r>
      <w:r>
        <w:rPr/>
        <w:t>pour</w:t>
      </w:r>
      <w:r>
        <w:rPr>
          <w:spacing w:val="-14"/>
        </w:rPr>
        <w:t> </w:t>
      </w:r>
      <w:r>
        <w:rPr/>
        <w:t>accéder</w:t>
      </w:r>
      <w:r>
        <w:rPr>
          <w:spacing w:val="-14"/>
        </w:rPr>
        <w:t> </w:t>
      </w:r>
      <w:r>
        <w:rPr/>
        <w:t>à</w:t>
      </w:r>
      <w:r>
        <w:rPr>
          <w:spacing w:val="-17"/>
        </w:rPr>
        <w:t> </w:t>
      </w:r>
      <w:r>
        <w:rPr/>
        <w:t>ses</w:t>
      </w:r>
      <w:r>
        <w:rPr>
          <w:spacing w:val="-14"/>
        </w:rPr>
        <w:t> </w:t>
      </w:r>
      <w:r>
        <w:rPr/>
        <w:t>fonctionnalités,</w:t>
      </w:r>
      <w:r>
        <w:rPr>
          <w:spacing w:val="-15"/>
        </w:rPr>
        <w:t> </w:t>
      </w:r>
      <w:r>
        <w:rPr/>
        <w:t>c’est-à-dire</w:t>
      </w:r>
      <w:r>
        <w:rPr>
          <w:spacing w:val="-17"/>
        </w:rPr>
        <w:t> </w:t>
      </w:r>
      <w:r>
        <w:rPr/>
        <w:t>interagir</w:t>
      </w:r>
      <w:r>
        <w:rPr>
          <w:spacing w:val="-14"/>
        </w:rPr>
        <w:t> </w:t>
      </w:r>
      <w:r>
        <w:rPr/>
        <w:t>avec</w:t>
      </w:r>
      <w:r>
        <w:rPr>
          <w:spacing w:val="-14"/>
        </w:rPr>
        <w:t> </w:t>
      </w:r>
      <w:r>
        <w:rPr/>
        <w:t>ses relations,</w:t>
      </w:r>
      <w:r>
        <w:rPr>
          <w:spacing w:val="-25"/>
        </w:rPr>
        <w:t> </w:t>
      </w:r>
      <w:r>
        <w:rPr/>
        <w:t>créer</w:t>
      </w:r>
      <w:r>
        <w:rPr>
          <w:spacing w:val="-24"/>
        </w:rPr>
        <w:t> </w:t>
      </w:r>
      <w:r>
        <w:rPr/>
        <w:t>des</w:t>
      </w:r>
      <w:r>
        <w:rPr>
          <w:spacing w:val="-24"/>
        </w:rPr>
        <w:t> </w:t>
      </w:r>
      <w:r>
        <w:rPr/>
        <w:t>groupes</w:t>
      </w:r>
      <w:r>
        <w:rPr>
          <w:spacing w:val="-24"/>
        </w:rPr>
        <w:t> </w:t>
      </w:r>
      <w:r>
        <w:rPr/>
        <w:t>d’intérêt</w:t>
      </w:r>
      <w:r>
        <w:rPr>
          <w:spacing w:val="-24"/>
        </w:rPr>
        <w:t> </w:t>
      </w:r>
      <w:r>
        <w:rPr/>
        <w:t>commun</w:t>
      </w:r>
      <w:r>
        <w:rPr>
          <w:spacing w:val="-27"/>
        </w:rPr>
        <w:t> </w:t>
      </w:r>
      <w:r>
        <w:rPr/>
        <w:t>ou</w:t>
      </w:r>
      <w:r>
        <w:rPr>
          <w:spacing w:val="-26"/>
        </w:rPr>
        <w:t> </w:t>
      </w:r>
      <w:r>
        <w:rPr/>
        <w:t>partager</w:t>
      </w:r>
      <w:r>
        <w:rPr>
          <w:spacing w:val="-24"/>
        </w:rPr>
        <w:t> </w:t>
      </w:r>
      <w:r>
        <w:rPr/>
        <w:t>ses</w:t>
      </w:r>
      <w:r>
        <w:rPr>
          <w:spacing w:val="-24"/>
        </w:rPr>
        <w:t> </w:t>
      </w:r>
      <w:r>
        <w:rPr/>
        <w:t>contenus.</w:t>
      </w:r>
    </w:p>
    <w:p>
      <w:pPr>
        <w:pStyle w:val="BodyText"/>
        <w:spacing w:line="208" w:lineRule="auto" w:before="160"/>
        <w:ind w:left="2456" w:right="373"/>
        <w:jc w:val="both"/>
      </w:pPr>
      <w:r>
        <w:rPr/>
        <w:t>Dans cette acception principale, n’entrent pas dans l’objet du contrat l’utilisation, la copie, la reproduction, le traitement, l’adaptation, la modification</w:t>
      </w:r>
      <w:r>
        <w:rPr>
          <w:spacing w:val="-6"/>
        </w:rPr>
        <w:t> </w:t>
      </w:r>
      <w:r>
        <w:rPr/>
        <w:t>ou</w:t>
      </w:r>
      <w:r>
        <w:rPr>
          <w:spacing w:val="-5"/>
        </w:rPr>
        <w:t> </w:t>
      </w:r>
      <w:r>
        <w:rPr/>
        <w:t>la</w:t>
      </w:r>
      <w:r>
        <w:rPr>
          <w:spacing w:val="-5"/>
        </w:rPr>
        <w:t> </w:t>
      </w:r>
      <w:r>
        <w:rPr/>
        <w:t>distribution</w:t>
      </w:r>
      <w:r>
        <w:rPr>
          <w:spacing w:val="-3"/>
        </w:rPr>
        <w:t> </w:t>
      </w:r>
      <w:r>
        <w:rPr/>
        <w:t>par</w:t>
      </w:r>
      <w:r>
        <w:rPr>
          <w:spacing w:val="-6"/>
        </w:rPr>
        <w:t> </w:t>
      </w:r>
      <w:r>
        <w:rPr/>
        <w:t>le</w:t>
      </w:r>
      <w:r>
        <w:rPr>
          <w:spacing w:val="-3"/>
        </w:rPr>
        <w:t> </w:t>
      </w:r>
      <w:r>
        <w:rPr/>
        <w:t>réseau</w:t>
      </w:r>
      <w:r>
        <w:rPr>
          <w:spacing w:val="-5"/>
        </w:rPr>
        <w:t> </w:t>
      </w:r>
      <w:r>
        <w:rPr/>
        <w:t>social</w:t>
      </w:r>
      <w:r>
        <w:rPr>
          <w:spacing w:val="-5"/>
        </w:rPr>
        <w:t> </w:t>
      </w:r>
      <w:r>
        <w:rPr/>
        <w:t>"sur</w:t>
      </w:r>
      <w:r>
        <w:rPr>
          <w:spacing w:val="-5"/>
        </w:rPr>
        <w:t> </w:t>
      </w:r>
      <w:r>
        <w:rPr/>
        <w:t>tout</w:t>
      </w:r>
      <w:r>
        <w:rPr>
          <w:spacing w:val="-6"/>
        </w:rPr>
        <w:t> </w:t>
      </w:r>
      <w:r>
        <w:rPr/>
        <w:t>support</w:t>
      </w:r>
      <w:r>
        <w:rPr>
          <w:spacing w:val="-5"/>
        </w:rPr>
        <w:t> </w:t>
      </w:r>
      <w:r>
        <w:rPr>
          <w:spacing w:val="-6"/>
        </w:rPr>
        <w:t>et </w:t>
      </w:r>
      <w:r>
        <w:rPr/>
        <w:t>selon</w:t>
      </w:r>
      <w:r>
        <w:rPr>
          <w:spacing w:val="-29"/>
        </w:rPr>
        <w:t> </w:t>
      </w:r>
      <w:r>
        <w:rPr/>
        <w:t>toute</w:t>
      </w:r>
      <w:r>
        <w:rPr>
          <w:spacing w:val="-30"/>
        </w:rPr>
        <w:t> </w:t>
      </w:r>
      <w:r>
        <w:rPr>
          <w:spacing w:val="-3"/>
        </w:rPr>
        <w:t>méthode</w:t>
      </w:r>
      <w:r>
        <w:rPr>
          <w:spacing w:val="-29"/>
        </w:rPr>
        <w:t> </w:t>
      </w:r>
      <w:r>
        <w:rPr/>
        <w:t>de</w:t>
      </w:r>
      <w:r>
        <w:rPr>
          <w:spacing w:val="-29"/>
        </w:rPr>
        <w:t> </w:t>
      </w:r>
      <w:r>
        <w:rPr>
          <w:spacing w:val="-3"/>
        </w:rPr>
        <w:t>distribution</w:t>
      </w:r>
      <w:r>
        <w:rPr>
          <w:spacing w:val="-29"/>
        </w:rPr>
        <w:t> </w:t>
      </w:r>
      <w:r>
        <w:rPr/>
        <w:t>(actuellement</w:t>
      </w:r>
      <w:r>
        <w:rPr>
          <w:spacing w:val="-25"/>
        </w:rPr>
        <w:t> </w:t>
      </w:r>
      <w:r>
        <w:rPr/>
        <w:t>connus</w:t>
      </w:r>
      <w:r>
        <w:rPr>
          <w:spacing w:val="-25"/>
        </w:rPr>
        <w:t> </w:t>
      </w:r>
      <w:r>
        <w:rPr/>
        <w:t>ou</w:t>
      </w:r>
      <w:r>
        <w:rPr>
          <w:spacing w:val="-25"/>
        </w:rPr>
        <w:t> </w:t>
      </w:r>
      <w:r>
        <w:rPr/>
        <w:t>développés dans le futur", des contenus que l’utilisateur</w:t>
      </w:r>
      <w:r>
        <w:rPr>
          <w:spacing w:val="-3"/>
        </w:rPr>
        <w:t> </w:t>
      </w:r>
      <w:r>
        <w:rPr/>
        <w:t>dépose.</w:t>
      </w:r>
    </w:p>
    <w:p>
      <w:pPr>
        <w:pStyle w:val="BodyText"/>
        <w:spacing w:line="208" w:lineRule="auto" w:before="158"/>
        <w:ind w:left="2456" w:right="373"/>
        <w:jc w:val="both"/>
      </w:pPr>
      <w:r>
        <w:rPr/>
        <w:t>De sorte que, les stipulations portant sur des modalités accessoires à l’objet principal, la clause litigieuse ne relève pas de l’exemption figurant au rang des dispositions de l’alinéa 7 de l’article L. 132-1 devenu l’article </w:t>
      </w:r>
      <w:r>
        <w:rPr>
          <w:spacing w:val="-3"/>
        </w:rPr>
        <w:t>L. </w:t>
      </w:r>
      <w:r>
        <w:rPr/>
        <w:t>212-1 du code de la consommation. Elle peut en conséquence</w:t>
      </w:r>
      <w:r>
        <w:rPr>
          <w:spacing w:val="-25"/>
        </w:rPr>
        <w:t> </w:t>
      </w:r>
      <w:r>
        <w:rPr/>
        <w:t>faire</w:t>
      </w:r>
      <w:r>
        <w:rPr>
          <w:spacing w:val="-26"/>
        </w:rPr>
        <w:t> </w:t>
      </w:r>
      <w:r>
        <w:rPr/>
        <w:t>l’objet</w:t>
      </w:r>
      <w:r>
        <w:rPr>
          <w:spacing w:val="-25"/>
        </w:rPr>
        <w:t> </w:t>
      </w:r>
      <w:r>
        <w:rPr/>
        <w:t>d’une</w:t>
      </w:r>
      <w:r>
        <w:rPr>
          <w:spacing w:val="-24"/>
        </w:rPr>
        <w:t> </w:t>
      </w:r>
      <w:r>
        <w:rPr/>
        <w:t>appréciation</w:t>
      </w:r>
      <w:r>
        <w:rPr>
          <w:spacing w:val="-25"/>
        </w:rPr>
        <w:t> </w:t>
      </w:r>
      <w:r>
        <w:rPr/>
        <w:t>de</w:t>
      </w:r>
      <w:r>
        <w:rPr>
          <w:spacing w:val="-24"/>
        </w:rPr>
        <w:t> </w:t>
      </w:r>
      <w:r>
        <w:rPr/>
        <w:t>son</w:t>
      </w:r>
      <w:r>
        <w:rPr>
          <w:spacing w:val="-25"/>
        </w:rPr>
        <w:t> </w:t>
      </w:r>
      <w:r>
        <w:rPr/>
        <w:t>caractère</w:t>
      </w:r>
      <w:r>
        <w:rPr>
          <w:spacing w:val="-24"/>
        </w:rPr>
        <w:t> </w:t>
      </w:r>
      <w:r>
        <w:rPr/>
        <w:t>abusif</w:t>
      </w:r>
      <w:r>
        <w:rPr>
          <w:spacing w:val="-25"/>
        </w:rPr>
        <w:t> </w:t>
      </w:r>
      <w:r>
        <w:rPr/>
        <w:t>par le</w:t>
      </w:r>
      <w:r>
        <w:rPr>
          <w:spacing w:val="-1"/>
        </w:rPr>
        <w:t> </w:t>
      </w:r>
      <w:r>
        <w:rPr/>
        <w:t>juge.</w:t>
      </w:r>
    </w:p>
    <w:p>
      <w:pPr>
        <w:pStyle w:val="BodyText"/>
        <w:spacing w:line="208" w:lineRule="auto" w:before="159"/>
        <w:ind w:left="2456" w:right="372"/>
        <w:jc w:val="both"/>
      </w:pPr>
      <w:r>
        <w:rPr/>
        <w:t>Au surplus la société TWITTER ne peut, sans se contredire, affirmer d’une part que son activité consiste en une activité de microblogging, laquelle serait limitée en un service d’hébergement, défini à l’article</w:t>
      </w:r>
    </w:p>
    <w:p>
      <w:pPr>
        <w:pStyle w:val="BodyText"/>
        <w:spacing w:line="208" w:lineRule="auto"/>
        <w:ind w:left="2456" w:right="371"/>
        <w:jc w:val="both"/>
      </w:pPr>
      <w:r>
        <w:rPr/>
        <w:t>6.I.2</w:t>
      </w:r>
      <w:r>
        <w:rPr>
          <w:spacing w:val="-17"/>
        </w:rPr>
        <w:t> </w:t>
      </w:r>
      <w:r>
        <w:rPr/>
        <w:t>de</w:t>
      </w:r>
      <w:r>
        <w:rPr>
          <w:spacing w:val="-17"/>
        </w:rPr>
        <w:t> </w:t>
      </w:r>
      <w:r>
        <w:rPr/>
        <w:t>la</w:t>
      </w:r>
      <w:r>
        <w:rPr>
          <w:spacing w:val="-14"/>
        </w:rPr>
        <w:t> </w:t>
      </w:r>
      <w:r>
        <w:rPr/>
        <w:t>Loi</w:t>
      </w:r>
      <w:r>
        <w:rPr>
          <w:spacing w:val="-14"/>
        </w:rPr>
        <w:t> </w:t>
      </w:r>
      <w:r>
        <w:rPr/>
        <w:t>pour</w:t>
      </w:r>
      <w:r>
        <w:rPr>
          <w:spacing w:val="-16"/>
        </w:rPr>
        <w:t> </w:t>
      </w:r>
      <w:r>
        <w:rPr/>
        <w:t>la</w:t>
      </w:r>
      <w:r>
        <w:rPr>
          <w:spacing w:val="-17"/>
        </w:rPr>
        <w:t> </w:t>
      </w:r>
      <w:r>
        <w:rPr/>
        <w:t>Confiance</w:t>
      </w:r>
      <w:r>
        <w:rPr>
          <w:spacing w:val="-19"/>
        </w:rPr>
        <w:t> </w:t>
      </w:r>
      <w:r>
        <w:rPr/>
        <w:t>en</w:t>
      </w:r>
      <w:r>
        <w:rPr>
          <w:spacing w:val="-17"/>
        </w:rPr>
        <w:t> </w:t>
      </w:r>
      <w:r>
        <w:rPr/>
        <w:t>l’Economie</w:t>
      </w:r>
      <w:r>
        <w:rPr>
          <w:spacing w:val="-16"/>
        </w:rPr>
        <w:t> </w:t>
      </w:r>
      <w:r>
        <w:rPr/>
        <w:t>Numérique</w:t>
      </w:r>
      <w:r>
        <w:rPr>
          <w:spacing w:val="-19"/>
        </w:rPr>
        <w:t> </w:t>
      </w:r>
      <w:r>
        <w:rPr/>
        <w:t>(L.C.E.N.) et revendiquer au titre de "l’objet principal" du contrat la concession d’une</w:t>
      </w:r>
      <w:r>
        <w:rPr>
          <w:spacing w:val="-12"/>
        </w:rPr>
        <w:t> </w:t>
      </w:r>
      <w:r>
        <w:rPr/>
        <w:t>licence</w:t>
      </w:r>
      <w:r>
        <w:rPr>
          <w:spacing w:val="-12"/>
        </w:rPr>
        <w:t> </w:t>
      </w:r>
      <w:r>
        <w:rPr/>
        <w:t>d’exploitation</w:t>
      </w:r>
      <w:r>
        <w:rPr>
          <w:spacing w:val="-11"/>
        </w:rPr>
        <w:t> </w:t>
      </w:r>
      <w:r>
        <w:rPr/>
        <w:t>des</w:t>
      </w:r>
      <w:r>
        <w:rPr>
          <w:spacing w:val="-9"/>
        </w:rPr>
        <w:t> </w:t>
      </w:r>
      <w:r>
        <w:rPr/>
        <w:t>contenus</w:t>
      </w:r>
      <w:r>
        <w:rPr>
          <w:spacing w:val="-12"/>
        </w:rPr>
        <w:t> </w:t>
      </w:r>
      <w:r>
        <w:rPr/>
        <w:t>déposés</w:t>
      </w:r>
      <w:r>
        <w:rPr>
          <w:spacing w:val="-9"/>
        </w:rPr>
        <w:t> </w:t>
      </w:r>
      <w:r>
        <w:rPr/>
        <w:t>par</w:t>
      </w:r>
      <w:r>
        <w:rPr>
          <w:spacing w:val="-12"/>
        </w:rPr>
        <w:t> </w:t>
      </w:r>
      <w:r>
        <w:rPr/>
        <w:t>l’utilisateur</w:t>
      </w:r>
      <w:r>
        <w:rPr>
          <w:spacing w:val="-11"/>
        </w:rPr>
        <w:t> </w:t>
      </w:r>
      <w:r>
        <w:rPr>
          <w:spacing w:val="-5"/>
        </w:rPr>
        <w:t>lors </w:t>
      </w:r>
      <w:r>
        <w:rPr/>
        <w:t>de sa navigation sur réseau à son profit et au bénéfice de sociétés tierces.</w:t>
      </w:r>
    </w:p>
    <w:p>
      <w:pPr>
        <w:pStyle w:val="Heading1"/>
        <w:numPr>
          <w:ilvl w:val="1"/>
          <w:numId w:val="9"/>
        </w:numPr>
        <w:tabs>
          <w:tab w:pos="3861" w:val="left" w:leader="none"/>
        </w:tabs>
        <w:spacing w:line="240" w:lineRule="auto" w:before="131" w:after="0"/>
        <w:ind w:left="3860" w:right="0" w:hanging="273"/>
        <w:jc w:val="left"/>
      </w:pPr>
      <w:r>
        <w:rPr/>
        <w:t>Sur la cession globale d’œuvres futures :</w:t>
      </w:r>
    </w:p>
    <w:p>
      <w:pPr>
        <w:pStyle w:val="BodyText"/>
        <w:rPr>
          <w:b/>
        </w:rPr>
      </w:pPr>
    </w:p>
    <w:p>
      <w:pPr>
        <w:pStyle w:val="BodyText"/>
        <w:spacing w:before="9"/>
        <w:rPr>
          <w:b/>
          <w:sz w:val="23"/>
        </w:rPr>
      </w:pPr>
    </w:p>
    <w:p>
      <w:pPr>
        <w:pStyle w:val="BodyText"/>
        <w:spacing w:line="208" w:lineRule="auto"/>
        <w:ind w:left="2456" w:right="372"/>
        <w:jc w:val="both"/>
      </w:pPr>
      <w:r>
        <w:rPr/>
        <w:t>L'article</w:t>
      </w:r>
      <w:r>
        <w:rPr>
          <w:spacing w:val="-26"/>
        </w:rPr>
        <w:t> </w:t>
      </w:r>
      <w:r>
        <w:rPr>
          <w:spacing w:val="-3"/>
        </w:rPr>
        <w:t>L.</w:t>
      </w:r>
      <w:r>
        <w:rPr>
          <w:spacing w:val="-23"/>
        </w:rPr>
        <w:t> </w:t>
      </w:r>
      <w:r>
        <w:rPr/>
        <w:t>131-1</w:t>
      </w:r>
      <w:r>
        <w:rPr>
          <w:spacing w:val="-26"/>
        </w:rPr>
        <w:t> </w:t>
      </w:r>
      <w:r>
        <w:rPr/>
        <w:t>du</w:t>
      </w:r>
      <w:r>
        <w:rPr>
          <w:spacing w:val="-24"/>
        </w:rPr>
        <w:t> </w:t>
      </w:r>
      <w:r>
        <w:rPr/>
        <w:t>code</w:t>
      </w:r>
      <w:r>
        <w:rPr>
          <w:spacing w:val="-26"/>
        </w:rPr>
        <w:t> </w:t>
      </w:r>
      <w:r>
        <w:rPr/>
        <w:t>de</w:t>
      </w:r>
      <w:r>
        <w:rPr>
          <w:spacing w:val="-29"/>
        </w:rPr>
        <w:t> </w:t>
      </w:r>
      <w:r>
        <w:rPr/>
        <w:t>la</w:t>
      </w:r>
      <w:r>
        <w:rPr>
          <w:spacing w:val="-27"/>
        </w:rPr>
        <w:t> </w:t>
      </w:r>
      <w:r>
        <w:rPr/>
        <w:t>propriété</w:t>
      </w:r>
      <w:r>
        <w:rPr>
          <w:spacing w:val="-28"/>
        </w:rPr>
        <w:t> </w:t>
      </w:r>
      <w:r>
        <w:rPr/>
        <w:t>intellectuelle</w:t>
      </w:r>
      <w:r>
        <w:rPr>
          <w:spacing w:val="-26"/>
        </w:rPr>
        <w:t> </w:t>
      </w:r>
      <w:r>
        <w:rPr/>
        <w:t>prévoient</w:t>
      </w:r>
      <w:r>
        <w:rPr>
          <w:spacing w:val="-22"/>
        </w:rPr>
        <w:t> </w:t>
      </w:r>
      <w:r>
        <w:rPr/>
        <w:t>que</w:t>
      </w:r>
      <w:r>
        <w:rPr>
          <w:spacing w:val="-26"/>
        </w:rPr>
        <w:t> </w:t>
      </w:r>
      <w:r>
        <w:rPr/>
        <w:t>"la cession globale des œuvres futures est</w:t>
      </w:r>
      <w:r>
        <w:rPr>
          <w:spacing w:val="-2"/>
        </w:rPr>
        <w:t> </w:t>
      </w:r>
      <w:r>
        <w:rPr/>
        <w:t>nulle".</w:t>
      </w:r>
    </w:p>
    <w:p>
      <w:pPr>
        <w:pStyle w:val="BodyText"/>
        <w:spacing w:line="208" w:lineRule="auto" w:before="161"/>
        <w:ind w:left="2456" w:right="372"/>
        <w:jc w:val="both"/>
      </w:pPr>
      <w:r>
        <w:rPr/>
        <w:t>Aux</w:t>
      </w:r>
      <w:r>
        <w:rPr>
          <w:spacing w:val="-17"/>
        </w:rPr>
        <w:t> </w:t>
      </w:r>
      <w:r>
        <w:rPr/>
        <w:t>termes</w:t>
      </w:r>
      <w:r>
        <w:rPr>
          <w:spacing w:val="-19"/>
        </w:rPr>
        <w:t> </w:t>
      </w:r>
      <w:r>
        <w:rPr/>
        <w:t>des</w:t>
      </w:r>
      <w:r>
        <w:rPr>
          <w:spacing w:val="-21"/>
        </w:rPr>
        <w:t> </w:t>
      </w:r>
      <w:r>
        <w:rPr/>
        <w:t>articles</w:t>
      </w:r>
      <w:r>
        <w:rPr>
          <w:spacing w:val="-19"/>
        </w:rPr>
        <w:t> </w:t>
      </w:r>
      <w:r>
        <w:rPr>
          <w:spacing w:val="-3"/>
        </w:rPr>
        <w:t>L.</w:t>
      </w:r>
      <w:r>
        <w:rPr>
          <w:spacing w:val="-19"/>
        </w:rPr>
        <w:t> </w:t>
      </w:r>
      <w:r>
        <w:rPr/>
        <w:t>131-2</w:t>
      </w:r>
      <w:r>
        <w:rPr>
          <w:spacing w:val="-21"/>
        </w:rPr>
        <w:t> </w:t>
      </w:r>
      <w:r>
        <w:rPr/>
        <w:t>et</w:t>
      </w:r>
      <w:r>
        <w:rPr>
          <w:spacing w:val="-19"/>
        </w:rPr>
        <w:t> </w:t>
      </w:r>
      <w:r>
        <w:rPr/>
        <w:t>L.</w:t>
      </w:r>
      <w:r>
        <w:rPr>
          <w:spacing w:val="-19"/>
        </w:rPr>
        <w:t> </w:t>
      </w:r>
      <w:r>
        <w:rPr/>
        <w:t>131-3</w:t>
      </w:r>
      <w:r>
        <w:rPr>
          <w:spacing w:val="-24"/>
        </w:rPr>
        <w:t> </w:t>
      </w:r>
      <w:r>
        <w:rPr/>
        <w:t>du</w:t>
      </w:r>
      <w:r>
        <w:rPr>
          <w:spacing w:val="-22"/>
        </w:rPr>
        <w:t> </w:t>
      </w:r>
      <w:r>
        <w:rPr/>
        <w:t>même</w:t>
      </w:r>
      <w:r>
        <w:rPr>
          <w:spacing w:val="-22"/>
        </w:rPr>
        <w:t> </w:t>
      </w:r>
      <w:r>
        <w:rPr/>
        <w:t>code,</w:t>
      </w:r>
      <w:r>
        <w:rPr>
          <w:spacing w:val="-20"/>
        </w:rPr>
        <w:t> </w:t>
      </w:r>
      <w:r>
        <w:rPr/>
        <w:t>les</w:t>
      </w:r>
      <w:r>
        <w:rPr>
          <w:spacing w:val="-19"/>
        </w:rPr>
        <w:t> </w:t>
      </w:r>
      <w:r>
        <w:rPr/>
        <w:t>contrats par</w:t>
      </w:r>
      <w:r>
        <w:rPr>
          <w:spacing w:val="-12"/>
        </w:rPr>
        <w:t> </w:t>
      </w:r>
      <w:r>
        <w:rPr/>
        <w:t>lesquels</w:t>
      </w:r>
      <w:r>
        <w:rPr>
          <w:spacing w:val="-11"/>
        </w:rPr>
        <w:t> </w:t>
      </w:r>
      <w:r>
        <w:rPr/>
        <w:t>sont</w:t>
      </w:r>
      <w:r>
        <w:rPr>
          <w:spacing w:val="-12"/>
        </w:rPr>
        <w:t> </w:t>
      </w:r>
      <w:r>
        <w:rPr/>
        <w:t>transmis</w:t>
      </w:r>
      <w:r>
        <w:rPr>
          <w:spacing w:val="-13"/>
        </w:rPr>
        <w:t> </w:t>
      </w:r>
      <w:r>
        <w:rPr/>
        <w:t>des</w:t>
      </w:r>
      <w:r>
        <w:rPr>
          <w:spacing w:val="-14"/>
        </w:rPr>
        <w:t> </w:t>
      </w:r>
      <w:r>
        <w:rPr/>
        <w:t>droits</w:t>
      </w:r>
      <w:r>
        <w:rPr>
          <w:spacing w:val="-11"/>
        </w:rPr>
        <w:t> </w:t>
      </w:r>
      <w:r>
        <w:rPr/>
        <w:t>d'auteur</w:t>
      </w:r>
      <w:r>
        <w:rPr>
          <w:spacing w:val="-17"/>
        </w:rPr>
        <w:t> </w:t>
      </w:r>
      <w:r>
        <w:rPr/>
        <w:t>doivent</w:t>
      </w:r>
      <w:r>
        <w:rPr>
          <w:spacing w:val="-13"/>
        </w:rPr>
        <w:t> </w:t>
      </w:r>
      <w:r>
        <w:rPr/>
        <w:t>être</w:t>
      </w:r>
      <w:r>
        <w:rPr>
          <w:spacing w:val="-13"/>
        </w:rPr>
        <w:t> </w:t>
      </w:r>
      <w:r>
        <w:rPr/>
        <w:t>constatés</w:t>
      </w:r>
      <w:r>
        <w:rPr>
          <w:spacing w:val="-12"/>
        </w:rPr>
        <w:t> </w:t>
      </w:r>
      <w:r>
        <w:rPr/>
        <w:t>par écrit, la transmission étant subordonnée à la condition que chacun</w:t>
      </w:r>
      <w:r>
        <w:rPr>
          <w:spacing w:val="-37"/>
        </w:rPr>
        <w:t> </w:t>
      </w:r>
      <w:r>
        <w:rPr/>
        <w:t>des droits</w:t>
      </w:r>
      <w:r>
        <w:rPr>
          <w:spacing w:val="-7"/>
        </w:rPr>
        <w:t> </w:t>
      </w:r>
      <w:r>
        <w:rPr/>
        <w:t>cédés</w:t>
      </w:r>
      <w:r>
        <w:rPr>
          <w:spacing w:val="-4"/>
        </w:rPr>
        <w:t> </w:t>
      </w:r>
      <w:r>
        <w:rPr/>
        <w:t>fasse</w:t>
      </w:r>
      <w:r>
        <w:rPr>
          <w:spacing w:val="-8"/>
        </w:rPr>
        <w:t> </w:t>
      </w:r>
      <w:r>
        <w:rPr/>
        <w:t>l'objet</w:t>
      </w:r>
      <w:r>
        <w:rPr>
          <w:spacing w:val="-6"/>
        </w:rPr>
        <w:t> </w:t>
      </w:r>
      <w:r>
        <w:rPr/>
        <w:t>d'une</w:t>
      </w:r>
      <w:r>
        <w:rPr>
          <w:spacing w:val="-9"/>
        </w:rPr>
        <w:t> </w:t>
      </w:r>
      <w:r>
        <w:rPr/>
        <w:t>mention</w:t>
      </w:r>
      <w:r>
        <w:rPr>
          <w:spacing w:val="-6"/>
        </w:rPr>
        <w:t> </w:t>
      </w:r>
      <w:r>
        <w:rPr/>
        <w:t>distincte</w:t>
      </w:r>
      <w:r>
        <w:rPr>
          <w:spacing w:val="-6"/>
        </w:rPr>
        <w:t> </w:t>
      </w:r>
      <w:r>
        <w:rPr/>
        <w:t>dans</w:t>
      </w:r>
      <w:r>
        <w:rPr>
          <w:spacing w:val="-6"/>
        </w:rPr>
        <w:t> </w:t>
      </w:r>
      <w:r>
        <w:rPr/>
        <w:t>l'acte</w:t>
      </w:r>
      <w:r>
        <w:rPr>
          <w:spacing w:val="-6"/>
        </w:rPr>
        <w:t> </w:t>
      </w:r>
      <w:r>
        <w:rPr/>
        <w:t>de</w:t>
      </w:r>
      <w:r>
        <w:rPr>
          <w:spacing w:val="-9"/>
        </w:rPr>
        <w:t> </w:t>
      </w:r>
      <w:r>
        <w:rPr/>
        <w:t>cession et que le domaine d'exploitation des droits cédés soit délimité quant à son étendue et à sa destination, quant au lieu et quant à la</w:t>
      </w:r>
      <w:r>
        <w:rPr>
          <w:spacing w:val="-12"/>
        </w:rPr>
        <w:t> </w:t>
      </w:r>
      <w:r>
        <w:rPr/>
        <w:t>durée.</w:t>
      </w:r>
    </w:p>
    <w:p>
      <w:pPr>
        <w:pStyle w:val="BodyText"/>
        <w:spacing w:line="208" w:lineRule="auto" w:before="157"/>
        <w:ind w:left="2456" w:right="372"/>
        <w:jc w:val="both"/>
      </w:pPr>
      <w:r>
        <w:rPr/>
        <w:t>Aux termes de l’article </w:t>
      </w:r>
      <w:r>
        <w:rPr>
          <w:spacing w:val="-4"/>
        </w:rPr>
        <w:t>L. </w:t>
      </w:r>
      <w:r>
        <w:rPr/>
        <w:t>133-2, devenu l’article </w:t>
      </w:r>
      <w:r>
        <w:rPr>
          <w:spacing w:val="-3"/>
        </w:rPr>
        <w:t>L. </w:t>
      </w:r>
      <w:r>
        <w:rPr/>
        <w:t>211-1 du code </w:t>
      </w:r>
      <w:r>
        <w:rPr>
          <w:spacing w:val="-6"/>
        </w:rPr>
        <w:t>de </w:t>
      </w:r>
      <w:r>
        <w:rPr/>
        <w:t>la consommation, les clauses des contrats proposés par les</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3"/>
        <w:jc w:val="both"/>
      </w:pPr>
      <w:bookmarkStart w:name="Page 45" w:id="49"/>
      <w:bookmarkEnd w:id="49"/>
      <w:r>
        <w:rPr/>
      </w:r>
      <w:r>
        <w:rPr/>
        <w:t>professionnels aux consommateurs doivent être présentées et</w:t>
      </w:r>
      <w:r>
        <w:rPr>
          <w:spacing w:val="-36"/>
        </w:rPr>
        <w:t> </w:t>
      </w:r>
      <w:r>
        <w:rPr>
          <w:spacing w:val="-3"/>
        </w:rPr>
        <w:t>rédigées </w:t>
      </w:r>
      <w:r>
        <w:rPr/>
        <w:t>de façon claire et</w:t>
      </w:r>
      <w:r>
        <w:rPr>
          <w:spacing w:val="-1"/>
        </w:rPr>
        <w:t> </w:t>
      </w:r>
      <w:r>
        <w:rPr/>
        <w:t>compréhensible.</w:t>
      </w:r>
    </w:p>
    <w:p>
      <w:pPr>
        <w:pStyle w:val="BodyText"/>
        <w:spacing w:line="208" w:lineRule="auto" w:before="161"/>
        <w:ind w:left="2456" w:right="374"/>
        <w:jc w:val="both"/>
      </w:pPr>
      <w:r>
        <w:rPr/>
        <w:t>En l’espèce, les "contenus" transmis à la plate-forme par l’utilisateur, susceptibles de comprendre des textes, photos et des vidéos, peuvent faire l’objet d’une protection par le droit d’auteur.</w:t>
      </w:r>
    </w:p>
    <w:p>
      <w:pPr>
        <w:pStyle w:val="BodyText"/>
        <w:spacing w:line="208" w:lineRule="auto" w:before="158"/>
        <w:ind w:left="2456" w:right="372"/>
        <w:jc w:val="both"/>
      </w:pPr>
      <w:r>
        <w:rPr/>
        <w:t>Or, la clause précitée qui confère au fournisseur du service un droit d'utilisation</w:t>
      </w:r>
      <w:r>
        <w:rPr>
          <w:spacing w:val="-21"/>
        </w:rPr>
        <w:t> </w:t>
      </w:r>
      <w:r>
        <w:rPr/>
        <w:t>à</w:t>
      </w:r>
      <w:r>
        <w:rPr>
          <w:spacing w:val="-21"/>
        </w:rPr>
        <w:t> </w:t>
      </w:r>
      <w:r>
        <w:rPr/>
        <w:t>titre</w:t>
      </w:r>
      <w:r>
        <w:rPr>
          <w:spacing w:val="-21"/>
        </w:rPr>
        <w:t> </w:t>
      </w:r>
      <w:r>
        <w:rPr/>
        <w:t>gratuit</w:t>
      </w:r>
      <w:r>
        <w:rPr>
          <w:spacing w:val="-18"/>
        </w:rPr>
        <w:t> </w:t>
      </w:r>
      <w:r>
        <w:rPr/>
        <w:t>sur</w:t>
      </w:r>
      <w:r>
        <w:rPr>
          <w:spacing w:val="-20"/>
        </w:rPr>
        <w:t> </w:t>
      </w:r>
      <w:r>
        <w:rPr/>
        <w:t>tous</w:t>
      </w:r>
      <w:r>
        <w:rPr>
          <w:spacing w:val="-18"/>
        </w:rPr>
        <w:t> </w:t>
      </w:r>
      <w:r>
        <w:rPr/>
        <w:t>les</w:t>
      </w:r>
      <w:r>
        <w:rPr>
          <w:spacing w:val="-21"/>
        </w:rPr>
        <w:t> </w:t>
      </w:r>
      <w:r>
        <w:rPr/>
        <w:t>contenus</w:t>
      </w:r>
      <w:r>
        <w:rPr>
          <w:spacing w:val="-21"/>
        </w:rPr>
        <w:t> </w:t>
      </w:r>
      <w:r>
        <w:rPr/>
        <w:t>générés</w:t>
      </w:r>
      <w:r>
        <w:rPr>
          <w:spacing w:val="-21"/>
        </w:rPr>
        <w:t> </w:t>
      </w:r>
      <w:r>
        <w:rPr/>
        <w:t>par</w:t>
      </w:r>
      <w:r>
        <w:rPr>
          <w:spacing w:val="-22"/>
        </w:rPr>
        <w:t> </w:t>
      </w:r>
      <w:r>
        <w:rPr/>
        <w:t>l’utilisateur, y</w:t>
      </w:r>
      <w:r>
        <w:rPr>
          <w:spacing w:val="-25"/>
        </w:rPr>
        <w:t> </w:t>
      </w:r>
      <w:r>
        <w:rPr/>
        <w:t>compris</w:t>
      </w:r>
      <w:r>
        <w:rPr>
          <w:spacing w:val="-22"/>
        </w:rPr>
        <w:t> </w:t>
      </w:r>
      <w:r>
        <w:rPr/>
        <w:t>ceux</w:t>
      </w:r>
      <w:r>
        <w:rPr>
          <w:spacing w:val="-16"/>
        </w:rPr>
        <w:t> </w:t>
      </w:r>
      <w:r>
        <w:rPr/>
        <w:t>d’entre</w:t>
      </w:r>
      <w:r>
        <w:rPr>
          <w:spacing w:val="-24"/>
        </w:rPr>
        <w:t> </w:t>
      </w:r>
      <w:r>
        <w:rPr/>
        <w:t>eux</w:t>
      </w:r>
      <w:r>
        <w:rPr>
          <w:spacing w:val="-16"/>
        </w:rPr>
        <w:t> </w:t>
      </w:r>
      <w:r>
        <w:rPr/>
        <w:t>qui</w:t>
      </w:r>
      <w:r>
        <w:rPr>
          <w:spacing w:val="-18"/>
        </w:rPr>
        <w:t> </w:t>
      </w:r>
      <w:r>
        <w:rPr/>
        <w:t>seraient</w:t>
      </w:r>
      <w:r>
        <w:rPr>
          <w:spacing w:val="-21"/>
        </w:rPr>
        <w:t> </w:t>
      </w:r>
      <w:r>
        <w:rPr/>
        <w:t>susceptibles</w:t>
      </w:r>
      <w:r>
        <w:rPr>
          <w:spacing w:val="-21"/>
        </w:rPr>
        <w:t> </w:t>
      </w:r>
      <w:r>
        <w:rPr/>
        <w:t>d’être</w:t>
      </w:r>
      <w:r>
        <w:rPr>
          <w:spacing w:val="-21"/>
        </w:rPr>
        <w:t> </w:t>
      </w:r>
      <w:r>
        <w:rPr/>
        <w:t>protégés</w:t>
      </w:r>
      <w:r>
        <w:rPr>
          <w:spacing w:val="-22"/>
        </w:rPr>
        <w:t> </w:t>
      </w:r>
      <w:r>
        <w:rPr/>
        <w:t>par le</w:t>
      </w:r>
      <w:r>
        <w:rPr>
          <w:spacing w:val="-19"/>
        </w:rPr>
        <w:t> </w:t>
      </w:r>
      <w:r>
        <w:rPr/>
        <w:t>droit</w:t>
      </w:r>
      <w:r>
        <w:rPr>
          <w:spacing w:val="-16"/>
        </w:rPr>
        <w:t> </w:t>
      </w:r>
      <w:r>
        <w:rPr/>
        <w:t>d'auteur,</w:t>
      </w:r>
      <w:r>
        <w:rPr>
          <w:spacing w:val="-15"/>
        </w:rPr>
        <w:t> </w:t>
      </w:r>
      <w:r>
        <w:rPr/>
        <w:t>sans</w:t>
      </w:r>
      <w:r>
        <w:rPr>
          <w:spacing w:val="-16"/>
        </w:rPr>
        <w:t> </w:t>
      </w:r>
      <w:r>
        <w:rPr/>
        <w:t>préciser</w:t>
      </w:r>
      <w:r>
        <w:rPr>
          <w:spacing w:val="-15"/>
        </w:rPr>
        <w:t> </w:t>
      </w:r>
      <w:r>
        <w:rPr/>
        <w:t>de</w:t>
      </w:r>
      <w:r>
        <w:rPr>
          <w:spacing w:val="-16"/>
        </w:rPr>
        <w:t> </w:t>
      </w:r>
      <w:r>
        <w:rPr/>
        <w:t>manière</w:t>
      </w:r>
      <w:r>
        <w:rPr>
          <w:spacing w:val="-19"/>
        </w:rPr>
        <w:t> </w:t>
      </w:r>
      <w:r>
        <w:rPr/>
        <w:t>suffisante</w:t>
      </w:r>
      <w:r>
        <w:rPr>
          <w:spacing w:val="-20"/>
        </w:rPr>
        <w:t> </w:t>
      </w:r>
      <w:r>
        <w:rPr/>
        <w:t>les</w:t>
      </w:r>
      <w:r>
        <w:rPr>
          <w:spacing w:val="-15"/>
        </w:rPr>
        <w:t> </w:t>
      </w:r>
      <w:r>
        <w:rPr/>
        <w:t>contenus</w:t>
      </w:r>
      <w:r>
        <w:rPr>
          <w:spacing w:val="-16"/>
        </w:rPr>
        <w:t> </w:t>
      </w:r>
      <w:r>
        <w:rPr/>
        <w:t>visés, la</w:t>
      </w:r>
      <w:r>
        <w:rPr>
          <w:spacing w:val="-21"/>
        </w:rPr>
        <w:t> </w:t>
      </w:r>
      <w:r>
        <w:rPr/>
        <w:t>nature</w:t>
      </w:r>
      <w:r>
        <w:rPr>
          <w:spacing w:val="-23"/>
        </w:rPr>
        <w:t> </w:t>
      </w:r>
      <w:r>
        <w:rPr/>
        <w:t>des</w:t>
      </w:r>
      <w:r>
        <w:rPr>
          <w:spacing w:val="-21"/>
        </w:rPr>
        <w:t> </w:t>
      </w:r>
      <w:r>
        <w:rPr/>
        <w:t>droits</w:t>
      </w:r>
      <w:r>
        <w:rPr>
          <w:spacing w:val="-20"/>
        </w:rPr>
        <w:t> </w:t>
      </w:r>
      <w:r>
        <w:rPr/>
        <w:t>conférés</w:t>
      </w:r>
      <w:r>
        <w:rPr>
          <w:spacing w:val="-21"/>
        </w:rPr>
        <w:t> </w:t>
      </w:r>
      <w:r>
        <w:rPr/>
        <w:t>et</w:t>
      </w:r>
      <w:r>
        <w:rPr>
          <w:spacing w:val="-21"/>
        </w:rPr>
        <w:t> </w:t>
      </w:r>
      <w:r>
        <w:rPr/>
        <w:t>les</w:t>
      </w:r>
      <w:r>
        <w:rPr>
          <w:spacing w:val="-23"/>
        </w:rPr>
        <w:t> </w:t>
      </w:r>
      <w:r>
        <w:rPr/>
        <w:t>exploitations</w:t>
      </w:r>
      <w:r>
        <w:rPr>
          <w:spacing w:val="-21"/>
        </w:rPr>
        <w:t> </w:t>
      </w:r>
      <w:r>
        <w:rPr/>
        <w:t>autorisées,</w:t>
      </w:r>
      <w:r>
        <w:rPr>
          <w:spacing w:val="-21"/>
        </w:rPr>
        <w:t> </w:t>
      </w:r>
      <w:r>
        <w:rPr/>
        <w:t>est</w:t>
      </w:r>
      <w:r>
        <w:rPr>
          <w:spacing w:val="-20"/>
        </w:rPr>
        <w:t> </w:t>
      </w:r>
      <w:r>
        <w:rPr/>
        <w:t>contraire aux</w:t>
      </w:r>
      <w:r>
        <w:rPr>
          <w:spacing w:val="-16"/>
        </w:rPr>
        <w:t> </w:t>
      </w:r>
      <w:r>
        <w:rPr/>
        <w:t>prescriptions</w:t>
      </w:r>
      <w:r>
        <w:rPr>
          <w:spacing w:val="-15"/>
        </w:rPr>
        <w:t> </w:t>
      </w:r>
      <w:r>
        <w:rPr/>
        <w:t>de</w:t>
      </w:r>
      <w:r>
        <w:rPr>
          <w:spacing w:val="-15"/>
        </w:rPr>
        <w:t> </w:t>
      </w:r>
      <w:r>
        <w:rPr/>
        <w:t>l’article</w:t>
      </w:r>
      <w:r>
        <w:rPr>
          <w:spacing w:val="-15"/>
        </w:rPr>
        <w:t> </w:t>
      </w:r>
      <w:r>
        <w:rPr>
          <w:spacing w:val="-3"/>
        </w:rPr>
        <w:t>L.</w:t>
      </w:r>
      <w:r>
        <w:rPr>
          <w:spacing w:val="-15"/>
        </w:rPr>
        <w:t> </w:t>
      </w:r>
      <w:r>
        <w:rPr/>
        <w:t>131-1,</w:t>
      </w:r>
      <w:r>
        <w:rPr>
          <w:spacing w:val="-15"/>
        </w:rPr>
        <w:t> </w:t>
      </w:r>
      <w:r>
        <w:rPr/>
        <w:t>L.</w:t>
      </w:r>
      <w:r>
        <w:rPr>
          <w:spacing w:val="-15"/>
        </w:rPr>
        <w:t> </w:t>
      </w:r>
      <w:r>
        <w:rPr/>
        <w:t>131-2,</w:t>
      </w:r>
      <w:r>
        <w:rPr>
          <w:spacing w:val="-15"/>
        </w:rPr>
        <w:t> </w:t>
      </w:r>
      <w:r>
        <w:rPr/>
        <w:t>L.</w:t>
      </w:r>
      <w:r>
        <w:rPr>
          <w:spacing w:val="-15"/>
        </w:rPr>
        <w:t> </w:t>
      </w:r>
      <w:r>
        <w:rPr/>
        <w:t>131-3</w:t>
      </w:r>
      <w:r>
        <w:rPr>
          <w:spacing w:val="-15"/>
        </w:rPr>
        <w:t> </w:t>
      </w:r>
      <w:r>
        <w:rPr/>
        <w:t>du</w:t>
      </w:r>
      <w:r>
        <w:rPr>
          <w:spacing w:val="-15"/>
        </w:rPr>
        <w:t> </w:t>
      </w:r>
      <w:r>
        <w:rPr/>
        <w:t>code</w:t>
      </w:r>
      <w:r>
        <w:rPr>
          <w:spacing w:val="-14"/>
        </w:rPr>
        <w:t> </w:t>
      </w:r>
      <w:r>
        <w:rPr/>
        <w:t>de</w:t>
      </w:r>
      <w:r>
        <w:rPr>
          <w:spacing w:val="-18"/>
        </w:rPr>
        <w:t> </w:t>
      </w:r>
      <w:r>
        <w:rPr/>
        <w:t>la propriété intellectuelle, lesquelles imposent au bénéficiaire de la cession, de préciser le contenu visé, les droits conférés ainsi </w:t>
      </w:r>
      <w:r>
        <w:rPr>
          <w:spacing w:val="2"/>
        </w:rPr>
        <w:t>que </w:t>
      </w:r>
      <w:r>
        <w:rPr/>
        <w:t>les exploitations autorisées par l'auteur du contenu protégé. Cette clause, illicite</w:t>
      </w:r>
      <w:r>
        <w:rPr>
          <w:spacing w:val="-20"/>
        </w:rPr>
        <w:t> </w:t>
      </w:r>
      <w:r>
        <w:rPr/>
        <w:t>au</w:t>
      </w:r>
      <w:r>
        <w:rPr>
          <w:spacing w:val="-16"/>
        </w:rPr>
        <w:t> </w:t>
      </w:r>
      <w:r>
        <w:rPr/>
        <w:t>regard</w:t>
      </w:r>
      <w:r>
        <w:rPr>
          <w:spacing w:val="-19"/>
        </w:rPr>
        <w:t> </w:t>
      </w:r>
      <w:r>
        <w:rPr/>
        <w:t>des</w:t>
      </w:r>
      <w:r>
        <w:rPr>
          <w:spacing w:val="-17"/>
        </w:rPr>
        <w:t> </w:t>
      </w:r>
      <w:r>
        <w:rPr/>
        <w:t>dispositions</w:t>
      </w:r>
      <w:r>
        <w:rPr>
          <w:spacing w:val="-16"/>
        </w:rPr>
        <w:t> </w:t>
      </w:r>
      <w:r>
        <w:rPr/>
        <w:t>précitées</w:t>
      </w:r>
      <w:r>
        <w:rPr>
          <w:spacing w:val="-16"/>
        </w:rPr>
        <w:t> </w:t>
      </w:r>
      <w:r>
        <w:rPr/>
        <w:t>sera</w:t>
      </w:r>
      <w:r>
        <w:rPr>
          <w:spacing w:val="-18"/>
        </w:rPr>
        <w:t> </w:t>
      </w:r>
      <w:r>
        <w:rPr/>
        <w:t>donc</w:t>
      </w:r>
      <w:r>
        <w:rPr>
          <w:spacing w:val="-20"/>
        </w:rPr>
        <w:t> </w:t>
      </w:r>
      <w:r>
        <w:rPr/>
        <w:t>réputée</w:t>
      </w:r>
      <w:r>
        <w:rPr>
          <w:spacing w:val="-18"/>
        </w:rPr>
        <w:t> </w:t>
      </w:r>
      <w:r>
        <w:rPr/>
        <w:t>non</w:t>
      </w:r>
      <w:r>
        <w:rPr>
          <w:spacing w:val="-16"/>
        </w:rPr>
        <w:t> </w:t>
      </w:r>
      <w:r>
        <w:rPr/>
        <w:t>écrite au regard des dispositions</w:t>
      </w:r>
      <w:r>
        <w:rPr>
          <w:spacing w:val="-1"/>
        </w:rPr>
        <w:t> </w:t>
      </w:r>
      <w:r>
        <w:rPr/>
        <w:t>précitées</w:t>
      </w:r>
    </w:p>
    <w:p>
      <w:pPr>
        <w:pStyle w:val="BodyText"/>
        <w:spacing w:line="208" w:lineRule="auto" w:before="160"/>
        <w:ind w:left="2456" w:right="372"/>
        <w:jc w:val="both"/>
      </w:pPr>
      <w:r>
        <w:rPr/>
        <w:t>De</w:t>
      </w:r>
      <w:r>
        <w:rPr>
          <w:spacing w:val="-10"/>
        </w:rPr>
        <w:t> </w:t>
      </w:r>
      <w:r>
        <w:rPr/>
        <w:t>plus,</w:t>
      </w:r>
      <w:r>
        <w:rPr>
          <w:spacing w:val="-9"/>
        </w:rPr>
        <w:t> </w:t>
      </w:r>
      <w:r>
        <w:rPr/>
        <w:t>la</w:t>
      </w:r>
      <w:r>
        <w:rPr>
          <w:spacing w:val="-9"/>
        </w:rPr>
        <w:t> </w:t>
      </w:r>
      <w:r>
        <w:rPr/>
        <w:t>généralité</w:t>
      </w:r>
      <w:r>
        <w:rPr>
          <w:spacing w:val="-12"/>
        </w:rPr>
        <w:t> </w:t>
      </w:r>
      <w:r>
        <w:rPr/>
        <w:t>des</w:t>
      </w:r>
      <w:r>
        <w:rPr>
          <w:spacing w:val="-11"/>
        </w:rPr>
        <w:t> </w:t>
      </w:r>
      <w:r>
        <w:rPr/>
        <w:t>termes</w:t>
      </w:r>
      <w:r>
        <w:rPr>
          <w:spacing w:val="-14"/>
        </w:rPr>
        <w:t> </w:t>
      </w:r>
      <w:r>
        <w:rPr/>
        <w:t>utilisés</w:t>
      </w:r>
      <w:r>
        <w:rPr>
          <w:spacing w:val="-12"/>
        </w:rPr>
        <w:t> </w:t>
      </w:r>
      <w:r>
        <w:rPr/>
        <w:t>dans</w:t>
      </w:r>
      <w:r>
        <w:rPr>
          <w:spacing w:val="-12"/>
        </w:rPr>
        <w:t> </w:t>
      </w:r>
      <w:r>
        <w:rPr/>
        <w:t>la</w:t>
      </w:r>
      <w:r>
        <w:rPr>
          <w:spacing w:val="-12"/>
        </w:rPr>
        <w:t> </w:t>
      </w:r>
      <w:r>
        <w:rPr/>
        <w:t>clause,</w:t>
      </w:r>
      <w:r>
        <w:rPr>
          <w:spacing w:val="-11"/>
        </w:rPr>
        <w:t> </w:t>
      </w:r>
      <w:r>
        <w:rPr/>
        <w:t>présentée</w:t>
      </w:r>
      <w:r>
        <w:rPr>
          <w:spacing w:val="-9"/>
        </w:rPr>
        <w:t> </w:t>
      </w:r>
      <w:r>
        <w:rPr/>
        <w:t>pour partie comme un "Tip", c’est-à-dire comme un "tuyau", </w:t>
      </w:r>
      <w:r>
        <w:rPr>
          <w:spacing w:val="-6"/>
        </w:rPr>
        <w:t>un </w:t>
      </w:r>
      <w:r>
        <w:rPr/>
        <w:t>"renseignement" ou une "Astuce", ne permet pas à l’utilisateur d’appréhender correctement l’étendue de ses droits, TWITTER se réservant, au sein de la même clause, la possibilité de mettre les contenus soumis, publiés, transmis par l’utilisateur, à disposition d’autres</w:t>
      </w:r>
      <w:r>
        <w:rPr>
          <w:spacing w:val="-8"/>
        </w:rPr>
        <w:t> </w:t>
      </w:r>
      <w:r>
        <w:rPr/>
        <w:t>sociétés,</w:t>
      </w:r>
      <w:r>
        <w:rPr>
          <w:spacing w:val="-7"/>
        </w:rPr>
        <w:t> </w:t>
      </w:r>
      <w:r>
        <w:rPr/>
        <w:t>organisations</w:t>
      </w:r>
      <w:r>
        <w:rPr>
          <w:spacing w:val="-5"/>
        </w:rPr>
        <w:t> </w:t>
      </w:r>
      <w:r>
        <w:rPr/>
        <w:t>ou</w:t>
      </w:r>
      <w:r>
        <w:rPr>
          <w:spacing w:val="-5"/>
        </w:rPr>
        <w:t> </w:t>
      </w:r>
      <w:r>
        <w:rPr/>
        <w:t>personnes</w:t>
      </w:r>
      <w:r>
        <w:rPr>
          <w:spacing w:val="-5"/>
        </w:rPr>
        <w:t> </w:t>
      </w:r>
      <w:r>
        <w:rPr/>
        <w:t>privées</w:t>
      </w:r>
      <w:r>
        <w:rPr>
          <w:spacing w:val="-8"/>
        </w:rPr>
        <w:t> </w:t>
      </w:r>
      <w:r>
        <w:rPr/>
        <w:t>pour</w:t>
      </w:r>
      <w:r>
        <w:rPr>
          <w:spacing w:val="-7"/>
        </w:rPr>
        <w:t> </w:t>
      </w:r>
      <w:r>
        <w:rPr/>
        <w:t>qu’elles</w:t>
      </w:r>
      <w:r>
        <w:rPr>
          <w:spacing w:val="-7"/>
        </w:rPr>
        <w:t> </w:t>
      </w:r>
      <w:r>
        <w:rPr/>
        <w:t>les syndiquent (c’est-à-dire les agrègent), diffusent, distribuent, promeuvent ou publient (…) sur d’autres supports et</w:t>
      </w:r>
      <w:r>
        <w:rPr>
          <w:spacing w:val="-7"/>
        </w:rPr>
        <w:t> </w:t>
      </w:r>
      <w:r>
        <w:rPr/>
        <w:t>services.</w:t>
      </w:r>
    </w:p>
    <w:p>
      <w:pPr>
        <w:pStyle w:val="BodyText"/>
        <w:spacing w:line="208" w:lineRule="auto" w:before="156"/>
        <w:ind w:left="2456" w:right="372"/>
        <w:jc w:val="both"/>
      </w:pPr>
      <w:r>
        <w:rPr/>
        <w:t>De sorte que la clause critiquée, illicite au regard des dispositions l’article </w:t>
      </w:r>
      <w:r>
        <w:rPr>
          <w:spacing w:val="-3"/>
        </w:rPr>
        <w:t>L. </w:t>
      </w:r>
      <w:r>
        <w:rPr/>
        <w:t>131-1, </w:t>
      </w:r>
      <w:r>
        <w:rPr>
          <w:spacing w:val="-4"/>
        </w:rPr>
        <w:t>L.  </w:t>
      </w:r>
      <w:r>
        <w:rPr/>
        <w:t>131-2 </w:t>
      </w:r>
      <w:r>
        <w:rPr>
          <w:spacing w:val="-4"/>
        </w:rPr>
        <w:t>L.</w:t>
      </w:r>
      <w:r>
        <w:rPr>
          <w:spacing w:val="52"/>
        </w:rPr>
        <w:t> </w:t>
      </w:r>
      <w:r>
        <w:rPr/>
        <w:t>131-3 du code de la propriété intellectuelle,</w:t>
      </w:r>
      <w:r>
        <w:rPr>
          <w:spacing w:val="-18"/>
        </w:rPr>
        <w:t> </w:t>
      </w:r>
      <w:r>
        <w:rPr/>
        <w:t>de</w:t>
      </w:r>
      <w:r>
        <w:rPr>
          <w:spacing w:val="-20"/>
        </w:rPr>
        <w:t> </w:t>
      </w:r>
      <w:r>
        <w:rPr/>
        <w:t>l’article</w:t>
      </w:r>
      <w:r>
        <w:rPr>
          <w:spacing w:val="-17"/>
        </w:rPr>
        <w:t> </w:t>
      </w:r>
      <w:r>
        <w:rPr>
          <w:spacing w:val="-3"/>
        </w:rPr>
        <w:t>L.</w:t>
      </w:r>
      <w:r>
        <w:rPr>
          <w:spacing w:val="-20"/>
        </w:rPr>
        <w:t> </w:t>
      </w:r>
      <w:r>
        <w:rPr/>
        <w:t>133-2,</w:t>
      </w:r>
      <w:r>
        <w:rPr>
          <w:spacing w:val="-21"/>
        </w:rPr>
        <w:t> </w:t>
      </w:r>
      <w:r>
        <w:rPr/>
        <w:t>devenu</w:t>
      </w:r>
      <w:r>
        <w:rPr>
          <w:spacing w:val="-22"/>
        </w:rPr>
        <w:t> </w:t>
      </w:r>
      <w:r>
        <w:rPr/>
        <w:t>l’article</w:t>
      </w:r>
      <w:r>
        <w:rPr>
          <w:spacing w:val="-22"/>
        </w:rPr>
        <w:t> </w:t>
      </w:r>
      <w:r>
        <w:rPr>
          <w:spacing w:val="-3"/>
        </w:rPr>
        <w:t>L.</w:t>
      </w:r>
      <w:r>
        <w:rPr>
          <w:spacing w:val="-17"/>
        </w:rPr>
        <w:t> </w:t>
      </w:r>
      <w:r>
        <w:rPr/>
        <w:t>211-1</w:t>
      </w:r>
      <w:r>
        <w:rPr>
          <w:spacing w:val="-18"/>
        </w:rPr>
        <w:t> </w:t>
      </w:r>
      <w:r>
        <w:rPr/>
        <w:t>du</w:t>
      </w:r>
      <w:r>
        <w:rPr>
          <w:spacing w:val="-17"/>
        </w:rPr>
        <w:t> </w:t>
      </w:r>
      <w:r>
        <w:rPr/>
        <w:t>code</w:t>
      </w:r>
      <w:r>
        <w:rPr>
          <w:spacing w:val="-20"/>
        </w:rPr>
        <w:t> </w:t>
      </w:r>
      <w:r>
        <w:rPr/>
        <w:t>de la consommation, est abusive au regard de l’article </w:t>
      </w:r>
      <w:r>
        <w:rPr>
          <w:spacing w:val="-3"/>
        </w:rPr>
        <w:t>L. </w:t>
      </w:r>
      <w:r>
        <w:rPr/>
        <w:t>132-1 devenu l’article </w:t>
      </w:r>
      <w:r>
        <w:rPr>
          <w:spacing w:val="-3"/>
        </w:rPr>
        <w:t>L. </w:t>
      </w:r>
      <w:r>
        <w:rPr/>
        <w:t>212-1 du code de la consommation, en ce qu’elle a pour objet ou pour effet de créer, au détriment du consommateur, un déséquilibre significatif entre les droits et obligations des parties au contrat. Elle sera donc réputée non écrite de ce</w:t>
      </w:r>
      <w:r>
        <w:rPr>
          <w:spacing w:val="-10"/>
        </w:rPr>
        <w:t> </w:t>
      </w:r>
      <w:r>
        <w:rPr/>
        <w:t>chef.</w:t>
      </w:r>
    </w:p>
    <w:p>
      <w:pPr>
        <w:pStyle w:val="Heading1"/>
        <w:numPr>
          <w:ilvl w:val="1"/>
          <w:numId w:val="9"/>
        </w:numPr>
        <w:tabs>
          <w:tab w:pos="2699" w:val="left" w:leader="none"/>
        </w:tabs>
        <w:spacing w:line="208" w:lineRule="auto" w:before="163" w:after="0"/>
        <w:ind w:left="2456" w:right="376" w:firstLine="0"/>
        <w:jc w:val="both"/>
      </w:pPr>
      <w:r>
        <w:rPr/>
        <w:t>Sur</w:t>
      </w:r>
      <w:r>
        <w:rPr>
          <w:spacing w:val="-6"/>
        </w:rPr>
        <w:t> </w:t>
      </w:r>
      <w:r>
        <w:rPr/>
        <w:t>le</w:t>
      </w:r>
      <w:r>
        <w:rPr>
          <w:spacing w:val="-5"/>
        </w:rPr>
        <w:t> </w:t>
      </w:r>
      <w:r>
        <w:rPr/>
        <w:t>droit</w:t>
      </w:r>
      <w:r>
        <w:rPr>
          <w:spacing w:val="-5"/>
        </w:rPr>
        <w:t> </w:t>
      </w:r>
      <w:r>
        <w:rPr/>
        <w:t>de</w:t>
      </w:r>
      <w:r>
        <w:rPr>
          <w:spacing w:val="-5"/>
        </w:rPr>
        <w:t> </w:t>
      </w:r>
      <w:r>
        <w:rPr/>
        <w:t>modification,</w:t>
      </w:r>
      <w:r>
        <w:rPr>
          <w:spacing w:val="-6"/>
        </w:rPr>
        <w:t> </w:t>
      </w:r>
      <w:r>
        <w:rPr/>
        <w:t>de</w:t>
      </w:r>
      <w:r>
        <w:rPr>
          <w:spacing w:val="-3"/>
        </w:rPr>
        <w:t> </w:t>
      </w:r>
      <w:r>
        <w:rPr/>
        <w:t>suppression</w:t>
      </w:r>
      <w:r>
        <w:rPr>
          <w:spacing w:val="-5"/>
        </w:rPr>
        <w:t> </w:t>
      </w:r>
      <w:r>
        <w:rPr/>
        <w:t>et</w:t>
      </w:r>
      <w:r>
        <w:rPr>
          <w:spacing w:val="-5"/>
        </w:rPr>
        <w:t> </w:t>
      </w:r>
      <w:r>
        <w:rPr/>
        <w:t>d’agrégation</w:t>
      </w:r>
      <w:r>
        <w:rPr>
          <w:spacing w:val="-6"/>
        </w:rPr>
        <w:t> </w:t>
      </w:r>
      <w:r>
        <w:rPr>
          <w:spacing w:val="-5"/>
        </w:rPr>
        <w:t>des </w:t>
      </w:r>
      <w:r>
        <w:rPr/>
        <w:t>données à caractère personnel par</w:t>
      </w:r>
      <w:r>
        <w:rPr>
          <w:spacing w:val="-3"/>
        </w:rPr>
        <w:t> </w:t>
      </w:r>
      <w:r>
        <w:rPr/>
        <w:t>TWITTER</w:t>
      </w:r>
    </w:p>
    <w:p>
      <w:pPr>
        <w:pStyle w:val="BodyText"/>
        <w:rPr>
          <w:b/>
        </w:rPr>
      </w:pPr>
    </w:p>
    <w:p>
      <w:pPr>
        <w:pStyle w:val="BodyText"/>
        <w:spacing w:before="4"/>
        <w:rPr>
          <w:b/>
        </w:rPr>
      </w:pPr>
    </w:p>
    <w:p>
      <w:pPr>
        <w:pStyle w:val="BodyText"/>
        <w:spacing w:line="208" w:lineRule="auto"/>
        <w:ind w:left="2456" w:right="373"/>
        <w:jc w:val="both"/>
      </w:pPr>
      <w:r>
        <w:rPr/>
        <w:t>Selon l’association UFC-QUE CHOISIR les clauses précitées permettent à TWITTER de modifier, notamment à des fins de communication,</w:t>
      </w:r>
      <w:r>
        <w:rPr>
          <w:spacing w:val="-29"/>
        </w:rPr>
        <w:t> </w:t>
      </w:r>
      <w:r>
        <w:rPr/>
        <w:t>des</w:t>
      </w:r>
      <w:r>
        <w:rPr>
          <w:spacing w:val="-27"/>
        </w:rPr>
        <w:t> </w:t>
      </w:r>
      <w:r>
        <w:rPr/>
        <w:t>contenus</w:t>
      </w:r>
      <w:r>
        <w:rPr>
          <w:spacing w:val="-28"/>
        </w:rPr>
        <w:t> </w:t>
      </w:r>
      <w:r>
        <w:rPr/>
        <w:t>de</w:t>
      </w:r>
      <w:r>
        <w:rPr>
          <w:spacing w:val="-31"/>
        </w:rPr>
        <w:t> </w:t>
      </w:r>
      <w:r>
        <w:rPr/>
        <w:t>l’utilisateur,</w:t>
      </w:r>
      <w:r>
        <w:rPr>
          <w:spacing w:val="-28"/>
        </w:rPr>
        <w:t> </w:t>
      </w:r>
      <w:r>
        <w:rPr/>
        <w:t>lesquels</w:t>
      </w:r>
      <w:r>
        <w:rPr>
          <w:spacing w:val="-28"/>
        </w:rPr>
        <w:t> </w:t>
      </w:r>
      <w:r>
        <w:rPr/>
        <w:t>sont</w:t>
      </w:r>
      <w:r>
        <w:rPr>
          <w:spacing w:val="-28"/>
        </w:rPr>
        <w:t> </w:t>
      </w:r>
      <w:r>
        <w:rPr>
          <w:spacing w:val="-3"/>
        </w:rPr>
        <w:t>susceptibles </w:t>
      </w:r>
      <w:r>
        <w:rPr/>
        <w:t>de</w:t>
      </w:r>
      <w:r>
        <w:rPr>
          <w:spacing w:val="-7"/>
        </w:rPr>
        <w:t> </w:t>
      </w:r>
      <w:r>
        <w:rPr/>
        <w:t>contenir</w:t>
      </w:r>
      <w:r>
        <w:rPr>
          <w:spacing w:val="-10"/>
        </w:rPr>
        <w:t> </w:t>
      </w:r>
      <w:r>
        <w:rPr/>
        <w:t>des</w:t>
      </w:r>
      <w:r>
        <w:rPr>
          <w:spacing w:val="-3"/>
        </w:rPr>
        <w:t> </w:t>
      </w:r>
      <w:r>
        <w:rPr/>
        <w:t>données</w:t>
      </w:r>
      <w:r>
        <w:rPr>
          <w:spacing w:val="-4"/>
        </w:rPr>
        <w:t> </w:t>
      </w:r>
      <w:r>
        <w:rPr/>
        <w:t>à</w:t>
      </w:r>
      <w:r>
        <w:rPr>
          <w:spacing w:val="-6"/>
        </w:rPr>
        <w:t> </w:t>
      </w:r>
      <w:r>
        <w:rPr/>
        <w:t>caractère</w:t>
      </w:r>
      <w:r>
        <w:rPr>
          <w:spacing w:val="-7"/>
        </w:rPr>
        <w:t> </w:t>
      </w:r>
      <w:r>
        <w:rPr/>
        <w:t>personnel,</w:t>
      </w:r>
      <w:r>
        <w:rPr>
          <w:spacing w:val="-3"/>
        </w:rPr>
        <w:t> </w:t>
      </w:r>
      <w:r>
        <w:rPr/>
        <w:t>d’agréger</w:t>
      </w:r>
      <w:r>
        <w:rPr>
          <w:spacing w:val="-3"/>
        </w:rPr>
        <w:t> </w:t>
      </w:r>
      <w:r>
        <w:rPr/>
        <w:t>ces</w:t>
      </w:r>
      <w:r>
        <w:rPr>
          <w:spacing w:val="-3"/>
        </w:rPr>
        <w:t> </w:t>
      </w:r>
      <w:r>
        <w:rPr/>
        <w:t>données, de les utiliser, directement ou en les concédant à des</w:t>
      </w:r>
      <w:r>
        <w:rPr>
          <w:spacing w:val="-9"/>
        </w:rPr>
        <w:t> </w:t>
      </w:r>
      <w:r>
        <w:rPr/>
        <w:t>tiers.</w:t>
      </w:r>
    </w:p>
    <w:p>
      <w:pPr>
        <w:pStyle w:val="BodyText"/>
        <w:spacing w:line="208" w:lineRule="auto" w:before="158"/>
        <w:ind w:left="2456" w:right="372"/>
        <w:jc w:val="both"/>
      </w:pPr>
      <w:r>
        <w:rPr/>
        <w:t>En</w:t>
      </w:r>
      <w:r>
        <w:rPr>
          <w:spacing w:val="-24"/>
        </w:rPr>
        <w:t> </w:t>
      </w:r>
      <w:r>
        <w:rPr/>
        <w:t>l’espèce,</w:t>
      </w:r>
      <w:r>
        <w:rPr>
          <w:spacing w:val="-21"/>
        </w:rPr>
        <w:t> </w:t>
      </w:r>
      <w:r>
        <w:rPr/>
        <w:t>la</w:t>
      </w:r>
      <w:r>
        <w:rPr>
          <w:spacing w:val="-23"/>
        </w:rPr>
        <w:t> </w:t>
      </w:r>
      <w:r>
        <w:rPr/>
        <w:t>licence,</w:t>
      </w:r>
      <w:r>
        <w:rPr>
          <w:spacing w:val="-21"/>
        </w:rPr>
        <w:t> </w:t>
      </w:r>
      <w:r>
        <w:rPr/>
        <w:t>concédée</w:t>
      </w:r>
      <w:r>
        <w:rPr>
          <w:spacing w:val="-21"/>
        </w:rPr>
        <w:t> </w:t>
      </w:r>
      <w:r>
        <w:rPr/>
        <w:t>à</w:t>
      </w:r>
      <w:r>
        <w:rPr>
          <w:spacing w:val="-21"/>
        </w:rPr>
        <w:t> </w:t>
      </w:r>
      <w:r>
        <w:rPr/>
        <w:t>TWITTER</w:t>
      </w:r>
      <w:r>
        <w:rPr>
          <w:spacing w:val="-21"/>
        </w:rPr>
        <w:t> </w:t>
      </w:r>
      <w:r>
        <w:rPr/>
        <w:t>par</w:t>
      </w:r>
      <w:r>
        <w:rPr>
          <w:spacing w:val="-21"/>
        </w:rPr>
        <w:t> </w:t>
      </w:r>
      <w:r>
        <w:rPr/>
        <w:t>l’utilisateur,</w:t>
      </w:r>
      <w:r>
        <w:rPr>
          <w:spacing w:val="-21"/>
        </w:rPr>
        <w:t> </w:t>
      </w:r>
      <w:r>
        <w:rPr/>
        <w:t>autorise la</w:t>
      </w:r>
      <w:r>
        <w:rPr>
          <w:spacing w:val="-10"/>
        </w:rPr>
        <w:t> </w:t>
      </w:r>
      <w:r>
        <w:rPr/>
        <w:t>société</w:t>
      </w:r>
      <w:r>
        <w:rPr>
          <w:spacing w:val="-11"/>
        </w:rPr>
        <w:t> </w:t>
      </w:r>
      <w:r>
        <w:rPr/>
        <w:t>à</w:t>
      </w:r>
      <w:r>
        <w:rPr>
          <w:spacing w:val="-9"/>
        </w:rPr>
        <w:t> </w:t>
      </w:r>
      <w:r>
        <w:rPr/>
        <w:t>modifier</w:t>
      </w:r>
      <w:r>
        <w:rPr>
          <w:spacing w:val="-9"/>
        </w:rPr>
        <w:t> </w:t>
      </w:r>
      <w:r>
        <w:rPr/>
        <w:t>ou</w:t>
      </w:r>
      <w:r>
        <w:rPr>
          <w:spacing w:val="-12"/>
        </w:rPr>
        <w:t> </w:t>
      </w:r>
      <w:r>
        <w:rPr/>
        <w:t>d’adapter</w:t>
      </w:r>
      <w:r>
        <w:rPr>
          <w:spacing w:val="-13"/>
        </w:rPr>
        <w:t> </w:t>
      </w:r>
      <w:r>
        <w:rPr/>
        <w:t>le</w:t>
      </w:r>
      <w:r>
        <w:rPr>
          <w:spacing w:val="-12"/>
        </w:rPr>
        <w:t> </w:t>
      </w:r>
      <w:r>
        <w:rPr/>
        <w:t>"Contenu",</w:t>
      </w:r>
      <w:r>
        <w:rPr>
          <w:spacing w:val="-9"/>
        </w:rPr>
        <w:t> </w:t>
      </w:r>
      <w:r>
        <w:rPr/>
        <w:t>lorsque</w:t>
      </w:r>
      <w:r>
        <w:rPr>
          <w:spacing w:val="-9"/>
        </w:rPr>
        <w:t> </w:t>
      </w:r>
      <w:r>
        <w:rPr/>
        <w:t>TWITTER</w:t>
      </w:r>
      <w:r>
        <w:rPr>
          <w:spacing w:val="-9"/>
        </w:rPr>
        <w:t> </w:t>
      </w:r>
      <w:r>
        <w:rPr/>
        <w:t>ou ses</w:t>
      </w:r>
      <w:r>
        <w:rPr>
          <w:spacing w:val="-30"/>
        </w:rPr>
        <w:t> </w:t>
      </w:r>
      <w:r>
        <w:rPr/>
        <w:t>partenaires</w:t>
      </w:r>
      <w:r>
        <w:rPr>
          <w:spacing w:val="-32"/>
        </w:rPr>
        <w:t> </w:t>
      </w:r>
      <w:r>
        <w:rPr/>
        <w:t>le</w:t>
      </w:r>
      <w:r>
        <w:rPr>
          <w:spacing w:val="-35"/>
        </w:rPr>
        <w:t> </w:t>
      </w:r>
      <w:r>
        <w:rPr>
          <w:spacing w:val="-3"/>
        </w:rPr>
        <w:t>distribue,</w:t>
      </w:r>
      <w:r>
        <w:rPr>
          <w:spacing w:val="-32"/>
        </w:rPr>
        <w:t> </w:t>
      </w:r>
      <w:r>
        <w:rPr/>
        <w:t>le</w:t>
      </w:r>
      <w:r>
        <w:rPr>
          <w:spacing w:val="-35"/>
        </w:rPr>
        <w:t> </w:t>
      </w:r>
      <w:r>
        <w:rPr/>
        <w:t>syndique</w:t>
      </w:r>
      <w:r>
        <w:rPr>
          <w:spacing w:val="-29"/>
        </w:rPr>
        <w:t> </w:t>
      </w:r>
      <w:r>
        <w:rPr/>
        <w:t>(c’est-à-dire</w:t>
      </w:r>
      <w:r>
        <w:rPr>
          <w:spacing w:val="-30"/>
        </w:rPr>
        <w:t> </w:t>
      </w:r>
      <w:r>
        <w:rPr/>
        <w:t>l’associe,</w:t>
      </w:r>
      <w:r>
        <w:rPr>
          <w:spacing w:val="-29"/>
        </w:rPr>
        <w:t> </w:t>
      </w:r>
      <w:r>
        <w:rPr/>
        <w:t>l’agrège), le publie ou le diffuse, et/ou à apporter des modifications au Contenu de l’utilisateur afin de l’adapter à différents</w:t>
      </w:r>
      <w:r>
        <w:rPr>
          <w:spacing w:val="-8"/>
        </w:rPr>
        <w:t> </w:t>
      </w:r>
      <w:r>
        <w:rPr/>
        <w:t>supports.</w:t>
      </w:r>
    </w:p>
    <w:p>
      <w:pPr>
        <w:pStyle w:val="BodyText"/>
        <w:spacing w:line="208" w:lineRule="auto" w:before="160"/>
        <w:ind w:left="2456" w:right="372"/>
        <w:jc w:val="both"/>
      </w:pPr>
      <w:r>
        <w:rPr/>
        <w:t>Or, les "Contenus" transmis à la plate-forme par l’utilisateur étant susceptibles de comprendre des données personnelles, la clause qui confère</w:t>
      </w:r>
      <w:r>
        <w:rPr>
          <w:spacing w:val="-27"/>
        </w:rPr>
        <w:t> </w:t>
      </w:r>
      <w:r>
        <w:rPr/>
        <w:t>au</w:t>
      </w:r>
      <w:r>
        <w:rPr>
          <w:spacing w:val="-26"/>
        </w:rPr>
        <w:t> </w:t>
      </w:r>
      <w:r>
        <w:rPr/>
        <w:t>fournisseur</w:t>
      </w:r>
      <w:r>
        <w:rPr>
          <w:spacing w:val="-29"/>
        </w:rPr>
        <w:t> </w:t>
      </w:r>
      <w:r>
        <w:rPr/>
        <w:t>du</w:t>
      </w:r>
      <w:r>
        <w:rPr>
          <w:spacing w:val="-27"/>
        </w:rPr>
        <w:t> </w:t>
      </w:r>
      <w:r>
        <w:rPr/>
        <w:t>service</w:t>
      </w:r>
      <w:r>
        <w:rPr>
          <w:spacing w:val="-26"/>
        </w:rPr>
        <w:t> </w:t>
      </w:r>
      <w:r>
        <w:rPr/>
        <w:t>un</w:t>
      </w:r>
      <w:r>
        <w:rPr>
          <w:spacing w:val="-26"/>
        </w:rPr>
        <w:t> </w:t>
      </w:r>
      <w:r>
        <w:rPr/>
        <w:t>droit</w:t>
      </w:r>
      <w:r>
        <w:rPr>
          <w:spacing w:val="-27"/>
        </w:rPr>
        <w:t> </w:t>
      </w:r>
      <w:r>
        <w:rPr/>
        <w:t>de</w:t>
      </w:r>
      <w:r>
        <w:rPr>
          <w:spacing w:val="-29"/>
        </w:rPr>
        <w:t> </w:t>
      </w:r>
      <w:r>
        <w:rPr/>
        <w:t>modification,</w:t>
      </w:r>
      <w:r>
        <w:rPr>
          <w:spacing w:val="-26"/>
        </w:rPr>
        <w:t> </w:t>
      </w:r>
      <w:r>
        <w:rPr/>
        <w:t>d’agrégation sur</w:t>
      </w:r>
      <w:r>
        <w:rPr>
          <w:spacing w:val="-13"/>
        </w:rPr>
        <w:t> </w:t>
      </w:r>
      <w:r>
        <w:rPr/>
        <w:t>tous</w:t>
      </w:r>
      <w:r>
        <w:rPr>
          <w:spacing w:val="-12"/>
        </w:rPr>
        <w:t> </w:t>
      </w:r>
      <w:r>
        <w:rPr/>
        <w:t>les</w:t>
      </w:r>
      <w:r>
        <w:rPr>
          <w:spacing w:val="-14"/>
        </w:rPr>
        <w:t> </w:t>
      </w:r>
      <w:r>
        <w:rPr/>
        <w:t>contenus</w:t>
      </w:r>
      <w:r>
        <w:rPr>
          <w:spacing w:val="-16"/>
        </w:rPr>
        <w:t> </w:t>
      </w:r>
      <w:r>
        <w:rPr/>
        <w:t>générés</w:t>
      </w:r>
      <w:r>
        <w:rPr>
          <w:spacing w:val="-14"/>
        </w:rPr>
        <w:t> </w:t>
      </w:r>
      <w:r>
        <w:rPr/>
        <w:t>par</w:t>
      </w:r>
      <w:r>
        <w:rPr>
          <w:spacing w:val="-16"/>
        </w:rPr>
        <w:t> </w:t>
      </w:r>
      <w:r>
        <w:rPr/>
        <w:t>l’utilisation</w:t>
      </w:r>
      <w:r>
        <w:rPr>
          <w:spacing w:val="-13"/>
        </w:rPr>
        <w:t> </w:t>
      </w:r>
      <w:r>
        <w:rPr/>
        <w:t>du</w:t>
      </w:r>
      <w:r>
        <w:rPr>
          <w:spacing w:val="-15"/>
        </w:rPr>
        <w:t> </w:t>
      </w:r>
      <w:r>
        <w:rPr/>
        <w:t>service,</w:t>
      </w:r>
      <w:r>
        <w:rPr>
          <w:spacing w:val="-14"/>
        </w:rPr>
        <w:t> </w:t>
      </w:r>
      <w:r>
        <w:rPr/>
        <w:t>sans</w:t>
      </w:r>
      <w:r>
        <w:rPr>
          <w:spacing w:val="-12"/>
        </w:rPr>
        <w:t> </w:t>
      </w:r>
      <w:r>
        <w:rPr/>
        <w:t>informer</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4"/>
        <w:jc w:val="both"/>
      </w:pPr>
      <w:bookmarkStart w:name="Page 46" w:id="50"/>
      <w:bookmarkEnd w:id="50"/>
      <w:r>
        <w:rPr/>
      </w:r>
      <w:r>
        <w:rPr/>
        <w:t>précisément l’utilisateur la finalité des traitements, est illicite comme contraire aux dispositions de l’article 32-I de la Loi Informatique et Libertés précitée. Elle sera donc réputée non écrite de ce chef.</w:t>
      </w:r>
    </w:p>
    <w:p>
      <w:pPr>
        <w:pStyle w:val="BodyText"/>
      </w:pPr>
    </w:p>
    <w:p>
      <w:pPr>
        <w:pStyle w:val="BodyText"/>
        <w:spacing w:before="10"/>
      </w:pPr>
    </w:p>
    <w:p>
      <w:pPr>
        <w:pStyle w:val="Heading1"/>
        <w:numPr>
          <w:ilvl w:val="1"/>
          <w:numId w:val="9"/>
        </w:numPr>
        <w:tabs>
          <w:tab w:pos="2776" w:val="left" w:leader="none"/>
        </w:tabs>
        <w:spacing w:line="208" w:lineRule="auto" w:before="0" w:after="0"/>
        <w:ind w:left="2456" w:right="373" w:firstLine="0"/>
        <w:jc w:val="both"/>
      </w:pPr>
      <w:r>
        <w:rPr/>
        <w:t>Sur la présomption de responsabilité et l’exonération de la responsabilité de la société TWITTER</w:t>
      </w:r>
      <w:r>
        <w:rPr>
          <w:spacing w:val="-3"/>
        </w:rPr>
        <w:t> </w:t>
      </w:r>
      <w:r>
        <w:rPr/>
        <w:t>:</w:t>
      </w:r>
    </w:p>
    <w:p>
      <w:pPr>
        <w:pStyle w:val="BodyText"/>
        <w:rPr>
          <w:b/>
        </w:rPr>
      </w:pPr>
    </w:p>
    <w:p>
      <w:pPr>
        <w:pStyle w:val="BodyText"/>
        <w:spacing w:before="4"/>
        <w:rPr>
          <w:b/>
        </w:rPr>
      </w:pPr>
    </w:p>
    <w:p>
      <w:pPr>
        <w:pStyle w:val="BodyText"/>
        <w:spacing w:line="208" w:lineRule="auto"/>
        <w:ind w:left="2456" w:right="366"/>
        <w:jc w:val="both"/>
      </w:pPr>
      <w:r>
        <w:rPr/>
        <w:t>En l’espèce, la clause n°5, dans ses versions successives des 25 juin 2012, 8 septembre 2014, 18 mai 2015 et 27 janvier 2016 prévoit </w:t>
      </w:r>
      <w:r>
        <w:rPr>
          <w:spacing w:val="2"/>
        </w:rPr>
        <w:t>que </w:t>
      </w:r>
      <w:r>
        <w:rPr/>
        <w:t>l’utilisateur</w:t>
      </w:r>
      <w:r>
        <w:rPr>
          <w:spacing w:val="-25"/>
        </w:rPr>
        <w:t> </w:t>
      </w:r>
      <w:r>
        <w:rPr/>
        <w:t>est</w:t>
      </w:r>
      <w:r>
        <w:rPr>
          <w:spacing w:val="-25"/>
        </w:rPr>
        <w:t> </w:t>
      </w:r>
      <w:r>
        <w:rPr/>
        <w:t>responsable</w:t>
      </w:r>
      <w:r>
        <w:rPr>
          <w:spacing w:val="-25"/>
        </w:rPr>
        <w:t> </w:t>
      </w:r>
      <w:r>
        <w:rPr/>
        <w:t>de</w:t>
      </w:r>
      <w:r>
        <w:rPr>
          <w:spacing w:val="-25"/>
        </w:rPr>
        <w:t> </w:t>
      </w:r>
      <w:r>
        <w:rPr/>
        <w:t>"l'utilisation</w:t>
      </w:r>
      <w:r>
        <w:rPr>
          <w:spacing w:val="-23"/>
        </w:rPr>
        <w:t> </w:t>
      </w:r>
      <w:r>
        <w:rPr/>
        <w:t>(qu’il</w:t>
      </w:r>
      <w:r>
        <w:rPr>
          <w:spacing w:val="-25"/>
        </w:rPr>
        <w:t> </w:t>
      </w:r>
      <w:r>
        <w:rPr/>
        <w:t>fait)</w:t>
      </w:r>
      <w:r>
        <w:rPr>
          <w:spacing w:val="-25"/>
        </w:rPr>
        <w:t> </w:t>
      </w:r>
      <w:r>
        <w:rPr/>
        <w:t>des</w:t>
      </w:r>
      <w:r>
        <w:rPr>
          <w:spacing w:val="-25"/>
        </w:rPr>
        <w:t> </w:t>
      </w:r>
      <w:r>
        <w:rPr/>
        <w:t>Services,</w:t>
      </w:r>
      <w:r>
        <w:rPr>
          <w:spacing w:val="-25"/>
        </w:rPr>
        <w:t> </w:t>
      </w:r>
      <w:r>
        <w:rPr/>
        <w:t>des Contenus qu’(il) communiqu(e) et de toutes leurs conséquences, y compris</w:t>
      </w:r>
      <w:r>
        <w:rPr>
          <w:spacing w:val="-18"/>
        </w:rPr>
        <w:t> </w:t>
      </w:r>
      <w:r>
        <w:rPr/>
        <w:t>de</w:t>
      </w:r>
      <w:r>
        <w:rPr>
          <w:spacing w:val="-17"/>
        </w:rPr>
        <w:t> </w:t>
      </w:r>
      <w:r>
        <w:rPr/>
        <w:t>l'utilisation</w:t>
      </w:r>
      <w:r>
        <w:rPr>
          <w:spacing w:val="-17"/>
        </w:rPr>
        <w:t> </w:t>
      </w:r>
      <w:r>
        <w:rPr/>
        <w:t>de</w:t>
      </w:r>
      <w:r>
        <w:rPr>
          <w:spacing w:val="-17"/>
        </w:rPr>
        <w:t> </w:t>
      </w:r>
      <w:r>
        <w:rPr/>
        <w:t>(ses)</w:t>
      </w:r>
      <w:r>
        <w:rPr>
          <w:spacing w:val="-18"/>
        </w:rPr>
        <w:t> </w:t>
      </w:r>
      <w:r>
        <w:rPr/>
        <w:t>Contenus</w:t>
      </w:r>
      <w:r>
        <w:rPr>
          <w:spacing w:val="-14"/>
        </w:rPr>
        <w:t> </w:t>
      </w:r>
      <w:r>
        <w:rPr/>
        <w:t>par</w:t>
      </w:r>
      <w:r>
        <w:rPr>
          <w:spacing w:val="-17"/>
        </w:rPr>
        <w:t> </w:t>
      </w:r>
      <w:r>
        <w:rPr/>
        <w:t>d'autres</w:t>
      </w:r>
      <w:r>
        <w:rPr>
          <w:spacing w:val="-17"/>
        </w:rPr>
        <w:t> </w:t>
      </w:r>
      <w:r>
        <w:rPr/>
        <w:t>utilisateurs</w:t>
      </w:r>
      <w:r>
        <w:rPr>
          <w:spacing w:val="-18"/>
        </w:rPr>
        <w:t> </w:t>
      </w:r>
      <w:r>
        <w:rPr/>
        <w:t>et</w:t>
      </w:r>
      <w:r>
        <w:rPr>
          <w:spacing w:val="-17"/>
        </w:rPr>
        <w:t> </w:t>
      </w:r>
      <w:r>
        <w:rPr/>
        <w:t>par (les)</w:t>
      </w:r>
      <w:r>
        <w:rPr>
          <w:spacing w:val="-17"/>
        </w:rPr>
        <w:t> </w:t>
      </w:r>
      <w:r>
        <w:rPr/>
        <w:t>partenaires</w:t>
      </w:r>
      <w:r>
        <w:rPr>
          <w:spacing w:val="-16"/>
        </w:rPr>
        <w:t> </w:t>
      </w:r>
      <w:r>
        <w:rPr/>
        <w:t>tiers.</w:t>
      </w:r>
      <w:r>
        <w:rPr>
          <w:spacing w:val="-17"/>
        </w:rPr>
        <w:t> </w:t>
      </w:r>
      <w:r>
        <w:rPr/>
        <w:t>(…).</w:t>
      </w:r>
      <w:r>
        <w:rPr>
          <w:spacing w:val="-16"/>
        </w:rPr>
        <w:t> </w:t>
      </w:r>
      <w:r>
        <w:rPr/>
        <w:t>Twitter</w:t>
      </w:r>
      <w:r>
        <w:rPr>
          <w:spacing w:val="-17"/>
        </w:rPr>
        <w:t> </w:t>
      </w:r>
      <w:r>
        <w:rPr/>
        <w:t>ne</w:t>
      </w:r>
      <w:r>
        <w:rPr>
          <w:spacing w:val="-19"/>
        </w:rPr>
        <w:t> </w:t>
      </w:r>
      <w:r>
        <w:rPr/>
        <w:t>saurait</w:t>
      </w:r>
      <w:r>
        <w:rPr>
          <w:spacing w:val="-17"/>
        </w:rPr>
        <w:t> </w:t>
      </w:r>
      <w:r>
        <w:rPr/>
        <w:t>être</w:t>
      </w:r>
      <w:r>
        <w:rPr>
          <w:spacing w:val="-16"/>
        </w:rPr>
        <w:t> </w:t>
      </w:r>
      <w:r>
        <w:rPr/>
        <w:t>tenue</w:t>
      </w:r>
      <w:r>
        <w:rPr>
          <w:spacing w:val="-14"/>
        </w:rPr>
        <w:t> </w:t>
      </w:r>
      <w:r>
        <w:rPr/>
        <w:t>responsable</w:t>
      </w:r>
      <w:r>
        <w:rPr>
          <w:spacing w:val="-17"/>
        </w:rPr>
        <w:t> </w:t>
      </w:r>
      <w:r>
        <w:rPr/>
        <w:t>de l'utilisation de(s) Contenus (de l’utilisateur) par Twitter faite en conformité avec les présentes</w:t>
      </w:r>
      <w:r>
        <w:rPr>
          <w:spacing w:val="-4"/>
        </w:rPr>
        <w:t> </w:t>
      </w:r>
      <w:r>
        <w:rPr/>
        <w:t>Conditions.</w:t>
      </w:r>
    </w:p>
    <w:p>
      <w:pPr>
        <w:pStyle w:val="BodyText"/>
        <w:spacing w:line="208" w:lineRule="auto" w:before="160"/>
        <w:ind w:left="2456" w:right="372"/>
        <w:jc w:val="both"/>
      </w:pPr>
      <w:r>
        <w:rPr/>
        <w:t>De la même manière, les clauses n° 3.1, 3.4, 3.5 et 3.6 des</w:t>
      </w:r>
      <w:r>
        <w:rPr>
          <w:spacing w:val="-41"/>
        </w:rPr>
        <w:t> </w:t>
      </w:r>
      <w:r>
        <w:rPr/>
        <w:t>Conditions d'utilisation de Twitter du 30 septembre 2016, prévoient </w:t>
      </w:r>
      <w:r>
        <w:rPr>
          <w:spacing w:val="-4"/>
        </w:rPr>
        <w:t>que </w:t>
      </w:r>
      <w:r>
        <w:rPr/>
        <w:t>l’utilisateur</w:t>
      </w:r>
      <w:r>
        <w:rPr>
          <w:spacing w:val="-9"/>
        </w:rPr>
        <w:t> </w:t>
      </w:r>
      <w:r>
        <w:rPr/>
        <w:t>est</w:t>
      </w:r>
      <w:r>
        <w:rPr>
          <w:spacing w:val="-8"/>
        </w:rPr>
        <w:t> </w:t>
      </w:r>
      <w:r>
        <w:rPr/>
        <w:t>responsable</w:t>
      </w:r>
      <w:r>
        <w:rPr>
          <w:spacing w:val="-11"/>
        </w:rPr>
        <w:t> </w:t>
      </w:r>
      <w:r>
        <w:rPr/>
        <w:t>de</w:t>
      </w:r>
      <w:r>
        <w:rPr>
          <w:spacing w:val="-8"/>
        </w:rPr>
        <w:t> </w:t>
      </w:r>
      <w:r>
        <w:rPr/>
        <w:t>l’utilisation</w:t>
      </w:r>
      <w:r>
        <w:rPr>
          <w:spacing w:val="-9"/>
        </w:rPr>
        <w:t> </w:t>
      </w:r>
      <w:r>
        <w:rPr/>
        <w:t>qu’il</w:t>
      </w:r>
      <w:r>
        <w:rPr>
          <w:spacing w:val="-8"/>
        </w:rPr>
        <w:t> </w:t>
      </w:r>
      <w:r>
        <w:rPr/>
        <w:t>fait</w:t>
      </w:r>
      <w:r>
        <w:rPr>
          <w:spacing w:val="-9"/>
        </w:rPr>
        <w:t> </w:t>
      </w:r>
      <w:r>
        <w:rPr/>
        <w:t>des</w:t>
      </w:r>
      <w:r>
        <w:rPr>
          <w:spacing w:val="-8"/>
        </w:rPr>
        <w:t> </w:t>
      </w:r>
      <w:r>
        <w:rPr/>
        <w:t>Services</w:t>
      </w:r>
      <w:r>
        <w:rPr>
          <w:spacing w:val="-9"/>
        </w:rPr>
        <w:t> </w:t>
      </w:r>
      <w:r>
        <w:rPr/>
        <w:t>et</w:t>
      </w:r>
      <w:r>
        <w:rPr>
          <w:spacing w:val="-8"/>
        </w:rPr>
        <w:t> </w:t>
      </w:r>
      <w:r>
        <w:rPr/>
        <w:t>de tout Contenu qu’il fournit, y compris de la conformité aux lois, </w:t>
      </w:r>
      <w:r>
        <w:rPr>
          <w:spacing w:val="-3"/>
        </w:rPr>
        <w:t>règles </w:t>
      </w:r>
      <w:r>
        <w:rPr/>
        <w:t>et</w:t>
      </w:r>
      <w:r>
        <w:rPr>
          <w:spacing w:val="-17"/>
        </w:rPr>
        <w:t> </w:t>
      </w:r>
      <w:r>
        <w:rPr/>
        <w:t>réglementations</w:t>
      </w:r>
      <w:r>
        <w:rPr>
          <w:spacing w:val="-17"/>
        </w:rPr>
        <w:t> </w:t>
      </w:r>
      <w:r>
        <w:rPr/>
        <w:t>en</w:t>
      </w:r>
      <w:r>
        <w:rPr>
          <w:spacing w:val="-16"/>
        </w:rPr>
        <w:t> </w:t>
      </w:r>
      <w:r>
        <w:rPr/>
        <w:t>vigueur,</w:t>
      </w:r>
      <w:r>
        <w:rPr>
          <w:spacing w:val="-17"/>
        </w:rPr>
        <w:t> </w:t>
      </w:r>
      <w:r>
        <w:rPr/>
        <w:t>alors</w:t>
      </w:r>
      <w:r>
        <w:rPr>
          <w:spacing w:val="-14"/>
        </w:rPr>
        <w:t> </w:t>
      </w:r>
      <w:r>
        <w:rPr/>
        <w:t>que</w:t>
      </w:r>
      <w:r>
        <w:rPr>
          <w:spacing w:val="-17"/>
        </w:rPr>
        <w:t> </w:t>
      </w:r>
      <w:r>
        <w:rPr/>
        <w:t>ces</w:t>
      </w:r>
      <w:r>
        <w:rPr>
          <w:spacing w:val="-16"/>
        </w:rPr>
        <w:t> </w:t>
      </w:r>
      <w:r>
        <w:rPr/>
        <w:t>"Contenus",</w:t>
      </w:r>
      <w:r>
        <w:rPr>
          <w:spacing w:val="-17"/>
        </w:rPr>
        <w:t> </w:t>
      </w:r>
      <w:r>
        <w:rPr/>
        <w:t>aux</w:t>
      </w:r>
      <w:r>
        <w:rPr>
          <w:spacing w:val="-14"/>
        </w:rPr>
        <w:t> </w:t>
      </w:r>
      <w:r>
        <w:rPr/>
        <w:t>termes</w:t>
      </w:r>
      <w:r>
        <w:rPr>
          <w:spacing w:val="-16"/>
        </w:rPr>
        <w:t> </w:t>
      </w:r>
      <w:r>
        <w:rPr/>
        <w:t>de la même clause, peuvent être utilisés, copiés, modifiés (etc.) </w:t>
      </w:r>
      <w:r>
        <w:rPr>
          <w:spacing w:val="-4"/>
        </w:rPr>
        <w:t>par </w:t>
      </w:r>
      <w:r>
        <w:rPr/>
        <w:t>TWITTER</w:t>
      </w:r>
      <w:r>
        <w:rPr>
          <w:spacing w:val="-22"/>
        </w:rPr>
        <w:t> </w:t>
      </w:r>
      <w:r>
        <w:rPr/>
        <w:t>et</w:t>
      </w:r>
      <w:r>
        <w:rPr>
          <w:spacing w:val="-22"/>
        </w:rPr>
        <w:t> </w:t>
      </w:r>
      <w:r>
        <w:rPr/>
        <w:t>par</w:t>
      </w:r>
      <w:r>
        <w:rPr>
          <w:spacing w:val="-22"/>
        </w:rPr>
        <w:t> </w:t>
      </w:r>
      <w:r>
        <w:rPr/>
        <w:t>d’autres</w:t>
      </w:r>
      <w:r>
        <w:rPr>
          <w:spacing w:val="-22"/>
        </w:rPr>
        <w:t> </w:t>
      </w:r>
      <w:r>
        <w:rPr/>
        <w:t>sociétés,</w:t>
      </w:r>
      <w:r>
        <w:rPr>
          <w:spacing w:val="-25"/>
        </w:rPr>
        <w:t> </w:t>
      </w:r>
      <w:r>
        <w:rPr/>
        <w:t>organisations</w:t>
      </w:r>
      <w:r>
        <w:rPr>
          <w:spacing w:val="-24"/>
        </w:rPr>
        <w:t> </w:t>
      </w:r>
      <w:r>
        <w:rPr/>
        <w:t>ou</w:t>
      </w:r>
      <w:r>
        <w:rPr>
          <w:spacing w:val="-25"/>
        </w:rPr>
        <w:t> </w:t>
      </w:r>
      <w:r>
        <w:rPr/>
        <w:t>personnes</w:t>
      </w:r>
      <w:r>
        <w:rPr>
          <w:spacing w:val="-22"/>
        </w:rPr>
        <w:t> </w:t>
      </w:r>
      <w:r>
        <w:rPr/>
        <w:t>privées.</w:t>
      </w:r>
    </w:p>
    <w:p>
      <w:pPr>
        <w:pStyle w:val="BodyText"/>
        <w:spacing w:line="208" w:lineRule="auto" w:before="157"/>
        <w:ind w:left="2456" w:right="371"/>
        <w:jc w:val="both"/>
      </w:pPr>
      <w:r>
        <w:rPr/>
        <w:t>Ces clauses instituent donc une présomption de responsabilité de l’utilisateur</w:t>
      </w:r>
      <w:r>
        <w:rPr>
          <w:spacing w:val="-21"/>
        </w:rPr>
        <w:t> </w:t>
      </w:r>
      <w:r>
        <w:rPr/>
        <w:t>lors</w:t>
      </w:r>
      <w:r>
        <w:rPr>
          <w:spacing w:val="-22"/>
        </w:rPr>
        <w:t> </w:t>
      </w:r>
      <w:r>
        <w:rPr/>
        <w:t>de</w:t>
      </w:r>
      <w:r>
        <w:rPr>
          <w:spacing w:val="-23"/>
        </w:rPr>
        <w:t> </w:t>
      </w:r>
      <w:r>
        <w:rPr/>
        <w:t>l’utilisation</w:t>
      </w:r>
      <w:r>
        <w:rPr>
          <w:spacing w:val="-21"/>
        </w:rPr>
        <w:t> </w:t>
      </w:r>
      <w:r>
        <w:rPr/>
        <w:t>des</w:t>
      </w:r>
      <w:r>
        <w:rPr>
          <w:spacing w:val="-23"/>
        </w:rPr>
        <w:t> </w:t>
      </w:r>
      <w:r>
        <w:rPr/>
        <w:t>services</w:t>
      </w:r>
      <w:r>
        <w:rPr>
          <w:spacing w:val="-23"/>
        </w:rPr>
        <w:t> </w:t>
      </w:r>
      <w:r>
        <w:rPr/>
        <w:t>de</w:t>
      </w:r>
      <w:r>
        <w:rPr>
          <w:spacing w:val="-24"/>
        </w:rPr>
        <w:t> </w:t>
      </w:r>
      <w:r>
        <w:rPr/>
        <w:t>TWITTER</w:t>
      </w:r>
      <w:r>
        <w:rPr>
          <w:spacing w:val="-21"/>
        </w:rPr>
        <w:t> </w:t>
      </w:r>
      <w:r>
        <w:rPr/>
        <w:t>dans</w:t>
      </w:r>
      <w:r>
        <w:rPr>
          <w:spacing w:val="-21"/>
        </w:rPr>
        <w:t> </w:t>
      </w:r>
      <w:r>
        <w:rPr/>
        <w:t>tous</w:t>
      </w:r>
      <w:r>
        <w:rPr>
          <w:spacing w:val="-21"/>
        </w:rPr>
        <w:t> </w:t>
      </w:r>
      <w:r>
        <w:rPr/>
        <w:t>les cas,</w:t>
      </w:r>
      <w:r>
        <w:rPr>
          <w:spacing w:val="-11"/>
        </w:rPr>
        <w:t> </w:t>
      </w:r>
      <w:r>
        <w:rPr/>
        <w:t>même</w:t>
      </w:r>
      <w:r>
        <w:rPr>
          <w:spacing w:val="-9"/>
        </w:rPr>
        <w:t> </w:t>
      </w:r>
      <w:r>
        <w:rPr/>
        <w:t>lorsque</w:t>
      </w:r>
      <w:r>
        <w:rPr>
          <w:spacing w:val="-10"/>
        </w:rPr>
        <w:t> </w:t>
      </w:r>
      <w:r>
        <w:rPr/>
        <w:t>les</w:t>
      </w:r>
      <w:r>
        <w:rPr>
          <w:spacing w:val="-11"/>
        </w:rPr>
        <w:t> </w:t>
      </w:r>
      <w:r>
        <w:rPr/>
        <w:t>contenus</w:t>
      </w:r>
      <w:r>
        <w:rPr>
          <w:spacing w:val="-10"/>
        </w:rPr>
        <w:t> </w:t>
      </w:r>
      <w:r>
        <w:rPr/>
        <w:t>sont</w:t>
      </w:r>
      <w:r>
        <w:rPr>
          <w:spacing w:val="-11"/>
        </w:rPr>
        <w:t> </w:t>
      </w:r>
      <w:r>
        <w:rPr/>
        <w:t>utilisés</w:t>
      </w:r>
      <w:r>
        <w:rPr>
          <w:spacing w:val="-10"/>
        </w:rPr>
        <w:t> </w:t>
      </w:r>
      <w:r>
        <w:rPr/>
        <w:t>par</w:t>
      </w:r>
      <w:r>
        <w:rPr>
          <w:spacing w:val="-13"/>
        </w:rPr>
        <w:t> </w:t>
      </w:r>
      <w:r>
        <w:rPr/>
        <w:t>d’autres</w:t>
      </w:r>
      <w:r>
        <w:rPr>
          <w:spacing w:val="-10"/>
        </w:rPr>
        <w:t> </w:t>
      </w:r>
      <w:r>
        <w:rPr/>
        <w:t>utilisateurs</w:t>
      </w:r>
      <w:r>
        <w:rPr>
          <w:spacing w:val="-11"/>
        </w:rPr>
        <w:t> </w:t>
      </w:r>
      <w:r>
        <w:rPr/>
        <w:t>et par des prestataires de TWITTER et exclut dans les mêmes situations la responsabilité de TWITTER, y compris lorsque l’utilisation</w:t>
      </w:r>
      <w:r>
        <w:rPr>
          <w:spacing w:val="-20"/>
        </w:rPr>
        <w:t> </w:t>
      </w:r>
      <w:r>
        <w:rPr/>
        <w:t>résulte de son propre</w:t>
      </w:r>
      <w:r>
        <w:rPr>
          <w:spacing w:val="-4"/>
        </w:rPr>
        <w:t> </w:t>
      </w:r>
      <w:r>
        <w:rPr/>
        <w:t>fait.</w:t>
      </w:r>
    </w:p>
    <w:p>
      <w:pPr>
        <w:pStyle w:val="BodyText"/>
        <w:spacing w:line="208" w:lineRule="auto" w:before="160"/>
        <w:ind w:left="2456" w:right="375"/>
        <w:jc w:val="both"/>
      </w:pPr>
      <w:r>
        <w:rPr/>
        <w:t>D’où il suit que la clause n° 5 des Conditions d’utilisation de TWITTER dans la rédaction des 25 juin 2012, 8 septembre 2014, 18</w:t>
      </w:r>
    </w:p>
    <w:p>
      <w:pPr>
        <w:pStyle w:val="BodyText"/>
        <w:spacing w:line="208" w:lineRule="auto"/>
        <w:ind w:left="2456" w:right="372"/>
        <w:jc w:val="both"/>
      </w:pPr>
      <w:r>
        <w:rPr/>
        <w:t>mai 2015 et 27 janvier 2016 et les clauses n° 3.1, 3.4, 3.5 et 3.6 des Conditions d'utilisation de Twitter du 30 septembre 2016, </w:t>
      </w:r>
      <w:r>
        <w:rPr>
          <w:spacing w:val="-3"/>
        </w:rPr>
        <w:t>ayant </w:t>
      </w:r>
      <w:r>
        <w:rPr/>
        <w:t>pour effet</w:t>
      </w:r>
      <w:r>
        <w:rPr>
          <w:spacing w:val="-6"/>
        </w:rPr>
        <w:t> </w:t>
      </w:r>
      <w:r>
        <w:rPr/>
        <w:t>de</w:t>
      </w:r>
      <w:r>
        <w:rPr>
          <w:spacing w:val="-6"/>
        </w:rPr>
        <w:t> </w:t>
      </w:r>
      <w:r>
        <w:rPr/>
        <w:t>supprimer</w:t>
      </w:r>
      <w:r>
        <w:rPr>
          <w:spacing w:val="-9"/>
        </w:rPr>
        <w:t> </w:t>
      </w:r>
      <w:r>
        <w:rPr/>
        <w:t>ou</w:t>
      </w:r>
      <w:r>
        <w:rPr>
          <w:spacing w:val="-8"/>
        </w:rPr>
        <w:t> </w:t>
      </w:r>
      <w:r>
        <w:rPr/>
        <w:t>de</w:t>
      </w:r>
      <w:r>
        <w:rPr>
          <w:spacing w:val="-11"/>
        </w:rPr>
        <w:t> </w:t>
      </w:r>
      <w:r>
        <w:rPr/>
        <w:t>réduire</w:t>
      </w:r>
      <w:r>
        <w:rPr>
          <w:spacing w:val="-8"/>
        </w:rPr>
        <w:t> </w:t>
      </w:r>
      <w:r>
        <w:rPr/>
        <w:t>le</w:t>
      </w:r>
      <w:r>
        <w:rPr>
          <w:spacing w:val="-6"/>
        </w:rPr>
        <w:t> </w:t>
      </w:r>
      <w:r>
        <w:rPr/>
        <w:t>droit</w:t>
      </w:r>
      <w:r>
        <w:rPr>
          <w:spacing w:val="-6"/>
        </w:rPr>
        <w:t> </w:t>
      </w:r>
      <w:r>
        <w:rPr/>
        <w:t>à</w:t>
      </w:r>
      <w:r>
        <w:rPr>
          <w:spacing w:val="-5"/>
        </w:rPr>
        <w:t> </w:t>
      </w:r>
      <w:r>
        <w:rPr/>
        <w:t>réparation</w:t>
      </w:r>
      <w:r>
        <w:rPr>
          <w:spacing w:val="-6"/>
        </w:rPr>
        <w:t> </w:t>
      </w:r>
      <w:r>
        <w:rPr/>
        <w:t>du</w:t>
      </w:r>
      <w:r>
        <w:rPr>
          <w:spacing w:val="-6"/>
        </w:rPr>
        <w:t> </w:t>
      </w:r>
      <w:r>
        <w:rPr/>
        <w:t>préjudice</w:t>
      </w:r>
      <w:r>
        <w:rPr>
          <w:spacing w:val="-6"/>
        </w:rPr>
        <w:t> </w:t>
      </w:r>
      <w:r>
        <w:rPr/>
        <w:t>subi par</w:t>
      </w:r>
      <w:r>
        <w:rPr>
          <w:spacing w:val="-27"/>
        </w:rPr>
        <w:t> </w:t>
      </w:r>
      <w:r>
        <w:rPr/>
        <w:t>le</w:t>
      </w:r>
      <w:r>
        <w:rPr>
          <w:spacing w:val="-26"/>
        </w:rPr>
        <w:t> </w:t>
      </w:r>
      <w:r>
        <w:rPr/>
        <w:t>consommateur</w:t>
      </w:r>
      <w:r>
        <w:rPr>
          <w:spacing w:val="-23"/>
        </w:rPr>
        <w:t> </w:t>
      </w:r>
      <w:r>
        <w:rPr/>
        <w:t>en</w:t>
      </w:r>
      <w:r>
        <w:rPr>
          <w:spacing w:val="-23"/>
        </w:rPr>
        <w:t> </w:t>
      </w:r>
      <w:r>
        <w:rPr/>
        <w:t>cas</w:t>
      </w:r>
      <w:r>
        <w:rPr>
          <w:spacing w:val="-23"/>
        </w:rPr>
        <w:t> </w:t>
      </w:r>
      <w:r>
        <w:rPr/>
        <w:t>de</w:t>
      </w:r>
      <w:r>
        <w:rPr>
          <w:spacing w:val="-23"/>
        </w:rPr>
        <w:t> </w:t>
      </w:r>
      <w:r>
        <w:rPr/>
        <w:t>manquement</w:t>
      </w:r>
      <w:r>
        <w:rPr>
          <w:spacing w:val="-23"/>
        </w:rPr>
        <w:t> </w:t>
      </w:r>
      <w:r>
        <w:rPr/>
        <w:t>par</w:t>
      </w:r>
      <w:r>
        <w:rPr>
          <w:spacing w:val="-26"/>
        </w:rPr>
        <w:t> </w:t>
      </w:r>
      <w:r>
        <w:rPr/>
        <w:t>le</w:t>
      </w:r>
      <w:r>
        <w:rPr>
          <w:spacing w:val="-23"/>
        </w:rPr>
        <w:t> </w:t>
      </w:r>
      <w:r>
        <w:rPr/>
        <w:t>professionnel</w:t>
      </w:r>
      <w:r>
        <w:rPr>
          <w:spacing w:val="-23"/>
        </w:rPr>
        <w:t> </w:t>
      </w:r>
      <w:r>
        <w:rPr/>
        <w:t>à</w:t>
      </w:r>
      <w:r>
        <w:rPr>
          <w:spacing w:val="-23"/>
        </w:rPr>
        <w:t> </w:t>
      </w:r>
      <w:r>
        <w:rPr/>
        <w:t>l’une de</w:t>
      </w:r>
      <w:r>
        <w:rPr>
          <w:spacing w:val="-16"/>
        </w:rPr>
        <w:t> </w:t>
      </w:r>
      <w:r>
        <w:rPr/>
        <w:t>ses</w:t>
      </w:r>
      <w:r>
        <w:rPr>
          <w:spacing w:val="-16"/>
        </w:rPr>
        <w:t> </w:t>
      </w:r>
      <w:r>
        <w:rPr/>
        <w:t>obligations</w:t>
      </w:r>
      <w:r>
        <w:rPr>
          <w:spacing w:val="-15"/>
        </w:rPr>
        <w:t> </w:t>
      </w:r>
      <w:r>
        <w:rPr/>
        <w:t>est</w:t>
      </w:r>
      <w:r>
        <w:rPr>
          <w:spacing w:val="-16"/>
        </w:rPr>
        <w:t> </w:t>
      </w:r>
      <w:r>
        <w:rPr/>
        <w:t>abusive</w:t>
      </w:r>
      <w:r>
        <w:rPr>
          <w:spacing w:val="-16"/>
        </w:rPr>
        <w:t> </w:t>
      </w:r>
      <w:r>
        <w:rPr/>
        <w:t>au</w:t>
      </w:r>
      <w:r>
        <w:rPr>
          <w:spacing w:val="-15"/>
        </w:rPr>
        <w:t> </w:t>
      </w:r>
      <w:r>
        <w:rPr/>
        <w:t>regard</w:t>
      </w:r>
      <w:r>
        <w:rPr>
          <w:spacing w:val="-16"/>
        </w:rPr>
        <w:t> </w:t>
      </w:r>
      <w:r>
        <w:rPr/>
        <w:t>de</w:t>
      </w:r>
      <w:r>
        <w:rPr>
          <w:spacing w:val="-18"/>
        </w:rPr>
        <w:t> </w:t>
      </w:r>
      <w:r>
        <w:rPr/>
        <w:t>l’article</w:t>
      </w:r>
      <w:r>
        <w:rPr>
          <w:spacing w:val="-18"/>
        </w:rPr>
        <w:t> </w:t>
      </w:r>
      <w:r>
        <w:rPr/>
        <w:t>R.</w:t>
      </w:r>
      <w:r>
        <w:rPr>
          <w:spacing w:val="-16"/>
        </w:rPr>
        <w:t> </w:t>
      </w:r>
      <w:r>
        <w:rPr/>
        <w:t>132-1</w:t>
      </w:r>
      <w:r>
        <w:rPr>
          <w:spacing w:val="-15"/>
        </w:rPr>
        <w:t> </w:t>
      </w:r>
      <w:r>
        <w:rPr/>
        <w:t>6°</w:t>
      </w:r>
      <w:r>
        <w:rPr>
          <w:spacing w:val="-16"/>
        </w:rPr>
        <w:t> </w:t>
      </w:r>
      <w:r>
        <w:rPr/>
        <w:t>du</w:t>
      </w:r>
      <w:r>
        <w:rPr>
          <w:spacing w:val="-15"/>
        </w:rPr>
        <w:t> </w:t>
      </w:r>
      <w:r>
        <w:rPr/>
        <w:t>code de la consommation, devenu l’article R. 212-1, 5° et 6° du code de la consommation.</w:t>
      </w:r>
    </w:p>
    <w:p>
      <w:pPr>
        <w:pStyle w:val="Heading1"/>
        <w:spacing w:line="208" w:lineRule="auto" w:before="160"/>
        <w:ind w:left="2456" w:right="371"/>
      </w:pPr>
      <w:r>
        <w:rPr/>
        <w:t>En conséquence, la clause n° 5 des Conditions d’utilisation de TWITTER</w:t>
      </w:r>
      <w:r>
        <w:rPr>
          <w:spacing w:val="27"/>
        </w:rPr>
        <w:t> </w:t>
      </w:r>
      <w:r>
        <w:rPr/>
        <w:t>du</w:t>
      </w:r>
      <w:r>
        <w:rPr>
          <w:spacing w:val="30"/>
        </w:rPr>
        <w:t> </w:t>
      </w:r>
      <w:r>
        <w:rPr/>
        <w:t>17</w:t>
      </w:r>
      <w:r>
        <w:rPr>
          <w:spacing w:val="28"/>
        </w:rPr>
        <w:t> </w:t>
      </w:r>
      <w:r>
        <w:rPr/>
        <w:t>avril</w:t>
      </w:r>
      <w:r>
        <w:rPr>
          <w:spacing w:val="28"/>
        </w:rPr>
        <w:t> </w:t>
      </w:r>
      <w:r>
        <w:rPr/>
        <w:t>2015</w:t>
      </w:r>
      <w:r>
        <w:rPr>
          <w:spacing w:val="28"/>
        </w:rPr>
        <w:t> </w:t>
      </w:r>
      <w:r>
        <w:rPr/>
        <w:t>et</w:t>
      </w:r>
      <w:r>
        <w:rPr>
          <w:spacing w:val="28"/>
        </w:rPr>
        <w:t> </w:t>
      </w:r>
      <w:r>
        <w:rPr/>
        <w:t>du</w:t>
      </w:r>
      <w:r>
        <w:rPr>
          <w:spacing w:val="28"/>
        </w:rPr>
        <w:t> </w:t>
      </w:r>
      <w:r>
        <w:rPr/>
        <w:t>27</w:t>
      </w:r>
      <w:r>
        <w:rPr>
          <w:spacing w:val="28"/>
        </w:rPr>
        <w:t> </w:t>
      </w:r>
      <w:r>
        <w:rPr/>
        <w:t>janvier</w:t>
      </w:r>
      <w:r>
        <w:rPr>
          <w:spacing w:val="28"/>
        </w:rPr>
        <w:t> </w:t>
      </w:r>
      <w:r>
        <w:rPr/>
        <w:t>2016,</w:t>
      </w:r>
      <w:r>
        <w:rPr>
          <w:spacing w:val="28"/>
        </w:rPr>
        <w:t> </w:t>
      </w:r>
      <w:r>
        <w:rPr/>
        <w:t>devenue</w:t>
      </w:r>
      <w:r>
        <w:rPr>
          <w:spacing w:val="28"/>
        </w:rPr>
        <w:t> </w:t>
      </w:r>
      <w:r>
        <w:rPr/>
        <w:t>les</w:t>
      </w:r>
    </w:p>
    <w:p>
      <w:pPr>
        <w:spacing w:line="208" w:lineRule="auto" w:before="0"/>
        <w:ind w:left="2456" w:right="373" w:firstLine="0"/>
        <w:jc w:val="both"/>
        <w:rPr>
          <w:b/>
          <w:sz w:val="24"/>
        </w:rPr>
      </w:pPr>
      <w:r>
        <w:rPr>
          <w:b/>
          <w:sz w:val="24"/>
        </w:rPr>
        <w:t>clauses n° 3.1, 3.4, 3.5 et 3.6 des Conditions d’utilisation du 30 septembre</w:t>
      </w:r>
      <w:r>
        <w:rPr>
          <w:b/>
          <w:spacing w:val="-18"/>
          <w:sz w:val="24"/>
        </w:rPr>
        <w:t> </w:t>
      </w:r>
      <w:r>
        <w:rPr>
          <w:b/>
          <w:sz w:val="24"/>
        </w:rPr>
        <w:t>2016,</w:t>
      </w:r>
      <w:r>
        <w:rPr>
          <w:b/>
          <w:spacing w:val="-16"/>
          <w:sz w:val="24"/>
        </w:rPr>
        <w:t> </w:t>
      </w:r>
      <w:r>
        <w:rPr>
          <w:b/>
          <w:sz w:val="24"/>
        </w:rPr>
        <w:t>illicite</w:t>
      </w:r>
      <w:r>
        <w:rPr>
          <w:b/>
          <w:spacing w:val="-15"/>
          <w:sz w:val="24"/>
        </w:rPr>
        <w:t> </w:t>
      </w:r>
      <w:r>
        <w:rPr>
          <w:b/>
          <w:sz w:val="24"/>
        </w:rPr>
        <w:t>au</w:t>
      </w:r>
      <w:r>
        <w:rPr>
          <w:b/>
          <w:spacing w:val="-16"/>
          <w:sz w:val="24"/>
        </w:rPr>
        <w:t> </w:t>
      </w:r>
      <w:r>
        <w:rPr>
          <w:b/>
          <w:sz w:val="24"/>
        </w:rPr>
        <w:t>regard</w:t>
      </w:r>
      <w:r>
        <w:rPr>
          <w:b/>
          <w:spacing w:val="-14"/>
          <w:sz w:val="24"/>
        </w:rPr>
        <w:t> </w:t>
      </w:r>
      <w:r>
        <w:rPr>
          <w:b/>
          <w:sz w:val="24"/>
        </w:rPr>
        <w:t>des</w:t>
      </w:r>
      <w:r>
        <w:rPr>
          <w:b/>
          <w:spacing w:val="-16"/>
          <w:sz w:val="24"/>
        </w:rPr>
        <w:t> </w:t>
      </w:r>
      <w:r>
        <w:rPr>
          <w:b/>
          <w:sz w:val="24"/>
        </w:rPr>
        <w:t>articles</w:t>
      </w:r>
      <w:r>
        <w:rPr>
          <w:b/>
          <w:spacing w:val="-16"/>
          <w:sz w:val="24"/>
        </w:rPr>
        <w:t> </w:t>
      </w:r>
      <w:r>
        <w:rPr>
          <w:b/>
          <w:sz w:val="24"/>
        </w:rPr>
        <w:t>L.</w:t>
      </w:r>
      <w:r>
        <w:rPr>
          <w:b/>
          <w:spacing w:val="-13"/>
          <w:sz w:val="24"/>
        </w:rPr>
        <w:t> </w:t>
      </w:r>
      <w:r>
        <w:rPr>
          <w:b/>
          <w:sz w:val="24"/>
        </w:rPr>
        <w:t>131-1,</w:t>
      </w:r>
      <w:r>
        <w:rPr>
          <w:b/>
          <w:spacing w:val="-18"/>
          <w:sz w:val="24"/>
        </w:rPr>
        <w:t> </w:t>
      </w:r>
      <w:r>
        <w:rPr>
          <w:b/>
          <w:sz w:val="24"/>
        </w:rPr>
        <w:t>L.</w:t>
      </w:r>
      <w:r>
        <w:rPr>
          <w:b/>
          <w:spacing w:val="-16"/>
          <w:sz w:val="24"/>
        </w:rPr>
        <w:t> </w:t>
      </w:r>
      <w:r>
        <w:rPr>
          <w:b/>
          <w:sz w:val="24"/>
        </w:rPr>
        <w:t>131-2,</w:t>
      </w:r>
      <w:r>
        <w:rPr>
          <w:b/>
          <w:spacing w:val="-16"/>
          <w:sz w:val="24"/>
        </w:rPr>
        <w:t> </w:t>
      </w:r>
      <w:r>
        <w:rPr>
          <w:b/>
          <w:sz w:val="24"/>
        </w:rPr>
        <w:t>L. 131-3</w:t>
      </w:r>
      <w:r>
        <w:rPr>
          <w:b/>
          <w:spacing w:val="-8"/>
          <w:sz w:val="24"/>
        </w:rPr>
        <w:t> </w:t>
      </w:r>
      <w:r>
        <w:rPr>
          <w:b/>
          <w:sz w:val="24"/>
        </w:rPr>
        <w:t>et</w:t>
      </w:r>
      <w:r>
        <w:rPr>
          <w:b/>
          <w:spacing w:val="-9"/>
          <w:sz w:val="24"/>
        </w:rPr>
        <w:t> </w:t>
      </w:r>
      <w:r>
        <w:rPr>
          <w:b/>
          <w:sz w:val="24"/>
        </w:rPr>
        <w:t>L.</w:t>
      </w:r>
      <w:r>
        <w:rPr>
          <w:b/>
          <w:spacing w:val="-7"/>
          <w:sz w:val="24"/>
        </w:rPr>
        <w:t> </w:t>
      </w:r>
      <w:r>
        <w:rPr>
          <w:b/>
          <w:sz w:val="24"/>
        </w:rPr>
        <w:t>131-4</w:t>
      </w:r>
      <w:r>
        <w:rPr>
          <w:b/>
          <w:spacing w:val="-5"/>
          <w:sz w:val="24"/>
        </w:rPr>
        <w:t> </w:t>
      </w:r>
      <w:r>
        <w:rPr>
          <w:b/>
          <w:sz w:val="24"/>
        </w:rPr>
        <w:t>du</w:t>
      </w:r>
      <w:r>
        <w:rPr>
          <w:b/>
          <w:spacing w:val="-2"/>
          <w:sz w:val="24"/>
        </w:rPr>
        <w:t> </w:t>
      </w:r>
      <w:r>
        <w:rPr>
          <w:b/>
          <w:sz w:val="24"/>
        </w:rPr>
        <w:t>code</w:t>
      </w:r>
      <w:r>
        <w:rPr>
          <w:b/>
          <w:spacing w:val="-4"/>
          <w:sz w:val="24"/>
        </w:rPr>
        <w:t> </w:t>
      </w:r>
      <w:r>
        <w:rPr>
          <w:b/>
          <w:sz w:val="24"/>
        </w:rPr>
        <w:t>de</w:t>
      </w:r>
      <w:r>
        <w:rPr>
          <w:b/>
          <w:spacing w:val="-4"/>
          <w:sz w:val="24"/>
        </w:rPr>
        <w:t> </w:t>
      </w:r>
      <w:r>
        <w:rPr>
          <w:b/>
          <w:sz w:val="24"/>
        </w:rPr>
        <w:t>la</w:t>
      </w:r>
      <w:r>
        <w:rPr>
          <w:b/>
          <w:spacing w:val="-4"/>
          <w:sz w:val="24"/>
        </w:rPr>
        <w:t> </w:t>
      </w:r>
      <w:r>
        <w:rPr>
          <w:b/>
          <w:sz w:val="24"/>
        </w:rPr>
        <w:t>propriété</w:t>
      </w:r>
      <w:r>
        <w:rPr>
          <w:b/>
          <w:spacing w:val="-7"/>
          <w:sz w:val="24"/>
        </w:rPr>
        <w:t> </w:t>
      </w:r>
      <w:r>
        <w:rPr>
          <w:b/>
          <w:sz w:val="24"/>
        </w:rPr>
        <w:t>intellectuelle,</w:t>
      </w:r>
      <w:r>
        <w:rPr>
          <w:b/>
          <w:spacing w:val="-7"/>
          <w:sz w:val="24"/>
        </w:rPr>
        <w:t> </w:t>
      </w:r>
      <w:r>
        <w:rPr>
          <w:b/>
          <w:sz w:val="24"/>
        </w:rPr>
        <w:t>des</w:t>
      </w:r>
      <w:r>
        <w:rPr>
          <w:b/>
          <w:spacing w:val="-7"/>
          <w:sz w:val="24"/>
        </w:rPr>
        <w:t> </w:t>
      </w:r>
      <w:r>
        <w:rPr>
          <w:b/>
          <w:spacing w:val="-3"/>
          <w:sz w:val="24"/>
        </w:rPr>
        <w:t>articles</w:t>
      </w:r>
    </w:p>
    <w:p>
      <w:pPr>
        <w:spacing w:line="208" w:lineRule="auto" w:before="0"/>
        <w:ind w:left="2456" w:right="372" w:firstLine="0"/>
        <w:jc w:val="both"/>
        <w:rPr>
          <w:b/>
          <w:sz w:val="24"/>
        </w:rPr>
      </w:pPr>
      <w:r>
        <w:rPr>
          <w:b/>
          <w:sz w:val="24"/>
        </w:rPr>
        <w:t>L. 111-1, L. 111-2, devenu les articles L. 111-2 et L. 111-3 du</w:t>
      </w:r>
      <w:r>
        <w:rPr>
          <w:b/>
          <w:spacing w:val="-40"/>
          <w:sz w:val="24"/>
        </w:rPr>
        <w:t> </w:t>
      </w:r>
      <w:r>
        <w:rPr>
          <w:b/>
          <w:sz w:val="24"/>
        </w:rPr>
        <w:t>code de la consommation, de l’article L. 121-17 devenu les articles L. 221-5, L. 221-6, L. 221-7 du code de la consommation, de</w:t>
      </w:r>
      <w:r>
        <w:rPr>
          <w:b/>
          <w:spacing w:val="-4"/>
          <w:sz w:val="24"/>
        </w:rPr>
        <w:t> </w:t>
      </w:r>
      <w:r>
        <w:rPr>
          <w:b/>
          <w:sz w:val="24"/>
        </w:rPr>
        <w:t>l’article</w:t>
      </w:r>
    </w:p>
    <w:p>
      <w:pPr>
        <w:spacing w:line="208" w:lineRule="auto" w:before="0"/>
        <w:ind w:left="2456" w:right="371" w:firstLine="0"/>
        <w:jc w:val="both"/>
        <w:rPr>
          <w:b/>
          <w:sz w:val="24"/>
        </w:rPr>
      </w:pPr>
      <w:r>
        <w:rPr>
          <w:b/>
          <w:sz w:val="24"/>
        </w:rPr>
        <w:t>L. 121-19 devenu l’article L. 221-11 du code de la consommation, de l’article L.121-19-4 devenu l’article L. 221-15 du code de la consommation, de l’article L. 133-2 devenu l’article L. 221-11 </w:t>
      </w:r>
      <w:r>
        <w:rPr>
          <w:b/>
          <w:spacing w:val="3"/>
          <w:sz w:val="24"/>
        </w:rPr>
        <w:t>du </w:t>
      </w:r>
      <w:r>
        <w:rPr>
          <w:b/>
          <w:sz w:val="24"/>
        </w:rPr>
        <w:t>code de la consommation et R. 111-2, devenu les articles R. 111-2 et</w:t>
      </w:r>
      <w:r>
        <w:rPr>
          <w:b/>
          <w:spacing w:val="-13"/>
          <w:sz w:val="24"/>
        </w:rPr>
        <w:t> </w:t>
      </w:r>
      <w:r>
        <w:rPr>
          <w:b/>
          <w:sz w:val="24"/>
        </w:rPr>
        <w:t>R.</w:t>
      </w:r>
      <w:r>
        <w:rPr>
          <w:b/>
          <w:spacing w:val="-12"/>
          <w:sz w:val="24"/>
        </w:rPr>
        <w:t> </w:t>
      </w:r>
      <w:r>
        <w:rPr>
          <w:b/>
          <w:sz w:val="24"/>
        </w:rPr>
        <w:t>111-3</w:t>
      </w:r>
      <w:r>
        <w:rPr>
          <w:b/>
          <w:spacing w:val="-18"/>
          <w:sz w:val="24"/>
        </w:rPr>
        <w:t> </w:t>
      </w:r>
      <w:r>
        <w:rPr>
          <w:b/>
          <w:sz w:val="24"/>
        </w:rPr>
        <w:t>du</w:t>
      </w:r>
      <w:r>
        <w:rPr>
          <w:b/>
          <w:spacing w:val="-16"/>
          <w:sz w:val="24"/>
        </w:rPr>
        <w:t> </w:t>
      </w:r>
      <w:r>
        <w:rPr>
          <w:b/>
          <w:sz w:val="24"/>
        </w:rPr>
        <w:t>code</w:t>
      </w:r>
      <w:r>
        <w:rPr>
          <w:b/>
          <w:spacing w:val="-18"/>
          <w:sz w:val="24"/>
        </w:rPr>
        <w:t> </w:t>
      </w:r>
      <w:r>
        <w:rPr>
          <w:b/>
          <w:sz w:val="24"/>
        </w:rPr>
        <w:t>de</w:t>
      </w:r>
      <w:r>
        <w:rPr>
          <w:b/>
          <w:spacing w:val="-18"/>
          <w:sz w:val="24"/>
        </w:rPr>
        <w:t> </w:t>
      </w:r>
      <w:r>
        <w:rPr>
          <w:b/>
          <w:sz w:val="24"/>
        </w:rPr>
        <w:t>la</w:t>
      </w:r>
      <w:r>
        <w:rPr>
          <w:b/>
          <w:spacing w:val="-17"/>
          <w:sz w:val="24"/>
        </w:rPr>
        <w:t> </w:t>
      </w:r>
      <w:r>
        <w:rPr>
          <w:b/>
          <w:sz w:val="24"/>
        </w:rPr>
        <w:t>consommation,</w:t>
      </w:r>
      <w:r>
        <w:rPr>
          <w:b/>
          <w:spacing w:val="-17"/>
          <w:sz w:val="24"/>
        </w:rPr>
        <w:t> </w:t>
      </w:r>
      <w:r>
        <w:rPr>
          <w:b/>
          <w:sz w:val="24"/>
        </w:rPr>
        <w:t>des</w:t>
      </w:r>
      <w:r>
        <w:rPr>
          <w:b/>
          <w:spacing w:val="-16"/>
          <w:sz w:val="24"/>
        </w:rPr>
        <w:t> </w:t>
      </w:r>
      <w:r>
        <w:rPr>
          <w:b/>
          <w:sz w:val="24"/>
        </w:rPr>
        <w:t>articles</w:t>
      </w:r>
      <w:r>
        <w:rPr>
          <w:b/>
          <w:spacing w:val="-16"/>
          <w:sz w:val="24"/>
        </w:rPr>
        <w:t> </w:t>
      </w:r>
      <w:r>
        <w:rPr>
          <w:b/>
          <w:sz w:val="24"/>
        </w:rPr>
        <w:t>6</w:t>
      </w:r>
      <w:r>
        <w:rPr>
          <w:b/>
          <w:spacing w:val="-16"/>
          <w:sz w:val="24"/>
        </w:rPr>
        <w:t> </w:t>
      </w:r>
      <w:r>
        <w:rPr>
          <w:b/>
          <w:sz w:val="24"/>
        </w:rPr>
        <w:t>2°),</w:t>
      </w:r>
      <w:r>
        <w:rPr>
          <w:b/>
          <w:spacing w:val="-19"/>
          <w:sz w:val="24"/>
        </w:rPr>
        <w:t> </w:t>
      </w:r>
      <w:r>
        <w:rPr>
          <w:b/>
          <w:sz w:val="24"/>
        </w:rPr>
        <w:t>32,</w:t>
      </w:r>
      <w:r>
        <w:rPr>
          <w:b/>
          <w:spacing w:val="-12"/>
          <w:sz w:val="24"/>
        </w:rPr>
        <w:t> </w:t>
      </w:r>
      <w:r>
        <w:rPr>
          <w:b/>
          <w:sz w:val="24"/>
        </w:rPr>
        <w:t>34</w:t>
      </w:r>
      <w:r>
        <w:rPr>
          <w:b/>
          <w:spacing w:val="-12"/>
          <w:sz w:val="24"/>
        </w:rPr>
        <w:t> </w:t>
      </w:r>
      <w:r>
        <w:rPr>
          <w:b/>
          <w:sz w:val="24"/>
        </w:rPr>
        <w:t>de</w:t>
      </w:r>
    </w:p>
    <w:p>
      <w:pPr>
        <w:spacing w:after="0" w:line="208" w:lineRule="auto"/>
        <w:jc w:val="both"/>
        <w:rPr>
          <w:sz w:val="24"/>
        </w:rPr>
        <w:sectPr>
          <w:pgSz w:w="11920" w:h="16840"/>
          <w:pgMar w:header="869" w:footer="860" w:top="1520" w:bottom="1120" w:left="1340" w:right="1080"/>
        </w:sectPr>
      </w:pPr>
    </w:p>
    <w:p>
      <w:pPr>
        <w:pStyle w:val="BodyText"/>
        <w:rPr>
          <w:b/>
          <w:sz w:val="20"/>
        </w:rPr>
      </w:pPr>
    </w:p>
    <w:p>
      <w:pPr>
        <w:pStyle w:val="BodyText"/>
        <w:spacing w:before="8"/>
        <w:rPr>
          <w:b/>
          <w:sz w:val="20"/>
        </w:rPr>
      </w:pPr>
    </w:p>
    <w:p>
      <w:pPr>
        <w:spacing w:line="208" w:lineRule="auto" w:before="0"/>
        <w:ind w:left="2456" w:right="373" w:firstLine="0"/>
        <w:jc w:val="both"/>
        <w:rPr>
          <w:b/>
          <w:sz w:val="24"/>
        </w:rPr>
      </w:pPr>
      <w:bookmarkStart w:name="Page 47" w:id="51"/>
      <w:bookmarkEnd w:id="51"/>
      <w:r>
        <w:rPr/>
      </w:r>
      <w:r>
        <w:rPr>
          <w:b/>
          <w:sz w:val="24"/>
        </w:rPr>
        <w:t>la</w:t>
      </w:r>
      <w:r>
        <w:rPr>
          <w:b/>
          <w:spacing w:val="-21"/>
          <w:sz w:val="24"/>
        </w:rPr>
        <w:t> </w:t>
      </w:r>
      <w:r>
        <w:rPr>
          <w:b/>
          <w:sz w:val="24"/>
        </w:rPr>
        <w:t>Loi</w:t>
      </w:r>
      <w:r>
        <w:rPr>
          <w:b/>
          <w:spacing w:val="-19"/>
          <w:sz w:val="24"/>
        </w:rPr>
        <w:t> </w:t>
      </w:r>
      <w:r>
        <w:rPr>
          <w:b/>
          <w:sz w:val="24"/>
        </w:rPr>
        <w:t>Informatique</w:t>
      </w:r>
      <w:r>
        <w:rPr>
          <w:b/>
          <w:spacing w:val="-23"/>
          <w:sz w:val="24"/>
        </w:rPr>
        <w:t> </w:t>
      </w:r>
      <w:r>
        <w:rPr>
          <w:b/>
          <w:sz w:val="24"/>
        </w:rPr>
        <w:t>et</w:t>
      </w:r>
      <w:r>
        <w:rPr>
          <w:b/>
          <w:spacing w:val="-22"/>
          <w:sz w:val="24"/>
        </w:rPr>
        <w:t> </w:t>
      </w:r>
      <w:r>
        <w:rPr>
          <w:b/>
          <w:sz w:val="24"/>
        </w:rPr>
        <w:t>Libertés,</w:t>
      </w:r>
      <w:r>
        <w:rPr>
          <w:b/>
          <w:spacing w:val="-19"/>
          <w:sz w:val="24"/>
        </w:rPr>
        <w:t> </w:t>
      </w:r>
      <w:r>
        <w:rPr>
          <w:b/>
          <w:sz w:val="24"/>
        </w:rPr>
        <w:t>et</w:t>
      </w:r>
      <w:r>
        <w:rPr>
          <w:b/>
          <w:spacing w:val="-19"/>
          <w:sz w:val="24"/>
        </w:rPr>
        <w:t> </w:t>
      </w:r>
      <w:r>
        <w:rPr>
          <w:b/>
          <w:sz w:val="24"/>
        </w:rPr>
        <w:t>abusive</w:t>
      </w:r>
      <w:r>
        <w:rPr>
          <w:b/>
          <w:spacing w:val="-21"/>
          <w:sz w:val="24"/>
        </w:rPr>
        <w:t> </w:t>
      </w:r>
      <w:r>
        <w:rPr>
          <w:b/>
          <w:sz w:val="24"/>
        </w:rPr>
        <w:t>au</w:t>
      </w:r>
      <w:r>
        <w:rPr>
          <w:b/>
          <w:spacing w:val="-18"/>
          <w:sz w:val="24"/>
        </w:rPr>
        <w:t> </w:t>
      </w:r>
      <w:r>
        <w:rPr>
          <w:b/>
          <w:sz w:val="24"/>
        </w:rPr>
        <w:t>regard</w:t>
      </w:r>
      <w:r>
        <w:rPr>
          <w:b/>
          <w:spacing w:val="-19"/>
          <w:sz w:val="24"/>
        </w:rPr>
        <w:t> </w:t>
      </w:r>
      <w:r>
        <w:rPr>
          <w:b/>
          <w:sz w:val="24"/>
        </w:rPr>
        <w:t>des</w:t>
      </w:r>
      <w:r>
        <w:rPr>
          <w:b/>
          <w:spacing w:val="-19"/>
          <w:sz w:val="24"/>
        </w:rPr>
        <w:t> </w:t>
      </w:r>
      <w:r>
        <w:rPr>
          <w:b/>
          <w:sz w:val="24"/>
        </w:rPr>
        <w:t>articles</w:t>
      </w:r>
      <w:r>
        <w:rPr>
          <w:b/>
          <w:spacing w:val="-19"/>
          <w:sz w:val="24"/>
        </w:rPr>
        <w:t> </w:t>
      </w:r>
      <w:r>
        <w:rPr>
          <w:b/>
          <w:sz w:val="24"/>
        </w:rPr>
        <w:t>L. 132-1, devenu l’article L. 212-1, L. 212-3 et L. 241-1 du code de</w:t>
      </w:r>
      <w:r>
        <w:rPr>
          <w:b/>
          <w:spacing w:val="-32"/>
          <w:sz w:val="24"/>
        </w:rPr>
        <w:t> </w:t>
      </w:r>
      <w:r>
        <w:rPr>
          <w:b/>
          <w:sz w:val="24"/>
        </w:rPr>
        <w:t>la consommation,</w:t>
      </w:r>
      <w:r>
        <w:rPr>
          <w:b/>
          <w:spacing w:val="-18"/>
          <w:sz w:val="24"/>
        </w:rPr>
        <w:t> </w:t>
      </w:r>
      <w:r>
        <w:rPr>
          <w:b/>
          <w:sz w:val="24"/>
        </w:rPr>
        <w:t>R.</w:t>
      </w:r>
      <w:r>
        <w:rPr>
          <w:b/>
          <w:spacing w:val="-21"/>
          <w:sz w:val="24"/>
        </w:rPr>
        <w:t> </w:t>
      </w:r>
      <w:r>
        <w:rPr>
          <w:b/>
          <w:sz w:val="24"/>
        </w:rPr>
        <w:t>132-1</w:t>
      </w:r>
      <w:r>
        <w:rPr>
          <w:b/>
          <w:spacing w:val="-23"/>
          <w:sz w:val="24"/>
        </w:rPr>
        <w:t> </w:t>
      </w:r>
      <w:r>
        <w:rPr>
          <w:b/>
          <w:sz w:val="24"/>
        </w:rPr>
        <w:t>4°,</w:t>
      </w:r>
      <w:r>
        <w:rPr>
          <w:b/>
          <w:spacing w:val="-21"/>
          <w:sz w:val="24"/>
        </w:rPr>
        <w:t> </w:t>
      </w:r>
      <w:r>
        <w:rPr>
          <w:b/>
          <w:sz w:val="24"/>
        </w:rPr>
        <w:t>5°</w:t>
      </w:r>
      <w:r>
        <w:rPr>
          <w:b/>
          <w:spacing w:val="-21"/>
          <w:sz w:val="24"/>
        </w:rPr>
        <w:t> </w:t>
      </w:r>
      <w:r>
        <w:rPr>
          <w:b/>
          <w:sz w:val="24"/>
        </w:rPr>
        <w:t>et</w:t>
      </w:r>
      <w:r>
        <w:rPr>
          <w:b/>
          <w:spacing w:val="-22"/>
          <w:sz w:val="24"/>
        </w:rPr>
        <w:t> </w:t>
      </w:r>
      <w:r>
        <w:rPr>
          <w:b/>
          <w:sz w:val="24"/>
        </w:rPr>
        <w:t>6°devenu</w:t>
      </w:r>
      <w:r>
        <w:rPr>
          <w:b/>
          <w:spacing w:val="-18"/>
          <w:sz w:val="24"/>
        </w:rPr>
        <w:t> </w:t>
      </w:r>
      <w:r>
        <w:rPr>
          <w:b/>
          <w:sz w:val="24"/>
        </w:rPr>
        <w:t>l’article</w:t>
      </w:r>
      <w:r>
        <w:rPr>
          <w:b/>
          <w:spacing w:val="-18"/>
          <w:sz w:val="24"/>
        </w:rPr>
        <w:t> </w:t>
      </w:r>
      <w:r>
        <w:rPr>
          <w:b/>
          <w:sz w:val="24"/>
        </w:rPr>
        <w:t>R.</w:t>
      </w:r>
      <w:r>
        <w:rPr>
          <w:b/>
          <w:spacing w:val="-18"/>
          <w:sz w:val="24"/>
        </w:rPr>
        <w:t> </w:t>
      </w:r>
      <w:r>
        <w:rPr>
          <w:b/>
          <w:sz w:val="24"/>
        </w:rPr>
        <w:t>212-1</w:t>
      </w:r>
      <w:r>
        <w:rPr>
          <w:b/>
          <w:spacing w:val="-18"/>
          <w:sz w:val="24"/>
        </w:rPr>
        <w:t> </w:t>
      </w:r>
      <w:r>
        <w:rPr>
          <w:b/>
          <w:sz w:val="24"/>
        </w:rPr>
        <w:t>4°),</w:t>
      </w:r>
      <w:r>
        <w:rPr>
          <w:b/>
          <w:spacing w:val="-18"/>
          <w:sz w:val="24"/>
        </w:rPr>
        <w:t> </w:t>
      </w:r>
      <w:r>
        <w:rPr>
          <w:b/>
          <w:spacing w:val="-4"/>
          <w:sz w:val="24"/>
        </w:rPr>
        <w:t>5°) </w:t>
      </w:r>
      <w:r>
        <w:rPr>
          <w:b/>
          <w:sz w:val="24"/>
        </w:rPr>
        <w:t>et 6°) du Code de la consommation, sera réputée non</w:t>
      </w:r>
      <w:r>
        <w:rPr>
          <w:b/>
          <w:spacing w:val="-10"/>
          <w:sz w:val="24"/>
        </w:rPr>
        <w:t> </w:t>
      </w:r>
      <w:r>
        <w:rPr>
          <w:b/>
          <w:sz w:val="24"/>
        </w:rPr>
        <w:t>écrite.</w:t>
      </w:r>
    </w:p>
    <w:p>
      <w:pPr>
        <w:spacing w:line="208" w:lineRule="auto" w:before="163"/>
        <w:ind w:left="2456" w:right="371" w:firstLine="0"/>
        <w:jc w:val="both"/>
        <w:rPr>
          <w:b/>
          <w:sz w:val="24"/>
        </w:rPr>
      </w:pPr>
      <w:r>
        <w:rPr>
          <w:b/>
          <w:sz w:val="24"/>
        </w:rPr>
        <w:t>Les</w:t>
      </w:r>
      <w:r>
        <w:rPr>
          <w:b/>
          <w:spacing w:val="-8"/>
          <w:sz w:val="24"/>
        </w:rPr>
        <w:t> </w:t>
      </w:r>
      <w:r>
        <w:rPr>
          <w:b/>
          <w:sz w:val="24"/>
        </w:rPr>
        <w:t>clauses</w:t>
      </w:r>
      <w:r>
        <w:rPr>
          <w:b/>
          <w:spacing w:val="-5"/>
          <w:sz w:val="24"/>
        </w:rPr>
        <w:t> </w:t>
      </w:r>
      <w:r>
        <w:rPr>
          <w:b/>
          <w:sz w:val="24"/>
        </w:rPr>
        <w:t>n°</w:t>
      </w:r>
      <w:r>
        <w:rPr>
          <w:b/>
          <w:spacing w:val="-3"/>
          <w:sz w:val="24"/>
        </w:rPr>
        <w:t> </w:t>
      </w:r>
      <w:r>
        <w:rPr>
          <w:b/>
          <w:sz w:val="24"/>
        </w:rPr>
        <w:t>3.1,</w:t>
      </w:r>
      <w:r>
        <w:rPr>
          <w:b/>
          <w:spacing w:val="-5"/>
          <w:sz w:val="24"/>
        </w:rPr>
        <w:t> </w:t>
      </w:r>
      <w:r>
        <w:rPr>
          <w:b/>
          <w:sz w:val="24"/>
        </w:rPr>
        <w:t>3.4,</w:t>
      </w:r>
      <w:r>
        <w:rPr>
          <w:b/>
          <w:spacing w:val="-7"/>
          <w:sz w:val="24"/>
        </w:rPr>
        <w:t> </w:t>
      </w:r>
      <w:r>
        <w:rPr>
          <w:b/>
          <w:sz w:val="24"/>
        </w:rPr>
        <w:t>3.5</w:t>
      </w:r>
      <w:r>
        <w:rPr>
          <w:b/>
          <w:spacing w:val="-4"/>
          <w:sz w:val="24"/>
        </w:rPr>
        <w:t> </w:t>
      </w:r>
      <w:r>
        <w:rPr>
          <w:b/>
          <w:sz w:val="24"/>
        </w:rPr>
        <w:t>et</w:t>
      </w:r>
      <w:r>
        <w:rPr>
          <w:b/>
          <w:spacing w:val="-7"/>
          <w:sz w:val="24"/>
        </w:rPr>
        <w:t> </w:t>
      </w:r>
      <w:r>
        <w:rPr>
          <w:b/>
          <w:sz w:val="24"/>
        </w:rPr>
        <w:t>3.6</w:t>
      </w:r>
      <w:r>
        <w:rPr>
          <w:b/>
          <w:spacing w:val="-5"/>
          <w:sz w:val="24"/>
        </w:rPr>
        <w:t> </w:t>
      </w:r>
      <w:r>
        <w:rPr>
          <w:b/>
          <w:sz w:val="24"/>
        </w:rPr>
        <w:t>des</w:t>
      </w:r>
      <w:r>
        <w:rPr>
          <w:b/>
          <w:spacing w:val="-4"/>
          <w:sz w:val="24"/>
        </w:rPr>
        <w:t> </w:t>
      </w:r>
      <w:r>
        <w:rPr>
          <w:b/>
          <w:sz w:val="24"/>
        </w:rPr>
        <w:t>Conditions</w:t>
      </w:r>
      <w:r>
        <w:rPr>
          <w:b/>
          <w:spacing w:val="-5"/>
          <w:sz w:val="24"/>
        </w:rPr>
        <w:t> </w:t>
      </w:r>
      <w:r>
        <w:rPr>
          <w:b/>
          <w:sz w:val="24"/>
        </w:rPr>
        <w:t>d'utilisation</w:t>
      </w:r>
      <w:r>
        <w:rPr>
          <w:b/>
          <w:spacing w:val="-7"/>
          <w:sz w:val="24"/>
        </w:rPr>
        <w:t> </w:t>
      </w:r>
      <w:r>
        <w:rPr>
          <w:b/>
          <w:sz w:val="24"/>
        </w:rPr>
        <w:t>du</w:t>
      </w:r>
      <w:r>
        <w:rPr>
          <w:b/>
          <w:spacing w:val="-8"/>
          <w:sz w:val="24"/>
        </w:rPr>
        <w:t> </w:t>
      </w:r>
      <w:r>
        <w:rPr>
          <w:b/>
          <w:sz w:val="24"/>
        </w:rPr>
        <w:t>30 septembre</w:t>
      </w:r>
      <w:r>
        <w:rPr>
          <w:b/>
          <w:spacing w:val="-20"/>
          <w:sz w:val="24"/>
        </w:rPr>
        <w:t> </w:t>
      </w:r>
      <w:r>
        <w:rPr>
          <w:b/>
          <w:sz w:val="24"/>
        </w:rPr>
        <w:t>2016,</w:t>
      </w:r>
      <w:r>
        <w:rPr>
          <w:b/>
          <w:spacing w:val="-18"/>
          <w:sz w:val="24"/>
        </w:rPr>
        <w:t> </w:t>
      </w:r>
      <w:r>
        <w:rPr>
          <w:b/>
          <w:sz w:val="24"/>
        </w:rPr>
        <w:t>abusives</w:t>
      </w:r>
      <w:r>
        <w:rPr>
          <w:b/>
          <w:spacing w:val="-18"/>
          <w:sz w:val="24"/>
        </w:rPr>
        <w:t> </w:t>
      </w:r>
      <w:r>
        <w:rPr>
          <w:b/>
          <w:sz w:val="24"/>
        </w:rPr>
        <w:t>au</w:t>
      </w:r>
      <w:r>
        <w:rPr>
          <w:b/>
          <w:spacing w:val="-19"/>
          <w:sz w:val="24"/>
        </w:rPr>
        <w:t> </w:t>
      </w:r>
      <w:r>
        <w:rPr>
          <w:b/>
          <w:sz w:val="24"/>
        </w:rPr>
        <w:t>regard</w:t>
      </w:r>
      <w:r>
        <w:rPr>
          <w:b/>
          <w:spacing w:val="-20"/>
          <w:sz w:val="24"/>
        </w:rPr>
        <w:t> </w:t>
      </w:r>
      <w:r>
        <w:rPr>
          <w:b/>
          <w:sz w:val="24"/>
        </w:rPr>
        <w:t>de</w:t>
      </w:r>
      <w:r>
        <w:rPr>
          <w:b/>
          <w:spacing w:val="-20"/>
          <w:sz w:val="24"/>
        </w:rPr>
        <w:t> </w:t>
      </w:r>
      <w:r>
        <w:rPr>
          <w:b/>
          <w:sz w:val="24"/>
        </w:rPr>
        <w:t>l’article</w:t>
      </w:r>
      <w:r>
        <w:rPr>
          <w:b/>
          <w:spacing w:val="-21"/>
          <w:sz w:val="24"/>
        </w:rPr>
        <w:t> </w:t>
      </w:r>
      <w:r>
        <w:rPr>
          <w:b/>
          <w:sz w:val="24"/>
        </w:rPr>
        <w:t>R.</w:t>
      </w:r>
      <w:r>
        <w:rPr>
          <w:b/>
          <w:spacing w:val="-21"/>
          <w:sz w:val="24"/>
        </w:rPr>
        <w:t> </w:t>
      </w:r>
      <w:r>
        <w:rPr>
          <w:b/>
          <w:sz w:val="24"/>
        </w:rPr>
        <w:t>132-1</w:t>
      </w:r>
      <w:r>
        <w:rPr>
          <w:b/>
          <w:spacing w:val="-18"/>
          <w:sz w:val="24"/>
        </w:rPr>
        <w:t> </w:t>
      </w:r>
      <w:r>
        <w:rPr>
          <w:b/>
          <w:sz w:val="24"/>
        </w:rPr>
        <w:t>6°</w:t>
      </w:r>
      <w:r>
        <w:rPr>
          <w:b/>
          <w:spacing w:val="-18"/>
          <w:sz w:val="24"/>
        </w:rPr>
        <w:t> </w:t>
      </w:r>
      <w:r>
        <w:rPr>
          <w:b/>
          <w:sz w:val="24"/>
        </w:rPr>
        <w:t>du</w:t>
      </w:r>
      <w:r>
        <w:rPr>
          <w:b/>
          <w:spacing w:val="-18"/>
          <w:sz w:val="24"/>
        </w:rPr>
        <w:t> </w:t>
      </w:r>
      <w:r>
        <w:rPr>
          <w:b/>
          <w:sz w:val="24"/>
        </w:rPr>
        <w:t>code de la consommation, devenu l’article R. 212-1, 5° et 6° du code</w:t>
      </w:r>
      <w:r>
        <w:rPr>
          <w:b/>
          <w:spacing w:val="-26"/>
          <w:sz w:val="24"/>
        </w:rPr>
        <w:t> </w:t>
      </w:r>
      <w:r>
        <w:rPr>
          <w:b/>
          <w:sz w:val="24"/>
        </w:rPr>
        <w:t>de la consommation, seront réputées non</w:t>
      </w:r>
      <w:r>
        <w:rPr>
          <w:b/>
          <w:spacing w:val="-1"/>
          <w:sz w:val="24"/>
        </w:rPr>
        <w:t> </w:t>
      </w:r>
      <w:r>
        <w:rPr>
          <w:b/>
          <w:sz w:val="24"/>
        </w:rPr>
        <w:t>écrite.</w:t>
      </w:r>
    </w:p>
    <w:p>
      <w:pPr>
        <w:pStyle w:val="ListParagraph"/>
        <w:numPr>
          <w:ilvl w:val="0"/>
          <w:numId w:val="9"/>
        </w:numPr>
        <w:tabs>
          <w:tab w:pos="2800" w:val="left" w:leader="none"/>
        </w:tabs>
        <w:spacing w:line="240" w:lineRule="auto" w:before="128" w:after="0"/>
        <w:ind w:left="2800" w:right="0" w:hanging="344"/>
        <w:jc w:val="both"/>
        <w:rPr>
          <w:b/>
          <w:sz w:val="24"/>
        </w:rPr>
      </w:pPr>
      <w:r>
        <w:rPr>
          <w:b/>
          <w:sz w:val="24"/>
        </w:rPr>
        <w:t>Clause</w:t>
      </w:r>
      <w:r>
        <w:rPr>
          <w:b/>
          <w:spacing w:val="-17"/>
          <w:sz w:val="24"/>
        </w:rPr>
        <w:t> </w:t>
      </w:r>
      <w:r>
        <w:rPr>
          <w:b/>
          <w:sz w:val="24"/>
        </w:rPr>
        <w:t>n°</w:t>
      </w:r>
      <w:r>
        <w:rPr>
          <w:b/>
          <w:spacing w:val="-16"/>
          <w:sz w:val="24"/>
        </w:rPr>
        <w:t> </w:t>
      </w:r>
      <w:r>
        <w:rPr>
          <w:b/>
          <w:sz w:val="24"/>
        </w:rPr>
        <w:t>6</w:t>
      </w:r>
      <w:r>
        <w:rPr>
          <w:b/>
          <w:spacing w:val="-17"/>
          <w:sz w:val="24"/>
        </w:rPr>
        <w:t> </w:t>
      </w:r>
      <w:r>
        <w:rPr>
          <w:b/>
          <w:sz w:val="24"/>
        </w:rPr>
        <w:t>des</w:t>
      </w:r>
      <w:r>
        <w:rPr>
          <w:b/>
          <w:spacing w:val="-17"/>
          <w:sz w:val="24"/>
        </w:rPr>
        <w:t> </w:t>
      </w:r>
      <w:r>
        <w:rPr>
          <w:b/>
          <w:sz w:val="24"/>
        </w:rPr>
        <w:t>Conditions</w:t>
      </w:r>
      <w:r>
        <w:rPr>
          <w:b/>
          <w:spacing w:val="-16"/>
          <w:sz w:val="24"/>
        </w:rPr>
        <w:t> </w:t>
      </w:r>
      <w:r>
        <w:rPr>
          <w:b/>
          <w:sz w:val="24"/>
        </w:rPr>
        <w:t>d’utilisation</w:t>
      </w:r>
      <w:r>
        <w:rPr>
          <w:b/>
          <w:spacing w:val="-17"/>
          <w:sz w:val="24"/>
        </w:rPr>
        <w:t> </w:t>
      </w:r>
      <w:r>
        <w:rPr>
          <w:b/>
          <w:sz w:val="24"/>
        </w:rPr>
        <w:t>devenue</w:t>
      </w:r>
      <w:r>
        <w:rPr>
          <w:b/>
          <w:spacing w:val="-17"/>
          <w:sz w:val="24"/>
        </w:rPr>
        <w:t> </w:t>
      </w:r>
      <w:r>
        <w:rPr>
          <w:b/>
          <w:sz w:val="24"/>
        </w:rPr>
        <w:t>clause</w:t>
      </w:r>
      <w:r>
        <w:rPr>
          <w:b/>
          <w:spacing w:val="-20"/>
          <w:sz w:val="24"/>
        </w:rPr>
        <w:t> </w:t>
      </w:r>
      <w:r>
        <w:rPr>
          <w:b/>
          <w:sz w:val="24"/>
        </w:rPr>
        <w:t>n°4.8§1</w:t>
      </w:r>
    </w:p>
    <w:p>
      <w:pPr>
        <w:pStyle w:val="BodyText"/>
        <w:rPr>
          <w:b/>
        </w:rPr>
      </w:pPr>
    </w:p>
    <w:p>
      <w:pPr>
        <w:pStyle w:val="BodyText"/>
        <w:spacing w:before="1"/>
        <w:rPr>
          <w:b/>
        </w:rPr>
      </w:pPr>
    </w:p>
    <w:p>
      <w:pPr>
        <w:spacing w:line="208" w:lineRule="auto" w:before="0"/>
        <w:ind w:left="2456" w:right="374" w:firstLine="0"/>
        <w:jc w:val="both"/>
        <w:rPr>
          <w:b/>
          <w:sz w:val="24"/>
        </w:rPr>
      </w:pPr>
      <w:r>
        <w:rPr>
          <w:b/>
          <w:sz w:val="24"/>
        </w:rPr>
        <w:t>Clause</w:t>
      </w:r>
      <w:r>
        <w:rPr>
          <w:b/>
          <w:spacing w:val="-25"/>
          <w:sz w:val="24"/>
        </w:rPr>
        <w:t> </w:t>
      </w:r>
      <w:r>
        <w:rPr>
          <w:b/>
          <w:sz w:val="24"/>
        </w:rPr>
        <w:t>6</w:t>
      </w:r>
      <w:r>
        <w:rPr>
          <w:b/>
          <w:spacing w:val="-23"/>
          <w:sz w:val="24"/>
        </w:rPr>
        <w:t> </w:t>
      </w:r>
      <w:r>
        <w:rPr>
          <w:b/>
          <w:sz w:val="24"/>
        </w:rPr>
        <w:t>des</w:t>
      </w:r>
      <w:r>
        <w:rPr>
          <w:b/>
          <w:spacing w:val="-23"/>
          <w:sz w:val="24"/>
        </w:rPr>
        <w:t> </w:t>
      </w:r>
      <w:r>
        <w:rPr>
          <w:b/>
          <w:sz w:val="24"/>
        </w:rPr>
        <w:t>Conditions</w:t>
      </w:r>
      <w:r>
        <w:rPr>
          <w:b/>
          <w:spacing w:val="-23"/>
          <w:sz w:val="24"/>
        </w:rPr>
        <w:t> </w:t>
      </w:r>
      <w:r>
        <w:rPr>
          <w:b/>
          <w:sz w:val="24"/>
        </w:rPr>
        <w:t>d’utilisation</w:t>
      </w:r>
      <w:r>
        <w:rPr>
          <w:b/>
          <w:spacing w:val="-23"/>
          <w:sz w:val="24"/>
        </w:rPr>
        <w:t> </w:t>
      </w:r>
      <w:r>
        <w:rPr>
          <w:b/>
          <w:sz w:val="24"/>
        </w:rPr>
        <w:t>de</w:t>
      </w:r>
      <w:r>
        <w:rPr>
          <w:b/>
          <w:spacing w:val="-25"/>
          <w:sz w:val="24"/>
        </w:rPr>
        <w:t> </w:t>
      </w:r>
      <w:r>
        <w:rPr>
          <w:b/>
          <w:sz w:val="24"/>
        </w:rPr>
        <w:t>Twitter</w:t>
      </w:r>
      <w:r>
        <w:rPr>
          <w:b/>
          <w:spacing w:val="-22"/>
          <w:sz w:val="24"/>
        </w:rPr>
        <w:t> </w:t>
      </w:r>
      <w:r>
        <w:rPr>
          <w:b/>
          <w:sz w:val="24"/>
        </w:rPr>
        <w:t>du</w:t>
      </w:r>
      <w:r>
        <w:rPr>
          <w:b/>
          <w:spacing w:val="-23"/>
          <w:sz w:val="24"/>
        </w:rPr>
        <w:t> </w:t>
      </w:r>
      <w:r>
        <w:rPr>
          <w:b/>
          <w:sz w:val="24"/>
        </w:rPr>
        <w:t>25</w:t>
      </w:r>
      <w:r>
        <w:rPr>
          <w:b/>
          <w:spacing w:val="-23"/>
          <w:sz w:val="24"/>
        </w:rPr>
        <w:t> </w:t>
      </w:r>
      <w:r>
        <w:rPr>
          <w:b/>
          <w:sz w:val="24"/>
        </w:rPr>
        <w:t>juin</w:t>
      </w:r>
      <w:r>
        <w:rPr>
          <w:b/>
          <w:spacing w:val="-23"/>
          <w:sz w:val="24"/>
        </w:rPr>
        <w:t> </w:t>
      </w:r>
      <w:r>
        <w:rPr>
          <w:b/>
          <w:sz w:val="24"/>
        </w:rPr>
        <w:t>2012,</w:t>
      </w:r>
      <w:r>
        <w:rPr>
          <w:b/>
          <w:spacing w:val="-26"/>
          <w:sz w:val="24"/>
        </w:rPr>
        <w:t> </w:t>
      </w:r>
      <w:r>
        <w:rPr>
          <w:b/>
          <w:sz w:val="24"/>
        </w:rPr>
        <w:t>du 8 septembre 2014, du 18 mai 2015 et du 27 janvier 2016</w:t>
      </w:r>
      <w:r>
        <w:rPr>
          <w:b/>
          <w:spacing w:val="-5"/>
          <w:sz w:val="24"/>
        </w:rPr>
        <w:t> </w:t>
      </w:r>
      <w:r>
        <w:rPr>
          <w:b/>
          <w:sz w:val="24"/>
        </w:rPr>
        <w:t>:</w:t>
      </w:r>
    </w:p>
    <w:p>
      <w:pPr>
        <w:pStyle w:val="BodyText"/>
        <w:rPr>
          <w:b/>
        </w:rPr>
      </w:pPr>
    </w:p>
    <w:p>
      <w:pPr>
        <w:pStyle w:val="BodyText"/>
        <w:spacing w:before="4"/>
        <w:rPr>
          <w:b/>
        </w:rPr>
      </w:pPr>
    </w:p>
    <w:p>
      <w:pPr>
        <w:spacing w:line="208" w:lineRule="auto" w:before="1"/>
        <w:ind w:left="2456" w:right="374" w:firstLine="0"/>
        <w:jc w:val="both"/>
        <w:rPr>
          <w:i/>
          <w:sz w:val="24"/>
        </w:rPr>
      </w:pPr>
      <w:r>
        <w:rPr>
          <w:i/>
          <w:sz w:val="24"/>
        </w:rPr>
        <w:t>« Twitter vous concède une licence mondiale personnelle, gratuite, </w:t>
      </w:r>
      <w:r>
        <w:rPr>
          <w:i/>
          <w:sz w:val="24"/>
        </w:rPr>
        <w:t>incessible,</w:t>
      </w:r>
      <w:r>
        <w:rPr>
          <w:i/>
          <w:spacing w:val="-12"/>
          <w:sz w:val="24"/>
        </w:rPr>
        <w:t> </w:t>
      </w:r>
      <w:r>
        <w:rPr>
          <w:i/>
          <w:sz w:val="24"/>
        </w:rPr>
        <w:t>et</w:t>
      </w:r>
      <w:r>
        <w:rPr>
          <w:i/>
          <w:spacing w:val="-11"/>
          <w:sz w:val="24"/>
        </w:rPr>
        <w:t> </w:t>
      </w:r>
      <w:r>
        <w:rPr>
          <w:i/>
          <w:sz w:val="24"/>
        </w:rPr>
        <w:t>non</w:t>
      </w:r>
      <w:r>
        <w:rPr>
          <w:i/>
          <w:spacing w:val="-11"/>
          <w:sz w:val="24"/>
        </w:rPr>
        <w:t> </w:t>
      </w:r>
      <w:r>
        <w:rPr>
          <w:i/>
          <w:sz w:val="24"/>
        </w:rPr>
        <w:t>exclusive</w:t>
      </w:r>
      <w:r>
        <w:rPr>
          <w:i/>
          <w:spacing w:val="-12"/>
          <w:sz w:val="24"/>
        </w:rPr>
        <w:t> </w:t>
      </w:r>
      <w:r>
        <w:rPr>
          <w:i/>
          <w:sz w:val="24"/>
        </w:rPr>
        <w:t>d'utiliser</w:t>
      </w:r>
      <w:r>
        <w:rPr>
          <w:i/>
          <w:spacing w:val="-11"/>
          <w:sz w:val="24"/>
        </w:rPr>
        <w:t> </w:t>
      </w:r>
      <w:r>
        <w:rPr>
          <w:i/>
          <w:sz w:val="24"/>
        </w:rPr>
        <w:t>le</w:t>
      </w:r>
      <w:r>
        <w:rPr>
          <w:i/>
          <w:spacing w:val="-11"/>
          <w:sz w:val="24"/>
        </w:rPr>
        <w:t> </w:t>
      </w:r>
      <w:r>
        <w:rPr>
          <w:i/>
          <w:sz w:val="24"/>
        </w:rPr>
        <w:t>logiciel</w:t>
      </w:r>
      <w:r>
        <w:rPr>
          <w:i/>
          <w:spacing w:val="-11"/>
          <w:sz w:val="24"/>
        </w:rPr>
        <w:t> </w:t>
      </w:r>
      <w:r>
        <w:rPr>
          <w:i/>
          <w:sz w:val="24"/>
        </w:rPr>
        <w:t>mis</w:t>
      </w:r>
      <w:r>
        <w:rPr>
          <w:i/>
          <w:spacing w:val="-12"/>
          <w:sz w:val="24"/>
        </w:rPr>
        <w:t> </w:t>
      </w:r>
      <w:r>
        <w:rPr>
          <w:i/>
          <w:sz w:val="24"/>
        </w:rPr>
        <w:t>à</w:t>
      </w:r>
      <w:r>
        <w:rPr>
          <w:i/>
          <w:spacing w:val="-11"/>
          <w:sz w:val="24"/>
        </w:rPr>
        <w:t> </w:t>
      </w:r>
      <w:r>
        <w:rPr>
          <w:i/>
          <w:sz w:val="24"/>
        </w:rPr>
        <w:t>votre</w:t>
      </w:r>
      <w:r>
        <w:rPr>
          <w:i/>
          <w:spacing w:val="-11"/>
          <w:sz w:val="24"/>
        </w:rPr>
        <w:t> </w:t>
      </w:r>
      <w:r>
        <w:rPr>
          <w:i/>
          <w:sz w:val="24"/>
        </w:rPr>
        <w:t>disposition par</w:t>
      </w:r>
      <w:r>
        <w:rPr>
          <w:i/>
          <w:spacing w:val="-16"/>
          <w:sz w:val="24"/>
        </w:rPr>
        <w:t> </w:t>
      </w:r>
      <w:r>
        <w:rPr>
          <w:i/>
          <w:sz w:val="24"/>
        </w:rPr>
        <w:t>Twitter</w:t>
      </w:r>
      <w:r>
        <w:rPr>
          <w:i/>
          <w:spacing w:val="-15"/>
          <w:sz w:val="24"/>
        </w:rPr>
        <w:t> </w:t>
      </w:r>
      <w:r>
        <w:rPr>
          <w:i/>
          <w:sz w:val="24"/>
        </w:rPr>
        <w:t>dans</w:t>
      </w:r>
      <w:r>
        <w:rPr>
          <w:i/>
          <w:spacing w:val="-15"/>
          <w:sz w:val="24"/>
        </w:rPr>
        <w:t> </w:t>
      </w:r>
      <w:r>
        <w:rPr>
          <w:i/>
          <w:sz w:val="24"/>
        </w:rPr>
        <w:t>le</w:t>
      </w:r>
      <w:r>
        <w:rPr>
          <w:i/>
          <w:spacing w:val="-12"/>
          <w:sz w:val="24"/>
        </w:rPr>
        <w:t> </w:t>
      </w:r>
      <w:r>
        <w:rPr>
          <w:i/>
          <w:sz w:val="24"/>
        </w:rPr>
        <w:t>cadre</w:t>
      </w:r>
      <w:r>
        <w:rPr>
          <w:i/>
          <w:spacing w:val="-16"/>
          <w:sz w:val="24"/>
        </w:rPr>
        <w:t> </w:t>
      </w:r>
      <w:r>
        <w:rPr>
          <w:i/>
          <w:sz w:val="24"/>
        </w:rPr>
        <w:t>des</w:t>
      </w:r>
      <w:r>
        <w:rPr>
          <w:i/>
          <w:spacing w:val="-12"/>
          <w:sz w:val="24"/>
        </w:rPr>
        <w:t> </w:t>
      </w:r>
      <w:r>
        <w:rPr>
          <w:i/>
          <w:sz w:val="24"/>
        </w:rPr>
        <w:t>Services.</w:t>
      </w:r>
      <w:r>
        <w:rPr>
          <w:i/>
          <w:spacing w:val="-15"/>
          <w:sz w:val="24"/>
        </w:rPr>
        <w:t> </w:t>
      </w:r>
      <w:r>
        <w:rPr>
          <w:i/>
          <w:sz w:val="24"/>
        </w:rPr>
        <w:t>Cette</w:t>
      </w:r>
      <w:r>
        <w:rPr>
          <w:i/>
          <w:spacing w:val="-15"/>
          <w:sz w:val="24"/>
        </w:rPr>
        <w:t> </w:t>
      </w:r>
      <w:r>
        <w:rPr>
          <w:i/>
          <w:sz w:val="24"/>
        </w:rPr>
        <w:t>licence</w:t>
      </w:r>
      <w:r>
        <w:rPr>
          <w:i/>
          <w:spacing w:val="-16"/>
          <w:sz w:val="24"/>
        </w:rPr>
        <w:t> </w:t>
      </w:r>
      <w:r>
        <w:rPr>
          <w:i/>
          <w:sz w:val="24"/>
        </w:rPr>
        <w:t>a</w:t>
      </w:r>
      <w:r>
        <w:rPr>
          <w:i/>
          <w:spacing w:val="-11"/>
          <w:sz w:val="24"/>
        </w:rPr>
        <w:t> </w:t>
      </w:r>
      <w:r>
        <w:rPr>
          <w:i/>
          <w:sz w:val="24"/>
        </w:rPr>
        <w:t>pour</w:t>
      </w:r>
      <w:r>
        <w:rPr>
          <w:i/>
          <w:spacing w:val="-12"/>
          <w:sz w:val="24"/>
        </w:rPr>
        <w:t> </w:t>
      </w:r>
      <w:r>
        <w:rPr>
          <w:i/>
          <w:sz w:val="24"/>
        </w:rPr>
        <w:t>seul</w:t>
      </w:r>
      <w:r>
        <w:rPr>
          <w:i/>
          <w:spacing w:val="-13"/>
          <w:sz w:val="24"/>
        </w:rPr>
        <w:t> </w:t>
      </w:r>
      <w:r>
        <w:rPr>
          <w:i/>
          <w:sz w:val="24"/>
        </w:rPr>
        <w:t>but</w:t>
      </w:r>
      <w:r>
        <w:rPr>
          <w:i/>
          <w:spacing w:val="-16"/>
          <w:sz w:val="24"/>
        </w:rPr>
        <w:t> </w:t>
      </w:r>
      <w:r>
        <w:rPr>
          <w:i/>
          <w:sz w:val="24"/>
        </w:rPr>
        <w:t>de vous permettre d'utiliser et de bénéficier des Services fournis par Twitter, en conformité avec les présentes Conditions</w:t>
      </w:r>
      <w:r>
        <w:rPr>
          <w:i/>
          <w:spacing w:val="-6"/>
          <w:sz w:val="24"/>
        </w:rPr>
        <w:t> </w:t>
      </w:r>
      <w:r>
        <w:rPr>
          <w:i/>
          <w:sz w:val="24"/>
        </w:rPr>
        <w:t>».</w:t>
      </w:r>
    </w:p>
    <w:p>
      <w:pPr>
        <w:pStyle w:val="BodyText"/>
        <w:rPr>
          <w:i/>
        </w:rPr>
      </w:pPr>
    </w:p>
    <w:p>
      <w:pPr>
        <w:pStyle w:val="BodyText"/>
        <w:spacing w:before="9"/>
        <w:rPr>
          <w:i/>
        </w:rPr>
      </w:pPr>
    </w:p>
    <w:p>
      <w:pPr>
        <w:pStyle w:val="Heading1"/>
        <w:spacing w:line="208" w:lineRule="auto"/>
        <w:ind w:left="2456" w:right="374"/>
      </w:pPr>
      <w:r>
        <w:rPr/>
        <w:t>Clause 4.8 §1 Conditions d’utilisation de Twitter</w:t>
      </w:r>
      <w:r>
        <w:rPr>
          <w:spacing w:val="-45"/>
        </w:rPr>
        <w:t> </w:t>
      </w:r>
      <w:r>
        <w:rPr/>
        <w:t>du 30 </w:t>
      </w:r>
      <w:r>
        <w:rPr>
          <w:spacing w:val="-3"/>
        </w:rPr>
        <w:t>septembre </w:t>
      </w:r>
      <w:r>
        <w:rPr/>
        <w:t>2016 :</w:t>
      </w:r>
    </w:p>
    <w:p>
      <w:pPr>
        <w:spacing w:before="128"/>
        <w:ind w:left="2516" w:right="0" w:firstLine="0"/>
        <w:jc w:val="both"/>
        <w:rPr>
          <w:i/>
          <w:sz w:val="24"/>
        </w:rPr>
      </w:pPr>
      <w:r>
        <w:rPr>
          <w:i/>
          <w:sz w:val="24"/>
        </w:rPr>
        <w:t>« Votre licence d’utilisation des Services</w:t>
      </w:r>
    </w:p>
    <w:p>
      <w:pPr>
        <w:spacing w:line="208" w:lineRule="auto" w:before="151"/>
        <w:ind w:left="2456" w:right="371" w:firstLine="0"/>
        <w:jc w:val="both"/>
        <w:rPr>
          <w:i/>
          <w:sz w:val="24"/>
        </w:rPr>
      </w:pPr>
      <w:r>
        <w:rPr>
          <w:i/>
          <w:sz w:val="24"/>
        </w:rPr>
        <w:t>Twitter vous accorde une licence personnelle, mondiale, libre de </w:t>
      </w:r>
      <w:r>
        <w:rPr>
          <w:i/>
          <w:sz w:val="24"/>
        </w:rPr>
        <w:t>redevances, non cessible et non exclusive vous autorisant à utiliser</w:t>
      </w:r>
      <w:r>
        <w:rPr>
          <w:i/>
          <w:spacing w:val="-18"/>
          <w:sz w:val="24"/>
        </w:rPr>
        <w:t> </w:t>
      </w:r>
      <w:r>
        <w:rPr>
          <w:i/>
          <w:sz w:val="24"/>
        </w:rPr>
        <w:t>le logiciel qui vous est fourni dans le cadre des Services. Cette licence</w:t>
      </w:r>
      <w:r>
        <w:rPr>
          <w:i/>
          <w:spacing w:val="-40"/>
          <w:sz w:val="24"/>
        </w:rPr>
        <w:t> </w:t>
      </w:r>
      <w:r>
        <w:rPr>
          <w:i/>
          <w:sz w:val="24"/>
        </w:rPr>
        <w:t>a pour seul but de vous permettre d’utiliser et de jouir des </w:t>
      </w:r>
      <w:r>
        <w:rPr>
          <w:i/>
          <w:spacing w:val="-3"/>
          <w:sz w:val="24"/>
        </w:rPr>
        <w:t>Services </w:t>
      </w:r>
      <w:r>
        <w:rPr>
          <w:i/>
          <w:sz w:val="24"/>
        </w:rPr>
        <w:t>fournis par Twitter conformément aux présentes Conditions.</w:t>
      </w:r>
      <w:r>
        <w:rPr>
          <w:i/>
          <w:spacing w:val="-2"/>
          <w:sz w:val="24"/>
        </w:rPr>
        <w:t> </w:t>
      </w:r>
      <w:r>
        <w:rPr>
          <w:i/>
          <w:sz w:val="24"/>
        </w:rPr>
        <w:t>»</w:t>
      </w:r>
    </w:p>
    <w:p>
      <w:pPr>
        <w:pStyle w:val="BodyText"/>
        <w:rPr>
          <w:i/>
        </w:rPr>
      </w:pPr>
    </w:p>
    <w:p>
      <w:pPr>
        <w:pStyle w:val="BodyText"/>
        <w:spacing w:before="7"/>
        <w:rPr>
          <w:i/>
        </w:rPr>
      </w:pPr>
    </w:p>
    <w:p>
      <w:pPr>
        <w:pStyle w:val="BodyText"/>
        <w:spacing w:line="208" w:lineRule="auto"/>
        <w:ind w:left="2456" w:right="372"/>
        <w:jc w:val="both"/>
      </w:pPr>
      <w:r>
        <w:rPr/>
        <w:t>L’association UFC-QUE CHOISIR fait valoir que la licence </w:t>
      </w:r>
      <w:r>
        <w:rPr>
          <w:spacing w:val="-5"/>
        </w:rPr>
        <w:t>que </w:t>
      </w:r>
      <w:r>
        <w:rPr/>
        <w:t>s’octroie la société TWITTER à l’égard des contenus soumis par l’utilisateur est beaucoup plus large que celle qu’elle octroie par la clause</w:t>
      </w:r>
      <w:r>
        <w:rPr>
          <w:spacing w:val="-13"/>
        </w:rPr>
        <w:t> </w:t>
      </w:r>
      <w:r>
        <w:rPr/>
        <w:t>critiquée</w:t>
      </w:r>
      <w:r>
        <w:rPr>
          <w:spacing w:val="-12"/>
        </w:rPr>
        <w:t> </w:t>
      </w:r>
      <w:r>
        <w:rPr/>
        <w:t>à</w:t>
      </w:r>
      <w:r>
        <w:rPr>
          <w:spacing w:val="-12"/>
        </w:rPr>
        <w:t> </w:t>
      </w:r>
      <w:r>
        <w:rPr/>
        <w:t>l’utilisateur</w:t>
      </w:r>
      <w:r>
        <w:rPr>
          <w:spacing w:val="-14"/>
        </w:rPr>
        <w:t> </w:t>
      </w:r>
      <w:r>
        <w:rPr/>
        <w:t>pour</w:t>
      </w:r>
      <w:r>
        <w:rPr>
          <w:spacing w:val="-13"/>
        </w:rPr>
        <w:t> </w:t>
      </w:r>
      <w:r>
        <w:rPr/>
        <w:t>bénéficier</w:t>
      </w:r>
      <w:r>
        <w:rPr>
          <w:spacing w:val="-13"/>
        </w:rPr>
        <w:t> </w:t>
      </w:r>
      <w:r>
        <w:rPr/>
        <w:t>des</w:t>
      </w:r>
      <w:r>
        <w:rPr>
          <w:spacing w:val="-7"/>
        </w:rPr>
        <w:t> </w:t>
      </w:r>
      <w:r>
        <w:rPr/>
        <w:t>services</w:t>
      </w:r>
      <w:r>
        <w:rPr>
          <w:spacing w:val="-8"/>
        </w:rPr>
        <w:t> </w:t>
      </w:r>
      <w:r>
        <w:rPr/>
        <w:t>TWITTER.</w:t>
      </w:r>
    </w:p>
    <w:p>
      <w:pPr>
        <w:pStyle w:val="BodyText"/>
        <w:spacing w:line="208" w:lineRule="auto" w:before="160"/>
        <w:ind w:left="2456" w:right="372"/>
        <w:jc w:val="both"/>
      </w:pPr>
      <w:r>
        <w:rPr>
          <w:spacing w:val="-3"/>
        </w:rPr>
        <w:t>La </w:t>
      </w:r>
      <w:r>
        <w:rPr/>
        <w:t>société TWITTER réplique que la clause n° 6 est le pendant de la clause</w:t>
      </w:r>
      <w:r>
        <w:rPr>
          <w:spacing w:val="-18"/>
        </w:rPr>
        <w:t> </w:t>
      </w:r>
      <w:r>
        <w:rPr/>
        <w:t>n°</w:t>
      </w:r>
      <w:r>
        <w:rPr>
          <w:spacing w:val="-16"/>
        </w:rPr>
        <w:t> </w:t>
      </w:r>
      <w:r>
        <w:rPr/>
        <w:t>5,</w:t>
      </w:r>
      <w:r>
        <w:rPr>
          <w:spacing w:val="-16"/>
        </w:rPr>
        <w:t> </w:t>
      </w:r>
      <w:r>
        <w:rPr/>
        <w:t>laquelle</w:t>
      </w:r>
      <w:r>
        <w:rPr>
          <w:spacing w:val="-20"/>
        </w:rPr>
        <w:t> </w:t>
      </w:r>
      <w:r>
        <w:rPr/>
        <w:t>a</w:t>
      </w:r>
      <w:r>
        <w:rPr>
          <w:spacing w:val="-19"/>
        </w:rPr>
        <w:t> </w:t>
      </w:r>
      <w:r>
        <w:rPr/>
        <w:t>trait</w:t>
      </w:r>
      <w:r>
        <w:rPr>
          <w:spacing w:val="-15"/>
        </w:rPr>
        <w:t> </w:t>
      </w:r>
      <w:r>
        <w:rPr/>
        <w:t>à</w:t>
      </w:r>
      <w:r>
        <w:rPr>
          <w:spacing w:val="-21"/>
        </w:rPr>
        <w:t> </w:t>
      </w:r>
      <w:r>
        <w:rPr/>
        <w:t>l’objet</w:t>
      </w:r>
      <w:r>
        <w:rPr>
          <w:spacing w:val="-19"/>
        </w:rPr>
        <w:t> </w:t>
      </w:r>
      <w:r>
        <w:rPr/>
        <w:t>du</w:t>
      </w:r>
      <w:r>
        <w:rPr>
          <w:spacing w:val="-18"/>
        </w:rPr>
        <w:t> </w:t>
      </w:r>
      <w:r>
        <w:rPr/>
        <w:t>contrat,</w:t>
      </w:r>
      <w:r>
        <w:rPr>
          <w:spacing w:val="-16"/>
        </w:rPr>
        <w:t> </w:t>
      </w:r>
      <w:r>
        <w:rPr/>
        <w:t>dont</w:t>
      </w:r>
      <w:r>
        <w:rPr>
          <w:spacing w:val="-19"/>
        </w:rPr>
        <w:t> </w:t>
      </w:r>
      <w:r>
        <w:rPr/>
        <w:t>l’examen</w:t>
      </w:r>
      <w:r>
        <w:rPr>
          <w:spacing w:val="-16"/>
        </w:rPr>
        <w:t> </w:t>
      </w:r>
      <w:r>
        <w:rPr/>
        <w:t>au</w:t>
      </w:r>
      <w:r>
        <w:rPr>
          <w:spacing w:val="-16"/>
        </w:rPr>
        <w:t> </w:t>
      </w:r>
      <w:r>
        <w:rPr/>
        <w:t>regard du droit de clauses abusives est interdit par l’article </w:t>
      </w:r>
      <w:r>
        <w:rPr>
          <w:spacing w:val="-4"/>
        </w:rPr>
        <w:t>L. </w:t>
      </w:r>
      <w:r>
        <w:rPr/>
        <w:t>132-1 7°) du code de la</w:t>
      </w:r>
      <w:r>
        <w:rPr>
          <w:spacing w:val="-3"/>
        </w:rPr>
        <w:t> </w:t>
      </w:r>
      <w:r>
        <w:rPr/>
        <w:t>consommation.</w:t>
      </w:r>
    </w:p>
    <w:p>
      <w:pPr>
        <w:pStyle w:val="BodyText"/>
        <w:spacing w:line="208" w:lineRule="auto" w:before="158"/>
        <w:ind w:left="2456" w:right="374"/>
        <w:jc w:val="both"/>
      </w:pPr>
      <w:r>
        <w:rPr/>
        <w:t>En</w:t>
      </w:r>
      <w:r>
        <w:rPr>
          <w:spacing w:val="-22"/>
        </w:rPr>
        <w:t> </w:t>
      </w:r>
      <w:r>
        <w:rPr/>
        <w:t>l’espèce,</w:t>
      </w:r>
      <w:r>
        <w:rPr>
          <w:spacing w:val="-21"/>
        </w:rPr>
        <w:t> </w:t>
      </w:r>
      <w:r>
        <w:rPr/>
        <w:t>la</w:t>
      </w:r>
      <w:r>
        <w:rPr>
          <w:spacing w:val="-23"/>
        </w:rPr>
        <w:t> </w:t>
      </w:r>
      <w:r>
        <w:rPr/>
        <w:t>clause</w:t>
      </w:r>
      <w:r>
        <w:rPr>
          <w:spacing w:val="-24"/>
        </w:rPr>
        <w:t> </w:t>
      </w:r>
      <w:r>
        <w:rPr/>
        <w:t>n°6</w:t>
      </w:r>
      <w:r>
        <w:rPr>
          <w:spacing w:val="-21"/>
        </w:rPr>
        <w:t> </w:t>
      </w:r>
      <w:r>
        <w:rPr/>
        <w:t>affirme</w:t>
      </w:r>
      <w:r>
        <w:rPr>
          <w:spacing w:val="-25"/>
        </w:rPr>
        <w:t> </w:t>
      </w:r>
      <w:r>
        <w:rPr/>
        <w:t>que</w:t>
      </w:r>
      <w:r>
        <w:rPr>
          <w:spacing w:val="-24"/>
        </w:rPr>
        <w:t> </w:t>
      </w:r>
      <w:r>
        <w:rPr/>
        <w:t>TWITTER</w:t>
      </w:r>
      <w:r>
        <w:rPr>
          <w:spacing w:val="-23"/>
        </w:rPr>
        <w:t> </w:t>
      </w:r>
      <w:r>
        <w:rPr/>
        <w:t>accorde</w:t>
      </w:r>
      <w:r>
        <w:rPr>
          <w:spacing w:val="-22"/>
        </w:rPr>
        <w:t> </w:t>
      </w:r>
      <w:r>
        <w:rPr/>
        <w:t>à</w:t>
      </w:r>
      <w:r>
        <w:rPr>
          <w:spacing w:val="-23"/>
        </w:rPr>
        <w:t> </w:t>
      </w:r>
      <w:r>
        <w:rPr/>
        <w:t>l’utilisateur une licence mondiale d’utilisation de son logiciel pour bénéficier des services gratuits ("services gratuits" ou "libre de redevances") offerts par le réseau social.</w:t>
      </w:r>
    </w:p>
    <w:p>
      <w:pPr>
        <w:pStyle w:val="BodyText"/>
        <w:spacing w:line="208" w:lineRule="auto" w:before="161"/>
        <w:ind w:left="2456" w:right="372"/>
        <w:jc w:val="both"/>
      </w:pPr>
      <w:r>
        <w:rPr/>
        <w:t>Or,</w:t>
      </w:r>
      <w:r>
        <w:rPr>
          <w:spacing w:val="-13"/>
        </w:rPr>
        <w:t> </w:t>
      </w:r>
      <w:r>
        <w:rPr/>
        <w:t>en</w:t>
      </w:r>
      <w:r>
        <w:rPr>
          <w:spacing w:val="-12"/>
        </w:rPr>
        <w:t> </w:t>
      </w:r>
      <w:r>
        <w:rPr/>
        <w:t>s’abstenant</w:t>
      </w:r>
      <w:r>
        <w:rPr>
          <w:spacing w:val="-12"/>
        </w:rPr>
        <w:t> </w:t>
      </w:r>
      <w:r>
        <w:rPr/>
        <w:t>de</w:t>
      </w:r>
      <w:r>
        <w:rPr>
          <w:spacing w:val="-12"/>
        </w:rPr>
        <w:t> </w:t>
      </w:r>
      <w:r>
        <w:rPr/>
        <w:t>rappeler</w:t>
      </w:r>
      <w:r>
        <w:rPr>
          <w:spacing w:val="-17"/>
        </w:rPr>
        <w:t> </w:t>
      </w:r>
      <w:r>
        <w:rPr/>
        <w:t>qu’aucune</w:t>
      </w:r>
      <w:r>
        <w:rPr>
          <w:spacing w:val="-14"/>
        </w:rPr>
        <w:t> </w:t>
      </w:r>
      <w:r>
        <w:rPr/>
        <w:t>contrepartie</w:t>
      </w:r>
      <w:r>
        <w:rPr>
          <w:spacing w:val="-16"/>
        </w:rPr>
        <w:t> </w:t>
      </w:r>
      <w:r>
        <w:rPr/>
        <w:t>n’est</w:t>
      </w:r>
      <w:r>
        <w:rPr>
          <w:spacing w:val="-15"/>
        </w:rPr>
        <w:t> </w:t>
      </w:r>
      <w:r>
        <w:rPr/>
        <w:t>fournie</w:t>
      </w:r>
      <w:r>
        <w:rPr>
          <w:spacing w:val="-12"/>
        </w:rPr>
        <w:t> </w:t>
      </w:r>
      <w:r>
        <w:rPr/>
        <w:t>par l’utilisateur, alors que la contrepartie des services proposés par TWITTER est précisément constituée de la valeur marchande des données déposées consciemment ou inconsciemment par l’utilisateur à l’occasion de ses navigations sur le réseau social, que ces</w:t>
      </w:r>
      <w:r>
        <w:rPr>
          <w:spacing w:val="-33"/>
        </w:rPr>
        <w:t> </w:t>
      </w:r>
      <w:r>
        <w:rPr/>
        <w:t>données à caractère</w:t>
      </w:r>
      <w:r>
        <w:rPr>
          <w:spacing w:val="43"/>
        </w:rPr>
        <w:t> </w:t>
      </w:r>
      <w:r>
        <w:rPr/>
        <w:t>personnel</w:t>
      </w:r>
      <w:r>
        <w:rPr>
          <w:spacing w:val="43"/>
        </w:rPr>
        <w:t> </w:t>
      </w:r>
      <w:r>
        <w:rPr/>
        <w:t>sont</w:t>
      </w:r>
      <w:r>
        <w:rPr>
          <w:spacing w:val="44"/>
        </w:rPr>
        <w:t> </w:t>
      </w:r>
      <w:r>
        <w:rPr/>
        <w:t>collectées,</w:t>
      </w:r>
      <w:r>
        <w:rPr>
          <w:spacing w:val="46"/>
        </w:rPr>
        <w:t> </w:t>
      </w:r>
      <w:r>
        <w:rPr/>
        <w:t>traitées</w:t>
      </w:r>
      <w:r>
        <w:rPr>
          <w:spacing w:val="43"/>
        </w:rPr>
        <w:t> </w:t>
      </w:r>
      <w:r>
        <w:rPr/>
        <w:t>puis</w:t>
      </w:r>
      <w:r>
        <w:rPr>
          <w:spacing w:val="44"/>
        </w:rPr>
        <w:t> </w:t>
      </w:r>
      <w:r>
        <w:rPr/>
        <w:t>cédées</w:t>
      </w:r>
      <w:r>
        <w:rPr>
          <w:spacing w:val="43"/>
        </w:rPr>
        <w:t> </w:t>
      </w:r>
      <w:r>
        <w:rPr/>
        <w:t>à</w:t>
      </w:r>
      <w:r>
        <w:rPr>
          <w:spacing w:val="43"/>
        </w:rPr>
        <w:t> </w:t>
      </w:r>
      <w:r>
        <w:rPr/>
        <w:t>des</w:t>
      </w:r>
      <w:r>
        <w:rPr>
          <w:spacing w:val="44"/>
        </w:rPr>
        <w:t> </w:t>
      </w:r>
      <w:r>
        <w:rPr/>
        <w:t>fins</w:t>
      </w:r>
    </w:p>
    <w:p>
      <w:pPr>
        <w:spacing w:after="0" w:line="208" w:lineRule="auto"/>
        <w:jc w:val="both"/>
        <w:sectPr>
          <w:pgSz w:w="11920" w:h="16840"/>
          <w:pgMar w:header="869" w:footer="860" w:top="1520" w:bottom="1120" w:left="1340" w:right="1080"/>
        </w:sectPr>
      </w:pPr>
    </w:p>
    <w:p>
      <w:pPr>
        <w:pStyle w:val="BodyText"/>
        <w:rPr>
          <w:sz w:val="20"/>
        </w:rPr>
      </w:pPr>
    </w:p>
    <w:p>
      <w:pPr>
        <w:pStyle w:val="BodyText"/>
        <w:spacing w:before="5"/>
        <w:rPr>
          <w:sz w:val="20"/>
        </w:rPr>
      </w:pPr>
    </w:p>
    <w:p>
      <w:pPr>
        <w:pStyle w:val="BodyText"/>
        <w:spacing w:line="208" w:lineRule="auto"/>
        <w:ind w:left="2456" w:right="372"/>
        <w:jc w:val="both"/>
      </w:pPr>
      <w:bookmarkStart w:name="Page 48" w:id="52"/>
      <w:bookmarkEnd w:id="52"/>
      <w:r>
        <w:rPr/>
      </w:r>
      <w:r>
        <w:rPr/>
        <w:t>commerciales</w:t>
      </w:r>
      <w:r>
        <w:rPr>
          <w:spacing w:val="-7"/>
        </w:rPr>
        <w:t> </w:t>
      </w:r>
      <w:r>
        <w:rPr/>
        <w:t>par</w:t>
      </w:r>
      <w:r>
        <w:rPr>
          <w:spacing w:val="-7"/>
        </w:rPr>
        <w:t> </w:t>
      </w:r>
      <w:r>
        <w:rPr/>
        <w:t>TWITTER</w:t>
      </w:r>
      <w:r>
        <w:rPr>
          <w:spacing w:val="-7"/>
        </w:rPr>
        <w:t> </w:t>
      </w:r>
      <w:r>
        <w:rPr/>
        <w:t>à</w:t>
      </w:r>
      <w:r>
        <w:rPr>
          <w:spacing w:val="-13"/>
        </w:rPr>
        <w:t> </w:t>
      </w:r>
      <w:r>
        <w:rPr/>
        <w:t>des</w:t>
      </w:r>
      <w:r>
        <w:rPr>
          <w:spacing w:val="-10"/>
        </w:rPr>
        <w:t> </w:t>
      </w:r>
      <w:r>
        <w:rPr/>
        <w:t>entreprises</w:t>
      </w:r>
      <w:r>
        <w:rPr>
          <w:spacing w:val="-10"/>
        </w:rPr>
        <w:t> </w:t>
      </w:r>
      <w:r>
        <w:rPr/>
        <w:t>tierces</w:t>
      </w:r>
      <w:r>
        <w:rPr>
          <w:spacing w:val="-9"/>
        </w:rPr>
        <w:t> </w:t>
      </w:r>
      <w:r>
        <w:rPr/>
        <w:t>et</w:t>
      </w:r>
      <w:r>
        <w:rPr>
          <w:spacing w:val="-7"/>
        </w:rPr>
        <w:t> </w:t>
      </w:r>
      <w:r>
        <w:rPr/>
        <w:t>que</w:t>
      </w:r>
      <w:r>
        <w:rPr>
          <w:spacing w:val="-9"/>
        </w:rPr>
        <w:t> </w:t>
      </w:r>
      <w:r>
        <w:rPr/>
        <w:t>la</w:t>
      </w:r>
      <w:r>
        <w:rPr>
          <w:spacing w:val="-9"/>
        </w:rPr>
        <w:t> </w:t>
      </w:r>
      <w:r>
        <w:rPr/>
        <w:t>société TWITTER s’attribue par ailleurs, par le biais de diverses clauses un droit</w:t>
      </w:r>
      <w:r>
        <w:rPr>
          <w:spacing w:val="-14"/>
        </w:rPr>
        <w:t> </w:t>
      </w:r>
      <w:r>
        <w:rPr/>
        <w:t>d'utilisation</w:t>
      </w:r>
      <w:r>
        <w:rPr>
          <w:spacing w:val="-13"/>
        </w:rPr>
        <w:t> </w:t>
      </w:r>
      <w:r>
        <w:rPr/>
        <w:t>de</w:t>
      </w:r>
      <w:r>
        <w:rPr>
          <w:spacing w:val="-13"/>
        </w:rPr>
        <w:t> </w:t>
      </w:r>
      <w:r>
        <w:rPr/>
        <w:t>contenus</w:t>
      </w:r>
      <w:r>
        <w:rPr>
          <w:spacing w:val="-13"/>
        </w:rPr>
        <w:t> </w:t>
      </w:r>
      <w:r>
        <w:rPr/>
        <w:t>pourtant</w:t>
      </w:r>
      <w:r>
        <w:rPr>
          <w:spacing w:val="-13"/>
        </w:rPr>
        <w:t> </w:t>
      </w:r>
      <w:r>
        <w:rPr/>
        <w:t>susceptibles</w:t>
      </w:r>
      <w:r>
        <w:rPr>
          <w:spacing w:val="-13"/>
        </w:rPr>
        <w:t> </w:t>
      </w:r>
      <w:r>
        <w:rPr/>
        <w:t>d’être</w:t>
      </w:r>
      <w:r>
        <w:rPr>
          <w:spacing w:val="-16"/>
        </w:rPr>
        <w:t> </w:t>
      </w:r>
      <w:r>
        <w:rPr/>
        <w:t>protégés</w:t>
      </w:r>
      <w:r>
        <w:rPr>
          <w:spacing w:val="-13"/>
        </w:rPr>
        <w:t> </w:t>
      </w:r>
      <w:r>
        <w:rPr>
          <w:spacing w:val="-5"/>
        </w:rPr>
        <w:t>par </w:t>
      </w:r>
      <w:r>
        <w:rPr/>
        <w:t>le droit d'auteur - la clause critiquée est de nature à créer </w:t>
      </w:r>
      <w:r>
        <w:rPr>
          <w:spacing w:val="-6"/>
        </w:rPr>
        <w:t>un </w:t>
      </w:r>
      <w:r>
        <w:rPr/>
        <w:t>déséquilibre</w:t>
      </w:r>
      <w:r>
        <w:rPr>
          <w:spacing w:val="-13"/>
        </w:rPr>
        <w:t> </w:t>
      </w:r>
      <w:r>
        <w:rPr/>
        <w:t>significatif</w:t>
      </w:r>
      <w:r>
        <w:rPr>
          <w:spacing w:val="-15"/>
        </w:rPr>
        <w:t> </w:t>
      </w:r>
      <w:r>
        <w:rPr/>
        <w:t>entre</w:t>
      </w:r>
      <w:r>
        <w:rPr>
          <w:spacing w:val="-16"/>
        </w:rPr>
        <w:t> </w:t>
      </w:r>
      <w:r>
        <w:rPr/>
        <w:t>les</w:t>
      </w:r>
      <w:r>
        <w:rPr>
          <w:spacing w:val="-12"/>
        </w:rPr>
        <w:t> </w:t>
      </w:r>
      <w:r>
        <w:rPr/>
        <w:t>droits</w:t>
      </w:r>
      <w:r>
        <w:rPr>
          <w:spacing w:val="-12"/>
        </w:rPr>
        <w:t> </w:t>
      </w:r>
      <w:r>
        <w:rPr/>
        <w:t>et</w:t>
      </w:r>
      <w:r>
        <w:rPr>
          <w:spacing w:val="-13"/>
        </w:rPr>
        <w:t> </w:t>
      </w:r>
      <w:r>
        <w:rPr/>
        <w:t>les</w:t>
      </w:r>
      <w:r>
        <w:rPr>
          <w:spacing w:val="-12"/>
        </w:rPr>
        <w:t> </w:t>
      </w:r>
      <w:r>
        <w:rPr/>
        <w:t>obligations</w:t>
      </w:r>
      <w:r>
        <w:rPr>
          <w:spacing w:val="-13"/>
        </w:rPr>
        <w:t> </w:t>
      </w:r>
      <w:r>
        <w:rPr/>
        <w:t>des</w:t>
      </w:r>
      <w:r>
        <w:rPr>
          <w:spacing w:val="-12"/>
        </w:rPr>
        <w:t> </w:t>
      </w:r>
      <w:r>
        <w:rPr/>
        <w:t>parties</w:t>
      </w:r>
      <w:r>
        <w:rPr>
          <w:spacing w:val="-12"/>
        </w:rPr>
        <w:t> </w:t>
      </w:r>
      <w:r>
        <w:rPr>
          <w:spacing w:val="-8"/>
        </w:rPr>
        <w:t>au </w:t>
      </w:r>
      <w:r>
        <w:rPr/>
        <w:t>contrat au détriment du consommateur au sens de l’article </w:t>
      </w:r>
      <w:r>
        <w:rPr>
          <w:spacing w:val="-3"/>
        </w:rPr>
        <w:t>L. </w:t>
      </w:r>
      <w:r>
        <w:rPr/>
        <w:t>132-1 devenu l’article </w:t>
      </w:r>
      <w:r>
        <w:rPr>
          <w:spacing w:val="-3"/>
        </w:rPr>
        <w:t>L. </w:t>
      </w:r>
      <w:r>
        <w:rPr/>
        <w:t>212-1 du code de la</w:t>
      </w:r>
      <w:r>
        <w:rPr>
          <w:spacing w:val="-5"/>
        </w:rPr>
        <w:t> </w:t>
      </w:r>
      <w:r>
        <w:rPr/>
        <w:t>consommation.</w:t>
      </w:r>
    </w:p>
    <w:p>
      <w:pPr>
        <w:pStyle w:val="Heading1"/>
        <w:spacing w:line="208" w:lineRule="auto" w:before="163"/>
        <w:ind w:left="2456" w:right="374"/>
      </w:pPr>
      <w:r>
        <w:rPr/>
        <w:t>En</w:t>
      </w:r>
      <w:r>
        <w:rPr>
          <w:spacing w:val="-13"/>
        </w:rPr>
        <w:t> </w:t>
      </w:r>
      <w:r>
        <w:rPr/>
        <w:t>conséquence,</w:t>
      </w:r>
      <w:r>
        <w:rPr>
          <w:spacing w:val="-12"/>
        </w:rPr>
        <w:t> </w:t>
      </w:r>
      <w:r>
        <w:rPr/>
        <w:t>est</w:t>
      </w:r>
      <w:r>
        <w:rPr>
          <w:spacing w:val="-15"/>
        </w:rPr>
        <w:t> </w:t>
      </w:r>
      <w:r>
        <w:rPr/>
        <w:t>abusive</w:t>
      </w:r>
      <w:r>
        <w:rPr>
          <w:spacing w:val="-16"/>
        </w:rPr>
        <w:t> </w:t>
      </w:r>
      <w:r>
        <w:rPr/>
        <w:t>au</w:t>
      </w:r>
      <w:r>
        <w:rPr>
          <w:spacing w:val="-12"/>
        </w:rPr>
        <w:t> </w:t>
      </w:r>
      <w:r>
        <w:rPr/>
        <w:t>regard</w:t>
      </w:r>
      <w:r>
        <w:rPr>
          <w:spacing w:val="-12"/>
        </w:rPr>
        <w:t> </w:t>
      </w:r>
      <w:r>
        <w:rPr/>
        <w:t>de</w:t>
      </w:r>
      <w:r>
        <w:rPr>
          <w:spacing w:val="-15"/>
        </w:rPr>
        <w:t> </w:t>
      </w:r>
      <w:r>
        <w:rPr/>
        <w:t>l’article</w:t>
      </w:r>
      <w:r>
        <w:rPr>
          <w:spacing w:val="-16"/>
        </w:rPr>
        <w:t> </w:t>
      </w:r>
      <w:r>
        <w:rPr/>
        <w:t>L.</w:t>
      </w:r>
      <w:r>
        <w:rPr>
          <w:spacing w:val="-12"/>
        </w:rPr>
        <w:t> </w:t>
      </w:r>
      <w:r>
        <w:rPr/>
        <w:t>132-1</w:t>
      </w:r>
      <w:r>
        <w:rPr>
          <w:spacing w:val="-15"/>
        </w:rPr>
        <w:t> </w:t>
      </w:r>
      <w:r>
        <w:rPr/>
        <w:t>devenu l’article L. 212-1 du code de la consommation, la clause n° 6 des Conditions d’utilisation de TWITTER des 25 juin 2012,</w:t>
      </w:r>
      <w:r>
        <w:rPr>
          <w:spacing w:val="53"/>
        </w:rPr>
        <w:t> </w:t>
      </w:r>
      <w:r>
        <w:rPr/>
        <w:t>8</w:t>
      </w:r>
    </w:p>
    <w:p>
      <w:pPr>
        <w:spacing w:line="208" w:lineRule="auto" w:before="0"/>
        <w:ind w:left="2456" w:right="372" w:firstLine="0"/>
        <w:jc w:val="both"/>
        <w:rPr>
          <w:b/>
          <w:sz w:val="24"/>
        </w:rPr>
      </w:pPr>
      <w:r>
        <w:rPr>
          <w:b/>
          <w:sz w:val="24"/>
        </w:rPr>
        <w:t>septembre 2014, 18 mai 2015 et 27 janvier 2016, devenue clause n°4.8 § 1 des Conditions d’utilisation de TWITTER du 30 septembre 2016.</w:t>
      </w:r>
    </w:p>
    <w:p>
      <w:pPr>
        <w:pStyle w:val="BodyText"/>
        <w:rPr>
          <w:b/>
        </w:rPr>
      </w:pPr>
    </w:p>
    <w:p>
      <w:pPr>
        <w:pStyle w:val="BodyText"/>
        <w:spacing w:before="6"/>
        <w:rPr>
          <w:b/>
        </w:rPr>
      </w:pPr>
    </w:p>
    <w:p>
      <w:pPr>
        <w:pStyle w:val="ListParagraph"/>
        <w:numPr>
          <w:ilvl w:val="0"/>
          <w:numId w:val="9"/>
        </w:numPr>
        <w:tabs>
          <w:tab w:pos="2902" w:val="left" w:leader="none"/>
        </w:tabs>
        <w:spacing w:line="208" w:lineRule="auto" w:before="1" w:after="0"/>
        <w:ind w:left="2456" w:right="372" w:firstLine="0"/>
        <w:jc w:val="both"/>
        <w:rPr>
          <w:sz w:val="24"/>
        </w:rPr>
      </w:pPr>
      <w:r>
        <w:rPr>
          <w:b/>
          <w:sz w:val="24"/>
        </w:rPr>
        <w:t>Clause n° 7 des Conditions d’utilisation devenue clause n°4.8§2 </w:t>
      </w:r>
      <w:r>
        <w:rPr>
          <w:sz w:val="24"/>
        </w:rPr>
        <w:t>:</w:t>
      </w:r>
    </w:p>
    <w:p>
      <w:pPr>
        <w:pStyle w:val="BodyText"/>
      </w:pPr>
    </w:p>
    <w:p>
      <w:pPr>
        <w:pStyle w:val="BodyText"/>
        <w:spacing w:before="9"/>
      </w:pPr>
    </w:p>
    <w:p>
      <w:pPr>
        <w:spacing w:line="208" w:lineRule="auto" w:before="0"/>
        <w:ind w:left="2456" w:right="372" w:firstLine="0"/>
        <w:jc w:val="both"/>
        <w:rPr>
          <w:i/>
          <w:sz w:val="24"/>
        </w:rPr>
      </w:pPr>
      <w:r>
        <w:rPr>
          <w:b/>
          <w:sz w:val="24"/>
        </w:rPr>
        <w:t>Clause n°7 des Conditions d'utilisation du 25 juin 2012, du 8 septembre</w:t>
      </w:r>
      <w:r>
        <w:rPr>
          <w:b/>
          <w:spacing w:val="-4"/>
          <w:sz w:val="24"/>
        </w:rPr>
        <w:t> </w:t>
      </w:r>
      <w:r>
        <w:rPr>
          <w:b/>
          <w:sz w:val="24"/>
        </w:rPr>
        <w:t>2014</w:t>
      </w:r>
      <w:r>
        <w:rPr>
          <w:b/>
          <w:spacing w:val="-4"/>
          <w:sz w:val="24"/>
        </w:rPr>
        <w:t> </w:t>
      </w:r>
      <w:r>
        <w:rPr>
          <w:b/>
          <w:sz w:val="24"/>
        </w:rPr>
        <w:t>et</w:t>
      </w:r>
      <w:r>
        <w:rPr>
          <w:b/>
          <w:spacing w:val="-7"/>
          <w:sz w:val="24"/>
        </w:rPr>
        <w:t> </w:t>
      </w:r>
      <w:r>
        <w:rPr>
          <w:b/>
          <w:sz w:val="24"/>
        </w:rPr>
        <w:t>du</w:t>
      </w:r>
      <w:r>
        <w:rPr>
          <w:b/>
          <w:spacing w:val="-3"/>
          <w:sz w:val="24"/>
        </w:rPr>
        <w:t> </w:t>
      </w:r>
      <w:r>
        <w:rPr>
          <w:b/>
          <w:sz w:val="24"/>
        </w:rPr>
        <w:t>18</w:t>
      </w:r>
      <w:r>
        <w:rPr>
          <w:b/>
          <w:spacing w:val="-4"/>
          <w:sz w:val="24"/>
        </w:rPr>
        <w:t> </w:t>
      </w:r>
      <w:r>
        <w:rPr>
          <w:b/>
          <w:sz w:val="24"/>
        </w:rPr>
        <w:t>mai</w:t>
      </w:r>
      <w:r>
        <w:rPr>
          <w:b/>
          <w:spacing w:val="-4"/>
          <w:sz w:val="24"/>
        </w:rPr>
        <w:t> </w:t>
      </w:r>
      <w:r>
        <w:rPr>
          <w:b/>
          <w:sz w:val="24"/>
        </w:rPr>
        <w:t>2015</w:t>
      </w:r>
      <w:r>
        <w:rPr>
          <w:b/>
          <w:spacing w:val="-2"/>
          <w:sz w:val="24"/>
        </w:rPr>
        <w:t> </w:t>
      </w:r>
      <w:r>
        <w:rPr>
          <w:sz w:val="24"/>
        </w:rPr>
        <w:t>:</w:t>
      </w:r>
      <w:r>
        <w:rPr>
          <w:spacing w:val="-3"/>
          <w:sz w:val="24"/>
        </w:rPr>
        <w:t> </w:t>
      </w:r>
      <w:r>
        <w:rPr>
          <w:i/>
          <w:sz w:val="24"/>
        </w:rPr>
        <w:t>«</w:t>
      </w:r>
      <w:r>
        <w:rPr>
          <w:i/>
          <w:spacing w:val="-6"/>
          <w:sz w:val="24"/>
        </w:rPr>
        <w:t> </w:t>
      </w:r>
      <w:r>
        <w:rPr>
          <w:i/>
          <w:sz w:val="24"/>
        </w:rPr>
        <w:t>Droits</w:t>
      </w:r>
      <w:r>
        <w:rPr>
          <w:i/>
          <w:spacing w:val="-5"/>
          <w:sz w:val="24"/>
        </w:rPr>
        <w:t> </w:t>
      </w:r>
      <w:r>
        <w:rPr>
          <w:i/>
          <w:sz w:val="24"/>
        </w:rPr>
        <w:t>de</w:t>
      </w:r>
      <w:r>
        <w:rPr>
          <w:i/>
          <w:spacing w:val="-8"/>
          <w:sz w:val="24"/>
        </w:rPr>
        <w:t> </w:t>
      </w:r>
      <w:r>
        <w:rPr>
          <w:i/>
          <w:sz w:val="24"/>
        </w:rPr>
        <w:t>Twitter</w:t>
      </w:r>
      <w:r>
        <w:rPr>
          <w:i/>
          <w:spacing w:val="-6"/>
          <w:sz w:val="24"/>
        </w:rPr>
        <w:t> </w:t>
      </w:r>
      <w:r>
        <w:rPr>
          <w:i/>
          <w:sz w:val="24"/>
        </w:rPr>
        <w:t>:</w:t>
      </w:r>
      <w:r>
        <w:rPr>
          <w:i/>
          <w:spacing w:val="-2"/>
          <w:sz w:val="24"/>
        </w:rPr>
        <w:t> </w:t>
      </w:r>
      <w:r>
        <w:rPr>
          <w:i/>
          <w:sz w:val="24"/>
        </w:rPr>
        <w:t>Tout</w:t>
      </w:r>
      <w:r>
        <w:rPr>
          <w:i/>
          <w:spacing w:val="-3"/>
          <w:sz w:val="24"/>
        </w:rPr>
        <w:t> </w:t>
      </w:r>
      <w:r>
        <w:rPr>
          <w:i/>
          <w:sz w:val="24"/>
        </w:rPr>
        <w:t>droit, </w:t>
      </w:r>
      <w:r>
        <w:rPr>
          <w:i/>
          <w:sz w:val="24"/>
        </w:rPr>
        <w:t>titre et intérêt dans les Services </w:t>
      </w:r>
      <w:r>
        <w:rPr>
          <w:i/>
          <w:spacing w:val="-3"/>
          <w:sz w:val="24"/>
        </w:rPr>
        <w:t>(à </w:t>
      </w:r>
      <w:r>
        <w:rPr>
          <w:i/>
          <w:sz w:val="24"/>
        </w:rPr>
        <w:t>l'exclusion des Contenus communiqués</w:t>
      </w:r>
      <w:r>
        <w:rPr>
          <w:i/>
          <w:spacing w:val="-14"/>
          <w:sz w:val="24"/>
        </w:rPr>
        <w:t> </w:t>
      </w:r>
      <w:r>
        <w:rPr>
          <w:i/>
          <w:sz w:val="24"/>
        </w:rPr>
        <w:t>par</w:t>
      </w:r>
      <w:r>
        <w:rPr>
          <w:i/>
          <w:spacing w:val="-14"/>
          <w:sz w:val="24"/>
        </w:rPr>
        <w:t> </w:t>
      </w:r>
      <w:r>
        <w:rPr>
          <w:i/>
          <w:sz w:val="24"/>
        </w:rPr>
        <w:t>les</w:t>
      </w:r>
      <w:r>
        <w:rPr>
          <w:i/>
          <w:spacing w:val="-14"/>
          <w:sz w:val="24"/>
        </w:rPr>
        <w:t> </w:t>
      </w:r>
      <w:r>
        <w:rPr>
          <w:i/>
          <w:sz w:val="24"/>
        </w:rPr>
        <w:t>utilisateurs)</w:t>
      </w:r>
      <w:r>
        <w:rPr>
          <w:i/>
          <w:spacing w:val="-14"/>
          <w:sz w:val="24"/>
        </w:rPr>
        <w:t> </w:t>
      </w:r>
      <w:r>
        <w:rPr>
          <w:i/>
          <w:sz w:val="24"/>
        </w:rPr>
        <w:t>sont</w:t>
      </w:r>
      <w:r>
        <w:rPr>
          <w:i/>
          <w:spacing w:val="-16"/>
          <w:sz w:val="24"/>
        </w:rPr>
        <w:t> </w:t>
      </w:r>
      <w:r>
        <w:rPr>
          <w:i/>
          <w:sz w:val="24"/>
        </w:rPr>
        <w:t>et</w:t>
      </w:r>
      <w:r>
        <w:rPr>
          <w:i/>
          <w:spacing w:val="-14"/>
          <w:sz w:val="24"/>
        </w:rPr>
        <w:t> </w:t>
      </w:r>
      <w:r>
        <w:rPr>
          <w:i/>
          <w:sz w:val="24"/>
        </w:rPr>
        <w:t>restent</w:t>
      </w:r>
      <w:r>
        <w:rPr>
          <w:i/>
          <w:spacing w:val="-14"/>
          <w:sz w:val="24"/>
        </w:rPr>
        <w:t> </w:t>
      </w:r>
      <w:r>
        <w:rPr>
          <w:i/>
          <w:sz w:val="24"/>
        </w:rPr>
        <w:t>la</w:t>
      </w:r>
      <w:r>
        <w:rPr>
          <w:i/>
          <w:spacing w:val="-14"/>
          <w:sz w:val="24"/>
        </w:rPr>
        <w:t> </w:t>
      </w:r>
      <w:r>
        <w:rPr>
          <w:i/>
          <w:sz w:val="24"/>
        </w:rPr>
        <w:t>propriété</w:t>
      </w:r>
      <w:r>
        <w:rPr>
          <w:i/>
          <w:spacing w:val="-14"/>
          <w:sz w:val="24"/>
        </w:rPr>
        <w:t> </w:t>
      </w:r>
      <w:r>
        <w:rPr>
          <w:i/>
          <w:spacing w:val="-3"/>
          <w:sz w:val="24"/>
        </w:rPr>
        <w:t>exclusive </w:t>
      </w:r>
      <w:r>
        <w:rPr>
          <w:i/>
          <w:sz w:val="24"/>
        </w:rPr>
        <w:t>de</w:t>
      </w:r>
      <w:r>
        <w:rPr>
          <w:i/>
          <w:spacing w:val="-5"/>
          <w:sz w:val="24"/>
        </w:rPr>
        <w:t> </w:t>
      </w:r>
      <w:r>
        <w:rPr>
          <w:i/>
          <w:sz w:val="24"/>
        </w:rPr>
        <w:t>Twitter</w:t>
      </w:r>
      <w:r>
        <w:rPr>
          <w:i/>
          <w:spacing w:val="-5"/>
          <w:sz w:val="24"/>
        </w:rPr>
        <w:t> </w:t>
      </w:r>
      <w:r>
        <w:rPr>
          <w:i/>
          <w:sz w:val="24"/>
        </w:rPr>
        <w:t>et</w:t>
      </w:r>
      <w:r>
        <w:rPr>
          <w:i/>
          <w:spacing w:val="-2"/>
          <w:sz w:val="24"/>
        </w:rPr>
        <w:t> </w:t>
      </w:r>
      <w:r>
        <w:rPr>
          <w:i/>
          <w:sz w:val="24"/>
        </w:rPr>
        <w:t>de</w:t>
      </w:r>
      <w:r>
        <w:rPr>
          <w:i/>
          <w:spacing w:val="-4"/>
          <w:sz w:val="24"/>
        </w:rPr>
        <w:t> </w:t>
      </w:r>
      <w:r>
        <w:rPr>
          <w:i/>
          <w:sz w:val="24"/>
        </w:rPr>
        <w:t>ses</w:t>
      </w:r>
      <w:r>
        <w:rPr>
          <w:i/>
          <w:spacing w:val="-2"/>
          <w:sz w:val="24"/>
        </w:rPr>
        <w:t> </w:t>
      </w:r>
      <w:r>
        <w:rPr>
          <w:i/>
          <w:sz w:val="24"/>
        </w:rPr>
        <w:t>concédants.</w:t>
      </w:r>
      <w:r>
        <w:rPr>
          <w:i/>
          <w:spacing w:val="-5"/>
          <w:sz w:val="24"/>
        </w:rPr>
        <w:t> </w:t>
      </w:r>
      <w:r>
        <w:rPr>
          <w:i/>
          <w:sz w:val="24"/>
        </w:rPr>
        <w:t>Les</w:t>
      </w:r>
      <w:r>
        <w:rPr>
          <w:i/>
          <w:spacing w:val="-4"/>
          <w:sz w:val="24"/>
        </w:rPr>
        <w:t> </w:t>
      </w:r>
      <w:r>
        <w:rPr>
          <w:i/>
          <w:sz w:val="24"/>
        </w:rPr>
        <w:t>Services</w:t>
      </w:r>
      <w:r>
        <w:rPr>
          <w:i/>
          <w:spacing w:val="-5"/>
          <w:sz w:val="24"/>
        </w:rPr>
        <w:t> </w:t>
      </w:r>
      <w:r>
        <w:rPr>
          <w:i/>
          <w:sz w:val="24"/>
        </w:rPr>
        <w:t>sont</w:t>
      </w:r>
      <w:r>
        <w:rPr>
          <w:i/>
          <w:spacing w:val="-5"/>
          <w:sz w:val="24"/>
        </w:rPr>
        <w:t> </w:t>
      </w:r>
      <w:r>
        <w:rPr>
          <w:i/>
          <w:sz w:val="24"/>
        </w:rPr>
        <w:t>protégés</w:t>
      </w:r>
      <w:r>
        <w:rPr>
          <w:i/>
          <w:spacing w:val="-5"/>
          <w:sz w:val="24"/>
        </w:rPr>
        <w:t> </w:t>
      </w:r>
      <w:r>
        <w:rPr>
          <w:i/>
          <w:sz w:val="24"/>
        </w:rPr>
        <w:t>au</w:t>
      </w:r>
      <w:r>
        <w:rPr>
          <w:i/>
          <w:spacing w:val="-4"/>
          <w:sz w:val="24"/>
        </w:rPr>
        <w:t> </w:t>
      </w:r>
      <w:r>
        <w:rPr>
          <w:i/>
          <w:sz w:val="24"/>
        </w:rPr>
        <w:t>titre</w:t>
      </w:r>
      <w:r>
        <w:rPr>
          <w:i/>
          <w:spacing w:val="-5"/>
          <w:sz w:val="24"/>
        </w:rPr>
        <w:t> </w:t>
      </w:r>
      <w:r>
        <w:rPr>
          <w:i/>
          <w:sz w:val="24"/>
        </w:rPr>
        <w:t>du droit</w:t>
      </w:r>
      <w:r>
        <w:rPr>
          <w:i/>
          <w:spacing w:val="-21"/>
          <w:sz w:val="24"/>
        </w:rPr>
        <w:t> </w:t>
      </w:r>
      <w:r>
        <w:rPr>
          <w:i/>
          <w:sz w:val="24"/>
        </w:rPr>
        <w:t>d'auteur/Copyright,</w:t>
      </w:r>
      <w:r>
        <w:rPr>
          <w:i/>
          <w:spacing w:val="-24"/>
          <w:sz w:val="24"/>
        </w:rPr>
        <w:t> </w:t>
      </w:r>
      <w:r>
        <w:rPr>
          <w:i/>
          <w:sz w:val="24"/>
        </w:rPr>
        <w:t>du</w:t>
      </w:r>
      <w:r>
        <w:rPr>
          <w:i/>
          <w:spacing w:val="-23"/>
          <w:sz w:val="24"/>
        </w:rPr>
        <w:t> </w:t>
      </w:r>
      <w:r>
        <w:rPr>
          <w:i/>
          <w:sz w:val="24"/>
        </w:rPr>
        <w:t>droit</w:t>
      </w:r>
      <w:r>
        <w:rPr>
          <w:i/>
          <w:spacing w:val="-24"/>
          <w:sz w:val="24"/>
        </w:rPr>
        <w:t> </w:t>
      </w:r>
      <w:r>
        <w:rPr>
          <w:i/>
          <w:sz w:val="24"/>
        </w:rPr>
        <w:t>des</w:t>
      </w:r>
      <w:r>
        <w:rPr>
          <w:i/>
          <w:spacing w:val="-22"/>
          <w:sz w:val="24"/>
        </w:rPr>
        <w:t> </w:t>
      </w:r>
      <w:r>
        <w:rPr>
          <w:i/>
          <w:sz w:val="24"/>
        </w:rPr>
        <w:t>marques,</w:t>
      </w:r>
      <w:r>
        <w:rPr>
          <w:i/>
          <w:spacing w:val="-23"/>
          <w:sz w:val="24"/>
        </w:rPr>
        <w:t> </w:t>
      </w:r>
      <w:r>
        <w:rPr>
          <w:i/>
          <w:sz w:val="24"/>
        </w:rPr>
        <w:t>et</w:t>
      </w:r>
      <w:r>
        <w:rPr>
          <w:i/>
          <w:spacing w:val="-18"/>
          <w:sz w:val="24"/>
        </w:rPr>
        <w:t> </w:t>
      </w:r>
      <w:r>
        <w:rPr>
          <w:i/>
          <w:sz w:val="24"/>
        </w:rPr>
        <w:t>d'autres</w:t>
      </w:r>
      <w:r>
        <w:rPr>
          <w:i/>
          <w:spacing w:val="-18"/>
          <w:sz w:val="24"/>
        </w:rPr>
        <w:t> </w:t>
      </w:r>
      <w:r>
        <w:rPr>
          <w:i/>
          <w:sz w:val="24"/>
        </w:rPr>
        <w:t>lois</w:t>
      </w:r>
      <w:r>
        <w:rPr>
          <w:i/>
          <w:spacing w:val="-18"/>
          <w:sz w:val="24"/>
        </w:rPr>
        <w:t> </w:t>
      </w:r>
      <w:r>
        <w:rPr>
          <w:i/>
          <w:sz w:val="24"/>
        </w:rPr>
        <w:t>à</w:t>
      </w:r>
      <w:r>
        <w:rPr>
          <w:i/>
          <w:spacing w:val="-21"/>
          <w:sz w:val="24"/>
        </w:rPr>
        <w:t> </w:t>
      </w:r>
      <w:r>
        <w:rPr>
          <w:i/>
          <w:sz w:val="24"/>
        </w:rPr>
        <w:t>la</w:t>
      </w:r>
      <w:r>
        <w:rPr>
          <w:i/>
          <w:spacing w:val="-18"/>
          <w:sz w:val="24"/>
        </w:rPr>
        <w:t> </w:t>
      </w:r>
      <w:r>
        <w:rPr>
          <w:i/>
          <w:sz w:val="24"/>
        </w:rPr>
        <w:t>fois des États-Unis et des pays étrangers. Rien dans les présentes Conditions ne vous donne un droit d'utiliser le terme "Twitter" ou aucun des marques ni aucun des logos, noms de domaine et autres signes distinctifs de Twitter. Toute remarque, commentaire ou suggestion que vous pourriez soumettre concernant Twitter ou les Services est faite de manière libre et spontanée et nous serons libres d'utiliser</w:t>
      </w:r>
      <w:r>
        <w:rPr>
          <w:i/>
          <w:spacing w:val="-16"/>
          <w:sz w:val="24"/>
        </w:rPr>
        <w:t> </w:t>
      </w:r>
      <w:r>
        <w:rPr>
          <w:i/>
          <w:sz w:val="24"/>
        </w:rPr>
        <w:t>ces</w:t>
      </w:r>
      <w:r>
        <w:rPr>
          <w:i/>
          <w:spacing w:val="-19"/>
          <w:sz w:val="24"/>
        </w:rPr>
        <w:t> </w:t>
      </w:r>
      <w:r>
        <w:rPr>
          <w:i/>
          <w:sz w:val="24"/>
        </w:rPr>
        <w:t>réactions,</w:t>
      </w:r>
      <w:r>
        <w:rPr>
          <w:i/>
          <w:spacing w:val="-16"/>
          <w:sz w:val="24"/>
        </w:rPr>
        <w:t> </w:t>
      </w:r>
      <w:r>
        <w:rPr>
          <w:i/>
          <w:sz w:val="24"/>
        </w:rPr>
        <w:t>commentaires</w:t>
      </w:r>
      <w:r>
        <w:rPr>
          <w:i/>
          <w:spacing w:val="-16"/>
          <w:sz w:val="24"/>
        </w:rPr>
        <w:t> </w:t>
      </w:r>
      <w:r>
        <w:rPr>
          <w:i/>
          <w:sz w:val="24"/>
        </w:rPr>
        <w:t>ou</w:t>
      </w:r>
      <w:r>
        <w:rPr>
          <w:i/>
          <w:spacing w:val="-16"/>
          <w:sz w:val="24"/>
        </w:rPr>
        <w:t> </w:t>
      </w:r>
      <w:r>
        <w:rPr>
          <w:i/>
          <w:sz w:val="24"/>
        </w:rPr>
        <w:t>suggestions</w:t>
      </w:r>
      <w:r>
        <w:rPr>
          <w:i/>
          <w:spacing w:val="-15"/>
          <w:sz w:val="24"/>
        </w:rPr>
        <w:t> </w:t>
      </w:r>
      <w:r>
        <w:rPr>
          <w:i/>
          <w:sz w:val="24"/>
        </w:rPr>
        <w:t>comme</w:t>
      </w:r>
      <w:r>
        <w:rPr>
          <w:i/>
          <w:spacing w:val="-16"/>
          <w:sz w:val="24"/>
        </w:rPr>
        <w:t> </w:t>
      </w:r>
      <w:r>
        <w:rPr>
          <w:i/>
          <w:sz w:val="24"/>
        </w:rPr>
        <w:t>bon</w:t>
      </w:r>
      <w:r>
        <w:rPr>
          <w:i/>
          <w:spacing w:val="-16"/>
          <w:sz w:val="24"/>
        </w:rPr>
        <w:t> </w:t>
      </w:r>
      <w:r>
        <w:rPr>
          <w:i/>
          <w:sz w:val="24"/>
        </w:rPr>
        <w:t>nous semble et sans aucune obligation à votre égard</w:t>
      </w:r>
      <w:r>
        <w:rPr>
          <w:i/>
          <w:spacing w:val="-4"/>
          <w:sz w:val="24"/>
        </w:rPr>
        <w:t> </w:t>
      </w:r>
      <w:r>
        <w:rPr>
          <w:i/>
          <w:sz w:val="24"/>
        </w:rPr>
        <w:t>».</w:t>
      </w:r>
    </w:p>
    <w:p>
      <w:pPr>
        <w:pStyle w:val="Heading1"/>
        <w:spacing w:before="129"/>
        <w:ind w:left="2456"/>
      </w:pPr>
      <w:r>
        <w:rPr/>
        <w:t>Clause n°7 des Conditions d'utilisation du 27 janvier 2016 :</w:t>
      </w:r>
    </w:p>
    <w:p>
      <w:pPr>
        <w:spacing w:line="208" w:lineRule="auto" w:before="152"/>
        <w:ind w:left="2456" w:right="372" w:firstLine="0"/>
        <w:jc w:val="both"/>
        <w:rPr>
          <w:i/>
          <w:sz w:val="24"/>
        </w:rPr>
      </w:pPr>
      <w:r>
        <w:rPr>
          <w:i/>
          <w:sz w:val="24"/>
        </w:rPr>
        <w:t>Tout</w:t>
      </w:r>
      <w:r>
        <w:rPr>
          <w:i/>
          <w:spacing w:val="-13"/>
          <w:sz w:val="24"/>
        </w:rPr>
        <w:t> </w:t>
      </w:r>
      <w:r>
        <w:rPr>
          <w:i/>
          <w:sz w:val="24"/>
        </w:rPr>
        <w:t>droit,</w:t>
      </w:r>
      <w:r>
        <w:rPr>
          <w:i/>
          <w:spacing w:val="-13"/>
          <w:sz w:val="24"/>
        </w:rPr>
        <w:t> </w:t>
      </w:r>
      <w:r>
        <w:rPr>
          <w:i/>
          <w:sz w:val="24"/>
        </w:rPr>
        <w:t>titre</w:t>
      </w:r>
      <w:r>
        <w:rPr>
          <w:i/>
          <w:spacing w:val="-16"/>
          <w:sz w:val="24"/>
        </w:rPr>
        <w:t> </w:t>
      </w:r>
      <w:r>
        <w:rPr>
          <w:i/>
          <w:sz w:val="24"/>
        </w:rPr>
        <w:t>et</w:t>
      </w:r>
      <w:r>
        <w:rPr>
          <w:i/>
          <w:spacing w:val="-16"/>
          <w:sz w:val="24"/>
        </w:rPr>
        <w:t> </w:t>
      </w:r>
      <w:r>
        <w:rPr>
          <w:i/>
          <w:sz w:val="24"/>
        </w:rPr>
        <w:t>intérêt</w:t>
      </w:r>
      <w:r>
        <w:rPr>
          <w:i/>
          <w:spacing w:val="-17"/>
          <w:sz w:val="24"/>
        </w:rPr>
        <w:t> </w:t>
      </w:r>
      <w:r>
        <w:rPr>
          <w:i/>
          <w:sz w:val="24"/>
        </w:rPr>
        <w:t>dans</w:t>
      </w:r>
      <w:r>
        <w:rPr>
          <w:i/>
          <w:spacing w:val="-15"/>
          <w:sz w:val="24"/>
        </w:rPr>
        <w:t> </w:t>
      </w:r>
      <w:r>
        <w:rPr>
          <w:i/>
          <w:sz w:val="24"/>
        </w:rPr>
        <w:t>les</w:t>
      </w:r>
      <w:r>
        <w:rPr>
          <w:i/>
          <w:spacing w:val="-16"/>
          <w:sz w:val="24"/>
        </w:rPr>
        <w:t> </w:t>
      </w:r>
      <w:r>
        <w:rPr>
          <w:i/>
          <w:sz w:val="24"/>
        </w:rPr>
        <w:t>Services</w:t>
      </w:r>
      <w:r>
        <w:rPr>
          <w:i/>
          <w:spacing w:val="-17"/>
          <w:sz w:val="24"/>
        </w:rPr>
        <w:t> </w:t>
      </w:r>
      <w:r>
        <w:rPr>
          <w:i/>
          <w:sz w:val="24"/>
        </w:rPr>
        <w:t>(à</w:t>
      </w:r>
      <w:r>
        <w:rPr>
          <w:i/>
          <w:spacing w:val="-15"/>
          <w:sz w:val="24"/>
        </w:rPr>
        <w:t> </w:t>
      </w:r>
      <w:r>
        <w:rPr>
          <w:i/>
          <w:sz w:val="24"/>
        </w:rPr>
        <w:t>l’exclusion</w:t>
      </w:r>
      <w:r>
        <w:rPr>
          <w:i/>
          <w:spacing w:val="-16"/>
          <w:sz w:val="24"/>
        </w:rPr>
        <w:t> </w:t>
      </w:r>
      <w:r>
        <w:rPr>
          <w:i/>
          <w:sz w:val="24"/>
        </w:rPr>
        <w:t>des</w:t>
      </w:r>
      <w:r>
        <w:rPr>
          <w:i/>
          <w:spacing w:val="-13"/>
          <w:sz w:val="24"/>
        </w:rPr>
        <w:t> </w:t>
      </w:r>
      <w:r>
        <w:rPr>
          <w:i/>
          <w:sz w:val="24"/>
        </w:rPr>
        <w:t>Contenus </w:t>
      </w:r>
      <w:r>
        <w:rPr>
          <w:i/>
          <w:sz w:val="24"/>
        </w:rPr>
        <w:t>communiqués</w:t>
      </w:r>
      <w:r>
        <w:rPr>
          <w:i/>
          <w:spacing w:val="-16"/>
          <w:sz w:val="24"/>
        </w:rPr>
        <w:t> </w:t>
      </w:r>
      <w:r>
        <w:rPr>
          <w:i/>
          <w:sz w:val="24"/>
        </w:rPr>
        <w:t>par</w:t>
      </w:r>
      <w:r>
        <w:rPr>
          <w:i/>
          <w:spacing w:val="-16"/>
          <w:sz w:val="24"/>
        </w:rPr>
        <w:t> </w:t>
      </w:r>
      <w:r>
        <w:rPr>
          <w:i/>
          <w:sz w:val="24"/>
        </w:rPr>
        <w:t>les</w:t>
      </w:r>
      <w:r>
        <w:rPr>
          <w:i/>
          <w:spacing w:val="-16"/>
          <w:sz w:val="24"/>
        </w:rPr>
        <w:t> </w:t>
      </w:r>
      <w:r>
        <w:rPr>
          <w:i/>
          <w:sz w:val="24"/>
        </w:rPr>
        <w:t>utilisateurs)</w:t>
      </w:r>
      <w:r>
        <w:rPr>
          <w:i/>
          <w:spacing w:val="-16"/>
          <w:sz w:val="24"/>
        </w:rPr>
        <w:t> </w:t>
      </w:r>
      <w:r>
        <w:rPr>
          <w:i/>
          <w:sz w:val="24"/>
        </w:rPr>
        <w:t>sont</w:t>
      </w:r>
      <w:r>
        <w:rPr>
          <w:i/>
          <w:spacing w:val="-16"/>
          <w:sz w:val="24"/>
        </w:rPr>
        <w:t> </w:t>
      </w:r>
      <w:r>
        <w:rPr>
          <w:i/>
          <w:sz w:val="24"/>
        </w:rPr>
        <w:t>et</w:t>
      </w:r>
      <w:r>
        <w:rPr>
          <w:i/>
          <w:spacing w:val="-16"/>
          <w:sz w:val="24"/>
        </w:rPr>
        <w:t> </w:t>
      </w:r>
      <w:r>
        <w:rPr>
          <w:i/>
          <w:sz w:val="24"/>
        </w:rPr>
        <w:t>restent</w:t>
      </w:r>
      <w:r>
        <w:rPr>
          <w:i/>
          <w:spacing w:val="-18"/>
          <w:sz w:val="24"/>
        </w:rPr>
        <w:t> </w:t>
      </w:r>
      <w:r>
        <w:rPr>
          <w:i/>
          <w:sz w:val="24"/>
        </w:rPr>
        <w:t>la</w:t>
      </w:r>
      <w:r>
        <w:rPr>
          <w:i/>
          <w:spacing w:val="-16"/>
          <w:sz w:val="24"/>
        </w:rPr>
        <w:t> </w:t>
      </w:r>
      <w:r>
        <w:rPr>
          <w:i/>
          <w:sz w:val="24"/>
        </w:rPr>
        <w:t>propriété</w:t>
      </w:r>
      <w:r>
        <w:rPr>
          <w:i/>
          <w:spacing w:val="-16"/>
          <w:sz w:val="24"/>
        </w:rPr>
        <w:t> </w:t>
      </w:r>
      <w:r>
        <w:rPr>
          <w:i/>
          <w:sz w:val="24"/>
        </w:rPr>
        <w:t>exclusive de</w:t>
      </w:r>
      <w:r>
        <w:rPr>
          <w:i/>
          <w:spacing w:val="-4"/>
          <w:sz w:val="24"/>
        </w:rPr>
        <w:t> </w:t>
      </w:r>
      <w:r>
        <w:rPr>
          <w:i/>
          <w:sz w:val="24"/>
        </w:rPr>
        <w:t>Twitter</w:t>
      </w:r>
      <w:r>
        <w:rPr>
          <w:i/>
          <w:spacing w:val="-6"/>
          <w:sz w:val="24"/>
        </w:rPr>
        <w:t> </w:t>
      </w:r>
      <w:r>
        <w:rPr>
          <w:i/>
          <w:sz w:val="24"/>
        </w:rPr>
        <w:t>et</w:t>
      </w:r>
      <w:r>
        <w:rPr>
          <w:i/>
          <w:spacing w:val="-6"/>
          <w:sz w:val="24"/>
        </w:rPr>
        <w:t> </w:t>
      </w:r>
      <w:r>
        <w:rPr>
          <w:i/>
          <w:sz w:val="24"/>
        </w:rPr>
        <w:t>de</w:t>
      </w:r>
      <w:r>
        <w:rPr>
          <w:i/>
          <w:spacing w:val="-7"/>
          <w:sz w:val="24"/>
        </w:rPr>
        <w:t> </w:t>
      </w:r>
      <w:r>
        <w:rPr>
          <w:i/>
          <w:sz w:val="24"/>
        </w:rPr>
        <w:t>ses</w:t>
      </w:r>
      <w:r>
        <w:rPr>
          <w:i/>
          <w:spacing w:val="-6"/>
          <w:sz w:val="24"/>
        </w:rPr>
        <w:t> </w:t>
      </w:r>
      <w:r>
        <w:rPr>
          <w:i/>
          <w:sz w:val="24"/>
        </w:rPr>
        <w:t>concédants.</w:t>
      </w:r>
      <w:r>
        <w:rPr>
          <w:i/>
          <w:spacing w:val="-6"/>
          <w:sz w:val="24"/>
        </w:rPr>
        <w:t> </w:t>
      </w:r>
      <w:r>
        <w:rPr>
          <w:i/>
          <w:sz w:val="24"/>
        </w:rPr>
        <w:t>Les</w:t>
      </w:r>
      <w:r>
        <w:rPr>
          <w:i/>
          <w:spacing w:val="-3"/>
          <w:sz w:val="24"/>
        </w:rPr>
        <w:t> </w:t>
      </w:r>
      <w:r>
        <w:rPr>
          <w:i/>
          <w:sz w:val="24"/>
        </w:rPr>
        <w:t>Services</w:t>
      </w:r>
      <w:r>
        <w:rPr>
          <w:i/>
          <w:spacing w:val="-4"/>
          <w:sz w:val="24"/>
        </w:rPr>
        <w:t> </w:t>
      </w:r>
      <w:r>
        <w:rPr>
          <w:i/>
          <w:sz w:val="24"/>
        </w:rPr>
        <w:t>sont</w:t>
      </w:r>
      <w:r>
        <w:rPr>
          <w:i/>
          <w:spacing w:val="-3"/>
          <w:sz w:val="24"/>
        </w:rPr>
        <w:t> </w:t>
      </w:r>
      <w:r>
        <w:rPr>
          <w:i/>
          <w:sz w:val="24"/>
        </w:rPr>
        <w:t>protégés</w:t>
      </w:r>
      <w:r>
        <w:rPr>
          <w:i/>
          <w:spacing w:val="-3"/>
          <w:sz w:val="24"/>
        </w:rPr>
        <w:t> </w:t>
      </w:r>
      <w:r>
        <w:rPr>
          <w:i/>
          <w:sz w:val="24"/>
        </w:rPr>
        <w:t>au</w:t>
      </w:r>
      <w:r>
        <w:rPr>
          <w:i/>
          <w:spacing w:val="-4"/>
          <w:sz w:val="24"/>
        </w:rPr>
        <w:t> </w:t>
      </w:r>
      <w:r>
        <w:rPr>
          <w:i/>
          <w:sz w:val="24"/>
        </w:rPr>
        <w:t>titre</w:t>
      </w:r>
      <w:r>
        <w:rPr>
          <w:i/>
          <w:spacing w:val="-3"/>
          <w:sz w:val="24"/>
        </w:rPr>
        <w:t> </w:t>
      </w:r>
      <w:r>
        <w:rPr>
          <w:i/>
          <w:sz w:val="24"/>
        </w:rPr>
        <w:t>du droit d’auteur, du droit des marques, et d’autres lois à la fois des États-Unis</w:t>
      </w:r>
      <w:r>
        <w:rPr>
          <w:i/>
          <w:spacing w:val="-23"/>
          <w:sz w:val="24"/>
        </w:rPr>
        <w:t> </w:t>
      </w:r>
      <w:r>
        <w:rPr>
          <w:i/>
          <w:sz w:val="24"/>
        </w:rPr>
        <w:t>et</w:t>
      </w:r>
      <w:r>
        <w:rPr>
          <w:i/>
          <w:spacing w:val="-22"/>
          <w:sz w:val="24"/>
        </w:rPr>
        <w:t> </w:t>
      </w:r>
      <w:r>
        <w:rPr>
          <w:i/>
          <w:sz w:val="24"/>
        </w:rPr>
        <w:t>des</w:t>
      </w:r>
      <w:r>
        <w:rPr>
          <w:i/>
          <w:spacing w:val="-23"/>
          <w:sz w:val="24"/>
        </w:rPr>
        <w:t> </w:t>
      </w:r>
      <w:r>
        <w:rPr>
          <w:i/>
          <w:sz w:val="24"/>
        </w:rPr>
        <w:t>pays</w:t>
      </w:r>
      <w:r>
        <w:rPr>
          <w:i/>
          <w:spacing w:val="-22"/>
          <w:sz w:val="24"/>
        </w:rPr>
        <w:t> </w:t>
      </w:r>
      <w:r>
        <w:rPr>
          <w:i/>
          <w:sz w:val="24"/>
        </w:rPr>
        <w:t>étrangers.</w:t>
      </w:r>
      <w:r>
        <w:rPr>
          <w:i/>
          <w:spacing w:val="-23"/>
          <w:sz w:val="24"/>
        </w:rPr>
        <w:t> </w:t>
      </w:r>
      <w:r>
        <w:rPr>
          <w:i/>
          <w:sz w:val="24"/>
        </w:rPr>
        <w:t>Rien</w:t>
      </w:r>
      <w:r>
        <w:rPr>
          <w:i/>
          <w:spacing w:val="-22"/>
          <w:sz w:val="24"/>
        </w:rPr>
        <w:t> </w:t>
      </w:r>
      <w:r>
        <w:rPr>
          <w:i/>
          <w:sz w:val="24"/>
        </w:rPr>
        <w:t>dans</w:t>
      </w:r>
      <w:r>
        <w:rPr>
          <w:i/>
          <w:spacing w:val="-23"/>
          <w:sz w:val="24"/>
        </w:rPr>
        <w:t> </w:t>
      </w:r>
      <w:r>
        <w:rPr>
          <w:i/>
          <w:sz w:val="24"/>
        </w:rPr>
        <w:t>les</w:t>
      </w:r>
      <w:r>
        <w:rPr>
          <w:i/>
          <w:spacing w:val="-22"/>
          <w:sz w:val="24"/>
        </w:rPr>
        <w:t> </w:t>
      </w:r>
      <w:r>
        <w:rPr>
          <w:i/>
          <w:sz w:val="24"/>
        </w:rPr>
        <w:t>présentes</w:t>
      </w:r>
      <w:r>
        <w:rPr>
          <w:i/>
          <w:spacing w:val="-23"/>
          <w:sz w:val="24"/>
        </w:rPr>
        <w:t> </w:t>
      </w:r>
      <w:r>
        <w:rPr>
          <w:i/>
          <w:sz w:val="24"/>
        </w:rPr>
        <w:t>Conditions</w:t>
      </w:r>
      <w:r>
        <w:rPr>
          <w:i/>
          <w:spacing w:val="-22"/>
          <w:sz w:val="24"/>
        </w:rPr>
        <w:t> </w:t>
      </w:r>
      <w:r>
        <w:rPr>
          <w:i/>
          <w:sz w:val="24"/>
        </w:rPr>
        <w:t>ne vous</w:t>
      </w:r>
      <w:r>
        <w:rPr>
          <w:i/>
          <w:spacing w:val="-11"/>
          <w:sz w:val="24"/>
        </w:rPr>
        <w:t> </w:t>
      </w:r>
      <w:r>
        <w:rPr>
          <w:i/>
          <w:sz w:val="24"/>
        </w:rPr>
        <w:t>donne</w:t>
      </w:r>
      <w:r>
        <w:rPr>
          <w:i/>
          <w:spacing w:val="-11"/>
          <w:sz w:val="24"/>
        </w:rPr>
        <w:t> </w:t>
      </w:r>
      <w:r>
        <w:rPr>
          <w:i/>
          <w:sz w:val="24"/>
        </w:rPr>
        <w:t>un</w:t>
      </w:r>
      <w:r>
        <w:rPr>
          <w:i/>
          <w:spacing w:val="-10"/>
          <w:sz w:val="24"/>
        </w:rPr>
        <w:t> </w:t>
      </w:r>
      <w:r>
        <w:rPr>
          <w:i/>
          <w:sz w:val="24"/>
        </w:rPr>
        <w:t>droit</w:t>
      </w:r>
      <w:r>
        <w:rPr>
          <w:i/>
          <w:spacing w:val="-7"/>
          <w:sz w:val="24"/>
        </w:rPr>
        <w:t> </w:t>
      </w:r>
      <w:r>
        <w:rPr>
          <w:i/>
          <w:sz w:val="24"/>
        </w:rPr>
        <w:t>d’utiliser</w:t>
      </w:r>
      <w:r>
        <w:rPr>
          <w:i/>
          <w:spacing w:val="-10"/>
          <w:sz w:val="24"/>
        </w:rPr>
        <w:t> </w:t>
      </w:r>
      <w:r>
        <w:rPr>
          <w:i/>
          <w:sz w:val="24"/>
        </w:rPr>
        <w:t>le</w:t>
      </w:r>
      <w:r>
        <w:rPr>
          <w:i/>
          <w:spacing w:val="-11"/>
          <w:sz w:val="24"/>
        </w:rPr>
        <w:t> </w:t>
      </w:r>
      <w:r>
        <w:rPr>
          <w:i/>
          <w:sz w:val="24"/>
        </w:rPr>
        <w:t>terme</w:t>
      </w:r>
      <w:r>
        <w:rPr>
          <w:i/>
          <w:spacing w:val="-10"/>
          <w:sz w:val="24"/>
        </w:rPr>
        <w:t> </w:t>
      </w:r>
      <w:r>
        <w:rPr>
          <w:i/>
          <w:sz w:val="24"/>
        </w:rPr>
        <w:t>Twitter</w:t>
      </w:r>
      <w:r>
        <w:rPr>
          <w:i/>
          <w:spacing w:val="-11"/>
          <w:sz w:val="24"/>
        </w:rPr>
        <w:t> </w:t>
      </w:r>
      <w:r>
        <w:rPr>
          <w:i/>
          <w:sz w:val="24"/>
        </w:rPr>
        <w:t>ou</w:t>
      </w:r>
      <w:r>
        <w:rPr>
          <w:i/>
          <w:spacing w:val="-10"/>
          <w:sz w:val="24"/>
        </w:rPr>
        <w:t> </w:t>
      </w:r>
      <w:r>
        <w:rPr>
          <w:i/>
          <w:sz w:val="24"/>
        </w:rPr>
        <w:t>aucune</w:t>
      </w:r>
      <w:r>
        <w:rPr>
          <w:i/>
          <w:spacing w:val="-13"/>
          <w:sz w:val="24"/>
        </w:rPr>
        <w:t> </w:t>
      </w:r>
      <w:r>
        <w:rPr>
          <w:i/>
          <w:sz w:val="24"/>
        </w:rPr>
        <w:t>des</w:t>
      </w:r>
      <w:r>
        <w:rPr>
          <w:i/>
          <w:spacing w:val="-10"/>
          <w:sz w:val="24"/>
        </w:rPr>
        <w:t> </w:t>
      </w:r>
      <w:r>
        <w:rPr>
          <w:i/>
          <w:sz w:val="24"/>
        </w:rPr>
        <w:t>marques ni aucun des logos, noms de domaine et autres signes distinctifs de </w:t>
      </w:r>
      <w:r>
        <w:rPr>
          <w:i/>
          <w:spacing w:val="-3"/>
          <w:sz w:val="24"/>
        </w:rPr>
        <w:t>Twitter.</w:t>
      </w:r>
      <w:r>
        <w:rPr>
          <w:i/>
          <w:spacing w:val="-24"/>
          <w:sz w:val="24"/>
        </w:rPr>
        <w:t> </w:t>
      </w:r>
      <w:r>
        <w:rPr>
          <w:i/>
          <w:sz w:val="24"/>
        </w:rPr>
        <w:t>Toute</w:t>
      </w:r>
      <w:r>
        <w:rPr>
          <w:i/>
          <w:spacing w:val="-27"/>
          <w:sz w:val="24"/>
        </w:rPr>
        <w:t> </w:t>
      </w:r>
      <w:r>
        <w:rPr>
          <w:i/>
          <w:sz w:val="24"/>
        </w:rPr>
        <w:t>remarque,</w:t>
      </w:r>
      <w:r>
        <w:rPr>
          <w:i/>
          <w:spacing w:val="-24"/>
          <w:sz w:val="24"/>
        </w:rPr>
        <w:t> </w:t>
      </w:r>
      <w:r>
        <w:rPr>
          <w:i/>
          <w:sz w:val="24"/>
        </w:rPr>
        <w:t>commentaire</w:t>
      </w:r>
      <w:r>
        <w:rPr>
          <w:i/>
          <w:spacing w:val="-27"/>
          <w:sz w:val="24"/>
        </w:rPr>
        <w:t> </w:t>
      </w:r>
      <w:r>
        <w:rPr>
          <w:i/>
          <w:sz w:val="24"/>
        </w:rPr>
        <w:t>ou</w:t>
      </w:r>
      <w:r>
        <w:rPr>
          <w:i/>
          <w:spacing w:val="-24"/>
          <w:sz w:val="24"/>
        </w:rPr>
        <w:t> </w:t>
      </w:r>
      <w:r>
        <w:rPr>
          <w:i/>
          <w:sz w:val="24"/>
        </w:rPr>
        <w:t>suggestion</w:t>
      </w:r>
      <w:r>
        <w:rPr>
          <w:i/>
          <w:spacing w:val="-24"/>
          <w:sz w:val="24"/>
        </w:rPr>
        <w:t> </w:t>
      </w:r>
      <w:r>
        <w:rPr>
          <w:i/>
          <w:spacing w:val="4"/>
          <w:sz w:val="24"/>
        </w:rPr>
        <w:t>quevous</w:t>
      </w:r>
      <w:r>
        <w:rPr>
          <w:i/>
          <w:spacing w:val="-23"/>
          <w:sz w:val="24"/>
        </w:rPr>
        <w:t> </w:t>
      </w:r>
      <w:r>
        <w:rPr>
          <w:i/>
          <w:spacing w:val="-3"/>
          <w:sz w:val="24"/>
        </w:rPr>
        <w:t>pourriez </w:t>
      </w:r>
      <w:r>
        <w:rPr>
          <w:i/>
          <w:sz w:val="24"/>
        </w:rPr>
        <w:t>soumettre concernant Twitter ou les Services est fait de manière</w:t>
      </w:r>
      <w:r>
        <w:rPr>
          <w:i/>
          <w:spacing w:val="-25"/>
          <w:sz w:val="24"/>
        </w:rPr>
        <w:t> </w:t>
      </w:r>
      <w:r>
        <w:rPr>
          <w:i/>
          <w:sz w:val="24"/>
        </w:rPr>
        <w:t>libre et spontanée et nous serons libres d’utiliser ces remarques, commentaires</w:t>
      </w:r>
      <w:r>
        <w:rPr>
          <w:i/>
          <w:spacing w:val="-5"/>
          <w:sz w:val="24"/>
        </w:rPr>
        <w:t> </w:t>
      </w:r>
      <w:r>
        <w:rPr>
          <w:i/>
          <w:sz w:val="24"/>
        </w:rPr>
        <w:t>ou</w:t>
      </w:r>
      <w:r>
        <w:rPr>
          <w:i/>
          <w:spacing w:val="-4"/>
          <w:sz w:val="24"/>
        </w:rPr>
        <w:t> </w:t>
      </w:r>
      <w:r>
        <w:rPr>
          <w:i/>
          <w:sz w:val="24"/>
        </w:rPr>
        <w:t>suggestions</w:t>
      </w:r>
      <w:r>
        <w:rPr>
          <w:i/>
          <w:spacing w:val="-5"/>
          <w:sz w:val="24"/>
        </w:rPr>
        <w:t> </w:t>
      </w:r>
      <w:r>
        <w:rPr>
          <w:i/>
          <w:sz w:val="24"/>
        </w:rPr>
        <w:t>comme</w:t>
      </w:r>
      <w:r>
        <w:rPr>
          <w:i/>
          <w:spacing w:val="-7"/>
          <w:sz w:val="24"/>
        </w:rPr>
        <w:t> </w:t>
      </w:r>
      <w:r>
        <w:rPr>
          <w:i/>
          <w:sz w:val="24"/>
        </w:rPr>
        <w:t>bon</w:t>
      </w:r>
      <w:r>
        <w:rPr>
          <w:i/>
          <w:spacing w:val="-4"/>
          <w:sz w:val="24"/>
        </w:rPr>
        <w:t> </w:t>
      </w:r>
      <w:r>
        <w:rPr>
          <w:i/>
          <w:sz w:val="24"/>
        </w:rPr>
        <w:t>nous</w:t>
      </w:r>
      <w:r>
        <w:rPr>
          <w:i/>
          <w:spacing w:val="-5"/>
          <w:sz w:val="24"/>
        </w:rPr>
        <w:t> </w:t>
      </w:r>
      <w:r>
        <w:rPr>
          <w:i/>
          <w:sz w:val="24"/>
        </w:rPr>
        <w:t>semble</w:t>
      </w:r>
      <w:r>
        <w:rPr>
          <w:i/>
          <w:spacing w:val="-8"/>
          <w:sz w:val="24"/>
        </w:rPr>
        <w:t> </w:t>
      </w:r>
      <w:r>
        <w:rPr>
          <w:i/>
          <w:sz w:val="24"/>
        </w:rPr>
        <w:t>et</w:t>
      </w:r>
      <w:r>
        <w:rPr>
          <w:i/>
          <w:spacing w:val="-5"/>
          <w:sz w:val="24"/>
        </w:rPr>
        <w:t> </w:t>
      </w:r>
      <w:r>
        <w:rPr>
          <w:i/>
          <w:sz w:val="24"/>
        </w:rPr>
        <w:t>sans</w:t>
      </w:r>
      <w:r>
        <w:rPr>
          <w:i/>
          <w:spacing w:val="-4"/>
          <w:sz w:val="24"/>
        </w:rPr>
        <w:t> </w:t>
      </w:r>
      <w:r>
        <w:rPr>
          <w:i/>
          <w:sz w:val="24"/>
        </w:rPr>
        <w:t>aucune obligation à votre égard.</w:t>
      </w:r>
    </w:p>
    <w:p>
      <w:pPr>
        <w:pStyle w:val="Heading1"/>
        <w:spacing w:before="130"/>
        <w:ind w:left="2456"/>
      </w:pPr>
      <w:r>
        <w:rPr/>
        <w:t>Clause 4.8 §2 des Conditions d'utilisation du 30 septembre 2016 :</w:t>
      </w:r>
    </w:p>
    <w:p>
      <w:pPr>
        <w:spacing w:line="208" w:lineRule="auto" w:before="152"/>
        <w:ind w:left="2456" w:right="373" w:firstLine="0"/>
        <w:jc w:val="both"/>
        <w:rPr>
          <w:i/>
          <w:sz w:val="24"/>
        </w:rPr>
      </w:pPr>
      <w:r>
        <w:rPr>
          <w:i/>
          <w:sz w:val="24"/>
        </w:rPr>
        <w:t>Les</w:t>
      </w:r>
      <w:r>
        <w:rPr>
          <w:i/>
          <w:spacing w:val="-9"/>
          <w:sz w:val="24"/>
        </w:rPr>
        <w:t> </w:t>
      </w:r>
      <w:r>
        <w:rPr>
          <w:i/>
          <w:sz w:val="24"/>
        </w:rPr>
        <w:t>Services</w:t>
      </w:r>
      <w:r>
        <w:rPr>
          <w:i/>
          <w:spacing w:val="-8"/>
          <w:sz w:val="24"/>
        </w:rPr>
        <w:t> </w:t>
      </w:r>
      <w:r>
        <w:rPr>
          <w:i/>
          <w:sz w:val="24"/>
        </w:rPr>
        <w:t>sont</w:t>
      </w:r>
      <w:r>
        <w:rPr>
          <w:i/>
          <w:spacing w:val="-8"/>
          <w:sz w:val="24"/>
        </w:rPr>
        <w:t> </w:t>
      </w:r>
      <w:r>
        <w:rPr>
          <w:i/>
          <w:sz w:val="24"/>
        </w:rPr>
        <w:t>protégés</w:t>
      </w:r>
      <w:r>
        <w:rPr>
          <w:i/>
          <w:spacing w:val="-8"/>
          <w:sz w:val="24"/>
        </w:rPr>
        <w:t> </w:t>
      </w:r>
      <w:r>
        <w:rPr>
          <w:i/>
          <w:sz w:val="24"/>
        </w:rPr>
        <w:t>par</w:t>
      </w:r>
      <w:r>
        <w:rPr>
          <w:i/>
          <w:spacing w:val="-12"/>
          <w:sz w:val="24"/>
        </w:rPr>
        <w:t> </w:t>
      </w:r>
      <w:r>
        <w:rPr>
          <w:i/>
          <w:sz w:val="24"/>
        </w:rPr>
        <w:t>des</w:t>
      </w:r>
      <w:r>
        <w:rPr>
          <w:i/>
          <w:spacing w:val="-8"/>
          <w:sz w:val="24"/>
        </w:rPr>
        <w:t> </w:t>
      </w:r>
      <w:r>
        <w:rPr>
          <w:i/>
          <w:sz w:val="24"/>
        </w:rPr>
        <w:t>lois</w:t>
      </w:r>
      <w:r>
        <w:rPr>
          <w:i/>
          <w:spacing w:val="-8"/>
          <w:sz w:val="24"/>
        </w:rPr>
        <w:t> </w:t>
      </w:r>
      <w:r>
        <w:rPr>
          <w:i/>
          <w:sz w:val="24"/>
        </w:rPr>
        <w:t>relatives</w:t>
      </w:r>
      <w:r>
        <w:rPr>
          <w:i/>
          <w:spacing w:val="-8"/>
          <w:sz w:val="24"/>
        </w:rPr>
        <w:t> </w:t>
      </w:r>
      <w:r>
        <w:rPr>
          <w:i/>
          <w:sz w:val="24"/>
        </w:rPr>
        <w:t>aux</w:t>
      </w:r>
      <w:r>
        <w:rPr>
          <w:i/>
          <w:spacing w:val="-9"/>
          <w:sz w:val="24"/>
        </w:rPr>
        <w:t> </w:t>
      </w:r>
      <w:r>
        <w:rPr>
          <w:i/>
          <w:sz w:val="24"/>
        </w:rPr>
        <w:t>droits</w:t>
      </w:r>
      <w:r>
        <w:rPr>
          <w:i/>
          <w:spacing w:val="-8"/>
          <w:sz w:val="24"/>
        </w:rPr>
        <w:t> </w:t>
      </w:r>
      <w:r>
        <w:rPr>
          <w:i/>
          <w:sz w:val="24"/>
        </w:rPr>
        <w:t>d’auteur</w:t>
      </w:r>
      <w:r>
        <w:rPr>
          <w:i/>
          <w:spacing w:val="-8"/>
          <w:sz w:val="24"/>
        </w:rPr>
        <w:t> </w:t>
      </w:r>
      <w:r>
        <w:rPr>
          <w:i/>
          <w:sz w:val="24"/>
        </w:rPr>
        <w:t>et </w:t>
      </w:r>
      <w:r>
        <w:rPr>
          <w:i/>
          <w:sz w:val="24"/>
        </w:rPr>
        <w:t>aux marques commerciales, et par d’autres lois en vigueur </w:t>
      </w:r>
      <w:r>
        <w:rPr>
          <w:i/>
          <w:spacing w:val="-5"/>
          <w:sz w:val="24"/>
        </w:rPr>
        <w:t>aux </w:t>
      </w:r>
      <w:r>
        <w:rPr>
          <w:i/>
          <w:sz w:val="24"/>
        </w:rPr>
        <w:t>États-Unis</w:t>
      </w:r>
      <w:r>
        <w:rPr>
          <w:i/>
          <w:spacing w:val="-23"/>
          <w:sz w:val="24"/>
        </w:rPr>
        <w:t> </w:t>
      </w:r>
      <w:r>
        <w:rPr>
          <w:i/>
          <w:sz w:val="24"/>
        </w:rPr>
        <w:t>et</w:t>
      </w:r>
      <w:r>
        <w:rPr>
          <w:i/>
          <w:spacing w:val="-23"/>
          <w:sz w:val="24"/>
        </w:rPr>
        <w:t> </w:t>
      </w:r>
      <w:r>
        <w:rPr>
          <w:i/>
          <w:sz w:val="24"/>
        </w:rPr>
        <w:t>dans</w:t>
      </w:r>
      <w:r>
        <w:rPr>
          <w:i/>
          <w:spacing w:val="-27"/>
          <w:sz w:val="24"/>
        </w:rPr>
        <w:t> </w:t>
      </w:r>
      <w:r>
        <w:rPr>
          <w:i/>
          <w:sz w:val="24"/>
        </w:rPr>
        <w:t>les</w:t>
      </w:r>
      <w:r>
        <w:rPr>
          <w:i/>
          <w:spacing w:val="-26"/>
          <w:sz w:val="24"/>
        </w:rPr>
        <w:t> </w:t>
      </w:r>
      <w:r>
        <w:rPr>
          <w:i/>
          <w:sz w:val="24"/>
        </w:rPr>
        <w:t>pays</w:t>
      </w:r>
      <w:r>
        <w:rPr>
          <w:i/>
          <w:spacing w:val="-25"/>
          <w:sz w:val="24"/>
        </w:rPr>
        <w:t> </w:t>
      </w:r>
      <w:r>
        <w:rPr>
          <w:i/>
          <w:sz w:val="24"/>
        </w:rPr>
        <w:t>étrangers.</w:t>
      </w:r>
      <w:r>
        <w:rPr>
          <w:i/>
          <w:spacing w:val="-25"/>
          <w:sz w:val="24"/>
        </w:rPr>
        <w:t> </w:t>
      </w:r>
      <w:r>
        <w:rPr>
          <w:i/>
          <w:sz w:val="24"/>
        </w:rPr>
        <w:t>Aucune</w:t>
      </w:r>
      <w:r>
        <w:rPr>
          <w:i/>
          <w:spacing w:val="-25"/>
          <w:sz w:val="24"/>
        </w:rPr>
        <w:t> </w:t>
      </w:r>
      <w:r>
        <w:rPr>
          <w:i/>
          <w:sz w:val="24"/>
        </w:rPr>
        <w:t>disposition</w:t>
      </w:r>
      <w:r>
        <w:rPr>
          <w:i/>
          <w:spacing w:val="-23"/>
          <w:sz w:val="24"/>
        </w:rPr>
        <w:t> </w:t>
      </w:r>
      <w:r>
        <w:rPr>
          <w:i/>
          <w:sz w:val="24"/>
        </w:rPr>
        <w:t>des</w:t>
      </w:r>
      <w:r>
        <w:rPr>
          <w:i/>
          <w:spacing w:val="-23"/>
          <w:sz w:val="24"/>
        </w:rPr>
        <w:t> </w:t>
      </w:r>
      <w:r>
        <w:rPr>
          <w:i/>
          <w:sz w:val="24"/>
        </w:rPr>
        <w:t>présentes Conditions</w:t>
      </w:r>
      <w:r>
        <w:rPr>
          <w:i/>
          <w:spacing w:val="-15"/>
          <w:sz w:val="24"/>
        </w:rPr>
        <w:t> </w:t>
      </w:r>
      <w:r>
        <w:rPr>
          <w:i/>
          <w:sz w:val="24"/>
        </w:rPr>
        <w:t>ne</w:t>
      </w:r>
      <w:r>
        <w:rPr>
          <w:i/>
          <w:spacing w:val="-16"/>
          <w:sz w:val="24"/>
        </w:rPr>
        <w:t> </w:t>
      </w:r>
      <w:r>
        <w:rPr>
          <w:i/>
          <w:sz w:val="24"/>
        </w:rPr>
        <w:t>saurait</w:t>
      </w:r>
      <w:r>
        <w:rPr>
          <w:i/>
          <w:spacing w:val="-17"/>
          <w:sz w:val="24"/>
        </w:rPr>
        <w:t> </w:t>
      </w:r>
      <w:r>
        <w:rPr>
          <w:i/>
          <w:sz w:val="24"/>
        </w:rPr>
        <w:t>vous</w:t>
      </w:r>
      <w:r>
        <w:rPr>
          <w:i/>
          <w:spacing w:val="-14"/>
          <w:sz w:val="24"/>
        </w:rPr>
        <w:t> </w:t>
      </w:r>
      <w:r>
        <w:rPr>
          <w:i/>
          <w:sz w:val="24"/>
        </w:rPr>
        <w:t>donner</w:t>
      </w:r>
      <w:r>
        <w:rPr>
          <w:i/>
          <w:spacing w:val="-14"/>
          <w:sz w:val="24"/>
        </w:rPr>
        <w:t> </w:t>
      </w:r>
      <w:r>
        <w:rPr>
          <w:i/>
          <w:sz w:val="24"/>
        </w:rPr>
        <w:t>le</w:t>
      </w:r>
      <w:r>
        <w:rPr>
          <w:i/>
          <w:spacing w:val="-19"/>
          <w:sz w:val="24"/>
        </w:rPr>
        <w:t> </w:t>
      </w:r>
      <w:r>
        <w:rPr>
          <w:i/>
          <w:sz w:val="24"/>
        </w:rPr>
        <w:t>droit</w:t>
      </w:r>
      <w:r>
        <w:rPr>
          <w:i/>
          <w:spacing w:val="-16"/>
          <w:sz w:val="24"/>
        </w:rPr>
        <w:t> </w:t>
      </w:r>
      <w:r>
        <w:rPr>
          <w:i/>
          <w:sz w:val="24"/>
        </w:rPr>
        <w:t>d’utiliser</w:t>
      </w:r>
      <w:r>
        <w:rPr>
          <w:i/>
          <w:spacing w:val="-18"/>
          <w:sz w:val="24"/>
        </w:rPr>
        <w:t> </w:t>
      </w:r>
      <w:r>
        <w:rPr>
          <w:i/>
          <w:sz w:val="24"/>
        </w:rPr>
        <w:t>le</w:t>
      </w:r>
      <w:r>
        <w:rPr>
          <w:i/>
          <w:spacing w:val="-19"/>
          <w:sz w:val="24"/>
        </w:rPr>
        <w:t> </w:t>
      </w:r>
      <w:r>
        <w:rPr>
          <w:i/>
          <w:sz w:val="24"/>
        </w:rPr>
        <w:t>nom</w:t>
      </w:r>
      <w:r>
        <w:rPr>
          <w:i/>
          <w:spacing w:val="-14"/>
          <w:sz w:val="24"/>
        </w:rPr>
        <w:t> </w:t>
      </w:r>
      <w:r>
        <w:rPr>
          <w:i/>
          <w:sz w:val="24"/>
        </w:rPr>
        <w:t>de</w:t>
      </w:r>
      <w:r>
        <w:rPr>
          <w:i/>
          <w:spacing w:val="-17"/>
          <w:sz w:val="24"/>
        </w:rPr>
        <w:t> </w:t>
      </w:r>
      <w:r>
        <w:rPr>
          <w:i/>
          <w:sz w:val="24"/>
        </w:rPr>
        <w:t>Twitter, ni</w:t>
      </w:r>
      <w:r>
        <w:rPr>
          <w:i/>
          <w:spacing w:val="37"/>
          <w:sz w:val="24"/>
        </w:rPr>
        <w:t> </w:t>
      </w:r>
      <w:r>
        <w:rPr>
          <w:i/>
          <w:sz w:val="24"/>
        </w:rPr>
        <w:t>les</w:t>
      </w:r>
      <w:r>
        <w:rPr>
          <w:i/>
          <w:spacing w:val="37"/>
          <w:sz w:val="24"/>
        </w:rPr>
        <w:t> </w:t>
      </w:r>
      <w:r>
        <w:rPr>
          <w:i/>
          <w:sz w:val="24"/>
        </w:rPr>
        <w:t>marques</w:t>
      </w:r>
      <w:r>
        <w:rPr>
          <w:i/>
          <w:spacing w:val="37"/>
          <w:sz w:val="24"/>
        </w:rPr>
        <w:t> </w:t>
      </w:r>
      <w:r>
        <w:rPr>
          <w:i/>
          <w:sz w:val="24"/>
        </w:rPr>
        <w:t>commerciales,</w:t>
      </w:r>
      <w:r>
        <w:rPr>
          <w:i/>
          <w:spacing w:val="37"/>
          <w:sz w:val="24"/>
        </w:rPr>
        <w:t> </w:t>
      </w:r>
      <w:r>
        <w:rPr>
          <w:i/>
          <w:sz w:val="24"/>
        </w:rPr>
        <w:t>logos,</w:t>
      </w:r>
      <w:r>
        <w:rPr>
          <w:i/>
          <w:spacing w:val="38"/>
          <w:sz w:val="24"/>
        </w:rPr>
        <w:t> </w:t>
      </w:r>
      <w:r>
        <w:rPr>
          <w:i/>
          <w:sz w:val="24"/>
        </w:rPr>
        <w:t>noms</w:t>
      </w:r>
      <w:r>
        <w:rPr>
          <w:i/>
          <w:spacing w:val="37"/>
          <w:sz w:val="24"/>
        </w:rPr>
        <w:t> </w:t>
      </w:r>
      <w:r>
        <w:rPr>
          <w:i/>
          <w:sz w:val="24"/>
        </w:rPr>
        <w:t>de</w:t>
      </w:r>
      <w:r>
        <w:rPr>
          <w:i/>
          <w:spacing w:val="37"/>
          <w:sz w:val="24"/>
        </w:rPr>
        <w:t> </w:t>
      </w:r>
      <w:r>
        <w:rPr>
          <w:i/>
          <w:sz w:val="24"/>
        </w:rPr>
        <w:t>domaine</w:t>
      </w:r>
      <w:r>
        <w:rPr>
          <w:i/>
          <w:spacing w:val="37"/>
          <w:sz w:val="24"/>
        </w:rPr>
        <w:t> </w:t>
      </w:r>
      <w:r>
        <w:rPr>
          <w:i/>
          <w:sz w:val="24"/>
        </w:rPr>
        <w:t>et</w:t>
      </w:r>
      <w:r>
        <w:rPr>
          <w:i/>
          <w:spacing w:val="38"/>
          <w:sz w:val="24"/>
        </w:rPr>
        <w:t> </w:t>
      </w:r>
      <w:r>
        <w:rPr>
          <w:i/>
          <w:sz w:val="24"/>
        </w:rPr>
        <w:t>d’autres</w:t>
      </w:r>
    </w:p>
    <w:p>
      <w:pPr>
        <w:spacing w:after="0" w:line="208" w:lineRule="auto"/>
        <w:jc w:val="both"/>
        <w:rPr>
          <w:sz w:val="24"/>
        </w:rPr>
        <w:sectPr>
          <w:pgSz w:w="11920" w:h="16840"/>
          <w:pgMar w:header="869" w:footer="860" w:top="1520" w:bottom="1120" w:left="1340" w:right="1080"/>
        </w:sectPr>
      </w:pPr>
    </w:p>
    <w:p>
      <w:pPr>
        <w:pStyle w:val="BodyText"/>
        <w:spacing w:before="10"/>
        <w:rPr>
          <w:i/>
          <w:sz w:val="29"/>
        </w:rPr>
      </w:pPr>
    </w:p>
    <w:p>
      <w:pPr>
        <w:spacing w:line="208" w:lineRule="auto" w:before="88"/>
        <w:ind w:left="2456" w:right="373" w:firstLine="0"/>
        <w:jc w:val="both"/>
        <w:rPr>
          <w:i/>
          <w:sz w:val="24"/>
        </w:rPr>
      </w:pPr>
      <w:bookmarkStart w:name="Page 49" w:id="53"/>
      <w:bookmarkEnd w:id="53"/>
      <w:r>
        <w:rPr/>
      </w:r>
      <w:r>
        <w:rPr>
          <w:i/>
          <w:sz w:val="24"/>
        </w:rPr>
        <w:t>attributs distinctifs de la marque Twitter. Tout droit, titre et </w:t>
      </w:r>
      <w:r>
        <w:rPr>
          <w:i/>
          <w:spacing w:val="-3"/>
          <w:sz w:val="24"/>
        </w:rPr>
        <w:t>intérêt </w:t>
      </w:r>
      <w:r>
        <w:rPr>
          <w:i/>
          <w:sz w:val="24"/>
        </w:rPr>
        <w:t>afférents aux Services (à l’exception du Contenu fourni par </w:t>
      </w:r>
      <w:r>
        <w:rPr>
          <w:i/>
          <w:spacing w:val="2"/>
          <w:sz w:val="24"/>
        </w:rPr>
        <w:t>les </w:t>
      </w:r>
      <w:r>
        <w:rPr>
          <w:i/>
          <w:sz w:val="24"/>
        </w:rPr>
        <w:t>utilisateurs) est et restera la propriété exclusive de Twitter et de </w:t>
      </w:r>
      <w:r>
        <w:rPr>
          <w:i/>
          <w:spacing w:val="-4"/>
          <w:sz w:val="24"/>
        </w:rPr>
        <w:t>ses</w:t>
      </w:r>
      <w:r>
        <w:rPr>
          <w:i/>
          <w:spacing w:val="52"/>
          <w:sz w:val="24"/>
        </w:rPr>
        <w:t> </w:t>
      </w:r>
      <w:r>
        <w:rPr>
          <w:i/>
          <w:sz w:val="24"/>
        </w:rPr>
        <w:t>licenciés. Tout commentaire ou suggestion que vous pourriez faire</w:t>
      </w:r>
      <w:r>
        <w:rPr>
          <w:i/>
          <w:spacing w:val="-33"/>
          <w:sz w:val="24"/>
        </w:rPr>
        <w:t> </w:t>
      </w:r>
      <w:r>
        <w:rPr>
          <w:i/>
          <w:sz w:val="24"/>
        </w:rPr>
        <w:t>au sujet de Twitter ou des Services est entièrement volontaire, et nous serons libres d’utiliser ces commentaires ou suggestions comme bon nous semblera et sans être tenus à aucune obligation à votre</w:t>
      </w:r>
      <w:r>
        <w:rPr>
          <w:i/>
          <w:spacing w:val="-17"/>
          <w:sz w:val="24"/>
        </w:rPr>
        <w:t> </w:t>
      </w:r>
      <w:r>
        <w:rPr>
          <w:i/>
          <w:sz w:val="24"/>
        </w:rPr>
        <w:t>égard</w:t>
      </w:r>
    </w:p>
    <w:p>
      <w:pPr>
        <w:pStyle w:val="BodyText"/>
        <w:spacing w:line="208" w:lineRule="auto" w:before="158"/>
        <w:ind w:left="2456" w:right="371"/>
        <w:jc w:val="both"/>
      </w:pPr>
      <w:r>
        <w:rPr/>
        <w:t>Selon l’UFC QUE CHOISIR, les clauses critiquées exigent de l’utilisateur qu’il respecte les règles relatives au droit de la propriété </w:t>
      </w:r>
      <w:r>
        <w:rPr>
          <w:spacing w:val="-3"/>
        </w:rPr>
        <w:t>intellectuelle,</w:t>
      </w:r>
      <w:r>
        <w:rPr>
          <w:spacing w:val="-27"/>
        </w:rPr>
        <w:t> </w:t>
      </w:r>
      <w:r>
        <w:rPr/>
        <w:t>alors</w:t>
      </w:r>
      <w:r>
        <w:rPr>
          <w:spacing w:val="-26"/>
        </w:rPr>
        <w:t> </w:t>
      </w:r>
      <w:r>
        <w:rPr/>
        <w:t>que</w:t>
      </w:r>
      <w:r>
        <w:rPr>
          <w:spacing w:val="-30"/>
        </w:rPr>
        <w:t> </w:t>
      </w:r>
      <w:r>
        <w:rPr/>
        <w:t>d’autres</w:t>
      </w:r>
      <w:r>
        <w:rPr>
          <w:spacing w:val="-28"/>
        </w:rPr>
        <w:t> </w:t>
      </w:r>
      <w:r>
        <w:rPr/>
        <w:t>clauses</w:t>
      </w:r>
      <w:r>
        <w:rPr>
          <w:spacing w:val="-26"/>
        </w:rPr>
        <w:t> </w:t>
      </w:r>
      <w:r>
        <w:rPr/>
        <w:t>(clause</w:t>
      </w:r>
      <w:r>
        <w:rPr>
          <w:spacing w:val="-30"/>
        </w:rPr>
        <w:t> </w:t>
      </w:r>
      <w:r>
        <w:rPr/>
        <w:t>n°5</w:t>
      </w:r>
      <w:r>
        <w:rPr>
          <w:spacing w:val="-27"/>
        </w:rPr>
        <w:t> </w:t>
      </w:r>
      <w:r>
        <w:rPr/>
        <w:t>supra)</w:t>
      </w:r>
      <w:r>
        <w:rPr>
          <w:spacing w:val="-30"/>
        </w:rPr>
        <w:t> </w:t>
      </w:r>
      <w:r>
        <w:rPr/>
        <w:t>ne</w:t>
      </w:r>
      <w:r>
        <w:rPr>
          <w:spacing w:val="-30"/>
        </w:rPr>
        <w:t> </w:t>
      </w:r>
      <w:r>
        <w:rPr/>
        <w:t>respectent pas</w:t>
      </w:r>
      <w:r>
        <w:rPr>
          <w:spacing w:val="-18"/>
        </w:rPr>
        <w:t> </w:t>
      </w:r>
      <w:r>
        <w:rPr/>
        <w:t>les</w:t>
      </w:r>
      <w:r>
        <w:rPr>
          <w:spacing w:val="-18"/>
        </w:rPr>
        <w:t> </w:t>
      </w:r>
      <w:r>
        <w:rPr/>
        <w:t>dispositions</w:t>
      </w:r>
      <w:r>
        <w:rPr>
          <w:spacing w:val="-18"/>
        </w:rPr>
        <w:t> </w:t>
      </w:r>
      <w:r>
        <w:rPr/>
        <w:t>du</w:t>
      </w:r>
      <w:r>
        <w:rPr>
          <w:spacing w:val="-18"/>
        </w:rPr>
        <w:t> </w:t>
      </w:r>
      <w:r>
        <w:rPr/>
        <w:t>code</w:t>
      </w:r>
      <w:r>
        <w:rPr>
          <w:spacing w:val="-17"/>
        </w:rPr>
        <w:t> </w:t>
      </w:r>
      <w:r>
        <w:rPr/>
        <w:t>de</w:t>
      </w:r>
      <w:r>
        <w:rPr>
          <w:spacing w:val="-21"/>
        </w:rPr>
        <w:t> </w:t>
      </w:r>
      <w:r>
        <w:rPr/>
        <w:t>la</w:t>
      </w:r>
      <w:r>
        <w:rPr>
          <w:spacing w:val="-18"/>
        </w:rPr>
        <w:t> </w:t>
      </w:r>
      <w:r>
        <w:rPr/>
        <w:t>propriété</w:t>
      </w:r>
      <w:r>
        <w:rPr>
          <w:spacing w:val="-18"/>
        </w:rPr>
        <w:t> </w:t>
      </w:r>
      <w:r>
        <w:rPr/>
        <w:t>intellectuelle.</w:t>
      </w:r>
      <w:r>
        <w:rPr>
          <w:spacing w:val="-17"/>
        </w:rPr>
        <w:t> </w:t>
      </w:r>
      <w:r>
        <w:rPr/>
        <w:t>L’association fait valoir que la clause, selon laquelle TWITTER s’arroge un droit absolu et unilatéral d’utilisation sans limitation de toute </w:t>
      </w:r>
      <w:r>
        <w:rPr>
          <w:spacing w:val="-3"/>
        </w:rPr>
        <w:t>remarque, </w:t>
      </w:r>
      <w:r>
        <w:rPr/>
        <w:t>suggestion</w:t>
      </w:r>
      <w:r>
        <w:rPr>
          <w:spacing w:val="-22"/>
        </w:rPr>
        <w:t> </w:t>
      </w:r>
      <w:r>
        <w:rPr/>
        <w:t>ou</w:t>
      </w:r>
      <w:r>
        <w:rPr>
          <w:spacing w:val="-21"/>
        </w:rPr>
        <w:t> </w:t>
      </w:r>
      <w:r>
        <w:rPr/>
        <w:t>tout</w:t>
      </w:r>
      <w:r>
        <w:rPr>
          <w:spacing w:val="-21"/>
        </w:rPr>
        <w:t> </w:t>
      </w:r>
      <w:r>
        <w:rPr/>
        <w:t>commentaire</w:t>
      </w:r>
      <w:r>
        <w:rPr>
          <w:spacing w:val="-23"/>
        </w:rPr>
        <w:t> </w:t>
      </w:r>
      <w:r>
        <w:rPr/>
        <w:t>de</w:t>
      </w:r>
      <w:r>
        <w:rPr>
          <w:spacing w:val="-25"/>
        </w:rPr>
        <w:t> </w:t>
      </w:r>
      <w:r>
        <w:rPr/>
        <w:t>l’utilisateur</w:t>
      </w:r>
      <w:r>
        <w:rPr>
          <w:spacing w:val="-25"/>
        </w:rPr>
        <w:t> </w:t>
      </w:r>
      <w:r>
        <w:rPr/>
        <w:t>concernant</w:t>
      </w:r>
      <w:r>
        <w:rPr>
          <w:spacing w:val="-21"/>
        </w:rPr>
        <w:t> </w:t>
      </w:r>
      <w:r>
        <w:rPr/>
        <w:t>TWITTER, sans</w:t>
      </w:r>
      <w:r>
        <w:rPr>
          <w:spacing w:val="-17"/>
        </w:rPr>
        <w:t> </w:t>
      </w:r>
      <w:r>
        <w:rPr/>
        <w:t>distinction</w:t>
      </w:r>
      <w:r>
        <w:rPr>
          <w:spacing w:val="-16"/>
        </w:rPr>
        <w:t> </w:t>
      </w:r>
      <w:r>
        <w:rPr/>
        <w:t>ou</w:t>
      </w:r>
      <w:r>
        <w:rPr>
          <w:spacing w:val="-16"/>
        </w:rPr>
        <w:t> </w:t>
      </w:r>
      <w:r>
        <w:rPr/>
        <w:t>précision</w:t>
      </w:r>
      <w:r>
        <w:rPr>
          <w:spacing w:val="-16"/>
        </w:rPr>
        <w:t> </w:t>
      </w:r>
      <w:r>
        <w:rPr/>
        <w:t>quant</w:t>
      </w:r>
      <w:r>
        <w:rPr>
          <w:spacing w:val="-13"/>
        </w:rPr>
        <w:t> </w:t>
      </w:r>
      <w:r>
        <w:rPr/>
        <w:t>au</w:t>
      </w:r>
      <w:r>
        <w:rPr>
          <w:spacing w:val="-16"/>
        </w:rPr>
        <w:t> </w:t>
      </w:r>
      <w:r>
        <w:rPr/>
        <w:t>contenu</w:t>
      </w:r>
      <w:r>
        <w:rPr>
          <w:spacing w:val="-16"/>
        </w:rPr>
        <w:t> </w:t>
      </w:r>
      <w:r>
        <w:rPr/>
        <w:t>concerné,</w:t>
      </w:r>
      <w:r>
        <w:rPr>
          <w:spacing w:val="-16"/>
        </w:rPr>
        <w:t> </w:t>
      </w:r>
      <w:r>
        <w:rPr/>
        <w:t>est</w:t>
      </w:r>
      <w:r>
        <w:rPr>
          <w:spacing w:val="-16"/>
        </w:rPr>
        <w:t> </w:t>
      </w:r>
      <w:r>
        <w:rPr/>
        <w:t>abusive</w:t>
      </w:r>
      <w:r>
        <w:rPr>
          <w:spacing w:val="-16"/>
        </w:rPr>
        <w:t> </w:t>
      </w:r>
      <w:r>
        <w:rPr/>
        <w:t>au regard</w:t>
      </w:r>
      <w:r>
        <w:rPr>
          <w:spacing w:val="-10"/>
        </w:rPr>
        <w:t> </w:t>
      </w:r>
      <w:r>
        <w:rPr/>
        <w:t>des</w:t>
      </w:r>
      <w:r>
        <w:rPr>
          <w:spacing w:val="-12"/>
        </w:rPr>
        <w:t> </w:t>
      </w:r>
      <w:r>
        <w:rPr/>
        <w:t>articles</w:t>
      </w:r>
      <w:r>
        <w:rPr>
          <w:spacing w:val="-12"/>
        </w:rPr>
        <w:t> </w:t>
      </w:r>
      <w:r>
        <w:rPr>
          <w:spacing w:val="-3"/>
        </w:rPr>
        <w:t>L. </w:t>
      </w:r>
      <w:r>
        <w:rPr/>
        <w:t>132-1</w:t>
      </w:r>
      <w:r>
        <w:rPr>
          <w:spacing w:val="-12"/>
        </w:rPr>
        <w:t> </w:t>
      </w:r>
      <w:r>
        <w:rPr/>
        <w:t>devenu</w:t>
      </w:r>
      <w:r>
        <w:rPr>
          <w:spacing w:val="-12"/>
        </w:rPr>
        <w:t> </w:t>
      </w:r>
      <w:r>
        <w:rPr/>
        <w:t>les</w:t>
      </w:r>
      <w:r>
        <w:rPr>
          <w:spacing w:val="-8"/>
        </w:rPr>
        <w:t> </w:t>
      </w:r>
      <w:r>
        <w:rPr/>
        <w:t>articles</w:t>
      </w:r>
      <w:r>
        <w:rPr>
          <w:spacing w:val="-9"/>
        </w:rPr>
        <w:t> </w:t>
      </w:r>
      <w:r>
        <w:rPr>
          <w:spacing w:val="-3"/>
        </w:rPr>
        <w:t>L.</w:t>
      </w:r>
      <w:r>
        <w:rPr>
          <w:spacing w:val="-10"/>
        </w:rPr>
        <w:t> </w:t>
      </w:r>
      <w:r>
        <w:rPr/>
        <w:t>212-1,</w:t>
      </w:r>
      <w:r>
        <w:rPr>
          <w:spacing w:val="-10"/>
        </w:rPr>
        <w:t> </w:t>
      </w:r>
      <w:r>
        <w:rPr>
          <w:spacing w:val="-3"/>
        </w:rPr>
        <w:t>L.</w:t>
      </w:r>
      <w:r>
        <w:rPr>
          <w:spacing w:val="-10"/>
        </w:rPr>
        <w:t> </w:t>
      </w:r>
      <w:r>
        <w:rPr/>
        <w:t>212-3</w:t>
      </w:r>
      <w:r>
        <w:rPr>
          <w:spacing w:val="-10"/>
        </w:rPr>
        <w:t> </w:t>
      </w:r>
      <w:r>
        <w:rPr/>
        <w:t>et</w:t>
      </w:r>
      <w:r>
        <w:rPr>
          <w:spacing w:val="-9"/>
        </w:rPr>
        <w:t> </w:t>
      </w:r>
      <w:r>
        <w:rPr>
          <w:spacing w:val="-5"/>
        </w:rPr>
        <w:t>L. </w:t>
      </w:r>
      <w:r>
        <w:rPr/>
        <w:t>241-1 du code de la</w:t>
      </w:r>
      <w:r>
        <w:rPr>
          <w:spacing w:val="-4"/>
        </w:rPr>
        <w:t> </w:t>
      </w:r>
      <w:r>
        <w:rPr/>
        <w:t>consommation.</w:t>
      </w:r>
    </w:p>
    <w:p>
      <w:pPr>
        <w:pStyle w:val="BodyText"/>
        <w:spacing w:line="208" w:lineRule="auto" w:before="160"/>
        <w:ind w:left="2456" w:right="374"/>
        <w:jc w:val="both"/>
      </w:pPr>
      <w:r>
        <w:rPr/>
        <w:t>Pour</w:t>
      </w:r>
      <w:r>
        <w:rPr>
          <w:spacing w:val="-16"/>
        </w:rPr>
        <w:t> </w:t>
      </w:r>
      <w:r>
        <w:rPr/>
        <w:t>la</w:t>
      </w:r>
      <w:r>
        <w:rPr>
          <w:spacing w:val="-15"/>
        </w:rPr>
        <w:t> </w:t>
      </w:r>
      <w:r>
        <w:rPr/>
        <w:t>société</w:t>
      </w:r>
      <w:r>
        <w:rPr>
          <w:spacing w:val="-15"/>
        </w:rPr>
        <w:t> </w:t>
      </w:r>
      <w:r>
        <w:rPr/>
        <w:t>TWITTER,</w:t>
      </w:r>
      <w:r>
        <w:rPr>
          <w:spacing w:val="-16"/>
        </w:rPr>
        <w:t> </w:t>
      </w:r>
      <w:r>
        <w:rPr/>
        <w:t>la</w:t>
      </w:r>
      <w:r>
        <w:rPr>
          <w:spacing w:val="-16"/>
        </w:rPr>
        <w:t> </w:t>
      </w:r>
      <w:r>
        <w:rPr/>
        <w:t>clause</w:t>
      </w:r>
      <w:r>
        <w:rPr>
          <w:spacing w:val="-16"/>
        </w:rPr>
        <w:t> </w:t>
      </w:r>
      <w:r>
        <w:rPr/>
        <w:t>4.8</w:t>
      </w:r>
      <w:r>
        <w:rPr>
          <w:spacing w:val="-16"/>
        </w:rPr>
        <w:t> </w:t>
      </w:r>
      <w:r>
        <w:rPr/>
        <w:t>§2</w:t>
      </w:r>
      <w:r>
        <w:rPr>
          <w:spacing w:val="-16"/>
        </w:rPr>
        <w:t> </w:t>
      </w:r>
      <w:r>
        <w:rPr/>
        <w:t>des</w:t>
      </w:r>
      <w:r>
        <w:rPr>
          <w:spacing w:val="-16"/>
        </w:rPr>
        <w:t> </w:t>
      </w:r>
      <w:r>
        <w:rPr/>
        <w:t>Conditions</w:t>
      </w:r>
      <w:r>
        <w:rPr>
          <w:spacing w:val="-16"/>
        </w:rPr>
        <w:t> </w:t>
      </w:r>
      <w:r>
        <w:rPr/>
        <w:t>d'utilisation du 30 septembre 2016 affirme, à l’exception des contenus publiés </w:t>
      </w:r>
      <w:r>
        <w:rPr>
          <w:spacing w:val="-9"/>
        </w:rPr>
        <w:t>par </w:t>
      </w:r>
      <w:r>
        <w:rPr/>
        <w:t>l’utilisateur,</w:t>
      </w:r>
      <w:r>
        <w:rPr>
          <w:spacing w:val="-30"/>
        </w:rPr>
        <w:t> </w:t>
      </w:r>
      <w:r>
        <w:rPr/>
        <w:t>qui</w:t>
      </w:r>
      <w:r>
        <w:rPr>
          <w:spacing w:val="-27"/>
        </w:rPr>
        <w:t> </w:t>
      </w:r>
      <w:r>
        <w:rPr/>
        <w:t>demeurent</w:t>
      </w:r>
      <w:r>
        <w:rPr>
          <w:spacing w:val="-27"/>
        </w:rPr>
        <w:t> </w:t>
      </w:r>
      <w:r>
        <w:rPr/>
        <w:t>la</w:t>
      </w:r>
      <w:r>
        <w:rPr>
          <w:spacing w:val="-26"/>
        </w:rPr>
        <w:t> </w:t>
      </w:r>
      <w:r>
        <w:rPr/>
        <w:t>propriété</w:t>
      </w:r>
      <w:r>
        <w:rPr>
          <w:spacing w:val="-30"/>
        </w:rPr>
        <w:t> </w:t>
      </w:r>
      <w:r>
        <w:rPr/>
        <w:t>de</w:t>
      </w:r>
      <w:r>
        <w:rPr>
          <w:spacing w:val="-27"/>
        </w:rPr>
        <w:t> </w:t>
      </w:r>
      <w:r>
        <w:rPr/>
        <w:t>l’utilisateur,</w:t>
      </w:r>
      <w:r>
        <w:rPr>
          <w:spacing w:val="-26"/>
        </w:rPr>
        <w:t> </w:t>
      </w:r>
      <w:r>
        <w:rPr/>
        <w:t>qu’elle</w:t>
      </w:r>
      <w:r>
        <w:rPr>
          <w:spacing w:val="-27"/>
        </w:rPr>
        <w:t> </w:t>
      </w:r>
      <w:r>
        <w:rPr>
          <w:spacing w:val="-3"/>
        </w:rPr>
        <w:t>demeure </w:t>
      </w:r>
      <w:r>
        <w:rPr/>
        <w:t>propriétaire</w:t>
      </w:r>
      <w:r>
        <w:rPr>
          <w:spacing w:val="-22"/>
        </w:rPr>
        <w:t> </w:t>
      </w:r>
      <w:r>
        <w:rPr/>
        <w:t>du</w:t>
      </w:r>
      <w:r>
        <w:rPr>
          <w:spacing w:val="-21"/>
        </w:rPr>
        <w:t> </w:t>
      </w:r>
      <w:r>
        <w:rPr/>
        <w:t>terme</w:t>
      </w:r>
      <w:r>
        <w:rPr>
          <w:spacing w:val="-21"/>
        </w:rPr>
        <w:t> </w:t>
      </w:r>
      <w:r>
        <w:rPr/>
        <w:t>"Twitter",</w:t>
      </w:r>
      <w:r>
        <w:rPr>
          <w:spacing w:val="-21"/>
        </w:rPr>
        <w:t> </w:t>
      </w:r>
      <w:r>
        <w:rPr/>
        <w:t>des</w:t>
      </w:r>
      <w:r>
        <w:rPr>
          <w:spacing w:val="-22"/>
        </w:rPr>
        <w:t> </w:t>
      </w:r>
      <w:r>
        <w:rPr/>
        <w:t>marques,</w:t>
      </w:r>
      <w:r>
        <w:rPr>
          <w:spacing w:val="-21"/>
        </w:rPr>
        <w:t> </w:t>
      </w:r>
      <w:r>
        <w:rPr/>
        <w:t>logos,</w:t>
      </w:r>
      <w:r>
        <w:rPr>
          <w:spacing w:val="-21"/>
        </w:rPr>
        <w:t> </w:t>
      </w:r>
      <w:r>
        <w:rPr/>
        <w:t>noms</w:t>
      </w:r>
      <w:r>
        <w:rPr>
          <w:spacing w:val="-21"/>
        </w:rPr>
        <w:t> </w:t>
      </w:r>
      <w:r>
        <w:rPr/>
        <w:t>de</w:t>
      </w:r>
      <w:r>
        <w:rPr>
          <w:spacing w:val="-21"/>
        </w:rPr>
        <w:t> </w:t>
      </w:r>
      <w:r>
        <w:rPr/>
        <w:t>domaines et autres signes distinctifs de la société</w:t>
      </w:r>
      <w:r>
        <w:rPr>
          <w:spacing w:val="-3"/>
        </w:rPr>
        <w:t> </w:t>
      </w:r>
      <w:r>
        <w:rPr/>
        <w:t>TWITTER.</w:t>
      </w:r>
    </w:p>
    <w:p>
      <w:pPr>
        <w:pStyle w:val="BodyText"/>
        <w:spacing w:line="208" w:lineRule="auto" w:before="158"/>
        <w:ind w:left="2456" w:right="372"/>
        <w:jc w:val="both"/>
      </w:pPr>
      <w:r>
        <w:rPr/>
        <w:t>Toutefois, en exigeant le respect par l’utilisateur des règles de droit applicables en matière de propriété intellectuelle, tout </w:t>
      </w:r>
      <w:r>
        <w:rPr>
          <w:spacing w:val="-6"/>
        </w:rPr>
        <w:t>en </w:t>
      </w:r>
      <w:r>
        <w:rPr/>
        <w:t>s’affranchissant des mêmes règles au travers d’une autre clause (cf. clause</w:t>
      </w:r>
      <w:r>
        <w:rPr>
          <w:spacing w:val="-19"/>
        </w:rPr>
        <w:t> </w:t>
      </w:r>
      <w:r>
        <w:rPr/>
        <w:t>n°</w:t>
      </w:r>
      <w:r>
        <w:rPr>
          <w:spacing w:val="-16"/>
        </w:rPr>
        <w:t> </w:t>
      </w:r>
      <w:r>
        <w:rPr/>
        <w:t>5),</w:t>
      </w:r>
      <w:r>
        <w:rPr>
          <w:spacing w:val="-17"/>
        </w:rPr>
        <w:t> </w:t>
      </w:r>
      <w:r>
        <w:rPr/>
        <w:t>qui</w:t>
      </w:r>
      <w:r>
        <w:rPr>
          <w:spacing w:val="-12"/>
        </w:rPr>
        <w:t> </w:t>
      </w:r>
      <w:r>
        <w:rPr/>
        <w:t>lui</w:t>
      </w:r>
      <w:r>
        <w:rPr>
          <w:spacing w:val="-13"/>
        </w:rPr>
        <w:t> </w:t>
      </w:r>
      <w:r>
        <w:rPr/>
        <w:t>confère</w:t>
      </w:r>
      <w:r>
        <w:rPr>
          <w:spacing w:val="-17"/>
        </w:rPr>
        <w:t> </w:t>
      </w:r>
      <w:r>
        <w:rPr/>
        <w:t>des</w:t>
      </w:r>
      <w:r>
        <w:rPr>
          <w:spacing w:val="-13"/>
        </w:rPr>
        <w:t> </w:t>
      </w:r>
      <w:r>
        <w:rPr/>
        <w:t>droits</w:t>
      </w:r>
      <w:r>
        <w:rPr>
          <w:spacing w:val="-14"/>
        </w:rPr>
        <w:t> </w:t>
      </w:r>
      <w:r>
        <w:rPr/>
        <w:t>susceptibles</w:t>
      </w:r>
      <w:r>
        <w:rPr>
          <w:spacing w:val="-16"/>
        </w:rPr>
        <w:t> </w:t>
      </w:r>
      <w:r>
        <w:rPr/>
        <w:t>d’être</w:t>
      </w:r>
      <w:r>
        <w:rPr>
          <w:spacing w:val="-17"/>
        </w:rPr>
        <w:t> </w:t>
      </w:r>
      <w:r>
        <w:rPr/>
        <w:t>protégées</w:t>
      </w:r>
      <w:r>
        <w:rPr>
          <w:spacing w:val="-16"/>
        </w:rPr>
        <w:t> </w:t>
      </w:r>
      <w:r>
        <w:rPr/>
        <w:t>par les mêmes dispositions légales, la clause critiquée est abusive au</w:t>
      </w:r>
      <w:r>
        <w:rPr>
          <w:spacing w:val="-12"/>
        </w:rPr>
        <w:t> </w:t>
      </w:r>
      <w:r>
        <w:rPr/>
        <w:t>sens des articles </w:t>
      </w:r>
      <w:r>
        <w:rPr>
          <w:spacing w:val="-3"/>
        </w:rPr>
        <w:t>L. </w:t>
      </w:r>
      <w:r>
        <w:rPr/>
        <w:t>132-1, devenu les articles </w:t>
      </w:r>
      <w:r>
        <w:rPr>
          <w:spacing w:val="-3"/>
        </w:rPr>
        <w:t>L. </w:t>
      </w:r>
      <w:r>
        <w:rPr/>
        <w:t>212-1 du code de la consommation et irréfragablement abusive au regard de l’article R. 132-1 5°) devenu l’article R. 212-1 5°) du code de la</w:t>
      </w:r>
      <w:r>
        <w:rPr>
          <w:spacing w:val="-14"/>
        </w:rPr>
        <w:t> </w:t>
      </w:r>
      <w:r>
        <w:rPr/>
        <w:t>consommation.</w:t>
      </w:r>
    </w:p>
    <w:p>
      <w:pPr>
        <w:pStyle w:val="Heading1"/>
        <w:spacing w:line="208" w:lineRule="auto" w:before="161"/>
        <w:ind w:left="2456" w:right="372"/>
      </w:pPr>
      <w:r>
        <w:rPr/>
        <w:t>En conséquence la clause n°7 des Conditions d’utilisation de TWITTER</w:t>
      </w:r>
      <w:r>
        <w:rPr>
          <w:spacing w:val="-9"/>
        </w:rPr>
        <w:t> </w:t>
      </w:r>
      <w:r>
        <w:rPr/>
        <w:t>du</w:t>
      </w:r>
      <w:r>
        <w:rPr>
          <w:spacing w:val="-7"/>
        </w:rPr>
        <w:t> </w:t>
      </w:r>
      <w:r>
        <w:rPr/>
        <w:t>25</w:t>
      </w:r>
      <w:r>
        <w:rPr>
          <w:spacing w:val="-10"/>
        </w:rPr>
        <w:t> </w:t>
      </w:r>
      <w:r>
        <w:rPr/>
        <w:t>juin</w:t>
      </w:r>
      <w:r>
        <w:rPr>
          <w:spacing w:val="-8"/>
        </w:rPr>
        <w:t> </w:t>
      </w:r>
      <w:r>
        <w:rPr/>
        <w:t>2012,</w:t>
      </w:r>
      <w:r>
        <w:rPr>
          <w:spacing w:val="-9"/>
        </w:rPr>
        <w:t> </w:t>
      </w:r>
      <w:r>
        <w:rPr/>
        <w:t>du</w:t>
      </w:r>
      <w:r>
        <w:rPr>
          <w:spacing w:val="-6"/>
        </w:rPr>
        <w:t> </w:t>
      </w:r>
      <w:r>
        <w:rPr/>
        <w:t>8</w:t>
      </w:r>
      <w:r>
        <w:rPr>
          <w:spacing w:val="-8"/>
        </w:rPr>
        <w:t> </w:t>
      </w:r>
      <w:r>
        <w:rPr/>
        <w:t>septembre</w:t>
      </w:r>
      <w:r>
        <w:rPr>
          <w:spacing w:val="-9"/>
        </w:rPr>
        <w:t> </w:t>
      </w:r>
      <w:r>
        <w:rPr/>
        <w:t>2014,</w:t>
      </w:r>
      <w:r>
        <w:rPr>
          <w:spacing w:val="-8"/>
        </w:rPr>
        <w:t> </w:t>
      </w:r>
      <w:r>
        <w:rPr/>
        <w:t>du</w:t>
      </w:r>
      <w:r>
        <w:rPr>
          <w:spacing w:val="-9"/>
        </w:rPr>
        <w:t> </w:t>
      </w:r>
      <w:r>
        <w:rPr/>
        <w:t>18</w:t>
      </w:r>
      <w:r>
        <w:rPr>
          <w:spacing w:val="-8"/>
        </w:rPr>
        <w:t> </w:t>
      </w:r>
      <w:r>
        <w:rPr/>
        <w:t>mai</w:t>
      </w:r>
      <w:r>
        <w:rPr>
          <w:spacing w:val="-9"/>
        </w:rPr>
        <w:t> </w:t>
      </w:r>
      <w:r>
        <w:rPr/>
        <w:t>2015, du 27 janvier 2016, devenue la clause n°4.8 §2 des Conditions d'utilisation</w:t>
      </w:r>
      <w:r>
        <w:rPr>
          <w:spacing w:val="-19"/>
        </w:rPr>
        <w:t> </w:t>
      </w:r>
      <w:r>
        <w:rPr/>
        <w:t>du</w:t>
      </w:r>
      <w:r>
        <w:rPr>
          <w:spacing w:val="-17"/>
        </w:rPr>
        <w:t> </w:t>
      </w:r>
      <w:r>
        <w:rPr/>
        <w:t>30</w:t>
      </w:r>
      <w:r>
        <w:rPr>
          <w:spacing w:val="-19"/>
        </w:rPr>
        <w:t> </w:t>
      </w:r>
      <w:r>
        <w:rPr/>
        <w:t>septembre</w:t>
      </w:r>
      <w:r>
        <w:rPr>
          <w:spacing w:val="-19"/>
        </w:rPr>
        <w:t> </w:t>
      </w:r>
      <w:r>
        <w:rPr/>
        <w:t>2016,</w:t>
      </w:r>
      <w:r>
        <w:rPr>
          <w:spacing w:val="-18"/>
        </w:rPr>
        <w:t> </w:t>
      </w:r>
      <w:r>
        <w:rPr/>
        <w:t>illicite</w:t>
      </w:r>
      <w:r>
        <w:rPr>
          <w:spacing w:val="-19"/>
        </w:rPr>
        <w:t> </w:t>
      </w:r>
      <w:r>
        <w:rPr/>
        <w:t>au</w:t>
      </w:r>
      <w:r>
        <w:rPr>
          <w:spacing w:val="-19"/>
        </w:rPr>
        <w:t> </w:t>
      </w:r>
      <w:r>
        <w:rPr/>
        <w:t>regard</w:t>
      </w:r>
      <w:r>
        <w:rPr>
          <w:spacing w:val="-19"/>
        </w:rPr>
        <w:t> </w:t>
      </w:r>
      <w:r>
        <w:rPr/>
        <w:t>de</w:t>
      </w:r>
      <w:r>
        <w:rPr>
          <w:spacing w:val="-21"/>
        </w:rPr>
        <w:t> </w:t>
      </w:r>
      <w:r>
        <w:rPr/>
        <w:t>L.</w:t>
      </w:r>
      <w:r>
        <w:rPr>
          <w:spacing w:val="-19"/>
        </w:rPr>
        <w:t> </w:t>
      </w:r>
      <w:r>
        <w:rPr/>
        <w:t>131-1</w:t>
      </w:r>
      <w:r>
        <w:rPr>
          <w:spacing w:val="-23"/>
        </w:rPr>
        <w:t> </w:t>
      </w:r>
      <w:r>
        <w:rPr/>
        <w:t>du code</w:t>
      </w:r>
      <w:r>
        <w:rPr>
          <w:spacing w:val="-24"/>
        </w:rPr>
        <w:t> </w:t>
      </w:r>
      <w:r>
        <w:rPr/>
        <w:t>de</w:t>
      </w:r>
      <w:r>
        <w:rPr>
          <w:spacing w:val="-24"/>
        </w:rPr>
        <w:t> </w:t>
      </w:r>
      <w:r>
        <w:rPr/>
        <w:t>la</w:t>
      </w:r>
      <w:r>
        <w:rPr>
          <w:spacing w:val="-24"/>
        </w:rPr>
        <w:t> </w:t>
      </w:r>
      <w:r>
        <w:rPr/>
        <w:t>propriété</w:t>
      </w:r>
      <w:r>
        <w:rPr>
          <w:spacing w:val="-27"/>
        </w:rPr>
        <w:t> </w:t>
      </w:r>
      <w:r>
        <w:rPr/>
        <w:t>intellectuelle</w:t>
      </w:r>
      <w:r>
        <w:rPr>
          <w:spacing w:val="-23"/>
        </w:rPr>
        <w:t> </w:t>
      </w:r>
      <w:r>
        <w:rPr/>
        <w:t>est</w:t>
      </w:r>
      <w:r>
        <w:rPr>
          <w:spacing w:val="-24"/>
        </w:rPr>
        <w:t> </w:t>
      </w:r>
      <w:r>
        <w:rPr/>
        <w:t>abusive</w:t>
      </w:r>
      <w:r>
        <w:rPr>
          <w:spacing w:val="-24"/>
        </w:rPr>
        <w:t> </w:t>
      </w:r>
      <w:r>
        <w:rPr/>
        <w:t>est</w:t>
      </w:r>
      <w:r>
        <w:rPr>
          <w:spacing w:val="-22"/>
        </w:rPr>
        <w:t> </w:t>
      </w:r>
      <w:r>
        <w:rPr/>
        <w:t>abusive</w:t>
      </w:r>
      <w:r>
        <w:rPr>
          <w:spacing w:val="-23"/>
        </w:rPr>
        <w:t> </w:t>
      </w:r>
      <w:r>
        <w:rPr/>
        <w:t>au</w:t>
      </w:r>
      <w:r>
        <w:rPr>
          <w:spacing w:val="-24"/>
        </w:rPr>
        <w:t> </w:t>
      </w:r>
      <w:r>
        <w:rPr/>
        <w:t>sens</w:t>
      </w:r>
      <w:r>
        <w:rPr>
          <w:spacing w:val="-24"/>
        </w:rPr>
        <w:t> </w:t>
      </w:r>
      <w:r>
        <w:rPr>
          <w:spacing w:val="-4"/>
        </w:rPr>
        <w:t>des </w:t>
      </w:r>
      <w:r>
        <w:rPr/>
        <w:t>articles L. 132-1, devenu les articles L. 212-1 du code de la consommation et irréfragablement abusive au regard de l’article R.132-1 5°) devenu l’article R. 212-1 5°) du code de</w:t>
      </w:r>
      <w:r>
        <w:rPr>
          <w:spacing w:val="42"/>
        </w:rPr>
        <w:t> </w:t>
      </w:r>
      <w:r>
        <w:rPr/>
        <w:t>la consommation, et, </w:t>
      </w:r>
      <w:r>
        <w:rPr>
          <w:spacing w:val="-3"/>
        </w:rPr>
        <w:t>comme </w:t>
      </w:r>
      <w:r>
        <w:rPr/>
        <w:t>telle, réputée non</w:t>
      </w:r>
      <w:r>
        <w:rPr>
          <w:spacing w:val="-2"/>
        </w:rPr>
        <w:t> </w:t>
      </w:r>
      <w:r>
        <w:rPr/>
        <w:t>écrite.</w:t>
      </w:r>
    </w:p>
    <w:p>
      <w:pPr>
        <w:pStyle w:val="BodyText"/>
        <w:rPr>
          <w:b/>
        </w:rPr>
      </w:pPr>
    </w:p>
    <w:p>
      <w:pPr>
        <w:pStyle w:val="BodyText"/>
        <w:spacing w:before="4"/>
        <w:rPr>
          <w:b/>
        </w:rPr>
      </w:pPr>
    </w:p>
    <w:p>
      <w:pPr>
        <w:pStyle w:val="ListParagraph"/>
        <w:numPr>
          <w:ilvl w:val="0"/>
          <w:numId w:val="9"/>
        </w:numPr>
        <w:tabs>
          <w:tab w:pos="2796" w:val="left" w:leader="none"/>
        </w:tabs>
        <w:spacing w:line="211" w:lineRule="auto" w:before="0" w:after="0"/>
        <w:ind w:left="2456" w:right="376" w:firstLine="0"/>
        <w:jc w:val="both"/>
        <w:rPr>
          <w:b/>
          <w:sz w:val="24"/>
        </w:rPr>
      </w:pPr>
      <w:r>
        <w:rPr>
          <w:b/>
          <w:sz w:val="24"/>
        </w:rPr>
        <w:t>Clauses</w:t>
      </w:r>
      <w:r>
        <w:rPr>
          <w:b/>
          <w:spacing w:val="-21"/>
          <w:sz w:val="24"/>
        </w:rPr>
        <w:t> </w:t>
      </w:r>
      <w:r>
        <w:rPr>
          <w:b/>
          <w:sz w:val="24"/>
        </w:rPr>
        <w:t>n°</w:t>
      </w:r>
      <w:r>
        <w:rPr>
          <w:b/>
          <w:spacing w:val="-17"/>
          <w:sz w:val="24"/>
        </w:rPr>
        <w:t> </w:t>
      </w:r>
      <w:r>
        <w:rPr>
          <w:b/>
          <w:sz w:val="24"/>
        </w:rPr>
        <w:t>8.1</w:t>
      </w:r>
      <w:r>
        <w:rPr>
          <w:b/>
          <w:spacing w:val="-19"/>
          <w:sz w:val="24"/>
        </w:rPr>
        <w:t> </w:t>
      </w:r>
      <w:r>
        <w:rPr>
          <w:b/>
          <w:sz w:val="24"/>
        </w:rPr>
        <w:t>et</w:t>
      </w:r>
      <w:r>
        <w:rPr>
          <w:b/>
          <w:spacing w:val="-21"/>
          <w:sz w:val="24"/>
        </w:rPr>
        <w:t> </w:t>
      </w:r>
      <w:r>
        <w:rPr>
          <w:b/>
          <w:sz w:val="24"/>
        </w:rPr>
        <w:t>8.2</w:t>
      </w:r>
      <w:r>
        <w:rPr>
          <w:b/>
          <w:spacing w:val="-21"/>
          <w:sz w:val="24"/>
        </w:rPr>
        <w:t> </w:t>
      </w:r>
      <w:r>
        <w:rPr>
          <w:b/>
          <w:sz w:val="24"/>
        </w:rPr>
        <w:t>des</w:t>
      </w:r>
      <w:r>
        <w:rPr>
          <w:b/>
          <w:spacing w:val="-20"/>
          <w:sz w:val="24"/>
        </w:rPr>
        <w:t> </w:t>
      </w:r>
      <w:r>
        <w:rPr>
          <w:b/>
          <w:sz w:val="24"/>
        </w:rPr>
        <w:t>Conditions</w:t>
      </w:r>
      <w:r>
        <w:rPr>
          <w:b/>
          <w:spacing w:val="-18"/>
          <w:sz w:val="24"/>
        </w:rPr>
        <w:t> </w:t>
      </w:r>
      <w:r>
        <w:rPr>
          <w:b/>
          <w:sz w:val="24"/>
        </w:rPr>
        <w:t>d’utilisation</w:t>
      </w:r>
      <w:r>
        <w:rPr>
          <w:b/>
          <w:spacing w:val="-18"/>
          <w:sz w:val="24"/>
        </w:rPr>
        <w:t> </w:t>
      </w:r>
      <w:r>
        <w:rPr>
          <w:b/>
          <w:sz w:val="24"/>
        </w:rPr>
        <w:t>devenues</w:t>
      </w:r>
      <w:r>
        <w:rPr>
          <w:b/>
          <w:spacing w:val="-21"/>
          <w:sz w:val="24"/>
        </w:rPr>
        <w:t> </w:t>
      </w:r>
      <w:r>
        <w:rPr>
          <w:b/>
          <w:spacing w:val="-3"/>
          <w:sz w:val="24"/>
        </w:rPr>
        <w:t>n°4.1 </w:t>
      </w:r>
      <w:r>
        <w:rPr>
          <w:b/>
          <w:sz w:val="24"/>
        </w:rPr>
        <w:t>et 4.3.3.</w:t>
      </w:r>
    </w:p>
    <w:p>
      <w:pPr>
        <w:spacing w:line="208" w:lineRule="auto" w:before="157"/>
        <w:ind w:left="2456" w:right="377" w:firstLine="0"/>
        <w:jc w:val="both"/>
        <w:rPr>
          <w:sz w:val="24"/>
        </w:rPr>
      </w:pPr>
      <w:r>
        <w:rPr>
          <w:b/>
          <w:sz w:val="24"/>
        </w:rPr>
        <w:t>Clauses n°8.1 et 8.2 des Conditions d'utilisation de Twitter du 25 juin 2012 </w:t>
      </w:r>
      <w:r>
        <w:rPr>
          <w:sz w:val="24"/>
        </w:rPr>
        <w:t>:</w:t>
      </w:r>
    </w:p>
    <w:p>
      <w:pPr>
        <w:spacing w:line="208" w:lineRule="auto" w:before="161"/>
        <w:ind w:left="2456" w:right="371" w:firstLine="0"/>
        <w:jc w:val="both"/>
        <w:rPr>
          <w:i/>
          <w:sz w:val="24"/>
        </w:rPr>
      </w:pPr>
      <w:r>
        <w:rPr>
          <w:sz w:val="24"/>
        </w:rPr>
        <w:t>«</w:t>
      </w:r>
      <w:r>
        <w:rPr>
          <w:spacing w:val="-19"/>
          <w:sz w:val="24"/>
        </w:rPr>
        <w:t> </w:t>
      </w:r>
      <w:r>
        <w:rPr>
          <w:i/>
          <w:sz w:val="24"/>
        </w:rPr>
        <w:t>Veuillez</w:t>
      </w:r>
      <w:r>
        <w:rPr>
          <w:i/>
          <w:spacing w:val="-8"/>
          <w:sz w:val="24"/>
        </w:rPr>
        <w:t> </w:t>
      </w:r>
      <w:r>
        <w:rPr>
          <w:i/>
          <w:sz w:val="24"/>
        </w:rPr>
        <w:t>prendre</w:t>
      </w:r>
      <w:r>
        <w:rPr>
          <w:i/>
          <w:spacing w:val="-12"/>
          <w:sz w:val="24"/>
        </w:rPr>
        <w:t> </w:t>
      </w:r>
      <w:r>
        <w:rPr>
          <w:i/>
          <w:sz w:val="24"/>
        </w:rPr>
        <w:t>connaissance</w:t>
      </w:r>
      <w:r>
        <w:rPr>
          <w:i/>
          <w:spacing w:val="-13"/>
          <w:sz w:val="24"/>
        </w:rPr>
        <w:t> </w:t>
      </w:r>
      <w:r>
        <w:rPr>
          <w:i/>
          <w:sz w:val="24"/>
        </w:rPr>
        <w:t>des</w:t>
      </w:r>
      <w:r>
        <w:rPr>
          <w:i/>
          <w:spacing w:val="-12"/>
          <w:sz w:val="24"/>
        </w:rPr>
        <w:t> </w:t>
      </w:r>
      <w:r>
        <w:rPr>
          <w:i/>
          <w:sz w:val="24"/>
        </w:rPr>
        <w:t>Règles</w:t>
      </w:r>
      <w:r>
        <w:rPr>
          <w:i/>
          <w:spacing w:val="-8"/>
          <w:sz w:val="24"/>
        </w:rPr>
        <w:t> </w:t>
      </w:r>
      <w:r>
        <w:rPr>
          <w:i/>
          <w:sz w:val="24"/>
        </w:rPr>
        <w:t>de</w:t>
      </w:r>
      <w:r>
        <w:rPr>
          <w:i/>
          <w:spacing w:val="-11"/>
          <w:sz w:val="24"/>
        </w:rPr>
        <w:t> </w:t>
      </w:r>
      <w:r>
        <w:rPr>
          <w:i/>
          <w:sz w:val="24"/>
        </w:rPr>
        <w:t>Twitter</w:t>
      </w:r>
      <w:r>
        <w:rPr>
          <w:i/>
          <w:spacing w:val="-8"/>
          <w:sz w:val="24"/>
        </w:rPr>
        <w:t> </w:t>
      </w:r>
      <w:r>
        <w:rPr>
          <w:i/>
          <w:sz w:val="24"/>
        </w:rPr>
        <w:t>(qui</w:t>
      </w:r>
      <w:r>
        <w:rPr>
          <w:i/>
          <w:spacing w:val="-8"/>
          <w:sz w:val="24"/>
        </w:rPr>
        <w:t> </w:t>
      </w:r>
      <w:r>
        <w:rPr>
          <w:i/>
          <w:sz w:val="24"/>
        </w:rPr>
        <w:t>font</w:t>
      </w:r>
      <w:r>
        <w:rPr>
          <w:i/>
          <w:spacing w:val="-8"/>
          <w:sz w:val="24"/>
        </w:rPr>
        <w:t> </w:t>
      </w:r>
      <w:r>
        <w:rPr>
          <w:i/>
          <w:sz w:val="24"/>
        </w:rPr>
        <w:t>partie </w:t>
      </w:r>
      <w:r>
        <w:rPr>
          <w:i/>
          <w:sz w:val="24"/>
        </w:rPr>
        <w:t>intégrante de ces Conditions d’Utilisation) afin de mieux</w:t>
      </w:r>
      <w:r>
        <w:rPr>
          <w:i/>
          <w:spacing w:val="-42"/>
          <w:sz w:val="24"/>
        </w:rPr>
        <w:t> </w:t>
      </w:r>
      <w:r>
        <w:rPr>
          <w:i/>
          <w:sz w:val="24"/>
        </w:rPr>
        <w:t>comprendre ce</w:t>
      </w:r>
      <w:r>
        <w:rPr>
          <w:i/>
          <w:spacing w:val="-18"/>
          <w:sz w:val="24"/>
        </w:rPr>
        <w:t> </w:t>
      </w:r>
      <w:r>
        <w:rPr>
          <w:i/>
          <w:sz w:val="24"/>
        </w:rPr>
        <w:t>qui</w:t>
      </w:r>
      <w:r>
        <w:rPr>
          <w:i/>
          <w:spacing w:val="-14"/>
          <w:sz w:val="24"/>
        </w:rPr>
        <w:t> </w:t>
      </w:r>
      <w:r>
        <w:rPr>
          <w:i/>
          <w:sz w:val="24"/>
        </w:rPr>
        <w:t>est</w:t>
      </w:r>
      <w:r>
        <w:rPr>
          <w:i/>
          <w:spacing w:val="-15"/>
          <w:sz w:val="24"/>
        </w:rPr>
        <w:t> </w:t>
      </w:r>
      <w:r>
        <w:rPr>
          <w:i/>
          <w:sz w:val="24"/>
        </w:rPr>
        <w:t>interdit</w:t>
      </w:r>
      <w:r>
        <w:rPr>
          <w:i/>
          <w:spacing w:val="-14"/>
          <w:sz w:val="24"/>
        </w:rPr>
        <w:t> </w:t>
      </w:r>
      <w:r>
        <w:rPr>
          <w:i/>
          <w:sz w:val="24"/>
        </w:rPr>
        <w:t>dans</w:t>
      </w:r>
      <w:r>
        <w:rPr>
          <w:i/>
          <w:spacing w:val="-17"/>
          <w:sz w:val="24"/>
        </w:rPr>
        <w:t> </w:t>
      </w:r>
      <w:r>
        <w:rPr>
          <w:i/>
          <w:sz w:val="24"/>
        </w:rPr>
        <w:t>le</w:t>
      </w:r>
      <w:r>
        <w:rPr>
          <w:i/>
          <w:spacing w:val="-18"/>
          <w:sz w:val="24"/>
        </w:rPr>
        <w:t> </w:t>
      </w:r>
      <w:r>
        <w:rPr>
          <w:i/>
          <w:sz w:val="24"/>
        </w:rPr>
        <w:t>cadre</w:t>
      </w:r>
      <w:r>
        <w:rPr>
          <w:i/>
          <w:spacing w:val="-17"/>
          <w:sz w:val="24"/>
        </w:rPr>
        <w:t> </w:t>
      </w:r>
      <w:r>
        <w:rPr>
          <w:i/>
          <w:sz w:val="24"/>
        </w:rPr>
        <w:t>de</w:t>
      </w:r>
      <w:r>
        <w:rPr>
          <w:i/>
          <w:spacing w:val="-17"/>
          <w:sz w:val="24"/>
        </w:rPr>
        <w:t> </w:t>
      </w:r>
      <w:r>
        <w:rPr>
          <w:i/>
          <w:sz w:val="24"/>
        </w:rPr>
        <w:t>l’utilisation</w:t>
      </w:r>
      <w:r>
        <w:rPr>
          <w:i/>
          <w:spacing w:val="-17"/>
          <w:sz w:val="24"/>
        </w:rPr>
        <w:t> </w:t>
      </w:r>
      <w:r>
        <w:rPr>
          <w:i/>
          <w:sz w:val="24"/>
        </w:rPr>
        <w:t>des</w:t>
      </w:r>
      <w:r>
        <w:rPr>
          <w:i/>
          <w:spacing w:val="-17"/>
          <w:sz w:val="24"/>
        </w:rPr>
        <w:t> </w:t>
      </w:r>
      <w:r>
        <w:rPr>
          <w:i/>
          <w:sz w:val="24"/>
        </w:rPr>
        <w:t>Services.</w:t>
      </w:r>
      <w:r>
        <w:rPr>
          <w:i/>
          <w:spacing w:val="-17"/>
          <w:sz w:val="24"/>
        </w:rPr>
        <w:t> </w:t>
      </w:r>
      <w:r>
        <w:rPr>
          <w:i/>
          <w:sz w:val="24"/>
        </w:rPr>
        <w:t>Nous</w:t>
      </w:r>
      <w:r>
        <w:rPr>
          <w:i/>
          <w:spacing w:val="-18"/>
          <w:sz w:val="24"/>
        </w:rPr>
        <w:t> </w:t>
      </w:r>
      <w:r>
        <w:rPr>
          <w:i/>
          <w:sz w:val="24"/>
        </w:rPr>
        <w:t>nous réservons le droit à tout moment, (mais sans que cela constitue une obligation)</w:t>
      </w:r>
      <w:r>
        <w:rPr>
          <w:i/>
          <w:spacing w:val="-6"/>
          <w:sz w:val="24"/>
        </w:rPr>
        <w:t> </w:t>
      </w:r>
      <w:r>
        <w:rPr>
          <w:i/>
          <w:sz w:val="24"/>
        </w:rPr>
        <w:t>de</w:t>
      </w:r>
      <w:r>
        <w:rPr>
          <w:i/>
          <w:spacing w:val="-7"/>
          <w:sz w:val="24"/>
        </w:rPr>
        <w:t> </w:t>
      </w:r>
      <w:r>
        <w:rPr>
          <w:i/>
          <w:sz w:val="24"/>
        </w:rPr>
        <w:t>supprimer</w:t>
      </w:r>
      <w:r>
        <w:rPr>
          <w:i/>
          <w:spacing w:val="-5"/>
          <w:sz w:val="24"/>
        </w:rPr>
        <w:t> </w:t>
      </w:r>
      <w:r>
        <w:rPr>
          <w:i/>
          <w:sz w:val="24"/>
        </w:rPr>
        <w:t>ou</w:t>
      </w:r>
      <w:r>
        <w:rPr>
          <w:i/>
          <w:spacing w:val="-10"/>
          <w:sz w:val="24"/>
        </w:rPr>
        <w:t> </w:t>
      </w:r>
      <w:r>
        <w:rPr>
          <w:i/>
          <w:sz w:val="24"/>
        </w:rPr>
        <w:t>de</w:t>
      </w:r>
      <w:r>
        <w:rPr>
          <w:i/>
          <w:spacing w:val="-9"/>
          <w:sz w:val="24"/>
        </w:rPr>
        <w:t> </w:t>
      </w:r>
      <w:r>
        <w:rPr>
          <w:i/>
          <w:sz w:val="24"/>
        </w:rPr>
        <w:t>refuser</w:t>
      </w:r>
      <w:r>
        <w:rPr>
          <w:i/>
          <w:spacing w:val="-8"/>
          <w:sz w:val="24"/>
        </w:rPr>
        <w:t> </w:t>
      </w:r>
      <w:r>
        <w:rPr>
          <w:i/>
          <w:sz w:val="24"/>
        </w:rPr>
        <w:t>de</w:t>
      </w:r>
      <w:r>
        <w:rPr>
          <w:i/>
          <w:spacing w:val="-9"/>
          <w:sz w:val="24"/>
        </w:rPr>
        <w:t> </w:t>
      </w:r>
      <w:r>
        <w:rPr>
          <w:i/>
          <w:sz w:val="24"/>
        </w:rPr>
        <w:t>distribuer</w:t>
      </w:r>
      <w:r>
        <w:rPr>
          <w:i/>
          <w:spacing w:val="-6"/>
          <w:sz w:val="24"/>
        </w:rPr>
        <w:t> </w:t>
      </w:r>
      <w:r>
        <w:rPr>
          <w:i/>
          <w:sz w:val="24"/>
        </w:rPr>
        <w:t>des</w:t>
      </w:r>
      <w:r>
        <w:rPr>
          <w:i/>
          <w:spacing w:val="-7"/>
          <w:sz w:val="24"/>
        </w:rPr>
        <w:t> </w:t>
      </w:r>
      <w:r>
        <w:rPr>
          <w:i/>
          <w:sz w:val="24"/>
        </w:rPr>
        <w:t>Contenus</w:t>
      </w:r>
      <w:r>
        <w:rPr>
          <w:i/>
          <w:spacing w:val="-5"/>
          <w:sz w:val="24"/>
        </w:rPr>
        <w:t> </w:t>
      </w:r>
      <w:r>
        <w:rPr>
          <w:i/>
          <w:sz w:val="24"/>
        </w:rPr>
        <w:t>sur les</w:t>
      </w:r>
      <w:r>
        <w:rPr>
          <w:i/>
          <w:spacing w:val="-11"/>
          <w:sz w:val="24"/>
        </w:rPr>
        <w:t> </w:t>
      </w:r>
      <w:r>
        <w:rPr>
          <w:i/>
          <w:sz w:val="24"/>
        </w:rPr>
        <w:t>Services,</w:t>
      </w:r>
      <w:r>
        <w:rPr>
          <w:i/>
          <w:spacing w:val="-10"/>
          <w:sz w:val="24"/>
        </w:rPr>
        <w:t> </w:t>
      </w:r>
      <w:r>
        <w:rPr>
          <w:i/>
          <w:sz w:val="24"/>
        </w:rPr>
        <w:t>de</w:t>
      </w:r>
      <w:r>
        <w:rPr>
          <w:i/>
          <w:spacing w:val="-10"/>
          <w:sz w:val="24"/>
        </w:rPr>
        <w:t> </w:t>
      </w:r>
      <w:r>
        <w:rPr>
          <w:i/>
          <w:sz w:val="24"/>
        </w:rPr>
        <w:t>suspendre</w:t>
      </w:r>
      <w:r>
        <w:rPr>
          <w:i/>
          <w:spacing w:val="-11"/>
          <w:sz w:val="24"/>
        </w:rPr>
        <w:t> </w:t>
      </w:r>
      <w:r>
        <w:rPr>
          <w:i/>
          <w:sz w:val="24"/>
        </w:rPr>
        <w:t>ou</w:t>
      </w:r>
      <w:r>
        <w:rPr>
          <w:i/>
          <w:spacing w:val="-16"/>
          <w:sz w:val="24"/>
        </w:rPr>
        <w:t> </w:t>
      </w:r>
      <w:r>
        <w:rPr>
          <w:i/>
          <w:sz w:val="24"/>
        </w:rPr>
        <w:t>de</w:t>
      </w:r>
      <w:r>
        <w:rPr>
          <w:i/>
          <w:spacing w:val="-13"/>
          <w:sz w:val="24"/>
        </w:rPr>
        <w:t> </w:t>
      </w:r>
      <w:r>
        <w:rPr>
          <w:i/>
          <w:sz w:val="24"/>
        </w:rPr>
        <w:t>résilier</w:t>
      </w:r>
      <w:r>
        <w:rPr>
          <w:i/>
          <w:spacing w:val="-13"/>
          <w:sz w:val="24"/>
        </w:rPr>
        <w:t> </w:t>
      </w:r>
      <w:r>
        <w:rPr>
          <w:i/>
          <w:sz w:val="24"/>
        </w:rPr>
        <w:t>des</w:t>
      </w:r>
      <w:r>
        <w:rPr>
          <w:i/>
          <w:spacing w:val="-13"/>
          <w:sz w:val="24"/>
        </w:rPr>
        <w:t> </w:t>
      </w:r>
      <w:r>
        <w:rPr>
          <w:i/>
          <w:sz w:val="24"/>
        </w:rPr>
        <w:t>comptes</w:t>
      </w:r>
      <w:r>
        <w:rPr>
          <w:i/>
          <w:spacing w:val="-14"/>
          <w:sz w:val="24"/>
        </w:rPr>
        <w:t> </w:t>
      </w:r>
      <w:r>
        <w:rPr>
          <w:i/>
          <w:sz w:val="24"/>
        </w:rPr>
        <w:t>utilisateurs,</w:t>
      </w:r>
      <w:r>
        <w:rPr>
          <w:i/>
          <w:spacing w:val="-11"/>
          <w:sz w:val="24"/>
        </w:rPr>
        <w:t> </w:t>
      </w:r>
      <w:r>
        <w:rPr>
          <w:i/>
          <w:sz w:val="24"/>
        </w:rPr>
        <w:t>et</w:t>
      </w:r>
      <w:r>
        <w:rPr>
          <w:i/>
          <w:spacing w:val="-10"/>
          <w:sz w:val="24"/>
        </w:rPr>
        <w:t> </w:t>
      </w:r>
      <w:r>
        <w:rPr>
          <w:i/>
          <w:sz w:val="24"/>
        </w:rPr>
        <w:t>de</w:t>
      </w:r>
    </w:p>
    <w:p>
      <w:pPr>
        <w:spacing w:after="0" w:line="208" w:lineRule="auto"/>
        <w:jc w:val="both"/>
        <w:rPr>
          <w:sz w:val="24"/>
        </w:rPr>
        <w:sectPr>
          <w:pgSz w:w="11920" w:h="16840"/>
          <w:pgMar w:header="869" w:footer="860" w:top="1520" w:bottom="1120" w:left="1340" w:right="1080"/>
        </w:sectPr>
      </w:pPr>
    </w:p>
    <w:p>
      <w:pPr>
        <w:pStyle w:val="BodyText"/>
        <w:spacing w:before="10"/>
        <w:rPr>
          <w:i/>
          <w:sz w:val="29"/>
        </w:rPr>
      </w:pPr>
    </w:p>
    <w:p>
      <w:pPr>
        <w:spacing w:line="208" w:lineRule="auto" w:before="88"/>
        <w:ind w:left="2456" w:right="373" w:firstLine="0"/>
        <w:jc w:val="both"/>
        <w:rPr>
          <w:i/>
          <w:sz w:val="24"/>
        </w:rPr>
      </w:pPr>
      <w:bookmarkStart w:name="Page 50" w:id="54"/>
      <w:bookmarkEnd w:id="54"/>
      <w:r>
        <w:rPr/>
      </w:r>
      <w:r>
        <w:rPr>
          <w:i/>
          <w:sz w:val="24"/>
        </w:rPr>
        <w:t>récupérer des noms d'utilisateur, sans engager notre responsabilité</w:t>
      </w:r>
      <w:r>
        <w:rPr>
          <w:i/>
          <w:spacing w:val="-10"/>
          <w:sz w:val="24"/>
        </w:rPr>
        <w:t> </w:t>
      </w:r>
      <w:r>
        <w:rPr>
          <w:i/>
          <w:sz w:val="24"/>
        </w:rPr>
        <w:t>à </w:t>
      </w:r>
      <w:r>
        <w:rPr>
          <w:i/>
          <w:sz w:val="24"/>
        </w:rPr>
        <w:t>votre</w:t>
      </w:r>
      <w:r>
        <w:rPr>
          <w:i/>
          <w:spacing w:val="-18"/>
          <w:sz w:val="24"/>
        </w:rPr>
        <w:t> </w:t>
      </w:r>
      <w:r>
        <w:rPr>
          <w:i/>
          <w:sz w:val="24"/>
        </w:rPr>
        <w:t>égard.</w:t>
      </w:r>
      <w:r>
        <w:rPr>
          <w:i/>
          <w:spacing w:val="-17"/>
          <w:sz w:val="24"/>
        </w:rPr>
        <w:t> </w:t>
      </w:r>
      <w:r>
        <w:rPr>
          <w:i/>
          <w:sz w:val="24"/>
        </w:rPr>
        <w:t>Nous</w:t>
      </w:r>
      <w:r>
        <w:rPr>
          <w:i/>
          <w:spacing w:val="-17"/>
          <w:sz w:val="24"/>
        </w:rPr>
        <w:t> </w:t>
      </w:r>
      <w:r>
        <w:rPr>
          <w:i/>
          <w:sz w:val="24"/>
        </w:rPr>
        <w:t>nous</w:t>
      </w:r>
      <w:r>
        <w:rPr>
          <w:i/>
          <w:spacing w:val="-17"/>
          <w:sz w:val="24"/>
        </w:rPr>
        <w:t> </w:t>
      </w:r>
      <w:r>
        <w:rPr>
          <w:i/>
          <w:sz w:val="24"/>
        </w:rPr>
        <w:t>réservons</w:t>
      </w:r>
      <w:r>
        <w:rPr>
          <w:i/>
          <w:spacing w:val="-17"/>
          <w:sz w:val="24"/>
        </w:rPr>
        <w:t> </w:t>
      </w:r>
      <w:r>
        <w:rPr>
          <w:i/>
          <w:sz w:val="24"/>
        </w:rPr>
        <w:t>également</w:t>
      </w:r>
      <w:r>
        <w:rPr>
          <w:i/>
          <w:spacing w:val="-15"/>
          <w:sz w:val="24"/>
        </w:rPr>
        <w:t> </w:t>
      </w:r>
      <w:r>
        <w:rPr>
          <w:i/>
          <w:sz w:val="24"/>
        </w:rPr>
        <w:t>le</w:t>
      </w:r>
      <w:r>
        <w:rPr>
          <w:i/>
          <w:spacing w:val="-17"/>
          <w:sz w:val="24"/>
        </w:rPr>
        <w:t> </w:t>
      </w:r>
      <w:r>
        <w:rPr>
          <w:i/>
          <w:sz w:val="24"/>
        </w:rPr>
        <w:t>droit</w:t>
      </w:r>
      <w:r>
        <w:rPr>
          <w:i/>
          <w:spacing w:val="-14"/>
          <w:sz w:val="24"/>
        </w:rPr>
        <w:t> </w:t>
      </w:r>
      <w:r>
        <w:rPr>
          <w:i/>
          <w:sz w:val="24"/>
        </w:rPr>
        <w:t>d'accéder,</w:t>
      </w:r>
      <w:r>
        <w:rPr>
          <w:i/>
          <w:spacing w:val="-15"/>
          <w:sz w:val="24"/>
        </w:rPr>
        <w:t> </w:t>
      </w:r>
      <w:r>
        <w:rPr>
          <w:i/>
          <w:sz w:val="24"/>
        </w:rPr>
        <w:t>de</w:t>
      </w:r>
      <w:r>
        <w:rPr>
          <w:i/>
          <w:spacing w:val="-17"/>
          <w:sz w:val="24"/>
        </w:rPr>
        <w:t> </w:t>
      </w:r>
      <w:r>
        <w:rPr>
          <w:i/>
          <w:spacing w:val="-3"/>
          <w:sz w:val="24"/>
        </w:rPr>
        <w:t>lire, </w:t>
      </w:r>
      <w:r>
        <w:rPr>
          <w:i/>
          <w:sz w:val="24"/>
        </w:rPr>
        <w:t>de conserver et de divulguer toute information que nous estimons raisonnablement nécessaire pour : (i) satisfaire à toute loi ou tout règlement applicable, ou à toute procédure judiciaire ou </w:t>
      </w:r>
      <w:r>
        <w:rPr>
          <w:i/>
          <w:spacing w:val="-3"/>
          <w:sz w:val="24"/>
        </w:rPr>
        <w:t>demande </w:t>
      </w:r>
      <w:r>
        <w:rPr>
          <w:i/>
          <w:sz w:val="24"/>
        </w:rPr>
        <w:t>administrative,</w:t>
      </w:r>
      <w:r>
        <w:rPr>
          <w:i/>
          <w:spacing w:val="-9"/>
          <w:sz w:val="24"/>
        </w:rPr>
        <w:t> </w:t>
      </w:r>
      <w:r>
        <w:rPr>
          <w:i/>
          <w:sz w:val="24"/>
        </w:rPr>
        <w:t>(ii)</w:t>
      </w:r>
      <w:r>
        <w:rPr>
          <w:i/>
          <w:spacing w:val="-14"/>
          <w:sz w:val="24"/>
        </w:rPr>
        <w:t> </w:t>
      </w:r>
      <w:r>
        <w:rPr>
          <w:i/>
          <w:sz w:val="24"/>
        </w:rPr>
        <w:t>faire</w:t>
      </w:r>
      <w:r>
        <w:rPr>
          <w:i/>
          <w:spacing w:val="-11"/>
          <w:sz w:val="24"/>
        </w:rPr>
        <w:t> </w:t>
      </w:r>
      <w:r>
        <w:rPr>
          <w:i/>
          <w:sz w:val="24"/>
        </w:rPr>
        <w:t>respecter</w:t>
      </w:r>
      <w:r>
        <w:rPr>
          <w:i/>
          <w:spacing w:val="-8"/>
          <w:sz w:val="24"/>
        </w:rPr>
        <w:t> </w:t>
      </w:r>
      <w:r>
        <w:rPr>
          <w:i/>
          <w:sz w:val="24"/>
        </w:rPr>
        <w:t>les</w:t>
      </w:r>
      <w:r>
        <w:rPr>
          <w:i/>
          <w:spacing w:val="-9"/>
          <w:sz w:val="24"/>
        </w:rPr>
        <w:t> </w:t>
      </w:r>
      <w:r>
        <w:rPr>
          <w:i/>
          <w:sz w:val="24"/>
        </w:rPr>
        <w:t>présentes</w:t>
      </w:r>
      <w:r>
        <w:rPr>
          <w:i/>
          <w:spacing w:val="-8"/>
          <w:sz w:val="24"/>
        </w:rPr>
        <w:t> </w:t>
      </w:r>
      <w:r>
        <w:rPr>
          <w:i/>
          <w:sz w:val="24"/>
        </w:rPr>
        <w:t>Conditions,</w:t>
      </w:r>
      <w:r>
        <w:rPr>
          <w:i/>
          <w:spacing w:val="-11"/>
          <w:sz w:val="24"/>
        </w:rPr>
        <w:t> </w:t>
      </w:r>
      <w:r>
        <w:rPr>
          <w:i/>
          <w:sz w:val="24"/>
        </w:rPr>
        <w:t>y</w:t>
      </w:r>
      <w:r>
        <w:rPr>
          <w:i/>
          <w:spacing w:val="-11"/>
          <w:sz w:val="24"/>
        </w:rPr>
        <w:t> </w:t>
      </w:r>
      <w:r>
        <w:rPr>
          <w:i/>
          <w:sz w:val="24"/>
        </w:rPr>
        <w:t>compris dans le cadre de la recherche d'éventuelles violations des présentes Conditions, (iii) détecter, prévenir ou traiter les problèmes de</w:t>
      </w:r>
      <w:r>
        <w:rPr>
          <w:i/>
          <w:spacing w:val="-35"/>
          <w:sz w:val="24"/>
        </w:rPr>
        <w:t> </w:t>
      </w:r>
      <w:r>
        <w:rPr>
          <w:i/>
          <w:sz w:val="24"/>
        </w:rPr>
        <w:t>fraude, de sécurité ou les problèmes techniques, (iv) répondre aux demandes de</w:t>
      </w:r>
      <w:r>
        <w:rPr>
          <w:i/>
          <w:spacing w:val="-21"/>
          <w:sz w:val="24"/>
        </w:rPr>
        <w:t> </w:t>
      </w:r>
      <w:r>
        <w:rPr>
          <w:i/>
          <w:sz w:val="24"/>
        </w:rPr>
        <w:t>d'assistance</w:t>
      </w:r>
      <w:r>
        <w:rPr>
          <w:i/>
          <w:spacing w:val="-20"/>
          <w:sz w:val="24"/>
        </w:rPr>
        <w:t> </w:t>
      </w:r>
      <w:r>
        <w:rPr>
          <w:i/>
          <w:sz w:val="24"/>
        </w:rPr>
        <w:t>des</w:t>
      </w:r>
      <w:r>
        <w:rPr>
          <w:i/>
          <w:spacing w:val="-23"/>
          <w:sz w:val="24"/>
        </w:rPr>
        <w:t> </w:t>
      </w:r>
      <w:r>
        <w:rPr>
          <w:i/>
          <w:sz w:val="24"/>
        </w:rPr>
        <w:t>utilisateurs,</w:t>
      </w:r>
      <w:r>
        <w:rPr>
          <w:i/>
          <w:spacing w:val="-20"/>
          <w:sz w:val="24"/>
        </w:rPr>
        <w:t> </w:t>
      </w:r>
      <w:r>
        <w:rPr>
          <w:i/>
          <w:sz w:val="24"/>
        </w:rPr>
        <w:t>ou</w:t>
      </w:r>
      <w:r>
        <w:rPr>
          <w:i/>
          <w:spacing w:val="-24"/>
          <w:sz w:val="24"/>
        </w:rPr>
        <w:t> </w:t>
      </w:r>
      <w:r>
        <w:rPr>
          <w:i/>
          <w:sz w:val="24"/>
        </w:rPr>
        <w:t>(v)</w:t>
      </w:r>
      <w:r>
        <w:rPr>
          <w:i/>
          <w:spacing w:val="-27"/>
          <w:sz w:val="24"/>
        </w:rPr>
        <w:t> </w:t>
      </w:r>
      <w:r>
        <w:rPr>
          <w:i/>
          <w:sz w:val="24"/>
        </w:rPr>
        <w:t>protéger</w:t>
      </w:r>
      <w:r>
        <w:rPr>
          <w:i/>
          <w:spacing w:val="-23"/>
          <w:sz w:val="24"/>
        </w:rPr>
        <w:t> </w:t>
      </w:r>
      <w:r>
        <w:rPr>
          <w:i/>
          <w:sz w:val="24"/>
        </w:rPr>
        <w:t>les</w:t>
      </w:r>
      <w:r>
        <w:rPr>
          <w:i/>
          <w:spacing w:val="-21"/>
          <w:sz w:val="24"/>
        </w:rPr>
        <w:t> </w:t>
      </w:r>
      <w:r>
        <w:rPr>
          <w:i/>
          <w:sz w:val="24"/>
        </w:rPr>
        <w:t>intérêts,</w:t>
      </w:r>
      <w:r>
        <w:rPr>
          <w:i/>
          <w:spacing w:val="-20"/>
          <w:sz w:val="24"/>
        </w:rPr>
        <w:t> </w:t>
      </w:r>
      <w:r>
        <w:rPr>
          <w:i/>
          <w:sz w:val="24"/>
        </w:rPr>
        <w:t>les</w:t>
      </w:r>
      <w:r>
        <w:rPr>
          <w:i/>
          <w:spacing w:val="-20"/>
          <w:sz w:val="24"/>
        </w:rPr>
        <w:t> </w:t>
      </w:r>
      <w:r>
        <w:rPr>
          <w:i/>
          <w:sz w:val="24"/>
        </w:rPr>
        <w:t>biens</w:t>
      </w:r>
      <w:r>
        <w:rPr>
          <w:i/>
          <w:spacing w:val="-21"/>
          <w:sz w:val="24"/>
        </w:rPr>
        <w:t> </w:t>
      </w:r>
      <w:r>
        <w:rPr>
          <w:i/>
          <w:sz w:val="24"/>
        </w:rPr>
        <w:t>ou la sécurité de Twitter, de ses utilisateurs et du public</w:t>
      </w:r>
      <w:r>
        <w:rPr>
          <w:i/>
          <w:spacing w:val="-1"/>
          <w:sz w:val="24"/>
        </w:rPr>
        <w:t> </w:t>
      </w:r>
      <w:r>
        <w:rPr>
          <w:i/>
          <w:sz w:val="24"/>
        </w:rPr>
        <w:t>».</w:t>
      </w:r>
    </w:p>
    <w:p>
      <w:pPr>
        <w:pStyle w:val="BodyText"/>
        <w:rPr>
          <w:i/>
        </w:rPr>
      </w:pPr>
    </w:p>
    <w:p>
      <w:pPr>
        <w:pStyle w:val="BodyText"/>
        <w:spacing w:before="9"/>
        <w:rPr>
          <w:i/>
        </w:rPr>
      </w:pPr>
    </w:p>
    <w:p>
      <w:pPr>
        <w:pStyle w:val="Heading1"/>
        <w:spacing w:line="208" w:lineRule="auto"/>
        <w:ind w:left="2456" w:right="374"/>
        <w:rPr>
          <w:b w:val="0"/>
        </w:rPr>
      </w:pPr>
      <w:r>
        <w:rPr/>
        <w:t>Clause n°8.1 et 8.2 des Conditions d’utilisation du 8 septembre 2014, du 18 mai 2015 et du 27 janvier 2016 </w:t>
      </w:r>
      <w:r>
        <w:rPr>
          <w:b w:val="0"/>
        </w:rPr>
        <w:t>:</w:t>
      </w:r>
    </w:p>
    <w:p>
      <w:pPr>
        <w:spacing w:line="208" w:lineRule="auto" w:before="158"/>
        <w:ind w:left="2456" w:right="373" w:firstLine="0"/>
        <w:jc w:val="both"/>
        <w:rPr>
          <w:i/>
          <w:sz w:val="24"/>
        </w:rPr>
      </w:pPr>
      <w:r>
        <w:rPr>
          <w:i/>
          <w:sz w:val="24"/>
        </w:rPr>
        <w:t>« Veuillez prendre connaissance du Règlement de Twitter (qui fait </w:t>
      </w:r>
      <w:r>
        <w:rPr>
          <w:i/>
          <w:sz w:val="24"/>
        </w:rPr>
        <w:t>partie intégrante de ces Conditions d’Utilisation) afin de mieux comprendre ce qui est interdit dans le cadre de l’utilisation des Services.</w:t>
      </w:r>
    </w:p>
    <w:p>
      <w:pPr>
        <w:spacing w:line="208" w:lineRule="auto" w:before="160"/>
        <w:ind w:left="2456" w:right="371" w:firstLine="0"/>
        <w:jc w:val="both"/>
        <w:rPr>
          <w:sz w:val="24"/>
        </w:rPr>
      </w:pPr>
      <w:r>
        <w:rPr>
          <w:i/>
          <w:sz w:val="24"/>
        </w:rPr>
        <w:t>Nous nous réservons le droit à tout moment, (mais sans que cela </w:t>
      </w:r>
      <w:r>
        <w:rPr>
          <w:i/>
          <w:sz w:val="24"/>
        </w:rPr>
        <w:t>constitue</w:t>
      </w:r>
      <w:r>
        <w:rPr>
          <w:i/>
          <w:spacing w:val="-8"/>
          <w:sz w:val="24"/>
        </w:rPr>
        <w:t> </w:t>
      </w:r>
      <w:r>
        <w:rPr>
          <w:i/>
          <w:sz w:val="24"/>
        </w:rPr>
        <w:t>une</w:t>
      </w:r>
      <w:r>
        <w:rPr>
          <w:i/>
          <w:spacing w:val="-8"/>
          <w:sz w:val="24"/>
        </w:rPr>
        <w:t> </w:t>
      </w:r>
      <w:r>
        <w:rPr>
          <w:i/>
          <w:sz w:val="24"/>
        </w:rPr>
        <w:t>obligation)</w:t>
      </w:r>
      <w:r>
        <w:rPr>
          <w:i/>
          <w:spacing w:val="-8"/>
          <w:sz w:val="24"/>
        </w:rPr>
        <w:t> </w:t>
      </w:r>
      <w:r>
        <w:rPr>
          <w:i/>
          <w:sz w:val="24"/>
        </w:rPr>
        <w:t>de</w:t>
      </w:r>
      <w:r>
        <w:rPr>
          <w:i/>
          <w:spacing w:val="-8"/>
          <w:sz w:val="24"/>
        </w:rPr>
        <w:t> </w:t>
      </w:r>
      <w:r>
        <w:rPr>
          <w:i/>
          <w:sz w:val="24"/>
        </w:rPr>
        <w:t>supprimer</w:t>
      </w:r>
      <w:r>
        <w:rPr>
          <w:i/>
          <w:spacing w:val="-7"/>
          <w:sz w:val="24"/>
        </w:rPr>
        <w:t> </w:t>
      </w:r>
      <w:r>
        <w:rPr>
          <w:i/>
          <w:sz w:val="24"/>
        </w:rPr>
        <w:t>ou</w:t>
      </w:r>
      <w:r>
        <w:rPr>
          <w:i/>
          <w:spacing w:val="-4"/>
          <w:sz w:val="24"/>
        </w:rPr>
        <w:t> </w:t>
      </w:r>
      <w:r>
        <w:rPr>
          <w:i/>
          <w:sz w:val="24"/>
        </w:rPr>
        <w:t>de</w:t>
      </w:r>
      <w:r>
        <w:rPr>
          <w:i/>
          <w:spacing w:val="-7"/>
          <w:sz w:val="24"/>
        </w:rPr>
        <w:t> </w:t>
      </w:r>
      <w:r>
        <w:rPr>
          <w:i/>
          <w:sz w:val="24"/>
        </w:rPr>
        <w:t>refuser</w:t>
      </w:r>
      <w:r>
        <w:rPr>
          <w:i/>
          <w:spacing w:val="-8"/>
          <w:sz w:val="24"/>
        </w:rPr>
        <w:t> </w:t>
      </w:r>
      <w:r>
        <w:rPr>
          <w:i/>
          <w:sz w:val="24"/>
        </w:rPr>
        <w:t>de</w:t>
      </w:r>
      <w:r>
        <w:rPr>
          <w:i/>
          <w:spacing w:val="-10"/>
          <w:sz w:val="24"/>
        </w:rPr>
        <w:t> </w:t>
      </w:r>
      <w:r>
        <w:rPr>
          <w:i/>
          <w:sz w:val="24"/>
        </w:rPr>
        <w:t>distribuer</w:t>
      </w:r>
      <w:r>
        <w:rPr>
          <w:i/>
          <w:spacing w:val="-7"/>
          <w:sz w:val="24"/>
        </w:rPr>
        <w:t> </w:t>
      </w:r>
      <w:r>
        <w:rPr>
          <w:i/>
          <w:sz w:val="24"/>
        </w:rPr>
        <w:t>des Contenus sur les Services, de suspendre ou de résilier des comptes utilisateurs,</w:t>
      </w:r>
      <w:r>
        <w:rPr>
          <w:i/>
          <w:spacing w:val="-18"/>
          <w:sz w:val="24"/>
        </w:rPr>
        <w:t> </w:t>
      </w:r>
      <w:r>
        <w:rPr>
          <w:i/>
          <w:sz w:val="24"/>
        </w:rPr>
        <w:t>et</w:t>
      </w:r>
      <w:r>
        <w:rPr>
          <w:i/>
          <w:spacing w:val="-15"/>
          <w:sz w:val="24"/>
        </w:rPr>
        <w:t> </w:t>
      </w:r>
      <w:r>
        <w:rPr>
          <w:i/>
          <w:sz w:val="24"/>
        </w:rPr>
        <w:t>de</w:t>
      </w:r>
      <w:r>
        <w:rPr>
          <w:i/>
          <w:spacing w:val="-15"/>
          <w:sz w:val="24"/>
        </w:rPr>
        <w:t> </w:t>
      </w:r>
      <w:r>
        <w:rPr>
          <w:i/>
          <w:sz w:val="24"/>
        </w:rPr>
        <w:t>récupérer</w:t>
      </w:r>
      <w:r>
        <w:rPr>
          <w:i/>
          <w:spacing w:val="-15"/>
          <w:sz w:val="24"/>
        </w:rPr>
        <w:t> </w:t>
      </w:r>
      <w:r>
        <w:rPr>
          <w:i/>
          <w:sz w:val="24"/>
        </w:rPr>
        <w:t>des</w:t>
      </w:r>
      <w:r>
        <w:rPr>
          <w:i/>
          <w:spacing w:val="-18"/>
          <w:sz w:val="24"/>
        </w:rPr>
        <w:t> </w:t>
      </w:r>
      <w:r>
        <w:rPr>
          <w:i/>
          <w:sz w:val="24"/>
        </w:rPr>
        <w:t>noms</w:t>
      </w:r>
      <w:r>
        <w:rPr>
          <w:i/>
          <w:spacing w:val="-17"/>
          <w:sz w:val="24"/>
        </w:rPr>
        <w:t> </w:t>
      </w:r>
      <w:r>
        <w:rPr>
          <w:i/>
          <w:sz w:val="24"/>
        </w:rPr>
        <w:t>d'utilisateur,</w:t>
      </w:r>
      <w:r>
        <w:rPr>
          <w:i/>
          <w:spacing w:val="-15"/>
          <w:sz w:val="24"/>
        </w:rPr>
        <w:t> </w:t>
      </w:r>
      <w:r>
        <w:rPr>
          <w:i/>
          <w:sz w:val="24"/>
        </w:rPr>
        <w:t>sans</w:t>
      </w:r>
      <w:r>
        <w:rPr>
          <w:i/>
          <w:spacing w:val="-15"/>
          <w:sz w:val="24"/>
        </w:rPr>
        <w:t> </w:t>
      </w:r>
      <w:r>
        <w:rPr>
          <w:i/>
          <w:sz w:val="24"/>
        </w:rPr>
        <w:t>engager</w:t>
      </w:r>
      <w:r>
        <w:rPr>
          <w:i/>
          <w:spacing w:val="-15"/>
          <w:sz w:val="24"/>
        </w:rPr>
        <w:t> </w:t>
      </w:r>
      <w:r>
        <w:rPr>
          <w:i/>
          <w:sz w:val="24"/>
        </w:rPr>
        <w:t>notre responsabilité à votre égard. Nous nous réservons également le droit d'accéder, de lire, de conserver et de divulguer toute information que nous</w:t>
      </w:r>
      <w:r>
        <w:rPr>
          <w:i/>
          <w:spacing w:val="-7"/>
          <w:sz w:val="24"/>
        </w:rPr>
        <w:t> </w:t>
      </w:r>
      <w:r>
        <w:rPr>
          <w:i/>
          <w:sz w:val="24"/>
        </w:rPr>
        <w:t>estimons</w:t>
      </w:r>
      <w:r>
        <w:rPr>
          <w:i/>
          <w:spacing w:val="-7"/>
          <w:sz w:val="24"/>
        </w:rPr>
        <w:t> </w:t>
      </w:r>
      <w:r>
        <w:rPr>
          <w:i/>
          <w:sz w:val="24"/>
        </w:rPr>
        <w:t>raisonnablement</w:t>
      </w:r>
      <w:r>
        <w:rPr>
          <w:i/>
          <w:spacing w:val="-5"/>
          <w:sz w:val="24"/>
        </w:rPr>
        <w:t> </w:t>
      </w:r>
      <w:r>
        <w:rPr>
          <w:i/>
          <w:sz w:val="24"/>
        </w:rPr>
        <w:t>nécessaire</w:t>
      </w:r>
      <w:r>
        <w:rPr>
          <w:i/>
          <w:spacing w:val="-9"/>
          <w:sz w:val="24"/>
        </w:rPr>
        <w:t> </w:t>
      </w:r>
      <w:r>
        <w:rPr>
          <w:i/>
          <w:sz w:val="24"/>
        </w:rPr>
        <w:t>pour</w:t>
      </w:r>
      <w:r>
        <w:rPr>
          <w:i/>
          <w:spacing w:val="-7"/>
          <w:sz w:val="24"/>
        </w:rPr>
        <w:t> </w:t>
      </w:r>
      <w:r>
        <w:rPr>
          <w:i/>
          <w:sz w:val="24"/>
        </w:rPr>
        <w:t>:</w:t>
      </w:r>
      <w:r>
        <w:rPr>
          <w:i/>
          <w:spacing w:val="-4"/>
          <w:sz w:val="24"/>
        </w:rPr>
        <w:t> </w:t>
      </w:r>
      <w:r>
        <w:rPr>
          <w:i/>
          <w:sz w:val="24"/>
        </w:rPr>
        <w:t>(i)</w:t>
      </w:r>
      <w:r>
        <w:rPr>
          <w:i/>
          <w:spacing w:val="-8"/>
          <w:sz w:val="24"/>
        </w:rPr>
        <w:t> </w:t>
      </w:r>
      <w:r>
        <w:rPr>
          <w:i/>
          <w:sz w:val="24"/>
        </w:rPr>
        <w:t>satisfaire</w:t>
      </w:r>
      <w:r>
        <w:rPr>
          <w:i/>
          <w:spacing w:val="-8"/>
          <w:sz w:val="24"/>
        </w:rPr>
        <w:t> </w:t>
      </w:r>
      <w:r>
        <w:rPr>
          <w:i/>
          <w:sz w:val="24"/>
        </w:rPr>
        <w:t>à</w:t>
      </w:r>
      <w:r>
        <w:rPr>
          <w:i/>
          <w:spacing w:val="-5"/>
          <w:sz w:val="24"/>
        </w:rPr>
        <w:t> </w:t>
      </w:r>
      <w:r>
        <w:rPr>
          <w:i/>
          <w:sz w:val="24"/>
        </w:rPr>
        <w:t>toute loi ou tout règlement applicable, ou à toute procédure judiciaire ou demande administrative, (ii) faire respecter les présentes Conditions, y compris dans le cadre de la recherche d'éventuelles violations des présentes Conditions, (iii) détecter, prévenir ou traiter les problèmes de fraude, de sécurité ou les problèmes techniques, (iv) répondre aux demandes</w:t>
      </w:r>
      <w:r>
        <w:rPr>
          <w:i/>
          <w:spacing w:val="-7"/>
          <w:sz w:val="24"/>
        </w:rPr>
        <w:t> </w:t>
      </w:r>
      <w:r>
        <w:rPr>
          <w:i/>
          <w:sz w:val="24"/>
        </w:rPr>
        <w:t>de</w:t>
      </w:r>
      <w:r>
        <w:rPr>
          <w:i/>
          <w:spacing w:val="-8"/>
          <w:sz w:val="24"/>
        </w:rPr>
        <w:t> </w:t>
      </w:r>
      <w:r>
        <w:rPr>
          <w:i/>
          <w:sz w:val="24"/>
        </w:rPr>
        <w:t>d'assistance</w:t>
      </w:r>
      <w:r>
        <w:rPr>
          <w:i/>
          <w:spacing w:val="-7"/>
          <w:sz w:val="24"/>
        </w:rPr>
        <w:t> </w:t>
      </w:r>
      <w:r>
        <w:rPr>
          <w:i/>
          <w:sz w:val="24"/>
        </w:rPr>
        <w:t>des</w:t>
      </w:r>
      <w:r>
        <w:rPr>
          <w:i/>
          <w:spacing w:val="-7"/>
          <w:sz w:val="24"/>
        </w:rPr>
        <w:t> </w:t>
      </w:r>
      <w:r>
        <w:rPr>
          <w:i/>
          <w:sz w:val="24"/>
        </w:rPr>
        <w:t>utilisateurs,</w:t>
      </w:r>
      <w:r>
        <w:rPr>
          <w:i/>
          <w:spacing w:val="-10"/>
          <w:sz w:val="24"/>
        </w:rPr>
        <w:t> </w:t>
      </w:r>
      <w:r>
        <w:rPr>
          <w:i/>
          <w:sz w:val="24"/>
        </w:rPr>
        <w:t>ou</w:t>
      </w:r>
      <w:r>
        <w:rPr>
          <w:i/>
          <w:spacing w:val="-11"/>
          <w:sz w:val="24"/>
        </w:rPr>
        <w:t> </w:t>
      </w:r>
      <w:r>
        <w:rPr>
          <w:i/>
          <w:sz w:val="24"/>
        </w:rPr>
        <w:t>(v)</w:t>
      </w:r>
      <w:r>
        <w:rPr>
          <w:i/>
          <w:spacing w:val="-10"/>
          <w:sz w:val="24"/>
        </w:rPr>
        <w:t> </w:t>
      </w:r>
      <w:r>
        <w:rPr>
          <w:i/>
          <w:sz w:val="24"/>
        </w:rPr>
        <w:t>protéger</w:t>
      </w:r>
      <w:r>
        <w:rPr>
          <w:i/>
          <w:spacing w:val="-6"/>
          <w:sz w:val="24"/>
        </w:rPr>
        <w:t> </w:t>
      </w:r>
      <w:r>
        <w:rPr>
          <w:i/>
          <w:sz w:val="24"/>
        </w:rPr>
        <w:t>les</w:t>
      </w:r>
      <w:r>
        <w:rPr>
          <w:i/>
          <w:spacing w:val="-6"/>
          <w:sz w:val="24"/>
        </w:rPr>
        <w:t> </w:t>
      </w:r>
      <w:r>
        <w:rPr>
          <w:i/>
          <w:sz w:val="24"/>
        </w:rPr>
        <w:t>intérêts, les biens ou la sécurité de Twitter, de ses utilisateurs et du public</w:t>
      </w:r>
      <w:r>
        <w:rPr>
          <w:i/>
          <w:spacing w:val="-3"/>
          <w:sz w:val="24"/>
        </w:rPr>
        <w:t> </w:t>
      </w:r>
      <w:r>
        <w:rPr>
          <w:i/>
          <w:sz w:val="24"/>
        </w:rPr>
        <w:t>»</w:t>
      </w:r>
      <w:r>
        <w:rPr>
          <w:sz w:val="24"/>
        </w:rPr>
        <w:t>.</w:t>
      </w:r>
    </w:p>
    <w:p>
      <w:pPr>
        <w:pStyle w:val="BodyText"/>
      </w:pPr>
    </w:p>
    <w:p>
      <w:pPr>
        <w:pStyle w:val="BodyText"/>
        <w:spacing w:before="1"/>
        <w:rPr>
          <w:sz w:val="22"/>
        </w:rPr>
      </w:pPr>
    </w:p>
    <w:p>
      <w:pPr>
        <w:pStyle w:val="Heading1"/>
        <w:spacing w:line="258" w:lineRule="exact"/>
        <w:ind w:left="2456"/>
      </w:pPr>
      <w:r>
        <w:rPr/>
        <w:t>Clauses 4.1 et 4.3 3 des Conditions d’utilisation du 30 septembre</w:t>
      </w:r>
    </w:p>
    <w:p>
      <w:pPr>
        <w:spacing w:line="258" w:lineRule="exact" w:before="0"/>
        <w:ind w:left="2456" w:right="0" w:firstLine="0"/>
        <w:jc w:val="both"/>
        <w:rPr>
          <w:b/>
          <w:sz w:val="24"/>
        </w:rPr>
      </w:pPr>
      <w:r>
        <w:rPr>
          <w:b/>
          <w:sz w:val="24"/>
        </w:rPr>
        <w:t>2016 :</w:t>
      </w:r>
    </w:p>
    <w:p>
      <w:pPr>
        <w:spacing w:line="208" w:lineRule="auto" w:before="150"/>
        <w:ind w:left="2456" w:right="372" w:firstLine="0"/>
        <w:jc w:val="both"/>
        <w:rPr>
          <w:sz w:val="24"/>
        </w:rPr>
      </w:pPr>
      <w:r>
        <w:rPr>
          <w:i/>
          <w:sz w:val="24"/>
        </w:rPr>
        <w:t>« Nous vous invitons à prendre connaissance des Règles Twitter, qui </w:t>
      </w:r>
      <w:r>
        <w:rPr>
          <w:i/>
          <w:sz w:val="24"/>
        </w:rPr>
        <w:t>font</w:t>
      </w:r>
      <w:r>
        <w:rPr>
          <w:i/>
          <w:spacing w:val="-5"/>
          <w:sz w:val="24"/>
        </w:rPr>
        <w:t> </w:t>
      </w:r>
      <w:r>
        <w:rPr>
          <w:i/>
          <w:sz w:val="24"/>
        </w:rPr>
        <w:t>partie</w:t>
      </w:r>
      <w:r>
        <w:rPr>
          <w:i/>
          <w:spacing w:val="-5"/>
          <w:sz w:val="24"/>
        </w:rPr>
        <w:t> </w:t>
      </w:r>
      <w:r>
        <w:rPr>
          <w:i/>
          <w:sz w:val="24"/>
        </w:rPr>
        <w:t>intégrante</w:t>
      </w:r>
      <w:r>
        <w:rPr>
          <w:i/>
          <w:spacing w:val="-5"/>
          <w:sz w:val="24"/>
        </w:rPr>
        <w:t> </w:t>
      </w:r>
      <w:r>
        <w:rPr>
          <w:i/>
          <w:sz w:val="24"/>
        </w:rPr>
        <w:t>du</w:t>
      </w:r>
      <w:r>
        <w:rPr>
          <w:i/>
          <w:spacing w:val="-5"/>
          <w:sz w:val="24"/>
        </w:rPr>
        <w:t> </w:t>
      </w:r>
      <w:r>
        <w:rPr>
          <w:i/>
          <w:sz w:val="24"/>
        </w:rPr>
        <w:t>Contrat</w:t>
      </w:r>
      <w:r>
        <w:rPr>
          <w:i/>
          <w:spacing w:val="-5"/>
          <w:sz w:val="24"/>
        </w:rPr>
        <w:t> </w:t>
      </w:r>
      <w:r>
        <w:rPr>
          <w:i/>
          <w:sz w:val="24"/>
        </w:rPr>
        <w:t>d’utilisation</w:t>
      </w:r>
      <w:r>
        <w:rPr>
          <w:i/>
          <w:spacing w:val="-8"/>
          <w:sz w:val="24"/>
        </w:rPr>
        <w:t> </w:t>
      </w:r>
      <w:r>
        <w:rPr>
          <w:i/>
          <w:sz w:val="24"/>
        </w:rPr>
        <w:t>et</w:t>
      </w:r>
      <w:r>
        <w:rPr>
          <w:i/>
          <w:spacing w:val="-8"/>
          <w:sz w:val="24"/>
        </w:rPr>
        <w:t> </w:t>
      </w:r>
      <w:r>
        <w:rPr>
          <w:i/>
          <w:sz w:val="24"/>
        </w:rPr>
        <w:t>qui</w:t>
      </w:r>
      <w:r>
        <w:rPr>
          <w:i/>
          <w:spacing w:val="-5"/>
          <w:sz w:val="24"/>
        </w:rPr>
        <w:t> </w:t>
      </w:r>
      <w:r>
        <w:rPr>
          <w:i/>
          <w:sz w:val="24"/>
        </w:rPr>
        <w:t>définissent</w:t>
      </w:r>
      <w:r>
        <w:rPr>
          <w:i/>
          <w:spacing w:val="-5"/>
          <w:sz w:val="24"/>
        </w:rPr>
        <w:t> </w:t>
      </w:r>
      <w:r>
        <w:rPr>
          <w:i/>
          <w:sz w:val="24"/>
        </w:rPr>
        <w:t>ce</w:t>
      </w:r>
      <w:r>
        <w:rPr>
          <w:i/>
          <w:spacing w:val="-8"/>
          <w:sz w:val="24"/>
        </w:rPr>
        <w:t> </w:t>
      </w:r>
      <w:r>
        <w:rPr>
          <w:i/>
          <w:sz w:val="24"/>
        </w:rPr>
        <w:t>qui est interdit dans le cadre des Services. Vous ne pouvez utiliser les Services qu’à la condition de respecter les présentes Conditions et toutes les lois, règles et réglementations en vigueur. Nous nous réservons également le droit de consulter, de lire, de conserver et de divulguer toute information dans la mesure où nous </w:t>
      </w:r>
      <w:r>
        <w:rPr>
          <w:i/>
          <w:spacing w:val="-3"/>
          <w:sz w:val="24"/>
        </w:rPr>
        <w:t>l’estimons </w:t>
      </w:r>
      <w:r>
        <w:rPr>
          <w:i/>
          <w:sz w:val="24"/>
        </w:rPr>
        <w:t>nécessaire aux fins de : (i) satisfaire à toute obligation légale ou réglementaire, procédure juridique ou demande administrative applicable ; (ii) faire respecter les Conditions, y compris en</w:t>
      </w:r>
      <w:r>
        <w:rPr>
          <w:i/>
          <w:spacing w:val="-28"/>
          <w:sz w:val="24"/>
        </w:rPr>
        <w:t> </w:t>
      </w:r>
      <w:r>
        <w:rPr>
          <w:i/>
          <w:sz w:val="24"/>
        </w:rPr>
        <w:t>facilitant les investigations sur les éventuelles violations des présentes ; (iii) détecter, prévenir ou de quelque autre façon traiter tout problème de nature frauduleuse, sécuritaire ou technique ; (iv) répondre aux demandes d’assistance des utilisateurs ; (v) protéger les droits, les biens et la sécurité de Twitter, de ses utilisateurs et du public.</w:t>
      </w:r>
      <w:r>
        <w:rPr>
          <w:i/>
          <w:spacing w:val="-3"/>
          <w:sz w:val="24"/>
        </w:rPr>
        <w:t> </w:t>
      </w:r>
      <w:r>
        <w:rPr>
          <w:sz w:val="24"/>
        </w:rPr>
        <w:t>»</w:t>
      </w:r>
    </w:p>
    <w:p>
      <w:pPr>
        <w:spacing w:after="0" w:line="208" w:lineRule="auto"/>
        <w:jc w:val="both"/>
        <w:rPr>
          <w:sz w:val="24"/>
        </w:rPr>
        <w:sectPr>
          <w:pgSz w:w="11920" w:h="16840"/>
          <w:pgMar w:header="869" w:footer="860" w:top="1520" w:bottom="1120" w:left="1340" w:right="1080"/>
        </w:sectPr>
      </w:pPr>
    </w:p>
    <w:p>
      <w:pPr>
        <w:pStyle w:val="BodyText"/>
        <w:spacing w:before="10"/>
        <w:rPr>
          <w:sz w:val="29"/>
        </w:rPr>
      </w:pPr>
    </w:p>
    <w:p>
      <w:pPr>
        <w:pStyle w:val="BodyText"/>
        <w:spacing w:line="208" w:lineRule="auto" w:before="88"/>
        <w:ind w:left="2456" w:right="375"/>
        <w:jc w:val="both"/>
      </w:pPr>
      <w:bookmarkStart w:name="Page 51" w:id="55"/>
      <w:bookmarkEnd w:id="55"/>
      <w:r>
        <w:rPr/>
      </w:r>
      <w:r>
        <w:rPr/>
        <w:t>L’association UFC-QUE CHOISIR précise que toutes les </w:t>
      </w:r>
      <w:r>
        <w:rPr>
          <w:spacing w:val="-3"/>
        </w:rPr>
        <w:t>clauses </w:t>
      </w:r>
      <w:r>
        <w:rPr/>
        <w:t>précitées restent soumises à la critique, bien que les mentions concernant la mention concernant l’exonération de responsabilité de TWITTER</w:t>
      </w:r>
      <w:r>
        <w:rPr>
          <w:spacing w:val="-13"/>
        </w:rPr>
        <w:t> </w:t>
      </w:r>
      <w:r>
        <w:rPr/>
        <w:t>ait</w:t>
      </w:r>
      <w:r>
        <w:rPr>
          <w:spacing w:val="-12"/>
        </w:rPr>
        <w:t> </w:t>
      </w:r>
      <w:r>
        <w:rPr/>
        <w:t>toutefois</w:t>
      </w:r>
      <w:r>
        <w:rPr>
          <w:spacing w:val="-12"/>
        </w:rPr>
        <w:t> </w:t>
      </w:r>
      <w:r>
        <w:rPr/>
        <w:t>été</w:t>
      </w:r>
      <w:r>
        <w:rPr>
          <w:spacing w:val="-12"/>
        </w:rPr>
        <w:t> </w:t>
      </w:r>
      <w:r>
        <w:rPr/>
        <w:t>supprimée</w:t>
      </w:r>
      <w:r>
        <w:rPr>
          <w:spacing w:val="-12"/>
        </w:rPr>
        <w:t> </w:t>
      </w:r>
      <w:r>
        <w:rPr/>
        <w:t>dans</w:t>
      </w:r>
      <w:r>
        <w:rPr>
          <w:spacing w:val="-13"/>
        </w:rPr>
        <w:t> </w:t>
      </w:r>
      <w:r>
        <w:rPr/>
        <w:t>la</w:t>
      </w:r>
      <w:r>
        <w:rPr>
          <w:spacing w:val="-12"/>
        </w:rPr>
        <w:t> </w:t>
      </w:r>
      <w:r>
        <w:rPr/>
        <w:t>version</w:t>
      </w:r>
      <w:r>
        <w:rPr>
          <w:spacing w:val="-12"/>
        </w:rPr>
        <w:t> </w:t>
      </w:r>
      <w:r>
        <w:rPr/>
        <w:t>du</w:t>
      </w:r>
      <w:r>
        <w:rPr>
          <w:spacing w:val="-12"/>
        </w:rPr>
        <w:t> </w:t>
      </w:r>
      <w:r>
        <w:rPr/>
        <w:t>30</w:t>
      </w:r>
      <w:r>
        <w:rPr>
          <w:spacing w:val="-12"/>
        </w:rPr>
        <w:t> </w:t>
      </w:r>
      <w:r>
        <w:rPr>
          <w:spacing w:val="-3"/>
        </w:rPr>
        <w:t>septembre </w:t>
      </w:r>
      <w:r>
        <w:rPr/>
        <w:t>2016 des Conditions d’utilisation.</w:t>
      </w:r>
    </w:p>
    <w:p>
      <w:pPr>
        <w:pStyle w:val="BodyText"/>
        <w:spacing w:line="208" w:lineRule="auto" w:before="158"/>
        <w:ind w:left="2456" w:right="371"/>
        <w:jc w:val="both"/>
      </w:pPr>
      <w:r>
        <w:rPr/>
        <w:t>La société TWITTER indique qu’elle ne saurait être tenu d’une obligation de résultat envers l’utilisateur que ne prévoit nullement l’article L. 121-20 3°) du code de la consommation.</w:t>
      </w:r>
    </w:p>
    <w:p>
      <w:pPr>
        <w:pStyle w:val="Heading1"/>
        <w:numPr>
          <w:ilvl w:val="1"/>
          <w:numId w:val="9"/>
        </w:numPr>
        <w:tabs>
          <w:tab w:pos="2908" w:val="left" w:leader="none"/>
        </w:tabs>
        <w:spacing w:line="240" w:lineRule="auto" w:before="134" w:after="0"/>
        <w:ind w:left="2908" w:right="0" w:hanging="260"/>
        <w:jc w:val="left"/>
        <w:rPr>
          <w:b w:val="0"/>
        </w:rPr>
      </w:pPr>
      <w:r>
        <w:rPr/>
        <w:t>Sur le droit de suppression ou de suspension des contenus</w:t>
      </w:r>
      <w:r>
        <w:rPr>
          <w:spacing w:val="-8"/>
        </w:rPr>
        <w:t> </w:t>
      </w:r>
      <w:r>
        <w:rPr>
          <w:b w:val="0"/>
        </w:rPr>
        <w:t>:</w:t>
      </w:r>
    </w:p>
    <w:p>
      <w:pPr>
        <w:pStyle w:val="BodyText"/>
      </w:pPr>
    </w:p>
    <w:p>
      <w:pPr>
        <w:pStyle w:val="BodyText"/>
      </w:pPr>
    </w:p>
    <w:p>
      <w:pPr>
        <w:pStyle w:val="BodyText"/>
        <w:spacing w:line="208" w:lineRule="auto"/>
        <w:ind w:left="2456" w:right="373"/>
        <w:jc w:val="both"/>
      </w:pPr>
      <w:r>
        <w:rPr/>
        <w:t>L’association UFC-QUE CHOISIR fait valoir qu’en attribuant à TWITTER le droit de supprimer des contenus et de suspendre ou </w:t>
      </w:r>
      <w:r>
        <w:rPr>
          <w:spacing w:val="-6"/>
        </w:rPr>
        <w:t>de </w:t>
      </w:r>
      <w:r>
        <w:rPr/>
        <w:t>désactiver des comptes d’utilisateurs, sans prévoir l’éventualité </w:t>
      </w:r>
      <w:r>
        <w:rPr>
          <w:spacing w:val="-7"/>
        </w:rPr>
        <w:t>du </w:t>
      </w:r>
      <w:r>
        <w:rPr/>
        <w:t>recours de la personne ayant publié le contenu ni les conditions dans lesquelles cette suspension ou désactivation des comptes pourraient s’opérer,</w:t>
      </w:r>
      <w:r>
        <w:rPr>
          <w:spacing w:val="-28"/>
        </w:rPr>
        <w:t> </w:t>
      </w:r>
      <w:r>
        <w:rPr/>
        <w:t>les</w:t>
      </w:r>
      <w:r>
        <w:rPr>
          <w:spacing w:val="-26"/>
        </w:rPr>
        <w:t> </w:t>
      </w:r>
      <w:r>
        <w:rPr/>
        <w:t>clauses</w:t>
      </w:r>
      <w:r>
        <w:rPr>
          <w:spacing w:val="-25"/>
        </w:rPr>
        <w:t> </w:t>
      </w:r>
      <w:r>
        <w:rPr/>
        <w:t>précitées</w:t>
      </w:r>
      <w:r>
        <w:rPr>
          <w:spacing w:val="-27"/>
        </w:rPr>
        <w:t> </w:t>
      </w:r>
      <w:r>
        <w:rPr/>
        <w:t>sont</w:t>
      </w:r>
      <w:r>
        <w:rPr>
          <w:spacing w:val="-24"/>
        </w:rPr>
        <w:t> </w:t>
      </w:r>
      <w:r>
        <w:rPr/>
        <w:t>abusives</w:t>
      </w:r>
      <w:r>
        <w:rPr>
          <w:spacing w:val="-25"/>
        </w:rPr>
        <w:t> </w:t>
      </w:r>
      <w:r>
        <w:rPr/>
        <w:t>au</w:t>
      </w:r>
      <w:r>
        <w:rPr>
          <w:spacing w:val="-26"/>
        </w:rPr>
        <w:t> </w:t>
      </w:r>
      <w:r>
        <w:rPr/>
        <w:t>sens</w:t>
      </w:r>
      <w:r>
        <w:rPr>
          <w:spacing w:val="-26"/>
        </w:rPr>
        <w:t> </w:t>
      </w:r>
      <w:r>
        <w:rPr/>
        <w:t>de</w:t>
      </w:r>
      <w:r>
        <w:rPr>
          <w:spacing w:val="-24"/>
        </w:rPr>
        <w:t> </w:t>
      </w:r>
      <w:r>
        <w:rPr/>
        <w:t>l’article</w:t>
      </w:r>
      <w:r>
        <w:rPr>
          <w:spacing w:val="-23"/>
        </w:rPr>
        <w:t> </w:t>
      </w:r>
      <w:r>
        <w:rPr/>
        <w:t>R.</w:t>
      </w:r>
      <w:r>
        <w:rPr>
          <w:spacing w:val="-23"/>
        </w:rPr>
        <w:t> </w:t>
      </w:r>
      <w:r>
        <w:rPr/>
        <w:t>212-1 du code de la</w:t>
      </w:r>
      <w:r>
        <w:rPr>
          <w:spacing w:val="-4"/>
        </w:rPr>
        <w:t> </w:t>
      </w:r>
      <w:r>
        <w:rPr/>
        <w:t>consommation.</w:t>
      </w:r>
    </w:p>
    <w:p>
      <w:pPr>
        <w:pStyle w:val="BodyText"/>
        <w:spacing w:line="208" w:lineRule="auto" w:before="158"/>
        <w:ind w:left="2456" w:right="375"/>
        <w:jc w:val="both"/>
      </w:pPr>
      <w:r>
        <w:rPr/>
        <w:t>Selon la société TWITTER la clause dans la version du 30 </w:t>
      </w:r>
      <w:r>
        <w:rPr>
          <w:spacing w:val="-3"/>
        </w:rPr>
        <w:t>septembre </w:t>
      </w:r>
      <w:r>
        <w:rPr/>
        <w:t>2016</w:t>
      </w:r>
      <w:r>
        <w:rPr>
          <w:spacing w:val="-12"/>
        </w:rPr>
        <w:t> </w:t>
      </w:r>
      <w:r>
        <w:rPr/>
        <w:t>expose</w:t>
      </w:r>
      <w:r>
        <w:rPr>
          <w:spacing w:val="-11"/>
        </w:rPr>
        <w:t> </w:t>
      </w:r>
      <w:r>
        <w:rPr/>
        <w:t>les</w:t>
      </w:r>
      <w:r>
        <w:rPr>
          <w:spacing w:val="-12"/>
        </w:rPr>
        <w:t> </w:t>
      </w:r>
      <w:r>
        <w:rPr/>
        <w:t>"raisons"</w:t>
      </w:r>
      <w:r>
        <w:rPr>
          <w:spacing w:val="-11"/>
        </w:rPr>
        <w:t> </w:t>
      </w:r>
      <w:r>
        <w:rPr/>
        <w:t>pour</w:t>
      </w:r>
      <w:r>
        <w:rPr>
          <w:spacing w:val="-14"/>
        </w:rPr>
        <w:t> </w:t>
      </w:r>
      <w:r>
        <w:rPr/>
        <w:t>lesquelles</w:t>
      </w:r>
      <w:r>
        <w:rPr>
          <w:spacing w:val="-11"/>
        </w:rPr>
        <w:t> </w:t>
      </w:r>
      <w:r>
        <w:rPr/>
        <w:t>le</w:t>
      </w:r>
      <w:r>
        <w:rPr>
          <w:spacing w:val="-12"/>
        </w:rPr>
        <w:t> </w:t>
      </w:r>
      <w:r>
        <w:rPr/>
        <w:t>service</w:t>
      </w:r>
      <w:r>
        <w:rPr>
          <w:spacing w:val="-13"/>
        </w:rPr>
        <w:t> </w:t>
      </w:r>
      <w:r>
        <w:rPr/>
        <w:t>offert</w:t>
      </w:r>
      <w:r>
        <w:rPr>
          <w:spacing w:val="-12"/>
        </w:rPr>
        <w:t> </w:t>
      </w:r>
      <w:r>
        <w:rPr/>
        <w:t>pourrait</w:t>
      </w:r>
      <w:r>
        <w:rPr>
          <w:spacing w:val="-11"/>
        </w:rPr>
        <w:t> </w:t>
      </w:r>
      <w:r>
        <w:rPr>
          <w:spacing w:val="-3"/>
        </w:rPr>
        <w:t>être </w:t>
      </w:r>
      <w:r>
        <w:rPr/>
        <w:t>suspendu et rappelle à l’utilisateur qu’il doit utiliser </w:t>
      </w:r>
      <w:r>
        <w:rPr>
          <w:spacing w:val="-3"/>
        </w:rPr>
        <w:t>TWITTER </w:t>
      </w:r>
      <w:r>
        <w:rPr/>
        <w:t>conformément à la</w:t>
      </w:r>
      <w:r>
        <w:rPr>
          <w:spacing w:val="-5"/>
        </w:rPr>
        <w:t> </w:t>
      </w:r>
      <w:r>
        <w:rPr/>
        <w:t>loi.</w:t>
      </w:r>
    </w:p>
    <w:p>
      <w:pPr>
        <w:pStyle w:val="BodyText"/>
        <w:spacing w:line="208" w:lineRule="auto" w:before="160"/>
        <w:ind w:left="2456" w:right="372"/>
        <w:jc w:val="both"/>
      </w:pPr>
      <w:r>
        <w:rPr>
          <w:spacing w:val="-3"/>
        </w:rPr>
        <w:t>Il </w:t>
      </w:r>
      <w:r>
        <w:rPr/>
        <w:t>est exact que la partie de la clause consacrée à la suppression/suspension des contenus n’énumère pas les raisons pour lesquelles le service initialement offert pourrait être supprimé ou suspendu,</w:t>
      </w:r>
      <w:r>
        <w:rPr>
          <w:spacing w:val="-18"/>
        </w:rPr>
        <w:t> </w:t>
      </w:r>
      <w:r>
        <w:rPr/>
        <w:t>mais</w:t>
      </w:r>
      <w:r>
        <w:rPr>
          <w:spacing w:val="-17"/>
        </w:rPr>
        <w:t> </w:t>
      </w:r>
      <w:r>
        <w:rPr/>
        <w:t>uniquement</w:t>
      </w:r>
      <w:r>
        <w:rPr>
          <w:spacing w:val="-18"/>
        </w:rPr>
        <w:t> </w:t>
      </w:r>
      <w:r>
        <w:rPr/>
        <w:t>les</w:t>
      </w:r>
      <w:r>
        <w:rPr>
          <w:spacing w:val="-15"/>
        </w:rPr>
        <w:t> </w:t>
      </w:r>
      <w:r>
        <w:rPr/>
        <w:t>finalités</w:t>
      </w:r>
      <w:r>
        <w:rPr>
          <w:spacing w:val="-17"/>
        </w:rPr>
        <w:t> </w:t>
      </w:r>
      <w:r>
        <w:rPr/>
        <w:t>("aux</w:t>
      </w:r>
      <w:r>
        <w:rPr>
          <w:spacing w:val="-18"/>
        </w:rPr>
        <w:t> </w:t>
      </w:r>
      <w:r>
        <w:rPr/>
        <w:t>fins</w:t>
      </w:r>
      <w:r>
        <w:rPr>
          <w:spacing w:val="-17"/>
        </w:rPr>
        <w:t> </w:t>
      </w:r>
      <w:r>
        <w:rPr/>
        <w:t>de")</w:t>
      </w:r>
      <w:r>
        <w:rPr>
          <w:spacing w:val="-17"/>
        </w:rPr>
        <w:t> </w:t>
      </w:r>
      <w:r>
        <w:rPr/>
        <w:t>poursuivies</w:t>
      </w:r>
      <w:r>
        <w:rPr>
          <w:spacing w:val="-18"/>
        </w:rPr>
        <w:t> </w:t>
      </w:r>
      <w:r>
        <w:rPr>
          <w:spacing w:val="-5"/>
        </w:rPr>
        <w:t>par </w:t>
      </w:r>
      <w:r>
        <w:rPr/>
        <w:t>TWITTER, lorsque la société entend mettre en œuvre son droit à consulter,</w:t>
      </w:r>
      <w:r>
        <w:rPr>
          <w:spacing w:val="-23"/>
        </w:rPr>
        <w:t> </w:t>
      </w:r>
      <w:r>
        <w:rPr/>
        <w:t>lire,</w:t>
      </w:r>
      <w:r>
        <w:rPr>
          <w:spacing w:val="-23"/>
        </w:rPr>
        <w:t> </w:t>
      </w:r>
      <w:r>
        <w:rPr/>
        <w:t>conserver</w:t>
      </w:r>
      <w:r>
        <w:rPr>
          <w:spacing w:val="-23"/>
        </w:rPr>
        <w:t> </w:t>
      </w:r>
      <w:r>
        <w:rPr/>
        <w:t>et</w:t>
      </w:r>
      <w:r>
        <w:rPr>
          <w:spacing w:val="-23"/>
        </w:rPr>
        <w:t> </w:t>
      </w:r>
      <w:r>
        <w:rPr/>
        <w:t>divulguer</w:t>
      </w:r>
      <w:r>
        <w:rPr>
          <w:spacing w:val="-23"/>
        </w:rPr>
        <w:t> </w:t>
      </w:r>
      <w:r>
        <w:rPr/>
        <w:t>toute</w:t>
      </w:r>
      <w:r>
        <w:rPr>
          <w:spacing w:val="-20"/>
        </w:rPr>
        <w:t> </w:t>
      </w:r>
      <w:r>
        <w:rPr/>
        <w:t>information,</w:t>
      </w:r>
      <w:r>
        <w:rPr>
          <w:spacing w:val="-23"/>
        </w:rPr>
        <w:t> </w:t>
      </w:r>
      <w:r>
        <w:rPr/>
        <w:t>dans</w:t>
      </w:r>
      <w:r>
        <w:rPr>
          <w:spacing w:val="-23"/>
        </w:rPr>
        <w:t> </w:t>
      </w:r>
      <w:r>
        <w:rPr/>
        <w:t>la</w:t>
      </w:r>
      <w:r>
        <w:rPr>
          <w:spacing w:val="-23"/>
        </w:rPr>
        <w:t> </w:t>
      </w:r>
      <w:r>
        <w:rPr/>
        <w:t>mesure où la société TWITTER l’estime nécessaire au titre du le respect des "Conditions, y compris en facilitant les investigations sur les éventuelles</w:t>
      </w:r>
      <w:r>
        <w:rPr>
          <w:spacing w:val="-18"/>
        </w:rPr>
        <w:t> </w:t>
      </w:r>
      <w:r>
        <w:rPr/>
        <w:t>violations</w:t>
      </w:r>
      <w:r>
        <w:rPr>
          <w:spacing w:val="-19"/>
        </w:rPr>
        <w:t> </w:t>
      </w:r>
      <w:r>
        <w:rPr/>
        <w:t>des</w:t>
      </w:r>
      <w:r>
        <w:rPr>
          <w:spacing w:val="-17"/>
        </w:rPr>
        <w:t> </w:t>
      </w:r>
      <w:r>
        <w:rPr/>
        <w:t>présentes"</w:t>
      </w:r>
      <w:r>
        <w:rPr>
          <w:spacing w:val="-23"/>
        </w:rPr>
        <w:t> </w:t>
      </w:r>
      <w:r>
        <w:rPr/>
        <w:t>figurant</w:t>
      </w:r>
      <w:r>
        <w:rPr>
          <w:spacing w:val="-18"/>
        </w:rPr>
        <w:t> </w:t>
      </w:r>
      <w:r>
        <w:rPr/>
        <w:t>au</w:t>
      </w:r>
      <w:r>
        <w:rPr>
          <w:spacing w:val="-17"/>
        </w:rPr>
        <w:t> </w:t>
      </w:r>
      <w:r>
        <w:rPr/>
        <w:t>titre</w:t>
      </w:r>
      <w:r>
        <w:rPr>
          <w:spacing w:val="-19"/>
        </w:rPr>
        <w:t> </w:t>
      </w:r>
      <w:r>
        <w:rPr/>
        <w:t>desdites</w:t>
      </w:r>
      <w:r>
        <w:rPr>
          <w:spacing w:val="-18"/>
        </w:rPr>
        <w:t> </w:t>
      </w:r>
      <w:r>
        <w:rPr/>
        <w:t>finalités.</w:t>
      </w:r>
    </w:p>
    <w:p>
      <w:pPr>
        <w:pStyle w:val="BodyText"/>
        <w:spacing w:line="208" w:lineRule="auto" w:before="157"/>
        <w:ind w:left="2456" w:right="371"/>
        <w:jc w:val="both"/>
      </w:pPr>
      <w:r>
        <w:rPr/>
        <w:t>Ce libellé de clause attribue ainsi à la société TWITTER, un pouvoir trop</w:t>
      </w:r>
      <w:r>
        <w:rPr>
          <w:spacing w:val="-12"/>
        </w:rPr>
        <w:t> </w:t>
      </w:r>
      <w:r>
        <w:rPr/>
        <w:t>discrétionnaire</w:t>
      </w:r>
      <w:r>
        <w:rPr>
          <w:spacing w:val="-11"/>
        </w:rPr>
        <w:t> </w:t>
      </w:r>
      <w:r>
        <w:rPr/>
        <w:t>quant</w:t>
      </w:r>
      <w:r>
        <w:rPr>
          <w:spacing w:val="-11"/>
        </w:rPr>
        <w:t> </w:t>
      </w:r>
      <w:r>
        <w:rPr/>
        <w:t>à</w:t>
      </w:r>
      <w:r>
        <w:rPr>
          <w:spacing w:val="-9"/>
        </w:rPr>
        <w:t> </w:t>
      </w:r>
      <w:r>
        <w:rPr/>
        <w:t>l’acceptation</w:t>
      </w:r>
      <w:r>
        <w:rPr>
          <w:spacing w:val="-8"/>
        </w:rPr>
        <w:t> </w:t>
      </w:r>
      <w:r>
        <w:rPr/>
        <w:t>ou</w:t>
      </w:r>
      <w:r>
        <w:rPr>
          <w:spacing w:val="-12"/>
        </w:rPr>
        <w:t> </w:t>
      </w:r>
      <w:r>
        <w:rPr/>
        <w:t>suppression</w:t>
      </w:r>
      <w:r>
        <w:rPr>
          <w:spacing w:val="-11"/>
        </w:rPr>
        <w:t> </w:t>
      </w:r>
      <w:r>
        <w:rPr/>
        <w:t>d’un</w:t>
      </w:r>
      <w:r>
        <w:rPr>
          <w:spacing w:val="-11"/>
        </w:rPr>
        <w:t> </w:t>
      </w:r>
      <w:r>
        <w:rPr/>
        <w:t>contenu généré</w:t>
      </w:r>
      <w:r>
        <w:rPr>
          <w:spacing w:val="-10"/>
        </w:rPr>
        <w:t> </w:t>
      </w:r>
      <w:r>
        <w:rPr/>
        <w:t>par</w:t>
      </w:r>
      <w:r>
        <w:rPr>
          <w:spacing w:val="-11"/>
        </w:rPr>
        <w:t> </w:t>
      </w:r>
      <w:r>
        <w:rPr/>
        <w:t>l’utilisateur,</w:t>
      </w:r>
      <w:r>
        <w:rPr>
          <w:spacing w:val="-9"/>
        </w:rPr>
        <w:t> </w:t>
      </w:r>
      <w:r>
        <w:rPr/>
        <w:t>ce</w:t>
      </w:r>
      <w:r>
        <w:rPr>
          <w:spacing w:val="-9"/>
        </w:rPr>
        <w:t> </w:t>
      </w:r>
      <w:r>
        <w:rPr/>
        <w:t>dispositif</w:t>
      </w:r>
      <w:r>
        <w:rPr>
          <w:spacing w:val="-7"/>
        </w:rPr>
        <w:t> </w:t>
      </w:r>
      <w:r>
        <w:rPr/>
        <w:t>réservant</w:t>
      </w:r>
      <w:r>
        <w:rPr>
          <w:spacing w:val="-9"/>
        </w:rPr>
        <w:t> </w:t>
      </w:r>
      <w:r>
        <w:rPr/>
        <w:t>à</w:t>
      </w:r>
      <w:r>
        <w:rPr>
          <w:spacing w:val="-6"/>
        </w:rPr>
        <w:t> </w:t>
      </w:r>
      <w:r>
        <w:rPr/>
        <w:t>la</w:t>
      </w:r>
      <w:r>
        <w:rPr>
          <w:spacing w:val="-9"/>
        </w:rPr>
        <w:t> </w:t>
      </w:r>
      <w:r>
        <w:rPr/>
        <w:t>société</w:t>
      </w:r>
      <w:r>
        <w:rPr>
          <w:spacing w:val="-12"/>
        </w:rPr>
        <w:t> </w:t>
      </w:r>
      <w:r>
        <w:rPr/>
        <w:t>la</w:t>
      </w:r>
      <w:r>
        <w:rPr>
          <w:spacing w:val="-9"/>
        </w:rPr>
        <w:t> </w:t>
      </w:r>
      <w:r>
        <w:rPr/>
        <w:t>faculté</w:t>
      </w:r>
      <w:r>
        <w:rPr>
          <w:spacing w:val="-9"/>
        </w:rPr>
        <w:t> </w:t>
      </w:r>
      <w:r>
        <w:rPr/>
        <w:t>de déterminer</w:t>
      </w:r>
      <w:r>
        <w:rPr>
          <w:spacing w:val="-16"/>
        </w:rPr>
        <w:t> </w:t>
      </w:r>
      <w:r>
        <w:rPr/>
        <w:t>si</w:t>
      </w:r>
      <w:r>
        <w:rPr>
          <w:spacing w:val="-16"/>
        </w:rPr>
        <w:t> </w:t>
      </w:r>
      <w:r>
        <w:rPr/>
        <w:t>le</w:t>
      </w:r>
      <w:r>
        <w:rPr>
          <w:spacing w:val="-16"/>
        </w:rPr>
        <w:t> </w:t>
      </w:r>
      <w:r>
        <w:rPr/>
        <w:t>contenu</w:t>
      </w:r>
      <w:r>
        <w:rPr>
          <w:spacing w:val="-15"/>
        </w:rPr>
        <w:t> </w:t>
      </w:r>
      <w:r>
        <w:rPr/>
        <w:t>est</w:t>
      </w:r>
      <w:r>
        <w:rPr>
          <w:spacing w:val="-12"/>
        </w:rPr>
        <w:t> </w:t>
      </w:r>
      <w:r>
        <w:rPr/>
        <w:t>conforme</w:t>
      </w:r>
      <w:r>
        <w:rPr>
          <w:spacing w:val="-16"/>
        </w:rPr>
        <w:t> </w:t>
      </w:r>
      <w:r>
        <w:rPr/>
        <w:t>aux</w:t>
      </w:r>
      <w:r>
        <w:rPr>
          <w:spacing w:val="-9"/>
        </w:rPr>
        <w:t> </w:t>
      </w:r>
      <w:r>
        <w:rPr/>
        <w:t>stipulations</w:t>
      </w:r>
      <w:r>
        <w:rPr>
          <w:spacing w:val="-12"/>
        </w:rPr>
        <w:t> </w:t>
      </w:r>
      <w:r>
        <w:rPr/>
        <w:t>du</w:t>
      </w:r>
      <w:r>
        <w:rPr>
          <w:spacing w:val="-16"/>
        </w:rPr>
        <w:t> </w:t>
      </w:r>
      <w:r>
        <w:rPr/>
        <w:t>contrat</w:t>
      </w:r>
      <w:r>
        <w:rPr>
          <w:spacing w:val="-16"/>
        </w:rPr>
        <w:t> </w:t>
      </w:r>
      <w:r>
        <w:rPr/>
        <w:t>et</w:t>
      </w:r>
      <w:r>
        <w:rPr>
          <w:spacing w:val="-15"/>
        </w:rPr>
        <w:t> </w:t>
      </w:r>
      <w:r>
        <w:rPr/>
        <w:t>par suite lui aménageant le droit de modifier unilatéralement les clauses relatives aux caractéristiques du service à rendre apparaissant en définitive trop</w:t>
      </w:r>
      <w:r>
        <w:rPr>
          <w:spacing w:val="-2"/>
        </w:rPr>
        <w:t> </w:t>
      </w:r>
      <w:r>
        <w:rPr/>
        <w:t>général.</w:t>
      </w:r>
    </w:p>
    <w:p>
      <w:pPr>
        <w:pStyle w:val="BodyText"/>
        <w:spacing w:line="208" w:lineRule="auto" w:before="160"/>
        <w:ind w:left="2456" w:right="372"/>
        <w:jc w:val="both"/>
      </w:pPr>
      <w:r>
        <w:rPr/>
        <w:t>En</w:t>
      </w:r>
      <w:r>
        <w:rPr>
          <w:spacing w:val="-14"/>
        </w:rPr>
        <w:t> </w:t>
      </w:r>
      <w:r>
        <w:rPr/>
        <w:t>conséquence,</w:t>
      </w:r>
      <w:r>
        <w:rPr>
          <w:spacing w:val="-14"/>
        </w:rPr>
        <w:t> </w:t>
      </w:r>
      <w:r>
        <w:rPr/>
        <w:t>ces</w:t>
      </w:r>
      <w:r>
        <w:rPr>
          <w:spacing w:val="-14"/>
        </w:rPr>
        <w:t> </w:t>
      </w:r>
      <w:r>
        <w:rPr/>
        <w:t>clauses</w:t>
      </w:r>
      <w:r>
        <w:rPr>
          <w:spacing w:val="-13"/>
        </w:rPr>
        <w:t> </w:t>
      </w:r>
      <w:r>
        <w:rPr/>
        <w:t>sont</w:t>
      </w:r>
      <w:r>
        <w:rPr>
          <w:spacing w:val="-10"/>
        </w:rPr>
        <w:t> </w:t>
      </w:r>
      <w:r>
        <w:rPr/>
        <w:t>irréfragablement</w:t>
      </w:r>
      <w:r>
        <w:rPr>
          <w:spacing w:val="-14"/>
        </w:rPr>
        <w:t> </w:t>
      </w:r>
      <w:r>
        <w:rPr/>
        <w:t>abusives</w:t>
      </w:r>
      <w:r>
        <w:rPr>
          <w:spacing w:val="-12"/>
        </w:rPr>
        <w:t> </w:t>
      </w:r>
      <w:r>
        <w:rPr/>
        <w:t>au</w:t>
      </w:r>
      <w:r>
        <w:rPr>
          <w:spacing w:val="-13"/>
        </w:rPr>
        <w:t> </w:t>
      </w:r>
      <w:r>
        <w:rPr/>
        <w:t>sens</w:t>
      </w:r>
      <w:r>
        <w:rPr>
          <w:spacing w:val="-14"/>
        </w:rPr>
        <w:t> </w:t>
      </w:r>
      <w:r>
        <w:rPr>
          <w:spacing w:val="-7"/>
        </w:rPr>
        <w:t>de </w:t>
      </w:r>
      <w:r>
        <w:rPr/>
        <w:t>l’article R.132-1, 4° devenu l’article R 212-1 3°) du code de la consommation.</w:t>
      </w:r>
    </w:p>
    <w:p>
      <w:pPr>
        <w:pStyle w:val="BodyText"/>
      </w:pPr>
    </w:p>
    <w:p>
      <w:pPr>
        <w:pStyle w:val="BodyText"/>
        <w:spacing w:before="3"/>
        <w:rPr>
          <w:sz w:val="22"/>
        </w:rPr>
      </w:pPr>
    </w:p>
    <w:p>
      <w:pPr>
        <w:pStyle w:val="Heading1"/>
        <w:numPr>
          <w:ilvl w:val="1"/>
          <w:numId w:val="9"/>
        </w:numPr>
        <w:tabs>
          <w:tab w:pos="3196" w:val="left" w:leader="none"/>
        </w:tabs>
        <w:spacing w:line="240" w:lineRule="auto" w:before="0" w:after="0"/>
        <w:ind w:left="3195" w:right="0" w:hanging="273"/>
        <w:jc w:val="left"/>
        <w:rPr>
          <w:b w:val="0"/>
        </w:rPr>
      </w:pPr>
      <w:r>
        <w:rPr/>
        <w:t>Sur l’exonération de la responsabilité de TWITTER </w:t>
      </w:r>
      <w:r>
        <w:rPr>
          <w:b w:val="0"/>
        </w:rPr>
        <w:t>:</w:t>
      </w:r>
    </w:p>
    <w:p>
      <w:pPr>
        <w:pStyle w:val="BodyText"/>
      </w:pPr>
    </w:p>
    <w:p>
      <w:pPr>
        <w:pStyle w:val="BodyText"/>
      </w:pPr>
    </w:p>
    <w:p>
      <w:pPr>
        <w:pStyle w:val="BodyText"/>
        <w:spacing w:line="208" w:lineRule="auto" w:before="1"/>
        <w:ind w:left="2456" w:right="373"/>
        <w:jc w:val="both"/>
      </w:pPr>
      <w:r>
        <w:rPr/>
        <w:t>L’association UFC QUE CHOISIR soutient également - la mention concernant l’exonération de responsabilité de TWITTER ayant toutefois été supprimée dans la version du 30 septembre 2016 des Conditions d’utilisation - qu’en s’attribuant la faculté de cesser toute communication des contenus de l’utilisateur et de supprimer à tout</w:t>
      </w:r>
    </w:p>
    <w:p>
      <w:pPr>
        <w:spacing w:after="0" w:line="208" w:lineRule="auto"/>
        <w:jc w:val="both"/>
        <w:sectPr>
          <w:pgSz w:w="11920" w:h="16840"/>
          <w:pgMar w:header="869" w:footer="860" w:top="1520" w:bottom="1120" w:left="1340" w:right="1080"/>
        </w:sectPr>
      </w:pPr>
    </w:p>
    <w:p>
      <w:pPr>
        <w:pStyle w:val="BodyText"/>
        <w:spacing w:before="10"/>
        <w:rPr>
          <w:sz w:val="29"/>
        </w:rPr>
      </w:pPr>
    </w:p>
    <w:p>
      <w:pPr>
        <w:pStyle w:val="BodyText"/>
        <w:spacing w:line="208" w:lineRule="auto" w:before="88"/>
        <w:ind w:left="2456" w:right="372"/>
        <w:jc w:val="both"/>
      </w:pPr>
      <w:bookmarkStart w:name="Page 52" w:id="56"/>
      <w:bookmarkEnd w:id="56"/>
      <w:r>
        <w:rPr/>
      </w:r>
      <w:r>
        <w:rPr/>
        <w:t>moment des contenus sur les Services, sans engager sa responsabilité à son égard, les clauses établissent au profit de TWITTER une exonération totale de sa responsabilité au regard de la fourniture </w:t>
      </w:r>
      <w:r>
        <w:rPr>
          <w:spacing w:val="-4"/>
        </w:rPr>
        <w:t>des</w:t>
      </w:r>
      <w:r>
        <w:rPr>
          <w:spacing w:val="52"/>
        </w:rPr>
        <w:t> </w:t>
      </w:r>
      <w:r>
        <w:rPr/>
        <w:t>services.</w:t>
      </w:r>
    </w:p>
    <w:p>
      <w:pPr>
        <w:pStyle w:val="BodyText"/>
        <w:spacing w:line="208" w:lineRule="auto" w:before="158"/>
        <w:ind w:left="2456" w:right="371"/>
        <w:jc w:val="both"/>
      </w:pPr>
      <w:r>
        <w:rPr/>
        <w:t>Selon la société TWITTER la clause affirme qu’à l’exception des Contenus publiés par l’utilisateur, la société TWITTER reste propriétaire de la marque TWITTER.</w:t>
      </w:r>
    </w:p>
    <w:p>
      <w:pPr>
        <w:pStyle w:val="BodyText"/>
        <w:spacing w:line="208" w:lineRule="auto" w:before="161"/>
        <w:ind w:left="2456" w:right="372"/>
        <w:jc w:val="both"/>
      </w:pPr>
      <w:r>
        <w:rPr/>
        <w:t>En</w:t>
      </w:r>
      <w:r>
        <w:rPr>
          <w:spacing w:val="-18"/>
        </w:rPr>
        <w:t> </w:t>
      </w:r>
      <w:r>
        <w:rPr/>
        <w:t>l’espèce,</w:t>
      </w:r>
      <w:r>
        <w:rPr>
          <w:spacing w:val="-21"/>
        </w:rPr>
        <w:t> </w:t>
      </w:r>
      <w:r>
        <w:rPr/>
        <w:t>les</w:t>
      </w:r>
      <w:r>
        <w:rPr>
          <w:spacing w:val="-17"/>
        </w:rPr>
        <w:t> </w:t>
      </w:r>
      <w:r>
        <w:rPr/>
        <w:t>clauses</w:t>
      </w:r>
      <w:r>
        <w:rPr>
          <w:spacing w:val="-17"/>
        </w:rPr>
        <w:t> </w:t>
      </w:r>
      <w:r>
        <w:rPr/>
        <w:t>prévoyant</w:t>
      </w:r>
      <w:r>
        <w:rPr>
          <w:spacing w:val="-18"/>
        </w:rPr>
        <w:t> </w:t>
      </w:r>
      <w:r>
        <w:rPr/>
        <w:t>qu’en</w:t>
      </w:r>
      <w:r>
        <w:rPr>
          <w:spacing w:val="-17"/>
        </w:rPr>
        <w:t> </w:t>
      </w:r>
      <w:r>
        <w:rPr/>
        <w:t>cas</w:t>
      </w:r>
      <w:r>
        <w:rPr>
          <w:spacing w:val="-17"/>
        </w:rPr>
        <w:t> </w:t>
      </w:r>
      <w:r>
        <w:rPr/>
        <w:t>suppression</w:t>
      </w:r>
      <w:r>
        <w:rPr>
          <w:spacing w:val="-17"/>
        </w:rPr>
        <w:t> </w:t>
      </w:r>
      <w:r>
        <w:rPr/>
        <w:t>ou</w:t>
      </w:r>
      <w:r>
        <w:rPr>
          <w:spacing w:val="-18"/>
        </w:rPr>
        <w:t> </w:t>
      </w:r>
      <w:r>
        <w:rPr/>
        <w:t>de</w:t>
      </w:r>
      <w:r>
        <w:rPr>
          <w:spacing w:val="-17"/>
        </w:rPr>
        <w:t> </w:t>
      </w:r>
      <w:r>
        <w:rPr/>
        <w:t>refus</w:t>
      </w:r>
      <w:r>
        <w:rPr>
          <w:spacing w:val="-17"/>
        </w:rPr>
        <w:t> </w:t>
      </w:r>
      <w:r>
        <w:rPr/>
        <w:t>de distribution de ses Contenus sur les Services, de suspension ou de résiliation de son compte utilisateur et de récupération de son nom d’utilisateur, ce dernier ne pourrait engager la responsabilité de la société</w:t>
      </w:r>
      <w:r>
        <w:rPr>
          <w:spacing w:val="-17"/>
        </w:rPr>
        <w:t> </w:t>
      </w:r>
      <w:r>
        <w:rPr/>
        <w:t>TWITTER,</w:t>
      </w:r>
      <w:r>
        <w:rPr>
          <w:spacing w:val="-16"/>
        </w:rPr>
        <w:t> </w:t>
      </w:r>
      <w:r>
        <w:rPr/>
        <w:t>sont</w:t>
      </w:r>
      <w:r>
        <w:rPr>
          <w:spacing w:val="-16"/>
        </w:rPr>
        <w:t> </w:t>
      </w:r>
      <w:r>
        <w:rPr/>
        <w:t>abusives</w:t>
      </w:r>
      <w:r>
        <w:rPr>
          <w:spacing w:val="-16"/>
        </w:rPr>
        <w:t> </w:t>
      </w:r>
      <w:r>
        <w:rPr/>
        <w:t>au</w:t>
      </w:r>
      <w:r>
        <w:rPr>
          <w:spacing w:val="-16"/>
        </w:rPr>
        <w:t> </w:t>
      </w:r>
      <w:r>
        <w:rPr/>
        <w:t>sens</w:t>
      </w:r>
      <w:r>
        <w:rPr>
          <w:spacing w:val="-16"/>
        </w:rPr>
        <w:t> </w:t>
      </w:r>
      <w:r>
        <w:rPr/>
        <w:t>de</w:t>
      </w:r>
      <w:r>
        <w:rPr>
          <w:spacing w:val="-17"/>
        </w:rPr>
        <w:t> </w:t>
      </w:r>
      <w:r>
        <w:rPr/>
        <w:t>l’article</w:t>
      </w:r>
      <w:r>
        <w:rPr>
          <w:spacing w:val="-16"/>
        </w:rPr>
        <w:t> </w:t>
      </w:r>
      <w:r>
        <w:rPr/>
        <w:t>R</w:t>
      </w:r>
      <w:r>
        <w:rPr>
          <w:spacing w:val="-16"/>
        </w:rPr>
        <w:t> </w:t>
      </w:r>
      <w:r>
        <w:rPr/>
        <w:t>212-1</w:t>
      </w:r>
      <w:r>
        <w:rPr>
          <w:spacing w:val="-16"/>
        </w:rPr>
        <w:t> </w:t>
      </w:r>
      <w:r>
        <w:rPr/>
        <w:t>6°),</w:t>
      </w:r>
      <w:r>
        <w:rPr>
          <w:spacing w:val="-16"/>
        </w:rPr>
        <w:t> </w:t>
      </w:r>
      <w:r>
        <w:rPr/>
        <w:t>en</w:t>
      </w:r>
      <w:r>
        <w:rPr>
          <w:spacing w:val="-16"/>
        </w:rPr>
        <w:t> </w:t>
      </w:r>
      <w:r>
        <w:rPr/>
        <w:t>ce qu’elle</w:t>
      </w:r>
      <w:r>
        <w:rPr>
          <w:spacing w:val="-13"/>
        </w:rPr>
        <w:t> </w:t>
      </w:r>
      <w:r>
        <w:rPr/>
        <w:t>supprime</w:t>
      </w:r>
      <w:r>
        <w:rPr>
          <w:spacing w:val="-11"/>
        </w:rPr>
        <w:t> </w:t>
      </w:r>
      <w:r>
        <w:rPr/>
        <w:t>le</w:t>
      </w:r>
      <w:r>
        <w:rPr>
          <w:spacing w:val="-14"/>
        </w:rPr>
        <w:t> </w:t>
      </w:r>
      <w:r>
        <w:rPr/>
        <w:t>droit</w:t>
      </w:r>
      <w:r>
        <w:rPr>
          <w:spacing w:val="-9"/>
        </w:rPr>
        <w:t> </w:t>
      </w:r>
      <w:r>
        <w:rPr/>
        <w:t>à</w:t>
      </w:r>
      <w:r>
        <w:rPr>
          <w:spacing w:val="-12"/>
        </w:rPr>
        <w:t> </w:t>
      </w:r>
      <w:r>
        <w:rPr/>
        <w:t>réparation</w:t>
      </w:r>
      <w:r>
        <w:rPr>
          <w:spacing w:val="-9"/>
        </w:rPr>
        <w:t> </w:t>
      </w:r>
      <w:r>
        <w:rPr/>
        <w:t>du</w:t>
      </w:r>
      <w:r>
        <w:rPr>
          <w:spacing w:val="-8"/>
        </w:rPr>
        <w:t> </w:t>
      </w:r>
      <w:r>
        <w:rPr/>
        <w:t>préjudice,</w:t>
      </w:r>
      <w:r>
        <w:rPr>
          <w:spacing w:val="-8"/>
        </w:rPr>
        <w:t> </w:t>
      </w:r>
      <w:r>
        <w:rPr/>
        <w:t>qu’il</w:t>
      </w:r>
      <w:r>
        <w:rPr>
          <w:spacing w:val="-9"/>
        </w:rPr>
        <w:t> </w:t>
      </w:r>
      <w:r>
        <w:rPr/>
        <w:t>pourrait</w:t>
      </w:r>
      <w:r>
        <w:rPr>
          <w:spacing w:val="-8"/>
        </w:rPr>
        <w:t> </w:t>
      </w:r>
      <w:r>
        <w:rPr/>
        <w:t>subir à la suite d’un manquement par la société à l’une quelconque de ses obligations.</w:t>
      </w:r>
    </w:p>
    <w:p>
      <w:pPr>
        <w:pStyle w:val="BodyText"/>
      </w:pPr>
    </w:p>
    <w:p>
      <w:pPr>
        <w:pStyle w:val="BodyText"/>
        <w:spacing w:before="8"/>
      </w:pPr>
    </w:p>
    <w:p>
      <w:pPr>
        <w:pStyle w:val="Heading1"/>
        <w:numPr>
          <w:ilvl w:val="1"/>
          <w:numId w:val="9"/>
        </w:numPr>
        <w:tabs>
          <w:tab w:pos="2701" w:val="left" w:leader="none"/>
        </w:tabs>
        <w:spacing w:line="208" w:lineRule="auto" w:before="1" w:after="0"/>
        <w:ind w:left="2456" w:right="375" w:firstLine="0"/>
        <w:jc w:val="both"/>
        <w:rPr>
          <w:b w:val="0"/>
        </w:rPr>
      </w:pPr>
      <w:r>
        <w:rPr/>
        <w:t>Sur le droit d’utilisation des données à caractère personnel</w:t>
      </w:r>
      <w:r>
        <w:rPr>
          <w:spacing w:val="-20"/>
        </w:rPr>
        <w:t> </w:t>
      </w:r>
      <w:r>
        <w:rPr/>
        <w:t>par TWITTER </w:t>
      </w:r>
      <w:r>
        <w:rPr>
          <w:b w:val="0"/>
        </w:rPr>
        <w:t>:</w:t>
      </w:r>
    </w:p>
    <w:p>
      <w:pPr>
        <w:pStyle w:val="BodyText"/>
      </w:pPr>
    </w:p>
    <w:p>
      <w:pPr>
        <w:pStyle w:val="BodyText"/>
        <w:spacing w:before="7"/>
      </w:pPr>
    </w:p>
    <w:p>
      <w:pPr>
        <w:pStyle w:val="BodyText"/>
        <w:spacing w:line="208" w:lineRule="auto"/>
        <w:ind w:left="2456" w:right="371"/>
        <w:jc w:val="both"/>
      </w:pPr>
      <w:r>
        <w:rPr>
          <w:spacing w:val="-4"/>
        </w:rPr>
        <w:t>L’association</w:t>
      </w:r>
      <w:r>
        <w:rPr>
          <w:spacing w:val="-30"/>
        </w:rPr>
        <w:t> </w:t>
      </w:r>
      <w:r>
        <w:rPr/>
        <w:t>UFC</w:t>
      </w:r>
      <w:r>
        <w:rPr>
          <w:spacing w:val="-29"/>
        </w:rPr>
        <w:t> </w:t>
      </w:r>
      <w:r>
        <w:rPr/>
        <w:t>QUE</w:t>
      </w:r>
      <w:r>
        <w:rPr>
          <w:spacing w:val="-32"/>
        </w:rPr>
        <w:t> </w:t>
      </w:r>
      <w:r>
        <w:rPr>
          <w:spacing w:val="-4"/>
        </w:rPr>
        <w:t>CHOISIR</w:t>
      </w:r>
      <w:r>
        <w:rPr>
          <w:spacing w:val="-30"/>
        </w:rPr>
        <w:t> </w:t>
      </w:r>
      <w:r>
        <w:rPr/>
        <w:t>affirme,</w:t>
      </w:r>
      <w:r>
        <w:rPr>
          <w:spacing w:val="-25"/>
        </w:rPr>
        <w:t> </w:t>
      </w:r>
      <w:r>
        <w:rPr/>
        <w:t>qu’en</w:t>
      </w:r>
      <w:r>
        <w:rPr>
          <w:spacing w:val="-27"/>
        </w:rPr>
        <w:t> </w:t>
      </w:r>
      <w:r>
        <w:rPr/>
        <w:t>autorisant</w:t>
      </w:r>
      <w:r>
        <w:rPr>
          <w:spacing w:val="-29"/>
        </w:rPr>
        <w:t> </w:t>
      </w:r>
      <w:r>
        <w:rPr>
          <w:spacing w:val="-4"/>
        </w:rPr>
        <w:t>TWITTER </w:t>
      </w:r>
      <w:r>
        <w:rPr/>
        <w:t>à</w:t>
      </w:r>
      <w:r>
        <w:rPr>
          <w:spacing w:val="-16"/>
        </w:rPr>
        <w:t> </w:t>
      </w:r>
      <w:r>
        <w:rPr/>
        <w:t>récupérer</w:t>
      </w:r>
      <w:r>
        <w:rPr>
          <w:spacing w:val="-16"/>
        </w:rPr>
        <w:t> </w:t>
      </w:r>
      <w:r>
        <w:rPr/>
        <w:t>des</w:t>
      </w:r>
      <w:r>
        <w:rPr>
          <w:spacing w:val="-14"/>
        </w:rPr>
        <w:t> </w:t>
      </w:r>
      <w:r>
        <w:rPr/>
        <w:t>noms</w:t>
      </w:r>
      <w:r>
        <w:rPr>
          <w:spacing w:val="-13"/>
        </w:rPr>
        <w:t> </w:t>
      </w:r>
      <w:r>
        <w:rPr/>
        <w:t>d’utilisateurs</w:t>
      </w:r>
      <w:r>
        <w:rPr>
          <w:spacing w:val="-16"/>
        </w:rPr>
        <w:t> </w:t>
      </w:r>
      <w:r>
        <w:rPr/>
        <w:t>(pour</w:t>
      </w:r>
      <w:r>
        <w:rPr>
          <w:spacing w:val="-16"/>
        </w:rPr>
        <w:t> </w:t>
      </w:r>
      <w:r>
        <w:rPr/>
        <w:t>les</w:t>
      </w:r>
      <w:r>
        <w:rPr>
          <w:spacing w:val="-16"/>
        </w:rPr>
        <w:t> </w:t>
      </w:r>
      <w:r>
        <w:rPr/>
        <w:t>versions</w:t>
      </w:r>
      <w:r>
        <w:rPr>
          <w:spacing w:val="-16"/>
        </w:rPr>
        <w:t> </w:t>
      </w:r>
      <w:r>
        <w:rPr/>
        <w:t>des</w:t>
      </w:r>
      <w:r>
        <w:rPr>
          <w:spacing w:val="-16"/>
        </w:rPr>
        <w:t> </w:t>
      </w:r>
      <w:r>
        <w:rPr/>
        <w:t>25</w:t>
      </w:r>
      <w:r>
        <w:rPr>
          <w:spacing w:val="-16"/>
        </w:rPr>
        <w:t> </w:t>
      </w:r>
      <w:r>
        <w:rPr/>
        <w:t>juin</w:t>
      </w:r>
      <w:r>
        <w:rPr>
          <w:spacing w:val="-16"/>
        </w:rPr>
        <w:t> </w:t>
      </w:r>
      <w:r>
        <w:rPr/>
        <w:t>2012, 8</w:t>
      </w:r>
      <w:r>
        <w:rPr>
          <w:spacing w:val="-18"/>
        </w:rPr>
        <w:t> </w:t>
      </w:r>
      <w:r>
        <w:rPr/>
        <w:t>septembre</w:t>
      </w:r>
      <w:r>
        <w:rPr>
          <w:spacing w:val="-19"/>
        </w:rPr>
        <w:t> </w:t>
      </w:r>
      <w:r>
        <w:rPr/>
        <w:t>2014,</w:t>
      </w:r>
      <w:r>
        <w:rPr>
          <w:spacing w:val="-18"/>
        </w:rPr>
        <w:t> </w:t>
      </w:r>
      <w:r>
        <w:rPr/>
        <w:t>18</w:t>
      </w:r>
      <w:r>
        <w:rPr>
          <w:spacing w:val="-17"/>
        </w:rPr>
        <w:t> </w:t>
      </w:r>
      <w:r>
        <w:rPr/>
        <w:t>mai</w:t>
      </w:r>
      <w:r>
        <w:rPr>
          <w:spacing w:val="-18"/>
        </w:rPr>
        <w:t> </w:t>
      </w:r>
      <w:r>
        <w:rPr/>
        <w:t>2015</w:t>
      </w:r>
      <w:r>
        <w:rPr>
          <w:spacing w:val="-19"/>
        </w:rPr>
        <w:t> </w:t>
      </w:r>
      <w:r>
        <w:rPr/>
        <w:t>et</w:t>
      </w:r>
      <w:r>
        <w:rPr>
          <w:spacing w:val="-18"/>
        </w:rPr>
        <w:t> </w:t>
      </w:r>
      <w:r>
        <w:rPr/>
        <w:t>27</w:t>
      </w:r>
      <w:r>
        <w:rPr>
          <w:spacing w:val="-20"/>
        </w:rPr>
        <w:t> </w:t>
      </w:r>
      <w:r>
        <w:rPr/>
        <w:t>janvier</w:t>
      </w:r>
      <w:r>
        <w:rPr>
          <w:spacing w:val="-18"/>
        </w:rPr>
        <w:t> </w:t>
      </w:r>
      <w:r>
        <w:rPr/>
        <w:t>2016),</w:t>
      </w:r>
      <w:r>
        <w:rPr>
          <w:spacing w:val="-17"/>
        </w:rPr>
        <w:t> </w:t>
      </w:r>
      <w:r>
        <w:rPr/>
        <w:t>et,</w:t>
      </w:r>
      <w:r>
        <w:rPr>
          <w:spacing w:val="-19"/>
        </w:rPr>
        <w:t> </w:t>
      </w:r>
      <w:r>
        <w:rPr/>
        <w:t>pour</w:t>
      </w:r>
      <w:r>
        <w:rPr>
          <w:spacing w:val="-20"/>
        </w:rPr>
        <w:t> </w:t>
      </w:r>
      <w:r>
        <w:rPr/>
        <w:t>l’ensemble des versions, à "consulter, lire, conserver et divulguer", lorsqu’elle l’estime nécessaire, notamment pour faire respecter ses Conditions d’utilisation, "toute information" de l’utilisateur – ces informations étant susceptibles de contenir des données à caractère personnel – les clauses précitées sont illicites au regard de la </w:t>
      </w:r>
      <w:r>
        <w:rPr>
          <w:spacing w:val="-3"/>
        </w:rPr>
        <w:t>Loi </w:t>
      </w:r>
      <w:r>
        <w:rPr/>
        <w:t>Informatique et Libertés et abusives en ce qu’elle créent un déséquilibre significatif entre le professionnel et le consommateur, au détriment de ce</w:t>
      </w:r>
      <w:r>
        <w:rPr>
          <w:spacing w:val="-30"/>
        </w:rPr>
        <w:t> </w:t>
      </w:r>
      <w:r>
        <w:rPr/>
        <w:t>dernier.</w:t>
      </w:r>
    </w:p>
    <w:p>
      <w:pPr>
        <w:pStyle w:val="BodyText"/>
        <w:spacing w:line="208" w:lineRule="auto" w:before="156"/>
        <w:ind w:left="2456" w:right="372"/>
        <w:jc w:val="both"/>
      </w:pPr>
      <w:r>
        <w:rPr/>
        <w:t>En</w:t>
      </w:r>
      <w:r>
        <w:rPr>
          <w:spacing w:val="-21"/>
        </w:rPr>
        <w:t> </w:t>
      </w:r>
      <w:r>
        <w:rPr/>
        <w:t>l’espèce,</w:t>
      </w:r>
      <w:r>
        <w:rPr>
          <w:spacing w:val="-18"/>
        </w:rPr>
        <w:t> </w:t>
      </w:r>
      <w:r>
        <w:rPr/>
        <w:t>les</w:t>
      </w:r>
      <w:r>
        <w:rPr>
          <w:spacing w:val="-18"/>
        </w:rPr>
        <w:t> </w:t>
      </w:r>
      <w:r>
        <w:rPr/>
        <w:t>clauses</w:t>
      </w:r>
      <w:r>
        <w:rPr>
          <w:spacing w:val="-18"/>
        </w:rPr>
        <w:t> </w:t>
      </w:r>
      <w:r>
        <w:rPr/>
        <w:t>qui</w:t>
      </w:r>
      <w:r>
        <w:rPr>
          <w:spacing w:val="-18"/>
        </w:rPr>
        <w:t> </w:t>
      </w:r>
      <w:r>
        <w:rPr/>
        <w:t>confèrent</w:t>
      </w:r>
      <w:r>
        <w:rPr>
          <w:spacing w:val="-18"/>
        </w:rPr>
        <w:t> </w:t>
      </w:r>
      <w:r>
        <w:rPr/>
        <w:t>au</w:t>
      </w:r>
      <w:r>
        <w:rPr>
          <w:spacing w:val="-18"/>
        </w:rPr>
        <w:t> </w:t>
      </w:r>
      <w:r>
        <w:rPr/>
        <w:t>fournisseur</w:t>
      </w:r>
      <w:r>
        <w:rPr>
          <w:spacing w:val="-21"/>
        </w:rPr>
        <w:t> </w:t>
      </w:r>
      <w:r>
        <w:rPr/>
        <w:t>du</w:t>
      </w:r>
      <w:r>
        <w:rPr>
          <w:spacing w:val="-20"/>
        </w:rPr>
        <w:t> </w:t>
      </w:r>
      <w:r>
        <w:rPr/>
        <w:t>service</w:t>
      </w:r>
      <w:r>
        <w:rPr>
          <w:spacing w:val="-20"/>
        </w:rPr>
        <w:t> </w:t>
      </w:r>
      <w:r>
        <w:rPr/>
        <w:t>un</w:t>
      </w:r>
      <w:r>
        <w:rPr>
          <w:spacing w:val="-20"/>
        </w:rPr>
        <w:t> </w:t>
      </w:r>
      <w:r>
        <w:rPr/>
        <w:t>droit de consultation, lecture conservation et de divulgation de "toute information", sans précision quant à la nature des informations concernées, lesquelles sont susceptibles de comprendre des données personnelles, sont illicites au regard de l’article 32-I de la </w:t>
      </w:r>
      <w:r>
        <w:rPr>
          <w:spacing w:val="-3"/>
        </w:rPr>
        <w:t>Loi </w:t>
      </w:r>
      <w:r>
        <w:rPr/>
        <w:t>Informatique et Libertés, en l’absence d’information donnée </w:t>
      </w:r>
      <w:r>
        <w:rPr>
          <w:spacing w:val="-11"/>
        </w:rPr>
        <w:t>à </w:t>
      </w:r>
      <w:r>
        <w:rPr/>
        <w:t>l’utilisateur sur la finalité des traitements et les destinataires ou catégories de destinataires des</w:t>
      </w:r>
      <w:r>
        <w:rPr>
          <w:spacing w:val="-2"/>
        </w:rPr>
        <w:t> </w:t>
      </w:r>
      <w:r>
        <w:rPr/>
        <w:t>données.</w:t>
      </w:r>
    </w:p>
    <w:p>
      <w:pPr>
        <w:pStyle w:val="BodyText"/>
        <w:spacing w:line="208" w:lineRule="auto" w:before="160"/>
        <w:ind w:left="2456" w:right="375"/>
        <w:jc w:val="both"/>
      </w:pPr>
      <w:r>
        <w:rPr/>
        <w:t>Ces stipulations ayant déjà fait l’objet d’une appréciation lors de l’examen</w:t>
      </w:r>
      <w:r>
        <w:rPr>
          <w:spacing w:val="-21"/>
        </w:rPr>
        <w:t> </w:t>
      </w:r>
      <w:r>
        <w:rPr/>
        <w:t>par</w:t>
      </w:r>
      <w:r>
        <w:rPr>
          <w:spacing w:val="-20"/>
        </w:rPr>
        <w:t> </w:t>
      </w:r>
      <w:r>
        <w:rPr/>
        <w:t>le</w:t>
      </w:r>
      <w:r>
        <w:rPr>
          <w:spacing w:val="-24"/>
        </w:rPr>
        <w:t> </w:t>
      </w:r>
      <w:r>
        <w:rPr/>
        <w:t>Tribunal</w:t>
      </w:r>
      <w:r>
        <w:rPr>
          <w:spacing w:val="-20"/>
        </w:rPr>
        <w:t> </w:t>
      </w:r>
      <w:r>
        <w:rPr/>
        <w:t>de</w:t>
      </w:r>
      <w:r>
        <w:rPr>
          <w:spacing w:val="-26"/>
        </w:rPr>
        <w:t> </w:t>
      </w:r>
      <w:r>
        <w:rPr/>
        <w:t>la</w:t>
      </w:r>
      <w:r>
        <w:rPr>
          <w:spacing w:val="-20"/>
        </w:rPr>
        <w:t> </w:t>
      </w:r>
      <w:r>
        <w:rPr/>
        <w:t>clause</w:t>
      </w:r>
      <w:r>
        <w:rPr>
          <w:spacing w:val="-22"/>
        </w:rPr>
        <w:t> </w:t>
      </w:r>
      <w:r>
        <w:rPr/>
        <w:t>n°1.1</w:t>
      </w:r>
      <w:r>
        <w:rPr>
          <w:spacing w:val="-20"/>
        </w:rPr>
        <w:t> </w:t>
      </w:r>
      <w:r>
        <w:rPr/>
        <w:t>des</w:t>
      </w:r>
      <w:r>
        <w:rPr>
          <w:spacing w:val="-20"/>
        </w:rPr>
        <w:t> </w:t>
      </w:r>
      <w:r>
        <w:rPr/>
        <w:t>Conditions</w:t>
      </w:r>
      <w:r>
        <w:rPr>
          <w:spacing w:val="-21"/>
        </w:rPr>
        <w:t> </w:t>
      </w:r>
      <w:r>
        <w:rPr/>
        <w:t>d'utilisation, devenue clause 1.3, la clause n°2 des conditions d’utilisation </w:t>
      </w:r>
      <w:r>
        <w:rPr>
          <w:spacing w:val="-6"/>
        </w:rPr>
        <w:t>de </w:t>
      </w:r>
      <w:r>
        <w:rPr/>
        <w:t>TWITTER, devenue les clauses n° 2 et 4.7§2, et de la clause n° </w:t>
      </w:r>
      <w:r>
        <w:rPr>
          <w:spacing w:val="-14"/>
        </w:rPr>
        <w:t>5 </w:t>
      </w:r>
      <w:r>
        <w:rPr/>
        <w:t>devenue les clauses n° 3.1, 3.4, 3.5 et 3.6 des Conditions</w:t>
      </w:r>
      <w:r>
        <w:rPr>
          <w:spacing w:val="28"/>
        </w:rPr>
        <w:t> </w:t>
      </w:r>
      <w:r>
        <w:rPr/>
        <w:t>d'utilisation</w:t>
      </w:r>
    </w:p>
    <w:p>
      <w:pPr>
        <w:pStyle w:val="BodyText"/>
        <w:spacing w:line="228" w:lineRule="exact"/>
        <w:ind w:left="2456"/>
        <w:jc w:val="both"/>
      </w:pPr>
      <w:r>
        <w:rPr/>
        <w:t>de  Twitter  du  30  septembre  2016,  les  clauses  n°  8.1  et  8.2 </w:t>
      </w:r>
      <w:r>
        <w:rPr>
          <w:spacing w:val="14"/>
        </w:rPr>
        <w:t> </w:t>
      </w:r>
      <w:r>
        <w:rPr/>
        <w:t>des</w:t>
      </w:r>
    </w:p>
    <w:p>
      <w:pPr>
        <w:pStyle w:val="BodyText"/>
        <w:spacing w:line="240" w:lineRule="exact"/>
        <w:ind w:left="2456"/>
        <w:jc w:val="both"/>
      </w:pPr>
      <w:r>
        <w:rPr/>
        <w:t>Conditions</w:t>
      </w:r>
      <w:r>
        <w:rPr>
          <w:spacing w:val="-15"/>
        </w:rPr>
        <w:t> </w:t>
      </w:r>
      <w:r>
        <w:rPr/>
        <w:t>d'utilisation</w:t>
      </w:r>
      <w:r>
        <w:rPr>
          <w:spacing w:val="-15"/>
        </w:rPr>
        <w:t> </w:t>
      </w:r>
      <w:r>
        <w:rPr/>
        <w:t>de</w:t>
      </w:r>
      <w:r>
        <w:rPr>
          <w:spacing w:val="-19"/>
        </w:rPr>
        <w:t> </w:t>
      </w:r>
      <w:r>
        <w:rPr/>
        <w:t>Twitter</w:t>
      </w:r>
      <w:r>
        <w:rPr>
          <w:spacing w:val="-18"/>
        </w:rPr>
        <w:t> </w:t>
      </w:r>
      <w:r>
        <w:rPr/>
        <w:t>des</w:t>
      </w:r>
      <w:r>
        <w:rPr>
          <w:spacing w:val="-18"/>
        </w:rPr>
        <w:t> </w:t>
      </w:r>
      <w:r>
        <w:rPr/>
        <w:t>25</w:t>
      </w:r>
      <w:r>
        <w:rPr>
          <w:spacing w:val="-16"/>
        </w:rPr>
        <w:t> </w:t>
      </w:r>
      <w:r>
        <w:rPr/>
        <w:t>juin</w:t>
      </w:r>
      <w:r>
        <w:rPr>
          <w:spacing w:val="-15"/>
        </w:rPr>
        <w:t> </w:t>
      </w:r>
      <w:r>
        <w:rPr/>
        <w:t>2012,</w:t>
      </w:r>
      <w:r>
        <w:rPr>
          <w:spacing w:val="-19"/>
        </w:rPr>
        <w:t> </w:t>
      </w:r>
      <w:r>
        <w:rPr/>
        <w:t>8</w:t>
      </w:r>
      <w:r>
        <w:rPr>
          <w:spacing w:val="-17"/>
        </w:rPr>
        <w:t> </w:t>
      </w:r>
      <w:r>
        <w:rPr/>
        <w:t>septembre</w:t>
      </w:r>
      <w:r>
        <w:rPr>
          <w:spacing w:val="-17"/>
        </w:rPr>
        <w:t> </w:t>
      </w:r>
      <w:r>
        <w:rPr/>
        <w:t>2014,</w:t>
      </w:r>
    </w:p>
    <w:p>
      <w:pPr>
        <w:pStyle w:val="BodyText"/>
        <w:spacing w:line="208" w:lineRule="auto" w:before="11"/>
        <w:ind w:left="2456" w:right="373"/>
        <w:jc w:val="both"/>
      </w:pPr>
      <w:r>
        <w:rPr/>
        <w:t>18 mai 2015 et 27 janvier 2016 et les clauses 4.1 et 4.3 3 des Conditions d’utilisation du 30 septembre 2016, seront réputées non écrites, comme contraires aux dispositions de l’article 32-I de la Loi Informatique et Libertés.</w:t>
      </w:r>
    </w:p>
    <w:p>
      <w:pPr>
        <w:spacing w:after="0" w:line="208" w:lineRule="auto"/>
        <w:jc w:val="both"/>
        <w:sectPr>
          <w:pgSz w:w="11920" w:h="16840"/>
          <w:pgMar w:header="869" w:footer="860" w:top="1520" w:bottom="1120" w:left="1340" w:right="1080"/>
        </w:sectPr>
      </w:pPr>
    </w:p>
    <w:p>
      <w:pPr>
        <w:pStyle w:val="BodyText"/>
        <w:rPr>
          <w:sz w:val="20"/>
        </w:rPr>
      </w:pPr>
    </w:p>
    <w:p>
      <w:pPr>
        <w:pStyle w:val="Heading1"/>
        <w:spacing w:line="208" w:lineRule="auto" w:before="204"/>
        <w:ind w:left="2456" w:right="372"/>
      </w:pPr>
      <w:bookmarkStart w:name="Page 53" w:id="57"/>
      <w:bookmarkEnd w:id="57"/>
      <w:r>
        <w:rPr>
          <w:b w:val="0"/>
        </w:rPr>
      </w:r>
      <w:r>
        <w:rPr/>
        <w:t>En conséquence, les clauses n° 8.1 et 8.2 des Conditions d’utilisation de TWITTER du 25 juin 2012, 8 septembre 2014, 18</w:t>
      </w:r>
    </w:p>
    <w:p>
      <w:pPr>
        <w:spacing w:line="208" w:lineRule="auto" w:before="0"/>
        <w:ind w:left="2456" w:right="373" w:firstLine="0"/>
        <w:jc w:val="both"/>
        <w:rPr>
          <w:sz w:val="24"/>
        </w:rPr>
      </w:pPr>
      <w:r>
        <w:rPr>
          <w:b/>
          <w:sz w:val="24"/>
        </w:rPr>
        <w:t>mai</w:t>
      </w:r>
      <w:r>
        <w:rPr>
          <w:b/>
          <w:spacing w:val="-11"/>
          <w:sz w:val="24"/>
        </w:rPr>
        <w:t> </w:t>
      </w:r>
      <w:r>
        <w:rPr>
          <w:b/>
          <w:sz w:val="24"/>
        </w:rPr>
        <w:t>2015</w:t>
      </w:r>
      <w:r>
        <w:rPr>
          <w:b/>
          <w:spacing w:val="-7"/>
          <w:sz w:val="24"/>
        </w:rPr>
        <w:t> </w:t>
      </w:r>
      <w:r>
        <w:rPr>
          <w:b/>
          <w:sz w:val="24"/>
        </w:rPr>
        <w:t>et</w:t>
      </w:r>
      <w:r>
        <w:rPr>
          <w:b/>
          <w:spacing w:val="-10"/>
          <w:sz w:val="24"/>
        </w:rPr>
        <w:t> </w:t>
      </w:r>
      <w:r>
        <w:rPr>
          <w:b/>
          <w:sz w:val="24"/>
        </w:rPr>
        <w:t>27</w:t>
      </w:r>
      <w:r>
        <w:rPr>
          <w:b/>
          <w:spacing w:val="-8"/>
          <w:sz w:val="24"/>
        </w:rPr>
        <w:t> </w:t>
      </w:r>
      <w:r>
        <w:rPr>
          <w:b/>
          <w:sz w:val="24"/>
        </w:rPr>
        <w:t>janvier</w:t>
      </w:r>
      <w:r>
        <w:rPr>
          <w:b/>
          <w:spacing w:val="-10"/>
          <w:sz w:val="24"/>
        </w:rPr>
        <w:t> </w:t>
      </w:r>
      <w:r>
        <w:rPr>
          <w:b/>
          <w:sz w:val="24"/>
        </w:rPr>
        <w:t>2016,</w:t>
      </w:r>
      <w:r>
        <w:rPr>
          <w:b/>
          <w:spacing w:val="-8"/>
          <w:sz w:val="24"/>
        </w:rPr>
        <w:t> </w:t>
      </w:r>
      <w:r>
        <w:rPr>
          <w:b/>
          <w:sz w:val="24"/>
        </w:rPr>
        <w:t>devenues</w:t>
      </w:r>
      <w:r>
        <w:rPr>
          <w:b/>
          <w:spacing w:val="-10"/>
          <w:sz w:val="24"/>
        </w:rPr>
        <w:t> </w:t>
      </w:r>
      <w:r>
        <w:rPr>
          <w:b/>
          <w:sz w:val="24"/>
        </w:rPr>
        <w:t>les</w:t>
      </w:r>
      <w:r>
        <w:rPr>
          <w:b/>
          <w:spacing w:val="-11"/>
          <w:sz w:val="24"/>
        </w:rPr>
        <w:t> </w:t>
      </w:r>
      <w:r>
        <w:rPr>
          <w:b/>
          <w:sz w:val="24"/>
        </w:rPr>
        <w:t>clauses</w:t>
      </w:r>
      <w:r>
        <w:rPr>
          <w:b/>
          <w:spacing w:val="-10"/>
          <w:sz w:val="24"/>
        </w:rPr>
        <w:t> </w:t>
      </w:r>
      <w:r>
        <w:rPr>
          <w:b/>
          <w:sz w:val="24"/>
        </w:rPr>
        <w:t>n°</w:t>
      </w:r>
      <w:r>
        <w:rPr>
          <w:b/>
          <w:spacing w:val="-10"/>
          <w:sz w:val="24"/>
        </w:rPr>
        <w:t> </w:t>
      </w:r>
      <w:r>
        <w:rPr>
          <w:b/>
          <w:sz w:val="24"/>
        </w:rPr>
        <w:t>4.1</w:t>
      </w:r>
      <w:r>
        <w:rPr>
          <w:b/>
          <w:spacing w:val="-10"/>
          <w:sz w:val="24"/>
        </w:rPr>
        <w:t> </w:t>
      </w:r>
      <w:r>
        <w:rPr>
          <w:b/>
          <w:sz w:val="24"/>
        </w:rPr>
        <w:t>et</w:t>
      </w:r>
      <w:r>
        <w:rPr>
          <w:b/>
          <w:spacing w:val="-11"/>
          <w:sz w:val="24"/>
        </w:rPr>
        <w:t> </w:t>
      </w:r>
      <w:r>
        <w:rPr>
          <w:b/>
          <w:sz w:val="24"/>
        </w:rPr>
        <w:t>4.3</w:t>
      </w:r>
      <w:r>
        <w:rPr>
          <w:b/>
          <w:spacing w:val="-10"/>
          <w:sz w:val="24"/>
        </w:rPr>
        <w:t> </w:t>
      </w:r>
      <w:r>
        <w:rPr>
          <w:b/>
          <w:sz w:val="24"/>
        </w:rPr>
        <w:t>3</w:t>
      </w:r>
      <w:r>
        <w:rPr>
          <w:b/>
          <w:spacing w:val="-10"/>
          <w:sz w:val="24"/>
        </w:rPr>
        <w:t> </w:t>
      </w:r>
      <w:r>
        <w:rPr>
          <w:b/>
          <w:sz w:val="24"/>
        </w:rPr>
        <w:t>des Conditions d’utilisation du 30 septembre 2016, illicites au regard des</w:t>
      </w:r>
      <w:r>
        <w:rPr>
          <w:b/>
          <w:spacing w:val="-18"/>
          <w:sz w:val="24"/>
        </w:rPr>
        <w:t> </w:t>
      </w:r>
      <w:r>
        <w:rPr>
          <w:b/>
          <w:sz w:val="24"/>
        </w:rPr>
        <w:t>articles</w:t>
      </w:r>
      <w:r>
        <w:rPr>
          <w:b/>
          <w:spacing w:val="-18"/>
          <w:sz w:val="24"/>
        </w:rPr>
        <w:t> </w:t>
      </w:r>
      <w:r>
        <w:rPr>
          <w:b/>
          <w:sz w:val="24"/>
        </w:rPr>
        <w:t>32-I</w:t>
      </w:r>
      <w:r>
        <w:rPr>
          <w:b/>
          <w:spacing w:val="-17"/>
          <w:sz w:val="24"/>
        </w:rPr>
        <w:t> </w:t>
      </w:r>
      <w:r>
        <w:rPr>
          <w:b/>
          <w:sz w:val="24"/>
        </w:rPr>
        <w:t>de</w:t>
      </w:r>
      <w:r>
        <w:rPr>
          <w:b/>
          <w:spacing w:val="-18"/>
          <w:sz w:val="24"/>
        </w:rPr>
        <w:t> </w:t>
      </w:r>
      <w:r>
        <w:rPr>
          <w:b/>
          <w:sz w:val="24"/>
        </w:rPr>
        <w:t>la</w:t>
      </w:r>
      <w:r>
        <w:rPr>
          <w:b/>
          <w:spacing w:val="-18"/>
          <w:sz w:val="24"/>
        </w:rPr>
        <w:t> </w:t>
      </w:r>
      <w:r>
        <w:rPr>
          <w:b/>
          <w:sz w:val="24"/>
        </w:rPr>
        <w:t>loi</w:t>
      </w:r>
      <w:r>
        <w:rPr>
          <w:b/>
          <w:spacing w:val="-17"/>
          <w:sz w:val="24"/>
        </w:rPr>
        <w:t> </w:t>
      </w:r>
      <w:r>
        <w:rPr>
          <w:b/>
          <w:sz w:val="24"/>
        </w:rPr>
        <w:t>Informatique</w:t>
      </w:r>
      <w:r>
        <w:rPr>
          <w:b/>
          <w:spacing w:val="-18"/>
          <w:sz w:val="24"/>
        </w:rPr>
        <w:t> </w:t>
      </w:r>
      <w:r>
        <w:rPr>
          <w:b/>
          <w:sz w:val="24"/>
        </w:rPr>
        <w:t>et</w:t>
      </w:r>
      <w:r>
        <w:rPr>
          <w:b/>
          <w:spacing w:val="-17"/>
          <w:sz w:val="24"/>
        </w:rPr>
        <w:t> </w:t>
      </w:r>
      <w:r>
        <w:rPr>
          <w:b/>
          <w:sz w:val="24"/>
        </w:rPr>
        <w:t>Libertés,</w:t>
      </w:r>
      <w:r>
        <w:rPr>
          <w:b/>
          <w:spacing w:val="-18"/>
          <w:sz w:val="24"/>
        </w:rPr>
        <w:t> </w:t>
      </w:r>
      <w:r>
        <w:rPr>
          <w:b/>
          <w:sz w:val="24"/>
        </w:rPr>
        <w:t>sont</w:t>
      </w:r>
      <w:r>
        <w:rPr>
          <w:b/>
          <w:spacing w:val="-18"/>
          <w:sz w:val="24"/>
        </w:rPr>
        <w:t> </w:t>
      </w:r>
      <w:r>
        <w:rPr>
          <w:b/>
          <w:sz w:val="24"/>
        </w:rPr>
        <w:t>abusives</w:t>
      </w:r>
      <w:r>
        <w:rPr>
          <w:b/>
          <w:spacing w:val="-17"/>
          <w:sz w:val="24"/>
        </w:rPr>
        <w:t> </w:t>
      </w:r>
      <w:r>
        <w:rPr>
          <w:b/>
          <w:sz w:val="24"/>
        </w:rPr>
        <w:t>au regard</w:t>
      </w:r>
      <w:r>
        <w:rPr>
          <w:b/>
          <w:spacing w:val="-21"/>
          <w:sz w:val="24"/>
        </w:rPr>
        <w:t> </w:t>
      </w:r>
      <w:r>
        <w:rPr>
          <w:b/>
          <w:sz w:val="24"/>
        </w:rPr>
        <w:t>des</w:t>
      </w:r>
      <w:r>
        <w:rPr>
          <w:b/>
          <w:spacing w:val="-21"/>
          <w:sz w:val="24"/>
        </w:rPr>
        <w:t> </w:t>
      </w:r>
      <w:r>
        <w:rPr>
          <w:b/>
          <w:sz w:val="24"/>
        </w:rPr>
        <w:t>articles</w:t>
      </w:r>
      <w:r>
        <w:rPr>
          <w:b/>
          <w:spacing w:val="-21"/>
          <w:sz w:val="24"/>
        </w:rPr>
        <w:t> </w:t>
      </w:r>
      <w:r>
        <w:rPr>
          <w:b/>
          <w:sz w:val="24"/>
        </w:rPr>
        <w:t>L.132-1,</w:t>
      </w:r>
      <w:r>
        <w:rPr>
          <w:b/>
          <w:spacing w:val="-17"/>
          <w:sz w:val="24"/>
        </w:rPr>
        <w:t> </w:t>
      </w:r>
      <w:r>
        <w:rPr>
          <w:b/>
          <w:sz w:val="24"/>
        </w:rPr>
        <w:t>devenu</w:t>
      </w:r>
      <w:r>
        <w:rPr>
          <w:b/>
          <w:spacing w:val="-17"/>
          <w:sz w:val="24"/>
        </w:rPr>
        <w:t> </w:t>
      </w:r>
      <w:r>
        <w:rPr>
          <w:b/>
          <w:sz w:val="24"/>
        </w:rPr>
        <w:t>les</w:t>
      </w:r>
      <w:r>
        <w:rPr>
          <w:b/>
          <w:spacing w:val="-19"/>
          <w:sz w:val="24"/>
        </w:rPr>
        <w:t> </w:t>
      </w:r>
      <w:r>
        <w:rPr>
          <w:b/>
          <w:sz w:val="24"/>
        </w:rPr>
        <w:t>articles</w:t>
      </w:r>
      <w:r>
        <w:rPr>
          <w:b/>
          <w:spacing w:val="-19"/>
          <w:sz w:val="24"/>
        </w:rPr>
        <w:t> </w:t>
      </w:r>
      <w:r>
        <w:rPr>
          <w:b/>
          <w:sz w:val="24"/>
        </w:rPr>
        <w:t>L.</w:t>
      </w:r>
      <w:r>
        <w:rPr>
          <w:b/>
          <w:spacing w:val="-18"/>
          <w:sz w:val="24"/>
        </w:rPr>
        <w:t> </w:t>
      </w:r>
      <w:r>
        <w:rPr>
          <w:b/>
          <w:sz w:val="24"/>
        </w:rPr>
        <w:t>212-1,</w:t>
      </w:r>
      <w:r>
        <w:rPr>
          <w:b/>
          <w:spacing w:val="-20"/>
          <w:sz w:val="24"/>
        </w:rPr>
        <w:t> </w:t>
      </w:r>
      <w:r>
        <w:rPr>
          <w:b/>
          <w:sz w:val="24"/>
        </w:rPr>
        <w:t>R.</w:t>
      </w:r>
      <w:r>
        <w:rPr>
          <w:b/>
          <w:spacing w:val="-17"/>
          <w:sz w:val="24"/>
        </w:rPr>
        <w:t> </w:t>
      </w:r>
      <w:r>
        <w:rPr>
          <w:b/>
          <w:sz w:val="24"/>
        </w:rPr>
        <w:t>132-1</w:t>
      </w:r>
      <w:r>
        <w:rPr>
          <w:b/>
          <w:spacing w:val="-21"/>
          <w:sz w:val="24"/>
        </w:rPr>
        <w:t> </w:t>
      </w:r>
      <w:r>
        <w:rPr>
          <w:b/>
          <w:sz w:val="24"/>
        </w:rPr>
        <w:t>4° et 6°), devenu l’article R. 212-1 4°) et 6°) du code de la consommation et, </w:t>
      </w:r>
      <w:r>
        <w:rPr>
          <w:b/>
          <w:spacing w:val="-3"/>
          <w:sz w:val="24"/>
        </w:rPr>
        <w:t>comme </w:t>
      </w:r>
      <w:r>
        <w:rPr>
          <w:b/>
          <w:sz w:val="24"/>
        </w:rPr>
        <w:t>telles, seront réputées non</w:t>
      </w:r>
      <w:r>
        <w:rPr>
          <w:b/>
          <w:spacing w:val="-3"/>
          <w:sz w:val="24"/>
        </w:rPr>
        <w:t> </w:t>
      </w:r>
      <w:r>
        <w:rPr>
          <w:b/>
          <w:sz w:val="24"/>
        </w:rPr>
        <w:t>écrites</w:t>
      </w:r>
      <w:r>
        <w:rPr>
          <w:sz w:val="24"/>
        </w:rPr>
        <w:t>.</w:t>
      </w:r>
    </w:p>
    <w:p>
      <w:pPr>
        <w:pStyle w:val="BodyText"/>
      </w:pPr>
    </w:p>
    <w:p>
      <w:pPr>
        <w:pStyle w:val="BodyText"/>
        <w:spacing w:before="9"/>
      </w:pPr>
    </w:p>
    <w:p>
      <w:pPr>
        <w:pStyle w:val="ListParagraph"/>
        <w:numPr>
          <w:ilvl w:val="0"/>
          <w:numId w:val="9"/>
        </w:numPr>
        <w:tabs>
          <w:tab w:pos="2878" w:val="left" w:leader="none"/>
        </w:tabs>
        <w:spacing w:line="208" w:lineRule="auto" w:before="0" w:after="0"/>
        <w:ind w:left="2456" w:right="372" w:firstLine="0"/>
        <w:jc w:val="both"/>
        <w:rPr>
          <w:sz w:val="24"/>
        </w:rPr>
      </w:pPr>
      <w:r>
        <w:rPr>
          <w:b/>
          <w:sz w:val="24"/>
        </w:rPr>
        <w:t>Clause n° 8.3 des Conditions d’utilisation devenue clause n°4.3.4 </w:t>
      </w:r>
      <w:r>
        <w:rPr>
          <w:sz w:val="24"/>
        </w:rPr>
        <w:t>:</w:t>
      </w:r>
    </w:p>
    <w:p>
      <w:pPr>
        <w:pStyle w:val="BodyText"/>
      </w:pPr>
    </w:p>
    <w:p>
      <w:pPr>
        <w:pStyle w:val="BodyText"/>
        <w:spacing w:before="9"/>
      </w:pPr>
    </w:p>
    <w:p>
      <w:pPr>
        <w:spacing w:line="208" w:lineRule="auto" w:before="1"/>
        <w:ind w:left="2456" w:right="374" w:firstLine="0"/>
        <w:jc w:val="both"/>
        <w:rPr>
          <w:sz w:val="24"/>
        </w:rPr>
      </w:pPr>
      <w:r>
        <w:rPr>
          <w:b/>
          <w:sz w:val="24"/>
        </w:rPr>
        <w:t>Clause n°8.3 des Conditions d’utilisation de Twitter du 25 juin 2012 </w:t>
      </w:r>
      <w:r>
        <w:rPr>
          <w:sz w:val="24"/>
        </w:rPr>
        <w:t>:</w:t>
      </w:r>
    </w:p>
    <w:p>
      <w:pPr>
        <w:spacing w:line="208" w:lineRule="auto" w:before="158"/>
        <w:ind w:left="2456" w:right="375" w:firstLine="0"/>
        <w:jc w:val="both"/>
        <w:rPr>
          <w:sz w:val="24"/>
        </w:rPr>
      </w:pPr>
      <w:r>
        <w:rPr>
          <w:sz w:val="24"/>
        </w:rPr>
        <w:t>«</w:t>
      </w:r>
      <w:r>
        <w:rPr>
          <w:spacing w:val="-16"/>
          <w:sz w:val="24"/>
        </w:rPr>
        <w:t> </w:t>
      </w:r>
      <w:r>
        <w:rPr>
          <w:i/>
          <w:sz w:val="24"/>
        </w:rPr>
        <w:t>Astuce</w:t>
      </w:r>
      <w:r>
        <w:rPr>
          <w:i/>
          <w:spacing w:val="-2"/>
          <w:sz w:val="24"/>
        </w:rPr>
        <w:t> </w:t>
      </w:r>
      <w:r>
        <w:rPr>
          <w:i/>
          <w:sz w:val="24"/>
        </w:rPr>
        <w:t>:</w:t>
      </w:r>
      <w:r>
        <w:rPr>
          <w:i/>
          <w:spacing w:val="-11"/>
          <w:sz w:val="24"/>
        </w:rPr>
        <w:t> </w:t>
      </w:r>
      <w:r>
        <w:rPr>
          <w:i/>
          <w:sz w:val="24"/>
        </w:rPr>
        <w:t>Twitter</w:t>
      </w:r>
      <w:r>
        <w:rPr>
          <w:i/>
          <w:spacing w:val="-8"/>
          <w:sz w:val="24"/>
        </w:rPr>
        <w:t> </w:t>
      </w:r>
      <w:r>
        <w:rPr>
          <w:i/>
          <w:sz w:val="24"/>
        </w:rPr>
        <w:t>ne</w:t>
      </w:r>
      <w:r>
        <w:rPr>
          <w:i/>
          <w:spacing w:val="-11"/>
          <w:sz w:val="24"/>
        </w:rPr>
        <w:t> </w:t>
      </w:r>
      <w:r>
        <w:rPr>
          <w:i/>
          <w:sz w:val="24"/>
        </w:rPr>
        <w:t>divulgue</w:t>
      </w:r>
      <w:r>
        <w:rPr>
          <w:i/>
          <w:spacing w:val="-11"/>
          <w:sz w:val="24"/>
        </w:rPr>
        <w:t> </w:t>
      </w:r>
      <w:r>
        <w:rPr>
          <w:i/>
          <w:sz w:val="24"/>
        </w:rPr>
        <w:t>pas</w:t>
      </w:r>
      <w:r>
        <w:rPr>
          <w:i/>
          <w:spacing w:val="-8"/>
          <w:sz w:val="24"/>
        </w:rPr>
        <w:t> </w:t>
      </w:r>
      <w:r>
        <w:rPr>
          <w:i/>
          <w:sz w:val="24"/>
        </w:rPr>
        <w:t>de</w:t>
      </w:r>
      <w:r>
        <w:rPr>
          <w:i/>
          <w:spacing w:val="-11"/>
          <w:sz w:val="24"/>
        </w:rPr>
        <w:t> </w:t>
      </w:r>
      <w:r>
        <w:rPr>
          <w:i/>
          <w:sz w:val="24"/>
        </w:rPr>
        <w:t>données</w:t>
      </w:r>
      <w:r>
        <w:rPr>
          <w:i/>
          <w:spacing w:val="-8"/>
          <w:sz w:val="24"/>
        </w:rPr>
        <w:t> </w:t>
      </w:r>
      <w:r>
        <w:rPr>
          <w:i/>
          <w:sz w:val="24"/>
        </w:rPr>
        <w:t>à</w:t>
      </w:r>
      <w:r>
        <w:rPr>
          <w:i/>
          <w:spacing w:val="-9"/>
          <w:sz w:val="24"/>
        </w:rPr>
        <w:t> </w:t>
      </w:r>
      <w:r>
        <w:rPr>
          <w:i/>
          <w:sz w:val="24"/>
        </w:rPr>
        <w:t>caractère</w:t>
      </w:r>
      <w:r>
        <w:rPr>
          <w:i/>
          <w:spacing w:val="-11"/>
          <w:sz w:val="24"/>
        </w:rPr>
        <w:t> </w:t>
      </w:r>
      <w:r>
        <w:rPr>
          <w:i/>
          <w:sz w:val="24"/>
        </w:rPr>
        <w:t>personnel</w:t>
      </w:r>
      <w:r>
        <w:rPr>
          <w:i/>
          <w:spacing w:val="-5"/>
          <w:sz w:val="24"/>
        </w:rPr>
        <w:t> </w:t>
      </w:r>
      <w:r>
        <w:rPr>
          <w:i/>
          <w:sz w:val="24"/>
        </w:rPr>
        <w:t>à </w:t>
      </w:r>
      <w:r>
        <w:rPr>
          <w:i/>
          <w:sz w:val="24"/>
        </w:rPr>
        <w:t>des</w:t>
      </w:r>
      <w:r>
        <w:rPr>
          <w:i/>
          <w:spacing w:val="-13"/>
          <w:sz w:val="24"/>
        </w:rPr>
        <w:t> </w:t>
      </w:r>
      <w:r>
        <w:rPr>
          <w:i/>
          <w:sz w:val="24"/>
        </w:rPr>
        <w:t>tiers</w:t>
      </w:r>
      <w:r>
        <w:rPr>
          <w:i/>
          <w:spacing w:val="-12"/>
          <w:sz w:val="24"/>
        </w:rPr>
        <w:t> </w:t>
      </w:r>
      <w:r>
        <w:rPr>
          <w:i/>
          <w:sz w:val="24"/>
        </w:rPr>
        <w:t>autrement</w:t>
      </w:r>
      <w:r>
        <w:rPr>
          <w:i/>
          <w:spacing w:val="-16"/>
          <w:sz w:val="24"/>
        </w:rPr>
        <w:t> </w:t>
      </w:r>
      <w:r>
        <w:rPr>
          <w:i/>
          <w:sz w:val="24"/>
        </w:rPr>
        <w:t>qu'en</w:t>
      </w:r>
      <w:r>
        <w:rPr>
          <w:i/>
          <w:spacing w:val="-16"/>
          <w:sz w:val="24"/>
        </w:rPr>
        <w:t> </w:t>
      </w:r>
      <w:r>
        <w:rPr>
          <w:i/>
          <w:sz w:val="24"/>
        </w:rPr>
        <w:t>conformité</w:t>
      </w:r>
      <w:r>
        <w:rPr>
          <w:i/>
          <w:spacing w:val="-16"/>
          <w:sz w:val="24"/>
        </w:rPr>
        <w:t> </w:t>
      </w:r>
      <w:r>
        <w:rPr>
          <w:i/>
          <w:sz w:val="24"/>
        </w:rPr>
        <w:t>avec</w:t>
      </w:r>
      <w:r>
        <w:rPr>
          <w:i/>
          <w:spacing w:val="-16"/>
          <w:sz w:val="24"/>
        </w:rPr>
        <w:t> </w:t>
      </w:r>
      <w:r>
        <w:rPr>
          <w:i/>
          <w:sz w:val="24"/>
        </w:rPr>
        <w:t>sa</w:t>
      </w:r>
      <w:r>
        <w:rPr>
          <w:i/>
          <w:spacing w:val="-12"/>
          <w:sz w:val="24"/>
        </w:rPr>
        <w:t> </w:t>
      </w:r>
      <w:r>
        <w:rPr>
          <w:i/>
          <w:sz w:val="24"/>
        </w:rPr>
        <w:t>Politique</w:t>
      </w:r>
      <w:r>
        <w:rPr>
          <w:i/>
          <w:spacing w:val="-12"/>
          <w:sz w:val="24"/>
        </w:rPr>
        <w:t> </w:t>
      </w:r>
      <w:r>
        <w:rPr>
          <w:i/>
          <w:sz w:val="24"/>
        </w:rPr>
        <w:t>de</w:t>
      </w:r>
      <w:r>
        <w:rPr>
          <w:i/>
          <w:spacing w:val="-12"/>
          <w:sz w:val="24"/>
        </w:rPr>
        <w:t> </w:t>
      </w:r>
      <w:r>
        <w:rPr>
          <w:i/>
          <w:sz w:val="24"/>
        </w:rPr>
        <w:t>Vie</w:t>
      </w:r>
      <w:r>
        <w:rPr>
          <w:i/>
          <w:spacing w:val="-12"/>
          <w:sz w:val="24"/>
        </w:rPr>
        <w:t> </w:t>
      </w:r>
      <w:r>
        <w:rPr>
          <w:i/>
          <w:sz w:val="24"/>
        </w:rPr>
        <w:t>Privée</w:t>
      </w:r>
      <w:r>
        <w:rPr>
          <w:i/>
          <w:spacing w:val="-14"/>
          <w:sz w:val="24"/>
        </w:rPr>
        <w:t> </w:t>
      </w:r>
      <w:r>
        <w:rPr>
          <w:spacing w:val="-10"/>
          <w:sz w:val="24"/>
        </w:rPr>
        <w:t>».</w:t>
      </w:r>
    </w:p>
    <w:p>
      <w:pPr>
        <w:pStyle w:val="BodyText"/>
      </w:pPr>
    </w:p>
    <w:p>
      <w:pPr>
        <w:pStyle w:val="BodyText"/>
        <w:spacing w:before="7"/>
      </w:pPr>
    </w:p>
    <w:p>
      <w:pPr>
        <w:pStyle w:val="Heading1"/>
        <w:spacing w:line="211" w:lineRule="auto"/>
        <w:ind w:left="2456" w:right="374" w:firstLine="52"/>
        <w:rPr>
          <w:b w:val="0"/>
        </w:rPr>
      </w:pPr>
      <w:r>
        <w:rPr/>
        <w:t>Clause</w:t>
      </w:r>
      <w:r>
        <w:rPr>
          <w:spacing w:val="-6"/>
        </w:rPr>
        <w:t> </w:t>
      </w:r>
      <w:r>
        <w:rPr/>
        <w:t>8.3</w:t>
      </w:r>
      <w:r>
        <w:rPr>
          <w:spacing w:val="-6"/>
        </w:rPr>
        <w:t> </w:t>
      </w:r>
      <w:r>
        <w:rPr/>
        <w:t>des</w:t>
      </w:r>
      <w:r>
        <w:rPr>
          <w:spacing w:val="-5"/>
        </w:rPr>
        <w:t> </w:t>
      </w:r>
      <w:r>
        <w:rPr/>
        <w:t>Conditions</w:t>
      </w:r>
      <w:r>
        <w:rPr>
          <w:spacing w:val="-4"/>
        </w:rPr>
        <w:t> </w:t>
      </w:r>
      <w:r>
        <w:rPr/>
        <w:t>d'utilisation</w:t>
      </w:r>
      <w:r>
        <w:rPr>
          <w:spacing w:val="-4"/>
        </w:rPr>
        <w:t> </w:t>
      </w:r>
      <w:r>
        <w:rPr/>
        <w:t>de</w:t>
      </w:r>
      <w:r>
        <w:rPr>
          <w:spacing w:val="-6"/>
        </w:rPr>
        <w:t> </w:t>
      </w:r>
      <w:r>
        <w:rPr/>
        <w:t>Twitter</w:t>
      </w:r>
      <w:r>
        <w:rPr>
          <w:spacing w:val="-9"/>
        </w:rPr>
        <w:t> </w:t>
      </w:r>
      <w:r>
        <w:rPr/>
        <w:t>du</w:t>
      </w:r>
      <w:r>
        <w:rPr>
          <w:spacing w:val="-9"/>
        </w:rPr>
        <w:t> </w:t>
      </w:r>
      <w:r>
        <w:rPr/>
        <w:t>8</w:t>
      </w:r>
      <w:r>
        <w:rPr>
          <w:spacing w:val="-8"/>
        </w:rPr>
        <w:t> </w:t>
      </w:r>
      <w:r>
        <w:rPr>
          <w:spacing w:val="-3"/>
        </w:rPr>
        <w:t>septembre </w:t>
      </w:r>
      <w:r>
        <w:rPr/>
        <w:t>2014 </w:t>
      </w:r>
      <w:r>
        <w:rPr>
          <w:b w:val="0"/>
        </w:rPr>
        <w:t>:</w:t>
      </w:r>
    </w:p>
    <w:p>
      <w:pPr>
        <w:spacing w:line="208" w:lineRule="auto" w:before="160"/>
        <w:ind w:left="2456" w:right="373" w:firstLine="0"/>
        <w:jc w:val="both"/>
        <w:rPr>
          <w:sz w:val="24"/>
        </w:rPr>
      </w:pPr>
      <w:r>
        <w:rPr>
          <w:sz w:val="24"/>
        </w:rPr>
        <w:t>« </w:t>
      </w:r>
      <w:r>
        <w:rPr>
          <w:i/>
          <w:sz w:val="24"/>
        </w:rPr>
        <w:t>Tip Twitter ne divulgue pas de données à caractère personnel à </w:t>
      </w:r>
      <w:r>
        <w:rPr>
          <w:i/>
          <w:spacing w:val="-5"/>
          <w:sz w:val="24"/>
        </w:rPr>
        <w:t>des </w:t>
      </w:r>
      <w:r>
        <w:rPr>
          <w:i/>
          <w:sz w:val="24"/>
        </w:rPr>
        <w:t>tiers</w:t>
      </w:r>
      <w:r>
        <w:rPr>
          <w:i/>
          <w:spacing w:val="-20"/>
          <w:sz w:val="24"/>
        </w:rPr>
        <w:t> </w:t>
      </w:r>
      <w:r>
        <w:rPr>
          <w:i/>
          <w:sz w:val="24"/>
        </w:rPr>
        <w:t>autrement</w:t>
      </w:r>
      <w:r>
        <w:rPr>
          <w:i/>
          <w:spacing w:val="-20"/>
          <w:sz w:val="24"/>
        </w:rPr>
        <w:t> </w:t>
      </w:r>
      <w:r>
        <w:rPr>
          <w:i/>
          <w:sz w:val="24"/>
        </w:rPr>
        <w:t>qu'en</w:t>
      </w:r>
      <w:r>
        <w:rPr>
          <w:i/>
          <w:spacing w:val="-19"/>
          <w:sz w:val="24"/>
        </w:rPr>
        <w:t> </w:t>
      </w:r>
      <w:r>
        <w:rPr>
          <w:i/>
          <w:sz w:val="24"/>
        </w:rPr>
        <w:t>conformité</w:t>
      </w:r>
      <w:r>
        <w:rPr>
          <w:i/>
          <w:spacing w:val="-25"/>
          <w:sz w:val="24"/>
        </w:rPr>
        <w:t> </w:t>
      </w:r>
      <w:r>
        <w:rPr>
          <w:i/>
          <w:sz w:val="24"/>
        </w:rPr>
        <w:t>avec</w:t>
      </w:r>
      <w:r>
        <w:rPr>
          <w:i/>
          <w:spacing w:val="-25"/>
          <w:sz w:val="24"/>
        </w:rPr>
        <w:t> </w:t>
      </w:r>
      <w:r>
        <w:rPr>
          <w:i/>
          <w:sz w:val="24"/>
          <w:u w:val="single"/>
        </w:rPr>
        <w:t>sa</w:t>
      </w:r>
      <w:r>
        <w:rPr>
          <w:i/>
          <w:spacing w:val="-22"/>
          <w:sz w:val="24"/>
          <w:u w:val="single"/>
        </w:rPr>
        <w:t> </w:t>
      </w:r>
      <w:r>
        <w:rPr>
          <w:i/>
          <w:sz w:val="24"/>
          <w:u w:val="single"/>
        </w:rPr>
        <w:t>politique</w:t>
      </w:r>
      <w:r>
        <w:rPr>
          <w:i/>
          <w:spacing w:val="-22"/>
          <w:sz w:val="24"/>
          <w:u w:val="single"/>
        </w:rPr>
        <w:t> </w:t>
      </w:r>
      <w:r>
        <w:rPr>
          <w:i/>
          <w:sz w:val="24"/>
          <w:u w:val="single"/>
        </w:rPr>
        <w:t>de</w:t>
      </w:r>
      <w:r>
        <w:rPr>
          <w:i/>
          <w:spacing w:val="-24"/>
          <w:sz w:val="24"/>
          <w:u w:val="single"/>
        </w:rPr>
        <w:t> </w:t>
      </w:r>
      <w:r>
        <w:rPr>
          <w:i/>
          <w:sz w:val="24"/>
          <w:u w:val="single"/>
        </w:rPr>
        <w:t>confidentialité</w:t>
      </w:r>
      <w:r>
        <w:rPr>
          <w:sz w:val="24"/>
        </w:rPr>
        <w:t>.</w:t>
      </w:r>
      <w:r>
        <w:rPr>
          <w:spacing w:val="-21"/>
          <w:sz w:val="24"/>
        </w:rPr>
        <w:t> </w:t>
      </w:r>
      <w:r>
        <w:rPr>
          <w:spacing w:val="-10"/>
          <w:sz w:val="24"/>
        </w:rPr>
        <w:t>».</w:t>
      </w:r>
    </w:p>
    <w:p>
      <w:pPr>
        <w:pStyle w:val="Heading1"/>
        <w:spacing w:line="208" w:lineRule="auto" w:before="159"/>
        <w:ind w:left="2456" w:right="365" w:firstLine="156"/>
        <w:jc w:val="left"/>
        <w:rPr>
          <w:b w:val="0"/>
        </w:rPr>
      </w:pPr>
      <w:r>
        <w:rPr/>
        <w:t>Clause n°8.3 des Conditions d'utilisation de Twitter du 18 mai 2015 et du 27 janvier 2016 </w:t>
      </w:r>
      <w:r>
        <w:rPr>
          <w:b w:val="0"/>
        </w:rPr>
        <w:t>:</w:t>
      </w:r>
    </w:p>
    <w:p>
      <w:pPr>
        <w:spacing w:line="208" w:lineRule="auto" w:before="161"/>
        <w:ind w:left="2456" w:right="373" w:firstLine="0"/>
        <w:jc w:val="both"/>
        <w:rPr>
          <w:sz w:val="24"/>
        </w:rPr>
      </w:pPr>
      <w:r>
        <w:rPr>
          <w:sz w:val="24"/>
        </w:rPr>
        <w:t>«</w:t>
      </w:r>
      <w:r>
        <w:rPr>
          <w:spacing w:val="-24"/>
          <w:sz w:val="24"/>
        </w:rPr>
        <w:t> </w:t>
      </w:r>
      <w:r>
        <w:rPr>
          <w:i/>
          <w:sz w:val="24"/>
        </w:rPr>
        <w:t>Attention</w:t>
      </w:r>
      <w:r>
        <w:rPr>
          <w:i/>
          <w:spacing w:val="-13"/>
          <w:sz w:val="24"/>
        </w:rPr>
        <w:t> </w:t>
      </w:r>
      <w:r>
        <w:rPr>
          <w:i/>
          <w:sz w:val="24"/>
        </w:rPr>
        <w:t>:</w:t>
      </w:r>
      <w:r>
        <w:rPr>
          <w:i/>
          <w:spacing w:val="-14"/>
          <w:sz w:val="24"/>
        </w:rPr>
        <w:t> </w:t>
      </w:r>
      <w:r>
        <w:rPr>
          <w:i/>
          <w:sz w:val="24"/>
        </w:rPr>
        <w:t>Twitter</w:t>
      </w:r>
      <w:r>
        <w:rPr>
          <w:i/>
          <w:spacing w:val="-13"/>
          <w:sz w:val="24"/>
        </w:rPr>
        <w:t> </w:t>
      </w:r>
      <w:r>
        <w:rPr>
          <w:i/>
          <w:sz w:val="24"/>
        </w:rPr>
        <w:t>ne</w:t>
      </w:r>
      <w:r>
        <w:rPr>
          <w:i/>
          <w:spacing w:val="-14"/>
          <w:sz w:val="24"/>
        </w:rPr>
        <w:t> </w:t>
      </w:r>
      <w:r>
        <w:rPr>
          <w:i/>
          <w:sz w:val="24"/>
        </w:rPr>
        <w:t>divulgue</w:t>
      </w:r>
      <w:r>
        <w:rPr>
          <w:i/>
          <w:spacing w:val="-16"/>
          <w:sz w:val="24"/>
        </w:rPr>
        <w:t> </w:t>
      </w:r>
      <w:r>
        <w:rPr>
          <w:i/>
          <w:sz w:val="24"/>
        </w:rPr>
        <w:t>pas</w:t>
      </w:r>
      <w:r>
        <w:rPr>
          <w:i/>
          <w:spacing w:val="-17"/>
          <w:sz w:val="24"/>
        </w:rPr>
        <w:t> </w:t>
      </w:r>
      <w:r>
        <w:rPr>
          <w:i/>
          <w:sz w:val="24"/>
        </w:rPr>
        <w:t>de</w:t>
      </w:r>
      <w:r>
        <w:rPr>
          <w:i/>
          <w:spacing w:val="-13"/>
          <w:sz w:val="24"/>
        </w:rPr>
        <w:t> </w:t>
      </w:r>
      <w:r>
        <w:rPr>
          <w:i/>
          <w:sz w:val="24"/>
        </w:rPr>
        <w:t>données</w:t>
      </w:r>
      <w:r>
        <w:rPr>
          <w:i/>
          <w:spacing w:val="-14"/>
          <w:sz w:val="24"/>
        </w:rPr>
        <w:t> </w:t>
      </w:r>
      <w:r>
        <w:rPr>
          <w:i/>
          <w:sz w:val="24"/>
        </w:rPr>
        <w:t>à</w:t>
      </w:r>
      <w:r>
        <w:rPr>
          <w:i/>
          <w:spacing w:val="-13"/>
          <w:sz w:val="24"/>
        </w:rPr>
        <w:t> </w:t>
      </w:r>
      <w:r>
        <w:rPr>
          <w:i/>
          <w:sz w:val="24"/>
        </w:rPr>
        <w:t>caractère</w:t>
      </w:r>
      <w:r>
        <w:rPr>
          <w:i/>
          <w:spacing w:val="-17"/>
          <w:sz w:val="24"/>
        </w:rPr>
        <w:t> </w:t>
      </w:r>
      <w:r>
        <w:rPr>
          <w:i/>
          <w:sz w:val="24"/>
        </w:rPr>
        <w:t>personnel </w:t>
      </w:r>
      <w:r>
        <w:rPr>
          <w:i/>
          <w:sz w:val="24"/>
        </w:rPr>
        <w:t>à des tiers autrement qu'en conformité avec sa politique </w:t>
      </w:r>
      <w:r>
        <w:rPr>
          <w:i/>
          <w:spacing w:val="-6"/>
          <w:sz w:val="24"/>
        </w:rPr>
        <w:t>de </w:t>
      </w:r>
      <w:r>
        <w:rPr>
          <w:i/>
          <w:sz w:val="24"/>
        </w:rPr>
        <w:t>confidentialité</w:t>
      </w:r>
      <w:r>
        <w:rPr>
          <w:sz w:val="24"/>
        </w:rPr>
        <w:t>.</w:t>
      </w:r>
      <w:r>
        <w:rPr>
          <w:spacing w:val="-1"/>
          <w:sz w:val="24"/>
        </w:rPr>
        <w:t> </w:t>
      </w:r>
      <w:r>
        <w:rPr>
          <w:sz w:val="24"/>
        </w:rPr>
        <w:t>»</w:t>
      </w:r>
    </w:p>
    <w:p>
      <w:pPr>
        <w:pStyle w:val="BodyText"/>
      </w:pPr>
    </w:p>
    <w:p>
      <w:pPr>
        <w:pStyle w:val="BodyText"/>
        <w:spacing w:before="9"/>
      </w:pPr>
    </w:p>
    <w:p>
      <w:pPr>
        <w:pStyle w:val="Heading1"/>
        <w:spacing w:line="208" w:lineRule="auto"/>
        <w:ind w:left="2456" w:right="377"/>
        <w:rPr>
          <w:b w:val="0"/>
        </w:rPr>
      </w:pPr>
      <w:r>
        <w:rPr/>
        <w:t>Clause n°4.3 4 des Conditions d'utilisation de Twitter du 30 septembre 2016 </w:t>
      </w:r>
      <w:r>
        <w:rPr>
          <w:b w:val="0"/>
        </w:rPr>
        <w:t>:</w:t>
      </w:r>
    </w:p>
    <w:p>
      <w:pPr>
        <w:spacing w:line="208" w:lineRule="auto" w:before="158"/>
        <w:ind w:left="2456" w:right="283" w:firstLine="0"/>
        <w:jc w:val="both"/>
        <w:rPr>
          <w:sz w:val="24"/>
        </w:rPr>
      </w:pPr>
      <w:r>
        <w:rPr>
          <w:sz w:val="24"/>
        </w:rPr>
        <w:t>« </w:t>
      </w:r>
      <w:r>
        <w:rPr>
          <w:i/>
          <w:sz w:val="24"/>
        </w:rPr>
        <w:t>Twitter ne divulgue aucune donnée personnelle à des tierces</w:t>
      </w:r>
      <w:r>
        <w:rPr>
          <w:i/>
          <w:spacing w:val="-38"/>
          <w:sz w:val="24"/>
        </w:rPr>
        <w:t> </w:t>
      </w:r>
      <w:r>
        <w:rPr>
          <w:i/>
          <w:sz w:val="24"/>
        </w:rPr>
        <w:t>parties, </w:t>
      </w:r>
      <w:r>
        <w:rPr>
          <w:i/>
          <w:sz w:val="24"/>
        </w:rPr>
        <w:t>à moins que notre politique de confidentialité ne le permette</w:t>
      </w:r>
      <w:r>
        <w:rPr>
          <w:sz w:val="24"/>
        </w:rPr>
        <w:t>.</w:t>
      </w:r>
      <w:r>
        <w:rPr>
          <w:spacing w:val="-20"/>
          <w:sz w:val="24"/>
        </w:rPr>
        <w:t> </w:t>
      </w:r>
      <w:r>
        <w:rPr>
          <w:sz w:val="24"/>
        </w:rPr>
        <w:t>»</w:t>
      </w:r>
    </w:p>
    <w:p>
      <w:pPr>
        <w:pStyle w:val="BodyText"/>
      </w:pPr>
    </w:p>
    <w:p>
      <w:pPr>
        <w:pStyle w:val="BodyText"/>
        <w:spacing w:before="7"/>
      </w:pPr>
    </w:p>
    <w:p>
      <w:pPr>
        <w:pStyle w:val="BodyText"/>
        <w:spacing w:line="208" w:lineRule="auto"/>
        <w:ind w:left="2456" w:right="281"/>
        <w:jc w:val="both"/>
      </w:pPr>
      <w:r>
        <w:rPr/>
        <w:t>L’association UFC-QUE CHOISIR expose que les clauses précitées, dans les quatre rédactions successives, sont illicites et abusives, en ce qu’elles affirment que la Politique de vie privée / Politique </w:t>
      </w:r>
      <w:r>
        <w:rPr>
          <w:spacing w:val="-6"/>
        </w:rPr>
        <w:t>de </w:t>
      </w:r>
      <w:r>
        <w:rPr/>
        <w:t>confidentialité de TWITTER seraient les seuls textes applicables aux communications</w:t>
      </w:r>
      <w:r>
        <w:rPr>
          <w:spacing w:val="-8"/>
        </w:rPr>
        <w:t> </w:t>
      </w:r>
      <w:r>
        <w:rPr/>
        <w:t>de</w:t>
      </w:r>
      <w:r>
        <w:rPr>
          <w:spacing w:val="-7"/>
        </w:rPr>
        <w:t> </w:t>
      </w:r>
      <w:r>
        <w:rPr/>
        <w:t>données</w:t>
      </w:r>
      <w:r>
        <w:rPr>
          <w:spacing w:val="-7"/>
        </w:rPr>
        <w:t> </w:t>
      </w:r>
      <w:r>
        <w:rPr/>
        <w:t>à</w:t>
      </w:r>
      <w:r>
        <w:rPr>
          <w:spacing w:val="-8"/>
        </w:rPr>
        <w:t> </w:t>
      </w:r>
      <w:r>
        <w:rPr/>
        <w:t>caractère</w:t>
      </w:r>
      <w:r>
        <w:rPr>
          <w:spacing w:val="-4"/>
        </w:rPr>
        <w:t> </w:t>
      </w:r>
      <w:r>
        <w:rPr/>
        <w:t>personnel</w:t>
      </w:r>
      <w:r>
        <w:rPr>
          <w:spacing w:val="-4"/>
        </w:rPr>
        <w:t> </w:t>
      </w:r>
      <w:r>
        <w:rPr/>
        <w:t>de</w:t>
      </w:r>
      <w:r>
        <w:rPr>
          <w:spacing w:val="-5"/>
        </w:rPr>
        <w:t> </w:t>
      </w:r>
      <w:r>
        <w:rPr/>
        <w:t>l’utilisateur</w:t>
      </w:r>
      <w:r>
        <w:rPr>
          <w:spacing w:val="-6"/>
        </w:rPr>
        <w:t> </w:t>
      </w:r>
      <w:r>
        <w:rPr/>
        <w:t>à</w:t>
      </w:r>
      <w:r>
        <w:rPr>
          <w:spacing w:val="-4"/>
        </w:rPr>
        <w:t> </w:t>
      </w:r>
      <w:r>
        <w:rPr/>
        <w:t>des tiers. Elle ajoute que cette clause, en procédant au renvoi par </w:t>
      </w:r>
      <w:r>
        <w:rPr>
          <w:spacing w:val="-4"/>
        </w:rPr>
        <w:t>lien </w:t>
      </w:r>
      <w:r>
        <w:rPr/>
        <w:t>hypertexte vers la "Politique de vie privée / confidentialité de Twitter" présume</w:t>
      </w:r>
      <w:r>
        <w:rPr>
          <w:spacing w:val="-18"/>
        </w:rPr>
        <w:t> </w:t>
      </w:r>
      <w:r>
        <w:rPr/>
        <w:t>la</w:t>
      </w:r>
      <w:r>
        <w:rPr>
          <w:spacing w:val="-20"/>
        </w:rPr>
        <w:t> </w:t>
      </w:r>
      <w:r>
        <w:rPr/>
        <w:t>connaissance</w:t>
      </w:r>
      <w:r>
        <w:rPr>
          <w:spacing w:val="-17"/>
        </w:rPr>
        <w:t> </w:t>
      </w:r>
      <w:r>
        <w:rPr/>
        <w:t>de</w:t>
      </w:r>
      <w:r>
        <w:rPr>
          <w:spacing w:val="-22"/>
        </w:rPr>
        <w:t> </w:t>
      </w:r>
      <w:r>
        <w:rPr/>
        <w:t>ces</w:t>
      </w:r>
      <w:r>
        <w:rPr>
          <w:spacing w:val="-22"/>
        </w:rPr>
        <w:t> </w:t>
      </w:r>
      <w:r>
        <w:rPr/>
        <w:t>dispositions,</w:t>
      </w:r>
      <w:r>
        <w:rPr>
          <w:spacing w:val="-19"/>
        </w:rPr>
        <w:t> </w:t>
      </w:r>
      <w:r>
        <w:rPr/>
        <w:t>de</w:t>
      </w:r>
      <w:r>
        <w:rPr>
          <w:spacing w:val="-21"/>
        </w:rPr>
        <w:t> </w:t>
      </w:r>
      <w:r>
        <w:rPr/>
        <w:t>sorte</w:t>
      </w:r>
      <w:r>
        <w:rPr>
          <w:spacing w:val="-21"/>
        </w:rPr>
        <w:t> </w:t>
      </w:r>
      <w:r>
        <w:rPr/>
        <w:t>qu’elle</w:t>
      </w:r>
      <w:r>
        <w:rPr>
          <w:spacing w:val="-22"/>
        </w:rPr>
        <w:t> </w:t>
      </w:r>
      <w:r>
        <w:rPr/>
        <w:t>est</w:t>
      </w:r>
      <w:r>
        <w:rPr>
          <w:spacing w:val="-17"/>
        </w:rPr>
        <w:t> </w:t>
      </w:r>
      <w:r>
        <w:rPr/>
        <w:t>abusive pour les conditions d’utilisation antérieures au 27 janvier 2016, date à laquelle les conditions contractuelles de TWITTER, où </w:t>
      </w:r>
      <w:r>
        <w:rPr>
          <w:spacing w:val="-4"/>
        </w:rPr>
        <w:t>figure </w:t>
      </w:r>
      <w:r>
        <w:rPr/>
        <w:t>notamment la Politique de confidentialité, ont été fournies </w:t>
      </w:r>
      <w:r>
        <w:rPr>
          <w:spacing w:val="-4"/>
        </w:rPr>
        <w:t>aux</w:t>
      </w:r>
      <w:r>
        <w:rPr>
          <w:spacing w:val="52"/>
        </w:rPr>
        <w:t> </w:t>
      </w:r>
      <w:r>
        <w:rPr/>
        <w:t>utilisateurs</w:t>
      </w:r>
      <w:r>
        <w:rPr>
          <w:spacing w:val="-19"/>
        </w:rPr>
        <w:t> </w:t>
      </w:r>
      <w:r>
        <w:rPr/>
        <w:t>dans</w:t>
      </w:r>
      <w:r>
        <w:rPr>
          <w:spacing w:val="-18"/>
        </w:rPr>
        <w:t> </w:t>
      </w:r>
      <w:r>
        <w:rPr/>
        <w:t>un</w:t>
      </w:r>
      <w:r>
        <w:rPr>
          <w:spacing w:val="-19"/>
        </w:rPr>
        <w:t> </w:t>
      </w:r>
      <w:r>
        <w:rPr/>
        <w:t>format</w:t>
      </w:r>
      <w:r>
        <w:rPr>
          <w:spacing w:val="-18"/>
        </w:rPr>
        <w:t> </w:t>
      </w:r>
      <w:r>
        <w:rPr/>
        <w:t>répondant</w:t>
      </w:r>
      <w:r>
        <w:rPr>
          <w:spacing w:val="-19"/>
        </w:rPr>
        <w:t> </w:t>
      </w:r>
      <w:r>
        <w:rPr/>
        <w:t>aux</w:t>
      </w:r>
      <w:r>
        <w:rPr>
          <w:spacing w:val="-13"/>
        </w:rPr>
        <w:t> </w:t>
      </w:r>
      <w:r>
        <w:rPr/>
        <w:t>exigences</w:t>
      </w:r>
      <w:r>
        <w:rPr>
          <w:spacing w:val="-19"/>
        </w:rPr>
        <w:t> </w:t>
      </w:r>
      <w:r>
        <w:rPr/>
        <w:t>du</w:t>
      </w:r>
      <w:r>
        <w:rPr>
          <w:spacing w:val="-18"/>
        </w:rPr>
        <w:t> </w:t>
      </w:r>
      <w:r>
        <w:rPr/>
        <w:t>support</w:t>
      </w:r>
      <w:r>
        <w:rPr>
          <w:spacing w:val="-19"/>
        </w:rPr>
        <w:t> </w:t>
      </w:r>
      <w:r>
        <w:rPr/>
        <w:t>durable. Elle précise que le grief de l’accès par lien hypertexte vaut pour les versions</w:t>
      </w:r>
      <w:r>
        <w:rPr>
          <w:spacing w:val="-1"/>
        </w:rPr>
        <w:t> </w:t>
      </w:r>
      <w:r>
        <w:rPr/>
        <w:t>antérieures.</w:t>
      </w:r>
    </w:p>
    <w:p>
      <w:pPr>
        <w:spacing w:after="0" w:line="208" w:lineRule="auto"/>
        <w:jc w:val="both"/>
        <w:sectPr>
          <w:pgSz w:w="11920" w:h="16840"/>
          <w:pgMar w:header="869" w:footer="860" w:top="1520" w:bottom="1120" w:left="1340" w:right="1080"/>
        </w:sectPr>
      </w:pPr>
    </w:p>
    <w:p>
      <w:pPr>
        <w:pStyle w:val="BodyText"/>
        <w:spacing w:before="10"/>
        <w:rPr>
          <w:sz w:val="29"/>
        </w:rPr>
      </w:pPr>
    </w:p>
    <w:p>
      <w:pPr>
        <w:pStyle w:val="BodyText"/>
        <w:spacing w:line="208" w:lineRule="auto" w:before="88"/>
        <w:ind w:left="2456" w:right="283"/>
        <w:jc w:val="both"/>
      </w:pPr>
      <w:bookmarkStart w:name="Page 54" w:id="58"/>
      <w:bookmarkEnd w:id="58"/>
      <w:r>
        <w:rPr/>
      </w:r>
      <w:r>
        <w:rPr/>
        <w:t>La société TWITTER répond que, lorsque l’utilisateur décide </w:t>
      </w:r>
      <w:r>
        <w:rPr>
          <w:spacing w:val="-6"/>
        </w:rPr>
        <w:t>de </w:t>
      </w:r>
      <w:r>
        <w:rPr/>
        <w:t>s’inscrire sur Twitter ou d’utiliser son compte, il lui est rappelé qu’il accepte</w:t>
      </w:r>
      <w:r>
        <w:rPr>
          <w:spacing w:val="-16"/>
        </w:rPr>
        <w:t> </w:t>
      </w:r>
      <w:r>
        <w:rPr/>
        <w:t>en</w:t>
      </w:r>
      <w:r>
        <w:rPr>
          <w:spacing w:val="-13"/>
        </w:rPr>
        <w:t> </w:t>
      </w:r>
      <w:r>
        <w:rPr/>
        <w:t>toute</w:t>
      </w:r>
      <w:r>
        <w:rPr>
          <w:spacing w:val="-16"/>
        </w:rPr>
        <w:t> </w:t>
      </w:r>
      <w:r>
        <w:rPr/>
        <w:t>connaissance</w:t>
      </w:r>
      <w:r>
        <w:rPr>
          <w:spacing w:val="-14"/>
        </w:rPr>
        <w:t> </w:t>
      </w:r>
      <w:r>
        <w:rPr/>
        <w:t>de</w:t>
      </w:r>
      <w:r>
        <w:rPr>
          <w:spacing w:val="-16"/>
        </w:rPr>
        <w:t> </w:t>
      </w:r>
      <w:r>
        <w:rPr/>
        <w:t>cause</w:t>
      </w:r>
      <w:r>
        <w:rPr>
          <w:spacing w:val="-12"/>
        </w:rPr>
        <w:t> </w:t>
      </w:r>
      <w:r>
        <w:rPr/>
        <w:t>les</w:t>
      </w:r>
      <w:r>
        <w:rPr>
          <w:spacing w:val="-12"/>
        </w:rPr>
        <w:t> </w:t>
      </w:r>
      <w:r>
        <w:rPr/>
        <w:t>Conditions</w:t>
      </w:r>
      <w:r>
        <w:rPr>
          <w:spacing w:val="-12"/>
        </w:rPr>
        <w:t> </w:t>
      </w:r>
      <w:r>
        <w:rPr/>
        <w:t>d’utilisation</w:t>
      </w:r>
      <w:r>
        <w:rPr>
          <w:spacing w:val="-12"/>
        </w:rPr>
        <w:t> </w:t>
      </w:r>
      <w:r>
        <w:rPr/>
        <w:t>et</w:t>
      </w:r>
      <w:r>
        <w:rPr>
          <w:spacing w:val="-12"/>
        </w:rPr>
        <w:t> </w:t>
      </w:r>
      <w:r>
        <w:rPr/>
        <w:t>la Politique de confidentialité, notamment l’utilisation de</w:t>
      </w:r>
      <w:r>
        <w:rPr>
          <w:spacing w:val="-2"/>
        </w:rPr>
        <w:t> </w:t>
      </w:r>
      <w:r>
        <w:rPr/>
        <w:t>cookies.</w:t>
      </w:r>
    </w:p>
    <w:p>
      <w:pPr>
        <w:pStyle w:val="BodyText"/>
        <w:spacing w:line="208" w:lineRule="auto" w:before="158"/>
        <w:ind w:left="2456" w:right="280"/>
        <w:jc w:val="both"/>
      </w:pPr>
      <w:r>
        <w:rPr/>
        <w:t>En l’espèce, les clauses n° 8.3 des Conditions d’utilisation des 25 juin 2012, 8 septembre 2014, 18 mai 2015 et 27 janvier 2016 ainsi que la clause</w:t>
      </w:r>
      <w:r>
        <w:rPr>
          <w:spacing w:val="-6"/>
        </w:rPr>
        <w:t> </w:t>
      </w:r>
      <w:r>
        <w:rPr/>
        <w:t>n°</w:t>
      </w:r>
      <w:r>
        <w:rPr>
          <w:spacing w:val="-8"/>
        </w:rPr>
        <w:t> </w:t>
      </w:r>
      <w:r>
        <w:rPr/>
        <w:t>4.3.4</w:t>
      </w:r>
      <w:r>
        <w:rPr>
          <w:spacing w:val="-7"/>
        </w:rPr>
        <w:t> </w:t>
      </w:r>
      <w:r>
        <w:rPr/>
        <w:t>du</w:t>
      </w:r>
      <w:r>
        <w:rPr>
          <w:spacing w:val="-7"/>
        </w:rPr>
        <w:t> </w:t>
      </w:r>
      <w:r>
        <w:rPr/>
        <w:t>30</w:t>
      </w:r>
      <w:r>
        <w:rPr>
          <w:spacing w:val="-8"/>
        </w:rPr>
        <w:t> </w:t>
      </w:r>
      <w:r>
        <w:rPr/>
        <w:t>septembre</w:t>
      </w:r>
      <w:r>
        <w:rPr>
          <w:spacing w:val="-8"/>
        </w:rPr>
        <w:t> </w:t>
      </w:r>
      <w:r>
        <w:rPr/>
        <w:t>2016</w:t>
      </w:r>
      <w:r>
        <w:rPr>
          <w:spacing w:val="-7"/>
        </w:rPr>
        <w:t> </w:t>
      </w:r>
      <w:r>
        <w:rPr/>
        <w:t>renvoient</w:t>
      </w:r>
      <w:r>
        <w:rPr>
          <w:spacing w:val="-8"/>
        </w:rPr>
        <w:t> </w:t>
      </w:r>
      <w:r>
        <w:rPr/>
        <w:t>par</w:t>
      </w:r>
      <w:r>
        <w:rPr>
          <w:spacing w:val="-8"/>
        </w:rPr>
        <w:t> </w:t>
      </w:r>
      <w:r>
        <w:rPr/>
        <w:t>lien</w:t>
      </w:r>
      <w:r>
        <w:rPr>
          <w:spacing w:val="-6"/>
        </w:rPr>
        <w:t> </w:t>
      </w:r>
      <w:r>
        <w:rPr/>
        <w:t>hypertexte</w:t>
      </w:r>
      <w:r>
        <w:rPr>
          <w:spacing w:val="-8"/>
        </w:rPr>
        <w:t> </w:t>
      </w:r>
      <w:r>
        <w:rPr/>
        <w:t>à</w:t>
      </w:r>
      <w:r>
        <w:rPr>
          <w:spacing w:val="-6"/>
        </w:rPr>
        <w:t> </w:t>
      </w:r>
      <w:r>
        <w:rPr/>
        <w:t>la "Politique de vie privée / confidentialité de Twitter", document constituant l’un des trois documents principaux du "socle contractuel" de TWITTER. </w:t>
      </w:r>
      <w:r>
        <w:rPr>
          <w:spacing w:val="-3"/>
        </w:rPr>
        <w:t>Le </w:t>
      </w:r>
      <w:r>
        <w:rPr/>
        <w:t>fait que l’utilisateur est censé avoir implicitement accepté</w:t>
      </w:r>
      <w:r>
        <w:rPr>
          <w:spacing w:val="-4"/>
        </w:rPr>
        <w:t> </w:t>
      </w:r>
      <w:r>
        <w:rPr/>
        <w:t>l’intégralité</w:t>
      </w:r>
      <w:r>
        <w:rPr>
          <w:spacing w:val="-4"/>
        </w:rPr>
        <w:t> </w:t>
      </w:r>
      <w:r>
        <w:rPr/>
        <w:t>de</w:t>
      </w:r>
      <w:r>
        <w:rPr>
          <w:spacing w:val="-5"/>
        </w:rPr>
        <w:t> </w:t>
      </w:r>
      <w:r>
        <w:rPr/>
        <w:t>ces</w:t>
      </w:r>
      <w:r>
        <w:rPr>
          <w:spacing w:val="-4"/>
        </w:rPr>
        <w:t> </w:t>
      </w:r>
      <w:r>
        <w:rPr/>
        <w:t>dispositions en</w:t>
      </w:r>
      <w:r>
        <w:rPr>
          <w:spacing w:val="-4"/>
        </w:rPr>
        <w:t> </w:t>
      </w:r>
      <w:r>
        <w:rPr/>
        <w:t>vertu</w:t>
      </w:r>
      <w:r>
        <w:rPr>
          <w:spacing w:val="-4"/>
        </w:rPr>
        <w:t> </w:t>
      </w:r>
      <w:r>
        <w:rPr/>
        <w:t>de</w:t>
      </w:r>
      <w:r>
        <w:rPr>
          <w:spacing w:val="-4"/>
        </w:rPr>
        <w:t> </w:t>
      </w:r>
      <w:r>
        <w:rPr/>
        <w:t>la</w:t>
      </w:r>
      <w:r>
        <w:rPr>
          <w:spacing w:val="-4"/>
        </w:rPr>
        <w:t> </w:t>
      </w:r>
      <w:r>
        <w:rPr/>
        <w:t>clause</w:t>
      </w:r>
      <w:r>
        <w:rPr>
          <w:spacing w:val="-3"/>
        </w:rPr>
        <w:t> </w:t>
      </w:r>
      <w:r>
        <w:rPr/>
        <w:t>n°</w:t>
      </w:r>
      <w:r>
        <w:rPr>
          <w:spacing w:val="-4"/>
        </w:rPr>
        <w:t> </w:t>
      </w:r>
      <w:r>
        <w:rPr/>
        <w:t>0.2</w:t>
      </w:r>
      <w:r>
        <w:rPr>
          <w:spacing w:val="-4"/>
        </w:rPr>
        <w:t> </w:t>
      </w:r>
      <w:r>
        <w:rPr/>
        <w:t>des "Conditions</w:t>
      </w:r>
      <w:r>
        <w:rPr>
          <w:spacing w:val="-23"/>
        </w:rPr>
        <w:t> </w:t>
      </w:r>
      <w:r>
        <w:rPr/>
        <w:t>d'utilisation"</w:t>
      </w:r>
      <w:r>
        <w:rPr>
          <w:spacing w:val="-25"/>
        </w:rPr>
        <w:t> </w:t>
      </w:r>
      <w:r>
        <w:rPr/>
        <w:t>a</w:t>
      </w:r>
      <w:r>
        <w:rPr>
          <w:spacing w:val="-23"/>
        </w:rPr>
        <w:t> </w:t>
      </w:r>
      <w:r>
        <w:rPr/>
        <w:t>déjà</w:t>
      </w:r>
      <w:r>
        <w:rPr>
          <w:spacing w:val="-24"/>
        </w:rPr>
        <w:t> </w:t>
      </w:r>
      <w:r>
        <w:rPr/>
        <w:t>examinée</w:t>
      </w:r>
      <w:r>
        <w:rPr>
          <w:spacing w:val="-26"/>
        </w:rPr>
        <w:t> </w:t>
      </w:r>
      <w:r>
        <w:rPr/>
        <w:t>par</w:t>
      </w:r>
      <w:r>
        <w:rPr>
          <w:spacing w:val="-26"/>
        </w:rPr>
        <w:t> </w:t>
      </w:r>
      <w:r>
        <w:rPr/>
        <w:t>le</w:t>
      </w:r>
      <w:r>
        <w:rPr>
          <w:spacing w:val="-25"/>
        </w:rPr>
        <w:t> </w:t>
      </w:r>
      <w:r>
        <w:rPr/>
        <w:t>Tribunal</w:t>
      </w:r>
      <w:r>
        <w:rPr>
          <w:spacing w:val="-23"/>
        </w:rPr>
        <w:t> </w:t>
      </w:r>
      <w:r>
        <w:rPr/>
        <w:t>et</w:t>
      </w:r>
      <w:r>
        <w:rPr>
          <w:spacing w:val="-22"/>
        </w:rPr>
        <w:t> </w:t>
      </w:r>
      <w:r>
        <w:rPr/>
        <w:t>a</w:t>
      </w:r>
      <w:r>
        <w:rPr>
          <w:spacing w:val="-25"/>
        </w:rPr>
        <w:t> </w:t>
      </w:r>
      <w:r>
        <w:rPr/>
        <w:t>été</w:t>
      </w:r>
      <w:r>
        <w:rPr>
          <w:spacing w:val="-22"/>
        </w:rPr>
        <w:t> </w:t>
      </w:r>
      <w:r>
        <w:rPr/>
        <w:t>déclaré réputé</w:t>
      </w:r>
      <w:r>
        <w:rPr>
          <w:spacing w:val="-20"/>
        </w:rPr>
        <w:t> </w:t>
      </w:r>
      <w:r>
        <w:rPr/>
        <w:t>abusif.</w:t>
      </w:r>
      <w:r>
        <w:rPr>
          <w:spacing w:val="-16"/>
        </w:rPr>
        <w:t> </w:t>
      </w:r>
      <w:r>
        <w:rPr/>
        <w:t>L’inscription</w:t>
      </w:r>
      <w:r>
        <w:rPr>
          <w:spacing w:val="-17"/>
        </w:rPr>
        <w:t> </w:t>
      </w:r>
      <w:r>
        <w:rPr/>
        <w:t>par</w:t>
      </w:r>
      <w:r>
        <w:rPr>
          <w:spacing w:val="-17"/>
        </w:rPr>
        <w:t> </w:t>
      </w:r>
      <w:r>
        <w:rPr/>
        <w:t>l’utilisateur</w:t>
      </w:r>
      <w:r>
        <w:rPr>
          <w:spacing w:val="-19"/>
        </w:rPr>
        <w:t> </w:t>
      </w:r>
      <w:r>
        <w:rPr/>
        <w:t>puis</w:t>
      </w:r>
      <w:r>
        <w:rPr>
          <w:spacing w:val="-20"/>
        </w:rPr>
        <w:t> </w:t>
      </w:r>
      <w:r>
        <w:rPr/>
        <w:t>sa</w:t>
      </w:r>
      <w:r>
        <w:rPr>
          <w:spacing w:val="-22"/>
        </w:rPr>
        <w:t> </w:t>
      </w:r>
      <w:r>
        <w:rPr/>
        <w:t>navigation</w:t>
      </w:r>
      <w:r>
        <w:rPr>
          <w:spacing w:val="-19"/>
        </w:rPr>
        <w:t> </w:t>
      </w:r>
      <w:r>
        <w:rPr/>
        <w:t>sur</w:t>
      </w:r>
      <w:r>
        <w:rPr>
          <w:spacing w:val="-20"/>
        </w:rPr>
        <w:t> </w:t>
      </w:r>
      <w:r>
        <w:rPr/>
        <w:t>le</w:t>
      </w:r>
      <w:r>
        <w:rPr>
          <w:spacing w:val="-20"/>
        </w:rPr>
        <w:t> </w:t>
      </w:r>
      <w:r>
        <w:rPr/>
        <w:t>site ne peut donc valoir acceptation desdites "Conditions </w:t>
      </w:r>
      <w:r>
        <w:rPr>
          <w:spacing w:val="-3"/>
        </w:rPr>
        <w:t>générales</w:t>
      </w:r>
      <w:r>
        <w:rPr>
          <w:spacing w:val="54"/>
        </w:rPr>
        <w:t> </w:t>
      </w:r>
      <w:r>
        <w:rPr/>
        <w:t>d’utilisation", à un moment où l’utilisateur n’avait pu avoir accès à celles-ci.</w:t>
      </w:r>
    </w:p>
    <w:p>
      <w:pPr>
        <w:pStyle w:val="BodyText"/>
        <w:spacing w:line="208" w:lineRule="auto" w:before="160"/>
        <w:ind w:left="2456" w:right="283"/>
        <w:jc w:val="both"/>
      </w:pPr>
      <w:r>
        <w:rPr/>
        <w:t>Cette clause est donc présumée abusive de manière irréfragable par application de l’article R. 132-1 1°) devenu l’article R. 212-1 1°) du code de la consommation.</w:t>
      </w:r>
    </w:p>
    <w:p>
      <w:pPr>
        <w:pStyle w:val="Heading1"/>
        <w:spacing w:line="208" w:lineRule="auto" w:before="160"/>
        <w:ind w:left="2456" w:right="280"/>
      </w:pPr>
      <w:r>
        <w:rPr/>
        <w:t>En conséquence, il conviendra de déclarer la clause n° 8.3 </w:t>
      </w:r>
      <w:r>
        <w:rPr>
          <w:spacing w:val="2"/>
        </w:rPr>
        <w:t>des </w:t>
      </w:r>
      <w:r>
        <w:rPr/>
        <w:t>Conditions d’utilisation devenue clause n° 4.3.4, abusive sur le fondement</w:t>
      </w:r>
      <w:r>
        <w:rPr>
          <w:spacing w:val="-13"/>
        </w:rPr>
        <w:t> </w:t>
      </w:r>
      <w:r>
        <w:rPr/>
        <w:t>de</w:t>
      </w:r>
      <w:r>
        <w:rPr>
          <w:spacing w:val="-10"/>
        </w:rPr>
        <w:t> </w:t>
      </w:r>
      <w:r>
        <w:rPr/>
        <w:t>l’article</w:t>
      </w:r>
      <w:r>
        <w:rPr>
          <w:spacing w:val="-12"/>
        </w:rPr>
        <w:t> </w:t>
      </w:r>
      <w:r>
        <w:rPr/>
        <w:t>R.</w:t>
      </w:r>
      <w:r>
        <w:rPr>
          <w:spacing w:val="-12"/>
        </w:rPr>
        <w:t> </w:t>
      </w:r>
      <w:r>
        <w:rPr/>
        <w:t>132-1</w:t>
      </w:r>
      <w:r>
        <w:rPr>
          <w:spacing w:val="-10"/>
        </w:rPr>
        <w:t> </w:t>
      </w:r>
      <w:r>
        <w:rPr/>
        <w:t>1°</w:t>
      </w:r>
      <w:r>
        <w:rPr>
          <w:spacing w:val="-10"/>
        </w:rPr>
        <w:t> </w:t>
      </w:r>
      <w:r>
        <w:rPr/>
        <w:t>devenu</w:t>
      </w:r>
      <w:r>
        <w:rPr>
          <w:spacing w:val="-10"/>
        </w:rPr>
        <w:t> </w:t>
      </w:r>
      <w:r>
        <w:rPr/>
        <w:t>l’article</w:t>
      </w:r>
      <w:r>
        <w:rPr>
          <w:spacing w:val="-13"/>
        </w:rPr>
        <w:t> </w:t>
      </w:r>
      <w:r>
        <w:rPr/>
        <w:t>R.</w:t>
      </w:r>
      <w:r>
        <w:rPr>
          <w:spacing w:val="-13"/>
        </w:rPr>
        <w:t> </w:t>
      </w:r>
      <w:r>
        <w:rPr/>
        <w:t>212-1</w:t>
      </w:r>
      <w:r>
        <w:rPr>
          <w:spacing w:val="-10"/>
        </w:rPr>
        <w:t> </w:t>
      </w:r>
      <w:r>
        <w:rPr/>
        <w:t>du</w:t>
      </w:r>
      <w:r>
        <w:rPr>
          <w:spacing w:val="-11"/>
        </w:rPr>
        <w:t> </w:t>
      </w:r>
      <w:r>
        <w:rPr/>
        <w:t>code de la consommation, et, comme telle, réputée non</w:t>
      </w:r>
      <w:r>
        <w:rPr>
          <w:spacing w:val="-11"/>
        </w:rPr>
        <w:t> </w:t>
      </w:r>
      <w:r>
        <w:rPr/>
        <w:t>écrite.</w:t>
      </w:r>
    </w:p>
    <w:p>
      <w:pPr>
        <w:pStyle w:val="BodyText"/>
        <w:rPr>
          <w:b/>
        </w:rPr>
      </w:pPr>
    </w:p>
    <w:p>
      <w:pPr>
        <w:pStyle w:val="BodyText"/>
        <w:spacing w:before="4"/>
        <w:rPr>
          <w:b/>
        </w:rPr>
      </w:pPr>
    </w:p>
    <w:p>
      <w:pPr>
        <w:pStyle w:val="ListParagraph"/>
        <w:numPr>
          <w:ilvl w:val="0"/>
          <w:numId w:val="9"/>
        </w:numPr>
        <w:tabs>
          <w:tab w:pos="2853" w:val="left" w:leader="none"/>
        </w:tabs>
        <w:spacing w:line="211" w:lineRule="auto" w:before="0" w:after="0"/>
        <w:ind w:left="2456" w:right="280" w:firstLine="0"/>
        <w:jc w:val="both"/>
        <w:rPr>
          <w:sz w:val="24"/>
        </w:rPr>
      </w:pPr>
      <w:r>
        <w:rPr>
          <w:b/>
          <w:sz w:val="24"/>
        </w:rPr>
        <w:t>Clause n°8.5 bis des Conditions d’utilisation devenue clause n°4.6 </w:t>
      </w:r>
      <w:r>
        <w:rPr>
          <w:sz w:val="24"/>
        </w:rPr>
        <w:t>:</w:t>
      </w:r>
    </w:p>
    <w:p>
      <w:pPr>
        <w:pStyle w:val="BodyText"/>
      </w:pPr>
    </w:p>
    <w:p>
      <w:pPr>
        <w:pStyle w:val="BodyText"/>
        <w:spacing w:before="8"/>
      </w:pPr>
    </w:p>
    <w:p>
      <w:pPr>
        <w:spacing w:line="208" w:lineRule="auto" w:before="0"/>
        <w:ind w:left="2456" w:right="283" w:firstLine="0"/>
        <w:jc w:val="both"/>
        <w:rPr>
          <w:sz w:val="24"/>
        </w:rPr>
      </w:pPr>
      <w:r>
        <w:rPr>
          <w:b/>
          <w:sz w:val="24"/>
        </w:rPr>
        <w:t>Clause n°8.5 bis des Conditions d’utilisation du 8 septembre 2014, du 18 mai 2015 et du 27 janvier 2016 </w:t>
      </w:r>
      <w:r>
        <w:rPr>
          <w:sz w:val="24"/>
        </w:rPr>
        <w:t>:</w:t>
      </w:r>
    </w:p>
    <w:p>
      <w:pPr>
        <w:pStyle w:val="BodyText"/>
      </w:pPr>
    </w:p>
    <w:p>
      <w:pPr>
        <w:pStyle w:val="BodyText"/>
        <w:spacing w:before="7"/>
      </w:pPr>
    </w:p>
    <w:p>
      <w:pPr>
        <w:spacing w:line="208" w:lineRule="auto" w:before="0"/>
        <w:ind w:left="2456" w:right="282" w:firstLine="0"/>
        <w:jc w:val="both"/>
        <w:rPr>
          <w:sz w:val="24"/>
        </w:rPr>
      </w:pPr>
      <w:r>
        <w:rPr>
          <w:sz w:val="24"/>
        </w:rPr>
        <w:t>« </w:t>
      </w:r>
      <w:r>
        <w:rPr>
          <w:i/>
          <w:sz w:val="24"/>
        </w:rPr>
        <w:t>Si vous utilisez certaines des fonctionnalités des Services qui </w:t>
      </w:r>
      <w:r>
        <w:rPr>
          <w:i/>
          <w:sz w:val="24"/>
        </w:rPr>
        <w:t>permettent de réaliser des transactions commerciales, nécessitant </w:t>
      </w:r>
      <w:r>
        <w:rPr>
          <w:i/>
          <w:spacing w:val="-4"/>
          <w:sz w:val="24"/>
        </w:rPr>
        <w:t>des </w:t>
      </w:r>
      <w:r>
        <w:rPr>
          <w:i/>
          <w:sz w:val="24"/>
        </w:rPr>
        <w:t>informations</w:t>
      </w:r>
      <w:r>
        <w:rPr>
          <w:i/>
          <w:spacing w:val="-7"/>
          <w:sz w:val="24"/>
        </w:rPr>
        <w:t> </w:t>
      </w:r>
      <w:r>
        <w:rPr>
          <w:i/>
          <w:sz w:val="24"/>
        </w:rPr>
        <w:t>concernant</w:t>
      </w:r>
      <w:r>
        <w:rPr>
          <w:i/>
          <w:spacing w:val="-7"/>
          <w:sz w:val="24"/>
        </w:rPr>
        <w:t> </w:t>
      </w:r>
      <w:r>
        <w:rPr>
          <w:i/>
          <w:sz w:val="24"/>
        </w:rPr>
        <w:t>votre</w:t>
      </w:r>
      <w:r>
        <w:rPr>
          <w:i/>
          <w:spacing w:val="-7"/>
          <w:sz w:val="24"/>
        </w:rPr>
        <w:t> </w:t>
      </w:r>
      <w:r>
        <w:rPr>
          <w:i/>
          <w:sz w:val="24"/>
        </w:rPr>
        <w:t>carte</w:t>
      </w:r>
      <w:r>
        <w:rPr>
          <w:i/>
          <w:spacing w:val="-7"/>
          <w:sz w:val="24"/>
        </w:rPr>
        <w:t> </w:t>
      </w:r>
      <w:r>
        <w:rPr>
          <w:i/>
          <w:sz w:val="24"/>
        </w:rPr>
        <w:t>de</w:t>
      </w:r>
      <w:r>
        <w:rPr>
          <w:i/>
          <w:spacing w:val="-8"/>
          <w:sz w:val="24"/>
        </w:rPr>
        <w:t> </w:t>
      </w:r>
      <w:r>
        <w:rPr>
          <w:i/>
          <w:sz w:val="24"/>
        </w:rPr>
        <w:t>crédit</w:t>
      </w:r>
      <w:r>
        <w:rPr>
          <w:i/>
          <w:spacing w:val="-8"/>
          <w:sz w:val="24"/>
        </w:rPr>
        <w:t> </w:t>
      </w:r>
      <w:r>
        <w:rPr>
          <w:i/>
          <w:sz w:val="24"/>
        </w:rPr>
        <w:t>ou</w:t>
      </w:r>
      <w:r>
        <w:rPr>
          <w:i/>
          <w:spacing w:val="-5"/>
          <w:sz w:val="24"/>
        </w:rPr>
        <w:t> </w:t>
      </w:r>
      <w:r>
        <w:rPr>
          <w:i/>
          <w:sz w:val="24"/>
        </w:rPr>
        <w:t>de</w:t>
      </w:r>
      <w:r>
        <w:rPr>
          <w:i/>
          <w:spacing w:val="-6"/>
          <w:sz w:val="24"/>
        </w:rPr>
        <w:t> </w:t>
      </w:r>
      <w:r>
        <w:rPr>
          <w:i/>
          <w:sz w:val="24"/>
        </w:rPr>
        <w:t>débit,</w:t>
      </w:r>
      <w:r>
        <w:rPr>
          <w:i/>
          <w:spacing w:val="-3"/>
          <w:sz w:val="24"/>
        </w:rPr>
        <w:t> </w:t>
      </w:r>
      <w:r>
        <w:rPr>
          <w:i/>
          <w:sz w:val="24"/>
        </w:rPr>
        <w:t>par</w:t>
      </w:r>
      <w:r>
        <w:rPr>
          <w:i/>
          <w:spacing w:val="-5"/>
          <w:sz w:val="24"/>
        </w:rPr>
        <w:t> </w:t>
      </w:r>
      <w:r>
        <w:rPr>
          <w:i/>
          <w:sz w:val="24"/>
        </w:rPr>
        <w:t>exemple notre fonctionnalité Acheter Maintenant, vous devez accepter nos Conditions d'utilisation du service Twitter Commerce</w:t>
      </w:r>
      <w:r>
        <w:rPr>
          <w:i/>
          <w:spacing w:val="-2"/>
          <w:sz w:val="24"/>
        </w:rPr>
        <w:t> </w:t>
      </w:r>
      <w:r>
        <w:rPr>
          <w:spacing w:val="-5"/>
          <w:sz w:val="24"/>
        </w:rPr>
        <w:t>».</w:t>
      </w:r>
    </w:p>
    <w:p>
      <w:pPr>
        <w:pStyle w:val="BodyText"/>
      </w:pPr>
    </w:p>
    <w:p>
      <w:pPr>
        <w:pStyle w:val="BodyText"/>
        <w:spacing w:before="3"/>
        <w:rPr>
          <w:sz w:val="22"/>
        </w:rPr>
      </w:pPr>
    </w:p>
    <w:p>
      <w:pPr>
        <w:pStyle w:val="Heading1"/>
        <w:ind w:left="2440"/>
      </w:pPr>
      <w:r>
        <w:rPr/>
        <w:t>Clause n° 4.6 des Conditions d’utilisation du 30 septembre 2016 :</w:t>
      </w:r>
    </w:p>
    <w:p>
      <w:pPr>
        <w:pStyle w:val="BodyText"/>
        <w:rPr>
          <w:b/>
        </w:rPr>
      </w:pPr>
    </w:p>
    <w:p>
      <w:pPr>
        <w:pStyle w:val="BodyText"/>
        <w:spacing w:before="10"/>
        <w:rPr>
          <w:b/>
          <w:sz w:val="23"/>
        </w:rPr>
      </w:pPr>
    </w:p>
    <w:p>
      <w:pPr>
        <w:spacing w:line="208" w:lineRule="auto" w:before="0"/>
        <w:ind w:left="2440" w:right="283" w:firstLine="0"/>
        <w:jc w:val="both"/>
        <w:rPr>
          <w:i/>
          <w:sz w:val="24"/>
        </w:rPr>
      </w:pPr>
      <w:r>
        <w:rPr>
          <w:sz w:val="24"/>
        </w:rPr>
        <w:t>« </w:t>
      </w:r>
      <w:r>
        <w:rPr>
          <w:i/>
          <w:sz w:val="24"/>
        </w:rPr>
        <w:t>Si vous utilisez les fonctions marchandes des Services qui requièrent </w:t>
      </w:r>
      <w:r>
        <w:rPr>
          <w:i/>
          <w:sz w:val="24"/>
        </w:rPr>
        <w:t>de fournir des renseignements relatifs aux cartes de crédit et de débit, tels que notre fonctionnalité Buy Now, vous acceptez nos Conditions commerciales</w:t>
      </w:r>
      <w:r>
        <w:rPr>
          <w:i/>
          <w:spacing w:val="-47"/>
          <w:sz w:val="24"/>
        </w:rPr>
        <w:t> </w:t>
      </w:r>
      <w:r>
        <w:rPr>
          <w:i/>
          <w:sz w:val="24"/>
        </w:rPr>
        <w:t>Twitter(https://support.twitter.com/articles/20171943).</w:t>
      </w:r>
      <w:r>
        <w:rPr>
          <w:i/>
          <w:spacing w:val="-47"/>
          <w:sz w:val="24"/>
        </w:rPr>
        <w:t> </w:t>
      </w:r>
      <w:r>
        <w:rPr>
          <w:i/>
          <w:sz w:val="24"/>
        </w:rPr>
        <w:t>»</w:t>
      </w:r>
    </w:p>
    <w:p>
      <w:pPr>
        <w:pStyle w:val="BodyText"/>
        <w:spacing w:before="9"/>
        <w:rPr>
          <w:i/>
          <w:sz w:val="34"/>
        </w:rPr>
      </w:pPr>
    </w:p>
    <w:p>
      <w:pPr>
        <w:pStyle w:val="BodyText"/>
        <w:spacing w:line="208" w:lineRule="auto"/>
        <w:ind w:left="2440" w:right="283"/>
        <w:jc w:val="both"/>
      </w:pPr>
      <w:r>
        <w:rPr/>
        <w:t>L’association</w:t>
      </w:r>
      <w:r>
        <w:rPr>
          <w:spacing w:val="-5"/>
        </w:rPr>
        <w:t> </w:t>
      </w:r>
      <w:r>
        <w:rPr/>
        <w:t>UFC-QUE</w:t>
      </w:r>
      <w:r>
        <w:rPr>
          <w:spacing w:val="-7"/>
        </w:rPr>
        <w:t> </w:t>
      </w:r>
      <w:r>
        <w:rPr/>
        <w:t>CHOISIR</w:t>
      </w:r>
      <w:r>
        <w:rPr>
          <w:spacing w:val="-5"/>
        </w:rPr>
        <w:t> </w:t>
      </w:r>
      <w:r>
        <w:rPr/>
        <w:t>affirme</w:t>
      </w:r>
      <w:r>
        <w:rPr>
          <w:spacing w:val="-7"/>
        </w:rPr>
        <w:t> </w:t>
      </w:r>
      <w:r>
        <w:rPr/>
        <w:t>que</w:t>
      </w:r>
      <w:r>
        <w:rPr>
          <w:spacing w:val="-5"/>
        </w:rPr>
        <w:t> </w:t>
      </w:r>
      <w:r>
        <w:rPr/>
        <w:t>la</w:t>
      </w:r>
      <w:r>
        <w:rPr>
          <w:spacing w:val="-7"/>
        </w:rPr>
        <w:t> </w:t>
      </w:r>
      <w:r>
        <w:rPr/>
        <w:t>clause</w:t>
      </w:r>
      <w:r>
        <w:rPr>
          <w:spacing w:val="-7"/>
        </w:rPr>
        <w:t> </w:t>
      </w:r>
      <w:r>
        <w:rPr/>
        <w:t>n°</w:t>
      </w:r>
      <w:r>
        <w:rPr>
          <w:spacing w:val="-8"/>
        </w:rPr>
        <w:t> </w:t>
      </w:r>
      <w:r>
        <w:rPr/>
        <w:t>8.5</w:t>
      </w:r>
      <w:r>
        <w:rPr>
          <w:spacing w:val="-7"/>
        </w:rPr>
        <w:t> </w:t>
      </w:r>
      <w:r>
        <w:rPr/>
        <w:t>bis</w:t>
      </w:r>
      <w:r>
        <w:rPr>
          <w:spacing w:val="-7"/>
        </w:rPr>
        <w:t> </w:t>
      </w:r>
      <w:r>
        <w:rPr>
          <w:spacing w:val="-4"/>
        </w:rPr>
        <w:t>des </w:t>
      </w:r>
      <w:r>
        <w:rPr/>
        <w:t>"Conditions d’utilisation" du 8 septembre 2014, 18 mai 2015 et </w:t>
      </w:r>
      <w:r>
        <w:rPr>
          <w:spacing w:val="-6"/>
        </w:rPr>
        <w:t>27 </w:t>
      </w:r>
      <w:r>
        <w:rPr/>
        <w:t>janvier</w:t>
      </w:r>
      <w:r>
        <w:rPr>
          <w:spacing w:val="48"/>
        </w:rPr>
        <w:t> </w:t>
      </w:r>
      <w:r>
        <w:rPr/>
        <w:t>2016</w:t>
      </w:r>
      <w:r>
        <w:rPr>
          <w:spacing w:val="44"/>
        </w:rPr>
        <w:t> </w:t>
      </w:r>
      <w:r>
        <w:rPr/>
        <w:t>et</w:t>
      </w:r>
      <w:r>
        <w:rPr>
          <w:spacing w:val="44"/>
        </w:rPr>
        <w:t> </w:t>
      </w:r>
      <w:r>
        <w:rPr/>
        <w:t>la</w:t>
      </w:r>
      <w:r>
        <w:rPr>
          <w:spacing w:val="44"/>
        </w:rPr>
        <w:t> </w:t>
      </w:r>
      <w:r>
        <w:rPr/>
        <w:t>clause</w:t>
      </w:r>
      <w:r>
        <w:rPr>
          <w:spacing w:val="44"/>
        </w:rPr>
        <w:t> </w:t>
      </w:r>
      <w:r>
        <w:rPr/>
        <w:t>n°</w:t>
      </w:r>
      <w:r>
        <w:rPr>
          <w:spacing w:val="44"/>
        </w:rPr>
        <w:t> </w:t>
      </w:r>
      <w:r>
        <w:rPr/>
        <w:t>4.6</w:t>
      </w:r>
      <w:r>
        <w:rPr>
          <w:spacing w:val="43"/>
        </w:rPr>
        <w:t> </w:t>
      </w:r>
      <w:r>
        <w:rPr/>
        <w:t>des</w:t>
      </w:r>
      <w:r>
        <w:rPr>
          <w:spacing w:val="44"/>
        </w:rPr>
        <w:t> </w:t>
      </w:r>
      <w:r>
        <w:rPr/>
        <w:t>Conditions</w:t>
      </w:r>
      <w:r>
        <w:rPr>
          <w:spacing w:val="44"/>
        </w:rPr>
        <w:t> </w:t>
      </w:r>
      <w:r>
        <w:rPr/>
        <w:t>d’utilisation</w:t>
      </w:r>
      <w:r>
        <w:rPr>
          <w:spacing w:val="44"/>
        </w:rPr>
        <w:t> </w:t>
      </w:r>
      <w:r>
        <w:rPr/>
        <w:t>du</w:t>
      </w:r>
      <w:r>
        <w:rPr>
          <w:spacing w:val="44"/>
        </w:rPr>
        <w:t> </w:t>
      </w:r>
      <w:r>
        <w:rPr>
          <w:spacing w:val="-6"/>
        </w:rPr>
        <w:t>30</w:t>
      </w:r>
    </w:p>
    <w:p>
      <w:pPr>
        <w:spacing w:after="0" w:line="208" w:lineRule="auto"/>
        <w:jc w:val="both"/>
        <w:sectPr>
          <w:pgSz w:w="11920" w:h="16840"/>
          <w:pgMar w:header="869" w:footer="860" w:top="1520" w:bottom="1120" w:left="1340" w:right="1080"/>
        </w:sectPr>
      </w:pPr>
    </w:p>
    <w:p>
      <w:pPr>
        <w:pStyle w:val="BodyText"/>
        <w:spacing w:before="10"/>
        <w:rPr>
          <w:sz w:val="29"/>
        </w:rPr>
      </w:pPr>
    </w:p>
    <w:p>
      <w:pPr>
        <w:pStyle w:val="BodyText"/>
        <w:spacing w:line="208" w:lineRule="auto" w:before="88"/>
        <w:ind w:left="2440" w:right="283"/>
        <w:jc w:val="both"/>
      </w:pPr>
      <w:bookmarkStart w:name="Page 55" w:id="59"/>
      <w:bookmarkEnd w:id="59"/>
      <w:r>
        <w:rPr/>
      </w:r>
      <w:r>
        <w:rPr/>
        <w:t>septembre</w:t>
      </w:r>
      <w:r>
        <w:rPr>
          <w:spacing w:val="-28"/>
        </w:rPr>
        <w:t> </w:t>
      </w:r>
      <w:r>
        <w:rPr/>
        <w:t>2016</w:t>
      </w:r>
      <w:r>
        <w:rPr>
          <w:spacing w:val="-22"/>
        </w:rPr>
        <w:t> </w:t>
      </w:r>
      <w:r>
        <w:rPr/>
        <w:t>sont</w:t>
      </w:r>
      <w:r>
        <w:rPr>
          <w:spacing w:val="-22"/>
        </w:rPr>
        <w:t> </w:t>
      </w:r>
      <w:r>
        <w:rPr/>
        <w:t>illicites,</w:t>
      </w:r>
      <w:r>
        <w:rPr>
          <w:spacing w:val="-22"/>
        </w:rPr>
        <w:t> </w:t>
      </w:r>
      <w:r>
        <w:rPr/>
        <w:t>car</w:t>
      </w:r>
      <w:r>
        <w:rPr>
          <w:spacing w:val="-25"/>
        </w:rPr>
        <w:t> </w:t>
      </w:r>
      <w:r>
        <w:rPr/>
        <w:t>elles</w:t>
      </w:r>
      <w:r>
        <w:rPr>
          <w:spacing w:val="-25"/>
        </w:rPr>
        <w:t> </w:t>
      </w:r>
      <w:r>
        <w:rPr/>
        <w:t>renvoient</w:t>
      </w:r>
      <w:r>
        <w:rPr>
          <w:spacing w:val="-22"/>
        </w:rPr>
        <w:t> </w:t>
      </w:r>
      <w:r>
        <w:rPr/>
        <w:t>par</w:t>
      </w:r>
      <w:r>
        <w:rPr>
          <w:spacing w:val="-25"/>
        </w:rPr>
        <w:t> </w:t>
      </w:r>
      <w:r>
        <w:rPr/>
        <w:t>lien</w:t>
      </w:r>
      <w:r>
        <w:rPr>
          <w:spacing w:val="-24"/>
        </w:rPr>
        <w:t> </w:t>
      </w:r>
      <w:r>
        <w:rPr/>
        <w:t>hypertexte</w:t>
      </w:r>
      <w:r>
        <w:rPr>
          <w:spacing w:val="-24"/>
        </w:rPr>
        <w:t> </w:t>
      </w:r>
      <w:r>
        <w:rPr/>
        <w:t>à</w:t>
      </w:r>
      <w:r>
        <w:rPr>
          <w:spacing w:val="-25"/>
        </w:rPr>
        <w:t> </w:t>
      </w:r>
      <w:r>
        <w:rPr>
          <w:spacing w:val="-7"/>
        </w:rPr>
        <w:t>des </w:t>
      </w:r>
      <w:r>
        <w:rPr/>
        <w:t>conditions</w:t>
      </w:r>
      <w:r>
        <w:rPr>
          <w:spacing w:val="-25"/>
        </w:rPr>
        <w:t> </w:t>
      </w:r>
      <w:r>
        <w:rPr/>
        <w:t>contractuelles</w:t>
      </w:r>
      <w:r>
        <w:rPr>
          <w:spacing w:val="-24"/>
        </w:rPr>
        <w:t> </w:t>
      </w:r>
      <w:r>
        <w:rPr/>
        <w:t>qui</w:t>
      </w:r>
      <w:r>
        <w:rPr>
          <w:spacing w:val="-24"/>
        </w:rPr>
        <w:t> </w:t>
      </w:r>
      <w:r>
        <w:rPr/>
        <w:t>n’ont</w:t>
      </w:r>
      <w:r>
        <w:rPr>
          <w:spacing w:val="-24"/>
        </w:rPr>
        <w:t> </w:t>
      </w:r>
      <w:r>
        <w:rPr/>
        <w:t>pas</w:t>
      </w:r>
      <w:r>
        <w:rPr>
          <w:spacing w:val="-24"/>
        </w:rPr>
        <w:t> </w:t>
      </w:r>
      <w:r>
        <w:rPr/>
        <w:t>été</w:t>
      </w:r>
      <w:r>
        <w:rPr>
          <w:spacing w:val="-24"/>
        </w:rPr>
        <w:t> </w:t>
      </w:r>
      <w:r>
        <w:rPr/>
        <w:t>communiquées</w:t>
      </w:r>
      <w:r>
        <w:rPr>
          <w:spacing w:val="-25"/>
        </w:rPr>
        <w:t> </w:t>
      </w:r>
      <w:r>
        <w:rPr/>
        <w:t>à</w:t>
      </w:r>
      <w:r>
        <w:rPr>
          <w:spacing w:val="-24"/>
        </w:rPr>
        <w:t> </w:t>
      </w:r>
      <w:r>
        <w:rPr/>
        <w:t>l’utilisateur.</w:t>
      </w:r>
    </w:p>
    <w:p>
      <w:pPr>
        <w:pStyle w:val="BodyText"/>
        <w:spacing w:line="208" w:lineRule="auto" w:before="159"/>
        <w:ind w:left="2440" w:right="281"/>
        <w:jc w:val="both"/>
      </w:pPr>
      <w:r>
        <w:rPr>
          <w:spacing w:val="-3"/>
        </w:rPr>
        <w:t>La </w:t>
      </w:r>
      <w:r>
        <w:rPr/>
        <w:t>société TWITTER réplique que les services, auxquels il est fait référence</w:t>
      </w:r>
      <w:r>
        <w:rPr>
          <w:spacing w:val="-24"/>
        </w:rPr>
        <w:t> </w:t>
      </w:r>
      <w:r>
        <w:rPr/>
        <w:t>dans</w:t>
      </w:r>
      <w:r>
        <w:rPr>
          <w:spacing w:val="-24"/>
        </w:rPr>
        <w:t> </w:t>
      </w:r>
      <w:r>
        <w:rPr/>
        <w:t>les</w:t>
      </w:r>
      <w:r>
        <w:rPr>
          <w:spacing w:val="-24"/>
        </w:rPr>
        <w:t> </w:t>
      </w:r>
      <w:r>
        <w:rPr/>
        <w:t>clauses</w:t>
      </w:r>
      <w:r>
        <w:rPr>
          <w:spacing w:val="-24"/>
        </w:rPr>
        <w:t> </w:t>
      </w:r>
      <w:r>
        <w:rPr/>
        <w:t>critiquées</w:t>
      </w:r>
      <w:r>
        <w:rPr>
          <w:spacing w:val="-21"/>
        </w:rPr>
        <w:t> </w:t>
      </w:r>
      <w:r>
        <w:rPr/>
        <w:t>sont</w:t>
      </w:r>
      <w:r>
        <w:rPr>
          <w:spacing w:val="-21"/>
        </w:rPr>
        <w:t> </w:t>
      </w:r>
      <w:r>
        <w:rPr/>
        <w:t>des</w:t>
      </w:r>
      <w:r>
        <w:rPr>
          <w:spacing w:val="-24"/>
        </w:rPr>
        <w:t> </w:t>
      </w:r>
      <w:r>
        <w:rPr/>
        <w:t>services</w:t>
      </w:r>
      <w:r>
        <w:rPr>
          <w:spacing w:val="-24"/>
        </w:rPr>
        <w:t> </w:t>
      </w:r>
      <w:r>
        <w:rPr/>
        <w:t>de</w:t>
      </w:r>
      <w:r>
        <w:rPr>
          <w:spacing w:val="-24"/>
        </w:rPr>
        <w:t> </w:t>
      </w:r>
      <w:r>
        <w:rPr/>
        <w:t>TWITTER</w:t>
      </w:r>
      <w:r>
        <w:rPr>
          <w:spacing w:val="-23"/>
        </w:rPr>
        <w:t> </w:t>
      </w:r>
      <w:r>
        <w:rPr/>
        <w:t>"qui permettent</w:t>
      </w:r>
      <w:r>
        <w:rPr>
          <w:spacing w:val="-10"/>
        </w:rPr>
        <w:t> </w:t>
      </w:r>
      <w:r>
        <w:rPr/>
        <w:t>de</w:t>
      </w:r>
      <w:r>
        <w:rPr>
          <w:spacing w:val="-13"/>
        </w:rPr>
        <w:t> </w:t>
      </w:r>
      <w:r>
        <w:rPr/>
        <w:t>réaliser</w:t>
      </w:r>
      <w:r>
        <w:rPr>
          <w:spacing w:val="-14"/>
        </w:rPr>
        <w:t> </w:t>
      </w:r>
      <w:r>
        <w:rPr/>
        <w:t>des</w:t>
      </w:r>
      <w:r>
        <w:rPr>
          <w:spacing w:val="-13"/>
        </w:rPr>
        <w:t> </w:t>
      </w:r>
      <w:r>
        <w:rPr/>
        <w:t>transactions</w:t>
      </w:r>
      <w:r>
        <w:rPr>
          <w:spacing w:val="-13"/>
        </w:rPr>
        <w:t> </w:t>
      </w:r>
      <w:r>
        <w:rPr/>
        <w:t>commerciales",</w:t>
      </w:r>
      <w:r>
        <w:rPr>
          <w:spacing w:val="-10"/>
        </w:rPr>
        <w:t> </w:t>
      </w:r>
      <w:r>
        <w:rPr/>
        <w:t>dont</w:t>
      </w:r>
      <w:r>
        <w:rPr>
          <w:spacing w:val="-9"/>
        </w:rPr>
        <w:t> </w:t>
      </w:r>
      <w:r>
        <w:rPr/>
        <w:t>l’option</w:t>
      </w:r>
      <w:r>
        <w:rPr>
          <w:spacing w:val="-10"/>
        </w:rPr>
        <w:t> </w:t>
      </w:r>
      <w:r>
        <w:rPr/>
        <w:t>est facultative et qui n’est pas encore disponible en France. Elle précise qu’en créant un compte Twitter, ou en se connectant sur son compte,</w:t>
      </w:r>
      <w:r>
        <w:rPr>
          <w:spacing w:val="-37"/>
        </w:rPr>
        <w:t> </w:t>
      </w:r>
      <w:r>
        <w:rPr/>
        <w:t>il est à chaque fois rappelé à l’utilisateur, que ses relations avec Twitter sont régies par les "Conditions</w:t>
      </w:r>
      <w:r>
        <w:rPr>
          <w:spacing w:val="-5"/>
        </w:rPr>
        <w:t> </w:t>
      </w:r>
      <w:r>
        <w:rPr/>
        <w:t>d’utilisation".</w:t>
      </w:r>
    </w:p>
    <w:p>
      <w:pPr>
        <w:pStyle w:val="BodyText"/>
        <w:spacing w:line="208" w:lineRule="auto" w:before="160"/>
        <w:ind w:left="2440" w:right="282"/>
        <w:jc w:val="both"/>
      </w:pPr>
      <w:r>
        <w:rPr/>
        <w:t>En l’espèce, les clauses critiquées ont pour finalité d’accéder à </w:t>
      </w:r>
      <w:r>
        <w:rPr>
          <w:spacing w:val="-5"/>
        </w:rPr>
        <w:t>une </w:t>
      </w:r>
      <w:r>
        <w:rPr/>
        <w:t>fonctionnalité "bouton" "acheter" </w:t>
      </w:r>
      <w:r>
        <w:rPr>
          <w:b/>
        </w:rPr>
        <w:t>("Acheter Maintenant"</w:t>
      </w:r>
      <w:r>
        <w:rPr/>
        <w:t>) ou ("</w:t>
      </w:r>
      <w:r>
        <w:rPr>
          <w:b/>
        </w:rPr>
        <w:t>Buy now</w:t>
      </w:r>
      <w:r>
        <w:rPr/>
        <w:t>"),</w:t>
      </w:r>
      <w:r>
        <w:rPr>
          <w:spacing w:val="-22"/>
        </w:rPr>
        <w:t> </w:t>
      </w:r>
      <w:r>
        <w:rPr/>
        <w:t>dont</w:t>
      </w:r>
      <w:r>
        <w:rPr>
          <w:spacing w:val="-19"/>
        </w:rPr>
        <w:t> </w:t>
      </w:r>
      <w:r>
        <w:rPr/>
        <w:t>il</w:t>
      </w:r>
      <w:r>
        <w:rPr>
          <w:spacing w:val="-22"/>
        </w:rPr>
        <w:t> </w:t>
      </w:r>
      <w:r>
        <w:rPr/>
        <w:t>n’est</w:t>
      </w:r>
      <w:r>
        <w:rPr>
          <w:spacing w:val="-23"/>
        </w:rPr>
        <w:t> </w:t>
      </w:r>
      <w:r>
        <w:rPr/>
        <w:t>pas</w:t>
      </w:r>
      <w:r>
        <w:rPr>
          <w:spacing w:val="-23"/>
        </w:rPr>
        <w:t> </w:t>
      </w:r>
      <w:r>
        <w:rPr/>
        <w:t>justifié</w:t>
      </w:r>
      <w:r>
        <w:rPr>
          <w:spacing w:val="-19"/>
        </w:rPr>
        <w:t> </w:t>
      </w:r>
      <w:r>
        <w:rPr/>
        <w:t>par</w:t>
      </w:r>
      <w:r>
        <w:rPr>
          <w:spacing w:val="-22"/>
        </w:rPr>
        <w:t> </w:t>
      </w:r>
      <w:r>
        <w:rPr/>
        <w:t>la</w:t>
      </w:r>
      <w:r>
        <w:rPr>
          <w:spacing w:val="-21"/>
        </w:rPr>
        <w:t> </w:t>
      </w:r>
      <w:r>
        <w:rPr/>
        <w:t>société</w:t>
      </w:r>
      <w:r>
        <w:rPr>
          <w:spacing w:val="-23"/>
        </w:rPr>
        <w:t> </w:t>
      </w:r>
      <w:r>
        <w:rPr/>
        <w:t>TWITTER</w:t>
      </w:r>
      <w:r>
        <w:rPr>
          <w:spacing w:val="-19"/>
        </w:rPr>
        <w:t> </w:t>
      </w:r>
      <w:r>
        <w:rPr/>
        <w:t>que</w:t>
      </w:r>
      <w:r>
        <w:rPr>
          <w:spacing w:val="-18"/>
        </w:rPr>
        <w:t> </w:t>
      </w:r>
      <w:r>
        <w:rPr/>
        <w:t>l’utilisateur français</w:t>
      </w:r>
      <w:r>
        <w:rPr>
          <w:spacing w:val="-21"/>
        </w:rPr>
        <w:t> </w:t>
      </w:r>
      <w:r>
        <w:rPr/>
        <w:t>ne</w:t>
      </w:r>
      <w:r>
        <w:rPr>
          <w:spacing w:val="-23"/>
        </w:rPr>
        <w:t> </w:t>
      </w:r>
      <w:r>
        <w:rPr/>
        <w:t>puisse</w:t>
      </w:r>
      <w:r>
        <w:rPr>
          <w:spacing w:val="-17"/>
        </w:rPr>
        <w:t> </w:t>
      </w:r>
      <w:r>
        <w:rPr/>
        <w:t>y</w:t>
      </w:r>
      <w:r>
        <w:rPr>
          <w:spacing w:val="-25"/>
        </w:rPr>
        <w:t> </w:t>
      </w:r>
      <w:r>
        <w:rPr/>
        <w:t>avoir</w:t>
      </w:r>
      <w:r>
        <w:rPr>
          <w:spacing w:val="-18"/>
        </w:rPr>
        <w:t> </w:t>
      </w:r>
      <w:r>
        <w:rPr/>
        <w:t>accès,</w:t>
      </w:r>
      <w:r>
        <w:rPr>
          <w:spacing w:val="-21"/>
        </w:rPr>
        <w:t> </w:t>
      </w:r>
      <w:r>
        <w:rPr/>
        <w:t>les</w:t>
      </w:r>
      <w:r>
        <w:rPr>
          <w:spacing w:val="-21"/>
        </w:rPr>
        <w:t> </w:t>
      </w:r>
      <w:r>
        <w:rPr/>
        <w:t>deux</w:t>
      </w:r>
      <w:r>
        <w:rPr>
          <w:spacing w:val="-14"/>
        </w:rPr>
        <w:t> </w:t>
      </w:r>
      <w:r>
        <w:rPr/>
        <w:t>clauses</w:t>
      </w:r>
      <w:r>
        <w:rPr>
          <w:spacing w:val="-18"/>
        </w:rPr>
        <w:t> </w:t>
      </w:r>
      <w:r>
        <w:rPr/>
        <w:t>n°</w:t>
      </w:r>
      <w:r>
        <w:rPr>
          <w:spacing w:val="-18"/>
        </w:rPr>
        <w:t> </w:t>
      </w:r>
      <w:r>
        <w:rPr/>
        <w:t>8.5</w:t>
      </w:r>
      <w:r>
        <w:rPr>
          <w:spacing w:val="-17"/>
        </w:rPr>
        <w:t> </w:t>
      </w:r>
      <w:r>
        <w:rPr/>
        <w:t>bis</w:t>
      </w:r>
      <w:r>
        <w:rPr>
          <w:spacing w:val="-18"/>
        </w:rPr>
        <w:t> </w:t>
      </w:r>
      <w:r>
        <w:rPr/>
        <w:t>et</w:t>
      </w:r>
      <w:r>
        <w:rPr>
          <w:spacing w:val="-20"/>
        </w:rPr>
        <w:t> </w:t>
      </w:r>
      <w:r>
        <w:rPr/>
        <w:t>n°</w:t>
      </w:r>
      <w:r>
        <w:rPr>
          <w:spacing w:val="-21"/>
        </w:rPr>
        <w:t> </w:t>
      </w:r>
      <w:r>
        <w:rPr/>
        <w:t>4.6</w:t>
      </w:r>
      <w:r>
        <w:rPr>
          <w:spacing w:val="-21"/>
        </w:rPr>
        <w:t> </w:t>
      </w:r>
      <w:r>
        <w:rPr/>
        <w:t>étant libellées en français et renvoyant, pour la première clause par simple mention dans le corps de son texte à des "Conditions d’utilisation du service</w:t>
      </w:r>
      <w:r>
        <w:rPr>
          <w:spacing w:val="-17"/>
        </w:rPr>
        <w:t> </w:t>
      </w:r>
      <w:r>
        <w:rPr/>
        <w:t>Twitter</w:t>
      </w:r>
      <w:r>
        <w:rPr>
          <w:spacing w:val="-14"/>
        </w:rPr>
        <w:t> </w:t>
      </w:r>
      <w:r>
        <w:rPr/>
        <w:t>commerce"</w:t>
      </w:r>
      <w:r>
        <w:rPr>
          <w:spacing w:val="-17"/>
        </w:rPr>
        <w:t> </w:t>
      </w:r>
      <w:r>
        <w:rPr/>
        <w:t>et</w:t>
      </w:r>
      <w:r>
        <w:rPr>
          <w:spacing w:val="-14"/>
        </w:rPr>
        <w:t> </w:t>
      </w:r>
      <w:r>
        <w:rPr/>
        <w:t>pour</w:t>
      </w:r>
      <w:r>
        <w:rPr>
          <w:spacing w:val="-17"/>
        </w:rPr>
        <w:t> </w:t>
      </w:r>
      <w:r>
        <w:rPr/>
        <w:t>la</w:t>
      </w:r>
      <w:r>
        <w:rPr>
          <w:spacing w:val="-17"/>
        </w:rPr>
        <w:t> </w:t>
      </w:r>
      <w:r>
        <w:rPr/>
        <w:t>seconde</w:t>
      </w:r>
      <w:r>
        <w:rPr>
          <w:spacing w:val="-18"/>
        </w:rPr>
        <w:t> </w:t>
      </w:r>
      <w:r>
        <w:rPr/>
        <w:t>clause</w:t>
      </w:r>
      <w:r>
        <w:rPr>
          <w:spacing w:val="-20"/>
        </w:rPr>
        <w:t> </w:t>
      </w:r>
      <w:r>
        <w:rPr/>
        <w:t>par</w:t>
      </w:r>
      <w:r>
        <w:rPr>
          <w:spacing w:val="-14"/>
        </w:rPr>
        <w:t> </w:t>
      </w:r>
      <w:r>
        <w:rPr/>
        <w:t>lien</w:t>
      </w:r>
      <w:r>
        <w:rPr>
          <w:spacing w:val="-14"/>
        </w:rPr>
        <w:t> </w:t>
      </w:r>
      <w:r>
        <w:rPr/>
        <w:t>hypertexte à des "Conditions commerciales" présentes (en anglais) sur le site internet de</w:t>
      </w:r>
      <w:r>
        <w:rPr>
          <w:spacing w:val="-2"/>
        </w:rPr>
        <w:t> </w:t>
      </w:r>
      <w:r>
        <w:rPr/>
        <w:t>TWITTER.</w:t>
      </w:r>
    </w:p>
    <w:p>
      <w:pPr>
        <w:pStyle w:val="BodyText"/>
        <w:spacing w:line="208" w:lineRule="auto" w:before="162"/>
        <w:ind w:left="2440" w:right="281"/>
        <w:jc w:val="both"/>
      </w:pPr>
      <w:r>
        <w:rPr/>
        <w:t>Aux</w:t>
      </w:r>
      <w:r>
        <w:rPr>
          <w:spacing w:val="-9"/>
        </w:rPr>
        <w:t> </w:t>
      </w:r>
      <w:r>
        <w:rPr/>
        <w:t>termes</w:t>
      </w:r>
      <w:r>
        <w:rPr>
          <w:spacing w:val="-8"/>
        </w:rPr>
        <w:t> </w:t>
      </w:r>
      <w:r>
        <w:rPr/>
        <w:t>des</w:t>
      </w:r>
      <w:r>
        <w:rPr>
          <w:spacing w:val="-9"/>
        </w:rPr>
        <w:t> </w:t>
      </w:r>
      <w:r>
        <w:rPr/>
        <w:t>articles</w:t>
      </w:r>
      <w:r>
        <w:rPr>
          <w:spacing w:val="-8"/>
        </w:rPr>
        <w:t> </w:t>
      </w:r>
      <w:r>
        <w:rPr>
          <w:spacing w:val="-4"/>
        </w:rPr>
        <w:t>L.</w:t>
      </w:r>
      <w:r>
        <w:rPr>
          <w:spacing w:val="-9"/>
        </w:rPr>
        <w:t> </w:t>
      </w:r>
      <w:r>
        <w:rPr/>
        <w:t>121-16</w:t>
      </w:r>
      <w:r>
        <w:rPr>
          <w:spacing w:val="-8"/>
        </w:rPr>
        <w:t> </w:t>
      </w:r>
      <w:r>
        <w:rPr/>
        <w:t>du</w:t>
      </w:r>
      <w:r>
        <w:rPr>
          <w:spacing w:val="-9"/>
        </w:rPr>
        <w:t> </w:t>
      </w:r>
      <w:r>
        <w:rPr/>
        <w:t>code</w:t>
      </w:r>
      <w:r>
        <w:rPr>
          <w:spacing w:val="-13"/>
        </w:rPr>
        <w:t> </w:t>
      </w:r>
      <w:r>
        <w:rPr/>
        <w:t>de</w:t>
      </w:r>
      <w:r>
        <w:rPr>
          <w:spacing w:val="-12"/>
        </w:rPr>
        <w:t> </w:t>
      </w:r>
      <w:r>
        <w:rPr/>
        <w:t>la</w:t>
      </w:r>
      <w:r>
        <w:rPr>
          <w:spacing w:val="-8"/>
        </w:rPr>
        <w:t> </w:t>
      </w:r>
      <w:r>
        <w:rPr/>
        <w:t>consommation,</w:t>
      </w:r>
      <w:r>
        <w:rPr>
          <w:spacing w:val="-9"/>
        </w:rPr>
        <w:t> </w:t>
      </w:r>
      <w:r>
        <w:rPr/>
        <w:t>devenu l’article </w:t>
      </w:r>
      <w:r>
        <w:rPr>
          <w:spacing w:val="-3"/>
        </w:rPr>
        <w:t>L. </w:t>
      </w:r>
      <w:r>
        <w:rPr/>
        <w:t>221-1 du même code, est réputé contrat à distance, tout contrat</w:t>
      </w:r>
      <w:r>
        <w:rPr>
          <w:spacing w:val="-17"/>
        </w:rPr>
        <w:t> </w:t>
      </w:r>
      <w:r>
        <w:rPr/>
        <w:t>conclu</w:t>
      </w:r>
      <w:r>
        <w:rPr>
          <w:spacing w:val="-17"/>
        </w:rPr>
        <w:t> </w:t>
      </w:r>
      <w:r>
        <w:rPr/>
        <w:t>entre</w:t>
      </w:r>
      <w:r>
        <w:rPr>
          <w:spacing w:val="-17"/>
        </w:rPr>
        <w:t> </w:t>
      </w:r>
      <w:r>
        <w:rPr/>
        <w:t>un</w:t>
      </w:r>
      <w:r>
        <w:rPr>
          <w:spacing w:val="-20"/>
        </w:rPr>
        <w:t> </w:t>
      </w:r>
      <w:r>
        <w:rPr/>
        <w:t>professionnel</w:t>
      </w:r>
      <w:r>
        <w:rPr>
          <w:spacing w:val="-17"/>
        </w:rPr>
        <w:t> </w:t>
      </w:r>
      <w:r>
        <w:rPr/>
        <w:t>et</w:t>
      </w:r>
      <w:r>
        <w:rPr>
          <w:spacing w:val="-16"/>
        </w:rPr>
        <w:t> </w:t>
      </w:r>
      <w:r>
        <w:rPr/>
        <w:t>un</w:t>
      </w:r>
      <w:r>
        <w:rPr>
          <w:spacing w:val="-17"/>
        </w:rPr>
        <w:t> </w:t>
      </w:r>
      <w:r>
        <w:rPr/>
        <w:t>consommateur,</w:t>
      </w:r>
      <w:r>
        <w:rPr>
          <w:spacing w:val="-17"/>
        </w:rPr>
        <w:t> </w:t>
      </w:r>
      <w:r>
        <w:rPr/>
        <w:t>dans</w:t>
      </w:r>
      <w:r>
        <w:rPr>
          <w:spacing w:val="-16"/>
        </w:rPr>
        <w:t> </w:t>
      </w:r>
      <w:r>
        <w:rPr/>
        <w:t>le</w:t>
      </w:r>
      <w:r>
        <w:rPr>
          <w:spacing w:val="-17"/>
        </w:rPr>
        <w:t> </w:t>
      </w:r>
      <w:r>
        <w:rPr/>
        <w:t>cadre d'un système organisé de vente ou de prestation de services à distance, sans la présence physique simultanée du professionnel et </w:t>
      </w:r>
      <w:r>
        <w:rPr>
          <w:spacing w:val="-6"/>
        </w:rPr>
        <w:t>du </w:t>
      </w:r>
      <w:r>
        <w:rPr/>
        <w:t>consommateur,</w:t>
      </w:r>
      <w:r>
        <w:rPr>
          <w:spacing w:val="-6"/>
        </w:rPr>
        <w:t> </w:t>
      </w:r>
      <w:r>
        <w:rPr/>
        <w:t>par</w:t>
      </w:r>
      <w:r>
        <w:rPr>
          <w:spacing w:val="-6"/>
        </w:rPr>
        <w:t> </w:t>
      </w:r>
      <w:r>
        <w:rPr/>
        <w:t>le</w:t>
      </w:r>
      <w:r>
        <w:rPr>
          <w:spacing w:val="-6"/>
        </w:rPr>
        <w:t> </w:t>
      </w:r>
      <w:r>
        <w:rPr/>
        <w:t>recours</w:t>
      </w:r>
      <w:r>
        <w:rPr>
          <w:spacing w:val="-6"/>
        </w:rPr>
        <w:t> </w:t>
      </w:r>
      <w:r>
        <w:rPr/>
        <w:t>exclusif</w:t>
      </w:r>
      <w:r>
        <w:rPr>
          <w:spacing w:val="-5"/>
        </w:rPr>
        <w:t> </w:t>
      </w:r>
      <w:r>
        <w:rPr/>
        <w:t>à</w:t>
      </w:r>
      <w:r>
        <w:rPr>
          <w:spacing w:val="-6"/>
        </w:rPr>
        <w:t> </w:t>
      </w:r>
      <w:r>
        <w:rPr/>
        <w:t>une</w:t>
      </w:r>
      <w:r>
        <w:rPr>
          <w:spacing w:val="-6"/>
        </w:rPr>
        <w:t> </w:t>
      </w:r>
      <w:r>
        <w:rPr/>
        <w:t>ou</w:t>
      </w:r>
      <w:r>
        <w:rPr>
          <w:spacing w:val="-6"/>
        </w:rPr>
        <w:t> </w:t>
      </w:r>
      <w:r>
        <w:rPr/>
        <w:t>plusieurs</w:t>
      </w:r>
      <w:r>
        <w:rPr>
          <w:spacing w:val="-6"/>
        </w:rPr>
        <w:t> </w:t>
      </w:r>
      <w:r>
        <w:rPr/>
        <w:t>techniques</w:t>
      </w:r>
      <w:r>
        <w:rPr>
          <w:spacing w:val="-5"/>
        </w:rPr>
        <w:t> </w:t>
      </w:r>
      <w:r>
        <w:rPr>
          <w:spacing w:val="-7"/>
        </w:rPr>
        <w:t>de </w:t>
      </w:r>
      <w:r>
        <w:rPr/>
        <w:t>communication à distance jusqu'à la conclusion du contrat, le professionnel</w:t>
      </w:r>
      <w:r>
        <w:rPr>
          <w:spacing w:val="-11"/>
        </w:rPr>
        <w:t> </w:t>
      </w:r>
      <w:r>
        <w:rPr/>
        <w:t>étant</w:t>
      </w:r>
      <w:r>
        <w:rPr>
          <w:spacing w:val="-11"/>
        </w:rPr>
        <w:t> </w:t>
      </w:r>
      <w:r>
        <w:rPr/>
        <w:t>tenu,</w:t>
      </w:r>
      <w:r>
        <w:rPr>
          <w:spacing w:val="-11"/>
        </w:rPr>
        <w:t> </w:t>
      </w:r>
      <w:r>
        <w:rPr/>
        <w:t>préalablement</w:t>
      </w:r>
      <w:r>
        <w:rPr>
          <w:spacing w:val="-11"/>
        </w:rPr>
        <w:t> </w:t>
      </w:r>
      <w:r>
        <w:rPr/>
        <w:t>à</w:t>
      </w:r>
      <w:r>
        <w:rPr>
          <w:spacing w:val="-11"/>
        </w:rPr>
        <w:t> </w:t>
      </w:r>
      <w:r>
        <w:rPr/>
        <w:t>la</w:t>
      </w:r>
      <w:r>
        <w:rPr>
          <w:spacing w:val="-11"/>
        </w:rPr>
        <w:t> </w:t>
      </w:r>
      <w:r>
        <w:rPr/>
        <w:t>conclusion</w:t>
      </w:r>
      <w:r>
        <w:rPr>
          <w:spacing w:val="-12"/>
        </w:rPr>
        <w:t> </w:t>
      </w:r>
      <w:r>
        <w:rPr/>
        <w:t>d’un</w:t>
      </w:r>
      <w:r>
        <w:rPr>
          <w:spacing w:val="-13"/>
        </w:rPr>
        <w:t> </w:t>
      </w:r>
      <w:r>
        <w:rPr/>
        <w:t>tel</w:t>
      </w:r>
      <w:r>
        <w:rPr>
          <w:spacing w:val="-10"/>
        </w:rPr>
        <w:t> </w:t>
      </w:r>
      <w:r>
        <w:rPr/>
        <w:t>contrat, en</w:t>
      </w:r>
      <w:r>
        <w:rPr>
          <w:spacing w:val="-10"/>
        </w:rPr>
        <w:t> </w:t>
      </w:r>
      <w:r>
        <w:rPr/>
        <w:t>application</w:t>
      </w:r>
      <w:r>
        <w:rPr>
          <w:spacing w:val="-10"/>
        </w:rPr>
        <w:t> </w:t>
      </w:r>
      <w:r>
        <w:rPr/>
        <w:t>des</w:t>
      </w:r>
      <w:r>
        <w:rPr>
          <w:spacing w:val="-9"/>
        </w:rPr>
        <w:t> </w:t>
      </w:r>
      <w:r>
        <w:rPr/>
        <w:t>dispositions</w:t>
      </w:r>
      <w:r>
        <w:rPr>
          <w:spacing w:val="-8"/>
        </w:rPr>
        <w:t> </w:t>
      </w:r>
      <w:r>
        <w:rPr/>
        <w:t>de</w:t>
      </w:r>
      <w:r>
        <w:rPr>
          <w:spacing w:val="-11"/>
        </w:rPr>
        <w:t> </w:t>
      </w:r>
      <w:r>
        <w:rPr/>
        <w:t>l’article</w:t>
      </w:r>
      <w:r>
        <w:rPr>
          <w:spacing w:val="-11"/>
        </w:rPr>
        <w:t> </w:t>
      </w:r>
      <w:r>
        <w:rPr>
          <w:spacing w:val="-3"/>
        </w:rPr>
        <w:t>L.</w:t>
      </w:r>
      <w:r>
        <w:rPr>
          <w:spacing w:val="-9"/>
        </w:rPr>
        <w:t> </w:t>
      </w:r>
      <w:r>
        <w:rPr/>
        <w:t>121-19</w:t>
      </w:r>
      <w:r>
        <w:rPr>
          <w:spacing w:val="-10"/>
        </w:rPr>
        <w:t> </w:t>
      </w:r>
      <w:r>
        <w:rPr/>
        <w:t>devenu</w:t>
      </w:r>
      <w:r>
        <w:rPr>
          <w:spacing w:val="-10"/>
        </w:rPr>
        <w:t> </w:t>
      </w:r>
      <w:r>
        <w:rPr/>
        <w:t>l’article</w:t>
      </w:r>
      <w:r>
        <w:rPr>
          <w:spacing w:val="-10"/>
        </w:rPr>
        <w:t> </w:t>
      </w:r>
      <w:r>
        <w:rPr>
          <w:spacing w:val="-5"/>
        </w:rPr>
        <w:t>L. </w:t>
      </w:r>
      <w:r>
        <w:rPr/>
        <w:t>221-11</w:t>
      </w:r>
      <w:r>
        <w:rPr>
          <w:spacing w:val="-27"/>
        </w:rPr>
        <w:t> </w:t>
      </w:r>
      <w:r>
        <w:rPr/>
        <w:t>du</w:t>
      </w:r>
      <w:r>
        <w:rPr>
          <w:spacing w:val="-27"/>
        </w:rPr>
        <w:t> </w:t>
      </w:r>
      <w:r>
        <w:rPr/>
        <w:t>code</w:t>
      </w:r>
      <w:r>
        <w:rPr>
          <w:spacing w:val="-29"/>
        </w:rPr>
        <w:t> </w:t>
      </w:r>
      <w:r>
        <w:rPr/>
        <w:t>de</w:t>
      </w:r>
      <w:r>
        <w:rPr>
          <w:spacing w:val="-26"/>
        </w:rPr>
        <w:t> </w:t>
      </w:r>
      <w:r>
        <w:rPr/>
        <w:t>la</w:t>
      </w:r>
      <w:r>
        <w:rPr>
          <w:spacing w:val="-27"/>
        </w:rPr>
        <w:t> </w:t>
      </w:r>
      <w:r>
        <w:rPr/>
        <w:t>consommation,</w:t>
      </w:r>
      <w:r>
        <w:rPr>
          <w:spacing w:val="-29"/>
        </w:rPr>
        <w:t> </w:t>
      </w:r>
      <w:r>
        <w:rPr/>
        <w:t>de</w:t>
      </w:r>
      <w:r>
        <w:rPr>
          <w:spacing w:val="-30"/>
        </w:rPr>
        <w:t> </w:t>
      </w:r>
      <w:r>
        <w:rPr>
          <w:spacing w:val="-3"/>
        </w:rPr>
        <w:t>communiquer</w:t>
      </w:r>
      <w:r>
        <w:rPr>
          <w:spacing w:val="-27"/>
        </w:rPr>
        <w:t> </w:t>
      </w:r>
      <w:r>
        <w:rPr/>
        <w:t>au</w:t>
      </w:r>
      <w:r>
        <w:rPr>
          <w:spacing w:val="-27"/>
        </w:rPr>
        <w:t> </w:t>
      </w:r>
      <w:r>
        <w:rPr/>
        <w:t>consommateur, de manière lisible et compréhensible, les informations prévues </w:t>
      </w:r>
      <w:r>
        <w:rPr>
          <w:spacing w:val="2"/>
        </w:rPr>
        <w:t>aux </w:t>
      </w:r>
      <w:r>
        <w:rPr/>
        <w:t>articles L.121-17, devenu notamment l’article L.221-5 du code de la consommation.</w:t>
      </w:r>
    </w:p>
    <w:p>
      <w:pPr>
        <w:pStyle w:val="BodyText"/>
        <w:spacing w:line="208" w:lineRule="auto" w:before="158"/>
        <w:ind w:left="2440" w:right="281"/>
        <w:jc w:val="both"/>
      </w:pPr>
      <w:r>
        <w:rPr/>
        <w:t>Ainsi, s’agissant d’un contrat conclu à distance en s’abstenant </w:t>
      </w:r>
      <w:r>
        <w:rPr>
          <w:spacing w:val="-7"/>
        </w:rPr>
        <w:t>de </w:t>
      </w:r>
      <w:r>
        <w:rPr/>
        <w:t>respecter l’obligation mise à la charge du professionnel de fournir au consommateur ou de mettre à sa disposition - de manière lisible </w:t>
      </w:r>
      <w:r>
        <w:rPr>
          <w:spacing w:val="-6"/>
        </w:rPr>
        <w:t>et </w:t>
      </w:r>
      <w:r>
        <w:rPr/>
        <w:t>compréhensible</w:t>
      </w:r>
      <w:r>
        <w:rPr>
          <w:spacing w:val="-18"/>
        </w:rPr>
        <w:t> </w:t>
      </w:r>
      <w:r>
        <w:rPr/>
        <w:t>-</w:t>
      </w:r>
      <w:r>
        <w:rPr>
          <w:spacing w:val="-18"/>
        </w:rPr>
        <w:t> </w:t>
      </w:r>
      <w:r>
        <w:rPr/>
        <w:t>les</w:t>
      </w:r>
      <w:r>
        <w:rPr>
          <w:spacing w:val="-18"/>
        </w:rPr>
        <w:t> </w:t>
      </w:r>
      <w:r>
        <w:rPr/>
        <w:t>informations</w:t>
      </w:r>
      <w:r>
        <w:rPr>
          <w:spacing w:val="-18"/>
        </w:rPr>
        <w:t> </w:t>
      </w:r>
      <w:r>
        <w:rPr/>
        <w:t>prévues</w:t>
      </w:r>
      <w:r>
        <w:rPr>
          <w:spacing w:val="-18"/>
        </w:rPr>
        <w:t> </w:t>
      </w:r>
      <w:r>
        <w:rPr/>
        <w:t>à</w:t>
      </w:r>
      <w:r>
        <w:rPr>
          <w:spacing w:val="-18"/>
        </w:rPr>
        <w:t> </w:t>
      </w:r>
      <w:r>
        <w:rPr/>
        <w:t>l’article</w:t>
      </w:r>
      <w:r>
        <w:rPr>
          <w:spacing w:val="-17"/>
        </w:rPr>
        <w:t> </w:t>
      </w:r>
      <w:r>
        <w:rPr/>
        <w:t>L</w:t>
      </w:r>
      <w:r>
        <w:rPr>
          <w:spacing w:val="-25"/>
        </w:rPr>
        <w:t> </w:t>
      </w:r>
      <w:r>
        <w:rPr/>
        <w:t>221-5</w:t>
      </w:r>
      <w:r>
        <w:rPr>
          <w:spacing w:val="-18"/>
        </w:rPr>
        <w:t> </w:t>
      </w:r>
      <w:r>
        <w:rPr/>
        <w:t>du</w:t>
      </w:r>
      <w:r>
        <w:rPr>
          <w:spacing w:val="-18"/>
        </w:rPr>
        <w:t> </w:t>
      </w:r>
      <w:r>
        <w:rPr/>
        <w:t>code</w:t>
      </w:r>
      <w:r>
        <w:rPr>
          <w:spacing w:val="-21"/>
        </w:rPr>
        <w:t> </w:t>
      </w:r>
      <w:r>
        <w:rPr>
          <w:spacing w:val="-6"/>
        </w:rPr>
        <w:t>de </w:t>
      </w:r>
      <w:r>
        <w:rPr/>
        <w:t>la</w:t>
      </w:r>
      <w:r>
        <w:rPr>
          <w:spacing w:val="-17"/>
        </w:rPr>
        <w:t> </w:t>
      </w:r>
      <w:r>
        <w:rPr/>
        <w:t>consommation,</w:t>
      </w:r>
      <w:r>
        <w:rPr>
          <w:spacing w:val="-17"/>
        </w:rPr>
        <w:t> </w:t>
      </w:r>
      <w:r>
        <w:rPr/>
        <w:t>en</w:t>
      </w:r>
      <w:r>
        <w:rPr>
          <w:spacing w:val="-17"/>
        </w:rPr>
        <w:t> </w:t>
      </w:r>
      <w:r>
        <w:rPr/>
        <w:t>renvoyant</w:t>
      </w:r>
      <w:r>
        <w:rPr>
          <w:spacing w:val="-17"/>
        </w:rPr>
        <w:t> </w:t>
      </w:r>
      <w:r>
        <w:rPr/>
        <w:t>à</w:t>
      </w:r>
      <w:r>
        <w:rPr>
          <w:spacing w:val="-17"/>
        </w:rPr>
        <w:t> </w:t>
      </w:r>
      <w:r>
        <w:rPr/>
        <w:t>des</w:t>
      </w:r>
      <w:r>
        <w:rPr>
          <w:spacing w:val="-17"/>
        </w:rPr>
        <w:t> </w:t>
      </w:r>
      <w:r>
        <w:rPr/>
        <w:t>"conditions</w:t>
      </w:r>
      <w:r>
        <w:rPr>
          <w:spacing w:val="-17"/>
        </w:rPr>
        <w:t> </w:t>
      </w:r>
      <w:r>
        <w:rPr/>
        <w:t>commerciales",</w:t>
      </w:r>
      <w:r>
        <w:rPr>
          <w:spacing w:val="-17"/>
        </w:rPr>
        <w:t> </w:t>
      </w:r>
      <w:r>
        <w:rPr/>
        <w:t>qui</w:t>
      </w:r>
      <w:r>
        <w:rPr>
          <w:spacing w:val="-17"/>
        </w:rPr>
        <w:t> </w:t>
      </w:r>
      <w:r>
        <w:rPr/>
        <w:t>ne sont</w:t>
      </w:r>
      <w:r>
        <w:rPr>
          <w:spacing w:val="-23"/>
        </w:rPr>
        <w:t> </w:t>
      </w:r>
      <w:r>
        <w:rPr/>
        <w:t>accessibles</w:t>
      </w:r>
      <w:r>
        <w:rPr>
          <w:spacing w:val="-23"/>
        </w:rPr>
        <w:t> </w:t>
      </w:r>
      <w:r>
        <w:rPr/>
        <w:t>que</w:t>
      </w:r>
      <w:r>
        <w:rPr>
          <w:spacing w:val="-23"/>
        </w:rPr>
        <w:t> </w:t>
      </w:r>
      <w:r>
        <w:rPr/>
        <w:t>sur</w:t>
      </w:r>
      <w:r>
        <w:rPr>
          <w:spacing w:val="-26"/>
        </w:rPr>
        <w:t> </w:t>
      </w:r>
      <w:r>
        <w:rPr/>
        <w:t>le</w:t>
      </w:r>
      <w:r>
        <w:rPr>
          <w:spacing w:val="-23"/>
        </w:rPr>
        <w:t> </w:t>
      </w:r>
      <w:r>
        <w:rPr/>
        <w:t>site</w:t>
      </w:r>
      <w:r>
        <w:rPr>
          <w:spacing w:val="-23"/>
        </w:rPr>
        <w:t> </w:t>
      </w:r>
      <w:r>
        <w:rPr/>
        <w:t>internet</w:t>
      </w:r>
      <w:r>
        <w:rPr>
          <w:spacing w:val="-23"/>
        </w:rPr>
        <w:t> </w:t>
      </w:r>
      <w:r>
        <w:rPr/>
        <w:t>de</w:t>
      </w:r>
      <w:r>
        <w:rPr>
          <w:spacing w:val="-25"/>
        </w:rPr>
        <w:t> </w:t>
      </w:r>
      <w:r>
        <w:rPr/>
        <w:t>TWITTER,</w:t>
      </w:r>
      <w:r>
        <w:rPr>
          <w:spacing w:val="-22"/>
        </w:rPr>
        <w:t> </w:t>
      </w:r>
      <w:r>
        <w:rPr/>
        <w:t>lequel</w:t>
      </w:r>
      <w:r>
        <w:rPr>
          <w:spacing w:val="-23"/>
        </w:rPr>
        <w:t> </w:t>
      </w:r>
      <w:r>
        <w:rPr/>
        <w:t>ne</w:t>
      </w:r>
      <w:r>
        <w:rPr>
          <w:spacing w:val="-23"/>
        </w:rPr>
        <w:t> </w:t>
      </w:r>
      <w:r>
        <w:rPr/>
        <w:t>constitue pas</w:t>
      </w:r>
      <w:r>
        <w:rPr>
          <w:spacing w:val="-6"/>
        </w:rPr>
        <w:t> </w:t>
      </w:r>
      <w:r>
        <w:rPr/>
        <w:t>un</w:t>
      </w:r>
      <w:r>
        <w:rPr>
          <w:spacing w:val="-6"/>
        </w:rPr>
        <w:t> </w:t>
      </w:r>
      <w:r>
        <w:rPr/>
        <w:t>support</w:t>
      </w:r>
      <w:r>
        <w:rPr>
          <w:spacing w:val="-6"/>
        </w:rPr>
        <w:t> </w:t>
      </w:r>
      <w:r>
        <w:rPr/>
        <w:t>durable</w:t>
      </w:r>
      <w:r>
        <w:rPr>
          <w:spacing w:val="-6"/>
        </w:rPr>
        <w:t> </w:t>
      </w:r>
      <w:r>
        <w:rPr/>
        <w:t>au</w:t>
      </w:r>
      <w:r>
        <w:rPr>
          <w:spacing w:val="-4"/>
        </w:rPr>
        <w:t> </w:t>
      </w:r>
      <w:r>
        <w:rPr/>
        <w:t>sens</w:t>
      </w:r>
      <w:r>
        <w:rPr>
          <w:spacing w:val="-6"/>
        </w:rPr>
        <w:t> </w:t>
      </w:r>
      <w:r>
        <w:rPr/>
        <w:t>de</w:t>
      </w:r>
      <w:r>
        <w:rPr>
          <w:spacing w:val="-6"/>
        </w:rPr>
        <w:t> </w:t>
      </w:r>
      <w:r>
        <w:rPr/>
        <w:t>l’article</w:t>
      </w:r>
      <w:r>
        <w:rPr>
          <w:spacing w:val="-6"/>
        </w:rPr>
        <w:t> </w:t>
      </w:r>
      <w:r>
        <w:rPr/>
        <w:t>5</w:t>
      </w:r>
      <w:r>
        <w:rPr>
          <w:spacing w:val="-6"/>
        </w:rPr>
        <w:t> </w:t>
      </w:r>
      <w:r>
        <w:rPr/>
        <w:t>de</w:t>
      </w:r>
      <w:r>
        <w:rPr>
          <w:spacing w:val="-8"/>
        </w:rPr>
        <w:t> </w:t>
      </w:r>
      <w:r>
        <w:rPr/>
        <w:t>la</w:t>
      </w:r>
      <w:r>
        <w:rPr>
          <w:spacing w:val="-6"/>
        </w:rPr>
        <w:t> </w:t>
      </w:r>
      <w:r>
        <w:rPr/>
        <w:t>Directive</w:t>
      </w:r>
      <w:r>
        <w:rPr>
          <w:spacing w:val="-6"/>
        </w:rPr>
        <w:t> </w:t>
      </w:r>
      <w:r>
        <w:rPr/>
        <w:t>97/7/CE</w:t>
      </w:r>
      <w:r>
        <w:rPr>
          <w:spacing w:val="-6"/>
        </w:rPr>
        <w:t> </w:t>
      </w:r>
      <w:r>
        <w:rPr/>
        <w:t>du Parlement européen et du Conseil du 20 mai 1997 - le renvoi textuel</w:t>
      </w:r>
      <w:r>
        <w:rPr>
          <w:spacing w:val="-21"/>
        </w:rPr>
        <w:t> </w:t>
      </w:r>
      <w:r>
        <w:rPr>
          <w:spacing w:val="-6"/>
        </w:rPr>
        <w:t>et </w:t>
      </w:r>
      <w:r>
        <w:rPr/>
        <w:t>par lien hypertexte, inséré au sein d’une clause, ne garantissant ni la remise</w:t>
      </w:r>
      <w:r>
        <w:rPr>
          <w:spacing w:val="-20"/>
        </w:rPr>
        <w:t> </w:t>
      </w:r>
      <w:r>
        <w:rPr/>
        <w:t>effective</w:t>
      </w:r>
      <w:r>
        <w:rPr>
          <w:spacing w:val="-20"/>
        </w:rPr>
        <w:t> </w:t>
      </w:r>
      <w:r>
        <w:rPr/>
        <w:t>desdites</w:t>
      </w:r>
      <w:r>
        <w:rPr>
          <w:spacing w:val="-20"/>
        </w:rPr>
        <w:t> </w:t>
      </w:r>
      <w:r>
        <w:rPr/>
        <w:t>"Conditions",</w:t>
      </w:r>
      <w:r>
        <w:rPr>
          <w:spacing w:val="-19"/>
        </w:rPr>
        <w:t> </w:t>
      </w:r>
      <w:r>
        <w:rPr/>
        <w:t>ni</w:t>
      </w:r>
      <w:r>
        <w:rPr>
          <w:spacing w:val="-20"/>
        </w:rPr>
        <w:t> </w:t>
      </w:r>
      <w:r>
        <w:rPr/>
        <w:t>la</w:t>
      </w:r>
      <w:r>
        <w:rPr>
          <w:spacing w:val="-20"/>
        </w:rPr>
        <w:t> </w:t>
      </w:r>
      <w:r>
        <w:rPr/>
        <w:t>permanence</w:t>
      </w:r>
      <w:r>
        <w:rPr>
          <w:spacing w:val="-19"/>
        </w:rPr>
        <w:t> </w:t>
      </w:r>
      <w:r>
        <w:rPr/>
        <w:t>de</w:t>
      </w:r>
      <w:r>
        <w:rPr>
          <w:spacing w:val="-23"/>
        </w:rPr>
        <w:t> </w:t>
      </w:r>
      <w:r>
        <w:rPr/>
        <w:t>son</w:t>
      </w:r>
      <w:r>
        <w:rPr>
          <w:spacing w:val="-20"/>
        </w:rPr>
        <w:t> </w:t>
      </w:r>
      <w:r>
        <w:rPr/>
        <w:t>contenu dans le temp, les clauses n° 8.5 bis des Conditions d’utilisation du 8 septembre</w:t>
      </w:r>
      <w:r>
        <w:rPr>
          <w:spacing w:val="-23"/>
        </w:rPr>
        <w:t> </w:t>
      </w:r>
      <w:r>
        <w:rPr/>
        <w:t>2014,</w:t>
      </w:r>
      <w:r>
        <w:rPr>
          <w:spacing w:val="-20"/>
        </w:rPr>
        <w:t> </w:t>
      </w:r>
      <w:r>
        <w:rPr/>
        <w:t>18</w:t>
      </w:r>
      <w:r>
        <w:rPr>
          <w:spacing w:val="-21"/>
        </w:rPr>
        <w:t> </w:t>
      </w:r>
      <w:r>
        <w:rPr/>
        <w:t>mai</w:t>
      </w:r>
      <w:r>
        <w:rPr>
          <w:spacing w:val="-20"/>
        </w:rPr>
        <w:t> </w:t>
      </w:r>
      <w:r>
        <w:rPr/>
        <w:t>2015</w:t>
      </w:r>
      <w:r>
        <w:rPr>
          <w:spacing w:val="-20"/>
        </w:rPr>
        <w:t> </w:t>
      </w:r>
      <w:r>
        <w:rPr/>
        <w:t>et</w:t>
      </w:r>
      <w:r>
        <w:rPr>
          <w:spacing w:val="-21"/>
        </w:rPr>
        <w:t> </w:t>
      </w:r>
      <w:r>
        <w:rPr/>
        <w:t>27</w:t>
      </w:r>
      <w:r>
        <w:rPr>
          <w:spacing w:val="-20"/>
        </w:rPr>
        <w:t> </w:t>
      </w:r>
      <w:r>
        <w:rPr/>
        <w:t>janvier</w:t>
      </w:r>
      <w:r>
        <w:rPr>
          <w:spacing w:val="-21"/>
        </w:rPr>
        <w:t> </w:t>
      </w:r>
      <w:r>
        <w:rPr/>
        <w:t>2016 et</w:t>
      </w:r>
      <w:r>
        <w:rPr>
          <w:spacing w:val="-21"/>
        </w:rPr>
        <w:t> </w:t>
      </w:r>
      <w:r>
        <w:rPr/>
        <w:t>n°</w:t>
      </w:r>
      <w:r>
        <w:rPr>
          <w:spacing w:val="-20"/>
        </w:rPr>
        <w:t> </w:t>
      </w:r>
      <w:r>
        <w:rPr/>
        <w:t>4.6</w:t>
      </w:r>
      <w:r>
        <w:rPr>
          <w:spacing w:val="-20"/>
        </w:rPr>
        <w:t> </w:t>
      </w:r>
      <w:r>
        <w:rPr/>
        <w:t>des</w:t>
      </w:r>
      <w:r>
        <w:rPr>
          <w:spacing w:val="-21"/>
        </w:rPr>
        <w:t> </w:t>
      </w:r>
      <w:r>
        <w:rPr/>
        <w:t>Conditions d’utilisation du 30 septembre 2016, sont illicites au regard des dispositions précitées et abusives de manière irréfragable au regard </w:t>
      </w:r>
      <w:r>
        <w:rPr>
          <w:spacing w:val="-6"/>
        </w:rPr>
        <w:t>de </w:t>
      </w:r>
      <w:r>
        <w:rPr/>
        <w:t>l’article R. 132-1 1°), devenu l’article R. 212 -1 1°) du code de la consommation,</w:t>
      </w:r>
      <w:r>
        <w:rPr>
          <w:spacing w:val="-9"/>
        </w:rPr>
        <w:t> </w:t>
      </w:r>
      <w:r>
        <w:rPr/>
        <w:t>en</w:t>
      </w:r>
      <w:r>
        <w:rPr>
          <w:spacing w:val="-9"/>
        </w:rPr>
        <w:t> </w:t>
      </w:r>
      <w:r>
        <w:rPr/>
        <w:t>ce</w:t>
      </w:r>
      <w:r>
        <w:rPr>
          <w:spacing w:val="-10"/>
        </w:rPr>
        <w:t> </w:t>
      </w:r>
      <w:r>
        <w:rPr/>
        <w:t>qu’elles</w:t>
      </w:r>
      <w:r>
        <w:rPr>
          <w:spacing w:val="-9"/>
        </w:rPr>
        <w:t> </w:t>
      </w:r>
      <w:r>
        <w:rPr/>
        <w:t>constatent</w:t>
      </w:r>
      <w:r>
        <w:rPr>
          <w:spacing w:val="-11"/>
        </w:rPr>
        <w:t> </w:t>
      </w:r>
      <w:r>
        <w:rPr/>
        <w:t>l'adhésion</w:t>
      </w:r>
      <w:r>
        <w:rPr>
          <w:spacing w:val="-11"/>
        </w:rPr>
        <w:t> </w:t>
      </w:r>
      <w:r>
        <w:rPr/>
        <w:t>du</w:t>
      </w:r>
      <w:r>
        <w:rPr>
          <w:spacing w:val="-9"/>
        </w:rPr>
        <w:t> </w:t>
      </w:r>
      <w:r>
        <w:rPr/>
        <w:t>consommateur</w:t>
      </w:r>
      <w:r>
        <w:rPr>
          <w:spacing w:val="-8"/>
        </w:rPr>
        <w:t> </w:t>
      </w:r>
      <w:r>
        <w:rPr>
          <w:spacing w:val="-13"/>
        </w:rPr>
        <w:t>à </w:t>
      </w:r>
      <w:r>
        <w:rPr/>
        <w:t>des clauses reprises dans un document, auquel il n'est pas fait expressément référence lors de la conclusion du contrat et dont le consommateur n'a pas eu connaissance avant sa</w:t>
      </w:r>
      <w:r>
        <w:rPr>
          <w:spacing w:val="-7"/>
        </w:rPr>
        <w:t> </w:t>
      </w:r>
      <w:r>
        <w:rPr/>
        <w:t>conclusion.</w:t>
      </w:r>
    </w:p>
    <w:p>
      <w:pPr>
        <w:spacing w:after="0" w:line="208" w:lineRule="auto"/>
        <w:jc w:val="both"/>
        <w:sectPr>
          <w:pgSz w:w="11920" w:h="16840"/>
          <w:pgMar w:header="869" w:footer="860" w:top="1520" w:bottom="1120" w:left="1340" w:right="1080"/>
        </w:sectPr>
      </w:pPr>
    </w:p>
    <w:p>
      <w:pPr>
        <w:pStyle w:val="BodyText"/>
        <w:rPr>
          <w:sz w:val="20"/>
        </w:rPr>
      </w:pPr>
    </w:p>
    <w:p>
      <w:pPr>
        <w:pStyle w:val="Heading1"/>
        <w:spacing w:line="208" w:lineRule="auto" w:before="204"/>
        <w:ind w:left="2440" w:right="280"/>
        <w:rPr>
          <w:b w:val="0"/>
        </w:rPr>
      </w:pPr>
      <w:bookmarkStart w:name="Page 56" w:id="60"/>
      <w:bookmarkEnd w:id="60"/>
      <w:r>
        <w:rPr>
          <w:b w:val="0"/>
        </w:rPr>
      </w:r>
      <w:r>
        <w:rPr/>
        <w:t>En conséquence, la clause n° 8.5 bis issue des versions </w:t>
      </w:r>
      <w:r>
        <w:rPr>
          <w:spacing w:val="2"/>
        </w:rPr>
        <w:t>des </w:t>
      </w:r>
      <w:r>
        <w:rPr/>
        <w:t>Conditions d’utilisation des 8 septembre 2014, 17 avril 2015 et 27 janvier 2016 et la clause 4.6 des Conditions d’utilisation du 30 septembre 2016, illicites au regard des articles L. 111-1 et L. 111-2 du</w:t>
      </w:r>
      <w:r>
        <w:rPr>
          <w:spacing w:val="-21"/>
        </w:rPr>
        <w:t> </w:t>
      </w:r>
      <w:r>
        <w:rPr/>
        <w:t>code</w:t>
      </w:r>
      <w:r>
        <w:rPr>
          <w:spacing w:val="-21"/>
        </w:rPr>
        <w:t> </w:t>
      </w:r>
      <w:r>
        <w:rPr/>
        <w:t>de</w:t>
      </w:r>
      <w:r>
        <w:rPr>
          <w:spacing w:val="-21"/>
        </w:rPr>
        <w:t> </w:t>
      </w:r>
      <w:r>
        <w:rPr/>
        <w:t>la</w:t>
      </w:r>
      <w:r>
        <w:rPr>
          <w:spacing w:val="-20"/>
        </w:rPr>
        <w:t> </w:t>
      </w:r>
      <w:r>
        <w:rPr/>
        <w:t>consommation,</w:t>
      </w:r>
      <w:r>
        <w:rPr>
          <w:spacing w:val="-21"/>
        </w:rPr>
        <w:t> </w:t>
      </w:r>
      <w:r>
        <w:rPr/>
        <w:t>devenus</w:t>
      </w:r>
      <w:r>
        <w:rPr>
          <w:spacing w:val="-21"/>
        </w:rPr>
        <w:t> </w:t>
      </w:r>
      <w:r>
        <w:rPr/>
        <w:t>les</w:t>
      </w:r>
      <w:r>
        <w:rPr>
          <w:spacing w:val="-23"/>
        </w:rPr>
        <w:t> </w:t>
      </w:r>
      <w:r>
        <w:rPr/>
        <w:t>articles</w:t>
      </w:r>
      <w:r>
        <w:rPr>
          <w:spacing w:val="-23"/>
        </w:rPr>
        <w:t> </w:t>
      </w:r>
      <w:r>
        <w:rPr/>
        <w:t>L.</w:t>
      </w:r>
      <w:r>
        <w:rPr>
          <w:spacing w:val="-21"/>
        </w:rPr>
        <w:t> </w:t>
      </w:r>
      <w:r>
        <w:rPr/>
        <w:t>111-2</w:t>
      </w:r>
      <w:r>
        <w:rPr>
          <w:spacing w:val="-21"/>
        </w:rPr>
        <w:t> </w:t>
      </w:r>
      <w:r>
        <w:rPr/>
        <w:t>et</w:t>
      </w:r>
      <w:r>
        <w:rPr>
          <w:spacing w:val="-20"/>
        </w:rPr>
        <w:t> </w:t>
      </w:r>
      <w:r>
        <w:rPr/>
        <w:t>L.</w:t>
      </w:r>
      <w:r>
        <w:rPr>
          <w:spacing w:val="-21"/>
        </w:rPr>
        <w:t> </w:t>
      </w:r>
      <w:r>
        <w:rPr/>
        <w:t>111-3 du code de la consommation, de l’article L. 121-19 du code de la consommation devenu article L. 221-11, de l’article L. 121-17 devenu l’article L. 221-5, de l’article L. 133-2 du code de la consommation devenu l’article L. 211-1, de l’article R. 111-2 II devenu</w:t>
      </w:r>
      <w:r>
        <w:rPr>
          <w:spacing w:val="-16"/>
        </w:rPr>
        <w:t> </w:t>
      </w:r>
      <w:r>
        <w:rPr/>
        <w:t>l’article</w:t>
      </w:r>
      <w:r>
        <w:rPr>
          <w:spacing w:val="-16"/>
        </w:rPr>
        <w:t> </w:t>
      </w:r>
      <w:r>
        <w:rPr/>
        <w:t>R.</w:t>
      </w:r>
      <w:r>
        <w:rPr>
          <w:spacing w:val="-16"/>
        </w:rPr>
        <w:t> </w:t>
      </w:r>
      <w:r>
        <w:rPr/>
        <w:t>111-2</w:t>
      </w:r>
      <w:r>
        <w:rPr>
          <w:spacing w:val="-20"/>
        </w:rPr>
        <w:t> </w:t>
      </w:r>
      <w:r>
        <w:rPr/>
        <w:t>du</w:t>
      </w:r>
      <w:r>
        <w:rPr>
          <w:spacing w:val="-15"/>
        </w:rPr>
        <w:t> </w:t>
      </w:r>
      <w:r>
        <w:rPr/>
        <w:t>code</w:t>
      </w:r>
      <w:r>
        <w:rPr>
          <w:spacing w:val="-20"/>
        </w:rPr>
        <w:t> </w:t>
      </w:r>
      <w:r>
        <w:rPr/>
        <w:t>de</w:t>
      </w:r>
      <w:r>
        <w:rPr>
          <w:spacing w:val="-18"/>
        </w:rPr>
        <w:t> </w:t>
      </w:r>
      <w:r>
        <w:rPr/>
        <w:t>la</w:t>
      </w:r>
      <w:r>
        <w:rPr>
          <w:spacing w:val="-16"/>
        </w:rPr>
        <w:t> </w:t>
      </w:r>
      <w:r>
        <w:rPr/>
        <w:t>consommation,</w:t>
      </w:r>
      <w:r>
        <w:rPr>
          <w:spacing w:val="-16"/>
        </w:rPr>
        <w:t> </w:t>
      </w:r>
      <w:r>
        <w:rPr/>
        <w:t>sont</w:t>
      </w:r>
      <w:r>
        <w:rPr>
          <w:spacing w:val="-15"/>
        </w:rPr>
        <w:t> </w:t>
      </w:r>
      <w:r>
        <w:rPr/>
        <w:t>abusives au regard de l’article R.132-1 1°) devenu l’article R. 212-1 1°) du code</w:t>
      </w:r>
      <w:r>
        <w:rPr>
          <w:spacing w:val="-30"/>
        </w:rPr>
        <w:t> </w:t>
      </w:r>
      <w:r>
        <w:rPr/>
        <w:t>de</w:t>
      </w:r>
      <w:r>
        <w:rPr>
          <w:spacing w:val="-31"/>
        </w:rPr>
        <w:t> </w:t>
      </w:r>
      <w:r>
        <w:rPr/>
        <w:t>la</w:t>
      </w:r>
      <w:r>
        <w:rPr>
          <w:spacing w:val="-31"/>
        </w:rPr>
        <w:t> </w:t>
      </w:r>
      <w:r>
        <w:rPr/>
        <w:t>consommation.</w:t>
      </w:r>
      <w:r>
        <w:rPr>
          <w:spacing w:val="-27"/>
        </w:rPr>
        <w:t> </w:t>
      </w:r>
      <w:r>
        <w:rPr/>
        <w:t>Elles</w:t>
      </w:r>
      <w:r>
        <w:rPr>
          <w:spacing w:val="-26"/>
        </w:rPr>
        <w:t> </w:t>
      </w:r>
      <w:r>
        <w:rPr/>
        <w:t>seront</w:t>
      </w:r>
      <w:r>
        <w:rPr>
          <w:spacing w:val="-26"/>
        </w:rPr>
        <w:t> </w:t>
      </w:r>
      <w:r>
        <w:rPr/>
        <w:t>de</w:t>
      </w:r>
      <w:r>
        <w:rPr>
          <w:spacing w:val="-26"/>
        </w:rPr>
        <w:t> </w:t>
      </w:r>
      <w:r>
        <w:rPr/>
        <w:t>ce</w:t>
      </w:r>
      <w:r>
        <w:rPr>
          <w:spacing w:val="-29"/>
        </w:rPr>
        <w:t> </w:t>
      </w:r>
      <w:r>
        <w:rPr/>
        <w:t>fait</w:t>
      </w:r>
      <w:r>
        <w:rPr>
          <w:spacing w:val="-27"/>
        </w:rPr>
        <w:t> </w:t>
      </w:r>
      <w:r>
        <w:rPr/>
        <w:t>réputées</w:t>
      </w:r>
      <w:r>
        <w:rPr>
          <w:spacing w:val="-26"/>
        </w:rPr>
        <w:t> </w:t>
      </w:r>
      <w:r>
        <w:rPr/>
        <w:t>non-écrites</w:t>
      </w:r>
      <w:r>
        <w:rPr>
          <w:b w:val="0"/>
        </w:rPr>
        <w:t>.</w:t>
      </w:r>
    </w:p>
    <w:p>
      <w:pPr>
        <w:pStyle w:val="BodyText"/>
      </w:pPr>
    </w:p>
    <w:p>
      <w:pPr>
        <w:pStyle w:val="BodyText"/>
        <w:spacing w:before="8"/>
      </w:pPr>
    </w:p>
    <w:p>
      <w:pPr>
        <w:pStyle w:val="ListParagraph"/>
        <w:numPr>
          <w:ilvl w:val="0"/>
          <w:numId w:val="9"/>
        </w:numPr>
        <w:tabs>
          <w:tab w:pos="2876" w:val="left" w:leader="none"/>
        </w:tabs>
        <w:spacing w:line="208" w:lineRule="auto" w:before="1" w:after="0"/>
        <w:ind w:left="2440" w:right="280" w:firstLine="0"/>
        <w:jc w:val="both"/>
        <w:rPr>
          <w:sz w:val="24"/>
        </w:rPr>
      </w:pPr>
      <w:r>
        <w:rPr>
          <w:b/>
          <w:sz w:val="24"/>
        </w:rPr>
        <w:t>Clause n° 8.6 des Conditions d’utilisation devenue clause n°4.3.2. </w:t>
      </w:r>
      <w:r>
        <w:rPr>
          <w:sz w:val="24"/>
        </w:rPr>
        <w:t>:</w:t>
      </w:r>
    </w:p>
    <w:p>
      <w:pPr>
        <w:pStyle w:val="BodyText"/>
      </w:pPr>
    </w:p>
    <w:p>
      <w:pPr>
        <w:pStyle w:val="BodyText"/>
        <w:spacing w:before="9"/>
      </w:pPr>
    </w:p>
    <w:p>
      <w:pPr>
        <w:spacing w:line="208" w:lineRule="auto" w:before="0"/>
        <w:ind w:left="2440" w:right="281" w:firstLine="0"/>
        <w:jc w:val="both"/>
        <w:rPr>
          <w:b/>
          <w:sz w:val="24"/>
        </w:rPr>
      </w:pPr>
      <w:r>
        <w:rPr>
          <w:b/>
          <w:sz w:val="24"/>
        </w:rPr>
        <w:t>Clause n°8.6 des Conditions d'utilisation de Twitter du 25 juin 2012 :</w:t>
      </w:r>
    </w:p>
    <w:p>
      <w:pPr>
        <w:pStyle w:val="BodyText"/>
        <w:rPr>
          <w:b/>
        </w:rPr>
      </w:pPr>
    </w:p>
    <w:p>
      <w:pPr>
        <w:pStyle w:val="BodyText"/>
        <w:spacing w:before="5"/>
        <w:rPr>
          <w:b/>
        </w:rPr>
      </w:pPr>
    </w:p>
    <w:p>
      <w:pPr>
        <w:spacing w:line="208" w:lineRule="auto" w:before="0"/>
        <w:ind w:left="2440" w:right="282" w:firstLine="0"/>
        <w:jc w:val="both"/>
        <w:rPr>
          <w:i/>
          <w:sz w:val="24"/>
        </w:rPr>
      </w:pPr>
      <w:r>
        <w:rPr>
          <w:sz w:val="24"/>
        </w:rPr>
        <w:t>«</w:t>
      </w:r>
      <w:r>
        <w:rPr>
          <w:spacing w:val="-17"/>
          <w:sz w:val="24"/>
        </w:rPr>
        <w:t> </w:t>
      </w:r>
      <w:r>
        <w:rPr>
          <w:i/>
          <w:sz w:val="24"/>
        </w:rPr>
        <w:t>Vous</w:t>
      </w:r>
      <w:r>
        <w:rPr>
          <w:i/>
          <w:spacing w:val="-6"/>
          <w:sz w:val="24"/>
        </w:rPr>
        <w:t> </w:t>
      </w:r>
      <w:r>
        <w:rPr>
          <w:i/>
          <w:sz w:val="24"/>
        </w:rPr>
        <w:t>n'êtes</w:t>
      </w:r>
      <w:r>
        <w:rPr>
          <w:i/>
          <w:spacing w:val="-6"/>
          <w:sz w:val="24"/>
        </w:rPr>
        <w:t> </w:t>
      </w:r>
      <w:r>
        <w:rPr>
          <w:i/>
          <w:sz w:val="24"/>
        </w:rPr>
        <w:t>pas</w:t>
      </w:r>
      <w:r>
        <w:rPr>
          <w:i/>
          <w:spacing w:val="-7"/>
          <w:sz w:val="24"/>
        </w:rPr>
        <w:t> </w:t>
      </w:r>
      <w:r>
        <w:rPr>
          <w:i/>
          <w:sz w:val="24"/>
        </w:rPr>
        <w:t>autorisé</w:t>
      </w:r>
      <w:r>
        <w:rPr>
          <w:i/>
          <w:spacing w:val="-6"/>
          <w:sz w:val="24"/>
        </w:rPr>
        <w:t> </w:t>
      </w:r>
      <w:r>
        <w:rPr>
          <w:i/>
          <w:sz w:val="24"/>
        </w:rPr>
        <w:t>à</w:t>
      </w:r>
      <w:r>
        <w:rPr>
          <w:i/>
          <w:spacing w:val="-4"/>
          <w:sz w:val="24"/>
        </w:rPr>
        <w:t> </w:t>
      </w:r>
      <w:r>
        <w:rPr>
          <w:i/>
          <w:sz w:val="24"/>
        </w:rPr>
        <w:t>effectuer</w:t>
      </w:r>
      <w:r>
        <w:rPr>
          <w:i/>
          <w:spacing w:val="-5"/>
          <w:sz w:val="24"/>
        </w:rPr>
        <w:t> </w:t>
      </w:r>
      <w:r>
        <w:rPr>
          <w:i/>
          <w:sz w:val="24"/>
        </w:rPr>
        <w:t>les</w:t>
      </w:r>
      <w:r>
        <w:rPr>
          <w:i/>
          <w:spacing w:val="-4"/>
          <w:sz w:val="24"/>
        </w:rPr>
        <w:t> </w:t>
      </w:r>
      <w:r>
        <w:rPr>
          <w:i/>
          <w:sz w:val="24"/>
        </w:rPr>
        <w:t>actions</w:t>
      </w:r>
      <w:r>
        <w:rPr>
          <w:i/>
          <w:spacing w:val="-4"/>
          <w:sz w:val="24"/>
        </w:rPr>
        <w:t> </w:t>
      </w:r>
      <w:r>
        <w:rPr>
          <w:i/>
          <w:sz w:val="24"/>
        </w:rPr>
        <w:t>suivantes</w:t>
      </w:r>
      <w:r>
        <w:rPr>
          <w:i/>
          <w:spacing w:val="-7"/>
          <w:sz w:val="24"/>
        </w:rPr>
        <w:t> </w:t>
      </w:r>
      <w:r>
        <w:rPr>
          <w:i/>
          <w:sz w:val="24"/>
        </w:rPr>
        <w:t>en</w:t>
      </w:r>
      <w:r>
        <w:rPr>
          <w:i/>
          <w:spacing w:val="-6"/>
          <w:sz w:val="24"/>
        </w:rPr>
        <w:t> </w:t>
      </w:r>
      <w:r>
        <w:rPr>
          <w:i/>
          <w:sz w:val="24"/>
        </w:rPr>
        <w:t>accédant </w:t>
      </w:r>
      <w:r>
        <w:rPr>
          <w:i/>
          <w:sz w:val="24"/>
        </w:rPr>
        <w:t>ou en utilisant les Services</w:t>
      </w:r>
      <w:r>
        <w:rPr>
          <w:i/>
          <w:spacing w:val="-1"/>
          <w:sz w:val="24"/>
        </w:rPr>
        <w:t> </w:t>
      </w:r>
      <w:r>
        <w:rPr>
          <w:i/>
          <w:sz w:val="24"/>
        </w:rPr>
        <w:t>:</w:t>
      </w:r>
    </w:p>
    <w:p>
      <w:pPr>
        <w:spacing w:line="208" w:lineRule="auto" w:before="158"/>
        <w:ind w:left="2440" w:right="279" w:firstLine="0"/>
        <w:jc w:val="both"/>
        <w:rPr>
          <w:i/>
          <w:sz w:val="24"/>
        </w:rPr>
      </w:pPr>
      <w:r>
        <w:rPr>
          <w:i/>
          <w:sz w:val="24"/>
        </w:rPr>
        <w:t>(i) accéder à des zones non-publiques des Services, des systèmes </w:t>
      </w:r>
      <w:r>
        <w:rPr>
          <w:i/>
          <w:sz w:val="24"/>
        </w:rPr>
        <w:t>informatiques appartenant à Twitter ou à des systèmes techniques </w:t>
      </w:r>
      <w:r>
        <w:rPr>
          <w:i/>
          <w:spacing w:val="-6"/>
          <w:sz w:val="24"/>
        </w:rPr>
        <w:t>de </w:t>
      </w:r>
      <w:r>
        <w:rPr>
          <w:i/>
          <w:sz w:val="24"/>
        </w:rPr>
        <w:t>fourniture</w:t>
      </w:r>
      <w:r>
        <w:rPr>
          <w:i/>
          <w:spacing w:val="-15"/>
          <w:sz w:val="24"/>
        </w:rPr>
        <w:t> </w:t>
      </w:r>
      <w:r>
        <w:rPr>
          <w:i/>
          <w:sz w:val="24"/>
        </w:rPr>
        <w:t>des</w:t>
      </w:r>
      <w:r>
        <w:rPr>
          <w:i/>
          <w:spacing w:val="-11"/>
          <w:sz w:val="24"/>
        </w:rPr>
        <w:t> </w:t>
      </w:r>
      <w:r>
        <w:rPr>
          <w:i/>
          <w:sz w:val="24"/>
        </w:rPr>
        <w:t>prestataires</w:t>
      </w:r>
      <w:r>
        <w:rPr>
          <w:i/>
          <w:spacing w:val="-12"/>
          <w:sz w:val="24"/>
        </w:rPr>
        <w:t> </w:t>
      </w:r>
      <w:r>
        <w:rPr>
          <w:i/>
          <w:sz w:val="24"/>
        </w:rPr>
        <w:t>de</w:t>
      </w:r>
      <w:r>
        <w:rPr>
          <w:i/>
          <w:spacing w:val="-11"/>
          <w:sz w:val="24"/>
        </w:rPr>
        <w:t> </w:t>
      </w:r>
      <w:r>
        <w:rPr>
          <w:i/>
          <w:sz w:val="24"/>
        </w:rPr>
        <w:t>Twitter,</w:t>
      </w:r>
      <w:r>
        <w:rPr>
          <w:i/>
          <w:spacing w:val="-12"/>
          <w:sz w:val="24"/>
        </w:rPr>
        <w:t> </w:t>
      </w:r>
      <w:r>
        <w:rPr>
          <w:i/>
          <w:sz w:val="24"/>
        </w:rPr>
        <w:t>ni</w:t>
      </w:r>
      <w:r>
        <w:rPr>
          <w:i/>
          <w:spacing w:val="-11"/>
          <w:sz w:val="24"/>
        </w:rPr>
        <w:t> </w:t>
      </w:r>
      <w:r>
        <w:rPr>
          <w:i/>
          <w:sz w:val="24"/>
        </w:rPr>
        <w:t>à</w:t>
      </w:r>
      <w:r>
        <w:rPr>
          <w:i/>
          <w:spacing w:val="-12"/>
          <w:sz w:val="24"/>
        </w:rPr>
        <w:t> </w:t>
      </w:r>
      <w:r>
        <w:rPr>
          <w:i/>
          <w:sz w:val="24"/>
        </w:rPr>
        <w:t>les</w:t>
      </w:r>
      <w:r>
        <w:rPr>
          <w:i/>
          <w:spacing w:val="-13"/>
          <w:sz w:val="24"/>
        </w:rPr>
        <w:t> </w:t>
      </w:r>
      <w:r>
        <w:rPr>
          <w:i/>
          <w:sz w:val="24"/>
        </w:rPr>
        <w:t>utiliser</w:t>
      </w:r>
      <w:r>
        <w:rPr>
          <w:i/>
          <w:spacing w:val="-11"/>
          <w:sz w:val="24"/>
        </w:rPr>
        <w:t> </w:t>
      </w:r>
      <w:r>
        <w:rPr>
          <w:i/>
          <w:sz w:val="24"/>
        </w:rPr>
        <w:t>ou</w:t>
      </w:r>
      <w:r>
        <w:rPr>
          <w:i/>
          <w:spacing w:val="-12"/>
          <w:sz w:val="24"/>
        </w:rPr>
        <w:t> </w:t>
      </w:r>
      <w:r>
        <w:rPr>
          <w:i/>
          <w:sz w:val="24"/>
        </w:rPr>
        <w:t>les</w:t>
      </w:r>
      <w:r>
        <w:rPr>
          <w:i/>
          <w:spacing w:val="-11"/>
          <w:sz w:val="24"/>
        </w:rPr>
        <w:t> </w:t>
      </w:r>
      <w:r>
        <w:rPr>
          <w:i/>
          <w:sz w:val="24"/>
        </w:rPr>
        <w:t>altérer,</w:t>
      </w:r>
      <w:r>
        <w:rPr>
          <w:i/>
          <w:spacing w:val="-14"/>
          <w:sz w:val="24"/>
        </w:rPr>
        <w:t> </w:t>
      </w:r>
      <w:r>
        <w:rPr>
          <w:i/>
          <w:sz w:val="24"/>
        </w:rPr>
        <w:t>(ii) sonder, scanner ou tester la vulnérabilité de tout système ou réseau </w:t>
      </w:r>
      <w:r>
        <w:rPr>
          <w:i/>
          <w:spacing w:val="-6"/>
          <w:sz w:val="24"/>
        </w:rPr>
        <w:t>ou </w:t>
      </w:r>
      <w:r>
        <w:rPr>
          <w:i/>
          <w:sz w:val="24"/>
        </w:rPr>
        <w:t>enfreindre</w:t>
      </w:r>
      <w:r>
        <w:rPr>
          <w:i/>
          <w:spacing w:val="-6"/>
          <w:sz w:val="24"/>
        </w:rPr>
        <w:t> </w:t>
      </w:r>
      <w:r>
        <w:rPr>
          <w:i/>
          <w:sz w:val="24"/>
        </w:rPr>
        <w:t>ou</w:t>
      </w:r>
      <w:r>
        <w:rPr>
          <w:i/>
          <w:spacing w:val="-6"/>
          <w:sz w:val="24"/>
        </w:rPr>
        <w:t> </w:t>
      </w:r>
      <w:r>
        <w:rPr>
          <w:i/>
          <w:sz w:val="24"/>
        </w:rPr>
        <w:t>contourner</w:t>
      </w:r>
      <w:r>
        <w:rPr>
          <w:i/>
          <w:spacing w:val="-6"/>
          <w:sz w:val="24"/>
        </w:rPr>
        <w:t> </w:t>
      </w:r>
      <w:r>
        <w:rPr>
          <w:i/>
          <w:sz w:val="24"/>
        </w:rPr>
        <w:t>les</w:t>
      </w:r>
      <w:r>
        <w:rPr>
          <w:i/>
          <w:spacing w:val="-6"/>
          <w:sz w:val="24"/>
        </w:rPr>
        <w:t> </w:t>
      </w:r>
      <w:r>
        <w:rPr>
          <w:i/>
          <w:sz w:val="24"/>
        </w:rPr>
        <w:t>mesures</w:t>
      </w:r>
      <w:r>
        <w:rPr>
          <w:i/>
          <w:spacing w:val="-5"/>
          <w:sz w:val="24"/>
        </w:rPr>
        <w:t> </w:t>
      </w:r>
      <w:r>
        <w:rPr>
          <w:i/>
          <w:sz w:val="24"/>
        </w:rPr>
        <w:t>de</w:t>
      </w:r>
      <w:r>
        <w:rPr>
          <w:i/>
          <w:spacing w:val="-6"/>
          <w:sz w:val="24"/>
        </w:rPr>
        <w:t> </w:t>
      </w:r>
      <w:r>
        <w:rPr>
          <w:i/>
          <w:sz w:val="24"/>
        </w:rPr>
        <w:t>sécurité</w:t>
      </w:r>
      <w:r>
        <w:rPr>
          <w:i/>
          <w:spacing w:val="-6"/>
          <w:sz w:val="24"/>
        </w:rPr>
        <w:t> </w:t>
      </w:r>
      <w:r>
        <w:rPr>
          <w:i/>
          <w:sz w:val="24"/>
        </w:rPr>
        <w:t>ou</w:t>
      </w:r>
      <w:r>
        <w:rPr>
          <w:i/>
          <w:spacing w:val="-6"/>
          <w:sz w:val="24"/>
        </w:rPr>
        <w:t> </w:t>
      </w:r>
      <w:r>
        <w:rPr>
          <w:i/>
          <w:sz w:val="24"/>
        </w:rPr>
        <w:t>d'authentification,</w:t>
      </w:r>
    </w:p>
    <w:p>
      <w:pPr>
        <w:pStyle w:val="ListParagraph"/>
        <w:numPr>
          <w:ilvl w:val="0"/>
          <w:numId w:val="10"/>
        </w:numPr>
        <w:tabs>
          <w:tab w:pos="2841" w:val="left" w:leader="none"/>
        </w:tabs>
        <w:spacing w:line="208" w:lineRule="auto" w:before="0" w:after="0"/>
        <w:ind w:left="2440" w:right="281" w:firstLine="0"/>
        <w:jc w:val="both"/>
        <w:rPr>
          <w:i/>
          <w:sz w:val="24"/>
        </w:rPr>
      </w:pPr>
      <w:r>
        <w:rPr>
          <w:i/>
          <w:sz w:val="24"/>
        </w:rPr>
        <w:t>accéder</w:t>
      </w:r>
      <w:r>
        <w:rPr>
          <w:i/>
          <w:spacing w:val="-19"/>
          <w:sz w:val="24"/>
        </w:rPr>
        <w:t> </w:t>
      </w:r>
      <w:r>
        <w:rPr>
          <w:i/>
          <w:sz w:val="24"/>
        </w:rPr>
        <w:t>ou</w:t>
      </w:r>
      <w:r>
        <w:rPr>
          <w:i/>
          <w:spacing w:val="-18"/>
          <w:sz w:val="24"/>
        </w:rPr>
        <w:t> </w:t>
      </w:r>
      <w:r>
        <w:rPr>
          <w:i/>
          <w:sz w:val="24"/>
        </w:rPr>
        <w:t>tenter</w:t>
      </w:r>
      <w:r>
        <w:rPr>
          <w:i/>
          <w:spacing w:val="-19"/>
          <w:sz w:val="24"/>
        </w:rPr>
        <w:t> </w:t>
      </w:r>
      <w:r>
        <w:rPr>
          <w:i/>
          <w:sz w:val="24"/>
        </w:rPr>
        <w:t>d'accéder</w:t>
      </w:r>
      <w:r>
        <w:rPr>
          <w:i/>
          <w:spacing w:val="-18"/>
          <w:sz w:val="24"/>
        </w:rPr>
        <w:t> </w:t>
      </w:r>
      <w:r>
        <w:rPr>
          <w:i/>
          <w:sz w:val="24"/>
        </w:rPr>
        <w:t>aux</w:t>
      </w:r>
      <w:r>
        <w:rPr>
          <w:i/>
          <w:spacing w:val="-17"/>
          <w:sz w:val="24"/>
        </w:rPr>
        <w:t> </w:t>
      </w:r>
      <w:r>
        <w:rPr>
          <w:i/>
          <w:sz w:val="24"/>
        </w:rPr>
        <w:t>Services</w:t>
      </w:r>
      <w:r>
        <w:rPr>
          <w:i/>
          <w:spacing w:val="-18"/>
          <w:sz w:val="24"/>
        </w:rPr>
        <w:t> </w:t>
      </w:r>
      <w:r>
        <w:rPr>
          <w:i/>
          <w:sz w:val="24"/>
        </w:rPr>
        <w:t>ou</w:t>
      </w:r>
      <w:r>
        <w:rPr>
          <w:i/>
          <w:spacing w:val="-19"/>
          <w:sz w:val="24"/>
        </w:rPr>
        <w:t> </w:t>
      </w:r>
      <w:r>
        <w:rPr>
          <w:i/>
          <w:sz w:val="24"/>
        </w:rPr>
        <w:t>rechercher</w:t>
      </w:r>
      <w:r>
        <w:rPr>
          <w:i/>
          <w:spacing w:val="-18"/>
          <w:sz w:val="24"/>
        </w:rPr>
        <w:t> </w:t>
      </w:r>
      <w:r>
        <w:rPr>
          <w:i/>
          <w:sz w:val="24"/>
        </w:rPr>
        <w:t>ou</w:t>
      </w:r>
      <w:r>
        <w:rPr>
          <w:i/>
          <w:spacing w:val="-19"/>
          <w:sz w:val="24"/>
        </w:rPr>
        <w:t> </w:t>
      </w:r>
      <w:r>
        <w:rPr>
          <w:i/>
          <w:sz w:val="24"/>
        </w:rPr>
        <w:t>tenter</w:t>
      </w:r>
      <w:r>
        <w:rPr>
          <w:i/>
          <w:spacing w:val="-18"/>
          <w:sz w:val="24"/>
        </w:rPr>
        <w:t> </w:t>
      </w:r>
      <w:r>
        <w:rPr>
          <w:i/>
          <w:spacing w:val="-6"/>
          <w:sz w:val="24"/>
        </w:rPr>
        <w:t>de </w:t>
      </w:r>
      <w:r>
        <w:rPr>
          <w:i/>
          <w:sz w:val="24"/>
        </w:rPr>
        <w:t>rechercher à travers les Services, par tout moyen (automatisé ou</w:t>
      </w:r>
      <w:r>
        <w:rPr>
          <w:i/>
          <w:spacing w:val="-35"/>
          <w:sz w:val="24"/>
        </w:rPr>
        <w:t> </w:t>
      </w:r>
      <w:r>
        <w:rPr>
          <w:i/>
          <w:sz w:val="24"/>
        </w:rPr>
        <w:t>non), autrement</w:t>
      </w:r>
      <w:r>
        <w:rPr>
          <w:i/>
          <w:spacing w:val="-21"/>
          <w:sz w:val="24"/>
        </w:rPr>
        <w:t> </w:t>
      </w:r>
      <w:r>
        <w:rPr>
          <w:i/>
          <w:sz w:val="24"/>
        </w:rPr>
        <w:t>que</w:t>
      </w:r>
      <w:r>
        <w:rPr>
          <w:i/>
          <w:spacing w:val="-17"/>
          <w:sz w:val="24"/>
        </w:rPr>
        <w:t> </w:t>
      </w:r>
      <w:r>
        <w:rPr>
          <w:i/>
          <w:sz w:val="24"/>
        </w:rPr>
        <w:t>par</w:t>
      </w:r>
      <w:r>
        <w:rPr>
          <w:i/>
          <w:spacing w:val="-17"/>
          <w:sz w:val="24"/>
        </w:rPr>
        <w:t> </w:t>
      </w:r>
      <w:r>
        <w:rPr>
          <w:i/>
          <w:sz w:val="24"/>
        </w:rPr>
        <w:t>l'interface</w:t>
      </w:r>
      <w:r>
        <w:rPr>
          <w:i/>
          <w:spacing w:val="-20"/>
          <w:sz w:val="24"/>
        </w:rPr>
        <w:t> </w:t>
      </w:r>
      <w:r>
        <w:rPr>
          <w:i/>
          <w:sz w:val="24"/>
        </w:rPr>
        <w:t>publique</w:t>
      </w:r>
      <w:r>
        <w:rPr>
          <w:i/>
          <w:spacing w:val="-17"/>
          <w:sz w:val="24"/>
        </w:rPr>
        <w:t> </w:t>
      </w:r>
      <w:r>
        <w:rPr>
          <w:i/>
          <w:sz w:val="24"/>
        </w:rPr>
        <w:t>fournie</w:t>
      </w:r>
      <w:r>
        <w:rPr>
          <w:i/>
          <w:spacing w:val="-17"/>
          <w:sz w:val="24"/>
        </w:rPr>
        <w:t> </w:t>
      </w:r>
      <w:r>
        <w:rPr>
          <w:i/>
          <w:sz w:val="24"/>
        </w:rPr>
        <w:t>par</w:t>
      </w:r>
      <w:r>
        <w:rPr>
          <w:i/>
          <w:spacing w:val="-21"/>
          <w:sz w:val="24"/>
        </w:rPr>
        <w:t> </w:t>
      </w:r>
      <w:r>
        <w:rPr>
          <w:i/>
          <w:sz w:val="24"/>
        </w:rPr>
        <w:t>Twitter</w:t>
      </w:r>
      <w:r>
        <w:rPr>
          <w:i/>
          <w:spacing w:val="-20"/>
          <w:sz w:val="24"/>
        </w:rPr>
        <w:t> </w:t>
      </w:r>
      <w:r>
        <w:rPr>
          <w:i/>
          <w:sz w:val="24"/>
        </w:rPr>
        <w:t>(et</w:t>
      </w:r>
      <w:r>
        <w:rPr>
          <w:i/>
          <w:spacing w:val="-20"/>
          <w:sz w:val="24"/>
        </w:rPr>
        <w:t> </w:t>
      </w:r>
      <w:r>
        <w:rPr>
          <w:i/>
          <w:sz w:val="24"/>
        </w:rPr>
        <w:t>seulement dans les limites des présentes conditions), sauf si vous avez été expressément autorisé à le faire aux termes d'un accord séparé avec Twitter (NOTE: indexer les Services est permis si cette opération est faite en conformité avec les dispositions comprises dans le fichier robots.txt. Néanmoins, aspirer les Services sans l'accord préalable </w:t>
      </w:r>
      <w:r>
        <w:rPr>
          <w:i/>
          <w:spacing w:val="-6"/>
          <w:sz w:val="24"/>
        </w:rPr>
        <w:t>de </w:t>
      </w:r>
      <w:r>
        <w:rPr>
          <w:i/>
          <w:sz w:val="24"/>
        </w:rPr>
        <w:t>Twitter est expressément interdit), (iv) falsifier une en-tête de paquet TCP</w:t>
      </w:r>
      <w:r>
        <w:rPr>
          <w:i/>
          <w:spacing w:val="-10"/>
          <w:sz w:val="24"/>
        </w:rPr>
        <w:t> </w:t>
      </w:r>
      <w:r>
        <w:rPr>
          <w:i/>
          <w:sz w:val="24"/>
        </w:rPr>
        <w:t>/</w:t>
      </w:r>
      <w:r>
        <w:rPr>
          <w:i/>
          <w:spacing w:val="-10"/>
          <w:sz w:val="24"/>
        </w:rPr>
        <w:t> </w:t>
      </w:r>
      <w:r>
        <w:rPr>
          <w:i/>
          <w:sz w:val="24"/>
        </w:rPr>
        <w:t>IP</w:t>
      </w:r>
      <w:r>
        <w:rPr>
          <w:i/>
          <w:spacing w:val="-7"/>
          <w:sz w:val="24"/>
        </w:rPr>
        <w:t> </w:t>
      </w:r>
      <w:r>
        <w:rPr>
          <w:i/>
          <w:sz w:val="24"/>
        </w:rPr>
        <w:t>ou</w:t>
      </w:r>
      <w:r>
        <w:rPr>
          <w:i/>
          <w:spacing w:val="-8"/>
          <w:sz w:val="24"/>
        </w:rPr>
        <w:t> </w:t>
      </w:r>
      <w:r>
        <w:rPr>
          <w:i/>
          <w:sz w:val="24"/>
        </w:rPr>
        <w:t>toute</w:t>
      </w:r>
      <w:r>
        <w:rPr>
          <w:i/>
          <w:spacing w:val="-7"/>
          <w:sz w:val="24"/>
        </w:rPr>
        <w:t> </w:t>
      </w:r>
      <w:r>
        <w:rPr>
          <w:i/>
          <w:sz w:val="24"/>
        </w:rPr>
        <w:t>partie</w:t>
      </w:r>
      <w:r>
        <w:rPr>
          <w:i/>
          <w:spacing w:val="-10"/>
          <w:sz w:val="24"/>
        </w:rPr>
        <w:t> </w:t>
      </w:r>
      <w:r>
        <w:rPr>
          <w:i/>
          <w:sz w:val="24"/>
        </w:rPr>
        <w:t>de</w:t>
      </w:r>
      <w:r>
        <w:rPr>
          <w:i/>
          <w:spacing w:val="-7"/>
          <w:sz w:val="24"/>
        </w:rPr>
        <w:t> </w:t>
      </w:r>
      <w:r>
        <w:rPr>
          <w:i/>
          <w:sz w:val="24"/>
        </w:rPr>
        <w:t>l'information</w:t>
      </w:r>
      <w:r>
        <w:rPr>
          <w:i/>
          <w:spacing w:val="-10"/>
          <w:sz w:val="24"/>
        </w:rPr>
        <w:t> </w:t>
      </w:r>
      <w:r>
        <w:rPr>
          <w:i/>
          <w:sz w:val="24"/>
        </w:rPr>
        <w:t>dans</w:t>
      </w:r>
      <w:r>
        <w:rPr>
          <w:i/>
          <w:spacing w:val="-10"/>
          <w:sz w:val="24"/>
        </w:rPr>
        <w:t> </w:t>
      </w:r>
      <w:r>
        <w:rPr>
          <w:i/>
          <w:sz w:val="24"/>
        </w:rPr>
        <w:t>l'en-tête</w:t>
      </w:r>
      <w:r>
        <w:rPr>
          <w:i/>
          <w:spacing w:val="-9"/>
          <w:sz w:val="24"/>
        </w:rPr>
        <w:t> </w:t>
      </w:r>
      <w:r>
        <w:rPr>
          <w:i/>
          <w:sz w:val="24"/>
        </w:rPr>
        <w:t>d'un</w:t>
      </w:r>
      <w:r>
        <w:rPr>
          <w:i/>
          <w:spacing w:val="-10"/>
          <w:sz w:val="24"/>
        </w:rPr>
        <w:t> </w:t>
      </w:r>
      <w:r>
        <w:rPr>
          <w:i/>
          <w:sz w:val="24"/>
        </w:rPr>
        <w:t>courriel</w:t>
      </w:r>
      <w:r>
        <w:rPr>
          <w:i/>
          <w:spacing w:val="-10"/>
          <w:sz w:val="24"/>
        </w:rPr>
        <w:t> </w:t>
      </w:r>
      <w:r>
        <w:rPr>
          <w:i/>
          <w:sz w:val="24"/>
        </w:rPr>
        <w:t>ou post,</w:t>
      </w:r>
      <w:r>
        <w:rPr>
          <w:i/>
          <w:spacing w:val="-23"/>
          <w:sz w:val="24"/>
        </w:rPr>
        <w:t> </w:t>
      </w:r>
      <w:r>
        <w:rPr>
          <w:i/>
          <w:sz w:val="24"/>
        </w:rPr>
        <w:t>ou</w:t>
      </w:r>
      <w:r>
        <w:rPr>
          <w:i/>
          <w:spacing w:val="-22"/>
          <w:sz w:val="24"/>
        </w:rPr>
        <w:t> </w:t>
      </w:r>
      <w:r>
        <w:rPr>
          <w:i/>
          <w:sz w:val="24"/>
        </w:rPr>
        <w:t>utiliser</w:t>
      </w:r>
      <w:r>
        <w:rPr>
          <w:i/>
          <w:spacing w:val="-23"/>
          <w:sz w:val="24"/>
        </w:rPr>
        <w:t> </w:t>
      </w:r>
      <w:r>
        <w:rPr>
          <w:i/>
          <w:sz w:val="24"/>
        </w:rPr>
        <w:t>d'une</w:t>
      </w:r>
      <w:r>
        <w:rPr>
          <w:i/>
          <w:spacing w:val="-22"/>
          <w:sz w:val="24"/>
        </w:rPr>
        <w:t> </w:t>
      </w:r>
      <w:r>
        <w:rPr>
          <w:i/>
          <w:sz w:val="24"/>
        </w:rPr>
        <w:t>quelconque</w:t>
      </w:r>
      <w:r>
        <w:rPr>
          <w:i/>
          <w:spacing w:val="-23"/>
          <w:sz w:val="24"/>
        </w:rPr>
        <w:t> </w:t>
      </w:r>
      <w:r>
        <w:rPr>
          <w:i/>
          <w:sz w:val="24"/>
        </w:rPr>
        <w:t>manière</w:t>
      </w:r>
      <w:r>
        <w:rPr>
          <w:i/>
          <w:spacing w:val="-22"/>
          <w:sz w:val="24"/>
        </w:rPr>
        <w:t> </w:t>
      </w:r>
      <w:r>
        <w:rPr>
          <w:i/>
          <w:sz w:val="24"/>
        </w:rPr>
        <w:t>les</w:t>
      </w:r>
      <w:r>
        <w:rPr>
          <w:i/>
          <w:spacing w:val="-21"/>
          <w:sz w:val="24"/>
        </w:rPr>
        <w:t> </w:t>
      </w:r>
      <w:r>
        <w:rPr>
          <w:i/>
          <w:sz w:val="24"/>
        </w:rPr>
        <w:t>Services</w:t>
      </w:r>
      <w:r>
        <w:rPr>
          <w:i/>
          <w:spacing w:val="-22"/>
          <w:sz w:val="24"/>
        </w:rPr>
        <w:t> </w:t>
      </w:r>
      <w:r>
        <w:rPr>
          <w:i/>
          <w:sz w:val="24"/>
        </w:rPr>
        <w:t>pour</w:t>
      </w:r>
      <w:r>
        <w:rPr>
          <w:i/>
          <w:spacing w:val="-18"/>
          <w:sz w:val="24"/>
        </w:rPr>
        <w:t> </w:t>
      </w:r>
      <w:r>
        <w:rPr>
          <w:i/>
          <w:sz w:val="24"/>
        </w:rPr>
        <w:t>envoyer</w:t>
      </w:r>
      <w:r>
        <w:rPr>
          <w:i/>
          <w:spacing w:val="-23"/>
          <w:sz w:val="24"/>
        </w:rPr>
        <w:t> </w:t>
      </w:r>
      <w:r>
        <w:rPr>
          <w:i/>
          <w:spacing w:val="-4"/>
          <w:sz w:val="24"/>
        </w:rPr>
        <w:t>des </w:t>
      </w:r>
      <w:r>
        <w:rPr>
          <w:i/>
          <w:sz w:val="24"/>
        </w:rPr>
        <w:t>informations altérées, trompeuses ou dont la source est faussement identifiée,</w:t>
      </w:r>
      <w:r>
        <w:rPr>
          <w:i/>
          <w:spacing w:val="-12"/>
          <w:sz w:val="24"/>
        </w:rPr>
        <w:t> </w:t>
      </w:r>
      <w:r>
        <w:rPr>
          <w:i/>
          <w:sz w:val="24"/>
        </w:rPr>
        <w:t>ou</w:t>
      </w:r>
      <w:r>
        <w:rPr>
          <w:i/>
          <w:spacing w:val="-12"/>
          <w:sz w:val="24"/>
        </w:rPr>
        <w:t> </w:t>
      </w:r>
      <w:r>
        <w:rPr>
          <w:i/>
          <w:sz w:val="24"/>
        </w:rPr>
        <w:t>(v)</w:t>
      </w:r>
      <w:r>
        <w:rPr>
          <w:i/>
          <w:spacing w:val="-16"/>
          <w:sz w:val="24"/>
        </w:rPr>
        <w:t> </w:t>
      </w:r>
      <w:r>
        <w:rPr>
          <w:i/>
          <w:sz w:val="24"/>
        </w:rPr>
        <w:t>perturber</w:t>
      </w:r>
      <w:r>
        <w:rPr>
          <w:i/>
          <w:spacing w:val="-12"/>
          <w:sz w:val="24"/>
        </w:rPr>
        <w:t> </w:t>
      </w:r>
      <w:r>
        <w:rPr>
          <w:i/>
          <w:sz w:val="24"/>
        </w:rPr>
        <w:t>ou</w:t>
      </w:r>
      <w:r>
        <w:rPr>
          <w:i/>
          <w:spacing w:val="-12"/>
          <w:sz w:val="24"/>
        </w:rPr>
        <w:t> </w:t>
      </w:r>
      <w:r>
        <w:rPr>
          <w:i/>
          <w:sz w:val="24"/>
        </w:rPr>
        <w:t>interrompre</w:t>
      </w:r>
      <w:r>
        <w:rPr>
          <w:i/>
          <w:spacing w:val="-12"/>
          <w:sz w:val="24"/>
        </w:rPr>
        <w:t> </w:t>
      </w:r>
      <w:r>
        <w:rPr>
          <w:i/>
          <w:sz w:val="24"/>
        </w:rPr>
        <w:t>(ou</w:t>
      </w:r>
      <w:r>
        <w:rPr>
          <w:i/>
          <w:spacing w:val="-11"/>
          <w:sz w:val="24"/>
        </w:rPr>
        <w:t> </w:t>
      </w:r>
      <w:r>
        <w:rPr>
          <w:i/>
          <w:sz w:val="24"/>
        </w:rPr>
        <w:t>tenter</w:t>
      </w:r>
      <w:r>
        <w:rPr>
          <w:i/>
          <w:spacing w:val="-15"/>
          <w:sz w:val="24"/>
        </w:rPr>
        <w:t> </w:t>
      </w:r>
      <w:r>
        <w:rPr>
          <w:i/>
          <w:sz w:val="24"/>
        </w:rPr>
        <w:t>de</w:t>
      </w:r>
      <w:r>
        <w:rPr>
          <w:i/>
          <w:spacing w:val="-15"/>
          <w:sz w:val="24"/>
        </w:rPr>
        <w:t> </w:t>
      </w:r>
      <w:r>
        <w:rPr>
          <w:i/>
          <w:sz w:val="24"/>
        </w:rPr>
        <w:t>le</w:t>
      </w:r>
      <w:r>
        <w:rPr>
          <w:i/>
          <w:spacing w:val="-12"/>
          <w:sz w:val="24"/>
        </w:rPr>
        <w:t> </w:t>
      </w:r>
      <w:r>
        <w:rPr>
          <w:i/>
          <w:sz w:val="24"/>
        </w:rPr>
        <w:t>faire)</w:t>
      </w:r>
      <w:r>
        <w:rPr>
          <w:i/>
          <w:spacing w:val="-15"/>
          <w:sz w:val="24"/>
        </w:rPr>
        <w:t> </w:t>
      </w:r>
      <w:r>
        <w:rPr>
          <w:i/>
          <w:sz w:val="24"/>
        </w:rPr>
        <w:t>l'accès de tout utilisateur, hôte ou réseau, en ce compris notamment, l'envoi d'un virus, les opérations de type overloading, flooding, spamming, mail-bombing</w:t>
      </w:r>
      <w:r>
        <w:rPr>
          <w:i/>
          <w:spacing w:val="-7"/>
          <w:sz w:val="24"/>
        </w:rPr>
        <w:t> </w:t>
      </w:r>
      <w:r>
        <w:rPr>
          <w:i/>
          <w:sz w:val="24"/>
        </w:rPr>
        <w:t>à</w:t>
      </w:r>
      <w:r>
        <w:rPr>
          <w:i/>
          <w:spacing w:val="-5"/>
          <w:sz w:val="24"/>
        </w:rPr>
        <w:t> </w:t>
      </w:r>
      <w:r>
        <w:rPr>
          <w:i/>
          <w:sz w:val="24"/>
        </w:rPr>
        <w:t>l'encontre</w:t>
      </w:r>
      <w:r>
        <w:rPr>
          <w:i/>
          <w:spacing w:val="-8"/>
          <w:sz w:val="24"/>
        </w:rPr>
        <w:t> </w:t>
      </w:r>
      <w:r>
        <w:rPr>
          <w:i/>
          <w:sz w:val="24"/>
        </w:rPr>
        <w:t>des</w:t>
      </w:r>
      <w:r>
        <w:rPr>
          <w:i/>
          <w:spacing w:val="-6"/>
          <w:sz w:val="24"/>
        </w:rPr>
        <w:t> </w:t>
      </w:r>
      <w:r>
        <w:rPr>
          <w:i/>
          <w:sz w:val="24"/>
        </w:rPr>
        <w:t>Services,</w:t>
      </w:r>
      <w:r>
        <w:rPr>
          <w:i/>
          <w:spacing w:val="-8"/>
          <w:sz w:val="24"/>
        </w:rPr>
        <w:t> </w:t>
      </w:r>
      <w:r>
        <w:rPr>
          <w:i/>
          <w:sz w:val="24"/>
        </w:rPr>
        <w:t>ou</w:t>
      </w:r>
      <w:r>
        <w:rPr>
          <w:i/>
          <w:spacing w:val="-4"/>
          <w:sz w:val="24"/>
        </w:rPr>
        <w:t> </w:t>
      </w:r>
      <w:r>
        <w:rPr>
          <w:i/>
          <w:sz w:val="24"/>
        </w:rPr>
        <w:t>en</w:t>
      </w:r>
      <w:r>
        <w:rPr>
          <w:i/>
          <w:spacing w:val="-8"/>
          <w:sz w:val="24"/>
        </w:rPr>
        <w:t> </w:t>
      </w:r>
      <w:r>
        <w:rPr>
          <w:i/>
          <w:sz w:val="24"/>
        </w:rPr>
        <w:t>scriptant</w:t>
      </w:r>
      <w:r>
        <w:rPr>
          <w:i/>
          <w:spacing w:val="-4"/>
          <w:sz w:val="24"/>
        </w:rPr>
        <w:t> </w:t>
      </w:r>
      <w:r>
        <w:rPr>
          <w:i/>
          <w:sz w:val="24"/>
        </w:rPr>
        <w:t>la</w:t>
      </w:r>
      <w:r>
        <w:rPr>
          <w:i/>
          <w:spacing w:val="-5"/>
          <w:sz w:val="24"/>
        </w:rPr>
        <w:t> </w:t>
      </w:r>
      <w:r>
        <w:rPr>
          <w:i/>
          <w:sz w:val="24"/>
        </w:rPr>
        <w:t>création</w:t>
      </w:r>
      <w:r>
        <w:rPr>
          <w:i/>
          <w:spacing w:val="-8"/>
          <w:sz w:val="24"/>
        </w:rPr>
        <w:t> </w:t>
      </w:r>
      <w:r>
        <w:rPr>
          <w:i/>
          <w:sz w:val="24"/>
        </w:rPr>
        <w:t>des Contenus</w:t>
      </w:r>
      <w:r>
        <w:rPr>
          <w:i/>
          <w:spacing w:val="-22"/>
          <w:sz w:val="24"/>
        </w:rPr>
        <w:t> </w:t>
      </w:r>
      <w:r>
        <w:rPr>
          <w:i/>
          <w:sz w:val="24"/>
        </w:rPr>
        <w:t>manière</w:t>
      </w:r>
      <w:r>
        <w:rPr>
          <w:i/>
          <w:spacing w:val="-23"/>
          <w:sz w:val="24"/>
        </w:rPr>
        <w:t> </w:t>
      </w:r>
      <w:r>
        <w:rPr>
          <w:i/>
          <w:sz w:val="24"/>
        </w:rPr>
        <w:t>à</w:t>
      </w:r>
      <w:r>
        <w:rPr>
          <w:i/>
          <w:spacing w:val="-21"/>
          <w:sz w:val="24"/>
        </w:rPr>
        <w:t> </w:t>
      </w:r>
      <w:r>
        <w:rPr>
          <w:i/>
          <w:sz w:val="24"/>
        </w:rPr>
        <w:t>interférer</w:t>
      </w:r>
      <w:r>
        <w:rPr>
          <w:i/>
          <w:spacing w:val="-22"/>
          <w:sz w:val="24"/>
        </w:rPr>
        <w:t> </w:t>
      </w:r>
      <w:r>
        <w:rPr>
          <w:i/>
          <w:sz w:val="24"/>
        </w:rPr>
        <w:t>avec</w:t>
      </w:r>
      <w:r>
        <w:rPr>
          <w:i/>
          <w:spacing w:val="-22"/>
          <w:sz w:val="24"/>
        </w:rPr>
        <w:t> </w:t>
      </w:r>
      <w:r>
        <w:rPr>
          <w:i/>
          <w:sz w:val="24"/>
        </w:rPr>
        <w:t>le</w:t>
      </w:r>
      <w:r>
        <w:rPr>
          <w:i/>
          <w:spacing w:val="-21"/>
          <w:sz w:val="24"/>
        </w:rPr>
        <w:t> </w:t>
      </w:r>
      <w:r>
        <w:rPr>
          <w:i/>
          <w:sz w:val="24"/>
        </w:rPr>
        <w:t>Service</w:t>
      </w:r>
      <w:r>
        <w:rPr>
          <w:i/>
          <w:spacing w:val="-22"/>
          <w:sz w:val="24"/>
        </w:rPr>
        <w:t> </w:t>
      </w:r>
      <w:r>
        <w:rPr>
          <w:i/>
          <w:sz w:val="24"/>
        </w:rPr>
        <w:t>ou</w:t>
      </w:r>
      <w:r>
        <w:rPr>
          <w:i/>
          <w:spacing w:val="-21"/>
          <w:sz w:val="24"/>
        </w:rPr>
        <w:t> </w:t>
      </w:r>
      <w:r>
        <w:rPr>
          <w:i/>
          <w:sz w:val="24"/>
        </w:rPr>
        <w:t>créer</w:t>
      </w:r>
      <w:r>
        <w:rPr>
          <w:i/>
          <w:spacing w:val="-21"/>
          <w:sz w:val="24"/>
        </w:rPr>
        <w:t> </w:t>
      </w:r>
      <w:r>
        <w:rPr>
          <w:i/>
          <w:sz w:val="24"/>
        </w:rPr>
        <w:t>une</w:t>
      </w:r>
      <w:r>
        <w:rPr>
          <w:i/>
          <w:spacing w:val="-23"/>
          <w:sz w:val="24"/>
        </w:rPr>
        <w:t> </w:t>
      </w:r>
      <w:r>
        <w:rPr>
          <w:i/>
          <w:sz w:val="24"/>
        </w:rPr>
        <w:t>charge</w:t>
      </w:r>
      <w:r>
        <w:rPr>
          <w:i/>
          <w:spacing w:val="-21"/>
          <w:sz w:val="24"/>
        </w:rPr>
        <w:t> </w:t>
      </w:r>
      <w:r>
        <w:rPr>
          <w:i/>
          <w:sz w:val="24"/>
        </w:rPr>
        <w:t>indue sur les Services</w:t>
      </w:r>
      <w:r>
        <w:rPr>
          <w:i/>
          <w:spacing w:val="-1"/>
          <w:sz w:val="24"/>
        </w:rPr>
        <w:t> </w:t>
      </w:r>
      <w:r>
        <w:rPr>
          <w:i/>
          <w:sz w:val="24"/>
        </w:rPr>
        <w:t>».</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Heading1"/>
        <w:spacing w:line="208" w:lineRule="auto" w:before="204"/>
        <w:ind w:left="2440" w:right="283"/>
      </w:pPr>
      <w:bookmarkStart w:name="Page 57" w:id="61"/>
      <w:bookmarkEnd w:id="61"/>
      <w:r>
        <w:rPr>
          <w:b w:val="0"/>
        </w:rPr>
      </w:r>
      <w:r>
        <w:rPr/>
        <w:t>Clause</w:t>
      </w:r>
      <w:r>
        <w:rPr>
          <w:spacing w:val="-16"/>
        </w:rPr>
        <w:t> </w:t>
      </w:r>
      <w:r>
        <w:rPr/>
        <w:t>n°8.6</w:t>
      </w:r>
      <w:r>
        <w:rPr>
          <w:spacing w:val="-15"/>
        </w:rPr>
        <w:t> </w:t>
      </w:r>
      <w:r>
        <w:rPr/>
        <w:t>des</w:t>
      </w:r>
      <w:r>
        <w:rPr>
          <w:spacing w:val="-15"/>
        </w:rPr>
        <w:t> </w:t>
      </w:r>
      <w:r>
        <w:rPr/>
        <w:t>Conditions</w:t>
      </w:r>
      <w:r>
        <w:rPr>
          <w:spacing w:val="-11"/>
        </w:rPr>
        <w:t> </w:t>
      </w:r>
      <w:r>
        <w:rPr/>
        <w:t>d'utilisation</w:t>
      </w:r>
      <w:r>
        <w:rPr>
          <w:spacing w:val="-11"/>
        </w:rPr>
        <w:t> </w:t>
      </w:r>
      <w:r>
        <w:rPr/>
        <w:t>de</w:t>
      </w:r>
      <w:r>
        <w:rPr>
          <w:spacing w:val="-13"/>
        </w:rPr>
        <w:t> </w:t>
      </w:r>
      <w:r>
        <w:rPr/>
        <w:t>Twitter</w:t>
      </w:r>
      <w:r>
        <w:rPr>
          <w:spacing w:val="-16"/>
        </w:rPr>
        <w:t> </w:t>
      </w:r>
      <w:r>
        <w:rPr/>
        <w:t>du</w:t>
      </w:r>
      <w:r>
        <w:rPr>
          <w:spacing w:val="-15"/>
        </w:rPr>
        <w:t> </w:t>
      </w:r>
      <w:r>
        <w:rPr/>
        <w:t>8</w:t>
      </w:r>
      <w:r>
        <w:rPr>
          <w:spacing w:val="-15"/>
        </w:rPr>
        <w:t> </w:t>
      </w:r>
      <w:r>
        <w:rPr>
          <w:spacing w:val="-3"/>
        </w:rPr>
        <w:t>septembre </w:t>
      </w:r>
      <w:r>
        <w:rPr/>
        <w:t>2014 :</w:t>
      </w:r>
    </w:p>
    <w:p>
      <w:pPr>
        <w:spacing w:line="208" w:lineRule="auto" w:before="158"/>
        <w:ind w:left="2440" w:right="280" w:firstLine="52"/>
        <w:jc w:val="both"/>
        <w:rPr>
          <w:i/>
          <w:sz w:val="24"/>
        </w:rPr>
      </w:pPr>
      <w:r>
        <w:rPr>
          <w:i/>
          <w:sz w:val="24"/>
        </w:rPr>
        <w:t>«</w:t>
      </w:r>
      <w:r>
        <w:rPr>
          <w:i/>
          <w:spacing w:val="-7"/>
          <w:sz w:val="24"/>
        </w:rPr>
        <w:t> </w:t>
      </w:r>
      <w:r>
        <w:rPr>
          <w:i/>
          <w:sz w:val="24"/>
        </w:rPr>
        <w:t>En</w:t>
      </w:r>
      <w:r>
        <w:rPr>
          <w:i/>
          <w:spacing w:val="-7"/>
          <w:sz w:val="24"/>
        </w:rPr>
        <w:t> </w:t>
      </w:r>
      <w:r>
        <w:rPr>
          <w:i/>
          <w:sz w:val="24"/>
        </w:rPr>
        <w:t>accédant</w:t>
      </w:r>
      <w:r>
        <w:rPr>
          <w:i/>
          <w:spacing w:val="-7"/>
          <w:sz w:val="24"/>
        </w:rPr>
        <w:t> </w:t>
      </w:r>
      <w:r>
        <w:rPr>
          <w:i/>
          <w:sz w:val="24"/>
        </w:rPr>
        <w:t>aux</w:t>
      </w:r>
      <w:r>
        <w:rPr>
          <w:i/>
          <w:spacing w:val="-11"/>
          <w:sz w:val="24"/>
        </w:rPr>
        <w:t> </w:t>
      </w:r>
      <w:r>
        <w:rPr>
          <w:i/>
          <w:sz w:val="24"/>
        </w:rPr>
        <w:t>Services</w:t>
      </w:r>
      <w:r>
        <w:rPr>
          <w:i/>
          <w:spacing w:val="-7"/>
          <w:sz w:val="24"/>
        </w:rPr>
        <w:t> </w:t>
      </w:r>
      <w:r>
        <w:rPr>
          <w:i/>
          <w:sz w:val="24"/>
        </w:rPr>
        <w:t>ou</w:t>
      </w:r>
      <w:r>
        <w:rPr>
          <w:i/>
          <w:spacing w:val="-7"/>
          <w:sz w:val="24"/>
        </w:rPr>
        <w:t> </w:t>
      </w:r>
      <w:r>
        <w:rPr>
          <w:i/>
          <w:sz w:val="24"/>
        </w:rPr>
        <w:t>en</w:t>
      </w:r>
      <w:r>
        <w:rPr>
          <w:i/>
          <w:spacing w:val="-6"/>
          <w:sz w:val="24"/>
        </w:rPr>
        <w:t> </w:t>
      </w:r>
      <w:r>
        <w:rPr>
          <w:i/>
          <w:sz w:val="24"/>
        </w:rPr>
        <w:t>les</w:t>
      </w:r>
      <w:r>
        <w:rPr>
          <w:i/>
          <w:spacing w:val="-7"/>
          <w:sz w:val="24"/>
        </w:rPr>
        <w:t> </w:t>
      </w:r>
      <w:r>
        <w:rPr>
          <w:i/>
          <w:sz w:val="24"/>
        </w:rPr>
        <w:t>utilisant,</w:t>
      </w:r>
      <w:r>
        <w:rPr>
          <w:i/>
          <w:spacing w:val="-11"/>
          <w:sz w:val="24"/>
        </w:rPr>
        <w:t> </w:t>
      </w:r>
      <w:r>
        <w:rPr>
          <w:i/>
          <w:sz w:val="24"/>
        </w:rPr>
        <w:t>vous</w:t>
      </w:r>
      <w:r>
        <w:rPr>
          <w:i/>
          <w:spacing w:val="-7"/>
          <w:sz w:val="24"/>
        </w:rPr>
        <w:t> </w:t>
      </w:r>
      <w:r>
        <w:rPr>
          <w:i/>
          <w:sz w:val="24"/>
        </w:rPr>
        <w:t>n'êtes</w:t>
      </w:r>
      <w:r>
        <w:rPr>
          <w:i/>
          <w:spacing w:val="-7"/>
          <w:sz w:val="24"/>
        </w:rPr>
        <w:t> </w:t>
      </w:r>
      <w:r>
        <w:rPr>
          <w:i/>
          <w:sz w:val="24"/>
        </w:rPr>
        <w:t>pas</w:t>
      </w:r>
      <w:r>
        <w:rPr>
          <w:i/>
          <w:spacing w:val="-10"/>
          <w:sz w:val="24"/>
        </w:rPr>
        <w:t> </w:t>
      </w:r>
      <w:r>
        <w:rPr>
          <w:i/>
          <w:sz w:val="24"/>
        </w:rPr>
        <w:t>autorisé </w:t>
      </w:r>
      <w:r>
        <w:rPr>
          <w:i/>
          <w:sz w:val="24"/>
        </w:rPr>
        <w:t>à</w:t>
      </w:r>
      <w:r>
        <w:rPr>
          <w:i/>
          <w:spacing w:val="-9"/>
          <w:sz w:val="24"/>
        </w:rPr>
        <w:t> </w:t>
      </w:r>
      <w:r>
        <w:rPr>
          <w:i/>
          <w:sz w:val="24"/>
        </w:rPr>
        <w:t>effectuer</w:t>
      </w:r>
      <w:r>
        <w:rPr>
          <w:i/>
          <w:spacing w:val="-10"/>
          <w:sz w:val="24"/>
        </w:rPr>
        <w:t> </w:t>
      </w:r>
      <w:r>
        <w:rPr>
          <w:i/>
          <w:sz w:val="24"/>
        </w:rPr>
        <w:t>les</w:t>
      </w:r>
      <w:r>
        <w:rPr>
          <w:i/>
          <w:spacing w:val="-9"/>
          <w:sz w:val="24"/>
        </w:rPr>
        <w:t> </w:t>
      </w:r>
      <w:r>
        <w:rPr>
          <w:i/>
          <w:sz w:val="24"/>
        </w:rPr>
        <w:t>actions</w:t>
      </w:r>
      <w:r>
        <w:rPr>
          <w:i/>
          <w:spacing w:val="-6"/>
          <w:sz w:val="24"/>
        </w:rPr>
        <w:t> </w:t>
      </w:r>
      <w:r>
        <w:rPr>
          <w:i/>
          <w:sz w:val="24"/>
        </w:rPr>
        <w:t>suivantes</w:t>
      </w:r>
      <w:r>
        <w:rPr>
          <w:i/>
          <w:spacing w:val="-9"/>
          <w:sz w:val="24"/>
        </w:rPr>
        <w:t> </w:t>
      </w:r>
      <w:r>
        <w:rPr>
          <w:i/>
          <w:sz w:val="24"/>
        </w:rPr>
        <w:t>:</w:t>
      </w:r>
      <w:r>
        <w:rPr>
          <w:i/>
          <w:spacing w:val="-6"/>
          <w:sz w:val="24"/>
        </w:rPr>
        <w:t> </w:t>
      </w:r>
      <w:r>
        <w:rPr>
          <w:i/>
          <w:sz w:val="24"/>
        </w:rPr>
        <w:t>(i)</w:t>
      </w:r>
      <w:r>
        <w:rPr>
          <w:i/>
          <w:spacing w:val="-9"/>
          <w:sz w:val="24"/>
        </w:rPr>
        <w:t> </w:t>
      </w:r>
      <w:r>
        <w:rPr>
          <w:i/>
          <w:sz w:val="24"/>
        </w:rPr>
        <w:t>accéder</w:t>
      </w:r>
      <w:r>
        <w:rPr>
          <w:i/>
          <w:spacing w:val="-9"/>
          <w:sz w:val="24"/>
        </w:rPr>
        <w:t> </w:t>
      </w:r>
      <w:r>
        <w:rPr>
          <w:i/>
          <w:sz w:val="24"/>
        </w:rPr>
        <w:t>à</w:t>
      </w:r>
      <w:r>
        <w:rPr>
          <w:i/>
          <w:spacing w:val="-9"/>
          <w:sz w:val="24"/>
        </w:rPr>
        <w:t> </w:t>
      </w:r>
      <w:r>
        <w:rPr>
          <w:i/>
          <w:sz w:val="24"/>
        </w:rPr>
        <w:t>des</w:t>
      </w:r>
      <w:r>
        <w:rPr>
          <w:i/>
          <w:spacing w:val="-9"/>
          <w:sz w:val="24"/>
        </w:rPr>
        <w:t> </w:t>
      </w:r>
      <w:r>
        <w:rPr>
          <w:i/>
          <w:sz w:val="24"/>
        </w:rPr>
        <w:t>zones</w:t>
      </w:r>
      <w:r>
        <w:rPr>
          <w:i/>
          <w:spacing w:val="-9"/>
          <w:sz w:val="24"/>
        </w:rPr>
        <w:t> </w:t>
      </w:r>
      <w:r>
        <w:rPr>
          <w:i/>
          <w:sz w:val="24"/>
        </w:rPr>
        <w:t>non</w:t>
      </w:r>
      <w:r>
        <w:rPr>
          <w:i/>
          <w:spacing w:val="-9"/>
          <w:sz w:val="24"/>
        </w:rPr>
        <w:t> </w:t>
      </w:r>
      <w:r>
        <w:rPr>
          <w:i/>
          <w:sz w:val="24"/>
        </w:rPr>
        <w:t>publiques des Services, à des systèmes informatiques appartenant à Twitter ou à des systèmes techniques de fourniture des prestataires de Twitter, ni à les</w:t>
      </w:r>
      <w:r>
        <w:rPr>
          <w:i/>
          <w:spacing w:val="-16"/>
          <w:sz w:val="24"/>
        </w:rPr>
        <w:t> </w:t>
      </w:r>
      <w:r>
        <w:rPr>
          <w:i/>
          <w:sz w:val="24"/>
        </w:rPr>
        <w:t>utiliser</w:t>
      </w:r>
      <w:r>
        <w:rPr>
          <w:i/>
          <w:spacing w:val="-15"/>
          <w:sz w:val="24"/>
        </w:rPr>
        <w:t> </w:t>
      </w:r>
      <w:r>
        <w:rPr>
          <w:i/>
          <w:sz w:val="24"/>
        </w:rPr>
        <w:t>ou</w:t>
      </w:r>
      <w:r>
        <w:rPr>
          <w:i/>
          <w:spacing w:val="-15"/>
          <w:sz w:val="24"/>
        </w:rPr>
        <w:t> </w:t>
      </w:r>
      <w:r>
        <w:rPr>
          <w:i/>
          <w:sz w:val="24"/>
        </w:rPr>
        <w:t>à</w:t>
      </w:r>
      <w:r>
        <w:rPr>
          <w:i/>
          <w:spacing w:val="-17"/>
          <w:sz w:val="24"/>
        </w:rPr>
        <w:t> </w:t>
      </w:r>
      <w:r>
        <w:rPr>
          <w:i/>
          <w:sz w:val="24"/>
        </w:rPr>
        <w:t>les</w:t>
      </w:r>
      <w:r>
        <w:rPr>
          <w:i/>
          <w:spacing w:val="-15"/>
          <w:sz w:val="24"/>
        </w:rPr>
        <w:t> </w:t>
      </w:r>
      <w:r>
        <w:rPr>
          <w:i/>
          <w:sz w:val="24"/>
        </w:rPr>
        <w:t>altérer,</w:t>
      </w:r>
      <w:r>
        <w:rPr>
          <w:i/>
          <w:spacing w:val="-17"/>
          <w:sz w:val="24"/>
        </w:rPr>
        <w:t> </w:t>
      </w:r>
      <w:r>
        <w:rPr>
          <w:i/>
          <w:sz w:val="24"/>
        </w:rPr>
        <w:t>(ii)</w:t>
      </w:r>
      <w:r>
        <w:rPr>
          <w:i/>
          <w:spacing w:val="-19"/>
          <w:sz w:val="24"/>
        </w:rPr>
        <w:t> </w:t>
      </w:r>
      <w:r>
        <w:rPr>
          <w:i/>
          <w:sz w:val="24"/>
        </w:rPr>
        <w:t>sonder,</w:t>
      </w:r>
      <w:r>
        <w:rPr>
          <w:i/>
          <w:spacing w:val="-19"/>
          <w:sz w:val="24"/>
        </w:rPr>
        <w:t> </w:t>
      </w:r>
      <w:r>
        <w:rPr>
          <w:i/>
          <w:sz w:val="24"/>
        </w:rPr>
        <w:t>scanner</w:t>
      </w:r>
      <w:r>
        <w:rPr>
          <w:i/>
          <w:spacing w:val="-18"/>
          <w:sz w:val="24"/>
        </w:rPr>
        <w:t> </w:t>
      </w:r>
      <w:r>
        <w:rPr>
          <w:i/>
          <w:sz w:val="24"/>
        </w:rPr>
        <w:t>ou</w:t>
      </w:r>
      <w:r>
        <w:rPr>
          <w:i/>
          <w:spacing w:val="-17"/>
          <w:sz w:val="24"/>
        </w:rPr>
        <w:t> </w:t>
      </w:r>
      <w:r>
        <w:rPr>
          <w:i/>
          <w:sz w:val="24"/>
        </w:rPr>
        <w:t>tester</w:t>
      </w:r>
      <w:r>
        <w:rPr>
          <w:i/>
          <w:spacing w:val="-15"/>
          <w:sz w:val="24"/>
        </w:rPr>
        <w:t> </w:t>
      </w:r>
      <w:r>
        <w:rPr>
          <w:i/>
          <w:sz w:val="24"/>
        </w:rPr>
        <w:t>la</w:t>
      </w:r>
      <w:r>
        <w:rPr>
          <w:i/>
          <w:spacing w:val="-18"/>
          <w:sz w:val="24"/>
        </w:rPr>
        <w:t> </w:t>
      </w:r>
      <w:r>
        <w:rPr>
          <w:i/>
          <w:sz w:val="24"/>
        </w:rPr>
        <w:t>vulnérabilité de tout système ou réseau ou enfreindre ou contourner les mesures de sécurité ou d'authentification, (iii) accéder ou tenter d'accéder </w:t>
      </w:r>
      <w:r>
        <w:rPr>
          <w:i/>
          <w:spacing w:val="-4"/>
          <w:sz w:val="24"/>
        </w:rPr>
        <w:t>aux</w:t>
      </w:r>
      <w:r>
        <w:rPr>
          <w:i/>
          <w:spacing w:val="52"/>
          <w:sz w:val="24"/>
        </w:rPr>
        <w:t> </w:t>
      </w:r>
      <w:r>
        <w:rPr>
          <w:i/>
          <w:sz w:val="24"/>
        </w:rPr>
        <w:t>Services ou rechercher ou tenter de rechercher à travers les Services, par tout moyen (automatisé ou non), autrement que par l'interface publique</w:t>
      </w:r>
      <w:r>
        <w:rPr>
          <w:i/>
          <w:spacing w:val="-21"/>
          <w:sz w:val="24"/>
        </w:rPr>
        <w:t> </w:t>
      </w:r>
      <w:r>
        <w:rPr>
          <w:i/>
          <w:sz w:val="24"/>
        </w:rPr>
        <w:t>fournie</w:t>
      </w:r>
      <w:r>
        <w:rPr>
          <w:i/>
          <w:spacing w:val="-21"/>
          <w:sz w:val="24"/>
        </w:rPr>
        <w:t> </w:t>
      </w:r>
      <w:r>
        <w:rPr>
          <w:i/>
          <w:sz w:val="24"/>
        </w:rPr>
        <w:t>par</w:t>
      </w:r>
      <w:r>
        <w:rPr>
          <w:i/>
          <w:spacing w:val="-21"/>
          <w:sz w:val="24"/>
        </w:rPr>
        <w:t> </w:t>
      </w:r>
      <w:r>
        <w:rPr>
          <w:i/>
          <w:sz w:val="24"/>
        </w:rPr>
        <w:t>Twitter</w:t>
      </w:r>
      <w:r>
        <w:rPr>
          <w:i/>
          <w:spacing w:val="-20"/>
          <w:sz w:val="24"/>
        </w:rPr>
        <w:t> </w:t>
      </w:r>
      <w:r>
        <w:rPr>
          <w:i/>
          <w:sz w:val="24"/>
        </w:rPr>
        <w:t>(et</w:t>
      </w:r>
      <w:r>
        <w:rPr>
          <w:i/>
          <w:spacing w:val="-21"/>
          <w:sz w:val="24"/>
        </w:rPr>
        <w:t> </w:t>
      </w:r>
      <w:r>
        <w:rPr>
          <w:i/>
          <w:sz w:val="24"/>
        </w:rPr>
        <w:t>seulement</w:t>
      </w:r>
      <w:r>
        <w:rPr>
          <w:i/>
          <w:spacing w:val="-18"/>
          <w:sz w:val="24"/>
        </w:rPr>
        <w:t> </w:t>
      </w:r>
      <w:r>
        <w:rPr>
          <w:i/>
          <w:sz w:val="24"/>
        </w:rPr>
        <w:t>dans</w:t>
      </w:r>
      <w:r>
        <w:rPr>
          <w:i/>
          <w:spacing w:val="-17"/>
          <w:sz w:val="24"/>
        </w:rPr>
        <w:t> </w:t>
      </w:r>
      <w:r>
        <w:rPr>
          <w:i/>
          <w:sz w:val="24"/>
        </w:rPr>
        <w:t>les</w:t>
      </w:r>
      <w:r>
        <w:rPr>
          <w:i/>
          <w:spacing w:val="-19"/>
          <w:sz w:val="24"/>
        </w:rPr>
        <w:t> </w:t>
      </w:r>
      <w:r>
        <w:rPr>
          <w:i/>
          <w:sz w:val="24"/>
        </w:rPr>
        <w:t>limites</w:t>
      </w:r>
      <w:r>
        <w:rPr>
          <w:i/>
          <w:spacing w:val="-18"/>
          <w:sz w:val="24"/>
        </w:rPr>
        <w:t> </w:t>
      </w:r>
      <w:r>
        <w:rPr>
          <w:i/>
          <w:sz w:val="24"/>
        </w:rPr>
        <w:t>des</w:t>
      </w:r>
      <w:r>
        <w:rPr>
          <w:i/>
          <w:spacing w:val="-21"/>
          <w:sz w:val="24"/>
        </w:rPr>
        <w:t> </w:t>
      </w:r>
      <w:r>
        <w:rPr>
          <w:i/>
          <w:sz w:val="24"/>
        </w:rPr>
        <w:t>présentes conditions), sauf si vous avez été expressément autorisé à le faire aux termes d'un accord séparé avec Twitter (REMARQUE : indexer les Services est permis si cette opération est faite en conformité avec les dispositions</w:t>
      </w:r>
      <w:r>
        <w:rPr>
          <w:i/>
          <w:spacing w:val="-20"/>
          <w:sz w:val="24"/>
        </w:rPr>
        <w:t> </w:t>
      </w:r>
      <w:r>
        <w:rPr>
          <w:i/>
          <w:sz w:val="24"/>
        </w:rPr>
        <w:t>comprises</w:t>
      </w:r>
      <w:r>
        <w:rPr>
          <w:i/>
          <w:spacing w:val="-22"/>
          <w:sz w:val="24"/>
        </w:rPr>
        <w:t> </w:t>
      </w:r>
      <w:r>
        <w:rPr>
          <w:i/>
          <w:sz w:val="24"/>
        </w:rPr>
        <w:t>dans</w:t>
      </w:r>
      <w:r>
        <w:rPr>
          <w:i/>
          <w:spacing w:val="-20"/>
          <w:sz w:val="24"/>
        </w:rPr>
        <w:t> </w:t>
      </w:r>
      <w:r>
        <w:rPr>
          <w:i/>
          <w:sz w:val="24"/>
        </w:rPr>
        <w:t>le</w:t>
      </w:r>
      <w:r>
        <w:rPr>
          <w:i/>
          <w:spacing w:val="-19"/>
          <w:sz w:val="24"/>
        </w:rPr>
        <w:t> </w:t>
      </w:r>
      <w:r>
        <w:rPr>
          <w:i/>
          <w:sz w:val="24"/>
        </w:rPr>
        <w:t>fichier</w:t>
      </w:r>
      <w:r>
        <w:rPr>
          <w:i/>
          <w:spacing w:val="-20"/>
          <w:sz w:val="24"/>
        </w:rPr>
        <w:t> </w:t>
      </w:r>
      <w:r>
        <w:rPr>
          <w:i/>
          <w:sz w:val="24"/>
        </w:rPr>
        <w:t>robots.txt.</w:t>
      </w:r>
      <w:r>
        <w:rPr>
          <w:i/>
          <w:spacing w:val="-20"/>
          <w:sz w:val="24"/>
        </w:rPr>
        <w:t> </w:t>
      </w:r>
      <w:r>
        <w:rPr>
          <w:i/>
          <w:sz w:val="24"/>
        </w:rPr>
        <w:t>Néanmoins,</w:t>
      </w:r>
      <w:r>
        <w:rPr>
          <w:i/>
          <w:spacing w:val="-20"/>
          <w:sz w:val="24"/>
        </w:rPr>
        <w:t> </w:t>
      </w:r>
      <w:r>
        <w:rPr>
          <w:i/>
          <w:sz w:val="24"/>
        </w:rPr>
        <w:t>aspirer</w:t>
      </w:r>
      <w:r>
        <w:rPr>
          <w:i/>
          <w:spacing w:val="-19"/>
          <w:sz w:val="24"/>
        </w:rPr>
        <w:t> </w:t>
      </w:r>
      <w:r>
        <w:rPr>
          <w:i/>
          <w:sz w:val="24"/>
        </w:rPr>
        <w:t>les Services sans l'accord préalable de Twitter est expressément</w:t>
      </w:r>
      <w:r>
        <w:rPr>
          <w:i/>
          <w:spacing w:val="11"/>
          <w:sz w:val="24"/>
        </w:rPr>
        <w:t> </w:t>
      </w:r>
      <w:r>
        <w:rPr>
          <w:i/>
          <w:sz w:val="24"/>
        </w:rPr>
        <w:t>interdit),</w:t>
      </w:r>
    </w:p>
    <w:p>
      <w:pPr>
        <w:pStyle w:val="ListParagraph"/>
        <w:numPr>
          <w:ilvl w:val="0"/>
          <w:numId w:val="10"/>
        </w:numPr>
        <w:tabs>
          <w:tab w:pos="2805" w:val="left" w:leader="none"/>
        </w:tabs>
        <w:spacing w:line="208" w:lineRule="auto" w:before="0" w:after="0"/>
        <w:ind w:left="2440" w:right="281" w:firstLine="0"/>
        <w:jc w:val="both"/>
        <w:rPr>
          <w:i/>
          <w:sz w:val="24"/>
        </w:rPr>
      </w:pPr>
      <w:r>
        <w:rPr>
          <w:i/>
          <w:sz w:val="24"/>
        </w:rPr>
        <w:t>falsifier</w:t>
      </w:r>
      <w:r>
        <w:rPr>
          <w:i/>
          <w:spacing w:val="-22"/>
          <w:sz w:val="24"/>
        </w:rPr>
        <w:t> </w:t>
      </w:r>
      <w:r>
        <w:rPr>
          <w:i/>
          <w:sz w:val="24"/>
        </w:rPr>
        <w:t>un</w:t>
      </w:r>
      <w:r>
        <w:rPr>
          <w:i/>
          <w:spacing w:val="-22"/>
          <w:sz w:val="24"/>
        </w:rPr>
        <w:t> </w:t>
      </w:r>
      <w:r>
        <w:rPr>
          <w:i/>
          <w:sz w:val="24"/>
        </w:rPr>
        <w:t>en-tête</w:t>
      </w:r>
      <w:r>
        <w:rPr>
          <w:i/>
          <w:spacing w:val="-22"/>
          <w:sz w:val="24"/>
        </w:rPr>
        <w:t> </w:t>
      </w:r>
      <w:r>
        <w:rPr>
          <w:i/>
          <w:sz w:val="24"/>
        </w:rPr>
        <w:t>de</w:t>
      </w:r>
      <w:r>
        <w:rPr>
          <w:i/>
          <w:spacing w:val="-25"/>
          <w:sz w:val="24"/>
        </w:rPr>
        <w:t> </w:t>
      </w:r>
      <w:r>
        <w:rPr>
          <w:i/>
          <w:sz w:val="24"/>
        </w:rPr>
        <w:t>paquet</w:t>
      </w:r>
      <w:r>
        <w:rPr>
          <w:i/>
          <w:spacing w:val="-22"/>
          <w:sz w:val="24"/>
        </w:rPr>
        <w:t> </w:t>
      </w:r>
      <w:r>
        <w:rPr>
          <w:i/>
          <w:sz w:val="24"/>
        </w:rPr>
        <w:t>TCP/IP</w:t>
      </w:r>
      <w:r>
        <w:rPr>
          <w:i/>
          <w:spacing w:val="-21"/>
          <w:sz w:val="24"/>
        </w:rPr>
        <w:t> </w:t>
      </w:r>
      <w:r>
        <w:rPr>
          <w:i/>
          <w:sz w:val="24"/>
        </w:rPr>
        <w:t>ou</w:t>
      </w:r>
      <w:r>
        <w:rPr>
          <w:i/>
          <w:spacing w:val="-22"/>
          <w:sz w:val="24"/>
        </w:rPr>
        <w:t> </w:t>
      </w:r>
      <w:r>
        <w:rPr>
          <w:i/>
          <w:sz w:val="24"/>
        </w:rPr>
        <w:t>toute</w:t>
      </w:r>
      <w:r>
        <w:rPr>
          <w:i/>
          <w:spacing w:val="-22"/>
          <w:sz w:val="24"/>
        </w:rPr>
        <w:t> </w:t>
      </w:r>
      <w:r>
        <w:rPr>
          <w:i/>
          <w:sz w:val="24"/>
        </w:rPr>
        <w:t>partie</w:t>
      </w:r>
      <w:r>
        <w:rPr>
          <w:i/>
          <w:spacing w:val="-22"/>
          <w:sz w:val="24"/>
        </w:rPr>
        <w:t> </w:t>
      </w:r>
      <w:r>
        <w:rPr>
          <w:i/>
          <w:sz w:val="24"/>
        </w:rPr>
        <w:t>de</w:t>
      </w:r>
      <w:r>
        <w:rPr>
          <w:i/>
          <w:spacing w:val="-22"/>
          <w:sz w:val="24"/>
        </w:rPr>
        <w:t> </w:t>
      </w:r>
      <w:r>
        <w:rPr>
          <w:i/>
          <w:sz w:val="24"/>
        </w:rPr>
        <w:t>l'information </w:t>
      </w:r>
      <w:r>
        <w:rPr>
          <w:i/>
          <w:sz w:val="24"/>
        </w:rPr>
        <w:t>dans l'en-tête d'un email ou d'une publication, ou utiliser </w:t>
      </w:r>
      <w:r>
        <w:rPr>
          <w:i/>
          <w:spacing w:val="-3"/>
          <w:sz w:val="24"/>
        </w:rPr>
        <w:t>d'une </w:t>
      </w:r>
      <w:r>
        <w:rPr>
          <w:i/>
          <w:sz w:val="24"/>
        </w:rPr>
        <w:t>quelconque</w:t>
      </w:r>
      <w:r>
        <w:rPr>
          <w:i/>
          <w:spacing w:val="-28"/>
          <w:sz w:val="24"/>
        </w:rPr>
        <w:t> </w:t>
      </w:r>
      <w:r>
        <w:rPr>
          <w:i/>
          <w:sz w:val="24"/>
        </w:rPr>
        <w:t>manière</w:t>
      </w:r>
      <w:r>
        <w:rPr>
          <w:i/>
          <w:spacing w:val="-29"/>
          <w:sz w:val="24"/>
        </w:rPr>
        <w:t> </w:t>
      </w:r>
      <w:r>
        <w:rPr>
          <w:i/>
          <w:sz w:val="24"/>
        </w:rPr>
        <w:t>les</w:t>
      </w:r>
      <w:r>
        <w:rPr>
          <w:i/>
          <w:spacing w:val="-28"/>
          <w:sz w:val="24"/>
        </w:rPr>
        <w:t> </w:t>
      </w:r>
      <w:r>
        <w:rPr>
          <w:i/>
          <w:sz w:val="24"/>
        </w:rPr>
        <w:t>Services</w:t>
      </w:r>
      <w:r>
        <w:rPr>
          <w:i/>
          <w:spacing w:val="-26"/>
          <w:sz w:val="24"/>
        </w:rPr>
        <w:t> </w:t>
      </w:r>
      <w:r>
        <w:rPr>
          <w:i/>
          <w:sz w:val="24"/>
        </w:rPr>
        <w:t>pour</w:t>
      </w:r>
      <w:r>
        <w:rPr>
          <w:i/>
          <w:spacing w:val="-26"/>
          <w:sz w:val="24"/>
        </w:rPr>
        <w:t> </w:t>
      </w:r>
      <w:r>
        <w:rPr>
          <w:i/>
          <w:spacing w:val="-4"/>
          <w:sz w:val="24"/>
        </w:rPr>
        <w:t>envoyer</w:t>
      </w:r>
      <w:r>
        <w:rPr>
          <w:i/>
          <w:spacing w:val="-30"/>
          <w:sz w:val="24"/>
        </w:rPr>
        <w:t> </w:t>
      </w:r>
      <w:r>
        <w:rPr>
          <w:i/>
          <w:spacing w:val="-3"/>
          <w:sz w:val="24"/>
        </w:rPr>
        <w:t>des</w:t>
      </w:r>
      <w:r>
        <w:rPr>
          <w:i/>
          <w:spacing w:val="-30"/>
          <w:sz w:val="24"/>
        </w:rPr>
        <w:t> </w:t>
      </w:r>
      <w:r>
        <w:rPr>
          <w:i/>
          <w:sz w:val="24"/>
        </w:rPr>
        <w:t>informations</w:t>
      </w:r>
      <w:r>
        <w:rPr>
          <w:i/>
          <w:spacing w:val="-28"/>
          <w:sz w:val="24"/>
        </w:rPr>
        <w:t> </w:t>
      </w:r>
      <w:r>
        <w:rPr>
          <w:i/>
          <w:sz w:val="24"/>
        </w:rPr>
        <w:t>altérées, trompeuses</w:t>
      </w:r>
      <w:r>
        <w:rPr>
          <w:i/>
          <w:spacing w:val="-14"/>
          <w:sz w:val="24"/>
        </w:rPr>
        <w:t> </w:t>
      </w:r>
      <w:r>
        <w:rPr>
          <w:i/>
          <w:sz w:val="24"/>
        </w:rPr>
        <w:t>ou</w:t>
      </w:r>
      <w:r>
        <w:rPr>
          <w:i/>
          <w:spacing w:val="-13"/>
          <w:sz w:val="24"/>
        </w:rPr>
        <w:t> </w:t>
      </w:r>
      <w:r>
        <w:rPr>
          <w:i/>
          <w:sz w:val="24"/>
        </w:rPr>
        <w:t>dont</w:t>
      </w:r>
      <w:r>
        <w:rPr>
          <w:i/>
          <w:spacing w:val="-14"/>
          <w:sz w:val="24"/>
        </w:rPr>
        <w:t> </w:t>
      </w:r>
      <w:r>
        <w:rPr>
          <w:i/>
          <w:sz w:val="24"/>
        </w:rPr>
        <w:t>la</w:t>
      </w:r>
      <w:r>
        <w:rPr>
          <w:i/>
          <w:spacing w:val="-13"/>
          <w:sz w:val="24"/>
        </w:rPr>
        <w:t> </w:t>
      </w:r>
      <w:r>
        <w:rPr>
          <w:i/>
          <w:sz w:val="24"/>
        </w:rPr>
        <w:t>source</w:t>
      </w:r>
      <w:r>
        <w:rPr>
          <w:i/>
          <w:spacing w:val="-17"/>
          <w:sz w:val="24"/>
        </w:rPr>
        <w:t> </w:t>
      </w:r>
      <w:r>
        <w:rPr>
          <w:i/>
          <w:sz w:val="24"/>
        </w:rPr>
        <w:t>est</w:t>
      </w:r>
      <w:r>
        <w:rPr>
          <w:i/>
          <w:spacing w:val="-13"/>
          <w:sz w:val="24"/>
        </w:rPr>
        <w:t> </w:t>
      </w:r>
      <w:r>
        <w:rPr>
          <w:i/>
          <w:sz w:val="24"/>
        </w:rPr>
        <w:t>faussement</w:t>
      </w:r>
      <w:r>
        <w:rPr>
          <w:i/>
          <w:spacing w:val="-14"/>
          <w:sz w:val="24"/>
        </w:rPr>
        <w:t> </w:t>
      </w:r>
      <w:r>
        <w:rPr>
          <w:i/>
          <w:sz w:val="24"/>
        </w:rPr>
        <w:t>identifiée,</w:t>
      </w:r>
      <w:r>
        <w:rPr>
          <w:i/>
          <w:spacing w:val="-13"/>
          <w:sz w:val="24"/>
        </w:rPr>
        <w:t> </w:t>
      </w:r>
      <w:r>
        <w:rPr>
          <w:i/>
          <w:sz w:val="24"/>
        </w:rPr>
        <w:t>ou</w:t>
      </w:r>
      <w:r>
        <w:rPr>
          <w:i/>
          <w:spacing w:val="-11"/>
          <w:sz w:val="24"/>
        </w:rPr>
        <w:t> </w:t>
      </w:r>
      <w:r>
        <w:rPr>
          <w:i/>
          <w:sz w:val="24"/>
        </w:rPr>
        <w:t>(v)</w:t>
      </w:r>
      <w:r>
        <w:rPr>
          <w:i/>
          <w:spacing w:val="-18"/>
          <w:sz w:val="24"/>
        </w:rPr>
        <w:t> </w:t>
      </w:r>
      <w:r>
        <w:rPr>
          <w:i/>
          <w:sz w:val="24"/>
        </w:rPr>
        <w:t>perturber ou</w:t>
      </w:r>
      <w:r>
        <w:rPr>
          <w:i/>
          <w:spacing w:val="-10"/>
          <w:sz w:val="24"/>
        </w:rPr>
        <w:t> </w:t>
      </w:r>
      <w:r>
        <w:rPr>
          <w:i/>
          <w:sz w:val="24"/>
        </w:rPr>
        <w:t>interrompre</w:t>
      </w:r>
      <w:r>
        <w:rPr>
          <w:i/>
          <w:spacing w:val="-10"/>
          <w:sz w:val="24"/>
        </w:rPr>
        <w:t> </w:t>
      </w:r>
      <w:r>
        <w:rPr>
          <w:i/>
          <w:sz w:val="24"/>
        </w:rPr>
        <w:t>(ou</w:t>
      </w:r>
      <w:r>
        <w:rPr>
          <w:i/>
          <w:spacing w:val="-10"/>
          <w:sz w:val="24"/>
        </w:rPr>
        <w:t> </w:t>
      </w:r>
      <w:r>
        <w:rPr>
          <w:i/>
          <w:sz w:val="24"/>
        </w:rPr>
        <w:t>tenter</w:t>
      </w:r>
      <w:r>
        <w:rPr>
          <w:i/>
          <w:spacing w:val="-10"/>
          <w:sz w:val="24"/>
        </w:rPr>
        <w:t> </w:t>
      </w:r>
      <w:r>
        <w:rPr>
          <w:i/>
          <w:sz w:val="24"/>
        </w:rPr>
        <w:t>de</w:t>
      </w:r>
      <w:r>
        <w:rPr>
          <w:i/>
          <w:spacing w:val="-6"/>
          <w:sz w:val="24"/>
        </w:rPr>
        <w:t> </w:t>
      </w:r>
      <w:r>
        <w:rPr>
          <w:i/>
          <w:sz w:val="24"/>
        </w:rPr>
        <w:t>le</w:t>
      </w:r>
      <w:r>
        <w:rPr>
          <w:i/>
          <w:spacing w:val="-10"/>
          <w:sz w:val="24"/>
        </w:rPr>
        <w:t> </w:t>
      </w:r>
      <w:r>
        <w:rPr>
          <w:i/>
          <w:sz w:val="24"/>
        </w:rPr>
        <w:t>faire)</w:t>
      </w:r>
      <w:r>
        <w:rPr>
          <w:i/>
          <w:spacing w:val="-11"/>
          <w:sz w:val="24"/>
        </w:rPr>
        <w:t> </w:t>
      </w:r>
      <w:r>
        <w:rPr>
          <w:i/>
          <w:sz w:val="24"/>
        </w:rPr>
        <w:t>l'accès</w:t>
      </w:r>
      <w:r>
        <w:rPr>
          <w:i/>
          <w:spacing w:val="-10"/>
          <w:sz w:val="24"/>
        </w:rPr>
        <w:t> </w:t>
      </w:r>
      <w:r>
        <w:rPr>
          <w:i/>
          <w:sz w:val="24"/>
        </w:rPr>
        <w:t>de</w:t>
      </w:r>
      <w:r>
        <w:rPr>
          <w:i/>
          <w:spacing w:val="-9"/>
          <w:sz w:val="24"/>
        </w:rPr>
        <w:t> </w:t>
      </w:r>
      <w:r>
        <w:rPr>
          <w:i/>
          <w:sz w:val="24"/>
        </w:rPr>
        <w:t>tout</w:t>
      </w:r>
      <w:r>
        <w:rPr>
          <w:i/>
          <w:spacing w:val="-10"/>
          <w:sz w:val="24"/>
        </w:rPr>
        <w:t> </w:t>
      </w:r>
      <w:r>
        <w:rPr>
          <w:i/>
          <w:sz w:val="24"/>
        </w:rPr>
        <w:t>utilisateur,</w:t>
      </w:r>
      <w:r>
        <w:rPr>
          <w:i/>
          <w:spacing w:val="-10"/>
          <w:sz w:val="24"/>
        </w:rPr>
        <w:t> </w:t>
      </w:r>
      <w:r>
        <w:rPr>
          <w:i/>
          <w:sz w:val="24"/>
        </w:rPr>
        <w:t>hôte</w:t>
      </w:r>
      <w:r>
        <w:rPr>
          <w:i/>
          <w:spacing w:val="-10"/>
          <w:sz w:val="24"/>
        </w:rPr>
        <w:t> </w:t>
      </w:r>
      <w:r>
        <w:rPr>
          <w:i/>
          <w:sz w:val="24"/>
        </w:rPr>
        <w:t>ou réseau, en ce compris notamment, l'envoi d'un virus, les opérations de type overloading, flooding, spamming, mail-bombing à l'encontre </w:t>
      </w:r>
      <w:r>
        <w:rPr>
          <w:i/>
          <w:spacing w:val="-6"/>
          <w:sz w:val="24"/>
        </w:rPr>
        <w:t>des </w:t>
      </w:r>
      <w:r>
        <w:rPr>
          <w:i/>
          <w:sz w:val="24"/>
        </w:rPr>
        <w:t>Services, ou en scriptant la création des Contenus de manière à interférer avec les Services ou de créer une charge indue sur </w:t>
      </w:r>
      <w:r>
        <w:rPr>
          <w:i/>
          <w:spacing w:val="-4"/>
          <w:sz w:val="24"/>
        </w:rPr>
        <w:t>les </w:t>
      </w:r>
      <w:r>
        <w:rPr>
          <w:i/>
          <w:sz w:val="24"/>
        </w:rPr>
        <w:t>Services.</w:t>
      </w:r>
    </w:p>
    <w:p>
      <w:pPr>
        <w:pStyle w:val="BodyText"/>
        <w:rPr>
          <w:i/>
        </w:rPr>
      </w:pPr>
    </w:p>
    <w:p>
      <w:pPr>
        <w:pStyle w:val="BodyText"/>
        <w:spacing w:before="6"/>
        <w:rPr>
          <w:i/>
        </w:rPr>
      </w:pPr>
    </w:p>
    <w:p>
      <w:pPr>
        <w:pStyle w:val="Heading1"/>
        <w:spacing w:line="208" w:lineRule="auto"/>
        <w:ind w:left="2440" w:right="285"/>
        <w:rPr>
          <w:b w:val="0"/>
        </w:rPr>
      </w:pPr>
      <w:r>
        <w:rPr/>
        <w:t>Clause n°8.6 des Conditions d'utilisation du 18 mai 2015 et du 27 janvier 2016 </w:t>
      </w:r>
      <w:r>
        <w:rPr>
          <w:b w:val="0"/>
        </w:rPr>
        <w:t>:</w:t>
      </w:r>
    </w:p>
    <w:p>
      <w:pPr>
        <w:pStyle w:val="BodyText"/>
      </w:pPr>
    </w:p>
    <w:p>
      <w:pPr>
        <w:pStyle w:val="BodyText"/>
        <w:spacing w:before="7"/>
      </w:pPr>
    </w:p>
    <w:p>
      <w:pPr>
        <w:spacing w:line="208" w:lineRule="auto" w:before="0"/>
        <w:ind w:left="2440" w:right="280" w:firstLine="0"/>
        <w:jc w:val="both"/>
        <w:rPr>
          <w:i/>
          <w:sz w:val="24"/>
        </w:rPr>
      </w:pPr>
      <w:r>
        <w:rPr>
          <w:sz w:val="24"/>
        </w:rPr>
        <w:t>«</w:t>
      </w:r>
      <w:r>
        <w:rPr>
          <w:spacing w:val="-12"/>
          <w:sz w:val="24"/>
        </w:rPr>
        <w:t> </w:t>
      </w:r>
      <w:r>
        <w:rPr>
          <w:i/>
          <w:sz w:val="24"/>
        </w:rPr>
        <w:t>En</w:t>
      </w:r>
      <w:r>
        <w:rPr>
          <w:i/>
          <w:spacing w:val="-3"/>
          <w:sz w:val="24"/>
        </w:rPr>
        <w:t> </w:t>
      </w:r>
      <w:r>
        <w:rPr>
          <w:i/>
          <w:sz w:val="24"/>
        </w:rPr>
        <w:t>accédant</w:t>
      </w:r>
      <w:r>
        <w:rPr>
          <w:i/>
          <w:spacing w:val="-5"/>
          <w:sz w:val="24"/>
        </w:rPr>
        <w:t> </w:t>
      </w:r>
      <w:r>
        <w:rPr>
          <w:i/>
          <w:sz w:val="24"/>
        </w:rPr>
        <w:t>aux</w:t>
      </w:r>
      <w:r>
        <w:rPr>
          <w:i/>
          <w:spacing w:val="-6"/>
          <w:sz w:val="24"/>
        </w:rPr>
        <w:t> </w:t>
      </w:r>
      <w:r>
        <w:rPr>
          <w:i/>
          <w:sz w:val="24"/>
        </w:rPr>
        <w:t>Services</w:t>
      </w:r>
      <w:r>
        <w:rPr>
          <w:i/>
          <w:spacing w:val="-4"/>
          <w:sz w:val="24"/>
        </w:rPr>
        <w:t> </w:t>
      </w:r>
      <w:r>
        <w:rPr>
          <w:i/>
          <w:sz w:val="24"/>
        </w:rPr>
        <w:t>ou</w:t>
      </w:r>
      <w:r>
        <w:rPr>
          <w:i/>
          <w:spacing w:val="-5"/>
          <w:sz w:val="24"/>
        </w:rPr>
        <w:t> </w:t>
      </w:r>
      <w:r>
        <w:rPr>
          <w:i/>
          <w:sz w:val="24"/>
        </w:rPr>
        <w:t>en</w:t>
      </w:r>
      <w:r>
        <w:rPr>
          <w:i/>
          <w:spacing w:val="-4"/>
          <w:sz w:val="24"/>
        </w:rPr>
        <w:t> </w:t>
      </w:r>
      <w:r>
        <w:rPr>
          <w:i/>
          <w:sz w:val="24"/>
        </w:rPr>
        <w:t>les</w:t>
      </w:r>
      <w:r>
        <w:rPr>
          <w:i/>
          <w:spacing w:val="-5"/>
          <w:sz w:val="24"/>
        </w:rPr>
        <w:t> </w:t>
      </w:r>
      <w:r>
        <w:rPr>
          <w:i/>
          <w:sz w:val="24"/>
        </w:rPr>
        <w:t>utilisant, vous</w:t>
      </w:r>
      <w:r>
        <w:rPr>
          <w:i/>
          <w:spacing w:val="-1"/>
          <w:sz w:val="24"/>
        </w:rPr>
        <w:t> </w:t>
      </w:r>
      <w:r>
        <w:rPr>
          <w:i/>
          <w:sz w:val="24"/>
        </w:rPr>
        <w:t>n'êtes pas</w:t>
      </w:r>
      <w:r>
        <w:rPr>
          <w:i/>
          <w:spacing w:val="-2"/>
          <w:sz w:val="24"/>
        </w:rPr>
        <w:t> </w:t>
      </w:r>
      <w:r>
        <w:rPr>
          <w:i/>
          <w:sz w:val="24"/>
        </w:rPr>
        <w:t>autorisé </w:t>
      </w:r>
      <w:r>
        <w:rPr>
          <w:i/>
          <w:sz w:val="24"/>
        </w:rPr>
        <w:t>à</w:t>
      </w:r>
      <w:r>
        <w:rPr>
          <w:i/>
          <w:spacing w:val="-9"/>
          <w:sz w:val="24"/>
        </w:rPr>
        <w:t> </w:t>
      </w:r>
      <w:r>
        <w:rPr>
          <w:i/>
          <w:sz w:val="24"/>
        </w:rPr>
        <w:t>effectuer</w:t>
      </w:r>
      <w:r>
        <w:rPr>
          <w:i/>
          <w:spacing w:val="-10"/>
          <w:sz w:val="24"/>
        </w:rPr>
        <w:t> </w:t>
      </w:r>
      <w:r>
        <w:rPr>
          <w:i/>
          <w:sz w:val="24"/>
        </w:rPr>
        <w:t>les</w:t>
      </w:r>
      <w:r>
        <w:rPr>
          <w:i/>
          <w:spacing w:val="-6"/>
          <w:sz w:val="24"/>
        </w:rPr>
        <w:t> </w:t>
      </w:r>
      <w:r>
        <w:rPr>
          <w:i/>
          <w:sz w:val="24"/>
        </w:rPr>
        <w:t>actions</w:t>
      </w:r>
      <w:r>
        <w:rPr>
          <w:i/>
          <w:spacing w:val="-6"/>
          <w:sz w:val="24"/>
        </w:rPr>
        <w:t> </w:t>
      </w:r>
      <w:r>
        <w:rPr>
          <w:i/>
          <w:sz w:val="24"/>
        </w:rPr>
        <w:t>suivantes</w:t>
      </w:r>
      <w:r>
        <w:rPr>
          <w:i/>
          <w:spacing w:val="-9"/>
          <w:sz w:val="24"/>
        </w:rPr>
        <w:t> </w:t>
      </w:r>
      <w:r>
        <w:rPr>
          <w:i/>
          <w:sz w:val="24"/>
        </w:rPr>
        <w:t>:</w:t>
      </w:r>
      <w:r>
        <w:rPr>
          <w:i/>
          <w:spacing w:val="-6"/>
          <w:sz w:val="24"/>
        </w:rPr>
        <w:t> </w:t>
      </w:r>
      <w:r>
        <w:rPr>
          <w:i/>
          <w:sz w:val="24"/>
        </w:rPr>
        <w:t>(i)</w:t>
      </w:r>
      <w:r>
        <w:rPr>
          <w:i/>
          <w:spacing w:val="-11"/>
          <w:sz w:val="24"/>
        </w:rPr>
        <w:t> </w:t>
      </w:r>
      <w:r>
        <w:rPr>
          <w:i/>
          <w:sz w:val="24"/>
        </w:rPr>
        <w:t>accéder</w:t>
      </w:r>
      <w:r>
        <w:rPr>
          <w:i/>
          <w:spacing w:val="-9"/>
          <w:sz w:val="24"/>
        </w:rPr>
        <w:t> </w:t>
      </w:r>
      <w:r>
        <w:rPr>
          <w:i/>
          <w:sz w:val="24"/>
        </w:rPr>
        <w:t>à</w:t>
      </w:r>
      <w:r>
        <w:rPr>
          <w:i/>
          <w:spacing w:val="-9"/>
          <w:sz w:val="24"/>
        </w:rPr>
        <w:t> </w:t>
      </w:r>
      <w:r>
        <w:rPr>
          <w:i/>
          <w:sz w:val="24"/>
        </w:rPr>
        <w:t>des</w:t>
      </w:r>
      <w:r>
        <w:rPr>
          <w:i/>
          <w:spacing w:val="-9"/>
          <w:sz w:val="24"/>
        </w:rPr>
        <w:t> </w:t>
      </w:r>
      <w:r>
        <w:rPr>
          <w:i/>
          <w:sz w:val="24"/>
        </w:rPr>
        <w:t>zones</w:t>
      </w:r>
      <w:r>
        <w:rPr>
          <w:i/>
          <w:spacing w:val="-9"/>
          <w:sz w:val="24"/>
        </w:rPr>
        <w:t> </w:t>
      </w:r>
      <w:r>
        <w:rPr>
          <w:i/>
          <w:sz w:val="24"/>
        </w:rPr>
        <w:t>non</w:t>
      </w:r>
      <w:r>
        <w:rPr>
          <w:i/>
          <w:spacing w:val="-9"/>
          <w:sz w:val="24"/>
        </w:rPr>
        <w:t> </w:t>
      </w:r>
      <w:r>
        <w:rPr>
          <w:i/>
          <w:sz w:val="24"/>
        </w:rPr>
        <w:t>publiques des Services, à des systèmes informatiques appartenant à Twitter ou à des systèmes techniques de fourniture des prestataires de Twitter, ni à les</w:t>
      </w:r>
      <w:r>
        <w:rPr>
          <w:i/>
          <w:spacing w:val="-16"/>
          <w:sz w:val="24"/>
        </w:rPr>
        <w:t> </w:t>
      </w:r>
      <w:r>
        <w:rPr>
          <w:i/>
          <w:sz w:val="24"/>
        </w:rPr>
        <w:t>utiliser</w:t>
      </w:r>
      <w:r>
        <w:rPr>
          <w:i/>
          <w:spacing w:val="-15"/>
          <w:sz w:val="24"/>
        </w:rPr>
        <w:t> </w:t>
      </w:r>
      <w:r>
        <w:rPr>
          <w:i/>
          <w:sz w:val="24"/>
        </w:rPr>
        <w:t>ou</w:t>
      </w:r>
      <w:r>
        <w:rPr>
          <w:i/>
          <w:spacing w:val="-15"/>
          <w:sz w:val="24"/>
        </w:rPr>
        <w:t> </w:t>
      </w:r>
      <w:r>
        <w:rPr>
          <w:i/>
          <w:sz w:val="24"/>
        </w:rPr>
        <w:t>à</w:t>
      </w:r>
      <w:r>
        <w:rPr>
          <w:i/>
          <w:spacing w:val="-17"/>
          <w:sz w:val="24"/>
        </w:rPr>
        <w:t> </w:t>
      </w:r>
      <w:r>
        <w:rPr>
          <w:i/>
          <w:sz w:val="24"/>
        </w:rPr>
        <w:t>les</w:t>
      </w:r>
      <w:r>
        <w:rPr>
          <w:i/>
          <w:spacing w:val="-16"/>
          <w:sz w:val="24"/>
        </w:rPr>
        <w:t> </w:t>
      </w:r>
      <w:r>
        <w:rPr>
          <w:i/>
          <w:sz w:val="24"/>
        </w:rPr>
        <w:t>altérer,</w:t>
      </w:r>
      <w:r>
        <w:rPr>
          <w:i/>
          <w:spacing w:val="-17"/>
          <w:sz w:val="24"/>
        </w:rPr>
        <w:t> </w:t>
      </w:r>
      <w:r>
        <w:rPr>
          <w:i/>
          <w:sz w:val="24"/>
        </w:rPr>
        <w:t>(ii)</w:t>
      </w:r>
      <w:r>
        <w:rPr>
          <w:i/>
          <w:spacing w:val="-23"/>
          <w:sz w:val="24"/>
        </w:rPr>
        <w:t> </w:t>
      </w:r>
      <w:r>
        <w:rPr>
          <w:i/>
          <w:sz w:val="24"/>
        </w:rPr>
        <w:t>sonder,</w:t>
      </w:r>
      <w:r>
        <w:rPr>
          <w:i/>
          <w:spacing w:val="-19"/>
          <w:sz w:val="24"/>
        </w:rPr>
        <w:t> </w:t>
      </w:r>
      <w:r>
        <w:rPr>
          <w:i/>
          <w:sz w:val="24"/>
        </w:rPr>
        <w:t>scanner</w:t>
      </w:r>
      <w:r>
        <w:rPr>
          <w:i/>
          <w:spacing w:val="-15"/>
          <w:sz w:val="24"/>
        </w:rPr>
        <w:t> </w:t>
      </w:r>
      <w:r>
        <w:rPr>
          <w:i/>
          <w:sz w:val="24"/>
        </w:rPr>
        <w:t>ou</w:t>
      </w:r>
      <w:r>
        <w:rPr>
          <w:i/>
          <w:spacing w:val="-16"/>
          <w:sz w:val="24"/>
        </w:rPr>
        <w:t> </w:t>
      </w:r>
      <w:r>
        <w:rPr>
          <w:i/>
          <w:sz w:val="24"/>
        </w:rPr>
        <w:t>tester</w:t>
      </w:r>
      <w:r>
        <w:rPr>
          <w:i/>
          <w:spacing w:val="-15"/>
          <w:sz w:val="24"/>
        </w:rPr>
        <w:t> </w:t>
      </w:r>
      <w:r>
        <w:rPr>
          <w:i/>
          <w:sz w:val="24"/>
        </w:rPr>
        <w:t>la</w:t>
      </w:r>
      <w:r>
        <w:rPr>
          <w:i/>
          <w:spacing w:val="-18"/>
          <w:sz w:val="24"/>
        </w:rPr>
        <w:t> </w:t>
      </w:r>
      <w:r>
        <w:rPr>
          <w:i/>
          <w:sz w:val="24"/>
        </w:rPr>
        <w:t>vulnérabilité de tout système ou réseau ou enfreindre ou contourner les mesures de sécurité ou d'authentification, (iii) accéder ou tenter d'accéder aux Services ou rechercher ou tenter de rechercher à travers les Services, par tout moyen (automatisé ou non), autrement que par l'interface publique</w:t>
      </w:r>
      <w:r>
        <w:rPr>
          <w:i/>
          <w:spacing w:val="-21"/>
          <w:sz w:val="24"/>
        </w:rPr>
        <w:t> </w:t>
      </w:r>
      <w:r>
        <w:rPr>
          <w:i/>
          <w:sz w:val="24"/>
        </w:rPr>
        <w:t>fournie</w:t>
      </w:r>
      <w:r>
        <w:rPr>
          <w:i/>
          <w:spacing w:val="-17"/>
          <w:sz w:val="24"/>
        </w:rPr>
        <w:t> </w:t>
      </w:r>
      <w:r>
        <w:rPr>
          <w:i/>
          <w:sz w:val="24"/>
        </w:rPr>
        <w:t>par</w:t>
      </w:r>
      <w:r>
        <w:rPr>
          <w:i/>
          <w:spacing w:val="-18"/>
          <w:sz w:val="24"/>
        </w:rPr>
        <w:t> </w:t>
      </w:r>
      <w:r>
        <w:rPr>
          <w:i/>
          <w:sz w:val="24"/>
        </w:rPr>
        <w:t>Twitter</w:t>
      </w:r>
      <w:r>
        <w:rPr>
          <w:i/>
          <w:spacing w:val="-16"/>
          <w:sz w:val="24"/>
        </w:rPr>
        <w:t> </w:t>
      </w:r>
      <w:r>
        <w:rPr>
          <w:i/>
          <w:sz w:val="24"/>
        </w:rPr>
        <w:t>(et</w:t>
      </w:r>
      <w:r>
        <w:rPr>
          <w:i/>
          <w:spacing w:val="-21"/>
          <w:sz w:val="24"/>
        </w:rPr>
        <w:t> </w:t>
      </w:r>
      <w:r>
        <w:rPr>
          <w:i/>
          <w:sz w:val="24"/>
        </w:rPr>
        <w:t>seulement</w:t>
      </w:r>
      <w:r>
        <w:rPr>
          <w:i/>
          <w:spacing w:val="-17"/>
          <w:sz w:val="24"/>
        </w:rPr>
        <w:t> </w:t>
      </w:r>
      <w:r>
        <w:rPr>
          <w:i/>
          <w:sz w:val="24"/>
        </w:rPr>
        <w:t>dans</w:t>
      </w:r>
      <w:r>
        <w:rPr>
          <w:i/>
          <w:spacing w:val="-20"/>
          <w:sz w:val="24"/>
        </w:rPr>
        <w:t> </w:t>
      </w:r>
      <w:r>
        <w:rPr>
          <w:i/>
          <w:sz w:val="24"/>
        </w:rPr>
        <w:t>les</w:t>
      </w:r>
      <w:r>
        <w:rPr>
          <w:i/>
          <w:spacing w:val="-21"/>
          <w:sz w:val="24"/>
        </w:rPr>
        <w:t> </w:t>
      </w:r>
      <w:r>
        <w:rPr>
          <w:i/>
          <w:sz w:val="24"/>
        </w:rPr>
        <w:t>limites</w:t>
      </w:r>
      <w:r>
        <w:rPr>
          <w:i/>
          <w:spacing w:val="-20"/>
          <w:sz w:val="24"/>
        </w:rPr>
        <w:t> </w:t>
      </w:r>
      <w:r>
        <w:rPr>
          <w:i/>
          <w:sz w:val="24"/>
        </w:rPr>
        <w:t>des</w:t>
      </w:r>
      <w:r>
        <w:rPr>
          <w:i/>
          <w:spacing w:val="-21"/>
          <w:sz w:val="24"/>
        </w:rPr>
        <w:t> </w:t>
      </w:r>
      <w:r>
        <w:rPr>
          <w:i/>
          <w:sz w:val="24"/>
        </w:rPr>
        <w:t>présentes conditions générales en vigueur), sauf si vous avez été </w:t>
      </w:r>
      <w:r>
        <w:rPr>
          <w:i/>
          <w:spacing w:val="-3"/>
          <w:sz w:val="24"/>
        </w:rPr>
        <w:t>expressément </w:t>
      </w:r>
      <w:r>
        <w:rPr>
          <w:i/>
          <w:sz w:val="24"/>
        </w:rPr>
        <w:t>autorisé à le faire aux termes d'un accord séparé avec Twitter </w:t>
      </w:r>
      <w:r>
        <w:rPr>
          <w:i/>
          <w:spacing w:val="2"/>
          <w:sz w:val="24"/>
        </w:rPr>
        <w:t>(REMARQUE:</w:t>
      </w:r>
      <w:r>
        <w:rPr>
          <w:i/>
          <w:spacing w:val="-26"/>
          <w:sz w:val="24"/>
        </w:rPr>
        <w:t> </w:t>
      </w:r>
      <w:r>
        <w:rPr>
          <w:i/>
          <w:sz w:val="24"/>
        </w:rPr>
        <w:t>indexer</w:t>
      </w:r>
      <w:r>
        <w:rPr>
          <w:i/>
          <w:spacing w:val="-26"/>
          <w:sz w:val="24"/>
        </w:rPr>
        <w:t> </w:t>
      </w:r>
      <w:r>
        <w:rPr>
          <w:i/>
          <w:sz w:val="24"/>
        </w:rPr>
        <w:t>les</w:t>
      </w:r>
      <w:r>
        <w:rPr>
          <w:i/>
          <w:spacing w:val="-25"/>
          <w:sz w:val="24"/>
        </w:rPr>
        <w:t> </w:t>
      </w:r>
      <w:r>
        <w:rPr>
          <w:i/>
          <w:sz w:val="24"/>
        </w:rPr>
        <w:t>Services</w:t>
      </w:r>
      <w:r>
        <w:rPr>
          <w:i/>
          <w:spacing w:val="-25"/>
          <w:sz w:val="24"/>
        </w:rPr>
        <w:t> </w:t>
      </w:r>
      <w:r>
        <w:rPr>
          <w:i/>
          <w:sz w:val="24"/>
        </w:rPr>
        <w:t>est</w:t>
      </w:r>
      <w:r>
        <w:rPr>
          <w:i/>
          <w:spacing w:val="-25"/>
          <w:sz w:val="24"/>
        </w:rPr>
        <w:t> </w:t>
      </w:r>
      <w:r>
        <w:rPr>
          <w:i/>
          <w:sz w:val="24"/>
        </w:rPr>
        <w:t>permis</w:t>
      </w:r>
      <w:r>
        <w:rPr>
          <w:i/>
          <w:spacing w:val="-26"/>
          <w:sz w:val="24"/>
        </w:rPr>
        <w:t> </w:t>
      </w:r>
      <w:r>
        <w:rPr>
          <w:i/>
          <w:sz w:val="24"/>
        </w:rPr>
        <w:t>si</w:t>
      </w:r>
      <w:r>
        <w:rPr>
          <w:i/>
          <w:spacing w:val="-26"/>
          <w:sz w:val="24"/>
        </w:rPr>
        <w:t> </w:t>
      </w:r>
      <w:r>
        <w:rPr>
          <w:i/>
          <w:sz w:val="24"/>
        </w:rPr>
        <w:t>cette</w:t>
      </w:r>
      <w:r>
        <w:rPr>
          <w:i/>
          <w:spacing w:val="-25"/>
          <w:sz w:val="24"/>
        </w:rPr>
        <w:t> </w:t>
      </w:r>
      <w:r>
        <w:rPr>
          <w:i/>
          <w:sz w:val="24"/>
        </w:rPr>
        <w:t>opération</w:t>
      </w:r>
      <w:r>
        <w:rPr>
          <w:i/>
          <w:spacing w:val="-21"/>
          <w:sz w:val="24"/>
        </w:rPr>
        <w:t> </w:t>
      </w:r>
      <w:r>
        <w:rPr>
          <w:i/>
          <w:sz w:val="24"/>
        </w:rPr>
        <w:t>est</w:t>
      </w:r>
      <w:r>
        <w:rPr>
          <w:i/>
          <w:spacing w:val="-22"/>
          <w:sz w:val="24"/>
        </w:rPr>
        <w:t> </w:t>
      </w:r>
      <w:r>
        <w:rPr>
          <w:i/>
          <w:sz w:val="24"/>
        </w:rPr>
        <w:t>faite en</w:t>
      </w:r>
      <w:r>
        <w:rPr>
          <w:i/>
          <w:spacing w:val="-11"/>
          <w:sz w:val="24"/>
        </w:rPr>
        <w:t> </w:t>
      </w:r>
      <w:r>
        <w:rPr>
          <w:i/>
          <w:sz w:val="24"/>
        </w:rPr>
        <w:t>conformité</w:t>
      </w:r>
      <w:r>
        <w:rPr>
          <w:i/>
          <w:spacing w:val="-14"/>
          <w:sz w:val="24"/>
        </w:rPr>
        <w:t> </w:t>
      </w:r>
      <w:r>
        <w:rPr>
          <w:i/>
          <w:sz w:val="24"/>
        </w:rPr>
        <w:t>avec</w:t>
      </w:r>
      <w:r>
        <w:rPr>
          <w:i/>
          <w:spacing w:val="-12"/>
          <w:sz w:val="24"/>
        </w:rPr>
        <w:t> </w:t>
      </w:r>
      <w:r>
        <w:rPr>
          <w:i/>
          <w:sz w:val="24"/>
        </w:rPr>
        <w:t>les</w:t>
      </w:r>
      <w:r>
        <w:rPr>
          <w:i/>
          <w:spacing w:val="-11"/>
          <w:sz w:val="24"/>
        </w:rPr>
        <w:t> </w:t>
      </w:r>
      <w:r>
        <w:rPr>
          <w:i/>
          <w:sz w:val="24"/>
        </w:rPr>
        <w:t>dispositions</w:t>
      </w:r>
      <w:r>
        <w:rPr>
          <w:i/>
          <w:spacing w:val="-11"/>
          <w:sz w:val="24"/>
        </w:rPr>
        <w:t> </w:t>
      </w:r>
      <w:r>
        <w:rPr>
          <w:i/>
          <w:sz w:val="24"/>
        </w:rPr>
        <w:t>comprises</w:t>
      </w:r>
      <w:r>
        <w:rPr>
          <w:i/>
          <w:spacing w:val="-10"/>
          <w:sz w:val="24"/>
        </w:rPr>
        <w:t> </w:t>
      </w:r>
      <w:r>
        <w:rPr>
          <w:i/>
          <w:sz w:val="24"/>
        </w:rPr>
        <w:t>dans</w:t>
      </w:r>
      <w:r>
        <w:rPr>
          <w:i/>
          <w:spacing w:val="-11"/>
          <w:sz w:val="24"/>
        </w:rPr>
        <w:t> </w:t>
      </w:r>
      <w:r>
        <w:rPr>
          <w:i/>
          <w:sz w:val="24"/>
        </w:rPr>
        <w:t>le</w:t>
      </w:r>
      <w:r>
        <w:rPr>
          <w:i/>
          <w:spacing w:val="-14"/>
          <w:sz w:val="24"/>
        </w:rPr>
        <w:t> </w:t>
      </w:r>
      <w:r>
        <w:rPr>
          <w:i/>
          <w:sz w:val="24"/>
        </w:rPr>
        <w:t>fichier</w:t>
      </w:r>
      <w:r>
        <w:rPr>
          <w:i/>
          <w:spacing w:val="-11"/>
          <w:sz w:val="24"/>
        </w:rPr>
        <w:t> </w:t>
      </w:r>
      <w:r>
        <w:rPr>
          <w:i/>
          <w:sz w:val="24"/>
        </w:rPr>
        <w:t>robots.txt.</w:t>
      </w:r>
    </w:p>
    <w:p>
      <w:pPr>
        <w:pStyle w:val="BodyText"/>
        <w:spacing w:before="9"/>
        <w:rPr>
          <w:i/>
          <w:sz w:val="34"/>
        </w:rPr>
      </w:pPr>
    </w:p>
    <w:p>
      <w:pPr>
        <w:spacing w:line="208" w:lineRule="auto" w:before="0"/>
        <w:ind w:left="2440" w:right="282" w:firstLine="0"/>
        <w:jc w:val="both"/>
        <w:rPr>
          <w:i/>
          <w:sz w:val="24"/>
        </w:rPr>
      </w:pPr>
      <w:r>
        <w:rPr>
          <w:i/>
          <w:sz w:val="24"/>
        </w:rPr>
        <w:t>Néanmoins, aspirer les Services sans l'accord préalable de Twitter est </w:t>
      </w:r>
      <w:r>
        <w:rPr>
          <w:i/>
          <w:spacing w:val="-3"/>
          <w:sz w:val="24"/>
        </w:rPr>
        <w:t>expressément</w:t>
      </w:r>
      <w:r>
        <w:rPr>
          <w:i/>
          <w:spacing w:val="-28"/>
          <w:sz w:val="24"/>
        </w:rPr>
        <w:t> </w:t>
      </w:r>
      <w:r>
        <w:rPr>
          <w:i/>
          <w:sz w:val="24"/>
        </w:rPr>
        <w:t>interdit),</w:t>
      </w:r>
      <w:r>
        <w:rPr>
          <w:i/>
          <w:spacing w:val="-28"/>
          <w:sz w:val="24"/>
        </w:rPr>
        <w:t> </w:t>
      </w:r>
      <w:r>
        <w:rPr>
          <w:i/>
          <w:spacing w:val="-3"/>
          <w:sz w:val="24"/>
        </w:rPr>
        <w:t>(iv)</w:t>
      </w:r>
      <w:r>
        <w:rPr>
          <w:i/>
          <w:spacing w:val="-28"/>
          <w:sz w:val="24"/>
        </w:rPr>
        <w:t> </w:t>
      </w:r>
      <w:r>
        <w:rPr>
          <w:i/>
          <w:sz w:val="24"/>
        </w:rPr>
        <w:t>falsifier</w:t>
      </w:r>
      <w:r>
        <w:rPr>
          <w:i/>
          <w:spacing w:val="-24"/>
          <w:sz w:val="24"/>
        </w:rPr>
        <w:t> </w:t>
      </w:r>
      <w:r>
        <w:rPr>
          <w:i/>
          <w:sz w:val="24"/>
        </w:rPr>
        <w:t>un</w:t>
      </w:r>
      <w:r>
        <w:rPr>
          <w:i/>
          <w:spacing w:val="-25"/>
          <w:sz w:val="24"/>
        </w:rPr>
        <w:t> </w:t>
      </w:r>
      <w:r>
        <w:rPr>
          <w:i/>
          <w:sz w:val="24"/>
        </w:rPr>
        <w:t>en-tête</w:t>
      </w:r>
      <w:r>
        <w:rPr>
          <w:i/>
          <w:spacing w:val="-26"/>
          <w:sz w:val="24"/>
        </w:rPr>
        <w:t> </w:t>
      </w:r>
      <w:r>
        <w:rPr>
          <w:i/>
          <w:sz w:val="24"/>
        </w:rPr>
        <w:t>de</w:t>
      </w:r>
      <w:r>
        <w:rPr>
          <w:i/>
          <w:spacing w:val="-27"/>
          <w:sz w:val="24"/>
        </w:rPr>
        <w:t> </w:t>
      </w:r>
      <w:r>
        <w:rPr>
          <w:i/>
          <w:sz w:val="24"/>
        </w:rPr>
        <w:t>paquet</w:t>
      </w:r>
      <w:r>
        <w:rPr>
          <w:i/>
          <w:spacing w:val="-25"/>
          <w:sz w:val="24"/>
        </w:rPr>
        <w:t> </w:t>
      </w:r>
      <w:r>
        <w:rPr>
          <w:i/>
          <w:sz w:val="24"/>
        </w:rPr>
        <w:t>TCP/IP</w:t>
      </w:r>
      <w:r>
        <w:rPr>
          <w:i/>
          <w:spacing w:val="-28"/>
          <w:sz w:val="24"/>
        </w:rPr>
        <w:t> </w:t>
      </w:r>
      <w:r>
        <w:rPr>
          <w:i/>
          <w:sz w:val="24"/>
        </w:rPr>
        <w:t>ou</w:t>
      </w:r>
      <w:r>
        <w:rPr>
          <w:i/>
          <w:spacing w:val="-28"/>
          <w:sz w:val="24"/>
        </w:rPr>
        <w:t> </w:t>
      </w:r>
      <w:r>
        <w:rPr>
          <w:i/>
          <w:sz w:val="24"/>
        </w:rPr>
        <w:t>toute partie</w:t>
      </w:r>
      <w:r>
        <w:rPr>
          <w:i/>
          <w:spacing w:val="-21"/>
          <w:sz w:val="24"/>
        </w:rPr>
        <w:t> </w:t>
      </w:r>
      <w:r>
        <w:rPr>
          <w:i/>
          <w:sz w:val="24"/>
        </w:rPr>
        <w:t>de</w:t>
      </w:r>
      <w:r>
        <w:rPr>
          <w:i/>
          <w:spacing w:val="-20"/>
          <w:sz w:val="24"/>
        </w:rPr>
        <w:t> </w:t>
      </w:r>
      <w:r>
        <w:rPr>
          <w:i/>
          <w:sz w:val="24"/>
        </w:rPr>
        <w:t>l'information</w:t>
      </w:r>
      <w:r>
        <w:rPr>
          <w:i/>
          <w:spacing w:val="-20"/>
          <w:sz w:val="24"/>
        </w:rPr>
        <w:t> </w:t>
      </w:r>
      <w:r>
        <w:rPr>
          <w:i/>
          <w:sz w:val="24"/>
        </w:rPr>
        <w:t>dans</w:t>
      </w:r>
      <w:r>
        <w:rPr>
          <w:i/>
          <w:spacing w:val="-22"/>
          <w:sz w:val="24"/>
        </w:rPr>
        <w:t> </w:t>
      </w:r>
      <w:r>
        <w:rPr>
          <w:i/>
          <w:sz w:val="24"/>
        </w:rPr>
        <w:t>l'en-tête</w:t>
      </w:r>
      <w:r>
        <w:rPr>
          <w:i/>
          <w:spacing w:val="-23"/>
          <w:sz w:val="24"/>
        </w:rPr>
        <w:t> </w:t>
      </w:r>
      <w:r>
        <w:rPr>
          <w:i/>
          <w:sz w:val="24"/>
        </w:rPr>
        <w:t>d'un</w:t>
      </w:r>
      <w:r>
        <w:rPr>
          <w:i/>
          <w:spacing w:val="-20"/>
          <w:sz w:val="24"/>
        </w:rPr>
        <w:t> </w:t>
      </w:r>
      <w:r>
        <w:rPr>
          <w:i/>
          <w:sz w:val="24"/>
        </w:rPr>
        <w:t>email</w:t>
      </w:r>
      <w:r>
        <w:rPr>
          <w:i/>
          <w:spacing w:val="-20"/>
          <w:sz w:val="24"/>
        </w:rPr>
        <w:t> </w:t>
      </w:r>
      <w:r>
        <w:rPr>
          <w:i/>
          <w:sz w:val="24"/>
        </w:rPr>
        <w:t>ou</w:t>
      </w:r>
      <w:r>
        <w:rPr>
          <w:i/>
          <w:spacing w:val="-20"/>
          <w:sz w:val="24"/>
        </w:rPr>
        <w:t> </w:t>
      </w:r>
      <w:r>
        <w:rPr>
          <w:i/>
          <w:sz w:val="24"/>
        </w:rPr>
        <w:t>d'une</w:t>
      </w:r>
      <w:r>
        <w:rPr>
          <w:i/>
          <w:spacing w:val="-20"/>
          <w:sz w:val="24"/>
        </w:rPr>
        <w:t> </w:t>
      </w:r>
      <w:r>
        <w:rPr>
          <w:i/>
          <w:sz w:val="24"/>
        </w:rPr>
        <w:t>publication,</w:t>
      </w:r>
      <w:r>
        <w:rPr>
          <w:i/>
          <w:spacing w:val="-20"/>
          <w:sz w:val="24"/>
        </w:rPr>
        <w:t> </w:t>
      </w:r>
      <w:r>
        <w:rPr>
          <w:i/>
          <w:sz w:val="24"/>
        </w:rPr>
        <w:t>ou utiliser d'une quelconque manière les Services pour envoyer des informations altérées, trompeuses ou dont la source est faussement identifiée,</w:t>
      </w:r>
      <w:r>
        <w:rPr>
          <w:i/>
          <w:spacing w:val="-14"/>
          <w:sz w:val="24"/>
        </w:rPr>
        <w:t> </w:t>
      </w:r>
      <w:r>
        <w:rPr>
          <w:i/>
          <w:sz w:val="24"/>
        </w:rPr>
        <w:t>ou</w:t>
      </w:r>
      <w:r>
        <w:rPr>
          <w:i/>
          <w:spacing w:val="-9"/>
          <w:sz w:val="24"/>
        </w:rPr>
        <w:t> </w:t>
      </w:r>
      <w:r>
        <w:rPr>
          <w:i/>
          <w:sz w:val="24"/>
        </w:rPr>
        <w:t>(v)</w:t>
      </w:r>
      <w:r>
        <w:rPr>
          <w:i/>
          <w:spacing w:val="-16"/>
          <w:sz w:val="24"/>
        </w:rPr>
        <w:t> </w:t>
      </w:r>
      <w:r>
        <w:rPr>
          <w:i/>
          <w:sz w:val="24"/>
        </w:rPr>
        <w:t>perturber</w:t>
      </w:r>
      <w:r>
        <w:rPr>
          <w:i/>
          <w:spacing w:val="-11"/>
          <w:sz w:val="24"/>
        </w:rPr>
        <w:t> </w:t>
      </w:r>
      <w:r>
        <w:rPr>
          <w:i/>
          <w:sz w:val="24"/>
        </w:rPr>
        <w:t>ou</w:t>
      </w:r>
      <w:r>
        <w:rPr>
          <w:i/>
          <w:spacing w:val="-12"/>
          <w:sz w:val="24"/>
        </w:rPr>
        <w:t> </w:t>
      </w:r>
      <w:r>
        <w:rPr>
          <w:i/>
          <w:sz w:val="24"/>
        </w:rPr>
        <w:t>interrompre</w:t>
      </w:r>
      <w:r>
        <w:rPr>
          <w:i/>
          <w:spacing w:val="-13"/>
          <w:sz w:val="24"/>
        </w:rPr>
        <w:t> </w:t>
      </w:r>
      <w:r>
        <w:rPr>
          <w:i/>
          <w:sz w:val="24"/>
        </w:rPr>
        <w:t>(ou</w:t>
      </w:r>
      <w:r>
        <w:rPr>
          <w:i/>
          <w:spacing w:val="-14"/>
          <w:sz w:val="24"/>
        </w:rPr>
        <w:t> </w:t>
      </w:r>
      <w:r>
        <w:rPr>
          <w:i/>
          <w:sz w:val="24"/>
        </w:rPr>
        <w:t>tenter</w:t>
      </w:r>
      <w:r>
        <w:rPr>
          <w:i/>
          <w:spacing w:val="-11"/>
          <w:sz w:val="24"/>
        </w:rPr>
        <w:t> </w:t>
      </w:r>
      <w:r>
        <w:rPr>
          <w:i/>
          <w:sz w:val="24"/>
        </w:rPr>
        <w:t>de</w:t>
      </w:r>
      <w:r>
        <w:rPr>
          <w:i/>
          <w:spacing w:val="-14"/>
          <w:sz w:val="24"/>
        </w:rPr>
        <w:t> </w:t>
      </w:r>
      <w:r>
        <w:rPr>
          <w:i/>
          <w:sz w:val="24"/>
        </w:rPr>
        <w:t>le</w:t>
      </w:r>
      <w:r>
        <w:rPr>
          <w:i/>
          <w:spacing w:val="-13"/>
          <w:sz w:val="24"/>
        </w:rPr>
        <w:t> </w:t>
      </w:r>
      <w:r>
        <w:rPr>
          <w:i/>
          <w:sz w:val="24"/>
        </w:rPr>
        <w:t>faire)</w:t>
      </w:r>
      <w:r>
        <w:rPr>
          <w:i/>
          <w:spacing w:val="-18"/>
          <w:sz w:val="24"/>
        </w:rPr>
        <w:t> </w:t>
      </w:r>
      <w:r>
        <w:rPr>
          <w:i/>
          <w:sz w:val="24"/>
        </w:rPr>
        <w:t>l'accès</w:t>
      </w:r>
    </w:p>
    <w:p>
      <w:pPr>
        <w:spacing w:after="0" w:line="208" w:lineRule="auto"/>
        <w:jc w:val="both"/>
        <w:rPr>
          <w:sz w:val="24"/>
        </w:rPr>
        <w:sectPr>
          <w:pgSz w:w="11920" w:h="16840"/>
          <w:pgMar w:header="869" w:footer="860" w:top="1520" w:bottom="1120" w:left="1340" w:right="1080"/>
        </w:sectPr>
      </w:pPr>
    </w:p>
    <w:p>
      <w:pPr>
        <w:pStyle w:val="BodyText"/>
        <w:spacing w:before="10"/>
        <w:rPr>
          <w:i/>
          <w:sz w:val="29"/>
        </w:rPr>
      </w:pPr>
    </w:p>
    <w:p>
      <w:pPr>
        <w:spacing w:line="208" w:lineRule="auto" w:before="88"/>
        <w:ind w:left="2440" w:right="281" w:firstLine="0"/>
        <w:jc w:val="both"/>
        <w:rPr>
          <w:i/>
          <w:sz w:val="24"/>
        </w:rPr>
      </w:pPr>
      <w:bookmarkStart w:name="Page 58" w:id="62"/>
      <w:bookmarkEnd w:id="62"/>
      <w:r>
        <w:rPr/>
      </w:r>
      <w:r>
        <w:rPr>
          <w:i/>
          <w:sz w:val="24"/>
        </w:rPr>
        <w:t>de tout utilisateur, hôte ou réseau, en ce compris notamment, l'envoi </w:t>
      </w:r>
      <w:r>
        <w:rPr>
          <w:i/>
          <w:sz w:val="24"/>
        </w:rPr>
        <w:t>d'un virus, les opérations de type overloading, flooding, spamming, mail-bombing</w:t>
      </w:r>
      <w:r>
        <w:rPr>
          <w:i/>
          <w:spacing w:val="-6"/>
          <w:sz w:val="24"/>
        </w:rPr>
        <w:t> </w:t>
      </w:r>
      <w:r>
        <w:rPr>
          <w:i/>
          <w:sz w:val="24"/>
        </w:rPr>
        <w:t>à</w:t>
      </w:r>
      <w:r>
        <w:rPr>
          <w:i/>
          <w:spacing w:val="-5"/>
          <w:sz w:val="24"/>
        </w:rPr>
        <w:t> </w:t>
      </w:r>
      <w:r>
        <w:rPr>
          <w:i/>
          <w:sz w:val="24"/>
        </w:rPr>
        <w:t>l'encontre</w:t>
      </w:r>
      <w:r>
        <w:rPr>
          <w:i/>
          <w:spacing w:val="-10"/>
          <w:sz w:val="24"/>
        </w:rPr>
        <w:t> </w:t>
      </w:r>
      <w:r>
        <w:rPr>
          <w:i/>
          <w:sz w:val="24"/>
        </w:rPr>
        <w:t>des</w:t>
      </w:r>
      <w:r>
        <w:rPr>
          <w:i/>
          <w:spacing w:val="-5"/>
          <w:sz w:val="24"/>
        </w:rPr>
        <w:t> </w:t>
      </w:r>
      <w:r>
        <w:rPr>
          <w:i/>
          <w:sz w:val="24"/>
        </w:rPr>
        <w:t>Services,</w:t>
      </w:r>
      <w:r>
        <w:rPr>
          <w:i/>
          <w:spacing w:val="-6"/>
          <w:sz w:val="24"/>
        </w:rPr>
        <w:t> </w:t>
      </w:r>
      <w:r>
        <w:rPr>
          <w:i/>
          <w:sz w:val="24"/>
        </w:rPr>
        <w:t>ou</w:t>
      </w:r>
      <w:r>
        <w:rPr>
          <w:i/>
          <w:spacing w:val="-5"/>
          <w:sz w:val="24"/>
        </w:rPr>
        <w:t> </w:t>
      </w:r>
      <w:r>
        <w:rPr>
          <w:i/>
          <w:sz w:val="24"/>
        </w:rPr>
        <w:t>en</w:t>
      </w:r>
      <w:r>
        <w:rPr>
          <w:i/>
          <w:spacing w:val="-6"/>
          <w:sz w:val="24"/>
        </w:rPr>
        <w:t> </w:t>
      </w:r>
      <w:r>
        <w:rPr>
          <w:i/>
          <w:sz w:val="24"/>
        </w:rPr>
        <w:t>scriptant</w:t>
      </w:r>
      <w:r>
        <w:rPr>
          <w:i/>
          <w:spacing w:val="-5"/>
          <w:sz w:val="24"/>
        </w:rPr>
        <w:t> </w:t>
      </w:r>
      <w:r>
        <w:rPr>
          <w:i/>
          <w:sz w:val="24"/>
        </w:rPr>
        <w:t>la</w:t>
      </w:r>
      <w:r>
        <w:rPr>
          <w:i/>
          <w:spacing w:val="-6"/>
          <w:sz w:val="24"/>
        </w:rPr>
        <w:t> </w:t>
      </w:r>
      <w:r>
        <w:rPr>
          <w:i/>
          <w:sz w:val="24"/>
        </w:rPr>
        <w:t>création</w:t>
      </w:r>
      <w:r>
        <w:rPr>
          <w:i/>
          <w:spacing w:val="-5"/>
          <w:sz w:val="24"/>
        </w:rPr>
        <w:t> </w:t>
      </w:r>
      <w:r>
        <w:rPr>
          <w:i/>
          <w:spacing w:val="-4"/>
          <w:sz w:val="24"/>
        </w:rPr>
        <w:t>des </w:t>
      </w:r>
      <w:r>
        <w:rPr>
          <w:i/>
          <w:sz w:val="24"/>
        </w:rPr>
        <w:t>Contenus de manière à interférer avec les Services ou de créer </w:t>
      </w:r>
      <w:r>
        <w:rPr>
          <w:i/>
          <w:spacing w:val="-5"/>
          <w:sz w:val="24"/>
        </w:rPr>
        <w:t>une </w:t>
      </w:r>
      <w:r>
        <w:rPr>
          <w:i/>
          <w:sz w:val="24"/>
        </w:rPr>
        <w:t>charge indue sur les</w:t>
      </w:r>
      <w:r>
        <w:rPr>
          <w:i/>
          <w:spacing w:val="-3"/>
          <w:sz w:val="24"/>
        </w:rPr>
        <w:t> </w:t>
      </w:r>
      <w:r>
        <w:rPr>
          <w:i/>
          <w:sz w:val="24"/>
        </w:rPr>
        <w:t>Services.</w:t>
      </w:r>
    </w:p>
    <w:p>
      <w:pPr>
        <w:pStyle w:val="BodyText"/>
        <w:rPr>
          <w:i/>
        </w:rPr>
      </w:pPr>
    </w:p>
    <w:p>
      <w:pPr>
        <w:pStyle w:val="BodyText"/>
        <w:spacing w:before="3"/>
        <w:rPr>
          <w:i/>
          <w:sz w:val="22"/>
        </w:rPr>
      </w:pPr>
    </w:p>
    <w:p>
      <w:pPr>
        <w:pStyle w:val="Heading1"/>
        <w:ind w:left="2440"/>
      </w:pPr>
      <w:r>
        <w:rPr/>
        <w:t>Clause 4.3 2 des Conditions d'utilisation du 30 septembre 2016 :</w:t>
      </w:r>
    </w:p>
    <w:p>
      <w:pPr>
        <w:spacing w:line="208" w:lineRule="auto" w:before="149"/>
        <w:ind w:left="2440" w:right="281" w:firstLine="0"/>
        <w:jc w:val="both"/>
        <w:rPr>
          <w:i/>
          <w:sz w:val="24"/>
        </w:rPr>
      </w:pPr>
      <w:r>
        <w:rPr>
          <w:sz w:val="24"/>
        </w:rPr>
        <w:t>«</w:t>
      </w:r>
      <w:r>
        <w:rPr>
          <w:spacing w:val="-25"/>
          <w:sz w:val="24"/>
        </w:rPr>
        <w:t> </w:t>
      </w:r>
      <w:r>
        <w:rPr>
          <w:i/>
          <w:sz w:val="24"/>
        </w:rPr>
        <w:t>Vous</w:t>
      </w:r>
      <w:r>
        <w:rPr>
          <w:i/>
          <w:spacing w:val="-15"/>
          <w:sz w:val="24"/>
        </w:rPr>
        <w:t> </w:t>
      </w:r>
      <w:r>
        <w:rPr>
          <w:i/>
          <w:sz w:val="24"/>
        </w:rPr>
        <w:t>vous</w:t>
      </w:r>
      <w:r>
        <w:rPr>
          <w:i/>
          <w:spacing w:val="-16"/>
          <w:sz w:val="24"/>
        </w:rPr>
        <w:t> </w:t>
      </w:r>
      <w:r>
        <w:rPr>
          <w:i/>
          <w:sz w:val="24"/>
        </w:rPr>
        <w:t>engagez</w:t>
      </w:r>
      <w:r>
        <w:rPr>
          <w:i/>
          <w:spacing w:val="-15"/>
          <w:sz w:val="24"/>
        </w:rPr>
        <w:t> </w:t>
      </w:r>
      <w:r>
        <w:rPr>
          <w:i/>
          <w:sz w:val="24"/>
        </w:rPr>
        <w:t>également</w:t>
      </w:r>
      <w:r>
        <w:rPr>
          <w:i/>
          <w:spacing w:val="-16"/>
          <w:sz w:val="24"/>
        </w:rPr>
        <w:t> </w:t>
      </w:r>
      <w:r>
        <w:rPr>
          <w:i/>
          <w:sz w:val="24"/>
        </w:rPr>
        <w:t>à</w:t>
      </w:r>
      <w:r>
        <w:rPr>
          <w:i/>
          <w:spacing w:val="-15"/>
          <w:sz w:val="24"/>
        </w:rPr>
        <w:t> </w:t>
      </w:r>
      <w:r>
        <w:rPr>
          <w:i/>
          <w:sz w:val="24"/>
        </w:rPr>
        <w:t>ne</w:t>
      </w:r>
      <w:r>
        <w:rPr>
          <w:i/>
          <w:spacing w:val="-15"/>
          <w:sz w:val="24"/>
        </w:rPr>
        <w:t> </w:t>
      </w:r>
      <w:r>
        <w:rPr>
          <w:i/>
          <w:sz w:val="24"/>
        </w:rPr>
        <w:t>pas</w:t>
      </w:r>
      <w:r>
        <w:rPr>
          <w:i/>
          <w:spacing w:val="-16"/>
          <w:sz w:val="24"/>
        </w:rPr>
        <w:t> </w:t>
      </w:r>
      <w:r>
        <w:rPr>
          <w:i/>
          <w:sz w:val="24"/>
        </w:rPr>
        <w:t>faire</w:t>
      </w:r>
      <w:r>
        <w:rPr>
          <w:i/>
          <w:spacing w:val="-15"/>
          <w:sz w:val="24"/>
        </w:rPr>
        <w:t> </w:t>
      </w:r>
      <w:r>
        <w:rPr>
          <w:i/>
          <w:sz w:val="24"/>
        </w:rPr>
        <w:t>un</w:t>
      </w:r>
      <w:r>
        <w:rPr>
          <w:i/>
          <w:spacing w:val="-16"/>
          <w:sz w:val="24"/>
        </w:rPr>
        <w:t> </w:t>
      </w:r>
      <w:r>
        <w:rPr>
          <w:i/>
          <w:sz w:val="24"/>
        </w:rPr>
        <w:t>usage</w:t>
      </w:r>
      <w:r>
        <w:rPr>
          <w:i/>
          <w:spacing w:val="-17"/>
          <w:sz w:val="24"/>
        </w:rPr>
        <w:t> </w:t>
      </w:r>
      <w:r>
        <w:rPr>
          <w:i/>
          <w:sz w:val="24"/>
        </w:rPr>
        <w:t>impropre</w:t>
      </w:r>
      <w:r>
        <w:rPr>
          <w:i/>
          <w:spacing w:val="-16"/>
          <w:sz w:val="24"/>
        </w:rPr>
        <w:t> </w:t>
      </w:r>
      <w:r>
        <w:rPr>
          <w:i/>
          <w:sz w:val="24"/>
        </w:rPr>
        <w:t>de</w:t>
      </w:r>
      <w:r>
        <w:rPr>
          <w:i/>
          <w:spacing w:val="-15"/>
          <w:sz w:val="24"/>
        </w:rPr>
        <w:t> </w:t>
      </w:r>
      <w:r>
        <w:rPr>
          <w:i/>
          <w:sz w:val="24"/>
        </w:rPr>
        <w:t>nos </w:t>
      </w:r>
      <w:r>
        <w:rPr>
          <w:i/>
          <w:sz w:val="24"/>
        </w:rPr>
        <w:t>Services,</w:t>
      </w:r>
      <w:r>
        <w:rPr>
          <w:i/>
          <w:spacing w:val="-25"/>
          <w:sz w:val="24"/>
        </w:rPr>
        <w:t> </w:t>
      </w:r>
      <w:r>
        <w:rPr>
          <w:i/>
          <w:sz w:val="24"/>
        </w:rPr>
        <w:t>par</w:t>
      </w:r>
      <w:r>
        <w:rPr>
          <w:i/>
          <w:spacing w:val="-23"/>
          <w:sz w:val="24"/>
        </w:rPr>
        <w:t> </w:t>
      </w:r>
      <w:r>
        <w:rPr>
          <w:i/>
          <w:sz w:val="24"/>
        </w:rPr>
        <w:t>exemple</w:t>
      </w:r>
      <w:r>
        <w:rPr>
          <w:i/>
          <w:spacing w:val="-24"/>
          <w:sz w:val="24"/>
        </w:rPr>
        <w:t> </w:t>
      </w:r>
      <w:r>
        <w:rPr>
          <w:i/>
          <w:sz w:val="24"/>
        </w:rPr>
        <w:t>à</w:t>
      </w:r>
      <w:r>
        <w:rPr>
          <w:i/>
          <w:spacing w:val="-24"/>
          <w:sz w:val="24"/>
        </w:rPr>
        <w:t> </w:t>
      </w:r>
      <w:r>
        <w:rPr>
          <w:i/>
          <w:sz w:val="24"/>
        </w:rPr>
        <w:t>ne</w:t>
      </w:r>
      <w:r>
        <w:rPr>
          <w:i/>
          <w:spacing w:val="-24"/>
          <w:sz w:val="24"/>
        </w:rPr>
        <w:t> </w:t>
      </w:r>
      <w:r>
        <w:rPr>
          <w:i/>
          <w:sz w:val="24"/>
        </w:rPr>
        <w:t>pas</w:t>
      </w:r>
      <w:r>
        <w:rPr>
          <w:i/>
          <w:spacing w:val="-21"/>
          <w:sz w:val="24"/>
        </w:rPr>
        <w:t> </w:t>
      </w:r>
      <w:r>
        <w:rPr>
          <w:i/>
          <w:sz w:val="24"/>
        </w:rPr>
        <w:t>les</w:t>
      </w:r>
      <w:r>
        <w:rPr>
          <w:i/>
          <w:spacing w:val="-21"/>
          <w:sz w:val="24"/>
        </w:rPr>
        <w:t> </w:t>
      </w:r>
      <w:r>
        <w:rPr>
          <w:i/>
          <w:sz w:val="24"/>
        </w:rPr>
        <w:t>perturber</w:t>
      </w:r>
      <w:r>
        <w:rPr>
          <w:i/>
          <w:spacing w:val="-21"/>
          <w:sz w:val="24"/>
        </w:rPr>
        <w:t> </w:t>
      </w:r>
      <w:r>
        <w:rPr>
          <w:i/>
          <w:sz w:val="24"/>
        </w:rPr>
        <w:t>ni</w:t>
      </w:r>
      <w:r>
        <w:rPr>
          <w:i/>
          <w:spacing w:val="-21"/>
          <w:sz w:val="24"/>
        </w:rPr>
        <w:t> </w:t>
      </w:r>
      <w:r>
        <w:rPr>
          <w:i/>
          <w:sz w:val="24"/>
        </w:rPr>
        <w:t>à</w:t>
      </w:r>
      <w:r>
        <w:rPr>
          <w:i/>
          <w:spacing w:val="-21"/>
          <w:sz w:val="24"/>
        </w:rPr>
        <w:t> </w:t>
      </w:r>
      <w:r>
        <w:rPr>
          <w:i/>
          <w:sz w:val="24"/>
        </w:rPr>
        <w:t>essayer</w:t>
      </w:r>
      <w:r>
        <w:rPr>
          <w:i/>
          <w:spacing w:val="-21"/>
          <w:sz w:val="24"/>
        </w:rPr>
        <w:t> </w:t>
      </w:r>
      <w:r>
        <w:rPr>
          <w:i/>
          <w:sz w:val="24"/>
        </w:rPr>
        <w:t>d’y</w:t>
      </w:r>
      <w:r>
        <w:rPr>
          <w:i/>
          <w:spacing w:val="-22"/>
          <w:sz w:val="24"/>
        </w:rPr>
        <w:t> </w:t>
      </w:r>
      <w:r>
        <w:rPr>
          <w:i/>
          <w:sz w:val="24"/>
        </w:rPr>
        <w:t>accéder</w:t>
      </w:r>
      <w:r>
        <w:rPr>
          <w:i/>
          <w:spacing w:val="-21"/>
          <w:sz w:val="24"/>
        </w:rPr>
        <w:t> </w:t>
      </w:r>
      <w:r>
        <w:rPr>
          <w:i/>
          <w:sz w:val="24"/>
        </w:rPr>
        <w:t>par le</w:t>
      </w:r>
      <w:r>
        <w:rPr>
          <w:i/>
          <w:spacing w:val="-11"/>
          <w:sz w:val="24"/>
        </w:rPr>
        <w:t> </w:t>
      </w:r>
      <w:r>
        <w:rPr>
          <w:i/>
          <w:sz w:val="24"/>
        </w:rPr>
        <w:t>biais</w:t>
      </w:r>
      <w:r>
        <w:rPr>
          <w:i/>
          <w:spacing w:val="-10"/>
          <w:sz w:val="24"/>
        </w:rPr>
        <w:t> </w:t>
      </w:r>
      <w:r>
        <w:rPr>
          <w:i/>
          <w:sz w:val="24"/>
        </w:rPr>
        <w:t>d’une</w:t>
      </w:r>
      <w:r>
        <w:rPr>
          <w:i/>
          <w:spacing w:val="-11"/>
          <w:sz w:val="24"/>
        </w:rPr>
        <w:t> </w:t>
      </w:r>
      <w:r>
        <w:rPr>
          <w:i/>
          <w:sz w:val="24"/>
        </w:rPr>
        <w:t>méthode</w:t>
      </w:r>
      <w:r>
        <w:rPr>
          <w:i/>
          <w:spacing w:val="-10"/>
          <w:sz w:val="24"/>
        </w:rPr>
        <w:t> </w:t>
      </w:r>
      <w:r>
        <w:rPr>
          <w:i/>
          <w:sz w:val="24"/>
        </w:rPr>
        <w:t>autre</w:t>
      </w:r>
      <w:r>
        <w:rPr>
          <w:i/>
          <w:spacing w:val="-11"/>
          <w:sz w:val="24"/>
        </w:rPr>
        <w:t> </w:t>
      </w:r>
      <w:r>
        <w:rPr>
          <w:i/>
          <w:sz w:val="24"/>
        </w:rPr>
        <w:t>que</w:t>
      </w:r>
      <w:r>
        <w:rPr>
          <w:i/>
          <w:spacing w:val="-13"/>
          <w:sz w:val="24"/>
        </w:rPr>
        <w:t> </w:t>
      </w:r>
      <w:r>
        <w:rPr>
          <w:i/>
          <w:sz w:val="24"/>
        </w:rPr>
        <w:t>l’interface</w:t>
      </w:r>
      <w:r>
        <w:rPr>
          <w:i/>
          <w:spacing w:val="-11"/>
          <w:sz w:val="24"/>
        </w:rPr>
        <w:t> </w:t>
      </w:r>
      <w:r>
        <w:rPr>
          <w:i/>
          <w:sz w:val="24"/>
        </w:rPr>
        <w:t>et</w:t>
      </w:r>
      <w:r>
        <w:rPr>
          <w:i/>
          <w:spacing w:val="-10"/>
          <w:sz w:val="24"/>
        </w:rPr>
        <w:t> </w:t>
      </w:r>
      <w:r>
        <w:rPr>
          <w:i/>
          <w:sz w:val="24"/>
        </w:rPr>
        <w:t>les</w:t>
      </w:r>
      <w:r>
        <w:rPr>
          <w:i/>
          <w:spacing w:val="-11"/>
          <w:sz w:val="24"/>
        </w:rPr>
        <w:t> </w:t>
      </w:r>
      <w:r>
        <w:rPr>
          <w:i/>
          <w:sz w:val="24"/>
        </w:rPr>
        <w:t>instructions</w:t>
      </w:r>
      <w:r>
        <w:rPr>
          <w:i/>
          <w:spacing w:val="-10"/>
          <w:sz w:val="24"/>
        </w:rPr>
        <w:t> </w:t>
      </w:r>
      <w:r>
        <w:rPr>
          <w:i/>
          <w:sz w:val="24"/>
        </w:rPr>
        <w:t>que</w:t>
      </w:r>
      <w:r>
        <w:rPr>
          <w:i/>
          <w:spacing w:val="-11"/>
          <w:sz w:val="24"/>
        </w:rPr>
        <w:t> </w:t>
      </w:r>
      <w:r>
        <w:rPr>
          <w:i/>
          <w:sz w:val="24"/>
        </w:rPr>
        <w:t>nous fournissons.</w:t>
      </w:r>
      <w:r>
        <w:rPr>
          <w:i/>
          <w:spacing w:val="-18"/>
          <w:sz w:val="24"/>
        </w:rPr>
        <w:t> </w:t>
      </w:r>
      <w:r>
        <w:rPr>
          <w:i/>
          <w:sz w:val="24"/>
        </w:rPr>
        <w:t>Lorsque</w:t>
      </w:r>
      <w:r>
        <w:rPr>
          <w:i/>
          <w:spacing w:val="-21"/>
          <w:sz w:val="24"/>
        </w:rPr>
        <w:t> </w:t>
      </w:r>
      <w:r>
        <w:rPr>
          <w:i/>
          <w:sz w:val="24"/>
        </w:rPr>
        <w:t>vous</w:t>
      </w:r>
      <w:r>
        <w:rPr>
          <w:i/>
          <w:spacing w:val="-19"/>
          <w:sz w:val="24"/>
        </w:rPr>
        <w:t> </w:t>
      </w:r>
      <w:r>
        <w:rPr>
          <w:i/>
          <w:sz w:val="24"/>
        </w:rPr>
        <w:t>accédez</w:t>
      </w:r>
      <w:r>
        <w:rPr>
          <w:i/>
          <w:spacing w:val="-19"/>
          <w:sz w:val="24"/>
        </w:rPr>
        <w:t> </w:t>
      </w:r>
      <w:r>
        <w:rPr>
          <w:i/>
          <w:sz w:val="24"/>
        </w:rPr>
        <w:t>aux</w:t>
      </w:r>
      <w:r>
        <w:rPr>
          <w:i/>
          <w:spacing w:val="-18"/>
          <w:sz w:val="24"/>
        </w:rPr>
        <w:t> </w:t>
      </w:r>
      <w:r>
        <w:rPr>
          <w:i/>
          <w:sz w:val="24"/>
        </w:rPr>
        <w:t>Services</w:t>
      </w:r>
      <w:r>
        <w:rPr>
          <w:i/>
          <w:spacing w:val="-15"/>
          <w:sz w:val="24"/>
        </w:rPr>
        <w:t> </w:t>
      </w:r>
      <w:r>
        <w:rPr>
          <w:i/>
          <w:sz w:val="24"/>
        </w:rPr>
        <w:t>ou</w:t>
      </w:r>
      <w:r>
        <w:rPr>
          <w:i/>
          <w:spacing w:val="-16"/>
          <w:sz w:val="24"/>
        </w:rPr>
        <w:t> </w:t>
      </w:r>
      <w:r>
        <w:rPr>
          <w:i/>
          <w:sz w:val="24"/>
        </w:rPr>
        <w:t>que</w:t>
      </w:r>
      <w:r>
        <w:rPr>
          <w:i/>
          <w:spacing w:val="-19"/>
          <w:sz w:val="24"/>
        </w:rPr>
        <w:t> </w:t>
      </w:r>
      <w:r>
        <w:rPr>
          <w:i/>
          <w:sz w:val="24"/>
        </w:rPr>
        <w:t>vous</w:t>
      </w:r>
      <w:r>
        <w:rPr>
          <w:i/>
          <w:spacing w:val="-16"/>
          <w:sz w:val="24"/>
        </w:rPr>
        <w:t> </w:t>
      </w:r>
      <w:r>
        <w:rPr>
          <w:i/>
          <w:sz w:val="24"/>
        </w:rPr>
        <w:t>les</w:t>
      </w:r>
      <w:r>
        <w:rPr>
          <w:i/>
          <w:spacing w:val="-15"/>
          <w:sz w:val="24"/>
        </w:rPr>
        <w:t> </w:t>
      </w:r>
      <w:r>
        <w:rPr>
          <w:i/>
          <w:sz w:val="24"/>
        </w:rPr>
        <w:t>utilisez, vous vous interdisez de faire ce qui suit : (i) accéder à, trafiquer ou utiliser</w:t>
      </w:r>
      <w:r>
        <w:rPr>
          <w:i/>
          <w:spacing w:val="-27"/>
          <w:sz w:val="24"/>
        </w:rPr>
        <w:t> </w:t>
      </w:r>
      <w:r>
        <w:rPr>
          <w:i/>
          <w:spacing w:val="-3"/>
          <w:sz w:val="24"/>
        </w:rPr>
        <w:t>des</w:t>
      </w:r>
      <w:r>
        <w:rPr>
          <w:i/>
          <w:spacing w:val="-26"/>
          <w:sz w:val="24"/>
        </w:rPr>
        <w:t> </w:t>
      </w:r>
      <w:r>
        <w:rPr>
          <w:i/>
          <w:spacing w:val="-3"/>
          <w:sz w:val="24"/>
        </w:rPr>
        <w:t>zones</w:t>
      </w:r>
      <w:r>
        <w:rPr>
          <w:i/>
          <w:spacing w:val="-26"/>
          <w:sz w:val="24"/>
        </w:rPr>
        <w:t> </w:t>
      </w:r>
      <w:r>
        <w:rPr>
          <w:i/>
          <w:sz w:val="24"/>
        </w:rPr>
        <w:t>nonpubliques</w:t>
      </w:r>
      <w:r>
        <w:rPr>
          <w:i/>
          <w:spacing w:val="-24"/>
          <w:sz w:val="24"/>
        </w:rPr>
        <w:t> </w:t>
      </w:r>
      <w:r>
        <w:rPr>
          <w:i/>
          <w:sz w:val="24"/>
        </w:rPr>
        <w:t>des</w:t>
      </w:r>
      <w:r>
        <w:rPr>
          <w:i/>
          <w:spacing w:val="-23"/>
          <w:sz w:val="24"/>
        </w:rPr>
        <w:t> </w:t>
      </w:r>
      <w:r>
        <w:rPr>
          <w:i/>
          <w:sz w:val="24"/>
        </w:rPr>
        <w:t>Services,</w:t>
      </w:r>
      <w:r>
        <w:rPr>
          <w:i/>
          <w:spacing w:val="-23"/>
          <w:sz w:val="24"/>
        </w:rPr>
        <w:t> </w:t>
      </w:r>
      <w:r>
        <w:rPr>
          <w:i/>
          <w:sz w:val="24"/>
        </w:rPr>
        <w:t>des</w:t>
      </w:r>
      <w:r>
        <w:rPr>
          <w:i/>
          <w:spacing w:val="-23"/>
          <w:sz w:val="24"/>
        </w:rPr>
        <w:t> </w:t>
      </w:r>
      <w:r>
        <w:rPr>
          <w:i/>
          <w:sz w:val="24"/>
        </w:rPr>
        <w:t>systèmes</w:t>
      </w:r>
      <w:r>
        <w:rPr>
          <w:i/>
          <w:spacing w:val="-24"/>
          <w:sz w:val="24"/>
        </w:rPr>
        <w:t> </w:t>
      </w:r>
      <w:r>
        <w:rPr>
          <w:i/>
          <w:sz w:val="24"/>
        </w:rPr>
        <w:t>informatiques de Twitter ou des systèmes techniques de distribution utilisés par </w:t>
      </w:r>
      <w:r>
        <w:rPr>
          <w:i/>
          <w:spacing w:val="-4"/>
          <w:sz w:val="24"/>
        </w:rPr>
        <w:t>les</w:t>
      </w:r>
      <w:r>
        <w:rPr>
          <w:i/>
          <w:spacing w:val="52"/>
          <w:sz w:val="24"/>
        </w:rPr>
        <w:t> </w:t>
      </w:r>
      <w:r>
        <w:rPr>
          <w:i/>
          <w:sz w:val="24"/>
        </w:rPr>
        <w:t>prestataires de Twitter ; (ii) sonder, explorer ou tester la vulnérabilité d’un quelconque système ou réseau, ou violer ou contourner </w:t>
      </w:r>
      <w:r>
        <w:rPr>
          <w:i/>
          <w:spacing w:val="-6"/>
          <w:sz w:val="24"/>
        </w:rPr>
        <w:t>de </w:t>
      </w:r>
      <w:r>
        <w:rPr>
          <w:i/>
          <w:sz w:val="24"/>
        </w:rPr>
        <w:t>quelconques</w:t>
      </w:r>
      <w:r>
        <w:rPr>
          <w:i/>
          <w:spacing w:val="-18"/>
          <w:sz w:val="24"/>
        </w:rPr>
        <w:t> </w:t>
      </w:r>
      <w:r>
        <w:rPr>
          <w:i/>
          <w:sz w:val="24"/>
        </w:rPr>
        <w:t>mesures</w:t>
      </w:r>
      <w:r>
        <w:rPr>
          <w:i/>
          <w:spacing w:val="-17"/>
          <w:sz w:val="24"/>
        </w:rPr>
        <w:t> </w:t>
      </w:r>
      <w:r>
        <w:rPr>
          <w:i/>
          <w:sz w:val="24"/>
        </w:rPr>
        <w:t>de</w:t>
      </w:r>
      <w:r>
        <w:rPr>
          <w:i/>
          <w:spacing w:val="-17"/>
          <w:sz w:val="24"/>
        </w:rPr>
        <w:t> </w:t>
      </w:r>
      <w:r>
        <w:rPr>
          <w:i/>
          <w:sz w:val="24"/>
        </w:rPr>
        <w:t>sécurité</w:t>
      </w:r>
      <w:r>
        <w:rPr>
          <w:i/>
          <w:spacing w:val="-17"/>
          <w:sz w:val="24"/>
        </w:rPr>
        <w:t> </w:t>
      </w:r>
      <w:r>
        <w:rPr>
          <w:i/>
          <w:sz w:val="24"/>
        </w:rPr>
        <w:t>ou</w:t>
      </w:r>
      <w:r>
        <w:rPr>
          <w:i/>
          <w:spacing w:val="-17"/>
          <w:sz w:val="24"/>
        </w:rPr>
        <w:t> </w:t>
      </w:r>
      <w:r>
        <w:rPr>
          <w:i/>
          <w:sz w:val="24"/>
        </w:rPr>
        <w:t>d’authentification</w:t>
      </w:r>
      <w:r>
        <w:rPr>
          <w:i/>
          <w:spacing w:val="-17"/>
          <w:sz w:val="24"/>
        </w:rPr>
        <w:t> </w:t>
      </w:r>
      <w:r>
        <w:rPr>
          <w:i/>
          <w:sz w:val="24"/>
        </w:rPr>
        <w:t>;</w:t>
      </w:r>
      <w:r>
        <w:rPr>
          <w:i/>
          <w:spacing w:val="-17"/>
          <w:sz w:val="24"/>
        </w:rPr>
        <w:t> </w:t>
      </w:r>
      <w:r>
        <w:rPr>
          <w:i/>
          <w:sz w:val="24"/>
        </w:rPr>
        <w:t>(iii)</w:t>
      </w:r>
      <w:r>
        <w:rPr>
          <w:i/>
          <w:spacing w:val="-17"/>
          <w:sz w:val="24"/>
        </w:rPr>
        <w:t> </w:t>
      </w:r>
      <w:r>
        <w:rPr>
          <w:i/>
          <w:sz w:val="24"/>
        </w:rPr>
        <w:t>rechercher les Services, y accéder, ou tenter de les rechercher ou d’y accéder par tout moyen (automatisé ou non) autre que les interfaces actuellement disponibles, développées et fournies par Twitter (sous réserve </w:t>
      </w:r>
      <w:r>
        <w:rPr>
          <w:i/>
          <w:spacing w:val="-7"/>
          <w:sz w:val="24"/>
        </w:rPr>
        <w:t>de </w:t>
      </w:r>
      <w:r>
        <w:rPr>
          <w:i/>
          <w:sz w:val="24"/>
        </w:rPr>
        <w:t>respecter les conditions générales en vigueur), à moins que vous n’y ayez été expressément autorisé(e) aux termes d’un accord séparé avec Twitter</w:t>
      </w:r>
      <w:r>
        <w:rPr>
          <w:i/>
          <w:spacing w:val="-11"/>
          <w:sz w:val="24"/>
        </w:rPr>
        <w:t> </w:t>
      </w:r>
      <w:r>
        <w:rPr>
          <w:i/>
          <w:sz w:val="24"/>
        </w:rPr>
        <w:t>(NOTE</w:t>
      </w:r>
      <w:r>
        <w:rPr>
          <w:i/>
          <w:spacing w:val="-11"/>
          <w:sz w:val="24"/>
        </w:rPr>
        <w:t> </w:t>
      </w:r>
      <w:r>
        <w:rPr>
          <w:i/>
          <w:sz w:val="24"/>
        </w:rPr>
        <w:t>:</w:t>
      </w:r>
      <w:r>
        <w:rPr>
          <w:i/>
          <w:spacing w:val="-16"/>
          <w:sz w:val="24"/>
        </w:rPr>
        <w:t> </w:t>
      </w:r>
      <w:r>
        <w:rPr>
          <w:i/>
          <w:sz w:val="24"/>
        </w:rPr>
        <w:t>le</w:t>
      </w:r>
      <w:r>
        <w:rPr>
          <w:i/>
          <w:spacing w:val="-16"/>
          <w:sz w:val="24"/>
        </w:rPr>
        <w:t> </w:t>
      </w:r>
      <w:r>
        <w:rPr>
          <w:i/>
          <w:sz w:val="24"/>
        </w:rPr>
        <w:t>crawling</w:t>
      </w:r>
      <w:r>
        <w:rPr>
          <w:i/>
          <w:spacing w:val="-13"/>
          <w:sz w:val="24"/>
        </w:rPr>
        <w:t> </w:t>
      </w:r>
      <w:r>
        <w:rPr>
          <w:i/>
          <w:sz w:val="24"/>
        </w:rPr>
        <w:t>[indexation</w:t>
      </w:r>
      <w:r>
        <w:rPr>
          <w:i/>
          <w:spacing w:val="-13"/>
          <w:sz w:val="24"/>
        </w:rPr>
        <w:t> </w:t>
      </w:r>
      <w:r>
        <w:rPr>
          <w:i/>
          <w:sz w:val="24"/>
        </w:rPr>
        <w:t>systématique] des</w:t>
      </w:r>
      <w:r>
        <w:rPr>
          <w:i/>
          <w:spacing w:val="-11"/>
          <w:sz w:val="24"/>
        </w:rPr>
        <w:t> </w:t>
      </w:r>
      <w:r>
        <w:rPr>
          <w:i/>
          <w:sz w:val="24"/>
        </w:rPr>
        <w:t>Services</w:t>
      </w:r>
      <w:r>
        <w:rPr>
          <w:i/>
          <w:spacing w:val="-10"/>
          <w:sz w:val="24"/>
        </w:rPr>
        <w:t> </w:t>
      </w:r>
      <w:r>
        <w:rPr>
          <w:i/>
          <w:sz w:val="24"/>
        </w:rPr>
        <w:t>est autorisé si cela est fait conformément aux dispositions du fichier robots.txt</w:t>
      </w:r>
      <w:r>
        <w:rPr>
          <w:i/>
          <w:spacing w:val="-13"/>
          <w:sz w:val="24"/>
        </w:rPr>
        <w:t> </w:t>
      </w:r>
      <w:r>
        <w:rPr>
          <w:i/>
          <w:sz w:val="24"/>
        </w:rPr>
        <w:t>;</w:t>
      </w:r>
      <w:r>
        <w:rPr>
          <w:i/>
          <w:spacing w:val="-15"/>
          <w:sz w:val="24"/>
        </w:rPr>
        <w:t> </w:t>
      </w:r>
      <w:r>
        <w:rPr>
          <w:i/>
          <w:sz w:val="24"/>
        </w:rPr>
        <w:t>par</w:t>
      </w:r>
      <w:r>
        <w:rPr>
          <w:i/>
          <w:spacing w:val="-15"/>
          <w:sz w:val="24"/>
        </w:rPr>
        <w:t> </w:t>
      </w:r>
      <w:r>
        <w:rPr>
          <w:i/>
          <w:sz w:val="24"/>
        </w:rPr>
        <w:t>contre,</w:t>
      </w:r>
      <w:r>
        <w:rPr>
          <w:i/>
          <w:spacing w:val="-18"/>
          <w:sz w:val="24"/>
        </w:rPr>
        <w:t> </w:t>
      </w:r>
      <w:r>
        <w:rPr>
          <w:i/>
          <w:sz w:val="24"/>
        </w:rPr>
        <w:t>le</w:t>
      </w:r>
      <w:r>
        <w:rPr>
          <w:i/>
          <w:spacing w:val="-16"/>
          <w:sz w:val="24"/>
        </w:rPr>
        <w:t> </w:t>
      </w:r>
      <w:r>
        <w:rPr>
          <w:i/>
          <w:sz w:val="24"/>
        </w:rPr>
        <w:t>scraping</w:t>
      </w:r>
      <w:r>
        <w:rPr>
          <w:i/>
          <w:spacing w:val="-15"/>
          <w:sz w:val="24"/>
        </w:rPr>
        <w:t> </w:t>
      </w:r>
      <w:r>
        <w:rPr>
          <w:i/>
          <w:sz w:val="24"/>
        </w:rPr>
        <w:t>[extraction</w:t>
      </w:r>
      <w:r>
        <w:rPr>
          <w:i/>
          <w:spacing w:val="-15"/>
          <w:sz w:val="24"/>
        </w:rPr>
        <w:t> </w:t>
      </w:r>
      <w:r>
        <w:rPr>
          <w:i/>
          <w:sz w:val="24"/>
        </w:rPr>
        <w:t>à</w:t>
      </w:r>
      <w:r>
        <w:rPr>
          <w:i/>
          <w:spacing w:val="-15"/>
          <w:sz w:val="24"/>
        </w:rPr>
        <w:t> </w:t>
      </w:r>
      <w:r>
        <w:rPr>
          <w:i/>
          <w:sz w:val="24"/>
        </w:rPr>
        <w:t>des</w:t>
      </w:r>
      <w:r>
        <w:rPr>
          <w:i/>
          <w:spacing w:val="-16"/>
          <w:sz w:val="24"/>
        </w:rPr>
        <w:t> </w:t>
      </w:r>
      <w:r>
        <w:rPr>
          <w:i/>
          <w:sz w:val="24"/>
        </w:rPr>
        <w:t>fins</w:t>
      </w:r>
      <w:r>
        <w:rPr>
          <w:i/>
          <w:spacing w:val="-15"/>
          <w:sz w:val="24"/>
        </w:rPr>
        <w:t> </w:t>
      </w:r>
      <w:r>
        <w:rPr>
          <w:i/>
          <w:sz w:val="24"/>
        </w:rPr>
        <w:t>d’exploitation] des Services sans l’accord préalable de Twitter est expressément interdit)</w:t>
      </w:r>
      <w:r>
        <w:rPr>
          <w:i/>
          <w:spacing w:val="-19"/>
          <w:sz w:val="24"/>
        </w:rPr>
        <w:t> </w:t>
      </w:r>
      <w:r>
        <w:rPr>
          <w:i/>
          <w:sz w:val="24"/>
        </w:rPr>
        <w:t>;</w:t>
      </w:r>
      <w:r>
        <w:rPr>
          <w:i/>
          <w:spacing w:val="-12"/>
          <w:sz w:val="24"/>
        </w:rPr>
        <w:t> </w:t>
      </w:r>
      <w:r>
        <w:rPr>
          <w:i/>
          <w:sz w:val="24"/>
        </w:rPr>
        <w:t>(iv)</w:t>
      </w:r>
      <w:r>
        <w:rPr>
          <w:i/>
          <w:spacing w:val="-19"/>
          <w:sz w:val="24"/>
        </w:rPr>
        <w:t> </w:t>
      </w:r>
      <w:r>
        <w:rPr>
          <w:i/>
          <w:sz w:val="24"/>
        </w:rPr>
        <w:t>falsifier</w:t>
      </w:r>
      <w:r>
        <w:rPr>
          <w:i/>
          <w:spacing w:val="-16"/>
          <w:sz w:val="24"/>
        </w:rPr>
        <w:t> </w:t>
      </w:r>
      <w:r>
        <w:rPr>
          <w:i/>
          <w:sz w:val="24"/>
        </w:rPr>
        <w:t>un</w:t>
      </w:r>
      <w:r>
        <w:rPr>
          <w:i/>
          <w:spacing w:val="-17"/>
          <w:sz w:val="24"/>
        </w:rPr>
        <w:t> </w:t>
      </w:r>
      <w:r>
        <w:rPr>
          <w:i/>
          <w:sz w:val="24"/>
        </w:rPr>
        <w:t>quelconque</w:t>
      </w:r>
      <w:r>
        <w:rPr>
          <w:i/>
          <w:spacing w:val="-17"/>
          <w:sz w:val="24"/>
        </w:rPr>
        <w:t> </w:t>
      </w:r>
      <w:r>
        <w:rPr>
          <w:i/>
          <w:sz w:val="24"/>
        </w:rPr>
        <w:t>en-tête</w:t>
      </w:r>
      <w:r>
        <w:rPr>
          <w:i/>
          <w:spacing w:val="-18"/>
          <w:sz w:val="24"/>
        </w:rPr>
        <w:t> </w:t>
      </w:r>
      <w:r>
        <w:rPr>
          <w:i/>
          <w:sz w:val="24"/>
        </w:rPr>
        <w:t>de</w:t>
      </w:r>
      <w:r>
        <w:rPr>
          <w:i/>
          <w:spacing w:val="-18"/>
          <w:sz w:val="24"/>
        </w:rPr>
        <w:t> </w:t>
      </w:r>
      <w:r>
        <w:rPr>
          <w:i/>
          <w:sz w:val="24"/>
        </w:rPr>
        <w:t>paquet</w:t>
      </w:r>
      <w:r>
        <w:rPr>
          <w:i/>
          <w:spacing w:val="-15"/>
          <w:sz w:val="24"/>
        </w:rPr>
        <w:t> </w:t>
      </w:r>
      <w:r>
        <w:rPr>
          <w:i/>
          <w:sz w:val="24"/>
        </w:rPr>
        <w:t>TCP/IP</w:t>
      </w:r>
      <w:r>
        <w:rPr>
          <w:i/>
          <w:spacing w:val="-17"/>
          <w:sz w:val="24"/>
        </w:rPr>
        <w:t> </w:t>
      </w:r>
      <w:r>
        <w:rPr>
          <w:i/>
          <w:sz w:val="24"/>
        </w:rPr>
        <w:t>ou</w:t>
      </w:r>
      <w:r>
        <w:rPr>
          <w:i/>
          <w:spacing w:val="-15"/>
          <w:sz w:val="24"/>
        </w:rPr>
        <w:t> </w:t>
      </w:r>
      <w:r>
        <w:rPr>
          <w:i/>
          <w:sz w:val="24"/>
        </w:rPr>
        <w:t>toute partie</w:t>
      </w:r>
      <w:r>
        <w:rPr>
          <w:i/>
          <w:spacing w:val="-13"/>
          <w:sz w:val="24"/>
        </w:rPr>
        <w:t> </w:t>
      </w:r>
      <w:r>
        <w:rPr>
          <w:i/>
          <w:sz w:val="24"/>
        </w:rPr>
        <w:t>des</w:t>
      </w:r>
      <w:r>
        <w:rPr>
          <w:i/>
          <w:spacing w:val="-16"/>
          <w:sz w:val="24"/>
        </w:rPr>
        <w:t> </w:t>
      </w:r>
      <w:r>
        <w:rPr>
          <w:i/>
          <w:sz w:val="24"/>
        </w:rPr>
        <w:t>informations</w:t>
      </w:r>
      <w:r>
        <w:rPr>
          <w:i/>
          <w:spacing w:val="-13"/>
          <w:sz w:val="24"/>
        </w:rPr>
        <w:t> </w:t>
      </w:r>
      <w:r>
        <w:rPr>
          <w:i/>
          <w:sz w:val="24"/>
        </w:rPr>
        <w:t>de</w:t>
      </w:r>
      <w:r>
        <w:rPr>
          <w:i/>
          <w:spacing w:val="-16"/>
          <w:sz w:val="24"/>
        </w:rPr>
        <w:t> </w:t>
      </w:r>
      <w:r>
        <w:rPr>
          <w:i/>
          <w:sz w:val="24"/>
        </w:rPr>
        <w:t>l’en-tête</w:t>
      </w:r>
      <w:r>
        <w:rPr>
          <w:i/>
          <w:spacing w:val="-12"/>
          <w:sz w:val="24"/>
        </w:rPr>
        <w:t> </w:t>
      </w:r>
      <w:r>
        <w:rPr>
          <w:i/>
          <w:sz w:val="24"/>
        </w:rPr>
        <w:t>d’un</w:t>
      </w:r>
      <w:r>
        <w:rPr>
          <w:i/>
          <w:spacing w:val="-13"/>
          <w:sz w:val="24"/>
        </w:rPr>
        <w:t> </w:t>
      </w:r>
      <w:r>
        <w:rPr>
          <w:i/>
          <w:sz w:val="24"/>
        </w:rPr>
        <w:t>quelconque</w:t>
      </w:r>
      <w:r>
        <w:rPr>
          <w:i/>
          <w:spacing w:val="-13"/>
          <w:sz w:val="24"/>
        </w:rPr>
        <w:t> </w:t>
      </w:r>
      <w:r>
        <w:rPr>
          <w:i/>
          <w:sz w:val="24"/>
        </w:rPr>
        <w:t>e-mail</w:t>
      </w:r>
      <w:r>
        <w:rPr>
          <w:i/>
          <w:spacing w:val="-13"/>
          <w:sz w:val="24"/>
        </w:rPr>
        <w:t> </w:t>
      </w:r>
      <w:r>
        <w:rPr>
          <w:i/>
          <w:sz w:val="24"/>
        </w:rPr>
        <w:t>ou</w:t>
      </w:r>
      <w:r>
        <w:rPr>
          <w:i/>
          <w:spacing w:val="-13"/>
          <w:sz w:val="24"/>
        </w:rPr>
        <w:t> </w:t>
      </w:r>
      <w:r>
        <w:rPr>
          <w:i/>
          <w:sz w:val="24"/>
        </w:rPr>
        <w:t>post,</w:t>
      </w:r>
      <w:r>
        <w:rPr>
          <w:i/>
          <w:spacing w:val="-13"/>
          <w:sz w:val="24"/>
        </w:rPr>
        <w:t> </w:t>
      </w:r>
      <w:r>
        <w:rPr>
          <w:i/>
          <w:spacing w:val="-4"/>
          <w:sz w:val="24"/>
        </w:rPr>
        <w:t>ou, </w:t>
      </w:r>
      <w:r>
        <w:rPr>
          <w:i/>
          <w:sz w:val="24"/>
        </w:rPr>
        <w:t>de</w:t>
      </w:r>
      <w:r>
        <w:rPr>
          <w:i/>
          <w:spacing w:val="-33"/>
          <w:sz w:val="24"/>
        </w:rPr>
        <w:t> </w:t>
      </w:r>
      <w:r>
        <w:rPr>
          <w:i/>
          <w:spacing w:val="-3"/>
          <w:sz w:val="24"/>
        </w:rPr>
        <w:t>quelque</w:t>
      </w:r>
      <w:r>
        <w:rPr>
          <w:i/>
          <w:spacing w:val="-30"/>
          <w:sz w:val="24"/>
        </w:rPr>
        <w:t> </w:t>
      </w:r>
      <w:r>
        <w:rPr>
          <w:i/>
          <w:sz w:val="24"/>
        </w:rPr>
        <w:t>autre</w:t>
      </w:r>
      <w:r>
        <w:rPr>
          <w:i/>
          <w:spacing w:val="-30"/>
          <w:sz w:val="24"/>
        </w:rPr>
        <w:t> </w:t>
      </w:r>
      <w:r>
        <w:rPr>
          <w:i/>
          <w:sz w:val="24"/>
        </w:rPr>
        <w:t>façon,</w:t>
      </w:r>
      <w:r>
        <w:rPr>
          <w:i/>
          <w:spacing w:val="-30"/>
          <w:sz w:val="24"/>
        </w:rPr>
        <w:t> </w:t>
      </w:r>
      <w:r>
        <w:rPr>
          <w:i/>
          <w:sz w:val="24"/>
        </w:rPr>
        <w:t>utiliser</w:t>
      </w:r>
      <w:r>
        <w:rPr>
          <w:i/>
          <w:spacing w:val="-27"/>
          <w:sz w:val="24"/>
        </w:rPr>
        <w:t> </w:t>
      </w:r>
      <w:r>
        <w:rPr>
          <w:i/>
          <w:sz w:val="24"/>
        </w:rPr>
        <w:t>les</w:t>
      </w:r>
      <w:r>
        <w:rPr>
          <w:i/>
          <w:spacing w:val="-27"/>
          <w:sz w:val="24"/>
        </w:rPr>
        <w:t> </w:t>
      </w:r>
      <w:r>
        <w:rPr>
          <w:i/>
          <w:sz w:val="24"/>
        </w:rPr>
        <w:t>Services</w:t>
      </w:r>
      <w:r>
        <w:rPr>
          <w:i/>
          <w:spacing w:val="-30"/>
          <w:sz w:val="24"/>
        </w:rPr>
        <w:t> </w:t>
      </w:r>
      <w:r>
        <w:rPr>
          <w:i/>
          <w:sz w:val="24"/>
        </w:rPr>
        <w:t>pour</w:t>
      </w:r>
      <w:r>
        <w:rPr>
          <w:i/>
          <w:spacing w:val="-30"/>
          <w:sz w:val="24"/>
        </w:rPr>
        <w:t> </w:t>
      </w:r>
      <w:r>
        <w:rPr>
          <w:i/>
          <w:sz w:val="24"/>
        </w:rPr>
        <w:t>envoyer</w:t>
      </w:r>
      <w:r>
        <w:rPr>
          <w:i/>
          <w:spacing w:val="-26"/>
          <w:sz w:val="24"/>
        </w:rPr>
        <w:t> </w:t>
      </w:r>
      <w:r>
        <w:rPr>
          <w:i/>
          <w:sz w:val="24"/>
        </w:rPr>
        <w:t>des</w:t>
      </w:r>
      <w:r>
        <w:rPr>
          <w:i/>
          <w:spacing w:val="-28"/>
          <w:sz w:val="24"/>
        </w:rPr>
        <w:t> </w:t>
      </w:r>
      <w:r>
        <w:rPr>
          <w:i/>
          <w:sz w:val="24"/>
        </w:rPr>
        <w:t>identifiants de source altérés, trompeurs ou faux ; (v) entraver ou perturber (ou tenter de le faire) l’accès d’un quelconque utilisateur, hôte ou réseau, aux</w:t>
      </w:r>
      <w:r>
        <w:rPr>
          <w:i/>
          <w:spacing w:val="-22"/>
          <w:sz w:val="24"/>
        </w:rPr>
        <w:t> </w:t>
      </w:r>
      <w:r>
        <w:rPr>
          <w:i/>
          <w:sz w:val="24"/>
        </w:rPr>
        <w:t>Services,</w:t>
      </w:r>
      <w:r>
        <w:rPr>
          <w:i/>
          <w:spacing w:val="-24"/>
          <w:sz w:val="24"/>
        </w:rPr>
        <w:t> </w:t>
      </w:r>
      <w:r>
        <w:rPr>
          <w:i/>
          <w:sz w:val="24"/>
        </w:rPr>
        <w:t>notamment</w:t>
      </w:r>
      <w:r>
        <w:rPr>
          <w:i/>
          <w:spacing w:val="-21"/>
          <w:sz w:val="24"/>
        </w:rPr>
        <w:t> </w:t>
      </w:r>
      <w:r>
        <w:rPr>
          <w:i/>
          <w:sz w:val="24"/>
        </w:rPr>
        <w:t>et</w:t>
      </w:r>
      <w:r>
        <w:rPr>
          <w:i/>
          <w:spacing w:val="-21"/>
          <w:sz w:val="24"/>
        </w:rPr>
        <w:t> </w:t>
      </w:r>
      <w:r>
        <w:rPr>
          <w:i/>
          <w:sz w:val="24"/>
        </w:rPr>
        <w:t>entre</w:t>
      </w:r>
      <w:r>
        <w:rPr>
          <w:i/>
          <w:spacing w:val="-21"/>
          <w:sz w:val="24"/>
        </w:rPr>
        <w:t> </w:t>
      </w:r>
      <w:r>
        <w:rPr>
          <w:i/>
          <w:sz w:val="24"/>
        </w:rPr>
        <w:t>autres,</w:t>
      </w:r>
      <w:r>
        <w:rPr>
          <w:i/>
          <w:spacing w:val="-21"/>
          <w:sz w:val="24"/>
        </w:rPr>
        <w:t> </w:t>
      </w:r>
      <w:r>
        <w:rPr>
          <w:i/>
          <w:sz w:val="24"/>
        </w:rPr>
        <w:t>par</w:t>
      </w:r>
      <w:r>
        <w:rPr>
          <w:i/>
          <w:spacing w:val="-21"/>
          <w:sz w:val="24"/>
        </w:rPr>
        <w:t> </w:t>
      </w:r>
      <w:r>
        <w:rPr>
          <w:i/>
          <w:sz w:val="24"/>
        </w:rPr>
        <w:t>envoi</w:t>
      </w:r>
      <w:r>
        <w:rPr>
          <w:i/>
          <w:spacing w:val="-21"/>
          <w:sz w:val="24"/>
        </w:rPr>
        <w:t> </w:t>
      </w:r>
      <w:r>
        <w:rPr>
          <w:i/>
          <w:sz w:val="24"/>
        </w:rPr>
        <w:t>de</w:t>
      </w:r>
      <w:r>
        <w:rPr>
          <w:i/>
          <w:spacing w:val="-21"/>
          <w:sz w:val="24"/>
        </w:rPr>
        <w:t> </w:t>
      </w:r>
      <w:r>
        <w:rPr>
          <w:i/>
          <w:sz w:val="24"/>
        </w:rPr>
        <w:t>virus,</w:t>
      </w:r>
      <w:r>
        <w:rPr>
          <w:i/>
          <w:spacing w:val="-22"/>
          <w:sz w:val="24"/>
        </w:rPr>
        <w:t> </w:t>
      </w:r>
      <w:r>
        <w:rPr>
          <w:i/>
          <w:sz w:val="24"/>
        </w:rPr>
        <w:t>overloading [surcharge], flooding [engorgement], spamming [pollupostage], mailbombing</w:t>
      </w:r>
      <w:r>
        <w:rPr>
          <w:i/>
          <w:spacing w:val="-25"/>
          <w:sz w:val="24"/>
        </w:rPr>
        <w:t> </w:t>
      </w:r>
      <w:r>
        <w:rPr>
          <w:i/>
          <w:sz w:val="24"/>
        </w:rPr>
        <w:t>[bombardement</w:t>
      </w:r>
      <w:r>
        <w:rPr>
          <w:i/>
          <w:spacing w:val="-24"/>
          <w:sz w:val="24"/>
        </w:rPr>
        <w:t> </w:t>
      </w:r>
      <w:r>
        <w:rPr>
          <w:i/>
          <w:sz w:val="24"/>
        </w:rPr>
        <w:t>de</w:t>
      </w:r>
      <w:r>
        <w:rPr>
          <w:i/>
          <w:spacing w:val="-26"/>
          <w:sz w:val="24"/>
        </w:rPr>
        <w:t> </w:t>
      </w:r>
      <w:r>
        <w:rPr>
          <w:i/>
          <w:sz w:val="24"/>
        </w:rPr>
        <w:t>courrier],</w:t>
      </w:r>
      <w:r>
        <w:rPr>
          <w:i/>
          <w:spacing w:val="-28"/>
          <w:sz w:val="24"/>
        </w:rPr>
        <w:t> </w:t>
      </w:r>
      <w:r>
        <w:rPr>
          <w:i/>
          <w:sz w:val="24"/>
        </w:rPr>
        <w:t>ou</w:t>
      </w:r>
      <w:r>
        <w:rPr>
          <w:i/>
          <w:spacing w:val="-27"/>
          <w:sz w:val="24"/>
        </w:rPr>
        <w:t> </w:t>
      </w:r>
      <w:r>
        <w:rPr>
          <w:i/>
          <w:sz w:val="24"/>
        </w:rPr>
        <w:t>par</w:t>
      </w:r>
      <w:r>
        <w:rPr>
          <w:i/>
          <w:spacing w:val="-24"/>
          <w:sz w:val="24"/>
        </w:rPr>
        <w:t> </w:t>
      </w:r>
      <w:r>
        <w:rPr>
          <w:i/>
          <w:sz w:val="24"/>
        </w:rPr>
        <w:t>l’exécution</w:t>
      </w:r>
      <w:r>
        <w:rPr>
          <w:i/>
          <w:spacing w:val="-27"/>
          <w:sz w:val="24"/>
        </w:rPr>
        <w:t> </w:t>
      </w:r>
      <w:r>
        <w:rPr>
          <w:i/>
          <w:sz w:val="24"/>
        </w:rPr>
        <w:t>de</w:t>
      </w:r>
      <w:r>
        <w:rPr>
          <w:i/>
          <w:spacing w:val="-29"/>
          <w:sz w:val="24"/>
        </w:rPr>
        <w:t> </w:t>
      </w:r>
      <w:r>
        <w:rPr>
          <w:i/>
          <w:sz w:val="24"/>
        </w:rPr>
        <w:t>scripts de création de Contenu de manière à perturber ou à saturer </w:t>
      </w:r>
      <w:r>
        <w:rPr>
          <w:i/>
          <w:spacing w:val="2"/>
          <w:sz w:val="24"/>
        </w:rPr>
        <w:t>les </w:t>
      </w:r>
      <w:r>
        <w:rPr>
          <w:i/>
          <w:sz w:val="24"/>
        </w:rPr>
        <w:t>Services».</w:t>
      </w:r>
    </w:p>
    <w:p>
      <w:pPr>
        <w:pStyle w:val="BodyText"/>
        <w:rPr>
          <w:i/>
        </w:rPr>
      </w:pPr>
    </w:p>
    <w:p>
      <w:pPr>
        <w:pStyle w:val="BodyText"/>
        <w:spacing w:before="3"/>
        <w:rPr>
          <w:i/>
        </w:rPr>
      </w:pPr>
    </w:p>
    <w:p>
      <w:pPr>
        <w:pStyle w:val="BodyText"/>
        <w:spacing w:line="208" w:lineRule="auto" w:before="1"/>
        <w:ind w:left="2440" w:right="279"/>
        <w:jc w:val="both"/>
      </w:pPr>
      <w:r>
        <w:rPr/>
        <w:t>Selon</w:t>
      </w:r>
      <w:r>
        <w:rPr>
          <w:spacing w:val="-25"/>
        </w:rPr>
        <w:t> </w:t>
      </w:r>
      <w:r>
        <w:rPr/>
        <w:t>l’association</w:t>
      </w:r>
      <w:r>
        <w:rPr>
          <w:spacing w:val="-29"/>
        </w:rPr>
        <w:t> </w:t>
      </w:r>
      <w:r>
        <w:rPr>
          <w:spacing w:val="-4"/>
        </w:rPr>
        <w:t>UFC-QUE</w:t>
      </w:r>
      <w:r>
        <w:rPr>
          <w:spacing w:val="-27"/>
        </w:rPr>
        <w:t> </w:t>
      </w:r>
      <w:r>
        <w:rPr>
          <w:spacing w:val="-4"/>
        </w:rPr>
        <w:t>CHOISIR</w:t>
      </w:r>
      <w:r>
        <w:rPr>
          <w:spacing w:val="-25"/>
        </w:rPr>
        <w:t> </w:t>
      </w:r>
      <w:r>
        <w:rPr/>
        <w:t>les</w:t>
      </w:r>
      <w:r>
        <w:rPr>
          <w:spacing w:val="-24"/>
        </w:rPr>
        <w:t> </w:t>
      </w:r>
      <w:r>
        <w:rPr/>
        <w:t>clauses</w:t>
      </w:r>
      <w:r>
        <w:rPr>
          <w:spacing w:val="-25"/>
        </w:rPr>
        <w:t> </w:t>
      </w:r>
      <w:r>
        <w:rPr/>
        <w:t>critiquées</w:t>
      </w:r>
      <w:r>
        <w:rPr>
          <w:spacing w:val="-24"/>
        </w:rPr>
        <w:t> </w:t>
      </w:r>
      <w:r>
        <w:rPr/>
        <w:t>font</w:t>
      </w:r>
      <w:r>
        <w:rPr>
          <w:spacing w:val="-25"/>
        </w:rPr>
        <w:t> </w:t>
      </w:r>
      <w:r>
        <w:rPr/>
        <w:t>peser sur l’utilisateur un certain nombre d’obligations en matière de</w:t>
      </w:r>
      <w:r>
        <w:rPr>
          <w:spacing w:val="-43"/>
        </w:rPr>
        <w:t> </w:t>
      </w:r>
      <w:r>
        <w:rPr/>
        <w:t>sécurité, tandis que TWITTER s’exonère de toute responsabilité, qu’elle provienne</w:t>
      </w:r>
      <w:r>
        <w:rPr>
          <w:spacing w:val="-9"/>
        </w:rPr>
        <w:t> </w:t>
      </w:r>
      <w:r>
        <w:rPr/>
        <w:t>du</w:t>
      </w:r>
      <w:r>
        <w:rPr>
          <w:spacing w:val="-6"/>
        </w:rPr>
        <w:t> </w:t>
      </w:r>
      <w:r>
        <w:rPr/>
        <w:t>manquement</w:t>
      </w:r>
      <w:r>
        <w:rPr>
          <w:spacing w:val="-6"/>
        </w:rPr>
        <w:t> </w:t>
      </w:r>
      <w:r>
        <w:rPr/>
        <w:t>à</w:t>
      </w:r>
      <w:r>
        <w:rPr>
          <w:spacing w:val="-6"/>
        </w:rPr>
        <w:t> </w:t>
      </w:r>
      <w:r>
        <w:rPr/>
        <w:t>ses</w:t>
      </w:r>
      <w:r>
        <w:rPr>
          <w:spacing w:val="-8"/>
        </w:rPr>
        <w:t> </w:t>
      </w:r>
      <w:r>
        <w:rPr/>
        <w:t>obligations</w:t>
      </w:r>
      <w:r>
        <w:rPr>
          <w:spacing w:val="-6"/>
        </w:rPr>
        <w:t> </w:t>
      </w:r>
      <w:r>
        <w:rPr/>
        <w:t>en</w:t>
      </w:r>
      <w:r>
        <w:rPr>
          <w:spacing w:val="-6"/>
        </w:rPr>
        <w:t> </w:t>
      </w:r>
      <w:r>
        <w:rPr/>
        <w:t>qualité</w:t>
      </w:r>
      <w:r>
        <w:rPr>
          <w:spacing w:val="-6"/>
        </w:rPr>
        <w:t> </w:t>
      </w:r>
      <w:r>
        <w:rPr/>
        <w:t>de</w:t>
      </w:r>
      <w:r>
        <w:rPr>
          <w:spacing w:val="-6"/>
        </w:rPr>
        <w:t> </w:t>
      </w:r>
      <w:r>
        <w:rPr/>
        <w:t>prestataire</w:t>
      </w:r>
      <w:r>
        <w:rPr>
          <w:spacing w:val="-6"/>
        </w:rPr>
        <w:t> de </w:t>
      </w:r>
      <w:r>
        <w:rPr/>
        <w:t>services</w:t>
      </w:r>
      <w:r>
        <w:rPr>
          <w:spacing w:val="-5"/>
        </w:rPr>
        <w:t> </w:t>
      </w:r>
      <w:r>
        <w:rPr/>
        <w:t>notamment</w:t>
      </w:r>
      <w:r>
        <w:rPr>
          <w:spacing w:val="-4"/>
        </w:rPr>
        <w:t> </w:t>
      </w:r>
      <w:r>
        <w:rPr/>
        <w:t>en</w:t>
      </w:r>
      <w:r>
        <w:rPr>
          <w:spacing w:val="-6"/>
        </w:rPr>
        <w:t> </w:t>
      </w:r>
      <w:r>
        <w:rPr/>
        <w:t>sa</w:t>
      </w:r>
      <w:r>
        <w:rPr>
          <w:spacing w:val="-8"/>
        </w:rPr>
        <w:t> </w:t>
      </w:r>
      <w:r>
        <w:rPr/>
        <w:t>qualité</w:t>
      </w:r>
      <w:r>
        <w:rPr>
          <w:spacing w:val="-8"/>
        </w:rPr>
        <w:t> </w:t>
      </w:r>
      <w:r>
        <w:rPr/>
        <w:t>d’hébergeur</w:t>
      </w:r>
      <w:r>
        <w:rPr>
          <w:spacing w:val="-9"/>
        </w:rPr>
        <w:t> </w:t>
      </w:r>
      <w:r>
        <w:rPr/>
        <w:t>ou</w:t>
      </w:r>
      <w:r>
        <w:rPr>
          <w:spacing w:val="-8"/>
        </w:rPr>
        <w:t> </w:t>
      </w:r>
      <w:r>
        <w:rPr/>
        <w:t>de</w:t>
      </w:r>
      <w:r>
        <w:rPr>
          <w:spacing w:val="-9"/>
        </w:rPr>
        <w:t> </w:t>
      </w:r>
      <w:r>
        <w:rPr/>
        <w:t>manquement</w:t>
      </w:r>
      <w:r>
        <w:rPr>
          <w:spacing w:val="-4"/>
        </w:rPr>
        <w:t> </w:t>
      </w:r>
      <w:r>
        <w:rPr/>
        <w:t>en</w:t>
      </w:r>
      <w:r>
        <w:rPr>
          <w:spacing w:val="-5"/>
        </w:rPr>
        <w:t> </w:t>
      </w:r>
      <w:r>
        <w:rPr/>
        <w:t>sa qualité de responsable de</w:t>
      </w:r>
      <w:r>
        <w:rPr>
          <w:spacing w:val="-9"/>
        </w:rPr>
        <w:t> </w:t>
      </w:r>
      <w:r>
        <w:rPr/>
        <w:t>traitement.</w:t>
      </w:r>
    </w:p>
    <w:p>
      <w:pPr>
        <w:pStyle w:val="BodyText"/>
        <w:spacing w:line="208" w:lineRule="auto" w:before="160"/>
        <w:ind w:left="2440" w:right="283"/>
        <w:jc w:val="both"/>
      </w:pPr>
      <w:r>
        <w:rPr/>
        <w:t>Pour la société TWITTER, le but de cette clause est d’empêcher </w:t>
      </w:r>
      <w:r>
        <w:rPr>
          <w:spacing w:val="-4"/>
        </w:rPr>
        <w:t>les</w:t>
      </w:r>
      <w:r>
        <w:rPr>
          <w:spacing w:val="52"/>
        </w:rPr>
        <w:t> </w:t>
      </w:r>
      <w:r>
        <w:rPr/>
        <w:t>utilisateurs mal intentionnés de détourner les services de Twitter, et </w:t>
      </w:r>
      <w:r>
        <w:rPr>
          <w:spacing w:val="-7"/>
        </w:rPr>
        <w:t>de </w:t>
      </w:r>
      <w:r>
        <w:rPr/>
        <w:t>leur rappeler que le piratage est interdit. Elle ne crée aucune </w:t>
      </w:r>
      <w:r>
        <w:rPr>
          <w:spacing w:val="-3"/>
        </w:rPr>
        <w:t>obligation </w:t>
      </w:r>
      <w:r>
        <w:rPr/>
        <w:t>à</w:t>
      </w:r>
      <w:r>
        <w:rPr>
          <w:spacing w:val="-25"/>
        </w:rPr>
        <w:t> </w:t>
      </w:r>
      <w:r>
        <w:rPr/>
        <w:t>la</w:t>
      </w:r>
      <w:r>
        <w:rPr>
          <w:spacing w:val="-24"/>
        </w:rPr>
        <w:t> </w:t>
      </w:r>
      <w:r>
        <w:rPr/>
        <w:t>charge</w:t>
      </w:r>
      <w:r>
        <w:rPr>
          <w:spacing w:val="-24"/>
        </w:rPr>
        <w:t> </w:t>
      </w:r>
      <w:r>
        <w:rPr/>
        <w:t>de</w:t>
      </w:r>
      <w:r>
        <w:rPr>
          <w:spacing w:val="-24"/>
        </w:rPr>
        <w:t> </w:t>
      </w:r>
      <w:r>
        <w:rPr/>
        <w:t>l’utilisateur</w:t>
      </w:r>
      <w:r>
        <w:rPr>
          <w:spacing w:val="-24"/>
        </w:rPr>
        <w:t> </w:t>
      </w:r>
      <w:r>
        <w:rPr/>
        <w:t>si</w:t>
      </w:r>
      <w:r>
        <w:rPr>
          <w:spacing w:val="-19"/>
        </w:rPr>
        <w:t> </w:t>
      </w:r>
      <w:r>
        <w:rPr/>
        <w:t>ce</w:t>
      </w:r>
      <w:r>
        <w:rPr>
          <w:spacing w:val="-24"/>
        </w:rPr>
        <w:t> </w:t>
      </w:r>
      <w:r>
        <w:rPr/>
        <w:t>n’est</w:t>
      </w:r>
      <w:r>
        <w:rPr>
          <w:spacing w:val="-24"/>
        </w:rPr>
        <w:t> </w:t>
      </w:r>
      <w:r>
        <w:rPr/>
        <w:t>d’agir</w:t>
      </w:r>
      <w:r>
        <w:rPr>
          <w:spacing w:val="-24"/>
        </w:rPr>
        <w:t> </w:t>
      </w:r>
      <w:r>
        <w:rPr/>
        <w:t>loyalement</w:t>
      </w:r>
      <w:r>
        <w:rPr>
          <w:spacing w:val="-24"/>
        </w:rPr>
        <w:t> </w:t>
      </w:r>
      <w:r>
        <w:rPr/>
        <w:t>sans</w:t>
      </w:r>
      <w:r>
        <w:rPr>
          <w:spacing w:val="-24"/>
        </w:rPr>
        <w:t> </w:t>
      </w:r>
      <w:r>
        <w:rPr/>
        <w:t>détourner</w:t>
      </w:r>
      <w:r>
        <w:rPr>
          <w:spacing w:val="-27"/>
        </w:rPr>
        <w:t> </w:t>
      </w:r>
      <w:r>
        <w:rPr/>
        <w:t>les services de Twitter et sans intention de</w:t>
      </w:r>
      <w:r>
        <w:rPr>
          <w:spacing w:val="-2"/>
        </w:rPr>
        <w:t> </w:t>
      </w:r>
      <w:r>
        <w:rPr/>
        <w:t>nuire.</w:t>
      </w:r>
    </w:p>
    <w:p>
      <w:pPr>
        <w:pStyle w:val="BodyText"/>
        <w:spacing w:line="208" w:lineRule="auto" w:before="158"/>
        <w:ind w:left="2440" w:right="282"/>
        <w:jc w:val="both"/>
      </w:pPr>
      <w:r>
        <w:rPr/>
        <w:t>En</w:t>
      </w:r>
      <w:r>
        <w:rPr>
          <w:spacing w:val="-17"/>
        </w:rPr>
        <w:t> </w:t>
      </w:r>
      <w:r>
        <w:rPr/>
        <w:t>l’espèce,</w:t>
      </w:r>
      <w:r>
        <w:rPr>
          <w:spacing w:val="-17"/>
        </w:rPr>
        <w:t> </w:t>
      </w:r>
      <w:r>
        <w:rPr/>
        <w:t>la</w:t>
      </w:r>
      <w:r>
        <w:rPr>
          <w:spacing w:val="-19"/>
        </w:rPr>
        <w:t> </w:t>
      </w:r>
      <w:r>
        <w:rPr/>
        <w:t>clause</w:t>
      </w:r>
      <w:r>
        <w:rPr>
          <w:spacing w:val="-19"/>
        </w:rPr>
        <w:t> </w:t>
      </w:r>
      <w:r>
        <w:rPr/>
        <w:t>critiquée,</w:t>
      </w:r>
      <w:r>
        <w:rPr>
          <w:spacing w:val="-16"/>
        </w:rPr>
        <w:t> </w:t>
      </w:r>
      <w:r>
        <w:rPr/>
        <w:t>qui</w:t>
      </w:r>
      <w:r>
        <w:rPr>
          <w:spacing w:val="-12"/>
        </w:rPr>
        <w:t> </w:t>
      </w:r>
      <w:r>
        <w:rPr/>
        <w:t>proscrit</w:t>
      </w:r>
      <w:r>
        <w:rPr>
          <w:spacing w:val="-14"/>
        </w:rPr>
        <w:t> </w:t>
      </w:r>
      <w:r>
        <w:rPr/>
        <w:t>le</w:t>
      </w:r>
      <w:r>
        <w:rPr>
          <w:spacing w:val="-17"/>
        </w:rPr>
        <w:t> </w:t>
      </w:r>
      <w:r>
        <w:rPr/>
        <w:t>comportement</w:t>
      </w:r>
      <w:r>
        <w:rPr>
          <w:spacing w:val="-17"/>
        </w:rPr>
        <w:t> </w:t>
      </w:r>
      <w:r>
        <w:rPr/>
        <w:t>déloyal</w:t>
      </w:r>
      <w:r>
        <w:rPr>
          <w:spacing w:val="-17"/>
        </w:rPr>
        <w:t> </w:t>
      </w:r>
      <w:r>
        <w:rPr/>
        <w:t>ou fautif de l’utilisateur visant à perturber le fonctionnement des </w:t>
      </w:r>
      <w:r>
        <w:rPr>
          <w:spacing w:val="-3"/>
        </w:rPr>
        <w:t>Services </w:t>
      </w:r>
      <w:r>
        <w:rPr/>
        <w:t>de</w:t>
      </w:r>
      <w:r>
        <w:rPr>
          <w:spacing w:val="36"/>
        </w:rPr>
        <w:t> </w:t>
      </w:r>
      <w:r>
        <w:rPr/>
        <w:t>la</w:t>
      </w:r>
      <w:r>
        <w:rPr>
          <w:spacing w:val="36"/>
        </w:rPr>
        <w:t> </w:t>
      </w:r>
      <w:r>
        <w:rPr/>
        <w:t>plate-forme</w:t>
      </w:r>
      <w:r>
        <w:rPr>
          <w:spacing w:val="37"/>
        </w:rPr>
        <w:t> </w:t>
      </w:r>
      <w:r>
        <w:rPr/>
        <w:t>Twitter,</w:t>
      </w:r>
      <w:r>
        <w:rPr>
          <w:spacing w:val="36"/>
        </w:rPr>
        <w:t> </w:t>
      </w:r>
      <w:r>
        <w:rPr/>
        <w:t>ne</w:t>
      </w:r>
      <w:r>
        <w:rPr>
          <w:spacing w:val="36"/>
        </w:rPr>
        <w:t> </w:t>
      </w:r>
      <w:r>
        <w:rPr/>
        <w:t>crée</w:t>
      </w:r>
      <w:r>
        <w:rPr>
          <w:spacing w:val="37"/>
        </w:rPr>
        <w:t> </w:t>
      </w:r>
      <w:r>
        <w:rPr/>
        <w:t>aucune</w:t>
      </w:r>
      <w:r>
        <w:rPr>
          <w:spacing w:val="33"/>
        </w:rPr>
        <w:t> </w:t>
      </w:r>
      <w:r>
        <w:rPr/>
        <w:t>obligation</w:t>
      </w:r>
      <w:r>
        <w:rPr>
          <w:spacing w:val="37"/>
        </w:rPr>
        <w:t> </w:t>
      </w:r>
      <w:r>
        <w:rPr/>
        <w:t>à</w:t>
      </w:r>
      <w:r>
        <w:rPr>
          <w:spacing w:val="36"/>
        </w:rPr>
        <w:t> </w:t>
      </w:r>
      <w:r>
        <w:rPr/>
        <w:t>la</w:t>
      </w:r>
      <w:r>
        <w:rPr>
          <w:spacing w:val="36"/>
        </w:rPr>
        <w:t> </w:t>
      </w:r>
      <w:r>
        <w:rPr/>
        <w:t>charge</w:t>
      </w:r>
      <w:r>
        <w:rPr>
          <w:spacing w:val="37"/>
        </w:rPr>
        <w:t> </w:t>
      </w:r>
      <w:r>
        <w:rPr/>
        <w:t>de</w:t>
      </w:r>
    </w:p>
    <w:p>
      <w:pPr>
        <w:spacing w:after="0" w:line="208" w:lineRule="auto"/>
        <w:jc w:val="both"/>
        <w:sectPr>
          <w:pgSz w:w="11920" w:h="16840"/>
          <w:pgMar w:header="869" w:footer="860" w:top="1520" w:bottom="1120" w:left="1340" w:right="1080"/>
        </w:sectPr>
      </w:pPr>
    </w:p>
    <w:p>
      <w:pPr>
        <w:pStyle w:val="BodyText"/>
        <w:spacing w:before="10"/>
        <w:rPr>
          <w:sz w:val="29"/>
        </w:rPr>
      </w:pPr>
    </w:p>
    <w:p>
      <w:pPr>
        <w:pStyle w:val="BodyText"/>
        <w:spacing w:line="208" w:lineRule="auto" w:before="88"/>
        <w:ind w:left="2440" w:right="209"/>
      </w:pPr>
      <w:bookmarkStart w:name="Page 59" w:id="63"/>
      <w:bookmarkEnd w:id="63"/>
      <w:r>
        <w:rPr/>
      </w:r>
      <w:r>
        <w:rPr/>
        <w:t>l’utilisateur, qui soit de nature à créer un déséquilibre entre les droits et obligations des parties au contrat.</w:t>
      </w:r>
    </w:p>
    <w:p>
      <w:pPr>
        <w:pStyle w:val="Heading1"/>
        <w:spacing w:before="132"/>
        <w:ind w:left="2440"/>
        <w:jc w:val="left"/>
      </w:pPr>
      <w:r>
        <w:rPr/>
        <w:t>La demande de l’UFC-QUE CHOISIR sera rejetée de ce chef.</w:t>
      </w:r>
    </w:p>
    <w:p>
      <w:pPr>
        <w:pStyle w:val="ListParagraph"/>
        <w:numPr>
          <w:ilvl w:val="0"/>
          <w:numId w:val="9"/>
        </w:numPr>
        <w:tabs>
          <w:tab w:pos="2868" w:val="left" w:leader="none"/>
        </w:tabs>
        <w:spacing w:line="240" w:lineRule="auto" w:before="125" w:after="0"/>
        <w:ind w:left="2867" w:right="0" w:hanging="360"/>
        <w:jc w:val="left"/>
        <w:rPr>
          <w:sz w:val="24"/>
        </w:rPr>
      </w:pPr>
      <w:r>
        <w:rPr>
          <w:b/>
          <w:sz w:val="24"/>
        </w:rPr>
        <w:t>Clause n° 9 des Conditions d’utilisation devenue clause</w:t>
      </w:r>
      <w:r>
        <w:rPr>
          <w:b/>
          <w:spacing w:val="2"/>
          <w:sz w:val="24"/>
        </w:rPr>
        <w:t> </w:t>
      </w:r>
      <w:r>
        <w:rPr>
          <w:b/>
          <w:sz w:val="24"/>
        </w:rPr>
        <w:t>n°3.3</w:t>
      </w:r>
      <w:r>
        <w:rPr>
          <w:sz w:val="24"/>
        </w:rPr>
        <w:t>.</w:t>
      </w:r>
    </w:p>
    <w:p>
      <w:pPr>
        <w:pStyle w:val="BodyText"/>
      </w:pPr>
    </w:p>
    <w:p>
      <w:pPr>
        <w:pStyle w:val="BodyText"/>
        <w:spacing w:before="8"/>
        <w:rPr>
          <w:sz w:val="21"/>
        </w:rPr>
      </w:pPr>
    </w:p>
    <w:p>
      <w:pPr>
        <w:spacing w:before="0"/>
        <w:ind w:left="2440" w:right="0" w:firstLine="0"/>
        <w:jc w:val="left"/>
        <w:rPr>
          <w:b/>
          <w:sz w:val="24"/>
        </w:rPr>
      </w:pPr>
      <w:r>
        <w:rPr>
          <w:b/>
          <w:sz w:val="24"/>
        </w:rPr>
        <w:t>Clauses n°9 des Conditions d'utilisation de Twitter du 25 juin 2012 :</w:t>
      </w:r>
    </w:p>
    <w:p>
      <w:pPr>
        <w:pStyle w:val="BodyText"/>
        <w:spacing w:before="9"/>
        <w:rPr>
          <w:b/>
          <w:sz w:val="33"/>
        </w:rPr>
      </w:pPr>
    </w:p>
    <w:p>
      <w:pPr>
        <w:spacing w:line="208" w:lineRule="auto" w:before="0"/>
        <w:ind w:left="2440" w:right="282" w:firstLine="0"/>
        <w:jc w:val="both"/>
        <w:rPr>
          <w:i/>
          <w:sz w:val="24"/>
        </w:rPr>
      </w:pPr>
      <w:r>
        <w:rPr>
          <w:sz w:val="24"/>
        </w:rPr>
        <w:t>« </w:t>
      </w:r>
      <w:r>
        <w:rPr>
          <w:i/>
          <w:sz w:val="24"/>
        </w:rPr>
        <w:t>Twitter respecte les droits de propriété intellectuelle d'autrui et </w:t>
      </w:r>
      <w:r>
        <w:rPr>
          <w:i/>
          <w:sz w:val="24"/>
        </w:rPr>
        <w:t>s'attend</w:t>
      </w:r>
      <w:r>
        <w:rPr>
          <w:i/>
          <w:spacing w:val="-6"/>
          <w:sz w:val="24"/>
        </w:rPr>
        <w:t> </w:t>
      </w:r>
      <w:r>
        <w:rPr>
          <w:i/>
          <w:sz w:val="24"/>
        </w:rPr>
        <w:t>à</w:t>
      </w:r>
      <w:r>
        <w:rPr>
          <w:i/>
          <w:spacing w:val="-5"/>
          <w:sz w:val="24"/>
        </w:rPr>
        <w:t> </w:t>
      </w:r>
      <w:r>
        <w:rPr>
          <w:i/>
          <w:sz w:val="24"/>
        </w:rPr>
        <w:t>ce</w:t>
      </w:r>
      <w:r>
        <w:rPr>
          <w:i/>
          <w:spacing w:val="-8"/>
          <w:sz w:val="24"/>
        </w:rPr>
        <w:t> </w:t>
      </w:r>
      <w:r>
        <w:rPr>
          <w:i/>
          <w:sz w:val="24"/>
        </w:rPr>
        <w:t>que</w:t>
      </w:r>
      <w:r>
        <w:rPr>
          <w:i/>
          <w:spacing w:val="-5"/>
          <w:sz w:val="24"/>
        </w:rPr>
        <w:t> </w:t>
      </w:r>
      <w:r>
        <w:rPr>
          <w:i/>
          <w:sz w:val="24"/>
        </w:rPr>
        <w:t>les</w:t>
      </w:r>
      <w:r>
        <w:rPr>
          <w:i/>
          <w:spacing w:val="-5"/>
          <w:sz w:val="24"/>
        </w:rPr>
        <w:t> </w:t>
      </w:r>
      <w:r>
        <w:rPr>
          <w:i/>
          <w:sz w:val="24"/>
        </w:rPr>
        <w:t>utilisateurs</w:t>
      </w:r>
      <w:r>
        <w:rPr>
          <w:i/>
          <w:spacing w:val="-9"/>
          <w:sz w:val="24"/>
        </w:rPr>
        <w:t> </w:t>
      </w:r>
      <w:r>
        <w:rPr>
          <w:i/>
          <w:sz w:val="24"/>
        </w:rPr>
        <w:t>des</w:t>
      </w:r>
      <w:r>
        <w:rPr>
          <w:i/>
          <w:spacing w:val="-8"/>
          <w:sz w:val="24"/>
        </w:rPr>
        <w:t> </w:t>
      </w:r>
      <w:r>
        <w:rPr>
          <w:i/>
          <w:sz w:val="24"/>
        </w:rPr>
        <w:t>Services</w:t>
      </w:r>
      <w:r>
        <w:rPr>
          <w:i/>
          <w:spacing w:val="-5"/>
          <w:sz w:val="24"/>
        </w:rPr>
        <w:t> </w:t>
      </w:r>
      <w:r>
        <w:rPr>
          <w:i/>
          <w:sz w:val="24"/>
        </w:rPr>
        <w:t>en</w:t>
      </w:r>
      <w:r>
        <w:rPr>
          <w:i/>
          <w:spacing w:val="-5"/>
          <w:sz w:val="24"/>
        </w:rPr>
        <w:t> </w:t>
      </w:r>
      <w:r>
        <w:rPr>
          <w:i/>
          <w:sz w:val="24"/>
        </w:rPr>
        <w:t>fassent</w:t>
      </w:r>
      <w:r>
        <w:rPr>
          <w:i/>
          <w:spacing w:val="-5"/>
          <w:sz w:val="24"/>
        </w:rPr>
        <w:t> </w:t>
      </w:r>
      <w:r>
        <w:rPr>
          <w:i/>
          <w:sz w:val="24"/>
        </w:rPr>
        <w:t>de</w:t>
      </w:r>
      <w:r>
        <w:rPr>
          <w:i/>
          <w:spacing w:val="-8"/>
          <w:sz w:val="24"/>
        </w:rPr>
        <w:t> </w:t>
      </w:r>
      <w:r>
        <w:rPr>
          <w:i/>
          <w:sz w:val="24"/>
        </w:rPr>
        <w:t>même.</w:t>
      </w:r>
      <w:r>
        <w:rPr>
          <w:i/>
          <w:spacing w:val="-5"/>
          <w:sz w:val="24"/>
        </w:rPr>
        <w:t> </w:t>
      </w:r>
      <w:r>
        <w:rPr>
          <w:i/>
          <w:spacing w:val="-3"/>
          <w:sz w:val="24"/>
        </w:rPr>
        <w:t>Nous </w:t>
      </w:r>
      <w:r>
        <w:rPr>
          <w:i/>
          <w:sz w:val="24"/>
        </w:rPr>
        <w:t>répondons</w:t>
      </w:r>
      <w:r>
        <w:rPr>
          <w:i/>
          <w:spacing w:val="-19"/>
          <w:sz w:val="24"/>
        </w:rPr>
        <w:t> </w:t>
      </w:r>
      <w:r>
        <w:rPr>
          <w:i/>
          <w:sz w:val="24"/>
        </w:rPr>
        <w:t>aux</w:t>
      </w:r>
      <w:r>
        <w:rPr>
          <w:i/>
          <w:spacing w:val="-18"/>
          <w:sz w:val="24"/>
        </w:rPr>
        <w:t> </w:t>
      </w:r>
      <w:r>
        <w:rPr>
          <w:i/>
          <w:sz w:val="24"/>
        </w:rPr>
        <w:t>notifications</w:t>
      </w:r>
      <w:r>
        <w:rPr>
          <w:i/>
          <w:spacing w:val="-18"/>
          <w:sz w:val="24"/>
        </w:rPr>
        <w:t> </w:t>
      </w:r>
      <w:r>
        <w:rPr>
          <w:i/>
          <w:sz w:val="24"/>
        </w:rPr>
        <w:t>relatives</w:t>
      </w:r>
      <w:r>
        <w:rPr>
          <w:i/>
          <w:spacing w:val="-18"/>
          <w:sz w:val="24"/>
        </w:rPr>
        <w:t> </w:t>
      </w:r>
      <w:r>
        <w:rPr>
          <w:i/>
          <w:sz w:val="24"/>
        </w:rPr>
        <w:t>à</w:t>
      </w:r>
      <w:r>
        <w:rPr>
          <w:i/>
          <w:spacing w:val="-18"/>
          <w:sz w:val="24"/>
        </w:rPr>
        <w:t> </w:t>
      </w:r>
      <w:r>
        <w:rPr>
          <w:i/>
          <w:sz w:val="24"/>
        </w:rPr>
        <w:t>une</w:t>
      </w:r>
      <w:r>
        <w:rPr>
          <w:i/>
          <w:spacing w:val="-21"/>
          <w:sz w:val="24"/>
        </w:rPr>
        <w:t> </w:t>
      </w:r>
      <w:r>
        <w:rPr>
          <w:i/>
          <w:sz w:val="24"/>
        </w:rPr>
        <w:t>violation</w:t>
      </w:r>
      <w:r>
        <w:rPr>
          <w:i/>
          <w:spacing w:val="-18"/>
          <w:sz w:val="24"/>
        </w:rPr>
        <w:t> </w:t>
      </w:r>
      <w:r>
        <w:rPr>
          <w:i/>
          <w:sz w:val="24"/>
        </w:rPr>
        <w:t>des</w:t>
      </w:r>
      <w:r>
        <w:rPr>
          <w:i/>
          <w:spacing w:val="-18"/>
          <w:sz w:val="24"/>
        </w:rPr>
        <w:t> </w:t>
      </w:r>
      <w:r>
        <w:rPr>
          <w:i/>
          <w:sz w:val="24"/>
        </w:rPr>
        <w:t>droits</w:t>
      </w:r>
      <w:r>
        <w:rPr>
          <w:i/>
          <w:spacing w:val="-18"/>
          <w:sz w:val="24"/>
        </w:rPr>
        <w:t> </w:t>
      </w:r>
      <w:r>
        <w:rPr>
          <w:i/>
          <w:sz w:val="24"/>
        </w:rPr>
        <w:t>d'auteur dès</w:t>
      </w:r>
      <w:r>
        <w:rPr>
          <w:i/>
          <w:spacing w:val="-8"/>
          <w:sz w:val="24"/>
        </w:rPr>
        <w:t> </w:t>
      </w:r>
      <w:r>
        <w:rPr>
          <w:i/>
          <w:sz w:val="24"/>
        </w:rPr>
        <w:t>lors</w:t>
      </w:r>
      <w:r>
        <w:rPr>
          <w:i/>
          <w:spacing w:val="-8"/>
          <w:sz w:val="24"/>
        </w:rPr>
        <w:t> </w:t>
      </w:r>
      <w:r>
        <w:rPr>
          <w:i/>
          <w:sz w:val="24"/>
        </w:rPr>
        <w:t>qu'elles</w:t>
      </w:r>
      <w:r>
        <w:rPr>
          <w:i/>
          <w:spacing w:val="-8"/>
          <w:sz w:val="24"/>
        </w:rPr>
        <w:t> </w:t>
      </w:r>
      <w:r>
        <w:rPr>
          <w:i/>
          <w:sz w:val="24"/>
        </w:rPr>
        <w:t>sont</w:t>
      </w:r>
      <w:r>
        <w:rPr>
          <w:i/>
          <w:spacing w:val="-8"/>
          <w:sz w:val="24"/>
        </w:rPr>
        <w:t> </w:t>
      </w:r>
      <w:r>
        <w:rPr>
          <w:i/>
          <w:sz w:val="24"/>
        </w:rPr>
        <w:t>conformes</w:t>
      </w:r>
      <w:r>
        <w:rPr>
          <w:i/>
          <w:spacing w:val="-8"/>
          <w:sz w:val="24"/>
        </w:rPr>
        <w:t> </w:t>
      </w:r>
      <w:r>
        <w:rPr>
          <w:i/>
          <w:sz w:val="24"/>
        </w:rPr>
        <w:t>à</w:t>
      </w:r>
      <w:r>
        <w:rPr>
          <w:i/>
          <w:spacing w:val="-8"/>
          <w:sz w:val="24"/>
        </w:rPr>
        <w:t> </w:t>
      </w:r>
      <w:r>
        <w:rPr>
          <w:i/>
          <w:sz w:val="24"/>
        </w:rPr>
        <w:t>la</w:t>
      </w:r>
      <w:r>
        <w:rPr>
          <w:i/>
          <w:spacing w:val="-8"/>
          <w:sz w:val="24"/>
        </w:rPr>
        <w:t> </w:t>
      </w:r>
      <w:r>
        <w:rPr>
          <w:i/>
          <w:sz w:val="24"/>
        </w:rPr>
        <w:t>législation</w:t>
      </w:r>
      <w:r>
        <w:rPr>
          <w:i/>
          <w:spacing w:val="-4"/>
          <w:sz w:val="24"/>
        </w:rPr>
        <w:t> </w:t>
      </w:r>
      <w:r>
        <w:rPr>
          <w:i/>
          <w:sz w:val="24"/>
        </w:rPr>
        <w:t>applicable</w:t>
      </w:r>
      <w:r>
        <w:rPr>
          <w:i/>
          <w:spacing w:val="-8"/>
          <w:sz w:val="24"/>
        </w:rPr>
        <w:t> </w:t>
      </w:r>
      <w:r>
        <w:rPr>
          <w:i/>
          <w:sz w:val="24"/>
        </w:rPr>
        <w:t>et</w:t>
      </w:r>
      <w:r>
        <w:rPr>
          <w:i/>
          <w:spacing w:val="-4"/>
          <w:sz w:val="24"/>
        </w:rPr>
        <w:t> </w:t>
      </w:r>
      <w:r>
        <w:rPr>
          <w:i/>
          <w:sz w:val="24"/>
        </w:rPr>
        <w:t>nous</w:t>
      </w:r>
      <w:r>
        <w:rPr>
          <w:i/>
          <w:spacing w:val="-8"/>
          <w:sz w:val="24"/>
        </w:rPr>
        <w:t> </w:t>
      </w:r>
      <w:r>
        <w:rPr>
          <w:i/>
          <w:sz w:val="24"/>
        </w:rPr>
        <w:t>sont adressées correctement. Si vous pensez que vos Contenus ont été reproduits ou diffusés de manière contrefaisante, veuillez nous fournir les informations suivantes</w:t>
      </w:r>
      <w:r>
        <w:rPr>
          <w:i/>
          <w:spacing w:val="-1"/>
          <w:sz w:val="24"/>
        </w:rPr>
        <w:t> </w:t>
      </w:r>
      <w:r>
        <w:rPr>
          <w:i/>
          <w:sz w:val="24"/>
        </w:rPr>
        <w:t>:</w:t>
      </w:r>
    </w:p>
    <w:p>
      <w:pPr>
        <w:spacing w:line="208" w:lineRule="auto" w:before="161"/>
        <w:ind w:left="2440" w:right="278" w:firstLine="0"/>
        <w:jc w:val="both"/>
        <w:rPr>
          <w:i/>
          <w:sz w:val="24"/>
        </w:rPr>
      </w:pPr>
      <w:r>
        <w:rPr>
          <w:i/>
          <w:sz w:val="24"/>
        </w:rPr>
        <w:t>(i)</w:t>
      </w:r>
      <w:r>
        <w:rPr>
          <w:i/>
          <w:spacing w:val="-23"/>
          <w:sz w:val="24"/>
        </w:rPr>
        <w:t> </w:t>
      </w:r>
      <w:r>
        <w:rPr>
          <w:i/>
          <w:sz w:val="24"/>
        </w:rPr>
        <w:t>une</w:t>
      </w:r>
      <w:r>
        <w:rPr>
          <w:i/>
          <w:spacing w:val="-20"/>
          <w:sz w:val="24"/>
        </w:rPr>
        <w:t> </w:t>
      </w:r>
      <w:r>
        <w:rPr>
          <w:i/>
          <w:sz w:val="24"/>
        </w:rPr>
        <w:t>signature</w:t>
      </w:r>
      <w:r>
        <w:rPr>
          <w:i/>
          <w:spacing w:val="-21"/>
          <w:sz w:val="24"/>
        </w:rPr>
        <w:t> </w:t>
      </w:r>
      <w:r>
        <w:rPr>
          <w:i/>
          <w:sz w:val="24"/>
        </w:rPr>
        <w:t>physique</w:t>
      </w:r>
      <w:r>
        <w:rPr>
          <w:i/>
          <w:spacing w:val="-20"/>
          <w:sz w:val="24"/>
        </w:rPr>
        <w:t> </w:t>
      </w:r>
      <w:r>
        <w:rPr>
          <w:i/>
          <w:sz w:val="24"/>
        </w:rPr>
        <w:t>ou</w:t>
      </w:r>
      <w:r>
        <w:rPr>
          <w:i/>
          <w:spacing w:val="-20"/>
          <w:sz w:val="24"/>
        </w:rPr>
        <w:t> </w:t>
      </w:r>
      <w:r>
        <w:rPr>
          <w:i/>
          <w:sz w:val="24"/>
        </w:rPr>
        <w:t>électronique</w:t>
      </w:r>
      <w:r>
        <w:rPr>
          <w:i/>
          <w:spacing w:val="-21"/>
          <w:sz w:val="24"/>
        </w:rPr>
        <w:t> </w:t>
      </w:r>
      <w:r>
        <w:rPr>
          <w:i/>
          <w:sz w:val="24"/>
        </w:rPr>
        <w:t>du</w:t>
      </w:r>
      <w:r>
        <w:rPr>
          <w:i/>
          <w:spacing w:val="-20"/>
          <w:sz w:val="24"/>
        </w:rPr>
        <w:t> </w:t>
      </w:r>
      <w:r>
        <w:rPr>
          <w:i/>
          <w:sz w:val="24"/>
        </w:rPr>
        <w:t>titulaire</w:t>
      </w:r>
      <w:r>
        <w:rPr>
          <w:i/>
          <w:spacing w:val="-21"/>
          <w:sz w:val="24"/>
        </w:rPr>
        <w:t> </w:t>
      </w:r>
      <w:r>
        <w:rPr>
          <w:i/>
          <w:sz w:val="24"/>
        </w:rPr>
        <w:t>de</w:t>
      </w:r>
      <w:r>
        <w:rPr>
          <w:i/>
          <w:spacing w:val="-20"/>
          <w:sz w:val="24"/>
        </w:rPr>
        <w:t> </w:t>
      </w:r>
      <w:r>
        <w:rPr>
          <w:i/>
          <w:sz w:val="24"/>
        </w:rPr>
        <w:t>droits</w:t>
      </w:r>
      <w:r>
        <w:rPr>
          <w:i/>
          <w:spacing w:val="-20"/>
          <w:sz w:val="24"/>
        </w:rPr>
        <w:t> </w:t>
      </w:r>
      <w:r>
        <w:rPr>
          <w:i/>
          <w:sz w:val="24"/>
        </w:rPr>
        <w:t>ou</w:t>
      </w:r>
      <w:r>
        <w:rPr>
          <w:i/>
          <w:spacing w:val="-21"/>
          <w:sz w:val="24"/>
        </w:rPr>
        <w:t> </w:t>
      </w:r>
      <w:r>
        <w:rPr>
          <w:i/>
          <w:sz w:val="24"/>
        </w:rPr>
        <w:t>d'une </w:t>
      </w:r>
      <w:r>
        <w:rPr>
          <w:i/>
          <w:sz w:val="24"/>
        </w:rPr>
        <w:t>personne autorisée à agir en son nom, (ii) l'identification de l'œuvre protégée</w:t>
      </w:r>
      <w:r>
        <w:rPr>
          <w:i/>
          <w:spacing w:val="-27"/>
          <w:sz w:val="24"/>
        </w:rPr>
        <w:t> </w:t>
      </w:r>
      <w:r>
        <w:rPr>
          <w:i/>
          <w:sz w:val="24"/>
        </w:rPr>
        <w:t>qui</w:t>
      </w:r>
      <w:r>
        <w:rPr>
          <w:i/>
          <w:spacing w:val="-24"/>
          <w:sz w:val="24"/>
        </w:rPr>
        <w:t> </w:t>
      </w:r>
      <w:r>
        <w:rPr>
          <w:i/>
          <w:sz w:val="24"/>
        </w:rPr>
        <w:t>selon</w:t>
      </w:r>
      <w:r>
        <w:rPr>
          <w:i/>
          <w:spacing w:val="-27"/>
          <w:sz w:val="24"/>
        </w:rPr>
        <w:t> </w:t>
      </w:r>
      <w:r>
        <w:rPr>
          <w:i/>
          <w:sz w:val="24"/>
        </w:rPr>
        <w:t>vous</w:t>
      </w:r>
      <w:r>
        <w:rPr>
          <w:i/>
          <w:spacing w:val="-26"/>
          <w:sz w:val="24"/>
        </w:rPr>
        <w:t> </w:t>
      </w:r>
      <w:r>
        <w:rPr>
          <w:i/>
          <w:sz w:val="24"/>
        </w:rPr>
        <w:t>a</w:t>
      </w:r>
      <w:r>
        <w:rPr>
          <w:i/>
          <w:spacing w:val="-24"/>
          <w:sz w:val="24"/>
        </w:rPr>
        <w:t> </w:t>
      </w:r>
      <w:r>
        <w:rPr>
          <w:i/>
          <w:sz w:val="24"/>
        </w:rPr>
        <w:t>fait</w:t>
      </w:r>
      <w:r>
        <w:rPr>
          <w:i/>
          <w:spacing w:val="-24"/>
          <w:sz w:val="24"/>
        </w:rPr>
        <w:t> </w:t>
      </w:r>
      <w:r>
        <w:rPr>
          <w:i/>
          <w:sz w:val="24"/>
        </w:rPr>
        <w:t>l'objet</w:t>
      </w:r>
      <w:r>
        <w:rPr>
          <w:i/>
          <w:spacing w:val="-24"/>
          <w:sz w:val="24"/>
        </w:rPr>
        <w:t> </w:t>
      </w:r>
      <w:r>
        <w:rPr>
          <w:i/>
          <w:sz w:val="24"/>
        </w:rPr>
        <w:t>d'une</w:t>
      </w:r>
      <w:r>
        <w:rPr>
          <w:i/>
          <w:spacing w:val="-28"/>
          <w:sz w:val="24"/>
        </w:rPr>
        <w:t> </w:t>
      </w:r>
      <w:r>
        <w:rPr>
          <w:i/>
          <w:sz w:val="24"/>
        </w:rPr>
        <w:t>utilisation</w:t>
      </w:r>
      <w:r>
        <w:rPr>
          <w:i/>
          <w:spacing w:val="-28"/>
          <w:sz w:val="24"/>
        </w:rPr>
        <w:t> </w:t>
      </w:r>
      <w:r>
        <w:rPr>
          <w:i/>
          <w:sz w:val="24"/>
        </w:rPr>
        <w:t>contrefaisante,</w:t>
      </w:r>
      <w:r>
        <w:rPr>
          <w:i/>
          <w:spacing w:val="-24"/>
          <w:sz w:val="24"/>
        </w:rPr>
        <w:t> </w:t>
      </w:r>
      <w:r>
        <w:rPr>
          <w:i/>
          <w:sz w:val="24"/>
        </w:rPr>
        <w:t>(iii) l'identification</w:t>
      </w:r>
      <w:r>
        <w:rPr>
          <w:i/>
          <w:spacing w:val="-16"/>
          <w:sz w:val="24"/>
        </w:rPr>
        <w:t> </w:t>
      </w:r>
      <w:r>
        <w:rPr>
          <w:i/>
          <w:sz w:val="24"/>
        </w:rPr>
        <w:t>des</w:t>
      </w:r>
      <w:r>
        <w:rPr>
          <w:i/>
          <w:spacing w:val="-15"/>
          <w:sz w:val="24"/>
        </w:rPr>
        <w:t> </w:t>
      </w:r>
      <w:r>
        <w:rPr>
          <w:i/>
          <w:sz w:val="24"/>
        </w:rPr>
        <w:t>contenus</w:t>
      </w:r>
      <w:r>
        <w:rPr>
          <w:i/>
          <w:spacing w:val="-15"/>
          <w:sz w:val="24"/>
        </w:rPr>
        <w:t> </w:t>
      </w:r>
      <w:r>
        <w:rPr>
          <w:i/>
          <w:sz w:val="24"/>
        </w:rPr>
        <w:t>qui</w:t>
      </w:r>
      <w:r>
        <w:rPr>
          <w:i/>
          <w:spacing w:val="-15"/>
          <w:sz w:val="24"/>
        </w:rPr>
        <w:t> </w:t>
      </w:r>
      <w:r>
        <w:rPr>
          <w:i/>
          <w:sz w:val="24"/>
        </w:rPr>
        <w:t>selon</w:t>
      </w:r>
      <w:r>
        <w:rPr>
          <w:i/>
          <w:spacing w:val="-15"/>
          <w:sz w:val="24"/>
        </w:rPr>
        <w:t> </w:t>
      </w:r>
      <w:r>
        <w:rPr>
          <w:i/>
          <w:sz w:val="24"/>
        </w:rPr>
        <w:t>vous</w:t>
      </w:r>
      <w:r>
        <w:rPr>
          <w:i/>
          <w:spacing w:val="-15"/>
          <w:sz w:val="24"/>
        </w:rPr>
        <w:t> </w:t>
      </w:r>
      <w:r>
        <w:rPr>
          <w:i/>
          <w:sz w:val="24"/>
        </w:rPr>
        <w:t>porte</w:t>
      </w:r>
      <w:r>
        <w:rPr>
          <w:i/>
          <w:spacing w:val="-15"/>
          <w:sz w:val="24"/>
        </w:rPr>
        <w:t> </w:t>
      </w:r>
      <w:r>
        <w:rPr>
          <w:i/>
          <w:sz w:val="24"/>
        </w:rPr>
        <w:t>atteinte</w:t>
      </w:r>
      <w:r>
        <w:rPr>
          <w:i/>
          <w:spacing w:val="-18"/>
          <w:sz w:val="24"/>
        </w:rPr>
        <w:t> </w:t>
      </w:r>
      <w:r>
        <w:rPr>
          <w:i/>
          <w:sz w:val="24"/>
        </w:rPr>
        <w:t>à</w:t>
      </w:r>
      <w:r>
        <w:rPr>
          <w:i/>
          <w:spacing w:val="-17"/>
          <w:sz w:val="24"/>
        </w:rPr>
        <w:t> </w:t>
      </w:r>
      <w:r>
        <w:rPr>
          <w:i/>
          <w:sz w:val="24"/>
        </w:rPr>
        <w:t>ces</w:t>
      </w:r>
      <w:r>
        <w:rPr>
          <w:i/>
          <w:spacing w:val="-15"/>
          <w:sz w:val="24"/>
        </w:rPr>
        <w:t> </w:t>
      </w:r>
      <w:r>
        <w:rPr>
          <w:i/>
          <w:sz w:val="24"/>
        </w:rPr>
        <w:t>droits</w:t>
      </w:r>
      <w:r>
        <w:rPr>
          <w:i/>
          <w:spacing w:val="-15"/>
          <w:sz w:val="24"/>
        </w:rPr>
        <w:t> </w:t>
      </w:r>
      <w:r>
        <w:rPr>
          <w:i/>
          <w:sz w:val="24"/>
        </w:rPr>
        <w:t>ou fait l'objet d'activités contrefaisantes et qui doit être enlevé ou </w:t>
      </w:r>
      <w:r>
        <w:rPr>
          <w:i/>
          <w:spacing w:val="-3"/>
          <w:sz w:val="24"/>
        </w:rPr>
        <w:t>dont </w:t>
      </w:r>
      <w:r>
        <w:rPr>
          <w:i/>
          <w:sz w:val="24"/>
        </w:rPr>
        <w:t>l'accès doit être désactivé, ainsi que des renseignements raisonnablement suffisants pour nous permettre de localiser ces contenus, (iv) vos coordonnées, notamment vos adresse, numéro de téléphone</w:t>
      </w:r>
      <w:r>
        <w:rPr>
          <w:i/>
          <w:spacing w:val="-6"/>
          <w:sz w:val="24"/>
        </w:rPr>
        <w:t> </w:t>
      </w:r>
      <w:r>
        <w:rPr>
          <w:i/>
          <w:sz w:val="24"/>
        </w:rPr>
        <w:t>et</w:t>
      </w:r>
      <w:r>
        <w:rPr>
          <w:i/>
          <w:spacing w:val="-6"/>
          <w:sz w:val="24"/>
        </w:rPr>
        <w:t> </w:t>
      </w:r>
      <w:r>
        <w:rPr>
          <w:i/>
          <w:sz w:val="24"/>
        </w:rPr>
        <w:t>une</w:t>
      </w:r>
      <w:r>
        <w:rPr>
          <w:i/>
          <w:spacing w:val="-12"/>
          <w:sz w:val="24"/>
        </w:rPr>
        <w:t> </w:t>
      </w:r>
      <w:r>
        <w:rPr>
          <w:i/>
          <w:sz w:val="24"/>
        </w:rPr>
        <w:t>adresse</w:t>
      </w:r>
      <w:r>
        <w:rPr>
          <w:i/>
          <w:spacing w:val="-11"/>
          <w:sz w:val="24"/>
        </w:rPr>
        <w:t> </w:t>
      </w:r>
      <w:r>
        <w:rPr>
          <w:i/>
          <w:sz w:val="24"/>
        </w:rPr>
        <w:t>e-mail,</w:t>
      </w:r>
      <w:r>
        <w:rPr>
          <w:i/>
          <w:spacing w:val="-6"/>
          <w:sz w:val="24"/>
        </w:rPr>
        <w:t> </w:t>
      </w:r>
      <w:r>
        <w:rPr>
          <w:i/>
          <w:sz w:val="24"/>
        </w:rPr>
        <w:t>(v)</w:t>
      </w:r>
      <w:r>
        <w:rPr>
          <w:i/>
          <w:spacing w:val="-13"/>
          <w:sz w:val="24"/>
        </w:rPr>
        <w:t> </w:t>
      </w:r>
      <w:r>
        <w:rPr>
          <w:i/>
          <w:sz w:val="24"/>
        </w:rPr>
        <w:t>une</w:t>
      </w:r>
      <w:r>
        <w:rPr>
          <w:i/>
          <w:spacing w:val="-10"/>
          <w:sz w:val="24"/>
        </w:rPr>
        <w:t> </w:t>
      </w:r>
      <w:r>
        <w:rPr>
          <w:i/>
          <w:sz w:val="24"/>
        </w:rPr>
        <w:t>déclaration</w:t>
      </w:r>
      <w:r>
        <w:rPr>
          <w:i/>
          <w:spacing w:val="-9"/>
          <w:sz w:val="24"/>
        </w:rPr>
        <w:t> </w:t>
      </w:r>
      <w:r>
        <w:rPr>
          <w:i/>
          <w:sz w:val="24"/>
        </w:rPr>
        <w:t>de</w:t>
      </w:r>
      <w:r>
        <w:rPr>
          <w:i/>
          <w:spacing w:val="-10"/>
          <w:sz w:val="24"/>
        </w:rPr>
        <w:t> </w:t>
      </w:r>
      <w:r>
        <w:rPr>
          <w:i/>
          <w:sz w:val="24"/>
        </w:rPr>
        <w:t>votre</w:t>
      </w:r>
      <w:r>
        <w:rPr>
          <w:i/>
          <w:spacing w:val="-10"/>
          <w:sz w:val="24"/>
        </w:rPr>
        <w:t> </w:t>
      </w:r>
      <w:r>
        <w:rPr>
          <w:i/>
          <w:sz w:val="24"/>
        </w:rPr>
        <w:t>part</w:t>
      </w:r>
      <w:r>
        <w:rPr>
          <w:i/>
          <w:spacing w:val="-6"/>
          <w:sz w:val="24"/>
        </w:rPr>
        <w:t> </w:t>
      </w:r>
      <w:r>
        <w:rPr>
          <w:i/>
          <w:sz w:val="24"/>
        </w:rPr>
        <w:t>selon laquelle</w:t>
      </w:r>
      <w:r>
        <w:rPr>
          <w:i/>
          <w:spacing w:val="-25"/>
          <w:sz w:val="24"/>
        </w:rPr>
        <w:t> </w:t>
      </w:r>
      <w:r>
        <w:rPr>
          <w:i/>
          <w:sz w:val="24"/>
        </w:rPr>
        <w:t>vous</w:t>
      </w:r>
      <w:r>
        <w:rPr>
          <w:i/>
          <w:spacing w:val="-22"/>
          <w:sz w:val="24"/>
        </w:rPr>
        <w:t> </w:t>
      </w:r>
      <w:r>
        <w:rPr>
          <w:i/>
          <w:sz w:val="24"/>
        </w:rPr>
        <w:t>estimez</w:t>
      </w:r>
      <w:r>
        <w:rPr>
          <w:i/>
          <w:spacing w:val="-25"/>
          <w:sz w:val="24"/>
        </w:rPr>
        <w:t> </w:t>
      </w:r>
      <w:r>
        <w:rPr>
          <w:i/>
          <w:spacing w:val="4"/>
          <w:sz w:val="24"/>
        </w:rPr>
        <w:t>debonne</w:t>
      </w:r>
      <w:r>
        <w:rPr>
          <w:i/>
          <w:spacing w:val="-26"/>
          <w:sz w:val="24"/>
        </w:rPr>
        <w:t> </w:t>
      </w:r>
      <w:r>
        <w:rPr>
          <w:i/>
          <w:sz w:val="24"/>
        </w:rPr>
        <w:t>foi</w:t>
      </w:r>
      <w:r>
        <w:rPr>
          <w:i/>
          <w:spacing w:val="-27"/>
          <w:sz w:val="24"/>
        </w:rPr>
        <w:t> </w:t>
      </w:r>
      <w:r>
        <w:rPr>
          <w:i/>
          <w:sz w:val="24"/>
        </w:rPr>
        <w:t>que</w:t>
      </w:r>
      <w:r>
        <w:rPr>
          <w:i/>
          <w:spacing w:val="-26"/>
          <w:sz w:val="24"/>
        </w:rPr>
        <w:t> </w:t>
      </w:r>
      <w:r>
        <w:rPr>
          <w:i/>
          <w:sz w:val="24"/>
        </w:rPr>
        <w:t>l'utilisation</w:t>
      </w:r>
      <w:r>
        <w:rPr>
          <w:i/>
          <w:spacing w:val="-25"/>
          <w:sz w:val="24"/>
        </w:rPr>
        <w:t> </w:t>
      </w:r>
      <w:r>
        <w:rPr>
          <w:i/>
          <w:sz w:val="24"/>
        </w:rPr>
        <w:t>des</w:t>
      </w:r>
      <w:r>
        <w:rPr>
          <w:i/>
          <w:spacing w:val="-22"/>
          <w:sz w:val="24"/>
        </w:rPr>
        <w:t> </w:t>
      </w:r>
      <w:r>
        <w:rPr>
          <w:i/>
          <w:sz w:val="24"/>
        </w:rPr>
        <w:t>contenus</w:t>
      </w:r>
      <w:r>
        <w:rPr>
          <w:i/>
          <w:spacing w:val="-22"/>
          <w:sz w:val="24"/>
        </w:rPr>
        <w:t> </w:t>
      </w:r>
      <w:r>
        <w:rPr>
          <w:i/>
          <w:sz w:val="24"/>
        </w:rPr>
        <w:t>en</w:t>
      </w:r>
      <w:r>
        <w:rPr>
          <w:i/>
          <w:spacing w:val="-22"/>
          <w:sz w:val="24"/>
        </w:rPr>
        <w:t> </w:t>
      </w:r>
      <w:r>
        <w:rPr>
          <w:i/>
          <w:sz w:val="24"/>
        </w:rPr>
        <w:t>cause n'est</w:t>
      </w:r>
      <w:r>
        <w:rPr>
          <w:i/>
          <w:spacing w:val="-12"/>
          <w:sz w:val="24"/>
        </w:rPr>
        <w:t> </w:t>
      </w:r>
      <w:r>
        <w:rPr>
          <w:i/>
          <w:sz w:val="24"/>
        </w:rPr>
        <w:t>pas</w:t>
      </w:r>
      <w:r>
        <w:rPr>
          <w:i/>
          <w:spacing w:val="-11"/>
          <w:sz w:val="24"/>
        </w:rPr>
        <w:t> </w:t>
      </w:r>
      <w:r>
        <w:rPr>
          <w:i/>
          <w:sz w:val="24"/>
        </w:rPr>
        <w:t>autorisée</w:t>
      </w:r>
      <w:r>
        <w:rPr>
          <w:i/>
          <w:spacing w:val="-12"/>
          <w:sz w:val="24"/>
        </w:rPr>
        <w:t> </w:t>
      </w:r>
      <w:r>
        <w:rPr>
          <w:i/>
          <w:sz w:val="24"/>
        </w:rPr>
        <w:t>par</w:t>
      </w:r>
      <w:r>
        <w:rPr>
          <w:i/>
          <w:spacing w:val="-15"/>
          <w:sz w:val="24"/>
        </w:rPr>
        <w:t> </w:t>
      </w:r>
      <w:r>
        <w:rPr>
          <w:i/>
          <w:sz w:val="24"/>
        </w:rPr>
        <w:t>le</w:t>
      </w:r>
      <w:r>
        <w:rPr>
          <w:i/>
          <w:spacing w:val="-11"/>
          <w:sz w:val="24"/>
        </w:rPr>
        <w:t> </w:t>
      </w:r>
      <w:r>
        <w:rPr>
          <w:i/>
          <w:sz w:val="24"/>
        </w:rPr>
        <w:t>titulaire</w:t>
      </w:r>
      <w:r>
        <w:rPr>
          <w:i/>
          <w:spacing w:val="-12"/>
          <w:sz w:val="24"/>
        </w:rPr>
        <w:t> </w:t>
      </w:r>
      <w:r>
        <w:rPr>
          <w:i/>
          <w:sz w:val="24"/>
        </w:rPr>
        <w:t>de</w:t>
      </w:r>
      <w:r>
        <w:rPr>
          <w:i/>
          <w:spacing w:val="-11"/>
          <w:sz w:val="24"/>
        </w:rPr>
        <w:t> </w:t>
      </w:r>
      <w:r>
        <w:rPr>
          <w:i/>
          <w:sz w:val="24"/>
        </w:rPr>
        <w:t>droits,</w:t>
      </w:r>
      <w:r>
        <w:rPr>
          <w:i/>
          <w:spacing w:val="-12"/>
          <w:sz w:val="24"/>
        </w:rPr>
        <w:t> </w:t>
      </w:r>
      <w:r>
        <w:rPr>
          <w:i/>
          <w:sz w:val="24"/>
        </w:rPr>
        <w:t>son</w:t>
      </w:r>
      <w:r>
        <w:rPr>
          <w:i/>
          <w:spacing w:val="-11"/>
          <w:sz w:val="24"/>
        </w:rPr>
        <w:t> </w:t>
      </w:r>
      <w:r>
        <w:rPr>
          <w:i/>
          <w:sz w:val="24"/>
        </w:rPr>
        <w:t>mandataire</w:t>
      </w:r>
      <w:r>
        <w:rPr>
          <w:i/>
          <w:spacing w:val="-12"/>
          <w:sz w:val="24"/>
        </w:rPr>
        <w:t> </w:t>
      </w:r>
      <w:r>
        <w:rPr>
          <w:i/>
          <w:sz w:val="24"/>
        </w:rPr>
        <w:t>ou</w:t>
      </w:r>
      <w:r>
        <w:rPr>
          <w:i/>
          <w:spacing w:val="-11"/>
          <w:sz w:val="24"/>
        </w:rPr>
        <w:t> </w:t>
      </w:r>
      <w:r>
        <w:rPr>
          <w:i/>
          <w:sz w:val="24"/>
        </w:rPr>
        <w:t>la</w:t>
      </w:r>
      <w:r>
        <w:rPr>
          <w:i/>
          <w:spacing w:val="-12"/>
          <w:sz w:val="24"/>
        </w:rPr>
        <w:t> </w:t>
      </w:r>
      <w:r>
        <w:rPr>
          <w:i/>
          <w:sz w:val="24"/>
        </w:rPr>
        <w:t>loi,</w:t>
      </w:r>
      <w:r>
        <w:rPr>
          <w:i/>
          <w:spacing w:val="-11"/>
          <w:sz w:val="24"/>
        </w:rPr>
        <w:t> </w:t>
      </w:r>
      <w:r>
        <w:rPr>
          <w:i/>
          <w:sz w:val="24"/>
        </w:rPr>
        <w:t>et</w:t>
      </w:r>
    </w:p>
    <w:p>
      <w:pPr>
        <w:spacing w:line="208" w:lineRule="auto" w:before="0"/>
        <w:ind w:left="2440" w:right="281" w:firstLine="0"/>
        <w:jc w:val="both"/>
        <w:rPr>
          <w:i/>
          <w:sz w:val="24"/>
        </w:rPr>
      </w:pPr>
      <w:r>
        <w:rPr>
          <w:i/>
          <w:sz w:val="24"/>
        </w:rPr>
        <w:t>(vi) une déclaration selon laquelle les informations contenues dans la </w:t>
      </w:r>
      <w:r>
        <w:rPr>
          <w:i/>
          <w:sz w:val="24"/>
        </w:rPr>
        <w:t>notification</w:t>
      </w:r>
      <w:r>
        <w:rPr>
          <w:i/>
          <w:spacing w:val="-22"/>
          <w:sz w:val="24"/>
        </w:rPr>
        <w:t> </w:t>
      </w:r>
      <w:r>
        <w:rPr>
          <w:i/>
          <w:sz w:val="24"/>
        </w:rPr>
        <w:t>sont</w:t>
      </w:r>
      <w:r>
        <w:rPr>
          <w:i/>
          <w:spacing w:val="-22"/>
          <w:sz w:val="24"/>
        </w:rPr>
        <w:t> </w:t>
      </w:r>
      <w:r>
        <w:rPr>
          <w:i/>
          <w:sz w:val="24"/>
        </w:rPr>
        <w:t>exactes</w:t>
      </w:r>
      <w:r>
        <w:rPr>
          <w:i/>
          <w:spacing w:val="-22"/>
          <w:sz w:val="24"/>
        </w:rPr>
        <w:t> </w:t>
      </w:r>
      <w:r>
        <w:rPr>
          <w:i/>
          <w:sz w:val="24"/>
        </w:rPr>
        <w:t>et,</w:t>
      </w:r>
      <w:r>
        <w:rPr>
          <w:i/>
          <w:spacing w:val="-22"/>
          <w:sz w:val="24"/>
        </w:rPr>
        <w:t> </w:t>
      </w:r>
      <w:r>
        <w:rPr>
          <w:i/>
          <w:sz w:val="24"/>
        </w:rPr>
        <w:t>sous</w:t>
      </w:r>
      <w:r>
        <w:rPr>
          <w:i/>
          <w:spacing w:val="-22"/>
          <w:sz w:val="24"/>
        </w:rPr>
        <w:t> </w:t>
      </w:r>
      <w:r>
        <w:rPr>
          <w:i/>
          <w:sz w:val="24"/>
        </w:rPr>
        <w:t>peine</w:t>
      </w:r>
      <w:r>
        <w:rPr>
          <w:i/>
          <w:spacing w:val="-25"/>
          <w:sz w:val="24"/>
        </w:rPr>
        <w:t> </w:t>
      </w:r>
      <w:r>
        <w:rPr>
          <w:i/>
          <w:sz w:val="24"/>
        </w:rPr>
        <w:t>de</w:t>
      </w:r>
      <w:r>
        <w:rPr>
          <w:i/>
          <w:spacing w:val="-25"/>
          <w:sz w:val="24"/>
        </w:rPr>
        <w:t> </w:t>
      </w:r>
      <w:r>
        <w:rPr>
          <w:i/>
          <w:sz w:val="24"/>
        </w:rPr>
        <w:t>parjure,</w:t>
      </w:r>
      <w:r>
        <w:rPr>
          <w:i/>
          <w:spacing w:val="-22"/>
          <w:sz w:val="24"/>
        </w:rPr>
        <w:t> </w:t>
      </w:r>
      <w:r>
        <w:rPr>
          <w:i/>
          <w:sz w:val="24"/>
        </w:rPr>
        <w:t>que</w:t>
      </w:r>
      <w:r>
        <w:rPr>
          <w:i/>
          <w:spacing w:val="-25"/>
          <w:sz w:val="24"/>
        </w:rPr>
        <w:t> </w:t>
      </w:r>
      <w:r>
        <w:rPr>
          <w:i/>
          <w:sz w:val="24"/>
        </w:rPr>
        <w:t>vous</w:t>
      </w:r>
      <w:r>
        <w:rPr>
          <w:i/>
          <w:spacing w:val="-21"/>
          <w:sz w:val="24"/>
        </w:rPr>
        <w:t> </w:t>
      </w:r>
      <w:r>
        <w:rPr>
          <w:i/>
          <w:sz w:val="24"/>
        </w:rPr>
        <w:t>êtes</w:t>
      </w:r>
      <w:r>
        <w:rPr>
          <w:i/>
          <w:spacing w:val="-22"/>
          <w:sz w:val="24"/>
        </w:rPr>
        <w:t> </w:t>
      </w:r>
      <w:r>
        <w:rPr>
          <w:i/>
          <w:sz w:val="24"/>
        </w:rPr>
        <w:t>autorisé à agir pour le compte du titulaire de droits</w:t>
      </w:r>
      <w:r>
        <w:rPr>
          <w:i/>
          <w:spacing w:val="-1"/>
          <w:sz w:val="24"/>
        </w:rPr>
        <w:t> </w:t>
      </w:r>
      <w:r>
        <w:rPr>
          <w:i/>
          <w:sz w:val="24"/>
        </w:rPr>
        <w:t>».</w:t>
      </w:r>
    </w:p>
    <w:p>
      <w:pPr>
        <w:pStyle w:val="BodyText"/>
        <w:rPr>
          <w:i/>
        </w:rPr>
      </w:pPr>
    </w:p>
    <w:p>
      <w:pPr>
        <w:pStyle w:val="BodyText"/>
        <w:spacing w:before="4"/>
        <w:rPr>
          <w:i/>
        </w:rPr>
      </w:pPr>
    </w:p>
    <w:p>
      <w:pPr>
        <w:spacing w:line="208" w:lineRule="auto" w:before="0"/>
        <w:ind w:left="2440" w:right="280" w:firstLine="0"/>
        <w:jc w:val="both"/>
        <w:rPr>
          <w:i/>
          <w:sz w:val="24"/>
        </w:rPr>
      </w:pPr>
      <w:r>
        <w:rPr>
          <w:i/>
          <w:sz w:val="24"/>
        </w:rPr>
        <w:t>Nous nous réservons le droit de supprimer les Contenus présumés </w:t>
      </w:r>
      <w:r>
        <w:rPr>
          <w:i/>
          <w:sz w:val="24"/>
        </w:rPr>
        <w:t>contrefaisants sans préavis, à notre seule discrétion et sans </w:t>
      </w:r>
      <w:r>
        <w:rPr>
          <w:i/>
          <w:spacing w:val="-3"/>
          <w:sz w:val="24"/>
        </w:rPr>
        <w:t>engager </w:t>
      </w:r>
      <w:r>
        <w:rPr>
          <w:i/>
          <w:sz w:val="24"/>
        </w:rPr>
        <w:t>notre</w:t>
      </w:r>
      <w:r>
        <w:rPr>
          <w:i/>
          <w:spacing w:val="-21"/>
          <w:sz w:val="24"/>
        </w:rPr>
        <w:t> </w:t>
      </w:r>
      <w:r>
        <w:rPr>
          <w:i/>
          <w:sz w:val="24"/>
        </w:rPr>
        <w:t>responsabilité</w:t>
      </w:r>
      <w:r>
        <w:rPr>
          <w:i/>
          <w:spacing w:val="-23"/>
          <w:sz w:val="24"/>
        </w:rPr>
        <w:t> </w:t>
      </w:r>
      <w:r>
        <w:rPr>
          <w:i/>
          <w:sz w:val="24"/>
        </w:rPr>
        <w:t>envers</w:t>
      </w:r>
      <w:r>
        <w:rPr>
          <w:i/>
          <w:spacing w:val="-21"/>
          <w:sz w:val="24"/>
        </w:rPr>
        <w:t> </w:t>
      </w:r>
      <w:r>
        <w:rPr>
          <w:i/>
          <w:sz w:val="24"/>
        </w:rPr>
        <w:t>vous.</w:t>
      </w:r>
      <w:r>
        <w:rPr>
          <w:i/>
          <w:spacing w:val="-21"/>
          <w:sz w:val="24"/>
        </w:rPr>
        <w:t> </w:t>
      </w:r>
      <w:r>
        <w:rPr>
          <w:i/>
          <w:sz w:val="24"/>
        </w:rPr>
        <w:t>Lorsque</w:t>
      </w:r>
      <w:r>
        <w:rPr>
          <w:i/>
          <w:spacing w:val="-20"/>
          <w:sz w:val="24"/>
        </w:rPr>
        <w:t> </w:t>
      </w:r>
      <w:r>
        <w:rPr>
          <w:i/>
          <w:sz w:val="24"/>
        </w:rPr>
        <w:t>les</w:t>
      </w:r>
      <w:r>
        <w:rPr>
          <w:i/>
          <w:spacing w:val="-17"/>
          <w:sz w:val="24"/>
        </w:rPr>
        <w:t> </w:t>
      </w:r>
      <w:r>
        <w:rPr>
          <w:i/>
          <w:sz w:val="24"/>
        </w:rPr>
        <w:t>circonstances</w:t>
      </w:r>
      <w:r>
        <w:rPr>
          <w:i/>
          <w:spacing w:val="-17"/>
          <w:sz w:val="24"/>
        </w:rPr>
        <w:t> </w:t>
      </w:r>
      <w:r>
        <w:rPr>
          <w:i/>
          <w:sz w:val="24"/>
        </w:rPr>
        <w:t>le</w:t>
      </w:r>
      <w:r>
        <w:rPr>
          <w:i/>
          <w:spacing w:val="-21"/>
          <w:sz w:val="24"/>
        </w:rPr>
        <w:t> </w:t>
      </w:r>
      <w:r>
        <w:rPr>
          <w:i/>
          <w:sz w:val="24"/>
        </w:rPr>
        <w:t>justifient, Twitter sera également en droit résilier le compte d'un utilisateur si l'utilisateur est considéré à plusieurs reprises comme contrefacteur. Vous</w:t>
      </w:r>
      <w:r>
        <w:rPr>
          <w:i/>
          <w:spacing w:val="-22"/>
          <w:sz w:val="24"/>
        </w:rPr>
        <w:t> </w:t>
      </w:r>
      <w:r>
        <w:rPr>
          <w:i/>
          <w:sz w:val="24"/>
        </w:rPr>
        <w:t>trouverez</w:t>
      </w:r>
      <w:r>
        <w:rPr>
          <w:i/>
          <w:spacing w:val="-21"/>
          <w:sz w:val="24"/>
        </w:rPr>
        <w:t> </w:t>
      </w:r>
      <w:r>
        <w:rPr>
          <w:i/>
          <w:sz w:val="24"/>
        </w:rPr>
        <w:t>ci-dessous</w:t>
      </w:r>
      <w:r>
        <w:rPr>
          <w:i/>
          <w:spacing w:val="-22"/>
          <w:sz w:val="24"/>
        </w:rPr>
        <w:t> </w:t>
      </w:r>
      <w:r>
        <w:rPr>
          <w:i/>
          <w:sz w:val="24"/>
        </w:rPr>
        <w:t>les</w:t>
      </w:r>
      <w:r>
        <w:rPr>
          <w:i/>
          <w:spacing w:val="-18"/>
          <w:sz w:val="24"/>
        </w:rPr>
        <w:t> </w:t>
      </w:r>
      <w:r>
        <w:rPr>
          <w:i/>
          <w:sz w:val="24"/>
        </w:rPr>
        <w:t>coordonnées</w:t>
      </w:r>
      <w:r>
        <w:rPr>
          <w:i/>
          <w:spacing w:val="-19"/>
          <w:sz w:val="24"/>
        </w:rPr>
        <w:t> </w:t>
      </w:r>
      <w:r>
        <w:rPr>
          <w:i/>
          <w:sz w:val="24"/>
        </w:rPr>
        <w:t>de</w:t>
      </w:r>
      <w:r>
        <w:rPr>
          <w:i/>
          <w:spacing w:val="-21"/>
          <w:sz w:val="24"/>
        </w:rPr>
        <w:t> </w:t>
      </w:r>
      <w:r>
        <w:rPr>
          <w:i/>
          <w:sz w:val="24"/>
        </w:rPr>
        <w:t>notre</w:t>
      </w:r>
      <w:r>
        <w:rPr>
          <w:i/>
          <w:spacing w:val="-21"/>
          <w:sz w:val="24"/>
        </w:rPr>
        <w:t> </w:t>
      </w:r>
      <w:r>
        <w:rPr>
          <w:i/>
          <w:sz w:val="24"/>
        </w:rPr>
        <w:t>mandataire</w:t>
      </w:r>
      <w:r>
        <w:rPr>
          <w:i/>
          <w:spacing w:val="-22"/>
          <w:sz w:val="24"/>
        </w:rPr>
        <w:t> </w:t>
      </w:r>
      <w:r>
        <w:rPr>
          <w:i/>
          <w:sz w:val="24"/>
        </w:rPr>
        <w:t>désigné en</w:t>
      </w:r>
      <w:r>
        <w:rPr>
          <w:i/>
          <w:spacing w:val="-16"/>
          <w:sz w:val="24"/>
        </w:rPr>
        <w:t> </w:t>
      </w:r>
      <w:r>
        <w:rPr>
          <w:i/>
          <w:sz w:val="24"/>
        </w:rPr>
        <w:t>matière</w:t>
      </w:r>
      <w:r>
        <w:rPr>
          <w:i/>
          <w:spacing w:val="-19"/>
          <w:sz w:val="24"/>
        </w:rPr>
        <w:t> </w:t>
      </w:r>
      <w:r>
        <w:rPr>
          <w:i/>
          <w:sz w:val="24"/>
        </w:rPr>
        <w:t>d'atteinte</w:t>
      </w:r>
      <w:r>
        <w:rPr>
          <w:i/>
          <w:spacing w:val="-18"/>
          <w:sz w:val="24"/>
        </w:rPr>
        <w:t> </w:t>
      </w:r>
      <w:r>
        <w:rPr>
          <w:i/>
          <w:sz w:val="24"/>
        </w:rPr>
        <w:t>au</w:t>
      </w:r>
      <w:r>
        <w:rPr>
          <w:i/>
          <w:spacing w:val="-18"/>
          <w:sz w:val="24"/>
        </w:rPr>
        <w:t> </w:t>
      </w:r>
      <w:r>
        <w:rPr>
          <w:i/>
          <w:sz w:val="24"/>
        </w:rPr>
        <w:t>copyright</w:t>
      </w:r>
      <w:r>
        <w:rPr>
          <w:i/>
          <w:spacing w:val="-15"/>
          <w:sz w:val="24"/>
        </w:rPr>
        <w:t> </w:t>
      </w:r>
      <w:r>
        <w:rPr>
          <w:i/>
          <w:sz w:val="24"/>
        </w:rPr>
        <w:t>à</w:t>
      </w:r>
      <w:r>
        <w:rPr>
          <w:i/>
          <w:spacing w:val="-15"/>
          <w:sz w:val="24"/>
        </w:rPr>
        <w:t> </w:t>
      </w:r>
      <w:r>
        <w:rPr>
          <w:i/>
          <w:sz w:val="24"/>
        </w:rPr>
        <w:t>qui</w:t>
      </w:r>
      <w:r>
        <w:rPr>
          <w:i/>
          <w:spacing w:val="-15"/>
          <w:sz w:val="24"/>
        </w:rPr>
        <w:t> </w:t>
      </w:r>
      <w:r>
        <w:rPr>
          <w:i/>
          <w:sz w:val="24"/>
        </w:rPr>
        <w:t>adresser</w:t>
      </w:r>
      <w:r>
        <w:rPr>
          <w:i/>
          <w:spacing w:val="-15"/>
          <w:sz w:val="24"/>
        </w:rPr>
        <w:t> </w:t>
      </w:r>
      <w:r>
        <w:rPr>
          <w:i/>
          <w:sz w:val="24"/>
        </w:rPr>
        <w:t>les</w:t>
      </w:r>
      <w:r>
        <w:rPr>
          <w:i/>
          <w:spacing w:val="-15"/>
          <w:sz w:val="24"/>
        </w:rPr>
        <w:t> </w:t>
      </w:r>
      <w:r>
        <w:rPr>
          <w:i/>
          <w:sz w:val="24"/>
        </w:rPr>
        <w:t>avis</w:t>
      </w:r>
      <w:r>
        <w:rPr>
          <w:i/>
          <w:spacing w:val="-15"/>
          <w:sz w:val="24"/>
        </w:rPr>
        <w:t> </w:t>
      </w:r>
      <w:r>
        <w:rPr>
          <w:i/>
          <w:sz w:val="24"/>
        </w:rPr>
        <w:t>de</w:t>
      </w:r>
      <w:r>
        <w:rPr>
          <w:i/>
          <w:spacing w:val="-15"/>
          <w:sz w:val="24"/>
        </w:rPr>
        <w:t> </w:t>
      </w:r>
      <w:r>
        <w:rPr>
          <w:i/>
          <w:sz w:val="24"/>
        </w:rPr>
        <w:t>violation</w:t>
      </w:r>
      <w:r>
        <w:rPr>
          <w:i/>
          <w:spacing w:val="-15"/>
          <w:sz w:val="24"/>
        </w:rPr>
        <w:t> </w:t>
      </w:r>
      <w:r>
        <w:rPr>
          <w:i/>
          <w:sz w:val="24"/>
        </w:rPr>
        <w:t>du Copyright apparaissant sur les Services</w:t>
      </w:r>
      <w:r>
        <w:rPr>
          <w:i/>
          <w:spacing w:val="-1"/>
          <w:sz w:val="24"/>
        </w:rPr>
        <w:t> </w:t>
      </w:r>
      <w:r>
        <w:rPr>
          <w:i/>
          <w:sz w:val="24"/>
        </w:rPr>
        <w:t>:</w:t>
      </w:r>
    </w:p>
    <w:p>
      <w:pPr>
        <w:pStyle w:val="BodyText"/>
        <w:rPr>
          <w:i/>
        </w:rPr>
      </w:pPr>
    </w:p>
    <w:p>
      <w:pPr>
        <w:pStyle w:val="BodyText"/>
        <w:rPr>
          <w:i/>
          <w:sz w:val="22"/>
        </w:rPr>
      </w:pPr>
    </w:p>
    <w:p>
      <w:pPr>
        <w:spacing w:before="1"/>
        <w:ind w:left="2440" w:right="0" w:firstLine="0"/>
        <w:jc w:val="left"/>
        <w:rPr>
          <w:i/>
          <w:sz w:val="24"/>
        </w:rPr>
      </w:pPr>
      <w:r>
        <w:rPr>
          <w:i/>
          <w:sz w:val="24"/>
        </w:rPr>
        <w:t>Twitter, Inc</w:t>
      </w:r>
    </w:p>
    <w:p>
      <w:pPr>
        <w:spacing w:before="122"/>
        <w:ind w:left="2440" w:right="0" w:firstLine="0"/>
        <w:jc w:val="left"/>
        <w:rPr>
          <w:i/>
          <w:sz w:val="24"/>
        </w:rPr>
      </w:pPr>
      <w:r>
        <w:rPr>
          <w:i/>
          <w:sz w:val="24"/>
        </w:rPr>
        <w:t>Attn: Copyright Agent</w:t>
      </w:r>
    </w:p>
    <w:p>
      <w:pPr>
        <w:spacing w:line="348" w:lineRule="auto" w:before="125"/>
        <w:ind w:left="2440" w:right="4167" w:firstLine="0"/>
        <w:jc w:val="left"/>
        <w:rPr>
          <w:i/>
          <w:sz w:val="24"/>
        </w:rPr>
      </w:pPr>
      <w:r>
        <w:rPr>
          <w:i/>
          <w:sz w:val="24"/>
        </w:rPr>
        <w:t>1355 Market Street, Suite 900 </w:t>
      </w:r>
      <w:r>
        <w:rPr>
          <w:i/>
          <w:sz w:val="24"/>
        </w:rPr>
        <w:t>San Francisco, CA 94103 USA</w:t>
      </w:r>
    </w:p>
    <w:p>
      <w:pPr>
        <w:spacing w:line="348" w:lineRule="auto" w:before="0"/>
        <w:ind w:left="2440" w:right="1816" w:firstLine="0"/>
        <w:jc w:val="left"/>
        <w:rPr>
          <w:i/>
          <w:sz w:val="24"/>
        </w:rPr>
      </w:pPr>
      <w:r>
        <w:rPr>
          <w:i/>
          <w:sz w:val="24"/>
        </w:rPr>
        <w:t>Signalements: </w:t>
      </w:r>
      <w:r>
        <w:rPr>
          <w:i/>
          <w:sz w:val="24"/>
          <w:u w:val="single"/>
        </w:rPr>
        <w:t>https://support.twitter.com/forms/dmca</w:t>
      </w:r>
      <w:r>
        <w:rPr>
          <w:i/>
          <w:sz w:val="24"/>
        </w:rPr>
        <w:t> </w:t>
      </w:r>
      <w:r>
        <w:rPr>
          <w:i/>
          <w:sz w:val="24"/>
        </w:rPr>
        <w:t>Courriel: </w:t>
      </w:r>
      <w:hyperlink r:id="rId8">
        <w:r>
          <w:rPr>
            <w:i/>
            <w:sz w:val="24"/>
            <w:u w:val="single"/>
          </w:rPr>
          <w:t>copyright@twitter.com </w:t>
        </w:r>
      </w:hyperlink>
      <w:r>
        <w:rPr>
          <w:i/>
          <w:sz w:val="24"/>
        </w:rPr>
        <w:t>»</w:t>
      </w:r>
    </w:p>
    <w:p>
      <w:pPr>
        <w:spacing w:after="0" w:line="348" w:lineRule="auto"/>
        <w:jc w:val="left"/>
        <w:rPr>
          <w:sz w:val="24"/>
        </w:rPr>
        <w:sectPr>
          <w:pgSz w:w="11920" w:h="16840"/>
          <w:pgMar w:header="869" w:footer="860" w:top="1520" w:bottom="1120" w:left="1340" w:right="1080"/>
        </w:sectPr>
      </w:pPr>
    </w:p>
    <w:p>
      <w:pPr>
        <w:pStyle w:val="BodyText"/>
        <w:rPr>
          <w:i/>
          <w:sz w:val="20"/>
        </w:rPr>
      </w:pPr>
    </w:p>
    <w:p>
      <w:pPr>
        <w:pStyle w:val="BodyText"/>
        <w:rPr>
          <w:i/>
          <w:sz w:val="20"/>
        </w:rPr>
      </w:pPr>
    </w:p>
    <w:p>
      <w:pPr>
        <w:pStyle w:val="BodyText"/>
        <w:spacing w:before="9"/>
        <w:rPr>
          <w:i/>
        </w:rPr>
      </w:pPr>
    </w:p>
    <w:p>
      <w:pPr>
        <w:pStyle w:val="Heading1"/>
        <w:spacing w:line="208" w:lineRule="auto" w:before="88"/>
        <w:ind w:left="2440" w:right="216"/>
        <w:jc w:val="left"/>
        <w:rPr>
          <w:b w:val="0"/>
        </w:rPr>
      </w:pPr>
      <w:bookmarkStart w:name="Page 60" w:id="64"/>
      <w:bookmarkEnd w:id="64"/>
      <w:r>
        <w:rPr>
          <w:b w:val="0"/>
        </w:rPr>
      </w:r>
      <w:r>
        <w:rPr/>
        <w:t>Clause n°9 des Conditions d'utilisation du 8 septembre 2014, du 18 mai 2015 et du 27 janvier 2016 </w:t>
      </w:r>
      <w:r>
        <w:rPr>
          <w:b w:val="0"/>
        </w:rPr>
        <w:t>:</w:t>
      </w:r>
    </w:p>
    <w:p>
      <w:pPr>
        <w:spacing w:line="208" w:lineRule="auto" w:before="160"/>
        <w:ind w:left="2440" w:right="278" w:firstLine="0"/>
        <w:jc w:val="both"/>
        <w:rPr>
          <w:i/>
          <w:sz w:val="24"/>
        </w:rPr>
      </w:pPr>
      <w:r>
        <w:rPr>
          <w:sz w:val="24"/>
        </w:rPr>
        <w:t>« </w:t>
      </w:r>
      <w:r>
        <w:rPr>
          <w:i/>
          <w:sz w:val="24"/>
        </w:rPr>
        <w:t>Twitter respecte les droits de propriété intellectuelle d'autrui et </w:t>
      </w:r>
      <w:r>
        <w:rPr>
          <w:i/>
          <w:sz w:val="24"/>
        </w:rPr>
        <w:t>s'attend</w:t>
      </w:r>
      <w:r>
        <w:rPr>
          <w:i/>
          <w:spacing w:val="-6"/>
          <w:sz w:val="24"/>
        </w:rPr>
        <w:t> </w:t>
      </w:r>
      <w:r>
        <w:rPr>
          <w:i/>
          <w:sz w:val="24"/>
        </w:rPr>
        <w:t>à</w:t>
      </w:r>
      <w:r>
        <w:rPr>
          <w:i/>
          <w:spacing w:val="-5"/>
          <w:sz w:val="24"/>
        </w:rPr>
        <w:t> </w:t>
      </w:r>
      <w:r>
        <w:rPr>
          <w:i/>
          <w:sz w:val="24"/>
        </w:rPr>
        <w:t>ce</w:t>
      </w:r>
      <w:r>
        <w:rPr>
          <w:i/>
          <w:spacing w:val="-8"/>
          <w:sz w:val="24"/>
        </w:rPr>
        <w:t> </w:t>
      </w:r>
      <w:r>
        <w:rPr>
          <w:i/>
          <w:sz w:val="24"/>
        </w:rPr>
        <w:t>que</w:t>
      </w:r>
      <w:r>
        <w:rPr>
          <w:i/>
          <w:spacing w:val="-6"/>
          <w:sz w:val="24"/>
        </w:rPr>
        <w:t> </w:t>
      </w:r>
      <w:r>
        <w:rPr>
          <w:i/>
          <w:sz w:val="24"/>
        </w:rPr>
        <w:t>les</w:t>
      </w:r>
      <w:r>
        <w:rPr>
          <w:i/>
          <w:spacing w:val="-5"/>
          <w:sz w:val="24"/>
        </w:rPr>
        <w:t> </w:t>
      </w:r>
      <w:r>
        <w:rPr>
          <w:i/>
          <w:sz w:val="24"/>
        </w:rPr>
        <w:t>utilisateurs</w:t>
      </w:r>
      <w:r>
        <w:rPr>
          <w:i/>
          <w:spacing w:val="-5"/>
          <w:sz w:val="24"/>
        </w:rPr>
        <w:t> </w:t>
      </w:r>
      <w:r>
        <w:rPr>
          <w:i/>
          <w:sz w:val="24"/>
        </w:rPr>
        <w:t>des</w:t>
      </w:r>
      <w:r>
        <w:rPr>
          <w:i/>
          <w:spacing w:val="-9"/>
          <w:sz w:val="24"/>
        </w:rPr>
        <w:t> </w:t>
      </w:r>
      <w:r>
        <w:rPr>
          <w:i/>
          <w:sz w:val="24"/>
        </w:rPr>
        <w:t>Services</w:t>
      </w:r>
      <w:r>
        <w:rPr>
          <w:i/>
          <w:spacing w:val="-9"/>
          <w:sz w:val="24"/>
        </w:rPr>
        <w:t> </w:t>
      </w:r>
      <w:r>
        <w:rPr>
          <w:i/>
          <w:sz w:val="24"/>
        </w:rPr>
        <w:t>en</w:t>
      </w:r>
      <w:r>
        <w:rPr>
          <w:i/>
          <w:spacing w:val="-5"/>
          <w:sz w:val="24"/>
        </w:rPr>
        <w:t> </w:t>
      </w:r>
      <w:r>
        <w:rPr>
          <w:i/>
          <w:sz w:val="24"/>
        </w:rPr>
        <w:t>fassent</w:t>
      </w:r>
      <w:r>
        <w:rPr>
          <w:i/>
          <w:spacing w:val="-5"/>
          <w:sz w:val="24"/>
        </w:rPr>
        <w:t> </w:t>
      </w:r>
      <w:r>
        <w:rPr>
          <w:i/>
          <w:sz w:val="24"/>
        </w:rPr>
        <w:t>de</w:t>
      </w:r>
      <w:r>
        <w:rPr>
          <w:i/>
          <w:spacing w:val="-6"/>
          <w:sz w:val="24"/>
        </w:rPr>
        <w:t> </w:t>
      </w:r>
      <w:r>
        <w:rPr>
          <w:i/>
          <w:sz w:val="24"/>
        </w:rPr>
        <w:t>même.</w:t>
      </w:r>
      <w:r>
        <w:rPr>
          <w:i/>
          <w:spacing w:val="-5"/>
          <w:sz w:val="24"/>
        </w:rPr>
        <w:t> </w:t>
      </w:r>
      <w:r>
        <w:rPr>
          <w:i/>
          <w:sz w:val="24"/>
        </w:rPr>
        <w:t>Nous répondons</w:t>
      </w:r>
      <w:r>
        <w:rPr>
          <w:i/>
          <w:spacing w:val="-17"/>
          <w:sz w:val="24"/>
        </w:rPr>
        <w:t> </w:t>
      </w:r>
      <w:r>
        <w:rPr>
          <w:i/>
          <w:sz w:val="24"/>
        </w:rPr>
        <w:t>aux</w:t>
      </w:r>
      <w:r>
        <w:rPr>
          <w:i/>
          <w:spacing w:val="-17"/>
          <w:sz w:val="24"/>
        </w:rPr>
        <w:t> </w:t>
      </w:r>
      <w:r>
        <w:rPr>
          <w:i/>
          <w:sz w:val="24"/>
        </w:rPr>
        <w:t>notifications</w:t>
      </w:r>
      <w:r>
        <w:rPr>
          <w:i/>
          <w:spacing w:val="-16"/>
          <w:sz w:val="24"/>
        </w:rPr>
        <w:t> </w:t>
      </w:r>
      <w:r>
        <w:rPr>
          <w:i/>
          <w:sz w:val="24"/>
        </w:rPr>
        <w:t>relatives</w:t>
      </w:r>
      <w:r>
        <w:rPr>
          <w:i/>
          <w:spacing w:val="-17"/>
          <w:sz w:val="24"/>
        </w:rPr>
        <w:t> </w:t>
      </w:r>
      <w:r>
        <w:rPr>
          <w:i/>
          <w:sz w:val="24"/>
        </w:rPr>
        <w:t>à</w:t>
      </w:r>
      <w:r>
        <w:rPr>
          <w:i/>
          <w:spacing w:val="-16"/>
          <w:sz w:val="24"/>
        </w:rPr>
        <w:t> </w:t>
      </w:r>
      <w:r>
        <w:rPr>
          <w:i/>
          <w:sz w:val="24"/>
        </w:rPr>
        <w:t>une</w:t>
      </w:r>
      <w:r>
        <w:rPr>
          <w:i/>
          <w:spacing w:val="-20"/>
          <w:sz w:val="24"/>
        </w:rPr>
        <w:t> </w:t>
      </w:r>
      <w:r>
        <w:rPr>
          <w:i/>
          <w:sz w:val="24"/>
        </w:rPr>
        <w:t>violation</w:t>
      </w:r>
      <w:r>
        <w:rPr>
          <w:i/>
          <w:spacing w:val="-17"/>
          <w:sz w:val="24"/>
        </w:rPr>
        <w:t> </w:t>
      </w:r>
      <w:r>
        <w:rPr>
          <w:i/>
          <w:sz w:val="24"/>
        </w:rPr>
        <w:t>des</w:t>
      </w:r>
      <w:r>
        <w:rPr>
          <w:i/>
          <w:spacing w:val="-16"/>
          <w:sz w:val="24"/>
        </w:rPr>
        <w:t> </w:t>
      </w:r>
      <w:r>
        <w:rPr>
          <w:i/>
          <w:sz w:val="24"/>
        </w:rPr>
        <w:t>droits</w:t>
      </w:r>
      <w:r>
        <w:rPr>
          <w:i/>
          <w:spacing w:val="-17"/>
          <w:sz w:val="24"/>
        </w:rPr>
        <w:t> </w:t>
      </w:r>
      <w:r>
        <w:rPr>
          <w:i/>
          <w:sz w:val="24"/>
        </w:rPr>
        <w:t>d'auteur dès</w:t>
      </w:r>
      <w:r>
        <w:rPr>
          <w:i/>
          <w:spacing w:val="-8"/>
          <w:sz w:val="24"/>
        </w:rPr>
        <w:t> </w:t>
      </w:r>
      <w:r>
        <w:rPr>
          <w:i/>
          <w:sz w:val="24"/>
        </w:rPr>
        <w:t>lors</w:t>
      </w:r>
      <w:r>
        <w:rPr>
          <w:i/>
          <w:spacing w:val="-8"/>
          <w:sz w:val="24"/>
        </w:rPr>
        <w:t> </w:t>
      </w:r>
      <w:r>
        <w:rPr>
          <w:i/>
          <w:sz w:val="24"/>
        </w:rPr>
        <w:t>qu'elles</w:t>
      </w:r>
      <w:r>
        <w:rPr>
          <w:i/>
          <w:spacing w:val="-4"/>
          <w:sz w:val="24"/>
        </w:rPr>
        <w:t> </w:t>
      </w:r>
      <w:r>
        <w:rPr>
          <w:i/>
          <w:sz w:val="24"/>
        </w:rPr>
        <w:t>sont</w:t>
      </w:r>
      <w:r>
        <w:rPr>
          <w:i/>
          <w:spacing w:val="-5"/>
          <w:sz w:val="24"/>
        </w:rPr>
        <w:t> </w:t>
      </w:r>
      <w:r>
        <w:rPr>
          <w:i/>
          <w:sz w:val="24"/>
        </w:rPr>
        <w:t>conformes</w:t>
      </w:r>
      <w:r>
        <w:rPr>
          <w:i/>
          <w:spacing w:val="-8"/>
          <w:sz w:val="24"/>
        </w:rPr>
        <w:t> </w:t>
      </w:r>
      <w:r>
        <w:rPr>
          <w:i/>
          <w:sz w:val="24"/>
        </w:rPr>
        <w:t>à</w:t>
      </w:r>
      <w:r>
        <w:rPr>
          <w:i/>
          <w:spacing w:val="-8"/>
          <w:sz w:val="24"/>
        </w:rPr>
        <w:t> </w:t>
      </w:r>
      <w:r>
        <w:rPr>
          <w:i/>
          <w:sz w:val="24"/>
        </w:rPr>
        <w:t>la</w:t>
      </w:r>
      <w:r>
        <w:rPr>
          <w:i/>
          <w:spacing w:val="-8"/>
          <w:sz w:val="24"/>
        </w:rPr>
        <w:t> </w:t>
      </w:r>
      <w:r>
        <w:rPr>
          <w:i/>
          <w:sz w:val="24"/>
        </w:rPr>
        <w:t>législation</w:t>
      </w:r>
      <w:r>
        <w:rPr>
          <w:i/>
          <w:spacing w:val="-7"/>
          <w:sz w:val="24"/>
        </w:rPr>
        <w:t> </w:t>
      </w:r>
      <w:r>
        <w:rPr>
          <w:i/>
          <w:sz w:val="24"/>
        </w:rPr>
        <w:t>applicable</w:t>
      </w:r>
      <w:r>
        <w:rPr>
          <w:i/>
          <w:spacing w:val="-8"/>
          <w:sz w:val="24"/>
        </w:rPr>
        <w:t> </w:t>
      </w:r>
      <w:r>
        <w:rPr>
          <w:i/>
          <w:sz w:val="24"/>
        </w:rPr>
        <w:t>et</w:t>
      </w:r>
      <w:r>
        <w:rPr>
          <w:i/>
          <w:spacing w:val="-8"/>
          <w:sz w:val="24"/>
        </w:rPr>
        <w:t> </w:t>
      </w:r>
      <w:r>
        <w:rPr>
          <w:i/>
          <w:sz w:val="24"/>
        </w:rPr>
        <w:t>nous</w:t>
      </w:r>
      <w:r>
        <w:rPr>
          <w:i/>
          <w:spacing w:val="-8"/>
          <w:sz w:val="24"/>
        </w:rPr>
        <w:t> </w:t>
      </w:r>
      <w:r>
        <w:rPr>
          <w:i/>
          <w:sz w:val="24"/>
        </w:rPr>
        <w:t>sont adressées correctement. Si vous pensez que vos Contenus ont été reproduits</w:t>
      </w:r>
      <w:r>
        <w:rPr>
          <w:i/>
          <w:spacing w:val="-8"/>
          <w:sz w:val="24"/>
        </w:rPr>
        <w:t> </w:t>
      </w:r>
      <w:r>
        <w:rPr>
          <w:i/>
          <w:sz w:val="24"/>
        </w:rPr>
        <w:t>ou</w:t>
      </w:r>
      <w:r>
        <w:rPr>
          <w:i/>
          <w:spacing w:val="-8"/>
          <w:sz w:val="24"/>
        </w:rPr>
        <w:t> </w:t>
      </w:r>
      <w:r>
        <w:rPr>
          <w:i/>
          <w:sz w:val="24"/>
        </w:rPr>
        <w:t>diffusés</w:t>
      </w:r>
      <w:r>
        <w:rPr>
          <w:i/>
          <w:spacing w:val="-7"/>
          <w:sz w:val="24"/>
        </w:rPr>
        <w:t> </w:t>
      </w:r>
      <w:r>
        <w:rPr>
          <w:i/>
          <w:sz w:val="24"/>
        </w:rPr>
        <w:t>de</w:t>
      </w:r>
      <w:r>
        <w:rPr>
          <w:i/>
          <w:spacing w:val="-11"/>
          <w:sz w:val="24"/>
        </w:rPr>
        <w:t> </w:t>
      </w:r>
      <w:r>
        <w:rPr>
          <w:i/>
          <w:sz w:val="24"/>
        </w:rPr>
        <w:t>manière</w:t>
      </w:r>
      <w:r>
        <w:rPr>
          <w:i/>
          <w:spacing w:val="-10"/>
          <w:sz w:val="24"/>
        </w:rPr>
        <w:t> </w:t>
      </w:r>
      <w:r>
        <w:rPr>
          <w:i/>
          <w:sz w:val="24"/>
        </w:rPr>
        <w:t>frauduleuse,</w:t>
      </w:r>
      <w:r>
        <w:rPr>
          <w:i/>
          <w:spacing w:val="-10"/>
          <w:sz w:val="24"/>
        </w:rPr>
        <w:t> </w:t>
      </w:r>
      <w:r>
        <w:rPr>
          <w:i/>
          <w:sz w:val="24"/>
        </w:rPr>
        <w:t>veuillez</w:t>
      </w:r>
      <w:r>
        <w:rPr>
          <w:i/>
          <w:spacing w:val="-11"/>
          <w:sz w:val="24"/>
        </w:rPr>
        <w:t> </w:t>
      </w:r>
      <w:r>
        <w:rPr>
          <w:i/>
          <w:sz w:val="24"/>
        </w:rPr>
        <w:t>nous</w:t>
      </w:r>
      <w:r>
        <w:rPr>
          <w:i/>
          <w:spacing w:val="-10"/>
          <w:sz w:val="24"/>
        </w:rPr>
        <w:t> </w:t>
      </w:r>
      <w:r>
        <w:rPr>
          <w:i/>
          <w:sz w:val="24"/>
        </w:rPr>
        <w:t>fournir</w:t>
      </w:r>
      <w:r>
        <w:rPr>
          <w:i/>
          <w:spacing w:val="-10"/>
          <w:sz w:val="24"/>
        </w:rPr>
        <w:t> </w:t>
      </w:r>
      <w:r>
        <w:rPr>
          <w:i/>
          <w:sz w:val="24"/>
        </w:rPr>
        <w:t>les informations suivantes : (i) une signature physique ou électronique du titulaire de droits ou d'une personne autorisée à agir en son nom, (ii) l'identification de l'œuvre protégée qui selon vous a fait l'objet d'une utilisation</w:t>
      </w:r>
      <w:r>
        <w:rPr>
          <w:i/>
          <w:spacing w:val="-8"/>
          <w:sz w:val="24"/>
        </w:rPr>
        <w:t> </w:t>
      </w:r>
      <w:r>
        <w:rPr>
          <w:i/>
          <w:sz w:val="24"/>
        </w:rPr>
        <w:t>frauduleuse,</w:t>
      </w:r>
      <w:r>
        <w:rPr>
          <w:i/>
          <w:spacing w:val="-11"/>
          <w:sz w:val="24"/>
        </w:rPr>
        <w:t> </w:t>
      </w:r>
      <w:r>
        <w:rPr>
          <w:i/>
          <w:sz w:val="24"/>
        </w:rPr>
        <w:t>(iii)</w:t>
      </w:r>
      <w:r>
        <w:rPr>
          <w:i/>
          <w:spacing w:val="-8"/>
          <w:sz w:val="24"/>
        </w:rPr>
        <w:t> </w:t>
      </w:r>
      <w:r>
        <w:rPr>
          <w:i/>
          <w:sz w:val="24"/>
        </w:rPr>
        <w:t>l'identification</w:t>
      </w:r>
      <w:r>
        <w:rPr>
          <w:i/>
          <w:spacing w:val="-8"/>
          <w:sz w:val="24"/>
        </w:rPr>
        <w:t> </w:t>
      </w:r>
      <w:r>
        <w:rPr>
          <w:i/>
          <w:sz w:val="24"/>
        </w:rPr>
        <w:t>des</w:t>
      </w:r>
      <w:r>
        <w:rPr>
          <w:i/>
          <w:spacing w:val="-8"/>
          <w:sz w:val="24"/>
        </w:rPr>
        <w:t> </w:t>
      </w:r>
      <w:r>
        <w:rPr>
          <w:i/>
          <w:sz w:val="24"/>
        </w:rPr>
        <w:t>contenus</w:t>
      </w:r>
      <w:r>
        <w:rPr>
          <w:i/>
          <w:spacing w:val="-6"/>
          <w:sz w:val="24"/>
        </w:rPr>
        <w:t> </w:t>
      </w:r>
      <w:r>
        <w:rPr>
          <w:i/>
          <w:sz w:val="24"/>
        </w:rPr>
        <w:t>qui</w:t>
      </w:r>
      <w:r>
        <w:rPr>
          <w:i/>
          <w:spacing w:val="-8"/>
          <w:sz w:val="24"/>
        </w:rPr>
        <w:t> </w:t>
      </w:r>
      <w:r>
        <w:rPr>
          <w:i/>
          <w:sz w:val="24"/>
        </w:rPr>
        <w:t>selon</w:t>
      </w:r>
      <w:r>
        <w:rPr>
          <w:i/>
          <w:spacing w:val="-8"/>
          <w:sz w:val="24"/>
        </w:rPr>
        <w:t> </w:t>
      </w:r>
      <w:r>
        <w:rPr>
          <w:i/>
          <w:sz w:val="24"/>
        </w:rPr>
        <w:t>vous portent</w:t>
      </w:r>
      <w:r>
        <w:rPr>
          <w:i/>
          <w:spacing w:val="-15"/>
          <w:sz w:val="24"/>
        </w:rPr>
        <w:t> </w:t>
      </w:r>
      <w:r>
        <w:rPr>
          <w:i/>
          <w:sz w:val="24"/>
        </w:rPr>
        <w:t>atteinte</w:t>
      </w:r>
      <w:r>
        <w:rPr>
          <w:i/>
          <w:spacing w:val="-17"/>
          <w:sz w:val="24"/>
        </w:rPr>
        <w:t> </w:t>
      </w:r>
      <w:r>
        <w:rPr>
          <w:i/>
          <w:sz w:val="24"/>
        </w:rPr>
        <w:t>à</w:t>
      </w:r>
      <w:r>
        <w:rPr>
          <w:i/>
          <w:spacing w:val="-17"/>
          <w:sz w:val="24"/>
        </w:rPr>
        <w:t> </w:t>
      </w:r>
      <w:r>
        <w:rPr>
          <w:i/>
          <w:sz w:val="24"/>
        </w:rPr>
        <w:t>ces</w:t>
      </w:r>
      <w:r>
        <w:rPr>
          <w:i/>
          <w:spacing w:val="-19"/>
          <w:sz w:val="24"/>
        </w:rPr>
        <w:t> </w:t>
      </w:r>
      <w:r>
        <w:rPr>
          <w:i/>
          <w:sz w:val="24"/>
        </w:rPr>
        <w:t>droits</w:t>
      </w:r>
      <w:r>
        <w:rPr>
          <w:i/>
          <w:spacing w:val="-17"/>
          <w:sz w:val="24"/>
        </w:rPr>
        <w:t> </w:t>
      </w:r>
      <w:r>
        <w:rPr>
          <w:i/>
          <w:sz w:val="24"/>
        </w:rPr>
        <w:t>ou</w:t>
      </w:r>
      <w:r>
        <w:rPr>
          <w:i/>
          <w:spacing w:val="-17"/>
          <w:sz w:val="24"/>
        </w:rPr>
        <w:t> </w:t>
      </w:r>
      <w:r>
        <w:rPr>
          <w:i/>
          <w:sz w:val="24"/>
        </w:rPr>
        <w:t>font</w:t>
      </w:r>
      <w:r>
        <w:rPr>
          <w:i/>
          <w:spacing w:val="-15"/>
          <w:sz w:val="24"/>
        </w:rPr>
        <w:t> </w:t>
      </w:r>
      <w:r>
        <w:rPr>
          <w:i/>
          <w:sz w:val="24"/>
        </w:rPr>
        <w:t>l'objet</w:t>
      </w:r>
      <w:r>
        <w:rPr>
          <w:i/>
          <w:spacing w:val="-15"/>
          <w:sz w:val="24"/>
        </w:rPr>
        <w:t> </w:t>
      </w:r>
      <w:r>
        <w:rPr>
          <w:i/>
          <w:sz w:val="24"/>
        </w:rPr>
        <w:t>d'activités</w:t>
      </w:r>
      <w:r>
        <w:rPr>
          <w:i/>
          <w:spacing w:val="-18"/>
          <w:sz w:val="24"/>
        </w:rPr>
        <w:t> </w:t>
      </w:r>
      <w:r>
        <w:rPr>
          <w:i/>
          <w:sz w:val="24"/>
        </w:rPr>
        <w:t>frauduleuses</w:t>
      </w:r>
      <w:r>
        <w:rPr>
          <w:i/>
          <w:spacing w:val="-15"/>
          <w:sz w:val="24"/>
        </w:rPr>
        <w:t> </w:t>
      </w:r>
      <w:r>
        <w:rPr>
          <w:i/>
          <w:sz w:val="24"/>
        </w:rPr>
        <w:t>et</w:t>
      </w:r>
      <w:r>
        <w:rPr>
          <w:i/>
          <w:spacing w:val="-15"/>
          <w:sz w:val="24"/>
        </w:rPr>
        <w:t> </w:t>
      </w:r>
      <w:r>
        <w:rPr>
          <w:i/>
          <w:sz w:val="24"/>
        </w:rPr>
        <w:t>qui doivent être enlevés ou dont l'accès doit être désactivé, ainsi que des renseignements raisonnablement suffisants pour nous permettre de localiser ces contenus, (iv) vos coordonnées, notamment vos adresse, numéro</w:t>
      </w:r>
      <w:r>
        <w:rPr>
          <w:i/>
          <w:spacing w:val="-7"/>
          <w:sz w:val="24"/>
        </w:rPr>
        <w:t> </w:t>
      </w:r>
      <w:r>
        <w:rPr>
          <w:i/>
          <w:sz w:val="24"/>
        </w:rPr>
        <w:t>de</w:t>
      </w:r>
      <w:r>
        <w:rPr>
          <w:i/>
          <w:spacing w:val="-8"/>
          <w:sz w:val="24"/>
        </w:rPr>
        <w:t> </w:t>
      </w:r>
      <w:r>
        <w:rPr>
          <w:i/>
          <w:sz w:val="24"/>
        </w:rPr>
        <w:t>téléphone</w:t>
      </w:r>
      <w:r>
        <w:rPr>
          <w:i/>
          <w:spacing w:val="-5"/>
          <w:sz w:val="24"/>
        </w:rPr>
        <w:t> </w:t>
      </w:r>
      <w:r>
        <w:rPr>
          <w:i/>
          <w:sz w:val="24"/>
        </w:rPr>
        <w:t>et</w:t>
      </w:r>
      <w:r>
        <w:rPr>
          <w:i/>
          <w:spacing w:val="-6"/>
          <w:sz w:val="24"/>
        </w:rPr>
        <w:t> </w:t>
      </w:r>
      <w:r>
        <w:rPr>
          <w:i/>
          <w:sz w:val="24"/>
        </w:rPr>
        <w:t>une</w:t>
      </w:r>
      <w:r>
        <w:rPr>
          <w:i/>
          <w:spacing w:val="-7"/>
          <w:sz w:val="24"/>
        </w:rPr>
        <w:t> </w:t>
      </w:r>
      <w:r>
        <w:rPr>
          <w:i/>
          <w:sz w:val="24"/>
        </w:rPr>
        <w:t>adresse</w:t>
      </w:r>
      <w:r>
        <w:rPr>
          <w:i/>
          <w:spacing w:val="-8"/>
          <w:sz w:val="24"/>
        </w:rPr>
        <w:t> </w:t>
      </w:r>
      <w:r>
        <w:rPr>
          <w:i/>
          <w:sz w:val="24"/>
        </w:rPr>
        <w:t>email,</w:t>
      </w:r>
      <w:r>
        <w:rPr>
          <w:i/>
          <w:spacing w:val="-8"/>
          <w:sz w:val="24"/>
        </w:rPr>
        <w:t> </w:t>
      </w:r>
      <w:r>
        <w:rPr>
          <w:i/>
          <w:sz w:val="24"/>
        </w:rPr>
        <w:t>(v)</w:t>
      </w:r>
      <w:r>
        <w:rPr>
          <w:i/>
          <w:spacing w:val="-9"/>
          <w:sz w:val="24"/>
        </w:rPr>
        <w:t> </w:t>
      </w:r>
      <w:r>
        <w:rPr>
          <w:i/>
          <w:sz w:val="24"/>
        </w:rPr>
        <w:t>une</w:t>
      </w:r>
      <w:r>
        <w:rPr>
          <w:i/>
          <w:spacing w:val="-7"/>
          <w:sz w:val="24"/>
        </w:rPr>
        <w:t> </w:t>
      </w:r>
      <w:r>
        <w:rPr>
          <w:i/>
          <w:sz w:val="24"/>
        </w:rPr>
        <w:t>déclaration</w:t>
      </w:r>
      <w:r>
        <w:rPr>
          <w:i/>
          <w:spacing w:val="-7"/>
          <w:sz w:val="24"/>
        </w:rPr>
        <w:t> </w:t>
      </w:r>
      <w:r>
        <w:rPr>
          <w:i/>
          <w:sz w:val="24"/>
        </w:rPr>
        <w:t>de</w:t>
      </w:r>
      <w:r>
        <w:rPr>
          <w:i/>
          <w:spacing w:val="-8"/>
          <w:sz w:val="24"/>
        </w:rPr>
        <w:t> </w:t>
      </w:r>
      <w:r>
        <w:rPr>
          <w:i/>
          <w:sz w:val="24"/>
        </w:rPr>
        <w:t>votre part selon laquelle vous estimez de bonne foi que l'utilisation des contenus en cause n'est pas autorisée par le titulaire de droits, son mandataire ou la loi, et (vi) une déclaration selon laquelle les informations contenues dans la notification sont exactes et, sous peine de</w:t>
      </w:r>
      <w:r>
        <w:rPr>
          <w:i/>
          <w:spacing w:val="-4"/>
          <w:sz w:val="24"/>
        </w:rPr>
        <w:t> </w:t>
      </w:r>
      <w:r>
        <w:rPr>
          <w:i/>
          <w:sz w:val="24"/>
        </w:rPr>
        <w:t>parjure,</w:t>
      </w:r>
      <w:r>
        <w:rPr>
          <w:i/>
          <w:spacing w:val="-3"/>
          <w:sz w:val="24"/>
        </w:rPr>
        <w:t> </w:t>
      </w:r>
      <w:r>
        <w:rPr>
          <w:i/>
          <w:sz w:val="24"/>
        </w:rPr>
        <w:t>que</w:t>
      </w:r>
      <w:r>
        <w:rPr>
          <w:i/>
          <w:spacing w:val="-3"/>
          <w:sz w:val="24"/>
        </w:rPr>
        <w:t> </w:t>
      </w:r>
      <w:r>
        <w:rPr>
          <w:i/>
          <w:sz w:val="24"/>
        </w:rPr>
        <w:t>vous</w:t>
      </w:r>
      <w:r>
        <w:rPr>
          <w:i/>
          <w:spacing w:val="-4"/>
          <w:sz w:val="24"/>
        </w:rPr>
        <w:t> </w:t>
      </w:r>
      <w:r>
        <w:rPr>
          <w:i/>
          <w:sz w:val="24"/>
        </w:rPr>
        <w:t>êtes</w:t>
      </w:r>
      <w:r>
        <w:rPr>
          <w:i/>
          <w:spacing w:val="-3"/>
          <w:sz w:val="24"/>
        </w:rPr>
        <w:t> </w:t>
      </w:r>
      <w:r>
        <w:rPr>
          <w:i/>
          <w:sz w:val="24"/>
        </w:rPr>
        <w:t>autorisé</w:t>
      </w:r>
      <w:r>
        <w:rPr>
          <w:i/>
          <w:spacing w:val="-3"/>
          <w:sz w:val="24"/>
        </w:rPr>
        <w:t> </w:t>
      </w:r>
      <w:r>
        <w:rPr>
          <w:i/>
          <w:sz w:val="24"/>
        </w:rPr>
        <w:t>à</w:t>
      </w:r>
      <w:r>
        <w:rPr>
          <w:i/>
          <w:spacing w:val="-3"/>
          <w:sz w:val="24"/>
        </w:rPr>
        <w:t> </w:t>
      </w:r>
      <w:r>
        <w:rPr>
          <w:i/>
          <w:sz w:val="24"/>
        </w:rPr>
        <w:t>agir</w:t>
      </w:r>
      <w:r>
        <w:rPr>
          <w:i/>
          <w:spacing w:val="-4"/>
          <w:sz w:val="24"/>
        </w:rPr>
        <w:t> </w:t>
      </w:r>
      <w:r>
        <w:rPr>
          <w:i/>
          <w:sz w:val="24"/>
        </w:rPr>
        <w:t>pour</w:t>
      </w:r>
      <w:r>
        <w:rPr>
          <w:i/>
          <w:spacing w:val="-3"/>
          <w:sz w:val="24"/>
        </w:rPr>
        <w:t> </w:t>
      </w:r>
      <w:r>
        <w:rPr>
          <w:i/>
          <w:sz w:val="24"/>
        </w:rPr>
        <w:t>le</w:t>
      </w:r>
      <w:r>
        <w:rPr>
          <w:i/>
          <w:spacing w:val="-6"/>
          <w:sz w:val="24"/>
        </w:rPr>
        <w:t> </w:t>
      </w:r>
      <w:r>
        <w:rPr>
          <w:i/>
          <w:sz w:val="24"/>
        </w:rPr>
        <w:t>compte</w:t>
      </w:r>
      <w:r>
        <w:rPr>
          <w:i/>
          <w:spacing w:val="-3"/>
          <w:sz w:val="24"/>
        </w:rPr>
        <w:t> </w:t>
      </w:r>
      <w:r>
        <w:rPr>
          <w:i/>
          <w:sz w:val="24"/>
        </w:rPr>
        <w:t>du</w:t>
      </w:r>
      <w:r>
        <w:rPr>
          <w:i/>
          <w:spacing w:val="-4"/>
          <w:sz w:val="24"/>
        </w:rPr>
        <w:t> </w:t>
      </w:r>
      <w:r>
        <w:rPr>
          <w:i/>
          <w:sz w:val="24"/>
        </w:rPr>
        <w:t>titulaire</w:t>
      </w:r>
      <w:r>
        <w:rPr>
          <w:i/>
          <w:spacing w:val="-3"/>
          <w:sz w:val="24"/>
        </w:rPr>
        <w:t> </w:t>
      </w:r>
      <w:r>
        <w:rPr>
          <w:i/>
          <w:sz w:val="24"/>
        </w:rPr>
        <w:t>de droits ».</w:t>
      </w:r>
    </w:p>
    <w:p>
      <w:pPr>
        <w:pStyle w:val="BodyText"/>
        <w:rPr>
          <w:i/>
        </w:rPr>
      </w:pPr>
    </w:p>
    <w:p>
      <w:pPr>
        <w:pStyle w:val="BodyText"/>
        <w:spacing w:before="4"/>
        <w:rPr>
          <w:i/>
        </w:rPr>
      </w:pPr>
    </w:p>
    <w:p>
      <w:pPr>
        <w:spacing w:line="208" w:lineRule="auto" w:before="0"/>
        <w:ind w:left="2440" w:right="281" w:firstLine="0"/>
        <w:jc w:val="both"/>
        <w:rPr>
          <w:i/>
          <w:sz w:val="24"/>
        </w:rPr>
      </w:pPr>
      <w:r>
        <w:rPr>
          <w:i/>
          <w:sz w:val="24"/>
        </w:rPr>
        <w:t>« Nous nous réservons le droit de supprimer les Contenus </w:t>
      </w:r>
      <w:r>
        <w:rPr>
          <w:i/>
          <w:spacing w:val="-3"/>
          <w:sz w:val="24"/>
        </w:rPr>
        <w:t>présumés </w:t>
      </w:r>
      <w:r>
        <w:rPr>
          <w:i/>
          <w:sz w:val="24"/>
        </w:rPr>
        <w:t>frauduleux</w:t>
      </w:r>
      <w:r>
        <w:rPr>
          <w:i/>
          <w:spacing w:val="-6"/>
          <w:sz w:val="24"/>
        </w:rPr>
        <w:t> </w:t>
      </w:r>
      <w:r>
        <w:rPr>
          <w:i/>
          <w:sz w:val="24"/>
        </w:rPr>
        <w:t>sans</w:t>
      </w:r>
      <w:r>
        <w:rPr>
          <w:i/>
          <w:spacing w:val="-5"/>
          <w:sz w:val="24"/>
        </w:rPr>
        <w:t> </w:t>
      </w:r>
      <w:r>
        <w:rPr>
          <w:i/>
          <w:sz w:val="24"/>
        </w:rPr>
        <w:t>préavis,</w:t>
      </w:r>
      <w:r>
        <w:rPr>
          <w:i/>
          <w:spacing w:val="-4"/>
          <w:sz w:val="24"/>
        </w:rPr>
        <w:t> </w:t>
      </w:r>
      <w:r>
        <w:rPr>
          <w:i/>
          <w:sz w:val="24"/>
        </w:rPr>
        <w:t>à</w:t>
      </w:r>
      <w:r>
        <w:rPr>
          <w:i/>
          <w:spacing w:val="-3"/>
          <w:sz w:val="24"/>
        </w:rPr>
        <w:t> </w:t>
      </w:r>
      <w:r>
        <w:rPr>
          <w:i/>
          <w:sz w:val="24"/>
        </w:rPr>
        <w:t>notre</w:t>
      </w:r>
      <w:r>
        <w:rPr>
          <w:i/>
          <w:spacing w:val="-6"/>
          <w:sz w:val="24"/>
        </w:rPr>
        <w:t> </w:t>
      </w:r>
      <w:r>
        <w:rPr>
          <w:i/>
          <w:sz w:val="24"/>
        </w:rPr>
        <w:t>seule</w:t>
      </w:r>
      <w:r>
        <w:rPr>
          <w:i/>
          <w:spacing w:val="-7"/>
          <w:sz w:val="24"/>
        </w:rPr>
        <w:t> </w:t>
      </w:r>
      <w:r>
        <w:rPr>
          <w:i/>
          <w:sz w:val="24"/>
        </w:rPr>
        <w:t>discrétion</w:t>
      </w:r>
      <w:r>
        <w:rPr>
          <w:i/>
          <w:spacing w:val="-4"/>
          <w:sz w:val="24"/>
        </w:rPr>
        <w:t> </w:t>
      </w:r>
      <w:r>
        <w:rPr>
          <w:i/>
          <w:sz w:val="24"/>
        </w:rPr>
        <w:t>et</w:t>
      </w:r>
      <w:r>
        <w:rPr>
          <w:i/>
          <w:spacing w:val="-5"/>
          <w:sz w:val="24"/>
        </w:rPr>
        <w:t> </w:t>
      </w:r>
      <w:r>
        <w:rPr>
          <w:i/>
          <w:sz w:val="24"/>
        </w:rPr>
        <w:t>sans</w:t>
      </w:r>
      <w:r>
        <w:rPr>
          <w:i/>
          <w:spacing w:val="-4"/>
          <w:sz w:val="24"/>
        </w:rPr>
        <w:t> </w:t>
      </w:r>
      <w:r>
        <w:rPr>
          <w:i/>
          <w:sz w:val="24"/>
        </w:rPr>
        <w:t>engager</w:t>
      </w:r>
      <w:r>
        <w:rPr>
          <w:i/>
          <w:spacing w:val="-5"/>
          <w:sz w:val="24"/>
        </w:rPr>
        <w:t> </w:t>
      </w:r>
      <w:r>
        <w:rPr>
          <w:i/>
          <w:sz w:val="24"/>
        </w:rPr>
        <w:t>notre responsabilité envers vous. Lorsque les circonstances le justifient, Twitter sera également en droit de résilier le compte d'un utilisateur</w:t>
      </w:r>
      <w:r>
        <w:rPr>
          <w:i/>
          <w:spacing w:val="-35"/>
          <w:sz w:val="24"/>
        </w:rPr>
        <w:t> </w:t>
      </w:r>
      <w:r>
        <w:rPr>
          <w:i/>
          <w:sz w:val="24"/>
        </w:rPr>
        <w:t>si l'utilisateur est considéré à plusieurs reprises comme frauduleux. </w:t>
      </w:r>
      <w:r>
        <w:rPr>
          <w:i/>
          <w:spacing w:val="-6"/>
          <w:sz w:val="24"/>
        </w:rPr>
        <w:t>En </w:t>
      </w:r>
      <w:r>
        <w:rPr>
          <w:i/>
          <w:sz w:val="24"/>
        </w:rPr>
        <w:t>vertu</w:t>
      </w:r>
      <w:r>
        <w:rPr>
          <w:i/>
          <w:spacing w:val="-12"/>
          <w:sz w:val="24"/>
        </w:rPr>
        <w:t> </w:t>
      </w:r>
      <w:r>
        <w:rPr>
          <w:i/>
          <w:sz w:val="24"/>
        </w:rPr>
        <w:t>de</w:t>
      </w:r>
      <w:r>
        <w:rPr>
          <w:i/>
          <w:spacing w:val="-14"/>
          <w:sz w:val="24"/>
        </w:rPr>
        <w:t> </w:t>
      </w:r>
      <w:r>
        <w:rPr>
          <w:i/>
          <w:sz w:val="24"/>
        </w:rPr>
        <w:t>la</w:t>
      </w:r>
      <w:r>
        <w:rPr>
          <w:i/>
          <w:spacing w:val="-12"/>
          <w:sz w:val="24"/>
        </w:rPr>
        <w:t> </w:t>
      </w:r>
      <w:r>
        <w:rPr>
          <w:i/>
          <w:sz w:val="24"/>
        </w:rPr>
        <w:t>loi</w:t>
      </w:r>
      <w:r>
        <w:rPr>
          <w:i/>
          <w:spacing w:val="-11"/>
          <w:sz w:val="24"/>
        </w:rPr>
        <w:t> </w:t>
      </w:r>
      <w:r>
        <w:rPr>
          <w:i/>
          <w:sz w:val="24"/>
        </w:rPr>
        <w:t>américaine</w:t>
      </w:r>
      <w:r>
        <w:rPr>
          <w:i/>
          <w:spacing w:val="-11"/>
          <w:sz w:val="24"/>
        </w:rPr>
        <w:t> </w:t>
      </w:r>
      <w:r>
        <w:rPr>
          <w:i/>
          <w:sz w:val="24"/>
        </w:rPr>
        <w:t>sur</w:t>
      </w:r>
      <w:r>
        <w:rPr>
          <w:i/>
          <w:spacing w:val="-12"/>
          <w:sz w:val="24"/>
        </w:rPr>
        <w:t> </w:t>
      </w:r>
      <w:r>
        <w:rPr>
          <w:i/>
          <w:sz w:val="24"/>
        </w:rPr>
        <w:t>la</w:t>
      </w:r>
      <w:r>
        <w:rPr>
          <w:i/>
          <w:spacing w:val="-8"/>
          <w:sz w:val="24"/>
        </w:rPr>
        <w:t> </w:t>
      </w:r>
      <w:r>
        <w:rPr>
          <w:i/>
          <w:sz w:val="24"/>
        </w:rPr>
        <w:t>protection</w:t>
      </w:r>
      <w:r>
        <w:rPr>
          <w:i/>
          <w:spacing w:val="-9"/>
          <w:sz w:val="24"/>
        </w:rPr>
        <w:t> </w:t>
      </w:r>
      <w:r>
        <w:rPr>
          <w:i/>
          <w:sz w:val="24"/>
        </w:rPr>
        <w:t>des</w:t>
      </w:r>
      <w:r>
        <w:rPr>
          <w:i/>
          <w:spacing w:val="-12"/>
          <w:sz w:val="24"/>
        </w:rPr>
        <w:t> </w:t>
      </w:r>
      <w:r>
        <w:rPr>
          <w:i/>
          <w:sz w:val="24"/>
        </w:rPr>
        <w:t>droits</w:t>
      </w:r>
      <w:r>
        <w:rPr>
          <w:i/>
          <w:spacing w:val="-11"/>
          <w:sz w:val="24"/>
        </w:rPr>
        <w:t> </w:t>
      </w:r>
      <w:r>
        <w:rPr>
          <w:i/>
          <w:sz w:val="24"/>
        </w:rPr>
        <w:t>d’auteur</w:t>
      </w:r>
      <w:r>
        <w:rPr>
          <w:i/>
          <w:spacing w:val="-11"/>
          <w:sz w:val="24"/>
        </w:rPr>
        <w:t> </w:t>
      </w:r>
      <w:r>
        <w:rPr>
          <w:i/>
          <w:spacing w:val="-4"/>
          <w:sz w:val="24"/>
        </w:rPr>
        <w:t>(DMCA, </w:t>
      </w:r>
      <w:r>
        <w:rPr>
          <w:i/>
          <w:sz w:val="24"/>
        </w:rPr>
        <w:t>Digital Millennium Copyright Act), nous vous indiquons ci-dessous</w:t>
      </w:r>
      <w:r>
        <w:rPr>
          <w:i/>
          <w:spacing w:val="-38"/>
          <w:sz w:val="24"/>
        </w:rPr>
        <w:t> </w:t>
      </w:r>
      <w:r>
        <w:rPr>
          <w:i/>
          <w:sz w:val="24"/>
        </w:rPr>
        <w:t>les coordonnées</w:t>
      </w:r>
      <w:r>
        <w:rPr>
          <w:i/>
          <w:spacing w:val="-15"/>
          <w:sz w:val="24"/>
        </w:rPr>
        <w:t> </w:t>
      </w:r>
      <w:r>
        <w:rPr>
          <w:i/>
          <w:sz w:val="24"/>
        </w:rPr>
        <w:t>de</w:t>
      </w:r>
      <w:r>
        <w:rPr>
          <w:i/>
          <w:spacing w:val="-17"/>
          <w:sz w:val="24"/>
        </w:rPr>
        <w:t> </w:t>
      </w:r>
      <w:r>
        <w:rPr>
          <w:i/>
          <w:sz w:val="24"/>
        </w:rPr>
        <w:t>notre</w:t>
      </w:r>
      <w:r>
        <w:rPr>
          <w:i/>
          <w:spacing w:val="-18"/>
          <w:sz w:val="24"/>
        </w:rPr>
        <w:t> </w:t>
      </w:r>
      <w:r>
        <w:rPr>
          <w:i/>
          <w:sz w:val="24"/>
        </w:rPr>
        <w:t>mandataire</w:t>
      </w:r>
      <w:r>
        <w:rPr>
          <w:i/>
          <w:spacing w:val="-15"/>
          <w:sz w:val="24"/>
        </w:rPr>
        <w:t> </w:t>
      </w:r>
      <w:r>
        <w:rPr>
          <w:i/>
          <w:sz w:val="24"/>
        </w:rPr>
        <w:t>désigné</w:t>
      </w:r>
      <w:r>
        <w:rPr>
          <w:i/>
          <w:spacing w:val="-16"/>
          <w:sz w:val="24"/>
        </w:rPr>
        <w:t> </w:t>
      </w:r>
      <w:r>
        <w:rPr>
          <w:i/>
          <w:sz w:val="24"/>
        </w:rPr>
        <w:t>en</w:t>
      </w:r>
      <w:r>
        <w:rPr>
          <w:i/>
          <w:spacing w:val="-14"/>
          <w:sz w:val="24"/>
        </w:rPr>
        <w:t> </w:t>
      </w:r>
      <w:r>
        <w:rPr>
          <w:i/>
          <w:sz w:val="24"/>
        </w:rPr>
        <w:t>matière</w:t>
      </w:r>
      <w:r>
        <w:rPr>
          <w:i/>
          <w:spacing w:val="-15"/>
          <w:sz w:val="24"/>
        </w:rPr>
        <w:t> </w:t>
      </w:r>
      <w:r>
        <w:rPr>
          <w:i/>
          <w:sz w:val="24"/>
        </w:rPr>
        <w:t>d'atteinte</w:t>
      </w:r>
      <w:r>
        <w:rPr>
          <w:i/>
          <w:spacing w:val="-14"/>
          <w:sz w:val="24"/>
        </w:rPr>
        <w:t> </w:t>
      </w:r>
      <w:r>
        <w:rPr>
          <w:i/>
          <w:sz w:val="24"/>
        </w:rPr>
        <w:t>au</w:t>
      </w:r>
      <w:r>
        <w:rPr>
          <w:i/>
          <w:spacing w:val="-17"/>
          <w:sz w:val="24"/>
        </w:rPr>
        <w:t> </w:t>
      </w:r>
      <w:r>
        <w:rPr>
          <w:i/>
          <w:sz w:val="24"/>
        </w:rPr>
        <w:t>droit d’auteur à qui adresser les avis de violation du droit d’auteur apparaissant sur les Services</w:t>
      </w:r>
      <w:r>
        <w:rPr>
          <w:i/>
          <w:spacing w:val="1"/>
          <w:sz w:val="24"/>
        </w:rPr>
        <w:t> </w:t>
      </w:r>
      <w:r>
        <w:rPr>
          <w:i/>
          <w:sz w:val="24"/>
        </w:rPr>
        <w:t>:</w:t>
      </w:r>
    </w:p>
    <w:p>
      <w:pPr>
        <w:pStyle w:val="BodyText"/>
        <w:rPr>
          <w:i/>
        </w:rPr>
      </w:pPr>
    </w:p>
    <w:p>
      <w:pPr>
        <w:pStyle w:val="BodyText"/>
        <w:rPr>
          <w:i/>
          <w:sz w:val="22"/>
        </w:rPr>
      </w:pPr>
    </w:p>
    <w:p>
      <w:pPr>
        <w:spacing w:before="0"/>
        <w:ind w:left="2440" w:right="0" w:firstLine="0"/>
        <w:jc w:val="left"/>
        <w:rPr>
          <w:i/>
          <w:sz w:val="24"/>
        </w:rPr>
      </w:pPr>
      <w:r>
        <w:rPr>
          <w:i/>
          <w:sz w:val="24"/>
        </w:rPr>
        <w:t>Twitter, Inc</w:t>
      </w:r>
    </w:p>
    <w:p>
      <w:pPr>
        <w:spacing w:before="123"/>
        <w:ind w:left="2440" w:right="0" w:firstLine="0"/>
        <w:jc w:val="left"/>
        <w:rPr>
          <w:i/>
          <w:sz w:val="24"/>
        </w:rPr>
      </w:pPr>
      <w:r>
        <w:rPr>
          <w:i/>
          <w:sz w:val="24"/>
        </w:rPr>
        <w:t>Attn: Copyright Agent</w:t>
      </w:r>
    </w:p>
    <w:p>
      <w:pPr>
        <w:spacing w:line="348" w:lineRule="auto" w:before="125"/>
        <w:ind w:left="2440" w:right="4167" w:firstLine="0"/>
        <w:jc w:val="left"/>
        <w:rPr>
          <w:i/>
          <w:sz w:val="24"/>
        </w:rPr>
      </w:pPr>
      <w:r>
        <w:rPr>
          <w:i/>
          <w:sz w:val="24"/>
        </w:rPr>
        <w:t>1355 Market Street, Suite 900 </w:t>
      </w:r>
      <w:r>
        <w:rPr>
          <w:i/>
          <w:sz w:val="24"/>
        </w:rPr>
        <w:t>San Francisco, CA 94103 USA</w:t>
      </w:r>
    </w:p>
    <w:p>
      <w:pPr>
        <w:spacing w:line="348" w:lineRule="auto" w:before="0"/>
        <w:ind w:left="2440" w:right="1816" w:firstLine="0"/>
        <w:jc w:val="left"/>
        <w:rPr>
          <w:i/>
          <w:sz w:val="24"/>
        </w:rPr>
      </w:pPr>
      <w:r>
        <w:rPr>
          <w:i/>
          <w:sz w:val="24"/>
        </w:rPr>
        <w:t>Signalements: </w:t>
      </w:r>
      <w:r>
        <w:rPr>
          <w:i/>
          <w:sz w:val="24"/>
          <w:u w:val="single"/>
        </w:rPr>
        <w:t>https://support.twitter.com/forms/dmca</w:t>
      </w:r>
      <w:r>
        <w:rPr>
          <w:i/>
          <w:sz w:val="24"/>
        </w:rPr>
        <w:t> </w:t>
      </w:r>
      <w:r>
        <w:rPr>
          <w:i/>
          <w:sz w:val="24"/>
        </w:rPr>
        <w:t>Courriel: </w:t>
      </w:r>
      <w:hyperlink r:id="rId8">
        <w:r>
          <w:rPr>
            <w:i/>
            <w:sz w:val="24"/>
            <w:u w:val="single"/>
          </w:rPr>
          <w:t>copyright@twitter.com </w:t>
        </w:r>
      </w:hyperlink>
      <w:r>
        <w:rPr>
          <w:i/>
          <w:sz w:val="24"/>
        </w:rPr>
        <w:t>»</w:t>
      </w:r>
    </w:p>
    <w:p>
      <w:pPr>
        <w:spacing w:after="0" w:line="348" w:lineRule="auto"/>
        <w:jc w:val="left"/>
        <w:rPr>
          <w:sz w:val="24"/>
        </w:rPr>
        <w:sectPr>
          <w:pgSz w:w="11920" w:h="16840"/>
          <w:pgMar w:header="869" w:footer="860" w:top="1520" w:bottom="1120" w:left="1340" w:right="1080"/>
        </w:sectPr>
      </w:pPr>
    </w:p>
    <w:p>
      <w:pPr>
        <w:pStyle w:val="BodyText"/>
        <w:rPr>
          <w:i/>
          <w:sz w:val="20"/>
        </w:rPr>
      </w:pPr>
    </w:p>
    <w:p>
      <w:pPr>
        <w:pStyle w:val="Heading1"/>
        <w:spacing w:before="175"/>
        <w:ind w:left="2440"/>
        <w:jc w:val="left"/>
        <w:rPr>
          <w:b w:val="0"/>
        </w:rPr>
      </w:pPr>
      <w:bookmarkStart w:name="Page 61" w:id="65"/>
      <w:bookmarkEnd w:id="65"/>
      <w:r>
        <w:rPr>
          <w:b w:val="0"/>
        </w:rPr>
      </w:r>
      <w:r>
        <w:rPr/>
        <w:t>Clause 3.3 des Conditions d'utilisation du 30 septembre 2016 </w:t>
      </w:r>
      <w:r>
        <w:rPr>
          <w:b w:val="0"/>
        </w:rPr>
        <w:t>:</w:t>
      </w:r>
    </w:p>
    <w:p>
      <w:pPr>
        <w:pStyle w:val="BodyText"/>
      </w:pPr>
    </w:p>
    <w:p>
      <w:pPr>
        <w:pStyle w:val="BodyText"/>
      </w:pPr>
    </w:p>
    <w:p>
      <w:pPr>
        <w:spacing w:line="208" w:lineRule="auto" w:before="0"/>
        <w:ind w:left="2440" w:right="283" w:firstLine="0"/>
        <w:jc w:val="both"/>
        <w:rPr>
          <w:i/>
          <w:sz w:val="24"/>
        </w:rPr>
      </w:pPr>
      <w:r>
        <w:rPr>
          <w:sz w:val="24"/>
        </w:rPr>
        <w:t>«</w:t>
      </w:r>
      <w:r>
        <w:rPr>
          <w:spacing w:val="-27"/>
          <w:sz w:val="24"/>
        </w:rPr>
        <w:t> </w:t>
      </w:r>
      <w:r>
        <w:rPr>
          <w:i/>
          <w:sz w:val="24"/>
        </w:rPr>
        <w:t>Twitter</w:t>
      </w:r>
      <w:r>
        <w:rPr>
          <w:i/>
          <w:spacing w:val="-17"/>
          <w:sz w:val="24"/>
        </w:rPr>
        <w:t> </w:t>
      </w:r>
      <w:r>
        <w:rPr>
          <w:i/>
          <w:sz w:val="24"/>
        </w:rPr>
        <w:t>respecte</w:t>
      </w:r>
      <w:r>
        <w:rPr>
          <w:i/>
          <w:spacing w:val="-16"/>
          <w:sz w:val="24"/>
        </w:rPr>
        <w:t> </w:t>
      </w:r>
      <w:r>
        <w:rPr>
          <w:i/>
          <w:sz w:val="24"/>
        </w:rPr>
        <w:t>les</w:t>
      </w:r>
      <w:r>
        <w:rPr>
          <w:i/>
          <w:spacing w:val="-16"/>
          <w:sz w:val="24"/>
        </w:rPr>
        <w:t> </w:t>
      </w:r>
      <w:r>
        <w:rPr>
          <w:i/>
          <w:sz w:val="24"/>
        </w:rPr>
        <w:t>droits</w:t>
      </w:r>
      <w:r>
        <w:rPr>
          <w:i/>
          <w:spacing w:val="-17"/>
          <w:sz w:val="24"/>
        </w:rPr>
        <w:t> </w:t>
      </w:r>
      <w:r>
        <w:rPr>
          <w:i/>
          <w:sz w:val="24"/>
        </w:rPr>
        <w:t>de</w:t>
      </w:r>
      <w:r>
        <w:rPr>
          <w:i/>
          <w:spacing w:val="-16"/>
          <w:sz w:val="24"/>
        </w:rPr>
        <w:t> </w:t>
      </w:r>
      <w:r>
        <w:rPr>
          <w:i/>
          <w:sz w:val="24"/>
        </w:rPr>
        <w:t>propriété</w:t>
      </w:r>
      <w:r>
        <w:rPr>
          <w:i/>
          <w:spacing w:val="-22"/>
          <w:sz w:val="24"/>
        </w:rPr>
        <w:t> </w:t>
      </w:r>
      <w:r>
        <w:rPr>
          <w:i/>
          <w:sz w:val="24"/>
        </w:rPr>
        <w:t>intellectuelle</w:t>
      </w:r>
      <w:r>
        <w:rPr>
          <w:i/>
          <w:spacing w:val="-20"/>
          <w:sz w:val="24"/>
        </w:rPr>
        <w:t> </w:t>
      </w:r>
      <w:r>
        <w:rPr>
          <w:i/>
          <w:sz w:val="24"/>
        </w:rPr>
        <w:t>d’autrui</w:t>
      </w:r>
      <w:r>
        <w:rPr>
          <w:i/>
          <w:spacing w:val="-17"/>
          <w:sz w:val="24"/>
        </w:rPr>
        <w:t> </w:t>
      </w:r>
      <w:r>
        <w:rPr>
          <w:i/>
          <w:sz w:val="24"/>
        </w:rPr>
        <w:t>et</w:t>
      </w:r>
      <w:r>
        <w:rPr>
          <w:i/>
          <w:spacing w:val="-16"/>
          <w:sz w:val="24"/>
        </w:rPr>
        <w:t> </w:t>
      </w:r>
      <w:r>
        <w:rPr>
          <w:i/>
          <w:spacing w:val="-3"/>
          <w:sz w:val="24"/>
        </w:rPr>
        <w:t>attend </w:t>
      </w:r>
      <w:r>
        <w:rPr>
          <w:i/>
          <w:sz w:val="24"/>
        </w:rPr>
        <w:t>des utilisateurs des Services qu’ils en fassent de même. Nous nous réservons le droit de supprimer tout Contenu susceptible de constituer une contrefaçon, et ce sans aucun préavis, à notre seule discrétion </w:t>
      </w:r>
      <w:r>
        <w:rPr>
          <w:i/>
          <w:spacing w:val="-7"/>
          <w:sz w:val="24"/>
        </w:rPr>
        <w:t>et </w:t>
      </w:r>
      <w:r>
        <w:rPr>
          <w:i/>
          <w:sz w:val="24"/>
        </w:rPr>
        <w:t>sans</w:t>
      </w:r>
      <w:r>
        <w:rPr>
          <w:i/>
          <w:spacing w:val="-26"/>
          <w:sz w:val="24"/>
        </w:rPr>
        <w:t> </w:t>
      </w:r>
      <w:r>
        <w:rPr>
          <w:i/>
          <w:sz w:val="24"/>
        </w:rPr>
        <w:t>encourir</w:t>
      </w:r>
      <w:r>
        <w:rPr>
          <w:i/>
          <w:spacing w:val="-25"/>
          <w:sz w:val="24"/>
        </w:rPr>
        <w:t> </w:t>
      </w:r>
      <w:r>
        <w:rPr>
          <w:i/>
          <w:sz w:val="24"/>
        </w:rPr>
        <w:t>aucune</w:t>
      </w:r>
      <w:r>
        <w:rPr>
          <w:i/>
          <w:spacing w:val="-28"/>
          <w:sz w:val="24"/>
        </w:rPr>
        <w:t> </w:t>
      </w:r>
      <w:r>
        <w:rPr>
          <w:i/>
          <w:sz w:val="24"/>
        </w:rPr>
        <w:t>responsabilité</w:t>
      </w:r>
      <w:r>
        <w:rPr>
          <w:i/>
          <w:spacing w:val="-27"/>
          <w:sz w:val="24"/>
        </w:rPr>
        <w:t> </w:t>
      </w:r>
      <w:r>
        <w:rPr>
          <w:i/>
          <w:sz w:val="24"/>
        </w:rPr>
        <w:t>à</w:t>
      </w:r>
      <w:r>
        <w:rPr>
          <w:i/>
          <w:spacing w:val="-25"/>
          <w:sz w:val="24"/>
        </w:rPr>
        <w:t> </w:t>
      </w:r>
      <w:r>
        <w:rPr>
          <w:i/>
          <w:sz w:val="24"/>
        </w:rPr>
        <w:t>votre</w:t>
      </w:r>
      <w:r>
        <w:rPr>
          <w:i/>
          <w:spacing w:val="-27"/>
          <w:sz w:val="24"/>
        </w:rPr>
        <w:t> </w:t>
      </w:r>
      <w:r>
        <w:rPr>
          <w:i/>
          <w:sz w:val="24"/>
        </w:rPr>
        <w:t>égard.</w:t>
      </w:r>
      <w:r>
        <w:rPr>
          <w:i/>
          <w:spacing w:val="-26"/>
          <w:sz w:val="24"/>
        </w:rPr>
        <w:t> </w:t>
      </w:r>
      <w:r>
        <w:rPr>
          <w:i/>
          <w:sz w:val="24"/>
        </w:rPr>
        <w:t>Nous</w:t>
      </w:r>
      <w:r>
        <w:rPr>
          <w:i/>
          <w:spacing w:val="-25"/>
          <w:sz w:val="24"/>
        </w:rPr>
        <w:t> </w:t>
      </w:r>
      <w:r>
        <w:rPr>
          <w:i/>
          <w:spacing w:val="-3"/>
          <w:sz w:val="24"/>
        </w:rPr>
        <w:t>répondrons</w:t>
      </w:r>
      <w:r>
        <w:rPr>
          <w:i/>
          <w:spacing w:val="-28"/>
          <w:sz w:val="24"/>
        </w:rPr>
        <w:t> </w:t>
      </w:r>
      <w:r>
        <w:rPr>
          <w:i/>
          <w:spacing w:val="-3"/>
          <w:sz w:val="24"/>
        </w:rPr>
        <w:t>aux </w:t>
      </w:r>
      <w:r>
        <w:rPr>
          <w:i/>
          <w:sz w:val="24"/>
        </w:rPr>
        <w:t>notifications de cas présumés de contrefaçon de droits d’auteur, lorsqu’elles</w:t>
      </w:r>
      <w:r>
        <w:rPr>
          <w:i/>
          <w:spacing w:val="-9"/>
          <w:sz w:val="24"/>
        </w:rPr>
        <w:t> </w:t>
      </w:r>
      <w:r>
        <w:rPr>
          <w:i/>
          <w:sz w:val="24"/>
        </w:rPr>
        <w:t>nous</w:t>
      </w:r>
      <w:r>
        <w:rPr>
          <w:i/>
          <w:spacing w:val="-4"/>
          <w:sz w:val="24"/>
        </w:rPr>
        <w:t> </w:t>
      </w:r>
      <w:r>
        <w:rPr>
          <w:i/>
          <w:sz w:val="24"/>
        </w:rPr>
        <w:t>sont</w:t>
      </w:r>
      <w:r>
        <w:rPr>
          <w:i/>
          <w:spacing w:val="-5"/>
          <w:sz w:val="24"/>
        </w:rPr>
        <w:t> </w:t>
      </w:r>
      <w:r>
        <w:rPr>
          <w:i/>
          <w:sz w:val="24"/>
        </w:rPr>
        <w:t>notifiées</w:t>
      </w:r>
      <w:r>
        <w:rPr>
          <w:i/>
          <w:spacing w:val="-9"/>
          <w:sz w:val="24"/>
        </w:rPr>
        <w:t> </w:t>
      </w:r>
      <w:r>
        <w:rPr>
          <w:i/>
          <w:sz w:val="24"/>
        </w:rPr>
        <w:t>en</w:t>
      </w:r>
      <w:r>
        <w:rPr>
          <w:i/>
          <w:spacing w:val="-5"/>
          <w:sz w:val="24"/>
        </w:rPr>
        <w:t> </w:t>
      </w:r>
      <w:r>
        <w:rPr>
          <w:i/>
          <w:sz w:val="24"/>
        </w:rPr>
        <w:t>bonne</w:t>
      </w:r>
      <w:r>
        <w:rPr>
          <w:i/>
          <w:spacing w:val="-9"/>
          <w:sz w:val="24"/>
        </w:rPr>
        <w:t> </w:t>
      </w:r>
      <w:r>
        <w:rPr>
          <w:i/>
          <w:sz w:val="24"/>
        </w:rPr>
        <w:t>et</w:t>
      </w:r>
      <w:r>
        <w:rPr>
          <w:i/>
          <w:spacing w:val="-8"/>
          <w:sz w:val="24"/>
        </w:rPr>
        <w:t> </w:t>
      </w:r>
      <w:r>
        <w:rPr>
          <w:i/>
          <w:sz w:val="24"/>
        </w:rPr>
        <w:t>due</w:t>
      </w:r>
      <w:r>
        <w:rPr>
          <w:i/>
          <w:spacing w:val="-9"/>
          <w:sz w:val="24"/>
        </w:rPr>
        <w:t> </w:t>
      </w:r>
      <w:r>
        <w:rPr>
          <w:i/>
          <w:sz w:val="24"/>
        </w:rPr>
        <w:t>forme</w:t>
      </w:r>
      <w:r>
        <w:rPr>
          <w:i/>
          <w:spacing w:val="-8"/>
          <w:sz w:val="24"/>
        </w:rPr>
        <w:t> </w:t>
      </w:r>
      <w:r>
        <w:rPr>
          <w:i/>
          <w:sz w:val="24"/>
        </w:rPr>
        <w:t>et</w:t>
      </w:r>
      <w:r>
        <w:rPr>
          <w:i/>
          <w:spacing w:val="-9"/>
          <w:sz w:val="24"/>
        </w:rPr>
        <w:t> </w:t>
      </w:r>
      <w:r>
        <w:rPr>
          <w:i/>
          <w:sz w:val="24"/>
        </w:rPr>
        <w:t>conformément au droit en vigueur, dans les conditions décrites dans notre Politique </w:t>
      </w:r>
      <w:r>
        <w:rPr>
          <w:i/>
          <w:spacing w:val="-3"/>
          <w:sz w:val="24"/>
        </w:rPr>
        <w:t>relative</w:t>
      </w:r>
      <w:r>
        <w:rPr>
          <w:i/>
          <w:spacing w:val="-40"/>
          <w:sz w:val="24"/>
        </w:rPr>
        <w:t> </w:t>
      </w:r>
      <w:r>
        <w:rPr>
          <w:i/>
          <w:sz w:val="24"/>
        </w:rPr>
        <w:t>aux</w:t>
      </w:r>
      <w:r>
        <w:rPr>
          <w:i/>
          <w:spacing w:val="-38"/>
          <w:sz w:val="24"/>
        </w:rPr>
        <w:t> </w:t>
      </w:r>
      <w:r>
        <w:rPr>
          <w:i/>
          <w:sz w:val="24"/>
        </w:rPr>
        <w:t>droits</w:t>
      </w:r>
      <w:r>
        <w:rPr>
          <w:i/>
          <w:spacing w:val="-39"/>
          <w:sz w:val="24"/>
        </w:rPr>
        <w:t> </w:t>
      </w:r>
      <w:r>
        <w:rPr>
          <w:i/>
          <w:sz w:val="24"/>
        </w:rPr>
        <w:t>d’auteur</w:t>
      </w:r>
      <w:r>
        <w:rPr>
          <w:i/>
          <w:spacing w:val="-38"/>
          <w:sz w:val="24"/>
        </w:rPr>
        <w:t> </w:t>
      </w:r>
      <w:r>
        <w:rPr>
          <w:i/>
          <w:sz w:val="24"/>
        </w:rPr>
        <w:t>(https://support.twitter.com/articles/15795). Si</w:t>
      </w:r>
      <w:r>
        <w:rPr>
          <w:i/>
          <w:spacing w:val="-11"/>
          <w:sz w:val="24"/>
        </w:rPr>
        <w:t> </w:t>
      </w:r>
      <w:r>
        <w:rPr>
          <w:i/>
          <w:sz w:val="24"/>
        </w:rPr>
        <w:t>vous</w:t>
      </w:r>
      <w:r>
        <w:rPr>
          <w:i/>
          <w:spacing w:val="-10"/>
          <w:sz w:val="24"/>
        </w:rPr>
        <w:t> </w:t>
      </w:r>
      <w:r>
        <w:rPr>
          <w:i/>
          <w:sz w:val="24"/>
        </w:rPr>
        <w:t>pensez</w:t>
      </w:r>
      <w:r>
        <w:rPr>
          <w:i/>
          <w:spacing w:val="-11"/>
          <w:sz w:val="24"/>
        </w:rPr>
        <w:t> </w:t>
      </w:r>
      <w:r>
        <w:rPr>
          <w:i/>
          <w:sz w:val="24"/>
        </w:rPr>
        <w:t>que</w:t>
      </w:r>
      <w:r>
        <w:rPr>
          <w:i/>
          <w:spacing w:val="-11"/>
          <w:sz w:val="24"/>
        </w:rPr>
        <w:t> </w:t>
      </w:r>
      <w:r>
        <w:rPr>
          <w:i/>
          <w:sz w:val="24"/>
        </w:rPr>
        <w:t>votre</w:t>
      </w:r>
      <w:r>
        <w:rPr>
          <w:i/>
          <w:spacing w:val="-10"/>
          <w:sz w:val="24"/>
        </w:rPr>
        <w:t> </w:t>
      </w:r>
      <w:r>
        <w:rPr>
          <w:i/>
          <w:sz w:val="24"/>
        </w:rPr>
        <w:t>Contenu</w:t>
      </w:r>
      <w:r>
        <w:rPr>
          <w:i/>
          <w:spacing w:val="-9"/>
          <w:sz w:val="24"/>
        </w:rPr>
        <w:t> </w:t>
      </w:r>
      <w:r>
        <w:rPr>
          <w:i/>
          <w:sz w:val="24"/>
        </w:rPr>
        <w:t>a</w:t>
      </w:r>
      <w:r>
        <w:rPr>
          <w:i/>
          <w:spacing w:val="-8"/>
          <w:sz w:val="24"/>
        </w:rPr>
        <w:t> </w:t>
      </w:r>
      <w:r>
        <w:rPr>
          <w:i/>
          <w:sz w:val="24"/>
        </w:rPr>
        <w:t>été</w:t>
      </w:r>
      <w:r>
        <w:rPr>
          <w:i/>
          <w:spacing w:val="-10"/>
          <w:sz w:val="24"/>
        </w:rPr>
        <w:t> </w:t>
      </w:r>
      <w:r>
        <w:rPr>
          <w:i/>
          <w:sz w:val="24"/>
        </w:rPr>
        <w:t>copié</w:t>
      </w:r>
      <w:r>
        <w:rPr>
          <w:i/>
          <w:spacing w:val="-11"/>
          <w:sz w:val="24"/>
        </w:rPr>
        <w:t> </w:t>
      </w:r>
      <w:r>
        <w:rPr>
          <w:i/>
          <w:sz w:val="24"/>
        </w:rPr>
        <w:t>d’une</w:t>
      </w:r>
      <w:r>
        <w:rPr>
          <w:i/>
          <w:spacing w:val="-8"/>
          <w:sz w:val="24"/>
        </w:rPr>
        <w:t> </w:t>
      </w:r>
      <w:r>
        <w:rPr>
          <w:i/>
          <w:sz w:val="24"/>
        </w:rPr>
        <w:t>manière</w:t>
      </w:r>
      <w:r>
        <w:rPr>
          <w:i/>
          <w:spacing w:val="-11"/>
          <w:sz w:val="24"/>
        </w:rPr>
        <w:t> </w:t>
      </w:r>
      <w:r>
        <w:rPr>
          <w:i/>
          <w:spacing w:val="-3"/>
          <w:sz w:val="24"/>
        </w:rPr>
        <w:t>constituant </w:t>
      </w:r>
      <w:r>
        <w:rPr>
          <w:i/>
          <w:sz w:val="24"/>
        </w:rPr>
        <w:t>une contrefaçon de droits d’auteur, veuillez le signaler en remplissant notre Formulaire de signalement d’une contrefaçon de droits</w:t>
      </w:r>
      <w:r>
        <w:rPr>
          <w:i/>
          <w:spacing w:val="-28"/>
          <w:sz w:val="24"/>
        </w:rPr>
        <w:t> </w:t>
      </w:r>
      <w:r>
        <w:rPr>
          <w:i/>
          <w:sz w:val="24"/>
        </w:rPr>
        <w:t>d’auteur (https://support.twitter.com/forms/dmca) ou en contactant notre </w:t>
      </w:r>
      <w:r>
        <w:rPr>
          <w:i/>
          <w:spacing w:val="-3"/>
          <w:sz w:val="24"/>
        </w:rPr>
        <w:t>agent </w:t>
      </w:r>
      <w:r>
        <w:rPr>
          <w:i/>
          <w:sz w:val="24"/>
        </w:rPr>
        <w:t>chargé des droits d’auteur à l’adresse suivante</w:t>
      </w:r>
      <w:r>
        <w:rPr>
          <w:i/>
          <w:spacing w:val="-1"/>
          <w:sz w:val="24"/>
        </w:rPr>
        <w:t> </w:t>
      </w:r>
      <w:r>
        <w:rPr>
          <w:i/>
          <w:sz w:val="24"/>
        </w:rPr>
        <w:t>:</w:t>
      </w:r>
    </w:p>
    <w:p>
      <w:pPr>
        <w:spacing w:before="128"/>
        <w:ind w:left="2440" w:right="0" w:firstLine="0"/>
        <w:jc w:val="left"/>
        <w:rPr>
          <w:i/>
          <w:sz w:val="24"/>
        </w:rPr>
      </w:pPr>
      <w:r>
        <w:rPr>
          <w:i/>
          <w:sz w:val="24"/>
        </w:rPr>
        <w:t>Twitter, Inc.</w:t>
      </w:r>
    </w:p>
    <w:p>
      <w:pPr>
        <w:spacing w:before="125"/>
        <w:ind w:left="2440" w:right="0" w:firstLine="0"/>
        <w:jc w:val="left"/>
        <w:rPr>
          <w:i/>
          <w:sz w:val="24"/>
        </w:rPr>
      </w:pPr>
      <w:r>
        <w:rPr>
          <w:i/>
          <w:sz w:val="24"/>
        </w:rPr>
        <w:t>Attn: Copyright Agent</w:t>
      </w:r>
    </w:p>
    <w:p>
      <w:pPr>
        <w:spacing w:line="348" w:lineRule="auto" w:before="123"/>
        <w:ind w:left="2440" w:right="4167" w:firstLine="0"/>
        <w:jc w:val="left"/>
        <w:rPr>
          <w:i/>
          <w:sz w:val="24"/>
        </w:rPr>
      </w:pPr>
      <w:r>
        <w:rPr>
          <w:i/>
          <w:sz w:val="24"/>
        </w:rPr>
        <w:t>1355 Market Street, Suite 900 </w:t>
      </w:r>
      <w:r>
        <w:rPr>
          <w:i/>
          <w:sz w:val="24"/>
        </w:rPr>
        <w:t>San Francisco, CA 94103</w:t>
      </w:r>
    </w:p>
    <w:p>
      <w:pPr>
        <w:spacing w:line="348" w:lineRule="auto" w:before="0"/>
        <w:ind w:left="2440" w:right="1816" w:firstLine="0"/>
        <w:jc w:val="left"/>
        <w:rPr>
          <w:i/>
          <w:sz w:val="24"/>
        </w:rPr>
      </w:pPr>
      <w:r>
        <w:rPr>
          <w:i/>
          <w:sz w:val="24"/>
        </w:rPr>
        <w:t>Signalements: </w:t>
      </w:r>
      <w:r>
        <w:rPr>
          <w:i/>
          <w:sz w:val="24"/>
          <w:u w:val="single"/>
        </w:rPr>
        <w:t>https://support.twitter.com/forms/dmca</w:t>
      </w:r>
      <w:r>
        <w:rPr>
          <w:i/>
          <w:sz w:val="24"/>
        </w:rPr>
        <w:t> </w:t>
      </w:r>
      <w:r>
        <w:rPr>
          <w:i/>
          <w:sz w:val="24"/>
        </w:rPr>
        <w:t>E-mail: </w:t>
      </w:r>
      <w:hyperlink r:id="rId8">
        <w:r>
          <w:rPr>
            <w:i/>
            <w:sz w:val="24"/>
          </w:rPr>
          <w:t>copyright@twitter.com</w:t>
        </w:r>
      </w:hyperlink>
      <w:r>
        <w:rPr>
          <w:i/>
          <w:sz w:val="24"/>
        </w:rPr>
        <w:t>”</w:t>
      </w:r>
    </w:p>
    <w:p>
      <w:pPr>
        <w:pStyle w:val="BodyText"/>
        <w:rPr>
          <w:i/>
        </w:rPr>
      </w:pPr>
    </w:p>
    <w:p>
      <w:pPr>
        <w:pStyle w:val="BodyText"/>
        <w:spacing w:line="208" w:lineRule="auto" w:before="150"/>
        <w:ind w:left="2440" w:right="281"/>
        <w:jc w:val="both"/>
      </w:pPr>
      <w:r>
        <w:rPr/>
        <w:t>L’association</w:t>
      </w:r>
      <w:r>
        <w:rPr>
          <w:spacing w:val="-15"/>
        </w:rPr>
        <w:t> </w:t>
      </w:r>
      <w:r>
        <w:rPr/>
        <w:t>UFC</w:t>
      </w:r>
      <w:r>
        <w:rPr>
          <w:spacing w:val="-15"/>
        </w:rPr>
        <w:t> </w:t>
      </w:r>
      <w:r>
        <w:rPr/>
        <w:t>QUE-CHOISIR</w:t>
      </w:r>
      <w:r>
        <w:rPr>
          <w:spacing w:val="-15"/>
        </w:rPr>
        <w:t> </w:t>
      </w:r>
      <w:r>
        <w:rPr/>
        <w:t>relève</w:t>
      </w:r>
      <w:r>
        <w:rPr>
          <w:spacing w:val="-19"/>
        </w:rPr>
        <w:t> </w:t>
      </w:r>
      <w:r>
        <w:rPr/>
        <w:t>que</w:t>
      </w:r>
      <w:r>
        <w:rPr>
          <w:spacing w:val="-17"/>
        </w:rPr>
        <w:t> </w:t>
      </w:r>
      <w:r>
        <w:rPr/>
        <w:t>la</w:t>
      </w:r>
      <w:r>
        <w:rPr>
          <w:spacing w:val="-18"/>
        </w:rPr>
        <w:t> </w:t>
      </w:r>
      <w:r>
        <w:rPr/>
        <w:t>clause</w:t>
      </w:r>
      <w:r>
        <w:rPr>
          <w:spacing w:val="-17"/>
        </w:rPr>
        <w:t> </w:t>
      </w:r>
      <w:r>
        <w:rPr/>
        <w:t>n°</w:t>
      </w:r>
      <w:r>
        <w:rPr>
          <w:spacing w:val="-17"/>
        </w:rPr>
        <w:t> </w:t>
      </w:r>
      <w:r>
        <w:rPr/>
        <w:t>9.1</w:t>
      </w:r>
      <w:r>
        <w:rPr>
          <w:spacing w:val="-15"/>
        </w:rPr>
        <w:t> </w:t>
      </w:r>
      <w:r>
        <w:rPr/>
        <w:t>contredit l’affirmation</w:t>
      </w:r>
      <w:r>
        <w:rPr>
          <w:spacing w:val="-8"/>
        </w:rPr>
        <w:t> </w:t>
      </w:r>
      <w:r>
        <w:rPr/>
        <w:t>de</w:t>
      </w:r>
      <w:r>
        <w:rPr>
          <w:spacing w:val="-10"/>
        </w:rPr>
        <w:t> </w:t>
      </w:r>
      <w:r>
        <w:rPr/>
        <w:t>la</w:t>
      </w:r>
      <w:r>
        <w:rPr>
          <w:spacing w:val="-10"/>
        </w:rPr>
        <w:t> </w:t>
      </w:r>
      <w:r>
        <w:rPr/>
        <w:t>société</w:t>
      </w:r>
      <w:r>
        <w:rPr>
          <w:spacing w:val="-10"/>
        </w:rPr>
        <w:t> </w:t>
      </w:r>
      <w:r>
        <w:rPr/>
        <w:t>TWITTER,</w:t>
      </w:r>
      <w:r>
        <w:rPr>
          <w:spacing w:val="-11"/>
        </w:rPr>
        <w:t> </w:t>
      </w:r>
      <w:r>
        <w:rPr/>
        <w:t>selon</w:t>
      </w:r>
      <w:r>
        <w:rPr>
          <w:spacing w:val="-11"/>
        </w:rPr>
        <w:t> </w:t>
      </w:r>
      <w:r>
        <w:rPr/>
        <w:t>laquelle</w:t>
      </w:r>
      <w:r>
        <w:rPr>
          <w:spacing w:val="-9"/>
        </w:rPr>
        <w:t> </w:t>
      </w:r>
      <w:r>
        <w:rPr/>
        <w:t>la</w:t>
      </w:r>
      <w:r>
        <w:rPr>
          <w:spacing w:val="-8"/>
        </w:rPr>
        <w:t> </w:t>
      </w:r>
      <w:r>
        <w:rPr/>
        <w:t>société</w:t>
      </w:r>
      <w:r>
        <w:rPr>
          <w:spacing w:val="-11"/>
        </w:rPr>
        <w:t> </w:t>
      </w:r>
      <w:r>
        <w:rPr/>
        <w:t>ne</w:t>
      </w:r>
      <w:r>
        <w:rPr>
          <w:spacing w:val="-11"/>
        </w:rPr>
        <w:t> </w:t>
      </w:r>
      <w:r>
        <w:rPr/>
        <w:t>serait qu’un</w:t>
      </w:r>
      <w:r>
        <w:rPr>
          <w:spacing w:val="-29"/>
        </w:rPr>
        <w:t> </w:t>
      </w:r>
      <w:r>
        <w:rPr/>
        <w:t>simple</w:t>
      </w:r>
      <w:r>
        <w:rPr>
          <w:spacing w:val="-28"/>
        </w:rPr>
        <w:t> </w:t>
      </w:r>
      <w:r>
        <w:rPr/>
        <w:t>hébergeur.</w:t>
      </w:r>
      <w:r>
        <w:rPr>
          <w:spacing w:val="-28"/>
        </w:rPr>
        <w:t> </w:t>
      </w:r>
      <w:r>
        <w:rPr/>
        <w:t>Chaque</w:t>
      </w:r>
      <w:r>
        <w:rPr>
          <w:spacing w:val="-32"/>
        </w:rPr>
        <w:t> </w:t>
      </w:r>
      <w:r>
        <w:rPr/>
        <w:t>utilisateur</w:t>
      </w:r>
      <w:r>
        <w:rPr>
          <w:spacing w:val="-28"/>
        </w:rPr>
        <w:t> </w:t>
      </w:r>
      <w:r>
        <w:rPr/>
        <w:t>étant</w:t>
      </w:r>
      <w:r>
        <w:rPr>
          <w:spacing w:val="-29"/>
        </w:rPr>
        <w:t> </w:t>
      </w:r>
      <w:r>
        <w:rPr/>
        <w:t>responsable</w:t>
      </w:r>
      <w:r>
        <w:rPr>
          <w:spacing w:val="-28"/>
        </w:rPr>
        <w:t> </w:t>
      </w:r>
      <w:r>
        <w:rPr/>
        <w:t>du</w:t>
      </w:r>
      <w:r>
        <w:rPr>
          <w:spacing w:val="-28"/>
        </w:rPr>
        <w:t> </w:t>
      </w:r>
      <w:r>
        <w:rPr/>
        <w:t>contenu qu’il fournit aux termes de clause n°1 du règlement, elle considère </w:t>
      </w:r>
      <w:r>
        <w:rPr>
          <w:spacing w:val="-5"/>
        </w:rPr>
        <w:t>que </w:t>
      </w:r>
      <w:r>
        <w:rPr/>
        <w:t>la clause critiquée impose à l’utilisateur qui veut notifier à </w:t>
      </w:r>
      <w:r>
        <w:rPr>
          <w:spacing w:val="-4"/>
        </w:rPr>
        <w:t>TWITTER </w:t>
      </w:r>
      <w:r>
        <w:rPr/>
        <w:t>une violation d’un droit d’auteur, de communiquer des informations, dont le nombre important rend malaisé l’exercice de ses droits, alors qu’aux</w:t>
      </w:r>
      <w:r>
        <w:rPr>
          <w:spacing w:val="-17"/>
        </w:rPr>
        <w:t> </w:t>
      </w:r>
      <w:r>
        <w:rPr/>
        <w:t>termes</w:t>
      </w:r>
      <w:r>
        <w:rPr>
          <w:spacing w:val="-16"/>
        </w:rPr>
        <w:t> </w:t>
      </w:r>
      <w:r>
        <w:rPr/>
        <w:t>de</w:t>
      </w:r>
      <w:r>
        <w:rPr>
          <w:spacing w:val="-16"/>
        </w:rPr>
        <w:t> </w:t>
      </w:r>
      <w:r>
        <w:rPr/>
        <w:t>la</w:t>
      </w:r>
      <w:r>
        <w:rPr>
          <w:spacing w:val="-19"/>
        </w:rPr>
        <w:t> </w:t>
      </w:r>
      <w:r>
        <w:rPr/>
        <w:t>même</w:t>
      </w:r>
      <w:r>
        <w:rPr>
          <w:spacing w:val="-18"/>
        </w:rPr>
        <w:t> </w:t>
      </w:r>
      <w:r>
        <w:rPr/>
        <w:t>clause</w:t>
      </w:r>
      <w:r>
        <w:rPr>
          <w:spacing w:val="-18"/>
        </w:rPr>
        <w:t> </w:t>
      </w:r>
      <w:r>
        <w:rPr/>
        <w:t>TWITTER</w:t>
      </w:r>
      <w:r>
        <w:rPr>
          <w:spacing w:val="-17"/>
        </w:rPr>
        <w:t> </w:t>
      </w:r>
      <w:r>
        <w:rPr/>
        <w:t>peut</w:t>
      </w:r>
      <w:r>
        <w:rPr>
          <w:spacing w:val="-16"/>
        </w:rPr>
        <w:t> </w:t>
      </w:r>
      <w:r>
        <w:rPr/>
        <w:t>supprimer</w:t>
      </w:r>
      <w:r>
        <w:rPr>
          <w:spacing w:val="-16"/>
        </w:rPr>
        <w:t> </w:t>
      </w:r>
      <w:r>
        <w:rPr/>
        <w:t>de</w:t>
      </w:r>
      <w:r>
        <w:rPr>
          <w:spacing w:val="-18"/>
        </w:rPr>
        <w:t> </w:t>
      </w:r>
      <w:r>
        <w:rPr/>
        <w:t>manière discrétionnaire tout contenu qu’elle jugerait contrefaisant, sans donner préavis à l’utilisateur et sans lui donner la possibilité de formuler d’opposition, de sorte que la clause crée un déséquilibre entre le professionnel et le consommateur au sens de l’article </w:t>
      </w:r>
      <w:r>
        <w:rPr>
          <w:spacing w:val="-3"/>
        </w:rPr>
        <w:t>L. </w:t>
      </w:r>
      <w:r>
        <w:rPr/>
        <w:t>132-1 du </w:t>
      </w:r>
      <w:r>
        <w:rPr>
          <w:spacing w:val="-4"/>
        </w:rPr>
        <w:t>code </w:t>
      </w:r>
      <w:r>
        <w:rPr/>
        <w:t>de la consommation devenu l’article </w:t>
      </w:r>
      <w:r>
        <w:rPr>
          <w:spacing w:val="-3"/>
        </w:rPr>
        <w:t>L. </w:t>
      </w:r>
      <w:r>
        <w:rPr/>
        <w:t>211-1 du code de la consommation.</w:t>
      </w:r>
      <w:r>
        <w:rPr>
          <w:spacing w:val="-10"/>
        </w:rPr>
        <w:t> </w:t>
      </w:r>
      <w:r>
        <w:rPr/>
        <w:t>L’association</w:t>
      </w:r>
      <w:r>
        <w:rPr>
          <w:spacing w:val="-9"/>
        </w:rPr>
        <w:t> </w:t>
      </w:r>
      <w:r>
        <w:rPr/>
        <w:t>ajoute</w:t>
      </w:r>
      <w:r>
        <w:rPr>
          <w:spacing w:val="-9"/>
        </w:rPr>
        <w:t> </w:t>
      </w:r>
      <w:r>
        <w:rPr/>
        <w:t>que</w:t>
      </w:r>
      <w:r>
        <w:rPr>
          <w:spacing w:val="-9"/>
        </w:rPr>
        <w:t> </w:t>
      </w:r>
      <w:r>
        <w:rPr/>
        <w:t>la</w:t>
      </w:r>
      <w:r>
        <w:rPr>
          <w:spacing w:val="-9"/>
        </w:rPr>
        <w:t> </w:t>
      </w:r>
      <w:r>
        <w:rPr/>
        <w:t>clause</w:t>
      </w:r>
      <w:r>
        <w:rPr>
          <w:spacing w:val="-10"/>
        </w:rPr>
        <w:t> </w:t>
      </w:r>
      <w:r>
        <w:rPr/>
        <w:t>n°</w:t>
      </w:r>
      <w:r>
        <w:rPr>
          <w:spacing w:val="-9"/>
        </w:rPr>
        <w:t> </w:t>
      </w:r>
      <w:r>
        <w:rPr/>
        <w:t>3.3</w:t>
      </w:r>
      <w:r>
        <w:rPr>
          <w:spacing w:val="-9"/>
        </w:rPr>
        <w:t> </w:t>
      </w:r>
      <w:r>
        <w:rPr/>
        <w:t>des</w:t>
      </w:r>
      <w:r>
        <w:rPr>
          <w:spacing w:val="-9"/>
        </w:rPr>
        <w:t> </w:t>
      </w:r>
      <w:r>
        <w:rPr/>
        <w:t>conditions d'utilisation</w:t>
      </w:r>
      <w:r>
        <w:rPr>
          <w:spacing w:val="-26"/>
        </w:rPr>
        <w:t> </w:t>
      </w:r>
      <w:r>
        <w:rPr/>
        <w:t>du</w:t>
      </w:r>
      <w:r>
        <w:rPr>
          <w:spacing w:val="-25"/>
        </w:rPr>
        <w:t> </w:t>
      </w:r>
      <w:r>
        <w:rPr/>
        <w:t>30</w:t>
      </w:r>
      <w:r>
        <w:rPr>
          <w:spacing w:val="-26"/>
        </w:rPr>
        <w:t> </w:t>
      </w:r>
      <w:r>
        <w:rPr/>
        <w:t>septembre</w:t>
      </w:r>
      <w:r>
        <w:rPr>
          <w:spacing w:val="-24"/>
        </w:rPr>
        <w:t> </w:t>
      </w:r>
      <w:r>
        <w:rPr/>
        <w:t>2016</w:t>
      </w:r>
      <w:r>
        <w:rPr>
          <w:spacing w:val="-25"/>
        </w:rPr>
        <w:t> </w:t>
      </w:r>
      <w:r>
        <w:rPr/>
        <w:t>renvoie</w:t>
      </w:r>
      <w:r>
        <w:rPr>
          <w:spacing w:val="-27"/>
        </w:rPr>
        <w:t> </w:t>
      </w:r>
      <w:r>
        <w:rPr/>
        <w:t>par</w:t>
      </w:r>
      <w:r>
        <w:rPr>
          <w:spacing w:val="-25"/>
        </w:rPr>
        <w:t> </w:t>
      </w:r>
      <w:r>
        <w:rPr/>
        <w:t>lien</w:t>
      </w:r>
      <w:r>
        <w:rPr>
          <w:spacing w:val="-26"/>
        </w:rPr>
        <w:t> </w:t>
      </w:r>
      <w:r>
        <w:rPr/>
        <w:t>hypertexte</w:t>
      </w:r>
      <w:r>
        <w:rPr>
          <w:spacing w:val="-27"/>
        </w:rPr>
        <w:t> </w:t>
      </w:r>
      <w:r>
        <w:rPr/>
        <w:t>a</w:t>
      </w:r>
      <w:r>
        <w:rPr>
          <w:spacing w:val="-26"/>
        </w:rPr>
        <w:t> </w:t>
      </w:r>
      <w:r>
        <w:rPr/>
        <w:t>une</w:t>
      </w:r>
      <w:r>
        <w:rPr>
          <w:spacing w:val="-27"/>
        </w:rPr>
        <w:t> </w:t>
      </w:r>
      <w:r>
        <w:rPr/>
        <w:t>page (formulaire) proposé exclusivement en</w:t>
      </w:r>
      <w:r>
        <w:rPr>
          <w:spacing w:val="-1"/>
        </w:rPr>
        <w:t> </w:t>
      </w:r>
      <w:r>
        <w:rPr/>
        <w:t>anglais.</w:t>
      </w:r>
    </w:p>
    <w:p>
      <w:pPr>
        <w:pStyle w:val="BodyText"/>
        <w:spacing w:line="208" w:lineRule="auto" w:before="157"/>
        <w:ind w:left="2440" w:right="281"/>
        <w:jc w:val="both"/>
      </w:pPr>
      <w:r>
        <w:rPr>
          <w:spacing w:val="-3"/>
        </w:rPr>
        <w:t>La </w:t>
      </w:r>
      <w:r>
        <w:rPr/>
        <w:t>société TWITTER répond que la clause vise à protéger les droits</w:t>
      </w:r>
      <w:r>
        <w:rPr>
          <w:spacing w:val="-35"/>
        </w:rPr>
        <w:t> </w:t>
      </w:r>
      <w:r>
        <w:rPr/>
        <w:t>de propriété intellectuelle de l’ensemble des utilisateurs et non </w:t>
      </w:r>
      <w:r>
        <w:rPr>
          <w:spacing w:val="-7"/>
        </w:rPr>
        <w:t>de </w:t>
      </w:r>
      <w:r>
        <w:rPr/>
        <w:t>TWITTER et qu’elle applique ainsi un principe de précaution en enjoignant aux utilisateurs d’établir la réalité des droits prétendument violés. Elle ajoute que l’application du droit de résiliation unilatérale immédiate du contrat en cas de faute grave n’est qu’une application </w:t>
      </w:r>
      <w:r>
        <w:rPr>
          <w:spacing w:val="-7"/>
        </w:rPr>
        <w:t>du </w:t>
      </w:r>
      <w:r>
        <w:rPr/>
        <w:t>droit commun et que les engagements perpétuels sont par ailleurs prohibés</w:t>
      </w:r>
      <w:r>
        <w:rPr>
          <w:spacing w:val="20"/>
        </w:rPr>
        <w:t> </w:t>
      </w:r>
      <w:r>
        <w:rPr/>
        <w:t>par</w:t>
      </w:r>
      <w:r>
        <w:rPr>
          <w:spacing w:val="21"/>
        </w:rPr>
        <w:t> </w:t>
      </w:r>
      <w:r>
        <w:rPr/>
        <w:t>l’article</w:t>
      </w:r>
      <w:r>
        <w:rPr>
          <w:spacing w:val="17"/>
        </w:rPr>
        <w:t> </w:t>
      </w:r>
      <w:r>
        <w:rPr/>
        <w:t>1210</w:t>
      </w:r>
      <w:r>
        <w:rPr>
          <w:spacing w:val="21"/>
        </w:rPr>
        <w:t> </w:t>
      </w:r>
      <w:r>
        <w:rPr/>
        <w:t>du</w:t>
      </w:r>
      <w:r>
        <w:rPr>
          <w:spacing w:val="24"/>
        </w:rPr>
        <w:t> </w:t>
      </w:r>
      <w:r>
        <w:rPr/>
        <w:t>code</w:t>
      </w:r>
      <w:r>
        <w:rPr>
          <w:spacing w:val="23"/>
        </w:rPr>
        <w:t> </w:t>
      </w:r>
      <w:r>
        <w:rPr/>
        <w:t>civil</w:t>
      </w:r>
      <w:r>
        <w:rPr>
          <w:spacing w:val="21"/>
        </w:rPr>
        <w:t> </w:t>
      </w:r>
      <w:r>
        <w:rPr/>
        <w:t>,</w:t>
      </w:r>
      <w:r>
        <w:rPr>
          <w:spacing w:val="20"/>
        </w:rPr>
        <w:t> </w:t>
      </w:r>
      <w:r>
        <w:rPr/>
        <w:t>l’utilisateur</w:t>
      </w:r>
      <w:r>
        <w:rPr>
          <w:spacing w:val="18"/>
        </w:rPr>
        <w:t> </w:t>
      </w:r>
      <w:r>
        <w:rPr/>
        <w:t>ayant</w:t>
      </w:r>
      <w:r>
        <w:rPr>
          <w:spacing w:val="20"/>
        </w:rPr>
        <w:t> </w:t>
      </w:r>
      <w:r>
        <w:rPr/>
        <w:t>de</w:t>
      </w:r>
      <w:r>
        <w:rPr>
          <w:spacing w:val="19"/>
        </w:rPr>
        <w:t> </w:t>
      </w:r>
      <w:r>
        <w:rPr/>
        <w:t>toute</w:t>
      </w:r>
    </w:p>
    <w:p>
      <w:pPr>
        <w:spacing w:after="0" w:line="208" w:lineRule="auto"/>
        <w:jc w:val="both"/>
        <w:sectPr>
          <w:pgSz w:w="11920" w:h="16840"/>
          <w:pgMar w:header="869" w:footer="860" w:top="1520" w:bottom="1120" w:left="1340" w:right="1080"/>
        </w:sectPr>
      </w:pPr>
    </w:p>
    <w:p>
      <w:pPr>
        <w:pStyle w:val="BodyText"/>
        <w:spacing w:before="10"/>
        <w:rPr>
          <w:sz w:val="29"/>
        </w:rPr>
      </w:pPr>
    </w:p>
    <w:p>
      <w:pPr>
        <w:pStyle w:val="BodyText"/>
        <w:spacing w:line="208" w:lineRule="auto" w:before="88"/>
        <w:ind w:left="2440" w:right="283"/>
        <w:jc w:val="both"/>
      </w:pPr>
      <w:bookmarkStart w:name="Page 62" w:id="66"/>
      <w:bookmarkEnd w:id="66"/>
      <w:r>
        <w:rPr/>
      </w:r>
      <w:r>
        <w:rPr/>
        <w:t>façon la possibilité de son côté de supprimer son compte TWITTER </w:t>
      </w:r>
      <w:r>
        <w:rPr>
          <w:spacing w:val="-6"/>
        </w:rPr>
        <w:t>et </w:t>
      </w:r>
      <w:r>
        <w:rPr/>
        <w:t>en conséquence tous les contenus qu’il a postés.</w:t>
      </w:r>
    </w:p>
    <w:p>
      <w:pPr>
        <w:pStyle w:val="BodyText"/>
      </w:pPr>
    </w:p>
    <w:p>
      <w:pPr>
        <w:pStyle w:val="BodyText"/>
        <w:spacing w:before="10"/>
      </w:pPr>
    </w:p>
    <w:p>
      <w:pPr>
        <w:pStyle w:val="Heading1"/>
        <w:numPr>
          <w:ilvl w:val="0"/>
          <w:numId w:val="11"/>
        </w:numPr>
        <w:tabs>
          <w:tab w:pos="2640" w:val="left" w:leader="none"/>
        </w:tabs>
        <w:spacing w:line="208" w:lineRule="auto" w:before="0" w:after="0"/>
        <w:ind w:left="2440" w:right="283" w:firstLine="0"/>
        <w:jc w:val="both"/>
        <w:rPr>
          <w:b w:val="0"/>
        </w:rPr>
      </w:pPr>
      <w:r>
        <w:rPr/>
        <w:t>Sur les modalités requises par la clause pour le signalement </w:t>
      </w:r>
      <w:r>
        <w:rPr>
          <w:spacing w:val="-6"/>
        </w:rPr>
        <w:t>en </w:t>
      </w:r>
      <w:r>
        <w:rPr/>
        <w:t>matière de contrefaçon</w:t>
      </w:r>
      <w:r>
        <w:rPr>
          <w:spacing w:val="-4"/>
        </w:rPr>
        <w:t> </w:t>
      </w:r>
      <w:r>
        <w:rPr>
          <w:b w:val="0"/>
        </w:rPr>
        <w:t>:</w:t>
      </w:r>
    </w:p>
    <w:p>
      <w:pPr>
        <w:pStyle w:val="BodyText"/>
      </w:pPr>
    </w:p>
    <w:p>
      <w:pPr>
        <w:pStyle w:val="BodyText"/>
        <w:spacing w:before="7"/>
      </w:pPr>
    </w:p>
    <w:p>
      <w:pPr>
        <w:pStyle w:val="BodyText"/>
        <w:spacing w:line="208" w:lineRule="auto"/>
        <w:ind w:left="2440" w:right="281"/>
        <w:jc w:val="both"/>
      </w:pPr>
      <w:r>
        <w:rPr>
          <w:spacing w:val="-3"/>
        </w:rPr>
        <w:t>La </w:t>
      </w:r>
      <w:r>
        <w:rPr/>
        <w:t>clause n° 9 critiquée énumère les informations et éléments qu’un utilisateur,</w:t>
      </w:r>
      <w:r>
        <w:rPr>
          <w:spacing w:val="-6"/>
        </w:rPr>
        <w:t> </w:t>
      </w:r>
      <w:r>
        <w:rPr/>
        <w:t>titulaire</w:t>
      </w:r>
      <w:r>
        <w:rPr>
          <w:spacing w:val="-11"/>
        </w:rPr>
        <w:t> </w:t>
      </w:r>
      <w:r>
        <w:rPr/>
        <w:t>des</w:t>
      </w:r>
      <w:r>
        <w:rPr>
          <w:spacing w:val="-11"/>
        </w:rPr>
        <w:t> </w:t>
      </w:r>
      <w:r>
        <w:rPr/>
        <w:t>droits</w:t>
      </w:r>
      <w:r>
        <w:rPr>
          <w:spacing w:val="-8"/>
        </w:rPr>
        <w:t> </w:t>
      </w:r>
      <w:r>
        <w:rPr/>
        <w:t>ou</w:t>
      </w:r>
      <w:r>
        <w:rPr>
          <w:spacing w:val="-11"/>
        </w:rPr>
        <w:t> </w:t>
      </w:r>
      <w:r>
        <w:rPr/>
        <w:t>son</w:t>
      </w:r>
      <w:r>
        <w:rPr>
          <w:spacing w:val="-6"/>
        </w:rPr>
        <w:t> </w:t>
      </w:r>
      <w:r>
        <w:rPr/>
        <w:t>représentant,</w:t>
      </w:r>
      <w:r>
        <w:rPr>
          <w:spacing w:val="-8"/>
        </w:rPr>
        <w:t> </w:t>
      </w:r>
      <w:r>
        <w:rPr/>
        <w:t>doit</w:t>
      </w:r>
      <w:r>
        <w:rPr>
          <w:spacing w:val="-6"/>
        </w:rPr>
        <w:t> </w:t>
      </w:r>
      <w:r>
        <w:rPr/>
        <w:t>fournir</w:t>
      </w:r>
      <w:r>
        <w:rPr>
          <w:spacing w:val="-9"/>
        </w:rPr>
        <w:t> </w:t>
      </w:r>
      <w:r>
        <w:rPr/>
        <w:t>lorsqu’il souhaite notifier à TWITTER un Contenu déposé sur le site et susceptible de constituer une violation de droits d’auteur, afin que ce Contenu soit supprimé ou dont son accès soit désactivé. Au rang </w:t>
      </w:r>
      <w:r>
        <w:rPr>
          <w:spacing w:val="-4"/>
        </w:rPr>
        <w:t>des </w:t>
      </w:r>
      <w:r>
        <w:rPr/>
        <w:t>informations</w:t>
      </w:r>
      <w:r>
        <w:rPr>
          <w:spacing w:val="-26"/>
        </w:rPr>
        <w:t> </w:t>
      </w:r>
      <w:r>
        <w:rPr/>
        <w:t>ou</w:t>
      </w:r>
      <w:r>
        <w:rPr>
          <w:spacing w:val="-26"/>
        </w:rPr>
        <w:t> </w:t>
      </w:r>
      <w:r>
        <w:rPr/>
        <w:t>éléments</w:t>
      </w:r>
      <w:r>
        <w:rPr>
          <w:spacing w:val="-26"/>
        </w:rPr>
        <w:t> </w:t>
      </w:r>
      <w:r>
        <w:rPr/>
        <w:t>requis</w:t>
      </w:r>
      <w:r>
        <w:rPr>
          <w:spacing w:val="-26"/>
        </w:rPr>
        <w:t> </w:t>
      </w:r>
      <w:r>
        <w:rPr/>
        <w:t>à</w:t>
      </w:r>
      <w:r>
        <w:rPr>
          <w:spacing w:val="-26"/>
        </w:rPr>
        <w:t> </w:t>
      </w:r>
      <w:r>
        <w:rPr/>
        <w:t>cet</w:t>
      </w:r>
      <w:r>
        <w:rPr>
          <w:spacing w:val="-26"/>
        </w:rPr>
        <w:t> </w:t>
      </w:r>
      <w:r>
        <w:rPr>
          <w:spacing w:val="-3"/>
        </w:rPr>
        <w:t>effet</w:t>
      </w:r>
      <w:r>
        <w:rPr>
          <w:spacing w:val="-26"/>
        </w:rPr>
        <w:t> </w:t>
      </w:r>
      <w:r>
        <w:rPr/>
        <w:t>figurent,</w:t>
      </w:r>
      <w:r>
        <w:rPr>
          <w:spacing w:val="-25"/>
        </w:rPr>
        <w:t> </w:t>
      </w:r>
      <w:r>
        <w:rPr/>
        <w:t>outre</w:t>
      </w:r>
      <w:r>
        <w:rPr>
          <w:spacing w:val="-29"/>
        </w:rPr>
        <w:t> </w:t>
      </w:r>
      <w:r>
        <w:rPr/>
        <w:t>l’identification sous signature physique ou électronique de l’utilisateur titulaire </w:t>
      </w:r>
      <w:r>
        <w:rPr>
          <w:spacing w:val="-4"/>
        </w:rPr>
        <w:t>des</w:t>
      </w:r>
      <w:r>
        <w:rPr>
          <w:spacing w:val="52"/>
        </w:rPr>
        <w:t> </w:t>
      </w:r>
      <w:r>
        <w:rPr/>
        <w:t>droits invoqués ou de la personne autorisée à agir en son nom, l’identification des contenus, auxquels l’utilisateur estime qu’il a été porté atteinte et sa localisation. Figurent également dans la liste des éléments l’exigence de l’établissement de deux déclarations l’une attestant</w:t>
      </w:r>
      <w:r>
        <w:rPr>
          <w:spacing w:val="-6"/>
        </w:rPr>
        <w:t> </w:t>
      </w:r>
      <w:r>
        <w:rPr/>
        <w:t>"de</w:t>
      </w:r>
      <w:r>
        <w:rPr>
          <w:spacing w:val="-5"/>
        </w:rPr>
        <w:t> </w:t>
      </w:r>
      <w:r>
        <w:rPr/>
        <w:t>bonne</w:t>
      </w:r>
      <w:r>
        <w:rPr>
          <w:spacing w:val="-6"/>
        </w:rPr>
        <w:t> </w:t>
      </w:r>
      <w:r>
        <w:rPr/>
        <w:t>foi",</w:t>
      </w:r>
      <w:r>
        <w:rPr>
          <w:spacing w:val="-6"/>
        </w:rPr>
        <w:t> </w:t>
      </w:r>
      <w:r>
        <w:rPr/>
        <w:t>que</w:t>
      </w:r>
      <w:r>
        <w:rPr>
          <w:spacing w:val="-5"/>
        </w:rPr>
        <w:t> </w:t>
      </w:r>
      <w:r>
        <w:rPr/>
        <w:t>l’utilisation</w:t>
      </w:r>
      <w:r>
        <w:rPr>
          <w:spacing w:val="-6"/>
        </w:rPr>
        <w:t> </w:t>
      </w:r>
      <w:r>
        <w:rPr/>
        <w:t>du</w:t>
      </w:r>
      <w:r>
        <w:rPr>
          <w:spacing w:val="-5"/>
        </w:rPr>
        <w:t> </w:t>
      </w:r>
      <w:r>
        <w:rPr/>
        <w:t>Contenu</w:t>
      </w:r>
      <w:r>
        <w:rPr>
          <w:spacing w:val="-9"/>
        </w:rPr>
        <w:t> </w:t>
      </w:r>
      <w:r>
        <w:rPr/>
        <w:t>en</w:t>
      </w:r>
      <w:r>
        <w:rPr>
          <w:spacing w:val="-10"/>
        </w:rPr>
        <w:t> </w:t>
      </w:r>
      <w:r>
        <w:rPr/>
        <w:t>cause</w:t>
      </w:r>
      <w:r>
        <w:rPr>
          <w:spacing w:val="-10"/>
        </w:rPr>
        <w:t> </w:t>
      </w:r>
      <w:r>
        <w:rPr/>
        <w:t>n’est</w:t>
      </w:r>
      <w:r>
        <w:rPr>
          <w:spacing w:val="-6"/>
        </w:rPr>
        <w:t> </w:t>
      </w:r>
      <w:r>
        <w:rPr>
          <w:spacing w:val="-5"/>
        </w:rPr>
        <w:t>pas </w:t>
      </w:r>
      <w:r>
        <w:rPr/>
        <w:t>autorisée</w:t>
      </w:r>
      <w:r>
        <w:rPr>
          <w:spacing w:val="-11"/>
        </w:rPr>
        <w:t> </w:t>
      </w:r>
      <w:r>
        <w:rPr/>
        <w:t>par</w:t>
      </w:r>
      <w:r>
        <w:rPr>
          <w:spacing w:val="-8"/>
        </w:rPr>
        <w:t> </w:t>
      </w:r>
      <w:r>
        <w:rPr/>
        <w:t>le</w:t>
      </w:r>
      <w:r>
        <w:rPr>
          <w:spacing w:val="-10"/>
        </w:rPr>
        <w:t> </w:t>
      </w:r>
      <w:r>
        <w:rPr/>
        <w:t>titulaire</w:t>
      </w:r>
      <w:r>
        <w:rPr>
          <w:spacing w:val="-12"/>
        </w:rPr>
        <w:t> </w:t>
      </w:r>
      <w:r>
        <w:rPr/>
        <w:t>des</w:t>
      </w:r>
      <w:r>
        <w:rPr>
          <w:spacing w:val="-7"/>
        </w:rPr>
        <w:t> </w:t>
      </w:r>
      <w:r>
        <w:rPr/>
        <w:t>droits,</w:t>
      </w:r>
      <w:r>
        <w:rPr>
          <w:spacing w:val="-8"/>
        </w:rPr>
        <w:t> </w:t>
      </w:r>
      <w:r>
        <w:rPr/>
        <w:t>l’autre</w:t>
      </w:r>
      <w:r>
        <w:rPr>
          <w:spacing w:val="-10"/>
        </w:rPr>
        <w:t> </w:t>
      </w:r>
      <w:r>
        <w:rPr/>
        <w:t>attestant</w:t>
      </w:r>
      <w:r>
        <w:rPr>
          <w:spacing w:val="-8"/>
        </w:rPr>
        <w:t> </w:t>
      </w:r>
      <w:r>
        <w:rPr/>
        <w:t>de</w:t>
      </w:r>
      <w:r>
        <w:rPr>
          <w:spacing w:val="-10"/>
        </w:rPr>
        <w:t> </w:t>
      </w:r>
      <w:r>
        <w:rPr/>
        <w:t>l’exactitude</w:t>
      </w:r>
      <w:r>
        <w:rPr>
          <w:spacing w:val="-11"/>
        </w:rPr>
        <w:t> </w:t>
      </w:r>
      <w:r>
        <w:rPr/>
        <w:t>de</w:t>
      </w:r>
      <w:r>
        <w:rPr>
          <w:spacing w:val="-11"/>
        </w:rPr>
        <w:t> </w:t>
      </w:r>
      <w:r>
        <w:rPr/>
        <w:t>la notification</w:t>
      </w:r>
      <w:r>
        <w:rPr>
          <w:spacing w:val="-17"/>
        </w:rPr>
        <w:t> </w:t>
      </w:r>
      <w:r>
        <w:rPr/>
        <w:t>faite</w:t>
      </w:r>
      <w:r>
        <w:rPr>
          <w:spacing w:val="-18"/>
        </w:rPr>
        <w:t> </w:t>
      </w:r>
      <w:r>
        <w:rPr/>
        <w:t>à</w:t>
      </w:r>
      <w:r>
        <w:rPr>
          <w:spacing w:val="-16"/>
        </w:rPr>
        <w:t> </w:t>
      </w:r>
      <w:r>
        <w:rPr/>
        <w:t>TWITTER,</w:t>
      </w:r>
      <w:r>
        <w:rPr>
          <w:spacing w:val="-16"/>
        </w:rPr>
        <w:t> </w:t>
      </w:r>
      <w:r>
        <w:rPr/>
        <w:t>"sous</w:t>
      </w:r>
      <w:r>
        <w:rPr>
          <w:spacing w:val="-18"/>
        </w:rPr>
        <w:t> </w:t>
      </w:r>
      <w:r>
        <w:rPr/>
        <w:t>peine</w:t>
      </w:r>
      <w:r>
        <w:rPr>
          <w:spacing w:val="-18"/>
        </w:rPr>
        <w:t> </w:t>
      </w:r>
      <w:r>
        <w:rPr/>
        <w:t>de</w:t>
      </w:r>
      <w:r>
        <w:rPr>
          <w:spacing w:val="-15"/>
        </w:rPr>
        <w:t> </w:t>
      </w:r>
      <w:r>
        <w:rPr/>
        <w:t>parjure",</w:t>
      </w:r>
      <w:r>
        <w:rPr>
          <w:spacing w:val="-18"/>
        </w:rPr>
        <w:t> </w:t>
      </w:r>
      <w:r>
        <w:rPr/>
        <w:t>et</w:t>
      </w:r>
      <w:r>
        <w:rPr>
          <w:spacing w:val="-18"/>
        </w:rPr>
        <w:t> </w:t>
      </w:r>
      <w:r>
        <w:rPr/>
        <w:t>de</w:t>
      </w:r>
      <w:r>
        <w:rPr>
          <w:spacing w:val="-19"/>
        </w:rPr>
        <w:t> </w:t>
      </w:r>
      <w:r>
        <w:rPr/>
        <w:t>la</w:t>
      </w:r>
      <w:r>
        <w:rPr>
          <w:spacing w:val="-18"/>
        </w:rPr>
        <w:t> </w:t>
      </w:r>
      <w:r>
        <w:rPr/>
        <w:t>réalité</w:t>
      </w:r>
      <w:r>
        <w:rPr>
          <w:spacing w:val="-18"/>
        </w:rPr>
        <w:t> </w:t>
      </w:r>
      <w:r>
        <w:rPr>
          <w:spacing w:val="-6"/>
        </w:rPr>
        <w:t>de </w:t>
      </w:r>
      <w:r>
        <w:rPr/>
        <w:t>l’autorisation donnée par le titulaire des</w:t>
      </w:r>
      <w:r>
        <w:rPr>
          <w:spacing w:val="-3"/>
        </w:rPr>
        <w:t> </w:t>
      </w:r>
      <w:r>
        <w:rPr/>
        <w:t>droits.</w:t>
      </w:r>
    </w:p>
    <w:p>
      <w:pPr>
        <w:pStyle w:val="BodyText"/>
        <w:spacing w:line="208" w:lineRule="auto" w:before="157"/>
        <w:ind w:left="2440" w:right="281"/>
        <w:jc w:val="both"/>
      </w:pPr>
      <w:r>
        <w:rPr>
          <w:spacing w:val="-3"/>
        </w:rPr>
        <w:t>La </w:t>
      </w:r>
      <w:r>
        <w:rPr/>
        <w:t>nature et le nombre des informations requis par la clause pour la notification</w:t>
      </w:r>
      <w:r>
        <w:rPr>
          <w:spacing w:val="-19"/>
        </w:rPr>
        <w:t> </w:t>
      </w:r>
      <w:r>
        <w:rPr/>
        <w:t>faite</w:t>
      </w:r>
      <w:r>
        <w:rPr>
          <w:spacing w:val="-18"/>
        </w:rPr>
        <w:t> </w:t>
      </w:r>
      <w:r>
        <w:rPr/>
        <w:t>à</w:t>
      </w:r>
      <w:r>
        <w:rPr>
          <w:spacing w:val="-18"/>
        </w:rPr>
        <w:t> </w:t>
      </w:r>
      <w:r>
        <w:rPr/>
        <w:t>TWITTER</w:t>
      </w:r>
      <w:r>
        <w:rPr>
          <w:spacing w:val="-17"/>
        </w:rPr>
        <w:t> </w:t>
      </w:r>
      <w:r>
        <w:rPr/>
        <w:t>d’activités</w:t>
      </w:r>
      <w:r>
        <w:rPr>
          <w:spacing w:val="-15"/>
        </w:rPr>
        <w:t> </w:t>
      </w:r>
      <w:r>
        <w:rPr/>
        <w:t>de</w:t>
      </w:r>
      <w:r>
        <w:rPr>
          <w:spacing w:val="-18"/>
        </w:rPr>
        <w:t> </w:t>
      </w:r>
      <w:r>
        <w:rPr/>
        <w:t>contrefaçon</w:t>
      </w:r>
      <w:r>
        <w:rPr>
          <w:spacing w:val="-19"/>
        </w:rPr>
        <w:t> </w:t>
      </w:r>
      <w:r>
        <w:rPr/>
        <w:t>recoupent</w:t>
      </w:r>
      <w:r>
        <w:rPr>
          <w:spacing w:val="-18"/>
        </w:rPr>
        <w:t> </w:t>
      </w:r>
      <w:r>
        <w:rPr>
          <w:spacing w:val="-4"/>
        </w:rPr>
        <w:t>pour </w:t>
      </w:r>
      <w:r>
        <w:rPr/>
        <w:t>partie le signalement de contenus illicites, prévu par l'article 6 I 5 de</w:t>
      </w:r>
      <w:r>
        <w:rPr>
          <w:spacing w:val="-33"/>
        </w:rPr>
        <w:t> </w:t>
      </w:r>
      <w:r>
        <w:rPr/>
        <w:t>la loi</w:t>
      </w:r>
      <w:r>
        <w:rPr>
          <w:spacing w:val="-21"/>
        </w:rPr>
        <w:t> </w:t>
      </w:r>
      <w:r>
        <w:rPr/>
        <w:t>du</w:t>
      </w:r>
      <w:r>
        <w:rPr>
          <w:spacing w:val="-19"/>
        </w:rPr>
        <w:t> </w:t>
      </w:r>
      <w:r>
        <w:rPr/>
        <w:t>21</w:t>
      </w:r>
      <w:r>
        <w:rPr>
          <w:spacing w:val="-22"/>
        </w:rPr>
        <w:t> </w:t>
      </w:r>
      <w:r>
        <w:rPr/>
        <w:t>juin</w:t>
      </w:r>
      <w:r>
        <w:rPr>
          <w:spacing w:val="-21"/>
        </w:rPr>
        <w:t> </w:t>
      </w:r>
      <w:r>
        <w:rPr/>
        <w:t>2004</w:t>
      </w:r>
      <w:r>
        <w:rPr>
          <w:spacing w:val="-22"/>
        </w:rPr>
        <w:t> </w:t>
      </w:r>
      <w:r>
        <w:rPr/>
        <w:t>pour</w:t>
      </w:r>
      <w:r>
        <w:rPr>
          <w:spacing w:val="-22"/>
        </w:rPr>
        <w:t> </w:t>
      </w:r>
      <w:r>
        <w:rPr/>
        <w:t>la</w:t>
      </w:r>
      <w:r>
        <w:rPr>
          <w:spacing w:val="-20"/>
        </w:rPr>
        <w:t> </w:t>
      </w:r>
      <w:r>
        <w:rPr/>
        <w:t>confiance</w:t>
      </w:r>
      <w:r>
        <w:rPr>
          <w:spacing w:val="-19"/>
        </w:rPr>
        <w:t> </w:t>
      </w:r>
      <w:r>
        <w:rPr/>
        <w:t>numérique</w:t>
      </w:r>
      <w:r>
        <w:rPr>
          <w:spacing w:val="-19"/>
        </w:rPr>
        <w:t> </w:t>
      </w:r>
      <w:r>
        <w:rPr/>
        <w:t>(L.C.E.N.)</w:t>
      </w:r>
      <w:r>
        <w:rPr>
          <w:spacing w:val="-18"/>
        </w:rPr>
        <w:t> </w:t>
      </w:r>
      <w:r>
        <w:rPr/>
        <w:t>laquelle</w:t>
      </w:r>
      <w:r>
        <w:rPr>
          <w:spacing w:val="-21"/>
        </w:rPr>
        <w:t> </w:t>
      </w:r>
      <w:r>
        <w:rPr/>
        <w:t>doit comporter</w:t>
      </w:r>
      <w:r>
        <w:rPr>
          <w:spacing w:val="-8"/>
        </w:rPr>
        <w:t> </w:t>
      </w:r>
      <w:r>
        <w:rPr/>
        <w:t>l'ensemble</w:t>
      </w:r>
      <w:r>
        <w:rPr>
          <w:spacing w:val="-5"/>
        </w:rPr>
        <w:t> </w:t>
      </w:r>
      <w:r>
        <w:rPr/>
        <w:t>des</w:t>
      </w:r>
      <w:r>
        <w:rPr>
          <w:spacing w:val="-4"/>
        </w:rPr>
        <w:t> </w:t>
      </w:r>
      <w:r>
        <w:rPr/>
        <w:t>mentions</w:t>
      </w:r>
      <w:r>
        <w:rPr>
          <w:spacing w:val="-5"/>
        </w:rPr>
        <w:t> </w:t>
      </w:r>
      <w:r>
        <w:rPr/>
        <w:t>prescrites</w:t>
      </w:r>
      <w:r>
        <w:rPr>
          <w:spacing w:val="-7"/>
        </w:rPr>
        <w:t> </w:t>
      </w:r>
      <w:r>
        <w:rPr/>
        <w:t>par</w:t>
      </w:r>
      <w:r>
        <w:rPr>
          <w:spacing w:val="-8"/>
        </w:rPr>
        <w:t> </w:t>
      </w:r>
      <w:r>
        <w:rPr/>
        <w:t>ce</w:t>
      </w:r>
      <w:r>
        <w:rPr>
          <w:spacing w:val="-10"/>
        </w:rPr>
        <w:t> </w:t>
      </w:r>
      <w:r>
        <w:rPr/>
        <w:t>texte,</w:t>
      </w:r>
      <w:r>
        <w:rPr>
          <w:spacing w:val="-5"/>
        </w:rPr>
        <w:t> </w:t>
      </w:r>
      <w:r>
        <w:rPr/>
        <w:t>en</w:t>
      </w:r>
      <w:r>
        <w:rPr>
          <w:spacing w:val="-4"/>
        </w:rPr>
        <w:t> </w:t>
      </w:r>
      <w:r>
        <w:rPr>
          <w:spacing w:val="-3"/>
        </w:rPr>
        <w:t>l’absence </w:t>
      </w:r>
      <w:r>
        <w:rPr/>
        <w:t>desquelles la responsabilité de l’hébergeur peut être mise en</w:t>
      </w:r>
      <w:r>
        <w:rPr>
          <w:spacing w:val="-9"/>
        </w:rPr>
        <w:t> </w:t>
      </w:r>
      <w:r>
        <w:rPr/>
        <w:t>jeu.</w:t>
      </w:r>
    </w:p>
    <w:p>
      <w:pPr>
        <w:pStyle w:val="BodyText"/>
        <w:spacing w:line="208" w:lineRule="auto" w:before="159"/>
        <w:ind w:left="2440" w:right="283"/>
        <w:jc w:val="both"/>
      </w:pPr>
      <w:r>
        <w:rPr/>
        <w:t>De sorte que, prise isolément, cette clause ne constitue pas une </w:t>
      </w:r>
      <w:r>
        <w:rPr>
          <w:spacing w:val="-4"/>
        </w:rPr>
        <w:t>entrave </w:t>
      </w:r>
      <w:r>
        <w:rPr/>
        <w:t>à l’exercice des droits de l’utilisateur auprès de TWITTER.</w:t>
      </w:r>
    </w:p>
    <w:p>
      <w:pPr>
        <w:pStyle w:val="BodyText"/>
      </w:pPr>
    </w:p>
    <w:p>
      <w:pPr>
        <w:pStyle w:val="BodyText"/>
        <w:spacing w:before="9"/>
      </w:pPr>
    </w:p>
    <w:p>
      <w:pPr>
        <w:pStyle w:val="Heading1"/>
        <w:numPr>
          <w:ilvl w:val="0"/>
          <w:numId w:val="11"/>
        </w:numPr>
        <w:tabs>
          <w:tab w:pos="2702" w:val="left" w:leader="none"/>
        </w:tabs>
        <w:spacing w:line="208" w:lineRule="auto" w:before="0" w:after="0"/>
        <w:ind w:left="2440" w:right="285" w:firstLine="0"/>
        <w:jc w:val="both"/>
        <w:rPr>
          <w:b w:val="0"/>
        </w:rPr>
      </w:pPr>
      <w:r>
        <w:rPr/>
        <w:t>Sur la faculté de suppression de contenu et de résiliation immédiate du compte par TWITTER</w:t>
      </w:r>
      <w:r>
        <w:rPr>
          <w:spacing w:val="-2"/>
        </w:rPr>
        <w:t> </w:t>
      </w:r>
      <w:r>
        <w:rPr>
          <w:b w:val="0"/>
        </w:rPr>
        <w:t>:</w:t>
      </w:r>
    </w:p>
    <w:p>
      <w:pPr>
        <w:pStyle w:val="BodyText"/>
      </w:pPr>
    </w:p>
    <w:p>
      <w:pPr>
        <w:pStyle w:val="BodyText"/>
        <w:spacing w:before="7"/>
      </w:pPr>
    </w:p>
    <w:p>
      <w:pPr>
        <w:pStyle w:val="BodyText"/>
        <w:spacing w:line="208" w:lineRule="auto"/>
        <w:ind w:left="2440" w:right="281"/>
        <w:jc w:val="both"/>
      </w:pPr>
      <w:r>
        <w:rPr/>
        <w:t>Au regard de ce qui précède, la clause qui permet le rejet ou</w:t>
      </w:r>
      <w:r>
        <w:rPr>
          <w:spacing w:val="48"/>
        </w:rPr>
        <w:t> </w:t>
      </w:r>
      <w:r>
        <w:rPr/>
        <w:t>la suppression unilatérale du contenu illicite au sens de la L.C.E.N. n’est pas illicite ou abusive, lorsqu’une notification a été adressée </w:t>
      </w:r>
      <w:r>
        <w:rPr>
          <w:spacing w:val="-12"/>
        </w:rPr>
        <w:t>à </w:t>
      </w:r>
      <w:r>
        <w:rPr/>
        <w:t>TWITTER</w:t>
      </w:r>
      <w:r>
        <w:rPr>
          <w:spacing w:val="-15"/>
        </w:rPr>
        <w:t> </w:t>
      </w:r>
      <w:r>
        <w:rPr/>
        <w:t>dans</w:t>
      </w:r>
      <w:r>
        <w:rPr>
          <w:spacing w:val="-16"/>
        </w:rPr>
        <w:t> </w:t>
      </w:r>
      <w:r>
        <w:rPr/>
        <w:t>les</w:t>
      </w:r>
      <w:r>
        <w:rPr>
          <w:spacing w:val="-14"/>
        </w:rPr>
        <w:t> </w:t>
      </w:r>
      <w:r>
        <w:rPr/>
        <w:t>conditions</w:t>
      </w:r>
      <w:r>
        <w:rPr>
          <w:spacing w:val="-14"/>
        </w:rPr>
        <w:t> </w:t>
      </w:r>
      <w:r>
        <w:rPr/>
        <w:t>prévues</w:t>
      </w:r>
      <w:r>
        <w:rPr>
          <w:spacing w:val="-14"/>
        </w:rPr>
        <w:t> </w:t>
      </w:r>
      <w:r>
        <w:rPr/>
        <w:t>par</w:t>
      </w:r>
      <w:r>
        <w:rPr>
          <w:spacing w:val="-14"/>
        </w:rPr>
        <w:t> </w:t>
      </w:r>
      <w:r>
        <w:rPr/>
        <w:t>les</w:t>
      </w:r>
      <w:r>
        <w:rPr>
          <w:spacing w:val="-14"/>
        </w:rPr>
        <w:t> </w:t>
      </w:r>
      <w:r>
        <w:rPr/>
        <w:t>articles</w:t>
      </w:r>
      <w:r>
        <w:rPr>
          <w:spacing w:val="-18"/>
        </w:rPr>
        <w:t> </w:t>
      </w:r>
      <w:r>
        <w:rPr/>
        <w:t>6.I.2</w:t>
      </w:r>
      <w:r>
        <w:rPr>
          <w:spacing w:val="-17"/>
        </w:rPr>
        <w:t> </w:t>
      </w:r>
      <w:r>
        <w:rPr/>
        <w:t>et</w:t>
      </w:r>
      <w:r>
        <w:rPr>
          <w:spacing w:val="-14"/>
        </w:rPr>
        <w:t> </w:t>
      </w:r>
      <w:r>
        <w:rPr/>
        <w:t>6.I.5</w:t>
      </w:r>
      <w:r>
        <w:rPr>
          <w:spacing w:val="-17"/>
        </w:rPr>
        <w:t> </w:t>
      </w:r>
      <w:r>
        <w:rPr/>
        <w:t>de</w:t>
      </w:r>
      <w:r>
        <w:rPr>
          <w:spacing w:val="-17"/>
        </w:rPr>
        <w:t> </w:t>
      </w:r>
      <w:r>
        <w:rPr/>
        <w:t>la même</w:t>
      </w:r>
      <w:r>
        <w:rPr>
          <w:spacing w:val="-2"/>
        </w:rPr>
        <w:t> </w:t>
      </w:r>
      <w:r>
        <w:rPr/>
        <w:t>loi.</w:t>
      </w:r>
    </w:p>
    <w:p>
      <w:pPr>
        <w:pStyle w:val="BodyText"/>
        <w:spacing w:line="208" w:lineRule="auto" w:before="158"/>
        <w:ind w:left="2440" w:right="281"/>
        <w:jc w:val="both"/>
      </w:pPr>
      <w:r>
        <w:rPr>
          <w:spacing w:val="-3"/>
        </w:rPr>
        <w:t>Il </w:t>
      </w:r>
      <w:r>
        <w:rPr/>
        <w:t>en va autrement de la clause n° 9 et de la clause n° 3.3 qui reconnaissent à la société TWITTER la faculté d’exercer un pouvoir discrétionnaire</w:t>
      </w:r>
      <w:r>
        <w:rPr>
          <w:spacing w:val="-16"/>
        </w:rPr>
        <w:t> </w:t>
      </w:r>
      <w:r>
        <w:rPr/>
        <w:t>sur</w:t>
      </w:r>
      <w:r>
        <w:rPr>
          <w:spacing w:val="-14"/>
        </w:rPr>
        <w:t> </w:t>
      </w:r>
      <w:r>
        <w:rPr/>
        <w:t>la</w:t>
      </w:r>
      <w:r>
        <w:rPr>
          <w:spacing w:val="-14"/>
        </w:rPr>
        <w:t> </w:t>
      </w:r>
      <w:r>
        <w:rPr/>
        <w:t>suppression</w:t>
      </w:r>
      <w:r>
        <w:rPr>
          <w:spacing w:val="-13"/>
        </w:rPr>
        <w:t> </w:t>
      </w:r>
      <w:r>
        <w:rPr/>
        <w:t>du</w:t>
      </w:r>
      <w:r>
        <w:rPr>
          <w:spacing w:val="-14"/>
        </w:rPr>
        <w:t> </w:t>
      </w:r>
      <w:r>
        <w:rPr/>
        <w:t>Contenu,</w:t>
      </w:r>
      <w:r>
        <w:rPr>
          <w:spacing w:val="-14"/>
        </w:rPr>
        <w:t> </w:t>
      </w:r>
      <w:r>
        <w:rPr/>
        <w:t>en</w:t>
      </w:r>
      <w:r>
        <w:rPr>
          <w:spacing w:val="-14"/>
        </w:rPr>
        <w:t> </w:t>
      </w:r>
      <w:r>
        <w:rPr/>
        <w:t>réservant</w:t>
      </w:r>
      <w:r>
        <w:rPr>
          <w:spacing w:val="-13"/>
        </w:rPr>
        <w:t> </w:t>
      </w:r>
      <w:r>
        <w:rPr/>
        <w:t>"à</w:t>
      </w:r>
      <w:r>
        <w:rPr>
          <w:spacing w:val="-16"/>
        </w:rPr>
        <w:t> </w:t>
      </w:r>
      <w:r>
        <w:rPr/>
        <w:t>(sa)</w:t>
      </w:r>
      <w:r>
        <w:rPr>
          <w:spacing w:val="-14"/>
        </w:rPr>
        <w:t> </w:t>
      </w:r>
      <w:r>
        <w:rPr/>
        <w:t>seule discrétion"</w:t>
      </w:r>
      <w:r>
        <w:rPr>
          <w:spacing w:val="-16"/>
        </w:rPr>
        <w:t> </w:t>
      </w:r>
      <w:r>
        <w:rPr/>
        <w:t>l’appréciation</w:t>
      </w:r>
      <w:r>
        <w:rPr>
          <w:spacing w:val="-18"/>
        </w:rPr>
        <w:t> </w:t>
      </w:r>
      <w:r>
        <w:rPr/>
        <w:t>de</w:t>
      </w:r>
      <w:r>
        <w:rPr>
          <w:spacing w:val="-16"/>
        </w:rPr>
        <w:t> </w:t>
      </w:r>
      <w:r>
        <w:rPr/>
        <w:t>l’opportunité</w:t>
      </w:r>
      <w:r>
        <w:rPr>
          <w:spacing w:val="-16"/>
        </w:rPr>
        <w:t> </w:t>
      </w:r>
      <w:r>
        <w:rPr/>
        <w:t>de</w:t>
      </w:r>
      <w:r>
        <w:rPr>
          <w:spacing w:val="-17"/>
        </w:rPr>
        <w:t> </w:t>
      </w:r>
      <w:r>
        <w:rPr/>
        <w:t>la</w:t>
      </w:r>
      <w:r>
        <w:rPr>
          <w:spacing w:val="-15"/>
        </w:rPr>
        <w:t> </w:t>
      </w:r>
      <w:r>
        <w:rPr/>
        <w:t>décision</w:t>
      </w:r>
      <w:r>
        <w:rPr>
          <w:spacing w:val="-17"/>
        </w:rPr>
        <w:t> </w:t>
      </w:r>
      <w:r>
        <w:rPr/>
        <w:t>de</w:t>
      </w:r>
      <w:r>
        <w:rPr>
          <w:spacing w:val="-12"/>
        </w:rPr>
        <w:t> </w:t>
      </w:r>
      <w:r>
        <w:rPr/>
        <w:t>suppression du Contenu, de sorte que la clause est présumée abusive de </w:t>
      </w:r>
      <w:r>
        <w:rPr>
          <w:spacing w:val="-3"/>
        </w:rPr>
        <w:t>manière </w:t>
      </w:r>
      <w:r>
        <w:rPr/>
        <w:t>irréfragable</w:t>
      </w:r>
      <w:r>
        <w:rPr>
          <w:spacing w:val="-24"/>
        </w:rPr>
        <w:t> </w:t>
      </w:r>
      <w:r>
        <w:rPr/>
        <w:t>au</w:t>
      </w:r>
      <w:r>
        <w:rPr>
          <w:spacing w:val="-21"/>
        </w:rPr>
        <w:t> </w:t>
      </w:r>
      <w:r>
        <w:rPr/>
        <w:t>sens</w:t>
      </w:r>
      <w:r>
        <w:rPr>
          <w:spacing w:val="-23"/>
        </w:rPr>
        <w:t> </w:t>
      </w:r>
      <w:r>
        <w:rPr/>
        <w:t>de</w:t>
      </w:r>
      <w:r>
        <w:rPr>
          <w:spacing w:val="-21"/>
        </w:rPr>
        <w:t> </w:t>
      </w:r>
      <w:r>
        <w:rPr/>
        <w:t>l’article</w:t>
      </w:r>
      <w:r>
        <w:rPr>
          <w:spacing w:val="-23"/>
        </w:rPr>
        <w:t> </w:t>
      </w:r>
      <w:r>
        <w:rPr/>
        <w:t>R.</w:t>
      </w:r>
      <w:r>
        <w:rPr>
          <w:spacing w:val="-23"/>
        </w:rPr>
        <w:t> </w:t>
      </w:r>
      <w:r>
        <w:rPr/>
        <w:t>132-1</w:t>
      </w:r>
      <w:r>
        <w:rPr>
          <w:spacing w:val="-24"/>
        </w:rPr>
        <w:t> </w:t>
      </w:r>
      <w:r>
        <w:rPr/>
        <w:t>4°)</w:t>
      </w:r>
      <w:r>
        <w:rPr>
          <w:spacing w:val="-23"/>
        </w:rPr>
        <w:t> </w:t>
      </w:r>
      <w:r>
        <w:rPr/>
        <w:t>devenu</w:t>
      </w:r>
      <w:r>
        <w:rPr>
          <w:spacing w:val="-23"/>
        </w:rPr>
        <w:t> </w:t>
      </w:r>
      <w:r>
        <w:rPr/>
        <w:t>l’article</w:t>
      </w:r>
      <w:r>
        <w:rPr>
          <w:spacing w:val="-24"/>
        </w:rPr>
        <w:t> </w:t>
      </w:r>
      <w:r>
        <w:rPr/>
        <w:t>R.</w:t>
      </w:r>
      <w:r>
        <w:rPr>
          <w:spacing w:val="-23"/>
        </w:rPr>
        <w:t> </w:t>
      </w:r>
      <w:r>
        <w:rPr/>
        <w:t>212-1</w:t>
      </w:r>
      <w:r>
        <w:rPr>
          <w:spacing w:val="-23"/>
        </w:rPr>
        <w:t> </w:t>
      </w:r>
      <w:r>
        <w:rPr/>
        <w:t>4°) du code de la consommation, parce qu’elle a pour effet d’accorder </w:t>
      </w:r>
      <w:r>
        <w:rPr>
          <w:spacing w:val="-7"/>
        </w:rPr>
        <w:t>au </w:t>
      </w:r>
      <w:r>
        <w:rPr/>
        <w:t>seul</w:t>
      </w:r>
      <w:r>
        <w:rPr>
          <w:spacing w:val="-18"/>
        </w:rPr>
        <w:t> </w:t>
      </w:r>
      <w:r>
        <w:rPr/>
        <w:t>professionnel</w:t>
      </w:r>
      <w:r>
        <w:rPr>
          <w:spacing w:val="-18"/>
        </w:rPr>
        <w:t> </w:t>
      </w:r>
      <w:r>
        <w:rPr/>
        <w:t>le</w:t>
      </w:r>
      <w:r>
        <w:rPr>
          <w:spacing w:val="-23"/>
        </w:rPr>
        <w:t> </w:t>
      </w:r>
      <w:r>
        <w:rPr/>
        <w:t>droit</w:t>
      </w:r>
      <w:r>
        <w:rPr>
          <w:spacing w:val="-22"/>
        </w:rPr>
        <w:t> </w:t>
      </w:r>
      <w:r>
        <w:rPr/>
        <w:t>de</w:t>
      </w:r>
      <w:r>
        <w:rPr>
          <w:spacing w:val="-22"/>
        </w:rPr>
        <w:t> </w:t>
      </w:r>
      <w:r>
        <w:rPr/>
        <w:t>déterminer</w:t>
      </w:r>
      <w:r>
        <w:rPr>
          <w:spacing w:val="-18"/>
        </w:rPr>
        <w:t> </w:t>
      </w:r>
      <w:r>
        <w:rPr/>
        <w:t>si</w:t>
      </w:r>
      <w:r>
        <w:rPr>
          <w:spacing w:val="-18"/>
        </w:rPr>
        <w:t> </w:t>
      </w:r>
      <w:r>
        <w:rPr/>
        <w:t>la</w:t>
      </w:r>
      <w:r>
        <w:rPr>
          <w:spacing w:val="-18"/>
        </w:rPr>
        <w:t> </w:t>
      </w:r>
      <w:r>
        <w:rPr/>
        <w:t>chose</w:t>
      </w:r>
      <w:r>
        <w:rPr>
          <w:spacing w:val="-20"/>
        </w:rPr>
        <w:t> </w:t>
      </w:r>
      <w:r>
        <w:rPr/>
        <w:t>livrée</w:t>
      </w:r>
      <w:r>
        <w:rPr>
          <w:spacing w:val="-18"/>
        </w:rPr>
        <w:t> </w:t>
      </w:r>
      <w:r>
        <w:rPr/>
        <w:t>ou</w:t>
      </w:r>
      <w:r>
        <w:rPr>
          <w:spacing w:val="-17"/>
        </w:rPr>
        <w:t> </w:t>
      </w:r>
      <w:r>
        <w:rPr/>
        <w:t>les</w:t>
      </w:r>
      <w:r>
        <w:rPr>
          <w:spacing w:val="-18"/>
        </w:rPr>
        <w:t> </w:t>
      </w:r>
      <w:r>
        <w:rPr/>
        <w:t>services fournis sont conformes ou non aux stipulations du</w:t>
      </w:r>
      <w:r>
        <w:rPr>
          <w:spacing w:val="-8"/>
        </w:rPr>
        <w:t> </w:t>
      </w:r>
      <w:r>
        <w:rPr/>
        <w:t>contrat.</w:t>
      </w:r>
    </w:p>
    <w:p>
      <w:pPr>
        <w:spacing w:after="0" w:line="208" w:lineRule="auto"/>
        <w:jc w:val="both"/>
        <w:sectPr>
          <w:pgSz w:w="11920" w:h="16840"/>
          <w:pgMar w:header="869" w:footer="860" w:top="1520" w:bottom="1120" w:left="1340" w:right="1080"/>
        </w:sectPr>
      </w:pPr>
    </w:p>
    <w:p>
      <w:pPr>
        <w:pStyle w:val="BodyText"/>
        <w:spacing w:before="10"/>
        <w:rPr>
          <w:sz w:val="29"/>
        </w:rPr>
      </w:pPr>
    </w:p>
    <w:p>
      <w:pPr>
        <w:pStyle w:val="BodyText"/>
        <w:spacing w:line="208" w:lineRule="auto" w:before="88"/>
        <w:ind w:left="2440" w:right="281"/>
        <w:jc w:val="both"/>
      </w:pPr>
      <w:bookmarkStart w:name="Page 63" w:id="67"/>
      <w:bookmarkEnd w:id="67"/>
      <w:r>
        <w:rPr/>
      </w:r>
      <w:r>
        <w:rPr>
          <w:spacing w:val="-3"/>
        </w:rPr>
        <w:t>Il </w:t>
      </w:r>
      <w:r>
        <w:rPr/>
        <w:t>en va de même de la disposition contenue dans la même clause n° </w:t>
      </w:r>
      <w:r>
        <w:rPr>
          <w:spacing w:val="-6"/>
        </w:rPr>
        <w:t>9, </w:t>
      </w:r>
      <w:r>
        <w:rPr/>
        <w:t>selon</w:t>
      </w:r>
      <w:r>
        <w:rPr>
          <w:spacing w:val="-7"/>
        </w:rPr>
        <w:t> </w:t>
      </w:r>
      <w:r>
        <w:rPr/>
        <w:t>laquelle</w:t>
      </w:r>
      <w:r>
        <w:rPr>
          <w:spacing w:val="-6"/>
        </w:rPr>
        <w:t> </w:t>
      </w:r>
      <w:r>
        <w:rPr/>
        <w:t>la</w:t>
      </w:r>
      <w:r>
        <w:rPr>
          <w:spacing w:val="-11"/>
        </w:rPr>
        <w:t> </w:t>
      </w:r>
      <w:r>
        <w:rPr/>
        <w:t>résiliation</w:t>
      </w:r>
      <w:r>
        <w:rPr>
          <w:spacing w:val="-6"/>
        </w:rPr>
        <w:t> </w:t>
      </w:r>
      <w:r>
        <w:rPr/>
        <w:t>des</w:t>
      </w:r>
      <w:r>
        <w:rPr>
          <w:spacing w:val="-8"/>
        </w:rPr>
        <w:t> </w:t>
      </w:r>
      <w:r>
        <w:rPr/>
        <w:t>services</w:t>
      </w:r>
      <w:r>
        <w:rPr>
          <w:spacing w:val="-8"/>
        </w:rPr>
        <w:t> </w:t>
      </w:r>
      <w:r>
        <w:rPr/>
        <w:t>pourra</w:t>
      </w:r>
      <w:r>
        <w:rPr>
          <w:spacing w:val="-11"/>
        </w:rPr>
        <w:t> </w:t>
      </w:r>
      <w:r>
        <w:rPr/>
        <w:t>s’opérer</w:t>
      </w:r>
      <w:r>
        <w:rPr>
          <w:spacing w:val="-10"/>
        </w:rPr>
        <w:t> </w:t>
      </w:r>
      <w:r>
        <w:rPr/>
        <w:t>à</w:t>
      </w:r>
      <w:r>
        <w:rPr>
          <w:spacing w:val="-10"/>
        </w:rPr>
        <w:t> </w:t>
      </w:r>
      <w:r>
        <w:rPr/>
        <w:t>l’initiative</w:t>
      </w:r>
      <w:r>
        <w:rPr>
          <w:spacing w:val="-6"/>
        </w:rPr>
        <w:t> </w:t>
      </w:r>
      <w:r>
        <w:rPr/>
        <w:t>du fournisseur</w:t>
      </w:r>
      <w:r>
        <w:rPr>
          <w:spacing w:val="-14"/>
        </w:rPr>
        <w:t> </w:t>
      </w:r>
      <w:r>
        <w:rPr/>
        <w:t>de</w:t>
      </w:r>
      <w:r>
        <w:rPr>
          <w:spacing w:val="-14"/>
        </w:rPr>
        <w:t> </w:t>
      </w:r>
      <w:r>
        <w:rPr/>
        <w:t>manière</w:t>
      </w:r>
      <w:r>
        <w:rPr>
          <w:spacing w:val="-16"/>
        </w:rPr>
        <w:t> </w:t>
      </w:r>
      <w:r>
        <w:rPr/>
        <w:t>discrétionnaire,</w:t>
      </w:r>
      <w:r>
        <w:rPr>
          <w:spacing w:val="-11"/>
        </w:rPr>
        <w:t> </w:t>
      </w:r>
      <w:r>
        <w:rPr/>
        <w:t>et</w:t>
      </w:r>
      <w:r>
        <w:rPr>
          <w:spacing w:val="-11"/>
        </w:rPr>
        <w:t> </w:t>
      </w:r>
      <w:r>
        <w:rPr/>
        <w:t>ce,</w:t>
      </w:r>
      <w:r>
        <w:rPr>
          <w:spacing w:val="-11"/>
        </w:rPr>
        <w:t> </w:t>
      </w:r>
      <w:r>
        <w:rPr/>
        <w:t>sans</w:t>
      </w:r>
      <w:r>
        <w:rPr>
          <w:spacing w:val="-12"/>
        </w:rPr>
        <w:t> </w:t>
      </w:r>
      <w:r>
        <w:rPr/>
        <w:t>préavis,</w:t>
      </w:r>
      <w:r>
        <w:rPr>
          <w:spacing w:val="-11"/>
        </w:rPr>
        <w:t> </w:t>
      </w:r>
      <w:r>
        <w:rPr/>
        <w:t>sans</w:t>
      </w:r>
      <w:r>
        <w:rPr>
          <w:spacing w:val="-13"/>
        </w:rPr>
        <w:t> </w:t>
      </w:r>
      <w:r>
        <w:rPr/>
        <w:t>que</w:t>
      </w:r>
      <w:r>
        <w:rPr>
          <w:spacing w:val="-13"/>
        </w:rPr>
        <w:t> </w:t>
      </w:r>
      <w:r>
        <w:rPr/>
        <w:t>soit respecté</w:t>
      </w:r>
      <w:r>
        <w:rPr>
          <w:spacing w:val="-14"/>
        </w:rPr>
        <w:t> </w:t>
      </w:r>
      <w:r>
        <w:rPr/>
        <w:t>un</w:t>
      </w:r>
      <w:r>
        <w:rPr>
          <w:spacing w:val="-13"/>
        </w:rPr>
        <w:t> </w:t>
      </w:r>
      <w:r>
        <w:rPr/>
        <w:t>délai</w:t>
      </w:r>
      <w:r>
        <w:rPr>
          <w:spacing w:val="-17"/>
        </w:rPr>
        <w:t> </w:t>
      </w:r>
      <w:r>
        <w:rPr/>
        <w:t>de</w:t>
      </w:r>
      <w:r>
        <w:rPr>
          <w:spacing w:val="-17"/>
        </w:rPr>
        <w:t> </w:t>
      </w:r>
      <w:r>
        <w:rPr/>
        <w:t>préavis</w:t>
      </w:r>
      <w:r>
        <w:rPr>
          <w:spacing w:val="-17"/>
        </w:rPr>
        <w:t> </w:t>
      </w:r>
      <w:r>
        <w:rPr/>
        <w:t>raisonnable.</w:t>
      </w:r>
      <w:r>
        <w:rPr>
          <w:spacing w:val="-16"/>
        </w:rPr>
        <w:t> </w:t>
      </w:r>
      <w:r>
        <w:rPr/>
        <w:t>Ces</w:t>
      </w:r>
      <w:r>
        <w:rPr>
          <w:spacing w:val="-16"/>
        </w:rPr>
        <w:t> </w:t>
      </w:r>
      <w:r>
        <w:rPr/>
        <w:t>clauses</w:t>
      </w:r>
      <w:r>
        <w:rPr>
          <w:spacing w:val="-17"/>
        </w:rPr>
        <w:t> </w:t>
      </w:r>
      <w:r>
        <w:rPr/>
        <w:t>sont</w:t>
      </w:r>
      <w:r>
        <w:rPr>
          <w:spacing w:val="-13"/>
        </w:rPr>
        <w:t> </w:t>
      </w:r>
      <w:r>
        <w:rPr/>
        <w:t>donc</w:t>
      </w:r>
      <w:r>
        <w:rPr>
          <w:spacing w:val="-17"/>
        </w:rPr>
        <w:t> </w:t>
      </w:r>
      <w:r>
        <w:rPr/>
        <w:t>abusives en ce qu’elles privent le consommateur du bénéfice de ce délai </w:t>
      </w:r>
      <w:r>
        <w:rPr>
          <w:spacing w:val="-6"/>
        </w:rPr>
        <w:t>de </w:t>
      </w:r>
      <w:r>
        <w:rPr/>
        <w:t>préavis et créent ainsi au profit du professionnel et au détriment du consommateur ou du non professionnel un déséquilibre significatif au sens de l’article </w:t>
      </w:r>
      <w:r>
        <w:rPr>
          <w:spacing w:val="-3"/>
        </w:rPr>
        <w:t>L. </w:t>
      </w:r>
      <w:r>
        <w:rPr/>
        <w:t>132-1 devenu l’article </w:t>
      </w:r>
      <w:r>
        <w:rPr>
          <w:spacing w:val="-3"/>
        </w:rPr>
        <w:t>L. </w:t>
      </w:r>
      <w:r>
        <w:rPr/>
        <w:t>221-1 du code de la consommation.</w:t>
      </w:r>
    </w:p>
    <w:p>
      <w:pPr>
        <w:pStyle w:val="BodyText"/>
      </w:pPr>
    </w:p>
    <w:p>
      <w:pPr>
        <w:pStyle w:val="BodyText"/>
        <w:spacing w:before="3"/>
        <w:rPr>
          <w:sz w:val="22"/>
        </w:rPr>
      </w:pPr>
    </w:p>
    <w:p>
      <w:pPr>
        <w:pStyle w:val="Heading1"/>
        <w:numPr>
          <w:ilvl w:val="0"/>
          <w:numId w:val="11"/>
        </w:numPr>
        <w:tabs>
          <w:tab w:pos="2602" w:val="left" w:leader="none"/>
        </w:tabs>
        <w:spacing w:line="240" w:lineRule="auto" w:before="0" w:after="0"/>
        <w:ind w:left="2602" w:right="0" w:hanging="162"/>
        <w:jc w:val="both"/>
        <w:rPr>
          <w:b w:val="0"/>
        </w:rPr>
      </w:pPr>
      <w:r>
        <w:rPr/>
        <w:t>Sur</w:t>
      </w:r>
      <w:r>
        <w:rPr>
          <w:spacing w:val="-23"/>
        </w:rPr>
        <w:t> </w:t>
      </w:r>
      <w:r>
        <w:rPr/>
        <w:t>le</w:t>
      </w:r>
      <w:r>
        <w:rPr>
          <w:spacing w:val="-22"/>
        </w:rPr>
        <w:t> </w:t>
      </w:r>
      <w:r>
        <w:rPr/>
        <w:t>renvoi</w:t>
      </w:r>
      <w:r>
        <w:rPr>
          <w:spacing w:val="-19"/>
        </w:rPr>
        <w:t> </w:t>
      </w:r>
      <w:r>
        <w:rPr/>
        <w:t>par</w:t>
      </w:r>
      <w:r>
        <w:rPr>
          <w:spacing w:val="-21"/>
        </w:rPr>
        <w:t> </w:t>
      </w:r>
      <w:r>
        <w:rPr/>
        <w:t>liens</w:t>
      </w:r>
      <w:r>
        <w:rPr>
          <w:spacing w:val="-22"/>
        </w:rPr>
        <w:t> </w:t>
      </w:r>
      <w:r>
        <w:rPr/>
        <w:t>hypertextes</w:t>
      </w:r>
      <w:r>
        <w:rPr>
          <w:spacing w:val="-19"/>
        </w:rPr>
        <w:t> </w:t>
      </w:r>
      <w:r>
        <w:rPr/>
        <w:t>à</w:t>
      </w:r>
      <w:r>
        <w:rPr>
          <w:spacing w:val="-21"/>
        </w:rPr>
        <w:t> </w:t>
      </w:r>
      <w:r>
        <w:rPr/>
        <w:t>des</w:t>
      </w:r>
      <w:r>
        <w:rPr>
          <w:spacing w:val="-19"/>
        </w:rPr>
        <w:t> </w:t>
      </w:r>
      <w:r>
        <w:rPr/>
        <w:t>pages</w:t>
      </w:r>
      <w:r>
        <w:rPr>
          <w:spacing w:val="-19"/>
        </w:rPr>
        <w:t> </w:t>
      </w:r>
      <w:r>
        <w:rPr/>
        <w:t>rédigées</w:t>
      </w:r>
      <w:r>
        <w:rPr>
          <w:spacing w:val="-18"/>
        </w:rPr>
        <w:t> </w:t>
      </w:r>
      <w:r>
        <w:rPr/>
        <w:t>en</w:t>
      </w:r>
      <w:r>
        <w:rPr>
          <w:spacing w:val="-19"/>
        </w:rPr>
        <w:t> </w:t>
      </w:r>
      <w:r>
        <w:rPr/>
        <w:t>anglais</w:t>
      </w:r>
      <w:r>
        <w:rPr>
          <w:spacing w:val="-1"/>
        </w:rPr>
        <w:t> </w:t>
      </w:r>
      <w:r>
        <w:rPr>
          <w:b w:val="0"/>
        </w:rPr>
        <w:t>:</w:t>
      </w:r>
    </w:p>
    <w:p>
      <w:pPr>
        <w:pStyle w:val="BodyText"/>
      </w:pPr>
    </w:p>
    <w:p>
      <w:pPr>
        <w:pStyle w:val="BodyText"/>
      </w:pPr>
    </w:p>
    <w:p>
      <w:pPr>
        <w:pStyle w:val="BodyText"/>
        <w:spacing w:line="208" w:lineRule="auto"/>
        <w:ind w:left="2440" w:right="281"/>
        <w:jc w:val="both"/>
      </w:pPr>
      <w:r>
        <w:rPr>
          <w:spacing w:val="-3"/>
        </w:rPr>
        <w:t>La </w:t>
      </w:r>
      <w:r>
        <w:rPr/>
        <w:t>clause n° 3.3 renvoie, pour la formulation des notifications aux </w:t>
      </w:r>
      <w:r>
        <w:rPr>
          <w:spacing w:val="-3"/>
        </w:rPr>
        <w:t>fins </w:t>
      </w:r>
      <w:r>
        <w:rPr/>
        <w:t>de suppression des contenus illicites, contrevenant au droit de la propriété intellectuelle, à une page rédigée en anglais.</w:t>
      </w:r>
    </w:p>
    <w:p>
      <w:pPr>
        <w:pStyle w:val="BodyText"/>
        <w:spacing w:line="208" w:lineRule="auto" w:before="158"/>
        <w:ind w:left="2440" w:right="283"/>
        <w:jc w:val="both"/>
      </w:pPr>
      <w:r>
        <w:rPr>
          <w:spacing w:val="-3"/>
        </w:rPr>
        <w:t>La</w:t>
      </w:r>
      <w:r>
        <w:rPr>
          <w:spacing w:val="-6"/>
        </w:rPr>
        <w:t> </w:t>
      </w:r>
      <w:r>
        <w:rPr/>
        <w:t>société</w:t>
      </w:r>
      <w:r>
        <w:rPr>
          <w:spacing w:val="-5"/>
        </w:rPr>
        <w:t> </w:t>
      </w:r>
      <w:r>
        <w:rPr/>
        <w:t>TWITTER</w:t>
      </w:r>
      <w:r>
        <w:rPr>
          <w:spacing w:val="-3"/>
        </w:rPr>
        <w:t> </w:t>
      </w:r>
      <w:r>
        <w:rPr/>
        <w:t>ne</w:t>
      </w:r>
      <w:r>
        <w:rPr>
          <w:spacing w:val="-5"/>
        </w:rPr>
        <w:t> </w:t>
      </w:r>
      <w:r>
        <w:rPr/>
        <w:t>justifie</w:t>
      </w:r>
      <w:r>
        <w:rPr>
          <w:spacing w:val="-5"/>
        </w:rPr>
        <w:t> </w:t>
      </w:r>
      <w:r>
        <w:rPr/>
        <w:t>pas</w:t>
      </w:r>
      <w:r>
        <w:rPr>
          <w:spacing w:val="-5"/>
        </w:rPr>
        <w:t> </w:t>
      </w:r>
      <w:r>
        <w:rPr/>
        <w:t>que</w:t>
      </w:r>
      <w:r>
        <w:rPr>
          <w:spacing w:val="-6"/>
        </w:rPr>
        <w:t> </w:t>
      </w:r>
      <w:r>
        <w:rPr/>
        <w:t>la</w:t>
      </w:r>
      <w:r>
        <w:rPr>
          <w:spacing w:val="-5"/>
        </w:rPr>
        <w:t> </w:t>
      </w:r>
      <w:r>
        <w:rPr/>
        <w:t>page</w:t>
      </w:r>
      <w:r>
        <w:rPr>
          <w:spacing w:val="-5"/>
        </w:rPr>
        <w:t> </w:t>
      </w:r>
      <w:r>
        <w:rPr/>
        <w:t>soit</w:t>
      </w:r>
      <w:r>
        <w:rPr>
          <w:spacing w:val="-5"/>
        </w:rPr>
        <w:t> </w:t>
      </w:r>
      <w:r>
        <w:rPr/>
        <w:t>désormais</w:t>
      </w:r>
      <w:r>
        <w:rPr>
          <w:spacing w:val="-5"/>
        </w:rPr>
        <w:t> </w:t>
      </w:r>
      <w:r>
        <w:rPr>
          <w:spacing w:val="-4"/>
        </w:rPr>
        <w:t>rédigée </w:t>
      </w:r>
      <w:r>
        <w:rPr/>
        <w:t>en français.</w:t>
      </w:r>
    </w:p>
    <w:p>
      <w:pPr>
        <w:spacing w:line="208" w:lineRule="auto" w:before="161"/>
        <w:ind w:left="2440" w:right="283" w:firstLine="0"/>
        <w:jc w:val="both"/>
        <w:rPr>
          <w:sz w:val="24"/>
        </w:rPr>
      </w:pPr>
      <w:r>
        <w:rPr>
          <w:sz w:val="24"/>
        </w:rPr>
        <w:t>L’article 2 de la loi du 4 août 1994 impose l'emploi de la </w:t>
      </w:r>
      <w:r>
        <w:rPr>
          <w:spacing w:val="-4"/>
          <w:sz w:val="24"/>
        </w:rPr>
        <w:t>langue </w:t>
      </w:r>
      <w:r>
        <w:rPr>
          <w:sz w:val="24"/>
        </w:rPr>
        <w:t>française,</w:t>
      </w:r>
      <w:r>
        <w:rPr>
          <w:spacing w:val="-27"/>
          <w:sz w:val="24"/>
        </w:rPr>
        <w:t> </w:t>
      </w:r>
      <w:r>
        <w:rPr>
          <w:sz w:val="24"/>
        </w:rPr>
        <w:t>"</w:t>
      </w:r>
      <w:r>
        <w:rPr>
          <w:spacing w:val="-5"/>
          <w:sz w:val="24"/>
        </w:rPr>
        <w:t> </w:t>
      </w:r>
      <w:r>
        <w:rPr>
          <w:i/>
          <w:sz w:val="24"/>
        </w:rPr>
        <w:t>dans</w:t>
      </w:r>
      <w:r>
        <w:rPr>
          <w:i/>
          <w:spacing w:val="-26"/>
          <w:sz w:val="24"/>
        </w:rPr>
        <w:t> </w:t>
      </w:r>
      <w:r>
        <w:rPr>
          <w:i/>
          <w:sz w:val="24"/>
        </w:rPr>
        <w:t>la</w:t>
      </w:r>
      <w:r>
        <w:rPr>
          <w:i/>
          <w:spacing w:val="-26"/>
          <w:sz w:val="24"/>
        </w:rPr>
        <w:t> </w:t>
      </w:r>
      <w:r>
        <w:rPr>
          <w:i/>
          <w:sz w:val="24"/>
        </w:rPr>
        <w:t>désignation,</w:t>
      </w:r>
      <w:r>
        <w:rPr>
          <w:i/>
          <w:spacing w:val="-26"/>
          <w:sz w:val="24"/>
        </w:rPr>
        <w:t> </w:t>
      </w:r>
      <w:r>
        <w:rPr>
          <w:i/>
          <w:sz w:val="24"/>
        </w:rPr>
        <w:t>l'offre,</w:t>
      </w:r>
      <w:r>
        <w:rPr>
          <w:i/>
          <w:spacing w:val="-29"/>
          <w:sz w:val="24"/>
        </w:rPr>
        <w:t> </w:t>
      </w:r>
      <w:r>
        <w:rPr>
          <w:i/>
          <w:sz w:val="24"/>
        </w:rPr>
        <w:t>laprésentation,</w:t>
      </w:r>
      <w:r>
        <w:rPr>
          <w:i/>
          <w:spacing w:val="-26"/>
          <w:sz w:val="24"/>
        </w:rPr>
        <w:t> </w:t>
      </w:r>
      <w:r>
        <w:rPr>
          <w:i/>
          <w:sz w:val="24"/>
        </w:rPr>
        <w:t>le</w:t>
      </w:r>
      <w:r>
        <w:rPr>
          <w:i/>
          <w:spacing w:val="-26"/>
          <w:sz w:val="24"/>
        </w:rPr>
        <w:t> </w:t>
      </w:r>
      <w:r>
        <w:rPr>
          <w:i/>
          <w:sz w:val="24"/>
        </w:rPr>
        <w:t>mode</w:t>
      </w:r>
      <w:r>
        <w:rPr>
          <w:i/>
          <w:spacing w:val="-26"/>
          <w:sz w:val="24"/>
        </w:rPr>
        <w:t> </w:t>
      </w:r>
      <w:r>
        <w:rPr>
          <w:i/>
          <w:sz w:val="24"/>
        </w:rPr>
        <w:t>d'emploi </w:t>
      </w:r>
      <w:r>
        <w:rPr>
          <w:i/>
          <w:sz w:val="24"/>
        </w:rPr>
        <w:t>ou</w:t>
      </w:r>
      <w:r>
        <w:rPr>
          <w:i/>
          <w:spacing w:val="-25"/>
          <w:sz w:val="24"/>
        </w:rPr>
        <w:t> </w:t>
      </w:r>
      <w:r>
        <w:rPr>
          <w:i/>
          <w:sz w:val="24"/>
        </w:rPr>
        <w:t>d'utilisation,</w:t>
      </w:r>
      <w:r>
        <w:rPr>
          <w:i/>
          <w:spacing w:val="-24"/>
          <w:sz w:val="24"/>
        </w:rPr>
        <w:t> </w:t>
      </w:r>
      <w:r>
        <w:rPr>
          <w:i/>
          <w:sz w:val="24"/>
        </w:rPr>
        <w:t>la</w:t>
      </w:r>
      <w:r>
        <w:rPr>
          <w:i/>
          <w:spacing w:val="-25"/>
          <w:sz w:val="24"/>
        </w:rPr>
        <w:t> </w:t>
      </w:r>
      <w:r>
        <w:rPr>
          <w:i/>
          <w:sz w:val="24"/>
        </w:rPr>
        <w:t>description</w:t>
      </w:r>
      <w:r>
        <w:rPr>
          <w:i/>
          <w:spacing w:val="-24"/>
          <w:sz w:val="24"/>
        </w:rPr>
        <w:t> </w:t>
      </w:r>
      <w:r>
        <w:rPr>
          <w:i/>
          <w:sz w:val="24"/>
        </w:rPr>
        <w:t>de</w:t>
      </w:r>
      <w:r>
        <w:rPr>
          <w:i/>
          <w:spacing w:val="-24"/>
          <w:sz w:val="24"/>
        </w:rPr>
        <w:t> </w:t>
      </w:r>
      <w:r>
        <w:rPr>
          <w:i/>
          <w:sz w:val="24"/>
        </w:rPr>
        <w:t>l'étendue</w:t>
      </w:r>
      <w:r>
        <w:rPr>
          <w:i/>
          <w:spacing w:val="-28"/>
          <w:sz w:val="24"/>
        </w:rPr>
        <w:t> </w:t>
      </w:r>
      <w:r>
        <w:rPr>
          <w:i/>
          <w:sz w:val="24"/>
        </w:rPr>
        <w:t>et</w:t>
      </w:r>
      <w:r>
        <w:rPr>
          <w:i/>
          <w:spacing w:val="-24"/>
          <w:sz w:val="24"/>
        </w:rPr>
        <w:t> </w:t>
      </w:r>
      <w:r>
        <w:rPr>
          <w:i/>
          <w:sz w:val="24"/>
        </w:rPr>
        <w:t>des</w:t>
      </w:r>
      <w:r>
        <w:rPr>
          <w:i/>
          <w:spacing w:val="-24"/>
          <w:sz w:val="24"/>
        </w:rPr>
        <w:t> </w:t>
      </w:r>
      <w:r>
        <w:rPr>
          <w:i/>
          <w:sz w:val="24"/>
        </w:rPr>
        <w:t>conditions</w:t>
      </w:r>
      <w:r>
        <w:rPr>
          <w:i/>
          <w:spacing w:val="-27"/>
          <w:sz w:val="24"/>
        </w:rPr>
        <w:t> </w:t>
      </w:r>
      <w:r>
        <w:rPr>
          <w:i/>
          <w:spacing w:val="2"/>
          <w:sz w:val="24"/>
        </w:rPr>
        <w:t>degaranties </w:t>
      </w:r>
      <w:r>
        <w:rPr>
          <w:i/>
          <w:sz w:val="24"/>
        </w:rPr>
        <w:t>d'un bien, d'un produit ou d'un service, ainsi que dans les factures </w:t>
      </w:r>
      <w:r>
        <w:rPr>
          <w:i/>
          <w:spacing w:val="-10"/>
          <w:sz w:val="24"/>
        </w:rPr>
        <w:t>et </w:t>
      </w:r>
      <w:r>
        <w:rPr>
          <w:i/>
          <w:sz w:val="24"/>
        </w:rPr>
        <w:t>quittances</w:t>
      </w:r>
      <w:r>
        <w:rPr>
          <w:sz w:val="24"/>
        </w:rPr>
        <w:t>."</w:t>
      </w:r>
    </w:p>
    <w:p>
      <w:pPr>
        <w:pStyle w:val="BodyText"/>
        <w:spacing w:line="208" w:lineRule="auto" w:before="157"/>
        <w:ind w:left="2440" w:right="281"/>
        <w:jc w:val="both"/>
      </w:pPr>
      <w:r>
        <w:rPr/>
        <w:t>Aux termes de l’article </w:t>
      </w:r>
      <w:r>
        <w:rPr>
          <w:spacing w:val="-3"/>
        </w:rPr>
        <w:t>L. </w:t>
      </w:r>
      <w:r>
        <w:rPr/>
        <w:t>133-2 du code de la consommation, le professionnel est tenu dans les contrats qu’ils proposent </w:t>
      </w:r>
      <w:r>
        <w:rPr>
          <w:spacing w:val="-4"/>
        </w:rPr>
        <w:t>aux </w:t>
      </w:r>
      <w:r>
        <w:rPr/>
        <w:t>consommateurs</w:t>
      </w:r>
      <w:r>
        <w:rPr>
          <w:spacing w:val="-5"/>
        </w:rPr>
        <w:t> </w:t>
      </w:r>
      <w:r>
        <w:rPr/>
        <w:t>de</w:t>
      </w:r>
      <w:r>
        <w:rPr>
          <w:spacing w:val="-8"/>
        </w:rPr>
        <w:t> </w:t>
      </w:r>
      <w:r>
        <w:rPr/>
        <w:t>présenter</w:t>
      </w:r>
      <w:r>
        <w:rPr>
          <w:spacing w:val="-6"/>
        </w:rPr>
        <w:t> </w:t>
      </w:r>
      <w:r>
        <w:rPr/>
        <w:t>et</w:t>
      </w:r>
      <w:r>
        <w:rPr>
          <w:spacing w:val="-8"/>
        </w:rPr>
        <w:t> </w:t>
      </w:r>
      <w:r>
        <w:rPr/>
        <w:t>de</w:t>
      </w:r>
      <w:r>
        <w:rPr>
          <w:spacing w:val="-7"/>
        </w:rPr>
        <w:t> </w:t>
      </w:r>
      <w:r>
        <w:rPr/>
        <w:t>rédiger</w:t>
      </w:r>
      <w:r>
        <w:rPr>
          <w:spacing w:val="-9"/>
        </w:rPr>
        <w:t> </w:t>
      </w:r>
      <w:r>
        <w:rPr/>
        <w:t>des</w:t>
      </w:r>
      <w:r>
        <w:rPr>
          <w:spacing w:val="-5"/>
        </w:rPr>
        <w:t> </w:t>
      </w:r>
      <w:r>
        <w:rPr/>
        <w:t>clauses</w:t>
      </w:r>
      <w:r>
        <w:rPr>
          <w:spacing w:val="-4"/>
        </w:rPr>
        <w:t> </w:t>
      </w:r>
      <w:r>
        <w:rPr/>
        <w:t>de</w:t>
      </w:r>
      <w:r>
        <w:rPr>
          <w:spacing w:val="-5"/>
        </w:rPr>
        <w:t> </w:t>
      </w:r>
      <w:r>
        <w:rPr/>
        <w:t>façon</w:t>
      </w:r>
      <w:r>
        <w:rPr>
          <w:spacing w:val="-4"/>
        </w:rPr>
        <w:t> </w:t>
      </w:r>
      <w:r>
        <w:rPr/>
        <w:t>claire</w:t>
      </w:r>
      <w:r>
        <w:rPr>
          <w:spacing w:val="-5"/>
        </w:rPr>
        <w:t> </w:t>
      </w:r>
      <w:r>
        <w:rPr/>
        <w:t>et compréhensible.</w:t>
      </w:r>
    </w:p>
    <w:p>
      <w:pPr>
        <w:pStyle w:val="BodyText"/>
        <w:spacing w:line="208" w:lineRule="auto" w:before="160"/>
        <w:ind w:left="2440" w:right="281"/>
        <w:jc w:val="both"/>
      </w:pPr>
      <w:r>
        <w:rPr/>
        <w:t>Tel n’est pas le cas de la clause n° 3.3 qui renvoie à une page internet rédigée en anglais, laquelle n’est pas compréhensible pour l’utilisateur français empêché de ce fait à accéder effectivement au contenu </w:t>
      </w:r>
      <w:r>
        <w:rPr>
          <w:spacing w:val="-6"/>
        </w:rPr>
        <w:t>du </w:t>
      </w:r>
      <w:r>
        <w:rPr/>
        <w:t>contrat et, en l’espèce, aux modalités d’exercice de son droit au signalement d’un contenu illicite. Cette clause, illicite au regard de l’article 2 de la loi du 4 août 1994, est abusive au sens de l’article par application</w:t>
      </w:r>
      <w:r>
        <w:rPr>
          <w:spacing w:val="-11"/>
        </w:rPr>
        <w:t> </w:t>
      </w:r>
      <w:r>
        <w:rPr/>
        <w:t>R.132-1</w:t>
      </w:r>
      <w:r>
        <w:rPr>
          <w:spacing w:val="-10"/>
        </w:rPr>
        <w:t> </w:t>
      </w:r>
      <w:r>
        <w:rPr/>
        <w:t>6°</w:t>
      </w:r>
      <w:r>
        <w:rPr>
          <w:spacing w:val="-12"/>
        </w:rPr>
        <w:t> </w:t>
      </w:r>
      <w:r>
        <w:rPr/>
        <w:t>du</w:t>
      </w:r>
      <w:r>
        <w:rPr>
          <w:spacing w:val="-13"/>
        </w:rPr>
        <w:t> </w:t>
      </w:r>
      <w:r>
        <w:rPr/>
        <w:t>code</w:t>
      </w:r>
      <w:r>
        <w:rPr>
          <w:spacing w:val="-12"/>
        </w:rPr>
        <w:t> </w:t>
      </w:r>
      <w:r>
        <w:rPr/>
        <w:t>de</w:t>
      </w:r>
      <w:r>
        <w:rPr>
          <w:spacing w:val="-16"/>
        </w:rPr>
        <w:t> </w:t>
      </w:r>
      <w:r>
        <w:rPr/>
        <w:t>la</w:t>
      </w:r>
      <w:r>
        <w:rPr>
          <w:spacing w:val="-15"/>
        </w:rPr>
        <w:t> </w:t>
      </w:r>
      <w:r>
        <w:rPr/>
        <w:t>consommation,</w:t>
      </w:r>
      <w:r>
        <w:rPr>
          <w:spacing w:val="-15"/>
        </w:rPr>
        <w:t> </w:t>
      </w:r>
      <w:r>
        <w:rPr/>
        <w:t>devenu</w:t>
      </w:r>
      <w:r>
        <w:rPr>
          <w:spacing w:val="-16"/>
        </w:rPr>
        <w:t> </w:t>
      </w:r>
      <w:r>
        <w:rPr/>
        <w:t>l’article</w:t>
      </w:r>
      <w:r>
        <w:rPr>
          <w:spacing w:val="-13"/>
        </w:rPr>
        <w:t> </w:t>
      </w:r>
      <w:r>
        <w:rPr/>
        <w:t>R. 212-1,</w:t>
      </w:r>
      <w:r>
        <w:rPr>
          <w:spacing w:val="-7"/>
        </w:rPr>
        <w:t> </w:t>
      </w:r>
      <w:r>
        <w:rPr/>
        <w:t>5°)</w:t>
      </w:r>
      <w:r>
        <w:rPr>
          <w:spacing w:val="-6"/>
        </w:rPr>
        <w:t> </w:t>
      </w:r>
      <w:r>
        <w:rPr/>
        <w:t>et</w:t>
      </w:r>
      <w:r>
        <w:rPr>
          <w:spacing w:val="-3"/>
        </w:rPr>
        <w:t> </w:t>
      </w:r>
      <w:r>
        <w:rPr/>
        <w:t>6°)</w:t>
      </w:r>
      <w:r>
        <w:rPr>
          <w:spacing w:val="-6"/>
        </w:rPr>
        <w:t> </w:t>
      </w:r>
      <w:r>
        <w:rPr/>
        <w:t>en</w:t>
      </w:r>
      <w:r>
        <w:rPr>
          <w:spacing w:val="-4"/>
        </w:rPr>
        <w:t> </w:t>
      </w:r>
      <w:r>
        <w:rPr/>
        <w:t>créant</w:t>
      </w:r>
      <w:r>
        <w:rPr>
          <w:spacing w:val="-6"/>
        </w:rPr>
        <w:t> </w:t>
      </w:r>
      <w:r>
        <w:rPr/>
        <w:t>un</w:t>
      </w:r>
      <w:r>
        <w:rPr>
          <w:spacing w:val="-6"/>
        </w:rPr>
        <w:t> </w:t>
      </w:r>
      <w:r>
        <w:rPr/>
        <w:t>déséquilibre</w:t>
      </w:r>
      <w:r>
        <w:rPr>
          <w:spacing w:val="-6"/>
        </w:rPr>
        <w:t> </w:t>
      </w:r>
      <w:r>
        <w:rPr/>
        <w:t>significatif</w:t>
      </w:r>
      <w:r>
        <w:rPr>
          <w:spacing w:val="-7"/>
        </w:rPr>
        <w:t> </w:t>
      </w:r>
      <w:r>
        <w:rPr/>
        <w:t>entre</w:t>
      </w:r>
      <w:r>
        <w:rPr>
          <w:spacing w:val="-6"/>
        </w:rPr>
        <w:t> </w:t>
      </w:r>
      <w:r>
        <w:rPr/>
        <w:t>les</w:t>
      </w:r>
      <w:r>
        <w:rPr>
          <w:spacing w:val="-6"/>
        </w:rPr>
        <w:t> </w:t>
      </w:r>
      <w:r>
        <w:rPr/>
        <w:t>droits</w:t>
      </w:r>
      <w:r>
        <w:rPr>
          <w:spacing w:val="-6"/>
        </w:rPr>
        <w:t> </w:t>
      </w:r>
      <w:r>
        <w:rPr/>
        <w:t>et obligations des parties au contrat au détriment du</w:t>
      </w:r>
      <w:r>
        <w:rPr>
          <w:spacing w:val="-7"/>
        </w:rPr>
        <w:t> </w:t>
      </w:r>
      <w:r>
        <w:rPr/>
        <w:t>consommateur.</w:t>
      </w:r>
    </w:p>
    <w:p>
      <w:pPr>
        <w:pStyle w:val="Heading1"/>
        <w:spacing w:line="208" w:lineRule="auto" w:before="160"/>
        <w:ind w:left="2440" w:right="280"/>
      </w:pPr>
      <w:r>
        <w:rPr/>
        <w:t>D’où il suit que la clause n° 9 des Conditions d’utilisation de TWITTER,</w:t>
      </w:r>
      <w:r>
        <w:rPr>
          <w:spacing w:val="-18"/>
        </w:rPr>
        <w:t> </w:t>
      </w:r>
      <w:r>
        <w:rPr/>
        <w:t>du</w:t>
      </w:r>
      <w:r>
        <w:rPr>
          <w:spacing w:val="-18"/>
        </w:rPr>
        <w:t> </w:t>
      </w:r>
      <w:r>
        <w:rPr/>
        <w:t>25</w:t>
      </w:r>
      <w:r>
        <w:rPr>
          <w:spacing w:val="-18"/>
        </w:rPr>
        <w:t> </w:t>
      </w:r>
      <w:r>
        <w:rPr/>
        <w:t>juin</w:t>
      </w:r>
      <w:r>
        <w:rPr>
          <w:spacing w:val="-23"/>
        </w:rPr>
        <w:t> </w:t>
      </w:r>
      <w:r>
        <w:rPr/>
        <w:t>2012,</w:t>
      </w:r>
      <w:r>
        <w:rPr>
          <w:spacing w:val="-22"/>
        </w:rPr>
        <w:t> </w:t>
      </w:r>
      <w:r>
        <w:rPr/>
        <w:t>8</w:t>
      </w:r>
      <w:r>
        <w:rPr>
          <w:spacing w:val="-21"/>
        </w:rPr>
        <w:t> </w:t>
      </w:r>
      <w:r>
        <w:rPr/>
        <w:t>septembre</w:t>
      </w:r>
      <w:r>
        <w:rPr>
          <w:spacing w:val="-20"/>
        </w:rPr>
        <w:t> </w:t>
      </w:r>
      <w:r>
        <w:rPr/>
        <w:t>2014,</w:t>
      </w:r>
      <w:r>
        <w:rPr>
          <w:spacing w:val="-18"/>
        </w:rPr>
        <w:t> </w:t>
      </w:r>
      <w:r>
        <w:rPr/>
        <w:t>du</w:t>
      </w:r>
      <w:r>
        <w:rPr>
          <w:spacing w:val="-18"/>
        </w:rPr>
        <w:t> </w:t>
      </w:r>
      <w:r>
        <w:rPr/>
        <w:t>18</w:t>
      </w:r>
      <w:r>
        <w:rPr>
          <w:spacing w:val="-17"/>
        </w:rPr>
        <w:t> </w:t>
      </w:r>
      <w:r>
        <w:rPr/>
        <w:t>mai</w:t>
      </w:r>
      <w:r>
        <w:rPr>
          <w:spacing w:val="-18"/>
        </w:rPr>
        <w:t> </w:t>
      </w:r>
      <w:r>
        <w:rPr/>
        <w:t>2015</w:t>
      </w:r>
      <w:r>
        <w:rPr>
          <w:spacing w:val="-18"/>
        </w:rPr>
        <w:t> </w:t>
      </w:r>
      <w:r>
        <w:rPr/>
        <w:t>et</w:t>
      </w:r>
      <w:r>
        <w:rPr>
          <w:spacing w:val="-18"/>
        </w:rPr>
        <w:t> </w:t>
      </w:r>
      <w:r>
        <w:rPr/>
        <w:t>du 27 janvier 2016 est abusive au sens des articles R.132-1 6° du code de</w:t>
      </w:r>
      <w:r>
        <w:rPr>
          <w:spacing w:val="-21"/>
        </w:rPr>
        <w:t> </w:t>
      </w:r>
      <w:r>
        <w:rPr/>
        <w:t>la</w:t>
      </w:r>
      <w:r>
        <w:rPr>
          <w:spacing w:val="-21"/>
        </w:rPr>
        <w:t> </w:t>
      </w:r>
      <w:r>
        <w:rPr/>
        <w:t>consommation,</w:t>
      </w:r>
      <w:r>
        <w:rPr>
          <w:spacing w:val="-21"/>
        </w:rPr>
        <w:t> </w:t>
      </w:r>
      <w:r>
        <w:rPr/>
        <w:t>devenu</w:t>
      </w:r>
      <w:r>
        <w:rPr>
          <w:spacing w:val="-21"/>
        </w:rPr>
        <w:t> </w:t>
      </w:r>
      <w:r>
        <w:rPr/>
        <w:t>l’article</w:t>
      </w:r>
      <w:r>
        <w:rPr>
          <w:spacing w:val="-23"/>
        </w:rPr>
        <w:t> </w:t>
      </w:r>
      <w:r>
        <w:rPr/>
        <w:t>R.</w:t>
      </w:r>
      <w:r>
        <w:rPr>
          <w:spacing w:val="-21"/>
        </w:rPr>
        <w:t> </w:t>
      </w:r>
      <w:r>
        <w:rPr/>
        <w:t>212-1,</w:t>
      </w:r>
      <w:r>
        <w:rPr>
          <w:spacing w:val="-21"/>
        </w:rPr>
        <w:t> </w:t>
      </w:r>
      <w:r>
        <w:rPr/>
        <w:t>5°</w:t>
      </w:r>
      <w:r>
        <w:rPr>
          <w:spacing w:val="-21"/>
        </w:rPr>
        <w:t> </w:t>
      </w:r>
      <w:r>
        <w:rPr/>
        <w:t>et</w:t>
      </w:r>
      <w:r>
        <w:rPr>
          <w:spacing w:val="-24"/>
        </w:rPr>
        <w:t> </w:t>
      </w:r>
      <w:r>
        <w:rPr/>
        <w:t>6°</w:t>
      </w:r>
      <w:r>
        <w:rPr>
          <w:spacing w:val="-21"/>
        </w:rPr>
        <w:t> </w:t>
      </w:r>
      <w:r>
        <w:rPr/>
        <w:t>et</w:t>
      </w:r>
      <w:r>
        <w:rPr>
          <w:spacing w:val="-21"/>
        </w:rPr>
        <w:t> </w:t>
      </w:r>
      <w:r>
        <w:rPr/>
        <w:t>R.</w:t>
      </w:r>
      <w:r>
        <w:rPr>
          <w:spacing w:val="-21"/>
        </w:rPr>
        <w:t> </w:t>
      </w:r>
      <w:r>
        <w:rPr/>
        <w:t>132-1</w:t>
      </w:r>
      <w:r>
        <w:rPr>
          <w:spacing w:val="-21"/>
        </w:rPr>
        <w:t> </w:t>
      </w:r>
      <w:r>
        <w:rPr/>
        <w:t>4°) devenu</w:t>
      </w:r>
      <w:r>
        <w:rPr>
          <w:spacing w:val="-4"/>
        </w:rPr>
        <w:t> </w:t>
      </w:r>
      <w:r>
        <w:rPr/>
        <w:t>l’article</w:t>
      </w:r>
      <w:r>
        <w:rPr>
          <w:spacing w:val="-6"/>
        </w:rPr>
        <w:t> </w:t>
      </w:r>
      <w:r>
        <w:rPr/>
        <w:t>R.</w:t>
      </w:r>
      <w:r>
        <w:rPr>
          <w:spacing w:val="-6"/>
        </w:rPr>
        <w:t> </w:t>
      </w:r>
      <w:r>
        <w:rPr/>
        <w:t>212-1</w:t>
      </w:r>
      <w:r>
        <w:rPr>
          <w:spacing w:val="-3"/>
        </w:rPr>
        <w:t> </w:t>
      </w:r>
      <w:r>
        <w:rPr/>
        <w:t>4°)</w:t>
      </w:r>
      <w:r>
        <w:rPr>
          <w:spacing w:val="-6"/>
        </w:rPr>
        <w:t> </w:t>
      </w:r>
      <w:r>
        <w:rPr/>
        <w:t>du</w:t>
      </w:r>
      <w:r>
        <w:rPr>
          <w:spacing w:val="-4"/>
        </w:rPr>
        <w:t> </w:t>
      </w:r>
      <w:r>
        <w:rPr/>
        <w:t>code</w:t>
      </w:r>
      <w:r>
        <w:rPr>
          <w:spacing w:val="-6"/>
        </w:rPr>
        <w:t> </w:t>
      </w:r>
      <w:r>
        <w:rPr/>
        <w:t>de</w:t>
      </w:r>
      <w:r>
        <w:rPr>
          <w:spacing w:val="-5"/>
        </w:rPr>
        <w:t> </w:t>
      </w:r>
      <w:r>
        <w:rPr/>
        <w:t>la</w:t>
      </w:r>
      <w:r>
        <w:rPr>
          <w:spacing w:val="-3"/>
        </w:rPr>
        <w:t> </w:t>
      </w:r>
      <w:r>
        <w:rPr/>
        <w:t>consommation,</w:t>
      </w:r>
      <w:r>
        <w:rPr>
          <w:spacing w:val="-4"/>
        </w:rPr>
        <w:t> </w:t>
      </w:r>
      <w:r>
        <w:rPr/>
        <w:t>la</w:t>
      </w:r>
      <w:r>
        <w:rPr>
          <w:spacing w:val="-6"/>
        </w:rPr>
        <w:t> </w:t>
      </w:r>
      <w:r>
        <w:rPr/>
        <w:t>clause n° 3.3 des Conditions d'utilisation du 30 septembre 2016 illicite au regard de l’article 2 de la loi du 4 août 1994est également abusive par application R.132-1 6° du code de la consommation, devenu l’article R. 212-1, 5° et 6° et la clause n° 3.3 des</w:t>
      </w:r>
      <w:r>
        <w:rPr>
          <w:spacing w:val="7"/>
        </w:rPr>
        <w:t> </w:t>
      </w:r>
      <w:r>
        <w:rPr/>
        <w:t>Conditions</w:t>
      </w:r>
    </w:p>
    <w:p>
      <w:pPr>
        <w:spacing w:line="246" w:lineRule="exact" w:before="0"/>
        <w:ind w:left="2440" w:right="0" w:firstLine="0"/>
        <w:jc w:val="both"/>
        <w:rPr>
          <w:b/>
          <w:sz w:val="24"/>
        </w:rPr>
      </w:pPr>
      <w:r>
        <w:rPr>
          <w:b/>
          <w:sz w:val="24"/>
        </w:rPr>
        <w:t>d'utilisation du 30 septembre 2016.</w:t>
      </w:r>
    </w:p>
    <w:p>
      <w:pPr>
        <w:spacing w:after="0" w:line="246" w:lineRule="exact"/>
        <w:jc w:val="both"/>
        <w:rPr>
          <w:sz w:val="24"/>
        </w:rPr>
        <w:sectPr>
          <w:pgSz w:w="11920" w:h="16840"/>
          <w:pgMar w:header="869" w:footer="860" w:top="1520" w:bottom="1120" w:left="1340" w:right="1080"/>
        </w:sectPr>
      </w:pPr>
    </w:p>
    <w:p>
      <w:pPr>
        <w:pStyle w:val="BodyText"/>
        <w:rPr>
          <w:b/>
          <w:sz w:val="20"/>
        </w:rPr>
      </w:pPr>
    </w:p>
    <w:p>
      <w:pPr>
        <w:pStyle w:val="ListParagraph"/>
        <w:numPr>
          <w:ilvl w:val="0"/>
          <w:numId w:val="9"/>
        </w:numPr>
        <w:tabs>
          <w:tab w:pos="2800" w:val="left" w:leader="none"/>
        </w:tabs>
        <w:spacing w:line="240" w:lineRule="auto" w:before="175" w:after="0"/>
        <w:ind w:left="2800" w:right="0" w:hanging="360"/>
        <w:jc w:val="both"/>
        <w:rPr>
          <w:sz w:val="24"/>
        </w:rPr>
      </w:pPr>
      <w:bookmarkStart w:name="Page 64" w:id="68"/>
      <w:bookmarkEnd w:id="68"/>
      <w:r>
        <w:rPr/>
      </w:r>
      <w:bookmarkStart w:name="Page 64" w:id="69"/>
      <w:bookmarkEnd w:id="69"/>
      <w:r>
        <w:rPr>
          <w:b/>
          <w:sz w:val="24"/>
        </w:rPr>
        <w:t>Clause</w:t>
      </w:r>
      <w:r>
        <w:rPr>
          <w:b/>
          <w:sz w:val="24"/>
        </w:rPr>
        <w:t> n° 10 des Conditions d’utilisation devenue clause</w:t>
      </w:r>
      <w:r>
        <w:rPr>
          <w:b/>
          <w:spacing w:val="2"/>
          <w:sz w:val="24"/>
        </w:rPr>
        <w:t> </w:t>
      </w:r>
      <w:r>
        <w:rPr>
          <w:b/>
          <w:sz w:val="24"/>
        </w:rPr>
        <w:t>n°4.9</w:t>
      </w:r>
      <w:r>
        <w:rPr>
          <w:sz w:val="24"/>
        </w:rPr>
        <w:t>.</w:t>
      </w:r>
    </w:p>
    <w:p>
      <w:pPr>
        <w:pStyle w:val="BodyText"/>
      </w:pPr>
    </w:p>
    <w:p>
      <w:pPr>
        <w:pStyle w:val="BodyText"/>
        <w:spacing w:before="8"/>
        <w:rPr>
          <w:sz w:val="21"/>
        </w:rPr>
      </w:pPr>
    </w:p>
    <w:p>
      <w:pPr>
        <w:spacing w:line="257" w:lineRule="exact" w:before="0"/>
        <w:ind w:left="2440" w:right="0" w:firstLine="0"/>
        <w:jc w:val="both"/>
        <w:rPr>
          <w:b/>
          <w:sz w:val="24"/>
        </w:rPr>
      </w:pPr>
      <w:r>
        <w:rPr>
          <w:b/>
          <w:sz w:val="24"/>
        </w:rPr>
        <w:t>Clause n° 10 des Conditions d'utilisation de Twitter du 25 juin 2012</w:t>
      </w:r>
    </w:p>
    <w:p>
      <w:pPr>
        <w:pStyle w:val="BodyText"/>
        <w:spacing w:line="257" w:lineRule="exact"/>
        <w:ind w:left="2440"/>
        <w:jc w:val="both"/>
      </w:pPr>
      <w:r>
        <w:rPr>
          <w:w w:val="100"/>
        </w:rPr>
        <w:t>:</w:t>
      </w:r>
    </w:p>
    <w:p>
      <w:pPr>
        <w:spacing w:line="208" w:lineRule="auto" w:before="152"/>
        <w:ind w:left="2440" w:right="282" w:firstLine="0"/>
        <w:jc w:val="both"/>
        <w:rPr>
          <w:i/>
          <w:sz w:val="24"/>
        </w:rPr>
      </w:pPr>
      <w:r>
        <w:rPr>
          <w:sz w:val="24"/>
        </w:rPr>
        <w:t>«</w:t>
      </w:r>
      <w:r>
        <w:rPr>
          <w:spacing w:val="-27"/>
          <w:sz w:val="24"/>
        </w:rPr>
        <w:t> </w:t>
      </w:r>
      <w:r>
        <w:rPr>
          <w:i/>
          <w:sz w:val="24"/>
        </w:rPr>
        <w:t>Les</w:t>
      </w:r>
      <w:r>
        <w:rPr>
          <w:i/>
          <w:spacing w:val="-15"/>
          <w:sz w:val="24"/>
        </w:rPr>
        <w:t> </w:t>
      </w:r>
      <w:r>
        <w:rPr>
          <w:i/>
          <w:sz w:val="24"/>
        </w:rPr>
        <w:t>Conditions</w:t>
      </w:r>
      <w:r>
        <w:rPr>
          <w:i/>
          <w:spacing w:val="-15"/>
          <w:sz w:val="24"/>
        </w:rPr>
        <w:t> </w:t>
      </w:r>
      <w:r>
        <w:rPr>
          <w:i/>
          <w:sz w:val="24"/>
        </w:rPr>
        <w:t>continueront</w:t>
      </w:r>
      <w:r>
        <w:rPr>
          <w:i/>
          <w:spacing w:val="-17"/>
          <w:sz w:val="24"/>
        </w:rPr>
        <w:t> </w:t>
      </w:r>
      <w:r>
        <w:rPr>
          <w:i/>
          <w:sz w:val="24"/>
        </w:rPr>
        <w:t>à</w:t>
      </w:r>
      <w:r>
        <w:rPr>
          <w:i/>
          <w:spacing w:val="-16"/>
          <w:sz w:val="24"/>
        </w:rPr>
        <w:t> </w:t>
      </w:r>
      <w:r>
        <w:rPr>
          <w:i/>
          <w:sz w:val="24"/>
        </w:rPr>
        <w:t>s’appliquer</w:t>
      </w:r>
      <w:r>
        <w:rPr>
          <w:i/>
          <w:spacing w:val="-17"/>
          <w:sz w:val="24"/>
        </w:rPr>
        <w:t> </w:t>
      </w:r>
      <w:r>
        <w:rPr>
          <w:i/>
          <w:sz w:val="24"/>
        </w:rPr>
        <w:t>jusqu’à</w:t>
      </w:r>
      <w:r>
        <w:rPr>
          <w:i/>
          <w:spacing w:val="-17"/>
          <w:sz w:val="24"/>
        </w:rPr>
        <w:t> </w:t>
      </w:r>
      <w:r>
        <w:rPr>
          <w:i/>
          <w:sz w:val="24"/>
        </w:rPr>
        <w:t>leur</w:t>
      </w:r>
      <w:r>
        <w:rPr>
          <w:i/>
          <w:spacing w:val="-17"/>
          <w:sz w:val="24"/>
        </w:rPr>
        <w:t> </w:t>
      </w:r>
      <w:r>
        <w:rPr>
          <w:i/>
          <w:sz w:val="24"/>
        </w:rPr>
        <w:t>résiliation</w:t>
      </w:r>
      <w:r>
        <w:rPr>
          <w:i/>
          <w:spacing w:val="-16"/>
          <w:sz w:val="24"/>
        </w:rPr>
        <w:t> </w:t>
      </w:r>
      <w:r>
        <w:rPr>
          <w:i/>
          <w:spacing w:val="-4"/>
          <w:sz w:val="24"/>
        </w:rPr>
        <w:t>par </w:t>
      </w:r>
      <w:r>
        <w:rPr>
          <w:i/>
          <w:sz w:val="24"/>
        </w:rPr>
        <w:t>vous</w:t>
      </w:r>
      <w:r>
        <w:rPr>
          <w:i/>
          <w:spacing w:val="-4"/>
          <w:sz w:val="24"/>
        </w:rPr>
        <w:t> </w:t>
      </w:r>
      <w:r>
        <w:rPr>
          <w:i/>
          <w:sz w:val="24"/>
        </w:rPr>
        <w:t>ou</w:t>
      </w:r>
      <w:r>
        <w:rPr>
          <w:i/>
          <w:spacing w:val="-3"/>
          <w:sz w:val="24"/>
        </w:rPr>
        <w:t> </w:t>
      </w:r>
      <w:r>
        <w:rPr>
          <w:i/>
          <w:sz w:val="24"/>
        </w:rPr>
        <w:t>par</w:t>
      </w:r>
      <w:r>
        <w:rPr>
          <w:i/>
          <w:spacing w:val="-3"/>
          <w:sz w:val="24"/>
        </w:rPr>
        <w:t> </w:t>
      </w:r>
      <w:r>
        <w:rPr>
          <w:i/>
          <w:sz w:val="24"/>
        </w:rPr>
        <w:t>Twitter</w:t>
      </w:r>
      <w:r>
        <w:rPr>
          <w:i/>
          <w:spacing w:val="-3"/>
          <w:sz w:val="24"/>
        </w:rPr>
        <w:t> </w:t>
      </w:r>
      <w:r>
        <w:rPr>
          <w:i/>
          <w:sz w:val="24"/>
        </w:rPr>
        <w:t>selon</w:t>
      </w:r>
      <w:r>
        <w:rPr>
          <w:i/>
          <w:spacing w:val="-7"/>
          <w:sz w:val="24"/>
        </w:rPr>
        <w:t> </w:t>
      </w:r>
      <w:r>
        <w:rPr>
          <w:i/>
          <w:sz w:val="24"/>
        </w:rPr>
        <w:t>les</w:t>
      </w:r>
      <w:r>
        <w:rPr>
          <w:i/>
          <w:spacing w:val="-7"/>
          <w:sz w:val="24"/>
        </w:rPr>
        <w:t> </w:t>
      </w:r>
      <w:r>
        <w:rPr>
          <w:i/>
          <w:sz w:val="24"/>
        </w:rPr>
        <w:t>termes</w:t>
      </w:r>
      <w:r>
        <w:rPr>
          <w:i/>
          <w:spacing w:val="-7"/>
          <w:sz w:val="24"/>
        </w:rPr>
        <w:t> </w:t>
      </w:r>
      <w:r>
        <w:rPr>
          <w:i/>
          <w:sz w:val="24"/>
        </w:rPr>
        <w:t>suivants.</w:t>
      </w:r>
      <w:r>
        <w:rPr>
          <w:i/>
          <w:spacing w:val="-3"/>
          <w:sz w:val="24"/>
        </w:rPr>
        <w:t> </w:t>
      </w:r>
      <w:r>
        <w:rPr>
          <w:i/>
          <w:sz w:val="24"/>
        </w:rPr>
        <w:t>Vous</w:t>
      </w:r>
      <w:r>
        <w:rPr>
          <w:i/>
          <w:spacing w:val="-5"/>
          <w:sz w:val="24"/>
        </w:rPr>
        <w:t> </w:t>
      </w:r>
      <w:r>
        <w:rPr>
          <w:i/>
          <w:sz w:val="24"/>
        </w:rPr>
        <w:t>pouvez</w:t>
      </w:r>
      <w:r>
        <w:rPr>
          <w:i/>
          <w:spacing w:val="-7"/>
          <w:sz w:val="24"/>
        </w:rPr>
        <w:t> </w:t>
      </w:r>
      <w:r>
        <w:rPr>
          <w:i/>
          <w:sz w:val="24"/>
        </w:rPr>
        <w:t>mettre</w:t>
      </w:r>
      <w:r>
        <w:rPr>
          <w:i/>
          <w:spacing w:val="-3"/>
          <w:sz w:val="24"/>
        </w:rPr>
        <w:t> </w:t>
      </w:r>
      <w:r>
        <w:rPr>
          <w:i/>
          <w:sz w:val="24"/>
        </w:rPr>
        <w:t>fin</w:t>
      </w:r>
      <w:r>
        <w:rPr>
          <w:i/>
          <w:spacing w:val="-3"/>
          <w:sz w:val="24"/>
        </w:rPr>
        <w:t> </w:t>
      </w:r>
      <w:r>
        <w:rPr>
          <w:i/>
          <w:sz w:val="24"/>
        </w:rPr>
        <w:t>à votre</w:t>
      </w:r>
      <w:r>
        <w:rPr>
          <w:i/>
          <w:spacing w:val="-22"/>
          <w:sz w:val="24"/>
        </w:rPr>
        <w:t> </w:t>
      </w:r>
      <w:r>
        <w:rPr>
          <w:i/>
          <w:sz w:val="24"/>
        </w:rPr>
        <w:t>accord</w:t>
      </w:r>
      <w:r>
        <w:rPr>
          <w:i/>
          <w:spacing w:val="-19"/>
          <w:sz w:val="24"/>
        </w:rPr>
        <w:t> </w:t>
      </w:r>
      <w:r>
        <w:rPr>
          <w:i/>
          <w:sz w:val="24"/>
        </w:rPr>
        <w:t>avec</w:t>
      </w:r>
      <w:r>
        <w:rPr>
          <w:i/>
          <w:spacing w:val="-21"/>
          <w:sz w:val="24"/>
        </w:rPr>
        <w:t> </w:t>
      </w:r>
      <w:r>
        <w:rPr>
          <w:i/>
          <w:sz w:val="24"/>
        </w:rPr>
        <w:t>Twitter</w:t>
      </w:r>
      <w:r>
        <w:rPr>
          <w:i/>
          <w:spacing w:val="-19"/>
          <w:sz w:val="24"/>
        </w:rPr>
        <w:t> </w:t>
      </w:r>
      <w:r>
        <w:rPr>
          <w:i/>
          <w:sz w:val="24"/>
        </w:rPr>
        <w:t>à</w:t>
      </w:r>
      <w:r>
        <w:rPr>
          <w:i/>
          <w:spacing w:val="-17"/>
          <w:sz w:val="24"/>
        </w:rPr>
        <w:t> </w:t>
      </w:r>
      <w:r>
        <w:rPr>
          <w:i/>
          <w:sz w:val="24"/>
        </w:rPr>
        <w:t>tout</w:t>
      </w:r>
      <w:r>
        <w:rPr>
          <w:i/>
          <w:spacing w:val="-18"/>
          <w:sz w:val="24"/>
        </w:rPr>
        <w:t> </w:t>
      </w:r>
      <w:r>
        <w:rPr>
          <w:i/>
          <w:sz w:val="24"/>
        </w:rPr>
        <w:t>moment</w:t>
      </w:r>
      <w:r>
        <w:rPr>
          <w:i/>
          <w:spacing w:val="-19"/>
          <w:sz w:val="24"/>
        </w:rPr>
        <w:t> </w:t>
      </w:r>
      <w:r>
        <w:rPr>
          <w:i/>
          <w:sz w:val="24"/>
        </w:rPr>
        <w:t>pour</w:t>
      </w:r>
      <w:r>
        <w:rPr>
          <w:i/>
          <w:spacing w:val="-18"/>
          <w:sz w:val="24"/>
        </w:rPr>
        <w:t> </w:t>
      </w:r>
      <w:r>
        <w:rPr>
          <w:i/>
          <w:sz w:val="24"/>
        </w:rPr>
        <w:t>quelque</w:t>
      </w:r>
      <w:r>
        <w:rPr>
          <w:i/>
          <w:spacing w:val="-22"/>
          <w:sz w:val="24"/>
        </w:rPr>
        <w:t> </w:t>
      </w:r>
      <w:r>
        <w:rPr>
          <w:i/>
          <w:sz w:val="24"/>
        </w:rPr>
        <w:t>raison</w:t>
      </w:r>
      <w:r>
        <w:rPr>
          <w:i/>
          <w:spacing w:val="-19"/>
          <w:sz w:val="24"/>
        </w:rPr>
        <w:t> </w:t>
      </w:r>
      <w:r>
        <w:rPr>
          <w:i/>
          <w:sz w:val="24"/>
        </w:rPr>
        <w:t>que</w:t>
      </w:r>
      <w:r>
        <w:rPr>
          <w:i/>
          <w:spacing w:val="-22"/>
          <w:sz w:val="24"/>
        </w:rPr>
        <w:t> </w:t>
      </w:r>
      <w:r>
        <w:rPr>
          <w:i/>
          <w:sz w:val="24"/>
        </w:rPr>
        <w:t>ce</w:t>
      </w:r>
      <w:r>
        <w:rPr>
          <w:i/>
          <w:spacing w:val="-22"/>
          <w:sz w:val="24"/>
        </w:rPr>
        <w:t> </w:t>
      </w:r>
      <w:r>
        <w:rPr>
          <w:i/>
          <w:sz w:val="24"/>
        </w:rPr>
        <w:t>soit par la désactivation de vos comptes et mettre fin à votre utilisation</w:t>
      </w:r>
      <w:r>
        <w:rPr>
          <w:i/>
          <w:spacing w:val="-29"/>
          <w:sz w:val="24"/>
        </w:rPr>
        <w:t> </w:t>
      </w:r>
      <w:r>
        <w:rPr>
          <w:i/>
          <w:spacing w:val="-4"/>
          <w:sz w:val="24"/>
        </w:rPr>
        <w:t>des </w:t>
      </w:r>
      <w:r>
        <w:rPr>
          <w:i/>
          <w:sz w:val="24"/>
        </w:rPr>
        <w:t>Services.</w:t>
      </w:r>
    </w:p>
    <w:p>
      <w:pPr>
        <w:spacing w:line="208" w:lineRule="auto" w:before="160"/>
        <w:ind w:left="2440" w:right="280" w:firstLine="0"/>
        <w:jc w:val="both"/>
        <w:rPr>
          <w:i/>
          <w:sz w:val="24"/>
        </w:rPr>
      </w:pPr>
      <w:r>
        <w:rPr>
          <w:i/>
          <w:sz w:val="24"/>
        </w:rPr>
        <w:t>Il n’est pas nécessaire d’informer spécifiquement Twitter lorsque </w:t>
      </w:r>
      <w:r>
        <w:rPr>
          <w:i/>
          <w:spacing w:val="-4"/>
          <w:sz w:val="24"/>
        </w:rPr>
        <w:t>vous </w:t>
      </w:r>
      <w:r>
        <w:rPr>
          <w:i/>
          <w:sz w:val="24"/>
        </w:rPr>
        <w:t>cessez d’utiliser les Services. Si vous cessez d’utiliser les Services</w:t>
      </w:r>
      <w:r>
        <w:rPr>
          <w:i/>
          <w:spacing w:val="-39"/>
          <w:sz w:val="24"/>
        </w:rPr>
        <w:t> </w:t>
      </w:r>
      <w:r>
        <w:rPr>
          <w:i/>
          <w:sz w:val="24"/>
        </w:rPr>
        <w:t>sans désactiver vos comptes, ceux-ci peuvent être désactivés pour cause d’inactivité prolongée en vertu de notre Politique de </w:t>
      </w:r>
      <w:r>
        <w:rPr>
          <w:i/>
          <w:sz w:val="24"/>
          <w:u w:val="single"/>
        </w:rPr>
        <w:t>Compte</w:t>
      </w:r>
      <w:r>
        <w:rPr>
          <w:i/>
          <w:spacing w:val="-10"/>
          <w:sz w:val="24"/>
          <w:u w:val="single"/>
        </w:rPr>
        <w:t> </w:t>
      </w:r>
      <w:r>
        <w:rPr>
          <w:i/>
          <w:sz w:val="24"/>
          <w:u w:val="single"/>
        </w:rPr>
        <w:t>Inactif</w:t>
      </w:r>
      <w:r>
        <w:rPr>
          <w:i/>
          <w:sz w:val="24"/>
        </w:rPr>
        <w:t>.</w:t>
      </w:r>
    </w:p>
    <w:p>
      <w:pPr>
        <w:spacing w:line="208" w:lineRule="auto" w:before="158"/>
        <w:ind w:left="2440" w:right="280" w:firstLine="0"/>
        <w:jc w:val="both"/>
        <w:rPr>
          <w:i/>
          <w:sz w:val="24"/>
        </w:rPr>
      </w:pPr>
      <w:r>
        <w:rPr>
          <w:i/>
          <w:sz w:val="24"/>
        </w:rPr>
        <w:t>Nous pouvons suspendre ou résilier vos comptes ou cesser de </w:t>
      </w:r>
      <w:r>
        <w:rPr>
          <w:i/>
          <w:spacing w:val="-4"/>
          <w:sz w:val="24"/>
        </w:rPr>
        <w:t>vous</w:t>
      </w:r>
      <w:r>
        <w:rPr>
          <w:i/>
          <w:spacing w:val="52"/>
          <w:sz w:val="24"/>
        </w:rPr>
        <w:t> </w:t>
      </w:r>
      <w:r>
        <w:rPr>
          <w:i/>
          <w:sz w:val="24"/>
        </w:rPr>
        <w:t>fournir tout ou partie des Services à tout moment pour quelque raison que</w:t>
      </w:r>
      <w:r>
        <w:rPr>
          <w:i/>
          <w:spacing w:val="-8"/>
          <w:sz w:val="24"/>
        </w:rPr>
        <w:t> </w:t>
      </w:r>
      <w:r>
        <w:rPr>
          <w:i/>
          <w:sz w:val="24"/>
        </w:rPr>
        <w:t>ce</w:t>
      </w:r>
      <w:r>
        <w:rPr>
          <w:i/>
          <w:spacing w:val="-7"/>
          <w:sz w:val="24"/>
        </w:rPr>
        <w:t> </w:t>
      </w:r>
      <w:r>
        <w:rPr>
          <w:i/>
          <w:sz w:val="24"/>
        </w:rPr>
        <w:t>soit,</w:t>
      </w:r>
      <w:r>
        <w:rPr>
          <w:i/>
          <w:spacing w:val="-5"/>
          <w:sz w:val="24"/>
        </w:rPr>
        <w:t> </w:t>
      </w:r>
      <w:r>
        <w:rPr>
          <w:i/>
          <w:sz w:val="24"/>
        </w:rPr>
        <w:t>notamment</w:t>
      </w:r>
      <w:r>
        <w:rPr>
          <w:i/>
          <w:spacing w:val="-7"/>
          <w:sz w:val="24"/>
        </w:rPr>
        <w:t> </w:t>
      </w:r>
      <w:r>
        <w:rPr>
          <w:i/>
          <w:sz w:val="24"/>
        </w:rPr>
        <w:t>si</w:t>
      </w:r>
      <w:r>
        <w:rPr>
          <w:i/>
          <w:spacing w:val="-5"/>
          <w:sz w:val="24"/>
        </w:rPr>
        <w:t> </w:t>
      </w:r>
      <w:r>
        <w:rPr>
          <w:i/>
          <w:sz w:val="24"/>
        </w:rPr>
        <w:t>nous</w:t>
      </w:r>
      <w:r>
        <w:rPr>
          <w:i/>
          <w:spacing w:val="-5"/>
          <w:sz w:val="24"/>
        </w:rPr>
        <w:t> </w:t>
      </w:r>
      <w:r>
        <w:rPr>
          <w:i/>
          <w:sz w:val="24"/>
        </w:rPr>
        <w:t>avons</w:t>
      </w:r>
      <w:r>
        <w:rPr>
          <w:i/>
          <w:spacing w:val="-6"/>
          <w:sz w:val="24"/>
        </w:rPr>
        <w:t> </w:t>
      </w:r>
      <w:r>
        <w:rPr>
          <w:i/>
          <w:sz w:val="24"/>
        </w:rPr>
        <w:t>des</w:t>
      </w:r>
      <w:r>
        <w:rPr>
          <w:i/>
          <w:spacing w:val="-5"/>
          <w:sz w:val="24"/>
        </w:rPr>
        <w:t> </w:t>
      </w:r>
      <w:r>
        <w:rPr>
          <w:i/>
          <w:sz w:val="24"/>
        </w:rPr>
        <w:t>motifs</w:t>
      </w:r>
      <w:r>
        <w:rPr>
          <w:i/>
          <w:spacing w:val="-5"/>
          <w:sz w:val="24"/>
        </w:rPr>
        <w:t> </w:t>
      </w:r>
      <w:r>
        <w:rPr>
          <w:i/>
          <w:sz w:val="24"/>
        </w:rPr>
        <w:t>raisonnables</w:t>
      </w:r>
      <w:r>
        <w:rPr>
          <w:i/>
          <w:spacing w:val="-5"/>
          <w:sz w:val="24"/>
        </w:rPr>
        <w:t> </w:t>
      </w:r>
      <w:r>
        <w:rPr>
          <w:i/>
          <w:sz w:val="24"/>
        </w:rPr>
        <w:t>de</w:t>
      </w:r>
      <w:r>
        <w:rPr>
          <w:i/>
          <w:spacing w:val="-8"/>
          <w:sz w:val="24"/>
        </w:rPr>
        <w:t> </w:t>
      </w:r>
      <w:r>
        <w:rPr>
          <w:i/>
          <w:sz w:val="24"/>
        </w:rPr>
        <w:t>croire que : (i) vous avez violé les présentes Conditions ou </w:t>
      </w:r>
      <w:r>
        <w:rPr>
          <w:i/>
          <w:spacing w:val="2"/>
          <w:sz w:val="24"/>
        </w:rPr>
        <w:t>les</w:t>
      </w:r>
      <w:r>
        <w:rPr>
          <w:i/>
          <w:spacing w:val="2"/>
          <w:sz w:val="24"/>
          <w:u w:val="single"/>
        </w:rPr>
        <w:t> </w:t>
      </w:r>
      <w:r>
        <w:rPr>
          <w:i/>
          <w:sz w:val="24"/>
          <w:u w:val="single"/>
        </w:rPr>
        <w:t>Règles de</w:t>
      </w:r>
      <w:r>
        <w:rPr>
          <w:i/>
          <w:sz w:val="24"/>
        </w:rPr>
        <w:t> </w:t>
      </w:r>
      <w:r>
        <w:rPr>
          <w:i/>
          <w:sz w:val="24"/>
          <w:u w:val="single"/>
        </w:rPr>
        <w:t>Twitter</w:t>
      </w:r>
      <w:r>
        <w:rPr>
          <w:i/>
          <w:sz w:val="24"/>
        </w:rPr>
        <w:t>, (ii) vous créez un risque juridique à notre encontre, ou (iii) la mise à disposition des Services pour votre usage n'est plus économiquement viable. Nous mettrons en œuvre des moyens raisonnables pour vous en aviser, à l'adresse e-mail associée à votre compte ou lorsque vous tenterez d'accéder à votre</w:t>
      </w:r>
      <w:r>
        <w:rPr>
          <w:i/>
          <w:spacing w:val="-4"/>
          <w:sz w:val="24"/>
        </w:rPr>
        <w:t> </w:t>
      </w:r>
      <w:r>
        <w:rPr>
          <w:i/>
          <w:sz w:val="24"/>
        </w:rPr>
        <w:t>compte.</w:t>
      </w:r>
    </w:p>
    <w:p>
      <w:pPr>
        <w:spacing w:line="208" w:lineRule="auto" w:before="160"/>
        <w:ind w:left="2440" w:right="281" w:firstLine="0"/>
        <w:jc w:val="both"/>
        <w:rPr>
          <w:i/>
          <w:sz w:val="24"/>
        </w:rPr>
      </w:pPr>
      <w:r>
        <w:rPr>
          <w:i/>
          <w:sz w:val="24"/>
        </w:rPr>
        <w:t>Dans</w:t>
      </w:r>
      <w:r>
        <w:rPr>
          <w:i/>
          <w:spacing w:val="-14"/>
          <w:sz w:val="24"/>
        </w:rPr>
        <w:t> </w:t>
      </w:r>
      <w:r>
        <w:rPr>
          <w:i/>
          <w:sz w:val="24"/>
        </w:rPr>
        <w:t>tous</w:t>
      </w:r>
      <w:r>
        <w:rPr>
          <w:i/>
          <w:spacing w:val="-14"/>
          <w:sz w:val="24"/>
        </w:rPr>
        <w:t> </w:t>
      </w:r>
      <w:r>
        <w:rPr>
          <w:i/>
          <w:sz w:val="24"/>
        </w:rPr>
        <w:t>les</w:t>
      </w:r>
      <w:r>
        <w:rPr>
          <w:i/>
          <w:spacing w:val="-16"/>
          <w:sz w:val="24"/>
        </w:rPr>
        <w:t> </w:t>
      </w:r>
      <w:r>
        <w:rPr>
          <w:i/>
          <w:sz w:val="24"/>
        </w:rPr>
        <w:t>cas</w:t>
      </w:r>
      <w:r>
        <w:rPr>
          <w:i/>
          <w:spacing w:val="-17"/>
          <w:sz w:val="24"/>
        </w:rPr>
        <w:t> </w:t>
      </w:r>
      <w:r>
        <w:rPr>
          <w:i/>
          <w:sz w:val="24"/>
        </w:rPr>
        <w:t>précités,</w:t>
      </w:r>
      <w:r>
        <w:rPr>
          <w:i/>
          <w:spacing w:val="-17"/>
          <w:sz w:val="24"/>
        </w:rPr>
        <w:t> </w:t>
      </w:r>
      <w:r>
        <w:rPr>
          <w:i/>
          <w:sz w:val="24"/>
        </w:rPr>
        <w:t>les</w:t>
      </w:r>
      <w:r>
        <w:rPr>
          <w:i/>
          <w:spacing w:val="-13"/>
          <w:sz w:val="24"/>
        </w:rPr>
        <w:t> </w:t>
      </w:r>
      <w:r>
        <w:rPr>
          <w:i/>
          <w:sz w:val="24"/>
        </w:rPr>
        <w:t>Conditions</w:t>
      </w:r>
      <w:r>
        <w:rPr>
          <w:i/>
          <w:spacing w:val="-12"/>
          <w:sz w:val="24"/>
        </w:rPr>
        <w:t> </w:t>
      </w:r>
      <w:r>
        <w:rPr>
          <w:i/>
          <w:sz w:val="24"/>
        </w:rPr>
        <w:t>seront</w:t>
      </w:r>
      <w:r>
        <w:rPr>
          <w:i/>
          <w:spacing w:val="-13"/>
          <w:sz w:val="24"/>
        </w:rPr>
        <w:t> </w:t>
      </w:r>
      <w:r>
        <w:rPr>
          <w:i/>
          <w:sz w:val="24"/>
        </w:rPr>
        <w:t>résiliées,</w:t>
      </w:r>
      <w:r>
        <w:rPr>
          <w:i/>
          <w:spacing w:val="-14"/>
          <w:sz w:val="24"/>
        </w:rPr>
        <w:t> </w:t>
      </w:r>
      <w:r>
        <w:rPr>
          <w:i/>
          <w:sz w:val="24"/>
        </w:rPr>
        <w:t>ce</w:t>
      </w:r>
      <w:r>
        <w:rPr>
          <w:i/>
          <w:spacing w:val="-16"/>
          <w:sz w:val="24"/>
        </w:rPr>
        <w:t> </w:t>
      </w:r>
      <w:r>
        <w:rPr>
          <w:i/>
          <w:sz w:val="24"/>
        </w:rPr>
        <w:t>qui</w:t>
      </w:r>
      <w:r>
        <w:rPr>
          <w:i/>
          <w:spacing w:val="-14"/>
          <w:sz w:val="24"/>
        </w:rPr>
        <w:t> </w:t>
      </w:r>
      <w:r>
        <w:rPr>
          <w:i/>
          <w:sz w:val="24"/>
        </w:rPr>
        <w:t>inclue, </w:t>
      </w:r>
      <w:r>
        <w:rPr>
          <w:i/>
          <w:sz w:val="24"/>
        </w:rPr>
        <w:t>sans</w:t>
      </w:r>
      <w:r>
        <w:rPr>
          <w:i/>
          <w:spacing w:val="-29"/>
          <w:sz w:val="24"/>
        </w:rPr>
        <w:t> </w:t>
      </w:r>
      <w:r>
        <w:rPr>
          <w:i/>
          <w:sz w:val="24"/>
        </w:rPr>
        <w:t>limitation,</w:t>
      </w:r>
      <w:r>
        <w:rPr>
          <w:i/>
          <w:spacing w:val="-26"/>
          <w:sz w:val="24"/>
        </w:rPr>
        <w:t> </w:t>
      </w:r>
      <w:r>
        <w:rPr>
          <w:i/>
          <w:sz w:val="24"/>
        </w:rPr>
        <w:t>la</w:t>
      </w:r>
      <w:r>
        <w:rPr>
          <w:i/>
          <w:spacing w:val="-29"/>
          <w:sz w:val="24"/>
        </w:rPr>
        <w:t> </w:t>
      </w:r>
      <w:r>
        <w:rPr>
          <w:i/>
          <w:sz w:val="24"/>
        </w:rPr>
        <w:t>licence</w:t>
      </w:r>
      <w:r>
        <w:rPr>
          <w:i/>
          <w:spacing w:val="-28"/>
          <w:sz w:val="24"/>
        </w:rPr>
        <w:t> </w:t>
      </w:r>
      <w:r>
        <w:rPr>
          <w:i/>
          <w:sz w:val="24"/>
        </w:rPr>
        <w:t>d’utilisation</w:t>
      </w:r>
      <w:r>
        <w:rPr>
          <w:i/>
          <w:spacing w:val="-29"/>
          <w:sz w:val="24"/>
        </w:rPr>
        <w:t> </w:t>
      </w:r>
      <w:r>
        <w:rPr>
          <w:i/>
          <w:sz w:val="24"/>
        </w:rPr>
        <w:t>des</w:t>
      </w:r>
      <w:r>
        <w:rPr>
          <w:i/>
          <w:spacing w:val="-26"/>
          <w:sz w:val="24"/>
        </w:rPr>
        <w:t> </w:t>
      </w:r>
      <w:r>
        <w:rPr>
          <w:i/>
          <w:sz w:val="24"/>
        </w:rPr>
        <w:t>Services</w:t>
      </w:r>
      <w:r>
        <w:rPr>
          <w:i/>
          <w:spacing w:val="-26"/>
          <w:sz w:val="24"/>
        </w:rPr>
        <w:t> </w:t>
      </w:r>
      <w:r>
        <w:rPr>
          <w:i/>
          <w:sz w:val="24"/>
        </w:rPr>
        <w:t>dont</w:t>
      </w:r>
      <w:r>
        <w:rPr>
          <w:i/>
          <w:spacing w:val="-26"/>
          <w:sz w:val="24"/>
        </w:rPr>
        <w:t> </w:t>
      </w:r>
      <w:r>
        <w:rPr>
          <w:i/>
          <w:sz w:val="24"/>
        </w:rPr>
        <w:t>vous</w:t>
      </w:r>
      <w:r>
        <w:rPr>
          <w:i/>
          <w:spacing w:val="-27"/>
          <w:sz w:val="24"/>
        </w:rPr>
        <w:t> </w:t>
      </w:r>
      <w:r>
        <w:rPr>
          <w:i/>
          <w:sz w:val="24"/>
        </w:rPr>
        <w:t>bénéficiez, sauf pour les sections suivantes qui continuent de s’appliquer : 4, 5, </w:t>
      </w:r>
      <w:r>
        <w:rPr>
          <w:i/>
          <w:spacing w:val="-9"/>
          <w:sz w:val="24"/>
        </w:rPr>
        <w:t>7, </w:t>
      </w:r>
      <w:r>
        <w:rPr>
          <w:i/>
          <w:sz w:val="24"/>
        </w:rPr>
        <w:t>8, 10, 11 et 12.</w:t>
      </w:r>
    </w:p>
    <w:p>
      <w:pPr>
        <w:spacing w:line="208" w:lineRule="auto" w:before="157"/>
        <w:ind w:left="2440" w:right="280" w:firstLine="0"/>
        <w:jc w:val="both"/>
        <w:rPr>
          <w:i/>
          <w:sz w:val="24"/>
        </w:rPr>
      </w:pPr>
      <w:r>
        <w:rPr>
          <w:i/>
          <w:sz w:val="24"/>
        </w:rPr>
        <w:t>Rien dans la présente section n’affecte le droit de Twitter de modifier, </w:t>
      </w:r>
      <w:r>
        <w:rPr>
          <w:i/>
          <w:sz w:val="24"/>
        </w:rPr>
        <w:t>limiter</w:t>
      </w:r>
      <w:r>
        <w:rPr>
          <w:i/>
          <w:spacing w:val="-6"/>
          <w:sz w:val="24"/>
        </w:rPr>
        <w:t> </w:t>
      </w:r>
      <w:r>
        <w:rPr>
          <w:i/>
          <w:sz w:val="24"/>
        </w:rPr>
        <w:t>ou</w:t>
      </w:r>
      <w:r>
        <w:rPr>
          <w:i/>
          <w:spacing w:val="-5"/>
          <w:sz w:val="24"/>
        </w:rPr>
        <w:t> </w:t>
      </w:r>
      <w:r>
        <w:rPr>
          <w:i/>
          <w:sz w:val="24"/>
        </w:rPr>
        <w:t>d’arrêter</w:t>
      </w:r>
      <w:r>
        <w:rPr>
          <w:i/>
          <w:spacing w:val="-5"/>
          <w:sz w:val="24"/>
        </w:rPr>
        <w:t> </w:t>
      </w:r>
      <w:r>
        <w:rPr>
          <w:i/>
          <w:sz w:val="24"/>
        </w:rPr>
        <w:t>la</w:t>
      </w:r>
      <w:r>
        <w:rPr>
          <w:i/>
          <w:spacing w:val="-6"/>
          <w:sz w:val="24"/>
        </w:rPr>
        <w:t> </w:t>
      </w:r>
      <w:r>
        <w:rPr>
          <w:i/>
          <w:sz w:val="24"/>
        </w:rPr>
        <w:t>mise</w:t>
      </w:r>
      <w:r>
        <w:rPr>
          <w:i/>
          <w:spacing w:val="-7"/>
          <w:sz w:val="24"/>
        </w:rPr>
        <w:t> </w:t>
      </w:r>
      <w:r>
        <w:rPr>
          <w:i/>
          <w:sz w:val="24"/>
        </w:rPr>
        <w:t>à</w:t>
      </w:r>
      <w:r>
        <w:rPr>
          <w:i/>
          <w:spacing w:val="-5"/>
          <w:sz w:val="24"/>
        </w:rPr>
        <w:t> </w:t>
      </w:r>
      <w:r>
        <w:rPr>
          <w:i/>
          <w:sz w:val="24"/>
        </w:rPr>
        <w:t>disposition</w:t>
      </w:r>
      <w:r>
        <w:rPr>
          <w:i/>
          <w:spacing w:val="-9"/>
          <w:sz w:val="24"/>
        </w:rPr>
        <w:t> </w:t>
      </w:r>
      <w:r>
        <w:rPr>
          <w:i/>
          <w:sz w:val="24"/>
        </w:rPr>
        <w:t>des</w:t>
      </w:r>
      <w:r>
        <w:rPr>
          <w:i/>
          <w:spacing w:val="-5"/>
          <w:sz w:val="24"/>
        </w:rPr>
        <w:t> </w:t>
      </w:r>
      <w:r>
        <w:rPr>
          <w:i/>
          <w:sz w:val="24"/>
        </w:rPr>
        <w:t>Services,</w:t>
      </w:r>
      <w:r>
        <w:rPr>
          <w:i/>
          <w:spacing w:val="-5"/>
          <w:sz w:val="24"/>
        </w:rPr>
        <w:t> </w:t>
      </w:r>
      <w:r>
        <w:rPr>
          <w:i/>
          <w:sz w:val="24"/>
        </w:rPr>
        <w:t>sans</w:t>
      </w:r>
      <w:r>
        <w:rPr>
          <w:i/>
          <w:spacing w:val="-6"/>
          <w:sz w:val="24"/>
        </w:rPr>
        <w:t> </w:t>
      </w:r>
      <w:r>
        <w:rPr>
          <w:i/>
          <w:sz w:val="24"/>
        </w:rPr>
        <w:t>préavis,</w:t>
      </w:r>
      <w:r>
        <w:rPr>
          <w:i/>
          <w:spacing w:val="-5"/>
          <w:sz w:val="24"/>
        </w:rPr>
        <w:t> </w:t>
      </w:r>
      <w:r>
        <w:rPr>
          <w:i/>
          <w:sz w:val="24"/>
        </w:rPr>
        <w:t>tel que prévu ci-dessus dans la section 1</w:t>
      </w:r>
      <w:r>
        <w:rPr>
          <w:i/>
          <w:spacing w:val="-1"/>
          <w:sz w:val="24"/>
        </w:rPr>
        <w:t> </w:t>
      </w:r>
      <w:r>
        <w:rPr>
          <w:i/>
          <w:sz w:val="24"/>
        </w:rPr>
        <w:t>».</w:t>
      </w:r>
    </w:p>
    <w:p>
      <w:pPr>
        <w:pStyle w:val="BodyText"/>
        <w:rPr>
          <w:i/>
        </w:rPr>
      </w:pPr>
    </w:p>
    <w:p>
      <w:pPr>
        <w:pStyle w:val="BodyText"/>
        <w:spacing w:before="9"/>
        <w:rPr>
          <w:i/>
        </w:rPr>
      </w:pPr>
    </w:p>
    <w:p>
      <w:pPr>
        <w:pStyle w:val="Heading1"/>
        <w:spacing w:line="208" w:lineRule="auto"/>
        <w:ind w:left="2440" w:right="283"/>
        <w:rPr>
          <w:b w:val="0"/>
        </w:rPr>
      </w:pPr>
      <w:r>
        <w:rPr/>
        <w:t>Clause</w:t>
      </w:r>
      <w:r>
        <w:rPr>
          <w:spacing w:val="-12"/>
        </w:rPr>
        <w:t> </w:t>
      </w:r>
      <w:r>
        <w:rPr/>
        <w:t>n°</w:t>
      </w:r>
      <w:r>
        <w:rPr>
          <w:spacing w:val="-12"/>
        </w:rPr>
        <w:t> </w:t>
      </w:r>
      <w:r>
        <w:rPr/>
        <w:t>10</w:t>
      </w:r>
      <w:r>
        <w:rPr>
          <w:spacing w:val="-14"/>
        </w:rPr>
        <w:t> </w:t>
      </w:r>
      <w:r>
        <w:rPr/>
        <w:t>des</w:t>
      </w:r>
      <w:r>
        <w:rPr>
          <w:spacing w:val="-15"/>
        </w:rPr>
        <w:t> </w:t>
      </w:r>
      <w:r>
        <w:rPr/>
        <w:t>Conditions</w:t>
      </w:r>
      <w:r>
        <w:rPr>
          <w:spacing w:val="-15"/>
        </w:rPr>
        <w:t> </w:t>
      </w:r>
      <w:r>
        <w:rPr/>
        <w:t>d'utilisation</w:t>
      </w:r>
      <w:r>
        <w:rPr>
          <w:spacing w:val="-14"/>
        </w:rPr>
        <w:t> </w:t>
      </w:r>
      <w:r>
        <w:rPr/>
        <w:t>de</w:t>
      </w:r>
      <w:r>
        <w:rPr>
          <w:spacing w:val="-15"/>
        </w:rPr>
        <w:t> </w:t>
      </w:r>
      <w:r>
        <w:rPr/>
        <w:t>Twitter</w:t>
      </w:r>
      <w:r>
        <w:rPr>
          <w:spacing w:val="-17"/>
        </w:rPr>
        <w:t> </w:t>
      </w:r>
      <w:r>
        <w:rPr/>
        <w:t>du</w:t>
      </w:r>
      <w:r>
        <w:rPr>
          <w:spacing w:val="-15"/>
        </w:rPr>
        <w:t> </w:t>
      </w:r>
      <w:r>
        <w:rPr/>
        <w:t>8</w:t>
      </w:r>
      <w:r>
        <w:rPr>
          <w:spacing w:val="-15"/>
        </w:rPr>
        <w:t> </w:t>
      </w:r>
      <w:r>
        <w:rPr/>
        <w:t>septembre 2014 </w:t>
      </w:r>
      <w:r>
        <w:rPr>
          <w:b w:val="0"/>
        </w:rPr>
        <w:t>:</w:t>
      </w:r>
    </w:p>
    <w:p>
      <w:pPr>
        <w:spacing w:line="208" w:lineRule="auto" w:before="161"/>
        <w:ind w:left="2440" w:right="282" w:firstLine="0"/>
        <w:jc w:val="both"/>
        <w:rPr>
          <w:i/>
          <w:sz w:val="24"/>
        </w:rPr>
      </w:pPr>
      <w:r>
        <w:rPr>
          <w:sz w:val="24"/>
        </w:rPr>
        <w:t>«</w:t>
      </w:r>
      <w:r>
        <w:rPr>
          <w:spacing w:val="-27"/>
          <w:sz w:val="24"/>
        </w:rPr>
        <w:t> </w:t>
      </w:r>
      <w:r>
        <w:rPr>
          <w:i/>
          <w:sz w:val="24"/>
        </w:rPr>
        <w:t>Les</w:t>
      </w:r>
      <w:r>
        <w:rPr>
          <w:i/>
          <w:spacing w:val="-15"/>
          <w:sz w:val="24"/>
        </w:rPr>
        <w:t> </w:t>
      </w:r>
      <w:r>
        <w:rPr>
          <w:i/>
          <w:sz w:val="24"/>
        </w:rPr>
        <w:t>Conditions</w:t>
      </w:r>
      <w:r>
        <w:rPr>
          <w:i/>
          <w:spacing w:val="-15"/>
          <w:sz w:val="24"/>
        </w:rPr>
        <w:t> </w:t>
      </w:r>
      <w:r>
        <w:rPr>
          <w:i/>
          <w:sz w:val="24"/>
        </w:rPr>
        <w:t>continueront</w:t>
      </w:r>
      <w:r>
        <w:rPr>
          <w:i/>
          <w:spacing w:val="-17"/>
          <w:sz w:val="24"/>
        </w:rPr>
        <w:t> </w:t>
      </w:r>
      <w:r>
        <w:rPr>
          <w:i/>
          <w:sz w:val="24"/>
        </w:rPr>
        <w:t>à</w:t>
      </w:r>
      <w:r>
        <w:rPr>
          <w:i/>
          <w:spacing w:val="-16"/>
          <w:sz w:val="24"/>
        </w:rPr>
        <w:t> </w:t>
      </w:r>
      <w:r>
        <w:rPr>
          <w:i/>
          <w:sz w:val="24"/>
        </w:rPr>
        <w:t>s’appliquer</w:t>
      </w:r>
      <w:r>
        <w:rPr>
          <w:i/>
          <w:spacing w:val="-17"/>
          <w:sz w:val="24"/>
        </w:rPr>
        <w:t> </w:t>
      </w:r>
      <w:r>
        <w:rPr>
          <w:i/>
          <w:sz w:val="24"/>
        </w:rPr>
        <w:t>jusqu’à</w:t>
      </w:r>
      <w:r>
        <w:rPr>
          <w:i/>
          <w:spacing w:val="-17"/>
          <w:sz w:val="24"/>
        </w:rPr>
        <w:t> </w:t>
      </w:r>
      <w:r>
        <w:rPr>
          <w:i/>
          <w:sz w:val="24"/>
        </w:rPr>
        <w:t>leur</w:t>
      </w:r>
      <w:r>
        <w:rPr>
          <w:i/>
          <w:spacing w:val="-17"/>
          <w:sz w:val="24"/>
        </w:rPr>
        <w:t> </w:t>
      </w:r>
      <w:r>
        <w:rPr>
          <w:i/>
          <w:sz w:val="24"/>
        </w:rPr>
        <w:t>résiliation</w:t>
      </w:r>
      <w:r>
        <w:rPr>
          <w:i/>
          <w:spacing w:val="-16"/>
          <w:sz w:val="24"/>
        </w:rPr>
        <w:t> </w:t>
      </w:r>
      <w:r>
        <w:rPr>
          <w:i/>
          <w:spacing w:val="-4"/>
          <w:sz w:val="24"/>
        </w:rPr>
        <w:t>par </w:t>
      </w:r>
      <w:r>
        <w:rPr>
          <w:i/>
          <w:sz w:val="24"/>
        </w:rPr>
        <w:t>vous</w:t>
      </w:r>
      <w:r>
        <w:rPr>
          <w:i/>
          <w:spacing w:val="-5"/>
          <w:sz w:val="24"/>
        </w:rPr>
        <w:t> </w:t>
      </w:r>
      <w:r>
        <w:rPr>
          <w:i/>
          <w:sz w:val="24"/>
        </w:rPr>
        <w:t>ou</w:t>
      </w:r>
      <w:r>
        <w:rPr>
          <w:i/>
          <w:spacing w:val="-5"/>
          <w:sz w:val="24"/>
        </w:rPr>
        <w:t> </w:t>
      </w:r>
      <w:r>
        <w:rPr>
          <w:i/>
          <w:sz w:val="24"/>
        </w:rPr>
        <w:t>par</w:t>
      </w:r>
      <w:r>
        <w:rPr>
          <w:i/>
          <w:spacing w:val="-1"/>
          <w:sz w:val="24"/>
        </w:rPr>
        <w:t> </w:t>
      </w:r>
      <w:r>
        <w:rPr>
          <w:i/>
          <w:sz w:val="24"/>
        </w:rPr>
        <w:t>Twitter</w:t>
      </w:r>
      <w:r>
        <w:rPr>
          <w:i/>
          <w:spacing w:val="-3"/>
          <w:sz w:val="24"/>
        </w:rPr>
        <w:t> </w:t>
      </w:r>
      <w:r>
        <w:rPr>
          <w:i/>
          <w:sz w:val="24"/>
        </w:rPr>
        <w:t>selon</w:t>
      </w:r>
      <w:r>
        <w:rPr>
          <w:i/>
          <w:spacing w:val="-4"/>
          <w:sz w:val="24"/>
        </w:rPr>
        <w:t> </w:t>
      </w:r>
      <w:r>
        <w:rPr>
          <w:i/>
          <w:sz w:val="24"/>
        </w:rPr>
        <w:t>les</w:t>
      </w:r>
      <w:r>
        <w:rPr>
          <w:i/>
          <w:spacing w:val="-2"/>
          <w:sz w:val="24"/>
        </w:rPr>
        <w:t> </w:t>
      </w:r>
      <w:r>
        <w:rPr>
          <w:i/>
          <w:sz w:val="24"/>
        </w:rPr>
        <w:t>termes</w:t>
      </w:r>
      <w:r>
        <w:rPr>
          <w:i/>
          <w:spacing w:val="-5"/>
          <w:sz w:val="24"/>
        </w:rPr>
        <w:t> </w:t>
      </w:r>
      <w:r>
        <w:rPr>
          <w:i/>
          <w:sz w:val="24"/>
        </w:rPr>
        <w:t>suivants.</w:t>
      </w:r>
      <w:r>
        <w:rPr>
          <w:i/>
          <w:spacing w:val="-5"/>
          <w:sz w:val="24"/>
        </w:rPr>
        <w:t> </w:t>
      </w:r>
      <w:r>
        <w:rPr>
          <w:i/>
          <w:sz w:val="24"/>
        </w:rPr>
        <w:t>Vous</w:t>
      </w:r>
      <w:r>
        <w:rPr>
          <w:i/>
          <w:spacing w:val="-5"/>
          <w:sz w:val="24"/>
        </w:rPr>
        <w:t> </w:t>
      </w:r>
      <w:r>
        <w:rPr>
          <w:i/>
          <w:sz w:val="24"/>
        </w:rPr>
        <w:t>pouvez</w:t>
      </w:r>
      <w:r>
        <w:rPr>
          <w:i/>
          <w:spacing w:val="-4"/>
          <w:sz w:val="24"/>
        </w:rPr>
        <w:t> </w:t>
      </w:r>
      <w:r>
        <w:rPr>
          <w:i/>
          <w:sz w:val="24"/>
        </w:rPr>
        <w:t>mettre</w:t>
      </w:r>
      <w:r>
        <w:rPr>
          <w:i/>
          <w:spacing w:val="-5"/>
          <w:sz w:val="24"/>
        </w:rPr>
        <w:t> </w:t>
      </w:r>
      <w:r>
        <w:rPr>
          <w:i/>
          <w:sz w:val="24"/>
        </w:rPr>
        <w:t>fin</w:t>
      </w:r>
      <w:r>
        <w:rPr>
          <w:i/>
          <w:spacing w:val="-5"/>
          <w:sz w:val="24"/>
        </w:rPr>
        <w:t> </w:t>
      </w:r>
      <w:r>
        <w:rPr>
          <w:i/>
          <w:spacing w:val="-13"/>
          <w:sz w:val="24"/>
        </w:rPr>
        <w:t>à </w:t>
      </w:r>
      <w:r>
        <w:rPr>
          <w:i/>
          <w:sz w:val="24"/>
        </w:rPr>
        <w:t>votre</w:t>
      </w:r>
      <w:r>
        <w:rPr>
          <w:i/>
          <w:spacing w:val="-22"/>
          <w:sz w:val="24"/>
        </w:rPr>
        <w:t> </w:t>
      </w:r>
      <w:r>
        <w:rPr>
          <w:i/>
          <w:sz w:val="24"/>
        </w:rPr>
        <w:t>accord</w:t>
      </w:r>
      <w:r>
        <w:rPr>
          <w:i/>
          <w:spacing w:val="-19"/>
          <w:sz w:val="24"/>
        </w:rPr>
        <w:t> </w:t>
      </w:r>
      <w:r>
        <w:rPr>
          <w:i/>
          <w:sz w:val="24"/>
        </w:rPr>
        <w:t>avec</w:t>
      </w:r>
      <w:r>
        <w:rPr>
          <w:i/>
          <w:spacing w:val="-21"/>
          <w:sz w:val="24"/>
        </w:rPr>
        <w:t> </w:t>
      </w:r>
      <w:r>
        <w:rPr>
          <w:i/>
          <w:sz w:val="24"/>
        </w:rPr>
        <w:t>Twitter</w:t>
      </w:r>
      <w:r>
        <w:rPr>
          <w:i/>
          <w:spacing w:val="-19"/>
          <w:sz w:val="24"/>
        </w:rPr>
        <w:t> </w:t>
      </w:r>
      <w:r>
        <w:rPr>
          <w:i/>
          <w:sz w:val="24"/>
        </w:rPr>
        <w:t>à</w:t>
      </w:r>
      <w:r>
        <w:rPr>
          <w:i/>
          <w:spacing w:val="-21"/>
          <w:sz w:val="24"/>
        </w:rPr>
        <w:t> </w:t>
      </w:r>
      <w:r>
        <w:rPr>
          <w:i/>
          <w:sz w:val="24"/>
        </w:rPr>
        <w:t>tout</w:t>
      </w:r>
      <w:r>
        <w:rPr>
          <w:i/>
          <w:spacing w:val="-19"/>
          <w:sz w:val="24"/>
        </w:rPr>
        <w:t> </w:t>
      </w:r>
      <w:r>
        <w:rPr>
          <w:i/>
          <w:sz w:val="24"/>
        </w:rPr>
        <w:t>moment</w:t>
      </w:r>
      <w:r>
        <w:rPr>
          <w:i/>
          <w:spacing w:val="-19"/>
          <w:sz w:val="24"/>
        </w:rPr>
        <w:t> </w:t>
      </w:r>
      <w:r>
        <w:rPr>
          <w:i/>
          <w:sz w:val="24"/>
        </w:rPr>
        <w:t>pour</w:t>
      </w:r>
      <w:r>
        <w:rPr>
          <w:i/>
          <w:spacing w:val="-18"/>
          <w:sz w:val="24"/>
        </w:rPr>
        <w:t> </w:t>
      </w:r>
      <w:r>
        <w:rPr>
          <w:i/>
          <w:sz w:val="24"/>
        </w:rPr>
        <w:t>quelque</w:t>
      </w:r>
      <w:r>
        <w:rPr>
          <w:i/>
          <w:spacing w:val="-19"/>
          <w:sz w:val="24"/>
        </w:rPr>
        <w:t> </w:t>
      </w:r>
      <w:r>
        <w:rPr>
          <w:i/>
          <w:sz w:val="24"/>
        </w:rPr>
        <w:t>raison</w:t>
      </w:r>
      <w:r>
        <w:rPr>
          <w:i/>
          <w:spacing w:val="-19"/>
          <w:sz w:val="24"/>
        </w:rPr>
        <w:t> </w:t>
      </w:r>
      <w:r>
        <w:rPr>
          <w:i/>
          <w:sz w:val="24"/>
        </w:rPr>
        <w:t>que</w:t>
      </w:r>
      <w:r>
        <w:rPr>
          <w:i/>
          <w:spacing w:val="-19"/>
          <w:sz w:val="24"/>
        </w:rPr>
        <w:t> </w:t>
      </w:r>
      <w:r>
        <w:rPr>
          <w:i/>
          <w:sz w:val="24"/>
        </w:rPr>
        <w:t>ce</w:t>
      </w:r>
      <w:r>
        <w:rPr>
          <w:i/>
          <w:spacing w:val="-22"/>
          <w:sz w:val="24"/>
        </w:rPr>
        <w:t> </w:t>
      </w:r>
      <w:r>
        <w:rPr>
          <w:i/>
          <w:sz w:val="24"/>
        </w:rPr>
        <w:t>soit en désactivant vos comptes et en mettant fin à votre utilisation </w:t>
      </w:r>
      <w:r>
        <w:rPr>
          <w:i/>
          <w:spacing w:val="-5"/>
          <w:sz w:val="24"/>
        </w:rPr>
        <w:t>des </w:t>
      </w:r>
      <w:r>
        <w:rPr>
          <w:i/>
          <w:sz w:val="24"/>
        </w:rPr>
        <w:t>Services.</w:t>
      </w:r>
    </w:p>
    <w:p>
      <w:pPr>
        <w:spacing w:line="208" w:lineRule="auto" w:before="158"/>
        <w:ind w:left="2440" w:right="282" w:firstLine="0"/>
        <w:jc w:val="both"/>
        <w:rPr>
          <w:i/>
          <w:sz w:val="24"/>
        </w:rPr>
      </w:pPr>
      <w:r>
        <w:rPr>
          <w:i/>
          <w:sz w:val="24"/>
        </w:rPr>
        <w:t>Il n’est pas nécessaire d’informer spécifiquement Twitter lorsque </w:t>
      </w:r>
      <w:r>
        <w:rPr>
          <w:i/>
          <w:spacing w:val="-4"/>
          <w:sz w:val="24"/>
        </w:rPr>
        <w:t>vous </w:t>
      </w:r>
      <w:r>
        <w:rPr>
          <w:i/>
          <w:sz w:val="24"/>
        </w:rPr>
        <w:t>cessez d’utiliser les Services. Si vous cessez d’utiliser les Services</w:t>
      </w:r>
      <w:r>
        <w:rPr>
          <w:i/>
          <w:spacing w:val="-39"/>
          <w:sz w:val="24"/>
        </w:rPr>
        <w:t> </w:t>
      </w:r>
      <w:r>
        <w:rPr>
          <w:i/>
          <w:sz w:val="24"/>
        </w:rPr>
        <w:t>sans désactiver vos comptes, ceux-ci peuvent être désactivés pour cause d’inactivité prolongée en vertu de notre </w:t>
      </w:r>
      <w:r>
        <w:rPr>
          <w:i/>
          <w:sz w:val="24"/>
          <w:u w:val="single"/>
        </w:rPr>
        <w:t>politique sur les comptes</w:t>
      </w:r>
      <w:r>
        <w:rPr>
          <w:i/>
          <w:sz w:val="24"/>
        </w:rPr>
        <w:t> </w:t>
      </w:r>
      <w:r>
        <w:rPr>
          <w:i/>
          <w:sz w:val="24"/>
          <w:u w:val="single"/>
        </w:rPr>
        <w:t>inactifs</w:t>
      </w:r>
      <w:r>
        <w:rPr>
          <w:i/>
          <w:sz w:val="24"/>
        </w:rPr>
        <w:t>.</w:t>
      </w:r>
    </w:p>
    <w:p>
      <w:pPr>
        <w:spacing w:line="208" w:lineRule="auto" w:before="160"/>
        <w:ind w:left="2440" w:right="279" w:firstLine="0"/>
        <w:jc w:val="both"/>
        <w:rPr>
          <w:i/>
          <w:sz w:val="24"/>
        </w:rPr>
      </w:pPr>
      <w:r>
        <w:rPr>
          <w:i/>
          <w:sz w:val="24"/>
        </w:rPr>
        <w:t>Nous pouvons suspendre ou résilier vos comptes, ou cesser de vous </w:t>
      </w:r>
      <w:r>
        <w:rPr>
          <w:i/>
          <w:sz w:val="24"/>
        </w:rPr>
        <w:t>fournir tout ou une partie des Services à tout moment et pour quelque raison que ce soit, y compris, sans s'y limiter, si nous estimons raisonnablement</w:t>
      </w:r>
      <w:r>
        <w:rPr>
          <w:i/>
          <w:spacing w:val="-11"/>
          <w:sz w:val="24"/>
        </w:rPr>
        <w:t> </w:t>
      </w:r>
      <w:r>
        <w:rPr>
          <w:i/>
          <w:sz w:val="24"/>
        </w:rPr>
        <w:t>que</w:t>
      </w:r>
      <w:r>
        <w:rPr>
          <w:i/>
          <w:spacing w:val="-14"/>
          <w:sz w:val="24"/>
        </w:rPr>
        <w:t> </w:t>
      </w:r>
      <w:r>
        <w:rPr>
          <w:i/>
          <w:sz w:val="24"/>
        </w:rPr>
        <w:t>:</w:t>
      </w:r>
      <w:r>
        <w:rPr>
          <w:i/>
          <w:spacing w:val="-13"/>
          <w:sz w:val="24"/>
        </w:rPr>
        <w:t> </w:t>
      </w:r>
      <w:r>
        <w:rPr>
          <w:i/>
          <w:sz w:val="24"/>
        </w:rPr>
        <w:t>(i)</w:t>
      </w:r>
      <w:r>
        <w:rPr>
          <w:i/>
          <w:spacing w:val="-15"/>
          <w:sz w:val="24"/>
        </w:rPr>
        <w:t> </w:t>
      </w:r>
      <w:r>
        <w:rPr>
          <w:i/>
          <w:sz w:val="24"/>
        </w:rPr>
        <w:t>vous</w:t>
      </w:r>
      <w:r>
        <w:rPr>
          <w:i/>
          <w:spacing w:val="-11"/>
          <w:sz w:val="24"/>
        </w:rPr>
        <w:t> </w:t>
      </w:r>
      <w:r>
        <w:rPr>
          <w:i/>
          <w:sz w:val="24"/>
        </w:rPr>
        <w:t>avez</w:t>
      </w:r>
      <w:r>
        <w:rPr>
          <w:i/>
          <w:spacing w:val="-11"/>
          <w:sz w:val="24"/>
        </w:rPr>
        <w:t> </w:t>
      </w:r>
      <w:r>
        <w:rPr>
          <w:i/>
          <w:sz w:val="24"/>
        </w:rPr>
        <w:t>violé</w:t>
      </w:r>
      <w:r>
        <w:rPr>
          <w:i/>
          <w:spacing w:val="-14"/>
          <w:sz w:val="24"/>
        </w:rPr>
        <w:t> </w:t>
      </w:r>
      <w:r>
        <w:rPr>
          <w:i/>
          <w:sz w:val="24"/>
        </w:rPr>
        <w:t>les</w:t>
      </w:r>
      <w:r>
        <w:rPr>
          <w:i/>
          <w:spacing w:val="-14"/>
          <w:sz w:val="24"/>
        </w:rPr>
        <w:t> </w:t>
      </w:r>
      <w:r>
        <w:rPr>
          <w:i/>
          <w:sz w:val="24"/>
        </w:rPr>
        <w:t>présentes</w:t>
      </w:r>
      <w:r>
        <w:rPr>
          <w:i/>
          <w:spacing w:val="-13"/>
          <w:sz w:val="24"/>
        </w:rPr>
        <w:t> </w:t>
      </w:r>
      <w:r>
        <w:rPr>
          <w:i/>
          <w:sz w:val="24"/>
        </w:rPr>
        <w:t>Conditions</w:t>
      </w:r>
      <w:r>
        <w:rPr>
          <w:i/>
          <w:spacing w:val="-11"/>
          <w:sz w:val="24"/>
        </w:rPr>
        <w:t> </w:t>
      </w:r>
      <w:r>
        <w:rPr>
          <w:i/>
          <w:sz w:val="24"/>
        </w:rPr>
        <w:t>ou</w:t>
      </w:r>
      <w:r>
        <w:rPr>
          <w:i/>
          <w:spacing w:val="-10"/>
          <w:sz w:val="24"/>
        </w:rPr>
        <w:t> </w:t>
      </w:r>
      <w:r>
        <w:rPr>
          <w:i/>
          <w:sz w:val="24"/>
        </w:rPr>
        <w:t>le </w:t>
      </w:r>
      <w:r>
        <w:rPr>
          <w:i/>
          <w:sz w:val="24"/>
          <w:u w:val="single"/>
        </w:rPr>
        <w:t>Règlement de Twitter</w:t>
      </w:r>
      <w:r>
        <w:rPr>
          <w:i/>
          <w:sz w:val="24"/>
        </w:rPr>
        <w:t>, (ii) vous créez un risque ou une exposition juridique</w:t>
      </w:r>
      <w:r>
        <w:rPr>
          <w:i/>
          <w:spacing w:val="18"/>
          <w:sz w:val="24"/>
        </w:rPr>
        <w:t> </w:t>
      </w:r>
      <w:r>
        <w:rPr>
          <w:i/>
          <w:sz w:val="24"/>
        </w:rPr>
        <w:t>potentielle</w:t>
      </w:r>
      <w:r>
        <w:rPr>
          <w:i/>
          <w:spacing w:val="23"/>
          <w:sz w:val="24"/>
        </w:rPr>
        <w:t> </w:t>
      </w:r>
      <w:r>
        <w:rPr>
          <w:i/>
          <w:sz w:val="24"/>
        </w:rPr>
        <w:t>pour</w:t>
      </w:r>
      <w:r>
        <w:rPr>
          <w:i/>
          <w:spacing w:val="19"/>
          <w:sz w:val="24"/>
        </w:rPr>
        <w:t> </w:t>
      </w:r>
      <w:r>
        <w:rPr>
          <w:i/>
          <w:sz w:val="24"/>
        </w:rPr>
        <w:t>nous,</w:t>
      </w:r>
      <w:r>
        <w:rPr>
          <w:i/>
          <w:spacing w:val="18"/>
          <w:sz w:val="24"/>
        </w:rPr>
        <w:t> </w:t>
      </w:r>
      <w:r>
        <w:rPr>
          <w:i/>
          <w:sz w:val="24"/>
        </w:rPr>
        <w:t>ou</w:t>
      </w:r>
      <w:r>
        <w:rPr>
          <w:i/>
          <w:spacing w:val="19"/>
          <w:sz w:val="24"/>
        </w:rPr>
        <w:t> </w:t>
      </w:r>
      <w:r>
        <w:rPr>
          <w:i/>
          <w:sz w:val="24"/>
        </w:rPr>
        <w:t>(iii)</w:t>
      </w:r>
      <w:r>
        <w:rPr>
          <w:i/>
          <w:spacing w:val="18"/>
          <w:sz w:val="24"/>
        </w:rPr>
        <w:t> </w:t>
      </w:r>
      <w:r>
        <w:rPr>
          <w:i/>
          <w:sz w:val="24"/>
        </w:rPr>
        <w:t>notre</w:t>
      </w:r>
      <w:r>
        <w:rPr>
          <w:i/>
          <w:spacing w:val="18"/>
          <w:sz w:val="24"/>
        </w:rPr>
        <w:t> </w:t>
      </w:r>
      <w:r>
        <w:rPr>
          <w:i/>
          <w:sz w:val="24"/>
        </w:rPr>
        <w:t>fourniture</w:t>
      </w:r>
      <w:r>
        <w:rPr>
          <w:i/>
          <w:spacing w:val="19"/>
          <w:sz w:val="24"/>
        </w:rPr>
        <w:t> </w:t>
      </w:r>
      <w:r>
        <w:rPr>
          <w:i/>
          <w:sz w:val="24"/>
        </w:rPr>
        <w:t>des</w:t>
      </w:r>
      <w:r>
        <w:rPr>
          <w:i/>
          <w:spacing w:val="18"/>
          <w:sz w:val="24"/>
        </w:rPr>
        <w:t> </w:t>
      </w:r>
      <w:r>
        <w:rPr>
          <w:i/>
          <w:sz w:val="24"/>
        </w:rPr>
        <w:t>Services</w:t>
      </w:r>
    </w:p>
    <w:p>
      <w:pPr>
        <w:spacing w:after="0" w:line="208" w:lineRule="auto"/>
        <w:jc w:val="both"/>
        <w:rPr>
          <w:sz w:val="24"/>
        </w:rPr>
        <w:sectPr>
          <w:pgSz w:w="11920" w:h="16840"/>
          <w:pgMar w:header="869" w:footer="860" w:top="1520" w:bottom="1120" w:left="1340" w:right="1080"/>
        </w:sectPr>
      </w:pPr>
    </w:p>
    <w:p>
      <w:pPr>
        <w:pStyle w:val="BodyText"/>
        <w:spacing w:before="10"/>
        <w:rPr>
          <w:i/>
          <w:sz w:val="29"/>
        </w:rPr>
      </w:pPr>
    </w:p>
    <w:p>
      <w:pPr>
        <w:spacing w:line="208" w:lineRule="auto" w:before="88"/>
        <w:ind w:left="2440" w:right="283" w:firstLine="0"/>
        <w:jc w:val="both"/>
        <w:rPr>
          <w:i/>
          <w:sz w:val="24"/>
        </w:rPr>
      </w:pPr>
      <w:bookmarkStart w:name="Page 65" w:id="70"/>
      <w:bookmarkEnd w:id="70"/>
      <w:r>
        <w:rPr/>
      </w:r>
      <w:r>
        <w:rPr>
          <w:i/>
          <w:sz w:val="24"/>
        </w:rPr>
        <w:t>n'est</w:t>
      </w:r>
      <w:r>
        <w:rPr>
          <w:i/>
          <w:spacing w:val="-15"/>
          <w:sz w:val="24"/>
        </w:rPr>
        <w:t> </w:t>
      </w:r>
      <w:r>
        <w:rPr>
          <w:i/>
          <w:sz w:val="24"/>
        </w:rPr>
        <w:t>plus</w:t>
      </w:r>
      <w:r>
        <w:rPr>
          <w:i/>
          <w:spacing w:val="-15"/>
          <w:sz w:val="24"/>
        </w:rPr>
        <w:t> </w:t>
      </w:r>
      <w:r>
        <w:rPr>
          <w:i/>
          <w:sz w:val="24"/>
        </w:rPr>
        <w:t>commercialement</w:t>
      </w:r>
      <w:r>
        <w:rPr>
          <w:i/>
          <w:spacing w:val="-15"/>
          <w:sz w:val="24"/>
        </w:rPr>
        <w:t> </w:t>
      </w:r>
      <w:r>
        <w:rPr>
          <w:i/>
          <w:sz w:val="24"/>
        </w:rPr>
        <w:t>viable.</w:t>
      </w:r>
      <w:r>
        <w:rPr>
          <w:i/>
          <w:spacing w:val="-15"/>
          <w:sz w:val="24"/>
        </w:rPr>
        <w:t> </w:t>
      </w:r>
      <w:r>
        <w:rPr>
          <w:i/>
          <w:sz w:val="24"/>
        </w:rPr>
        <w:t>Nous</w:t>
      </w:r>
      <w:r>
        <w:rPr>
          <w:i/>
          <w:spacing w:val="-15"/>
          <w:sz w:val="24"/>
        </w:rPr>
        <w:t> </w:t>
      </w:r>
      <w:r>
        <w:rPr>
          <w:i/>
          <w:sz w:val="24"/>
        </w:rPr>
        <w:t>mettrons</w:t>
      </w:r>
      <w:r>
        <w:rPr>
          <w:i/>
          <w:spacing w:val="-15"/>
          <w:sz w:val="24"/>
        </w:rPr>
        <w:t> </w:t>
      </w:r>
      <w:r>
        <w:rPr>
          <w:i/>
          <w:sz w:val="24"/>
        </w:rPr>
        <w:t>en</w:t>
      </w:r>
      <w:r>
        <w:rPr>
          <w:i/>
          <w:spacing w:val="-19"/>
          <w:sz w:val="24"/>
        </w:rPr>
        <w:t> </w:t>
      </w:r>
      <w:r>
        <w:rPr>
          <w:i/>
          <w:sz w:val="24"/>
        </w:rPr>
        <w:t>œuvre</w:t>
      </w:r>
      <w:r>
        <w:rPr>
          <w:i/>
          <w:spacing w:val="-18"/>
          <w:sz w:val="24"/>
        </w:rPr>
        <w:t> </w:t>
      </w:r>
      <w:r>
        <w:rPr>
          <w:i/>
          <w:sz w:val="24"/>
        </w:rPr>
        <w:t>des</w:t>
      </w:r>
      <w:r>
        <w:rPr>
          <w:i/>
          <w:spacing w:val="-15"/>
          <w:sz w:val="24"/>
        </w:rPr>
        <w:t> </w:t>
      </w:r>
      <w:r>
        <w:rPr>
          <w:i/>
          <w:spacing w:val="-3"/>
          <w:sz w:val="24"/>
        </w:rPr>
        <w:t>moyens </w:t>
      </w:r>
      <w:r>
        <w:rPr>
          <w:i/>
          <w:sz w:val="24"/>
        </w:rPr>
        <w:t>raisonnables pour vous en aviser, à l'adresse email associée à votre compte ou lorsque vous tenterez d'accéder à votre</w:t>
      </w:r>
      <w:r>
        <w:rPr>
          <w:i/>
          <w:spacing w:val="-4"/>
          <w:sz w:val="24"/>
        </w:rPr>
        <w:t> </w:t>
      </w:r>
      <w:r>
        <w:rPr>
          <w:i/>
          <w:sz w:val="24"/>
        </w:rPr>
        <w:t>compte.</w:t>
      </w:r>
    </w:p>
    <w:p>
      <w:pPr>
        <w:spacing w:line="208" w:lineRule="auto" w:before="158"/>
        <w:ind w:left="2440" w:right="283" w:firstLine="0"/>
        <w:jc w:val="both"/>
        <w:rPr>
          <w:i/>
          <w:sz w:val="24"/>
        </w:rPr>
      </w:pPr>
      <w:r>
        <w:rPr>
          <w:i/>
          <w:sz w:val="24"/>
        </w:rPr>
        <w:t>Dans</w:t>
      </w:r>
      <w:r>
        <w:rPr>
          <w:i/>
          <w:spacing w:val="-12"/>
          <w:sz w:val="24"/>
        </w:rPr>
        <w:t> </w:t>
      </w:r>
      <w:r>
        <w:rPr>
          <w:i/>
          <w:sz w:val="24"/>
        </w:rPr>
        <w:t>tous</w:t>
      </w:r>
      <w:r>
        <w:rPr>
          <w:i/>
          <w:spacing w:val="-11"/>
          <w:sz w:val="24"/>
        </w:rPr>
        <w:t> </w:t>
      </w:r>
      <w:r>
        <w:rPr>
          <w:i/>
          <w:sz w:val="24"/>
        </w:rPr>
        <w:t>les</w:t>
      </w:r>
      <w:r>
        <w:rPr>
          <w:i/>
          <w:spacing w:val="-11"/>
          <w:sz w:val="24"/>
        </w:rPr>
        <w:t> </w:t>
      </w:r>
      <w:r>
        <w:rPr>
          <w:i/>
          <w:sz w:val="24"/>
        </w:rPr>
        <w:t>cas</w:t>
      </w:r>
      <w:r>
        <w:rPr>
          <w:i/>
          <w:spacing w:val="-12"/>
          <w:sz w:val="24"/>
        </w:rPr>
        <w:t> </w:t>
      </w:r>
      <w:r>
        <w:rPr>
          <w:i/>
          <w:sz w:val="24"/>
        </w:rPr>
        <w:t>précités,</w:t>
      </w:r>
      <w:r>
        <w:rPr>
          <w:i/>
          <w:spacing w:val="-12"/>
          <w:sz w:val="24"/>
        </w:rPr>
        <w:t> </w:t>
      </w:r>
      <w:r>
        <w:rPr>
          <w:i/>
          <w:sz w:val="24"/>
        </w:rPr>
        <w:t>les</w:t>
      </w:r>
      <w:r>
        <w:rPr>
          <w:i/>
          <w:spacing w:val="-11"/>
          <w:sz w:val="24"/>
        </w:rPr>
        <w:t> </w:t>
      </w:r>
      <w:r>
        <w:rPr>
          <w:i/>
          <w:sz w:val="24"/>
        </w:rPr>
        <w:t>Conditions</w:t>
      </w:r>
      <w:r>
        <w:rPr>
          <w:i/>
          <w:spacing w:val="-11"/>
          <w:sz w:val="24"/>
        </w:rPr>
        <w:t> </w:t>
      </w:r>
      <w:r>
        <w:rPr>
          <w:i/>
          <w:sz w:val="24"/>
        </w:rPr>
        <w:t>seront</w:t>
      </w:r>
      <w:r>
        <w:rPr>
          <w:i/>
          <w:spacing w:val="-12"/>
          <w:sz w:val="24"/>
        </w:rPr>
        <w:t> </w:t>
      </w:r>
      <w:r>
        <w:rPr>
          <w:i/>
          <w:sz w:val="24"/>
        </w:rPr>
        <w:t>résiliées,</w:t>
      </w:r>
      <w:r>
        <w:rPr>
          <w:i/>
          <w:spacing w:val="-12"/>
          <w:sz w:val="24"/>
        </w:rPr>
        <w:t> </w:t>
      </w:r>
      <w:r>
        <w:rPr>
          <w:i/>
          <w:sz w:val="24"/>
        </w:rPr>
        <w:t>ce</w:t>
      </w:r>
      <w:r>
        <w:rPr>
          <w:i/>
          <w:spacing w:val="-12"/>
          <w:sz w:val="24"/>
        </w:rPr>
        <w:t> </w:t>
      </w:r>
      <w:r>
        <w:rPr>
          <w:i/>
          <w:sz w:val="24"/>
        </w:rPr>
        <w:t>qui</w:t>
      </w:r>
      <w:r>
        <w:rPr>
          <w:i/>
          <w:spacing w:val="-7"/>
          <w:sz w:val="24"/>
        </w:rPr>
        <w:t> </w:t>
      </w:r>
      <w:r>
        <w:rPr>
          <w:i/>
          <w:sz w:val="24"/>
        </w:rPr>
        <w:t>inclut, </w:t>
      </w:r>
      <w:r>
        <w:rPr>
          <w:i/>
          <w:sz w:val="24"/>
        </w:rPr>
        <w:t>sans</w:t>
      </w:r>
      <w:r>
        <w:rPr>
          <w:i/>
          <w:spacing w:val="-29"/>
          <w:sz w:val="24"/>
        </w:rPr>
        <w:t> </w:t>
      </w:r>
      <w:r>
        <w:rPr>
          <w:i/>
          <w:sz w:val="24"/>
        </w:rPr>
        <w:t>limitation,</w:t>
      </w:r>
      <w:r>
        <w:rPr>
          <w:i/>
          <w:spacing w:val="-29"/>
          <w:sz w:val="24"/>
        </w:rPr>
        <w:t> </w:t>
      </w:r>
      <w:r>
        <w:rPr>
          <w:i/>
          <w:sz w:val="24"/>
        </w:rPr>
        <w:t>la</w:t>
      </w:r>
      <w:r>
        <w:rPr>
          <w:i/>
          <w:spacing w:val="-26"/>
          <w:sz w:val="24"/>
        </w:rPr>
        <w:t> </w:t>
      </w:r>
      <w:r>
        <w:rPr>
          <w:i/>
          <w:sz w:val="24"/>
        </w:rPr>
        <w:t>licence</w:t>
      </w:r>
      <w:r>
        <w:rPr>
          <w:i/>
          <w:spacing w:val="-28"/>
          <w:sz w:val="24"/>
        </w:rPr>
        <w:t> </w:t>
      </w:r>
      <w:r>
        <w:rPr>
          <w:i/>
          <w:sz w:val="24"/>
        </w:rPr>
        <w:t>d’utilisation</w:t>
      </w:r>
      <w:r>
        <w:rPr>
          <w:i/>
          <w:spacing w:val="-29"/>
          <w:sz w:val="24"/>
        </w:rPr>
        <w:t> </w:t>
      </w:r>
      <w:r>
        <w:rPr>
          <w:i/>
          <w:sz w:val="24"/>
        </w:rPr>
        <w:t>des</w:t>
      </w:r>
      <w:r>
        <w:rPr>
          <w:i/>
          <w:spacing w:val="-27"/>
          <w:sz w:val="24"/>
        </w:rPr>
        <w:t> </w:t>
      </w:r>
      <w:r>
        <w:rPr>
          <w:i/>
          <w:sz w:val="24"/>
        </w:rPr>
        <w:t>Services</w:t>
      </w:r>
      <w:r>
        <w:rPr>
          <w:i/>
          <w:spacing w:val="-30"/>
          <w:sz w:val="24"/>
        </w:rPr>
        <w:t> </w:t>
      </w:r>
      <w:r>
        <w:rPr>
          <w:i/>
          <w:sz w:val="24"/>
        </w:rPr>
        <w:t>dont</w:t>
      </w:r>
      <w:r>
        <w:rPr>
          <w:i/>
          <w:spacing w:val="-26"/>
          <w:sz w:val="24"/>
        </w:rPr>
        <w:t> </w:t>
      </w:r>
      <w:r>
        <w:rPr>
          <w:i/>
          <w:sz w:val="24"/>
        </w:rPr>
        <w:t>vous</w:t>
      </w:r>
      <w:r>
        <w:rPr>
          <w:i/>
          <w:spacing w:val="-26"/>
          <w:sz w:val="24"/>
        </w:rPr>
        <w:t> </w:t>
      </w:r>
      <w:r>
        <w:rPr>
          <w:i/>
          <w:sz w:val="24"/>
        </w:rPr>
        <w:t>bénéficiez, sauf pour les sections suivantes qui continuent de s’appliquer : 4, 5, </w:t>
      </w:r>
      <w:r>
        <w:rPr>
          <w:i/>
          <w:spacing w:val="-9"/>
          <w:sz w:val="24"/>
        </w:rPr>
        <w:t>7, </w:t>
      </w:r>
      <w:r>
        <w:rPr>
          <w:i/>
          <w:sz w:val="24"/>
        </w:rPr>
        <w:t>8, 10, 11 et 12 ».</w:t>
      </w:r>
    </w:p>
    <w:p>
      <w:pPr>
        <w:spacing w:line="208" w:lineRule="auto" w:before="161"/>
        <w:ind w:left="2440" w:right="281" w:firstLine="0"/>
        <w:jc w:val="both"/>
        <w:rPr>
          <w:i/>
          <w:sz w:val="24"/>
        </w:rPr>
      </w:pPr>
      <w:r>
        <w:rPr>
          <w:i/>
          <w:sz w:val="24"/>
        </w:rPr>
        <w:t>Rien dans la présente section n’affecte le droit de Twitter de modifier, </w:t>
      </w:r>
      <w:r>
        <w:rPr>
          <w:i/>
          <w:sz w:val="24"/>
        </w:rPr>
        <w:t>de</w:t>
      </w:r>
      <w:r>
        <w:rPr>
          <w:i/>
          <w:spacing w:val="-8"/>
          <w:sz w:val="24"/>
        </w:rPr>
        <w:t> </w:t>
      </w:r>
      <w:r>
        <w:rPr>
          <w:i/>
          <w:sz w:val="24"/>
        </w:rPr>
        <w:t>limiter</w:t>
      </w:r>
      <w:r>
        <w:rPr>
          <w:i/>
          <w:spacing w:val="-4"/>
          <w:sz w:val="24"/>
        </w:rPr>
        <w:t> </w:t>
      </w:r>
      <w:r>
        <w:rPr>
          <w:i/>
          <w:sz w:val="24"/>
        </w:rPr>
        <w:t>ou</w:t>
      </w:r>
      <w:r>
        <w:rPr>
          <w:i/>
          <w:spacing w:val="-5"/>
          <w:sz w:val="24"/>
        </w:rPr>
        <w:t> </w:t>
      </w:r>
      <w:r>
        <w:rPr>
          <w:i/>
          <w:sz w:val="24"/>
        </w:rPr>
        <w:t>d’arrêter</w:t>
      </w:r>
      <w:r>
        <w:rPr>
          <w:i/>
          <w:spacing w:val="-4"/>
          <w:sz w:val="24"/>
        </w:rPr>
        <w:t> </w:t>
      </w:r>
      <w:r>
        <w:rPr>
          <w:i/>
          <w:sz w:val="24"/>
        </w:rPr>
        <w:t>la</w:t>
      </w:r>
      <w:r>
        <w:rPr>
          <w:i/>
          <w:spacing w:val="-5"/>
          <w:sz w:val="24"/>
        </w:rPr>
        <w:t> </w:t>
      </w:r>
      <w:r>
        <w:rPr>
          <w:i/>
          <w:sz w:val="24"/>
        </w:rPr>
        <w:t>mise</w:t>
      </w:r>
      <w:r>
        <w:rPr>
          <w:i/>
          <w:spacing w:val="-4"/>
          <w:sz w:val="24"/>
        </w:rPr>
        <w:t> </w:t>
      </w:r>
      <w:r>
        <w:rPr>
          <w:i/>
          <w:sz w:val="24"/>
        </w:rPr>
        <w:t>à</w:t>
      </w:r>
      <w:r>
        <w:rPr>
          <w:i/>
          <w:spacing w:val="-4"/>
          <w:sz w:val="24"/>
        </w:rPr>
        <w:t> </w:t>
      </w:r>
      <w:r>
        <w:rPr>
          <w:i/>
          <w:sz w:val="24"/>
        </w:rPr>
        <w:t>disposition</w:t>
      </w:r>
      <w:r>
        <w:rPr>
          <w:i/>
          <w:spacing w:val="-7"/>
          <w:sz w:val="24"/>
        </w:rPr>
        <w:t> </w:t>
      </w:r>
      <w:r>
        <w:rPr>
          <w:i/>
          <w:sz w:val="24"/>
        </w:rPr>
        <w:t>des</w:t>
      </w:r>
      <w:r>
        <w:rPr>
          <w:i/>
          <w:spacing w:val="-4"/>
          <w:sz w:val="24"/>
        </w:rPr>
        <w:t> </w:t>
      </w:r>
      <w:r>
        <w:rPr>
          <w:i/>
          <w:sz w:val="24"/>
        </w:rPr>
        <w:t>Services,</w:t>
      </w:r>
      <w:r>
        <w:rPr>
          <w:i/>
          <w:spacing w:val="-7"/>
          <w:sz w:val="24"/>
        </w:rPr>
        <w:t> </w:t>
      </w:r>
      <w:r>
        <w:rPr>
          <w:i/>
          <w:sz w:val="24"/>
        </w:rPr>
        <w:t>sans</w:t>
      </w:r>
      <w:r>
        <w:rPr>
          <w:i/>
          <w:spacing w:val="-6"/>
          <w:sz w:val="24"/>
        </w:rPr>
        <w:t> </w:t>
      </w:r>
      <w:r>
        <w:rPr>
          <w:i/>
          <w:sz w:val="24"/>
        </w:rPr>
        <w:t>préavis, comme prévu ci-dessus dans la section 1.</w:t>
      </w:r>
      <w:r>
        <w:rPr>
          <w:i/>
          <w:spacing w:val="-4"/>
          <w:sz w:val="24"/>
        </w:rPr>
        <w:t> </w:t>
      </w:r>
      <w:r>
        <w:rPr>
          <w:i/>
          <w:sz w:val="24"/>
        </w:rPr>
        <w:t>»</w:t>
      </w:r>
    </w:p>
    <w:p>
      <w:pPr>
        <w:pStyle w:val="BodyText"/>
        <w:rPr>
          <w:i/>
        </w:rPr>
      </w:pPr>
    </w:p>
    <w:p>
      <w:pPr>
        <w:pStyle w:val="BodyText"/>
        <w:spacing w:before="9"/>
        <w:rPr>
          <w:i/>
        </w:rPr>
      </w:pPr>
    </w:p>
    <w:p>
      <w:pPr>
        <w:pStyle w:val="Heading1"/>
        <w:spacing w:line="208" w:lineRule="auto"/>
        <w:ind w:left="2440" w:right="283"/>
        <w:rPr>
          <w:b w:val="0"/>
        </w:rPr>
      </w:pPr>
      <w:r>
        <w:rPr/>
        <w:t>Clause</w:t>
      </w:r>
      <w:r>
        <w:rPr>
          <w:spacing w:val="-15"/>
        </w:rPr>
        <w:t> </w:t>
      </w:r>
      <w:r>
        <w:rPr/>
        <w:t>n°</w:t>
      </w:r>
      <w:r>
        <w:rPr>
          <w:spacing w:val="-11"/>
        </w:rPr>
        <w:t> </w:t>
      </w:r>
      <w:r>
        <w:rPr/>
        <w:t>10</w:t>
      </w:r>
      <w:r>
        <w:rPr>
          <w:spacing w:val="-12"/>
        </w:rPr>
        <w:t> </w:t>
      </w:r>
      <w:r>
        <w:rPr/>
        <w:t>des</w:t>
      </w:r>
      <w:r>
        <w:rPr>
          <w:spacing w:val="-11"/>
        </w:rPr>
        <w:t> </w:t>
      </w:r>
      <w:r>
        <w:rPr/>
        <w:t>Conditions</w:t>
      </w:r>
      <w:r>
        <w:rPr>
          <w:spacing w:val="-11"/>
        </w:rPr>
        <w:t> </w:t>
      </w:r>
      <w:r>
        <w:rPr/>
        <w:t>d’utilisation</w:t>
      </w:r>
      <w:r>
        <w:rPr>
          <w:spacing w:val="-12"/>
        </w:rPr>
        <w:t> </w:t>
      </w:r>
      <w:r>
        <w:rPr/>
        <w:t>de</w:t>
      </w:r>
      <w:r>
        <w:rPr>
          <w:spacing w:val="-11"/>
        </w:rPr>
        <w:t> </w:t>
      </w:r>
      <w:r>
        <w:rPr/>
        <w:t>Twitter</w:t>
      </w:r>
      <w:r>
        <w:rPr>
          <w:spacing w:val="-14"/>
        </w:rPr>
        <w:t> </w:t>
      </w:r>
      <w:r>
        <w:rPr/>
        <w:t>du</w:t>
      </w:r>
      <w:r>
        <w:rPr>
          <w:spacing w:val="-12"/>
        </w:rPr>
        <w:t> </w:t>
      </w:r>
      <w:r>
        <w:rPr/>
        <w:t>18</w:t>
      </w:r>
      <w:r>
        <w:rPr>
          <w:spacing w:val="-11"/>
        </w:rPr>
        <w:t> </w:t>
      </w:r>
      <w:r>
        <w:rPr/>
        <w:t>mai</w:t>
      </w:r>
      <w:r>
        <w:rPr>
          <w:spacing w:val="-11"/>
        </w:rPr>
        <w:t> </w:t>
      </w:r>
      <w:r>
        <w:rPr>
          <w:spacing w:val="-4"/>
        </w:rPr>
        <w:t>2015 </w:t>
      </w:r>
      <w:r>
        <w:rPr/>
        <w:t>et du 27 janvier 2016</w:t>
      </w:r>
      <w:r>
        <w:rPr>
          <w:spacing w:val="-3"/>
        </w:rPr>
        <w:t> </w:t>
      </w:r>
      <w:r>
        <w:rPr>
          <w:b w:val="0"/>
        </w:rPr>
        <w:t>:</w:t>
      </w:r>
    </w:p>
    <w:p>
      <w:pPr>
        <w:pStyle w:val="BodyText"/>
      </w:pPr>
    </w:p>
    <w:p>
      <w:pPr>
        <w:pStyle w:val="BodyText"/>
        <w:spacing w:before="7"/>
      </w:pPr>
    </w:p>
    <w:p>
      <w:pPr>
        <w:spacing w:line="208" w:lineRule="auto" w:before="0"/>
        <w:ind w:left="2440" w:right="285" w:firstLine="0"/>
        <w:jc w:val="both"/>
        <w:rPr>
          <w:i/>
          <w:sz w:val="24"/>
        </w:rPr>
      </w:pPr>
      <w:r>
        <w:rPr>
          <w:sz w:val="24"/>
        </w:rPr>
        <w:t>«</w:t>
      </w:r>
      <w:r>
        <w:rPr>
          <w:spacing w:val="-36"/>
          <w:sz w:val="24"/>
        </w:rPr>
        <w:t> </w:t>
      </w:r>
      <w:r>
        <w:rPr>
          <w:i/>
          <w:sz w:val="24"/>
        </w:rPr>
        <w:t>Les</w:t>
      </w:r>
      <w:r>
        <w:rPr>
          <w:i/>
          <w:spacing w:val="-25"/>
          <w:sz w:val="24"/>
        </w:rPr>
        <w:t> </w:t>
      </w:r>
      <w:r>
        <w:rPr>
          <w:i/>
          <w:sz w:val="24"/>
        </w:rPr>
        <w:t>Conditions</w:t>
      </w:r>
      <w:r>
        <w:rPr>
          <w:i/>
          <w:spacing w:val="-26"/>
          <w:sz w:val="24"/>
        </w:rPr>
        <w:t> </w:t>
      </w:r>
      <w:r>
        <w:rPr>
          <w:i/>
          <w:sz w:val="24"/>
        </w:rPr>
        <w:t>continueront</w:t>
      </w:r>
      <w:r>
        <w:rPr>
          <w:i/>
          <w:spacing w:val="-26"/>
          <w:sz w:val="24"/>
        </w:rPr>
        <w:t> </w:t>
      </w:r>
      <w:r>
        <w:rPr>
          <w:i/>
          <w:sz w:val="24"/>
        </w:rPr>
        <w:t>de</w:t>
      </w:r>
      <w:r>
        <w:rPr>
          <w:i/>
          <w:spacing w:val="-28"/>
          <w:sz w:val="24"/>
        </w:rPr>
        <w:t> </w:t>
      </w:r>
      <w:r>
        <w:rPr>
          <w:i/>
          <w:sz w:val="24"/>
        </w:rPr>
        <w:t>s’appliquer</w:t>
      </w:r>
      <w:r>
        <w:rPr>
          <w:i/>
          <w:spacing w:val="-29"/>
          <w:sz w:val="24"/>
        </w:rPr>
        <w:t> </w:t>
      </w:r>
      <w:r>
        <w:rPr>
          <w:i/>
          <w:spacing w:val="-3"/>
          <w:sz w:val="24"/>
        </w:rPr>
        <w:t>jusqu’à</w:t>
      </w:r>
      <w:r>
        <w:rPr>
          <w:i/>
          <w:spacing w:val="-28"/>
          <w:sz w:val="24"/>
        </w:rPr>
        <w:t> </w:t>
      </w:r>
      <w:r>
        <w:rPr>
          <w:i/>
          <w:sz w:val="24"/>
        </w:rPr>
        <w:t>leur</w:t>
      </w:r>
      <w:r>
        <w:rPr>
          <w:i/>
          <w:spacing w:val="-26"/>
          <w:sz w:val="24"/>
        </w:rPr>
        <w:t> </w:t>
      </w:r>
      <w:r>
        <w:rPr>
          <w:i/>
          <w:sz w:val="24"/>
        </w:rPr>
        <w:t>résiliation</w:t>
      </w:r>
      <w:r>
        <w:rPr>
          <w:i/>
          <w:spacing w:val="-25"/>
          <w:sz w:val="24"/>
        </w:rPr>
        <w:t> </w:t>
      </w:r>
      <w:r>
        <w:rPr>
          <w:i/>
          <w:sz w:val="24"/>
        </w:rPr>
        <w:t>par </w:t>
      </w:r>
      <w:r>
        <w:rPr>
          <w:i/>
          <w:sz w:val="24"/>
        </w:rPr>
        <w:t>vous ou par Twitter selon les termes</w:t>
      </w:r>
      <w:r>
        <w:rPr>
          <w:i/>
          <w:spacing w:val="-1"/>
          <w:sz w:val="24"/>
        </w:rPr>
        <w:t> </w:t>
      </w:r>
      <w:r>
        <w:rPr>
          <w:i/>
          <w:sz w:val="24"/>
        </w:rPr>
        <w:t>suivants.</w:t>
      </w:r>
    </w:p>
    <w:p>
      <w:pPr>
        <w:pStyle w:val="BodyText"/>
        <w:rPr>
          <w:i/>
        </w:rPr>
      </w:pPr>
    </w:p>
    <w:p>
      <w:pPr>
        <w:pStyle w:val="BodyText"/>
        <w:spacing w:before="7"/>
        <w:rPr>
          <w:i/>
        </w:rPr>
      </w:pPr>
    </w:p>
    <w:p>
      <w:pPr>
        <w:spacing w:line="208" w:lineRule="auto" w:before="0"/>
        <w:ind w:left="2440" w:right="280" w:firstLine="0"/>
        <w:jc w:val="both"/>
        <w:rPr>
          <w:i/>
          <w:sz w:val="24"/>
        </w:rPr>
      </w:pPr>
      <w:r>
        <w:rPr>
          <w:i/>
          <w:sz w:val="24"/>
        </w:rPr>
        <w:t>Vous</w:t>
      </w:r>
      <w:r>
        <w:rPr>
          <w:i/>
          <w:spacing w:val="-8"/>
          <w:sz w:val="24"/>
        </w:rPr>
        <w:t> </w:t>
      </w:r>
      <w:r>
        <w:rPr>
          <w:i/>
          <w:sz w:val="24"/>
        </w:rPr>
        <w:t>pouvez</w:t>
      </w:r>
      <w:r>
        <w:rPr>
          <w:i/>
          <w:spacing w:val="-12"/>
          <w:sz w:val="24"/>
        </w:rPr>
        <w:t> </w:t>
      </w:r>
      <w:r>
        <w:rPr>
          <w:i/>
          <w:sz w:val="24"/>
        </w:rPr>
        <w:t>mettre</w:t>
      </w:r>
      <w:r>
        <w:rPr>
          <w:i/>
          <w:spacing w:val="-11"/>
          <w:sz w:val="24"/>
        </w:rPr>
        <w:t> </w:t>
      </w:r>
      <w:r>
        <w:rPr>
          <w:i/>
          <w:sz w:val="24"/>
        </w:rPr>
        <w:t>fin</w:t>
      </w:r>
      <w:r>
        <w:rPr>
          <w:i/>
          <w:spacing w:val="-10"/>
          <w:sz w:val="24"/>
        </w:rPr>
        <w:t> </w:t>
      </w:r>
      <w:r>
        <w:rPr>
          <w:i/>
          <w:sz w:val="24"/>
        </w:rPr>
        <w:t>à</w:t>
      </w:r>
      <w:r>
        <w:rPr>
          <w:i/>
          <w:spacing w:val="-10"/>
          <w:sz w:val="24"/>
        </w:rPr>
        <w:t> </w:t>
      </w:r>
      <w:r>
        <w:rPr>
          <w:i/>
          <w:sz w:val="24"/>
        </w:rPr>
        <w:t>votre</w:t>
      </w:r>
      <w:r>
        <w:rPr>
          <w:i/>
          <w:spacing w:val="-10"/>
          <w:sz w:val="24"/>
        </w:rPr>
        <w:t> </w:t>
      </w:r>
      <w:r>
        <w:rPr>
          <w:i/>
          <w:sz w:val="24"/>
        </w:rPr>
        <w:t>accord</w:t>
      </w:r>
      <w:r>
        <w:rPr>
          <w:i/>
          <w:spacing w:val="-12"/>
          <w:sz w:val="24"/>
        </w:rPr>
        <w:t> </w:t>
      </w:r>
      <w:r>
        <w:rPr>
          <w:i/>
          <w:sz w:val="24"/>
        </w:rPr>
        <w:t>avec</w:t>
      </w:r>
      <w:r>
        <w:rPr>
          <w:i/>
          <w:spacing w:val="-13"/>
          <w:sz w:val="24"/>
        </w:rPr>
        <w:t> </w:t>
      </w:r>
      <w:r>
        <w:rPr>
          <w:i/>
          <w:sz w:val="24"/>
        </w:rPr>
        <w:t>Twitter</w:t>
      </w:r>
      <w:r>
        <w:rPr>
          <w:i/>
          <w:spacing w:val="-10"/>
          <w:sz w:val="24"/>
        </w:rPr>
        <w:t> </w:t>
      </w:r>
      <w:r>
        <w:rPr>
          <w:i/>
          <w:sz w:val="24"/>
        </w:rPr>
        <w:t>à</w:t>
      </w:r>
      <w:r>
        <w:rPr>
          <w:i/>
          <w:spacing w:val="-8"/>
          <w:sz w:val="24"/>
        </w:rPr>
        <w:t> </w:t>
      </w:r>
      <w:r>
        <w:rPr>
          <w:i/>
          <w:sz w:val="24"/>
        </w:rPr>
        <w:t>tout</w:t>
      </w:r>
      <w:r>
        <w:rPr>
          <w:i/>
          <w:spacing w:val="-7"/>
          <w:sz w:val="24"/>
        </w:rPr>
        <w:t> </w:t>
      </w:r>
      <w:r>
        <w:rPr>
          <w:i/>
          <w:sz w:val="24"/>
        </w:rPr>
        <w:t>moment,</w:t>
      </w:r>
      <w:r>
        <w:rPr>
          <w:i/>
          <w:spacing w:val="-8"/>
          <w:sz w:val="24"/>
        </w:rPr>
        <w:t> </w:t>
      </w:r>
      <w:r>
        <w:rPr>
          <w:i/>
          <w:sz w:val="24"/>
        </w:rPr>
        <w:t>sans </w:t>
      </w:r>
      <w:r>
        <w:rPr>
          <w:i/>
          <w:sz w:val="24"/>
        </w:rPr>
        <w:t>raison</w:t>
      </w:r>
      <w:r>
        <w:rPr>
          <w:i/>
          <w:spacing w:val="-11"/>
          <w:sz w:val="24"/>
        </w:rPr>
        <w:t> </w:t>
      </w:r>
      <w:r>
        <w:rPr>
          <w:i/>
          <w:sz w:val="24"/>
        </w:rPr>
        <w:t>ou</w:t>
      </w:r>
      <w:r>
        <w:rPr>
          <w:i/>
          <w:spacing w:val="-11"/>
          <w:sz w:val="24"/>
        </w:rPr>
        <w:t> </w:t>
      </w:r>
      <w:r>
        <w:rPr>
          <w:i/>
          <w:sz w:val="24"/>
        </w:rPr>
        <w:t>pour</w:t>
      </w:r>
      <w:r>
        <w:rPr>
          <w:i/>
          <w:spacing w:val="-11"/>
          <w:sz w:val="24"/>
        </w:rPr>
        <w:t> </w:t>
      </w:r>
      <w:r>
        <w:rPr>
          <w:i/>
          <w:sz w:val="24"/>
        </w:rPr>
        <w:t>quelque</w:t>
      </w:r>
      <w:r>
        <w:rPr>
          <w:i/>
          <w:spacing w:val="-10"/>
          <w:sz w:val="24"/>
        </w:rPr>
        <w:t> </w:t>
      </w:r>
      <w:r>
        <w:rPr>
          <w:i/>
          <w:sz w:val="24"/>
        </w:rPr>
        <w:t>raison</w:t>
      </w:r>
      <w:r>
        <w:rPr>
          <w:i/>
          <w:spacing w:val="-11"/>
          <w:sz w:val="24"/>
        </w:rPr>
        <w:t> </w:t>
      </w:r>
      <w:r>
        <w:rPr>
          <w:i/>
          <w:sz w:val="24"/>
        </w:rPr>
        <w:t>que</w:t>
      </w:r>
      <w:r>
        <w:rPr>
          <w:i/>
          <w:spacing w:val="-15"/>
          <w:sz w:val="24"/>
        </w:rPr>
        <w:t> </w:t>
      </w:r>
      <w:r>
        <w:rPr>
          <w:i/>
          <w:sz w:val="24"/>
        </w:rPr>
        <w:t>ce</w:t>
      </w:r>
      <w:r>
        <w:rPr>
          <w:i/>
          <w:spacing w:val="-14"/>
          <w:sz w:val="24"/>
        </w:rPr>
        <w:t> </w:t>
      </w:r>
      <w:r>
        <w:rPr>
          <w:i/>
          <w:sz w:val="24"/>
        </w:rPr>
        <w:t>soit</w:t>
      </w:r>
      <w:r>
        <w:rPr>
          <w:i/>
          <w:spacing w:val="-11"/>
          <w:sz w:val="24"/>
        </w:rPr>
        <w:t> </w:t>
      </w:r>
      <w:r>
        <w:rPr>
          <w:i/>
          <w:sz w:val="24"/>
        </w:rPr>
        <w:t>en</w:t>
      </w:r>
      <w:r>
        <w:rPr>
          <w:i/>
          <w:spacing w:val="-13"/>
          <w:sz w:val="24"/>
        </w:rPr>
        <w:t> </w:t>
      </w:r>
      <w:r>
        <w:rPr>
          <w:i/>
          <w:sz w:val="24"/>
        </w:rPr>
        <w:t>désactivant</w:t>
      </w:r>
      <w:r>
        <w:rPr>
          <w:i/>
          <w:spacing w:val="-10"/>
          <w:sz w:val="24"/>
        </w:rPr>
        <w:t> </w:t>
      </w:r>
      <w:r>
        <w:rPr>
          <w:i/>
          <w:sz w:val="24"/>
        </w:rPr>
        <w:t>vos</w:t>
      </w:r>
      <w:r>
        <w:rPr>
          <w:i/>
          <w:spacing w:val="-11"/>
          <w:sz w:val="24"/>
        </w:rPr>
        <w:t> </w:t>
      </w:r>
      <w:r>
        <w:rPr>
          <w:i/>
          <w:sz w:val="24"/>
        </w:rPr>
        <w:t>comptes</w:t>
      </w:r>
      <w:r>
        <w:rPr>
          <w:i/>
          <w:spacing w:val="-11"/>
          <w:sz w:val="24"/>
        </w:rPr>
        <w:t> </w:t>
      </w:r>
      <w:r>
        <w:rPr>
          <w:i/>
          <w:sz w:val="24"/>
        </w:rPr>
        <w:t>et en mettant fin à votre utilisation des Services. Il n’est pas nécessaire d’informer spécifiquement Twitter lorsque vous cessez d’utiliser les Services. Si vous cessez d’utiliser les Services sans désactiver vos comptes, ceux-ci peuvent être désactivés pour cause d’inactivité prolongée en vertu de notre </w:t>
      </w:r>
      <w:r>
        <w:rPr>
          <w:i/>
          <w:sz w:val="24"/>
          <w:u w:val="single"/>
        </w:rPr>
        <w:t>politique sur les comptes</w:t>
      </w:r>
      <w:r>
        <w:rPr>
          <w:i/>
          <w:spacing w:val="-10"/>
          <w:sz w:val="24"/>
          <w:u w:val="single"/>
        </w:rPr>
        <w:t> </w:t>
      </w:r>
      <w:r>
        <w:rPr>
          <w:i/>
          <w:sz w:val="24"/>
          <w:u w:val="single"/>
        </w:rPr>
        <w:t>inactifs</w:t>
      </w:r>
      <w:r>
        <w:rPr>
          <w:i/>
          <w:sz w:val="24"/>
        </w:rPr>
        <w:t>.</w:t>
      </w:r>
    </w:p>
    <w:p>
      <w:pPr>
        <w:pStyle w:val="BodyText"/>
        <w:rPr>
          <w:i/>
        </w:rPr>
      </w:pPr>
    </w:p>
    <w:p>
      <w:pPr>
        <w:pStyle w:val="BodyText"/>
        <w:spacing w:before="5"/>
        <w:rPr>
          <w:i/>
        </w:rPr>
      </w:pPr>
    </w:p>
    <w:p>
      <w:pPr>
        <w:spacing w:line="208" w:lineRule="auto" w:before="1"/>
        <w:ind w:left="2440" w:right="282" w:firstLine="0"/>
        <w:jc w:val="both"/>
        <w:rPr>
          <w:i/>
          <w:sz w:val="24"/>
        </w:rPr>
      </w:pPr>
      <w:r>
        <w:rPr>
          <w:i/>
          <w:sz w:val="24"/>
        </w:rPr>
        <w:t>Nous pouvons suspendre ou résilier vos comptes, ou cesser de vous </w:t>
      </w:r>
      <w:r>
        <w:rPr>
          <w:i/>
          <w:sz w:val="24"/>
        </w:rPr>
        <w:t>fournir tout ou une partie des Services à tout moment, sans raison et pour quelque raison que ce soit, y compris, sans s'y limiter, si nous estimons raisonnablement que : (i) vous avez violé les présentes Conditions</w:t>
      </w:r>
      <w:r>
        <w:rPr>
          <w:i/>
          <w:spacing w:val="-6"/>
          <w:sz w:val="24"/>
        </w:rPr>
        <w:t> </w:t>
      </w:r>
      <w:r>
        <w:rPr>
          <w:i/>
          <w:sz w:val="24"/>
        </w:rPr>
        <w:t>ou</w:t>
      </w:r>
      <w:r>
        <w:rPr>
          <w:i/>
          <w:spacing w:val="-5"/>
          <w:sz w:val="24"/>
        </w:rPr>
        <w:t> </w:t>
      </w:r>
      <w:r>
        <w:rPr>
          <w:i/>
          <w:sz w:val="24"/>
        </w:rPr>
        <w:t>le</w:t>
      </w:r>
      <w:r>
        <w:rPr>
          <w:i/>
          <w:spacing w:val="-8"/>
          <w:sz w:val="24"/>
          <w:u w:val="single"/>
        </w:rPr>
        <w:t> </w:t>
      </w:r>
      <w:r>
        <w:rPr>
          <w:i/>
          <w:sz w:val="24"/>
          <w:u w:val="single"/>
        </w:rPr>
        <w:t>Règlement</w:t>
      </w:r>
      <w:r>
        <w:rPr>
          <w:i/>
          <w:spacing w:val="-10"/>
          <w:sz w:val="24"/>
          <w:u w:val="single"/>
        </w:rPr>
        <w:t> </w:t>
      </w:r>
      <w:r>
        <w:rPr>
          <w:i/>
          <w:sz w:val="24"/>
          <w:u w:val="single"/>
        </w:rPr>
        <w:t>de</w:t>
      </w:r>
      <w:r>
        <w:rPr>
          <w:i/>
          <w:spacing w:val="-5"/>
          <w:sz w:val="24"/>
          <w:u w:val="single"/>
        </w:rPr>
        <w:t> </w:t>
      </w:r>
      <w:r>
        <w:rPr>
          <w:i/>
          <w:sz w:val="24"/>
          <w:u w:val="single"/>
        </w:rPr>
        <w:t>Twitter</w:t>
      </w:r>
      <w:r>
        <w:rPr>
          <w:i/>
          <w:sz w:val="24"/>
        </w:rPr>
        <w:t>,</w:t>
      </w:r>
      <w:r>
        <w:rPr>
          <w:i/>
          <w:spacing w:val="-5"/>
          <w:sz w:val="24"/>
        </w:rPr>
        <w:t> </w:t>
      </w:r>
      <w:r>
        <w:rPr>
          <w:i/>
          <w:sz w:val="24"/>
        </w:rPr>
        <w:t>(ii)</w:t>
      </w:r>
      <w:r>
        <w:rPr>
          <w:i/>
          <w:spacing w:val="-8"/>
          <w:sz w:val="24"/>
        </w:rPr>
        <w:t> </w:t>
      </w:r>
      <w:r>
        <w:rPr>
          <w:i/>
          <w:sz w:val="24"/>
        </w:rPr>
        <w:t>vous</w:t>
      </w:r>
      <w:r>
        <w:rPr>
          <w:i/>
          <w:spacing w:val="-5"/>
          <w:sz w:val="24"/>
        </w:rPr>
        <w:t> </w:t>
      </w:r>
      <w:r>
        <w:rPr>
          <w:i/>
          <w:sz w:val="24"/>
        </w:rPr>
        <w:t>créez</w:t>
      </w:r>
      <w:r>
        <w:rPr>
          <w:i/>
          <w:spacing w:val="-5"/>
          <w:sz w:val="24"/>
        </w:rPr>
        <w:t> </w:t>
      </w:r>
      <w:r>
        <w:rPr>
          <w:i/>
          <w:sz w:val="24"/>
        </w:rPr>
        <w:t>un</w:t>
      </w:r>
      <w:r>
        <w:rPr>
          <w:i/>
          <w:spacing w:val="-5"/>
          <w:sz w:val="24"/>
        </w:rPr>
        <w:t> </w:t>
      </w:r>
      <w:r>
        <w:rPr>
          <w:i/>
          <w:sz w:val="24"/>
        </w:rPr>
        <w:t>risque</w:t>
      </w:r>
      <w:r>
        <w:rPr>
          <w:i/>
          <w:spacing w:val="-6"/>
          <w:sz w:val="24"/>
        </w:rPr>
        <w:t> </w:t>
      </w:r>
      <w:r>
        <w:rPr>
          <w:i/>
          <w:sz w:val="24"/>
        </w:rPr>
        <w:t>ou</w:t>
      </w:r>
      <w:r>
        <w:rPr>
          <w:i/>
          <w:spacing w:val="-5"/>
          <w:sz w:val="24"/>
        </w:rPr>
        <w:t> une </w:t>
      </w:r>
      <w:r>
        <w:rPr>
          <w:i/>
          <w:sz w:val="24"/>
        </w:rPr>
        <w:t>exposition juridique potentielle pour nous, ou (iii) notre fourniture </w:t>
      </w:r>
      <w:r>
        <w:rPr>
          <w:i/>
          <w:spacing w:val="-6"/>
          <w:sz w:val="24"/>
        </w:rPr>
        <w:t>des </w:t>
      </w:r>
      <w:r>
        <w:rPr>
          <w:i/>
          <w:sz w:val="24"/>
        </w:rPr>
        <w:t>Services</w:t>
      </w:r>
      <w:r>
        <w:rPr>
          <w:i/>
          <w:spacing w:val="-25"/>
          <w:sz w:val="24"/>
        </w:rPr>
        <w:t> </w:t>
      </w:r>
      <w:r>
        <w:rPr>
          <w:i/>
          <w:sz w:val="24"/>
        </w:rPr>
        <w:t>n'est</w:t>
      </w:r>
      <w:r>
        <w:rPr>
          <w:i/>
          <w:spacing w:val="-24"/>
          <w:sz w:val="24"/>
        </w:rPr>
        <w:t> </w:t>
      </w:r>
      <w:r>
        <w:rPr>
          <w:i/>
          <w:sz w:val="24"/>
        </w:rPr>
        <w:t>plus</w:t>
      </w:r>
      <w:r>
        <w:rPr>
          <w:i/>
          <w:spacing w:val="-24"/>
          <w:sz w:val="24"/>
        </w:rPr>
        <w:t> </w:t>
      </w:r>
      <w:r>
        <w:rPr>
          <w:i/>
          <w:sz w:val="24"/>
        </w:rPr>
        <w:t>commercialement</w:t>
      </w:r>
      <w:r>
        <w:rPr>
          <w:i/>
          <w:spacing w:val="-25"/>
          <w:sz w:val="24"/>
        </w:rPr>
        <w:t> </w:t>
      </w:r>
      <w:r>
        <w:rPr>
          <w:i/>
          <w:sz w:val="24"/>
        </w:rPr>
        <w:t>viable.</w:t>
      </w:r>
      <w:r>
        <w:rPr>
          <w:i/>
          <w:spacing w:val="-24"/>
          <w:sz w:val="24"/>
        </w:rPr>
        <w:t> </w:t>
      </w:r>
      <w:r>
        <w:rPr>
          <w:i/>
          <w:sz w:val="24"/>
        </w:rPr>
        <w:t>Nous</w:t>
      </w:r>
      <w:r>
        <w:rPr>
          <w:i/>
          <w:spacing w:val="-24"/>
          <w:sz w:val="24"/>
        </w:rPr>
        <w:t> </w:t>
      </w:r>
      <w:r>
        <w:rPr>
          <w:i/>
          <w:sz w:val="24"/>
        </w:rPr>
        <w:t>mettrons</w:t>
      </w:r>
      <w:r>
        <w:rPr>
          <w:i/>
          <w:spacing w:val="-25"/>
          <w:sz w:val="24"/>
        </w:rPr>
        <w:t> </w:t>
      </w:r>
      <w:r>
        <w:rPr>
          <w:i/>
          <w:sz w:val="24"/>
        </w:rPr>
        <w:t>en</w:t>
      </w:r>
      <w:r>
        <w:rPr>
          <w:i/>
          <w:spacing w:val="-24"/>
          <w:sz w:val="24"/>
        </w:rPr>
        <w:t> </w:t>
      </w:r>
      <w:r>
        <w:rPr>
          <w:i/>
          <w:spacing w:val="2"/>
          <w:sz w:val="24"/>
        </w:rPr>
        <w:t>œuvredes </w:t>
      </w:r>
      <w:r>
        <w:rPr>
          <w:i/>
          <w:sz w:val="24"/>
        </w:rPr>
        <w:t>moyens raisonnables pour vous en aviser, à l'adresse email associée </w:t>
      </w:r>
      <w:r>
        <w:rPr>
          <w:i/>
          <w:spacing w:val="-12"/>
          <w:sz w:val="24"/>
        </w:rPr>
        <w:t>à </w:t>
      </w:r>
      <w:r>
        <w:rPr>
          <w:i/>
          <w:sz w:val="24"/>
        </w:rPr>
        <w:t>votre compte ou lorsque vous tenterez d'accéder à votre compte. </w:t>
      </w:r>
      <w:r>
        <w:rPr>
          <w:i/>
          <w:spacing w:val="-3"/>
          <w:sz w:val="24"/>
        </w:rPr>
        <w:t>Dans </w:t>
      </w:r>
      <w:r>
        <w:rPr>
          <w:i/>
          <w:sz w:val="24"/>
        </w:rPr>
        <w:t>tous les cas précités, les Conditions seront résiliées, ce qui inclut,</w:t>
      </w:r>
      <w:r>
        <w:rPr>
          <w:i/>
          <w:spacing w:val="-34"/>
          <w:sz w:val="24"/>
        </w:rPr>
        <w:t> </w:t>
      </w:r>
      <w:r>
        <w:rPr>
          <w:i/>
          <w:sz w:val="24"/>
        </w:rPr>
        <w:t>sans limitation,</w:t>
      </w:r>
      <w:r>
        <w:rPr>
          <w:i/>
          <w:spacing w:val="-23"/>
          <w:sz w:val="24"/>
        </w:rPr>
        <w:t> </w:t>
      </w:r>
      <w:r>
        <w:rPr>
          <w:i/>
          <w:sz w:val="24"/>
        </w:rPr>
        <w:t>la</w:t>
      </w:r>
      <w:r>
        <w:rPr>
          <w:i/>
          <w:spacing w:val="-22"/>
          <w:sz w:val="24"/>
        </w:rPr>
        <w:t> </w:t>
      </w:r>
      <w:r>
        <w:rPr>
          <w:i/>
          <w:sz w:val="24"/>
        </w:rPr>
        <w:t>licence</w:t>
      </w:r>
      <w:r>
        <w:rPr>
          <w:i/>
          <w:spacing w:val="-25"/>
          <w:sz w:val="24"/>
        </w:rPr>
        <w:t> </w:t>
      </w:r>
      <w:r>
        <w:rPr>
          <w:i/>
          <w:sz w:val="24"/>
        </w:rPr>
        <w:t>d’utilisation</w:t>
      </w:r>
      <w:r>
        <w:rPr>
          <w:i/>
          <w:spacing w:val="-22"/>
          <w:sz w:val="24"/>
        </w:rPr>
        <w:t> </w:t>
      </w:r>
      <w:r>
        <w:rPr>
          <w:i/>
          <w:sz w:val="24"/>
        </w:rPr>
        <w:t>des</w:t>
      </w:r>
      <w:r>
        <w:rPr>
          <w:i/>
          <w:spacing w:val="-23"/>
          <w:sz w:val="24"/>
        </w:rPr>
        <w:t> </w:t>
      </w:r>
      <w:r>
        <w:rPr>
          <w:i/>
          <w:sz w:val="24"/>
        </w:rPr>
        <w:t>Services</w:t>
      </w:r>
      <w:r>
        <w:rPr>
          <w:i/>
          <w:spacing w:val="-24"/>
          <w:sz w:val="24"/>
        </w:rPr>
        <w:t> </w:t>
      </w:r>
      <w:r>
        <w:rPr>
          <w:i/>
          <w:sz w:val="24"/>
        </w:rPr>
        <w:t>dont</w:t>
      </w:r>
      <w:r>
        <w:rPr>
          <w:i/>
          <w:spacing w:val="-23"/>
          <w:sz w:val="24"/>
        </w:rPr>
        <w:t> </w:t>
      </w:r>
      <w:r>
        <w:rPr>
          <w:i/>
          <w:sz w:val="24"/>
        </w:rPr>
        <w:t>vous</w:t>
      </w:r>
      <w:r>
        <w:rPr>
          <w:i/>
          <w:spacing w:val="-24"/>
          <w:sz w:val="24"/>
        </w:rPr>
        <w:t> </w:t>
      </w:r>
      <w:r>
        <w:rPr>
          <w:i/>
          <w:sz w:val="24"/>
        </w:rPr>
        <w:t>bénéficiez,</w:t>
      </w:r>
      <w:r>
        <w:rPr>
          <w:i/>
          <w:spacing w:val="-23"/>
          <w:sz w:val="24"/>
        </w:rPr>
        <w:t> </w:t>
      </w:r>
      <w:r>
        <w:rPr>
          <w:i/>
          <w:spacing w:val="-3"/>
          <w:sz w:val="24"/>
        </w:rPr>
        <w:t>sauf </w:t>
      </w:r>
      <w:r>
        <w:rPr>
          <w:i/>
          <w:sz w:val="24"/>
        </w:rPr>
        <w:t>pour</w:t>
      </w:r>
      <w:r>
        <w:rPr>
          <w:i/>
          <w:spacing w:val="-11"/>
          <w:sz w:val="24"/>
        </w:rPr>
        <w:t> </w:t>
      </w:r>
      <w:r>
        <w:rPr>
          <w:i/>
          <w:sz w:val="24"/>
        </w:rPr>
        <w:t>les</w:t>
      </w:r>
      <w:r>
        <w:rPr>
          <w:i/>
          <w:spacing w:val="-11"/>
          <w:sz w:val="24"/>
        </w:rPr>
        <w:t> </w:t>
      </w:r>
      <w:r>
        <w:rPr>
          <w:i/>
          <w:sz w:val="24"/>
        </w:rPr>
        <w:t>sections</w:t>
      </w:r>
      <w:r>
        <w:rPr>
          <w:i/>
          <w:spacing w:val="-10"/>
          <w:sz w:val="24"/>
        </w:rPr>
        <w:t> </w:t>
      </w:r>
      <w:r>
        <w:rPr>
          <w:i/>
          <w:sz w:val="24"/>
        </w:rPr>
        <w:t>suivantes</w:t>
      </w:r>
      <w:r>
        <w:rPr>
          <w:i/>
          <w:spacing w:val="-11"/>
          <w:sz w:val="24"/>
        </w:rPr>
        <w:t> </w:t>
      </w:r>
      <w:r>
        <w:rPr>
          <w:i/>
          <w:sz w:val="24"/>
        </w:rPr>
        <w:t>qui</w:t>
      </w:r>
      <w:r>
        <w:rPr>
          <w:i/>
          <w:spacing w:val="-10"/>
          <w:sz w:val="24"/>
        </w:rPr>
        <w:t> </w:t>
      </w:r>
      <w:r>
        <w:rPr>
          <w:i/>
          <w:sz w:val="24"/>
        </w:rPr>
        <w:t>continuent</w:t>
      </w:r>
      <w:r>
        <w:rPr>
          <w:i/>
          <w:spacing w:val="-11"/>
          <w:sz w:val="24"/>
        </w:rPr>
        <w:t> </w:t>
      </w:r>
      <w:r>
        <w:rPr>
          <w:i/>
          <w:sz w:val="24"/>
        </w:rPr>
        <w:t>de</w:t>
      </w:r>
      <w:r>
        <w:rPr>
          <w:i/>
          <w:spacing w:val="-15"/>
          <w:sz w:val="24"/>
        </w:rPr>
        <w:t> </w:t>
      </w:r>
      <w:r>
        <w:rPr>
          <w:i/>
          <w:sz w:val="24"/>
        </w:rPr>
        <w:t>s’appliquer</w:t>
      </w:r>
      <w:r>
        <w:rPr>
          <w:i/>
          <w:spacing w:val="-14"/>
          <w:sz w:val="24"/>
        </w:rPr>
        <w:t> </w:t>
      </w:r>
      <w:r>
        <w:rPr>
          <w:i/>
          <w:sz w:val="24"/>
        </w:rPr>
        <w:t>:</w:t>
      </w:r>
      <w:r>
        <w:rPr>
          <w:i/>
          <w:spacing w:val="-13"/>
          <w:sz w:val="24"/>
        </w:rPr>
        <w:t> </w:t>
      </w:r>
      <w:r>
        <w:rPr>
          <w:i/>
          <w:sz w:val="24"/>
        </w:rPr>
        <w:t>4,</w:t>
      </w:r>
      <w:r>
        <w:rPr>
          <w:i/>
          <w:spacing w:val="-12"/>
          <w:sz w:val="24"/>
        </w:rPr>
        <w:t> </w:t>
      </w:r>
      <w:r>
        <w:rPr>
          <w:i/>
          <w:sz w:val="24"/>
        </w:rPr>
        <w:t>5,</w:t>
      </w:r>
      <w:r>
        <w:rPr>
          <w:i/>
          <w:spacing w:val="-13"/>
          <w:sz w:val="24"/>
        </w:rPr>
        <w:t> </w:t>
      </w:r>
      <w:r>
        <w:rPr>
          <w:i/>
          <w:sz w:val="24"/>
        </w:rPr>
        <w:t>7,</w:t>
      </w:r>
      <w:r>
        <w:rPr>
          <w:i/>
          <w:spacing w:val="-10"/>
          <w:sz w:val="24"/>
        </w:rPr>
        <w:t> </w:t>
      </w:r>
      <w:r>
        <w:rPr>
          <w:i/>
          <w:sz w:val="24"/>
        </w:rPr>
        <w:t>8,</w:t>
      </w:r>
      <w:r>
        <w:rPr>
          <w:i/>
          <w:spacing w:val="-11"/>
          <w:sz w:val="24"/>
        </w:rPr>
        <w:t> </w:t>
      </w:r>
      <w:r>
        <w:rPr>
          <w:i/>
          <w:sz w:val="24"/>
        </w:rPr>
        <w:t>10,</w:t>
      </w:r>
    </w:p>
    <w:p>
      <w:pPr>
        <w:spacing w:line="246" w:lineRule="exact" w:before="0"/>
        <w:ind w:left="2440" w:right="0" w:firstLine="0"/>
        <w:jc w:val="both"/>
        <w:rPr>
          <w:i/>
          <w:sz w:val="24"/>
        </w:rPr>
      </w:pPr>
      <w:r>
        <w:rPr>
          <w:i/>
          <w:sz w:val="24"/>
        </w:rPr>
        <w:t>11 et 12.</w:t>
      </w:r>
    </w:p>
    <w:p>
      <w:pPr>
        <w:spacing w:line="208" w:lineRule="auto" w:before="151"/>
        <w:ind w:left="2440" w:right="281" w:firstLine="0"/>
        <w:jc w:val="both"/>
        <w:rPr>
          <w:i/>
          <w:sz w:val="24"/>
        </w:rPr>
      </w:pPr>
      <w:r>
        <w:rPr>
          <w:i/>
          <w:sz w:val="24"/>
        </w:rPr>
        <w:t>Rien dans la présente section n’affecte le droit de Twitter de modifier, </w:t>
      </w:r>
      <w:r>
        <w:rPr>
          <w:i/>
          <w:sz w:val="24"/>
        </w:rPr>
        <w:t>de</w:t>
      </w:r>
      <w:r>
        <w:rPr>
          <w:i/>
          <w:spacing w:val="-8"/>
          <w:sz w:val="24"/>
        </w:rPr>
        <w:t> </w:t>
      </w:r>
      <w:r>
        <w:rPr>
          <w:i/>
          <w:sz w:val="24"/>
        </w:rPr>
        <w:t>limiter</w:t>
      </w:r>
      <w:r>
        <w:rPr>
          <w:i/>
          <w:spacing w:val="-4"/>
          <w:sz w:val="24"/>
        </w:rPr>
        <w:t> </w:t>
      </w:r>
      <w:r>
        <w:rPr>
          <w:i/>
          <w:sz w:val="24"/>
        </w:rPr>
        <w:t>ou</w:t>
      </w:r>
      <w:r>
        <w:rPr>
          <w:i/>
          <w:spacing w:val="-5"/>
          <w:sz w:val="24"/>
        </w:rPr>
        <w:t> </w:t>
      </w:r>
      <w:r>
        <w:rPr>
          <w:i/>
          <w:sz w:val="24"/>
        </w:rPr>
        <w:t>d’arrêter</w:t>
      </w:r>
      <w:r>
        <w:rPr>
          <w:i/>
          <w:spacing w:val="-6"/>
          <w:sz w:val="24"/>
        </w:rPr>
        <w:t> </w:t>
      </w:r>
      <w:r>
        <w:rPr>
          <w:i/>
          <w:sz w:val="24"/>
        </w:rPr>
        <w:t>la</w:t>
      </w:r>
      <w:r>
        <w:rPr>
          <w:i/>
          <w:spacing w:val="-5"/>
          <w:sz w:val="24"/>
        </w:rPr>
        <w:t> </w:t>
      </w:r>
      <w:r>
        <w:rPr>
          <w:i/>
          <w:sz w:val="24"/>
        </w:rPr>
        <w:t>mise</w:t>
      </w:r>
      <w:r>
        <w:rPr>
          <w:i/>
          <w:spacing w:val="-4"/>
          <w:sz w:val="24"/>
        </w:rPr>
        <w:t> </w:t>
      </w:r>
      <w:r>
        <w:rPr>
          <w:i/>
          <w:sz w:val="24"/>
        </w:rPr>
        <w:t>à</w:t>
      </w:r>
      <w:r>
        <w:rPr>
          <w:i/>
          <w:spacing w:val="-4"/>
          <w:sz w:val="24"/>
        </w:rPr>
        <w:t> </w:t>
      </w:r>
      <w:r>
        <w:rPr>
          <w:i/>
          <w:sz w:val="24"/>
        </w:rPr>
        <w:t>disposition</w:t>
      </w:r>
      <w:r>
        <w:rPr>
          <w:i/>
          <w:spacing w:val="-5"/>
          <w:sz w:val="24"/>
        </w:rPr>
        <w:t> </w:t>
      </w:r>
      <w:r>
        <w:rPr>
          <w:i/>
          <w:sz w:val="24"/>
        </w:rPr>
        <w:t>des</w:t>
      </w:r>
      <w:r>
        <w:rPr>
          <w:i/>
          <w:spacing w:val="-4"/>
          <w:sz w:val="24"/>
        </w:rPr>
        <w:t> </w:t>
      </w:r>
      <w:r>
        <w:rPr>
          <w:i/>
          <w:sz w:val="24"/>
        </w:rPr>
        <w:t>Services,</w:t>
      </w:r>
      <w:r>
        <w:rPr>
          <w:i/>
          <w:spacing w:val="-7"/>
          <w:sz w:val="24"/>
        </w:rPr>
        <w:t> </w:t>
      </w:r>
      <w:r>
        <w:rPr>
          <w:i/>
          <w:sz w:val="24"/>
        </w:rPr>
        <w:t>sans</w:t>
      </w:r>
      <w:r>
        <w:rPr>
          <w:i/>
          <w:spacing w:val="-6"/>
          <w:sz w:val="24"/>
        </w:rPr>
        <w:t> </w:t>
      </w:r>
      <w:r>
        <w:rPr>
          <w:i/>
          <w:sz w:val="24"/>
        </w:rPr>
        <w:t>préavis, comme prévu ci-dessus dans la section 1.</w:t>
      </w:r>
      <w:r>
        <w:rPr>
          <w:i/>
          <w:spacing w:val="-4"/>
          <w:sz w:val="24"/>
        </w:rPr>
        <w:t> </w:t>
      </w:r>
      <w:r>
        <w:rPr>
          <w:i/>
          <w:sz w:val="24"/>
        </w:rPr>
        <w:t>»</w:t>
      </w:r>
    </w:p>
    <w:p>
      <w:pPr>
        <w:pStyle w:val="BodyText"/>
        <w:rPr>
          <w:i/>
        </w:rPr>
      </w:pPr>
    </w:p>
    <w:p>
      <w:pPr>
        <w:pStyle w:val="BodyText"/>
        <w:spacing w:before="7"/>
        <w:rPr>
          <w:i/>
        </w:rPr>
      </w:pPr>
    </w:p>
    <w:p>
      <w:pPr>
        <w:pStyle w:val="Heading1"/>
        <w:spacing w:line="211" w:lineRule="auto"/>
        <w:ind w:left="2440" w:firstLine="132"/>
        <w:jc w:val="left"/>
        <w:rPr>
          <w:b w:val="0"/>
        </w:rPr>
      </w:pPr>
      <w:r>
        <w:rPr/>
        <w:t>Clause n° 4.9 des Conditions d’utilisation de Twitter du 30 septembre 2016 </w:t>
      </w:r>
      <w:r>
        <w:rPr>
          <w:b w:val="0"/>
        </w:rPr>
        <w:t>:</w:t>
      </w:r>
    </w:p>
    <w:p>
      <w:pPr>
        <w:pStyle w:val="BodyText"/>
      </w:pPr>
    </w:p>
    <w:p>
      <w:pPr>
        <w:pStyle w:val="BodyText"/>
        <w:rPr>
          <w:sz w:val="22"/>
        </w:rPr>
      </w:pPr>
    </w:p>
    <w:p>
      <w:pPr>
        <w:spacing w:before="0"/>
        <w:ind w:left="2440" w:right="0" w:firstLine="0"/>
        <w:jc w:val="both"/>
        <w:rPr>
          <w:i/>
          <w:sz w:val="24"/>
        </w:rPr>
      </w:pPr>
      <w:r>
        <w:rPr>
          <w:sz w:val="24"/>
        </w:rPr>
        <w:t>« </w:t>
      </w:r>
      <w:r>
        <w:rPr>
          <w:i/>
          <w:sz w:val="24"/>
        </w:rPr>
        <w:t>Résiliation des présentes Conditions</w:t>
      </w:r>
    </w:p>
    <w:p>
      <w:pPr>
        <w:spacing w:after="0"/>
        <w:jc w:val="both"/>
        <w:rPr>
          <w:sz w:val="24"/>
        </w:rPr>
        <w:sectPr>
          <w:pgSz w:w="11920" w:h="16840"/>
          <w:pgMar w:header="869" w:footer="860" w:top="1520" w:bottom="1120" w:left="1340" w:right="1080"/>
        </w:sectPr>
      </w:pPr>
    </w:p>
    <w:p>
      <w:pPr>
        <w:pStyle w:val="BodyText"/>
        <w:spacing w:before="10"/>
        <w:rPr>
          <w:i/>
          <w:sz w:val="29"/>
        </w:rPr>
      </w:pPr>
    </w:p>
    <w:p>
      <w:pPr>
        <w:spacing w:line="208" w:lineRule="auto" w:before="88"/>
        <w:ind w:left="2440" w:right="282" w:firstLine="0"/>
        <w:jc w:val="both"/>
        <w:rPr>
          <w:i/>
          <w:sz w:val="24"/>
        </w:rPr>
      </w:pPr>
      <w:bookmarkStart w:name="Page 66" w:id="71"/>
      <w:bookmarkEnd w:id="71"/>
      <w:r>
        <w:rPr/>
      </w:r>
      <w:r>
        <w:rPr>
          <w:i/>
          <w:sz w:val="24"/>
        </w:rPr>
        <w:t>Vous</w:t>
      </w:r>
      <w:r>
        <w:rPr>
          <w:i/>
          <w:spacing w:val="-18"/>
          <w:sz w:val="24"/>
        </w:rPr>
        <w:t> </w:t>
      </w:r>
      <w:r>
        <w:rPr>
          <w:i/>
          <w:sz w:val="24"/>
        </w:rPr>
        <w:t>pourrez</w:t>
      </w:r>
      <w:r>
        <w:rPr>
          <w:i/>
          <w:spacing w:val="-18"/>
          <w:sz w:val="24"/>
        </w:rPr>
        <w:t> </w:t>
      </w:r>
      <w:r>
        <w:rPr>
          <w:i/>
          <w:sz w:val="24"/>
        </w:rPr>
        <w:t>mettre</w:t>
      </w:r>
      <w:r>
        <w:rPr>
          <w:i/>
          <w:spacing w:val="-18"/>
          <w:sz w:val="24"/>
        </w:rPr>
        <w:t> </w:t>
      </w:r>
      <w:r>
        <w:rPr>
          <w:i/>
          <w:sz w:val="24"/>
        </w:rPr>
        <w:t>fin</w:t>
      </w:r>
      <w:r>
        <w:rPr>
          <w:i/>
          <w:spacing w:val="-16"/>
          <w:sz w:val="24"/>
        </w:rPr>
        <w:t> </w:t>
      </w:r>
      <w:r>
        <w:rPr>
          <w:i/>
          <w:sz w:val="24"/>
        </w:rPr>
        <w:t>à</w:t>
      </w:r>
      <w:r>
        <w:rPr>
          <w:i/>
          <w:spacing w:val="-15"/>
          <w:sz w:val="24"/>
        </w:rPr>
        <w:t> </w:t>
      </w:r>
      <w:r>
        <w:rPr>
          <w:i/>
          <w:sz w:val="24"/>
        </w:rPr>
        <w:t>votre</w:t>
      </w:r>
      <w:r>
        <w:rPr>
          <w:i/>
          <w:spacing w:val="-15"/>
          <w:sz w:val="24"/>
        </w:rPr>
        <w:t> </w:t>
      </w:r>
      <w:r>
        <w:rPr>
          <w:i/>
          <w:sz w:val="24"/>
        </w:rPr>
        <w:t>accord</w:t>
      </w:r>
      <w:r>
        <w:rPr>
          <w:i/>
          <w:spacing w:val="-15"/>
          <w:sz w:val="24"/>
        </w:rPr>
        <w:t> </w:t>
      </w:r>
      <w:r>
        <w:rPr>
          <w:i/>
          <w:sz w:val="24"/>
        </w:rPr>
        <w:t>légal</w:t>
      </w:r>
      <w:r>
        <w:rPr>
          <w:i/>
          <w:spacing w:val="-16"/>
          <w:sz w:val="24"/>
        </w:rPr>
        <w:t> </w:t>
      </w:r>
      <w:r>
        <w:rPr>
          <w:i/>
          <w:sz w:val="24"/>
        </w:rPr>
        <w:t>avec</w:t>
      </w:r>
      <w:r>
        <w:rPr>
          <w:i/>
          <w:spacing w:val="-15"/>
          <w:sz w:val="24"/>
        </w:rPr>
        <w:t> </w:t>
      </w:r>
      <w:r>
        <w:rPr>
          <w:i/>
          <w:sz w:val="24"/>
        </w:rPr>
        <w:t>Twitter</w:t>
      </w:r>
      <w:r>
        <w:rPr>
          <w:i/>
          <w:spacing w:val="-15"/>
          <w:sz w:val="24"/>
        </w:rPr>
        <w:t> </w:t>
      </w:r>
      <w:r>
        <w:rPr>
          <w:i/>
          <w:sz w:val="24"/>
        </w:rPr>
        <w:t>à</w:t>
      </w:r>
      <w:r>
        <w:rPr>
          <w:i/>
          <w:spacing w:val="-16"/>
          <w:sz w:val="24"/>
        </w:rPr>
        <w:t> </w:t>
      </w:r>
      <w:r>
        <w:rPr>
          <w:i/>
          <w:sz w:val="24"/>
        </w:rPr>
        <w:t>tout</w:t>
      </w:r>
      <w:r>
        <w:rPr>
          <w:i/>
          <w:spacing w:val="-15"/>
          <w:sz w:val="24"/>
        </w:rPr>
        <w:t> </w:t>
      </w:r>
      <w:r>
        <w:rPr>
          <w:i/>
          <w:sz w:val="24"/>
        </w:rPr>
        <w:t>moment </w:t>
      </w:r>
      <w:r>
        <w:rPr>
          <w:i/>
          <w:sz w:val="24"/>
        </w:rPr>
        <w:t>en désactivant vos comptes et en cessant d’utiliser ses Services. </w:t>
      </w:r>
      <w:r>
        <w:rPr>
          <w:i/>
          <w:spacing w:val="-4"/>
          <w:sz w:val="24"/>
        </w:rPr>
        <w:t>Pour </w:t>
      </w:r>
      <w:r>
        <w:rPr>
          <w:i/>
          <w:sz w:val="24"/>
        </w:rPr>
        <w:t>désactiver votre compte, veuillez suivre les instructions figurant sur </w:t>
      </w:r>
      <w:hyperlink r:id="rId9">
        <w:r>
          <w:rPr>
            <w:i/>
            <w:sz w:val="24"/>
          </w:rPr>
          <w:t>http://support.twitter.com/articles/15358-how-to-deactivate-your-acc</w:t>
        </w:r>
      </w:hyperlink>
      <w:r>
        <w:rPr>
          <w:i/>
          <w:sz w:val="24"/>
        </w:rPr>
        <w:t> ount. Si vous souhaitez savoir ce qu’il advient de vos informations, veuillez consulter notre Politique de</w:t>
      </w:r>
      <w:r>
        <w:rPr>
          <w:i/>
          <w:spacing w:val="-1"/>
          <w:sz w:val="24"/>
        </w:rPr>
        <w:t> </w:t>
      </w:r>
      <w:r>
        <w:rPr>
          <w:i/>
          <w:sz w:val="24"/>
        </w:rPr>
        <w:t>confidentialité.</w:t>
      </w:r>
    </w:p>
    <w:p>
      <w:pPr>
        <w:pStyle w:val="BodyText"/>
        <w:rPr>
          <w:i/>
        </w:rPr>
      </w:pPr>
    </w:p>
    <w:p>
      <w:pPr>
        <w:pStyle w:val="BodyText"/>
        <w:spacing w:before="7"/>
        <w:rPr>
          <w:i/>
        </w:rPr>
      </w:pPr>
    </w:p>
    <w:p>
      <w:pPr>
        <w:spacing w:line="208" w:lineRule="auto" w:before="0"/>
        <w:ind w:left="2440" w:right="282" w:firstLine="0"/>
        <w:jc w:val="both"/>
        <w:rPr>
          <w:i/>
          <w:sz w:val="24"/>
        </w:rPr>
      </w:pPr>
      <w:r>
        <w:rPr>
          <w:i/>
          <w:sz w:val="24"/>
        </w:rPr>
        <w:t>Nous serons susceptibles de suspendre ou de résilier votre compte, ou </w:t>
      </w:r>
      <w:r>
        <w:rPr>
          <w:i/>
          <w:sz w:val="24"/>
        </w:rPr>
        <w:t>de</w:t>
      </w:r>
      <w:r>
        <w:rPr>
          <w:i/>
          <w:spacing w:val="-12"/>
          <w:sz w:val="24"/>
        </w:rPr>
        <w:t> </w:t>
      </w:r>
      <w:r>
        <w:rPr>
          <w:i/>
          <w:sz w:val="24"/>
        </w:rPr>
        <w:t>cesser</w:t>
      </w:r>
      <w:r>
        <w:rPr>
          <w:i/>
          <w:spacing w:val="-11"/>
          <w:sz w:val="24"/>
        </w:rPr>
        <w:t> </w:t>
      </w:r>
      <w:r>
        <w:rPr>
          <w:i/>
          <w:sz w:val="24"/>
        </w:rPr>
        <w:t>de</w:t>
      </w:r>
      <w:r>
        <w:rPr>
          <w:i/>
          <w:spacing w:val="-11"/>
          <w:sz w:val="24"/>
        </w:rPr>
        <w:t> </w:t>
      </w:r>
      <w:r>
        <w:rPr>
          <w:i/>
          <w:sz w:val="24"/>
        </w:rPr>
        <w:t>vous</w:t>
      </w:r>
      <w:r>
        <w:rPr>
          <w:i/>
          <w:spacing w:val="-11"/>
          <w:sz w:val="24"/>
        </w:rPr>
        <w:t> </w:t>
      </w:r>
      <w:r>
        <w:rPr>
          <w:i/>
          <w:sz w:val="24"/>
        </w:rPr>
        <w:t>fournir</w:t>
      </w:r>
      <w:r>
        <w:rPr>
          <w:i/>
          <w:spacing w:val="-11"/>
          <w:sz w:val="24"/>
        </w:rPr>
        <w:t> </w:t>
      </w:r>
      <w:r>
        <w:rPr>
          <w:i/>
          <w:sz w:val="24"/>
        </w:rPr>
        <w:t>tout</w:t>
      </w:r>
      <w:r>
        <w:rPr>
          <w:i/>
          <w:spacing w:val="-11"/>
          <w:sz w:val="24"/>
        </w:rPr>
        <w:t> </w:t>
      </w:r>
      <w:r>
        <w:rPr>
          <w:i/>
          <w:sz w:val="24"/>
        </w:rPr>
        <w:t>ou</w:t>
      </w:r>
      <w:r>
        <w:rPr>
          <w:i/>
          <w:spacing w:val="-11"/>
          <w:sz w:val="24"/>
        </w:rPr>
        <w:t> </w:t>
      </w:r>
      <w:r>
        <w:rPr>
          <w:i/>
          <w:sz w:val="24"/>
        </w:rPr>
        <w:t>partie</w:t>
      </w:r>
      <w:r>
        <w:rPr>
          <w:i/>
          <w:spacing w:val="-11"/>
          <w:sz w:val="24"/>
        </w:rPr>
        <w:t> </w:t>
      </w:r>
      <w:r>
        <w:rPr>
          <w:i/>
          <w:sz w:val="24"/>
        </w:rPr>
        <w:t>des</w:t>
      </w:r>
      <w:r>
        <w:rPr>
          <w:i/>
          <w:spacing w:val="-11"/>
          <w:sz w:val="24"/>
        </w:rPr>
        <w:t> </w:t>
      </w:r>
      <w:r>
        <w:rPr>
          <w:i/>
          <w:sz w:val="24"/>
        </w:rPr>
        <w:t>Services,</w:t>
      </w:r>
      <w:r>
        <w:rPr>
          <w:i/>
          <w:spacing w:val="-11"/>
          <w:sz w:val="24"/>
        </w:rPr>
        <w:t> </w:t>
      </w:r>
      <w:r>
        <w:rPr>
          <w:i/>
          <w:sz w:val="24"/>
        </w:rPr>
        <w:t>à</w:t>
      </w:r>
      <w:r>
        <w:rPr>
          <w:i/>
          <w:spacing w:val="-11"/>
          <w:sz w:val="24"/>
        </w:rPr>
        <w:t> </w:t>
      </w:r>
      <w:r>
        <w:rPr>
          <w:i/>
          <w:sz w:val="24"/>
        </w:rPr>
        <w:t>quelque</w:t>
      </w:r>
      <w:r>
        <w:rPr>
          <w:i/>
          <w:spacing w:val="-11"/>
          <w:sz w:val="24"/>
        </w:rPr>
        <w:t> </w:t>
      </w:r>
      <w:r>
        <w:rPr>
          <w:i/>
          <w:sz w:val="24"/>
        </w:rPr>
        <w:t>moment et pour quelque raison que ce soit, y compris, sans s’y limiter, si nous estimons raisonnablement : (i) que vous avez violé les présentes Conditions ou les Règles de Twitter ; (ii) que vous créez un risque </w:t>
      </w:r>
      <w:r>
        <w:rPr>
          <w:i/>
          <w:spacing w:val="-11"/>
          <w:sz w:val="24"/>
        </w:rPr>
        <w:t>à </w:t>
      </w:r>
      <w:r>
        <w:rPr>
          <w:i/>
          <w:sz w:val="24"/>
        </w:rPr>
        <w:t>notre encontre ou que vous nous exposez à des conséquences légales</w:t>
      </w:r>
      <w:r>
        <w:rPr>
          <w:i/>
          <w:spacing w:val="13"/>
          <w:sz w:val="24"/>
        </w:rPr>
        <w:t> </w:t>
      </w:r>
      <w:r>
        <w:rPr>
          <w:i/>
          <w:sz w:val="24"/>
        </w:rPr>
        <w:t>;</w:t>
      </w:r>
    </w:p>
    <w:p>
      <w:pPr>
        <w:spacing w:line="208" w:lineRule="auto" w:before="0"/>
        <w:ind w:left="2440" w:right="281" w:firstLine="0"/>
        <w:jc w:val="both"/>
        <w:rPr>
          <w:i/>
          <w:sz w:val="24"/>
        </w:rPr>
      </w:pPr>
      <w:r>
        <w:rPr>
          <w:i/>
          <w:sz w:val="24"/>
        </w:rPr>
        <w:t>(iii) que votre compte doit être supprimé en raison d’une inactivité </w:t>
      </w:r>
      <w:r>
        <w:rPr>
          <w:i/>
          <w:sz w:val="24"/>
        </w:rPr>
        <w:t>prolongée ; ou (iv) qu’il n’est plus commercialement viable pour nous de vous fournir les Services.</w:t>
      </w:r>
    </w:p>
    <w:p>
      <w:pPr>
        <w:pStyle w:val="BodyText"/>
        <w:rPr>
          <w:i/>
        </w:rPr>
      </w:pPr>
    </w:p>
    <w:p>
      <w:pPr>
        <w:pStyle w:val="BodyText"/>
        <w:spacing w:before="6"/>
        <w:rPr>
          <w:i/>
        </w:rPr>
      </w:pPr>
    </w:p>
    <w:p>
      <w:pPr>
        <w:spacing w:line="208" w:lineRule="auto" w:before="0"/>
        <w:ind w:left="2440" w:right="282" w:firstLine="0"/>
        <w:jc w:val="both"/>
        <w:rPr>
          <w:i/>
          <w:sz w:val="24"/>
        </w:rPr>
      </w:pPr>
      <w:r>
        <w:rPr>
          <w:i/>
          <w:sz w:val="24"/>
        </w:rPr>
        <w:t>Nous nous efforcerons, dans la mesure du raisonnable et selon les </w:t>
      </w:r>
      <w:r>
        <w:rPr>
          <w:i/>
          <w:sz w:val="24"/>
        </w:rPr>
        <w:t>circonstances, de vous le notifier à l’adresse e-mail associée à votre compte ou lors de votre prochaine tentative de connexion à votre compte. En tout état de cause, les présentes Conditions prendront fin, ainsi que, entre autres, votre licence d’utilisation des Services, à l’exception</w:t>
      </w:r>
      <w:r>
        <w:rPr>
          <w:i/>
          <w:spacing w:val="-14"/>
          <w:sz w:val="24"/>
        </w:rPr>
        <w:t> </w:t>
      </w:r>
      <w:r>
        <w:rPr>
          <w:i/>
          <w:sz w:val="24"/>
        </w:rPr>
        <w:t>des</w:t>
      </w:r>
      <w:r>
        <w:rPr>
          <w:i/>
          <w:spacing w:val="-11"/>
          <w:sz w:val="24"/>
        </w:rPr>
        <w:t> </w:t>
      </w:r>
      <w:r>
        <w:rPr>
          <w:i/>
          <w:sz w:val="24"/>
        </w:rPr>
        <w:t>dispositions</w:t>
      </w:r>
      <w:r>
        <w:rPr>
          <w:i/>
          <w:spacing w:val="-12"/>
          <w:sz w:val="24"/>
        </w:rPr>
        <w:t> </w:t>
      </w:r>
      <w:r>
        <w:rPr>
          <w:i/>
          <w:sz w:val="24"/>
        </w:rPr>
        <w:t>suivantes</w:t>
      </w:r>
      <w:r>
        <w:rPr>
          <w:i/>
          <w:spacing w:val="-11"/>
          <w:sz w:val="24"/>
        </w:rPr>
        <w:t> </w:t>
      </w:r>
      <w:r>
        <w:rPr>
          <w:i/>
          <w:sz w:val="24"/>
        </w:rPr>
        <w:t>qui</w:t>
      </w:r>
      <w:r>
        <w:rPr>
          <w:i/>
          <w:spacing w:val="-12"/>
          <w:sz w:val="24"/>
        </w:rPr>
        <w:t> </w:t>
      </w:r>
      <w:r>
        <w:rPr>
          <w:i/>
          <w:sz w:val="24"/>
        </w:rPr>
        <w:t>continueront</w:t>
      </w:r>
      <w:r>
        <w:rPr>
          <w:i/>
          <w:spacing w:val="-11"/>
          <w:sz w:val="24"/>
        </w:rPr>
        <w:t> </w:t>
      </w:r>
      <w:r>
        <w:rPr>
          <w:i/>
          <w:sz w:val="24"/>
        </w:rPr>
        <w:t>de</w:t>
      </w:r>
      <w:r>
        <w:rPr>
          <w:i/>
          <w:spacing w:val="-13"/>
          <w:sz w:val="24"/>
        </w:rPr>
        <w:t> </w:t>
      </w:r>
      <w:r>
        <w:rPr>
          <w:i/>
          <w:sz w:val="24"/>
        </w:rPr>
        <w:t>s’appliquer</w:t>
      </w:r>
      <w:r>
        <w:rPr>
          <w:i/>
          <w:spacing w:val="-12"/>
          <w:sz w:val="24"/>
        </w:rPr>
        <w:t> </w:t>
      </w:r>
      <w:r>
        <w:rPr>
          <w:i/>
          <w:sz w:val="24"/>
        </w:rPr>
        <w:t>: II, III, V et VI.</w:t>
      </w:r>
      <w:r>
        <w:rPr>
          <w:i/>
          <w:spacing w:val="-1"/>
          <w:sz w:val="24"/>
        </w:rPr>
        <w:t> </w:t>
      </w:r>
      <w:r>
        <w:rPr>
          <w:i/>
          <w:sz w:val="24"/>
        </w:rPr>
        <w:t>»</w:t>
      </w:r>
    </w:p>
    <w:p>
      <w:pPr>
        <w:pStyle w:val="BodyText"/>
        <w:rPr>
          <w:i/>
        </w:rPr>
      </w:pPr>
    </w:p>
    <w:p>
      <w:pPr>
        <w:pStyle w:val="BodyText"/>
        <w:spacing w:before="5"/>
        <w:rPr>
          <w:i/>
        </w:rPr>
      </w:pPr>
    </w:p>
    <w:p>
      <w:pPr>
        <w:pStyle w:val="BodyText"/>
        <w:spacing w:line="208" w:lineRule="auto" w:before="1"/>
        <w:ind w:left="2440" w:right="281"/>
        <w:jc w:val="both"/>
      </w:pPr>
      <w:r>
        <w:rPr/>
        <w:t>L’association UFC-QUE CHOISIR considère que ces clauses </w:t>
      </w:r>
      <w:r>
        <w:rPr>
          <w:spacing w:val="-3"/>
        </w:rPr>
        <w:t>sont </w:t>
      </w:r>
      <w:r>
        <w:rPr/>
        <w:t>illicites</w:t>
      </w:r>
      <w:r>
        <w:rPr>
          <w:spacing w:val="-4"/>
        </w:rPr>
        <w:t> </w:t>
      </w:r>
      <w:r>
        <w:rPr/>
        <w:t>et</w:t>
      </w:r>
      <w:r>
        <w:rPr>
          <w:spacing w:val="-4"/>
        </w:rPr>
        <w:t> </w:t>
      </w:r>
      <w:r>
        <w:rPr/>
        <w:t>abusives</w:t>
      </w:r>
      <w:r>
        <w:rPr>
          <w:spacing w:val="-6"/>
        </w:rPr>
        <w:t> </w:t>
      </w:r>
      <w:r>
        <w:rPr/>
        <w:t>car</w:t>
      </w:r>
      <w:r>
        <w:rPr>
          <w:spacing w:val="-10"/>
        </w:rPr>
        <w:t> </w:t>
      </w:r>
      <w:r>
        <w:rPr/>
        <w:t>elles</w:t>
      </w:r>
      <w:r>
        <w:rPr>
          <w:spacing w:val="-7"/>
        </w:rPr>
        <w:t> </w:t>
      </w:r>
      <w:r>
        <w:rPr/>
        <w:t>prévoient</w:t>
      </w:r>
      <w:r>
        <w:rPr>
          <w:spacing w:val="-4"/>
        </w:rPr>
        <w:t> </w:t>
      </w:r>
      <w:r>
        <w:rPr/>
        <w:t>la</w:t>
      </w:r>
      <w:r>
        <w:rPr>
          <w:spacing w:val="-9"/>
        </w:rPr>
        <w:t> </w:t>
      </w:r>
      <w:r>
        <w:rPr/>
        <w:t>possibilité</w:t>
      </w:r>
      <w:r>
        <w:rPr>
          <w:spacing w:val="-6"/>
        </w:rPr>
        <w:t> </w:t>
      </w:r>
      <w:r>
        <w:rPr/>
        <w:t>pour</w:t>
      </w:r>
      <w:r>
        <w:rPr>
          <w:spacing w:val="-4"/>
        </w:rPr>
        <w:t> </w:t>
      </w:r>
      <w:r>
        <w:rPr/>
        <w:t>TWITTER</w:t>
      </w:r>
      <w:r>
        <w:rPr>
          <w:spacing w:val="-4"/>
        </w:rPr>
        <w:t> </w:t>
      </w:r>
      <w:r>
        <w:rPr/>
        <w:t>de suspendre la fourniture des services et de supprimer le compte de l’utilisateur à sa seule discrétion, sans préavis, sans engager sa responsabilité</w:t>
      </w:r>
      <w:r>
        <w:rPr>
          <w:spacing w:val="-12"/>
        </w:rPr>
        <w:t> </w:t>
      </w:r>
      <w:r>
        <w:rPr/>
        <w:t>à</w:t>
      </w:r>
      <w:r>
        <w:rPr>
          <w:spacing w:val="-11"/>
        </w:rPr>
        <w:t> </w:t>
      </w:r>
      <w:r>
        <w:rPr/>
        <w:t>son</w:t>
      </w:r>
      <w:r>
        <w:rPr>
          <w:spacing w:val="-11"/>
        </w:rPr>
        <w:t> </w:t>
      </w:r>
      <w:r>
        <w:rPr/>
        <w:t>égard.</w:t>
      </w:r>
      <w:r>
        <w:rPr>
          <w:spacing w:val="-12"/>
        </w:rPr>
        <w:t> </w:t>
      </w:r>
      <w:r>
        <w:rPr/>
        <w:t>Elle</w:t>
      </w:r>
      <w:r>
        <w:rPr>
          <w:spacing w:val="-11"/>
        </w:rPr>
        <w:t> </w:t>
      </w:r>
      <w:r>
        <w:rPr/>
        <w:t>ajoute</w:t>
      </w:r>
      <w:r>
        <w:rPr>
          <w:spacing w:val="-9"/>
        </w:rPr>
        <w:t> </w:t>
      </w:r>
      <w:r>
        <w:rPr/>
        <w:t>que</w:t>
      </w:r>
      <w:r>
        <w:rPr>
          <w:spacing w:val="-11"/>
        </w:rPr>
        <w:t> </w:t>
      </w:r>
      <w:r>
        <w:rPr/>
        <w:t>la</w:t>
      </w:r>
      <w:r>
        <w:rPr>
          <w:spacing w:val="-11"/>
        </w:rPr>
        <w:t> </w:t>
      </w:r>
      <w:r>
        <w:rPr/>
        <w:t>clause</w:t>
      </w:r>
      <w:r>
        <w:rPr>
          <w:spacing w:val="-11"/>
        </w:rPr>
        <w:t> </w:t>
      </w:r>
      <w:r>
        <w:rPr/>
        <w:t>pose</w:t>
      </w:r>
      <w:r>
        <w:rPr>
          <w:spacing w:val="-12"/>
        </w:rPr>
        <w:t> </w:t>
      </w:r>
      <w:r>
        <w:rPr/>
        <w:t>également</w:t>
      </w:r>
      <w:r>
        <w:rPr>
          <w:spacing w:val="-11"/>
        </w:rPr>
        <w:t> </w:t>
      </w:r>
      <w:r>
        <w:rPr/>
        <w:t>une présomption de responsabilité de l’utilisateur en cas de violation </w:t>
      </w:r>
      <w:r>
        <w:rPr>
          <w:spacing w:val="-5"/>
        </w:rPr>
        <w:t>des </w:t>
      </w:r>
      <w:r>
        <w:rPr/>
        <w:t>Conditions ou du Règlement de TWITTER, alors que l’article </w:t>
      </w:r>
      <w:r>
        <w:rPr>
          <w:spacing w:val="-5"/>
        </w:rPr>
        <w:t>L. </w:t>
      </w:r>
      <w:r>
        <w:rPr/>
        <w:t>121-19-4</w:t>
      </w:r>
      <w:r>
        <w:rPr>
          <w:spacing w:val="-29"/>
        </w:rPr>
        <w:t> </w:t>
      </w:r>
      <w:r>
        <w:rPr/>
        <w:t>du</w:t>
      </w:r>
      <w:r>
        <w:rPr>
          <w:spacing w:val="-28"/>
        </w:rPr>
        <w:t> </w:t>
      </w:r>
      <w:r>
        <w:rPr/>
        <w:t>code</w:t>
      </w:r>
      <w:r>
        <w:rPr>
          <w:spacing w:val="-27"/>
        </w:rPr>
        <w:t> </w:t>
      </w:r>
      <w:r>
        <w:rPr/>
        <w:t>de</w:t>
      </w:r>
      <w:r>
        <w:rPr>
          <w:spacing w:val="-29"/>
        </w:rPr>
        <w:t> </w:t>
      </w:r>
      <w:r>
        <w:rPr/>
        <w:t>la</w:t>
      </w:r>
      <w:r>
        <w:rPr>
          <w:spacing w:val="-28"/>
        </w:rPr>
        <w:t> </w:t>
      </w:r>
      <w:r>
        <w:rPr/>
        <w:t>consommation</w:t>
      </w:r>
      <w:r>
        <w:rPr>
          <w:spacing w:val="-25"/>
        </w:rPr>
        <w:t> </w:t>
      </w:r>
      <w:r>
        <w:rPr>
          <w:spacing w:val="-3"/>
        </w:rPr>
        <w:t>devenu</w:t>
      </w:r>
      <w:r>
        <w:rPr>
          <w:spacing w:val="-29"/>
        </w:rPr>
        <w:t> </w:t>
      </w:r>
      <w:r>
        <w:rPr/>
        <w:t>l’article</w:t>
      </w:r>
      <w:r>
        <w:rPr>
          <w:spacing w:val="-28"/>
        </w:rPr>
        <w:t> </w:t>
      </w:r>
      <w:r>
        <w:rPr>
          <w:spacing w:val="-3"/>
        </w:rPr>
        <w:t>L.</w:t>
      </w:r>
      <w:r>
        <w:rPr>
          <w:spacing w:val="-25"/>
        </w:rPr>
        <w:t> </w:t>
      </w:r>
      <w:r>
        <w:rPr/>
        <w:t>221-15</w:t>
      </w:r>
      <w:r>
        <w:rPr>
          <w:spacing w:val="-25"/>
        </w:rPr>
        <w:t> </w:t>
      </w:r>
      <w:r>
        <w:rPr/>
        <w:t>prévoit, dans</w:t>
      </w:r>
      <w:r>
        <w:rPr>
          <w:spacing w:val="-13"/>
        </w:rPr>
        <w:t> </w:t>
      </w:r>
      <w:r>
        <w:rPr/>
        <w:t>le</w:t>
      </w:r>
      <w:r>
        <w:rPr>
          <w:spacing w:val="-13"/>
        </w:rPr>
        <w:t> </w:t>
      </w:r>
      <w:r>
        <w:rPr/>
        <w:t>cadre</w:t>
      </w:r>
      <w:r>
        <w:rPr>
          <w:spacing w:val="-12"/>
        </w:rPr>
        <w:t> </w:t>
      </w:r>
      <w:r>
        <w:rPr/>
        <w:t>d’un</w:t>
      </w:r>
      <w:r>
        <w:rPr>
          <w:spacing w:val="-13"/>
        </w:rPr>
        <w:t> </w:t>
      </w:r>
      <w:r>
        <w:rPr/>
        <w:t>contrat</w:t>
      </w:r>
      <w:r>
        <w:rPr>
          <w:spacing w:val="-7"/>
        </w:rPr>
        <w:t> </w:t>
      </w:r>
      <w:r>
        <w:rPr/>
        <w:t>conclu</w:t>
      </w:r>
      <w:r>
        <w:rPr>
          <w:spacing w:val="-7"/>
        </w:rPr>
        <w:t> </w:t>
      </w:r>
      <w:r>
        <w:rPr/>
        <w:t>à</w:t>
      </w:r>
      <w:r>
        <w:rPr>
          <w:spacing w:val="-13"/>
        </w:rPr>
        <w:t> </w:t>
      </w:r>
      <w:r>
        <w:rPr/>
        <w:t>distance,</w:t>
      </w:r>
      <w:r>
        <w:rPr>
          <w:spacing w:val="-7"/>
        </w:rPr>
        <w:t> </w:t>
      </w:r>
      <w:r>
        <w:rPr/>
        <w:t>une</w:t>
      </w:r>
      <w:r>
        <w:rPr>
          <w:spacing w:val="-11"/>
        </w:rPr>
        <w:t> </w:t>
      </w:r>
      <w:r>
        <w:rPr/>
        <w:t>responsabilité</w:t>
      </w:r>
      <w:r>
        <w:rPr>
          <w:spacing w:val="-12"/>
        </w:rPr>
        <w:t> </w:t>
      </w:r>
      <w:r>
        <w:rPr/>
        <w:t>de</w:t>
      </w:r>
      <w:r>
        <w:rPr>
          <w:spacing w:val="-11"/>
        </w:rPr>
        <w:t> </w:t>
      </w:r>
      <w:r>
        <w:rPr/>
        <w:t>plein droit</w:t>
      </w:r>
      <w:r>
        <w:rPr>
          <w:spacing w:val="-20"/>
        </w:rPr>
        <w:t> </w:t>
      </w:r>
      <w:r>
        <w:rPr/>
        <w:t>du</w:t>
      </w:r>
      <w:r>
        <w:rPr>
          <w:spacing w:val="-19"/>
        </w:rPr>
        <w:t> </w:t>
      </w:r>
      <w:r>
        <w:rPr/>
        <w:t>professionnel</w:t>
      </w:r>
      <w:r>
        <w:rPr>
          <w:spacing w:val="-19"/>
        </w:rPr>
        <w:t> </w:t>
      </w:r>
      <w:r>
        <w:rPr/>
        <w:t>fournisseur</w:t>
      </w:r>
      <w:r>
        <w:rPr>
          <w:spacing w:val="-19"/>
        </w:rPr>
        <w:t> </w:t>
      </w:r>
      <w:r>
        <w:rPr/>
        <w:t>des</w:t>
      </w:r>
      <w:r>
        <w:rPr>
          <w:spacing w:val="-19"/>
        </w:rPr>
        <w:t> </w:t>
      </w:r>
      <w:r>
        <w:rPr/>
        <w:t>services.</w:t>
      </w:r>
      <w:r>
        <w:rPr>
          <w:spacing w:val="-19"/>
        </w:rPr>
        <w:t> </w:t>
      </w:r>
      <w:r>
        <w:rPr/>
        <w:t>L’association</w:t>
      </w:r>
      <w:r>
        <w:rPr>
          <w:spacing w:val="-19"/>
        </w:rPr>
        <w:t> </w:t>
      </w:r>
      <w:r>
        <w:rPr/>
        <w:t>ajoute</w:t>
      </w:r>
      <w:r>
        <w:rPr>
          <w:spacing w:val="-19"/>
        </w:rPr>
        <w:t> </w:t>
      </w:r>
      <w:r>
        <w:rPr>
          <w:spacing w:val="-4"/>
        </w:rPr>
        <w:t>que </w:t>
      </w:r>
      <w:r>
        <w:rPr/>
        <w:t>la clause prévoit que les contenus, qui peuvent contenir des </w:t>
      </w:r>
      <w:r>
        <w:rPr>
          <w:spacing w:val="-3"/>
        </w:rPr>
        <w:t>données </w:t>
      </w:r>
      <w:r>
        <w:rPr/>
        <w:t>personnelles, sont conservés sans limitation de durée après la suppression</w:t>
      </w:r>
      <w:r>
        <w:rPr>
          <w:spacing w:val="-12"/>
        </w:rPr>
        <w:t> </w:t>
      </w:r>
      <w:r>
        <w:rPr/>
        <w:t>du</w:t>
      </w:r>
      <w:r>
        <w:rPr>
          <w:spacing w:val="-13"/>
        </w:rPr>
        <w:t> </w:t>
      </w:r>
      <w:r>
        <w:rPr/>
        <w:t>compte</w:t>
      </w:r>
      <w:r>
        <w:rPr>
          <w:spacing w:val="-15"/>
        </w:rPr>
        <w:t> </w:t>
      </w:r>
      <w:r>
        <w:rPr/>
        <w:t>de</w:t>
      </w:r>
      <w:r>
        <w:rPr>
          <w:spacing w:val="-14"/>
        </w:rPr>
        <w:t> </w:t>
      </w:r>
      <w:r>
        <w:rPr/>
        <w:t>l’utilisateur,</w:t>
      </w:r>
      <w:r>
        <w:rPr>
          <w:spacing w:val="-11"/>
        </w:rPr>
        <w:t> </w:t>
      </w:r>
      <w:r>
        <w:rPr/>
        <w:t>contrevenant</w:t>
      </w:r>
      <w:r>
        <w:rPr>
          <w:spacing w:val="-11"/>
        </w:rPr>
        <w:t> </w:t>
      </w:r>
      <w:r>
        <w:rPr/>
        <w:t>ainsi</w:t>
      </w:r>
      <w:r>
        <w:rPr>
          <w:spacing w:val="-11"/>
        </w:rPr>
        <w:t> </w:t>
      </w:r>
      <w:r>
        <w:rPr/>
        <w:t>aux</w:t>
      </w:r>
      <w:r>
        <w:rPr>
          <w:spacing w:val="-11"/>
        </w:rPr>
        <w:t> </w:t>
      </w:r>
      <w:r>
        <w:rPr/>
        <w:t>articles</w:t>
      </w:r>
      <w:r>
        <w:rPr>
          <w:spacing w:val="-11"/>
        </w:rPr>
        <w:t> </w:t>
      </w:r>
      <w:r>
        <w:rPr/>
        <w:t>6 et 36 de la loi Informatique et</w:t>
      </w:r>
      <w:r>
        <w:rPr>
          <w:spacing w:val="-10"/>
        </w:rPr>
        <w:t> </w:t>
      </w:r>
      <w:r>
        <w:rPr/>
        <w:t>Libertés.</w:t>
      </w:r>
    </w:p>
    <w:p>
      <w:pPr>
        <w:pStyle w:val="BodyText"/>
        <w:spacing w:line="208" w:lineRule="auto" w:before="157"/>
        <w:ind w:left="2440" w:right="282"/>
        <w:jc w:val="both"/>
      </w:pPr>
      <w:r>
        <w:rPr>
          <w:spacing w:val="-3"/>
        </w:rPr>
        <w:t>La</w:t>
      </w:r>
      <w:r>
        <w:rPr>
          <w:spacing w:val="-27"/>
        </w:rPr>
        <w:t> </w:t>
      </w:r>
      <w:r>
        <w:rPr/>
        <w:t>société</w:t>
      </w:r>
      <w:r>
        <w:rPr>
          <w:spacing w:val="-26"/>
        </w:rPr>
        <w:t> </w:t>
      </w:r>
      <w:r>
        <w:rPr/>
        <w:t>TWITTER</w:t>
      </w:r>
      <w:r>
        <w:rPr>
          <w:spacing w:val="-27"/>
        </w:rPr>
        <w:t> </w:t>
      </w:r>
      <w:r>
        <w:rPr/>
        <w:t>réplique</w:t>
      </w:r>
      <w:r>
        <w:rPr>
          <w:spacing w:val="-29"/>
        </w:rPr>
        <w:t> </w:t>
      </w:r>
      <w:r>
        <w:rPr/>
        <w:t>que</w:t>
      </w:r>
      <w:r>
        <w:rPr>
          <w:spacing w:val="-26"/>
        </w:rPr>
        <w:t> </w:t>
      </w:r>
      <w:r>
        <w:rPr/>
        <w:t>la</w:t>
      </w:r>
      <w:r>
        <w:rPr>
          <w:spacing w:val="-27"/>
        </w:rPr>
        <w:t> </w:t>
      </w:r>
      <w:r>
        <w:rPr/>
        <w:t>clause</w:t>
      </w:r>
      <w:r>
        <w:rPr>
          <w:spacing w:val="-26"/>
        </w:rPr>
        <w:t> </w:t>
      </w:r>
      <w:r>
        <w:rPr/>
        <w:t>rappelle</w:t>
      </w:r>
      <w:r>
        <w:rPr>
          <w:spacing w:val="-26"/>
        </w:rPr>
        <w:t> </w:t>
      </w:r>
      <w:r>
        <w:rPr/>
        <w:t>que,</w:t>
      </w:r>
      <w:r>
        <w:rPr>
          <w:spacing w:val="-27"/>
        </w:rPr>
        <w:t> </w:t>
      </w:r>
      <w:r>
        <w:rPr/>
        <w:t>s’agissant</w:t>
      </w:r>
      <w:r>
        <w:rPr>
          <w:spacing w:val="-26"/>
        </w:rPr>
        <w:t> </w:t>
      </w:r>
      <w:r>
        <w:rPr>
          <w:spacing w:val="-3"/>
        </w:rPr>
        <w:t>d’un </w:t>
      </w:r>
      <w:r>
        <w:rPr/>
        <w:t>contrat à durée indéterminée, chacune des parties peut à tout moment mettre</w:t>
      </w:r>
      <w:r>
        <w:rPr>
          <w:spacing w:val="-21"/>
        </w:rPr>
        <w:t> </w:t>
      </w:r>
      <w:r>
        <w:rPr/>
        <w:t>fin</w:t>
      </w:r>
      <w:r>
        <w:rPr>
          <w:spacing w:val="-21"/>
        </w:rPr>
        <w:t> </w:t>
      </w:r>
      <w:r>
        <w:rPr/>
        <w:t>au</w:t>
      </w:r>
      <w:r>
        <w:rPr>
          <w:spacing w:val="-21"/>
        </w:rPr>
        <w:t> </w:t>
      </w:r>
      <w:r>
        <w:rPr/>
        <w:t>contrat</w:t>
      </w:r>
      <w:r>
        <w:rPr>
          <w:spacing w:val="-21"/>
        </w:rPr>
        <w:t> </w:t>
      </w:r>
      <w:r>
        <w:rPr/>
        <w:t>pour</w:t>
      </w:r>
      <w:r>
        <w:rPr>
          <w:spacing w:val="-21"/>
        </w:rPr>
        <w:t> </w:t>
      </w:r>
      <w:r>
        <w:rPr/>
        <w:t>quelque</w:t>
      </w:r>
      <w:r>
        <w:rPr>
          <w:spacing w:val="-24"/>
        </w:rPr>
        <w:t> </w:t>
      </w:r>
      <w:r>
        <w:rPr/>
        <w:t>raison</w:t>
      </w:r>
      <w:r>
        <w:rPr>
          <w:spacing w:val="-24"/>
        </w:rPr>
        <w:t> </w:t>
      </w:r>
      <w:r>
        <w:rPr/>
        <w:t>que</w:t>
      </w:r>
      <w:r>
        <w:rPr>
          <w:spacing w:val="-21"/>
        </w:rPr>
        <w:t> </w:t>
      </w:r>
      <w:r>
        <w:rPr/>
        <w:t>ce</w:t>
      </w:r>
      <w:r>
        <w:rPr>
          <w:spacing w:val="-23"/>
        </w:rPr>
        <w:t> </w:t>
      </w:r>
      <w:r>
        <w:rPr/>
        <w:t>soit</w:t>
      </w:r>
      <w:r>
        <w:rPr>
          <w:spacing w:val="-21"/>
        </w:rPr>
        <w:t> </w:t>
      </w:r>
      <w:r>
        <w:rPr/>
        <w:t>et</w:t>
      </w:r>
      <w:r>
        <w:rPr>
          <w:spacing w:val="-21"/>
        </w:rPr>
        <w:t> </w:t>
      </w:r>
      <w:r>
        <w:rPr/>
        <w:t>rappelle</w:t>
      </w:r>
      <w:r>
        <w:rPr>
          <w:spacing w:val="-21"/>
        </w:rPr>
        <w:t> </w:t>
      </w:r>
      <w:r>
        <w:rPr/>
        <w:t>qu’aucun déséquilibre</w:t>
      </w:r>
      <w:r>
        <w:rPr>
          <w:spacing w:val="-15"/>
        </w:rPr>
        <w:t> </w:t>
      </w:r>
      <w:r>
        <w:rPr/>
        <w:t>ne</w:t>
      </w:r>
      <w:r>
        <w:rPr>
          <w:spacing w:val="-18"/>
        </w:rPr>
        <w:t> </w:t>
      </w:r>
      <w:r>
        <w:rPr/>
        <w:t>peut</w:t>
      </w:r>
      <w:r>
        <w:rPr>
          <w:spacing w:val="-14"/>
        </w:rPr>
        <w:t> </w:t>
      </w:r>
      <w:r>
        <w:rPr/>
        <w:t>être</w:t>
      </w:r>
      <w:r>
        <w:rPr>
          <w:spacing w:val="-15"/>
        </w:rPr>
        <w:t> </w:t>
      </w:r>
      <w:r>
        <w:rPr/>
        <w:t>constaté</w:t>
      </w:r>
      <w:r>
        <w:rPr>
          <w:spacing w:val="-14"/>
        </w:rPr>
        <w:t> </w:t>
      </w:r>
      <w:r>
        <w:rPr/>
        <w:t>en</w:t>
      </w:r>
      <w:r>
        <w:rPr>
          <w:spacing w:val="-15"/>
        </w:rPr>
        <w:t> </w:t>
      </w:r>
      <w:r>
        <w:rPr/>
        <w:t>l’espèce,</w:t>
      </w:r>
      <w:r>
        <w:rPr>
          <w:spacing w:val="-15"/>
        </w:rPr>
        <w:t> </w:t>
      </w:r>
      <w:r>
        <w:rPr/>
        <w:t>les</w:t>
      </w:r>
      <w:r>
        <w:rPr>
          <w:spacing w:val="-17"/>
        </w:rPr>
        <w:t> </w:t>
      </w:r>
      <w:r>
        <w:rPr/>
        <w:t>deux</w:t>
      </w:r>
      <w:r>
        <w:rPr>
          <w:spacing w:val="-15"/>
        </w:rPr>
        <w:t> </w:t>
      </w:r>
      <w:r>
        <w:rPr/>
        <w:t>parties</w:t>
      </w:r>
      <w:r>
        <w:rPr>
          <w:spacing w:val="-14"/>
        </w:rPr>
        <w:t> </w:t>
      </w:r>
      <w:r>
        <w:rPr/>
        <w:t>disposant du même droit discrétionnaire à résiliation. Elle ajoute que </w:t>
      </w:r>
      <w:r>
        <w:rPr>
          <w:spacing w:val="-3"/>
        </w:rPr>
        <w:t>l’absence </w:t>
      </w:r>
      <w:r>
        <w:rPr/>
        <w:t>d’obligation de préavis s’applique aux deux parties et fait valoir que l’utilisateur, qui décide de cesser d’utiliser son service, n’est pas </w:t>
      </w:r>
      <w:r>
        <w:rPr>
          <w:spacing w:val="-3"/>
        </w:rPr>
        <w:t>tenu </w:t>
      </w:r>
      <w:r>
        <w:rPr/>
        <w:t>d’en</w:t>
      </w:r>
      <w:r>
        <w:rPr>
          <w:spacing w:val="-26"/>
        </w:rPr>
        <w:t> </w:t>
      </w:r>
      <w:r>
        <w:rPr/>
        <w:t>informer</w:t>
      </w:r>
      <w:r>
        <w:rPr>
          <w:spacing w:val="-25"/>
        </w:rPr>
        <w:t> </w:t>
      </w:r>
      <w:r>
        <w:rPr/>
        <w:t>TWITTER,</w:t>
      </w:r>
      <w:r>
        <w:rPr>
          <w:spacing w:val="-26"/>
        </w:rPr>
        <w:t> </w:t>
      </w:r>
      <w:r>
        <w:rPr/>
        <w:t>alors</w:t>
      </w:r>
      <w:r>
        <w:rPr>
          <w:spacing w:val="-25"/>
        </w:rPr>
        <w:t> </w:t>
      </w:r>
      <w:r>
        <w:rPr/>
        <w:t>que</w:t>
      </w:r>
      <w:r>
        <w:rPr>
          <w:spacing w:val="-28"/>
        </w:rPr>
        <w:t> </w:t>
      </w:r>
      <w:r>
        <w:rPr/>
        <w:t>TWITTER</w:t>
      </w:r>
      <w:r>
        <w:rPr>
          <w:spacing w:val="-26"/>
        </w:rPr>
        <w:t> </w:t>
      </w:r>
      <w:r>
        <w:rPr/>
        <w:t>s’engage</w:t>
      </w:r>
      <w:r>
        <w:rPr>
          <w:spacing w:val="-27"/>
        </w:rPr>
        <w:t> </w:t>
      </w:r>
      <w:r>
        <w:rPr/>
        <w:t>par</w:t>
      </w:r>
      <w:r>
        <w:rPr>
          <w:spacing w:val="-25"/>
        </w:rPr>
        <w:t> </w:t>
      </w:r>
      <w:r>
        <w:rPr/>
        <w:t>cette</w:t>
      </w:r>
      <w:r>
        <w:rPr>
          <w:spacing w:val="-28"/>
        </w:rPr>
        <w:t> </w:t>
      </w:r>
      <w:r>
        <w:rPr/>
        <w:t>clause à informer l’utilisateur par mail de toute éventuelle résiliation ou suspension de compte.</w:t>
      </w:r>
    </w:p>
    <w:p>
      <w:pPr>
        <w:spacing w:after="0" w:line="208" w:lineRule="auto"/>
        <w:jc w:val="both"/>
        <w:sectPr>
          <w:pgSz w:w="11920" w:h="16840"/>
          <w:pgMar w:header="869" w:footer="860" w:top="1520" w:bottom="1120" w:left="1340" w:right="1080"/>
        </w:sectPr>
      </w:pPr>
    </w:p>
    <w:p>
      <w:pPr>
        <w:pStyle w:val="BodyText"/>
        <w:rPr>
          <w:sz w:val="20"/>
        </w:rPr>
      </w:pPr>
    </w:p>
    <w:p>
      <w:pPr>
        <w:pStyle w:val="Heading1"/>
        <w:spacing w:before="175"/>
        <w:ind w:left="3534"/>
        <w:jc w:val="left"/>
      </w:pPr>
      <w:bookmarkStart w:name="Page 67" w:id="72"/>
      <w:bookmarkEnd w:id="72"/>
      <w:r>
        <w:rPr>
          <w:b w:val="0"/>
        </w:rPr>
      </w:r>
      <w:r>
        <w:rPr/>
        <w:t>a Sur les modalités de résiliation du contrat :</w:t>
      </w:r>
    </w:p>
    <w:p>
      <w:pPr>
        <w:pStyle w:val="BodyText"/>
        <w:rPr>
          <w:b/>
        </w:rPr>
      </w:pPr>
    </w:p>
    <w:p>
      <w:pPr>
        <w:pStyle w:val="BodyText"/>
        <w:spacing w:before="3"/>
        <w:rPr>
          <w:b/>
          <w:sz w:val="21"/>
        </w:rPr>
      </w:pPr>
    </w:p>
    <w:p>
      <w:pPr>
        <w:pStyle w:val="BodyText"/>
        <w:spacing w:line="258" w:lineRule="exact"/>
        <w:ind w:left="2440"/>
        <w:jc w:val="both"/>
      </w:pPr>
      <w:r>
        <w:rPr/>
        <w:t>Aux</w:t>
      </w:r>
      <w:r>
        <w:rPr>
          <w:spacing w:val="-14"/>
        </w:rPr>
        <w:t> </w:t>
      </w:r>
      <w:r>
        <w:rPr/>
        <w:t>termes</w:t>
      </w:r>
      <w:r>
        <w:rPr>
          <w:spacing w:val="-16"/>
        </w:rPr>
        <w:t> </w:t>
      </w:r>
      <w:r>
        <w:rPr/>
        <w:t>des</w:t>
      </w:r>
      <w:r>
        <w:rPr>
          <w:spacing w:val="-17"/>
        </w:rPr>
        <w:t> </w:t>
      </w:r>
      <w:r>
        <w:rPr/>
        <w:t>articles</w:t>
      </w:r>
      <w:r>
        <w:rPr>
          <w:spacing w:val="-17"/>
        </w:rPr>
        <w:t> </w:t>
      </w:r>
      <w:r>
        <w:rPr>
          <w:spacing w:val="-3"/>
        </w:rPr>
        <w:t>L.</w:t>
      </w:r>
      <w:r>
        <w:rPr>
          <w:spacing w:val="-17"/>
        </w:rPr>
        <w:t> </w:t>
      </w:r>
      <w:r>
        <w:rPr/>
        <w:t>111-1,</w:t>
      </w:r>
      <w:r>
        <w:rPr>
          <w:spacing w:val="-17"/>
        </w:rPr>
        <w:t> </w:t>
      </w:r>
      <w:r>
        <w:rPr/>
        <w:t>L.111-2,</w:t>
      </w:r>
      <w:r>
        <w:rPr>
          <w:spacing w:val="-17"/>
        </w:rPr>
        <w:t> </w:t>
      </w:r>
      <w:r>
        <w:rPr/>
        <w:t>devenus</w:t>
      </w:r>
      <w:r>
        <w:rPr>
          <w:spacing w:val="-18"/>
        </w:rPr>
        <w:t> </w:t>
      </w:r>
      <w:r>
        <w:rPr/>
        <w:t>les</w:t>
      </w:r>
      <w:r>
        <w:rPr>
          <w:spacing w:val="-16"/>
        </w:rPr>
        <w:t> </w:t>
      </w:r>
      <w:r>
        <w:rPr/>
        <w:t>articles</w:t>
      </w:r>
      <w:r>
        <w:rPr>
          <w:spacing w:val="-14"/>
        </w:rPr>
        <w:t> </w:t>
      </w:r>
      <w:r>
        <w:rPr>
          <w:spacing w:val="-3"/>
        </w:rPr>
        <w:t>L.</w:t>
      </w:r>
      <w:r>
        <w:rPr>
          <w:spacing w:val="-13"/>
        </w:rPr>
        <w:t> </w:t>
      </w:r>
      <w:r>
        <w:rPr/>
        <w:t>111-1,</w:t>
      </w:r>
    </w:p>
    <w:p>
      <w:pPr>
        <w:pStyle w:val="BodyText"/>
        <w:spacing w:line="208" w:lineRule="auto" w:before="12"/>
        <w:ind w:left="2440" w:right="281"/>
        <w:jc w:val="both"/>
      </w:pPr>
      <w:r>
        <w:rPr>
          <w:spacing w:val="-3"/>
        </w:rPr>
        <w:t>L. </w:t>
      </w:r>
      <w:r>
        <w:rPr/>
        <w:t>111-2 </w:t>
      </w:r>
      <w:r>
        <w:rPr>
          <w:spacing w:val="-3"/>
        </w:rPr>
        <w:t>I, </w:t>
      </w:r>
      <w:r>
        <w:rPr/>
        <w:t>de l’article L. 121-17 devenu l’article </w:t>
      </w:r>
      <w:r>
        <w:rPr>
          <w:spacing w:val="-3"/>
        </w:rPr>
        <w:t>L. </w:t>
      </w:r>
      <w:r>
        <w:rPr/>
        <w:t>221-5, l’article </w:t>
      </w:r>
      <w:r>
        <w:rPr>
          <w:spacing w:val="-5"/>
        </w:rPr>
        <w:t>L. </w:t>
      </w:r>
      <w:r>
        <w:rPr/>
        <w:t>121-19 devenu l’article </w:t>
      </w:r>
      <w:r>
        <w:rPr>
          <w:spacing w:val="-3"/>
        </w:rPr>
        <w:t>L. </w:t>
      </w:r>
      <w:r>
        <w:rPr/>
        <w:t>221-11 du code de la consommation, préalablement à la conclusion d'un contrat de fourniture de services, le professionnel communique au consommateur, de manière lisible et compréhensible,</w:t>
      </w:r>
      <w:r>
        <w:rPr>
          <w:spacing w:val="-24"/>
        </w:rPr>
        <w:t> </w:t>
      </w:r>
      <w:r>
        <w:rPr/>
        <w:t>les</w:t>
      </w:r>
      <w:r>
        <w:rPr>
          <w:spacing w:val="-26"/>
        </w:rPr>
        <w:t> </w:t>
      </w:r>
      <w:r>
        <w:rPr/>
        <w:t>caractéristiques</w:t>
      </w:r>
      <w:r>
        <w:rPr>
          <w:spacing w:val="-25"/>
        </w:rPr>
        <w:t> </w:t>
      </w:r>
      <w:r>
        <w:rPr/>
        <w:t>essentielles</w:t>
      </w:r>
      <w:r>
        <w:rPr>
          <w:spacing w:val="-27"/>
        </w:rPr>
        <w:t> </w:t>
      </w:r>
      <w:r>
        <w:rPr/>
        <w:t>du</w:t>
      </w:r>
      <w:r>
        <w:rPr>
          <w:spacing w:val="-25"/>
        </w:rPr>
        <w:t> </w:t>
      </w:r>
      <w:r>
        <w:rPr/>
        <w:t>service,</w:t>
      </w:r>
      <w:r>
        <w:rPr>
          <w:spacing w:val="-25"/>
        </w:rPr>
        <w:t> </w:t>
      </w:r>
      <w:r>
        <w:rPr/>
        <w:t>compte</w:t>
      </w:r>
      <w:r>
        <w:rPr>
          <w:spacing w:val="-24"/>
        </w:rPr>
        <w:t> </w:t>
      </w:r>
      <w:r>
        <w:rPr>
          <w:spacing w:val="-4"/>
        </w:rPr>
        <w:t>tenu </w:t>
      </w:r>
      <w:r>
        <w:rPr/>
        <w:t>du</w:t>
      </w:r>
      <w:r>
        <w:rPr>
          <w:spacing w:val="-8"/>
        </w:rPr>
        <w:t> </w:t>
      </w:r>
      <w:r>
        <w:rPr/>
        <w:t>support</w:t>
      </w:r>
      <w:r>
        <w:rPr>
          <w:spacing w:val="-6"/>
        </w:rPr>
        <w:t> </w:t>
      </w:r>
      <w:r>
        <w:rPr/>
        <w:t>de</w:t>
      </w:r>
      <w:r>
        <w:rPr>
          <w:spacing w:val="-9"/>
        </w:rPr>
        <w:t> </w:t>
      </w:r>
      <w:r>
        <w:rPr/>
        <w:t>communication</w:t>
      </w:r>
      <w:r>
        <w:rPr>
          <w:spacing w:val="-6"/>
        </w:rPr>
        <w:t> </w:t>
      </w:r>
      <w:r>
        <w:rPr/>
        <w:t>utilisé</w:t>
      </w:r>
      <w:r>
        <w:rPr>
          <w:spacing w:val="-10"/>
        </w:rPr>
        <w:t> </w:t>
      </w:r>
      <w:r>
        <w:rPr/>
        <w:t>et</w:t>
      </w:r>
      <w:r>
        <w:rPr>
          <w:spacing w:val="-8"/>
        </w:rPr>
        <w:t> </w:t>
      </w:r>
      <w:r>
        <w:rPr/>
        <w:t>du</w:t>
      </w:r>
      <w:r>
        <w:rPr>
          <w:spacing w:val="-11"/>
        </w:rPr>
        <w:t> </w:t>
      </w:r>
      <w:r>
        <w:rPr/>
        <w:t>service</w:t>
      </w:r>
      <w:r>
        <w:rPr>
          <w:spacing w:val="-11"/>
        </w:rPr>
        <w:t> </w:t>
      </w:r>
      <w:r>
        <w:rPr/>
        <w:t>concerné.</w:t>
      </w:r>
      <w:r>
        <w:rPr>
          <w:spacing w:val="-5"/>
        </w:rPr>
        <w:t> </w:t>
      </w:r>
      <w:r>
        <w:rPr/>
        <w:t>Lorsque</w:t>
      </w:r>
      <w:r>
        <w:rPr>
          <w:spacing w:val="-9"/>
        </w:rPr>
        <w:t> </w:t>
      </w:r>
      <w:r>
        <w:rPr/>
        <w:t>le contrat</w:t>
      </w:r>
      <w:r>
        <w:rPr>
          <w:spacing w:val="-13"/>
        </w:rPr>
        <w:t> </w:t>
      </w:r>
      <w:r>
        <w:rPr/>
        <w:t>est</w:t>
      </w:r>
      <w:r>
        <w:rPr>
          <w:spacing w:val="-13"/>
        </w:rPr>
        <w:t> </w:t>
      </w:r>
      <w:r>
        <w:rPr/>
        <w:t>conclu</w:t>
      </w:r>
      <w:r>
        <w:rPr>
          <w:spacing w:val="-14"/>
        </w:rPr>
        <w:t> </w:t>
      </w:r>
      <w:r>
        <w:rPr/>
        <w:t>à</w:t>
      </w:r>
      <w:r>
        <w:rPr>
          <w:spacing w:val="-13"/>
        </w:rPr>
        <w:t> </w:t>
      </w:r>
      <w:r>
        <w:rPr/>
        <w:t>distance,</w:t>
      </w:r>
      <w:r>
        <w:rPr>
          <w:spacing w:val="-14"/>
        </w:rPr>
        <w:t> </w:t>
      </w:r>
      <w:r>
        <w:rPr/>
        <w:t>le</w:t>
      </w:r>
      <w:r>
        <w:rPr>
          <w:spacing w:val="-14"/>
        </w:rPr>
        <w:t> </w:t>
      </w:r>
      <w:r>
        <w:rPr/>
        <w:t>professionnel</w:t>
      </w:r>
      <w:r>
        <w:rPr>
          <w:spacing w:val="-15"/>
        </w:rPr>
        <w:t> </w:t>
      </w:r>
      <w:r>
        <w:rPr/>
        <w:t>fournit</w:t>
      </w:r>
      <w:r>
        <w:rPr>
          <w:spacing w:val="-14"/>
        </w:rPr>
        <w:t> </w:t>
      </w:r>
      <w:r>
        <w:rPr/>
        <w:t>au</w:t>
      </w:r>
      <w:r>
        <w:rPr>
          <w:spacing w:val="-15"/>
        </w:rPr>
        <w:t> </w:t>
      </w:r>
      <w:r>
        <w:rPr/>
        <w:t>consommateur, de</w:t>
      </w:r>
      <w:r>
        <w:rPr>
          <w:spacing w:val="-21"/>
        </w:rPr>
        <w:t> </w:t>
      </w:r>
      <w:r>
        <w:rPr/>
        <w:t>manière</w:t>
      </w:r>
      <w:r>
        <w:rPr>
          <w:spacing w:val="-22"/>
        </w:rPr>
        <w:t> </w:t>
      </w:r>
      <w:r>
        <w:rPr/>
        <w:t>lisible</w:t>
      </w:r>
      <w:r>
        <w:rPr>
          <w:spacing w:val="-20"/>
        </w:rPr>
        <w:t> </w:t>
      </w:r>
      <w:r>
        <w:rPr/>
        <w:t>et</w:t>
      </w:r>
      <w:r>
        <w:rPr>
          <w:spacing w:val="-17"/>
        </w:rPr>
        <w:t> </w:t>
      </w:r>
      <w:r>
        <w:rPr/>
        <w:t>compréhensible,</w:t>
      </w:r>
      <w:r>
        <w:rPr>
          <w:spacing w:val="-18"/>
        </w:rPr>
        <w:t> </w:t>
      </w:r>
      <w:r>
        <w:rPr/>
        <w:t>les</w:t>
      </w:r>
      <w:r>
        <w:rPr>
          <w:spacing w:val="-21"/>
        </w:rPr>
        <w:t> </w:t>
      </w:r>
      <w:r>
        <w:rPr/>
        <w:t>informations</w:t>
      </w:r>
      <w:r>
        <w:rPr>
          <w:spacing w:val="-20"/>
        </w:rPr>
        <w:t> </w:t>
      </w:r>
      <w:r>
        <w:rPr/>
        <w:t>prévues</w:t>
      </w:r>
      <w:r>
        <w:rPr>
          <w:spacing w:val="-18"/>
        </w:rPr>
        <w:t> </w:t>
      </w:r>
      <w:r>
        <w:rPr/>
        <w:t>à</w:t>
      </w:r>
      <w:r>
        <w:rPr>
          <w:spacing w:val="-20"/>
        </w:rPr>
        <w:t> </w:t>
      </w:r>
      <w:r>
        <w:rPr/>
        <w:t>l'article</w:t>
      </w:r>
    </w:p>
    <w:p>
      <w:pPr>
        <w:pStyle w:val="BodyText"/>
        <w:spacing w:line="208" w:lineRule="auto"/>
        <w:ind w:left="2440" w:right="281"/>
        <w:jc w:val="both"/>
      </w:pPr>
      <w:r>
        <w:rPr>
          <w:spacing w:val="-3"/>
        </w:rPr>
        <w:t>L.</w:t>
      </w:r>
      <w:r>
        <w:rPr>
          <w:spacing w:val="-16"/>
        </w:rPr>
        <w:t> </w:t>
      </w:r>
      <w:r>
        <w:rPr/>
        <w:t>221-5</w:t>
      </w:r>
      <w:r>
        <w:rPr>
          <w:spacing w:val="-15"/>
        </w:rPr>
        <w:t> </w:t>
      </w:r>
      <w:r>
        <w:rPr/>
        <w:t>ou</w:t>
      </w:r>
      <w:r>
        <w:rPr>
          <w:spacing w:val="-15"/>
        </w:rPr>
        <w:t> </w:t>
      </w:r>
      <w:r>
        <w:rPr/>
        <w:t>les</w:t>
      </w:r>
      <w:r>
        <w:rPr>
          <w:spacing w:val="-16"/>
        </w:rPr>
        <w:t> </w:t>
      </w:r>
      <w:r>
        <w:rPr/>
        <w:t>met</w:t>
      </w:r>
      <w:r>
        <w:rPr>
          <w:spacing w:val="-15"/>
        </w:rPr>
        <w:t> </w:t>
      </w:r>
      <w:r>
        <w:rPr/>
        <w:t>à</w:t>
      </w:r>
      <w:r>
        <w:rPr>
          <w:spacing w:val="-15"/>
        </w:rPr>
        <w:t> </w:t>
      </w:r>
      <w:r>
        <w:rPr/>
        <w:t>sa</w:t>
      </w:r>
      <w:r>
        <w:rPr>
          <w:spacing w:val="-20"/>
        </w:rPr>
        <w:t> </w:t>
      </w:r>
      <w:r>
        <w:rPr/>
        <w:t>disposition</w:t>
      </w:r>
      <w:r>
        <w:rPr>
          <w:spacing w:val="-15"/>
        </w:rPr>
        <w:t> </w:t>
      </w:r>
      <w:r>
        <w:rPr/>
        <w:t>par</w:t>
      </w:r>
      <w:r>
        <w:rPr>
          <w:spacing w:val="-15"/>
        </w:rPr>
        <w:t> </w:t>
      </w:r>
      <w:r>
        <w:rPr/>
        <w:t>tout</w:t>
      </w:r>
      <w:r>
        <w:rPr>
          <w:spacing w:val="-18"/>
        </w:rPr>
        <w:t> </w:t>
      </w:r>
      <w:r>
        <w:rPr/>
        <w:t>moyen</w:t>
      </w:r>
      <w:r>
        <w:rPr>
          <w:spacing w:val="-19"/>
        </w:rPr>
        <w:t> </w:t>
      </w:r>
      <w:r>
        <w:rPr/>
        <w:t>adapté</w:t>
      </w:r>
      <w:r>
        <w:rPr>
          <w:spacing w:val="-20"/>
        </w:rPr>
        <w:t> </w:t>
      </w:r>
      <w:r>
        <w:rPr/>
        <w:t>à</w:t>
      </w:r>
      <w:r>
        <w:rPr>
          <w:spacing w:val="-18"/>
        </w:rPr>
        <w:t> </w:t>
      </w:r>
      <w:r>
        <w:rPr/>
        <w:t>la</w:t>
      </w:r>
      <w:r>
        <w:rPr>
          <w:spacing w:val="-15"/>
        </w:rPr>
        <w:t> </w:t>
      </w:r>
      <w:r>
        <w:rPr/>
        <w:t>technique de communication à distance</w:t>
      </w:r>
      <w:r>
        <w:rPr>
          <w:spacing w:val="-4"/>
        </w:rPr>
        <w:t> </w:t>
      </w:r>
      <w:r>
        <w:rPr/>
        <w:t>utilisée.</w:t>
      </w:r>
    </w:p>
    <w:p>
      <w:pPr>
        <w:pStyle w:val="BodyText"/>
        <w:spacing w:line="208" w:lineRule="auto" w:before="157"/>
        <w:ind w:left="2440" w:right="281"/>
        <w:jc w:val="both"/>
      </w:pPr>
      <w:r>
        <w:rPr/>
        <w:t>L’article </w:t>
      </w:r>
      <w:r>
        <w:rPr>
          <w:spacing w:val="-3"/>
        </w:rPr>
        <w:t>L. </w:t>
      </w:r>
      <w:r>
        <w:rPr/>
        <w:t>121-19-4 devenu l’article </w:t>
      </w:r>
      <w:r>
        <w:rPr>
          <w:spacing w:val="-3"/>
        </w:rPr>
        <w:t>L. </w:t>
      </w:r>
      <w:r>
        <w:rPr/>
        <w:t>221-15 du code de la consommation</w:t>
      </w:r>
      <w:r>
        <w:rPr>
          <w:spacing w:val="-26"/>
        </w:rPr>
        <w:t> </w:t>
      </w:r>
      <w:r>
        <w:rPr/>
        <w:t>prévoit</w:t>
      </w:r>
      <w:r>
        <w:rPr>
          <w:spacing w:val="-25"/>
        </w:rPr>
        <w:t> </w:t>
      </w:r>
      <w:r>
        <w:rPr/>
        <w:t>que</w:t>
      </w:r>
      <w:r>
        <w:rPr>
          <w:spacing w:val="-30"/>
        </w:rPr>
        <w:t> </w:t>
      </w:r>
      <w:r>
        <w:rPr/>
        <w:t>le</w:t>
      </w:r>
      <w:r>
        <w:rPr>
          <w:spacing w:val="-28"/>
        </w:rPr>
        <w:t> </w:t>
      </w:r>
      <w:r>
        <w:rPr/>
        <w:t>professionnel</w:t>
      </w:r>
      <w:r>
        <w:rPr>
          <w:spacing w:val="-28"/>
        </w:rPr>
        <w:t> </w:t>
      </w:r>
      <w:r>
        <w:rPr/>
        <w:t>est</w:t>
      </w:r>
      <w:r>
        <w:rPr>
          <w:spacing w:val="-25"/>
        </w:rPr>
        <w:t> </w:t>
      </w:r>
      <w:r>
        <w:rPr/>
        <w:t>responsable</w:t>
      </w:r>
      <w:r>
        <w:rPr>
          <w:spacing w:val="-30"/>
        </w:rPr>
        <w:t> </w:t>
      </w:r>
      <w:r>
        <w:rPr/>
        <w:t>de</w:t>
      </w:r>
      <w:r>
        <w:rPr>
          <w:spacing w:val="-29"/>
        </w:rPr>
        <w:t> </w:t>
      </w:r>
      <w:r>
        <w:rPr/>
        <w:t>plein</w:t>
      </w:r>
      <w:r>
        <w:rPr>
          <w:spacing w:val="-25"/>
        </w:rPr>
        <w:t> </w:t>
      </w:r>
      <w:r>
        <w:rPr/>
        <w:t>droit à l'égard du consommateur de la bonne exécution des obligations résultant du contrat conclu à distance, que ces obligations soient exécutées par le professionnel qui a conclu ce contrat ou par d'autres prestataires de services, sans préjudice de son droit de recours contre ceux-ci.</w:t>
      </w:r>
    </w:p>
    <w:p>
      <w:pPr>
        <w:pStyle w:val="BodyText"/>
        <w:spacing w:line="208" w:lineRule="auto" w:before="160"/>
        <w:ind w:left="2440" w:right="277"/>
        <w:jc w:val="both"/>
      </w:pPr>
      <w:r>
        <w:rPr/>
        <w:t>En l’espèce, la clause n° 10 des Conditions d'utilisation de Twitter des 25 juin 2012, 8 septembre 2014, 18 mai 2015 et du 27 janvier 2016, devenue la clause n° 4.9 des Conditions d’utilisation de Twitter du 30 septembre 2016, évoquant l’exercice de la faculté de résiliation du compte de l’utilisateur à l’initiative de l’utilisateur ou de TWITTER, distingue l’initiateur de la résiliation : utilisateur ou prestataire du service. Lorsque l’utilisateur est à l’origine de la résiliation la clause identifie deux sources de résiliation, l’une provenant d’une démarche active de sa part de "désactivation" du compte, l’autre provenant au contraire</w:t>
      </w:r>
      <w:r>
        <w:rPr>
          <w:spacing w:val="-12"/>
        </w:rPr>
        <w:t> </w:t>
      </w:r>
      <w:r>
        <w:rPr/>
        <w:t>d’une</w:t>
      </w:r>
      <w:r>
        <w:rPr>
          <w:spacing w:val="-12"/>
        </w:rPr>
        <w:t> </w:t>
      </w:r>
      <w:r>
        <w:rPr/>
        <w:t>absence</w:t>
      </w:r>
      <w:r>
        <w:rPr>
          <w:spacing w:val="-12"/>
        </w:rPr>
        <w:t> </w:t>
      </w:r>
      <w:r>
        <w:rPr/>
        <w:t>d’utilisation</w:t>
      </w:r>
      <w:r>
        <w:rPr>
          <w:spacing w:val="-7"/>
        </w:rPr>
        <w:t> </w:t>
      </w:r>
      <w:r>
        <w:rPr/>
        <w:t>des</w:t>
      </w:r>
      <w:r>
        <w:rPr>
          <w:spacing w:val="-11"/>
        </w:rPr>
        <w:t> </w:t>
      </w:r>
      <w:r>
        <w:rPr/>
        <w:t>services</w:t>
      </w:r>
      <w:r>
        <w:rPr>
          <w:spacing w:val="-12"/>
        </w:rPr>
        <w:t> </w:t>
      </w:r>
      <w:r>
        <w:rPr/>
        <w:t>("en</w:t>
      </w:r>
      <w:r>
        <w:rPr>
          <w:spacing w:val="-11"/>
        </w:rPr>
        <w:t> </w:t>
      </w:r>
      <w:r>
        <w:rPr/>
        <w:t>cessant</w:t>
      </w:r>
      <w:r>
        <w:rPr>
          <w:spacing w:val="-11"/>
        </w:rPr>
        <w:t> </w:t>
      </w:r>
      <w:r>
        <w:rPr/>
        <w:t>d’utiliser (les) services"), la résiliation intervenant dans ce cas "pour cause d’inactivité " ("sans désactiver le compte"). Dans cette dernière hypothèse</w:t>
      </w:r>
      <w:r>
        <w:rPr>
          <w:spacing w:val="-9"/>
        </w:rPr>
        <w:t> </w:t>
      </w:r>
      <w:r>
        <w:rPr/>
        <w:t>la</w:t>
      </w:r>
      <w:r>
        <w:rPr>
          <w:spacing w:val="-8"/>
        </w:rPr>
        <w:t> </w:t>
      </w:r>
      <w:r>
        <w:rPr/>
        <w:t>clause</w:t>
      </w:r>
      <w:r>
        <w:rPr>
          <w:spacing w:val="-7"/>
        </w:rPr>
        <w:t> </w:t>
      </w:r>
      <w:r>
        <w:rPr/>
        <w:t>renvoie</w:t>
      </w:r>
      <w:r>
        <w:rPr>
          <w:spacing w:val="-9"/>
        </w:rPr>
        <w:t> </w:t>
      </w:r>
      <w:r>
        <w:rPr/>
        <w:t>à</w:t>
      </w:r>
      <w:r>
        <w:rPr>
          <w:spacing w:val="-7"/>
        </w:rPr>
        <w:t> </w:t>
      </w:r>
      <w:r>
        <w:rPr/>
        <w:t>"(la)</w:t>
      </w:r>
      <w:r>
        <w:rPr>
          <w:spacing w:val="-5"/>
        </w:rPr>
        <w:t> </w:t>
      </w:r>
      <w:r>
        <w:rPr/>
        <w:t>Politique</w:t>
      </w:r>
      <w:r>
        <w:rPr>
          <w:spacing w:val="-7"/>
        </w:rPr>
        <w:t> </w:t>
      </w:r>
      <w:r>
        <w:rPr/>
        <w:t>de</w:t>
      </w:r>
      <w:r>
        <w:rPr>
          <w:spacing w:val="-7"/>
        </w:rPr>
        <w:t> </w:t>
      </w:r>
      <w:r>
        <w:rPr/>
        <w:t>Compte</w:t>
      </w:r>
      <w:r>
        <w:rPr>
          <w:spacing w:val="-7"/>
        </w:rPr>
        <w:t> </w:t>
      </w:r>
      <w:r>
        <w:rPr/>
        <w:t>inactif"</w:t>
      </w:r>
      <w:r>
        <w:rPr>
          <w:spacing w:val="-9"/>
        </w:rPr>
        <w:t> </w:t>
      </w:r>
      <w:r>
        <w:rPr/>
        <w:t>pour</w:t>
      </w:r>
      <w:r>
        <w:rPr>
          <w:spacing w:val="-8"/>
        </w:rPr>
        <w:t> </w:t>
      </w:r>
      <w:r>
        <w:rPr/>
        <w:t>la clause n° 10, toutes versions confondues, ou à des " instructions" pour la clause n° 4.9 dans sa version du 30 septembre 2016, par renvoi </w:t>
      </w:r>
      <w:r>
        <w:rPr>
          <w:spacing w:val="3"/>
        </w:rPr>
        <w:t>via </w:t>
      </w:r>
      <w:r>
        <w:rPr/>
        <w:t>lien</w:t>
      </w:r>
      <w:r>
        <w:rPr>
          <w:spacing w:val="-34"/>
        </w:rPr>
        <w:t> </w:t>
      </w:r>
      <w:r>
        <w:rPr/>
        <w:t>hypertexte</w:t>
      </w:r>
      <w:r>
        <w:rPr>
          <w:spacing w:val="-33"/>
        </w:rPr>
        <w:t> </w:t>
      </w:r>
      <w:r>
        <w:rPr/>
        <w:t>à</w:t>
      </w:r>
      <w:r>
        <w:rPr>
          <w:spacing w:val="-33"/>
        </w:rPr>
        <w:t> </w:t>
      </w:r>
      <w:r>
        <w:rPr/>
        <w:t>une</w:t>
      </w:r>
      <w:r>
        <w:rPr>
          <w:spacing w:val="-35"/>
        </w:rPr>
        <w:t> </w:t>
      </w:r>
      <w:r>
        <w:rPr/>
        <w:t>page</w:t>
      </w:r>
      <w:r>
        <w:rPr>
          <w:spacing w:val="-33"/>
        </w:rPr>
        <w:t> </w:t>
      </w:r>
      <w:r>
        <w:rPr/>
        <w:t>en</w:t>
      </w:r>
      <w:r>
        <w:rPr>
          <w:spacing w:val="-33"/>
        </w:rPr>
        <w:t> </w:t>
      </w:r>
      <w:r>
        <w:rPr/>
        <w:t>anglais</w:t>
      </w:r>
      <w:r>
        <w:rPr>
          <w:spacing w:val="-33"/>
        </w:rPr>
        <w:t> </w:t>
      </w:r>
      <w:r>
        <w:rPr/>
        <w:t>("how-to-deactivate-your-account).</w:t>
      </w:r>
    </w:p>
    <w:p>
      <w:pPr>
        <w:pStyle w:val="BodyText"/>
        <w:spacing w:line="208" w:lineRule="auto" w:before="156"/>
        <w:ind w:left="2440" w:right="281"/>
        <w:jc w:val="both"/>
      </w:pPr>
      <w:r>
        <w:rPr/>
        <w:t>S’agissant de la suspension, de la résiliation du compte de l’utilisateur ou de la cessation de fourniture de "tout ou partie des services" à l’initiative de TWITTER, la clause critiquée prévoit l’exercice de </w:t>
      </w:r>
      <w:r>
        <w:rPr>
          <w:spacing w:val="-5"/>
        </w:rPr>
        <w:t>ces </w:t>
      </w:r>
      <w:r>
        <w:rPr/>
        <w:t>prérogatives</w:t>
      </w:r>
      <w:r>
        <w:rPr>
          <w:spacing w:val="-12"/>
        </w:rPr>
        <w:t> </w:t>
      </w:r>
      <w:r>
        <w:rPr/>
        <w:t>sans</w:t>
      </w:r>
      <w:r>
        <w:rPr>
          <w:spacing w:val="-11"/>
        </w:rPr>
        <w:t> </w:t>
      </w:r>
      <w:r>
        <w:rPr/>
        <w:t>préavis,</w:t>
      </w:r>
      <w:r>
        <w:rPr>
          <w:spacing w:val="-11"/>
        </w:rPr>
        <w:t> </w:t>
      </w:r>
      <w:r>
        <w:rPr/>
        <w:t>"à</w:t>
      </w:r>
      <w:r>
        <w:rPr>
          <w:spacing w:val="-13"/>
        </w:rPr>
        <w:t> </w:t>
      </w:r>
      <w:r>
        <w:rPr/>
        <w:t>tout</w:t>
      </w:r>
      <w:r>
        <w:rPr>
          <w:spacing w:val="-11"/>
        </w:rPr>
        <w:t> </w:t>
      </w:r>
      <w:r>
        <w:rPr/>
        <w:t>moment</w:t>
      </w:r>
      <w:r>
        <w:rPr>
          <w:spacing w:val="-11"/>
        </w:rPr>
        <w:t> </w:t>
      </w:r>
      <w:r>
        <w:rPr/>
        <w:t>et</w:t>
      </w:r>
      <w:r>
        <w:rPr>
          <w:spacing w:val="-11"/>
        </w:rPr>
        <w:t> </w:t>
      </w:r>
      <w:r>
        <w:rPr/>
        <w:t>pour</w:t>
      </w:r>
      <w:r>
        <w:rPr>
          <w:spacing w:val="-12"/>
        </w:rPr>
        <w:t> </w:t>
      </w:r>
      <w:r>
        <w:rPr/>
        <w:t>quelque</w:t>
      </w:r>
      <w:r>
        <w:rPr>
          <w:spacing w:val="-11"/>
        </w:rPr>
        <w:t> </w:t>
      </w:r>
      <w:r>
        <w:rPr/>
        <w:t>raison</w:t>
      </w:r>
      <w:r>
        <w:rPr>
          <w:spacing w:val="-11"/>
        </w:rPr>
        <w:t> </w:t>
      </w:r>
      <w:r>
        <w:rPr/>
        <w:t>que</w:t>
      </w:r>
      <w:r>
        <w:rPr>
          <w:spacing w:val="-11"/>
        </w:rPr>
        <w:t> </w:t>
      </w:r>
      <w:r>
        <w:rPr>
          <w:spacing w:val="-6"/>
        </w:rPr>
        <w:t>ce </w:t>
      </w:r>
      <w:r>
        <w:rPr/>
        <w:t>soit,</w:t>
      </w:r>
      <w:r>
        <w:rPr>
          <w:spacing w:val="-10"/>
        </w:rPr>
        <w:t> </w:t>
      </w:r>
      <w:r>
        <w:rPr/>
        <w:t>la</w:t>
      </w:r>
      <w:r>
        <w:rPr>
          <w:spacing w:val="-14"/>
        </w:rPr>
        <w:t> </w:t>
      </w:r>
      <w:r>
        <w:rPr/>
        <w:t>société</w:t>
      </w:r>
      <w:r>
        <w:rPr>
          <w:spacing w:val="-14"/>
        </w:rPr>
        <w:t> </w:t>
      </w:r>
      <w:r>
        <w:rPr/>
        <w:t>TWITTER</w:t>
      </w:r>
      <w:r>
        <w:rPr>
          <w:spacing w:val="-12"/>
        </w:rPr>
        <w:t> </w:t>
      </w:r>
      <w:r>
        <w:rPr/>
        <w:t>"s’efforç(ant)"</w:t>
      </w:r>
      <w:r>
        <w:rPr>
          <w:spacing w:val="-15"/>
        </w:rPr>
        <w:t> </w:t>
      </w:r>
      <w:r>
        <w:rPr/>
        <w:t>de</w:t>
      </w:r>
      <w:r>
        <w:rPr>
          <w:spacing w:val="-13"/>
        </w:rPr>
        <w:t> </w:t>
      </w:r>
      <w:r>
        <w:rPr/>
        <w:t>"notifier"</w:t>
      </w:r>
      <w:r>
        <w:rPr>
          <w:spacing w:val="-15"/>
        </w:rPr>
        <w:t> </w:t>
      </w:r>
      <w:r>
        <w:rPr/>
        <w:t>à</w:t>
      </w:r>
      <w:r>
        <w:rPr>
          <w:spacing w:val="-12"/>
        </w:rPr>
        <w:t> </w:t>
      </w:r>
      <w:r>
        <w:rPr/>
        <w:t>l’utilisateur</w:t>
      </w:r>
      <w:r>
        <w:rPr>
          <w:spacing w:val="-10"/>
        </w:rPr>
        <w:t> </w:t>
      </w:r>
      <w:r>
        <w:rPr/>
        <w:t>par courriel les mesures prises à son encontre, sans que cette</w:t>
      </w:r>
      <w:r>
        <w:rPr>
          <w:spacing w:val="-41"/>
        </w:rPr>
        <w:t> </w:t>
      </w:r>
      <w:r>
        <w:rPr/>
        <w:t>"notification" constitue,</w:t>
      </w:r>
      <w:r>
        <w:rPr>
          <w:spacing w:val="-7"/>
        </w:rPr>
        <w:t> </w:t>
      </w:r>
      <w:r>
        <w:rPr/>
        <w:t>en</w:t>
      </w:r>
      <w:r>
        <w:rPr>
          <w:spacing w:val="-7"/>
        </w:rPr>
        <w:t> </w:t>
      </w:r>
      <w:r>
        <w:rPr/>
        <w:t>dépit</w:t>
      </w:r>
      <w:r>
        <w:rPr>
          <w:spacing w:val="-7"/>
        </w:rPr>
        <w:t> </w:t>
      </w:r>
      <w:r>
        <w:rPr/>
        <w:t>des</w:t>
      </w:r>
      <w:r>
        <w:rPr>
          <w:spacing w:val="-7"/>
        </w:rPr>
        <w:t> </w:t>
      </w:r>
      <w:r>
        <w:rPr/>
        <w:t>allégations</w:t>
      </w:r>
      <w:r>
        <w:rPr>
          <w:spacing w:val="-7"/>
        </w:rPr>
        <w:t> </w:t>
      </w:r>
      <w:r>
        <w:rPr/>
        <w:t>de</w:t>
      </w:r>
      <w:r>
        <w:rPr>
          <w:spacing w:val="-7"/>
        </w:rPr>
        <w:t> </w:t>
      </w:r>
      <w:r>
        <w:rPr/>
        <w:t>TWITTER</w:t>
      </w:r>
      <w:r>
        <w:rPr>
          <w:spacing w:val="-7"/>
        </w:rPr>
        <w:t> </w:t>
      </w:r>
      <w:r>
        <w:rPr/>
        <w:t>dans</w:t>
      </w:r>
      <w:r>
        <w:rPr>
          <w:spacing w:val="-7"/>
        </w:rPr>
        <w:t> </w:t>
      </w:r>
      <w:r>
        <w:rPr/>
        <w:t>ses</w:t>
      </w:r>
      <w:r>
        <w:rPr>
          <w:spacing w:val="-6"/>
        </w:rPr>
        <w:t> </w:t>
      </w:r>
      <w:r>
        <w:rPr/>
        <w:t>écritures,</w:t>
      </w:r>
      <w:r>
        <w:rPr>
          <w:spacing w:val="-7"/>
        </w:rPr>
        <w:t> </w:t>
      </w:r>
      <w:r>
        <w:rPr/>
        <w:t>une obligation contractuelle prise à l’égard de</w:t>
      </w:r>
      <w:r>
        <w:rPr>
          <w:spacing w:val="-6"/>
        </w:rPr>
        <w:t> </w:t>
      </w:r>
      <w:r>
        <w:rPr/>
        <w:t>l’utilisateur.</w:t>
      </w:r>
    </w:p>
    <w:p>
      <w:pPr>
        <w:pStyle w:val="BodyText"/>
        <w:spacing w:line="208" w:lineRule="auto" w:before="160"/>
        <w:ind w:left="2440" w:right="282"/>
        <w:jc w:val="both"/>
      </w:pPr>
      <w:r>
        <w:rPr/>
        <w:t>Or, en prévoyant la faculté pour TWIITTER de suspendre, résilier le compte de l’utilisateur, ou cesser la fourniture à son égard de "tout ou partie des services" "pour quelque raison que ce soit", c’est-à-dire </w:t>
      </w:r>
      <w:r>
        <w:rPr>
          <w:spacing w:val="-4"/>
        </w:rPr>
        <w:t>sans </w:t>
      </w:r>
      <w:r>
        <w:rPr/>
        <w:t>motifs, la clause confère à la société TWITTER, un pouvoir discrétionnaire</w:t>
      </w:r>
      <w:r>
        <w:rPr>
          <w:spacing w:val="-5"/>
        </w:rPr>
        <w:t> </w:t>
      </w:r>
      <w:r>
        <w:rPr/>
        <w:t>de</w:t>
      </w:r>
      <w:r>
        <w:rPr>
          <w:spacing w:val="-4"/>
        </w:rPr>
        <w:t> </w:t>
      </w:r>
      <w:r>
        <w:rPr/>
        <w:t>modifier</w:t>
      </w:r>
      <w:r>
        <w:rPr>
          <w:spacing w:val="-4"/>
        </w:rPr>
        <w:t> </w:t>
      </w:r>
      <w:r>
        <w:rPr/>
        <w:t>ou</w:t>
      </w:r>
      <w:r>
        <w:rPr>
          <w:spacing w:val="-8"/>
        </w:rPr>
        <w:t> </w:t>
      </w:r>
      <w:r>
        <w:rPr/>
        <w:t>de</w:t>
      </w:r>
      <w:r>
        <w:rPr>
          <w:spacing w:val="-7"/>
        </w:rPr>
        <w:t> </w:t>
      </w:r>
      <w:r>
        <w:rPr/>
        <w:t>rompre</w:t>
      </w:r>
      <w:r>
        <w:rPr>
          <w:spacing w:val="-9"/>
        </w:rPr>
        <w:t> </w:t>
      </w:r>
      <w:r>
        <w:rPr/>
        <w:t>unilatéralement</w:t>
      </w:r>
      <w:r>
        <w:rPr>
          <w:spacing w:val="-7"/>
        </w:rPr>
        <w:t> </w:t>
      </w:r>
      <w:r>
        <w:rPr/>
        <w:t>le</w:t>
      </w:r>
      <w:r>
        <w:rPr>
          <w:spacing w:val="-4"/>
        </w:rPr>
        <w:t> </w:t>
      </w:r>
      <w:r>
        <w:rPr/>
        <w:t>contrat</w:t>
      </w:r>
      <w:r>
        <w:rPr>
          <w:spacing w:val="-4"/>
        </w:rPr>
        <w:t> </w:t>
      </w:r>
      <w:r>
        <w:rPr/>
        <w:t>qui le</w:t>
      </w:r>
      <w:r>
        <w:rPr>
          <w:spacing w:val="-18"/>
        </w:rPr>
        <w:t> </w:t>
      </w:r>
      <w:r>
        <w:rPr/>
        <w:t>lie</w:t>
      </w:r>
      <w:r>
        <w:rPr>
          <w:spacing w:val="-17"/>
        </w:rPr>
        <w:t> </w:t>
      </w:r>
      <w:r>
        <w:rPr/>
        <w:t>à</w:t>
      </w:r>
      <w:r>
        <w:rPr>
          <w:spacing w:val="-18"/>
        </w:rPr>
        <w:t> </w:t>
      </w:r>
      <w:r>
        <w:rPr/>
        <w:t>l’utilisateur,</w:t>
      </w:r>
      <w:r>
        <w:rPr>
          <w:spacing w:val="-17"/>
        </w:rPr>
        <w:t> </w:t>
      </w:r>
      <w:r>
        <w:rPr/>
        <w:t>alors</w:t>
      </w:r>
      <w:r>
        <w:rPr>
          <w:spacing w:val="-20"/>
        </w:rPr>
        <w:t> </w:t>
      </w:r>
      <w:r>
        <w:rPr/>
        <w:t>que</w:t>
      </w:r>
      <w:r>
        <w:rPr>
          <w:spacing w:val="-21"/>
        </w:rPr>
        <w:t> </w:t>
      </w:r>
      <w:r>
        <w:rPr/>
        <w:t>TWITTER</w:t>
      </w:r>
      <w:r>
        <w:rPr>
          <w:spacing w:val="-19"/>
        </w:rPr>
        <w:t> </w:t>
      </w:r>
      <w:r>
        <w:rPr/>
        <w:t>s’est</w:t>
      </w:r>
      <w:r>
        <w:rPr>
          <w:spacing w:val="-17"/>
        </w:rPr>
        <w:t> </w:t>
      </w:r>
      <w:r>
        <w:rPr/>
        <w:t>engagé</w:t>
      </w:r>
      <w:r>
        <w:rPr>
          <w:spacing w:val="-18"/>
        </w:rPr>
        <w:t> </w:t>
      </w:r>
      <w:r>
        <w:rPr/>
        <w:t>contractuellement vis-à-vis</w:t>
      </w:r>
      <w:r>
        <w:rPr>
          <w:spacing w:val="-26"/>
        </w:rPr>
        <w:t> </w:t>
      </w:r>
      <w:r>
        <w:rPr/>
        <w:t>de</w:t>
      </w:r>
      <w:r>
        <w:rPr>
          <w:spacing w:val="-29"/>
        </w:rPr>
        <w:t> </w:t>
      </w:r>
      <w:r>
        <w:rPr/>
        <w:t>l’utilisateur</w:t>
      </w:r>
      <w:r>
        <w:rPr>
          <w:spacing w:val="-29"/>
        </w:rPr>
        <w:t> </w:t>
      </w:r>
      <w:r>
        <w:rPr/>
        <w:t>à</w:t>
      </w:r>
      <w:r>
        <w:rPr>
          <w:spacing w:val="-29"/>
        </w:rPr>
        <w:t> </w:t>
      </w:r>
      <w:r>
        <w:rPr/>
        <w:t>lui</w:t>
      </w:r>
      <w:r>
        <w:rPr>
          <w:spacing w:val="-24"/>
        </w:rPr>
        <w:t> </w:t>
      </w:r>
      <w:r>
        <w:rPr/>
        <w:t>fournir</w:t>
      </w:r>
      <w:r>
        <w:rPr>
          <w:spacing w:val="-25"/>
        </w:rPr>
        <w:t> </w:t>
      </w:r>
      <w:r>
        <w:rPr/>
        <w:t>a</w:t>
      </w:r>
      <w:r>
        <w:rPr>
          <w:spacing w:val="-29"/>
        </w:rPr>
        <w:t> </w:t>
      </w:r>
      <w:r>
        <w:rPr/>
        <w:t>minima</w:t>
      </w:r>
      <w:r>
        <w:rPr>
          <w:spacing w:val="-29"/>
        </w:rPr>
        <w:t> </w:t>
      </w:r>
      <w:r>
        <w:rPr/>
        <w:t>une</w:t>
      </w:r>
      <w:r>
        <w:rPr>
          <w:spacing w:val="-29"/>
        </w:rPr>
        <w:t> </w:t>
      </w:r>
      <w:r>
        <w:rPr/>
        <w:t>prestation</w:t>
      </w:r>
      <w:r>
        <w:rPr>
          <w:spacing w:val="-26"/>
        </w:rPr>
        <w:t> </w:t>
      </w:r>
      <w:r>
        <w:rPr/>
        <w:t>de</w:t>
      </w:r>
      <w:r>
        <w:rPr>
          <w:spacing w:val="-28"/>
        </w:rPr>
        <w:t> </w:t>
      </w:r>
      <w:r>
        <w:rPr/>
        <w:t>stockage et</w:t>
      </w:r>
      <w:r>
        <w:rPr>
          <w:spacing w:val="-18"/>
        </w:rPr>
        <w:t> </w:t>
      </w:r>
      <w:r>
        <w:rPr/>
        <w:t>de</w:t>
      </w:r>
      <w:r>
        <w:rPr>
          <w:spacing w:val="-17"/>
        </w:rPr>
        <w:t> </w:t>
      </w:r>
      <w:r>
        <w:rPr/>
        <w:t>mise</w:t>
      </w:r>
      <w:r>
        <w:rPr>
          <w:spacing w:val="-18"/>
        </w:rPr>
        <w:t> </w:t>
      </w:r>
      <w:r>
        <w:rPr/>
        <w:t>à</w:t>
      </w:r>
      <w:r>
        <w:rPr>
          <w:spacing w:val="-19"/>
        </w:rPr>
        <w:t> </w:t>
      </w:r>
      <w:r>
        <w:rPr/>
        <w:t>disposition</w:t>
      </w:r>
      <w:r>
        <w:rPr>
          <w:spacing w:val="-18"/>
        </w:rPr>
        <w:t> </w:t>
      </w:r>
      <w:r>
        <w:rPr/>
        <w:t>des</w:t>
      </w:r>
      <w:r>
        <w:rPr>
          <w:spacing w:val="-17"/>
        </w:rPr>
        <w:t> </w:t>
      </w:r>
      <w:r>
        <w:rPr/>
        <w:t>contenus.</w:t>
      </w:r>
      <w:r>
        <w:rPr>
          <w:spacing w:val="-17"/>
        </w:rPr>
        <w:t> </w:t>
      </w:r>
      <w:r>
        <w:rPr>
          <w:spacing w:val="-3"/>
        </w:rPr>
        <w:t>La</w:t>
      </w:r>
      <w:r>
        <w:rPr>
          <w:spacing w:val="-18"/>
        </w:rPr>
        <w:t> </w:t>
      </w:r>
      <w:r>
        <w:rPr/>
        <w:t>clause</w:t>
      </w:r>
      <w:r>
        <w:rPr>
          <w:spacing w:val="-17"/>
        </w:rPr>
        <w:t> </w:t>
      </w:r>
      <w:r>
        <w:rPr/>
        <w:t>clause</w:t>
      </w:r>
      <w:r>
        <w:rPr>
          <w:spacing w:val="-18"/>
        </w:rPr>
        <w:t> </w:t>
      </w:r>
      <w:r>
        <w:rPr/>
        <w:t>critiquée</w:t>
      </w:r>
      <w:r>
        <w:rPr>
          <w:spacing w:val="-17"/>
        </w:rPr>
        <w:t> </w:t>
      </w:r>
      <w:r>
        <w:rPr/>
        <w:t>est</w:t>
      </w:r>
      <w:r>
        <w:rPr>
          <w:spacing w:val="-17"/>
        </w:rPr>
        <w:t> </w:t>
      </w:r>
      <w:r>
        <w:rPr>
          <w:spacing w:val="-4"/>
        </w:rPr>
        <w:t>donc</w:t>
      </w:r>
    </w:p>
    <w:p>
      <w:pPr>
        <w:spacing w:after="0" w:line="208" w:lineRule="auto"/>
        <w:jc w:val="both"/>
        <w:sectPr>
          <w:pgSz w:w="11920" w:h="16840"/>
          <w:pgMar w:header="869" w:footer="860" w:top="1520" w:bottom="1120" w:left="1340" w:right="1080"/>
        </w:sectPr>
      </w:pPr>
    </w:p>
    <w:p>
      <w:pPr>
        <w:pStyle w:val="BodyText"/>
        <w:spacing w:before="10"/>
        <w:rPr>
          <w:sz w:val="29"/>
        </w:rPr>
      </w:pPr>
    </w:p>
    <w:p>
      <w:pPr>
        <w:pStyle w:val="BodyText"/>
        <w:spacing w:line="208" w:lineRule="auto" w:before="88"/>
        <w:ind w:left="2440" w:right="282"/>
        <w:jc w:val="both"/>
      </w:pPr>
      <w:bookmarkStart w:name="Page 68" w:id="73"/>
      <w:bookmarkEnd w:id="73"/>
      <w:r>
        <w:rPr/>
      </w:r>
      <w:r>
        <w:rPr/>
        <w:t>illicite au regard des articles L. 111-1, L.111-2, devenus les articles L. 111-1, L. 111-2 I du code de la consommation, de l’article L. 121-17 devenu l’article L. 221-5 du code de la consommation, de l’article L. 121-19 devenu l’article L. 221-11 du code de la consommation, de l’article L. 121-19-4 devenu l’article L.  221-15 du code de la consommation du code de la consommation.</w:t>
      </w:r>
    </w:p>
    <w:p>
      <w:pPr>
        <w:pStyle w:val="BodyText"/>
        <w:spacing w:line="208" w:lineRule="auto" w:before="158"/>
        <w:ind w:left="2440" w:right="281"/>
        <w:jc w:val="both"/>
      </w:pPr>
      <w:r>
        <w:rPr/>
        <w:t>Au</w:t>
      </w:r>
      <w:r>
        <w:rPr>
          <w:spacing w:val="-22"/>
        </w:rPr>
        <w:t> </w:t>
      </w:r>
      <w:r>
        <w:rPr/>
        <w:t>surplus,</w:t>
      </w:r>
      <w:r>
        <w:rPr>
          <w:spacing w:val="-19"/>
        </w:rPr>
        <w:t> </w:t>
      </w:r>
      <w:r>
        <w:rPr/>
        <w:t>en</w:t>
      </w:r>
      <w:r>
        <w:rPr>
          <w:spacing w:val="-18"/>
        </w:rPr>
        <w:t> </w:t>
      </w:r>
      <w:r>
        <w:rPr/>
        <w:t>renvoyant</w:t>
      </w:r>
      <w:r>
        <w:rPr>
          <w:spacing w:val="-22"/>
        </w:rPr>
        <w:t> </w:t>
      </w:r>
      <w:r>
        <w:rPr/>
        <w:t>à</w:t>
      </w:r>
      <w:r>
        <w:rPr>
          <w:spacing w:val="-23"/>
        </w:rPr>
        <w:t> </w:t>
      </w:r>
      <w:r>
        <w:rPr/>
        <w:t>des</w:t>
      </w:r>
      <w:r>
        <w:rPr>
          <w:spacing w:val="-22"/>
        </w:rPr>
        <w:t> </w:t>
      </w:r>
      <w:r>
        <w:rPr/>
        <w:t>documents</w:t>
      </w:r>
      <w:r>
        <w:rPr>
          <w:spacing w:val="-23"/>
        </w:rPr>
        <w:t> </w:t>
      </w:r>
      <w:r>
        <w:rPr/>
        <w:t>contractuels,</w:t>
      </w:r>
      <w:r>
        <w:rPr>
          <w:spacing w:val="-24"/>
        </w:rPr>
        <w:t> </w:t>
      </w:r>
      <w:r>
        <w:rPr/>
        <w:t>qui</w:t>
      </w:r>
      <w:r>
        <w:rPr>
          <w:spacing w:val="-21"/>
        </w:rPr>
        <w:t> </w:t>
      </w:r>
      <w:r>
        <w:rPr/>
        <w:t>n’ont</w:t>
      </w:r>
      <w:r>
        <w:rPr>
          <w:spacing w:val="-19"/>
        </w:rPr>
        <w:t> </w:t>
      </w:r>
      <w:r>
        <w:rPr/>
        <w:t>pas</w:t>
      </w:r>
      <w:r>
        <w:rPr>
          <w:spacing w:val="-19"/>
        </w:rPr>
        <w:t> </w:t>
      </w:r>
      <w:r>
        <w:rPr/>
        <w:t>été communiquées préalablement à l’utilisateur, la clause critiquée est abusive</w:t>
      </w:r>
      <w:r>
        <w:rPr>
          <w:spacing w:val="-7"/>
        </w:rPr>
        <w:t> </w:t>
      </w:r>
      <w:r>
        <w:rPr/>
        <w:t>au</w:t>
      </w:r>
      <w:r>
        <w:rPr>
          <w:spacing w:val="-6"/>
        </w:rPr>
        <w:t> </w:t>
      </w:r>
      <w:r>
        <w:rPr/>
        <w:t>regard</w:t>
      </w:r>
      <w:r>
        <w:rPr>
          <w:spacing w:val="-10"/>
        </w:rPr>
        <w:t> </w:t>
      </w:r>
      <w:r>
        <w:rPr/>
        <w:t>de</w:t>
      </w:r>
      <w:r>
        <w:rPr>
          <w:spacing w:val="-10"/>
        </w:rPr>
        <w:t> </w:t>
      </w:r>
      <w:r>
        <w:rPr/>
        <w:t>l’article</w:t>
      </w:r>
      <w:r>
        <w:rPr>
          <w:spacing w:val="-10"/>
        </w:rPr>
        <w:t> </w:t>
      </w:r>
      <w:r>
        <w:rPr/>
        <w:t>R.</w:t>
      </w:r>
      <w:r>
        <w:rPr>
          <w:spacing w:val="-6"/>
        </w:rPr>
        <w:t> </w:t>
      </w:r>
      <w:r>
        <w:rPr/>
        <w:t>132-1</w:t>
      </w:r>
      <w:r>
        <w:rPr>
          <w:spacing w:val="-7"/>
        </w:rPr>
        <w:t> </w:t>
      </w:r>
      <w:r>
        <w:rPr/>
        <w:t>1°)</w:t>
      </w:r>
      <w:r>
        <w:rPr>
          <w:spacing w:val="-6"/>
        </w:rPr>
        <w:t> </w:t>
      </w:r>
      <w:r>
        <w:rPr/>
        <w:t>devenu</w:t>
      </w:r>
      <w:r>
        <w:rPr>
          <w:spacing w:val="-6"/>
        </w:rPr>
        <w:t> </w:t>
      </w:r>
      <w:r>
        <w:rPr/>
        <w:t>l’article</w:t>
      </w:r>
      <w:r>
        <w:rPr>
          <w:spacing w:val="-9"/>
        </w:rPr>
        <w:t> </w:t>
      </w:r>
      <w:r>
        <w:rPr/>
        <w:t>R.</w:t>
      </w:r>
      <w:r>
        <w:rPr>
          <w:spacing w:val="-6"/>
        </w:rPr>
        <w:t> </w:t>
      </w:r>
      <w:r>
        <w:rPr/>
        <w:t>212-1</w:t>
      </w:r>
      <w:r>
        <w:rPr>
          <w:spacing w:val="-7"/>
        </w:rPr>
        <w:t> </w:t>
      </w:r>
      <w:r>
        <w:rPr/>
        <w:t>1°) du code de la</w:t>
      </w:r>
      <w:r>
        <w:rPr>
          <w:spacing w:val="-4"/>
        </w:rPr>
        <w:t> </w:t>
      </w:r>
      <w:r>
        <w:rPr/>
        <w:t>consommation.</w:t>
      </w:r>
    </w:p>
    <w:p>
      <w:pPr>
        <w:pStyle w:val="BodyText"/>
      </w:pPr>
    </w:p>
    <w:p>
      <w:pPr>
        <w:pStyle w:val="BodyText"/>
        <w:spacing w:before="3"/>
        <w:rPr>
          <w:sz w:val="22"/>
        </w:rPr>
      </w:pPr>
    </w:p>
    <w:p>
      <w:pPr>
        <w:pStyle w:val="Heading1"/>
        <w:ind w:left="3980"/>
        <w:jc w:val="left"/>
      </w:pPr>
      <w:r>
        <w:rPr/>
        <w:t>b Sur la conservation des données :</w:t>
      </w:r>
    </w:p>
    <w:p>
      <w:pPr>
        <w:pStyle w:val="BodyText"/>
        <w:rPr>
          <w:b/>
        </w:rPr>
      </w:pPr>
    </w:p>
    <w:p>
      <w:pPr>
        <w:pStyle w:val="BodyText"/>
        <w:spacing w:before="10"/>
        <w:rPr>
          <w:b/>
          <w:sz w:val="23"/>
        </w:rPr>
      </w:pPr>
    </w:p>
    <w:p>
      <w:pPr>
        <w:pStyle w:val="BodyText"/>
        <w:spacing w:line="208" w:lineRule="auto"/>
        <w:ind w:left="2348" w:right="282"/>
        <w:jc w:val="both"/>
      </w:pPr>
      <w:r>
        <w:rPr>
          <w:spacing w:val="-3"/>
        </w:rPr>
        <w:t>La </w:t>
      </w:r>
      <w:r>
        <w:rPr/>
        <w:t>clause n° 10 et la clause n° 4.9 prévoient qu’en cas de résiliation certaines clauses (clauses 4, 5, 7, 8, 10, 11 et 12) des</w:t>
      </w:r>
      <w:r>
        <w:rPr>
          <w:spacing w:val="29"/>
        </w:rPr>
        <w:t> </w:t>
      </w:r>
      <w:r>
        <w:rPr/>
        <w:t>Conditions continuent</w:t>
      </w:r>
      <w:r>
        <w:rPr>
          <w:spacing w:val="-12"/>
        </w:rPr>
        <w:t> </w:t>
      </w:r>
      <w:r>
        <w:rPr/>
        <w:t>de</w:t>
      </w:r>
      <w:r>
        <w:rPr>
          <w:spacing w:val="-12"/>
        </w:rPr>
        <w:t> </w:t>
      </w:r>
      <w:r>
        <w:rPr/>
        <w:t>s’appliquer,</w:t>
      </w:r>
      <w:r>
        <w:rPr>
          <w:spacing w:val="-12"/>
        </w:rPr>
        <w:t> </w:t>
      </w:r>
      <w:r>
        <w:rPr/>
        <w:t>notamment</w:t>
      </w:r>
      <w:r>
        <w:rPr>
          <w:spacing w:val="-10"/>
        </w:rPr>
        <w:t> </w:t>
      </w:r>
      <w:r>
        <w:rPr/>
        <w:t>la</w:t>
      </w:r>
      <w:r>
        <w:rPr>
          <w:spacing w:val="-12"/>
        </w:rPr>
        <w:t> </w:t>
      </w:r>
      <w:r>
        <w:rPr/>
        <w:t>clause</w:t>
      </w:r>
      <w:r>
        <w:rPr>
          <w:spacing w:val="-10"/>
        </w:rPr>
        <w:t> </w:t>
      </w:r>
      <w:r>
        <w:rPr/>
        <w:t>n°</w:t>
      </w:r>
      <w:r>
        <w:rPr>
          <w:spacing w:val="-12"/>
        </w:rPr>
        <w:t> </w:t>
      </w:r>
      <w:r>
        <w:rPr/>
        <w:t>5,</w:t>
      </w:r>
      <w:r>
        <w:rPr>
          <w:spacing w:val="-12"/>
        </w:rPr>
        <w:t> </w:t>
      </w:r>
      <w:r>
        <w:rPr/>
        <w:t>devenue</w:t>
      </w:r>
      <w:r>
        <w:rPr>
          <w:spacing w:val="-15"/>
        </w:rPr>
        <w:t> </w:t>
      </w:r>
      <w:r>
        <w:rPr/>
        <w:t>les</w:t>
      </w:r>
      <w:r>
        <w:rPr>
          <w:spacing w:val="-11"/>
        </w:rPr>
        <w:t> </w:t>
      </w:r>
      <w:r>
        <w:rPr>
          <w:spacing w:val="-3"/>
        </w:rPr>
        <w:t>clauses </w:t>
      </w:r>
      <w:r>
        <w:rPr/>
        <w:t>n°</w:t>
      </w:r>
      <w:r>
        <w:rPr>
          <w:spacing w:val="-13"/>
        </w:rPr>
        <w:t> </w:t>
      </w:r>
      <w:r>
        <w:rPr/>
        <w:t>3.1,</w:t>
      </w:r>
      <w:r>
        <w:rPr>
          <w:spacing w:val="-12"/>
        </w:rPr>
        <w:t> </w:t>
      </w:r>
      <w:r>
        <w:rPr/>
        <w:t>3.4,</w:t>
      </w:r>
      <w:r>
        <w:rPr>
          <w:spacing w:val="-12"/>
        </w:rPr>
        <w:t> </w:t>
      </w:r>
      <w:r>
        <w:rPr/>
        <w:t>3.5</w:t>
      </w:r>
      <w:r>
        <w:rPr>
          <w:spacing w:val="-12"/>
        </w:rPr>
        <w:t> </w:t>
      </w:r>
      <w:r>
        <w:rPr/>
        <w:t>et</w:t>
      </w:r>
      <w:r>
        <w:rPr>
          <w:spacing w:val="-12"/>
        </w:rPr>
        <w:t> </w:t>
      </w:r>
      <w:r>
        <w:rPr/>
        <w:t>3.6,</w:t>
      </w:r>
      <w:r>
        <w:rPr>
          <w:spacing w:val="-12"/>
        </w:rPr>
        <w:t> </w:t>
      </w:r>
      <w:r>
        <w:rPr/>
        <w:t>lesquelles</w:t>
      </w:r>
      <w:r>
        <w:rPr>
          <w:spacing w:val="-10"/>
        </w:rPr>
        <w:t> </w:t>
      </w:r>
      <w:r>
        <w:rPr/>
        <w:t>comportent</w:t>
      </w:r>
      <w:r>
        <w:rPr>
          <w:spacing w:val="-12"/>
        </w:rPr>
        <w:t> </w:t>
      </w:r>
      <w:r>
        <w:rPr/>
        <w:t>une</w:t>
      </w:r>
      <w:r>
        <w:rPr>
          <w:spacing w:val="-11"/>
        </w:rPr>
        <w:t> </w:t>
      </w:r>
      <w:r>
        <w:rPr/>
        <w:t>licence</w:t>
      </w:r>
      <w:r>
        <w:rPr>
          <w:spacing w:val="-13"/>
        </w:rPr>
        <w:t> </w:t>
      </w:r>
      <w:r>
        <w:rPr/>
        <w:t>mondiale</w:t>
      </w:r>
      <w:r>
        <w:rPr>
          <w:spacing w:val="-12"/>
        </w:rPr>
        <w:t> </w:t>
      </w:r>
      <w:r>
        <w:rPr/>
        <w:t>sur</w:t>
      </w:r>
      <w:r>
        <w:rPr>
          <w:spacing w:val="-12"/>
        </w:rPr>
        <w:t> </w:t>
      </w:r>
      <w:r>
        <w:rPr>
          <w:spacing w:val="-5"/>
        </w:rPr>
        <w:t>les </w:t>
      </w:r>
      <w:r>
        <w:rPr/>
        <w:t>contenus postés par</w:t>
      </w:r>
      <w:r>
        <w:rPr>
          <w:spacing w:val="-1"/>
        </w:rPr>
        <w:t> </w:t>
      </w:r>
      <w:r>
        <w:rPr/>
        <w:t>l’utilisateur.</w:t>
      </w:r>
    </w:p>
    <w:p>
      <w:pPr>
        <w:pStyle w:val="BodyText"/>
        <w:spacing w:line="208" w:lineRule="auto" w:before="160"/>
        <w:ind w:left="2348" w:right="282"/>
        <w:jc w:val="both"/>
      </w:pPr>
      <w:r>
        <w:rPr/>
        <w:t>L'article 36 de la loi Informatique et Libertés dispose que les données à caractère</w:t>
      </w:r>
      <w:r>
        <w:rPr>
          <w:spacing w:val="-23"/>
        </w:rPr>
        <w:t> </w:t>
      </w:r>
      <w:r>
        <w:rPr/>
        <w:t>personnel</w:t>
      </w:r>
      <w:r>
        <w:rPr>
          <w:spacing w:val="-22"/>
        </w:rPr>
        <w:t> </w:t>
      </w:r>
      <w:r>
        <w:rPr/>
        <w:t>ne</w:t>
      </w:r>
      <w:r>
        <w:rPr>
          <w:spacing w:val="-23"/>
        </w:rPr>
        <w:t> </w:t>
      </w:r>
      <w:r>
        <w:rPr/>
        <w:t>peuvent</w:t>
      </w:r>
      <w:r>
        <w:rPr>
          <w:spacing w:val="-25"/>
        </w:rPr>
        <w:t> </w:t>
      </w:r>
      <w:r>
        <w:rPr/>
        <w:t>être</w:t>
      </w:r>
      <w:r>
        <w:rPr>
          <w:spacing w:val="-26"/>
        </w:rPr>
        <w:t> </w:t>
      </w:r>
      <w:r>
        <w:rPr/>
        <w:t>conservées</w:t>
      </w:r>
      <w:r>
        <w:rPr>
          <w:spacing w:val="-23"/>
        </w:rPr>
        <w:t> </w:t>
      </w:r>
      <w:r>
        <w:rPr/>
        <w:t>au-delà</w:t>
      </w:r>
      <w:r>
        <w:rPr>
          <w:spacing w:val="-24"/>
        </w:rPr>
        <w:t> </w:t>
      </w:r>
      <w:r>
        <w:rPr/>
        <w:t>de</w:t>
      </w:r>
      <w:r>
        <w:rPr>
          <w:spacing w:val="-23"/>
        </w:rPr>
        <w:t> </w:t>
      </w:r>
      <w:r>
        <w:rPr/>
        <w:t>la</w:t>
      </w:r>
      <w:r>
        <w:rPr>
          <w:spacing w:val="-22"/>
        </w:rPr>
        <w:t> </w:t>
      </w:r>
      <w:r>
        <w:rPr/>
        <w:t>durée</w:t>
      </w:r>
      <w:r>
        <w:rPr>
          <w:spacing w:val="-23"/>
        </w:rPr>
        <w:t> </w:t>
      </w:r>
      <w:r>
        <w:rPr/>
        <w:t>prévue à</w:t>
      </w:r>
      <w:r>
        <w:rPr>
          <w:spacing w:val="-5"/>
        </w:rPr>
        <w:t> </w:t>
      </w:r>
      <w:r>
        <w:rPr/>
        <w:t>l’article</w:t>
      </w:r>
      <w:r>
        <w:rPr>
          <w:spacing w:val="-5"/>
        </w:rPr>
        <w:t> </w:t>
      </w:r>
      <w:r>
        <w:rPr/>
        <w:t>6/5°)</w:t>
      </w:r>
      <w:r>
        <w:rPr>
          <w:spacing w:val="-4"/>
        </w:rPr>
        <w:t> </w:t>
      </w:r>
      <w:r>
        <w:rPr/>
        <w:t>de</w:t>
      </w:r>
      <w:r>
        <w:rPr>
          <w:spacing w:val="-6"/>
        </w:rPr>
        <w:t> </w:t>
      </w:r>
      <w:r>
        <w:rPr/>
        <w:t>la</w:t>
      </w:r>
      <w:r>
        <w:rPr>
          <w:spacing w:val="-5"/>
        </w:rPr>
        <w:t> </w:t>
      </w:r>
      <w:r>
        <w:rPr/>
        <w:t>loi</w:t>
      </w:r>
      <w:r>
        <w:rPr>
          <w:spacing w:val="-4"/>
        </w:rPr>
        <w:t> </w:t>
      </w:r>
      <w:r>
        <w:rPr/>
        <w:t>Informatique</w:t>
      </w:r>
      <w:r>
        <w:rPr>
          <w:spacing w:val="-5"/>
        </w:rPr>
        <w:t> </w:t>
      </w:r>
      <w:r>
        <w:rPr/>
        <w:t>et</w:t>
      </w:r>
      <w:r>
        <w:rPr>
          <w:spacing w:val="-4"/>
        </w:rPr>
        <w:t> </w:t>
      </w:r>
      <w:r>
        <w:rPr/>
        <w:t>Libertés,</w:t>
      </w:r>
      <w:r>
        <w:rPr>
          <w:spacing w:val="-5"/>
        </w:rPr>
        <w:t> </w:t>
      </w:r>
      <w:r>
        <w:rPr/>
        <w:t>à</w:t>
      </w:r>
      <w:r>
        <w:rPr>
          <w:spacing w:val="-6"/>
        </w:rPr>
        <w:t> </w:t>
      </w:r>
      <w:r>
        <w:rPr/>
        <w:t>savoir</w:t>
      </w:r>
      <w:r>
        <w:rPr>
          <w:spacing w:val="-5"/>
        </w:rPr>
        <w:t> </w:t>
      </w:r>
      <w:r>
        <w:rPr/>
        <w:t>une</w:t>
      </w:r>
      <w:r>
        <w:rPr>
          <w:spacing w:val="-4"/>
        </w:rPr>
        <w:t> </w:t>
      </w:r>
      <w:r>
        <w:rPr/>
        <w:t>durée</w:t>
      </w:r>
      <w:r>
        <w:rPr>
          <w:spacing w:val="-5"/>
        </w:rPr>
        <w:t> </w:t>
      </w:r>
      <w:r>
        <w:rPr/>
        <w:t>qui n’excède pas la durée nécessaire aux finalités pour lesquelles elles sont collectées et</w:t>
      </w:r>
      <w:r>
        <w:rPr>
          <w:spacing w:val="-1"/>
        </w:rPr>
        <w:t> </w:t>
      </w:r>
      <w:r>
        <w:rPr/>
        <w:t>traitées.</w:t>
      </w:r>
    </w:p>
    <w:p>
      <w:pPr>
        <w:pStyle w:val="BodyText"/>
        <w:spacing w:line="208" w:lineRule="auto" w:before="157"/>
        <w:ind w:left="2348" w:right="280"/>
        <w:jc w:val="both"/>
      </w:pPr>
      <w:r>
        <w:rPr/>
        <w:t>Aux termes des clauses n° 10 et n° 4.9, les Contenus - dont certains peuvent comprendre des données personnelles - sont conservés après la suppression du compte de l’utilisateur, sans limitation de durée, TWITTER</w:t>
      </w:r>
      <w:r>
        <w:rPr>
          <w:spacing w:val="-16"/>
        </w:rPr>
        <w:t> </w:t>
      </w:r>
      <w:r>
        <w:rPr/>
        <w:t>se</w:t>
      </w:r>
      <w:r>
        <w:rPr>
          <w:spacing w:val="-14"/>
        </w:rPr>
        <w:t> </w:t>
      </w:r>
      <w:r>
        <w:rPr/>
        <w:t>réservant</w:t>
      </w:r>
      <w:r>
        <w:rPr>
          <w:spacing w:val="-15"/>
        </w:rPr>
        <w:t> </w:t>
      </w:r>
      <w:r>
        <w:rPr/>
        <w:t>ainsi</w:t>
      </w:r>
      <w:r>
        <w:rPr>
          <w:spacing w:val="-15"/>
        </w:rPr>
        <w:t> </w:t>
      </w:r>
      <w:r>
        <w:rPr/>
        <w:t>le</w:t>
      </w:r>
      <w:r>
        <w:rPr>
          <w:spacing w:val="-15"/>
        </w:rPr>
        <w:t> </w:t>
      </w:r>
      <w:r>
        <w:rPr/>
        <w:t>droit</w:t>
      </w:r>
      <w:r>
        <w:rPr>
          <w:spacing w:val="-15"/>
        </w:rPr>
        <w:t> </w:t>
      </w:r>
      <w:r>
        <w:rPr/>
        <w:t>de</w:t>
      </w:r>
      <w:r>
        <w:rPr>
          <w:spacing w:val="-15"/>
        </w:rPr>
        <w:t> </w:t>
      </w:r>
      <w:r>
        <w:rPr/>
        <w:t>les</w:t>
      </w:r>
      <w:r>
        <w:rPr>
          <w:spacing w:val="-16"/>
        </w:rPr>
        <w:t> </w:t>
      </w:r>
      <w:r>
        <w:rPr/>
        <w:t>conserver</w:t>
      </w:r>
      <w:r>
        <w:rPr>
          <w:spacing w:val="-15"/>
        </w:rPr>
        <w:t> </w:t>
      </w:r>
      <w:r>
        <w:rPr/>
        <w:t>sans</w:t>
      </w:r>
      <w:r>
        <w:rPr>
          <w:spacing w:val="-14"/>
        </w:rPr>
        <w:t> </w:t>
      </w:r>
      <w:r>
        <w:rPr/>
        <w:t>motif</w:t>
      </w:r>
      <w:r>
        <w:rPr>
          <w:spacing w:val="-17"/>
        </w:rPr>
        <w:t> </w:t>
      </w:r>
      <w:r>
        <w:rPr/>
        <w:t>légitime pour une période sans lien avec la durée nécessaire aux finalités pour lesquelles elles sont collectées et</w:t>
      </w:r>
      <w:r>
        <w:rPr>
          <w:spacing w:val="3"/>
        </w:rPr>
        <w:t> </w:t>
      </w:r>
      <w:r>
        <w:rPr/>
        <w:t>traitées.</w:t>
      </w:r>
    </w:p>
    <w:p>
      <w:pPr>
        <w:pStyle w:val="BodyText"/>
        <w:spacing w:line="208" w:lineRule="auto" w:before="160"/>
        <w:ind w:left="2348" w:right="281"/>
        <w:jc w:val="both"/>
      </w:pPr>
      <w:r>
        <w:rPr/>
        <w:t>De</w:t>
      </w:r>
      <w:r>
        <w:rPr>
          <w:spacing w:val="-18"/>
        </w:rPr>
        <w:t> </w:t>
      </w:r>
      <w:r>
        <w:rPr/>
        <w:t>sorte</w:t>
      </w:r>
      <w:r>
        <w:rPr>
          <w:spacing w:val="-19"/>
        </w:rPr>
        <w:t> </w:t>
      </w:r>
      <w:r>
        <w:rPr/>
        <w:t>qu’en</w:t>
      </w:r>
      <w:r>
        <w:rPr>
          <w:spacing w:val="-17"/>
        </w:rPr>
        <w:t> </w:t>
      </w:r>
      <w:r>
        <w:rPr/>
        <w:t>prévoyant,</w:t>
      </w:r>
      <w:r>
        <w:rPr>
          <w:spacing w:val="-18"/>
        </w:rPr>
        <w:t> </w:t>
      </w:r>
      <w:r>
        <w:rPr/>
        <w:t>en</w:t>
      </w:r>
      <w:r>
        <w:rPr>
          <w:spacing w:val="-19"/>
        </w:rPr>
        <w:t> </w:t>
      </w:r>
      <w:r>
        <w:rPr/>
        <w:t>cas</w:t>
      </w:r>
      <w:r>
        <w:rPr>
          <w:spacing w:val="-21"/>
        </w:rPr>
        <w:t> </w:t>
      </w:r>
      <w:r>
        <w:rPr/>
        <w:t>de</w:t>
      </w:r>
      <w:r>
        <w:rPr>
          <w:spacing w:val="-20"/>
        </w:rPr>
        <w:t> </w:t>
      </w:r>
      <w:r>
        <w:rPr/>
        <w:t>résiliation</w:t>
      </w:r>
      <w:r>
        <w:rPr>
          <w:spacing w:val="-18"/>
        </w:rPr>
        <w:t> </w:t>
      </w:r>
      <w:r>
        <w:rPr/>
        <w:t>du</w:t>
      </w:r>
      <w:r>
        <w:rPr>
          <w:spacing w:val="-17"/>
        </w:rPr>
        <w:t> </w:t>
      </w:r>
      <w:r>
        <w:rPr/>
        <w:t>contrat,</w:t>
      </w:r>
      <w:r>
        <w:rPr>
          <w:spacing w:val="-18"/>
        </w:rPr>
        <w:t> </w:t>
      </w:r>
      <w:r>
        <w:rPr/>
        <w:t>que</w:t>
      </w:r>
      <w:r>
        <w:rPr>
          <w:spacing w:val="-17"/>
        </w:rPr>
        <w:t> </w:t>
      </w:r>
      <w:r>
        <w:rPr/>
        <w:t>TWITTER conserve les contenus mis en ligne par l’utilisateur, les clauses n° 10 et n°4.9 des Conditions reconnaissent au professionnel un pouvoir</w:t>
      </w:r>
      <w:r>
        <w:rPr>
          <w:spacing w:val="32"/>
        </w:rPr>
        <w:t> </w:t>
      </w:r>
      <w:r>
        <w:rPr/>
        <w:t>de décision unilatérale quant à la durée de conservation des contenus, illicites</w:t>
      </w:r>
      <w:r>
        <w:rPr>
          <w:spacing w:val="-20"/>
        </w:rPr>
        <w:t> </w:t>
      </w:r>
      <w:r>
        <w:rPr/>
        <w:t>au</w:t>
      </w:r>
      <w:r>
        <w:rPr>
          <w:spacing w:val="-20"/>
        </w:rPr>
        <w:t> </w:t>
      </w:r>
      <w:r>
        <w:rPr/>
        <w:t>regard</w:t>
      </w:r>
      <w:r>
        <w:rPr>
          <w:spacing w:val="-24"/>
        </w:rPr>
        <w:t> </w:t>
      </w:r>
      <w:r>
        <w:rPr/>
        <w:t>des</w:t>
      </w:r>
      <w:r>
        <w:rPr>
          <w:spacing w:val="-20"/>
        </w:rPr>
        <w:t> </w:t>
      </w:r>
      <w:r>
        <w:rPr/>
        <w:t>articles</w:t>
      </w:r>
      <w:r>
        <w:rPr>
          <w:spacing w:val="-20"/>
        </w:rPr>
        <w:t> </w:t>
      </w:r>
      <w:r>
        <w:rPr/>
        <w:t>6</w:t>
      </w:r>
      <w:r>
        <w:rPr>
          <w:spacing w:val="-23"/>
        </w:rPr>
        <w:t> </w:t>
      </w:r>
      <w:r>
        <w:rPr/>
        <w:t>5°)</w:t>
      </w:r>
      <w:r>
        <w:rPr>
          <w:spacing w:val="-20"/>
        </w:rPr>
        <w:t> </w:t>
      </w:r>
      <w:r>
        <w:rPr/>
        <w:t>et</w:t>
      </w:r>
      <w:r>
        <w:rPr>
          <w:spacing w:val="-20"/>
        </w:rPr>
        <w:t> </w:t>
      </w:r>
      <w:r>
        <w:rPr/>
        <w:t>36</w:t>
      </w:r>
      <w:r>
        <w:rPr>
          <w:spacing w:val="-22"/>
        </w:rPr>
        <w:t> </w:t>
      </w:r>
      <w:r>
        <w:rPr/>
        <w:t>de</w:t>
      </w:r>
      <w:r>
        <w:rPr>
          <w:spacing w:val="-24"/>
        </w:rPr>
        <w:t> </w:t>
      </w:r>
      <w:r>
        <w:rPr/>
        <w:t>la</w:t>
      </w:r>
      <w:r>
        <w:rPr>
          <w:spacing w:val="-23"/>
        </w:rPr>
        <w:t> </w:t>
      </w:r>
      <w:r>
        <w:rPr/>
        <w:t>loi</w:t>
      </w:r>
      <w:r>
        <w:rPr>
          <w:spacing w:val="-23"/>
        </w:rPr>
        <w:t> </w:t>
      </w:r>
      <w:r>
        <w:rPr/>
        <w:t>Informatique</w:t>
      </w:r>
      <w:r>
        <w:rPr>
          <w:spacing w:val="-23"/>
        </w:rPr>
        <w:t> </w:t>
      </w:r>
      <w:r>
        <w:rPr/>
        <w:t>et</w:t>
      </w:r>
      <w:r>
        <w:rPr>
          <w:spacing w:val="-20"/>
        </w:rPr>
        <w:t> </w:t>
      </w:r>
      <w:r>
        <w:rPr/>
        <w:t>Libertés. Ce dispositif est donc de nature à créer un déséquilibre significatif</w:t>
      </w:r>
      <w:r>
        <w:rPr>
          <w:spacing w:val="-41"/>
        </w:rPr>
        <w:t> </w:t>
      </w:r>
      <w:r>
        <w:rPr/>
        <w:t>entre les droits et obligations des parties au contrat au détriment </w:t>
      </w:r>
      <w:r>
        <w:rPr>
          <w:spacing w:val="-6"/>
        </w:rPr>
        <w:t>du </w:t>
      </w:r>
      <w:r>
        <w:rPr/>
        <w:t>consommateur au sens de l’article </w:t>
      </w:r>
      <w:r>
        <w:rPr>
          <w:spacing w:val="-3"/>
        </w:rPr>
        <w:t>L. </w:t>
      </w:r>
      <w:r>
        <w:rPr/>
        <w:t>132-1 devenu l’article </w:t>
      </w:r>
      <w:r>
        <w:rPr>
          <w:spacing w:val="-3"/>
        </w:rPr>
        <w:t>L. </w:t>
      </w:r>
      <w:r>
        <w:rPr/>
        <w:t>212-1</w:t>
      </w:r>
      <w:r>
        <w:rPr>
          <w:spacing w:val="-22"/>
        </w:rPr>
        <w:t> </w:t>
      </w:r>
      <w:r>
        <w:rPr/>
        <w:t>du code de la</w:t>
      </w:r>
      <w:r>
        <w:rPr>
          <w:spacing w:val="-3"/>
        </w:rPr>
        <w:t> </w:t>
      </w:r>
      <w:r>
        <w:rPr/>
        <w:t>consommation.</w:t>
      </w:r>
    </w:p>
    <w:p>
      <w:pPr>
        <w:pStyle w:val="Heading1"/>
        <w:spacing w:line="208" w:lineRule="auto" w:before="160"/>
        <w:ind w:left="2348" w:right="282"/>
      </w:pPr>
      <w:r>
        <w:rPr/>
        <w:t>En conséquence, la clause n° 10 des Conditions d'utilisation de Twitter</w:t>
      </w:r>
      <w:r>
        <w:rPr>
          <w:spacing w:val="-22"/>
        </w:rPr>
        <w:t> </w:t>
      </w:r>
      <w:r>
        <w:rPr/>
        <w:t>des</w:t>
      </w:r>
      <w:r>
        <w:rPr>
          <w:spacing w:val="-18"/>
        </w:rPr>
        <w:t> </w:t>
      </w:r>
      <w:r>
        <w:rPr/>
        <w:t>25</w:t>
      </w:r>
      <w:r>
        <w:rPr>
          <w:spacing w:val="-18"/>
        </w:rPr>
        <w:t> </w:t>
      </w:r>
      <w:r>
        <w:rPr/>
        <w:t>juin</w:t>
      </w:r>
      <w:r>
        <w:rPr>
          <w:spacing w:val="-18"/>
        </w:rPr>
        <w:t> </w:t>
      </w:r>
      <w:r>
        <w:rPr/>
        <w:t>2012,</w:t>
      </w:r>
      <w:r>
        <w:rPr>
          <w:spacing w:val="-18"/>
        </w:rPr>
        <w:t> </w:t>
      </w:r>
      <w:r>
        <w:rPr/>
        <w:t>8</w:t>
      </w:r>
      <w:r>
        <w:rPr>
          <w:spacing w:val="-18"/>
        </w:rPr>
        <w:t> </w:t>
      </w:r>
      <w:r>
        <w:rPr/>
        <w:t>septembre</w:t>
      </w:r>
      <w:r>
        <w:rPr>
          <w:spacing w:val="-18"/>
        </w:rPr>
        <w:t> </w:t>
      </w:r>
      <w:r>
        <w:rPr/>
        <w:t>2014,</w:t>
      </w:r>
      <w:r>
        <w:rPr>
          <w:spacing w:val="-2"/>
        </w:rPr>
        <w:t> </w:t>
      </w:r>
      <w:r>
        <w:rPr/>
        <w:t>18</w:t>
      </w:r>
      <w:r>
        <w:rPr>
          <w:spacing w:val="-18"/>
        </w:rPr>
        <w:t> </w:t>
      </w:r>
      <w:r>
        <w:rPr/>
        <w:t>mai</w:t>
      </w:r>
      <w:r>
        <w:rPr>
          <w:spacing w:val="-18"/>
        </w:rPr>
        <w:t> </w:t>
      </w:r>
      <w:r>
        <w:rPr/>
        <w:t>2015</w:t>
      </w:r>
      <w:r>
        <w:rPr>
          <w:spacing w:val="-18"/>
        </w:rPr>
        <w:t> </w:t>
      </w:r>
      <w:r>
        <w:rPr/>
        <w:t>et</w:t>
      </w:r>
      <w:r>
        <w:rPr>
          <w:spacing w:val="-18"/>
        </w:rPr>
        <w:t> </w:t>
      </w:r>
      <w:r>
        <w:rPr/>
        <w:t>27</w:t>
      </w:r>
      <w:r>
        <w:rPr>
          <w:spacing w:val="-18"/>
        </w:rPr>
        <w:t> </w:t>
      </w:r>
      <w:r>
        <w:rPr/>
        <w:t>janvier 2016,</w:t>
      </w:r>
      <w:r>
        <w:rPr>
          <w:spacing w:val="-16"/>
        </w:rPr>
        <w:t> </w:t>
      </w:r>
      <w:r>
        <w:rPr/>
        <w:t>devenue</w:t>
      </w:r>
      <w:r>
        <w:rPr>
          <w:spacing w:val="-16"/>
        </w:rPr>
        <w:t> </w:t>
      </w:r>
      <w:r>
        <w:rPr/>
        <w:t>la</w:t>
      </w:r>
      <w:r>
        <w:rPr>
          <w:spacing w:val="-16"/>
        </w:rPr>
        <w:t> </w:t>
      </w:r>
      <w:r>
        <w:rPr/>
        <w:t>clause</w:t>
      </w:r>
      <w:r>
        <w:rPr>
          <w:spacing w:val="-19"/>
        </w:rPr>
        <w:t> </w:t>
      </w:r>
      <w:r>
        <w:rPr/>
        <w:t>n°</w:t>
      </w:r>
      <w:r>
        <w:rPr>
          <w:spacing w:val="-16"/>
        </w:rPr>
        <w:t> </w:t>
      </w:r>
      <w:r>
        <w:rPr/>
        <w:t>4.9</w:t>
      </w:r>
      <w:r>
        <w:rPr>
          <w:spacing w:val="-16"/>
        </w:rPr>
        <w:t> </w:t>
      </w:r>
      <w:r>
        <w:rPr/>
        <w:t>des</w:t>
      </w:r>
      <w:r>
        <w:rPr>
          <w:spacing w:val="-16"/>
        </w:rPr>
        <w:t> </w:t>
      </w:r>
      <w:r>
        <w:rPr/>
        <w:t>Conditions</w:t>
      </w:r>
      <w:r>
        <w:rPr>
          <w:spacing w:val="-15"/>
        </w:rPr>
        <w:t> </w:t>
      </w:r>
      <w:r>
        <w:rPr/>
        <w:t>d’utilisation</w:t>
      </w:r>
      <w:r>
        <w:rPr>
          <w:spacing w:val="-16"/>
        </w:rPr>
        <w:t> </w:t>
      </w:r>
      <w:r>
        <w:rPr/>
        <w:t>de</w:t>
      </w:r>
      <w:r>
        <w:rPr>
          <w:spacing w:val="-16"/>
        </w:rPr>
        <w:t> </w:t>
      </w:r>
      <w:r>
        <w:rPr>
          <w:spacing w:val="-3"/>
        </w:rPr>
        <w:t>Twitter </w:t>
      </w:r>
      <w:r>
        <w:rPr/>
        <w:t>du</w:t>
      </w:r>
      <w:r>
        <w:rPr>
          <w:spacing w:val="-8"/>
        </w:rPr>
        <w:t> </w:t>
      </w:r>
      <w:r>
        <w:rPr/>
        <w:t>30</w:t>
      </w:r>
      <w:r>
        <w:rPr>
          <w:spacing w:val="-10"/>
        </w:rPr>
        <w:t> </w:t>
      </w:r>
      <w:r>
        <w:rPr/>
        <w:t>septembre</w:t>
      </w:r>
      <w:r>
        <w:rPr>
          <w:spacing w:val="-11"/>
        </w:rPr>
        <w:t> </w:t>
      </w:r>
      <w:r>
        <w:rPr/>
        <w:t>2016,</w:t>
      </w:r>
      <w:r>
        <w:rPr>
          <w:spacing w:val="-10"/>
        </w:rPr>
        <w:t> </w:t>
      </w:r>
      <w:r>
        <w:rPr/>
        <w:t>illicites</w:t>
      </w:r>
      <w:r>
        <w:rPr>
          <w:spacing w:val="-8"/>
        </w:rPr>
        <w:t> </w:t>
      </w:r>
      <w:r>
        <w:rPr/>
        <w:t>au</w:t>
      </w:r>
      <w:r>
        <w:rPr>
          <w:spacing w:val="-5"/>
        </w:rPr>
        <w:t> </w:t>
      </w:r>
      <w:r>
        <w:rPr/>
        <w:t>regard</w:t>
      </w:r>
      <w:r>
        <w:rPr>
          <w:spacing w:val="-6"/>
        </w:rPr>
        <w:t> </w:t>
      </w:r>
      <w:r>
        <w:rPr/>
        <w:t>des</w:t>
      </w:r>
      <w:r>
        <w:rPr>
          <w:spacing w:val="-7"/>
        </w:rPr>
        <w:t> </w:t>
      </w:r>
      <w:r>
        <w:rPr/>
        <w:t>articles</w:t>
      </w:r>
      <w:r>
        <w:rPr>
          <w:spacing w:val="-7"/>
        </w:rPr>
        <w:t> </w:t>
      </w:r>
      <w:r>
        <w:rPr/>
        <w:t>6</w:t>
      </w:r>
      <w:r>
        <w:rPr>
          <w:spacing w:val="-11"/>
        </w:rPr>
        <w:t> </w:t>
      </w:r>
      <w:r>
        <w:rPr/>
        <w:t>5°)</w:t>
      </w:r>
      <w:r>
        <w:rPr>
          <w:spacing w:val="-7"/>
        </w:rPr>
        <w:t> </w:t>
      </w:r>
      <w:r>
        <w:rPr/>
        <w:t>et</w:t>
      </w:r>
      <w:r>
        <w:rPr>
          <w:spacing w:val="-8"/>
        </w:rPr>
        <w:t> </w:t>
      </w:r>
      <w:r>
        <w:rPr/>
        <w:t>36</w:t>
      </w:r>
      <w:r>
        <w:rPr>
          <w:spacing w:val="-7"/>
        </w:rPr>
        <w:t> </w:t>
      </w:r>
      <w:r>
        <w:rPr/>
        <w:t>de</w:t>
      </w:r>
      <w:r>
        <w:rPr>
          <w:spacing w:val="-12"/>
        </w:rPr>
        <w:t> </w:t>
      </w:r>
      <w:r>
        <w:rPr/>
        <w:t>la loi</w:t>
      </w:r>
      <w:r>
        <w:rPr>
          <w:spacing w:val="-23"/>
        </w:rPr>
        <w:t> </w:t>
      </w:r>
      <w:r>
        <w:rPr/>
        <w:t>Informatique</w:t>
      </w:r>
      <w:r>
        <w:rPr>
          <w:spacing w:val="-23"/>
        </w:rPr>
        <w:t> </w:t>
      </w:r>
      <w:r>
        <w:rPr/>
        <w:t>et</w:t>
      </w:r>
      <w:r>
        <w:rPr>
          <w:spacing w:val="-22"/>
        </w:rPr>
        <w:t> </w:t>
      </w:r>
      <w:r>
        <w:rPr/>
        <w:t>Liberté,</w:t>
      </w:r>
      <w:r>
        <w:rPr>
          <w:spacing w:val="-23"/>
        </w:rPr>
        <w:t> </w:t>
      </w:r>
      <w:r>
        <w:rPr/>
        <w:t>des</w:t>
      </w:r>
      <w:r>
        <w:rPr>
          <w:spacing w:val="-23"/>
        </w:rPr>
        <w:t> </w:t>
      </w:r>
      <w:r>
        <w:rPr/>
        <w:t>articles</w:t>
      </w:r>
      <w:r>
        <w:rPr>
          <w:spacing w:val="-22"/>
        </w:rPr>
        <w:t> </w:t>
      </w:r>
      <w:r>
        <w:rPr/>
        <w:t>L.</w:t>
      </w:r>
      <w:r>
        <w:rPr>
          <w:spacing w:val="-23"/>
        </w:rPr>
        <w:t> </w:t>
      </w:r>
      <w:r>
        <w:rPr/>
        <w:t>111-1,</w:t>
      </w:r>
      <w:r>
        <w:rPr>
          <w:spacing w:val="-23"/>
        </w:rPr>
        <w:t> </w:t>
      </w:r>
      <w:r>
        <w:rPr/>
        <w:t>L.111-2,</w:t>
      </w:r>
      <w:r>
        <w:rPr>
          <w:spacing w:val="-22"/>
        </w:rPr>
        <w:t> </w:t>
      </w:r>
      <w:r>
        <w:rPr/>
        <w:t>devenus</w:t>
      </w:r>
      <w:r>
        <w:rPr>
          <w:spacing w:val="-23"/>
        </w:rPr>
        <w:t> </w:t>
      </w:r>
      <w:r>
        <w:rPr/>
        <w:t>les articles</w:t>
      </w:r>
      <w:r>
        <w:rPr>
          <w:spacing w:val="-6"/>
        </w:rPr>
        <w:t> </w:t>
      </w:r>
      <w:r>
        <w:rPr/>
        <w:t>L.</w:t>
      </w:r>
      <w:r>
        <w:rPr>
          <w:spacing w:val="-9"/>
        </w:rPr>
        <w:t> </w:t>
      </w:r>
      <w:r>
        <w:rPr/>
        <w:t>111-1,</w:t>
      </w:r>
      <w:r>
        <w:rPr>
          <w:spacing w:val="-8"/>
        </w:rPr>
        <w:t> </w:t>
      </w:r>
      <w:r>
        <w:rPr/>
        <w:t>L.</w:t>
      </w:r>
      <w:r>
        <w:rPr>
          <w:spacing w:val="-5"/>
        </w:rPr>
        <w:t> </w:t>
      </w:r>
      <w:r>
        <w:rPr/>
        <w:t>111-2</w:t>
      </w:r>
      <w:r>
        <w:rPr>
          <w:spacing w:val="-6"/>
        </w:rPr>
        <w:t> </w:t>
      </w:r>
      <w:r>
        <w:rPr/>
        <w:t>I</w:t>
      </w:r>
      <w:r>
        <w:rPr>
          <w:spacing w:val="-8"/>
        </w:rPr>
        <w:t> </w:t>
      </w:r>
      <w:r>
        <w:rPr/>
        <w:t>du</w:t>
      </w:r>
      <w:r>
        <w:rPr>
          <w:spacing w:val="-6"/>
        </w:rPr>
        <w:t> </w:t>
      </w:r>
      <w:r>
        <w:rPr/>
        <w:t>code</w:t>
      </w:r>
      <w:r>
        <w:rPr>
          <w:spacing w:val="-9"/>
        </w:rPr>
        <w:t> </w:t>
      </w:r>
      <w:r>
        <w:rPr/>
        <w:t>de</w:t>
      </w:r>
      <w:r>
        <w:rPr>
          <w:spacing w:val="-8"/>
        </w:rPr>
        <w:t> </w:t>
      </w:r>
      <w:r>
        <w:rPr/>
        <w:t>la</w:t>
      </w:r>
      <w:r>
        <w:rPr>
          <w:spacing w:val="-6"/>
        </w:rPr>
        <w:t> </w:t>
      </w:r>
      <w:r>
        <w:rPr/>
        <w:t>consommation,</w:t>
      </w:r>
      <w:r>
        <w:rPr>
          <w:spacing w:val="-6"/>
        </w:rPr>
        <w:t> </w:t>
      </w:r>
      <w:r>
        <w:rPr/>
        <w:t>de</w:t>
      </w:r>
      <w:r>
        <w:rPr>
          <w:spacing w:val="-9"/>
        </w:rPr>
        <w:t> </w:t>
      </w:r>
      <w:r>
        <w:rPr/>
        <w:t>l’article</w:t>
      </w:r>
    </w:p>
    <w:p>
      <w:pPr>
        <w:spacing w:line="208" w:lineRule="auto" w:before="0"/>
        <w:ind w:left="2348" w:right="281" w:firstLine="0"/>
        <w:jc w:val="both"/>
        <w:rPr>
          <w:b/>
          <w:sz w:val="24"/>
        </w:rPr>
      </w:pPr>
      <w:r>
        <w:rPr>
          <w:b/>
          <w:sz w:val="24"/>
        </w:rPr>
        <w:t>L. 121-17 devenu l’article L. 221-5 du code de la consommation, de l’article L. 121-19 devenu l’article L. 221-11 du code de la consommation,</w:t>
      </w:r>
      <w:r>
        <w:rPr>
          <w:b/>
          <w:spacing w:val="-7"/>
          <w:sz w:val="24"/>
        </w:rPr>
        <w:t> </w:t>
      </w:r>
      <w:r>
        <w:rPr>
          <w:b/>
          <w:sz w:val="24"/>
        </w:rPr>
        <w:t>de</w:t>
      </w:r>
      <w:r>
        <w:rPr>
          <w:b/>
          <w:spacing w:val="-12"/>
          <w:sz w:val="24"/>
        </w:rPr>
        <w:t> </w:t>
      </w:r>
      <w:r>
        <w:rPr>
          <w:b/>
          <w:sz w:val="24"/>
        </w:rPr>
        <w:t>l’article</w:t>
      </w:r>
      <w:r>
        <w:rPr>
          <w:b/>
          <w:spacing w:val="-11"/>
          <w:sz w:val="24"/>
        </w:rPr>
        <w:t> </w:t>
      </w:r>
      <w:r>
        <w:rPr>
          <w:b/>
          <w:sz w:val="24"/>
        </w:rPr>
        <w:t>L.</w:t>
      </w:r>
      <w:r>
        <w:rPr>
          <w:b/>
          <w:spacing w:val="-10"/>
          <w:sz w:val="24"/>
        </w:rPr>
        <w:t> </w:t>
      </w:r>
      <w:r>
        <w:rPr>
          <w:b/>
          <w:sz w:val="24"/>
        </w:rPr>
        <w:t>121-19-4</w:t>
      </w:r>
      <w:r>
        <w:rPr>
          <w:b/>
          <w:spacing w:val="-12"/>
          <w:sz w:val="24"/>
        </w:rPr>
        <w:t> </w:t>
      </w:r>
      <w:r>
        <w:rPr>
          <w:b/>
          <w:sz w:val="24"/>
        </w:rPr>
        <w:t>devenu</w:t>
      </w:r>
      <w:r>
        <w:rPr>
          <w:b/>
          <w:spacing w:val="-9"/>
          <w:sz w:val="24"/>
        </w:rPr>
        <w:t> </w:t>
      </w:r>
      <w:r>
        <w:rPr>
          <w:b/>
          <w:sz w:val="24"/>
        </w:rPr>
        <w:t>l’article</w:t>
      </w:r>
      <w:r>
        <w:rPr>
          <w:b/>
          <w:spacing w:val="-12"/>
          <w:sz w:val="24"/>
        </w:rPr>
        <w:t> </w:t>
      </w:r>
      <w:r>
        <w:rPr>
          <w:b/>
          <w:sz w:val="24"/>
        </w:rPr>
        <w:t>L.</w:t>
      </w:r>
      <w:r>
        <w:rPr>
          <w:b/>
          <w:spacing w:val="-6"/>
          <w:sz w:val="24"/>
        </w:rPr>
        <w:t> </w:t>
      </w:r>
      <w:r>
        <w:rPr>
          <w:b/>
          <w:sz w:val="24"/>
        </w:rPr>
        <w:t>221-15</w:t>
      </w:r>
      <w:r>
        <w:rPr>
          <w:b/>
          <w:spacing w:val="-6"/>
          <w:sz w:val="24"/>
        </w:rPr>
        <w:t> </w:t>
      </w:r>
      <w:r>
        <w:rPr>
          <w:b/>
          <w:sz w:val="24"/>
        </w:rPr>
        <w:t>du code</w:t>
      </w:r>
      <w:r>
        <w:rPr>
          <w:b/>
          <w:spacing w:val="-7"/>
          <w:sz w:val="24"/>
        </w:rPr>
        <w:t> </w:t>
      </w:r>
      <w:r>
        <w:rPr>
          <w:b/>
          <w:sz w:val="24"/>
        </w:rPr>
        <w:t>de</w:t>
      </w:r>
      <w:r>
        <w:rPr>
          <w:b/>
          <w:spacing w:val="-6"/>
          <w:sz w:val="24"/>
        </w:rPr>
        <w:t> </w:t>
      </w:r>
      <w:r>
        <w:rPr>
          <w:b/>
          <w:sz w:val="24"/>
        </w:rPr>
        <w:t>la</w:t>
      </w:r>
      <w:r>
        <w:rPr>
          <w:b/>
          <w:spacing w:val="-4"/>
          <w:sz w:val="24"/>
        </w:rPr>
        <w:t> </w:t>
      </w:r>
      <w:r>
        <w:rPr>
          <w:b/>
          <w:sz w:val="24"/>
        </w:rPr>
        <w:t>consommation</w:t>
      </w:r>
      <w:r>
        <w:rPr>
          <w:b/>
          <w:spacing w:val="-3"/>
          <w:sz w:val="24"/>
        </w:rPr>
        <w:t> </w:t>
      </w:r>
      <w:r>
        <w:rPr>
          <w:b/>
          <w:sz w:val="24"/>
        </w:rPr>
        <w:t>et</w:t>
      </w:r>
      <w:r>
        <w:rPr>
          <w:b/>
          <w:spacing w:val="-6"/>
          <w:sz w:val="24"/>
        </w:rPr>
        <w:t> </w:t>
      </w:r>
      <w:r>
        <w:rPr>
          <w:b/>
          <w:sz w:val="24"/>
        </w:rPr>
        <w:t>abusives</w:t>
      </w:r>
      <w:r>
        <w:rPr>
          <w:b/>
          <w:spacing w:val="-4"/>
          <w:sz w:val="24"/>
        </w:rPr>
        <w:t> </w:t>
      </w:r>
      <w:r>
        <w:rPr>
          <w:b/>
          <w:sz w:val="24"/>
        </w:rPr>
        <w:t>au</w:t>
      </w:r>
      <w:r>
        <w:rPr>
          <w:b/>
          <w:spacing w:val="-3"/>
          <w:sz w:val="24"/>
        </w:rPr>
        <w:t> </w:t>
      </w:r>
      <w:r>
        <w:rPr>
          <w:b/>
          <w:sz w:val="24"/>
        </w:rPr>
        <w:t>regard</w:t>
      </w:r>
      <w:r>
        <w:rPr>
          <w:b/>
          <w:spacing w:val="-4"/>
          <w:sz w:val="24"/>
        </w:rPr>
        <w:t> </w:t>
      </w:r>
      <w:r>
        <w:rPr>
          <w:b/>
          <w:sz w:val="24"/>
        </w:rPr>
        <w:t>des</w:t>
      </w:r>
      <w:r>
        <w:rPr>
          <w:b/>
          <w:spacing w:val="-4"/>
          <w:sz w:val="24"/>
        </w:rPr>
        <w:t> </w:t>
      </w:r>
      <w:r>
        <w:rPr>
          <w:b/>
          <w:sz w:val="24"/>
        </w:rPr>
        <w:t>articles</w:t>
      </w:r>
      <w:r>
        <w:rPr>
          <w:b/>
          <w:spacing w:val="-3"/>
          <w:sz w:val="24"/>
        </w:rPr>
        <w:t> </w:t>
      </w:r>
      <w:r>
        <w:rPr>
          <w:b/>
          <w:sz w:val="24"/>
        </w:rPr>
        <w:t>L.</w:t>
      </w:r>
      <w:r>
        <w:rPr>
          <w:b/>
          <w:spacing w:val="-4"/>
          <w:sz w:val="24"/>
        </w:rPr>
        <w:t> </w:t>
      </w:r>
      <w:r>
        <w:rPr>
          <w:b/>
          <w:sz w:val="24"/>
        </w:rPr>
        <w:t>132-1 devenu l’article L. 212-1 du code de la consommation et R.132-1,</w:t>
      </w:r>
      <w:r>
        <w:rPr>
          <w:b/>
          <w:spacing w:val="-20"/>
          <w:sz w:val="24"/>
        </w:rPr>
        <w:t> </w:t>
      </w:r>
      <w:r>
        <w:rPr>
          <w:b/>
          <w:spacing w:val="-6"/>
          <w:sz w:val="24"/>
        </w:rPr>
        <w:t>4°</w:t>
      </w:r>
    </w:p>
    <w:p>
      <w:pPr>
        <w:spacing w:after="0" w:line="208" w:lineRule="auto"/>
        <w:jc w:val="both"/>
        <w:rPr>
          <w:sz w:val="24"/>
        </w:rPr>
        <w:sectPr>
          <w:pgSz w:w="11920" w:h="16840"/>
          <w:pgMar w:header="869" w:footer="860" w:top="1520" w:bottom="1120" w:left="1340" w:right="1080"/>
        </w:sectPr>
      </w:pPr>
    </w:p>
    <w:p>
      <w:pPr>
        <w:pStyle w:val="BodyText"/>
        <w:rPr>
          <w:b/>
          <w:sz w:val="20"/>
        </w:rPr>
      </w:pPr>
    </w:p>
    <w:p>
      <w:pPr>
        <w:spacing w:line="208" w:lineRule="auto" w:before="204"/>
        <w:ind w:left="2348" w:right="285" w:firstLine="0"/>
        <w:jc w:val="both"/>
        <w:rPr>
          <w:b/>
          <w:sz w:val="24"/>
        </w:rPr>
      </w:pPr>
      <w:bookmarkStart w:name="Page 69" w:id="74"/>
      <w:bookmarkEnd w:id="74"/>
      <w:r>
        <w:rPr/>
      </w:r>
      <w:r>
        <w:rPr>
          <w:b/>
          <w:sz w:val="24"/>
        </w:rPr>
        <w:t>devenu l’article R 212-1 3) ° du code de la consommation et comme telles réputées non écrites.</w:t>
      </w:r>
    </w:p>
    <w:p>
      <w:pPr>
        <w:pStyle w:val="BodyText"/>
        <w:rPr>
          <w:b/>
        </w:rPr>
      </w:pPr>
    </w:p>
    <w:p>
      <w:pPr>
        <w:pStyle w:val="BodyText"/>
        <w:spacing w:before="7"/>
        <w:rPr>
          <w:b/>
        </w:rPr>
      </w:pPr>
    </w:p>
    <w:p>
      <w:pPr>
        <w:pStyle w:val="ListParagraph"/>
        <w:numPr>
          <w:ilvl w:val="0"/>
          <w:numId w:val="9"/>
        </w:numPr>
        <w:tabs>
          <w:tab w:pos="2692" w:val="left" w:leader="none"/>
        </w:tabs>
        <w:spacing w:line="208" w:lineRule="auto" w:before="0" w:after="0"/>
        <w:ind w:left="2348" w:right="283" w:firstLine="0"/>
        <w:jc w:val="both"/>
        <w:rPr>
          <w:b/>
          <w:sz w:val="24"/>
        </w:rPr>
      </w:pPr>
      <w:r>
        <w:rPr>
          <w:b/>
          <w:sz w:val="24"/>
        </w:rPr>
        <w:t>Clause</w:t>
      </w:r>
      <w:r>
        <w:rPr>
          <w:b/>
          <w:spacing w:val="-17"/>
          <w:sz w:val="24"/>
        </w:rPr>
        <w:t> </w:t>
      </w:r>
      <w:r>
        <w:rPr>
          <w:b/>
          <w:sz w:val="24"/>
        </w:rPr>
        <w:t>n°</w:t>
      </w:r>
      <w:r>
        <w:rPr>
          <w:b/>
          <w:spacing w:val="-16"/>
          <w:sz w:val="24"/>
        </w:rPr>
        <w:t> </w:t>
      </w:r>
      <w:r>
        <w:rPr>
          <w:b/>
          <w:sz w:val="24"/>
        </w:rPr>
        <w:t>11</w:t>
      </w:r>
      <w:r>
        <w:rPr>
          <w:b/>
          <w:spacing w:val="-17"/>
          <w:sz w:val="24"/>
        </w:rPr>
        <w:t> </w:t>
      </w:r>
      <w:r>
        <w:rPr>
          <w:b/>
          <w:sz w:val="24"/>
        </w:rPr>
        <w:t>des</w:t>
      </w:r>
      <w:r>
        <w:rPr>
          <w:b/>
          <w:spacing w:val="-17"/>
          <w:sz w:val="24"/>
        </w:rPr>
        <w:t> </w:t>
      </w:r>
      <w:r>
        <w:rPr>
          <w:b/>
          <w:sz w:val="24"/>
        </w:rPr>
        <w:t>Conditions</w:t>
      </w:r>
      <w:r>
        <w:rPr>
          <w:b/>
          <w:spacing w:val="-15"/>
          <w:sz w:val="24"/>
        </w:rPr>
        <w:t> </w:t>
      </w:r>
      <w:r>
        <w:rPr>
          <w:b/>
          <w:sz w:val="24"/>
        </w:rPr>
        <w:t>d’utilisation</w:t>
      </w:r>
      <w:r>
        <w:rPr>
          <w:b/>
          <w:spacing w:val="-17"/>
          <w:sz w:val="24"/>
        </w:rPr>
        <w:t> </w:t>
      </w:r>
      <w:r>
        <w:rPr>
          <w:b/>
          <w:sz w:val="24"/>
        </w:rPr>
        <w:t>devenue</w:t>
      </w:r>
      <w:r>
        <w:rPr>
          <w:b/>
          <w:spacing w:val="-17"/>
          <w:sz w:val="24"/>
        </w:rPr>
        <w:t> </w:t>
      </w:r>
      <w:r>
        <w:rPr>
          <w:b/>
          <w:sz w:val="24"/>
        </w:rPr>
        <w:t>clauses</w:t>
      </w:r>
      <w:r>
        <w:rPr>
          <w:b/>
          <w:spacing w:val="-20"/>
          <w:sz w:val="24"/>
        </w:rPr>
        <w:t> </w:t>
      </w:r>
      <w:r>
        <w:rPr>
          <w:b/>
          <w:sz w:val="24"/>
        </w:rPr>
        <w:t>n°5.1</w:t>
      </w:r>
      <w:r>
        <w:rPr>
          <w:b/>
          <w:spacing w:val="-19"/>
          <w:sz w:val="24"/>
        </w:rPr>
        <w:t> </w:t>
      </w:r>
      <w:r>
        <w:rPr>
          <w:b/>
          <w:spacing w:val="-6"/>
          <w:sz w:val="24"/>
        </w:rPr>
        <w:t>et </w:t>
      </w:r>
      <w:r>
        <w:rPr>
          <w:b/>
          <w:sz w:val="24"/>
        </w:rPr>
        <w:t>5.2.</w:t>
      </w:r>
    </w:p>
    <w:p>
      <w:pPr>
        <w:pStyle w:val="BodyText"/>
        <w:rPr>
          <w:b/>
        </w:rPr>
      </w:pPr>
    </w:p>
    <w:p>
      <w:pPr>
        <w:pStyle w:val="BodyText"/>
        <w:spacing w:before="1"/>
        <w:rPr>
          <w:b/>
          <w:sz w:val="22"/>
        </w:rPr>
      </w:pPr>
    </w:p>
    <w:p>
      <w:pPr>
        <w:spacing w:before="0"/>
        <w:ind w:left="2348" w:right="0" w:firstLine="0"/>
        <w:jc w:val="left"/>
        <w:rPr>
          <w:b/>
          <w:sz w:val="24"/>
        </w:rPr>
      </w:pPr>
      <w:r>
        <w:rPr>
          <w:b/>
          <w:sz w:val="24"/>
        </w:rPr>
        <w:t>Clause n°11 des Conditions d'utilisation du 25 juin 2012 :</w:t>
      </w:r>
    </w:p>
    <w:p>
      <w:pPr>
        <w:pStyle w:val="Heading2"/>
        <w:spacing w:before="123"/>
        <w:ind w:left="2348"/>
        <w:jc w:val="left"/>
        <w:rPr>
          <w:i/>
        </w:rPr>
      </w:pPr>
      <w:r>
        <w:rPr>
          <w:b w:val="0"/>
          <w:i w:val="0"/>
        </w:rPr>
        <w:t>« </w:t>
      </w:r>
      <w:r>
        <w:rPr>
          <w:i/>
        </w:rPr>
        <w:t>11. Avertissements et limitations de responsabilité</w:t>
      </w:r>
    </w:p>
    <w:p>
      <w:pPr>
        <w:spacing w:line="208" w:lineRule="auto" w:before="154"/>
        <w:ind w:left="2348" w:right="278" w:firstLine="0"/>
        <w:jc w:val="both"/>
        <w:rPr>
          <w:i/>
          <w:sz w:val="24"/>
        </w:rPr>
      </w:pPr>
      <w:r>
        <w:rPr>
          <w:i/>
          <w:sz w:val="24"/>
        </w:rPr>
        <w:t>Veuillez</w:t>
      </w:r>
      <w:r>
        <w:rPr>
          <w:i/>
          <w:spacing w:val="-15"/>
          <w:sz w:val="24"/>
        </w:rPr>
        <w:t> </w:t>
      </w:r>
      <w:r>
        <w:rPr>
          <w:i/>
          <w:sz w:val="24"/>
        </w:rPr>
        <w:t>lire</w:t>
      </w:r>
      <w:r>
        <w:rPr>
          <w:i/>
          <w:spacing w:val="-18"/>
          <w:sz w:val="24"/>
        </w:rPr>
        <w:t> </w:t>
      </w:r>
      <w:r>
        <w:rPr>
          <w:i/>
          <w:sz w:val="24"/>
        </w:rPr>
        <w:t>attentivement</w:t>
      </w:r>
      <w:r>
        <w:rPr>
          <w:i/>
          <w:spacing w:val="-15"/>
          <w:sz w:val="24"/>
        </w:rPr>
        <w:t> </w:t>
      </w:r>
      <w:r>
        <w:rPr>
          <w:i/>
          <w:sz w:val="24"/>
        </w:rPr>
        <w:t>cette</w:t>
      </w:r>
      <w:r>
        <w:rPr>
          <w:i/>
          <w:spacing w:val="-15"/>
          <w:sz w:val="24"/>
        </w:rPr>
        <w:t> </w:t>
      </w:r>
      <w:r>
        <w:rPr>
          <w:i/>
          <w:sz w:val="24"/>
        </w:rPr>
        <w:t>section</w:t>
      </w:r>
      <w:r>
        <w:rPr>
          <w:i/>
          <w:spacing w:val="-15"/>
          <w:sz w:val="24"/>
        </w:rPr>
        <w:t> </w:t>
      </w:r>
      <w:r>
        <w:rPr>
          <w:i/>
          <w:sz w:val="24"/>
        </w:rPr>
        <w:t>car</w:t>
      </w:r>
      <w:r>
        <w:rPr>
          <w:i/>
          <w:spacing w:val="-15"/>
          <w:sz w:val="24"/>
        </w:rPr>
        <w:t> </w:t>
      </w:r>
      <w:r>
        <w:rPr>
          <w:i/>
          <w:sz w:val="24"/>
        </w:rPr>
        <w:t>elle</w:t>
      </w:r>
      <w:r>
        <w:rPr>
          <w:i/>
          <w:spacing w:val="-13"/>
          <w:sz w:val="24"/>
        </w:rPr>
        <w:t> </w:t>
      </w:r>
      <w:r>
        <w:rPr>
          <w:i/>
          <w:sz w:val="24"/>
        </w:rPr>
        <w:t>a</w:t>
      </w:r>
      <w:r>
        <w:rPr>
          <w:i/>
          <w:spacing w:val="-15"/>
          <w:sz w:val="24"/>
        </w:rPr>
        <w:t> </w:t>
      </w:r>
      <w:r>
        <w:rPr>
          <w:i/>
          <w:sz w:val="24"/>
        </w:rPr>
        <w:t>pour</w:t>
      </w:r>
      <w:r>
        <w:rPr>
          <w:i/>
          <w:spacing w:val="-15"/>
          <w:sz w:val="24"/>
        </w:rPr>
        <w:t> </w:t>
      </w:r>
      <w:r>
        <w:rPr>
          <w:i/>
          <w:sz w:val="24"/>
        </w:rPr>
        <w:t>objet</w:t>
      </w:r>
      <w:r>
        <w:rPr>
          <w:i/>
          <w:spacing w:val="-14"/>
          <w:sz w:val="24"/>
        </w:rPr>
        <w:t> </w:t>
      </w:r>
      <w:r>
        <w:rPr>
          <w:i/>
          <w:sz w:val="24"/>
        </w:rPr>
        <w:t>de</w:t>
      </w:r>
      <w:r>
        <w:rPr>
          <w:i/>
          <w:spacing w:val="-15"/>
          <w:sz w:val="24"/>
        </w:rPr>
        <w:t> </w:t>
      </w:r>
      <w:r>
        <w:rPr>
          <w:i/>
          <w:sz w:val="24"/>
        </w:rPr>
        <w:t>limiter</w:t>
      </w:r>
      <w:r>
        <w:rPr>
          <w:i/>
          <w:spacing w:val="-15"/>
          <w:sz w:val="24"/>
        </w:rPr>
        <w:t> </w:t>
      </w:r>
      <w:r>
        <w:rPr>
          <w:i/>
          <w:sz w:val="24"/>
        </w:rPr>
        <w:t>la </w:t>
      </w:r>
      <w:r>
        <w:rPr>
          <w:i/>
          <w:sz w:val="24"/>
        </w:rPr>
        <w:t>responsabilité de Twitter et de ses sociétés mère, sociétés affiliées, dirigeants, employés, mandataires, partenaires et concédants (collectivement, les "Entités Twitter"). Chacune des sous-sections ci-dessous s'applique dans la limite la plus étendue autorisée par des dispositions légales applicables. Certaines lois nationales n'autorisent pas l'exclusion des garanties implicites ou les limitations de responsabilité dans les contrats, et en conséquence les dispositions de cette section peuvent ne pas s'appliquer à vous. Rien dans la présente section n'est destiné à limiter les droits que vous pourriez avoir qui ne peuvent être légalement</w:t>
      </w:r>
      <w:r>
        <w:rPr>
          <w:i/>
          <w:spacing w:val="-1"/>
          <w:sz w:val="24"/>
        </w:rPr>
        <w:t> </w:t>
      </w:r>
      <w:r>
        <w:rPr>
          <w:i/>
          <w:sz w:val="24"/>
        </w:rPr>
        <w:t>limités.</w:t>
      </w:r>
    </w:p>
    <w:p>
      <w:pPr>
        <w:pStyle w:val="BodyText"/>
        <w:rPr>
          <w:i/>
        </w:rPr>
      </w:pPr>
    </w:p>
    <w:p>
      <w:pPr>
        <w:pStyle w:val="BodyText"/>
        <w:spacing w:before="2"/>
        <w:rPr>
          <w:i/>
          <w:sz w:val="22"/>
        </w:rPr>
      </w:pPr>
    </w:p>
    <w:p>
      <w:pPr>
        <w:pStyle w:val="Heading2"/>
        <w:numPr>
          <w:ilvl w:val="0"/>
          <w:numId w:val="12"/>
        </w:numPr>
        <w:tabs>
          <w:tab w:pos="2629" w:val="left" w:leader="none"/>
        </w:tabs>
        <w:spacing w:line="240" w:lineRule="auto" w:before="0" w:after="0"/>
        <w:ind w:left="2628" w:right="0" w:hanging="280"/>
        <w:jc w:val="left"/>
        <w:rPr>
          <w:i/>
        </w:rPr>
      </w:pPr>
      <w:r>
        <w:rPr>
          <w:i/>
        </w:rPr>
        <w:t>Les Services sont fournis "EN L'ETAT".</w:t>
      </w:r>
    </w:p>
    <w:p>
      <w:pPr>
        <w:pStyle w:val="BodyText"/>
        <w:rPr>
          <w:b/>
          <w:i/>
        </w:rPr>
      </w:pPr>
    </w:p>
    <w:p>
      <w:pPr>
        <w:pStyle w:val="BodyText"/>
        <w:spacing w:before="8"/>
        <w:rPr>
          <w:b/>
          <w:i/>
          <w:sz w:val="23"/>
        </w:rPr>
      </w:pPr>
    </w:p>
    <w:p>
      <w:pPr>
        <w:spacing w:line="208" w:lineRule="auto" w:before="0"/>
        <w:ind w:left="2348" w:right="281" w:firstLine="0"/>
        <w:jc w:val="both"/>
        <w:rPr>
          <w:i/>
          <w:sz w:val="24"/>
        </w:rPr>
      </w:pPr>
      <w:r>
        <w:rPr>
          <w:i/>
          <w:sz w:val="24"/>
        </w:rPr>
        <w:t>Vous utilisez et accédez aux Services et aux Contenus à vos entiers </w:t>
      </w:r>
      <w:r>
        <w:rPr>
          <w:i/>
          <w:sz w:val="24"/>
        </w:rPr>
        <w:t>risques</w:t>
      </w:r>
      <w:r>
        <w:rPr>
          <w:i/>
          <w:spacing w:val="-4"/>
          <w:sz w:val="24"/>
        </w:rPr>
        <w:t> </w:t>
      </w:r>
      <w:r>
        <w:rPr>
          <w:i/>
          <w:sz w:val="24"/>
        </w:rPr>
        <w:t>et</w:t>
      </w:r>
      <w:r>
        <w:rPr>
          <w:i/>
          <w:spacing w:val="-6"/>
          <w:sz w:val="24"/>
        </w:rPr>
        <w:t> </w:t>
      </w:r>
      <w:r>
        <w:rPr>
          <w:i/>
          <w:sz w:val="24"/>
        </w:rPr>
        <w:t>périls.</w:t>
      </w:r>
      <w:r>
        <w:rPr>
          <w:i/>
          <w:spacing w:val="-3"/>
          <w:sz w:val="24"/>
        </w:rPr>
        <w:t> </w:t>
      </w:r>
      <w:r>
        <w:rPr>
          <w:i/>
          <w:sz w:val="24"/>
        </w:rPr>
        <w:t>Vous</w:t>
      </w:r>
      <w:r>
        <w:rPr>
          <w:i/>
          <w:spacing w:val="-4"/>
          <w:sz w:val="24"/>
        </w:rPr>
        <w:t> </w:t>
      </w:r>
      <w:r>
        <w:rPr>
          <w:i/>
          <w:sz w:val="24"/>
        </w:rPr>
        <w:t>comprenez</w:t>
      </w:r>
      <w:r>
        <w:rPr>
          <w:i/>
          <w:spacing w:val="-3"/>
          <w:sz w:val="24"/>
        </w:rPr>
        <w:t> </w:t>
      </w:r>
      <w:r>
        <w:rPr>
          <w:i/>
          <w:sz w:val="24"/>
        </w:rPr>
        <w:t>et</w:t>
      </w:r>
      <w:r>
        <w:rPr>
          <w:i/>
          <w:spacing w:val="-6"/>
          <w:sz w:val="24"/>
        </w:rPr>
        <w:t> </w:t>
      </w:r>
      <w:r>
        <w:rPr>
          <w:i/>
          <w:sz w:val="24"/>
        </w:rPr>
        <w:t>acceptez</w:t>
      </w:r>
      <w:r>
        <w:rPr>
          <w:i/>
          <w:spacing w:val="-6"/>
          <w:sz w:val="24"/>
        </w:rPr>
        <w:t> </w:t>
      </w:r>
      <w:r>
        <w:rPr>
          <w:i/>
          <w:sz w:val="24"/>
        </w:rPr>
        <w:t>que</w:t>
      </w:r>
      <w:r>
        <w:rPr>
          <w:i/>
          <w:spacing w:val="-3"/>
          <w:sz w:val="24"/>
        </w:rPr>
        <w:t> </w:t>
      </w:r>
      <w:r>
        <w:rPr>
          <w:i/>
          <w:sz w:val="24"/>
        </w:rPr>
        <w:t>les</w:t>
      </w:r>
      <w:r>
        <w:rPr>
          <w:i/>
          <w:spacing w:val="-4"/>
          <w:sz w:val="24"/>
        </w:rPr>
        <w:t> </w:t>
      </w:r>
      <w:r>
        <w:rPr>
          <w:i/>
          <w:sz w:val="24"/>
        </w:rPr>
        <w:t>Services</w:t>
      </w:r>
      <w:r>
        <w:rPr>
          <w:i/>
          <w:spacing w:val="-5"/>
          <w:sz w:val="24"/>
        </w:rPr>
        <w:t> </w:t>
      </w:r>
      <w:r>
        <w:rPr>
          <w:i/>
          <w:sz w:val="24"/>
        </w:rPr>
        <w:t>vous</w:t>
      </w:r>
      <w:r>
        <w:rPr>
          <w:i/>
          <w:spacing w:val="-6"/>
          <w:sz w:val="24"/>
        </w:rPr>
        <w:t> </w:t>
      </w:r>
      <w:r>
        <w:rPr>
          <w:i/>
          <w:sz w:val="24"/>
        </w:rPr>
        <w:t>sont fournis</w:t>
      </w:r>
      <w:r>
        <w:rPr>
          <w:i/>
          <w:spacing w:val="-15"/>
          <w:sz w:val="24"/>
        </w:rPr>
        <w:t> </w:t>
      </w:r>
      <w:r>
        <w:rPr>
          <w:i/>
          <w:sz w:val="24"/>
        </w:rPr>
        <w:t>"EN</w:t>
      </w:r>
      <w:r>
        <w:rPr>
          <w:i/>
          <w:spacing w:val="-14"/>
          <w:sz w:val="24"/>
        </w:rPr>
        <w:t> </w:t>
      </w:r>
      <w:r>
        <w:rPr>
          <w:i/>
          <w:sz w:val="24"/>
        </w:rPr>
        <w:t>L'ETAT"</w:t>
      </w:r>
      <w:r>
        <w:rPr>
          <w:i/>
          <w:spacing w:val="-12"/>
          <w:sz w:val="24"/>
        </w:rPr>
        <w:t> </w:t>
      </w:r>
      <w:r>
        <w:rPr>
          <w:i/>
          <w:sz w:val="24"/>
        </w:rPr>
        <w:t>et</w:t>
      </w:r>
      <w:r>
        <w:rPr>
          <w:i/>
          <w:spacing w:val="-18"/>
          <w:sz w:val="24"/>
        </w:rPr>
        <w:t> </w:t>
      </w:r>
      <w:r>
        <w:rPr>
          <w:i/>
          <w:sz w:val="24"/>
        </w:rPr>
        <w:t>"TELS</w:t>
      </w:r>
      <w:r>
        <w:rPr>
          <w:i/>
          <w:spacing w:val="-15"/>
          <w:sz w:val="24"/>
        </w:rPr>
        <w:t> </w:t>
      </w:r>
      <w:r>
        <w:rPr>
          <w:i/>
          <w:sz w:val="24"/>
        </w:rPr>
        <w:t>QUE</w:t>
      </w:r>
      <w:r>
        <w:rPr>
          <w:i/>
          <w:spacing w:val="-18"/>
          <w:sz w:val="24"/>
        </w:rPr>
        <w:t> </w:t>
      </w:r>
      <w:r>
        <w:rPr>
          <w:i/>
          <w:sz w:val="24"/>
        </w:rPr>
        <w:t>DISPONIBLES".</w:t>
      </w:r>
      <w:r>
        <w:rPr>
          <w:i/>
          <w:spacing w:val="-16"/>
          <w:sz w:val="24"/>
        </w:rPr>
        <w:t> </w:t>
      </w:r>
      <w:r>
        <w:rPr>
          <w:i/>
          <w:sz w:val="24"/>
        </w:rPr>
        <w:t>Sans</w:t>
      </w:r>
      <w:r>
        <w:rPr>
          <w:i/>
          <w:spacing w:val="-17"/>
          <w:sz w:val="24"/>
        </w:rPr>
        <w:t> </w:t>
      </w:r>
      <w:r>
        <w:rPr>
          <w:i/>
          <w:sz w:val="24"/>
        </w:rPr>
        <w:t>préjudice</w:t>
      </w:r>
      <w:r>
        <w:rPr>
          <w:i/>
          <w:spacing w:val="-14"/>
          <w:sz w:val="24"/>
        </w:rPr>
        <w:t> </w:t>
      </w:r>
      <w:r>
        <w:rPr>
          <w:i/>
          <w:spacing w:val="-6"/>
          <w:sz w:val="24"/>
        </w:rPr>
        <w:t>de </w:t>
      </w:r>
      <w:r>
        <w:rPr>
          <w:i/>
          <w:sz w:val="24"/>
        </w:rPr>
        <w:t>ce</w:t>
      </w:r>
      <w:r>
        <w:rPr>
          <w:i/>
          <w:spacing w:val="-6"/>
          <w:sz w:val="24"/>
        </w:rPr>
        <w:t> </w:t>
      </w:r>
      <w:r>
        <w:rPr>
          <w:i/>
          <w:sz w:val="24"/>
        </w:rPr>
        <w:t>qui</w:t>
      </w:r>
      <w:r>
        <w:rPr>
          <w:i/>
          <w:spacing w:val="-5"/>
          <w:sz w:val="24"/>
        </w:rPr>
        <w:t> </w:t>
      </w:r>
      <w:r>
        <w:rPr>
          <w:i/>
          <w:sz w:val="24"/>
        </w:rPr>
        <w:t>précède,</w:t>
      </w:r>
      <w:r>
        <w:rPr>
          <w:i/>
          <w:spacing w:val="-5"/>
          <w:sz w:val="24"/>
        </w:rPr>
        <w:t> </w:t>
      </w:r>
      <w:r>
        <w:rPr>
          <w:i/>
          <w:sz w:val="24"/>
        </w:rPr>
        <w:t>et</w:t>
      </w:r>
      <w:r>
        <w:rPr>
          <w:i/>
          <w:spacing w:val="-5"/>
          <w:sz w:val="24"/>
        </w:rPr>
        <w:t> </w:t>
      </w:r>
      <w:r>
        <w:rPr>
          <w:i/>
          <w:sz w:val="24"/>
        </w:rPr>
        <w:t>dans</w:t>
      </w:r>
      <w:r>
        <w:rPr>
          <w:i/>
          <w:spacing w:val="-3"/>
          <w:sz w:val="24"/>
        </w:rPr>
        <w:t> </w:t>
      </w:r>
      <w:r>
        <w:rPr>
          <w:i/>
          <w:sz w:val="24"/>
        </w:rPr>
        <w:t>les</w:t>
      </w:r>
      <w:r>
        <w:rPr>
          <w:i/>
          <w:spacing w:val="-6"/>
          <w:sz w:val="24"/>
        </w:rPr>
        <w:t> </w:t>
      </w:r>
      <w:r>
        <w:rPr>
          <w:i/>
          <w:sz w:val="24"/>
        </w:rPr>
        <w:t>limites</w:t>
      </w:r>
      <w:r>
        <w:rPr>
          <w:i/>
          <w:spacing w:val="-5"/>
          <w:sz w:val="24"/>
        </w:rPr>
        <w:t> </w:t>
      </w:r>
      <w:r>
        <w:rPr>
          <w:i/>
          <w:sz w:val="24"/>
        </w:rPr>
        <w:t>les</w:t>
      </w:r>
      <w:r>
        <w:rPr>
          <w:i/>
          <w:spacing w:val="-5"/>
          <w:sz w:val="24"/>
        </w:rPr>
        <w:t> </w:t>
      </w:r>
      <w:r>
        <w:rPr>
          <w:i/>
          <w:sz w:val="24"/>
        </w:rPr>
        <w:t>plus</w:t>
      </w:r>
      <w:r>
        <w:rPr>
          <w:i/>
          <w:spacing w:val="-3"/>
          <w:sz w:val="24"/>
        </w:rPr>
        <w:t> </w:t>
      </w:r>
      <w:r>
        <w:rPr>
          <w:i/>
          <w:sz w:val="24"/>
        </w:rPr>
        <w:t>étendues</w:t>
      </w:r>
      <w:r>
        <w:rPr>
          <w:i/>
          <w:spacing w:val="-3"/>
          <w:sz w:val="24"/>
        </w:rPr>
        <w:t> </w:t>
      </w:r>
      <w:r>
        <w:rPr>
          <w:i/>
          <w:sz w:val="24"/>
        </w:rPr>
        <w:t>autorisées</w:t>
      </w:r>
      <w:r>
        <w:rPr>
          <w:i/>
          <w:spacing w:val="-5"/>
          <w:sz w:val="24"/>
        </w:rPr>
        <w:t> </w:t>
      </w:r>
      <w:r>
        <w:rPr>
          <w:i/>
          <w:sz w:val="24"/>
        </w:rPr>
        <w:t>par</w:t>
      </w:r>
      <w:r>
        <w:rPr>
          <w:i/>
          <w:spacing w:val="-6"/>
          <w:sz w:val="24"/>
        </w:rPr>
        <w:t> </w:t>
      </w:r>
      <w:r>
        <w:rPr>
          <w:i/>
          <w:sz w:val="24"/>
        </w:rPr>
        <w:t>la</w:t>
      </w:r>
      <w:r>
        <w:rPr>
          <w:i/>
          <w:spacing w:val="-5"/>
          <w:sz w:val="24"/>
        </w:rPr>
        <w:t> </w:t>
      </w:r>
      <w:r>
        <w:rPr>
          <w:i/>
          <w:sz w:val="24"/>
        </w:rPr>
        <w:t>loi applicable,</w:t>
      </w:r>
      <w:r>
        <w:rPr>
          <w:i/>
          <w:spacing w:val="-24"/>
          <w:sz w:val="24"/>
        </w:rPr>
        <w:t> </w:t>
      </w:r>
      <w:r>
        <w:rPr>
          <w:i/>
          <w:sz w:val="24"/>
        </w:rPr>
        <w:t>les</w:t>
      </w:r>
      <w:r>
        <w:rPr>
          <w:i/>
          <w:spacing w:val="-23"/>
          <w:sz w:val="24"/>
        </w:rPr>
        <w:t> </w:t>
      </w:r>
      <w:r>
        <w:rPr>
          <w:i/>
          <w:sz w:val="24"/>
        </w:rPr>
        <w:t>ENTITÉS</w:t>
      </w:r>
      <w:r>
        <w:rPr>
          <w:i/>
          <w:spacing w:val="-21"/>
          <w:sz w:val="24"/>
        </w:rPr>
        <w:t> </w:t>
      </w:r>
      <w:r>
        <w:rPr>
          <w:i/>
          <w:sz w:val="24"/>
        </w:rPr>
        <w:t>TWITTER</w:t>
      </w:r>
      <w:r>
        <w:rPr>
          <w:i/>
          <w:spacing w:val="-21"/>
          <w:sz w:val="24"/>
        </w:rPr>
        <w:t> </w:t>
      </w:r>
      <w:r>
        <w:rPr>
          <w:i/>
          <w:sz w:val="24"/>
        </w:rPr>
        <w:t>EXCLUENT</w:t>
      </w:r>
      <w:r>
        <w:rPr>
          <w:i/>
          <w:spacing w:val="-17"/>
          <w:sz w:val="24"/>
        </w:rPr>
        <w:t> </w:t>
      </w:r>
      <w:r>
        <w:rPr>
          <w:i/>
          <w:sz w:val="24"/>
        </w:rPr>
        <w:t>TOUTES</w:t>
      </w:r>
      <w:r>
        <w:rPr>
          <w:i/>
          <w:spacing w:val="-21"/>
          <w:sz w:val="24"/>
        </w:rPr>
        <w:t> </w:t>
      </w:r>
      <w:r>
        <w:rPr>
          <w:i/>
          <w:sz w:val="24"/>
        </w:rPr>
        <w:t>GARANTIES, EXPRESSES OU IMPLICITES, DE QUALITE MARCHANDE, D'ADEQUATION A UN USAGE PARTICULIER OU GARANTIES D'EVICTION.</w:t>
      </w:r>
    </w:p>
    <w:p>
      <w:pPr>
        <w:spacing w:line="208" w:lineRule="auto" w:before="158"/>
        <w:ind w:left="2348" w:right="280" w:firstLine="0"/>
        <w:jc w:val="both"/>
        <w:rPr>
          <w:i/>
          <w:sz w:val="24"/>
        </w:rPr>
      </w:pPr>
      <w:r>
        <w:rPr>
          <w:i/>
          <w:sz w:val="24"/>
        </w:rPr>
        <w:t>Les Entités de Twitter ne donnent aucune garantie et déclinent toute </w:t>
      </w:r>
      <w:r>
        <w:rPr>
          <w:i/>
          <w:sz w:val="24"/>
        </w:rPr>
        <w:t>responsabilité s'agissant : (i) de l'exhaustivité, l'exactitude, la disponibilité,</w:t>
      </w:r>
      <w:r>
        <w:rPr>
          <w:i/>
          <w:spacing w:val="-18"/>
          <w:sz w:val="24"/>
        </w:rPr>
        <w:t> </w:t>
      </w:r>
      <w:r>
        <w:rPr>
          <w:i/>
          <w:sz w:val="24"/>
        </w:rPr>
        <w:t>la</w:t>
      </w:r>
      <w:r>
        <w:rPr>
          <w:i/>
          <w:spacing w:val="-17"/>
          <w:sz w:val="24"/>
        </w:rPr>
        <w:t> </w:t>
      </w:r>
      <w:r>
        <w:rPr>
          <w:i/>
          <w:sz w:val="24"/>
        </w:rPr>
        <w:t>ponctualité,</w:t>
      </w:r>
      <w:r>
        <w:rPr>
          <w:i/>
          <w:spacing w:val="-17"/>
          <w:sz w:val="24"/>
        </w:rPr>
        <w:t> </w:t>
      </w:r>
      <w:r>
        <w:rPr>
          <w:i/>
          <w:sz w:val="24"/>
        </w:rPr>
        <w:t>la</w:t>
      </w:r>
      <w:r>
        <w:rPr>
          <w:i/>
          <w:spacing w:val="-17"/>
          <w:sz w:val="24"/>
        </w:rPr>
        <w:t> </w:t>
      </w:r>
      <w:r>
        <w:rPr>
          <w:i/>
          <w:sz w:val="24"/>
        </w:rPr>
        <w:t>sécurité</w:t>
      </w:r>
      <w:r>
        <w:rPr>
          <w:i/>
          <w:spacing w:val="-17"/>
          <w:sz w:val="24"/>
        </w:rPr>
        <w:t> </w:t>
      </w:r>
      <w:r>
        <w:rPr>
          <w:i/>
          <w:sz w:val="24"/>
        </w:rPr>
        <w:t>ou</w:t>
      </w:r>
      <w:r>
        <w:rPr>
          <w:i/>
          <w:spacing w:val="-17"/>
          <w:sz w:val="24"/>
        </w:rPr>
        <w:t> </w:t>
      </w:r>
      <w:r>
        <w:rPr>
          <w:i/>
          <w:sz w:val="24"/>
        </w:rPr>
        <w:t>la</w:t>
      </w:r>
      <w:r>
        <w:rPr>
          <w:i/>
          <w:spacing w:val="-17"/>
          <w:sz w:val="24"/>
        </w:rPr>
        <w:t> </w:t>
      </w:r>
      <w:r>
        <w:rPr>
          <w:i/>
          <w:sz w:val="24"/>
        </w:rPr>
        <w:t>fiabilité</w:t>
      </w:r>
      <w:r>
        <w:rPr>
          <w:i/>
          <w:spacing w:val="-14"/>
          <w:sz w:val="24"/>
        </w:rPr>
        <w:t> </w:t>
      </w:r>
      <w:r>
        <w:rPr>
          <w:i/>
          <w:sz w:val="24"/>
        </w:rPr>
        <w:t>des</w:t>
      </w:r>
      <w:r>
        <w:rPr>
          <w:i/>
          <w:spacing w:val="-17"/>
          <w:sz w:val="24"/>
        </w:rPr>
        <w:t> </w:t>
      </w:r>
      <w:r>
        <w:rPr>
          <w:i/>
          <w:sz w:val="24"/>
        </w:rPr>
        <w:t>Services</w:t>
      </w:r>
      <w:r>
        <w:rPr>
          <w:i/>
          <w:spacing w:val="-17"/>
          <w:sz w:val="24"/>
        </w:rPr>
        <w:t> </w:t>
      </w:r>
      <w:r>
        <w:rPr>
          <w:i/>
          <w:sz w:val="24"/>
        </w:rPr>
        <w:t>ou</w:t>
      </w:r>
      <w:r>
        <w:rPr>
          <w:i/>
          <w:spacing w:val="-17"/>
          <w:sz w:val="24"/>
        </w:rPr>
        <w:t> </w:t>
      </w:r>
      <w:r>
        <w:rPr>
          <w:i/>
          <w:sz w:val="24"/>
        </w:rPr>
        <w:t>des contenus,</w:t>
      </w:r>
      <w:r>
        <w:rPr>
          <w:i/>
          <w:spacing w:val="-23"/>
          <w:sz w:val="24"/>
        </w:rPr>
        <w:t> </w:t>
      </w:r>
      <w:r>
        <w:rPr>
          <w:i/>
          <w:sz w:val="24"/>
        </w:rPr>
        <w:t>(ii)</w:t>
      </w:r>
      <w:r>
        <w:rPr>
          <w:i/>
          <w:spacing w:val="-24"/>
          <w:sz w:val="24"/>
        </w:rPr>
        <w:t> </w:t>
      </w:r>
      <w:r>
        <w:rPr>
          <w:i/>
          <w:sz w:val="24"/>
        </w:rPr>
        <w:t>des</w:t>
      </w:r>
      <w:r>
        <w:rPr>
          <w:i/>
          <w:spacing w:val="-22"/>
          <w:sz w:val="24"/>
        </w:rPr>
        <w:t> </w:t>
      </w:r>
      <w:r>
        <w:rPr>
          <w:i/>
          <w:sz w:val="24"/>
        </w:rPr>
        <w:t>dommages</w:t>
      </w:r>
      <w:r>
        <w:rPr>
          <w:i/>
          <w:spacing w:val="-23"/>
          <w:sz w:val="24"/>
        </w:rPr>
        <w:t> </w:t>
      </w:r>
      <w:r>
        <w:rPr>
          <w:i/>
          <w:sz w:val="24"/>
        </w:rPr>
        <w:t>subis</w:t>
      </w:r>
      <w:r>
        <w:rPr>
          <w:i/>
          <w:spacing w:val="-18"/>
          <w:sz w:val="24"/>
        </w:rPr>
        <w:t> </w:t>
      </w:r>
      <w:r>
        <w:rPr>
          <w:i/>
          <w:sz w:val="24"/>
        </w:rPr>
        <w:t>par</w:t>
      </w:r>
      <w:r>
        <w:rPr>
          <w:i/>
          <w:spacing w:val="-19"/>
          <w:sz w:val="24"/>
        </w:rPr>
        <w:t> </w:t>
      </w:r>
      <w:r>
        <w:rPr>
          <w:i/>
          <w:sz w:val="24"/>
        </w:rPr>
        <w:t>votre</w:t>
      </w:r>
      <w:r>
        <w:rPr>
          <w:i/>
          <w:spacing w:val="-22"/>
          <w:sz w:val="24"/>
        </w:rPr>
        <w:t> </w:t>
      </w:r>
      <w:r>
        <w:rPr>
          <w:i/>
          <w:sz w:val="24"/>
        </w:rPr>
        <w:t>système</w:t>
      </w:r>
      <w:r>
        <w:rPr>
          <w:i/>
          <w:spacing w:val="-23"/>
          <w:sz w:val="24"/>
        </w:rPr>
        <w:t> </w:t>
      </w:r>
      <w:r>
        <w:rPr>
          <w:i/>
          <w:sz w:val="24"/>
        </w:rPr>
        <w:t>informatique,</w:t>
      </w:r>
      <w:r>
        <w:rPr>
          <w:i/>
          <w:spacing w:val="-22"/>
          <w:sz w:val="24"/>
        </w:rPr>
        <w:t> </w:t>
      </w:r>
      <w:r>
        <w:rPr>
          <w:i/>
          <w:sz w:val="24"/>
        </w:rPr>
        <w:t>ou</w:t>
      </w:r>
      <w:r>
        <w:rPr>
          <w:i/>
          <w:spacing w:val="-22"/>
          <w:sz w:val="24"/>
        </w:rPr>
        <w:t> </w:t>
      </w:r>
      <w:r>
        <w:rPr>
          <w:i/>
          <w:sz w:val="24"/>
        </w:rPr>
        <w:t>des pertes de données, ou autres dommages résultant de votre accès ou utilisation des Services ou des Contenus, (iii) de la suppression des Contenus et autres communications gérés par les Services ou de</w:t>
      </w:r>
      <w:r>
        <w:rPr>
          <w:i/>
          <w:spacing w:val="-43"/>
          <w:sz w:val="24"/>
        </w:rPr>
        <w:t> </w:t>
      </w:r>
      <w:r>
        <w:rPr>
          <w:i/>
          <w:sz w:val="24"/>
        </w:rPr>
        <w:t>l'échec de leur conservation ou transmission, et (iv) de savoir si les Services répondent</w:t>
      </w:r>
      <w:r>
        <w:rPr>
          <w:i/>
          <w:spacing w:val="-24"/>
          <w:sz w:val="24"/>
        </w:rPr>
        <w:t> </w:t>
      </w:r>
      <w:r>
        <w:rPr>
          <w:i/>
          <w:sz w:val="24"/>
        </w:rPr>
        <w:t>à</w:t>
      </w:r>
      <w:r>
        <w:rPr>
          <w:i/>
          <w:spacing w:val="-22"/>
          <w:sz w:val="24"/>
        </w:rPr>
        <w:t> </w:t>
      </w:r>
      <w:r>
        <w:rPr>
          <w:i/>
          <w:sz w:val="24"/>
        </w:rPr>
        <w:t>vos</w:t>
      </w:r>
      <w:r>
        <w:rPr>
          <w:i/>
          <w:spacing w:val="-23"/>
          <w:sz w:val="24"/>
        </w:rPr>
        <w:t> </w:t>
      </w:r>
      <w:r>
        <w:rPr>
          <w:i/>
          <w:sz w:val="24"/>
        </w:rPr>
        <w:t>besoins</w:t>
      </w:r>
      <w:r>
        <w:rPr>
          <w:i/>
          <w:spacing w:val="-23"/>
          <w:sz w:val="24"/>
        </w:rPr>
        <w:t> </w:t>
      </w:r>
      <w:r>
        <w:rPr>
          <w:i/>
          <w:sz w:val="24"/>
        </w:rPr>
        <w:t>ou</w:t>
      </w:r>
      <w:r>
        <w:rPr>
          <w:i/>
          <w:spacing w:val="-21"/>
          <w:sz w:val="24"/>
        </w:rPr>
        <w:t> </w:t>
      </w:r>
      <w:r>
        <w:rPr>
          <w:i/>
          <w:sz w:val="24"/>
        </w:rPr>
        <w:t>seront</w:t>
      </w:r>
      <w:r>
        <w:rPr>
          <w:i/>
          <w:spacing w:val="-20"/>
          <w:sz w:val="24"/>
        </w:rPr>
        <w:t> </w:t>
      </w:r>
      <w:r>
        <w:rPr>
          <w:i/>
          <w:sz w:val="24"/>
        </w:rPr>
        <w:t>disponibles</w:t>
      </w:r>
      <w:r>
        <w:rPr>
          <w:i/>
          <w:spacing w:val="-20"/>
          <w:sz w:val="24"/>
        </w:rPr>
        <w:t> </w:t>
      </w:r>
      <w:r>
        <w:rPr>
          <w:i/>
          <w:sz w:val="24"/>
        </w:rPr>
        <w:t>de</w:t>
      </w:r>
      <w:r>
        <w:rPr>
          <w:i/>
          <w:spacing w:val="-21"/>
          <w:sz w:val="24"/>
        </w:rPr>
        <w:t> </w:t>
      </w:r>
      <w:r>
        <w:rPr>
          <w:i/>
          <w:sz w:val="24"/>
        </w:rPr>
        <w:t>manière</w:t>
      </w:r>
      <w:r>
        <w:rPr>
          <w:i/>
          <w:spacing w:val="-20"/>
          <w:sz w:val="24"/>
        </w:rPr>
        <w:t> </w:t>
      </w:r>
      <w:r>
        <w:rPr>
          <w:i/>
          <w:sz w:val="24"/>
        </w:rPr>
        <w:t>ininterrompue, sécurisée ou exempte d'erreurs. Aucun conseil et aucune information, qu'ils soient oraux ou écrits, obtenus à partir des Entités Twitter ou via les</w:t>
      </w:r>
      <w:r>
        <w:rPr>
          <w:i/>
          <w:spacing w:val="-6"/>
          <w:sz w:val="24"/>
        </w:rPr>
        <w:t> </w:t>
      </w:r>
      <w:r>
        <w:rPr>
          <w:i/>
          <w:sz w:val="24"/>
        </w:rPr>
        <w:t>Services,</w:t>
      </w:r>
      <w:r>
        <w:rPr>
          <w:i/>
          <w:spacing w:val="-5"/>
          <w:sz w:val="24"/>
        </w:rPr>
        <w:t> </w:t>
      </w:r>
      <w:r>
        <w:rPr>
          <w:i/>
          <w:sz w:val="24"/>
        </w:rPr>
        <w:t>ne</w:t>
      </w:r>
      <w:r>
        <w:rPr>
          <w:i/>
          <w:spacing w:val="-5"/>
          <w:sz w:val="24"/>
        </w:rPr>
        <w:t> </w:t>
      </w:r>
      <w:r>
        <w:rPr>
          <w:i/>
          <w:sz w:val="24"/>
        </w:rPr>
        <w:t>créé</w:t>
      </w:r>
      <w:r>
        <w:rPr>
          <w:i/>
          <w:spacing w:val="-6"/>
          <w:sz w:val="24"/>
        </w:rPr>
        <w:t> </w:t>
      </w:r>
      <w:r>
        <w:rPr>
          <w:i/>
          <w:sz w:val="24"/>
        </w:rPr>
        <w:t>une</w:t>
      </w:r>
      <w:r>
        <w:rPr>
          <w:i/>
          <w:spacing w:val="-5"/>
          <w:sz w:val="24"/>
        </w:rPr>
        <w:t> </w:t>
      </w:r>
      <w:r>
        <w:rPr>
          <w:i/>
          <w:sz w:val="24"/>
        </w:rPr>
        <w:t>quelconque</w:t>
      </w:r>
      <w:r>
        <w:rPr>
          <w:i/>
          <w:spacing w:val="-5"/>
          <w:sz w:val="24"/>
        </w:rPr>
        <w:t> </w:t>
      </w:r>
      <w:r>
        <w:rPr>
          <w:i/>
          <w:sz w:val="24"/>
        </w:rPr>
        <w:t>garantie</w:t>
      </w:r>
      <w:r>
        <w:rPr>
          <w:i/>
          <w:spacing w:val="-5"/>
          <w:sz w:val="24"/>
        </w:rPr>
        <w:t> </w:t>
      </w:r>
      <w:r>
        <w:rPr>
          <w:i/>
          <w:sz w:val="24"/>
        </w:rPr>
        <w:t>dès</w:t>
      </w:r>
      <w:r>
        <w:rPr>
          <w:i/>
          <w:spacing w:val="-6"/>
          <w:sz w:val="24"/>
        </w:rPr>
        <w:t> </w:t>
      </w:r>
      <w:r>
        <w:rPr>
          <w:i/>
          <w:sz w:val="24"/>
        </w:rPr>
        <w:t>lors</w:t>
      </w:r>
      <w:r>
        <w:rPr>
          <w:i/>
          <w:spacing w:val="-5"/>
          <w:sz w:val="24"/>
        </w:rPr>
        <w:t> </w:t>
      </w:r>
      <w:r>
        <w:rPr>
          <w:i/>
          <w:sz w:val="24"/>
        </w:rPr>
        <w:t>qu'ils</w:t>
      </w:r>
      <w:r>
        <w:rPr>
          <w:i/>
          <w:spacing w:val="-5"/>
          <w:sz w:val="24"/>
        </w:rPr>
        <w:t> </w:t>
      </w:r>
      <w:r>
        <w:rPr>
          <w:i/>
          <w:sz w:val="24"/>
        </w:rPr>
        <w:t>ne</w:t>
      </w:r>
      <w:r>
        <w:rPr>
          <w:i/>
          <w:spacing w:val="-6"/>
          <w:sz w:val="24"/>
        </w:rPr>
        <w:t> </w:t>
      </w:r>
      <w:r>
        <w:rPr>
          <w:i/>
          <w:sz w:val="24"/>
        </w:rPr>
        <w:t>sont</w:t>
      </w:r>
      <w:r>
        <w:rPr>
          <w:i/>
          <w:spacing w:val="-5"/>
          <w:sz w:val="24"/>
        </w:rPr>
        <w:t> </w:t>
      </w:r>
      <w:r>
        <w:rPr>
          <w:i/>
          <w:sz w:val="24"/>
        </w:rPr>
        <w:t>pas expressément mentionnés dans les</w:t>
      </w:r>
      <w:r>
        <w:rPr>
          <w:i/>
          <w:spacing w:val="-1"/>
          <w:sz w:val="24"/>
        </w:rPr>
        <w:t> </w:t>
      </w:r>
      <w:r>
        <w:rPr>
          <w:i/>
          <w:sz w:val="24"/>
        </w:rPr>
        <w:t>Conditions.</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Heading2"/>
        <w:numPr>
          <w:ilvl w:val="0"/>
          <w:numId w:val="12"/>
        </w:numPr>
        <w:tabs>
          <w:tab w:pos="2632" w:val="left" w:leader="none"/>
        </w:tabs>
        <w:spacing w:line="240" w:lineRule="auto" w:before="175" w:after="0"/>
        <w:ind w:left="2631" w:right="0" w:hanging="283"/>
        <w:jc w:val="left"/>
        <w:rPr>
          <w:i/>
        </w:rPr>
      </w:pPr>
      <w:bookmarkStart w:name="Page 70" w:id="75"/>
      <w:bookmarkEnd w:id="75"/>
      <w:r>
        <w:rPr>
          <w:b w:val="0"/>
          <w:i w:val="0"/>
        </w:rPr>
      </w:r>
      <w:bookmarkStart w:name="Page 70" w:id="76"/>
      <w:bookmarkEnd w:id="76"/>
      <w:r>
        <w:rPr>
          <w:i/>
        </w:rPr>
        <w:t>L</w:t>
      </w:r>
      <w:r>
        <w:rPr>
          <w:i/>
        </w:rPr>
        <w:t>iens</w:t>
      </w:r>
    </w:p>
    <w:p>
      <w:pPr>
        <w:pStyle w:val="BodyText"/>
        <w:rPr>
          <w:b/>
          <w:i/>
        </w:rPr>
      </w:pPr>
    </w:p>
    <w:p>
      <w:pPr>
        <w:pStyle w:val="BodyText"/>
        <w:spacing w:before="9"/>
        <w:rPr>
          <w:b/>
          <w:i/>
          <w:sz w:val="23"/>
        </w:rPr>
      </w:pPr>
    </w:p>
    <w:p>
      <w:pPr>
        <w:spacing w:line="208" w:lineRule="auto" w:before="1"/>
        <w:ind w:left="2348" w:right="282" w:firstLine="0"/>
        <w:jc w:val="both"/>
        <w:rPr>
          <w:i/>
          <w:sz w:val="24"/>
        </w:rPr>
      </w:pPr>
      <w:r>
        <w:rPr>
          <w:i/>
          <w:sz w:val="24"/>
        </w:rPr>
        <w:t>Les Services peuvent contenir des liens vers des sites ou des ressources </w:t>
      </w:r>
      <w:r>
        <w:rPr>
          <w:i/>
          <w:sz w:val="24"/>
        </w:rPr>
        <w:t>de</w:t>
      </w:r>
      <w:r>
        <w:rPr>
          <w:i/>
          <w:spacing w:val="-21"/>
          <w:sz w:val="24"/>
        </w:rPr>
        <w:t> </w:t>
      </w:r>
      <w:r>
        <w:rPr>
          <w:i/>
          <w:sz w:val="24"/>
        </w:rPr>
        <w:t>tiers.</w:t>
      </w:r>
      <w:r>
        <w:rPr>
          <w:i/>
          <w:spacing w:val="-20"/>
          <w:sz w:val="24"/>
        </w:rPr>
        <w:t> </w:t>
      </w:r>
      <w:r>
        <w:rPr>
          <w:i/>
          <w:sz w:val="24"/>
        </w:rPr>
        <w:t>Vous</w:t>
      </w:r>
      <w:r>
        <w:rPr>
          <w:i/>
          <w:spacing w:val="-21"/>
          <w:sz w:val="24"/>
        </w:rPr>
        <w:t> </w:t>
      </w:r>
      <w:r>
        <w:rPr>
          <w:i/>
          <w:sz w:val="24"/>
        </w:rPr>
        <w:t>reconnaissez</w:t>
      </w:r>
      <w:r>
        <w:rPr>
          <w:i/>
          <w:spacing w:val="-21"/>
          <w:sz w:val="24"/>
        </w:rPr>
        <w:t> </w:t>
      </w:r>
      <w:r>
        <w:rPr>
          <w:i/>
          <w:sz w:val="24"/>
        </w:rPr>
        <w:t>et</w:t>
      </w:r>
      <w:r>
        <w:rPr>
          <w:i/>
          <w:spacing w:val="-20"/>
          <w:sz w:val="24"/>
        </w:rPr>
        <w:t> </w:t>
      </w:r>
      <w:r>
        <w:rPr>
          <w:i/>
          <w:sz w:val="24"/>
        </w:rPr>
        <w:t>acceptez</w:t>
      </w:r>
      <w:r>
        <w:rPr>
          <w:i/>
          <w:spacing w:val="-18"/>
          <w:sz w:val="24"/>
        </w:rPr>
        <w:t> </w:t>
      </w:r>
      <w:r>
        <w:rPr>
          <w:i/>
          <w:sz w:val="24"/>
        </w:rPr>
        <w:t>que</w:t>
      </w:r>
      <w:r>
        <w:rPr>
          <w:i/>
          <w:spacing w:val="-20"/>
          <w:sz w:val="24"/>
        </w:rPr>
        <w:t> </w:t>
      </w:r>
      <w:r>
        <w:rPr>
          <w:i/>
          <w:sz w:val="24"/>
        </w:rPr>
        <w:t>les</w:t>
      </w:r>
      <w:r>
        <w:rPr>
          <w:i/>
          <w:spacing w:val="-17"/>
          <w:sz w:val="24"/>
        </w:rPr>
        <w:t> </w:t>
      </w:r>
      <w:r>
        <w:rPr>
          <w:i/>
          <w:sz w:val="24"/>
        </w:rPr>
        <w:t>Entités</w:t>
      </w:r>
      <w:r>
        <w:rPr>
          <w:i/>
          <w:spacing w:val="-17"/>
          <w:sz w:val="24"/>
        </w:rPr>
        <w:t> </w:t>
      </w:r>
      <w:r>
        <w:rPr>
          <w:i/>
          <w:sz w:val="24"/>
        </w:rPr>
        <w:t>Twitter</w:t>
      </w:r>
      <w:r>
        <w:rPr>
          <w:i/>
          <w:spacing w:val="-18"/>
          <w:sz w:val="24"/>
        </w:rPr>
        <w:t> </w:t>
      </w:r>
      <w:r>
        <w:rPr>
          <w:i/>
          <w:sz w:val="24"/>
        </w:rPr>
        <w:t>ne</w:t>
      </w:r>
      <w:r>
        <w:rPr>
          <w:i/>
          <w:spacing w:val="-20"/>
          <w:sz w:val="24"/>
        </w:rPr>
        <w:t> </w:t>
      </w:r>
      <w:r>
        <w:rPr>
          <w:i/>
          <w:sz w:val="24"/>
        </w:rPr>
        <w:t>sont</w:t>
      </w:r>
      <w:r>
        <w:rPr>
          <w:i/>
          <w:spacing w:val="-19"/>
          <w:sz w:val="24"/>
        </w:rPr>
        <w:t> </w:t>
      </w:r>
      <w:r>
        <w:rPr>
          <w:i/>
          <w:sz w:val="24"/>
        </w:rPr>
        <w:t>pas responsables : (i) de la disponibilité ou de l'exactitude de ces sites ou ressources, ou (ii) du contenu, des produits ou des services disponibles sur ou à partir de ces sites ou ressources. Aucun lien vers ces sites </w:t>
      </w:r>
      <w:r>
        <w:rPr>
          <w:i/>
          <w:spacing w:val="-6"/>
          <w:sz w:val="24"/>
        </w:rPr>
        <w:t>ou </w:t>
      </w:r>
      <w:r>
        <w:rPr>
          <w:i/>
          <w:sz w:val="24"/>
        </w:rPr>
        <w:t>ressources n'implique l'approbation par les Entités Twitter de ces sites ou</w:t>
      </w:r>
      <w:r>
        <w:rPr>
          <w:i/>
          <w:spacing w:val="-18"/>
          <w:sz w:val="24"/>
        </w:rPr>
        <w:t> </w:t>
      </w:r>
      <w:r>
        <w:rPr>
          <w:i/>
          <w:sz w:val="24"/>
        </w:rPr>
        <w:t>ressources</w:t>
      </w:r>
      <w:r>
        <w:rPr>
          <w:i/>
          <w:spacing w:val="-17"/>
          <w:sz w:val="24"/>
        </w:rPr>
        <w:t> </w:t>
      </w:r>
      <w:r>
        <w:rPr>
          <w:i/>
          <w:sz w:val="24"/>
        </w:rPr>
        <w:t>ou</w:t>
      </w:r>
      <w:r>
        <w:rPr>
          <w:i/>
          <w:spacing w:val="-14"/>
          <w:sz w:val="24"/>
        </w:rPr>
        <w:t> </w:t>
      </w:r>
      <w:r>
        <w:rPr>
          <w:i/>
          <w:sz w:val="24"/>
        </w:rPr>
        <w:t>de</w:t>
      </w:r>
      <w:r>
        <w:rPr>
          <w:i/>
          <w:spacing w:val="-17"/>
          <w:sz w:val="24"/>
        </w:rPr>
        <w:t> </w:t>
      </w:r>
      <w:r>
        <w:rPr>
          <w:i/>
          <w:sz w:val="24"/>
        </w:rPr>
        <w:t>leur</w:t>
      </w:r>
      <w:r>
        <w:rPr>
          <w:i/>
          <w:spacing w:val="-16"/>
          <w:sz w:val="24"/>
        </w:rPr>
        <w:t> </w:t>
      </w:r>
      <w:r>
        <w:rPr>
          <w:i/>
          <w:sz w:val="24"/>
        </w:rPr>
        <w:t>contenu,</w:t>
      </w:r>
      <w:r>
        <w:rPr>
          <w:i/>
          <w:spacing w:val="-17"/>
          <w:sz w:val="24"/>
        </w:rPr>
        <w:t> </w:t>
      </w:r>
      <w:r>
        <w:rPr>
          <w:i/>
          <w:sz w:val="24"/>
        </w:rPr>
        <w:t>des</w:t>
      </w:r>
      <w:r>
        <w:rPr>
          <w:i/>
          <w:spacing w:val="-15"/>
          <w:sz w:val="24"/>
        </w:rPr>
        <w:t> </w:t>
      </w:r>
      <w:r>
        <w:rPr>
          <w:i/>
          <w:sz w:val="24"/>
        </w:rPr>
        <w:t>produits</w:t>
      </w:r>
      <w:r>
        <w:rPr>
          <w:i/>
          <w:spacing w:val="-17"/>
          <w:sz w:val="24"/>
        </w:rPr>
        <w:t> </w:t>
      </w:r>
      <w:r>
        <w:rPr>
          <w:i/>
          <w:sz w:val="24"/>
        </w:rPr>
        <w:t>ou</w:t>
      </w:r>
      <w:r>
        <w:rPr>
          <w:i/>
          <w:spacing w:val="-18"/>
          <w:sz w:val="24"/>
        </w:rPr>
        <w:t> </w:t>
      </w:r>
      <w:r>
        <w:rPr>
          <w:i/>
          <w:sz w:val="24"/>
        </w:rPr>
        <w:t>des</w:t>
      </w:r>
      <w:r>
        <w:rPr>
          <w:i/>
          <w:spacing w:val="-17"/>
          <w:sz w:val="24"/>
        </w:rPr>
        <w:t> </w:t>
      </w:r>
      <w:r>
        <w:rPr>
          <w:i/>
          <w:sz w:val="24"/>
        </w:rPr>
        <w:t>services</w:t>
      </w:r>
      <w:r>
        <w:rPr>
          <w:i/>
          <w:spacing w:val="-17"/>
          <w:sz w:val="24"/>
        </w:rPr>
        <w:t> </w:t>
      </w:r>
      <w:r>
        <w:rPr>
          <w:i/>
          <w:sz w:val="24"/>
        </w:rPr>
        <w:t>offerts</w:t>
      </w:r>
      <w:r>
        <w:rPr>
          <w:i/>
          <w:spacing w:val="-17"/>
          <w:sz w:val="24"/>
        </w:rPr>
        <w:t> </w:t>
      </w:r>
      <w:r>
        <w:rPr>
          <w:i/>
          <w:sz w:val="24"/>
        </w:rPr>
        <w:t>par ces sites ou ressources. L'utilisation de tels sites ou ressources se fait sous votre seule responsabilité et à vos entiers risques et</w:t>
      </w:r>
      <w:r>
        <w:rPr>
          <w:i/>
          <w:spacing w:val="-8"/>
          <w:sz w:val="24"/>
        </w:rPr>
        <w:t> </w:t>
      </w:r>
      <w:r>
        <w:rPr>
          <w:i/>
          <w:sz w:val="24"/>
        </w:rPr>
        <w:t>périls.</w:t>
      </w:r>
    </w:p>
    <w:p>
      <w:pPr>
        <w:pStyle w:val="BodyText"/>
        <w:rPr>
          <w:i/>
        </w:rPr>
      </w:pPr>
    </w:p>
    <w:p>
      <w:pPr>
        <w:pStyle w:val="BodyText"/>
        <w:spacing w:before="2"/>
        <w:rPr>
          <w:i/>
          <w:sz w:val="22"/>
        </w:rPr>
      </w:pPr>
    </w:p>
    <w:p>
      <w:pPr>
        <w:pStyle w:val="Heading2"/>
        <w:numPr>
          <w:ilvl w:val="0"/>
          <w:numId w:val="12"/>
        </w:numPr>
        <w:tabs>
          <w:tab w:pos="2629" w:val="left" w:leader="none"/>
        </w:tabs>
        <w:spacing w:line="240" w:lineRule="auto" w:before="0" w:after="0"/>
        <w:ind w:left="2628" w:right="0" w:hanging="280"/>
        <w:jc w:val="left"/>
        <w:rPr>
          <w:i/>
        </w:rPr>
      </w:pPr>
      <w:r>
        <w:rPr>
          <w:i/>
        </w:rPr>
        <w:t>Limitation de</w:t>
      </w:r>
      <w:r>
        <w:rPr>
          <w:i/>
          <w:spacing w:val="2"/>
        </w:rPr>
        <w:t> </w:t>
      </w:r>
      <w:r>
        <w:rPr>
          <w:i/>
        </w:rPr>
        <w:t>responsabilité</w:t>
      </w:r>
    </w:p>
    <w:p>
      <w:pPr>
        <w:spacing w:line="208" w:lineRule="auto" w:before="149"/>
        <w:ind w:left="2348" w:right="279" w:firstLine="0"/>
        <w:jc w:val="both"/>
        <w:rPr>
          <w:i/>
          <w:sz w:val="24"/>
        </w:rPr>
      </w:pPr>
      <w:r>
        <w:rPr>
          <w:i/>
          <w:sz w:val="24"/>
        </w:rPr>
        <w:t>DANS LA LIMITE LA PLUS ETENDUE AUTORISEE PAR LA LOI </w:t>
      </w:r>
      <w:r>
        <w:rPr>
          <w:i/>
          <w:sz w:val="24"/>
        </w:rPr>
        <w:t>APPLICABLE, LES ENTITÉS TWITTER EXCLUENT TOUTE </w:t>
      </w:r>
      <w:r>
        <w:rPr>
          <w:i/>
          <w:spacing w:val="3"/>
          <w:sz w:val="24"/>
        </w:rPr>
        <w:t>RESPONSABILITE </w:t>
      </w:r>
      <w:r>
        <w:rPr>
          <w:i/>
          <w:spacing w:val="2"/>
          <w:sz w:val="24"/>
        </w:rPr>
        <w:t>POUR </w:t>
      </w:r>
      <w:r>
        <w:rPr>
          <w:i/>
          <w:spacing w:val="3"/>
          <w:sz w:val="24"/>
        </w:rPr>
        <w:t>TOUS DOMMAGES INDIRECTS, </w:t>
      </w:r>
      <w:r>
        <w:rPr>
          <w:i/>
          <w:sz w:val="24"/>
        </w:rPr>
        <w:t>ACCESSOIRES, SPÉCIAUX, CONSEQUENTIELS OU PUNITIFS, </w:t>
      </w:r>
      <w:r>
        <w:rPr>
          <w:i/>
          <w:spacing w:val="-6"/>
          <w:sz w:val="24"/>
        </w:rPr>
        <w:t>OU </w:t>
      </w:r>
      <w:r>
        <w:rPr>
          <w:i/>
          <w:sz w:val="24"/>
        </w:rPr>
        <w:t>POUR TOUTE PERTE DE PROFITS OU DE REVENUS, QU'ILS SOIENT SUBIS DIRECTEMENT OU INDIRECTEMENT, AINSI </w:t>
      </w:r>
      <w:r>
        <w:rPr>
          <w:i/>
          <w:spacing w:val="-4"/>
          <w:sz w:val="24"/>
        </w:rPr>
        <w:t>QUE </w:t>
      </w:r>
      <w:r>
        <w:rPr>
          <w:i/>
          <w:sz w:val="24"/>
        </w:rPr>
        <w:t>POUR TOUTE PERTE DE DONNÉES, D'UTILISATION, DE REPUTATION</w:t>
      </w:r>
      <w:r>
        <w:rPr>
          <w:i/>
          <w:spacing w:val="-34"/>
          <w:sz w:val="24"/>
        </w:rPr>
        <w:t> </w:t>
      </w:r>
      <w:r>
        <w:rPr>
          <w:i/>
          <w:sz w:val="24"/>
        </w:rPr>
        <w:t>OU</w:t>
      </w:r>
      <w:r>
        <w:rPr>
          <w:i/>
          <w:spacing w:val="-32"/>
          <w:sz w:val="24"/>
        </w:rPr>
        <w:t> </w:t>
      </w:r>
      <w:r>
        <w:rPr>
          <w:i/>
          <w:sz w:val="24"/>
        </w:rPr>
        <w:t>GOODWILL,</w:t>
      </w:r>
      <w:r>
        <w:rPr>
          <w:i/>
          <w:spacing w:val="-33"/>
          <w:sz w:val="24"/>
        </w:rPr>
        <w:t> </w:t>
      </w:r>
      <w:r>
        <w:rPr>
          <w:i/>
          <w:sz w:val="24"/>
        </w:rPr>
        <w:t>OU</w:t>
      </w:r>
      <w:r>
        <w:rPr>
          <w:i/>
          <w:spacing w:val="-32"/>
          <w:sz w:val="24"/>
        </w:rPr>
        <w:t> </w:t>
      </w:r>
      <w:r>
        <w:rPr>
          <w:i/>
          <w:sz w:val="24"/>
        </w:rPr>
        <w:t>AUTRES</w:t>
      </w:r>
      <w:r>
        <w:rPr>
          <w:i/>
          <w:spacing w:val="-33"/>
          <w:sz w:val="24"/>
        </w:rPr>
        <w:t> </w:t>
      </w:r>
      <w:r>
        <w:rPr>
          <w:i/>
          <w:sz w:val="24"/>
        </w:rPr>
        <w:t>PERTES</w:t>
      </w:r>
      <w:r>
        <w:rPr>
          <w:i/>
          <w:spacing w:val="-34"/>
          <w:sz w:val="24"/>
        </w:rPr>
        <w:t> </w:t>
      </w:r>
      <w:r>
        <w:rPr>
          <w:i/>
          <w:sz w:val="24"/>
        </w:rPr>
        <w:t>INTANGIBLES, RESULTANT (i) DE VOTRE ACCES AUX SERVICES OU DE LEUR UTILISATION, OU DE L'INCAPACITE D'ACCEDER AUX</w:t>
      </w:r>
      <w:r>
        <w:rPr>
          <w:i/>
          <w:spacing w:val="-24"/>
          <w:sz w:val="24"/>
        </w:rPr>
        <w:t> </w:t>
      </w:r>
      <w:r>
        <w:rPr>
          <w:i/>
          <w:sz w:val="24"/>
        </w:rPr>
        <w:t>SERVICES OU DE LES UTILISER, (ii) DE TOUT COMPORTEMENT OU CONTENUS DE TIERS SUR LES SERVICES, Y COMPRIS, SANS LIMITATION, TOUTE CONDUITE DIFFAMATOIRE, OFFENSANTE OU ILLEGALE D'AUTRES UTILISATEURS OU DE TIERS, (iii) DES CONTENUS OBTENUS GRACE AUX SERVICES, OU (iv) DE TOUT ACCES, UTILISATION, ALTERATION DE VOS TRANSMISSIONS</w:t>
      </w:r>
      <w:r>
        <w:rPr>
          <w:i/>
          <w:spacing w:val="-29"/>
          <w:sz w:val="24"/>
        </w:rPr>
        <w:t> </w:t>
      </w:r>
      <w:r>
        <w:rPr>
          <w:i/>
          <w:spacing w:val="-6"/>
          <w:sz w:val="24"/>
        </w:rPr>
        <w:t>OU </w:t>
      </w:r>
      <w:r>
        <w:rPr>
          <w:i/>
          <w:sz w:val="24"/>
        </w:rPr>
        <w:t>CONTENUS. EN AUCUN CAS LE MONTANT TOTAL </w:t>
      </w:r>
      <w:r>
        <w:rPr>
          <w:i/>
          <w:spacing w:val="-4"/>
          <w:sz w:val="24"/>
        </w:rPr>
        <w:t>DES </w:t>
      </w:r>
      <w:r>
        <w:rPr>
          <w:i/>
          <w:sz w:val="24"/>
        </w:rPr>
        <w:t>DOMMAGES INTERETS AUXQUELS LES ENTITES TWITTER POURRAIENT ETRE CONDAMNEES AU TITRE DE </w:t>
      </w:r>
      <w:r>
        <w:rPr>
          <w:i/>
          <w:spacing w:val="-4"/>
          <w:sz w:val="24"/>
        </w:rPr>
        <w:t>LEUR</w:t>
      </w:r>
      <w:r>
        <w:rPr>
          <w:i/>
          <w:spacing w:val="52"/>
          <w:sz w:val="24"/>
        </w:rPr>
        <w:t> </w:t>
      </w:r>
      <w:r>
        <w:rPr>
          <w:i/>
          <w:sz w:val="24"/>
        </w:rPr>
        <w:t>RESPONSABILITE</w:t>
      </w:r>
      <w:r>
        <w:rPr>
          <w:i/>
          <w:spacing w:val="-9"/>
          <w:sz w:val="24"/>
        </w:rPr>
        <w:t> </w:t>
      </w:r>
      <w:r>
        <w:rPr>
          <w:i/>
          <w:sz w:val="24"/>
        </w:rPr>
        <w:t>NE</w:t>
      </w:r>
      <w:r>
        <w:rPr>
          <w:i/>
          <w:spacing w:val="-9"/>
          <w:sz w:val="24"/>
        </w:rPr>
        <w:t> </w:t>
      </w:r>
      <w:r>
        <w:rPr>
          <w:i/>
          <w:sz w:val="24"/>
        </w:rPr>
        <w:t>POURRA</w:t>
      </w:r>
      <w:r>
        <w:rPr>
          <w:i/>
          <w:spacing w:val="-12"/>
          <w:sz w:val="24"/>
        </w:rPr>
        <w:t> </w:t>
      </w:r>
      <w:r>
        <w:rPr>
          <w:i/>
          <w:sz w:val="24"/>
        </w:rPr>
        <w:t>DEPASSER</w:t>
      </w:r>
      <w:r>
        <w:rPr>
          <w:i/>
          <w:spacing w:val="-13"/>
          <w:sz w:val="24"/>
        </w:rPr>
        <w:t> </w:t>
      </w:r>
      <w:r>
        <w:rPr>
          <w:i/>
          <w:sz w:val="24"/>
        </w:rPr>
        <w:t>LE</w:t>
      </w:r>
      <w:r>
        <w:rPr>
          <w:i/>
          <w:spacing w:val="-8"/>
          <w:sz w:val="24"/>
        </w:rPr>
        <w:t> </w:t>
      </w:r>
      <w:r>
        <w:rPr>
          <w:i/>
          <w:sz w:val="24"/>
        </w:rPr>
        <w:t>MONTANT</w:t>
      </w:r>
      <w:r>
        <w:rPr>
          <w:i/>
          <w:spacing w:val="-8"/>
          <w:sz w:val="24"/>
        </w:rPr>
        <w:t> </w:t>
      </w:r>
      <w:r>
        <w:rPr>
          <w:i/>
          <w:sz w:val="24"/>
        </w:rPr>
        <w:t>LE</w:t>
      </w:r>
      <w:r>
        <w:rPr>
          <w:i/>
          <w:spacing w:val="-9"/>
          <w:sz w:val="24"/>
        </w:rPr>
        <w:t> </w:t>
      </w:r>
      <w:r>
        <w:rPr>
          <w:i/>
          <w:sz w:val="24"/>
        </w:rPr>
        <w:t>PLUS ELEVE</w:t>
      </w:r>
      <w:r>
        <w:rPr>
          <w:i/>
          <w:spacing w:val="-7"/>
          <w:sz w:val="24"/>
        </w:rPr>
        <w:t> </w:t>
      </w:r>
      <w:r>
        <w:rPr>
          <w:i/>
          <w:sz w:val="24"/>
        </w:rPr>
        <w:t>ENTRE</w:t>
      </w:r>
      <w:r>
        <w:rPr>
          <w:i/>
          <w:spacing w:val="-6"/>
          <w:sz w:val="24"/>
        </w:rPr>
        <w:t> </w:t>
      </w:r>
      <w:r>
        <w:rPr>
          <w:i/>
          <w:sz w:val="24"/>
        </w:rPr>
        <w:t>CENT</w:t>
      </w:r>
      <w:r>
        <w:rPr>
          <w:i/>
          <w:spacing w:val="-6"/>
          <w:sz w:val="24"/>
        </w:rPr>
        <w:t> </w:t>
      </w:r>
      <w:r>
        <w:rPr>
          <w:i/>
          <w:sz w:val="24"/>
        </w:rPr>
        <w:t>DOLLARS</w:t>
      </w:r>
      <w:r>
        <w:rPr>
          <w:i/>
          <w:spacing w:val="-6"/>
          <w:sz w:val="24"/>
        </w:rPr>
        <w:t> </w:t>
      </w:r>
      <w:r>
        <w:rPr>
          <w:i/>
          <w:sz w:val="24"/>
        </w:rPr>
        <w:t>AMERICAINS</w:t>
      </w:r>
      <w:r>
        <w:rPr>
          <w:i/>
          <w:spacing w:val="-6"/>
          <w:sz w:val="24"/>
        </w:rPr>
        <w:t> </w:t>
      </w:r>
      <w:r>
        <w:rPr>
          <w:i/>
          <w:sz w:val="24"/>
        </w:rPr>
        <w:t>(USD</w:t>
      </w:r>
      <w:r>
        <w:rPr>
          <w:i/>
          <w:spacing w:val="-6"/>
          <w:sz w:val="24"/>
        </w:rPr>
        <w:t> </w:t>
      </w:r>
      <w:r>
        <w:rPr>
          <w:i/>
          <w:sz w:val="24"/>
        </w:rPr>
        <w:t>100,00)</w:t>
      </w:r>
      <w:r>
        <w:rPr>
          <w:i/>
          <w:spacing w:val="-10"/>
          <w:sz w:val="24"/>
        </w:rPr>
        <w:t> </w:t>
      </w:r>
      <w:r>
        <w:rPr>
          <w:i/>
          <w:sz w:val="24"/>
        </w:rPr>
        <w:t>ET</w:t>
      </w:r>
      <w:r>
        <w:rPr>
          <w:i/>
          <w:spacing w:val="-6"/>
          <w:sz w:val="24"/>
        </w:rPr>
        <w:t> </w:t>
      </w:r>
      <w:r>
        <w:rPr>
          <w:i/>
          <w:sz w:val="24"/>
        </w:rPr>
        <w:t>LES SOMMES QUE VOUS AVEZ VERSEES A TWITTER, LE CAS </w:t>
      </w:r>
      <w:r>
        <w:rPr>
          <w:i/>
          <w:spacing w:val="-3"/>
          <w:sz w:val="24"/>
        </w:rPr>
        <w:t>ECHEANT,</w:t>
      </w:r>
      <w:r>
        <w:rPr>
          <w:i/>
          <w:spacing w:val="-28"/>
          <w:sz w:val="24"/>
        </w:rPr>
        <w:t> </w:t>
      </w:r>
      <w:r>
        <w:rPr>
          <w:i/>
          <w:sz w:val="24"/>
        </w:rPr>
        <w:t>DURANT</w:t>
      </w:r>
      <w:r>
        <w:rPr>
          <w:i/>
          <w:spacing w:val="-28"/>
          <w:sz w:val="24"/>
        </w:rPr>
        <w:t> </w:t>
      </w:r>
      <w:r>
        <w:rPr>
          <w:i/>
          <w:sz w:val="24"/>
        </w:rPr>
        <w:t>LES</w:t>
      </w:r>
      <w:r>
        <w:rPr>
          <w:i/>
          <w:spacing w:val="-28"/>
          <w:sz w:val="24"/>
        </w:rPr>
        <w:t> </w:t>
      </w:r>
      <w:r>
        <w:rPr>
          <w:i/>
          <w:sz w:val="24"/>
        </w:rPr>
        <w:t>SIX</w:t>
      </w:r>
      <w:r>
        <w:rPr>
          <w:i/>
          <w:spacing w:val="-27"/>
          <w:sz w:val="24"/>
        </w:rPr>
        <w:t> </w:t>
      </w:r>
      <w:r>
        <w:rPr>
          <w:i/>
          <w:sz w:val="24"/>
        </w:rPr>
        <w:t>DERNIERS</w:t>
      </w:r>
      <w:r>
        <w:rPr>
          <w:i/>
          <w:spacing w:val="-28"/>
          <w:sz w:val="24"/>
        </w:rPr>
        <w:t> </w:t>
      </w:r>
      <w:r>
        <w:rPr>
          <w:i/>
          <w:sz w:val="24"/>
        </w:rPr>
        <w:t>MOIS</w:t>
      </w:r>
      <w:r>
        <w:rPr>
          <w:i/>
          <w:spacing w:val="-28"/>
          <w:sz w:val="24"/>
        </w:rPr>
        <w:t> </w:t>
      </w:r>
      <w:r>
        <w:rPr>
          <w:i/>
          <w:sz w:val="24"/>
        </w:rPr>
        <w:t>POUR</w:t>
      </w:r>
      <w:r>
        <w:rPr>
          <w:i/>
          <w:spacing w:val="-29"/>
          <w:sz w:val="24"/>
        </w:rPr>
        <w:t> </w:t>
      </w:r>
      <w:r>
        <w:rPr>
          <w:i/>
          <w:sz w:val="24"/>
        </w:rPr>
        <w:t>LES</w:t>
      </w:r>
      <w:r>
        <w:rPr>
          <w:i/>
          <w:spacing w:val="-28"/>
          <w:sz w:val="24"/>
        </w:rPr>
        <w:t> </w:t>
      </w:r>
      <w:r>
        <w:rPr>
          <w:i/>
          <w:sz w:val="24"/>
        </w:rPr>
        <w:t>SERVICES À L'ORIGINE DE LA</w:t>
      </w:r>
      <w:r>
        <w:rPr>
          <w:i/>
          <w:spacing w:val="-1"/>
          <w:sz w:val="24"/>
        </w:rPr>
        <w:t> </w:t>
      </w:r>
      <w:r>
        <w:rPr>
          <w:i/>
          <w:sz w:val="24"/>
        </w:rPr>
        <w:t>DEMANDE.</w:t>
      </w:r>
    </w:p>
    <w:p>
      <w:pPr>
        <w:spacing w:line="208" w:lineRule="auto" w:before="158"/>
        <w:ind w:left="2348" w:right="281" w:firstLine="0"/>
        <w:jc w:val="both"/>
        <w:rPr>
          <w:i/>
          <w:sz w:val="24"/>
        </w:rPr>
      </w:pPr>
      <w:r>
        <w:rPr>
          <w:i/>
          <w:sz w:val="24"/>
        </w:rPr>
        <w:t>LES LIMITES STIPULEES DANS CETTE SECTION S'APPLIQUENT </w:t>
      </w:r>
      <w:r>
        <w:rPr>
          <w:i/>
          <w:sz w:val="24"/>
        </w:rPr>
        <w:t>QUEL QUE SOIT LE</w:t>
      </w:r>
    </w:p>
    <w:p>
      <w:pPr>
        <w:spacing w:line="208" w:lineRule="auto" w:before="158"/>
        <w:ind w:left="2348" w:right="283" w:firstLine="0"/>
        <w:jc w:val="both"/>
        <w:rPr>
          <w:i/>
          <w:sz w:val="24"/>
        </w:rPr>
      </w:pPr>
      <w:r>
        <w:rPr>
          <w:i/>
          <w:sz w:val="24"/>
        </w:rPr>
        <w:t>FONDEMENT</w:t>
      </w:r>
      <w:r>
        <w:rPr>
          <w:i/>
          <w:spacing w:val="-16"/>
          <w:sz w:val="24"/>
        </w:rPr>
        <w:t> </w:t>
      </w:r>
      <w:r>
        <w:rPr>
          <w:i/>
          <w:sz w:val="24"/>
        </w:rPr>
        <w:t>JURIDIQUE</w:t>
      </w:r>
      <w:r>
        <w:rPr>
          <w:i/>
          <w:spacing w:val="-19"/>
          <w:sz w:val="24"/>
        </w:rPr>
        <w:t> </w:t>
      </w:r>
      <w:r>
        <w:rPr>
          <w:i/>
          <w:sz w:val="24"/>
        </w:rPr>
        <w:t>SUR</w:t>
      </w:r>
      <w:r>
        <w:rPr>
          <w:i/>
          <w:spacing w:val="-16"/>
          <w:sz w:val="24"/>
        </w:rPr>
        <w:t> </w:t>
      </w:r>
      <w:r>
        <w:rPr>
          <w:i/>
          <w:sz w:val="24"/>
        </w:rPr>
        <w:t>LEQUEL</w:t>
      </w:r>
      <w:r>
        <w:rPr>
          <w:i/>
          <w:spacing w:val="-16"/>
          <w:sz w:val="24"/>
        </w:rPr>
        <w:t> </w:t>
      </w:r>
      <w:r>
        <w:rPr>
          <w:i/>
          <w:sz w:val="24"/>
        </w:rPr>
        <w:t>LA</w:t>
      </w:r>
      <w:r>
        <w:rPr>
          <w:i/>
          <w:spacing w:val="-16"/>
          <w:sz w:val="24"/>
        </w:rPr>
        <w:t> </w:t>
      </w:r>
      <w:r>
        <w:rPr>
          <w:i/>
          <w:sz w:val="24"/>
        </w:rPr>
        <w:t>RESPONSABILITE</w:t>
      </w:r>
      <w:r>
        <w:rPr>
          <w:i/>
          <w:spacing w:val="-16"/>
          <w:sz w:val="24"/>
        </w:rPr>
        <w:t> </w:t>
      </w:r>
      <w:r>
        <w:rPr>
          <w:i/>
          <w:spacing w:val="-4"/>
          <w:sz w:val="24"/>
        </w:rPr>
        <w:t>EST </w:t>
      </w:r>
      <w:r>
        <w:rPr>
          <w:i/>
          <w:sz w:val="24"/>
        </w:rPr>
        <w:t>RECHERCHEE, NOTAMMENT CONTRACTUEL, DELICTUEL </w:t>
      </w:r>
      <w:r>
        <w:rPr>
          <w:i/>
          <w:spacing w:val="-3"/>
          <w:sz w:val="24"/>
        </w:rPr>
        <w:t>(Y </w:t>
      </w:r>
      <w:r>
        <w:rPr>
          <w:i/>
          <w:sz w:val="24"/>
        </w:rPr>
        <w:t>COMPRIS LA NÉGLIGENCE) OU AUTRE, ET QUE LES ENTITÉS TWITTER AIENT ETE OU NON AVERTIES DE LA POSSIBILITE </w:t>
      </w:r>
      <w:r>
        <w:rPr>
          <w:i/>
          <w:spacing w:val="-7"/>
          <w:sz w:val="24"/>
        </w:rPr>
        <w:t>DE </w:t>
      </w:r>
      <w:r>
        <w:rPr>
          <w:i/>
          <w:sz w:val="24"/>
        </w:rPr>
        <w:t>TELS</w:t>
      </w:r>
      <w:r>
        <w:rPr>
          <w:i/>
          <w:spacing w:val="-34"/>
          <w:sz w:val="24"/>
        </w:rPr>
        <w:t> </w:t>
      </w:r>
      <w:r>
        <w:rPr>
          <w:i/>
          <w:sz w:val="24"/>
        </w:rPr>
        <w:t>DOMMAGES</w:t>
      </w:r>
      <w:r>
        <w:rPr>
          <w:i/>
          <w:spacing w:val="-30"/>
          <w:sz w:val="24"/>
        </w:rPr>
        <w:t> </w:t>
      </w:r>
      <w:r>
        <w:rPr>
          <w:i/>
          <w:sz w:val="24"/>
        </w:rPr>
        <w:t>ET</w:t>
      </w:r>
      <w:r>
        <w:rPr>
          <w:i/>
          <w:spacing w:val="-29"/>
          <w:sz w:val="24"/>
        </w:rPr>
        <w:t> </w:t>
      </w:r>
      <w:r>
        <w:rPr>
          <w:i/>
          <w:sz w:val="24"/>
        </w:rPr>
        <w:t>MÊME</w:t>
      </w:r>
      <w:r>
        <w:rPr>
          <w:i/>
          <w:spacing w:val="-31"/>
          <w:sz w:val="24"/>
        </w:rPr>
        <w:t> </w:t>
      </w:r>
      <w:r>
        <w:rPr>
          <w:i/>
          <w:sz w:val="24"/>
        </w:rPr>
        <w:t>SI</w:t>
      </w:r>
      <w:r>
        <w:rPr>
          <w:i/>
          <w:spacing w:val="-31"/>
          <w:sz w:val="24"/>
        </w:rPr>
        <w:t> </w:t>
      </w:r>
      <w:r>
        <w:rPr>
          <w:i/>
          <w:sz w:val="24"/>
        </w:rPr>
        <w:t>LES</w:t>
      </w:r>
      <w:r>
        <w:rPr>
          <w:i/>
          <w:spacing w:val="-29"/>
          <w:sz w:val="24"/>
        </w:rPr>
        <w:t> </w:t>
      </w:r>
      <w:r>
        <w:rPr>
          <w:i/>
          <w:sz w:val="24"/>
        </w:rPr>
        <w:t>REPARATIONS</w:t>
      </w:r>
      <w:r>
        <w:rPr>
          <w:i/>
          <w:spacing w:val="-30"/>
          <w:sz w:val="24"/>
        </w:rPr>
        <w:t> </w:t>
      </w:r>
      <w:r>
        <w:rPr>
          <w:i/>
          <w:sz w:val="24"/>
        </w:rPr>
        <w:t>PREVUES</w:t>
      </w:r>
      <w:r>
        <w:rPr>
          <w:i/>
          <w:spacing w:val="-31"/>
          <w:sz w:val="24"/>
        </w:rPr>
        <w:t> </w:t>
      </w:r>
      <w:r>
        <w:rPr>
          <w:i/>
          <w:spacing w:val="-3"/>
          <w:sz w:val="24"/>
        </w:rPr>
        <w:t>DANS </w:t>
      </w:r>
      <w:r>
        <w:rPr>
          <w:i/>
          <w:sz w:val="24"/>
        </w:rPr>
        <w:t>LE</w:t>
      </w:r>
      <w:r>
        <w:rPr>
          <w:i/>
          <w:spacing w:val="-11"/>
          <w:sz w:val="24"/>
        </w:rPr>
        <w:t> </w:t>
      </w:r>
      <w:r>
        <w:rPr>
          <w:i/>
          <w:sz w:val="24"/>
        </w:rPr>
        <w:t>CADRE</w:t>
      </w:r>
      <w:r>
        <w:rPr>
          <w:i/>
          <w:spacing w:val="-11"/>
          <w:sz w:val="24"/>
        </w:rPr>
        <w:t> </w:t>
      </w:r>
      <w:r>
        <w:rPr>
          <w:i/>
          <w:sz w:val="24"/>
        </w:rPr>
        <w:t>DES</w:t>
      </w:r>
      <w:r>
        <w:rPr>
          <w:i/>
          <w:spacing w:val="-11"/>
          <w:sz w:val="24"/>
        </w:rPr>
        <w:t> </w:t>
      </w:r>
      <w:r>
        <w:rPr>
          <w:i/>
          <w:sz w:val="24"/>
        </w:rPr>
        <w:t>PRESENTES</w:t>
      </w:r>
      <w:r>
        <w:rPr>
          <w:i/>
          <w:spacing w:val="-11"/>
          <w:sz w:val="24"/>
        </w:rPr>
        <w:t> </w:t>
      </w:r>
      <w:r>
        <w:rPr>
          <w:i/>
          <w:sz w:val="24"/>
        </w:rPr>
        <w:t>N'ONT</w:t>
      </w:r>
      <w:r>
        <w:rPr>
          <w:i/>
          <w:spacing w:val="-9"/>
          <w:sz w:val="24"/>
        </w:rPr>
        <w:t> </w:t>
      </w:r>
      <w:r>
        <w:rPr>
          <w:i/>
          <w:sz w:val="24"/>
        </w:rPr>
        <w:t>PAS</w:t>
      </w:r>
      <w:r>
        <w:rPr>
          <w:i/>
          <w:spacing w:val="-11"/>
          <w:sz w:val="24"/>
        </w:rPr>
        <w:t> </w:t>
      </w:r>
      <w:r>
        <w:rPr>
          <w:i/>
          <w:sz w:val="24"/>
        </w:rPr>
        <w:t>ATTEINT</w:t>
      </w:r>
      <w:r>
        <w:rPr>
          <w:i/>
          <w:spacing w:val="-11"/>
          <w:sz w:val="24"/>
        </w:rPr>
        <w:t> </w:t>
      </w:r>
      <w:r>
        <w:rPr>
          <w:i/>
          <w:sz w:val="24"/>
        </w:rPr>
        <w:t>LEUR</w:t>
      </w:r>
      <w:r>
        <w:rPr>
          <w:i/>
          <w:spacing w:val="-11"/>
          <w:sz w:val="24"/>
        </w:rPr>
        <w:t> </w:t>
      </w:r>
      <w:r>
        <w:rPr>
          <w:i/>
          <w:spacing w:val="-3"/>
          <w:sz w:val="24"/>
        </w:rPr>
        <w:t>OBJECTIF </w:t>
      </w:r>
      <w:r>
        <w:rPr>
          <w:i/>
          <w:sz w:val="24"/>
        </w:rPr>
        <w:t>ESSENTIEL.</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Heading1"/>
        <w:spacing w:before="175"/>
        <w:ind w:left="2348"/>
        <w:jc w:val="left"/>
        <w:rPr>
          <w:b w:val="0"/>
        </w:rPr>
      </w:pPr>
      <w:bookmarkStart w:name="Page 71" w:id="77"/>
      <w:bookmarkEnd w:id="77"/>
      <w:r>
        <w:rPr>
          <w:b w:val="0"/>
        </w:rPr>
      </w:r>
      <w:r>
        <w:rPr/>
        <w:t>Clause n°11 des Conditions d'utilisation du 8 septembre 2014 </w:t>
      </w:r>
      <w:r>
        <w:rPr>
          <w:b w:val="0"/>
        </w:rPr>
        <w:t>:</w:t>
      </w:r>
    </w:p>
    <w:p>
      <w:pPr>
        <w:pStyle w:val="Heading2"/>
        <w:spacing w:before="125"/>
        <w:ind w:left="2348"/>
        <w:rPr>
          <w:i/>
        </w:rPr>
      </w:pPr>
      <w:r>
        <w:rPr>
          <w:b w:val="0"/>
          <w:i w:val="0"/>
        </w:rPr>
        <w:t>- </w:t>
      </w:r>
      <w:r>
        <w:rPr>
          <w:i/>
        </w:rPr>
        <w:t>11. Avertissements et limitations de responsabilité</w:t>
      </w:r>
    </w:p>
    <w:p>
      <w:pPr>
        <w:spacing w:line="208" w:lineRule="auto" w:before="154"/>
        <w:ind w:left="2348" w:right="281" w:firstLine="0"/>
        <w:jc w:val="both"/>
        <w:rPr>
          <w:i/>
          <w:sz w:val="24"/>
        </w:rPr>
      </w:pPr>
      <w:r>
        <w:rPr>
          <w:i/>
          <w:sz w:val="24"/>
        </w:rPr>
        <w:t>Veuillez</w:t>
      </w:r>
      <w:r>
        <w:rPr>
          <w:i/>
          <w:spacing w:val="-15"/>
          <w:sz w:val="24"/>
        </w:rPr>
        <w:t> </w:t>
      </w:r>
      <w:r>
        <w:rPr>
          <w:i/>
          <w:sz w:val="24"/>
        </w:rPr>
        <w:t>lire</w:t>
      </w:r>
      <w:r>
        <w:rPr>
          <w:i/>
          <w:spacing w:val="-15"/>
          <w:sz w:val="24"/>
        </w:rPr>
        <w:t> </w:t>
      </w:r>
      <w:r>
        <w:rPr>
          <w:i/>
          <w:sz w:val="24"/>
        </w:rPr>
        <w:t>attentivement</w:t>
      </w:r>
      <w:r>
        <w:rPr>
          <w:i/>
          <w:spacing w:val="-14"/>
          <w:sz w:val="24"/>
        </w:rPr>
        <w:t> </w:t>
      </w:r>
      <w:r>
        <w:rPr>
          <w:i/>
          <w:sz w:val="24"/>
        </w:rPr>
        <w:t>cette</w:t>
      </w:r>
      <w:r>
        <w:rPr>
          <w:i/>
          <w:spacing w:val="-16"/>
          <w:sz w:val="24"/>
        </w:rPr>
        <w:t> </w:t>
      </w:r>
      <w:r>
        <w:rPr>
          <w:i/>
          <w:sz w:val="24"/>
        </w:rPr>
        <w:t>section</w:t>
      </w:r>
      <w:r>
        <w:rPr>
          <w:i/>
          <w:spacing w:val="-14"/>
          <w:sz w:val="24"/>
        </w:rPr>
        <w:t> </w:t>
      </w:r>
      <w:r>
        <w:rPr>
          <w:i/>
          <w:sz w:val="24"/>
        </w:rPr>
        <w:t>car</w:t>
      </w:r>
      <w:r>
        <w:rPr>
          <w:i/>
          <w:spacing w:val="-15"/>
          <w:sz w:val="24"/>
        </w:rPr>
        <w:t> </w:t>
      </w:r>
      <w:r>
        <w:rPr>
          <w:i/>
          <w:sz w:val="24"/>
        </w:rPr>
        <w:t>elle</w:t>
      </w:r>
      <w:r>
        <w:rPr>
          <w:i/>
          <w:spacing w:val="-13"/>
          <w:sz w:val="24"/>
        </w:rPr>
        <w:t> </w:t>
      </w:r>
      <w:r>
        <w:rPr>
          <w:i/>
          <w:sz w:val="24"/>
        </w:rPr>
        <w:t>a</w:t>
      </w:r>
      <w:r>
        <w:rPr>
          <w:i/>
          <w:spacing w:val="-15"/>
          <w:sz w:val="24"/>
        </w:rPr>
        <w:t> </w:t>
      </w:r>
      <w:r>
        <w:rPr>
          <w:i/>
          <w:sz w:val="24"/>
        </w:rPr>
        <w:t>pour</w:t>
      </w:r>
      <w:r>
        <w:rPr>
          <w:i/>
          <w:spacing w:val="-14"/>
          <w:sz w:val="24"/>
        </w:rPr>
        <w:t> </w:t>
      </w:r>
      <w:r>
        <w:rPr>
          <w:i/>
          <w:sz w:val="24"/>
        </w:rPr>
        <w:t>objet</w:t>
      </w:r>
      <w:r>
        <w:rPr>
          <w:i/>
          <w:spacing w:val="-15"/>
          <w:sz w:val="24"/>
        </w:rPr>
        <w:t> </w:t>
      </w:r>
      <w:r>
        <w:rPr>
          <w:i/>
          <w:sz w:val="24"/>
        </w:rPr>
        <w:t>de</w:t>
      </w:r>
      <w:r>
        <w:rPr>
          <w:i/>
          <w:spacing w:val="-18"/>
          <w:sz w:val="24"/>
        </w:rPr>
        <w:t> </w:t>
      </w:r>
      <w:r>
        <w:rPr>
          <w:i/>
          <w:sz w:val="24"/>
        </w:rPr>
        <w:t>limiter</w:t>
      </w:r>
      <w:r>
        <w:rPr>
          <w:i/>
          <w:spacing w:val="-15"/>
          <w:sz w:val="24"/>
        </w:rPr>
        <w:t> </w:t>
      </w:r>
      <w:r>
        <w:rPr>
          <w:i/>
          <w:sz w:val="24"/>
        </w:rPr>
        <w:t>la </w:t>
      </w:r>
      <w:r>
        <w:rPr>
          <w:i/>
          <w:sz w:val="24"/>
        </w:rPr>
        <w:t>responsabilité de Twitter et de ses sociétés mère, sociétés affiliées, dirigeants, employés, mandataires, partenaires et concédants (collectivement, les « Entités Twitter »). Chacune des sous-sections ci-dessous s'applique dans la limite la plus étendue autorisée par des dispositions légales applicables. Certaines lois nationales n'autorisent pas l'exclusion des garanties implicites ou les limitations de responsabilité dans les contrats, et en conséquence les dispositions de cette section peuvent ne pas s'appliquer à vous. Rien dans la présente section n'est destiné à limiter les droits que vous pourriez avoir qui ne peuvent être légalement</w:t>
      </w:r>
      <w:r>
        <w:rPr>
          <w:i/>
          <w:spacing w:val="-1"/>
          <w:sz w:val="24"/>
        </w:rPr>
        <w:t> </w:t>
      </w:r>
      <w:r>
        <w:rPr>
          <w:i/>
          <w:sz w:val="24"/>
        </w:rPr>
        <w:t>limités.</w:t>
      </w:r>
    </w:p>
    <w:p>
      <w:pPr>
        <w:pStyle w:val="Heading2"/>
        <w:numPr>
          <w:ilvl w:val="0"/>
          <w:numId w:val="13"/>
        </w:numPr>
        <w:tabs>
          <w:tab w:pos="2629" w:val="left" w:leader="none"/>
        </w:tabs>
        <w:spacing w:line="240" w:lineRule="auto" w:before="130" w:after="0"/>
        <w:ind w:left="2628" w:right="0" w:hanging="280"/>
        <w:jc w:val="both"/>
        <w:rPr>
          <w:b w:val="0"/>
          <w:i w:val="0"/>
        </w:rPr>
      </w:pPr>
      <w:r>
        <w:rPr>
          <w:i/>
        </w:rPr>
        <w:t>Les Services sont fournis « EN L'ÉTAT</w:t>
      </w:r>
      <w:r>
        <w:rPr>
          <w:i/>
          <w:spacing w:val="-1"/>
        </w:rPr>
        <w:t> </w:t>
      </w:r>
      <w:r>
        <w:rPr>
          <w:b w:val="0"/>
          <w:i w:val="0"/>
          <w:spacing w:val="-5"/>
        </w:rPr>
        <w:t>».</w:t>
      </w:r>
    </w:p>
    <w:p>
      <w:pPr>
        <w:spacing w:line="208" w:lineRule="auto" w:before="154"/>
        <w:ind w:left="2348" w:right="279" w:firstLine="0"/>
        <w:jc w:val="both"/>
        <w:rPr>
          <w:i/>
          <w:sz w:val="24"/>
        </w:rPr>
      </w:pPr>
      <w:r>
        <w:rPr>
          <w:i/>
          <w:sz w:val="24"/>
        </w:rPr>
        <w:t>Vous utilisez et accédez aux Services et aux Contenus à vos entiers </w:t>
      </w:r>
      <w:r>
        <w:rPr>
          <w:i/>
          <w:sz w:val="24"/>
        </w:rPr>
        <w:t>risques</w:t>
      </w:r>
      <w:r>
        <w:rPr>
          <w:i/>
          <w:spacing w:val="-5"/>
          <w:sz w:val="24"/>
        </w:rPr>
        <w:t> </w:t>
      </w:r>
      <w:r>
        <w:rPr>
          <w:i/>
          <w:sz w:val="24"/>
        </w:rPr>
        <w:t>et</w:t>
      </w:r>
      <w:r>
        <w:rPr>
          <w:i/>
          <w:spacing w:val="-7"/>
          <w:sz w:val="24"/>
        </w:rPr>
        <w:t> </w:t>
      </w:r>
      <w:r>
        <w:rPr>
          <w:i/>
          <w:sz w:val="24"/>
        </w:rPr>
        <w:t>périls.</w:t>
      </w:r>
      <w:r>
        <w:rPr>
          <w:i/>
          <w:spacing w:val="-4"/>
          <w:sz w:val="24"/>
        </w:rPr>
        <w:t> </w:t>
      </w:r>
      <w:r>
        <w:rPr>
          <w:i/>
          <w:sz w:val="24"/>
        </w:rPr>
        <w:t>Vous</w:t>
      </w:r>
      <w:r>
        <w:rPr>
          <w:i/>
          <w:spacing w:val="-5"/>
          <w:sz w:val="24"/>
        </w:rPr>
        <w:t> </w:t>
      </w:r>
      <w:r>
        <w:rPr>
          <w:i/>
          <w:sz w:val="24"/>
        </w:rPr>
        <w:t>comprenez</w:t>
      </w:r>
      <w:r>
        <w:rPr>
          <w:i/>
          <w:spacing w:val="-4"/>
          <w:sz w:val="24"/>
        </w:rPr>
        <w:t> </w:t>
      </w:r>
      <w:r>
        <w:rPr>
          <w:i/>
          <w:sz w:val="24"/>
        </w:rPr>
        <w:t>et</w:t>
      </w:r>
      <w:r>
        <w:rPr>
          <w:i/>
          <w:spacing w:val="-4"/>
          <w:sz w:val="24"/>
        </w:rPr>
        <w:t> </w:t>
      </w:r>
      <w:r>
        <w:rPr>
          <w:i/>
          <w:sz w:val="24"/>
        </w:rPr>
        <w:t>acceptez</w:t>
      </w:r>
      <w:r>
        <w:rPr>
          <w:i/>
          <w:spacing w:val="-4"/>
          <w:sz w:val="24"/>
        </w:rPr>
        <w:t> </w:t>
      </w:r>
      <w:r>
        <w:rPr>
          <w:i/>
          <w:sz w:val="24"/>
        </w:rPr>
        <w:t>que</w:t>
      </w:r>
      <w:r>
        <w:rPr>
          <w:i/>
          <w:spacing w:val="-5"/>
          <w:sz w:val="24"/>
        </w:rPr>
        <w:t> </w:t>
      </w:r>
      <w:r>
        <w:rPr>
          <w:i/>
          <w:sz w:val="24"/>
        </w:rPr>
        <w:t>les</w:t>
      </w:r>
      <w:r>
        <w:rPr>
          <w:i/>
          <w:spacing w:val="-4"/>
          <w:sz w:val="24"/>
        </w:rPr>
        <w:t> </w:t>
      </w:r>
      <w:r>
        <w:rPr>
          <w:i/>
          <w:sz w:val="24"/>
        </w:rPr>
        <w:t>Services</w:t>
      </w:r>
      <w:r>
        <w:rPr>
          <w:i/>
          <w:spacing w:val="-4"/>
          <w:sz w:val="24"/>
        </w:rPr>
        <w:t> </w:t>
      </w:r>
      <w:r>
        <w:rPr>
          <w:i/>
          <w:sz w:val="24"/>
        </w:rPr>
        <w:t>vous</w:t>
      </w:r>
      <w:r>
        <w:rPr>
          <w:i/>
          <w:spacing w:val="-5"/>
          <w:sz w:val="24"/>
        </w:rPr>
        <w:t> </w:t>
      </w:r>
      <w:r>
        <w:rPr>
          <w:i/>
          <w:sz w:val="24"/>
        </w:rPr>
        <w:t>sont fournis</w:t>
      </w:r>
      <w:r>
        <w:rPr>
          <w:i/>
          <w:spacing w:val="-15"/>
          <w:sz w:val="24"/>
        </w:rPr>
        <w:t> </w:t>
      </w:r>
      <w:r>
        <w:rPr>
          <w:i/>
          <w:sz w:val="24"/>
        </w:rPr>
        <w:t>«</w:t>
      </w:r>
      <w:r>
        <w:rPr>
          <w:i/>
          <w:spacing w:val="-15"/>
          <w:sz w:val="24"/>
        </w:rPr>
        <w:t> </w:t>
      </w:r>
      <w:r>
        <w:rPr>
          <w:i/>
          <w:sz w:val="24"/>
        </w:rPr>
        <w:t>EN</w:t>
      </w:r>
      <w:r>
        <w:rPr>
          <w:i/>
          <w:spacing w:val="-14"/>
          <w:sz w:val="24"/>
        </w:rPr>
        <w:t> </w:t>
      </w:r>
      <w:r>
        <w:rPr>
          <w:i/>
          <w:sz w:val="24"/>
        </w:rPr>
        <w:t>L'ÉTAT</w:t>
      </w:r>
      <w:r>
        <w:rPr>
          <w:i/>
          <w:spacing w:val="-15"/>
          <w:sz w:val="24"/>
        </w:rPr>
        <w:t> </w:t>
      </w:r>
      <w:r>
        <w:rPr>
          <w:i/>
          <w:sz w:val="24"/>
        </w:rPr>
        <w:t>»</w:t>
      </w:r>
      <w:r>
        <w:rPr>
          <w:i/>
          <w:spacing w:val="-15"/>
          <w:sz w:val="24"/>
        </w:rPr>
        <w:t> </w:t>
      </w:r>
      <w:r>
        <w:rPr>
          <w:i/>
          <w:sz w:val="24"/>
        </w:rPr>
        <w:t>et</w:t>
      </w:r>
      <w:r>
        <w:rPr>
          <w:i/>
          <w:spacing w:val="-14"/>
          <w:sz w:val="24"/>
        </w:rPr>
        <w:t> </w:t>
      </w:r>
      <w:r>
        <w:rPr>
          <w:i/>
          <w:sz w:val="24"/>
        </w:rPr>
        <w:t>«</w:t>
      </w:r>
      <w:r>
        <w:rPr>
          <w:i/>
          <w:spacing w:val="-11"/>
          <w:sz w:val="24"/>
        </w:rPr>
        <w:t> </w:t>
      </w:r>
      <w:r>
        <w:rPr>
          <w:i/>
          <w:sz w:val="24"/>
        </w:rPr>
        <w:t>TELS</w:t>
      </w:r>
      <w:r>
        <w:rPr>
          <w:i/>
          <w:spacing w:val="-15"/>
          <w:sz w:val="24"/>
        </w:rPr>
        <w:t> </w:t>
      </w:r>
      <w:r>
        <w:rPr>
          <w:i/>
          <w:sz w:val="24"/>
        </w:rPr>
        <w:t>QUE</w:t>
      </w:r>
      <w:r>
        <w:rPr>
          <w:i/>
          <w:spacing w:val="-14"/>
          <w:sz w:val="24"/>
        </w:rPr>
        <w:t> </w:t>
      </w:r>
      <w:r>
        <w:rPr>
          <w:i/>
          <w:sz w:val="24"/>
        </w:rPr>
        <w:t>DISPONIBLES</w:t>
      </w:r>
      <w:r>
        <w:rPr>
          <w:i/>
          <w:spacing w:val="-15"/>
          <w:sz w:val="24"/>
        </w:rPr>
        <w:t> </w:t>
      </w:r>
      <w:r>
        <w:rPr>
          <w:i/>
          <w:sz w:val="24"/>
        </w:rPr>
        <w:t>».</w:t>
      </w:r>
      <w:r>
        <w:rPr>
          <w:i/>
          <w:spacing w:val="-15"/>
          <w:sz w:val="24"/>
        </w:rPr>
        <w:t> </w:t>
      </w:r>
      <w:r>
        <w:rPr>
          <w:i/>
          <w:sz w:val="24"/>
        </w:rPr>
        <w:t>Sans</w:t>
      </w:r>
      <w:r>
        <w:rPr>
          <w:i/>
          <w:spacing w:val="-14"/>
          <w:sz w:val="24"/>
        </w:rPr>
        <w:t> </w:t>
      </w:r>
      <w:r>
        <w:rPr>
          <w:i/>
          <w:sz w:val="24"/>
        </w:rPr>
        <w:t>préjudice de</w:t>
      </w:r>
      <w:r>
        <w:rPr>
          <w:i/>
          <w:spacing w:val="-6"/>
          <w:sz w:val="24"/>
        </w:rPr>
        <w:t> </w:t>
      </w:r>
      <w:r>
        <w:rPr>
          <w:i/>
          <w:sz w:val="24"/>
        </w:rPr>
        <w:t>ce</w:t>
      </w:r>
      <w:r>
        <w:rPr>
          <w:i/>
          <w:spacing w:val="-5"/>
          <w:sz w:val="24"/>
        </w:rPr>
        <w:t> </w:t>
      </w:r>
      <w:r>
        <w:rPr>
          <w:i/>
          <w:sz w:val="24"/>
        </w:rPr>
        <w:t>qui</w:t>
      </w:r>
      <w:r>
        <w:rPr>
          <w:i/>
          <w:spacing w:val="-3"/>
          <w:sz w:val="24"/>
        </w:rPr>
        <w:t> </w:t>
      </w:r>
      <w:r>
        <w:rPr>
          <w:i/>
          <w:sz w:val="24"/>
        </w:rPr>
        <w:t>précède,</w:t>
      </w:r>
      <w:r>
        <w:rPr>
          <w:i/>
          <w:spacing w:val="-3"/>
          <w:sz w:val="24"/>
        </w:rPr>
        <w:t> </w:t>
      </w:r>
      <w:r>
        <w:rPr>
          <w:i/>
          <w:sz w:val="24"/>
        </w:rPr>
        <w:t>et</w:t>
      </w:r>
      <w:r>
        <w:rPr>
          <w:i/>
          <w:spacing w:val="-3"/>
          <w:sz w:val="24"/>
        </w:rPr>
        <w:t> </w:t>
      </w:r>
      <w:r>
        <w:rPr>
          <w:i/>
          <w:sz w:val="24"/>
        </w:rPr>
        <w:t>dans</w:t>
      </w:r>
      <w:r>
        <w:rPr>
          <w:i/>
          <w:spacing w:val="-3"/>
          <w:sz w:val="24"/>
        </w:rPr>
        <w:t> </w:t>
      </w:r>
      <w:r>
        <w:rPr>
          <w:i/>
          <w:sz w:val="24"/>
        </w:rPr>
        <w:t>les</w:t>
      </w:r>
      <w:r>
        <w:rPr>
          <w:i/>
          <w:spacing w:val="-3"/>
          <w:sz w:val="24"/>
        </w:rPr>
        <w:t> </w:t>
      </w:r>
      <w:r>
        <w:rPr>
          <w:i/>
          <w:sz w:val="24"/>
        </w:rPr>
        <w:t>limites</w:t>
      </w:r>
      <w:r>
        <w:rPr>
          <w:i/>
          <w:spacing w:val="-3"/>
          <w:sz w:val="24"/>
        </w:rPr>
        <w:t> </w:t>
      </w:r>
      <w:r>
        <w:rPr>
          <w:i/>
          <w:sz w:val="24"/>
        </w:rPr>
        <w:t>les</w:t>
      </w:r>
      <w:r>
        <w:rPr>
          <w:i/>
          <w:spacing w:val="-3"/>
          <w:sz w:val="24"/>
        </w:rPr>
        <w:t> </w:t>
      </w:r>
      <w:r>
        <w:rPr>
          <w:i/>
          <w:sz w:val="24"/>
        </w:rPr>
        <w:t>plus</w:t>
      </w:r>
      <w:r>
        <w:rPr>
          <w:i/>
          <w:spacing w:val="-3"/>
          <w:sz w:val="24"/>
        </w:rPr>
        <w:t> </w:t>
      </w:r>
      <w:r>
        <w:rPr>
          <w:i/>
          <w:sz w:val="24"/>
        </w:rPr>
        <w:t>étendues</w:t>
      </w:r>
      <w:r>
        <w:rPr>
          <w:i/>
          <w:spacing w:val="-3"/>
          <w:sz w:val="24"/>
        </w:rPr>
        <w:t> </w:t>
      </w:r>
      <w:r>
        <w:rPr>
          <w:i/>
          <w:sz w:val="24"/>
        </w:rPr>
        <w:t>autorisées</w:t>
      </w:r>
      <w:r>
        <w:rPr>
          <w:i/>
          <w:spacing w:val="-3"/>
          <w:sz w:val="24"/>
        </w:rPr>
        <w:t> </w:t>
      </w:r>
      <w:r>
        <w:rPr>
          <w:i/>
          <w:sz w:val="24"/>
        </w:rPr>
        <w:t>par</w:t>
      </w:r>
      <w:r>
        <w:rPr>
          <w:i/>
          <w:spacing w:val="-5"/>
          <w:sz w:val="24"/>
        </w:rPr>
        <w:t> </w:t>
      </w:r>
      <w:r>
        <w:rPr>
          <w:i/>
          <w:sz w:val="24"/>
        </w:rPr>
        <w:t>la loi applicable, les ENTITÉS TWITTER EXCLUENT TOUTES GARANTIES ET CONDITIONS, EXPRESSES OU IMPLICITES, DE </w:t>
      </w:r>
      <w:r>
        <w:rPr>
          <w:i/>
          <w:spacing w:val="3"/>
          <w:sz w:val="24"/>
        </w:rPr>
        <w:t>QUALITÉ MARCHANDE, D'ADÉQUATION </w:t>
      </w:r>
      <w:r>
        <w:rPr>
          <w:i/>
          <w:sz w:val="24"/>
        </w:rPr>
        <w:t>À UN </w:t>
      </w:r>
      <w:r>
        <w:rPr>
          <w:i/>
          <w:spacing w:val="4"/>
          <w:sz w:val="24"/>
        </w:rPr>
        <w:t>USAGE </w:t>
      </w:r>
      <w:r>
        <w:rPr>
          <w:i/>
          <w:sz w:val="24"/>
        </w:rPr>
        <w:t>PARTICULIER OU DE</w:t>
      </w:r>
      <w:r>
        <w:rPr>
          <w:i/>
          <w:spacing w:val="-10"/>
          <w:sz w:val="24"/>
        </w:rPr>
        <w:t> </w:t>
      </w:r>
      <w:r>
        <w:rPr>
          <w:i/>
          <w:sz w:val="24"/>
        </w:rPr>
        <w:t>NON-VIOLATION.</w:t>
      </w:r>
    </w:p>
    <w:p>
      <w:pPr>
        <w:spacing w:line="208" w:lineRule="auto" w:before="158"/>
        <w:ind w:left="2348" w:right="280" w:firstLine="0"/>
        <w:jc w:val="both"/>
        <w:rPr>
          <w:i/>
          <w:sz w:val="24"/>
        </w:rPr>
      </w:pPr>
      <w:r>
        <w:rPr>
          <w:i/>
          <w:sz w:val="24"/>
        </w:rPr>
        <w:t>Les Entités Twitter ne donnent aucune garantie et déclinent toute </w:t>
      </w:r>
      <w:r>
        <w:rPr>
          <w:i/>
          <w:sz w:val="24"/>
        </w:rPr>
        <w:t>responsabilité s'agissant : (i) de l'exhaustivité, l'exactitude, la disponibilité,</w:t>
      </w:r>
      <w:r>
        <w:rPr>
          <w:i/>
          <w:spacing w:val="-17"/>
          <w:sz w:val="24"/>
        </w:rPr>
        <w:t> </w:t>
      </w:r>
      <w:r>
        <w:rPr>
          <w:i/>
          <w:sz w:val="24"/>
        </w:rPr>
        <w:t>la</w:t>
      </w:r>
      <w:r>
        <w:rPr>
          <w:i/>
          <w:spacing w:val="-17"/>
          <w:sz w:val="24"/>
        </w:rPr>
        <w:t> </w:t>
      </w:r>
      <w:r>
        <w:rPr>
          <w:i/>
          <w:sz w:val="24"/>
        </w:rPr>
        <w:t>ponctualité,</w:t>
      </w:r>
      <w:r>
        <w:rPr>
          <w:i/>
          <w:spacing w:val="-17"/>
          <w:sz w:val="24"/>
        </w:rPr>
        <w:t> </w:t>
      </w:r>
      <w:r>
        <w:rPr>
          <w:i/>
          <w:sz w:val="24"/>
        </w:rPr>
        <w:t>la</w:t>
      </w:r>
      <w:r>
        <w:rPr>
          <w:i/>
          <w:spacing w:val="-17"/>
          <w:sz w:val="24"/>
        </w:rPr>
        <w:t> </w:t>
      </w:r>
      <w:r>
        <w:rPr>
          <w:i/>
          <w:sz w:val="24"/>
        </w:rPr>
        <w:t>sécurité</w:t>
      </w:r>
      <w:r>
        <w:rPr>
          <w:i/>
          <w:spacing w:val="-17"/>
          <w:sz w:val="24"/>
        </w:rPr>
        <w:t> </w:t>
      </w:r>
      <w:r>
        <w:rPr>
          <w:i/>
          <w:sz w:val="24"/>
        </w:rPr>
        <w:t>ou</w:t>
      </w:r>
      <w:r>
        <w:rPr>
          <w:i/>
          <w:spacing w:val="-17"/>
          <w:sz w:val="24"/>
        </w:rPr>
        <w:t> </w:t>
      </w:r>
      <w:r>
        <w:rPr>
          <w:i/>
          <w:sz w:val="24"/>
        </w:rPr>
        <w:t>la</w:t>
      </w:r>
      <w:r>
        <w:rPr>
          <w:i/>
          <w:spacing w:val="-17"/>
          <w:sz w:val="24"/>
        </w:rPr>
        <w:t> </w:t>
      </w:r>
      <w:r>
        <w:rPr>
          <w:i/>
          <w:sz w:val="24"/>
        </w:rPr>
        <w:t>fiabilité</w:t>
      </w:r>
      <w:r>
        <w:rPr>
          <w:i/>
          <w:spacing w:val="-17"/>
          <w:sz w:val="24"/>
        </w:rPr>
        <w:t> </w:t>
      </w:r>
      <w:r>
        <w:rPr>
          <w:i/>
          <w:sz w:val="24"/>
        </w:rPr>
        <w:t>des</w:t>
      </w:r>
      <w:r>
        <w:rPr>
          <w:i/>
          <w:spacing w:val="-15"/>
          <w:sz w:val="24"/>
        </w:rPr>
        <w:t> </w:t>
      </w:r>
      <w:r>
        <w:rPr>
          <w:i/>
          <w:sz w:val="24"/>
        </w:rPr>
        <w:t>Services</w:t>
      </w:r>
      <w:r>
        <w:rPr>
          <w:i/>
          <w:spacing w:val="-17"/>
          <w:sz w:val="24"/>
        </w:rPr>
        <w:t> </w:t>
      </w:r>
      <w:r>
        <w:rPr>
          <w:i/>
          <w:sz w:val="24"/>
        </w:rPr>
        <w:t>ou</w:t>
      </w:r>
      <w:r>
        <w:rPr>
          <w:i/>
          <w:spacing w:val="-17"/>
          <w:sz w:val="24"/>
        </w:rPr>
        <w:t> </w:t>
      </w:r>
      <w:r>
        <w:rPr>
          <w:i/>
          <w:sz w:val="24"/>
        </w:rPr>
        <w:t>des Contenus,</w:t>
      </w:r>
      <w:r>
        <w:rPr>
          <w:i/>
          <w:spacing w:val="-26"/>
          <w:sz w:val="24"/>
        </w:rPr>
        <w:t> </w:t>
      </w:r>
      <w:r>
        <w:rPr>
          <w:i/>
          <w:sz w:val="24"/>
        </w:rPr>
        <w:t>(ii)</w:t>
      </w:r>
      <w:r>
        <w:rPr>
          <w:i/>
          <w:spacing w:val="-30"/>
          <w:sz w:val="24"/>
        </w:rPr>
        <w:t> </w:t>
      </w:r>
      <w:r>
        <w:rPr>
          <w:i/>
          <w:spacing w:val="-3"/>
          <w:sz w:val="24"/>
        </w:rPr>
        <w:t>des</w:t>
      </w:r>
      <w:r>
        <w:rPr>
          <w:i/>
          <w:spacing w:val="-28"/>
          <w:sz w:val="24"/>
        </w:rPr>
        <w:t> </w:t>
      </w:r>
      <w:r>
        <w:rPr>
          <w:i/>
          <w:sz w:val="24"/>
        </w:rPr>
        <w:t>dommages</w:t>
      </w:r>
      <w:r>
        <w:rPr>
          <w:i/>
          <w:spacing w:val="-25"/>
          <w:sz w:val="24"/>
        </w:rPr>
        <w:t> </w:t>
      </w:r>
      <w:r>
        <w:rPr>
          <w:i/>
          <w:sz w:val="24"/>
        </w:rPr>
        <w:t>subis</w:t>
      </w:r>
      <w:r>
        <w:rPr>
          <w:i/>
          <w:spacing w:val="-26"/>
          <w:sz w:val="24"/>
        </w:rPr>
        <w:t> </w:t>
      </w:r>
      <w:r>
        <w:rPr>
          <w:i/>
          <w:sz w:val="24"/>
        </w:rPr>
        <w:t>par</w:t>
      </w:r>
      <w:r>
        <w:rPr>
          <w:i/>
          <w:spacing w:val="-25"/>
          <w:sz w:val="24"/>
        </w:rPr>
        <w:t> </w:t>
      </w:r>
      <w:r>
        <w:rPr>
          <w:i/>
          <w:sz w:val="24"/>
        </w:rPr>
        <w:t>votre</w:t>
      </w:r>
      <w:r>
        <w:rPr>
          <w:i/>
          <w:spacing w:val="-25"/>
          <w:sz w:val="24"/>
        </w:rPr>
        <w:t> </w:t>
      </w:r>
      <w:r>
        <w:rPr>
          <w:i/>
          <w:sz w:val="24"/>
        </w:rPr>
        <w:t>système</w:t>
      </w:r>
      <w:r>
        <w:rPr>
          <w:i/>
          <w:spacing w:val="-28"/>
          <w:sz w:val="24"/>
        </w:rPr>
        <w:t> </w:t>
      </w:r>
      <w:r>
        <w:rPr>
          <w:i/>
          <w:sz w:val="24"/>
        </w:rPr>
        <w:t>informatique,</w:t>
      </w:r>
      <w:r>
        <w:rPr>
          <w:i/>
          <w:spacing w:val="-26"/>
          <w:sz w:val="24"/>
        </w:rPr>
        <w:t> </w:t>
      </w:r>
      <w:r>
        <w:rPr>
          <w:i/>
          <w:sz w:val="24"/>
        </w:rPr>
        <w:t>ou</w:t>
      </w:r>
      <w:r>
        <w:rPr>
          <w:i/>
          <w:spacing w:val="-25"/>
          <w:sz w:val="24"/>
        </w:rPr>
        <w:t> </w:t>
      </w:r>
      <w:r>
        <w:rPr>
          <w:i/>
          <w:sz w:val="24"/>
        </w:rPr>
        <w:t>des pertes de données, ou autres dommages résultant de votre accès ou utilisation des Services ou des Contenus, (iii) de la suppression des Contenus</w:t>
      </w:r>
      <w:r>
        <w:rPr>
          <w:i/>
          <w:spacing w:val="-7"/>
          <w:sz w:val="24"/>
        </w:rPr>
        <w:t> </w:t>
      </w:r>
      <w:r>
        <w:rPr>
          <w:i/>
          <w:sz w:val="24"/>
        </w:rPr>
        <w:t>et</w:t>
      </w:r>
      <w:r>
        <w:rPr>
          <w:i/>
          <w:spacing w:val="-5"/>
          <w:sz w:val="24"/>
        </w:rPr>
        <w:t> </w:t>
      </w:r>
      <w:r>
        <w:rPr>
          <w:i/>
          <w:sz w:val="24"/>
        </w:rPr>
        <w:t>autres</w:t>
      </w:r>
      <w:r>
        <w:rPr>
          <w:i/>
          <w:spacing w:val="-4"/>
          <w:sz w:val="24"/>
        </w:rPr>
        <w:t> </w:t>
      </w:r>
      <w:r>
        <w:rPr>
          <w:i/>
          <w:sz w:val="24"/>
        </w:rPr>
        <w:t>communications</w:t>
      </w:r>
      <w:r>
        <w:rPr>
          <w:i/>
          <w:spacing w:val="-4"/>
          <w:sz w:val="24"/>
        </w:rPr>
        <w:t> </w:t>
      </w:r>
      <w:r>
        <w:rPr>
          <w:i/>
          <w:sz w:val="24"/>
        </w:rPr>
        <w:t>gérés</w:t>
      </w:r>
      <w:r>
        <w:rPr>
          <w:i/>
          <w:spacing w:val="-7"/>
          <w:sz w:val="24"/>
        </w:rPr>
        <w:t> </w:t>
      </w:r>
      <w:r>
        <w:rPr>
          <w:i/>
          <w:sz w:val="24"/>
        </w:rPr>
        <w:t>par</w:t>
      </w:r>
      <w:r>
        <w:rPr>
          <w:i/>
          <w:spacing w:val="-3"/>
          <w:sz w:val="24"/>
        </w:rPr>
        <w:t> </w:t>
      </w:r>
      <w:r>
        <w:rPr>
          <w:i/>
          <w:sz w:val="24"/>
        </w:rPr>
        <w:t>les</w:t>
      </w:r>
      <w:r>
        <w:rPr>
          <w:i/>
          <w:spacing w:val="-5"/>
          <w:sz w:val="24"/>
        </w:rPr>
        <w:t> </w:t>
      </w:r>
      <w:r>
        <w:rPr>
          <w:i/>
          <w:sz w:val="24"/>
        </w:rPr>
        <w:t>Services</w:t>
      </w:r>
      <w:r>
        <w:rPr>
          <w:i/>
          <w:spacing w:val="-7"/>
          <w:sz w:val="24"/>
        </w:rPr>
        <w:t> </w:t>
      </w:r>
      <w:r>
        <w:rPr>
          <w:i/>
          <w:sz w:val="24"/>
        </w:rPr>
        <w:t>ou</w:t>
      </w:r>
      <w:r>
        <w:rPr>
          <w:i/>
          <w:spacing w:val="-2"/>
          <w:sz w:val="24"/>
        </w:rPr>
        <w:t> </w:t>
      </w:r>
      <w:r>
        <w:rPr>
          <w:i/>
          <w:sz w:val="24"/>
        </w:rPr>
        <w:t>de</w:t>
      </w:r>
      <w:r>
        <w:rPr>
          <w:i/>
          <w:spacing w:val="-7"/>
          <w:sz w:val="24"/>
        </w:rPr>
        <w:t> </w:t>
      </w:r>
      <w:r>
        <w:rPr>
          <w:i/>
          <w:sz w:val="24"/>
        </w:rPr>
        <w:t>l'échec de leur conservation ou transmission, et (iv) de savoir si les Services répondront à vos besoins ou seront disponibles de manière ininterrompue,</w:t>
      </w:r>
      <w:r>
        <w:rPr>
          <w:i/>
          <w:spacing w:val="-11"/>
          <w:sz w:val="24"/>
        </w:rPr>
        <w:t> </w:t>
      </w:r>
      <w:r>
        <w:rPr>
          <w:i/>
          <w:sz w:val="24"/>
        </w:rPr>
        <w:t>sécurisée</w:t>
      </w:r>
      <w:r>
        <w:rPr>
          <w:i/>
          <w:spacing w:val="-10"/>
          <w:sz w:val="24"/>
        </w:rPr>
        <w:t> </w:t>
      </w:r>
      <w:r>
        <w:rPr>
          <w:i/>
          <w:sz w:val="24"/>
        </w:rPr>
        <w:t>ou</w:t>
      </w:r>
      <w:r>
        <w:rPr>
          <w:i/>
          <w:spacing w:val="-9"/>
          <w:sz w:val="24"/>
        </w:rPr>
        <w:t> </w:t>
      </w:r>
      <w:r>
        <w:rPr>
          <w:i/>
          <w:sz w:val="24"/>
        </w:rPr>
        <w:t>exempte</w:t>
      </w:r>
      <w:r>
        <w:rPr>
          <w:i/>
          <w:spacing w:val="-10"/>
          <w:sz w:val="24"/>
        </w:rPr>
        <w:t> </w:t>
      </w:r>
      <w:r>
        <w:rPr>
          <w:i/>
          <w:sz w:val="24"/>
        </w:rPr>
        <w:t>d'erreurs.</w:t>
      </w:r>
      <w:r>
        <w:rPr>
          <w:i/>
          <w:spacing w:val="-11"/>
          <w:sz w:val="24"/>
        </w:rPr>
        <w:t> </w:t>
      </w:r>
      <w:r>
        <w:rPr>
          <w:i/>
          <w:sz w:val="24"/>
        </w:rPr>
        <w:t>Aucun</w:t>
      </w:r>
      <w:r>
        <w:rPr>
          <w:i/>
          <w:spacing w:val="-10"/>
          <w:sz w:val="24"/>
        </w:rPr>
        <w:t> </w:t>
      </w:r>
      <w:r>
        <w:rPr>
          <w:i/>
          <w:sz w:val="24"/>
        </w:rPr>
        <w:t>conseil</w:t>
      </w:r>
      <w:r>
        <w:rPr>
          <w:i/>
          <w:spacing w:val="-10"/>
          <w:sz w:val="24"/>
        </w:rPr>
        <w:t> </w:t>
      </w:r>
      <w:r>
        <w:rPr>
          <w:i/>
          <w:sz w:val="24"/>
        </w:rPr>
        <w:t>ni</w:t>
      </w:r>
      <w:r>
        <w:rPr>
          <w:i/>
          <w:spacing w:val="-11"/>
          <w:sz w:val="24"/>
        </w:rPr>
        <w:t> </w:t>
      </w:r>
      <w:r>
        <w:rPr>
          <w:i/>
          <w:sz w:val="24"/>
        </w:rPr>
        <w:t>aucune information, qu'ils soient oraux ou écrits, obtenus à partir des Entités Twitter ou via les Services, ne créent une quelconque garantie dès lors qu'ils ne sont pas expressément mentionnés dans les</w:t>
      </w:r>
      <w:r>
        <w:rPr>
          <w:i/>
          <w:spacing w:val="-6"/>
          <w:sz w:val="24"/>
        </w:rPr>
        <w:t> </w:t>
      </w:r>
      <w:r>
        <w:rPr>
          <w:i/>
          <w:sz w:val="24"/>
        </w:rPr>
        <w:t>Conditions.</w:t>
      </w:r>
    </w:p>
    <w:p>
      <w:pPr>
        <w:pStyle w:val="BodyText"/>
        <w:rPr>
          <w:i/>
        </w:rPr>
      </w:pPr>
    </w:p>
    <w:p>
      <w:pPr>
        <w:pStyle w:val="BodyText"/>
        <w:spacing w:before="1"/>
        <w:rPr>
          <w:i/>
          <w:sz w:val="22"/>
        </w:rPr>
      </w:pPr>
    </w:p>
    <w:p>
      <w:pPr>
        <w:pStyle w:val="Heading2"/>
        <w:numPr>
          <w:ilvl w:val="0"/>
          <w:numId w:val="13"/>
        </w:numPr>
        <w:tabs>
          <w:tab w:pos="2632" w:val="left" w:leader="none"/>
        </w:tabs>
        <w:spacing w:line="240" w:lineRule="auto" w:before="0" w:after="0"/>
        <w:ind w:left="2631" w:right="0" w:hanging="283"/>
        <w:jc w:val="both"/>
        <w:rPr>
          <w:i/>
        </w:rPr>
      </w:pPr>
      <w:r>
        <w:rPr>
          <w:i/>
        </w:rPr>
        <w:t>Liens</w:t>
      </w:r>
    </w:p>
    <w:p>
      <w:pPr>
        <w:pStyle w:val="BodyText"/>
        <w:rPr>
          <w:b/>
          <w:i/>
        </w:rPr>
      </w:pPr>
    </w:p>
    <w:p>
      <w:pPr>
        <w:pStyle w:val="BodyText"/>
        <w:spacing w:before="9"/>
        <w:rPr>
          <w:b/>
          <w:i/>
          <w:sz w:val="23"/>
        </w:rPr>
      </w:pPr>
    </w:p>
    <w:p>
      <w:pPr>
        <w:spacing w:line="208" w:lineRule="auto" w:before="0"/>
        <w:ind w:left="2348" w:right="282" w:firstLine="0"/>
        <w:jc w:val="both"/>
        <w:rPr>
          <w:i/>
          <w:sz w:val="24"/>
        </w:rPr>
      </w:pPr>
      <w:r>
        <w:rPr>
          <w:i/>
          <w:sz w:val="24"/>
        </w:rPr>
        <w:t>Les Services peuvent contenir des liens vers des sites ou des ressources </w:t>
      </w:r>
      <w:r>
        <w:rPr>
          <w:i/>
          <w:sz w:val="24"/>
        </w:rPr>
        <w:t>de</w:t>
      </w:r>
      <w:r>
        <w:rPr>
          <w:i/>
          <w:spacing w:val="-21"/>
          <w:sz w:val="24"/>
        </w:rPr>
        <w:t> </w:t>
      </w:r>
      <w:r>
        <w:rPr>
          <w:i/>
          <w:sz w:val="24"/>
        </w:rPr>
        <w:t>tiers.</w:t>
      </w:r>
      <w:r>
        <w:rPr>
          <w:i/>
          <w:spacing w:val="-20"/>
          <w:sz w:val="24"/>
        </w:rPr>
        <w:t> </w:t>
      </w:r>
      <w:r>
        <w:rPr>
          <w:i/>
          <w:sz w:val="24"/>
        </w:rPr>
        <w:t>Vous</w:t>
      </w:r>
      <w:r>
        <w:rPr>
          <w:i/>
          <w:spacing w:val="-21"/>
          <w:sz w:val="24"/>
        </w:rPr>
        <w:t> </w:t>
      </w:r>
      <w:r>
        <w:rPr>
          <w:i/>
          <w:sz w:val="24"/>
        </w:rPr>
        <w:t>reconnaissez</w:t>
      </w:r>
      <w:r>
        <w:rPr>
          <w:i/>
          <w:spacing w:val="-21"/>
          <w:sz w:val="24"/>
        </w:rPr>
        <w:t> </w:t>
      </w:r>
      <w:r>
        <w:rPr>
          <w:i/>
          <w:sz w:val="24"/>
        </w:rPr>
        <w:t>et</w:t>
      </w:r>
      <w:r>
        <w:rPr>
          <w:i/>
          <w:spacing w:val="-20"/>
          <w:sz w:val="24"/>
        </w:rPr>
        <w:t> </w:t>
      </w:r>
      <w:r>
        <w:rPr>
          <w:i/>
          <w:sz w:val="24"/>
        </w:rPr>
        <w:t>acceptez</w:t>
      </w:r>
      <w:r>
        <w:rPr>
          <w:i/>
          <w:spacing w:val="-18"/>
          <w:sz w:val="24"/>
        </w:rPr>
        <w:t> </w:t>
      </w:r>
      <w:r>
        <w:rPr>
          <w:i/>
          <w:sz w:val="24"/>
        </w:rPr>
        <w:t>que</w:t>
      </w:r>
      <w:r>
        <w:rPr>
          <w:i/>
          <w:spacing w:val="-20"/>
          <w:sz w:val="24"/>
        </w:rPr>
        <w:t> </w:t>
      </w:r>
      <w:r>
        <w:rPr>
          <w:i/>
          <w:sz w:val="24"/>
        </w:rPr>
        <w:t>les</w:t>
      </w:r>
      <w:r>
        <w:rPr>
          <w:i/>
          <w:spacing w:val="-17"/>
          <w:sz w:val="24"/>
        </w:rPr>
        <w:t> </w:t>
      </w:r>
      <w:r>
        <w:rPr>
          <w:i/>
          <w:sz w:val="24"/>
        </w:rPr>
        <w:t>Entités</w:t>
      </w:r>
      <w:r>
        <w:rPr>
          <w:i/>
          <w:spacing w:val="-17"/>
          <w:sz w:val="24"/>
        </w:rPr>
        <w:t> </w:t>
      </w:r>
      <w:r>
        <w:rPr>
          <w:i/>
          <w:sz w:val="24"/>
        </w:rPr>
        <w:t>Twitter</w:t>
      </w:r>
      <w:r>
        <w:rPr>
          <w:i/>
          <w:spacing w:val="-18"/>
          <w:sz w:val="24"/>
        </w:rPr>
        <w:t> </w:t>
      </w:r>
      <w:r>
        <w:rPr>
          <w:i/>
          <w:sz w:val="24"/>
        </w:rPr>
        <w:t>ne</w:t>
      </w:r>
      <w:r>
        <w:rPr>
          <w:i/>
          <w:spacing w:val="-20"/>
          <w:sz w:val="24"/>
        </w:rPr>
        <w:t> </w:t>
      </w:r>
      <w:r>
        <w:rPr>
          <w:i/>
          <w:sz w:val="24"/>
        </w:rPr>
        <w:t>sont</w:t>
      </w:r>
      <w:r>
        <w:rPr>
          <w:i/>
          <w:spacing w:val="-19"/>
          <w:sz w:val="24"/>
        </w:rPr>
        <w:t> </w:t>
      </w:r>
      <w:r>
        <w:rPr>
          <w:i/>
          <w:sz w:val="24"/>
        </w:rPr>
        <w:t>pas responsables : (i) de la disponibilité ou de l'exactitude de ces sites ou ressources, ou (ii) du contenu, des produits ou des services disponibles sur ou à partir de ces sites ou ressources. Aucun lien vers ces sites </w:t>
      </w:r>
      <w:r>
        <w:rPr>
          <w:i/>
          <w:spacing w:val="-7"/>
          <w:sz w:val="24"/>
        </w:rPr>
        <w:t>ou </w:t>
      </w:r>
      <w:r>
        <w:rPr>
          <w:i/>
          <w:sz w:val="24"/>
        </w:rPr>
        <w:t>ressources n'implique l'approbation par les Entités Twitter de ces sites ou</w:t>
      </w:r>
      <w:r>
        <w:rPr>
          <w:i/>
          <w:spacing w:val="-18"/>
          <w:sz w:val="24"/>
        </w:rPr>
        <w:t> </w:t>
      </w:r>
      <w:r>
        <w:rPr>
          <w:i/>
          <w:sz w:val="24"/>
        </w:rPr>
        <w:t>ressources</w:t>
      </w:r>
      <w:r>
        <w:rPr>
          <w:i/>
          <w:spacing w:val="-17"/>
          <w:sz w:val="24"/>
        </w:rPr>
        <w:t> </w:t>
      </w:r>
      <w:r>
        <w:rPr>
          <w:i/>
          <w:sz w:val="24"/>
        </w:rPr>
        <w:t>ou</w:t>
      </w:r>
      <w:r>
        <w:rPr>
          <w:i/>
          <w:spacing w:val="-14"/>
          <w:sz w:val="24"/>
        </w:rPr>
        <w:t> </w:t>
      </w:r>
      <w:r>
        <w:rPr>
          <w:i/>
          <w:sz w:val="24"/>
        </w:rPr>
        <w:t>de</w:t>
      </w:r>
      <w:r>
        <w:rPr>
          <w:i/>
          <w:spacing w:val="-17"/>
          <w:sz w:val="24"/>
        </w:rPr>
        <w:t> </w:t>
      </w:r>
      <w:r>
        <w:rPr>
          <w:i/>
          <w:sz w:val="24"/>
        </w:rPr>
        <w:t>leur</w:t>
      </w:r>
      <w:r>
        <w:rPr>
          <w:i/>
          <w:spacing w:val="-16"/>
          <w:sz w:val="24"/>
        </w:rPr>
        <w:t> </w:t>
      </w:r>
      <w:r>
        <w:rPr>
          <w:i/>
          <w:sz w:val="24"/>
        </w:rPr>
        <w:t>contenu,</w:t>
      </w:r>
      <w:r>
        <w:rPr>
          <w:i/>
          <w:spacing w:val="-17"/>
          <w:sz w:val="24"/>
        </w:rPr>
        <w:t> </w:t>
      </w:r>
      <w:r>
        <w:rPr>
          <w:i/>
          <w:sz w:val="24"/>
        </w:rPr>
        <w:t>des</w:t>
      </w:r>
      <w:r>
        <w:rPr>
          <w:i/>
          <w:spacing w:val="-15"/>
          <w:sz w:val="24"/>
        </w:rPr>
        <w:t> </w:t>
      </w:r>
      <w:r>
        <w:rPr>
          <w:i/>
          <w:sz w:val="24"/>
        </w:rPr>
        <w:t>produits</w:t>
      </w:r>
      <w:r>
        <w:rPr>
          <w:i/>
          <w:spacing w:val="-17"/>
          <w:sz w:val="24"/>
        </w:rPr>
        <w:t> </w:t>
      </w:r>
      <w:r>
        <w:rPr>
          <w:i/>
          <w:sz w:val="24"/>
        </w:rPr>
        <w:t>ou</w:t>
      </w:r>
      <w:r>
        <w:rPr>
          <w:i/>
          <w:spacing w:val="-18"/>
          <w:sz w:val="24"/>
        </w:rPr>
        <w:t> </w:t>
      </w:r>
      <w:r>
        <w:rPr>
          <w:i/>
          <w:sz w:val="24"/>
        </w:rPr>
        <w:t>des</w:t>
      </w:r>
      <w:r>
        <w:rPr>
          <w:i/>
          <w:spacing w:val="-17"/>
          <w:sz w:val="24"/>
        </w:rPr>
        <w:t> </w:t>
      </w:r>
      <w:r>
        <w:rPr>
          <w:i/>
          <w:sz w:val="24"/>
        </w:rPr>
        <w:t>services</w:t>
      </w:r>
      <w:r>
        <w:rPr>
          <w:i/>
          <w:spacing w:val="-17"/>
          <w:sz w:val="24"/>
        </w:rPr>
        <w:t> </w:t>
      </w:r>
      <w:r>
        <w:rPr>
          <w:i/>
          <w:sz w:val="24"/>
        </w:rPr>
        <w:t>offerts</w:t>
      </w:r>
      <w:r>
        <w:rPr>
          <w:i/>
          <w:spacing w:val="-17"/>
          <w:sz w:val="24"/>
        </w:rPr>
        <w:t> </w:t>
      </w:r>
      <w:r>
        <w:rPr>
          <w:i/>
          <w:sz w:val="24"/>
        </w:rPr>
        <w:t>par ces sites ou ressources. L'utilisation de tels sites ou ressources se fait sous votre seule responsabilité et à vos entiers risques et</w:t>
      </w:r>
      <w:r>
        <w:rPr>
          <w:i/>
          <w:spacing w:val="-8"/>
          <w:sz w:val="24"/>
        </w:rPr>
        <w:t> </w:t>
      </w:r>
      <w:r>
        <w:rPr>
          <w:i/>
          <w:sz w:val="24"/>
        </w:rPr>
        <w:t>périls.</w:t>
      </w:r>
    </w:p>
    <w:p>
      <w:pPr>
        <w:spacing w:after="0" w:line="208" w:lineRule="auto"/>
        <w:jc w:val="both"/>
        <w:rPr>
          <w:sz w:val="24"/>
        </w:rPr>
        <w:sectPr>
          <w:pgSz w:w="11920" w:h="16840"/>
          <w:pgMar w:header="869" w:footer="860" w:top="1520" w:bottom="1120" w:left="1340" w:right="1080"/>
        </w:sectPr>
      </w:pPr>
    </w:p>
    <w:p>
      <w:pPr>
        <w:pStyle w:val="BodyText"/>
        <w:rPr>
          <w:i/>
          <w:sz w:val="20"/>
        </w:rPr>
      </w:pPr>
    </w:p>
    <w:p>
      <w:pPr>
        <w:pStyle w:val="Heading2"/>
        <w:numPr>
          <w:ilvl w:val="0"/>
          <w:numId w:val="13"/>
        </w:numPr>
        <w:tabs>
          <w:tab w:pos="2632" w:val="left" w:leader="none"/>
        </w:tabs>
        <w:spacing w:line="240" w:lineRule="auto" w:before="175" w:after="0"/>
        <w:ind w:left="2631" w:right="0" w:hanging="283"/>
        <w:jc w:val="left"/>
        <w:rPr>
          <w:i/>
        </w:rPr>
      </w:pPr>
      <w:bookmarkStart w:name="Page 72" w:id="78"/>
      <w:bookmarkEnd w:id="78"/>
      <w:r>
        <w:rPr>
          <w:b w:val="0"/>
          <w:i w:val="0"/>
        </w:rPr>
      </w:r>
      <w:bookmarkStart w:name="Page 72" w:id="79"/>
      <w:bookmarkEnd w:id="79"/>
      <w:r>
        <w:rPr>
          <w:i/>
        </w:rPr>
        <w:t>L</w:t>
      </w:r>
      <w:r>
        <w:rPr>
          <w:i/>
        </w:rPr>
        <w:t>imitation de</w:t>
      </w:r>
      <w:r>
        <w:rPr>
          <w:i/>
          <w:spacing w:val="-4"/>
        </w:rPr>
        <w:t> </w:t>
      </w:r>
      <w:r>
        <w:rPr>
          <w:i/>
        </w:rPr>
        <w:t>responsabilité</w:t>
      </w:r>
    </w:p>
    <w:p>
      <w:pPr>
        <w:pStyle w:val="BodyText"/>
        <w:rPr>
          <w:b/>
          <w:i/>
        </w:rPr>
      </w:pPr>
    </w:p>
    <w:p>
      <w:pPr>
        <w:pStyle w:val="BodyText"/>
        <w:spacing w:before="9"/>
        <w:rPr>
          <w:b/>
          <w:i/>
          <w:sz w:val="23"/>
        </w:rPr>
      </w:pPr>
    </w:p>
    <w:p>
      <w:pPr>
        <w:spacing w:line="208" w:lineRule="auto" w:before="1"/>
        <w:ind w:left="2348" w:right="280" w:firstLine="0"/>
        <w:jc w:val="both"/>
        <w:rPr>
          <w:i/>
          <w:sz w:val="24"/>
        </w:rPr>
      </w:pPr>
      <w:r>
        <w:rPr>
          <w:i/>
          <w:sz w:val="24"/>
        </w:rPr>
        <w:t>DANS LA LIMITE LA PLUS ÉTENDUE AUTORISÉE PAR LA LOI </w:t>
      </w:r>
      <w:r>
        <w:rPr>
          <w:i/>
          <w:sz w:val="24"/>
        </w:rPr>
        <w:t>APPLICABLE, LES ENTITÉS TWITTER EXCLUENT TOUTE </w:t>
      </w:r>
      <w:r>
        <w:rPr>
          <w:i/>
          <w:spacing w:val="3"/>
          <w:sz w:val="24"/>
        </w:rPr>
        <w:t>RESPONSABILITÉ </w:t>
      </w:r>
      <w:r>
        <w:rPr>
          <w:i/>
          <w:sz w:val="24"/>
        </w:rPr>
        <w:t>POUR </w:t>
      </w:r>
      <w:r>
        <w:rPr>
          <w:i/>
          <w:spacing w:val="3"/>
          <w:sz w:val="24"/>
        </w:rPr>
        <w:t>TOUS DOMMAGES INDIRECTS, </w:t>
      </w:r>
      <w:r>
        <w:rPr>
          <w:i/>
          <w:sz w:val="24"/>
        </w:rPr>
        <w:t>ACCESSOIRES, SPÉCIAUX, CONSÉQUENTIELS OU PUNITIFS, </w:t>
      </w:r>
      <w:r>
        <w:rPr>
          <w:i/>
          <w:spacing w:val="-6"/>
          <w:sz w:val="24"/>
        </w:rPr>
        <w:t>OU </w:t>
      </w:r>
      <w:r>
        <w:rPr>
          <w:i/>
          <w:sz w:val="24"/>
        </w:rPr>
        <w:t>POUR TOUTE PERTE DE PROFITS OU DE REVENUS, QU'ILS SOIENT SUBIS DIRECTEMENT OU INDIRECTEMENT, AINSI </w:t>
      </w:r>
      <w:r>
        <w:rPr>
          <w:i/>
          <w:spacing w:val="-5"/>
          <w:sz w:val="24"/>
        </w:rPr>
        <w:t>QUE </w:t>
      </w:r>
      <w:r>
        <w:rPr>
          <w:i/>
          <w:sz w:val="24"/>
        </w:rPr>
        <w:t>POUR TOUTE PERTE DE DONNÉES, D'UTILISATION, </w:t>
      </w:r>
      <w:r>
        <w:rPr>
          <w:i/>
          <w:spacing w:val="-6"/>
          <w:sz w:val="24"/>
        </w:rPr>
        <w:t>DE </w:t>
      </w:r>
      <w:r>
        <w:rPr>
          <w:i/>
          <w:sz w:val="24"/>
        </w:rPr>
        <w:t>CLIENTÈLE, OU AUTRES PERTES INTANGIBLES, RÉSULTANT (i) DE</w:t>
      </w:r>
      <w:r>
        <w:rPr>
          <w:i/>
          <w:spacing w:val="-11"/>
          <w:sz w:val="24"/>
        </w:rPr>
        <w:t> </w:t>
      </w:r>
      <w:r>
        <w:rPr>
          <w:i/>
          <w:sz w:val="24"/>
        </w:rPr>
        <w:t>VOTRE</w:t>
      </w:r>
      <w:r>
        <w:rPr>
          <w:i/>
          <w:spacing w:val="-10"/>
          <w:sz w:val="24"/>
        </w:rPr>
        <w:t> </w:t>
      </w:r>
      <w:r>
        <w:rPr>
          <w:i/>
          <w:sz w:val="24"/>
        </w:rPr>
        <w:t>ACCÈS</w:t>
      </w:r>
      <w:r>
        <w:rPr>
          <w:i/>
          <w:spacing w:val="-11"/>
          <w:sz w:val="24"/>
        </w:rPr>
        <w:t> </w:t>
      </w:r>
      <w:r>
        <w:rPr>
          <w:i/>
          <w:sz w:val="24"/>
        </w:rPr>
        <w:t>AUX</w:t>
      </w:r>
      <w:r>
        <w:rPr>
          <w:i/>
          <w:spacing w:val="-15"/>
          <w:sz w:val="24"/>
        </w:rPr>
        <w:t> </w:t>
      </w:r>
      <w:r>
        <w:rPr>
          <w:i/>
          <w:sz w:val="24"/>
        </w:rPr>
        <w:t>SERVICES</w:t>
      </w:r>
      <w:r>
        <w:rPr>
          <w:i/>
          <w:spacing w:val="-10"/>
          <w:sz w:val="24"/>
        </w:rPr>
        <w:t> </w:t>
      </w:r>
      <w:r>
        <w:rPr>
          <w:i/>
          <w:sz w:val="24"/>
        </w:rPr>
        <w:t>OU</w:t>
      </w:r>
      <w:r>
        <w:rPr>
          <w:i/>
          <w:spacing w:val="-11"/>
          <w:sz w:val="24"/>
        </w:rPr>
        <w:t> </w:t>
      </w:r>
      <w:r>
        <w:rPr>
          <w:i/>
          <w:sz w:val="24"/>
        </w:rPr>
        <w:t>DE</w:t>
      </w:r>
      <w:r>
        <w:rPr>
          <w:i/>
          <w:spacing w:val="-10"/>
          <w:sz w:val="24"/>
        </w:rPr>
        <w:t> </w:t>
      </w:r>
      <w:r>
        <w:rPr>
          <w:i/>
          <w:sz w:val="24"/>
        </w:rPr>
        <w:t>LEUR</w:t>
      </w:r>
      <w:r>
        <w:rPr>
          <w:i/>
          <w:spacing w:val="-10"/>
          <w:sz w:val="24"/>
        </w:rPr>
        <w:t> </w:t>
      </w:r>
      <w:r>
        <w:rPr>
          <w:i/>
          <w:sz w:val="24"/>
        </w:rPr>
        <w:t>UTILISATION,</w:t>
      </w:r>
      <w:r>
        <w:rPr>
          <w:i/>
          <w:spacing w:val="-11"/>
          <w:sz w:val="24"/>
        </w:rPr>
        <w:t> </w:t>
      </w:r>
      <w:r>
        <w:rPr>
          <w:i/>
          <w:sz w:val="24"/>
        </w:rPr>
        <w:t>OU DE L'INCAPACITÉ D'ACCÉDER AUX SERVICES OU DE LES UTILISER, (ii) DE TOUT COMPORTEMENT OU CONTENUS </w:t>
      </w:r>
      <w:r>
        <w:rPr>
          <w:i/>
          <w:spacing w:val="-6"/>
          <w:sz w:val="24"/>
        </w:rPr>
        <w:t>DE </w:t>
      </w:r>
      <w:r>
        <w:rPr>
          <w:i/>
          <w:sz w:val="24"/>
        </w:rPr>
        <w:t>TIERS</w:t>
      </w:r>
      <w:r>
        <w:rPr>
          <w:i/>
          <w:spacing w:val="-15"/>
          <w:sz w:val="24"/>
        </w:rPr>
        <w:t> </w:t>
      </w:r>
      <w:r>
        <w:rPr>
          <w:i/>
          <w:sz w:val="24"/>
        </w:rPr>
        <w:t>SUR</w:t>
      </w:r>
      <w:r>
        <w:rPr>
          <w:i/>
          <w:spacing w:val="-18"/>
          <w:sz w:val="24"/>
        </w:rPr>
        <w:t> </w:t>
      </w:r>
      <w:r>
        <w:rPr>
          <w:i/>
          <w:sz w:val="24"/>
        </w:rPr>
        <w:t>LES</w:t>
      </w:r>
      <w:r>
        <w:rPr>
          <w:i/>
          <w:spacing w:val="-18"/>
          <w:sz w:val="24"/>
        </w:rPr>
        <w:t> </w:t>
      </w:r>
      <w:r>
        <w:rPr>
          <w:i/>
          <w:sz w:val="24"/>
        </w:rPr>
        <w:t>SERVICES,</w:t>
      </w:r>
      <w:r>
        <w:rPr>
          <w:i/>
          <w:spacing w:val="-15"/>
          <w:sz w:val="24"/>
        </w:rPr>
        <w:t> </w:t>
      </w:r>
      <w:r>
        <w:rPr>
          <w:i/>
          <w:sz w:val="24"/>
        </w:rPr>
        <w:t>Y</w:t>
      </w:r>
      <w:r>
        <w:rPr>
          <w:i/>
          <w:spacing w:val="-15"/>
          <w:sz w:val="24"/>
        </w:rPr>
        <w:t> </w:t>
      </w:r>
      <w:r>
        <w:rPr>
          <w:i/>
          <w:sz w:val="24"/>
        </w:rPr>
        <w:t>COMPRIS,</w:t>
      </w:r>
      <w:r>
        <w:rPr>
          <w:i/>
          <w:spacing w:val="-14"/>
          <w:sz w:val="24"/>
        </w:rPr>
        <w:t> </w:t>
      </w:r>
      <w:r>
        <w:rPr>
          <w:i/>
          <w:sz w:val="24"/>
        </w:rPr>
        <w:t>SANS</w:t>
      </w:r>
      <w:r>
        <w:rPr>
          <w:i/>
          <w:spacing w:val="-18"/>
          <w:sz w:val="24"/>
        </w:rPr>
        <w:t> </w:t>
      </w:r>
      <w:r>
        <w:rPr>
          <w:i/>
          <w:sz w:val="24"/>
        </w:rPr>
        <w:t>LIMITATION,</w:t>
      </w:r>
      <w:r>
        <w:rPr>
          <w:i/>
          <w:spacing w:val="-15"/>
          <w:sz w:val="24"/>
        </w:rPr>
        <w:t> </w:t>
      </w:r>
      <w:r>
        <w:rPr>
          <w:i/>
          <w:sz w:val="24"/>
        </w:rPr>
        <w:t>TOUTE CONDUITE DIFFAMATOIRE, OFFENSANTE OU ILLÉGALE D'AUTRES UTILISATEURS OU DE TIERS, (iii) DES CONTENUS OBTENUS GRÂCE AUX SERVICES, OU (iv) DE TOUT ACCÈS </w:t>
      </w:r>
      <w:r>
        <w:rPr>
          <w:i/>
          <w:spacing w:val="-6"/>
          <w:sz w:val="24"/>
        </w:rPr>
        <w:t>OU </w:t>
      </w:r>
      <w:r>
        <w:rPr>
          <w:i/>
          <w:sz w:val="24"/>
        </w:rPr>
        <w:t>TOUTE UTILISATION OU ALTÉRATION NON AUTORISÉS DE VOS TRANSMISSIONS OU CONTENUS. EN AUCUN CAS LE MONTANT TOTAL DES DOMMAGES INTÉRÊTS AUXQUELS LES ENTITÉS TWITTER POURRAIENT ÊTRE CONDAMNÉES AU TITRE DE</w:t>
      </w:r>
      <w:r>
        <w:rPr>
          <w:i/>
          <w:spacing w:val="-26"/>
          <w:sz w:val="24"/>
        </w:rPr>
        <w:t> </w:t>
      </w:r>
      <w:r>
        <w:rPr>
          <w:i/>
          <w:sz w:val="24"/>
        </w:rPr>
        <w:t>LEUR RESPONSABILITÉ</w:t>
      </w:r>
      <w:r>
        <w:rPr>
          <w:i/>
          <w:spacing w:val="-10"/>
          <w:sz w:val="24"/>
        </w:rPr>
        <w:t> </w:t>
      </w:r>
      <w:r>
        <w:rPr>
          <w:i/>
          <w:sz w:val="24"/>
        </w:rPr>
        <w:t>NE</w:t>
      </w:r>
      <w:r>
        <w:rPr>
          <w:i/>
          <w:spacing w:val="-10"/>
          <w:sz w:val="24"/>
        </w:rPr>
        <w:t> </w:t>
      </w:r>
      <w:r>
        <w:rPr>
          <w:i/>
          <w:sz w:val="24"/>
        </w:rPr>
        <w:t>POURRA</w:t>
      </w:r>
      <w:r>
        <w:rPr>
          <w:i/>
          <w:spacing w:val="-10"/>
          <w:sz w:val="24"/>
        </w:rPr>
        <w:t> </w:t>
      </w:r>
      <w:r>
        <w:rPr>
          <w:i/>
          <w:sz w:val="24"/>
        </w:rPr>
        <w:t>DÉPASSER</w:t>
      </w:r>
      <w:r>
        <w:rPr>
          <w:i/>
          <w:spacing w:val="-10"/>
          <w:sz w:val="24"/>
        </w:rPr>
        <w:t> </w:t>
      </w:r>
      <w:r>
        <w:rPr>
          <w:i/>
          <w:sz w:val="24"/>
        </w:rPr>
        <w:t>LE</w:t>
      </w:r>
      <w:r>
        <w:rPr>
          <w:i/>
          <w:spacing w:val="-8"/>
          <w:sz w:val="24"/>
        </w:rPr>
        <w:t> </w:t>
      </w:r>
      <w:r>
        <w:rPr>
          <w:i/>
          <w:sz w:val="24"/>
        </w:rPr>
        <w:t>MONTANT</w:t>
      </w:r>
      <w:r>
        <w:rPr>
          <w:i/>
          <w:spacing w:val="-9"/>
          <w:sz w:val="24"/>
        </w:rPr>
        <w:t> </w:t>
      </w:r>
      <w:r>
        <w:rPr>
          <w:i/>
          <w:sz w:val="24"/>
        </w:rPr>
        <w:t>LE</w:t>
      </w:r>
      <w:r>
        <w:rPr>
          <w:i/>
          <w:spacing w:val="-10"/>
          <w:sz w:val="24"/>
        </w:rPr>
        <w:t> </w:t>
      </w:r>
      <w:r>
        <w:rPr>
          <w:i/>
          <w:sz w:val="24"/>
        </w:rPr>
        <w:t>PLUS ÉLEVÉ</w:t>
      </w:r>
      <w:r>
        <w:rPr>
          <w:i/>
          <w:spacing w:val="-9"/>
          <w:sz w:val="24"/>
        </w:rPr>
        <w:t> </w:t>
      </w:r>
      <w:r>
        <w:rPr>
          <w:i/>
          <w:sz w:val="24"/>
        </w:rPr>
        <w:t>ENTRE</w:t>
      </w:r>
      <w:r>
        <w:rPr>
          <w:i/>
          <w:spacing w:val="-5"/>
          <w:sz w:val="24"/>
        </w:rPr>
        <w:t> </w:t>
      </w:r>
      <w:r>
        <w:rPr>
          <w:i/>
          <w:sz w:val="24"/>
        </w:rPr>
        <w:t>CENT</w:t>
      </w:r>
      <w:r>
        <w:rPr>
          <w:i/>
          <w:spacing w:val="-4"/>
          <w:sz w:val="24"/>
        </w:rPr>
        <w:t> </w:t>
      </w:r>
      <w:r>
        <w:rPr>
          <w:i/>
          <w:sz w:val="24"/>
        </w:rPr>
        <w:t>DOLLARS</w:t>
      </w:r>
      <w:r>
        <w:rPr>
          <w:i/>
          <w:spacing w:val="-5"/>
          <w:sz w:val="24"/>
        </w:rPr>
        <w:t> </w:t>
      </w:r>
      <w:r>
        <w:rPr>
          <w:i/>
          <w:sz w:val="24"/>
        </w:rPr>
        <w:t>AMÉRICAINS</w:t>
      </w:r>
      <w:r>
        <w:rPr>
          <w:i/>
          <w:spacing w:val="-6"/>
          <w:sz w:val="24"/>
        </w:rPr>
        <w:t> </w:t>
      </w:r>
      <w:r>
        <w:rPr>
          <w:i/>
          <w:sz w:val="24"/>
        </w:rPr>
        <w:t>(USD</w:t>
      </w:r>
      <w:r>
        <w:rPr>
          <w:i/>
          <w:spacing w:val="-9"/>
          <w:sz w:val="24"/>
        </w:rPr>
        <w:t> </w:t>
      </w:r>
      <w:r>
        <w:rPr>
          <w:i/>
          <w:sz w:val="24"/>
        </w:rPr>
        <w:t>100,00)</w:t>
      </w:r>
      <w:r>
        <w:rPr>
          <w:i/>
          <w:spacing w:val="-9"/>
          <w:sz w:val="24"/>
        </w:rPr>
        <w:t> </w:t>
      </w:r>
      <w:r>
        <w:rPr>
          <w:i/>
          <w:sz w:val="24"/>
        </w:rPr>
        <w:t>ET</w:t>
      </w:r>
      <w:r>
        <w:rPr>
          <w:i/>
          <w:spacing w:val="-9"/>
          <w:sz w:val="24"/>
        </w:rPr>
        <w:t> </w:t>
      </w:r>
      <w:r>
        <w:rPr>
          <w:i/>
          <w:sz w:val="24"/>
        </w:rPr>
        <w:t>LES SOMMES QUE VOUS AVEZ VERSÉES À TWITTER, LE CAS ÉCHÉANT,</w:t>
      </w:r>
      <w:r>
        <w:rPr>
          <w:i/>
          <w:spacing w:val="-25"/>
          <w:sz w:val="24"/>
        </w:rPr>
        <w:t> </w:t>
      </w:r>
      <w:r>
        <w:rPr>
          <w:i/>
          <w:sz w:val="24"/>
        </w:rPr>
        <w:t>DURANT</w:t>
      </w:r>
      <w:r>
        <w:rPr>
          <w:i/>
          <w:spacing w:val="-25"/>
          <w:sz w:val="24"/>
        </w:rPr>
        <w:t> </w:t>
      </w:r>
      <w:r>
        <w:rPr>
          <w:i/>
          <w:spacing w:val="3"/>
          <w:sz w:val="24"/>
        </w:rPr>
        <w:t>LESSIXDERNIERS</w:t>
      </w:r>
      <w:r>
        <w:rPr>
          <w:i/>
          <w:spacing w:val="-25"/>
          <w:sz w:val="24"/>
        </w:rPr>
        <w:t> </w:t>
      </w:r>
      <w:r>
        <w:rPr>
          <w:i/>
          <w:sz w:val="24"/>
        </w:rPr>
        <w:t>MOIS</w:t>
      </w:r>
      <w:r>
        <w:rPr>
          <w:i/>
          <w:spacing w:val="-24"/>
          <w:sz w:val="24"/>
        </w:rPr>
        <w:t> </w:t>
      </w:r>
      <w:r>
        <w:rPr>
          <w:i/>
          <w:sz w:val="24"/>
        </w:rPr>
        <w:t>POUR</w:t>
      </w:r>
      <w:r>
        <w:rPr>
          <w:i/>
          <w:spacing w:val="-25"/>
          <w:sz w:val="24"/>
        </w:rPr>
        <w:t> </w:t>
      </w:r>
      <w:r>
        <w:rPr>
          <w:i/>
          <w:sz w:val="24"/>
        </w:rPr>
        <w:t>LES</w:t>
      </w:r>
      <w:r>
        <w:rPr>
          <w:i/>
          <w:spacing w:val="-25"/>
          <w:sz w:val="24"/>
        </w:rPr>
        <w:t> </w:t>
      </w:r>
      <w:r>
        <w:rPr>
          <w:i/>
          <w:sz w:val="24"/>
        </w:rPr>
        <w:t>SERVICES À L'ORIGINE DE LA DEMANDE. LES LIMITES STIPULÉES DANS CETTE</w:t>
      </w:r>
      <w:r>
        <w:rPr>
          <w:i/>
          <w:spacing w:val="-19"/>
          <w:sz w:val="24"/>
        </w:rPr>
        <w:t> </w:t>
      </w:r>
      <w:r>
        <w:rPr>
          <w:i/>
          <w:sz w:val="24"/>
        </w:rPr>
        <w:t>SECTION</w:t>
      </w:r>
      <w:r>
        <w:rPr>
          <w:i/>
          <w:spacing w:val="-18"/>
          <w:sz w:val="24"/>
        </w:rPr>
        <w:t> </w:t>
      </w:r>
      <w:r>
        <w:rPr>
          <w:i/>
          <w:sz w:val="24"/>
        </w:rPr>
        <w:t>S'APPLIQUENT</w:t>
      </w:r>
      <w:r>
        <w:rPr>
          <w:i/>
          <w:spacing w:val="-21"/>
          <w:sz w:val="24"/>
        </w:rPr>
        <w:t> </w:t>
      </w:r>
      <w:r>
        <w:rPr>
          <w:i/>
          <w:spacing w:val="-3"/>
          <w:sz w:val="24"/>
        </w:rPr>
        <w:t>QUEL</w:t>
      </w:r>
      <w:r>
        <w:rPr>
          <w:i/>
          <w:spacing w:val="-22"/>
          <w:sz w:val="24"/>
        </w:rPr>
        <w:t> </w:t>
      </w:r>
      <w:r>
        <w:rPr>
          <w:i/>
          <w:spacing w:val="2"/>
          <w:sz w:val="24"/>
        </w:rPr>
        <w:t>QUESOIT</w:t>
      </w:r>
      <w:r>
        <w:rPr>
          <w:i/>
          <w:spacing w:val="-22"/>
          <w:sz w:val="24"/>
        </w:rPr>
        <w:t> </w:t>
      </w:r>
      <w:r>
        <w:rPr>
          <w:i/>
          <w:sz w:val="24"/>
        </w:rPr>
        <w:t>LEFONDEMENT </w:t>
      </w:r>
      <w:r>
        <w:rPr>
          <w:i/>
          <w:spacing w:val="-4"/>
          <w:sz w:val="24"/>
        </w:rPr>
        <w:t>JURIDIQUE</w:t>
      </w:r>
      <w:r>
        <w:rPr>
          <w:i/>
          <w:spacing w:val="-28"/>
          <w:sz w:val="24"/>
        </w:rPr>
        <w:t> </w:t>
      </w:r>
      <w:r>
        <w:rPr>
          <w:i/>
          <w:sz w:val="24"/>
        </w:rPr>
        <w:t>SUR</w:t>
      </w:r>
      <w:r>
        <w:rPr>
          <w:i/>
          <w:spacing w:val="-27"/>
          <w:sz w:val="24"/>
        </w:rPr>
        <w:t> </w:t>
      </w:r>
      <w:r>
        <w:rPr>
          <w:i/>
          <w:spacing w:val="-3"/>
          <w:sz w:val="24"/>
        </w:rPr>
        <w:t>LEQUEL</w:t>
      </w:r>
      <w:r>
        <w:rPr>
          <w:i/>
          <w:spacing w:val="-27"/>
          <w:sz w:val="24"/>
        </w:rPr>
        <w:t> </w:t>
      </w:r>
      <w:r>
        <w:rPr>
          <w:i/>
          <w:sz w:val="24"/>
        </w:rPr>
        <w:t>LA</w:t>
      </w:r>
      <w:r>
        <w:rPr>
          <w:i/>
          <w:spacing w:val="-27"/>
          <w:sz w:val="24"/>
        </w:rPr>
        <w:t> </w:t>
      </w:r>
      <w:r>
        <w:rPr>
          <w:i/>
          <w:spacing w:val="-3"/>
          <w:sz w:val="24"/>
        </w:rPr>
        <w:t>RESPONSABILITÉ</w:t>
      </w:r>
      <w:r>
        <w:rPr>
          <w:i/>
          <w:spacing w:val="-27"/>
          <w:sz w:val="24"/>
        </w:rPr>
        <w:t> </w:t>
      </w:r>
      <w:r>
        <w:rPr>
          <w:i/>
          <w:sz w:val="24"/>
        </w:rPr>
        <w:t>EST</w:t>
      </w:r>
      <w:r>
        <w:rPr>
          <w:i/>
          <w:spacing w:val="-27"/>
          <w:sz w:val="24"/>
        </w:rPr>
        <w:t> </w:t>
      </w:r>
      <w:r>
        <w:rPr>
          <w:i/>
          <w:spacing w:val="-3"/>
          <w:sz w:val="24"/>
        </w:rPr>
        <w:t>RECHERCHÉE, </w:t>
      </w:r>
      <w:r>
        <w:rPr>
          <w:i/>
          <w:sz w:val="24"/>
        </w:rPr>
        <w:t>NOTAMMENT CONTRACTUEL, DÉLICTUEL (Y COMPRIS LA NÉGLIGENCE)</w:t>
      </w:r>
      <w:r>
        <w:rPr>
          <w:i/>
          <w:spacing w:val="-12"/>
          <w:sz w:val="24"/>
        </w:rPr>
        <w:t> </w:t>
      </w:r>
      <w:r>
        <w:rPr>
          <w:i/>
          <w:sz w:val="24"/>
        </w:rPr>
        <w:t>OU</w:t>
      </w:r>
      <w:r>
        <w:rPr>
          <w:i/>
          <w:spacing w:val="-10"/>
          <w:sz w:val="24"/>
        </w:rPr>
        <w:t> </w:t>
      </w:r>
      <w:r>
        <w:rPr>
          <w:i/>
          <w:sz w:val="24"/>
        </w:rPr>
        <w:t>AUTRE,</w:t>
      </w:r>
      <w:r>
        <w:rPr>
          <w:i/>
          <w:spacing w:val="-6"/>
          <w:sz w:val="24"/>
        </w:rPr>
        <w:t> </w:t>
      </w:r>
      <w:r>
        <w:rPr>
          <w:i/>
          <w:sz w:val="24"/>
        </w:rPr>
        <w:t>ET</w:t>
      </w:r>
      <w:r>
        <w:rPr>
          <w:i/>
          <w:spacing w:val="-6"/>
          <w:sz w:val="24"/>
        </w:rPr>
        <w:t> </w:t>
      </w:r>
      <w:r>
        <w:rPr>
          <w:i/>
          <w:sz w:val="24"/>
        </w:rPr>
        <w:t>QUE</w:t>
      </w:r>
      <w:r>
        <w:rPr>
          <w:i/>
          <w:spacing w:val="-10"/>
          <w:sz w:val="24"/>
        </w:rPr>
        <w:t> </w:t>
      </w:r>
      <w:r>
        <w:rPr>
          <w:i/>
          <w:sz w:val="24"/>
        </w:rPr>
        <w:t>LES</w:t>
      </w:r>
      <w:r>
        <w:rPr>
          <w:i/>
          <w:spacing w:val="-9"/>
          <w:sz w:val="24"/>
        </w:rPr>
        <w:t> </w:t>
      </w:r>
      <w:r>
        <w:rPr>
          <w:i/>
          <w:sz w:val="24"/>
        </w:rPr>
        <w:t>ENTITÉS</w:t>
      </w:r>
      <w:r>
        <w:rPr>
          <w:i/>
          <w:spacing w:val="-9"/>
          <w:sz w:val="24"/>
        </w:rPr>
        <w:t> </w:t>
      </w:r>
      <w:r>
        <w:rPr>
          <w:i/>
          <w:sz w:val="24"/>
        </w:rPr>
        <w:t>TWITTER</w:t>
      </w:r>
      <w:r>
        <w:rPr>
          <w:i/>
          <w:spacing w:val="-11"/>
          <w:sz w:val="24"/>
        </w:rPr>
        <w:t> </w:t>
      </w:r>
      <w:r>
        <w:rPr>
          <w:i/>
          <w:sz w:val="24"/>
        </w:rPr>
        <w:t>AIENT ÉTÉ</w:t>
      </w:r>
      <w:r>
        <w:rPr>
          <w:i/>
          <w:spacing w:val="-17"/>
          <w:sz w:val="24"/>
        </w:rPr>
        <w:t> </w:t>
      </w:r>
      <w:r>
        <w:rPr>
          <w:i/>
          <w:sz w:val="24"/>
        </w:rPr>
        <w:t>OU</w:t>
      </w:r>
      <w:r>
        <w:rPr>
          <w:i/>
          <w:spacing w:val="-16"/>
          <w:sz w:val="24"/>
        </w:rPr>
        <w:t> </w:t>
      </w:r>
      <w:r>
        <w:rPr>
          <w:i/>
          <w:sz w:val="24"/>
        </w:rPr>
        <w:t>NON</w:t>
      </w:r>
      <w:r>
        <w:rPr>
          <w:i/>
          <w:spacing w:val="-16"/>
          <w:sz w:val="24"/>
        </w:rPr>
        <w:t> </w:t>
      </w:r>
      <w:r>
        <w:rPr>
          <w:i/>
          <w:sz w:val="24"/>
        </w:rPr>
        <w:t>AVERTIES</w:t>
      </w:r>
      <w:r>
        <w:rPr>
          <w:i/>
          <w:spacing w:val="-16"/>
          <w:sz w:val="24"/>
        </w:rPr>
        <w:t> </w:t>
      </w:r>
      <w:r>
        <w:rPr>
          <w:i/>
          <w:sz w:val="24"/>
        </w:rPr>
        <w:t>DE</w:t>
      </w:r>
      <w:r>
        <w:rPr>
          <w:i/>
          <w:spacing w:val="-15"/>
          <w:sz w:val="24"/>
        </w:rPr>
        <w:t> </w:t>
      </w:r>
      <w:r>
        <w:rPr>
          <w:i/>
          <w:sz w:val="24"/>
        </w:rPr>
        <w:t>LA</w:t>
      </w:r>
      <w:r>
        <w:rPr>
          <w:i/>
          <w:spacing w:val="-16"/>
          <w:sz w:val="24"/>
        </w:rPr>
        <w:t> </w:t>
      </w:r>
      <w:r>
        <w:rPr>
          <w:i/>
          <w:sz w:val="24"/>
        </w:rPr>
        <w:t>POSSIBILITÉ</w:t>
      </w:r>
      <w:r>
        <w:rPr>
          <w:i/>
          <w:spacing w:val="-16"/>
          <w:sz w:val="24"/>
        </w:rPr>
        <w:t> </w:t>
      </w:r>
      <w:r>
        <w:rPr>
          <w:i/>
          <w:sz w:val="24"/>
        </w:rPr>
        <w:t>DE</w:t>
      </w:r>
      <w:r>
        <w:rPr>
          <w:i/>
          <w:spacing w:val="-16"/>
          <w:sz w:val="24"/>
        </w:rPr>
        <w:t> </w:t>
      </w:r>
      <w:r>
        <w:rPr>
          <w:i/>
          <w:sz w:val="24"/>
        </w:rPr>
        <w:t>TELS</w:t>
      </w:r>
      <w:r>
        <w:rPr>
          <w:i/>
          <w:spacing w:val="-16"/>
          <w:sz w:val="24"/>
        </w:rPr>
        <w:t> </w:t>
      </w:r>
      <w:r>
        <w:rPr>
          <w:i/>
          <w:spacing w:val="-3"/>
          <w:sz w:val="24"/>
        </w:rPr>
        <w:t>DOMMAGES </w:t>
      </w:r>
      <w:r>
        <w:rPr>
          <w:i/>
          <w:sz w:val="24"/>
        </w:rPr>
        <w:t>ET MÊME SI LES RÉPARATIONS PRÉVUES DANS LE CADRE DES PRÉSENTES N'ONT PAS ATTEINT LEUR OBJECTIF ESSENTIEL.</w:t>
      </w:r>
    </w:p>
    <w:p>
      <w:pPr>
        <w:pStyle w:val="BodyText"/>
        <w:rPr>
          <w:i/>
        </w:rPr>
      </w:pPr>
    </w:p>
    <w:p>
      <w:pPr>
        <w:pStyle w:val="BodyText"/>
        <w:spacing w:before="5"/>
        <w:rPr>
          <w:i/>
        </w:rPr>
      </w:pPr>
    </w:p>
    <w:p>
      <w:pPr>
        <w:pStyle w:val="Heading1"/>
        <w:spacing w:line="208" w:lineRule="auto"/>
        <w:ind w:left="2348" w:right="284"/>
        <w:rPr>
          <w:b w:val="0"/>
        </w:rPr>
      </w:pPr>
      <w:r>
        <w:rPr/>
        <w:t>Clause n°11 des Conditions d'utilisation du 18 mai 2015 et du 27 janvier 2016 </w:t>
      </w:r>
      <w:r>
        <w:rPr>
          <w:b w:val="0"/>
        </w:rPr>
        <w:t>:</w:t>
      </w:r>
    </w:p>
    <w:p>
      <w:pPr>
        <w:spacing w:before="131"/>
        <w:ind w:left="2348" w:right="0" w:firstLine="0"/>
        <w:jc w:val="left"/>
        <w:rPr>
          <w:b/>
          <w:sz w:val="24"/>
        </w:rPr>
      </w:pPr>
      <w:r>
        <w:rPr>
          <w:b/>
          <w:sz w:val="24"/>
        </w:rPr>
        <w:t>11. Avertissements et limitations de responsabilité</w:t>
      </w:r>
    </w:p>
    <w:p>
      <w:pPr>
        <w:spacing w:line="208" w:lineRule="auto" w:before="152"/>
        <w:ind w:left="2348" w:right="281" w:firstLine="0"/>
        <w:jc w:val="both"/>
        <w:rPr>
          <w:i/>
          <w:sz w:val="24"/>
        </w:rPr>
      </w:pPr>
      <w:r>
        <w:rPr>
          <w:i/>
          <w:sz w:val="24"/>
        </w:rPr>
        <w:t>Veuillez</w:t>
      </w:r>
      <w:r>
        <w:rPr>
          <w:i/>
          <w:spacing w:val="-12"/>
          <w:sz w:val="24"/>
        </w:rPr>
        <w:t> </w:t>
      </w:r>
      <w:r>
        <w:rPr>
          <w:i/>
          <w:sz w:val="24"/>
        </w:rPr>
        <w:t>lire</w:t>
      </w:r>
      <w:r>
        <w:rPr>
          <w:i/>
          <w:spacing w:val="-15"/>
          <w:sz w:val="24"/>
        </w:rPr>
        <w:t> </w:t>
      </w:r>
      <w:r>
        <w:rPr>
          <w:i/>
          <w:sz w:val="24"/>
        </w:rPr>
        <w:t>attentivement</w:t>
      </w:r>
      <w:r>
        <w:rPr>
          <w:i/>
          <w:spacing w:val="-12"/>
          <w:sz w:val="24"/>
        </w:rPr>
        <w:t> </w:t>
      </w:r>
      <w:r>
        <w:rPr>
          <w:i/>
          <w:sz w:val="24"/>
        </w:rPr>
        <w:t>cette</w:t>
      </w:r>
      <w:r>
        <w:rPr>
          <w:i/>
          <w:spacing w:val="-16"/>
          <w:sz w:val="24"/>
        </w:rPr>
        <w:t> </w:t>
      </w:r>
      <w:r>
        <w:rPr>
          <w:i/>
          <w:sz w:val="24"/>
        </w:rPr>
        <w:t>section</w:t>
      </w:r>
      <w:r>
        <w:rPr>
          <w:i/>
          <w:spacing w:val="-12"/>
          <w:sz w:val="24"/>
        </w:rPr>
        <w:t> </w:t>
      </w:r>
      <w:r>
        <w:rPr>
          <w:i/>
          <w:sz w:val="24"/>
        </w:rPr>
        <w:t>car</w:t>
      </w:r>
      <w:r>
        <w:rPr>
          <w:i/>
          <w:spacing w:val="-14"/>
          <w:sz w:val="24"/>
        </w:rPr>
        <w:t> </w:t>
      </w:r>
      <w:r>
        <w:rPr>
          <w:i/>
          <w:sz w:val="24"/>
        </w:rPr>
        <w:t>elle</w:t>
      </w:r>
      <w:r>
        <w:rPr>
          <w:i/>
          <w:spacing w:val="-18"/>
          <w:sz w:val="24"/>
        </w:rPr>
        <w:t> </w:t>
      </w:r>
      <w:r>
        <w:rPr>
          <w:i/>
          <w:sz w:val="24"/>
        </w:rPr>
        <w:t>a</w:t>
      </w:r>
      <w:r>
        <w:rPr>
          <w:i/>
          <w:spacing w:val="-16"/>
          <w:sz w:val="24"/>
        </w:rPr>
        <w:t> </w:t>
      </w:r>
      <w:r>
        <w:rPr>
          <w:i/>
          <w:sz w:val="24"/>
        </w:rPr>
        <w:t>pour</w:t>
      </w:r>
      <w:r>
        <w:rPr>
          <w:i/>
          <w:spacing w:val="-17"/>
          <w:sz w:val="24"/>
        </w:rPr>
        <w:t> </w:t>
      </w:r>
      <w:r>
        <w:rPr>
          <w:i/>
          <w:sz w:val="24"/>
        </w:rPr>
        <w:t>objet</w:t>
      </w:r>
      <w:r>
        <w:rPr>
          <w:i/>
          <w:spacing w:val="-15"/>
          <w:sz w:val="24"/>
        </w:rPr>
        <w:t> </w:t>
      </w:r>
      <w:r>
        <w:rPr>
          <w:i/>
          <w:sz w:val="24"/>
        </w:rPr>
        <w:t>de</w:t>
      </w:r>
      <w:r>
        <w:rPr>
          <w:i/>
          <w:spacing w:val="-16"/>
          <w:sz w:val="24"/>
        </w:rPr>
        <w:t> </w:t>
      </w:r>
      <w:r>
        <w:rPr>
          <w:i/>
          <w:sz w:val="24"/>
        </w:rPr>
        <w:t>limiter</w:t>
      </w:r>
      <w:r>
        <w:rPr>
          <w:i/>
          <w:spacing w:val="-12"/>
          <w:sz w:val="24"/>
        </w:rPr>
        <w:t> </w:t>
      </w:r>
      <w:r>
        <w:rPr>
          <w:i/>
          <w:sz w:val="24"/>
        </w:rPr>
        <w:t>la </w:t>
      </w:r>
      <w:r>
        <w:rPr>
          <w:i/>
          <w:sz w:val="24"/>
        </w:rPr>
        <w:t>responsabilité de Twitter et de ses sociétés mère, sociétés affiliées, dirigeants, employés, </w:t>
      </w:r>
      <w:r>
        <w:rPr>
          <w:i/>
          <w:spacing w:val="2"/>
          <w:sz w:val="24"/>
        </w:rPr>
        <w:t>mandataires, </w:t>
      </w:r>
      <w:r>
        <w:rPr>
          <w:i/>
          <w:sz w:val="24"/>
        </w:rPr>
        <w:t>partenaires et concédants (collectivement, les « Entités Twitter »). Chacune des sous sections ci-dessous s'applique dans la limite la plus étendue autorisée par des dispositions légales applicables. Certaines lois nationales n'autorisent pas l'exclusion des garanties implicites ou les limitations de responsabilité dans les contrats, et en conséquence les dispositions de cette section peuvent ne pas s'appliquer à vous. Rien dans la présente section n'est destiné à limiter les droits que vous pourriez avoir qui ne peuvent être légalement</w:t>
      </w:r>
      <w:r>
        <w:rPr>
          <w:i/>
          <w:spacing w:val="-1"/>
          <w:sz w:val="24"/>
        </w:rPr>
        <w:t> </w:t>
      </w:r>
      <w:r>
        <w:rPr>
          <w:i/>
          <w:sz w:val="24"/>
        </w:rPr>
        <w:t>limités.</w:t>
      </w:r>
    </w:p>
    <w:p>
      <w:pPr>
        <w:spacing w:after="0" w:line="208" w:lineRule="auto"/>
        <w:jc w:val="both"/>
        <w:rPr>
          <w:sz w:val="24"/>
        </w:rPr>
        <w:sectPr>
          <w:pgSz w:w="11920" w:h="16840"/>
          <w:pgMar w:header="869" w:footer="860" w:top="1520" w:bottom="1140" w:left="1340" w:right="1080"/>
        </w:sectPr>
      </w:pPr>
    </w:p>
    <w:p>
      <w:pPr>
        <w:pStyle w:val="BodyText"/>
        <w:rPr>
          <w:i/>
          <w:sz w:val="20"/>
        </w:rPr>
      </w:pPr>
    </w:p>
    <w:p>
      <w:pPr>
        <w:pStyle w:val="Heading1"/>
        <w:numPr>
          <w:ilvl w:val="0"/>
          <w:numId w:val="14"/>
        </w:numPr>
        <w:tabs>
          <w:tab w:pos="2632" w:val="left" w:leader="none"/>
        </w:tabs>
        <w:spacing w:line="240" w:lineRule="auto" w:before="175" w:after="0"/>
        <w:ind w:left="2631" w:right="0" w:hanging="283"/>
        <w:jc w:val="both"/>
        <w:rPr>
          <w:b w:val="0"/>
        </w:rPr>
      </w:pPr>
      <w:bookmarkStart w:name="Page 73" w:id="80"/>
      <w:bookmarkEnd w:id="80"/>
      <w:r>
        <w:rPr>
          <w:b w:val="0"/>
        </w:rPr>
      </w:r>
      <w:bookmarkStart w:name="Page 73" w:id="81"/>
      <w:bookmarkEnd w:id="81"/>
      <w:r>
        <w:rPr/>
        <w:t>L</w:t>
      </w:r>
      <w:r>
        <w:rPr/>
        <w:t>es Services sont fournis « EN L'ÉTAT</w:t>
      </w:r>
      <w:r>
        <w:rPr>
          <w:spacing w:val="-3"/>
        </w:rPr>
        <w:t> </w:t>
      </w:r>
      <w:r>
        <w:rPr>
          <w:b w:val="0"/>
          <w:spacing w:val="-5"/>
        </w:rPr>
        <w:t>».</w:t>
      </w:r>
    </w:p>
    <w:p>
      <w:pPr>
        <w:spacing w:line="208" w:lineRule="auto" w:before="152"/>
        <w:ind w:left="2348" w:right="282" w:firstLine="0"/>
        <w:jc w:val="both"/>
        <w:rPr>
          <w:i/>
          <w:sz w:val="24"/>
        </w:rPr>
      </w:pPr>
      <w:r>
        <w:rPr>
          <w:i/>
          <w:sz w:val="24"/>
        </w:rPr>
        <w:t>Vous utilisez et accédez aux Services et aux Contenus à vos entiers </w:t>
      </w:r>
      <w:r>
        <w:rPr>
          <w:i/>
          <w:sz w:val="24"/>
        </w:rPr>
        <w:t>risques</w:t>
      </w:r>
      <w:r>
        <w:rPr>
          <w:i/>
          <w:spacing w:val="-5"/>
          <w:sz w:val="24"/>
        </w:rPr>
        <w:t> </w:t>
      </w:r>
      <w:r>
        <w:rPr>
          <w:i/>
          <w:sz w:val="24"/>
        </w:rPr>
        <w:t>et</w:t>
      </w:r>
      <w:r>
        <w:rPr>
          <w:i/>
          <w:spacing w:val="-4"/>
          <w:sz w:val="24"/>
        </w:rPr>
        <w:t> </w:t>
      </w:r>
      <w:r>
        <w:rPr>
          <w:i/>
          <w:sz w:val="24"/>
        </w:rPr>
        <w:t>périls.</w:t>
      </w:r>
      <w:r>
        <w:rPr>
          <w:i/>
          <w:spacing w:val="-4"/>
          <w:sz w:val="24"/>
        </w:rPr>
        <w:t> </w:t>
      </w:r>
      <w:r>
        <w:rPr>
          <w:i/>
          <w:sz w:val="24"/>
        </w:rPr>
        <w:t>Vous</w:t>
      </w:r>
      <w:r>
        <w:rPr>
          <w:i/>
          <w:spacing w:val="-5"/>
          <w:sz w:val="24"/>
        </w:rPr>
        <w:t> </w:t>
      </w:r>
      <w:r>
        <w:rPr>
          <w:i/>
          <w:sz w:val="24"/>
        </w:rPr>
        <w:t>comprenez</w:t>
      </w:r>
      <w:r>
        <w:rPr>
          <w:i/>
          <w:spacing w:val="-4"/>
          <w:sz w:val="24"/>
        </w:rPr>
        <w:t> </w:t>
      </w:r>
      <w:r>
        <w:rPr>
          <w:i/>
          <w:sz w:val="24"/>
        </w:rPr>
        <w:t>et</w:t>
      </w:r>
      <w:r>
        <w:rPr>
          <w:i/>
          <w:spacing w:val="-4"/>
          <w:sz w:val="24"/>
        </w:rPr>
        <w:t> </w:t>
      </w:r>
      <w:r>
        <w:rPr>
          <w:i/>
          <w:sz w:val="24"/>
        </w:rPr>
        <w:t>acceptez</w:t>
      </w:r>
      <w:r>
        <w:rPr>
          <w:i/>
          <w:spacing w:val="-8"/>
          <w:sz w:val="24"/>
        </w:rPr>
        <w:t> </w:t>
      </w:r>
      <w:r>
        <w:rPr>
          <w:i/>
          <w:sz w:val="24"/>
        </w:rPr>
        <w:t>que</w:t>
      </w:r>
      <w:r>
        <w:rPr>
          <w:i/>
          <w:spacing w:val="-4"/>
          <w:sz w:val="24"/>
        </w:rPr>
        <w:t> </w:t>
      </w:r>
      <w:r>
        <w:rPr>
          <w:i/>
          <w:sz w:val="24"/>
        </w:rPr>
        <w:t>les</w:t>
      </w:r>
      <w:r>
        <w:rPr>
          <w:i/>
          <w:spacing w:val="-4"/>
          <w:sz w:val="24"/>
        </w:rPr>
        <w:t> </w:t>
      </w:r>
      <w:r>
        <w:rPr>
          <w:i/>
          <w:sz w:val="24"/>
        </w:rPr>
        <w:t>Services</w:t>
      </w:r>
      <w:r>
        <w:rPr>
          <w:i/>
          <w:spacing w:val="-4"/>
          <w:sz w:val="24"/>
        </w:rPr>
        <w:t> </w:t>
      </w:r>
      <w:r>
        <w:rPr>
          <w:i/>
          <w:sz w:val="24"/>
        </w:rPr>
        <w:t>vous</w:t>
      </w:r>
      <w:r>
        <w:rPr>
          <w:i/>
          <w:spacing w:val="-5"/>
          <w:sz w:val="24"/>
        </w:rPr>
        <w:t> </w:t>
      </w:r>
      <w:r>
        <w:rPr>
          <w:i/>
          <w:sz w:val="24"/>
        </w:rPr>
        <w:t>sont fournis</w:t>
      </w:r>
      <w:r>
        <w:rPr>
          <w:i/>
          <w:spacing w:val="-15"/>
          <w:sz w:val="24"/>
        </w:rPr>
        <w:t> </w:t>
      </w:r>
      <w:r>
        <w:rPr>
          <w:i/>
          <w:sz w:val="24"/>
        </w:rPr>
        <w:t>«</w:t>
      </w:r>
      <w:r>
        <w:rPr>
          <w:i/>
          <w:spacing w:val="-15"/>
          <w:sz w:val="24"/>
        </w:rPr>
        <w:t> </w:t>
      </w:r>
      <w:r>
        <w:rPr>
          <w:i/>
          <w:sz w:val="24"/>
        </w:rPr>
        <w:t>EN</w:t>
      </w:r>
      <w:r>
        <w:rPr>
          <w:i/>
          <w:spacing w:val="-15"/>
          <w:sz w:val="24"/>
        </w:rPr>
        <w:t> </w:t>
      </w:r>
      <w:r>
        <w:rPr>
          <w:i/>
          <w:sz w:val="24"/>
        </w:rPr>
        <w:t>L'ÉTAT</w:t>
      </w:r>
      <w:r>
        <w:rPr>
          <w:i/>
          <w:spacing w:val="-12"/>
          <w:sz w:val="24"/>
        </w:rPr>
        <w:t> </w:t>
      </w:r>
      <w:r>
        <w:rPr>
          <w:i/>
          <w:sz w:val="24"/>
        </w:rPr>
        <w:t>»</w:t>
      </w:r>
      <w:r>
        <w:rPr>
          <w:i/>
          <w:spacing w:val="-12"/>
          <w:sz w:val="24"/>
        </w:rPr>
        <w:t> </w:t>
      </w:r>
      <w:r>
        <w:rPr>
          <w:i/>
          <w:sz w:val="24"/>
        </w:rPr>
        <w:t>et</w:t>
      </w:r>
      <w:r>
        <w:rPr>
          <w:i/>
          <w:spacing w:val="-15"/>
          <w:sz w:val="24"/>
        </w:rPr>
        <w:t> </w:t>
      </w:r>
      <w:r>
        <w:rPr>
          <w:i/>
          <w:sz w:val="24"/>
        </w:rPr>
        <w:t>«</w:t>
      </w:r>
      <w:r>
        <w:rPr>
          <w:i/>
          <w:spacing w:val="-15"/>
          <w:sz w:val="24"/>
        </w:rPr>
        <w:t> </w:t>
      </w:r>
      <w:r>
        <w:rPr>
          <w:i/>
          <w:sz w:val="24"/>
        </w:rPr>
        <w:t>TELS</w:t>
      </w:r>
      <w:r>
        <w:rPr>
          <w:i/>
          <w:spacing w:val="-15"/>
          <w:sz w:val="24"/>
        </w:rPr>
        <w:t> </w:t>
      </w:r>
      <w:r>
        <w:rPr>
          <w:i/>
          <w:sz w:val="24"/>
        </w:rPr>
        <w:t>QUE</w:t>
      </w:r>
      <w:r>
        <w:rPr>
          <w:i/>
          <w:spacing w:val="-15"/>
          <w:sz w:val="24"/>
        </w:rPr>
        <w:t> </w:t>
      </w:r>
      <w:r>
        <w:rPr>
          <w:i/>
          <w:sz w:val="24"/>
        </w:rPr>
        <w:t>DISPONIBLES</w:t>
      </w:r>
      <w:r>
        <w:rPr>
          <w:i/>
          <w:spacing w:val="-15"/>
          <w:sz w:val="24"/>
        </w:rPr>
        <w:t> </w:t>
      </w:r>
      <w:r>
        <w:rPr>
          <w:i/>
          <w:sz w:val="24"/>
        </w:rPr>
        <w:t>».</w:t>
      </w:r>
      <w:r>
        <w:rPr>
          <w:i/>
          <w:spacing w:val="-15"/>
          <w:sz w:val="24"/>
        </w:rPr>
        <w:t> </w:t>
      </w:r>
      <w:r>
        <w:rPr>
          <w:i/>
          <w:sz w:val="24"/>
        </w:rPr>
        <w:t>Sans</w:t>
      </w:r>
      <w:r>
        <w:rPr>
          <w:i/>
          <w:spacing w:val="-15"/>
          <w:sz w:val="24"/>
        </w:rPr>
        <w:t> </w:t>
      </w:r>
      <w:r>
        <w:rPr>
          <w:i/>
          <w:sz w:val="24"/>
        </w:rPr>
        <w:t>préjudice de ce qui précède, et dans les limites les plus</w:t>
      </w:r>
      <w:r>
        <w:rPr>
          <w:i/>
          <w:spacing w:val="-43"/>
          <w:sz w:val="24"/>
        </w:rPr>
        <w:t> </w:t>
      </w:r>
      <w:r>
        <w:rPr>
          <w:i/>
          <w:sz w:val="24"/>
        </w:rPr>
        <w:t>étendues autorisées par la loi applicable, les ENTITÉS TWITTER EXCLUENT </w:t>
      </w:r>
      <w:r>
        <w:rPr>
          <w:i/>
          <w:spacing w:val="-3"/>
          <w:sz w:val="24"/>
        </w:rPr>
        <w:t>TOUTES </w:t>
      </w:r>
      <w:r>
        <w:rPr>
          <w:i/>
          <w:sz w:val="24"/>
        </w:rPr>
        <w:t>GARANTIES ET CONDITIONS, EXPRESSES OU IMPLICITES, </w:t>
      </w:r>
      <w:r>
        <w:rPr>
          <w:i/>
          <w:spacing w:val="-6"/>
          <w:sz w:val="24"/>
        </w:rPr>
        <w:t>DE </w:t>
      </w:r>
      <w:r>
        <w:rPr>
          <w:i/>
          <w:spacing w:val="3"/>
          <w:sz w:val="24"/>
        </w:rPr>
        <w:t>QUALITÉ MARCHANDE, D'ADÉQUATION </w:t>
      </w:r>
      <w:r>
        <w:rPr>
          <w:i/>
          <w:sz w:val="24"/>
        </w:rPr>
        <w:t>À UN </w:t>
      </w:r>
      <w:r>
        <w:rPr>
          <w:i/>
          <w:spacing w:val="2"/>
          <w:sz w:val="24"/>
        </w:rPr>
        <w:t>USAGE </w:t>
      </w:r>
      <w:r>
        <w:rPr>
          <w:i/>
          <w:sz w:val="24"/>
        </w:rPr>
        <w:t>PARTICULIER OU DE</w:t>
      </w:r>
      <w:r>
        <w:rPr>
          <w:i/>
          <w:spacing w:val="-4"/>
          <w:sz w:val="24"/>
        </w:rPr>
        <w:t> </w:t>
      </w:r>
      <w:r>
        <w:rPr>
          <w:i/>
          <w:sz w:val="24"/>
        </w:rPr>
        <w:t>NON-VIOLATION.</w:t>
      </w:r>
    </w:p>
    <w:p>
      <w:pPr>
        <w:spacing w:line="208" w:lineRule="auto" w:before="162"/>
        <w:ind w:left="2348" w:right="281" w:firstLine="0"/>
        <w:jc w:val="both"/>
        <w:rPr>
          <w:sz w:val="24"/>
        </w:rPr>
      </w:pPr>
      <w:r>
        <w:rPr>
          <w:i/>
          <w:sz w:val="24"/>
        </w:rPr>
        <w:t>Les Entités Twitter ne donnent aucune garantie </w:t>
      </w:r>
      <w:r>
        <w:rPr>
          <w:b/>
          <w:sz w:val="24"/>
        </w:rPr>
        <w:t>ou ne font aucune déclaration </w:t>
      </w:r>
      <w:r>
        <w:rPr>
          <w:i/>
          <w:sz w:val="24"/>
        </w:rPr>
        <w:t>et déclinent toute responsabilité s'agissant : (i) de </w:t>
      </w:r>
      <w:r>
        <w:rPr>
          <w:i/>
          <w:sz w:val="24"/>
        </w:rPr>
        <w:t>l'exhaustivité,</w:t>
      </w:r>
      <w:r>
        <w:rPr>
          <w:i/>
          <w:spacing w:val="-10"/>
          <w:sz w:val="24"/>
        </w:rPr>
        <w:t> </w:t>
      </w:r>
      <w:r>
        <w:rPr>
          <w:i/>
          <w:sz w:val="24"/>
        </w:rPr>
        <w:t>l'exactitude,</w:t>
      </w:r>
      <w:r>
        <w:rPr>
          <w:i/>
          <w:spacing w:val="-9"/>
          <w:sz w:val="24"/>
        </w:rPr>
        <w:t> </w:t>
      </w:r>
      <w:r>
        <w:rPr>
          <w:i/>
          <w:sz w:val="24"/>
        </w:rPr>
        <w:t>la</w:t>
      </w:r>
      <w:r>
        <w:rPr>
          <w:i/>
          <w:spacing w:val="-8"/>
          <w:sz w:val="24"/>
        </w:rPr>
        <w:t> </w:t>
      </w:r>
      <w:r>
        <w:rPr>
          <w:i/>
          <w:sz w:val="24"/>
        </w:rPr>
        <w:t>disponibilité,</w:t>
      </w:r>
      <w:r>
        <w:rPr>
          <w:i/>
          <w:spacing w:val="-8"/>
          <w:sz w:val="24"/>
        </w:rPr>
        <w:t> </w:t>
      </w:r>
      <w:r>
        <w:rPr>
          <w:i/>
          <w:sz w:val="24"/>
        </w:rPr>
        <w:t>la</w:t>
      </w:r>
      <w:r>
        <w:rPr>
          <w:i/>
          <w:spacing w:val="-7"/>
          <w:sz w:val="24"/>
        </w:rPr>
        <w:t> </w:t>
      </w:r>
      <w:r>
        <w:rPr>
          <w:i/>
          <w:sz w:val="24"/>
        </w:rPr>
        <w:t>ponctualité,</w:t>
      </w:r>
      <w:r>
        <w:rPr>
          <w:i/>
          <w:spacing w:val="-7"/>
          <w:sz w:val="24"/>
        </w:rPr>
        <w:t> </w:t>
      </w:r>
      <w:r>
        <w:rPr>
          <w:i/>
          <w:sz w:val="24"/>
        </w:rPr>
        <w:t>la</w:t>
      </w:r>
      <w:r>
        <w:rPr>
          <w:i/>
          <w:spacing w:val="-10"/>
          <w:sz w:val="24"/>
        </w:rPr>
        <w:t> </w:t>
      </w:r>
      <w:r>
        <w:rPr>
          <w:i/>
          <w:sz w:val="24"/>
        </w:rPr>
        <w:t>sécurité</w:t>
      </w:r>
      <w:r>
        <w:rPr>
          <w:i/>
          <w:spacing w:val="-9"/>
          <w:sz w:val="24"/>
        </w:rPr>
        <w:t> </w:t>
      </w:r>
      <w:r>
        <w:rPr>
          <w:i/>
          <w:sz w:val="24"/>
        </w:rPr>
        <w:t>ou la fiabilité des Services ou des Contenus, (ii) des dommages subis par votre système informatique, ou des pertes de données, ou autres dommages résultant de votre accès ou utilisation des Services ou </w:t>
      </w:r>
      <w:r>
        <w:rPr>
          <w:i/>
          <w:spacing w:val="-5"/>
          <w:sz w:val="24"/>
        </w:rPr>
        <w:t>des </w:t>
      </w:r>
      <w:r>
        <w:rPr>
          <w:i/>
          <w:sz w:val="24"/>
        </w:rPr>
        <w:t>Contenus,</w:t>
      </w:r>
      <w:r>
        <w:rPr>
          <w:i/>
          <w:spacing w:val="-16"/>
          <w:sz w:val="24"/>
        </w:rPr>
        <w:t> </w:t>
      </w:r>
      <w:r>
        <w:rPr>
          <w:i/>
          <w:sz w:val="24"/>
        </w:rPr>
        <w:t>(iii)</w:t>
      </w:r>
      <w:r>
        <w:rPr>
          <w:i/>
          <w:spacing w:val="-16"/>
          <w:sz w:val="24"/>
        </w:rPr>
        <w:t> </w:t>
      </w:r>
      <w:r>
        <w:rPr>
          <w:i/>
          <w:sz w:val="24"/>
        </w:rPr>
        <w:t>de</w:t>
      </w:r>
      <w:r>
        <w:rPr>
          <w:i/>
          <w:spacing w:val="-15"/>
          <w:sz w:val="24"/>
        </w:rPr>
        <w:t> </w:t>
      </w:r>
      <w:r>
        <w:rPr>
          <w:i/>
          <w:sz w:val="24"/>
        </w:rPr>
        <w:t>la</w:t>
      </w:r>
      <w:r>
        <w:rPr>
          <w:i/>
          <w:spacing w:val="-16"/>
          <w:sz w:val="24"/>
        </w:rPr>
        <w:t> </w:t>
      </w:r>
      <w:r>
        <w:rPr>
          <w:i/>
          <w:sz w:val="24"/>
        </w:rPr>
        <w:t>suppression</w:t>
      </w:r>
      <w:r>
        <w:rPr>
          <w:i/>
          <w:spacing w:val="-16"/>
          <w:sz w:val="24"/>
        </w:rPr>
        <w:t> </w:t>
      </w:r>
      <w:r>
        <w:rPr>
          <w:i/>
          <w:sz w:val="24"/>
        </w:rPr>
        <w:t>des</w:t>
      </w:r>
      <w:r>
        <w:rPr>
          <w:i/>
          <w:spacing w:val="-15"/>
          <w:sz w:val="24"/>
        </w:rPr>
        <w:t> </w:t>
      </w:r>
      <w:r>
        <w:rPr>
          <w:i/>
          <w:sz w:val="24"/>
        </w:rPr>
        <w:t>Contenus</w:t>
      </w:r>
      <w:r>
        <w:rPr>
          <w:i/>
          <w:spacing w:val="-16"/>
          <w:sz w:val="24"/>
        </w:rPr>
        <w:t> </w:t>
      </w:r>
      <w:r>
        <w:rPr>
          <w:i/>
          <w:sz w:val="24"/>
        </w:rPr>
        <w:t>et</w:t>
      </w:r>
      <w:r>
        <w:rPr>
          <w:i/>
          <w:spacing w:val="-15"/>
          <w:sz w:val="24"/>
        </w:rPr>
        <w:t> </w:t>
      </w:r>
      <w:r>
        <w:rPr>
          <w:i/>
          <w:sz w:val="24"/>
        </w:rPr>
        <w:t>autres</w:t>
      </w:r>
      <w:r>
        <w:rPr>
          <w:i/>
          <w:spacing w:val="-16"/>
          <w:sz w:val="24"/>
        </w:rPr>
        <w:t> </w:t>
      </w:r>
      <w:r>
        <w:rPr>
          <w:i/>
          <w:sz w:val="24"/>
        </w:rPr>
        <w:t>communications gérés</w:t>
      </w:r>
      <w:r>
        <w:rPr>
          <w:i/>
          <w:spacing w:val="-21"/>
          <w:sz w:val="24"/>
        </w:rPr>
        <w:t> </w:t>
      </w:r>
      <w:r>
        <w:rPr>
          <w:i/>
          <w:sz w:val="24"/>
        </w:rPr>
        <w:t>par</w:t>
      </w:r>
      <w:r>
        <w:rPr>
          <w:i/>
          <w:spacing w:val="-23"/>
          <w:sz w:val="24"/>
        </w:rPr>
        <w:t> </w:t>
      </w:r>
      <w:r>
        <w:rPr>
          <w:i/>
          <w:sz w:val="24"/>
        </w:rPr>
        <w:t>les</w:t>
      </w:r>
      <w:r>
        <w:rPr>
          <w:i/>
          <w:spacing w:val="-22"/>
          <w:sz w:val="24"/>
        </w:rPr>
        <w:t> </w:t>
      </w:r>
      <w:r>
        <w:rPr>
          <w:i/>
          <w:sz w:val="24"/>
        </w:rPr>
        <w:t>Services</w:t>
      </w:r>
      <w:r>
        <w:rPr>
          <w:i/>
          <w:spacing w:val="-21"/>
          <w:sz w:val="24"/>
        </w:rPr>
        <w:t> </w:t>
      </w:r>
      <w:r>
        <w:rPr>
          <w:i/>
          <w:sz w:val="24"/>
        </w:rPr>
        <w:t>ou</w:t>
      </w:r>
      <w:r>
        <w:rPr>
          <w:i/>
          <w:spacing w:val="-20"/>
          <w:sz w:val="24"/>
        </w:rPr>
        <w:t> </w:t>
      </w:r>
      <w:r>
        <w:rPr>
          <w:i/>
          <w:sz w:val="24"/>
        </w:rPr>
        <w:t>de</w:t>
      </w:r>
      <w:r>
        <w:rPr>
          <w:i/>
          <w:spacing w:val="-23"/>
          <w:sz w:val="24"/>
        </w:rPr>
        <w:t> </w:t>
      </w:r>
      <w:r>
        <w:rPr>
          <w:i/>
          <w:sz w:val="24"/>
        </w:rPr>
        <w:t>l'échec</w:t>
      </w:r>
      <w:r>
        <w:rPr>
          <w:i/>
          <w:spacing w:val="-21"/>
          <w:sz w:val="24"/>
        </w:rPr>
        <w:t> </w:t>
      </w:r>
      <w:r>
        <w:rPr>
          <w:i/>
          <w:sz w:val="24"/>
        </w:rPr>
        <w:t>de</w:t>
      </w:r>
      <w:r>
        <w:rPr>
          <w:i/>
          <w:spacing w:val="-23"/>
          <w:sz w:val="24"/>
        </w:rPr>
        <w:t> </w:t>
      </w:r>
      <w:r>
        <w:rPr>
          <w:i/>
          <w:sz w:val="24"/>
        </w:rPr>
        <w:t>leur</w:t>
      </w:r>
      <w:r>
        <w:rPr>
          <w:i/>
          <w:spacing w:val="-20"/>
          <w:sz w:val="24"/>
        </w:rPr>
        <w:t> </w:t>
      </w:r>
      <w:r>
        <w:rPr>
          <w:i/>
          <w:sz w:val="24"/>
        </w:rPr>
        <w:t>conservation</w:t>
      </w:r>
      <w:r>
        <w:rPr>
          <w:i/>
          <w:spacing w:val="-21"/>
          <w:sz w:val="24"/>
        </w:rPr>
        <w:t> </w:t>
      </w:r>
      <w:r>
        <w:rPr>
          <w:i/>
          <w:sz w:val="24"/>
        </w:rPr>
        <w:t>ou</w:t>
      </w:r>
      <w:r>
        <w:rPr>
          <w:i/>
          <w:spacing w:val="-20"/>
          <w:sz w:val="24"/>
        </w:rPr>
        <w:t> </w:t>
      </w:r>
      <w:r>
        <w:rPr>
          <w:i/>
          <w:sz w:val="24"/>
        </w:rPr>
        <w:t>transmission, et (iv) de savoir si les Services répondront à vos besoins ou seront disponibles de manière ininterrompue, sécurisée ou exempte d'erreurs. Aucun conseil ni aucune information, qu'ils soient oraux ou écrits, obtenus à partir des Entités Twitter ou via les Services, ne créent une quelconque garantie </w:t>
      </w:r>
      <w:r>
        <w:rPr>
          <w:b/>
          <w:sz w:val="24"/>
        </w:rPr>
        <w:t>ou déclaration </w:t>
      </w:r>
      <w:r>
        <w:rPr>
          <w:i/>
          <w:sz w:val="24"/>
        </w:rPr>
        <w:t>dès lors qu'ils ne sont pas </w:t>
      </w:r>
      <w:r>
        <w:rPr>
          <w:i/>
          <w:sz w:val="24"/>
        </w:rPr>
        <w:t>expressément mentionnés dans les</w:t>
      </w:r>
      <w:r>
        <w:rPr>
          <w:i/>
          <w:spacing w:val="-1"/>
          <w:sz w:val="24"/>
        </w:rPr>
        <w:t> </w:t>
      </w:r>
      <w:r>
        <w:rPr>
          <w:i/>
          <w:sz w:val="24"/>
        </w:rPr>
        <w:t>Conditions</w:t>
      </w:r>
      <w:r>
        <w:rPr>
          <w:sz w:val="24"/>
        </w:rPr>
        <w:t>.</w:t>
      </w:r>
    </w:p>
    <w:p>
      <w:pPr>
        <w:pStyle w:val="Heading1"/>
        <w:numPr>
          <w:ilvl w:val="0"/>
          <w:numId w:val="14"/>
        </w:numPr>
        <w:tabs>
          <w:tab w:pos="2642" w:val="left" w:leader="none"/>
        </w:tabs>
        <w:spacing w:line="240" w:lineRule="auto" w:before="135" w:after="0"/>
        <w:ind w:left="2641" w:right="0" w:hanging="293"/>
        <w:jc w:val="both"/>
      </w:pPr>
      <w:r>
        <w:rPr/>
        <w:t>Liens</w:t>
      </w:r>
    </w:p>
    <w:p>
      <w:pPr>
        <w:spacing w:line="208" w:lineRule="auto" w:before="150"/>
        <w:ind w:left="2348" w:right="282" w:firstLine="0"/>
        <w:jc w:val="both"/>
        <w:rPr>
          <w:i/>
          <w:sz w:val="24"/>
        </w:rPr>
      </w:pPr>
      <w:r>
        <w:rPr>
          <w:i/>
          <w:sz w:val="24"/>
        </w:rPr>
        <w:t>Les Services peuvent contenir des liens vers des sites ou des ressources </w:t>
      </w:r>
      <w:r>
        <w:rPr>
          <w:i/>
          <w:sz w:val="24"/>
        </w:rPr>
        <w:t>de</w:t>
      </w:r>
      <w:r>
        <w:rPr>
          <w:i/>
          <w:spacing w:val="-21"/>
          <w:sz w:val="24"/>
        </w:rPr>
        <w:t> </w:t>
      </w:r>
      <w:r>
        <w:rPr>
          <w:i/>
          <w:sz w:val="24"/>
        </w:rPr>
        <w:t>tiers.</w:t>
      </w:r>
      <w:r>
        <w:rPr>
          <w:i/>
          <w:spacing w:val="-20"/>
          <w:sz w:val="24"/>
        </w:rPr>
        <w:t> </w:t>
      </w:r>
      <w:r>
        <w:rPr>
          <w:i/>
          <w:sz w:val="24"/>
        </w:rPr>
        <w:t>Vous</w:t>
      </w:r>
      <w:r>
        <w:rPr>
          <w:i/>
          <w:spacing w:val="-20"/>
          <w:sz w:val="24"/>
        </w:rPr>
        <w:t> </w:t>
      </w:r>
      <w:r>
        <w:rPr>
          <w:i/>
          <w:sz w:val="24"/>
        </w:rPr>
        <w:t>reconnaissez</w:t>
      </w:r>
      <w:r>
        <w:rPr>
          <w:i/>
          <w:spacing w:val="-20"/>
          <w:sz w:val="24"/>
        </w:rPr>
        <w:t> </w:t>
      </w:r>
      <w:r>
        <w:rPr>
          <w:i/>
          <w:sz w:val="24"/>
        </w:rPr>
        <w:t>et</w:t>
      </w:r>
      <w:r>
        <w:rPr>
          <w:i/>
          <w:spacing w:val="-16"/>
          <w:sz w:val="24"/>
        </w:rPr>
        <w:t> </w:t>
      </w:r>
      <w:r>
        <w:rPr>
          <w:i/>
          <w:sz w:val="24"/>
        </w:rPr>
        <w:t>acceptez</w:t>
      </w:r>
      <w:r>
        <w:rPr>
          <w:i/>
          <w:spacing w:val="-18"/>
          <w:sz w:val="24"/>
        </w:rPr>
        <w:t> </w:t>
      </w:r>
      <w:r>
        <w:rPr>
          <w:i/>
          <w:sz w:val="24"/>
        </w:rPr>
        <w:t>que</w:t>
      </w:r>
      <w:r>
        <w:rPr>
          <w:i/>
          <w:spacing w:val="-20"/>
          <w:sz w:val="24"/>
        </w:rPr>
        <w:t> </w:t>
      </w:r>
      <w:r>
        <w:rPr>
          <w:i/>
          <w:sz w:val="24"/>
        </w:rPr>
        <w:t>les</w:t>
      </w:r>
      <w:r>
        <w:rPr>
          <w:i/>
          <w:spacing w:val="-16"/>
          <w:sz w:val="24"/>
        </w:rPr>
        <w:t> </w:t>
      </w:r>
      <w:r>
        <w:rPr>
          <w:i/>
          <w:sz w:val="24"/>
        </w:rPr>
        <w:t>Entités</w:t>
      </w:r>
      <w:r>
        <w:rPr>
          <w:i/>
          <w:spacing w:val="-21"/>
          <w:sz w:val="24"/>
        </w:rPr>
        <w:t> </w:t>
      </w:r>
      <w:r>
        <w:rPr>
          <w:i/>
          <w:sz w:val="24"/>
        </w:rPr>
        <w:t>Twitter</w:t>
      </w:r>
      <w:r>
        <w:rPr>
          <w:i/>
          <w:spacing w:val="-20"/>
          <w:sz w:val="24"/>
        </w:rPr>
        <w:t> </w:t>
      </w:r>
      <w:r>
        <w:rPr>
          <w:i/>
          <w:sz w:val="24"/>
        </w:rPr>
        <w:t>ne</w:t>
      </w:r>
      <w:r>
        <w:rPr>
          <w:i/>
          <w:spacing w:val="-20"/>
          <w:sz w:val="24"/>
        </w:rPr>
        <w:t> </w:t>
      </w:r>
      <w:r>
        <w:rPr>
          <w:i/>
          <w:sz w:val="24"/>
        </w:rPr>
        <w:t>sont</w:t>
      </w:r>
      <w:r>
        <w:rPr>
          <w:i/>
          <w:spacing w:val="-20"/>
          <w:sz w:val="24"/>
        </w:rPr>
        <w:t> </w:t>
      </w:r>
      <w:r>
        <w:rPr>
          <w:i/>
          <w:sz w:val="24"/>
        </w:rPr>
        <w:t>pas responsables : (i) de la disponibilité ou de l'exactitude de ces sites ou ressources, ou (ii) du contenu, des produits ou des services disponibles sur ou à partir de ces sites ou ressources. Aucun lien vers ces sites </w:t>
      </w:r>
      <w:r>
        <w:rPr>
          <w:i/>
          <w:spacing w:val="-7"/>
          <w:sz w:val="24"/>
        </w:rPr>
        <w:t>ou </w:t>
      </w:r>
      <w:r>
        <w:rPr>
          <w:i/>
          <w:sz w:val="24"/>
        </w:rPr>
        <w:t>ressources n'implique l'approbation par les Entités Twitter de ces </w:t>
      </w:r>
      <w:r>
        <w:rPr>
          <w:i/>
          <w:spacing w:val="-3"/>
          <w:sz w:val="24"/>
        </w:rPr>
        <w:t>sites </w:t>
      </w:r>
      <w:r>
        <w:rPr>
          <w:i/>
          <w:sz w:val="24"/>
        </w:rPr>
        <w:t>ou</w:t>
      </w:r>
      <w:r>
        <w:rPr>
          <w:i/>
          <w:spacing w:val="-16"/>
          <w:sz w:val="24"/>
        </w:rPr>
        <w:t> </w:t>
      </w:r>
      <w:r>
        <w:rPr>
          <w:i/>
          <w:sz w:val="24"/>
        </w:rPr>
        <w:t>ressources</w:t>
      </w:r>
      <w:r>
        <w:rPr>
          <w:i/>
          <w:spacing w:val="-15"/>
          <w:sz w:val="24"/>
        </w:rPr>
        <w:t> </w:t>
      </w:r>
      <w:r>
        <w:rPr>
          <w:i/>
          <w:sz w:val="24"/>
        </w:rPr>
        <w:t>ou</w:t>
      </w:r>
      <w:r>
        <w:rPr>
          <w:i/>
          <w:spacing w:val="-15"/>
          <w:sz w:val="24"/>
        </w:rPr>
        <w:t> </w:t>
      </w:r>
      <w:r>
        <w:rPr>
          <w:i/>
          <w:sz w:val="24"/>
        </w:rPr>
        <w:t>de</w:t>
      </w:r>
      <w:r>
        <w:rPr>
          <w:i/>
          <w:spacing w:val="-18"/>
          <w:sz w:val="24"/>
        </w:rPr>
        <w:t> </w:t>
      </w:r>
      <w:r>
        <w:rPr>
          <w:i/>
          <w:sz w:val="24"/>
        </w:rPr>
        <w:t>leur</w:t>
      </w:r>
      <w:r>
        <w:rPr>
          <w:i/>
          <w:spacing w:val="-20"/>
          <w:sz w:val="24"/>
        </w:rPr>
        <w:t> </w:t>
      </w:r>
      <w:r>
        <w:rPr>
          <w:i/>
          <w:sz w:val="24"/>
        </w:rPr>
        <w:t>contenu,</w:t>
      </w:r>
      <w:r>
        <w:rPr>
          <w:i/>
          <w:spacing w:val="-19"/>
          <w:sz w:val="24"/>
        </w:rPr>
        <w:t> </w:t>
      </w:r>
      <w:r>
        <w:rPr>
          <w:i/>
          <w:sz w:val="24"/>
        </w:rPr>
        <w:t>des</w:t>
      </w:r>
      <w:r>
        <w:rPr>
          <w:i/>
          <w:spacing w:val="-18"/>
          <w:sz w:val="24"/>
        </w:rPr>
        <w:t> </w:t>
      </w:r>
      <w:r>
        <w:rPr>
          <w:i/>
          <w:sz w:val="24"/>
        </w:rPr>
        <w:t>produits</w:t>
      </w:r>
      <w:r>
        <w:rPr>
          <w:i/>
          <w:spacing w:val="-15"/>
          <w:sz w:val="24"/>
        </w:rPr>
        <w:t> </w:t>
      </w:r>
      <w:r>
        <w:rPr>
          <w:i/>
          <w:sz w:val="24"/>
        </w:rPr>
        <w:t>ou</w:t>
      </w:r>
      <w:r>
        <w:rPr>
          <w:i/>
          <w:spacing w:val="-19"/>
          <w:sz w:val="24"/>
        </w:rPr>
        <w:t> </w:t>
      </w:r>
      <w:r>
        <w:rPr>
          <w:i/>
          <w:sz w:val="24"/>
        </w:rPr>
        <w:t>des</w:t>
      </w:r>
      <w:r>
        <w:rPr>
          <w:i/>
          <w:spacing w:val="-19"/>
          <w:sz w:val="24"/>
        </w:rPr>
        <w:t> </w:t>
      </w:r>
      <w:r>
        <w:rPr>
          <w:i/>
          <w:sz w:val="24"/>
        </w:rPr>
        <w:t>services</w:t>
      </w:r>
      <w:r>
        <w:rPr>
          <w:i/>
          <w:spacing w:val="-15"/>
          <w:sz w:val="24"/>
        </w:rPr>
        <w:t> </w:t>
      </w:r>
      <w:r>
        <w:rPr>
          <w:i/>
          <w:sz w:val="24"/>
        </w:rPr>
        <w:t>offerts</w:t>
      </w:r>
      <w:r>
        <w:rPr>
          <w:i/>
          <w:spacing w:val="-15"/>
          <w:sz w:val="24"/>
        </w:rPr>
        <w:t> </w:t>
      </w:r>
      <w:r>
        <w:rPr>
          <w:i/>
          <w:sz w:val="24"/>
        </w:rPr>
        <w:t>par ces sites ou ressources. L'utilisation de tels sites ou ressources se fait sous votre seule responsabilité et à vos entiers risques et</w:t>
      </w:r>
      <w:r>
        <w:rPr>
          <w:i/>
          <w:spacing w:val="-3"/>
          <w:sz w:val="24"/>
        </w:rPr>
        <w:t> </w:t>
      </w:r>
      <w:r>
        <w:rPr>
          <w:i/>
          <w:sz w:val="24"/>
        </w:rPr>
        <w:t>périls.</w:t>
      </w:r>
    </w:p>
    <w:p>
      <w:pPr>
        <w:pStyle w:val="BodyText"/>
        <w:rPr>
          <w:i/>
        </w:rPr>
      </w:pPr>
    </w:p>
    <w:p>
      <w:pPr>
        <w:pStyle w:val="BodyText"/>
        <w:spacing w:before="3"/>
        <w:rPr>
          <w:i/>
          <w:sz w:val="22"/>
        </w:rPr>
      </w:pPr>
    </w:p>
    <w:p>
      <w:pPr>
        <w:pStyle w:val="Heading1"/>
        <w:numPr>
          <w:ilvl w:val="0"/>
          <w:numId w:val="14"/>
        </w:numPr>
        <w:tabs>
          <w:tab w:pos="2643" w:val="left" w:leader="none"/>
        </w:tabs>
        <w:spacing w:line="240" w:lineRule="auto" w:before="0" w:after="0"/>
        <w:ind w:left="2642" w:right="0" w:hanging="294"/>
        <w:jc w:val="both"/>
      </w:pPr>
      <w:r>
        <w:rPr/>
        <w:t>Limitation de</w:t>
      </w:r>
      <w:r>
        <w:rPr>
          <w:spacing w:val="-1"/>
        </w:rPr>
        <w:t> </w:t>
      </w:r>
      <w:r>
        <w:rPr/>
        <w:t>responsabilité</w:t>
      </w:r>
    </w:p>
    <w:p>
      <w:pPr>
        <w:pStyle w:val="BodyText"/>
        <w:rPr>
          <w:b/>
        </w:rPr>
      </w:pPr>
    </w:p>
    <w:p>
      <w:pPr>
        <w:pStyle w:val="BodyText"/>
        <w:spacing w:before="9"/>
        <w:rPr>
          <w:b/>
          <w:sz w:val="23"/>
        </w:rPr>
      </w:pPr>
    </w:p>
    <w:p>
      <w:pPr>
        <w:spacing w:line="208" w:lineRule="auto" w:before="1"/>
        <w:ind w:left="2348" w:right="284" w:firstLine="0"/>
        <w:jc w:val="both"/>
        <w:rPr>
          <w:i/>
          <w:sz w:val="24"/>
        </w:rPr>
      </w:pPr>
      <w:r>
        <w:rPr>
          <w:i/>
          <w:sz w:val="24"/>
        </w:rPr>
        <w:t>DANS LA LIMITE LA PLUS ÉTENDUE AUTORISÉE PAR LA LOI </w:t>
      </w:r>
      <w:r>
        <w:rPr>
          <w:i/>
          <w:sz w:val="24"/>
        </w:rPr>
        <w:t>APPLICABLE, LES ENTITÉS</w:t>
      </w:r>
    </w:p>
    <w:p>
      <w:pPr>
        <w:spacing w:line="208" w:lineRule="auto" w:before="158"/>
        <w:ind w:left="2348" w:right="263" w:firstLine="0"/>
        <w:jc w:val="both"/>
        <w:rPr>
          <w:i/>
          <w:sz w:val="24"/>
        </w:rPr>
      </w:pPr>
      <w:r>
        <w:rPr>
          <w:i/>
          <w:sz w:val="24"/>
        </w:rPr>
        <w:t>TWITTER EXCLUENT TOUTE RESPONSABILITÉ POUR TOUS </w:t>
      </w:r>
      <w:r>
        <w:rPr>
          <w:i/>
          <w:spacing w:val="16"/>
          <w:sz w:val="24"/>
        </w:rPr>
        <w:t>DOMMAGES </w:t>
      </w:r>
      <w:r>
        <w:rPr>
          <w:i/>
          <w:spacing w:val="17"/>
          <w:sz w:val="24"/>
        </w:rPr>
        <w:t>INDIRECTS, ACCESSOIRES, </w:t>
      </w:r>
      <w:r>
        <w:rPr>
          <w:i/>
          <w:spacing w:val="18"/>
          <w:sz w:val="24"/>
        </w:rPr>
        <w:t>SPÉCIAUX, </w:t>
      </w:r>
      <w:r>
        <w:rPr>
          <w:i/>
          <w:sz w:val="24"/>
        </w:rPr>
        <w:t>CONSÉQUENTIELS OU PUNITIFS, OU POUR TOUTE PERTE DE PROFITS</w:t>
      </w:r>
      <w:r>
        <w:rPr>
          <w:i/>
          <w:spacing w:val="-12"/>
          <w:sz w:val="24"/>
        </w:rPr>
        <w:t> </w:t>
      </w:r>
      <w:r>
        <w:rPr>
          <w:i/>
          <w:sz w:val="24"/>
        </w:rPr>
        <w:t>OU</w:t>
      </w:r>
      <w:r>
        <w:rPr>
          <w:i/>
          <w:spacing w:val="-11"/>
          <w:sz w:val="24"/>
        </w:rPr>
        <w:t> </w:t>
      </w:r>
      <w:r>
        <w:rPr>
          <w:i/>
          <w:sz w:val="24"/>
        </w:rPr>
        <w:t>DE</w:t>
      </w:r>
      <w:r>
        <w:rPr>
          <w:i/>
          <w:spacing w:val="-11"/>
          <w:sz w:val="24"/>
        </w:rPr>
        <w:t> </w:t>
      </w:r>
      <w:r>
        <w:rPr>
          <w:i/>
          <w:sz w:val="24"/>
        </w:rPr>
        <w:t>REVENUS,</w:t>
      </w:r>
      <w:r>
        <w:rPr>
          <w:i/>
          <w:spacing w:val="-16"/>
          <w:sz w:val="24"/>
        </w:rPr>
        <w:t> </w:t>
      </w:r>
      <w:r>
        <w:rPr>
          <w:i/>
          <w:sz w:val="24"/>
        </w:rPr>
        <w:t>QU'ILS</w:t>
      </w:r>
      <w:r>
        <w:rPr>
          <w:i/>
          <w:spacing w:val="-18"/>
          <w:sz w:val="24"/>
        </w:rPr>
        <w:t> </w:t>
      </w:r>
      <w:r>
        <w:rPr>
          <w:i/>
          <w:sz w:val="24"/>
        </w:rPr>
        <w:t>SOIENT</w:t>
      </w:r>
      <w:r>
        <w:rPr>
          <w:i/>
          <w:spacing w:val="-14"/>
          <w:sz w:val="24"/>
        </w:rPr>
        <w:t> </w:t>
      </w:r>
      <w:r>
        <w:rPr>
          <w:i/>
          <w:sz w:val="24"/>
        </w:rPr>
        <w:t>SUBIS</w:t>
      </w:r>
      <w:r>
        <w:rPr>
          <w:i/>
          <w:spacing w:val="-12"/>
          <w:sz w:val="24"/>
        </w:rPr>
        <w:t> </w:t>
      </w:r>
      <w:r>
        <w:rPr>
          <w:i/>
          <w:sz w:val="24"/>
        </w:rPr>
        <w:t>DIRECTEMENT OU INDIRECTEMENT, AINSI QUE POUR TOUTE PERTE DE DONNÉES, D'UTILISATION, DE CLIENTÈLE, OU AUTRES PERTES INTANGIBLES, RÉSULTANT (i) DE VOTRE ACCÈS AUX SERVICES OU DE LEUR UTILISATION, OU DE L'INCAPACITÉ D'ACCÉDER AUX SERVICES OU DE LES UTILISER, (ii) DE TOUT COMPORTEMENT OU CONTENUS DE TIERS SUR LES SERVICES, Y </w:t>
      </w:r>
      <w:r>
        <w:rPr>
          <w:i/>
          <w:spacing w:val="12"/>
          <w:sz w:val="24"/>
        </w:rPr>
        <w:t>COMPRIS, </w:t>
      </w:r>
      <w:r>
        <w:rPr>
          <w:i/>
          <w:spacing w:val="8"/>
          <w:sz w:val="24"/>
        </w:rPr>
        <w:t>SANS </w:t>
      </w:r>
      <w:r>
        <w:rPr>
          <w:i/>
          <w:spacing w:val="10"/>
          <w:sz w:val="24"/>
        </w:rPr>
        <w:t>LIMITATION, </w:t>
      </w:r>
      <w:r>
        <w:rPr>
          <w:i/>
          <w:spacing w:val="11"/>
          <w:sz w:val="24"/>
        </w:rPr>
        <w:t>TOUTE </w:t>
      </w:r>
      <w:r>
        <w:rPr>
          <w:i/>
          <w:spacing w:val="14"/>
          <w:sz w:val="24"/>
        </w:rPr>
        <w:t>CONDUITE </w:t>
      </w:r>
      <w:r>
        <w:rPr>
          <w:i/>
          <w:sz w:val="24"/>
        </w:rPr>
        <w:t>DIFFAMATOIRE,</w:t>
      </w:r>
      <w:r>
        <w:rPr>
          <w:i/>
          <w:spacing w:val="14"/>
          <w:sz w:val="24"/>
        </w:rPr>
        <w:t> </w:t>
      </w:r>
      <w:r>
        <w:rPr>
          <w:i/>
          <w:spacing w:val="2"/>
          <w:sz w:val="24"/>
        </w:rPr>
        <w:t>OFFENSANTE</w:t>
      </w:r>
      <w:r>
        <w:rPr>
          <w:i/>
          <w:spacing w:val="9"/>
          <w:sz w:val="24"/>
        </w:rPr>
        <w:t> </w:t>
      </w:r>
      <w:r>
        <w:rPr>
          <w:i/>
          <w:sz w:val="24"/>
        </w:rPr>
        <w:t>OU</w:t>
      </w:r>
      <w:r>
        <w:rPr>
          <w:i/>
          <w:spacing w:val="15"/>
          <w:sz w:val="24"/>
        </w:rPr>
        <w:t> </w:t>
      </w:r>
      <w:r>
        <w:rPr>
          <w:i/>
          <w:sz w:val="24"/>
        </w:rPr>
        <w:t>ILLÉGALE</w:t>
      </w:r>
      <w:r>
        <w:rPr>
          <w:i/>
          <w:spacing w:val="15"/>
          <w:sz w:val="24"/>
        </w:rPr>
        <w:t> </w:t>
      </w:r>
      <w:r>
        <w:rPr>
          <w:i/>
          <w:spacing w:val="2"/>
          <w:sz w:val="24"/>
        </w:rPr>
        <w:t>D'AUTRES</w:t>
      </w:r>
    </w:p>
    <w:p>
      <w:pPr>
        <w:spacing w:after="0" w:line="208" w:lineRule="auto"/>
        <w:jc w:val="both"/>
        <w:rPr>
          <w:sz w:val="24"/>
        </w:rPr>
        <w:sectPr>
          <w:pgSz w:w="11920" w:h="16840"/>
          <w:pgMar w:header="869" w:footer="860" w:top="1520" w:bottom="1140" w:left="1340" w:right="1080"/>
        </w:sectPr>
      </w:pPr>
    </w:p>
    <w:p>
      <w:pPr>
        <w:pStyle w:val="BodyText"/>
        <w:spacing w:before="10"/>
        <w:rPr>
          <w:i/>
          <w:sz w:val="29"/>
        </w:rPr>
      </w:pPr>
    </w:p>
    <w:p>
      <w:pPr>
        <w:spacing w:line="208" w:lineRule="auto" w:before="88"/>
        <w:ind w:left="2348" w:right="282" w:firstLine="0"/>
        <w:jc w:val="both"/>
        <w:rPr>
          <w:i/>
          <w:sz w:val="24"/>
        </w:rPr>
      </w:pPr>
      <w:bookmarkStart w:name="Page 74" w:id="82"/>
      <w:bookmarkEnd w:id="82"/>
      <w:r>
        <w:rPr/>
      </w:r>
      <w:r>
        <w:rPr>
          <w:i/>
          <w:sz w:val="24"/>
        </w:rPr>
        <w:t>UTILISATEURS OU DE TIERS, (iii) DES CONTENUS OBTENUS </w:t>
      </w:r>
      <w:r>
        <w:rPr>
          <w:i/>
          <w:sz w:val="24"/>
        </w:rPr>
        <w:t>GRÂCE AUX SERVICES, OU (iv) DE TOUT ACCÈS OU TOUTE UTILISATION OU ALTÉRATION NON AUTORISÉS DE </w:t>
      </w:r>
      <w:r>
        <w:rPr>
          <w:i/>
          <w:spacing w:val="-6"/>
          <w:sz w:val="24"/>
        </w:rPr>
        <w:t>VOS </w:t>
      </w:r>
      <w:r>
        <w:rPr>
          <w:i/>
          <w:sz w:val="24"/>
        </w:rPr>
        <w:t>TRANSMISSIONS OU CONTENUS. EN AUCUN CAS LE MONTANT TOTAL DES DOMMAGES INTÉRÊTS AUXQUELS LES ENTITÉS TWITTER POURRAIENT ÊTRE CONDAMNÉES AU TITRE DE</w:t>
      </w:r>
      <w:r>
        <w:rPr>
          <w:i/>
          <w:spacing w:val="-25"/>
          <w:sz w:val="24"/>
        </w:rPr>
        <w:t> </w:t>
      </w:r>
      <w:r>
        <w:rPr>
          <w:i/>
          <w:spacing w:val="-3"/>
          <w:sz w:val="24"/>
        </w:rPr>
        <w:t>LEUR</w:t>
      </w:r>
    </w:p>
    <w:p>
      <w:pPr>
        <w:spacing w:line="208" w:lineRule="auto" w:before="158"/>
        <w:ind w:left="2348" w:right="284" w:firstLine="0"/>
        <w:jc w:val="both"/>
        <w:rPr>
          <w:i/>
          <w:sz w:val="24"/>
        </w:rPr>
      </w:pPr>
      <w:r>
        <w:rPr>
          <w:i/>
          <w:sz w:val="24"/>
        </w:rPr>
        <w:t>RESPONSABILITÉ</w:t>
      </w:r>
      <w:r>
        <w:rPr>
          <w:i/>
          <w:spacing w:val="-11"/>
          <w:sz w:val="24"/>
        </w:rPr>
        <w:t> </w:t>
      </w:r>
      <w:r>
        <w:rPr>
          <w:i/>
          <w:sz w:val="24"/>
        </w:rPr>
        <w:t>NE</w:t>
      </w:r>
      <w:r>
        <w:rPr>
          <w:i/>
          <w:spacing w:val="-10"/>
          <w:sz w:val="24"/>
        </w:rPr>
        <w:t> </w:t>
      </w:r>
      <w:r>
        <w:rPr>
          <w:i/>
          <w:sz w:val="24"/>
        </w:rPr>
        <w:t>POURRA</w:t>
      </w:r>
      <w:r>
        <w:rPr>
          <w:i/>
          <w:spacing w:val="-10"/>
          <w:sz w:val="24"/>
        </w:rPr>
        <w:t> </w:t>
      </w:r>
      <w:r>
        <w:rPr>
          <w:i/>
          <w:sz w:val="24"/>
        </w:rPr>
        <w:t>DÉPASSER</w:t>
      </w:r>
      <w:r>
        <w:rPr>
          <w:i/>
          <w:spacing w:val="-11"/>
          <w:sz w:val="24"/>
        </w:rPr>
        <w:t> </w:t>
      </w:r>
      <w:r>
        <w:rPr>
          <w:i/>
          <w:sz w:val="24"/>
        </w:rPr>
        <w:t>LE</w:t>
      </w:r>
      <w:r>
        <w:rPr>
          <w:i/>
          <w:spacing w:val="-8"/>
          <w:sz w:val="24"/>
        </w:rPr>
        <w:t> </w:t>
      </w:r>
      <w:r>
        <w:rPr>
          <w:i/>
          <w:sz w:val="24"/>
        </w:rPr>
        <w:t>MONTANT</w:t>
      </w:r>
      <w:r>
        <w:rPr>
          <w:i/>
          <w:spacing w:val="-6"/>
          <w:sz w:val="24"/>
        </w:rPr>
        <w:t> </w:t>
      </w:r>
      <w:r>
        <w:rPr>
          <w:i/>
          <w:sz w:val="24"/>
        </w:rPr>
        <w:t>LE</w:t>
      </w:r>
      <w:r>
        <w:rPr>
          <w:i/>
          <w:spacing w:val="-11"/>
          <w:sz w:val="24"/>
        </w:rPr>
        <w:t> </w:t>
      </w:r>
      <w:r>
        <w:rPr>
          <w:i/>
          <w:spacing w:val="-3"/>
          <w:sz w:val="24"/>
        </w:rPr>
        <w:t>PLUS </w:t>
      </w:r>
      <w:r>
        <w:rPr>
          <w:i/>
          <w:sz w:val="24"/>
        </w:rPr>
        <w:t>ÉLEVÉ</w:t>
      </w:r>
      <w:r>
        <w:rPr>
          <w:i/>
          <w:spacing w:val="-9"/>
          <w:sz w:val="24"/>
        </w:rPr>
        <w:t> </w:t>
      </w:r>
      <w:r>
        <w:rPr>
          <w:i/>
          <w:sz w:val="24"/>
        </w:rPr>
        <w:t>ENTRE</w:t>
      </w:r>
      <w:r>
        <w:rPr>
          <w:i/>
          <w:spacing w:val="-5"/>
          <w:sz w:val="24"/>
        </w:rPr>
        <w:t> </w:t>
      </w:r>
      <w:r>
        <w:rPr>
          <w:i/>
          <w:sz w:val="24"/>
        </w:rPr>
        <w:t>CENT</w:t>
      </w:r>
      <w:r>
        <w:rPr>
          <w:i/>
          <w:spacing w:val="-6"/>
          <w:sz w:val="24"/>
        </w:rPr>
        <w:t> </w:t>
      </w:r>
      <w:r>
        <w:rPr>
          <w:i/>
          <w:sz w:val="24"/>
        </w:rPr>
        <w:t>DOLLARS</w:t>
      </w:r>
      <w:r>
        <w:rPr>
          <w:i/>
          <w:spacing w:val="-5"/>
          <w:sz w:val="24"/>
        </w:rPr>
        <w:t> </w:t>
      </w:r>
      <w:r>
        <w:rPr>
          <w:i/>
          <w:sz w:val="24"/>
        </w:rPr>
        <w:t>AMÉRICAINS</w:t>
      </w:r>
      <w:r>
        <w:rPr>
          <w:i/>
          <w:spacing w:val="-5"/>
          <w:sz w:val="24"/>
        </w:rPr>
        <w:t> </w:t>
      </w:r>
      <w:r>
        <w:rPr>
          <w:i/>
          <w:sz w:val="24"/>
        </w:rPr>
        <w:t>(USD</w:t>
      </w:r>
      <w:r>
        <w:rPr>
          <w:i/>
          <w:spacing w:val="-6"/>
          <w:sz w:val="24"/>
        </w:rPr>
        <w:t> </w:t>
      </w:r>
      <w:r>
        <w:rPr>
          <w:i/>
          <w:sz w:val="24"/>
        </w:rPr>
        <w:t>100,00)</w:t>
      </w:r>
      <w:r>
        <w:rPr>
          <w:i/>
          <w:spacing w:val="-9"/>
          <w:sz w:val="24"/>
        </w:rPr>
        <w:t> </w:t>
      </w:r>
      <w:r>
        <w:rPr>
          <w:i/>
          <w:sz w:val="24"/>
        </w:rPr>
        <w:t>ET</w:t>
      </w:r>
      <w:r>
        <w:rPr>
          <w:i/>
          <w:spacing w:val="-6"/>
          <w:sz w:val="24"/>
        </w:rPr>
        <w:t> </w:t>
      </w:r>
      <w:r>
        <w:rPr>
          <w:i/>
          <w:spacing w:val="-5"/>
          <w:sz w:val="24"/>
        </w:rPr>
        <w:t>LES </w:t>
      </w:r>
      <w:r>
        <w:rPr>
          <w:i/>
          <w:sz w:val="24"/>
        </w:rPr>
        <w:t>SOMMES QUE VOUS AVEZ VERSÉES À TWITTER, LE CAS ÉCHÉANT,</w:t>
      </w:r>
      <w:r>
        <w:rPr>
          <w:i/>
          <w:spacing w:val="-28"/>
          <w:sz w:val="24"/>
        </w:rPr>
        <w:t> </w:t>
      </w:r>
      <w:r>
        <w:rPr>
          <w:i/>
          <w:sz w:val="24"/>
        </w:rPr>
        <w:t>DURANT</w:t>
      </w:r>
      <w:r>
        <w:rPr>
          <w:i/>
          <w:spacing w:val="-28"/>
          <w:sz w:val="24"/>
        </w:rPr>
        <w:t> </w:t>
      </w:r>
      <w:r>
        <w:rPr>
          <w:i/>
          <w:sz w:val="24"/>
        </w:rPr>
        <w:t>LES</w:t>
      </w:r>
      <w:r>
        <w:rPr>
          <w:i/>
          <w:spacing w:val="-28"/>
          <w:sz w:val="24"/>
        </w:rPr>
        <w:t> </w:t>
      </w:r>
      <w:r>
        <w:rPr>
          <w:i/>
          <w:sz w:val="24"/>
        </w:rPr>
        <w:t>SIX</w:t>
      </w:r>
      <w:r>
        <w:rPr>
          <w:i/>
          <w:spacing w:val="-27"/>
          <w:sz w:val="24"/>
        </w:rPr>
        <w:t> </w:t>
      </w:r>
      <w:r>
        <w:rPr>
          <w:i/>
          <w:sz w:val="24"/>
        </w:rPr>
        <w:t>DERNIERS</w:t>
      </w:r>
      <w:r>
        <w:rPr>
          <w:i/>
          <w:spacing w:val="-28"/>
          <w:sz w:val="24"/>
        </w:rPr>
        <w:t> </w:t>
      </w:r>
      <w:r>
        <w:rPr>
          <w:i/>
          <w:sz w:val="24"/>
        </w:rPr>
        <w:t>MOIS</w:t>
      </w:r>
      <w:r>
        <w:rPr>
          <w:i/>
          <w:spacing w:val="-27"/>
          <w:sz w:val="24"/>
        </w:rPr>
        <w:t> </w:t>
      </w:r>
      <w:r>
        <w:rPr>
          <w:i/>
          <w:sz w:val="24"/>
        </w:rPr>
        <w:t>POUR</w:t>
      </w:r>
      <w:r>
        <w:rPr>
          <w:i/>
          <w:spacing w:val="-28"/>
          <w:sz w:val="24"/>
        </w:rPr>
        <w:t> </w:t>
      </w:r>
      <w:r>
        <w:rPr>
          <w:i/>
          <w:sz w:val="24"/>
        </w:rPr>
        <w:t>LES</w:t>
      </w:r>
      <w:r>
        <w:rPr>
          <w:i/>
          <w:spacing w:val="-31"/>
          <w:sz w:val="24"/>
        </w:rPr>
        <w:t> </w:t>
      </w:r>
      <w:r>
        <w:rPr>
          <w:i/>
          <w:spacing w:val="-3"/>
          <w:sz w:val="24"/>
        </w:rPr>
        <w:t>SERVICES </w:t>
      </w:r>
      <w:r>
        <w:rPr>
          <w:i/>
          <w:sz w:val="24"/>
        </w:rPr>
        <w:t>À L'ORIGINE DE LA</w:t>
      </w:r>
      <w:r>
        <w:rPr>
          <w:i/>
          <w:spacing w:val="-1"/>
          <w:sz w:val="24"/>
        </w:rPr>
        <w:t> </w:t>
      </w:r>
      <w:r>
        <w:rPr>
          <w:i/>
          <w:sz w:val="24"/>
        </w:rPr>
        <w:t>DEMANDE.</w:t>
      </w:r>
    </w:p>
    <w:p>
      <w:pPr>
        <w:spacing w:line="208" w:lineRule="auto" w:before="160"/>
        <w:ind w:left="2348" w:right="281" w:firstLine="0"/>
        <w:jc w:val="both"/>
        <w:rPr>
          <w:i/>
          <w:sz w:val="24"/>
        </w:rPr>
      </w:pPr>
      <w:r>
        <w:rPr>
          <w:i/>
          <w:sz w:val="24"/>
        </w:rPr>
        <w:t>LES LIMITES STIPULÉES DANS CETTE SECTION S'APPLIQUENT </w:t>
      </w:r>
      <w:r>
        <w:rPr>
          <w:i/>
          <w:sz w:val="24"/>
        </w:rPr>
        <w:t>QUEL QUE SOIT LE</w:t>
      </w:r>
    </w:p>
    <w:p>
      <w:pPr>
        <w:spacing w:line="208" w:lineRule="auto" w:before="159"/>
        <w:ind w:left="2348" w:right="284" w:firstLine="0"/>
        <w:jc w:val="both"/>
        <w:rPr>
          <w:i/>
          <w:sz w:val="24"/>
        </w:rPr>
      </w:pPr>
      <w:r>
        <w:rPr>
          <w:i/>
          <w:sz w:val="24"/>
        </w:rPr>
        <w:t>FONDEMENT</w:t>
      </w:r>
      <w:r>
        <w:rPr>
          <w:i/>
          <w:spacing w:val="-16"/>
          <w:sz w:val="24"/>
        </w:rPr>
        <w:t> </w:t>
      </w:r>
      <w:r>
        <w:rPr>
          <w:i/>
          <w:sz w:val="24"/>
        </w:rPr>
        <w:t>JURIDIQUE</w:t>
      </w:r>
      <w:r>
        <w:rPr>
          <w:i/>
          <w:spacing w:val="-16"/>
          <w:sz w:val="24"/>
        </w:rPr>
        <w:t> </w:t>
      </w:r>
      <w:r>
        <w:rPr>
          <w:i/>
          <w:sz w:val="24"/>
        </w:rPr>
        <w:t>SUR</w:t>
      </w:r>
      <w:r>
        <w:rPr>
          <w:i/>
          <w:spacing w:val="-15"/>
          <w:sz w:val="24"/>
        </w:rPr>
        <w:t> </w:t>
      </w:r>
      <w:r>
        <w:rPr>
          <w:i/>
          <w:sz w:val="24"/>
        </w:rPr>
        <w:t>LEQUEL</w:t>
      </w:r>
      <w:r>
        <w:rPr>
          <w:i/>
          <w:spacing w:val="-19"/>
          <w:sz w:val="24"/>
        </w:rPr>
        <w:t> </w:t>
      </w:r>
      <w:r>
        <w:rPr>
          <w:i/>
          <w:sz w:val="24"/>
        </w:rPr>
        <w:t>LA</w:t>
      </w:r>
      <w:r>
        <w:rPr>
          <w:i/>
          <w:spacing w:val="-15"/>
          <w:sz w:val="24"/>
        </w:rPr>
        <w:t> </w:t>
      </w:r>
      <w:r>
        <w:rPr>
          <w:i/>
          <w:sz w:val="24"/>
        </w:rPr>
        <w:t>RESPONSABILITÉ</w:t>
      </w:r>
      <w:r>
        <w:rPr>
          <w:i/>
          <w:spacing w:val="-16"/>
          <w:sz w:val="24"/>
        </w:rPr>
        <w:t> </w:t>
      </w:r>
      <w:r>
        <w:rPr>
          <w:i/>
          <w:spacing w:val="-5"/>
          <w:sz w:val="24"/>
        </w:rPr>
        <w:t>EST </w:t>
      </w:r>
      <w:r>
        <w:rPr>
          <w:i/>
          <w:sz w:val="24"/>
        </w:rPr>
        <w:t>RECHERCHÉE,</w:t>
      </w:r>
    </w:p>
    <w:p>
      <w:pPr>
        <w:spacing w:line="208" w:lineRule="auto" w:before="160"/>
        <w:ind w:left="2348" w:right="281" w:firstLine="0"/>
        <w:jc w:val="both"/>
        <w:rPr>
          <w:i/>
          <w:sz w:val="24"/>
        </w:rPr>
      </w:pPr>
      <w:r>
        <w:rPr>
          <w:i/>
          <w:sz w:val="24"/>
        </w:rPr>
        <w:t>NOTAMMENT CONTRACTUEL, DÉLICTUEL (Y COMPRIS LA </w:t>
      </w:r>
      <w:r>
        <w:rPr>
          <w:i/>
          <w:sz w:val="24"/>
        </w:rPr>
        <w:t>NÉGLIGENCE) OU AUTRE, ET</w:t>
      </w:r>
    </w:p>
    <w:p>
      <w:pPr>
        <w:spacing w:line="208" w:lineRule="auto" w:before="158"/>
        <w:ind w:left="2348" w:right="283" w:firstLine="0"/>
        <w:jc w:val="both"/>
        <w:rPr>
          <w:i/>
          <w:sz w:val="24"/>
        </w:rPr>
      </w:pPr>
      <w:r>
        <w:rPr>
          <w:i/>
          <w:sz w:val="24"/>
        </w:rPr>
        <w:t>QUE</w:t>
      </w:r>
      <w:r>
        <w:rPr>
          <w:i/>
          <w:spacing w:val="-12"/>
          <w:sz w:val="24"/>
        </w:rPr>
        <w:t> </w:t>
      </w:r>
      <w:r>
        <w:rPr>
          <w:i/>
          <w:sz w:val="24"/>
        </w:rPr>
        <w:t>LES</w:t>
      </w:r>
      <w:r>
        <w:rPr>
          <w:i/>
          <w:spacing w:val="-11"/>
          <w:sz w:val="24"/>
        </w:rPr>
        <w:t> </w:t>
      </w:r>
      <w:r>
        <w:rPr>
          <w:i/>
          <w:sz w:val="24"/>
        </w:rPr>
        <w:t>ENTITÉS</w:t>
      </w:r>
      <w:r>
        <w:rPr>
          <w:i/>
          <w:spacing w:val="-15"/>
          <w:sz w:val="24"/>
        </w:rPr>
        <w:t> </w:t>
      </w:r>
      <w:r>
        <w:rPr>
          <w:i/>
          <w:sz w:val="24"/>
        </w:rPr>
        <w:t>TWITTER</w:t>
      </w:r>
      <w:r>
        <w:rPr>
          <w:i/>
          <w:spacing w:val="-14"/>
          <w:sz w:val="24"/>
        </w:rPr>
        <w:t> </w:t>
      </w:r>
      <w:r>
        <w:rPr>
          <w:i/>
          <w:sz w:val="24"/>
        </w:rPr>
        <w:t>AIENT</w:t>
      </w:r>
      <w:r>
        <w:rPr>
          <w:i/>
          <w:spacing w:val="-14"/>
          <w:sz w:val="24"/>
        </w:rPr>
        <w:t> </w:t>
      </w:r>
      <w:r>
        <w:rPr>
          <w:i/>
          <w:sz w:val="24"/>
        </w:rPr>
        <w:t>ÉTÉ</w:t>
      </w:r>
      <w:r>
        <w:rPr>
          <w:i/>
          <w:spacing w:val="-12"/>
          <w:sz w:val="24"/>
        </w:rPr>
        <w:t> </w:t>
      </w:r>
      <w:r>
        <w:rPr>
          <w:i/>
          <w:sz w:val="24"/>
        </w:rPr>
        <w:t>OU</w:t>
      </w:r>
      <w:r>
        <w:rPr>
          <w:i/>
          <w:spacing w:val="-16"/>
          <w:sz w:val="24"/>
        </w:rPr>
        <w:t> </w:t>
      </w:r>
      <w:r>
        <w:rPr>
          <w:i/>
          <w:sz w:val="24"/>
        </w:rPr>
        <w:t>NON</w:t>
      </w:r>
      <w:r>
        <w:rPr>
          <w:i/>
          <w:spacing w:val="-11"/>
          <w:sz w:val="24"/>
        </w:rPr>
        <w:t> </w:t>
      </w:r>
      <w:r>
        <w:rPr>
          <w:i/>
          <w:sz w:val="24"/>
        </w:rPr>
        <w:t>AVERTIES</w:t>
      </w:r>
      <w:r>
        <w:rPr>
          <w:i/>
          <w:spacing w:val="-15"/>
          <w:sz w:val="24"/>
        </w:rPr>
        <w:t> </w:t>
      </w:r>
      <w:r>
        <w:rPr>
          <w:i/>
          <w:sz w:val="24"/>
        </w:rPr>
        <w:t>DE</w:t>
      </w:r>
      <w:r>
        <w:rPr>
          <w:i/>
          <w:spacing w:val="-14"/>
          <w:sz w:val="24"/>
        </w:rPr>
        <w:t> </w:t>
      </w:r>
      <w:r>
        <w:rPr>
          <w:i/>
          <w:sz w:val="24"/>
        </w:rPr>
        <w:t>LA </w:t>
      </w:r>
      <w:r>
        <w:rPr>
          <w:i/>
          <w:sz w:val="24"/>
        </w:rPr>
        <w:t>POSSIBILITÉ DE TELS DOMMAGES ET MÊME SI LES RÉPARATIONS</w:t>
      </w:r>
      <w:r>
        <w:rPr>
          <w:i/>
          <w:spacing w:val="-25"/>
          <w:sz w:val="24"/>
        </w:rPr>
        <w:t> </w:t>
      </w:r>
      <w:r>
        <w:rPr>
          <w:i/>
          <w:sz w:val="24"/>
        </w:rPr>
        <w:t>PRÉVUES</w:t>
      </w:r>
      <w:r>
        <w:rPr>
          <w:i/>
          <w:spacing w:val="-26"/>
          <w:sz w:val="24"/>
        </w:rPr>
        <w:t> </w:t>
      </w:r>
      <w:r>
        <w:rPr>
          <w:i/>
          <w:sz w:val="24"/>
        </w:rPr>
        <w:t>DANS</w:t>
      </w:r>
      <w:r>
        <w:rPr>
          <w:i/>
          <w:spacing w:val="-25"/>
          <w:sz w:val="24"/>
        </w:rPr>
        <w:t> </w:t>
      </w:r>
      <w:r>
        <w:rPr>
          <w:i/>
          <w:sz w:val="24"/>
        </w:rPr>
        <w:t>LE</w:t>
      </w:r>
      <w:r>
        <w:rPr>
          <w:i/>
          <w:spacing w:val="-25"/>
          <w:sz w:val="24"/>
        </w:rPr>
        <w:t> </w:t>
      </w:r>
      <w:r>
        <w:rPr>
          <w:i/>
          <w:spacing w:val="4"/>
          <w:sz w:val="24"/>
        </w:rPr>
        <w:t>CADREDES</w:t>
      </w:r>
      <w:r>
        <w:rPr>
          <w:i/>
          <w:spacing w:val="-24"/>
          <w:sz w:val="24"/>
        </w:rPr>
        <w:t> </w:t>
      </w:r>
      <w:r>
        <w:rPr>
          <w:i/>
          <w:sz w:val="24"/>
        </w:rPr>
        <w:t>PRÉSENTES</w:t>
      </w:r>
      <w:r>
        <w:rPr>
          <w:i/>
          <w:spacing w:val="-24"/>
          <w:sz w:val="24"/>
        </w:rPr>
        <w:t> </w:t>
      </w:r>
      <w:r>
        <w:rPr>
          <w:i/>
          <w:sz w:val="24"/>
        </w:rPr>
        <w:t>N'ONT PAS ATTEINT LEUR OBJECTIF</w:t>
      </w:r>
      <w:r>
        <w:rPr>
          <w:i/>
          <w:spacing w:val="-4"/>
          <w:sz w:val="24"/>
        </w:rPr>
        <w:t> </w:t>
      </w:r>
      <w:r>
        <w:rPr>
          <w:i/>
          <w:sz w:val="24"/>
        </w:rPr>
        <w:t>ESSENTIEL.</w:t>
      </w:r>
    </w:p>
    <w:p>
      <w:pPr>
        <w:pStyle w:val="BodyText"/>
        <w:rPr>
          <w:i/>
        </w:rPr>
      </w:pPr>
    </w:p>
    <w:p>
      <w:pPr>
        <w:pStyle w:val="BodyText"/>
        <w:spacing w:before="8"/>
        <w:rPr>
          <w:i/>
        </w:rPr>
      </w:pPr>
    </w:p>
    <w:p>
      <w:pPr>
        <w:pStyle w:val="Heading1"/>
        <w:spacing w:line="208" w:lineRule="auto"/>
        <w:ind w:left="2348" w:right="286"/>
        <w:rPr>
          <w:b w:val="0"/>
        </w:rPr>
      </w:pPr>
      <w:r>
        <w:rPr/>
        <w:t>Clauses 5.1 et 5.2 des Conditions d’utilisation de TWITTER du 30 septembre 2016 </w:t>
      </w:r>
      <w:r>
        <w:rPr>
          <w:b w:val="0"/>
        </w:rPr>
        <w:t>:</w:t>
      </w:r>
    </w:p>
    <w:p>
      <w:pPr>
        <w:pStyle w:val="BodyText"/>
      </w:pPr>
    </w:p>
    <w:p>
      <w:pPr>
        <w:pStyle w:val="BodyText"/>
        <w:spacing w:before="1"/>
        <w:rPr>
          <w:sz w:val="22"/>
        </w:rPr>
      </w:pPr>
    </w:p>
    <w:p>
      <w:pPr>
        <w:spacing w:line="348" w:lineRule="auto" w:before="0"/>
        <w:ind w:left="2348" w:right="1816" w:firstLine="0"/>
        <w:jc w:val="left"/>
        <w:rPr>
          <w:i/>
          <w:sz w:val="24"/>
        </w:rPr>
      </w:pPr>
      <w:r>
        <w:rPr>
          <w:sz w:val="24"/>
        </w:rPr>
        <w:t>« </w:t>
      </w:r>
      <w:r>
        <w:rPr>
          <w:i/>
          <w:sz w:val="24"/>
        </w:rPr>
        <w:t>5. Non-responsabilité et limitation de responsabilité </w:t>
      </w:r>
      <w:r>
        <w:rPr>
          <w:i/>
          <w:sz w:val="24"/>
        </w:rPr>
        <w:t>Les Services sont disponibles « EN L’ÉTAT ».</w:t>
      </w:r>
    </w:p>
    <w:p>
      <w:pPr>
        <w:spacing w:line="208" w:lineRule="auto" w:before="28"/>
        <w:ind w:left="2348" w:right="265" w:firstLine="0"/>
        <w:jc w:val="both"/>
        <w:rPr>
          <w:i/>
          <w:sz w:val="24"/>
        </w:rPr>
      </w:pPr>
      <w:r>
        <w:rPr>
          <w:i/>
          <w:sz w:val="24"/>
        </w:rPr>
        <w:t>L’accès aux Services et aux Contenus et leur utilisation seront à vos </w:t>
      </w:r>
      <w:r>
        <w:rPr>
          <w:i/>
          <w:sz w:val="24"/>
        </w:rPr>
        <w:t>risques</w:t>
      </w:r>
      <w:r>
        <w:rPr>
          <w:i/>
          <w:spacing w:val="-18"/>
          <w:sz w:val="24"/>
        </w:rPr>
        <w:t> </w:t>
      </w:r>
      <w:r>
        <w:rPr>
          <w:i/>
          <w:sz w:val="24"/>
        </w:rPr>
        <w:t>et</w:t>
      </w:r>
      <w:r>
        <w:rPr>
          <w:i/>
          <w:spacing w:val="-21"/>
          <w:sz w:val="24"/>
        </w:rPr>
        <w:t> </w:t>
      </w:r>
      <w:r>
        <w:rPr>
          <w:i/>
          <w:sz w:val="24"/>
        </w:rPr>
        <w:t>périls.</w:t>
      </w:r>
      <w:r>
        <w:rPr>
          <w:i/>
          <w:spacing w:val="-18"/>
          <w:sz w:val="24"/>
        </w:rPr>
        <w:t> </w:t>
      </w:r>
      <w:r>
        <w:rPr>
          <w:i/>
          <w:sz w:val="24"/>
        </w:rPr>
        <w:t>Vous</w:t>
      </w:r>
      <w:r>
        <w:rPr>
          <w:i/>
          <w:spacing w:val="-18"/>
          <w:sz w:val="24"/>
        </w:rPr>
        <w:t> </w:t>
      </w:r>
      <w:r>
        <w:rPr>
          <w:i/>
          <w:sz w:val="24"/>
        </w:rPr>
        <w:t>comprenez</w:t>
      </w:r>
      <w:r>
        <w:rPr>
          <w:i/>
          <w:spacing w:val="-21"/>
          <w:sz w:val="24"/>
        </w:rPr>
        <w:t> </w:t>
      </w:r>
      <w:r>
        <w:rPr>
          <w:i/>
          <w:sz w:val="24"/>
        </w:rPr>
        <w:t>et</w:t>
      </w:r>
      <w:r>
        <w:rPr>
          <w:i/>
          <w:spacing w:val="-20"/>
          <w:sz w:val="24"/>
        </w:rPr>
        <w:t> </w:t>
      </w:r>
      <w:r>
        <w:rPr>
          <w:i/>
          <w:sz w:val="24"/>
        </w:rPr>
        <w:t>acceptez</w:t>
      </w:r>
      <w:r>
        <w:rPr>
          <w:i/>
          <w:spacing w:val="-21"/>
          <w:sz w:val="24"/>
        </w:rPr>
        <w:t> </w:t>
      </w:r>
      <w:r>
        <w:rPr>
          <w:i/>
          <w:sz w:val="24"/>
        </w:rPr>
        <w:t>que</w:t>
      </w:r>
      <w:r>
        <w:rPr>
          <w:i/>
          <w:spacing w:val="-23"/>
          <w:sz w:val="24"/>
        </w:rPr>
        <w:t> </w:t>
      </w:r>
      <w:r>
        <w:rPr>
          <w:i/>
          <w:sz w:val="24"/>
        </w:rPr>
        <w:t>les</w:t>
      </w:r>
      <w:r>
        <w:rPr>
          <w:i/>
          <w:spacing w:val="-21"/>
          <w:sz w:val="24"/>
        </w:rPr>
        <w:t> </w:t>
      </w:r>
      <w:r>
        <w:rPr>
          <w:i/>
          <w:sz w:val="24"/>
        </w:rPr>
        <w:t>Services</w:t>
      </w:r>
      <w:r>
        <w:rPr>
          <w:i/>
          <w:spacing w:val="-21"/>
          <w:sz w:val="24"/>
        </w:rPr>
        <w:t> </w:t>
      </w:r>
      <w:r>
        <w:rPr>
          <w:i/>
          <w:sz w:val="24"/>
        </w:rPr>
        <w:t>vous</w:t>
      </w:r>
      <w:r>
        <w:rPr>
          <w:i/>
          <w:spacing w:val="-20"/>
          <w:sz w:val="24"/>
        </w:rPr>
        <w:t> </w:t>
      </w:r>
      <w:r>
        <w:rPr>
          <w:i/>
          <w:sz w:val="24"/>
        </w:rPr>
        <w:t>soient fournis « EN L’ÉTAT » et « SELON DISPONIBILITÉ ». Les « Entités Twitter</w:t>
      </w:r>
      <w:r>
        <w:rPr>
          <w:i/>
          <w:spacing w:val="-13"/>
          <w:sz w:val="24"/>
        </w:rPr>
        <w:t> </w:t>
      </w:r>
      <w:r>
        <w:rPr>
          <w:i/>
          <w:sz w:val="24"/>
        </w:rPr>
        <w:t>»</w:t>
      </w:r>
      <w:r>
        <w:rPr>
          <w:i/>
          <w:spacing w:val="-14"/>
          <w:sz w:val="24"/>
        </w:rPr>
        <w:t> </w:t>
      </w:r>
      <w:r>
        <w:rPr>
          <w:i/>
          <w:sz w:val="24"/>
        </w:rPr>
        <w:t>s’entendent</w:t>
      </w:r>
      <w:r>
        <w:rPr>
          <w:i/>
          <w:spacing w:val="-12"/>
          <w:sz w:val="24"/>
        </w:rPr>
        <w:t> </w:t>
      </w:r>
      <w:r>
        <w:rPr>
          <w:i/>
          <w:sz w:val="24"/>
        </w:rPr>
        <w:t>de</w:t>
      </w:r>
      <w:r>
        <w:rPr>
          <w:i/>
          <w:spacing w:val="-16"/>
          <w:sz w:val="24"/>
        </w:rPr>
        <w:t> </w:t>
      </w:r>
      <w:r>
        <w:rPr>
          <w:i/>
          <w:sz w:val="24"/>
        </w:rPr>
        <w:t>Twitter,</w:t>
      </w:r>
      <w:r>
        <w:rPr>
          <w:i/>
          <w:spacing w:val="-14"/>
          <w:sz w:val="24"/>
        </w:rPr>
        <w:t> </w:t>
      </w:r>
      <w:r>
        <w:rPr>
          <w:i/>
          <w:sz w:val="24"/>
        </w:rPr>
        <w:t>de</w:t>
      </w:r>
      <w:r>
        <w:rPr>
          <w:i/>
          <w:spacing w:val="-16"/>
          <w:sz w:val="24"/>
        </w:rPr>
        <w:t> </w:t>
      </w:r>
      <w:r>
        <w:rPr>
          <w:i/>
          <w:sz w:val="24"/>
        </w:rPr>
        <w:t>ses</w:t>
      </w:r>
      <w:r>
        <w:rPr>
          <w:i/>
          <w:spacing w:val="-17"/>
          <w:sz w:val="24"/>
        </w:rPr>
        <w:t> </w:t>
      </w:r>
      <w:r>
        <w:rPr>
          <w:i/>
          <w:sz w:val="24"/>
        </w:rPr>
        <w:t>sociétés</w:t>
      </w:r>
      <w:r>
        <w:rPr>
          <w:i/>
          <w:spacing w:val="-12"/>
          <w:sz w:val="24"/>
        </w:rPr>
        <w:t> </w:t>
      </w:r>
      <w:r>
        <w:rPr>
          <w:i/>
          <w:sz w:val="24"/>
        </w:rPr>
        <w:t>mères,</w:t>
      </w:r>
      <w:r>
        <w:rPr>
          <w:i/>
          <w:spacing w:val="-14"/>
          <w:sz w:val="24"/>
        </w:rPr>
        <w:t> </w:t>
      </w:r>
      <w:r>
        <w:rPr>
          <w:i/>
          <w:sz w:val="24"/>
        </w:rPr>
        <w:t>sociétés</w:t>
      </w:r>
      <w:r>
        <w:rPr>
          <w:i/>
          <w:spacing w:val="-12"/>
          <w:sz w:val="24"/>
        </w:rPr>
        <w:t> </w:t>
      </w:r>
      <w:r>
        <w:rPr>
          <w:i/>
          <w:sz w:val="24"/>
        </w:rPr>
        <w:t>affiliées, sociétés liées, dirigeants, administrateurs, employés, mandataires, représentants, partenaires et licenciés. Sans limiter ce qui précède et dans les limites autorisées par le droit en vigueur, LES ENTITÉS TWITTER DÉCLINENT TOUTE GARANTIE ET CONDITION, </w:t>
      </w:r>
      <w:r>
        <w:rPr>
          <w:i/>
          <w:spacing w:val="2"/>
          <w:sz w:val="24"/>
        </w:rPr>
        <w:t>EXPRESSE </w:t>
      </w:r>
      <w:r>
        <w:rPr>
          <w:i/>
          <w:sz w:val="24"/>
        </w:rPr>
        <w:t>OU IMPLICITE, DE </w:t>
      </w:r>
      <w:r>
        <w:rPr>
          <w:i/>
          <w:spacing w:val="3"/>
          <w:sz w:val="24"/>
        </w:rPr>
        <w:t>QUALITÉ MARCHANDE, </w:t>
      </w:r>
      <w:r>
        <w:rPr>
          <w:i/>
          <w:spacing w:val="14"/>
          <w:sz w:val="24"/>
        </w:rPr>
        <w:t>D’APTITUDE    </w:t>
      </w:r>
      <w:r>
        <w:rPr>
          <w:i/>
          <w:sz w:val="24"/>
        </w:rPr>
        <w:t>A     </w:t>
      </w:r>
      <w:r>
        <w:rPr>
          <w:i/>
          <w:spacing w:val="6"/>
          <w:sz w:val="24"/>
        </w:rPr>
        <w:t>UN    </w:t>
      </w:r>
      <w:r>
        <w:rPr>
          <w:i/>
          <w:spacing w:val="12"/>
          <w:sz w:val="24"/>
        </w:rPr>
        <w:t>USAGE    </w:t>
      </w:r>
      <w:r>
        <w:rPr>
          <w:i/>
          <w:spacing w:val="14"/>
          <w:sz w:val="24"/>
        </w:rPr>
        <w:t>PARTICULIER    </w:t>
      </w:r>
      <w:r>
        <w:rPr>
          <w:i/>
          <w:spacing w:val="8"/>
          <w:sz w:val="24"/>
        </w:rPr>
        <w:t>OU  </w:t>
      </w:r>
      <w:r>
        <w:rPr>
          <w:i/>
          <w:spacing w:val="19"/>
          <w:sz w:val="24"/>
        </w:rPr>
        <w:t> </w:t>
      </w:r>
      <w:r>
        <w:rPr>
          <w:i/>
          <w:spacing w:val="16"/>
          <w:sz w:val="24"/>
        </w:rPr>
        <w:t>DE</w:t>
      </w:r>
    </w:p>
    <w:p>
      <w:pPr>
        <w:spacing w:line="208" w:lineRule="auto" w:before="0"/>
        <w:ind w:left="2348" w:right="280" w:firstLine="0"/>
        <w:jc w:val="both"/>
        <w:rPr>
          <w:i/>
          <w:sz w:val="24"/>
        </w:rPr>
      </w:pPr>
      <w:r>
        <w:rPr>
          <w:i/>
          <w:sz w:val="24"/>
        </w:rPr>
        <w:t>NON-CONTREFAÇON.</w:t>
      </w:r>
      <w:r>
        <w:rPr>
          <w:i/>
          <w:spacing w:val="-19"/>
          <w:sz w:val="24"/>
        </w:rPr>
        <w:t> </w:t>
      </w:r>
      <w:r>
        <w:rPr>
          <w:i/>
          <w:sz w:val="24"/>
        </w:rPr>
        <w:t>Les</w:t>
      </w:r>
      <w:r>
        <w:rPr>
          <w:i/>
          <w:spacing w:val="-15"/>
          <w:sz w:val="24"/>
        </w:rPr>
        <w:t> </w:t>
      </w:r>
      <w:r>
        <w:rPr>
          <w:i/>
          <w:sz w:val="24"/>
        </w:rPr>
        <w:t>Entités</w:t>
      </w:r>
      <w:r>
        <w:rPr>
          <w:i/>
          <w:spacing w:val="-16"/>
          <w:sz w:val="24"/>
        </w:rPr>
        <w:t> </w:t>
      </w:r>
      <w:r>
        <w:rPr>
          <w:i/>
          <w:sz w:val="24"/>
        </w:rPr>
        <w:t>Twitter</w:t>
      </w:r>
      <w:r>
        <w:rPr>
          <w:i/>
          <w:spacing w:val="-16"/>
          <w:sz w:val="24"/>
        </w:rPr>
        <w:t> </w:t>
      </w:r>
      <w:r>
        <w:rPr>
          <w:i/>
          <w:sz w:val="24"/>
        </w:rPr>
        <w:t>ne</w:t>
      </w:r>
      <w:r>
        <w:rPr>
          <w:i/>
          <w:spacing w:val="-14"/>
          <w:sz w:val="24"/>
        </w:rPr>
        <w:t> </w:t>
      </w:r>
      <w:r>
        <w:rPr>
          <w:i/>
          <w:sz w:val="24"/>
        </w:rPr>
        <w:t>donnent</w:t>
      </w:r>
      <w:r>
        <w:rPr>
          <w:i/>
          <w:spacing w:val="-16"/>
          <w:sz w:val="24"/>
        </w:rPr>
        <w:t> </w:t>
      </w:r>
      <w:r>
        <w:rPr>
          <w:i/>
          <w:sz w:val="24"/>
        </w:rPr>
        <w:t>aucune</w:t>
      </w:r>
      <w:r>
        <w:rPr>
          <w:i/>
          <w:spacing w:val="-17"/>
          <w:sz w:val="24"/>
        </w:rPr>
        <w:t> </w:t>
      </w:r>
      <w:r>
        <w:rPr>
          <w:i/>
          <w:sz w:val="24"/>
        </w:rPr>
        <w:t>garantie </w:t>
      </w:r>
      <w:r>
        <w:rPr>
          <w:i/>
          <w:sz w:val="24"/>
        </w:rPr>
        <w:t>ni</w:t>
      </w:r>
      <w:r>
        <w:rPr>
          <w:i/>
          <w:spacing w:val="-15"/>
          <w:sz w:val="24"/>
        </w:rPr>
        <w:t> </w:t>
      </w:r>
      <w:r>
        <w:rPr>
          <w:i/>
          <w:sz w:val="24"/>
        </w:rPr>
        <w:t>ne</w:t>
      </w:r>
      <w:r>
        <w:rPr>
          <w:i/>
          <w:spacing w:val="-18"/>
          <w:sz w:val="24"/>
        </w:rPr>
        <w:t> </w:t>
      </w:r>
      <w:r>
        <w:rPr>
          <w:i/>
          <w:sz w:val="24"/>
        </w:rPr>
        <w:t>font</w:t>
      </w:r>
      <w:r>
        <w:rPr>
          <w:i/>
          <w:spacing w:val="-13"/>
          <w:sz w:val="24"/>
        </w:rPr>
        <w:t> </w:t>
      </w:r>
      <w:r>
        <w:rPr>
          <w:i/>
          <w:sz w:val="24"/>
        </w:rPr>
        <w:t>aucune</w:t>
      </w:r>
      <w:r>
        <w:rPr>
          <w:i/>
          <w:spacing w:val="-17"/>
          <w:sz w:val="24"/>
        </w:rPr>
        <w:t> </w:t>
      </w:r>
      <w:r>
        <w:rPr>
          <w:i/>
          <w:sz w:val="24"/>
        </w:rPr>
        <w:t>déclaration,</w:t>
      </w:r>
      <w:r>
        <w:rPr>
          <w:i/>
          <w:spacing w:val="-18"/>
          <w:sz w:val="24"/>
        </w:rPr>
        <w:t> </w:t>
      </w:r>
      <w:r>
        <w:rPr>
          <w:i/>
          <w:sz w:val="24"/>
        </w:rPr>
        <w:t>et</w:t>
      </w:r>
      <w:r>
        <w:rPr>
          <w:i/>
          <w:spacing w:val="-18"/>
          <w:sz w:val="24"/>
        </w:rPr>
        <w:t> </w:t>
      </w:r>
      <w:r>
        <w:rPr>
          <w:i/>
          <w:sz w:val="24"/>
        </w:rPr>
        <w:t>déclinent</w:t>
      </w:r>
      <w:r>
        <w:rPr>
          <w:i/>
          <w:spacing w:val="-18"/>
          <w:sz w:val="24"/>
        </w:rPr>
        <w:t> </w:t>
      </w:r>
      <w:r>
        <w:rPr>
          <w:i/>
          <w:sz w:val="24"/>
        </w:rPr>
        <w:t>toute</w:t>
      </w:r>
      <w:r>
        <w:rPr>
          <w:i/>
          <w:spacing w:val="-17"/>
          <w:sz w:val="24"/>
        </w:rPr>
        <w:t> </w:t>
      </w:r>
      <w:r>
        <w:rPr>
          <w:i/>
          <w:sz w:val="24"/>
        </w:rPr>
        <w:t>responsabilité</w:t>
      </w:r>
      <w:r>
        <w:rPr>
          <w:i/>
          <w:spacing w:val="-18"/>
          <w:sz w:val="24"/>
        </w:rPr>
        <w:t> </w:t>
      </w:r>
      <w:r>
        <w:rPr>
          <w:i/>
          <w:sz w:val="24"/>
        </w:rPr>
        <w:t>:</w:t>
      </w:r>
      <w:r>
        <w:rPr>
          <w:i/>
          <w:spacing w:val="-18"/>
          <w:sz w:val="24"/>
        </w:rPr>
        <w:t> </w:t>
      </w:r>
      <w:r>
        <w:rPr>
          <w:i/>
          <w:sz w:val="24"/>
        </w:rPr>
        <w:t>(i)</w:t>
      </w:r>
      <w:r>
        <w:rPr>
          <w:i/>
          <w:spacing w:val="-20"/>
          <w:sz w:val="24"/>
        </w:rPr>
        <w:t> </w:t>
      </w:r>
      <w:r>
        <w:rPr>
          <w:i/>
          <w:sz w:val="24"/>
        </w:rPr>
        <w:t>quant à l’exhaustivité, l’exactitude, la disponibilité, la rapidité, la sécurité ou la fiabilité des Services ou de tout Contenu ; (ii) pour tout dommage causé</w:t>
      </w:r>
      <w:r>
        <w:rPr>
          <w:i/>
          <w:spacing w:val="-14"/>
          <w:sz w:val="24"/>
        </w:rPr>
        <w:t> </w:t>
      </w:r>
      <w:r>
        <w:rPr>
          <w:i/>
          <w:sz w:val="24"/>
        </w:rPr>
        <w:t>à</w:t>
      </w:r>
      <w:r>
        <w:rPr>
          <w:i/>
          <w:spacing w:val="-14"/>
          <w:sz w:val="24"/>
        </w:rPr>
        <w:t> </w:t>
      </w:r>
      <w:r>
        <w:rPr>
          <w:i/>
          <w:sz w:val="24"/>
        </w:rPr>
        <w:t>votre</w:t>
      </w:r>
      <w:r>
        <w:rPr>
          <w:i/>
          <w:spacing w:val="-14"/>
          <w:sz w:val="24"/>
        </w:rPr>
        <w:t> </w:t>
      </w:r>
      <w:r>
        <w:rPr>
          <w:i/>
          <w:sz w:val="24"/>
        </w:rPr>
        <w:t>système</w:t>
      </w:r>
      <w:r>
        <w:rPr>
          <w:i/>
          <w:spacing w:val="-17"/>
          <w:sz w:val="24"/>
        </w:rPr>
        <w:t> </w:t>
      </w:r>
      <w:r>
        <w:rPr>
          <w:i/>
          <w:sz w:val="24"/>
        </w:rPr>
        <w:t>informatique,</w:t>
      </w:r>
      <w:r>
        <w:rPr>
          <w:i/>
          <w:spacing w:val="-14"/>
          <w:sz w:val="24"/>
        </w:rPr>
        <w:t> </w:t>
      </w:r>
      <w:r>
        <w:rPr>
          <w:i/>
          <w:sz w:val="24"/>
        </w:rPr>
        <w:t>perte</w:t>
      </w:r>
      <w:r>
        <w:rPr>
          <w:i/>
          <w:spacing w:val="-11"/>
          <w:sz w:val="24"/>
        </w:rPr>
        <w:t> </w:t>
      </w:r>
      <w:r>
        <w:rPr>
          <w:i/>
          <w:sz w:val="24"/>
        </w:rPr>
        <w:t>de</w:t>
      </w:r>
      <w:r>
        <w:rPr>
          <w:i/>
          <w:spacing w:val="-14"/>
          <w:sz w:val="24"/>
        </w:rPr>
        <w:t> </w:t>
      </w:r>
      <w:r>
        <w:rPr>
          <w:i/>
          <w:sz w:val="24"/>
        </w:rPr>
        <w:t>données</w:t>
      </w:r>
      <w:r>
        <w:rPr>
          <w:i/>
          <w:spacing w:val="-14"/>
          <w:sz w:val="24"/>
        </w:rPr>
        <w:t> </w:t>
      </w:r>
      <w:r>
        <w:rPr>
          <w:i/>
          <w:sz w:val="24"/>
        </w:rPr>
        <w:t>ou</w:t>
      </w:r>
      <w:r>
        <w:rPr>
          <w:i/>
          <w:spacing w:val="-14"/>
          <w:sz w:val="24"/>
        </w:rPr>
        <w:t> </w:t>
      </w:r>
      <w:r>
        <w:rPr>
          <w:i/>
          <w:sz w:val="24"/>
        </w:rPr>
        <w:t>autre</w:t>
      </w:r>
      <w:r>
        <w:rPr>
          <w:i/>
          <w:spacing w:val="-13"/>
          <w:sz w:val="24"/>
        </w:rPr>
        <w:t> </w:t>
      </w:r>
      <w:r>
        <w:rPr>
          <w:i/>
          <w:sz w:val="24"/>
        </w:rPr>
        <w:t>dommage ou préjudice qui résulterait de votre accès ou de votre utilisation des Services, ou d’un quelconque Contenu ; (iii) en cas de suppression, de non-stockage</w:t>
      </w:r>
      <w:r>
        <w:rPr>
          <w:i/>
          <w:spacing w:val="-11"/>
          <w:sz w:val="24"/>
        </w:rPr>
        <w:t> </w:t>
      </w:r>
      <w:r>
        <w:rPr>
          <w:i/>
          <w:sz w:val="24"/>
        </w:rPr>
        <w:t>ou</w:t>
      </w:r>
      <w:r>
        <w:rPr>
          <w:i/>
          <w:spacing w:val="-10"/>
          <w:sz w:val="24"/>
        </w:rPr>
        <w:t> </w:t>
      </w:r>
      <w:r>
        <w:rPr>
          <w:i/>
          <w:sz w:val="24"/>
        </w:rPr>
        <w:t>de</w:t>
      </w:r>
      <w:r>
        <w:rPr>
          <w:i/>
          <w:spacing w:val="-12"/>
          <w:sz w:val="24"/>
        </w:rPr>
        <w:t> </w:t>
      </w:r>
      <w:r>
        <w:rPr>
          <w:i/>
          <w:sz w:val="24"/>
        </w:rPr>
        <w:t>non-transmission</w:t>
      </w:r>
      <w:r>
        <w:rPr>
          <w:i/>
          <w:spacing w:val="-10"/>
          <w:sz w:val="24"/>
        </w:rPr>
        <w:t> </w:t>
      </w:r>
      <w:r>
        <w:rPr>
          <w:i/>
          <w:sz w:val="24"/>
        </w:rPr>
        <w:t>d’un</w:t>
      </w:r>
      <w:r>
        <w:rPr>
          <w:i/>
          <w:spacing w:val="-11"/>
          <w:sz w:val="24"/>
        </w:rPr>
        <w:t> </w:t>
      </w:r>
      <w:r>
        <w:rPr>
          <w:i/>
          <w:sz w:val="24"/>
        </w:rPr>
        <w:t>quelconque</w:t>
      </w:r>
      <w:r>
        <w:rPr>
          <w:i/>
          <w:spacing w:val="-10"/>
          <w:sz w:val="24"/>
        </w:rPr>
        <w:t> </w:t>
      </w:r>
      <w:r>
        <w:rPr>
          <w:i/>
          <w:sz w:val="24"/>
        </w:rPr>
        <w:t>Contenu</w:t>
      </w:r>
      <w:r>
        <w:rPr>
          <w:i/>
          <w:spacing w:val="-13"/>
          <w:sz w:val="24"/>
        </w:rPr>
        <w:t> </w:t>
      </w:r>
      <w:r>
        <w:rPr>
          <w:i/>
          <w:sz w:val="24"/>
        </w:rPr>
        <w:t>et</w:t>
      </w:r>
      <w:r>
        <w:rPr>
          <w:i/>
          <w:spacing w:val="-7"/>
          <w:sz w:val="24"/>
        </w:rPr>
        <w:t> </w:t>
      </w:r>
      <w:r>
        <w:rPr>
          <w:i/>
          <w:sz w:val="24"/>
        </w:rPr>
        <w:t>autre communication gérée par les Services ; et (iv) quant au fait que les Services</w:t>
      </w:r>
      <w:r>
        <w:rPr>
          <w:i/>
          <w:spacing w:val="-11"/>
          <w:sz w:val="24"/>
        </w:rPr>
        <w:t> </w:t>
      </w:r>
      <w:r>
        <w:rPr>
          <w:i/>
          <w:sz w:val="24"/>
        </w:rPr>
        <w:t>soient</w:t>
      </w:r>
      <w:r>
        <w:rPr>
          <w:i/>
          <w:spacing w:val="-10"/>
          <w:sz w:val="24"/>
        </w:rPr>
        <w:t> </w:t>
      </w:r>
      <w:r>
        <w:rPr>
          <w:i/>
          <w:sz w:val="24"/>
        </w:rPr>
        <w:t>à</w:t>
      </w:r>
      <w:r>
        <w:rPr>
          <w:i/>
          <w:spacing w:val="-10"/>
          <w:sz w:val="24"/>
        </w:rPr>
        <w:t> </w:t>
      </w:r>
      <w:r>
        <w:rPr>
          <w:i/>
          <w:sz w:val="24"/>
        </w:rPr>
        <w:t>même</w:t>
      </w:r>
      <w:r>
        <w:rPr>
          <w:i/>
          <w:spacing w:val="-10"/>
          <w:sz w:val="24"/>
        </w:rPr>
        <w:t> </w:t>
      </w:r>
      <w:r>
        <w:rPr>
          <w:i/>
          <w:sz w:val="24"/>
        </w:rPr>
        <w:t>de</w:t>
      </w:r>
      <w:r>
        <w:rPr>
          <w:i/>
          <w:spacing w:val="-10"/>
          <w:sz w:val="24"/>
        </w:rPr>
        <w:t> </w:t>
      </w:r>
      <w:r>
        <w:rPr>
          <w:i/>
          <w:sz w:val="24"/>
        </w:rPr>
        <w:t>répondre</w:t>
      </w:r>
      <w:r>
        <w:rPr>
          <w:i/>
          <w:spacing w:val="-11"/>
          <w:sz w:val="24"/>
        </w:rPr>
        <w:t> </w:t>
      </w:r>
      <w:r>
        <w:rPr>
          <w:i/>
          <w:sz w:val="24"/>
        </w:rPr>
        <w:t>ou</w:t>
      </w:r>
      <w:r>
        <w:rPr>
          <w:i/>
          <w:spacing w:val="-10"/>
          <w:sz w:val="24"/>
        </w:rPr>
        <w:t> </w:t>
      </w:r>
      <w:r>
        <w:rPr>
          <w:i/>
          <w:sz w:val="24"/>
        </w:rPr>
        <w:t>non</w:t>
      </w:r>
      <w:r>
        <w:rPr>
          <w:i/>
          <w:spacing w:val="-10"/>
          <w:sz w:val="24"/>
        </w:rPr>
        <w:t> </w:t>
      </w:r>
      <w:r>
        <w:rPr>
          <w:i/>
          <w:sz w:val="24"/>
        </w:rPr>
        <w:t>à</w:t>
      </w:r>
      <w:r>
        <w:rPr>
          <w:i/>
          <w:spacing w:val="-10"/>
          <w:sz w:val="24"/>
        </w:rPr>
        <w:t> </w:t>
      </w:r>
      <w:r>
        <w:rPr>
          <w:i/>
          <w:sz w:val="24"/>
        </w:rPr>
        <w:t>vos</w:t>
      </w:r>
      <w:r>
        <w:rPr>
          <w:i/>
          <w:spacing w:val="-10"/>
          <w:sz w:val="24"/>
        </w:rPr>
        <w:t> </w:t>
      </w:r>
      <w:r>
        <w:rPr>
          <w:i/>
          <w:sz w:val="24"/>
        </w:rPr>
        <w:t>besoins</w:t>
      </w:r>
      <w:r>
        <w:rPr>
          <w:i/>
          <w:spacing w:val="-11"/>
          <w:sz w:val="24"/>
        </w:rPr>
        <w:t> </w:t>
      </w:r>
      <w:r>
        <w:rPr>
          <w:i/>
          <w:sz w:val="24"/>
        </w:rPr>
        <w:t>et</w:t>
      </w:r>
      <w:r>
        <w:rPr>
          <w:i/>
          <w:spacing w:val="-10"/>
          <w:sz w:val="24"/>
        </w:rPr>
        <w:t> </w:t>
      </w:r>
      <w:r>
        <w:rPr>
          <w:i/>
          <w:sz w:val="24"/>
        </w:rPr>
        <w:t>qu’ils</w:t>
      </w:r>
      <w:r>
        <w:rPr>
          <w:i/>
          <w:spacing w:val="-10"/>
          <w:sz w:val="24"/>
        </w:rPr>
        <w:t> </w:t>
      </w:r>
      <w:r>
        <w:rPr>
          <w:i/>
          <w:sz w:val="24"/>
        </w:rPr>
        <w:t>soient disponibles</w:t>
      </w:r>
      <w:r>
        <w:rPr>
          <w:i/>
          <w:spacing w:val="22"/>
          <w:sz w:val="24"/>
        </w:rPr>
        <w:t> </w:t>
      </w:r>
      <w:r>
        <w:rPr>
          <w:i/>
          <w:sz w:val="24"/>
        </w:rPr>
        <w:t>d’une</w:t>
      </w:r>
      <w:r>
        <w:rPr>
          <w:i/>
          <w:spacing w:val="22"/>
          <w:sz w:val="24"/>
        </w:rPr>
        <w:t> </w:t>
      </w:r>
      <w:r>
        <w:rPr>
          <w:i/>
          <w:sz w:val="24"/>
        </w:rPr>
        <w:t>façon</w:t>
      </w:r>
      <w:r>
        <w:rPr>
          <w:i/>
          <w:spacing w:val="20"/>
          <w:sz w:val="24"/>
        </w:rPr>
        <w:t> </w:t>
      </w:r>
      <w:r>
        <w:rPr>
          <w:i/>
          <w:sz w:val="24"/>
        </w:rPr>
        <w:t>sûre,</w:t>
      </w:r>
      <w:r>
        <w:rPr>
          <w:i/>
          <w:spacing w:val="22"/>
          <w:sz w:val="24"/>
        </w:rPr>
        <w:t> </w:t>
      </w:r>
      <w:r>
        <w:rPr>
          <w:i/>
          <w:sz w:val="24"/>
        </w:rPr>
        <w:t>sans</w:t>
      </w:r>
      <w:r>
        <w:rPr>
          <w:i/>
          <w:spacing w:val="22"/>
          <w:sz w:val="24"/>
        </w:rPr>
        <w:t> </w:t>
      </w:r>
      <w:r>
        <w:rPr>
          <w:i/>
          <w:sz w:val="24"/>
        </w:rPr>
        <w:t>interruption</w:t>
      </w:r>
      <w:r>
        <w:rPr>
          <w:i/>
          <w:spacing w:val="23"/>
          <w:sz w:val="24"/>
        </w:rPr>
        <w:t> </w:t>
      </w:r>
      <w:r>
        <w:rPr>
          <w:i/>
          <w:sz w:val="24"/>
        </w:rPr>
        <w:t>et</w:t>
      </w:r>
      <w:r>
        <w:rPr>
          <w:i/>
          <w:spacing w:val="22"/>
          <w:sz w:val="24"/>
        </w:rPr>
        <w:t> </w:t>
      </w:r>
      <w:r>
        <w:rPr>
          <w:i/>
          <w:sz w:val="24"/>
        </w:rPr>
        <w:t>sans</w:t>
      </w:r>
      <w:r>
        <w:rPr>
          <w:i/>
          <w:spacing w:val="22"/>
          <w:sz w:val="24"/>
        </w:rPr>
        <w:t> </w:t>
      </w:r>
      <w:r>
        <w:rPr>
          <w:i/>
          <w:sz w:val="24"/>
        </w:rPr>
        <w:t>erreur.</w:t>
      </w:r>
      <w:r>
        <w:rPr>
          <w:i/>
          <w:spacing w:val="23"/>
          <w:sz w:val="24"/>
        </w:rPr>
        <w:t> </w:t>
      </w:r>
      <w:r>
        <w:rPr>
          <w:i/>
          <w:sz w:val="24"/>
        </w:rPr>
        <w:t>Aucun</w:t>
      </w:r>
    </w:p>
    <w:p>
      <w:pPr>
        <w:spacing w:after="0" w:line="208" w:lineRule="auto"/>
        <w:jc w:val="both"/>
        <w:rPr>
          <w:sz w:val="24"/>
        </w:rPr>
        <w:sectPr>
          <w:pgSz w:w="11920" w:h="16840"/>
          <w:pgMar w:header="869" w:footer="860" w:top="1520" w:bottom="1140" w:left="1340" w:right="1080"/>
        </w:sectPr>
      </w:pPr>
    </w:p>
    <w:p>
      <w:pPr>
        <w:pStyle w:val="BodyText"/>
        <w:spacing w:before="10"/>
        <w:rPr>
          <w:i/>
          <w:sz w:val="29"/>
        </w:rPr>
      </w:pPr>
    </w:p>
    <w:p>
      <w:pPr>
        <w:spacing w:line="208" w:lineRule="auto" w:before="88"/>
        <w:ind w:left="2348" w:right="282" w:firstLine="0"/>
        <w:jc w:val="both"/>
        <w:rPr>
          <w:i/>
          <w:sz w:val="24"/>
        </w:rPr>
      </w:pPr>
      <w:bookmarkStart w:name="Page 75" w:id="83"/>
      <w:bookmarkEnd w:id="83"/>
      <w:r>
        <w:rPr/>
      </w:r>
      <w:r>
        <w:rPr>
          <w:i/>
          <w:sz w:val="24"/>
        </w:rPr>
        <w:t>conseil ou renseignement, obtenu de façon orale ou écrite auprès des </w:t>
      </w:r>
      <w:r>
        <w:rPr>
          <w:i/>
          <w:sz w:val="24"/>
        </w:rPr>
        <w:t>Entités Twitter ou par l’intermédiaire des Services, ne saurait créer aucune garantie ni ne constituer aucune déclaration autre que celles données ou faites aux termes des présentes.</w:t>
      </w:r>
    </w:p>
    <w:p>
      <w:pPr>
        <w:spacing w:before="129"/>
        <w:ind w:left="2348" w:right="0" w:firstLine="0"/>
        <w:jc w:val="both"/>
        <w:rPr>
          <w:i/>
          <w:sz w:val="24"/>
        </w:rPr>
      </w:pPr>
      <w:r>
        <w:rPr>
          <w:i/>
          <w:sz w:val="24"/>
        </w:rPr>
        <w:t>Limitation de responsabilité</w:t>
      </w:r>
    </w:p>
    <w:p>
      <w:pPr>
        <w:spacing w:line="208" w:lineRule="auto" w:before="154"/>
        <w:ind w:left="2348" w:right="281" w:firstLine="0"/>
        <w:jc w:val="both"/>
        <w:rPr>
          <w:i/>
          <w:sz w:val="24"/>
        </w:rPr>
      </w:pPr>
      <w:r>
        <w:rPr>
          <w:i/>
          <w:sz w:val="24"/>
        </w:rPr>
        <w:t>LES ENTITÉS TWITTER NE SAURAIENT </w:t>
      </w:r>
      <w:r>
        <w:rPr>
          <w:i/>
          <w:spacing w:val="3"/>
          <w:sz w:val="24"/>
        </w:rPr>
        <w:t>ÊTRE </w:t>
      </w:r>
      <w:r>
        <w:rPr>
          <w:i/>
          <w:spacing w:val="2"/>
          <w:sz w:val="24"/>
        </w:rPr>
        <w:t>TENUES </w:t>
      </w:r>
      <w:r>
        <w:rPr>
          <w:i/>
          <w:sz w:val="24"/>
        </w:rPr>
        <w:t>RESPONSABLES D’AUCUN DOMMAGE INDIRECT, ACCESSOIRE, SPÉCIAL, CONSÉCUTIF OU PUNITIF, D’AUCUNE PERTE </w:t>
      </w:r>
      <w:r>
        <w:rPr>
          <w:i/>
          <w:spacing w:val="-6"/>
          <w:sz w:val="24"/>
        </w:rPr>
        <w:t>DE </w:t>
      </w:r>
      <w:r>
        <w:rPr>
          <w:i/>
          <w:sz w:val="24"/>
        </w:rPr>
        <w:t>BÉNÉFICES OU DE REVENUS, DIRECTE OU INDIRECTE, D’AUCUNE</w:t>
      </w:r>
      <w:r>
        <w:rPr>
          <w:i/>
          <w:spacing w:val="-19"/>
          <w:sz w:val="24"/>
        </w:rPr>
        <w:t> </w:t>
      </w:r>
      <w:r>
        <w:rPr>
          <w:i/>
          <w:sz w:val="24"/>
        </w:rPr>
        <w:t>PERTE</w:t>
      </w:r>
      <w:r>
        <w:rPr>
          <w:i/>
          <w:spacing w:val="-18"/>
          <w:sz w:val="24"/>
        </w:rPr>
        <w:t> </w:t>
      </w:r>
      <w:r>
        <w:rPr>
          <w:i/>
          <w:spacing w:val="2"/>
          <w:sz w:val="24"/>
        </w:rPr>
        <w:t>DEDONNÉES,</w:t>
      </w:r>
      <w:r>
        <w:rPr>
          <w:i/>
          <w:spacing w:val="-22"/>
          <w:sz w:val="24"/>
        </w:rPr>
        <w:t> </w:t>
      </w:r>
      <w:r>
        <w:rPr>
          <w:i/>
          <w:spacing w:val="-3"/>
          <w:sz w:val="24"/>
        </w:rPr>
        <w:t>PRIVATION</w:t>
      </w:r>
      <w:r>
        <w:rPr>
          <w:i/>
          <w:spacing w:val="-18"/>
          <w:sz w:val="24"/>
        </w:rPr>
        <w:t> </w:t>
      </w:r>
      <w:r>
        <w:rPr>
          <w:i/>
          <w:sz w:val="24"/>
        </w:rPr>
        <w:t>DEJOUISSANCE</w:t>
      </w:r>
      <w:r>
        <w:rPr>
          <w:i/>
          <w:spacing w:val="-18"/>
          <w:sz w:val="24"/>
        </w:rPr>
        <w:t> </w:t>
      </w:r>
      <w:r>
        <w:rPr>
          <w:i/>
          <w:sz w:val="24"/>
        </w:rPr>
        <w:t>OU DÉPRÉCIATION DU FONDS DE COMMERCE, NI D’AUCUNE AUTRE PERTE INTANGIBLE, QUI RÉSULTERAIENT (i) DU FAIT QUE VOUS AYEZ ACCÉDÉ OU N’AYEZ PAS PU ACCÉDER </w:t>
      </w:r>
      <w:r>
        <w:rPr>
          <w:i/>
          <w:spacing w:val="2"/>
          <w:sz w:val="24"/>
        </w:rPr>
        <w:t>AUX </w:t>
      </w:r>
      <w:r>
        <w:rPr>
          <w:i/>
          <w:sz w:val="24"/>
        </w:rPr>
        <w:t>SERVICES,</w:t>
      </w:r>
      <w:r>
        <w:rPr>
          <w:i/>
          <w:spacing w:val="-16"/>
          <w:sz w:val="24"/>
        </w:rPr>
        <w:t> </w:t>
      </w:r>
      <w:r>
        <w:rPr>
          <w:i/>
          <w:sz w:val="24"/>
        </w:rPr>
        <w:t>OU</w:t>
      </w:r>
      <w:r>
        <w:rPr>
          <w:i/>
          <w:spacing w:val="-15"/>
          <w:sz w:val="24"/>
        </w:rPr>
        <w:t> </w:t>
      </w:r>
      <w:r>
        <w:rPr>
          <w:i/>
          <w:sz w:val="24"/>
        </w:rPr>
        <w:t>QUE</w:t>
      </w:r>
      <w:r>
        <w:rPr>
          <w:i/>
          <w:spacing w:val="-15"/>
          <w:sz w:val="24"/>
        </w:rPr>
        <w:t> </w:t>
      </w:r>
      <w:r>
        <w:rPr>
          <w:i/>
          <w:sz w:val="24"/>
        </w:rPr>
        <w:t>VOUS</w:t>
      </w:r>
      <w:r>
        <w:rPr>
          <w:i/>
          <w:spacing w:val="-15"/>
          <w:sz w:val="24"/>
        </w:rPr>
        <w:t> </w:t>
      </w:r>
      <w:r>
        <w:rPr>
          <w:i/>
          <w:sz w:val="24"/>
        </w:rPr>
        <w:t>LES</w:t>
      </w:r>
      <w:r>
        <w:rPr>
          <w:i/>
          <w:spacing w:val="-15"/>
          <w:sz w:val="24"/>
        </w:rPr>
        <w:t> </w:t>
      </w:r>
      <w:r>
        <w:rPr>
          <w:i/>
          <w:sz w:val="24"/>
        </w:rPr>
        <w:t>AYEZ</w:t>
      </w:r>
      <w:r>
        <w:rPr>
          <w:i/>
          <w:spacing w:val="-15"/>
          <w:sz w:val="24"/>
        </w:rPr>
        <w:t> </w:t>
      </w:r>
      <w:r>
        <w:rPr>
          <w:i/>
          <w:sz w:val="24"/>
        </w:rPr>
        <w:t>UTILISÉS</w:t>
      </w:r>
      <w:r>
        <w:rPr>
          <w:i/>
          <w:spacing w:val="-12"/>
          <w:sz w:val="24"/>
        </w:rPr>
        <w:t> </w:t>
      </w:r>
      <w:r>
        <w:rPr>
          <w:i/>
          <w:sz w:val="24"/>
        </w:rPr>
        <w:t>OU</w:t>
      </w:r>
      <w:r>
        <w:rPr>
          <w:i/>
          <w:spacing w:val="-15"/>
          <w:sz w:val="24"/>
        </w:rPr>
        <w:t> </w:t>
      </w:r>
      <w:r>
        <w:rPr>
          <w:i/>
          <w:sz w:val="24"/>
        </w:rPr>
        <w:t>N’AYEZ</w:t>
      </w:r>
      <w:r>
        <w:rPr>
          <w:i/>
          <w:spacing w:val="-15"/>
          <w:sz w:val="24"/>
        </w:rPr>
        <w:t> </w:t>
      </w:r>
      <w:r>
        <w:rPr>
          <w:i/>
          <w:sz w:val="24"/>
        </w:rPr>
        <w:t>PAS</w:t>
      </w:r>
      <w:r>
        <w:rPr>
          <w:i/>
          <w:spacing w:val="-15"/>
          <w:sz w:val="24"/>
        </w:rPr>
        <w:t> </w:t>
      </w:r>
      <w:r>
        <w:rPr>
          <w:i/>
          <w:sz w:val="24"/>
        </w:rPr>
        <w:t>PU </w:t>
      </w:r>
      <w:r>
        <w:rPr>
          <w:i/>
          <w:spacing w:val="4"/>
          <w:sz w:val="24"/>
        </w:rPr>
        <w:t>LESUTILISER;(ii)</w:t>
      </w:r>
      <w:r>
        <w:rPr>
          <w:i/>
          <w:spacing w:val="-27"/>
          <w:sz w:val="24"/>
        </w:rPr>
        <w:t> </w:t>
      </w:r>
      <w:r>
        <w:rPr>
          <w:i/>
          <w:sz w:val="24"/>
        </w:rPr>
        <w:t>DUCOMPORTEMENT</w:t>
      </w:r>
      <w:r>
        <w:rPr>
          <w:i/>
          <w:spacing w:val="-18"/>
          <w:sz w:val="24"/>
        </w:rPr>
        <w:t> </w:t>
      </w:r>
      <w:r>
        <w:rPr>
          <w:i/>
          <w:sz w:val="24"/>
        </w:rPr>
        <w:t>OU</w:t>
      </w:r>
      <w:r>
        <w:rPr>
          <w:i/>
          <w:spacing w:val="-19"/>
          <w:sz w:val="24"/>
        </w:rPr>
        <w:t> </w:t>
      </w:r>
      <w:r>
        <w:rPr>
          <w:i/>
          <w:sz w:val="24"/>
        </w:rPr>
        <w:t>DU</w:t>
      </w:r>
      <w:r>
        <w:rPr>
          <w:i/>
          <w:spacing w:val="-19"/>
          <w:sz w:val="24"/>
        </w:rPr>
        <w:t> </w:t>
      </w:r>
      <w:r>
        <w:rPr>
          <w:i/>
          <w:sz w:val="24"/>
        </w:rPr>
        <w:t>CONTENU</w:t>
      </w:r>
      <w:r>
        <w:rPr>
          <w:i/>
          <w:spacing w:val="-18"/>
          <w:sz w:val="24"/>
        </w:rPr>
        <w:t> </w:t>
      </w:r>
      <w:r>
        <w:rPr>
          <w:i/>
          <w:sz w:val="24"/>
        </w:rPr>
        <w:t>D’UNE TIERCE PARTIE DANS LES SERVICES, Y COMPRIS, SANS S’Y LIMITER, D’UN COMPORTEMENT DIFFAMATOIRE, OFFENSANT OU</w:t>
      </w:r>
      <w:r>
        <w:rPr>
          <w:i/>
          <w:spacing w:val="-8"/>
          <w:sz w:val="24"/>
        </w:rPr>
        <w:t> </w:t>
      </w:r>
      <w:r>
        <w:rPr>
          <w:i/>
          <w:sz w:val="24"/>
        </w:rPr>
        <w:t>ILLICITE</w:t>
      </w:r>
      <w:r>
        <w:rPr>
          <w:i/>
          <w:spacing w:val="-9"/>
          <w:sz w:val="24"/>
        </w:rPr>
        <w:t> </w:t>
      </w:r>
      <w:r>
        <w:rPr>
          <w:i/>
          <w:sz w:val="24"/>
        </w:rPr>
        <w:t>DE</w:t>
      </w:r>
      <w:r>
        <w:rPr>
          <w:i/>
          <w:spacing w:val="-8"/>
          <w:sz w:val="24"/>
        </w:rPr>
        <w:t> </w:t>
      </w:r>
      <w:r>
        <w:rPr>
          <w:i/>
          <w:sz w:val="24"/>
        </w:rPr>
        <w:t>LA</w:t>
      </w:r>
      <w:r>
        <w:rPr>
          <w:i/>
          <w:spacing w:val="-10"/>
          <w:sz w:val="24"/>
        </w:rPr>
        <w:t> </w:t>
      </w:r>
      <w:r>
        <w:rPr>
          <w:i/>
          <w:sz w:val="24"/>
        </w:rPr>
        <w:t>PART</w:t>
      </w:r>
      <w:r>
        <w:rPr>
          <w:i/>
          <w:spacing w:val="-11"/>
          <w:sz w:val="24"/>
        </w:rPr>
        <w:t> </w:t>
      </w:r>
      <w:r>
        <w:rPr>
          <w:i/>
          <w:sz w:val="24"/>
        </w:rPr>
        <w:t>D’AUTRES</w:t>
      </w:r>
      <w:r>
        <w:rPr>
          <w:i/>
          <w:spacing w:val="-12"/>
          <w:sz w:val="24"/>
        </w:rPr>
        <w:t> </w:t>
      </w:r>
      <w:r>
        <w:rPr>
          <w:i/>
          <w:sz w:val="24"/>
        </w:rPr>
        <w:t>UTILISATEURS</w:t>
      </w:r>
      <w:r>
        <w:rPr>
          <w:i/>
          <w:spacing w:val="-8"/>
          <w:sz w:val="24"/>
        </w:rPr>
        <w:t> </w:t>
      </w:r>
      <w:r>
        <w:rPr>
          <w:i/>
          <w:sz w:val="24"/>
        </w:rPr>
        <w:t>OU</w:t>
      </w:r>
      <w:r>
        <w:rPr>
          <w:i/>
          <w:spacing w:val="-8"/>
          <w:sz w:val="24"/>
        </w:rPr>
        <w:t> </w:t>
      </w:r>
      <w:r>
        <w:rPr>
          <w:i/>
          <w:sz w:val="24"/>
        </w:rPr>
        <w:t>TIERCES</w:t>
      </w:r>
    </w:p>
    <w:p>
      <w:pPr>
        <w:spacing w:line="246" w:lineRule="exact" w:before="0"/>
        <w:ind w:left="2348" w:right="0" w:firstLine="0"/>
        <w:jc w:val="both"/>
        <w:rPr>
          <w:i/>
          <w:sz w:val="24"/>
        </w:rPr>
      </w:pPr>
      <w:r>
        <w:rPr>
          <w:i/>
          <w:sz w:val="24"/>
        </w:rPr>
        <w:t>»</w:t>
      </w:r>
    </w:p>
    <w:p>
      <w:pPr>
        <w:pStyle w:val="BodyText"/>
        <w:spacing w:line="208" w:lineRule="auto" w:before="152"/>
        <w:ind w:left="2348" w:right="281"/>
        <w:jc w:val="both"/>
      </w:pPr>
      <w:r>
        <w:rPr/>
        <w:t>L’association</w:t>
      </w:r>
      <w:r>
        <w:rPr>
          <w:spacing w:val="-12"/>
        </w:rPr>
        <w:t> </w:t>
      </w:r>
      <w:r>
        <w:rPr/>
        <w:t>UFC-QUE</w:t>
      </w:r>
      <w:r>
        <w:rPr>
          <w:spacing w:val="-12"/>
        </w:rPr>
        <w:t> </w:t>
      </w:r>
      <w:r>
        <w:rPr/>
        <w:t>CHOISIR</w:t>
      </w:r>
      <w:r>
        <w:rPr>
          <w:spacing w:val="-8"/>
        </w:rPr>
        <w:t> </w:t>
      </w:r>
      <w:r>
        <w:rPr/>
        <w:t>affirme</w:t>
      </w:r>
      <w:r>
        <w:rPr>
          <w:spacing w:val="-12"/>
        </w:rPr>
        <w:t> </w:t>
      </w:r>
      <w:r>
        <w:rPr/>
        <w:t>que</w:t>
      </w:r>
      <w:r>
        <w:rPr>
          <w:spacing w:val="-8"/>
        </w:rPr>
        <w:t> </w:t>
      </w:r>
      <w:r>
        <w:rPr/>
        <w:t>la</w:t>
      </w:r>
      <w:r>
        <w:rPr>
          <w:spacing w:val="-12"/>
        </w:rPr>
        <w:t> </w:t>
      </w:r>
      <w:r>
        <w:rPr/>
        <w:t>société</w:t>
      </w:r>
      <w:r>
        <w:rPr>
          <w:spacing w:val="-13"/>
        </w:rPr>
        <w:t> </w:t>
      </w:r>
      <w:r>
        <w:rPr/>
        <w:t>TWITTER</w:t>
      </w:r>
      <w:r>
        <w:rPr>
          <w:spacing w:val="-12"/>
        </w:rPr>
        <w:t> </w:t>
      </w:r>
      <w:r>
        <w:rPr/>
        <w:t>en sa qualité de professionnel fournissant une prestation de services à distance</w:t>
      </w:r>
      <w:r>
        <w:rPr>
          <w:spacing w:val="-21"/>
        </w:rPr>
        <w:t> </w:t>
      </w:r>
      <w:r>
        <w:rPr/>
        <w:t>est</w:t>
      </w:r>
      <w:r>
        <w:rPr>
          <w:spacing w:val="-21"/>
        </w:rPr>
        <w:t> </w:t>
      </w:r>
      <w:r>
        <w:rPr/>
        <w:t>tenue</w:t>
      </w:r>
      <w:r>
        <w:rPr>
          <w:spacing w:val="-21"/>
        </w:rPr>
        <w:t> </w:t>
      </w:r>
      <w:r>
        <w:rPr/>
        <w:t>d’une</w:t>
      </w:r>
      <w:r>
        <w:rPr>
          <w:spacing w:val="-27"/>
        </w:rPr>
        <w:t> </w:t>
      </w:r>
      <w:r>
        <w:rPr/>
        <w:t>obligation</w:t>
      </w:r>
      <w:r>
        <w:rPr>
          <w:spacing w:val="-20"/>
        </w:rPr>
        <w:t> </w:t>
      </w:r>
      <w:r>
        <w:rPr/>
        <w:t>de</w:t>
      </w:r>
      <w:r>
        <w:rPr>
          <w:spacing w:val="-25"/>
        </w:rPr>
        <w:t> </w:t>
      </w:r>
      <w:r>
        <w:rPr/>
        <w:t>résultat</w:t>
      </w:r>
      <w:r>
        <w:rPr>
          <w:spacing w:val="-24"/>
        </w:rPr>
        <w:t> </w:t>
      </w:r>
      <w:r>
        <w:rPr/>
        <w:t>à</w:t>
      </w:r>
      <w:r>
        <w:rPr>
          <w:spacing w:val="-24"/>
        </w:rPr>
        <w:t> </w:t>
      </w:r>
      <w:r>
        <w:rPr/>
        <w:t>l’égard</w:t>
      </w:r>
      <w:r>
        <w:rPr>
          <w:spacing w:val="-24"/>
        </w:rPr>
        <w:t> </w:t>
      </w:r>
      <w:r>
        <w:rPr/>
        <w:t>de</w:t>
      </w:r>
      <w:r>
        <w:rPr>
          <w:spacing w:val="-24"/>
        </w:rPr>
        <w:t> </w:t>
      </w:r>
      <w:r>
        <w:rPr/>
        <w:t>l’utilisateur</w:t>
      </w:r>
      <w:r>
        <w:rPr>
          <w:spacing w:val="-21"/>
        </w:rPr>
        <w:t> </w:t>
      </w:r>
      <w:r>
        <w:rPr/>
        <w:t>par application</w:t>
      </w:r>
      <w:r>
        <w:rPr>
          <w:spacing w:val="-21"/>
        </w:rPr>
        <w:t> </w:t>
      </w:r>
      <w:r>
        <w:rPr/>
        <w:t>de</w:t>
      </w:r>
      <w:r>
        <w:rPr>
          <w:spacing w:val="-17"/>
        </w:rPr>
        <w:t> </w:t>
      </w:r>
      <w:r>
        <w:rPr/>
        <w:t>l’article</w:t>
      </w:r>
      <w:r>
        <w:rPr>
          <w:spacing w:val="-21"/>
        </w:rPr>
        <w:t> </w:t>
      </w:r>
      <w:r>
        <w:rPr>
          <w:spacing w:val="-4"/>
        </w:rPr>
        <w:t>L.</w:t>
      </w:r>
      <w:r>
        <w:rPr>
          <w:spacing w:val="-17"/>
        </w:rPr>
        <w:t> </w:t>
      </w:r>
      <w:r>
        <w:rPr/>
        <w:t>121-19-4,</w:t>
      </w:r>
      <w:r>
        <w:rPr>
          <w:spacing w:val="-20"/>
        </w:rPr>
        <w:t> </w:t>
      </w:r>
      <w:r>
        <w:rPr/>
        <w:t>devenu</w:t>
      </w:r>
      <w:r>
        <w:rPr>
          <w:spacing w:val="-21"/>
        </w:rPr>
        <w:t> </w:t>
      </w:r>
      <w:r>
        <w:rPr/>
        <w:t>l’article</w:t>
      </w:r>
      <w:r>
        <w:rPr>
          <w:spacing w:val="-20"/>
        </w:rPr>
        <w:t> </w:t>
      </w:r>
      <w:r>
        <w:rPr>
          <w:spacing w:val="-4"/>
        </w:rPr>
        <w:t>L.</w:t>
      </w:r>
      <w:r>
        <w:rPr>
          <w:spacing w:val="-20"/>
        </w:rPr>
        <w:t> </w:t>
      </w:r>
      <w:r>
        <w:rPr/>
        <w:t>221-15</w:t>
      </w:r>
      <w:r>
        <w:rPr>
          <w:spacing w:val="-21"/>
        </w:rPr>
        <w:t> </w:t>
      </w:r>
      <w:r>
        <w:rPr/>
        <w:t>du</w:t>
      </w:r>
      <w:r>
        <w:rPr>
          <w:spacing w:val="-20"/>
        </w:rPr>
        <w:t> </w:t>
      </w:r>
      <w:r>
        <w:rPr/>
        <w:t>code</w:t>
      </w:r>
      <w:r>
        <w:rPr>
          <w:spacing w:val="-22"/>
        </w:rPr>
        <w:t> </w:t>
      </w:r>
      <w:r>
        <w:rPr/>
        <w:t>de la</w:t>
      </w:r>
      <w:r>
        <w:rPr>
          <w:spacing w:val="-21"/>
        </w:rPr>
        <w:t> </w:t>
      </w:r>
      <w:r>
        <w:rPr/>
        <w:t>consommation ;</w:t>
      </w:r>
      <w:r>
        <w:rPr>
          <w:spacing w:val="-20"/>
        </w:rPr>
        <w:t> </w:t>
      </w:r>
      <w:r>
        <w:rPr/>
        <w:t>il</w:t>
      </w:r>
      <w:r>
        <w:rPr>
          <w:spacing w:val="-20"/>
        </w:rPr>
        <w:t> </w:t>
      </w:r>
      <w:r>
        <w:rPr/>
        <w:t>importe</w:t>
      </w:r>
      <w:r>
        <w:rPr>
          <w:spacing w:val="-22"/>
        </w:rPr>
        <w:t> </w:t>
      </w:r>
      <w:r>
        <w:rPr/>
        <w:t>peu</w:t>
      </w:r>
      <w:r>
        <w:rPr>
          <w:spacing w:val="-20"/>
        </w:rPr>
        <w:t> </w:t>
      </w:r>
      <w:r>
        <w:rPr/>
        <w:t>que</w:t>
      </w:r>
      <w:r>
        <w:rPr>
          <w:spacing w:val="-20"/>
        </w:rPr>
        <w:t> </w:t>
      </w:r>
      <w:r>
        <w:rPr/>
        <w:t>le</w:t>
      </w:r>
      <w:r>
        <w:rPr>
          <w:spacing w:val="-22"/>
        </w:rPr>
        <w:t> </w:t>
      </w:r>
      <w:r>
        <w:rPr/>
        <w:t>contrat</w:t>
      </w:r>
      <w:r>
        <w:rPr>
          <w:spacing w:val="-20"/>
        </w:rPr>
        <w:t> </w:t>
      </w:r>
      <w:r>
        <w:rPr/>
        <w:t>soit</w:t>
      </w:r>
      <w:r>
        <w:rPr>
          <w:spacing w:val="-20"/>
        </w:rPr>
        <w:t> </w:t>
      </w:r>
      <w:r>
        <w:rPr/>
        <w:t>conclu</w:t>
      </w:r>
      <w:r>
        <w:rPr>
          <w:spacing w:val="-20"/>
        </w:rPr>
        <w:t> </w:t>
      </w:r>
      <w:r>
        <w:rPr/>
        <w:t>à</w:t>
      </w:r>
      <w:r>
        <w:rPr>
          <w:spacing w:val="-20"/>
        </w:rPr>
        <w:t> </w:t>
      </w:r>
      <w:r>
        <w:rPr/>
        <w:t>titre</w:t>
      </w:r>
      <w:r>
        <w:rPr>
          <w:spacing w:val="-20"/>
        </w:rPr>
        <w:t> </w:t>
      </w:r>
      <w:r>
        <w:rPr/>
        <w:t>onéreux ou</w:t>
      </w:r>
      <w:r>
        <w:rPr>
          <w:spacing w:val="-7"/>
        </w:rPr>
        <w:t> </w:t>
      </w:r>
      <w:r>
        <w:rPr/>
        <w:t>à</w:t>
      </w:r>
      <w:r>
        <w:rPr>
          <w:spacing w:val="-9"/>
        </w:rPr>
        <w:t> </w:t>
      </w:r>
      <w:r>
        <w:rPr/>
        <w:t>titre</w:t>
      </w:r>
      <w:r>
        <w:rPr>
          <w:spacing w:val="-9"/>
        </w:rPr>
        <w:t> </w:t>
      </w:r>
      <w:r>
        <w:rPr/>
        <w:t>gratuit,</w:t>
      </w:r>
      <w:r>
        <w:rPr>
          <w:spacing w:val="-6"/>
        </w:rPr>
        <w:t> </w:t>
      </w:r>
      <w:r>
        <w:rPr/>
        <w:t>la</w:t>
      </w:r>
      <w:r>
        <w:rPr>
          <w:spacing w:val="-9"/>
        </w:rPr>
        <w:t> </w:t>
      </w:r>
      <w:r>
        <w:rPr/>
        <w:t>loi</w:t>
      </w:r>
      <w:r>
        <w:rPr>
          <w:spacing w:val="-9"/>
        </w:rPr>
        <w:t> </w:t>
      </w:r>
      <w:r>
        <w:rPr/>
        <w:t>n’opérant</w:t>
      </w:r>
      <w:r>
        <w:rPr>
          <w:spacing w:val="-9"/>
        </w:rPr>
        <w:t> </w:t>
      </w:r>
      <w:r>
        <w:rPr/>
        <w:t>aucune</w:t>
      </w:r>
      <w:r>
        <w:rPr>
          <w:spacing w:val="-10"/>
        </w:rPr>
        <w:t> </w:t>
      </w:r>
      <w:r>
        <w:rPr/>
        <w:t>distinction</w:t>
      </w:r>
      <w:r>
        <w:rPr>
          <w:spacing w:val="-9"/>
        </w:rPr>
        <w:t> </w:t>
      </w:r>
      <w:r>
        <w:rPr/>
        <w:t>quant</w:t>
      </w:r>
      <w:r>
        <w:rPr>
          <w:spacing w:val="-9"/>
        </w:rPr>
        <w:t> </w:t>
      </w:r>
      <w:r>
        <w:rPr/>
        <w:t>à</w:t>
      </w:r>
      <w:r>
        <w:rPr>
          <w:spacing w:val="-9"/>
        </w:rPr>
        <w:t> </w:t>
      </w:r>
      <w:r>
        <w:rPr/>
        <w:t>ce</w:t>
      </w:r>
      <w:r>
        <w:rPr>
          <w:spacing w:val="-10"/>
        </w:rPr>
        <w:t> </w:t>
      </w:r>
      <w:r>
        <w:rPr/>
        <w:t>caractère. Elle ajoute qu’en sa qualité de responsable de traitement, la société TWITTER est tenue également d’une obligation de préservation des données ainsi que de prévention de leur déformation, de </w:t>
      </w:r>
      <w:r>
        <w:rPr>
          <w:spacing w:val="-3"/>
        </w:rPr>
        <w:t>leur </w:t>
      </w:r>
      <w:r>
        <w:rPr/>
        <w:t>endommagement</w:t>
      </w:r>
      <w:r>
        <w:rPr>
          <w:spacing w:val="-14"/>
        </w:rPr>
        <w:t> </w:t>
      </w:r>
      <w:r>
        <w:rPr/>
        <w:t>ou</w:t>
      </w:r>
      <w:r>
        <w:rPr>
          <w:spacing w:val="-13"/>
        </w:rPr>
        <w:t> </w:t>
      </w:r>
      <w:r>
        <w:rPr/>
        <w:t>de</w:t>
      </w:r>
      <w:r>
        <w:rPr>
          <w:spacing w:val="-13"/>
        </w:rPr>
        <w:t> </w:t>
      </w:r>
      <w:r>
        <w:rPr/>
        <w:t>leur</w:t>
      </w:r>
      <w:r>
        <w:rPr>
          <w:spacing w:val="-13"/>
        </w:rPr>
        <w:t> </w:t>
      </w:r>
      <w:r>
        <w:rPr/>
        <w:t>accessibilité</w:t>
      </w:r>
      <w:r>
        <w:rPr>
          <w:spacing w:val="-13"/>
        </w:rPr>
        <w:t> </w:t>
      </w:r>
      <w:r>
        <w:rPr/>
        <w:t>par</w:t>
      </w:r>
      <w:r>
        <w:rPr>
          <w:spacing w:val="-16"/>
        </w:rPr>
        <w:t> </w:t>
      </w:r>
      <w:r>
        <w:rPr/>
        <w:t>des</w:t>
      </w:r>
      <w:r>
        <w:rPr>
          <w:spacing w:val="-13"/>
        </w:rPr>
        <w:t> </w:t>
      </w:r>
      <w:r>
        <w:rPr/>
        <w:t>tiers.</w:t>
      </w:r>
      <w:r>
        <w:rPr>
          <w:spacing w:val="-13"/>
        </w:rPr>
        <w:t> </w:t>
      </w:r>
      <w:r>
        <w:rPr/>
        <w:t>Or,</w:t>
      </w:r>
      <w:r>
        <w:rPr>
          <w:spacing w:val="-13"/>
        </w:rPr>
        <w:t> </w:t>
      </w:r>
      <w:r>
        <w:rPr/>
        <w:t>la</w:t>
      </w:r>
      <w:r>
        <w:rPr>
          <w:spacing w:val="-16"/>
        </w:rPr>
        <w:t> </w:t>
      </w:r>
      <w:r>
        <w:rPr/>
        <w:t>clause</w:t>
      </w:r>
      <w:r>
        <w:rPr>
          <w:spacing w:val="-16"/>
        </w:rPr>
        <w:t> </w:t>
      </w:r>
      <w:r>
        <w:rPr/>
        <w:t>n°</w:t>
      </w:r>
      <w:r>
        <w:rPr>
          <w:spacing w:val="-13"/>
        </w:rPr>
        <w:t> </w:t>
      </w:r>
      <w:r>
        <w:rPr/>
        <w:t>11 nouvellement nommée clause n° 5.1 et 5.2 des conditions </w:t>
      </w:r>
      <w:r>
        <w:rPr>
          <w:spacing w:val="-3"/>
        </w:rPr>
        <w:t>générales</w:t>
      </w:r>
      <w:r>
        <w:rPr>
          <w:spacing w:val="54"/>
        </w:rPr>
        <w:t> </w:t>
      </w:r>
      <w:r>
        <w:rPr/>
        <w:t>d’utilisation</w:t>
      </w:r>
      <w:r>
        <w:rPr>
          <w:spacing w:val="-21"/>
        </w:rPr>
        <w:t> </w:t>
      </w:r>
      <w:r>
        <w:rPr/>
        <w:t>apparaît</w:t>
      </w:r>
      <w:r>
        <w:rPr>
          <w:spacing w:val="-22"/>
        </w:rPr>
        <w:t> </w:t>
      </w:r>
      <w:r>
        <w:rPr/>
        <w:t>selon</w:t>
      </w:r>
      <w:r>
        <w:rPr>
          <w:spacing w:val="-24"/>
        </w:rPr>
        <w:t> </w:t>
      </w:r>
      <w:r>
        <w:rPr/>
        <w:t>elle</w:t>
      </w:r>
      <w:r>
        <w:rPr>
          <w:spacing w:val="-22"/>
        </w:rPr>
        <w:t> </w:t>
      </w:r>
      <w:r>
        <w:rPr/>
        <w:t>comme</w:t>
      </w:r>
      <w:r>
        <w:rPr>
          <w:spacing w:val="-24"/>
        </w:rPr>
        <w:t> </w:t>
      </w:r>
      <w:r>
        <w:rPr/>
        <w:t>une</w:t>
      </w:r>
      <w:r>
        <w:rPr>
          <w:spacing w:val="-22"/>
        </w:rPr>
        <w:t> </w:t>
      </w:r>
      <w:r>
        <w:rPr/>
        <w:t>clause</w:t>
      </w:r>
      <w:r>
        <w:rPr>
          <w:spacing w:val="-24"/>
        </w:rPr>
        <w:t> </w:t>
      </w:r>
      <w:r>
        <w:rPr/>
        <w:t>d’exonération</w:t>
      </w:r>
      <w:r>
        <w:rPr>
          <w:spacing w:val="-23"/>
        </w:rPr>
        <w:t> </w:t>
      </w:r>
      <w:r>
        <w:rPr/>
        <w:t>totale</w:t>
      </w:r>
      <w:r>
        <w:rPr>
          <w:spacing w:val="-24"/>
        </w:rPr>
        <w:t> </w:t>
      </w:r>
      <w:r>
        <w:rPr>
          <w:spacing w:val="-7"/>
        </w:rPr>
        <w:t>de </w:t>
      </w:r>
      <w:r>
        <w:rPr/>
        <w:t>responsabilité.</w:t>
      </w:r>
    </w:p>
    <w:p>
      <w:pPr>
        <w:pStyle w:val="BodyText"/>
        <w:spacing w:line="208" w:lineRule="auto" w:before="158"/>
        <w:ind w:left="2348" w:right="281"/>
        <w:jc w:val="both"/>
      </w:pPr>
      <w:r>
        <w:rPr>
          <w:spacing w:val="-3"/>
        </w:rPr>
        <w:t>La </w:t>
      </w:r>
      <w:r>
        <w:rPr/>
        <w:t>société TWITTER réplique que L. 121-19-4 du code de la consommation, devenu l’article </w:t>
      </w:r>
      <w:r>
        <w:rPr>
          <w:spacing w:val="-3"/>
        </w:rPr>
        <w:t>L. </w:t>
      </w:r>
      <w:r>
        <w:rPr/>
        <w:t>221-15 du code de la</w:t>
      </w:r>
      <w:r>
        <w:rPr>
          <w:spacing w:val="-37"/>
        </w:rPr>
        <w:t> </w:t>
      </w:r>
      <w:r>
        <w:rPr/>
        <w:t>consommation, n’est</w:t>
      </w:r>
      <w:r>
        <w:rPr>
          <w:spacing w:val="-26"/>
        </w:rPr>
        <w:t> </w:t>
      </w:r>
      <w:r>
        <w:rPr/>
        <w:t>pas</w:t>
      </w:r>
      <w:r>
        <w:rPr>
          <w:spacing w:val="-26"/>
        </w:rPr>
        <w:t> </w:t>
      </w:r>
      <w:r>
        <w:rPr/>
        <w:t>applicable</w:t>
      </w:r>
      <w:r>
        <w:rPr>
          <w:spacing w:val="-28"/>
        </w:rPr>
        <w:t> </w:t>
      </w:r>
      <w:r>
        <w:rPr/>
        <w:t>en</w:t>
      </w:r>
      <w:r>
        <w:rPr>
          <w:spacing w:val="-26"/>
        </w:rPr>
        <w:t> </w:t>
      </w:r>
      <w:r>
        <w:rPr/>
        <w:t>l’espèce</w:t>
      </w:r>
      <w:r>
        <w:rPr>
          <w:spacing w:val="-26"/>
        </w:rPr>
        <w:t> </w:t>
      </w:r>
      <w:r>
        <w:rPr/>
        <w:t>s’agissant</w:t>
      </w:r>
      <w:r>
        <w:rPr>
          <w:spacing w:val="-23"/>
        </w:rPr>
        <w:t> </w:t>
      </w:r>
      <w:r>
        <w:rPr/>
        <w:t>d’un</w:t>
      </w:r>
      <w:r>
        <w:rPr>
          <w:spacing w:val="-23"/>
        </w:rPr>
        <w:t> </w:t>
      </w:r>
      <w:r>
        <w:rPr/>
        <w:t>contrat</w:t>
      </w:r>
      <w:r>
        <w:rPr>
          <w:spacing w:val="-23"/>
        </w:rPr>
        <w:t> </w:t>
      </w:r>
      <w:r>
        <w:rPr/>
        <w:t>gratuit,</w:t>
      </w:r>
      <w:r>
        <w:rPr>
          <w:spacing w:val="-23"/>
        </w:rPr>
        <w:t> </w:t>
      </w:r>
      <w:r>
        <w:rPr/>
        <w:t>l’article</w:t>
      </w:r>
      <w:r>
        <w:rPr>
          <w:spacing w:val="-24"/>
        </w:rPr>
        <w:t> </w:t>
      </w:r>
      <w:r>
        <w:rPr>
          <w:spacing w:val="-6"/>
        </w:rPr>
        <w:t>du </w:t>
      </w:r>
      <w:r>
        <w:rPr/>
        <w:t>code de la consommation invoqué par UFC-QUE CHOISIR, prévoyant par ailleurs que le professionnel ne saurait être tenu responsable </w:t>
      </w:r>
      <w:r>
        <w:rPr>
          <w:spacing w:val="-7"/>
        </w:rPr>
        <w:t>des </w:t>
      </w:r>
      <w:r>
        <w:rPr/>
        <w:t>inexécutions</w:t>
      </w:r>
      <w:r>
        <w:rPr>
          <w:spacing w:val="-23"/>
        </w:rPr>
        <w:t> </w:t>
      </w:r>
      <w:r>
        <w:rPr/>
        <w:t>ou</w:t>
      </w:r>
      <w:r>
        <w:rPr>
          <w:spacing w:val="-26"/>
        </w:rPr>
        <w:t> </w:t>
      </w:r>
      <w:r>
        <w:rPr/>
        <w:t>mauvaises</w:t>
      </w:r>
      <w:r>
        <w:rPr>
          <w:spacing w:val="-24"/>
        </w:rPr>
        <w:t> </w:t>
      </w:r>
      <w:r>
        <w:rPr/>
        <w:t>exécutions</w:t>
      </w:r>
      <w:r>
        <w:rPr>
          <w:spacing w:val="-22"/>
        </w:rPr>
        <w:t> </w:t>
      </w:r>
      <w:r>
        <w:rPr/>
        <w:t>imputables</w:t>
      </w:r>
      <w:r>
        <w:rPr>
          <w:spacing w:val="-26"/>
        </w:rPr>
        <w:t> </w:t>
      </w:r>
      <w:r>
        <w:rPr/>
        <w:t>au</w:t>
      </w:r>
      <w:r>
        <w:rPr>
          <w:spacing w:val="-25"/>
        </w:rPr>
        <w:t> </w:t>
      </w:r>
      <w:r>
        <w:rPr/>
        <w:t>consommateur,</w:t>
      </w:r>
      <w:r>
        <w:rPr>
          <w:spacing w:val="-26"/>
        </w:rPr>
        <w:t> </w:t>
      </w:r>
      <w:r>
        <w:rPr/>
        <w:t>à</w:t>
      </w:r>
      <w:r>
        <w:rPr>
          <w:spacing w:val="-22"/>
        </w:rPr>
        <w:t> </w:t>
      </w:r>
      <w:r>
        <w:rPr>
          <w:spacing w:val="-7"/>
        </w:rPr>
        <w:t>un </w:t>
      </w:r>
      <w:r>
        <w:rPr/>
        <w:t>tiers</w:t>
      </w:r>
      <w:r>
        <w:rPr>
          <w:spacing w:val="-9"/>
        </w:rPr>
        <w:t> </w:t>
      </w:r>
      <w:r>
        <w:rPr/>
        <w:t>ou</w:t>
      </w:r>
      <w:r>
        <w:rPr>
          <w:spacing w:val="-9"/>
        </w:rPr>
        <w:t> </w:t>
      </w:r>
      <w:r>
        <w:rPr/>
        <w:t>à</w:t>
      </w:r>
      <w:r>
        <w:rPr>
          <w:spacing w:val="-9"/>
        </w:rPr>
        <w:t> </w:t>
      </w:r>
      <w:r>
        <w:rPr/>
        <w:t>un</w:t>
      </w:r>
      <w:r>
        <w:rPr>
          <w:spacing w:val="-9"/>
        </w:rPr>
        <w:t> </w:t>
      </w:r>
      <w:r>
        <w:rPr/>
        <w:t>cas</w:t>
      </w:r>
      <w:r>
        <w:rPr>
          <w:spacing w:val="-8"/>
        </w:rPr>
        <w:t> </w:t>
      </w:r>
      <w:r>
        <w:rPr/>
        <w:t>de</w:t>
      </w:r>
      <w:r>
        <w:rPr>
          <w:spacing w:val="-13"/>
        </w:rPr>
        <w:t> </w:t>
      </w:r>
      <w:r>
        <w:rPr/>
        <w:t>force</w:t>
      </w:r>
      <w:r>
        <w:rPr>
          <w:spacing w:val="-13"/>
        </w:rPr>
        <w:t> </w:t>
      </w:r>
      <w:r>
        <w:rPr/>
        <w:t>majeure,</w:t>
      </w:r>
      <w:r>
        <w:rPr>
          <w:spacing w:val="-11"/>
        </w:rPr>
        <w:t> </w:t>
      </w:r>
      <w:r>
        <w:rPr/>
        <w:t>ce</w:t>
      </w:r>
      <w:r>
        <w:rPr>
          <w:spacing w:val="-12"/>
        </w:rPr>
        <w:t> </w:t>
      </w:r>
      <w:r>
        <w:rPr/>
        <w:t>qui</w:t>
      </w:r>
      <w:r>
        <w:rPr>
          <w:spacing w:val="-9"/>
        </w:rPr>
        <w:t> </w:t>
      </w:r>
      <w:r>
        <w:rPr/>
        <w:t>serait</w:t>
      </w:r>
      <w:r>
        <w:rPr>
          <w:spacing w:val="-9"/>
        </w:rPr>
        <w:t> </w:t>
      </w:r>
      <w:r>
        <w:rPr/>
        <w:t>le</w:t>
      </w:r>
      <w:r>
        <w:rPr>
          <w:spacing w:val="-9"/>
        </w:rPr>
        <w:t> </w:t>
      </w:r>
      <w:r>
        <w:rPr/>
        <w:t>cas</w:t>
      </w:r>
      <w:r>
        <w:rPr>
          <w:spacing w:val="-9"/>
        </w:rPr>
        <w:t> </w:t>
      </w:r>
      <w:r>
        <w:rPr/>
        <w:t>des</w:t>
      </w:r>
      <w:r>
        <w:rPr>
          <w:spacing w:val="-8"/>
        </w:rPr>
        <w:t> </w:t>
      </w:r>
      <w:r>
        <w:rPr/>
        <w:t>exemples</w:t>
      </w:r>
      <w:r>
        <w:rPr>
          <w:spacing w:val="-9"/>
        </w:rPr>
        <w:t> </w:t>
      </w:r>
      <w:r>
        <w:rPr/>
        <w:t>listés par</w:t>
      </w:r>
      <w:r>
        <w:rPr>
          <w:spacing w:val="-16"/>
        </w:rPr>
        <w:t> </w:t>
      </w:r>
      <w:r>
        <w:rPr/>
        <w:t>la</w:t>
      </w:r>
      <w:r>
        <w:rPr>
          <w:spacing w:val="-17"/>
        </w:rPr>
        <w:t> </w:t>
      </w:r>
      <w:r>
        <w:rPr/>
        <w:t>clause</w:t>
      </w:r>
      <w:r>
        <w:rPr>
          <w:spacing w:val="-17"/>
        </w:rPr>
        <w:t> </w:t>
      </w:r>
      <w:r>
        <w:rPr/>
        <w:t>n°</w:t>
      </w:r>
      <w:r>
        <w:rPr>
          <w:spacing w:val="-18"/>
        </w:rPr>
        <w:t> </w:t>
      </w:r>
      <w:r>
        <w:rPr/>
        <w:t>11.</w:t>
      </w:r>
      <w:r>
        <w:rPr>
          <w:spacing w:val="-15"/>
        </w:rPr>
        <w:t> </w:t>
      </w:r>
      <w:r>
        <w:rPr/>
        <w:t>Elle</w:t>
      </w:r>
      <w:r>
        <w:rPr>
          <w:spacing w:val="-18"/>
        </w:rPr>
        <w:t> </w:t>
      </w:r>
      <w:r>
        <w:rPr/>
        <w:t>fait</w:t>
      </w:r>
      <w:r>
        <w:rPr>
          <w:spacing w:val="-15"/>
        </w:rPr>
        <w:t> </w:t>
      </w:r>
      <w:r>
        <w:rPr/>
        <w:t>observer</w:t>
      </w:r>
      <w:r>
        <w:rPr>
          <w:spacing w:val="-16"/>
        </w:rPr>
        <w:t> </w:t>
      </w:r>
      <w:r>
        <w:rPr/>
        <w:t>que</w:t>
      </w:r>
      <w:r>
        <w:rPr>
          <w:spacing w:val="-18"/>
        </w:rPr>
        <w:t> </w:t>
      </w:r>
      <w:r>
        <w:rPr/>
        <w:t>les</w:t>
      </w:r>
      <w:r>
        <w:rPr>
          <w:spacing w:val="-15"/>
        </w:rPr>
        <w:t> </w:t>
      </w:r>
      <w:r>
        <w:rPr/>
        <w:t>limitations</w:t>
      </w:r>
      <w:r>
        <w:rPr>
          <w:spacing w:val="-17"/>
        </w:rPr>
        <w:t> </w:t>
      </w:r>
      <w:r>
        <w:rPr/>
        <w:t>de</w:t>
      </w:r>
      <w:r>
        <w:rPr>
          <w:spacing w:val="-19"/>
        </w:rPr>
        <w:t> </w:t>
      </w:r>
      <w:r>
        <w:rPr/>
        <w:t>responsabilité prévues</w:t>
      </w:r>
      <w:r>
        <w:rPr>
          <w:spacing w:val="-9"/>
        </w:rPr>
        <w:t> </w:t>
      </w:r>
      <w:r>
        <w:rPr/>
        <w:t>par</w:t>
      </w:r>
      <w:r>
        <w:rPr>
          <w:spacing w:val="-13"/>
        </w:rPr>
        <w:t> </w:t>
      </w:r>
      <w:r>
        <w:rPr/>
        <w:t>la</w:t>
      </w:r>
      <w:r>
        <w:rPr>
          <w:spacing w:val="-12"/>
        </w:rPr>
        <w:t> </w:t>
      </w:r>
      <w:r>
        <w:rPr/>
        <w:t>clause</w:t>
      </w:r>
      <w:r>
        <w:rPr>
          <w:spacing w:val="-12"/>
        </w:rPr>
        <w:t> </w:t>
      </w:r>
      <w:r>
        <w:rPr/>
        <w:t>critiquée</w:t>
      </w:r>
      <w:r>
        <w:rPr>
          <w:spacing w:val="-12"/>
        </w:rPr>
        <w:t> </w:t>
      </w:r>
      <w:r>
        <w:rPr/>
        <w:t>ne</w:t>
      </w:r>
      <w:r>
        <w:rPr>
          <w:spacing w:val="-12"/>
        </w:rPr>
        <w:t> </w:t>
      </w:r>
      <w:r>
        <w:rPr/>
        <w:t>sont</w:t>
      </w:r>
      <w:r>
        <w:rPr>
          <w:spacing w:val="-8"/>
        </w:rPr>
        <w:t> </w:t>
      </w:r>
      <w:r>
        <w:rPr/>
        <w:t>dès</w:t>
      </w:r>
      <w:r>
        <w:rPr>
          <w:spacing w:val="-9"/>
        </w:rPr>
        <w:t> </w:t>
      </w:r>
      <w:r>
        <w:rPr/>
        <w:t>lors</w:t>
      </w:r>
      <w:r>
        <w:rPr>
          <w:spacing w:val="-9"/>
        </w:rPr>
        <w:t> </w:t>
      </w:r>
      <w:r>
        <w:rPr/>
        <w:t>opposables</w:t>
      </w:r>
      <w:r>
        <w:rPr>
          <w:spacing w:val="-9"/>
        </w:rPr>
        <w:t> </w:t>
      </w:r>
      <w:r>
        <w:rPr/>
        <w:t>à</w:t>
      </w:r>
      <w:r>
        <w:rPr>
          <w:spacing w:val="-8"/>
        </w:rPr>
        <w:t> </w:t>
      </w:r>
      <w:r>
        <w:rPr/>
        <w:t>l’utilisateur, que dans la limite du droit applicable à la relation de l’utilisateur avec TWITTER.</w:t>
      </w:r>
    </w:p>
    <w:p>
      <w:pPr>
        <w:spacing w:after="0" w:line="208" w:lineRule="auto"/>
        <w:jc w:val="both"/>
        <w:sectPr>
          <w:pgSz w:w="11920" w:h="16840"/>
          <w:pgMar w:header="869" w:footer="860" w:top="1520" w:bottom="1140" w:left="1340" w:right="1080"/>
        </w:sectPr>
      </w:pPr>
    </w:p>
    <w:p>
      <w:pPr>
        <w:pStyle w:val="BodyText"/>
        <w:rPr>
          <w:sz w:val="20"/>
        </w:rPr>
      </w:pPr>
    </w:p>
    <w:p>
      <w:pPr>
        <w:pStyle w:val="Heading1"/>
        <w:numPr>
          <w:ilvl w:val="0"/>
          <w:numId w:val="15"/>
        </w:numPr>
        <w:tabs>
          <w:tab w:pos="2634" w:val="left" w:leader="none"/>
        </w:tabs>
        <w:spacing w:line="208" w:lineRule="auto" w:before="204" w:after="0"/>
        <w:ind w:left="2348" w:right="284" w:firstLine="0"/>
        <w:jc w:val="both"/>
      </w:pPr>
      <w:bookmarkStart w:name="Page 76" w:id="84"/>
      <w:bookmarkEnd w:id="84"/>
      <w:r>
        <w:rPr>
          <w:b w:val="0"/>
        </w:rPr>
      </w:r>
      <w:bookmarkStart w:name="Page 76" w:id="85"/>
      <w:bookmarkEnd w:id="85"/>
      <w:r>
        <w:rPr/>
        <w:t>Su</w:t>
      </w:r>
      <w:r>
        <w:rPr/>
        <w:t>r l’intelligibilité de la clause et son contenu informatif obligatoire :</w:t>
      </w:r>
    </w:p>
    <w:p>
      <w:pPr>
        <w:pStyle w:val="BodyText"/>
        <w:rPr>
          <w:b/>
        </w:rPr>
      </w:pPr>
    </w:p>
    <w:p>
      <w:pPr>
        <w:pStyle w:val="BodyText"/>
        <w:spacing w:before="5"/>
        <w:rPr>
          <w:b/>
        </w:rPr>
      </w:pPr>
    </w:p>
    <w:p>
      <w:pPr>
        <w:pStyle w:val="BodyText"/>
        <w:spacing w:line="208" w:lineRule="auto"/>
        <w:ind w:left="2348" w:right="281"/>
        <w:jc w:val="both"/>
      </w:pPr>
      <w:r>
        <w:rPr/>
        <w:t>L’article</w:t>
      </w:r>
      <w:r>
        <w:rPr>
          <w:spacing w:val="-7"/>
        </w:rPr>
        <w:t> </w:t>
      </w:r>
      <w:r>
        <w:rPr>
          <w:spacing w:val="-3"/>
        </w:rPr>
        <w:t>L.</w:t>
      </w:r>
      <w:r>
        <w:rPr>
          <w:spacing w:val="-6"/>
        </w:rPr>
        <w:t> </w:t>
      </w:r>
      <w:r>
        <w:rPr/>
        <w:t>133-1</w:t>
      </w:r>
      <w:r>
        <w:rPr>
          <w:spacing w:val="-7"/>
        </w:rPr>
        <w:t> </w:t>
      </w:r>
      <w:r>
        <w:rPr/>
        <w:t>devenu</w:t>
      </w:r>
      <w:r>
        <w:rPr>
          <w:spacing w:val="-6"/>
        </w:rPr>
        <w:t> </w:t>
      </w:r>
      <w:r>
        <w:rPr/>
        <w:t>l’article</w:t>
      </w:r>
      <w:r>
        <w:rPr>
          <w:spacing w:val="-7"/>
        </w:rPr>
        <w:t> </w:t>
      </w:r>
      <w:r>
        <w:rPr>
          <w:spacing w:val="-4"/>
        </w:rPr>
        <w:t>L.</w:t>
      </w:r>
      <w:r>
        <w:rPr>
          <w:spacing w:val="-6"/>
        </w:rPr>
        <w:t> </w:t>
      </w:r>
      <w:r>
        <w:rPr/>
        <w:t>211-1</w:t>
      </w:r>
      <w:r>
        <w:rPr>
          <w:spacing w:val="-7"/>
        </w:rPr>
        <w:t> </w:t>
      </w:r>
      <w:r>
        <w:rPr/>
        <w:t>de</w:t>
      </w:r>
      <w:r>
        <w:rPr>
          <w:spacing w:val="-10"/>
        </w:rPr>
        <w:t> </w:t>
      </w:r>
      <w:r>
        <w:rPr/>
        <w:t>code</w:t>
      </w:r>
      <w:r>
        <w:rPr>
          <w:spacing w:val="-11"/>
        </w:rPr>
        <w:t> </w:t>
      </w:r>
      <w:r>
        <w:rPr/>
        <w:t>de</w:t>
      </w:r>
      <w:r>
        <w:rPr>
          <w:spacing w:val="-7"/>
        </w:rPr>
        <w:t> </w:t>
      </w:r>
      <w:r>
        <w:rPr/>
        <w:t>la</w:t>
      </w:r>
      <w:r>
        <w:rPr>
          <w:spacing w:val="-6"/>
        </w:rPr>
        <w:t> </w:t>
      </w:r>
      <w:r>
        <w:rPr/>
        <w:t>consommation impose au professionnel des contrats proposés aux consommateurs que les clauses desdits contrats soient présentées et rédigées de façon claire et</w:t>
      </w:r>
      <w:r>
        <w:rPr>
          <w:spacing w:val="-1"/>
        </w:rPr>
        <w:t> </w:t>
      </w:r>
      <w:r>
        <w:rPr/>
        <w:t>compréhensible.</w:t>
      </w:r>
    </w:p>
    <w:p>
      <w:pPr>
        <w:pStyle w:val="BodyText"/>
      </w:pPr>
    </w:p>
    <w:p>
      <w:pPr>
        <w:pStyle w:val="BodyText"/>
        <w:rPr>
          <w:sz w:val="22"/>
        </w:rPr>
      </w:pPr>
    </w:p>
    <w:p>
      <w:pPr>
        <w:pStyle w:val="BodyText"/>
        <w:spacing w:line="258" w:lineRule="exact" w:before="1"/>
        <w:ind w:left="2348"/>
        <w:jc w:val="both"/>
      </w:pPr>
      <w:r>
        <w:rPr/>
        <w:t>Aux termes des articles L. 111-1, L.111-2, devenus les articles L. 111-1,</w:t>
      </w:r>
    </w:p>
    <w:p>
      <w:pPr>
        <w:pStyle w:val="BodyText"/>
        <w:spacing w:line="208" w:lineRule="auto" w:before="11"/>
        <w:ind w:left="2348" w:right="281"/>
        <w:jc w:val="both"/>
      </w:pPr>
      <w:r>
        <w:rPr>
          <w:spacing w:val="-3"/>
        </w:rPr>
        <w:t>L. </w:t>
      </w:r>
      <w:r>
        <w:rPr/>
        <w:t>111-2 </w:t>
      </w:r>
      <w:r>
        <w:rPr>
          <w:spacing w:val="-3"/>
        </w:rPr>
        <w:t>I, </w:t>
      </w:r>
      <w:r>
        <w:rPr/>
        <w:t>de l’article </w:t>
      </w:r>
      <w:r>
        <w:rPr>
          <w:spacing w:val="-3"/>
        </w:rPr>
        <w:t>L. </w:t>
      </w:r>
      <w:r>
        <w:rPr/>
        <w:t>121-17 devenu l’article L. 221-5, l’article </w:t>
      </w:r>
      <w:r>
        <w:rPr>
          <w:spacing w:val="-5"/>
        </w:rPr>
        <w:t>L. </w:t>
      </w:r>
      <w:r>
        <w:rPr/>
        <w:t>121-19 devenu l’article </w:t>
      </w:r>
      <w:r>
        <w:rPr>
          <w:spacing w:val="-3"/>
        </w:rPr>
        <w:t>L. </w:t>
      </w:r>
      <w:r>
        <w:rPr/>
        <w:t>221-11 du code de la consommation, préalablement à la conclusion d'un contrat de fourniture de services, le professionnel communique au consommateur, de manière lisible et compréhensible,</w:t>
      </w:r>
      <w:r>
        <w:rPr>
          <w:spacing w:val="-12"/>
        </w:rPr>
        <w:t> </w:t>
      </w:r>
      <w:r>
        <w:rPr/>
        <w:t>les</w:t>
      </w:r>
      <w:r>
        <w:rPr>
          <w:spacing w:val="-12"/>
        </w:rPr>
        <w:t> </w:t>
      </w:r>
      <w:r>
        <w:rPr/>
        <w:t>caractéristiques</w:t>
      </w:r>
      <w:r>
        <w:rPr>
          <w:spacing w:val="-12"/>
        </w:rPr>
        <w:t> </w:t>
      </w:r>
      <w:r>
        <w:rPr/>
        <w:t>essentielles</w:t>
      </w:r>
      <w:r>
        <w:rPr>
          <w:spacing w:val="-14"/>
        </w:rPr>
        <w:t> </w:t>
      </w:r>
      <w:r>
        <w:rPr/>
        <w:t>du</w:t>
      </w:r>
      <w:r>
        <w:rPr>
          <w:spacing w:val="-14"/>
        </w:rPr>
        <w:t> </w:t>
      </w:r>
      <w:r>
        <w:rPr/>
        <w:t>service,</w:t>
      </w:r>
      <w:r>
        <w:rPr>
          <w:spacing w:val="-12"/>
        </w:rPr>
        <w:t> </w:t>
      </w:r>
      <w:r>
        <w:rPr/>
        <w:t>compte</w:t>
      </w:r>
      <w:r>
        <w:rPr>
          <w:spacing w:val="-12"/>
        </w:rPr>
        <w:t> </w:t>
      </w:r>
      <w:r>
        <w:rPr>
          <w:spacing w:val="-3"/>
        </w:rPr>
        <w:t>tenu </w:t>
      </w:r>
      <w:r>
        <w:rPr/>
        <w:t>du</w:t>
      </w:r>
      <w:r>
        <w:rPr>
          <w:spacing w:val="-13"/>
        </w:rPr>
        <w:t> </w:t>
      </w:r>
      <w:r>
        <w:rPr/>
        <w:t>support</w:t>
      </w:r>
      <w:r>
        <w:rPr>
          <w:spacing w:val="-11"/>
        </w:rPr>
        <w:t> </w:t>
      </w:r>
      <w:r>
        <w:rPr/>
        <w:t>de</w:t>
      </w:r>
      <w:r>
        <w:rPr>
          <w:spacing w:val="-14"/>
        </w:rPr>
        <w:t> </w:t>
      </w:r>
      <w:r>
        <w:rPr/>
        <w:t>communication</w:t>
      </w:r>
      <w:r>
        <w:rPr>
          <w:spacing w:val="-11"/>
        </w:rPr>
        <w:t> </w:t>
      </w:r>
      <w:r>
        <w:rPr/>
        <w:t>utilisé</w:t>
      </w:r>
      <w:r>
        <w:rPr>
          <w:spacing w:val="-14"/>
        </w:rPr>
        <w:t> </w:t>
      </w:r>
      <w:r>
        <w:rPr/>
        <w:t>et</w:t>
      </w:r>
      <w:r>
        <w:rPr>
          <w:spacing w:val="-11"/>
        </w:rPr>
        <w:t> </w:t>
      </w:r>
      <w:r>
        <w:rPr/>
        <w:t>du</w:t>
      </w:r>
      <w:r>
        <w:rPr>
          <w:spacing w:val="-13"/>
        </w:rPr>
        <w:t> </w:t>
      </w:r>
      <w:r>
        <w:rPr/>
        <w:t>service</w:t>
      </w:r>
      <w:r>
        <w:rPr>
          <w:spacing w:val="-13"/>
        </w:rPr>
        <w:t> </w:t>
      </w:r>
      <w:r>
        <w:rPr/>
        <w:t>concerné.</w:t>
      </w:r>
      <w:r>
        <w:rPr>
          <w:spacing w:val="-10"/>
        </w:rPr>
        <w:t> </w:t>
      </w:r>
      <w:r>
        <w:rPr/>
        <w:t>Par</w:t>
      </w:r>
      <w:r>
        <w:rPr>
          <w:spacing w:val="-11"/>
        </w:rPr>
        <w:t> </w:t>
      </w:r>
      <w:r>
        <w:rPr/>
        <w:t>ailleurs, lorsque le contrat est conclu à distance, le professionnel fournit au consommateur, de manière lisible et compréhensible, les informations prévues à l'article </w:t>
      </w:r>
      <w:r>
        <w:rPr>
          <w:spacing w:val="-3"/>
        </w:rPr>
        <w:t>L. </w:t>
      </w:r>
      <w:r>
        <w:rPr/>
        <w:t>221-5 ou les met à sa disposition par tout moyen adapté à la technique de communication à distance</w:t>
      </w:r>
      <w:r>
        <w:rPr>
          <w:spacing w:val="-8"/>
        </w:rPr>
        <w:t> </w:t>
      </w:r>
      <w:r>
        <w:rPr/>
        <w:t>utilisée.</w:t>
      </w:r>
    </w:p>
    <w:p>
      <w:pPr>
        <w:pStyle w:val="BodyText"/>
      </w:pPr>
    </w:p>
    <w:p>
      <w:pPr>
        <w:pStyle w:val="BodyText"/>
        <w:spacing w:before="6"/>
      </w:pPr>
    </w:p>
    <w:p>
      <w:pPr>
        <w:spacing w:line="208" w:lineRule="auto" w:before="0"/>
        <w:ind w:left="2348" w:right="282" w:firstLine="0"/>
        <w:jc w:val="both"/>
        <w:rPr>
          <w:sz w:val="24"/>
        </w:rPr>
      </w:pPr>
      <w:r>
        <w:rPr>
          <w:sz w:val="24"/>
        </w:rPr>
        <w:t>Tel</w:t>
      </w:r>
      <w:r>
        <w:rPr>
          <w:spacing w:val="-4"/>
          <w:sz w:val="24"/>
        </w:rPr>
        <w:t> </w:t>
      </w:r>
      <w:r>
        <w:rPr>
          <w:sz w:val="24"/>
        </w:rPr>
        <w:t>n’est</w:t>
      </w:r>
      <w:r>
        <w:rPr>
          <w:spacing w:val="-3"/>
          <w:sz w:val="24"/>
        </w:rPr>
        <w:t> </w:t>
      </w:r>
      <w:r>
        <w:rPr>
          <w:sz w:val="24"/>
        </w:rPr>
        <w:t>pas</w:t>
      </w:r>
      <w:r>
        <w:rPr>
          <w:spacing w:val="-3"/>
          <w:sz w:val="24"/>
        </w:rPr>
        <w:t> </w:t>
      </w:r>
      <w:r>
        <w:rPr>
          <w:sz w:val="24"/>
        </w:rPr>
        <w:t>le</w:t>
      </w:r>
      <w:r>
        <w:rPr>
          <w:spacing w:val="-4"/>
          <w:sz w:val="24"/>
        </w:rPr>
        <w:t> </w:t>
      </w:r>
      <w:r>
        <w:rPr>
          <w:sz w:val="24"/>
        </w:rPr>
        <w:t>cas</w:t>
      </w:r>
      <w:r>
        <w:rPr>
          <w:spacing w:val="-3"/>
          <w:sz w:val="24"/>
        </w:rPr>
        <w:t> </w:t>
      </w:r>
      <w:r>
        <w:rPr>
          <w:sz w:val="24"/>
        </w:rPr>
        <w:t>de</w:t>
      </w:r>
      <w:r>
        <w:rPr>
          <w:spacing w:val="-6"/>
          <w:sz w:val="24"/>
        </w:rPr>
        <w:t> </w:t>
      </w:r>
      <w:r>
        <w:rPr>
          <w:sz w:val="24"/>
        </w:rPr>
        <w:t>la</w:t>
      </w:r>
      <w:r>
        <w:rPr>
          <w:spacing w:val="-8"/>
          <w:sz w:val="24"/>
        </w:rPr>
        <w:t> </w:t>
      </w:r>
      <w:r>
        <w:rPr>
          <w:sz w:val="24"/>
        </w:rPr>
        <w:t>clause</w:t>
      </w:r>
      <w:r>
        <w:rPr>
          <w:spacing w:val="-7"/>
          <w:sz w:val="24"/>
        </w:rPr>
        <w:t> </w:t>
      </w:r>
      <w:r>
        <w:rPr>
          <w:sz w:val="24"/>
        </w:rPr>
        <w:t>n°</w:t>
      </w:r>
      <w:r>
        <w:rPr>
          <w:spacing w:val="-5"/>
          <w:sz w:val="24"/>
        </w:rPr>
        <w:t> </w:t>
      </w:r>
      <w:r>
        <w:rPr>
          <w:sz w:val="24"/>
        </w:rPr>
        <w:t>11</w:t>
      </w:r>
      <w:r>
        <w:rPr>
          <w:spacing w:val="-5"/>
          <w:sz w:val="24"/>
        </w:rPr>
        <w:t> </w:t>
      </w:r>
      <w:r>
        <w:rPr>
          <w:sz w:val="24"/>
        </w:rPr>
        <w:t>devenue</w:t>
      </w:r>
      <w:r>
        <w:rPr>
          <w:spacing w:val="-9"/>
          <w:sz w:val="24"/>
        </w:rPr>
        <w:t> </w:t>
      </w:r>
      <w:r>
        <w:rPr>
          <w:sz w:val="24"/>
        </w:rPr>
        <w:t>la</w:t>
      </w:r>
      <w:r>
        <w:rPr>
          <w:spacing w:val="-6"/>
          <w:sz w:val="24"/>
        </w:rPr>
        <w:t> </w:t>
      </w:r>
      <w:r>
        <w:rPr>
          <w:sz w:val="24"/>
        </w:rPr>
        <w:t>clause</w:t>
      </w:r>
      <w:r>
        <w:rPr>
          <w:spacing w:val="-7"/>
          <w:sz w:val="24"/>
        </w:rPr>
        <w:t> </w:t>
      </w:r>
      <w:r>
        <w:rPr>
          <w:sz w:val="24"/>
        </w:rPr>
        <w:t>n°</w:t>
      </w:r>
      <w:r>
        <w:rPr>
          <w:spacing w:val="-6"/>
          <w:sz w:val="24"/>
        </w:rPr>
        <w:t> </w:t>
      </w:r>
      <w:r>
        <w:rPr>
          <w:sz w:val="24"/>
        </w:rPr>
        <w:t>5.1</w:t>
      </w:r>
      <w:r>
        <w:rPr>
          <w:spacing w:val="-3"/>
          <w:sz w:val="24"/>
        </w:rPr>
        <w:t> </w:t>
      </w:r>
      <w:r>
        <w:rPr>
          <w:sz w:val="24"/>
        </w:rPr>
        <w:t>et</w:t>
      </w:r>
      <w:r>
        <w:rPr>
          <w:spacing w:val="-3"/>
          <w:sz w:val="24"/>
        </w:rPr>
        <w:t> </w:t>
      </w:r>
      <w:r>
        <w:rPr>
          <w:sz w:val="24"/>
        </w:rPr>
        <w:t>5.2</w:t>
      </w:r>
      <w:r>
        <w:rPr>
          <w:spacing w:val="-3"/>
          <w:sz w:val="24"/>
        </w:rPr>
        <w:t> </w:t>
      </w:r>
      <w:r>
        <w:rPr>
          <w:sz w:val="24"/>
        </w:rPr>
        <w:t>des Conditions d’utilisation de TWITTER, qui déclare que l’accès </w:t>
      </w:r>
      <w:r>
        <w:rPr>
          <w:spacing w:val="-4"/>
          <w:sz w:val="24"/>
        </w:rPr>
        <w:t>aux </w:t>
      </w:r>
      <w:r>
        <w:rPr>
          <w:sz w:val="24"/>
        </w:rPr>
        <w:t>Services</w:t>
      </w:r>
      <w:r>
        <w:rPr>
          <w:spacing w:val="-22"/>
          <w:sz w:val="24"/>
        </w:rPr>
        <w:t> </w:t>
      </w:r>
      <w:r>
        <w:rPr>
          <w:sz w:val="24"/>
        </w:rPr>
        <w:t>et</w:t>
      </w:r>
      <w:r>
        <w:rPr>
          <w:spacing w:val="-21"/>
          <w:sz w:val="24"/>
        </w:rPr>
        <w:t> </w:t>
      </w:r>
      <w:r>
        <w:rPr>
          <w:sz w:val="24"/>
        </w:rPr>
        <w:t>Contenus</w:t>
      </w:r>
      <w:r>
        <w:rPr>
          <w:spacing w:val="-22"/>
          <w:sz w:val="24"/>
        </w:rPr>
        <w:t> </w:t>
      </w:r>
      <w:r>
        <w:rPr>
          <w:sz w:val="24"/>
        </w:rPr>
        <w:t>s’effectue</w:t>
      </w:r>
      <w:r>
        <w:rPr>
          <w:spacing w:val="-25"/>
          <w:sz w:val="24"/>
        </w:rPr>
        <w:t> </w:t>
      </w:r>
      <w:r>
        <w:rPr>
          <w:sz w:val="24"/>
        </w:rPr>
        <w:t>aux</w:t>
      </w:r>
      <w:r>
        <w:rPr>
          <w:spacing w:val="-21"/>
          <w:sz w:val="24"/>
        </w:rPr>
        <w:t> </w:t>
      </w:r>
      <w:r>
        <w:rPr>
          <w:sz w:val="24"/>
        </w:rPr>
        <w:t>"risques</w:t>
      </w:r>
      <w:r>
        <w:rPr>
          <w:spacing w:val="-22"/>
          <w:sz w:val="24"/>
        </w:rPr>
        <w:t> </w:t>
      </w:r>
      <w:r>
        <w:rPr>
          <w:sz w:val="24"/>
        </w:rPr>
        <w:t>et</w:t>
      </w:r>
      <w:r>
        <w:rPr>
          <w:spacing w:val="-21"/>
          <w:sz w:val="24"/>
        </w:rPr>
        <w:t> </w:t>
      </w:r>
      <w:r>
        <w:rPr>
          <w:sz w:val="24"/>
        </w:rPr>
        <w:t>périls"</w:t>
      </w:r>
      <w:r>
        <w:rPr>
          <w:spacing w:val="-21"/>
          <w:sz w:val="24"/>
        </w:rPr>
        <w:t> </w:t>
      </w:r>
      <w:r>
        <w:rPr>
          <w:sz w:val="24"/>
        </w:rPr>
        <w:t>de</w:t>
      </w:r>
      <w:r>
        <w:rPr>
          <w:spacing w:val="-24"/>
          <w:sz w:val="24"/>
        </w:rPr>
        <w:t> </w:t>
      </w:r>
      <w:r>
        <w:rPr>
          <w:sz w:val="24"/>
        </w:rPr>
        <w:t>l’utilisateur</w:t>
      </w:r>
      <w:r>
        <w:rPr>
          <w:spacing w:val="-21"/>
          <w:sz w:val="24"/>
        </w:rPr>
        <w:t> </w:t>
      </w:r>
      <w:r>
        <w:rPr>
          <w:sz w:val="24"/>
        </w:rPr>
        <w:t>tout en</w:t>
      </w:r>
      <w:r>
        <w:rPr>
          <w:spacing w:val="-9"/>
          <w:sz w:val="24"/>
        </w:rPr>
        <w:t> </w:t>
      </w:r>
      <w:r>
        <w:rPr>
          <w:sz w:val="24"/>
        </w:rPr>
        <w:t>indiquant</w:t>
      </w:r>
      <w:r>
        <w:rPr>
          <w:spacing w:val="-9"/>
          <w:sz w:val="24"/>
        </w:rPr>
        <w:t> </w:t>
      </w:r>
      <w:r>
        <w:rPr>
          <w:sz w:val="24"/>
        </w:rPr>
        <w:t>que,</w:t>
      </w:r>
      <w:r>
        <w:rPr>
          <w:spacing w:val="-4"/>
          <w:sz w:val="24"/>
        </w:rPr>
        <w:t> </w:t>
      </w:r>
      <w:r>
        <w:rPr>
          <w:sz w:val="24"/>
        </w:rPr>
        <w:t>sans</w:t>
      </w:r>
      <w:r>
        <w:rPr>
          <w:spacing w:val="-9"/>
          <w:sz w:val="24"/>
        </w:rPr>
        <w:t> </w:t>
      </w:r>
      <w:r>
        <w:rPr>
          <w:sz w:val="24"/>
        </w:rPr>
        <w:t>limiter</w:t>
      </w:r>
      <w:r>
        <w:rPr>
          <w:spacing w:val="-9"/>
          <w:sz w:val="24"/>
        </w:rPr>
        <w:t> </w:t>
      </w:r>
      <w:r>
        <w:rPr>
          <w:sz w:val="24"/>
        </w:rPr>
        <w:t>la</w:t>
      </w:r>
      <w:r>
        <w:rPr>
          <w:spacing w:val="-8"/>
          <w:sz w:val="24"/>
        </w:rPr>
        <w:t> </w:t>
      </w:r>
      <w:r>
        <w:rPr>
          <w:sz w:val="24"/>
        </w:rPr>
        <w:t>responsabilité</w:t>
      </w:r>
      <w:r>
        <w:rPr>
          <w:spacing w:val="-9"/>
          <w:sz w:val="24"/>
        </w:rPr>
        <w:t> </w:t>
      </w:r>
      <w:r>
        <w:rPr>
          <w:sz w:val="24"/>
        </w:rPr>
        <w:t>encourue</w:t>
      </w:r>
      <w:r>
        <w:rPr>
          <w:spacing w:val="-9"/>
          <w:sz w:val="24"/>
        </w:rPr>
        <w:t> </w:t>
      </w:r>
      <w:r>
        <w:rPr>
          <w:sz w:val="24"/>
        </w:rPr>
        <w:t>par</w:t>
      </w:r>
      <w:r>
        <w:rPr>
          <w:spacing w:val="-8"/>
          <w:sz w:val="24"/>
        </w:rPr>
        <w:t> </w:t>
      </w:r>
      <w:r>
        <w:rPr>
          <w:sz w:val="24"/>
        </w:rPr>
        <w:t>l’utilisateur du fait de son utilisation des Services et contenus et " </w:t>
      </w:r>
      <w:r>
        <w:rPr>
          <w:i/>
          <w:sz w:val="24"/>
        </w:rPr>
        <w:t>dans les limites </w:t>
      </w:r>
      <w:r>
        <w:rPr>
          <w:i/>
          <w:sz w:val="24"/>
        </w:rPr>
        <w:t>autorisées par le droit en vigueur ", "les entités twitter déclinent toute garantie et condition, expresse ou implicite, de qualité marchande, d’aptitude à un usage particulier ou de</w:t>
      </w:r>
      <w:r>
        <w:rPr>
          <w:i/>
          <w:spacing w:val="-2"/>
          <w:sz w:val="24"/>
        </w:rPr>
        <w:t> </w:t>
      </w:r>
      <w:r>
        <w:rPr>
          <w:i/>
          <w:sz w:val="24"/>
        </w:rPr>
        <w:t>non-contrefaçon</w:t>
      </w:r>
      <w:r>
        <w:rPr>
          <w:sz w:val="24"/>
        </w:rPr>
        <w:t>".</w:t>
      </w:r>
    </w:p>
    <w:p>
      <w:pPr>
        <w:pStyle w:val="BodyText"/>
      </w:pPr>
    </w:p>
    <w:p>
      <w:pPr>
        <w:pStyle w:val="BodyText"/>
        <w:spacing w:before="5"/>
      </w:pPr>
    </w:p>
    <w:p>
      <w:pPr>
        <w:pStyle w:val="BodyText"/>
        <w:spacing w:line="208" w:lineRule="auto"/>
        <w:ind w:left="2348" w:right="280"/>
        <w:jc w:val="both"/>
      </w:pPr>
      <w:r>
        <w:rPr/>
        <w:t>En dehors du fait que la formulation est difficilement compréhensible, cette</w:t>
      </w:r>
      <w:r>
        <w:rPr>
          <w:spacing w:val="-13"/>
        </w:rPr>
        <w:t> </w:t>
      </w:r>
      <w:r>
        <w:rPr/>
        <w:t>clause</w:t>
      </w:r>
      <w:r>
        <w:rPr>
          <w:spacing w:val="-12"/>
        </w:rPr>
        <w:t> </w:t>
      </w:r>
      <w:r>
        <w:rPr/>
        <w:t>contrevient</w:t>
      </w:r>
      <w:r>
        <w:rPr>
          <w:spacing w:val="-16"/>
        </w:rPr>
        <w:t> </w:t>
      </w:r>
      <w:r>
        <w:rPr/>
        <w:t>aux</w:t>
      </w:r>
      <w:r>
        <w:rPr>
          <w:spacing w:val="-12"/>
        </w:rPr>
        <w:t> </w:t>
      </w:r>
      <w:r>
        <w:rPr/>
        <w:t>articles</w:t>
      </w:r>
      <w:r>
        <w:rPr>
          <w:spacing w:val="-16"/>
        </w:rPr>
        <w:t> </w:t>
      </w:r>
      <w:r>
        <w:rPr>
          <w:spacing w:val="-3"/>
        </w:rPr>
        <w:t>L.</w:t>
      </w:r>
      <w:r>
        <w:rPr>
          <w:spacing w:val="-15"/>
        </w:rPr>
        <w:t> </w:t>
      </w:r>
      <w:r>
        <w:rPr/>
        <w:t>133-1</w:t>
      </w:r>
      <w:r>
        <w:rPr>
          <w:spacing w:val="-16"/>
        </w:rPr>
        <w:t> </w:t>
      </w:r>
      <w:r>
        <w:rPr/>
        <w:t>devenu</w:t>
      </w:r>
      <w:r>
        <w:rPr>
          <w:spacing w:val="-18"/>
        </w:rPr>
        <w:t> </w:t>
      </w:r>
      <w:r>
        <w:rPr/>
        <w:t>l’article</w:t>
      </w:r>
      <w:r>
        <w:rPr>
          <w:spacing w:val="-15"/>
        </w:rPr>
        <w:t> </w:t>
      </w:r>
      <w:r>
        <w:rPr>
          <w:spacing w:val="-3"/>
        </w:rPr>
        <w:t>L.</w:t>
      </w:r>
      <w:r>
        <w:rPr>
          <w:spacing w:val="-13"/>
        </w:rPr>
        <w:t> </w:t>
      </w:r>
      <w:r>
        <w:rPr/>
        <w:t>211-1</w:t>
      </w:r>
      <w:r>
        <w:rPr>
          <w:spacing w:val="-12"/>
        </w:rPr>
        <w:t> </w:t>
      </w:r>
      <w:r>
        <w:rPr/>
        <w:t>de code de la consommation et aux dispositions des articles </w:t>
      </w:r>
      <w:r>
        <w:rPr>
          <w:spacing w:val="-3"/>
        </w:rPr>
        <w:t>L. </w:t>
      </w:r>
      <w:r>
        <w:rPr>
          <w:spacing w:val="2"/>
        </w:rPr>
        <w:t>111-1, </w:t>
      </w:r>
      <w:r>
        <w:rPr/>
        <w:t>L.111-2, devenus les articles </w:t>
      </w:r>
      <w:r>
        <w:rPr>
          <w:spacing w:val="-3"/>
        </w:rPr>
        <w:t>L. </w:t>
      </w:r>
      <w:r>
        <w:rPr/>
        <w:t>111-1, </w:t>
      </w:r>
      <w:r>
        <w:rPr>
          <w:spacing w:val="-3"/>
        </w:rPr>
        <w:t>L. </w:t>
      </w:r>
      <w:r>
        <w:rPr/>
        <w:t>111-2 I, </w:t>
      </w:r>
      <w:r>
        <w:rPr>
          <w:spacing w:val="-3"/>
        </w:rPr>
        <w:t>L. </w:t>
      </w:r>
      <w:r>
        <w:rPr/>
        <w:t>121-17 devenu l’article </w:t>
      </w:r>
      <w:r>
        <w:rPr>
          <w:spacing w:val="-3"/>
        </w:rPr>
        <w:t>L. </w:t>
      </w:r>
      <w:r>
        <w:rPr/>
        <w:t>221-5, </w:t>
      </w:r>
      <w:r>
        <w:rPr>
          <w:spacing w:val="-4"/>
        </w:rPr>
        <w:t>L. </w:t>
      </w:r>
      <w:r>
        <w:rPr/>
        <w:t>121-19 devenu l’article </w:t>
      </w:r>
      <w:r>
        <w:rPr>
          <w:spacing w:val="-3"/>
        </w:rPr>
        <w:t>L. </w:t>
      </w:r>
      <w:r>
        <w:rPr/>
        <w:t>221-11 du code de la consommation, en ce qu’elle n’informe pas l’utilisateur de ses</w:t>
      </w:r>
      <w:r>
        <w:rPr>
          <w:spacing w:val="-10"/>
        </w:rPr>
        <w:t> </w:t>
      </w:r>
      <w:r>
        <w:rPr/>
        <w:t>droits.</w:t>
      </w:r>
    </w:p>
    <w:p>
      <w:pPr>
        <w:pStyle w:val="BodyText"/>
        <w:spacing w:line="208" w:lineRule="auto" w:before="158"/>
        <w:ind w:left="2348" w:right="281"/>
        <w:jc w:val="both"/>
      </w:pPr>
      <w:r>
        <w:rPr/>
        <w:t>Cette clause, qui entre en contravention avec les articles du code de la consommation</w:t>
      </w:r>
      <w:r>
        <w:rPr>
          <w:spacing w:val="-21"/>
        </w:rPr>
        <w:t> </w:t>
      </w:r>
      <w:r>
        <w:rPr/>
        <w:t>précités</w:t>
      </w:r>
      <w:r>
        <w:rPr>
          <w:spacing w:val="-20"/>
        </w:rPr>
        <w:t> </w:t>
      </w:r>
      <w:r>
        <w:rPr/>
        <w:t>est</w:t>
      </w:r>
      <w:r>
        <w:rPr>
          <w:spacing w:val="-24"/>
        </w:rPr>
        <w:t> </w:t>
      </w:r>
      <w:r>
        <w:rPr/>
        <w:t>donc</w:t>
      </w:r>
      <w:r>
        <w:rPr>
          <w:spacing w:val="-23"/>
        </w:rPr>
        <w:t> </w:t>
      </w:r>
      <w:r>
        <w:rPr/>
        <w:t>illicite</w:t>
      </w:r>
      <w:r>
        <w:rPr>
          <w:spacing w:val="-21"/>
        </w:rPr>
        <w:t> </w:t>
      </w:r>
      <w:r>
        <w:rPr/>
        <w:t>et</w:t>
      </w:r>
      <w:r>
        <w:rPr>
          <w:spacing w:val="-20"/>
        </w:rPr>
        <w:t> </w:t>
      </w:r>
      <w:r>
        <w:rPr/>
        <w:t>est</w:t>
      </w:r>
      <w:r>
        <w:rPr>
          <w:spacing w:val="-21"/>
        </w:rPr>
        <w:t> </w:t>
      </w:r>
      <w:r>
        <w:rPr/>
        <w:t>abusive,</w:t>
      </w:r>
      <w:r>
        <w:rPr>
          <w:spacing w:val="-20"/>
        </w:rPr>
        <w:t> </w:t>
      </w:r>
      <w:r>
        <w:rPr/>
        <w:t>car</w:t>
      </w:r>
      <w:r>
        <w:rPr>
          <w:spacing w:val="-21"/>
        </w:rPr>
        <w:t> </w:t>
      </w:r>
      <w:r>
        <w:rPr/>
        <w:t>maintenue</w:t>
      </w:r>
      <w:r>
        <w:rPr>
          <w:spacing w:val="-22"/>
        </w:rPr>
        <w:t> </w:t>
      </w:r>
      <w:r>
        <w:rPr/>
        <w:t>dans un contrat conclu entre un professionnel et un</w:t>
      </w:r>
      <w:r>
        <w:rPr>
          <w:spacing w:val="-4"/>
        </w:rPr>
        <w:t> </w:t>
      </w:r>
      <w:r>
        <w:rPr/>
        <w:t>consommateur.</w:t>
      </w:r>
    </w:p>
    <w:p>
      <w:pPr>
        <w:pStyle w:val="BodyText"/>
      </w:pPr>
    </w:p>
    <w:p>
      <w:pPr>
        <w:pStyle w:val="BodyText"/>
        <w:spacing w:before="9"/>
      </w:pPr>
    </w:p>
    <w:p>
      <w:pPr>
        <w:pStyle w:val="Heading1"/>
        <w:numPr>
          <w:ilvl w:val="0"/>
          <w:numId w:val="15"/>
        </w:numPr>
        <w:tabs>
          <w:tab w:pos="2594" w:val="left" w:leader="none"/>
        </w:tabs>
        <w:spacing w:line="208" w:lineRule="auto" w:before="0" w:after="0"/>
        <w:ind w:left="2348" w:right="279" w:firstLine="0"/>
        <w:jc w:val="both"/>
        <w:rPr>
          <w:b w:val="0"/>
        </w:rPr>
      </w:pPr>
      <w:r>
        <w:rPr/>
        <w:t>Sur le caractère exonératoire de responsabilité encourue </w:t>
      </w:r>
      <w:r>
        <w:rPr>
          <w:spacing w:val="2"/>
        </w:rPr>
        <w:t>par </w:t>
      </w:r>
      <w:r>
        <w:rPr/>
        <w:t>TWITTER</w:t>
      </w:r>
      <w:r>
        <w:rPr>
          <w:spacing w:val="-16"/>
        </w:rPr>
        <w:t> </w:t>
      </w:r>
      <w:r>
        <w:rPr/>
        <w:t>pris</w:t>
      </w:r>
      <w:r>
        <w:rPr>
          <w:spacing w:val="-15"/>
        </w:rPr>
        <w:t> </w:t>
      </w:r>
      <w:r>
        <w:rPr/>
        <w:t>en</w:t>
      </w:r>
      <w:r>
        <w:rPr>
          <w:spacing w:val="-15"/>
        </w:rPr>
        <w:t> </w:t>
      </w:r>
      <w:r>
        <w:rPr/>
        <w:t>sa</w:t>
      </w:r>
      <w:r>
        <w:rPr>
          <w:spacing w:val="-15"/>
        </w:rPr>
        <w:t> </w:t>
      </w:r>
      <w:r>
        <w:rPr/>
        <w:t>qualité</w:t>
      </w:r>
      <w:r>
        <w:rPr>
          <w:spacing w:val="-18"/>
        </w:rPr>
        <w:t> </w:t>
      </w:r>
      <w:r>
        <w:rPr/>
        <w:t>de</w:t>
      </w:r>
      <w:r>
        <w:rPr>
          <w:spacing w:val="-18"/>
        </w:rPr>
        <w:t> </w:t>
      </w:r>
      <w:r>
        <w:rPr/>
        <w:t>professionnel</w:t>
      </w:r>
      <w:r>
        <w:rPr>
          <w:spacing w:val="-15"/>
        </w:rPr>
        <w:t> </w:t>
      </w:r>
      <w:r>
        <w:rPr/>
        <w:t>prestataire</w:t>
      </w:r>
      <w:r>
        <w:rPr>
          <w:spacing w:val="-20"/>
        </w:rPr>
        <w:t> </w:t>
      </w:r>
      <w:r>
        <w:rPr/>
        <w:t>de</w:t>
      </w:r>
      <w:r>
        <w:rPr>
          <w:spacing w:val="-15"/>
        </w:rPr>
        <w:t> </w:t>
      </w:r>
      <w:r>
        <w:rPr/>
        <w:t>services à distance </w:t>
      </w:r>
      <w:r>
        <w:rPr>
          <w:b w:val="0"/>
        </w:rPr>
        <w:t>:</w:t>
      </w:r>
    </w:p>
    <w:p>
      <w:pPr>
        <w:pStyle w:val="BodyText"/>
      </w:pPr>
    </w:p>
    <w:p>
      <w:pPr>
        <w:pStyle w:val="BodyText"/>
        <w:spacing w:before="10"/>
      </w:pPr>
    </w:p>
    <w:p>
      <w:pPr>
        <w:pStyle w:val="BodyText"/>
        <w:spacing w:line="208" w:lineRule="auto"/>
        <w:ind w:left="2348" w:right="282"/>
        <w:jc w:val="both"/>
      </w:pPr>
      <w:r>
        <w:rPr/>
        <w:t>L’article </w:t>
      </w:r>
      <w:r>
        <w:rPr>
          <w:spacing w:val="-3"/>
        </w:rPr>
        <w:t>L. </w:t>
      </w:r>
      <w:r>
        <w:rPr/>
        <w:t>121-19-4 devenu l’article </w:t>
      </w:r>
      <w:r>
        <w:rPr>
          <w:spacing w:val="-3"/>
        </w:rPr>
        <w:t>L. </w:t>
      </w:r>
      <w:r>
        <w:rPr/>
        <w:t>221-15 du code de la consommation</w:t>
      </w:r>
      <w:r>
        <w:rPr>
          <w:spacing w:val="-16"/>
        </w:rPr>
        <w:t> </w:t>
      </w:r>
      <w:r>
        <w:rPr/>
        <w:t>prévoit</w:t>
      </w:r>
      <w:r>
        <w:rPr>
          <w:spacing w:val="-16"/>
        </w:rPr>
        <w:t> </w:t>
      </w:r>
      <w:r>
        <w:rPr/>
        <w:t>que</w:t>
      </w:r>
      <w:r>
        <w:rPr>
          <w:spacing w:val="-19"/>
        </w:rPr>
        <w:t> </w:t>
      </w:r>
      <w:r>
        <w:rPr/>
        <w:t>le</w:t>
      </w:r>
      <w:r>
        <w:rPr>
          <w:spacing w:val="-18"/>
        </w:rPr>
        <w:t> </w:t>
      </w:r>
      <w:r>
        <w:rPr/>
        <w:t>professionnel</w:t>
      </w:r>
      <w:r>
        <w:rPr>
          <w:spacing w:val="-16"/>
        </w:rPr>
        <w:t> </w:t>
      </w:r>
      <w:r>
        <w:rPr/>
        <w:t>est</w:t>
      </w:r>
      <w:r>
        <w:rPr>
          <w:spacing w:val="-20"/>
        </w:rPr>
        <w:t> </w:t>
      </w:r>
      <w:r>
        <w:rPr/>
        <w:t>responsable</w:t>
      </w:r>
      <w:r>
        <w:rPr>
          <w:spacing w:val="-19"/>
        </w:rPr>
        <w:t> </w:t>
      </w:r>
      <w:r>
        <w:rPr/>
        <w:t>de</w:t>
      </w:r>
      <w:r>
        <w:rPr>
          <w:spacing w:val="-19"/>
        </w:rPr>
        <w:t> </w:t>
      </w:r>
      <w:r>
        <w:rPr/>
        <w:t>plein</w:t>
      </w:r>
      <w:r>
        <w:rPr>
          <w:spacing w:val="-16"/>
        </w:rPr>
        <w:t> </w:t>
      </w:r>
      <w:r>
        <w:rPr/>
        <w:t>droit à</w:t>
      </w:r>
      <w:r>
        <w:rPr>
          <w:spacing w:val="-27"/>
        </w:rPr>
        <w:t> </w:t>
      </w:r>
      <w:r>
        <w:rPr/>
        <w:t>l'égard</w:t>
      </w:r>
      <w:r>
        <w:rPr>
          <w:spacing w:val="-27"/>
        </w:rPr>
        <w:t> </w:t>
      </w:r>
      <w:r>
        <w:rPr/>
        <w:t>du</w:t>
      </w:r>
      <w:r>
        <w:rPr>
          <w:spacing w:val="-27"/>
        </w:rPr>
        <w:t> </w:t>
      </w:r>
      <w:r>
        <w:rPr/>
        <w:t>consommateur</w:t>
      </w:r>
      <w:r>
        <w:rPr>
          <w:spacing w:val="-30"/>
        </w:rPr>
        <w:t> </w:t>
      </w:r>
      <w:r>
        <w:rPr/>
        <w:t>de</w:t>
      </w:r>
      <w:r>
        <w:rPr>
          <w:spacing w:val="-27"/>
        </w:rPr>
        <w:t> </w:t>
      </w:r>
      <w:r>
        <w:rPr/>
        <w:t>la</w:t>
      </w:r>
      <w:r>
        <w:rPr>
          <w:spacing w:val="-27"/>
        </w:rPr>
        <w:t> </w:t>
      </w:r>
      <w:r>
        <w:rPr/>
        <w:t>bonne</w:t>
      </w:r>
      <w:r>
        <w:rPr>
          <w:spacing w:val="-30"/>
        </w:rPr>
        <w:t> </w:t>
      </w:r>
      <w:r>
        <w:rPr/>
        <w:t>exécution</w:t>
      </w:r>
      <w:r>
        <w:rPr>
          <w:spacing w:val="-27"/>
        </w:rPr>
        <w:t> </w:t>
      </w:r>
      <w:r>
        <w:rPr/>
        <w:t>des</w:t>
      </w:r>
      <w:r>
        <w:rPr>
          <w:spacing w:val="-27"/>
        </w:rPr>
        <w:t> </w:t>
      </w:r>
      <w:r>
        <w:rPr/>
        <w:t>obligations</w:t>
      </w:r>
      <w:r>
        <w:rPr>
          <w:spacing w:val="-27"/>
        </w:rPr>
        <w:t> </w:t>
      </w:r>
      <w:r>
        <w:rPr/>
        <w:t>résultant du contrat conclu à distance, que ces obligations soient exécutées par</w:t>
      </w:r>
      <w:r>
        <w:rPr>
          <w:spacing w:val="-15"/>
        </w:rPr>
        <w:t> </w:t>
      </w:r>
      <w:r>
        <w:rPr/>
        <w:t>le</w:t>
      </w:r>
    </w:p>
    <w:p>
      <w:pPr>
        <w:spacing w:after="0" w:line="208" w:lineRule="auto"/>
        <w:jc w:val="both"/>
        <w:sectPr>
          <w:pgSz w:w="11920" w:h="16840"/>
          <w:pgMar w:header="869" w:footer="860" w:top="1520" w:bottom="1140" w:left="1340" w:right="1080"/>
        </w:sectPr>
      </w:pPr>
    </w:p>
    <w:p>
      <w:pPr>
        <w:pStyle w:val="BodyText"/>
        <w:spacing w:before="10"/>
        <w:rPr>
          <w:sz w:val="29"/>
        </w:rPr>
      </w:pPr>
    </w:p>
    <w:p>
      <w:pPr>
        <w:pStyle w:val="BodyText"/>
        <w:spacing w:line="208" w:lineRule="auto" w:before="88"/>
        <w:ind w:left="2348" w:right="282"/>
        <w:jc w:val="both"/>
      </w:pPr>
      <w:bookmarkStart w:name="Page 77" w:id="86"/>
      <w:bookmarkEnd w:id="86"/>
      <w:r>
        <w:rPr/>
      </w:r>
      <w:r>
        <w:rPr/>
        <w:t>professionnel qui a conclu ce contrat ou par d'autres prestataires de services, sans préjudice de son droit de recours contre ceux-ci.</w:t>
      </w:r>
    </w:p>
    <w:p>
      <w:pPr>
        <w:pStyle w:val="BodyText"/>
      </w:pPr>
    </w:p>
    <w:p>
      <w:pPr>
        <w:pStyle w:val="BodyText"/>
        <w:spacing w:before="7"/>
      </w:pPr>
    </w:p>
    <w:p>
      <w:pPr>
        <w:spacing w:line="208" w:lineRule="auto" w:before="0"/>
        <w:ind w:left="2348" w:right="281" w:firstLine="0"/>
        <w:jc w:val="both"/>
        <w:rPr>
          <w:sz w:val="24"/>
        </w:rPr>
      </w:pPr>
      <w:r>
        <w:rPr>
          <w:sz w:val="24"/>
        </w:rPr>
        <w:t>En l’espèce, la clause qui affirme, d’une part, sous la rubrique " </w:t>
      </w:r>
      <w:r>
        <w:rPr>
          <w:i/>
          <w:sz w:val="24"/>
        </w:rPr>
        <w:t>Non-responsabilité</w:t>
      </w:r>
      <w:r>
        <w:rPr>
          <w:i/>
          <w:spacing w:val="-28"/>
          <w:sz w:val="24"/>
        </w:rPr>
        <w:t> </w:t>
      </w:r>
      <w:r>
        <w:rPr>
          <w:i/>
          <w:sz w:val="24"/>
        </w:rPr>
        <w:t>et</w:t>
      </w:r>
      <w:r>
        <w:rPr>
          <w:i/>
          <w:spacing w:val="-28"/>
          <w:sz w:val="24"/>
        </w:rPr>
        <w:t> </w:t>
      </w:r>
      <w:r>
        <w:rPr>
          <w:i/>
          <w:sz w:val="24"/>
        </w:rPr>
        <w:t>limitation</w:t>
      </w:r>
      <w:r>
        <w:rPr>
          <w:i/>
          <w:spacing w:val="-27"/>
          <w:sz w:val="24"/>
        </w:rPr>
        <w:t> </w:t>
      </w:r>
      <w:r>
        <w:rPr>
          <w:i/>
          <w:sz w:val="24"/>
        </w:rPr>
        <w:t>de</w:t>
      </w:r>
      <w:r>
        <w:rPr>
          <w:i/>
          <w:spacing w:val="-28"/>
          <w:sz w:val="24"/>
        </w:rPr>
        <w:t> </w:t>
      </w:r>
      <w:r>
        <w:rPr>
          <w:i/>
          <w:sz w:val="24"/>
        </w:rPr>
        <w:t>responsabilité",</w:t>
      </w:r>
      <w:r>
        <w:rPr>
          <w:i/>
          <w:spacing w:val="-30"/>
          <w:sz w:val="24"/>
        </w:rPr>
        <w:t> </w:t>
      </w:r>
      <w:r>
        <w:rPr>
          <w:i/>
          <w:sz w:val="24"/>
        </w:rPr>
        <w:t>que</w:t>
      </w:r>
      <w:r>
        <w:rPr>
          <w:i/>
          <w:spacing w:val="-31"/>
          <w:sz w:val="24"/>
        </w:rPr>
        <w:t> </w:t>
      </w:r>
      <w:r>
        <w:rPr>
          <w:i/>
          <w:sz w:val="24"/>
        </w:rPr>
        <w:t>"les</w:t>
      </w:r>
      <w:r>
        <w:rPr>
          <w:i/>
          <w:spacing w:val="-28"/>
          <w:sz w:val="24"/>
        </w:rPr>
        <w:t> </w:t>
      </w:r>
      <w:r>
        <w:rPr>
          <w:i/>
          <w:sz w:val="24"/>
        </w:rPr>
        <w:t>Services</w:t>
      </w:r>
      <w:r>
        <w:rPr>
          <w:i/>
          <w:spacing w:val="-28"/>
          <w:sz w:val="24"/>
        </w:rPr>
        <w:t> </w:t>
      </w:r>
      <w:r>
        <w:rPr>
          <w:i/>
          <w:sz w:val="24"/>
        </w:rPr>
        <w:t>sont </w:t>
      </w:r>
      <w:r>
        <w:rPr>
          <w:i/>
          <w:sz w:val="24"/>
        </w:rPr>
        <w:t>disponibles (…) "EN L’ÉTAT" et "SELON DISPONIBILITÉ"</w:t>
      </w:r>
      <w:r>
        <w:rPr>
          <w:sz w:val="24"/>
        </w:rPr>
        <w:t>, et</w:t>
      </w:r>
      <w:r>
        <w:rPr>
          <w:spacing w:val="-42"/>
          <w:sz w:val="24"/>
        </w:rPr>
        <w:t> </w:t>
      </w:r>
      <w:r>
        <w:rPr>
          <w:sz w:val="24"/>
        </w:rPr>
        <w:t>d’autre part</w:t>
      </w:r>
      <w:r>
        <w:rPr>
          <w:spacing w:val="-7"/>
          <w:sz w:val="24"/>
        </w:rPr>
        <w:t> </w:t>
      </w:r>
      <w:r>
        <w:rPr>
          <w:sz w:val="24"/>
        </w:rPr>
        <w:t>que</w:t>
      </w:r>
      <w:r>
        <w:rPr>
          <w:spacing w:val="-6"/>
          <w:sz w:val="24"/>
        </w:rPr>
        <w:t> </w:t>
      </w:r>
      <w:r>
        <w:rPr>
          <w:sz w:val="24"/>
        </w:rPr>
        <w:t>l’utilisateur</w:t>
      </w:r>
      <w:r>
        <w:rPr>
          <w:spacing w:val="-4"/>
          <w:sz w:val="24"/>
        </w:rPr>
        <w:t> </w:t>
      </w:r>
      <w:r>
        <w:rPr>
          <w:sz w:val="24"/>
        </w:rPr>
        <w:t>y</w:t>
      </w:r>
      <w:r>
        <w:rPr>
          <w:spacing w:val="-10"/>
          <w:sz w:val="24"/>
        </w:rPr>
        <w:t> </w:t>
      </w:r>
      <w:r>
        <w:rPr>
          <w:sz w:val="24"/>
        </w:rPr>
        <w:t>accède,</w:t>
      </w:r>
      <w:r>
        <w:rPr>
          <w:spacing w:val="-4"/>
          <w:sz w:val="24"/>
        </w:rPr>
        <w:t> </w:t>
      </w:r>
      <w:r>
        <w:rPr>
          <w:sz w:val="24"/>
        </w:rPr>
        <w:t>ainsi</w:t>
      </w:r>
      <w:r>
        <w:rPr>
          <w:spacing w:val="-3"/>
          <w:sz w:val="24"/>
        </w:rPr>
        <w:t> </w:t>
      </w:r>
      <w:r>
        <w:rPr>
          <w:sz w:val="24"/>
        </w:rPr>
        <w:t>qu’"</w:t>
      </w:r>
      <w:r>
        <w:rPr>
          <w:i/>
          <w:sz w:val="24"/>
        </w:rPr>
        <w:t>aux</w:t>
      </w:r>
      <w:r>
        <w:rPr>
          <w:i/>
          <w:spacing w:val="-6"/>
          <w:sz w:val="24"/>
        </w:rPr>
        <w:t> </w:t>
      </w:r>
      <w:r>
        <w:rPr>
          <w:i/>
          <w:sz w:val="24"/>
        </w:rPr>
        <w:t>Contenus</w:t>
      </w:r>
      <w:r>
        <w:rPr>
          <w:i/>
          <w:spacing w:val="-6"/>
          <w:sz w:val="24"/>
        </w:rPr>
        <w:t> </w:t>
      </w:r>
      <w:r>
        <w:rPr>
          <w:i/>
          <w:sz w:val="24"/>
        </w:rPr>
        <w:t>et</w:t>
      </w:r>
      <w:r>
        <w:rPr>
          <w:i/>
          <w:spacing w:val="-5"/>
          <w:sz w:val="24"/>
        </w:rPr>
        <w:t> </w:t>
      </w:r>
      <w:r>
        <w:rPr>
          <w:i/>
          <w:sz w:val="24"/>
        </w:rPr>
        <w:t>leur</w:t>
      </w:r>
      <w:r>
        <w:rPr>
          <w:i/>
          <w:spacing w:val="-6"/>
          <w:sz w:val="24"/>
        </w:rPr>
        <w:t> </w:t>
      </w:r>
      <w:r>
        <w:rPr>
          <w:i/>
          <w:sz w:val="24"/>
        </w:rPr>
        <w:t>utilisation </w:t>
      </w:r>
      <w:r>
        <w:rPr>
          <w:sz w:val="24"/>
        </w:rPr>
        <w:t>(…)</w:t>
      </w:r>
      <w:r>
        <w:rPr>
          <w:spacing w:val="-9"/>
          <w:sz w:val="24"/>
        </w:rPr>
        <w:t> </w:t>
      </w:r>
      <w:r>
        <w:rPr>
          <w:sz w:val="24"/>
        </w:rPr>
        <w:t>à</w:t>
      </w:r>
      <w:r>
        <w:rPr>
          <w:spacing w:val="-7"/>
          <w:sz w:val="24"/>
        </w:rPr>
        <w:t> </w:t>
      </w:r>
      <w:r>
        <w:rPr>
          <w:sz w:val="24"/>
        </w:rPr>
        <w:t>(ses)</w:t>
      </w:r>
      <w:r>
        <w:rPr>
          <w:spacing w:val="-8"/>
          <w:sz w:val="24"/>
        </w:rPr>
        <w:t> </w:t>
      </w:r>
      <w:r>
        <w:rPr>
          <w:sz w:val="24"/>
        </w:rPr>
        <w:t>risques</w:t>
      </w:r>
      <w:r>
        <w:rPr>
          <w:spacing w:val="-7"/>
          <w:sz w:val="24"/>
        </w:rPr>
        <w:t> </w:t>
      </w:r>
      <w:r>
        <w:rPr>
          <w:sz w:val="24"/>
        </w:rPr>
        <w:t>et</w:t>
      </w:r>
      <w:r>
        <w:rPr>
          <w:spacing w:val="-7"/>
          <w:sz w:val="24"/>
        </w:rPr>
        <w:t> </w:t>
      </w:r>
      <w:r>
        <w:rPr>
          <w:sz w:val="24"/>
        </w:rPr>
        <w:t>périls",</w:t>
      </w:r>
      <w:r>
        <w:rPr>
          <w:spacing w:val="-8"/>
          <w:sz w:val="24"/>
        </w:rPr>
        <w:t> </w:t>
      </w:r>
      <w:r>
        <w:rPr>
          <w:sz w:val="24"/>
        </w:rPr>
        <w:t>suggère</w:t>
      </w:r>
      <w:r>
        <w:rPr>
          <w:spacing w:val="-9"/>
          <w:sz w:val="24"/>
        </w:rPr>
        <w:t> </w:t>
      </w:r>
      <w:r>
        <w:rPr>
          <w:sz w:val="24"/>
        </w:rPr>
        <w:t>à</w:t>
      </w:r>
      <w:r>
        <w:rPr>
          <w:spacing w:val="-7"/>
          <w:sz w:val="24"/>
        </w:rPr>
        <w:t> </w:t>
      </w:r>
      <w:r>
        <w:rPr>
          <w:sz w:val="24"/>
        </w:rPr>
        <w:t>l’utilisateur</w:t>
      </w:r>
      <w:r>
        <w:rPr>
          <w:spacing w:val="-7"/>
          <w:sz w:val="24"/>
        </w:rPr>
        <w:t> </w:t>
      </w:r>
      <w:r>
        <w:rPr>
          <w:sz w:val="24"/>
        </w:rPr>
        <w:t>que</w:t>
      </w:r>
      <w:r>
        <w:rPr>
          <w:spacing w:val="-7"/>
          <w:sz w:val="24"/>
        </w:rPr>
        <w:t> </w:t>
      </w:r>
      <w:r>
        <w:rPr>
          <w:sz w:val="24"/>
        </w:rPr>
        <w:t>le</w:t>
      </w:r>
      <w:r>
        <w:rPr>
          <w:spacing w:val="-5"/>
          <w:sz w:val="24"/>
        </w:rPr>
        <w:t> </w:t>
      </w:r>
      <w:r>
        <w:rPr>
          <w:sz w:val="24"/>
        </w:rPr>
        <w:t>professionnel pourrait</w:t>
      </w:r>
      <w:r>
        <w:rPr>
          <w:spacing w:val="-13"/>
          <w:sz w:val="24"/>
        </w:rPr>
        <w:t> </w:t>
      </w:r>
      <w:r>
        <w:rPr>
          <w:sz w:val="24"/>
        </w:rPr>
        <w:t>fournir</w:t>
      </w:r>
      <w:r>
        <w:rPr>
          <w:spacing w:val="-12"/>
          <w:sz w:val="24"/>
        </w:rPr>
        <w:t> </w:t>
      </w:r>
      <w:r>
        <w:rPr>
          <w:sz w:val="24"/>
        </w:rPr>
        <w:t>une</w:t>
      </w:r>
      <w:r>
        <w:rPr>
          <w:spacing w:val="-13"/>
          <w:sz w:val="24"/>
        </w:rPr>
        <w:t> </w:t>
      </w:r>
      <w:r>
        <w:rPr>
          <w:sz w:val="24"/>
        </w:rPr>
        <w:t>prestation</w:t>
      </w:r>
      <w:r>
        <w:rPr>
          <w:spacing w:val="-9"/>
          <w:sz w:val="24"/>
        </w:rPr>
        <w:t> </w:t>
      </w:r>
      <w:r>
        <w:rPr>
          <w:sz w:val="24"/>
        </w:rPr>
        <w:t>imparfaite</w:t>
      </w:r>
      <w:r>
        <w:rPr>
          <w:spacing w:val="-11"/>
          <w:sz w:val="24"/>
        </w:rPr>
        <w:t> </w:t>
      </w:r>
      <w:r>
        <w:rPr>
          <w:sz w:val="24"/>
        </w:rPr>
        <w:t>sans</w:t>
      </w:r>
      <w:r>
        <w:rPr>
          <w:spacing w:val="-12"/>
          <w:sz w:val="24"/>
        </w:rPr>
        <w:t> </w:t>
      </w:r>
      <w:r>
        <w:rPr>
          <w:sz w:val="24"/>
        </w:rPr>
        <w:t>engager</w:t>
      </w:r>
      <w:r>
        <w:rPr>
          <w:spacing w:val="-13"/>
          <w:sz w:val="24"/>
        </w:rPr>
        <w:t> </w:t>
      </w:r>
      <w:r>
        <w:rPr>
          <w:sz w:val="24"/>
        </w:rPr>
        <w:t>sa</w:t>
      </w:r>
      <w:r>
        <w:rPr>
          <w:spacing w:val="-12"/>
          <w:sz w:val="24"/>
        </w:rPr>
        <w:t> </w:t>
      </w:r>
      <w:r>
        <w:rPr>
          <w:sz w:val="24"/>
        </w:rPr>
        <w:t>responsabilité. Cette clause a en conséquence pour effet d’écarter la responsabilité du professionnel dans tous les cas de dysfonctionnement des prestations fournies au</w:t>
      </w:r>
      <w:r>
        <w:rPr>
          <w:spacing w:val="-1"/>
          <w:sz w:val="24"/>
        </w:rPr>
        <w:t> </w:t>
      </w:r>
      <w:r>
        <w:rPr>
          <w:sz w:val="24"/>
        </w:rPr>
        <w:t>consommateur.</w:t>
      </w:r>
    </w:p>
    <w:p>
      <w:pPr>
        <w:pStyle w:val="BodyText"/>
      </w:pPr>
    </w:p>
    <w:p>
      <w:pPr>
        <w:pStyle w:val="BodyText"/>
        <w:spacing w:before="7"/>
      </w:pPr>
    </w:p>
    <w:p>
      <w:pPr>
        <w:pStyle w:val="BodyText"/>
        <w:spacing w:line="208" w:lineRule="auto"/>
        <w:ind w:left="2348" w:right="280"/>
        <w:jc w:val="both"/>
      </w:pPr>
      <w:r>
        <w:rPr/>
        <w:t>La clause est donc illicite au regard des articles </w:t>
      </w:r>
      <w:r>
        <w:rPr>
          <w:spacing w:val="-3"/>
        </w:rPr>
        <w:t>L. </w:t>
      </w:r>
      <w:r>
        <w:rPr/>
        <w:t>121-19-4 devenu l’article </w:t>
      </w:r>
      <w:r>
        <w:rPr>
          <w:spacing w:val="-3"/>
        </w:rPr>
        <w:t>L. </w:t>
      </w:r>
      <w:r>
        <w:rPr/>
        <w:t>221-15 du code de la consommation et irréfragablement présumée abusive au sens des dispositions de l’article R. 132-1 6°) devenu</w:t>
      </w:r>
      <w:r>
        <w:rPr>
          <w:spacing w:val="-6"/>
        </w:rPr>
        <w:t> </w:t>
      </w:r>
      <w:r>
        <w:rPr/>
        <w:t>l’article</w:t>
      </w:r>
      <w:r>
        <w:rPr>
          <w:spacing w:val="-6"/>
        </w:rPr>
        <w:t> </w:t>
      </w:r>
      <w:r>
        <w:rPr/>
        <w:t>R.</w:t>
      </w:r>
      <w:r>
        <w:rPr>
          <w:spacing w:val="-3"/>
        </w:rPr>
        <w:t> </w:t>
      </w:r>
      <w:r>
        <w:rPr/>
        <w:t>212-1</w:t>
      </w:r>
      <w:r>
        <w:rPr>
          <w:spacing w:val="-3"/>
        </w:rPr>
        <w:t> </w:t>
      </w:r>
      <w:r>
        <w:rPr/>
        <w:t>6°)</w:t>
      </w:r>
      <w:r>
        <w:rPr>
          <w:spacing w:val="-7"/>
        </w:rPr>
        <w:t> </w:t>
      </w:r>
      <w:r>
        <w:rPr/>
        <w:t>du</w:t>
      </w:r>
      <w:r>
        <w:rPr>
          <w:spacing w:val="-5"/>
        </w:rPr>
        <w:t> </w:t>
      </w:r>
      <w:r>
        <w:rPr/>
        <w:t>code</w:t>
      </w:r>
      <w:r>
        <w:rPr>
          <w:spacing w:val="-5"/>
        </w:rPr>
        <w:t> </w:t>
      </w:r>
      <w:r>
        <w:rPr/>
        <w:t>de</w:t>
      </w:r>
      <w:r>
        <w:rPr>
          <w:spacing w:val="-6"/>
        </w:rPr>
        <w:t> </w:t>
      </w:r>
      <w:r>
        <w:rPr/>
        <w:t>la</w:t>
      </w:r>
      <w:r>
        <w:rPr>
          <w:spacing w:val="-6"/>
        </w:rPr>
        <w:t> </w:t>
      </w:r>
      <w:r>
        <w:rPr/>
        <w:t>consommation,</w:t>
      </w:r>
      <w:r>
        <w:rPr>
          <w:spacing w:val="-6"/>
        </w:rPr>
        <w:t> </w:t>
      </w:r>
      <w:r>
        <w:rPr/>
        <w:t>en</w:t>
      </w:r>
      <w:r>
        <w:rPr>
          <w:spacing w:val="-3"/>
        </w:rPr>
        <w:t> </w:t>
      </w:r>
      <w:r>
        <w:rPr/>
        <w:t>ce</w:t>
      </w:r>
      <w:r>
        <w:rPr>
          <w:spacing w:val="-5"/>
        </w:rPr>
        <w:t> </w:t>
      </w:r>
      <w:r>
        <w:rPr/>
        <w:t>qu’elle supprime</w:t>
      </w:r>
      <w:r>
        <w:rPr>
          <w:spacing w:val="-7"/>
        </w:rPr>
        <w:t> </w:t>
      </w:r>
      <w:r>
        <w:rPr/>
        <w:t>le</w:t>
      </w:r>
      <w:r>
        <w:rPr>
          <w:spacing w:val="-7"/>
        </w:rPr>
        <w:t> </w:t>
      </w:r>
      <w:r>
        <w:rPr/>
        <w:t>droit</w:t>
      </w:r>
      <w:r>
        <w:rPr>
          <w:spacing w:val="-6"/>
        </w:rPr>
        <w:t> </w:t>
      </w:r>
      <w:r>
        <w:rPr/>
        <w:t>à</w:t>
      </w:r>
      <w:r>
        <w:rPr>
          <w:spacing w:val="-3"/>
        </w:rPr>
        <w:t> </w:t>
      </w:r>
      <w:r>
        <w:rPr/>
        <w:t>réparation</w:t>
      </w:r>
      <w:r>
        <w:rPr>
          <w:spacing w:val="-4"/>
        </w:rPr>
        <w:t> </w:t>
      </w:r>
      <w:r>
        <w:rPr/>
        <w:t>du</w:t>
      </w:r>
      <w:r>
        <w:rPr>
          <w:spacing w:val="-4"/>
        </w:rPr>
        <w:t> </w:t>
      </w:r>
      <w:r>
        <w:rPr/>
        <w:t>préjudice</w:t>
      </w:r>
      <w:r>
        <w:rPr>
          <w:spacing w:val="-6"/>
        </w:rPr>
        <w:t> </w:t>
      </w:r>
      <w:r>
        <w:rPr/>
        <w:t>subi</w:t>
      </w:r>
      <w:r>
        <w:rPr>
          <w:spacing w:val="-4"/>
        </w:rPr>
        <w:t> </w:t>
      </w:r>
      <w:r>
        <w:rPr/>
        <w:t>par</w:t>
      </w:r>
      <w:r>
        <w:rPr>
          <w:spacing w:val="-4"/>
        </w:rPr>
        <w:t> </w:t>
      </w:r>
      <w:r>
        <w:rPr/>
        <w:t>le</w:t>
      </w:r>
      <w:r>
        <w:rPr>
          <w:spacing w:val="-4"/>
        </w:rPr>
        <w:t> </w:t>
      </w:r>
      <w:r>
        <w:rPr/>
        <w:t>consommateur</w:t>
      </w:r>
      <w:r>
        <w:rPr>
          <w:spacing w:val="-3"/>
        </w:rPr>
        <w:t> </w:t>
      </w:r>
      <w:r>
        <w:rPr/>
        <w:t>en cas de manquement par le professionnel à l’une quelconque de ses obligations.</w:t>
      </w:r>
    </w:p>
    <w:p>
      <w:pPr>
        <w:pStyle w:val="BodyText"/>
      </w:pPr>
    </w:p>
    <w:p>
      <w:pPr>
        <w:pStyle w:val="BodyText"/>
        <w:spacing w:before="8"/>
      </w:pPr>
    </w:p>
    <w:p>
      <w:pPr>
        <w:pStyle w:val="Heading1"/>
        <w:numPr>
          <w:ilvl w:val="0"/>
          <w:numId w:val="15"/>
        </w:numPr>
        <w:tabs>
          <w:tab w:pos="2517" w:val="left" w:leader="none"/>
        </w:tabs>
        <w:spacing w:line="208" w:lineRule="auto" w:before="1" w:after="0"/>
        <w:ind w:left="2348" w:right="282" w:firstLine="0"/>
        <w:jc w:val="both"/>
        <w:rPr>
          <w:b w:val="0"/>
        </w:rPr>
      </w:pPr>
      <w:r>
        <w:rPr/>
        <w:t>Sur</w:t>
      </w:r>
      <w:r>
        <w:rPr>
          <w:spacing w:val="-12"/>
        </w:rPr>
        <w:t> </w:t>
      </w:r>
      <w:r>
        <w:rPr/>
        <w:t>le</w:t>
      </w:r>
      <w:r>
        <w:rPr>
          <w:spacing w:val="-15"/>
        </w:rPr>
        <w:t> </w:t>
      </w:r>
      <w:r>
        <w:rPr/>
        <w:t>caractère</w:t>
      </w:r>
      <w:r>
        <w:rPr>
          <w:spacing w:val="-14"/>
        </w:rPr>
        <w:t> </w:t>
      </w:r>
      <w:r>
        <w:rPr/>
        <w:t>exonératoire</w:t>
      </w:r>
      <w:r>
        <w:rPr>
          <w:spacing w:val="-17"/>
        </w:rPr>
        <w:t> </w:t>
      </w:r>
      <w:r>
        <w:rPr/>
        <w:t>de</w:t>
      </w:r>
      <w:r>
        <w:rPr>
          <w:spacing w:val="-15"/>
        </w:rPr>
        <w:t> </w:t>
      </w:r>
      <w:r>
        <w:rPr/>
        <w:t>responsabilité</w:t>
      </w:r>
      <w:r>
        <w:rPr>
          <w:spacing w:val="-14"/>
        </w:rPr>
        <w:t> </w:t>
      </w:r>
      <w:r>
        <w:rPr/>
        <w:t>de</w:t>
      </w:r>
      <w:r>
        <w:rPr>
          <w:spacing w:val="-15"/>
        </w:rPr>
        <w:t> </w:t>
      </w:r>
      <w:r>
        <w:rPr/>
        <w:t>la</w:t>
      </w:r>
      <w:r>
        <w:rPr>
          <w:spacing w:val="-14"/>
        </w:rPr>
        <w:t> </w:t>
      </w:r>
      <w:r>
        <w:rPr/>
        <w:t>responsabilité encourue par TWITTER pris en sa qualité d’hébergeur</w:t>
      </w:r>
      <w:r>
        <w:rPr>
          <w:spacing w:val="-2"/>
        </w:rPr>
        <w:t> </w:t>
      </w:r>
      <w:r>
        <w:rPr>
          <w:b w:val="0"/>
        </w:rPr>
        <w:t>:</w:t>
      </w:r>
    </w:p>
    <w:p>
      <w:pPr>
        <w:pStyle w:val="BodyText"/>
      </w:pPr>
    </w:p>
    <w:p>
      <w:pPr>
        <w:pStyle w:val="BodyText"/>
        <w:spacing w:before="5"/>
      </w:pPr>
    </w:p>
    <w:p>
      <w:pPr>
        <w:pStyle w:val="BodyText"/>
        <w:spacing w:line="208" w:lineRule="auto" w:before="1"/>
        <w:ind w:left="2348" w:right="281"/>
        <w:jc w:val="both"/>
      </w:pPr>
      <w:r>
        <w:rPr/>
        <w:t>L’article</w:t>
      </w:r>
      <w:r>
        <w:rPr>
          <w:spacing w:val="-17"/>
        </w:rPr>
        <w:t> </w:t>
      </w:r>
      <w:r>
        <w:rPr/>
        <w:t>6.I.2</w:t>
      </w:r>
      <w:r>
        <w:rPr>
          <w:spacing w:val="-17"/>
        </w:rPr>
        <w:t> </w:t>
      </w:r>
      <w:r>
        <w:rPr/>
        <w:t>de</w:t>
      </w:r>
      <w:r>
        <w:rPr>
          <w:spacing w:val="-17"/>
        </w:rPr>
        <w:t> </w:t>
      </w:r>
      <w:r>
        <w:rPr/>
        <w:t>la</w:t>
      </w:r>
      <w:r>
        <w:rPr>
          <w:spacing w:val="-17"/>
        </w:rPr>
        <w:t> </w:t>
      </w:r>
      <w:r>
        <w:rPr>
          <w:spacing w:val="-3"/>
        </w:rPr>
        <w:t>"Loi</w:t>
      </w:r>
      <w:r>
        <w:rPr>
          <w:spacing w:val="-17"/>
        </w:rPr>
        <w:t> </w:t>
      </w:r>
      <w:r>
        <w:rPr/>
        <w:t>pour</w:t>
      </w:r>
      <w:r>
        <w:rPr>
          <w:spacing w:val="-14"/>
        </w:rPr>
        <w:t> </w:t>
      </w:r>
      <w:r>
        <w:rPr/>
        <w:t>la</w:t>
      </w:r>
      <w:r>
        <w:rPr>
          <w:spacing w:val="-16"/>
        </w:rPr>
        <w:t> </w:t>
      </w:r>
      <w:r>
        <w:rPr/>
        <w:t>Confiance</w:t>
      </w:r>
      <w:r>
        <w:rPr>
          <w:spacing w:val="-17"/>
        </w:rPr>
        <w:t> </w:t>
      </w:r>
      <w:r>
        <w:rPr/>
        <w:t>dans</w:t>
      </w:r>
      <w:r>
        <w:rPr>
          <w:spacing w:val="-17"/>
        </w:rPr>
        <w:t> </w:t>
      </w:r>
      <w:r>
        <w:rPr/>
        <w:t>l’Économie</w:t>
      </w:r>
      <w:r>
        <w:rPr>
          <w:spacing w:val="-17"/>
        </w:rPr>
        <w:t> </w:t>
      </w:r>
      <w:r>
        <w:rPr/>
        <w:t>Numérique" (L.C.E.N.) du 21 juin 2004 pose le principe selon lequel l'hébergeur de données</w:t>
      </w:r>
      <w:r>
        <w:rPr>
          <w:spacing w:val="-22"/>
        </w:rPr>
        <w:t> </w:t>
      </w:r>
      <w:r>
        <w:rPr/>
        <w:t>illicites</w:t>
      </w:r>
      <w:r>
        <w:rPr>
          <w:spacing w:val="-21"/>
        </w:rPr>
        <w:t> </w:t>
      </w:r>
      <w:r>
        <w:rPr/>
        <w:t>n'est</w:t>
      </w:r>
      <w:r>
        <w:rPr>
          <w:spacing w:val="-22"/>
        </w:rPr>
        <w:t> </w:t>
      </w:r>
      <w:r>
        <w:rPr/>
        <w:t>pas</w:t>
      </w:r>
      <w:r>
        <w:rPr>
          <w:spacing w:val="-21"/>
        </w:rPr>
        <w:t> </w:t>
      </w:r>
      <w:r>
        <w:rPr/>
        <w:t>responsable,</w:t>
      </w:r>
      <w:r>
        <w:rPr>
          <w:spacing w:val="-22"/>
        </w:rPr>
        <w:t> </w:t>
      </w:r>
      <w:r>
        <w:rPr/>
        <w:t>à</w:t>
      </w:r>
      <w:r>
        <w:rPr>
          <w:spacing w:val="-27"/>
        </w:rPr>
        <w:t> </w:t>
      </w:r>
      <w:r>
        <w:rPr/>
        <w:t>condition</w:t>
      </w:r>
      <w:r>
        <w:rPr>
          <w:spacing w:val="-27"/>
        </w:rPr>
        <w:t> </w:t>
      </w:r>
      <w:r>
        <w:rPr/>
        <w:t>toutefois</w:t>
      </w:r>
      <w:r>
        <w:rPr>
          <w:spacing w:val="-21"/>
        </w:rPr>
        <w:t> </w:t>
      </w:r>
      <w:r>
        <w:rPr/>
        <w:t>qu’il</w:t>
      </w:r>
      <w:r>
        <w:rPr>
          <w:spacing w:val="-22"/>
        </w:rPr>
        <w:t> </w:t>
      </w:r>
      <w:r>
        <w:rPr/>
        <w:t>réagisse promptement</w:t>
      </w:r>
      <w:r>
        <w:rPr>
          <w:spacing w:val="-17"/>
        </w:rPr>
        <w:t> </w:t>
      </w:r>
      <w:r>
        <w:rPr/>
        <w:t>en</w:t>
      </w:r>
      <w:r>
        <w:rPr>
          <w:spacing w:val="-17"/>
        </w:rPr>
        <w:t> </w:t>
      </w:r>
      <w:r>
        <w:rPr/>
        <w:t>suspendant</w:t>
      </w:r>
      <w:r>
        <w:rPr>
          <w:spacing w:val="-17"/>
        </w:rPr>
        <w:t> </w:t>
      </w:r>
      <w:r>
        <w:rPr/>
        <w:t>ou</w:t>
      </w:r>
      <w:r>
        <w:rPr>
          <w:spacing w:val="-17"/>
        </w:rPr>
        <w:t> </w:t>
      </w:r>
      <w:r>
        <w:rPr/>
        <w:t>en</w:t>
      </w:r>
      <w:r>
        <w:rPr>
          <w:spacing w:val="-17"/>
        </w:rPr>
        <w:t> </w:t>
      </w:r>
      <w:r>
        <w:rPr/>
        <w:t>supprimant</w:t>
      </w:r>
      <w:r>
        <w:rPr>
          <w:spacing w:val="-17"/>
        </w:rPr>
        <w:t> </w:t>
      </w:r>
      <w:r>
        <w:rPr/>
        <w:t>leur</w:t>
      </w:r>
      <w:r>
        <w:rPr>
          <w:spacing w:val="-19"/>
        </w:rPr>
        <w:t> </w:t>
      </w:r>
      <w:r>
        <w:rPr/>
        <w:t>accessibilité,</w:t>
      </w:r>
      <w:r>
        <w:rPr>
          <w:spacing w:val="-17"/>
        </w:rPr>
        <w:t> </w:t>
      </w:r>
      <w:r>
        <w:rPr/>
        <w:t>dès</w:t>
      </w:r>
      <w:r>
        <w:rPr>
          <w:spacing w:val="-17"/>
        </w:rPr>
        <w:t> </w:t>
      </w:r>
      <w:r>
        <w:rPr/>
        <w:t>qu'il aura</w:t>
      </w:r>
      <w:r>
        <w:rPr>
          <w:spacing w:val="-24"/>
        </w:rPr>
        <w:t> </w:t>
      </w:r>
      <w:r>
        <w:rPr/>
        <w:t>connaissance</w:t>
      </w:r>
      <w:r>
        <w:rPr>
          <w:spacing w:val="-22"/>
        </w:rPr>
        <w:t> </w:t>
      </w:r>
      <w:r>
        <w:rPr/>
        <w:t>de</w:t>
      </w:r>
      <w:r>
        <w:rPr>
          <w:spacing w:val="-22"/>
        </w:rPr>
        <w:t> </w:t>
      </w:r>
      <w:r>
        <w:rPr/>
        <w:t>l'illicéité,</w:t>
      </w:r>
      <w:r>
        <w:rPr>
          <w:spacing w:val="-22"/>
        </w:rPr>
        <w:t> </w:t>
      </w:r>
      <w:r>
        <w:rPr/>
        <w:t>la</w:t>
      </w:r>
      <w:r>
        <w:rPr>
          <w:spacing w:val="-22"/>
        </w:rPr>
        <w:t> </w:t>
      </w:r>
      <w:r>
        <w:rPr/>
        <w:t>responsabilité</w:t>
      </w:r>
      <w:r>
        <w:rPr>
          <w:spacing w:val="-22"/>
        </w:rPr>
        <w:t> </w:t>
      </w:r>
      <w:r>
        <w:rPr/>
        <w:t>étant</w:t>
      </w:r>
      <w:r>
        <w:rPr>
          <w:spacing w:val="-18"/>
        </w:rPr>
        <w:t> </w:t>
      </w:r>
      <w:r>
        <w:rPr/>
        <w:t>engagée</w:t>
      </w:r>
      <w:r>
        <w:rPr>
          <w:spacing w:val="-22"/>
        </w:rPr>
        <w:t> </w:t>
      </w:r>
      <w:r>
        <w:rPr/>
        <w:t>dans</w:t>
      </w:r>
      <w:r>
        <w:rPr>
          <w:spacing w:val="-22"/>
        </w:rPr>
        <w:t> </w:t>
      </w:r>
      <w:r>
        <w:rPr/>
        <w:t>le</w:t>
      </w:r>
      <w:r>
        <w:rPr>
          <w:spacing w:val="-22"/>
        </w:rPr>
        <w:t> </w:t>
      </w:r>
      <w:r>
        <w:rPr/>
        <w:t>cas contraire.</w:t>
      </w:r>
    </w:p>
    <w:p>
      <w:pPr>
        <w:pStyle w:val="BodyText"/>
        <w:spacing w:line="208" w:lineRule="auto" w:before="157"/>
        <w:ind w:left="2348" w:right="281"/>
        <w:jc w:val="both"/>
      </w:pPr>
      <w:r>
        <w:rPr/>
        <w:pict>
          <v:rect style="position:absolute;margin-left:407.76001pt;margin-top:79.336716pt;width:2.04pt;height:.66pt;mso-position-horizontal-relative:page;mso-position-vertical-relative:paragraph;z-index:-114136" filled="true" fillcolor="#000000" stroked="false">
            <v:fill type="solid"/>
            <w10:wrap type="none"/>
          </v:rect>
        </w:pict>
      </w:r>
      <w:r>
        <w:rPr/>
        <w:t>En</w:t>
      </w:r>
      <w:r>
        <w:rPr>
          <w:spacing w:val="-23"/>
        </w:rPr>
        <w:t> </w:t>
      </w:r>
      <w:r>
        <w:rPr/>
        <w:t>l’espèce,</w:t>
      </w:r>
      <w:r>
        <w:rPr>
          <w:spacing w:val="-22"/>
        </w:rPr>
        <w:t> </w:t>
      </w:r>
      <w:r>
        <w:rPr/>
        <w:t>la</w:t>
      </w:r>
      <w:r>
        <w:rPr>
          <w:spacing w:val="-25"/>
        </w:rPr>
        <w:t> </w:t>
      </w:r>
      <w:r>
        <w:rPr/>
        <w:t>clause</w:t>
      </w:r>
      <w:r>
        <w:rPr>
          <w:spacing w:val="-27"/>
        </w:rPr>
        <w:t> </w:t>
      </w:r>
      <w:r>
        <w:rPr/>
        <w:t>n°11</w:t>
      </w:r>
      <w:r>
        <w:rPr>
          <w:spacing w:val="-27"/>
        </w:rPr>
        <w:t> </w:t>
      </w:r>
      <w:r>
        <w:rPr/>
        <w:t>des</w:t>
      </w:r>
      <w:r>
        <w:rPr>
          <w:spacing w:val="-25"/>
        </w:rPr>
        <w:t> </w:t>
      </w:r>
      <w:r>
        <w:rPr/>
        <w:t>Conditions</w:t>
      </w:r>
      <w:r>
        <w:rPr>
          <w:spacing w:val="-24"/>
        </w:rPr>
        <w:t> </w:t>
      </w:r>
      <w:r>
        <w:rPr/>
        <w:t>d'utilisation,</w:t>
      </w:r>
      <w:r>
        <w:rPr>
          <w:spacing w:val="-23"/>
        </w:rPr>
        <w:t> </w:t>
      </w:r>
      <w:r>
        <w:rPr/>
        <w:t>issue</w:t>
      </w:r>
      <w:r>
        <w:rPr>
          <w:spacing w:val="-22"/>
        </w:rPr>
        <w:t> </w:t>
      </w:r>
      <w:r>
        <w:rPr/>
        <w:t>des</w:t>
      </w:r>
      <w:r>
        <w:rPr>
          <w:spacing w:val="-23"/>
        </w:rPr>
        <w:t> </w:t>
      </w:r>
      <w:r>
        <w:rPr/>
        <w:t>versions du 25 juin 2012, 8 septembre 2014, 18 mai 2015 et 27 janvier </w:t>
      </w:r>
      <w:r>
        <w:rPr>
          <w:spacing w:val="-3"/>
        </w:rPr>
        <w:t>2016 </w:t>
      </w:r>
      <w:r>
        <w:rPr/>
        <w:t>nouvellement</w:t>
      </w:r>
      <w:r>
        <w:rPr>
          <w:spacing w:val="-18"/>
        </w:rPr>
        <w:t> </w:t>
      </w:r>
      <w:r>
        <w:rPr/>
        <w:t>dénommée</w:t>
      </w:r>
      <w:r>
        <w:rPr>
          <w:spacing w:val="-17"/>
        </w:rPr>
        <w:t> </w:t>
      </w:r>
      <w:r>
        <w:rPr/>
        <w:t>clause</w:t>
      </w:r>
      <w:r>
        <w:rPr>
          <w:spacing w:val="-18"/>
        </w:rPr>
        <w:t> </w:t>
      </w:r>
      <w:r>
        <w:rPr/>
        <w:t>n°</w:t>
      </w:r>
      <w:r>
        <w:rPr>
          <w:spacing w:val="-17"/>
        </w:rPr>
        <w:t> </w:t>
      </w:r>
      <w:r>
        <w:rPr/>
        <w:t>5.1</w:t>
      </w:r>
      <w:r>
        <w:rPr>
          <w:spacing w:val="-18"/>
        </w:rPr>
        <w:t> </w:t>
      </w:r>
      <w:r>
        <w:rPr/>
        <w:t>et</w:t>
      </w:r>
      <w:r>
        <w:rPr>
          <w:spacing w:val="-21"/>
        </w:rPr>
        <w:t> </w:t>
      </w:r>
      <w:r>
        <w:rPr/>
        <w:t>5.2</w:t>
      </w:r>
      <w:r>
        <w:rPr>
          <w:spacing w:val="-18"/>
        </w:rPr>
        <w:t> </w:t>
      </w:r>
      <w:r>
        <w:rPr/>
        <w:t>des</w:t>
      </w:r>
      <w:r>
        <w:rPr>
          <w:spacing w:val="-17"/>
        </w:rPr>
        <w:t> </w:t>
      </w:r>
      <w:r>
        <w:rPr/>
        <w:t>Conditions</w:t>
      </w:r>
      <w:r>
        <w:rPr>
          <w:spacing w:val="-17"/>
        </w:rPr>
        <w:t> </w:t>
      </w:r>
      <w:r>
        <w:rPr/>
        <w:t>d’utilisation du 30 septembre 2016, décline toute responsabilité " </w:t>
      </w:r>
      <w:r>
        <w:rPr>
          <w:i/>
        </w:rPr>
        <w:t>quant à </w:t>
      </w:r>
      <w:r>
        <w:rPr>
          <w:i/>
        </w:rPr>
        <w:t>l’exhaustivité, l’exactitude, </w:t>
      </w:r>
      <w:r>
        <w:rPr/>
        <w:t>(…) </w:t>
      </w:r>
      <w:r>
        <w:rPr>
          <w:i/>
        </w:rPr>
        <w:t>des Services ou de tout Contenu</w:t>
      </w:r>
      <w:r>
        <w:rPr/>
        <w:t>", sans distinguer</w:t>
      </w:r>
      <w:r>
        <w:rPr>
          <w:spacing w:val="-26"/>
        </w:rPr>
        <w:t> </w:t>
      </w:r>
      <w:r>
        <w:rPr/>
        <w:t>le</w:t>
      </w:r>
      <w:r>
        <w:rPr>
          <w:spacing w:val="-25"/>
        </w:rPr>
        <w:t> </w:t>
      </w:r>
      <w:r>
        <w:rPr/>
        <w:t>cas</w:t>
      </w:r>
      <w:r>
        <w:rPr>
          <w:spacing w:val="-26"/>
        </w:rPr>
        <w:t> </w:t>
      </w:r>
      <w:r>
        <w:rPr/>
        <w:t>où,</w:t>
      </w:r>
      <w:r>
        <w:rPr>
          <w:spacing w:val="-23"/>
        </w:rPr>
        <w:t> </w:t>
      </w:r>
      <w:r>
        <w:rPr/>
        <w:t>en</w:t>
      </w:r>
      <w:r>
        <w:rPr>
          <w:spacing w:val="-25"/>
        </w:rPr>
        <w:t> </w:t>
      </w:r>
      <w:r>
        <w:rPr/>
        <w:t>sa</w:t>
      </w:r>
      <w:r>
        <w:rPr>
          <w:spacing w:val="-26"/>
        </w:rPr>
        <w:t> </w:t>
      </w:r>
      <w:r>
        <w:rPr/>
        <w:t>qualité</w:t>
      </w:r>
      <w:r>
        <w:rPr>
          <w:spacing w:val="-22"/>
        </w:rPr>
        <w:t> </w:t>
      </w:r>
      <w:r>
        <w:rPr/>
        <w:t>d’"</w:t>
      </w:r>
      <w:r>
        <w:rPr>
          <w:i/>
        </w:rPr>
        <w:t>hébergeur"</w:t>
      </w:r>
      <w:r>
        <w:rPr>
          <w:i/>
          <w:spacing w:val="-19"/>
        </w:rPr>
        <w:t> </w:t>
      </w:r>
      <w:r>
        <w:rPr/>
        <w:t>ayant</w:t>
      </w:r>
      <w:r>
        <w:rPr>
          <w:spacing w:val="-23"/>
        </w:rPr>
        <w:t> </w:t>
      </w:r>
      <w:r>
        <w:rPr/>
        <w:t>eu</w:t>
      </w:r>
      <w:r>
        <w:rPr>
          <w:spacing w:val="-21"/>
        </w:rPr>
        <w:t> </w:t>
      </w:r>
      <w:r>
        <w:rPr/>
        <w:t>connaissance</w:t>
      </w:r>
      <w:r>
        <w:rPr>
          <w:spacing w:val="-24"/>
        </w:rPr>
        <w:t> </w:t>
      </w:r>
      <w:r>
        <w:rPr/>
        <w:t>du caractère illicite de l’activité ou de l’information, il tarde à </w:t>
      </w:r>
      <w:r>
        <w:rPr>
          <w:spacing w:val="-3"/>
        </w:rPr>
        <w:t>retirer </w:t>
      </w:r>
      <w:r>
        <w:rPr/>
        <w:t>promptement les informations illicites ou en rendre l’accès impossible, endossant</w:t>
      </w:r>
      <w:r>
        <w:rPr>
          <w:spacing w:val="-11"/>
        </w:rPr>
        <w:t> </w:t>
      </w:r>
      <w:r>
        <w:rPr/>
        <w:t>dans</w:t>
      </w:r>
      <w:r>
        <w:rPr>
          <w:spacing w:val="-11"/>
        </w:rPr>
        <w:t> </w:t>
      </w:r>
      <w:r>
        <w:rPr/>
        <w:t>un</w:t>
      </w:r>
      <w:r>
        <w:rPr>
          <w:spacing w:val="-11"/>
        </w:rPr>
        <w:t> </w:t>
      </w:r>
      <w:r>
        <w:rPr/>
        <w:t>tel</w:t>
      </w:r>
      <w:r>
        <w:rPr>
          <w:spacing w:val="-11"/>
        </w:rPr>
        <w:t> </w:t>
      </w:r>
      <w:r>
        <w:rPr/>
        <w:t>cas</w:t>
      </w:r>
      <w:r>
        <w:rPr>
          <w:spacing w:val="-11"/>
        </w:rPr>
        <w:t> </w:t>
      </w:r>
      <w:r>
        <w:rPr/>
        <w:t>tout</w:t>
      </w:r>
      <w:r>
        <w:rPr>
          <w:spacing w:val="-11"/>
        </w:rPr>
        <w:t> </w:t>
      </w:r>
      <w:r>
        <w:rPr/>
        <w:t>ou</w:t>
      </w:r>
      <w:r>
        <w:rPr>
          <w:spacing w:val="-11"/>
        </w:rPr>
        <w:t> </w:t>
      </w:r>
      <w:r>
        <w:rPr/>
        <w:t>partie</w:t>
      </w:r>
      <w:r>
        <w:rPr>
          <w:spacing w:val="-11"/>
        </w:rPr>
        <w:t> </w:t>
      </w:r>
      <w:r>
        <w:rPr/>
        <w:t>de</w:t>
      </w:r>
      <w:r>
        <w:rPr>
          <w:spacing w:val="-11"/>
        </w:rPr>
        <w:t> </w:t>
      </w:r>
      <w:r>
        <w:rPr/>
        <w:t>la</w:t>
      </w:r>
      <w:r>
        <w:rPr>
          <w:spacing w:val="-11"/>
        </w:rPr>
        <w:t> </w:t>
      </w:r>
      <w:r>
        <w:rPr/>
        <w:t>responsabilité</w:t>
      </w:r>
      <w:r>
        <w:rPr>
          <w:spacing w:val="-11"/>
        </w:rPr>
        <w:t> </w:t>
      </w:r>
      <w:r>
        <w:rPr/>
        <w:t>encourue.</w:t>
      </w:r>
      <w:r>
        <w:rPr>
          <w:spacing w:val="-10"/>
        </w:rPr>
        <w:t> </w:t>
      </w:r>
      <w:r>
        <w:rPr/>
        <w:t>En contrevenant aux dispositions de l’article 6.I.2 de la loi précitée et en privant l’utilisateur de toute action en responsabilité à l’encontre du fournisseur du service, la clause sera par suite déclarée</w:t>
      </w:r>
      <w:r>
        <w:rPr>
          <w:spacing w:val="-14"/>
        </w:rPr>
        <w:t> </w:t>
      </w:r>
      <w:r>
        <w:rPr/>
        <w:t>illicite.</w:t>
      </w:r>
    </w:p>
    <w:p>
      <w:pPr>
        <w:pStyle w:val="BodyText"/>
      </w:pPr>
    </w:p>
    <w:p>
      <w:pPr>
        <w:pStyle w:val="BodyText"/>
        <w:spacing w:before="6"/>
      </w:pPr>
    </w:p>
    <w:p>
      <w:pPr>
        <w:pStyle w:val="BodyText"/>
        <w:spacing w:line="208" w:lineRule="auto"/>
        <w:ind w:left="2348" w:right="281"/>
        <w:jc w:val="both"/>
      </w:pPr>
      <w:r>
        <w:rPr>
          <w:spacing w:val="-3"/>
        </w:rPr>
        <w:t>La </w:t>
      </w:r>
      <w:r>
        <w:rPr/>
        <w:t>clause est également abusive en ce qu’elle a pour objet ou pour </w:t>
      </w:r>
      <w:r>
        <w:rPr>
          <w:spacing w:val="-4"/>
        </w:rPr>
        <w:t>effet </w:t>
      </w:r>
      <w:r>
        <w:rPr/>
        <w:t>de supprimer ou réduire le droit à réparation du préjudice subi par le consommateur en cas de manquement par le professionnel à l'une quelconque</w:t>
      </w:r>
      <w:r>
        <w:rPr>
          <w:spacing w:val="-10"/>
        </w:rPr>
        <w:t> </w:t>
      </w:r>
      <w:r>
        <w:rPr/>
        <w:t>de</w:t>
      </w:r>
      <w:r>
        <w:rPr>
          <w:spacing w:val="-7"/>
        </w:rPr>
        <w:t> </w:t>
      </w:r>
      <w:r>
        <w:rPr/>
        <w:t>ses</w:t>
      </w:r>
      <w:r>
        <w:rPr>
          <w:spacing w:val="-7"/>
        </w:rPr>
        <w:t> </w:t>
      </w:r>
      <w:r>
        <w:rPr/>
        <w:t>obligations</w:t>
      </w:r>
      <w:r>
        <w:rPr>
          <w:spacing w:val="-6"/>
        </w:rPr>
        <w:t> </w:t>
      </w:r>
      <w:r>
        <w:rPr/>
        <w:t>au</w:t>
      </w:r>
      <w:r>
        <w:rPr>
          <w:spacing w:val="-7"/>
        </w:rPr>
        <w:t> </w:t>
      </w:r>
      <w:r>
        <w:rPr/>
        <w:t>regard</w:t>
      </w:r>
      <w:r>
        <w:rPr>
          <w:spacing w:val="-8"/>
        </w:rPr>
        <w:t> </w:t>
      </w:r>
      <w:r>
        <w:rPr/>
        <w:t>de</w:t>
      </w:r>
      <w:r>
        <w:rPr>
          <w:spacing w:val="-8"/>
        </w:rPr>
        <w:t> </w:t>
      </w:r>
      <w:r>
        <w:rPr/>
        <w:t>l’article</w:t>
      </w:r>
      <w:r>
        <w:rPr>
          <w:spacing w:val="-9"/>
        </w:rPr>
        <w:t> </w:t>
      </w:r>
      <w:r>
        <w:rPr/>
        <w:t>R.</w:t>
      </w:r>
      <w:r>
        <w:rPr>
          <w:spacing w:val="-4"/>
        </w:rPr>
        <w:t> </w:t>
      </w:r>
      <w:r>
        <w:rPr/>
        <w:t>132-1</w:t>
      </w:r>
      <w:r>
        <w:rPr>
          <w:spacing w:val="-6"/>
        </w:rPr>
        <w:t> </w:t>
      </w:r>
      <w:r>
        <w:rPr/>
        <w:t>6°)</w:t>
      </w:r>
      <w:r>
        <w:rPr>
          <w:spacing w:val="-4"/>
        </w:rPr>
        <w:t> </w:t>
      </w:r>
      <w:r>
        <w:rPr/>
        <w:t>devenu l’article R. 212-1°) du code de la</w:t>
      </w:r>
      <w:r>
        <w:rPr>
          <w:spacing w:val="-7"/>
        </w:rPr>
        <w:t> </w:t>
      </w:r>
      <w:r>
        <w:rPr/>
        <w:t>consommation.</w:t>
      </w:r>
    </w:p>
    <w:p>
      <w:pPr>
        <w:spacing w:after="0" w:line="208" w:lineRule="auto"/>
        <w:jc w:val="both"/>
        <w:sectPr>
          <w:pgSz w:w="11920" w:h="16840"/>
          <w:pgMar w:header="869" w:footer="860" w:top="1520" w:bottom="1140" w:left="1340" w:right="1080"/>
        </w:sectPr>
      </w:pPr>
    </w:p>
    <w:p>
      <w:pPr>
        <w:pStyle w:val="BodyText"/>
        <w:rPr>
          <w:sz w:val="20"/>
        </w:rPr>
      </w:pPr>
    </w:p>
    <w:p>
      <w:pPr>
        <w:pStyle w:val="Heading1"/>
        <w:numPr>
          <w:ilvl w:val="0"/>
          <w:numId w:val="15"/>
        </w:numPr>
        <w:tabs>
          <w:tab w:pos="2556" w:val="left" w:leader="none"/>
        </w:tabs>
        <w:spacing w:line="208" w:lineRule="auto" w:before="204" w:after="0"/>
        <w:ind w:left="2348" w:right="285" w:firstLine="0"/>
        <w:jc w:val="both"/>
      </w:pPr>
      <w:bookmarkStart w:name="Page 78" w:id="87"/>
      <w:bookmarkEnd w:id="87"/>
      <w:r>
        <w:rPr>
          <w:b w:val="0"/>
        </w:rPr>
      </w:r>
      <w:bookmarkStart w:name="Page 78" w:id="88"/>
      <w:bookmarkEnd w:id="88"/>
      <w:r>
        <w:rPr/>
        <w:t>Sur</w:t>
      </w:r>
      <w:r>
        <w:rPr/>
        <w:t> le caractère exonératoire de la responsabilité encourue </w:t>
      </w:r>
      <w:r>
        <w:rPr>
          <w:spacing w:val="-4"/>
        </w:rPr>
        <w:t>par </w:t>
      </w:r>
      <w:r>
        <w:rPr/>
        <w:t>TWITTER pris en sa qualité de responsable de traitement</w:t>
      </w:r>
      <w:r>
        <w:rPr>
          <w:spacing w:val="-3"/>
        </w:rPr>
        <w:t> </w:t>
      </w:r>
      <w:r>
        <w:rPr/>
        <w:t>:</w:t>
      </w:r>
    </w:p>
    <w:p>
      <w:pPr>
        <w:pStyle w:val="BodyText"/>
        <w:rPr>
          <w:b/>
        </w:rPr>
      </w:pPr>
    </w:p>
    <w:p>
      <w:pPr>
        <w:pStyle w:val="BodyText"/>
        <w:spacing w:before="5"/>
        <w:rPr>
          <w:b/>
        </w:rPr>
      </w:pPr>
    </w:p>
    <w:p>
      <w:pPr>
        <w:pStyle w:val="BodyText"/>
        <w:spacing w:line="208" w:lineRule="auto"/>
        <w:ind w:left="2348" w:right="281"/>
        <w:jc w:val="both"/>
      </w:pPr>
      <w:r>
        <w:rPr/>
        <w:t>Aux termes de l’article 34 de la Loi Informatique et Libertés relatif à la protection des personnes physiques à l’égard du traitement des données à caractère personnel, le responsable du traitement est tenu de prendre toutes</w:t>
      </w:r>
      <w:r>
        <w:rPr>
          <w:spacing w:val="-21"/>
        </w:rPr>
        <w:t> </w:t>
      </w:r>
      <w:r>
        <w:rPr/>
        <w:t>précautions</w:t>
      </w:r>
      <w:r>
        <w:rPr>
          <w:spacing w:val="-21"/>
        </w:rPr>
        <w:t> </w:t>
      </w:r>
      <w:r>
        <w:rPr/>
        <w:t>utiles,</w:t>
      </w:r>
      <w:r>
        <w:rPr>
          <w:spacing w:val="-20"/>
        </w:rPr>
        <w:t> </w:t>
      </w:r>
      <w:r>
        <w:rPr/>
        <w:t>au</w:t>
      </w:r>
      <w:r>
        <w:rPr>
          <w:spacing w:val="-21"/>
        </w:rPr>
        <w:t> </w:t>
      </w:r>
      <w:r>
        <w:rPr/>
        <w:t>regard</w:t>
      </w:r>
      <w:r>
        <w:rPr>
          <w:spacing w:val="-21"/>
        </w:rPr>
        <w:t> </w:t>
      </w:r>
      <w:r>
        <w:rPr/>
        <w:t>de</w:t>
      </w:r>
      <w:r>
        <w:rPr>
          <w:spacing w:val="-20"/>
        </w:rPr>
        <w:t> </w:t>
      </w:r>
      <w:r>
        <w:rPr/>
        <w:t>la</w:t>
      </w:r>
      <w:r>
        <w:rPr>
          <w:spacing w:val="-21"/>
        </w:rPr>
        <w:t> </w:t>
      </w:r>
      <w:r>
        <w:rPr/>
        <w:t>nature</w:t>
      </w:r>
      <w:r>
        <w:rPr>
          <w:spacing w:val="-19"/>
        </w:rPr>
        <w:t> </w:t>
      </w:r>
      <w:r>
        <w:rPr/>
        <w:t>des</w:t>
      </w:r>
      <w:r>
        <w:rPr>
          <w:spacing w:val="-20"/>
        </w:rPr>
        <w:t> </w:t>
      </w:r>
      <w:r>
        <w:rPr/>
        <w:t>données</w:t>
      </w:r>
      <w:r>
        <w:rPr>
          <w:spacing w:val="-18"/>
        </w:rPr>
        <w:t> </w:t>
      </w:r>
      <w:r>
        <w:rPr/>
        <w:t>et</w:t>
      </w:r>
      <w:r>
        <w:rPr>
          <w:spacing w:val="-21"/>
        </w:rPr>
        <w:t> </w:t>
      </w:r>
      <w:r>
        <w:rPr/>
        <w:t>des</w:t>
      </w:r>
      <w:r>
        <w:rPr>
          <w:spacing w:val="-20"/>
        </w:rPr>
        <w:t> </w:t>
      </w:r>
      <w:r>
        <w:rPr/>
        <w:t>risques présentés par le traitement, pour préserver la sécurité des données et, notamment, empêcher qu’elles soient déformées, endommagées, ou</w:t>
      </w:r>
      <w:r>
        <w:rPr>
          <w:spacing w:val="-41"/>
        </w:rPr>
        <w:t> </w:t>
      </w:r>
      <w:r>
        <w:rPr>
          <w:spacing w:val="-4"/>
        </w:rPr>
        <w:t>que </w:t>
      </w:r>
      <w:r>
        <w:rPr/>
        <w:t>des</w:t>
      </w:r>
      <w:r>
        <w:rPr>
          <w:spacing w:val="-4"/>
        </w:rPr>
        <w:t> </w:t>
      </w:r>
      <w:r>
        <w:rPr/>
        <w:t>tiers</w:t>
      </w:r>
      <w:r>
        <w:rPr>
          <w:spacing w:val="-4"/>
        </w:rPr>
        <w:t> </w:t>
      </w:r>
      <w:r>
        <w:rPr/>
        <w:t>non</w:t>
      </w:r>
      <w:r>
        <w:rPr>
          <w:spacing w:val="-7"/>
        </w:rPr>
        <w:t> </w:t>
      </w:r>
      <w:r>
        <w:rPr/>
        <w:t>autorisés</w:t>
      </w:r>
      <w:r>
        <w:rPr>
          <w:spacing w:val="-6"/>
        </w:rPr>
        <w:t> </w:t>
      </w:r>
      <w:r>
        <w:rPr/>
        <w:t>y</w:t>
      </w:r>
      <w:r>
        <w:rPr>
          <w:spacing w:val="-15"/>
        </w:rPr>
        <w:t> </w:t>
      </w:r>
      <w:r>
        <w:rPr/>
        <w:t>aient</w:t>
      </w:r>
      <w:r>
        <w:rPr>
          <w:spacing w:val="-7"/>
        </w:rPr>
        <w:t> </w:t>
      </w:r>
      <w:r>
        <w:rPr/>
        <w:t>accès,</w:t>
      </w:r>
      <w:r>
        <w:rPr>
          <w:spacing w:val="-6"/>
        </w:rPr>
        <w:t> </w:t>
      </w:r>
      <w:r>
        <w:rPr/>
        <w:t>le</w:t>
      </w:r>
      <w:r>
        <w:rPr>
          <w:spacing w:val="-7"/>
        </w:rPr>
        <w:t> </w:t>
      </w:r>
      <w:r>
        <w:rPr/>
        <w:t>responsable</w:t>
      </w:r>
      <w:r>
        <w:rPr>
          <w:spacing w:val="-7"/>
        </w:rPr>
        <w:t> </w:t>
      </w:r>
      <w:r>
        <w:rPr/>
        <w:t>du</w:t>
      </w:r>
      <w:r>
        <w:rPr>
          <w:spacing w:val="-6"/>
        </w:rPr>
        <w:t> </w:t>
      </w:r>
      <w:r>
        <w:rPr/>
        <w:t>traitement</w:t>
      </w:r>
      <w:r>
        <w:rPr>
          <w:spacing w:val="-3"/>
        </w:rPr>
        <w:t> </w:t>
      </w:r>
      <w:r>
        <w:rPr/>
        <w:t>devant garantir un niveau de sécurité adapté au risque du</w:t>
      </w:r>
      <w:r>
        <w:rPr>
          <w:spacing w:val="-8"/>
        </w:rPr>
        <w:t> </w:t>
      </w:r>
      <w:r>
        <w:rPr/>
        <w:t>traitement.</w:t>
      </w:r>
    </w:p>
    <w:p>
      <w:pPr>
        <w:pStyle w:val="BodyText"/>
      </w:pPr>
    </w:p>
    <w:p>
      <w:pPr>
        <w:pStyle w:val="BodyText"/>
        <w:spacing w:before="2"/>
        <w:rPr>
          <w:sz w:val="22"/>
        </w:rPr>
      </w:pPr>
    </w:p>
    <w:p>
      <w:pPr>
        <w:pStyle w:val="Heading1"/>
        <w:spacing w:before="1"/>
        <w:ind w:left="3438"/>
        <w:jc w:val="left"/>
        <w:rPr>
          <w:b w:val="0"/>
        </w:rPr>
      </w:pPr>
      <w:r>
        <w:rPr/>
        <w:t>a Sur la sécurité des données de l’utilisateur </w:t>
      </w:r>
      <w:r>
        <w:rPr>
          <w:b w:val="0"/>
        </w:rPr>
        <w:t>:</w:t>
      </w:r>
    </w:p>
    <w:p>
      <w:pPr>
        <w:pStyle w:val="BodyText"/>
      </w:pPr>
    </w:p>
    <w:p>
      <w:pPr>
        <w:pStyle w:val="BodyText"/>
      </w:pPr>
    </w:p>
    <w:p>
      <w:pPr>
        <w:pStyle w:val="BodyText"/>
        <w:spacing w:line="208" w:lineRule="auto"/>
        <w:ind w:left="2348" w:right="283"/>
        <w:jc w:val="both"/>
      </w:pPr>
      <w:r>
        <w:rPr/>
        <w:t>En</w:t>
      </w:r>
      <w:r>
        <w:rPr>
          <w:spacing w:val="-23"/>
        </w:rPr>
        <w:t> </w:t>
      </w:r>
      <w:r>
        <w:rPr/>
        <w:t>l’espèce</w:t>
      </w:r>
      <w:r>
        <w:rPr>
          <w:spacing w:val="-22"/>
        </w:rPr>
        <w:t> </w:t>
      </w:r>
      <w:r>
        <w:rPr/>
        <w:t>la</w:t>
      </w:r>
      <w:r>
        <w:rPr>
          <w:spacing w:val="-25"/>
        </w:rPr>
        <w:t> </w:t>
      </w:r>
      <w:r>
        <w:rPr/>
        <w:t>clause</w:t>
      </w:r>
      <w:r>
        <w:rPr>
          <w:spacing w:val="-24"/>
        </w:rPr>
        <w:t> </w:t>
      </w:r>
      <w:r>
        <w:rPr/>
        <w:t>n°</w:t>
      </w:r>
      <w:r>
        <w:rPr>
          <w:spacing w:val="-22"/>
        </w:rPr>
        <w:t> </w:t>
      </w:r>
      <w:r>
        <w:rPr/>
        <w:t>11</w:t>
      </w:r>
      <w:r>
        <w:rPr>
          <w:spacing w:val="-23"/>
        </w:rPr>
        <w:t> </w:t>
      </w:r>
      <w:r>
        <w:rPr/>
        <w:t>des</w:t>
      </w:r>
      <w:r>
        <w:rPr>
          <w:spacing w:val="-19"/>
        </w:rPr>
        <w:t> </w:t>
      </w:r>
      <w:r>
        <w:rPr/>
        <w:t>Conditions</w:t>
      </w:r>
      <w:r>
        <w:rPr>
          <w:spacing w:val="-20"/>
        </w:rPr>
        <w:t> </w:t>
      </w:r>
      <w:r>
        <w:rPr/>
        <w:t>d'utilisation,</w:t>
      </w:r>
      <w:r>
        <w:rPr>
          <w:spacing w:val="-20"/>
        </w:rPr>
        <w:t> </w:t>
      </w:r>
      <w:r>
        <w:rPr/>
        <w:t>issue</w:t>
      </w:r>
      <w:r>
        <w:rPr>
          <w:spacing w:val="-20"/>
        </w:rPr>
        <w:t> </w:t>
      </w:r>
      <w:r>
        <w:rPr/>
        <w:t>des</w:t>
      </w:r>
      <w:r>
        <w:rPr>
          <w:spacing w:val="-23"/>
        </w:rPr>
        <w:t> </w:t>
      </w:r>
      <w:r>
        <w:rPr/>
        <w:t>versions du</w:t>
      </w:r>
      <w:r>
        <w:rPr>
          <w:spacing w:val="-7"/>
        </w:rPr>
        <w:t> </w:t>
      </w:r>
      <w:r>
        <w:rPr/>
        <w:t>25</w:t>
      </w:r>
      <w:r>
        <w:rPr>
          <w:spacing w:val="-7"/>
        </w:rPr>
        <w:t> </w:t>
      </w:r>
      <w:r>
        <w:rPr/>
        <w:t>juin</w:t>
      </w:r>
      <w:r>
        <w:rPr>
          <w:spacing w:val="-4"/>
        </w:rPr>
        <w:t> </w:t>
      </w:r>
      <w:r>
        <w:rPr/>
        <w:t>2012,</w:t>
      </w:r>
      <w:r>
        <w:rPr>
          <w:spacing w:val="-7"/>
        </w:rPr>
        <w:t> </w:t>
      </w:r>
      <w:r>
        <w:rPr/>
        <w:t>8</w:t>
      </w:r>
      <w:r>
        <w:rPr>
          <w:spacing w:val="-4"/>
        </w:rPr>
        <w:t> </w:t>
      </w:r>
      <w:r>
        <w:rPr/>
        <w:t>septembre</w:t>
      </w:r>
      <w:r>
        <w:rPr>
          <w:spacing w:val="-7"/>
        </w:rPr>
        <w:t> </w:t>
      </w:r>
      <w:r>
        <w:rPr/>
        <w:t>2014,</w:t>
      </w:r>
      <w:r>
        <w:rPr>
          <w:spacing w:val="-5"/>
        </w:rPr>
        <w:t> </w:t>
      </w:r>
      <w:r>
        <w:rPr/>
        <w:t>18</w:t>
      </w:r>
      <w:r>
        <w:rPr>
          <w:spacing w:val="-4"/>
        </w:rPr>
        <w:t> </w:t>
      </w:r>
      <w:r>
        <w:rPr/>
        <w:t>mai</w:t>
      </w:r>
      <w:r>
        <w:rPr>
          <w:spacing w:val="-5"/>
        </w:rPr>
        <w:t> </w:t>
      </w:r>
      <w:r>
        <w:rPr/>
        <w:t>2015</w:t>
      </w:r>
      <w:r>
        <w:rPr>
          <w:spacing w:val="-5"/>
        </w:rPr>
        <w:t> </w:t>
      </w:r>
      <w:r>
        <w:rPr/>
        <w:t>et</w:t>
      </w:r>
      <w:r>
        <w:rPr>
          <w:spacing w:val="-4"/>
        </w:rPr>
        <w:t> </w:t>
      </w:r>
      <w:r>
        <w:rPr/>
        <w:t>27</w:t>
      </w:r>
      <w:r>
        <w:rPr>
          <w:spacing w:val="-5"/>
        </w:rPr>
        <w:t> </w:t>
      </w:r>
      <w:r>
        <w:rPr/>
        <w:t>janvier</w:t>
      </w:r>
      <w:r>
        <w:rPr>
          <w:spacing w:val="-4"/>
        </w:rPr>
        <w:t> </w:t>
      </w:r>
      <w:r>
        <w:rPr/>
        <w:t>2016</w:t>
      </w:r>
      <w:r>
        <w:rPr>
          <w:spacing w:val="-5"/>
        </w:rPr>
        <w:t> </w:t>
      </w:r>
      <w:r>
        <w:rPr/>
        <w:t>et</w:t>
      </w:r>
      <w:r>
        <w:rPr>
          <w:spacing w:val="-5"/>
        </w:rPr>
        <w:t> </w:t>
      </w:r>
      <w:r>
        <w:rPr/>
        <w:t>la</w:t>
      </w:r>
    </w:p>
    <w:p>
      <w:pPr>
        <w:spacing w:line="208" w:lineRule="auto" w:before="0"/>
        <w:ind w:left="2348" w:right="281" w:firstLine="0"/>
        <w:jc w:val="both"/>
        <w:rPr>
          <w:sz w:val="24"/>
        </w:rPr>
      </w:pPr>
      <w:r>
        <w:rPr>
          <w:sz w:val="24"/>
        </w:rPr>
        <w:t>clause n° 5.1 et 5.2 des Conditions d’utilisation du 30 septembre </w:t>
      </w:r>
      <w:r>
        <w:rPr>
          <w:spacing w:val="-3"/>
          <w:sz w:val="24"/>
        </w:rPr>
        <w:t>2016, </w:t>
      </w:r>
      <w:r>
        <w:rPr>
          <w:sz w:val="24"/>
        </w:rPr>
        <w:t>qui</w:t>
      </w:r>
      <w:r>
        <w:rPr>
          <w:spacing w:val="-22"/>
          <w:sz w:val="24"/>
        </w:rPr>
        <w:t> </w:t>
      </w:r>
      <w:r>
        <w:rPr>
          <w:sz w:val="24"/>
        </w:rPr>
        <w:t>"</w:t>
      </w:r>
      <w:r>
        <w:rPr>
          <w:i/>
          <w:sz w:val="24"/>
        </w:rPr>
        <w:t>déclin(ent)</w:t>
      </w:r>
      <w:r>
        <w:rPr>
          <w:i/>
          <w:spacing w:val="-28"/>
          <w:sz w:val="24"/>
        </w:rPr>
        <w:t> </w:t>
      </w:r>
      <w:r>
        <w:rPr>
          <w:i/>
          <w:sz w:val="24"/>
        </w:rPr>
        <w:t>toute</w:t>
      </w:r>
      <w:r>
        <w:rPr>
          <w:i/>
          <w:spacing w:val="-26"/>
          <w:sz w:val="24"/>
        </w:rPr>
        <w:t> </w:t>
      </w:r>
      <w:r>
        <w:rPr>
          <w:i/>
          <w:sz w:val="24"/>
        </w:rPr>
        <w:t>responsabilité"</w:t>
      </w:r>
      <w:r>
        <w:rPr>
          <w:i/>
          <w:spacing w:val="-22"/>
          <w:sz w:val="24"/>
        </w:rPr>
        <w:t> </w:t>
      </w:r>
      <w:r>
        <w:rPr>
          <w:i/>
          <w:sz w:val="24"/>
        </w:rPr>
        <w:t>quant</w:t>
      </w:r>
      <w:r>
        <w:rPr>
          <w:i/>
          <w:spacing w:val="-26"/>
          <w:sz w:val="24"/>
        </w:rPr>
        <w:t> </w:t>
      </w:r>
      <w:r>
        <w:rPr>
          <w:i/>
          <w:sz w:val="24"/>
        </w:rPr>
        <w:t>à</w:t>
      </w:r>
      <w:r>
        <w:rPr>
          <w:i/>
          <w:spacing w:val="-25"/>
          <w:sz w:val="24"/>
        </w:rPr>
        <w:t> </w:t>
      </w:r>
      <w:r>
        <w:rPr>
          <w:i/>
          <w:sz w:val="24"/>
        </w:rPr>
        <w:t>la</w:t>
      </w:r>
      <w:r>
        <w:rPr>
          <w:i/>
          <w:spacing w:val="-25"/>
          <w:sz w:val="24"/>
        </w:rPr>
        <w:t> </w:t>
      </w:r>
      <w:r>
        <w:rPr>
          <w:i/>
          <w:sz w:val="24"/>
        </w:rPr>
        <w:t>"la</w:t>
      </w:r>
      <w:r>
        <w:rPr>
          <w:i/>
          <w:spacing w:val="-25"/>
          <w:sz w:val="24"/>
        </w:rPr>
        <w:t> </w:t>
      </w:r>
      <w:r>
        <w:rPr>
          <w:i/>
          <w:sz w:val="24"/>
        </w:rPr>
        <w:t>sécurité</w:t>
      </w:r>
      <w:r>
        <w:rPr>
          <w:i/>
          <w:spacing w:val="-25"/>
          <w:sz w:val="24"/>
        </w:rPr>
        <w:t> </w:t>
      </w:r>
      <w:r>
        <w:rPr>
          <w:i/>
          <w:sz w:val="24"/>
        </w:rPr>
        <w:t>ou</w:t>
      </w:r>
      <w:r>
        <w:rPr>
          <w:i/>
          <w:spacing w:val="-23"/>
          <w:sz w:val="24"/>
        </w:rPr>
        <w:t> </w:t>
      </w:r>
      <w:r>
        <w:rPr>
          <w:i/>
          <w:sz w:val="24"/>
        </w:rPr>
        <w:t>la</w:t>
      </w:r>
      <w:r>
        <w:rPr>
          <w:i/>
          <w:spacing w:val="-22"/>
          <w:sz w:val="24"/>
        </w:rPr>
        <w:t> </w:t>
      </w:r>
      <w:r>
        <w:rPr>
          <w:i/>
          <w:sz w:val="24"/>
        </w:rPr>
        <w:t>fiabilité </w:t>
      </w:r>
      <w:r>
        <w:rPr>
          <w:i/>
          <w:sz w:val="24"/>
        </w:rPr>
        <w:t>des Services ou de tout Contenu, de dommages causés aux perte </w:t>
      </w:r>
      <w:r>
        <w:rPr>
          <w:i/>
          <w:spacing w:val="-6"/>
          <w:sz w:val="24"/>
        </w:rPr>
        <w:t>de </w:t>
      </w:r>
      <w:r>
        <w:rPr>
          <w:i/>
          <w:sz w:val="24"/>
        </w:rPr>
        <w:t>données ou autre dommage ou préjudice qui résulterait de (l’)accès</w:t>
      </w:r>
      <w:r>
        <w:rPr>
          <w:i/>
          <w:spacing w:val="-26"/>
          <w:sz w:val="24"/>
        </w:rPr>
        <w:t> </w:t>
      </w:r>
      <w:r>
        <w:rPr>
          <w:i/>
          <w:spacing w:val="-5"/>
          <w:sz w:val="24"/>
        </w:rPr>
        <w:t>(de </w:t>
      </w:r>
      <w:r>
        <w:rPr>
          <w:i/>
          <w:sz w:val="24"/>
        </w:rPr>
        <w:t>l’utilisateur) ou de (son) utilisation des Services, ou d’un quelconque Contenu</w:t>
      </w:r>
      <w:r>
        <w:rPr>
          <w:sz w:val="24"/>
        </w:rPr>
        <w:t>", est illicite au regard de l’article 34 de la Loi Informatique et Libertés.</w:t>
      </w:r>
    </w:p>
    <w:p>
      <w:pPr>
        <w:pStyle w:val="BodyText"/>
        <w:spacing w:line="208" w:lineRule="auto" w:before="156"/>
        <w:ind w:left="2348" w:right="282"/>
        <w:jc w:val="both"/>
      </w:pPr>
      <w:r>
        <w:rPr/>
        <w:t>Elle est également irréfragablement abusive au regard de l’article R. 212-1, 6°) du code de la consommation en ce qu’elle a pour effet d’exonérer le professionnel de son éventuelle responsabilité.</w:t>
      </w:r>
    </w:p>
    <w:p>
      <w:pPr>
        <w:pStyle w:val="BodyText"/>
      </w:pPr>
    </w:p>
    <w:p>
      <w:pPr>
        <w:pStyle w:val="BodyText"/>
        <w:spacing w:before="3"/>
        <w:rPr>
          <w:sz w:val="22"/>
        </w:rPr>
      </w:pPr>
    </w:p>
    <w:p>
      <w:pPr>
        <w:pStyle w:val="Heading1"/>
        <w:ind w:left="3484"/>
        <w:jc w:val="left"/>
        <w:rPr>
          <w:b w:val="0"/>
        </w:rPr>
      </w:pPr>
      <w:r>
        <w:rPr/>
        <w:t>b Sur la sécurité du matériel de l’utilisateur </w:t>
      </w:r>
      <w:r>
        <w:rPr>
          <w:b w:val="0"/>
        </w:rPr>
        <w:t>:</w:t>
      </w:r>
    </w:p>
    <w:p>
      <w:pPr>
        <w:pStyle w:val="BodyText"/>
      </w:pPr>
    </w:p>
    <w:p>
      <w:pPr>
        <w:pStyle w:val="BodyText"/>
        <w:spacing w:before="1"/>
      </w:pPr>
    </w:p>
    <w:p>
      <w:pPr>
        <w:pStyle w:val="BodyText"/>
        <w:spacing w:line="208" w:lineRule="auto"/>
        <w:ind w:left="2348" w:right="280"/>
        <w:jc w:val="both"/>
      </w:pPr>
      <w:r>
        <w:rPr>
          <w:spacing w:val="-3"/>
        </w:rPr>
        <w:t>La</w:t>
      </w:r>
      <w:r>
        <w:rPr>
          <w:spacing w:val="-17"/>
        </w:rPr>
        <w:t> </w:t>
      </w:r>
      <w:r>
        <w:rPr/>
        <w:t>clause</w:t>
      </w:r>
      <w:r>
        <w:rPr>
          <w:spacing w:val="-17"/>
        </w:rPr>
        <w:t> </w:t>
      </w:r>
      <w:r>
        <w:rPr/>
        <w:t>n°</w:t>
      </w:r>
      <w:r>
        <w:rPr>
          <w:spacing w:val="-17"/>
        </w:rPr>
        <w:t> </w:t>
      </w:r>
      <w:r>
        <w:rPr/>
        <w:t>11</w:t>
      </w:r>
      <w:r>
        <w:rPr>
          <w:spacing w:val="-16"/>
        </w:rPr>
        <w:t> </w:t>
      </w:r>
      <w:r>
        <w:rPr/>
        <w:t>des</w:t>
      </w:r>
      <w:r>
        <w:rPr>
          <w:spacing w:val="-15"/>
        </w:rPr>
        <w:t> </w:t>
      </w:r>
      <w:r>
        <w:rPr/>
        <w:t>Conditions</w:t>
      </w:r>
      <w:r>
        <w:rPr>
          <w:spacing w:val="-15"/>
        </w:rPr>
        <w:t> </w:t>
      </w:r>
      <w:r>
        <w:rPr/>
        <w:t>d'utilisation,</w:t>
      </w:r>
      <w:r>
        <w:rPr>
          <w:spacing w:val="-15"/>
        </w:rPr>
        <w:t> </w:t>
      </w:r>
      <w:r>
        <w:rPr/>
        <w:t>issue</w:t>
      </w:r>
      <w:r>
        <w:rPr>
          <w:spacing w:val="-17"/>
        </w:rPr>
        <w:t> </w:t>
      </w:r>
      <w:r>
        <w:rPr/>
        <w:t>des</w:t>
      </w:r>
      <w:r>
        <w:rPr>
          <w:spacing w:val="-15"/>
        </w:rPr>
        <w:t> </w:t>
      </w:r>
      <w:r>
        <w:rPr/>
        <w:t>versions</w:t>
      </w:r>
      <w:r>
        <w:rPr>
          <w:spacing w:val="-15"/>
        </w:rPr>
        <w:t> </w:t>
      </w:r>
      <w:r>
        <w:rPr/>
        <w:t>du</w:t>
      </w:r>
      <w:r>
        <w:rPr>
          <w:spacing w:val="-15"/>
        </w:rPr>
        <w:t> </w:t>
      </w:r>
      <w:r>
        <w:rPr/>
        <w:t>25</w:t>
      </w:r>
      <w:r>
        <w:rPr>
          <w:spacing w:val="-14"/>
        </w:rPr>
        <w:t> </w:t>
      </w:r>
      <w:r>
        <w:rPr/>
        <w:t>juin 2012,</w:t>
      </w:r>
      <w:r>
        <w:rPr>
          <w:spacing w:val="29"/>
        </w:rPr>
        <w:t> </w:t>
      </w:r>
      <w:r>
        <w:rPr/>
        <w:t>8</w:t>
      </w:r>
      <w:r>
        <w:rPr>
          <w:spacing w:val="26"/>
        </w:rPr>
        <w:t> </w:t>
      </w:r>
      <w:r>
        <w:rPr/>
        <w:t>septembre</w:t>
      </w:r>
      <w:r>
        <w:rPr>
          <w:spacing w:val="27"/>
        </w:rPr>
        <w:t> </w:t>
      </w:r>
      <w:r>
        <w:rPr/>
        <w:t>2014,</w:t>
      </w:r>
      <w:r>
        <w:rPr>
          <w:spacing w:val="26"/>
        </w:rPr>
        <w:t> </w:t>
      </w:r>
      <w:r>
        <w:rPr/>
        <w:t>18</w:t>
      </w:r>
      <w:r>
        <w:rPr>
          <w:spacing w:val="27"/>
        </w:rPr>
        <w:t> </w:t>
      </w:r>
      <w:r>
        <w:rPr/>
        <w:t>mai</w:t>
      </w:r>
      <w:r>
        <w:rPr>
          <w:spacing w:val="29"/>
        </w:rPr>
        <w:t> </w:t>
      </w:r>
      <w:r>
        <w:rPr/>
        <w:t>2015</w:t>
      </w:r>
      <w:r>
        <w:rPr>
          <w:spacing w:val="26"/>
        </w:rPr>
        <w:t> </w:t>
      </w:r>
      <w:r>
        <w:rPr/>
        <w:t>et</w:t>
      </w:r>
      <w:r>
        <w:rPr>
          <w:spacing w:val="30"/>
        </w:rPr>
        <w:t> </w:t>
      </w:r>
      <w:r>
        <w:rPr/>
        <w:t>27</w:t>
      </w:r>
      <w:r>
        <w:rPr>
          <w:spacing w:val="25"/>
        </w:rPr>
        <w:t> </w:t>
      </w:r>
      <w:r>
        <w:rPr/>
        <w:t>janvier</w:t>
      </w:r>
      <w:r>
        <w:rPr>
          <w:spacing w:val="30"/>
        </w:rPr>
        <w:t> </w:t>
      </w:r>
      <w:r>
        <w:rPr/>
        <w:t>2016</w:t>
      </w:r>
      <w:r>
        <w:rPr>
          <w:spacing w:val="29"/>
        </w:rPr>
        <w:t> </w:t>
      </w:r>
      <w:r>
        <w:rPr/>
        <w:t>devenue</w:t>
      </w:r>
      <w:r>
        <w:rPr>
          <w:spacing w:val="29"/>
        </w:rPr>
        <w:t> </w:t>
      </w:r>
      <w:r>
        <w:rPr/>
        <w:t>la</w:t>
      </w:r>
    </w:p>
    <w:p>
      <w:pPr>
        <w:pStyle w:val="BodyText"/>
        <w:spacing w:line="208" w:lineRule="auto"/>
        <w:ind w:left="2348" w:right="279"/>
        <w:jc w:val="both"/>
      </w:pPr>
      <w:r>
        <w:rPr/>
        <w:t>clause n° 5.1 et 5.2 des Conditions d’utilisation du 30 septembre </w:t>
      </w:r>
      <w:r>
        <w:rPr>
          <w:spacing w:val="-3"/>
        </w:rPr>
        <w:t>2016, </w:t>
      </w:r>
      <w:r>
        <w:rPr/>
        <w:t>prévoit</w:t>
      </w:r>
      <w:r>
        <w:rPr>
          <w:spacing w:val="-14"/>
        </w:rPr>
        <w:t> </w:t>
      </w:r>
      <w:r>
        <w:rPr/>
        <w:t>que</w:t>
      </w:r>
      <w:r>
        <w:rPr>
          <w:spacing w:val="-13"/>
        </w:rPr>
        <w:t> </w:t>
      </w:r>
      <w:r>
        <w:rPr/>
        <w:t>le</w:t>
      </w:r>
      <w:r>
        <w:rPr>
          <w:spacing w:val="-17"/>
        </w:rPr>
        <w:t> </w:t>
      </w:r>
      <w:r>
        <w:rPr/>
        <w:t>professionnel</w:t>
      </w:r>
      <w:r>
        <w:rPr>
          <w:spacing w:val="-13"/>
        </w:rPr>
        <w:t> </w:t>
      </w:r>
      <w:r>
        <w:rPr/>
        <w:t>n’est</w:t>
      </w:r>
      <w:r>
        <w:rPr>
          <w:spacing w:val="-13"/>
        </w:rPr>
        <w:t> </w:t>
      </w:r>
      <w:r>
        <w:rPr/>
        <w:t>pas</w:t>
      </w:r>
      <w:r>
        <w:rPr>
          <w:spacing w:val="-14"/>
        </w:rPr>
        <w:t> </w:t>
      </w:r>
      <w:r>
        <w:rPr/>
        <w:t>responsable</w:t>
      </w:r>
      <w:r>
        <w:rPr>
          <w:spacing w:val="-13"/>
        </w:rPr>
        <w:t> </w:t>
      </w:r>
      <w:r>
        <w:rPr/>
        <w:t>en</w:t>
      </w:r>
      <w:r>
        <w:rPr>
          <w:spacing w:val="-14"/>
        </w:rPr>
        <w:t> </w:t>
      </w:r>
      <w:r>
        <w:rPr/>
        <w:t>cas</w:t>
      </w:r>
      <w:r>
        <w:rPr>
          <w:spacing w:val="-13"/>
        </w:rPr>
        <w:t> </w:t>
      </w:r>
      <w:r>
        <w:rPr/>
        <w:t>de</w:t>
      </w:r>
      <w:r>
        <w:rPr>
          <w:spacing w:val="-13"/>
        </w:rPr>
        <w:t> </w:t>
      </w:r>
      <w:r>
        <w:rPr/>
        <w:t>détérioration du</w:t>
      </w:r>
      <w:r>
        <w:rPr>
          <w:spacing w:val="-11"/>
        </w:rPr>
        <w:t> </w:t>
      </w:r>
      <w:r>
        <w:rPr/>
        <w:t>matériel</w:t>
      </w:r>
      <w:r>
        <w:rPr>
          <w:spacing w:val="-11"/>
        </w:rPr>
        <w:t> </w:t>
      </w:r>
      <w:r>
        <w:rPr/>
        <w:t>de</w:t>
      </w:r>
      <w:r>
        <w:rPr>
          <w:spacing w:val="-11"/>
        </w:rPr>
        <w:t> </w:t>
      </w:r>
      <w:r>
        <w:rPr/>
        <w:t>l’utilisateur</w:t>
      </w:r>
      <w:r>
        <w:rPr>
          <w:spacing w:val="-11"/>
        </w:rPr>
        <w:t> </w:t>
      </w:r>
      <w:r>
        <w:rPr/>
        <w:t>due</w:t>
      </w:r>
      <w:r>
        <w:rPr>
          <w:spacing w:val="-14"/>
        </w:rPr>
        <w:t> </w:t>
      </w:r>
      <w:r>
        <w:rPr/>
        <w:t>à</w:t>
      </w:r>
      <w:r>
        <w:rPr>
          <w:spacing w:val="-11"/>
        </w:rPr>
        <w:t> </w:t>
      </w:r>
      <w:r>
        <w:rPr/>
        <w:t>la</w:t>
      </w:r>
      <w:r>
        <w:rPr>
          <w:spacing w:val="-11"/>
        </w:rPr>
        <w:t> </w:t>
      </w:r>
      <w:r>
        <w:rPr/>
        <w:t>fourniture</w:t>
      </w:r>
      <w:r>
        <w:rPr>
          <w:spacing w:val="-11"/>
        </w:rPr>
        <w:t> </w:t>
      </w:r>
      <w:r>
        <w:rPr/>
        <w:t>du</w:t>
      </w:r>
      <w:r>
        <w:rPr>
          <w:spacing w:val="-11"/>
        </w:rPr>
        <w:t> </w:t>
      </w:r>
      <w:r>
        <w:rPr/>
        <w:t>service,</w:t>
      </w:r>
      <w:r>
        <w:rPr>
          <w:spacing w:val="-11"/>
        </w:rPr>
        <w:t> </w:t>
      </w:r>
      <w:r>
        <w:rPr/>
        <w:t>dans</w:t>
      </w:r>
      <w:r>
        <w:rPr>
          <w:spacing w:val="-11"/>
        </w:rPr>
        <w:t> </w:t>
      </w:r>
      <w:r>
        <w:rPr/>
        <w:t>les</w:t>
      </w:r>
      <w:r>
        <w:rPr>
          <w:spacing w:val="-11"/>
        </w:rPr>
        <w:t> </w:t>
      </w:r>
      <w:r>
        <w:rPr/>
        <w:t>termes suivants : "Les Entités Twitter ne donnent aucune garantie ni ne font aucune déclaration, et déclinent toute responsabilité : (…) pour tout dommage</w:t>
      </w:r>
      <w:r>
        <w:rPr>
          <w:spacing w:val="-10"/>
        </w:rPr>
        <w:t> </w:t>
      </w:r>
      <w:r>
        <w:rPr/>
        <w:t>causé</w:t>
      </w:r>
      <w:r>
        <w:rPr>
          <w:spacing w:val="-10"/>
        </w:rPr>
        <w:t> </w:t>
      </w:r>
      <w:r>
        <w:rPr/>
        <w:t>à</w:t>
      </w:r>
      <w:r>
        <w:rPr>
          <w:spacing w:val="-10"/>
        </w:rPr>
        <w:t> </w:t>
      </w:r>
      <w:r>
        <w:rPr/>
        <w:t>votre</w:t>
      </w:r>
      <w:r>
        <w:rPr>
          <w:spacing w:val="-13"/>
        </w:rPr>
        <w:t> </w:t>
      </w:r>
      <w:r>
        <w:rPr/>
        <w:t>système</w:t>
      </w:r>
      <w:r>
        <w:rPr>
          <w:spacing w:val="-10"/>
        </w:rPr>
        <w:t> </w:t>
      </w:r>
      <w:r>
        <w:rPr/>
        <w:t>informatique,</w:t>
      </w:r>
      <w:r>
        <w:rPr>
          <w:spacing w:val="-10"/>
        </w:rPr>
        <w:t> </w:t>
      </w:r>
      <w:r>
        <w:rPr/>
        <w:t>perte</w:t>
      </w:r>
      <w:r>
        <w:rPr>
          <w:spacing w:val="-12"/>
        </w:rPr>
        <w:t> </w:t>
      </w:r>
      <w:r>
        <w:rPr/>
        <w:t>de</w:t>
      </w:r>
      <w:r>
        <w:rPr>
          <w:spacing w:val="-13"/>
        </w:rPr>
        <w:t> </w:t>
      </w:r>
      <w:r>
        <w:rPr/>
        <w:t>données</w:t>
      </w:r>
      <w:r>
        <w:rPr>
          <w:spacing w:val="-10"/>
        </w:rPr>
        <w:t> </w:t>
      </w:r>
      <w:r>
        <w:rPr/>
        <w:t>ou</w:t>
      </w:r>
      <w:r>
        <w:rPr>
          <w:spacing w:val="-10"/>
        </w:rPr>
        <w:t> </w:t>
      </w:r>
      <w:r>
        <w:rPr/>
        <w:t>autre dommage ou préjudice qui résulterait de votre accès ou de votre utilisation des Services, ou d’un quelconque Contenu". Cette clause a donc pour effet d’écarter la responsabilité du professionnel en cas d’atteinte</w:t>
      </w:r>
      <w:r>
        <w:rPr>
          <w:spacing w:val="-10"/>
        </w:rPr>
        <w:t> </w:t>
      </w:r>
      <w:r>
        <w:rPr/>
        <w:t>à</w:t>
      </w:r>
      <w:r>
        <w:rPr>
          <w:spacing w:val="-10"/>
        </w:rPr>
        <w:t> </w:t>
      </w:r>
      <w:r>
        <w:rPr/>
        <w:t>la</w:t>
      </w:r>
      <w:r>
        <w:rPr>
          <w:spacing w:val="-10"/>
        </w:rPr>
        <w:t> </w:t>
      </w:r>
      <w:r>
        <w:rPr/>
        <w:t>sécurité</w:t>
      </w:r>
      <w:r>
        <w:rPr>
          <w:spacing w:val="-13"/>
        </w:rPr>
        <w:t> </w:t>
      </w:r>
      <w:r>
        <w:rPr/>
        <w:t>ou</w:t>
      </w:r>
      <w:r>
        <w:rPr>
          <w:spacing w:val="-13"/>
        </w:rPr>
        <w:t> </w:t>
      </w:r>
      <w:r>
        <w:rPr/>
        <w:t>à</w:t>
      </w:r>
      <w:r>
        <w:rPr>
          <w:spacing w:val="-12"/>
        </w:rPr>
        <w:t> </w:t>
      </w:r>
      <w:r>
        <w:rPr/>
        <w:t>l’intégrité</w:t>
      </w:r>
      <w:r>
        <w:rPr>
          <w:spacing w:val="-12"/>
        </w:rPr>
        <w:t> </w:t>
      </w:r>
      <w:r>
        <w:rPr/>
        <w:t>du</w:t>
      </w:r>
      <w:r>
        <w:rPr>
          <w:spacing w:val="-12"/>
        </w:rPr>
        <w:t> </w:t>
      </w:r>
      <w:r>
        <w:rPr/>
        <w:t>matériel</w:t>
      </w:r>
      <w:r>
        <w:rPr>
          <w:spacing w:val="-7"/>
        </w:rPr>
        <w:t> </w:t>
      </w:r>
      <w:r>
        <w:rPr/>
        <w:t>de</w:t>
      </w:r>
      <w:r>
        <w:rPr>
          <w:spacing w:val="-12"/>
        </w:rPr>
        <w:t> </w:t>
      </w:r>
      <w:r>
        <w:rPr/>
        <w:t>l’utilisateur,</w:t>
      </w:r>
      <w:r>
        <w:rPr>
          <w:spacing w:val="-7"/>
        </w:rPr>
        <w:t> </w:t>
      </w:r>
      <w:r>
        <w:rPr/>
        <w:t>sans</w:t>
      </w:r>
      <w:r>
        <w:rPr>
          <w:spacing w:val="-10"/>
        </w:rPr>
        <w:t> </w:t>
      </w:r>
      <w:r>
        <w:rPr/>
        <w:t>se limiter aux seuls faits constitutifs d’un événement de force majeure, de sorte qu’en raison de sa généralité, la clause est de manière irréfragable présumée abusive au sens de l’article R. 212-1, 6°) du code de la consommation.</w:t>
      </w:r>
    </w:p>
    <w:p>
      <w:pPr>
        <w:spacing w:after="0" w:line="208" w:lineRule="auto"/>
        <w:jc w:val="both"/>
        <w:sectPr>
          <w:pgSz w:w="11920" w:h="16840"/>
          <w:pgMar w:header="869" w:footer="860" w:top="1520" w:bottom="1140" w:left="1340" w:right="1080"/>
        </w:sectPr>
      </w:pPr>
    </w:p>
    <w:p>
      <w:pPr>
        <w:pStyle w:val="BodyText"/>
        <w:rPr>
          <w:sz w:val="20"/>
        </w:rPr>
      </w:pPr>
    </w:p>
    <w:p>
      <w:pPr>
        <w:pStyle w:val="Heading1"/>
        <w:spacing w:line="208" w:lineRule="auto" w:before="204"/>
        <w:ind w:left="2348" w:right="280"/>
      </w:pPr>
      <w:bookmarkStart w:name="Page 79" w:id="89"/>
      <w:bookmarkEnd w:id="89"/>
      <w:r>
        <w:rPr>
          <w:b w:val="0"/>
        </w:rPr>
      </w:r>
      <w:r>
        <w:rPr/>
        <w:t>En conséquence la clause n°11 des Conditions d’utilisation </w:t>
      </w:r>
      <w:r>
        <w:rPr>
          <w:spacing w:val="3"/>
        </w:rPr>
        <w:t>de </w:t>
      </w:r>
      <w:r>
        <w:rPr/>
        <w:t>TWITTER du 25 juin 2012 et du 8 septembre 2014 est illicite au regard des articles L. 111-2, L. 121-19 et L. 121-20-3 (anciens) du code</w:t>
      </w:r>
      <w:r>
        <w:rPr>
          <w:spacing w:val="-10"/>
        </w:rPr>
        <w:t> </w:t>
      </w:r>
      <w:r>
        <w:rPr/>
        <w:t>de</w:t>
      </w:r>
      <w:r>
        <w:rPr>
          <w:spacing w:val="-9"/>
        </w:rPr>
        <w:t> </w:t>
      </w:r>
      <w:r>
        <w:rPr/>
        <w:t>la</w:t>
      </w:r>
      <w:r>
        <w:rPr>
          <w:spacing w:val="-9"/>
        </w:rPr>
        <w:t> </w:t>
      </w:r>
      <w:r>
        <w:rPr/>
        <w:t>consommation,</w:t>
      </w:r>
      <w:r>
        <w:rPr>
          <w:spacing w:val="-9"/>
        </w:rPr>
        <w:t> </w:t>
      </w:r>
      <w:r>
        <w:rPr/>
        <w:t>des</w:t>
      </w:r>
      <w:r>
        <w:rPr>
          <w:spacing w:val="-10"/>
        </w:rPr>
        <w:t> </w:t>
      </w:r>
      <w:r>
        <w:rPr/>
        <w:t>articles</w:t>
      </w:r>
      <w:r>
        <w:rPr>
          <w:spacing w:val="-9"/>
        </w:rPr>
        <w:t> </w:t>
      </w:r>
      <w:r>
        <w:rPr/>
        <w:t>L.</w:t>
      </w:r>
      <w:r>
        <w:rPr>
          <w:spacing w:val="-9"/>
        </w:rPr>
        <w:t> </w:t>
      </w:r>
      <w:r>
        <w:rPr/>
        <w:t>111-1,</w:t>
      </w:r>
      <w:r>
        <w:rPr>
          <w:spacing w:val="-11"/>
        </w:rPr>
        <w:t> </w:t>
      </w:r>
      <w:r>
        <w:rPr/>
        <w:t>L.</w:t>
      </w:r>
      <w:r>
        <w:rPr>
          <w:spacing w:val="-9"/>
        </w:rPr>
        <w:t> </w:t>
      </w:r>
      <w:r>
        <w:rPr/>
        <w:t>111-2,</w:t>
      </w:r>
      <w:r>
        <w:rPr>
          <w:spacing w:val="-12"/>
        </w:rPr>
        <w:t> </w:t>
      </w:r>
      <w:r>
        <w:rPr/>
        <w:t>devenus</w:t>
      </w:r>
      <w:r>
        <w:rPr>
          <w:spacing w:val="-9"/>
        </w:rPr>
        <w:t> </w:t>
      </w:r>
      <w:r>
        <w:rPr/>
        <w:t>les articles</w:t>
      </w:r>
      <w:r>
        <w:rPr>
          <w:spacing w:val="-4"/>
        </w:rPr>
        <w:t> </w:t>
      </w:r>
      <w:r>
        <w:rPr/>
        <w:t>L.</w:t>
      </w:r>
      <w:r>
        <w:rPr>
          <w:spacing w:val="-4"/>
        </w:rPr>
        <w:t> </w:t>
      </w:r>
      <w:r>
        <w:rPr/>
        <w:t>111-2</w:t>
      </w:r>
      <w:r>
        <w:rPr>
          <w:spacing w:val="-4"/>
        </w:rPr>
        <w:t> </w:t>
      </w:r>
      <w:r>
        <w:rPr/>
        <w:t>et</w:t>
      </w:r>
      <w:r>
        <w:rPr>
          <w:spacing w:val="-7"/>
        </w:rPr>
        <w:t> </w:t>
      </w:r>
      <w:r>
        <w:rPr/>
        <w:t>L.</w:t>
      </w:r>
      <w:r>
        <w:rPr>
          <w:spacing w:val="-4"/>
        </w:rPr>
        <w:t> </w:t>
      </w:r>
      <w:r>
        <w:rPr/>
        <w:t>111-3,</w:t>
      </w:r>
      <w:r>
        <w:rPr>
          <w:spacing w:val="-7"/>
        </w:rPr>
        <w:t> </w:t>
      </w:r>
      <w:r>
        <w:rPr/>
        <w:t>L.</w:t>
      </w:r>
      <w:r>
        <w:rPr>
          <w:spacing w:val="-4"/>
        </w:rPr>
        <w:t> </w:t>
      </w:r>
      <w:r>
        <w:rPr/>
        <w:t>121-17,</w:t>
      </w:r>
      <w:r>
        <w:rPr>
          <w:spacing w:val="-5"/>
        </w:rPr>
        <w:t> </w:t>
      </w:r>
      <w:r>
        <w:rPr/>
        <w:t>devenus</w:t>
      </w:r>
      <w:r>
        <w:rPr>
          <w:spacing w:val="-4"/>
        </w:rPr>
        <w:t> </w:t>
      </w:r>
      <w:r>
        <w:rPr/>
        <w:t>les</w:t>
      </w:r>
      <w:r>
        <w:rPr>
          <w:spacing w:val="-4"/>
        </w:rPr>
        <w:t> </w:t>
      </w:r>
      <w:r>
        <w:rPr/>
        <w:t>articles</w:t>
      </w:r>
      <w:r>
        <w:rPr>
          <w:spacing w:val="-3"/>
        </w:rPr>
        <w:t> </w:t>
      </w:r>
      <w:r>
        <w:rPr/>
        <w:t>L.</w:t>
      </w:r>
      <w:r>
        <w:rPr>
          <w:spacing w:val="-4"/>
        </w:rPr>
        <w:t> </w:t>
      </w:r>
      <w:r>
        <w:rPr/>
        <w:t>221-5,</w:t>
      </w:r>
    </w:p>
    <w:p>
      <w:pPr>
        <w:spacing w:line="228" w:lineRule="exact" w:before="0"/>
        <w:ind w:left="2348" w:right="0" w:firstLine="0"/>
        <w:jc w:val="both"/>
        <w:rPr>
          <w:b/>
          <w:sz w:val="24"/>
        </w:rPr>
      </w:pPr>
      <w:r>
        <w:rPr>
          <w:b/>
          <w:sz w:val="24"/>
        </w:rPr>
        <w:t>L. 221-6 et, L. 221-7, L. 121-19-4 devenu article L. 221-15, R.</w:t>
      </w:r>
      <w:r>
        <w:rPr>
          <w:b/>
          <w:spacing w:val="34"/>
          <w:sz w:val="24"/>
        </w:rPr>
        <w:t> </w:t>
      </w:r>
      <w:r>
        <w:rPr>
          <w:b/>
          <w:sz w:val="24"/>
        </w:rPr>
        <w:t>111-1</w:t>
      </w:r>
    </w:p>
    <w:p>
      <w:pPr>
        <w:spacing w:line="208" w:lineRule="auto" w:before="11"/>
        <w:ind w:left="2348" w:right="282" w:firstLine="0"/>
        <w:jc w:val="both"/>
        <w:rPr>
          <w:b/>
          <w:sz w:val="24"/>
        </w:rPr>
      </w:pPr>
      <w:r>
        <w:rPr>
          <w:b/>
          <w:sz w:val="24"/>
        </w:rPr>
        <w:t>et</w:t>
      </w:r>
      <w:r>
        <w:rPr>
          <w:b/>
          <w:spacing w:val="-5"/>
          <w:sz w:val="24"/>
        </w:rPr>
        <w:t> </w:t>
      </w:r>
      <w:r>
        <w:rPr>
          <w:b/>
          <w:sz w:val="24"/>
        </w:rPr>
        <w:t>R.</w:t>
      </w:r>
      <w:r>
        <w:rPr>
          <w:b/>
          <w:spacing w:val="-3"/>
          <w:sz w:val="24"/>
        </w:rPr>
        <w:t> </w:t>
      </w:r>
      <w:r>
        <w:rPr>
          <w:b/>
          <w:sz w:val="24"/>
        </w:rPr>
        <w:t>111-2</w:t>
      </w:r>
      <w:r>
        <w:rPr>
          <w:b/>
          <w:spacing w:val="-5"/>
          <w:sz w:val="24"/>
        </w:rPr>
        <w:t> </w:t>
      </w:r>
      <w:r>
        <w:rPr>
          <w:b/>
          <w:sz w:val="24"/>
        </w:rPr>
        <w:t>devenus</w:t>
      </w:r>
      <w:r>
        <w:rPr>
          <w:b/>
          <w:spacing w:val="-3"/>
          <w:sz w:val="24"/>
        </w:rPr>
        <w:t> </w:t>
      </w:r>
      <w:r>
        <w:rPr>
          <w:b/>
          <w:sz w:val="24"/>
        </w:rPr>
        <w:t>articles</w:t>
      </w:r>
      <w:r>
        <w:rPr>
          <w:b/>
          <w:spacing w:val="-5"/>
          <w:sz w:val="24"/>
        </w:rPr>
        <w:t> </w:t>
      </w:r>
      <w:r>
        <w:rPr>
          <w:b/>
          <w:sz w:val="24"/>
        </w:rPr>
        <w:t>R.</w:t>
      </w:r>
      <w:r>
        <w:rPr>
          <w:b/>
          <w:spacing w:val="-2"/>
          <w:sz w:val="24"/>
        </w:rPr>
        <w:t> </w:t>
      </w:r>
      <w:r>
        <w:rPr>
          <w:b/>
          <w:sz w:val="24"/>
        </w:rPr>
        <w:t>111-2</w:t>
      </w:r>
      <w:r>
        <w:rPr>
          <w:b/>
          <w:spacing w:val="-5"/>
          <w:sz w:val="24"/>
        </w:rPr>
        <w:t> </w:t>
      </w:r>
      <w:r>
        <w:rPr>
          <w:b/>
          <w:sz w:val="24"/>
        </w:rPr>
        <w:t>et</w:t>
      </w:r>
      <w:r>
        <w:rPr>
          <w:b/>
          <w:spacing w:val="-8"/>
          <w:sz w:val="24"/>
        </w:rPr>
        <w:t> </w:t>
      </w:r>
      <w:r>
        <w:rPr>
          <w:b/>
          <w:sz w:val="24"/>
        </w:rPr>
        <w:t>R.</w:t>
      </w:r>
      <w:r>
        <w:rPr>
          <w:b/>
          <w:spacing w:val="-5"/>
          <w:sz w:val="24"/>
        </w:rPr>
        <w:t> </w:t>
      </w:r>
      <w:r>
        <w:rPr>
          <w:b/>
          <w:sz w:val="24"/>
        </w:rPr>
        <w:t>111-3</w:t>
      </w:r>
      <w:r>
        <w:rPr>
          <w:b/>
          <w:spacing w:val="-5"/>
          <w:sz w:val="24"/>
        </w:rPr>
        <w:t> </w:t>
      </w:r>
      <w:r>
        <w:rPr>
          <w:b/>
          <w:sz w:val="24"/>
        </w:rPr>
        <w:t>de</w:t>
      </w:r>
      <w:r>
        <w:rPr>
          <w:b/>
          <w:spacing w:val="-5"/>
          <w:sz w:val="24"/>
        </w:rPr>
        <w:t> </w:t>
      </w:r>
      <w:r>
        <w:rPr>
          <w:b/>
          <w:sz w:val="24"/>
        </w:rPr>
        <w:t>l’article</w:t>
      </w:r>
      <w:r>
        <w:rPr>
          <w:b/>
          <w:spacing w:val="-5"/>
          <w:sz w:val="24"/>
        </w:rPr>
        <w:t> </w:t>
      </w:r>
      <w:r>
        <w:rPr>
          <w:b/>
          <w:sz w:val="24"/>
        </w:rPr>
        <w:t>L.</w:t>
      </w:r>
      <w:r>
        <w:rPr>
          <w:b/>
          <w:spacing w:val="-5"/>
          <w:sz w:val="24"/>
        </w:rPr>
        <w:t> </w:t>
      </w:r>
      <w:r>
        <w:rPr>
          <w:b/>
          <w:spacing w:val="-3"/>
          <w:sz w:val="24"/>
        </w:rPr>
        <w:t>133-2 </w:t>
      </w:r>
      <w:r>
        <w:rPr>
          <w:b/>
          <w:sz w:val="24"/>
        </w:rPr>
        <w:t>devenu article L. 211-1 du code de la consommation, de l’article 34 de la loi Informatique et Libertés, de l’article 6 I 2 de la LCEN et abusive</w:t>
      </w:r>
      <w:r>
        <w:rPr>
          <w:b/>
          <w:spacing w:val="-18"/>
          <w:sz w:val="24"/>
        </w:rPr>
        <w:t> </w:t>
      </w:r>
      <w:r>
        <w:rPr>
          <w:b/>
          <w:sz w:val="24"/>
        </w:rPr>
        <w:t>au</w:t>
      </w:r>
      <w:r>
        <w:rPr>
          <w:b/>
          <w:spacing w:val="-13"/>
          <w:sz w:val="24"/>
        </w:rPr>
        <w:t> </w:t>
      </w:r>
      <w:r>
        <w:rPr>
          <w:b/>
          <w:sz w:val="24"/>
        </w:rPr>
        <w:t>regard</w:t>
      </w:r>
      <w:r>
        <w:rPr>
          <w:b/>
          <w:spacing w:val="-14"/>
          <w:sz w:val="24"/>
        </w:rPr>
        <w:t> </w:t>
      </w:r>
      <w:r>
        <w:rPr>
          <w:b/>
          <w:sz w:val="24"/>
        </w:rPr>
        <w:t>des</w:t>
      </w:r>
      <w:r>
        <w:rPr>
          <w:b/>
          <w:spacing w:val="-16"/>
          <w:sz w:val="24"/>
        </w:rPr>
        <w:t> </w:t>
      </w:r>
      <w:r>
        <w:rPr>
          <w:b/>
          <w:sz w:val="24"/>
        </w:rPr>
        <w:t>articles</w:t>
      </w:r>
      <w:r>
        <w:rPr>
          <w:b/>
          <w:spacing w:val="-17"/>
          <w:sz w:val="24"/>
        </w:rPr>
        <w:t> </w:t>
      </w:r>
      <w:r>
        <w:rPr>
          <w:b/>
          <w:sz w:val="24"/>
        </w:rPr>
        <w:t>R.132-1</w:t>
      </w:r>
      <w:r>
        <w:rPr>
          <w:b/>
          <w:spacing w:val="-16"/>
          <w:sz w:val="24"/>
        </w:rPr>
        <w:t> </w:t>
      </w:r>
      <w:r>
        <w:rPr>
          <w:b/>
          <w:sz w:val="24"/>
        </w:rPr>
        <w:t>2°,</w:t>
      </w:r>
      <w:r>
        <w:rPr>
          <w:b/>
          <w:spacing w:val="-15"/>
          <w:sz w:val="24"/>
        </w:rPr>
        <w:t> </w:t>
      </w:r>
      <w:r>
        <w:rPr>
          <w:b/>
          <w:sz w:val="24"/>
        </w:rPr>
        <w:t>5°</w:t>
      </w:r>
      <w:r>
        <w:rPr>
          <w:b/>
          <w:spacing w:val="-16"/>
          <w:sz w:val="24"/>
        </w:rPr>
        <w:t> </w:t>
      </w:r>
      <w:r>
        <w:rPr>
          <w:b/>
          <w:sz w:val="24"/>
        </w:rPr>
        <w:t>et</w:t>
      </w:r>
      <w:r>
        <w:rPr>
          <w:b/>
          <w:spacing w:val="-17"/>
          <w:sz w:val="24"/>
        </w:rPr>
        <w:t> </w:t>
      </w:r>
      <w:r>
        <w:rPr>
          <w:b/>
          <w:sz w:val="24"/>
        </w:rPr>
        <w:t>6°</w:t>
      </w:r>
      <w:r>
        <w:rPr>
          <w:b/>
          <w:spacing w:val="-15"/>
          <w:sz w:val="24"/>
        </w:rPr>
        <w:t> </w:t>
      </w:r>
      <w:r>
        <w:rPr>
          <w:b/>
          <w:sz w:val="24"/>
        </w:rPr>
        <w:t>devenus</w:t>
      </w:r>
      <w:r>
        <w:rPr>
          <w:b/>
          <w:spacing w:val="-15"/>
          <w:sz w:val="24"/>
        </w:rPr>
        <w:t> </w:t>
      </w:r>
      <w:r>
        <w:rPr>
          <w:b/>
          <w:sz w:val="24"/>
        </w:rPr>
        <w:t>les</w:t>
      </w:r>
      <w:r>
        <w:rPr>
          <w:b/>
          <w:spacing w:val="-17"/>
          <w:sz w:val="24"/>
        </w:rPr>
        <w:t> </w:t>
      </w:r>
      <w:r>
        <w:rPr>
          <w:b/>
          <w:sz w:val="24"/>
        </w:rPr>
        <w:t>articles</w:t>
      </w:r>
    </w:p>
    <w:p>
      <w:pPr>
        <w:spacing w:line="208" w:lineRule="auto" w:before="0"/>
        <w:ind w:left="2348" w:right="282" w:firstLine="0"/>
        <w:jc w:val="both"/>
        <w:rPr>
          <w:b/>
          <w:sz w:val="24"/>
        </w:rPr>
      </w:pPr>
      <w:r>
        <w:rPr>
          <w:b/>
          <w:sz w:val="24"/>
        </w:rPr>
        <w:t>R. 212-1, 2°), 5°) et 6°) du code de la consommation et par suite réputée non-écrite.</w:t>
      </w:r>
    </w:p>
    <w:p>
      <w:pPr>
        <w:pStyle w:val="BodyText"/>
        <w:rPr>
          <w:b/>
        </w:rPr>
      </w:pPr>
    </w:p>
    <w:p>
      <w:pPr>
        <w:pStyle w:val="BodyText"/>
        <w:spacing w:before="1"/>
        <w:rPr>
          <w:b/>
          <w:sz w:val="22"/>
        </w:rPr>
      </w:pPr>
    </w:p>
    <w:p>
      <w:pPr>
        <w:pStyle w:val="ListParagraph"/>
        <w:numPr>
          <w:ilvl w:val="0"/>
          <w:numId w:val="16"/>
        </w:numPr>
        <w:tabs>
          <w:tab w:pos="2695" w:val="left" w:leader="none"/>
        </w:tabs>
        <w:spacing w:line="240" w:lineRule="auto" w:before="0" w:after="0"/>
        <w:ind w:left="2694" w:right="0" w:hanging="346"/>
        <w:jc w:val="both"/>
        <w:rPr>
          <w:sz w:val="24"/>
        </w:rPr>
      </w:pPr>
      <w:r>
        <w:rPr>
          <w:b/>
          <w:sz w:val="24"/>
        </w:rPr>
        <w:t>Clause</w:t>
      </w:r>
      <w:r>
        <w:rPr>
          <w:b/>
          <w:spacing w:val="-12"/>
          <w:sz w:val="24"/>
        </w:rPr>
        <w:t> </w:t>
      </w:r>
      <w:r>
        <w:rPr>
          <w:b/>
          <w:sz w:val="24"/>
        </w:rPr>
        <w:t>n°</w:t>
      </w:r>
      <w:r>
        <w:rPr>
          <w:b/>
          <w:spacing w:val="-12"/>
          <w:sz w:val="24"/>
        </w:rPr>
        <w:t> </w:t>
      </w:r>
      <w:r>
        <w:rPr>
          <w:b/>
          <w:sz w:val="24"/>
        </w:rPr>
        <w:t>12</w:t>
      </w:r>
      <w:r>
        <w:rPr>
          <w:b/>
          <w:spacing w:val="-11"/>
          <w:sz w:val="24"/>
        </w:rPr>
        <w:t> </w:t>
      </w:r>
      <w:r>
        <w:rPr>
          <w:b/>
          <w:sz w:val="24"/>
        </w:rPr>
        <w:t>A</w:t>
      </w:r>
      <w:r>
        <w:rPr>
          <w:b/>
          <w:spacing w:val="-15"/>
          <w:sz w:val="24"/>
        </w:rPr>
        <w:t> </w:t>
      </w:r>
      <w:r>
        <w:rPr>
          <w:b/>
          <w:sz w:val="24"/>
        </w:rPr>
        <w:t>des</w:t>
      </w:r>
      <w:r>
        <w:rPr>
          <w:b/>
          <w:spacing w:val="-15"/>
          <w:sz w:val="24"/>
        </w:rPr>
        <w:t> </w:t>
      </w:r>
      <w:r>
        <w:rPr>
          <w:b/>
          <w:sz w:val="24"/>
        </w:rPr>
        <w:t>Conditions</w:t>
      </w:r>
      <w:r>
        <w:rPr>
          <w:b/>
          <w:spacing w:val="-11"/>
          <w:sz w:val="24"/>
        </w:rPr>
        <w:t> </w:t>
      </w:r>
      <w:r>
        <w:rPr>
          <w:b/>
          <w:sz w:val="24"/>
        </w:rPr>
        <w:t>d’utilisation</w:t>
      </w:r>
      <w:r>
        <w:rPr>
          <w:b/>
          <w:spacing w:val="-12"/>
          <w:sz w:val="24"/>
        </w:rPr>
        <w:t> </w:t>
      </w:r>
      <w:r>
        <w:rPr>
          <w:b/>
          <w:sz w:val="24"/>
        </w:rPr>
        <w:t>devenue</w:t>
      </w:r>
      <w:r>
        <w:rPr>
          <w:b/>
          <w:spacing w:val="-14"/>
          <w:sz w:val="24"/>
        </w:rPr>
        <w:t> </w:t>
      </w:r>
      <w:r>
        <w:rPr>
          <w:b/>
          <w:sz w:val="24"/>
        </w:rPr>
        <w:t>clause</w:t>
      </w:r>
      <w:r>
        <w:rPr>
          <w:b/>
          <w:spacing w:val="-15"/>
          <w:sz w:val="24"/>
        </w:rPr>
        <w:t> </w:t>
      </w:r>
      <w:r>
        <w:rPr>
          <w:b/>
          <w:sz w:val="24"/>
        </w:rPr>
        <w:t>n°6.2</w:t>
      </w:r>
      <w:r>
        <w:rPr>
          <w:sz w:val="24"/>
        </w:rPr>
        <w:t>.</w:t>
      </w:r>
    </w:p>
    <w:p>
      <w:pPr>
        <w:pStyle w:val="BodyText"/>
      </w:pPr>
    </w:p>
    <w:p>
      <w:pPr>
        <w:pStyle w:val="BodyText"/>
        <w:spacing w:before="2"/>
      </w:pPr>
    </w:p>
    <w:p>
      <w:pPr>
        <w:spacing w:line="208" w:lineRule="auto" w:before="1"/>
        <w:ind w:left="2348" w:right="285" w:firstLine="0"/>
        <w:jc w:val="both"/>
        <w:rPr>
          <w:b/>
          <w:sz w:val="24"/>
        </w:rPr>
      </w:pPr>
      <w:r>
        <w:rPr>
          <w:b/>
          <w:sz w:val="24"/>
        </w:rPr>
        <w:t>Clause</w:t>
      </w:r>
      <w:r>
        <w:rPr>
          <w:b/>
          <w:spacing w:val="-7"/>
          <w:sz w:val="24"/>
        </w:rPr>
        <w:t> </w:t>
      </w:r>
      <w:r>
        <w:rPr>
          <w:b/>
          <w:sz w:val="24"/>
        </w:rPr>
        <w:t>12</w:t>
      </w:r>
      <w:r>
        <w:rPr>
          <w:b/>
          <w:spacing w:val="-8"/>
          <w:sz w:val="24"/>
        </w:rPr>
        <w:t> </w:t>
      </w:r>
      <w:r>
        <w:rPr>
          <w:b/>
          <w:sz w:val="24"/>
        </w:rPr>
        <w:t>A</w:t>
      </w:r>
      <w:r>
        <w:rPr>
          <w:b/>
          <w:spacing w:val="-7"/>
          <w:sz w:val="24"/>
        </w:rPr>
        <w:t> </w:t>
      </w:r>
      <w:r>
        <w:rPr>
          <w:b/>
          <w:sz w:val="24"/>
        </w:rPr>
        <w:t>des</w:t>
      </w:r>
      <w:r>
        <w:rPr>
          <w:b/>
          <w:spacing w:val="-7"/>
          <w:sz w:val="24"/>
        </w:rPr>
        <w:t> </w:t>
      </w:r>
      <w:r>
        <w:rPr>
          <w:b/>
          <w:sz w:val="24"/>
        </w:rPr>
        <w:t>Conditions</w:t>
      </w:r>
      <w:r>
        <w:rPr>
          <w:b/>
          <w:spacing w:val="-4"/>
          <w:sz w:val="24"/>
        </w:rPr>
        <w:t> </w:t>
      </w:r>
      <w:r>
        <w:rPr>
          <w:b/>
          <w:sz w:val="24"/>
        </w:rPr>
        <w:t>d’utilisation</w:t>
      </w:r>
      <w:r>
        <w:rPr>
          <w:b/>
          <w:spacing w:val="-5"/>
          <w:sz w:val="24"/>
        </w:rPr>
        <w:t> </w:t>
      </w:r>
      <w:r>
        <w:rPr>
          <w:b/>
          <w:sz w:val="24"/>
        </w:rPr>
        <w:t>de</w:t>
      </w:r>
      <w:r>
        <w:rPr>
          <w:b/>
          <w:spacing w:val="-8"/>
          <w:sz w:val="24"/>
        </w:rPr>
        <w:t> </w:t>
      </w:r>
      <w:r>
        <w:rPr>
          <w:b/>
          <w:sz w:val="24"/>
        </w:rPr>
        <w:t>Twitter</w:t>
      </w:r>
      <w:r>
        <w:rPr>
          <w:b/>
          <w:spacing w:val="-11"/>
          <w:sz w:val="24"/>
        </w:rPr>
        <w:t> </w:t>
      </w:r>
      <w:r>
        <w:rPr>
          <w:b/>
          <w:sz w:val="24"/>
        </w:rPr>
        <w:t>du</w:t>
      </w:r>
      <w:r>
        <w:rPr>
          <w:b/>
          <w:spacing w:val="-4"/>
          <w:sz w:val="24"/>
        </w:rPr>
        <w:t> </w:t>
      </w:r>
      <w:r>
        <w:rPr>
          <w:b/>
          <w:sz w:val="24"/>
        </w:rPr>
        <w:t>25</w:t>
      </w:r>
      <w:r>
        <w:rPr>
          <w:b/>
          <w:spacing w:val="-8"/>
          <w:sz w:val="24"/>
        </w:rPr>
        <w:t> </w:t>
      </w:r>
      <w:r>
        <w:rPr>
          <w:b/>
          <w:sz w:val="24"/>
        </w:rPr>
        <w:t>juin</w:t>
      </w:r>
      <w:r>
        <w:rPr>
          <w:b/>
          <w:spacing w:val="-4"/>
          <w:sz w:val="24"/>
        </w:rPr>
        <w:t> </w:t>
      </w:r>
      <w:r>
        <w:rPr>
          <w:b/>
          <w:spacing w:val="-3"/>
          <w:sz w:val="24"/>
        </w:rPr>
        <w:t>2012, </w:t>
      </w:r>
      <w:r>
        <w:rPr>
          <w:b/>
          <w:sz w:val="24"/>
        </w:rPr>
        <w:t>du 8 septembre 2014, du 17 mai 2015 et du 27 janvier 2016</w:t>
      </w:r>
      <w:r>
        <w:rPr>
          <w:b/>
          <w:spacing w:val="-4"/>
          <w:sz w:val="24"/>
        </w:rPr>
        <w:t> </w:t>
      </w:r>
      <w:r>
        <w:rPr>
          <w:b/>
          <w:sz w:val="24"/>
        </w:rPr>
        <w:t>:</w:t>
      </w:r>
    </w:p>
    <w:p>
      <w:pPr>
        <w:pStyle w:val="BodyText"/>
        <w:rPr>
          <w:b/>
        </w:rPr>
      </w:pPr>
    </w:p>
    <w:p>
      <w:pPr>
        <w:pStyle w:val="BodyText"/>
        <w:spacing w:before="9"/>
        <w:rPr>
          <w:b/>
          <w:sz w:val="21"/>
        </w:rPr>
      </w:pPr>
    </w:p>
    <w:p>
      <w:pPr>
        <w:spacing w:before="1"/>
        <w:ind w:left="2348" w:right="0" w:firstLine="0"/>
        <w:jc w:val="both"/>
        <w:rPr>
          <w:i/>
          <w:sz w:val="24"/>
        </w:rPr>
      </w:pPr>
      <w:r>
        <w:rPr>
          <w:sz w:val="24"/>
        </w:rPr>
        <w:t>« </w:t>
      </w:r>
      <w:r>
        <w:rPr>
          <w:i/>
          <w:sz w:val="24"/>
        </w:rPr>
        <w:t>A. Renonciation et divisibilité</w:t>
      </w:r>
    </w:p>
    <w:p>
      <w:pPr>
        <w:spacing w:line="208" w:lineRule="auto" w:before="151"/>
        <w:ind w:left="2348" w:right="280" w:firstLine="0"/>
        <w:jc w:val="both"/>
        <w:rPr>
          <w:i/>
          <w:sz w:val="24"/>
        </w:rPr>
      </w:pPr>
      <w:r>
        <w:rPr>
          <w:i/>
          <w:sz w:val="24"/>
        </w:rPr>
        <w:t>Le fait que Twitter ne cherche pas à se prévaloir d'un droit ou d'une </w:t>
      </w:r>
      <w:r>
        <w:rPr>
          <w:i/>
          <w:sz w:val="24"/>
        </w:rPr>
        <w:t>disposition des présentes Conditions ne doit pas être considéré comme une renonciation à ce droit ou à cette disposition. Dans le cas où une disposition</w:t>
      </w:r>
      <w:r>
        <w:rPr>
          <w:i/>
          <w:spacing w:val="-16"/>
          <w:sz w:val="24"/>
        </w:rPr>
        <w:t> </w:t>
      </w:r>
      <w:r>
        <w:rPr>
          <w:i/>
          <w:sz w:val="24"/>
        </w:rPr>
        <w:t>de</w:t>
      </w:r>
      <w:r>
        <w:rPr>
          <w:i/>
          <w:spacing w:val="-16"/>
          <w:sz w:val="24"/>
        </w:rPr>
        <w:t> </w:t>
      </w:r>
      <w:r>
        <w:rPr>
          <w:i/>
          <w:sz w:val="24"/>
        </w:rPr>
        <w:t>ces</w:t>
      </w:r>
      <w:r>
        <w:rPr>
          <w:i/>
          <w:spacing w:val="-12"/>
          <w:sz w:val="24"/>
        </w:rPr>
        <w:t> </w:t>
      </w:r>
      <w:r>
        <w:rPr>
          <w:i/>
          <w:sz w:val="24"/>
        </w:rPr>
        <w:t>Conditions</w:t>
      </w:r>
      <w:r>
        <w:rPr>
          <w:i/>
          <w:spacing w:val="-12"/>
          <w:sz w:val="24"/>
        </w:rPr>
        <w:t> </w:t>
      </w:r>
      <w:r>
        <w:rPr>
          <w:i/>
          <w:sz w:val="24"/>
        </w:rPr>
        <w:t>serait</w:t>
      </w:r>
      <w:r>
        <w:rPr>
          <w:i/>
          <w:spacing w:val="-12"/>
          <w:sz w:val="24"/>
        </w:rPr>
        <w:t> </w:t>
      </w:r>
      <w:r>
        <w:rPr>
          <w:i/>
          <w:sz w:val="24"/>
        </w:rPr>
        <w:t>jugée</w:t>
      </w:r>
      <w:r>
        <w:rPr>
          <w:i/>
          <w:spacing w:val="-12"/>
          <w:sz w:val="24"/>
        </w:rPr>
        <w:t> </w:t>
      </w:r>
      <w:r>
        <w:rPr>
          <w:i/>
          <w:sz w:val="24"/>
        </w:rPr>
        <w:t>invalide</w:t>
      </w:r>
      <w:r>
        <w:rPr>
          <w:i/>
          <w:spacing w:val="-16"/>
          <w:sz w:val="24"/>
        </w:rPr>
        <w:t> </w:t>
      </w:r>
      <w:r>
        <w:rPr>
          <w:i/>
          <w:sz w:val="24"/>
        </w:rPr>
        <w:t>ou</w:t>
      </w:r>
      <w:r>
        <w:rPr>
          <w:i/>
          <w:spacing w:val="-15"/>
          <w:sz w:val="24"/>
        </w:rPr>
        <w:t> </w:t>
      </w:r>
      <w:r>
        <w:rPr>
          <w:i/>
          <w:sz w:val="24"/>
        </w:rPr>
        <w:t>inapplicable,</w:t>
      </w:r>
      <w:r>
        <w:rPr>
          <w:i/>
          <w:spacing w:val="-12"/>
          <w:sz w:val="24"/>
        </w:rPr>
        <w:t> </w:t>
      </w:r>
      <w:r>
        <w:rPr>
          <w:i/>
          <w:sz w:val="24"/>
        </w:rPr>
        <w:t>cette disposition sera limitée ou supprimée dans la stricte mesure</w:t>
      </w:r>
      <w:r>
        <w:rPr>
          <w:i/>
          <w:spacing w:val="-22"/>
          <w:sz w:val="24"/>
        </w:rPr>
        <w:t> </w:t>
      </w:r>
      <w:r>
        <w:rPr>
          <w:i/>
          <w:spacing w:val="-3"/>
          <w:sz w:val="24"/>
        </w:rPr>
        <w:t>nécessaire, </w:t>
      </w:r>
      <w:r>
        <w:rPr>
          <w:i/>
          <w:sz w:val="24"/>
        </w:rPr>
        <w:t>et les dispositions restantes de ces Conditions resteront pleinement vigueur ».</w:t>
      </w:r>
    </w:p>
    <w:p>
      <w:pPr>
        <w:pStyle w:val="BodyText"/>
        <w:rPr>
          <w:i/>
        </w:rPr>
      </w:pPr>
    </w:p>
    <w:p>
      <w:pPr>
        <w:pStyle w:val="BodyText"/>
        <w:spacing w:before="2"/>
        <w:rPr>
          <w:i/>
          <w:sz w:val="22"/>
        </w:rPr>
      </w:pPr>
    </w:p>
    <w:p>
      <w:pPr>
        <w:pStyle w:val="Heading1"/>
        <w:ind w:left="2348"/>
        <w:rPr>
          <w:b w:val="0"/>
        </w:rPr>
      </w:pPr>
      <w:r>
        <w:rPr/>
        <w:t>Clause 6.2 des Conditions d’utilisation du 30 septembre 2016 </w:t>
      </w:r>
      <w:r>
        <w:rPr>
          <w:b w:val="0"/>
        </w:rPr>
        <w:t>:</w:t>
      </w:r>
    </w:p>
    <w:p>
      <w:pPr>
        <w:pStyle w:val="BodyText"/>
      </w:pPr>
    </w:p>
    <w:p>
      <w:pPr>
        <w:pStyle w:val="BodyText"/>
      </w:pPr>
    </w:p>
    <w:p>
      <w:pPr>
        <w:spacing w:line="208" w:lineRule="auto" w:before="0"/>
        <w:ind w:left="2348" w:right="279" w:firstLine="0"/>
        <w:jc w:val="both"/>
        <w:rPr>
          <w:i/>
          <w:sz w:val="24"/>
        </w:rPr>
      </w:pPr>
      <w:r>
        <w:rPr>
          <w:sz w:val="24"/>
        </w:rPr>
        <w:t>« </w:t>
      </w:r>
      <w:r>
        <w:rPr>
          <w:i/>
          <w:sz w:val="24"/>
        </w:rPr>
        <w:t>Dans l’éventualité où une quelconque disposition des présentes </w:t>
      </w:r>
      <w:r>
        <w:rPr>
          <w:i/>
          <w:sz w:val="24"/>
        </w:rPr>
        <w:t>Conditions serait considérée comme non valide ou inapplicable, cette disposition sera limitée ou supprimée dans la mesure minimale nécessaire, et les autres dispositions des présentes Conditions</w:t>
      </w:r>
      <w:r>
        <w:rPr>
          <w:i/>
          <w:spacing w:val="-27"/>
          <w:sz w:val="24"/>
        </w:rPr>
        <w:t> </w:t>
      </w:r>
      <w:r>
        <w:rPr>
          <w:i/>
          <w:sz w:val="24"/>
        </w:rPr>
        <w:t>resteront en vigueur et de plein effet. Le fait que Twitter ne demande pas l’exécution d’une quelconque disposition ou d’un quelconque droit au titre des présentes Conditions ne saurait être interprété comme une renonciation à cette disposition ou à ce droit.</w:t>
      </w:r>
      <w:r>
        <w:rPr>
          <w:i/>
          <w:spacing w:val="-1"/>
          <w:sz w:val="24"/>
        </w:rPr>
        <w:t> </w:t>
      </w:r>
      <w:r>
        <w:rPr>
          <w:i/>
          <w:sz w:val="24"/>
        </w:rPr>
        <w:t>»</w:t>
      </w:r>
    </w:p>
    <w:p>
      <w:pPr>
        <w:pStyle w:val="BodyText"/>
        <w:rPr>
          <w:i/>
        </w:rPr>
      </w:pPr>
    </w:p>
    <w:p>
      <w:pPr>
        <w:pStyle w:val="BodyText"/>
        <w:spacing w:before="7"/>
        <w:rPr>
          <w:i/>
        </w:rPr>
      </w:pPr>
    </w:p>
    <w:p>
      <w:pPr>
        <w:pStyle w:val="BodyText"/>
        <w:spacing w:line="208" w:lineRule="auto"/>
        <w:ind w:left="2348" w:right="280"/>
        <w:jc w:val="both"/>
      </w:pPr>
      <w:r>
        <w:rPr/>
        <w:t>Pour l’association UFC-QUE CHOISIR, par cette clause, la société TWITTER écarte l’anéantissement du contrat dans l’hypothèse où une clause viendrait à être déclarée illicite ou abusive, sans distinguer si la clause incriminée est ou n’est pas une clause essentielle du contrat.</w:t>
      </w:r>
    </w:p>
    <w:p>
      <w:pPr>
        <w:pStyle w:val="BodyText"/>
        <w:spacing w:line="208" w:lineRule="auto" w:before="160"/>
        <w:ind w:left="2348" w:right="280"/>
        <w:jc w:val="both"/>
      </w:pPr>
      <w:r>
        <w:rPr>
          <w:spacing w:val="-3"/>
        </w:rPr>
        <w:t>La </w:t>
      </w:r>
      <w:r>
        <w:rPr/>
        <w:t>société TWITTER répond que l’argumentaire développé par </w:t>
      </w:r>
      <w:r>
        <w:rPr>
          <w:spacing w:val="-2"/>
        </w:rPr>
        <w:t>UFC </w:t>
      </w:r>
      <w:r>
        <w:rPr/>
        <w:t>QUE</w:t>
      </w:r>
      <w:r>
        <w:rPr>
          <w:spacing w:val="-8"/>
        </w:rPr>
        <w:t> </w:t>
      </w:r>
      <w:r>
        <w:rPr/>
        <w:t>CHOISIR</w:t>
      </w:r>
      <w:r>
        <w:rPr>
          <w:spacing w:val="-7"/>
        </w:rPr>
        <w:t> </w:t>
      </w:r>
      <w:r>
        <w:rPr/>
        <w:t>ne</w:t>
      </w:r>
      <w:r>
        <w:rPr>
          <w:spacing w:val="-10"/>
        </w:rPr>
        <w:t> </w:t>
      </w:r>
      <w:r>
        <w:rPr/>
        <w:t>vaut</w:t>
      </w:r>
      <w:r>
        <w:rPr>
          <w:spacing w:val="-10"/>
        </w:rPr>
        <w:t> </w:t>
      </w:r>
      <w:r>
        <w:rPr/>
        <w:t>que</w:t>
      </w:r>
      <w:r>
        <w:rPr>
          <w:spacing w:val="-9"/>
        </w:rPr>
        <w:t> </w:t>
      </w:r>
      <w:r>
        <w:rPr/>
        <w:t>pour</w:t>
      </w:r>
      <w:r>
        <w:rPr>
          <w:spacing w:val="-10"/>
        </w:rPr>
        <w:t> </w:t>
      </w:r>
      <w:r>
        <w:rPr/>
        <w:t>les</w:t>
      </w:r>
      <w:r>
        <w:rPr>
          <w:spacing w:val="-7"/>
        </w:rPr>
        <w:t> </w:t>
      </w:r>
      <w:r>
        <w:rPr/>
        <w:t>contrats</w:t>
      </w:r>
      <w:r>
        <w:rPr>
          <w:spacing w:val="-7"/>
        </w:rPr>
        <w:t> </w:t>
      </w:r>
      <w:r>
        <w:rPr/>
        <w:t>payants,</w:t>
      </w:r>
      <w:r>
        <w:rPr>
          <w:spacing w:val="-7"/>
        </w:rPr>
        <w:t> </w:t>
      </w:r>
      <w:r>
        <w:rPr/>
        <w:t>ce</w:t>
      </w:r>
      <w:r>
        <w:rPr>
          <w:spacing w:val="-9"/>
        </w:rPr>
        <w:t> </w:t>
      </w:r>
      <w:r>
        <w:rPr/>
        <w:t>qui</w:t>
      </w:r>
      <w:r>
        <w:rPr>
          <w:spacing w:val="-10"/>
        </w:rPr>
        <w:t> </w:t>
      </w:r>
      <w:r>
        <w:rPr/>
        <w:t>n’est</w:t>
      </w:r>
      <w:r>
        <w:rPr>
          <w:spacing w:val="-7"/>
        </w:rPr>
        <w:t> </w:t>
      </w:r>
      <w:r>
        <w:rPr/>
        <w:t>pas</w:t>
      </w:r>
      <w:r>
        <w:rPr>
          <w:spacing w:val="-7"/>
        </w:rPr>
        <w:t> </w:t>
      </w:r>
      <w:r>
        <w:rPr/>
        <w:t>le cas de la relation qui unit TWITTER à l’utilisateur, qui n’est</w:t>
      </w:r>
      <w:r>
        <w:rPr>
          <w:spacing w:val="5"/>
        </w:rPr>
        <w:t> </w:t>
      </w:r>
      <w:r>
        <w:rPr>
          <w:spacing w:val="-4"/>
        </w:rPr>
        <w:t>pas</w:t>
      </w:r>
    </w:p>
    <w:p>
      <w:pPr>
        <w:spacing w:after="0" w:line="208" w:lineRule="auto"/>
        <w:jc w:val="both"/>
        <w:sectPr>
          <w:pgSz w:w="11920" w:h="16840"/>
          <w:pgMar w:header="869" w:footer="860" w:top="1520" w:bottom="1140" w:left="1340" w:right="1080"/>
        </w:sectPr>
      </w:pPr>
    </w:p>
    <w:p>
      <w:pPr>
        <w:pStyle w:val="BodyText"/>
        <w:spacing w:before="10"/>
        <w:rPr>
          <w:sz w:val="29"/>
        </w:rPr>
      </w:pPr>
    </w:p>
    <w:p>
      <w:pPr>
        <w:pStyle w:val="BodyText"/>
        <w:spacing w:line="208" w:lineRule="auto" w:before="88"/>
        <w:ind w:left="2348" w:right="274"/>
        <w:jc w:val="both"/>
      </w:pPr>
      <w:bookmarkStart w:name="Page 80" w:id="90"/>
      <w:bookmarkEnd w:id="90"/>
      <w:r>
        <w:rPr/>
      </w:r>
      <w:r>
        <w:rPr/>
        <w:t>"emprisonné" dans une relation payante avec Twitter, puisqu’il peut y mettre fin à tout moment.</w:t>
      </w:r>
    </w:p>
    <w:p>
      <w:pPr>
        <w:pStyle w:val="BodyText"/>
      </w:pPr>
    </w:p>
    <w:p>
      <w:pPr>
        <w:pStyle w:val="BodyText"/>
        <w:spacing w:before="7"/>
      </w:pPr>
    </w:p>
    <w:p>
      <w:pPr>
        <w:pStyle w:val="BodyText"/>
        <w:spacing w:line="208" w:lineRule="auto"/>
        <w:ind w:left="2348" w:right="282"/>
        <w:jc w:val="both"/>
      </w:pPr>
      <w:r>
        <w:rPr>
          <w:spacing w:val="-3"/>
        </w:rPr>
        <w:t>La </w:t>
      </w:r>
      <w:r>
        <w:rPr/>
        <w:t>clause qui prévoit qu’en cas de nullité de l’une des stipulations des "Conditions",</w:t>
      </w:r>
      <w:r>
        <w:rPr>
          <w:spacing w:val="-13"/>
        </w:rPr>
        <w:t> </w:t>
      </w:r>
      <w:r>
        <w:rPr/>
        <w:t>le</w:t>
      </w:r>
      <w:r>
        <w:rPr>
          <w:spacing w:val="-12"/>
        </w:rPr>
        <w:t> </w:t>
      </w:r>
      <w:r>
        <w:rPr/>
        <w:t>consommateur</w:t>
      </w:r>
      <w:r>
        <w:rPr>
          <w:spacing w:val="-15"/>
        </w:rPr>
        <w:t> </w:t>
      </w:r>
      <w:r>
        <w:rPr/>
        <w:t>ou</w:t>
      </w:r>
      <w:r>
        <w:rPr>
          <w:spacing w:val="-12"/>
        </w:rPr>
        <w:t> </w:t>
      </w:r>
      <w:r>
        <w:rPr/>
        <w:t>le</w:t>
      </w:r>
      <w:r>
        <w:rPr>
          <w:spacing w:val="-12"/>
        </w:rPr>
        <w:t> </w:t>
      </w:r>
      <w:r>
        <w:rPr/>
        <w:t>non</w:t>
      </w:r>
      <w:r>
        <w:rPr>
          <w:spacing w:val="-12"/>
        </w:rPr>
        <w:t> </w:t>
      </w:r>
      <w:r>
        <w:rPr/>
        <w:t>professionnel</w:t>
      </w:r>
      <w:r>
        <w:rPr>
          <w:spacing w:val="-12"/>
        </w:rPr>
        <w:t> </w:t>
      </w:r>
      <w:r>
        <w:rPr/>
        <w:t>reste</w:t>
      </w:r>
      <w:r>
        <w:rPr>
          <w:spacing w:val="-17"/>
        </w:rPr>
        <w:t> </w:t>
      </w:r>
      <w:r>
        <w:rPr/>
        <w:t>tenu</w:t>
      </w:r>
      <w:r>
        <w:rPr>
          <w:spacing w:val="-15"/>
        </w:rPr>
        <w:t> </w:t>
      </w:r>
      <w:r>
        <w:rPr/>
        <w:t>par</w:t>
      </w:r>
      <w:r>
        <w:rPr>
          <w:spacing w:val="-12"/>
        </w:rPr>
        <w:t> </w:t>
      </w:r>
      <w:r>
        <w:rPr>
          <w:spacing w:val="-8"/>
        </w:rPr>
        <w:t>les </w:t>
      </w:r>
      <w:r>
        <w:rPr/>
        <w:t>autres stipulations, sans exclure l’hypothèse de la nullité d’une clause essentielle</w:t>
      </w:r>
      <w:r>
        <w:rPr>
          <w:spacing w:val="-12"/>
        </w:rPr>
        <w:t> </w:t>
      </w:r>
      <w:r>
        <w:rPr/>
        <w:t>du</w:t>
      </w:r>
      <w:r>
        <w:rPr>
          <w:spacing w:val="-11"/>
        </w:rPr>
        <w:t> </w:t>
      </w:r>
      <w:r>
        <w:rPr/>
        <w:t>contrat,</w:t>
      </w:r>
      <w:r>
        <w:rPr>
          <w:spacing w:val="-8"/>
        </w:rPr>
        <w:t> </w:t>
      </w:r>
      <w:r>
        <w:rPr/>
        <w:t>de</w:t>
      </w:r>
      <w:r>
        <w:rPr>
          <w:spacing w:val="-11"/>
        </w:rPr>
        <w:t> </w:t>
      </w:r>
      <w:r>
        <w:rPr/>
        <w:t>nature</w:t>
      </w:r>
      <w:r>
        <w:rPr>
          <w:spacing w:val="-11"/>
        </w:rPr>
        <w:t> </w:t>
      </w:r>
      <w:r>
        <w:rPr/>
        <w:t>à</w:t>
      </w:r>
      <w:r>
        <w:rPr>
          <w:spacing w:val="-11"/>
        </w:rPr>
        <w:t> </w:t>
      </w:r>
      <w:r>
        <w:rPr/>
        <w:t>entrainer</w:t>
      </w:r>
      <w:r>
        <w:rPr>
          <w:spacing w:val="-8"/>
        </w:rPr>
        <w:t> </w:t>
      </w:r>
      <w:r>
        <w:rPr/>
        <w:t>l’annulation</w:t>
      </w:r>
      <w:r>
        <w:rPr>
          <w:spacing w:val="-7"/>
        </w:rPr>
        <w:t> </w:t>
      </w:r>
      <w:r>
        <w:rPr/>
        <w:t>de</w:t>
      </w:r>
      <w:r>
        <w:rPr>
          <w:spacing w:val="-11"/>
        </w:rPr>
        <w:t> </w:t>
      </w:r>
      <w:r>
        <w:rPr/>
        <w:t>tout</w:t>
      </w:r>
      <w:r>
        <w:rPr>
          <w:spacing w:val="-8"/>
        </w:rPr>
        <w:t> </w:t>
      </w:r>
      <w:r>
        <w:rPr/>
        <w:t>ou</w:t>
      </w:r>
      <w:r>
        <w:rPr>
          <w:spacing w:val="-11"/>
        </w:rPr>
        <w:t> </w:t>
      </w:r>
      <w:r>
        <w:rPr/>
        <w:t>partie du contrat, est abusive au sens de l’article L.132-1 devenu l’article </w:t>
      </w:r>
      <w:r>
        <w:rPr>
          <w:spacing w:val="-5"/>
        </w:rPr>
        <w:t>L. </w:t>
      </w:r>
      <w:r>
        <w:rPr/>
        <w:t>212-1 du code de la consommation, car elle crée un déséquilibre significatif entre les droits et obligations des parties au contrat </w:t>
      </w:r>
      <w:r>
        <w:rPr>
          <w:spacing w:val="-6"/>
        </w:rPr>
        <w:t>au </w:t>
      </w:r>
      <w:r>
        <w:rPr/>
        <w:t>détriment du</w:t>
      </w:r>
      <w:r>
        <w:rPr>
          <w:spacing w:val="-1"/>
        </w:rPr>
        <w:t> </w:t>
      </w:r>
      <w:r>
        <w:rPr/>
        <w:t>consommateur.</w:t>
      </w:r>
    </w:p>
    <w:p>
      <w:pPr>
        <w:pStyle w:val="BodyText"/>
      </w:pPr>
    </w:p>
    <w:p>
      <w:pPr>
        <w:pStyle w:val="BodyText"/>
        <w:spacing w:before="9"/>
      </w:pPr>
    </w:p>
    <w:p>
      <w:pPr>
        <w:pStyle w:val="Heading1"/>
        <w:spacing w:line="208" w:lineRule="auto"/>
        <w:ind w:left="2348" w:right="279"/>
      </w:pPr>
      <w:r>
        <w:rPr/>
        <w:t>En conséquence la clause n° 12 A des Conditions d’utilisation </w:t>
      </w:r>
      <w:r>
        <w:rPr>
          <w:spacing w:val="3"/>
        </w:rPr>
        <w:t>de </w:t>
      </w:r>
      <w:r>
        <w:rPr/>
        <w:t>Twitter</w:t>
      </w:r>
      <w:r>
        <w:rPr>
          <w:spacing w:val="-6"/>
        </w:rPr>
        <w:t> </w:t>
      </w:r>
      <w:r>
        <w:rPr/>
        <w:t>du</w:t>
      </w:r>
      <w:r>
        <w:rPr>
          <w:spacing w:val="-3"/>
        </w:rPr>
        <w:t> </w:t>
      </w:r>
      <w:r>
        <w:rPr/>
        <w:t>25</w:t>
      </w:r>
      <w:r>
        <w:rPr>
          <w:spacing w:val="-6"/>
        </w:rPr>
        <w:t> </w:t>
      </w:r>
      <w:r>
        <w:rPr/>
        <w:t>juin</w:t>
      </w:r>
      <w:r>
        <w:rPr>
          <w:spacing w:val="-3"/>
        </w:rPr>
        <w:t> </w:t>
      </w:r>
      <w:r>
        <w:rPr/>
        <w:t>2012,</w:t>
      </w:r>
      <w:r>
        <w:rPr>
          <w:spacing w:val="-6"/>
        </w:rPr>
        <w:t> </w:t>
      </w:r>
      <w:r>
        <w:rPr/>
        <w:t>du</w:t>
      </w:r>
      <w:r>
        <w:rPr>
          <w:spacing w:val="-3"/>
        </w:rPr>
        <w:t> </w:t>
      </w:r>
      <w:r>
        <w:rPr/>
        <w:t>8</w:t>
      </w:r>
      <w:r>
        <w:rPr>
          <w:spacing w:val="-3"/>
        </w:rPr>
        <w:t> </w:t>
      </w:r>
      <w:r>
        <w:rPr/>
        <w:t>septembre</w:t>
      </w:r>
      <w:r>
        <w:rPr>
          <w:spacing w:val="-5"/>
        </w:rPr>
        <w:t> </w:t>
      </w:r>
      <w:r>
        <w:rPr/>
        <w:t>2014,</w:t>
      </w:r>
      <w:r>
        <w:rPr>
          <w:spacing w:val="-4"/>
        </w:rPr>
        <w:t> </w:t>
      </w:r>
      <w:r>
        <w:rPr/>
        <w:t>du 17</w:t>
      </w:r>
      <w:r>
        <w:rPr>
          <w:spacing w:val="-3"/>
        </w:rPr>
        <w:t> </w:t>
      </w:r>
      <w:r>
        <w:rPr/>
        <w:t>mai</w:t>
      </w:r>
      <w:r>
        <w:rPr>
          <w:spacing w:val="-3"/>
        </w:rPr>
        <w:t> </w:t>
      </w:r>
      <w:r>
        <w:rPr/>
        <w:t>2015</w:t>
      </w:r>
      <w:r>
        <w:rPr>
          <w:spacing w:val="-4"/>
        </w:rPr>
        <w:t> </w:t>
      </w:r>
      <w:r>
        <w:rPr/>
        <w:t>et</w:t>
      </w:r>
      <w:r>
        <w:rPr>
          <w:spacing w:val="-3"/>
        </w:rPr>
        <w:t> </w:t>
      </w:r>
      <w:r>
        <w:rPr/>
        <w:t>du 27</w:t>
      </w:r>
      <w:r>
        <w:rPr>
          <w:spacing w:val="-5"/>
        </w:rPr>
        <w:t> </w:t>
      </w:r>
      <w:r>
        <w:rPr/>
        <w:t>janvier</w:t>
      </w:r>
      <w:r>
        <w:rPr>
          <w:spacing w:val="-8"/>
        </w:rPr>
        <w:t> </w:t>
      </w:r>
      <w:r>
        <w:rPr/>
        <w:t>2016</w:t>
      </w:r>
      <w:r>
        <w:rPr>
          <w:spacing w:val="-8"/>
        </w:rPr>
        <w:t> </w:t>
      </w:r>
      <w:r>
        <w:rPr/>
        <w:t>devenue</w:t>
      </w:r>
      <w:r>
        <w:rPr>
          <w:spacing w:val="-8"/>
        </w:rPr>
        <w:t> </w:t>
      </w:r>
      <w:r>
        <w:rPr/>
        <w:t>la</w:t>
      </w:r>
      <w:r>
        <w:rPr>
          <w:spacing w:val="-8"/>
        </w:rPr>
        <w:t> </w:t>
      </w:r>
      <w:r>
        <w:rPr/>
        <w:t>clause</w:t>
      </w:r>
      <w:r>
        <w:rPr>
          <w:spacing w:val="-8"/>
        </w:rPr>
        <w:t> </w:t>
      </w:r>
      <w:r>
        <w:rPr/>
        <w:t>n°</w:t>
      </w:r>
      <w:r>
        <w:rPr>
          <w:spacing w:val="-8"/>
        </w:rPr>
        <w:t> </w:t>
      </w:r>
      <w:r>
        <w:rPr/>
        <w:t>6.2</w:t>
      </w:r>
      <w:r>
        <w:rPr>
          <w:spacing w:val="-8"/>
        </w:rPr>
        <w:t> </w:t>
      </w:r>
      <w:r>
        <w:rPr/>
        <w:t>des</w:t>
      </w:r>
      <w:r>
        <w:rPr>
          <w:spacing w:val="-8"/>
        </w:rPr>
        <w:t> </w:t>
      </w:r>
      <w:r>
        <w:rPr/>
        <w:t>Conditions</w:t>
      </w:r>
      <w:r>
        <w:rPr>
          <w:spacing w:val="-8"/>
        </w:rPr>
        <w:t> </w:t>
      </w:r>
      <w:r>
        <w:rPr/>
        <w:t>d’utilisation du 30 septembre 2016 sera déclarée abusive au sens de l’article L.132-1 devenu l’article L. 212-1 du code de la</w:t>
      </w:r>
      <w:r>
        <w:rPr>
          <w:spacing w:val="-16"/>
        </w:rPr>
        <w:t> </w:t>
      </w:r>
      <w:r>
        <w:rPr/>
        <w:t>consommation.</w:t>
      </w:r>
    </w:p>
    <w:p>
      <w:pPr>
        <w:pStyle w:val="BodyText"/>
        <w:rPr>
          <w:b/>
        </w:rPr>
      </w:pPr>
    </w:p>
    <w:p>
      <w:pPr>
        <w:pStyle w:val="BodyText"/>
        <w:spacing w:before="1"/>
        <w:rPr>
          <w:b/>
          <w:sz w:val="22"/>
        </w:rPr>
      </w:pPr>
    </w:p>
    <w:p>
      <w:pPr>
        <w:pStyle w:val="ListParagraph"/>
        <w:numPr>
          <w:ilvl w:val="0"/>
          <w:numId w:val="16"/>
        </w:numPr>
        <w:tabs>
          <w:tab w:pos="3706" w:val="left" w:leader="none"/>
        </w:tabs>
        <w:spacing w:line="240" w:lineRule="auto" w:before="0" w:after="0"/>
        <w:ind w:left="3706" w:right="0" w:hanging="362"/>
        <w:jc w:val="left"/>
        <w:rPr>
          <w:sz w:val="24"/>
        </w:rPr>
      </w:pPr>
      <w:r>
        <w:rPr>
          <w:b/>
          <w:sz w:val="24"/>
        </w:rPr>
        <w:t>Clause n° 12 B des Conditions d’utilisation</w:t>
      </w:r>
      <w:r>
        <w:rPr>
          <w:b/>
          <w:spacing w:val="-7"/>
          <w:sz w:val="24"/>
        </w:rPr>
        <w:t> </w:t>
      </w:r>
      <w:r>
        <w:rPr>
          <w:sz w:val="24"/>
        </w:rPr>
        <w:t>:</w:t>
      </w:r>
    </w:p>
    <w:p>
      <w:pPr>
        <w:pStyle w:val="BodyText"/>
      </w:pPr>
    </w:p>
    <w:p>
      <w:pPr>
        <w:pStyle w:val="BodyText"/>
        <w:spacing w:before="8"/>
        <w:rPr>
          <w:sz w:val="21"/>
        </w:rPr>
      </w:pPr>
    </w:p>
    <w:p>
      <w:pPr>
        <w:spacing w:before="0"/>
        <w:ind w:left="2348" w:right="0" w:firstLine="0"/>
        <w:jc w:val="left"/>
        <w:rPr>
          <w:b/>
          <w:sz w:val="24"/>
        </w:rPr>
      </w:pPr>
      <w:r>
        <w:rPr>
          <w:b/>
          <w:sz w:val="24"/>
        </w:rPr>
        <w:t>Clause</w:t>
      </w:r>
      <w:r>
        <w:rPr>
          <w:b/>
          <w:spacing w:val="-20"/>
          <w:sz w:val="24"/>
        </w:rPr>
        <w:t> </w:t>
      </w:r>
      <w:r>
        <w:rPr>
          <w:b/>
          <w:sz w:val="24"/>
        </w:rPr>
        <w:t>n°12</w:t>
      </w:r>
      <w:r>
        <w:rPr>
          <w:b/>
          <w:spacing w:val="-20"/>
          <w:sz w:val="24"/>
        </w:rPr>
        <w:t> </w:t>
      </w:r>
      <w:r>
        <w:rPr>
          <w:b/>
          <w:sz w:val="24"/>
        </w:rPr>
        <w:t>B</w:t>
      </w:r>
      <w:r>
        <w:rPr>
          <w:b/>
          <w:spacing w:val="-19"/>
          <w:sz w:val="24"/>
        </w:rPr>
        <w:t> </w:t>
      </w:r>
      <w:r>
        <w:rPr>
          <w:b/>
          <w:sz w:val="24"/>
        </w:rPr>
        <w:t>des</w:t>
      </w:r>
      <w:r>
        <w:rPr>
          <w:b/>
          <w:spacing w:val="-20"/>
          <w:sz w:val="24"/>
        </w:rPr>
        <w:t> </w:t>
      </w:r>
      <w:r>
        <w:rPr>
          <w:b/>
          <w:sz w:val="24"/>
        </w:rPr>
        <w:t>Conditions</w:t>
      </w:r>
      <w:r>
        <w:rPr>
          <w:b/>
          <w:spacing w:val="-19"/>
          <w:sz w:val="24"/>
        </w:rPr>
        <w:t> </w:t>
      </w:r>
      <w:r>
        <w:rPr>
          <w:b/>
          <w:sz w:val="24"/>
        </w:rPr>
        <w:t>d'utilisation</w:t>
      </w:r>
      <w:r>
        <w:rPr>
          <w:b/>
          <w:spacing w:val="-17"/>
          <w:sz w:val="24"/>
        </w:rPr>
        <w:t> </w:t>
      </w:r>
      <w:r>
        <w:rPr>
          <w:b/>
          <w:sz w:val="24"/>
        </w:rPr>
        <w:t>de</w:t>
      </w:r>
      <w:r>
        <w:rPr>
          <w:b/>
          <w:spacing w:val="-19"/>
          <w:sz w:val="24"/>
        </w:rPr>
        <w:t> </w:t>
      </w:r>
      <w:r>
        <w:rPr>
          <w:b/>
          <w:sz w:val="24"/>
        </w:rPr>
        <w:t>Twitter</w:t>
      </w:r>
      <w:r>
        <w:rPr>
          <w:b/>
          <w:spacing w:val="-26"/>
          <w:sz w:val="24"/>
        </w:rPr>
        <w:t> </w:t>
      </w:r>
      <w:r>
        <w:rPr>
          <w:b/>
          <w:sz w:val="24"/>
        </w:rPr>
        <w:t>du</w:t>
      </w:r>
      <w:r>
        <w:rPr>
          <w:b/>
          <w:spacing w:val="-19"/>
          <w:sz w:val="24"/>
        </w:rPr>
        <w:t> </w:t>
      </w:r>
      <w:r>
        <w:rPr>
          <w:b/>
          <w:sz w:val="24"/>
        </w:rPr>
        <w:t>25</w:t>
      </w:r>
      <w:r>
        <w:rPr>
          <w:b/>
          <w:spacing w:val="-20"/>
          <w:sz w:val="24"/>
        </w:rPr>
        <w:t> </w:t>
      </w:r>
      <w:r>
        <w:rPr>
          <w:b/>
          <w:sz w:val="24"/>
        </w:rPr>
        <w:t>juin</w:t>
      </w:r>
      <w:r>
        <w:rPr>
          <w:b/>
          <w:spacing w:val="-19"/>
          <w:sz w:val="24"/>
        </w:rPr>
        <w:t> </w:t>
      </w:r>
      <w:r>
        <w:rPr>
          <w:b/>
          <w:sz w:val="24"/>
        </w:rPr>
        <w:t>2012:</w:t>
      </w:r>
    </w:p>
    <w:p>
      <w:pPr>
        <w:pStyle w:val="BodyText"/>
        <w:rPr>
          <w:b/>
        </w:rPr>
      </w:pPr>
    </w:p>
    <w:p>
      <w:pPr>
        <w:pStyle w:val="BodyText"/>
        <w:spacing w:before="2"/>
        <w:rPr>
          <w:b/>
          <w:sz w:val="21"/>
        </w:rPr>
      </w:pPr>
    </w:p>
    <w:p>
      <w:pPr>
        <w:spacing w:before="0"/>
        <w:ind w:left="2348" w:right="0" w:firstLine="0"/>
        <w:jc w:val="left"/>
        <w:rPr>
          <w:i/>
          <w:sz w:val="24"/>
        </w:rPr>
      </w:pPr>
      <w:r>
        <w:rPr>
          <w:sz w:val="24"/>
        </w:rPr>
        <w:t>« </w:t>
      </w:r>
      <w:r>
        <w:rPr>
          <w:i/>
          <w:sz w:val="24"/>
        </w:rPr>
        <w:t>B. Loi applicable et compétence</w:t>
      </w:r>
    </w:p>
    <w:p>
      <w:pPr>
        <w:spacing w:line="208" w:lineRule="auto" w:before="152"/>
        <w:ind w:left="2348" w:right="193" w:firstLine="76"/>
        <w:jc w:val="both"/>
        <w:rPr>
          <w:i/>
          <w:sz w:val="24"/>
        </w:rPr>
      </w:pPr>
      <w:r>
        <w:rPr>
          <w:i/>
          <w:sz w:val="24"/>
        </w:rPr>
        <w:t>Ces Conditions et toute action judiciaire engagée en relation avec ces </w:t>
      </w:r>
      <w:r>
        <w:rPr>
          <w:i/>
          <w:sz w:val="24"/>
        </w:rPr>
        <w:t>Conditions sont régies par les lois de l'État de Californie des Etats-Unis d'Amérique sans considération et sans faire application des dispositions légales de votre État ou de votre pays de résidence relatives aux conflits de lois. Toutes les réclamations, poursuites judiciaires ou litiges en relation</w:t>
      </w:r>
      <w:r>
        <w:rPr>
          <w:i/>
          <w:spacing w:val="-28"/>
          <w:sz w:val="24"/>
        </w:rPr>
        <w:t> </w:t>
      </w:r>
      <w:r>
        <w:rPr>
          <w:i/>
          <w:sz w:val="24"/>
        </w:rPr>
        <w:t>avec</w:t>
      </w:r>
      <w:r>
        <w:rPr>
          <w:i/>
          <w:spacing w:val="-30"/>
          <w:sz w:val="24"/>
        </w:rPr>
        <w:t> </w:t>
      </w:r>
      <w:r>
        <w:rPr>
          <w:i/>
          <w:sz w:val="24"/>
        </w:rPr>
        <w:t>les</w:t>
      </w:r>
      <w:r>
        <w:rPr>
          <w:i/>
          <w:spacing w:val="-28"/>
          <w:sz w:val="24"/>
        </w:rPr>
        <w:t> </w:t>
      </w:r>
      <w:r>
        <w:rPr>
          <w:i/>
          <w:sz w:val="24"/>
        </w:rPr>
        <w:t>Services</w:t>
      </w:r>
      <w:r>
        <w:rPr>
          <w:i/>
          <w:spacing w:val="-27"/>
          <w:sz w:val="24"/>
        </w:rPr>
        <w:t> </w:t>
      </w:r>
      <w:r>
        <w:rPr>
          <w:i/>
          <w:sz w:val="24"/>
        </w:rPr>
        <w:t>seront</w:t>
      </w:r>
      <w:r>
        <w:rPr>
          <w:i/>
          <w:spacing w:val="-28"/>
          <w:sz w:val="24"/>
        </w:rPr>
        <w:t> </w:t>
      </w:r>
      <w:r>
        <w:rPr>
          <w:i/>
          <w:sz w:val="24"/>
        </w:rPr>
        <w:t>portés</w:t>
      </w:r>
      <w:r>
        <w:rPr>
          <w:i/>
          <w:spacing w:val="-27"/>
          <w:sz w:val="24"/>
        </w:rPr>
        <w:t> </w:t>
      </w:r>
      <w:r>
        <w:rPr>
          <w:i/>
          <w:sz w:val="24"/>
        </w:rPr>
        <w:t>exclusivement</w:t>
      </w:r>
      <w:r>
        <w:rPr>
          <w:i/>
          <w:spacing w:val="-28"/>
          <w:sz w:val="24"/>
        </w:rPr>
        <w:t> </w:t>
      </w:r>
      <w:r>
        <w:rPr>
          <w:i/>
          <w:sz w:val="24"/>
        </w:rPr>
        <w:t>devant</w:t>
      </w:r>
      <w:r>
        <w:rPr>
          <w:i/>
          <w:spacing w:val="-27"/>
          <w:sz w:val="24"/>
        </w:rPr>
        <w:t> </w:t>
      </w:r>
      <w:r>
        <w:rPr>
          <w:i/>
          <w:sz w:val="24"/>
        </w:rPr>
        <w:t>les</w:t>
      </w:r>
      <w:r>
        <w:rPr>
          <w:i/>
          <w:spacing w:val="-28"/>
          <w:sz w:val="24"/>
        </w:rPr>
        <w:t> </w:t>
      </w:r>
      <w:r>
        <w:rPr>
          <w:i/>
          <w:sz w:val="24"/>
        </w:rPr>
        <w:t>tribunaux fédéraux ou d'Etat situés dans le county de San Francisco en Californie, États-Unis.</w:t>
      </w:r>
      <w:r>
        <w:rPr>
          <w:i/>
          <w:spacing w:val="-5"/>
          <w:sz w:val="24"/>
        </w:rPr>
        <w:t> </w:t>
      </w:r>
      <w:r>
        <w:rPr>
          <w:i/>
          <w:sz w:val="24"/>
        </w:rPr>
        <w:t>Vous</w:t>
      </w:r>
      <w:r>
        <w:rPr>
          <w:i/>
          <w:spacing w:val="-5"/>
          <w:sz w:val="24"/>
        </w:rPr>
        <w:t> </w:t>
      </w:r>
      <w:r>
        <w:rPr>
          <w:i/>
          <w:sz w:val="24"/>
        </w:rPr>
        <w:t>acceptez</w:t>
      </w:r>
      <w:r>
        <w:rPr>
          <w:i/>
          <w:spacing w:val="-7"/>
          <w:sz w:val="24"/>
        </w:rPr>
        <w:t> </w:t>
      </w:r>
      <w:r>
        <w:rPr>
          <w:i/>
          <w:sz w:val="24"/>
        </w:rPr>
        <w:t>la</w:t>
      </w:r>
      <w:r>
        <w:rPr>
          <w:i/>
          <w:spacing w:val="-5"/>
          <w:sz w:val="24"/>
        </w:rPr>
        <w:t> </w:t>
      </w:r>
      <w:r>
        <w:rPr>
          <w:i/>
          <w:sz w:val="24"/>
        </w:rPr>
        <w:t>compétence</w:t>
      </w:r>
      <w:r>
        <w:rPr>
          <w:i/>
          <w:spacing w:val="-7"/>
          <w:sz w:val="24"/>
        </w:rPr>
        <w:t> </w:t>
      </w:r>
      <w:r>
        <w:rPr>
          <w:i/>
          <w:sz w:val="24"/>
        </w:rPr>
        <w:t>matérielle</w:t>
      </w:r>
      <w:r>
        <w:rPr>
          <w:i/>
          <w:spacing w:val="-8"/>
          <w:sz w:val="24"/>
        </w:rPr>
        <w:t> </w:t>
      </w:r>
      <w:r>
        <w:rPr>
          <w:i/>
          <w:sz w:val="24"/>
        </w:rPr>
        <w:t>et</w:t>
      </w:r>
      <w:r>
        <w:rPr>
          <w:i/>
          <w:spacing w:val="-4"/>
          <w:sz w:val="24"/>
        </w:rPr>
        <w:t> </w:t>
      </w:r>
      <w:r>
        <w:rPr>
          <w:i/>
          <w:sz w:val="24"/>
        </w:rPr>
        <w:t>territoriale</w:t>
      </w:r>
      <w:r>
        <w:rPr>
          <w:i/>
          <w:spacing w:val="-5"/>
          <w:sz w:val="24"/>
        </w:rPr>
        <w:t> </w:t>
      </w:r>
      <w:r>
        <w:rPr>
          <w:i/>
          <w:sz w:val="24"/>
        </w:rPr>
        <w:t>de</w:t>
      </w:r>
      <w:r>
        <w:rPr>
          <w:i/>
          <w:spacing w:val="-4"/>
          <w:sz w:val="24"/>
        </w:rPr>
        <w:t> </w:t>
      </w:r>
      <w:r>
        <w:rPr>
          <w:i/>
          <w:sz w:val="24"/>
        </w:rPr>
        <w:t>ces tribunaux et renoncez à toute objection à ce titre</w:t>
      </w:r>
      <w:r>
        <w:rPr>
          <w:i/>
          <w:spacing w:val="-2"/>
          <w:sz w:val="24"/>
        </w:rPr>
        <w:t> </w:t>
      </w:r>
      <w:r>
        <w:rPr>
          <w:i/>
          <w:sz w:val="24"/>
        </w:rPr>
        <w:t>».</w:t>
      </w:r>
    </w:p>
    <w:p>
      <w:pPr>
        <w:pStyle w:val="BodyText"/>
        <w:rPr>
          <w:i/>
        </w:rPr>
      </w:pPr>
    </w:p>
    <w:p>
      <w:pPr>
        <w:pStyle w:val="BodyText"/>
        <w:spacing w:before="8"/>
        <w:rPr>
          <w:i/>
        </w:rPr>
      </w:pPr>
    </w:p>
    <w:p>
      <w:pPr>
        <w:pStyle w:val="Heading1"/>
        <w:spacing w:line="208" w:lineRule="auto"/>
        <w:ind w:left="2348" w:right="194"/>
        <w:rPr>
          <w:b w:val="0"/>
        </w:rPr>
      </w:pPr>
      <w:r>
        <w:rPr/>
        <w:t>Clause</w:t>
      </w:r>
      <w:r>
        <w:rPr>
          <w:spacing w:val="-11"/>
        </w:rPr>
        <w:t> </w:t>
      </w:r>
      <w:r>
        <w:rPr/>
        <w:t>n°12</w:t>
      </w:r>
      <w:r>
        <w:rPr>
          <w:spacing w:val="-10"/>
        </w:rPr>
        <w:t> </w:t>
      </w:r>
      <w:r>
        <w:rPr/>
        <w:t>B</w:t>
      </w:r>
      <w:r>
        <w:rPr>
          <w:spacing w:val="-11"/>
        </w:rPr>
        <w:t> </w:t>
      </w:r>
      <w:r>
        <w:rPr/>
        <w:t>des</w:t>
      </w:r>
      <w:r>
        <w:rPr>
          <w:spacing w:val="-10"/>
        </w:rPr>
        <w:t> </w:t>
      </w:r>
      <w:r>
        <w:rPr/>
        <w:t>Conditions</w:t>
      </w:r>
      <w:r>
        <w:rPr>
          <w:spacing w:val="-11"/>
        </w:rPr>
        <w:t> </w:t>
      </w:r>
      <w:r>
        <w:rPr/>
        <w:t>d'utilisation</w:t>
      </w:r>
      <w:r>
        <w:rPr>
          <w:spacing w:val="-8"/>
        </w:rPr>
        <w:t> </w:t>
      </w:r>
      <w:r>
        <w:rPr/>
        <w:t>de</w:t>
      </w:r>
      <w:r>
        <w:rPr>
          <w:spacing w:val="-11"/>
        </w:rPr>
        <w:t> </w:t>
      </w:r>
      <w:r>
        <w:rPr/>
        <w:t>Twitter</w:t>
      </w:r>
      <w:r>
        <w:rPr>
          <w:spacing w:val="-13"/>
        </w:rPr>
        <w:t> </w:t>
      </w:r>
      <w:r>
        <w:rPr/>
        <w:t>du</w:t>
      </w:r>
      <w:r>
        <w:rPr>
          <w:spacing w:val="-11"/>
        </w:rPr>
        <w:t> </w:t>
      </w:r>
      <w:r>
        <w:rPr/>
        <w:t>8</w:t>
      </w:r>
      <w:r>
        <w:rPr>
          <w:spacing w:val="-10"/>
        </w:rPr>
        <w:t> </w:t>
      </w:r>
      <w:r>
        <w:rPr>
          <w:spacing w:val="-3"/>
        </w:rPr>
        <w:t>septembre </w:t>
      </w:r>
      <w:r>
        <w:rPr/>
        <w:t>2014, du 18 mai 2015 et du 27 janvier 2016</w:t>
      </w:r>
      <w:r>
        <w:rPr>
          <w:spacing w:val="-1"/>
        </w:rPr>
        <w:t> </w:t>
      </w:r>
      <w:r>
        <w:rPr>
          <w:b w:val="0"/>
        </w:rPr>
        <w:t>:</w:t>
      </w:r>
    </w:p>
    <w:p>
      <w:pPr>
        <w:spacing w:before="132"/>
        <w:ind w:left="2348" w:right="0" w:firstLine="0"/>
        <w:jc w:val="left"/>
        <w:rPr>
          <w:i/>
          <w:sz w:val="24"/>
        </w:rPr>
      </w:pPr>
      <w:r>
        <w:rPr>
          <w:i/>
          <w:sz w:val="24"/>
        </w:rPr>
        <w:t>« B. Loi applicable et compétence</w:t>
      </w:r>
    </w:p>
    <w:p>
      <w:pPr>
        <w:spacing w:line="208" w:lineRule="auto" w:before="151"/>
        <w:ind w:left="2348" w:right="193" w:firstLine="0"/>
        <w:jc w:val="both"/>
        <w:rPr>
          <w:i/>
          <w:sz w:val="24"/>
        </w:rPr>
      </w:pPr>
      <w:r>
        <w:rPr>
          <w:i/>
          <w:sz w:val="24"/>
        </w:rPr>
        <w:t>Ces Conditions et toute action judiciaire engagée en relation avec ces </w:t>
      </w:r>
      <w:r>
        <w:rPr>
          <w:i/>
          <w:sz w:val="24"/>
        </w:rPr>
        <w:t>Conditions sont régies par les lois de l'État de Californie des États-Unis d'Amérique sans considération et sans faire application des dispositions légales de votre État ou de votre pays de résidence relatives aux conflits de lois. L'ensemble des réclamations, poursuites judiciaires ou litiges</w:t>
      </w:r>
      <w:r>
        <w:rPr>
          <w:i/>
          <w:spacing w:val="-17"/>
          <w:sz w:val="24"/>
        </w:rPr>
        <w:t> </w:t>
      </w:r>
      <w:r>
        <w:rPr>
          <w:i/>
          <w:sz w:val="24"/>
        </w:rPr>
        <w:t>en relation</w:t>
      </w:r>
      <w:r>
        <w:rPr>
          <w:i/>
          <w:spacing w:val="-27"/>
          <w:sz w:val="24"/>
        </w:rPr>
        <w:t> </w:t>
      </w:r>
      <w:r>
        <w:rPr>
          <w:i/>
          <w:sz w:val="24"/>
        </w:rPr>
        <w:t>avec</w:t>
      </w:r>
      <w:r>
        <w:rPr>
          <w:i/>
          <w:spacing w:val="-29"/>
          <w:sz w:val="24"/>
        </w:rPr>
        <w:t> </w:t>
      </w:r>
      <w:r>
        <w:rPr>
          <w:i/>
          <w:sz w:val="24"/>
        </w:rPr>
        <w:t>les</w:t>
      </w:r>
      <w:r>
        <w:rPr>
          <w:i/>
          <w:spacing w:val="-27"/>
          <w:sz w:val="24"/>
        </w:rPr>
        <w:t> </w:t>
      </w:r>
      <w:r>
        <w:rPr>
          <w:i/>
          <w:sz w:val="24"/>
        </w:rPr>
        <w:t>Services</w:t>
      </w:r>
      <w:r>
        <w:rPr>
          <w:i/>
          <w:spacing w:val="-26"/>
          <w:sz w:val="24"/>
        </w:rPr>
        <w:t> </w:t>
      </w:r>
      <w:r>
        <w:rPr>
          <w:i/>
          <w:sz w:val="24"/>
        </w:rPr>
        <w:t>seront</w:t>
      </w:r>
      <w:r>
        <w:rPr>
          <w:i/>
          <w:spacing w:val="-27"/>
          <w:sz w:val="24"/>
        </w:rPr>
        <w:t> </w:t>
      </w:r>
      <w:r>
        <w:rPr>
          <w:i/>
          <w:sz w:val="24"/>
        </w:rPr>
        <w:t>portés</w:t>
      </w:r>
      <w:r>
        <w:rPr>
          <w:i/>
          <w:spacing w:val="-26"/>
          <w:sz w:val="24"/>
        </w:rPr>
        <w:t> </w:t>
      </w:r>
      <w:r>
        <w:rPr>
          <w:i/>
          <w:sz w:val="24"/>
        </w:rPr>
        <w:t>exclusivement</w:t>
      </w:r>
      <w:r>
        <w:rPr>
          <w:i/>
          <w:spacing w:val="-27"/>
          <w:sz w:val="24"/>
        </w:rPr>
        <w:t> </w:t>
      </w:r>
      <w:r>
        <w:rPr>
          <w:i/>
          <w:sz w:val="24"/>
        </w:rPr>
        <w:t>devant</w:t>
      </w:r>
      <w:r>
        <w:rPr>
          <w:i/>
          <w:spacing w:val="-26"/>
          <w:sz w:val="24"/>
        </w:rPr>
        <w:t> </w:t>
      </w:r>
      <w:r>
        <w:rPr>
          <w:i/>
          <w:sz w:val="24"/>
        </w:rPr>
        <w:t>les</w:t>
      </w:r>
      <w:r>
        <w:rPr>
          <w:i/>
          <w:spacing w:val="-27"/>
          <w:sz w:val="24"/>
        </w:rPr>
        <w:t> </w:t>
      </w:r>
      <w:r>
        <w:rPr>
          <w:i/>
          <w:sz w:val="24"/>
        </w:rPr>
        <w:t>tribunaux fédéraux ou d'État situés dans le comté de San Francisco en Californie, États-Unis.</w:t>
      </w:r>
      <w:r>
        <w:rPr>
          <w:i/>
          <w:spacing w:val="-5"/>
          <w:sz w:val="24"/>
        </w:rPr>
        <w:t> </w:t>
      </w:r>
      <w:r>
        <w:rPr>
          <w:i/>
          <w:sz w:val="24"/>
        </w:rPr>
        <w:t>Vous</w:t>
      </w:r>
      <w:r>
        <w:rPr>
          <w:i/>
          <w:spacing w:val="-4"/>
          <w:sz w:val="24"/>
        </w:rPr>
        <w:t> </w:t>
      </w:r>
      <w:r>
        <w:rPr>
          <w:i/>
          <w:sz w:val="24"/>
        </w:rPr>
        <w:t>acceptez</w:t>
      </w:r>
      <w:r>
        <w:rPr>
          <w:i/>
          <w:spacing w:val="-7"/>
          <w:sz w:val="24"/>
        </w:rPr>
        <w:t> </w:t>
      </w:r>
      <w:r>
        <w:rPr>
          <w:i/>
          <w:sz w:val="24"/>
        </w:rPr>
        <w:t>la</w:t>
      </w:r>
      <w:r>
        <w:rPr>
          <w:i/>
          <w:spacing w:val="-4"/>
          <w:sz w:val="24"/>
        </w:rPr>
        <w:t> </w:t>
      </w:r>
      <w:r>
        <w:rPr>
          <w:i/>
          <w:sz w:val="24"/>
        </w:rPr>
        <w:t>compétence</w:t>
      </w:r>
      <w:r>
        <w:rPr>
          <w:i/>
          <w:spacing w:val="-7"/>
          <w:sz w:val="24"/>
        </w:rPr>
        <w:t> </w:t>
      </w:r>
      <w:r>
        <w:rPr>
          <w:i/>
          <w:sz w:val="24"/>
        </w:rPr>
        <w:t>matérielle</w:t>
      </w:r>
      <w:r>
        <w:rPr>
          <w:i/>
          <w:spacing w:val="-7"/>
          <w:sz w:val="24"/>
        </w:rPr>
        <w:t> </w:t>
      </w:r>
      <w:r>
        <w:rPr>
          <w:i/>
          <w:sz w:val="24"/>
        </w:rPr>
        <w:t>et</w:t>
      </w:r>
      <w:r>
        <w:rPr>
          <w:i/>
          <w:spacing w:val="-7"/>
          <w:sz w:val="24"/>
        </w:rPr>
        <w:t> </w:t>
      </w:r>
      <w:r>
        <w:rPr>
          <w:i/>
          <w:sz w:val="24"/>
        </w:rPr>
        <w:t>territoriale</w:t>
      </w:r>
      <w:r>
        <w:rPr>
          <w:i/>
          <w:spacing w:val="-4"/>
          <w:sz w:val="24"/>
        </w:rPr>
        <w:t> </w:t>
      </w:r>
      <w:r>
        <w:rPr>
          <w:i/>
          <w:sz w:val="24"/>
        </w:rPr>
        <w:t>de</w:t>
      </w:r>
      <w:r>
        <w:rPr>
          <w:i/>
          <w:spacing w:val="-4"/>
          <w:sz w:val="24"/>
        </w:rPr>
        <w:t> </w:t>
      </w:r>
      <w:r>
        <w:rPr>
          <w:i/>
          <w:sz w:val="24"/>
        </w:rPr>
        <w:t>ces tribunaux et renoncez à toute objection à ce titre</w:t>
      </w:r>
      <w:r>
        <w:rPr>
          <w:i/>
          <w:spacing w:val="-2"/>
          <w:sz w:val="24"/>
        </w:rPr>
        <w:t> </w:t>
      </w:r>
      <w:r>
        <w:rPr>
          <w:i/>
          <w:sz w:val="24"/>
        </w:rPr>
        <w:t>».</w:t>
      </w:r>
    </w:p>
    <w:p>
      <w:pPr>
        <w:spacing w:after="0" w:line="208" w:lineRule="auto"/>
        <w:jc w:val="both"/>
        <w:rPr>
          <w:sz w:val="24"/>
        </w:rPr>
        <w:sectPr>
          <w:pgSz w:w="11920" w:h="16840"/>
          <w:pgMar w:header="869" w:footer="860" w:top="1520" w:bottom="1140" w:left="1340" w:right="1080"/>
        </w:sectPr>
      </w:pPr>
    </w:p>
    <w:p>
      <w:pPr>
        <w:pStyle w:val="BodyText"/>
        <w:spacing w:before="10"/>
        <w:rPr>
          <w:i/>
          <w:sz w:val="29"/>
        </w:rPr>
      </w:pPr>
    </w:p>
    <w:p>
      <w:pPr>
        <w:pStyle w:val="BodyText"/>
        <w:spacing w:line="208" w:lineRule="auto" w:before="88"/>
        <w:ind w:left="2348" w:right="193"/>
        <w:jc w:val="both"/>
      </w:pPr>
      <w:bookmarkStart w:name="Page 81" w:id="91"/>
      <w:bookmarkEnd w:id="91"/>
      <w:r>
        <w:rPr/>
      </w:r>
      <w:r>
        <w:rPr/>
        <w:t>L’UFC-QUE CHOISIR affirme que la clause n°12 B des Conditions d'utilisation de Twitter dans les versions des 25 juin 2012, 8 septembre 2014,</w:t>
      </w:r>
      <w:r>
        <w:rPr>
          <w:spacing w:val="-1"/>
        </w:rPr>
        <w:t> </w:t>
      </w:r>
      <w:r>
        <w:rPr/>
        <w:t>18</w:t>
      </w:r>
      <w:r>
        <w:rPr>
          <w:spacing w:val="-1"/>
        </w:rPr>
        <w:t> </w:t>
      </w:r>
      <w:r>
        <w:rPr/>
        <w:t>mai</w:t>
      </w:r>
      <w:r>
        <w:rPr>
          <w:spacing w:val="-4"/>
        </w:rPr>
        <w:t> </w:t>
      </w:r>
      <w:r>
        <w:rPr/>
        <w:t>2015</w:t>
      </w:r>
      <w:r>
        <w:rPr>
          <w:spacing w:val="-3"/>
        </w:rPr>
        <w:t> </w:t>
      </w:r>
      <w:r>
        <w:rPr/>
        <w:t>et</w:t>
      </w:r>
      <w:r>
        <w:rPr>
          <w:spacing w:val="-4"/>
        </w:rPr>
        <w:t> </w:t>
      </w:r>
      <w:r>
        <w:rPr/>
        <w:t>27</w:t>
      </w:r>
      <w:r>
        <w:rPr>
          <w:spacing w:val="-5"/>
        </w:rPr>
        <w:t> </w:t>
      </w:r>
      <w:r>
        <w:rPr/>
        <w:t>janvier</w:t>
      </w:r>
      <w:r>
        <w:rPr>
          <w:spacing w:val="-5"/>
        </w:rPr>
        <w:t> </w:t>
      </w:r>
      <w:r>
        <w:rPr/>
        <w:t>2016</w:t>
      </w:r>
      <w:r>
        <w:rPr>
          <w:spacing w:val="-4"/>
        </w:rPr>
        <w:t> </w:t>
      </w:r>
      <w:r>
        <w:rPr/>
        <w:t>est</w:t>
      </w:r>
      <w:r>
        <w:rPr>
          <w:spacing w:val="-4"/>
        </w:rPr>
        <w:t> </w:t>
      </w:r>
      <w:r>
        <w:rPr/>
        <w:t>illicite</w:t>
      </w:r>
      <w:r>
        <w:rPr>
          <w:spacing w:val="-1"/>
        </w:rPr>
        <w:t> </w:t>
      </w:r>
      <w:r>
        <w:rPr/>
        <w:t>au</w:t>
      </w:r>
      <w:r>
        <w:rPr>
          <w:spacing w:val="-3"/>
        </w:rPr>
        <w:t> </w:t>
      </w:r>
      <w:r>
        <w:rPr/>
        <w:t>regard</w:t>
      </w:r>
      <w:r>
        <w:rPr>
          <w:spacing w:val="-6"/>
        </w:rPr>
        <w:t> </w:t>
      </w:r>
      <w:r>
        <w:rPr/>
        <w:t>des</w:t>
      </w:r>
      <w:r>
        <w:rPr>
          <w:spacing w:val="-5"/>
        </w:rPr>
        <w:t> </w:t>
      </w:r>
      <w:r>
        <w:rPr/>
        <w:t>articles 46 et 48 du code de procédure civile et de l'article L.141-5 du code de la consommation et abusive au sens de l’article R.132-1 6° du Code de la consommation</w:t>
      </w:r>
      <w:r>
        <w:rPr>
          <w:spacing w:val="-13"/>
        </w:rPr>
        <w:t> </w:t>
      </w:r>
      <w:r>
        <w:rPr/>
        <w:t>et</w:t>
      </w:r>
      <w:r>
        <w:rPr>
          <w:spacing w:val="-12"/>
        </w:rPr>
        <w:t> </w:t>
      </w:r>
      <w:r>
        <w:rPr/>
        <w:t>doit</w:t>
      </w:r>
      <w:r>
        <w:rPr>
          <w:spacing w:val="-13"/>
        </w:rPr>
        <w:t> </w:t>
      </w:r>
      <w:r>
        <w:rPr/>
        <w:t>être</w:t>
      </w:r>
      <w:r>
        <w:rPr>
          <w:spacing w:val="-14"/>
        </w:rPr>
        <w:t> </w:t>
      </w:r>
      <w:r>
        <w:rPr/>
        <w:t>réputée</w:t>
      </w:r>
      <w:r>
        <w:rPr>
          <w:spacing w:val="-16"/>
        </w:rPr>
        <w:t> </w:t>
      </w:r>
      <w:r>
        <w:rPr/>
        <w:t>non</w:t>
      </w:r>
      <w:r>
        <w:rPr>
          <w:spacing w:val="-12"/>
        </w:rPr>
        <w:t> </w:t>
      </w:r>
      <w:r>
        <w:rPr/>
        <w:t>écrite.</w:t>
      </w:r>
      <w:r>
        <w:rPr>
          <w:spacing w:val="-13"/>
        </w:rPr>
        <w:t> </w:t>
      </w:r>
      <w:r>
        <w:rPr/>
        <w:t>L’association</w:t>
      </w:r>
      <w:r>
        <w:rPr>
          <w:spacing w:val="-12"/>
        </w:rPr>
        <w:t> </w:t>
      </w:r>
      <w:r>
        <w:rPr/>
        <w:t>précise</w:t>
      </w:r>
      <w:r>
        <w:rPr>
          <w:spacing w:val="-16"/>
        </w:rPr>
        <w:t> </w:t>
      </w:r>
      <w:r>
        <w:rPr/>
        <w:t>que</w:t>
      </w:r>
      <w:r>
        <w:rPr>
          <w:spacing w:val="-15"/>
        </w:rPr>
        <w:t> </w:t>
      </w:r>
      <w:r>
        <w:rPr/>
        <w:t>la clause</w:t>
      </w:r>
      <w:r>
        <w:rPr>
          <w:spacing w:val="-15"/>
        </w:rPr>
        <w:t> </w:t>
      </w:r>
      <w:r>
        <w:rPr/>
        <w:t>attributive</w:t>
      </w:r>
      <w:r>
        <w:rPr>
          <w:spacing w:val="-12"/>
        </w:rPr>
        <w:t> </w:t>
      </w:r>
      <w:r>
        <w:rPr/>
        <w:t>de</w:t>
      </w:r>
      <w:r>
        <w:rPr>
          <w:spacing w:val="-12"/>
        </w:rPr>
        <w:t> </w:t>
      </w:r>
      <w:r>
        <w:rPr/>
        <w:t>compétence</w:t>
      </w:r>
      <w:r>
        <w:rPr>
          <w:spacing w:val="-11"/>
        </w:rPr>
        <w:t> </w:t>
      </w:r>
      <w:r>
        <w:rPr/>
        <w:t>et</w:t>
      </w:r>
      <w:r>
        <w:rPr>
          <w:spacing w:val="-9"/>
        </w:rPr>
        <w:t> </w:t>
      </w:r>
      <w:r>
        <w:rPr/>
        <w:t>de</w:t>
      </w:r>
      <w:r>
        <w:rPr>
          <w:spacing w:val="-12"/>
        </w:rPr>
        <w:t> </w:t>
      </w:r>
      <w:r>
        <w:rPr/>
        <w:t>loi</w:t>
      </w:r>
      <w:r>
        <w:rPr>
          <w:spacing w:val="-7"/>
        </w:rPr>
        <w:t> </w:t>
      </w:r>
      <w:r>
        <w:rPr/>
        <w:t>applicable</w:t>
      </w:r>
      <w:r>
        <w:rPr>
          <w:spacing w:val="-12"/>
        </w:rPr>
        <w:t> </w:t>
      </w:r>
      <w:r>
        <w:rPr/>
        <w:t>a</w:t>
      </w:r>
      <w:r>
        <w:rPr>
          <w:spacing w:val="-12"/>
        </w:rPr>
        <w:t> </w:t>
      </w:r>
      <w:r>
        <w:rPr/>
        <w:t>été</w:t>
      </w:r>
      <w:r>
        <w:rPr>
          <w:spacing w:val="-12"/>
        </w:rPr>
        <w:t> </w:t>
      </w:r>
      <w:r>
        <w:rPr/>
        <w:t>supprimée</w:t>
      </w:r>
      <w:r>
        <w:rPr>
          <w:spacing w:val="-11"/>
        </w:rPr>
        <w:t> </w:t>
      </w:r>
      <w:r>
        <w:rPr>
          <w:spacing w:val="-5"/>
        </w:rPr>
        <w:t>dans </w:t>
      </w:r>
      <w:r>
        <w:rPr/>
        <w:t>la version du 30 septembre 2016, mais qu’elle n’a pas été remplacée par la mention des juridictions compétente contrevenant aux dispositions de l’article R. 111-2 du code de la</w:t>
      </w:r>
      <w:r>
        <w:rPr>
          <w:spacing w:val="-7"/>
        </w:rPr>
        <w:t> </w:t>
      </w:r>
      <w:r>
        <w:rPr/>
        <w:t>consommation.</w:t>
      </w:r>
    </w:p>
    <w:p>
      <w:pPr>
        <w:pStyle w:val="BodyText"/>
        <w:spacing w:line="208" w:lineRule="auto" w:before="158"/>
        <w:ind w:left="2348" w:right="193"/>
        <w:jc w:val="both"/>
      </w:pPr>
      <w:r>
        <w:rPr/>
        <w:t>Pour</w:t>
      </w:r>
      <w:r>
        <w:rPr>
          <w:spacing w:val="-24"/>
        </w:rPr>
        <w:t> </w:t>
      </w:r>
      <w:r>
        <w:rPr/>
        <w:t>la</w:t>
      </w:r>
      <w:r>
        <w:rPr>
          <w:spacing w:val="-25"/>
        </w:rPr>
        <w:t> </w:t>
      </w:r>
      <w:r>
        <w:rPr/>
        <w:t>société</w:t>
      </w:r>
      <w:r>
        <w:rPr>
          <w:spacing w:val="-26"/>
        </w:rPr>
        <w:t> </w:t>
      </w:r>
      <w:r>
        <w:rPr/>
        <w:t>TWITTER,</w:t>
      </w:r>
      <w:r>
        <w:rPr>
          <w:spacing w:val="-24"/>
        </w:rPr>
        <w:t> </w:t>
      </w:r>
      <w:r>
        <w:rPr/>
        <w:t>la</w:t>
      </w:r>
      <w:r>
        <w:rPr>
          <w:spacing w:val="-25"/>
        </w:rPr>
        <w:t> </w:t>
      </w:r>
      <w:r>
        <w:rPr/>
        <w:t>relation</w:t>
      </w:r>
      <w:r>
        <w:rPr>
          <w:spacing w:val="-22"/>
        </w:rPr>
        <w:t> </w:t>
      </w:r>
      <w:r>
        <w:rPr/>
        <w:t>entre</w:t>
      </w:r>
      <w:r>
        <w:rPr>
          <w:spacing w:val="-22"/>
        </w:rPr>
        <w:t> </w:t>
      </w:r>
      <w:r>
        <w:rPr/>
        <w:t>l’utilisateur</w:t>
      </w:r>
      <w:r>
        <w:rPr>
          <w:spacing w:val="-22"/>
        </w:rPr>
        <w:t> </w:t>
      </w:r>
      <w:r>
        <w:rPr/>
        <w:t>français</w:t>
      </w:r>
      <w:r>
        <w:rPr>
          <w:spacing w:val="-22"/>
        </w:rPr>
        <w:t> </w:t>
      </w:r>
      <w:r>
        <w:rPr/>
        <w:t>du</w:t>
      </w:r>
      <w:r>
        <w:rPr>
          <w:spacing w:val="-21"/>
        </w:rPr>
        <w:t> </w:t>
      </w:r>
      <w:r>
        <w:rPr/>
        <w:t>service et</w:t>
      </w:r>
      <w:r>
        <w:rPr>
          <w:spacing w:val="-22"/>
        </w:rPr>
        <w:t> </w:t>
      </w:r>
      <w:r>
        <w:rPr/>
        <w:t>TWITTER</w:t>
      </w:r>
      <w:r>
        <w:rPr>
          <w:spacing w:val="-21"/>
        </w:rPr>
        <w:t> </w:t>
      </w:r>
      <w:r>
        <w:rPr/>
        <w:t>se</w:t>
      </w:r>
      <w:r>
        <w:rPr>
          <w:spacing w:val="-21"/>
        </w:rPr>
        <w:t> </w:t>
      </w:r>
      <w:r>
        <w:rPr/>
        <w:t>situant</w:t>
      </w:r>
      <w:r>
        <w:rPr>
          <w:spacing w:val="-23"/>
        </w:rPr>
        <w:t> </w:t>
      </w:r>
      <w:r>
        <w:rPr/>
        <w:t>dans</w:t>
      </w:r>
      <w:r>
        <w:rPr>
          <w:spacing w:val="-23"/>
        </w:rPr>
        <w:t> </w:t>
      </w:r>
      <w:r>
        <w:rPr/>
        <w:t>un</w:t>
      </w:r>
      <w:r>
        <w:rPr>
          <w:spacing w:val="-21"/>
        </w:rPr>
        <w:t> </w:t>
      </w:r>
      <w:r>
        <w:rPr/>
        <w:t>cadre</w:t>
      </w:r>
      <w:r>
        <w:rPr>
          <w:spacing w:val="-21"/>
        </w:rPr>
        <w:t> </w:t>
      </w:r>
      <w:r>
        <w:rPr/>
        <w:t>international,</w:t>
      </w:r>
      <w:r>
        <w:rPr>
          <w:spacing w:val="-21"/>
        </w:rPr>
        <w:t> </w:t>
      </w:r>
      <w:r>
        <w:rPr/>
        <w:t>la</w:t>
      </w:r>
      <w:r>
        <w:rPr>
          <w:spacing w:val="-22"/>
        </w:rPr>
        <w:t> </w:t>
      </w:r>
      <w:r>
        <w:rPr/>
        <w:t>clause</w:t>
      </w:r>
      <w:r>
        <w:rPr>
          <w:spacing w:val="-23"/>
        </w:rPr>
        <w:t> </w:t>
      </w:r>
      <w:r>
        <w:rPr/>
        <w:t>attributive</w:t>
      </w:r>
      <w:r>
        <w:rPr>
          <w:spacing w:val="-21"/>
        </w:rPr>
        <w:t> </w:t>
      </w:r>
      <w:r>
        <w:rPr/>
        <w:t>de compétence est licite, dès lors qu’elle est invoquée dans un litige à caractère</w:t>
      </w:r>
      <w:r>
        <w:rPr>
          <w:spacing w:val="-4"/>
        </w:rPr>
        <w:t> </w:t>
      </w:r>
      <w:r>
        <w:rPr/>
        <w:t>international.</w:t>
      </w:r>
    </w:p>
    <w:p>
      <w:pPr>
        <w:pStyle w:val="BodyText"/>
      </w:pPr>
    </w:p>
    <w:p>
      <w:pPr>
        <w:pStyle w:val="BodyText"/>
        <w:spacing w:before="3"/>
        <w:rPr>
          <w:sz w:val="22"/>
        </w:rPr>
      </w:pPr>
    </w:p>
    <w:p>
      <w:pPr>
        <w:pStyle w:val="Heading1"/>
        <w:numPr>
          <w:ilvl w:val="0"/>
          <w:numId w:val="15"/>
        </w:numPr>
        <w:tabs>
          <w:tab w:pos="3898" w:val="left" w:leader="none"/>
        </w:tabs>
        <w:spacing w:line="240" w:lineRule="auto" w:before="0" w:after="0"/>
        <w:ind w:left="3898" w:right="0" w:hanging="182"/>
        <w:jc w:val="left"/>
        <w:rPr>
          <w:b w:val="0"/>
        </w:rPr>
      </w:pPr>
      <w:r>
        <w:rPr/>
        <w:t>Sur la clause attributive de juridiction</w:t>
      </w:r>
      <w:r>
        <w:rPr>
          <w:spacing w:val="-10"/>
        </w:rPr>
        <w:t> </w:t>
      </w:r>
      <w:r>
        <w:rPr>
          <w:b w:val="0"/>
        </w:rPr>
        <w:t>:</w:t>
      </w:r>
    </w:p>
    <w:p>
      <w:pPr>
        <w:pStyle w:val="BodyText"/>
      </w:pPr>
    </w:p>
    <w:p>
      <w:pPr>
        <w:pStyle w:val="BodyText"/>
      </w:pPr>
    </w:p>
    <w:p>
      <w:pPr>
        <w:pStyle w:val="BodyText"/>
        <w:spacing w:line="208" w:lineRule="auto"/>
        <w:ind w:left="2348" w:right="192"/>
        <w:jc w:val="both"/>
      </w:pPr>
      <w:r>
        <w:rPr/>
        <w:t>L’article 48 du code de procédure civile répute non écrite la clause qui déroge</w:t>
      </w:r>
      <w:r>
        <w:rPr>
          <w:spacing w:val="-25"/>
        </w:rPr>
        <w:t> </w:t>
      </w:r>
      <w:r>
        <w:rPr/>
        <w:t>directement</w:t>
      </w:r>
      <w:r>
        <w:rPr>
          <w:spacing w:val="-24"/>
        </w:rPr>
        <w:t> </w:t>
      </w:r>
      <w:r>
        <w:rPr/>
        <w:t>ou</w:t>
      </w:r>
      <w:r>
        <w:rPr>
          <w:spacing w:val="-24"/>
        </w:rPr>
        <w:t> </w:t>
      </w:r>
      <w:r>
        <w:rPr/>
        <w:t>indirectement</w:t>
      </w:r>
      <w:r>
        <w:rPr>
          <w:spacing w:val="-24"/>
        </w:rPr>
        <w:t> </w:t>
      </w:r>
      <w:r>
        <w:rPr/>
        <w:t>aux</w:t>
      </w:r>
      <w:r>
        <w:rPr>
          <w:spacing w:val="-20"/>
        </w:rPr>
        <w:t> </w:t>
      </w:r>
      <w:r>
        <w:rPr/>
        <w:t>règles</w:t>
      </w:r>
      <w:r>
        <w:rPr>
          <w:spacing w:val="-24"/>
        </w:rPr>
        <w:t> </w:t>
      </w:r>
      <w:r>
        <w:rPr/>
        <w:t>de</w:t>
      </w:r>
      <w:r>
        <w:rPr>
          <w:spacing w:val="-24"/>
        </w:rPr>
        <w:t> </w:t>
      </w:r>
      <w:r>
        <w:rPr/>
        <w:t>compétence</w:t>
      </w:r>
      <w:r>
        <w:rPr>
          <w:spacing w:val="-26"/>
        </w:rPr>
        <w:t> </w:t>
      </w:r>
      <w:r>
        <w:rPr/>
        <w:t>territoriale édictées par l’article 46 du même code, sauf si elle a été convenue </w:t>
      </w:r>
      <w:r>
        <w:rPr>
          <w:spacing w:val="-3"/>
        </w:rPr>
        <w:t>entre </w:t>
      </w:r>
      <w:r>
        <w:rPr/>
        <w:t>commerçants.</w:t>
      </w:r>
    </w:p>
    <w:p>
      <w:pPr>
        <w:pStyle w:val="BodyText"/>
        <w:spacing w:line="208" w:lineRule="auto" w:before="161"/>
        <w:ind w:left="2348" w:right="190"/>
        <w:jc w:val="both"/>
      </w:pPr>
      <w:r>
        <w:rPr/>
        <w:t>Toutefois,</w:t>
      </w:r>
      <w:r>
        <w:rPr>
          <w:spacing w:val="-13"/>
        </w:rPr>
        <w:t> </w:t>
      </w:r>
      <w:r>
        <w:rPr/>
        <w:t>l’article</w:t>
      </w:r>
      <w:r>
        <w:rPr>
          <w:spacing w:val="-13"/>
        </w:rPr>
        <w:t> </w:t>
      </w:r>
      <w:r>
        <w:rPr/>
        <w:t>48</w:t>
      </w:r>
      <w:r>
        <w:rPr>
          <w:spacing w:val="-12"/>
        </w:rPr>
        <w:t> </w:t>
      </w:r>
      <w:r>
        <w:rPr/>
        <w:t>du</w:t>
      </w:r>
      <w:r>
        <w:rPr>
          <w:spacing w:val="-13"/>
        </w:rPr>
        <w:t> </w:t>
      </w:r>
      <w:r>
        <w:rPr/>
        <w:t>code</w:t>
      </w:r>
      <w:r>
        <w:rPr>
          <w:spacing w:val="-11"/>
        </w:rPr>
        <w:t> </w:t>
      </w:r>
      <w:r>
        <w:rPr/>
        <w:t>de</w:t>
      </w:r>
      <w:r>
        <w:rPr>
          <w:spacing w:val="-11"/>
        </w:rPr>
        <w:t> </w:t>
      </w:r>
      <w:r>
        <w:rPr/>
        <w:t>procédure</w:t>
      </w:r>
      <w:r>
        <w:rPr>
          <w:spacing w:val="-12"/>
        </w:rPr>
        <w:t> </w:t>
      </w:r>
      <w:r>
        <w:rPr/>
        <w:t>civile</w:t>
      </w:r>
      <w:r>
        <w:rPr>
          <w:spacing w:val="-13"/>
        </w:rPr>
        <w:t> </w:t>
      </w:r>
      <w:r>
        <w:rPr/>
        <w:t>ne</w:t>
      </w:r>
      <w:r>
        <w:rPr>
          <w:spacing w:val="-13"/>
        </w:rPr>
        <w:t> </w:t>
      </w:r>
      <w:r>
        <w:rPr/>
        <w:t>fait</w:t>
      </w:r>
      <w:r>
        <w:rPr>
          <w:spacing w:val="-9"/>
        </w:rPr>
        <w:t> </w:t>
      </w:r>
      <w:r>
        <w:rPr/>
        <w:t>pas</w:t>
      </w:r>
      <w:r>
        <w:rPr>
          <w:spacing w:val="-10"/>
        </w:rPr>
        <w:t> </w:t>
      </w:r>
      <w:r>
        <w:rPr/>
        <w:t>obstacle</w:t>
      </w:r>
      <w:r>
        <w:rPr>
          <w:spacing w:val="-13"/>
        </w:rPr>
        <w:t> </w:t>
      </w:r>
      <w:r>
        <w:rPr/>
        <w:t>à</w:t>
      </w:r>
      <w:r>
        <w:rPr>
          <w:spacing w:val="-12"/>
        </w:rPr>
        <w:t> </w:t>
      </w:r>
      <w:r>
        <w:rPr/>
        <w:t>la licéité d’une clause attribuant compétence à des juridictions étrangères, lorsqu’il s’agit d’un litige international et que la clause ne fait pas échec à la compétence territoriale impérative d’une juridiction</w:t>
      </w:r>
      <w:r>
        <w:rPr>
          <w:spacing w:val="-9"/>
        </w:rPr>
        <w:t> </w:t>
      </w:r>
      <w:r>
        <w:rPr/>
        <w:t>française.</w:t>
      </w:r>
    </w:p>
    <w:p>
      <w:pPr>
        <w:pStyle w:val="BodyText"/>
        <w:spacing w:line="208" w:lineRule="auto" w:before="156"/>
        <w:ind w:left="2348" w:right="192"/>
        <w:jc w:val="both"/>
      </w:pPr>
      <w:r>
        <w:rPr/>
        <w:t>Or,</w:t>
      </w:r>
      <w:r>
        <w:rPr>
          <w:spacing w:val="-12"/>
        </w:rPr>
        <w:t> </w:t>
      </w:r>
      <w:r>
        <w:rPr/>
        <w:t>il</w:t>
      </w:r>
      <w:r>
        <w:rPr>
          <w:spacing w:val="-11"/>
        </w:rPr>
        <w:t> </w:t>
      </w:r>
      <w:r>
        <w:rPr/>
        <w:t>a</w:t>
      </w:r>
      <w:r>
        <w:rPr>
          <w:spacing w:val="-11"/>
        </w:rPr>
        <w:t> </w:t>
      </w:r>
      <w:r>
        <w:rPr/>
        <w:t>été</w:t>
      </w:r>
      <w:r>
        <w:rPr>
          <w:spacing w:val="-11"/>
        </w:rPr>
        <w:t> </w:t>
      </w:r>
      <w:r>
        <w:rPr/>
        <w:t>précédemment</w:t>
      </w:r>
      <w:r>
        <w:rPr>
          <w:spacing w:val="-11"/>
        </w:rPr>
        <w:t> </w:t>
      </w:r>
      <w:r>
        <w:rPr/>
        <w:t>jugé</w:t>
      </w:r>
      <w:r>
        <w:rPr>
          <w:spacing w:val="-11"/>
        </w:rPr>
        <w:t> </w:t>
      </w:r>
      <w:r>
        <w:rPr/>
        <w:t>par</w:t>
      </w:r>
      <w:r>
        <w:rPr>
          <w:spacing w:val="-14"/>
        </w:rPr>
        <w:t> </w:t>
      </w:r>
      <w:r>
        <w:rPr/>
        <w:t>le</w:t>
      </w:r>
      <w:r>
        <w:rPr>
          <w:spacing w:val="-11"/>
        </w:rPr>
        <w:t> </w:t>
      </w:r>
      <w:r>
        <w:rPr/>
        <w:t>tribunal,</w:t>
      </w:r>
      <w:r>
        <w:rPr>
          <w:spacing w:val="-11"/>
        </w:rPr>
        <w:t> </w:t>
      </w:r>
      <w:r>
        <w:rPr/>
        <w:t>que</w:t>
      </w:r>
      <w:r>
        <w:rPr>
          <w:spacing w:val="-11"/>
        </w:rPr>
        <w:t> </w:t>
      </w:r>
      <w:r>
        <w:rPr/>
        <w:t>le</w:t>
      </w:r>
      <w:r>
        <w:rPr>
          <w:spacing w:val="-13"/>
        </w:rPr>
        <w:t> </w:t>
      </w:r>
      <w:r>
        <w:rPr/>
        <w:t>contrat</w:t>
      </w:r>
      <w:r>
        <w:rPr>
          <w:spacing w:val="-11"/>
        </w:rPr>
        <w:t> </w:t>
      </w:r>
      <w:r>
        <w:rPr/>
        <w:t>de</w:t>
      </w:r>
      <w:r>
        <w:rPr>
          <w:spacing w:val="-11"/>
        </w:rPr>
        <w:t> </w:t>
      </w:r>
      <w:r>
        <w:rPr/>
        <w:t>fourniture de</w:t>
      </w:r>
      <w:r>
        <w:rPr>
          <w:spacing w:val="-21"/>
        </w:rPr>
        <w:t> </w:t>
      </w:r>
      <w:r>
        <w:rPr/>
        <w:t>services</w:t>
      </w:r>
      <w:r>
        <w:rPr>
          <w:spacing w:val="-18"/>
        </w:rPr>
        <w:t> </w:t>
      </w:r>
      <w:r>
        <w:rPr/>
        <w:t>de</w:t>
      </w:r>
      <w:r>
        <w:rPr>
          <w:spacing w:val="-18"/>
        </w:rPr>
        <w:t> </w:t>
      </w:r>
      <w:r>
        <w:rPr/>
        <w:t>réseau</w:t>
      </w:r>
      <w:r>
        <w:rPr>
          <w:spacing w:val="-16"/>
        </w:rPr>
        <w:t> </w:t>
      </w:r>
      <w:r>
        <w:rPr/>
        <w:t>social,</w:t>
      </w:r>
      <w:r>
        <w:rPr>
          <w:spacing w:val="-15"/>
        </w:rPr>
        <w:t> </w:t>
      </w:r>
      <w:r>
        <w:rPr/>
        <w:t>qui</w:t>
      </w:r>
      <w:r>
        <w:rPr>
          <w:spacing w:val="-15"/>
        </w:rPr>
        <w:t> </w:t>
      </w:r>
      <w:r>
        <w:rPr/>
        <w:t>lie</w:t>
      </w:r>
      <w:r>
        <w:rPr>
          <w:spacing w:val="-19"/>
        </w:rPr>
        <w:t> </w:t>
      </w:r>
      <w:r>
        <w:rPr/>
        <w:t>l’utilisateur</w:t>
      </w:r>
      <w:r>
        <w:rPr>
          <w:spacing w:val="-18"/>
        </w:rPr>
        <w:t> </w:t>
      </w:r>
      <w:r>
        <w:rPr/>
        <w:t>consommateur</w:t>
      </w:r>
      <w:r>
        <w:rPr>
          <w:spacing w:val="-18"/>
        </w:rPr>
        <w:t> </w:t>
      </w:r>
      <w:r>
        <w:rPr/>
        <w:t>à</w:t>
      </w:r>
      <w:r>
        <w:rPr>
          <w:spacing w:val="-17"/>
        </w:rPr>
        <w:t> </w:t>
      </w:r>
      <w:r>
        <w:rPr/>
        <w:t>la</w:t>
      </w:r>
      <w:r>
        <w:rPr>
          <w:spacing w:val="-19"/>
        </w:rPr>
        <w:t> </w:t>
      </w:r>
      <w:r>
        <w:rPr/>
        <w:t>société TWITTER,</w:t>
      </w:r>
      <w:r>
        <w:rPr>
          <w:spacing w:val="-16"/>
        </w:rPr>
        <w:t> </w:t>
      </w:r>
      <w:r>
        <w:rPr/>
        <w:t>professionnel,</w:t>
      </w:r>
      <w:r>
        <w:rPr>
          <w:spacing w:val="-17"/>
        </w:rPr>
        <w:t> </w:t>
      </w:r>
      <w:r>
        <w:rPr/>
        <w:t>est</w:t>
      </w:r>
      <w:r>
        <w:rPr>
          <w:spacing w:val="-18"/>
        </w:rPr>
        <w:t> </w:t>
      </w:r>
      <w:r>
        <w:rPr/>
        <w:t>un</w:t>
      </w:r>
      <w:r>
        <w:rPr>
          <w:spacing w:val="-17"/>
        </w:rPr>
        <w:t> </w:t>
      </w:r>
      <w:r>
        <w:rPr/>
        <w:t>contrat,</w:t>
      </w:r>
      <w:r>
        <w:rPr>
          <w:spacing w:val="-18"/>
        </w:rPr>
        <w:t> </w:t>
      </w:r>
      <w:r>
        <w:rPr/>
        <w:t>soumis</w:t>
      </w:r>
      <w:r>
        <w:rPr>
          <w:spacing w:val="-17"/>
        </w:rPr>
        <w:t> </w:t>
      </w:r>
      <w:r>
        <w:rPr/>
        <w:t>aux</w:t>
      </w:r>
      <w:r>
        <w:rPr>
          <w:spacing w:val="-16"/>
        </w:rPr>
        <w:t> </w:t>
      </w:r>
      <w:r>
        <w:rPr/>
        <w:t>dispositions</w:t>
      </w:r>
      <w:r>
        <w:rPr>
          <w:spacing w:val="-17"/>
        </w:rPr>
        <w:t> </w:t>
      </w:r>
      <w:r>
        <w:rPr/>
        <w:t>du</w:t>
      </w:r>
      <w:r>
        <w:rPr>
          <w:spacing w:val="-18"/>
        </w:rPr>
        <w:t> </w:t>
      </w:r>
      <w:r>
        <w:rPr>
          <w:spacing w:val="-3"/>
        </w:rPr>
        <w:t>code </w:t>
      </w:r>
      <w:r>
        <w:rPr/>
        <w:t>de la consommation, notamment à la législation sur les clauses</w:t>
      </w:r>
      <w:r>
        <w:rPr>
          <w:spacing w:val="-33"/>
        </w:rPr>
        <w:t> </w:t>
      </w:r>
      <w:r>
        <w:rPr/>
        <w:t>abusives, laquelle est d’ordre</w:t>
      </w:r>
      <w:r>
        <w:rPr>
          <w:spacing w:val="-4"/>
        </w:rPr>
        <w:t> </w:t>
      </w:r>
      <w:r>
        <w:rPr/>
        <w:t>public.</w:t>
      </w:r>
    </w:p>
    <w:p>
      <w:pPr>
        <w:pStyle w:val="BodyText"/>
        <w:spacing w:line="208" w:lineRule="auto" w:before="161"/>
        <w:ind w:left="2348" w:right="192"/>
        <w:jc w:val="both"/>
      </w:pPr>
      <w:r>
        <w:rPr/>
        <w:t>A ce titre, l’article </w:t>
      </w:r>
      <w:r>
        <w:rPr>
          <w:spacing w:val="-3"/>
        </w:rPr>
        <w:t>L. </w:t>
      </w:r>
      <w:r>
        <w:rPr/>
        <w:t>135-1 devenu l’article 232-1 du code de la consommation prévoit, excluant toute convention contraire, que le consommateur ne peut être privé de la protection assurée par les dispositions prises par un Etat membre de l'Union européenne en application de la directive 93/13/CEE du Conseil, du 5 avril </w:t>
      </w:r>
      <w:r>
        <w:rPr>
          <w:spacing w:val="-3"/>
        </w:rPr>
        <w:t>1993 </w:t>
      </w:r>
      <w:r>
        <w:rPr/>
        <w:t>concernant les clauses abusives dans les contrats conclus avec les consommateurs,</w:t>
      </w:r>
      <w:r>
        <w:rPr>
          <w:spacing w:val="-18"/>
        </w:rPr>
        <w:t> </w:t>
      </w:r>
      <w:r>
        <w:rPr/>
        <w:t>lorsque</w:t>
      </w:r>
      <w:r>
        <w:rPr>
          <w:spacing w:val="-20"/>
        </w:rPr>
        <w:t> </w:t>
      </w:r>
      <w:r>
        <w:rPr/>
        <w:t>le</w:t>
      </w:r>
      <w:r>
        <w:rPr>
          <w:spacing w:val="-18"/>
        </w:rPr>
        <w:t> </w:t>
      </w:r>
      <w:r>
        <w:rPr/>
        <w:t>contrat</w:t>
      </w:r>
      <w:r>
        <w:rPr>
          <w:spacing w:val="-16"/>
        </w:rPr>
        <w:t> </w:t>
      </w:r>
      <w:r>
        <w:rPr/>
        <w:t>litigieux</w:t>
      </w:r>
      <w:r>
        <w:rPr>
          <w:spacing w:val="-14"/>
        </w:rPr>
        <w:t> </w:t>
      </w:r>
      <w:r>
        <w:rPr/>
        <w:t>présente</w:t>
      </w:r>
      <w:r>
        <w:rPr>
          <w:spacing w:val="-18"/>
        </w:rPr>
        <w:t> </w:t>
      </w:r>
      <w:r>
        <w:rPr/>
        <w:t>avec</w:t>
      </w:r>
      <w:r>
        <w:rPr>
          <w:spacing w:val="-18"/>
        </w:rPr>
        <w:t> </w:t>
      </w:r>
      <w:r>
        <w:rPr/>
        <w:t>le</w:t>
      </w:r>
      <w:r>
        <w:rPr>
          <w:spacing w:val="-18"/>
        </w:rPr>
        <w:t> </w:t>
      </w:r>
      <w:r>
        <w:rPr/>
        <w:t>territoire</w:t>
      </w:r>
      <w:r>
        <w:rPr>
          <w:spacing w:val="-18"/>
        </w:rPr>
        <w:t> </w:t>
      </w:r>
      <w:r>
        <w:rPr/>
        <w:t>d'un Etat membre un lien étroit. </w:t>
      </w:r>
      <w:r>
        <w:rPr>
          <w:spacing w:val="-3"/>
        </w:rPr>
        <w:t>Le </w:t>
      </w:r>
      <w:r>
        <w:rPr/>
        <w:t>lien étroit est réputé établi, au sens de l’article</w:t>
      </w:r>
      <w:r>
        <w:rPr>
          <w:spacing w:val="-18"/>
        </w:rPr>
        <w:t> </w:t>
      </w:r>
      <w:r>
        <w:rPr>
          <w:spacing w:val="-3"/>
        </w:rPr>
        <w:t>L.</w:t>
      </w:r>
      <w:r>
        <w:rPr>
          <w:spacing w:val="-15"/>
        </w:rPr>
        <w:t> </w:t>
      </w:r>
      <w:r>
        <w:rPr/>
        <w:t>231-1</w:t>
      </w:r>
      <w:r>
        <w:rPr>
          <w:spacing w:val="-18"/>
        </w:rPr>
        <w:t> </w:t>
      </w:r>
      <w:r>
        <w:rPr/>
        <w:t>du</w:t>
      </w:r>
      <w:r>
        <w:rPr>
          <w:spacing w:val="-16"/>
        </w:rPr>
        <w:t> </w:t>
      </w:r>
      <w:r>
        <w:rPr/>
        <w:t>code</w:t>
      </w:r>
      <w:r>
        <w:rPr>
          <w:spacing w:val="-14"/>
        </w:rPr>
        <w:t> </w:t>
      </w:r>
      <w:r>
        <w:rPr/>
        <w:t>de</w:t>
      </w:r>
      <w:r>
        <w:rPr>
          <w:spacing w:val="-18"/>
        </w:rPr>
        <w:t> </w:t>
      </w:r>
      <w:r>
        <w:rPr/>
        <w:t>la</w:t>
      </w:r>
      <w:r>
        <w:rPr>
          <w:spacing w:val="-18"/>
        </w:rPr>
        <w:t> </w:t>
      </w:r>
      <w:r>
        <w:rPr/>
        <w:t>consommation,</w:t>
      </w:r>
      <w:r>
        <w:rPr>
          <w:spacing w:val="-16"/>
        </w:rPr>
        <w:t> </w:t>
      </w:r>
      <w:r>
        <w:rPr/>
        <w:t>dès</w:t>
      </w:r>
      <w:r>
        <w:rPr>
          <w:spacing w:val="-15"/>
        </w:rPr>
        <w:t> </w:t>
      </w:r>
      <w:r>
        <w:rPr/>
        <w:t>lors</w:t>
      </w:r>
      <w:r>
        <w:rPr>
          <w:spacing w:val="-18"/>
        </w:rPr>
        <w:t> </w:t>
      </w:r>
      <w:r>
        <w:rPr/>
        <w:t>que</w:t>
      </w:r>
      <w:r>
        <w:rPr>
          <w:spacing w:val="-17"/>
        </w:rPr>
        <w:t> </w:t>
      </w:r>
      <w:r>
        <w:rPr/>
        <w:t>le</w:t>
      </w:r>
      <w:r>
        <w:rPr>
          <w:spacing w:val="-17"/>
        </w:rPr>
        <w:t> </w:t>
      </w:r>
      <w:r>
        <w:rPr/>
        <w:t>contrat</w:t>
      </w:r>
      <w:r>
        <w:rPr>
          <w:spacing w:val="-15"/>
        </w:rPr>
        <w:t> </w:t>
      </w:r>
      <w:r>
        <w:rPr/>
        <w:t>a</w:t>
      </w:r>
      <w:r>
        <w:rPr>
          <w:spacing w:val="-18"/>
        </w:rPr>
        <w:t> </w:t>
      </w:r>
      <w:r>
        <w:rPr/>
        <w:t>été conclu dans l'Etat membre du lieu de résidence habituelle </w:t>
      </w:r>
      <w:r>
        <w:rPr>
          <w:spacing w:val="-6"/>
        </w:rPr>
        <w:t>du </w:t>
      </w:r>
      <w:r>
        <w:rPr/>
        <w:t>consommateur, alors que le professionnel dirige son activité vers le territoire de l'Etat membre où réside le</w:t>
      </w:r>
      <w:r>
        <w:rPr>
          <w:spacing w:val="-6"/>
        </w:rPr>
        <w:t> </w:t>
      </w:r>
      <w:r>
        <w:rPr/>
        <w:t>consommateur.</w:t>
      </w:r>
    </w:p>
    <w:p>
      <w:pPr>
        <w:pStyle w:val="BodyText"/>
        <w:spacing w:line="208" w:lineRule="auto" w:before="157"/>
        <w:ind w:left="2348" w:right="193"/>
        <w:jc w:val="both"/>
      </w:pPr>
      <w:r>
        <w:rPr/>
        <w:t>Tel est le cas de TWITTER, qui propose un contrat de service de réseau social en langue française, destiné aux membres ou futurs membres français</w:t>
      </w:r>
      <w:r>
        <w:rPr>
          <w:spacing w:val="-12"/>
        </w:rPr>
        <w:t> </w:t>
      </w:r>
      <w:r>
        <w:rPr/>
        <w:t>du</w:t>
      </w:r>
      <w:r>
        <w:rPr>
          <w:spacing w:val="-12"/>
        </w:rPr>
        <w:t> </w:t>
      </w:r>
      <w:r>
        <w:rPr/>
        <w:t>réseau</w:t>
      </w:r>
      <w:r>
        <w:rPr>
          <w:spacing w:val="-9"/>
        </w:rPr>
        <w:t> </w:t>
      </w:r>
      <w:r>
        <w:rPr/>
        <w:t>social</w:t>
      </w:r>
      <w:r>
        <w:rPr>
          <w:spacing w:val="-12"/>
        </w:rPr>
        <w:t> </w:t>
      </w:r>
      <w:r>
        <w:rPr/>
        <w:t>et</w:t>
      </w:r>
      <w:r>
        <w:rPr>
          <w:spacing w:val="-10"/>
        </w:rPr>
        <w:t> </w:t>
      </w:r>
      <w:r>
        <w:rPr/>
        <w:t>manifeste</w:t>
      </w:r>
      <w:r>
        <w:rPr>
          <w:spacing w:val="-11"/>
        </w:rPr>
        <w:t> </w:t>
      </w:r>
      <w:r>
        <w:rPr/>
        <w:t>ainsi</w:t>
      </w:r>
      <w:r>
        <w:rPr>
          <w:spacing w:val="-9"/>
        </w:rPr>
        <w:t> </w:t>
      </w:r>
      <w:r>
        <w:rPr/>
        <w:t>sa</w:t>
      </w:r>
      <w:r>
        <w:rPr>
          <w:spacing w:val="-12"/>
        </w:rPr>
        <w:t> </w:t>
      </w:r>
      <w:r>
        <w:rPr/>
        <w:t>volonté</w:t>
      </w:r>
      <w:r>
        <w:rPr>
          <w:spacing w:val="-11"/>
        </w:rPr>
        <w:t> </w:t>
      </w:r>
      <w:r>
        <w:rPr/>
        <w:t>d'entrer</w:t>
      </w:r>
      <w:r>
        <w:rPr>
          <w:spacing w:val="-12"/>
        </w:rPr>
        <w:t> </w:t>
      </w:r>
      <w:r>
        <w:rPr/>
        <w:t>en</w:t>
      </w:r>
      <w:r>
        <w:rPr>
          <w:spacing w:val="-12"/>
        </w:rPr>
        <w:t> </w:t>
      </w:r>
      <w:r>
        <w:rPr>
          <w:spacing w:val="-3"/>
        </w:rPr>
        <w:t>relations </w:t>
      </w:r>
      <w:r>
        <w:rPr/>
        <w:t>contractuelles avec ces derniers.</w:t>
      </w:r>
    </w:p>
    <w:p>
      <w:pPr>
        <w:pStyle w:val="BodyText"/>
        <w:spacing w:line="208" w:lineRule="auto" w:before="160"/>
        <w:ind w:left="2348" w:right="191"/>
        <w:jc w:val="both"/>
      </w:pPr>
      <w:r>
        <w:rPr/>
        <w:t>Aux termes de l’article R. 132-2, 10°) devenu l’article R. 212-2 10°) du code de la consommation, dans les contrats conclus entre des professionnels et des consommateurs, sont de manière irréfragable</w:t>
      </w:r>
    </w:p>
    <w:p>
      <w:pPr>
        <w:spacing w:after="0" w:line="208" w:lineRule="auto"/>
        <w:jc w:val="both"/>
        <w:sectPr>
          <w:pgSz w:w="11920" w:h="16840"/>
          <w:pgMar w:header="869" w:footer="860" w:top="1520" w:bottom="1140" w:left="1340" w:right="1080"/>
        </w:sectPr>
      </w:pPr>
    </w:p>
    <w:p>
      <w:pPr>
        <w:pStyle w:val="BodyText"/>
        <w:spacing w:before="10"/>
        <w:rPr>
          <w:sz w:val="29"/>
        </w:rPr>
      </w:pPr>
    </w:p>
    <w:p>
      <w:pPr>
        <w:pStyle w:val="BodyText"/>
        <w:spacing w:line="208" w:lineRule="auto" w:before="88"/>
        <w:ind w:left="2348" w:right="192"/>
        <w:jc w:val="both"/>
      </w:pPr>
      <w:bookmarkStart w:name="Page 82" w:id="92"/>
      <w:bookmarkEnd w:id="92"/>
      <w:r>
        <w:rPr/>
      </w:r>
      <w:r>
        <w:rPr/>
        <w:t>présumées abusives, au sens des dispositions des premier et quatrième alinéas de l'article L.212-1 du code de la consommation et dès lors interdites, les clauses ayant pour objet ou pour effet de supprimer ou entraver l'exercice d'actions en justice ou des voies de recours par le consommateur.</w:t>
      </w:r>
    </w:p>
    <w:p>
      <w:pPr>
        <w:pStyle w:val="BodyText"/>
        <w:spacing w:line="208" w:lineRule="auto" w:before="158"/>
        <w:ind w:left="2348" w:right="193"/>
        <w:jc w:val="both"/>
      </w:pPr>
      <w:r>
        <w:rPr/>
        <w:t>En l’espèce, la clause n° l2 B des Conditions d’utilisation de TWITTER attribue</w:t>
      </w:r>
      <w:r>
        <w:rPr>
          <w:spacing w:val="-16"/>
        </w:rPr>
        <w:t> </w:t>
      </w:r>
      <w:r>
        <w:rPr/>
        <w:t>compétence,</w:t>
      </w:r>
      <w:r>
        <w:rPr>
          <w:spacing w:val="-13"/>
        </w:rPr>
        <w:t> </w:t>
      </w:r>
      <w:r>
        <w:rPr/>
        <w:t>dans</w:t>
      </w:r>
      <w:r>
        <w:rPr>
          <w:spacing w:val="-13"/>
        </w:rPr>
        <w:t> </w:t>
      </w:r>
      <w:r>
        <w:rPr/>
        <w:t>l’éventualité</w:t>
      </w:r>
      <w:r>
        <w:rPr>
          <w:spacing w:val="-13"/>
        </w:rPr>
        <w:t> </w:t>
      </w:r>
      <w:r>
        <w:rPr/>
        <w:t>d’un</w:t>
      </w:r>
      <w:r>
        <w:rPr>
          <w:spacing w:val="-16"/>
        </w:rPr>
        <w:t> </w:t>
      </w:r>
      <w:r>
        <w:rPr/>
        <w:t>litige</w:t>
      </w:r>
      <w:r>
        <w:rPr>
          <w:spacing w:val="-17"/>
        </w:rPr>
        <w:t> </w:t>
      </w:r>
      <w:r>
        <w:rPr/>
        <w:t>opposant</w:t>
      </w:r>
      <w:r>
        <w:rPr>
          <w:spacing w:val="-16"/>
        </w:rPr>
        <w:t> </w:t>
      </w:r>
      <w:r>
        <w:rPr/>
        <w:t>l’utilisateur</w:t>
      </w:r>
      <w:r>
        <w:rPr>
          <w:spacing w:val="-16"/>
        </w:rPr>
        <w:t> </w:t>
      </w:r>
      <w:r>
        <w:rPr>
          <w:spacing w:val="-12"/>
        </w:rPr>
        <w:t>à </w:t>
      </w:r>
      <w:r>
        <w:rPr/>
        <w:t>la société TWITTER, aux juridictions californiennes, dont</w:t>
      </w:r>
      <w:r>
        <w:rPr>
          <w:spacing w:val="-43"/>
        </w:rPr>
        <w:t> </w:t>
      </w:r>
      <w:r>
        <w:rPr/>
        <w:t>l’éloignement est</w:t>
      </w:r>
      <w:r>
        <w:rPr>
          <w:spacing w:val="-14"/>
        </w:rPr>
        <w:t> </w:t>
      </w:r>
      <w:r>
        <w:rPr/>
        <w:t>de</w:t>
      </w:r>
      <w:r>
        <w:rPr>
          <w:spacing w:val="-13"/>
        </w:rPr>
        <w:t> </w:t>
      </w:r>
      <w:r>
        <w:rPr/>
        <w:t>nature</w:t>
      </w:r>
      <w:r>
        <w:rPr>
          <w:spacing w:val="-16"/>
        </w:rPr>
        <w:t> </w:t>
      </w:r>
      <w:r>
        <w:rPr/>
        <w:t>à</w:t>
      </w:r>
      <w:r>
        <w:rPr>
          <w:spacing w:val="-13"/>
        </w:rPr>
        <w:t> </w:t>
      </w:r>
      <w:r>
        <w:rPr/>
        <w:t>dissuader</w:t>
      </w:r>
      <w:r>
        <w:rPr>
          <w:spacing w:val="-16"/>
        </w:rPr>
        <w:t> </w:t>
      </w:r>
      <w:r>
        <w:rPr/>
        <w:t>l’utilisateur,</w:t>
      </w:r>
      <w:r>
        <w:rPr>
          <w:spacing w:val="-13"/>
        </w:rPr>
        <w:t> </w:t>
      </w:r>
      <w:r>
        <w:rPr/>
        <w:t>en</w:t>
      </w:r>
      <w:r>
        <w:rPr>
          <w:spacing w:val="-14"/>
        </w:rPr>
        <w:t> </w:t>
      </w:r>
      <w:r>
        <w:rPr/>
        <w:t>raison</w:t>
      </w:r>
      <w:r>
        <w:rPr>
          <w:spacing w:val="-13"/>
        </w:rPr>
        <w:t> </w:t>
      </w:r>
      <w:r>
        <w:rPr/>
        <w:t>des</w:t>
      </w:r>
      <w:r>
        <w:rPr>
          <w:spacing w:val="-10"/>
        </w:rPr>
        <w:t> </w:t>
      </w:r>
      <w:r>
        <w:rPr/>
        <w:t>difficultés</w:t>
      </w:r>
      <w:r>
        <w:rPr>
          <w:spacing w:val="-11"/>
        </w:rPr>
        <w:t> </w:t>
      </w:r>
      <w:r>
        <w:rPr/>
        <w:t>pratiques</w:t>
      </w:r>
      <w:r>
        <w:rPr>
          <w:spacing w:val="-10"/>
        </w:rPr>
        <w:t> </w:t>
      </w:r>
      <w:r>
        <w:rPr/>
        <w:t>et du</w:t>
      </w:r>
      <w:r>
        <w:rPr>
          <w:spacing w:val="-13"/>
        </w:rPr>
        <w:t> </w:t>
      </w:r>
      <w:r>
        <w:rPr/>
        <w:t>coût</w:t>
      </w:r>
      <w:r>
        <w:rPr>
          <w:spacing w:val="-12"/>
        </w:rPr>
        <w:t> </w:t>
      </w:r>
      <w:r>
        <w:rPr/>
        <w:t>relatifs</w:t>
      </w:r>
      <w:r>
        <w:rPr>
          <w:spacing w:val="-10"/>
        </w:rPr>
        <w:t> </w:t>
      </w:r>
      <w:r>
        <w:rPr/>
        <w:t>à</w:t>
      </w:r>
      <w:r>
        <w:rPr>
          <w:spacing w:val="-13"/>
        </w:rPr>
        <w:t> </w:t>
      </w:r>
      <w:r>
        <w:rPr/>
        <w:t>leur</w:t>
      </w:r>
      <w:r>
        <w:rPr>
          <w:spacing w:val="-10"/>
        </w:rPr>
        <w:t> </w:t>
      </w:r>
      <w:r>
        <w:rPr/>
        <w:t>accès,</w:t>
      </w:r>
      <w:r>
        <w:rPr>
          <w:spacing w:val="-12"/>
        </w:rPr>
        <w:t> </w:t>
      </w:r>
      <w:r>
        <w:rPr/>
        <w:t>d'exercer</w:t>
      </w:r>
      <w:r>
        <w:rPr>
          <w:spacing w:val="-12"/>
        </w:rPr>
        <w:t> </w:t>
      </w:r>
      <w:r>
        <w:rPr/>
        <w:t>toute</w:t>
      </w:r>
      <w:r>
        <w:rPr>
          <w:spacing w:val="-13"/>
        </w:rPr>
        <w:t> </w:t>
      </w:r>
      <w:r>
        <w:rPr/>
        <w:t>action</w:t>
      </w:r>
      <w:r>
        <w:rPr>
          <w:spacing w:val="-9"/>
        </w:rPr>
        <w:t> </w:t>
      </w:r>
      <w:r>
        <w:rPr/>
        <w:t>et</w:t>
      </w:r>
      <w:r>
        <w:rPr>
          <w:spacing w:val="-12"/>
        </w:rPr>
        <w:t> </w:t>
      </w:r>
      <w:r>
        <w:rPr/>
        <w:t>de</w:t>
      </w:r>
      <w:r>
        <w:rPr>
          <w:spacing w:val="-12"/>
        </w:rPr>
        <w:t> </w:t>
      </w:r>
      <w:r>
        <w:rPr/>
        <w:t>le</w:t>
      </w:r>
      <w:r>
        <w:rPr>
          <w:spacing w:val="-13"/>
        </w:rPr>
        <w:t> </w:t>
      </w:r>
      <w:r>
        <w:rPr/>
        <w:t>priver</w:t>
      </w:r>
      <w:r>
        <w:rPr>
          <w:spacing w:val="-12"/>
        </w:rPr>
        <w:t> </w:t>
      </w:r>
      <w:r>
        <w:rPr/>
        <w:t>de</w:t>
      </w:r>
      <w:r>
        <w:rPr>
          <w:spacing w:val="-15"/>
        </w:rPr>
        <w:t> </w:t>
      </w:r>
      <w:r>
        <w:rPr/>
        <w:t>fait</w:t>
      </w:r>
      <w:r>
        <w:rPr>
          <w:spacing w:val="-12"/>
        </w:rPr>
        <w:t> </w:t>
      </w:r>
      <w:r>
        <w:rPr>
          <w:spacing w:val="-7"/>
        </w:rPr>
        <w:t>de </w:t>
      </w:r>
      <w:r>
        <w:rPr/>
        <w:t>tout recours de nature judiciaire à l'encontre du fournisseur de </w:t>
      </w:r>
      <w:r>
        <w:rPr>
          <w:spacing w:val="-4"/>
        </w:rPr>
        <w:t>réseau </w:t>
      </w:r>
      <w:r>
        <w:rPr/>
        <w:t>social.</w:t>
      </w:r>
    </w:p>
    <w:p>
      <w:pPr>
        <w:pStyle w:val="BodyText"/>
        <w:spacing w:line="208" w:lineRule="auto" w:before="160"/>
        <w:ind w:left="2348" w:right="191"/>
        <w:jc w:val="both"/>
      </w:pPr>
      <w:r>
        <w:rPr/>
        <w:t>D’où il suit que la clause n° l2 B des Conditions stipulée dans les Conditions d'utilisation de la société TWITTER, est illicite en ce qu'elle prive l’utilisateur de la protection assurées par les dispositions prises </w:t>
      </w:r>
      <w:r>
        <w:rPr>
          <w:spacing w:val="-5"/>
        </w:rPr>
        <w:t>par </w:t>
      </w:r>
      <w:r>
        <w:rPr/>
        <w:t>un Etat membre de l'Union européenne en application de la directive 93/13/CEE du Conseil du 5 avril 1993 concernant les clauses abusives dans les contrats conclus avec les consommateurs et abusive au sens des articles l’article R. 132-2, 10°) devenu l’article R. 212-2 10°) du code</w:t>
      </w:r>
      <w:r>
        <w:rPr>
          <w:spacing w:val="-21"/>
        </w:rPr>
        <w:t> </w:t>
      </w:r>
      <w:r>
        <w:rPr/>
        <w:t>de la consommation. Cette clause sera donc réputée non</w:t>
      </w:r>
      <w:r>
        <w:rPr>
          <w:spacing w:val="-7"/>
        </w:rPr>
        <w:t> </w:t>
      </w:r>
      <w:r>
        <w:rPr/>
        <w:t>écrite.</w:t>
      </w:r>
    </w:p>
    <w:p>
      <w:pPr>
        <w:pStyle w:val="BodyText"/>
      </w:pPr>
    </w:p>
    <w:p>
      <w:pPr>
        <w:pStyle w:val="BodyText"/>
        <w:spacing w:before="3"/>
        <w:rPr>
          <w:sz w:val="22"/>
        </w:rPr>
      </w:pPr>
    </w:p>
    <w:p>
      <w:pPr>
        <w:pStyle w:val="Heading1"/>
        <w:numPr>
          <w:ilvl w:val="0"/>
          <w:numId w:val="15"/>
        </w:numPr>
        <w:tabs>
          <w:tab w:pos="4827" w:val="left" w:leader="none"/>
        </w:tabs>
        <w:spacing w:line="240" w:lineRule="auto" w:before="0" w:after="0"/>
        <w:ind w:left="4826" w:right="0" w:hanging="180"/>
        <w:jc w:val="left"/>
        <w:rPr>
          <w:b w:val="0"/>
        </w:rPr>
      </w:pPr>
      <w:r>
        <w:rPr/>
        <w:t>Sur la loi applicable</w:t>
      </w:r>
      <w:r>
        <w:rPr>
          <w:spacing w:val="2"/>
        </w:rPr>
        <w:t> </w:t>
      </w:r>
      <w:r>
        <w:rPr>
          <w:b w:val="0"/>
        </w:rPr>
        <w:t>:</w:t>
      </w:r>
    </w:p>
    <w:p>
      <w:pPr>
        <w:pStyle w:val="BodyText"/>
      </w:pPr>
    </w:p>
    <w:p>
      <w:pPr>
        <w:pStyle w:val="BodyText"/>
        <w:spacing w:before="11"/>
        <w:rPr>
          <w:sz w:val="23"/>
        </w:rPr>
      </w:pPr>
    </w:p>
    <w:p>
      <w:pPr>
        <w:spacing w:line="208" w:lineRule="auto" w:before="0"/>
        <w:ind w:left="2348" w:right="193" w:firstLine="0"/>
        <w:jc w:val="both"/>
        <w:rPr>
          <w:i/>
          <w:sz w:val="24"/>
        </w:rPr>
      </w:pPr>
      <w:r>
        <w:rPr>
          <w:spacing w:val="-3"/>
          <w:sz w:val="24"/>
        </w:rPr>
        <w:t>La</w:t>
      </w:r>
      <w:r>
        <w:rPr>
          <w:spacing w:val="-11"/>
          <w:sz w:val="24"/>
        </w:rPr>
        <w:t> </w:t>
      </w:r>
      <w:r>
        <w:rPr>
          <w:sz w:val="24"/>
        </w:rPr>
        <w:t>clause</w:t>
      </w:r>
      <w:r>
        <w:rPr>
          <w:spacing w:val="-11"/>
          <w:sz w:val="24"/>
        </w:rPr>
        <w:t> </w:t>
      </w:r>
      <w:r>
        <w:rPr>
          <w:sz w:val="24"/>
        </w:rPr>
        <w:t>n°</w:t>
      </w:r>
      <w:r>
        <w:rPr>
          <w:spacing w:val="-11"/>
          <w:sz w:val="24"/>
        </w:rPr>
        <w:t> </w:t>
      </w:r>
      <w:r>
        <w:rPr>
          <w:sz w:val="24"/>
        </w:rPr>
        <w:t>l2</w:t>
      </w:r>
      <w:r>
        <w:rPr>
          <w:spacing w:val="-11"/>
          <w:sz w:val="24"/>
        </w:rPr>
        <w:t> </w:t>
      </w:r>
      <w:r>
        <w:rPr>
          <w:sz w:val="24"/>
        </w:rPr>
        <w:t>B</w:t>
      </w:r>
      <w:r>
        <w:rPr>
          <w:spacing w:val="-11"/>
          <w:sz w:val="24"/>
        </w:rPr>
        <w:t> </w:t>
      </w:r>
      <w:r>
        <w:rPr>
          <w:sz w:val="24"/>
        </w:rPr>
        <w:t>des</w:t>
      </w:r>
      <w:r>
        <w:rPr>
          <w:spacing w:val="-11"/>
          <w:sz w:val="24"/>
        </w:rPr>
        <w:t> </w:t>
      </w:r>
      <w:r>
        <w:rPr>
          <w:sz w:val="24"/>
        </w:rPr>
        <w:t>Conditions</w:t>
      </w:r>
      <w:r>
        <w:rPr>
          <w:spacing w:val="-7"/>
          <w:sz w:val="24"/>
        </w:rPr>
        <w:t> </w:t>
      </w:r>
      <w:r>
        <w:rPr>
          <w:sz w:val="24"/>
        </w:rPr>
        <w:t>d’utilisation</w:t>
      </w:r>
      <w:r>
        <w:rPr>
          <w:spacing w:val="-8"/>
          <w:sz w:val="24"/>
        </w:rPr>
        <w:t> </w:t>
      </w:r>
      <w:r>
        <w:rPr>
          <w:sz w:val="24"/>
        </w:rPr>
        <w:t>de</w:t>
      </w:r>
      <w:r>
        <w:rPr>
          <w:spacing w:val="-11"/>
          <w:sz w:val="24"/>
        </w:rPr>
        <w:t> </w:t>
      </w:r>
      <w:r>
        <w:rPr>
          <w:sz w:val="24"/>
        </w:rPr>
        <w:t>TWITTER</w:t>
      </w:r>
      <w:r>
        <w:rPr>
          <w:spacing w:val="-10"/>
          <w:sz w:val="24"/>
        </w:rPr>
        <w:t> </w:t>
      </w:r>
      <w:r>
        <w:rPr>
          <w:sz w:val="24"/>
        </w:rPr>
        <w:t>prévoit,</w:t>
      </w:r>
      <w:r>
        <w:rPr>
          <w:spacing w:val="-11"/>
          <w:sz w:val="24"/>
        </w:rPr>
        <w:t> </w:t>
      </w:r>
      <w:r>
        <w:rPr>
          <w:sz w:val="24"/>
        </w:rPr>
        <w:t>pour toute action judiciaire engagée par l’utilisateur "en relation avec ces Conditions" l’application impérative des lois de "</w:t>
      </w:r>
      <w:r>
        <w:rPr>
          <w:i/>
          <w:sz w:val="24"/>
        </w:rPr>
        <w:t>l'État de Californie</w:t>
      </w:r>
      <w:r>
        <w:rPr>
          <w:i/>
          <w:spacing w:val="-24"/>
          <w:sz w:val="24"/>
        </w:rPr>
        <w:t> </w:t>
      </w:r>
      <w:r>
        <w:rPr>
          <w:i/>
          <w:sz w:val="24"/>
        </w:rPr>
        <w:t>des </w:t>
      </w:r>
      <w:r>
        <w:rPr>
          <w:i/>
          <w:sz w:val="24"/>
        </w:rPr>
        <w:t>États-Unis d'Amérique sans considération et sans faire application des dispositions légales de (l’) État (de l’utilisateur) ou de (son) pays </w:t>
      </w:r>
      <w:r>
        <w:rPr>
          <w:i/>
          <w:spacing w:val="-6"/>
          <w:sz w:val="24"/>
        </w:rPr>
        <w:t>de </w:t>
      </w:r>
      <w:r>
        <w:rPr>
          <w:i/>
          <w:sz w:val="24"/>
        </w:rPr>
        <w:t>résidence relatives aux conflits de</w:t>
      </w:r>
      <w:r>
        <w:rPr>
          <w:i/>
          <w:spacing w:val="-7"/>
          <w:sz w:val="24"/>
        </w:rPr>
        <w:t> </w:t>
      </w:r>
      <w:r>
        <w:rPr>
          <w:i/>
          <w:sz w:val="24"/>
        </w:rPr>
        <w:t>lois."</w:t>
      </w:r>
    </w:p>
    <w:p>
      <w:pPr>
        <w:pStyle w:val="BodyText"/>
        <w:spacing w:line="208" w:lineRule="auto" w:before="158"/>
        <w:ind w:left="2348" w:right="193"/>
        <w:jc w:val="both"/>
      </w:pPr>
      <w:r>
        <w:rPr>
          <w:spacing w:val="-3"/>
        </w:rPr>
        <w:t>Il </w:t>
      </w:r>
      <w:r>
        <w:rPr/>
        <w:t>résulte de l’article </w:t>
      </w:r>
      <w:r>
        <w:rPr>
          <w:spacing w:val="-3"/>
        </w:rPr>
        <w:t>L. </w:t>
      </w:r>
      <w:r>
        <w:rPr/>
        <w:t>135-1 devenu l’article </w:t>
      </w:r>
      <w:r>
        <w:rPr>
          <w:spacing w:val="-3"/>
        </w:rPr>
        <w:t>L. </w:t>
      </w:r>
      <w:r>
        <w:rPr/>
        <w:t>232-1 du code de la consommation</w:t>
      </w:r>
      <w:r>
        <w:rPr>
          <w:spacing w:val="-15"/>
        </w:rPr>
        <w:t> </w:t>
      </w:r>
      <w:r>
        <w:rPr/>
        <w:t>précité,</w:t>
      </w:r>
      <w:r>
        <w:rPr>
          <w:spacing w:val="-12"/>
        </w:rPr>
        <w:t> </w:t>
      </w:r>
      <w:r>
        <w:rPr/>
        <w:t>malgré</w:t>
      </w:r>
      <w:r>
        <w:rPr>
          <w:spacing w:val="-16"/>
        </w:rPr>
        <w:t> </w:t>
      </w:r>
      <w:r>
        <w:rPr/>
        <w:t>la</w:t>
      </w:r>
      <w:r>
        <w:rPr>
          <w:spacing w:val="-15"/>
        </w:rPr>
        <w:t> </w:t>
      </w:r>
      <w:r>
        <w:rPr/>
        <w:t>présence</w:t>
      </w:r>
      <w:r>
        <w:rPr>
          <w:spacing w:val="-14"/>
        </w:rPr>
        <w:t> </w:t>
      </w:r>
      <w:r>
        <w:rPr/>
        <w:t>au</w:t>
      </w:r>
      <w:r>
        <w:rPr>
          <w:spacing w:val="-11"/>
        </w:rPr>
        <w:t> </w:t>
      </w:r>
      <w:r>
        <w:rPr/>
        <w:t>sein</w:t>
      </w:r>
      <w:r>
        <w:rPr>
          <w:spacing w:val="-12"/>
        </w:rPr>
        <w:t> </w:t>
      </w:r>
      <w:r>
        <w:rPr/>
        <w:t>du</w:t>
      </w:r>
      <w:r>
        <w:rPr>
          <w:spacing w:val="-12"/>
        </w:rPr>
        <w:t> </w:t>
      </w:r>
      <w:r>
        <w:rPr/>
        <w:t>contrat</w:t>
      </w:r>
      <w:r>
        <w:rPr>
          <w:spacing w:val="-12"/>
        </w:rPr>
        <w:t> </w:t>
      </w:r>
      <w:r>
        <w:rPr/>
        <w:t>d’une</w:t>
      </w:r>
      <w:r>
        <w:rPr>
          <w:spacing w:val="-14"/>
        </w:rPr>
        <w:t> </w:t>
      </w:r>
      <w:r>
        <w:rPr/>
        <w:t>clause de choix de loi, que la loi française est applicable, dès lors que le site est accessible en langue</w:t>
      </w:r>
      <w:r>
        <w:rPr>
          <w:spacing w:val="-1"/>
        </w:rPr>
        <w:t> </w:t>
      </w:r>
      <w:r>
        <w:rPr/>
        <w:t>française.</w:t>
      </w:r>
    </w:p>
    <w:p>
      <w:pPr>
        <w:pStyle w:val="BodyText"/>
        <w:spacing w:line="208" w:lineRule="auto" w:before="160"/>
        <w:ind w:left="2348" w:right="191"/>
        <w:jc w:val="both"/>
      </w:pPr>
      <w:r>
        <w:rPr/>
        <w:t>De sorte qu’en conduisant l’utilisateur à se méprendre sur l'étendue de</w:t>
      </w:r>
      <w:r>
        <w:rPr>
          <w:spacing w:val="-43"/>
        </w:rPr>
        <w:t> </w:t>
      </w:r>
      <w:r>
        <w:rPr/>
        <w:t>la protection</w:t>
      </w:r>
      <w:r>
        <w:rPr>
          <w:spacing w:val="-7"/>
        </w:rPr>
        <w:t> </w:t>
      </w:r>
      <w:r>
        <w:rPr/>
        <w:t>qu'il</w:t>
      </w:r>
      <w:r>
        <w:rPr>
          <w:spacing w:val="-7"/>
        </w:rPr>
        <w:t> </w:t>
      </w:r>
      <w:r>
        <w:rPr/>
        <w:t>peut</w:t>
      </w:r>
      <w:r>
        <w:rPr>
          <w:spacing w:val="-6"/>
        </w:rPr>
        <w:t> </w:t>
      </w:r>
      <w:r>
        <w:rPr/>
        <w:t>revendiquer</w:t>
      </w:r>
      <w:r>
        <w:rPr>
          <w:spacing w:val="-7"/>
        </w:rPr>
        <w:t> </w:t>
      </w:r>
      <w:r>
        <w:rPr/>
        <w:t>et</w:t>
      </w:r>
      <w:r>
        <w:rPr>
          <w:spacing w:val="-6"/>
        </w:rPr>
        <w:t> </w:t>
      </w:r>
      <w:r>
        <w:rPr/>
        <w:t>en</w:t>
      </w:r>
      <w:r>
        <w:rPr>
          <w:spacing w:val="-7"/>
        </w:rPr>
        <w:t> </w:t>
      </w:r>
      <w:r>
        <w:rPr/>
        <w:t>lui</w:t>
      </w:r>
      <w:r>
        <w:rPr>
          <w:spacing w:val="-6"/>
        </w:rPr>
        <w:t> </w:t>
      </w:r>
      <w:r>
        <w:rPr/>
        <w:t>donnant</w:t>
      </w:r>
      <w:r>
        <w:rPr>
          <w:spacing w:val="-11"/>
        </w:rPr>
        <w:t> </w:t>
      </w:r>
      <w:r>
        <w:rPr/>
        <w:t>l’impression</w:t>
      </w:r>
      <w:r>
        <w:rPr>
          <w:spacing w:val="-8"/>
        </w:rPr>
        <w:t> </w:t>
      </w:r>
      <w:r>
        <w:rPr/>
        <w:t>que</w:t>
      </w:r>
      <w:r>
        <w:rPr>
          <w:spacing w:val="-9"/>
        </w:rPr>
        <w:t> </w:t>
      </w:r>
      <w:r>
        <w:rPr/>
        <w:t>seule la loi désignée par la clause s’applique au contrat, alors qu’il peut bénéficier des règles le cas échéant impératives et plus protectrices de la loi de sa résidence habituelle, la clause litigieuse est abusive. Cette abus s’apprécie, d’une part au regard de l’article </w:t>
      </w:r>
      <w:r>
        <w:rPr>
          <w:spacing w:val="-3"/>
        </w:rPr>
        <w:t>L. </w:t>
      </w:r>
      <w:r>
        <w:rPr/>
        <w:t>132-1 devenu l’article </w:t>
      </w:r>
      <w:r>
        <w:rPr>
          <w:spacing w:val="-5"/>
        </w:rPr>
        <w:t>L. </w:t>
      </w:r>
      <w:r>
        <w:rPr/>
        <w:t>212-1</w:t>
      </w:r>
      <w:r>
        <w:rPr>
          <w:spacing w:val="-4"/>
        </w:rPr>
        <w:t> </w:t>
      </w:r>
      <w:r>
        <w:rPr/>
        <w:t>du</w:t>
      </w:r>
      <w:r>
        <w:rPr>
          <w:spacing w:val="-4"/>
        </w:rPr>
        <w:t> </w:t>
      </w:r>
      <w:r>
        <w:rPr/>
        <w:t>code</w:t>
      </w:r>
      <w:r>
        <w:rPr>
          <w:spacing w:val="-6"/>
        </w:rPr>
        <w:t> </w:t>
      </w:r>
      <w:r>
        <w:rPr/>
        <w:t>de</w:t>
      </w:r>
      <w:r>
        <w:rPr>
          <w:spacing w:val="-9"/>
        </w:rPr>
        <w:t> </w:t>
      </w:r>
      <w:r>
        <w:rPr/>
        <w:t>la</w:t>
      </w:r>
      <w:r>
        <w:rPr>
          <w:spacing w:val="-9"/>
        </w:rPr>
        <w:t> </w:t>
      </w:r>
      <w:r>
        <w:rPr/>
        <w:t>consommation</w:t>
      </w:r>
      <w:r>
        <w:rPr>
          <w:spacing w:val="-6"/>
        </w:rPr>
        <w:t> </w:t>
      </w:r>
      <w:r>
        <w:rPr/>
        <w:t>car</w:t>
      </w:r>
      <w:r>
        <w:rPr>
          <w:spacing w:val="-8"/>
        </w:rPr>
        <w:t> </w:t>
      </w:r>
      <w:r>
        <w:rPr/>
        <w:t>il</w:t>
      </w:r>
      <w:r>
        <w:rPr>
          <w:spacing w:val="-4"/>
        </w:rPr>
        <w:t> </w:t>
      </w:r>
      <w:r>
        <w:rPr/>
        <w:t>créé</w:t>
      </w:r>
      <w:r>
        <w:rPr>
          <w:spacing w:val="-6"/>
        </w:rPr>
        <w:t> </w:t>
      </w:r>
      <w:r>
        <w:rPr/>
        <w:t>un</w:t>
      </w:r>
      <w:r>
        <w:rPr>
          <w:spacing w:val="-7"/>
        </w:rPr>
        <w:t> </w:t>
      </w:r>
      <w:r>
        <w:rPr/>
        <w:t>déséquilibre</w:t>
      </w:r>
      <w:r>
        <w:rPr>
          <w:spacing w:val="-6"/>
        </w:rPr>
        <w:t> </w:t>
      </w:r>
      <w:r>
        <w:rPr/>
        <w:t>significatif entre les droits et obligations des parties au contrat au détriment </w:t>
      </w:r>
      <w:r>
        <w:rPr>
          <w:spacing w:val="-7"/>
        </w:rPr>
        <w:t>du </w:t>
      </w:r>
      <w:r>
        <w:rPr/>
        <w:t>consommateur. </w:t>
      </w:r>
      <w:r>
        <w:rPr>
          <w:spacing w:val="-4"/>
        </w:rPr>
        <w:t>Il</w:t>
      </w:r>
      <w:r>
        <w:rPr>
          <w:spacing w:val="52"/>
        </w:rPr>
        <w:t> </w:t>
      </w:r>
      <w:r>
        <w:rPr/>
        <w:t>s’apprécie d’autre part au regard de l’article R. 132-2/10°) devenu l’article R. 212-2/10°) du code de la consommation, l’imposition au consommateur de l’application d’une loi étrangère constituant</w:t>
      </w:r>
      <w:r>
        <w:rPr>
          <w:spacing w:val="-11"/>
        </w:rPr>
        <w:t> </w:t>
      </w:r>
      <w:r>
        <w:rPr/>
        <w:t>une</w:t>
      </w:r>
      <w:r>
        <w:rPr>
          <w:spacing w:val="-11"/>
        </w:rPr>
        <w:t> </w:t>
      </w:r>
      <w:r>
        <w:rPr/>
        <w:t>entrave</w:t>
      </w:r>
      <w:r>
        <w:rPr>
          <w:spacing w:val="-11"/>
        </w:rPr>
        <w:t> </w:t>
      </w:r>
      <w:r>
        <w:rPr/>
        <w:t>à</w:t>
      </w:r>
      <w:r>
        <w:rPr>
          <w:spacing w:val="-11"/>
        </w:rPr>
        <w:t> </w:t>
      </w:r>
      <w:r>
        <w:rPr/>
        <w:t>l'exercice</w:t>
      </w:r>
      <w:r>
        <w:rPr>
          <w:spacing w:val="-10"/>
        </w:rPr>
        <w:t> </w:t>
      </w:r>
      <w:r>
        <w:rPr/>
        <w:t>par</w:t>
      </w:r>
      <w:r>
        <w:rPr>
          <w:spacing w:val="-11"/>
        </w:rPr>
        <w:t> </w:t>
      </w:r>
      <w:r>
        <w:rPr/>
        <w:t>un</w:t>
      </w:r>
      <w:r>
        <w:rPr>
          <w:spacing w:val="-8"/>
        </w:rPr>
        <w:t> </w:t>
      </w:r>
      <w:r>
        <w:rPr/>
        <w:t>utilisateur</w:t>
      </w:r>
      <w:r>
        <w:rPr>
          <w:spacing w:val="-13"/>
        </w:rPr>
        <w:t> </w:t>
      </w:r>
      <w:r>
        <w:rPr/>
        <w:t>français</w:t>
      </w:r>
      <w:r>
        <w:rPr>
          <w:spacing w:val="-10"/>
        </w:rPr>
        <w:t> </w:t>
      </w:r>
      <w:r>
        <w:rPr/>
        <w:t>d'actions</w:t>
      </w:r>
      <w:r>
        <w:rPr>
          <w:spacing w:val="-11"/>
        </w:rPr>
        <w:t> </w:t>
      </w:r>
      <w:r>
        <w:rPr/>
        <w:t>en justice ou de voies de recours contre le réseau</w:t>
      </w:r>
      <w:r>
        <w:rPr>
          <w:spacing w:val="-14"/>
        </w:rPr>
        <w:t> </w:t>
      </w:r>
      <w:r>
        <w:rPr/>
        <w:t>social.</w:t>
      </w:r>
    </w:p>
    <w:p>
      <w:pPr>
        <w:pStyle w:val="Heading1"/>
        <w:spacing w:line="208" w:lineRule="auto" w:before="159"/>
        <w:ind w:left="2348" w:right="191"/>
      </w:pPr>
      <w:r>
        <w:rPr/>
        <w:t>En conséquence la clause n°12 B des Conditions d’utilisation de TWITTER</w:t>
      </w:r>
      <w:r>
        <w:rPr>
          <w:spacing w:val="-9"/>
        </w:rPr>
        <w:t> </w:t>
      </w:r>
      <w:r>
        <w:rPr/>
        <w:t>du</w:t>
      </w:r>
      <w:r>
        <w:rPr>
          <w:spacing w:val="-6"/>
        </w:rPr>
        <w:t> </w:t>
      </w:r>
      <w:r>
        <w:rPr/>
        <w:t>25</w:t>
      </w:r>
      <w:r>
        <w:rPr>
          <w:spacing w:val="-8"/>
        </w:rPr>
        <w:t> </w:t>
      </w:r>
      <w:r>
        <w:rPr/>
        <w:t>juin</w:t>
      </w:r>
      <w:r>
        <w:rPr>
          <w:spacing w:val="-8"/>
        </w:rPr>
        <w:t> </w:t>
      </w:r>
      <w:r>
        <w:rPr/>
        <w:t>2012</w:t>
      </w:r>
      <w:r>
        <w:rPr>
          <w:spacing w:val="-9"/>
        </w:rPr>
        <w:t> </w:t>
      </w:r>
      <w:r>
        <w:rPr/>
        <w:t>et</w:t>
      </w:r>
      <w:r>
        <w:rPr>
          <w:spacing w:val="-8"/>
        </w:rPr>
        <w:t> </w:t>
      </w:r>
      <w:r>
        <w:rPr/>
        <w:t>du</w:t>
      </w:r>
      <w:r>
        <w:rPr>
          <w:spacing w:val="-8"/>
        </w:rPr>
        <w:t> </w:t>
      </w:r>
      <w:r>
        <w:rPr/>
        <w:t>8</w:t>
      </w:r>
      <w:r>
        <w:rPr>
          <w:spacing w:val="-12"/>
        </w:rPr>
        <w:t> </w:t>
      </w:r>
      <w:r>
        <w:rPr/>
        <w:t>septembre</w:t>
      </w:r>
      <w:r>
        <w:rPr>
          <w:spacing w:val="-11"/>
        </w:rPr>
        <w:t> </w:t>
      </w:r>
      <w:r>
        <w:rPr/>
        <w:t>2014</w:t>
      </w:r>
      <w:r>
        <w:rPr>
          <w:spacing w:val="-11"/>
        </w:rPr>
        <w:t> </w:t>
      </w:r>
      <w:r>
        <w:rPr/>
        <w:t>du</w:t>
      </w:r>
      <w:r>
        <w:rPr>
          <w:spacing w:val="-8"/>
        </w:rPr>
        <w:t> </w:t>
      </w:r>
      <w:r>
        <w:rPr/>
        <w:t>18</w:t>
      </w:r>
      <w:r>
        <w:rPr>
          <w:spacing w:val="-8"/>
        </w:rPr>
        <w:t> </w:t>
      </w:r>
      <w:r>
        <w:rPr/>
        <w:t>mai</w:t>
      </w:r>
      <w:r>
        <w:rPr>
          <w:spacing w:val="-8"/>
        </w:rPr>
        <w:t> </w:t>
      </w:r>
      <w:r>
        <w:rPr/>
        <w:t>2015</w:t>
      </w:r>
      <w:r>
        <w:rPr>
          <w:spacing w:val="-9"/>
        </w:rPr>
        <w:t> </w:t>
      </w:r>
      <w:r>
        <w:rPr/>
        <w:t>et du 27 janvier 2016 est illicite au regard l’article L. 135-1 devenu l’article 232-1 du code de la consommation et abusive au regard</w:t>
      </w:r>
      <w:r>
        <w:rPr>
          <w:spacing w:val="32"/>
        </w:rPr>
        <w:t> </w:t>
      </w:r>
      <w:r>
        <w:rPr/>
        <w:t>des</w:t>
      </w:r>
    </w:p>
    <w:p>
      <w:pPr>
        <w:spacing w:after="0" w:line="208" w:lineRule="auto"/>
        <w:sectPr>
          <w:pgSz w:w="11920" w:h="16840"/>
          <w:pgMar w:header="869" w:footer="860" w:top="1520" w:bottom="1140" w:left="1340" w:right="1080"/>
        </w:sectPr>
      </w:pPr>
    </w:p>
    <w:p>
      <w:pPr>
        <w:pStyle w:val="BodyText"/>
        <w:rPr>
          <w:b/>
          <w:sz w:val="20"/>
        </w:rPr>
      </w:pPr>
    </w:p>
    <w:p>
      <w:pPr>
        <w:spacing w:line="208" w:lineRule="auto" w:before="204"/>
        <w:ind w:left="2348" w:right="194" w:firstLine="0"/>
        <w:jc w:val="both"/>
        <w:rPr>
          <w:b/>
          <w:sz w:val="24"/>
        </w:rPr>
      </w:pPr>
      <w:bookmarkStart w:name="Page 83" w:id="93"/>
      <w:bookmarkEnd w:id="93"/>
      <w:r>
        <w:rPr/>
      </w:r>
      <w:r>
        <w:rPr>
          <w:b/>
          <w:sz w:val="24"/>
        </w:rPr>
        <w:t>articles L. 132-1 devenu l’article L. 212-1, de l’article R. 132-2, </w:t>
      </w:r>
      <w:r>
        <w:rPr>
          <w:b/>
          <w:spacing w:val="-3"/>
          <w:sz w:val="24"/>
        </w:rPr>
        <w:t>10°) </w:t>
      </w:r>
      <w:r>
        <w:rPr>
          <w:b/>
          <w:sz w:val="24"/>
        </w:rPr>
        <w:t>devenu</w:t>
      </w:r>
      <w:r>
        <w:rPr>
          <w:b/>
          <w:spacing w:val="-7"/>
          <w:sz w:val="24"/>
        </w:rPr>
        <w:t> </w:t>
      </w:r>
      <w:r>
        <w:rPr>
          <w:b/>
          <w:sz w:val="24"/>
        </w:rPr>
        <w:t>l’article</w:t>
      </w:r>
      <w:r>
        <w:rPr>
          <w:b/>
          <w:spacing w:val="-10"/>
          <w:sz w:val="24"/>
        </w:rPr>
        <w:t> </w:t>
      </w:r>
      <w:r>
        <w:rPr>
          <w:b/>
          <w:sz w:val="24"/>
        </w:rPr>
        <w:t>R.</w:t>
      </w:r>
      <w:r>
        <w:rPr>
          <w:b/>
          <w:spacing w:val="-7"/>
          <w:sz w:val="24"/>
        </w:rPr>
        <w:t> </w:t>
      </w:r>
      <w:r>
        <w:rPr>
          <w:b/>
          <w:sz w:val="24"/>
        </w:rPr>
        <w:t>212-2</w:t>
      </w:r>
      <w:r>
        <w:rPr>
          <w:b/>
          <w:spacing w:val="-7"/>
          <w:sz w:val="24"/>
        </w:rPr>
        <w:t> </w:t>
      </w:r>
      <w:r>
        <w:rPr>
          <w:b/>
          <w:sz w:val="24"/>
        </w:rPr>
        <w:t>10°)</w:t>
      </w:r>
      <w:r>
        <w:rPr>
          <w:b/>
          <w:spacing w:val="-11"/>
          <w:sz w:val="24"/>
        </w:rPr>
        <w:t> </w:t>
      </w:r>
      <w:r>
        <w:rPr>
          <w:b/>
          <w:sz w:val="24"/>
        </w:rPr>
        <w:t>du</w:t>
      </w:r>
      <w:r>
        <w:rPr>
          <w:b/>
          <w:spacing w:val="-9"/>
          <w:sz w:val="24"/>
        </w:rPr>
        <w:t> </w:t>
      </w:r>
      <w:r>
        <w:rPr>
          <w:b/>
          <w:sz w:val="24"/>
        </w:rPr>
        <w:t>code</w:t>
      </w:r>
      <w:r>
        <w:rPr>
          <w:b/>
          <w:spacing w:val="-10"/>
          <w:sz w:val="24"/>
        </w:rPr>
        <w:t> </w:t>
      </w:r>
      <w:r>
        <w:rPr>
          <w:b/>
          <w:sz w:val="24"/>
        </w:rPr>
        <w:t>de</w:t>
      </w:r>
      <w:r>
        <w:rPr>
          <w:b/>
          <w:spacing w:val="-10"/>
          <w:sz w:val="24"/>
        </w:rPr>
        <w:t> </w:t>
      </w:r>
      <w:r>
        <w:rPr>
          <w:b/>
          <w:sz w:val="24"/>
        </w:rPr>
        <w:t>la</w:t>
      </w:r>
      <w:r>
        <w:rPr>
          <w:b/>
          <w:spacing w:val="-9"/>
          <w:sz w:val="24"/>
        </w:rPr>
        <w:t> </w:t>
      </w:r>
      <w:r>
        <w:rPr>
          <w:b/>
          <w:sz w:val="24"/>
        </w:rPr>
        <w:t>consommation</w:t>
      </w:r>
      <w:r>
        <w:rPr>
          <w:b/>
          <w:spacing w:val="-7"/>
          <w:sz w:val="24"/>
        </w:rPr>
        <w:t> </w:t>
      </w:r>
      <w:r>
        <w:rPr>
          <w:b/>
          <w:sz w:val="24"/>
        </w:rPr>
        <w:t>et,</w:t>
      </w:r>
      <w:r>
        <w:rPr>
          <w:b/>
          <w:spacing w:val="-7"/>
          <w:sz w:val="24"/>
        </w:rPr>
        <w:t> </w:t>
      </w:r>
      <w:r>
        <w:rPr>
          <w:b/>
          <w:spacing w:val="-3"/>
          <w:sz w:val="24"/>
        </w:rPr>
        <w:t>comme </w:t>
      </w:r>
      <w:r>
        <w:rPr>
          <w:b/>
          <w:sz w:val="24"/>
        </w:rPr>
        <w:t>telle, réputée non</w:t>
      </w:r>
      <w:r>
        <w:rPr>
          <w:b/>
          <w:spacing w:val="-1"/>
          <w:sz w:val="24"/>
        </w:rPr>
        <w:t> </w:t>
      </w:r>
      <w:r>
        <w:rPr>
          <w:b/>
          <w:sz w:val="24"/>
        </w:rPr>
        <w:t>écrite.</w:t>
      </w:r>
    </w:p>
    <w:p>
      <w:pPr>
        <w:pStyle w:val="BodyText"/>
        <w:rPr>
          <w:b/>
        </w:rPr>
      </w:pPr>
    </w:p>
    <w:p>
      <w:pPr>
        <w:pStyle w:val="BodyText"/>
        <w:spacing w:before="1"/>
        <w:rPr>
          <w:b/>
          <w:sz w:val="22"/>
        </w:rPr>
      </w:pPr>
    </w:p>
    <w:p>
      <w:pPr>
        <w:pStyle w:val="ListParagraph"/>
        <w:numPr>
          <w:ilvl w:val="0"/>
          <w:numId w:val="16"/>
        </w:numPr>
        <w:tabs>
          <w:tab w:pos="3720" w:val="left" w:leader="none"/>
        </w:tabs>
        <w:spacing w:line="240" w:lineRule="auto" w:before="0" w:after="0"/>
        <w:ind w:left="3719" w:right="0" w:hanging="360"/>
        <w:jc w:val="left"/>
        <w:rPr>
          <w:b/>
          <w:sz w:val="24"/>
        </w:rPr>
      </w:pPr>
      <w:r>
        <w:rPr>
          <w:b/>
          <w:sz w:val="24"/>
        </w:rPr>
        <w:t>Clause n° 12 C 1 des Conditions</w:t>
      </w:r>
      <w:r>
        <w:rPr>
          <w:b/>
          <w:spacing w:val="1"/>
          <w:sz w:val="24"/>
        </w:rPr>
        <w:t> </w:t>
      </w:r>
      <w:r>
        <w:rPr>
          <w:b/>
          <w:sz w:val="24"/>
        </w:rPr>
        <w:t>d’utilisation</w:t>
      </w:r>
    </w:p>
    <w:p>
      <w:pPr>
        <w:pStyle w:val="BodyText"/>
        <w:rPr>
          <w:b/>
        </w:rPr>
      </w:pPr>
    </w:p>
    <w:p>
      <w:pPr>
        <w:pStyle w:val="BodyText"/>
        <w:rPr>
          <w:b/>
        </w:rPr>
      </w:pPr>
    </w:p>
    <w:p>
      <w:pPr>
        <w:spacing w:line="208" w:lineRule="auto" w:before="0"/>
        <w:ind w:left="2348" w:right="194" w:firstLine="0"/>
        <w:jc w:val="both"/>
        <w:rPr>
          <w:b/>
          <w:sz w:val="24"/>
        </w:rPr>
      </w:pPr>
      <w:r>
        <w:rPr>
          <w:b/>
          <w:sz w:val="24"/>
        </w:rPr>
        <w:t>Clause</w:t>
      </w:r>
      <w:r>
        <w:rPr>
          <w:b/>
          <w:spacing w:val="-16"/>
          <w:sz w:val="24"/>
        </w:rPr>
        <w:t> </w:t>
      </w:r>
      <w:r>
        <w:rPr>
          <w:b/>
          <w:sz w:val="24"/>
        </w:rPr>
        <w:t>n°12</w:t>
      </w:r>
      <w:r>
        <w:rPr>
          <w:b/>
          <w:spacing w:val="-16"/>
          <w:sz w:val="24"/>
        </w:rPr>
        <w:t> </w:t>
      </w:r>
      <w:r>
        <w:rPr>
          <w:b/>
          <w:sz w:val="24"/>
        </w:rPr>
        <w:t>C</w:t>
      </w:r>
      <w:r>
        <w:rPr>
          <w:b/>
          <w:spacing w:val="-18"/>
          <w:sz w:val="24"/>
        </w:rPr>
        <w:t> </w:t>
      </w:r>
      <w:r>
        <w:rPr>
          <w:b/>
          <w:sz w:val="24"/>
        </w:rPr>
        <w:t>1</w:t>
      </w:r>
      <w:r>
        <w:rPr>
          <w:b/>
          <w:spacing w:val="-16"/>
          <w:sz w:val="24"/>
        </w:rPr>
        <w:t> </w:t>
      </w:r>
      <w:r>
        <w:rPr>
          <w:b/>
          <w:sz w:val="24"/>
        </w:rPr>
        <w:t>des</w:t>
      </w:r>
      <w:r>
        <w:rPr>
          <w:b/>
          <w:spacing w:val="-17"/>
          <w:sz w:val="24"/>
        </w:rPr>
        <w:t> </w:t>
      </w:r>
      <w:r>
        <w:rPr>
          <w:b/>
          <w:sz w:val="24"/>
        </w:rPr>
        <w:t>Conditions</w:t>
      </w:r>
      <w:r>
        <w:rPr>
          <w:b/>
          <w:spacing w:val="-16"/>
          <w:sz w:val="24"/>
        </w:rPr>
        <w:t> </w:t>
      </w:r>
      <w:r>
        <w:rPr>
          <w:b/>
          <w:sz w:val="24"/>
        </w:rPr>
        <w:t>d’utilisation</w:t>
      </w:r>
      <w:r>
        <w:rPr>
          <w:b/>
          <w:spacing w:val="-17"/>
          <w:sz w:val="24"/>
        </w:rPr>
        <w:t> </w:t>
      </w:r>
      <w:r>
        <w:rPr>
          <w:b/>
          <w:sz w:val="24"/>
        </w:rPr>
        <w:t>de</w:t>
      </w:r>
      <w:r>
        <w:rPr>
          <w:b/>
          <w:spacing w:val="-18"/>
          <w:sz w:val="24"/>
        </w:rPr>
        <w:t> </w:t>
      </w:r>
      <w:r>
        <w:rPr>
          <w:b/>
          <w:sz w:val="24"/>
        </w:rPr>
        <w:t>TWITTER</w:t>
      </w:r>
      <w:r>
        <w:rPr>
          <w:b/>
          <w:spacing w:val="-16"/>
          <w:sz w:val="24"/>
        </w:rPr>
        <w:t> </w:t>
      </w:r>
      <w:r>
        <w:rPr>
          <w:b/>
          <w:sz w:val="24"/>
        </w:rPr>
        <w:t>du</w:t>
      </w:r>
      <w:r>
        <w:rPr>
          <w:b/>
          <w:spacing w:val="-14"/>
          <w:sz w:val="24"/>
        </w:rPr>
        <w:t> </w:t>
      </w:r>
      <w:r>
        <w:rPr>
          <w:b/>
          <w:sz w:val="24"/>
        </w:rPr>
        <w:t>25</w:t>
      </w:r>
      <w:r>
        <w:rPr>
          <w:b/>
          <w:spacing w:val="-16"/>
          <w:sz w:val="24"/>
        </w:rPr>
        <w:t> </w:t>
      </w:r>
      <w:r>
        <w:rPr>
          <w:b/>
          <w:sz w:val="24"/>
        </w:rPr>
        <w:t>juin 2012 :</w:t>
      </w:r>
    </w:p>
    <w:p>
      <w:pPr>
        <w:pStyle w:val="BodyText"/>
        <w:rPr>
          <w:b/>
        </w:rPr>
      </w:pPr>
    </w:p>
    <w:p>
      <w:pPr>
        <w:pStyle w:val="BodyText"/>
        <w:spacing w:before="5"/>
        <w:rPr>
          <w:b/>
        </w:rPr>
      </w:pPr>
    </w:p>
    <w:p>
      <w:pPr>
        <w:spacing w:line="208" w:lineRule="auto" w:before="0"/>
        <w:ind w:left="2348" w:right="192" w:firstLine="0"/>
        <w:jc w:val="both"/>
        <w:rPr>
          <w:i/>
          <w:sz w:val="24"/>
        </w:rPr>
      </w:pPr>
      <w:r>
        <w:rPr>
          <w:i/>
          <w:sz w:val="24"/>
        </w:rPr>
        <w:t>Ces Conditions, les Règles de Twitter et notre Politique de Vie </w:t>
      </w:r>
      <w:r>
        <w:rPr>
          <w:i/>
          <w:spacing w:val="-3"/>
          <w:sz w:val="24"/>
        </w:rPr>
        <w:t>Privée </w:t>
      </w:r>
      <w:r>
        <w:rPr>
          <w:i/>
          <w:sz w:val="24"/>
        </w:rPr>
        <w:t>constituent l’intégralité de l’accord conclu entre Twitter et vous concernant</w:t>
      </w:r>
      <w:r>
        <w:rPr>
          <w:i/>
          <w:spacing w:val="-24"/>
          <w:sz w:val="24"/>
        </w:rPr>
        <w:t> </w:t>
      </w:r>
      <w:r>
        <w:rPr>
          <w:i/>
          <w:sz w:val="24"/>
        </w:rPr>
        <w:t>les</w:t>
      </w:r>
      <w:r>
        <w:rPr>
          <w:i/>
          <w:spacing w:val="-23"/>
          <w:sz w:val="24"/>
        </w:rPr>
        <w:t> </w:t>
      </w:r>
      <w:r>
        <w:rPr>
          <w:i/>
          <w:sz w:val="24"/>
        </w:rPr>
        <w:t>Services</w:t>
      </w:r>
      <w:r>
        <w:rPr>
          <w:i/>
          <w:spacing w:val="-20"/>
          <w:sz w:val="24"/>
        </w:rPr>
        <w:t> </w:t>
      </w:r>
      <w:r>
        <w:rPr>
          <w:i/>
          <w:spacing w:val="-3"/>
          <w:sz w:val="24"/>
        </w:rPr>
        <w:t>(à</w:t>
      </w:r>
      <w:r>
        <w:rPr>
          <w:i/>
          <w:spacing w:val="-24"/>
          <w:sz w:val="24"/>
        </w:rPr>
        <w:t> </w:t>
      </w:r>
      <w:r>
        <w:rPr>
          <w:i/>
          <w:sz w:val="24"/>
        </w:rPr>
        <w:t>l’exclusion</w:t>
      </w:r>
      <w:r>
        <w:rPr>
          <w:i/>
          <w:spacing w:val="-23"/>
          <w:sz w:val="24"/>
        </w:rPr>
        <w:t> </w:t>
      </w:r>
      <w:r>
        <w:rPr>
          <w:i/>
          <w:sz w:val="24"/>
        </w:rPr>
        <w:t>des</w:t>
      </w:r>
      <w:r>
        <w:rPr>
          <w:i/>
          <w:spacing w:val="-23"/>
          <w:sz w:val="24"/>
        </w:rPr>
        <w:t> </w:t>
      </w:r>
      <w:r>
        <w:rPr>
          <w:i/>
          <w:sz w:val="24"/>
        </w:rPr>
        <w:t>services</w:t>
      </w:r>
      <w:r>
        <w:rPr>
          <w:i/>
          <w:spacing w:val="-24"/>
          <w:sz w:val="24"/>
        </w:rPr>
        <w:t> </w:t>
      </w:r>
      <w:r>
        <w:rPr>
          <w:i/>
          <w:sz w:val="24"/>
        </w:rPr>
        <w:t>pour</w:t>
      </w:r>
      <w:r>
        <w:rPr>
          <w:i/>
          <w:spacing w:val="-23"/>
          <w:sz w:val="24"/>
        </w:rPr>
        <w:t> </w:t>
      </w:r>
      <w:r>
        <w:rPr>
          <w:i/>
          <w:sz w:val="24"/>
        </w:rPr>
        <w:t>lesquels</w:t>
      </w:r>
      <w:r>
        <w:rPr>
          <w:i/>
          <w:spacing w:val="-23"/>
          <w:sz w:val="24"/>
        </w:rPr>
        <w:t> </w:t>
      </w:r>
      <w:r>
        <w:rPr>
          <w:i/>
          <w:sz w:val="24"/>
        </w:rPr>
        <w:t>vous</w:t>
      </w:r>
      <w:r>
        <w:rPr>
          <w:i/>
          <w:spacing w:val="-23"/>
          <w:sz w:val="24"/>
        </w:rPr>
        <w:t> </w:t>
      </w:r>
      <w:r>
        <w:rPr>
          <w:i/>
          <w:sz w:val="24"/>
        </w:rPr>
        <w:t>avez conclu</w:t>
      </w:r>
      <w:r>
        <w:rPr>
          <w:i/>
          <w:spacing w:val="-11"/>
          <w:sz w:val="24"/>
        </w:rPr>
        <w:t> </w:t>
      </w:r>
      <w:r>
        <w:rPr>
          <w:i/>
          <w:sz w:val="24"/>
        </w:rPr>
        <w:t>un</w:t>
      </w:r>
      <w:r>
        <w:rPr>
          <w:i/>
          <w:spacing w:val="-14"/>
          <w:sz w:val="24"/>
        </w:rPr>
        <w:t> </w:t>
      </w:r>
      <w:r>
        <w:rPr>
          <w:i/>
          <w:sz w:val="24"/>
        </w:rPr>
        <w:t>accord</w:t>
      </w:r>
      <w:r>
        <w:rPr>
          <w:i/>
          <w:spacing w:val="-15"/>
          <w:sz w:val="24"/>
        </w:rPr>
        <w:t> </w:t>
      </w:r>
      <w:r>
        <w:rPr>
          <w:i/>
          <w:sz w:val="24"/>
        </w:rPr>
        <w:t>distinct</w:t>
      </w:r>
      <w:r>
        <w:rPr>
          <w:i/>
          <w:spacing w:val="-12"/>
          <w:sz w:val="24"/>
        </w:rPr>
        <w:t> </w:t>
      </w:r>
      <w:r>
        <w:rPr>
          <w:i/>
          <w:sz w:val="24"/>
        </w:rPr>
        <w:t>avec</w:t>
      </w:r>
      <w:r>
        <w:rPr>
          <w:i/>
          <w:spacing w:val="-17"/>
          <w:sz w:val="24"/>
        </w:rPr>
        <w:t> </w:t>
      </w:r>
      <w:r>
        <w:rPr>
          <w:i/>
          <w:sz w:val="24"/>
        </w:rPr>
        <w:t>Twitter</w:t>
      </w:r>
      <w:r>
        <w:rPr>
          <w:i/>
          <w:spacing w:val="-11"/>
          <w:sz w:val="24"/>
        </w:rPr>
        <w:t> </w:t>
      </w:r>
      <w:r>
        <w:rPr>
          <w:i/>
          <w:sz w:val="24"/>
        </w:rPr>
        <w:t>incluant</w:t>
      </w:r>
      <w:r>
        <w:rPr>
          <w:i/>
          <w:spacing w:val="-10"/>
          <w:sz w:val="24"/>
        </w:rPr>
        <w:t> </w:t>
      </w:r>
      <w:r>
        <w:rPr>
          <w:i/>
          <w:sz w:val="24"/>
        </w:rPr>
        <w:t>ou</w:t>
      </w:r>
      <w:r>
        <w:rPr>
          <w:i/>
          <w:spacing w:val="-10"/>
          <w:sz w:val="24"/>
        </w:rPr>
        <w:t> </w:t>
      </w:r>
      <w:r>
        <w:rPr>
          <w:i/>
          <w:sz w:val="24"/>
        </w:rPr>
        <w:t>excluant</w:t>
      </w:r>
      <w:r>
        <w:rPr>
          <w:i/>
          <w:spacing w:val="-11"/>
          <w:sz w:val="24"/>
        </w:rPr>
        <w:t> </w:t>
      </w:r>
      <w:r>
        <w:rPr>
          <w:i/>
          <w:sz w:val="24"/>
        </w:rPr>
        <w:t>expressément les</w:t>
      </w:r>
      <w:r>
        <w:rPr>
          <w:i/>
          <w:spacing w:val="-29"/>
          <w:sz w:val="24"/>
        </w:rPr>
        <w:t> </w:t>
      </w:r>
      <w:r>
        <w:rPr>
          <w:i/>
          <w:sz w:val="24"/>
        </w:rPr>
        <w:t>présentes</w:t>
      </w:r>
      <w:r>
        <w:rPr>
          <w:i/>
          <w:spacing w:val="-26"/>
          <w:sz w:val="24"/>
        </w:rPr>
        <w:t> </w:t>
      </w:r>
      <w:r>
        <w:rPr>
          <w:i/>
          <w:sz w:val="24"/>
        </w:rPr>
        <w:t>Conditions).</w:t>
      </w:r>
      <w:r>
        <w:rPr>
          <w:i/>
          <w:spacing w:val="-27"/>
          <w:sz w:val="24"/>
        </w:rPr>
        <w:t> </w:t>
      </w:r>
      <w:r>
        <w:rPr>
          <w:i/>
          <w:sz w:val="24"/>
        </w:rPr>
        <w:t>Les</w:t>
      </w:r>
      <w:r>
        <w:rPr>
          <w:i/>
          <w:spacing w:val="-27"/>
          <w:sz w:val="24"/>
        </w:rPr>
        <w:t> </w:t>
      </w:r>
      <w:r>
        <w:rPr>
          <w:i/>
          <w:sz w:val="24"/>
        </w:rPr>
        <w:t>présentes</w:t>
      </w:r>
      <w:r>
        <w:rPr>
          <w:i/>
          <w:spacing w:val="-26"/>
          <w:sz w:val="24"/>
        </w:rPr>
        <w:t> </w:t>
      </w:r>
      <w:r>
        <w:rPr>
          <w:i/>
          <w:sz w:val="24"/>
        </w:rPr>
        <w:t>conditions</w:t>
      </w:r>
      <w:r>
        <w:rPr>
          <w:i/>
          <w:spacing w:val="-28"/>
          <w:sz w:val="24"/>
        </w:rPr>
        <w:t> </w:t>
      </w:r>
      <w:r>
        <w:rPr>
          <w:i/>
          <w:sz w:val="24"/>
        </w:rPr>
        <w:t>annulent</w:t>
      </w:r>
      <w:r>
        <w:rPr>
          <w:i/>
          <w:spacing w:val="-27"/>
          <w:sz w:val="24"/>
        </w:rPr>
        <w:t> </w:t>
      </w:r>
      <w:r>
        <w:rPr>
          <w:i/>
          <w:sz w:val="24"/>
        </w:rPr>
        <w:t>et</w:t>
      </w:r>
      <w:r>
        <w:rPr>
          <w:i/>
          <w:spacing w:val="-26"/>
          <w:sz w:val="24"/>
        </w:rPr>
        <w:t> </w:t>
      </w:r>
      <w:r>
        <w:rPr>
          <w:i/>
          <w:spacing w:val="-4"/>
          <w:sz w:val="24"/>
        </w:rPr>
        <w:t>remplacent </w:t>
      </w:r>
      <w:r>
        <w:rPr>
          <w:i/>
          <w:sz w:val="24"/>
        </w:rPr>
        <w:t>tous</w:t>
      </w:r>
      <w:r>
        <w:rPr>
          <w:i/>
          <w:spacing w:val="-7"/>
          <w:sz w:val="24"/>
        </w:rPr>
        <w:t> </w:t>
      </w:r>
      <w:r>
        <w:rPr>
          <w:i/>
          <w:sz w:val="24"/>
        </w:rPr>
        <w:t>les</w:t>
      </w:r>
      <w:r>
        <w:rPr>
          <w:i/>
          <w:spacing w:val="-6"/>
          <w:sz w:val="24"/>
        </w:rPr>
        <w:t> </w:t>
      </w:r>
      <w:r>
        <w:rPr>
          <w:i/>
          <w:sz w:val="24"/>
        </w:rPr>
        <w:t>accords</w:t>
      </w:r>
      <w:r>
        <w:rPr>
          <w:i/>
          <w:spacing w:val="-8"/>
          <w:sz w:val="24"/>
        </w:rPr>
        <w:t> </w:t>
      </w:r>
      <w:r>
        <w:rPr>
          <w:i/>
          <w:sz w:val="24"/>
        </w:rPr>
        <w:t>antérieurs</w:t>
      </w:r>
      <w:r>
        <w:rPr>
          <w:i/>
          <w:spacing w:val="-9"/>
          <w:sz w:val="24"/>
        </w:rPr>
        <w:t> </w:t>
      </w:r>
      <w:r>
        <w:rPr>
          <w:i/>
          <w:sz w:val="24"/>
        </w:rPr>
        <w:t>entre</w:t>
      </w:r>
      <w:r>
        <w:rPr>
          <w:i/>
          <w:spacing w:val="-11"/>
          <w:sz w:val="24"/>
        </w:rPr>
        <w:t> </w:t>
      </w:r>
      <w:r>
        <w:rPr>
          <w:i/>
          <w:sz w:val="24"/>
        </w:rPr>
        <w:t>Twitter</w:t>
      </w:r>
      <w:r>
        <w:rPr>
          <w:i/>
          <w:spacing w:val="-9"/>
          <w:sz w:val="24"/>
        </w:rPr>
        <w:t> </w:t>
      </w:r>
      <w:r>
        <w:rPr>
          <w:i/>
          <w:sz w:val="24"/>
        </w:rPr>
        <w:t>et</w:t>
      </w:r>
      <w:r>
        <w:rPr>
          <w:i/>
          <w:spacing w:val="-9"/>
          <w:sz w:val="24"/>
        </w:rPr>
        <w:t> </w:t>
      </w:r>
      <w:r>
        <w:rPr>
          <w:i/>
          <w:sz w:val="24"/>
        </w:rPr>
        <w:t>vous</w:t>
      </w:r>
      <w:r>
        <w:rPr>
          <w:i/>
          <w:spacing w:val="-6"/>
          <w:sz w:val="24"/>
        </w:rPr>
        <w:t> </w:t>
      </w:r>
      <w:r>
        <w:rPr>
          <w:i/>
          <w:sz w:val="24"/>
        </w:rPr>
        <w:t>concernant</w:t>
      </w:r>
      <w:r>
        <w:rPr>
          <w:i/>
          <w:spacing w:val="-6"/>
          <w:sz w:val="24"/>
        </w:rPr>
        <w:t> </w:t>
      </w:r>
      <w:r>
        <w:rPr>
          <w:i/>
          <w:sz w:val="24"/>
        </w:rPr>
        <w:t>les</w:t>
      </w:r>
      <w:r>
        <w:rPr>
          <w:i/>
          <w:spacing w:val="-6"/>
          <w:sz w:val="24"/>
        </w:rPr>
        <w:t> </w:t>
      </w:r>
      <w:r>
        <w:rPr>
          <w:i/>
          <w:sz w:val="24"/>
        </w:rPr>
        <w:t>Services. A l’exception des sociétés du groupe dont Twitter est la société-mère, aucune</w:t>
      </w:r>
      <w:r>
        <w:rPr>
          <w:i/>
          <w:spacing w:val="-20"/>
          <w:sz w:val="24"/>
        </w:rPr>
        <w:t> </w:t>
      </w:r>
      <w:r>
        <w:rPr>
          <w:i/>
          <w:sz w:val="24"/>
        </w:rPr>
        <w:t>personne</w:t>
      </w:r>
      <w:r>
        <w:rPr>
          <w:i/>
          <w:spacing w:val="-19"/>
          <w:sz w:val="24"/>
        </w:rPr>
        <w:t> </w:t>
      </w:r>
      <w:r>
        <w:rPr>
          <w:i/>
          <w:sz w:val="24"/>
        </w:rPr>
        <w:t>ou</w:t>
      </w:r>
      <w:r>
        <w:rPr>
          <w:i/>
          <w:spacing w:val="-19"/>
          <w:sz w:val="24"/>
        </w:rPr>
        <w:t> </w:t>
      </w:r>
      <w:r>
        <w:rPr>
          <w:i/>
          <w:sz w:val="24"/>
        </w:rPr>
        <w:t>société</w:t>
      </w:r>
      <w:r>
        <w:rPr>
          <w:i/>
          <w:spacing w:val="-22"/>
          <w:sz w:val="24"/>
        </w:rPr>
        <w:t> </w:t>
      </w:r>
      <w:r>
        <w:rPr>
          <w:i/>
          <w:sz w:val="24"/>
        </w:rPr>
        <w:t>ne</w:t>
      </w:r>
      <w:r>
        <w:rPr>
          <w:i/>
          <w:spacing w:val="-23"/>
          <w:sz w:val="24"/>
        </w:rPr>
        <w:t> </w:t>
      </w:r>
      <w:r>
        <w:rPr>
          <w:i/>
          <w:sz w:val="24"/>
        </w:rPr>
        <w:t>sera</w:t>
      </w:r>
      <w:r>
        <w:rPr>
          <w:i/>
          <w:spacing w:val="-22"/>
          <w:sz w:val="24"/>
        </w:rPr>
        <w:t> </w:t>
      </w:r>
      <w:r>
        <w:rPr>
          <w:i/>
          <w:sz w:val="24"/>
        </w:rPr>
        <w:t>considéré</w:t>
      </w:r>
      <w:r>
        <w:rPr>
          <w:i/>
          <w:spacing w:val="-23"/>
          <w:sz w:val="24"/>
        </w:rPr>
        <w:t> </w:t>
      </w:r>
      <w:r>
        <w:rPr>
          <w:i/>
          <w:sz w:val="24"/>
        </w:rPr>
        <w:t>comme</w:t>
      </w:r>
      <w:r>
        <w:rPr>
          <w:i/>
          <w:spacing w:val="-21"/>
          <w:sz w:val="24"/>
        </w:rPr>
        <w:t> </w:t>
      </w:r>
      <w:r>
        <w:rPr>
          <w:i/>
          <w:sz w:val="24"/>
        </w:rPr>
        <w:t>un</w:t>
      </w:r>
      <w:r>
        <w:rPr>
          <w:i/>
          <w:spacing w:val="-19"/>
          <w:sz w:val="24"/>
        </w:rPr>
        <w:t> </w:t>
      </w:r>
      <w:r>
        <w:rPr>
          <w:i/>
          <w:sz w:val="24"/>
        </w:rPr>
        <w:t>tiers</w:t>
      </w:r>
      <w:r>
        <w:rPr>
          <w:i/>
          <w:spacing w:val="-17"/>
          <w:sz w:val="24"/>
        </w:rPr>
        <w:t> </w:t>
      </w:r>
      <w:r>
        <w:rPr>
          <w:i/>
          <w:sz w:val="24"/>
        </w:rPr>
        <w:t>bénéficiaire des présentes</w:t>
      </w:r>
      <w:r>
        <w:rPr>
          <w:i/>
          <w:spacing w:val="-1"/>
          <w:sz w:val="24"/>
        </w:rPr>
        <w:t> </w:t>
      </w:r>
      <w:r>
        <w:rPr>
          <w:i/>
          <w:sz w:val="24"/>
        </w:rPr>
        <w:t>Conditions.</w:t>
      </w:r>
    </w:p>
    <w:p>
      <w:pPr>
        <w:pStyle w:val="BodyText"/>
        <w:rPr>
          <w:i/>
        </w:rPr>
      </w:pPr>
    </w:p>
    <w:p>
      <w:pPr>
        <w:pStyle w:val="BodyText"/>
        <w:spacing w:before="9"/>
        <w:rPr>
          <w:i/>
        </w:rPr>
      </w:pPr>
    </w:p>
    <w:p>
      <w:pPr>
        <w:pStyle w:val="Heading1"/>
        <w:spacing w:line="208" w:lineRule="auto"/>
        <w:ind w:left="2348" w:right="194"/>
        <w:rPr>
          <w:b w:val="0"/>
        </w:rPr>
      </w:pPr>
      <w:r>
        <w:rPr/>
        <w:t>Clause n°12 C 1 des Conditions d’utilisation de TWITTER du 8 septembre 2014 </w:t>
      </w:r>
      <w:r>
        <w:rPr>
          <w:b w:val="0"/>
        </w:rPr>
        <w:t>:</w:t>
      </w:r>
    </w:p>
    <w:p>
      <w:pPr>
        <w:pStyle w:val="BodyText"/>
      </w:pPr>
    </w:p>
    <w:p>
      <w:pPr>
        <w:pStyle w:val="BodyText"/>
        <w:spacing w:before="5"/>
      </w:pPr>
    </w:p>
    <w:p>
      <w:pPr>
        <w:spacing w:line="208" w:lineRule="auto" w:before="1"/>
        <w:ind w:left="2348" w:right="191" w:firstLine="0"/>
        <w:jc w:val="both"/>
        <w:rPr>
          <w:i/>
          <w:sz w:val="24"/>
        </w:rPr>
      </w:pPr>
      <w:r>
        <w:rPr>
          <w:i/>
          <w:sz w:val="24"/>
        </w:rPr>
        <w:t>Ces Conditions, le Règlement de Twitter et notre politique de </w:t>
      </w:r>
      <w:r>
        <w:rPr>
          <w:i/>
          <w:sz w:val="24"/>
        </w:rPr>
        <w:t>confidentialité</w:t>
      </w:r>
      <w:r>
        <w:rPr>
          <w:i/>
          <w:spacing w:val="-18"/>
          <w:sz w:val="24"/>
        </w:rPr>
        <w:t> </w:t>
      </w:r>
      <w:r>
        <w:rPr>
          <w:i/>
          <w:sz w:val="24"/>
        </w:rPr>
        <w:t>constituent</w:t>
      </w:r>
      <w:r>
        <w:rPr>
          <w:i/>
          <w:spacing w:val="-21"/>
          <w:sz w:val="24"/>
        </w:rPr>
        <w:t> </w:t>
      </w:r>
      <w:r>
        <w:rPr>
          <w:i/>
          <w:sz w:val="24"/>
        </w:rPr>
        <w:t>l’intégralité</w:t>
      </w:r>
      <w:r>
        <w:rPr>
          <w:i/>
          <w:spacing w:val="-17"/>
          <w:sz w:val="24"/>
        </w:rPr>
        <w:t> </w:t>
      </w:r>
      <w:r>
        <w:rPr>
          <w:i/>
          <w:sz w:val="24"/>
        </w:rPr>
        <w:t>de</w:t>
      </w:r>
      <w:r>
        <w:rPr>
          <w:i/>
          <w:spacing w:val="-24"/>
          <w:sz w:val="24"/>
        </w:rPr>
        <w:t> </w:t>
      </w:r>
      <w:r>
        <w:rPr>
          <w:i/>
          <w:sz w:val="24"/>
        </w:rPr>
        <w:t>l’accord</w:t>
      </w:r>
      <w:r>
        <w:rPr>
          <w:i/>
          <w:spacing w:val="-19"/>
          <w:sz w:val="24"/>
        </w:rPr>
        <w:t> </w:t>
      </w:r>
      <w:r>
        <w:rPr>
          <w:i/>
          <w:sz w:val="24"/>
        </w:rPr>
        <w:t>conclu</w:t>
      </w:r>
      <w:r>
        <w:rPr>
          <w:i/>
          <w:spacing w:val="-22"/>
          <w:sz w:val="24"/>
        </w:rPr>
        <w:t> </w:t>
      </w:r>
      <w:r>
        <w:rPr>
          <w:i/>
          <w:sz w:val="24"/>
        </w:rPr>
        <w:t>entre</w:t>
      </w:r>
      <w:r>
        <w:rPr>
          <w:i/>
          <w:spacing w:val="-17"/>
          <w:sz w:val="24"/>
        </w:rPr>
        <w:t> </w:t>
      </w:r>
      <w:r>
        <w:rPr>
          <w:i/>
          <w:sz w:val="24"/>
        </w:rPr>
        <w:t>Twitter</w:t>
      </w:r>
      <w:r>
        <w:rPr>
          <w:i/>
          <w:spacing w:val="-18"/>
          <w:sz w:val="24"/>
        </w:rPr>
        <w:t> </w:t>
      </w:r>
      <w:r>
        <w:rPr>
          <w:i/>
          <w:sz w:val="24"/>
        </w:rPr>
        <w:t>et vous</w:t>
      </w:r>
      <w:r>
        <w:rPr>
          <w:i/>
          <w:spacing w:val="-27"/>
          <w:sz w:val="24"/>
        </w:rPr>
        <w:t> </w:t>
      </w:r>
      <w:r>
        <w:rPr>
          <w:i/>
          <w:sz w:val="24"/>
        </w:rPr>
        <w:t>concernant</w:t>
      </w:r>
      <w:r>
        <w:rPr>
          <w:i/>
          <w:spacing w:val="-24"/>
          <w:sz w:val="24"/>
        </w:rPr>
        <w:t> </w:t>
      </w:r>
      <w:r>
        <w:rPr>
          <w:i/>
          <w:sz w:val="24"/>
        </w:rPr>
        <w:t>les</w:t>
      </w:r>
      <w:r>
        <w:rPr>
          <w:i/>
          <w:spacing w:val="-26"/>
          <w:sz w:val="24"/>
        </w:rPr>
        <w:t> </w:t>
      </w:r>
      <w:r>
        <w:rPr>
          <w:i/>
          <w:sz w:val="24"/>
        </w:rPr>
        <w:t>Services</w:t>
      </w:r>
      <w:r>
        <w:rPr>
          <w:i/>
          <w:spacing w:val="-27"/>
          <w:sz w:val="24"/>
        </w:rPr>
        <w:t> </w:t>
      </w:r>
      <w:r>
        <w:rPr>
          <w:i/>
          <w:sz w:val="24"/>
        </w:rPr>
        <w:t>(à</w:t>
      </w:r>
      <w:r>
        <w:rPr>
          <w:i/>
          <w:spacing w:val="-26"/>
          <w:sz w:val="24"/>
        </w:rPr>
        <w:t> </w:t>
      </w:r>
      <w:r>
        <w:rPr>
          <w:i/>
          <w:sz w:val="24"/>
        </w:rPr>
        <w:t>l’exclusion</w:t>
      </w:r>
      <w:r>
        <w:rPr>
          <w:i/>
          <w:spacing w:val="-24"/>
          <w:sz w:val="24"/>
        </w:rPr>
        <w:t> </w:t>
      </w:r>
      <w:r>
        <w:rPr>
          <w:i/>
          <w:sz w:val="24"/>
        </w:rPr>
        <w:t>des</w:t>
      </w:r>
      <w:r>
        <w:rPr>
          <w:i/>
          <w:spacing w:val="-24"/>
          <w:sz w:val="24"/>
        </w:rPr>
        <w:t> </w:t>
      </w:r>
      <w:r>
        <w:rPr>
          <w:i/>
          <w:sz w:val="24"/>
        </w:rPr>
        <w:t>services</w:t>
      </w:r>
      <w:r>
        <w:rPr>
          <w:i/>
          <w:spacing w:val="-24"/>
          <w:sz w:val="24"/>
        </w:rPr>
        <w:t> </w:t>
      </w:r>
      <w:r>
        <w:rPr>
          <w:i/>
          <w:sz w:val="24"/>
        </w:rPr>
        <w:t>pour</w:t>
      </w:r>
      <w:r>
        <w:rPr>
          <w:i/>
          <w:spacing w:val="-23"/>
          <w:sz w:val="24"/>
        </w:rPr>
        <w:t> </w:t>
      </w:r>
      <w:r>
        <w:rPr>
          <w:i/>
          <w:sz w:val="24"/>
        </w:rPr>
        <w:t>lesquels</w:t>
      </w:r>
      <w:r>
        <w:rPr>
          <w:i/>
          <w:spacing w:val="-24"/>
          <w:sz w:val="24"/>
        </w:rPr>
        <w:t> </w:t>
      </w:r>
      <w:r>
        <w:rPr>
          <w:i/>
          <w:sz w:val="24"/>
        </w:rPr>
        <w:t>vous avez conclu un accord distinct avec Twitter incluant ou excluant expressément</w:t>
      </w:r>
      <w:r>
        <w:rPr>
          <w:i/>
          <w:spacing w:val="-22"/>
          <w:sz w:val="24"/>
        </w:rPr>
        <w:t> </w:t>
      </w:r>
      <w:r>
        <w:rPr>
          <w:i/>
          <w:spacing w:val="-3"/>
          <w:sz w:val="24"/>
        </w:rPr>
        <w:t>les</w:t>
      </w:r>
      <w:r>
        <w:rPr>
          <w:i/>
          <w:spacing w:val="-25"/>
          <w:sz w:val="24"/>
        </w:rPr>
        <w:t> </w:t>
      </w:r>
      <w:r>
        <w:rPr>
          <w:i/>
          <w:spacing w:val="-4"/>
          <w:sz w:val="24"/>
        </w:rPr>
        <w:t>présentes</w:t>
      </w:r>
      <w:r>
        <w:rPr>
          <w:i/>
          <w:spacing w:val="-25"/>
          <w:sz w:val="24"/>
        </w:rPr>
        <w:t> </w:t>
      </w:r>
      <w:r>
        <w:rPr>
          <w:i/>
          <w:spacing w:val="-3"/>
          <w:sz w:val="24"/>
        </w:rPr>
        <w:t>Conditions).</w:t>
      </w:r>
      <w:r>
        <w:rPr>
          <w:i/>
          <w:spacing w:val="-25"/>
          <w:sz w:val="24"/>
        </w:rPr>
        <w:t> </w:t>
      </w:r>
      <w:r>
        <w:rPr>
          <w:i/>
          <w:sz w:val="24"/>
        </w:rPr>
        <w:t>Lesprésentes</w:t>
      </w:r>
      <w:r>
        <w:rPr>
          <w:i/>
          <w:spacing w:val="-21"/>
          <w:sz w:val="24"/>
        </w:rPr>
        <w:t> </w:t>
      </w:r>
      <w:r>
        <w:rPr>
          <w:i/>
          <w:sz w:val="24"/>
        </w:rPr>
        <w:t>Conditions</w:t>
      </w:r>
      <w:r>
        <w:rPr>
          <w:i/>
          <w:spacing w:val="-22"/>
          <w:sz w:val="24"/>
        </w:rPr>
        <w:t> </w:t>
      </w:r>
      <w:r>
        <w:rPr>
          <w:i/>
          <w:sz w:val="24"/>
        </w:rPr>
        <w:t>annulent et</w:t>
      </w:r>
      <w:r>
        <w:rPr>
          <w:i/>
          <w:spacing w:val="-21"/>
          <w:sz w:val="24"/>
        </w:rPr>
        <w:t> </w:t>
      </w:r>
      <w:r>
        <w:rPr>
          <w:i/>
          <w:sz w:val="24"/>
        </w:rPr>
        <w:t>remplacent</w:t>
      </w:r>
      <w:r>
        <w:rPr>
          <w:i/>
          <w:spacing w:val="-18"/>
          <w:sz w:val="24"/>
        </w:rPr>
        <w:t> </w:t>
      </w:r>
      <w:r>
        <w:rPr>
          <w:i/>
          <w:sz w:val="24"/>
        </w:rPr>
        <w:t>tous</w:t>
      </w:r>
      <w:r>
        <w:rPr>
          <w:i/>
          <w:spacing w:val="-21"/>
          <w:sz w:val="24"/>
        </w:rPr>
        <w:t> </w:t>
      </w:r>
      <w:r>
        <w:rPr>
          <w:i/>
          <w:sz w:val="24"/>
        </w:rPr>
        <w:t>les</w:t>
      </w:r>
      <w:r>
        <w:rPr>
          <w:i/>
          <w:spacing w:val="-21"/>
          <w:sz w:val="24"/>
        </w:rPr>
        <w:t> </w:t>
      </w:r>
      <w:r>
        <w:rPr>
          <w:i/>
          <w:sz w:val="24"/>
        </w:rPr>
        <w:t>accords</w:t>
      </w:r>
      <w:r>
        <w:rPr>
          <w:i/>
          <w:spacing w:val="-21"/>
          <w:sz w:val="24"/>
        </w:rPr>
        <w:t> </w:t>
      </w:r>
      <w:r>
        <w:rPr>
          <w:i/>
          <w:sz w:val="24"/>
        </w:rPr>
        <w:t>antérieurs</w:t>
      </w:r>
      <w:r>
        <w:rPr>
          <w:i/>
          <w:spacing w:val="-20"/>
          <w:sz w:val="24"/>
        </w:rPr>
        <w:t> </w:t>
      </w:r>
      <w:r>
        <w:rPr>
          <w:i/>
          <w:sz w:val="24"/>
        </w:rPr>
        <w:t>entre</w:t>
      </w:r>
      <w:r>
        <w:rPr>
          <w:i/>
          <w:spacing w:val="-22"/>
          <w:sz w:val="24"/>
        </w:rPr>
        <w:t> </w:t>
      </w:r>
      <w:r>
        <w:rPr>
          <w:i/>
          <w:sz w:val="24"/>
        </w:rPr>
        <w:t>Twitter</w:t>
      </w:r>
      <w:r>
        <w:rPr>
          <w:i/>
          <w:spacing w:val="-17"/>
          <w:sz w:val="24"/>
        </w:rPr>
        <w:t> </w:t>
      </w:r>
      <w:r>
        <w:rPr>
          <w:i/>
          <w:sz w:val="24"/>
        </w:rPr>
        <w:t>et</w:t>
      </w:r>
      <w:r>
        <w:rPr>
          <w:i/>
          <w:spacing w:val="-18"/>
          <w:sz w:val="24"/>
        </w:rPr>
        <w:t> </w:t>
      </w:r>
      <w:r>
        <w:rPr>
          <w:i/>
          <w:sz w:val="24"/>
        </w:rPr>
        <w:t>vous</w:t>
      </w:r>
      <w:r>
        <w:rPr>
          <w:i/>
          <w:spacing w:val="-18"/>
          <w:sz w:val="24"/>
        </w:rPr>
        <w:t> </w:t>
      </w:r>
      <w:r>
        <w:rPr>
          <w:i/>
          <w:sz w:val="24"/>
        </w:rPr>
        <w:t>concernant les Services. A l’exception des sociétés du groupe dont Twitter est la société-mère, aucune personne ou société ne sera considérée comme un tiers bénéficiaire des présentes</w:t>
      </w:r>
      <w:r>
        <w:rPr>
          <w:i/>
          <w:spacing w:val="-1"/>
          <w:sz w:val="24"/>
        </w:rPr>
        <w:t> </w:t>
      </w:r>
      <w:r>
        <w:rPr>
          <w:i/>
          <w:sz w:val="24"/>
        </w:rPr>
        <w:t>Conditions.</w:t>
      </w:r>
    </w:p>
    <w:p>
      <w:pPr>
        <w:pStyle w:val="BodyText"/>
        <w:rPr>
          <w:i/>
        </w:rPr>
      </w:pPr>
    </w:p>
    <w:p>
      <w:pPr>
        <w:pStyle w:val="BodyText"/>
        <w:spacing w:before="8"/>
        <w:rPr>
          <w:i/>
        </w:rPr>
      </w:pPr>
    </w:p>
    <w:p>
      <w:pPr>
        <w:pStyle w:val="Heading1"/>
        <w:spacing w:line="208" w:lineRule="auto"/>
        <w:ind w:left="2348" w:right="195"/>
        <w:rPr>
          <w:b w:val="0"/>
        </w:rPr>
      </w:pPr>
      <w:r>
        <w:rPr/>
        <w:t>Clause</w:t>
      </w:r>
      <w:r>
        <w:rPr>
          <w:spacing w:val="-16"/>
        </w:rPr>
        <w:t> </w:t>
      </w:r>
      <w:r>
        <w:rPr/>
        <w:t>n°12</w:t>
      </w:r>
      <w:r>
        <w:rPr>
          <w:spacing w:val="-15"/>
        </w:rPr>
        <w:t> </w:t>
      </w:r>
      <w:r>
        <w:rPr/>
        <w:t>C</w:t>
      </w:r>
      <w:r>
        <w:rPr>
          <w:spacing w:val="-15"/>
        </w:rPr>
        <w:t> </w:t>
      </w:r>
      <w:r>
        <w:rPr/>
        <w:t>1</w:t>
      </w:r>
      <w:r>
        <w:rPr>
          <w:spacing w:val="-15"/>
        </w:rPr>
        <w:t> </w:t>
      </w:r>
      <w:r>
        <w:rPr/>
        <w:t>des</w:t>
      </w:r>
      <w:r>
        <w:rPr>
          <w:spacing w:val="-12"/>
        </w:rPr>
        <w:t> </w:t>
      </w:r>
      <w:r>
        <w:rPr/>
        <w:t>Conditions</w:t>
      </w:r>
      <w:r>
        <w:rPr>
          <w:spacing w:val="-11"/>
        </w:rPr>
        <w:t> </w:t>
      </w:r>
      <w:r>
        <w:rPr/>
        <w:t>d’utilisation</w:t>
      </w:r>
      <w:r>
        <w:rPr>
          <w:spacing w:val="-12"/>
        </w:rPr>
        <w:t> </w:t>
      </w:r>
      <w:r>
        <w:rPr/>
        <w:t>de</w:t>
      </w:r>
      <w:r>
        <w:rPr>
          <w:spacing w:val="-12"/>
        </w:rPr>
        <w:t> </w:t>
      </w:r>
      <w:r>
        <w:rPr/>
        <w:t>TWITTER</w:t>
      </w:r>
      <w:r>
        <w:rPr>
          <w:spacing w:val="-12"/>
        </w:rPr>
        <w:t> </w:t>
      </w:r>
      <w:r>
        <w:rPr/>
        <w:t>du</w:t>
      </w:r>
      <w:r>
        <w:rPr>
          <w:spacing w:val="-11"/>
        </w:rPr>
        <w:t> </w:t>
      </w:r>
      <w:r>
        <w:rPr/>
        <w:t>18</w:t>
      </w:r>
      <w:r>
        <w:rPr>
          <w:spacing w:val="-15"/>
        </w:rPr>
        <w:t> </w:t>
      </w:r>
      <w:r>
        <w:rPr/>
        <w:t>mai 2015 et du 27 janvier 2016</w:t>
      </w:r>
      <w:r>
        <w:rPr>
          <w:spacing w:val="-1"/>
        </w:rPr>
        <w:t> </w:t>
      </w:r>
      <w:r>
        <w:rPr>
          <w:b w:val="0"/>
        </w:rPr>
        <w:t>:</w:t>
      </w:r>
    </w:p>
    <w:p>
      <w:pPr>
        <w:pStyle w:val="BodyText"/>
      </w:pPr>
    </w:p>
    <w:p>
      <w:pPr>
        <w:pStyle w:val="BodyText"/>
        <w:spacing w:before="7"/>
      </w:pPr>
    </w:p>
    <w:p>
      <w:pPr>
        <w:spacing w:line="208" w:lineRule="auto" w:before="0"/>
        <w:ind w:left="2348" w:right="193" w:firstLine="0"/>
        <w:jc w:val="both"/>
        <w:rPr>
          <w:i/>
          <w:sz w:val="24"/>
        </w:rPr>
      </w:pPr>
      <w:r>
        <w:rPr>
          <w:i/>
          <w:sz w:val="24"/>
        </w:rPr>
        <w:t>Ces Conditions, y compris le Règlement de Twitter pour les </w:t>
      </w:r>
      <w:r>
        <w:rPr>
          <w:i/>
          <w:spacing w:val="-3"/>
          <w:sz w:val="24"/>
        </w:rPr>
        <w:t>Services </w:t>
      </w:r>
      <w:r>
        <w:rPr>
          <w:i/>
          <w:sz w:val="24"/>
        </w:rPr>
        <w:t>Twitter et notre politique de confidentialité constituent l’intégralité </w:t>
      </w:r>
      <w:r>
        <w:rPr>
          <w:i/>
          <w:spacing w:val="-6"/>
          <w:sz w:val="24"/>
        </w:rPr>
        <w:t>de </w:t>
      </w:r>
      <w:r>
        <w:rPr>
          <w:i/>
          <w:sz w:val="24"/>
        </w:rPr>
        <w:t>l’accord conclu entre Twitter et vous concernant les Services </w:t>
      </w:r>
      <w:r>
        <w:rPr>
          <w:i/>
          <w:spacing w:val="-3"/>
          <w:sz w:val="24"/>
        </w:rPr>
        <w:t>(à </w:t>
      </w:r>
      <w:r>
        <w:rPr>
          <w:i/>
          <w:sz w:val="24"/>
        </w:rPr>
        <w:t>l’exclusion</w:t>
      </w:r>
      <w:r>
        <w:rPr>
          <w:i/>
          <w:spacing w:val="-13"/>
          <w:sz w:val="24"/>
        </w:rPr>
        <w:t> </w:t>
      </w:r>
      <w:r>
        <w:rPr>
          <w:i/>
          <w:sz w:val="24"/>
        </w:rPr>
        <w:t>des</w:t>
      </w:r>
      <w:r>
        <w:rPr>
          <w:i/>
          <w:spacing w:val="-16"/>
          <w:sz w:val="24"/>
        </w:rPr>
        <w:t> </w:t>
      </w:r>
      <w:r>
        <w:rPr>
          <w:i/>
          <w:sz w:val="24"/>
        </w:rPr>
        <w:t>services</w:t>
      </w:r>
      <w:r>
        <w:rPr>
          <w:i/>
          <w:spacing w:val="-15"/>
          <w:sz w:val="24"/>
        </w:rPr>
        <w:t> </w:t>
      </w:r>
      <w:r>
        <w:rPr>
          <w:i/>
          <w:sz w:val="24"/>
        </w:rPr>
        <w:t>pour</w:t>
      </w:r>
      <w:r>
        <w:rPr>
          <w:i/>
          <w:spacing w:val="-13"/>
          <w:sz w:val="24"/>
        </w:rPr>
        <w:t> </w:t>
      </w:r>
      <w:r>
        <w:rPr>
          <w:i/>
          <w:sz w:val="24"/>
        </w:rPr>
        <w:t>lesquels</w:t>
      </w:r>
      <w:r>
        <w:rPr>
          <w:i/>
          <w:spacing w:val="-15"/>
          <w:sz w:val="24"/>
        </w:rPr>
        <w:t> </w:t>
      </w:r>
      <w:r>
        <w:rPr>
          <w:i/>
          <w:sz w:val="24"/>
        </w:rPr>
        <w:t>vous</w:t>
      </w:r>
      <w:r>
        <w:rPr>
          <w:i/>
          <w:spacing w:val="-12"/>
          <w:sz w:val="24"/>
        </w:rPr>
        <w:t> </w:t>
      </w:r>
      <w:r>
        <w:rPr>
          <w:i/>
          <w:sz w:val="24"/>
        </w:rPr>
        <w:t>avez</w:t>
      </w:r>
      <w:r>
        <w:rPr>
          <w:i/>
          <w:spacing w:val="-15"/>
          <w:sz w:val="24"/>
        </w:rPr>
        <w:t> </w:t>
      </w:r>
      <w:r>
        <w:rPr>
          <w:i/>
          <w:sz w:val="24"/>
        </w:rPr>
        <w:t>conclu</w:t>
      </w:r>
      <w:r>
        <w:rPr>
          <w:i/>
          <w:spacing w:val="-16"/>
          <w:sz w:val="24"/>
        </w:rPr>
        <w:t> </w:t>
      </w:r>
      <w:r>
        <w:rPr>
          <w:i/>
          <w:sz w:val="24"/>
        </w:rPr>
        <w:t>un</w:t>
      </w:r>
      <w:r>
        <w:rPr>
          <w:i/>
          <w:spacing w:val="-15"/>
          <w:sz w:val="24"/>
        </w:rPr>
        <w:t> </w:t>
      </w:r>
      <w:r>
        <w:rPr>
          <w:i/>
          <w:sz w:val="24"/>
        </w:rPr>
        <w:t>accord</w:t>
      </w:r>
      <w:r>
        <w:rPr>
          <w:i/>
          <w:spacing w:val="-16"/>
          <w:sz w:val="24"/>
        </w:rPr>
        <w:t> </w:t>
      </w:r>
      <w:r>
        <w:rPr>
          <w:i/>
          <w:sz w:val="24"/>
        </w:rPr>
        <w:t>distinct avec</w:t>
      </w:r>
      <w:r>
        <w:rPr>
          <w:i/>
          <w:spacing w:val="-26"/>
          <w:sz w:val="24"/>
        </w:rPr>
        <w:t> </w:t>
      </w:r>
      <w:r>
        <w:rPr>
          <w:i/>
          <w:sz w:val="24"/>
        </w:rPr>
        <w:t>Twitter</w:t>
      </w:r>
      <w:r>
        <w:rPr>
          <w:i/>
          <w:spacing w:val="-20"/>
          <w:sz w:val="24"/>
        </w:rPr>
        <w:t> </w:t>
      </w:r>
      <w:r>
        <w:rPr>
          <w:i/>
          <w:sz w:val="24"/>
        </w:rPr>
        <w:t>incluant</w:t>
      </w:r>
      <w:r>
        <w:rPr>
          <w:i/>
          <w:spacing w:val="-21"/>
          <w:sz w:val="24"/>
        </w:rPr>
        <w:t> </w:t>
      </w:r>
      <w:r>
        <w:rPr>
          <w:i/>
          <w:sz w:val="24"/>
        </w:rPr>
        <w:t>ou</w:t>
      </w:r>
      <w:r>
        <w:rPr>
          <w:i/>
          <w:spacing w:val="-26"/>
          <w:sz w:val="24"/>
        </w:rPr>
        <w:t> </w:t>
      </w:r>
      <w:r>
        <w:rPr>
          <w:i/>
          <w:sz w:val="24"/>
        </w:rPr>
        <w:t>excluant</w:t>
      </w:r>
      <w:r>
        <w:rPr>
          <w:i/>
          <w:spacing w:val="-23"/>
          <w:sz w:val="24"/>
        </w:rPr>
        <w:t> </w:t>
      </w:r>
      <w:r>
        <w:rPr>
          <w:i/>
          <w:sz w:val="24"/>
        </w:rPr>
        <w:t>expressément</w:t>
      </w:r>
      <w:r>
        <w:rPr>
          <w:i/>
          <w:spacing w:val="-23"/>
          <w:sz w:val="24"/>
        </w:rPr>
        <w:t> </w:t>
      </w:r>
      <w:r>
        <w:rPr>
          <w:i/>
          <w:sz w:val="24"/>
        </w:rPr>
        <w:t>les</w:t>
      </w:r>
      <w:r>
        <w:rPr>
          <w:i/>
          <w:spacing w:val="-22"/>
          <w:sz w:val="24"/>
        </w:rPr>
        <w:t> </w:t>
      </w:r>
      <w:r>
        <w:rPr>
          <w:i/>
          <w:sz w:val="24"/>
        </w:rPr>
        <w:t>présentes</w:t>
      </w:r>
      <w:r>
        <w:rPr>
          <w:i/>
          <w:spacing w:val="-22"/>
          <w:sz w:val="24"/>
        </w:rPr>
        <w:t> </w:t>
      </w:r>
      <w:r>
        <w:rPr>
          <w:i/>
          <w:sz w:val="24"/>
        </w:rPr>
        <w:t>Conditions). Les présentes Conditions annulent et remplacent tous les accords antérieurs</w:t>
      </w:r>
      <w:r>
        <w:rPr>
          <w:i/>
          <w:spacing w:val="-18"/>
          <w:sz w:val="24"/>
        </w:rPr>
        <w:t> </w:t>
      </w:r>
      <w:r>
        <w:rPr>
          <w:i/>
          <w:sz w:val="24"/>
        </w:rPr>
        <w:t>entre</w:t>
      </w:r>
      <w:r>
        <w:rPr>
          <w:i/>
          <w:spacing w:val="-18"/>
          <w:sz w:val="24"/>
        </w:rPr>
        <w:t> </w:t>
      </w:r>
      <w:r>
        <w:rPr>
          <w:i/>
          <w:sz w:val="24"/>
        </w:rPr>
        <w:t>Twitter</w:t>
      </w:r>
      <w:r>
        <w:rPr>
          <w:i/>
          <w:spacing w:val="-17"/>
          <w:sz w:val="24"/>
        </w:rPr>
        <w:t> </w:t>
      </w:r>
      <w:r>
        <w:rPr>
          <w:i/>
          <w:sz w:val="24"/>
        </w:rPr>
        <w:t>et</w:t>
      </w:r>
      <w:r>
        <w:rPr>
          <w:i/>
          <w:spacing w:val="-18"/>
          <w:sz w:val="24"/>
        </w:rPr>
        <w:t> </w:t>
      </w:r>
      <w:r>
        <w:rPr>
          <w:i/>
          <w:sz w:val="24"/>
        </w:rPr>
        <w:t>vous</w:t>
      </w:r>
      <w:r>
        <w:rPr>
          <w:i/>
          <w:spacing w:val="-18"/>
          <w:sz w:val="24"/>
        </w:rPr>
        <w:t> </w:t>
      </w:r>
      <w:r>
        <w:rPr>
          <w:i/>
          <w:sz w:val="24"/>
        </w:rPr>
        <w:t>concernant</w:t>
      </w:r>
      <w:r>
        <w:rPr>
          <w:i/>
          <w:spacing w:val="-17"/>
          <w:sz w:val="24"/>
        </w:rPr>
        <w:t> </w:t>
      </w:r>
      <w:r>
        <w:rPr>
          <w:i/>
          <w:sz w:val="24"/>
        </w:rPr>
        <w:t>les</w:t>
      </w:r>
      <w:r>
        <w:rPr>
          <w:i/>
          <w:spacing w:val="-15"/>
          <w:sz w:val="24"/>
        </w:rPr>
        <w:t> </w:t>
      </w:r>
      <w:r>
        <w:rPr>
          <w:i/>
          <w:sz w:val="24"/>
        </w:rPr>
        <w:t>Services.</w:t>
      </w:r>
      <w:r>
        <w:rPr>
          <w:i/>
          <w:spacing w:val="-18"/>
          <w:sz w:val="24"/>
        </w:rPr>
        <w:t> </w:t>
      </w:r>
      <w:r>
        <w:rPr>
          <w:i/>
          <w:sz w:val="24"/>
        </w:rPr>
        <w:t>A</w:t>
      </w:r>
      <w:r>
        <w:rPr>
          <w:i/>
          <w:spacing w:val="-17"/>
          <w:sz w:val="24"/>
        </w:rPr>
        <w:t> </w:t>
      </w:r>
      <w:r>
        <w:rPr>
          <w:i/>
          <w:sz w:val="24"/>
        </w:rPr>
        <w:t>l’exception</w:t>
      </w:r>
      <w:r>
        <w:rPr>
          <w:i/>
          <w:spacing w:val="-18"/>
          <w:sz w:val="24"/>
        </w:rPr>
        <w:t> </w:t>
      </w:r>
      <w:r>
        <w:rPr>
          <w:i/>
          <w:spacing w:val="-4"/>
          <w:sz w:val="24"/>
        </w:rPr>
        <w:t>des </w:t>
      </w:r>
      <w:r>
        <w:rPr>
          <w:i/>
          <w:sz w:val="24"/>
        </w:rPr>
        <w:t>sociétés du groupe dont Twitter est la société-mère, aucune personne ou société ne sera considérée comme un tiers bénéficiaire des présentes Conditions.</w:t>
      </w:r>
    </w:p>
    <w:p>
      <w:pPr>
        <w:spacing w:after="0" w:line="208" w:lineRule="auto"/>
        <w:jc w:val="both"/>
        <w:rPr>
          <w:sz w:val="24"/>
        </w:rPr>
        <w:sectPr>
          <w:pgSz w:w="11920" w:h="16840"/>
          <w:pgMar w:header="869" w:footer="860" w:top="1520" w:bottom="1140" w:left="1340" w:right="1080"/>
        </w:sectPr>
      </w:pPr>
    </w:p>
    <w:p>
      <w:pPr>
        <w:pStyle w:val="BodyText"/>
        <w:spacing w:before="10"/>
        <w:rPr>
          <w:i/>
          <w:sz w:val="29"/>
        </w:rPr>
      </w:pPr>
    </w:p>
    <w:p>
      <w:pPr>
        <w:pStyle w:val="BodyText"/>
        <w:spacing w:line="208" w:lineRule="auto" w:before="88"/>
        <w:ind w:left="2348" w:right="191"/>
        <w:jc w:val="both"/>
      </w:pPr>
      <w:bookmarkStart w:name="Page 84" w:id="94"/>
      <w:bookmarkEnd w:id="94"/>
      <w:r>
        <w:rPr/>
      </w:r>
      <w:r>
        <w:rPr/>
        <w:t>Selon l’UFC-QUE CHOISIR la clause n° 12 C 1 affirme que les Conditions</w:t>
      </w:r>
      <w:r>
        <w:rPr>
          <w:spacing w:val="-8"/>
        </w:rPr>
        <w:t> </w:t>
      </w:r>
      <w:r>
        <w:rPr/>
        <w:t>d’utilisation,</w:t>
      </w:r>
      <w:r>
        <w:rPr>
          <w:spacing w:val="-7"/>
        </w:rPr>
        <w:t> </w:t>
      </w:r>
      <w:r>
        <w:rPr/>
        <w:t>la</w:t>
      </w:r>
      <w:r>
        <w:rPr>
          <w:spacing w:val="-12"/>
        </w:rPr>
        <w:t> </w:t>
      </w:r>
      <w:r>
        <w:rPr/>
        <w:t>Politique</w:t>
      </w:r>
      <w:r>
        <w:rPr>
          <w:spacing w:val="-10"/>
        </w:rPr>
        <w:t> </w:t>
      </w:r>
      <w:r>
        <w:rPr/>
        <w:t>de</w:t>
      </w:r>
      <w:r>
        <w:rPr>
          <w:spacing w:val="-14"/>
        </w:rPr>
        <w:t> </w:t>
      </w:r>
      <w:r>
        <w:rPr/>
        <w:t>confidentialité</w:t>
      </w:r>
      <w:r>
        <w:rPr>
          <w:spacing w:val="-12"/>
        </w:rPr>
        <w:t> </w:t>
      </w:r>
      <w:r>
        <w:rPr/>
        <w:t>et</w:t>
      </w:r>
      <w:r>
        <w:rPr>
          <w:spacing w:val="-7"/>
        </w:rPr>
        <w:t> </w:t>
      </w:r>
      <w:r>
        <w:rPr/>
        <w:t>les</w:t>
      </w:r>
      <w:r>
        <w:rPr>
          <w:spacing w:val="-7"/>
        </w:rPr>
        <w:t> </w:t>
      </w:r>
      <w:r>
        <w:rPr/>
        <w:t>Règles</w:t>
      </w:r>
      <w:r>
        <w:rPr>
          <w:spacing w:val="-7"/>
        </w:rPr>
        <w:t> </w:t>
      </w:r>
      <w:r>
        <w:rPr/>
        <w:t>ou</w:t>
      </w:r>
      <w:r>
        <w:rPr>
          <w:spacing w:val="-8"/>
        </w:rPr>
        <w:t> </w:t>
      </w:r>
      <w:r>
        <w:rPr/>
        <w:t>le Règlement de TWITTER constituent l’intégralité de l’accord entre TWITTER et l’utilisateur, alors que la politique d’utilisation des</w:t>
      </w:r>
      <w:r>
        <w:rPr>
          <w:spacing w:val="-37"/>
        </w:rPr>
        <w:t> </w:t>
      </w:r>
      <w:r>
        <w:rPr/>
        <w:t>cookies n’est pas mentionnée ainsi que d’autres documents qui s’appliquent aux utilisateurs. Cette clause dérogerait donc à l’obligation pour le professionnel</w:t>
      </w:r>
      <w:r>
        <w:rPr>
          <w:spacing w:val="-13"/>
        </w:rPr>
        <w:t> </w:t>
      </w:r>
      <w:r>
        <w:rPr/>
        <w:t>de</w:t>
      </w:r>
      <w:r>
        <w:rPr>
          <w:spacing w:val="-15"/>
        </w:rPr>
        <w:t> </w:t>
      </w:r>
      <w:r>
        <w:rPr/>
        <w:t>procéder</w:t>
      </w:r>
      <w:r>
        <w:rPr>
          <w:spacing w:val="-15"/>
        </w:rPr>
        <w:t> </w:t>
      </w:r>
      <w:r>
        <w:rPr/>
        <w:t>à</w:t>
      </w:r>
      <w:r>
        <w:rPr>
          <w:spacing w:val="-15"/>
        </w:rPr>
        <w:t> </w:t>
      </w:r>
      <w:r>
        <w:rPr/>
        <w:t>une</w:t>
      </w:r>
      <w:r>
        <w:rPr>
          <w:spacing w:val="-15"/>
        </w:rPr>
        <w:t> </w:t>
      </w:r>
      <w:r>
        <w:rPr/>
        <w:t>présentation</w:t>
      </w:r>
      <w:r>
        <w:rPr>
          <w:spacing w:val="-12"/>
        </w:rPr>
        <w:t> </w:t>
      </w:r>
      <w:r>
        <w:rPr/>
        <w:t>claire</w:t>
      </w:r>
      <w:r>
        <w:rPr>
          <w:spacing w:val="-13"/>
        </w:rPr>
        <w:t> </w:t>
      </w:r>
      <w:r>
        <w:rPr/>
        <w:t>et</w:t>
      </w:r>
      <w:r>
        <w:rPr>
          <w:spacing w:val="-12"/>
        </w:rPr>
        <w:t> </w:t>
      </w:r>
      <w:r>
        <w:rPr/>
        <w:t>compréhensible</w:t>
      </w:r>
      <w:r>
        <w:rPr>
          <w:spacing w:val="-12"/>
        </w:rPr>
        <w:t> </w:t>
      </w:r>
      <w:r>
        <w:rPr/>
        <w:t>des clauses du contrat en application des dispositions des articles L.133-2 devenu l’article </w:t>
      </w:r>
      <w:r>
        <w:rPr>
          <w:spacing w:val="-3"/>
        </w:rPr>
        <w:t>L. </w:t>
      </w:r>
      <w:r>
        <w:rPr/>
        <w:t>111-2 et </w:t>
      </w:r>
      <w:r>
        <w:rPr>
          <w:spacing w:val="-3"/>
        </w:rPr>
        <w:t>L. </w:t>
      </w:r>
      <w:r>
        <w:rPr/>
        <w:t>111-3 du code de la</w:t>
      </w:r>
      <w:r>
        <w:rPr>
          <w:spacing w:val="-4"/>
        </w:rPr>
        <w:t> </w:t>
      </w:r>
      <w:r>
        <w:rPr/>
        <w:t>consommation.</w:t>
      </w:r>
    </w:p>
    <w:p>
      <w:pPr>
        <w:pStyle w:val="BodyText"/>
        <w:spacing w:line="208" w:lineRule="auto" w:before="158"/>
        <w:ind w:left="2348" w:right="193"/>
        <w:jc w:val="both"/>
      </w:pPr>
      <w:r>
        <w:rPr>
          <w:spacing w:val="-3"/>
        </w:rPr>
        <w:t>La </w:t>
      </w:r>
      <w:r>
        <w:rPr/>
        <w:t>société TWITTER fait valoir qu’avant même la création d’un</w:t>
      </w:r>
      <w:r>
        <w:rPr>
          <w:spacing w:val="-22"/>
        </w:rPr>
        <w:t> </w:t>
      </w:r>
      <w:r>
        <w:rPr/>
        <w:t>compte Twitter,</w:t>
      </w:r>
      <w:r>
        <w:rPr>
          <w:spacing w:val="-22"/>
        </w:rPr>
        <w:t> </w:t>
      </w:r>
      <w:r>
        <w:rPr/>
        <w:t>au</w:t>
      </w:r>
      <w:r>
        <w:rPr>
          <w:spacing w:val="-21"/>
        </w:rPr>
        <w:t> </w:t>
      </w:r>
      <w:r>
        <w:rPr/>
        <w:t>moment</w:t>
      </w:r>
      <w:r>
        <w:rPr>
          <w:spacing w:val="-25"/>
        </w:rPr>
        <w:t> </w:t>
      </w:r>
      <w:r>
        <w:rPr/>
        <w:t>où</w:t>
      </w:r>
      <w:r>
        <w:rPr>
          <w:spacing w:val="-24"/>
        </w:rPr>
        <w:t> </w:t>
      </w:r>
      <w:r>
        <w:rPr/>
        <w:t>un</w:t>
      </w:r>
      <w:r>
        <w:rPr>
          <w:spacing w:val="-21"/>
        </w:rPr>
        <w:t> </w:t>
      </w:r>
      <w:r>
        <w:rPr/>
        <w:t>éventuel</w:t>
      </w:r>
      <w:r>
        <w:rPr>
          <w:spacing w:val="-21"/>
        </w:rPr>
        <w:t> </w:t>
      </w:r>
      <w:r>
        <w:rPr/>
        <w:t>futur</w:t>
      </w:r>
      <w:r>
        <w:rPr>
          <w:spacing w:val="-22"/>
        </w:rPr>
        <w:t> </w:t>
      </w:r>
      <w:r>
        <w:rPr/>
        <w:t>utilisateur</w:t>
      </w:r>
      <w:r>
        <w:rPr>
          <w:spacing w:val="-21"/>
        </w:rPr>
        <w:t> </w:t>
      </w:r>
      <w:r>
        <w:rPr/>
        <w:t>décide</w:t>
      </w:r>
      <w:r>
        <w:rPr>
          <w:spacing w:val="-21"/>
        </w:rPr>
        <w:t> </w:t>
      </w:r>
      <w:r>
        <w:rPr/>
        <w:t>de</w:t>
      </w:r>
      <w:r>
        <w:rPr>
          <w:spacing w:val="-24"/>
        </w:rPr>
        <w:t> </w:t>
      </w:r>
      <w:r>
        <w:rPr/>
        <w:t>se</w:t>
      </w:r>
      <w:r>
        <w:rPr>
          <w:spacing w:val="-21"/>
        </w:rPr>
        <w:t> </w:t>
      </w:r>
      <w:r>
        <w:rPr>
          <w:spacing w:val="-3"/>
        </w:rPr>
        <w:t>renseigner </w:t>
      </w:r>
      <w:r>
        <w:rPr/>
        <w:t>sur</w:t>
      </w:r>
      <w:r>
        <w:rPr>
          <w:spacing w:val="-24"/>
        </w:rPr>
        <w:t> </w:t>
      </w:r>
      <w:r>
        <w:rPr/>
        <w:t>les</w:t>
      </w:r>
      <w:r>
        <w:rPr>
          <w:spacing w:val="-24"/>
        </w:rPr>
        <w:t> </w:t>
      </w:r>
      <w:r>
        <w:rPr/>
        <w:t>modalités</w:t>
      </w:r>
      <w:r>
        <w:rPr>
          <w:spacing w:val="-23"/>
        </w:rPr>
        <w:t> </w:t>
      </w:r>
      <w:r>
        <w:rPr/>
        <w:t>de</w:t>
      </w:r>
      <w:r>
        <w:rPr>
          <w:spacing w:val="-28"/>
        </w:rPr>
        <w:t> </w:t>
      </w:r>
      <w:r>
        <w:rPr/>
        <w:t>création</w:t>
      </w:r>
      <w:r>
        <w:rPr>
          <w:spacing w:val="-24"/>
        </w:rPr>
        <w:t> </w:t>
      </w:r>
      <w:r>
        <w:rPr/>
        <w:t>d’un</w:t>
      </w:r>
      <w:r>
        <w:rPr>
          <w:spacing w:val="-25"/>
        </w:rPr>
        <w:t> </w:t>
      </w:r>
      <w:r>
        <w:rPr/>
        <w:t>compte</w:t>
      </w:r>
      <w:r>
        <w:rPr>
          <w:spacing w:val="-27"/>
        </w:rPr>
        <w:t> </w:t>
      </w:r>
      <w:r>
        <w:rPr/>
        <w:t>(en</w:t>
      </w:r>
      <w:r>
        <w:rPr>
          <w:spacing w:val="-23"/>
        </w:rPr>
        <w:t> </w:t>
      </w:r>
      <w:r>
        <w:rPr/>
        <w:t>d’autres</w:t>
      </w:r>
      <w:r>
        <w:rPr>
          <w:spacing w:val="-24"/>
        </w:rPr>
        <w:t> </w:t>
      </w:r>
      <w:r>
        <w:rPr/>
        <w:t>termes</w:t>
      </w:r>
      <w:r>
        <w:rPr>
          <w:spacing w:val="-24"/>
        </w:rPr>
        <w:t> </w:t>
      </w:r>
      <w:r>
        <w:rPr/>
        <w:t>de</w:t>
      </w:r>
      <w:r>
        <w:rPr>
          <w:spacing w:val="-25"/>
        </w:rPr>
        <w:t> </w:t>
      </w:r>
      <w:r>
        <w:rPr/>
        <w:t>s’inscrire) une page apparaît sur laquelle figure en deux endroits différents </w:t>
      </w:r>
      <w:r>
        <w:rPr>
          <w:spacing w:val="-4"/>
        </w:rPr>
        <w:t>une </w:t>
      </w:r>
      <w:r>
        <w:rPr/>
        <w:t>information parfaitement visible, relative aux cookies.</w:t>
      </w:r>
    </w:p>
    <w:p>
      <w:pPr>
        <w:pStyle w:val="BodyText"/>
        <w:spacing w:line="208" w:lineRule="auto" w:before="160"/>
        <w:ind w:left="2348" w:right="192"/>
        <w:jc w:val="both"/>
      </w:pPr>
      <w:r>
        <w:rPr/>
        <w:t>L’article </w:t>
      </w:r>
      <w:r>
        <w:rPr>
          <w:spacing w:val="-3"/>
        </w:rPr>
        <w:t>L. </w:t>
      </w:r>
      <w:r>
        <w:rPr/>
        <w:t>133-2 devenu l’article </w:t>
      </w:r>
      <w:r>
        <w:rPr>
          <w:spacing w:val="-3"/>
        </w:rPr>
        <w:t>L. </w:t>
      </w:r>
      <w:r>
        <w:rPr/>
        <w:t>211-1 du code de la consommation impose</w:t>
      </w:r>
      <w:r>
        <w:rPr>
          <w:spacing w:val="-23"/>
        </w:rPr>
        <w:t> </w:t>
      </w:r>
      <w:r>
        <w:rPr/>
        <w:t>au</w:t>
      </w:r>
      <w:r>
        <w:rPr>
          <w:spacing w:val="-23"/>
        </w:rPr>
        <w:t> </w:t>
      </w:r>
      <w:r>
        <w:rPr/>
        <w:t>professionnel</w:t>
      </w:r>
      <w:r>
        <w:rPr>
          <w:spacing w:val="-23"/>
        </w:rPr>
        <w:t> </w:t>
      </w:r>
      <w:r>
        <w:rPr/>
        <w:t>dans</w:t>
      </w:r>
      <w:r>
        <w:rPr>
          <w:spacing w:val="-23"/>
        </w:rPr>
        <w:t> </w:t>
      </w:r>
      <w:r>
        <w:rPr/>
        <w:t>les</w:t>
      </w:r>
      <w:r>
        <w:rPr>
          <w:spacing w:val="-22"/>
        </w:rPr>
        <w:t> </w:t>
      </w:r>
      <w:r>
        <w:rPr/>
        <w:t>contrats</w:t>
      </w:r>
      <w:r>
        <w:rPr>
          <w:spacing w:val="-23"/>
        </w:rPr>
        <w:t> </w:t>
      </w:r>
      <w:r>
        <w:rPr/>
        <w:t>proposés</w:t>
      </w:r>
      <w:r>
        <w:rPr>
          <w:spacing w:val="-23"/>
        </w:rPr>
        <w:t> </w:t>
      </w:r>
      <w:r>
        <w:rPr/>
        <w:t>aux</w:t>
      </w:r>
      <w:r>
        <w:rPr>
          <w:spacing w:val="-17"/>
        </w:rPr>
        <w:t> </w:t>
      </w:r>
      <w:r>
        <w:rPr/>
        <w:t>consommateurs</w:t>
      </w:r>
      <w:r>
        <w:rPr>
          <w:spacing w:val="-23"/>
        </w:rPr>
        <w:t> </w:t>
      </w:r>
      <w:r>
        <w:rPr>
          <w:spacing w:val="-6"/>
        </w:rPr>
        <w:t>de </w:t>
      </w:r>
      <w:r>
        <w:rPr/>
        <w:t>présenter et de rédiger les clauses du contrat de façon claire et compréhensible.</w:t>
      </w:r>
    </w:p>
    <w:p>
      <w:pPr>
        <w:spacing w:line="208" w:lineRule="auto" w:before="158"/>
        <w:ind w:left="2348" w:right="191" w:firstLine="0"/>
        <w:jc w:val="both"/>
        <w:rPr>
          <w:sz w:val="24"/>
        </w:rPr>
      </w:pPr>
      <w:r>
        <w:rPr>
          <w:sz w:val="24"/>
        </w:rPr>
        <w:t>En l’espèce il résulte des documents produits au débat que la société TWITTER informe l’utilisateur - avant son inscription sur le site - de l’utilisation de "cookies" à l’occasion de sa navigation sur le site, ces "cookies" </w:t>
      </w:r>
      <w:r>
        <w:rPr>
          <w:i/>
          <w:sz w:val="24"/>
        </w:rPr>
        <w:t>permettant de personnaliser le contenu Twitter, de créer des </w:t>
      </w:r>
      <w:r>
        <w:rPr>
          <w:i/>
          <w:sz w:val="24"/>
        </w:rPr>
        <w:t>publicités</w:t>
      </w:r>
      <w:r>
        <w:rPr>
          <w:i/>
          <w:spacing w:val="-14"/>
          <w:sz w:val="24"/>
        </w:rPr>
        <w:t> </w:t>
      </w:r>
      <w:r>
        <w:rPr>
          <w:i/>
          <w:sz w:val="24"/>
        </w:rPr>
        <w:t>Twitter</w:t>
      </w:r>
      <w:r>
        <w:rPr>
          <w:i/>
          <w:spacing w:val="-16"/>
          <w:sz w:val="24"/>
        </w:rPr>
        <w:t> </w:t>
      </w:r>
      <w:r>
        <w:rPr>
          <w:i/>
          <w:sz w:val="24"/>
        </w:rPr>
        <w:t>sur</w:t>
      </w:r>
      <w:r>
        <w:rPr>
          <w:i/>
          <w:spacing w:val="-14"/>
          <w:sz w:val="24"/>
        </w:rPr>
        <w:t> </w:t>
      </w:r>
      <w:r>
        <w:rPr>
          <w:i/>
          <w:sz w:val="24"/>
        </w:rPr>
        <w:t>mesure,</w:t>
      </w:r>
      <w:r>
        <w:rPr>
          <w:i/>
          <w:spacing w:val="-18"/>
          <w:sz w:val="24"/>
        </w:rPr>
        <w:t> </w:t>
      </w:r>
      <w:r>
        <w:rPr>
          <w:i/>
          <w:sz w:val="24"/>
        </w:rPr>
        <w:t>d'évaluer</w:t>
      </w:r>
      <w:r>
        <w:rPr>
          <w:i/>
          <w:spacing w:val="-17"/>
          <w:sz w:val="24"/>
        </w:rPr>
        <w:t> </w:t>
      </w:r>
      <w:r>
        <w:rPr>
          <w:i/>
          <w:sz w:val="24"/>
        </w:rPr>
        <w:t>leurs</w:t>
      </w:r>
      <w:r>
        <w:rPr>
          <w:i/>
          <w:spacing w:val="-14"/>
          <w:sz w:val="24"/>
        </w:rPr>
        <w:t> </w:t>
      </w:r>
      <w:r>
        <w:rPr>
          <w:i/>
          <w:sz w:val="24"/>
        </w:rPr>
        <w:t>performances</w:t>
      </w:r>
      <w:r>
        <w:rPr>
          <w:i/>
          <w:spacing w:val="-13"/>
          <w:sz w:val="24"/>
        </w:rPr>
        <w:t> </w:t>
      </w:r>
      <w:r>
        <w:rPr>
          <w:i/>
          <w:sz w:val="24"/>
        </w:rPr>
        <w:t>et</w:t>
      </w:r>
      <w:r>
        <w:rPr>
          <w:i/>
          <w:spacing w:val="-14"/>
          <w:sz w:val="24"/>
        </w:rPr>
        <w:t> </w:t>
      </w:r>
      <w:r>
        <w:rPr>
          <w:i/>
          <w:sz w:val="24"/>
        </w:rPr>
        <w:t>d’</w:t>
      </w:r>
      <w:r>
        <w:rPr>
          <w:sz w:val="24"/>
        </w:rPr>
        <w:t>(assurer</w:t>
      </w:r>
      <w:r>
        <w:rPr>
          <w:i/>
          <w:sz w:val="24"/>
        </w:rPr>
        <w:t>) </w:t>
      </w:r>
      <w:r>
        <w:rPr>
          <w:sz w:val="24"/>
        </w:rPr>
        <w:t>(à</w:t>
      </w:r>
      <w:r>
        <w:rPr>
          <w:spacing w:val="-11"/>
          <w:sz w:val="24"/>
        </w:rPr>
        <w:t> </w:t>
      </w:r>
      <w:r>
        <w:rPr>
          <w:sz w:val="24"/>
        </w:rPr>
        <w:t>l’utilisateur)</w:t>
      </w:r>
      <w:r>
        <w:rPr>
          <w:spacing w:val="-14"/>
          <w:sz w:val="24"/>
        </w:rPr>
        <w:t> </w:t>
      </w:r>
      <w:r>
        <w:rPr>
          <w:i/>
          <w:sz w:val="24"/>
        </w:rPr>
        <w:t>une</w:t>
      </w:r>
      <w:r>
        <w:rPr>
          <w:i/>
          <w:spacing w:val="-10"/>
          <w:sz w:val="24"/>
        </w:rPr>
        <w:t> </w:t>
      </w:r>
      <w:r>
        <w:rPr>
          <w:i/>
          <w:sz w:val="24"/>
        </w:rPr>
        <w:t>meilleure</w:t>
      </w:r>
      <w:r>
        <w:rPr>
          <w:i/>
          <w:spacing w:val="-11"/>
          <w:sz w:val="24"/>
        </w:rPr>
        <w:t> </w:t>
      </w:r>
      <w:r>
        <w:rPr>
          <w:i/>
          <w:sz w:val="24"/>
        </w:rPr>
        <w:t>expérience</w:t>
      </w:r>
      <w:r>
        <w:rPr>
          <w:i/>
          <w:spacing w:val="-10"/>
          <w:sz w:val="24"/>
        </w:rPr>
        <w:t> </w:t>
      </w:r>
      <w:r>
        <w:rPr>
          <w:i/>
          <w:sz w:val="24"/>
        </w:rPr>
        <w:t>sur</w:t>
      </w:r>
      <w:r>
        <w:rPr>
          <w:i/>
          <w:spacing w:val="-11"/>
          <w:sz w:val="24"/>
        </w:rPr>
        <w:t> </w:t>
      </w:r>
      <w:r>
        <w:rPr>
          <w:i/>
          <w:sz w:val="24"/>
        </w:rPr>
        <w:t>Twitter,</w:t>
      </w:r>
      <w:r>
        <w:rPr>
          <w:i/>
          <w:spacing w:val="-10"/>
          <w:sz w:val="24"/>
        </w:rPr>
        <w:t> </w:t>
      </w:r>
      <w:r>
        <w:rPr>
          <w:i/>
          <w:sz w:val="24"/>
        </w:rPr>
        <w:t>à</w:t>
      </w:r>
      <w:r>
        <w:rPr>
          <w:i/>
          <w:spacing w:val="-11"/>
          <w:sz w:val="24"/>
        </w:rPr>
        <w:t> </w:t>
      </w:r>
      <w:r>
        <w:rPr>
          <w:i/>
          <w:sz w:val="24"/>
        </w:rPr>
        <w:t>la</w:t>
      </w:r>
      <w:r>
        <w:rPr>
          <w:i/>
          <w:spacing w:val="-10"/>
          <w:sz w:val="24"/>
        </w:rPr>
        <w:t> </w:t>
      </w:r>
      <w:r>
        <w:rPr>
          <w:i/>
          <w:sz w:val="24"/>
        </w:rPr>
        <w:t>fois</w:t>
      </w:r>
      <w:r>
        <w:rPr>
          <w:i/>
          <w:spacing w:val="-11"/>
          <w:sz w:val="24"/>
        </w:rPr>
        <w:t> </w:t>
      </w:r>
      <w:r>
        <w:rPr>
          <w:i/>
          <w:sz w:val="24"/>
        </w:rPr>
        <w:t>plus</w:t>
      </w:r>
      <w:r>
        <w:rPr>
          <w:i/>
          <w:spacing w:val="-11"/>
          <w:sz w:val="24"/>
        </w:rPr>
        <w:t> </w:t>
      </w:r>
      <w:r>
        <w:rPr>
          <w:i/>
          <w:sz w:val="24"/>
        </w:rPr>
        <w:t>rapide </w:t>
      </w:r>
      <w:r>
        <w:rPr>
          <w:i/>
          <w:sz w:val="24"/>
        </w:rPr>
        <w:t>et plus sécurisée</w:t>
      </w:r>
      <w:r>
        <w:rPr>
          <w:sz w:val="24"/>
        </w:rPr>
        <w:t>, mais omet dans la clause n° 12 C 1, énumérant les différents documents composant du socle contractuel liant l’utilisateur à la</w:t>
      </w:r>
      <w:r>
        <w:rPr>
          <w:spacing w:val="-31"/>
          <w:sz w:val="24"/>
        </w:rPr>
        <w:t> </w:t>
      </w:r>
      <w:r>
        <w:rPr>
          <w:sz w:val="24"/>
        </w:rPr>
        <w:t>société,</w:t>
      </w:r>
      <w:r>
        <w:rPr>
          <w:spacing w:val="-31"/>
          <w:sz w:val="24"/>
        </w:rPr>
        <w:t> </w:t>
      </w:r>
      <w:r>
        <w:rPr>
          <w:sz w:val="24"/>
        </w:rPr>
        <w:t>de</w:t>
      </w:r>
      <w:r>
        <w:rPr>
          <w:spacing w:val="-32"/>
          <w:sz w:val="24"/>
        </w:rPr>
        <w:t> </w:t>
      </w:r>
      <w:r>
        <w:rPr>
          <w:sz w:val="24"/>
        </w:rPr>
        <w:t>rappeler</w:t>
      </w:r>
      <w:r>
        <w:rPr>
          <w:spacing w:val="-28"/>
          <w:sz w:val="24"/>
        </w:rPr>
        <w:t> </w:t>
      </w:r>
      <w:r>
        <w:rPr>
          <w:sz w:val="24"/>
        </w:rPr>
        <w:t>l’existence</w:t>
      </w:r>
      <w:r>
        <w:rPr>
          <w:spacing w:val="-30"/>
          <w:sz w:val="24"/>
        </w:rPr>
        <w:t> </w:t>
      </w:r>
      <w:r>
        <w:rPr>
          <w:sz w:val="24"/>
        </w:rPr>
        <w:t>d’une</w:t>
      </w:r>
      <w:r>
        <w:rPr>
          <w:spacing w:val="-29"/>
          <w:sz w:val="24"/>
        </w:rPr>
        <w:t> </w:t>
      </w:r>
      <w:r>
        <w:rPr>
          <w:sz w:val="24"/>
        </w:rPr>
        <w:t>"politique</w:t>
      </w:r>
      <w:r>
        <w:rPr>
          <w:spacing w:val="-30"/>
          <w:sz w:val="24"/>
        </w:rPr>
        <w:t> </w:t>
      </w:r>
      <w:r>
        <w:rPr>
          <w:sz w:val="24"/>
        </w:rPr>
        <w:t>d’utilisation</w:t>
      </w:r>
      <w:r>
        <w:rPr>
          <w:spacing w:val="-28"/>
          <w:sz w:val="24"/>
        </w:rPr>
        <w:t> </w:t>
      </w:r>
      <w:r>
        <w:rPr>
          <w:sz w:val="24"/>
        </w:rPr>
        <w:t>de</w:t>
      </w:r>
      <w:r>
        <w:rPr>
          <w:spacing w:val="-29"/>
          <w:sz w:val="24"/>
        </w:rPr>
        <w:t> </w:t>
      </w:r>
      <w:r>
        <w:rPr>
          <w:sz w:val="24"/>
        </w:rPr>
        <w:t>cookies" censée</w:t>
      </w:r>
      <w:r>
        <w:rPr>
          <w:spacing w:val="-12"/>
          <w:sz w:val="24"/>
        </w:rPr>
        <w:t> </w:t>
      </w:r>
      <w:r>
        <w:rPr>
          <w:sz w:val="24"/>
        </w:rPr>
        <w:t>précisément</w:t>
      </w:r>
      <w:r>
        <w:rPr>
          <w:spacing w:val="-11"/>
          <w:sz w:val="24"/>
        </w:rPr>
        <w:t> </w:t>
      </w:r>
      <w:r>
        <w:rPr>
          <w:sz w:val="24"/>
        </w:rPr>
        <w:t>régir</w:t>
      </w:r>
      <w:r>
        <w:rPr>
          <w:spacing w:val="-11"/>
          <w:sz w:val="24"/>
        </w:rPr>
        <w:t> </w:t>
      </w:r>
      <w:r>
        <w:rPr>
          <w:sz w:val="24"/>
        </w:rPr>
        <w:t>l’utilisation</w:t>
      </w:r>
      <w:r>
        <w:rPr>
          <w:spacing w:val="-9"/>
          <w:sz w:val="24"/>
        </w:rPr>
        <w:t> </w:t>
      </w:r>
      <w:r>
        <w:rPr>
          <w:sz w:val="24"/>
        </w:rPr>
        <w:t>de</w:t>
      </w:r>
      <w:r>
        <w:rPr>
          <w:spacing w:val="-11"/>
          <w:sz w:val="24"/>
        </w:rPr>
        <w:t> </w:t>
      </w:r>
      <w:r>
        <w:rPr>
          <w:sz w:val="24"/>
        </w:rPr>
        <w:t>ces</w:t>
      </w:r>
      <w:r>
        <w:rPr>
          <w:spacing w:val="-11"/>
          <w:sz w:val="24"/>
        </w:rPr>
        <w:t> </w:t>
      </w:r>
      <w:r>
        <w:rPr>
          <w:sz w:val="24"/>
        </w:rPr>
        <w:t>application.</w:t>
      </w:r>
      <w:r>
        <w:rPr>
          <w:spacing w:val="-11"/>
          <w:sz w:val="24"/>
        </w:rPr>
        <w:t> </w:t>
      </w:r>
      <w:r>
        <w:rPr>
          <w:sz w:val="24"/>
        </w:rPr>
        <w:t>Cette</w:t>
      </w:r>
      <w:r>
        <w:rPr>
          <w:spacing w:val="-12"/>
          <w:sz w:val="24"/>
        </w:rPr>
        <w:t> </w:t>
      </w:r>
      <w:r>
        <w:rPr>
          <w:sz w:val="24"/>
        </w:rPr>
        <w:t>absence</w:t>
      </w:r>
      <w:r>
        <w:rPr>
          <w:spacing w:val="-14"/>
          <w:sz w:val="24"/>
        </w:rPr>
        <w:t> </w:t>
      </w:r>
      <w:r>
        <w:rPr>
          <w:sz w:val="24"/>
        </w:rPr>
        <w:t>de référence à un document contractuel important, prive en effet le consommateur</w:t>
      </w:r>
      <w:r>
        <w:rPr>
          <w:spacing w:val="-11"/>
          <w:sz w:val="24"/>
        </w:rPr>
        <w:t> </w:t>
      </w:r>
      <w:r>
        <w:rPr>
          <w:sz w:val="24"/>
        </w:rPr>
        <w:t>d’une</w:t>
      </w:r>
      <w:r>
        <w:rPr>
          <w:spacing w:val="-10"/>
          <w:sz w:val="24"/>
        </w:rPr>
        <w:t> </w:t>
      </w:r>
      <w:r>
        <w:rPr>
          <w:sz w:val="24"/>
        </w:rPr>
        <w:t>information</w:t>
      </w:r>
      <w:r>
        <w:rPr>
          <w:spacing w:val="-10"/>
          <w:sz w:val="24"/>
        </w:rPr>
        <w:t> </w:t>
      </w:r>
      <w:r>
        <w:rPr>
          <w:sz w:val="24"/>
        </w:rPr>
        <w:t>claire</w:t>
      </w:r>
      <w:r>
        <w:rPr>
          <w:spacing w:val="-16"/>
          <w:sz w:val="24"/>
        </w:rPr>
        <w:t> </w:t>
      </w:r>
      <w:r>
        <w:rPr>
          <w:sz w:val="24"/>
        </w:rPr>
        <w:t>quant</w:t>
      </w:r>
      <w:r>
        <w:rPr>
          <w:spacing w:val="-13"/>
          <w:sz w:val="24"/>
        </w:rPr>
        <w:t> </w:t>
      </w:r>
      <w:r>
        <w:rPr>
          <w:sz w:val="24"/>
        </w:rPr>
        <w:t>à</w:t>
      </w:r>
      <w:r>
        <w:rPr>
          <w:spacing w:val="-13"/>
          <w:sz w:val="24"/>
        </w:rPr>
        <w:t> </w:t>
      </w:r>
      <w:r>
        <w:rPr>
          <w:sz w:val="24"/>
        </w:rPr>
        <w:t>l’existence</w:t>
      </w:r>
      <w:r>
        <w:rPr>
          <w:spacing w:val="-15"/>
          <w:sz w:val="24"/>
        </w:rPr>
        <w:t> </w:t>
      </w:r>
      <w:r>
        <w:rPr>
          <w:sz w:val="24"/>
        </w:rPr>
        <w:t>et</w:t>
      </w:r>
      <w:r>
        <w:rPr>
          <w:spacing w:val="-14"/>
          <w:sz w:val="24"/>
        </w:rPr>
        <w:t> </w:t>
      </w:r>
      <w:r>
        <w:rPr>
          <w:sz w:val="24"/>
        </w:rPr>
        <w:t>la</w:t>
      </w:r>
      <w:r>
        <w:rPr>
          <w:spacing w:val="-13"/>
          <w:sz w:val="24"/>
        </w:rPr>
        <w:t> </w:t>
      </w:r>
      <w:r>
        <w:rPr>
          <w:sz w:val="24"/>
        </w:rPr>
        <w:t>portée</w:t>
      </w:r>
      <w:r>
        <w:rPr>
          <w:spacing w:val="-12"/>
          <w:sz w:val="24"/>
        </w:rPr>
        <w:t> </w:t>
      </w:r>
      <w:r>
        <w:rPr>
          <w:sz w:val="24"/>
        </w:rPr>
        <w:t>de ses engagements ("</w:t>
      </w:r>
      <w:r>
        <w:rPr>
          <w:i/>
          <w:sz w:val="24"/>
        </w:rPr>
        <w:t>En utilisant nos services, vous acceptez notre </w:t>
      </w:r>
      <w:r>
        <w:rPr>
          <w:i/>
          <w:sz w:val="24"/>
        </w:rPr>
        <w:t>Utilisation</w:t>
      </w:r>
      <w:r>
        <w:rPr>
          <w:i/>
          <w:spacing w:val="-28"/>
          <w:sz w:val="24"/>
        </w:rPr>
        <w:t> </w:t>
      </w:r>
      <w:r>
        <w:rPr>
          <w:i/>
          <w:sz w:val="24"/>
        </w:rPr>
        <w:t>des</w:t>
      </w:r>
      <w:r>
        <w:rPr>
          <w:i/>
          <w:spacing w:val="-28"/>
          <w:sz w:val="24"/>
        </w:rPr>
        <w:t> </w:t>
      </w:r>
      <w:r>
        <w:rPr>
          <w:i/>
          <w:sz w:val="24"/>
        </w:rPr>
        <w:t>cookies</w:t>
      </w:r>
      <w:r>
        <w:rPr>
          <w:sz w:val="24"/>
        </w:rPr>
        <w:t>").</w:t>
      </w:r>
      <w:r>
        <w:rPr>
          <w:spacing w:val="-27"/>
          <w:sz w:val="24"/>
        </w:rPr>
        <w:t> </w:t>
      </w:r>
      <w:r>
        <w:rPr>
          <w:sz w:val="24"/>
        </w:rPr>
        <w:t>Cette</w:t>
      </w:r>
      <w:r>
        <w:rPr>
          <w:spacing w:val="-30"/>
          <w:sz w:val="24"/>
        </w:rPr>
        <w:t> </w:t>
      </w:r>
      <w:r>
        <w:rPr>
          <w:sz w:val="24"/>
        </w:rPr>
        <w:t>omission</w:t>
      </w:r>
      <w:r>
        <w:rPr>
          <w:spacing w:val="-31"/>
          <w:sz w:val="24"/>
        </w:rPr>
        <w:t> </w:t>
      </w:r>
      <w:r>
        <w:rPr>
          <w:spacing w:val="-4"/>
          <w:sz w:val="24"/>
        </w:rPr>
        <w:t>créant</w:t>
      </w:r>
      <w:r>
        <w:rPr>
          <w:spacing w:val="-29"/>
          <w:sz w:val="24"/>
        </w:rPr>
        <w:t> </w:t>
      </w:r>
      <w:r>
        <w:rPr>
          <w:sz w:val="24"/>
        </w:rPr>
        <w:t>un</w:t>
      </w:r>
      <w:r>
        <w:rPr>
          <w:spacing w:val="-31"/>
          <w:sz w:val="24"/>
        </w:rPr>
        <w:t> </w:t>
      </w:r>
      <w:r>
        <w:rPr>
          <w:sz w:val="24"/>
        </w:rPr>
        <w:t>déséquilibre</w:t>
      </w:r>
      <w:r>
        <w:rPr>
          <w:spacing w:val="-28"/>
          <w:sz w:val="24"/>
        </w:rPr>
        <w:t> </w:t>
      </w:r>
      <w:r>
        <w:rPr>
          <w:sz w:val="24"/>
        </w:rPr>
        <w:t>significatif au</w:t>
      </w:r>
      <w:r>
        <w:rPr>
          <w:spacing w:val="-17"/>
          <w:sz w:val="24"/>
        </w:rPr>
        <w:t> </w:t>
      </w:r>
      <w:r>
        <w:rPr>
          <w:sz w:val="24"/>
        </w:rPr>
        <w:t>détriment</w:t>
      </w:r>
      <w:r>
        <w:rPr>
          <w:spacing w:val="-19"/>
          <w:sz w:val="24"/>
        </w:rPr>
        <w:t> </w:t>
      </w:r>
      <w:r>
        <w:rPr>
          <w:sz w:val="24"/>
        </w:rPr>
        <w:t>du</w:t>
      </w:r>
      <w:r>
        <w:rPr>
          <w:spacing w:val="-19"/>
          <w:sz w:val="24"/>
        </w:rPr>
        <w:t> </w:t>
      </w:r>
      <w:r>
        <w:rPr>
          <w:sz w:val="24"/>
        </w:rPr>
        <w:t>consommateur,</w:t>
      </w:r>
      <w:r>
        <w:rPr>
          <w:spacing w:val="-18"/>
          <w:sz w:val="24"/>
        </w:rPr>
        <w:t> </w:t>
      </w:r>
      <w:r>
        <w:rPr>
          <w:sz w:val="24"/>
        </w:rPr>
        <w:t>la</w:t>
      </w:r>
      <w:r>
        <w:rPr>
          <w:spacing w:val="-20"/>
          <w:sz w:val="24"/>
        </w:rPr>
        <w:t> </w:t>
      </w:r>
      <w:r>
        <w:rPr>
          <w:sz w:val="24"/>
        </w:rPr>
        <w:t>clause</w:t>
      </w:r>
      <w:r>
        <w:rPr>
          <w:spacing w:val="-19"/>
          <w:sz w:val="24"/>
        </w:rPr>
        <w:t> </w:t>
      </w:r>
      <w:r>
        <w:rPr>
          <w:sz w:val="24"/>
        </w:rPr>
        <w:t>est</w:t>
      </w:r>
      <w:r>
        <w:rPr>
          <w:spacing w:val="-19"/>
          <w:sz w:val="24"/>
        </w:rPr>
        <w:t> </w:t>
      </w:r>
      <w:r>
        <w:rPr>
          <w:sz w:val="24"/>
        </w:rPr>
        <w:t>abusive</w:t>
      </w:r>
      <w:r>
        <w:rPr>
          <w:spacing w:val="-20"/>
          <w:sz w:val="24"/>
        </w:rPr>
        <w:t> </w:t>
      </w:r>
      <w:r>
        <w:rPr>
          <w:sz w:val="24"/>
        </w:rPr>
        <w:t>au</w:t>
      </w:r>
      <w:r>
        <w:rPr>
          <w:spacing w:val="-18"/>
          <w:sz w:val="24"/>
        </w:rPr>
        <w:t> </w:t>
      </w:r>
      <w:r>
        <w:rPr>
          <w:sz w:val="24"/>
        </w:rPr>
        <w:t>sens</w:t>
      </w:r>
      <w:r>
        <w:rPr>
          <w:spacing w:val="-19"/>
          <w:sz w:val="24"/>
        </w:rPr>
        <w:t> </w:t>
      </w:r>
      <w:r>
        <w:rPr>
          <w:sz w:val="24"/>
        </w:rPr>
        <w:t>de</w:t>
      </w:r>
      <w:r>
        <w:rPr>
          <w:spacing w:val="-20"/>
          <w:sz w:val="24"/>
        </w:rPr>
        <w:t> </w:t>
      </w:r>
      <w:r>
        <w:rPr>
          <w:sz w:val="24"/>
        </w:rPr>
        <w:t>l’article</w:t>
      </w:r>
      <w:r>
        <w:rPr>
          <w:spacing w:val="-19"/>
          <w:sz w:val="24"/>
        </w:rPr>
        <w:t> </w:t>
      </w:r>
      <w:r>
        <w:rPr>
          <w:spacing w:val="-5"/>
          <w:sz w:val="24"/>
        </w:rPr>
        <w:t>L. </w:t>
      </w:r>
      <w:r>
        <w:rPr>
          <w:sz w:val="24"/>
        </w:rPr>
        <w:t>132-1 devenu l’article </w:t>
      </w:r>
      <w:r>
        <w:rPr>
          <w:spacing w:val="-4"/>
          <w:sz w:val="24"/>
        </w:rPr>
        <w:t>L. </w:t>
      </w:r>
      <w:r>
        <w:rPr>
          <w:sz w:val="24"/>
        </w:rPr>
        <w:t>212-1 du code de la</w:t>
      </w:r>
      <w:r>
        <w:rPr>
          <w:spacing w:val="-4"/>
          <w:sz w:val="24"/>
        </w:rPr>
        <w:t> </w:t>
      </w:r>
      <w:r>
        <w:rPr>
          <w:sz w:val="24"/>
        </w:rPr>
        <w:t>consommation.</w:t>
      </w:r>
    </w:p>
    <w:p>
      <w:pPr>
        <w:pStyle w:val="Heading1"/>
        <w:spacing w:line="208" w:lineRule="auto" w:before="161"/>
        <w:ind w:left="2348" w:right="191"/>
      </w:pPr>
      <w:r>
        <w:rPr/>
        <w:t>En conséquence la clause n°12 C 1 des Conditions d’utilisation de TWITTER</w:t>
      </w:r>
      <w:r>
        <w:rPr>
          <w:spacing w:val="-11"/>
        </w:rPr>
        <w:t> </w:t>
      </w:r>
      <w:r>
        <w:rPr/>
        <w:t>du</w:t>
      </w:r>
      <w:r>
        <w:rPr>
          <w:spacing w:val="-8"/>
        </w:rPr>
        <w:t> </w:t>
      </w:r>
      <w:r>
        <w:rPr/>
        <w:t>25</w:t>
      </w:r>
      <w:r>
        <w:rPr>
          <w:spacing w:val="-11"/>
        </w:rPr>
        <w:t> </w:t>
      </w:r>
      <w:r>
        <w:rPr/>
        <w:t>juin</w:t>
      </w:r>
      <w:r>
        <w:rPr>
          <w:spacing w:val="-7"/>
        </w:rPr>
        <w:t> </w:t>
      </w:r>
      <w:r>
        <w:rPr/>
        <w:t>2012</w:t>
      </w:r>
      <w:r>
        <w:rPr>
          <w:spacing w:val="-9"/>
        </w:rPr>
        <w:t> </w:t>
      </w:r>
      <w:r>
        <w:rPr/>
        <w:t>et</w:t>
      </w:r>
      <w:r>
        <w:rPr>
          <w:spacing w:val="-10"/>
        </w:rPr>
        <w:t> </w:t>
      </w:r>
      <w:r>
        <w:rPr/>
        <w:t>du</w:t>
      </w:r>
      <w:r>
        <w:rPr>
          <w:spacing w:val="-6"/>
        </w:rPr>
        <w:t> </w:t>
      </w:r>
      <w:r>
        <w:rPr/>
        <w:t>8</w:t>
      </w:r>
      <w:r>
        <w:rPr>
          <w:spacing w:val="-8"/>
        </w:rPr>
        <w:t> </w:t>
      </w:r>
      <w:r>
        <w:rPr/>
        <w:t>septembre</w:t>
      </w:r>
      <w:r>
        <w:rPr>
          <w:spacing w:val="-11"/>
        </w:rPr>
        <w:t> </w:t>
      </w:r>
      <w:r>
        <w:rPr/>
        <w:t>2014</w:t>
      </w:r>
      <w:r>
        <w:rPr>
          <w:spacing w:val="-6"/>
        </w:rPr>
        <w:t> </w:t>
      </w:r>
      <w:r>
        <w:rPr/>
        <w:t>du</w:t>
      </w:r>
      <w:r>
        <w:rPr>
          <w:spacing w:val="-7"/>
        </w:rPr>
        <w:t> </w:t>
      </w:r>
      <w:r>
        <w:rPr/>
        <w:t>18</w:t>
      </w:r>
      <w:r>
        <w:rPr>
          <w:spacing w:val="-8"/>
        </w:rPr>
        <w:t> </w:t>
      </w:r>
      <w:r>
        <w:rPr/>
        <w:t>mai</w:t>
      </w:r>
      <w:r>
        <w:rPr>
          <w:spacing w:val="-8"/>
        </w:rPr>
        <w:t> </w:t>
      </w:r>
      <w:r>
        <w:rPr/>
        <w:t>2015</w:t>
      </w:r>
      <w:r>
        <w:rPr>
          <w:spacing w:val="-10"/>
        </w:rPr>
        <w:t> </w:t>
      </w:r>
      <w:r>
        <w:rPr/>
        <w:t>et du 27 janvier 2016, illicite au regard de l’article L. 133-2 devenu l’article L. 211-1 du code de la consommation et abusive au sens de l’article</w:t>
      </w:r>
      <w:r>
        <w:rPr>
          <w:spacing w:val="-27"/>
        </w:rPr>
        <w:t> </w:t>
      </w:r>
      <w:r>
        <w:rPr/>
        <w:t>L.</w:t>
      </w:r>
      <w:r>
        <w:rPr>
          <w:spacing w:val="-23"/>
        </w:rPr>
        <w:t> </w:t>
      </w:r>
      <w:r>
        <w:rPr/>
        <w:t>132-1</w:t>
      </w:r>
      <w:r>
        <w:rPr>
          <w:spacing w:val="-24"/>
        </w:rPr>
        <w:t> </w:t>
      </w:r>
      <w:r>
        <w:rPr/>
        <w:t>devenu</w:t>
      </w:r>
      <w:r>
        <w:rPr>
          <w:spacing w:val="-23"/>
        </w:rPr>
        <w:t> </w:t>
      </w:r>
      <w:r>
        <w:rPr/>
        <w:t>l’article</w:t>
      </w:r>
      <w:r>
        <w:rPr>
          <w:spacing w:val="-23"/>
        </w:rPr>
        <w:t> </w:t>
      </w:r>
      <w:r>
        <w:rPr/>
        <w:t>L.</w:t>
      </w:r>
      <w:r>
        <w:rPr>
          <w:spacing w:val="-24"/>
        </w:rPr>
        <w:t> </w:t>
      </w:r>
      <w:r>
        <w:rPr/>
        <w:t>212-1</w:t>
      </w:r>
      <w:r>
        <w:rPr>
          <w:spacing w:val="-23"/>
        </w:rPr>
        <w:t> </w:t>
      </w:r>
      <w:r>
        <w:rPr/>
        <w:t>du</w:t>
      </w:r>
      <w:r>
        <w:rPr>
          <w:spacing w:val="-23"/>
        </w:rPr>
        <w:t> </w:t>
      </w:r>
      <w:r>
        <w:rPr/>
        <w:t>code</w:t>
      </w:r>
      <w:r>
        <w:rPr>
          <w:spacing w:val="-24"/>
        </w:rPr>
        <w:t> </w:t>
      </w:r>
      <w:r>
        <w:rPr/>
        <w:t>de</w:t>
      </w:r>
      <w:r>
        <w:rPr>
          <w:spacing w:val="-23"/>
        </w:rPr>
        <w:t> </w:t>
      </w:r>
      <w:r>
        <w:rPr/>
        <w:t>la</w:t>
      </w:r>
      <w:r>
        <w:rPr>
          <w:spacing w:val="-24"/>
        </w:rPr>
        <w:t> </w:t>
      </w:r>
      <w:r>
        <w:rPr/>
        <w:t>consommation et sera de ce fait réputée non</w:t>
      </w:r>
      <w:r>
        <w:rPr>
          <w:spacing w:val="-4"/>
        </w:rPr>
        <w:t> </w:t>
      </w:r>
      <w:r>
        <w:rPr/>
        <w:t>écrite.</w:t>
      </w:r>
    </w:p>
    <w:p>
      <w:pPr>
        <w:pStyle w:val="BodyText"/>
        <w:rPr>
          <w:b/>
        </w:rPr>
      </w:pPr>
    </w:p>
    <w:p>
      <w:pPr>
        <w:pStyle w:val="BodyText"/>
        <w:rPr>
          <w:b/>
          <w:sz w:val="22"/>
        </w:rPr>
      </w:pPr>
    </w:p>
    <w:p>
      <w:pPr>
        <w:pStyle w:val="ListParagraph"/>
        <w:numPr>
          <w:ilvl w:val="0"/>
          <w:numId w:val="16"/>
        </w:numPr>
        <w:tabs>
          <w:tab w:pos="2695" w:val="left" w:leader="none"/>
        </w:tabs>
        <w:spacing w:line="240" w:lineRule="auto" w:before="0" w:after="0"/>
        <w:ind w:left="2694" w:right="0" w:hanging="346"/>
        <w:jc w:val="both"/>
        <w:rPr>
          <w:b/>
          <w:sz w:val="24"/>
        </w:rPr>
      </w:pPr>
      <w:r>
        <w:rPr>
          <w:b/>
          <w:sz w:val="24"/>
        </w:rPr>
        <w:t>Clause</w:t>
      </w:r>
      <w:r>
        <w:rPr>
          <w:b/>
          <w:spacing w:val="-15"/>
          <w:sz w:val="24"/>
        </w:rPr>
        <w:t> </w:t>
      </w:r>
      <w:r>
        <w:rPr>
          <w:b/>
          <w:sz w:val="24"/>
        </w:rPr>
        <w:t>n°</w:t>
      </w:r>
      <w:r>
        <w:rPr>
          <w:b/>
          <w:spacing w:val="-15"/>
          <w:sz w:val="24"/>
        </w:rPr>
        <w:t> </w:t>
      </w:r>
      <w:r>
        <w:rPr>
          <w:b/>
          <w:sz w:val="24"/>
        </w:rPr>
        <w:t>12</w:t>
      </w:r>
      <w:r>
        <w:rPr>
          <w:b/>
          <w:spacing w:val="-15"/>
          <w:sz w:val="24"/>
        </w:rPr>
        <w:t> </w:t>
      </w:r>
      <w:r>
        <w:rPr>
          <w:b/>
          <w:sz w:val="24"/>
        </w:rPr>
        <w:t>C</w:t>
      </w:r>
      <w:r>
        <w:rPr>
          <w:b/>
          <w:spacing w:val="-14"/>
          <w:sz w:val="24"/>
        </w:rPr>
        <w:t> </w:t>
      </w:r>
      <w:r>
        <w:rPr>
          <w:b/>
          <w:sz w:val="24"/>
        </w:rPr>
        <w:t>2</w:t>
      </w:r>
      <w:r>
        <w:rPr>
          <w:b/>
          <w:spacing w:val="-15"/>
          <w:sz w:val="24"/>
        </w:rPr>
        <w:t> </w:t>
      </w:r>
      <w:r>
        <w:rPr>
          <w:b/>
          <w:sz w:val="24"/>
        </w:rPr>
        <w:t>des</w:t>
      </w:r>
      <w:r>
        <w:rPr>
          <w:b/>
          <w:spacing w:val="-15"/>
          <w:sz w:val="24"/>
        </w:rPr>
        <w:t> </w:t>
      </w:r>
      <w:r>
        <w:rPr>
          <w:b/>
          <w:sz w:val="24"/>
        </w:rPr>
        <w:t>Conditions</w:t>
      </w:r>
      <w:r>
        <w:rPr>
          <w:b/>
          <w:spacing w:val="-15"/>
          <w:sz w:val="24"/>
        </w:rPr>
        <w:t> </w:t>
      </w:r>
      <w:r>
        <w:rPr>
          <w:b/>
          <w:sz w:val="24"/>
        </w:rPr>
        <w:t>d’utilisation</w:t>
      </w:r>
      <w:r>
        <w:rPr>
          <w:b/>
          <w:spacing w:val="-14"/>
          <w:sz w:val="24"/>
        </w:rPr>
        <w:t> </w:t>
      </w:r>
      <w:r>
        <w:rPr>
          <w:b/>
          <w:sz w:val="24"/>
        </w:rPr>
        <w:t>devenue</w:t>
      </w:r>
      <w:r>
        <w:rPr>
          <w:b/>
          <w:spacing w:val="-15"/>
          <w:sz w:val="24"/>
        </w:rPr>
        <w:t> </w:t>
      </w:r>
      <w:r>
        <w:rPr>
          <w:b/>
          <w:sz w:val="24"/>
        </w:rPr>
        <w:t>clause</w:t>
      </w:r>
      <w:r>
        <w:rPr>
          <w:b/>
          <w:spacing w:val="-15"/>
          <w:sz w:val="24"/>
        </w:rPr>
        <w:t> </w:t>
      </w:r>
      <w:r>
        <w:rPr>
          <w:b/>
          <w:sz w:val="24"/>
        </w:rPr>
        <w:t>n°6.1</w:t>
      </w:r>
    </w:p>
    <w:p>
      <w:pPr>
        <w:pStyle w:val="BodyText"/>
        <w:rPr>
          <w:b/>
        </w:rPr>
      </w:pPr>
    </w:p>
    <w:p>
      <w:pPr>
        <w:pStyle w:val="BodyText"/>
        <w:rPr>
          <w:b/>
        </w:rPr>
      </w:pPr>
    </w:p>
    <w:p>
      <w:pPr>
        <w:spacing w:line="208" w:lineRule="auto" w:before="0"/>
        <w:ind w:left="2348" w:right="194" w:firstLine="0"/>
        <w:jc w:val="both"/>
        <w:rPr>
          <w:sz w:val="24"/>
        </w:rPr>
      </w:pPr>
      <w:r>
        <w:rPr>
          <w:b/>
          <w:sz w:val="24"/>
        </w:rPr>
        <w:t>Clause</w:t>
      </w:r>
      <w:r>
        <w:rPr>
          <w:b/>
          <w:spacing w:val="-18"/>
          <w:sz w:val="24"/>
        </w:rPr>
        <w:t> </w:t>
      </w:r>
      <w:r>
        <w:rPr>
          <w:b/>
          <w:sz w:val="24"/>
        </w:rPr>
        <w:t>n°12</w:t>
      </w:r>
      <w:r>
        <w:rPr>
          <w:b/>
          <w:spacing w:val="-15"/>
          <w:sz w:val="24"/>
        </w:rPr>
        <w:t> </w:t>
      </w:r>
      <w:r>
        <w:rPr>
          <w:b/>
          <w:sz w:val="24"/>
        </w:rPr>
        <w:t>C</w:t>
      </w:r>
      <w:r>
        <w:rPr>
          <w:b/>
          <w:spacing w:val="-19"/>
          <w:sz w:val="24"/>
        </w:rPr>
        <w:t> </w:t>
      </w:r>
      <w:r>
        <w:rPr>
          <w:b/>
          <w:sz w:val="24"/>
        </w:rPr>
        <w:t>2</w:t>
      </w:r>
      <w:r>
        <w:rPr>
          <w:b/>
          <w:spacing w:val="-15"/>
          <w:sz w:val="24"/>
        </w:rPr>
        <w:t> </w:t>
      </w:r>
      <w:r>
        <w:rPr>
          <w:b/>
          <w:sz w:val="24"/>
        </w:rPr>
        <w:t>des</w:t>
      </w:r>
      <w:r>
        <w:rPr>
          <w:b/>
          <w:spacing w:val="-15"/>
          <w:sz w:val="24"/>
        </w:rPr>
        <w:t> </w:t>
      </w:r>
      <w:r>
        <w:rPr>
          <w:b/>
          <w:sz w:val="24"/>
        </w:rPr>
        <w:t>Conditions</w:t>
      </w:r>
      <w:r>
        <w:rPr>
          <w:b/>
          <w:spacing w:val="-15"/>
          <w:sz w:val="24"/>
        </w:rPr>
        <w:t> </w:t>
      </w:r>
      <w:r>
        <w:rPr>
          <w:b/>
          <w:sz w:val="24"/>
        </w:rPr>
        <w:t>d’utilisation</w:t>
      </w:r>
      <w:r>
        <w:rPr>
          <w:b/>
          <w:spacing w:val="-16"/>
          <w:sz w:val="24"/>
        </w:rPr>
        <w:t> </w:t>
      </w:r>
      <w:r>
        <w:rPr>
          <w:b/>
          <w:sz w:val="24"/>
        </w:rPr>
        <w:t>de</w:t>
      </w:r>
      <w:r>
        <w:rPr>
          <w:b/>
          <w:spacing w:val="-15"/>
          <w:sz w:val="24"/>
        </w:rPr>
        <w:t> </w:t>
      </w:r>
      <w:r>
        <w:rPr>
          <w:b/>
          <w:sz w:val="24"/>
        </w:rPr>
        <w:t>TWITTER</w:t>
      </w:r>
      <w:r>
        <w:rPr>
          <w:b/>
          <w:spacing w:val="-15"/>
          <w:sz w:val="24"/>
        </w:rPr>
        <w:t> </w:t>
      </w:r>
      <w:r>
        <w:rPr>
          <w:b/>
          <w:sz w:val="24"/>
        </w:rPr>
        <w:t>du</w:t>
      </w:r>
      <w:r>
        <w:rPr>
          <w:b/>
          <w:spacing w:val="-18"/>
          <w:sz w:val="24"/>
        </w:rPr>
        <w:t> </w:t>
      </w:r>
      <w:r>
        <w:rPr>
          <w:b/>
          <w:sz w:val="24"/>
        </w:rPr>
        <w:t>25</w:t>
      </w:r>
      <w:r>
        <w:rPr>
          <w:b/>
          <w:spacing w:val="-17"/>
          <w:sz w:val="24"/>
        </w:rPr>
        <w:t> </w:t>
      </w:r>
      <w:r>
        <w:rPr>
          <w:b/>
          <w:sz w:val="24"/>
        </w:rPr>
        <w:t>juin 2012 </w:t>
      </w:r>
      <w:r>
        <w:rPr>
          <w:sz w:val="24"/>
        </w:rPr>
        <w:t>:</w:t>
      </w:r>
    </w:p>
    <w:p>
      <w:pPr>
        <w:pStyle w:val="BodyText"/>
      </w:pPr>
    </w:p>
    <w:p>
      <w:pPr>
        <w:pStyle w:val="BodyText"/>
        <w:spacing w:before="7"/>
      </w:pPr>
    </w:p>
    <w:p>
      <w:pPr>
        <w:spacing w:line="208" w:lineRule="auto" w:before="0"/>
        <w:ind w:left="2348" w:right="191" w:firstLine="0"/>
        <w:jc w:val="both"/>
        <w:rPr>
          <w:i/>
          <w:sz w:val="24"/>
        </w:rPr>
      </w:pPr>
      <w:r>
        <w:rPr>
          <w:i/>
          <w:sz w:val="24"/>
        </w:rPr>
        <w:t>Ces Conditions peuvent faire l’objet de modifications à tout moment, la </w:t>
      </w:r>
      <w:r>
        <w:rPr>
          <w:i/>
          <w:sz w:val="24"/>
        </w:rPr>
        <w:t>version la plus récente étant toujours disponible à l’adresse twitter.com/tos.</w:t>
      </w:r>
      <w:r>
        <w:rPr>
          <w:i/>
          <w:spacing w:val="-20"/>
          <w:sz w:val="24"/>
        </w:rPr>
        <w:t> </w:t>
      </w:r>
      <w:r>
        <w:rPr>
          <w:i/>
          <w:sz w:val="24"/>
        </w:rPr>
        <w:t>Si</w:t>
      </w:r>
      <w:r>
        <w:rPr>
          <w:i/>
          <w:spacing w:val="-18"/>
          <w:sz w:val="24"/>
        </w:rPr>
        <w:t> </w:t>
      </w:r>
      <w:r>
        <w:rPr>
          <w:i/>
          <w:sz w:val="24"/>
        </w:rPr>
        <w:t>nous</w:t>
      </w:r>
      <w:r>
        <w:rPr>
          <w:i/>
          <w:spacing w:val="-20"/>
          <w:sz w:val="24"/>
        </w:rPr>
        <w:t> </w:t>
      </w:r>
      <w:r>
        <w:rPr>
          <w:i/>
          <w:sz w:val="24"/>
        </w:rPr>
        <w:t>jugeons</w:t>
      </w:r>
      <w:r>
        <w:rPr>
          <w:i/>
          <w:spacing w:val="-18"/>
          <w:sz w:val="24"/>
        </w:rPr>
        <w:t> </w:t>
      </w:r>
      <w:r>
        <w:rPr>
          <w:i/>
          <w:sz w:val="24"/>
        </w:rPr>
        <w:t>que</w:t>
      </w:r>
      <w:r>
        <w:rPr>
          <w:i/>
          <w:spacing w:val="-20"/>
          <w:sz w:val="24"/>
        </w:rPr>
        <w:t> </w:t>
      </w:r>
      <w:r>
        <w:rPr>
          <w:i/>
          <w:sz w:val="24"/>
        </w:rPr>
        <w:t>ces</w:t>
      </w:r>
      <w:r>
        <w:rPr>
          <w:i/>
          <w:spacing w:val="-18"/>
          <w:sz w:val="24"/>
        </w:rPr>
        <w:t> </w:t>
      </w:r>
      <w:r>
        <w:rPr>
          <w:i/>
          <w:sz w:val="24"/>
        </w:rPr>
        <w:t>modifications</w:t>
      </w:r>
      <w:r>
        <w:rPr>
          <w:i/>
          <w:spacing w:val="-18"/>
          <w:sz w:val="24"/>
        </w:rPr>
        <w:t> </w:t>
      </w:r>
      <w:r>
        <w:rPr>
          <w:i/>
          <w:sz w:val="24"/>
        </w:rPr>
        <w:t>sont</w:t>
      </w:r>
      <w:r>
        <w:rPr>
          <w:i/>
          <w:spacing w:val="-18"/>
          <w:sz w:val="24"/>
        </w:rPr>
        <w:t> </w:t>
      </w:r>
      <w:r>
        <w:rPr>
          <w:i/>
          <w:sz w:val="24"/>
        </w:rPr>
        <w:t>substantielles,</w:t>
      </w:r>
    </w:p>
    <w:p>
      <w:pPr>
        <w:spacing w:after="0" w:line="208" w:lineRule="auto"/>
        <w:jc w:val="both"/>
        <w:rPr>
          <w:sz w:val="24"/>
        </w:rPr>
        <w:sectPr>
          <w:pgSz w:w="11920" w:h="16840"/>
          <w:pgMar w:header="869" w:footer="860" w:top="1520" w:bottom="1140" w:left="1340" w:right="1080"/>
        </w:sectPr>
      </w:pPr>
    </w:p>
    <w:p>
      <w:pPr>
        <w:pStyle w:val="BodyText"/>
        <w:spacing w:before="10"/>
        <w:rPr>
          <w:i/>
          <w:sz w:val="29"/>
        </w:rPr>
      </w:pPr>
    </w:p>
    <w:p>
      <w:pPr>
        <w:spacing w:line="208" w:lineRule="auto" w:before="88"/>
        <w:ind w:left="2348" w:right="193" w:firstLine="0"/>
        <w:jc w:val="both"/>
        <w:rPr>
          <w:i/>
          <w:sz w:val="24"/>
        </w:rPr>
      </w:pPr>
      <w:bookmarkStart w:name="Page 85" w:id="95"/>
      <w:bookmarkEnd w:id="95"/>
      <w:r>
        <w:rPr/>
      </w:r>
      <w:r>
        <w:rPr>
          <w:i/>
          <w:sz w:val="24"/>
        </w:rPr>
        <w:t>nous</w:t>
      </w:r>
      <w:r>
        <w:rPr>
          <w:i/>
          <w:spacing w:val="-9"/>
          <w:sz w:val="24"/>
        </w:rPr>
        <w:t> </w:t>
      </w:r>
      <w:r>
        <w:rPr>
          <w:i/>
          <w:sz w:val="24"/>
        </w:rPr>
        <w:t>les</w:t>
      </w:r>
      <w:r>
        <w:rPr>
          <w:i/>
          <w:spacing w:val="-8"/>
          <w:sz w:val="24"/>
        </w:rPr>
        <w:t> </w:t>
      </w:r>
      <w:r>
        <w:rPr>
          <w:i/>
          <w:sz w:val="24"/>
        </w:rPr>
        <w:t>porterons</w:t>
      </w:r>
      <w:r>
        <w:rPr>
          <w:i/>
          <w:spacing w:val="-8"/>
          <w:sz w:val="24"/>
        </w:rPr>
        <w:t> </w:t>
      </w:r>
      <w:r>
        <w:rPr>
          <w:i/>
          <w:sz w:val="24"/>
        </w:rPr>
        <w:t>à</w:t>
      </w:r>
      <w:r>
        <w:rPr>
          <w:i/>
          <w:spacing w:val="-8"/>
          <w:sz w:val="24"/>
        </w:rPr>
        <w:t> </w:t>
      </w:r>
      <w:r>
        <w:rPr>
          <w:i/>
          <w:sz w:val="24"/>
        </w:rPr>
        <w:t>votre</w:t>
      </w:r>
      <w:r>
        <w:rPr>
          <w:i/>
          <w:spacing w:val="-10"/>
          <w:sz w:val="24"/>
        </w:rPr>
        <w:t> </w:t>
      </w:r>
      <w:r>
        <w:rPr>
          <w:i/>
          <w:sz w:val="24"/>
        </w:rPr>
        <w:t>connaissance</w:t>
      </w:r>
      <w:r>
        <w:rPr>
          <w:i/>
          <w:spacing w:val="-8"/>
          <w:sz w:val="24"/>
        </w:rPr>
        <w:t> </w:t>
      </w:r>
      <w:r>
        <w:rPr>
          <w:i/>
          <w:sz w:val="24"/>
        </w:rPr>
        <w:t>via</w:t>
      </w:r>
      <w:r>
        <w:rPr>
          <w:i/>
          <w:spacing w:val="-5"/>
          <w:sz w:val="24"/>
        </w:rPr>
        <w:t> </w:t>
      </w:r>
      <w:r>
        <w:rPr>
          <w:i/>
          <w:sz w:val="24"/>
        </w:rPr>
        <w:t>une</w:t>
      </w:r>
      <w:r>
        <w:rPr>
          <w:i/>
          <w:spacing w:val="-8"/>
          <w:sz w:val="24"/>
        </w:rPr>
        <w:t> </w:t>
      </w:r>
      <w:r>
        <w:rPr>
          <w:i/>
          <w:sz w:val="24"/>
        </w:rPr>
        <w:t>mise</w:t>
      </w:r>
      <w:r>
        <w:rPr>
          <w:i/>
          <w:spacing w:val="-5"/>
          <w:sz w:val="24"/>
        </w:rPr>
        <w:t> </w:t>
      </w:r>
      <w:r>
        <w:rPr>
          <w:i/>
          <w:sz w:val="24"/>
        </w:rPr>
        <w:t>à</w:t>
      </w:r>
      <w:r>
        <w:rPr>
          <w:i/>
          <w:spacing w:val="-5"/>
          <w:sz w:val="24"/>
        </w:rPr>
        <w:t> </w:t>
      </w:r>
      <w:r>
        <w:rPr>
          <w:i/>
          <w:sz w:val="24"/>
        </w:rPr>
        <w:t>jour</w:t>
      </w:r>
      <w:r>
        <w:rPr>
          <w:i/>
          <w:spacing w:val="-8"/>
          <w:sz w:val="24"/>
        </w:rPr>
        <w:t> </w:t>
      </w:r>
      <w:r>
        <w:rPr>
          <w:i/>
          <w:sz w:val="24"/>
        </w:rPr>
        <w:t>@Twitter</w:t>
      </w:r>
      <w:r>
        <w:rPr>
          <w:i/>
          <w:spacing w:val="-8"/>
          <w:sz w:val="24"/>
        </w:rPr>
        <w:t> </w:t>
      </w:r>
      <w:r>
        <w:rPr>
          <w:i/>
          <w:sz w:val="24"/>
        </w:rPr>
        <w:t>ou </w:t>
      </w:r>
      <w:r>
        <w:rPr>
          <w:i/>
          <w:sz w:val="24"/>
        </w:rPr>
        <w:t>par e-mail à l’adresse e-mail associée à votre compte. En continuant d’accéder ou d’utiliser les Services après l’entrée en vigueur de ces modifications, vous acceptez d’être contractuellement liés par ces nouvelles Conditions d’utilisations.</w:t>
      </w:r>
    </w:p>
    <w:p>
      <w:pPr>
        <w:pStyle w:val="BodyText"/>
        <w:rPr>
          <w:i/>
        </w:rPr>
      </w:pPr>
    </w:p>
    <w:p>
      <w:pPr>
        <w:pStyle w:val="BodyText"/>
        <w:spacing w:before="9"/>
        <w:rPr>
          <w:i/>
        </w:rPr>
      </w:pPr>
    </w:p>
    <w:p>
      <w:pPr>
        <w:pStyle w:val="Heading1"/>
        <w:spacing w:line="208" w:lineRule="auto"/>
        <w:ind w:left="2348" w:right="194"/>
        <w:rPr>
          <w:b w:val="0"/>
        </w:rPr>
      </w:pPr>
      <w:r>
        <w:rPr/>
        <w:t>Clause n°12 C 2 des Conditions d’utilisation de TWITTER du 8 septembre 2014 </w:t>
      </w:r>
      <w:r>
        <w:rPr>
          <w:b w:val="0"/>
        </w:rPr>
        <w:t>:</w:t>
      </w:r>
    </w:p>
    <w:p>
      <w:pPr>
        <w:pStyle w:val="BodyText"/>
      </w:pPr>
    </w:p>
    <w:p>
      <w:pPr>
        <w:pStyle w:val="BodyText"/>
        <w:spacing w:before="7"/>
      </w:pPr>
    </w:p>
    <w:p>
      <w:pPr>
        <w:spacing w:line="208" w:lineRule="auto" w:before="1"/>
        <w:ind w:left="2348" w:right="191" w:firstLine="0"/>
        <w:jc w:val="both"/>
        <w:rPr>
          <w:i/>
          <w:sz w:val="24"/>
        </w:rPr>
      </w:pPr>
      <w:r>
        <w:rPr>
          <w:i/>
          <w:sz w:val="24"/>
        </w:rPr>
        <w:t>Ces Conditions peuvent faire l’objet de modifications ponctuelles, la </w:t>
      </w:r>
      <w:r>
        <w:rPr>
          <w:i/>
          <w:sz w:val="24"/>
        </w:rPr>
        <w:t>version la plus récente étant toujours disponible à l’adresse twitter.com/tos.</w:t>
      </w:r>
      <w:r>
        <w:rPr>
          <w:i/>
          <w:spacing w:val="-20"/>
          <w:sz w:val="24"/>
        </w:rPr>
        <w:t> </w:t>
      </w:r>
      <w:r>
        <w:rPr>
          <w:i/>
          <w:sz w:val="24"/>
        </w:rPr>
        <w:t>Si</w:t>
      </w:r>
      <w:r>
        <w:rPr>
          <w:i/>
          <w:spacing w:val="-18"/>
          <w:sz w:val="24"/>
        </w:rPr>
        <w:t> </w:t>
      </w:r>
      <w:r>
        <w:rPr>
          <w:i/>
          <w:sz w:val="24"/>
        </w:rPr>
        <w:t>nous</w:t>
      </w:r>
      <w:r>
        <w:rPr>
          <w:i/>
          <w:spacing w:val="-20"/>
          <w:sz w:val="24"/>
        </w:rPr>
        <w:t> </w:t>
      </w:r>
      <w:r>
        <w:rPr>
          <w:i/>
          <w:sz w:val="24"/>
        </w:rPr>
        <w:t>jugeons</w:t>
      </w:r>
      <w:r>
        <w:rPr>
          <w:i/>
          <w:spacing w:val="-18"/>
          <w:sz w:val="24"/>
        </w:rPr>
        <w:t> </w:t>
      </w:r>
      <w:r>
        <w:rPr>
          <w:i/>
          <w:sz w:val="24"/>
        </w:rPr>
        <w:t>que</w:t>
      </w:r>
      <w:r>
        <w:rPr>
          <w:i/>
          <w:spacing w:val="-20"/>
          <w:sz w:val="24"/>
        </w:rPr>
        <w:t> </w:t>
      </w:r>
      <w:r>
        <w:rPr>
          <w:i/>
          <w:sz w:val="24"/>
        </w:rPr>
        <w:t>ces</w:t>
      </w:r>
      <w:r>
        <w:rPr>
          <w:i/>
          <w:spacing w:val="-18"/>
          <w:sz w:val="24"/>
        </w:rPr>
        <w:t> </w:t>
      </w:r>
      <w:r>
        <w:rPr>
          <w:i/>
          <w:sz w:val="24"/>
        </w:rPr>
        <w:t>modifications</w:t>
      </w:r>
      <w:r>
        <w:rPr>
          <w:i/>
          <w:spacing w:val="-18"/>
          <w:sz w:val="24"/>
        </w:rPr>
        <w:t> </w:t>
      </w:r>
      <w:r>
        <w:rPr>
          <w:i/>
          <w:sz w:val="24"/>
        </w:rPr>
        <w:t>sont</w:t>
      </w:r>
      <w:r>
        <w:rPr>
          <w:i/>
          <w:spacing w:val="-18"/>
          <w:sz w:val="24"/>
        </w:rPr>
        <w:t> </w:t>
      </w:r>
      <w:r>
        <w:rPr>
          <w:i/>
          <w:sz w:val="24"/>
        </w:rPr>
        <w:t>substantielles, nous</w:t>
      </w:r>
      <w:r>
        <w:rPr>
          <w:i/>
          <w:spacing w:val="-5"/>
          <w:sz w:val="24"/>
        </w:rPr>
        <w:t> </w:t>
      </w:r>
      <w:r>
        <w:rPr>
          <w:i/>
          <w:sz w:val="24"/>
        </w:rPr>
        <w:t>les</w:t>
      </w:r>
      <w:r>
        <w:rPr>
          <w:i/>
          <w:spacing w:val="-8"/>
          <w:sz w:val="24"/>
        </w:rPr>
        <w:t> </w:t>
      </w:r>
      <w:r>
        <w:rPr>
          <w:i/>
          <w:sz w:val="24"/>
        </w:rPr>
        <w:t>porterons</w:t>
      </w:r>
      <w:r>
        <w:rPr>
          <w:i/>
          <w:spacing w:val="-7"/>
          <w:sz w:val="24"/>
        </w:rPr>
        <w:t> </w:t>
      </w:r>
      <w:r>
        <w:rPr>
          <w:i/>
          <w:sz w:val="24"/>
        </w:rPr>
        <w:t>à</w:t>
      </w:r>
      <w:r>
        <w:rPr>
          <w:i/>
          <w:spacing w:val="-8"/>
          <w:sz w:val="24"/>
        </w:rPr>
        <w:t> </w:t>
      </w:r>
      <w:r>
        <w:rPr>
          <w:i/>
          <w:sz w:val="24"/>
        </w:rPr>
        <w:t>votre</w:t>
      </w:r>
      <w:r>
        <w:rPr>
          <w:i/>
          <w:spacing w:val="-10"/>
          <w:sz w:val="24"/>
        </w:rPr>
        <w:t> </w:t>
      </w:r>
      <w:r>
        <w:rPr>
          <w:i/>
          <w:sz w:val="24"/>
        </w:rPr>
        <w:t>connaissance</w:t>
      </w:r>
      <w:r>
        <w:rPr>
          <w:i/>
          <w:spacing w:val="-9"/>
          <w:sz w:val="24"/>
        </w:rPr>
        <w:t> </w:t>
      </w:r>
      <w:r>
        <w:rPr>
          <w:i/>
          <w:sz w:val="24"/>
        </w:rPr>
        <w:t>via</w:t>
      </w:r>
      <w:r>
        <w:rPr>
          <w:i/>
          <w:spacing w:val="-8"/>
          <w:sz w:val="24"/>
        </w:rPr>
        <w:t> </w:t>
      </w:r>
      <w:r>
        <w:rPr>
          <w:i/>
          <w:sz w:val="24"/>
        </w:rPr>
        <w:t>une</w:t>
      </w:r>
      <w:r>
        <w:rPr>
          <w:i/>
          <w:spacing w:val="-9"/>
          <w:sz w:val="24"/>
        </w:rPr>
        <w:t> </w:t>
      </w:r>
      <w:r>
        <w:rPr>
          <w:i/>
          <w:sz w:val="24"/>
        </w:rPr>
        <w:t>mise</w:t>
      </w:r>
      <w:r>
        <w:rPr>
          <w:i/>
          <w:spacing w:val="-8"/>
          <w:sz w:val="24"/>
        </w:rPr>
        <w:t> </w:t>
      </w:r>
      <w:r>
        <w:rPr>
          <w:i/>
          <w:sz w:val="24"/>
        </w:rPr>
        <w:t>à</w:t>
      </w:r>
      <w:r>
        <w:rPr>
          <w:i/>
          <w:spacing w:val="-5"/>
          <w:sz w:val="24"/>
        </w:rPr>
        <w:t> </w:t>
      </w:r>
      <w:r>
        <w:rPr>
          <w:i/>
          <w:sz w:val="24"/>
        </w:rPr>
        <w:t>jour</w:t>
      </w:r>
      <w:r>
        <w:rPr>
          <w:i/>
          <w:spacing w:val="-4"/>
          <w:sz w:val="24"/>
        </w:rPr>
        <w:t> </w:t>
      </w:r>
      <w:r>
        <w:rPr>
          <w:i/>
          <w:sz w:val="24"/>
        </w:rPr>
        <w:t>@Twitter</w:t>
      </w:r>
      <w:r>
        <w:rPr>
          <w:i/>
          <w:spacing w:val="-5"/>
          <w:sz w:val="24"/>
        </w:rPr>
        <w:t> </w:t>
      </w:r>
      <w:r>
        <w:rPr>
          <w:i/>
          <w:sz w:val="24"/>
        </w:rPr>
        <w:t>ou par email à l’adresse email associée à votre compte. En continuant d’accéder</w:t>
      </w:r>
      <w:r>
        <w:rPr>
          <w:i/>
          <w:spacing w:val="-6"/>
          <w:sz w:val="24"/>
        </w:rPr>
        <w:t> </w:t>
      </w:r>
      <w:r>
        <w:rPr>
          <w:i/>
          <w:sz w:val="24"/>
        </w:rPr>
        <w:t>aux</w:t>
      </w:r>
      <w:r>
        <w:rPr>
          <w:i/>
          <w:spacing w:val="-9"/>
          <w:sz w:val="24"/>
        </w:rPr>
        <w:t> </w:t>
      </w:r>
      <w:r>
        <w:rPr>
          <w:i/>
          <w:sz w:val="24"/>
        </w:rPr>
        <w:t>Services</w:t>
      </w:r>
      <w:r>
        <w:rPr>
          <w:i/>
          <w:spacing w:val="-6"/>
          <w:sz w:val="24"/>
        </w:rPr>
        <w:t> </w:t>
      </w:r>
      <w:r>
        <w:rPr>
          <w:i/>
          <w:sz w:val="24"/>
        </w:rPr>
        <w:t>ou</w:t>
      </w:r>
      <w:r>
        <w:rPr>
          <w:i/>
          <w:spacing w:val="-2"/>
          <w:sz w:val="24"/>
        </w:rPr>
        <w:t> </w:t>
      </w:r>
      <w:r>
        <w:rPr>
          <w:i/>
          <w:sz w:val="24"/>
        </w:rPr>
        <w:t>de</w:t>
      </w:r>
      <w:r>
        <w:rPr>
          <w:i/>
          <w:spacing w:val="-6"/>
          <w:sz w:val="24"/>
        </w:rPr>
        <w:t> </w:t>
      </w:r>
      <w:r>
        <w:rPr>
          <w:i/>
          <w:sz w:val="24"/>
        </w:rPr>
        <w:t>les</w:t>
      </w:r>
      <w:r>
        <w:rPr>
          <w:i/>
          <w:spacing w:val="-3"/>
          <w:sz w:val="24"/>
        </w:rPr>
        <w:t> </w:t>
      </w:r>
      <w:r>
        <w:rPr>
          <w:i/>
          <w:sz w:val="24"/>
        </w:rPr>
        <w:t>utiliser</w:t>
      </w:r>
      <w:r>
        <w:rPr>
          <w:i/>
          <w:spacing w:val="-6"/>
          <w:sz w:val="24"/>
        </w:rPr>
        <w:t> </w:t>
      </w:r>
      <w:r>
        <w:rPr>
          <w:i/>
          <w:sz w:val="24"/>
        </w:rPr>
        <w:t>après</w:t>
      </w:r>
      <w:r>
        <w:rPr>
          <w:i/>
          <w:spacing w:val="-3"/>
          <w:sz w:val="24"/>
        </w:rPr>
        <w:t> </w:t>
      </w:r>
      <w:r>
        <w:rPr>
          <w:i/>
          <w:sz w:val="24"/>
        </w:rPr>
        <w:t>l’entrée</w:t>
      </w:r>
      <w:r>
        <w:rPr>
          <w:i/>
          <w:spacing w:val="-5"/>
          <w:sz w:val="24"/>
        </w:rPr>
        <w:t> </w:t>
      </w:r>
      <w:r>
        <w:rPr>
          <w:i/>
          <w:sz w:val="24"/>
        </w:rPr>
        <w:t>en</w:t>
      </w:r>
      <w:r>
        <w:rPr>
          <w:i/>
          <w:spacing w:val="-6"/>
          <w:sz w:val="24"/>
        </w:rPr>
        <w:t> </w:t>
      </w:r>
      <w:r>
        <w:rPr>
          <w:i/>
          <w:sz w:val="24"/>
        </w:rPr>
        <w:t>vigueur</w:t>
      </w:r>
      <w:r>
        <w:rPr>
          <w:i/>
          <w:spacing w:val="-6"/>
          <w:sz w:val="24"/>
        </w:rPr>
        <w:t> </w:t>
      </w:r>
      <w:r>
        <w:rPr>
          <w:i/>
          <w:sz w:val="24"/>
        </w:rPr>
        <w:t>de</w:t>
      </w:r>
      <w:r>
        <w:rPr>
          <w:i/>
          <w:spacing w:val="-5"/>
          <w:sz w:val="24"/>
        </w:rPr>
        <w:t> </w:t>
      </w:r>
      <w:r>
        <w:rPr>
          <w:i/>
          <w:sz w:val="24"/>
        </w:rPr>
        <w:t>ces modifications, vous acceptez d’être contractuellement liés par ces nouvelles Conditions.</w:t>
      </w:r>
    </w:p>
    <w:p>
      <w:pPr>
        <w:pStyle w:val="BodyText"/>
        <w:rPr>
          <w:i/>
        </w:rPr>
      </w:pPr>
    </w:p>
    <w:p>
      <w:pPr>
        <w:pStyle w:val="BodyText"/>
        <w:spacing w:before="8"/>
        <w:rPr>
          <w:i/>
        </w:rPr>
      </w:pPr>
    </w:p>
    <w:p>
      <w:pPr>
        <w:pStyle w:val="Heading1"/>
        <w:spacing w:line="208" w:lineRule="auto"/>
        <w:ind w:left="2348" w:right="194"/>
        <w:rPr>
          <w:b w:val="0"/>
        </w:rPr>
      </w:pPr>
      <w:r>
        <w:rPr/>
        <w:t>Clause</w:t>
      </w:r>
      <w:r>
        <w:rPr>
          <w:spacing w:val="-12"/>
        </w:rPr>
        <w:t> </w:t>
      </w:r>
      <w:r>
        <w:rPr/>
        <w:t>n°12</w:t>
      </w:r>
      <w:r>
        <w:rPr>
          <w:spacing w:val="-12"/>
        </w:rPr>
        <w:t> </w:t>
      </w:r>
      <w:r>
        <w:rPr/>
        <w:t>C</w:t>
      </w:r>
      <w:r>
        <w:rPr>
          <w:spacing w:val="-12"/>
        </w:rPr>
        <w:t> </w:t>
      </w:r>
      <w:r>
        <w:rPr/>
        <w:t>2</w:t>
      </w:r>
      <w:r>
        <w:rPr>
          <w:spacing w:val="-12"/>
        </w:rPr>
        <w:t> </w:t>
      </w:r>
      <w:r>
        <w:rPr/>
        <w:t>des</w:t>
      </w:r>
      <w:r>
        <w:rPr>
          <w:spacing w:val="-12"/>
        </w:rPr>
        <w:t> </w:t>
      </w:r>
      <w:r>
        <w:rPr/>
        <w:t>Conditions</w:t>
      </w:r>
      <w:r>
        <w:rPr>
          <w:spacing w:val="-12"/>
        </w:rPr>
        <w:t> </w:t>
      </w:r>
      <w:r>
        <w:rPr/>
        <w:t>d’utilisation</w:t>
      </w:r>
      <w:r>
        <w:rPr>
          <w:spacing w:val="-12"/>
        </w:rPr>
        <w:t> </w:t>
      </w:r>
      <w:r>
        <w:rPr/>
        <w:t>de</w:t>
      </w:r>
      <w:r>
        <w:rPr>
          <w:spacing w:val="-16"/>
        </w:rPr>
        <w:t> </w:t>
      </w:r>
      <w:r>
        <w:rPr/>
        <w:t>TWITTER</w:t>
      </w:r>
      <w:r>
        <w:rPr>
          <w:spacing w:val="-15"/>
        </w:rPr>
        <w:t> </w:t>
      </w:r>
      <w:r>
        <w:rPr/>
        <w:t>du</w:t>
      </w:r>
      <w:r>
        <w:rPr>
          <w:spacing w:val="-12"/>
        </w:rPr>
        <w:t> </w:t>
      </w:r>
      <w:r>
        <w:rPr/>
        <w:t>18</w:t>
      </w:r>
      <w:r>
        <w:rPr>
          <w:spacing w:val="-11"/>
        </w:rPr>
        <w:t> </w:t>
      </w:r>
      <w:r>
        <w:rPr>
          <w:spacing w:val="-5"/>
        </w:rPr>
        <w:t>mai </w:t>
      </w:r>
      <w:r>
        <w:rPr/>
        <w:t>2015 et du 27 janvier 2016</w:t>
      </w:r>
      <w:r>
        <w:rPr>
          <w:spacing w:val="-1"/>
        </w:rPr>
        <w:t> </w:t>
      </w:r>
      <w:r>
        <w:rPr>
          <w:b w:val="0"/>
        </w:rPr>
        <w:t>:</w:t>
      </w:r>
    </w:p>
    <w:p>
      <w:pPr>
        <w:pStyle w:val="BodyText"/>
      </w:pPr>
    </w:p>
    <w:p>
      <w:pPr>
        <w:pStyle w:val="BodyText"/>
        <w:spacing w:before="6"/>
      </w:pPr>
    </w:p>
    <w:p>
      <w:pPr>
        <w:spacing w:line="208" w:lineRule="auto" w:before="0"/>
        <w:ind w:left="2348" w:right="191" w:firstLine="0"/>
        <w:jc w:val="both"/>
        <w:rPr>
          <w:i/>
          <w:sz w:val="24"/>
        </w:rPr>
      </w:pPr>
      <w:r>
        <w:rPr>
          <w:i/>
          <w:sz w:val="24"/>
        </w:rPr>
        <w:t>Ces Conditions peuvent faire l’objet de modifications ponctuelles, la </w:t>
      </w:r>
      <w:r>
        <w:rPr>
          <w:i/>
          <w:sz w:val="24"/>
        </w:rPr>
        <w:t>version la plus récente étant toujours disponible à l’adresse twitter.com/tos.</w:t>
      </w:r>
      <w:r>
        <w:rPr>
          <w:i/>
          <w:spacing w:val="-20"/>
          <w:sz w:val="24"/>
        </w:rPr>
        <w:t> </w:t>
      </w:r>
      <w:r>
        <w:rPr>
          <w:i/>
          <w:sz w:val="24"/>
        </w:rPr>
        <w:t>Si</w:t>
      </w:r>
      <w:r>
        <w:rPr>
          <w:i/>
          <w:spacing w:val="-18"/>
          <w:sz w:val="24"/>
        </w:rPr>
        <w:t> </w:t>
      </w:r>
      <w:r>
        <w:rPr>
          <w:i/>
          <w:sz w:val="24"/>
        </w:rPr>
        <w:t>nous</w:t>
      </w:r>
      <w:r>
        <w:rPr>
          <w:i/>
          <w:spacing w:val="-20"/>
          <w:sz w:val="24"/>
        </w:rPr>
        <w:t> </w:t>
      </w:r>
      <w:r>
        <w:rPr>
          <w:i/>
          <w:sz w:val="24"/>
        </w:rPr>
        <w:t>jugeons</w:t>
      </w:r>
      <w:r>
        <w:rPr>
          <w:i/>
          <w:spacing w:val="-18"/>
          <w:sz w:val="24"/>
        </w:rPr>
        <w:t> </w:t>
      </w:r>
      <w:r>
        <w:rPr>
          <w:i/>
          <w:sz w:val="24"/>
        </w:rPr>
        <w:t>que</w:t>
      </w:r>
      <w:r>
        <w:rPr>
          <w:i/>
          <w:spacing w:val="-20"/>
          <w:sz w:val="24"/>
        </w:rPr>
        <w:t> </w:t>
      </w:r>
      <w:r>
        <w:rPr>
          <w:i/>
          <w:sz w:val="24"/>
        </w:rPr>
        <w:t>ces</w:t>
      </w:r>
      <w:r>
        <w:rPr>
          <w:i/>
          <w:spacing w:val="-18"/>
          <w:sz w:val="24"/>
        </w:rPr>
        <w:t> </w:t>
      </w:r>
      <w:r>
        <w:rPr>
          <w:i/>
          <w:sz w:val="24"/>
        </w:rPr>
        <w:t>modifications</w:t>
      </w:r>
      <w:r>
        <w:rPr>
          <w:i/>
          <w:spacing w:val="-18"/>
          <w:sz w:val="24"/>
        </w:rPr>
        <w:t> </w:t>
      </w:r>
      <w:r>
        <w:rPr>
          <w:i/>
          <w:sz w:val="24"/>
        </w:rPr>
        <w:t>sont</w:t>
      </w:r>
      <w:r>
        <w:rPr>
          <w:i/>
          <w:spacing w:val="-18"/>
          <w:sz w:val="24"/>
        </w:rPr>
        <w:t> </w:t>
      </w:r>
      <w:r>
        <w:rPr>
          <w:i/>
          <w:sz w:val="24"/>
        </w:rPr>
        <w:t>substantielles, nous</w:t>
      </w:r>
      <w:r>
        <w:rPr>
          <w:i/>
          <w:spacing w:val="-6"/>
          <w:sz w:val="24"/>
        </w:rPr>
        <w:t> </w:t>
      </w:r>
      <w:r>
        <w:rPr>
          <w:i/>
          <w:sz w:val="24"/>
        </w:rPr>
        <w:t>les</w:t>
      </w:r>
      <w:r>
        <w:rPr>
          <w:i/>
          <w:spacing w:val="-6"/>
          <w:sz w:val="24"/>
        </w:rPr>
        <w:t> </w:t>
      </w:r>
      <w:r>
        <w:rPr>
          <w:i/>
          <w:sz w:val="24"/>
        </w:rPr>
        <w:t>porterons</w:t>
      </w:r>
      <w:r>
        <w:rPr>
          <w:i/>
          <w:spacing w:val="-5"/>
          <w:sz w:val="24"/>
        </w:rPr>
        <w:t> </w:t>
      </w:r>
      <w:r>
        <w:rPr>
          <w:i/>
          <w:sz w:val="24"/>
        </w:rPr>
        <w:t>à</w:t>
      </w:r>
      <w:r>
        <w:rPr>
          <w:i/>
          <w:spacing w:val="-5"/>
          <w:sz w:val="24"/>
        </w:rPr>
        <w:t> </w:t>
      </w:r>
      <w:r>
        <w:rPr>
          <w:i/>
          <w:sz w:val="24"/>
        </w:rPr>
        <w:t>votre</w:t>
      </w:r>
      <w:r>
        <w:rPr>
          <w:i/>
          <w:spacing w:val="-10"/>
          <w:sz w:val="24"/>
        </w:rPr>
        <w:t> </w:t>
      </w:r>
      <w:r>
        <w:rPr>
          <w:i/>
          <w:sz w:val="24"/>
        </w:rPr>
        <w:t>connaissance</w:t>
      </w:r>
      <w:r>
        <w:rPr>
          <w:i/>
          <w:spacing w:val="-8"/>
          <w:sz w:val="24"/>
        </w:rPr>
        <w:t> </w:t>
      </w:r>
      <w:r>
        <w:rPr>
          <w:i/>
          <w:sz w:val="24"/>
        </w:rPr>
        <w:t>via</w:t>
      </w:r>
      <w:r>
        <w:rPr>
          <w:i/>
          <w:spacing w:val="-8"/>
          <w:sz w:val="24"/>
        </w:rPr>
        <w:t> </w:t>
      </w:r>
      <w:r>
        <w:rPr>
          <w:i/>
          <w:sz w:val="24"/>
        </w:rPr>
        <w:t>une</w:t>
      </w:r>
      <w:r>
        <w:rPr>
          <w:i/>
          <w:spacing w:val="-8"/>
          <w:sz w:val="24"/>
        </w:rPr>
        <w:t> </w:t>
      </w:r>
      <w:r>
        <w:rPr>
          <w:i/>
          <w:sz w:val="24"/>
        </w:rPr>
        <w:t>mise</w:t>
      </w:r>
      <w:r>
        <w:rPr>
          <w:i/>
          <w:spacing w:val="-8"/>
          <w:sz w:val="24"/>
        </w:rPr>
        <w:t> </w:t>
      </w:r>
      <w:r>
        <w:rPr>
          <w:i/>
          <w:sz w:val="24"/>
        </w:rPr>
        <w:t>à</w:t>
      </w:r>
      <w:r>
        <w:rPr>
          <w:i/>
          <w:spacing w:val="-8"/>
          <w:sz w:val="24"/>
        </w:rPr>
        <w:t> </w:t>
      </w:r>
      <w:r>
        <w:rPr>
          <w:i/>
          <w:sz w:val="24"/>
        </w:rPr>
        <w:t>jour</w:t>
      </w:r>
      <w:r>
        <w:rPr>
          <w:i/>
          <w:spacing w:val="-8"/>
          <w:sz w:val="24"/>
        </w:rPr>
        <w:t> </w:t>
      </w:r>
      <w:r>
        <w:rPr>
          <w:i/>
          <w:sz w:val="24"/>
        </w:rPr>
        <w:t>@Twitter</w:t>
      </w:r>
      <w:r>
        <w:rPr>
          <w:i/>
          <w:spacing w:val="-8"/>
          <w:sz w:val="24"/>
        </w:rPr>
        <w:t> </w:t>
      </w:r>
      <w:r>
        <w:rPr>
          <w:i/>
          <w:sz w:val="24"/>
        </w:rPr>
        <w:t>ou par email à l’adresse email associée à votre compte. En continuant d’accéder</w:t>
      </w:r>
      <w:r>
        <w:rPr>
          <w:i/>
          <w:spacing w:val="-8"/>
          <w:sz w:val="24"/>
        </w:rPr>
        <w:t> </w:t>
      </w:r>
      <w:r>
        <w:rPr>
          <w:i/>
          <w:sz w:val="24"/>
        </w:rPr>
        <w:t>aux</w:t>
      </w:r>
      <w:r>
        <w:rPr>
          <w:i/>
          <w:spacing w:val="-7"/>
          <w:sz w:val="24"/>
        </w:rPr>
        <w:t> </w:t>
      </w:r>
      <w:r>
        <w:rPr>
          <w:i/>
          <w:sz w:val="24"/>
        </w:rPr>
        <w:t>Services</w:t>
      </w:r>
      <w:r>
        <w:rPr>
          <w:i/>
          <w:spacing w:val="-6"/>
          <w:sz w:val="24"/>
        </w:rPr>
        <w:t> </w:t>
      </w:r>
      <w:r>
        <w:rPr>
          <w:i/>
          <w:sz w:val="24"/>
        </w:rPr>
        <w:t>ou</w:t>
      </w:r>
      <w:r>
        <w:rPr>
          <w:i/>
          <w:spacing w:val="-9"/>
          <w:sz w:val="24"/>
        </w:rPr>
        <w:t> </w:t>
      </w:r>
      <w:r>
        <w:rPr>
          <w:i/>
          <w:sz w:val="24"/>
        </w:rPr>
        <w:t>de</w:t>
      </w:r>
      <w:r>
        <w:rPr>
          <w:i/>
          <w:spacing w:val="-7"/>
          <w:sz w:val="24"/>
        </w:rPr>
        <w:t> </w:t>
      </w:r>
      <w:r>
        <w:rPr>
          <w:i/>
          <w:sz w:val="24"/>
        </w:rPr>
        <w:t>les</w:t>
      </w:r>
      <w:r>
        <w:rPr>
          <w:i/>
          <w:spacing w:val="-3"/>
          <w:sz w:val="24"/>
        </w:rPr>
        <w:t> </w:t>
      </w:r>
      <w:r>
        <w:rPr>
          <w:i/>
          <w:sz w:val="24"/>
        </w:rPr>
        <w:t>utiliser</w:t>
      </w:r>
      <w:r>
        <w:rPr>
          <w:i/>
          <w:spacing w:val="-4"/>
          <w:sz w:val="24"/>
        </w:rPr>
        <w:t> </w:t>
      </w:r>
      <w:r>
        <w:rPr>
          <w:i/>
          <w:sz w:val="24"/>
        </w:rPr>
        <w:t>après</w:t>
      </w:r>
      <w:r>
        <w:rPr>
          <w:i/>
          <w:spacing w:val="-4"/>
          <w:sz w:val="24"/>
        </w:rPr>
        <w:t> </w:t>
      </w:r>
      <w:r>
        <w:rPr>
          <w:i/>
          <w:sz w:val="24"/>
        </w:rPr>
        <w:t>l’entrée</w:t>
      </w:r>
      <w:r>
        <w:rPr>
          <w:i/>
          <w:spacing w:val="-3"/>
          <w:sz w:val="24"/>
        </w:rPr>
        <w:t> </w:t>
      </w:r>
      <w:r>
        <w:rPr>
          <w:i/>
          <w:sz w:val="24"/>
        </w:rPr>
        <w:t>en</w:t>
      </w:r>
      <w:r>
        <w:rPr>
          <w:i/>
          <w:spacing w:val="-4"/>
          <w:sz w:val="24"/>
        </w:rPr>
        <w:t> </w:t>
      </w:r>
      <w:r>
        <w:rPr>
          <w:i/>
          <w:sz w:val="24"/>
        </w:rPr>
        <w:t>vigueur</w:t>
      </w:r>
      <w:r>
        <w:rPr>
          <w:i/>
          <w:spacing w:val="-4"/>
          <w:sz w:val="24"/>
        </w:rPr>
        <w:t> </w:t>
      </w:r>
      <w:r>
        <w:rPr>
          <w:i/>
          <w:sz w:val="24"/>
        </w:rPr>
        <w:t>de</w:t>
      </w:r>
      <w:r>
        <w:rPr>
          <w:i/>
          <w:spacing w:val="-6"/>
          <w:sz w:val="24"/>
        </w:rPr>
        <w:t> </w:t>
      </w:r>
      <w:r>
        <w:rPr>
          <w:i/>
          <w:sz w:val="24"/>
        </w:rPr>
        <w:t>ces modifications, vous acceptez d’être contractuellement liés par ces nouvelles Conditions d’utilisation.</w:t>
      </w:r>
    </w:p>
    <w:p>
      <w:pPr>
        <w:pStyle w:val="BodyText"/>
        <w:rPr>
          <w:i/>
        </w:rPr>
      </w:pPr>
    </w:p>
    <w:p>
      <w:pPr>
        <w:pStyle w:val="BodyText"/>
        <w:spacing w:before="9"/>
        <w:rPr>
          <w:i/>
        </w:rPr>
      </w:pPr>
    </w:p>
    <w:p>
      <w:pPr>
        <w:pStyle w:val="Heading1"/>
        <w:spacing w:line="208" w:lineRule="auto"/>
        <w:ind w:left="2348" w:right="194"/>
        <w:rPr>
          <w:b w:val="0"/>
        </w:rPr>
      </w:pPr>
      <w:r>
        <w:rPr/>
        <w:t>Clause</w:t>
      </w:r>
      <w:r>
        <w:rPr>
          <w:spacing w:val="-25"/>
        </w:rPr>
        <w:t> </w:t>
      </w:r>
      <w:r>
        <w:rPr/>
        <w:t>6.1</w:t>
      </w:r>
      <w:r>
        <w:rPr>
          <w:spacing w:val="-25"/>
        </w:rPr>
        <w:t> </w:t>
      </w:r>
      <w:r>
        <w:rPr/>
        <w:t>des</w:t>
      </w:r>
      <w:r>
        <w:rPr>
          <w:spacing w:val="-25"/>
        </w:rPr>
        <w:t> </w:t>
      </w:r>
      <w:r>
        <w:rPr/>
        <w:t>Conditions</w:t>
      </w:r>
      <w:r>
        <w:rPr>
          <w:spacing w:val="-24"/>
        </w:rPr>
        <w:t> </w:t>
      </w:r>
      <w:r>
        <w:rPr/>
        <w:t>d’utilisation</w:t>
      </w:r>
      <w:r>
        <w:rPr>
          <w:spacing w:val="-25"/>
        </w:rPr>
        <w:t> </w:t>
      </w:r>
      <w:r>
        <w:rPr/>
        <w:t>de</w:t>
      </w:r>
      <w:r>
        <w:rPr>
          <w:spacing w:val="-25"/>
        </w:rPr>
        <w:t> </w:t>
      </w:r>
      <w:r>
        <w:rPr/>
        <w:t>TWITTER</w:t>
      </w:r>
      <w:r>
        <w:rPr>
          <w:spacing w:val="-25"/>
        </w:rPr>
        <w:t> </w:t>
      </w:r>
      <w:r>
        <w:rPr/>
        <w:t>du</w:t>
      </w:r>
      <w:r>
        <w:rPr>
          <w:spacing w:val="-24"/>
        </w:rPr>
        <w:t> </w:t>
      </w:r>
      <w:r>
        <w:rPr/>
        <w:t>30</w:t>
      </w:r>
      <w:r>
        <w:rPr>
          <w:spacing w:val="-25"/>
        </w:rPr>
        <w:t> </w:t>
      </w:r>
      <w:r>
        <w:rPr>
          <w:spacing w:val="-3"/>
        </w:rPr>
        <w:t>septembre </w:t>
      </w:r>
      <w:r>
        <w:rPr/>
        <w:t>2016 </w:t>
      </w:r>
      <w:r>
        <w:rPr>
          <w:b w:val="0"/>
        </w:rPr>
        <w:t>:</w:t>
      </w:r>
    </w:p>
    <w:p>
      <w:pPr>
        <w:pStyle w:val="BodyText"/>
      </w:pPr>
    </w:p>
    <w:p>
      <w:pPr>
        <w:pStyle w:val="BodyText"/>
        <w:spacing w:before="7"/>
      </w:pPr>
    </w:p>
    <w:p>
      <w:pPr>
        <w:spacing w:line="208" w:lineRule="auto" w:before="0"/>
        <w:ind w:left="2348" w:right="193" w:firstLine="0"/>
        <w:jc w:val="both"/>
        <w:rPr>
          <w:i/>
          <w:sz w:val="24"/>
        </w:rPr>
      </w:pPr>
      <w:r>
        <w:rPr>
          <w:i/>
          <w:sz w:val="24"/>
        </w:rPr>
        <w:t>« Nous serons susceptibles de modifier les présentes Conditions à </w:t>
      </w:r>
      <w:r>
        <w:rPr>
          <w:i/>
          <w:spacing w:val="-3"/>
          <w:sz w:val="24"/>
        </w:rPr>
        <w:t>tout </w:t>
      </w:r>
      <w:r>
        <w:rPr>
          <w:i/>
          <w:sz w:val="24"/>
        </w:rPr>
        <w:t>moment. Ces modifications ne seront pas rétroactives et notre relation mutuelle</w:t>
      </w:r>
      <w:r>
        <w:rPr>
          <w:i/>
          <w:spacing w:val="-13"/>
          <w:sz w:val="24"/>
        </w:rPr>
        <w:t> </w:t>
      </w:r>
      <w:r>
        <w:rPr>
          <w:i/>
          <w:sz w:val="24"/>
        </w:rPr>
        <w:t>sera</w:t>
      </w:r>
      <w:r>
        <w:rPr>
          <w:i/>
          <w:spacing w:val="-17"/>
          <w:sz w:val="24"/>
        </w:rPr>
        <w:t> </w:t>
      </w:r>
      <w:r>
        <w:rPr>
          <w:i/>
          <w:sz w:val="24"/>
        </w:rPr>
        <w:t>en</w:t>
      </w:r>
      <w:r>
        <w:rPr>
          <w:i/>
          <w:spacing w:val="-16"/>
          <w:sz w:val="24"/>
        </w:rPr>
        <w:t> </w:t>
      </w:r>
      <w:r>
        <w:rPr>
          <w:i/>
          <w:sz w:val="24"/>
        </w:rPr>
        <w:t>tout</w:t>
      </w:r>
      <w:r>
        <w:rPr>
          <w:i/>
          <w:spacing w:val="-13"/>
          <w:sz w:val="24"/>
        </w:rPr>
        <w:t> </w:t>
      </w:r>
      <w:r>
        <w:rPr>
          <w:i/>
          <w:sz w:val="24"/>
        </w:rPr>
        <w:t>état</w:t>
      </w:r>
      <w:r>
        <w:rPr>
          <w:i/>
          <w:spacing w:val="-15"/>
          <w:sz w:val="24"/>
        </w:rPr>
        <w:t> </w:t>
      </w:r>
      <w:r>
        <w:rPr>
          <w:i/>
          <w:sz w:val="24"/>
        </w:rPr>
        <w:t>de</w:t>
      </w:r>
      <w:r>
        <w:rPr>
          <w:i/>
          <w:spacing w:val="-17"/>
          <w:sz w:val="24"/>
        </w:rPr>
        <w:t> </w:t>
      </w:r>
      <w:r>
        <w:rPr>
          <w:i/>
          <w:sz w:val="24"/>
        </w:rPr>
        <w:t>cause</w:t>
      </w:r>
      <w:r>
        <w:rPr>
          <w:i/>
          <w:spacing w:val="-17"/>
          <w:sz w:val="24"/>
        </w:rPr>
        <w:t> </w:t>
      </w:r>
      <w:r>
        <w:rPr>
          <w:i/>
          <w:sz w:val="24"/>
        </w:rPr>
        <w:t>régie</w:t>
      </w:r>
      <w:r>
        <w:rPr>
          <w:i/>
          <w:spacing w:val="-13"/>
          <w:sz w:val="24"/>
        </w:rPr>
        <w:t> </w:t>
      </w:r>
      <w:r>
        <w:rPr>
          <w:i/>
          <w:sz w:val="24"/>
        </w:rPr>
        <w:t>par</w:t>
      </w:r>
      <w:r>
        <w:rPr>
          <w:i/>
          <w:spacing w:val="-12"/>
          <w:sz w:val="24"/>
        </w:rPr>
        <w:t> </w:t>
      </w:r>
      <w:r>
        <w:rPr>
          <w:i/>
          <w:sz w:val="24"/>
        </w:rPr>
        <w:t>la</w:t>
      </w:r>
      <w:r>
        <w:rPr>
          <w:i/>
          <w:spacing w:val="-13"/>
          <w:sz w:val="24"/>
        </w:rPr>
        <w:t> </w:t>
      </w:r>
      <w:r>
        <w:rPr>
          <w:i/>
          <w:sz w:val="24"/>
        </w:rPr>
        <w:t>version</w:t>
      </w:r>
      <w:r>
        <w:rPr>
          <w:i/>
          <w:spacing w:val="-13"/>
          <w:sz w:val="24"/>
        </w:rPr>
        <w:t> </w:t>
      </w:r>
      <w:r>
        <w:rPr>
          <w:i/>
          <w:sz w:val="24"/>
        </w:rPr>
        <w:t>la</w:t>
      </w:r>
      <w:r>
        <w:rPr>
          <w:i/>
          <w:spacing w:val="-12"/>
          <w:sz w:val="24"/>
        </w:rPr>
        <w:t> </w:t>
      </w:r>
      <w:r>
        <w:rPr>
          <w:i/>
          <w:sz w:val="24"/>
        </w:rPr>
        <w:t>plus</w:t>
      </w:r>
      <w:r>
        <w:rPr>
          <w:i/>
          <w:spacing w:val="-11"/>
          <w:sz w:val="24"/>
        </w:rPr>
        <w:t> </w:t>
      </w:r>
      <w:r>
        <w:rPr>
          <w:i/>
          <w:sz w:val="24"/>
        </w:rPr>
        <w:t>récente</w:t>
      </w:r>
      <w:r>
        <w:rPr>
          <w:i/>
          <w:spacing w:val="-12"/>
          <w:sz w:val="24"/>
        </w:rPr>
        <w:t> </w:t>
      </w:r>
      <w:r>
        <w:rPr>
          <w:i/>
          <w:spacing w:val="-4"/>
          <w:sz w:val="24"/>
        </w:rPr>
        <w:t>des </w:t>
      </w:r>
      <w:r>
        <w:rPr>
          <w:i/>
          <w:sz w:val="24"/>
        </w:rPr>
        <w:t>présentes Conditions que vous pourrez consulter à tout moment sur twitter.com/tos. Nous nous efforcerons de vous avertir des</w:t>
      </w:r>
      <w:r>
        <w:rPr>
          <w:i/>
          <w:spacing w:val="-11"/>
          <w:sz w:val="24"/>
        </w:rPr>
        <w:t> </w:t>
      </w:r>
      <w:r>
        <w:rPr>
          <w:i/>
          <w:sz w:val="24"/>
        </w:rPr>
        <w:t>modifications substantielles,</w:t>
      </w:r>
      <w:r>
        <w:rPr>
          <w:i/>
          <w:spacing w:val="-7"/>
          <w:sz w:val="24"/>
        </w:rPr>
        <w:t> </w:t>
      </w:r>
      <w:r>
        <w:rPr>
          <w:i/>
          <w:sz w:val="24"/>
        </w:rPr>
        <w:t>par</w:t>
      </w:r>
      <w:r>
        <w:rPr>
          <w:i/>
          <w:spacing w:val="-5"/>
          <w:sz w:val="24"/>
        </w:rPr>
        <w:t> </w:t>
      </w:r>
      <w:r>
        <w:rPr>
          <w:i/>
          <w:sz w:val="24"/>
        </w:rPr>
        <w:t>exemple</w:t>
      </w:r>
      <w:r>
        <w:rPr>
          <w:i/>
          <w:spacing w:val="-8"/>
          <w:sz w:val="24"/>
        </w:rPr>
        <w:t> </w:t>
      </w:r>
      <w:r>
        <w:rPr>
          <w:i/>
          <w:sz w:val="24"/>
        </w:rPr>
        <w:t>via</w:t>
      </w:r>
      <w:r>
        <w:rPr>
          <w:i/>
          <w:spacing w:val="-5"/>
          <w:sz w:val="24"/>
        </w:rPr>
        <w:t> </w:t>
      </w:r>
      <w:r>
        <w:rPr>
          <w:i/>
          <w:sz w:val="24"/>
        </w:rPr>
        <w:t>une</w:t>
      </w:r>
      <w:r>
        <w:rPr>
          <w:i/>
          <w:spacing w:val="-8"/>
          <w:sz w:val="24"/>
        </w:rPr>
        <w:t> </w:t>
      </w:r>
      <w:r>
        <w:rPr>
          <w:i/>
          <w:sz w:val="24"/>
        </w:rPr>
        <w:t>notification</w:t>
      </w:r>
      <w:r>
        <w:rPr>
          <w:i/>
          <w:spacing w:val="-4"/>
          <w:sz w:val="24"/>
        </w:rPr>
        <w:t> </w:t>
      </w:r>
      <w:r>
        <w:rPr>
          <w:i/>
          <w:sz w:val="24"/>
        </w:rPr>
        <w:t>de</w:t>
      </w:r>
      <w:r>
        <w:rPr>
          <w:i/>
          <w:spacing w:val="-8"/>
          <w:sz w:val="24"/>
        </w:rPr>
        <w:t> </w:t>
      </w:r>
      <w:r>
        <w:rPr>
          <w:i/>
          <w:sz w:val="24"/>
        </w:rPr>
        <w:t>service</w:t>
      </w:r>
      <w:r>
        <w:rPr>
          <w:i/>
          <w:spacing w:val="-7"/>
          <w:sz w:val="24"/>
        </w:rPr>
        <w:t> </w:t>
      </w:r>
      <w:r>
        <w:rPr>
          <w:i/>
          <w:sz w:val="24"/>
        </w:rPr>
        <w:t>ou</w:t>
      </w:r>
      <w:r>
        <w:rPr>
          <w:i/>
          <w:spacing w:val="-6"/>
          <w:sz w:val="24"/>
        </w:rPr>
        <w:t> </w:t>
      </w:r>
      <w:r>
        <w:rPr>
          <w:i/>
          <w:sz w:val="24"/>
        </w:rPr>
        <w:t>un</w:t>
      </w:r>
      <w:r>
        <w:rPr>
          <w:i/>
          <w:spacing w:val="-7"/>
          <w:sz w:val="24"/>
        </w:rPr>
        <w:t> </w:t>
      </w:r>
      <w:r>
        <w:rPr>
          <w:i/>
          <w:sz w:val="24"/>
        </w:rPr>
        <w:t>e-mail</w:t>
      </w:r>
      <w:r>
        <w:rPr>
          <w:i/>
          <w:spacing w:val="-7"/>
          <w:sz w:val="24"/>
        </w:rPr>
        <w:t> </w:t>
      </w:r>
      <w:r>
        <w:rPr>
          <w:i/>
          <w:sz w:val="24"/>
        </w:rPr>
        <w:t>à l’adresse électronique associée à votre compte. En continuant</w:t>
      </w:r>
      <w:r>
        <w:rPr>
          <w:i/>
          <w:spacing w:val="-26"/>
          <w:sz w:val="24"/>
        </w:rPr>
        <w:t> </w:t>
      </w:r>
      <w:r>
        <w:rPr>
          <w:i/>
          <w:spacing w:val="-3"/>
          <w:sz w:val="24"/>
        </w:rPr>
        <w:t>d’accéder </w:t>
      </w:r>
      <w:r>
        <w:rPr>
          <w:i/>
          <w:sz w:val="24"/>
        </w:rPr>
        <w:t>aux Services ou en les utilisant après l’entrée en vigueur de ces modifications,</w:t>
      </w:r>
      <w:r>
        <w:rPr>
          <w:i/>
          <w:spacing w:val="-5"/>
          <w:sz w:val="24"/>
        </w:rPr>
        <w:t> </w:t>
      </w:r>
      <w:r>
        <w:rPr>
          <w:i/>
          <w:sz w:val="24"/>
        </w:rPr>
        <w:t>vous</w:t>
      </w:r>
      <w:r>
        <w:rPr>
          <w:i/>
          <w:spacing w:val="-6"/>
          <w:sz w:val="24"/>
        </w:rPr>
        <w:t> </w:t>
      </w:r>
      <w:r>
        <w:rPr>
          <w:i/>
          <w:sz w:val="24"/>
        </w:rPr>
        <w:t>acceptez</w:t>
      </w:r>
      <w:r>
        <w:rPr>
          <w:i/>
          <w:spacing w:val="-4"/>
          <w:sz w:val="24"/>
        </w:rPr>
        <w:t> </w:t>
      </w:r>
      <w:r>
        <w:rPr>
          <w:i/>
          <w:sz w:val="24"/>
        </w:rPr>
        <w:t>d’être</w:t>
      </w:r>
      <w:r>
        <w:rPr>
          <w:i/>
          <w:spacing w:val="-8"/>
          <w:sz w:val="24"/>
        </w:rPr>
        <w:t> </w:t>
      </w:r>
      <w:r>
        <w:rPr>
          <w:i/>
          <w:sz w:val="24"/>
        </w:rPr>
        <w:t>lié(e)</w:t>
      </w:r>
      <w:r>
        <w:rPr>
          <w:i/>
          <w:spacing w:val="-8"/>
          <w:sz w:val="24"/>
        </w:rPr>
        <w:t> </w:t>
      </w:r>
      <w:r>
        <w:rPr>
          <w:i/>
          <w:sz w:val="24"/>
        </w:rPr>
        <w:t>par</w:t>
      </w:r>
      <w:r>
        <w:rPr>
          <w:i/>
          <w:spacing w:val="-4"/>
          <w:sz w:val="24"/>
        </w:rPr>
        <w:t> </w:t>
      </w:r>
      <w:r>
        <w:rPr>
          <w:i/>
          <w:sz w:val="24"/>
        </w:rPr>
        <w:t>les</w:t>
      </w:r>
      <w:r>
        <w:rPr>
          <w:i/>
          <w:spacing w:val="-4"/>
          <w:sz w:val="24"/>
        </w:rPr>
        <w:t> </w:t>
      </w:r>
      <w:r>
        <w:rPr>
          <w:i/>
          <w:sz w:val="24"/>
        </w:rPr>
        <w:t>présentes</w:t>
      </w:r>
      <w:r>
        <w:rPr>
          <w:i/>
          <w:spacing w:val="-5"/>
          <w:sz w:val="24"/>
        </w:rPr>
        <w:t> </w:t>
      </w:r>
      <w:r>
        <w:rPr>
          <w:i/>
          <w:sz w:val="24"/>
        </w:rPr>
        <w:t>Conditions.</w:t>
      </w:r>
      <w:r>
        <w:rPr>
          <w:i/>
          <w:spacing w:val="-4"/>
          <w:sz w:val="24"/>
        </w:rPr>
        <w:t> </w:t>
      </w:r>
      <w:r>
        <w:rPr>
          <w:i/>
          <w:sz w:val="24"/>
        </w:rPr>
        <w:t>»</w:t>
      </w:r>
    </w:p>
    <w:p>
      <w:pPr>
        <w:pStyle w:val="BodyText"/>
        <w:rPr>
          <w:i/>
        </w:rPr>
      </w:pPr>
    </w:p>
    <w:p>
      <w:pPr>
        <w:pStyle w:val="BodyText"/>
        <w:spacing w:before="6"/>
        <w:rPr>
          <w:i/>
        </w:rPr>
      </w:pPr>
    </w:p>
    <w:p>
      <w:pPr>
        <w:pStyle w:val="BodyText"/>
        <w:spacing w:line="208" w:lineRule="auto"/>
        <w:ind w:left="2348" w:right="193"/>
        <w:jc w:val="both"/>
      </w:pPr>
      <w:r>
        <w:rPr/>
        <w:t>L’association UFC-QUE CHOISIR reproche aux clauses n°12 C 2, dans les</w:t>
      </w:r>
      <w:r>
        <w:rPr>
          <w:spacing w:val="-12"/>
        </w:rPr>
        <w:t> </w:t>
      </w:r>
      <w:r>
        <w:rPr/>
        <w:t>versions</w:t>
      </w:r>
      <w:r>
        <w:rPr>
          <w:spacing w:val="-11"/>
        </w:rPr>
        <w:t> </w:t>
      </w:r>
      <w:r>
        <w:rPr/>
        <w:t>du</w:t>
      </w:r>
      <w:r>
        <w:rPr>
          <w:spacing w:val="-11"/>
        </w:rPr>
        <w:t> </w:t>
      </w:r>
      <w:r>
        <w:rPr/>
        <w:t>25</w:t>
      </w:r>
      <w:r>
        <w:rPr>
          <w:spacing w:val="-12"/>
        </w:rPr>
        <w:t> </w:t>
      </w:r>
      <w:r>
        <w:rPr/>
        <w:t>juin</w:t>
      </w:r>
      <w:r>
        <w:rPr>
          <w:spacing w:val="-9"/>
        </w:rPr>
        <w:t> </w:t>
      </w:r>
      <w:r>
        <w:rPr/>
        <w:t>2012,</w:t>
      </w:r>
      <w:r>
        <w:rPr>
          <w:spacing w:val="-11"/>
        </w:rPr>
        <w:t> </w:t>
      </w:r>
      <w:r>
        <w:rPr/>
        <w:t>8</w:t>
      </w:r>
      <w:r>
        <w:rPr>
          <w:spacing w:val="-9"/>
        </w:rPr>
        <w:t> </w:t>
      </w:r>
      <w:r>
        <w:rPr/>
        <w:t>septembre</w:t>
      </w:r>
      <w:r>
        <w:rPr>
          <w:spacing w:val="-11"/>
        </w:rPr>
        <w:t> </w:t>
      </w:r>
      <w:r>
        <w:rPr/>
        <w:t>2014,</w:t>
      </w:r>
      <w:r>
        <w:rPr>
          <w:spacing w:val="-9"/>
        </w:rPr>
        <w:t> </w:t>
      </w:r>
      <w:r>
        <w:rPr/>
        <w:t>18</w:t>
      </w:r>
      <w:r>
        <w:rPr>
          <w:spacing w:val="-10"/>
        </w:rPr>
        <w:t> </w:t>
      </w:r>
      <w:r>
        <w:rPr/>
        <w:t>mai</w:t>
      </w:r>
      <w:r>
        <w:rPr>
          <w:spacing w:val="-9"/>
        </w:rPr>
        <w:t> </w:t>
      </w:r>
      <w:r>
        <w:rPr/>
        <w:t>2015</w:t>
      </w:r>
      <w:r>
        <w:rPr>
          <w:spacing w:val="-9"/>
        </w:rPr>
        <w:t> </w:t>
      </w:r>
      <w:r>
        <w:rPr/>
        <w:t>et</w:t>
      </w:r>
      <w:r>
        <w:rPr>
          <w:spacing w:val="-12"/>
        </w:rPr>
        <w:t> </w:t>
      </w:r>
      <w:r>
        <w:rPr/>
        <w:t>27</w:t>
      </w:r>
      <w:r>
        <w:rPr>
          <w:spacing w:val="-11"/>
        </w:rPr>
        <w:t> </w:t>
      </w:r>
      <w:r>
        <w:rPr>
          <w:spacing w:val="-3"/>
        </w:rPr>
        <w:t>janvier</w:t>
      </w:r>
    </w:p>
    <w:p>
      <w:pPr>
        <w:pStyle w:val="BodyText"/>
        <w:spacing w:line="247" w:lineRule="exact"/>
        <w:ind w:left="2348"/>
        <w:jc w:val="both"/>
      </w:pPr>
      <w:r>
        <w:rPr/>
        <w:t>2016</w:t>
      </w:r>
      <w:r>
        <w:rPr>
          <w:spacing w:val="44"/>
        </w:rPr>
        <w:t> </w:t>
      </w:r>
      <w:r>
        <w:rPr/>
        <w:t>et</w:t>
      </w:r>
      <w:r>
        <w:rPr>
          <w:spacing w:val="43"/>
        </w:rPr>
        <w:t> </w:t>
      </w:r>
      <w:r>
        <w:rPr/>
        <w:t>6.1</w:t>
      </w:r>
      <w:r>
        <w:rPr>
          <w:spacing w:val="43"/>
        </w:rPr>
        <w:t> </w:t>
      </w:r>
      <w:r>
        <w:rPr/>
        <w:t>dans</w:t>
      </w:r>
      <w:r>
        <w:rPr>
          <w:spacing w:val="43"/>
        </w:rPr>
        <w:t> </w:t>
      </w:r>
      <w:r>
        <w:rPr/>
        <w:t>la</w:t>
      </w:r>
      <w:r>
        <w:rPr>
          <w:spacing w:val="43"/>
        </w:rPr>
        <w:t> </w:t>
      </w:r>
      <w:r>
        <w:rPr/>
        <w:t>version</w:t>
      </w:r>
      <w:r>
        <w:rPr>
          <w:spacing w:val="43"/>
        </w:rPr>
        <w:t> </w:t>
      </w:r>
      <w:r>
        <w:rPr/>
        <w:t>du</w:t>
      </w:r>
      <w:r>
        <w:rPr>
          <w:spacing w:val="43"/>
        </w:rPr>
        <w:t> </w:t>
      </w:r>
      <w:r>
        <w:rPr/>
        <w:t>30</w:t>
      </w:r>
      <w:r>
        <w:rPr>
          <w:spacing w:val="43"/>
        </w:rPr>
        <w:t> </w:t>
      </w:r>
      <w:r>
        <w:rPr/>
        <w:t>septembre</w:t>
      </w:r>
      <w:r>
        <w:rPr>
          <w:spacing w:val="40"/>
        </w:rPr>
        <w:t> </w:t>
      </w:r>
      <w:r>
        <w:rPr/>
        <w:t>2016,</w:t>
      </w:r>
      <w:r>
        <w:rPr>
          <w:spacing w:val="43"/>
        </w:rPr>
        <w:t> </w:t>
      </w:r>
      <w:r>
        <w:rPr/>
        <w:t>d’être</w:t>
      </w:r>
      <w:r>
        <w:rPr>
          <w:spacing w:val="39"/>
        </w:rPr>
        <w:t> </w:t>
      </w:r>
      <w:r>
        <w:rPr/>
        <w:t>illicites</w:t>
      </w:r>
      <w:r>
        <w:rPr>
          <w:spacing w:val="43"/>
        </w:rPr>
        <w:t> </w:t>
      </w:r>
      <w:r>
        <w:rPr/>
        <w:t>et</w:t>
      </w:r>
    </w:p>
    <w:p>
      <w:pPr>
        <w:spacing w:after="0" w:line="247" w:lineRule="exact"/>
        <w:jc w:val="both"/>
        <w:sectPr>
          <w:pgSz w:w="11920" w:h="16840"/>
          <w:pgMar w:header="869" w:footer="860" w:top="1520" w:bottom="1140" w:left="1340" w:right="1080"/>
        </w:sectPr>
      </w:pPr>
    </w:p>
    <w:p>
      <w:pPr>
        <w:pStyle w:val="BodyText"/>
        <w:spacing w:before="10"/>
        <w:rPr>
          <w:sz w:val="29"/>
        </w:rPr>
      </w:pPr>
    </w:p>
    <w:p>
      <w:pPr>
        <w:pStyle w:val="BodyText"/>
        <w:spacing w:line="208" w:lineRule="auto" w:before="88"/>
        <w:ind w:left="2348" w:right="192"/>
        <w:jc w:val="both"/>
      </w:pPr>
      <w:bookmarkStart w:name="Page 86" w:id="96"/>
      <w:bookmarkEnd w:id="96"/>
      <w:r>
        <w:rPr/>
      </w:r>
      <w:r>
        <w:rPr/>
        <w:t>abusives, car elles confèrent au professionnel une prérogative en </w:t>
      </w:r>
      <w:r>
        <w:rPr>
          <w:spacing w:val="-3"/>
        </w:rPr>
        <w:t>matière </w:t>
      </w:r>
      <w:r>
        <w:rPr/>
        <w:t>de modification unilatérale des conditions du contrat, sans que le consommateur soit informé - alors que la loi l’y oblige - le</w:t>
      </w:r>
      <w:r>
        <w:rPr>
          <w:spacing w:val="-32"/>
        </w:rPr>
        <w:t> </w:t>
      </w:r>
      <w:r>
        <w:rPr/>
        <w:t>professionnel restant</w:t>
      </w:r>
      <w:r>
        <w:rPr>
          <w:spacing w:val="-13"/>
        </w:rPr>
        <w:t> </w:t>
      </w:r>
      <w:r>
        <w:rPr/>
        <w:t>l’unique</w:t>
      </w:r>
      <w:r>
        <w:rPr>
          <w:spacing w:val="-17"/>
        </w:rPr>
        <w:t> </w:t>
      </w:r>
      <w:r>
        <w:rPr/>
        <w:t>juge</w:t>
      </w:r>
      <w:r>
        <w:rPr>
          <w:spacing w:val="-15"/>
        </w:rPr>
        <w:t> </w:t>
      </w:r>
      <w:r>
        <w:rPr/>
        <w:t>du</w:t>
      </w:r>
      <w:r>
        <w:rPr>
          <w:spacing w:val="-16"/>
        </w:rPr>
        <w:t> </w:t>
      </w:r>
      <w:r>
        <w:rPr/>
        <w:t>caractère</w:t>
      </w:r>
      <w:r>
        <w:rPr>
          <w:spacing w:val="-20"/>
        </w:rPr>
        <w:t> </w:t>
      </w:r>
      <w:r>
        <w:rPr/>
        <w:t>substantiel</w:t>
      </w:r>
      <w:r>
        <w:rPr>
          <w:spacing w:val="-15"/>
        </w:rPr>
        <w:t> </w:t>
      </w:r>
      <w:r>
        <w:rPr/>
        <w:t>ou</w:t>
      </w:r>
      <w:r>
        <w:rPr>
          <w:spacing w:val="-18"/>
        </w:rPr>
        <w:t> </w:t>
      </w:r>
      <w:r>
        <w:rPr/>
        <w:t>non</w:t>
      </w:r>
      <w:r>
        <w:rPr>
          <w:spacing w:val="-17"/>
        </w:rPr>
        <w:t> </w:t>
      </w:r>
      <w:r>
        <w:rPr/>
        <w:t>de</w:t>
      </w:r>
      <w:r>
        <w:rPr>
          <w:spacing w:val="-17"/>
        </w:rPr>
        <w:t> </w:t>
      </w:r>
      <w:r>
        <w:rPr/>
        <w:t>ces</w:t>
      </w:r>
      <w:r>
        <w:rPr>
          <w:spacing w:val="-13"/>
        </w:rPr>
        <w:t> </w:t>
      </w:r>
      <w:r>
        <w:rPr/>
        <w:t>modifications. De plus, les clauses seraint abusives en ce qu’elles constatent l’adhésion de</w:t>
      </w:r>
      <w:r>
        <w:rPr>
          <w:spacing w:val="-19"/>
        </w:rPr>
        <w:t> </w:t>
      </w:r>
      <w:r>
        <w:rPr/>
        <w:t>l’utilisateur</w:t>
      </w:r>
      <w:r>
        <w:rPr>
          <w:spacing w:val="-19"/>
        </w:rPr>
        <w:t> </w:t>
      </w:r>
      <w:r>
        <w:rPr/>
        <w:t>aux</w:t>
      </w:r>
      <w:r>
        <w:rPr>
          <w:spacing w:val="-16"/>
        </w:rPr>
        <w:t> </w:t>
      </w:r>
      <w:r>
        <w:rPr/>
        <w:t>modifications</w:t>
      </w:r>
      <w:r>
        <w:rPr>
          <w:spacing w:val="-19"/>
        </w:rPr>
        <w:t> </w:t>
      </w:r>
      <w:r>
        <w:rPr/>
        <w:t>des</w:t>
      </w:r>
      <w:r>
        <w:rPr>
          <w:spacing w:val="-18"/>
        </w:rPr>
        <w:t> </w:t>
      </w:r>
      <w:r>
        <w:rPr/>
        <w:t>Conditions,</w:t>
      </w:r>
      <w:r>
        <w:rPr>
          <w:spacing w:val="-19"/>
        </w:rPr>
        <w:t> </w:t>
      </w:r>
      <w:r>
        <w:rPr/>
        <w:t>dès</w:t>
      </w:r>
      <w:r>
        <w:rPr>
          <w:spacing w:val="-18"/>
        </w:rPr>
        <w:t> </w:t>
      </w:r>
      <w:r>
        <w:rPr/>
        <w:t>lors</w:t>
      </w:r>
      <w:r>
        <w:rPr>
          <w:spacing w:val="-19"/>
        </w:rPr>
        <w:t> </w:t>
      </w:r>
      <w:r>
        <w:rPr/>
        <w:t>que</w:t>
      </w:r>
      <w:r>
        <w:rPr>
          <w:spacing w:val="-18"/>
        </w:rPr>
        <w:t> </w:t>
      </w:r>
      <w:r>
        <w:rPr/>
        <w:t>l’utilisateur continue d’utiliser le</w:t>
      </w:r>
      <w:r>
        <w:rPr>
          <w:spacing w:val="-1"/>
        </w:rPr>
        <w:t> </w:t>
      </w:r>
      <w:r>
        <w:rPr/>
        <w:t>service.</w:t>
      </w:r>
    </w:p>
    <w:p>
      <w:pPr>
        <w:pStyle w:val="BodyText"/>
        <w:spacing w:line="208" w:lineRule="auto" w:before="158"/>
        <w:ind w:left="2348" w:right="193"/>
        <w:jc w:val="both"/>
      </w:pPr>
      <w:r>
        <w:rPr>
          <w:spacing w:val="-3"/>
        </w:rPr>
        <w:t>La </w:t>
      </w:r>
      <w:r>
        <w:rPr/>
        <w:t>société TWITTER réplique que le droit des clauses abusives ne s’applique pas en l’espèce et que l’article </w:t>
      </w:r>
      <w:r>
        <w:rPr>
          <w:spacing w:val="-3"/>
        </w:rPr>
        <w:t>L. </w:t>
      </w:r>
      <w:r>
        <w:rPr/>
        <w:t>121-19 du code de la consommation est inapplicable au service de "microblogging" </w:t>
      </w:r>
      <w:r>
        <w:rPr>
          <w:spacing w:val="-4"/>
        </w:rPr>
        <w:t>offert </w:t>
      </w:r>
      <w:r>
        <w:rPr/>
        <w:t>gratuitement par TWITTER à ses utilisateurs ; que les dispositions concernant le droit de rétractation ou les modalités de résiliation ne trouvent pas non plus application dans un tel contrat, dans la mesure </w:t>
      </w:r>
      <w:r>
        <w:rPr>
          <w:spacing w:val="-6"/>
        </w:rPr>
        <w:t>où </w:t>
      </w:r>
      <w:r>
        <w:rPr/>
        <w:t>l’utilisateur décide d’utiliser ou non Twitter ; qu’il est libre de consulter l’ensemble</w:t>
      </w:r>
      <w:r>
        <w:rPr>
          <w:spacing w:val="-26"/>
        </w:rPr>
        <w:t> </w:t>
      </w:r>
      <w:r>
        <w:rPr/>
        <w:t>des</w:t>
      </w:r>
      <w:r>
        <w:rPr>
          <w:spacing w:val="-25"/>
        </w:rPr>
        <w:t> </w:t>
      </w:r>
      <w:r>
        <w:rPr/>
        <w:t>informations</w:t>
      </w:r>
      <w:r>
        <w:rPr>
          <w:spacing w:val="-25"/>
        </w:rPr>
        <w:t> </w:t>
      </w:r>
      <w:r>
        <w:rPr/>
        <w:t>(Conditions</w:t>
      </w:r>
      <w:r>
        <w:rPr>
          <w:spacing w:val="-25"/>
        </w:rPr>
        <w:t> </w:t>
      </w:r>
      <w:r>
        <w:rPr/>
        <w:t>générales,</w:t>
      </w:r>
      <w:r>
        <w:rPr>
          <w:spacing w:val="-25"/>
        </w:rPr>
        <w:t> </w:t>
      </w:r>
      <w:r>
        <w:rPr/>
        <w:t>Politique</w:t>
      </w:r>
      <w:r>
        <w:rPr>
          <w:spacing w:val="-25"/>
        </w:rPr>
        <w:t> </w:t>
      </w:r>
      <w:r>
        <w:rPr/>
        <w:t>de</w:t>
      </w:r>
      <w:r>
        <w:rPr>
          <w:spacing w:val="-26"/>
        </w:rPr>
        <w:t> </w:t>
      </w:r>
      <w:r>
        <w:rPr/>
        <w:t>vie</w:t>
      </w:r>
      <w:r>
        <w:rPr>
          <w:spacing w:val="-25"/>
        </w:rPr>
        <w:t> </w:t>
      </w:r>
      <w:r>
        <w:rPr>
          <w:spacing w:val="-4"/>
        </w:rPr>
        <w:t>privée </w:t>
      </w:r>
      <w:r>
        <w:rPr/>
        <w:t>(ou</w:t>
      </w:r>
      <w:r>
        <w:rPr>
          <w:spacing w:val="-15"/>
        </w:rPr>
        <w:t> </w:t>
      </w:r>
      <w:r>
        <w:rPr/>
        <w:t>de</w:t>
      </w:r>
      <w:r>
        <w:rPr>
          <w:spacing w:val="-17"/>
        </w:rPr>
        <w:t> </w:t>
      </w:r>
      <w:r>
        <w:rPr/>
        <w:t>Confidentialité)</w:t>
      </w:r>
      <w:r>
        <w:rPr>
          <w:spacing w:val="-15"/>
        </w:rPr>
        <w:t> </w:t>
      </w:r>
      <w:r>
        <w:rPr/>
        <w:t>et</w:t>
      </w:r>
      <w:r>
        <w:rPr>
          <w:spacing w:val="-11"/>
        </w:rPr>
        <w:t> </w:t>
      </w:r>
      <w:r>
        <w:rPr/>
        <w:t>Règlement</w:t>
      </w:r>
      <w:r>
        <w:rPr>
          <w:spacing w:val="-15"/>
        </w:rPr>
        <w:t> </w:t>
      </w:r>
      <w:r>
        <w:rPr/>
        <w:t>(Règles))</w:t>
      </w:r>
      <w:r>
        <w:rPr>
          <w:spacing w:val="-16"/>
        </w:rPr>
        <w:t> </w:t>
      </w:r>
      <w:r>
        <w:rPr/>
        <w:t>avant</w:t>
      </w:r>
      <w:r>
        <w:rPr>
          <w:spacing w:val="-16"/>
        </w:rPr>
        <w:t> </w:t>
      </w:r>
      <w:r>
        <w:rPr/>
        <w:t>chaque</w:t>
      </w:r>
      <w:r>
        <w:rPr>
          <w:spacing w:val="-16"/>
        </w:rPr>
        <w:t> </w:t>
      </w:r>
      <w:r>
        <w:rPr/>
        <w:t>Tweet</w:t>
      </w:r>
      <w:r>
        <w:rPr>
          <w:spacing w:val="-12"/>
        </w:rPr>
        <w:t> </w:t>
      </w:r>
      <w:r>
        <w:rPr/>
        <w:t>et</w:t>
      </w:r>
      <w:r>
        <w:rPr>
          <w:spacing w:val="-12"/>
        </w:rPr>
        <w:t> </w:t>
      </w:r>
      <w:r>
        <w:rPr/>
        <w:t>que si</w:t>
      </w:r>
      <w:r>
        <w:rPr>
          <w:spacing w:val="-18"/>
        </w:rPr>
        <w:t> </w:t>
      </w:r>
      <w:r>
        <w:rPr/>
        <w:t>une</w:t>
      </w:r>
      <w:r>
        <w:rPr>
          <w:spacing w:val="-16"/>
        </w:rPr>
        <w:t> </w:t>
      </w:r>
      <w:r>
        <w:rPr/>
        <w:t>modification</w:t>
      </w:r>
      <w:r>
        <w:rPr>
          <w:spacing w:val="-16"/>
        </w:rPr>
        <w:t> </w:t>
      </w:r>
      <w:r>
        <w:rPr/>
        <w:t>ne</w:t>
      </w:r>
      <w:r>
        <w:rPr>
          <w:spacing w:val="-17"/>
        </w:rPr>
        <w:t> </w:t>
      </w:r>
      <w:r>
        <w:rPr/>
        <w:t>lui</w:t>
      </w:r>
      <w:r>
        <w:rPr>
          <w:spacing w:val="-15"/>
        </w:rPr>
        <w:t> </w:t>
      </w:r>
      <w:r>
        <w:rPr/>
        <w:t>convient</w:t>
      </w:r>
      <w:r>
        <w:rPr>
          <w:spacing w:val="-18"/>
        </w:rPr>
        <w:t> </w:t>
      </w:r>
      <w:r>
        <w:rPr/>
        <w:t>pas,</w:t>
      </w:r>
      <w:r>
        <w:rPr>
          <w:spacing w:val="-14"/>
        </w:rPr>
        <w:t> </w:t>
      </w:r>
      <w:r>
        <w:rPr/>
        <w:t>l’utilisateur</w:t>
      </w:r>
      <w:r>
        <w:rPr>
          <w:spacing w:val="-16"/>
        </w:rPr>
        <w:t> </w:t>
      </w:r>
      <w:r>
        <w:rPr/>
        <w:t>peut</w:t>
      </w:r>
      <w:r>
        <w:rPr>
          <w:spacing w:val="-18"/>
        </w:rPr>
        <w:t> </w:t>
      </w:r>
      <w:r>
        <w:rPr/>
        <w:t>se</w:t>
      </w:r>
      <w:r>
        <w:rPr>
          <w:spacing w:val="-17"/>
        </w:rPr>
        <w:t> </w:t>
      </w:r>
      <w:r>
        <w:rPr/>
        <w:t>déconnecter</w:t>
      </w:r>
      <w:r>
        <w:rPr>
          <w:spacing w:val="-18"/>
        </w:rPr>
        <w:t> </w:t>
      </w:r>
      <w:r>
        <w:rPr/>
        <w:t>et ne plus jamais utiliser le</w:t>
      </w:r>
      <w:r>
        <w:rPr>
          <w:spacing w:val="-1"/>
        </w:rPr>
        <w:t> </w:t>
      </w:r>
      <w:r>
        <w:rPr/>
        <w:t>service.</w:t>
      </w:r>
    </w:p>
    <w:p>
      <w:pPr>
        <w:pStyle w:val="BodyText"/>
      </w:pPr>
    </w:p>
    <w:p>
      <w:pPr>
        <w:pStyle w:val="BodyText"/>
        <w:spacing w:before="2"/>
        <w:rPr>
          <w:sz w:val="22"/>
        </w:rPr>
      </w:pPr>
    </w:p>
    <w:p>
      <w:pPr>
        <w:pStyle w:val="Heading1"/>
        <w:numPr>
          <w:ilvl w:val="0"/>
          <w:numId w:val="15"/>
        </w:numPr>
        <w:tabs>
          <w:tab w:pos="2680" w:val="left" w:leader="none"/>
        </w:tabs>
        <w:spacing w:line="240" w:lineRule="auto" w:before="0" w:after="0"/>
        <w:ind w:left="2680" w:right="0" w:hanging="180"/>
        <w:jc w:val="left"/>
        <w:rPr>
          <w:b w:val="0"/>
        </w:rPr>
      </w:pPr>
      <w:r>
        <w:rPr/>
        <w:t>Sur la modification unilatérale des Conditions par TWITTER </w:t>
      </w:r>
      <w:r>
        <w:rPr>
          <w:b w:val="0"/>
        </w:rPr>
        <w:t>:</w:t>
      </w:r>
    </w:p>
    <w:p>
      <w:pPr>
        <w:pStyle w:val="BodyText"/>
      </w:pPr>
    </w:p>
    <w:p>
      <w:pPr>
        <w:pStyle w:val="BodyText"/>
        <w:spacing w:before="1"/>
      </w:pPr>
    </w:p>
    <w:p>
      <w:pPr>
        <w:pStyle w:val="BodyText"/>
        <w:spacing w:line="208" w:lineRule="auto"/>
        <w:ind w:left="2348" w:right="192"/>
        <w:jc w:val="both"/>
      </w:pPr>
      <w:r>
        <w:rPr/>
        <w:t>L’article R. 132-1 3°) devenu l’article R. 212-1 3°) du code de la consommation présume de manière irréfragable abusives, au sens des dispositions</w:t>
      </w:r>
      <w:r>
        <w:rPr>
          <w:spacing w:val="-12"/>
        </w:rPr>
        <w:t> </w:t>
      </w:r>
      <w:r>
        <w:rPr/>
        <w:t>de</w:t>
      </w:r>
      <w:r>
        <w:rPr>
          <w:spacing w:val="-11"/>
        </w:rPr>
        <w:t> </w:t>
      </w:r>
      <w:r>
        <w:rPr/>
        <w:t>l'article</w:t>
      </w:r>
      <w:r>
        <w:rPr>
          <w:spacing w:val="-13"/>
        </w:rPr>
        <w:t> </w:t>
      </w:r>
      <w:r>
        <w:rPr>
          <w:spacing w:val="-4"/>
        </w:rPr>
        <w:t>L.</w:t>
      </w:r>
      <w:r>
        <w:rPr>
          <w:spacing w:val="-11"/>
        </w:rPr>
        <w:t> </w:t>
      </w:r>
      <w:r>
        <w:rPr/>
        <w:t>212-1</w:t>
      </w:r>
      <w:r>
        <w:rPr>
          <w:spacing w:val="-11"/>
        </w:rPr>
        <w:t> </w:t>
      </w:r>
      <w:r>
        <w:rPr/>
        <w:t>1°)</w:t>
      </w:r>
      <w:r>
        <w:rPr>
          <w:spacing w:val="-11"/>
        </w:rPr>
        <w:t> </w:t>
      </w:r>
      <w:r>
        <w:rPr/>
        <w:t>et</w:t>
      </w:r>
      <w:r>
        <w:rPr>
          <w:spacing w:val="-11"/>
        </w:rPr>
        <w:t> </w:t>
      </w:r>
      <w:r>
        <w:rPr/>
        <w:t>4°),</w:t>
      </w:r>
      <w:r>
        <w:rPr>
          <w:spacing w:val="-9"/>
        </w:rPr>
        <w:t> </w:t>
      </w:r>
      <w:r>
        <w:rPr/>
        <w:t>les</w:t>
      </w:r>
      <w:r>
        <w:rPr>
          <w:spacing w:val="-9"/>
        </w:rPr>
        <w:t> </w:t>
      </w:r>
      <w:r>
        <w:rPr/>
        <w:t>clauses</w:t>
      </w:r>
      <w:r>
        <w:rPr>
          <w:spacing w:val="-8"/>
        </w:rPr>
        <w:t> </w:t>
      </w:r>
      <w:r>
        <w:rPr/>
        <w:t>ayant</w:t>
      </w:r>
      <w:r>
        <w:rPr>
          <w:spacing w:val="-11"/>
        </w:rPr>
        <w:t> </w:t>
      </w:r>
      <w:r>
        <w:rPr/>
        <w:t>pour</w:t>
      </w:r>
      <w:r>
        <w:rPr>
          <w:spacing w:val="-11"/>
        </w:rPr>
        <w:t> </w:t>
      </w:r>
      <w:r>
        <w:rPr/>
        <w:t>objet</w:t>
      </w:r>
      <w:r>
        <w:rPr>
          <w:spacing w:val="-11"/>
        </w:rPr>
        <w:t> </w:t>
      </w:r>
      <w:r>
        <w:rPr/>
        <w:t>ou pour</w:t>
      </w:r>
      <w:r>
        <w:rPr>
          <w:spacing w:val="-24"/>
        </w:rPr>
        <w:t> </w:t>
      </w:r>
      <w:r>
        <w:rPr/>
        <w:t>effet</w:t>
      </w:r>
      <w:r>
        <w:rPr>
          <w:spacing w:val="-23"/>
        </w:rPr>
        <w:t> </w:t>
      </w:r>
      <w:r>
        <w:rPr/>
        <w:t>de</w:t>
      </w:r>
      <w:r>
        <w:rPr>
          <w:spacing w:val="-20"/>
        </w:rPr>
        <w:t> </w:t>
      </w:r>
      <w:r>
        <w:rPr/>
        <w:t>réserver</w:t>
      </w:r>
      <w:r>
        <w:rPr>
          <w:spacing w:val="-23"/>
        </w:rPr>
        <w:t> </w:t>
      </w:r>
      <w:r>
        <w:rPr/>
        <w:t>au</w:t>
      </w:r>
      <w:r>
        <w:rPr>
          <w:spacing w:val="-23"/>
        </w:rPr>
        <w:t> </w:t>
      </w:r>
      <w:r>
        <w:rPr/>
        <w:t>professionnel</w:t>
      </w:r>
      <w:r>
        <w:rPr>
          <w:spacing w:val="-20"/>
        </w:rPr>
        <w:t> </w:t>
      </w:r>
      <w:r>
        <w:rPr/>
        <w:t>le</w:t>
      </w:r>
      <w:r>
        <w:rPr>
          <w:spacing w:val="-23"/>
        </w:rPr>
        <w:t> </w:t>
      </w:r>
      <w:r>
        <w:rPr/>
        <w:t>droit</w:t>
      </w:r>
      <w:r>
        <w:rPr>
          <w:spacing w:val="-21"/>
        </w:rPr>
        <w:t> </w:t>
      </w:r>
      <w:r>
        <w:rPr/>
        <w:t>de</w:t>
      </w:r>
      <w:r>
        <w:rPr>
          <w:spacing w:val="-23"/>
        </w:rPr>
        <w:t> </w:t>
      </w:r>
      <w:r>
        <w:rPr/>
        <w:t>modifier</w:t>
      </w:r>
      <w:r>
        <w:rPr>
          <w:spacing w:val="-23"/>
        </w:rPr>
        <w:t> </w:t>
      </w:r>
      <w:r>
        <w:rPr/>
        <w:t>unilatéralement les</w:t>
      </w:r>
      <w:r>
        <w:rPr>
          <w:spacing w:val="-20"/>
        </w:rPr>
        <w:t> </w:t>
      </w:r>
      <w:r>
        <w:rPr/>
        <w:t>clauses</w:t>
      </w:r>
      <w:r>
        <w:rPr>
          <w:spacing w:val="-19"/>
        </w:rPr>
        <w:t> </w:t>
      </w:r>
      <w:r>
        <w:rPr/>
        <w:t>du</w:t>
      </w:r>
      <w:r>
        <w:rPr>
          <w:spacing w:val="-19"/>
        </w:rPr>
        <w:t> </w:t>
      </w:r>
      <w:r>
        <w:rPr/>
        <w:t>contrat</w:t>
      </w:r>
      <w:r>
        <w:rPr>
          <w:spacing w:val="-19"/>
        </w:rPr>
        <w:t> </w:t>
      </w:r>
      <w:r>
        <w:rPr/>
        <w:t>relatives</w:t>
      </w:r>
      <w:r>
        <w:rPr>
          <w:spacing w:val="-20"/>
        </w:rPr>
        <w:t> </w:t>
      </w:r>
      <w:r>
        <w:rPr/>
        <w:t>à</w:t>
      </w:r>
      <w:r>
        <w:rPr>
          <w:spacing w:val="-19"/>
        </w:rPr>
        <w:t> </w:t>
      </w:r>
      <w:r>
        <w:rPr/>
        <w:t>sa</w:t>
      </w:r>
      <w:r>
        <w:rPr>
          <w:spacing w:val="-19"/>
        </w:rPr>
        <w:t> </w:t>
      </w:r>
      <w:r>
        <w:rPr/>
        <w:t>durée</w:t>
      </w:r>
      <w:r>
        <w:rPr>
          <w:spacing w:val="-19"/>
        </w:rPr>
        <w:t> </w:t>
      </w:r>
      <w:r>
        <w:rPr/>
        <w:t>et</w:t>
      </w:r>
      <w:r>
        <w:rPr>
          <w:spacing w:val="-20"/>
        </w:rPr>
        <w:t> </w:t>
      </w:r>
      <w:r>
        <w:rPr/>
        <w:t>aux</w:t>
      </w:r>
      <w:r>
        <w:rPr>
          <w:spacing w:val="-19"/>
        </w:rPr>
        <w:t> </w:t>
      </w:r>
      <w:r>
        <w:rPr/>
        <w:t>caractéristiques</w:t>
      </w:r>
      <w:r>
        <w:rPr>
          <w:spacing w:val="-17"/>
        </w:rPr>
        <w:t> </w:t>
      </w:r>
      <w:r>
        <w:rPr/>
        <w:t>du</w:t>
      </w:r>
      <w:r>
        <w:rPr>
          <w:spacing w:val="-20"/>
        </w:rPr>
        <w:t> </w:t>
      </w:r>
      <w:r>
        <w:rPr/>
        <w:t>service à</w:t>
      </w:r>
      <w:r>
        <w:rPr>
          <w:spacing w:val="-1"/>
        </w:rPr>
        <w:t> </w:t>
      </w:r>
      <w:r>
        <w:rPr/>
        <w:t>rendre.</w:t>
      </w:r>
    </w:p>
    <w:p>
      <w:pPr>
        <w:pStyle w:val="BodyText"/>
        <w:spacing w:line="208" w:lineRule="auto" w:before="159"/>
        <w:ind w:left="2348" w:right="189"/>
        <w:jc w:val="both"/>
      </w:pPr>
      <w:r>
        <w:rPr/>
        <w:t>En conférant au professionnel le droit de modifier unilatéralement les conditions générales d’utilisation sans information préalable de l’utilisateur,</w:t>
      </w:r>
      <w:r>
        <w:rPr>
          <w:spacing w:val="-13"/>
        </w:rPr>
        <w:t> </w:t>
      </w:r>
      <w:r>
        <w:rPr/>
        <w:t>consommateur</w:t>
      </w:r>
      <w:r>
        <w:rPr>
          <w:spacing w:val="-13"/>
        </w:rPr>
        <w:t> </w:t>
      </w:r>
      <w:r>
        <w:rPr/>
        <w:t>ou</w:t>
      </w:r>
      <w:r>
        <w:rPr>
          <w:spacing w:val="-13"/>
        </w:rPr>
        <w:t> </w:t>
      </w:r>
      <w:r>
        <w:rPr/>
        <w:t>non</w:t>
      </w:r>
      <w:r>
        <w:rPr>
          <w:spacing w:val="-13"/>
        </w:rPr>
        <w:t> </w:t>
      </w:r>
      <w:r>
        <w:rPr/>
        <w:t>professionnel,</w:t>
      </w:r>
      <w:r>
        <w:rPr>
          <w:spacing w:val="-13"/>
        </w:rPr>
        <w:t> </w:t>
      </w:r>
      <w:r>
        <w:rPr/>
        <w:t>la</w:t>
      </w:r>
      <w:r>
        <w:rPr>
          <w:spacing w:val="-12"/>
        </w:rPr>
        <w:t> </w:t>
      </w:r>
      <w:r>
        <w:rPr/>
        <w:t>clause</w:t>
      </w:r>
      <w:r>
        <w:rPr>
          <w:spacing w:val="-13"/>
        </w:rPr>
        <w:t> </w:t>
      </w:r>
      <w:r>
        <w:rPr/>
        <w:t>n°12</w:t>
      </w:r>
      <w:r>
        <w:rPr>
          <w:spacing w:val="-13"/>
        </w:rPr>
        <w:t> </w:t>
      </w:r>
      <w:r>
        <w:rPr/>
        <w:t>C</w:t>
      </w:r>
      <w:r>
        <w:rPr>
          <w:spacing w:val="-13"/>
        </w:rPr>
        <w:t> </w:t>
      </w:r>
      <w:r>
        <w:rPr/>
        <w:t>2</w:t>
      </w:r>
      <w:r>
        <w:rPr>
          <w:spacing w:val="-13"/>
        </w:rPr>
        <w:t> </w:t>
      </w:r>
      <w:r>
        <w:rPr/>
        <w:t>dans ses versions successives et la clause 6.1 des Conditions du 30 septembre 2016, ont pour objet de réserver au professionnel le droit de modifier unilatéralement les clauses du contrat. Ces clauses sont donc irréfragablement abusives au sens des articles</w:t>
      </w:r>
      <w:r>
        <w:rPr>
          <w:spacing w:val="-2"/>
        </w:rPr>
        <w:t> </w:t>
      </w:r>
      <w:r>
        <w:rPr/>
        <w:t>précités.</w:t>
      </w:r>
    </w:p>
    <w:p>
      <w:pPr>
        <w:pStyle w:val="BodyText"/>
      </w:pPr>
    </w:p>
    <w:p>
      <w:pPr>
        <w:pStyle w:val="BodyText"/>
        <w:spacing w:before="2"/>
        <w:rPr>
          <w:sz w:val="22"/>
        </w:rPr>
      </w:pPr>
    </w:p>
    <w:p>
      <w:pPr>
        <w:pStyle w:val="Heading1"/>
        <w:numPr>
          <w:ilvl w:val="0"/>
          <w:numId w:val="15"/>
        </w:numPr>
        <w:tabs>
          <w:tab w:pos="3051" w:val="left" w:leader="none"/>
        </w:tabs>
        <w:spacing w:line="240" w:lineRule="auto" w:before="1" w:after="0"/>
        <w:ind w:left="3050" w:right="0" w:hanging="181"/>
        <w:jc w:val="left"/>
        <w:rPr>
          <w:b w:val="0"/>
        </w:rPr>
      </w:pPr>
      <w:r>
        <w:rPr/>
        <w:t>Sur la présomption de consentement aux modifications</w:t>
      </w:r>
      <w:r>
        <w:rPr>
          <w:spacing w:val="-12"/>
        </w:rPr>
        <w:t> </w:t>
      </w:r>
      <w:r>
        <w:rPr>
          <w:b w:val="0"/>
        </w:rPr>
        <w:t>:</w:t>
      </w:r>
    </w:p>
    <w:p>
      <w:pPr>
        <w:pStyle w:val="BodyText"/>
      </w:pPr>
    </w:p>
    <w:p>
      <w:pPr>
        <w:pStyle w:val="BodyText"/>
      </w:pPr>
    </w:p>
    <w:p>
      <w:pPr>
        <w:pStyle w:val="BodyText"/>
        <w:spacing w:line="208" w:lineRule="auto"/>
        <w:ind w:left="2348" w:right="192"/>
        <w:jc w:val="both"/>
      </w:pPr>
      <w:r>
        <w:rPr/>
        <w:t>Aux</w:t>
      </w:r>
      <w:r>
        <w:rPr>
          <w:spacing w:val="-11"/>
        </w:rPr>
        <w:t> </w:t>
      </w:r>
      <w:r>
        <w:rPr/>
        <w:t>termes</w:t>
      </w:r>
      <w:r>
        <w:rPr>
          <w:spacing w:val="-10"/>
        </w:rPr>
        <w:t> </w:t>
      </w:r>
      <w:r>
        <w:rPr/>
        <w:t>de</w:t>
      </w:r>
      <w:r>
        <w:rPr>
          <w:spacing w:val="-11"/>
        </w:rPr>
        <w:t> </w:t>
      </w:r>
      <w:r>
        <w:rPr/>
        <w:t>l’article</w:t>
      </w:r>
      <w:r>
        <w:rPr>
          <w:spacing w:val="-10"/>
        </w:rPr>
        <w:t> </w:t>
      </w:r>
      <w:r>
        <w:rPr/>
        <w:t>R.</w:t>
      </w:r>
      <w:r>
        <w:rPr>
          <w:spacing w:val="-11"/>
        </w:rPr>
        <w:t> </w:t>
      </w:r>
      <w:r>
        <w:rPr/>
        <w:t>132-1</w:t>
      </w:r>
      <w:r>
        <w:rPr>
          <w:spacing w:val="-10"/>
        </w:rPr>
        <w:t> </w:t>
      </w:r>
      <w:r>
        <w:rPr/>
        <w:t>3°)</w:t>
      </w:r>
      <w:r>
        <w:rPr>
          <w:spacing w:val="-13"/>
        </w:rPr>
        <w:t> </w:t>
      </w:r>
      <w:r>
        <w:rPr/>
        <w:t>devenu</w:t>
      </w:r>
      <w:r>
        <w:rPr>
          <w:spacing w:val="-10"/>
        </w:rPr>
        <w:t> </w:t>
      </w:r>
      <w:r>
        <w:rPr/>
        <w:t>l’article</w:t>
      </w:r>
      <w:r>
        <w:rPr>
          <w:spacing w:val="-13"/>
        </w:rPr>
        <w:t> </w:t>
      </w:r>
      <w:r>
        <w:rPr/>
        <w:t>R.</w:t>
      </w:r>
      <w:r>
        <w:rPr>
          <w:spacing w:val="-10"/>
        </w:rPr>
        <w:t> </w:t>
      </w:r>
      <w:r>
        <w:rPr/>
        <w:t>212-1</w:t>
      </w:r>
      <w:r>
        <w:rPr>
          <w:spacing w:val="-11"/>
        </w:rPr>
        <w:t> </w:t>
      </w:r>
      <w:r>
        <w:rPr/>
        <w:t>3°)</w:t>
      </w:r>
      <w:r>
        <w:rPr>
          <w:spacing w:val="-10"/>
        </w:rPr>
        <w:t> </w:t>
      </w:r>
      <w:r>
        <w:rPr/>
        <w:t>du</w:t>
      </w:r>
      <w:r>
        <w:rPr>
          <w:spacing w:val="-11"/>
        </w:rPr>
        <w:t> </w:t>
      </w:r>
      <w:r>
        <w:rPr/>
        <w:t>code de la consommation précités, sont abusives, de manière irréfragable, les clauses ayant pour objet ou pour effet de modifier unilatéralement les clauses</w:t>
      </w:r>
      <w:r>
        <w:rPr>
          <w:spacing w:val="-7"/>
        </w:rPr>
        <w:t> </w:t>
      </w:r>
      <w:r>
        <w:rPr/>
        <w:t>du</w:t>
      </w:r>
      <w:r>
        <w:rPr>
          <w:spacing w:val="-4"/>
        </w:rPr>
        <w:t> </w:t>
      </w:r>
      <w:r>
        <w:rPr/>
        <w:t>contrat</w:t>
      </w:r>
      <w:r>
        <w:rPr>
          <w:spacing w:val="-3"/>
        </w:rPr>
        <w:t> </w:t>
      </w:r>
      <w:r>
        <w:rPr/>
        <w:t>relatives</w:t>
      </w:r>
      <w:r>
        <w:rPr>
          <w:spacing w:val="-6"/>
        </w:rPr>
        <w:t> </w:t>
      </w:r>
      <w:r>
        <w:rPr/>
        <w:t>à</w:t>
      </w:r>
      <w:r>
        <w:rPr>
          <w:spacing w:val="-3"/>
        </w:rPr>
        <w:t> </w:t>
      </w:r>
      <w:r>
        <w:rPr/>
        <w:t>sa</w:t>
      </w:r>
      <w:r>
        <w:rPr>
          <w:spacing w:val="-6"/>
        </w:rPr>
        <w:t> </w:t>
      </w:r>
      <w:r>
        <w:rPr/>
        <w:t>durée</w:t>
      </w:r>
      <w:r>
        <w:rPr>
          <w:spacing w:val="-7"/>
        </w:rPr>
        <w:t> </w:t>
      </w:r>
      <w:r>
        <w:rPr/>
        <w:t>et</w:t>
      </w:r>
      <w:r>
        <w:rPr>
          <w:spacing w:val="-3"/>
        </w:rPr>
        <w:t> </w:t>
      </w:r>
      <w:r>
        <w:rPr/>
        <w:t>aux</w:t>
      </w:r>
      <w:r>
        <w:rPr>
          <w:spacing w:val="-2"/>
        </w:rPr>
        <w:t> </w:t>
      </w:r>
      <w:r>
        <w:rPr/>
        <w:t>caractéristiques</w:t>
      </w:r>
      <w:r>
        <w:rPr>
          <w:spacing w:val="-6"/>
        </w:rPr>
        <w:t> </w:t>
      </w:r>
      <w:r>
        <w:rPr/>
        <w:t>du</w:t>
      </w:r>
      <w:r>
        <w:rPr>
          <w:spacing w:val="-6"/>
        </w:rPr>
        <w:t> </w:t>
      </w:r>
      <w:r>
        <w:rPr/>
        <w:t>service</w:t>
      </w:r>
      <w:r>
        <w:rPr>
          <w:spacing w:val="-9"/>
        </w:rPr>
        <w:t> </w:t>
      </w:r>
      <w:r>
        <w:rPr/>
        <w:t>à rendre.</w:t>
      </w:r>
    </w:p>
    <w:p>
      <w:pPr>
        <w:pStyle w:val="BodyText"/>
        <w:spacing w:line="208" w:lineRule="auto" w:before="158"/>
        <w:ind w:left="2348" w:right="192"/>
        <w:jc w:val="both"/>
      </w:pPr>
      <w:r>
        <w:rPr/>
        <w:t>En présumant le consentement de l’utilisateur aux modifications unilatérales apportées par le fournisseur de service, la clause n°12 C 2 </w:t>
      </w:r>
      <w:r>
        <w:rPr>
          <w:spacing w:val="-6"/>
        </w:rPr>
        <w:t>et </w:t>
      </w:r>
      <w:r>
        <w:rPr/>
        <w:t>la</w:t>
      </w:r>
      <w:r>
        <w:rPr>
          <w:spacing w:val="-9"/>
        </w:rPr>
        <w:t> </w:t>
      </w:r>
      <w:r>
        <w:rPr/>
        <w:t>clause</w:t>
      </w:r>
      <w:r>
        <w:rPr>
          <w:spacing w:val="-8"/>
        </w:rPr>
        <w:t> </w:t>
      </w:r>
      <w:r>
        <w:rPr/>
        <w:t>6.1</w:t>
      </w:r>
      <w:r>
        <w:rPr>
          <w:spacing w:val="-5"/>
        </w:rPr>
        <w:t> </w:t>
      </w:r>
      <w:r>
        <w:rPr/>
        <w:t>ont</w:t>
      </w:r>
      <w:r>
        <w:rPr>
          <w:spacing w:val="-6"/>
        </w:rPr>
        <w:t> </w:t>
      </w:r>
      <w:r>
        <w:rPr/>
        <w:t>pour</w:t>
      </w:r>
      <w:r>
        <w:rPr>
          <w:spacing w:val="-6"/>
        </w:rPr>
        <w:t> </w:t>
      </w:r>
      <w:r>
        <w:rPr/>
        <w:t>effet</w:t>
      </w:r>
      <w:r>
        <w:rPr>
          <w:spacing w:val="-5"/>
        </w:rPr>
        <w:t> </w:t>
      </w:r>
      <w:r>
        <w:rPr/>
        <w:t>de</w:t>
      </w:r>
      <w:r>
        <w:rPr>
          <w:spacing w:val="-6"/>
        </w:rPr>
        <w:t> </w:t>
      </w:r>
      <w:r>
        <w:rPr/>
        <w:t>permettre</w:t>
      </w:r>
      <w:r>
        <w:rPr>
          <w:spacing w:val="-8"/>
        </w:rPr>
        <w:t> </w:t>
      </w:r>
      <w:r>
        <w:rPr/>
        <w:t>la</w:t>
      </w:r>
      <w:r>
        <w:rPr>
          <w:spacing w:val="-8"/>
        </w:rPr>
        <w:t> </w:t>
      </w:r>
      <w:r>
        <w:rPr/>
        <w:t>modification</w:t>
      </w:r>
      <w:r>
        <w:rPr>
          <w:spacing w:val="-6"/>
        </w:rPr>
        <w:t> </w:t>
      </w:r>
      <w:r>
        <w:rPr/>
        <w:t>unilatérale</w:t>
      </w:r>
      <w:r>
        <w:rPr>
          <w:spacing w:val="-9"/>
        </w:rPr>
        <w:t> </w:t>
      </w:r>
      <w:r>
        <w:rPr/>
        <w:t>par</w:t>
      </w:r>
      <w:r>
        <w:rPr>
          <w:spacing w:val="-5"/>
        </w:rPr>
        <w:t> </w:t>
      </w:r>
      <w:r>
        <w:rPr/>
        <w:t>le professionnel des conditions générales d’utilisation et sont donc irréfragablement</w:t>
      </w:r>
      <w:r>
        <w:rPr>
          <w:spacing w:val="-21"/>
        </w:rPr>
        <w:t> </w:t>
      </w:r>
      <w:r>
        <w:rPr/>
        <w:t>abusives</w:t>
      </w:r>
      <w:r>
        <w:rPr>
          <w:spacing w:val="-20"/>
        </w:rPr>
        <w:t> </w:t>
      </w:r>
      <w:r>
        <w:rPr/>
        <w:t>au</w:t>
      </w:r>
      <w:r>
        <w:rPr>
          <w:spacing w:val="-21"/>
        </w:rPr>
        <w:t> </w:t>
      </w:r>
      <w:r>
        <w:rPr/>
        <w:t>sens</w:t>
      </w:r>
      <w:r>
        <w:rPr>
          <w:spacing w:val="-20"/>
        </w:rPr>
        <w:t> </w:t>
      </w:r>
      <w:r>
        <w:rPr/>
        <w:t>de</w:t>
      </w:r>
      <w:r>
        <w:rPr>
          <w:spacing w:val="-21"/>
        </w:rPr>
        <w:t> </w:t>
      </w:r>
      <w:r>
        <w:rPr/>
        <w:t>l’article</w:t>
      </w:r>
      <w:r>
        <w:rPr>
          <w:spacing w:val="-21"/>
        </w:rPr>
        <w:t> </w:t>
      </w:r>
      <w:r>
        <w:rPr/>
        <w:t>R.</w:t>
      </w:r>
      <w:r>
        <w:rPr>
          <w:spacing w:val="-20"/>
        </w:rPr>
        <w:t> </w:t>
      </w:r>
      <w:r>
        <w:rPr/>
        <w:t>132-1</w:t>
      </w:r>
      <w:r>
        <w:rPr>
          <w:spacing w:val="-25"/>
        </w:rPr>
        <w:t> </w:t>
      </w:r>
      <w:r>
        <w:rPr/>
        <w:t>3°)</w:t>
      </w:r>
      <w:r>
        <w:rPr>
          <w:spacing w:val="-20"/>
        </w:rPr>
        <w:t> </w:t>
      </w:r>
      <w:r>
        <w:rPr/>
        <w:t>devenu</w:t>
      </w:r>
      <w:r>
        <w:rPr>
          <w:spacing w:val="-23"/>
        </w:rPr>
        <w:t> </w:t>
      </w:r>
      <w:r>
        <w:rPr/>
        <w:t>l’article</w:t>
      </w:r>
    </w:p>
    <w:p>
      <w:pPr>
        <w:spacing w:after="0" w:line="208" w:lineRule="auto"/>
        <w:jc w:val="both"/>
        <w:sectPr>
          <w:pgSz w:w="11920" w:h="16840"/>
          <w:pgMar w:header="869" w:footer="860" w:top="1520" w:bottom="1140" w:left="1340" w:right="1080"/>
        </w:sectPr>
      </w:pPr>
    </w:p>
    <w:p>
      <w:pPr>
        <w:pStyle w:val="BodyText"/>
        <w:spacing w:before="10"/>
        <w:rPr>
          <w:sz w:val="29"/>
        </w:rPr>
      </w:pPr>
    </w:p>
    <w:p>
      <w:pPr>
        <w:pStyle w:val="BodyText"/>
        <w:spacing w:line="208" w:lineRule="auto" w:before="88"/>
        <w:ind w:left="2348" w:right="193"/>
        <w:jc w:val="both"/>
      </w:pPr>
      <w:bookmarkStart w:name="Page 87" w:id="97"/>
      <w:bookmarkEnd w:id="97"/>
      <w:r>
        <w:rPr/>
      </w:r>
      <w:r>
        <w:rPr/>
        <w:t>R. 212-1 3°) du code de la consommation. Ces clauses seront donc réputées non écrites.</w:t>
      </w:r>
    </w:p>
    <w:p>
      <w:pPr>
        <w:pStyle w:val="BodyText"/>
      </w:pPr>
    </w:p>
    <w:p>
      <w:pPr>
        <w:pStyle w:val="BodyText"/>
        <w:spacing w:before="3"/>
        <w:rPr>
          <w:sz w:val="22"/>
        </w:rPr>
      </w:pPr>
    </w:p>
    <w:p>
      <w:pPr>
        <w:pStyle w:val="Heading1"/>
        <w:numPr>
          <w:ilvl w:val="0"/>
          <w:numId w:val="15"/>
        </w:numPr>
        <w:tabs>
          <w:tab w:pos="4299" w:val="left" w:leader="none"/>
        </w:tabs>
        <w:spacing w:line="240" w:lineRule="auto" w:before="1" w:after="0"/>
        <w:ind w:left="4298" w:right="0" w:hanging="181"/>
        <w:jc w:val="left"/>
        <w:rPr>
          <w:b w:val="0"/>
        </w:rPr>
      </w:pPr>
      <w:r>
        <w:rPr/>
        <w:t>Sur l’obligation d’information</w:t>
      </w:r>
      <w:r>
        <w:rPr>
          <w:spacing w:val="-5"/>
        </w:rPr>
        <w:t> </w:t>
      </w:r>
      <w:r>
        <w:rPr>
          <w:b w:val="0"/>
        </w:rPr>
        <w:t>:</w:t>
      </w:r>
    </w:p>
    <w:p>
      <w:pPr>
        <w:pStyle w:val="BodyText"/>
      </w:pPr>
    </w:p>
    <w:p>
      <w:pPr>
        <w:pStyle w:val="BodyText"/>
      </w:pPr>
    </w:p>
    <w:p>
      <w:pPr>
        <w:pStyle w:val="BodyText"/>
        <w:spacing w:line="208" w:lineRule="auto"/>
        <w:ind w:left="2348" w:right="193"/>
        <w:jc w:val="both"/>
      </w:pPr>
      <w:r>
        <w:rPr>
          <w:spacing w:val="-3"/>
        </w:rPr>
        <w:t>La</w:t>
      </w:r>
      <w:r>
        <w:rPr>
          <w:spacing w:val="-29"/>
        </w:rPr>
        <w:t> </w:t>
      </w:r>
      <w:r>
        <w:rPr/>
        <w:t>société</w:t>
      </w:r>
      <w:r>
        <w:rPr>
          <w:spacing w:val="-28"/>
        </w:rPr>
        <w:t> </w:t>
      </w:r>
      <w:r>
        <w:rPr/>
        <w:t>TWITTER</w:t>
      </w:r>
      <w:r>
        <w:rPr>
          <w:spacing w:val="-29"/>
        </w:rPr>
        <w:t> </w:t>
      </w:r>
      <w:r>
        <w:rPr/>
        <w:t>affirme</w:t>
      </w:r>
      <w:r>
        <w:rPr>
          <w:spacing w:val="-28"/>
        </w:rPr>
        <w:t> </w:t>
      </w:r>
      <w:r>
        <w:rPr/>
        <w:t>qu’il</w:t>
      </w:r>
      <w:r>
        <w:rPr>
          <w:spacing w:val="-29"/>
        </w:rPr>
        <w:t> </w:t>
      </w:r>
      <w:r>
        <w:rPr/>
        <w:t>revient</w:t>
      </w:r>
      <w:r>
        <w:rPr>
          <w:spacing w:val="-28"/>
        </w:rPr>
        <w:t> </w:t>
      </w:r>
      <w:r>
        <w:rPr/>
        <w:t>au</w:t>
      </w:r>
      <w:r>
        <w:rPr>
          <w:spacing w:val="-29"/>
        </w:rPr>
        <w:t> </w:t>
      </w:r>
      <w:r>
        <w:rPr/>
        <w:t>consommateur</w:t>
      </w:r>
      <w:r>
        <w:rPr>
          <w:spacing w:val="-32"/>
        </w:rPr>
        <w:t> </w:t>
      </w:r>
      <w:r>
        <w:rPr/>
        <w:t>de</w:t>
      </w:r>
      <w:r>
        <w:rPr>
          <w:spacing w:val="-32"/>
        </w:rPr>
        <w:t> </w:t>
      </w:r>
      <w:r>
        <w:rPr/>
        <w:t>s’informer régulièrement des conditions générales d’utilisation afin de prendre connaissance des modifications et de s’y</w:t>
      </w:r>
      <w:r>
        <w:rPr>
          <w:spacing w:val="-10"/>
        </w:rPr>
        <w:t> </w:t>
      </w:r>
      <w:r>
        <w:rPr/>
        <w:t>conformer.</w:t>
      </w:r>
    </w:p>
    <w:p>
      <w:pPr>
        <w:pStyle w:val="BodyText"/>
        <w:spacing w:line="208" w:lineRule="auto" w:before="158"/>
        <w:ind w:left="2348" w:right="192"/>
        <w:jc w:val="both"/>
      </w:pPr>
      <w:r>
        <w:rPr/>
        <w:t>Cette clause, qui a pour objet de reporter sur l’utilisateur l’exécution de l’obligation</w:t>
      </w:r>
      <w:r>
        <w:rPr>
          <w:spacing w:val="-10"/>
        </w:rPr>
        <w:t> </w:t>
      </w:r>
      <w:r>
        <w:rPr/>
        <w:t>légale</w:t>
      </w:r>
      <w:r>
        <w:rPr>
          <w:spacing w:val="-9"/>
        </w:rPr>
        <w:t> </w:t>
      </w:r>
      <w:r>
        <w:rPr/>
        <w:t>d’information</w:t>
      </w:r>
      <w:r>
        <w:rPr>
          <w:spacing w:val="-9"/>
        </w:rPr>
        <w:t> </w:t>
      </w:r>
      <w:r>
        <w:rPr/>
        <w:t>qui</w:t>
      </w:r>
      <w:r>
        <w:rPr>
          <w:spacing w:val="-9"/>
        </w:rPr>
        <w:t> </w:t>
      </w:r>
      <w:r>
        <w:rPr/>
        <w:t>pèse</w:t>
      </w:r>
      <w:r>
        <w:rPr>
          <w:spacing w:val="-9"/>
        </w:rPr>
        <w:t> </w:t>
      </w:r>
      <w:r>
        <w:rPr/>
        <w:t>sur</w:t>
      </w:r>
      <w:r>
        <w:rPr>
          <w:spacing w:val="-9"/>
        </w:rPr>
        <w:t> </w:t>
      </w:r>
      <w:r>
        <w:rPr/>
        <w:t>le</w:t>
      </w:r>
      <w:r>
        <w:rPr>
          <w:spacing w:val="-9"/>
        </w:rPr>
        <w:t> </w:t>
      </w:r>
      <w:r>
        <w:rPr/>
        <w:t>professionnel</w:t>
      </w:r>
      <w:r>
        <w:rPr>
          <w:spacing w:val="-9"/>
        </w:rPr>
        <w:t> </w:t>
      </w:r>
      <w:r>
        <w:rPr/>
        <w:t>du</w:t>
      </w:r>
      <w:r>
        <w:rPr>
          <w:spacing w:val="-9"/>
        </w:rPr>
        <w:t> </w:t>
      </w:r>
      <w:r>
        <w:rPr/>
        <w:t>code</w:t>
      </w:r>
      <w:r>
        <w:rPr>
          <w:spacing w:val="-10"/>
        </w:rPr>
        <w:t> </w:t>
      </w:r>
      <w:r>
        <w:rPr/>
        <w:t>de la consommation, est abusive, car en renversant la charge de</w:t>
      </w:r>
      <w:r>
        <w:rPr>
          <w:spacing w:val="-40"/>
        </w:rPr>
        <w:t> </w:t>
      </w:r>
      <w:r>
        <w:rPr/>
        <w:t>l’obligation d’information, elle crée un déséquilibre significatif entre les droits et obligations des parties au contrat au détriment de l’utilisateur ou consommateur au sens de l’article </w:t>
      </w:r>
      <w:r>
        <w:rPr>
          <w:spacing w:val="-3"/>
        </w:rPr>
        <w:t>L. </w:t>
      </w:r>
      <w:r>
        <w:rPr/>
        <w:t>132-1 devenu l’article </w:t>
      </w:r>
      <w:r>
        <w:rPr>
          <w:spacing w:val="-3"/>
        </w:rPr>
        <w:t>L. </w:t>
      </w:r>
      <w:r>
        <w:rPr/>
        <w:t>212-1 du code de la</w:t>
      </w:r>
      <w:r>
        <w:rPr>
          <w:spacing w:val="-3"/>
        </w:rPr>
        <w:t> </w:t>
      </w:r>
      <w:r>
        <w:rPr/>
        <w:t>consommation.</w:t>
      </w:r>
    </w:p>
    <w:p>
      <w:pPr>
        <w:pStyle w:val="Heading1"/>
        <w:spacing w:line="208" w:lineRule="auto" w:before="163"/>
        <w:ind w:left="2348" w:right="194"/>
      </w:pPr>
      <w:r>
        <w:rPr/>
        <w:t>D’où</w:t>
      </w:r>
      <w:r>
        <w:rPr>
          <w:spacing w:val="-8"/>
        </w:rPr>
        <w:t> </w:t>
      </w:r>
      <w:r>
        <w:rPr/>
        <w:t>il</w:t>
      </w:r>
      <w:r>
        <w:rPr>
          <w:spacing w:val="-6"/>
        </w:rPr>
        <w:t> </w:t>
      </w:r>
      <w:r>
        <w:rPr/>
        <w:t>suit</w:t>
      </w:r>
      <w:r>
        <w:rPr>
          <w:spacing w:val="-8"/>
        </w:rPr>
        <w:t> </w:t>
      </w:r>
      <w:r>
        <w:rPr/>
        <w:t>que</w:t>
      </w:r>
      <w:r>
        <w:rPr>
          <w:spacing w:val="-5"/>
        </w:rPr>
        <w:t> </w:t>
      </w:r>
      <w:r>
        <w:rPr/>
        <w:t>la</w:t>
      </w:r>
      <w:r>
        <w:rPr>
          <w:spacing w:val="-9"/>
        </w:rPr>
        <w:t> </w:t>
      </w:r>
      <w:r>
        <w:rPr/>
        <w:t>clause</w:t>
      </w:r>
      <w:r>
        <w:rPr>
          <w:spacing w:val="-9"/>
        </w:rPr>
        <w:t> </w:t>
      </w:r>
      <w:r>
        <w:rPr/>
        <w:t>n°12</w:t>
      </w:r>
      <w:r>
        <w:rPr>
          <w:spacing w:val="-5"/>
        </w:rPr>
        <w:t> </w:t>
      </w:r>
      <w:r>
        <w:rPr/>
        <w:t>C</w:t>
      </w:r>
      <w:r>
        <w:rPr>
          <w:spacing w:val="-5"/>
        </w:rPr>
        <w:t> </w:t>
      </w:r>
      <w:r>
        <w:rPr/>
        <w:t>2,</w:t>
      </w:r>
      <w:r>
        <w:rPr>
          <w:spacing w:val="-5"/>
        </w:rPr>
        <w:t> </w:t>
      </w:r>
      <w:r>
        <w:rPr/>
        <w:t>dans</w:t>
      </w:r>
      <w:r>
        <w:rPr>
          <w:spacing w:val="-5"/>
        </w:rPr>
        <w:t> </w:t>
      </w:r>
      <w:r>
        <w:rPr/>
        <w:t>les</w:t>
      </w:r>
      <w:r>
        <w:rPr>
          <w:spacing w:val="-5"/>
        </w:rPr>
        <w:t> </w:t>
      </w:r>
      <w:r>
        <w:rPr/>
        <w:t>versions</w:t>
      </w:r>
      <w:r>
        <w:rPr>
          <w:spacing w:val="-5"/>
        </w:rPr>
        <w:t> </w:t>
      </w:r>
      <w:r>
        <w:rPr/>
        <w:t>des</w:t>
      </w:r>
      <w:r>
        <w:rPr>
          <w:spacing w:val="-5"/>
        </w:rPr>
        <w:t> </w:t>
      </w:r>
      <w:r>
        <w:rPr/>
        <w:t>25</w:t>
      </w:r>
      <w:r>
        <w:rPr>
          <w:spacing w:val="-5"/>
        </w:rPr>
        <w:t> </w:t>
      </w:r>
      <w:r>
        <w:rPr/>
        <w:t>juin</w:t>
      </w:r>
      <w:r>
        <w:rPr>
          <w:spacing w:val="-5"/>
        </w:rPr>
        <w:t> </w:t>
      </w:r>
      <w:r>
        <w:rPr/>
        <w:t>2012, 8</w:t>
      </w:r>
      <w:r>
        <w:rPr>
          <w:spacing w:val="-16"/>
        </w:rPr>
        <w:t> </w:t>
      </w:r>
      <w:r>
        <w:rPr/>
        <w:t>septembre</w:t>
      </w:r>
      <w:r>
        <w:rPr>
          <w:spacing w:val="-16"/>
        </w:rPr>
        <w:t> </w:t>
      </w:r>
      <w:r>
        <w:rPr/>
        <w:t>2014,</w:t>
      </w:r>
      <w:r>
        <w:rPr>
          <w:spacing w:val="-16"/>
        </w:rPr>
        <w:t> </w:t>
      </w:r>
      <w:r>
        <w:rPr/>
        <w:t>18</w:t>
      </w:r>
      <w:r>
        <w:rPr>
          <w:spacing w:val="-16"/>
        </w:rPr>
        <w:t> </w:t>
      </w:r>
      <w:r>
        <w:rPr/>
        <w:t>mai</w:t>
      </w:r>
      <w:r>
        <w:rPr>
          <w:spacing w:val="-16"/>
        </w:rPr>
        <w:t> </w:t>
      </w:r>
      <w:r>
        <w:rPr/>
        <w:t>2015</w:t>
      </w:r>
      <w:r>
        <w:rPr>
          <w:spacing w:val="-16"/>
        </w:rPr>
        <w:t> </w:t>
      </w:r>
      <w:r>
        <w:rPr/>
        <w:t>et</w:t>
      </w:r>
      <w:r>
        <w:rPr>
          <w:spacing w:val="-16"/>
        </w:rPr>
        <w:t> </w:t>
      </w:r>
      <w:r>
        <w:rPr/>
        <w:t>27</w:t>
      </w:r>
      <w:r>
        <w:rPr>
          <w:spacing w:val="-16"/>
        </w:rPr>
        <w:t> </w:t>
      </w:r>
      <w:r>
        <w:rPr/>
        <w:t>janvier</w:t>
      </w:r>
      <w:r>
        <w:rPr>
          <w:spacing w:val="-18"/>
        </w:rPr>
        <w:t> </w:t>
      </w:r>
      <w:r>
        <w:rPr/>
        <w:t>2016</w:t>
      </w:r>
      <w:r>
        <w:rPr>
          <w:spacing w:val="-12"/>
        </w:rPr>
        <w:t> </w:t>
      </w:r>
      <w:r>
        <w:rPr/>
        <w:t>et</w:t>
      </w:r>
      <w:r>
        <w:rPr>
          <w:spacing w:val="-16"/>
        </w:rPr>
        <w:t> </w:t>
      </w:r>
      <w:r>
        <w:rPr/>
        <w:t>la</w:t>
      </w:r>
      <w:r>
        <w:rPr>
          <w:spacing w:val="-16"/>
        </w:rPr>
        <w:t> </w:t>
      </w:r>
      <w:r>
        <w:rPr/>
        <w:t>clause</w:t>
      </w:r>
      <w:r>
        <w:rPr>
          <w:spacing w:val="-16"/>
        </w:rPr>
        <w:t> </w:t>
      </w:r>
      <w:r>
        <w:rPr/>
        <w:t>6.1</w:t>
      </w:r>
      <w:r>
        <w:rPr>
          <w:spacing w:val="-16"/>
        </w:rPr>
        <w:t> </w:t>
      </w:r>
      <w:r>
        <w:rPr/>
        <w:t>du</w:t>
      </w:r>
      <w:r>
        <w:rPr>
          <w:spacing w:val="-13"/>
        </w:rPr>
        <w:t> </w:t>
      </w:r>
      <w:r>
        <w:rPr/>
        <w:t>30 septembre 2016, sont abusives au regard des article R. 132-1 </w:t>
      </w:r>
      <w:r>
        <w:rPr>
          <w:spacing w:val="-4"/>
        </w:rPr>
        <w:t>3°) </w:t>
      </w:r>
      <w:r>
        <w:rPr/>
        <w:t>devenu</w:t>
      </w:r>
      <w:r>
        <w:rPr>
          <w:spacing w:val="-16"/>
        </w:rPr>
        <w:t> </w:t>
      </w:r>
      <w:r>
        <w:rPr/>
        <w:t>l’article</w:t>
      </w:r>
      <w:r>
        <w:rPr>
          <w:spacing w:val="-19"/>
        </w:rPr>
        <w:t> </w:t>
      </w:r>
      <w:r>
        <w:rPr/>
        <w:t>R.</w:t>
      </w:r>
      <w:r>
        <w:rPr>
          <w:spacing w:val="-19"/>
        </w:rPr>
        <w:t> </w:t>
      </w:r>
      <w:r>
        <w:rPr/>
        <w:t>212-1</w:t>
      </w:r>
      <w:r>
        <w:rPr>
          <w:spacing w:val="-15"/>
        </w:rPr>
        <w:t> </w:t>
      </w:r>
      <w:r>
        <w:rPr/>
        <w:t>3°)</w:t>
      </w:r>
      <w:r>
        <w:rPr>
          <w:spacing w:val="-22"/>
        </w:rPr>
        <w:t> </w:t>
      </w:r>
      <w:r>
        <w:rPr/>
        <w:t>du</w:t>
      </w:r>
      <w:r>
        <w:rPr>
          <w:spacing w:val="-19"/>
        </w:rPr>
        <w:t> </w:t>
      </w:r>
      <w:r>
        <w:rPr/>
        <w:t>code</w:t>
      </w:r>
      <w:r>
        <w:rPr>
          <w:spacing w:val="-21"/>
        </w:rPr>
        <w:t> </w:t>
      </w:r>
      <w:r>
        <w:rPr/>
        <w:t>de</w:t>
      </w:r>
      <w:r>
        <w:rPr>
          <w:spacing w:val="-18"/>
        </w:rPr>
        <w:t> </w:t>
      </w:r>
      <w:r>
        <w:rPr/>
        <w:t>la</w:t>
      </w:r>
      <w:r>
        <w:rPr>
          <w:spacing w:val="-16"/>
        </w:rPr>
        <w:t> </w:t>
      </w:r>
      <w:r>
        <w:rPr/>
        <w:t>consommation.</w:t>
      </w:r>
      <w:r>
        <w:rPr>
          <w:spacing w:val="-15"/>
        </w:rPr>
        <w:t> </w:t>
      </w:r>
      <w:r>
        <w:rPr/>
        <w:t>Elles</w:t>
      </w:r>
      <w:r>
        <w:rPr>
          <w:spacing w:val="-16"/>
        </w:rPr>
        <w:t> </w:t>
      </w:r>
      <w:r>
        <w:rPr/>
        <w:t>seront réputées non</w:t>
      </w:r>
      <w:r>
        <w:rPr>
          <w:spacing w:val="1"/>
        </w:rPr>
        <w:t> </w:t>
      </w:r>
      <w:r>
        <w:rPr/>
        <w:t>écrites.</w:t>
      </w:r>
    </w:p>
    <w:p>
      <w:pPr>
        <w:pStyle w:val="BodyText"/>
        <w:rPr>
          <w:b/>
        </w:rPr>
      </w:pPr>
    </w:p>
    <w:p>
      <w:pPr>
        <w:pStyle w:val="BodyText"/>
        <w:spacing w:before="10"/>
        <w:rPr>
          <w:b/>
          <w:sz w:val="21"/>
        </w:rPr>
      </w:pPr>
    </w:p>
    <w:p>
      <w:pPr>
        <w:spacing w:before="1"/>
        <w:ind w:left="2348" w:right="0" w:firstLine="0"/>
        <w:jc w:val="both"/>
        <w:rPr>
          <w:sz w:val="24"/>
        </w:rPr>
      </w:pPr>
      <w:r>
        <w:rPr>
          <w:b/>
          <w:sz w:val="24"/>
        </w:rPr>
        <w:t>B. SUR LA POLITIQUE DE CONFIDENTIALITE DE TWITTER</w:t>
      </w:r>
      <w:r>
        <w:rPr>
          <w:sz w:val="24"/>
        </w:rPr>
        <w:t>.</w:t>
      </w:r>
    </w:p>
    <w:p>
      <w:pPr>
        <w:pStyle w:val="BodyText"/>
      </w:pPr>
    </w:p>
    <w:p>
      <w:pPr>
        <w:pStyle w:val="BodyText"/>
      </w:pPr>
    </w:p>
    <w:p>
      <w:pPr>
        <w:pStyle w:val="BodyText"/>
        <w:spacing w:line="208" w:lineRule="auto"/>
        <w:ind w:left="2348" w:right="193"/>
        <w:jc w:val="both"/>
      </w:pPr>
      <w:r>
        <w:rPr/>
        <w:t>Il sera observé qu’à la différence du document intitulé "Conditions d’utilisation", aucune clause de la Politique de confidentialité de Twitter n’est numérotée, ce document se présentant sous une forme particulièrement compacte.</w:t>
      </w:r>
    </w:p>
    <w:p>
      <w:pPr>
        <w:pStyle w:val="BodyText"/>
        <w:spacing w:line="208" w:lineRule="auto" w:before="158"/>
        <w:ind w:left="2348" w:right="194"/>
        <w:jc w:val="both"/>
      </w:pPr>
      <w:r>
        <w:rPr/>
        <w:t>En</w:t>
      </w:r>
      <w:r>
        <w:rPr>
          <w:spacing w:val="-22"/>
        </w:rPr>
        <w:t> </w:t>
      </w:r>
      <w:r>
        <w:rPr/>
        <w:t>conséquence,</w:t>
      </w:r>
      <w:r>
        <w:rPr>
          <w:spacing w:val="-22"/>
        </w:rPr>
        <w:t> </w:t>
      </w:r>
      <w:r>
        <w:rPr/>
        <w:t>le</w:t>
      </w:r>
      <w:r>
        <w:rPr>
          <w:spacing w:val="-23"/>
        </w:rPr>
        <w:t> </w:t>
      </w:r>
      <w:r>
        <w:rPr/>
        <w:t>Tribunal</w:t>
      </w:r>
      <w:r>
        <w:rPr>
          <w:spacing w:val="-22"/>
        </w:rPr>
        <w:t> </w:t>
      </w:r>
      <w:r>
        <w:rPr/>
        <w:t>suivra</w:t>
      </w:r>
      <w:r>
        <w:rPr>
          <w:spacing w:val="-22"/>
        </w:rPr>
        <w:t> </w:t>
      </w:r>
      <w:r>
        <w:rPr/>
        <w:t>la</w:t>
      </w:r>
      <w:r>
        <w:rPr>
          <w:spacing w:val="-21"/>
        </w:rPr>
        <w:t> </w:t>
      </w:r>
      <w:r>
        <w:rPr/>
        <w:t>nomenclature</w:t>
      </w:r>
      <w:r>
        <w:rPr>
          <w:spacing w:val="-22"/>
        </w:rPr>
        <w:t> </w:t>
      </w:r>
      <w:r>
        <w:rPr/>
        <w:t>sur</w:t>
      </w:r>
      <w:r>
        <w:rPr>
          <w:spacing w:val="-22"/>
        </w:rPr>
        <w:t> </w:t>
      </w:r>
      <w:r>
        <w:rPr/>
        <w:t>laquelle</w:t>
      </w:r>
      <w:r>
        <w:rPr>
          <w:spacing w:val="-21"/>
        </w:rPr>
        <w:t> </w:t>
      </w:r>
      <w:r>
        <w:rPr/>
        <w:t>les</w:t>
      </w:r>
      <w:r>
        <w:rPr>
          <w:spacing w:val="-22"/>
        </w:rPr>
        <w:t> </w:t>
      </w:r>
      <w:r>
        <w:rPr>
          <w:spacing w:val="-3"/>
        </w:rPr>
        <w:t>parties </w:t>
      </w:r>
      <w:r>
        <w:rPr/>
        <w:t>se sont</w:t>
      </w:r>
      <w:r>
        <w:rPr>
          <w:spacing w:val="-2"/>
        </w:rPr>
        <w:t> </w:t>
      </w:r>
      <w:r>
        <w:rPr/>
        <w:t>entendues.</w:t>
      </w:r>
    </w:p>
    <w:p>
      <w:pPr>
        <w:pStyle w:val="BodyText"/>
      </w:pPr>
    </w:p>
    <w:p>
      <w:pPr>
        <w:pStyle w:val="BodyText"/>
        <w:spacing w:before="3"/>
        <w:rPr>
          <w:sz w:val="22"/>
        </w:rPr>
      </w:pPr>
    </w:p>
    <w:p>
      <w:pPr>
        <w:pStyle w:val="Heading1"/>
        <w:numPr>
          <w:ilvl w:val="0"/>
          <w:numId w:val="17"/>
        </w:numPr>
        <w:tabs>
          <w:tab w:pos="3057" w:val="left" w:leader="none"/>
        </w:tabs>
        <w:spacing w:line="240" w:lineRule="auto" w:before="0" w:after="0"/>
        <w:ind w:left="3056" w:right="0" w:hanging="240"/>
        <w:jc w:val="left"/>
        <w:rPr>
          <w:b w:val="0"/>
        </w:rPr>
      </w:pPr>
      <w:r>
        <w:rPr/>
        <w:t>Clause n° 1 de la Politique de confidentialité de Twitter</w:t>
      </w:r>
      <w:r>
        <w:rPr>
          <w:spacing w:val="-1"/>
        </w:rPr>
        <w:t> </w:t>
      </w:r>
      <w:r>
        <w:rPr>
          <w:b w:val="0"/>
        </w:rPr>
        <w:t>:</w:t>
      </w:r>
    </w:p>
    <w:p>
      <w:pPr>
        <w:pStyle w:val="BodyText"/>
      </w:pPr>
    </w:p>
    <w:p>
      <w:pPr>
        <w:pStyle w:val="BodyText"/>
        <w:spacing w:before="3"/>
      </w:pPr>
    </w:p>
    <w:p>
      <w:pPr>
        <w:spacing w:line="208" w:lineRule="auto" w:before="0"/>
        <w:ind w:left="2348" w:right="194" w:firstLine="0"/>
        <w:jc w:val="both"/>
        <w:rPr>
          <w:sz w:val="24"/>
        </w:rPr>
      </w:pPr>
      <w:r>
        <w:rPr>
          <w:b/>
          <w:sz w:val="24"/>
        </w:rPr>
        <w:t>Clause</w:t>
      </w:r>
      <w:r>
        <w:rPr>
          <w:b/>
          <w:spacing w:val="-8"/>
          <w:sz w:val="24"/>
        </w:rPr>
        <w:t> </w:t>
      </w:r>
      <w:r>
        <w:rPr>
          <w:b/>
          <w:sz w:val="24"/>
        </w:rPr>
        <w:t>n°1</w:t>
      </w:r>
      <w:r>
        <w:rPr>
          <w:b/>
          <w:spacing w:val="-8"/>
          <w:sz w:val="24"/>
        </w:rPr>
        <w:t> </w:t>
      </w:r>
      <w:r>
        <w:rPr>
          <w:b/>
          <w:sz w:val="24"/>
        </w:rPr>
        <w:t>de</w:t>
      </w:r>
      <w:r>
        <w:rPr>
          <w:b/>
          <w:spacing w:val="-11"/>
          <w:sz w:val="24"/>
        </w:rPr>
        <w:t> </w:t>
      </w:r>
      <w:r>
        <w:rPr>
          <w:b/>
          <w:sz w:val="24"/>
        </w:rPr>
        <w:t>la</w:t>
      </w:r>
      <w:r>
        <w:rPr>
          <w:b/>
          <w:spacing w:val="-8"/>
          <w:sz w:val="24"/>
        </w:rPr>
        <w:t> </w:t>
      </w:r>
      <w:r>
        <w:rPr>
          <w:b/>
          <w:sz w:val="24"/>
        </w:rPr>
        <w:t>Politique</w:t>
      </w:r>
      <w:r>
        <w:rPr>
          <w:b/>
          <w:spacing w:val="-8"/>
          <w:sz w:val="24"/>
        </w:rPr>
        <w:t> </w:t>
      </w:r>
      <w:r>
        <w:rPr>
          <w:b/>
          <w:sz w:val="24"/>
        </w:rPr>
        <w:t>de</w:t>
      </w:r>
      <w:r>
        <w:rPr>
          <w:b/>
          <w:spacing w:val="-12"/>
          <w:sz w:val="24"/>
        </w:rPr>
        <w:t> </w:t>
      </w:r>
      <w:r>
        <w:rPr>
          <w:b/>
          <w:sz w:val="24"/>
        </w:rPr>
        <w:t>confidentialité</w:t>
      </w:r>
      <w:r>
        <w:rPr>
          <w:b/>
          <w:spacing w:val="-10"/>
          <w:sz w:val="24"/>
        </w:rPr>
        <w:t> </w:t>
      </w:r>
      <w:r>
        <w:rPr>
          <w:b/>
          <w:sz w:val="24"/>
        </w:rPr>
        <w:t>de</w:t>
      </w:r>
      <w:r>
        <w:rPr>
          <w:b/>
          <w:spacing w:val="-10"/>
          <w:sz w:val="24"/>
        </w:rPr>
        <w:t> </w:t>
      </w:r>
      <w:r>
        <w:rPr>
          <w:b/>
          <w:sz w:val="24"/>
        </w:rPr>
        <w:t>Twitter</w:t>
      </w:r>
      <w:r>
        <w:rPr>
          <w:b/>
          <w:spacing w:val="-13"/>
          <w:sz w:val="24"/>
        </w:rPr>
        <w:t> </w:t>
      </w:r>
      <w:r>
        <w:rPr>
          <w:b/>
          <w:sz w:val="24"/>
        </w:rPr>
        <w:t>du</w:t>
      </w:r>
      <w:r>
        <w:rPr>
          <w:b/>
          <w:spacing w:val="-7"/>
          <w:sz w:val="24"/>
        </w:rPr>
        <w:t> </w:t>
      </w:r>
      <w:r>
        <w:rPr>
          <w:b/>
          <w:sz w:val="24"/>
        </w:rPr>
        <w:t>21</w:t>
      </w:r>
      <w:r>
        <w:rPr>
          <w:b/>
          <w:spacing w:val="-8"/>
          <w:sz w:val="24"/>
        </w:rPr>
        <w:t> </w:t>
      </w:r>
      <w:r>
        <w:rPr>
          <w:b/>
          <w:sz w:val="24"/>
        </w:rPr>
        <w:t>octobre 2013 </w:t>
      </w:r>
      <w:r>
        <w:rPr>
          <w:sz w:val="24"/>
        </w:rPr>
        <w:t>:</w:t>
      </w:r>
    </w:p>
    <w:p>
      <w:pPr>
        <w:spacing w:line="208" w:lineRule="auto" w:before="161"/>
        <w:ind w:left="2348" w:right="193" w:firstLine="0"/>
        <w:jc w:val="both"/>
        <w:rPr>
          <w:i/>
          <w:sz w:val="24"/>
        </w:rPr>
      </w:pPr>
      <w:r>
        <w:rPr>
          <w:sz w:val="24"/>
        </w:rPr>
        <w:t>« </w:t>
      </w:r>
      <w:r>
        <w:rPr>
          <w:i/>
          <w:sz w:val="24"/>
        </w:rPr>
        <w:t>Twitter relie instantanément les gens à ce qui compte le plus pour eux, </w:t>
      </w:r>
      <w:r>
        <w:rPr>
          <w:i/>
          <w:sz w:val="24"/>
        </w:rPr>
        <w:t>où qu'ils soient. Twitter permet de se connecter instantanément à ses passions. Tout utilisateur enregistré peut envoyer un Tweet, qui est un message de 140 caractères maximum ; public par défaut, un Tweet peut inclure du contenu supplémentaire comme des photos, des vidéos et des liens vers d'autres sites ».</w:t>
      </w:r>
    </w:p>
    <w:p>
      <w:pPr>
        <w:spacing w:after="0" w:line="208" w:lineRule="auto"/>
        <w:jc w:val="both"/>
        <w:rPr>
          <w:sz w:val="24"/>
        </w:rPr>
        <w:sectPr>
          <w:pgSz w:w="11920" w:h="16840"/>
          <w:pgMar w:header="869" w:footer="860" w:top="1520" w:bottom="1140" w:left="1340" w:right="1080"/>
        </w:sectPr>
      </w:pPr>
    </w:p>
    <w:p>
      <w:pPr>
        <w:pStyle w:val="BodyText"/>
        <w:rPr>
          <w:i/>
          <w:sz w:val="20"/>
        </w:rPr>
      </w:pPr>
    </w:p>
    <w:p>
      <w:pPr>
        <w:pStyle w:val="Heading1"/>
        <w:spacing w:line="208" w:lineRule="auto" w:before="204"/>
        <w:ind w:left="2348" w:right="194"/>
      </w:pPr>
      <w:bookmarkStart w:name="Page 88" w:id="98"/>
      <w:bookmarkEnd w:id="98"/>
      <w:r>
        <w:rPr>
          <w:b w:val="0"/>
        </w:rPr>
      </w:r>
      <w:r>
        <w:rPr/>
        <w:t>Clause</w:t>
      </w:r>
      <w:r>
        <w:rPr>
          <w:spacing w:val="-24"/>
        </w:rPr>
        <w:t> </w:t>
      </w:r>
      <w:r>
        <w:rPr/>
        <w:t>n°1</w:t>
      </w:r>
      <w:r>
        <w:rPr>
          <w:spacing w:val="-23"/>
        </w:rPr>
        <w:t> </w:t>
      </w:r>
      <w:r>
        <w:rPr/>
        <w:t>de</w:t>
      </w:r>
      <w:r>
        <w:rPr>
          <w:spacing w:val="-23"/>
        </w:rPr>
        <w:t> </w:t>
      </w:r>
      <w:r>
        <w:rPr/>
        <w:t>la</w:t>
      </w:r>
      <w:r>
        <w:rPr>
          <w:spacing w:val="-23"/>
        </w:rPr>
        <w:t> </w:t>
      </w:r>
      <w:r>
        <w:rPr/>
        <w:t>Politique</w:t>
      </w:r>
      <w:r>
        <w:rPr>
          <w:spacing w:val="-23"/>
        </w:rPr>
        <w:t> </w:t>
      </w:r>
      <w:r>
        <w:rPr/>
        <w:t>de</w:t>
      </w:r>
      <w:r>
        <w:rPr>
          <w:spacing w:val="-23"/>
        </w:rPr>
        <w:t> </w:t>
      </w:r>
      <w:r>
        <w:rPr/>
        <w:t>confidentialité</w:t>
      </w:r>
      <w:r>
        <w:rPr>
          <w:spacing w:val="-24"/>
        </w:rPr>
        <w:t> </w:t>
      </w:r>
      <w:r>
        <w:rPr/>
        <w:t>de</w:t>
      </w:r>
      <w:r>
        <w:rPr>
          <w:spacing w:val="-23"/>
        </w:rPr>
        <w:t> </w:t>
      </w:r>
      <w:r>
        <w:rPr/>
        <w:t>Twitter</w:t>
      </w:r>
      <w:r>
        <w:rPr>
          <w:spacing w:val="-26"/>
        </w:rPr>
        <w:t> </w:t>
      </w:r>
      <w:r>
        <w:rPr/>
        <w:t>du</w:t>
      </w:r>
      <w:r>
        <w:rPr>
          <w:spacing w:val="-23"/>
        </w:rPr>
        <w:t> </w:t>
      </w:r>
      <w:r>
        <w:rPr/>
        <w:t>8</w:t>
      </w:r>
      <w:r>
        <w:rPr>
          <w:spacing w:val="-23"/>
        </w:rPr>
        <w:t> </w:t>
      </w:r>
      <w:r>
        <w:rPr>
          <w:spacing w:val="-3"/>
        </w:rPr>
        <w:t>septembre </w:t>
      </w:r>
      <w:r>
        <w:rPr/>
        <w:t>2014 :</w:t>
      </w:r>
    </w:p>
    <w:p>
      <w:pPr>
        <w:spacing w:line="208" w:lineRule="auto" w:before="156"/>
        <w:ind w:left="2348" w:right="191" w:firstLine="0"/>
        <w:jc w:val="both"/>
        <w:rPr>
          <w:i/>
          <w:sz w:val="24"/>
        </w:rPr>
      </w:pPr>
      <w:r>
        <w:rPr>
          <w:sz w:val="24"/>
        </w:rPr>
        <w:t>« </w:t>
      </w:r>
      <w:r>
        <w:rPr>
          <w:i/>
          <w:sz w:val="24"/>
        </w:rPr>
        <w:t>Twitter relie instantanément les gens, où qu'ils soient, à ce qui compte </w:t>
      </w:r>
      <w:r>
        <w:rPr>
          <w:i/>
          <w:sz w:val="24"/>
        </w:rPr>
        <w:t>le</w:t>
      </w:r>
      <w:r>
        <w:rPr>
          <w:i/>
          <w:spacing w:val="-21"/>
          <w:sz w:val="24"/>
        </w:rPr>
        <w:t> </w:t>
      </w:r>
      <w:r>
        <w:rPr>
          <w:i/>
          <w:sz w:val="24"/>
        </w:rPr>
        <w:t>plus</w:t>
      </w:r>
      <w:r>
        <w:rPr>
          <w:i/>
          <w:spacing w:val="-18"/>
          <w:sz w:val="24"/>
        </w:rPr>
        <w:t> </w:t>
      </w:r>
      <w:r>
        <w:rPr>
          <w:i/>
          <w:sz w:val="24"/>
        </w:rPr>
        <w:t>pour</w:t>
      </w:r>
      <w:r>
        <w:rPr>
          <w:i/>
          <w:spacing w:val="-17"/>
          <w:sz w:val="24"/>
        </w:rPr>
        <w:t> </w:t>
      </w:r>
      <w:r>
        <w:rPr>
          <w:i/>
          <w:sz w:val="24"/>
        </w:rPr>
        <w:t>eux.</w:t>
      </w:r>
      <w:r>
        <w:rPr>
          <w:i/>
          <w:spacing w:val="-18"/>
          <w:sz w:val="24"/>
        </w:rPr>
        <w:t> </w:t>
      </w:r>
      <w:r>
        <w:rPr>
          <w:i/>
          <w:sz w:val="24"/>
        </w:rPr>
        <w:t>Tout</w:t>
      </w:r>
      <w:r>
        <w:rPr>
          <w:i/>
          <w:spacing w:val="-18"/>
          <w:sz w:val="24"/>
        </w:rPr>
        <w:t> </w:t>
      </w:r>
      <w:r>
        <w:rPr>
          <w:i/>
          <w:sz w:val="24"/>
        </w:rPr>
        <w:t>utilisateur</w:t>
      </w:r>
      <w:r>
        <w:rPr>
          <w:i/>
          <w:spacing w:val="-19"/>
          <w:sz w:val="24"/>
        </w:rPr>
        <w:t> </w:t>
      </w:r>
      <w:r>
        <w:rPr>
          <w:i/>
          <w:sz w:val="24"/>
        </w:rPr>
        <w:t>enregistré</w:t>
      </w:r>
      <w:r>
        <w:rPr>
          <w:i/>
          <w:spacing w:val="-22"/>
          <w:sz w:val="24"/>
        </w:rPr>
        <w:t> </w:t>
      </w:r>
      <w:r>
        <w:rPr>
          <w:i/>
          <w:sz w:val="24"/>
        </w:rPr>
        <w:t>peut</w:t>
      </w:r>
      <w:r>
        <w:rPr>
          <w:i/>
          <w:spacing w:val="-17"/>
          <w:sz w:val="24"/>
        </w:rPr>
        <w:t> </w:t>
      </w:r>
      <w:r>
        <w:rPr>
          <w:i/>
          <w:sz w:val="24"/>
        </w:rPr>
        <w:t>envoyer</w:t>
      </w:r>
      <w:r>
        <w:rPr>
          <w:i/>
          <w:spacing w:val="-18"/>
          <w:sz w:val="24"/>
        </w:rPr>
        <w:t> </w:t>
      </w:r>
      <w:r>
        <w:rPr>
          <w:i/>
          <w:sz w:val="24"/>
        </w:rPr>
        <w:t>un</w:t>
      </w:r>
      <w:r>
        <w:rPr>
          <w:i/>
          <w:spacing w:val="-18"/>
          <w:sz w:val="24"/>
        </w:rPr>
        <w:t> </w:t>
      </w:r>
      <w:r>
        <w:rPr>
          <w:i/>
          <w:sz w:val="24"/>
        </w:rPr>
        <w:t>Tweet,</w:t>
      </w:r>
      <w:r>
        <w:rPr>
          <w:i/>
          <w:spacing w:val="-17"/>
          <w:sz w:val="24"/>
        </w:rPr>
        <w:t> </w:t>
      </w:r>
      <w:r>
        <w:rPr>
          <w:i/>
          <w:sz w:val="24"/>
        </w:rPr>
        <w:t>qui</w:t>
      </w:r>
      <w:r>
        <w:rPr>
          <w:i/>
          <w:spacing w:val="-18"/>
          <w:sz w:val="24"/>
        </w:rPr>
        <w:t> </w:t>
      </w:r>
      <w:r>
        <w:rPr>
          <w:i/>
          <w:sz w:val="24"/>
        </w:rPr>
        <w:t>est un</w:t>
      </w:r>
      <w:r>
        <w:rPr>
          <w:i/>
          <w:spacing w:val="-18"/>
          <w:sz w:val="24"/>
        </w:rPr>
        <w:t> </w:t>
      </w:r>
      <w:r>
        <w:rPr>
          <w:i/>
          <w:sz w:val="24"/>
        </w:rPr>
        <w:t>message</w:t>
      </w:r>
      <w:r>
        <w:rPr>
          <w:i/>
          <w:spacing w:val="-18"/>
          <w:sz w:val="24"/>
        </w:rPr>
        <w:t> </w:t>
      </w:r>
      <w:r>
        <w:rPr>
          <w:i/>
          <w:sz w:val="24"/>
        </w:rPr>
        <w:t>de</w:t>
      </w:r>
      <w:r>
        <w:rPr>
          <w:i/>
          <w:spacing w:val="-20"/>
          <w:sz w:val="24"/>
        </w:rPr>
        <w:t> </w:t>
      </w:r>
      <w:r>
        <w:rPr>
          <w:i/>
          <w:sz w:val="24"/>
        </w:rPr>
        <w:t>140</w:t>
      </w:r>
      <w:r>
        <w:rPr>
          <w:i/>
          <w:spacing w:val="-18"/>
          <w:sz w:val="24"/>
        </w:rPr>
        <w:t> </w:t>
      </w:r>
      <w:r>
        <w:rPr>
          <w:i/>
          <w:sz w:val="24"/>
        </w:rPr>
        <w:t>caractères</w:t>
      </w:r>
      <w:r>
        <w:rPr>
          <w:i/>
          <w:spacing w:val="-17"/>
          <w:sz w:val="24"/>
        </w:rPr>
        <w:t> </w:t>
      </w:r>
      <w:r>
        <w:rPr>
          <w:i/>
          <w:sz w:val="24"/>
        </w:rPr>
        <w:t>maximum.</w:t>
      </w:r>
      <w:r>
        <w:rPr>
          <w:i/>
          <w:spacing w:val="-18"/>
          <w:sz w:val="24"/>
        </w:rPr>
        <w:t> </w:t>
      </w:r>
      <w:r>
        <w:rPr>
          <w:i/>
          <w:sz w:val="24"/>
        </w:rPr>
        <w:t>Public</w:t>
      </w:r>
      <w:r>
        <w:rPr>
          <w:i/>
          <w:spacing w:val="-18"/>
          <w:sz w:val="24"/>
        </w:rPr>
        <w:t> </w:t>
      </w:r>
      <w:r>
        <w:rPr>
          <w:i/>
          <w:sz w:val="24"/>
        </w:rPr>
        <w:t>par</w:t>
      </w:r>
      <w:r>
        <w:rPr>
          <w:i/>
          <w:spacing w:val="-20"/>
          <w:sz w:val="24"/>
        </w:rPr>
        <w:t> </w:t>
      </w:r>
      <w:r>
        <w:rPr>
          <w:i/>
          <w:sz w:val="24"/>
        </w:rPr>
        <w:t>défaut,</w:t>
      </w:r>
      <w:r>
        <w:rPr>
          <w:i/>
          <w:spacing w:val="-21"/>
          <w:sz w:val="24"/>
        </w:rPr>
        <w:t> </w:t>
      </w:r>
      <w:r>
        <w:rPr>
          <w:i/>
          <w:sz w:val="24"/>
        </w:rPr>
        <w:t>un</w:t>
      </w:r>
      <w:r>
        <w:rPr>
          <w:i/>
          <w:spacing w:val="-17"/>
          <w:sz w:val="24"/>
        </w:rPr>
        <w:t> </w:t>
      </w:r>
      <w:r>
        <w:rPr>
          <w:i/>
          <w:sz w:val="24"/>
        </w:rPr>
        <w:t>Tweet</w:t>
      </w:r>
      <w:r>
        <w:rPr>
          <w:i/>
          <w:spacing w:val="-18"/>
          <w:sz w:val="24"/>
        </w:rPr>
        <w:t> </w:t>
      </w:r>
      <w:r>
        <w:rPr>
          <w:i/>
          <w:sz w:val="24"/>
        </w:rPr>
        <w:t>peut inclure du contenu supplémentaire comme des photos, des vidéos et des liens vers d'autres sites</w:t>
      </w:r>
      <w:r>
        <w:rPr>
          <w:i/>
          <w:spacing w:val="-8"/>
          <w:sz w:val="24"/>
        </w:rPr>
        <w:t> </w:t>
      </w:r>
      <w:r>
        <w:rPr>
          <w:i/>
          <w:sz w:val="24"/>
        </w:rPr>
        <w:t>».</w:t>
      </w:r>
    </w:p>
    <w:p>
      <w:pPr>
        <w:pStyle w:val="BodyText"/>
        <w:rPr>
          <w:i/>
        </w:rPr>
      </w:pPr>
    </w:p>
    <w:p>
      <w:pPr>
        <w:pStyle w:val="BodyText"/>
        <w:spacing w:before="9"/>
        <w:rPr>
          <w:i/>
        </w:rPr>
      </w:pPr>
    </w:p>
    <w:p>
      <w:pPr>
        <w:pStyle w:val="Heading1"/>
        <w:spacing w:line="208" w:lineRule="auto"/>
        <w:ind w:left="2348" w:right="195"/>
        <w:rPr>
          <w:b w:val="0"/>
        </w:rPr>
      </w:pPr>
      <w:r>
        <w:rPr/>
        <w:t>Clause</w:t>
      </w:r>
      <w:r>
        <w:rPr>
          <w:spacing w:val="-21"/>
        </w:rPr>
        <w:t> </w:t>
      </w:r>
      <w:r>
        <w:rPr/>
        <w:t>n°1</w:t>
      </w:r>
      <w:r>
        <w:rPr>
          <w:spacing w:val="-20"/>
        </w:rPr>
        <w:t> </w:t>
      </w:r>
      <w:r>
        <w:rPr/>
        <w:t>de</w:t>
      </w:r>
      <w:r>
        <w:rPr>
          <w:spacing w:val="-23"/>
        </w:rPr>
        <w:t> </w:t>
      </w:r>
      <w:r>
        <w:rPr/>
        <w:t>la</w:t>
      </w:r>
      <w:r>
        <w:rPr>
          <w:spacing w:val="-20"/>
        </w:rPr>
        <w:t> </w:t>
      </w:r>
      <w:r>
        <w:rPr/>
        <w:t>Politique</w:t>
      </w:r>
      <w:r>
        <w:rPr>
          <w:spacing w:val="-21"/>
        </w:rPr>
        <w:t> </w:t>
      </w:r>
      <w:r>
        <w:rPr/>
        <w:t>de</w:t>
      </w:r>
      <w:r>
        <w:rPr>
          <w:spacing w:val="-24"/>
        </w:rPr>
        <w:t> </w:t>
      </w:r>
      <w:r>
        <w:rPr/>
        <w:t>confidentialité</w:t>
      </w:r>
      <w:r>
        <w:rPr>
          <w:spacing w:val="-22"/>
        </w:rPr>
        <w:t> </w:t>
      </w:r>
      <w:r>
        <w:rPr/>
        <w:t>de</w:t>
      </w:r>
      <w:r>
        <w:rPr>
          <w:spacing w:val="-22"/>
        </w:rPr>
        <w:t> </w:t>
      </w:r>
      <w:r>
        <w:rPr/>
        <w:t>Twitter</w:t>
      </w:r>
      <w:r>
        <w:rPr>
          <w:spacing w:val="-25"/>
        </w:rPr>
        <w:t> </w:t>
      </w:r>
      <w:r>
        <w:rPr/>
        <w:t>du</w:t>
      </w:r>
      <w:r>
        <w:rPr>
          <w:spacing w:val="-21"/>
        </w:rPr>
        <w:t> </w:t>
      </w:r>
      <w:r>
        <w:rPr/>
        <w:t>18</w:t>
      </w:r>
      <w:r>
        <w:rPr>
          <w:spacing w:val="-20"/>
        </w:rPr>
        <w:t> </w:t>
      </w:r>
      <w:r>
        <w:rPr/>
        <w:t>mai</w:t>
      </w:r>
      <w:r>
        <w:rPr>
          <w:spacing w:val="-20"/>
        </w:rPr>
        <w:t> </w:t>
      </w:r>
      <w:r>
        <w:rPr/>
        <w:t>2015 et du 27 janvier 2016</w:t>
      </w:r>
      <w:r>
        <w:rPr>
          <w:spacing w:val="-1"/>
        </w:rPr>
        <w:t> </w:t>
      </w:r>
      <w:r>
        <w:rPr>
          <w:b w:val="0"/>
        </w:rPr>
        <w:t>:</w:t>
      </w:r>
    </w:p>
    <w:p>
      <w:pPr>
        <w:spacing w:line="208" w:lineRule="auto" w:before="161"/>
        <w:ind w:left="2348" w:right="194" w:firstLine="0"/>
        <w:jc w:val="both"/>
        <w:rPr>
          <w:i/>
          <w:sz w:val="24"/>
        </w:rPr>
      </w:pPr>
      <w:r>
        <w:rPr>
          <w:i/>
          <w:sz w:val="24"/>
        </w:rPr>
        <w:t>Nos Services relient instantanément les gens, où qu’ils soient, à ce qui </w:t>
      </w:r>
      <w:r>
        <w:rPr>
          <w:i/>
          <w:sz w:val="24"/>
        </w:rPr>
        <w:t>compte le plus pour eux. Tout utilisateur enregistré auprès des Services Twitter peut envoyer un Tweet, qui est un message de 140 caractères maximum. Public par défaut, un Tweet peut inclure du contenu supplémentaire tel que des photos, des vidéos et des liens vers d’autres sites.</w:t>
      </w:r>
    </w:p>
    <w:p>
      <w:pPr>
        <w:pStyle w:val="BodyText"/>
        <w:rPr>
          <w:i/>
        </w:rPr>
      </w:pPr>
    </w:p>
    <w:p>
      <w:pPr>
        <w:pStyle w:val="BodyText"/>
        <w:spacing w:before="9"/>
        <w:rPr>
          <w:i/>
        </w:rPr>
      </w:pPr>
    </w:p>
    <w:p>
      <w:pPr>
        <w:pStyle w:val="Heading1"/>
        <w:spacing w:line="208" w:lineRule="auto"/>
        <w:ind w:left="2348" w:right="194"/>
      </w:pPr>
      <w:r>
        <w:rPr/>
        <w:t>Clause</w:t>
      </w:r>
      <w:r>
        <w:rPr>
          <w:spacing w:val="-15"/>
        </w:rPr>
        <w:t> </w:t>
      </w:r>
      <w:r>
        <w:rPr/>
        <w:t>1</w:t>
      </w:r>
      <w:r>
        <w:rPr>
          <w:spacing w:val="-15"/>
        </w:rPr>
        <w:t> </w:t>
      </w:r>
      <w:r>
        <w:rPr/>
        <w:t>de</w:t>
      </w:r>
      <w:r>
        <w:rPr>
          <w:spacing w:val="-12"/>
        </w:rPr>
        <w:t> </w:t>
      </w:r>
      <w:r>
        <w:rPr/>
        <w:t>la</w:t>
      </w:r>
      <w:r>
        <w:rPr>
          <w:spacing w:val="-15"/>
        </w:rPr>
        <w:t> </w:t>
      </w:r>
      <w:r>
        <w:rPr/>
        <w:t>Politique</w:t>
      </w:r>
      <w:r>
        <w:rPr>
          <w:spacing w:val="-17"/>
        </w:rPr>
        <w:t> </w:t>
      </w:r>
      <w:r>
        <w:rPr/>
        <w:t>de</w:t>
      </w:r>
      <w:r>
        <w:rPr>
          <w:spacing w:val="-15"/>
        </w:rPr>
        <w:t> </w:t>
      </w:r>
      <w:r>
        <w:rPr/>
        <w:t>confidentialité</w:t>
      </w:r>
      <w:r>
        <w:rPr>
          <w:spacing w:val="-15"/>
        </w:rPr>
        <w:t> </w:t>
      </w:r>
      <w:r>
        <w:rPr/>
        <w:t>de</w:t>
      </w:r>
      <w:r>
        <w:rPr>
          <w:spacing w:val="-15"/>
        </w:rPr>
        <w:t> </w:t>
      </w:r>
      <w:r>
        <w:rPr/>
        <w:t>Twitter</w:t>
      </w:r>
      <w:r>
        <w:rPr>
          <w:spacing w:val="-18"/>
        </w:rPr>
        <w:t> </w:t>
      </w:r>
      <w:r>
        <w:rPr/>
        <w:t>du</w:t>
      </w:r>
      <w:r>
        <w:rPr>
          <w:spacing w:val="-15"/>
        </w:rPr>
        <w:t> </w:t>
      </w:r>
      <w:r>
        <w:rPr/>
        <w:t>30</w:t>
      </w:r>
      <w:r>
        <w:rPr>
          <w:spacing w:val="-15"/>
        </w:rPr>
        <w:t> </w:t>
      </w:r>
      <w:r>
        <w:rPr/>
        <w:t>septembre 2016 :</w:t>
      </w:r>
    </w:p>
    <w:p>
      <w:pPr>
        <w:spacing w:line="208" w:lineRule="auto" w:before="156"/>
        <w:ind w:left="2348" w:right="192" w:firstLine="0"/>
        <w:jc w:val="both"/>
        <w:rPr>
          <w:i/>
          <w:sz w:val="24"/>
        </w:rPr>
      </w:pPr>
      <w:r>
        <w:rPr>
          <w:sz w:val="24"/>
        </w:rPr>
        <w:t>« </w:t>
      </w:r>
      <w:r>
        <w:rPr>
          <w:i/>
          <w:sz w:val="24"/>
        </w:rPr>
        <w:t>Nos Services relient instantanément les gens, où qu’ils soient, à ce qui </w:t>
      </w:r>
      <w:r>
        <w:rPr>
          <w:i/>
          <w:sz w:val="24"/>
        </w:rPr>
        <w:t>compte le plus pour eux. Par exemple, tout utilisateur enregistré </w:t>
      </w:r>
      <w:r>
        <w:rPr>
          <w:i/>
          <w:spacing w:val="-8"/>
          <w:sz w:val="24"/>
        </w:rPr>
        <w:t>de </w:t>
      </w:r>
      <w:r>
        <w:rPr>
          <w:i/>
          <w:sz w:val="24"/>
        </w:rPr>
        <w:t>Twitter peut envoyer un Tweet, qui est public par défaut, et qui </w:t>
      </w:r>
      <w:r>
        <w:rPr>
          <w:i/>
          <w:spacing w:val="-3"/>
          <w:sz w:val="24"/>
        </w:rPr>
        <w:t>peut </w:t>
      </w:r>
      <w:r>
        <w:rPr>
          <w:i/>
          <w:sz w:val="24"/>
        </w:rPr>
        <w:t>contenir un message de 140 caractères ou moins, ainsi que des</w:t>
      </w:r>
      <w:r>
        <w:rPr>
          <w:i/>
          <w:spacing w:val="-25"/>
          <w:sz w:val="24"/>
        </w:rPr>
        <w:t> </w:t>
      </w:r>
      <w:r>
        <w:rPr>
          <w:i/>
          <w:sz w:val="24"/>
        </w:rPr>
        <w:t>contenus tels que photos, vidéos et liens vers d’autres sites.</w:t>
      </w:r>
      <w:r>
        <w:rPr>
          <w:i/>
          <w:spacing w:val="-1"/>
          <w:sz w:val="24"/>
        </w:rPr>
        <w:t> </w:t>
      </w:r>
      <w:r>
        <w:rPr>
          <w:i/>
          <w:sz w:val="24"/>
        </w:rPr>
        <w:t>»</w:t>
      </w:r>
    </w:p>
    <w:p>
      <w:pPr>
        <w:pStyle w:val="BodyText"/>
        <w:rPr>
          <w:i/>
        </w:rPr>
      </w:pPr>
    </w:p>
    <w:p>
      <w:pPr>
        <w:pStyle w:val="BodyText"/>
        <w:spacing w:before="5"/>
        <w:rPr>
          <w:i/>
        </w:rPr>
      </w:pPr>
    </w:p>
    <w:p>
      <w:pPr>
        <w:pStyle w:val="BodyText"/>
        <w:spacing w:line="208" w:lineRule="auto"/>
        <w:ind w:left="2348" w:right="191"/>
        <w:jc w:val="both"/>
      </w:pPr>
      <w:r>
        <w:rPr/>
        <w:t>L’association UFC-QUE CHOISIR expose qu’en utilisant les termes "tweets", "contenus", alors qu’il s’agit de données à caractère personnel, la clause critiquée contrevient aux dispositions du code de la consommation, qui imposent au professionnel une obligation </w:t>
      </w:r>
      <w:r>
        <w:rPr>
          <w:spacing w:val="-6"/>
        </w:rPr>
        <w:t>de </w:t>
      </w:r>
      <w:r>
        <w:rPr/>
        <w:t>communication des caractéristiques essentielles du service. Elle précise que</w:t>
      </w:r>
      <w:r>
        <w:rPr>
          <w:spacing w:val="-9"/>
        </w:rPr>
        <w:t> </w:t>
      </w:r>
      <w:r>
        <w:rPr/>
        <w:t>la</w:t>
      </w:r>
      <w:r>
        <w:rPr>
          <w:spacing w:val="-9"/>
        </w:rPr>
        <w:t> </w:t>
      </w:r>
      <w:r>
        <w:rPr/>
        <w:t>clause</w:t>
      </w:r>
      <w:r>
        <w:rPr>
          <w:spacing w:val="-9"/>
        </w:rPr>
        <w:t> </w:t>
      </w:r>
      <w:r>
        <w:rPr/>
        <w:t>ne</w:t>
      </w:r>
      <w:r>
        <w:rPr>
          <w:spacing w:val="-11"/>
        </w:rPr>
        <w:t> </w:t>
      </w:r>
      <w:r>
        <w:rPr/>
        <w:t>respecte</w:t>
      </w:r>
      <w:r>
        <w:rPr>
          <w:spacing w:val="-11"/>
        </w:rPr>
        <w:t> </w:t>
      </w:r>
      <w:r>
        <w:rPr/>
        <w:t>pas</w:t>
      </w:r>
      <w:r>
        <w:rPr>
          <w:spacing w:val="-8"/>
        </w:rPr>
        <w:t> </w:t>
      </w:r>
      <w:r>
        <w:rPr/>
        <w:t>non</w:t>
      </w:r>
      <w:r>
        <w:rPr>
          <w:spacing w:val="-9"/>
        </w:rPr>
        <w:t> </w:t>
      </w:r>
      <w:r>
        <w:rPr/>
        <w:t>plus</w:t>
      </w:r>
      <w:r>
        <w:rPr>
          <w:spacing w:val="-9"/>
        </w:rPr>
        <w:t> </w:t>
      </w:r>
      <w:r>
        <w:rPr/>
        <w:t>l’article</w:t>
      </w:r>
      <w:r>
        <w:rPr>
          <w:spacing w:val="-11"/>
        </w:rPr>
        <w:t> </w:t>
      </w:r>
      <w:r>
        <w:rPr/>
        <w:t>6</w:t>
      </w:r>
      <w:r>
        <w:rPr>
          <w:spacing w:val="-9"/>
        </w:rPr>
        <w:t> </w:t>
      </w:r>
      <w:r>
        <w:rPr/>
        <w:t>de</w:t>
      </w:r>
      <w:r>
        <w:rPr>
          <w:spacing w:val="-9"/>
        </w:rPr>
        <w:t> </w:t>
      </w:r>
      <w:r>
        <w:rPr/>
        <w:t>la</w:t>
      </w:r>
      <w:r>
        <w:rPr>
          <w:spacing w:val="-8"/>
        </w:rPr>
        <w:t> </w:t>
      </w:r>
      <w:r>
        <w:rPr>
          <w:spacing w:val="-3"/>
        </w:rPr>
        <w:t>Loi</w:t>
      </w:r>
      <w:r>
        <w:rPr>
          <w:spacing w:val="-6"/>
        </w:rPr>
        <w:t> </w:t>
      </w:r>
      <w:r>
        <w:rPr/>
        <w:t>Informatique</w:t>
      </w:r>
      <w:r>
        <w:rPr>
          <w:spacing w:val="-9"/>
        </w:rPr>
        <w:t> </w:t>
      </w:r>
      <w:r>
        <w:rPr/>
        <w:t>et Libertés qui impose la collecte et le traitement loyal et licite des</w:t>
      </w:r>
      <w:r>
        <w:rPr>
          <w:spacing w:val="-35"/>
        </w:rPr>
        <w:t> </w:t>
      </w:r>
      <w:r>
        <w:rPr/>
        <w:t>données collectées</w:t>
      </w:r>
      <w:r>
        <w:rPr>
          <w:spacing w:val="-20"/>
        </w:rPr>
        <w:t> </w:t>
      </w:r>
      <w:r>
        <w:rPr/>
        <w:t>et</w:t>
      </w:r>
      <w:r>
        <w:rPr>
          <w:spacing w:val="-19"/>
        </w:rPr>
        <w:t> </w:t>
      </w:r>
      <w:r>
        <w:rPr/>
        <w:t>ajoute</w:t>
      </w:r>
      <w:r>
        <w:rPr>
          <w:spacing w:val="-19"/>
        </w:rPr>
        <w:t> </w:t>
      </w:r>
      <w:r>
        <w:rPr/>
        <w:t>que</w:t>
      </w:r>
      <w:r>
        <w:rPr>
          <w:spacing w:val="-19"/>
        </w:rPr>
        <w:t> </w:t>
      </w:r>
      <w:r>
        <w:rPr/>
        <w:t>cette</w:t>
      </w:r>
      <w:r>
        <w:rPr>
          <w:spacing w:val="-19"/>
        </w:rPr>
        <w:t> </w:t>
      </w:r>
      <w:r>
        <w:rPr/>
        <w:t>clause</w:t>
      </w:r>
      <w:r>
        <w:rPr>
          <w:spacing w:val="-19"/>
        </w:rPr>
        <w:t> </w:t>
      </w:r>
      <w:r>
        <w:rPr/>
        <w:t>créée</w:t>
      </w:r>
      <w:r>
        <w:rPr>
          <w:spacing w:val="-22"/>
        </w:rPr>
        <w:t> </w:t>
      </w:r>
      <w:r>
        <w:rPr/>
        <w:t>un</w:t>
      </w:r>
      <w:r>
        <w:rPr>
          <w:spacing w:val="-19"/>
        </w:rPr>
        <w:t> </w:t>
      </w:r>
      <w:r>
        <w:rPr/>
        <w:t>déséquilibre</w:t>
      </w:r>
      <w:r>
        <w:rPr>
          <w:spacing w:val="-19"/>
        </w:rPr>
        <w:t> </w:t>
      </w:r>
      <w:r>
        <w:rPr/>
        <w:t>significatif</w:t>
      </w:r>
      <w:r>
        <w:rPr>
          <w:spacing w:val="-19"/>
        </w:rPr>
        <w:t> </w:t>
      </w:r>
      <w:r>
        <w:rPr/>
        <w:t>entre le professionnel et l’utilisateur, ce dernier n’étant pas en mesure de connaître les données à caractère personnel qui vont être utilisées par TWITTER.</w:t>
      </w:r>
    </w:p>
    <w:p>
      <w:pPr>
        <w:pStyle w:val="BodyText"/>
        <w:spacing w:line="208" w:lineRule="auto" w:before="160"/>
        <w:ind w:left="2348" w:right="193"/>
        <w:jc w:val="both"/>
      </w:pPr>
      <w:r>
        <w:rPr/>
        <w:t>Pour</w:t>
      </w:r>
      <w:r>
        <w:rPr>
          <w:spacing w:val="-13"/>
        </w:rPr>
        <w:t> </w:t>
      </w:r>
      <w:r>
        <w:rPr/>
        <w:t>la</w:t>
      </w:r>
      <w:r>
        <w:rPr>
          <w:spacing w:val="-13"/>
        </w:rPr>
        <w:t> </w:t>
      </w:r>
      <w:r>
        <w:rPr/>
        <w:t>société</w:t>
      </w:r>
      <w:r>
        <w:rPr>
          <w:spacing w:val="-15"/>
        </w:rPr>
        <w:t> </w:t>
      </w:r>
      <w:r>
        <w:rPr/>
        <w:t>TWITTER</w:t>
      </w:r>
      <w:r>
        <w:rPr>
          <w:spacing w:val="-14"/>
        </w:rPr>
        <w:t> </w:t>
      </w:r>
      <w:r>
        <w:rPr/>
        <w:t>la</w:t>
      </w:r>
      <w:r>
        <w:rPr>
          <w:spacing w:val="-13"/>
        </w:rPr>
        <w:t> </w:t>
      </w:r>
      <w:r>
        <w:rPr/>
        <w:t>clause</w:t>
      </w:r>
      <w:r>
        <w:rPr>
          <w:spacing w:val="-16"/>
        </w:rPr>
        <w:t> </w:t>
      </w:r>
      <w:r>
        <w:rPr/>
        <w:t>n°1</w:t>
      </w:r>
      <w:r>
        <w:rPr>
          <w:spacing w:val="-12"/>
        </w:rPr>
        <w:t> </w:t>
      </w:r>
      <w:r>
        <w:rPr/>
        <w:t>constitue</w:t>
      </w:r>
      <w:r>
        <w:rPr>
          <w:spacing w:val="-14"/>
        </w:rPr>
        <w:t> </w:t>
      </w:r>
      <w:r>
        <w:rPr/>
        <w:t>une</w:t>
      </w:r>
      <w:r>
        <w:rPr>
          <w:spacing w:val="-13"/>
        </w:rPr>
        <w:t> </w:t>
      </w:r>
      <w:r>
        <w:rPr/>
        <w:t>simple</w:t>
      </w:r>
      <w:r>
        <w:rPr>
          <w:spacing w:val="-10"/>
        </w:rPr>
        <w:t> </w:t>
      </w:r>
      <w:r>
        <w:rPr/>
        <w:t>introduction dont l'objet est de définir ce qu’est un "tweet", de rappeler la caractéristique essentielle des services de TWITTER et d’énoncer</w:t>
      </w:r>
      <w:r>
        <w:rPr>
          <w:spacing w:val="-25"/>
        </w:rPr>
        <w:t> </w:t>
      </w:r>
      <w:r>
        <w:rPr/>
        <w:t>l'objet principal du contrat. Elle fait valoir que la Politique de Confidentialité concerne</w:t>
      </w:r>
      <w:r>
        <w:rPr>
          <w:spacing w:val="-13"/>
        </w:rPr>
        <w:t> </w:t>
      </w:r>
      <w:r>
        <w:rPr/>
        <w:t>sans</w:t>
      </w:r>
      <w:r>
        <w:rPr>
          <w:spacing w:val="-12"/>
        </w:rPr>
        <w:t> </w:t>
      </w:r>
      <w:r>
        <w:rPr/>
        <w:t>ambiguïté</w:t>
      </w:r>
      <w:r>
        <w:rPr>
          <w:spacing w:val="-12"/>
        </w:rPr>
        <w:t> </w:t>
      </w:r>
      <w:r>
        <w:rPr/>
        <w:t>l'utilisation</w:t>
      </w:r>
      <w:r>
        <w:rPr>
          <w:spacing w:val="-12"/>
        </w:rPr>
        <w:t> </w:t>
      </w:r>
      <w:r>
        <w:rPr/>
        <w:t>de</w:t>
      </w:r>
      <w:r>
        <w:rPr>
          <w:spacing w:val="-12"/>
        </w:rPr>
        <w:t> </w:t>
      </w:r>
      <w:r>
        <w:rPr/>
        <w:t>données</w:t>
      </w:r>
      <w:r>
        <w:rPr>
          <w:spacing w:val="-9"/>
        </w:rPr>
        <w:t> </w:t>
      </w:r>
      <w:r>
        <w:rPr/>
        <w:t>à</w:t>
      </w:r>
      <w:r>
        <w:rPr>
          <w:spacing w:val="-12"/>
        </w:rPr>
        <w:t> </w:t>
      </w:r>
      <w:r>
        <w:rPr/>
        <w:t>caractère</w:t>
      </w:r>
      <w:r>
        <w:rPr>
          <w:spacing w:val="-12"/>
        </w:rPr>
        <w:t> </w:t>
      </w:r>
      <w:r>
        <w:rPr/>
        <w:t>personnel,</w:t>
      </w:r>
      <w:r>
        <w:rPr>
          <w:spacing w:val="-12"/>
        </w:rPr>
        <w:t> </w:t>
      </w:r>
      <w:r>
        <w:rPr/>
        <w:t>au sens</w:t>
      </w:r>
      <w:r>
        <w:rPr>
          <w:spacing w:val="-16"/>
        </w:rPr>
        <w:t> </w:t>
      </w:r>
      <w:r>
        <w:rPr/>
        <w:t>de</w:t>
      </w:r>
      <w:r>
        <w:rPr>
          <w:spacing w:val="-15"/>
        </w:rPr>
        <w:t> </w:t>
      </w:r>
      <w:r>
        <w:rPr/>
        <w:t>la</w:t>
      </w:r>
      <w:r>
        <w:rPr>
          <w:spacing w:val="-13"/>
        </w:rPr>
        <w:t> </w:t>
      </w:r>
      <w:r>
        <w:rPr/>
        <w:t>Directive</w:t>
      </w:r>
      <w:r>
        <w:rPr>
          <w:spacing w:val="-12"/>
        </w:rPr>
        <w:t> </w:t>
      </w:r>
      <w:r>
        <w:rPr/>
        <w:t>95-46,</w:t>
      </w:r>
      <w:r>
        <w:rPr>
          <w:spacing w:val="-16"/>
        </w:rPr>
        <w:t> </w:t>
      </w:r>
      <w:r>
        <w:rPr/>
        <w:t>et</w:t>
      </w:r>
      <w:r>
        <w:rPr>
          <w:spacing w:val="-12"/>
        </w:rPr>
        <w:t> </w:t>
      </w:r>
      <w:r>
        <w:rPr/>
        <w:t>qu’elle</w:t>
      </w:r>
      <w:r>
        <w:rPr>
          <w:spacing w:val="-16"/>
        </w:rPr>
        <w:t> </w:t>
      </w:r>
      <w:r>
        <w:rPr/>
        <w:t>a</w:t>
      </w:r>
      <w:r>
        <w:rPr>
          <w:spacing w:val="-13"/>
        </w:rPr>
        <w:t> </w:t>
      </w:r>
      <w:r>
        <w:rPr/>
        <w:t>pour</w:t>
      </w:r>
      <w:r>
        <w:rPr>
          <w:spacing w:val="-16"/>
        </w:rPr>
        <w:t> </w:t>
      </w:r>
      <w:r>
        <w:rPr/>
        <w:t>objet</w:t>
      </w:r>
      <w:r>
        <w:rPr>
          <w:spacing w:val="-15"/>
        </w:rPr>
        <w:t> </w:t>
      </w:r>
      <w:r>
        <w:rPr/>
        <w:t>de</w:t>
      </w:r>
      <w:r>
        <w:rPr>
          <w:spacing w:val="-12"/>
        </w:rPr>
        <w:t> </w:t>
      </w:r>
      <w:r>
        <w:rPr/>
        <w:t>décrire</w:t>
      </w:r>
      <w:r>
        <w:rPr>
          <w:spacing w:val="-16"/>
        </w:rPr>
        <w:t> </w:t>
      </w:r>
      <w:r>
        <w:rPr/>
        <w:t>les</w:t>
      </w:r>
      <w:r>
        <w:rPr>
          <w:spacing w:val="-15"/>
        </w:rPr>
        <w:t> </w:t>
      </w:r>
      <w:r>
        <w:rPr/>
        <w:t>conditions de</w:t>
      </w:r>
      <w:r>
        <w:rPr>
          <w:spacing w:val="-7"/>
        </w:rPr>
        <w:t> </w:t>
      </w:r>
      <w:r>
        <w:rPr/>
        <w:t>protection</w:t>
      </w:r>
      <w:r>
        <w:rPr>
          <w:spacing w:val="-6"/>
        </w:rPr>
        <w:t> </w:t>
      </w:r>
      <w:r>
        <w:rPr/>
        <w:t>de</w:t>
      </w:r>
      <w:r>
        <w:rPr>
          <w:spacing w:val="-7"/>
        </w:rPr>
        <w:t> </w:t>
      </w:r>
      <w:r>
        <w:rPr/>
        <w:t>la</w:t>
      </w:r>
      <w:r>
        <w:rPr>
          <w:spacing w:val="-6"/>
        </w:rPr>
        <w:t> </w:t>
      </w:r>
      <w:r>
        <w:rPr/>
        <w:t>vie</w:t>
      </w:r>
      <w:r>
        <w:rPr>
          <w:spacing w:val="-11"/>
        </w:rPr>
        <w:t> </w:t>
      </w:r>
      <w:r>
        <w:rPr/>
        <w:t>privée</w:t>
      </w:r>
      <w:r>
        <w:rPr>
          <w:spacing w:val="-7"/>
        </w:rPr>
        <w:t> </w:t>
      </w:r>
      <w:r>
        <w:rPr/>
        <w:t>des</w:t>
      </w:r>
      <w:r>
        <w:rPr>
          <w:spacing w:val="-6"/>
        </w:rPr>
        <w:t> </w:t>
      </w:r>
      <w:r>
        <w:rPr/>
        <w:t>utilisateurs.</w:t>
      </w:r>
      <w:r>
        <w:rPr>
          <w:spacing w:val="-6"/>
        </w:rPr>
        <w:t> </w:t>
      </w:r>
      <w:r>
        <w:rPr/>
        <w:t>Elle</w:t>
      </w:r>
      <w:r>
        <w:rPr>
          <w:spacing w:val="-7"/>
        </w:rPr>
        <w:t> </w:t>
      </w:r>
      <w:r>
        <w:rPr/>
        <w:t>ajoute</w:t>
      </w:r>
      <w:r>
        <w:rPr>
          <w:spacing w:val="-6"/>
        </w:rPr>
        <w:t> </w:t>
      </w:r>
      <w:r>
        <w:rPr/>
        <w:t>que</w:t>
      </w:r>
      <w:r>
        <w:rPr>
          <w:spacing w:val="-6"/>
        </w:rPr>
        <w:t> </w:t>
      </w:r>
      <w:r>
        <w:rPr/>
        <w:t>la</w:t>
      </w:r>
      <w:r>
        <w:rPr>
          <w:spacing w:val="-7"/>
        </w:rPr>
        <w:t> </w:t>
      </w:r>
      <w:r>
        <w:rPr/>
        <w:t>référence à la notion juridique de "donnée à caractère personnel" n’est </w:t>
      </w:r>
      <w:r>
        <w:rPr>
          <w:spacing w:val="-4"/>
        </w:rPr>
        <w:t>pas </w:t>
      </w:r>
      <w:r>
        <w:rPr/>
        <w:t>obligatoire,</w:t>
      </w:r>
      <w:r>
        <w:rPr>
          <w:spacing w:val="-30"/>
        </w:rPr>
        <w:t> </w:t>
      </w:r>
      <w:r>
        <w:rPr/>
        <w:t>aucun</w:t>
      </w:r>
      <w:r>
        <w:rPr>
          <w:spacing w:val="-29"/>
        </w:rPr>
        <w:t> </w:t>
      </w:r>
      <w:r>
        <w:rPr/>
        <w:t>texte</w:t>
      </w:r>
      <w:r>
        <w:rPr>
          <w:spacing w:val="-30"/>
        </w:rPr>
        <w:t> </w:t>
      </w:r>
      <w:r>
        <w:rPr/>
        <w:t>n’interdisant</w:t>
      </w:r>
      <w:r>
        <w:rPr>
          <w:spacing w:val="-29"/>
        </w:rPr>
        <w:t> </w:t>
      </w:r>
      <w:r>
        <w:rPr/>
        <w:t>l'usage</w:t>
      </w:r>
      <w:r>
        <w:rPr>
          <w:spacing w:val="-29"/>
        </w:rPr>
        <w:t> </w:t>
      </w:r>
      <w:r>
        <w:rPr/>
        <w:t>de</w:t>
      </w:r>
      <w:r>
        <w:rPr>
          <w:spacing w:val="-30"/>
        </w:rPr>
        <w:t> </w:t>
      </w:r>
      <w:r>
        <w:rPr/>
        <w:t>formulations</w:t>
      </w:r>
      <w:r>
        <w:rPr>
          <w:spacing w:val="-29"/>
        </w:rPr>
        <w:t> </w:t>
      </w:r>
      <w:r>
        <w:rPr/>
        <w:t>approchantes ou similaires, de sorte que l’emploi de termes équivalents tels que “informations personnelles” rendrait inutile la reprise exacte des définitions des</w:t>
      </w:r>
      <w:r>
        <w:rPr>
          <w:spacing w:val="1"/>
        </w:rPr>
        <w:t> </w:t>
      </w:r>
      <w:r>
        <w:rPr/>
        <w:t>textes.</w:t>
      </w:r>
    </w:p>
    <w:p>
      <w:pPr>
        <w:spacing w:after="0" w:line="208" w:lineRule="auto"/>
        <w:jc w:val="both"/>
        <w:sectPr>
          <w:pgSz w:w="11920" w:h="16840"/>
          <w:pgMar w:header="869" w:footer="860" w:top="1520" w:bottom="1140" w:left="1340" w:right="1080"/>
        </w:sectPr>
      </w:pPr>
    </w:p>
    <w:p>
      <w:pPr>
        <w:pStyle w:val="BodyText"/>
        <w:spacing w:before="10"/>
        <w:rPr>
          <w:sz w:val="29"/>
        </w:rPr>
      </w:pPr>
    </w:p>
    <w:p>
      <w:pPr>
        <w:pStyle w:val="BodyText"/>
        <w:spacing w:line="208" w:lineRule="auto" w:before="88"/>
        <w:ind w:left="2348" w:right="193"/>
        <w:jc w:val="both"/>
      </w:pPr>
      <w:bookmarkStart w:name="Page 89" w:id="99"/>
      <w:bookmarkEnd w:id="99"/>
      <w:r>
        <w:rPr/>
      </w:r>
      <w:r>
        <w:rPr/>
        <w:t>L’examen de la clause n° 1 de la "Politique de confidentialité" doit être associé</w:t>
      </w:r>
      <w:r>
        <w:rPr>
          <w:spacing w:val="-12"/>
        </w:rPr>
        <w:t> </w:t>
      </w:r>
      <w:r>
        <w:rPr/>
        <w:t>à</w:t>
      </w:r>
      <w:r>
        <w:rPr>
          <w:spacing w:val="-15"/>
        </w:rPr>
        <w:t> </w:t>
      </w:r>
      <w:r>
        <w:rPr/>
        <w:t>l’examen</w:t>
      </w:r>
      <w:r>
        <w:rPr>
          <w:spacing w:val="-12"/>
        </w:rPr>
        <w:t> </w:t>
      </w:r>
      <w:r>
        <w:rPr/>
        <w:t>des</w:t>
      </w:r>
      <w:r>
        <w:rPr>
          <w:spacing w:val="-12"/>
        </w:rPr>
        <w:t> </w:t>
      </w:r>
      <w:r>
        <w:rPr/>
        <w:t>clauses</w:t>
      </w:r>
      <w:r>
        <w:rPr>
          <w:spacing w:val="-12"/>
        </w:rPr>
        <w:t> </w:t>
      </w:r>
      <w:r>
        <w:rPr/>
        <w:t>n°</w:t>
      </w:r>
      <w:r>
        <w:rPr>
          <w:spacing w:val="-9"/>
        </w:rPr>
        <w:t> </w:t>
      </w:r>
      <w:r>
        <w:rPr/>
        <w:t>6,</w:t>
      </w:r>
      <w:r>
        <w:rPr>
          <w:spacing w:val="-12"/>
        </w:rPr>
        <w:t> </w:t>
      </w:r>
      <w:r>
        <w:rPr/>
        <w:t>6</w:t>
      </w:r>
      <w:r>
        <w:rPr>
          <w:spacing w:val="-12"/>
        </w:rPr>
        <w:t> </w:t>
      </w:r>
      <w:r>
        <w:rPr/>
        <w:t>bis,</w:t>
      </w:r>
      <w:r>
        <w:rPr>
          <w:spacing w:val="-12"/>
        </w:rPr>
        <w:t> </w:t>
      </w:r>
      <w:r>
        <w:rPr/>
        <w:t>7,</w:t>
      </w:r>
      <w:r>
        <w:rPr>
          <w:spacing w:val="-12"/>
        </w:rPr>
        <w:t> </w:t>
      </w:r>
      <w:r>
        <w:rPr/>
        <w:t>8,</w:t>
      </w:r>
      <w:r>
        <w:rPr>
          <w:spacing w:val="-12"/>
        </w:rPr>
        <w:t> </w:t>
      </w:r>
      <w:r>
        <w:rPr/>
        <w:t>12</w:t>
      </w:r>
      <w:r>
        <w:rPr>
          <w:spacing w:val="-12"/>
        </w:rPr>
        <w:t> </w:t>
      </w:r>
      <w:r>
        <w:rPr/>
        <w:t>devenue</w:t>
      </w:r>
      <w:r>
        <w:rPr>
          <w:spacing w:val="-15"/>
        </w:rPr>
        <w:t> </w:t>
      </w:r>
      <w:r>
        <w:rPr/>
        <w:t>la</w:t>
      </w:r>
      <w:r>
        <w:rPr>
          <w:spacing w:val="-11"/>
        </w:rPr>
        <w:t> </w:t>
      </w:r>
      <w:r>
        <w:rPr/>
        <w:t>clause</w:t>
      </w:r>
      <w:r>
        <w:rPr>
          <w:spacing w:val="-15"/>
        </w:rPr>
        <w:t> </w:t>
      </w:r>
      <w:r>
        <w:rPr/>
        <w:t>n°</w:t>
      </w:r>
      <w:r>
        <w:rPr>
          <w:spacing w:val="-12"/>
        </w:rPr>
        <w:t> </w:t>
      </w:r>
      <w:r>
        <w:rPr>
          <w:spacing w:val="-7"/>
        </w:rPr>
        <w:t>13 </w:t>
      </w:r>
      <w:r>
        <w:rPr/>
        <w:t>et de la clause n° 20 devenue clause n° 24 de la Politique </w:t>
      </w:r>
      <w:r>
        <w:rPr>
          <w:spacing w:val="-6"/>
        </w:rPr>
        <w:t>de </w:t>
      </w:r>
      <w:r>
        <w:rPr/>
        <w:t>confidentialité.</w:t>
      </w:r>
      <w:r>
        <w:rPr>
          <w:spacing w:val="-25"/>
        </w:rPr>
        <w:t> </w:t>
      </w:r>
      <w:r>
        <w:rPr/>
        <w:t>Toutes</w:t>
      </w:r>
      <w:r>
        <w:rPr>
          <w:spacing w:val="-25"/>
        </w:rPr>
        <w:t> </w:t>
      </w:r>
      <w:r>
        <w:rPr/>
        <w:t>ces</w:t>
      </w:r>
      <w:r>
        <w:rPr>
          <w:spacing w:val="-24"/>
        </w:rPr>
        <w:t> </w:t>
      </w:r>
      <w:r>
        <w:rPr/>
        <w:t>clauses</w:t>
      </w:r>
      <w:r>
        <w:rPr>
          <w:spacing w:val="-23"/>
        </w:rPr>
        <w:t> </w:t>
      </w:r>
      <w:r>
        <w:rPr/>
        <w:t>concernent</w:t>
      </w:r>
      <w:r>
        <w:rPr>
          <w:spacing w:val="-25"/>
        </w:rPr>
        <w:t> </w:t>
      </w:r>
      <w:r>
        <w:rPr/>
        <w:t>la</w:t>
      </w:r>
      <w:r>
        <w:rPr>
          <w:spacing w:val="-22"/>
        </w:rPr>
        <w:t> </w:t>
      </w:r>
      <w:r>
        <w:rPr/>
        <w:t>collecte</w:t>
      </w:r>
      <w:r>
        <w:rPr>
          <w:spacing w:val="-24"/>
        </w:rPr>
        <w:t> </w:t>
      </w:r>
      <w:r>
        <w:rPr/>
        <w:t>de</w:t>
      </w:r>
      <w:r>
        <w:rPr>
          <w:spacing w:val="-25"/>
        </w:rPr>
        <w:t> </w:t>
      </w:r>
      <w:r>
        <w:rPr/>
        <w:t>l’utilisation</w:t>
      </w:r>
      <w:r>
        <w:rPr>
          <w:spacing w:val="-25"/>
        </w:rPr>
        <w:t> </w:t>
      </w:r>
      <w:r>
        <w:rPr>
          <w:spacing w:val="-7"/>
        </w:rPr>
        <w:t>de </w:t>
      </w:r>
      <w:r>
        <w:rPr/>
        <w:t>données,</w:t>
      </w:r>
      <w:r>
        <w:rPr>
          <w:spacing w:val="-27"/>
        </w:rPr>
        <w:t> </w:t>
      </w:r>
      <w:r>
        <w:rPr/>
        <w:t>qualifiées</w:t>
      </w:r>
      <w:r>
        <w:rPr>
          <w:spacing w:val="-25"/>
        </w:rPr>
        <w:t> </w:t>
      </w:r>
      <w:r>
        <w:rPr/>
        <w:t>d’"informations"</w:t>
      </w:r>
      <w:r>
        <w:rPr>
          <w:spacing w:val="-25"/>
        </w:rPr>
        <w:t> </w:t>
      </w:r>
      <w:r>
        <w:rPr/>
        <w:t>ou</w:t>
      </w:r>
      <w:r>
        <w:rPr>
          <w:spacing w:val="-25"/>
        </w:rPr>
        <w:t> </w:t>
      </w:r>
      <w:r>
        <w:rPr/>
        <w:t>de</w:t>
      </w:r>
      <w:r>
        <w:rPr>
          <w:spacing w:val="-26"/>
        </w:rPr>
        <w:t> </w:t>
      </w:r>
      <w:r>
        <w:rPr/>
        <w:t>"coordonnées"</w:t>
      </w:r>
      <w:r>
        <w:rPr>
          <w:spacing w:val="-27"/>
        </w:rPr>
        <w:t> </w:t>
      </w:r>
      <w:r>
        <w:rPr/>
        <w:t>par</w:t>
      </w:r>
      <w:r>
        <w:rPr>
          <w:spacing w:val="-25"/>
        </w:rPr>
        <w:t> </w:t>
      </w:r>
      <w:r>
        <w:rPr/>
        <w:t>TWITTER, ce</w:t>
      </w:r>
      <w:r>
        <w:rPr>
          <w:spacing w:val="-23"/>
        </w:rPr>
        <w:t> </w:t>
      </w:r>
      <w:r>
        <w:rPr/>
        <w:t>que</w:t>
      </w:r>
      <w:r>
        <w:rPr>
          <w:spacing w:val="-25"/>
        </w:rPr>
        <w:t> </w:t>
      </w:r>
      <w:r>
        <w:rPr/>
        <w:t>conteste</w:t>
      </w:r>
      <w:r>
        <w:rPr>
          <w:spacing w:val="-23"/>
        </w:rPr>
        <w:t> </w:t>
      </w:r>
      <w:r>
        <w:rPr/>
        <w:t>l’UFC-QUE</w:t>
      </w:r>
      <w:r>
        <w:rPr>
          <w:spacing w:val="-22"/>
        </w:rPr>
        <w:t> </w:t>
      </w:r>
      <w:r>
        <w:rPr/>
        <w:t>CHOISIR,</w:t>
      </w:r>
      <w:r>
        <w:rPr>
          <w:spacing w:val="-23"/>
        </w:rPr>
        <w:t> </w:t>
      </w:r>
      <w:r>
        <w:rPr/>
        <w:t>qui</w:t>
      </w:r>
      <w:r>
        <w:rPr>
          <w:spacing w:val="-25"/>
        </w:rPr>
        <w:t> </w:t>
      </w:r>
      <w:r>
        <w:rPr/>
        <w:t>prétend</w:t>
      </w:r>
      <w:r>
        <w:rPr>
          <w:spacing w:val="-25"/>
        </w:rPr>
        <w:t> </w:t>
      </w:r>
      <w:r>
        <w:rPr/>
        <w:t>qu’il</w:t>
      </w:r>
      <w:r>
        <w:rPr>
          <w:spacing w:val="-22"/>
        </w:rPr>
        <w:t> </w:t>
      </w:r>
      <w:r>
        <w:rPr/>
        <w:t>s’agit</w:t>
      </w:r>
      <w:r>
        <w:rPr>
          <w:spacing w:val="-23"/>
        </w:rPr>
        <w:t> </w:t>
      </w:r>
      <w:r>
        <w:rPr/>
        <w:t>de</w:t>
      </w:r>
      <w:r>
        <w:rPr>
          <w:spacing w:val="-22"/>
        </w:rPr>
        <w:t> </w:t>
      </w:r>
      <w:r>
        <w:rPr/>
        <w:t>données à caractère</w:t>
      </w:r>
      <w:r>
        <w:rPr>
          <w:spacing w:val="-5"/>
        </w:rPr>
        <w:t> </w:t>
      </w:r>
      <w:r>
        <w:rPr/>
        <w:t>personnel.</w:t>
      </w:r>
    </w:p>
    <w:p>
      <w:pPr>
        <w:pStyle w:val="BodyText"/>
      </w:pPr>
    </w:p>
    <w:p>
      <w:pPr>
        <w:pStyle w:val="BodyText"/>
        <w:spacing w:before="7"/>
      </w:pPr>
    </w:p>
    <w:p>
      <w:pPr>
        <w:pStyle w:val="BodyText"/>
        <w:spacing w:line="208" w:lineRule="auto"/>
        <w:ind w:left="2348" w:right="192"/>
        <w:jc w:val="both"/>
      </w:pPr>
      <w:r>
        <w:rPr/>
        <w:t>L’obligation d’information précontractuelle prévue dans les articles L.111-1, L.111-2, et, s’agissant de contrat conclu à distance, dans les articles L.121-17, L.121-19, L.121-19-2 et R.111-2 du code de la consommation, devenus les articles </w:t>
      </w:r>
      <w:r>
        <w:rPr>
          <w:spacing w:val="-3"/>
        </w:rPr>
        <w:t>L. </w:t>
      </w:r>
      <w:r>
        <w:rPr/>
        <w:t>111-1 et </w:t>
      </w:r>
      <w:r>
        <w:rPr>
          <w:spacing w:val="-4"/>
        </w:rPr>
        <w:t>L. </w:t>
      </w:r>
      <w:r>
        <w:rPr/>
        <w:t>111-2, </w:t>
      </w:r>
      <w:r>
        <w:rPr>
          <w:spacing w:val="-3"/>
        </w:rPr>
        <w:t>L. </w:t>
      </w:r>
      <w:r>
        <w:rPr/>
        <w:t>221-11 </w:t>
      </w:r>
      <w:r>
        <w:rPr>
          <w:spacing w:val="-6"/>
        </w:rPr>
        <w:t>et </w:t>
      </w:r>
      <w:r>
        <w:rPr/>
        <w:t>R.111-2 du code de la consommation, impose au professionnel, avant la conclusion du contrat, de fournir au</w:t>
      </w:r>
      <w:r>
        <w:rPr>
          <w:spacing w:val="-44"/>
        </w:rPr>
        <w:t> </w:t>
      </w:r>
      <w:r>
        <w:rPr/>
        <w:t>consommateur ou non-professionnel les caractéristiques essentielles du service à</w:t>
      </w:r>
      <w:r>
        <w:rPr>
          <w:spacing w:val="-5"/>
        </w:rPr>
        <w:t> </w:t>
      </w:r>
      <w:r>
        <w:rPr/>
        <w:t>rendre.</w:t>
      </w:r>
    </w:p>
    <w:p>
      <w:pPr>
        <w:pStyle w:val="BodyText"/>
      </w:pPr>
    </w:p>
    <w:p>
      <w:pPr>
        <w:pStyle w:val="BodyText"/>
        <w:spacing w:before="6"/>
      </w:pPr>
    </w:p>
    <w:p>
      <w:pPr>
        <w:spacing w:line="208" w:lineRule="auto" w:before="0"/>
        <w:ind w:left="2348" w:right="191" w:firstLine="0"/>
        <w:jc w:val="both"/>
        <w:rPr>
          <w:sz w:val="24"/>
        </w:rPr>
      </w:pPr>
      <w:r>
        <w:rPr>
          <w:sz w:val="24"/>
        </w:rPr>
        <w:t>Aux termes de l’article 2 de la Loi Informatique et Libertés </w:t>
      </w:r>
      <w:r>
        <w:rPr>
          <w:spacing w:val="-5"/>
          <w:sz w:val="24"/>
        </w:rPr>
        <w:t>(LIL) </w:t>
      </w:r>
      <w:r>
        <w:rPr>
          <w:sz w:val="24"/>
        </w:rPr>
        <w:t>sont réputées</w:t>
      </w:r>
      <w:r>
        <w:rPr>
          <w:spacing w:val="-28"/>
          <w:sz w:val="24"/>
        </w:rPr>
        <w:t> </w:t>
      </w:r>
      <w:r>
        <w:rPr>
          <w:sz w:val="24"/>
        </w:rPr>
        <w:t>"données</w:t>
      </w:r>
      <w:r>
        <w:rPr>
          <w:spacing w:val="-27"/>
          <w:sz w:val="24"/>
        </w:rPr>
        <w:t> </w:t>
      </w:r>
      <w:r>
        <w:rPr>
          <w:sz w:val="24"/>
        </w:rPr>
        <w:t>à</w:t>
      </w:r>
      <w:r>
        <w:rPr>
          <w:spacing w:val="-30"/>
          <w:sz w:val="24"/>
        </w:rPr>
        <w:t> </w:t>
      </w:r>
      <w:r>
        <w:rPr>
          <w:sz w:val="24"/>
        </w:rPr>
        <w:t>caractère</w:t>
      </w:r>
      <w:r>
        <w:rPr>
          <w:spacing w:val="-27"/>
          <w:sz w:val="24"/>
        </w:rPr>
        <w:t> </w:t>
      </w:r>
      <w:r>
        <w:rPr>
          <w:sz w:val="24"/>
        </w:rPr>
        <w:t>personnel",</w:t>
      </w:r>
      <w:r>
        <w:rPr>
          <w:spacing w:val="-27"/>
          <w:sz w:val="24"/>
        </w:rPr>
        <w:t> </w:t>
      </w:r>
      <w:r>
        <w:rPr>
          <w:sz w:val="24"/>
        </w:rPr>
        <w:t>"</w:t>
      </w:r>
      <w:r>
        <w:rPr>
          <w:i/>
          <w:sz w:val="24"/>
        </w:rPr>
        <w:t>toute</w:t>
      </w:r>
      <w:r>
        <w:rPr>
          <w:i/>
          <w:spacing w:val="-27"/>
          <w:sz w:val="24"/>
        </w:rPr>
        <w:t> </w:t>
      </w:r>
      <w:r>
        <w:rPr>
          <w:i/>
          <w:sz w:val="24"/>
        </w:rPr>
        <w:t>information</w:t>
      </w:r>
      <w:r>
        <w:rPr>
          <w:i/>
          <w:spacing w:val="-27"/>
          <w:sz w:val="24"/>
        </w:rPr>
        <w:t> </w:t>
      </w:r>
      <w:r>
        <w:rPr>
          <w:i/>
          <w:sz w:val="24"/>
        </w:rPr>
        <w:t>relative</w:t>
      </w:r>
      <w:r>
        <w:rPr>
          <w:i/>
          <w:spacing w:val="-28"/>
          <w:sz w:val="24"/>
        </w:rPr>
        <w:t> </w:t>
      </w:r>
      <w:r>
        <w:rPr>
          <w:i/>
          <w:sz w:val="24"/>
        </w:rPr>
        <w:t>à</w:t>
      </w:r>
      <w:r>
        <w:rPr>
          <w:i/>
          <w:spacing w:val="-27"/>
          <w:sz w:val="24"/>
        </w:rPr>
        <w:t> </w:t>
      </w:r>
      <w:r>
        <w:rPr>
          <w:i/>
          <w:sz w:val="24"/>
        </w:rPr>
        <w:t>une </w:t>
      </w:r>
      <w:r>
        <w:rPr>
          <w:i/>
          <w:sz w:val="24"/>
        </w:rPr>
        <w:t>personne physique identifiée ou qui peut être identifiée, directement ou indirectement, par référence à un numéro d’identification ou à un ou plusieurs</w:t>
      </w:r>
      <w:r>
        <w:rPr>
          <w:i/>
          <w:spacing w:val="-7"/>
          <w:sz w:val="24"/>
        </w:rPr>
        <w:t> </w:t>
      </w:r>
      <w:r>
        <w:rPr>
          <w:i/>
          <w:sz w:val="24"/>
        </w:rPr>
        <w:t>éléments</w:t>
      </w:r>
      <w:r>
        <w:rPr>
          <w:i/>
          <w:spacing w:val="-6"/>
          <w:sz w:val="24"/>
        </w:rPr>
        <w:t> </w:t>
      </w:r>
      <w:r>
        <w:rPr>
          <w:i/>
          <w:sz w:val="24"/>
        </w:rPr>
        <w:t>qui</w:t>
      </w:r>
      <w:r>
        <w:rPr>
          <w:i/>
          <w:spacing w:val="-7"/>
          <w:sz w:val="24"/>
        </w:rPr>
        <w:t> </w:t>
      </w:r>
      <w:r>
        <w:rPr>
          <w:i/>
          <w:sz w:val="24"/>
        </w:rPr>
        <w:t>lui</w:t>
      </w:r>
      <w:r>
        <w:rPr>
          <w:i/>
          <w:spacing w:val="-6"/>
          <w:sz w:val="24"/>
        </w:rPr>
        <w:t> </w:t>
      </w:r>
      <w:r>
        <w:rPr>
          <w:i/>
          <w:sz w:val="24"/>
        </w:rPr>
        <w:t>sont</w:t>
      </w:r>
      <w:r>
        <w:rPr>
          <w:i/>
          <w:spacing w:val="-7"/>
          <w:sz w:val="24"/>
        </w:rPr>
        <w:t> </w:t>
      </w:r>
      <w:r>
        <w:rPr>
          <w:i/>
          <w:sz w:val="24"/>
        </w:rPr>
        <w:t>propres.</w:t>
      </w:r>
      <w:r>
        <w:rPr>
          <w:i/>
          <w:spacing w:val="-6"/>
          <w:sz w:val="24"/>
        </w:rPr>
        <w:t> </w:t>
      </w:r>
      <w:r>
        <w:rPr>
          <w:i/>
          <w:sz w:val="24"/>
        </w:rPr>
        <w:t>Pour</w:t>
      </w:r>
      <w:r>
        <w:rPr>
          <w:i/>
          <w:spacing w:val="-7"/>
          <w:sz w:val="24"/>
        </w:rPr>
        <w:t> </w:t>
      </w:r>
      <w:r>
        <w:rPr>
          <w:i/>
          <w:sz w:val="24"/>
        </w:rPr>
        <w:t>déterminer</w:t>
      </w:r>
      <w:r>
        <w:rPr>
          <w:i/>
          <w:spacing w:val="-6"/>
          <w:sz w:val="24"/>
        </w:rPr>
        <w:t> </w:t>
      </w:r>
      <w:r>
        <w:rPr>
          <w:i/>
          <w:sz w:val="24"/>
        </w:rPr>
        <w:t>si</w:t>
      </w:r>
      <w:r>
        <w:rPr>
          <w:i/>
          <w:spacing w:val="-7"/>
          <w:sz w:val="24"/>
        </w:rPr>
        <w:t> </w:t>
      </w:r>
      <w:r>
        <w:rPr>
          <w:i/>
          <w:sz w:val="24"/>
        </w:rPr>
        <w:t>une</w:t>
      </w:r>
      <w:r>
        <w:rPr>
          <w:i/>
          <w:spacing w:val="-6"/>
          <w:sz w:val="24"/>
        </w:rPr>
        <w:t> </w:t>
      </w:r>
      <w:r>
        <w:rPr>
          <w:i/>
          <w:sz w:val="24"/>
        </w:rPr>
        <w:t>personne est</w:t>
      </w:r>
      <w:r>
        <w:rPr>
          <w:i/>
          <w:spacing w:val="-17"/>
          <w:sz w:val="24"/>
        </w:rPr>
        <w:t> </w:t>
      </w:r>
      <w:r>
        <w:rPr>
          <w:i/>
          <w:sz w:val="24"/>
        </w:rPr>
        <w:t>identifiable,</w:t>
      </w:r>
      <w:r>
        <w:rPr>
          <w:i/>
          <w:spacing w:val="-13"/>
          <w:sz w:val="24"/>
        </w:rPr>
        <w:t> </w:t>
      </w:r>
      <w:r>
        <w:rPr>
          <w:i/>
          <w:sz w:val="24"/>
        </w:rPr>
        <w:t>il</w:t>
      </w:r>
      <w:r>
        <w:rPr>
          <w:i/>
          <w:spacing w:val="-13"/>
          <w:sz w:val="24"/>
        </w:rPr>
        <w:t> </w:t>
      </w:r>
      <w:r>
        <w:rPr>
          <w:i/>
          <w:sz w:val="24"/>
        </w:rPr>
        <w:t>convient</w:t>
      </w:r>
      <w:r>
        <w:rPr>
          <w:i/>
          <w:spacing w:val="-13"/>
          <w:sz w:val="24"/>
        </w:rPr>
        <w:t> </w:t>
      </w:r>
      <w:r>
        <w:rPr>
          <w:i/>
          <w:sz w:val="24"/>
        </w:rPr>
        <w:t>de</w:t>
      </w:r>
      <w:r>
        <w:rPr>
          <w:i/>
          <w:spacing w:val="-16"/>
          <w:sz w:val="24"/>
        </w:rPr>
        <w:t> </w:t>
      </w:r>
      <w:r>
        <w:rPr>
          <w:i/>
          <w:sz w:val="24"/>
        </w:rPr>
        <w:t>considérer</w:t>
      </w:r>
      <w:r>
        <w:rPr>
          <w:i/>
          <w:spacing w:val="-16"/>
          <w:sz w:val="24"/>
        </w:rPr>
        <w:t> </w:t>
      </w:r>
      <w:r>
        <w:rPr>
          <w:i/>
          <w:sz w:val="24"/>
        </w:rPr>
        <w:t>l'ensemble</w:t>
      </w:r>
      <w:r>
        <w:rPr>
          <w:i/>
          <w:spacing w:val="-16"/>
          <w:sz w:val="24"/>
        </w:rPr>
        <w:t> </w:t>
      </w:r>
      <w:r>
        <w:rPr>
          <w:i/>
          <w:sz w:val="24"/>
        </w:rPr>
        <w:t>des</w:t>
      </w:r>
      <w:r>
        <w:rPr>
          <w:i/>
          <w:spacing w:val="-16"/>
          <w:sz w:val="24"/>
        </w:rPr>
        <w:t> </w:t>
      </w:r>
      <w:r>
        <w:rPr>
          <w:i/>
          <w:sz w:val="24"/>
        </w:rPr>
        <w:t>moyens</w:t>
      </w:r>
      <w:r>
        <w:rPr>
          <w:i/>
          <w:spacing w:val="-16"/>
          <w:sz w:val="24"/>
        </w:rPr>
        <w:t> </w:t>
      </w:r>
      <w:r>
        <w:rPr>
          <w:i/>
          <w:sz w:val="24"/>
        </w:rPr>
        <w:t>en</w:t>
      </w:r>
      <w:r>
        <w:rPr>
          <w:i/>
          <w:spacing w:val="-16"/>
          <w:sz w:val="24"/>
        </w:rPr>
        <w:t> </w:t>
      </w:r>
      <w:r>
        <w:rPr>
          <w:i/>
          <w:sz w:val="24"/>
        </w:rPr>
        <w:t>vue</w:t>
      </w:r>
      <w:r>
        <w:rPr>
          <w:i/>
          <w:spacing w:val="-19"/>
          <w:sz w:val="24"/>
        </w:rPr>
        <w:t> </w:t>
      </w:r>
      <w:r>
        <w:rPr>
          <w:i/>
          <w:sz w:val="24"/>
        </w:rPr>
        <w:t>de permettre</w:t>
      </w:r>
      <w:r>
        <w:rPr>
          <w:i/>
          <w:spacing w:val="-11"/>
          <w:sz w:val="24"/>
        </w:rPr>
        <w:t> </w:t>
      </w:r>
      <w:r>
        <w:rPr>
          <w:i/>
          <w:sz w:val="24"/>
        </w:rPr>
        <w:t>son</w:t>
      </w:r>
      <w:r>
        <w:rPr>
          <w:i/>
          <w:spacing w:val="-10"/>
          <w:sz w:val="24"/>
        </w:rPr>
        <w:t> </w:t>
      </w:r>
      <w:r>
        <w:rPr>
          <w:i/>
          <w:sz w:val="24"/>
        </w:rPr>
        <w:t>identification</w:t>
      </w:r>
      <w:r>
        <w:rPr>
          <w:i/>
          <w:spacing w:val="-6"/>
          <w:sz w:val="24"/>
        </w:rPr>
        <w:t> </w:t>
      </w:r>
      <w:r>
        <w:rPr>
          <w:i/>
          <w:sz w:val="24"/>
        </w:rPr>
        <w:t>dont</w:t>
      </w:r>
      <w:r>
        <w:rPr>
          <w:i/>
          <w:spacing w:val="-5"/>
          <w:sz w:val="24"/>
        </w:rPr>
        <w:t> </w:t>
      </w:r>
      <w:r>
        <w:rPr>
          <w:i/>
          <w:sz w:val="24"/>
        </w:rPr>
        <w:t>dispose</w:t>
      </w:r>
      <w:r>
        <w:rPr>
          <w:i/>
          <w:spacing w:val="-8"/>
          <w:sz w:val="24"/>
        </w:rPr>
        <w:t> </w:t>
      </w:r>
      <w:r>
        <w:rPr>
          <w:i/>
          <w:sz w:val="24"/>
        </w:rPr>
        <w:t>ou</w:t>
      </w:r>
      <w:r>
        <w:rPr>
          <w:i/>
          <w:spacing w:val="-8"/>
          <w:sz w:val="24"/>
        </w:rPr>
        <w:t> </w:t>
      </w:r>
      <w:r>
        <w:rPr>
          <w:i/>
          <w:sz w:val="24"/>
        </w:rPr>
        <w:t>auxquels</w:t>
      </w:r>
      <w:r>
        <w:rPr>
          <w:i/>
          <w:spacing w:val="-6"/>
          <w:sz w:val="24"/>
        </w:rPr>
        <w:t> </w:t>
      </w:r>
      <w:r>
        <w:rPr>
          <w:i/>
          <w:sz w:val="24"/>
        </w:rPr>
        <w:t>peut</w:t>
      </w:r>
      <w:r>
        <w:rPr>
          <w:i/>
          <w:spacing w:val="-5"/>
          <w:sz w:val="24"/>
        </w:rPr>
        <w:t> </w:t>
      </w:r>
      <w:r>
        <w:rPr>
          <w:i/>
          <w:sz w:val="24"/>
        </w:rPr>
        <w:t>avoir</w:t>
      </w:r>
      <w:r>
        <w:rPr>
          <w:i/>
          <w:spacing w:val="-9"/>
          <w:sz w:val="24"/>
        </w:rPr>
        <w:t> </w:t>
      </w:r>
      <w:r>
        <w:rPr>
          <w:i/>
          <w:sz w:val="24"/>
        </w:rPr>
        <w:t>accès</w:t>
      </w:r>
      <w:r>
        <w:rPr>
          <w:i/>
          <w:spacing w:val="-6"/>
          <w:sz w:val="24"/>
        </w:rPr>
        <w:t> </w:t>
      </w:r>
      <w:r>
        <w:rPr>
          <w:i/>
          <w:sz w:val="24"/>
        </w:rPr>
        <w:t>le responsable du traitement ou toute autre</w:t>
      </w:r>
      <w:r>
        <w:rPr>
          <w:i/>
          <w:spacing w:val="-1"/>
          <w:sz w:val="24"/>
        </w:rPr>
        <w:t> </w:t>
      </w:r>
      <w:r>
        <w:rPr>
          <w:i/>
          <w:sz w:val="24"/>
        </w:rPr>
        <w:t>personne</w:t>
      </w:r>
      <w:r>
        <w:rPr>
          <w:sz w:val="24"/>
        </w:rPr>
        <w:t>".</w:t>
      </w:r>
    </w:p>
    <w:p>
      <w:pPr>
        <w:pStyle w:val="BodyText"/>
      </w:pPr>
    </w:p>
    <w:p>
      <w:pPr>
        <w:pStyle w:val="BodyText"/>
        <w:spacing w:before="5"/>
      </w:pPr>
    </w:p>
    <w:p>
      <w:pPr>
        <w:pStyle w:val="BodyText"/>
        <w:spacing w:line="208" w:lineRule="auto" w:before="1"/>
        <w:ind w:left="2348" w:right="194"/>
        <w:jc w:val="both"/>
      </w:pPr>
      <w:r>
        <w:rPr/>
        <w:t>De sorte que le "post" d’un "</w:t>
      </w:r>
      <w:r>
        <w:rPr>
          <w:i/>
        </w:rPr>
        <w:t>tweet</w:t>
      </w:r>
      <w:r>
        <w:rPr/>
        <w:t>", contenant un texte, des photos ou vidéos, inclut nécessairement des "traces" (adresse </w:t>
      </w:r>
      <w:r>
        <w:rPr>
          <w:spacing w:val="-4"/>
        </w:rPr>
        <w:t>IP </w:t>
      </w:r>
      <w:r>
        <w:rPr/>
        <w:t>de l’ordinateur, identifiant de connexion informatique, numéro de téléphone </w:t>
      </w:r>
      <w:r>
        <w:rPr>
          <w:spacing w:val="-7"/>
        </w:rPr>
        <w:t>de </w:t>
      </w:r>
      <w:r>
        <w:rPr/>
        <w:t>l’utilisateur, etc.), que l’utilisateur laisse au cours de sa navigation. </w:t>
      </w:r>
      <w:r>
        <w:rPr>
          <w:spacing w:val="-4"/>
        </w:rPr>
        <w:t>Ces</w:t>
      </w:r>
      <w:r>
        <w:rPr>
          <w:spacing w:val="52"/>
        </w:rPr>
        <w:t> </w:t>
      </w:r>
      <w:r>
        <w:rPr/>
        <w:t>messages</w:t>
      </w:r>
      <w:r>
        <w:rPr>
          <w:spacing w:val="-22"/>
        </w:rPr>
        <w:t> </w:t>
      </w:r>
      <w:r>
        <w:rPr/>
        <w:t>et</w:t>
      </w:r>
      <w:r>
        <w:rPr>
          <w:spacing w:val="-22"/>
        </w:rPr>
        <w:t> </w:t>
      </w:r>
      <w:r>
        <w:rPr/>
        <w:t>ces</w:t>
      </w:r>
      <w:r>
        <w:rPr>
          <w:spacing w:val="-22"/>
        </w:rPr>
        <w:t> </w:t>
      </w:r>
      <w:r>
        <w:rPr/>
        <w:t>"traces"</w:t>
      </w:r>
      <w:r>
        <w:rPr>
          <w:spacing w:val="-23"/>
        </w:rPr>
        <w:t> </w:t>
      </w:r>
      <w:r>
        <w:rPr/>
        <w:t>constituent,</w:t>
      </w:r>
      <w:r>
        <w:rPr>
          <w:spacing w:val="-18"/>
        </w:rPr>
        <w:t> </w:t>
      </w:r>
      <w:r>
        <w:rPr/>
        <w:t>au</w:t>
      </w:r>
      <w:r>
        <w:rPr>
          <w:spacing w:val="-22"/>
        </w:rPr>
        <w:t> </w:t>
      </w:r>
      <w:r>
        <w:rPr/>
        <w:t>sens</w:t>
      </w:r>
      <w:r>
        <w:rPr>
          <w:spacing w:val="-17"/>
        </w:rPr>
        <w:t> </w:t>
      </w:r>
      <w:r>
        <w:rPr/>
        <w:t>de</w:t>
      </w:r>
      <w:r>
        <w:rPr>
          <w:spacing w:val="-22"/>
        </w:rPr>
        <w:t> </w:t>
      </w:r>
      <w:r>
        <w:rPr/>
        <w:t>la</w:t>
      </w:r>
      <w:r>
        <w:rPr>
          <w:spacing w:val="-18"/>
        </w:rPr>
        <w:t> </w:t>
      </w:r>
      <w:r>
        <w:rPr/>
        <w:t>loi</w:t>
      </w:r>
      <w:r>
        <w:rPr>
          <w:spacing w:val="-22"/>
        </w:rPr>
        <w:t> </w:t>
      </w:r>
      <w:r>
        <w:rPr/>
        <w:t>précitée,</w:t>
      </w:r>
      <w:r>
        <w:rPr>
          <w:spacing w:val="-21"/>
        </w:rPr>
        <w:t> </w:t>
      </w:r>
      <w:r>
        <w:rPr/>
        <w:t>des</w:t>
      </w:r>
      <w:r>
        <w:rPr>
          <w:spacing w:val="-22"/>
        </w:rPr>
        <w:t> </w:t>
      </w:r>
      <w:r>
        <w:rPr/>
        <w:t>données à</w:t>
      </w:r>
      <w:r>
        <w:rPr>
          <w:spacing w:val="-33"/>
        </w:rPr>
        <w:t> </w:t>
      </w:r>
      <w:r>
        <w:rPr/>
        <w:t>caractère</w:t>
      </w:r>
      <w:r>
        <w:rPr>
          <w:spacing w:val="-32"/>
        </w:rPr>
        <w:t> </w:t>
      </w:r>
      <w:r>
        <w:rPr/>
        <w:t>personnel,</w:t>
      </w:r>
      <w:r>
        <w:rPr>
          <w:spacing w:val="-30"/>
        </w:rPr>
        <w:t> </w:t>
      </w:r>
      <w:r>
        <w:rPr/>
        <w:t>c’est-à-dire</w:t>
      </w:r>
      <w:r>
        <w:rPr>
          <w:spacing w:val="-30"/>
        </w:rPr>
        <w:t> </w:t>
      </w:r>
      <w:r>
        <w:rPr/>
        <w:t>des</w:t>
      </w:r>
      <w:r>
        <w:rPr>
          <w:spacing w:val="-29"/>
        </w:rPr>
        <w:t> </w:t>
      </w:r>
      <w:r>
        <w:rPr/>
        <w:t>informations</w:t>
      </w:r>
      <w:r>
        <w:rPr>
          <w:spacing w:val="-30"/>
        </w:rPr>
        <w:t> </w:t>
      </w:r>
      <w:r>
        <w:rPr/>
        <w:t>permettant</w:t>
      </w:r>
      <w:r>
        <w:rPr>
          <w:spacing w:val="-32"/>
        </w:rPr>
        <w:t> </w:t>
      </w:r>
      <w:r>
        <w:rPr>
          <w:spacing w:val="-4"/>
        </w:rPr>
        <w:t>directement </w:t>
      </w:r>
      <w:r>
        <w:rPr/>
        <w:t>ou indirectement l’identification d’une personne physique, par référence à plusieurs éléments qui lui sont propres, en considération de</w:t>
      </w:r>
      <w:r>
        <w:rPr>
          <w:spacing w:val="-25"/>
        </w:rPr>
        <w:t> </w:t>
      </w:r>
      <w:r>
        <w:rPr/>
        <w:t>l’ensemble des moyens dont dispose TWITTER en sa qualité de responsable du traitement pour identifier la personne concernée par le</w:t>
      </w:r>
      <w:r>
        <w:rPr>
          <w:spacing w:val="-12"/>
        </w:rPr>
        <w:t> </w:t>
      </w:r>
      <w:r>
        <w:rPr/>
        <w:t>traitement.</w:t>
      </w:r>
    </w:p>
    <w:p>
      <w:pPr>
        <w:pStyle w:val="BodyText"/>
      </w:pPr>
    </w:p>
    <w:p>
      <w:pPr>
        <w:pStyle w:val="BodyText"/>
        <w:spacing w:before="6"/>
      </w:pPr>
    </w:p>
    <w:p>
      <w:pPr>
        <w:pStyle w:val="BodyText"/>
        <w:spacing w:line="208" w:lineRule="auto"/>
        <w:ind w:left="2348" w:right="192"/>
        <w:jc w:val="both"/>
      </w:pPr>
      <w:r>
        <w:rPr>
          <w:spacing w:val="-3"/>
        </w:rPr>
        <w:t>Les </w:t>
      </w:r>
      <w:r>
        <w:rPr/>
        <w:t>articles 6 et 7 de la Loi Informatique et Libertés prévoient que le traitement des données personnelles permettant directement ou indirectement l’identification d’une personne physique n’est licite qu’à condition que ces données soient collectées de manière loyale et licite, pour des finalités déterminées, explicites et légitimes ; qu’elles ne soient pas traitées ultérieurement de manière incompatible avec ces finalités </w:t>
      </w:r>
      <w:r>
        <w:rPr>
          <w:spacing w:val="-7"/>
        </w:rPr>
        <w:t>et </w:t>
      </w:r>
      <w:r>
        <w:rPr/>
        <w:t>que</w:t>
      </w:r>
      <w:r>
        <w:rPr>
          <w:spacing w:val="-26"/>
        </w:rPr>
        <w:t> </w:t>
      </w:r>
      <w:r>
        <w:rPr/>
        <w:t>son</w:t>
      </w:r>
      <w:r>
        <w:rPr>
          <w:spacing w:val="-26"/>
        </w:rPr>
        <w:t> </w:t>
      </w:r>
      <w:r>
        <w:rPr/>
        <w:t>consentement</w:t>
      </w:r>
      <w:r>
        <w:rPr>
          <w:spacing w:val="-25"/>
        </w:rPr>
        <w:t> </w:t>
      </w:r>
      <w:r>
        <w:rPr/>
        <w:t>informé</w:t>
      </w:r>
      <w:r>
        <w:rPr>
          <w:spacing w:val="-26"/>
        </w:rPr>
        <w:t> </w:t>
      </w:r>
      <w:r>
        <w:rPr/>
        <w:t>et</w:t>
      </w:r>
      <w:r>
        <w:rPr>
          <w:spacing w:val="-26"/>
        </w:rPr>
        <w:t> </w:t>
      </w:r>
      <w:r>
        <w:rPr/>
        <w:t>indubitable</w:t>
      </w:r>
      <w:r>
        <w:rPr>
          <w:spacing w:val="-29"/>
        </w:rPr>
        <w:t> </w:t>
      </w:r>
      <w:r>
        <w:rPr/>
        <w:t>ait</w:t>
      </w:r>
      <w:r>
        <w:rPr>
          <w:spacing w:val="-29"/>
        </w:rPr>
        <w:t> </w:t>
      </w:r>
      <w:r>
        <w:rPr/>
        <w:t>été</w:t>
      </w:r>
      <w:r>
        <w:rPr>
          <w:spacing w:val="-32"/>
        </w:rPr>
        <w:t> </w:t>
      </w:r>
      <w:r>
        <w:rPr>
          <w:spacing w:val="-3"/>
        </w:rPr>
        <w:t>recueilli</w:t>
      </w:r>
      <w:r>
        <w:rPr>
          <w:spacing w:val="-25"/>
        </w:rPr>
        <w:t> </w:t>
      </w:r>
      <w:r>
        <w:rPr/>
        <w:t>préalablement au traitement.</w:t>
      </w:r>
    </w:p>
    <w:p>
      <w:pPr>
        <w:pStyle w:val="BodyText"/>
      </w:pPr>
    </w:p>
    <w:p>
      <w:pPr>
        <w:pStyle w:val="BodyText"/>
        <w:spacing w:before="6"/>
      </w:pPr>
    </w:p>
    <w:p>
      <w:pPr>
        <w:pStyle w:val="BodyText"/>
        <w:spacing w:line="208" w:lineRule="auto"/>
        <w:ind w:left="2348" w:right="192"/>
        <w:jc w:val="both"/>
      </w:pPr>
      <w:r>
        <w:rPr/>
        <w:t>En l’espèce, cette clause n° 1 se contente d’une description succincte du message envoyé (ou "</w:t>
      </w:r>
      <w:r>
        <w:rPr>
          <w:i/>
        </w:rPr>
        <w:t>tweet</w:t>
      </w:r>
      <w:r>
        <w:rPr/>
        <w:t>") et de son contenu ostensible, sans</w:t>
      </w:r>
      <w:r>
        <w:rPr>
          <w:spacing w:val="-34"/>
        </w:rPr>
        <w:t> </w:t>
      </w:r>
      <w:r>
        <w:rPr/>
        <w:t>informer l’utilisateur de la nature réelle des informations</w:t>
      </w:r>
      <w:r>
        <w:rPr>
          <w:spacing w:val="-16"/>
        </w:rPr>
        <w:t> </w:t>
      </w:r>
      <w:r>
        <w:rPr/>
        <w:t>collectées.</w:t>
      </w:r>
    </w:p>
    <w:p>
      <w:pPr>
        <w:spacing w:after="0" w:line="208" w:lineRule="auto"/>
        <w:jc w:val="both"/>
        <w:sectPr>
          <w:pgSz w:w="11920" w:h="16840"/>
          <w:pgMar w:header="869" w:footer="860" w:top="1520" w:bottom="1140" w:left="1340" w:right="1080"/>
        </w:sectPr>
      </w:pPr>
    </w:p>
    <w:p>
      <w:pPr>
        <w:pStyle w:val="BodyText"/>
        <w:spacing w:before="10"/>
        <w:rPr>
          <w:sz w:val="29"/>
        </w:rPr>
      </w:pPr>
    </w:p>
    <w:p>
      <w:pPr>
        <w:pStyle w:val="BodyText"/>
        <w:spacing w:line="208" w:lineRule="auto" w:before="88"/>
        <w:ind w:left="2348" w:right="193"/>
        <w:jc w:val="both"/>
      </w:pPr>
      <w:bookmarkStart w:name="Page 90" w:id="100"/>
      <w:bookmarkEnd w:id="100"/>
      <w:r>
        <w:rPr/>
      </w:r>
      <w:r>
        <w:rPr/>
        <w:t>En</w:t>
      </w:r>
      <w:r>
        <w:rPr>
          <w:spacing w:val="-25"/>
        </w:rPr>
        <w:t> </w:t>
      </w:r>
      <w:r>
        <w:rPr>
          <w:spacing w:val="-3"/>
        </w:rPr>
        <w:t>s’abstenant</w:t>
      </w:r>
      <w:r>
        <w:rPr>
          <w:spacing w:val="-25"/>
        </w:rPr>
        <w:t> </w:t>
      </w:r>
      <w:r>
        <w:rPr/>
        <w:t>d’informer</w:t>
      </w:r>
      <w:r>
        <w:rPr>
          <w:spacing w:val="-28"/>
        </w:rPr>
        <w:t> </w:t>
      </w:r>
      <w:r>
        <w:rPr/>
        <w:t>l’utilisateur</w:t>
      </w:r>
      <w:r>
        <w:rPr>
          <w:spacing w:val="-25"/>
        </w:rPr>
        <w:t> </w:t>
      </w:r>
      <w:r>
        <w:rPr/>
        <w:t>de</w:t>
      </w:r>
      <w:r>
        <w:rPr>
          <w:spacing w:val="-24"/>
        </w:rPr>
        <w:t> </w:t>
      </w:r>
      <w:r>
        <w:rPr/>
        <w:t>la</w:t>
      </w:r>
      <w:r>
        <w:rPr>
          <w:spacing w:val="-25"/>
        </w:rPr>
        <w:t> </w:t>
      </w:r>
      <w:r>
        <w:rPr/>
        <w:t>présence,</w:t>
      </w:r>
      <w:r>
        <w:rPr>
          <w:spacing w:val="-25"/>
        </w:rPr>
        <w:t> </w:t>
      </w:r>
      <w:r>
        <w:rPr/>
        <w:t>au</w:t>
      </w:r>
      <w:r>
        <w:rPr>
          <w:spacing w:val="-25"/>
        </w:rPr>
        <w:t> </w:t>
      </w:r>
      <w:r>
        <w:rPr/>
        <w:t>sein</w:t>
      </w:r>
      <w:r>
        <w:rPr>
          <w:spacing w:val="-25"/>
        </w:rPr>
        <w:t> </w:t>
      </w:r>
      <w:r>
        <w:rPr/>
        <w:t>des</w:t>
      </w:r>
      <w:r>
        <w:rPr>
          <w:spacing w:val="-24"/>
        </w:rPr>
        <w:t> </w:t>
      </w:r>
      <w:r>
        <w:rPr/>
        <w:t>messages qu’il envoie, de la présence de données à caractère personnel, dont il ignore l’existence et à la collecte de laquelle il n’a pas expressément consenti,</w:t>
      </w:r>
      <w:r>
        <w:rPr>
          <w:spacing w:val="-25"/>
        </w:rPr>
        <w:t> </w:t>
      </w:r>
      <w:r>
        <w:rPr/>
        <w:t>la</w:t>
      </w:r>
      <w:r>
        <w:rPr>
          <w:spacing w:val="-24"/>
        </w:rPr>
        <w:t> </w:t>
      </w:r>
      <w:r>
        <w:rPr/>
        <w:t>clause</w:t>
      </w:r>
      <w:r>
        <w:rPr>
          <w:spacing w:val="-24"/>
        </w:rPr>
        <w:t> </w:t>
      </w:r>
      <w:r>
        <w:rPr/>
        <w:t>litigieuse</w:t>
      </w:r>
      <w:r>
        <w:rPr>
          <w:spacing w:val="-25"/>
        </w:rPr>
        <w:t> </w:t>
      </w:r>
      <w:r>
        <w:rPr/>
        <w:t>place</w:t>
      </w:r>
      <w:r>
        <w:rPr>
          <w:spacing w:val="-24"/>
        </w:rPr>
        <w:t> </w:t>
      </w:r>
      <w:r>
        <w:rPr/>
        <w:t>ainsi</w:t>
      </w:r>
      <w:r>
        <w:rPr>
          <w:spacing w:val="-24"/>
        </w:rPr>
        <w:t> </w:t>
      </w:r>
      <w:r>
        <w:rPr/>
        <w:t>l’utilisateur</w:t>
      </w:r>
      <w:r>
        <w:rPr>
          <w:spacing w:val="-24"/>
        </w:rPr>
        <w:t> </w:t>
      </w:r>
      <w:r>
        <w:rPr/>
        <w:t>dans</w:t>
      </w:r>
      <w:r>
        <w:rPr>
          <w:spacing w:val="-25"/>
        </w:rPr>
        <w:t> </w:t>
      </w:r>
      <w:r>
        <w:rPr/>
        <w:t>l’impossibilité</w:t>
      </w:r>
      <w:r>
        <w:rPr>
          <w:spacing w:val="-24"/>
        </w:rPr>
        <w:t> </w:t>
      </w:r>
      <w:r>
        <w:rPr>
          <w:spacing w:val="-7"/>
        </w:rPr>
        <w:t>de </w:t>
      </w:r>
      <w:r>
        <w:rPr/>
        <w:t>connaitre les données à caractère personnel que TWITTER collecte et utilise.</w:t>
      </w:r>
    </w:p>
    <w:p>
      <w:pPr>
        <w:pStyle w:val="BodyText"/>
      </w:pPr>
    </w:p>
    <w:p>
      <w:pPr>
        <w:pStyle w:val="BodyText"/>
        <w:spacing w:before="7"/>
      </w:pPr>
    </w:p>
    <w:p>
      <w:pPr>
        <w:pStyle w:val="BodyText"/>
        <w:spacing w:line="208" w:lineRule="auto"/>
        <w:ind w:left="2348" w:right="192"/>
        <w:jc w:val="both"/>
      </w:pPr>
      <w:r>
        <w:rPr/>
        <w:t>Cette</w:t>
      </w:r>
      <w:r>
        <w:rPr>
          <w:spacing w:val="-7"/>
        </w:rPr>
        <w:t> </w:t>
      </w:r>
      <w:r>
        <w:rPr/>
        <w:t>clause,</w:t>
      </w:r>
      <w:r>
        <w:rPr>
          <w:spacing w:val="-5"/>
        </w:rPr>
        <w:t> </w:t>
      </w:r>
      <w:r>
        <w:rPr/>
        <w:t>illicite</w:t>
      </w:r>
      <w:r>
        <w:rPr>
          <w:spacing w:val="-4"/>
        </w:rPr>
        <w:t> </w:t>
      </w:r>
      <w:r>
        <w:rPr/>
        <w:t>au</w:t>
      </w:r>
      <w:r>
        <w:rPr>
          <w:spacing w:val="-6"/>
        </w:rPr>
        <w:t> </w:t>
      </w:r>
      <w:r>
        <w:rPr/>
        <w:t>regard</w:t>
      </w:r>
      <w:r>
        <w:rPr>
          <w:spacing w:val="-7"/>
        </w:rPr>
        <w:t> </w:t>
      </w:r>
      <w:r>
        <w:rPr/>
        <w:t>des</w:t>
      </w:r>
      <w:r>
        <w:rPr>
          <w:spacing w:val="-7"/>
        </w:rPr>
        <w:t> </w:t>
      </w:r>
      <w:r>
        <w:rPr/>
        <w:t>articles</w:t>
      </w:r>
      <w:r>
        <w:rPr>
          <w:spacing w:val="-7"/>
        </w:rPr>
        <w:t> </w:t>
      </w:r>
      <w:r>
        <w:rPr/>
        <w:t>précités,</w:t>
      </w:r>
      <w:r>
        <w:rPr>
          <w:spacing w:val="-6"/>
        </w:rPr>
        <w:t> </w:t>
      </w:r>
      <w:r>
        <w:rPr/>
        <w:t>est</w:t>
      </w:r>
      <w:r>
        <w:rPr>
          <w:spacing w:val="-7"/>
        </w:rPr>
        <w:t> </w:t>
      </w:r>
      <w:r>
        <w:rPr/>
        <w:t>abusive</w:t>
      </w:r>
      <w:r>
        <w:rPr>
          <w:spacing w:val="-7"/>
        </w:rPr>
        <w:t> </w:t>
      </w:r>
      <w:r>
        <w:rPr/>
        <w:t>au</w:t>
      </w:r>
      <w:r>
        <w:rPr>
          <w:spacing w:val="-6"/>
        </w:rPr>
        <w:t> </w:t>
      </w:r>
      <w:r>
        <w:rPr/>
        <w:t>sens</w:t>
      </w:r>
      <w:r>
        <w:rPr>
          <w:spacing w:val="-7"/>
        </w:rPr>
        <w:t> </w:t>
      </w:r>
      <w:r>
        <w:rPr/>
        <w:t>de l’article</w:t>
      </w:r>
      <w:r>
        <w:rPr>
          <w:spacing w:val="-16"/>
        </w:rPr>
        <w:t> </w:t>
      </w:r>
      <w:r>
        <w:rPr>
          <w:spacing w:val="-3"/>
        </w:rPr>
        <w:t>L.</w:t>
      </w:r>
      <w:r>
        <w:rPr>
          <w:spacing w:val="-12"/>
        </w:rPr>
        <w:t> </w:t>
      </w:r>
      <w:r>
        <w:rPr/>
        <w:t>132-1</w:t>
      </w:r>
      <w:r>
        <w:rPr>
          <w:spacing w:val="-15"/>
        </w:rPr>
        <w:t> </w:t>
      </w:r>
      <w:r>
        <w:rPr/>
        <w:t>devenu</w:t>
      </w:r>
      <w:r>
        <w:rPr>
          <w:spacing w:val="-16"/>
        </w:rPr>
        <w:t> </w:t>
      </w:r>
      <w:r>
        <w:rPr/>
        <w:t>l’article</w:t>
      </w:r>
      <w:r>
        <w:rPr>
          <w:spacing w:val="-15"/>
        </w:rPr>
        <w:t> </w:t>
      </w:r>
      <w:r>
        <w:rPr>
          <w:spacing w:val="-3"/>
        </w:rPr>
        <w:t>L.</w:t>
      </w:r>
      <w:r>
        <w:rPr>
          <w:spacing w:val="-12"/>
        </w:rPr>
        <w:t> </w:t>
      </w:r>
      <w:r>
        <w:rPr/>
        <w:t>221-1</w:t>
      </w:r>
      <w:r>
        <w:rPr>
          <w:spacing w:val="-13"/>
        </w:rPr>
        <w:t> </w:t>
      </w:r>
      <w:r>
        <w:rPr/>
        <w:t>du</w:t>
      </w:r>
      <w:r>
        <w:rPr>
          <w:spacing w:val="-15"/>
        </w:rPr>
        <w:t> </w:t>
      </w:r>
      <w:r>
        <w:rPr/>
        <w:t>code</w:t>
      </w:r>
      <w:r>
        <w:rPr>
          <w:spacing w:val="-14"/>
        </w:rPr>
        <w:t> </w:t>
      </w:r>
      <w:r>
        <w:rPr/>
        <w:t>de</w:t>
      </w:r>
      <w:r>
        <w:rPr>
          <w:spacing w:val="-17"/>
        </w:rPr>
        <w:t> </w:t>
      </w:r>
      <w:r>
        <w:rPr/>
        <w:t>la</w:t>
      </w:r>
      <w:r>
        <w:rPr>
          <w:spacing w:val="-15"/>
        </w:rPr>
        <w:t> </w:t>
      </w:r>
      <w:r>
        <w:rPr/>
        <w:t>consommation</w:t>
      </w:r>
      <w:r>
        <w:rPr>
          <w:spacing w:val="-12"/>
        </w:rPr>
        <w:t> </w:t>
      </w:r>
      <w:r>
        <w:rPr/>
        <w:t>la clause en ce qu’elle créé un déséquilibre significatif entre les droits et obligations des parties au détriment de l’utilisateur,</w:t>
      </w:r>
      <w:r>
        <w:rPr>
          <w:spacing w:val="-5"/>
        </w:rPr>
        <w:t> </w:t>
      </w:r>
      <w:r>
        <w:rPr/>
        <w:t>consommateur.</w:t>
      </w:r>
    </w:p>
    <w:p>
      <w:pPr>
        <w:pStyle w:val="BodyText"/>
      </w:pPr>
    </w:p>
    <w:p>
      <w:pPr>
        <w:pStyle w:val="BodyText"/>
        <w:spacing w:before="9"/>
      </w:pPr>
    </w:p>
    <w:p>
      <w:pPr>
        <w:pStyle w:val="Heading1"/>
        <w:spacing w:line="208" w:lineRule="auto"/>
        <w:ind w:left="2348" w:right="192"/>
      </w:pPr>
      <w:r>
        <w:rPr/>
        <w:t>En conséquence, la clause n° 1 de la Politique de confidentialité de TWITTER du 21 octobre 2013, 8 septembre 2014, 17 avril 2015, 27 janvier 2016 et 30 septembre 2016 est illicite au regard des articles L.111-2</w:t>
      </w:r>
      <w:r>
        <w:rPr>
          <w:spacing w:val="-23"/>
        </w:rPr>
        <w:t> </w:t>
      </w:r>
      <w:r>
        <w:rPr/>
        <w:t>et</w:t>
      </w:r>
      <w:r>
        <w:rPr>
          <w:spacing w:val="-23"/>
        </w:rPr>
        <w:t> </w:t>
      </w:r>
      <w:r>
        <w:rPr/>
        <w:t>L.121-19</w:t>
      </w:r>
      <w:r>
        <w:rPr>
          <w:spacing w:val="-23"/>
        </w:rPr>
        <w:t> </w:t>
      </w:r>
      <w:r>
        <w:rPr/>
        <w:t>(anciens)</w:t>
      </w:r>
      <w:r>
        <w:rPr>
          <w:spacing w:val="-23"/>
        </w:rPr>
        <w:t> </w:t>
      </w:r>
      <w:r>
        <w:rPr/>
        <w:t>du</w:t>
      </w:r>
      <w:r>
        <w:rPr>
          <w:spacing w:val="-23"/>
        </w:rPr>
        <w:t> </w:t>
      </w:r>
      <w:r>
        <w:rPr/>
        <w:t>code</w:t>
      </w:r>
      <w:r>
        <w:rPr>
          <w:spacing w:val="-23"/>
        </w:rPr>
        <w:t> </w:t>
      </w:r>
      <w:r>
        <w:rPr/>
        <w:t>de</w:t>
      </w:r>
      <w:r>
        <w:rPr>
          <w:spacing w:val="-23"/>
        </w:rPr>
        <w:t> </w:t>
      </w:r>
      <w:r>
        <w:rPr/>
        <w:t>la</w:t>
      </w:r>
      <w:r>
        <w:rPr>
          <w:spacing w:val="-23"/>
        </w:rPr>
        <w:t> </w:t>
      </w:r>
      <w:r>
        <w:rPr/>
        <w:t>consommation,</w:t>
      </w:r>
      <w:r>
        <w:rPr>
          <w:spacing w:val="-23"/>
        </w:rPr>
        <w:t> </w:t>
      </w:r>
      <w:r>
        <w:rPr/>
        <w:t>des</w:t>
      </w:r>
      <w:r>
        <w:rPr>
          <w:spacing w:val="-23"/>
        </w:rPr>
        <w:t> </w:t>
      </w:r>
      <w:r>
        <w:rPr/>
        <w:t>articles L.111-1,</w:t>
      </w:r>
      <w:r>
        <w:rPr>
          <w:spacing w:val="-10"/>
        </w:rPr>
        <w:t> </w:t>
      </w:r>
      <w:r>
        <w:rPr/>
        <w:t>L.111-2,</w:t>
      </w:r>
      <w:r>
        <w:rPr>
          <w:spacing w:val="-10"/>
        </w:rPr>
        <w:t> </w:t>
      </w:r>
      <w:r>
        <w:rPr/>
        <w:t>devenus</w:t>
      </w:r>
      <w:r>
        <w:rPr>
          <w:spacing w:val="-11"/>
        </w:rPr>
        <w:t> </w:t>
      </w:r>
      <w:r>
        <w:rPr/>
        <w:t>les</w:t>
      </w:r>
      <w:r>
        <w:rPr>
          <w:spacing w:val="-8"/>
        </w:rPr>
        <w:t> </w:t>
      </w:r>
      <w:r>
        <w:rPr/>
        <w:t>articles</w:t>
      </w:r>
      <w:r>
        <w:rPr>
          <w:spacing w:val="-9"/>
        </w:rPr>
        <w:t> </w:t>
      </w:r>
      <w:r>
        <w:rPr/>
        <w:t>L.</w:t>
      </w:r>
      <w:r>
        <w:rPr>
          <w:spacing w:val="-6"/>
        </w:rPr>
        <w:t> </w:t>
      </w:r>
      <w:r>
        <w:rPr/>
        <w:t>111-2</w:t>
      </w:r>
      <w:r>
        <w:rPr>
          <w:spacing w:val="-9"/>
        </w:rPr>
        <w:t> </w:t>
      </w:r>
      <w:r>
        <w:rPr/>
        <w:t>et</w:t>
      </w:r>
      <w:r>
        <w:rPr>
          <w:spacing w:val="-6"/>
        </w:rPr>
        <w:t> </w:t>
      </w:r>
      <w:r>
        <w:rPr/>
        <w:t>L.</w:t>
      </w:r>
      <w:r>
        <w:rPr>
          <w:spacing w:val="-6"/>
        </w:rPr>
        <w:t> </w:t>
      </w:r>
      <w:r>
        <w:rPr/>
        <w:t>111-3,</w:t>
      </w:r>
      <w:r>
        <w:rPr>
          <w:spacing w:val="-6"/>
        </w:rPr>
        <w:t> </w:t>
      </w:r>
      <w:r>
        <w:rPr/>
        <w:t>de</w:t>
      </w:r>
      <w:r>
        <w:rPr>
          <w:spacing w:val="-9"/>
        </w:rPr>
        <w:t> </w:t>
      </w:r>
      <w:r>
        <w:rPr/>
        <w:t>l’article L.121-17,</w:t>
      </w:r>
      <w:r>
        <w:rPr>
          <w:spacing w:val="-17"/>
        </w:rPr>
        <w:t> </w:t>
      </w:r>
      <w:r>
        <w:rPr/>
        <w:t>devenus</w:t>
      </w:r>
      <w:r>
        <w:rPr>
          <w:spacing w:val="-15"/>
        </w:rPr>
        <w:t> </w:t>
      </w:r>
      <w:r>
        <w:rPr/>
        <w:t>les</w:t>
      </w:r>
      <w:r>
        <w:rPr>
          <w:spacing w:val="-15"/>
        </w:rPr>
        <w:t> </w:t>
      </w:r>
      <w:r>
        <w:rPr/>
        <w:t>articles</w:t>
      </w:r>
      <w:r>
        <w:rPr>
          <w:spacing w:val="-15"/>
        </w:rPr>
        <w:t> </w:t>
      </w:r>
      <w:r>
        <w:rPr/>
        <w:t>L.</w:t>
      </w:r>
      <w:r>
        <w:rPr>
          <w:spacing w:val="-17"/>
        </w:rPr>
        <w:t> </w:t>
      </w:r>
      <w:r>
        <w:rPr/>
        <w:t>221-5,</w:t>
      </w:r>
      <w:r>
        <w:rPr>
          <w:spacing w:val="-14"/>
        </w:rPr>
        <w:t> </w:t>
      </w:r>
      <w:r>
        <w:rPr/>
        <w:t>L.</w:t>
      </w:r>
      <w:r>
        <w:rPr>
          <w:spacing w:val="-15"/>
        </w:rPr>
        <w:t> </w:t>
      </w:r>
      <w:r>
        <w:rPr/>
        <w:t>221-6</w:t>
      </w:r>
      <w:r>
        <w:rPr>
          <w:spacing w:val="-18"/>
        </w:rPr>
        <w:t> </w:t>
      </w:r>
      <w:r>
        <w:rPr/>
        <w:t>et</w:t>
      </w:r>
      <w:r>
        <w:rPr>
          <w:spacing w:val="-15"/>
        </w:rPr>
        <w:t> </w:t>
      </w:r>
      <w:r>
        <w:rPr/>
        <w:t>L.</w:t>
      </w:r>
      <w:r>
        <w:rPr>
          <w:spacing w:val="-15"/>
        </w:rPr>
        <w:t> </w:t>
      </w:r>
      <w:r>
        <w:rPr/>
        <w:t>221-7</w:t>
      </w:r>
      <w:r>
        <w:rPr>
          <w:spacing w:val="-17"/>
        </w:rPr>
        <w:t> </w:t>
      </w:r>
      <w:r>
        <w:rPr/>
        <w:t>du</w:t>
      </w:r>
      <w:r>
        <w:rPr>
          <w:spacing w:val="-15"/>
        </w:rPr>
        <w:t> </w:t>
      </w:r>
      <w:r>
        <w:rPr/>
        <w:t>code</w:t>
      </w:r>
      <w:r>
        <w:rPr>
          <w:spacing w:val="-18"/>
        </w:rPr>
        <w:t> </w:t>
      </w:r>
      <w:r>
        <w:rPr/>
        <w:t>de la</w:t>
      </w:r>
      <w:r>
        <w:rPr>
          <w:spacing w:val="-9"/>
        </w:rPr>
        <w:t> </w:t>
      </w:r>
      <w:r>
        <w:rPr/>
        <w:t>consommation,</w:t>
      </w:r>
      <w:r>
        <w:rPr>
          <w:spacing w:val="-12"/>
        </w:rPr>
        <w:t> </w:t>
      </w:r>
      <w:r>
        <w:rPr/>
        <w:t>de</w:t>
      </w:r>
      <w:r>
        <w:rPr>
          <w:spacing w:val="-13"/>
        </w:rPr>
        <w:t> </w:t>
      </w:r>
      <w:r>
        <w:rPr/>
        <w:t>l’article</w:t>
      </w:r>
      <w:r>
        <w:rPr>
          <w:spacing w:val="-11"/>
        </w:rPr>
        <w:t> </w:t>
      </w:r>
      <w:r>
        <w:rPr/>
        <w:t>L.</w:t>
      </w:r>
      <w:r>
        <w:rPr>
          <w:spacing w:val="-8"/>
        </w:rPr>
        <w:t> </w:t>
      </w:r>
      <w:r>
        <w:rPr/>
        <w:t>121-19,</w:t>
      </w:r>
      <w:r>
        <w:rPr>
          <w:spacing w:val="-11"/>
        </w:rPr>
        <w:t> </w:t>
      </w:r>
      <w:r>
        <w:rPr/>
        <w:t>devenu</w:t>
      </w:r>
      <w:r>
        <w:rPr>
          <w:spacing w:val="-9"/>
        </w:rPr>
        <w:t> </w:t>
      </w:r>
      <w:r>
        <w:rPr/>
        <w:t>l’article</w:t>
      </w:r>
      <w:r>
        <w:rPr>
          <w:spacing w:val="-11"/>
        </w:rPr>
        <w:t> </w:t>
      </w:r>
      <w:r>
        <w:rPr/>
        <w:t>L.</w:t>
      </w:r>
      <w:r>
        <w:rPr>
          <w:spacing w:val="-8"/>
        </w:rPr>
        <w:t> </w:t>
      </w:r>
      <w:r>
        <w:rPr/>
        <w:t>221-11</w:t>
      </w:r>
      <w:r>
        <w:rPr>
          <w:spacing w:val="-8"/>
        </w:rPr>
        <w:t> </w:t>
      </w:r>
      <w:r>
        <w:rPr/>
        <w:t>du code de la consommation, de l’article L.121-19-2, devenu l’article L. 221-13</w:t>
      </w:r>
      <w:r>
        <w:rPr>
          <w:spacing w:val="-9"/>
        </w:rPr>
        <w:t> </w:t>
      </w:r>
      <w:r>
        <w:rPr/>
        <w:t>et</w:t>
      </w:r>
      <w:r>
        <w:rPr>
          <w:spacing w:val="-6"/>
        </w:rPr>
        <w:t> </w:t>
      </w:r>
      <w:r>
        <w:rPr/>
        <w:t>de</w:t>
      </w:r>
      <w:r>
        <w:rPr>
          <w:spacing w:val="-8"/>
        </w:rPr>
        <w:t> </w:t>
      </w:r>
      <w:r>
        <w:rPr/>
        <w:t>l’article</w:t>
      </w:r>
      <w:r>
        <w:rPr>
          <w:spacing w:val="-9"/>
        </w:rPr>
        <w:t> </w:t>
      </w:r>
      <w:r>
        <w:rPr/>
        <w:t>R.111-2,</w:t>
      </w:r>
      <w:r>
        <w:rPr>
          <w:spacing w:val="-6"/>
        </w:rPr>
        <w:t> </w:t>
      </w:r>
      <w:r>
        <w:rPr/>
        <w:t>devenu</w:t>
      </w:r>
      <w:r>
        <w:rPr>
          <w:spacing w:val="-6"/>
        </w:rPr>
        <w:t> </w:t>
      </w:r>
      <w:r>
        <w:rPr/>
        <w:t>les</w:t>
      </w:r>
      <w:r>
        <w:rPr>
          <w:spacing w:val="-7"/>
        </w:rPr>
        <w:t> </w:t>
      </w:r>
      <w:r>
        <w:rPr/>
        <w:t>articles</w:t>
      </w:r>
      <w:r>
        <w:rPr>
          <w:spacing w:val="-6"/>
        </w:rPr>
        <w:t> </w:t>
      </w:r>
      <w:r>
        <w:rPr/>
        <w:t>R11-2</w:t>
      </w:r>
      <w:r>
        <w:rPr>
          <w:spacing w:val="-9"/>
        </w:rPr>
        <w:t> </w:t>
      </w:r>
      <w:r>
        <w:rPr/>
        <w:t>et</w:t>
      </w:r>
      <w:r>
        <w:rPr>
          <w:spacing w:val="-10"/>
        </w:rPr>
        <w:t> </w:t>
      </w:r>
      <w:r>
        <w:rPr/>
        <w:t>R</w:t>
      </w:r>
      <w:r>
        <w:rPr>
          <w:spacing w:val="-6"/>
        </w:rPr>
        <w:t> </w:t>
      </w:r>
      <w:r>
        <w:rPr/>
        <w:t>111-3</w:t>
      </w:r>
      <w:r>
        <w:rPr>
          <w:spacing w:val="-9"/>
        </w:rPr>
        <w:t> </w:t>
      </w:r>
      <w:r>
        <w:rPr/>
        <w:t>du code de la consommation, ainsi que de l’article 2 et 6 et 7 de la Loi Informatique et Libertés, et abusive au regard de l’article L.132-1, devenu les articles L. 222-1, L. 212-3 et L. 241-1 du code de la consommation, doit être réputée non</w:t>
      </w:r>
      <w:r>
        <w:rPr>
          <w:spacing w:val="-2"/>
        </w:rPr>
        <w:t> </w:t>
      </w:r>
      <w:r>
        <w:rPr/>
        <w:t>écrite.</w:t>
      </w:r>
    </w:p>
    <w:p>
      <w:pPr>
        <w:pStyle w:val="BodyText"/>
        <w:rPr>
          <w:b/>
        </w:rPr>
      </w:pPr>
    </w:p>
    <w:p>
      <w:pPr>
        <w:pStyle w:val="BodyText"/>
        <w:spacing w:before="10"/>
        <w:rPr>
          <w:b/>
          <w:sz w:val="21"/>
        </w:rPr>
      </w:pPr>
    </w:p>
    <w:p>
      <w:pPr>
        <w:pStyle w:val="ListParagraph"/>
        <w:numPr>
          <w:ilvl w:val="0"/>
          <w:numId w:val="17"/>
        </w:numPr>
        <w:tabs>
          <w:tab w:pos="2589" w:val="left" w:leader="none"/>
        </w:tabs>
        <w:spacing w:line="240" w:lineRule="auto" w:before="0" w:after="0"/>
        <w:ind w:left="2588" w:right="0" w:hanging="240"/>
        <w:jc w:val="both"/>
        <w:rPr>
          <w:b/>
          <w:sz w:val="24"/>
        </w:rPr>
      </w:pPr>
      <w:r>
        <w:rPr>
          <w:b/>
          <w:sz w:val="24"/>
        </w:rPr>
        <w:t>Clause n° 2 de la Politique de confidentialité de Twitter :</w:t>
      </w:r>
    </w:p>
    <w:p>
      <w:pPr>
        <w:pStyle w:val="BodyText"/>
        <w:rPr>
          <w:b/>
        </w:rPr>
      </w:pPr>
    </w:p>
    <w:p>
      <w:pPr>
        <w:pStyle w:val="BodyText"/>
        <w:spacing w:before="1"/>
        <w:rPr>
          <w:b/>
        </w:rPr>
      </w:pPr>
    </w:p>
    <w:p>
      <w:pPr>
        <w:spacing w:line="208" w:lineRule="auto" w:before="0"/>
        <w:ind w:left="2348" w:right="194" w:firstLine="0"/>
        <w:jc w:val="both"/>
        <w:rPr>
          <w:sz w:val="24"/>
        </w:rPr>
      </w:pPr>
      <w:r>
        <w:rPr>
          <w:b/>
          <w:sz w:val="24"/>
        </w:rPr>
        <w:t>Clause</w:t>
      </w:r>
      <w:r>
        <w:rPr>
          <w:b/>
          <w:spacing w:val="-8"/>
          <w:sz w:val="24"/>
        </w:rPr>
        <w:t> </w:t>
      </w:r>
      <w:r>
        <w:rPr>
          <w:b/>
          <w:sz w:val="24"/>
        </w:rPr>
        <w:t>n°2</w:t>
      </w:r>
      <w:r>
        <w:rPr>
          <w:b/>
          <w:spacing w:val="-8"/>
          <w:sz w:val="24"/>
        </w:rPr>
        <w:t> </w:t>
      </w:r>
      <w:r>
        <w:rPr>
          <w:b/>
          <w:sz w:val="24"/>
        </w:rPr>
        <w:t>de</w:t>
      </w:r>
      <w:r>
        <w:rPr>
          <w:b/>
          <w:spacing w:val="-8"/>
          <w:sz w:val="24"/>
        </w:rPr>
        <w:t> </w:t>
      </w:r>
      <w:r>
        <w:rPr>
          <w:b/>
          <w:sz w:val="24"/>
        </w:rPr>
        <w:t>la</w:t>
      </w:r>
      <w:r>
        <w:rPr>
          <w:b/>
          <w:spacing w:val="-11"/>
          <w:sz w:val="24"/>
        </w:rPr>
        <w:t> </w:t>
      </w:r>
      <w:r>
        <w:rPr>
          <w:b/>
          <w:sz w:val="24"/>
        </w:rPr>
        <w:t>Politique</w:t>
      </w:r>
      <w:r>
        <w:rPr>
          <w:b/>
          <w:spacing w:val="-8"/>
          <w:sz w:val="24"/>
        </w:rPr>
        <w:t> </w:t>
      </w:r>
      <w:r>
        <w:rPr>
          <w:b/>
          <w:sz w:val="24"/>
        </w:rPr>
        <w:t>de</w:t>
      </w:r>
      <w:r>
        <w:rPr>
          <w:b/>
          <w:spacing w:val="-12"/>
          <w:sz w:val="24"/>
        </w:rPr>
        <w:t> </w:t>
      </w:r>
      <w:r>
        <w:rPr>
          <w:b/>
          <w:sz w:val="24"/>
        </w:rPr>
        <w:t>confidentialité</w:t>
      </w:r>
      <w:r>
        <w:rPr>
          <w:b/>
          <w:spacing w:val="-10"/>
          <w:sz w:val="24"/>
        </w:rPr>
        <w:t> </w:t>
      </w:r>
      <w:r>
        <w:rPr>
          <w:b/>
          <w:sz w:val="24"/>
        </w:rPr>
        <w:t>de</w:t>
      </w:r>
      <w:r>
        <w:rPr>
          <w:b/>
          <w:spacing w:val="-10"/>
          <w:sz w:val="24"/>
        </w:rPr>
        <w:t> </w:t>
      </w:r>
      <w:r>
        <w:rPr>
          <w:b/>
          <w:sz w:val="24"/>
        </w:rPr>
        <w:t>Twitter</w:t>
      </w:r>
      <w:r>
        <w:rPr>
          <w:b/>
          <w:spacing w:val="-13"/>
          <w:sz w:val="24"/>
        </w:rPr>
        <w:t> </w:t>
      </w:r>
      <w:r>
        <w:rPr>
          <w:b/>
          <w:sz w:val="24"/>
        </w:rPr>
        <w:t>du</w:t>
      </w:r>
      <w:r>
        <w:rPr>
          <w:b/>
          <w:spacing w:val="-8"/>
          <w:sz w:val="24"/>
        </w:rPr>
        <w:t> </w:t>
      </w:r>
      <w:r>
        <w:rPr>
          <w:b/>
          <w:sz w:val="24"/>
        </w:rPr>
        <w:t>21</w:t>
      </w:r>
      <w:r>
        <w:rPr>
          <w:b/>
          <w:spacing w:val="-8"/>
          <w:sz w:val="24"/>
        </w:rPr>
        <w:t> </w:t>
      </w:r>
      <w:r>
        <w:rPr>
          <w:b/>
          <w:sz w:val="24"/>
        </w:rPr>
        <w:t>octobre 2013 </w:t>
      </w:r>
      <w:r>
        <w:rPr>
          <w:sz w:val="24"/>
        </w:rPr>
        <w:t>:</w:t>
      </w:r>
    </w:p>
    <w:p>
      <w:pPr>
        <w:spacing w:line="208" w:lineRule="auto" w:before="158"/>
        <w:ind w:left="2348" w:right="193" w:firstLine="0"/>
        <w:jc w:val="both"/>
        <w:rPr>
          <w:sz w:val="24"/>
        </w:rPr>
      </w:pPr>
      <w:r>
        <w:rPr>
          <w:sz w:val="24"/>
        </w:rPr>
        <w:t>« </w:t>
      </w:r>
      <w:r>
        <w:rPr>
          <w:i/>
          <w:sz w:val="24"/>
        </w:rPr>
        <w:t>Astuce Ce que vous dites sur Twitter est visible partout dans le </w:t>
      </w:r>
      <w:r>
        <w:rPr>
          <w:i/>
          <w:spacing w:val="-3"/>
          <w:sz w:val="24"/>
        </w:rPr>
        <w:t>monde, </w:t>
      </w:r>
      <w:r>
        <w:rPr>
          <w:i/>
          <w:sz w:val="24"/>
        </w:rPr>
        <w:t>instantanément </w:t>
      </w:r>
      <w:r>
        <w:rPr>
          <w:spacing w:val="-10"/>
          <w:sz w:val="24"/>
        </w:rPr>
        <w:t>».</w:t>
      </w:r>
    </w:p>
    <w:p>
      <w:pPr>
        <w:pStyle w:val="BodyText"/>
      </w:pPr>
    </w:p>
    <w:p>
      <w:pPr>
        <w:pStyle w:val="BodyText"/>
        <w:spacing w:before="9"/>
      </w:pPr>
    </w:p>
    <w:p>
      <w:pPr>
        <w:pStyle w:val="Heading1"/>
        <w:spacing w:line="208" w:lineRule="auto"/>
        <w:ind w:left="2348" w:right="194"/>
      </w:pPr>
      <w:r>
        <w:rPr/>
        <w:t>Clause</w:t>
      </w:r>
      <w:r>
        <w:rPr>
          <w:spacing w:val="-24"/>
        </w:rPr>
        <w:t> </w:t>
      </w:r>
      <w:r>
        <w:rPr/>
        <w:t>n°2</w:t>
      </w:r>
      <w:r>
        <w:rPr>
          <w:spacing w:val="-23"/>
        </w:rPr>
        <w:t> </w:t>
      </w:r>
      <w:r>
        <w:rPr/>
        <w:t>de</w:t>
      </w:r>
      <w:r>
        <w:rPr>
          <w:spacing w:val="-24"/>
        </w:rPr>
        <w:t> </w:t>
      </w:r>
      <w:r>
        <w:rPr/>
        <w:t>la</w:t>
      </w:r>
      <w:r>
        <w:rPr>
          <w:spacing w:val="-23"/>
        </w:rPr>
        <w:t> </w:t>
      </w:r>
      <w:r>
        <w:rPr/>
        <w:t>Politique</w:t>
      </w:r>
      <w:r>
        <w:rPr>
          <w:spacing w:val="-24"/>
        </w:rPr>
        <w:t> </w:t>
      </w:r>
      <w:r>
        <w:rPr/>
        <w:t>de</w:t>
      </w:r>
      <w:r>
        <w:rPr>
          <w:spacing w:val="-23"/>
        </w:rPr>
        <w:t> </w:t>
      </w:r>
      <w:r>
        <w:rPr/>
        <w:t>confidentialité</w:t>
      </w:r>
      <w:r>
        <w:rPr>
          <w:spacing w:val="-23"/>
        </w:rPr>
        <w:t> </w:t>
      </w:r>
      <w:r>
        <w:rPr/>
        <w:t>de</w:t>
      </w:r>
      <w:r>
        <w:rPr>
          <w:spacing w:val="-24"/>
        </w:rPr>
        <w:t> </w:t>
      </w:r>
      <w:r>
        <w:rPr/>
        <w:t>Twitter</w:t>
      </w:r>
      <w:r>
        <w:rPr>
          <w:spacing w:val="-23"/>
        </w:rPr>
        <w:t> </w:t>
      </w:r>
      <w:r>
        <w:rPr/>
        <w:t>du</w:t>
      </w:r>
      <w:r>
        <w:rPr>
          <w:spacing w:val="-24"/>
        </w:rPr>
        <w:t> </w:t>
      </w:r>
      <w:r>
        <w:rPr/>
        <w:t>8</w:t>
      </w:r>
      <w:r>
        <w:rPr>
          <w:spacing w:val="-23"/>
        </w:rPr>
        <w:t> </w:t>
      </w:r>
      <w:r>
        <w:rPr>
          <w:spacing w:val="-3"/>
        </w:rPr>
        <w:t>septembre </w:t>
      </w:r>
      <w:r>
        <w:rPr/>
        <w:t>2014 :</w:t>
      </w:r>
    </w:p>
    <w:p>
      <w:pPr>
        <w:spacing w:line="208" w:lineRule="auto" w:before="159"/>
        <w:ind w:left="2348" w:right="194" w:firstLine="0"/>
        <w:jc w:val="both"/>
        <w:rPr>
          <w:sz w:val="24"/>
        </w:rPr>
      </w:pPr>
      <w:r>
        <w:rPr>
          <w:sz w:val="24"/>
        </w:rPr>
        <w:t>« </w:t>
      </w:r>
      <w:r>
        <w:rPr>
          <w:i/>
          <w:sz w:val="24"/>
        </w:rPr>
        <w:t>Tip Ce que vous dites sur Twitter est visible partout dans le monde </w:t>
      </w:r>
      <w:r>
        <w:rPr>
          <w:i/>
          <w:sz w:val="24"/>
        </w:rPr>
        <w:t>instantanément </w:t>
      </w:r>
      <w:r>
        <w:rPr>
          <w:sz w:val="24"/>
        </w:rPr>
        <w:t>».</w:t>
      </w:r>
    </w:p>
    <w:p>
      <w:pPr>
        <w:pStyle w:val="Heading1"/>
        <w:spacing w:line="208" w:lineRule="auto" w:before="160"/>
        <w:ind w:left="2348" w:right="195"/>
        <w:rPr>
          <w:b w:val="0"/>
        </w:rPr>
      </w:pPr>
      <w:r>
        <w:rPr/>
        <w:t>Clause n°2 de la Politique de Confidentialité de Twitter du 18 mai 2015 et du 27 janvier 2016 </w:t>
      </w:r>
      <w:r>
        <w:rPr>
          <w:b w:val="0"/>
        </w:rPr>
        <w:t>:</w:t>
      </w:r>
    </w:p>
    <w:p>
      <w:pPr>
        <w:spacing w:line="208" w:lineRule="auto" w:before="161"/>
        <w:ind w:left="2348" w:right="191" w:firstLine="0"/>
        <w:jc w:val="both"/>
        <w:rPr>
          <w:i/>
          <w:sz w:val="24"/>
        </w:rPr>
      </w:pPr>
      <w:r>
        <w:rPr>
          <w:sz w:val="24"/>
        </w:rPr>
        <w:t>«</w:t>
      </w:r>
      <w:r>
        <w:rPr>
          <w:spacing w:val="-18"/>
          <w:sz w:val="24"/>
        </w:rPr>
        <w:t> </w:t>
      </w:r>
      <w:r>
        <w:rPr>
          <w:i/>
          <w:sz w:val="24"/>
        </w:rPr>
        <w:t>Tip</w:t>
      </w:r>
      <w:r>
        <w:rPr>
          <w:i/>
          <w:spacing w:val="-12"/>
          <w:sz w:val="24"/>
        </w:rPr>
        <w:t> </w:t>
      </w:r>
      <w:r>
        <w:rPr>
          <w:i/>
          <w:sz w:val="24"/>
        </w:rPr>
        <w:t>Ce</w:t>
      </w:r>
      <w:r>
        <w:rPr>
          <w:i/>
          <w:spacing w:val="-12"/>
          <w:sz w:val="24"/>
        </w:rPr>
        <w:t> </w:t>
      </w:r>
      <w:r>
        <w:rPr>
          <w:i/>
          <w:sz w:val="24"/>
        </w:rPr>
        <w:t>que</w:t>
      </w:r>
      <w:r>
        <w:rPr>
          <w:i/>
          <w:spacing w:val="-12"/>
          <w:sz w:val="24"/>
        </w:rPr>
        <w:t> </w:t>
      </w:r>
      <w:r>
        <w:rPr>
          <w:i/>
          <w:sz w:val="24"/>
        </w:rPr>
        <w:t>vous</w:t>
      </w:r>
      <w:r>
        <w:rPr>
          <w:i/>
          <w:spacing w:val="-11"/>
          <w:sz w:val="24"/>
        </w:rPr>
        <w:t> </w:t>
      </w:r>
      <w:r>
        <w:rPr>
          <w:i/>
          <w:sz w:val="24"/>
        </w:rPr>
        <w:t>dites</w:t>
      </w:r>
      <w:r>
        <w:rPr>
          <w:i/>
          <w:spacing w:val="-11"/>
          <w:sz w:val="24"/>
        </w:rPr>
        <w:t> </w:t>
      </w:r>
      <w:r>
        <w:rPr>
          <w:i/>
          <w:sz w:val="24"/>
        </w:rPr>
        <w:t>sur</w:t>
      </w:r>
      <w:r>
        <w:rPr>
          <w:i/>
          <w:spacing w:val="-11"/>
          <w:sz w:val="24"/>
        </w:rPr>
        <w:t> </w:t>
      </w:r>
      <w:r>
        <w:rPr>
          <w:i/>
          <w:sz w:val="24"/>
        </w:rPr>
        <w:t>les</w:t>
      </w:r>
      <w:r>
        <w:rPr>
          <w:i/>
          <w:spacing w:val="-7"/>
          <w:sz w:val="24"/>
        </w:rPr>
        <w:t> </w:t>
      </w:r>
      <w:r>
        <w:rPr>
          <w:i/>
          <w:sz w:val="24"/>
        </w:rPr>
        <w:t>Services</w:t>
      </w:r>
      <w:r>
        <w:rPr>
          <w:i/>
          <w:spacing w:val="-7"/>
          <w:sz w:val="24"/>
        </w:rPr>
        <w:t> </w:t>
      </w:r>
      <w:r>
        <w:rPr>
          <w:i/>
          <w:sz w:val="24"/>
        </w:rPr>
        <w:t>Twitter</w:t>
      </w:r>
      <w:r>
        <w:rPr>
          <w:i/>
          <w:spacing w:val="-7"/>
          <w:sz w:val="24"/>
        </w:rPr>
        <w:t> </w:t>
      </w:r>
      <w:r>
        <w:rPr>
          <w:i/>
          <w:sz w:val="24"/>
        </w:rPr>
        <w:t>est</w:t>
      </w:r>
      <w:r>
        <w:rPr>
          <w:i/>
          <w:spacing w:val="-6"/>
          <w:sz w:val="24"/>
        </w:rPr>
        <w:t> </w:t>
      </w:r>
      <w:r>
        <w:rPr>
          <w:i/>
          <w:sz w:val="24"/>
        </w:rPr>
        <w:t>visible</w:t>
      </w:r>
      <w:r>
        <w:rPr>
          <w:i/>
          <w:spacing w:val="-12"/>
          <w:sz w:val="24"/>
        </w:rPr>
        <w:t> </w:t>
      </w:r>
      <w:r>
        <w:rPr>
          <w:i/>
          <w:sz w:val="24"/>
        </w:rPr>
        <w:t>partout</w:t>
      </w:r>
      <w:r>
        <w:rPr>
          <w:i/>
          <w:spacing w:val="-7"/>
          <w:sz w:val="24"/>
        </w:rPr>
        <w:t> </w:t>
      </w:r>
      <w:r>
        <w:rPr>
          <w:i/>
          <w:sz w:val="24"/>
        </w:rPr>
        <w:t>dans</w:t>
      </w:r>
      <w:r>
        <w:rPr>
          <w:i/>
          <w:spacing w:val="-7"/>
          <w:sz w:val="24"/>
        </w:rPr>
        <w:t> </w:t>
      </w:r>
      <w:r>
        <w:rPr>
          <w:i/>
          <w:sz w:val="24"/>
        </w:rPr>
        <w:t>le </w:t>
      </w:r>
      <w:r>
        <w:rPr>
          <w:i/>
          <w:sz w:val="24"/>
        </w:rPr>
        <w:t>monde instantanément. Vous êtes ce que vous tweetez !</w:t>
      </w:r>
      <w:r>
        <w:rPr>
          <w:i/>
          <w:spacing w:val="-6"/>
          <w:sz w:val="24"/>
        </w:rPr>
        <w:t> </w:t>
      </w:r>
      <w:r>
        <w:rPr>
          <w:i/>
          <w:sz w:val="24"/>
        </w:rPr>
        <w:t>»</w:t>
      </w:r>
    </w:p>
    <w:p>
      <w:pPr>
        <w:spacing w:after="0" w:line="208" w:lineRule="auto"/>
        <w:jc w:val="both"/>
        <w:rPr>
          <w:sz w:val="24"/>
        </w:rPr>
        <w:sectPr>
          <w:pgSz w:w="11920" w:h="16840"/>
          <w:pgMar w:header="869" w:footer="860" w:top="1520" w:bottom="1140" w:left="1340" w:right="1080"/>
        </w:sectPr>
      </w:pPr>
    </w:p>
    <w:p>
      <w:pPr>
        <w:pStyle w:val="BodyText"/>
        <w:rPr>
          <w:i/>
          <w:sz w:val="20"/>
        </w:rPr>
      </w:pPr>
    </w:p>
    <w:p>
      <w:pPr>
        <w:pStyle w:val="Heading1"/>
        <w:spacing w:line="208" w:lineRule="auto" w:before="204"/>
        <w:ind w:left="2348" w:right="196"/>
        <w:rPr>
          <w:b w:val="0"/>
        </w:rPr>
      </w:pPr>
      <w:bookmarkStart w:name="Page 91" w:id="101"/>
      <w:bookmarkEnd w:id="101"/>
      <w:r>
        <w:rPr>
          <w:b w:val="0"/>
        </w:rPr>
      </w:r>
      <w:r>
        <w:rPr/>
        <w:t>Clause n°2 de la Politique de Confidentialité de Twitter du 30 septembre 2016 </w:t>
      </w:r>
      <w:r>
        <w:rPr>
          <w:b w:val="0"/>
        </w:rPr>
        <w:t>:</w:t>
      </w:r>
    </w:p>
    <w:p>
      <w:pPr>
        <w:spacing w:line="208" w:lineRule="auto" w:before="158"/>
        <w:ind w:left="2348" w:right="194" w:firstLine="0"/>
        <w:jc w:val="both"/>
        <w:rPr>
          <w:sz w:val="24"/>
        </w:rPr>
      </w:pPr>
      <w:r>
        <w:rPr>
          <w:sz w:val="24"/>
        </w:rPr>
        <w:t>«</w:t>
      </w:r>
      <w:r>
        <w:rPr>
          <w:spacing w:val="-27"/>
          <w:sz w:val="24"/>
        </w:rPr>
        <w:t> </w:t>
      </w:r>
      <w:r>
        <w:rPr>
          <w:i/>
          <w:sz w:val="24"/>
        </w:rPr>
        <w:t>Ce</w:t>
      </w:r>
      <w:r>
        <w:rPr>
          <w:i/>
          <w:spacing w:val="-17"/>
          <w:sz w:val="24"/>
        </w:rPr>
        <w:t> </w:t>
      </w:r>
      <w:r>
        <w:rPr>
          <w:i/>
          <w:sz w:val="24"/>
        </w:rPr>
        <w:t>que</w:t>
      </w:r>
      <w:r>
        <w:rPr>
          <w:i/>
          <w:spacing w:val="-17"/>
          <w:sz w:val="24"/>
        </w:rPr>
        <w:t> </w:t>
      </w:r>
      <w:r>
        <w:rPr>
          <w:i/>
          <w:sz w:val="24"/>
        </w:rPr>
        <w:t>vous</w:t>
      </w:r>
      <w:r>
        <w:rPr>
          <w:i/>
          <w:spacing w:val="-17"/>
          <w:sz w:val="24"/>
        </w:rPr>
        <w:t> </w:t>
      </w:r>
      <w:r>
        <w:rPr>
          <w:i/>
          <w:sz w:val="24"/>
        </w:rPr>
        <w:t>partagez</w:t>
      </w:r>
      <w:r>
        <w:rPr>
          <w:i/>
          <w:spacing w:val="-17"/>
          <w:sz w:val="24"/>
        </w:rPr>
        <w:t> </w:t>
      </w:r>
      <w:r>
        <w:rPr>
          <w:i/>
          <w:sz w:val="24"/>
        </w:rPr>
        <w:t>sur</w:t>
      </w:r>
      <w:r>
        <w:rPr>
          <w:i/>
          <w:spacing w:val="-16"/>
          <w:sz w:val="24"/>
        </w:rPr>
        <w:t> </w:t>
      </w:r>
      <w:r>
        <w:rPr>
          <w:i/>
          <w:sz w:val="24"/>
        </w:rPr>
        <w:t>Twitter</w:t>
      </w:r>
      <w:r>
        <w:rPr>
          <w:i/>
          <w:spacing w:val="-17"/>
          <w:sz w:val="24"/>
        </w:rPr>
        <w:t> </w:t>
      </w:r>
      <w:r>
        <w:rPr>
          <w:i/>
          <w:sz w:val="24"/>
        </w:rPr>
        <w:t>peut</w:t>
      </w:r>
      <w:r>
        <w:rPr>
          <w:i/>
          <w:spacing w:val="-17"/>
          <w:sz w:val="24"/>
        </w:rPr>
        <w:t> </w:t>
      </w:r>
      <w:r>
        <w:rPr>
          <w:i/>
          <w:sz w:val="24"/>
        </w:rPr>
        <w:t>être</w:t>
      </w:r>
      <w:r>
        <w:rPr>
          <w:i/>
          <w:spacing w:val="-17"/>
          <w:sz w:val="24"/>
        </w:rPr>
        <w:t> </w:t>
      </w:r>
      <w:r>
        <w:rPr>
          <w:i/>
          <w:sz w:val="24"/>
        </w:rPr>
        <w:t>visible</w:t>
      </w:r>
      <w:r>
        <w:rPr>
          <w:i/>
          <w:spacing w:val="-15"/>
          <w:sz w:val="24"/>
        </w:rPr>
        <w:t> </w:t>
      </w:r>
      <w:r>
        <w:rPr>
          <w:i/>
          <w:sz w:val="24"/>
        </w:rPr>
        <w:t>partout</w:t>
      </w:r>
      <w:r>
        <w:rPr>
          <w:i/>
          <w:spacing w:val="-16"/>
          <w:sz w:val="24"/>
        </w:rPr>
        <w:t> </w:t>
      </w:r>
      <w:r>
        <w:rPr>
          <w:i/>
          <w:sz w:val="24"/>
        </w:rPr>
        <w:t>dans</w:t>
      </w:r>
      <w:r>
        <w:rPr>
          <w:i/>
          <w:spacing w:val="-17"/>
          <w:sz w:val="24"/>
        </w:rPr>
        <w:t> </w:t>
      </w:r>
      <w:r>
        <w:rPr>
          <w:i/>
          <w:sz w:val="24"/>
        </w:rPr>
        <w:t>le</w:t>
      </w:r>
      <w:r>
        <w:rPr>
          <w:i/>
          <w:spacing w:val="-17"/>
          <w:sz w:val="24"/>
        </w:rPr>
        <w:t> </w:t>
      </w:r>
      <w:r>
        <w:rPr>
          <w:i/>
          <w:spacing w:val="-3"/>
          <w:sz w:val="24"/>
        </w:rPr>
        <w:t>monde </w:t>
      </w:r>
      <w:r>
        <w:rPr>
          <w:i/>
          <w:sz w:val="24"/>
        </w:rPr>
        <w:t>instantanément. Vous êtes ce que vous tweetez!</w:t>
      </w:r>
      <w:r>
        <w:rPr>
          <w:i/>
          <w:spacing w:val="-5"/>
          <w:sz w:val="24"/>
        </w:rPr>
        <w:t> </w:t>
      </w:r>
      <w:r>
        <w:rPr>
          <w:sz w:val="24"/>
        </w:rPr>
        <w:t>»</w:t>
      </w:r>
    </w:p>
    <w:p>
      <w:pPr>
        <w:pStyle w:val="BodyText"/>
      </w:pPr>
    </w:p>
    <w:p>
      <w:pPr>
        <w:pStyle w:val="BodyText"/>
        <w:spacing w:before="7"/>
      </w:pPr>
    </w:p>
    <w:p>
      <w:pPr>
        <w:pStyle w:val="BodyText"/>
        <w:spacing w:line="208" w:lineRule="auto"/>
        <w:ind w:left="2348" w:right="194"/>
        <w:jc w:val="both"/>
      </w:pPr>
      <w:r>
        <w:rPr/>
        <w:t>L’association UFC QUE CHOISIR considère que, par cette clause, TWTTER s’arroge le droit d’utiliser et de transmettre, des données à caractère personnel des utilisateurs dans le monde entier.</w:t>
      </w:r>
    </w:p>
    <w:p>
      <w:pPr>
        <w:pStyle w:val="BodyText"/>
      </w:pPr>
    </w:p>
    <w:p>
      <w:pPr>
        <w:pStyle w:val="BodyText"/>
        <w:spacing w:before="7"/>
      </w:pPr>
    </w:p>
    <w:p>
      <w:pPr>
        <w:pStyle w:val="BodyText"/>
        <w:spacing w:line="208" w:lineRule="auto"/>
        <w:ind w:left="2348" w:right="193"/>
        <w:jc w:val="both"/>
      </w:pPr>
      <w:r>
        <w:rPr/>
        <w:t>La société TWITTER réplique que l’objet de cette clause est d'attirer l'attention de l'utilisateur sur le fait que les publications d'un utilisateur sont publiques, et donc visibles sur l'ensemble du service Twitter accessible dans le monde entier.</w:t>
      </w:r>
    </w:p>
    <w:p>
      <w:pPr>
        <w:pStyle w:val="BodyText"/>
      </w:pPr>
    </w:p>
    <w:p>
      <w:pPr>
        <w:pStyle w:val="BodyText"/>
        <w:spacing w:before="7"/>
      </w:pPr>
    </w:p>
    <w:p>
      <w:pPr>
        <w:pStyle w:val="BodyText"/>
        <w:spacing w:line="208" w:lineRule="auto"/>
        <w:ind w:left="2348" w:right="194"/>
        <w:jc w:val="both"/>
      </w:pPr>
      <w:r>
        <w:rPr/>
        <w:t>Or, s’agissant d’un réseau social, destiné à mettre en relation les utilisateurs du réseau entre eux, la clause n° 2, prise isolément, n’est ni illicite ni abusive, lorsqu’elle prévoit que le "</w:t>
      </w:r>
      <w:r>
        <w:rPr>
          <w:i/>
        </w:rPr>
        <w:t>tweet</w:t>
      </w:r>
      <w:r>
        <w:rPr/>
        <w:t>" (également nommé "</w:t>
      </w:r>
      <w:r>
        <w:rPr>
          <w:i/>
        </w:rPr>
        <w:t>Contenu</w:t>
      </w:r>
      <w:r>
        <w:rPr/>
        <w:t>"), est "visible </w:t>
      </w:r>
      <w:r>
        <w:rPr>
          <w:i/>
        </w:rPr>
        <w:t>dans le monde entier</w:t>
      </w:r>
      <w:r>
        <w:rPr/>
        <w:t>", TWITTER exécutant les termes du contrat de réseautage social en diffusant ce "</w:t>
      </w:r>
      <w:r>
        <w:rPr>
          <w:i/>
        </w:rPr>
        <w:t>tweet</w:t>
      </w:r>
      <w:r>
        <w:rPr/>
        <w:t>".</w:t>
      </w:r>
    </w:p>
    <w:p>
      <w:pPr>
        <w:pStyle w:val="BodyText"/>
      </w:pPr>
    </w:p>
    <w:p>
      <w:pPr>
        <w:pStyle w:val="BodyText"/>
        <w:spacing w:before="7"/>
      </w:pPr>
    </w:p>
    <w:p>
      <w:pPr>
        <w:spacing w:line="208" w:lineRule="auto" w:before="0"/>
        <w:ind w:left="2348" w:right="195" w:firstLine="0"/>
        <w:jc w:val="both"/>
        <w:rPr>
          <w:sz w:val="24"/>
        </w:rPr>
      </w:pPr>
      <w:r>
        <w:rPr>
          <w:sz w:val="24"/>
        </w:rPr>
        <w:t>Toutefois,</w:t>
      </w:r>
      <w:r>
        <w:rPr>
          <w:spacing w:val="-21"/>
          <w:sz w:val="24"/>
        </w:rPr>
        <w:t> </w:t>
      </w:r>
      <w:r>
        <w:rPr>
          <w:sz w:val="24"/>
        </w:rPr>
        <w:t>la</w:t>
      </w:r>
      <w:r>
        <w:rPr>
          <w:spacing w:val="-21"/>
          <w:sz w:val="24"/>
        </w:rPr>
        <w:t> </w:t>
      </w:r>
      <w:r>
        <w:rPr>
          <w:sz w:val="24"/>
        </w:rPr>
        <w:t>clause</w:t>
      </w:r>
      <w:r>
        <w:rPr>
          <w:spacing w:val="-23"/>
          <w:sz w:val="24"/>
        </w:rPr>
        <w:t> </w:t>
      </w:r>
      <w:r>
        <w:rPr>
          <w:sz w:val="24"/>
        </w:rPr>
        <w:t>n°</w:t>
      </w:r>
      <w:r>
        <w:rPr>
          <w:spacing w:val="-23"/>
          <w:sz w:val="24"/>
        </w:rPr>
        <w:t> </w:t>
      </w:r>
      <w:r>
        <w:rPr>
          <w:sz w:val="24"/>
        </w:rPr>
        <w:t>2,</w:t>
      </w:r>
      <w:r>
        <w:rPr>
          <w:spacing w:val="-23"/>
          <w:sz w:val="24"/>
        </w:rPr>
        <w:t> </w:t>
      </w:r>
      <w:r>
        <w:rPr>
          <w:sz w:val="24"/>
        </w:rPr>
        <w:t>mise</w:t>
      </w:r>
      <w:r>
        <w:rPr>
          <w:spacing w:val="-23"/>
          <w:sz w:val="24"/>
        </w:rPr>
        <w:t> </w:t>
      </w:r>
      <w:r>
        <w:rPr>
          <w:sz w:val="24"/>
        </w:rPr>
        <w:t>en</w:t>
      </w:r>
      <w:r>
        <w:rPr>
          <w:spacing w:val="-24"/>
          <w:sz w:val="24"/>
        </w:rPr>
        <w:t> </w:t>
      </w:r>
      <w:r>
        <w:rPr>
          <w:sz w:val="24"/>
        </w:rPr>
        <w:t>relation</w:t>
      </w:r>
      <w:r>
        <w:rPr>
          <w:spacing w:val="-20"/>
          <w:sz w:val="24"/>
        </w:rPr>
        <w:t> </w:t>
      </w:r>
      <w:r>
        <w:rPr>
          <w:sz w:val="24"/>
        </w:rPr>
        <w:t>avec</w:t>
      </w:r>
      <w:r>
        <w:rPr>
          <w:spacing w:val="-21"/>
          <w:sz w:val="24"/>
        </w:rPr>
        <w:t> </w:t>
      </w:r>
      <w:r>
        <w:rPr>
          <w:sz w:val="24"/>
        </w:rPr>
        <w:t>la</w:t>
      </w:r>
      <w:r>
        <w:rPr>
          <w:spacing w:val="-23"/>
          <w:sz w:val="24"/>
        </w:rPr>
        <w:t> </w:t>
      </w:r>
      <w:r>
        <w:rPr>
          <w:sz w:val="24"/>
        </w:rPr>
        <w:t>clause</w:t>
      </w:r>
      <w:r>
        <w:rPr>
          <w:spacing w:val="-23"/>
          <w:sz w:val="24"/>
        </w:rPr>
        <w:t> </w:t>
      </w:r>
      <w:r>
        <w:rPr>
          <w:sz w:val="24"/>
        </w:rPr>
        <w:t>1.1</w:t>
      </w:r>
      <w:r>
        <w:rPr>
          <w:spacing w:val="-21"/>
          <w:sz w:val="24"/>
        </w:rPr>
        <w:t> </w:t>
      </w:r>
      <w:r>
        <w:rPr>
          <w:sz w:val="24"/>
        </w:rPr>
        <w:t>des</w:t>
      </w:r>
      <w:r>
        <w:rPr>
          <w:spacing w:val="-20"/>
          <w:sz w:val="24"/>
        </w:rPr>
        <w:t> </w:t>
      </w:r>
      <w:r>
        <w:rPr>
          <w:sz w:val="24"/>
        </w:rPr>
        <w:t>Conditions d’utilisation (C.U.), prévoit que les "Contenus" (ou "</w:t>
      </w:r>
      <w:r>
        <w:rPr>
          <w:i/>
          <w:sz w:val="24"/>
        </w:rPr>
        <w:t>tweets</w:t>
      </w:r>
      <w:r>
        <w:rPr>
          <w:sz w:val="24"/>
        </w:rPr>
        <w:t>"), soumis, publiés ou affichés par l'utilisateur via les "Services" "</w:t>
      </w:r>
      <w:r>
        <w:rPr>
          <w:i/>
          <w:sz w:val="24"/>
        </w:rPr>
        <w:t>sont rendus </w:t>
      </w:r>
      <w:r>
        <w:rPr>
          <w:i/>
          <w:sz w:val="24"/>
        </w:rPr>
        <w:t>publiques par défaut et sont susceptibles d’être vus par d’autres utilisateurs et sur des services et sites </w:t>
      </w:r>
      <w:r>
        <w:rPr>
          <w:i/>
          <w:spacing w:val="-3"/>
          <w:sz w:val="24"/>
        </w:rPr>
        <w:t>Web </w:t>
      </w:r>
      <w:r>
        <w:rPr>
          <w:i/>
          <w:sz w:val="24"/>
        </w:rPr>
        <w:t>fournis par des tiers" </w:t>
      </w:r>
      <w:r>
        <w:rPr>
          <w:sz w:val="24"/>
        </w:rPr>
        <w:t>. </w:t>
      </w:r>
      <w:r>
        <w:rPr>
          <w:spacing w:val="-5"/>
          <w:sz w:val="24"/>
        </w:rPr>
        <w:t>La </w:t>
      </w:r>
      <w:r>
        <w:rPr>
          <w:sz w:val="24"/>
        </w:rPr>
        <w:t>société TWITTER, </w:t>
      </w:r>
      <w:r>
        <w:rPr>
          <w:spacing w:val="-3"/>
          <w:sz w:val="24"/>
        </w:rPr>
        <w:t>ayant </w:t>
      </w:r>
      <w:r>
        <w:rPr>
          <w:sz w:val="24"/>
        </w:rPr>
        <w:t>précisé dans ses écritures à l’occasion de l’examen de la clause n°1.1 des C.U, qu'elle "</w:t>
      </w:r>
      <w:r>
        <w:rPr>
          <w:i/>
          <w:sz w:val="24"/>
        </w:rPr>
        <w:t>traitera nécessairement</w:t>
      </w:r>
      <w:r>
        <w:rPr>
          <w:i/>
          <w:spacing w:val="-40"/>
          <w:sz w:val="24"/>
        </w:rPr>
        <w:t> </w:t>
      </w:r>
      <w:r>
        <w:rPr>
          <w:i/>
          <w:spacing w:val="-4"/>
          <w:sz w:val="24"/>
        </w:rPr>
        <w:t>les </w:t>
      </w:r>
      <w:r>
        <w:rPr>
          <w:i/>
          <w:sz w:val="24"/>
        </w:rPr>
        <w:t>données à caractère personnel figurant dans ces contenus dans le but</w:t>
      </w:r>
      <w:r>
        <w:rPr>
          <w:i/>
          <w:spacing w:val="-28"/>
          <w:sz w:val="24"/>
        </w:rPr>
        <w:t> </w:t>
      </w:r>
      <w:r>
        <w:rPr>
          <w:i/>
          <w:spacing w:val="-7"/>
          <w:sz w:val="24"/>
        </w:rPr>
        <w:t>de </w:t>
      </w:r>
      <w:r>
        <w:rPr>
          <w:i/>
          <w:sz w:val="24"/>
        </w:rPr>
        <w:t>les rendre accessibles au plus large public dans le monde</w:t>
      </w:r>
      <w:r>
        <w:rPr>
          <w:sz w:val="24"/>
        </w:rPr>
        <w:t>", </w:t>
      </w:r>
      <w:r>
        <w:rPr>
          <w:spacing w:val="-3"/>
          <w:sz w:val="24"/>
        </w:rPr>
        <w:t>contrevient </w:t>
      </w:r>
      <w:r>
        <w:rPr>
          <w:sz w:val="24"/>
        </w:rPr>
        <w:t>aux articles 6, 32 et 68 de la loi Informatique et</w:t>
      </w:r>
      <w:r>
        <w:rPr>
          <w:spacing w:val="-11"/>
          <w:sz w:val="24"/>
        </w:rPr>
        <w:t> </w:t>
      </w:r>
      <w:r>
        <w:rPr>
          <w:sz w:val="24"/>
        </w:rPr>
        <w:t>Libertés.</w:t>
      </w:r>
    </w:p>
    <w:p>
      <w:pPr>
        <w:pStyle w:val="BodyText"/>
      </w:pPr>
    </w:p>
    <w:p>
      <w:pPr>
        <w:pStyle w:val="BodyText"/>
        <w:spacing w:before="5"/>
      </w:pPr>
    </w:p>
    <w:p>
      <w:pPr>
        <w:pStyle w:val="BodyText"/>
        <w:spacing w:line="208" w:lineRule="auto"/>
        <w:ind w:left="2348" w:right="191"/>
        <w:jc w:val="both"/>
      </w:pPr>
      <w:r>
        <w:rPr/>
        <w:t>En s’abstenant d’informer l’utilisateur que les contenus qu’il dépose à l’occasion de sa navigation sur le site contiennent des données personnelles, que ces contenus sont "</w:t>
      </w:r>
      <w:r>
        <w:rPr>
          <w:i/>
        </w:rPr>
        <w:t>susceptibles d’être vus (…) sur des </w:t>
      </w:r>
      <w:r>
        <w:rPr>
          <w:i/>
        </w:rPr>
        <w:t>services</w:t>
      </w:r>
      <w:r>
        <w:rPr>
          <w:i/>
          <w:spacing w:val="-5"/>
        </w:rPr>
        <w:t> </w:t>
      </w:r>
      <w:r>
        <w:rPr>
          <w:i/>
        </w:rPr>
        <w:t>et</w:t>
      </w:r>
      <w:r>
        <w:rPr>
          <w:i/>
          <w:spacing w:val="-5"/>
        </w:rPr>
        <w:t> </w:t>
      </w:r>
      <w:r>
        <w:rPr>
          <w:i/>
        </w:rPr>
        <w:t>sites</w:t>
      </w:r>
      <w:r>
        <w:rPr>
          <w:i/>
          <w:spacing w:val="-5"/>
        </w:rPr>
        <w:t> </w:t>
      </w:r>
      <w:r>
        <w:rPr>
          <w:i/>
          <w:spacing w:val="-3"/>
        </w:rPr>
        <w:t>Web</w:t>
      </w:r>
      <w:r>
        <w:rPr>
          <w:i/>
          <w:spacing w:val="-5"/>
        </w:rPr>
        <w:t> </w:t>
      </w:r>
      <w:r>
        <w:rPr>
          <w:i/>
        </w:rPr>
        <w:t>fournis</w:t>
      </w:r>
      <w:r>
        <w:rPr>
          <w:i/>
          <w:spacing w:val="-5"/>
        </w:rPr>
        <w:t> </w:t>
      </w:r>
      <w:r>
        <w:rPr>
          <w:i/>
        </w:rPr>
        <w:t>par</w:t>
      </w:r>
      <w:r>
        <w:rPr>
          <w:i/>
          <w:spacing w:val="-7"/>
        </w:rPr>
        <w:t> </w:t>
      </w:r>
      <w:r>
        <w:rPr>
          <w:i/>
        </w:rPr>
        <w:t>des</w:t>
      </w:r>
      <w:r>
        <w:rPr>
          <w:i/>
          <w:spacing w:val="-5"/>
        </w:rPr>
        <w:t> </w:t>
      </w:r>
      <w:r>
        <w:rPr>
          <w:i/>
        </w:rPr>
        <w:t>tiers</w:t>
      </w:r>
      <w:r>
        <w:rPr/>
        <w:t>",</w:t>
      </w:r>
      <w:r>
        <w:rPr>
          <w:spacing w:val="-8"/>
        </w:rPr>
        <w:t> </w:t>
      </w:r>
      <w:r>
        <w:rPr/>
        <w:t>en</w:t>
      </w:r>
      <w:r>
        <w:rPr>
          <w:spacing w:val="-4"/>
        </w:rPr>
        <w:t> </w:t>
      </w:r>
      <w:r>
        <w:rPr/>
        <w:t>lui</w:t>
      </w:r>
      <w:r>
        <w:rPr>
          <w:spacing w:val="-4"/>
        </w:rPr>
        <w:t> </w:t>
      </w:r>
      <w:r>
        <w:rPr/>
        <w:t>laissant</w:t>
      </w:r>
      <w:r>
        <w:rPr>
          <w:spacing w:val="-4"/>
        </w:rPr>
        <w:t> </w:t>
      </w:r>
      <w:r>
        <w:rPr/>
        <w:t>croire</w:t>
      </w:r>
      <w:r>
        <w:rPr>
          <w:spacing w:val="-7"/>
        </w:rPr>
        <w:t> </w:t>
      </w:r>
      <w:r>
        <w:rPr/>
        <w:t>qu’il</w:t>
      </w:r>
      <w:r>
        <w:rPr>
          <w:spacing w:val="-3"/>
        </w:rPr>
        <w:t> </w:t>
      </w:r>
      <w:r>
        <w:rPr/>
        <w:t>n’a pas à donner a priori son consentement à leur communication à des tiers non</w:t>
      </w:r>
      <w:r>
        <w:rPr>
          <w:spacing w:val="-13"/>
        </w:rPr>
        <w:t> </w:t>
      </w:r>
      <w:r>
        <w:rPr/>
        <w:t>désignés</w:t>
      </w:r>
      <w:r>
        <w:rPr>
          <w:spacing w:val="-16"/>
        </w:rPr>
        <w:t> </w:t>
      </w:r>
      <w:r>
        <w:rPr/>
        <w:t>ou</w:t>
      </w:r>
      <w:r>
        <w:rPr>
          <w:spacing w:val="-15"/>
        </w:rPr>
        <w:t> </w:t>
      </w:r>
      <w:r>
        <w:rPr/>
        <w:t>à</w:t>
      </w:r>
      <w:r>
        <w:rPr>
          <w:spacing w:val="-16"/>
        </w:rPr>
        <w:t> </w:t>
      </w:r>
      <w:r>
        <w:rPr/>
        <w:t>s’y</w:t>
      </w:r>
      <w:r>
        <w:rPr>
          <w:spacing w:val="-23"/>
        </w:rPr>
        <w:t> </w:t>
      </w:r>
      <w:r>
        <w:rPr/>
        <w:t>opposer</w:t>
      </w:r>
      <w:r>
        <w:rPr>
          <w:spacing w:val="-18"/>
        </w:rPr>
        <w:t> </w:t>
      </w:r>
      <w:r>
        <w:rPr/>
        <w:t>a</w:t>
      </w:r>
      <w:r>
        <w:rPr>
          <w:spacing w:val="-17"/>
        </w:rPr>
        <w:t> </w:t>
      </w:r>
      <w:r>
        <w:rPr/>
        <w:t>posteriori,</w:t>
      </w:r>
      <w:r>
        <w:rPr>
          <w:spacing w:val="-16"/>
        </w:rPr>
        <w:t> </w:t>
      </w:r>
      <w:r>
        <w:rPr/>
        <w:t>la</w:t>
      </w:r>
      <w:r>
        <w:rPr>
          <w:spacing w:val="-15"/>
        </w:rPr>
        <w:t> </w:t>
      </w:r>
      <w:r>
        <w:rPr/>
        <w:t>clause</w:t>
      </w:r>
      <w:r>
        <w:rPr>
          <w:spacing w:val="-17"/>
        </w:rPr>
        <w:t> </w:t>
      </w:r>
      <w:r>
        <w:rPr/>
        <w:t>n°</w:t>
      </w:r>
      <w:r>
        <w:rPr>
          <w:spacing w:val="-12"/>
        </w:rPr>
        <w:t> </w:t>
      </w:r>
      <w:r>
        <w:rPr/>
        <w:t>2</w:t>
      </w:r>
      <w:r>
        <w:rPr>
          <w:spacing w:val="-12"/>
        </w:rPr>
        <w:t> </w:t>
      </w:r>
      <w:r>
        <w:rPr/>
        <w:t>de</w:t>
      </w:r>
      <w:r>
        <w:rPr>
          <w:spacing w:val="-12"/>
        </w:rPr>
        <w:t> </w:t>
      </w:r>
      <w:r>
        <w:rPr/>
        <w:t>la</w:t>
      </w:r>
      <w:r>
        <w:rPr>
          <w:spacing w:val="-13"/>
        </w:rPr>
        <w:t> </w:t>
      </w:r>
      <w:r>
        <w:rPr/>
        <w:t>Politique</w:t>
      </w:r>
      <w:r>
        <w:rPr>
          <w:spacing w:val="-12"/>
        </w:rPr>
        <w:t> </w:t>
      </w:r>
      <w:r>
        <w:rPr/>
        <w:t>de confidentialité est illicite au regard des articles 6, 32 et 68 de la loi Informatique</w:t>
      </w:r>
      <w:r>
        <w:rPr>
          <w:spacing w:val="-16"/>
        </w:rPr>
        <w:t> </w:t>
      </w:r>
      <w:r>
        <w:rPr/>
        <w:t>et</w:t>
      </w:r>
      <w:r>
        <w:rPr>
          <w:spacing w:val="-16"/>
        </w:rPr>
        <w:t> </w:t>
      </w:r>
      <w:r>
        <w:rPr/>
        <w:t>Libertés,</w:t>
      </w:r>
      <w:r>
        <w:rPr>
          <w:spacing w:val="-15"/>
        </w:rPr>
        <w:t> </w:t>
      </w:r>
      <w:r>
        <w:rPr/>
        <w:t>et</w:t>
      </w:r>
      <w:r>
        <w:rPr>
          <w:spacing w:val="-16"/>
        </w:rPr>
        <w:t> </w:t>
      </w:r>
      <w:r>
        <w:rPr/>
        <w:t>abusive</w:t>
      </w:r>
      <w:r>
        <w:rPr>
          <w:spacing w:val="-16"/>
        </w:rPr>
        <w:t> </w:t>
      </w:r>
      <w:r>
        <w:rPr/>
        <w:t>au</w:t>
      </w:r>
      <w:r>
        <w:rPr>
          <w:spacing w:val="-15"/>
        </w:rPr>
        <w:t> </w:t>
      </w:r>
      <w:r>
        <w:rPr/>
        <w:t>regard</w:t>
      </w:r>
      <w:r>
        <w:rPr>
          <w:spacing w:val="-21"/>
        </w:rPr>
        <w:t> </w:t>
      </w:r>
      <w:r>
        <w:rPr/>
        <w:t>de</w:t>
      </w:r>
      <w:r>
        <w:rPr>
          <w:spacing w:val="-15"/>
        </w:rPr>
        <w:t> </w:t>
      </w:r>
      <w:r>
        <w:rPr/>
        <w:t>l’article</w:t>
      </w:r>
      <w:r>
        <w:rPr>
          <w:spacing w:val="-16"/>
        </w:rPr>
        <w:t> </w:t>
      </w:r>
      <w:r>
        <w:rPr/>
        <w:t>L.132-1,</w:t>
      </w:r>
      <w:r>
        <w:rPr>
          <w:spacing w:val="-15"/>
        </w:rPr>
        <w:t> </w:t>
      </w:r>
      <w:r>
        <w:rPr/>
        <w:t>devenu les articles </w:t>
      </w:r>
      <w:r>
        <w:rPr>
          <w:spacing w:val="-3"/>
        </w:rPr>
        <w:t>L. </w:t>
      </w:r>
      <w:r>
        <w:rPr/>
        <w:t>222-1 du code de la consommation, en ce qu’elle a pour objet ou pour effet de créer un déséquilibre significatif entre les droits et obligations des parties au détriment de l’utilisateur,</w:t>
      </w:r>
      <w:r>
        <w:rPr>
          <w:spacing w:val="-5"/>
        </w:rPr>
        <w:t> </w:t>
      </w:r>
      <w:r>
        <w:rPr/>
        <w:t>consommateur.</w:t>
      </w:r>
    </w:p>
    <w:p>
      <w:pPr>
        <w:spacing w:after="0" w:line="208" w:lineRule="auto"/>
        <w:jc w:val="both"/>
        <w:sectPr>
          <w:pgSz w:w="11920" w:h="16840"/>
          <w:pgMar w:header="869" w:footer="860" w:top="1520" w:bottom="1140" w:left="1340" w:right="1080"/>
        </w:sectPr>
      </w:pPr>
    </w:p>
    <w:p>
      <w:pPr>
        <w:pStyle w:val="BodyText"/>
        <w:rPr>
          <w:sz w:val="20"/>
        </w:rPr>
      </w:pPr>
    </w:p>
    <w:p>
      <w:pPr>
        <w:pStyle w:val="Heading1"/>
        <w:spacing w:line="208" w:lineRule="auto" w:before="204"/>
        <w:ind w:left="2348" w:right="195"/>
      </w:pPr>
      <w:bookmarkStart w:name="Page 92" w:id="102"/>
      <w:bookmarkEnd w:id="102"/>
      <w:r>
        <w:rPr>
          <w:b w:val="0"/>
        </w:rPr>
      </w:r>
      <w:r>
        <w:rPr/>
        <w:t>D’où</w:t>
      </w:r>
      <w:r>
        <w:rPr>
          <w:spacing w:val="-20"/>
        </w:rPr>
        <w:t> </w:t>
      </w:r>
      <w:r>
        <w:rPr/>
        <w:t>il</w:t>
      </w:r>
      <w:r>
        <w:rPr>
          <w:spacing w:val="-20"/>
        </w:rPr>
        <w:t> </w:t>
      </w:r>
      <w:r>
        <w:rPr/>
        <w:t>suit</w:t>
      </w:r>
      <w:r>
        <w:rPr>
          <w:spacing w:val="-20"/>
        </w:rPr>
        <w:t> </w:t>
      </w:r>
      <w:r>
        <w:rPr/>
        <w:t>que</w:t>
      </w:r>
      <w:r>
        <w:rPr>
          <w:spacing w:val="-19"/>
        </w:rPr>
        <w:t> </w:t>
      </w:r>
      <w:r>
        <w:rPr/>
        <w:t>la</w:t>
      </w:r>
      <w:r>
        <w:rPr>
          <w:spacing w:val="-20"/>
        </w:rPr>
        <w:t> </w:t>
      </w:r>
      <w:r>
        <w:rPr/>
        <w:t>clause</w:t>
      </w:r>
      <w:r>
        <w:rPr>
          <w:spacing w:val="-20"/>
        </w:rPr>
        <w:t> </w:t>
      </w:r>
      <w:r>
        <w:rPr/>
        <w:t>n°</w:t>
      </w:r>
      <w:r>
        <w:rPr>
          <w:spacing w:val="-19"/>
        </w:rPr>
        <w:t> </w:t>
      </w:r>
      <w:r>
        <w:rPr/>
        <w:t>2</w:t>
      </w:r>
      <w:r>
        <w:rPr>
          <w:spacing w:val="-20"/>
        </w:rPr>
        <w:t> </w:t>
      </w:r>
      <w:r>
        <w:rPr/>
        <w:t>de</w:t>
      </w:r>
      <w:r>
        <w:rPr>
          <w:spacing w:val="-20"/>
        </w:rPr>
        <w:t> </w:t>
      </w:r>
      <w:r>
        <w:rPr/>
        <w:t>la</w:t>
      </w:r>
      <w:r>
        <w:rPr>
          <w:spacing w:val="-20"/>
        </w:rPr>
        <w:t> </w:t>
      </w:r>
      <w:r>
        <w:rPr/>
        <w:t>Politique</w:t>
      </w:r>
      <w:r>
        <w:rPr>
          <w:spacing w:val="-19"/>
        </w:rPr>
        <w:t> </w:t>
      </w:r>
      <w:r>
        <w:rPr/>
        <w:t>de</w:t>
      </w:r>
      <w:r>
        <w:rPr>
          <w:spacing w:val="-20"/>
        </w:rPr>
        <w:t> </w:t>
      </w:r>
      <w:r>
        <w:rPr/>
        <w:t>confidentialité</w:t>
      </w:r>
      <w:r>
        <w:rPr>
          <w:spacing w:val="-20"/>
        </w:rPr>
        <w:t> </w:t>
      </w:r>
      <w:r>
        <w:rPr/>
        <w:t>dans</w:t>
      </w:r>
      <w:r>
        <w:rPr>
          <w:spacing w:val="-19"/>
        </w:rPr>
        <w:t> </w:t>
      </w:r>
      <w:r>
        <w:rPr/>
        <w:t>ses versions</w:t>
      </w:r>
      <w:r>
        <w:rPr>
          <w:spacing w:val="25"/>
        </w:rPr>
        <w:t> </w:t>
      </w:r>
      <w:r>
        <w:rPr/>
        <w:t>du</w:t>
      </w:r>
      <w:r>
        <w:rPr>
          <w:spacing w:val="25"/>
        </w:rPr>
        <w:t> </w:t>
      </w:r>
      <w:r>
        <w:rPr/>
        <w:t>21</w:t>
      </w:r>
      <w:r>
        <w:rPr>
          <w:spacing w:val="26"/>
        </w:rPr>
        <w:t> </w:t>
      </w:r>
      <w:r>
        <w:rPr/>
        <w:t>octobre</w:t>
      </w:r>
      <w:r>
        <w:rPr>
          <w:spacing w:val="25"/>
        </w:rPr>
        <w:t> </w:t>
      </w:r>
      <w:r>
        <w:rPr/>
        <w:t>2013,</w:t>
      </w:r>
      <w:r>
        <w:rPr>
          <w:spacing w:val="26"/>
        </w:rPr>
        <w:t> </w:t>
      </w:r>
      <w:r>
        <w:rPr/>
        <w:t>8</w:t>
      </w:r>
      <w:r>
        <w:rPr>
          <w:spacing w:val="25"/>
        </w:rPr>
        <w:t> </w:t>
      </w:r>
      <w:r>
        <w:rPr/>
        <w:t>septembre</w:t>
      </w:r>
      <w:r>
        <w:rPr>
          <w:spacing w:val="30"/>
        </w:rPr>
        <w:t> </w:t>
      </w:r>
      <w:r>
        <w:rPr/>
        <w:t>2014,</w:t>
      </w:r>
      <w:r>
        <w:rPr>
          <w:spacing w:val="25"/>
        </w:rPr>
        <w:t> </w:t>
      </w:r>
      <w:r>
        <w:rPr/>
        <w:t>18</w:t>
      </w:r>
      <w:r>
        <w:rPr>
          <w:spacing w:val="26"/>
        </w:rPr>
        <w:t> </w:t>
      </w:r>
      <w:r>
        <w:rPr/>
        <w:t>mai</w:t>
      </w:r>
      <w:r>
        <w:rPr>
          <w:spacing w:val="25"/>
        </w:rPr>
        <w:t> </w:t>
      </w:r>
      <w:r>
        <w:rPr/>
        <w:t>2015</w:t>
      </w:r>
      <w:r>
        <w:rPr>
          <w:spacing w:val="26"/>
        </w:rPr>
        <w:t> </w:t>
      </w:r>
      <w:r>
        <w:rPr/>
        <w:t>et</w:t>
      </w:r>
      <w:r>
        <w:rPr>
          <w:spacing w:val="25"/>
        </w:rPr>
        <w:t> </w:t>
      </w:r>
      <w:r>
        <w:rPr>
          <w:spacing w:val="-6"/>
        </w:rPr>
        <w:t>27</w:t>
      </w:r>
    </w:p>
    <w:p>
      <w:pPr>
        <w:spacing w:line="208" w:lineRule="auto" w:before="0"/>
        <w:ind w:left="2348" w:right="191" w:firstLine="0"/>
        <w:jc w:val="both"/>
        <w:rPr>
          <w:sz w:val="24"/>
        </w:rPr>
      </w:pPr>
      <w:r>
        <w:rPr>
          <w:b/>
          <w:sz w:val="24"/>
        </w:rPr>
        <w:t>janvier</w:t>
      </w:r>
      <w:r>
        <w:rPr>
          <w:b/>
          <w:spacing w:val="-15"/>
          <w:sz w:val="24"/>
        </w:rPr>
        <w:t> </w:t>
      </w:r>
      <w:r>
        <w:rPr>
          <w:b/>
          <w:sz w:val="24"/>
        </w:rPr>
        <w:t>2016,</w:t>
      </w:r>
      <w:r>
        <w:rPr>
          <w:b/>
          <w:spacing w:val="-13"/>
          <w:sz w:val="24"/>
        </w:rPr>
        <w:t> </w:t>
      </w:r>
      <w:r>
        <w:rPr>
          <w:b/>
          <w:sz w:val="24"/>
        </w:rPr>
        <w:t>30</w:t>
      </w:r>
      <w:r>
        <w:rPr>
          <w:b/>
          <w:spacing w:val="-13"/>
          <w:sz w:val="24"/>
        </w:rPr>
        <w:t> </w:t>
      </w:r>
      <w:r>
        <w:rPr>
          <w:b/>
          <w:sz w:val="24"/>
        </w:rPr>
        <w:t>septembre</w:t>
      </w:r>
      <w:r>
        <w:rPr>
          <w:b/>
          <w:spacing w:val="-18"/>
          <w:sz w:val="24"/>
        </w:rPr>
        <w:t> </w:t>
      </w:r>
      <w:r>
        <w:rPr>
          <w:b/>
          <w:sz w:val="24"/>
        </w:rPr>
        <w:t>2016,</w:t>
      </w:r>
      <w:r>
        <w:rPr>
          <w:b/>
          <w:spacing w:val="-17"/>
          <w:sz w:val="24"/>
        </w:rPr>
        <w:t> </w:t>
      </w:r>
      <w:r>
        <w:rPr>
          <w:b/>
          <w:sz w:val="24"/>
        </w:rPr>
        <w:t>illicite</w:t>
      </w:r>
      <w:r>
        <w:rPr>
          <w:b/>
          <w:spacing w:val="-19"/>
          <w:sz w:val="24"/>
        </w:rPr>
        <w:t> </w:t>
      </w:r>
      <w:r>
        <w:rPr>
          <w:b/>
          <w:sz w:val="24"/>
        </w:rPr>
        <w:t>au</w:t>
      </w:r>
      <w:r>
        <w:rPr>
          <w:b/>
          <w:spacing w:val="-13"/>
          <w:sz w:val="24"/>
        </w:rPr>
        <w:t> </w:t>
      </w:r>
      <w:r>
        <w:rPr>
          <w:b/>
          <w:sz w:val="24"/>
        </w:rPr>
        <w:t>regard</w:t>
      </w:r>
      <w:r>
        <w:rPr>
          <w:b/>
          <w:spacing w:val="-13"/>
          <w:sz w:val="24"/>
        </w:rPr>
        <w:t> </w:t>
      </w:r>
      <w:r>
        <w:rPr>
          <w:b/>
          <w:sz w:val="24"/>
        </w:rPr>
        <w:t>des</w:t>
      </w:r>
      <w:r>
        <w:rPr>
          <w:b/>
          <w:spacing w:val="-13"/>
          <w:sz w:val="24"/>
        </w:rPr>
        <w:t> </w:t>
      </w:r>
      <w:r>
        <w:rPr>
          <w:b/>
          <w:sz w:val="24"/>
        </w:rPr>
        <w:t>6,</w:t>
      </w:r>
      <w:r>
        <w:rPr>
          <w:b/>
          <w:spacing w:val="-13"/>
          <w:sz w:val="24"/>
        </w:rPr>
        <w:t> </w:t>
      </w:r>
      <w:r>
        <w:rPr>
          <w:b/>
          <w:sz w:val="24"/>
        </w:rPr>
        <w:t>32</w:t>
      </w:r>
      <w:r>
        <w:rPr>
          <w:b/>
          <w:spacing w:val="-13"/>
          <w:sz w:val="24"/>
        </w:rPr>
        <w:t> </w:t>
      </w:r>
      <w:r>
        <w:rPr>
          <w:b/>
          <w:sz w:val="24"/>
        </w:rPr>
        <w:t>et</w:t>
      </w:r>
      <w:r>
        <w:rPr>
          <w:b/>
          <w:spacing w:val="-13"/>
          <w:sz w:val="24"/>
        </w:rPr>
        <w:t> </w:t>
      </w:r>
      <w:r>
        <w:rPr>
          <w:b/>
          <w:sz w:val="24"/>
        </w:rPr>
        <w:t>68</w:t>
      </w:r>
      <w:r>
        <w:rPr>
          <w:b/>
          <w:spacing w:val="-13"/>
          <w:sz w:val="24"/>
        </w:rPr>
        <w:t> </w:t>
      </w:r>
      <w:r>
        <w:rPr>
          <w:b/>
          <w:sz w:val="24"/>
        </w:rPr>
        <w:t>de</w:t>
      </w:r>
      <w:r>
        <w:rPr>
          <w:b/>
          <w:spacing w:val="-17"/>
          <w:sz w:val="24"/>
        </w:rPr>
        <w:t> </w:t>
      </w:r>
      <w:r>
        <w:rPr>
          <w:b/>
          <w:sz w:val="24"/>
        </w:rPr>
        <w:t>la Loi Informatique et Libertés, est abusive au regard de l’article L. 132-1, devenu l’article L. 222-1 du code de la consommation, et doit comme telle doit être réputée non</w:t>
      </w:r>
      <w:r>
        <w:rPr>
          <w:b/>
          <w:spacing w:val="-6"/>
          <w:sz w:val="24"/>
        </w:rPr>
        <w:t> </w:t>
      </w:r>
      <w:r>
        <w:rPr>
          <w:b/>
          <w:sz w:val="24"/>
        </w:rPr>
        <w:t>écrite</w:t>
      </w:r>
      <w:r>
        <w:rPr>
          <w:sz w:val="24"/>
        </w:rPr>
        <w:t>.</w:t>
      </w:r>
    </w:p>
    <w:p>
      <w:pPr>
        <w:pStyle w:val="BodyText"/>
      </w:pPr>
    </w:p>
    <w:p>
      <w:pPr>
        <w:pStyle w:val="BodyText"/>
        <w:spacing w:before="9"/>
      </w:pPr>
    </w:p>
    <w:p>
      <w:pPr>
        <w:pStyle w:val="ListParagraph"/>
        <w:numPr>
          <w:ilvl w:val="0"/>
          <w:numId w:val="17"/>
        </w:numPr>
        <w:tabs>
          <w:tab w:pos="2589" w:val="left" w:leader="none"/>
        </w:tabs>
        <w:spacing w:line="208" w:lineRule="auto" w:before="0" w:after="0"/>
        <w:ind w:left="2348" w:right="653" w:firstLine="0"/>
        <w:jc w:val="left"/>
        <w:rPr>
          <w:b/>
          <w:sz w:val="24"/>
        </w:rPr>
      </w:pPr>
      <w:r>
        <w:rPr>
          <w:b/>
          <w:sz w:val="24"/>
        </w:rPr>
        <w:t>Clause n° 3 et 3bis </w:t>
      </w:r>
      <w:r>
        <w:rPr>
          <w:b/>
          <w:spacing w:val="-3"/>
          <w:sz w:val="24"/>
        </w:rPr>
        <w:t>et </w:t>
      </w:r>
      <w:r>
        <w:rPr>
          <w:b/>
          <w:sz w:val="24"/>
        </w:rPr>
        <w:t>3ter de la Politique de confidentialité de Twitter</w:t>
      </w:r>
      <w:r>
        <w:rPr>
          <w:b/>
          <w:spacing w:val="-3"/>
          <w:sz w:val="24"/>
        </w:rPr>
        <w:t> </w:t>
      </w:r>
      <w:r>
        <w:rPr>
          <w:b/>
          <w:sz w:val="24"/>
        </w:rPr>
        <w:t>:</w:t>
      </w:r>
    </w:p>
    <w:p>
      <w:pPr>
        <w:pStyle w:val="BodyText"/>
        <w:rPr>
          <w:b/>
        </w:rPr>
      </w:pPr>
    </w:p>
    <w:p>
      <w:pPr>
        <w:pStyle w:val="BodyText"/>
        <w:spacing w:before="7"/>
        <w:rPr>
          <w:b/>
        </w:rPr>
      </w:pPr>
    </w:p>
    <w:p>
      <w:pPr>
        <w:spacing w:line="208" w:lineRule="auto" w:before="0"/>
        <w:ind w:left="2348" w:right="194" w:firstLine="0"/>
        <w:jc w:val="both"/>
        <w:rPr>
          <w:b/>
          <w:sz w:val="24"/>
        </w:rPr>
      </w:pPr>
      <w:r>
        <w:rPr>
          <w:b/>
          <w:sz w:val="24"/>
        </w:rPr>
        <w:t>Clause</w:t>
      </w:r>
      <w:r>
        <w:rPr>
          <w:b/>
          <w:spacing w:val="-11"/>
          <w:sz w:val="24"/>
        </w:rPr>
        <w:t> </w:t>
      </w:r>
      <w:r>
        <w:rPr>
          <w:b/>
          <w:sz w:val="24"/>
        </w:rPr>
        <w:t>n°3</w:t>
      </w:r>
      <w:r>
        <w:rPr>
          <w:b/>
          <w:spacing w:val="-11"/>
          <w:sz w:val="24"/>
        </w:rPr>
        <w:t> </w:t>
      </w:r>
      <w:r>
        <w:rPr>
          <w:b/>
          <w:sz w:val="24"/>
        </w:rPr>
        <w:t>de</w:t>
      </w:r>
      <w:r>
        <w:rPr>
          <w:b/>
          <w:spacing w:val="-10"/>
          <w:sz w:val="24"/>
        </w:rPr>
        <w:t> </w:t>
      </w:r>
      <w:r>
        <w:rPr>
          <w:b/>
          <w:sz w:val="24"/>
        </w:rPr>
        <w:t>la</w:t>
      </w:r>
      <w:r>
        <w:rPr>
          <w:b/>
          <w:spacing w:val="-7"/>
          <w:sz w:val="24"/>
        </w:rPr>
        <w:t> </w:t>
      </w:r>
      <w:r>
        <w:rPr>
          <w:b/>
          <w:sz w:val="24"/>
        </w:rPr>
        <w:t>Politique</w:t>
      </w:r>
      <w:r>
        <w:rPr>
          <w:b/>
          <w:spacing w:val="-8"/>
          <w:sz w:val="24"/>
        </w:rPr>
        <w:t> </w:t>
      </w:r>
      <w:r>
        <w:rPr>
          <w:b/>
          <w:sz w:val="24"/>
        </w:rPr>
        <w:t>de</w:t>
      </w:r>
      <w:r>
        <w:rPr>
          <w:b/>
          <w:spacing w:val="-8"/>
          <w:sz w:val="24"/>
        </w:rPr>
        <w:t> </w:t>
      </w:r>
      <w:r>
        <w:rPr>
          <w:b/>
          <w:sz w:val="24"/>
        </w:rPr>
        <w:t>confidentialité</w:t>
      </w:r>
      <w:r>
        <w:rPr>
          <w:b/>
          <w:spacing w:val="-11"/>
          <w:sz w:val="24"/>
        </w:rPr>
        <w:t> </w:t>
      </w:r>
      <w:r>
        <w:rPr>
          <w:b/>
          <w:sz w:val="24"/>
        </w:rPr>
        <w:t>de</w:t>
      </w:r>
      <w:r>
        <w:rPr>
          <w:b/>
          <w:spacing w:val="-10"/>
          <w:sz w:val="24"/>
        </w:rPr>
        <w:t> </w:t>
      </w:r>
      <w:r>
        <w:rPr>
          <w:b/>
          <w:sz w:val="24"/>
        </w:rPr>
        <w:t>Twitter</w:t>
      </w:r>
      <w:r>
        <w:rPr>
          <w:b/>
          <w:spacing w:val="-14"/>
          <w:sz w:val="24"/>
        </w:rPr>
        <w:t> </w:t>
      </w:r>
      <w:r>
        <w:rPr>
          <w:b/>
          <w:sz w:val="24"/>
        </w:rPr>
        <w:t>du</w:t>
      </w:r>
      <w:r>
        <w:rPr>
          <w:b/>
          <w:spacing w:val="-11"/>
          <w:sz w:val="24"/>
        </w:rPr>
        <w:t> </w:t>
      </w:r>
      <w:r>
        <w:rPr>
          <w:b/>
          <w:sz w:val="24"/>
        </w:rPr>
        <w:t>21</w:t>
      </w:r>
      <w:r>
        <w:rPr>
          <w:b/>
          <w:spacing w:val="-10"/>
          <w:sz w:val="24"/>
        </w:rPr>
        <w:t> </w:t>
      </w:r>
      <w:r>
        <w:rPr>
          <w:b/>
          <w:sz w:val="24"/>
        </w:rPr>
        <w:t>octobre 2013 :</w:t>
      </w:r>
    </w:p>
    <w:p>
      <w:pPr>
        <w:spacing w:line="208" w:lineRule="auto" w:before="156"/>
        <w:ind w:left="2348" w:right="192" w:firstLine="0"/>
        <w:jc w:val="both"/>
        <w:rPr>
          <w:sz w:val="24"/>
        </w:rPr>
      </w:pPr>
      <w:r>
        <w:rPr>
          <w:sz w:val="24"/>
        </w:rPr>
        <w:t>« </w:t>
      </w:r>
      <w:r>
        <w:rPr>
          <w:i/>
          <w:sz w:val="24"/>
        </w:rPr>
        <w:t>Cette Politique de confidentialité décrit les conditions dans lesquelles </w:t>
      </w:r>
      <w:r>
        <w:rPr>
          <w:i/>
          <w:sz w:val="24"/>
        </w:rPr>
        <w:t>Twitter</w:t>
      </w:r>
      <w:r>
        <w:rPr>
          <w:i/>
          <w:spacing w:val="-26"/>
          <w:sz w:val="24"/>
        </w:rPr>
        <w:t> </w:t>
      </w:r>
      <w:r>
        <w:rPr>
          <w:i/>
          <w:sz w:val="24"/>
        </w:rPr>
        <w:t>collecte,</w:t>
      </w:r>
      <w:r>
        <w:rPr>
          <w:i/>
          <w:spacing w:val="-25"/>
          <w:sz w:val="24"/>
        </w:rPr>
        <w:t> </w:t>
      </w:r>
      <w:r>
        <w:rPr>
          <w:i/>
          <w:sz w:val="24"/>
        </w:rPr>
        <w:t>utilise</w:t>
      </w:r>
      <w:r>
        <w:rPr>
          <w:i/>
          <w:spacing w:val="-26"/>
          <w:sz w:val="24"/>
        </w:rPr>
        <w:t> </w:t>
      </w:r>
      <w:r>
        <w:rPr>
          <w:i/>
          <w:sz w:val="24"/>
        </w:rPr>
        <w:t>et</w:t>
      </w:r>
      <w:r>
        <w:rPr>
          <w:i/>
          <w:spacing w:val="-25"/>
          <w:sz w:val="24"/>
        </w:rPr>
        <w:t> </w:t>
      </w:r>
      <w:r>
        <w:rPr>
          <w:i/>
          <w:sz w:val="24"/>
        </w:rPr>
        <w:t>partage</w:t>
      </w:r>
      <w:r>
        <w:rPr>
          <w:i/>
          <w:spacing w:val="-25"/>
          <w:sz w:val="24"/>
        </w:rPr>
        <w:t> </w:t>
      </w:r>
      <w:r>
        <w:rPr>
          <w:i/>
          <w:sz w:val="24"/>
        </w:rPr>
        <w:t>vos</w:t>
      </w:r>
      <w:r>
        <w:rPr>
          <w:i/>
          <w:spacing w:val="-26"/>
          <w:sz w:val="24"/>
        </w:rPr>
        <w:t> </w:t>
      </w:r>
      <w:r>
        <w:rPr>
          <w:i/>
          <w:sz w:val="24"/>
        </w:rPr>
        <w:t>informations</w:t>
      </w:r>
      <w:r>
        <w:rPr>
          <w:i/>
          <w:spacing w:val="-25"/>
          <w:sz w:val="24"/>
        </w:rPr>
        <w:t> </w:t>
      </w:r>
      <w:r>
        <w:rPr>
          <w:i/>
          <w:sz w:val="24"/>
        </w:rPr>
        <w:t>quand</w:t>
      </w:r>
      <w:r>
        <w:rPr>
          <w:i/>
          <w:spacing w:val="-25"/>
          <w:sz w:val="24"/>
        </w:rPr>
        <w:t> </w:t>
      </w:r>
      <w:r>
        <w:rPr>
          <w:i/>
          <w:sz w:val="24"/>
        </w:rPr>
        <w:t>vous</w:t>
      </w:r>
      <w:r>
        <w:rPr>
          <w:i/>
          <w:spacing w:val="-26"/>
          <w:sz w:val="24"/>
        </w:rPr>
        <w:t> </w:t>
      </w:r>
      <w:r>
        <w:rPr>
          <w:i/>
          <w:sz w:val="24"/>
        </w:rPr>
        <w:t>utilisez</w:t>
      </w:r>
      <w:r>
        <w:rPr>
          <w:i/>
          <w:spacing w:val="-25"/>
          <w:sz w:val="24"/>
        </w:rPr>
        <w:t> </w:t>
      </w:r>
      <w:r>
        <w:rPr>
          <w:i/>
          <w:spacing w:val="-4"/>
          <w:sz w:val="24"/>
        </w:rPr>
        <w:t>nos </w:t>
      </w:r>
      <w:r>
        <w:rPr>
          <w:i/>
          <w:sz w:val="24"/>
        </w:rPr>
        <w:t>Services.</w:t>
      </w:r>
      <w:r>
        <w:rPr>
          <w:i/>
          <w:spacing w:val="-26"/>
          <w:sz w:val="24"/>
        </w:rPr>
        <w:t> </w:t>
      </w:r>
      <w:r>
        <w:rPr>
          <w:i/>
          <w:sz w:val="24"/>
        </w:rPr>
        <w:t>Twitter</w:t>
      </w:r>
      <w:r>
        <w:rPr>
          <w:i/>
          <w:spacing w:val="-25"/>
          <w:sz w:val="24"/>
        </w:rPr>
        <w:t> </w:t>
      </w:r>
      <w:r>
        <w:rPr>
          <w:i/>
          <w:sz w:val="24"/>
        </w:rPr>
        <w:t>reçoit</w:t>
      </w:r>
      <w:r>
        <w:rPr>
          <w:i/>
          <w:spacing w:val="-25"/>
          <w:sz w:val="24"/>
        </w:rPr>
        <w:t> </w:t>
      </w:r>
      <w:r>
        <w:rPr>
          <w:i/>
          <w:sz w:val="24"/>
        </w:rPr>
        <w:t>vos</w:t>
      </w:r>
      <w:r>
        <w:rPr>
          <w:i/>
          <w:spacing w:val="-25"/>
          <w:sz w:val="24"/>
        </w:rPr>
        <w:t> </w:t>
      </w:r>
      <w:r>
        <w:rPr>
          <w:i/>
          <w:sz w:val="24"/>
        </w:rPr>
        <w:t>informations</w:t>
      </w:r>
      <w:r>
        <w:rPr>
          <w:i/>
          <w:spacing w:val="-25"/>
          <w:sz w:val="24"/>
        </w:rPr>
        <w:t> </w:t>
      </w:r>
      <w:r>
        <w:rPr>
          <w:i/>
          <w:sz w:val="24"/>
        </w:rPr>
        <w:t>à</w:t>
      </w:r>
      <w:r>
        <w:rPr>
          <w:i/>
          <w:spacing w:val="-26"/>
          <w:sz w:val="24"/>
        </w:rPr>
        <w:t> </w:t>
      </w:r>
      <w:r>
        <w:rPr>
          <w:i/>
          <w:sz w:val="24"/>
        </w:rPr>
        <w:t>travers</w:t>
      </w:r>
      <w:r>
        <w:rPr>
          <w:i/>
          <w:spacing w:val="-25"/>
          <w:sz w:val="24"/>
        </w:rPr>
        <w:t> </w:t>
      </w:r>
      <w:r>
        <w:rPr>
          <w:i/>
          <w:sz w:val="24"/>
        </w:rPr>
        <w:t>nos</w:t>
      </w:r>
      <w:r>
        <w:rPr>
          <w:i/>
          <w:spacing w:val="-25"/>
          <w:sz w:val="24"/>
        </w:rPr>
        <w:t> </w:t>
      </w:r>
      <w:r>
        <w:rPr>
          <w:i/>
          <w:sz w:val="24"/>
        </w:rPr>
        <w:t>différents</w:t>
      </w:r>
      <w:r>
        <w:rPr>
          <w:i/>
          <w:spacing w:val="-25"/>
          <w:sz w:val="24"/>
        </w:rPr>
        <w:t> </w:t>
      </w:r>
      <w:r>
        <w:rPr>
          <w:i/>
          <w:sz w:val="24"/>
        </w:rPr>
        <w:t>sites</w:t>
      </w:r>
      <w:r>
        <w:rPr>
          <w:i/>
          <w:spacing w:val="-25"/>
          <w:sz w:val="24"/>
        </w:rPr>
        <w:t> </w:t>
      </w:r>
      <w:r>
        <w:rPr>
          <w:i/>
          <w:spacing w:val="-5"/>
          <w:sz w:val="24"/>
        </w:rPr>
        <w:t>Web, </w:t>
      </w:r>
      <w:r>
        <w:rPr>
          <w:i/>
          <w:sz w:val="24"/>
        </w:rPr>
        <w:t>SMS, API, notification par email, applications, boutons, widgets, publicités (les « Services » ou « Twitter ») ou par l'intermédiaire de nos partenaires</w:t>
      </w:r>
      <w:r>
        <w:rPr>
          <w:i/>
          <w:spacing w:val="-15"/>
          <w:sz w:val="24"/>
        </w:rPr>
        <w:t> </w:t>
      </w:r>
      <w:r>
        <w:rPr>
          <w:i/>
          <w:sz w:val="24"/>
        </w:rPr>
        <w:t>et</w:t>
      </w:r>
      <w:r>
        <w:rPr>
          <w:i/>
          <w:spacing w:val="-15"/>
          <w:sz w:val="24"/>
        </w:rPr>
        <w:t> </w:t>
      </w:r>
      <w:r>
        <w:rPr>
          <w:i/>
          <w:sz w:val="24"/>
        </w:rPr>
        <w:t>autres</w:t>
      </w:r>
      <w:r>
        <w:rPr>
          <w:i/>
          <w:spacing w:val="-15"/>
          <w:sz w:val="24"/>
        </w:rPr>
        <w:t> </w:t>
      </w:r>
      <w:r>
        <w:rPr>
          <w:i/>
          <w:sz w:val="24"/>
        </w:rPr>
        <w:t>tierces</w:t>
      </w:r>
      <w:r>
        <w:rPr>
          <w:i/>
          <w:spacing w:val="-15"/>
          <w:sz w:val="24"/>
        </w:rPr>
        <w:t> </w:t>
      </w:r>
      <w:r>
        <w:rPr>
          <w:i/>
          <w:sz w:val="24"/>
        </w:rPr>
        <w:t>parties.</w:t>
      </w:r>
      <w:r>
        <w:rPr>
          <w:i/>
          <w:spacing w:val="-13"/>
          <w:sz w:val="24"/>
        </w:rPr>
        <w:t> </w:t>
      </w:r>
      <w:r>
        <w:rPr>
          <w:i/>
          <w:sz w:val="24"/>
        </w:rPr>
        <w:t>Par</w:t>
      </w:r>
      <w:r>
        <w:rPr>
          <w:i/>
          <w:spacing w:val="-12"/>
          <w:sz w:val="24"/>
        </w:rPr>
        <w:t> </w:t>
      </w:r>
      <w:r>
        <w:rPr>
          <w:i/>
          <w:sz w:val="24"/>
        </w:rPr>
        <w:t>exemple,</w:t>
      </w:r>
      <w:r>
        <w:rPr>
          <w:i/>
          <w:spacing w:val="-15"/>
          <w:sz w:val="24"/>
        </w:rPr>
        <w:t> </w:t>
      </w:r>
      <w:r>
        <w:rPr>
          <w:i/>
          <w:sz w:val="24"/>
        </w:rPr>
        <w:t>vous</w:t>
      </w:r>
      <w:r>
        <w:rPr>
          <w:i/>
          <w:spacing w:val="-15"/>
          <w:sz w:val="24"/>
        </w:rPr>
        <w:t> </w:t>
      </w:r>
      <w:r>
        <w:rPr>
          <w:i/>
          <w:sz w:val="24"/>
        </w:rPr>
        <w:t>nous</w:t>
      </w:r>
      <w:r>
        <w:rPr>
          <w:i/>
          <w:spacing w:val="-15"/>
          <w:sz w:val="24"/>
        </w:rPr>
        <w:t> </w:t>
      </w:r>
      <w:r>
        <w:rPr>
          <w:i/>
          <w:sz w:val="24"/>
        </w:rPr>
        <w:t>adressez</w:t>
      </w:r>
      <w:r>
        <w:rPr>
          <w:i/>
          <w:spacing w:val="-15"/>
          <w:sz w:val="24"/>
        </w:rPr>
        <w:t> </w:t>
      </w:r>
      <w:r>
        <w:rPr>
          <w:i/>
          <w:sz w:val="24"/>
        </w:rPr>
        <w:t>des informations</w:t>
      </w:r>
      <w:r>
        <w:rPr>
          <w:i/>
          <w:spacing w:val="-25"/>
          <w:sz w:val="24"/>
        </w:rPr>
        <w:t> </w:t>
      </w:r>
      <w:r>
        <w:rPr>
          <w:i/>
          <w:sz w:val="24"/>
        </w:rPr>
        <w:t>quand</w:t>
      </w:r>
      <w:r>
        <w:rPr>
          <w:i/>
          <w:spacing w:val="-24"/>
          <w:sz w:val="24"/>
        </w:rPr>
        <w:t> </w:t>
      </w:r>
      <w:r>
        <w:rPr>
          <w:i/>
          <w:sz w:val="24"/>
        </w:rPr>
        <w:t>vous</w:t>
      </w:r>
      <w:r>
        <w:rPr>
          <w:i/>
          <w:spacing w:val="-25"/>
          <w:sz w:val="24"/>
        </w:rPr>
        <w:t> </w:t>
      </w:r>
      <w:r>
        <w:rPr>
          <w:i/>
          <w:sz w:val="24"/>
        </w:rPr>
        <w:t>utilisez</w:t>
      </w:r>
      <w:r>
        <w:rPr>
          <w:i/>
          <w:spacing w:val="-24"/>
          <w:sz w:val="24"/>
        </w:rPr>
        <w:t> </w:t>
      </w:r>
      <w:r>
        <w:rPr>
          <w:i/>
          <w:sz w:val="24"/>
        </w:rPr>
        <w:t>Twitter</w:t>
      </w:r>
      <w:r>
        <w:rPr>
          <w:i/>
          <w:spacing w:val="-24"/>
          <w:sz w:val="24"/>
        </w:rPr>
        <w:t> </w:t>
      </w:r>
      <w:r>
        <w:rPr>
          <w:i/>
          <w:sz w:val="24"/>
        </w:rPr>
        <w:t>depuis</w:t>
      </w:r>
      <w:r>
        <w:rPr>
          <w:i/>
          <w:spacing w:val="-22"/>
          <w:sz w:val="24"/>
        </w:rPr>
        <w:t> </w:t>
      </w:r>
      <w:r>
        <w:rPr>
          <w:i/>
          <w:sz w:val="24"/>
        </w:rPr>
        <w:t>notre</w:t>
      </w:r>
      <w:r>
        <w:rPr>
          <w:i/>
          <w:spacing w:val="-22"/>
          <w:sz w:val="24"/>
        </w:rPr>
        <w:t> </w:t>
      </w:r>
      <w:r>
        <w:rPr>
          <w:i/>
          <w:sz w:val="24"/>
        </w:rPr>
        <w:t>site</w:t>
      </w:r>
      <w:r>
        <w:rPr>
          <w:i/>
          <w:spacing w:val="-24"/>
          <w:sz w:val="24"/>
        </w:rPr>
        <w:t> </w:t>
      </w:r>
      <w:r>
        <w:rPr>
          <w:i/>
          <w:sz w:val="24"/>
        </w:rPr>
        <w:t>Web,</w:t>
      </w:r>
      <w:r>
        <w:rPr>
          <w:i/>
          <w:spacing w:val="-25"/>
          <w:sz w:val="24"/>
        </w:rPr>
        <w:t> </w:t>
      </w:r>
      <w:r>
        <w:rPr>
          <w:i/>
          <w:sz w:val="24"/>
        </w:rPr>
        <w:t>envoyez</w:t>
      </w:r>
      <w:r>
        <w:rPr>
          <w:i/>
          <w:spacing w:val="-24"/>
          <w:sz w:val="24"/>
        </w:rPr>
        <w:t> </w:t>
      </w:r>
      <w:r>
        <w:rPr>
          <w:i/>
          <w:spacing w:val="-7"/>
          <w:sz w:val="24"/>
        </w:rPr>
        <w:t>ou </w:t>
      </w:r>
      <w:r>
        <w:rPr>
          <w:i/>
          <w:sz w:val="24"/>
        </w:rPr>
        <w:t>recevez des Tweets via SMS ou accédez à Twitter à partir d'une application telle que Twitter pour Mac, Twitter pour Android ou TweetDeck. Quand vous utilisez un de nos Services, vous consentez à ce que</w:t>
      </w:r>
      <w:r>
        <w:rPr>
          <w:i/>
          <w:spacing w:val="-18"/>
          <w:sz w:val="24"/>
        </w:rPr>
        <w:t> </w:t>
      </w:r>
      <w:r>
        <w:rPr>
          <w:i/>
          <w:sz w:val="24"/>
        </w:rPr>
        <w:t>nous</w:t>
      </w:r>
      <w:r>
        <w:rPr>
          <w:i/>
          <w:spacing w:val="-18"/>
          <w:sz w:val="24"/>
        </w:rPr>
        <w:t> </w:t>
      </w:r>
      <w:r>
        <w:rPr>
          <w:i/>
          <w:sz w:val="24"/>
        </w:rPr>
        <w:t>collections,</w:t>
      </w:r>
      <w:r>
        <w:rPr>
          <w:i/>
          <w:spacing w:val="-17"/>
          <w:sz w:val="24"/>
        </w:rPr>
        <w:t> </w:t>
      </w:r>
      <w:r>
        <w:rPr>
          <w:i/>
          <w:sz w:val="24"/>
        </w:rPr>
        <w:t>transférions,</w:t>
      </w:r>
      <w:r>
        <w:rPr>
          <w:i/>
          <w:spacing w:val="-18"/>
          <w:sz w:val="24"/>
        </w:rPr>
        <w:t> </w:t>
      </w:r>
      <w:r>
        <w:rPr>
          <w:i/>
          <w:sz w:val="24"/>
        </w:rPr>
        <w:t>manipulions,</w:t>
      </w:r>
      <w:r>
        <w:rPr>
          <w:i/>
          <w:spacing w:val="-15"/>
          <w:sz w:val="24"/>
        </w:rPr>
        <w:t> </w:t>
      </w:r>
      <w:r>
        <w:rPr>
          <w:i/>
          <w:sz w:val="24"/>
        </w:rPr>
        <w:t>conservions,</w:t>
      </w:r>
      <w:r>
        <w:rPr>
          <w:i/>
          <w:spacing w:val="-18"/>
          <w:sz w:val="24"/>
        </w:rPr>
        <w:t> </w:t>
      </w:r>
      <w:r>
        <w:rPr>
          <w:i/>
          <w:sz w:val="24"/>
        </w:rPr>
        <w:t>divulguions vos informations et que nous les utilisions aux fins prévues dans les dispositions</w:t>
      </w:r>
      <w:r>
        <w:rPr>
          <w:i/>
          <w:spacing w:val="-24"/>
          <w:sz w:val="24"/>
        </w:rPr>
        <w:t> </w:t>
      </w:r>
      <w:r>
        <w:rPr>
          <w:i/>
          <w:sz w:val="24"/>
        </w:rPr>
        <w:t>de</w:t>
      </w:r>
      <w:r>
        <w:rPr>
          <w:i/>
          <w:spacing w:val="-24"/>
          <w:sz w:val="24"/>
        </w:rPr>
        <w:t> </w:t>
      </w:r>
      <w:r>
        <w:rPr>
          <w:i/>
          <w:sz w:val="24"/>
        </w:rPr>
        <w:t>la</w:t>
      </w:r>
      <w:r>
        <w:rPr>
          <w:i/>
          <w:spacing w:val="-24"/>
          <w:sz w:val="24"/>
        </w:rPr>
        <w:t> </w:t>
      </w:r>
      <w:r>
        <w:rPr>
          <w:i/>
          <w:sz w:val="24"/>
        </w:rPr>
        <w:t>présente</w:t>
      </w:r>
      <w:r>
        <w:rPr>
          <w:i/>
          <w:spacing w:val="-24"/>
          <w:sz w:val="24"/>
        </w:rPr>
        <w:t> </w:t>
      </w:r>
      <w:r>
        <w:rPr>
          <w:i/>
          <w:sz w:val="24"/>
        </w:rPr>
        <w:t>Politique</w:t>
      </w:r>
      <w:r>
        <w:rPr>
          <w:i/>
          <w:spacing w:val="-24"/>
          <w:sz w:val="24"/>
        </w:rPr>
        <w:t> </w:t>
      </w:r>
      <w:r>
        <w:rPr>
          <w:i/>
          <w:sz w:val="24"/>
        </w:rPr>
        <w:t>de</w:t>
      </w:r>
      <w:r>
        <w:rPr>
          <w:i/>
          <w:spacing w:val="-25"/>
          <w:sz w:val="24"/>
        </w:rPr>
        <w:t> </w:t>
      </w:r>
      <w:r>
        <w:rPr>
          <w:i/>
          <w:sz w:val="24"/>
        </w:rPr>
        <w:t>confidentialité.</w:t>
      </w:r>
      <w:r>
        <w:rPr>
          <w:i/>
          <w:spacing w:val="-24"/>
          <w:sz w:val="24"/>
        </w:rPr>
        <w:t> </w:t>
      </w:r>
      <w:r>
        <w:rPr>
          <w:i/>
          <w:sz w:val="24"/>
        </w:rPr>
        <w:t>Quel</w:t>
      </w:r>
      <w:r>
        <w:rPr>
          <w:i/>
          <w:spacing w:val="-23"/>
          <w:sz w:val="24"/>
        </w:rPr>
        <w:t> </w:t>
      </w:r>
      <w:r>
        <w:rPr>
          <w:i/>
          <w:sz w:val="24"/>
        </w:rPr>
        <w:t>que</w:t>
      </w:r>
      <w:r>
        <w:rPr>
          <w:i/>
          <w:spacing w:val="-26"/>
          <w:sz w:val="24"/>
        </w:rPr>
        <w:t> </w:t>
      </w:r>
      <w:r>
        <w:rPr>
          <w:i/>
          <w:sz w:val="24"/>
        </w:rPr>
        <w:t>soit</w:t>
      </w:r>
      <w:r>
        <w:rPr>
          <w:i/>
          <w:spacing w:val="-24"/>
          <w:sz w:val="24"/>
        </w:rPr>
        <w:t> </w:t>
      </w:r>
      <w:r>
        <w:rPr>
          <w:i/>
          <w:sz w:val="24"/>
        </w:rPr>
        <w:t>votre pays de résidence ou le lieu depuis lequel vous fournissez des informations, vous autorisez Twitter à utiliser celles-ci aux États-Unis</w:t>
      </w:r>
      <w:r>
        <w:rPr>
          <w:i/>
          <w:spacing w:val="-39"/>
          <w:sz w:val="24"/>
        </w:rPr>
        <w:t> </w:t>
      </w:r>
      <w:r>
        <w:rPr>
          <w:i/>
          <w:sz w:val="24"/>
        </w:rPr>
        <w:t>et dans tout autre pays où la société est active</w:t>
      </w:r>
      <w:r>
        <w:rPr>
          <w:i/>
          <w:spacing w:val="-6"/>
          <w:sz w:val="24"/>
        </w:rPr>
        <w:t> </w:t>
      </w:r>
      <w:r>
        <w:rPr>
          <w:i/>
          <w:sz w:val="24"/>
        </w:rPr>
        <w:t>»</w:t>
      </w:r>
      <w:r>
        <w:rPr>
          <w:sz w:val="24"/>
        </w:rPr>
        <w:t>.</w:t>
      </w:r>
    </w:p>
    <w:p>
      <w:pPr>
        <w:pStyle w:val="BodyText"/>
      </w:pPr>
    </w:p>
    <w:p>
      <w:pPr>
        <w:pStyle w:val="BodyText"/>
        <w:spacing w:before="7"/>
      </w:pPr>
    </w:p>
    <w:p>
      <w:pPr>
        <w:pStyle w:val="Heading1"/>
        <w:spacing w:line="208" w:lineRule="auto"/>
        <w:ind w:left="2348" w:right="194"/>
      </w:pPr>
      <w:r>
        <w:rPr/>
        <w:t>Clause</w:t>
      </w:r>
      <w:r>
        <w:rPr>
          <w:spacing w:val="-24"/>
        </w:rPr>
        <w:t> </w:t>
      </w:r>
      <w:r>
        <w:rPr/>
        <w:t>n°3</w:t>
      </w:r>
      <w:r>
        <w:rPr>
          <w:spacing w:val="-23"/>
        </w:rPr>
        <w:t> </w:t>
      </w:r>
      <w:r>
        <w:rPr/>
        <w:t>de</w:t>
      </w:r>
      <w:r>
        <w:rPr>
          <w:spacing w:val="-24"/>
        </w:rPr>
        <w:t> </w:t>
      </w:r>
      <w:r>
        <w:rPr/>
        <w:t>la</w:t>
      </w:r>
      <w:r>
        <w:rPr>
          <w:spacing w:val="-23"/>
        </w:rPr>
        <w:t> </w:t>
      </w:r>
      <w:r>
        <w:rPr/>
        <w:t>Politique</w:t>
      </w:r>
      <w:r>
        <w:rPr>
          <w:spacing w:val="-24"/>
        </w:rPr>
        <w:t> </w:t>
      </w:r>
      <w:r>
        <w:rPr/>
        <w:t>de</w:t>
      </w:r>
      <w:r>
        <w:rPr>
          <w:spacing w:val="-23"/>
        </w:rPr>
        <w:t> </w:t>
      </w:r>
      <w:r>
        <w:rPr/>
        <w:t>confidentialité</w:t>
      </w:r>
      <w:r>
        <w:rPr>
          <w:spacing w:val="-23"/>
        </w:rPr>
        <w:t> </w:t>
      </w:r>
      <w:r>
        <w:rPr/>
        <w:t>de</w:t>
      </w:r>
      <w:r>
        <w:rPr>
          <w:spacing w:val="-24"/>
        </w:rPr>
        <w:t> </w:t>
      </w:r>
      <w:r>
        <w:rPr/>
        <w:t>Twitter</w:t>
      </w:r>
      <w:r>
        <w:rPr>
          <w:spacing w:val="-23"/>
        </w:rPr>
        <w:t> </w:t>
      </w:r>
      <w:r>
        <w:rPr/>
        <w:t>du</w:t>
      </w:r>
      <w:r>
        <w:rPr>
          <w:spacing w:val="-24"/>
        </w:rPr>
        <w:t> </w:t>
      </w:r>
      <w:r>
        <w:rPr/>
        <w:t>8</w:t>
      </w:r>
      <w:r>
        <w:rPr>
          <w:spacing w:val="-23"/>
        </w:rPr>
        <w:t> </w:t>
      </w:r>
      <w:r>
        <w:rPr>
          <w:spacing w:val="-3"/>
        </w:rPr>
        <w:t>septembre </w:t>
      </w:r>
      <w:r>
        <w:rPr/>
        <w:t>2014 :</w:t>
      </w:r>
    </w:p>
    <w:p>
      <w:pPr>
        <w:spacing w:line="208" w:lineRule="auto" w:before="158"/>
        <w:ind w:left="2348" w:right="192" w:firstLine="0"/>
        <w:jc w:val="both"/>
        <w:rPr>
          <w:i/>
          <w:sz w:val="24"/>
        </w:rPr>
      </w:pPr>
      <w:r>
        <w:rPr>
          <w:sz w:val="24"/>
        </w:rPr>
        <w:t>« </w:t>
      </w:r>
      <w:r>
        <w:rPr>
          <w:i/>
          <w:sz w:val="24"/>
        </w:rPr>
        <w:t>Cette Politique de confidentialité décrit les conditions dans lesquelles </w:t>
      </w:r>
      <w:r>
        <w:rPr>
          <w:i/>
          <w:sz w:val="24"/>
        </w:rPr>
        <w:t>Twitter</w:t>
      </w:r>
      <w:r>
        <w:rPr>
          <w:i/>
          <w:spacing w:val="-24"/>
          <w:sz w:val="24"/>
        </w:rPr>
        <w:t> </w:t>
      </w:r>
      <w:r>
        <w:rPr>
          <w:i/>
          <w:spacing w:val="-3"/>
          <w:sz w:val="24"/>
        </w:rPr>
        <w:t>collecte,</w:t>
      </w:r>
      <w:r>
        <w:rPr>
          <w:i/>
          <w:spacing w:val="-23"/>
          <w:sz w:val="24"/>
        </w:rPr>
        <w:t> </w:t>
      </w:r>
      <w:r>
        <w:rPr>
          <w:i/>
          <w:sz w:val="24"/>
        </w:rPr>
        <w:t>utilise</w:t>
      </w:r>
      <w:r>
        <w:rPr>
          <w:i/>
          <w:spacing w:val="-23"/>
          <w:sz w:val="24"/>
        </w:rPr>
        <w:t> </w:t>
      </w:r>
      <w:r>
        <w:rPr>
          <w:i/>
          <w:sz w:val="24"/>
        </w:rPr>
        <w:t>et</w:t>
      </w:r>
      <w:r>
        <w:rPr>
          <w:i/>
          <w:spacing w:val="-24"/>
          <w:sz w:val="24"/>
        </w:rPr>
        <w:t> </w:t>
      </w:r>
      <w:r>
        <w:rPr>
          <w:i/>
          <w:sz w:val="24"/>
        </w:rPr>
        <w:t>partage</w:t>
      </w:r>
      <w:r>
        <w:rPr>
          <w:i/>
          <w:spacing w:val="-23"/>
          <w:sz w:val="24"/>
        </w:rPr>
        <w:t> </w:t>
      </w:r>
      <w:r>
        <w:rPr>
          <w:i/>
          <w:sz w:val="24"/>
        </w:rPr>
        <w:t>vos</w:t>
      </w:r>
      <w:r>
        <w:rPr>
          <w:i/>
          <w:spacing w:val="-23"/>
          <w:sz w:val="24"/>
        </w:rPr>
        <w:t> </w:t>
      </w:r>
      <w:r>
        <w:rPr>
          <w:i/>
          <w:sz w:val="24"/>
        </w:rPr>
        <w:t>informations</w:t>
      </w:r>
      <w:r>
        <w:rPr>
          <w:i/>
          <w:spacing w:val="-21"/>
          <w:sz w:val="24"/>
        </w:rPr>
        <w:t> </w:t>
      </w:r>
      <w:r>
        <w:rPr>
          <w:i/>
          <w:sz w:val="24"/>
        </w:rPr>
        <w:t>quand</w:t>
      </w:r>
      <w:r>
        <w:rPr>
          <w:i/>
          <w:spacing w:val="-24"/>
          <w:sz w:val="24"/>
        </w:rPr>
        <w:t> </w:t>
      </w:r>
      <w:r>
        <w:rPr>
          <w:i/>
          <w:sz w:val="24"/>
        </w:rPr>
        <w:t>vous</w:t>
      </w:r>
      <w:r>
        <w:rPr>
          <w:i/>
          <w:spacing w:val="-23"/>
          <w:sz w:val="24"/>
        </w:rPr>
        <w:t> </w:t>
      </w:r>
      <w:r>
        <w:rPr>
          <w:i/>
          <w:sz w:val="24"/>
        </w:rPr>
        <w:t>utilisez</w:t>
      </w:r>
      <w:r>
        <w:rPr>
          <w:i/>
          <w:spacing w:val="-23"/>
          <w:sz w:val="24"/>
        </w:rPr>
        <w:t> </w:t>
      </w:r>
      <w:r>
        <w:rPr>
          <w:i/>
          <w:sz w:val="24"/>
        </w:rPr>
        <w:t>nos Services.</w:t>
      </w:r>
      <w:r>
        <w:rPr>
          <w:i/>
          <w:spacing w:val="-26"/>
          <w:sz w:val="24"/>
        </w:rPr>
        <w:t> </w:t>
      </w:r>
      <w:r>
        <w:rPr>
          <w:i/>
          <w:sz w:val="24"/>
        </w:rPr>
        <w:t>Twitter</w:t>
      </w:r>
      <w:r>
        <w:rPr>
          <w:i/>
          <w:spacing w:val="-25"/>
          <w:sz w:val="24"/>
        </w:rPr>
        <w:t> </w:t>
      </w:r>
      <w:r>
        <w:rPr>
          <w:i/>
          <w:sz w:val="24"/>
        </w:rPr>
        <w:t>reçoit</w:t>
      </w:r>
      <w:r>
        <w:rPr>
          <w:i/>
          <w:spacing w:val="-25"/>
          <w:sz w:val="24"/>
        </w:rPr>
        <w:t> </w:t>
      </w:r>
      <w:r>
        <w:rPr>
          <w:i/>
          <w:sz w:val="24"/>
        </w:rPr>
        <w:t>vos</w:t>
      </w:r>
      <w:r>
        <w:rPr>
          <w:i/>
          <w:spacing w:val="-25"/>
          <w:sz w:val="24"/>
        </w:rPr>
        <w:t> </w:t>
      </w:r>
      <w:r>
        <w:rPr>
          <w:i/>
          <w:sz w:val="24"/>
        </w:rPr>
        <w:t>informations</w:t>
      </w:r>
      <w:r>
        <w:rPr>
          <w:i/>
          <w:spacing w:val="-26"/>
          <w:sz w:val="24"/>
        </w:rPr>
        <w:t> </w:t>
      </w:r>
      <w:r>
        <w:rPr>
          <w:i/>
          <w:sz w:val="24"/>
        </w:rPr>
        <w:t>à</w:t>
      </w:r>
      <w:r>
        <w:rPr>
          <w:i/>
          <w:spacing w:val="-25"/>
          <w:sz w:val="24"/>
        </w:rPr>
        <w:t> </w:t>
      </w:r>
      <w:r>
        <w:rPr>
          <w:i/>
          <w:sz w:val="24"/>
        </w:rPr>
        <w:t>travers</w:t>
      </w:r>
      <w:r>
        <w:rPr>
          <w:i/>
          <w:spacing w:val="-25"/>
          <w:sz w:val="24"/>
        </w:rPr>
        <w:t> </w:t>
      </w:r>
      <w:r>
        <w:rPr>
          <w:i/>
          <w:sz w:val="24"/>
        </w:rPr>
        <w:t>nos</w:t>
      </w:r>
      <w:r>
        <w:rPr>
          <w:i/>
          <w:spacing w:val="-25"/>
          <w:sz w:val="24"/>
        </w:rPr>
        <w:t> </w:t>
      </w:r>
      <w:r>
        <w:rPr>
          <w:i/>
          <w:sz w:val="24"/>
        </w:rPr>
        <w:t>différents</w:t>
      </w:r>
      <w:r>
        <w:rPr>
          <w:i/>
          <w:spacing w:val="-25"/>
          <w:sz w:val="24"/>
        </w:rPr>
        <w:t> </w:t>
      </w:r>
      <w:r>
        <w:rPr>
          <w:i/>
          <w:sz w:val="24"/>
        </w:rPr>
        <w:t>sites</w:t>
      </w:r>
      <w:r>
        <w:rPr>
          <w:i/>
          <w:spacing w:val="-26"/>
          <w:sz w:val="24"/>
        </w:rPr>
        <w:t> </w:t>
      </w:r>
      <w:r>
        <w:rPr>
          <w:i/>
          <w:spacing w:val="-5"/>
          <w:sz w:val="24"/>
        </w:rPr>
        <w:t>Web, </w:t>
      </w:r>
      <w:r>
        <w:rPr>
          <w:i/>
          <w:sz w:val="24"/>
        </w:rPr>
        <w:t>SMS, API, notifications par email, applications, boutons, widgets, publicités, services de transaction commerciale (les « Services » ou « Twitter ») ou par l'intermédiaire de nos partenaires et autres tierces parties. Par exemple, vous nous adressez des informations quand vous utilisez</w:t>
      </w:r>
      <w:r>
        <w:rPr>
          <w:i/>
          <w:spacing w:val="-2"/>
          <w:sz w:val="24"/>
        </w:rPr>
        <w:t> </w:t>
      </w:r>
      <w:r>
        <w:rPr>
          <w:i/>
          <w:sz w:val="24"/>
        </w:rPr>
        <w:t>Twitter</w:t>
      </w:r>
      <w:r>
        <w:rPr>
          <w:i/>
          <w:spacing w:val="-1"/>
          <w:sz w:val="24"/>
        </w:rPr>
        <w:t> </w:t>
      </w:r>
      <w:r>
        <w:rPr>
          <w:i/>
          <w:sz w:val="24"/>
        </w:rPr>
        <w:t>depuis</w:t>
      </w:r>
      <w:r>
        <w:rPr>
          <w:i/>
          <w:spacing w:val="-5"/>
          <w:sz w:val="24"/>
        </w:rPr>
        <w:t> </w:t>
      </w:r>
      <w:r>
        <w:rPr>
          <w:i/>
          <w:sz w:val="24"/>
        </w:rPr>
        <w:t>notre</w:t>
      </w:r>
      <w:r>
        <w:rPr>
          <w:i/>
          <w:spacing w:val="-6"/>
          <w:sz w:val="24"/>
        </w:rPr>
        <w:t> </w:t>
      </w:r>
      <w:r>
        <w:rPr>
          <w:i/>
          <w:sz w:val="24"/>
        </w:rPr>
        <w:t>site</w:t>
      </w:r>
      <w:r>
        <w:rPr>
          <w:i/>
          <w:spacing w:val="-6"/>
          <w:sz w:val="24"/>
        </w:rPr>
        <w:t> </w:t>
      </w:r>
      <w:r>
        <w:rPr>
          <w:i/>
          <w:sz w:val="24"/>
        </w:rPr>
        <w:t>Web,</w:t>
      </w:r>
      <w:r>
        <w:rPr>
          <w:i/>
          <w:spacing w:val="-6"/>
          <w:sz w:val="24"/>
        </w:rPr>
        <w:t> </w:t>
      </w:r>
      <w:r>
        <w:rPr>
          <w:i/>
          <w:sz w:val="24"/>
        </w:rPr>
        <w:t>envoyez</w:t>
      </w:r>
      <w:r>
        <w:rPr>
          <w:i/>
          <w:spacing w:val="-5"/>
          <w:sz w:val="24"/>
        </w:rPr>
        <w:t> </w:t>
      </w:r>
      <w:r>
        <w:rPr>
          <w:i/>
          <w:sz w:val="24"/>
        </w:rPr>
        <w:t>ou</w:t>
      </w:r>
      <w:r>
        <w:rPr>
          <w:i/>
          <w:spacing w:val="-6"/>
          <w:sz w:val="24"/>
        </w:rPr>
        <w:t> </w:t>
      </w:r>
      <w:r>
        <w:rPr>
          <w:i/>
          <w:sz w:val="24"/>
        </w:rPr>
        <w:t>recevez</w:t>
      </w:r>
      <w:r>
        <w:rPr>
          <w:i/>
          <w:spacing w:val="-6"/>
          <w:sz w:val="24"/>
        </w:rPr>
        <w:t> </w:t>
      </w:r>
      <w:r>
        <w:rPr>
          <w:i/>
          <w:sz w:val="24"/>
        </w:rPr>
        <w:t>des</w:t>
      </w:r>
      <w:r>
        <w:rPr>
          <w:i/>
          <w:spacing w:val="-5"/>
          <w:sz w:val="24"/>
        </w:rPr>
        <w:t> </w:t>
      </w:r>
      <w:r>
        <w:rPr>
          <w:i/>
          <w:sz w:val="24"/>
        </w:rPr>
        <w:t>Tweets</w:t>
      </w:r>
      <w:r>
        <w:rPr>
          <w:i/>
          <w:spacing w:val="-1"/>
          <w:sz w:val="24"/>
        </w:rPr>
        <w:t> </w:t>
      </w:r>
      <w:r>
        <w:rPr>
          <w:i/>
          <w:sz w:val="24"/>
        </w:rPr>
        <w:t>via SMS</w:t>
      </w:r>
      <w:r>
        <w:rPr>
          <w:i/>
          <w:spacing w:val="-17"/>
          <w:sz w:val="24"/>
        </w:rPr>
        <w:t> </w:t>
      </w:r>
      <w:r>
        <w:rPr>
          <w:i/>
          <w:sz w:val="24"/>
        </w:rPr>
        <w:t>ou</w:t>
      </w:r>
      <w:r>
        <w:rPr>
          <w:i/>
          <w:spacing w:val="-17"/>
          <w:sz w:val="24"/>
        </w:rPr>
        <w:t> </w:t>
      </w:r>
      <w:r>
        <w:rPr>
          <w:i/>
          <w:sz w:val="24"/>
        </w:rPr>
        <w:t>accédez</w:t>
      </w:r>
      <w:r>
        <w:rPr>
          <w:i/>
          <w:spacing w:val="-17"/>
          <w:sz w:val="24"/>
        </w:rPr>
        <w:t> </w:t>
      </w:r>
      <w:r>
        <w:rPr>
          <w:i/>
          <w:sz w:val="24"/>
        </w:rPr>
        <w:t>à</w:t>
      </w:r>
      <w:r>
        <w:rPr>
          <w:i/>
          <w:spacing w:val="-21"/>
          <w:sz w:val="24"/>
        </w:rPr>
        <w:t> </w:t>
      </w:r>
      <w:r>
        <w:rPr>
          <w:i/>
          <w:sz w:val="24"/>
        </w:rPr>
        <w:t>Twitter</w:t>
      </w:r>
      <w:r>
        <w:rPr>
          <w:i/>
          <w:spacing w:val="-21"/>
          <w:sz w:val="24"/>
        </w:rPr>
        <w:t> </w:t>
      </w:r>
      <w:r>
        <w:rPr>
          <w:i/>
          <w:sz w:val="24"/>
        </w:rPr>
        <w:t>à</w:t>
      </w:r>
      <w:r>
        <w:rPr>
          <w:i/>
          <w:spacing w:val="-20"/>
          <w:sz w:val="24"/>
        </w:rPr>
        <w:t> </w:t>
      </w:r>
      <w:r>
        <w:rPr>
          <w:i/>
          <w:sz w:val="24"/>
        </w:rPr>
        <w:t>partir</w:t>
      </w:r>
      <w:r>
        <w:rPr>
          <w:i/>
          <w:spacing w:val="-16"/>
          <w:sz w:val="24"/>
        </w:rPr>
        <w:t> </w:t>
      </w:r>
      <w:r>
        <w:rPr>
          <w:i/>
          <w:sz w:val="24"/>
        </w:rPr>
        <w:t>d'une</w:t>
      </w:r>
      <w:r>
        <w:rPr>
          <w:i/>
          <w:spacing w:val="-20"/>
          <w:sz w:val="24"/>
        </w:rPr>
        <w:t> </w:t>
      </w:r>
      <w:r>
        <w:rPr>
          <w:i/>
          <w:sz w:val="24"/>
        </w:rPr>
        <w:t>application</w:t>
      </w:r>
      <w:r>
        <w:rPr>
          <w:i/>
          <w:spacing w:val="-17"/>
          <w:sz w:val="24"/>
        </w:rPr>
        <w:t> </w:t>
      </w:r>
      <w:r>
        <w:rPr>
          <w:i/>
          <w:sz w:val="24"/>
        </w:rPr>
        <w:t>telle</w:t>
      </w:r>
      <w:r>
        <w:rPr>
          <w:i/>
          <w:spacing w:val="-22"/>
          <w:sz w:val="24"/>
        </w:rPr>
        <w:t> </w:t>
      </w:r>
      <w:r>
        <w:rPr>
          <w:i/>
          <w:sz w:val="24"/>
        </w:rPr>
        <w:t>que</w:t>
      </w:r>
      <w:r>
        <w:rPr>
          <w:i/>
          <w:spacing w:val="-17"/>
          <w:sz w:val="24"/>
        </w:rPr>
        <w:t> </w:t>
      </w:r>
      <w:r>
        <w:rPr>
          <w:i/>
          <w:sz w:val="24"/>
        </w:rPr>
        <w:t>Twitter</w:t>
      </w:r>
      <w:r>
        <w:rPr>
          <w:i/>
          <w:spacing w:val="-17"/>
          <w:sz w:val="24"/>
        </w:rPr>
        <w:t> </w:t>
      </w:r>
      <w:r>
        <w:rPr>
          <w:i/>
          <w:sz w:val="24"/>
        </w:rPr>
        <w:t>pour Mac, Twitter pour Android ou</w:t>
      </w:r>
      <w:r>
        <w:rPr>
          <w:i/>
          <w:spacing w:val="-1"/>
          <w:sz w:val="24"/>
        </w:rPr>
        <w:t> </w:t>
      </w:r>
      <w:r>
        <w:rPr>
          <w:i/>
          <w:sz w:val="24"/>
        </w:rPr>
        <w:t>TweetDeck.</w:t>
      </w:r>
    </w:p>
    <w:p>
      <w:pPr>
        <w:pStyle w:val="BodyText"/>
        <w:rPr>
          <w:i/>
        </w:rPr>
      </w:pPr>
    </w:p>
    <w:p>
      <w:pPr>
        <w:pStyle w:val="BodyText"/>
        <w:spacing w:before="6"/>
        <w:rPr>
          <w:i/>
        </w:rPr>
      </w:pPr>
    </w:p>
    <w:p>
      <w:pPr>
        <w:spacing w:line="208" w:lineRule="auto" w:before="0"/>
        <w:ind w:left="2348" w:right="191" w:firstLine="0"/>
        <w:jc w:val="both"/>
        <w:rPr>
          <w:i/>
          <w:sz w:val="24"/>
        </w:rPr>
      </w:pPr>
      <w:r>
        <w:rPr>
          <w:i/>
          <w:sz w:val="24"/>
        </w:rPr>
        <w:t>Quand vous utilisez un de nos Services, vous consentez à ce que </w:t>
      </w:r>
      <w:r>
        <w:rPr>
          <w:i/>
          <w:spacing w:val="-3"/>
          <w:sz w:val="24"/>
        </w:rPr>
        <w:t>nous </w:t>
      </w:r>
      <w:r>
        <w:rPr>
          <w:i/>
          <w:sz w:val="24"/>
        </w:rPr>
        <w:t>collections, transférions, manipulions, conservions, divulguions vos informations et que nous les utilisions aux fins prévues par la présente Politique de confidentialité. Quel que soit votre pays de résidence ou le lieu</w:t>
      </w:r>
      <w:r>
        <w:rPr>
          <w:i/>
          <w:spacing w:val="-22"/>
          <w:sz w:val="24"/>
        </w:rPr>
        <w:t> </w:t>
      </w:r>
      <w:r>
        <w:rPr>
          <w:i/>
          <w:sz w:val="24"/>
        </w:rPr>
        <w:t>depuis</w:t>
      </w:r>
      <w:r>
        <w:rPr>
          <w:i/>
          <w:spacing w:val="-22"/>
          <w:sz w:val="24"/>
        </w:rPr>
        <w:t> </w:t>
      </w:r>
      <w:r>
        <w:rPr>
          <w:i/>
          <w:sz w:val="24"/>
        </w:rPr>
        <w:t>lequel</w:t>
      </w:r>
      <w:r>
        <w:rPr>
          <w:i/>
          <w:spacing w:val="-22"/>
          <w:sz w:val="24"/>
        </w:rPr>
        <w:t> </w:t>
      </w:r>
      <w:r>
        <w:rPr>
          <w:i/>
          <w:sz w:val="24"/>
        </w:rPr>
        <w:t>vous</w:t>
      </w:r>
      <w:r>
        <w:rPr>
          <w:i/>
          <w:spacing w:val="-22"/>
          <w:sz w:val="24"/>
        </w:rPr>
        <w:t> </w:t>
      </w:r>
      <w:r>
        <w:rPr>
          <w:i/>
          <w:sz w:val="24"/>
        </w:rPr>
        <w:t>fournissez</w:t>
      </w:r>
      <w:r>
        <w:rPr>
          <w:i/>
          <w:spacing w:val="-22"/>
          <w:sz w:val="24"/>
        </w:rPr>
        <w:t> </w:t>
      </w:r>
      <w:r>
        <w:rPr>
          <w:i/>
          <w:sz w:val="24"/>
        </w:rPr>
        <w:t>des</w:t>
      </w:r>
      <w:r>
        <w:rPr>
          <w:i/>
          <w:spacing w:val="-22"/>
          <w:sz w:val="24"/>
        </w:rPr>
        <w:t> </w:t>
      </w:r>
      <w:r>
        <w:rPr>
          <w:i/>
          <w:sz w:val="24"/>
        </w:rPr>
        <w:t>informations,</w:t>
      </w:r>
      <w:r>
        <w:rPr>
          <w:i/>
          <w:spacing w:val="-21"/>
          <w:sz w:val="24"/>
        </w:rPr>
        <w:t> </w:t>
      </w:r>
      <w:r>
        <w:rPr>
          <w:i/>
          <w:sz w:val="24"/>
        </w:rPr>
        <w:t>vous</w:t>
      </w:r>
      <w:r>
        <w:rPr>
          <w:i/>
          <w:spacing w:val="-22"/>
          <w:sz w:val="24"/>
        </w:rPr>
        <w:t> </w:t>
      </w:r>
      <w:r>
        <w:rPr>
          <w:i/>
          <w:sz w:val="24"/>
        </w:rPr>
        <w:t>autorisez</w:t>
      </w:r>
      <w:r>
        <w:rPr>
          <w:i/>
          <w:spacing w:val="-22"/>
          <w:sz w:val="24"/>
        </w:rPr>
        <w:t> </w:t>
      </w:r>
      <w:r>
        <w:rPr>
          <w:i/>
          <w:sz w:val="24"/>
        </w:rPr>
        <w:t>Twitter à utiliser celles-ci aux États-Unis ainsi que dans tout autre pays où la société est active</w:t>
      </w:r>
      <w:r>
        <w:rPr>
          <w:i/>
          <w:spacing w:val="-1"/>
          <w:sz w:val="24"/>
        </w:rPr>
        <w:t> </w:t>
      </w:r>
      <w:r>
        <w:rPr>
          <w:i/>
          <w:sz w:val="24"/>
        </w:rPr>
        <w:t>».</w:t>
      </w:r>
    </w:p>
    <w:p>
      <w:pPr>
        <w:spacing w:after="0" w:line="208" w:lineRule="auto"/>
        <w:jc w:val="both"/>
        <w:rPr>
          <w:sz w:val="24"/>
        </w:rPr>
        <w:sectPr>
          <w:pgSz w:w="11920" w:h="16840"/>
          <w:pgMar w:header="869" w:footer="860" w:top="1520" w:bottom="1140" w:left="1340" w:right="1080"/>
        </w:sectPr>
      </w:pPr>
    </w:p>
    <w:p>
      <w:pPr>
        <w:pStyle w:val="BodyText"/>
        <w:rPr>
          <w:i/>
          <w:sz w:val="20"/>
        </w:rPr>
      </w:pPr>
    </w:p>
    <w:p>
      <w:pPr>
        <w:pStyle w:val="Heading1"/>
        <w:spacing w:line="208" w:lineRule="auto" w:before="204"/>
        <w:ind w:left="2348" w:right="194"/>
      </w:pPr>
      <w:bookmarkStart w:name="Page 93" w:id="103"/>
      <w:bookmarkEnd w:id="103"/>
      <w:r>
        <w:rPr>
          <w:b w:val="0"/>
        </w:rPr>
      </w:r>
      <w:r>
        <w:rPr/>
        <w:t>Clauses</w:t>
      </w:r>
      <w:r>
        <w:rPr>
          <w:spacing w:val="-7"/>
        </w:rPr>
        <w:t> </w:t>
      </w:r>
      <w:r>
        <w:rPr/>
        <w:t>n°3</w:t>
      </w:r>
      <w:r>
        <w:rPr>
          <w:spacing w:val="-6"/>
        </w:rPr>
        <w:t> </w:t>
      </w:r>
      <w:r>
        <w:rPr/>
        <w:t>et</w:t>
      </w:r>
      <w:r>
        <w:rPr>
          <w:spacing w:val="-6"/>
        </w:rPr>
        <w:t> </w:t>
      </w:r>
      <w:r>
        <w:rPr/>
        <w:t>n°3</w:t>
      </w:r>
      <w:r>
        <w:rPr>
          <w:spacing w:val="-9"/>
        </w:rPr>
        <w:t> </w:t>
      </w:r>
      <w:r>
        <w:rPr/>
        <w:t>bis</w:t>
      </w:r>
      <w:r>
        <w:rPr>
          <w:spacing w:val="-6"/>
        </w:rPr>
        <w:t> </w:t>
      </w:r>
      <w:r>
        <w:rPr/>
        <w:t>de</w:t>
      </w:r>
      <w:r>
        <w:rPr>
          <w:spacing w:val="-7"/>
        </w:rPr>
        <w:t> </w:t>
      </w:r>
      <w:r>
        <w:rPr/>
        <w:t>la</w:t>
      </w:r>
      <w:r>
        <w:rPr>
          <w:spacing w:val="-6"/>
        </w:rPr>
        <w:t> </w:t>
      </w:r>
      <w:r>
        <w:rPr/>
        <w:t>Politique</w:t>
      </w:r>
      <w:r>
        <w:rPr>
          <w:spacing w:val="-7"/>
        </w:rPr>
        <w:t> </w:t>
      </w:r>
      <w:r>
        <w:rPr/>
        <w:t>de</w:t>
      </w:r>
      <w:r>
        <w:rPr>
          <w:spacing w:val="-6"/>
        </w:rPr>
        <w:t> </w:t>
      </w:r>
      <w:r>
        <w:rPr/>
        <w:t>confidentialité</w:t>
      </w:r>
      <w:r>
        <w:rPr>
          <w:spacing w:val="-6"/>
        </w:rPr>
        <w:t> </w:t>
      </w:r>
      <w:r>
        <w:rPr/>
        <w:t>de</w:t>
      </w:r>
      <w:r>
        <w:rPr>
          <w:spacing w:val="-6"/>
        </w:rPr>
        <w:t> </w:t>
      </w:r>
      <w:r>
        <w:rPr/>
        <w:t>Twitter</w:t>
      </w:r>
      <w:r>
        <w:rPr>
          <w:spacing w:val="-9"/>
        </w:rPr>
        <w:t> </w:t>
      </w:r>
      <w:r>
        <w:rPr/>
        <w:t>du 18 mai 2015</w:t>
      </w:r>
      <w:r>
        <w:rPr>
          <w:spacing w:val="-1"/>
        </w:rPr>
        <w:t> </w:t>
      </w:r>
      <w:r>
        <w:rPr/>
        <w:t>:</w:t>
      </w:r>
    </w:p>
    <w:p>
      <w:pPr>
        <w:spacing w:line="208" w:lineRule="auto" w:before="158"/>
        <w:ind w:left="2348" w:right="193" w:firstLine="0"/>
        <w:jc w:val="both"/>
        <w:rPr>
          <w:i/>
          <w:sz w:val="24"/>
        </w:rPr>
      </w:pPr>
      <w:r>
        <w:rPr>
          <w:sz w:val="24"/>
        </w:rPr>
        <w:t>« </w:t>
      </w:r>
      <w:r>
        <w:rPr>
          <w:i/>
          <w:sz w:val="24"/>
        </w:rPr>
        <w:t>Cette Politique de confidentialité (« </w:t>
      </w:r>
      <w:r>
        <w:rPr>
          <w:b/>
          <w:i/>
          <w:sz w:val="24"/>
        </w:rPr>
        <w:t>Politique </w:t>
      </w:r>
      <w:r>
        <w:rPr>
          <w:i/>
          <w:sz w:val="24"/>
        </w:rPr>
        <w:t>») décrit les conditions </w:t>
      </w:r>
      <w:r>
        <w:rPr>
          <w:i/>
          <w:sz w:val="24"/>
        </w:rPr>
        <w:t>dans</w:t>
      </w:r>
      <w:r>
        <w:rPr>
          <w:i/>
          <w:spacing w:val="-15"/>
          <w:sz w:val="24"/>
        </w:rPr>
        <w:t> </w:t>
      </w:r>
      <w:r>
        <w:rPr>
          <w:i/>
          <w:sz w:val="24"/>
        </w:rPr>
        <w:t>lesquelles</w:t>
      </w:r>
      <w:r>
        <w:rPr>
          <w:i/>
          <w:spacing w:val="-15"/>
          <w:sz w:val="24"/>
        </w:rPr>
        <w:t> </w:t>
      </w:r>
      <w:r>
        <w:rPr>
          <w:i/>
          <w:sz w:val="24"/>
        </w:rPr>
        <w:t>Twitter</w:t>
      </w:r>
      <w:r>
        <w:rPr>
          <w:i/>
          <w:spacing w:val="-18"/>
          <w:sz w:val="24"/>
        </w:rPr>
        <w:t> </w:t>
      </w:r>
      <w:r>
        <w:rPr>
          <w:i/>
          <w:sz w:val="24"/>
        </w:rPr>
        <w:t>collecte,</w:t>
      </w:r>
      <w:r>
        <w:rPr>
          <w:i/>
          <w:spacing w:val="-19"/>
          <w:sz w:val="24"/>
        </w:rPr>
        <w:t> </w:t>
      </w:r>
      <w:r>
        <w:rPr>
          <w:i/>
          <w:sz w:val="24"/>
        </w:rPr>
        <w:t>utilise</w:t>
      </w:r>
      <w:r>
        <w:rPr>
          <w:i/>
          <w:spacing w:val="-18"/>
          <w:sz w:val="24"/>
        </w:rPr>
        <w:t> </w:t>
      </w:r>
      <w:r>
        <w:rPr>
          <w:i/>
          <w:sz w:val="24"/>
        </w:rPr>
        <w:t>et</w:t>
      </w:r>
      <w:r>
        <w:rPr>
          <w:i/>
          <w:spacing w:val="-17"/>
          <w:sz w:val="24"/>
        </w:rPr>
        <w:t> </w:t>
      </w:r>
      <w:r>
        <w:rPr>
          <w:i/>
          <w:sz w:val="24"/>
        </w:rPr>
        <w:t>partage</w:t>
      </w:r>
      <w:r>
        <w:rPr>
          <w:i/>
          <w:spacing w:val="-15"/>
          <w:sz w:val="24"/>
        </w:rPr>
        <w:t> </w:t>
      </w:r>
      <w:r>
        <w:rPr>
          <w:i/>
          <w:sz w:val="24"/>
        </w:rPr>
        <w:t>vos</w:t>
      </w:r>
      <w:r>
        <w:rPr>
          <w:i/>
          <w:spacing w:val="-15"/>
          <w:sz w:val="24"/>
        </w:rPr>
        <w:t> </w:t>
      </w:r>
      <w:r>
        <w:rPr>
          <w:i/>
          <w:sz w:val="24"/>
        </w:rPr>
        <w:t>informations</w:t>
      </w:r>
      <w:r>
        <w:rPr>
          <w:i/>
          <w:spacing w:val="-15"/>
          <w:sz w:val="24"/>
        </w:rPr>
        <w:t> </w:t>
      </w:r>
      <w:r>
        <w:rPr>
          <w:i/>
          <w:sz w:val="24"/>
        </w:rPr>
        <w:t>quand vous utilisez nos Services. Twitter reçoit vos informations à travers nos différents sites Web, SMS, API, notifications par e-mail, applications, boutons,</w:t>
      </w:r>
      <w:r>
        <w:rPr>
          <w:i/>
          <w:spacing w:val="-17"/>
          <w:sz w:val="24"/>
        </w:rPr>
        <w:t> </w:t>
      </w:r>
      <w:r>
        <w:rPr>
          <w:i/>
          <w:sz w:val="24"/>
        </w:rPr>
        <w:t>widgets,</w:t>
      </w:r>
      <w:r>
        <w:rPr>
          <w:i/>
          <w:spacing w:val="-20"/>
          <w:sz w:val="24"/>
        </w:rPr>
        <w:t> </w:t>
      </w:r>
      <w:r>
        <w:rPr>
          <w:i/>
          <w:sz w:val="24"/>
        </w:rPr>
        <w:t>publicités,</w:t>
      </w:r>
      <w:r>
        <w:rPr>
          <w:i/>
          <w:spacing w:val="-18"/>
          <w:sz w:val="24"/>
        </w:rPr>
        <w:t> </w:t>
      </w:r>
      <w:r>
        <w:rPr>
          <w:i/>
          <w:sz w:val="24"/>
        </w:rPr>
        <w:t>services</w:t>
      </w:r>
      <w:r>
        <w:rPr>
          <w:i/>
          <w:spacing w:val="-17"/>
          <w:sz w:val="24"/>
        </w:rPr>
        <w:t> </w:t>
      </w:r>
      <w:r>
        <w:rPr>
          <w:i/>
          <w:sz w:val="24"/>
        </w:rPr>
        <w:t>de</w:t>
      </w:r>
      <w:r>
        <w:rPr>
          <w:i/>
          <w:spacing w:val="-17"/>
          <w:sz w:val="24"/>
        </w:rPr>
        <w:t> </w:t>
      </w:r>
      <w:r>
        <w:rPr>
          <w:i/>
          <w:sz w:val="24"/>
        </w:rPr>
        <w:t>transactions</w:t>
      </w:r>
      <w:r>
        <w:rPr>
          <w:i/>
          <w:spacing w:val="-19"/>
          <w:sz w:val="24"/>
        </w:rPr>
        <w:t> </w:t>
      </w:r>
      <w:r>
        <w:rPr>
          <w:i/>
          <w:sz w:val="24"/>
        </w:rPr>
        <w:t>commerciales</w:t>
      </w:r>
      <w:r>
        <w:rPr>
          <w:i/>
          <w:spacing w:val="-16"/>
          <w:sz w:val="24"/>
        </w:rPr>
        <w:t> </w:t>
      </w:r>
      <w:r>
        <w:rPr>
          <w:i/>
          <w:sz w:val="24"/>
        </w:rPr>
        <w:t>(les</w:t>
      </w:r>
      <w:r>
        <w:rPr>
          <w:i/>
          <w:spacing w:val="-17"/>
          <w:sz w:val="24"/>
        </w:rPr>
        <w:t> </w:t>
      </w:r>
      <w:r>
        <w:rPr>
          <w:i/>
          <w:sz w:val="24"/>
        </w:rPr>
        <w:t>« </w:t>
      </w:r>
      <w:r>
        <w:rPr>
          <w:b/>
          <w:i/>
          <w:sz w:val="24"/>
        </w:rPr>
        <w:t>Services</w:t>
      </w:r>
      <w:r>
        <w:rPr>
          <w:b/>
          <w:i/>
          <w:spacing w:val="-20"/>
          <w:sz w:val="24"/>
        </w:rPr>
        <w:t> </w:t>
      </w:r>
      <w:r>
        <w:rPr>
          <w:b/>
          <w:i/>
          <w:sz w:val="24"/>
        </w:rPr>
        <w:t>Twitter</w:t>
      </w:r>
      <w:r>
        <w:rPr>
          <w:b/>
          <w:i/>
          <w:spacing w:val="-23"/>
          <w:sz w:val="24"/>
        </w:rPr>
        <w:t> </w:t>
      </w:r>
      <w:r>
        <w:rPr>
          <w:i/>
          <w:sz w:val="24"/>
        </w:rPr>
        <w:t>»)</w:t>
      </w:r>
      <w:r>
        <w:rPr>
          <w:i/>
          <w:spacing w:val="-28"/>
          <w:sz w:val="24"/>
        </w:rPr>
        <w:t> </w:t>
      </w:r>
      <w:r>
        <w:rPr>
          <w:i/>
          <w:sz w:val="24"/>
        </w:rPr>
        <w:t>ainsi</w:t>
      </w:r>
      <w:r>
        <w:rPr>
          <w:i/>
          <w:spacing w:val="-26"/>
          <w:sz w:val="24"/>
        </w:rPr>
        <w:t> </w:t>
      </w:r>
      <w:r>
        <w:rPr>
          <w:i/>
          <w:sz w:val="24"/>
        </w:rPr>
        <w:t>qu’à</w:t>
      </w:r>
      <w:r>
        <w:rPr>
          <w:i/>
          <w:spacing w:val="-25"/>
          <w:sz w:val="24"/>
        </w:rPr>
        <w:t> </w:t>
      </w:r>
      <w:r>
        <w:rPr>
          <w:i/>
          <w:sz w:val="24"/>
        </w:rPr>
        <w:t>travers</w:t>
      </w:r>
      <w:r>
        <w:rPr>
          <w:i/>
          <w:spacing w:val="-24"/>
          <w:sz w:val="24"/>
        </w:rPr>
        <w:t> </w:t>
      </w:r>
      <w:r>
        <w:rPr>
          <w:i/>
          <w:sz w:val="24"/>
        </w:rPr>
        <w:t>nos</w:t>
      </w:r>
      <w:r>
        <w:rPr>
          <w:i/>
          <w:spacing w:val="-24"/>
          <w:sz w:val="24"/>
        </w:rPr>
        <w:t> </w:t>
      </w:r>
      <w:r>
        <w:rPr>
          <w:i/>
          <w:sz w:val="24"/>
        </w:rPr>
        <w:t>autres</w:t>
      </w:r>
      <w:r>
        <w:rPr>
          <w:i/>
          <w:spacing w:val="-23"/>
          <w:sz w:val="24"/>
        </w:rPr>
        <w:t> </w:t>
      </w:r>
      <w:r>
        <w:rPr>
          <w:i/>
          <w:sz w:val="24"/>
        </w:rPr>
        <w:t>services</w:t>
      </w:r>
      <w:r>
        <w:rPr>
          <w:i/>
          <w:spacing w:val="-23"/>
          <w:sz w:val="24"/>
        </w:rPr>
        <w:t> </w:t>
      </w:r>
      <w:r>
        <w:rPr>
          <w:i/>
          <w:sz w:val="24"/>
        </w:rPr>
        <w:t>qui</w:t>
      </w:r>
      <w:r>
        <w:rPr>
          <w:i/>
          <w:spacing w:val="-20"/>
          <w:sz w:val="24"/>
        </w:rPr>
        <w:t> </w:t>
      </w:r>
      <w:r>
        <w:rPr>
          <w:i/>
          <w:sz w:val="24"/>
        </w:rPr>
        <w:t>sont</w:t>
      </w:r>
      <w:r>
        <w:rPr>
          <w:i/>
          <w:spacing w:val="-19"/>
          <w:sz w:val="24"/>
        </w:rPr>
        <w:t> </w:t>
      </w:r>
      <w:r>
        <w:rPr>
          <w:i/>
          <w:sz w:val="24"/>
        </w:rPr>
        <w:t>couverts </w:t>
      </w:r>
      <w:r>
        <w:rPr>
          <w:i/>
          <w:sz w:val="24"/>
        </w:rPr>
        <w:t>par,</w:t>
      </w:r>
      <w:r>
        <w:rPr>
          <w:i/>
          <w:spacing w:val="-7"/>
          <w:sz w:val="24"/>
        </w:rPr>
        <w:t> </w:t>
      </w:r>
      <w:r>
        <w:rPr>
          <w:i/>
          <w:sz w:val="24"/>
        </w:rPr>
        <w:t>et</w:t>
      </w:r>
      <w:r>
        <w:rPr>
          <w:i/>
          <w:spacing w:val="-7"/>
          <w:sz w:val="24"/>
        </w:rPr>
        <w:t> </w:t>
      </w:r>
      <w:r>
        <w:rPr>
          <w:i/>
          <w:sz w:val="24"/>
        </w:rPr>
        <w:t>renvoient</w:t>
      </w:r>
      <w:r>
        <w:rPr>
          <w:i/>
          <w:spacing w:val="-7"/>
          <w:sz w:val="24"/>
        </w:rPr>
        <w:t> </w:t>
      </w:r>
      <w:r>
        <w:rPr>
          <w:i/>
          <w:sz w:val="24"/>
        </w:rPr>
        <w:t>vers</w:t>
      </w:r>
      <w:r>
        <w:rPr>
          <w:i/>
          <w:spacing w:val="-10"/>
          <w:sz w:val="24"/>
        </w:rPr>
        <w:t> </w:t>
      </w:r>
      <w:r>
        <w:rPr>
          <w:i/>
          <w:sz w:val="24"/>
        </w:rPr>
        <w:t>cette</w:t>
      </w:r>
      <w:r>
        <w:rPr>
          <w:i/>
          <w:spacing w:val="-10"/>
          <w:sz w:val="24"/>
        </w:rPr>
        <w:t> </w:t>
      </w:r>
      <w:r>
        <w:rPr>
          <w:i/>
          <w:sz w:val="24"/>
        </w:rPr>
        <w:t>Politique</w:t>
      </w:r>
      <w:r>
        <w:rPr>
          <w:i/>
          <w:spacing w:val="-7"/>
          <w:sz w:val="24"/>
        </w:rPr>
        <w:t> </w:t>
      </w:r>
      <w:r>
        <w:rPr>
          <w:i/>
          <w:sz w:val="24"/>
        </w:rPr>
        <w:t>(collectivement,</w:t>
      </w:r>
      <w:r>
        <w:rPr>
          <w:i/>
          <w:spacing w:val="-6"/>
          <w:sz w:val="24"/>
        </w:rPr>
        <w:t> </w:t>
      </w:r>
      <w:r>
        <w:rPr>
          <w:i/>
          <w:sz w:val="24"/>
        </w:rPr>
        <w:t>les</w:t>
      </w:r>
      <w:r>
        <w:rPr>
          <w:i/>
          <w:spacing w:val="-7"/>
          <w:sz w:val="24"/>
        </w:rPr>
        <w:t> </w:t>
      </w:r>
      <w:r>
        <w:rPr>
          <w:i/>
          <w:sz w:val="24"/>
        </w:rPr>
        <w:t>«</w:t>
      </w:r>
      <w:r>
        <w:rPr>
          <w:i/>
          <w:spacing w:val="-8"/>
          <w:sz w:val="24"/>
        </w:rPr>
        <w:t> </w:t>
      </w:r>
      <w:r>
        <w:rPr>
          <w:b/>
          <w:i/>
          <w:sz w:val="24"/>
        </w:rPr>
        <w:t>Services</w:t>
      </w:r>
      <w:r>
        <w:rPr>
          <w:b/>
          <w:i/>
          <w:spacing w:val="-6"/>
          <w:sz w:val="24"/>
        </w:rPr>
        <w:t> </w:t>
      </w:r>
      <w:r>
        <w:rPr>
          <w:i/>
          <w:sz w:val="24"/>
        </w:rPr>
        <w:t>»)</w:t>
      </w:r>
      <w:r>
        <w:rPr>
          <w:i/>
          <w:spacing w:val="-10"/>
          <w:sz w:val="24"/>
        </w:rPr>
        <w:t> </w:t>
      </w:r>
      <w:r>
        <w:rPr>
          <w:i/>
          <w:sz w:val="24"/>
        </w:rPr>
        <w:t>ou </w:t>
      </w:r>
      <w:r>
        <w:rPr>
          <w:i/>
          <w:sz w:val="24"/>
        </w:rPr>
        <w:t>par l'intermédiaire de nos partenaires et autres tierces parties. Par exemple, vous nous adressez des informations quand vous utilisez nos Services sur le Web, via SMS ou à partir d'une application telle que Twitter pour Mac, Twitter pour Android ou TweetDeck.</w:t>
      </w:r>
    </w:p>
    <w:p>
      <w:pPr>
        <w:pStyle w:val="BodyText"/>
        <w:rPr>
          <w:i/>
        </w:rPr>
      </w:pPr>
    </w:p>
    <w:p>
      <w:pPr>
        <w:pStyle w:val="BodyText"/>
        <w:rPr>
          <w:i/>
          <w:sz w:val="25"/>
        </w:rPr>
      </w:pPr>
    </w:p>
    <w:p>
      <w:pPr>
        <w:spacing w:line="208" w:lineRule="auto" w:before="0"/>
        <w:ind w:left="2348" w:right="194" w:firstLine="0"/>
        <w:jc w:val="both"/>
        <w:rPr>
          <w:i/>
          <w:sz w:val="24"/>
        </w:rPr>
      </w:pPr>
      <w:r>
        <w:rPr>
          <w:i/>
          <w:sz w:val="24"/>
        </w:rPr>
        <w:t>Quand vous utilisez un de nos services, vous consentez à ce que </w:t>
      </w:r>
      <w:r>
        <w:rPr>
          <w:i/>
          <w:spacing w:val="-3"/>
          <w:sz w:val="24"/>
        </w:rPr>
        <w:t>nous </w:t>
      </w:r>
      <w:r>
        <w:rPr>
          <w:i/>
          <w:sz w:val="24"/>
        </w:rPr>
        <w:t>collections, transférions, conservions, divulguions et utilisions </w:t>
      </w:r>
      <w:r>
        <w:rPr>
          <w:i/>
          <w:spacing w:val="-5"/>
          <w:sz w:val="24"/>
        </w:rPr>
        <w:t>vos </w:t>
      </w:r>
      <w:r>
        <w:rPr>
          <w:i/>
          <w:sz w:val="24"/>
        </w:rPr>
        <w:t>informations</w:t>
      </w:r>
      <w:r>
        <w:rPr>
          <w:i/>
          <w:spacing w:val="-15"/>
          <w:sz w:val="24"/>
        </w:rPr>
        <w:t> </w:t>
      </w:r>
      <w:r>
        <w:rPr>
          <w:i/>
          <w:sz w:val="24"/>
        </w:rPr>
        <w:t>aux</w:t>
      </w:r>
      <w:r>
        <w:rPr>
          <w:i/>
          <w:spacing w:val="-19"/>
          <w:sz w:val="24"/>
        </w:rPr>
        <w:t> </w:t>
      </w:r>
      <w:r>
        <w:rPr>
          <w:i/>
          <w:sz w:val="24"/>
        </w:rPr>
        <w:t>fins</w:t>
      </w:r>
      <w:r>
        <w:rPr>
          <w:i/>
          <w:spacing w:val="-16"/>
          <w:sz w:val="24"/>
        </w:rPr>
        <w:t> </w:t>
      </w:r>
      <w:r>
        <w:rPr>
          <w:i/>
          <w:sz w:val="24"/>
        </w:rPr>
        <w:t>prévues</w:t>
      </w:r>
      <w:r>
        <w:rPr>
          <w:i/>
          <w:spacing w:val="-19"/>
          <w:sz w:val="24"/>
        </w:rPr>
        <w:t> </w:t>
      </w:r>
      <w:r>
        <w:rPr>
          <w:i/>
          <w:sz w:val="24"/>
        </w:rPr>
        <w:t>par</w:t>
      </w:r>
      <w:r>
        <w:rPr>
          <w:i/>
          <w:spacing w:val="-14"/>
          <w:sz w:val="24"/>
        </w:rPr>
        <w:t> </w:t>
      </w:r>
      <w:r>
        <w:rPr>
          <w:i/>
          <w:sz w:val="24"/>
        </w:rPr>
        <w:t>la</w:t>
      </w:r>
      <w:r>
        <w:rPr>
          <w:i/>
          <w:spacing w:val="-16"/>
          <w:sz w:val="24"/>
        </w:rPr>
        <w:t> </w:t>
      </w:r>
      <w:r>
        <w:rPr>
          <w:i/>
          <w:sz w:val="24"/>
        </w:rPr>
        <w:t>présente</w:t>
      </w:r>
      <w:r>
        <w:rPr>
          <w:i/>
          <w:spacing w:val="-18"/>
          <w:sz w:val="24"/>
        </w:rPr>
        <w:t> </w:t>
      </w:r>
      <w:r>
        <w:rPr>
          <w:i/>
          <w:sz w:val="24"/>
        </w:rPr>
        <w:t>Politique</w:t>
      </w:r>
      <w:r>
        <w:rPr>
          <w:i/>
          <w:spacing w:val="-19"/>
          <w:sz w:val="24"/>
        </w:rPr>
        <w:t> </w:t>
      </w:r>
      <w:r>
        <w:rPr>
          <w:i/>
          <w:sz w:val="24"/>
        </w:rPr>
        <w:t>de</w:t>
      </w:r>
      <w:r>
        <w:rPr>
          <w:i/>
          <w:spacing w:val="-18"/>
          <w:sz w:val="24"/>
        </w:rPr>
        <w:t> </w:t>
      </w:r>
      <w:r>
        <w:rPr>
          <w:i/>
          <w:sz w:val="24"/>
        </w:rPr>
        <w:t>confidentialité.</w:t>
      </w:r>
    </w:p>
    <w:p>
      <w:pPr>
        <w:pStyle w:val="BodyText"/>
        <w:rPr>
          <w:i/>
        </w:rPr>
      </w:pPr>
    </w:p>
    <w:p>
      <w:pPr>
        <w:pStyle w:val="BodyText"/>
        <w:spacing w:before="7"/>
        <w:rPr>
          <w:i/>
        </w:rPr>
      </w:pPr>
    </w:p>
    <w:p>
      <w:pPr>
        <w:spacing w:line="208" w:lineRule="auto" w:before="0"/>
        <w:ind w:left="2348" w:right="192" w:firstLine="0"/>
        <w:jc w:val="both"/>
        <w:rPr>
          <w:i/>
          <w:sz w:val="24"/>
        </w:rPr>
      </w:pPr>
      <w:r>
        <w:rPr>
          <w:i/>
          <w:sz w:val="24"/>
        </w:rPr>
        <w:t>« Si vous résidez aux Etats-Unis, vos informations sont contrôlées par </w:t>
      </w:r>
      <w:r>
        <w:rPr>
          <w:i/>
          <w:sz w:val="24"/>
        </w:rPr>
        <w:t>Twitter,Inc., 1355 Market Street, Suite 900, San Fransisco, CA 94103 Etats-Unis d’Amérique. Si vous résidez en dehors des Etats-Unis, le responsable de traitement </w:t>
      </w:r>
      <w:r>
        <w:rPr>
          <w:i/>
          <w:spacing w:val="-3"/>
          <w:sz w:val="24"/>
        </w:rPr>
        <w:t>(« </w:t>
      </w:r>
      <w:r>
        <w:rPr>
          <w:i/>
          <w:sz w:val="24"/>
        </w:rPr>
        <w:t>data controller ») de vos informations est Twitter</w:t>
      </w:r>
      <w:r>
        <w:rPr>
          <w:i/>
          <w:spacing w:val="-21"/>
          <w:sz w:val="24"/>
        </w:rPr>
        <w:t> </w:t>
      </w:r>
      <w:r>
        <w:rPr>
          <w:i/>
          <w:sz w:val="24"/>
        </w:rPr>
        <w:t>International</w:t>
      </w:r>
      <w:r>
        <w:rPr>
          <w:i/>
          <w:spacing w:val="-20"/>
          <w:sz w:val="24"/>
        </w:rPr>
        <w:t> </w:t>
      </w:r>
      <w:r>
        <w:rPr>
          <w:i/>
          <w:sz w:val="24"/>
        </w:rPr>
        <w:t>Company,</w:t>
      </w:r>
      <w:r>
        <w:rPr>
          <w:i/>
          <w:spacing w:val="-25"/>
          <w:sz w:val="24"/>
        </w:rPr>
        <w:t> </w:t>
      </w:r>
      <w:r>
        <w:rPr>
          <w:i/>
          <w:sz w:val="24"/>
        </w:rPr>
        <w:t>une</w:t>
      </w:r>
      <w:r>
        <w:rPr>
          <w:i/>
          <w:spacing w:val="-20"/>
          <w:sz w:val="24"/>
        </w:rPr>
        <w:t> </w:t>
      </w:r>
      <w:r>
        <w:rPr>
          <w:i/>
          <w:sz w:val="24"/>
        </w:rPr>
        <w:t>société</w:t>
      </w:r>
      <w:r>
        <w:rPr>
          <w:i/>
          <w:spacing w:val="-20"/>
          <w:sz w:val="24"/>
        </w:rPr>
        <w:t> </w:t>
      </w:r>
      <w:r>
        <w:rPr>
          <w:i/>
          <w:sz w:val="24"/>
        </w:rPr>
        <w:t>irlandaise</w:t>
      </w:r>
      <w:r>
        <w:rPr>
          <w:i/>
          <w:spacing w:val="-21"/>
          <w:sz w:val="24"/>
        </w:rPr>
        <w:t> </w:t>
      </w:r>
      <w:r>
        <w:rPr>
          <w:i/>
          <w:sz w:val="24"/>
        </w:rPr>
        <w:t>dont</w:t>
      </w:r>
      <w:r>
        <w:rPr>
          <w:i/>
          <w:spacing w:val="-20"/>
          <w:sz w:val="24"/>
        </w:rPr>
        <w:t> </w:t>
      </w:r>
      <w:r>
        <w:rPr>
          <w:i/>
          <w:sz w:val="24"/>
        </w:rPr>
        <w:t>le</w:t>
      </w:r>
      <w:r>
        <w:rPr>
          <w:i/>
          <w:spacing w:val="-20"/>
          <w:sz w:val="24"/>
        </w:rPr>
        <w:t> </w:t>
      </w:r>
      <w:r>
        <w:rPr>
          <w:i/>
          <w:sz w:val="24"/>
        </w:rPr>
        <w:t>siège</w:t>
      </w:r>
      <w:r>
        <w:rPr>
          <w:i/>
          <w:spacing w:val="-21"/>
          <w:sz w:val="24"/>
        </w:rPr>
        <w:t> </w:t>
      </w:r>
      <w:r>
        <w:rPr>
          <w:i/>
          <w:sz w:val="24"/>
        </w:rPr>
        <w:t>social se</w:t>
      </w:r>
      <w:r>
        <w:rPr>
          <w:i/>
          <w:spacing w:val="-18"/>
          <w:sz w:val="24"/>
        </w:rPr>
        <w:t> </w:t>
      </w:r>
      <w:r>
        <w:rPr>
          <w:i/>
          <w:sz w:val="24"/>
        </w:rPr>
        <w:t>situe</w:t>
      </w:r>
      <w:r>
        <w:rPr>
          <w:i/>
          <w:spacing w:val="-17"/>
          <w:sz w:val="24"/>
        </w:rPr>
        <w:t> </w:t>
      </w:r>
      <w:r>
        <w:rPr>
          <w:i/>
          <w:sz w:val="24"/>
        </w:rPr>
        <w:t>à</w:t>
      </w:r>
      <w:r>
        <w:rPr>
          <w:i/>
          <w:spacing w:val="-16"/>
          <w:sz w:val="24"/>
        </w:rPr>
        <w:t> </w:t>
      </w:r>
      <w:r>
        <w:rPr>
          <w:i/>
          <w:sz w:val="24"/>
        </w:rPr>
        <w:t>The</w:t>
      </w:r>
      <w:r>
        <w:rPr>
          <w:i/>
          <w:spacing w:val="-16"/>
          <w:sz w:val="24"/>
        </w:rPr>
        <w:t> </w:t>
      </w:r>
      <w:r>
        <w:rPr>
          <w:i/>
          <w:sz w:val="24"/>
        </w:rPr>
        <w:t>Academy,</w:t>
      </w:r>
      <w:r>
        <w:rPr>
          <w:i/>
          <w:spacing w:val="-16"/>
          <w:sz w:val="24"/>
        </w:rPr>
        <w:t> </w:t>
      </w:r>
      <w:r>
        <w:rPr>
          <w:i/>
          <w:sz w:val="24"/>
        </w:rPr>
        <w:t>42</w:t>
      </w:r>
      <w:r>
        <w:rPr>
          <w:i/>
          <w:spacing w:val="-17"/>
          <w:sz w:val="24"/>
        </w:rPr>
        <w:t> </w:t>
      </w:r>
      <w:r>
        <w:rPr>
          <w:i/>
          <w:sz w:val="24"/>
        </w:rPr>
        <w:t>Pearse</w:t>
      </w:r>
      <w:r>
        <w:rPr>
          <w:i/>
          <w:spacing w:val="-17"/>
          <w:sz w:val="24"/>
        </w:rPr>
        <w:t> </w:t>
      </w:r>
      <w:r>
        <w:rPr>
          <w:i/>
          <w:sz w:val="24"/>
        </w:rPr>
        <w:t>Street,</w:t>
      </w:r>
      <w:r>
        <w:rPr>
          <w:i/>
          <w:spacing w:val="-16"/>
          <w:sz w:val="24"/>
        </w:rPr>
        <w:t> </w:t>
      </w:r>
      <w:r>
        <w:rPr>
          <w:i/>
          <w:sz w:val="24"/>
        </w:rPr>
        <w:t>Dublin</w:t>
      </w:r>
      <w:r>
        <w:rPr>
          <w:i/>
          <w:spacing w:val="-16"/>
          <w:sz w:val="24"/>
        </w:rPr>
        <w:t> </w:t>
      </w:r>
      <w:r>
        <w:rPr>
          <w:i/>
          <w:sz w:val="24"/>
        </w:rPr>
        <w:t>2,</w:t>
      </w:r>
      <w:r>
        <w:rPr>
          <w:i/>
          <w:spacing w:val="-16"/>
          <w:sz w:val="24"/>
        </w:rPr>
        <w:t> </w:t>
      </w:r>
      <w:r>
        <w:rPr>
          <w:i/>
          <w:sz w:val="24"/>
        </w:rPr>
        <w:t>Irlande.</w:t>
      </w:r>
      <w:r>
        <w:rPr>
          <w:i/>
          <w:spacing w:val="-17"/>
          <w:sz w:val="24"/>
        </w:rPr>
        <w:t> </w:t>
      </w:r>
      <w:r>
        <w:rPr>
          <w:i/>
          <w:sz w:val="24"/>
        </w:rPr>
        <w:t>Quel</w:t>
      </w:r>
      <w:r>
        <w:rPr>
          <w:i/>
          <w:spacing w:val="-16"/>
          <w:sz w:val="24"/>
        </w:rPr>
        <w:t> </w:t>
      </w:r>
      <w:r>
        <w:rPr>
          <w:i/>
          <w:sz w:val="24"/>
        </w:rPr>
        <w:t>que</w:t>
      </w:r>
      <w:r>
        <w:rPr>
          <w:i/>
          <w:spacing w:val="-19"/>
          <w:sz w:val="24"/>
        </w:rPr>
        <w:t> </w:t>
      </w:r>
      <w:r>
        <w:rPr>
          <w:i/>
          <w:sz w:val="24"/>
        </w:rPr>
        <w:t>soit votre pays de résidence ou le lieu depuis lequel vous fournissez des informations, vous autorisez Twitter à les utiliser aux Etats-Unis, en Irlande, ainsi que dans tout autre pays où Twitter est actif. »</w:t>
      </w:r>
    </w:p>
    <w:p>
      <w:pPr>
        <w:pStyle w:val="BodyText"/>
        <w:rPr>
          <w:i/>
        </w:rPr>
      </w:pPr>
    </w:p>
    <w:p>
      <w:pPr>
        <w:pStyle w:val="BodyText"/>
        <w:spacing w:before="7"/>
        <w:rPr>
          <w:i/>
        </w:rPr>
      </w:pPr>
    </w:p>
    <w:p>
      <w:pPr>
        <w:pStyle w:val="Heading1"/>
        <w:spacing w:line="208" w:lineRule="auto"/>
        <w:ind w:left="2348" w:right="194"/>
        <w:rPr>
          <w:b w:val="0"/>
        </w:rPr>
      </w:pPr>
      <w:r>
        <w:rPr/>
        <w:t>Clauses</w:t>
      </w:r>
      <w:r>
        <w:rPr>
          <w:spacing w:val="-5"/>
        </w:rPr>
        <w:t> </w:t>
      </w:r>
      <w:r>
        <w:rPr/>
        <w:t>n°3</w:t>
      </w:r>
      <w:r>
        <w:rPr>
          <w:spacing w:val="-4"/>
        </w:rPr>
        <w:t> </w:t>
      </w:r>
      <w:r>
        <w:rPr/>
        <w:t>et</w:t>
      </w:r>
      <w:r>
        <w:rPr>
          <w:spacing w:val="-4"/>
        </w:rPr>
        <w:t> </w:t>
      </w:r>
      <w:r>
        <w:rPr/>
        <w:t>n°3</w:t>
      </w:r>
      <w:r>
        <w:rPr>
          <w:spacing w:val="-9"/>
        </w:rPr>
        <w:t> </w:t>
      </w:r>
      <w:r>
        <w:rPr/>
        <w:t>bis</w:t>
      </w:r>
      <w:r>
        <w:rPr>
          <w:spacing w:val="-8"/>
        </w:rPr>
        <w:t> </w:t>
      </w:r>
      <w:r>
        <w:rPr/>
        <w:t>de</w:t>
      </w:r>
      <w:r>
        <w:rPr>
          <w:spacing w:val="-10"/>
        </w:rPr>
        <w:t> </w:t>
      </w:r>
      <w:r>
        <w:rPr/>
        <w:t>la</w:t>
      </w:r>
      <w:r>
        <w:rPr>
          <w:spacing w:val="-8"/>
        </w:rPr>
        <w:t> </w:t>
      </w:r>
      <w:r>
        <w:rPr/>
        <w:t>Politique</w:t>
      </w:r>
      <w:r>
        <w:rPr>
          <w:spacing w:val="-9"/>
        </w:rPr>
        <w:t> </w:t>
      </w:r>
      <w:r>
        <w:rPr/>
        <w:t>de</w:t>
      </w:r>
      <w:r>
        <w:rPr>
          <w:spacing w:val="-6"/>
        </w:rPr>
        <w:t> </w:t>
      </w:r>
      <w:r>
        <w:rPr/>
        <w:t>confidentialité</w:t>
      </w:r>
      <w:r>
        <w:rPr>
          <w:spacing w:val="-6"/>
        </w:rPr>
        <w:t> </w:t>
      </w:r>
      <w:r>
        <w:rPr/>
        <w:t>de</w:t>
      </w:r>
      <w:r>
        <w:rPr>
          <w:spacing w:val="-6"/>
        </w:rPr>
        <w:t> </w:t>
      </w:r>
      <w:r>
        <w:rPr/>
        <w:t>Twitter</w:t>
      </w:r>
      <w:r>
        <w:rPr>
          <w:spacing w:val="-6"/>
        </w:rPr>
        <w:t> </w:t>
      </w:r>
      <w:r>
        <w:rPr/>
        <w:t>du 27 janvier 2016</w:t>
      </w:r>
      <w:r>
        <w:rPr>
          <w:spacing w:val="-2"/>
        </w:rPr>
        <w:t> </w:t>
      </w:r>
      <w:r>
        <w:rPr>
          <w:b w:val="0"/>
        </w:rPr>
        <w:t>:</w:t>
      </w:r>
    </w:p>
    <w:p>
      <w:pPr>
        <w:spacing w:line="208" w:lineRule="auto" w:before="163"/>
        <w:ind w:left="2348" w:right="193" w:firstLine="0"/>
        <w:jc w:val="both"/>
        <w:rPr>
          <w:i/>
          <w:sz w:val="24"/>
        </w:rPr>
      </w:pPr>
      <w:r>
        <w:rPr>
          <w:sz w:val="24"/>
        </w:rPr>
        <w:t>« </w:t>
      </w:r>
      <w:r>
        <w:rPr>
          <w:i/>
          <w:sz w:val="24"/>
        </w:rPr>
        <w:t>Cette politique de confidentialité </w:t>
      </w:r>
      <w:r>
        <w:rPr>
          <w:i/>
          <w:spacing w:val="-3"/>
          <w:sz w:val="24"/>
        </w:rPr>
        <w:t>(« </w:t>
      </w:r>
      <w:r>
        <w:rPr>
          <w:b/>
          <w:i/>
          <w:sz w:val="24"/>
        </w:rPr>
        <w:t>Politique </w:t>
      </w:r>
      <w:r>
        <w:rPr>
          <w:i/>
          <w:sz w:val="24"/>
        </w:rPr>
        <w:t>») décrit les conditions </w:t>
      </w:r>
      <w:r>
        <w:rPr>
          <w:i/>
          <w:sz w:val="24"/>
        </w:rPr>
        <w:t>dans</w:t>
      </w:r>
      <w:r>
        <w:rPr>
          <w:i/>
          <w:spacing w:val="-14"/>
          <w:sz w:val="24"/>
        </w:rPr>
        <w:t> </w:t>
      </w:r>
      <w:r>
        <w:rPr>
          <w:i/>
          <w:sz w:val="24"/>
        </w:rPr>
        <w:t>lesquelles</w:t>
      </w:r>
      <w:r>
        <w:rPr>
          <w:i/>
          <w:spacing w:val="-16"/>
          <w:sz w:val="24"/>
        </w:rPr>
        <w:t> </w:t>
      </w:r>
      <w:r>
        <w:rPr>
          <w:i/>
          <w:sz w:val="24"/>
        </w:rPr>
        <w:t>Twitter</w:t>
      </w:r>
      <w:r>
        <w:rPr>
          <w:i/>
          <w:spacing w:val="-16"/>
          <w:sz w:val="24"/>
        </w:rPr>
        <w:t> </w:t>
      </w:r>
      <w:r>
        <w:rPr>
          <w:i/>
          <w:sz w:val="24"/>
        </w:rPr>
        <w:t>collecte,</w:t>
      </w:r>
      <w:r>
        <w:rPr>
          <w:i/>
          <w:spacing w:val="-16"/>
          <w:sz w:val="24"/>
        </w:rPr>
        <w:t> </w:t>
      </w:r>
      <w:r>
        <w:rPr>
          <w:i/>
          <w:sz w:val="24"/>
        </w:rPr>
        <w:t>utilise</w:t>
      </w:r>
      <w:r>
        <w:rPr>
          <w:i/>
          <w:spacing w:val="-16"/>
          <w:sz w:val="24"/>
        </w:rPr>
        <w:t> </w:t>
      </w:r>
      <w:r>
        <w:rPr>
          <w:i/>
          <w:sz w:val="24"/>
        </w:rPr>
        <w:t>et</w:t>
      </w:r>
      <w:r>
        <w:rPr>
          <w:i/>
          <w:spacing w:val="-16"/>
          <w:sz w:val="24"/>
        </w:rPr>
        <w:t> </w:t>
      </w:r>
      <w:r>
        <w:rPr>
          <w:i/>
          <w:sz w:val="24"/>
        </w:rPr>
        <w:t>partage</w:t>
      </w:r>
      <w:r>
        <w:rPr>
          <w:i/>
          <w:spacing w:val="-16"/>
          <w:sz w:val="24"/>
        </w:rPr>
        <w:t> </w:t>
      </w:r>
      <w:r>
        <w:rPr>
          <w:i/>
          <w:sz w:val="24"/>
        </w:rPr>
        <w:t>vos</w:t>
      </w:r>
      <w:r>
        <w:rPr>
          <w:i/>
          <w:spacing w:val="-16"/>
          <w:sz w:val="24"/>
        </w:rPr>
        <w:t> </w:t>
      </w:r>
      <w:r>
        <w:rPr>
          <w:i/>
          <w:sz w:val="24"/>
        </w:rPr>
        <w:t>informations</w:t>
      </w:r>
      <w:r>
        <w:rPr>
          <w:i/>
          <w:spacing w:val="-14"/>
          <w:sz w:val="24"/>
        </w:rPr>
        <w:t> </w:t>
      </w:r>
      <w:r>
        <w:rPr>
          <w:i/>
          <w:spacing w:val="-3"/>
          <w:sz w:val="24"/>
        </w:rPr>
        <w:t>quand </w:t>
      </w:r>
      <w:r>
        <w:rPr>
          <w:i/>
          <w:sz w:val="24"/>
        </w:rPr>
        <w:t>vous utilisez nos </w:t>
      </w:r>
      <w:r>
        <w:rPr>
          <w:b/>
          <w:i/>
          <w:sz w:val="24"/>
        </w:rPr>
        <w:t>Services. Twitter </w:t>
      </w:r>
      <w:r>
        <w:rPr>
          <w:i/>
          <w:sz w:val="24"/>
        </w:rPr>
        <w:t>reçoit vos informations à travers nos </w:t>
      </w:r>
      <w:r>
        <w:rPr>
          <w:i/>
          <w:sz w:val="24"/>
        </w:rPr>
        <w:t>différents sites Web, SMS, API, notifications par e-mail, applications, boutons,</w:t>
      </w:r>
      <w:r>
        <w:rPr>
          <w:i/>
          <w:spacing w:val="-17"/>
          <w:sz w:val="24"/>
        </w:rPr>
        <w:t> </w:t>
      </w:r>
      <w:r>
        <w:rPr>
          <w:i/>
          <w:sz w:val="24"/>
        </w:rPr>
        <w:t>widgets,</w:t>
      </w:r>
      <w:r>
        <w:rPr>
          <w:i/>
          <w:spacing w:val="-20"/>
          <w:sz w:val="24"/>
        </w:rPr>
        <w:t> </w:t>
      </w:r>
      <w:r>
        <w:rPr>
          <w:i/>
          <w:sz w:val="24"/>
        </w:rPr>
        <w:t>publicités,</w:t>
      </w:r>
      <w:r>
        <w:rPr>
          <w:i/>
          <w:spacing w:val="-16"/>
          <w:sz w:val="24"/>
        </w:rPr>
        <w:t> </w:t>
      </w:r>
      <w:r>
        <w:rPr>
          <w:i/>
          <w:sz w:val="24"/>
        </w:rPr>
        <w:t>services</w:t>
      </w:r>
      <w:r>
        <w:rPr>
          <w:i/>
          <w:spacing w:val="-17"/>
          <w:sz w:val="24"/>
        </w:rPr>
        <w:t> </w:t>
      </w:r>
      <w:r>
        <w:rPr>
          <w:i/>
          <w:sz w:val="24"/>
        </w:rPr>
        <w:t>de</w:t>
      </w:r>
      <w:r>
        <w:rPr>
          <w:i/>
          <w:spacing w:val="-17"/>
          <w:sz w:val="24"/>
        </w:rPr>
        <w:t> </w:t>
      </w:r>
      <w:r>
        <w:rPr>
          <w:i/>
          <w:sz w:val="24"/>
        </w:rPr>
        <w:t>transactions</w:t>
      </w:r>
      <w:r>
        <w:rPr>
          <w:i/>
          <w:spacing w:val="-19"/>
          <w:sz w:val="24"/>
        </w:rPr>
        <w:t> </w:t>
      </w:r>
      <w:r>
        <w:rPr>
          <w:i/>
          <w:sz w:val="24"/>
        </w:rPr>
        <w:t>commerciales</w:t>
      </w:r>
      <w:r>
        <w:rPr>
          <w:i/>
          <w:spacing w:val="-17"/>
          <w:sz w:val="24"/>
        </w:rPr>
        <w:t> </w:t>
      </w:r>
      <w:r>
        <w:rPr>
          <w:i/>
          <w:sz w:val="24"/>
        </w:rPr>
        <w:t>(les</w:t>
      </w:r>
      <w:r>
        <w:rPr>
          <w:i/>
          <w:spacing w:val="-17"/>
          <w:sz w:val="24"/>
        </w:rPr>
        <w:t> </w:t>
      </w:r>
      <w:r>
        <w:rPr>
          <w:i/>
          <w:sz w:val="24"/>
        </w:rPr>
        <w:t>« Services</w:t>
      </w:r>
      <w:r>
        <w:rPr>
          <w:i/>
          <w:spacing w:val="-26"/>
          <w:sz w:val="24"/>
        </w:rPr>
        <w:t> </w:t>
      </w:r>
      <w:r>
        <w:rPr>
          <w:i/>
          <w:sz w:val="24"/>
        </w:rPr>
        <w:t>Twitter</w:t>
      </w:r>
      <w:r>
        <w:rPr>
          <w:i/>
          <w:spacing w:val="-26"/>
          <w:sz w:val="24"/>
        </w:rPr>
        <w:t> </w:t>
      </w:r>
      <w:r>
        <w:rPr>
          <w:i/>
          <w:sz w:val="24"/>
        </w:rPr>
        <w:t>»),</w:t>
      </w:r>
      <w:r>
        <w:rPr>
          <w:i/>
          <w:spacing w:val="-26"/>
          <w:sz w:val="24"/>
        </w:rPr>
        <w:t> </w:t>
      </w:r>
      <w:r>
        <w:rPr>
          <w:i/>
          <w:sz w:val="24"/>
        </w:rPr>
        <w:t>ainsi</w:t>
      </w:r>
      <w:r>
        <w:rPr>
          <w:i/>
          <w:spacing w:val="-26"/>
          <w:sz w:val="24"/>
        </w:rPr>
        <w:t> </w:t>
      </w:r>
      <w:r>
        <w:rPr>
          <w:i/>
          <w:sz w:val="24"/>
        </w:rPr>
        <w:t>qu’à</w:t>
      </w:r>
      <w:r>
        <w:rPr>
          <w:i/>
          <w:spacing w:val="-26"/>
          <w:sz w:val="24"/>
        </w:rPr>
        <w:t> </w:t>
      </w:r>
      <w:r>
        <w:rPr>
          <w:i/>
          <w:sz w:val="24"/>
        </w:rPr>
        <w:t>travers</w:t>
      </w:r>
      <w:r>
        <w:rPr>
          <w:i/>
          <w:spacing w:val="-26"/>
          <w:sz w:val="24"/>
        </w:rPr>
        <w:t> </w:t>
      </w:r>
      <w:r>
        <w:rPr>
          <w:i/>
          <w:sz w:val="24"/>
          <w:u w:val="single"/>
        </w:rPr>
        <w:t>nos</w:t>
      </w:r>
      <w:r>
        <w:rPr>
          <w:i/>
          <w:spacing w:val="-28"/>
          <w:sz w:val="24"/>
          <w:u w:val="single"/>
        </w:rPr>
        <w:t> </w:t>
      </w:r>
      <w:r>
        <w:rPr>
          <w:i/>
          <w:sz w:val="24"/>
          <w:u w:val="single"/>
        </w:rPr>
        <w:t>autres</w:t>
      </w:r>
      <w:r>
        <w:rPr>
          <w:i/>
          <w:spacing w:val="-26"/>
          <w:sz w:val="24"/>
          <w:u w:val="single"/>
        </w:rPr>
        <w:t> </w:t>
      </w:r>
      <w:r>
        <w:rPr>
          <w:i/>
          <w:sz w:val="24"/>
          <w:u w:val="single"/>
        </w:rPr>
        <w:t>services</w:t>
      </w:r>
      <w:r>
        <w:rPr>
          <w:i/>
          <w:spacing w:val="-26"/>
          <w:sz w:val="24"/>
        </w:rPr>
        <w:t> </w:t>
      </w:r>
      <w:r>
        <w:rPr>
          <w:i/>
          <w:sz w:val="24"/>
        </w:rPr>
        <w:t>qui</w:t>
      </w:r>
      <w:r>
        <w:rPr>
          <w:i/>
          <w:spacing w:val="-25"/>
          <w:sz w:val="24"/>
        </w:rPr>
        <w:t> </w:t>
      </w:r>
      <w:r>
        <w:rPr>
          <w:i/>
          <w:sz w:val="24"/>
        </w:rPr>
        <w:t>sont</w:t>
      </w:r>
      <w:r>
        <w:rPr>
          <w:i/>
          <w:spacing w:val="-26"/>
          <w:sz w:val="24"/>
        </w:rPr>
        <w:t> </w:t>
      </w:r>
      <w:r>
        <w:rPr>
          <w:i/>
          <w:sz w:val="24"/>
        </w:rPr>
        <w:t>couverts par,</w:t>
      </w:r>
      <w:r>
        <w:rPr>
          <w:i/>
          <w:spacing w:val="-7"/>
          <w:sz w:val="24"/>
        </w:rPr>
        <w:t> </w:t>
      </w:r>
      <w:r>
        <w:rPr>
          <w:i/>
          <w:sz w:val="24"/>
        </w:rPr>
        <w:t>et</w:t>
      </w:r>
      <w:r>
        <w:rPr>
          <w:i/>
          <w:spacing w:val="-9"/>
          <w:sz w:val="24"/>
        </w:rPr>
        <w:t> </w:t>
      </w:r>
      <w:r>
        <w:rPr>
          <w:i/>
          <w:sz w:val="24"/>
        </w:rPr>
        <w:t>renvoient</w:t>
      </w:r>
      <w:r>
        <w:rPr>
          <w:i/>
          <w:spacing w:val="-6"/>
          <w:sz w:val="24"/>
        </w:rPr>
        <w:t> </w:t>
      </w:r>
      <w:r>
        <w:rPr>
          <w:i/>
          <w:sz w:val="24"/>
        </w:rPr>
        <w:t>vers</w:t>
      </w:r>
      <w:r>
        <w:rPr>
          <w:i/>
          <w:spacing w:val="-9"/>
          <w:sz w:val="24"/>
        </w:rPr>
        <w:t> </w:t>
      </w:r>
      <w:r>
        <w:rPr>
          <w:i/>
          <w:sz w:val="24"/>
        </w:rPr>
        <w:t>cette</w:t>
      </w:r>
      <w:r>
        <w:rPr>
          <w:i/>
          <w:spacing w:val="-7"/>
          <w:sz w:val="24"/>
        </w:rPr>
        <w:t> </w:t>
      </w:r>
      <w:r>
        <w:rPr>
          <w:i/>
          <w:sz w:val="24"/>
        </w:rPr>
        <w:t>Politique</w:t>
      </w:r>
      <w:r>
        <w:rPr>
          <w:i/>
          <w:spacing w:val="-6"/>
          <w:sz w:val="24"/>
        </w:rPr>
        <w:t> </w:t>
      </w:r>
      <w:r>
        <w:rPr>
          <w:i/>
          <w:sz w:val="24"/>
        </w:rPr>
        <w:t>(collectivement,</w:t>
      </w:r>
      <w:r>
        <w:rPr>
          <w:i/>
          <w:spacing w:val="-9"/>
          <w:sz w:val="24"/>
        </w:rPr>
        <w:t> </w:t>
      </w:r>
      <w:r>
        <w:rPr>
          <w:i/>
          <w:sz w:val="24"/>
        </w:rPr>
        <w:t>les</w:t>
      </w:r>
      <w:r>
        <w:rPr>
          <w:i/>
          <w:spacing w:val="-9"/>
          <w:sz w:val="24"/>
        </w:rPr>
        <w:t> </w:t>
      </w:r>
      <w:r>
        <w:rPr>
          <w:i/>
          <w:sz w:val="24"/>
        </w:rPr>
        <w:t>«</w:t>
      </w:r>
      <w:r>
        <w:rPr>
          <w:i/>
          <w:spacing w:val="-11"/>
          <w:sz w:val="24"/>
        </w:rPr>
        <w:t> </w:t>
      </w:r>
      <w:r>
        <w:rPr>
          <w:b/>
          <w:i/>
          <w:sz w:val="24"/>
        </w:rPr>
        <w:t>Services</w:t>
      </w:r>
      <w:r>
        <w:rPr>
          <w:b/>
          <w:i/>
          <w:spacing w:val="-6"/>
          <w:sz w:val="24"/>
        </w:rPr>
        <w:t> </w:t>
      </w:r>
      <w:r>
        <w:rPr>
          <w:i/>
          <w:sz w:val="24"/>
        </w:rPr>
        <w:t>»)</w:t>
      </w:r>
      <w:r>
        <w:rPr>
          <w:i/>
          <w:spacing w:val="-9"/>
          <w:sz w:val="24"/>
        </w:rPr>
        <w:t> </w:t>
      </w:r>
      <w:r>
        <w:rPr>
          <w:i/>
          <w:sz w:val="24"/>
        </w:rPr>
        <w:t>ou </w:t>
      </w:r>
      <w:r>
        <w:rPr>
          <w:i/>
          <w:sz w:val="24"/>
        </w:rPr>
        <w:t>par l’intermédiaire de nos partenaires et autres tierces parties. Par exemple, vous nous adressez des informations quand vous utilisez nos Services sur le Web, via SMS, ou à partir d’une application telle que Twitter pour Mac, Twitter pour Android ou TweetDeck. Quand </w:t>
      </w:r>
      <w:r>
        <w:rPr>
          <w:i/>
          <w:spacing w:val="-4"/>
          <w:sz w:val="24"/>
        </w:rPr>
        <w:t>vous </w:t>
      </w:r>
      <w:r>
        <w:rPr>
          <w:i/>
          <w:sz w:val="24"/>
        </w:rPr>
        <w:t>utilisez un de nos services, vous consentez à ce que nous collections, transférions, conservions, divulguions et utilisions vos informations aux fins prévues par la présente politique de</w:t>
      </w:r>
      <w:r>
        <w:rPr>
          <w:i/>
          <w:spacing w:val="-1"/>
          <w:sz w:val="24"/>
        </w:rPr>
        <w:t> </w:t>
      </w:r>
      <w:r>
        <w:rPr>
          <w:i/>
          <w:sz w:val="24"/>
        </w:rPr>
        <w:t>confidentialité.</w:t>
      </w:r>
    </w:p>
    <w:p>
      <w:pPr>
        <w:pStyle w:val="BodyText"/>
        <w:rPr>
          <w:i/>
        </w:rPr>
      </w:pPr>
    </w:p>
    <w:p>
      <w:pPr>
        <w:pStyle w:val="BodyText"/>
        <w:spacing w:before="11"/>
        <w:rPr>
          <w:i/>
        </w:rPr>
      </w:pPr>
    </w:p>
    <w:p>
      <w:pPr>
        <w:spacing w:line="208" w:lineRule="auto" w:before="0"/>
        <w:ind w:left="2348" w:right="193" w:firstLine="0"/>
        <w:jc w:val="both"/>
        <w:rPr>
          <w:i/>
          <w:sz w:val="24"/>
        </w:rPr>
      </w:pPr>
      <w:r>
        <w:rPr>
          <w:i/>
          <w:sz w:val="24"/>
        </w:rPr>
        <w:t>Si vous résidez aux États-Unis, vos informations sont contrôlées par </w:t>
      </w:r>
      <w:r>
        <w:rPr>
          <w:i/>
          <w:sz w:val="24"/>
        </w:rPr>
        <w:t>Twitter, Inc., 1355 Market Street, Suite 900, San Francisco, CA 94103 États-Unis d’Amérique. Si vous résidez en dehors des États-Unis, le responsable du traitement (« data controller ») de vos informations est</w:t>
      </w:r>
    </w:p>
    <w:p>
      <w:pPr>
        <w:spacing w:after="0" w:line="208" w:lineRule="auto"/>
        <w:jc w:val="both"/>
        <w:rPr>
          <w:sz w:val="24"/>
        </w:rPr>
        <w:sectPr>
          <w:pgSz w:w="11920" w:h="16840"/>
          <w:pgMar w:header="869" w:footer="860" w:top="1520" w:bottom="1140" w:left="1340" w:right="1080"/>
        </w:sectPr>
      </w:pPr>
    </w:p>
    <w:p>
      <w:pPr>
        <w:pStyle w:val="BodyText"/>
        <w:spacing w:before="10"/>
        <w:rPr>
          <w:i/>
          <w:sz w:val="29"/>
        </w:rPr>
      </w:pPr>
    </w:p>
    <w:p>
      <w:pPr>
        <w:spacing w:line="208" w:lineRule="auto" w:before="88"/>
        <w:ind w:left="2348" w:right="195" w:firstLine="0"/>
        <w:jc w:val="both"/>
        <w:rPr>
          <w:i/>
          <w:sz w:val="24"/>
        </w:rPr>
      </w:pPr>
      <w:bookmarkStart w:name="Page 94" w:id="104"/>
      <w:bookmarkEnd w:id="104"/>
      <w:r>
        <w:rPr/>
      </w:r>
      <w:r>
        <w:rPr>
          <w:i/>
          <w:sz w:val="24"/>
        </w:rPr>
        <w:t>Twitter</w:t>
      </w:r>
      <w:r>
        <w:rPr>
          <w:i/>
          <w:spacing w:val="-20"/>
          <w:sz w:val="24"/>
        </w:rPr>
        <w:t> </w:t>
      </w:r>
      <w:r>
        <w:rPr>
          <w:i/>
          <w:sz w:val="24"/>
        </w:rPr>
        <w:t>International</w:t>
      </w:r>
      <w:r>
        <w:rPr>
          <w:i/>
          <w:spacing w:val="-20"/>
          <w:sz w:val="24"/>
        </w:rPr>
        <w:t> </w:t>
      </w:r>
      <w:r>
        <w:rPr>
          <w:i/>
          <w:sz w:val="24"/>
        </w:rPr>
        <w:t>Company,</w:t>
      </w:r>
      <w:r>
        <w:rPr>
          <w:i/>
          <w:spacing w:val="-20"/>
          <w:sz w:val="24"/>
        </w:rPr>
        <w:t> </w:t>
      </w:r>
      <w:r>
        <w:rPr>
          <w:i/>
          <w:sz w:val="24"/>
        </w:rPr>
        <w:t>une</w:t>
      </w:r>
      <w:r>
        <w:rPr>
          <w:i/>
          <w:spacing w:val="-21"/>
          <w:sz w:val="24"/>
        </w:rPr>
        <w:t> </w:t>
      </w:r>
      <w:r>
        <w:rPr>
          <w:i/>
          <w:sz w:val="24"/>
        </w:rPr>
        <w:t>société</w:t>
      </w:r>
      <w:r>
        <w:rPr>
          <w:i/>
          <w:spacing w:val="-24"/>
          <w:sz w:val="24"/>
        </w:rPr>
        <w:t> </w:t>
      </w:r>
      <w:r>
        <w:rPr>
          <w:i/>
          <w:sz w:val="24"/>
        </w:rPr>
        <w:t>irlandaise</w:t>
      </w:r>
      <w:r>
        <w:rPr>
          <w:i/>
          <w:spacing w:val="-20"/>
          <w:sz w:val="24"/>
        </w:rPr>
        <w:t> </w:t>
      </w:r>
      <w:r>
        <w:rPr>
          <w:i/>
          <w:sz w:val="24"/>
        </w:rPr>
        <w:t>dont</w:t>
      </w:r>
      <w:r>
        <w:rPr>
          <w:i/>
          <w:spacing w:val="-19"/>
          <w:sz w:val="24"/>
        </w:rPr>
        <w:t> </w:t>
      </w:r>
      <w:r>
        <w:rPr>
          <w:i/>
          <w:sz w:val="24"/>
        </w:rPr>
        <w:t>le</w:t>
      </w:r>
      <w:r>
        <w:rPr>
          <w:i/>
          <w:spacing w:val="-20"/>
          <w:sz w:val="24"/>
        </w:rPr>
        <w:t> </w:t>
      </w:r>
      <w:r>
        <w:rPr>
          <w:i/>
          <w:sz w:val="24"/>
        </w:rPr>
        <w:t>siège</w:t>
      </w:r>
      <w:r>
        <w:rPr>
          <w:i/>
          <w:spacing w:val="-24"/>
          <w:sz w:val="24"/>
        </w:rPr>
        <w:t> </w:t>
      </w:r>
      <w:r>
        <w:rPr>
          <w:i/>
          <w:sz w:val="24"/>
        </w:rPr>
        <w:t>social </w:t>
      </w:r>
      <w:r>
        <w:rPr>
          <w:i/>
          <w:sz w:val="24"/>
        </w:rPr>
        <w:t>se situe à The Academy, 42 Pearse Street, Dublin 2, Irlande. Vous </w:t>
      </w:r>
      <w:r>
        <w:rPr>
          <w:i/>
          <w:spacing w:val="-4"/>
          <w:sz w:val="24"/>
        </w:rPr>
        <w:t>seul</w:t>
      </w:r>
      <w:r>
        <w:rPr>
          <w:i/>
          <w:spacing w:val="52"/>
          <w:sz w:val="24"/>
        </w:rPr>
        <w:t> </w:t>
      </w:r>
      <w:r>
        <w:rPr>
          <w:i/>
          <w:sz w:val="24"/>
        </w:rPr>
        <w:t>contrôlez et êtes responsable des Tweets et autres contenus que </w:t>
      </w:r>
      <w:r>
        <w:rPr>
          <w:i/>
          <w:spacing w:val="-4"/>
          <w:sz w:val="24"/>
        </w:rPr>
        <w:t>vous </w:t>
      </w:r>
      <w:r>
        <w:rPr>
          <w:i/>
          <w:sz w:val="24"/>
        </w:rPr>
        <w:t>envoyez</w:t>
      </w:r>
      <w:r>
        <w:rPr>
          <w:i/>
          <w:spacing w:val="-5"/>
          <w:sz w:val="24"/>
        </w:rPr>
        <w:t> </w:t>
      </w:r>
      <w:r>
        <w:rPr>
          <w:i/>
          <w:sz w:val="24"/>
        </w:rPr>
        <w:t>via</w:t>
      </w:r>
      <w:r>
        <w:rPr>
          <w:i/>
          <w:spacing w:val="-4"/>
          <w:sz w:val="24"/>
        </w:rPr>
        <w:t> </w:t>
      </w:r>
      <w:r>
        <w:rPr>
          <w:i/>
          <w:sz w:val="24"/>
        </w:rPr>
        <w:t>ces</w:t>
      </w:r>
      <w:r>
        <w:rPr>
          <w:i/>
          <w:spacing w:val="-4"/>
          <w:sz w:val="24"/>
        </w:rPr>
        <w:t> </w:t>
      </w:r>
      <w:r>
        <w:rPr>
          <w:i/>
          <w:sz w:val="24"/>
        </w:rPr>
        <w:t>Services,</w:t>
      </w:r>
      <w:r>
        <w:rPr>
          <w:i/>
          <w:spacing w:val="-4"/>
          <w:sz w:val="24"/>
        </w:rPr>
        <w:t> </w:t>
      </w:r>
      <w:r>
        <w:rPr>
          <w:i/>
          <w:sz w:val="24"/>
        </w:rPr>
        <w:t>comme</w:t>
      </w:r>
      <w:r>
        <w:rPr>
          <w:i/>
          <w:spacing w:val="-8"/>
          <w:sz w:val="24"/>
        </w:rPr>
        <w:t> </w:t>
      </w:r>
      <w:r>
        <w:rPr>
          <w:i/>
          <w:sz w:val="24"/>
        </w:rPr>
        <w:t>indiqué</w:t>
      </w:r>
      <w:r>
        <w:rPr>
          <w:i/>
          <w:spacing w:val="-4"/>
          <w:sz w:val="24"/>
        </w:rPr>
        <w:t> </w:t>
      </w:r>
      <w:r>
        <w:rPr>
          <w:i/>
          <w:sz w:val="24"/>
        </w:rPr>
        <w:t>dans</w:t>
      </w:r>
      <w:r>
        <w:rPr>
          <w:i/>
          <w:spacing w:val="-4"/>
          <w:sz w:val="24"/>
        </w:rPr>
        <w:t> </w:t>
      </w:r>
      <w:r>
        <w:rPr>
          <w:i/>
          <w:sz w:val="24"/>
        </w:rPr>
        <w:t>les</w:t>
      </w:r>
      <w:r>
        <w:rPr>
          <w:i/>
          <w:spacing w:val="-4"/>
          <w:sz w:val="24"/>
        </w:rPr>
        <w:t> </w:t>
      </w:r>
      <w:r>
        <w:rPr>
          <w:i/>
          <w:sz w:val="24"/>
          <w:u w:val="single"/>
        </w:rPr>
        <w:t>Conditions</w:t>
      </w:r>
      <w:r>
        <w:rPr>
          <w:i/>
          <w:spacing w:val="-4"/>
          <w:sz w:val="24"/>
          <w:u w:val="single"/>
        </w:rPr>
        <w:t> </w:t>
      </w:r>
      <w:r>
        <w:rPr>
          <w:i/>
          <w:sz w:val="24"/>
          <w:u w:val="single"/>
        </w:rPr>
        <w:t>de</w:t>
      </w:r>
      <w:r>
        <w:rPr>
          <w:i/>
          <w:spacing w:val="-5"/>
          <w:sz w:val="24"/>
          <w:u w:val="single"/>
        </w:rPr>
        <w:t> </w:t>
      </w:r>
      <w:r>
        <w:rPr>
          <w:i/>
          <w:sz w:val="24"/>
          <w:u w:val="single"/>
        </w:rPr>
        <w:t>services</w:t>
      </w:r>
      <w:r>
        <w:rPr>
          <w:i/>
          <w:sz w:val="24"/>
        </w:rPr>
        <w:t> et les </w:t>
      </w:r>
      <w:r>
        <w:rPr>
          <w:i/>
          <w:sz w:val="24"/>
          <w:u w:val="single"/>
        </w:rPr>
        <w:t>Règles</w:t>
      </w:r>
      <w:r>
        <w:rPr>
          <w:i/>
          <w:spacing w:val="-1"/>
          <w:sz w:val="24"/>
          <w:u w:val="single"/>
        </w:rPr>
        <w:t> </w:t>
      </w:r>
      <w:r>
        <w:rPr>
          <w:i/>
          <w:sz w:val="24"/>
          <w:u w:val="single"/>
        </w:rPr>
        <w:t>Twitter</w:t>
      </w:r>
      <w:r>
        <w:rPr>
          <w:i/>
          <w:sz w:val="24"/>
        </w:rPr>
        <w:t>.</w:t>
      </w:r>
    </w:p>
    <w:p>
      <w:pPr>
        <w:pStyle w:val="BodyText"/>
        <w:rPr>
          <w:i/>
        </w:rPr>
      </w:pPr>
    </w:p>
    <w:p>
      <w:pPr>
        <w:pStyle w:val="BodyText"/>
        <w:spacing w:before="7"/>
        <w:rPr>
          <w:i/>
        </w:rPr>
      </w:pPr>
    </w:p>
    <w:p>
      <w:pPr>
        <w:spacing w:line="208" w:lineRule="auto" w:before="0"/>
        <w:ind w:left="2348" w:right="195" w:firstLine="0"/>
        <w:jc w:val="both"/>
        <w:rPr>
          <w:i/>
          <w:sz w:val="24"/>
        </w:rPr>
      </w:pPr>
      <w:r>
        <w:rPr>
          <w:i/>
          <w:sz w:val="24"/>
        </w:rPr>
        <w:t>Quel que soit votre pays de résidence, vous nous autorisez à utiliser vos </w:t>
      </w:r>
      <w:r>
        <w:rPr>
          <w:i/>
          <w:sz w:val="24"/>
        </w:rPr>
        <w:t>informations</w:t>
      </w:r>
      <w:r>
        <w:rPr>
          <w:i/>
          <w:spacing w:val="-17"/>
          <w:sz w:val="24"/>
        </w:rPr>
        <w:t> </w:t>
      </w:r>
      <w:r>
        <w:rPr>
          <w:i/>
          <w:sz w:val="24"/>
        </w:rPr>
        <w:t>aux</w:t>
      </w:r>
      <w:r>
        <w:rPr>
          <w:i/>
          <w:spacing w:val="-17"/>
          <w:sz w:val="24"/>
        </w:rPr>
        <w:t> </w:t>
      </w:r>
      <w:r>
        <w:rPr>
          <w:i/>
          <w:sz w:val="24"/>
        </w:rPr>
        <w:t>États-Unis,</w:t>
      </w:r>
      <w:r>
        <w:rPr>
          <w:i/>
          <w:spacing w:val="-17"/>
          <w:sz w:val="24"/>
        </w:rPr>
        <w:t> </w:t>
      </w:r>
      <w:r>
        <w:rPr>
          <w:i/>
          <w:sz w:val="24"/>
        </w:rPr>
        <w:t>en</w:t>
      </w:r>
      <w:r>
        <w:rPr>
          <w:i/>
          <w:spacing w:val="-17"/>
          <w:sz w:val="24"/>
        </w:rPr>
        <w:t> </w:t>
      </w:r>
      <w:r>
        <w:rPr>
          <w:i/>
          <w:sz w:val="24"/>
        </w:rPr>
        <w:t>Irlande,</w:t>
      </w:r>
      <w:r>
        <w:rPr>
          <w:i/>
          <w:spacing w:val="-17"/>
          <w:sz w:val="24"/>
        </w:rPr>
        <w:t> </w:t>
      </w:r>
      <w:r>
        <w:rPr>
          <w:i/>
          <w:sz w:val="24"/>
        </w:rPr>
        <w:t>ainsi</w:t>
      </w:r>
      <w:r>
        <w:rPr>
          <w:i/>
          <w:spacing w:val="-17"/>
          <w:sz w:val="24"/>
        </w:rPr>
        <w:t> </w:t>
      </w:r>
      <w:r>
        <w:rPr>
          <w:i/>
          <w:sz w:val="24"/>
        </w:rPr>
        <w:t>que</w:t>
      </w:r>
      <w:r>
        <w:rPr>
          <w:i/>
          <w:spacing w:val="-17"/>
          <w:sz w:val="24"/>
        </w:rPr>
        <w:t> </w:t>
      </w:r>
      <w:r>
        <w:rPr>
          <w:i/>
          <w:sz w:val="24"/>
        </w:rPr>
        <w:t>dans</w:t>
      </w:r>
      <w:r>
        <w:rPr>
          <w:i/>
          <w:spacing w:val="-17"/>
          <w:sz w:val="24"/>
        </w:rPr>
        <w:t> </w:t>
      </w:r>
      <w:r>
        <w:rPr>
          <w:i/>
          <w:sz w:val="24"/>
        </w:rPr>
        <w:t>tout</w:t>
      </w:r>
      <w:r>
        <w:rPr>
          <w:i/>
          <w:spacing w:val="-17"/>
          <w:sz w:val="24"/>
        </w:rPr>
        <w:t> </w:t>
      </w:r>
      <w:r>
        <w:rPr>
          <w:i/>
          <w:sz w:val="24"/>
        </w:rPr>
        <w:t>autre</w:t>
      </w:r>
      <w:r>
        <w:rPr>
          <w:i/>
          <w:spacing w:val="-17"/>
          <w:sz w:val="24"/>
        </w:rPr>
        <w:t> </w:t>
      </w:r>
      <w:r>
        <w:rPr>
          <w:i/>
          <w:sz w:val="24"/>
        </w:rPr>
        <w:t>pays</w:t>
      </w:r>
      <w:r>
        <w:rPr>
          <w:i/>
          <w:spacing w:val="-17"/>
          <w:sz w:val="24"/>
        </w:rPr>
        <w:t> </w:t>
      </w:r>
      <w:r>
        <w:rPr>
          <w:i/>
          <w:spacing w:val="-8"/>
          <w:sz w:val="24"/>
        </w:rPr>
        <w:t>où </w:t>
      </w:r>
      <w:r>
        <w:rPr>
          <w:i/>
          <w:sz w:val="24"/>
        </w:rPr>
        <w:t>Twitter</w:t>
      </w:r>
      <w:r>
        <w:rPr>
          <w:i/>
          <w:spacing w:val="-18"/>
          <w:sz w:val="24"/>
        </w:rPr>
        <w:t> </w:t>
      </w:r>
      <w:r>
        <w:rPr>
          <w:i/>
          <w:sz w:val="24"/>
        </w:rPr>
        <w:t>est</w:t>
      </w:r>
      <w:r>
        <w:rPr>
          <w:i/>
          <w:spacing w:val="-18"/>
          <w:sz w:val="24"/>
        </w:rPr>
        <w:t> </w:t>
      </w:r>
      <w:r>
        <w:rPr>
          <w:i/>
          <w:sz w:val="24"/>
        </w:rPr>
        <w:t>actif,</w:t>
      </w:r>
      <w:r>
        <w:rPr>
          <w:i/>
          <w:spacing w:val="-17"/>
          <w:sz w:val="24"/>
        </w:rPr>
        <w:t> </w:t>
      </w:r>
      <w:r>
        <w:rPr>
          <w:i/>
          <w:sz w:val="24"/>
        </w:rPr>
        <w:t>mais</w:t>
      </w:r>
      <w:r>
        <w:rPr>
          <w:i/>
          <w:spacing w:val="-21"/>
          <w:sz w:val="24"/>
        </w:rPr>
        <w:t> </w:t>
      </w:r>
      <w:r>
        <w:rPr>
          <w:i/>
          <w:sz w:val="24"/>
        </w:rPr>
        <w:t>aussi,</w:t>
      </w:r>
      <w:r>
        <w:rPr>
          <w:i/>
          <w:spacing w:val="-17"/>
          <w:sz w:val="24"/>
        </w:rPr>
        <w:t> </w:t>
      </w:r>
      <w:r>
        <w:rPr>
          <w:i/>
          <w:sz w:val="24"/>
        </w:rPr>
        <w:t>par</w:t>
      </w:r>
      <w:r>
        <w:rPr>
          <w:i/>
          <w:spacing w:val="-20"/>
          <w:sz w:val="24"/>
        </w:rPr>
        <w:t> </w:t>
      </w:r>
      <w:r>
        <w:rPr>
          <w:i/>
          <w:sz w:val="24"/>
        </w:rPr>
        <w:t>voie</w:t>
      </w:r>
      <w:r>
        <w:rPr>
          <w:i/>
          <w:spacing w:val="-21"/>
          <w:sz w:val="24"/>
        </w:rPr>
        <w:t> </w:t>
      </w:r>
      <w:r>
        <w:rPr>
          <w:i/>
          <w:sz w:val="24"/>
        </w:rPr>
        <w:t>de</w:t>
      </w:r>
      <w:r>
        <w:rPr>
          <w:i/>
          <w:spacing w:val="-24"/>
          <w:sz w:val="24"/>
        </w:rPr>
        <w:t> </w:t>
      </w:r>
      <w:r>
        <w:rPr>
          <w:i/>
          <w:sz w:val="24"/>
        </w:rPr>
        <w:t>conséquence,</w:t>
      </w:r>
      <w:r>
        <w:rPr>
          <w:i/>
          <w:spacing w:val="-21"/>
          <w:sz w:val="24"/>
        </w:rPr>
        <w:t> </w:t>
      </w:r>
      <w:r>
        <w:rPr>
          <w:i/>
          <w:sz w:val="24"/>
        </w:rPr>
        <w:t>à</w:t>
      </w:r>
      <w:r>
        <w:rPr>
          <w:i/>
          <w:spacing w:val="-18"/>
          <w:sz w:val="24"/>
        </w:rPr>
        <w:t> </w:t>
      </w:r>
      <w:r>
        <w:rPr>
          <w:i/>
          <w:sz w:val="24"/>
        </w:rPr>
        <w:t>les</w:t>
      </w:r>
      <w:r>
        <w:rPr>
          <w:i/>
          <w:spacing w:val="-18"/>
          <w:sz w:val="24"/>
        </w:rPr>
        <w:t> </w:t>
      </w:r>
      <w:r>
        <w:rPr>
          <w:i/>
          <w:sz w:val="24"/>
        </w:rPr>
        <w:t>transférer</w:t>
      </w:r>
      <w:r>
        <w:rPr>
          <w:i/>
          <w:spacing w:val="-17"/>
          <w:sz w:val="24"/>
        </w:rPr>
        <w:t> </w:t>
      </w:r>
      <w:r>
        <w:rPr>
          <w:i/>
          <w:sz w:val="24"/>
        </w:rPr>
        <w:t>vers ou à les stocker dans ces pays. Les lois relatives à la confidentialité et à la protection des données en vigueur dans certains de ces pays sont susceptibles</w:t>
      </w:r>
      <w:r>
        <w:rPr>
          <w:i/>
          <w:spacing w:val="-17"/>
          <w:sz w:val="24"/>
        </w:rPr>
        <w:t> </w:t>
      </w:r>
      <w:r>
        <w:rPr>
          <w:i/>
          <w:sz w:val="24"/>
        </w:rPr>
        <w:t>de</w:t>
      </w:r>
      <w:r>
        <w:rPr>
          <w:i/>
          <w:spacing w:val="-16"/>
          <w:sz w:val="24"/>
        </w:rPr>
        <w:t> </w:t>
      </w:r>
      <w:r>
        <w:rPr>
          <w:i/>
          <w:sz w:val="24"/>
        </w:rPr>
        <w:t>différer</w:t>
      </w:r>
      <w:r>
        <w:rPr>
          <w:i/>
          <w:spacing w:val="-16"/>
          <w:sz w:val="24"/>
        </w:rPr>
        <w:t> </w:t>
      </w:r>
      <w:r>
        <w:rPr>
          <w:i/>
          <w:sz w:val="24"/>
        </w:rPr>
        <w:t>de</w:t>
      </w:r>
      <w:r>
        <w:rPr>
          <w:i/>
          <w:spacing w:val="-16"/>
          <w:sz w:val="24"/>
        </w:rPr>
        <w:t> </w:t>
      </w:r>
      <w:r>
        <w:rPr>
          <w:i/>
          <w:sz w:val="24"/>
        </w:rPr>
        <w:t>celles</w:t>
      </w:r>
      <w:r>
        <w:rPr>
          <w:i/>
          <w:spacing w:val="-16"/>
          <w:sz w:val="24"/>
        </w:rPr>
        <w:t> </w:t>
      </w:r>
      <w:r>
        <w:rPr>
          <w:i/>
          <w:sz w:val="24"/>
        </w:rPr>
        <w:t>appliquées</w:t>
      </w:r>
      <w:r>
        <w:rPr>
          <w:i/>
          <w:spacing w:val="-16"/>
          <w:sz w:val="24"/>
        </w:rPr>
        <w:t> </w:t>
      </w:r>
      <w:r>
        <w:rPr>
          <w:i/>
          <w:sz w:val="24"/>
        </w:rPr>
        <w:t>dans</w:t>
      </w:r>
      <w:r>
        <w:rPr>
          <w:i/>
          <w:spacing w:val="-16"/>
          <w:sz w:val="24"/>
        </w:rPr>
        <w:t> </w:t>
      </w:r>
      <w:r>
        <w:rPr>
          <w:i/>
          <w:sz w:val="24"/>
        </w:rPr>
        <w:t>votre</w:t>
      </w:r>
      <w:r>
        <w:rPr>
          <w:i/>
          <w:spacing w:val="-20"/>
          <w:sz w:val="24"/>
        </w:rPr>
        <w:t> </w:t>
      </w:r>
      <w:r>
        <w:rPr>
          <w:i/>
          <w:sz w:val="24"/>
        </w:rPr>
        <w:t>pays</w:t>
      </w:r>
      <w:r>
        <w:rPr>
          <w:i/>
          <w:spacing w:val="-16"/>
          <w:sz w:val="24"/>
        </w:rPr>
        <w:t> </w:t>
      </w:r>
      <w:r>
        <w:rPr>
          <w:i/>
          <w:sz w:val="24"/>
        </w:rPr>
        <w:t>de</w:t>
      </w:r>
      <w:r>
        <w:rPr>
          <w:i/>
          <w:spacing w:val="-16"/>
          <w:sz w:val="24"/>
        </w:rPr>
        <w:t> </w:t>
      </w:r>
      <w:r>
        <w:rPr>
          <w:i/>
          <w:sz w:val="24"/>
        </w:rPr>
        <w:t>résidence.</w:t>
      </w:r>
    </w:p>
    <w:p>
      <w:pPr>
        <w:spacing w:line="246" w:lineRule="exact" w:before="0"/>
        <w:ind w:left="2348" w:right="0" w:firstLine="0"/>
        <w:jc w:val="both"/>
        <w:rPr>
          <w:i/>
          <w:sz w:val="24"/>
        </w:rPr>
      </w:pPr>
      <w:r>
        <w:rPr>
          <w:i/>
          <w:sz w:val="24"/>
        </w:rPr>
        <w:t>»</w:t>
      </w:r>
    </w:p>
    <w:p>
      <w:pPr>
        <w:pStyle w:val="BodyText"/>
        <w:rPr>
          <w:i/>
        </w:rPr>
      </w:pPr>
    </w:p>
    <w:p>
      <w:pPr>
        <w:pStyle w:val="BodyText"/>
        <w:spacing w:before="3"/>
        <w:rPr>
          <w:i/>
        </w:rPr>
      </w:pPr>
    </w:p>
    <w:p>
      <w:pPr>
        <w:pStyle w:val="Heading1"/>
        <w:spacing w:line="208" w:lineRule="auto"/>
        <w:ind w:left="2348" w:right="192"/>
      </w:pPr>
      <w:r>
        <w:rPr/>
        <w:t>Clauses n°3 et n°3 bis et n° 3 ter de la Politique de confidentialité de Twitter du 30 septembre 2016 :</w:t>
      </w:r>
    </w:p>
    <w:p>
      <w:pPr>
        <w:spacing w:line="208" w:lineRule="auto" w:before="156"/>
        <w:ind w:left="2348" w:right="193" w:firstLine="0"/>
        <w:jc w:val="both"/>
        <w:rPr>
          <w:i/>
          <w:sz w:val="24"/>
        </w:rPr>
      </w:pPr>
      <w:r>
        <w:rPr>
          <w:sz w:val="24"/>
        </w:rPr>
        <w:t>« </w:t>
      </w:r>
      <w:r>
        <w:rPr>
          <w:i/>
          <w:sz w:val="24"/>
        </w:rPr>
        <w:t>La présente Politique de confidentialité décrit comment et quand nous </w:t>
      </w:r>
      <w:r>
        <w:rPr>
          <w:i/>
          <w:sz w:val="24"/>
        </w:rPr>
        <w:t>collectons, utilisons et partageons vos informations à travers </w:t>
      </w:r>
      <w:r>
        <w:rPr>
          <w:i/>
          <w:spacing w:val="-4"/>
          <w:sz w:val="24"/>
        </w:rPr>
        <w:t>nos </w:t>
      </w:r>
      <w:r>
        <w:rPr>
          <w:i/>
          <w:sz w:val="24"/>
        </w:rPr>
        <w:t>différents sites Web, SMS, API, notifications par e-mail, applications, boutons,</w:t>
      </w:r>
      <w:r>
        <w:rPr>
          <w:i/>
          <w:spacing w:val="-19"/>
          <w:sz w:val="24"/>
        </w:rPr>
        <w:t> </w:t>
      </w:r>
      <w:r>
        <w:rPr>
          <w:i/>
          <w:sz w:val="24"/>
        </w:rPr>
        <w:t>widgets,</w:t>
      </w:r>
      <w:r>
        <w:rPr>
          <w:i/>
          <w:spacing w:val="-21"/>
          <w:sz w:val="24"/>
        </w:rPr>
        <w:t> </w:t>
      </w:r>
      <w:r>
        <w:rPr>
          <w:i/>
          <w:sz w:val="24"/>
        </w:rPr>
        <w:t>publicités,</w:t>
      </w:r>
      <w:r>
        <w:rPr>
          <w:i/>
          <w:spacing w:val="-20"/>
          <w:sz w:val="24"/>
        </w:rPr>
        <w:t> </w:t>
      </w:r>
      <w:r>
        <w:rPr>
          <w:i/>
          <w:sz w:val="24"/>
        </w:rPr>
        <w:t>services</w:t>
      </w:r>
      <w:r>
        <w:rPr>
          <w:i/>
          <w:spacing w:val="-18"/>
          <w:sz w:val="24"/>
        </w:rPr>
        <w:t> </w:t>
      </w:r>
      <w:r>
        <w:rPr>
          <w:i/>
          <w:sz w:val="24"/>
        </w:rPr>
        <w:t>de</w:t>
      </w:r>
      <w:r>
        <w:rPr>
          <w:i/>
          <w:spacing w:val="-18"/>
          <w:sz w:val="24"/>
        </w:rPr>
        <w:t> </w:t>
      </w:r>
      <w:r>
        <w:rPr>
          <w:i/>
          <w:sz w:val="24"/>
        </w:rPr>
        <w:t>transactions</w:t>
      </w:r>
      <w:r>
        <w:rPr>
          <w:i/>
          <w:spacing w:val="-21"/>
          <w:sz w:val="24"/>
        </w:rPr>
        <w:t> </w:t>
      </w:r>
      <w:r>
        <w:rPr>
          <w:i/>
          <w:sz w:val="24"/>
        </w:rPr>
        <w:t>commerciales,</w:t>
      </w:r>
      <w:r>
        <w:rPr>
          <w:i/>
          <w:spacing w:val="-20"/>
          <w:sz w:val="24"/>
        </w:rPr>
        <w:t> </w:t>
      </w:r>
      <w:r>
        <w:rPr>
          <w:i/>
          <w:sz w:val="24"/>
        </w:rPr>
        <w:t>ainsi qu’à travers nos autres services couverts qui renvoient à cette Politique (collectivement,</w:t>
      </w:r>
      <w:r>
        <w:rPr>
          <w:i/>
          <w:spacing w:val="-24"/>
          <w:sz w:val="24"/>
        </w:rPr>
        <w:t> </w:t>
      </w:r>
      <w:r>
        <w:rPr>
          <w:i/>
          <w:sz w:val="24"/>
        </w:rPr>
        <w:t>les</w:t>
      </w:r>
      <w:r>
        <w:rPr>
          <w:i/>
          <w:spacing w:val="-23"/>
          <w:sz w:val="24"/>
        </w:rPr>
        <w:t> </w:t>
      </w:r>
      <w:r>
        <w:rPr>
          <w:i/>
          <w:sz w:val="24"/>
        </w:rPr>
        <w:t>«</w:t>
      </w:r>
      <w:r>
        <w:rPr>
          <w:i/>
          <w:spacing w:val="-20"/>
          <w:sz w:val="24"/>
        </w:rPr>
        <w:t> </w:t>
      </w:r>
      <w:r>
        <w:rPr>
          <w:i/>
          <w:sz w:val="24"/>
        </w:rPr>
        <w:t>Services</w:t>
      </w:r>
      <w:r>
        <w:rPr>
          <w:i/>
          <w:spacing w:val="-23"/>
          <w:sz w:val="24"/>
        </w:rPr>
        <w:t> </w:t>
      </w:r>
      <w:r>
        <w:rPr>
          <w:i/>
          <w:sz w:val="24"/>
        </w:rPr>
        <w:t>»),</w:t>
      </w:r>
      <w:r>
        <w:rPr>
          <w:i/>
          <w:spacing w:val="-24"/>
          <w:sz w:val="24"/>
        </w:rPr>
        <w:t> </w:t>
      </w:r>
      <w:r>
        <w:rPr>
          <w:i/>
          <w:sz w:val="24"/>
        </w:rPr>
        <w:t>et</w:t>
      </w:r>
      <w:r>
        <w:rPr>
          <w:i/>
          <w:spacing w:val="-21"/>
          <w:sz w:val="24"/>
        </w:rPr>
        <w:t> </w:t>
      </w:r>
      <w:r>
        <w:rPr>
          <w:i/>
          <w:sz w:val="24"/>
        </w:rPr>
        <w:t>par</w:t>
      </w:r>
      <w:r>
        <w:rPr>
          <w:i/>
          <w:spacing w:val="-23"/>
          <w:sz w:val="24"/>
        </w:rPr>
        <w:t> </w:t>
      </w:r>
      <w:r>
        <w:rPr>
          <w:i/>
          <w:sz w:val="24"/>
        </w:rPr>
        <w:t>l’intermédiaire</w:t>
      </w:r>
      <w:r>
        <w:rPr>
          <w:i/>
          <w:spacing w:val="-23"/>
          <w:sz w:val="24"/>
        </w:rPr>
        <w:t> </w:t>
      </w:r>
      <w:r>
        <w:rPr>
          <w:i/>
          <w:sz w:val="24"/>
        </w:rPr>
        <w:t>de</w:t>
      </w:r>
      <w:r>
        <w:rPr>
          <w:i/>
          <w:spacing w:val="-24"/>
          <w:sz w:val="24"/>
        </w:rPr>
        <w:t> </w:t>
      </w:r>
      <w:r>
        <w:rPr>
          <w:i/>
          <w:sz w:val="24"/>
        </w:rPr>
        <w:t>nos</w:t>
      </w:r>
      <w:r>
        <w:rPr>
          <w:i/>
          <w:spacing w:val="-23"/>
          <w:sz w:val="24"/>
        </w:rPr>
        <w:t> </w:t>
      </w:r>
      <w:r>
        <w:rPr>
          <w:i/>
          <w:spacing w:val="-3"/>
          <w:sz w:val="24"/>
        </w:rPr>
        <w:t>partenaires </w:t>
      </w:r>
      <w:r>
        <w:rPr>
          <w:i/>
          <w:sz w:val="24"/>
        </w:rPr>
        <w:t>et</w:t>
      </w:r>
      <w:r>
        <w:rPr>
          <w:i/>
          <w:spacing w:val="-27"/>
          <w:sz w:val="24"/>
        </w:rPr>
        <w:t> </w:t>
      </w:r>
      <w:r>
        <w:rPr>
          <w:i/>
          <w:sz w:val="24"/>
        </w:rPr>
        <w:t>autres</w:t>
      </w:r>
      <w:r>
        <w:rPr>
          <w:i/>
          <w:spacing w:val="-26"/>
          <w:sz w:val="24"/>
        </w:rPr>
        <w:t> </w:t>
      </w:r>
      <w:r>
        <w:rPr>
          <w:i/>
          <w:sz w:val="24"/>
        </w:rPr>
        <w:t>tierces</w:t>
      </w:r>
      <w:r>
        <w:rPr>
          <w:i/>
          <w:spacing w:val="-28"/>
          <w:sz w:val="24"/>
        </w:rPr>
        <w:t> </w:t>
      </w:r>
      <w:r>
        <w:rPr>
          <w:i/>
          <w:sz w:val="24"/>
        </w:rPr>
        <w:t>parties.</w:t>
      </w:r>
      <w:r>
        <w:rPr>
          <w:i/>
          <w:spacing w:val="-26"/>
          <w:sz w:val="24"/>
        </w:rPr>
        <w:t> </w:t>
      </w:r>
      <w:r>
        <w:rPr>
          <w:i/>
          <w:sz w:val="24"/>
        </w:rPr>
        <w:t>Par</w:t>
      </w:r>
      <w:r>
        <w:rPr>
          <w:i/>
          <w:spacing w:val="-26"/>
          <w:sz w:val="24"/>
        </w:rPr>
        <w:t> </w:t>
      </w:r>
      <w:r>
        <w:rPr>
          <w:i/>
          <w:sz w:val="24"/>
        </w:rPr>
        <w:t>exemple,</w:t>
      </w:r>
      <w:r>
        <w:rPr>
          <w:i/>
          <w:spacing w:val="-26"/>
          <w:sz w:val="24"/>
        </w:rPr>
        <w:t> </w:t>
      </w:r>
      <w:r>
        <w:rPr>
          <w:i/>
          <w:sz w:val="24"/>
        </w:rPr>
        <w:t>vous</w:t>
      </w:r>
      <w:r>
        <w:rPr>
          <w:i/>
          <w:spacing w:val="-26"/>
          <w:sz w:val="24"/>
        </w:rPr>
        <w:t> </w:t>
      </w:r>
      <w:r>
        <w:rPr>
          <w:i/>
          <w:sz w:val="24"/>
        </w:rPr>
        <w:t>nous</w:t>
      </w:r>
      <w:r>
        <w:rPr>
          <w:i/>
          <w:spacing w:val="-26"/>
          <w:sz w:val="24"/>
        </w:rPr>
        <w:t> </w:t>
      </w:r>
      <w:r>
        <w:rPr>
          <w:i/>
          <w:sz w:val="24"/>
        </w:rPr>
        <w:t>adressez</w:t>
      </w:r>
      <w:r>
        <w:rPr>
          <w:i/>
          <w:spacing w:val="-27"/>
          <w:sz w:val="24"/>
        </w:rPr>
        <w:t> </w:t>
      </w:r>
      <w:r>
        <w:rPr>
          <w:i/>
          <w:sz w:val="24"/>
        </w:rPr>
        <w:t>des</w:t>
      </w:r>
      <w:r>
        <w:rPr>
          <w:i/>
          <w:spacing w:val="-26"/>
          <w:sz w:val="24"/>
        </w:rPr>
        <w:t> </w:t>
      </w:r>
      <w:r>
        <w:rPr>
          <w:i/>
          <w:sz w:val="24"/>
        </w:rPr>
        <w:t>informations quand vous utilisez nos Services sur le Web, via SMS, ou à partir </w:t>
      </w:r>
      <w:r>
        <w:rPr>
          <w:i/>
          <w:spacing w:val="-3"/>
          <w:sz w:val="24"/>
        </w:rPr>
        <w:t>d’une </w:t>
      </w:r>
      <w:r>
        <w:rPr>
          <w:i/>
          <w:sz w:val="24"/>
        </w:rPr>
        <w:t>application telle que Twitter pour Mac, Twitter pour Android ou TweetDeck. Quand vous utilisez un de nos services, vous consentez à ce que nous collections, transférions, conservions, divulguions et utilisions vos informations aux fins prévues par la présente Politique </w:t>
      </w:r>
      <w:r>
        <w:rPr>
          <w:i/>
          <w:spacing w:val="-6"/>
          <w:sz w:val="24"/>
        </w:rPr>
        <w:t>de </w:t>
      </w:r>
      <w:r>
        <w:rPr>
          <w:i/>
          <w:sz w:val="24"/>
        </w:rPr>
        <w:t>confidentialité. Cela inclut toute information que vous choisissez </w:t>
      </w:r>
      <w:r>
        <w:rPr>
          <w:i/>
          <w:spacing w:val="-8"/>
          <w:sz w:val="24"/>
        </w:rPr>
        <w:t>de </w:t>
      </w:r>
      <w:r>
        <w:rPr>
          <w:i/>
          <w:sz w:val="24"/>
        </w:rPr>
        <w:t>fournir et qui serait réputée sensible au sens du droit</w:t>
      </w:r>
      <w:r>
        <w:rPr>
          <w:i/>
          <w:spacing w:val="-2"/>
          <w:sz w:val="24"/>
        </w:rPr>
        <w:t> </w:t>
      </w:r>
      <w:r>
        <w:rPr>
          <w:i/>
          <w:sz w:val="24"/>
        </w:rPr>
        <w:t>applicable.</w:t>
      </w:r>
    </w:p>
    <w:p>
      <w:pPr>
        <w:pStyle w:val="BodyText"/>
        <w:rPr>
          <w:i/>
        </w:rPr>
      </w:pPr>
    </w:p>
    <w:p>
      <w:pPr>
        <w:pStyle w:val="BodyText"/>
        <w:spacing w:before="4"/>
        <w:rPr>
          <w:i/>
        </w:rPr>
      </w:pPr>
    </w:p>
    <w:p>
      <w:pPr>
        <w:spacing w:line="208" w:lineRule="auto" w:before="0"/>
        <w:ind w:left="2348" w:right="191" w:firstLine="0"/>
        <w:jc w:val="both"/>
        <w:rPr>
          <w:i/>
          <w:sz w:val="24"/>
        </w:rPr>
      </w:pPr>
      <w:r>
        <w:rPr>
          <w:i/>
          <w:sz w:val="24"/>
        </w:rPr>
        <w:t>Toute référence, dans cette politique, au terme « nous » s’entend </w:t>
      </w:r>
      <w:r>
        <w:rPr>
          <w:i/>
          <w:spacing w:val="-4"/>
          <w:sz w:val="24"/>
        </w:rPr>
        <w:t>par </w:t>
      </w:r>
      <w:r>
        <w:rPr>
          <w:i/>
          <w:sz w:val="24"/>
        </w:rPr>
        <w:t>référence</w:t>
      </w:r>
      <w:r>
        <w:rPr>
          <w:i/>
          <w:spacing w:val="-9"/>
          <w:sz w:val="24"/>
        </w:rPr>
        <w:t> </w:t>
      </w:r>
      <w:r>
        <w:rPr>
          <w:i/>
          <w:sz w:val="24"/>
        </w:rPr>
        <w:t>aux</w:t>
      </w:r>
      <w:r>
        <w:rPr>
          <w:i/>
          <w:spacing w:val="-8"/>
          <w:sz w:val="24"/>
        </w:rPr>
        <w:t> </w:t>
      </w:r>
      <w:r>
        <w:rPr>
          <w:i/>
          <w:sz w:val="24"/>
        </w:rPr>
        <w:t>contrôleurs</w:t>
      </w:r>
      <w:r>
        <w:rPr>
          <w:i/>
          <w:spacing w:val="-8"/>
          <w:sz w:val="24"/>
        </w:rPr>
        <w:t> </w:t>
      </w:r>
      <w:r>
        <w:rPr>
          <w:i/>
          <w:sz w:val="24"/>
        </w:rPr>
        <w:t>de</w:t>
      </w:r>
      <w:r>
        <w:rPr>
          <w:i/>
          <w:spacing w:val="-9"/>
          <w:sz w:val="24"/>
        </w:rPr>
        <w:t> </w:t>
      </w:r>
      <w:r>
        <w:rPr>
          <w:i/>
          <w:sz w:val="24"/>
        </w:rPr>
        <w:t>vos</w:t>
      </w:r>
      <w:r>
        <w:rPr>
          <w:i/>
          <w:spacing w:val="-5"/>
          <w:sz w:val="24"/>
        </w:rPr>
        <w:t> </w:t>
      </w:r>
      <w:r>
        <w:rPr>
          <w:i/>
          <w:sz w:val="24"/>
        </w:rPr>
        <w:t>informations</w:t>
      </w:r>
      <w:r>
        <w:rPr>
          <w:i/>
          <w:spacing w:val="-3"/>
          <w:sz w:val="24"/>
        </w:rPr>
        <w:t> </w:t>
      </w:r>
      <w:r>
        <w:rPr>
          <w:i/>
          <w:sz w:val="24"/>
        </w:rPr>
        <w:t>aux</w:t>
      </w:r>
      <w:r>
        <w:rPr>
          <w:i/>
          <w:spacing w:val="-9"/>
          <w:sz w:val="24"/>
        </w:rPr>
        <w:t> </w:t>
      </w:r>
      <w:r>
        <w:rPr>
          <w:i/>
          <w:sz w:val="24"/>
        </w:rPr>
        <w:t>fins</w:t>
      </w:r>
      <w:r>
        <w:rPr>
          <w:i/>
          <w:spacing w:val="-5"/>
          <w:sz w:val="24"/>
        </w:rPr>
        <w:t> </w:t>
      </w:r>
      <w:r>
        <w:rPr>
          <w:i/>
          <w:sz w:val="24"/>
        </w:rPr>
        <w:t>de</w:t>
      </w:r>
      <w:r>
        <w:rPr>
          <w:i/>
          <w:spacing w:val="-8"/>
          <w:sz w:val="24"/>
        </w:rPr>
        <w:t> </w:t>
      </w:r>
      <w:r>
        <w:rPr>
          <w:i/>
          <w:sz w:val="24"/>
        </w:rPr>
        <w:t>cette</w:t>
      </w:r>
      <w:r>
        <w:rPr>
          <w:i/>
          <w:spacing w:val="-9"/>
          <w:sz w:val="24"/>
        </w:rPr>
        <w:t> </w:t>
      </w:r>
      <w:r>
        <w:rPr>
          <w:i/>
          <w:sz w:val="24"/>
        </w:rPr>
        <w:t>politique. Si vous résidez aux États-Unis, vos informations sont contrôlées </w:t>
      </w:r>
      <w:r>
        <w:rPr>
          <w:i/>
          <w:spacing w:val="-4"/>
          <w:sz w:val="24"/>
        </w:rPr>
        <w:t>par </w:t>
      </w:r>
      <w:r>
        <w:rPr>
          <w:i/>
          <w:sz w:val="24"/>
        </w:rPr>
        <w:t>Twitter, Inc., 1355 Market Street, Suite 900, San Francisco, CA 94103 États-Unis d’Amérique. Si vous résidez en dehors des États-Unis, le responsable du traitement </w:t>
      </w:r>
      <w:r>
        <w:rPr>
          <w:i/>
          <w:spacing w:val="-3"/>
          <w:sz w:val="24"/>
        </w:rPr>
        <w:t>(« </w:t>
      </w:r>
      <w:r>
        <w:rPr>
          <w:i/>
          <w:sz w:val="24"/>
        </w:rPr>
        <w:t>data controller ») de vos informations est Twitter</w:t>
      </w:r>
      <w:r>
        <w:rPr>
          <w:i/>
          <w:spacing w:val="-21"/>
          <w:sz w:val="24"/>
        </w:rPr>
        <w:t> </w:t>
      </w:r>
      <w:r>
        <w:rPr>
          <w:i/>
          <w:sz w:val="24"/>
        </w:rPr>
        <w:t>International</w:t>
      </w:r>
      <w:r>
        <w:rPr>
          <w:i/>
          <w:spacing w:val="-20"/>
          <w:sz w:val="24"/>
        </w:rPr>
        <w:t> </w:t>
      </w:r>
      <w:r>
        <w:rPr>
          <w:i/>
          <w:sz w:val="24"/>
        </w:rPr>
        <w:t>Company,</w:t>
      </w:r>
      <w:r>
        <w:rPr>
          <w:i/>
          <w:spacing w:val="-23"/>
          <w:sz w:val="24"/>
        </w:rPr>
        <w:t> </w:t>
      </w:r>
      <w:r>
        <w:rPr>
          <w:i/>
          <w:sz w:val="24"/>
        </w:rPr>
        <w:t>une</w:t>
      </w:r>
      <w:r>
        <w:rPr>
          <w:i/>
          <w:spacing w:val="-23"/>
          <w:sz w:val="24"/>
        </w:rPr>
        <w:t> </w:t>
      </w:r>
      <w:r>
        <w:rPr>
          <w:i/>
          <w:sz w:val="24"/>
        </w:rPr>
        <w:t>société</w:t>
      </w:r>
      <w:r>
        <w:rPr>
          <w:i/>
          <w:spacing w:val="-20"/>
          <w:sz w:val="24"/>
        </w:rPr>
        <w:t> </w:t>
      </w:r>
      <w:r>
        <w:rPr>
          <w:i/>
          <w:sz w:val="24"/>
        </w:rPr>
        <w:t>irlandaise</w:t>
      </w:r>
      <w:r>
        <w:rPr>
          <w:i/>
          <w:spacing w:val="-20"/>
          <w:sz w:val="24"/>
        </w:rPr>
        <w:t> </w:t>
      </w:r>
      <w:r>
        <w:rPr>
          <w:i/>
          <w:sz w:val="24"/>
        </w:rPr>
        <w:t>dont</w:t>
      </w:r>
      <w:r>
        <w:rPr>
          <w:i/>
          <w:spacing w:val="-20"/>
          <w:sz w:val="24"/>
        </w:rPr>
        <w:t> </w:t>
      </w:r>
      <w:r>
        <w:rPr>
          <w:i/>
          <w:sz w:val="24"/>
        </w:rPr>
        <w:t>le</w:t>
      </w:r>
      <w:r>
        <w:rPr>
          <w:i/>
          <w:spacing w:val="-20"/>
          <w:sz w:val="24"/>
        </w:rPr>
        <w:t> </w:t>
      </w:r>
      <w:r>
        <w:rPr>
          <w:i/>
          <w:sz w:val="24"/>
        </w:rPr>
        <w:t>siège</w:t>
      </w:r>
      <w:r>
        <w:rPr>
          <w:i/>
          <w:spacing w:val="-20"/>
          <w:sz w:val="24"/>
        </w:rPr>
        <w:t> </w:t>
      </w:r>
      <w:r>
        <w:rPr>
          <w:i/>
          <w:sz w:val="24"/>
        </w:rPr>
        <w:t>social se situe à The Academy, 42 Pearse Street, Dublin 2, Irlande. Toutefois, vous</w:t>
      </w:r>
      <w:r>
        <w:rPr>
          <w:i/>
          <w:spacing w:val="-9"/>
          <w:sz w:val="24"/>
        </w:rPr>
        <w:t> </w:t>
      </w:r>
      <w:r>
        <w:rPr>
          <w:i/>
          <w:sz w:val="24"/>
        </w:rPr>
        <w:t>seul</w:t>
      </w:r>
      <w:r>
        <w:rPr>
          <w:i/>
          <w:spacing w:val="-11"/>
          <w:sz w:val="24"/>
        </w:rPr>
        <w:t> </w:t>
      </w:r>
      <w:r>
        <w:rPr>
          <w:i/>
          <w:sz w:val="24"/>
        </w:rPr>
        <w:t>contrôlez</w:t>
      </w:r>
      <w:r>
        <w:rPr>
          <w:i/>
          <w:spacing w:val="-12"/>
          <w:sz w:val="24"/>
        </w:rPr>
        <w:t> </w:t>
      </w:r>
      <w:r>
        <w:rPr>
          <w:i/>
          <w:sz w:val="24"/>
        </w:rPr>
        <w:t>et</w:t>
      </w:r>
      <w:r>
        <w:rPr>
          <w:i/>
          <w:spacing w:val="-8"/>
          <w:sz w:val="24"/>
        </w:rPr>
        <w:t> </w:t>
      </w:r>
      <w:r>
        <w:rPr>
          <w:i/>
          <w:sz w:val="24"/>
        </w:rPr>
        <w:t>êtes</w:t>
      </w:r>
      <w:r>
        <w:rPr>
          <w:i/>
          <w:spacing w:val="-9"/>
          <w:sz w:val="24"/>
        </w:rPr>
        <w:t> </w:t>
      </w:r>
      <w:r>
        <w:rPr>
          <w:i/>
          <w:sz w:val="24"/>
        </w:rPr>
        <w:t>responsable</w:t>
      </w:r>
      <w:r>
        <w:rPr>
          <w:i/>
          <w:spacing w:val="-9"/>
          <w:sz w:val="24"/>
        </w:rPr>
        <w:t> </w:t>
      </w:r>
      <w:r>
        <w:rPr>
          <w:i/>
          <w:sz w:val="24"/>
        </w:rPr>
        <w:t>des</w:t>
      </w:r>
      <w:r>
        <w:rPr>
          <w:i/>
          <w:spacing w:val="-8"/>
          <w:sz w:val="24"/>
        </w:rPr>
        <w:t> </w:t>
      </w:r>
      <w:r>
        <w:rPr>
          <w:i/>
          <w:sz w:val="24"/>
        </w:rPr>
        <w:t>Tweets</w:t>
      </w:r>
      <w:r>
        <w:rPr>
          <w:i/>
          <w:spacing w:val="-9"/>
          <w:sz w:val="24"/>
        </w:rPr>
        <w:t> </w:t>
      </w:r>
      <w:r>
        <w:rPr>
          <w:i/>
          <w:sz w:val="24"/>
        </w:rPr>
        <w:t>et</w:t>
      </w:r>
      <w:r>
        <w:rPr>
          <w:i/>
          <w:spacing w:val="-8"/>
          <w:sz w:val="24"/>
        </w:rPr>
        <w:t> </w:t>
      </w:r>
      <w:r>
        <w:rPr>
          <w:i/>
          <w:sz w:val="24"/>
        </w:rPr>
        <w:t>autres</w:t>
      </w:r>
      <w:r>
        <w:rPr>
          <w:i/>
          <w:spacing w:val="-9"/>
          <w:sz w:val="24"/>
        </w:rPr>
        <w:t> </w:t>
      </w:r>
      <w:r>
        <w:rPr>
          <w:i/>
          <w:sz w:val="24"/>
        </w:rPr>
        <w:t>contenus</w:t>
      </w:r>
      <w:r>
        <w:rPr>
          <w:i/>
          <w:spacing w:val="-8"/>
          <w:sz w:val="24"/>
        </w:rPr>
        <w:t> </w:t>
      </w:r>
      <w:r>
        <w:rPr>
          <w:i/>
          <w:sz w:val="24"/>
        </w:rPr>
        <w:t>que vous envoyez via ces Services, comme indiqué dans les Conditions de services et les Règles</w:t>
      </w:r>
      <w:r>
        <w:rPr>
          <w:i/>
          <w:spacing w:val="-1"/>
          <w:sz w:val="24"/>
        </w:rPr>
        <w:t> </w:t>
      </w:r>
      <w:r>
        <w:rPr>
          <w:i/>
          <w:sz w:val="24"/>
        </w:rPr>
        <w:t>Twitter.</w:t>
      </w:r>
    </w:p>
    <w:p>
      <w:pPr>
        <w:pStyle w:val="BodyText"/>
        <w:rPr>
          <w:i/>
        </w:rPr>
      </w:pPr>
    </w:p>
    <w:p>
      <w:pPr>
        <w:pStyle w:val="BodyText"/>
        <w:spacing w:before="6"/>
        <w:rPr>
          <w:i/>
        </w:rPr>
      </w:pPr>
    </w:p>
    <w:p>
      <w:pPr>
        <w:spacing w:line="208" w:lineRule="auto" w:before="0"/>
        <w:ind w:left="2348" w:right="193" w:firstLine="0"/>
        <w:jc w:val="both"/>
        <w:rPr>
          <w:i/>
          <w:sz w:val="24"/>
        </w:rPr>
      </w:pPr>
      <w:r>
        <w:rPr>
          <w:i/>
          <w:sz w:val="24"/>
        </w:rPr>
        <w:t>Quel</w:t>
      </w:r>
      <w:r>
        <w:rPr>
          <w:i/>
          <w:spacing w:val="-12"/>
          <w:sz w:val="24"/>
        </w:rPr>
        <w:t> </w:t>
      </w:r>
      <w:r>
        <w:rPr>
          <w:i/>
          <w:sz w:val="24"/>
        </w:rPr>
        <w:t>que</w:t>
      </w:r>
      <w:r>
        <w:rPr>
          <w:i/>
          <w:spacing w:val="-11"/>
          <w:sz w:val="24"/>
        </w:rPr>
        <w:t> </w:t>
      </w:r>
      <w:r>
        <w:rPr>
          <w:i/>
          <w:sz w:val="24"/>
        </w:rPr>
        <w:t>soit</w:t>
      </w:r>
      <w:r>
        <w:rPr>
          <w:i/>
          <w:spacing w:val="-8"/>
          <w:sz w:val="24"/>
        </w:rPr>
        <w:t> </w:t>
      </w:r>
      <w:r>
        <w:rPr>
          <w:i/>
          <w:sz w:val="24"/>
        </w:rPr>
        <w:t>votre</w:t>
      </w:r>
      <w:r>
        <w:rPr>
          <w:i/>
          <w:spacing w:val="-8"/>
          <w:sz w:val="24"/>
        </w:rPr>
        <w:t> </w:t>
      </w:r>
      <w:r>
        <w:rPr>
          <w:i/>
          <w:sz w:val="24"/>
        </w:rPr>
        <w:t>pays</w:t>
      </w:r>
      <w:r>
        <w:rPr>
          <w:i/>
          <w:spacing w:val="-9"/>
          <w:sz w:val="24"/>
        </w:rPr>
        <w:t> </w:t>
      </w:r>
      <w:r>
        <w:rPr>
          <w:i/>
          <w:sz w:val="24"/>
        </w:rPr>
        <w:t>de</w:t>
      </w:r>
      <w:r>
        <w:rPr>
          <w:i/>
          <w:spacing w:val="-11"/>
          <w:sz w:val="24"/>
        </w:rPr>
        <w:t> </w:t>
      </w:r>
      <w:r>
        <w:rPr>
          <w:i/>
          <w:sz w:val="24"/>
        </w:rPr>
        <w:t>résidence,</w:t>
      </w:r>
      <w:r>
        <w:rPr>
          <w:i/>
          <w:spacing w:val="-8"/>
          <w:sz w:val="24"/>
        </w:rPr>
        <w:t> </w:t>
      </w:r>
      <w:r>
        <w:rPr>
          <w:i/>
          <w:sz w:val="24"/>
        </w:rPr>
        <w:t>vous</w:t>
      </w:r>
      <w:r>
        <w:rPr>
          <w:i/>
          <w:spacing w:val="-8"/>
          <w:sz w:val="24"/>
        </w:rPr>
        <w:t> </w:t>
      </w:r>
      <w:r>
        <w:rPr>
          <w:i/>
          <w:sz w:val="24"/>
        </w:rPr>
        <w:t>nous</w:t>
      </w:r>
      <w:r>
        <w:rPr>
          <w:i/>
          <w:spacing w:val="-9"/>
          <w:sz w:val="24"/>
        </w:rPr>
        <w:t> </w:t>
      </w:r>
      <w:r>
        <w:rPr>
          <w:i/>
          <w:sz w:val="24"/>
        </w:rPr>
        <w:t>autorisez</w:t>
      </w:r>
      <w:r>
        <w:rPr>
          <w:i/>
          <w:spacing w:val="-8"/>
          <w:sz w:val="24"/>
        </w:rPr>
        <w:t> </w:t>
      </w:r>
      <w:r>
        <w:rPr>
          <w:i/>
          <w:sz w:val="24"/>
        </w:rPr>
        <w:t>à</w:t>
      </w:r>
      <w:r>
        <w:rPr>
          <w:i/>
          <w:spacing w:val="-8"/>
          <w:sz w:val="24"/>
        </w:rPr>
        <w:t> </w:t>
      </w:r>
      <w:r>
        <w:rPr>
          <w:i/>
          <w:sz w:val="24"/>
        </w:rPr>
        <w:t>transférer,</w:t>
      </w:r>
      <w:r>
        <w:rPr>
          <w:i/>
          <w:spacing w:val="-8"/>
          <w:sz w:val="24"/>
        </w:rPr>
        <w:t> </w:t>
      </w:r>
      <w:r>
        <w:rPr>
          <w:i/>
          <w:sz w:val="24"/>
        </w:rPr>
        <w:t>à </w:t>
      </w:r>
      <w:r>
        <w:rPr>
          <w:i/>
          <w:sz w:val="24"/>
        </w:rPr>
        <w:t>stocker et à utiliser vos informations aux États-Unis, en Irlande et </w:t>
      </w:r>
      <w:r>
        <w:rPr>
          <w:i/>
          <w:spacing w:val="-3"/>
          <w:sz w:val="24"/>
        </w:rPr>
        <w:t>dans </w:t>
      </w:r>
      <w:r>
        <w:rPr>
          <w:i/>
          <w:sz w:val="24"/>
        </w:rPr>
        <w:t>tout</w:t>
      </w:r>
      <w:r>
        <w:rPr>
          <w:i/>
          <w:spacing w:val="-12"/>
          <w:sz w:val="24"/>
        </w:rPr>
        <w:t> </w:t>
      </w:r>
      <w:r>
        <w:rPr>
          <w:i/>
          <w:sz w:val="24"/>
        </w:rPr>
        <w:t>autre</w:t>
      </w:r>
      <w:r>
        <w:rPr>
          <w:i/>
          <w:spacing w:val="-16"/>
          <w:sz w:val="24"/>
        </w:rPr>
        <w:t> </w:t>
      </w:r>
      <w:r>
        <w:rPr>
          <w:i/>
          <w:sz w:val="24"/>
        </w:rPr>
        <w:t>pays</w:t>
      </w:r>
      <w:r>
        <w:rPr>
          <w:i/>
          <w:spacing w:val="-11"/>
          <w:sz w:val="24"/>
        </w:rPr>
        <w:t> </w:t>
      </w:r>
      <w:r>
        <w:rPr>
          <w:i/>
          <w:sz w:val="24"/>
        </w:rPr>
        <w:t>où</w:t>
      </w:r>
      <w:r>
        <w:rPr>
          <w:i/>
          <w:spacing w:val="-12"/>
          <w:sz w:val="24"/>
        </w:rPr>
        <w:t> </w:t>
      </w:r>
      <w:r>
        <w:rPr>
          <w:i/>
          <w:sz w:val="24"/>
        </w:rPr>
        <w:t>Twitter</w:t>
      </w:r>
      <w:r>
        <w:rPr>
          <w:i/>
          <w:spacing w:val="-12"/>
          <w:sz w:val="24"/>
        </w:rPr>
        <w:t> </w:t>
      </w:r>
      <w:r>
        <w:rPr>
          <w:i/>
          <w:sz w:val="24"/>
        </w:rPr>
        <w:t>exerce</w:t>
      </w:r>
      <w:r>
        <w:rPr>
          <w:i/>
          <w:spacing w:val="-12"/>
          <w:sz w:val="24"/>
        </w:rPr>
        <w:t> </w:t>
      </w:r>
      <w:r>
        <w:rPr>
          <w:i/>
          <w:sz w:val="24"/>
        </w:rPr>
        <w:t>des</w:t>
      </w:r>
      <w:r>
        <w:rPr>
          <w:i/>
          <w:spacing w:val="-11"/>
          <w:sz w:val="24"/>
        </w:rPr>
        <w:t> </w:t>
      </w:r>
      <w:r>
        <w:rPr>
          <w:i/>
          <w:sz w:val="24"/>
        </w:rPr>
        <w:t>activités.</w:t>
      </w:r>
      <w:r>
        <w:rPr>
          <w:i/>
          <w:spacing w:val="-12"/>
          <w:sz w:val="24"/>
        </w:rPr>
        <w:t> </w:t>
      </w:r>
      <w:r>
        <w:rPr>
          <w:i/>
          <w:sz w:val="24"/>
        </w:rPr>
        <w:t>Dans</w:t>
      </w:r>
      <w:r>
        <w:rPr>
          <w:i/>
          <w:spacing w:val="-14"/>
          <w:sz w:val="24"/>
        </w:rPr>
        <w:t> </w:t>
      </w:r>
      <w:r>
        <w:rPr>
          <w:i/>
          <w:sz w:val="24"/>
        </w:rPr>
        <w:t>certains</w:t>
      </w:r>
      <w:r>
        <w:rPr>
          <w:i/>
          <w:spacing w:val="-14"/>
          <w:sz w:val="24"/>
        </w:rPr>
        <w:t> </w:t>
      </w:r>
      <w:r>
        <w:rPr>
          <w:i/>
          <w:sz w:val="24"/>
        </w:rPr>
        <w:t>de</w:t>
      </w:r>
      <w:r>
        <w:rPr>
          <w:i/>
          <w:spacing w:val="-16"/>
          <w:sz w:val="24"/>
        </w:rPr>
        <w:t> </w:t>
      </w:r>
      <w:r>
        <w:rPr>
          <w:i/>
          <w:sz w:val="24"/>
        </w:rPr>
        <w:t>ces</w:t>
      </w:r>
      <w:r>
        <w:rPr>
          <w:i/>
          <w:spacing w:val="-12"/>
          <w:sz w:val="24"/>
        </w:rPr>
        <w:t> </w:t>
      </w:r>
      <w:r>
        <w:rPr>
          <w:i/>
          <w:sz w:val="24"/>
        </w:rPr>
        <w:t>pays, les lois et réglementations relatives au respect de la vie privée et à la protection</w:t>
      </w:r>
      <w:r>
        <w:rPr>
          <w:i/>
          <w:spacing w:val="-12"/>
          <w:sz w:val="24"/>
        </w:rPr>
        <w:t> </w:t>
      </w:r>
      <w:r>
        <w:rPr>
          <w:i/>
          <w:sz w:val="24"/>
        </w:rPr>
        <w:t>des</w:t>
      </w:r>
      <w:r>
        <w:rPr>
          <w:i/>
          <w:spacing w:val="-11"/>
          <w:sz w:val="24"/>
        </w:rPr>
        <w:t> </w:t>
      </w:r>
      <w:r>
        <w:rPr>
          <w:i/>
          <w:sz w:val="24"/>
        </w:rPr>
        <w:t>données</w:t>
      </w:r>
      <w:r>
        <w:rPr>
          <w:i/>
          <w:spacing w:val="-13"/>
          <w:sz w:val="24"/>
        </w:rPr>
        <w:t> </w:t>
      </w:r>
      <w:r>
        <w:rPr>
          <w:i/>
          <w:sz w:val="24"/>
        </w:rPr>
        <w:t>et</w:t>
      </w:r>
      <w:r>
        <w:rPr>
          <w:i/>
          <w:spacing w:val="-11"/>
          <w:sz w:val="24"/>
        </w:rPr>
        <w:t> </w:t>
      </w:r>
      <w:r>
        <w:rPr>
          <w:i/>
          <w:sz w:val="24"/>
        </w:rPr>
        <w:t>qui</w:t>
      </w:r>
      <w:r>
        <w:rPr>
          <w:i/>
          <w:spacing w:val="-15"/>
          <w:sz w:val="24"/>
        </w:rPr>
        <w:t> </w:t>
      </w:r>
      <w:r>
        <w:rPr>
          <w:i/>
          <w:sz w:val="24"/>
        </w:rPr>
        <w:t>encadrent</w:t>
      </w:r>
      <w:r>
        <w:rPr>
          <w:i/>
          <w:spacing w:val="-11"/>
          <w:sz w:val="24"/>
        </w:rPr>
        <w:t> </w:t>
      </w:r>
      <w:r>
        <w:rPr>
          <w:i/>
          <w:sz w:val="24"/>
        </w:rPr>
        <w:t>les</w:t>
      </w:r>
      <w:r>
        <w:rPr>
          <w:i/>
          <w:spacing w:val="-11"/>
          <w:sz w:val="24"/>
        </w:rPr>
        <w:t> </w:t>
      </w:r>
      <w:r>
        <w:rPr>
          <w:i/>
          <w:sz w:val="24"/>
        </w:rPr>
        <w:t>conditions</w:t>
      </w:r>
      <w:r>
        <w:rPr>
          <w:i/>
          <w:spacing w:val="-11"/>
          <w:sz w:val="24"/>
        </w:rPr>
        <w:t> </w:t>
      </w:r>
      <w:r>
        <w:rPr>
          <w:i/>
          <w:sz w:val="24"/>
        </w:rPr>
        <w:t>dans</w:t>
      </w:r>
      <w:r>
        <w:rPr>
          <w:i/>
          <w:spacing w:val="-11"/>
          <w:sz w:val="24"/>
        </w:rPr>
        <w:t> </w:t>
      </w:r>
      <w:r>
        <w:rPr>
          <w:i/>
          <w:sz w:val="24"/>
        </w:rPr>
        <w:t>lesquelles</w:t>
      </w:r>
      <w:r>
        <w:rPr>
          <w:i/>
          <w:spacing w:val="-12"/>
          <w:sz w:val="24"/>
        </w:rPr>
        <w:t> </w:t>
      </w:r>
      <w:r>
        <w:rPr>
          <w:i/>
          <w:sz w:val="24"/>
        </w:rPr>
        <w:t>les pouvoirs publics peuvent accéder aux données sont susceptibles d’être différentes de celles du pays dans lequel vous résidez.</w:t>
      </w:r>
      <w:r>
        <w:rPr>
          <w:i/>
          <w:spacing w:val="-3"/>
          <w:sz w:val="24"/>
        </w:rPr>
        <w:t> </w:t>
      </w:r>
      <w:r>
        <w:rPr>
          <w:i/>
          <w:sz w:val="24"/>
        </w:rPr>
        <w:t>»</w:t>
      </w:r>
    </w:p>
    <w:p>
      <w:pPr>
        <w:spacing w:after="0" w:line="208" w:lineRule="auto"/>
        <w:jc w:val="both"/>
        <w:rPr>
          <w:sz w:val="24"/>
        </w:rPr>
        <w:sectPr>
          <w:pgSz w:w="11920" w:h="16840"/>
          <w:pgMar w:header="869" w:footer="860" w:top="1520" w:bottom="1140" w:left="1340" w:right="1080"/>
        </w:sectPr>
      </w:pPr>
    </w:p>
    <w:p>
      <w:pPr>
        <w:pStyle w:val="BodyText"/>
        <w:spacing w:before="10"/>
        <w:rPr>
          <w:i/>
          <w:sz w:val="29"/>
        </w:rPr>
      </w:pPr>
    </w:p>
    <w:p>
      <w:pPr>
        <w:pStyle w:val="BodyText"/>
        <w:spacing w:line="208" w:lineRule="auto" w:before="88"/>
        <w:ind w:left="2348" w:right="193"/>
        <w:jc w:val="both"/>
      </w:pPr>
      <w:bookmarkStart w:name="Page 95" w:id="105"/>
      <w:bookmarkEnd w:id="105"/>
      <w:r>
        <w:rPr/>
      </w:r>
      <w:r>
        <w:rPr/>
        <w:t>L’association</w:t>
      </w:r>
      <w:r>
        <w:rPr>
          <w:spacing w:val="-22"/>
        </w:rPr>
        <w:t> </w:t>
      </w:r>
      <w:r>
        <w:rPr/>
        <w:t>UFC</w:t>
      </w:r>
      <w:r>
        <w:rPr>
          <w:spacing w:val="-21"/>
        </w:rPr>
        <w:t> </w:t>
      </w:r>
      <w:r>
        <w:rPr/>
        <w:t>soutient</w:t>
      </w:r>
      <w:r>
        <w:rPr>
          <w:spacing w:val="-21"/>
        </w:rPr>
        <w:t> </w:t>
      </w:r>
      <w:r>
        <w:rPr/>
        <w:t>qu’en</w:t>
      </w:r>
      <w:r>
        <w:rPr>
          <w:spacing w:val="-22"/>
        </w:rPr>
        <w:t> </w:t>
      </w:r>
      <w:r>
        <w:rPr/>
        <w:t>autorisant</w:t>
      </w:r>
      <w:r>
        <w:rPr>
          <w:spacing w:val="-21"/>
        </w:rPr>
        <w:t> </w:t>
      </w:r>
      <w:r>
        <w:rPr/>
        <w:t>la</w:t>
      </w:r>
      <w:r>
        <w:rPr>
          <w:spacing w:val="-21"/>
        </w:rPr>
        <w:t> </w:t>
      </w:r>
      <w:r>
        <w:rPr/>
        <w:t>collecte</w:t>
      </w:r>
      <w:r>
        <w:rPr>
          <w:spacing w:val="-22"/>
        </w:rPr>
        <w:t> </w:t>
      </w:r>
      <w:r>
        <w:rPr/>
        <w:t>et</w:t>
      </w:r>
      <w:r>
        <w:rPr>
          <w:spacing w:val="-21"/>
        </w:rPr>
        <w:t> </w:t>
      </w:r>
      <w:r>
        <w:rPr/>
        <w:t>le</w:t>
      </w:r>
      <w:r>
        <w:rPr>
          <w:spacing w:val="-21"/>
        </w:rPr>
        <w:t> </w:t>
      </w:r>
      <w:r>
        <w:rPr/>
        <w:t>traitement</w:t>
      </w:r>
      <w:r>
        <w:rPr>
          <w:spacing w:val="-22"/>
        </w:rPr>
        <w:t> </w:t>
      </w:r>
      <w:r>
        <w:rPr/>
        <w:t>par TWITTER de données à caractère personnel déposées par l’utilisateur, sans qu’il en ait conscience et qu’il ait bénéficié d’une information sur cette</w:t>
      </w:r>
      <w:r>
        <w:rPr>
          <w:spacing w:val="-22"/>
        </w:rPr>
        <w:t> </w:t>
      </w:r>
      <w:r>
        <w:rPr/>
        <w:t>collecte</w:t>
      </w:r>
      <w:r>
        <w:rPr>
          <w:spacing w:val="-21"/>
        </w:rPr>
        <w:t> </w:t>
      </w:r>
      <w:r>
        <w:rPr/>
        <w:t>et</w:t>
      </w:r>
      <w:r>
        <w:rPr>
          <w:spacing w:val="-17"/>
        </w:rPr>
        <w:t> </w:t>
      </w:r>
      <w:r>
        <w:rPr/>
        <w:t>sur</w:t>
      </w:r>
      <w:r>
        <w:rPr>
          <w:spacing w:val="-18"/>
        </w:rPr>
        <w:t> </w:t>
      </w:r>
      <w:r>
        <w:rPr/>
        <w:t>les</w:t>
      </w:r>
      <w:r>
        <w:rPr>
          <w:spacing w:val="-18"/>
        </w:rPr>
        <w:t> </w:t>
      </w:r>
      <w:r>
        <w:rPr/>
        <w:t>finalités</w:t>
      </w:r>
      <w:r>
        <w:rPr>
          <w:spacing w:val="-17"/>
        </w:rPr>
        <w:t> </w:t>
      </w:r>
      <w:r>
        <w:rPr/>
        <w:t>du</w:t>
      </w:r>
      <w:r>
        <w:rPr>
          <w:spacing w:val="-18"/>
        </w:rPr>
        <w:t> </w:t>
      </w:r>
      <w:r>
        <w:rPr/>
        <w:t>traitement</w:t>
      </w:r>
      <w:r>
        <w:rPr>
          <w:spacing w:val="-17"/>
        </w:rPr>
        <w:t> </w:t>
      </w:r>
      <w:r>
        <w:rPr/>
        <w:t>et</w:t>
      </w:r>
      <w:r>
        <w:rPr>
          <w:spacing w:val="-18"/>
        </w:rPr>
        <w:t> </w:t>
      </w:r>
      <w:r>
        <w:rPr/>
        <w:t>du</w:t>
      </w:r>
      <w:r>
        <w:rPr>
          <w:spacing w:val="-21"/>
        </w:rPr>
        <w:t> </w:t>
      </w:r>
      <w:r>
        <w:rPr/>
        <w:t>partage</w:t>
      </w:r>
      <w:r>
        <w:rPr>
          <w:spacing w:val="-19"/>
        </w:rPr>
        <w:t> </w:t>
      </w:r>
      <w:r>
        <w:rPr/>
        <w:t>de</w:t>
      </w:r>
      <w:r>
        <w:rPr>
          <w:spacing w:val="-21"/>
        </w:rPr>
        <w:t> </w:t>
      </w:r>
      <w:r>
        <w:rPr/>
        <w:t>ses</w:t>
      </w:r>
      <w:r>
        <w:rPr>
          <w:spacing w:val="-17"/>
        </w:rPr>
        <w:t> </w:t>
      </w:r>
      <w:r>
        <w:rPr/>
        <w:t>données, les clauses critiquées sont illicites au regard de l’article 32-I de la Loi Informatique</w:t>
      </w:r>
      <w:r>
        <w:rPr>
          <w:spacing w:val="-8"/>
        </w:rPr>
        <w:t> </w:t>
      </w:r>
      <w:r>
        <w:rPr/>
        <w:t>et</w:t>
      </w:r>
      <w:r>
        <w:rPr>
          <w:spacing w:val="-7"/>
        </w:rPr>
        <w:t> </w:t>
      </w:r>
      <w:r>
        <w:rPr/>
        <w:t>Libertés</w:t>
      </w:r>
      <w:r>
        <w:rPr>
          <w:spacing w:val="-11"/>
        </w:rPr>
        <w:t> </w:t>
      </w:r>
      <w:r>
        <w:rPr/>
        <w:t>et</w:t>
      </w:r>
      <w:r>
        <w:rPr>
          <w:spacing w:val="-7"/>
        </w:rPr>
        <w:t> </w:t>
      </w:r>
      <w:r>
        <w:rPr/>
        <w:t>abusives</w:t>
      </w:r>
      <w:r>
        <w:rPr>
          <w:spacing w:val="-11"/>
        </w:rPr>
        <w:t> </w:t>
      </w:r>
      <w:r>
        <w:rPr/>
        <w:t>car</w:t>
      </w:r>
      <w:r>
        <w:rPr>
          <w:spacing w:val="-13"/>
        </w:rPr>
        <w:t> </w:t>
      </w:r>
      <w:r>
        <w:rPr/>
        <w:t>elles</w:t>
      </w:r>
      <w:r>
        <w:rPr>
          <w:spacing w:val="-10"/>
        </w:rPr>
        <w:t> </w:t>
      </w:r>
      <w:r>
        <w:rPr/>
        <w:t>laissent</w:t>
      </w:r>
      <w:r>
        <w:rPr>
          <w:spacing w:val="-10"/>
        </w:rPr>
        <w:t> </w:t>
      </w:r>
      <w:r>
        <w:rPr/>
        <w:t>croire</w:t>
      </w:r>
      <w:r>
        <w:rPr>
          <w:spacing w:val="-13"/>
        </w:rPr>
        <w:t> </w:t>
      </w:r>
      <w:r>
        <w:rPr/>
        <w:t>à</w:t>
      </w:r>
      <w:r>
        <w:rPr>
          <w:spacing w:val="-8"/>
        </w:rPr>
        <w:t> </w:t>
      </w:r>
      <w:r>
        <w:rPr/>
        <w:t>l’utilisateur que ses données personnelles peuvent être collectées, traitées </w:t>
      </w:r>
      <w:r>
        <w:rPr>
          <w:spacing w:val="-7"/>
        </w:rPr>
        <w:t>et </w:t>
      </w:r>
      <w:r>
        <w:rPr/>
        <w:t>communiquées à des tiers sans son</w:t>
      </w:r>
      <w:r>
        <w:rPr>
          <w:spacing w:val="-4"/>
        </w:rPr>
        <w:t> </w:t>
      </w:r>
      <w:r>
        <w:rPr/>
        <w:t>consentement.</w:t>
      </w:r>
    </w:p>
    <w:p>
      <w:pPr>
        <w:pStyle w:val="BodyText"/>
      </w:pPr>
    </w:p>
    <w:p>
      <w:pPr>
        <w:pStyle w:val="BodyText"/>
        <w:spacing w:before="7"/>
      </w:pPr>
    </w:p>
    <w:p>
      <w:pPr>
        <w:pStyle w:val="BodyText"/>
        <w:spacing w:line="208" w:lineRule="auto"/>
        <w:ind w:left="2348" w:right="192"/>
        <w:jc w:val="both"/>
      </w:pPr>
      <w:r>
        <w:rPr/>
        <w:t>Pour</w:t>
      </w:r>
      <w:r>
        <w:rPr>
          <w:spacing w:val="-22"/>
        </w:rPr>
        <w:t> </w:t>
      </w:r>
      <w:r>
        <w:rPr/>
        <w:t>s’opposer</w:t>
      </w:r>
      <w:r>
        <w:rPr>
          <w:spacing w:val="-24"/>
        </w:rPr>
        <w:t> </w:t>
      </w:r>
      <w:r>
        <w:rPr/>
        <w:t>à</w:t>
      </w:r>
      <w:r>
        <w:rPr>
          <w:spacing w:val="-24"/>
        </w:rPr>
        <w:t> </w:t>
      </w:r>
      <w:r>
        <w:rPr/>
        <w:t>cette</w:t>
      </w:r>
      <w:r>
        <w:rPr>
          <w:spacing w:val="-22"/>
        </w:rPr>
        <w:t> </w:t>
      </w:r>
      <w:r>
        <w:rPr/>
        <w:t>prétention,</w:t>
      </w:r>
      <w:r>
        <w:rPr>
          <w:spacing w:val="-21"/>
        </w:rPr>
        <w:t> </w:t>
      </w:r>
      <w:r>
        <w:rPr/>
        <w:t>la</w:t>
      </w:r>
      <w:r>
        <w:rPr>
          <w:spacing w:val="-24"/>
        </w:rPr>
        <w:t> </w:t>
      </w:r>
      <w:r>
        <w:rPr/>
        <w:t>société</w:t>
      </w:r>
      <w:r>
        <w:rPr>
          <w:spacing w:val="-24"/>
        </w:rPr>
        <w:t> </w:t>
      </w:r>
      <w:r>
        <w:rPr/>
        <w:t>TWITTER</w:t>
      </w:r>
      <w:r>
        <w:rPr>
          <w:spacing w:val="-24"/>
        </w:rPr>
        <w:t> </w:t>
      </w:r>
      <w:r>
        <w:rPr/>
        <w:t>réplique</w:t>
      </w:r>
      <w:r>
        <w:rPr>
          <w:spacing w:val="-23"/>
        </w:rPr>
        <w:t> </w:t>
      </w:r>
      <w:r>
        <w:rPr/>
        <w:t>que</w:t>
      </w:r>
      <w:r>
        <w:rPr>
          <w:spacing w:val="-27"/>
        </w:rPr>
        <w:t> </w:t>
      </w:r>
      <w:r>
        <w:rPr>
          <w:spacing w:val="-3"/>
        </w:rPr>
        <w:t>l'objet </w:t>
      </w:r>
      <w:r>
        <w:rPr/>
        <w:t>de cette clause n'est pas d'exposer les finalités et les destinataires des traitements,</w:t>
      </w:r>
      <w:r>
        <w:rPr>
          <w:spacing w:val="-21"/>
        </w:rPr>
        <w:t> </w:t>
      </w:r>
      <w:r>
        <w:rPr/>
        <w:t>l’information</w:t>
      </w:r>
      <w:r>
        <w:rPr>
          <w:spacing w:val="-21"/>
        </w:rPr>
        <w:t> </w:t>
      </w:r>
      <w:r>
        <w:rPr/>
        <w:t>sur</w:t>
      </w:r>
      <w:r>
        <w:rPr>
          <w:spacing w:val="-25"/>
        </w:rPr>
        <w:t> </w:t>
      </w:r>
      <w:r>
        <w:rPr/>
        <w:t>ces</w:t>
      </w:r>
      <w:r>
        <w:rPr>
          <w:spacing w:val="-21"/>
        </w:rPr>
        <w:t> </w:t>
      </w:r>
      <w:r>
        <w:rPr/>
        <w:t>points</w:t>
      </w:r>
      <w:r>
        <w:rPr>
          <w:spacing w:val="-21"/>
        </w:rPr>
        <w:t> </w:t>
      </w:r>
      <w:r>
        <w:rPr/>
        <w:t>étant</w:t>
      </w:r>
      <w:r>
        <w:rPr>
          <w:spacing w:val="-21"/>
        </w:rPr>
        <w:t> </w:t>
      </w:r>
      <w:r>
        <w:rPr/>
        <w:t>assurée</w:t>
      </w:r>
      <w:r>
        <w:rPr>
          <w:spacing w:val="-23"/>
        </w:rPr>
        <w:t> </w:t>
      </w:r>
      <w:r>
        <w:rPr/>
        <w:t>par</w:t>
      </w:r>
      <w:r>
        <w:rPr>
          <w:spacing w:val="-21"/>
        </w:rPr>
        <w:t> </w:t>
      </w:r>
      <w:r>
        <w:rPr/>
        <w:t>d’autres</w:t>
      </w:r>
      <w:r>
        <w:rPr>
          <w:spacing w:val="-21"/>
        </w:rPr>
        <w:t> </w:t>
      </w:r>
      <w:r>
        <w:rPr/>
        <w:t>clauses, mais</w:t>
      </w:r>
      <w:r>
        <w:rPr>
          <w:spacing w:val="-16"/>
        </w:rPr>
        <w:t> </w:t>
      </w:r>
      <w:r>
        <w:rPr/>
        <w:t>de</w:t>
      </w:r>
      <w:r>
        <w:rPr>
          <w:spacing w:val="-16"/>
        </w:rPr>
        <w:t> </w:t>
      </w:r>
      <w:r>
        <w:rPr/>
        <w:t>désigner</w:t>
      </w:r>
      <w:r>
        <w:rPr>
          <w:spacing w:val="-16"/>
        </w:rPr>
        <w:t> </w:t>
      </w:r>
      <w:r>
        <w:rPr/>
        <w:t>le</w:t>
      </w:r>
      <w:r>
        <w:rPr>
          <w:spacing w:val="-18"/>
        </w:rPr>
        <w:t> </w:t>
      </w:r>
      <w:r>
        <w:rPr/>
        <w:t>champ</w:t>
      </w:r>
      <w:r>
        <w:rPr>
          <w:spacing w:val="-16"/>
        </w:rPr>
        <w:t> </w:t>
      </w:r>
      <w:r>
        <w:rPr/>
        <w:t>d’application</w:t>
      </w:r>
      <w:r>
        <w:rPr>
          <w:spacing w:val="-16"/>
        </w:rPr>
        <w:t> </w:t>
      </w:r>
      <w:r>
        <w:rPr/>
        <w:t>de</w:t>
      </w:r>
      <w:r>
        <w:rPr>
          <w:spacing w:val="-16"/>
        </w:rPr>
        <w:t> </w:t>
      </w:r>
      <w:r>
        <w:rPr/>
        <w:t>la</w:t>
      </w:r>
      <w:r>
        <w:rPr>
          <w:spacing w:val="-19"/>
        </w:rPr>
        <w:t> </w:t>
      </w:r>
      <w:r>
        <w:rPr/>
        <w:t>Politique</w:t>
      </w:r>
      <w:r>
        <w:rPr>
          <w:spacing w:val="-16"/>
        </w:rPr>
        <w:t> </w:t>
      </w:r>
      <w:r>
        <w:rPr/>
        <w:t>de</w:t>
      </w:r>
      <w:r>
        <w:rPr>
          <w:spacing w:val="-16"/>
        </w:rPr>
        <w:t> </w:t>
      </w:r>
      <w:r>
        <w:rPr/>
        <w:t>confidentialité, en</w:t>
      </w:r>
      <w:r>
        <w:rPr>
          <w:spacing w:val="-23"/>
        </w:rPr>
        <w:t> </w:t>
      </w:r>
      <w:r>
        <w:rPr/>
        <w:t>rappelant</w:t>
      </w:r>
      <w:r>
        <w:rPr>
          <w:spacing w:val="-23"/>
        </w:rPr>
        <w:t> </w:t>
      </w:r>
      <w:r>
        <w:rPr/>
        <w:t>les</w:t>
      </w:r>
      <w:r>
        <w:rPr>
          <w:spacing w:val="-23"/>
        </w:rPr>
        <w:t> </w:t>
      </w:r>
      <w:r>
        <w:rPr/>
        <w:t>informations</w:t>
      </w:r>
      <w:r>
        <w:rPr>
          <w:spacing w:val="-23"/>
        </w:rPr>
        <w:t> </w:t>
      </w:r>
      <w:r>
        <w:rPr/>
        <w:t>et</w:t>
      </w:r>
      <w:r>
        <w:rPr>
          <w:spacing w:val="-23"/>
        </w:rPr>
        <w:t> </w:t>
      </w:r>
      <w:r>
        <w:rPr/>
        <w:t>les</w:t>
      </w:r>
      <w:r>
        <w:rPr>
          <w:spacing w:val="-23"/>
        </w:rPr>
        <w:t> </w:t>
      </w:r>
      <w:r>
        <w:rPr/>
        <w:t>services</w:t>
      </w:r>
      <w:r>
        <w:rPr>
          <w:spacing w:val="-23"/>
        </w:rPr>
        <w:t> </w:t>
      </w:r>
      <w:r>
        <w:rPr/>
        <w:t>qui</w:t>
      </w:r>
      <w:r>
        <w:rPr>
          <w:spacing w:val="-23"/>
        </w:rPr>
        <w:t> </w:t>
      </w:r>
      <w:r>
        <w:rPr/>
        <w:t>lui</w:t>
      </w:r>
      <w:r>
        <w:rPr>
          <w:spacing w:val="-23"/>
        </w:rPr>
        <w:t> </w:t>
      </w:r>
      <w:r>
        <w:rPr/>
        <w:t>sont</w:t>
      </w:r>
      <w:r>
        <w:rPr>
          <w:spacing w:val="-23"/>
        </w:rPr>
        <w:t> </w:t>
      </w:r>
      <w:r>
        <w:rPr/>
        <w:t>soumis.</w:t>
      </w:r>
      <w:r>
        <w:rPr>
          <w:spacing w:val="-25"/>
        </w:rPr>
        <w:t> </w:t>
      </w:r>
      <w:r>
        <w:rPr/>
        <w:t>Elle</w:t>
      </w:r>
      <w:r>
        <w:rPr>
          <w:spacing w:val="-26"/>
        </w:rPr>
        <w:t> </w:t>
      </w:r>
      <w:r>
        <w:rPr/>
        <w:t>ajoute que les dispositions du code de la consommation, dont se prévaut l’UFC-QUE CHOISIR, ne sont pas applicables aux services gratuits et qu’aucune de ces dispositions n’exige que la description des caractéristiques</w:t>
      </w:r>
      <w:r>
        <w:rPr>
          <w:spacing w:val="-28"/>
        </w:rPr>
        <w:t> </w:t>
      </w:r>
      <w:r>
        <w:rPr/>
        <w:t>essentielles</w:t>
      </w:r>
      <w:r>
        <w:rPr>
          <w:spacing w:val="-28"/>
        </w:rPr>
        <w:t> </w:t>
      </w:r>
      <w:r>
        <w:rPr/>
        <w:t>d’un</w:t>
      </w:r>
      <w:r>
        <w:rPr>
          <w:spacing w:val="-28"/>
        </w:rPr>
        <w:t> </w:t>
      </w:r>
      <w:r>
        <w:rPr/>
        <w:t>service</w:t>
      </w:r>
      <w:r>
        <w:rPr>
          <w:spacing w:val="-28"/>
        </w:rPr>
        <w:t> </w:t>
      </w:r>
      <w:r>
        <w:rPr/>
        <w:t>figure</w:t>
      </w:r>
      <w:r>
        <w:rPr>
          <w:spacing w:val="-28"/>
        </w:rPr>
        <w:t> </w:t>
      </w:r>
      <w:r>
        <w:rPr/>
        <w:t>dans</w:t>
      </w:r>
      <w:r>
        <w:rPr>
          <w:spacing w:val="-28"/>
        </w:rPr>
        <w:t> </w:t>
      </w:r>
      <w:r>
        <w:rPr/>
        <w:t>le</w:t>
      </w:r>
      <w:r>
        <w:rPr>
          <w:spacing w:val="-33"/>
        </w:rPr>
        <w:t> </w:t>
      </w:r>
      <w:r>
        <w:rPr/>
        <w:t>texte</w:t>
      </w:r>
      <w:r>
        <w:rPr>
          <w:spacing w:val="-33"/>
        </w:rPr>
        <w:t> </w:t>
      </w:r>
      <w:r>
        <w:rPr>
          <w:spacing w:val="-3"/>
        </w:rPr>
        <w:t>des</w:t>
      </w:r>
      <w:r>
        <w:rPr>
          <w:spacing w:val="-31"/>
        </w:rPr>
        <w:t> </w:t>
      </w:r>
      <w:r>
        <w:rPr/>
        <w:t>conditions générales</w:t>
      </w:r>
      <w:r>
        <w:rPr>
          <w:spacing w:val="-19"/>
        </w:rPr>
        <w:t> </w:t>
      </w:r>
      <w:r>
        <w:rPr/>
        <w:t>ou,</w:t>
      </w:r>
      <w:r>
        <w:rPr>
          <w:spacing w:val="-18"/>
        </w:rPr>
        <w:t> </w:t>
      </w:r>
      <w:r>
        <w:rPr/>
        <w:t>a</w:t>
      </w:r>
      <w:r>
        <w:rPr>
          <w:spacing w:val="-20"/>
        </w:rPr>
        <w:t> </w:t>
      </w:r>
      <w:r>
        <w:rPr/>
        <w:t>fortiori,</w:t>
      </w:r>
      <w:r>
        <w:rPr>
          <w:spacing w:val="-19"/>
        </w:rPr>
        <w:t> </w:t>
      </w:r>
      <w:r>
        <w:rPr/>
        <w:t>d’une</w:t>
      </w:r>
      <w:r>
        <w:rPr>
          <w:spacing w:val="-18"/>
        </w:rPr>
        <w:t> </w:t>
      </w:r>
      <w:r>
        <w:rPr/>
        <w:t>politique</w:t>
      </w:r>
      <w:r>
        <w:rPr>
          <w:spacing w:val="-18"/>
        </w:rPr>
        <w:t> </w:t>
      </w:r>
      <w:r>
        <w:rPr/>
        <w:t>de</w:t>
      </w:r>
      <w:r>
        <w:rPr>
          <w:spacing w:val="-18"/>
        </w:rPr>
        <w:t> </w:t>
      </w:r>
      <w:r>
        <w:rPr/>
        <w:t>confidentialité.</w:t>
      </w:r>
      <w:r>
        <w:rPr>
          <w:spacing w:val="-19"/>
        </w:rPr>
        <w:t> </w:t>
      </w:r>
      <w:r>
        <w:rPr/>
        <w:t>Elle</w:t>
      </w:r>
      <w:r>
        <w:rPr>
          <w:spacing w:val="-18"/>
        </w:rPr>
        <w:t> </w:t>
      </w:r>
      <w:r>
        <w:rPr/>
        <w:t>précise</w:t>
      </w:r>
      <w:r>
        <w:rPr>
          <w:spacing w:val="-18"/>
        </w:rPr>
        <w:t> </w:t>
      </w:r>
      <w:r>
        <w:rPr>
          <w:spacing w:val="-4"/>
        </w:rPr>
        <w:t>que </w:t>
      </w:r>
      <w:r>
        <w:rPr/>
        <w:t>l’article </w:t>
      </w:r>
      <w:r>
        <w:rPr>
          <w:spacing w:val="-3"/>
        </w:rPr>
        <w:t>L. </w:t>
      </w:r>
      <w:r>
        <w:rPr/>
        <w:t>121-83 du code de la consommation n'est pas applicable à TWITTER car elle ne s’applique qu’aux fournisseurs de services de communication électronique, c’est-à-dire aux opérateurs de réseaux, tel que les fournisseurs d’accès à</w:t>
      </w:r>
      <w:r>
        <w:rPr>
          <w:spacing w:val="-2"/>
        </w:rPr>
        <w:t> </w:t>
      </w:r>
      <w:r>
        <w:rPr/>
        <w:t>Internet.</w:t>
      </w:r>
    </w:p>
    <w:p>
      <w:pPr>
        <w:pStyle w:val="BodyText"/>
      </w:pPr>
    </w:p>
    <w:p>
      <w:pPr>
        <w:pStyle w:val="BodyText"/>
        <w:spacing w:before="7"/>
      </w:pPr>
    </w:p>
    <w:p>
      <w:pPr>
        <w:pStyle w:val="Heading1"/>
        <w:numPr>
          <w:ilvl w:val="0"/>
          <w:numId w:val="18"/>
        </w:numPr>
        <w:tabs>
          <w:tab w:pos="2592" w:val="left" w:leader="none"/>
        </w:tabs>
        <w:spacing w:line="208" w:lineRule="auto" w:before="0" w:after="0"/>
        <w:ind w:left="2348" w:right="192" w:firstLine="0"/>
        <w:jc w:val="both"/>
        <w:rPr>
          <w:b w:val="0"/>
        </w:rPr>
      </w:pPr>
      <w:r>
        <w:rPr/>
        <w:t>Sur</w:t>
      </w:r>
      <w:r>
        <w:rPr>
          <w:spacing w:val="-23"/>
        </w:rPr>
        <w:t> </w:t>
      </w:r>
      <w:r>
        <w:rPr/>
        <w:t>l’absence</w:t>
      </w:r>
      <w:r>
        <w:rPr>
          <w:spacing w:val="-19"/>
        </w:rPr>
        <w:t> </w:t>
      </w:r>
      <w:r>
        <w:rPr/>
        <w:t>d’information</w:t>
      </w:r>
      <w:r>
        <w:rPr>
          <w:spacing w:val="-19"/>
        </w:rPr>
        <w:t> </w:t>
      </w:r>
      <w:r>
        <w:rPr/>
        <w:t>et</w:t>
      </w:r>
      <w:r>
        <w:rPr>
          <w:spacing w:val="-17"/>
        </w:rPr>
        <w:t> </w:t>
      </w:r>
      <w:r>
        <w:rPr/>
        <w:t>de</w:t>
      </w:r>
      <w:r>
        <w:rPr>
          <w:spacing w:val="-19"/>
        </w:rPr>
        <w:t> </w:t>
      </w:r>
      <w:r>
        <w:rPr/>
        <w:t>consentement</w:t>
      </w:r>
      <w:r>
        <w:rPr>
          <w:spacing w:val="-19"/>
        </w:rPr>
        <w:t> </w:t>
      </w:r>
      <w:r>
        <w:rPr/>
        <w:t>de</w:t>
      </w:r>
      <w:r>
        <w:rPr>
          <w:spacing w:val="-19"/>
        </w:rPr>
        <w:t> </w:t>
      </w:r>
      <w:r>
        <w:rPr/>
        <w:t>l’utilisateur</w:t>
      </w:r>
      <w:r>
        <w:rPr>
          <w:spacing w:val="-20"/>
        </w:rPr>
        <w:t> </w:t>
      </w:r>
      <w:r>
        <w:rPr/>
        <w:t>à</w:t>
      </w:r>
      <w:r>
        <w:rPr>
          <w:spacing w:val="-17"/>
        </w:rPr>
        <w:t> </w:t>
      </w:r>
      <w:r>
        <w:rPr/>
        <w:t>la collecte et au traitement de ses données à caractère personnel</w:t>
      </w:r>
      <w:r>
        <w:rPr>
          <w:spacing w:val="-19"/>
        </w:rPr>
        <w:t> </w:t>
      </w:r>
      <w:r>
        <w:rPr>
          <w:b w:val="0"/>
        </w:rPr>
        <w:t>:</w:t>
      </w:r>
    </w:p>
    <w:p>
      <w:pPr>
        <w:pStyle w:val="BodyText"/>
      </w:pPr>
    </w:p>
    <w:p>
      <w:pPr>
        <w:pStyle w:val="BodyText"/>
        <w:spacing w:before="7"/>
      </w:pPr>
    </w:p>
    <w:p>
      <w:pPr>
        <w:pStyle w:val="BodyText"/>
        <w:spacing w:line="208" w:lineRule="auto"/>
        <w:ind w:left="2348" w:right="192"/>
        <w:jc w:val="both"/>
      </w:pPr>
      <w:r>
        <w:rPr/>
        <w:t>Aux</w:t>
      </w:r>
      <w:r>
        <w:rPr>
          <w:spacing w:val="-19"/>
        </w:rPr>
        <w:t> </w:t>
      </w:r>
      <w:r>
        <w:rPr/>
        <w:t>termes</w:t>
      </w:r>
      <w:r>
        <w:rPr>
          <w:spacing w:val="-18"/>
        </w:rPr>
        <w:t> </w:t>
      </w:r>
      <w:r>
        <w:rPr/>
        <w:t>de</w:t>
      </w:r>
      <w:r>
        <w:rPr>
          <w:spacing w:val="-18"/>
        </w:rPr>
        <w:t> </w:t>
      </w:r>
      <w:r>
        <w:rPr/>
        <w:t>l’article</w:t>
      </w:r>
      <w:r>
        <w:rPr>
          <w:spacing w:val="-18"/>
        </w:rPr>
        <w:t> </w:t>
      </w:r>
      <w:r>
        <w:rPr/>
        <w:t>6</w:t>
      </w:r>
      <w:r>
        <w:rPr>
          <w:spacing w:val="-15"/>
        </w:rPr>
        <w:t> </w:t>
      </w:r>
      <w:r>
        <w:rPr/>
        <w:t>1°)</w:t>
      </w:r>
      <w:r>
        <w:rPr>
          <w:spacing w:val="-18"/>
        </w:rPr>
        <w:t> </w:t>
      </w:r>
      <w:r>
        <w:rPr/>
        <w:t>et</w:t>
      </w:r>
      <w:r>
        <w:rPr>
          <w:spacing w:val="-15"/>
        </w:rPr>
        <w:t> </w:t>
      </w:r>
      <w:r>
        <w:rPr/>
        <w:t>6</w:t>
      </w:r>
      <w:r>
        <w:rPr>
          <w:spacing w:val="-16"/>
        </w:rPr>
        <w:t> </w:t>
      </w:r>
      <w:r>
        <w:rPr/>
        <w:t>2°)</w:t>
      </w:r>
      <w:r>
        <w:rPr>
          <w:spacing w:val="-18"/>
        </w:rPr>
        <w:t> </w:t>
      </w:r>
      <w:r>
        <w:rPr/>
        <w:t>de</w:t>
      </w:r>
      <w:r>
        <w:rPr>
          <w:spacing w:val="-15"/>
        </w:rPr>
        <w:t> </w:t>
      </w:r>
      <w:r>
        <w:rPr/>
        <w:t>la</w:t>
      </w:r>
      <w:r>
        <w:rPr>
          <w:spacing w:val="-19"/>
        </w:rPr>
        <w:t> </w:t>
      </w:r>
      <w:r>
        <w:rPr/>
        <w:t>Loi</w:t>
      </w:r>
      <w:r>
        <w:rPr>
          <w:spacing w:val="-15"/>
        </w:rPr>
        <w:t> </w:t>
      </w:r>
      <w:r>
        <w:rPr/>
        <w:t>Informatique</w:t>
      </w:r>
      <w:r>
        <w:rPr>
          <w:spacing w:val="-18"/>
        </w:rPr>
        <w:t> </w:t>
      </w:r>
      <w:r>
        <w:rPr/>
        <w:t>et</w:t>
      </w:r>
      <w:r>
        <w:rPr>
          <w:spacing w:val="-16"/>
        </w:rPr>
        <w:t> </w:t>
      </w:r>
      <w:r>
        <w:rPr/>
        <w:t>Libertés,</w:t>
      </w:r>
      <w:r>
        <w:rPr>
          <w:spacing w:val="-18"/>
        </w:rPr>
        <w:t> </w:t>
      </w:r>
      <w:r>
        <w:rPr/>
        <w:t>les données</w:t>
      </w:r>
      <w:r>
        <w:rPr>
          <w:spacing w:val="-13"/>
        </w:rPr>
        <w:t> </w:t>
      </w:r>
      <w:r>
        <w:rPr/>
        <w:t>à</w:t>
      </w:r>
      <w:r>
        <w:rPr>
          <w:spacing w:val="-15"/>
        </w:rPr>
        <w:t> </w:t>
      </w:r>
      <w:r>
        <w:rPr/>
        <w:t>caractère</w:t>
      </w:r>
      <w:r>
        <w:rPr>
          <w:spacing w:val="-16"/>
        </w:rPr>
        <w:t> </w:t>
      </w:r>
      <w:r>
        <w:rPr/>
        <w:t>personnel</w:t>
      </w:r>
      <w:r>
        <w:rPr>
          <w:spacing w:val="-12"/>
        </w:rPr>
        <w:t> </w:t>
      </w:r>
      <w:r>
        <w:rPr/>
        <w:t>sont</w:t>
      </w:r>
      <w:r>
        <w:rPr>
          <w:spacing w:val="-16"/>
        </w:rPr>
        <w:t> </w:t>
      </w:r>
      <w:r>
        <w:rPr/>
        <w:t>collectées</w:t>
      </w:r>
      <w:r>
        <w:rPr>
          <w:spacing w:val="-15"/>
        </w:rPr>
        <w:t> </w:t>
      </w:r>
      <w:r>
        <w:rPr/>
        <w:t>et</w:t>
      </w:r>
      <w:r>
        <w:rPr>
          <w:spacing w:val="-15"/>
        </w:rPr>
        <w:t> </w:t>
      </w:r>
      <w:r>
        <w:rPr/>
        <w:t>traitées</w:t>
      </w:r>
      <w:r>
        <w:rPr>
          <w:spacing w:val="-15"/>
        </w:rPr>
        <w:t> </w:t>
      </w:r>
      <w:r>
        <w:rPr/>
        <w:t>de</w:t>
      </w:r>
      <w:r>
        <w:rPr>
          <w:spacing w:val="-18"/>
        </w:rPr>
        <w:t> </w:t>
      </w:r>
      <w:r>
        <w:rPr/>
        <w:t>manière</w:t>
      </w:r>
      <w:r>
        <w:rPr>
          <w:spacing w:val="-16"/>
        </w:rPr>
        <w:t> </w:t>
      </w:r>
      <w:r>
        <w:rPr/>
        <w:t>loyale et licite, pour des finalités déterminées, explicites et légitimes et ne sont pas traitées ultérieurement de manière incompatible avec ces</w:t>
      </w:r>
      <w:r>
        <w:rPr>
          <w:spacing w:val="-18"/>
        </w:rPr>
        <w:t> </w:t>
      </w:r>
      <w:r>
        <w:rPr/>
        <w:t>finalités.</w:t>
      </w:r>
    </w:p>
    <w:p>
      <w:pPr>
        <w:pStyle w:val="BodyText"/>
      </w:pPr>
    </w:p>
    <w:p>
      <w:pPr>
        <w:pStyle w:val="BodyText"/>
        <w:spacing w:before="7"/>
      </w:pPr>
    </w:p>
    <w:p>
      <w:pPr>
        <w:spacing w:line="208" w:lineRule="auto" w:before="0"/>
        <w:ind w:left="2348" w:right="191" w:firstLine="0"/>
        <w:jc w:val="both"/>
        <w:rPr>
          <w:sz w:val="24"/>
        </w:rPr>
      </w:pPr>
      <w:r>
        <w:rPr>
          <w:sz w:val="24"/>
        </w:rPr>
        <w:t>En</w:t>
      </w:r>
      <w:r>
        <w:rPr>
          <w:spacing w:val="-20"/>
          <w:sz w:val="24"/>
        </w:rPr>
        <w:t> </w:t>
      </w:r>
      <w:r>
        <w:rPr>
          <w:sz w:val="24"/>
        </w:rPr>
        <w:t>l’espèce</w:t>
      </w:r>
      <w:r>
        <w:rPr>
          <w:spacing w:val="-19"/>
          <w:sz w:val="24"/>
        </w:rPr>
        <w:t> </w:t>
      </w:r>
      <w:r>
        <w:rPr>
          <w:sz w:val="24"/>
        </w:rPr>
        <w:t>les</w:t>
      </w:r>
      <w:r>
        <w:rPr>
          <w:spacing w:val="-17"/>
          <w:sz w:val="24"/>
        </w:rPr>
        <w:t> </w:t>
      </w:r>
      <w:r>
        <w:rPr>
          <w:sz w:val="24"/>
        </w:rPr>
        <w:t>clauses</w:t>
      </w:r>
      <w:r>
        <w:rPr>
          <w:spacing w:val="-17"/>
          <w:sz w:val="24"/>
        </w:rPr>
        <w:t> </w:t>
      </w:r>
      <w:r>
        <w:rPr>
          <w:sz w:val="24"/>
        </w:rPr>
        <w:t>n°</w:t>
      </w:r>
      <w:r>
        <w:rPr>
          <w:spacing w:val="-17"/>
          <w:sz w:val="24"/>
        </w:rPr>
        <w:t> </w:t>
      </w:r>
      <w:r>
        <w:rPr>
          <w:sz w:val="24"/>
        </w:rPr>
        <w:t>3</w:t>
      </w:r>
      <w:r>
        <w:rPr>
          <w:spacing w:val="-16"/>
          <w:sz w:val="24"/>
        </w:rPr>
        <w:t> </w:t>
      </w:r>
      <w:r>
        <w:rPr>
          <w:sz w:val="24"/>
        </w:rPr>
        <w:t>et</w:t>
      </w:r>
      <w:r>
        <w:rPr>
          <w:spacing w:val="-17"/>
          <w:sz w:val="24"/>
        </w:rPr>
        <w:t> </w:t>
      </w:r>
      <w:r>
        <w:rPr>
          <w:sz w:val="24"/>
        </w:rPr>
        <w:t>3bis</w:t>
      </w:r>
      <w:r>
        <w:rPr>
          <w:spacing w:val="-17"/>
          <w:sz w:val="24"/>
        </w:rPr>
        <w:t> </w:t>
      </w:r>
      <w:r>
        <w:rPr>
          <w:sz w:val="24"/>
        </w:rPr>
        <w:t>et</w:t>
      </w:r>
      <w:r>
        <w:rPr>
          <w:spacing w:val="-17"/>
          <w:sz w:val="24"/>
        </w:rPr>
        <w:t> </w:t>
      </w:r>
      <w:r>
        <w:rPr>
          <w:sz w:val="24"/>
        </w:rPr>
        <w:t>3ter</w:t>
      </w:r>
      <w:r>
        <w:rPr>
          <w:spacing w:val="-17"/>
          <w:sz w:val="24"/>
        </w:rPr>
        <w:t> </w:t>
      </w:r>
      <w:r>
        <w:rPr>
          <w:sz w:val="24"/>
        </w:rPr>
        <w:t>de</w:t>
      </w:r>
      <w:r>
        <w:rPr>
          <w:spacing w:val="-18"/>
          <w:sz w:val="24"/>
        </w:rPr>
        <w:t> </w:t>
      </w:r>
      <w:r>
        <w:rPr>
          <w:sz w:val="24"/>
        </w:rPr>
        <w:t>la</w:t>
      </w:r>
      <w:r>
        <w:rPr>
          <w:spacing w:val="-20"/>
          <w:sz w:val="24"/>
        </w:rPr>
        <w:t> </w:t>
      </w:r>
      <w:r>
        <w:rPr>
          <w:sz w:val="24"/>
        </w:rPr>
        <w:t>Politique</w:t>
      </w:r>
      <w:r>
        <w:rPr>
          <w:spacing w:val="-19"/>
          <w:sz w:val="24"/>
        </w:rPr>
        <w:t> </w:t>
      </w:r>
      <w:r>
        <w:rPr>
          <w:sz w:val="24"/>
        </w:rPr>
        <w:t>de</w:t>
      </w:r>
      <w:r>
        <w:rPr>
          <w:spacing w:val="-20"/>
          <w:sz w:val="24"/>
        </w:rPr>
        <w:t> </w:t>
      </w:r>
      <w:r>
        <w:rPr>
          <w:sz w:val="24"/>
        </w:rPr>
        <w:t>confidentialité indiquent que les données de l’utilisateur sont collectées et traitées au travers</w:t>
      </w:r>
      <w:r>
        <w:rPr>
          <w:spacing w:val="-7"/>
          <w:sz w:val="24"/>
        </w:rPr>
        <w:t> </w:t>
      </w:r>
      <w:r>
        <w:rPr>
          <w:sz w:val="24"/>
        </w:rPr>
        <w:t>des</w:t>
      </w:r>
      <w:r>
        <w:rPr>
          <w:spacing w:val="-3"/>
          <w:sz w:val="24"/>
        </w:rPr>
        <w:t> </w:t>
      </w:r>
      <w:r>
        <w:rPr>
          <w:sz w:val="24"/>
        </w:rPr>
        <w:t>"sites</w:t>
      </w:r>
      <w:r>
        <w:rPr>
          <w:spacing w:val="-7"/>
          <w:sz w:val="24"/>
        </w:rPr>
        <w:t> </w:t>
      </w:r>
      <w:r>
        <w:rPr>
          <w:sz w:val="24"/>
        </w:rPr>
        <w:t>Web,</w:t>
      </w:r>
      <w:r>
        <w:rPr>
          <w:spacing w:val="-6"/>
          <w:sz w:val="24"/>
        </w:rPr>
        <w:t> </w:t>
      </w:r>
      <w:r>
        <w:rPr>
          <w:sz w:val="24"/>
        </w:rPr>
        <w:t>SMS,</w:t>
      </w:r>
      <w:r>
        <w:rPr>
          <w:spacing w:val="-7"/>
          <w:sz w:val="24"/>
        </w:rPr>
        <w:t> </w:t>
      </w:r>
      <w:r>
        <w:rPr>
          <w:sz w:val="24"/>
        </w:rPr>
        <w:t>API,</w:t>
      </w:r>
      <w:r>
        <w:rPr>
          <w:spacing w:val="-6"/>
          <w:sz w:val="24"/>
        </w:rPr>
        <w:t> </w:t>
      </w:r>
      <w:r>
        <w:rPr>
          <w:i/>
          <w:sz w:val="24"/>
        </w:rPr>
        <w:t>notifications</w:t>
      </w:r>
      <w:r>
        <w:rPr>
          <w:i/>
          <w:spacing w:val="-7"/>
          <w:sz w:val="24"/>
        </w:rPr>
        <w:t> </w:t>
      </w:r>
      <w:r>
        <w:rPr>
          <w:i/>
          <w:sz w:val="24"/>
        </w:rPr>
        <w:t>par</w:t>
      </w:r>
      <w:r>
        <w:rPr>
          <w:i/>
          <w:spacing w:val="-6"/>
          <w:sz w:val="24"/>
        </w:rPr>
        <w:t> </w:t>
      </w:r>
      <w:r>
        <w:rPr>
          <w:i/>
          <w:sz w:val="24"/>
        </w:rPr>
        <w:t>e-mail,</w:t>
      </w:r>
      <w:r>
        <w:rPr>
          <w:i/>
          <w:spacing w:val="-4"/>
          <w:sz w:val="24"/>
        </w:rPr>
        <w:t> </w:t>
      </w:r>
      <w:r>
        <w:rPr>
          <w:i/>
          <w:sz w:val="24"/>
        </w:rPr>
        <w:t>applications, </w:t>
      </w:r>
      <w:r>
        <w:rPr>
          <w:i/>
          <w:sz w:val="24"/>
        </w:rPr>
        <w:t>boutons,</w:t>
      </w:r>
      <w:r>
        <w:rPr>
          <w:i/>
          <w:spacing w:val="-19"/>
          <w:sz w:val="24"/>
        </w:rPr>
        <w:t> </w:t>
      </w:r>
      <w:r>
        <w:rPr>
          <w:i/>
          <w:sz w:val="24"/>
        </w:rPr>
        <w:t>widgets,</w:t>
      </w:r>
      <w:r>
        <w:rPr>
          <w:i/>
          <w:spacing w:val="-21"/>
          <w:sz w:val="24"/>
        </w:rPr>
        <w:t> </w:t>
      </w:r>
      <w:r>
        <w:rPr>
          <w:i/>
          <w:sz w:val="24"/>
        </w:rPr>
        <w:t>publicités,</w:t>
      </w:r>
      <w:r>
        <w:rPr>
          <w:i/>
          <w:spacing w:val="-21"/>
          <w:sz w:val="24"/>
        </w:rPr>
        <w:t> </w:t>
      </w:r>
      <w:r>
        <w:rPr>
          <w:i/>
          <w:sz w:val="24"/>
        </w:rPr>
        <w:t>services</w:t>
      </w:r>
      <w:r>
        <w:rPr>
          <w:i/>
          <w:spacing w:val="-18"/>
          <w:sz w:val="24"/>
        </w:rPr>
        <w:t> </w:t>
      </w:r>
      <w:r>
        <w:rPr>
          <w:i/>
          <w:sz w:val="24"/>
        </w:rPr>
        <w:t>de</w:t>
      </w:r>
      <w:r>
        <w:rPr>
          <w:i/>
          <w:spacing w:val="-21"/>
          <w:sz w:val="24"/>
        </w:rPr>
        <w:t> </w:t>
      </w:r>
      <w:r>
        <w:rPr>
          <w:i/>
          <w:sz w:val="24"/>
        </w:rPr>
        <w:t>transactions</w:t>
      </w:r>
      <w:r>
        <w:rPr>
          <w:i/>
          <w:spacing w:val="-18"/>
          <w:sz w:val="24"/>
        </w:rPr>
        <w:t> </w:t>
      </w:r>
      <w:r>
        <w:rPr>
          <w:i/>
          <w:sz w:val="24"/>
        </w:rPr>
        <w:t>commerciales,</w:t>
      </w:r>
      <w:r>
        <w:rPr>
          <w:i/>
          <w:spacing w:val="-20"/>
          <w:sz w:val="24"/>
        </w:rPr>
        <w:t> </w:t>
      </w:r>
      <w:r>
        <w:rPr>
          <w:i/>
          <w:sz w:val="24"/>
        </w:rPr>
        <w:t>ainsi qu’à travers (</w:t>
      </w:r>
      <w:r>
        <w:rPr>
          <w:sz w:val="24"/>
        </w:rPr>
        <w:t>les</w:t>
      </w:r>
      <w:r>
        <w:rPr>
          <w:i/>
          <w:sz w:val="24"/>
        </w:rPr>
        <w:t>) autres services couverts (</w:t>
      </w:r>
      <w:r>
        <w:rPr>
          <w:sz w:val="24"/>
        </w:rPr>
        <w:t>de TWITTER</w:t>
      </w:r>
      <w:r>
        <w:rPr>
          <w:i/>
          <w:sz w:val="24"/>
        </w:rPr>
        <w:t>) qui renvoient </w:t>
      </w:r>
      <w:r>
        <w:rPr>
          <w:i/>
          <w:sz w:val="24"/>
        </w:rPr>
        <w:t>à</w:t>
      </w:r>
      <w:r>
        <w:rPr>
          <w:i/>
          <w:spacing w:val="-5"/>
          <w:sz w:val="24"/>
        </w:rPr>
        <w:t> </w:t>
      </w:r>
      <w:r>
        <w:rPr>
          <w:i/>
          <w:sz w:val="24"/>
        </w:rPr>
        <w:t>cette</w:t>
      </w:r>
      <w:r>
        <w:rPr>
          <w:i/>
          <w:spacing w:val="-7"/>
          <w:sz w:val="24"/>
        </w:rPr>
        <w:t> </w:t>
      </w:r>
      <w:r>
        <w:rPr>
          <w:i/>
          <w:sz w:val="24"/>
        </w:rPr>
        <w:t>Politique</w:t>
      </w:r>
      <w:r>
        <w:rPr>
          <w:i/>
          <w:spacing w:val="-7"/>
          <w:sz w:val="24"/>
        </w:rPr>
        <w:t> </w:t>
      </w:r>
      <w:r>
        <w:rPr>
          <w:i/>
          <w:sz w:val="24"/>
        </w:rPr>
        <w:t>(collectivement,</w:t>
      </w:r>
      <w:r>
        <w:rPr>
          <w:i/>
          <w:spacing w:val="-4"/>
          <w:sz w:val="24"/>
        </w:rPr>
        <w:t> </w:t>
      </w:r>
      <w:r>
        <w:rPr>
          <w:i/>
          <w:sz w:val="24"/>
        </w:rPr>
        <w:t>les</w:t>
      </w:r>
      <w:r>
        <w:rPr>
          <w:i/>
          <w:spacing w:val="-5"/>
          <w:sz w:val="24"/>
        </w:rPr>
        <w:t> </w:t>
      </w:r>
      <w:r>
        <w:rPr>
          <w:i/>
          <w:sz w:val="24"/>
        </w:rPr>
        <w:t>«</w:t>
      </w:r>
      <w:r>
        <w:rPr>
          <w:i/>
          <w:spacing w:val="-1"/>
          <w:sz w:val="24"/>
        </w:rPr>
        <w:t> </w:t>
      </w:r>
      <w:r>
        <w:rPr>
          <w:i/>
          <w:sz w:val="24"/>
        </w:rPr>
        <w:t>Services</w:t>
      </w:r>
      <w:r>
        <w:rPr>
          <w:i/>
          <w:spacing w:val="-5"/>
          <w:sz w:val="24"/>
        </w:rPr>
        <w:t> </w:t>
      </w:r>
      <w:r>
        <w:rPr>
          <w:i/>
          <w:sz w:val="24"/>
        </w:rPr>
        <w:t>»),</w:t>
      </w:r>
      <w:r>
        <w:rPr>
          <w:i/>
          <w:spacing w:val="-4"/>
          <w:sz w:val="24"/>
        </w:rPr>
        <w:t> </w:t>
      </w:r>
      <w:r>
        <w:rPr>
          <w:i/>
          <w:sz w:val="24"/>
        </w:rPr>
        <w:t>et</w:t>
      </w:r>
      <w:r>
        <w:rPr>
          <w:i/>
          <w:spacing w:val="-5"/>
          <w:sz w:val="24"/>
        </w:rPr>
        <w:t> </w:t>
      </w:r>
      <w:r>
        <w:rPr>
          <w:i/>
          <w:sz w:val="24"/>
        </w:rPr>
        <w:t>par</w:t>
      </w:r>
      <w:r>
        <w:rPr>
          <w:i/>
          <w:spacing w:val="-4"/>
          <w:sz w:val="24"/>
        </w:rPr>
        <w:t> </w:t>
      </w:r>
      <w:r>
        <w:rPr>
          <w:i/>
          <w:sz w:val="24"/>
        </w:rPr>
        <w:t>l’intermédiaire de nos partenaires et autres tierces</w:t>
      </w:r>
      <w:r>
        <w:rPr>
          <w:i/>
          <w:spacing w:val="-1"/>
          <w:sz w:val="24"/>
        </w:rPr>
        <w:t> </w:t>
      </w:r>
      <w:r>
        <w:rPr>
          <w:i/>
          <w:sz w:val="24"/>
        </w:rPr>
        <w:t>parties</w:t>
      </w:r>
      <w:r>
        <w:rPr>
          <w:sz w:val="24"/>
        </w:rPr>
        <w:t>".</w:t>
      </w:r>
    </w:p>
    <w:p>
      <w:pPr>
        <w:pStyle w:val="BodyText"/>
      </w:pPr>
    </w:p>
    <w:p>
      <w:pPr>
        <w:pStyle w:val="BodyText"/>
        <w:spacing w:before="6"/>
      </w:pPr>
    </w:p>
    <w:p>
      <w:pPr>
        <w:pStyle w:val="BodyText"/>
        <w:spacing w:line="208" w:lineRule="auto"/>
        <w:ind w:left="2348" w:right="192"/>
        <w:jc w:val="both"/>
      </w:pPr>
      <w:r>
        <w:rPr/>
        <w:t>Il résulte de la lecture des clauses critiquées que les données sont collectées et traitées sans que l’utilisateur en soit conscient a fortiori lorsqu’il consulte des sites, dont il ignore qu’ils sont partenaires de TWITTER ("</w:t>
      </w:r>
      <w:r>
        <w:rPr>
          <w:i/>
        </w:rPr>
        <w:t>nos partenaires et autres tierces parties</w:t>
      </w:r>
      <w:r>
        <w:rPr/>
        <w:t>"), aucune information, quant à la collecte des données et à la finalité du traitement qui sera ultérieurement opéré, ne lui étant fournie.</w:t>
      </w:r>
    </w:p>
    <w:p>
      <w:pPr>
        <w:spacing w:after="0" w:line="208" w:lineRule="auto"/>
        <w:jc w:val="both"/>
        <w:sectPr>
          <w:pgSz w:w="11920" w:h="16840"/>
          <w:pgMar w:header="869" w:footer="860" w:top="1520" w:bottom="1140" w:left="1340" w:right="1080"/>
        </w:sectPr>
      </w:pPr>
    </w:p>
    <w:p>
      <w:pPr>
        <w:pStyle w:val="BodyText"/>
        <w:spacing w:before="10"/>
        <w:rPr>
          <w:sz w:val="29"/>
        </w:rPr>
      </w:pPr>
    </w:p>
    <w:p>
      <w:pPr>
        <w:pStyle w:val="BodyText"/>
        <w:spacing w:line="208" w:lineRule="auto" w:before="88"/>
        <w:ind w:left="2348" w:right="192"/>
        <w:jc w:val="both"/>
      </w:pPr>
      <w:bookmarkStart w:name="Page 96" w:id="106"/>
      <w:bookmarkEnd w:id="106"/>
      <w:r>
        <w:rPr/>
      </w:r>
      <w:r>
        <w:rPr/>
        <w:t>Aux termes de l’article 32-I 2°) et 5°) de la Loi Informatique et</w:t>
      </w:r>
      <w:r>
        <w:rPr>
          <w:spacing w:val="-37"/>
        </w:rPr>
        <w:t> </w:t>
      </w:r>
      <w:r>
        <w:rPr/>
        <w:t>Libertés, la personne auprès de laquelle sont recueillies des données à caractère personnel la concernant est informée, sauf si elle l’a été au préalable par le responsable de traitement ou son représentant, de la finalité du traitement</w:t>
      </w:r>
      <w:r>
        <w:rPr>
          <w:spacing w:val="-8"/>
        </w:rPr>
        <w:t> </w:t>
      </w:r>
      <w:r>
        <w:rPr/>
        <w:t>et</w:t>
      </w:r>
      <w:r>
        <w:rPr>
          <w:spacing w:val="-8"/>
        </w:rPr>
        <w:t> </w:t>
      </w:r>
      <w:r>
        <w:rPr/>
        <w:t>des</w:t>
      </w:r>
      <w:r>
        <w:rPr>
          <w:spacing w:val="-8"/>
        </w:rPr>
        <w:t> </w:t>
      </w:r>
      <w:r>
        <w:rPr/>
        <w:t>destinataires</w:t>
      </w:r>
      <w:r>
        <w:rPr>
          <w:spacing w:val="-7"/>
        </w:rPr>
        <w:t> </w:t>
      </w:r>
      <w:r>
        <w:rPr/>
        <w:t>ou</w:t>
      </w:r>
      <w:r>
        <w:rPr>
          <w:spacing w:val="-8"/>
        </w:rPr>
        <w:t> </w:t>
      </w:r>
      <w:r>
        <w:rPr/>
        <w:t>catégories</w:t>
      </w:r>
      <w:r>
        <w:rPr>
          <w:spacing w:val="-8"/>
        </w:rPr>
        <w:t> </w:t>
      </w:r>
      <w:r>
        <w:rPr/>
        <w:t>de</w:t>
      </w:r>
      <w:r>
        <w:rPr>
          <w:spacing w:val="-9"/>
        </w:rPr>
        <w:t> </w:t>
      </w:r>
      <w:r>
        <w:rPr/>
        <w:t>destinataires</w:t>
      </w:r>
      <w:r>
        <w:rPr>
          <w:spacing w:val="-8"/>
        </w:rPr>
        <w:t> </w:t>
      </w:r>
      <w:r>
        <w:rPr/>
        <w:t>des</w:t>
      </w:r>
      <w:r>
        <w:rPr>
          <w:spacing w:val="-11"/>
        </w:rPr>
        <w:t> </w:t>
      </w:r>
      <w:r>
        <w:rPr/>
        <w:t>données.</w:t>
      </w:r>
    </w:p>
    <w:p>
      <w:pPr>
        <w:pStyle w:val="BodyText"/>
      </w:pPr>
    </w:p>
    <w:p>
      <w:pPr>
        <w:pStyle w:val="BodyText"/>
        <w:spacing w:before="7"/>
      </w:pPr>
    </w:p>
    <w:p>
      <w:pPr>
        <w:spacing w:line="208" w:lineRule="auto" w:before="0"/>
        <w:ind w:left="2348" w:right="191" w:firstLine="0"/>
        <w:jc w:val="both"/>
        <w:rPr>
          <w:sz w:val="24"/>
        </w:rPr>
      </w:pPr>
      <w:r>
        <w:rPr>
          <w:sz w:val="24"/>
        </w:rPr>
        <w:t>Tel n’est pas le cas de la clause n° 3 devenue les clauses 3, 3 bis et 3 ter, qui</w:t>
      </w:r>
      <w:r>
        <w:rPr>
          <w:spacing w:val="-17"/>
          <w:sz w:val="24"/>
        </w:rPr>
        <w:t> </w:t>
      </w:r>
      <w:r>
        <w:rPr>
          <w:sz w:val="24"/>
        </w:rPr>
        <w:t>prévoient</w:t>
      </w:r>
      <w:r>
        <w:rPr>
          <w:spacing w:val="-16"/>
          <w:sz w:val="24"/>
        </w:rPr>
        <w:t> </w:t>
      </w:r>
      <w:r>
        <w:rPr>
          <w:sz w:val="24"/>
        </w:rPr>
        <w:t>le</w:t>
      </w:r>
      <w:r>
        <w:rPr>
          <w:spacing w:val="-18"/>
          <w:sz w:val="24"/>
        </w:rPr>
        <w:t> </w:t>
      </w:r>
      <w:r>
        <w:rPr>
          <w:sz w:val="24"/>
        </w:rPr>
        <w:t>consentement</w:t>
      </w:r>
      <w:r>
        <w:rPr>
          <w:spacing w:val="-16"/>
          <w:sz w:val="24"/>
        </w:rPr>
        <w:t> </w:t>
      </w:r>
      <w:r>
        <w:rPr>
          <w:sz w:val="24"/>
        </w:rPr>
        <w:t>implicite</w:t>
      </w:r>
      <w:r>
        <w:rPr>
          <w:spacing w:val="-19"/>
          <w:sz w:val="24"/>
        </w:rPr>
        <w:t> </w:t>
      </w:r>
      <w:r>
        <w:rPr>
          <w:sz w:val="24"/>
        </w:rPr>
        <w:t>donné</w:t>
      </w:r>
      <w:r>
        <w:rPr>
          <w:spacing w:val="-18"/>
          <w:sz w:val="24"/>
        </w:rPr>
        <w:t> </w:t>
      </w:r>
      <w:r>
        <w:rPr>
          <w:sz w:val="24"/>
        </w:rPr>
        <w:t>par</w:t>
      </w:r>
      <w:r>
        <w:rPr>
          <w:spacing w:val="-16"/>
          <w:sz w:val="24"/>
        </w:rPr>
        <w:t> </w:t>
      </w:r>
      <w:r>
        <w:rPr>
          <w:sz w:val="24"/>
        </w:rPr>
        <w:t>l’utilisateur</w:t>
      </w:r>
      <w:r>
        <w:rPr>
          <w:spacing w:val="-19"/>
          <w:sz w:val="24"/>
        </w:rPr>
        <w:t> </w:t>
      </w:r>
      <w:r>
        <w:rPr>
          <w:sz w:val="24"/>
        </w:rPr>
        <w:t>du</w:t>
      </w:r>
      <w:r>
        <w:rPr>
          <w:spacing w:val="-18"/>
          <w:sz w:val="24"/>
        </w:rPr>
        <w:t> </w:t>
      </w:r>
      <w:r>
        <w:rPr>
          <w:sz w:val="24"/>
        </w:rPr>
        <w:t>seul</w:t>
      </w:r>
      <w:r>
        <w:rPr>
          <w:spacing w:val="-16"/>
          <w:sz w:val="24"/>
        </w:rPr>
        <w:t> </w:t>
      </w:r>
      <w:r>
        <w:rPr>
          <w:sz w:val="24"/>
        </w:rPr>
        <w:t>fait de</w:t>
      </w:r>
      <w:r>
        <w:rPr>
          <w:spacing w:val="-19"/>
          <w:sz w:val="24"/>
        </w:rPr>
        <w:t> </w:t>
      </w:r>
      <w:r>
        <w:rPr>
          <w:sz w:val="24"/>
        </w:rPr>
        <w:t>l’utilisation</w:t>
      </w:r>
      <w:r>
        <w:rPr>
          <w:spacing w:val="-18"/>
          <w:sz w:val="24"/>
        </w:rPr>
        <w:t> </w:t>
      </w:r>
      <w:r>
        <w:rPr>
          <w:sz w:val="24"/>
        </w:rPr>
        <w:t>des</w:t>
      </w:r>
      <w:r>
        <w:rPr>
          <w:spacing w:val="-19"/>
          <w:sz w:val="24"/>
        </w:rPr>
        <w:t> </w:t>
      </w:r>
      <w:r>
        <w:rPr>
          <w:sz w:val="24"/>
        </w:rPr>
        <w:t>"Services"</w:t>
      </w:r>
      <w:r>
        <w:rPr>
          <w:spacing w:val="-18"/>
          <w:sz w:val="24"/>
        </w:rPr>
        <w:t> </w:t>
      </w:r>
      <w:r>
        <w:rPr>
          <w:sz w:val="24"/>
        </w:rPr>
        <w:t>(</w:t>
      </w:r>
      <w:r>
        <w:rPr>
          <w:i/>
          <w:sz w:val="24"/>
        </w:rPr>
        <w:t>Quand</w:t>
      </w:r>
      <w:r>
        <w:rPr>
          <w:i/>
          <w:spacing w:val="-18"/>
          <w:sz w:val="24"/>
        </w:rPr>
        <w:t> </w:t>
      </w:r>
      <w:r>
        <w:rPr>
          <w:i/>
          <w:sz w:val="24"/>
        </w:rPr>
        <w:t>vous</w:t>
      </w:r>
      <w:r>
        <w:rPr>
          <w:i/>
          <w:spacing w:val="-18"/>
          <w:sz w:val="24"/>
        </w:rPr>
        <w:t> </w:t>
      </w:r>
      <w:r>
        <w:rPr>
          <w:i/>
          <w:sz w:val="24"/>
        </w:rPr>
        <w:t>utilisez</w:t>
      </w:r>
      <w:r>
        <w:rPr>
          <w:i/>
          <w:spacing w:val="-17"/>
          <w:sz w:val="24"/>
        </w:rPr>
        <w:t> </w:t>
      </w:r>
      <w:r>
        <w:rPr>
          <w:i/>
          <w:sz w:val="24"/>
        </w:rPr>
        <w:t>un</w:t>
      </w:r>
      <w:r>
        <w:rPr>
          <w:i/>
          <w:spacing w:val="-18"/>
          <w:sz w:val="24"/>
        </w:rPr>
        <w:t> </w:t>
      </w:r>
      <w:r>
        <w:rPr>
          <w:i/>
          <w:sz w:val="24"/>
        </w:rPr>
        <w:t>de</w:t>
      </w:r>
      <w:r>
        <w:rPr>
          <w:i/>
          <w:spacing w:val="-17"/>
          <w:sz w:val="24"/>
        </w:rPr>
        <w:t> </w:t>
      </w:r>
      <w:r>
        <w:rPr>
          <w:i/>
          <w:sz w:val="24"/>
        </w:rPr>
        <w:t>nos</w:t>
      </w:r>
      <w:r>
        <w:rPr>
          <w:i/>
          <w:spacing w:val="-18"/>
          <w:sz w:val="24"/>
        </w:rPr>
        <w:t> </w:t>
      </w:r>
      <w:r>
        <w:rPr>
          <w:i/>
          <w:sz w:val="24"/>
        </w:rPr>
        <w:t>services</w:t>
      </w:r>
      <w:r>
        <w:rPr>
          <w:sz w:val="24"/>
        </w:rPr>
        <w:t>,</w:t>
      </w:r>
      <w:r>
        <w:rPr>
          <w:spacing w:val="-17"/>
          <w:sz w:val="24"/>
        </w:rPr>
        <w:t> </w:t>
      </w:r>
      <w:r>
        <w:rPr>
          <w:sz w:val="24"/>
        </w:rPr>
        <w:t>…) en ces termes (</w:t>
      </w:r>
      <w:r>
        <w:rPr>
          <w:i/>
          <w:sz w:val="24"/>
        </w:rPr>
        <w:t>vous consentez à) </w:t>
      </w:r>
      <w:r>
        <w:rPr>
          <w:sz w:val="24"/>
        </w:rPr>
        <w:t>la </w:t>
      </w:r>
      <w:r>
        <w:rPr>
          <w:b/>
          <w:sz w:val="24"/>
        </w:rPr>
        <w:t>collecte </w:t>
      </w:r>
      <w:r>
        <w:rPr>
          <w:sz w:val="24"/>
        </w:rPr>
        <w:t>("… </w:t>
      </w:r>
      <w:r>
        <w:rPr>
          <w:i/>
          <w:sz w:val="24"/>
        </w:rPr>
        <w:t>à ce que nous </w:t>
      </w:r>
      <w:r>
        <w:rPr>
          <w:i/>
          <w:sz w:val="24"/>
        </w:rPr>
        <w:t>collections</w:t>
      </w:r>
      <w:r>
        <w:rPr>
          <w:sz w:val="24"/>
        </w:rPr>
        <w:t>"),</w:t>
      </w:r>
      <w:r>
        <w:rPr>
          <w:spacing w:val="-16"/>
          <w:sz w:val="24"/>
        </w:rPr>
        <w:t> </w:t>
      </w:r>
      <w:r>
        <w:rPr>
          <w:sz w:val="24"/>
        </w:rPr>
        <w:t>au</w:t>
      </w:r>
      <w:r>
        <w:rPr>
          <w:spacing w:val="-17"/>
          <w:sz w:val="24"/>
        </w:rPr>
        <w:t> </w:t>
      </w:r>
      <w:r>
        <w:rPr>
          <w:b/>
          <w:sz w:val="24"/>
        </w:rPr>
        <w:t>transfert</w:t>
      </w:r>
      <w:r>
        <w:rPr>
          <w:b/>
          <w:spacing w:val="-19"/>
          <w:sz w:val="24"/>
        </w:rPr>
        <w:t> </w:t>
      </w:r>
      <w:r>
        <w:rPr>
          <w:sz w:val="24"/>
        </w:rPr>
        <w:t>("</w:t>
      </w:r>
      <w:r>
        <w:rPr>
          <w:spacing w:val="-16"/>
          <w:sz w:val="24"/>
        </w:rPr>
        <w:t> </w:t>
      </w:r>
      <w:r>
        <w:rPr>
          <w:sz w:val="24"/>
        </w:rPr>
        <w:t>…</w:t>
      </w:r>
      <w:r>
        <w:rPr>
          <w:spacing w:val="-14"/>
          <w:sz w:val="24"/>
        </w:rPr>
        <w:t> </w:t>
      </w:r>
      <w:r>
        <w:rPr>
          <w:i/>
          <w:sz w:val="24"/>
        </w:rPr>
        <w:t>à</w:t>
      </w:r>
      <w:r>
        <w:rPr>
          <w:i/>
          <w:spacing w:val="-16"/>
          <w:sz w:val="24"/>
        </w:rPr>
        <w:t> </w:t>
      </w:r>
      <w:r>
        <w:rPr>
          <w:i/>
          <w:sz w:val="24"/>
        </w:rPr>
        <w:t>ce</w:t>
      </w:r>
      <w:r>
        <w:rPr>
          <w:i/>
          <w:spacing w:val="-15"/>
          <w:sz w:val="24"/>
        </w:rPr>
        <w:t> </w:t>
      </w:r>
      <w:r>
        <w:rPr>
          <w:i/>
          <w:sz w:val="24"/>
        </w:rPr>
        <w:t>que</w:t>
      </w:r>
      <w:r>
        <w:rPr>
          <w:i/>
          <w:spacing w:val="-19"/>
          <w:sz w:val="24"/>
        </w:rPr>
        <w:t> </w:t>
      </w:r>
      <w:r>
        <w:rPr>
          <w:i/>
          <w:sz w:val="24"/>
        </w:rPr>
        <w:t>nous</w:t>
      </w:r>
      <w:r>
        <w:rPr>
          <w:i/>
          <w:spacing w:val="-16"/>
          <w:sz w:val="24"/>
        </w:rPr>
        <w:t> </w:t>
      </w:r>
      <w:r>
        <w:rPr>
          <w:i/>
          <w:sz w:val="24"/>
        </w:rPr>
        <w:t>transférions</w:t>
      </w:r>
      <w:r>
        <w:rPr>
          <w:sz w:val="24"/>
        </w:rPr>
        <w:t>"),</w:t>
      </w:r>
      <w:r>
        <w:rPr>
          <w:spacing w:val="-15"/>
          <w:sz w:val="24"/>
        </w:rPr>
        <w:t> </w:t>
      </w:r>
      <w:r>
        <w:rPr>
          <w:sz w:val="24"/>
        </w:rPr>
        <w:t>au</w:t>
      </w:r>
      <w:r>
        <w:rPr>
          <w:spacing w:val="-17"/>
          <w:sz w:val="24"/>
        </w:rPr>
        <w:t> </w:t>
      </w:r>
      <w:r>
        <w:rPr>
          <w:b/>
          <w:sz w:val="24"/>
        </w:rPr>
        <w:t>stockage </w:t>
      </w:r>
      <w:r>
        <w:rPr>
          <w:sz w:val="24"/>
        </w:rPr>
        <w:t>(… </w:t>
      </w:r>
      <w:r>
        <w:rPr>
          <w:i/>
          <w:sz w:val="24"/>
        </w:rPr>
        <w:t>à ce que nous conservions</w:t>
      </w:r>
      <w:r>
        <w:rPr>
          <w:sz w:val="24"/>
        </w:rPr>
        <w:t>), à </w:t>
      </w:r>
      <w:r>
        <w:rPr>
          <w:b/>
          <w:sz w:val="24"/>
        </w:rPr>
        <w:t>l’utilisation</w:t>
      </w:r>
      <w:r>
        <w:rPr>
          <w:sz w:val="24"/>
        </w:rPr>
        <w:t>, (" … </w:t>
      </w:r>
      <w:r>
        <w:rPr>
          <w:i/>
          <w:sz w:val="24"/>
        </w:rPr>
        <w:t>à ce que nous </w:t>
      </w:r>
      <w:r>
        <w:rPr>
          <w:i/>
          <w:sz w:val="24"/>
        </w:rPr>
        <w:t>utilisions</w:t>
      </w:r>
      <w:r>
        <w:rPr>
          <w:sz w:val="24"/>
        </w:rPr>
        <w:t>),</w:t>
      </w:r>
      <w:r>
        <w:rPr>
          <w:spacing w:val="-9"/>
          <w:sz w:val="24"/>
        </w:rPr>
        <w:t> </w:t>
      </w:r>
      <w:r>
        <w:rPr>
          <w:sz w:val="24"/>
        </w:rPr>
        <w:t>à</w:t>
      </w:r>
      <w:r>
        <w:rPr>
          <w:spacing w:val="-10"/>
          <w:sz w:val="24"/>
        </w:rPr>
        <w:t> </w:t>
      </w:r>
      <w:r>
        <w:rPr>
          <w:b/>
          <w:sz w:val="24"/>
        </w:rPr>
        <w:t>la</w:t>
      </w:r>
      <w:r>
        <w:rPr>
          <w:b/>
          <w:spacing w:val="-7"/>
          <w:sz w:val="24"/>
        </w:rPr>
        <w:t> </w:t>
      </w:r>
      <w:r>
        <w:rPr>
          <w:b/>
          <w:sz w:val="24"/>
        </w:rPr>
        <w:t>communication</w:t>
      </w:r>
      <w:r>
        <w:rPr>
          <w:b/>
          <w:spacing w:val="-2"/>
          <w:sz w:val="24"/>
        </w:rPr>
        <w:t> </w:t>
      </w:r>
      <w:r>
        <w:rPr>
          <w:sz w:val="24"/>
        </w:rPr>
        <w:t>(…</w:t>
      </w:r>
      <w:r>
        <w:rPr>
          <w:spacing w:val="-9"/>
          <w:sz w:val="24"/>
        </w:rPr>
        <w:t> </w:t>
      </w:r>
      <w:r>
        <w:rPr>
          <w:i/>
          <w:sz w:val="24"/>
        </w:rPr>
        <w:t>à</w:t>
      </w:r>
      <w:r>
        <w:rPr>
          <w:i/>
          <w:spacing w:val="-9"/>
          <w:sz w:val="24"/>
        </w:rPr>
        <w:t> </w:t>
      </w:r>
      <w:r>
        <w:rPr>
          <w:i/>
          <w:sz w:val="24"/>
        </w:rPr>
        <w:t>ce</w:t>
      </w:r>
      <w:r>
        <w:rPr>
          <w:i/>
          <w:spacing w:val="-9"/>
          <w:sz w:val="24"/>
        </w:rPr>
        <w:t> </w:t>
      </w:r>
      <w:r>
        <w:rPr>
          <w:i/>
          <w:sz w:val="24"/>
        </w:rPr>
        <w:t>que</w:t>
      </w:r>
      <w:r>
        <w:rPr>
          <w:i/>
          <w:spacing w:val="-12"/>
          <w:sz w:val="24"/>
        </w:rPr>
        <w:t> </w:t>
      </w:r>
      <w:r>
        <w:rPr>
          <w:i/>
          <w:sz w:val="24"/>
        </w:rPr>
        <w:t>nous</w:t>
      </w:r>
      <w:r>
        <w:rPr>
          <w:i/>
          <w:spacing w:val="-9"/>
          <w:sz w:val="24"/>
        </w:rPr>
        <w:t> </w:t>
      </w:r>
      <w:r>
        <w:rPr>
          <w:i/>
          <w:sz w:val="24"/>
        </w:rPr>
        <w:t>divulguions</w:t>
      </w:r>
      <w:r>
        <w:rPr>
          <w:sz w:val="24"/>
        </w:rPr>
        <w:t>):,</w:t>
      </w:r>
      <w:r>
        <w:rPr>
          <w:spacing w:val="-9"/>
          <w:sz w:val="24"/>
        </w:rPr>
        <w:t> </w:t>
      </w:r>
      <w:r>
        <w:rPr>
          <w:i/>
          <w:sz w:val="24"/>
        </w:rPr>
        <w:t>aux</w:t>
      </w:r>
      <w:r>
        <w:rPr>
          <w:i/>
          <w:spacing w:val="-9"/>
          <w:sz w:val="24"/>
        </w:rPr>
        <w:t> </w:t>
      </w:r>
      <w:r>
        <w:rPr>
          <w:i/>
          <w:sz w:val="24"/>
        </w:rPr>
        <w:t>fins </w:t>
      </w:r>
      <w:r>
        <w:rPr>
          <w:i/>
          <w:sz w:val="24"/>
        </w:rPr>
        <w:t>prévues</w:t>
      </w:r>
      <w:r>
        <w:rPr>
          <w:i/>
          <w:spacing w:val="-12"/>
          <w:sz w:val="24"/>
        </w:rPr>
        <w:t> </w:t>
      </w:r>
      <w:r>
        <w:rPr>
          <w:i/>
          <w:sz w:val="24"/>
        </w:rPr>
        <w:t>par</w:t>
      </w:r>
      <w:r>
        <w:rPr>
          <w:i/>
          <w:spacing w:val="-12"/>
          <w:sz w:val="24"/>
        </w:rPr>
        <w:t> </w:t>
      </w:r>
      <w:r>
        <w:rPr>
          <w:i/>
          <w:sz w:val="24"/>
        </w:rPr>
        <w:t>la</w:t>
      </w:r>
      <w:r>
        <w:rPr>
          <w:i/>
          <w:spacing w:val="-10"/>
          <w:sz w:val="24"/>
        </w:rPr>
        <w:t> </w:t>
      </w:r>
      <w:r>
        <w:rPr>
          <w:i/>
          <w:sz w:val="24"/>
        </w:rPr>
        <w:t>présente</w:t>
      </w:r>
      <w:r>
        <w:rPr>
          <w:i/>
          <w:spacing w:val="-11"/>
          <w:sz w:val="24"/>
        </w:rPr>
        <w:t> </w:t>
      </w:r>
      <w:r>
        <w:rPr>
          <w:i/>
          <w:sz w:val="24"/>
        </w:rPr>
        <w:t>Politique</w:t>
      </w:r>
      <w:r>
        <w:rPr>
          <w:i/>
          <w:spacing w:val="-10"/>
          <w:sz w:val="24"/>
        </w:rPr>
        <w:t> </w:t>
      </w:r>
      <w:r>
        <w:rPr>
          <w:i/>
          <w:sz w:val="24"/>
        </w:rPr>
        <w:t>de</w:t>
      </w:r>
      <w:r>
        <w:rPr>
          <w:i/>
          <w:spacing w:val="-10"/>
          <w:sz w:val="24"/>
        </w:rPr>
        <w:t> </w:t>
      </w:r>
      <w:r>
        <w:rPr>
          <w:i/>
          <w:sz w:val="24"/>
        </w:rPr>
        <w:t>confidentialité)</w:t>
      </w:r>
      <w:r>
        <w:rPr>
          <w:sz w:val="24"/>
        </w:rPr>
        <w:t>,</w:t>
      </w:r>
      <w:r>
        <w:rPr>
          <w:spacing w:val="-8"/>
          <w:sz w:val="24"/>
        </w:rPr>
        <w:t> </w:t>
      </w:r>
      <w:r>
        <w:rPr>
          <w:sz w:val="24"/>
        </w:rPr>
        <w:t>des</w:t>
      </w:r>
      <w:r>
        <w:rPr>
          <w:spacing w:val="-7"/>
          <w:sz w:val="24"/>
        </w:rPr>
        <w:t> </w:t>
      </w:r>
      <w:r>
        <w:rPr>
          <w:sz w:val="24"/>
        </w:rPr>
        <w:t>"</w:t>
      </w:r>
      <w:r>
        <w:rPr>
          <w:b/>
          <w:sz w:val="24"/>
        </w:rPr>
        <w:t>informations</w:t>
      </w:r>
      <w:r>
        <w:rPr>
          <w:sz w:val="24"/>
        </w:rPr>
        <w:t>" (… </w:t>
      </w:r>
      <w:r>
        <w:rPr>
          <w:i/>
          <w:sz w:val="24"/>
        </w:rPr>
        <w:t>vos informations</w:t>
      </w:r>
      <w:r>
        <w:rPr>
          <w:sz w:val="24"/>
        </w:rPr>
        <w:t>), quelle qu’en soit la nature, données personnelles comprises, voire des données sensibles ("(c)ela </w:t>
      </w:r>
      <w:r>
        <w:rPr>
          <w:i/>
          <w:sz w:val="24"/>
        </w:rPr>
        <w:t>inclut toute information </w:t>
      </w:r>
      <w:r>
        <w:rPr>
          <w:i/>
          <w:sz w:val="24"/>
        </w:rPr>
        <w:t>que vous choisissez de fournir et qui serait réputée sensible au sens du droit</w:t>
      </w:r>
      <w:r>
        <w:rPr>
          <w:i/>
          <w:spacing w:val="-21"/>
          <w:sz w:val="24"/>
        </w:rPr>
        <w:t> </w:t>
      </w:r>
      <w:r>
        <w:rPr>
          <w:i/>
          <w:sz w:val="24"/>
        </w:rPr>
        <w:t>applicable."</w:t>
      </w:r>
      <w:r>
        <w:rPr>
          <w:sz w:val="24"/>
        </w:rPr>
        <w:t>),</w:t>
      </w:r>
      <w:r>
        <w:rPr>
          <w:spacing w:val="-23"/>
          <w:sz w:val="24"/>
        </w:rPr>
        <w:t> </w:t>
      </w:r>
      <w:r>
        <w:rPr>
          <w:sz w:val="24"/>
        </w:rPr>
        <w:t>Pourtant,</w:t>
      </w:r>
      <w:r>
        <w:rPr>
          <w:spacing w:val="-23"/>
          <w:sz w:val="24"/>
        </w:rPr>
        <w:t> </w:t>
      </w:r>
      <w:r>
        <w:rPr>
          <w:sz w:val="24"/>
        </w:rPr>
        <w:t>aucune</w:t>
      </w:r>
      <w:r>
        <w:rPr>
          <w:spacing w:val="-19"/>
          <w:sz w:val="24"/>
        </w:rPr>
        <w:t> </w:t>
      </w:r>
      <w:r>
        <w:rPr>
          <w:sz w:val="24"/>
        </w:rPr>
        <w:t>information</w:t>
      </w:r>
      <w:r>
        <w:rPr>
          <w:spacing w:val="-17"/>
          <w:sz w:val="24"/>
        </w:rPr>
        <w:t> </w:t>
      </w:r>
      <w:r>
        <w:rPr>
          <w:sz w:val="24"/>
        </w:rPr>
        <w:t>préalable</w:t>
      </w:r>
      <w:r>
        <w:rPr>
          <w:spacing w:val="-21"/>
          <w:sz w:val="24"/>
        </w:rPr>
        <w:t> </w:t>
      </w:r>
      <w:r>
        <w:rPr>
          <w:sz w:val="24"/>
        </w:rPr>
        <w:t>n’a</w:t>
      </w:r>
      <w:r>
        <w:rPr>
          <w:spacing w:val="-19"/>
          <w:sz w:val="24"/>
        </w:rPr>
        <w:t> </w:t>
      </w:r>
      <w:r>
        <w:rPr>
          <w:sz w:val="24"/>
        </w:rPr>
        <w:t>été</w:t>
      </w:r>
      <w:r>
        <w:rPr>
          <w:spacing w:val="-20"/>
          <w:sz w:val="24"/>
        </w:rPr>
        <w:t> </w:t>
      </w:r>
      <w:r>
        <w:rPr>
          <w:sz w:val="24"/>
        </w:rPr>
        <w:t>fournie par le responsable de traitement sur la collecte et le traitement de ces données ni sur les finalités précises et déterminées de ce</w:t>
      </w:r>
      <w:r>
        <w:rPr>
          <w:spacing w:val="-10"/>
          <w:sz w:val="24"/>
        </w:rPr>
        <w:t> </w:t>
      </w:r>
      <w:r>
        <w:rPr>
          <w:sz w:val="24"/>
        </w:rPr>
        <w:t>traitement.</w:t>
      </w:r>
    </w:p>
    <w:p>
      <w:pPr>
        <w:pStyle w:val="BodyText"/>
      </w:pPr>
    </w:p>
    <w:p>
      <w:pPr>
        <w:pStyle w:val="BodyText"/>
        <w:spacing w:before="6"/>
        <w:rPr>
          <w:sz w:val="25"/>
        </w:rPr>
      </w:pPr>
    </w:p>
    <w:p>
      <w:pPr>
        <w:pStyle w:val="BodyText"/>
        <w:spacing w:line="208" w:lineRule="auto"/>
        <w:ind w:left="2348" w:right="195"/>
        <w:jc w:val="both"/>
      </w:pPr>
      <w:r>
        <w:rPr/>
        <w:t>Or,</w:t>
      </w:r>
      <w:r>
        <w:rPr>
          <w:spacing w:val="-31"/>
        </w:rPr>
        <w:t> </w:t>
      </w:r>
      <w:r>
        <w:rPr>
          <w:spacing w:val="-3"/>
        </w:rPr>
        <w:t>en</w:t>
      </w:r>
      <w:r>
        <w:rPr>
          <w:spacing w:val="-30"/>
        </w:rPr>
        <w:t> </w:t>
      </w:r>
      <w:r>
        <w:rPr/>
        <w:t>l’espèce,</w:t>
      </w:r>
      <w:r>
        <w:rPr>
          <w:spacing w:val="-27"/>
        </w:rPr>
        <w:t> </w:t>
      </w:r>
      <w:r>
        <w:rPr/>
        <w:t>le</w:t>
      </w:r>
      <w:r>
        <w:rPr>
          <w:spacing w:val="-31"/>
        </w:rPr>
        <w:t> </w:t>
      </w:r>
      <w:r>
        <w:rPr/>
        <w:t>consentement,</w:t>
      </w:r>
      <w:r>
        <w:rPr>
          <w:spacing w:val="-28"/>
        </w:rPr>
        <w:t> </w:t>
      </w:r>
      <w:r>
        <w:rPr/>
        <w:t>entendu</w:t>
      </w:r>
      <w:r>
        <w:rPr>
          <w:spacing w:val="-27"/>
        </w:rPr>
        <w:t> </w:t>
      </w:r>
      <w:r>
        <w:rPr/>
        <w:t>comme</w:t>
      </w:r>
      <w:r>
        <w:rPr>
          <w:spacing w:val="-31"/>
        </w:rPr>
        <w:t> </w:t>
      </w:r>
      <w:r>
        <w:rPr/>
        <w:t>l’autorisation</w:t>
      </w:r>
      <w:r>
        <w:rPr>
          <w:spacing w:val="-30"/>
        </w:rPr>
        <w:t> </w:t>
      </w:r>
      <w:r>
        <w:rPr>
          <w:spacing w:val="-3"/>
        </w:rPr>
        <w:t>donnée</w:t>
      </w:r>
      <w:r>
        <w:rPr>
          <w:spacing w:val="-31"/>
        </w:rPr>
        <w:t> </w:t>
      </w:r>
      <w:r>
        <w:rPr>
          <w:spacing w:val="-3"/>
        </w:rPr>
        <w:t>par </w:t>
      </w:r>
      <w:r>
        <w:rPr/>
        <w:t>une</w:t>
      </w:r>
      <w:r>
        <w:rPr>
          <w:spacing w:val="-19"/>
        </w:rPr>
        <w:t> </w:t>
      </w:r>
      <w:r>
        <w:rPr/>
        <w:t>personne</w:t>
      </w:r>
      <w:r>
        <w:rPr>
          <w:spacing w:val="-19"/>
        </w:rPr>
        <w:t> </w:t>
      </w:r>
      <w:r>
        <w:rPr/>
        <w:t>physique</w:t>
      </w:r>
      <w:r>
        <w:rPr>
          <w:spacing w:val="-19"/>
        </w:rPr>
        <w:t> </w:t>
      </w:r>
      <w:r>
        <w:rPr/>
        <w:t>au</w:t>
      </w:r>
      <w:r>
        <w:rPr>
          <w:spacing w:val="-18"/>
        </w:rPr>
        <w:t> </w:t>
      </w:r>
      <w:r>
        <w:rPr/>
        <w:t>traitement</w:t>
      </w:r>
      <w:r>
        <w:rPr>
          <w:spacing w:val="-19"/>
        </w:rPr>
        <w:t> </w:t>
      </w:r>
      <w:r>
        <w:rPr/>
        <w:t>des</w:t>
      </w:r>
      <w:r>
        <w:rPr>
          <w:spacing w:val="-21"/>
        </w:rPr>
        <w:t> </w:t>
      </w:r>
      <w:r>
        <w:rPr/>
        <w:t>données</w:t>
      </w:r>
      <w:r>
        <w:rPr>
          <w:spacing w:val="-18"/>
        </w:rPr>
        <w:t> </w:t>
      </w:r>
      <w:r>
        <w:rPr/>
        <w:t>la</w:t>
      </w:r>
      <w:r>
        <w:rPr>
          <w:spacing w:val="-21"/>
        </w:rPr>
        <w:t> </w:t>
      </w:r>
      <w:r>
        <w:rPr/>
        <w:t>concernant,</w:t>
      </w:r>
      <w:r>
        <w:rPr>
          <w:spacing w:val="-18"/>
        </w:rPr>
        <w:t> </w:t>
      </w:r>
      <w:r>
        <w:rPr/>
        <w:t>doit,</w:t>
      </w:r>
      <w:r>
        <w:rPr>
          <w:spacing w:val="-19"/>
        </w:rPr>
        <w:t> </w:t>
      </w:r>
      <w:r>
        <w:rPr>
          <w:spacing w:val="-4"/>
        </w:rPr>
        <w:t>pour </w:t>
      </w:r>
      <w:r>
        <w:rPr/>
        <w:t>être</w:t>
      </w:r>
      <w:r>
        <w:rPr>
          <w:spacing w:val="-16"/>
        </w:rPr>
        <w:t> </w:t>
      </w:r>
      <w:r>
        <w:rPr/>
        <w:t>valablement</w:t>
      </w:r>
      <w:r>
        <w:rPr>
          <w:spacing w:val="-12"/>
        </w:rPr>
        <w:t> </w:t>
      </w:r>
      <w:r>
        <w:rPr/>
        <w:t>exprimé,</w:t>
      </w:r>
      <w:r>
        <w:rPr>
          <w:spacing w:val="-15"/>
        </w:rPr>
        <w:t> </w:t>
      </w:r>
      <w:r>
        <w:rPr/>
        <w:t>d’une</w:t>
      </w:r>
      <w:r>
        <w:rPr>
          <w:spacing w:val="-12"/>
        </w:rPr>
        <w:t> </w:t>
      </w:r>
      <w:r>
        <w:rPr/>
        <w:t>part</w:t>
      </w:r>
      <w:r>
        <w:rPr>
          <w:spacing w:val="-15"/>
        </w:rPr>
        <w:t> </w:t>
      </w:r>
      <w:r>
        <w:rPr/>
        <w:t>"être</w:t>
      </w:r>
      <w:r>
        <w:rPr>
          <w:spacing w:val="-18"/>
        </w:rPr>
        <w:t> </w:t>
      </w:r>
      <w:r>
        <w:rPr/>
        <w:t>informé",</w:t>
      </w:r>
      <w:r>
        <w:rPr>
          <w:spacing w:val="-15"/>
        </w:rPr>
        <w:t> </w:t>
      </w:r>
      <w:r>
        <w:rPr/>
        <w:t>l’information</w:t>
      </w:r>
      <w:r>
        <w:rPr>
          <w:spacing w:val="-15"/>
        </w:rPr>
        <w:t> </w:t>
      </w:r>
      <w:r>
        <w:rPr>
          <w:spacing w:val="-3"/>
        </w:rPr>
        <w:t>devant </w:t>
      </w:r>
      <w:r>
        <w:rPr/>
        <w:t>précéder le consentement et être délivrée avant le début du traitement, </w:t>
      </w:r>
      <w:r>
        <w:rPr>
          <w:spacing w:val="-12"/>
        </w:rPr>
        <w:t>et </w:t>
      </w:r>
      <w:r>
        <w:rPr/>
        <w:t>d’autre</w:t>
      </w:r>
      <w:r>
        <w:rPr>
          <w:spacing w:val="-13"/>
        </w:rPr>
        <w:t> </w:t>
      </w:r>
      <w:r>
        <w:rPr/>
        <w:t>part</w:t>
      </w:r>
      <w:r>
        <w:rPr>
          <w:spacing w:val="38"/>
        </w:rPr>
        <w:t> </w:t>
      </w:r>
      <w:r>
        <w:rPr/>
        <w:t>résulter</w:t>
      </w:r>
      <w:r>
        <w:rPr>
          <w:spacing w:val="-15"/>
        </w:rPr>
        <w:t> </w:t>
      </w:r>
      <w:r>
        <w:rPr/>
        <w:t>d’une</w:t>
      </w:r>
      <w:r>
        <w:rPr>
          <w:spacing w:val="-14"/>
        </w:rPr>
        <w:t> </w:t>
      </w:r>
      <w:r>
        <w:rPr/>
        <w:t>manifestation</w:t>
      </w:r>
      <w:r>
        <w:rPr>
          <w:spacing w:val="-13"/>
        </w:rPr>
        <w:t> </w:t>
      </w:r>
      <w:r>
        <w:rPr/>
        <w:t>de</w:t>
      </w:r>
      <w:r>
        <w:rPr>
          <w:spacing w:val="-13"/>
        </w:rPr>
        <w:t> </w:t>
      </w:r>
      <w:r>
        <w:rPr/>
        <w:t>volonté</w:t>
      </w:r>
      <w:r>
        <w:rPr>
          <w:spacing w:val="-9"/>
        </w:rPr>
        <w:t> </w:t>
      </w:r>
      <w:r>
        <w:rPr/>
        <w:t>indubitable</w:t>
      </w:r>
      <w:r>
        <w:rPr>
          <w:spacing w:val="-10"/>
        </w:rPr>
        <w:t> </w:t>
      </w:r>
      <w:r>
        <w:rPr/>
        <w:t>de</w:t>
      </w:r>
      <w:r>
        <w:rPr>
          <w:spacing w:val="-9"/>
        </w:rPr>
        <w:t> </w:t>
      </w:r>
      <w:r>
        <w:rPr/>
        <w:t>la</w:t>
      </w:r>
      <w:r>
        <w:rPr>
          <w:spacing w:val="-10"/>
        </w:rPr>
        <w:t> </w:t>
      </w:r>
      <w:r>
        <w:rPr>
          <w:spacing w:val="-5"/>
        </w:rPr>
        <w:t>part </w:t>
      </w:r>
      <w:r>
        <w:rPr/>
        <w:t>de l’utilisateur, l’absence d’action ou le comportement passif de l’utilisateur ne pouvant pas être considérés comme un</w:t>
      </w:r>
      <w:r>
        <w:rPr>
          <w:spacing w:val="-9"/>
        </w:rPr>
        <w:t> </w:t>
      </w:r>
      <w:r>
        <w:rPr/>
        <w:t>consentement.</w:t>
      </w:r>
    </w:p>
    <w:p>
      <w:pPr>
        <w:pStyle w:val="BodyText"/>
        <w:spacing w:line="208" w:lineRule="auto" w:before="157"/>
        <w:ind w:left="2348" w:right="195"/>
        <w:jc w:val="both"/>
      </w:pPr>
      <w:r>
        <w:rPr/>
        <w:t>En définitive, le responsable du traitement ne peut traiter les données personnelles de la personne concernée, tant qu’il n’a pas obtenu son consentement informé.</w:t>
      </w:r>
    </w:p>
    <w:p>
      <w:pPr>
        <w:pStyle w:val="BodyText"/>
        <w:spacing w:before="131"/>
        <w:ind w:left="2348"/>
        <w:jc w:val="both"/>
      </w:pPr>
      <w:r>
        <w:rPr/>
        <w:t>La clause critiquée est donc illicite au regard des dispositions précitées.</w:t>
      </w:r>
    </w:p>
    <w:p>
      <w:pPr>
        <w:pStyle w:val="BodyText"/>
      </w:pPr>
    </w:p>
    <w:p>
      <w:pPr>
        <w:pStyle w:val="BodyText"/>
        <w:spacing w:before="3"/>
      </w:pPr>
    </w:p>
    <w:p>
      <w:pPr>
        <w:pStyle w:val="Heading1"/>
        <w:numPr>
          <w:ilvl w:val="0"/>
          <w:numId w:val="18"/>
        </w:numPr>
        <w:tabs>
          <w:tab w:pos="2627" w:val="left" w:leader="none"/>
        </w:tabs>
        <w:spacing w:line="208" w:lineRule="auto" w:before="0" w:after="0"/>
        <w:ind w:left="2348" w:right="197" w:firstLine="0"/>
        <w:jc w:val="both"/>
        <w:rPr>
          <w:b w:val="0"/>
        </w:rPr>
      </w:pPr>
      <w:r>
        <w:rPr/>
        <w:t>Sur l’absence de consentement de l’utilisateur au transfert de ses données hors de l’U.E.</w:t>
      </w:r>
      <w:r>
        <w:rPr>
          <w:spacing w:val="-6"/>
        </w:rPr>
        <w:t> </w:t>
      </w:r>
      <w:r>
        <w:rPr>
          <w:b w:val="0"/>
        </w:rPr>
        <w:t>:</w:t>
      </w:r>
    </w:p>
    <w:p>
      <w:pPr>
        <w:pStyle w:val="BodyText"/>
      </w:pPr>
    </w:p>
    <w:p>
      <w:pPr>
        <w:pStyle w:val="BodyText"/>
        <w:spacing w:before="7"/>
      </w:pPr>
    </w:p>
    <w:p>
      <w:pPr>
        <w:pStyle w:val="BodyText"/>
        <w:spacing w:line="208" w:lineRule="auto"/>
        <w:ind w:left="2348" w:right="191"/>
        <w:jc w:val="both"/>
      </w:pPr>
      <w:r>
        <w:rPr/>
        <w:t>L’article 68 de la </w:t>
      </w:r>
      <w:r>
        <w:rPr>
          <w:spacing w:val="-3"/>
        </w:rPr>
        <w:t>Loi </w:t>
      </w:r>
      <w:r>
        <w:rPr/>
        <w:t>Informatique et Libertés pose le principe d'interdiction de transfert des données à caractère personnel depuis la France</w:t>
      </w:r>
      <w:r>
        <w:rPr>
          <w:spacing w:val="-15"/>
        </w:rPr>
        <w:t> </w:t>
      </w:r>
      <w:r>
        <w:rPr/>
        <w:t>vers</w:t>
      </w:r>
      <w:r>
        <w:rPr>
          <w:spacing w:val="-14"/>
        </w:rPr>
        <w:t> </w:t>
      </w:r>
      <w:r>
        <w:rPr/>
        <w:t>un</w:t>
      </w:r>
      <w:r>
        <w:rPr>
          <w:spacing w:val="-11"/>
        </w:rPr>
        <w:t> </w:t>
      </w:r>
      <w:r>
        <w:rPr/>
        <w:t>pays,</w:t>
      </w:r>
      <w:r>
        <w:rPr>
          <w:spacing w:val="-12"/>
        </w:rPr>
        <w:t> </w:t>
      </w:r>
      <w:r>
        <w:rPr/>
        <w:t>tiers</w:t>
      </w:r>
      <w:r>
        <w:rPr>
          <w:spacing w:val="-14"/>
        </w:rPr>
        <w:t> </w:t>
      </w:r>
      <w:r>
        <w:rPr/>
        <w:t>à</w:t>
      </w:r>
      <w:r>
        <w:rPr>
          <w:spacing w:val="-11"/>
        </w:rPr>
        <w:t> </w:t>
      </w:r>
      <w:r>
        <w:rPr/>
        <w:t>l'Union</w:t>
      </w:r>
      <w:r>
        <w:rPr>
          <w:spacing w:val="-12"/>
        </w:rPr>
        <w:t> </w:t>
      </w:r>
      <w:r>
        <w:rPr/>
        <w:t>européenne</w:t>
      </w:r>
      <w:r>
        <w:rPr>
          <w:spacing w:val="-14"/>
        </w:rPr>
        <w:t> </w:t>
      </w:r>
      <w:r>
        <w:rPr/>
        <w:t>ou</w:t>
      </w:r>
      <w:r>
        <w:rPr>
          <w:spacing w:val="-14"/>
        </w:rPr>
        <w:t> </w:t>
      </w:r>
      <w:r>
        <w:rPr/>
        <w:t>à</w:t>
      </w:r>
      <w:r>
        <w:rPr>
          <w:spacing w:val="-14"/>
        </w:rPr>
        <w:t> </w:t>
      </w:r>
      <w:r>
        <w:rPr/>
        <w:t>l'Espace</w:t>
      </w:r>
      <w:r>
        <w:rPr>
          <w:spacing w:val="-16"/>
        </w:rPr>
        <w:t> </w:t>
      </w:r>
      <w:r>
        <w:rPr/>
        <w:t>économique européen,</w:t>
      </w:r>
      <w:r>
        <w:rPr>
          <w:spacing w:val="-7"/>
        </w:rPr>
        <w:t> </w:t>
      </w:r>
      <w:r>
        <w:rPr/>
        <w:t>qui</w:t>
      </w:r>
      <w:r>
        <w:rPr>
          <w:spacing w:val="-5"/>
        </w:rPr>
        <w:t> </w:t>
      </w:r>
      <w:r>
        <w:rPr/>
        <w:t>n'a</w:t>
      </w:r>
      <w:r>
        <w:rPr>
          <w:spacing w:val="-6"/>
        </w:rPr>
        <w:t> </w:t>
      </w:r>
      <w:r>
        <w:rPr/>
        <w:t>pas</w:t>
      </w:r>
      <w:r>
        <w:rPr>
          <w:spacing w:val="-5"/>
        </w:rPr>
        <w:t> </w:t>
      </w:r>
      <w:r>
        <w:rPr/>
        <w:t>été</w:t>
      </w:r>
      <w:r>
        <w:rPr>
          <w:spacing w:val="-8"/>
        </w:rPr>
        <w:t> </w:t>
      </w:r>
      <w:r>
        <w:rPr/>
        <w:t>reconnu</w:t>
      </w:r>
      <w:r>
        <w:rPr>
          <w:spacing w:val="-7"/>
        </w:rPr>
        <w:t> </w:t>
      </w:r>
      <w:r>
        <w:rPr/>
        <w:t>par</w:t>
      </w:r>
      <w:r>
        <w:rPr>
          <w:spacing w:val="-5"/>
        </w:rPr>
        <w:t> </w:t>
      </w:r>
      <w:r>
        <w:rPr/>
        <w:t>la</w:t>
      </w:r>
      <w:r>
        <w:rPr>
          <w:spacing w:val="-6"/>
        </w:rPr>
        <w:t> </w:t>
      </w:r>
      <w:r>
        <w:rPr/>
        <w:t>Commission</w:t>
      </w:r>
      <w:r>
        <w:rPr>
          <w:spacing w:val="-5"/>
        </w:rPr>
        <w:t> </w:t>
      </w:r>
      <w:r>
        <w:rPr/>
        <w:t>européenne</w:t>
      </w:r>
      <w:r>
        <w:rPr>
          <w:spacing w:val="-6"/>
        </w:rPr>
        <w:t> </w:t>
      </w:r>
      <w:r>
        <w:rPr/>
        <w:t>comme assurant</w:t>
      </w:r>
      <w:r>
        <w:rPr>
          <w:spacing w:val="-23"/>
        </w:rPr>
        <w:t> </w:t>
      </w:r>
      <w:r>
        <w:rPr/>
        <w:t>un</w:t>
      </w:r>
      <w:r>
        <w:rPr>
          <w:spacing w:val="-23"/>
        </w:rPr>
        <w:t> </w:t>
      </w:r>
      <w:r>
        <w:rPr/>
        <w:t>niveau</w:t>
      </w:r>
      <w:r>
        <w:rPr>
          <w:spacing w:val="-25"/>
        </w:rPr>
        <w:t> </w:t>
      </w:r>
      <w:r>
        <w:rPr/>
        <w:t>de</w:t>
      </w:r>
      <w:r>
        <w:rPr>
          <w:spacing w:val="-23"/>
        </w:rPr>
        <w:t> </w:t>
      </w:r>
      <w:r>
        <w:rPr/>
        <w:t>protection</w:t>
      </w:r>
      <w:r>
        <w:rPr>
          <w:spacing w:val="-23"/>
        </w:rPr>
        <w:t> </w:t>
      </w:r>
      <w:r>
        <w:rPr/>
        <w:t>"adéquat"</w:t>
      </w:r>
      <w:r>
        <w:rPr>
          <w:spacing w:val="-28"/>
        </w:rPr>
        <w:t> </w:t>
      </w:r>
      <w:r>
        <w:rPr/>
        <w:t>et</w:t>
      </w:r>
      <w:r>
        <w:rPr>
          <w:spacing w:val="-25"/>
        </w:rPr>
        <w:t> </w:t>
      </w:r>
      <w:r>
        <w:rPr/>
        <w:t>précise</w:t>
      </w:r>
      <w:r>
        <w:rPr>
          <w:spacing w:val="-24"/>
        </w:rPr>
        <w:t> </w:t>
      </w:r>
      <w:r>
        <w:rPr/>
        <w:t>que</w:t>
      </w:r>
      <w:r>
        <w:rPr>
          <w:spacing w:val="-23"/>
        </w:rPr>
        <w:t> </w:t>
      </w:r>
      <w:r>
        <w:rPr/>
        <w:t>le</w:t>
      </w:r>
      <w:r>
        <w:rPr>
          <w:spacing w:val="-25"/>
        </w:rPr>
        <w:t> </w:t>
      </w:r>
      <w:r>
        <w:rPr/>
        <w:t>responsable</w:t>
      </w:r>
      <w:r>
        <w:rPr>
          <w:spacing w:val="-25"/>
        </w:rPr>
        <w:t> </w:t>
      </w:r>
      <w:r>
        <w:rPr/>
        <w:t>du traitement ne peut transférer les données à caractère personnel de la personne concernée vers un État n’appartenant pas à la Communauté européenne,</w:t>
      </w:r>
      <w:r>
        <w:rPr>
          <w:spacing w:val="-7"/>
        </w:rPr>
        <w:t> </w:t>
      </w:r>
      <w:r>
        <w:rPr/>
        <w:t>qu’à</w:t>
      </w:r>
      <w:r>
        <w:rPr>
          <w:spacing w:val="-7"/>
        </w:rPr>
        <w:t> </w:t>
      </w:r>
      <w:r>
        <w:rPr/>
        <w:t>la</w:t>
      </w:r>
      <w:r>
        <w:rPr>
          <w:spacing w:val="-10"/>
        </w:rPr>
        <w:t> </w:t>
      </w:r>
      <w:r>
        <w:rPr/>
        <w:t>condition</w:t>
      </w:r>
      <w:r>
        <w:rPr>
          <w:spacing w:val="-6"/>
        </w:rPr>
        <w:t> </w:t>
      </w:r>
      <w:r>
        <w:rPr/>
        <w:t>que</w:t>
      </w:r>
      <w:r>
        <w:rPr>
          <w:spacing w:val="-7"/>
        </w:rPr>
        <w:t> </w:t>
      </w:r>
      <w:r>
        <w:rPr/>
        <w:t>cet</w:t>
      </w:r>
      <w:r>
        <w:rPr>
          <w:spacing w:val="-7"/>
        </w:rPr>
        <w:t> </w:t>
      </w:r>
      <w:r>
        <w:rPr/>
        <w:t>État</w:t>
      </w:r>
      <w:r>
        <w:rPr>
          <w:spacing w:val="-6"/>
        </w:rPr>
        <w:t> </w:t>
      </w:r>
      <w:r>
        <w:rPr/>
        <w:t>assure</w:t>
      </w:r>
      <w:r>
        <w:rPr>
          <w:spacing w:val="-7"/>
        </w:rPr>
        <w:t> </w:t>
      </w:r>
      <w:r>
        <w:rPr/>
        <w:t>un</w:t>
      </w:r>
      <w:r>
        <w:rPr>
          <w:spacing w:val="-6"/>
        </w:rPr>
        <w:t> </w:t>
      </w:r>
      <w:r>
        <w:rPr/>
        <w:t>niveau</w:t>
      </w:r>
      <w:r>
        <w:rPr>
          <w:spacing w:val="-7"/>
        </w:rPr>
        <w:t> </w:t>
      </w:r>
      <w:r>
        <w:rPr/>
        <w:t>de</w:t>
      </w:r>
      <w:r>
        <w:rPr>
          <w:spacing w:val="-6"/>
        </w:rPr>
        <w:t> </w:t>
      </w:r>
      <w:r>
        <w:rPr/>
        <w:t>protection suffisant de la vie privée et des libertés et droits fondamentaux des personnes</w:t>
      </w:r>
      <w:r>
        <w:rPr>
          <w:spacing w:val="-24"/>
        </w:rPr>
        <w:t> </w:t>
      </w:r>
      <w:r>
        <w:rPr/>
        <w:t>à</w:t>
      </w:r>
      <w:r>
        <w:rPr>
          <w:spacing w:val="-24"/>
        </w:rPr>
        <w:t> </w:t>
      </w:r>
      <w:r>
        <w:rPr/>
        <w:t>l’égard</w:t>
      </w:r>
      <w:r>
        <w:rPr>
          <w:spacing w:val="-24"/>
        </w:rPr>
        <w:t> </w:t>
      </w:r>
      <w:r>
        <w:rPr/>
        <w:t>du</w:t>
      </w:r>
      <w:r>
        <w:rPr>
          <w:spacing w:val="-24"/>
        </w:rPr>
        <w:t> </w:t>
      </w:r>
      <w:r>
        <w:rPr/>
        <w:t>traitement,</w:t>
      </w:r>
      <w:r>
        <w:rPr>
          <w:spacing w:val="-26"/>
        </w:rPr>
        <w:t> </w:t>
      </w:r>
      <w:r>
        <w:rPr/>
        <w:t>dont</w:t>
      </w:r>
      <w:r>
        <w:rPr>
          <w:spacing w:val="-24"/>
        </w:rPr>
        <w:t> </w:t>
      </w:r>
      <w:r>
        <w:rPr/>
        <w:t>ces</w:t>
      </w:r>
      <w:r>
        <w:rPr>
          <w:spacing w:val="-24"/>
        </w:rPr>
        <w:t> </w:t>
      </w:r>
      <w:r>
        <w:rPr/>
        <w:t>données</w:t>
      </w:r>
      <w:r>
        <w:rPr>
          <w:spacing w:val="-24"/>
        </w:rPr>
        <w:t> </w:t>
      </w:r>
      <w:r>
        <w:rPr/>
        <w:t>font</w:t>
      </w:r>
      <w:r>
        <w:rPr>
          <w:spacing w:val="-23"/>
        </w:rPr>
        <w:t> </w:t>
      </w:r>
      <w:r>
        <w:rPr/>
        <w:t>l’objet</w:t>
      </w:r>
      <w:r>
        <w:rPr>
          <w:spacing w:val="-24"/>
        </w:rPr>
        <w:t> </w:t>
      </w:r>
      <w:r>
        <w:rPr/>
        <w:t>ou</w:t>
      </w:r>
      <w:r>
        <w:rPr>
          <w:spacing w:val="-24"/>
        </w:rPr>
        <w:t> </w:t>
      </w:r>
      <w:r>
        <w:rPr/>
        <w:t>peuvent faire</w:t>
      </w:r>
      <w:r>
        <w:rPr>
          <w:spacing w:val="-2"/>
        </w:rPr>
        <w:t> </w:t>
      </w:r>
      <w:r>
        <w:rPr/>
        <w:t>l’objet.</w:t>
      </w:r>
    </w:p>
    <w:p>
      <w:pPr>
        <w:spacing w:after="0" w:line="208" w:lineRule="auto"/>
        <w:jc w:val="both"/>
        <w:sectPr>
          <w:pgSz w:w="11920" w:h="16840"/>
          <w:pgMar w:header="869" w:footer="860" w:top="1520" w:bottom="1140" w:left="1340" w:right="1080"/>
        </w:sectPr>
      </w:pPr>
    </w:p>
    <w:p>
      <w:pPr>
        <w:pStyle w:val="BodyText"/>
        <w:spacing w:before="10"/>
        <w:rPr>
          <w:sz w:val="29"/>
        </w:rPr>
      </w:pPr>
    </w:p>
    <w:p>
      <w:pPr>
        <w:pStyle w:val="BodyText"/>
        <w:spacing w:line="208" w:lineRule="auto" w:before="88"/>
        <w:ind w:left="2348" w:right="192"/>
        <w:jc w:val="both"/>
      </w:pPr>
      <w:bookmarkStart w:name="Page 97" w:id="107"/>
      <w:bookmarkEnd w:id="107"/>
      <w:r>
        <w:rPr/>
      </w:r>
      <w:r>
        <w:rPr/>
        <w:t>Tel n’est pas le cas de la clause critiquée qui présume acquis par acceptation</w:t>
      </w:r>
      <w:r>
        <w:rPr>
          <w:spacing w:val="-9"/>
        </w:rPr>
        <w:t> </w:t>
      </w:r>
      <w:r>
        <w:rPr/>
        <w:t>implicite</w:t>
      </w:r>
      <w:r>
        <w:rPr>
          <w:spacing w:val="-12"/>
        </w:rPr>
        <w:t> </w:t>
      </w:r>
      <w:r>
        <w:rPr/>
        <w:t>résultant</w:t>
      </w:r>
      <w:r>
        <w:rPr>
          <w:spacing w:val="-8"/>
        </w:rPr>
        <w:t> </w:t>
      </w:r>
      <w:r>
        <w:rPr/>
        <w:t>de</w:t>
      </w:r>
      <w:r>
        <w:rPr>
          <w:spacing w:val="-11"/>
        </w:rPr>
        <w:t> </w:t>
      </w:r>
      <w:r>
        <w:rPr/>
        <w:t>l’utilisation</w:t>
      </w:r>
      <w:r>
        <w:rPr>
          <w:spacing w:val="-8"/>
        </w:rPr>
        <w:t> </w:t>
      </w:r>
      <w:r>
        <w:rPr/>
        <w:t>des</w:t>
      </w:r>
      <w:r>
        <w:rPr>
          <w:spacing w:val="-8"/>
        </w:rPr>
        <w:t> </w:t>
      </w:r>
      <w:r>
        <w:rPr/>
        <w:t>services</w:t>
      </w:r>
      <w:r>
        <w:rPr>
          <w:spacing w:val="-8"/>
        </w:rPr>
        <w:t> </w:t>
      </w:r>
      <w:r>
        <w:rPr/>
        <w:t>de</w:t>
      </w:r>
      <w:r>
        <w:rPr>
          <w:spacing w:val="-11"/>
        </w:rPr>
        <w:t> </w:t>
      </w:r>
      <w:r>
        <w:rPr/>
        <w:t>TWITTER, le consentement de l’utilisateur au transfert de ses données à </w:t>
      </w:r>
      <w:r>
        <w:rPr>
          <w:spacing w:val="-3"/>
        </w:rPr>
        <w:t>caractère </w:t>
      </w:r>
      <w:r>
        <w:rPr/>
        <w:t>personnel vers des </w:t>
      </w:r>
      <w:r>
        <w:rPr>
          <w:spacing w:val="-3"/>
        </w:rPr>
        <w:t>pays </w:t>
      </w:r>
      <w:r>
        <w:rPr/>
        <w:t>tiers, dont certains ne sont pas identifiés (</w:t>
      </w:r>
      <w:r>
        <w:rPr>
          <w:i/>
        </w:rPr>
        <w:t>tout </w:t>
      </w:r>
      <w:r>
        <w:rPr>
          <w:i/>
        </w:rPr>
        <w:t>autre</w:t>
      </w:r>
      <w:r>
        <w:rPr>
          <w:i/>
          <w:spacing w:val="-7"/>
        </w:rPr>
        <w:t> </w:t>
      </w:r>
      <w:r>
        <w:rPr>
          <w:i/>
        </w:rPr>
        <w:t>pays</w:t>
      </w:r>
      <w:r>
        <w:rPr>
          <w:i/>
          <w:spacing w:val="-7"/>
        </w:rPr>
        <w:t> </w:t>
      </w:r>
      <w:r>
        <w:rPr>
          <w:i/>
        </w:rPr>
        <w:t>où</w:t>
      </w:r>
      <w:r>
        <w:rPr>
          <w:i/>
          <w:spacing w:val="-6"/>
        </w:rPr>
        <w:t> </w:t>
      </w:r>
      <w:r>
        <w:rPr>
          <w:i/>
        </w:rPr>
        <w:t>Twitter</w:t>
      </w:r>
      <w:r>
        <w:rPr>
          <w:i/>
          <w:spacing w:val="-7"/>
        </w:rPr>
        <w:t> </w:t>
      </w:r>
      <w:r>
        <w:rPr>
          <w:i/>
        </w:rPr>
        <w:t>exerce</w:t>
      </w:r>
      <w:r>
        <w:rPr>
          <w:i/>
          <w:spacing w:val="-9"/>
        </w:rPr>
        <w:t> </w:t>
      </w:r>
      <w:r>
        <w:rPr>
          <w:i/>
        </w:rPr>
        <w:t>des</w:t>
      </w:r>
      <w:r>
        <w:rPr>
          <w:i/>
          <w:spacing w:val="-7"/>
        </w:rPr>
        <w:t> </w:t>
      </w:r>
      <w:r>
        <w:rPr>
          <w:i/>
        </w:rPr>
        <w:t>activités</w:t>
      </w:r>
      <w:r>
        <w:rPr/>
        <w:t>),</w:t>
      </w:r>
      <w:r>
        <w:rPr>
          <w:spacing w:val="-6"/>
        </w:rPr>
        <w:t> </w:t>
      </w:r>
      <w:r>
        <w:rPr/>
        <w:t>ces</w:t>
      </w:r>
      <w:r>
        <w:rPr>
          <w:spacing w:val="-7"/>
        </w:rPr>
        <w:t> </w:t>
      </w:r>
      <w:r>
        <w:rPr/>
        <w:t>pays</w:t>
      </w:r>
      <w:r>
        <w:rPr>
          <w:spacing w:val="-6"/>
        </w:rPr>
        <w:t> </w:t>
      </w:r>
      <w:r>
        <w:rPr/>
        <w:t>étant</w:t>
      </w:r>
      <w:r>
        <w:rPr>
          <w:spacing w:val="-7"/>
        </w:rPr>
        <w:t> </w:t>
      </w:r>
      <w:r>
        <w:rPr/>
        <w:t>susceptibles</w:t>
      </w:r>
      <w:r>
        <w:rPr>
          <w:spacing w:val="-6"/>
        </w:rPr>
        <w:t> </w:t>
      </w:r>
      <w:r>
        <w:rPr/>
        <w:t>ne pas</w:t>
      </w:r>
      <w:r>
        <w:rPr>
          <w:spacing w:val="-18"/>
        </w:rPr>
        <w:t> </w:t>
      </w:r>
      <w:r>
        <w:rPr/>
        <w:t>assurer</w:t>
      </w:r>
      <w:r>
        <w:rPr>
          <w:spacing w:val="-18"/>
        </w:rPr>
        <w:t> </w:t>
      </w:r>
      <w:r>
        <w:rPr/>
        <w:t>un</w:t>
      </w:r>
      <w:r>
        <w:rPr>
          <w:spacing w:val="-18"/>
        </w:rPr>
        <w:t> </w:t>
      </w:r>
      <w:r>
        <w:rPr/>
        <w:t>niveau</w:t>
      </w:r>
      <w:r>
        <w:rPr>
          <w:spacing w:val="-18"/>
        </w:rPr>
        <w:t> </w:t>
      </w:r>
      <w:r>
        <w:rPr/>
        <w:t>de</w:t>
      </w:r>
      <w:r>
        <w:rPr>
          <w:spacing w:val="-20"/>
        </w:rPr>
        <w:t> </w:t>
      </w:r>
      <w:r>
        <w:rPr/>
        <w:t>protection</w:t>
      </w:r>
      <w:r>
        <w:rPr>
          <w:spacing w:val="-15"/>
        </w:rPr>
        <w:t> </w:t>
      </w:r>
      <w:r>
        <w:rPr/>
        <w:t>suffisant</w:t>
      </w:r>
      <w:r>
        <w:rPr>
          <w:spacing w:val="-18"/>
        </w:rPr>
        <w:t> </w:t>
      </w:r>
      <w:r>
        <w:rPr/>
        <w:t>de</w:t>
      </w:r>
      <w:r>
        <w:rPr>
          <w:spacing w:val="-15"/>
        </w:rPr>
        <w:t> </w:t>
      </w:r>
      <w:r>
        <w:rPr/>
        <w:t>la</w:t>
      </w:r>
      <w:r>
        <w:rPr>
          <w:spacing w:val="-18"/>
        </w:rPr>
        <w:t> </w:t>
      </w:r>
      <w:r>
        <w:rPr/>
        <w:t>vie</w:t>
      </w:r>
      <w:r>
        <w:rPr>
          <w:spacing w:val="-18"/>
        </w:rPr>
        <w:t> </w:t>
      </w:r>
      <w:r>
        <w:rPr/>
        <w:t>privée</w:t>
      </w:r>
      <w:r>
        <w:rPr>
          <w:spacing w:val="-18"/>
        </w:rPr>
        <w:t> </w:t>
      </w:r>
      <w:r>
        <w:rPr/>
        <w:t>et</w:t>
      </w:r>
      <w:r>
        <w:rPr>
          <w:spacing w:val="-17"/>
        </w:rPr>
        <w:t> </w:t>
      </w:r>
      <w:r>
        <w:rPr/>
        <w:t>des</w:t>
      </w:r>
      <w:r>
        <w:rPr>
          <w:spacing w:val="-18"/>
        </w:rPr>
        <w:t> </w:t>
      </w:r>
      <w:r>
        <w:rPr/>
        <w:t>libertés et droits fondamentaux des personnes</w:t>
      </w:r>
      <w:r>
        <w:rPr>
          <w:spacing w:val="-2"/>
        </w:rPr>
        <w:t> </w:t>
      </w:r>
      <w:r>
        <w:rPr/>
        <w:t>concernées.</w:t>
      </w:r>
    </w:p>
    <w:p>
      <w:pPr>
        <w:pStyle w:val="BodyText"/>
      </w:pPr>
    </w:p>
    <w:p>
      <w:pPr>
        <w:pStyle w:val="BodyText"/>
        <w:spacing w:before="7"/>
      </w:pPr>
    </w:p>
    <w:p>
      <w:pPr>
        <w:pStyle w:val="BodyText"/>
        <w:spacing w:line="208" w:lineRule="auto"/>
        <w:ind w:left="2348" w:right="193"/>
        <w:jc w:val="both"/>
      </w:pPr>
      <w:r>
        <w:rPr/>
        <w:t>Ces</w:t>
      </w:r>
      <w:r>
        <w:rPr>
          <w:spacing w:val="-22"/>
        </w:rPr>
        <w:t> </w:t>
      </w:r>
      <w:r>
        <w:rPr/>
        <w:t>clauses,</w:t>
      </w:r>
      <w:r>
        <w:rPr>
          <w:spacing w:val="-20"/>
        </w:rPr>
        <w:t> </w:t>
      </w:r>
      <w:r>
        <w:rPr/>
        <w:t>illicites</w:t>
      </w:r>
      <w:r>
        <w:rPr>
          <w:spacing w:val="-18"/>
        </w:rPr>
        <w:t> </w:t>
      </w:r>
      <w:r>
        <w:rPr/>
        <w:t>au</w:t>
      </w:r>
      <w:r>
        <w:rPr>
          <w:spacing w:val="-18"/>
        </w:rPr>
        <w:t> </w:t>
      </w:r>
      <w:r>
        <w:rPr/>
        <w:t>regard</w:t>
      </w:r>
      <w:r>
        <w:rPr>
          <w:spacing w:val="-18"/>
        </w:rPr>
        <w:t> </w:t>
      </w:r>
      <w:r>
        <w:rPr/>
        <w:t>de</w:t>
      </w:r>
      <w:r>
        <w:rPr>
          <w:spacing w:val="-21"/>
        </w:rPr>
        <w:t> </w:t>
      </w:r>
      <w:r>
        <w:rPr/>
        <w:t>l’article</w:t>
      </w:r>
      <w:r>
        <w:rPr>
          <w:spacing w:val="-21"/>
        </w:rPr>
        <w:t> </w:t>
      </w:r>
      <w:r>
        <w:rPr/>
        <w:t>32-I</w:t>
      </w:r>
      <w:r>
        <w:rPr>
          <w:spacing w:val="-25"/>
        </w:rPr>
        <w:t> </w:t>
      </w:r>
      <w:r>
        <w:rPr/>
        <w:t>et</w:t>
      </w:r>
      <w:r>
        <w:rPr>
          <w:spacing w:val="-18"/>
        </w:rPr>
        <w:t> </w:t>
      </w:r>
      <w:r>
        <w:rPr/>
        <w:t>68</w:t>
      </w:r>
      <w:r>
        <w:rPr>
          <w:spacing w:val="-19"/>
        </w:rPr>
        <w:t> </w:t>
      </w:r>
      <w:r>
        <w:rPr/>
        <w:t>de</w:t>
      </w:r>
      <w:r>
        <w:rPr>
          <w:spacing w:val="-18"/>
        </w:rPr>
        <w:t> </w:t>
      </w:r>
      <w:r>
        <w:rPr/>
        <w:t>la</w:t>
      </w:r>
      <w:r>
        <w:rPr>
          <w:spacing w:val="-18"/>
        </w:rPr>
        <w:t> </w:t>
      </w:r>
      <w:r>
        <w:rPr>
          <w:spacing w:val="-3"/>
        </w:rPr>
        <w:t>Loi</w:t>
      </w:r>
      <w:r>
        <w:rPr>
          <w:spacing w:val="-18"/>
        </w:rPr>
        <w:t> </w:t>
      </w:r>
      <w:r>
        <w:rPr/>
        <w:t>Informatique et</w:t>
      </w:r>
      <w:r>
        <w:rPr>
          <w:spacing w:val="-16"/>
        </w:rPr>
        <w:t> </w:t>
      </w:r>
      <w:r>
        <w:rPr/>
        <w:t>Libertés</w:t>
      </w:r>
      <w:r>
        <w:rPr>
          <w:spacing w:val="-16"/>
        </w:rPr>
        <w:t> </w:t>
      </w:r>
      <w:r>
        <w:rPr/>
        <w:t>sont</w:t>
      </w:r>
      <w:r>
        <w:rPr>
          <w:spacing w:val="-15"/>
        </w:rPr>
        <w:t> </w:t>
      </w:r>
      <w:r>
        <w:rPr/>
        <w:t>donc</w:t>
      </w:r>
      <w:r>
        <w:rPr>
          <w:spacing w:val="-16"/>
        </w:rPr>
        <w:t> </w:t>
      </w:r>
      <w:r>
        <w:rPr/>
        <w:t>abusives</w:t>
      </w:r>
      <w:r>
        <w:rPr>
          <w:spacing w:val="-15"/>
        </w:rPr>
        <w:t> </w:t>
      </w:r>
      <w:r>
        <w:rPr/>
        <w:t>au</w:t>
      </w:r>
      <w:r>
        <w:rPr>
          <w:spacing w:val="-13"/>
        </w:rPr>
        <w:t> </w:t>
      </w:r>
      <w:r>
        <w:rPr/>
        <w:t>sens</w:t>
      </w:r>
      <w:r>
        <w:rPr>
          <w:spacing w:val="-16"/>
        </w:rPr>
        <w:t> </w:t>
      </w:r>
      <w:r>
        <w:rPr/>
        <w:t>des</w:t>
      </w:r>
      <w:r>
        <w:rPr>
          <w:spacing w:val="-11"/>
        </w:rPr>
        <w:t> </w:t>
      </w:r>
      <w:r>
        <w:rPr/>
        <w:t>articles</w:t>
      </w:r>
      <w:r>
        <w:rPr>
          <w:spacing w:val="-13"/>
        </w:rPr>
        <w:t> </w:t>
      </w:r>
      <w:r>
        <w:rPr>
          <w:spacing w:val="-3"/>
        </w:rPr>
        <w:t>L.</w:t>
      </w:r>
      <w:r>
        <w:rPr>
          <w:spacing w:val="-15"/>
        </w:rPr>
        <w:t> </w:t>
      </w:r>
      <w:r>
        <w:rPr/>
        <w:t>132-1</w:t>
      </w:r>
      <w:r>
        <w:rPr>
          <w:spacing w:val="-16"/>
        </w:rPr>
        <w:t> </w:t>
      </w:r>
      <w:r>
        <w:rPr/>
        <w:t>et</w:t>
      </w:r>
      <w:r>
        <w:rPr>
          <w:spacing w:val="-16"/>
        </w:rPr>
        <w:t> </w:t>
      </w:r>
      <w:r>
        <w:rPr/>
        <w:t>R.</w:t>
      </w:r>
      <w:r>
        <w:rPr>
          <w:spacing w:val="-15"/>
        </w:rPr>
        <w:t> </w:t>
      </w:r>
      <w:r>
        <w:rPr/>
        <w:t>132-1</w:t>
      </w:r>
      <w:r>
        <w:rPr>
          <w:spacing w:val="-16"/>
        </w:rPr>
        <w:t> </w:t>
      </w:r>
      <w:r>
        <w:rPr/>
        <w:t>1°) du code de la consommation devenus les articles </w:t>
      </w:r>
      <w:r>
        <w:rPr>
          <w:spacing w:val="-4"/>
        </w:rPr>
        <w:t>L. </w:t>
      </w:r>
      <w:r>
        <w:rPr/>
        <w:t>212-1 et R. 212-1</w:t>
      </w:r>
      <w:r>
        <w:rPr>
          <w:spacing w:val="-35"/>
        </w:rPr>
        <w:t> </w:t>
      </w:r>
      <w:r>
        <w:rPr/>
        <w:t>du code de la consommation, et comme telles, réputées non</w:t>
      </w:r>
      <w:r>
        <w:rPr>
          <w:spacing w:val="-7"/>
        </w:rPr>
        <w:t> </w:t>
      </w:r>
      <w:r>
        <w:rPr/>
        <w:t>écrites.</w:t>
      </w:r>
    </w:p>
    <w:p>
      <w:pPr>
        <w:pStyle w:val="BodyText"/>
      </w:pPr>
    </w:p>
    <w:p>
      <w:pPr>
        <w:pStyle w:val="BodyText"/>
        <w:spacing w:before="9"/>
      </w:pPr>
    </w:p>
    <w:p>
      <w:pPr>
        <w:pStyle w:val="Heading1"/>
        <w:spacing w:line="208" w:lineRule="auto"/>
        <w:ind w:left="2348" w:right="193"/>
      </w:pPr>
      <w:r>
        <w:rPr/>
        <w:t>En conséquence, la clause n° 3 devenue la clause 3, 3bis et 3 ter de</w:t>
      </w:r>
      <w:r>
        <w:rPr>
          <w:spacing w:val="-34"/>
        </w:rPr>
        <w:t> </w:t>
      </w:r>
      <w:r>
        <w:rPr/>
        <w:t>la Politique de confidentialité, dans les versions des 21 octobre 2013, </w:t>
      </w:r>
      <w:r>
        <w:rPr>
          <w:spacing w:val="-10"/>
        </w:rPr>
        <w:t>8 </w:t>
      </w:r>
      <w:r>
        <w:rPr/>
        <w:t>septembre 2014, 18 mai 2015, 27 janvier 2016 et 30 septembre 2016, illicite au regard des articles 6, 32-I et 68 de la Loi Informatique </w:t>
      </w:r>
      <w:r>
        <w:rPr>
          <w:spacing w:val="-6"/>
        </w:rPr>
        <w:t>et </w:t>
      </w:r>
      <w:r>
        <w:rPr/>
        <w:t>Libertés,</w:t>
      </w:r>
      <w:r>
        <w:rPr>
          <w:spacing w:val="-9"/>
        </w:rPr>
        <w:t> </w:t>
      </w:r>
      <w:r>
        <w:rPr/>
        <w:t>est</w:t>
      </w:r>
      <w:r>
        <w:rPr>
          <w:spacing w:val="-12"/>
        </w:rPr>
        <w:t> </w:t>
      </w:r>
      <w:r>
        <w:rPr/>
        <w:t>abusive</w:t>
      </w:r>
      <w:r>
        <w:rPr>
          <w:spacing w:val="-8"/>
        </w:rPr>
        <w:t> </w:t>
      </w:r>
      <w:r>
        <w:rPr/>
        <w:t>par</w:t>
      </w:r>
      <w:r>
        <w:rPr>
          <w:spacing w:val="-8"/>
        </w:rPr>
        <w:t> </w:t>
      </w:r>
      <w:r>
        <w:rPr/>
        <w:t>application</w:t>
      </w:r>
      <w:r>
        <w:rPr>
          <w:spacing w:val="-8"/>
        </w:rPr>
        <w:t> </w:t>
      </w:r>
      <w:r>
        <w:rPr/>
        <w:t>des</w:t>
      </w:r>
      <w:r>
        <w:rPr>
          <w:spacing w:val="-9"/>
        </w:rPr>
        <w:t> </w:t>
      </w:r>
      <w:r>
        <w:rPr/>
        <w:t>articles</w:t>
      </w:r>
      <w:r>
        <w:rPr>
          <w:spacing w:val="-8"/>
        </w:rPr>
        <w:t> </w:t>
      </w:r>
      <w:r>
        <w:rPr/>
        <w:t>L.132-1</w:t>
      </w:r>
      <w:r>
        <w:rPr>
          <w:spacing w:val="-8"/>
        </w:rPr>
        <w:t> </w:t>
      </w:r>
      <w:r>
        <w:rPr/>
        <w:t>et</w:t>
      </w:r>
      <w:r>
        <w:rPr>
          <w:spacing w:val="-8"/>
        </w:rPr>
        <w:t> </w:t>
      </w:r>
      <w:r>
        <w:rPr/>
        <w:t>R.132-1</w:t>
      </w:r>
      <w:r>
        <w:rPr>
          <w:spacing w:val="-8"/>
        </w:rPr>
        <w:t> </w:t>
      </w:r>
      <w:r>
        <w:rPr/>
        <w:t>1 devenus</w:t>
      </w:r>
      <w:r>
        <w:rPr>
          <w:spacing w:val="-6"/>
        </w:rPr>
        <w:t> </w:t>
      </w:r>
      <w:r>
        <w:rPr/>
        <w:t>les</w:t>
      </w:r>
      <w:r>
        <w:rPr>
          <w:spacing w:val="-9"/>
        </w:rPr>
        <w:t> </w:t>
      </w:r>
      <w:r>
        <w:rPr/>
        <w:t>articles</w:t>
      </w:r>
      <w:r>
        <w:rPr>
          <w:spacing w:val="-8"/>
        </w:rPr>
        <w:t> </w:t>
      </w:r>
      <w:r>
        <w:rPr/>
        <w:t>L.</w:t>
      </w:r>
      <w:r>
        <w:rPr>
          <w:spacing w:val="-11"/>
        </w:rPr>
        <w:t> </w:t>
      </w:r>
      <w:r>
        <w:rPr/>
        <w:t>212-1</w:t>
      </w:r>
      <w:r>
        <w:rPr>
          <w:spacing w:val="-9"/>
        </w:rPr>
        <w:t> </w:t>
      </w:r>
      <w:r>
        <w:rPr/>
        <w:t>et</w:t>
      </w:r>
      <w:r>
        <w:rPr>
          <w:spacing w:val="-10"/>
        </w:rPr>
        <w:t> </w:t>
      </w:r>
      <w:r>
        <w:rPr/>
        <w:t>R.</w:t>
      </w:r>
      <w:r>
        <w:rPr>
          <w:spacing w:val="-9"/>
        </w:rPr>
        <w:t> </w:t>
      </w:r>
      <w:r>
        <w:rPr/>
        <w:t>212-1</w:t>
      </w:r>
      <w:r>
        <w:rPr>
          <w:spacing w:val="-5"/>
        </w:rPr>
        <w:t> </w:t>
      </w:r>
      <w:r>
        <w:rPr/>
        <w:t>du</w:t>
      </w:r>
      <w:r>
        <w:rPr>
          <w:spacing w:val="-6"/>
        </w:rPr>
        <w:t> </w:t>
      </w:r>
      <w:r>
        <w:rPr/>
        <w:t>code</w:t>
      </w:r>
      <w:r>
        <w:rPr>
          <w:spacing w:val="-9"/>
        </w:rPr>
        <w:t> </w:t>
      </w:r>
      <w:r>
        <w:rPr/>
        <w:t>de</w:t>
      </w:r>
      <w:r>
        <w:rPr>
          <w:spacing w:val="-8"/>
        </w:rPr>
        <w:t> </w:t>
      </w:r>
      <w:r>
        <w:rPr/>
        <w:t>la</w:t>
      </w:r>
      <w:r>
        <w:rPr>
          <w:spacing w:val="-6"/>
        </w:rPr>
        <w:t> </w:t>
      </w:r>
      <w:r>
        <w:rPr/>
        <w:t>consommation, et, </w:t>
      </w:r>
      <w:r>
        <w:rPr>
          <w:spacing w:val="-3"/>
        </w:rPr>
        <w:t>comme </w:t>
      </w:r>
      <w:r>
        <w:rPr/>
        <w:t>telles, doivent être réputées non</w:t>
      </w:r>
      <w:r>
        <w:rPr>
          <w:spacing w:val="1"/>
        </w:rPr>
        <w:t> </w:t>
      </w:r>
      <w:r>
        <w:rPr/>
        <w:t>écrites.</w:t>
      </w:r>
    </w:p>
    <w:p>
      <w:pPr>
        <w:pStyle w:val="BodyText"/>
        <w:rPr>
          <w:b/>
        </w:rPr>
      </w:pPr>
    </w:p>
    <w:p>
      <w:pPr>
        <w:pStyle w:val="BodyText"/>
        <w:rPr>
          <w:b/>
          <w:sz w:val="22"/>
        </w:rPr>
      </w:pPr>
    </w:p>
    <w:p>
      <w:pPr>
        <w:pStyle w:val="ListParagraph"/>
        <w:numPr>
          <w:ilvl w:val="0"/>
          <w:numId w:val="17"/>
        </w:numPr>
        <w:tabs>
          <w:tab w:pos="3028" w:val="left" w:leader="none"/>
        </w:tabs>
        <w:spacing w:line="240" w:lineRule="auto" w:before="1" w:after="0"/>
        <w:ind w:left="3028" w:right="0" w:hanging="240"/>
        <w:jc w:val="left"/>
        <w:rPr>
          <w:sz w:val="24"/>
        </w:rPr>
      </w:pPr>
      <w:r>
        <w:rPr>
          <w:b/>
          <w:sz w:val="24"/>
        </w:rPr>
        <w:t>Clause n° 5 de la Politique de confidentialité de Twitter</w:t>
      </w:r>
      <w:r>
        <w:rPr>
          <w:b/>
          <w:spacing w:val="-1"/>
          <w:sz w:val="24"/>
        </w:rPr>
        <w:t> </w:t>
      </w:r>
      <w:r>
        <w:rPr>
          <w:sz w:val="24"/>
        </w:rPr>
        <w:t>:</w:t>
      </w:r>
    </w:p>
    <w:p>
      <w:pPr>
        <w:pStyle w:val="BodyText"/>
      </w:pPr>
    </w:p>
    <w:p>
      <w:pPr>
        <w:pStyle w:val="BodyText"/>
        <w:spacing w:before="1"/>
      </w:pPr>
    </w:p>
    <w:p>
      <w:pPr>
        <w:spacing w:line="208" w:lineRule="auto" w:before="0"/>
        <w:ind w:left="2348" w:right="192" w:firstLine="0"/>
        <w:jc w:val="both"/>
        <w:rPr>
          <w:sz w:val="24"/>
        </w:rPr>
      </w:pPr>
      <w:r>
        <w:rPr>
          <w:b/>
          <w:sz w:val="24"/>
        </w:rPr>
        <w:t>Clause</w:t>
      </w:r>
      <w:r>
        <w:rPr>
          <w:b/>
          <w:spacing w:val="-10"/>
          <w:sz w:val="24"/>
        </w:rPr>
        <w:t> </w:t>
      </w:r>
      <w:r>
        <w:rPr>
          <w:b/>
          <w:sz w:val="24"/>
        </w:rPr>
        <w:t>n°5</w:t>
      </w:r>
      <w:r>
        <w:rPr>
          <w:b/>
          <w:spacing w:val="-10"/>
          <w:sz w:val="24"/>
        </w:rPr>
        <w:t> </w:t>
      </w:r>
      <w:r>
        <w:rPr>
          <w:b/>
          <w:sz w:val="24"/>
        </w:rPr>
        <w:t>de</w:t>
      </w:r>
      <w:r>
        <w:rPr>
          <w:b/>
          <w:spacing w:val="-9"/>
          <w:sz w:val="24"/>
        </w:rPr>
        <w:t> </w:t>
      </w:r>
      <w:r>
        <w:rPr>
          <w:b/>
          <w:sz w:val="24"/>
        </w:rPr>
        <w:t>la</w:t>
      </w:r>
      <w:r>
        <w:rPr>
          <w:b/>
          <w:spacing w:val="-10"/>
          <w:sz w:val="24"/>
        </w:rPr>
        <w:t> </w:t>
      </w:r>
      <w:r>
        <w:rPr>
          <w:b/>
          <w:sz w:val="24"/>
        </w:rPr>
        <w:t>Politique</w:t>
      </w:r>
      <w:r>
        <w:rPr>
          <w:b/>
          <w:spacing w:val="-10"/>
          <w:sz w:val="24"/>
        </w:rPr>
        <w:t> </w:t>
      </w:r>
      <w:r>
        <w:rPr>
          <w:b/>
          <w:sz w:val="24"/>
        </w:rPr>
        <w:t>de</w:t>
      </w:r>
      <w:r>
        <w:rPr>
          <w:b/>
          <w:spacing w:val="-9"/>
          <w:sz w:val="24"/>
        </w:rPr>
        <w:t> </w:t>
      </w:r>
      <w:r>
        <w:rPr>
          <w:b/>
          <w:sz w:val="24"/>
        </w:rPr>
        <w:t>confidentialité</w:t>
      </w:r>
      <w:r>
        <w:rPr>
          <w:b/>
          <w:spacing w:val="-10"/>
          <w:sz w:val="24"/>
        </w:rPr>
        <w:t> </w:t>
      </w:r>
      <w:r>
        <w:rPr>
          <w:b/>
          <w:sz w:val="24"/>
        </w:rPr>
        <w:t>de</w:t>
      </w:r>
      <w:r>
        <w:rPr>
          <w:b/>
          <w:spacing w:val="-6"/>
          <w:sz w:val="24"/>
        </w:rPr>
        <w:t> </w:t>
      </w:r>
      <w:r>
        <w:rPr>
          <w:b/>
          <w:sz w:val="24"/>
        </w:rPr>
        <w:t>Twitter</w:t>
      </w:r>
      <w:r>
        <w:rPr>
          <w:b/>
          <w:spacing w:val="-11"/>
          <w:sz w:val="24"/>
        </w:rPr>
        <w:t> </w:t>
      </w:r>
      <w:r>
        <w:rPr>
          <w:b/>
          <w:sz w:val="24"/>
        </w:rPr>
        <w:t>du</w:t>
      </w:r>
      <w:r>
        <w:rPr>
          <w:b/>
          <w:spacing w:val="-6"/>
          <w:sz w:val="24"/>
        </w:rPr>
        <w:t> </w:t>
      </w:r>
      <w:r>
        <w:rPr>
          <w:b/>
          <w:sz w:val="24"/>
        </w:rPr>
        <w:t>21</w:t>
      </w:r>
      <w:r>
        <w:rPr>
          <w:b/>
          <w:spacing w:val="-9"/>
          <w:sz w:val="24"/>
        </w:rPr>
        <w:t> </w:t>
      </w:r>
      <w:r>
        <w:rPr>
          <w:b/>
          <w:sz w:val="24"/>
        </w:rPr>
        <w:t>octobre 2013 et du 8 septembre 2014</w:t>
      </w:r>
      <w:r>
        <w:rPr>
          <w:b/>
          <w:spacing w:val="-6"/>
          <w:sz w:val="24"/>
        </w:rPr>
        <w:t> </w:t>
      </w:r>
      <w:r>
        <w:rPr>
          <w:sz w:val="24"/>
        </w:rPr>
        <w:t>:</w:t>
      </w:r>
    </w:p>
    <w:p>
      <w:pPr>
        <w:spacing w:line="208" w:lineRule="auto" w:before="158"/>
        <w:ind w:left="2348" w:right="193" w:firstLine="0"/>
        <w:jc w:val="both"/>
        <w:rPr>
          <w:sz w:val="24"/>
        </w:rPr>
      </w:pPr>
      <w:r>
        <w:rPr>
          <w:sz w:val="24"/>
        </w:rPr>
        <w:t>« </w:t>
      </w:r>
      <w:r>
        <w:rPr>
          <w:i/>
          <w:sz w:val="24"/>
        </w:rPr>
        <w:t>Astuce Nous collectons et utilisons vos informations pour fournir nos </w:t>
      </w:r>
      <w:r>
        <w:rPr>
          <w:i/>
          <w:sz w:val="24"/>
        </w:rPr>
        <w:t>Services, ainsi que pour mesurer et améliorer nos Services au fil du temps»</w:t>
      </w:r>
      <w:r>
        <w:rPr>
          <w:sz w:val="24"/>
        </w:rPr>
        <w:t>.</w:t>
      </w:r>
    </w:p>
    <w:p>
      <w:pPr>
        <w:pStyle w:val="BodyText"/>
      </w:pPr>
    </w:p>
    <w:p>
      <w:pPr>
        <w:pStyle w:val="BodyText"/>
        <w:spacing w:before="9"/>
      </w:pPr>
    </w:p>
    <w:p>
      <w:pPr>
        <w:pStyle w:val="Heading1"/>
        <w:spacing w:line="208" w:lineRule="auto" w:before="1"/>
        <w:ind w:left="2348" w:right="195"/>
      </w:pPr>
      <w:r>
        <w:rPr/>
        <w:t>Clause n°6 de la Politique de confidentialité de Twitter du 18 mai 2015 :</w:t>
      </w:r>
    </w:p>
    <w:p>
      <w:pPr>
        <w:spacing w:line="208" w:lineRule="auto" w:before="160"/>
        <w:ind w:left="2348" w:right="195" w:firstLine="0"/>
        <w:jc w:val="both"/>
        <w:rPr>
          <w:sz w:val="24"/>
        </w:rPr>
      </w:pPr>
      <w:r>
        <w:rPr>
          <w:sz w:val="24"/>
        </w:rPr>
        <w:t>« </w:t>
      </w:r>
      <w:r>
        <w:rPr>
          <w:b/>
          <w:sz w:val="24"/>
        </w:rPr>
        <w:t>Tip </w:t>
      </w:r>
      <w:r>
        <w:rPr>
          <w:sz w:val="24"/>
        </w:rPr>
        <w:t>: </w:t>
      </w:r>
      <w:r>
        <w:rPr>
          <w:i/>
          <w:sz w:val="24"/>
        </w:rPr>
        <w:t>nous collectons et utilisons vos informations afin de fournir nos </w:t>
      </w:r>
      <w:r>
        <w:rPr>
          <w:i/>
          <w:sz w:val="24"/>
        </w:rPr>
        <w:t>Services et de les mesurer et améliorer au fil du temps »</w:t>
      </w:r>
      <w:r>
        <w:rPr>
          <w:sz w:val="24"/>
        </w:rPr>
        <w:t>.</w:t>
      </w:r>
    </w:p>
    <w:p>
      <w:pPr>
        <w:pStyle w:val="BodyText"/>
      </w:pPr>
    </w:p>
    <w:p>
      <w:pPr>
        <w:pStyle w:val="BodyText"/>
        <w:spacing w:before="10"/>
      </w:pPr>
    </w:p>
    <w:p>
      <w:pPr>
        <w:pStyle w:val="Heading1"/>
        <w:spacing w:line="208" w:lineRule="auto"/>
        <w:ind w:left="2348" w:right="193"/>
      </w:pPr>
      <w:r>
        <w:rPr/>
        <w:t>Clause</w:t>
      </w:r>
      <w:r>
        <w:rPr>
          <w:spacing w:val="-6"/>
        </w:rPr>
        <w:t> </w:t>
      </w:r>
      <w:r>
        <w:rPr/>
        <w:t>n°5</w:t>
      </w:r>
      <w:r>
        <w:rPr>
          <w:spacing w:val="-6"/>
        </w:rPr>
        <w:t> </w:t>
      </w:r>
      <w:r>
        <w:rPr/>
        <w:t>de</w:t>
      </w:r>
      <w:r>
        <w:rPr>
          <w:spacing w:val="-5"/>
        </w:rPr>
        <w:t> </w:t>
      </w:r>
      <w:r>
        <w:rPr/>
        <w:t>la</w:t>
      </w:r>
      <w:r>
        <w:rPr>
          <w:spacing w:val="-6"/>
        </w:rPr>
        <w:t> </w:t>
      </w:r>
      <w:r>
        <w:rPr/>
        <w:t>Politique</w:t>
      </w:r>
      <w:r>
        <w:rPr>
          <w:spacing w:val="-6"/>
        </w:rPr>
        <w:t> </w:t>
      </w:r>
      <w:r>
        <w:rPr/>
        <w:t>de</w:t>
      </w:r>
      <w:r>
        <w:rPr>
          <w:spacing w:val="-10"/>
        </w:rPr>
        <w:t> </w:t>
      </w:r>
      <w:r>
        <w:rPr/>
        <w:t>confidentialité</w:t>
      </w:r>
      <w:r>
        <w:rPr>
          <w:spacing w:val="-6"/>
        </w:rPr>
        <w:t> </w:t>
      </w:r>
      <w:r>
        <w:rPr/>
        <w:t>de</w:t>
      </w:r>
      <w:r>
        <w:rPr>
          <w:spacing w:val="-5"/>
        </w:rPr>
        <w:t> </w:t>
      </w:r>
      <w:r>
        <w:rPr/>
        <w:t>Twitter</w:t>
      </w:r>
      <w:r>
        <w:rPr>
          <w:spacing w:val="-9"/>
        </w:rPr>
        <w:t> </w:t>
      </w:r>
      <w:r>
        <w:rPr/>
        <w:t>du</w:t>
      </w:r>
      <w:r>
        <w:rPr>
          <w:spacing w:val="-6"/>
        </w:rPr>
        <w:t> </w:t>
      </w:r>
      <w:r>
        <w:rPr/>
        <w:t>27</w:t>
      </w:r>
      <w:r>
        <w:rPr>
          <w:spacing w:val="-5"/>
        </w:rPr>
        <w:t> </w:t>
      </w:r>
      <w:r>
        <w:rPr/>
        <w:t>janvier 2016 :</w:t>
      </w:r>
    </w:p>
    <w:p>
      <w:pPr>
        <w:spacing w:line="208" w:lineRule="auto" w:before="158"/>
        <w:ind w:left="2348" w:right="195" w:firstLine="0"/>
        <w:jc w:val="both"/>
        <w:rPr>
          <w:i/>
          <w:sz w:val="24"/>
        </w:rPr>
      </w:pPr>
      <w:r>
        <w:rPr>
          <w:sz w:val="24"/>
        </w:rPr>
        <w:t>« </w:t>
      </w:r>
      <w:r>
        <w:rPr>
          <w:b/>
          <w:sz w:val="24"/>
        </w:rPr>
        <w:t>Tip </w:t>
      </w:r>
      <w:r>
        <w:rPr>
          <w:sz w:val="24"/>
        </w:rPr>
        <w:t>: </w:t>
      </w:r>
      <w:r>
        <w:rPr>
          <w:i/>
          <w:sz w:val="24"/>
        </w:rPr>
        <w:t>nous collectons et utilisons vos informations afin de fournir nos </w:t>
      </w:r>
      <w:r>
        <w:rPr>
          <w:i/>
          <w:sz w:val="24"/>
        </w:rPr>
        <w:t>Services et de les mesurer et améliorer au fil du temps ».</w:t>
      </w:r>
    </w:p>
    <w:p>
      <w:pPr>
        <w:pStyle w:val="BodyText"/>
        <w:rPr>
          <w:i/>
        </w:rPr>
      </w:pPr>
    </w:p>
    <w:p>
      <w:pPr>
        <w:pStyle w:val="BodyText"/>
        <w:spacing w:before="9"/>
        <w:rPr>
          <w:i/>
        </w:rPr>
      </w:pPr>
    </w:p>
    <w:p>
      <w:pPr>
        <w:pStyle w:val="Heading1"/>
        <w:spacing w:line="208" w:lineRule="auto"/>
        <w:ind w:left="2348" w:right="197"/>
      </w:pPr>
      <w:r>
        <w:rPr/>
        <w:t>Clause n°5 de la Politique de confidentialité de Twitter du 30 septembre 2016 :</w:t>
      </w:r>
    </w:p>
    <w:p>
      <w:pPr>
        <w:spacing w:line="208" w:lineRule="auto" w:before="159"/>
        <w:ind w:left="2348" w:right="194" w:firstLine="0"/>
        <w:jc w:val="both"/>
        <w:rPr>
          <w:sz w:val="24"/>
        </w:rPr>
      </w:pPr>
      <w:r>
        <w:rPr>
          <w:sz w:val="24"/>
        </w:rPr>
        <w:t>«</w:t>
      </w:r>
      <w:r>
        <w:rPr>
          <w:spacing w:val="-16"/>
          <w:sz w:val="24"/>
        </w:rPr>
        <w:t> </w:t>
      </w:r>
      <w:r>
        <w:rPr>
          <w:i/>
          <w:sz w:val="24"/>
        </w:rPr>
        <w:t>Nous</w:t>
      </w:r>
      <w:r>
        <w:rPr>
          <w:i/>
          <w:spacing w:val="-4"/>
          <w:sz w:val="24"/>
        </w:rPr>
        <w:t> </w:t>
      </w:r>
      <w:r>
        <w:rPr>
          <w:i/>
          <w:sz w:val="24"/>
        </w:rPr>
        <w:t>collectons</w:t>
      </w:r>
      <w:r>
        <w:rPr>
          <w:i/>
          <w:spacing w:val="-8"/>
          <w:sz w:val="24"/>
        </w:rPr>
        <w:t> </w:t>
      </w:r>
      <w:r>
        <w:rPr>
          <w:i/>
          <w:sz w:val="24"/>
        </w:rPr>
        <w:t>et</w:t>
      </w:r>
      <w:r>
        <w:rPr>
          <w:i/>
          <w:spacing w:val="-5"/>
          <w:sz w:val="24"/>
        </w:rPr>
        <w:t> </w:t>
      </w:r>
      <w:r>
        <w:rPr>
          <w:i/>
          <w:sz w:val="24"/>
        </w:rPr>
        <w:t>utilisons</w:t>
      </w:r>
      <w:r>
        <w:rPr>
          <w:i/>
          <w:spacing w:val="-8"/>
          <w:sz w:val="24"/>
        </w:rPr>
        <w:t> </w:t>
      </w:r>
      <w:r>
        <w:rPr>
          <w:i/>
          <w:sz w:val="24"/>
        </w:rPr>
        <w:t>les</w:t>
      </w:r>
      <w:r>
        <w:rPr>
          <w:i/>
          <w:spacing w:val="-8"/>
          <w:sz w:val="24"/>
        </w:rPr>
        <w:t> </w:t>
      </w:r>
      <w:r>
        <w:rPr>
          <w:i/>
          <w:sz w:val="24"/>
        </w:rPr>
        <w:t>informations</w:t>
      </w:r>
      <w:r>
        <w:rPr>
          <w:i/>
          <w:spacing w:val="-8"/>
          <w:sz w:val="24"/>
        </w:rPr>
        <w:t> </w:t>
      </w:r>
      <w:r>
        <w:rPr>
          <w:i/>
          <w:sz w:val="24"/>
        </w:rPr>
        <w:t>suivantes</w:t>
      </w:r>
      <w:r>
        <w:rPr>
          <w:i/>
          <w:spacing w:val="-8"/>
          <w:sz w:val="24"/>
        </w:rPr>
        <w:t> </w:t>
      </w:r>
      <w:r>
        <w:rPr>
          <w:i/>
          <w:sz w:val="24"/>
        </w:rPr>
        <w:t>vous</w:t>
      </w:r>
      <w:r>
        <w:rPr>
          <w:i/>
          <w:spacing w:val="-8"/>
          <w:sz w:val="24"/>
        </w:rPr>
        <w:t> </w:t>
      </w:r>
      <w:r>
        <w:rPr>
          <w:i/>
          <w:sz w:val="24"/>
        </w:rPr>
        <w:t>concernant </w:t>
      </w:r>
      <w:r>
        <w:rPr>
          <w:i/>
          <w:sz w:val="24"/>
        </w:rPr>
        <w:t>afin de fournir, d’analyser et d’améliorer nos Services.</w:t>
      </w:r>
      <w:r>
        <w:rPr>
          <w:i/>
          <w:spacing w:val="-5"/>
          <w:sz w:val="24"/>
        </w:rPr>
        <w:t> </w:t>
      </w:r>
      <w:r>
        <w:rPr>
          <w:sz w:val="24"/>
        </w:rPr>
        <w:t>»</w:t>
      </w:r>
    </w:p>
    <w:p>
      <w:pPr>
        <w:spacing w:after="0" w:line="208" w:lineRule="auto"/>
        <w:jc w:val="both"/>
        <w:rPr>
          <w:sz w:val="24"/>
        </w:rPr>
        <w:sectPr>
          <w:pgSz w:w="11920" w:h="16840"/>
          <w:pgMar w:header="869" w:footer="860" w:top="1520" w:bottom="1140" w:left="1340" w:right="1080"/>
        </w:sectPr>
      </w:pPr>
    </w:p>
    <w:p>
      <w:pPr>
        <w:pStyle w:val="BodyText"/>
        <w:spacing w:before="10"/>
        <w:rPr>
          <w:sz w:val="29"/>
        </w:rPr>
      </w:pPr>
    </w:p>
    <w:p>
      <w:pPr>
        <w:pStyle w:val="BodyText"/>
        <w:spacing w:line="208" w:lineRule="auto" w:before="88"/>
        <w:ind w:left="2348" w:right="191"/>
        <w:jc w:val="both"/>
      </w:pPr>
      <w:bookmarkStart w:name="Page 98" w:id="108"/>
      <w:bookmarkEnd w:id="108"/>
      <w:r>
        <w:rPr/>
      </w:r>
      <w:r>
        <w:rPr/>
        <w:t>Pour l’association UFC-QUE CHOISIR, la clause dans ses quatre rédactions</w:t>
      </w:r>
      <w:r>
        <w:rPr>
          <w:spacing w:val="-15"/>
        </w:rPr>
        <w:t> </w:t>
      </w:r>
      <w:r>
        <w:rPr/>
        <w:t>similaires</w:t>
      </w:r>
      <w:r>
        <w:rPr>
          <w:spacing w:val="-12"/>
        </w:rPr>
        <w:t> </w:t>
      </w:r>
      <w:r>
        <w:rPr/>
        <w:t>est</w:t>
      </w:r>
      <w:r>
        <w:rPr>
          <w:spacing w:val="-16"/>
        </w:rPr>
        <w:t> </w:t>
      </w:r>
      <w:r>
        <w:rPr/>
        <w:t>illicite</w:t>
      </w:r>
      <w:r>
        <w:rPr>
          <w:spacing w:val="-16"/>
        </w:rPr>
        <w:t> </w:t>
      </w:r>
      <w:r>
        <w:rPr/>
        <w:t>et</w:t>
      </w:r>
      <w:r>
        <w:rPr>
          <w:spacing w:val="-13"/>
        </w:rPr>
        <w:t> </w:t>
      </w:r>
      <w:r>
        <w:rPr/>
        <w:t>abusive.</w:t>
      </w:r>
      <w:r>
        <w:rPr>
          <w:spacing w:val="-12"/>
        </w:rPr>
        <w:t> </w:t>
      </w:r>
      <w:r>
        <w:rPr/>
        <w:t>D’abord</w:t>
      </w:r>
      <w:r>
        <w:rPr>
          <w:spacing w:val="-15"/>
        </w:rPr>
        <w:t> </w:t>
      </w:r>
      <w:r>
        <w:rPr/>
        <w:t>parce</w:t>
      </w:r>
      <w:r>
        <w:rPr>
          <w:spacing w:val="-15"/>
        </w:rPr>
        <w:t> </w:t>
      </w:r>
      <w:r>
        <w:rPr/>
        <w:t>qu’elle</w:t>
      </w:r>
      <w:r>
        <w:rPr>
          <w:spacing w:val="-16"/>
        </w:rPr>
        <w:t> </w:t>
      </w:r>
      <w:r>
        <w:rPr/>
        <w:t>induit</w:t>
      </w:r>
      <w:r>
        <w:rPr>
          <w:spacing w:val="-16"/>
        </w:rPr>
        <w:t> </w:t>
      </w:r>
      <w:r>
        <w:rPr/>
        <w:t>le consommateur en erreur, le professionnel présentant la collecte des données à l’utilisateur comme une simple condition d’amélioration des services proposés, en s’abstenant de l’informer de l’existence d’autres utilisations de ces données. Ensuite parce qu’elle contrevient aux dispositions de l’article 32-I 2°) de la Loi Informatique et Libertés, qui impose</w:t>
      </w:r>
      <w:r>
        <w:rPr>
          <w:spacing w:val="-5"/>
        </w:rPr>
        <w:t> </w:t>
      </w:r>
      <w:r>
        <w:rPr/>
        <w:t>au</w:t>
      </w:r>
      <w:r>
        <w:rPr>
          <w:spacing w:val="-5"/>
        </w:rPr>
        <w:t> </w:t>
      </w:r>
      <w:r>
        <w:rPr/>
        <w:t>responsable</w:t>
      </w:r>
      <w:r>
        <w:rPr>
          <w:spacing w:val="-5"/>
        </w:rPr>
        <w:t> </w:t>
      </w:r>
      <w:r>
        <w:rPr/>
        <w:t>du</w:t>
      </w:r>
      <w:r>
        <w:rPr>
          <w:spacing w:val="-5"/>
        </w:rPr>
        <w:t> </w:t>
      </w:r>
      <w:r>
        <w:rPr/>
        <w:t>traitement</w:t>
      </w:r>
      <w:r>
        <w:rPr>
          <w:spacing w:val="-5"/>
        </w:rPr>
        <w:t> </w:t>
      </w:r>
      <w:r>
        <w:rPr/>
        <w:t>d’informer</w:t>
      </w:r>
      <w:r>
        <w:rPr>
          <w:spacing w:val="-5"/>
        </w:rPr>
        <w:t> </w:t>
      </w:r>
      <w:r>
        <w:rPr/>
        <w:t>au</w:t>
      </w:r>
      <w:r>
        <w:rPr>
          <w:spacing w:val="-4"/>
        </w:rPr>
        <w:t> </w:t>
      </w:r>
      <w:r>
        <w:rPr/>
        <w:t>préalable</w:t>
      </w:r>
      <w:r>
        <w:rPr>
          <w:spacing w:val="-5"/>
        </w:rPr>
        <w:t> </w:t>
      </w:r>
      <w:r>
        <w:rPr/>
        <w:t>la</w:t>
      </w:r>
      <w:r>
        <w:rPr>
          <w:spacing w:val="-5"/>
        </w:rPr>
        <w:t> </w:t>
      </w:r>
      <w:r>
        <w:rPr/>
        <w:t>personne concernée de la finalité poursuivie par le traitement auquel les données collectées sont destinées. Enfin, la clause serait abusive en créant un déséquilibre significatif au détriment de l’utilisateur, qui n’est pas en mesure</w:t>
      </w:r>
      <w:r>
        <w:rPr>
          <w:spacing w:val="-29"/>
        </w:rPr>
        <w:t> </w:t>
      </w:r>
      <w:r>
        <w:rPr/>
        <w:t>de</w:t>
      </w:r>
      <w:r>
        <w:rPr>
          <w:spacing w:val="-28"/>
        </w:rPr>
        <w:t> </w:t>
      </w:r>
      <w:r>
        <w:rPr/>
        <w:t>connaitre</w:t>
      </w:r>
      <w:r>
        <w:rPr>
          <w:spacing w:val="-27"/>
        </w:rPr>
        <w:t> </w:t>
      </w:r>
      <w:r>
        <w:rPr/>
        <w:t>l’utilisation</w:t>
      </w:r>
      <w:r>
        <w:rPr>
          <w:spacing w:val="-24"/>
        </w:rPr>
        <w:t> </w:t>
      </w:r>
      <w:r>
        <w:rPr/>
        <w:t>qui</w:t>
      </w:r>
      <w:r>
        <w:rPr>
          <w:spacing w:val="-25"/>
        </w:rPr>
        <w:t> </w:t>
      </w:r>
      <w:r>
        <w:rPr/>
        <w:t>sera</w:t>
      </w:r>
      <w:r>
        <w:rPr>
          <w:spacing w:val="-28"/>
        </w:rPr>
        <w:t> </w:t>
      </w:r>
      <w:r>
        <w:rPr/>
        <w:t>faite</w:t>
      </w:r>
      <w:r>
        <w:rPr>
          <w:spacing w:val="-29"/>
        </w:rPr>
        <w:t> </w:t>
      </w:r>
      <w:r>
        <w:rPr/>
        <w:t>de</w:t>
      </w:r>
      <w:r>
        <w:rPr>
          <w:spacing w:val="-28"/>
        </w:rPr>
        <w:t> </w:t>
      </w:r>
      <w:r>
        <w:rPr/>
        <w:t>ses</w:t>
      </w:r>
      <w:r>
        <w:rPr>
          <w:spacing w:val="-25"/>
        </w:rPr>
        <w:t> </w:t>
      </w:r>
      <w:r>
        <w:rPr/>
        <w:t>données</w:t>
      </w:r>
      <w:r>
        <w:rPr>
          <w:spacing w:val="-24"/>
        </w:rPr>
        <w:t> </w:t>
      </w:r>
      <w:r>
        <w:rPr/>
        <w:t>personnelles, le privant ainsi de tout contrôle sur ces</w:t>
      </w:r>
      <w:r>
        <w:rPr>
          <w:spacing w:val="-6"/>
        </w:rPr>
        <w:t> </w:t>
      </w:r>
      <w:r>
        <w:rPr/>
        <w:t>données.</w:t>
      </w:r>
    </w:p>
    <w:p>
      <w:pPr>
        <w:pStyle w:val="BodyText"/>
      </w:pPr>
    </w:p>
    <w:p>
      <w:pPr>
        <w:pStyle w:val="BodyText"/>
        <w:spacing w:before="6"/>
      </w:pPr>
    </w:p>
    <w:p>
      <w:pPr>
        <w:pStyle w:val="BodyText"/>
        <w:spacing w:line="208" w:lineRule="auto"/>
        <w:ind w:left="2348" w:right="192"/>
        <w:jc w:val="both"/>
      </w:pPr>
      <w:r>
        <w:rPr/>
        <w:t>Selon la société TWITTER, cette clause constitue une introduction à </w:t>
      </w:r>
      <w:r>
        <w:rPr>
          <w:spacing w:val="-6"/>
        </w:rPr>
        <w:t>un </w:t>
      </w:r>
      <w:r>
        <w:rPr/>
        <w:t>ensemble de clauses, cohérentes entre elles, concernant les modalités de collecte et d’utilisation des données par TWITTER en attirant</w:t>
      </w:r>
      <w:r>
        <w:rPr>
          <w:spacing w:val="-28"/>
        </w:rPr>
        <w:t> </w:t>
      </w:r>
      <w:r>
        <w:rPr/>
        <w:t>l’attention de</w:t>
      </w:r>
      <w:r>
        <w:rPr>
          <w:spacing w:val="-12"/>
        </w:rPr>
        <w:t> </w:t>
      </w:r>
      <w:r>
        <w:rPr/>
        <w:t>l’utilisateur,</w:t>
      </w:r>
      <w:r>
        <w:rPr>
          <w:spacing w:val="-11"/>
        </w:rPr>
        <w:t> </w:t>
      </w:r>
      <w:r>
        <w:rPr/>
        <w:t>dans</w:t>
      </w:r>
      <w:r>
        <w:rPr>
          <w:spacing w:val="-10"/>
        </w:rPr>
        <w:t> </w:t>
      </w:r>
      <w:r>
        <w:rPr/>
        <w:t>un</w:t>
      </w:r>
      <w:r>
        <w:rPr>
          <w:spacing w:val="-13"/>
        </w:rPr>
        <w:t> </w:t>
      </w:r>
      <w:r>
        <w:rPr/>
        <w:t>but</w:t>
      </w:r>
      <w:r>
        <w:rPr>
          <w:spacing w:val="-11"/>
        </w:rPr>
        <w:t> </w:t>
      </w:r>
      <w:r>
        <w:rPr/>
        <w:t>pédagogique,</w:t>
      </w:r>
      <w:r>
        <w:rPr>
          <w:spacing w:val="-10"/>
        </w:rPr>
        <w:t> </w:t>
      </w:r>
      <w:r>
        <w:rPr/>
        <w:t>sur</w:t>
      </w:r>
      <w:r>
        <w:rPr>
          <w:spacing w:val="-11"/>
        </w:rPr>
        <w:t> </w:t>
      </w:r>
      <w:r>
        <w:rPr/>
        <w:t>les</w:t>
      </w:r>
      <w:r>
        <w:rPr>
          <w:spacing w:val="-10"/>
        </w:rPr>
        <w:t> </w:t>
      </w:r>
      <w:r>
        <w:rPr/>
        <w:t>finalités</w:t>
      </w:r>
      <w:r>
        <w:rPr>
          <w:spacing w:val="-11"/>
        </w:rPr>
        <w:t> </w:t>
      </w:r>
      <w:r>
        <w:rPr/>
        <w:t>des</w:t>
      </w:r>
      <w:r>
        <w:rPr>
          <w:spacing w:val="-11"/>
        </w:rPr>
        <w:t> </w:t>
      </w:r>
      <w:r>
        <w:rPr/>
        <w:t>traitements. Elle n’a pas pour objet de décrire à elle seule et de manière exhaustive toutes les finalités des traitements de données réalisés par TWITTER, lesquelles sont expliquées dans d’autres clauses de la Politique </w:t>
      </w:r>
      <w:r>
        <w:rPr>
          <w:spacing w:val="-7"/>
        </w:rPr>
        <w:t>de </w:t>
      </w:r>
      <w:r>
        <w:rPr/>
        <w:t>Confidentialité à l’aide de nombreux exemples didactiques. </w:t>
      </w:r>
      <w:r>
        <w:rPr>
          <w:spacing w:val="-6"/>
        </w:rPr>
        <w:t>Les </w:t>
      </w:r>
      <w:r>
        <w:rPr/>
        <w:t>formulations employées pour mentionner les finalités seraient </w:t>
      </w:r>
      <w:r>
        <w:rPr>
          <w:spacing w:val="-3"/>
        </w:rPr>
        <w:t>donc </w:t>
      </w:r>
      <w:r>
        <w:rPr/>
        <w:t>suffisamment intelligibles pour l’« internaute moyen</w:t>
      </w:r>
      <w:r>
        <w:rPr>
          <w:spacing w:val="-16"/>
        </w:rPr>
        <w:t> </w:t>
      </w:r>
      <w:r>
        <w:rPr>
          <w:spacing w:val="-10"/>
        </w:rPr>
        <w:t>».</w:t>
      </w:r>
    </w:p>
    <w:p>
      <w:pPr>
        <w:pStyle w:val="BodyText"/>
      </w:pPr>
    </w:p>
    <w:p>
      <w:pPr>
        <w:pStyle w:val="BodyText"/>
        <w:spacing w:before="5"/>
      </w:pPr>
    </w:p>
    <w:p>
      <w:pPr>
        <w:pStyle w:val="BodyText"/>
        <w:spacing w:line="208" w:lineRule="auto"/>
        <w:ind w:left="2348" w:right="193"/>
        <w:jc w:val="both"/>
      </w:pPr>
      <w:r>
        <w:rPr/>
        <w:t>Aux termes de l’article </w:t>
      </w:r>
      <w:r>
        <w:rPr>
          <w:spacing w:val="-3"/>
        </w:rPr>
        <w:t>L. </w:t>
      </w:r>
      <w:r>
        <w:rPr/>
        <w:t>133-2 devenu l’article </w:t>
      </w:r>
      <w:r>
        <w:rPr>
          <w:spacing w:val="-3"/>
        </w:rPr>
        <w:t>L. </w:t>
      </w:r>
      <w:r>
        <w:rPr/>
        <w:t>211-1 du code de la consommation,</w:t>
      </w:r>
      <w:r>
        <w:rPr>
          <w:spacing w:val="-12"/>
        </w:rPr>
        <w:t> </w:t>
      </w:r>
      <w:r>
        <w:rPr/>
        <w:t>les</w:t>
      </w:r>
      <w:r>
        <w:rPr>
          <w:spacing w:val="-11"/>
        </w:rPr>
        <w:t> </w:t>
      </w:r>
      <w:r>
        <w:rPr/>
        <w:t>professionnels</w:t>
      </w:r>
      <w:r>
        <w:rPr>
          <w:spacing w:val="-10"/>
        </w:rPr>
        <w:t> </w:t>
      </w:r>
      <w:r>
        <w:rPr/>
        <w:t>sont</w:t>
      </w:r>
      <w:r>
        <w:rPr>
          <w:spacing w:val="-9"/>
        </w:rPr>
        <w:t> </w:t>
      </w:r>
      <w:r>
        <w:rPr/>
        <w:t>tenus</w:t>
      </w:r>
      <w:r>
        <w:rPr>
          <w:spacing w:val="-10"/>
        </w:rPr>
        <w:t> </w:t>
      </w:r>
      <w:r>
        <w:rPr/>
        <w:t>de</w:t>
      </w:r>
      <w:r>
        <w:rPr>
          <w:spacing w:val="-9"/>
        </w:rPr>
        <w:t> </w:t>
      </w:r>
      <w:r>
        <w:rPr/>
        <w:t>présenter</w:t>
      </w:r>
      <w:r>
        <w:rPr>
          <w:spacing w:val="-10"/>
        </w:rPr>
        <w:t> </w:t>
      </w:r>
      <w:r>
        <w:rPr/>
        <w:t>et</w:t>
      </w:r>
      <w:r>
        <w:rPr>
          <w:spacing w:val="-9"/>
        </w:rPr>
        <w:t> </w:t>
      </w:r>
      <w:r>
        <w:rPr/>
        <w:t>de</w:t>
      </w:r>
      <w:r>
        <w:rPr>
          <w:spacing w:val="-10"/>
        </w:rPr>
        <w:t> </w:t>
      </w:r>
      <w:r>
        <w:rPr/>
        <w:t>rédiger</w:t>
      </w:r>
      <w:r>
        <w:rPr>
          <w:spacing w:val="-9"/>
        </w:rPr>
        <w:t> </w:t>
      </w:r>
      <w:r>
        <w:rPr/>
        <w:t>de façon</w:t>
      </w:r>
      <w:r>
        <w:rPr>
          <w:spacing w:val="-30"/>
        </w:rPr>
        <w:t> </w:t>
      </w:r>
      <w:r>
        <w:rPr>
          <w:spacing w:val="-3"/>
        </w:rPr>
        <w:t>claire</w:t>
      </w:r>
      <w:r>
        <w:rPr>
          <w:spacing w:val="-30"/>
        </w:rPr>
        <w:t> </w:t>
      </w:r>
      <w:r>
        <w:rPr/>
        <w:t>et</w:t>
      </w:r>
      <w:r>
        <w:rPr>
          <w:spacing w:val="-27"/>
        </w:rPr>
        <w:t> </w:t>
      </w:r>
      <w:r>
        <w:rPr/>
        <w:t>compréhensible</w:t>
      </w:r>
      <w:r>
        <w:rPr>
          <w:spacing w:val="-27"/>
        </w:rPr>
        <w:t> </w:t>
      </w:r>
      <w:r>
        <w:rPr/>
        <w:t>les</w:t>
      </w:r>
      <w:r>
        <w:rPr>
          <w:spacing w:val="-26"/>
        </w:rPr>
        <w:t> </w:t>
      </w:r>
      <w:r>
        <w:rPr/>
        <w:t>clauses</w:t>
      </w:r>
      <w:r>
        <w:rPr>
          <w:spacing w:val="-27"/>
        </w:rPr>
        <w:t> </w:t>
      </w:r>
      <w:r>
        <w:rPr/>
        <w:t>des</w:t>
      </w:r>
      <w:r>
        <w:rPr>
          <w:spacing w:val="-27"/>
        </w:rPr>
        <w:t> </w:t>
      </w:r>
      <w:r>
        <w:rPr/>
        <w:t>contrats</w:t>
      </w:r>
      <w:r>
        <w:rPr>
          <w:spacing w:val="-26"/>
        </w:rPr>
        <w:t> </w:t>
      </w:r>
      <w:r>
        <w:rPr/>
        <w:t>qu’ils</w:t>
      </w:r>
      <w:r>
        <w:rPr>
          <w:spacing w:val="-27"/>
        </w:rPr>
        <w:t> </w:t>
      </w:r>
      <w:r>
        <w:rPr/>
        <w:t>proposent</w:t>
      </w:r>
      <w:r>
        <w:rPr>
          <w:spacing w:val="-27"/>
        </w:rPr>
        <w:t> </w:t>
      </w:r>
      <w:r>
        <w:rPr/>
        <w:t>aux consommateurs.</w:t>
      </w:r>
    </w:p>
    <w:p>
      <w:pPr>
        <w:pStyle w:val="BodyText"/>
      </w:pPr>
    </w:p>
    <w:p>
      <w:pPr>
        <w:pStyle w:val="BodyText"/>
        <w:spacing w:before="7"/>
      </w:pPr>
    </w:p>
    <w:p>
      <w:pPr>
        <w:pStyle w:val="BodyText"/>
        <w:spacing w:line="208" w:lineRule="auto"/>
        <w:ind w:left="2348" w:right="193"/>
        <w:jc w:val="both"/>
      </w:pPr>
      <w:r>
        <w:rPr/>
        <w:t>L’article 6 de la Loi Informatique et Libertés prévoit qu’un traitement</w:t>
      </w:r>
      <w:r>
        <w:rPr>
          <w:spacing w:val="-42"/>
        </w:rPr>
        <w:t> </w:t>
      </w:r>
      <w:r>
        <w:rPr/>
        <w:t>ne peut porter sur des données à caractère personnel que si elles </w:t>
      </w:r>
      <w:r>
        <w:rPr>
          <w:spacing w:val="-3"/>
        </w:rPr>
        <w:t>sont </w:t>
      </w:r>
      <w:r>
        <w:rPr/>
        <w:t>collectées et traitées de manière loyale et licite, pour des </w:t>
      </w:r>
      <w:r>
        <w:rPr>
          <w:spacing w:val="-3"/>
        </w:rPr>
        <w:t>finalités </w:t>
      </w:r>
      <w:r>
        <w:rPr/>
        <w:t>déterminées, explicites et légitimes et qu’elles ne sont pas traitées ultérieurement de manière incompatible avec ces finalités, qu’elles </w:t>
      </w:r>
      <w:r>
        <w:rPr>
          <w:spacing w:val="-4"/>
        </w:rPr>
        <w:t>sont </w:t>
      </w:r>
      <w:r>
        <w:rPr/>
        <w:t>adéquates, pertinentes et non excessives au regard des finalités pour lesquelles elles sont collectées et de leurs traitements</w:t>
      </w:r>
      <w:r>
        <w:rPr>
          <w:spacing w:val="-9"/>
        </w:rPr>
        <w:t> </w:t>
      </w:r>
      <w:r>
        <w:rPr/>
        <w:t>ultérieurs.</w:t>
      </w:r>
    </w:p>
    <w:p>
      <w:pPr>
        <w:pStyle w:val="BodyText"/>
      </w:pPr>
    </w:p>
    <w:p>
      <w:pPr>
        <w:pStyle w:val="BodyText"/>
        <w:spacing w:before="7"/>
      </w:pPr>
    </w:p>
    <w:p>
      <w:pPr>
        <w:pStyle w:val="BodyText"/>
        <w:spacing w:line="208" w:lineRule="auto"/>
        <w:ind w:left="2348" w:right="192"/>
        <w:jc w:val="both"/>
      </w:pPr>
      <w:r>
        <w:rPr/>
        <w:t>L’article</w:t>
      </w:r>
      <w:r>
        <w:rPr>
          <w:spacing w:val="-9"/>
        </w:rPr>
        <w:t> </w:t>
      </w:r>
      <w:r>
        <w:rPr/>
        <w:t>32-I</w:t>
      </w:r>
      <w:r>
        <w:rPr>
          <w:spacing w:val="-13"/>
        </w:rPr>
        <w:t> </w:t>
      </w:r>
      <w:r>
        <w:rPr/>
        <w:t>2°)</w:t>
      </w:r>
      <w:r>
        <w:rPr>
          <w:spacing w:val="-6"/>
        </w:rPr>
        <w:t> </w:t>
      </w:r>
      <w:r>
        <w:rPr/>
        <w:t>de</w:t>
      </w:r>
      <w:r>
        <w:rPr>
          <w:spacing w:val="-7"/>
        </w:rPr>
        <w:t> </w:t>
      </w:r>
      <w:r>
        <w:rPr/>
        <w:t>la</w:t>
      </w:r>
      <w:r>
        <w:rPr>
          <w:spacing w:val="-9"/>
        </w:rPr>
        <w:t> </w:t>
      </w:r>
      <w:r>
        <w:rPr/>
        <w:t>Loi</w:t>
      </w:r>
      <w:r>
        <w:rPr>
          <w:spacing w:val="-5"/>
        </w:rPr>
        <w:t> </w:t>
      </w:r>
      <w:r>
        <w:rPr/>
        <w:t>Informatique</w:t>
      </w:r>
      <w:r>
        <w:rPr>
          <w:spacing w:val="-9"/>
        </w:rPr>
        <w:t> </w:t>
      </w:r>
      <w:r>
        <w:rPr/>
        <w:t>et</w:t>
      </w:r>
      <w:r>
        <w:rPr>
          <w:spacing w:val="-5"/>
        </w:rPr>
        <w:t> </w:t>
      </w:r>
      <w:r>
        <w:rPr/>
        <w:t>Libertés</w:t>
      </w:r>
      <w:r>
        <w:rPr>
          <w:spacing w:val="-6"/>
        </w:rPr>
        <w:t> </w:t>
      </w:r>
      <w:r>
        <w:rPr/>
        <w:t>exige</w:t>
      </w:r>
      <w:r>
        <w:rPr>
          <w:spacing w:val="-7"/>
        </w:rPr>
        <w:t> </w:t>
      </w:r>
      <w:r>
        <w:rPr/>
        <w:t>du</w:t>
      </w:r>
      <w:r>
        <w:rPr>
          <w:spacing w:val="-8"/>
        </w:rPr>
        <w:t> </w:t>
      </w:r>
      <w:r>
        <w:rPr/>
        <w:t>responsable du</w:t>
      </w:r>
      <w:r>
        <w:rPr>
          <w:spacing w:val="-25"/>
        </w:rPr>
        <w:t> </w:t>
      </w:r>
      <w:r>
        <w:rPr/>
        <w:t>traitement,</w:t>
      </w:r>
      <w:r>
        <w:rPr>
          <w:spacing w:val="-25"/>
        </w:rPr>
        <w:t> </w:t>
      </w:r>
      <w:r>
        <w:rPr/>
        <w:t>qu’il</w:t>
      </w:r>
      <w:r>
        <w:rPr>
          <w:spacing w:val="-23"/>
        </w:rPr>
        <w:t> </w:t>
      </w:r>
      <w:r>
        <w:rPr/>
        <w:t>informe</w:t>
      </w:r>
      <w:r>
        <w:rPr>
          <w:spacing w:val="-26"/>
        </w:rPr>
        <w:t> </w:t>
      </w:r>
      <w:r>
        <w:rPr/>
        <w:t>la</w:t>
      </w:r>
      <w:r>
        <w:rPr>
          <w:spacing w:val="-25"/>
        </w:rPr>
        <w:t> </w:t>
      </w:r>
      <w:r>
        <w:rPr/>
        <w:t>personne</w:t>
      </w:r>
      <w:r>
        <w:rPr>
          <w:spacing w:val="-25"/>
        </w:rPr>
        <w:t> </w:t>
      </w:r>
      <w:r>
        <w:rPr/>
        <w:t>concernée</w:t>
      </w:r>
      <w:r>
        <w:rPr>
          <w:spacing w:val="-27"/>
        </w:rPr>
        <w:t> </w:t>
      </w:r>
      <w:r>
        <w:rPr/>
        <w:t>de</w:t>
      </w:r>
      <w:r>
        <w:rPr>
          <w:spacing w:val="-28"/>
        </w:rPr>
        <w:t> </w:t>
      </w:r>
      <w:r>
        <w:rPr/>
        <w:t>la</w:t>
      </w:r>
      <w:r>
        <w:rPr>
          <w:spacing w:val="-28"/>
        </w:rPr>
        <w:t> </w:t>
      </w:r>
      <w:r>
        <w:rPr/>
        <w:t>finalité</w:t>
      </w:r>
      <w:r>
        <w:rPr>
          <w:spacing w:val="-24"/>
        </w:rPr>
        <w:t> </w:t>
      </w:r>
      <w:r>
        <w:rPr/>
        <w:t>poursuivie par</w:t>
      </w:r>
      <w:r>
        <w:rPr>
          <w:spacing w:val="-11"/>
        </w:rPr>
        <w:t> </w:t>
      </w:r>
      <w:r>
        <w:rPr/>
        <w:t>le</w:t>
      </w:r>
      <w:r>
        <w:rPr>
          <w:spacing w:val="-13"/>
        </w:rPr>
        <w:t> </w:t>
      </w:r>
      <w:r>
        <w:rPr/>
        <w:t>traitement,</w:t>
      </w:r>
      <w:r>
        <w:rPr>
          <w:spacing w:val="-11"/>
        </w:rPr>
        <w:t> </w:t>
      </w:r>
      <w:r>
        <w:rPr/>
        <w:t>auquel</w:t>
      </w:r>
      <w:r>
        <w:rPr>
          <w:spacing w:val="-14"/>
        </w:rPr>
        <w:t> </w:t>
      </w:r>
      <w:r>
        <w:rPr/>
        <w:t>les</w:t>
      </w:r>
      <w:r>
        <w:rPr>
          <w:spacing w:val="-14"/>
        </w:rPr>
        <w:t> </w:t>
      </w:r>
      <w:r>
        <w:rPr/>
        <w:t>données</w:t>
      </w:r>
      <w:r>
        <w:rPr>
          <w:spacing w:val="-15"/>
        </w:rPr>
        <w:t> </w:t>
      </w:r>
      <w:r>
        <w:rPr/>
        <w:t>sont</w:t>
      </w:r>
      <w:r>
        <w:rPr>
          <w:spacing w:val="-10"/>
        </w:rPr>
        <w:t> </w:t>
      </w:r>
      <w:r>
        <w:rPr/>
        <w:t>destinées</w:t>
      </w:r>
      <w:r>
        <w:rPr>
          <w:spacing w:val="-11"/>
        </w:rPr>
        <w:t> </w:t>
      </w:r>
      <w:r>
        <w:rPr/>
        <w:t>et</w:t>
      </w:r>
      <w:r>
        <w:rPr>
          <w:spacing w:val="-11"/>
        </w:rPr>
        <w:t> </w:t>
      </w:r>
      <w:r>
        <w:rPr/>
        <w:t>des</w:t>
      </w:r>
      <w:r>
        <w:rPr>
          <w:spacing w:val="-11"/>
        </w:rPr>
        <w:t> </w:t>
      </w:r>
      <w:r>
        <w:rPr/>
        <w:t>destinataires</w:t>
      </w:r>
      <w:r>
        <w:rPr>
          <w:spacing w:val="-10"/>
        </w:rPr>
        <w:t> </w:t>
      </w:r>
      <w:r>
        <w:rPr/>
        <w:t>ou catégories de destinataires des</w:t>
      </w:r>
      <w:r>
        <w:rPr>
          <w:spacing w:val="-2"/>
        </w:rPr>
        <w:t> </w:t>
      </w:r>
      <w:r>
        <w:rPr/>
        <w:t>données.</w:t>
      </w:r>
    </w:p>
    <w:p>
      <w:pPr>
        <w:pStyle w:val="BodyText"/>
      </w:pPr>
    </w:p>
    <w:p>
      <w:pPr>
        <w:pStyle w:val="BodyText"/>
        <w:spacing w:before="6"/>
      </w:pPr>
    </w:p>
    <w:p>
      <w:pPr>
        <w:pStyle w:val="BodyText"/>
        <w:spacing w:line="208" w:lineRule="auto" w:before="1"/>
        <w:ind w:left="2348" w:right="191"/>
        <w:jc w:val="both"/>
      </w:pPr>
      <w:r>
        <w:rPr/>
        <w:t>En l’espèce, la clause incriminée, constituée d’une phrase unique placée sous</w:t>
      </w:r>
      <w:r>
        <w:rPr>
          <w:spacing w:val="-20"/>
        </w:rPr>
        <w:t> </w:t>
      </w:r>
      <w:r>
        <w:rPr/>
        <w:t>un</w:t>
      </w:r>
      <w:r>
        <w:rPr>
          <w:spacing w:val="-20"/>
        </w:rPr>
        <w:t> </w:t>
      </w:r>
      <w:r>
        <w:rPr/>
        <w:t>intitulé</w:t>
      </w:r>
      <w:r>
        <w:rPr>
          <w:spacing w:val="-20"/>
        </w:rPr>
        <w:t> </w:t>
      </w:r>
      <w:r>
        <w:rPr/>
        <w:t>"Collecte</w:t>
      </w:r>
      <w:r>
        <w:rPr>
          <w:spacing w:val="-20"/>
        </w:rPr>
        <w:t> </w:t>
      </w:r>
      <w:r>
        <w:rPr/>
        <w:t>et</w:t>
      </w:r>
      <w:r>
        <w:rPr>
          <w:spacing w:val="-20"/>
        </w:rPr>
        <w:t> </w:t>
      </w:r>
      <w:r>
        <w:rPr/>
        <w:t>utilisation</w:t>
      </w:r>
      <w:r>
        <w:rPr>
          <w:spacing w:val="-20"/>
        </w:rPr>
        <w:t> </w:t>
      </w:r>
      <w:r>
        <w:rPr/>
        <w:t>des</w:t>
      </w:r>
      <w:r>
        <w:rPr>
          <w:spacing w:val="-20"/>
        </w:rPr>
        <w:t> </w:t>
      </w:r>
      <w:r>
        <w:rPr/>
        <w:t>informations"</w:t>
      </w:r>
      <w:r>
        <w:rPr>
          <w:spacing w:val="-20"/>
        </w:rPr>
        <w:t> </w:t>
      </w:r>
      <w:r>
        <w:rPr/>
        <w:t>(Pièce</w:t>
      </w:r>
      <w:r>
        <w:rPr>
          <w:spacing w:val="-19"/>
        </w:rPr>
        <w:t> </w:t>
      </w:r>
      <w:r>
        <w:rPr/>
        <w:t>Twitter</w:t>
      </w:r>
      <w:r>
        <w:rPr>
          <w:spacing w:val="-19"/>
        </w:rPr>
        <w:t> </w:t>
      </w:r>
      <w:r>
        <w:rPr/>
        <w:t>n° 49,</w:t>
      </w:r>
      <w:r>
        <w:rPr>
          <w:spacing w:val="-8"/>
        </w:rPr>
        <w:t> </w:t>
      </w:r>
      <w:r>
        <w:rPr/>
        <w:t>version</w:t>
      </w:r>
      <w:r>
        <w:rPr>
          <w:spacing w:val="-12"/>
        </w:rPr>
        <w:t> </w:t>
      </w:r>
      <w:r>
        <w:rPr/>
        <w:t>en</w:t>
      </w:r>
      <w:r>
        <w:rPr>
          <w:spacing w:val="-8"/>
        </w:rPr>
        <w:t> </w:t>
      </w:r>
      <w:r>
        <w:rPr/>
        <w:t>cours</w:t>
      </w:r>
      <w:r>
        <w:rPr>
          <w:spacing w:val="-10"/>
        </w:rPr>
        <w:t> </w:t>
      </w:r>
      <w:r>
        <w:rPr/>
        <w:t>au</w:t>
      </w:r>
      <w:r>
        <w:rPr>
          <w:spacing w:val="-8"/>
        </w:rPr>
        <w:t> </w:t>
      </w:r>
      <w:r>
        <w:rPr/>
        <w:t>8</w:t>
      </w:r>
      <w:r>
        <w:rPr>
          <w:spacing w:val="-12"/>
        </w:rPr>
        <w:t> </w:t>
      </w:r>
      <w:r>
        <w:rPr/>
        <w:t>septembre</w:t>
      </w:r>
      <w:r>
        <w:rPr>
          <w:spacing w:val="-10"/>
        </w:rPr>
        <w:t> </w:t>
      </w:r>
      <w:r>
        <w:rPr/>
        <w:t>2014)</w:t>
      </w:r>
      <w:r>
        <w:rPr>
          <w:spacing w:val="-8"/>
        </w:rPr>
        <w:t> </w:t>
      </w:r>
      <w:r>
        <w:rPr/>
        <w:t>adopte</w:t>
      </w:r>
      <w:r>
        <w:rPr>
          <w:spacing w:val="-13"/>
        </w:rPr>
        <w:t> </w:t>
      </w:r>
      <w:r>
        <w:rPr/>
        <w:t>la</w:t>
      </w:r>
      <w:r>
        <w:rPr>
          <w:spacing w:val="-13"/>
        </w:rPr>
        <w:t> </w:t>
      </w:r>
      <w:r>
        <w:rPr/>
        <w:t>forme</w:t>
      </w:r>
      <w:r>
        <w:rPr>
          <w:spacing w:val="-11"/>
        </w:rPr>
        <w:t> </w:t>
      </w:r>
      <w:r>
        <w:rPr/>
        <w:t>rédactionnelle "d’astuce" (ou de "Tip") pour les versions des 21 octobre 2013, 8 septembre 2014, 18 mai 2015 et 27 janvier 2016. Elle constitue un "chapeau"</w:t>
      </w:r>
      <w:r>
        <w:rPr>
          <w:spacing w:val="38"/>
        </w:rPr>
        <w:t> </w:t>
      </w:r>
      <w:r>
        <w:rPr/>
        <w:t>introduisant</w:t>
      </w:r>
      <w:r>
        <w:rPr>
          <w:spacing w:val="36"/>
        </w:rPr>
        <w:t> </w:t>
      </w:r>
      <w:r>
        <w:rPr/>
        <w:t>10</w:t>
      </w:r>
      <w:r>
        <w:rPr>
          <w:spacing w:val="39"/>
        </w:rPr>
        <w:t> </w:t>
      </w:r>
      <w:r>
        <w:rPr/>
        <w:t>sous-rubriques</w:t>
      </w:r>
      <w:r>
        <w:rPr>
          <w:spacing w:val="38"/>
        </w:rPr>
        <w:t> </w:t>
      </w:r>
      <w:r>
        <w:rPr/>
        <w:t>compactes</w:t>
      </w:r>
      <w:r>
        <w:rPr>
          <w:spacing w:val="39"/>
        </w:rPr>
        <w:t> </w:t>
      </w:r>
      <w:r>
        <w:rPr/>
        <w:t>d’une</w:t>
      </w:r>
      <w:r>
        <w:rPr>
          <w:spacing w:val="38"/>
        </w:rPr>
        <w:t> </w:t>
      </w:r>
      <w:r>
        <w:rPr/>
        <w:t>dizaine</w:t>
      </w:r>
      <w:r>
        <w:rPr>
          <w:spacing w:val="38"/>
        </w:rPr>
        <w:t> </w:t>
      </w:r>
      <w:r>
        <w:rPr/>
        <w:t>de</w:t>
      </w:r>
    </w:p>
    <w:p>
      <w:pPr>
        <w:spacing w:after="0" w:line="208" w:lineRule="auto"/>
        <w:jc w:val="both"/>
        <w:sectPr>
          <w:pgSz w:w="11920" w:h="16840"/>
          <w:pgMar w:header="869" w:footer="860" w:top="1520" w:bottom="1140" w:left="1340" w:right="1080"/>
        </w:sectPr>
      </w:pPr>
    </w:p>
    <w:p>
      <w:pPr>
        <w:pStyle w:val="BodyText"/>
        <w:spacing w:before="10"/>
        <w:rPr>
          <w:sz w:val="29"/>
        </w:rPr>
      </w:pPr>
    </w:p>
    <w:p>
      <w:pPr>
        <w:spacing w:line="208" w:lineRule="auto" w:before="88"/>
        <w:ind w:left="2348" w:right="192" w:firstLine="0"/>
        <w:jc w:val="both"/>
        <w:rPr>
          <w:sz w:val="24"/>
        </w:rPr>
      </w:pPr>
      <w:bookmarkStart w:name="Page 99" w:id="109"/>
      <w:bookmarkEnd w:id="109"/>
      <w:r>
        <w:rPr/>
      </w:r>
      <w:r>
        <w:rPr>
          <w:sz w:val="24"/>
        </w:rPr>
        <w:t>lignes chacune, intitulées : "</w:t>
      </w:r>
      <w:r>
        <w:rPr>
          <w:i/>
          <w:sz w:val="24"/>
        </w:rPr>
        <w:t>Informations de base concernant votre </w:t>
      </w:r>
      <w:r>
        <w:rPr>
          <w:i/>
          <w:sz w:val="24"/>
        </w:rPr>
        <w:t>compte",</w:t>
      </w:r>
      <w:r>
        <w:rPr>
          <w:i/>
          <w:spacing w:val="-27"/>
          <w:sz w:val="24"/>
        </w:rPr>
        <w:t> </w:t>
      </w:r>
      <w:r>
        <w:rPr>
          <w:i/>
          <w:sz w:val="24"/>
        </w:rPr>
        <w:t>"Informations</w:t>
      </w:r>
      <w:r>
        <w:rPr>
          <w:i/>
          <w:spacing w:val="-26"/>
          <w:sz w:val="24"/>
        </w:rPr>
        <w:t> </w:t>
      </w:r>
      <w:r>
        <w:rPr>
          <w:i/>
          <w:sz w:val="24"/>
        </w:rPr>
        <w:t>supplémentaires",</w:t>
      </w:r>
      <w:r>
        <w:rPr>
          <w:i/>
          <w:spacing w:val="-27"/>
          <w:sz w:val="24"/>
        </w:rPr>
        <w:t> </w:t>
      </w:r>
      <w:r>
        <w:rPr>
          <w:i/>
          <w:sz w:val="24"/>
        </w:rPr>
        <w:t>"Tweets,</w:t>
      </w:r>
      <w:r>
        <w:rPr>
          <w:i/>
          <w:spacing w:val="-26"/>
          <w:sz w:val="24"/>
        </w:rPr>
        <w:t> </w:t>
      </w:r>
      <w:r>
        <w:rPr>
          <w:i/>
          <w:sz w:val="24"/>
        </w:rPr>
        <w:t>abonnements,</w:t>
      </w:r>
      <w:r>
        <w:rPr>
          <w:i/>
          <w:spacing w:val="-27"/>
          <w:sz w:val="24"/>
        </w:rPr>
        <w:t> </w:t>
      </w:r>
      <w:r>
        <w:rPr>
          <w:i/>
          <w:sz w:val="24"/>
        </w:rPr>
        <w:t>listes</w:t>
      </w:r>
      <w:r>
        <w:rPr>
          <w:i/>
          <w:spacing w:val="-26"/>
          <w:sz w:val="24"/>
        </w:rPr>
        <w:t> </w:t>
      </w:r>
      <w:r>
        <w:rPr>
          <w:i/>
          <w:sz w:val="24"/>
        </w:rPr>
        <w:t>et autres informations publiques", "Informations de localisation", "Liens", "Cookies", "Données de journal", "Données de widget", "Services de transaction commerciales" "Tiers et sociétés affiliées</w:t>
      </w:r>
      <w:r>
        <w:rPr>
          <w:sz w:val="24"/>
        </w:rPr>
        <w:t>", dont </w:t>
      </w:r>
      <w:r>
        <w:rPr>
          <w:spacing w:val="-3"/>
          <w:sz w:val="24"/>
        </w:rPr>
        <w:t>Twitter </w:t>
      </w:r>
      <w:r>
        <w:rPr>
          <w:sz w:val="24"/>
        </w:rPr>
        <w:t>affirme qu’elles constituent un " ensemble de clauses cohérentes entre elles"</w:t>
      </w:r>
      <w:r>
        <w:rPr>
          <w:spacing w:val="-21"/>
          <w:sz w:val="24"/>
        </w:rPr>
        <w:t> </w:t>
      </w:r>
      <w:r>
        <w:rPr>
          <w:sz w:val="24"/>
        </w:rPr>
        <w:t>destinées</w:t>
      </w:r>
      <w:r>
        <w:rPr>
          <w:spacing w:val="-21"/>
          <w:sz w:val="24"/>
        </w:rPr>
        <w:t> </w:t>
      </w:r>
      <w:r>
        <w:rPr>
          <w:sz w:val="24"/>
        </w:rPr>
        <w:t>à</w:t>
      </w:r>
      <w:r>
        <w:rPr>
          <w:spacing w:val="-21"/>
          <w:sz w:val="24"/>
        </w:rPr>
        <w:t> </w:t>
      </w:r>
      <w:r>
        <w:rPr>
          <w:sz w:val="24"/>
        </w:rPr>
        <w:t>informer</w:t>
      </w:r>
      <w:r>
        <w:rPr>
          <w:spacing w:val="-20"/>
          <w:sz w:val="24"/>
        </w:rPr>
        <w:t> </w:t>
      </w:r>
      <w:r>
        <w:rPr>
          <w:sz w:val="24"/>
        </w:rPr>
        <w:t>l’utilisateur</w:t>
      </w:r>
      <w:r>
        <w:rPr>
          <w:spacing w:val="-20"/>
          <w:sz w:val="24"/>
        </w:rPr>
        <w:t> </w:t>
      </w:r>
      <w:r>
        <w:rPr>
          <w:sz w:val="24"/>
        </w:rPr>
        <w:t>de</w:t>
      </w:r>
      <w:r>
        <w:rPr>
          <w:spacing w:val="-22"/>
          <w:sz w:val="24"/>
        </w:rPr>
        <w:t> </w:t>
      </w:r>
      <w:r>
        <w:rPr>
          <w:sz w:val="24"/>
        </w:rPr>
        <w:t>manière</w:t>
      </w:r>
      <w:r>
        <w:rPr>
          <w:spacing w:val="-20"/>
          <w:sz w:val="24"/>
        </w:rPr>
        <w:t> </w:t>
      </w:r>
      <w:r>
        <w:rPr>
          <w:sz w:val="24"/>
        </w:rPr>
        <w:t>exhaustive</w:t>
      </w:r>
      <w:r>
        <w:rPr>
          <w:spacing w:val="-17"/>
          <w:sz w:val="24"/>
        </w:rPr>
        <w:t> </w:t>
      </w:r>
      <w:r>
        <w:rPr>
          <w:sz w:val="24"/>
        </w:rPr>
        <w:t>des</w:t>
      </w:r>
      <w:r>
        <w:rPr>
          <w:spacing w:val="-17"/>
          <w:sz w:val="24"/>
        </w:rPr>
        <w:t> </w:t>
      </w:r>
      <w:r>
        <w:rPr>
          <w:sz w:val="24"/>
        </w:rPr>
        <w:t>finalités poursuivies par la collecte de ses données à caractère</w:t>
      </w:r>
      <w:r>
        <w:rPr>
          <w:spacing w:val="-12"/>
          <w:sz w:val="24"/>
        </w:rPr>
        <w:t> </w:t>
      </w:r>
      <w:r>
        <w:rPr>
          <w:sz w:val="24"/>
        </w:rPr>
        <w:t>personnel.</w:t>
      </w:r>
    </w:p>
    <w:p>
      <w:pPr>
        <w:pStyle w:val="BodyText"/>
      </w:pPr>
    </w:p>
    <w:p>
      <w:pPr>
        <w:pStyle w:val="BodyText"/>
        <w:spacing w:before="7"/>
      </w:pPr>
    </w:p>
    <w:p>
      <w:pPr>
        <w:pStyle w:val="BodyText"/>
        <w:spacing w:line="208" w:lineRule="auto"/>
        <w:ind w:left="2348" w:right="191"/>
        <w:jc w:val="both"/>
      </w:pPr>
      <w:r>
        <w:rPr/>
        <w:t>Or, la clause critiquée cantonne de manière pour le moins arbitraire la finalité</w:t>
      </w:r>
      <w:r>
        <w:rPr>
          <w:spacing w:val="-9"/>
        </w:rPr>
        <w:t> </w:t>
      </w:r>
      <w:r>
        <w:rPr/>
        <w:t>des</w:t>
      </w:r>
      <w:r>
        <w:rPr>
          <w:spacing w:val="-9"/>
        </w:rPr>
        <w:t> </w:t>
      </w:r>
      <w:r>
        <w:rPr/>
        <w:t>"informations"</w:t>
      </w:r>
      <w:r>
        <w:rPr>
          <w:spacing w:val="-12"/>
        </w:rPr>
        <w:t> </w:t>
      </w:r>
      <w:r>
        <w:rPr/>
        <w:t>collectées</w:t>
      </w:r>
      <w:r>
        <w:rPr>
          <w:spacing w:val="-12"/>
        </w:rPr>
        <w:t> </w:t>
      </w:r>
      <w:r>
        <w:rPr/>
        <w:t>auprès</w:t>
      </w:r>
      <w:r>
        <w:rPr>
          <w:spacing w:val="-11"/>
        </w:rPr>
        <w:t> </w:t>
      </w:r>
      <w:r>
        <w:rPr/>
        <w:t>de</w:t>
      </w:r>
      <w:r>
        <w:rPr>
          <w:spacing w:val="-12"/>
        </w:rPr>
        <w:t> </w:t>
      </w:r>
      <w:r>
        <w:rPr/>
        <w:t>l’utilisateur</w:t>
      </w:r>
      <w:r>
        <w:rPr>
          <w:spacing w:val="-11"/>
        </w:rPr>
        <w:t> </w:t>
      </w:r>
      <w:r>
        <w:rPr/>
        <w:t>par</w:t>
      </w:r>
      <w:r>
        <w:rPr>
          <w:spacing w:val="-13"/>
        </w:rPr>
        <w:t> </w:t>
      </w:r>
      <w:r>
        <w:rPr/>
        <w:t>Twitter,</w:t>
      </w:r>
      <w:r>
        <w:rPr>
          <w:spacing w:val="-9"/>
        </w:rPr>
        <w:t> </w:t>
      </w:r>
      <w:r>
        <w:rPr/>
        <w:t>à la</w:t>
      </w:r>
      <w:r>
        <w:rPr>
          <w:spacing w:val="-10"/>
        </w:rPr>
        <w:t> </w:t>
      </w:r>
      <w:r>
        <w:rPr/>
        <w:t>fourniture,</w:t>
      </w:r>
      <w:r>
        <w:rPr>
          <w:spacing w:val="-6"/>
        </w:rPr>
        <w:t> </w:t>
      </w:r>
      <w:r>
        <w:rPr/>
        <w:t>la</w:t>
      </w:r>
      <w:r>
        <w:rPr>
          <w:spacing w:val="-10"/>
        </w:rPr>
        <w:t> </w:t>
      </w:r>
      <w:r>
        <w:rPr/>
        <w:t>mesure</w:t>
      </w:r>
      <w:r>
        <w:rPr>
          <w:spacing w:val="-10"/>
        </w:rPr>
        <w:t> </w:t>
      </w:r>
      <w:r>
        <w:rPr/>
        <w:t>et</w:t>
      </w:r>
      <w:r>
        <w:rPr>
          <w:spacing w:val="-9"/>
        </w:rPr>
        <w:t> </w:t>
      </w:r>
      <w:r>
        <w:rPr/>
        <w:t>l’amélioration</w:t>
      </w:r>
      <w:r>
        <w:rPr>
          <w:spacing w:val="-10"/>
        </w:rPr>
        <w:t> </w:t>
      </w:r>
      <w:r>
        <w:rPr/>
        <w:t>des</w:t>
      </w:r>
      <w:r>
        <w:rPr>
          <w:spacing w:val="-7"/>
        </w:rPr>
        <w:t> </w:t>
      </w:r>
      <w:r>
        <w:rPr/>
        <w:t>"Services"</w:t>
      </w:r>
      <w:r>
        <w:rPr>
          <w:spacing w:val="-10"/>
        </w:rPr>
        <w:t> </w:t>
      </w:r>
      <w:r>
        <w:rPr/>
        <w:t>"au</w:t>
      </w:r>
      <w:r>
        <w:rPr>
          <w:spacing w:val="-6"/>
        </w:rPr>
        <w:t> </w:t>
      </w:r>
      <w:r>
        <w:rPr/>
        <w:t>fil</w:t>
      </w:r>
      <w:r>
        <w:rPr>
          <w:spacing w:val="-6"/>
        </w:rPr>
        <w:t> </w:t>
      </w:r>
      <w:r>
        <w:rPr/>
        <w:t>du</w:t>
      </w:r>
      <w:r>
        <w:rPr>
          <w:spacing w:val="-7"/>
        </w:rPr>
        <w:t> </w:t>
      </w:r>
      <w:r>
        <w:rPr/>
        <w:t>temps" (cette dernière expression absente de la version du 30 septembre 2016), tout</w:t>
      </w:r>
      <w:r>
        <w:rPr>
          <w:spacing w:val="-4"/>
        </w:rPr>
        <w:t> </w:t>
      </w:r>
      <w:r>
        <w:rPr/>
        <w:t>en</w:t>
      </w:r>
      <w:r>
        <w:rPr>
          <w:spacing w:val="-4"/>
        </w:rPr>
        <w:t> </w:t>
      </w:r>
      <w:r>
        <w:rPr/>
        <w:t>renvoyant</w:t>
      </w:r>
      <w:r>
        <w:rPr>
          <w:spacing w:val="-4"/>
        </w:rPr>
        <w:t> </w:t>
      </w:r>
      <w:r>
        <w:rPr/>
        <w:t>par</w:t>
      </w:r>
      <w:r>
        <w:rPr>
          <w:spacing w:val="-4"/>
        </w:rPr>
        <w:t> </w:t>
      </w:r>
      <w:r>
        <w:rPr/>
        <w:t>sa</w:t>
      </w:r>
      <w:r>
        <w:rPr>
          <w:spacing w:val="-5"/>
        </w:rPr>
        <w:t> </w:t>
      </w:r>
      <w:r>
        <w:rPr/>
        <w:t>position</w:t>
      </w:r>
      <w:r>
        <w:rPr>
          <w:spacing w:val="-4"/>
        </w:rPr>
        <w:t> </w:t>
      </w:r>
      <w:r>
        <w:rPr/>
        <w:t>en</w:t>
      </w:r>
      <w:r>
        <w:rPr>
          <w:spacing w:val="-4"/>
        </w:rPr>
        <w:t> </w:t>
      </w:r>
      <w:r>
        <w:rPr/>
        <w:t>tête</w:t>
      </w:r>
      <w:r>
        <w:rPr>
          <w:spacing w:val="-7"/>
        </w:rPr>
        <w:t> </w:t>
      </w:r>
      <w:r>
        <w:rPr/>
        <w:t>de</w:t>
      </w:r>
      <w:r>
        <w:rPr>
          <w:spacing w:val="-7"/>
        </w:rPr>
        <w:t> </w:t>
      </w:r>
      <w:r>
        <w:rPr/>
        <w:t>rubrique</w:t>
      </w:r>
      <w:r>
        <w:rPr>
          <w:spacing w:val="-6"/>
        </w:rPr>
        <w:t> </w:t>
      </w:r>
      <w:r>
        <w:rPr/>
        <w:t>à</w:t>
      </w:r>
      <w:r>
        <w:rPr>
          <w:spacing w:val="-6"/>
        </w:rPr>
        <w:t> </w:t>
      </w:r>
      <w:r>
        <w:rPr/>
        <w:t>la</w:t>
      </w:r>
      <w:r>
        <w:rPr>
          <w:spacing w:val="-7"/>
        </w:rPr>
        <w:t> </w:t>
      </w:r>
      <w:r>
        <w:rPr/>
        <w:t>lecture</w:t>
      </w:r>
      <w:r>
        <w:rPr>
          <w:spacing w:val="-5"/>
        </w:rPr>
        <w:t> </w:t>
      </w:r>
      <w:r>
        <w:rPr/>
        <w:t>intégrale aux</w:t>
      </w:r>
      <w:r>
        <w:rPr>
          <w:spacing w:val="-25"/>
        </w:rPr>
        <w:t> </w:t>
      </w:r>
      <w:r>
        <w:rPr/>
        <w:t>10</w:t>
      </w:r>
      <w:r>
        <w:rPr>
          <w:spacing w:val="-25"/>
        </w:rPr>
        <w:t> </w:t>
      </w:r>
      <w:r>
        <w:rPr/>
        <w:t>sous-rubriques</w:t>
      </w:r>
      <w:r>
        <w:rPr>
          <w:spacing w:val="-25"/>
        </w:rPr>
        <w:t> </w:t>
      </w:r>
      <w:r>
        <w:rPr/>
        <w:t>subséquentes</w:t>
      </w:r>
      <w:r>
        <w:rPr>
          <w:spacing w:val="-24"/>
        </w:rPr>
        <w:t> </w:t>
      </w:r>
      <w:r>
        <w:rPr/>
        <w:t>(numérotées</w:t>
      </w:r>
      <w:r>
        <w:rPr>
          <w:spacing w:val="-25"/>
        </w:rPr>
        <w:t> </w:t>
      </w:r>
      <w:r>
        <w:rPr/>
        <w:t>dans</w:t>
      </w:r>
      <w:r>
        <w:rPr>
          <w:spacing w:val="-25"/>
        </w:rPr>
        <w:t> </w:t>
      </w:r>
      <w:r>
        <w:rPr/>
        <w:t>le</w:t>
      </w:r>
      <w:r>
        <w:rPr>
          <w:spacing w:val="-24"/>
        </w:rPr>
        <w:t> </w:t>
      </w:r>
      <w:r>
        <w:rPr/>
        <w:t>dossier</w:t>
      </w:r>
      <w:r>
        <w:rPr>
          <w:spacing w:val="-25"/>
        </w:rPr>
        <w:t> </w:t>
      </w:r>
      <w:r>
        <w:rPr/>
        <w:t>n°</w:t>
      </w:r>
      <w:r>
        <w:rPr>
          <w:spacing w:val="-25"/>
        </w:rPr>
        <w:t> </w:t>
      </w:r>
      <w:r>
        <w:rPr/>
        <w:t>6</w:t>
      </w:r>
      <w:r>
        <w:rPr>
          <w:spacing w:val="-24"/>
        </w:rPr>
        <w:t> </w:t>
      </w:r>
      <w:r>
        <w:rPr/>
        <w:t>à</w:t>
      </w:r>
      <w:r>
        <w:rPr>
          <w:spacing w:val="-28"/>
        </w:rPr>
        <w:t> </w:t>
      </w:r>
      <w:r>
        <w:rPr>
          <w:spacing w:val="-3"/>
        </w:rPr>
        <w:t>14), </w:t>
      </w:r>
      <w:r>
        <w:rPr/>
        <w:t>dont aucune n’informe l’utilisateur de manière explicite des </w:t>
      </w:r>
      <w:r>
        <w:rPr>
          <w:spacing w:val="-3"/>
        </w:rPr>
        <w:t>finalités </w:t>
      </w:r>
      <w:r>
        <w:rPr/>
        <w:t>poursuivies par Twitter en sa qualité de responsable de traitement de ses données collectées. Cette présentation réductrice place ainsi l’utilisateur dans une situation, où il lui est impossible d’appréhender la véritable nature</w:t>
      </w:r>
      <w:r>
        <w:rPr>
          <w:spacing w:val="-16"/>
        </w:rPr>
        <w:t> </w:t>
      </w:r>
      <w:r>
        <w:rPr/>
        <w:t>des</w:t>
      </w:r>
      <w:r>
        <w:rPr>
          <w:spacing w:val="-17"/>
        </w:rPr>
        <w:t> </w:t>
      </w:r>
      <w:r>
        <w:rPr/>
        <w:t>données</w:t>
      </w:r>
      <w:r>
        <w:rPr>
          <w:spacing w:val="-17"/>
        </w:rPr>
        <w:t> </w:t>
      </w:r>
      <w:r>
        <w:rPr/>
        <w:t>collectées</w:t>
      </w:r>
      <w:r>
        <w:rPr>
          <w:spacing w:val="-16"/>
        </w:rPr>
        <w:t> </w:t>
      </w:r>
      <w:r>
        <w:rPr/>
        <w:t>et</w:t>
      </w:r>
      <w:r>
        <w:rPr>
          <w:spacing w:val="-17"/>
        </w:rPr>
        <w:t> </w:t>
      </w:r>
      <w:r>
        <w:rPr/>
        <w:t>l’utilisation</w:t>
      </w:r>
      <w:r>
        <w:rPr>
          <w:spacing w:val="-17"/>
        </w:rPr>
        <w:t> </w:t>
      </w:r>
      <w:r>
        <w:rPr/>
        <w:t>qui</w:t>
      </w:r>
      <w:r>
        <w:rPr>
          <w:spacing w:val="-16"/>
        </w:rPr>
        <w:t> </w:t>
      </w:r>
      <w:r>
        <w:rPr/>
        <w:t>pourrait</w:t>
      </w:r>
      <w:r>
        <w:rPr>
          <w:spacing w:val="-17"/>
        </w:rPr>
        <w:t> </w:t>
      </w:r>
      <w:r>
        <w:rPr/>
        <w:t>être</w:t>
      </w:r>
      <w:r>
        <w:rPr>
          <w:spacing w:val="-18"/>
        </w:rPr>
        <w:t> </w:t>
      </w:r>
      <w:r>
        <w:rPr/>
        <w:t>faite</w:t>
      </w:r>
      <w:r>
        <w:rPr>
          <w:spacing w:val="-20"/>
        </w:rPr>
        <w:t> </w:t>
      </w:r>
      <w:r>
        <w:rPr/>
        <w:t>de</w:t>
      </w:r>
      <w:r>
        <w:rPr>
          <w:spacing w:val="-19"/>
        </w:rPr>
        <w:t> </w:t>
      </w:r>
      <w:r>
        <w:rPr/>
        <w:t>cette collecte et</w:t>
      </w:r>
      <w:r>
        <w:rPr>
          <w:spacing w:val="-4"/>
        </w:rPr>
        <w:t> </w:t>
      </w:r>
      <w:r>
        <w:rPr/>
        <w:t>ultérieurement.</w:t>
      </w:r>
    </w:p>
    <w:p>
      <w:pPr>
        <w:pStyle w:val="BodyText"/>
        <w:spacing w:line="208" w:lineRule="auto" w:before="157"/>
        <w:ind w:left="2348" w:right="194"/>
        <w:jc w:val="both"/>
      </w:pPr>
      <w:r>
        <w:rPr/>
        <w:t>De</w:t>
      </w:r>
      <w:r>
        <w:rPr>
          <w:spacing w:val="-19"/>
        </w:rPr>
        <w:t> </w:t>
      </w:r>
      <w:r>
        <w:rPr/>
        <w:t>sorte</w:t>
      </w:r>
      <w:r>
        <w:rPr>
          <w:spacing w:val="-18"/>
        </w:rPr>
        <w:t> </w:t>
      </w:r>
      <w:r>
        <w:rPr/>
        <w:t>que</w:t>
      </w:r>
      <w:r>
        <w:rPr>
          <w:spacing w:val="-19"/>
        </w:rPr>
        <w:t> </w:t>
      </w:r>
      <w:r>
        <w:rPr/>
        <w:t>cette</w:t>
      </w:r>
      <w:r>
        <w:rPr>
          <w:spacing w:val="-18"/>
        </w:rPr>
        <w:t> </w:t>
      </w:r>
      <w:r>
        <w:rPr/>
        <w:t>clause</w:t>
      </w:r>
      <w:r>
        <w:rPr>
          <w:spacing w:val="-22"/>
        </w:rPr>
        <w:t> </w:t>
      </w:r>
      <w:r>
        <w:rPr/>
        <w:t>est</w:t>
      </w:r>
      <w:r>
        <w:rPr>
          <w:spacing w:val="-19"/>
        </w:rPr>
        <w:t> </w:t>
      </w:r>
      <w:r>
        <w:rPr/>
        <w:t>illicite,</w:t>
      </w:r>
      <w:r>
        <w:rPr>
          <w:spacing w:val="-18"/>
        </w:rPr>
        <w:t> </w:t>
      </w:r>
      <w:r>
        <w:rPr/>
        <w:t>comme</w:t>
      </w:r>
      <w:r>
        <w:rPr>
          <w:spacing w:val="-18"/>
        </w:rPr>
        <w:t> </w:t>
      </w:r>
      <w:r>
        <w:rPr/>
        <w:t>contrevenant</w:t>
      </w:r>
      <w:r>
        <w:rPr>
          <w:spacing w:val="-19"/>
        </w:rPr>
        <w:t> </w:t>
      </w:r>
      <w:r>
        <w:rPr/>
        <w:t>aux</w:t>
      </w:r>
      <w:r>
        <w:rPr>
          <w:spacing w:val="-16"/>
        </w:rPr>
        <w:t> </w:t>
      </w:r>
      <w:r>
        <w:rPr/>
        <w:t>dispositions des articles 6 et 32-I 2°) de la Loi Informatique et Libertés et de l’article</w:t>
      </w:r>
    </w:p>
    <w:p>
      <w:pPr>
        <w:pStyle w:val="BodyText"/>
        <w:spacing w:line="208" w:lineRule="auto"/>
        <w:ind w:left="2348" w:right="191"/>
        <w:jc w:val="both"/>
      </w:pPr>
      <w:r>
        <w:rPr>
          <w:spacing w:val="-3"/>
        </w:rPr>
        <w:t>L.</w:t>
      </w:r>
      <w:r>
        <w:rPr>
          <w:spacing w:val="-10"/>
        </w:rPr>
        <w:t> </w:t>
      </w:r>
      <w:r>
        <w:rPr/>
        <w:t>133-2</w:t>
      </w:r>
      <w:r>
        <w:rPr>
          <w:spacing w:val="-13"/>
        </w:rPr>
        <w:t> </w:t>
      </w:r>
      <w:r>
        <w:rPr/>
        <w:t>devenu</w:t>
      </w:r>
      <w:r>
        <w:rPr>
          <w:spacing w:val="-14"/>
        </w:rPr>
        <w:t> </w:t>
      </w:r>
      <w:r>
        <w:rPr/>
        <w:t>l’article</w:t>
      </w:r>
      <w:r>
        <w:rPr>
          <w:spacing w:val="-16"/>
        </w:rPr>
        <w:t> </w:t>
      </w:r>
      <w:r>
        <w:rPr>
          <w:spacing w:val="-3"/>
        </w:rPr>
        <w:t>L.</w:t>
      </w:r>
      <w:r>
        <w:rPr>
          <w:spacing w:val="-12"/>
        </w:rPr>
        <w:t> </w:t>
      </w:r>
      <w:r>
        <w:rPr/>
        <w:t>211-1</w:t>
      </w:r>
      <w:r>
        <w:rPr>
          <w:spacing w:val="-13"/>
        </w:rPr>
        <w:t> </w:t>
      </w:r>
      <w:r>
        <w:rPr/>
        <w:t>du</w:t>
      </w:r>
      <w:r>
        <w:rPr>
          <w:spacing w:val="-12"/>
        </w:rPr>
        <w:t> </w:t>
      </w:r>
      <w:r>
        <w:rPr/>
        <w:t>code</w:t>
      </w:r>
      <w:r>
        <w:rPr>
          <w:spacing w:val="-10"/>
        </w:rPr>
        <w:t> </w:t>
      </w:r>
      <w:r>
        <w:rPr/>
        <w:t>de</w:t>
      </w:r>
      <w:r>
        <w:rPr>
          <w:spacing w:val="-13"/>
        </w:rPr>
        <w:t> </w:t>
      </w:r>
      <w:r>
        <w:rPr/>
        <w:t>la</w:t>
      </w:r>
      <w:r>
        <w:rPr>
          <w:spacing w:val="-10"/>
        </w:rPr>
        <w:t> </w:t>
      </w:r>
      <w:r>
        <w:rPr/>
        <w:t>consommation</w:t>
      </w:r>
      <w:r>
        <w:rPr>
          <w:spacing w:val="-10"/>
        </w:rPr>
        <w:t> </w:t>
      </w:r>
      <w:r>
        <w:rPr/>
        <w:t>et</w:t>
      </w:r>
      <w:r>
        <w:rPr>
          <w:spacing w:val="-10"/>
        </w:rPr>
        <w:t> </w:t>
      </w:r>
      <w:r>
        <w:rPr/>
        <w:t>abusive au sens de l’article </w:t>
      </w:r>
      <w:r>
        <w:rPr>
          <w:spacing w:val="-3"/>
        </w:rPr>
        <w:t>L. </w:t>
      </w:r>
      <w:r>
        <w:rPr/>
        <w:t>132-1 devenu l’article </w:t>
      </w:r>
      <w:r>
        <w:rPr>
          <w:spacing w:val="-3"/>
        </w:rPr>
        <w:t>L. </w:t>
      </w:r>
      <w:r>
        <w:rPr/>
        <w:t>212-1 du code de </w:t>
      </w:r>
      <w:r>
        <w:rPr>
          <w:spacing w:val="3"/>
        </w:rPr>
        <w:t>la </w:t>
      </w:r>
      <w:r>
        <w:rPr/>
        <w:t>consommation.</w:t>
      </w:r>
    </w:p>
    <w:p>
      <w:pPr>
        <w:pStyle w:val="BodyText"/>
      </w:pPr>
    </w:p>
    <w:p>
      <w:pPr>
        <w:pStyle w:val="BodyText"/>
        <w:spacing w:before="8"/>
      </w:pPr>
    </w:p>
    <w:p>
      <w:pPr>
        <w:pStyle w:val="Heading1"/>
        <w:spacing w:line="208" w:lineRule="auto"/>
        <w:ind w:left="2348" w:right="192"/>
      </w:pPr>
      <w:r>
        <w:rPr/>
        <w:t>Par conséquent, la clause n° 5 de la Politique de confidentialité de TWITTER du 21 octobre 2013, 8 septembre 2014, 18 mai 2015, 27 janvier 2016 et 30 septembre 2016, illicite au regard de l’article L. 133-2 devenu l’article L. 211-1 du code de la consommation, des articles 6 2° et 32-I 2°) de la Loi Informatique et Libertés, et</w:t>
      </w:r>
      <w:r>
        <w:rPr>
          <w:spacing w:val="-15"/>
        </w:rPr>
        <w:t> </w:t>
      </w:r>
      <w:r>
        <w:rPr/>
        <w:t>abusive au</w:t>
      </w:r>
      <w:r>
        <w:rPr>
          <w:spacing w:val="-25"/>
        </w:rPr>
        <w:t> </w:t>
      </w:r>
      <w:r>
        <w:rPr/>
        <w:t>regard</w:t>
      </w:r>
      <w:r>
        <w:rPr>
          <w:spacing w:val="-25"/>
        </w:rPr>
        <w:t> </w:t>
      </w:r>
      <w:r>
        <w:rPr/>
        <w:t>de</w:t>
      </w:r>
      <w:r>
        <w:rPr>
          <w:spacing w:val="-24"/>
        </w:rPr>
        <w:t> </w:t>
      </w:r>
      <w:r>
        <w:rPr/>
        <w:t>l’article</w:t>
      </w:r>
      <w:r>
        <w:rPr>
          <w:spacing w:val="-25"/>
        </w:rPr>
        <w:t> </w:t>
      </w:r>
      <w:r>
        <w:rPr/>
        <w:t>L.132-1</w:t>
      </w:r>
      <w:r>
        <w:rPr>
          <w:spacing w:val="-25"/>
        </w:rPr>
        <w:t> </w:t>
      </w:r>
      <w:r>
        <w:rPr/>
        <w:t>devenu</w:t>
      </w:r>
      <w:r>
        <w:rPr>
          <w:spacing w:val="-24"/>
        </w:rPr>
        <w:t> </w:t>
      </w:r>
      <w:r>
        <w:rPr/>
        <w:t>l’article</w:t>
      </w:r>
      <w:r>
        <w:rPr>
          <w:spacing w:val="-25"/>
        </w:rPr>
        <w:t> </w:t>
      </w:r>
      <w:r>
        <w:rPr/>
        <w:t>devenu</w:t>
      </w:r>
      <w:r>
        <w:rPr>
          <w:spacing w:val="-24"/>
        </w:rPr>
        <w:t> </w:t>
      </w:r>
      <w:r>
        <w:rPr>
          <w:spacing w:val="-3"/>
        </w:rPr>
        <w:t>articles</w:t>
      </w:r>
      <w:r>
        <w:rPr>
          <w:spacing w:val="-25"/>
        </w:rPr>
        <w:t> </w:t>
      </w:r>
      <w:r>
        <w:rPr/>
        <w:t>L.</w:t>
      </w:r>
      <w:r>
        <w:rPr>
          <w:spacing w:val="-25"/>
        </w:rPr>
        <w:t> </w:t>
      </w:r>
      <w:r>
        <w:rPr/>
        <w:t>212-1,</w:t>
      </w:r>
    </w:p>
    <w:p>
      <w:pPr>
        <w:spacing w:line="208" w:lineRule="auto" w:before="0"/>
        <w:ind w:left="2348" w:right="196" w:firstLine="0"/>
        <w:jc w:val="both"/>
        <w:rPr>
          <w:b/>
          <w:sz w:val="24"/>
        </w:rPr>
      </w:pPr>
      <w:r>
        <w:rPr>
          <w:b/>
          <w:sz w:val="24"/>
        </w:rPr>
        <w:t>L. 212-3 et L. 241-1 du Code de la consommation, sera réputée non écrite.</w:t>
      </w:r>
    </w:p>
    <w:p>
      <w:pPr>
        <w:pStyle w:val="BodyText"/>
        <w:rPr>
          <w:b/>
        </w:rPr>
      </w:pPr>
    </w:p>
    <w:p>
      <w:pPr>
        <w:pStyle w:val="BodyText"/>
        <w:rPr>
          <w:b/>
          <w:sz w:val="22"/>
        </w:rPr>
      </w:pPr>
    </w:p>
    <w:p>
      <w:pPr>
        <w:pStyle w:val="ListParagraph"/>
        <w:numPr>
          <w:ilvl w:val="0"/>
          <w:numId w:val="17"/>
        </w:numPr>
        <w:tabs>
          <w:tab w:pos="3057" w:val="left" w:leader="none"/>
        </w:tabs>
        <w:spacing w:line="240" w:lineRule="auto" w:before="0" w:after="0"/>
        <w:ind w:left="3056" w:right="0" w:hanging="240"/>
        <w:jc w:val="left"/>
        <w:rPr>
          <w:sz w:val="24"/>
        </w:rPr>
      </w:pPr>
      <w:r>
        <w:rPr>
          <w:b/>
          <w:sz w:val="24"/>
        </w:rPr>
        <w:t>Clause n° 6 de la Politique de confidentialité de Twitter</w:t>
      </w:r>
      <w:r>
        <w:rPr>
          <w:b/>
          <w:spacing w:val="-1"/>
          <w:sz w:val="24"/>
        </w:rPr>
        <w:t> </w:t>
      </w:r>
      <w:r>
        <w:rPr>
          <w:sz w:val="24"/>
        </w:rPr>
        <w:t>:</w:t>
      </w:r>
    </w:p>
    <w:p>
      <w:pPr>
        <w:pStyle w:val="BodyText"/>
      </w:pPr>
    </w:p>
    <w:p>
      <w:pPr>
        <w:pStyle w:val="BodyText"/>
        <w:spacing w:before="3"/>
      </w:pPr>
    </w:p>
    <w:p>
      <w:pPr>
        <w:spacing w:line="208" w:lineRule="auto" w:before="0"/>
        <w:ind w:left="2348" w:right="196" w:firstLine="0"/>
        <w:jc w:val="both"/>
        <w:rPr>
          <w:b/>
          <w:sz w:val="24"/>
        </w:rPr>
      </w:pPr>
      <w:r>
        <w:rPr>
          <w:b/>
          <w:sz w:val="24"/>
        </w:rPr>
        <w:t>Clause n°6 de la Politique de confidentialité de TWITTER du 21 octobre 2013 :</w:t>
      </w:r>
    </w:p>
    <w:p>
      <w:pPr>
        <w:spacing w:line="208" w:lineRule="auto" w:before="158"/>
        <w:ind w:left="2348" w:right="192" w:firstLine="0"/>
        <w:jc w:val="both"/>
        <w:rPr>
          <w:i/>
          <w:sz w:val="24"/>
        </w:rPr>
      </w:pPr>
      <w:r>
        <w:rPr>
          <w:i/>
          <w:sz w:val="24"/>
        </w:rPr>
        <w:t>« Informations collectées au moment de l’inscription : quand vous </w:t>
      </w:r>
      <w:r>
        <w:rPr>
          <w:i/>
          <w:spacing w:val="-4"/>
          <w:sz w:val="24"/>
        </w:rPr>
        <w:t>créez </w:t>
      </w:r>
      <w:r>
        <w:rPr>
          <w:i/>
          <w:sz w:val="24"/>
        </w:rPr>
        <w:t>ou</w:t>
      </w:r>
      <w:r>
        <w:rPr>
          <w:i/>
          <w:spacing w:val="-18"/>
          <w:sz w:val="24"/>
        </w:rPr>
        <w:t> </w:t>
      </w:r>
      <w:r>
        <w:rPr>
          <w:i/>
          <w:sz w:val="24"/>
        </w:rPr>
        <w:t>reconfigurez</w:t>
      </w:r>
      <w:r>
        <w:rPr>
          <w:i/>
          <w:spacing w:val="-18"/>
          <w:sz w:val="24"/>
        </w:rPr>
        <w:t> </w:t>
      </w:r>
      <w:r>
        <w:rPr>
          <w:i/>
          <w:sz w:val="24"/>
        </w:rPr>
        <w:t>un</w:t>
      </w:r>
      <w:r>
        <w:rPr>
          <w:i/>
          <w:spacing w:val="-17"/>
          <w:sz w:val="24"/>
        </w:rPr>
        <w:t> </w:t>
      </w:r>
      <w:r>
        <w:rPr>
          <w:i/>
          <w:sz w:val="24"/>
        </w:rPr>
        <w:t>compte</w:t>
      </w:r>
      <w:r>
        <w:rPr>
          <w:i/>
          <w:spacing w:val="-18"/>
          <w:sz w:val="24"/>
        </w:rPr>
        <w:t> </w:t>
      </w:r>
      <w:r>
        <w:rPr>
          <w:i/>
          <w:sz w:val="24"/>
        </w:rPr>
        <w:t>Twitter,</w:t>
      </w:r>
      <w:r>
        <w:rPr>
          <w:i/>
          <w:spacing w:val="-15"/>
          <w:sz w:val="24"/>
        </w:rPr>
        <w:t> </w:t>
      </w:r>
      <w:r>
        <w:rPr>
          <w:i/>
          <w:sz w:val="24"/>
        </w:rPr>
        <w:t>vous</w:t>
      </w:r>
      <w:r>
        <w:rPr>
          <w:i/>
          <w:spacing w:val="-15"/>
          <w:sz w:val="24"/>
        </w:rPr>
        <w:t> </w:t>
      </w:r>
      <w:r>
        <w:rPr>
          <w:i/>
          <w:sz w:val="24"/>
        </w:rPr>
        <w:t>nous</w:t>
      </w:r>
      <w:r>
        <w:rPr>
          <w:i/>
          <w:spacing w:val="-15"/>
          <w:sz w:val="24"/>
        </w:rPr>
        <w:t> </w:t>
      </w:r>
      <w:r>
        <w:rPr>
          <w:i/>
          <w:sz w:val="24"/>
        </w:rPr>
        <w:t>fournissez</w:t>
      </w:r>
      <w:r>
        <w:rPr>
          <w:i/>
          <w:spacing w:val="-15"/>
          <w:sz w:val="24"/>
        </w:rPr>
        <w:t> </w:t>
      </w:r>
      <w:r>
        <w:rPr>
          <w:i/>
          <w:sz w:val="24"/>
        </w:rPr>
        <w:t>des</w:t>
      </w:r>
      <w:r>
        <w:rPr>
          <w:i/>
          <w:spacing w:val="-15"/>
          <w:sz w:val="24"/>
        </w:rPr>
        <w:t> </w:t>
      </w:r>
      <w:r>
        <w:rPr>
          <w:i/>
          <w:sz w:val="24"/>
        </w:rPr>
        <w:t>informations personnelles telles que votre nom, votre nom d’utilisateur, votre mot de passe</w:t>
      </w:r>
      <w:r>
        <w:rPr>
          <w:i/>
          <w:spacing w:val="-10"/>
          <w:sz w:val="24"/>
        </w:rPr>
        <w:t> </w:t>
      </w:r>
      <w:r>
        <w:rPr>
          <w:i/>
          <w:sz w:val="24"/>
        </w:rPr>
        <w:t>et</w:t>
      </w:r>
      <w:r>
        <w:rPr>
          <w:i/>
          <w:spacing w:val="-6"/>
          <w:sz w:val="24"/>
        </w:rPr>
        <w:t> </w:t>
      </w:r>
      <w:r>
        <w:rPr>
          <w:i/>
          <w:sz w:val="24"/>
        </w:rPr>
        <w:t>votre</w:t>
      </w:r>
      <w:r>
        <w:rPr>
          <w:i/>
          <w:spacing w:val="-7"/>
          <w:sz w:val="24"/>
        </w:rPr>
        <w:t> </w:t>
      </w:r>
      <w:r>
        <w:rPr>
          <w:i/>
          <w:sz w:val="24"/>
        </w:rPr>
        <w:t>adresse</w:t>
      </w:r>
      <w:r>
        <w:rPr>
          <w:i/>
          <w:spacing w:val="-10"/>
          <w:sz w:val="24"/>
        </w:rPr>
        <w:t> </w:t>
      </w:r>
      <w:r>
        <w:rPr>
          <w:i/>
          <w:sz w:val="24"/>
        </w:rPr>
        <w:t>email.</w:t>
      </w:r>
      <w:r>
        <w:rPr>
          <w:i/>
          <w:spacing w:val="-6"/>
          <w:sz w:val="24"/>
        </w:rPr>
        <w:t> </w:t>
      </w:r>
      <w:r>
        <w:rPr>
          <w:i/>
          <w:sz w:val="24"/>
        </w:rPr>
        <w:t>Certaines</w:t>
      </w:r>
      <w:r>
        <w:rPr>
          <w:i/>
          <w:spacing w:val="-3"/>
          <w:sz w:val="24"/>
        </w:rPr>
        <w:t> </w:t>
      </w:r>
      <w:r>
        <w:rPr>
          <w:i/>
          <w:sz w:val="24"/>
        </w:rPr>
        <w:t>de</w:t>
      </w:r>
      <w:r>
        <w:rPr>
          <w:i/>
          <w:spacing w:val="-5"/>
          <w:sz w:val="24"/>
        </w:rPr>
        <w:t> </w:t>
      </w:r>
      <w:r>
        <w:rPr>
          <w:i/>
          <w:sz w:val="24"/>
        </w:rPr>
        <w:t>ces</w:t>
      </w:r>
      <w:r>
        <w:rPr>
          <w:i/>
          <w:spacing w:val="-4"/>
          <w:sz w:val="24"/>
        </w:rPr>
        <w:t> </w:t>
      </w:r>
      <w:r>
        <w:rPr>
          <w:i/>
          <w:sz w:val="24"/>
        </w:rPr>
        <w:t>informations,</w:t>
      </w:r>
      <w:r>
        <w:rPr>
          <w:i/>
          <w:spacing w:val="-3"/>
          <w:sz w:val="24"/>
        </w:rPr>
        <w:t> </w:t>
      </w:r>
      <w:r>
        <w:rPr>
          <w:i/>
          <w:sz w:val="24"/>
        </w:rPr>
        <w:t>par</w:t>
      </w:r>
      <w:r>
        <w:rPr>
          <w:i/>
          <w:spacing w:val="-6"/>
          <w:sz w:val="24"/>
        </w:rPr>
        <w:t> </w:t>
      </w:r>
      <w:r>
        <w:rPr>
          <w:i/>
          <w:sz w:val="24"/>
        </w:rPr>
        <w:t>exemple votre nom et votre nom d’utilisateur, sont listées publiquement dans nos Services, notamment sur votre page de profil et dans les résultats </w:t>
      </w:r>
      <w:r>
        <w:rPr>
          <w:i/>
          <w:spacing w:val="-7"/>
          <w:sz w:val="24"/>
        </w:rPr>
        <w:t>de </w:t>
      </w:r>
      <w:r>
        <w:rPr>
          <w:i/>
          <w:sz w:val="24"/>
        </w:rPr>
        <w:t>recherche.</w:t>
      </w:r>
      <w:r>
        <w:rPr>
          <w:i/>
          <w:spacing w:val="-11"/>
          <w:sz w:val="24"/>
        </w:rPr>
        <w:t> </w:t>
      </w:r>
      <w:r>
        <w:rPr>
          <w:i/>
          <w:sz w:val="24"/>
        </w:rPr>
        <w:t>Certains</w:t>
      </w:r>
      <w:r>
        <w:rPr>
          <w:i/>
          <w:spacing w:val="-7"/>
          <w:sz w:val="24"/>
        </w:rPr>
        <w:t> </w:t>
      </w:r>
      <w:r>
        <w:rPr>
          <w:i/>
          <w:sz w:val="24"/>
        </w:rPr>
        <w:t>Services,</w:t>
      </w:r>
      <w:r>
        <w:rPr>
          <w:i/>
          <w:spacing w:val="-10"/>
          <w:sz w:val="24"/>
        </w:rPr>
        <w:t> </w:t>
      </w:r>
      <w:r>
        <w:rPr>
          <w:i/>
          <w:sz w:val="24"/>
        </w:rPr>
        <w:t>tels</w:t>
      </w:r>
      <w:r>
        <w:rPr>
          <w:i/>
          <w:spacing w:val="-9"/>
          <w:sz w:val="24"/>
        </w:rPr>
        <w:t> </w:t>
      </w:r>
      <w:r>
        <w:rPr>
          <w:i/>
          <w:sz w:val="24"/>
        </w:rPr>
        <w:t>que</w:t>
      </w:r>
      <w:r>
        <w:rPr>
          <w:i/>
          <w:spacing w:val="-10"/>
          <w:sz w:val="24"/>
        </w:rPr>
        <w:t> </w:t>
      </w:r>
      <w:r>
        <w:rPr>
          <w:i/>
          <w:sz w:val="24"/>
        </w:rPr>
        <w:t>les</w:t>
      </w:r>
      <w:r>
        <w:rPr>
          <w:i/>
          <w:spacing w:val="-10"/>
          <w:sz w:val="24"/>
        </w:rPr>
        <w:t> </w:t>
      </w:r>
      <w:r>
        <w:rPr>
          <w:i/>
          <w:sz w:val="24"/>
        </w:rPr>
        <w:t>services</w:t>
      </w:r>
      <w:r>
        <w:rPr>
          <w:i/>
          <w:spacing w:val="-7"/>
          <w:sz w:val="24"/>
        </w:rPr>
        <w:t> </w:t>
      </w:r>
      <w:r>
        <w:rPr>
          <w:i/>
          <w:sz w:val="24"/>
        </w:rPr>
        <w:t>de</w:t>
      </w:r>
      <w:r>
        <w:rPr>
          <w:i/>
          <w:spacing w:val="-7"/>
          <w:sz w:val="24"/>
        </w:rPr>
        <w:t> </w:t>
      </w:r>
      <w:r>
        <w:rPr>
          <w:i/>
          <w:sz w:val="24"/>
        </w:rPr>
        <w:t>recherche,</w:t>
      </w:r>
      <w:r>
        <w:rPr>
          <w:i/>
          <w:spacing w:val="-6"/>
          <w:sz w:val="24"/>
        </w:rPr>
        <w:t> </w:t>
      </w:r>
      <w:r>
        <w:rPr>
          <w:i/>
          <w:sz w:val="24"/>
        </w:rPr>
        <w:t>les</w:t>
      </w:r>
      <w:r>
        <w:rPr>
          <w:i/>
          <w:spacing w:val="-7"/>
          <w:sz w:val="24"/>
        </w:rPr>
        <w:t> </w:t>
      </w:r>
      <w:r>
        <w:rPr>
          <w:i/>
          <w:sz w:val="24"/>
        </w:rPr>
        <w:t>listes d’affichage et les profils publics des utilisateurs, ne requièrent </w:t>
      </w:r>
      <w:r>
        <w:rPr>
          <w:i/>
          <w:spacing w:val="-5"/>
          <w:sz w:val="24"/>
        </w:rPr>
        <w:t>pas </w:t>
      </w:r>
      <w:r>
        <w:rPr>
          <w:i/>
          <w:sz w:val="24"/>
        </w:rPr>
        <w:t>d'enregistrement préalable</w:t>
      </w:r>
      <w:r>
        <w:rPr>
          <w:i/>
          <w:spacing w:val="-1"/>
          <w:sz w:val="24"/>
        </w:rPr>
        <w:t> </w:t>
      </w:r>
      <w:r>
        <w:rPr>
          <w:i/>
          <w:sz w:val="24"/>
        </w:rPr>
        <w:t>».</w:t>
      </w:r>
    </w:p>
    <w:p>
      <w:pPr>
        <w:spacing w:after="0" w:line="208" w:lineRule="auto"/>
        <w:jc w:val="both"/>
        <w:rPr>
          <w:sz w:val="24"/>
        </w:rPr>
        <w:sectPr>
          <w:pgSz w:w="11920" w:h="16840"/>
          <w:pgMar w:header="869" w:footer="860" w:top="1520" w:bottom="1060" w:left="1340" w:right="1080"/>
        </w:sectPr>
      </w:pPr>
    </w:p>
    <w:p>
      <w:pPr>
        <w:pStyle w:val="BodyText"/>
        <w:rPr>
          <w:i/>
          <w:sz w:val="20"/>
        </w:rPr>
      </w:pPr>
    </w:p>
    <w:p>
      <w:pPr>
        <w:pStyle w:val="Heading1"/>
        <w:spacing w:line="208" w:lineRule="auto" w:before="204"/>
        <w:ind w:left="2348" w:right="194"/>
      </w:pPr>
      <w:bookmarkStart w:name="Page 100" w:id="110"/>
      <w:bookmarkEnd w:id="110"/>
      <w:r>
        <w:rPr>
          <w:b w:val="0"/>
        </w:rPr>
      </w:r>
      <w:r>
        <w:rPr/>
        <w:t>Clause n°6 de la Politique de confidentialité de TWITTER du 8 septembre 2014 :</w:t>
      </w:r>
    </w:p>
    <w:p>
      <w:pPr>
        <w:spacing w:line="208" w:lineRule="auto" w:before="156"/>
        <w:ind w:left="2348" w:right="193" w:firstLine="0"/>
        <w:jc w:val="both"/>
        <w:rPr>
          <w:sz w:val="24"/>
        </w:rPr>
      </w:pPr>
      <w:r>
        <w:rPr>
          <w:sz w:val="24"/>
        </w:rPr>
        <w:t>« </w:t>
      </w:r>
      <w:r>
        <w:rPr>
          <w:i/>
          <w:sz w:val="24"/>
        </w:rPr>
        <w:t>Informations de base concernant votre compte : quand vous créez ou </w:t>
      </w:r>
      <w:r>
        <w:rPr>
          <w:i/>
          <w:sz w:val="24"/>
        </w:rPr>
        <w:t>reconfigurez un compte Twitter, vous nous fournissez des informations personnelles telles que votre nom, votre nom d'utilisateur, votre mot </w:t>
      </w:r>
      <w:r>
        <w:rPr>
          <w:i/>
          <w:spacing w:val="-8"/>
          <w:sz w:val="24"/>
        </w:rPr>
        <w:t>de </w:t>
      </w:r>
      <w:r>
        <w:rPr>
          <w:i/>
          <w:sz w:val="24"/>
        </w:rPr>
        <w:t>passe</w:t>
      </w:r>
      <w:r>
        <w:rPr>
          <w:i/>
          <w:spacing w:val="-16"/>
          <w:sz w:val="24"/>
        </w:rPr>
        <w:t> </w:t>
      </w:r>
      <w:r>
        <w:rPr>
          <w:i/>
          <w:sz w:val="24"/>
        </w:rPr>
        <w:t>et</w:t>
      </w:r>
      <w:r>
        <w:rPr>
          <w:i/>
          <w:spacing w:val="-15"/>
          <w:sz w:val="24"/>
        </w:rPr>
        <w:t> </w:t>
      </w:r>
      <w:r>
        <w:rPr>
          <w:i/>
          <w:sz w:val="24"/>
        </w:rPr>
        <w:t>votre</w:t>
      </w:r>
      <w:r>
        <w:rPr>
          <w:i/>
          <w:spacing w:val="-16"/>
          <w:sz w:val="24"/>
        </w:rPr>
        <w:t> </w:t>
      </w:r>
      <w:r>
        <w:rPr>
          <w:i/>
          <w:sz w:val="24"/>
        </w:rPr>
        <w:t>adresse</w:t>
      </w:r>
      <w:r>
        <w:rPr>
          <w:i/>
          <w:spacing w:val="-16"/>
          <w:sz w:val="24"/>
        </w:rPr>
        <w:t> </w:t>
      </w:r>
      <w:r>
        <w:rPr>
          <w:i/>
          <w:sz w:val="24"/>
        </w:rPr>
        <w:t>email.</w:t>
      </w:r>
      <w:r>
        <w:rPr>
          <w:i/>
          <w:spacing w:val="-12"/>
          <w:sz w:val="24"/>
        </w:rPr>
        <w:t> </w:t>
      </w:r>
      <w:r>
        <w:rPr>
          <w:i/>
          <w:sz w:val="24"/>
        </w:rPr>
        <w:t>Dans</w:t>
      </w:r>
      <w:r>
        <w:rPr>
          <w:i/>
          <w:spacing w:val="-17"/>
          <w:sz w:val="24"/>
        </w:rPr>
        <w:t> </w:t>
      </w:r>
      <w:r>
        <w:rPr>
          <w:i/>
          <w:sz w:val="24"/>
        </w:rPr>
        <w:t>certains</w:t>
      </w:r>
      <w:r>
        <w:rPr>
          <w:i/>
          <w:spacing w:val="-16"/>
          <w:sz w:val="24"/>
        </w:rPr>
        <w:t> </w:t>
      </w:r>
      <w:r>
        <w:rPr>
          <w:i/>
          <w:sz w:val="24"/>
        </w:rPr>
        <w:t>cas,</w:t>
      </w:r>
      <w:r>
        <w:rPr>
          <w:i/>
          <w:spacing w:val="-16"/>
          <w:sz w:val="24"/>
        </w:rPr>
        <w:t> </w:t>
      </w:r>
      <w:r>
        <w:rPr>
          <w:i/>
          <w:sz w:val="24"/>
        </w:rPr>
        <w:t>il</w:t>
      </w:r>
      <w:r>
        <w:rPr>
          <w:i/>
          <w:spacing w:val="-12"/>
          <w:sz w:val="24"/>
        </w:rPr>
        <w:t> </w:t>
      </w:r>
      <w:r>
        <w:rPr>
          <w:i/>
          <w:sz w:val="24"/>
        </w:rPr>
        <w:t>peut</w:t>
      </w:r>
      <w:r>
        <w:rPr>
          <w:i/>
          <w:spacing w:val="-12"/>
          <w:sz w:val="24"/>
        </w:rPr>
        <w:t> </w:t>
      </w:r>
      <w:r>
        <w:rPr>
          <w:i/>
          <w:sz w:val="24"/>
        </w:rPr>
        <w:t>vous</w:t>
      </w:r>
      <w:r>
        <w:rPr>
          <w:i/>
          <w:spacing w:val="-12"/>
          <w:sz w:val="24"/>
        </w:rPr>
        <w:t> </w:t>
      </w:r>
      <w:r>
        <w:rPr>
          <w:i/>
          <w:sz w:val="24"/>
        </w:rPr>
        <w:t>être</w:t>
      </w:r>
      <w:r>
        <w:rPr>
          <w:i/>
          <w:spacing w:val="-12"/>
          <w:sz w:val="24"/>
        </w:rPr>
        <w:t> </w:t>
      </w:r>
      <w:r>
        <w:rPr>
          <w:i/>
          <w:spacing w:val="-3"/>
          <w:sz w:val="24"/>
        </w:rPr>
        <w:t>demandé </w:t>
      </w:r>
      <w:r>
        <w:rPr>
          <w:i/>
          <w:sz w:val="24"/>
        </w:rPr>
        <w:t>de</w:t>
      </w:r>
      <w:r>
        <w:rPr>
          <w:i/>
          <w:spacing w:val="-14"/>
          <w:sz w:val="24"/>
        </w:rPr>
        <w:t> </w:t>
      </w:r>
      <w:r>
        <w:rPr>
          <w:i/>
          <w:sz w:val="24"/>
        </w:rPr>
        <w:t>fournir</w:t>
      </w:r>
      <w:r>
        <w:rPr>
          <w:i/>
          <w:spacing w:val="-14"/>
          <w:sz w:val="24"/>
        </w:rPr>
        <w:t> </w:t>
      </w:r>
      <w:r>
        <w:rPr>
          <w:i/>
          <w:sz w:val="24"/>
        </w:rPr>
        <w:t>votre</w:t>
      </w:r>
      <w:r>
        <w:rPr>
          <w:i/>
          <w:spacing w:val="-14"/>
          <w:sz w:val="24"/>
        </w:rPr>
        <w:t> </w:t>
      </w:r>
      <w:r>
        <w:rPr>
          <w:i/>
          <w:sz w:val="24"/>
        </w:rPr>
        <w:t>numéro</w:t>
      </w:r>
      <w:r>
        <w:rPr>
          <w:i/>
          <w:spacing w:val="-14"/>
          <w:sz w:val="24"/>
        </w:rPr>
        <w:t> </w:t>
      </w:r>
      <w:r>
        <w:rPr>
          <w:i/>
          <w:sz w:val="24"/>
        </w:rPr>
        <w:t>de</w:t>
      </w:r>
      <w:r>
        <w:rPr>
          <w:i/>
          <w:spacing w:val="-14"/>
          <w:sz w:val="24"/>
        </w:rPr>
        <w:t> </w:t>
      </w:r>
      <w:r>
        <w:rPr>
          <w:i/>
          <w:sz w:val="24"/>
        </w:rPr>
        <w:t>téléphone,</w:t>
      </w:r>
      <w:r>
        <w:rPr>
          <w:i/>
          <w:spacing w:val="-14"/>
          <w:sz w:val="24"/>
        </w:rPr>
        <w:t> </w:t>
      </w:r>
      <w:r>
        <w:rPr>
          <w:i/>
          <w:sz w:val="24"/>
        </w:rPr>
        <w:t>par</w:t>
      </w:r>
      <w:r>
        <w:rPr>
          <w:i/>
          <w:spacing w:val="-14"/>
          <w:sz w:val="24"/>
        </w:rPr>
        <w:t> </w:t>
      </w:r>
      <w:r>
        <w:rPr>
          <w:i/>
          <w:sz w:val="24"/>
        </w:rPr>
        <w:t>exemple,</w:t>
      </w:r>
      <w:r>
        <w:rPr>
          <w:i/>
          <w:spacing w:val="-14"/>
          <w:sz w:val="24"/>
        </w:rPr>
        <w:t> </w:t>
      </w:r>
      <w:r>
        <w:rPr>
          <w:i/>
          <w:sz w:val="24"/>
        </w:rPr>
        <w:t>afin</w:t>
      </w:r>
      <w:r>
        <w:rPr>
          <w:i/>
          <w:spacing w:val="-14"/>
          <w:sz w:val="24"/>
        </w:rPr>
        <w:t> </w:t>
      </w:r>
      <w:r>
        <w:rPr>
          <w:i/>
          <w:sz w:val="24"/>
        </w:rPr>
        <w:t>d’utiliser</w:t>
      </w:r>
      <w:r>
        <w:rPr>
          <w:i/>
          <w:spacing w:val="-13"/>
          <w:sz w:val="24"/>
        </w:rPr>
        <w:t> </w:t>
      </w:r>
      <w:r>
        <w:rPr>
          <w:i/>
          <w:sz w:val="24"/>
        </w:rPr>
        <w:t>Twitter via</w:t>
      </w:r>
      <w:r>
        <w:rPr>
          <w:i/>
          <w:spacing w:val="-4"/>
          <w:sz w:val="24"/>
        </w:rPr>
        <w:t> </w:t>
      </w:r>
      <w:r>
        <w:rPr>
          <w:i/>
          <w:sz w:val="24"/>
        </w:rPr>
        <w:t>SMS</w:t>
      </w:r>
      <w:r>
        <w:rPr>
          <w:i/>
          <w:spacing w:val="-3"/>
          <w:sz w:val="24"/>
        </w:rPr>
        <w:t> </w:t>
      </w:r>
      <w:r>
        <w:rPr>
          <w:i/>
          <w:sz w:val="24"/>
        </w:rPr>
        <w:t>ou</w:t>
      </w:r>
      <w:r>
        <w:rPr>
          <w:i/>
          <w:spacing w:val="-7"/>
          <w:sz w:val="24"/>
        </w:rPr>
        <w:t> </w:t>
      </w:r>
      <w:r>
        <w:rPr>
          <w:i/>
          <w:sz w:val="24"/>
        </w:rPr>
        <w:t>pour</w:t>
      </w:r>
      <w:r>
        <w:rPr>
          <w:i/>
          <w:spacing w:val="-5"/>
          <w:sz w:val="24"/>
        </w:rPr>
        <w:t> </w:t>
      </w:r>
      <w:r>
        <w:rPr>
          <w:i/>
          <w:sz w:val="24"/>
        </w:rPr>
        <w:t>nous</w:t>
      </w:r>
      <w:r>
        <w:rPr>
          <w:i/>
          <w:spacing w:val="-6"/>
          <w:sz w:val="24"/>
        </w:rPr>
        <w:t> </w:t>
      </w:r>
      <w:r>
        <w:rPr>
          <w:i/>
          <w:sz w:val="24"/>
        </w:rPr>
        <w:t>aider</w:t>
      </w:r>
      <w:r>
        <w:rPr>
          <w:i/>
          <w:spacing w:val="-7"/>
          <w:sz w:val="24"/>
        </w:rPr>
        <w:t> </w:t>
      </w:r>
      <w:r>
        <w:rPr>
          <w:i/>
          <w:sz w:val="24"/>
        </w:rPr>
        <w:t>à</w:t>
      </w:r>
      <w:r>
        <w:rPr>
          <w:i/>
          <w:spacing w:val="-6"/>
          <w:sz w:val="24"/>
        </w:rPr>
        <w:t> </w:t>
      </w:r>
      <w:r>
        <w:rPr>
          <w:i/>
          <w:sz w:val="24"/>
        </w:rPr>
        <w:t>prévenir</w:t>
      </w:r>
      <w:r>
        <w:rPr>
          <w:i/>
          <w:spacing w:val="-3"/>
          <w:sz w:val="24"/>
        </w:rPr>
        <w:t> </w:t>
      </w:r>
      <w:r>
        <w:rPr>
          <w:i/>
          <w:sz w:val="24"/>
        </w:rPr>
        <w:t>les</w:t>
      </w:r>
      <w:r>
        <w:rPr>
          <w:i/>
          <w:spacing w:val="-5"/>
          <w:sz w:val="24"/>
        </w:rPr>
        <w:t> </w:t>
      </w:r>
      <w:r>
        <w:rPr>
          <w:i/>
          <w:sz w:val="24"/>
        </w:rPr>
        <w:t>problèmes</w:t>
      </w:r>
      <w:r>
        <w:rPr>
          <w:i/>
          <w:spacing w:val="-8"/>
          <w:sz w:val="24"/>
        </w:rPr>
        <w:t> </w:t>
      </w:r>
      <w:r>
        <w:rPr>
          <w:i/>
          <w:sz w:val="24"/>
        </w:rPr>
        <w:t>de</w:t>
      </w:r>
      <w:r>
        <w:rPr>
          <w:i/>
          <w:spacing w:val="-3"/>
          <w:sz w:val="24"/>
        </w:rPr>
        <w:t> </w:t>
      </w:r>
      <w:r>
        <w:rPr>
          <w:i/>
          <w:sz w:val="24"/>
        </w:rPr>
        <w:t>spam,</w:t>
      </w:r>
      <w:r>
        <w:rPr>
          <w:i/>
          <w:spacing w:val="-4"/>
          <w:sz w:val="24"/>
        </w:rPr>
        <w:t> </w:t>
      </w:r>
      <w:r>
        <w:rPr>
          <w:i/>
          <w:sz w:val="24"/>
        </w:rPr>
        <w:t>de</w:t>
      </w:r>
      <w:r>
        <w:rPr>
          <w:i/>
          <w:spacing w:val="-5"/>
          <w:sz w:val="24"/>
        </w:rPr>
        <w:t> </w:t>
      </w:r>
      <w:r>
        <w:rPr>
          <w:i/>
          <w:sz w:val="24"/>
        </w:rPr>
        <w:t>fraude ou d'abus. Votre nom et votre nom d'utilisateur sont listés publiquement dans</w:t>
      </w:r>
      <w:r>
        <w:rPr>
          <w:i/>
          <w:spacing w:val="-19"/>
          <w:sz w:val="24"/>
        </w:rPr>
        <w:t> </w:t>
      </w:r>
      <w:r>
        <w:rPr>
          <w:i/>
          <w:sz w:val="24"/>
        </w:rPr>
        <w:t>nos</w:t>
      </w:r>
      <w:r>
        <w:rPr>
          <w:i/>
          <w:spacing w:val="-19"/>
          <w:sz w:val="24"/>
        </w:rPr>
        <w:t> </w:t>
      </w:r>
      <w:r>
        <w:rPr>
          <w:i/>
          <w:sz w:val="24"/>
        </w:rPr>
        <w:t>Services,</w:t>
      </w:r>
      <w:r>
        <w:rPr>
          <w:i/>
          <w:spacing w:val="-18"/>
          <w:sz w:val="24"/>
        </w:rPr>
        <w:t> </w:t>
      </w:r>
      <w:r>
        <w:rPr>
          <w:i/>
          <w:sz w:val="24"/>
        </w:rPr>
        <w:t>notamment</w:t>
      </w:r>
      <w:r>
        <w:rPr>
          <w:i/>
          <w:spacing w:val="-19"/>
          <w:sz w:val="24"/>
        </w:rPr>
        <w:t> </w:t>
      </w:r>
      <w:r>
        <w:rPr>
          <w:i/>
          <w:sz w:val="24"/>
        </w:rPr>
        <w:t>sur</w:t>
      </w:r>
      <w:r>
        <w:rPr>
          <w:i/>
          <w:spacing w:val="-22"/>
          <w:sz w:val="24"/>
        </w:rPr>
        <w:t> </w:t>
      </w:r>
      <w:r>
        <w:rPr>
          <w:i/>
          <w:sz w:val="24"/>
        </w:rPr>
        <w:t>votre</w:t>
      </w:r>
      <w:r>
        <w:rPr>
          <w:i/>
          <w:spacing w:val="-21"/>
          <w:sz w:val="24"/>
        </w:rPr>
        <w:t> </w:t>
      </w:r>
      <w:r>
        <w:rPr>
          <w:i/>
          <w:sz w:val="24"/>
        </w:rPr>
        <w:t>page</w:t>
      </w:r>
      <w:r>
        <w:rPr>
          <w:i/>
          <w:spacing w:val="-23"/>
          <w:sz w:val="24"/>
        </w:rPr>
        <w:t> </w:t>
      </w:r>
      <w:r>
        <w:rPr>
          <w:i/>
          <w:sz w:val="24"/>
        </w:rPr>
        <w:t>de</w:t>
      </w:r>
      <w:r>
        <w:rPr>
          <w:i/>
          <w:spacing w:val="-22"/>
          <w:sz w:val="24"/>
        </w:rPr>
        <w:t> </w:t>
      </w:r>
      <w:r>
        <w:rPr>
          <w:i/>
          <w:sz w:val="24"/>
        </w:rPr>
        <w:t>profil</w:t>
      </w:r>
      <w:r>
        <w:rPr>
          <w:i/>
          <w:spacing w:val="-19"/>
          <w:sz w:val="24"/>
        </w:rPr>
        <w:t> </w:t>
      </w:r>
      <w:r>
        <w:rPr>
          <w:i/>
          <w:sz w:val="24"/>
        </w:rPr>
        <w:t>et</w:t>
      </w:r>
      <w:r>
        <w:rPr>
          <w:i/>
          <w:spacing w:val="-19"/>
          <w:sz w:val="24"/>
        </w:rPr>
        <w:t> </w:t>
      </w:r>
      <w:r>
        <w:rPr>
          <w:i/>
          <w:sz w:val="24"/>
        </w:rPr>
        <w:t>dans</w:t>
      </w:r>
      <w:r>
        <w:rPr>
          <w:i/>
          <w:spacing w:val="-21"/>
          <w:sz w:val="24"/>
        </w:rPr>
        <w:t> </w:t>
      </w:r>
      <w:r>
        <w:rPr>
          <w:i/>
          <w:sz w:val="24"/>
        </w:rPr>
        <w:t>les</w:t>
      </w:r>
      <w:r>
        <w:rPr>
          <w:i/>
          <w:spacing w:val="-19"/>
          <w:sz w:val="24"/>
        </w:rPr>
        <w:t> </w:t>
      </w:r>
      <w:r>
        <w:rPr>
          <w:i/>
          <w:sz w:val="24"/>
        </w:rPr>
        <w:t>résultats de recherche. Certains Services, tels que les services de recherche et les profils publics des utilisateurs, ne requièrent pas d'enregistrement préalable»</w:t>
      </w:r>
      <w:r>
        <w:rPr>
          <w:sz w:val="24"/>
        </w:rPr>
        <w:t>.</w:t>
      </w:r>
    </w:p>
    <w:p>
      <w:pPr>
        <w:pStyle w:val="BodyText"/>
      </w:pPr>
    </w:p>
    <w:p>
      <w:pPr>
        <w:pStyle w:val="BodyText"/>
        <w:spacing w:before="8"/>
      </w:pPr>
    </w:p>
    <w:p>
      <w:pPr>
        <w:pStyle w:val="Heading1"/>
        <w:spacing w:line="208" w:lineRule="auto" w:before="1"/>
        <w:ind w:left="2348" w:right="195"/>
        <w:rPr>
          <w:b w:val="0"/>
        </w:rPr>
      </w:pPr>
      <w:r>
        <w:rPr/>
        <w:t>Clause</w:t>
      </w:r>
      <w:r>
        <w:rPr>
          <w:spacing w:val="-8"/>
        </w:rPr>
        <w:t> </w:t>
      </w:r>
      <w:r>
        <w:rPr/>
        <w:t>n°6</w:t>
      </w:r>
      <w:r>
        <w:rPr>
          <w:spacing w:val="-7"/>
        </w:rPr>
        <w:t> </w:t>
      </w:r>
      <w:r>
        <w:rPr/>
        <w:t>de</w:t>
      </w:r>
      <w:r>
        <w:rPr>
          <w:spacing w:val="-8"/>
        </w:rPr>
        <w:t> </w:t>
      </w:r>
      <w:r>
        <w:rPr/>
        <w:t>la</w:t>
      </w:r>
      <w:r>
        <w:rPr>
          <w:spacing w:val="-8"/>
        </w:rPr>
        <w:t> </w:t>
      </w:r>
      <w:r>
        <w:rPr/>
        <w:t>Politique</w:t>
      </w:r>
      <w:r>
        <w:rPr>
          <w:spacing w:val="-7"/>
        </w:rPr>
        <w:t> </w:t>
      </w:r>
      <w:r>
        <w:rPr/>
        <w:t>de</w:t>
      </w:r>
      <w:r>
        <w:rPr>
          <w:spacing w:val="-8"/>
        </w:rPr>
        <w:t> </w:t>
      </w:r>
      <w:r>
        <w:rPr/>
        <w:t>confidentialité</w:t>
      </w:r>
      <w:r>
        <w:rPr>
          <w:spacing w:val="-8"/>
        </w:rPr>
        <w:t> </w:t>
      </w:r>
      <w:r>
        <w:rPr/>
        <w:t>de</w:t>
      </w:r>
      <w:r>
        <w:rPr>
          <w:spacing w:val="-9"/>
        </w:rPr>
        <w:t> </w:t>
      </w:r>
      <w:r>
        <w:rPr/>
        <w:t>TWITTER</w:t>
      </w:r>
      <w:r>
        <w:rPr>
          <w:spacing w:val="-10"/>
        </w:rPr>
        <w:t> </w:t>
      </w:r>
      <w:r>
        <w:rPr/>
        <w:t>du</w:t>
      </w:r>
      <w:r>
        <w:rPr>
          <w:spacing w:val="-8"/>
        </w:rPr>
        <w:t> </w:t>
      </w:r>
      <w:r>
        <w:rPr/>
        <w:t>18</w:t>
      </w:r>
      <w:r>
        <w:rPr>
          <w:spacing w:val="-10"/>
        </w:rPr>
        <w:t> </w:t>
      </w:r>
      <w:r>
        <w:rPr/>
        <w:t>mai 2015 et du 27 janvier 2016</w:t>
      </w:r>
      <w:r>
        <w:rPr>
          <w:spacing w:val="-1"/>
        </w:rPr>
        <w:t> </w:t>
      </w:r>
      <w:r>
        <w:rPr>
          <w:b w:val="0"/>
        </w:rPr>
        <w:t>:</w:t>
      </w:r>
    </w:p>
    <w:p>
      <w:pPr>
        <w:spacing w:line="208" w:lineRule="auto" w:before="160"/>
        <w:ind w:left="2348" w:right="193" w:firstLine="0"/>
        <w:jc w:val="both"/>
        <w:rPr>
          <w:sz w:val="24"/>
        </w:rPr>
      </w:pPr>
      <w:r>
        <w:rPr>
          <w:sz w:val="24"/>
        </w:rPr>
        <w:t>« </w:t>
      </w:r>
      <w:r>
        <w:rPr>
          <w:i/>
          <w:sz w:val="24"/>
        </w:rPr>
        <w:t>Informations de base concernant votre compte : quand vous créez </w:t>
      </w:r>
      <w:r>
        <w:rPr>
          <w:i/>
          <w:spacing w:val="-6"/>
          <w:sz w:val="24"/>
        </w:rPr>
        <w:t>ou </w:t>
      </w:r>
      <w:r>
        <w:rPr>
          <w:i/>
          <w:sz w:val="24"/>
        </w:rPr>
        <w:t>reconfigurez un compte, vous nous fournissez des informations personnelles telles que votre nom, votre nom d'utilisateur, votre mot </w:t>
      </w:r>
      <w:r>
        <w:rPr>
          <w:i/>
          <w:spacing w:val="-8"/>
          <w:sz w:val="24"/>
        </w:rPr>
        <w:t>de </w:t>
      </w:r>
      <w:r>
        <w:rPr>
          <w:i/>
          <w:sz w:val="24"/>
        </w:rPr>
        <w:t>passe, votre adresse e-mail ou votre numéro de téléphone. Dans nos Services Twitter, votre nom et votre nom d'utilisateur sont listés publiquement,</w:t>
      </w:r>
      <w:r>
        <w:rPr>
          <w:i/>
          <w:spacing w:val="-10"/>
          <w:sz w:val="24"/>
        </w:rPr>
        <w:t> </w:t>
      </w:r>
      <w:r>
        <w:rPr>
          <w:i/>
          <w:sz w:val="24"/>
        </w:rPr>
        <w:t>notamment</w:t>
      </w:r>
      <w:r>
        <w:rPr>
          <w:i/>
          <w:spacing w:val="-10"/>
          <w:sz w:val="24"/>
        </w:rPr>
        <w:t> </w:t>
      </w:r>
      <w:r>
        <w:rPr>
          <w:i/>
          <w:sz w:val="24"/>
        </w:rPr>
        <w:t>sur</w:t>
      </w:r>
      <w:r>
        <w:rPr>
          <w:i/>
          <w:spacing w:val="-10"/>
          <w:sz w:val="24"/>
        </w:rPr>
        <w:t> </w:t>
      </w:r>
      <w:r>
        <w:rPr>
          <w:i/>
          <w:sz w:val="24"/>
        </w:rPr>
        <w:t>votre</w:t>
      </w:r>
      <w:r>
        <w:rPr>
          <w:i/>
          <w:spacing w:val="-10"/>
          <w:sz w:val="24"/>
        </w:rPr>
        <w:t> </w:t>
      </w:r>
      <w:r>
        <w:rPr>
          <w:i/>
          <w:sz w:val="24"/>
        </w:rPr>
        <w:t>page</w:t>
      </w:r>
      <w:r>
        <w:rPr>
          <w:i/>
          <w:spacing w:val="-10"/>
          <w:sz w:val="24"/>
        </w:rPr>
        <w:t> </w:t>
      </w:r>
      <w:r>
        <w:rPr>
          <w:i/>
          <w:sz w:val="24"/>
        </w:rPr>
        <w:t>de</w:t>
      </w:r>
      <w:r>
        <w:rPr>
          <w:i/>
          <w:spacing w:val="-15"/>
          <w:sz w:val="24"/>
        </w:rPr>
        <w:t> </w:t>
      </w:r>
      <w:r>
        <w:rPr>
          <w:i/>
          <w:sz w:val="24"/>
        </w:rPr>
        <w:t>profil</w:t>
      </w:r>
      <w:r>
        <w:rPr>
          <w:i/>
          <w:spacing w:val="-10"/>
          <w:sz w:val="24"/>
        </w:rPr>
        <w:t> </w:t>
      </w:r>
      <w:r>
        <w:rPr>
          <w:i/>
          <w:sz w:val="24"/>
        </w:rPr>
        <w:t>et</w:t>
      </w:r>
      <w:r>
        <w:rPr>
          <w:i/>
          <w:spacing w:val="-10"/>
          <w:sz w:val="24"/>
        </w:rPr>
        <w:t> </w:t>
      </w:r>
      <w:r>
        <w:rPr>
          <w:i/>
          <w:sz w:val="24"/>
        </w:rPr>
        <w:t>dans</w:t>
      </w:r>
      <w:r>
        <w:rPr>
          <w:i/>
          <w:spacing w:val="-10"/>
          <w:sz w:val="24"/>
        </w:rPr>
        <w:t> </w:t>
      </w:r>
      <w:r>
        <w:rPr>
          <w:i/>
          <w:sz w:val="24"/>
        </w:rPr>
        <w:t>les</w:t>
      </w:r>
      <w:r>
        <w:rPr>
          <w:i/>
          <w:spacing w:val="-10"/>
          <w:sz w:val="24"/>
        </w:rPr>
        <w:t> </w:t>
      </w:r>
      <w:r>
        <w:rPr>
          <w:i/>
          <w:sz w:val="24"/>
        </w:rPr>
        <w:t>résultats</w:t>
      </w:r>
      <w:r>
        <w:rPr>
          <w:i/>
          <w:spacing w:val="-10"/>
          <w:sz w:val="24"/>
        </w:rPr>
        <w:t> </w:t>
      </w:r>
      <w:r>
        <w:rPr>
          <w:i/>
          <w:spacing w:val="-6"/>
          <w:sz w:val="24"/>
        </w:rPr>
        <w:t>de </w:t>
      </w:r>
      <w:r>
        <w:rPr>
          <w:i/>
          <w:sz w:val="24"/>
        </w:rPr>
        <w:t>recherche, et vous pouvez utiliser soit votre nom soit un pseudonyme. Certains</w:t>
      </w:r>
      <w:r>
        <w:rPr>
          <w:i/>
          <w:spacing w:val="-19"/>
          <w:sz w:val="24"/>
        </w:rPr>
        <w:t> </w:t>
      </w:r>
      <w:r>
        <w:rPr>
          <w:i/>
          <w:sz w:val="24"/>
        </w:rPr>
        <w:t>Services</w:t>
      </w:r>
      <w:r>
        <w:rPr>
          <w:i/>
          <w:spacing w:val="-22"/>
          <w:sz w:val="24"/>
        </w:rPr>
        <w:t> </w:t>
      </w:r>
      <w:r>
        <w:rPr>
          <w:i/>
          <w:sz w:val="24"/>
        </w:rPr>
        <w:t>Twitter,</w:t>
      </w:r>
      <w:r>
        <w:rPr>
          <w:i/>
          <w:spacing w:val="-23"/>
          <w:sz w:val="24"/>
        </w:rPr>
        <w:t> </w:t>
      </w:r>
      <w:r>
        <w:rPr>
          <w:i/>
          <w:sz w:val="24"/>
        </w:rPr>
        <w:t>tels</w:t>
      </w:r>
      <w:r>
        <w:rPr>
          <w:i/>
          <w:spacing w:val="-20"/>
          <w:sz w:val="24"/>
        </w:rPr>
        <w:t> </w:t>
      </w:r>
      <w:r>
        <w:rPr>
          <w:i/>
          <w:sz w:val="24"/>
        </w:rPr>
        <w:t>que</w:t>
      </w:r>
      <w:r>
        <w:rPr>
          <w:i/>
          <w:spacing w:val="-23"/>
          <w:sz w:val="24"/>
        </w:rPr>
        <w:t> </w:t>
      </w:r>
      <w:r>
        <w:rPr>
          <w:i/>
          <w:sz w:val="24"/>
        </w:rPr>
        <w:t>les</w:t>
      </w:r>
      <w:r>
        <w:rPr>
          <w:i/>
          <w:spacing w:val="-21"/>
          <w:sz w:val="24"/>
        </w:rPr>
        <w:t> </w:t>
      </w:r>
      <w:r>
        <w:rPr>
          <w:i/>
          <w:sz w:val="24"/>
        </w:rPr>
        <w:t>services</w:t>
      </w:r>
      <w:r>
        <w:rPr>
          <w:i/>
          <w:spacing w:val="-21"/>
          <w:sz w:val="24"/>
        </w:rPr>
        <w:t> </w:t>
      </w:r>
      <w:r>
        <w:rPr>
          <w:i/>
          <w:sz w:val="24"/>
        </w:rPr>
        <w:t>de</w:t>
      </w:r>
      <w:r>
        <w:rPr>
          <w:i/>
          <w:spacing w:val="-22"/>
          <w:sz w:val="24"/>
        </w:rPr>
        <w:t> </w:t>
      </w:r>
      <w:r>
        <w:rPr>
          <w:i/>
          <w:sz w:val="24"/>
        </w:rPr>
        <w:t>recherche</w:t>
      </w:r>
      <w:r>
        <w:rPr>
          <w:i/>
          <w:spacing w:val="-23"/>
          <w:sz w:val="24"/>
        </w:rPr>
        <w:t> </w:t>
      </w:r>
      <w:r>
        <w:rPr>
          <w:i/>
          <w:sz w:val="24"/>
        </w:rPr>
        <w:t>et</w:t>
      </w:r>
      <w:r>
        <w:rPr>
          <w:i/>
          <w:spacing w:val="-18"/>
          <w:sz w:val="24"/>
        </w:rPr>
        <w:t> </w:t>
      </w:r>
      <w:r>
        <w:rPr>
          <w:i/>
          <w:sz w:val="24"/>
        </w:rPr>
        <w:t>d’affichage des profils publics des utilisateurs, ne requièrent pas d'enregistrement préalable</w:t>
      </w:r>
      <w:r>
        <w:rPr>
          <w:i/>
          <w:spacing w:val="-1"/>
          <w:sz w:val="24"/>
        </w:rPr>
        <w:t> </w:t>
      </w:r>
      <w:r>
        <w:rPr>
          <w:spacing w:val="-10"/>
          <w:sz w:val="24"/>
        </w:rPr>
        <w:t>».</w:t>
      </w:r>
    </w:p>
    <w:p>
      <w:pPr>
        <w:pStyle w:val="BodyText"/>
      </w:pPr>
    </w:p>
    <w:p>
      <w:pPr>
        <w:pStyle w:val="BodyText"/>
        <w:spacing w:before="7"/>
      </w:pPr>
    </w:p>
    <w:p>
      <w:pPr>
        <w:pStyle w:val="Heading1"/>
        <w:spacing w:line="208" w:lineRule="auto" w:before="1"/>
        <w:ind w:left="2348" w:right="196"/>
        <w:rPr>
          <w:b w:val="0"/>
        </w:rPr>
      </w:pPr>
      <w:r>
        <w:rPr/>
        <w:t>Clause n°6 de la Politique de confidentialité de TWITTER du 30 septembre 2016 </w:t>
      </w:r>
      <w:r>
        <w:rPr>
          <w:b w:val="0"/>
        </w:rPr>
        <w:t>:</w:t>
      </w:r>
    </w:p>
    <w:p>
      <w:pPr>
        <w:spacing w:line="208" w:lineRule="auto" w:before="158"/>
        <w:ind w:left="2348" w:right="190" w:firstLine="0"/>
        <w:jc w:val="both"/>
        <w:rPr>
          <w:i/>
          <w:sz w:val="24"/>
        </w:rPr>
      </w:pPr>
      <w:r>
        <w:rPr>
          <w:sz w:val="24"/>
        </w:rPr>
        <w:t>« </w:t>
      </w:r>
      <w:r>
        <w:rPr>
          <w:i/>
          <w:sz w:val="24"/>
        </w:rPr>
        <w:t>Informations de base concernant votre compte : Si vous choisissez de </w:t>
      </w:r>
      <w:r>
        <w:rPr>
          <w:i/>
          <w:sz w:val="24"/>
        </w:rPr>
        <w:t>créer un compte Twitter, vous devez nous fournir un certain nombre d’informations</w:t>
      </w:r>
      <w:r>
        <w:rPr>
          <w:i/>
          <w:spacing w:val="-28"/>
          <w:sz w:val="24"/>
        </w:rPr>
        <w:t> </w:t>
      </w:r>
      <w:r>
        <w:rPr>
          <w:i/>
          <w:sz w:val="24"/>
        </w:rPr>
        <w:t>personnelles,</w:t>
      </w:r>
      <w:r>
        <w:rPr>
          <w:i/>
          <w:spacing w:val="-27"/>
          <w:sz w:val="24"/>
        </w:rPr>
        <w:t> </w:t>
      </w:r>
      <w:r>
        <w:rPr>
          <w:i/>
          <w:sz w:val="24"/>
        </w:rPr>
        <w:t>telles</w:t>
      </w:r>
      <w:r>
        <w:rPr>
          <w:i/>
          <w:spacing w:val="-26"/>
          <w:sz w:val="24"/>
        </w:rPr>
        <w:t> </w:t>
      </w:r>
      <w:r>
        <w:rPr>
          <w:i/>
          <w:spacing w:val="4"/>
          <w:sz w:val="24"/>
        </w:rPr>
        <w:t>quevotre</w:t>
      </w:r>
      <w:r>
        <w:rPr>
          <w:i/>
          <w:spacing w:val="-27"/>
          <w:sz w:val="24"/>
        </w:rPr>
        <w:t> </w:t>
      </w:r>
      <w:r>
        <w:rPr>
          <w:i/>
          <w:sz w:val="24"/>
        </w:rPr>
        <w:t>nom,</w:t>
      </w:r>
      <w:r>
        <w:rPr>
          <w:i/>
          <w:spacing w:val="-28"/>
          <w:sz w:val="24"/>
        </w:rPr>
        <w:t> </w:t>
      </w:r>
      <w:r>
        <w:rPr>
          <w:i/>
          <w:sz w:val="24"/>
        </w:rPr>
        <w:t>votre</w:t>
      </w:r>
      <w:r>
        <w:rPr>
          <w:i/>
          <w:spacing w:val="-28"/>
          <w:sz w:val="24"/>
        </w:rPr>
        <w:t> </w:t>
      </w:r>
      <w:r>
        <w:rPr>
          <w:i/>
          <w:sz w:val="24"/>
        </w:rPr>
        <w:t>nom</w:t>
      </w:r>
      <w:r>
        <w:rPr>
          <w:i/>
          <w:spacing w:val="-25"/>
          <w:sz w:val="24"/>
        </w:rPr>
        <w:t> </w:t>
      </w:r>
      <w:r>
        <w:rPr>
          <w:i/>
          <w:sz w:val="24"/>
        </w:rPr>
        <w:t>d’utilisateur, votre mot de passe, votre adresse e-mail ou votre numéro de téléphone. Sur Twitter, votre nom et votre nom d’utilisateur sont affichés publiquement,</w:t>
      </w:r>
      <w:r>
        <w:rPr>
          <w:i/>
          <w:spacing w:val="-11"/>
          <w:sz w:val="24"/>
        </w:rPr>
        <w:t> </w:t>
      </w:r>
      <w:r>
        <w:rPr>
          <w:i/>
          <w:sz w:val="24"/>
        </w:rPr>
        <w:t>notamment</w:t>
      </w:r>
      <w:r>
        <w:rPr>
          <w:i/>
          <w:spacing w:val="-10"/>
          <w:sz w:val="24"/>
        </w:rPr>
        <w:t> </w:t>
      </w:r>
      <w:r>
        <w:rPr>
          <w:i/>
          <w:sz w:val="24"/>
        </w:rPr>
        <w:t>sur</w:t>
      </w:r>
      <w:r>
        <w:rPr>
          <w:i/>
          <w:spacing w:val="-10"/>
          <w:sz w:val="24"/>
        </w:rPr>
        <w:t> </w:t>
      </w:r>
      <w:r>
        <w:rPr>
          <w:i/>
          <w:sz w:val="24"/>
        </w:rPr>
        <w:t>votre</w:t>
      </w:r>
      <w:r>
        <w:rPr>
          <w:i/>
          <w:spacing w:val="-11"/>
          <w:sz w:val="24"/>
        </w:rPr>
        <w:t> </w:t>
      </w:r>
      <w:r>
        <w:rPr>
          <w:i/>
          <w:sz w:val="24"/>
        </w:rPr>
        <w:t>page</w:t>
      </w:r>
      <w:r>
        <w:rPr>
          <w:i/>
          <w:spacing w:val="-10"/>
          <w:sz w:val="24"/>
        </w:rPr>
        <w:t> </w:t>
      </w:r>
      <w:r>
        <w:rPr>
          <w:i/>
          <w:sz w:val="24"/>
        </w:rPr>
        <w:t>de</w:t>
      </w:r>
      <w:r>
        <w:rPr>
          <w:i/>
          <w:spacing w:val="-12"/>
          <w:sz w:val="24"/>
        </w:rPr>
        <w:t> </w:t>
      </w:r>
      <w:r>
        <w:rPr>
          <w:i/>
          <w:sz w:val="24"/>
        </w:rPr>
        <w:t>profil</w:t>
      </w:r>
      <w:r>
        <w:rPr>
          <w:i/>
          <w:spacing w:val="-11"/>
          <w:sz w:val="24"/>
        </w:rPr>
        <w:t> </w:t>
      </w:r>
      <w:r>
        <w:rPr>
          <w:i/>
          <w:sz w:val="24"/>
        </w:rPr>
        <w:t>et</w:t>
      </w:r>
      <w:r>
        <w:rPr>
          <w:i/>
          <w:spacing w:val="-10"/>
          <w:sz w:val="24"/>
        </w:rPr>
        <w:t> </w:t>
      </w:r>
      <w:r>
        <w:rPr>
          <w:i/>
          <w:sz w:val="24"/>
        </w:rPr>
        <w:t>dans</w:t>
      </w:r>
      <w:r>
        <w:rPr>
          <w:i/>
          <w:spacing w:val="-10"/>
          <w:sz w:val="24"/>
        </w:rPr>
        <w:t> </w:t>
      </w:r>
      <w:r>
        <w:rPr>
          <w:i/>
          <w:sz w:val="24"/>
        </w:rPr>
        <w:t>les</w:t>
      </w:r>
      <w:r>
        <w:rPr>
          <w:i/>
          <w:spacing w:val="-11"/>
          <w:sz w:val="24"/>
        </w:rPr>
        <w:t> </w:t>
      </w:r>
      <w:r>
        <w:rPr>
          <w:i/>
          <w:sz w:val="24"/>
        </w:rPr>
        <w:t>résultats</w:t>
      </w:r>
      <w:r>
        <w:rPr>
          <w:i/>
          <w:spacing w:val="-10"/>
          <w:sz w:val="24"/>
        </w:rPr>
        <w:t> </w:t>
      </w:r>
      <w:r>
        <w:rPr>
          <w:i/>
          <w:sz w:val="24"/>
        </w:rPr>
        <w:t>de recherche, et vous pouvez utiliser soit votre nom, soit un pseudonyme. Vous pouvez créer et gérer plusieurs comptes Twitter. Si vous </w:t>
      </w:r>
      <w:r>
        <w:rPr>
          <w:i/>
          <w:spacing w:val="2"/>
          <w:sz w:val="24"/>
        </w:rPr>
        <w:t>utilisez </w:t>
      </w:r>
      <w:r>
        <w:rPr>
          <w:i/>
          <w:sz w:val="24"/>
        </w:rPr>
        <w:t>Digits par Twitter, les coordonnées que vous fournissez pour vous connecter ne sont pas publiques. Certaines des fonctionnalités de nos produits, telles que la recherche et l’affichage des profils d’utilisateur Twitter publics ou la visualisation d’une vidéo Periscope sur Twitter, </w:t>
      </w:r>
      <w:r>
        <w:rPr>
          <w:i/>
          <w:spacing w:val="-7"/>
          <w:sz w:val="24"/>
        </w:rPr>
        <w:t>ne </w:t>
      </w:r>
      <w:r>
        <w:rPr>
          <w:i/>
          <w:sz w:val="24"/>
        </w:rPr>
        <w:t>nécessitent pas que vous créiez un compte.</w:t>
      </w:r>
      <w:r>
        <w:rPr>
          <w:i/>
          <w:spacing w:val="-2"/>
          <w:sz w:val="24"/>
        </w:rPr>
        <w:t> </w:t>
      </w:r>
      <w:r>
        <w:rPr>
          <w:i/>
          <w:sz w:val="24"/>
        </w:rPr>
        <w:t>»</w:t>
      </w:r>
    </w:p>
    <w:p>
      <w:pPr>
        <w:pStyle w:val="BodyText"/>
        <w:rPr>
          <w:i/>
        </w:rPr>
      </w:pPr>
    </w:p>
    <w:p>
      <w:pPr>
        <w:pStyle w:val="BodyText"/>
        <w:spacing w:before="6"/>
        <w:rPr>
          <w:i/>
        </w:rPr>
      </w:pPr>
    </w:p>
    <w:p>
      <w:pPr>
        <w:pStyle w:val="BodyText"/>
        <w:spacing w:line="208" w:lineRule="auto"/>
        <w:ind w:left="2348" w:right="191"/>
        <w:jc w:val="both"/>
      </w:pPr>
      <w:r>
        <w:rPr/>
        <w:t>L’association UFC QUE CHOISIR reproche à la Politique de confidentialité mise en place par TWITTER de ne pas permettre à l’utilisateur d’avoir une idée précise des données personnelles collectées par TWITTER, aucune définition précise des données personnelles ni </w:t>
      </w:r>
      <w:r>
        <w:rPr>
          <w:spacing w:val="-7"/>
        </w:rPr>
        <w:t>de </w:t>
      </w:r>
      <w:r>
        <w:rPr/>
        <w:t>leur définition légale n’étant donnée par la plate-forme. Elle précise</w:t>
      </w:r>
      <w:r>
        <w:rPr>
          <w:spacing w:val="-21"/>
        </w:rPr>
        <w:t> </w:t>
      </w:r>
      <w:r>
        <w:rPr/>
        <w:t>que, l’information sur les données personnelles constituant un préalable au consentement éclairé de l’utilisateur au traitement de ses données</w:t>
      </w:r>
      <w:r>
        <w:rPr>
          <w:spacing w:val="12"/>
        </w:rPr>
        <w:t> </w:t>
      </w:r>
      <w:r>
        <w:rPr/>
        <w:t>à</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4"/>
        <w:jc w:val="both"/>
      </w:pPr>
      <w:bookmarkStart w:name="Page 101" w:id="111"/>
      <w:bookmarkEnd w:id="111"/>
      <w:r>
        <w:rPr/>
      </w:r>
      <w:r>
        <w:rPr/>
        <w:t>caractère personnel, l’absence de cette information empêche l’utilisateur d’agir en connaissance de cause pour protéger ses données.</w:t>
      </w:r>
    </w:p>
    <w:p>
      <w:pPr>
        <w:pStyle w:val="BodyText"/>
      </w:pPr>
    </w:p>
    <w:p>
      <w:pPr>
        <w:pStyle w:val="BodyText"/>
        <w:spacing w:before="7"/>
      </w:pPr>
    </w:p>
    <w:p>
      <w:pPr>
        <w:pStyle w:val="BodyText"/>
        <w:spacing w:line="208" w:lineRule="auto"/>
        <w:ind w:left="2348" w:right="192"/>
        <w:jc w:val="both"/>
      </w:pPr>
      <w:r>
        <w:rPr>
          <w:spacing w:val="-3"/>
        </w:rPr>
        <w:t>La </w:t>
      </w:r>
      <w:r>
        <w:rPr/>
        <w:t>société TWITTER répond que la clause litigieuse fait partie d’un ensemble</w:t>
      </w:r>
      <w:r>
        <w:rPr>
          <w:spacing w:val="-13"/>
        </w:rPr>
        <w:t> </w:t>
      </w:r>
      <w:r>
        <w:rPr/>
        <w:t>de</w:t>
      </w:r>
      <w:r>
        <w:rPr>
          <w:spacing w:val="-13"/>
        </w:rPr>
        <w:t> </w:t>
      </w:r>
      <w:r>
        <w:rPr/>
        <w:t>clauses</w:t>
      </w:r>
      <w:r>
        <w:rPr>
          <w:spacing w:val="-10"/>
        </w:rPr>
        <w:t> </w:t>
      </w:r>
      <w:r>
        <w:rPr/>
        <w:t>numérotées</w:t>
      </w:r>
      <w:r>
        <w:rPr>
          <w:spacing w:val="-13"/>
        </w:rPr>
        <w:t> </w:t>
      </w:r>
      <w:r>
        <w:rPr/>
        <w:t>de</w:t>
      </w:r>
      <w:r>
        <w:rPr>
          <w:spacing w:val="-17"/>
        </w:rPr>
        <w:t> </w:t>
      </w:r>
      <w:r>
        <w:rPr/>
        <w:t>5</w:t>
      </w:r>
      <w:r>
        <w:rPr>
          <w:spacing w:val="-10"/>
        </w:rPr>
        <w:t> </w:t>
      </w:r>
      <w:r>
        <w:rPr/>
        <w:t>à</w:t>
      </w:r>
      <w:r>
        <w:rPr>
          <w:spacing w:val="-13"/>
        </w:rPr>
        <w:t> </w:t>
      </w:r>
      <w:r>
        <w:rPr/>
        <w:t>14,</w:t>
      </w:r>
      <w:r>
        <w:rPr>
          <w:spacing w:val="-10"/>
        </w:rPr>
        <w:t> </w:t>
      </w:r>
      <w:r>
        <w:rPr/>
        <w:t>issues</w:t>
      </w:r>
      <w:r>
        <w:rPr>
          <w:spacing w:val="-11"/>
        </w:rPr>
        <w:t> </w:t>
      </w:r>
      <w:r>
        <w:rPr/>
        <w:t>de</w:t>
      </w:r>
      <w:r>
        <w:rPr>
          <w:spacing w:val="-12"/>
        </w:rPr>
        <w:t> </w:t>
      </w:r>
      <w:r>
        <w:rPr/>
        <w:t>la</w:t>
      </w:r>
      <w:r>
        <w:rPr>
          <w:spacing w:val="-13"/>
        </w:rPr>
        <w:t> </w:t>
      </w:r>
      <w:r>
        <w:rPr/>
        <w:t>rubrique</w:t>
      </w:r>
      <w:r>
        <w:rPr>
          <w:spacing w:val="-12"/>
        </w:rPr>
        <w:t> </w:t>
      </w:r>
      <w:r>
        <w:rPr/>
        <w:t>"Collecte et</w:t>
      </w:r>
      <w:r>
        <w:rPr>
          <w:spacing w:val="-13"/>
        </w:rPr>
        <w:t> </w:t>
      </w:r>
      <w:r>
        <w:rPr/>
        <w:t>utilisation</w:t>
      </w:r>
      <w:r>
        <w:rPr>
          <w:spacing w:val="-12"/>
        </w:rPr>
        <w:t> </w:t>
      </w:r>
      <w:r>
        <w:rPr/>
        <w:t>des</w:t>
      </w:r>
      <w:r>
        <w:rPr>
          <w:spacing w:val="-13"/>
        </w:rPr>
        <w:t> </w:t>
      </w:r>
      <w:r>
        <w:rPr/>
        <w:t>informations",</w:t>
      </w:r>
      <w:r>
        <w:rPr>
          <w:spacing w:val="-12"/>
        </w:rPr>
        <w:t> </w:t>
      </w:r>
      <w:r>
        <w:rPr/>
        <w:t>dont</w:t>
      </w:r>
      <w:r>
        <w:rPr>
          <w:spacing w:val="-12"/>
        </w:rPr>
        <w:t> </w:t>
      </w:r>
      <w:r>
        <w:rPr/>
        <w:t>le</w:t>
      </w:r>
      <w:r>
        <w:rPr>
          <w:spacing w:val="-13"/>
        </w:rPr>
        <w:t> </w:t>
      </w:r>
      <w:r>
        <w:rPr/>
        <w:t>but</w:t>
      </w:r>
      <w:r>
        <w:rPr>
          <w:spacing w:val="-10"/>
        </w:rPr>
        <w:t> </w:t>
      </w:r>
      <w:r>
        <w:rPr/>
        <w:t>est</w:t>
      </w:r>
      <w:r>
        <w:rPr>
          <w:spacing w:val="-12"/>
        </w:rPr>
        <w:t> </w:t>
      </w:r>
      <w:r>
        <w:rPr/>
        <w:t>d’informer</w:t>
      </w:r>
      <w:r>
        <w:rPr>
          <w:spacing w:val="-13"/>
        </w:rPr>
        <w:t> </w:t>
      </w:r>
      <w:r>
        <w:rPr/>
        <w:t>l’utilisateur</w:t>
      </w:r>
      <w:r>
        <w:rPr>
          <w:spacing w:val="-12"/>
        </w:rPr>
        <w:t> </w:t>
      </w:r>
      <w:r>
        <w:rPr>
          <w:spacing w:val="-5"/>
        </w:rPr>
        <w:t>des </w:t>
      </w:r>
      <w:r>
        <w:rPr/>
        <w:t>catégories de données traitées dans le cadre des services et de décrire les modalités d'utilisation de ces données par TWITTER. Elle précise que</w:t>
      </w:r>
      <w:r>
        <w:rPr>
          <w:spacing w:val="-42"/>
        </w:rPr>
        <w:t> </w:t>
      </w:r>
      <w:r>
        <w:rPr/>
        <w:t>la clause n° 6 concerne les informations "de compte" à savoir les données renseignées</w:t>
      </w:r>
      <w:r>
        <w:rPr>
          <w:spacing w:val="-24"/>
        </w:rPr>
        <w:t> </w:t>
      </w:r>
      <w:r>
        <w:rPr/>
        <w:t>(l’utilisateur</w:t>
      </w:r>
      <w:r>
        <w:rPr>
          <w:spacing w:val="-26"/>
        </w:rPr>
        <w:t> </w:t>
      </w:r>
      <w:r>
        <w:rPr/>
        <w:t>pouvant</w:t>
      </w:r>
      <w:r>
        <w:rPr>
          <w:spacing w:val="-26"/>
        </w:rPr>
        <w:t> </w:t>
      </w:r>
      <w:r>
        <w:rPr/>
        <w:t>utiliser</w:t>
      </w:r>
      <w:r>
        <w:rPr>
          <w:spacing w:val="-27"/>
        </w:rPr>
        <w:t> </w:t>
      </w:r>
      <w:r>
        <w:rPr/>
        <w:t>son</w:t>
      </w:r>
      <w:r>
        <w:rPr>
          <w:spacing w:val="-25"/>
        </w:rPr>
        <w:t> </w:t>
      </w:r>
      <w:r>
        <w:rPr/>
        <w:t>nom</w:t>
      </w:r>
      <w:r>
        <w:rPr>
          <w:spacing w:val="-23"/>
        </w:rPr>
        <w:t> </w:t>
      </w:r>
      <w:r>
        <w:rPr/>
        <w:t>ou</w:t>
      </w:r>
      <w:r>
        <w:rPr>
          <w:spacing w:val="-27"/>
        </w:rPr>
        <w:t> </w:t>
      </w:r>
      <w:r>
        <w:rPr/>
        <w:t>un</w:t>
      </w:r>
      <w:r>
        <w:rPr>
          <w:spacing w:val="-25"/>
        </w:rPr>
        <w:t> </w:t>
      </w:r>
      <w:r>
        <w:rPr/>
        <w:t>pseudonyme)</w:t>
      </w:r>
      <w:r>
        <w:rPr>
          <w:spacing w:val="-24"/>
        </w:rPr>
        <w:t> </w:t>
      </w:r>
      <w:r>
        <w:rPr>
          <w:spacing w:val="-3"/>
        </w:rPr>
        <w:t>lors </w:t>
      </w:r>
      <w:r>
        <w:rPr/>
        <w:t>de la création d’un compte TWITTER et observe que la finalité du traitement est indiquée, lorsque l’utilisateur renseigne son numéro de téléphone, alors que TWITTER n’est pas obligé de le faire. Elle ajoute qu’il</w:t>
      </w:r>
      <w:r>
        <w:rPr>
          <w:spacing w:val="-12"/>
        </w:rPr>
        <w:t> </w:t>
      </w:r>
      <w:r>
        <w:rPr/>
        <w:t>n’appartient</w:t>
      </w:r>
      <w:r>
        <w:rPr>
          <w:spacing w:val="-9"/>
        </w:rPr>
        <w:t> </w:t>
      </w:r>
      <w:r>
        <w:rPr/>
        <w:t>pas</w:t>
      </w:r>
      <w:r>
        <w:rPr>
          <w:spacing w:val="-11"/>
        </w:rPr>
        <w:t> </w:t>
      </w:r>
      <w:r>
        <w:rPr/>
        <w:t>à</w:t>
      </w:r>
      <w:r>
        <w:rPr>
          <w:spacing w:val="-8"/>
        </w:rPr>
        <w:t> </w:t>
      </w:r>
      <w:r>
        <w:rPr/>
        <w:t>TWITTER</w:t>
      </w:r>
      <w:r>
        <w:rPr>
          <w:spacing w:val="-9"/>
        </w:rPr>
        <w:t> </w:t>
      </w:r>
      <w:r>
        <w:rPr/>
        <w:t>de</w:t>
      </w:r>
      <w:r>
        <w:rPr>
          <w:spacing w:val="-11"/>
        </w:rPr>
        <w:t> </w:t>
      </w:r>
      <w:r>
        <w:rPr/>
        <w:t>décider</w:t>
      </w:r>
      <w:r>
        <w:rPr>
          <w:spacing w:val="-11"/>
        </w:rPr>
        <w:t> </w:t>
      </w:r>
      <w:r>
        <w:rPr/>
        <w:t>si</w:t>
      </w:r>
      <w:r>
        <w:rPr>
          <w:spacing w:val="-11"/>
        </w:rPr>
        <w:t> </w:t>
      </w:r>
      <w:r>
        <w:rPr/>
        <w:t>les</w:t>
      </w:r>
      <w:r>
        <w:rPr>
          <w:spacing w:val="-11"/>
        </w:rPr>
        <w:t> </w:t>
      </w:r>
      <w:r>
        <w:rPr/>
        <w:t>informations</w:t>
      </w:r>
      <w:r>
        <w:rPr>
          <w:spacing w:val="-11"/>
        </w:rPr>
        <w:t> </w:t>
      </w:r>
      <w:r>
        <w:rPr/>
        <w:t>relèvent ou</w:t>
      </w:r>
      <w:r>
        <w:rPr>
          <w:spacing w:val="-8"/>
        </w:rPr>
        <w:t> </w:t>
      </w:r>
      <w:r>
        <w:rPr/>
        <w:t>non</w:t>
      </w:r>
      <w:r>
        <w:rPr>
          <w:spacing w:val="-6"/>
        </w:rPr>
        <w:t> </w:t>
      </w:r>
      <w:r>
        <w:rPr/>
        <w:t>des</w:t>
      </w:r>
      <w:r>
        <w:rPr>
          <w:spacing w:val="-6"/>
        </w:rPr>
        <w:t> </w:t>
      </w:r>
      <w:r>
        <w:rPr/>
        <w:t>données</w:t>
      </w:r>
      <w:r>
        <w:rPr>
          <w:spacing w:val="-6"/>
        </w:rPr>
        <w:t> </w:t>
      </w:r>
      <w:r>
        <w:rPr/>
        <w:t>à</w:t>
      </w:r>
      <w:r>
        <w:rPr>
          <w:spacing w:val="-9"/>
        </w:rPr>
        <w:t> </w:t>
      </w:r>
      <w:r>
        <w:rPr/>
        <w:t>caractère</w:t>
      </w:r>
      <w:r>
        <w:rPr>
          <w:spacing w:val="-10"/>
        </w:rPr>
        <w:t> </w:t>
      </w:r>
      <w:r>
        <w:rPr/>
        <w:t>personnel</w:t>
      </w:r>
      <w:r>
        <w:rPr>
          <w:spacing w:val="-6"/>
        </w:rPr>
        <w:t> </w:t>
      </w:r>
      <w:r>
        <w:rPr/>
        <w:t>mais</w:t>
      </w:r>
      <w:r>
        <w:rPr>
          <w:spacing w:val="-9"/>
        </w:rPr>
        <w:t> </w:t>
      </w:r>
      <w:r>
        <w:rPr/>
        <w:t>à</w:t>
      </w:r>
      <w:r>
        <w:rPr>
          <w:spacing w:val="-11"/>
        </w:rPr>
        <w:t> </w:t>
      </w:r>
      <w:r>
        <w:rPr/>
        <w:t>la</w:t>
      </w:r>
      <w:r>
        <w:rPr>
          <w:spacing w:val="-9"/>
        </w:rPr>
        <w:t> </w:t>
      </w:r>
      <w:r>
        <w:rPr/>
        <w:t>loi,</w:t>
      </w:r>
      <w:r>
        <w:rPr>
          <w:spacing w:val="-6"/>
        </w:rPr>
        <w:t> </w:t>
      </w:r>
      <w:r>
        <w:rPr/>
        <w:t>laquelle</w:t>
      </w:r>
      <w:r>
        <w:rPr>
          <w:spacing w:val="-10"/>
        </w:rPr>
        <w:t> </w:t>
      </w:r>
      <w:r>
        <w:rPr/>
        <w:t>n’impose pas</w:t>
      </w:r>
      <w:r>
        <w:rPr>
          <w:spacing w:val="-17"/>
        </w:rPr>
        <w:t> </w:t>
      </w:r>
      <w:r>
        <w:rPr/>
        <w:t>de</w:t>
      </w:r>
      <w:r>
        <w:rPr>
          <w:spacing w:val="-13"/>
        </w:rPr>
        <w:t> </w:t>
      </w:r>
      <w:r>
        <w:rPr/>
        <w:t>qualifier</w:t>
      </w:r>
      <w:r>
        <w:rPr>
          <w:spacing w:val="-16"/>
        </w:rPr>
        <w:t> </w:t>
      </w:r>
      <w:r>
        <w:rPr/>
        <w:t>juridiquement</w:t>
      </w:r>
      <w:r>
        <w:rPr>
          <w:spacing w:val="-16"/>
        </w:rPr>
        <w:t> </w:t>
      </w:r>
      <w:r>
        <w:rPr/>
        <w:t>les</w:t>
      </w:r>
      <w:r>
        <w:rPr>
          <w:spacing w:val="-16"/>
        </w:rPr>
        <w:t> </w:t>
      </w:r>
      <w:r>
        <w:rPr/>
        <w:t>informations</w:t>
      </w:r>
      <w:r>
        <w:rPr>
          <w:spacing w:val="-16"/>
        </w:rPr>
        <w:t> </w:t>
      </w:r>
      <w:r>
        <w:rPr/>
        <w:t>susceptibles</w:t>
      </w:r>
      <w:r>
        <w:rPr>
          <w:spacing w:val="-16"/>
        </w:rPr>
        <w:t> </w:t>
      </w:r>
      <w:r>
        <w:rPr/>
        <w:t>d’être</w:t>
      </w:r>
      <w:r>
        <w:rPr>
          <w:spacing w:val="-19"/>
        </w:rPr>
        <w:t> </w:t>
      </w:r>
      <w:r>
        <w:rPr>
          <w:spacing w:val="-3"/>
        </w:rPr>
        <w:t>traitées </w:t>
      </w:r>
      <w:r>
        <w:rPr/>
        <w:t>dans le cadre de l’exécution du</w:t>
      </w:r>
      <w:r>
        <w:rPr>
          <w:spacing w:val="-7"/>
        </w:rPr>
        <w:t> </w:t>
      </w:r>
      <w:r>
        <w:rPr/>
        <w:t>contrat.</w:t>
      </w:r>
    </w:p>
    <w:p>
      <w:pPr>
        <w:pStyle w:val="BodyText"/>
      </w:pPr>
    </w:p>
    <w:p>
      <w:pPr>
        <w:pStyle w:val="BodyText"/>
        <w:spacing w:before="6"/>
      </w:pPr>
    </w:p>
    <w:p>
      <w:pPr>
        <w:pStyle w:val="BodyText"/>
        <w:spacing w:line="208" w:lineRule="auto"/>
        <w:ind w:left="2348" w:right="192"/>
        <w:jc w:val="both"/>
      </w:pPr>
      <w:r>
        <w:rPr/>
        <w:t>L’obligation d’information précontractuelle prévue dans les articles L.111-1, L.111-2, et, s’agissant de contrat conclu à distance, dans les articles L.121-17, L.121-19, L.121-19-2 et R.111-2 du code de la consommation, devenus les articles </w:t>
      </w:r>
      <w:r>
        <w:rPr>
          <w:spacing w:val="-3"/>
        </w:rPr>
        <w:t>L. </w:t>
      </w:r>
      <w:r>
        <w:rPr/>
        <w:t>111-1 et L. 111-2, </w:t>
      </w:r>
      <w:r>
        <w:rPr>
          <w:spacing w:val="-3"/>
        </w:rPr>
        <w:t>L. </w:t>
      </w:r>
      <w:r>
        <w:rPr/>
        <w:t>221-11 </w:t>
      </w:r>
      <w:r>
        <w:rPr>
          <w:spacing w:val="-7"/>
        </w:rPr>
        <w:t>et </w:t>
      </w:r>
      <w:r>
        <w:rPr/>
        <w:t>R.111-2 du code de la consommation, impose au professionnel, avant la conclusion du contrat, de fournir au consommateur ou non</w:t>
      </w:r>
      <w:r>
        <w:rPr>
          <w:spacing w:val="-31"/>
        </w:rPr>
        <w:t> </w:t>
      </w:r>
      <w:r>
        <w:rPr/>
        <w:t>professionnel les caractéristiques essentielles du service à</w:t>
      </w:r>
      <w:r>
        <w:rPr>
          <w:spacing w:val="-5"/>
        </w:rPr>
        <w:t> </w:t>
      </w:r>
      <w:r>
        <w:rPr/>
        <w:t>rendre.</w:t>
      </w:r>
    </w:p>
    <w:p>
      <w:pPr>
        <w:pStyle w:val="BodyText"/>
      </w:pPr>
    </w:p>
    <w:p>
      <w:pPr>
        <w:pStyle w:val="BodyText"/>
        <w:spacing w:before="5"/>
      </w:pPr>
    </w:p>
    <w:p>
      <w:pPr>
        <w:pStyle w:val="BodyText"/>
        <w:spacing w:line="208" w:lineRule="auto" w:before="1"/>
        <w:ind w:left="2348" w:right="192"/>
        <w:jc w:val="both"/>
      </w:pPr>
      <w:r>
        <w:rPr/>
        <w:t>Au sens de l’article 2 de la Loi Informatique et Libertés, constitue une donnée à caractère personnel toute information relative à une personne physique identifiée ou qui peut être identifiée, directement ou indirectement, par référence à un numéro d’identification ou à un ou plusieurs éléments qui lui sont propres.</w:t>
      </w:r>
    </w:p>
    <w:p>
      <w:pPr>
        <w:pStyle w:val="BodyText"/>
      </w:pPr>
    </w:p>
    <w:p>
      <w:pPr>
        <w:pStyle w:val="BodyText"/>
        <w:spacing w:before="6"/>
      </w:pPr>
    </w:p>
    <w:p>
      <w:pPr>
        <w:pStyle w:val="BodyText"/>
        <w:spacing w:line="208" w:lineRule="auto"/>
        <w:ind w:left="2348" w:right="194"/>
        <w:jc w:val="both"/>
      </w:pPr>
      <w:r>
        <w:rPr/>
        <w:t>Aux</w:t>
      </w:r>
      <w:r>
        <w:rPr>
          <w:spacing w:val="-12"/>
        </w:rPr>
        <w:t> </w:t>
      </w:r>
      <w:r>
        <w:rPr/>
        <w:t>termes</w:t>
      </w:r>
      <w:r>
        <w:rPr>
          <w:spacing w:val="-12"/>
        </w:rPr>
        <w:t> </w:t>
      </w:r>
      <w:r>
        <w:rPr/>
        <w:t>de</w:t>
      </w:r>
      <w:r>
        <w:rPr>
          <w:spacing w:val="-12"/>
        </w:rPr>
        <w:t> </w:t>
      </w:r>
      <w:r>
        <w:rPr/>
        <w:t>l’article</w:t>
      </w:r>
      <w:r>
        <w:rPr>
          <w:spacing w:val="-12"/>
        </w:rPr>
        <w:t> </w:t>
      </w:r>
      <w:r>
        <w:rPr/>
        <w:t>6</w:t>
      </w:r>
      <w:r>
        <w:rPr>
          <w:spacing w:val="-11"/>
        </w:rPr>
        <w:t> </w:t>
      </w:r>
      <w:r>
        <w:rPr/>
        <w:t>de</w:t>
      </w:r>
      <w:r>
        <w:rPr>
          <w:spacing w:val="-15"/>
        </w:rPr>
        <w:t> </w:t>
      </w:r>
      <w:r>
        <w:rPr/>
        <w:t>la</w:t>
      </w:r>
      <w:r>
        <w:rPr>
          <w:spacing w:val="-12"/>
        </w:rPr>
        <w:t> </w:t>
      </w:r>
      <w:r>
        <w:rPr/>
        <w:t>Loi</w:t>
      </w:r>
      <w:r>
        <w:rPr>
          <w:spacing w:val="-9"/>
        </w:rPr>
        <w:t> </w:t>
      </w:r>
      <w:r>
        <w:rPr/>
        <w:t>Informatique</w:t>
      </w:r>
      <w:r>
        <w:rPr>
          <w:spacing w:val="-11"/>
        </w:rPr>
        <w:t> </w:t>
      </w:r>
      <w:r>
        <w:rPr/>
        <w:t>et</w:t>
      </w:r>
      <w:r>
        <w:rPr>
          <w:spacing w:val="-10"/>
        </w:rPr>
        <w:t> </w:t>
      </w:r>
      <w:r>
        <w:rPr/>
        <w:t>Libertés,</w:t>
      </w:r>
      <w:r>
        <w:rPr>
          <w:spacing w:val="-12"/>
        </w:rPr>
        <w:t> </w:t>
      </w:r>
      <w:r>
        <w:rPr/>
        <w:t>un</w:t>
      </w:r>
      <w:r>
        <w:rPr>
          <w:spacing w:val="-12"/>
        </w:rPr>
        <w:t> </w:t>
      </w:r>
      <w:r>
        <w:rPr/>
        <w:t>traitement ne peut porter sur des données à caractère personnel que si ces données sont collectées et traitées de manière loyale et licite, pour des finalités déterminées, explicites et légitimes et qu’elles ne sont pas </w:t>
      </w:r>
      <w:r>
        <w:rPr>
          <w:spacing w:val="-3"/>
        </w:rPr>
        <w:t>traitées </w:t>
      </w:r>
      <w:r>
        <w:rPr/>
        <w:t>ultérieurement</w:t>
      </w:r>
      <w:r>
        <w:rPr>
          <w:spacing w:val="-24"/>
        </w:rPr>
        <w:t> </w:t>
      </w:r>
      <w:r>
        <w:rPr/>
        <w:t>de</w:t>
      </w:r>
      <w:r>
        <w:rPr>
          <w:spacing w:val="-24"/>
        </w:rPr>
        <w:t> </w:t>
      </w:r>
      <w:r>
        <w:rPr/>
        <w:t>manière</w:t>
      </w:r>
      <w:r>
        <w:rPr>
          <w:spacing w:val="-28"/>
        </w:rPr>
        <w:t> </w:t>
      </w:r>
      <w:r>
        <w:rPr>
          <w:spacing w:val="-3"/>
        </w:rPr>
        <w:t>incompatible</w:t>
      </w:r>
      <w:r>
        <w:rPr>
          <w:spacing w:val="-30"/>
        </w:rPr>
        <w:t> </w:t>
      </w:r>
      <w:r>
        <w:rPr>
          <w:spacing w:val="-3"/>
        </w:rPr>
        <w:t>avec</w:t>
      </w:r>
      <w:r>
        <w:rPr>
          <w:spacing w:val="-28"/>
        </w:rPr>
        <w:t> </w:t>
      </w:r>
      <w:r>
        <w:rPr>
          <w:spacing w:val="-3"/>
        </w:rPr>
        <w:t>ces</w:t>
      </w:r>
      <w:r>
        <w:rPr>
          <w:spacing w:val="-27"/>
        </w:rPr>
        <w:t> </w:t>
      </w:r>
      <w:r>
        <w:rPr>
          <w:spacing w:val="-3"/>
        </w:rPr>
        <w:t>finalités</w:t>
      </w:r>
      <w:r>
        <w:rPr>
          <w:spacing w:val="-24"/>
        </w:rPr>
        <w:t> </w:t>
      </w:r>
      <w:r>
        <w:rPr/>
        <w:t>initiales,</w:t>
      </w:r>
      <w:r>
        <w:rPr>
          <w:spacing w:val="-24"/>
        </w:rPr>
        <w:t> </w:t>
      </w:r>
      <w:r>
        <w:rPr/>
        <w:t>qu’elles sont adéquates, pertinentes et non excessives au regard des finalités</w:t>
      </w:r>
      <w:r>
        <w:rPr>
          <w:spacing w:val="-31"/>
        </w:rPr>
        <w:t> </w:t>
      </w:r>
      <w:r>
        <w:rPr/>
        <w:t>pour lesquelles elles sont collectées et de leurs traitements</w:t>
      </w:r>
      <w:r>
        <w:rPr>
          <w:spacing w:val="-9"/>
        </w:rPr>
        <w:t> </w:t>
      </w:r>
      <w:r>
        <w:rPr/>
        <w:t>ultérieurs.</w:t>
      </w:r>
    </w:p>
    <w:p>
      <w:pPr>
        <w:pStyle w:val="BodyText"/>
      </w:pPr>
    </w:p>
    <w:p>
      <w:pPr>
        <w:pStyle w:val="BodyText"/>
        <w:spacing w:before="7"/>
      </w:pPr>
    </w:p>
    <w:p>
      <w:pPr>
        <w:pStyle w:val="BodyText"/>
        <w:spacing w:line="208" w:lineRule="auto"/>
        <w:ind w:left="2348" w:right="192"/>
        <w:jc w:val="both"/>
      </w:pPr>
      <w:r>
        <w:rPr/>
        <w:t>L’article</w:t>
      </w:r>
      <w:r>
        <w:rPr>
          <w:spacing w:val="-9"/>
        </w:rPr>
        <w:t> </w:t>
      </w:r>
      <w:r>
        <w:rPr/>
        <w:t>32-I</w:t>
      </w:r>
      <w:r>
        <w:rPr>
          <w:spacing w:val="-13"/>
        </w:rPr>
        <w:t> </w:t>
      </w:r>
      <w:r>
        <w:rPr/>
        <w:t>2°)</w:t>
      </w:r>
      <w:r>
        <w:rPr>
          <w:spacing w:val="-6"/>
        </w:rPr>
        <w:t> </w:t>
      </w:r>
      <w:r>
        <w:rPr/>
        <w:t>de</w:t>
      </w:r>
      <w:r>
        <w:rPr>
          <w:spacing w:val="-7"/>
        </w:rPr>
        <w:t> </w:t>
      </w:r>
      <w:r>
        <w:rPr/>
        <w:t>la</w:t>
      </w:r>
      <w:r>
        <w:rPr>
          <w:spacing w:val="-9"/>
        </w:rPr>
        <w:t> </w:t>
      </w:r>
      <w:r>
        <w:rPr/>
        <w:t>Loi</w:t>
      </w:r>
      <w:r>
        <w:rPr>
          <w:spacing w:val="-5"/>
        </w:rPr>
        <w:t> </w:t>
      </w:r>
      <w:r>
        <w:rPr/>
        <w:t>Informatique</w:t>
      </w:r>
      <w:r>
        <w:rPr>
          <w:spacing w:val="-9"/>
        </w:rPr>
        <w:t> </w:t>
      </w:r>
      <w:r>
        <w:rPr/>
        <w:t>et</w:t>
      </w:r>
      <w:r>
        <w:rPr>
          <w:spacing w:val="-5"/>
        </w:rPr>
        <w:t> </w:t>
      </w:r>
      <w:r>
        <w:rPr/>
        <w:t>Libertés</w:t>
      </w:r>
      <w:r>
        <w:rPr>
          <w:spacing w:val="-6"/>
        </w:rPr>
        <w:t> </w:t>
      </w:r>
      <w:r>
        <w:rPr/>
        <w:t>exige</w:t>
      </w:r>
      <w:r>
        <w:rPr>
          <w:spacing w:val="-7"/>
        </w:rPr>
        <w:t> </w:t>
      </w:r>
      <w:r>
        <w:rPr/>
        <w:t>du</w:t>
      </w:r>
      <w:r>
        <w:rPr>
          <w:spacing w:val="-8"/>
        </w:rPr>
        <w:t> </w:t>
      </w:r>
      <w:r>
        <w:rPr/>
        <w:t>responsable du</w:t>
      </w:r>
      <w:r>
        <w:rPr>
          <w:spacing w:val="-28"/>
        </w:rPr>
        <w:t> </w:t>
      </w:r>
      <w:r>
        <w:rPr/>
        <w:t>traitement,</w:t>
      </w:r>
      <w:r>
        <w:rPr>
          <w:spacing w:val="-27"/>
        </w:rPr>
        <w:t> </w:t>
      </w:r>
      <w:r>
        <w:rPr/>
        <w:t>qu’il</w:t>
      </w:r>
      <w:r>
        <w:rPr>
          <w:spacing w:val="-24"/>
        </w:rPr>
        <w:t> </w:t>
      </w:r>
      <w:r>
        <w:rPr/>
        <w:t>informe</w:t>
      </w:r>
      <w:r>
        <w:rPr>
          <w:spacing w:val="-25"/>
        </w:rPr>
        <w:t> </w:t>
      </w:r>
      <w:r>
        <w:rPr/>
        <w:t>la</w:t>
      </w:r>
      <w:r>
        <w:rPr>
          <w:spacing w:val="-25"/>
        </w:rPr>
        <w:t> </w:t>
      </w:r>
      <w:r>
        <w:rPr/>
        <w:t>personne</w:t>
      </w:r>
      <w:r>
        <w:rPr>
          <w:spacing w:val="-26"/>
        </w:rPr>
        <w:t> </w:t>
      </w:r>
      <w:r>
        <w:rPr/>
        <w:t>concernée</w:t>
      </w:r>
      <w:r>
        <w:rPr>
          <w:spacing w:val="-24"/>
        </w:rPr>
        <w:t> </w:t>
      </w:r>
      <w:r>
        <w:rPr/>
        <w:t>de</w:t>
      </w:r>
      <w:r>
        <w:rPr>
          <w:spacing w:val="-25"/>
        </w:rPr>
        <w:t> </w:t>
      </w:r>
      <w:r>
        <w:rPr/>
        <w:t>la</w:t>
      </w:r>
      <w:r>
        <w:rPr>
          <w:spacing w:val="-25"/>
        </w:rPr>
        <w:t> </w:t>
      </w:r>
      <w:r>
        <w:rPr/>
        <w:t>finalité</w:t>
      </w:r>
      <w:r>
        <w:rPr>
          <w:spacing w:val="-26"/>
        </w:rPr>
        <w:t> </w:t>
      </w:r>
      <w:r>
        <w:rPr/>
        <w:t>poursuivie par</w:t>
      </w:r>
      <w:r>
        <w:rPr>
          <w:spacing w:val="-11"/>
        </w:rPr>
        <w:t> </w:t>
      </w:r>
      <w:r>
        <w:rPr/>
        <w:t>le</w:t>
      </w:r>
      <w:r>
        <w:rPr>
          <w:spacing w:val="-13"/>
        </w:rPr>
        <w:t> </w:t>
      </w:r>
      <w:r>
        <w:rPr/>
        <w:t>traitement,</w:t>
      </w:r>
      <w:r>
        <w:rPr>
          <w:spacing w:val="-11"/>
        </w:rPr>
        <w:t> </w:t>
      </w:r>
      <w:r>
        <w:rPr/>
        <w:t>auquel</w:t>
      </w:r>
      <w:r>
        <w:rPr>
          <w:spacing w:val="-10"/>
        </w:rPr>
        <w:t> </w:t>
      </w:r>
      <w:r>
        <w:rPr/>
        <w:t>les</w:t>
      </w:r>
      <w:r>
        <w:rPr>
          <w:spacing w:val="-11"/>
        </w:rPr>
        <w:t> </w:t>
      </w:r>
      <w:r>
        <w:rPr/>
        <w:t>données</w:t>
      </w:r>
      <w:r>
        <w:rPr>
          <w:spacing w:val="-11"/>
        </w:rPr>
        <w:t> </w:t>
      </w:r>
      <w:r>
        <w:rPr/>
        <w:t>sont</w:t>
      </w:r>
      <w:r>
        <w:rPr>
          <w:spacing w:val="-14"/>
        </w:rPr>
        <w:t> </w:t>
      </w:r>
      <w:r>
        <w:rPr/>
        <w:t>destinées</w:t>
      </w:r>
      <w:r>
        <w:rPr>
          <w:spacing w:val="-14"/>
        </w:rPr>
        <w:t> </w:t>
      </w:r>
      <w:r>
        <w:rPr/>
        <w:t>et</w:t>
      </w:r>
      <w:r>
        <w:rPr>
          <w:spacing w:val="-14"/>
        </w:rPr>
        <w:t> </w:t>
      </w:r>
      <w:r>
        <w:rPr/>
        <w:t>des</w:t>
      </w:r>
      <w:r>
        <w:rPr>
          <w:spacing w:val="-11"/>
        </w:rPr>
        <w:t> </w:t>
      </w:r>
      <w:r>
        <w:rPr/>
        <w:t>destinataires</w:t>
      </w:r>
      <w:r>
        <w:rPr>
          <w:spacing w:val="-10"/>
        </w:rPr>
        <w:t> </w:t>
      </w:r>
      <w:r>
        <w:rPr/>
        <w:t>ou catégories de destinataires des</w:t>
      </w:r>
      <w:r>
        <w:rPr>
          <w:spacing w:val="-2"/>
        </w:rPr>
        <w:t> </w:t>
      </w:r>
      <w:r>
        <w:rPr/>
        <w:t>données.</w:t>
      </w:r>
    </w:p>
    <w:p>
      <w:pPr>
        <w:pStyle w:val="BodyText"/>
      </w:pPr>
    </w:p>
    <w:p>
      <w:pPr>
        <w:pStyle w:val="BodyText"/>
        <w:spacing w:before="7"/>
      </w:pPr>
    </w:p>
    <w:p>
      <w:pPr>
        <w:pStyle w:val="BodyText"/>
        <w:spacing w:line="208" w:lineRule="auto"/>
        <w:ind w:left="2348" w:right="193"/>
        <w:jc w:val="both"/>
      </w:pPr>
      <w:r>
        <w:rPr>
          <w:spacing w:val="-3"/>
        </w:rPr>
        <w:t>Il</w:t>
      </w:r>
      <w:r>
        <w:rPr>
          <w:spacing w:val="-5"/>
        </w:rPr>
        <w:t> </w:t>
      </w:r>
      <w:r>
        <w:rPr/>
        <w:t>résulte</w:t>
      </w:r>
      <w:r>
        <w:rPr>
          <w:spacing w:val="-4"/>
        </w:rPr>
        <w:t> </w:t>
      </w:r>
      <w:r>
        <w:rPr/>
        <w:t>de</w:t>
      </w:r>
      <w:r>
        <w:rPr>
          <w:spacing w:val="-5"/>
        </w:rPr>
        <w:t> </w:t>
      </w:r>
      <w:r>
        <w:rPr/>
        <w:t>ce</w:t>
      </w:r>
      <w:r>
        <w:rPr>
          <w:spacing w:val="-4"/>
        </w:rPr>
        <w:t> </w:t>
      </w:r>
      <w:r>
        <w:rPr/>
        <w:t>qui</w:t>
      </w:r>
      <w:r>
        <w:rPr>
          <w:spacing w:val="-7"/>
        </w:rPr>
        <w:t> </w:t>
      </w:r>
      <w:r>
        <w:rPr/>
        <w:t>précède</w:t>
      </w:r>
      <w:r>
        <w:rPr>
          <w:spacing w:val="-8"/>
        </w:rPr>
        <w:t> </w:t>
      </w:r>
      <w:r>
        <w:rPr/>
        <w:t>que</w:t>
      </w:r>
      <w:r>
        <w:rPr>
          <w:spacing w:val="-4"/>
        </w:rPr>
        <w:t> </w:t>
      </w:r>
      <w:r>
        <w:rPr/>
        <w:t>le</w:t>
      </w:r>
      <w:r>
        <w:rPr>
          <w:spacing w:val="-5"/>
        </w:rPr>
        <w:t> </w:t>
      </w:r>
      <w:r>
        <w:rPr/>
        <w:t>nom,</w:t>
      </w:r>
      <w:r>
        <w:rPr>
          <w:spacing w:val="-4"/>
        </w:rPr>
        <w:t> </w:t>
      </w:r>
      <w:r>
        <w:rPr/>
        <w:t>l’adresse</w:t>
      </w:r>
      <w:r>
        <w:rPr>
          <w:spacing w:val="-6"/>
        </w:rPr>
        <w:t> </w:t>
      </w:r>
      <w:r>
        <w:rPr/>
        <w:t>électronique,</w:t>
      </w:r>
      <w:r>
        <w:rPr>
          <w:spacing w:val="-5"/>
        </w:rPr>
        <w:t> </w:t>
      </w:r>
      <w:r>
        <w:rPr/>
        <w:t>le</w:t>
      </w:r>
      <w:r>
        <w:rPr>
          <w:spacing w:val="-4"/>
        </w:rPr>
        <w:t> </w:t>
      </w:r>
      <w:r>
        <w:rPr/>
        <w:t>numéro de</w:t>
      </w:r>
      <w:r>
        <w:rPr>
          <w:spacing w:val="-9"/>
        </w:rPr>
        <w:t> </w:t>
      </w:r>
      <w:r>
        <w:rPr/>
        <w:t>téléphone</w:t>
      </w:r>
      <w:r>
        <w:rPr>
          <w:spacing w:val="-12"/>
        </w:rPr>
        <w:t> </w:t>
      </w:r>
      <w:r>
        <w:rPr/>
        <w:t>de</w:t>
      </w:r>
      <w:r>
        <w:rPr>
          <w:spacing w:val="-12"/>
        </w:rPr>
        <w:t> </w:t>
      </w:r>
      <w:r>
        <w:rPr/>
        <w:t>l’utilisateur</w:t>
      </w:r>
      <w:r>
        <w:rPr>
          <w:spacing w:val="-9"/>
        </w:rPr>
        <w:t> </w:t>
      </w:r>
      <w:r>
        <w:rPr/>
        <w:t>constituent</w:t>
      </w:r>
      <w:r>
        <w:rPr>
          <w:spacing w:val="-9"/>
        </w:rPr>
        <w:t> </w:t>
      </w:r>
      <w:r>
        <w:rPr/>
        <w:t>des</w:t>
      </w:r>
      <w:r>
        <w:rPr>
          <w:spacing w:val="-9"/>
        </w:rPr>
        <w:t> </w:t>
      </w:r>
      <w:r>
        <w:rPr/>
        <w:t>données</w:t>
      </w:r>
      <w:r>
        <w:rPr>
          <w:spacing w:val="-9"/>
        </w:rPr>
        <w:t> </w:t>
      </w:r>
      <w:r>
        <w:rPr/>
        <w:t>personnelles</w:t>
      </w:r>
      <w:r>
        <w:rPr>
          <w:spacing w:val="-8"/>
        </w:rPr>
        <w:t> </w:t>
      </w:r>
      <w:r>
        <w:rPr/>
        <w:t>au</w:t>
      </w:r>
      <w:r>
        <w:rPr>
          <w:spacing w:val="-9"/>
        </w:rPr>
        <w:t> </w:t>
      </w:r>
      <w:r>
        <w:rPr/>
        <w:t>sens de l’article 2 de la loi précitée . En l’absence d’une information claire</w:t>
      </w:r>
      <w:r>
        <w:rPr>
          <w:spacing w:val="39"/>
        </w:rPr>
        <w:t> </w:t>
      </w:r>
      <w:r>
        <w:rPr/>
        <w:t>et</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3"/>
        <w:jc w:val="both"/>
      </w:pPr>
      <w:bookmarkStart w:name="Page 102" w:id="112"/>
      <w:bookmarkEnd w:id="112"/>
      <w:r>
        <w:rPr/>
      </w:r>
      <w:r>
        <w:rPr/>
        <w:t>détaillée</w:t>
      </w:r>
      <w:r>
        <w:rPr>
          <w:spacing w:val="-14"/>
        </w:rPr>
        <w:t> </w:t>
      </w:r>
      <w:r>
        <w:rPr/>
        <w:t>sur</w:t>
      </w:r>
      <w:r>
        <w:rPr>
          <w:spacing w:val="-16"/>
        </w:rPr>
        <w:t> </w:t>
      </w:r>
      <w:r>
        <w:rPr/>
        <w:t>les</w:t>
      </w:r>
      <w:r>
        <w:rPr>
          <w:spacing w:val="-14"/>
        </w:rPr>
        <w:t> </w:t>
      </w:r>
      <w:r>
        <w:rPr/>
        <w:t>données</w:t>
      </w:r>
      <w:r>
        <w:rPr>
          <w:spacing w:val="-14"/>
        </w:rPr>
        <w:t> </w:t>
      </w:r>
      <w:r>
        <w:rPr/>
        <w:t>collectées</w:t>
      </w:r>
      <w:r>
        <w:rPr>
          <w:spacing w:val="-13"/>
        </w:rPr>
        <w:t> </w:t>
      </w:r>
      <w:r>
        <w:rPr/>
        <w:t>par</w:t>
      </w:r>
      <w:r>
        <w:rPr>
          <w:spacing w:val="-14"/>
        </w:rPr>
        <w:t> </w:t>
      </w:r>
      <w:r>
        <w:rPr/>
        <w:t>TWITTER</w:t>
      </w:r>
      <w:r>
        <w:rPr>
          <w:spacing w:val="-13"/>
        </w:rPr>
        <w:t> </w:t>
      </w:r>
      <w:r>
        <w:rPr/>
        <w:t>lors</w:t>
      </w:r>
      <w:r>
        <w:rPr>
          <w:spacing w:val="-14"/>
        </w:rPr>
        <w:t> </w:t>
      </w:r>
      <w:r>
        <w:rPr/>
        <w:t>de</w:t>
      </w:r>
      <w:r>
        <w:rPr>
          <w:spacing w:val="-13"/>
        </w:rPr>
        <w:t> </w:t>
      </w:r>
      <w:r>
        <w:rPr/>
        <w:t>la</w:t>
      </w:r>
      <w:r>
        <w:rPr>
          <w:spacing w:val="-14"/>
        </w:rPr>
        <w:t> </w:t>
      </w:r>
      <w:r>
        <w:rPr/>
        <w:t>création</w:t>
      </w:r>
      <w:r>
        <w:rPr>
          <w:spacing w:val="-13"/>
        </w:rPr>
        <w:t> </w:t>
      </w:r>
      <w:r>
        <w:rPr/>
        <w:t>et</w:t>
      </w:r>
      <w:r>
        <w:rPr>
          <w:spacing w:val="-14"/>
        </w:rPr>
        <w:t> </w:t>
      </w:r>
      <w:r>
        <w:rPr>
          <w:spacing w:val="-6"/>
        </w:rPr>
        <w:t>de </w:t>
      </w:r>
      <w:r>
        <w:rPr/>
        <w:t>la gestion de son compte - l’utilisateur pensant accéder uniquement aux services</w:t>
      </w:r>
      <w:r>
        <w:rPr>
          <w:spacing w:val="-17"/>
        </w:rPr>
        <w:t> </w:t>
      </w:r>
      <w:r>
        <w:rPr/>
        <w:t>de</w:t>
      </w:r>
      <w:r>
        <w:rPr>
          <w:spacing w:val="-17"/>
        </w:rPr>
        <w:t> </w:t>
      </w:r>
      <w:r>
        <w:rPr/>
        <w:t>la</w:t>
      </w:r>
      <w:r>
        <w:rPr>
          <w:spacing w:val="-17"/>
        </w:rPr>
        <w:t> </w:t>
      </w:r>
      <w:r>
        <w:rPr/>
        <w:t>plate-forme</w:t>
      </w:r>
      <w:r>
        <w:rPr>
          <w:spacing w:val="-17"/>
        </w:rPr>
        <w:t> </w:t>
      </w:r>
      <w:r>
        <w:rPr/>
        <w:t>sans</w:t>
      </w:r>
      <w:r>
        <w:rPr>
          <w:spacing w:val="-14"/>
        </w:rPr>
        <w:t> </w:t>
      </w:r>
      <w:r>
        <w:rPr/>
        <w:t>avoir</w:t>
      </w:r>
      <w:r>
        <w:rPr>
          <w:spacing w:val="-17"/>
        </w:rPr>
        <w:t> </w:t>
      </w:r>
      <w:r>
        <w:rPr/>
        <w:t>conscience</w:t>
      </w:r>
      <w:r>
        <w:rPr>
          <w:spacing w:val="-19"/>
        </w:rPr>
        <w:t> </w:t>
      </w:r>
      <w:r>
        <w:rPr/>
        <w:t>des</w:t>
      </w:r>
      <w:r>
        <w:rPr>
          <w:spacing w:val="-17"/>
        </w:rPr>
        <w:t> </w:t>
      </w:r>
      <w:r>
        <w:rPr/>
        <w:t>données</w:t>
      </w:r>
      <w:r>
        <w:rPr>
          <w:spacing w:val="-17"/>
        </w:rPr>
        <w:t> </w:t>
      </w:r>
      <w:r>
        <w:rPr/>
        <w:t>personnelles collectées</w:t>
      </w:r>
      <w:r>
        <w:rPr>
          <w:spacing w:val="-8"/>
        </w:rPr>
        <w:t> </w:t>
      </w:r>
      <w:r>
        <w:rPr/>
        <w:t>-</w:t>
      </w:r>
      <w:r>
        <w:rPr>
          <w:spacing w:val="-7"/>
        </w:rPr>
        <w:t> </w:t>
      </w:r>
      <w:r>
        <w:rPr/>
        <w:t>la</w:t>
      </w:r>
      <w:r>
        <w:rPr>
          <w:spacing w:val="-4"/>
        </w:rPr>
        <w:t> </w:t>
      </w:r>
      <w:r>
        <w:rPr/>
        <w:t>collecte</w:t>
      </w:r>
      <w:r>
        <w:rPr>
          <w:spacing w:val="-7"/>
        </w:rPr>
        <w:t> </w:t>
      </w:r>
      <w:r>
        <w:rPr/>
        <w:t>effectuée</w:t>
      </w:r>
      <w:r>
        <w:rPr>
          <w:spacing w:val="-7"/>
        </w:rPr>
        <w:t> </w:t>
      </w:r>
      <w:r>
        <w:rPr/>
        <w:t>à</w:t>
      </w:r>
      <w:r>
        <w:rPr>
          <w:spacing w:val="-8"/>
        </w:rPr>
        <w:t> </w:t>
      </w:r>
      <w:r>
        <w:rPr/>
        <w:t>cette</w:t>
      </w:r>
      <w:r>
        <w:rPr>
          <w:spacing w:val="-7"/>
        </w:rPr>
        <w:t> </w:t>
      </w:r>
      <w:r>
        <w:rPr/>
        <w:t>occasion</w:t>
      </w:r>
      <w:r>
        <w:rPr>
          <w:spacing w:val="-7"/>
        </w:rPr>
        <w:t> </w:t>
      </w:r>
      <w:r>
        <w:rPr/>
        <w:t>et</w:t>
      </w:r>
      <w:r>
        <w:rPr>
          <w:spacing w:val="-7"/>
        </w:rPr>
        <w:t> </w:t>
      </w:r>
      <w:r>
        <w:rPr/>
        <w:t>le</w:t>
      </w:r>
      <w:r>
        <w:rPr>
          <w:spacing w:val="-7"/>
        </w:rPr>
        <w:t> </w:t>
      </w:r>
      <w:r>
        <w:rPr/>
        <w:t>traitement</w:t>
      </w:r>
      <w:r>
        <w:rPr>
          <w:spacing w:val="-7"/>
        </w:rPr>
        <w:t> </w:t>
      </w:r>
      <w:r>
        <w:rPr/>
        <w:t>ultérieur des données à caractère personnel ne satisfont pas aux exigences </w:t>
      </w:r>
      <w:r>
        <w:rPr>
          <w:spacing w:val="-7"/>
        </w:rPr>
        <w:t>de </w:t>
      </w:r>
      <w:r>
        <w:rPr/>
        <w:t>loyauté et de licéité prévues par l’article 6 1°) de la Loi Informatique et </w:t>
      </w:r>
      <w:r>
        <w:rPr>
          <w:spacing w:val="-4"/>
        </w:rPr>
        <w:t>Libertés.</w:t>
      </w:r>
      <w:r>
        <w:rPr>
          <w:spacing w:val="-27"/>
        </w:rPr>
        <w:t> </w:t>
      </w:r>
      <w:r>
        <w:rPr>
          <w:spacing w:val="-3"/>
        </w:rPr>
        <w:t>Les</w:t>
      </w:r>
      <w:r>
        <w:rPr>
          <w:spacing w:val="-30"/>
        </w:rPr>
        <w:t> </w:t>
      </w:r>
      <w:r>
        <w:rPr/>
        <w:t>termes</w:t>
      </w:r>
      <w:r>
        <w:rPr>
          <w:spacing w:val="-29"/>
        </w:rPr>
        <w:t> </w:t>
      </w:r>
      <w:r>
        <w:rPr/>
        <w:t>ou</w:t>
      </w:r>
      <w:r>
        <w:rPr>
          <w:spacing w:val="-30"/>
        </w:rPr>
        <w:t> </w:t>
      </w:r>
      <w:r>
        <w:rPr/>
        <w:t>expressions</w:t>
      </w:r>
      <w:r>
        <w:rPr>
          <w:spacing w:val="-30"/>
        </w:rPr>
        <w:t> </w:t>
      </w:r>
      <w:r>
        <w:rPr/>
        <w:t>employés</w:t>
      </w:r>
      <w:r>
        <w:rPr>
          <w:spacing w:val="-29"/>
        </w:rPr>
        <w:t> </w:t>
      </w:r>
      <w:r>
        <w:rPr/>
        <w:t>("telles</w:t>
      </w:r>
      <w:r>
        <w:rPr>
          <w:spacing w:val="-26"/>
        </w:rPr>
        <w:t> </w:t>
      </w:r>
      <w:r>
        <w:rPr/>
        <w:t>que",</w:t>
      </w:r>
      <w:r>
        <w:rPr>
          <w:spacing w:val="-30"/>
        </w:rPr>
        <w:t> </w:t>
      </w:r>
      <w:r>
        <w:rPr/>
        <w:t>"par</w:t>
      </w:r>
      <w:r>
        <w:rPr>
          <w:spacing w:val="-29"/>
        </w:rPr>
        <w:t> </w:t>
      </w:r>
      <w:r>
        <w:rPr/>
        <w:t>exemple", "notamment") pour évoquer les données collectées par la plate-forme à l’occasion de la création et de la gestion du compte TWITTER par l’utilisateur conduisent à créer une incertitude quant au volume des données collectées, incompatible avec la notion de finalité déterminée</w:t>
      </w:r>
      <w:r>
        <w:rPr>
          <w:spacing w:val="-10"/>
        </w:rPr>
        <w:t> </w:t>
      </w:r>
      <w:r>
        <w:rPr/>
        <w:t>et explicite contenue dans l’article 6 de la </w:t>
      </w:r>
      <w:r>
        <w:rPr>
          <w:spacing w:val="-3"/>
        </w:rPr>
        <w:t>Loi </w:t>
      </w:r>
      <w:r>
        <w:rPr/>
        <w:t>Informatique et</w:t>
      </w:r>
      <w:r>
        <w:rPr>
          <w:spacing w:val="-11"/>
        </w:rPr>
        <w:t> </w:t>
      </w:r>
      <w:r>
        <w:rPr/>
        <w:t>Libertés.</w:t>
      </w:r>
    </w:p>
    <w:p>
      <w:pPr>
        <w:pStyle w:val="BodyText"/>
      </w:pPr>
    </w:p>
    <w:p>
      <w:pPr>
        <w:pStyle w:val="BodyText"/>
        <w:spacing w:before="6"/>
      </w:pPr>
    </w:p>
    <w:p>
      <w:pPr>
        <w:pStyle w:val="BodyText"/>
        <w:spacing w:line="208" w:lineRule="auto"/>
        <w:ind w:left="2348" w:right="191"/>
        <w:jc w:val="both"/>
      </w:pPr>
      <w:r>
        <w:rPr/>
        <w:t>Ainsi, en s’abstenant d’informer l’utilisateur de la collecte de données à caractère personnel lors de la création et de la gestion de son compte, collecte dont il ignore l’existence et à laquelle il n’a pas expressément consenti, la clause litigieuse place l’utilisateur dans l’impossibilité d’appréhender et de contrôler l’usage qui sera fait de ses données, la "pseudonymisation" ne pouvant légitimer un traitement qui ne l’est pas.</w:t>
      </w:r>
    </w:p>
    <w:p>
      <w:pPr>
        <w:pStyle w:val="BodyText"/>
      </w:pPr>
    </w:p>
    <w:p>
      <w:pPr>
        <w:pStyle w:val="BodyText"/>
        <w:spacing w:before="7"/>
      </w:pPr>
    </w:p>
    <w:p>
      <w:pPr>
        <w:pStyle w:val="BodyText"/>
        <w:spacing w:line="208" w:lineRule="auto"/>
        <w:ind w:left="2348" w:right="193"/>
        <w:jc w:val="both"/>
      </w:pPr>
      <w:r>
        <w:rPr/>
        <w:t>Cette</w:t>
      </w:r>
      <w:r>
        <w:rPr>
          <w:spacing w:val="-6"/>
        </w:rPr>
        <w:t> </w:t>
      </w:r>
      <w:r>
        <w:rPr/>
        <w:t>clause,</w:t>
      </w:r>
      <w:r>
        <w:rPr>
          <w:spacing w:val="-5"/>
        </w:rPr>
        <w:t> </w:t>
      </w:r>
      <w:r>
        <w:rPr/>
        <w:t>illicite</w:t>
      </w:r>
      <w:r>
        <w:rPr>
          <w:spacing w:val="-6"/>
        </w:rPr>
        <w:t> </w:t>
      </w:r>
      <w:r>
        <w:rPr/>
        <w:t>au</w:t>
      </w:r>
      <w:r>
        <w:rPr>
          <w:spacing w:val="-7"/>
        </w:rPr>
        <w:t> </w:t>
      </w:r>
      <w:r>
        <w:rPr/>
        <w:t>regard</w:t>
      </w:r>
      <w:r>
        <w:rPr>
          <w:spacing w:val="-10"/>
        </w:rPr>
        <w:t> </w:t>
      </w:r>
      <w:r>
        <w:rPr/>
        <w:t>des</w:t>
      </w:r>
      <w:r>
        <w:rPr>
          <w:spacing w:val="-9"/>
        </w:rPr>
        <w:t> </w:t>
      </w:r>
      <w:r>
        <w:rPr/>
        <w:t>articles</w:t>
      </w:r>
      <w:r>
        <w:rPr>
          <w:spacing w:val="-7"/>
        </w:rPr>
        <w:t> </w:t>
      </w:r>
      <w:r>
        <w:rPr/>
        <w:t>précités</w:t>
      </w:r>
      <w:r>
        <w:rPr>
          <w:spacing w:val="-8"/>
        </w:rPr>
        <w:t> </w:t>
      </w:r>
      <w:r>
        <w:rPr/>
        <w:t>de</w:t>
      </w:r>
      <w:r>
        <w:rPr>
          <w:spacing w:val="-8"/>
        </w:rPr>
        <w:t> </w:t>
      </w:r>
      <w:r>
        <w:rPr/>
        <w:t>la</w:t>
      </w:r>
      <w:r>
        <w:rPr>
          <w:spacing w:val="-8"/>
        </w:rPr>
        <w:t> </w:t>
      </w:r>
      <w:r>
        <w:rPr/>
        <w:t>Loi</w:t>
      </w:r>
      <w:r>
        <w:rPr>
          <w:spacing w:val="-5"/>
        </w:rPr>
        <w:t> </w:t>
      </w:r>
      <w:r>
        <w:rPr/>
        <w:t>Informatique et</w:t>
      </w:r>
      <w:r>
        <w:rPr>
          <w:spacing w:val="-20"/>
        </w:rPr>
        <w:t> </w:t>
      </w:r>
      <w:r>
        <w:rPr/>
        <w:t>Libertés,</w:t>
      </w:r>
      <w:r>
        <w:rPr>
          <w:spacing w:val="-19"/>
        </w:rPr>
        <w:t> </w:t>
      </w:r>
      <w:r>
        <w:rPr/>
        <w:t>des</w:t>
      </w:r>
      <w:r>
        <w:rPr>
          <w:spacing w:val="-19"/>
        </w:rPr>
        <w:t> </w:t>
      </w:r>
      <w:r>
        <w:rPr/>
        <w:t>articles</w:t>
      </w:r>
      <w:r>
        <w:rPr>
          <w:spacing w:val="-22"/>
        </w:rPr>
        <w:t> </w:t>
      </w:r>
      <w:r>
        <w:rPr/>
        <w:t>L.111-1,</w:t>
      </w:r>
      <w:r>
        <w:rPr>
          <w:spacing w:val="-22"/>
        </w:rPr>
        <w:t> </w:t>
      </w:r>
      <w:r>
        <w:rPr/>
        <w:t>L.111-2,</w:t>
      </w:r>
      <w:r>
        <w:rPr>
          <w:spacing w:val="-22"/>
        </w:rPr>
        <w:t> </w:t>
      </w:r>
      <w:r>
        <w:rPr/>
        <w:t>des</w:t>
      </w:r>
      <w:r>
        <w:rPr>
          <w:spacing w:val="-22"/>
        </w:rPr>
        <w:t> </w:t>
      </w:r>
      <w:r>
        <w:rPr/>
        <w:t>articles</w:t>
      </w:r>
      <w:r>
        <w:rPr>
          <w:spacing w:val="-20"/>
        </w:rPr>
        <w:t> </w:t>
      </w:r>
      <w:r>
        <w:rPr/>
        <w:t>L.121-17,</w:t>
      </w:r>
      <w:r>
        <w:rPr>
          <w:spacing w:val="-19"/>
        </w:rPr>
        <w:t> </w:t>
      </w:r>
      <w:r>
        <w:rPr/>
        <w:t>L.121-19, L.121-19-2 et R.111-2 du code de la consommation, devenus les</w:t>
      </w:r>
      <w:r>
        <w:rPr>
          <w:spacing w:val="-12"/>
        </w:rPr>
        <w:t> </w:t>
      </w:r>
      <w:r>
        <w:rPr/>
        <w:t>articles</w:t>
      </w:r>
    </w:p>
    <w:p>
      <w:pPr>
        <w:pStyle w:val="BodyText"/>
        <w:spacing w:line="208" w:lineRule="auto"/>
        <w:ind w:left="2348" w:right="193"/>
        <w:jc w:val="both"/>
      </w:pPr>
      <w:r>
        <w:rPr>
          <w:spacing w:val="-3"/>
        </w:rPr>
        <w:t>L.</w:t>
      </w:r>
      <w:r>
        <w:rPr>
          <w:spacing w:val="-10"/>
        </w:rPr>
        <w:t> </w:t>
      </w:r>
      <w:r>
        <w:rPr/>
        <w:t>111-1</w:t>
      </w:r>
      <w:r>
        <w:rPr>
          <w:spacing w:val="-10"/>
        </w:rPr>
        <w:t> </w:t>
      </w:r>
      <w:r>
        <w:rPr/>
        <w:t>et</w:t>
      </w:r>
      <w:r>
        <w:rPr>
          <w:spacing w:val="-14"/>
        </w:rPr>
        <w:t> </w:t>
      </w:r>
      <w:r>
        <w:rPr>
          <w:spacing w:val="-3"/>
        </w:rPr>
        <w:t>L.</w:t>
      </w:r>
      <w:r>
        <w:rPr>
          <w:spacing w:val="-12"/>
        </w:rPr>
        <w:t> </w:t>
      </w:r>
      <w:r>
        <w:rPr/>
        <w:t>111-2,</w:t>
      </w:r>
      <w:r>
        <w:rPr>
          <w:spacing w:val="-13"/>
        </w:rPr>
        <w:t> </w:t>
      </w:r>
      <w:r>
        <w:rPr>
          <w:spacing w:val="-3"/>
        </w:rPr>
        <w:t>L.</w:t>
      </w:r>
      <w:r>
        <w:rPr>
          <w:spacing w:val="-14"/>
        </w:rPr>
        <w:t> </w:t>
      </w:r>
      <w:r>
        <w:rPr/>
        <w:t>221-11</w:t>
      </w:r>
      <w:r>
        <w:rPr>
          <w:spacing w:val="-14"/>
        </w:rPr>
        <w:t> </w:t>
      </w:r>
      <w:r>
        <w:rPr/>
        <w:t>et</w:t>
      </w:r>
      <w:r>
        <w:rPr>
          <w:spacing w:val="-13"/>
        </w:rPr>
        <w:t> </w:t>
      </w:r>
      <w:r>
        <w:rPr/>
        <w:t>R.111-2</w:t>
      </w:r>
      <w:r>
        <w:rPr>
          <w:spacing w:val="-10"/>
        </w:rPr>
        <w:t> </w:t>
      </w:r>
      <w:r>
        <w:rPr/>
        <w:t>du</w:t>
      </w:r>
      <w:r>
        <w:rPr>
          <w:spacing w:val="-10"/>
        </w:rPr>
        <w:t> </w:t>
      </w:r>
      <w:r>
        <w:rPr/>
        <w:t>code</w:t>
      </w:r>
      <w:r>
        <w:rPr>
          <w:spacing w:val="-10"/>
        </w:rPr>
        <w:t> </w:t>
      </w:r>
      <w:r>
        <w:rPr/>
        <w:t>de</w:t>
      </w:r>
      <w:r>
        <w:rPr>
          <w:spacing w:val="-13"/>
        </w:rPr>
        <w:t> </w:t>
      </w:r>
      <w:r>
        <w:rPr/>
        <w:t>la</w:t>
      </w:r>
      <w:r>
        <w:rPr>
          <w:spacing w:val="-10"/>
        </w:rPr>
        <w:t> </w:t>
      </w:r>
      <w:r>
        <w:rPr/>
        <w:t>consommation</w:t>
      </w:r>
      <w:r>
        <w:rPr>
          <w:spacing w:val="-10"/>
        </w:rPr>
        <w:t> </w:t>
      </w:r>
      <w:r>
        <w:rPr/>
        <w:t>et est</w:t>
      </w:r>
      <w:r>
        <w:rPr>
          <w:spacing w:val="-6"/>
        </w:rPr>
        <w:t> </w:t>
      </w:r>
      <w:r>
        <w:rPr/>
        <w:t>abusive</w:t>
      </w:r>
      <w:r>
        <w:rPr>
          <w:spacing w:val="-5"/>
        </w:rPr>
        <w:t> </w:t>
      </w:r>
      <w:r>
        <w:rPr/>
        <w:t>au</w:t>
      </w:r>
      <w:r>
        <w:rPr>
          <w:spacing w:val="-6"/>
        </w:rPr>
        <w:t> </w:t>
      </w:r>
      <w:r>
        <w:rPr/>
        <w:t>sens</w:t>
      </w:r>
      <w:r>
        <w:rPr>
          <w:spacing w:val="-5"/>
        </w:rPr>
        <w:t> </w:t>
      </w:r>
      <w:r>
        <w:rPr/>
        <w:t>de</w:t>
      </w:r>
      <w:r>
        <w:rPr>
          <w:spacing w:val="-9"/>
        </w:rPr>
        <w:t> </w:t>
      </w:r>
      <w:r>
        <w:rPr/>
        <w:t>l’article</w:t>
      </w:r>
      <w:r>
        <w:rPr>
          <w:spacing w:val="-10"/>
        </w:rPr>
        <w:t> </w:t>
      </w:r>
      <w:r>
        <w:rPr>
          <w:spacing w:val="-3"/>
        </w:rPr>
        <w:t>L.</w:t>
      </w:r>
      <w:r>
        <w:rPr>
          <w:spacing w:val="-9"/>
        </w:rPr>
        <w:t> </w:t>
      </w:r>
      <w:r>
        <w:rPr/>
        <w:t>132-1</w:t>
      </w:r>
      <w:r>
        <w:rPr>
          <w:spacing w:val="-9"/>
        </w:rPr>
        <w:t> </w:t>
      </w:r>
      <w:r>
        <w:rPr/>
        <w:t>devenu</w:t>
      </w:r>
      <w:r>
        <w:rPr>
          <w:spacing w:val="-10"/>
        </w:rPr>
        <w:t> </w:t>
      </w:r>
      <w:r>
        <w:rPr/>
        <w:t>l’article</w:t>
      </w:r>
      <w:r>
        <w:rPr>
          <w:spacing w:val="-10"/>
        </w:rPr>
        <w:t> </w:t>
      </w:r>
      <w:r>
        <w:rPr>
          <w:spacing w:val="-3"/>
        </w:rPr>
        <w:t>L.</w:t>
      </w:r>
      <w:r>
        <w:rPr>
          <w:spacing w:val="-9"/>
        </w:rPr>
        <w:t> </w:t>
      </w:r>
      <w:r>
        <w:rPr/>
        <w:t>221-1</w:t>
      </w:r>
      <w:r>
        <w:rPr>
          <w:spacing w:val="-5"/>
        </w:rPr>
        <w:t> </w:t>
      </w:r>
      <w:r>
        <w:rPr/>
        <w:t>du</w:t>
      </w:r>
      <w:r>
        <w:rPr>
          <w:spacing w:val="-6"/>
        </w:rPr>
        <w:t> </w:t>
      </w:r>
      <w:r>
        <w:rPr/>
        <w:t>code de</w:t>
      </w:r>
      <w:r>
        <w:rPr>
          <w:spacing w:val="-26"/>
        </w:rPr>
        <w:t> </w:t>
      </w:r>
      <w:r>
        <w:rPr/>
        <w:t>la</w:t>
      </w:r>
      <w:r>
        <w:rPr>
          <w:spacing w:val="-25"/>
        </w:rPr>
        <w:t> </w:t>
      </w:r>
      <w:r>
        <w:rPr/>
        <w:t>consommation,</w:t>
      </w:r>
      <w:r>
        <w:rPr>
          <w:spacing w:val="-25"/>
        </w:rPr>
        <w:t> </w:t>
      </w:r>
      <w:r>
        <w:rPr/>
        <w:t>en</w:t>
      </w:r>
      <w:r>
        <w:rPr>
          <w:spacing w:val="-25"/>
        </w:rPr>
        <w:t> </w:t>
      </w:r>
      <w:r>
        <w:rPr/>
        <w:t>ce</w:t>
      </w:r>
      <w:r>
        <w:rPr>
          <w:spacing w:val="-28"/>
        </w:rPr>
        <w:t> </w:t>
      </w:r>
      <w:r>
        <w:rPr/>
        <w:t>qu’elle</w:t>
      </w:r>
      <w:r>
        <w:rPr>
          <w:spacing w:val="-25"/>
        </w:rPr>
        <w:t> </w:t>
      </w:r>
      <w:r>
        <w:rPr/>
        <w:t>créé</w:t>
      </w:r>
      <w:r>
        <w:rPr>
          <w:spacing w:val="-28"/>
        </w:rPr>
        <w:t> </w:t>
      </w:r>
      <w:r>
        <w:rPr/>
        <w:t>un</w:t>
      </w:r>
      <w:r>
        <w:rPr>
          <w:spacing w:val="-26"/>
        </w:rPr>
        <w:t> </w:t>
      </w:r>
      <w:r>
        <w:rPr/>
        <w:t>déséquilibre</w:t>
      </w:r>
      <w:r>
        <w:rPr>
          <w:spacing w:val="-25"/>
        </w:rPr>
        <w:t> </w:t>
      </w:r>
      <w:r>
        <w:rPr/>
        <w:t>significatif</w:t>
      </w:r>
      <w:r>
        <w:rPr>
          <w:spacing w:val="-25"/>
        </w:rPr>
        <w:t> </w:t>
      </w:r>
      <w:r>
        <w:rPr/>
        <w:t>entre</w:t>
      </w:r>
      <w:r>
        <w:rPr>
          <w:spacing w:val="-25"/>
        </w:rPr>
        <w:t> </w:t>
      </w:r>
      <w:r>
        <w:rPr>
          <w:spacing w:val="-5"/>
        </w:rPr>
        <w:t>les </w:t>
      </w:r>
      <w:r>
        <w:rPr/>
        <w:t>droits et obligations des parties au détriment de l’utilisateur consommateur.</w:t>
      </w:r>
    </w:p>
    <w:p>
      <w:pPr>
        <w:pStyle w:val="BodyText"/>
      </w:pPr>
    </w:p>
    <w:p>
      <w:pPr>
        <w:pStyle w:val="BodyText"/>
        <w:spacing w:before="7"/>
      </w:pPr>
    </w:p>
    <w:p>
      <w:pPr>
        <w:pStyle w:val="Heading1"/>
        <w:spacing w:line="208" w:lineRule="auto" w:before="1"/>
        <w:ind w:left="2348" w:right="192"/>
      </w:pPr>
      <w:r>
        <w:rPr/>
        <w:t>En conséquence, la clause n° 6 de la Politique de confidentialité de TWITTER du 21 octobre 2013, 8 septembre 2014, 17 avril 2015, 27 janvier 2016 et 30 septembre 2016 est illicite au regard des articles L.111-2</w:t>
      </w:r>
      <w:r>
        <w:rPr>
          <w:spacing w:val="-23"/>
        </w:rPr>
        <w:t> </w:t>
      </w:r>
      <w:r>
        <w:rPr/>
        <w:t>et</w:t>
      </w:r>
      <w:r>
        <w:rPr>
          <w:spacing w:val="-23"/>
        </w:rPr>
        <w:t> </w:t>
      </w:r>
      <w:r>
        <w:rPr/>
        <w:t>L.121-19</w:t>
      </w:r>
      <w:r>
        <w:rPr>
          <w:spacing w:val="-23"/>
        </w:rPr>
        <w:t> </w:t>
      </w:r>
      <w:r>
        <w:rPr/>
        <w:t>(anciens)</w:t>
      </w:r>
      <w:r>
        <w:rPr>
          <w:spacing w:val="-23"/>
        </w:rPr>
        <w:t> </w:t>
      </w:r>
      <w:r>
        <w:rPr/>
        <w:t>du</w:t>
      </w:r>
      <w:r>
        <w:rPr>
          <w:spacing w:val="-23"/>
        </w:rPr>
        <w:t> </w:t>
      </w:r>
      <w:r>
        <w:rPr/>
        <w:t>code</w:t>
      </w:r>
      <w:r>
        <w:rPr>
          <w:spacing w:val="-23"/>
        </w:rPr>
        <w:t> </w:t>
      </w:r>
      <w:r>
        <w:rPr/>
        <w:t>de</w:t>
      </w:r>
      <w:r>
        <w:rPr>
          <w:spacing w:val="-23"/>
        </w:rPr>
        <w:t> </w:t>
      </w:r>
      <w:r>
        <w:rPr/>
        <w:t>la</w:t>
      </w:r>
      <w:r>
        <w:rPr>
          <w:spacing w:val="-23"/>
        </w:rPr>
        <w:t> </w:t>
      </w:r>
      <w:r>
        <w:rPr/>
        <w:t>consommation,</w:t>
      </w:r>
      <w:r>
        <w:rPr>
          <w:spacing w:val="-23"/>
        </w:rPr>
        <w:t> </w:t>
      </w:r>
      <w:r>
        <w:rPr/>
        <w:t>des</w:t>
      </w:r>
      <w:r>
        <w:rPr>
          <w:spacing w:val="-23"/>
        </w:rPr>
        <w:t> </w:t>
      </w:r>
      <w:r>
        <w:rPr/>
        <w:t>articles L.111-1,</w:t>
      </w:r>
      <w:r>
        <w:rPr>
          <w:spacing w:val="-8"/>
        </w:rPr>
        <w:t> </w:t>
      </w:r>
      <w:r>
        <w:rPr/>
        <w:t>L.111-2,</w:t>
      </w:r>
      <w:r>
        <w:rPr>
          <w:spacing w:val="-7"/>
        </w:rPr>
        <w:t> </w:t>
      </w:r>
      <w:r>
        <w:rPr/>
        <w:t>devenus</w:t>
      </w:r>
      <w:r>
        <w:rPr>
          <w:spacing w:val="-8"/>
        </w:rPr>
        <w:t> </w:t>
      </w:r>
      <w:r>
        <w:rPr/>
        <w:t>les</w:t>
      </w:r>
      <w:r>
        <w:rPr>
          <w:spacing w:val="-7"/>
        </w:rPr>
        <w:t> </w:t>
      </w:r>
      <w:r>
        <w:rPr/>
        <w:t>articles</w:t>
      </w:r>
      <w:r>
        <w:rPr>
          <w:spacing w:val="-8"/>
        </w:rPr>
        <w:t> </w:t>
      </w:r>
      <w:r>
        <w:rPr/>
        <w:t>L.</w:t>
      </w:r>
      <w:r>
        <w:rPr>
          <w:spacing w:val="-5"/>
        </w:rPr>
        <w:t> </w:t>
      </w:r>
      <w:r>
        <w:rPr/>
        <w:t>111-2</w:t>
      </w:r>
      <w:r>
        <w:rPr>
          <w:spacing w:val="-7"/>
        </w:rPr>
        <w:t> </w:t>
      </w:r>
      <w:r>
        <w:rPr/>
        <w:t>et</w:t>
      </w:r>
      <w:r>
        <w:rPr>
          <w:spacing w:val="-10"/>
        </w:rPr>
        <w:t> </w:t>
      </w:r>
      <w:r>
        <w:rPr/>
        <w:t>L.</w:t>
      </w:r>
      <w:r>
        <w:rPr>
          <w:spacing w:val="-7"/>
        </w:rPr>
        <w:t> </w:t>
      </w:r>
      <w:r>
        <w:rPr/>
        <w:t>111-3,</w:t>
      </w:r>
      <w:r>
        <w:rPr>
          <w:spacing w:val="-8"/>
        </w:rPr>
        <w:t> </w:t>
      </w:r>
      <w:r>
        <w:rPr/>
        <w:t>de</w:t>
      </w:r>
      <w:r>
        <w:rPr>
          <w:spacing w:val="-11"/>
        </w:rPr>
        <w:t> </w:t>
      </w:r>
      <w:r>
        <w:rPr/>
        <w:t>l’article L.121-17,</w:t>
      </w:r>
      <w:r>
        <w:rPr>
          <w:spacing w:val="-17"/>
        </w:rPr>
        <w:t> </w:t>
      </w:r>
      <w:r>
        <w:rPr/>
        <w:t>devenus</w:t>
      </w:r>
      <w:r>
        <w:rPr>
          <w:spacing w:val="-15"/>
        </w:rPr>
        <w:t> </w:t>
      </w:r>
      <w:r>
        <w:rPr/>
        <w:t>les</w:t>
      </w:r>
      <w:r>
        <w:rPr>
          <w:spacing w:val="-15"/>
        </w:rPr>
        <w:t> </w:t>
      </w:r>
      <w:r>
        <w:rPr/>
        <w:t>articles</w:t>
      </w:r>
      <w:r>
        <w:rPr>
          <w:spacing w:val="-15"/>
        </w:rPr>
        <w:t> </w:t>
      </w:r>
      <w:r>
        <w:rPr/>
        <w:t>L.</w:t>
      </w:r>
      <w:r>
        <w:rPr>
          <w:spacing w:val="-17"/>
        </w:rPr>
        <w:t> </w:t>
      </w:r>
      <w:r>
        <w:rPr/>
        <w:t>221-5,</w:t>
      </w:r>
      <w:r>
        <w:rPr>
          <w:spacing w:val="-14"/>
        </w:rPr>
        <w:t> </w:t>
      </w:r>
      <w:r>
        <w:rPr/>
        <w:t>L.</w:t>
      </w:r>
      <w:r>
        <w:rPr>
          <w:spacing w:val="-15"/>
        </w:rPr>
        <w:t> </w:t>
      </w:r>
      <w:r>
        <w:rPr/>
        <w:t>221-6</w:t>
      </w:r>
      <w:r>
        <w:rPr>
          <w:spacing w:val="-18"/>
        </w:rPr>
        <w:t> </w:t>
      </w:r>
      <w:r>
        <w:rPr/>
        <w:t>et</w:t>
      </w:r>
      <w:r>
        <w:rPr>
          <w:spacing w:val="-15"/>
        </w:rPr>
        <w:t> </w:t>
      </w:r>
      <w:r>
        <w:rPr/>
        <w:t>L.</w:t>
      </w:r>
      <w:r>
        <w:rPr>
          <w:spacing w:val="-15"/>
        </w:rPr>
        <w:t> </w:t>
      </w:r>
      <w:r>
        <w:rPr/>
        <w:t>221-7</w:t>
      </w:r>
      <w:r>
        <w:rPr>
          <w:spacing w:val="-17"/>
        </w:rPr>
        <w:t> </w:t>
      </w:r>
      <w:r>
        <w:rPr/>
        <w:t>du</w:t>
      </w:r>
      <w:r>
        <w:rPr>
          <w:spacing w:val="-15"/>
        </w:rPr>
        <w:t> </w:t>
      </w:r>
      <w:r>
        <w:rPr/>
        <w:t>code</w:t>
      </w:r>
      <w:r>
        <w:rPr>
          <w:spacing w:val="-18"/>
        </w:rPr>
        <w:t> </w:t>
      </w:r>
      <w:r>
        <w:rPr/>
        <w:t>de la</w:t>
      </w:r>
      <w:r>
        <w:rPr>
          <w:spacing w:val="-9"/>
        </w:rPr>
        <w:t> </w:t>
      </w:r>
      <w:r>
        <w:rPr/>
        <w:t>consommation,</w:t>
      </w:r>
      <w:r>
        <w:rPr>
          <w:spacing w:val="-8"/>
        </w:rPr>
        <w:t> </w:t>
      </w:r>
      <w:r>
        <w:rPr/>
        <w:t>de</w:t>
      </w:r>
      <w:r>
        <w:rPr>
          <w:spacing w:val="-12"/>
        </w:rPr>
        <w:t> </w:t>
      </w:r>
      <w:r>
        <w:rPr/>
        <w:t>l’article</w:t>
      </w:r>
      <w:r>
        <w:rPr>
          <w:spacing w:val="-12"/>
        </w:rPr>
        <w:t> </w:t>
      </w:r>
      <w:r>
        <w:rPr/>
        <w:t>L.</w:t>
      </w:r>
      <w:r>
        <w:rPr>
          <w:spacing w:val="-13"/>
        </w:rPr>
        <w:t> </w:t>
      </w:r>
      <w:r>
        <w:rPr/>
        <w:t>121-19,</w:t>
      </w:r>
      <w:r>
        <w:rPr>
          <w:spacing w:val="-12"/>
        </w:rPr>
        <w:t> </w:t>
      </w:r>
      <w:r>
        <w:rPr/>
        <w:t>devenu</w:t>
      </w:r>
      <w:r>
        <w:rPr>
          <w:spacing w:val="-8"/>
        </w:rPr>
        <w:t> </w:t>
      </w:r>
      <w:r>
        <w:rPr/>
        <w:t>l’article</w:t>
      </w:r>
      <w:r>
        <w:rPr>
          <w:spacing w:val="-11"/>
        </w:rPr>
        <w:t> </w:t>
      </w:r>
      <w:r>
        <w:rPr/>
        <w:t>L.</w:t>
      </w:r>
      <w:r>
        <w:rPr>
          <w:spacing w:val="-9"/>
        </w:rPr>
        <w:t> </w:t>
      </w:r>
      <w:r>
        <w:rPr/>
        <w:t>221-11</w:t>
      </w:r>
      <w:r>
        <w:rPr>
          <w:spacing w:val="-8"/>
        </w:rPr>
        <w:t> </w:t>
      </w:r>
      <w:r>
        <w:rPr/>
        <w:t>du code de la consommation, de l’article L.121-19-2, devenu l’article L. 221-13</w:t>
      </w:r>
      <w:r>
        <w:rPr>
          <w:spacing w:val="-9"/>
        </w:rPr>
        <w:t> </w:t>
      </w:r>
      <w:r>
        <w:rPr/>
        <w:t>et</w:t>
      </w:r>
      <w:r>
        <w:rPr>
          <w:spacing w:val="-6"/>
        </w:rPr>
        <w:t> </w:t>
      </w:r>
      <w:r>
        <w:rPr/>
        <w:t>de</w:t>
      </w:r>
      <w:r>
        <w:rPr>
          <w:spacing w:val="-8"/>
        </w:rPr>
        <w:t> </w:t>
      </w:r>
      <w:r>
        <w:rPr/>
        <w:t>l’article</w:t>
      </w:r>
      <w:r>
        <w:rPr>
          <w:spacing w:val="-9"/>
        </w:rPr>
        <w:t> </w:t>
      </w:r>
      <w:r>
        <w:rPr/>
        <w:t>R.111-2,</w:t>
      </w:r>
      <w:r>
        <w:rPr>
          <w:spacing w:val="-6"/>
        </w:rPr>
        <w:t> </w:t>
      </w:r>
      <w:r>
        <w:rPr/>
        <w:t>devenu</w:t>
      </w:r>
      <w:r>
        <w:rPr>
          <w:spacing w:val="-6"/>
        </w:rPr>
        <w:t> </w:t>
      </w:r>
      <w:r>
        <w:rPr/>
        <w:t>les</w:t>
      </w:r>
      <w:r>
        <w:rPr>
          <w:spacing w:val="-9"/>
        </w:rPr>
        <w:t> </w:t>
      </w:r>
      <w:r>
        <w:rPr/>
        <w:t>articles</w:t>
      </w:r>
      <w:r>
        <w:rPr>
          <w:spacing w:val="-7"/>
        </w:rPr>
        <w:t> </w:t>
      </w:r>
      <w:r>
        <w:rPr/>
        <w:t>R11-2</w:t>
      </w:r>
      <w:r>
        <w:rPr>
          <w:spacing w:val="-9"/>
        </w:rPr>
        <w:t> </w:t>
      </w:r>
      <w:r>
        <w:rPr/>
        <w:t>et</w:t>
      </w:r>
      <w:r>
        <w:rPr>
          <w:spacing w:val="-6"/>
        </w:rPr>
        <w:t> </w:t>
      </w:r>
      <w:r>
        <w:rPr/>
        <w:t>R</w:t>
      </w:r>
      <w:r>
        <w:rPr>
          <w:spacing w:val="-10"/>
        </w:rPr>
        <w:t> </w:t>
      </w:r>
      <w:r>
        <w:rPr/>
        <w:t>111-3</w:t>
      </w:r>
      <w:r>
        <w:rPr>
          <w:spacing w:val="-6"/>
        </w:rPr>
        <w:t> </w:t>
      </w:r>
      <w:r>
        <w:rPr/>
        <w:t>du code de la consommation, ainsi que de l’article 2 et 6 de la </w:t>
      </w:r>
      <w:r>
        <w:rPr>
          <w:spacing w:val="-4"/>
        </w:rPr>
        <w:t>Loi</w:t>
      </w:r>
      <w:r>
        <w:rPr>
          <w:spacing w:val="52"/>
        </w:rPr>
        <w:t> </w:t>
      </w:r>
      <w:r>
        <w:rPr/>
        <w:t>Informatique et Libertés, et abusive au regard de l’article L.132-1, devenu les articles L. 222-1, L. 212-3 et L. 241-1 du code de la consommation, doit être réputée non</w:t>
      </w:r>
      <w:r>
        <w:rPr>
          <w:spacing w:val="-2"/>
        </w:rPr>
        <w:t> </w:t>
      </w:r>
      <w:r>
        <w:rPr/>
        <w:t>écrite.</w:t>
      </w:r>
    </w:p>
    <w:p>
      <w:pPr>
        <w:spacing w:after="0" w:line="208" w:lineRule="auto"/>
        <w:sectPr>
          <w:pgSz w:w="11920" w:h="16840"/>
          <w:pgMar w:header="869" w:footer="860" w:top="1520" w:bottom="1060" w:left="1340" w:right="1080"/>
        </w:sectPr>
      </w:pPr>
    </w:p>
    <w:p>
      <w:pPr>
        <w:pStyle w:val="BodyText"/>
        <w:rPr>
          <w:b/>
          <w:sz w:val="20"/>
        </w:rPr>
      </w:pPr>
    </w:p>
    <w:p>
      <w:pPr>
        <w:pStyle w:val="ListParagraph"/>
        <w:numPr>
          <w:ilvl w:val="0"/>
          <w:numId w:val="17"/>
        </w:numPr>
        <w:tabs>
          <w:tab w:pos="2851" w:val="left" w:leader="none"/>
        </w:tabs>
        <w:spacing w:line="240" w:lineRule="auto" w:before="175" w:after="0"/>
        <w:ind w:left="2850" w:right="0" w:hanging="240"/>
        <w:jc w:val="left"/>
        <w:rPr>
          <w:sz w:val="24"/>
        </w:rPr>
      </w:pPr>
      <w:bookmarkStart w:name="Page 103" w:id="113"/>
      <w:bookmarkEnd w:id="113"/>
      <w:r>
        <w:rPr/>
      </w:r>
      <w:bookmarkStart w:name="Page 103" w:id="114"/>
      <w:bookmarkEnd w:id="114"/>
      <w:r>
        <w:rPr>
          <w:b/>
          <w:sz w:val="24"/>
        </w:rPr>
        <w:t>Clause</w:t>
      </w:r>
      <w:r>
        <w:rPr>
          <w:b/>
          <w:sz w:val="24"/>
        </w:rPr>
        <w:t> n° 6 bis de la Politique de confidentialité de Twitter</w:t>
      </w:r>
      <w:r>
        <w:rPr>
          <w:b/>
          <w:spacing w:val="1"/>
          <w:sz w:val="24"/>
        </w:rPr>
        <w:t> </w:t>
      </w:r>
      <w:r>
        <w:rPr>
          <w:sz w:val="24"/>
        </w:rPr>
        <w:t>:</w:t>
      </w:r>
    </w:p>
    <w:p>
      <w:pPr>
        <w:pStyle w:val="BodyText"/>
      </w:pPr>
    </w:p>
    <w:p>
      <w:pPr>
        <w:pStyle w:val="BodyText"/>
        <w:spacing w:before="3"/>
      </w:pPr>
    </w:p>
    <w:p>
      <w:pPr>
        <w:spacing w:line="208" w:lineRule="auto" w:before="0"/>
        <w:ind w:left="2348" w:right="196" w:firstLine="0"/>
        <w:jc w:val="both"/>
        <w:rPr>
          <w:sz w:val="24"/>
        </w:rPr>
      </w:pPr>
      <w:r>
        <w:rPr>
          <w:b/>
          <w:sz w:val="24"/>
        </w:rPr>
        <w:t>Clause n°6 bis de la Politique de confidentialité de TWITTER du </w:t>
      </w:r>
      <w:r>
        <w:rPr>
          <w:b/>
          <w:spacing w:val="-8"/>
          <w:sz w:val="24"/>
        </w:rPr>
        <w:t>18 </w:t>
      </w:r>
      <w:r>
        <w:rPr>
          <w:b/>
          <w:sz w:val="24"/>
        </w:rPr>
        <w:t>mai 2015 et du 27 janvier 2016</w:t>
      </w:r>
      <w:r>
        <w:rPr>
          <w:b/>
          <w:spacing w:val="-3"/>
          <w:sz w:val="24"/>
        </w:rPr>
        <w:t> </w:t>
      </w:r>
      <w:r>
        <w:rPr>
          <w:sz w:val="24"/>
        </w:rPr>
        <w:t>:</w:t>
      </w:r>
    </w:p>
    <w:p>
      <w:pPr>
        <w:spacing w:line="208" w:lineRule="auto" w:before="160"/>
        <w:ind w:left="2348" w:right="192" w:firstLine="0"/>
        <w:jc w:val="both"/>
        <w:rPr>
          <w:sz w:val="24"/>
        </w:rPr>
      </w:pPr>
      <w:r>
        <w:rPr>
          <w:b/>
          <w:sz w:val="24"/>
        </w:rPr>
        <w:t>Coordonnées </w:t>
      </w:r>
      <w:r>
        <w:rPr>
          <w:sz w:val="24"/>
        </w:rPr>
        <w:t>: </w:t>
      </w:r>
      <w:r>
        <w:rPr>
          <w:i/>
          <w:sz w:val="24"/>
        </w:rPr>
        <w:t>vous pouvez utiliser vos coordonnées, telles que votre </w:t>
      </w:r>
      <w:r>
        <w:rPr>
          <w:i/>
          <w:sz w:val="24"/>
        </w:rPr>
        <w:t>adresse e-mail ou votre numéro de téléphone, pour personnaliser votre compte</w:t>
      </w:r>
      <w:r>
        <w:rPr>
          <w:i/>
          <w:spacing w:val="-22"/>
          <w:sz w:val="24"/>
        </w:rPr>
        <w:t> </w:t>
      </w:r>
      <w:r>
        <w:rPr>
          <w:i/>
          <w:sz w:val="24"/>
        </w:rPr>
        <w:t>ou</w:t>
      </w:r>
      <w:r>
        <w:rPr>
          <w:i/>
          <w:spacing w:val="-22"/>
          <w:sz w:val="24"/>
        </w:rPr>
        <w:t> </w:t>
      </w:r>
      <w:r>
        <w:rPr>
          <w:i/>
          <w:sz w:val="24"/>
        </w:rPr>
        <w:t>activer</w:t>
      </w:r>
      <w:r>
        <w:rPr>
          <w:i/>
          <w:spacing w:val="-21"/>
          <w:sz w:val="24"/>
        </w:rPr>
        <w:t> </w:t>
      </w:r>
      <w:r>
        <w:rPr>
          <w:i/>
          <w:sz w:val="24"/>
        </w:rPr>
        <w:t>des</w:t>
      </w:r>
      <w:r>
        <w:rPr>
          <w:i/>
          <w:spacing w:val="-22"/>
          <w:sz w:val="24"/>
        </w:rPr>
        <w:t> </w:t>
      </w:r>
      <w:r>
        <w:rPr>
          <w:i/>
          <w:sz w:val="24"/>
        </w:rPr>
        <w:t>Services,</w:t>
      </w:r>
      <w:r>
        <w:rPr>
          <w:i/>
          <w:spacing w:val="-22"/>
          <w:sz w:val="24"/>
        </w:rPr>
        <w:t> </w:t>
      </w:r>
      <w:r>
        <w:rPr>
          <w:i/>
          <w:sz w:val="24"/>
        </w:rPr>
        <w:t>par</w:t>
      </w:r>
      <w:r>
        <w:rPr>
          <w:i/>
          <w:spacing w:val="-21"/>
          <w:sz w:val="24"/>
        </w:rPr>
        <w:t> </w:t>
      </w:r>
      <w:r>
        <w:rPr>
          <w:i/>
          <w:sz w:val="24"/>
        </w:rPr>
        <w:t>exemple,</w:t>
      </w:r>
      <w:r>
        <w:rPr>
          <w:i/>
          <w:spacing w:val="-25"/>
          <w:sz w:val="24"/>
        </w:rPr>
        <w:t> </w:t>
      </w:r>
      <w:r>
        <w:rPr>
          <w:i/>
          <w:sz w:val="24"/>
        </w:rPr>
        <w:t>la</w:t>
      </w:r>
      <w:r>
        <w:rPr>
          <w:i/>
          <w:spacing w:val="-23"/>
          <w:sz w:val="24"/>
          <w:u w:val="single"/>
        </w:rPr>
        <w:t> </w:t>
      </w:r>
      <w:r>
        <w:rPr>
          <w:i/>
          <w:sz w:val="24"/>
          <w:u w:val="single"/>
        </w:rPr>
        <w:t>Vérification</w:t>
      </w:r>
      <w:r>
        <w:rPr>
          <w:i/>
          <w:spacing w:val="-21"/>
          <w:sz w:val="24"/>
          <w:u w:val="single"/>
        </w:rPr>
        <w:t> </w:t>
      </w:r>
      <w:r>
        <w:rPr>
          <w:i/>
          <w:sz w:val="24"/>
          <w:u w:val="single"/>
        </w:rPr>
        <w:t>de</w:t>
      </w:r>
      <w:r>
        <w:rPr>
          <w:i/>
          <w:spacing w:val="-22"/>
          <w:sz w:val="24"/>
          <w:u w:val="single"/>
        </w:rPr>
        <w:t> </w:t>
      </w:r>
      <w:r>
        <w:rPr>
          <w:i/>
          <w:sz w:val="24"/>
          <w:u w:val="single"/>
        </w:rPr>
        <w:t>connexion,</w:t>
      </w:r>
      <w:r>
        <w:rPr>
          <w:i/>
          <w:sz w:val="24"/>
        </w:rPr>
        <w:t> </w:t>
      </w:r>
      <w:r>
        <w:rPr>
          <w:i/>
          <w:sz w:val="24"/>
          <w:u w:val="single"/>
        </w:rPr>
        <w:t>Twitter</w:t>
      </w:r>
      <w:r>
        <w:rPr>
          <w:i/>
          <w:spacing w:val="-17"/>
          <w:sz w:val="24"/>
          <w:u w:val="single"/>
        </w:rPr>
        <w:t> </w:t>
      </w:r>
      <w:r>
        <w:rPr>
          <w:i/>
          <w:sz w:val="24"/>
          <w:u w:val="single"/>
        </w:rPr>
        <w:t>par</w:t>
      </w:r>
      <w:r>
        <w:rPr>
          <w:i/>
          <w:spacing w:val="-17"/>
          <w:sz w:val="24"/>
          <w:u w:val="single"/>
        </w:rPr>
        <w:t> </w:t>
      </w:r>
      <w:r>
        <w:rPr>
          <w:i/>
          <w:sz w:val="24"/>
          <w:u w:val="single"/>
        </w:rPr>
        <w:t>SMS</w:t>
      </w:r>
      <w:r>
        <w:rPr>
          <w:i/>
          <w:spacing w:val="-16"/>
          <w:sz w:val="24"/>
        </w:rPr>
        <w:t> </w:t>
      </w:r>
      <w:r>
        <w:rPr>
          <w:i/>
          <w:sz w:val="24"/>
        </w:rPr>
        <w:t>ou</w:t>
      </w:r>
      <w:r>
        <w:rPr>
          <w:i/>
          <w:spacing w:val="-17"/>
          <w:sz w:val="24"/>
        </w:rPr>
        <w:t> </w:t>
      </w:r>
      <w:r>
        <w:rPr>
          <w:i/>
          <w:sz w:val="24"/>
          <w:u w:val="single"/>
        </w:rPr>
        <w:t>Digits</w:t>
      </w:r>
      <w:r>
        <w:rPr>
          <w:i/>
          <w:spacing w:val="-17"/>
          <w:sz w:val="24"/>
          <w:u w:val="single"/>
        </w:rPr>
        <w:t> </w:t>
      </w:r>
      <w:r>
        <w:rPr>
          <w:i/>
          <w:sz w:val="24"/>
          <w:u w:val="single"/>
        </w:rPr>
        <w:t>par</w:t>
      </w:r>
      <w:r>
        <w:rPr>
          <w:i/>
          <w:spacing w:val="-16"/>
          <w:sz w:val="24"/>
          <w:u w:val="single"/>
        </w:rPr>
        <w:t> </w:t>
      </w:r>
      <w:r>
        <w:rPr>
          <w:i/>
          <w:sz w:val="24"/>
          <w:u w:val="single"/>
        </w:rPr>
        <w:t>Twitter.</w:t>
      </w:r>
      <w:r>
        <w:rPr>
          <w:i/>
          <w:spacing w:val="-17"/>
          <w:sz w:val="24"/>
        </w:rPr>
        <w:t> </w:t>
      </w:r>
      <w:r>
        <w:rPr>
          <w:i/>
          <w:sz w:val="24"/>
        </w:rPr>
        <w:t>Si</w:t>
      </w:r>
      <w:r>
        <w:rPr>
          <w:i/>
          <w:spacing w:val="-17"/>
          <w:sz w:val="24"/>
        </w:rPr>
        <w:t> </w:t>
      </w:r>
      <w:r>
        <w:rPr>
          <w:i/>
          <w:sz w:val="24"/>
        </w:rPr>
        <w:t>vous</w:t>
      </w:r>
      <w:r>
        <w:rPr>
          <w:i/>
          <w:spacing w:val="-16"/>
          <w:sz w:val="24"/>
        </w:rPr>
        <w:t> </w:t>
      </w:r>
      <w:r>
        <w:rPr>
          <w:i/>
          <w:sz w:val="24"/>
        </w:rPr>
        <w:t>fournissez</w:t>
      </w:r>
      <w:r>
        <w:rPr>
          <w:i/>
          <w:spacing w:val="-17"/>
          <w:sz w:val="24"/>
        </w:rPr>
        <w:t> </w:t>
      </w:r>
      <w:r>
        <w:rPr>
          <w:i/>
          <w:sz w:val="24"/>
        </w:rPr>
        <w:t>votre</w:t>
      </w:r>
      <w:r>
        <w:rPr>
          <w:i/>
          <w:spacing w:val="-17"/>
          <w:sz w:val="24"/>
        </w:rPr>
        <w:t> </w:t>
      </w:r>
      <w:r>
        <w:rPr>
          <w:i/>
          <w:sz w:val="24"/>
        </w:rPr>
        <w:t>numéro</w:t>
      </w:r>
      <w:r>
        <w:rPr>
          <w:i/>
          <w:spacing w:val="-16"/>
          <w:sz w:val="24"/>
        </w:rPr>
        <w:t> </w:t>
      </w:r>
      <w:r>
        <w:rPr>
          <w:i/>
          <w:spacing w:val="-7"/>
          <w:sz w:val="24"/>
        </w:rPr>
        <w:t>de </w:t>
      </w:r>
      <w:r>
        <w:rPr>
          <w:i/>
          <w:sz w:val="24"/>
        </w:rPr>
        <w:t>téléphone</w:t>
      </w:r>
      <w:r>
        <w:rPr>
          <w:i/>
          <w:spacing w:val="-10"/>
          <w:sz w:val="24"/>
        </w:rPr>
        <w:t> </w:t>
      </w:r>
      <w:r>
        <w:rPr>
          <w:i/>
          <w:sz w:val="24"/>
        </w:rPr>
        <w:t>à</w:t>
      </w:r>
      <w:r>
        <w:rPr>
          <w:i/>
          <w:spacing w:val="-9"/>
          <w:sz w:val="24"/>
        </w:rPr>
        <w:t> </w:t>
      </w:r>
      <w:r>
        <w:rPr>
          <w:i/>
          <w:sz w:val="24"/>
        </w:rPr>
        <w:t>Twitter,</w:t>
      </w:r>
      <w:r>
        <w:rPr>
          <w:i/>
          <w:spacing w:val="-9"/>
          <w:sz w:val="24"/>
        </w:rPr>
        <w:t> </w:t>
      </w:r>
      <w:r>
        <w:rPr>
          <w:i/>
          <w:sz w:val="24"/>
        </w:rPr>
        <w:t>vous</w:t>
      </w:r>
      <w:r>
        <w:rPr>
          <w:i/>
          <w:spacing w:val="-9"/>
          <w:sz w:val="24"/>
        </w:rPr>
        <w:t> </w:t>
      </w:r>
      <w:r>
        <w:rPr>
          <w:i/>
          <w:sz w:val="24"/>
        </w:rPr>
        <w:t>acceptez</w:t>
      </w:r>
      <w:r>
        <w:rPr>
          <w:i/>
          <w:spacing w:val="-11"/>
          <w:sz w:val="24"/>
        </w:rPr>
        <w:t> </w:t>
      </w:r>
      <w:r>
        <w:rPr>
          <w:i/>
          <w:sz w:val="24"/>
        </w:rPr>
        <w:t>de</w:t>
      </w:r>
      <w:r>
        <w:rPr>
          <w:i/>
          <w:spacing w:val="-12"/>
          <w:sz w:val="24"/>
        </w:rPr>
        <w:t> </w:t>
      </w:r>
      <w:r>
        <w:rPr>
          <w:i/>
          <w:sz w:val="24"/>
        </w:rPr>
        <w:t>recevoir</w:t>
      </w:r>
      <w:r>
        <w:rPr>
          <w:i/>
          <w:spacing w:val="-10"/>
          <w:sz w:val="24"/>
        </w:rPr>
        <w:t> </w:t>
      </w:r>
      <w:r>
        <w:rPr>
          <w:i/>
          <w:sz w:val="24"/>
        </w:rPr>
        <w:t>des</w:t>
      </w:r>
      <w:r>
        <w:rPr>
          <w:i/>
          <w:spacing w:val="-9"/>
          <w:sz w:val="24"/>
        </w:rPr>
        <w:t> </w:t>
      </w:r>
      <w:r>
        <w:rPr>
          <w:i/>
          <w:sz w:val="24"/>
        </w:rPr>
        <w:t>SMS</w:t>
      </w:r>
      <w:r>
        <w:rPr>
          <w:i/>
          <w:spacing w:val="-9"/>
          <w:sz w:val="24"/>
        </w:rPr>
        <w:t> </w:t>
      </w:r>
      <w:r>
        <w:rPr>
          <w:i/>
          <w:sz w:val="24"/>
        </w:rPr>
        <w:t>sur</w:t>
      </w:r>
      <w:r>
        <w:rPr>
          <w:i/>
          <w:spacing w:val="-9"/>
          <w:sz w:val="24"/>
        </w:rPr>
        <w:t> </w:t>
      </w:r>
      <w:r>
        <w:rPr>
          <w:i/>
          <w:sz w:val="24"/>
        </w:rPr>
        <w:t>ce</w:t>
      </w:r>
      <w:r>
        <w:rPr>
          <w:i/>
          <w:spacing w:val="-9"/>
          <w:sz w:val="24"/>
        </w:rPr>
        <w:t> </w:t>
      </w:r>
      <w:r>
        <w:rPr>
          <w:i/>
          <w:sz w:val="24"/>
        </w:rPr>
        <w:t>numéro</w:t>
      </w:r>
      <w:r>
        <w:rPr>
          <w:i/>
          <w:spacing w:val="-10"/>
          <w:sz w:val="24"/>
        </w:rPr>
        <w:t> </w:t>
      </w:r>
      <w:r>
        <w:rPr>
          <w:i/>
          <w:sz w:val="24"/>
        </w:rPr>
        <w:t>de la part de Twitter. Lorsque vous utilisez Digits par Twitter pour vous inscrire ou vous connecter à une application tierce, vous demandez à Twitter de partager vos coordonnées, telles que votre numéro de téléphone,</w:t>
      </w:r>
      <w:r>
        <w:rPr>
          <w:i/>
          <w:spacing w:val="-12"/>
          <w:sz w:val="24"/>
        </w:rPr>
        <w:t> </w:t>
      </w:r>
      <w:r>
        <w:rPr>
          <w:i/>
          <w:sz w:val="24"/>
        </w:rPr>
        <w:t>avec</w:t>
      </w:r>
      <w:r>
        <w:rPr>
          <w:i/>
          <w:spacing w:val="-11"/>
          <w:sz w:val="24"/>
        </w:rPr>
        <w:t> </w:t>
      </w:r>
      <w:r>
        <w:rPr>
          <w:i/>
          <w:sz w:val="24"/>
        </w:rPr>
        <w:t>cette</w:t>
      </w:r>
      <w:r>
        <w:rPr>
          <w:i/>
          <w:spacing w:val="-11"/>
          <w:sz w:val="24"/>
        </w:rPr>
        <w:t> </w:t>
      </w:r>
      <w:r>
        <w:rPr>
          <w:i/>
          <w:sz w:val="24"/>
        </w:rPr>
        <w:t>application.</w:t>
      </w:r>
      <w:r>
        <w:rPr>
          <w:i/>
          <w:spacing w:val="-11"/>
          <w:sz w:val="24"/>
        </w:rPr>
        <w:t> </w:t>
      </w:r>
      <w:r>
        <w:rPr>
          <w:i/>
          <w:sz w:val="24"/>
        </w:rPr>
        <w:t>Nous</w:t>
      </w:r>
      <w:r>
        <w:rPr>
          <w:i/>
          <w:spacing w:val="-11"/>
          <w:sz w:val="24"/>
        </w:rPr>
        <w:t> </w:t>
      </w:r>
      <w:r>
        <w:rPr>
          <w:i/>
          <w:sz w:val="24"/>
        </w:rPr>
        <w:t>pouvons</w:t>
      </w:r>
      <w:r>
        <w:rPr>
          <w:i/>
          <w:spacing w:val="-11"/>
          <w:sz w:val="24"/>
        </w:rPr>
        <w:t> </w:t>
      </w:r>
      <w:r>
        <w:rPr>
          <w:i/>
          <w:sz w:val="24"/>
        </w:rPr>
        <w:t>utiliser</w:t>
      </w:r>
      <w:r>
        <w:rPr>
          <w:i/>
          <w:spacing w:val="-11"/>
          <w:sz w:val="24"/>
        </w:rPr>
        <w:t> </w:t>
      </w:r>
      <w:r>
        <w:rPr>
          <w:i/>
          <w:sz w:val="24"/>
        </w:rPr>
        <w:t>vos</w:t>
      </w:r>
      <w:r>
        <w:rPr>
          <w:i/>
          <w:spacing w:val="-11"/>
          <w:sz w:val="24"/>
        </w:rPr>
        <w:t> </w:t>
      </w:r>
      <w:r>
        <w:rPr>
          <w:i/>
          <w:sz w:val="24"/>
        </w:rPr>
        <w:t>coordonnées afin</w:t>
      </w:r>
      <w:r>
        <w:rPr>
          <w:i/>
          <w:spacing w:val="-18"/>
          <w:sz w:val="24"/>
        </w:rPr>
        <w:t> </w:t>
      </w:r>
      <w:r>
        <w:rPr>
          <w:i/>
          <w:sz w:val="24"/>
        </w:rPr>
        <w:t>de</w:t>
      </w:r>
      <w:r>
        <w:rPr>
          <w:i/>
          <w:spacing w:val="-17"/>
          <w:sz w:val="24"/>
        </w:rPr>
        <w:t> </w:t>
      </w:r>
      <w:r>
        <w:rPr>
          <w:i/>
          <w:sz w:val="24"/>
        </w:rPr>
        <w:t>vous</w:t>
      </w:r>
      <w:r>
        <w:rPr>
          <w:i/>
          <w:spacing w:val="-17"/>
          <w:sz w:val="24"/>
        </w:rPr>
        <w:t> </w:t>
      </w:r>
      <w:r>
        <w:rPr>
          <w:i/>
          <w:sz w:val="24"/>
        </w:rPr>
        <w:t>envoyer</w:t>
      </w:r>
      <w:r>
        <w:rPr>
          <w:i/>
          <w:spacing w:val="-18"/>
          <w:sz w:val="24"/>
        </w:rPr>
        <w:t> </w:t>
      </w:r>
      <w:r>
        <w:rPr>
          <w:i/>
          <w:sz w:val="24"/>
        </w:rPr>
        <w:t>des</w:t>
      </w:r>
      <w:r>
        <w:rPr>
          <w:i/>
          <w:spacing w:val="-17"/>
          <w:sz w:val="24"/>
        </w:rPr>
        <w:t> </w:t>
      </w:r>
      <w:r>
        <w:rPr>
          <w:i/>
          <w:sz w:val="24"/>
        </w:rPr>
        <w:t>informations</w:t>
      </w:r>
      <w:r>
        <w:rPr>
          <w:i/>
          <w:spacing w:val="-14"/>
          <w:sz w:val="24"/>
        </w:rPr>
        <w:t> </w:t>
      </w:r>
      <w:r>
        <w:rPr>
          <w:i/>
          <w:sz w:val="24"/>
        </w:rPr>
        <w:t>sur</w:t>
      </w:r>
      <w:r>
        <w:rPr>
          <w:i/>
          <w:spacing w:val="-15"/>
          <w:sz w:val="24"/>
        </w:rPr>
        <w:t> </w:t>
      </w:r>
      <w:r>
        <w:rPr>
          <w:i/>
          <w:sz w:val="24"/>
        </w:rPr>
        <w:t>nos</w:t>
      </w:r>
      <w:r>
        <w:rPr>
          <w:i/>
          <w:spacing w:val="-15"/>
          <w:sz w:val="24"/>
        </w:rPr>
        <w:t> </w:t>
      </w:r>
      <w:r>
        <w:rPr>
          <w:i/>
          <w:sz w:val="24"/>
        </w:rPr>
        <w:t>Services,</w:t>
      </w:r>
      <w:r>
        <w:rPr>
          <w:i/>
          <w:spacing w:val="-17"/>
          <w:sz w:val="24"/>
        </w:rPr>
        <w:t> </w:t>
      </w:r>
      <w:r>
        <w:rPr>
          <w:i/>
          <w:sz w:val="24"/>
        </w:rPr>
        <w:t>vous</w:t>
      </w:r>
      <w:r>
        <w:rPr>
          <w:i/>
          <w:spacing w:val="-18"/>
          <w:sz w:val="24"/>
        </w:rPr>
        <w:t> </w:t>
      </w:r>
      <w:r>
        <w:rPr>
          <w:i/>
          <w:sz w:val="24"/>
        </w:rPr>
        <w:t>proposer</w:t>
      </w:r>
      <w:r>
        <w:rPr>
          <w:i/>
          <w:spacing w:val="-17"/>
          <w:sz w:val="24"/>
        </w:rPr>
        <w:t> </w:t>
      </w:r>
      <w:r>
        <w:rPr>
          <w:i/>
          <w:sz w:val="24"/>
        </w:rPr>
        <w:t>des offres,</w:t>
      </w:r>
      <w:r>
        <w:rPr>
          <w:i/>
          <w:spacing w:val="-3"/>
          <w:sz w:val="24"/>
        </w:rPr>
        <w:t> </w:t>
      </w:r>
      <w:r>
        <w:rPr>
          <w:i/>
          <w:sz w:val="24"/>
        </w:rPr>
        <w:t>aider</w:t>
      </w:r>
      <w:r>
        <w:rPr>
          <w:i/>
          <w:spacing w:val="-4"/>
          <w:sz w:val="24"/>
        </w:rPr>
        <w:t> </w:t>
      </w:r>
      <w:r>
        <w:rPr>
          <w:i/>
          <w:sz w:val="24"/>
        </w:rPr>
        <w:t>à</w:t>
      </w:r>
      <w:r>
        <w:rPr>
          <w:i/>
          <w:spacing w:val="-4"/>
          <w:sz w:val="24"/>
        </w:rPr>
        <w:t> </w:t>
      </w:r>
      <w:r>
        <w:rPr>
          <w:i/>
          <w:sz w:val="24"/>
        </w:rPr>
        <w:t>prévenir</w:t>
      </w:r>
      <w:r>
        <w:rPr>
          <w:i/>
          <w:spacing w:val="-6"/>
          <w:sz w:val="24"/>
        </w:rPr>
        <w:t> </w:t>
      </w:r>
      <w:r>
        <w:rPr>
          <w:i/>
          <w:sz w:val="24"/>
        </w:rPr>
        <w:t>les</w:t>
      </w:r>
      <w:r>
        <w:rPr>
          <w:i/>
          <w:spacing w:val="-6"/>
          <w:sz w:val="24"/>
        </w:rPr>
        <w:t> </w:t>
      </w:r>
      <w:r>
        <w:rPr>
          <w:i/>
          <w:sz w:val="24"/>
        </w:rPr>
        <w:t>spams,</w:t>
      </w:r>
      <w:r>
        <w:rPr>
          <w:i/>
          <w:spacing w:val="-2"/>
          <w:sz w:val="24"/>
        </w:rPr>
        <w:t> </w:t>
      </w:r>
      <w:r>
        <w:rPr>
          <w:i/>
          <w:sz w:val="24"/>
        </w:rPr>
        <w:t>la</w:t>
      </w:r>
      <w:r>
        <w:rPr>
          <w:i/>
          <w:spacing w:val="-6"/>
          <w:sz w:val="24"/>
        </w:rPr>
        <w:t> </w:t>
      </w:r>
      <w:r>
        <w:rPr>
          <w:i/>
          <w:sz w:val="24"/>
        </w:rPr>
        <w:t>fraude</w:t>
      </w:r>
      <w:r>
        <w:rPr>
          <w:i/>
          <w:spacing w:val="-6"/>
          <w:sz w:val="24"/>
        </w:rPr>
        <w:t> </w:t>
      </w:r>
      <w:r>
        <w:rPr>
          <w:i/>
          <w:sz w:val="24"/>
        </w:rPr>
        <w:t>ou</w:t>
      </w:r>
      <w:r>
        <w:rPr>
          <w:i/>
          <w:spacing w:val="-6"/>
          <w:sz w:val="24"/>
        </w:rPr>
        <w:t> </w:t>
      </w:r>
      <w:r>
        <w:rPr>
          <w:i/>
          <w:sz w:val="24"/>
        </w:rPr>
        <w:t>les</w:t>
      </w:r>
      <w:r>
        <w:rPr>
          <w:i/>
          <w:spacing w:val="-6"/>
          <w:sz w:val="24"/>
        </w:rPr>
        <w:t> </w:t>
      </w:r>
      <w:r>
        <w:rPr>
          <w:i/>
          <w:sz w:val="24"/>
        </w:rPr>
        <w:t>abus</w:t>
      </w:r>
      <w:r>
        <w:rPr>
          <w:i/>
          <w:spacing w:val="-5"/>
          <w:sz w:val="24"/>
        </w:rPr>
        <w:t> </w:t>
      </w:r>
      <w:r>
        <w:rPr>
          <w:i/>
          <w:sz w:val="24"/>
        </w:rPr>
        <w:t>et</w:t>
      </w:r>
      <w:r>
        <w:rPr>
          <w:i/>
          <w:spacing w:val="-6"/>
          <w:sz w:val="24"/>
        </w:rPr>
        <w:t> </w:t>
      </w:r>
      <w:r>
        <w:rPr>
          <w:i/>
          <w:sz w:val="24"/>
        </w:rPr>
        <w:t>aider</w:t>
      </w:r>
      <w:r>
        <w:rPr>
          <w:i/>
          <w:spacing w:val="-6"/>
          <w:sz w:val="24"/>
        </w:rPr>
        <w:t> </w:t>
      </w:r>
      <w:r>
        <w:rPr>
          <w:i/>
          <w:sz w:val="24"/>
        </w:rPr>
        <w:t>d’autres personnes</w:t>
      </w:r>
      <w:r>
        <w:rPr>
          <w:i/>
          <w:spacing w:val="-15"/>
          <w:sz w:val="24"/>
        </w:rPr>
        <w:t> </w:t>
      </w:r>
      <w:r>
        <w:rPr>
          <w:i/>
          <w:sz w:val="24"/>
        </w:rPr>
        <w:t>à</w:t>
      </w:r>
      <w:r>
        <w:rPr>
          <w:i/>
          <w:spacing w:val="-13"/>
          <w:sz w:val="24"/>
        </w:rPr>
        <w:t> </w:t>
      </w:r>
      <w:r>
        <w:rPr>
          <w:i/>
          <w:sz w:val="24"/>
        </w:rPr>
        <w:t>trouver</w:t>
      </w:r>
      <w:r>
        <w:rPr>
          <w:i/>
          <w:spacing w:val="-14"/>
          <w:sz w:val="24"/>
        </w:rPr>
        <w:t> </w:t>
      </w:r>
      <w:r>
        <w:rPr>
          <w:i/>
          <w:sz w:val="24"/>
        </w:rPr>
        <w:t>votre</w:t>
      </w:r>
      <w:r>
        <w:rPr>
          <w:i/>
          <w:spacing w:val="-12"/>
          <w:sz w:val="24"/>
        </w:rPr>
        <w:t> </w:t>
      </w:r>
      <w:r>
        <w:rPr>
          <w:i/>
          <w:sz w:val="24"/>
        </w:rPr>
        <w:t>compte,</w:t>
      </w:r>
      <w:r>
        <w:rPr>
          <w:i/>
          <w:spacing w:val="-11"/>
          <w:sz w:val="24"/>
        </w:rPr>
        <w:t> </w:t>
      </w:r>
      <w:r>
        <w:rPr>
          <w:i/>
          <w:sz w:val="24"/>
        </w:rPr>
        <w:t>notamment</w:t>
      </w:r>
      <w:r>
        <w:rPr>
          <w:i/>
          <w:spacing w:val="-11"/>
          <w:sz w:val="24"/>
        </w:rPr>
        <w:t> </w:t>
      </w:r>
      <w:r>
        <w:rPr>
          <w:i/>
          <w:sz w:val="24"/>
        </w:rPr>
        <w:t>via</w:t>
      </w:r>
      <w:r>
        <w:rPr>
          <w:i/>
          <w:spacing w:val="-11"/>
          <w:sz w:val="24"/>
        </w:rPr>
        <w:t> </w:t>
      </w:r>
      <w:r>
        <w:rPr>
          <w:i/>
          <w:sz w:val="24"/>
        </w:rPr>
        <w:t>des</w:t>
      </w:r>
      <w:r>
        <w:rPr>
          <w:i/>
          <w:spacing w:val="-11"/>
          <w:sz w:val="24"/>
        </w:rPr>
        <w:t> </w:t>
      </w:r>
      <w:r>
        <w:rPr>
          <w:i/>
          <w:sz w:val="24"/>
        </w:rPr>
        <w:t>services</w:t>
      </w:r>
      <w:r>
        <w:rPr>
          <w:i/>
          <w:spacing w:val="-10"/>
          <w:sz w:val="24"/>
        </w:rPr>
        <w:t> </w:t>
      </w:r>
      <w:r>
        <w:rPr>
          <w:i/>
          <w:sz w:val="24"/>
        </w:rPr>
        <w:t>tiers</w:t>
      </w:r>
      <w:r>
        <w:rPr>
          <w:i/>
          <w:spacing w:val="-11"/>
          <w:sz w:val="24"/>
        </w:rPr>
        <w:t> </w:t>
      </w:r>
      <w:r>
        <w:rPr>
          <w:i/>
          <w:sz w:val="24"/>
        </w:rPr>
        <w:t>et</w:t>
      </w:r>
      <w:r>
        <w:rPr>
          <w:i/>
          <w:spacing w:val="-11"/>
          <w:sz w:val="24"/>
        </w:rPr>
        <w:t> </w:t>
      </w:r>
      <w:r>
        <w:rPr>
          <w:i/>
          <w:sz w:val="24"/>
        </w:rPr>
        <w:t>des applications client. Vous pouvez utiliser vos paramètres de notification </w:t>
      </w:r>
      <w:r>
        <w:rPr>
          <w:i/>
          <w:sz w:val="24"/>
          <w:u w:val="single"/>
        </w:rPr>
        <w:t>par</w:t>
      </w:r>
      <w:r>
        <w:rPr>
          <w:i/>
          <w:spacing w:val="-11"/>
          <w:sz w:val="24"/>
          <w:u w:val="single"/>
        </w:rPr>
        <w:t> </w:t>
      </w:r>
      <w:r>
        <w:rPr>
          <w:i/>
          <w:sz w:val="24"/>
          <w:u w:val="single"/>
        </w:rPr>
        <w:t>e-mail</w:t>
      </w:r>
      <w:r>
        <w:rPr>
          <w:i/>
          <w:spacing w:val="-10"/>
          <w:sz w:val="24"/>
        </w:rPr>
        <w:t> </w:t>
      </w:r>
      <w:r>
        <w:rPr>
          <w:i/>
          <w:sz w:val="24"/>
        </w:rPr>
        <w:t>et</w:t>
      </w:r>
      <w:r>
        <w:rPr>
          <w:i/>
          <w:spacing w:val="-15"/>
          <w:sz w:val="24"/>
        </w:rPr>
        <w:t> </w:t>
      </w:r>
      <w:r>
        <w:rPr>
          <w:i/>
          <w:sz w:val="24"/>
          <w:u w:val="single"/>
        </w:rPr>
        <w:t>mobile</w:t>
      </w:r>
      <w:r>
        <w:rPr>
          <w:i/>
          <w:spacing w:val="-13"/>
          <w:sz w:val="24"/>
        </w:rPr>
        <w:t> </w:t>
      </w:r>
      <w:r>
        <w:rPr>
          <w:i/>
          <w:sz w:val="24"/>
        </w:rPr>
        <w:t>pour</w:t>
      </w:r>
      <w:r>
        <w:rPr>
          <w:i/>
          <w:spacing w:val="-11"/>
          <w:sz w:val="24"/>
        </w:rPr>
        <w:t> </w:t>
      </w:r>
      <w:r>
        <w:rPr>
          <w:i/>
          <w:sz w:val="24"/>
        </w:rPr>
        <w:t>contrôler</w:t>
      </w:r>
      <w:r>
        <w:rPr>
          <w:i/>
          <w:spacing w:val="-10"/>
          <w:sz w:val="24"/>
        </w:rPr>
        <w:t> </w:t>
      </w:r>
      <w:r>
        <w:rPr>
          <w:i/>
          <w:sz w:val="24"/>
        </w:rPr>
        <w:t>les</w:t>
      </w:r>
      <w:r>
        <w:rPr>
          <w:i/>
          <w:spacing w:val="-11"/>
          <w:sz w:val="24"/>
        </w:rPr>
        <w:t> </w:t>
      </w:r>
      <w:r>
        <w:rPr>
          <w:i/>
          <w:sz w:val="24"/>
        </w:rPr>
        <w:t>notifications</w:t>
      </w:r>
      <w:r>
        <w:rPr>
          <w:i/>
          <w:spacing w:val="-10"/>
          <w:sz w:val="24"/>
        </w:rPr>
        <w:t> </w:t>
      </w:r>
      <w:r>
        <w:rPr>
          <w:i/>
          <w:sz w:val="24"/>
        </w:rPr>
        <w:t>que</w:t>
      </w:r>
      <w:r>
        <w:rPr>
          <w:i/>
          <w:spacing w:val="-11"/>
          <w:sz w:val="24"/>
        </w:rPr>
        <w:t> </w:t>
      </w:r>
      <w:r>
        <w:rPr>
          <w:i/>
          <w:sz w:val="24"/>
        </w:rPr>
        <w:t>vous</w:t>
      </w:r>
      <w:r>
        <w:rPr>
          <w:i/>
          <w:spacing w:val="-10"/>
          <w:sz w:val="24"/>
        </w:rPr>
        <w:t> </w:t>
      </w:r>
      <w:r>
        <w:rPr>
          <w:i/>
          <w:sz w:val="24"/>
        </w:rPr>
        <w:t>recevez</w:t>
      </w:r>
      <w:r>
        <w:rPr>
          <w:i/>
          <w:spacing w:val="-11"/>
          <w:sz w:val="24"/>
        </w:rPr>
        <w:t> </w:t>
      </w:r>
      <w:r>
        <w:rPr>
          <w:i/>
          <w:sz w:val="24"/>
        </w:rPr>
        <w:t>des Services Twitter. Vous pouvez également vous désinscrire d’une notification</w:t>
      </w:r>
      <w:r>
        <w:rPr>
          <w:i/>
          <w:spacing w:val="-17"/>
          <w:sz w:val="24"/>
        </w:rPr>
        <w:t> </w:t>
      </w:r>
      <w:r>
        <w:rPr>
          <w:i/>
          <w:sz w:val="24"/>
        </w:rPr>
        <w:t>en</w:t>
      </w:r>
      <w:r>
        <w:rPr>
          <w:i/>
          <w:spacing w:val="-16"/>
          <w:sz w:val="24"/>
        </w:rPr>
        <w:t> </w:t>
      </w:r>
      <w:r>
        <w:rPr>
          <w:i/>
          <w:sz w:val="24"/>
        </w:rPr>
        <w:t>suivant</w:t>
      </w:r>
      <w:r>
        <w:rPr>
          <w:i/>
          <w:spacing w:val="-14"/>
          <w:sz w:val="24"/>
        </w:rPr>
        <w:t> </w:t>
      </w:r>
      <w:r>
        <w:rPr>
          <w:i/>
          <w:sz w:val="24"/>
        </w:rPr>
        <w:t>les</w:t>
      </w:r>
      <w:r>
        <w:rPr>
          <w:i/>
          <w:spacing w:val="-16"/>
          <w:sz w:val="24"/>
        </w:rPr>
        <w:t> </w:t>
      </w:r>
      <w:r>
        <w:rPr>
          <w:i/>
          <w:sz w:val="24"/>
        </w:rPr>
        <w:t>instructions</w:t>
      </w:r>
      <w:r>
        <w:rPr>
          <w:i/>
          <w:spacing w:val="-13"/>
          <w:sz w:val="24"/>
        </w:rPr>
        <w:t> </w:t>
      </w:r>
      <w:r>
        <w:rPr>
          <w:i/>
          <w:sz w:val="24"/>
        </w:rPr>
        <w:t>fournies</w:t>
      </w:r>
      <w:r>
        <w:rPr>
          <w:i/>
          <w:spacing w:val="-14"/>
          <w:sz w:val="24"/>
        </w:rPr>
        <w:t> </w:t>
      </w:r>
      <w:r>
        <w:rPr>
          <w:i/>
          <w:sz w:val="24"/>
        </w:rPr>
        <w:t>dans</w:t>
      </w:r>
      <w:r>
        <w:rPr>
          <w:i/>
          <w:spacing w:val="-16"/>
          <w:sz w:val="24"/>
        </w:rPr>
        <w:t> </w:t>
      </w:r>
      <w:r>
        <w:rPr>
          <w:i/>
          <w:sz w:val="24"/>
        </w:rPr>
        <w:t>la</w:t>
      </w:r>
      <w:r>
        <w:rPr>
          <w:i/>
          <w:spacing w:val="-17"/>
          <w:sz w:val="24"/>
        </w:rPr>
        <w:t> </w:t>
      </w:r>
      <w:r>
        <w:rPr>
          <w:i/>
          <w:sz w:val="24"/>
        </w:rPr>
        <w:t>notification</w:t>
      </w:r>
      <w:r>
        <w:rPr>
          <w:i/>
          <w:spacing w:val="-16"/>
          <w:sz w:val="24"/>
        </w:rPr>
        <w:t> </w:t>
      </w:r>
      <w:r>
        <w:rPr>
          <w:i/>
          <w:sz w:val="24"/>
        </w:rPr>
        <w:t>ou</w:t>
      </w:r>
      <w:r>
        <w:rPr>
          <w:i/>
          <w:spacing w:val="-16"/>
          <w:sz w:val="24"/>
        </w:rPr>
        <w:t> </w:t>
      </w:r>
      <w:r>
        <w:rPr>
          <w:i/>
          <w:spacing w:val="-4"/>
          <w:sz w:val="24"/>
        </w:rPr>
        <w:t>sur </w:t>
      </w:r>
      <w:r>
        <w:rPr>
          <w:i/>
          <w:sz w:val="24"/>
        </w:rPr>
        <w:t>notre</w:t>
      </w:r>
      <w:r>
        <w:rPr>
          <w:i/>
          <w:spacing w:val="-8"/>
          <w:sz w:val="24"/>
        </w:rPr>
        <w:t> </w:t>
      </w:r>
      <w:r>
        <w:rPr>
          <w:i/>
          <w:sz w:val="24"/>
        </w:rPr>
        <w:t>site</w:t>
      </w:r>
      <w:r>
        <w:rPr>
          <w:i/>
          <w:spacing w:val="-6"/>
          <w:sz w:val="24"/>
        </w:rPr>
        <w:t> </w:t>
      </w:r>
      <w:r>
        <w:rPr>
          <w:i/>
          <w:sz w:val="24"/>
        </w:rPr>
        <w:t>Web.</w:t>
      </w:r>
      <w:r>
        <w:rPr>
          <w:i/>
          <w:spacing w:val="-6"/>
          <w:sz w:val="24"/>
        </w:rPr>
        <w:t> </w:t>
      </w:r>
      <w:r>
        <w:rPr>
          <w:i/>
          <w:sz w:val="24"/>
          <w:u w:val="single"/>
        </w:rPr>
        <w:t>Vos</w:t>
      </w:r>
      <w:r>
        <w:rPr>
          <w:i/>
          <w:spacing w:val="-5"/>
          <w:sz w:val="24"/>
          <w:u w:val="single"/>
        </w:rPr>
        <w:t> </w:t>
      </w:r>
      <w:r>
        <w:rPr>
          <w:i/>
          <w:sz w:val="24"/>
          <w:u w:val="single"/>
        </w:rPr>
        <w:t>paramètres</w:t>
      </w:r>
      <w:r>
        <w:rPr>
          <w:i/>
          <w:spacing w:val="-6"/>
          <w:sz w:val="24"/>
          <w:u w:val="single"/>
        </w:rPr>
        <w:t> </w:t>
      </w:r>
      <w:r>
        <w:rPr>
          <w:i/>
          <w:sz w:val="24"/>
          <w:u w:val="single"/>
        </w:rPr>
        <w:t>de</w:t>
      </w:r>
      <w:r>
        <w:rPr>
          <w:i/>
          <w:spacing w:val="-8"/>
          <w:sz w:val="24"/>
          <w:u w:val="single"/>
        </w:rPr>
        <w:t> </w:t>
      </w:r>
      <w:r>
        <w:rPr>
          <w:i/>
          <w:sz w:val="24"/>
          <w:u w:val="single"/>
        </w:rPr>
        <w:t>respect</w:t>
      </w:r>
      <w:r>
        <w:rPr>
          <w:i/>
          <w:spacing w:val="-6"/>
          <w:sz w:val="24"/>
          <w:u w:val="single"/>
        </w:rPr>
        <w:t> </w:t>
      </w:r>
      <w:r>
        <w:rPr>
          <w:i/>
          <w:sz w:val="24"/>
          <w:u w:val="single"/>
        </w:rPr>
        <w:t>de</w:t>
      </w:r>
      <w:r>
        <w:rPr>
          <w:i/>
          <w:spacing w:val="-9"/>
          <w:sz w:val="24"/>
          <w:u w:val="single"/>
        </w:rPr>
        <w:t> </w:t>
      </w:r>
      <w:r>
        <w:rPr>
          <w:i/>
          <w:sz w:val="24"/>
          <w:u w:val="single"/>
        </w:rPr>
        <w:t>la</w:t>
      </w:r>
      <w:r>
        <w:rPr>
          <w:i/>
          <w:spacing w:val="-6"/>
          <w:sz w:val="24"/>
          <w:u w:val="single"/>
        </w:rPr>
        <w:t> </w:t>
      </w:r>
      <w:r>
        <w:rPr>
          <w:i/>
          <w:sz w:val="24"/>
          <w:u w:val="single"/>
        </w:rPr>
        <w:t>vie</w:t>
      </w:r>
      <w:r>
        <w:rPr>
          <w:i/>
          <w:spacing w:val="-9"/>
          <w:sz w:val="24"/>
          <w:u w:val="single"/>
        </w:rPr>
        <w:t> </w:t>
      </w:r>
      <w:r>
        <w:rPr>
          <w:i/>
          <w:sz w:val="24"/>
          <w:u w:val="single"/>
        </w:rPr>
        <w:t>privée</w:t>
      </w:r>
      <w:r>
        <w:rPr>
          <w:i/>
          <w:spacing w:val="-7"/>
          <w:sz w:val="24"/>
        </w:rPr>
        <w:t> </w:t>
      </w:r>
      <w:r>
        <w:rPr>
          <w:i/>
          <w:sz w:val="24"/>
        </w:rPr>
        <w:t>déterminent</w:t>
      </w:r>
      <w:r>
        <w:rPr>
          <w:i/>
          <w:spacing w:val="-6"/>
          <w:sz w:val="24"/>
        </w:rPr>
        <w:t> </w:t>
      </w:r>
      <w:r>
        <w:rPr>
          <w:i/>
          <w:sz w:val="24"/>
        </w:rPr>
        <w:t>si des tiers peuvent vous trouver dans les services Twitter à l’aide de votre adresse e-mail ou de votre numéro de</w:t>
      </w:r>
      <w:r>
        <w:rPr>
          <w:i/>
          <w:spacing w:val="-2"/>
          <w:sz w:val="24"/>
        </w:rPr>
        <w:t> </w:t>
      </w:r>
      <w:r>
        <w:rPr>
          <w:i/>
          <w:sz w:val="24"/>
        </w:rPr>
        <w:t>téléphone</w:t>
      </w:r>
      <w:r>
        <w:rPr>
          <w:sz w:val="24"/>
        </w:rPr>
        <w:t>.</w:t>
      </w:r>
    </w:p>
    <w:p>
      <w:pPr>
        <w:pStyle w:val="BodyText"/>
      </w:pPr>
    </w:p>
    <w:p>
      <w:pPr>
        <w:pStyle w:val="BodyText"/>
        <w:spacing w:before="7"/>
      </w:pPr>
    </w:p>
    <w:p>
      <w:pPr>
        <w:pStyle w:val="Heading1"/>
        <w:spacing w:line="208" w:lineRule="auto"/>
        <w:ind w:left="2348" w:right="196"/>
        <w:rPr>
          <w:b w:val="0"/>
        </w:rPr>
      </w:pPr>
      <w:r>
        <w:rPr/>
        <w:t>Clause n°6 bis de la Politique de confidentialité de TWITTER du 30 septembre 2016 </w:t>
      </w:r>
      <w:r>
        <w:rPr>
          <w:b w:val="0"/>
        </w:rPr>
        <w:t>:</w:t>
      </w:r>
    </w:p>
    <w:p>
      <w:pPr>
        <w:spacing w:line="208" w:lineRule="auto" w:before="163"/>
        <w:ind w:left="2348" w:right="189" w:firstLine="0"/>
        <w:jc w:val="both"/>
        <w:rPr>
          <w:i/>
          <w:sz w:val="24"/>
        </w:rPr>
      </w:pPr>
      <w:r>
        <w:rPr>
          <w:b/>
          <w:sz w:val="24"/>
        </w:rPr>
        <w:t>Coordonnées </w:t>
      </w:r>
      <w:r>
        <w:rPr>
          <w:sz w:val="24"/>
        </w:rPr>
        <w:t>: </w:t>
      </w:r>
      <w:r>
        <w:rPr>
          <w:i/>
          <w:sz w:val="24"/>
        </w:rPr>
        <w:t>Vous pouvez utiliser vos coordonnées, telles que votre </w:t>
      </w:r>
      <w:r>
        <w:rPr>
          <w:i/>
          <w:sz w:val="24"/>
        </w:rPr>
        <w:t>adresse e-mail ou votre numéro de téléphone, pour personnaliser votre compte</w:t>
      </w:r>
      <w:r>
        <w:rPr>
          <w:i/>
          <w:spacing w:val="-7"/>
          <w:sz w:val="24"/>
        </w:rPr>
        <w:t> </w:t>
      </w:r>
      <w:r>
        <w:rPr>
          <w:i/>
          <w:sz w:val="24"/>
        </w:rPr>
        <w:t>ou</w:t>
      </w:r>
      <w:r>
        <w:rPr>
          <w:i/>
          <w:spacing w:val="-6"/>
          <w:sz w:val="24"/>
        </w:rPr>
        <w:t> </w:t>
      </w:r>
      <w:r>
        <w:rPr>
          <w:i/>
          <w:sz w:val="24"/>
        </w:rPr>
        <w:t>activer</w:t>
      </w:r>
      <w:r>
        <w:rPr>
          <w:i/>
          <w:spacing w:val="-6"/>
          <w:sz w:val="24"/>
        </w:rPr>
        <w:t> </w:t>
      </w:r>
      <w:r>
        <w:rPr>
          <w:i/>
          <w:sz w:val="24"/>
        </w:rPr>
        <w:t>certaines</w:t>
      </w:r>
      <w:r>
        <w:rPr>
          <w:i/>
          <w:spacing w:val="-6"/>
          <w:sz w:val="24"/>
        </w:rPr>
        <w:t> </w:t>
      </w:r>
      <w:r>
        <w:rPr>
          <w:i/>
          <w:sz w:val="24"/>
        </w:rPr>
        <w:t>fonctionnalités</w:t>
      </w:r>
      <w:r>
        <w:rPr>
          <w:i/>
          <w:spacing w:val="-7"/>
          <w:sz w:val="24"/>
        </w:rPr>
        <w:t> </w:t>
      </w:r>
      <w:r>
        <w:rPr>
          <w:i/>
          <w:sz w:val="24"/>
        </w:rPr>
        <w:t>du</w:t>
      </w:r>
      <w:r>
        <w:rPr>
          <w:i/>
          <w:spacing w:val="-11"/>
          <w:sz w:val="24"/>
        </w:rPr>
        <w:t> </w:t>
      </w:r>
      <w:r>
        <w:rPr>
          <w:i/>
          <w:sz w:val="24"/>
        </w:rPr>
        <w:t>compte,</w:t>
      </w:r>
      <w:r>
        <w:rPr>
          <w:i/>
          <w:spacing w:val="-6"/>
          <w:sz w:val="24"/>
        </w:rPr>
        <w:t> </w:t>
      </w:r>
      <w:r>
        <w:rPr>
          <w:i/>
          <w:sz w:val="24"/>
        </w:rPr>
        <w:t>par</w:t>
      </w:r>
      <w:r>
        <w:rPr>
          <w:i/>
          <w:spacing w:val="-6"/>
          <w:sz w:val="24"/>
        </w:rPr>
        <w:t> </w:t>
      </w:r>
      <w:r>
        <w:rPr>
          <w:i/>
          <w:sz w:val="24"/>
        </w:rPr>
        <w:t>exemple</w:t>
      </w:r>
      <w:r>
        <w:rPr>
          <w:i/>
          <w:spacing w:val="-6"/>
          <w:sz w:val="24"/>
        </w:rPr>
        <w:t> </w:t>
      </w:r>
      <w:r>
        <w:rPr>
          <w:i/>
          <w:sz w:val="24"/>
        </w:rPr>
        <w:t>pour </w:t>
      </w:r>
      <w:r>
        <w:rPr>
          <w:i/>
          <w:sz w:val="24"/>
          <w:u w:val="single"/>
        </w:rPr>
        <w:t>la vérification de connexion </w:t>
      </w:r>
      <w:r>
        <w:rPr>
          <w:i/>
          <w:sz w:val="24"/>
        </w:rPr>
        <w:t>ou </w:t>
      </w:r>
      <w:r>
        <w:rPr>
          <w:i/>
          <w:sz w:val="24"/>
          <w:u w:val="single"/>
        </w:rPr>
        <w:t>Twitter via SMS</w:t>
      </w:r>
      <w:r>
        <w:rPr>
          <w:i/>
          <w:sz w:val="24"/>
        </w:rPr>
        <w:t>. Si vous nous fournissez votre numéro de téléphone, vous acceptez de recevoir des SMS sur ce numéro</w:t>
      </w:r>
      <w:r>
        <w:rPr>
          <w:i/>
          <w:spacing w:val="-18"/>
          <w:sz w:val="24"/>
        </w:rPr>
        <w:t> </w:t>
      </w:r>
      <w:r>
        <w:rPr>
          <w:i/>
          <w:sz w:val="24"/>
        </w:rPr>
        <w:t>de</w:t>
      </w:r>
      <w:r>
        <w:rPr>
          <w:i/>
          <w:spacing w:val="-19"/>
          <w:sz w:val="24"/>
        </w:rPr>
        <w:t> </w:t>
      </w:r>
      <w:r>
        <w:rPr>
          <w:i/>
          <w:sz w:val="24"/>
        </w:rPr>
        <w:t>notre</w:t>
      </w:r>
      <w:r>
        <w:rPr>
          <w:i/>
          <w:spacing w:val="-17"/>
          <w:sz w:val="24"/>
        </w:rPr>
        <w:t> </w:t>
      </w:r>
      <w:r>
        <w:rPr>
          <w:i/>
          <w:sz w:val="24"/>
        </w:rPr>
        <w:t>part.</w:t>
      </w:r>
      <w:r>
        <w:rPr>
          <w:i/>
          <w:spacing w:val="-17"/>
          <w:sz w:val="24"/>
        </w:rPr>
        <w:t> </w:t>
      </w:r>
      <w:r>
        <w:rPr>
          <w:i/>
          <w:sz w:val="24"/>
        </w:rPr>
        <w:t>Nous</w:t>
      </w:r>
      <w:r>
        <w:rPr>
          <w:i/>
          <w:spacing w:val="-18"/>
          <w:sz w:val="24"/>
        </w:rPr>
        <w:t> </w:t>
      </w:r>
      <w:r>
        <w:rPr>
          <w:i/>
          <w:sz w:val="24"/>
        </w:rPr>
        <w:t>pouvons</w:t>
      </w:r>
      <w:r>
        <w:rPr>
          <w:i/>
          <w:spacing w:val="-17"/>
          <w:sz w:val="24"/>
        </w:rPr>
        <w:t> </w:t>
      </w:r>
      <w:r>
        <w:rPr>
          <w:i/>
          <w:sz w:val="24"/>
        </w:rPr>
        <w:t>utiliser</w:t>
      </w:r>
      <w:r>
        <w:rPr>
          <w:i/>
          <w:spacing w:val="-17"/>
          <w:sz w:val="24"/>
        </w:rPr>
        <w:t> </w:t>
      </w:r>
      <w:r>
        <w:rPr>
          <w:i/>
          <w:sz w:val="24"/>
        </w:rPr>
        <w:t>vos</w:t>
      </w:r>
      <w:r>
        <w:rPr>
          <w:i/>
          <w:spacing w:val="-17"/>
          <w:sz w:val="24"/>
        </w:rPr>
        <w:t> </w:t>
      </w:r>
      <w:r>
        <w:rPr>
          <w:i/>
          <w:sz w:val="24"/>
        </w:rPr>
        <w:t>coordonnées</w:t>
      </w:r>
      <w:r>
        <w:rPr>
          <w:i/>
          <w:spacing w:val="-18"/>
          <w:sz w:val="24"/>
        </w:rPr>
        <w:t> </w:t>
      </w:r>
      <w:r>
        <w:rPr>
          <w:i/>
          <w:sz w:val="24"/>
        </w:rPr>
        <w:t>afin</w:t>
      </w:r>
      <w:r>
        <w:rPr>
          <w:i/>
          <w:spacing w:val="-17"/>
          <w:sz w:val="24"/>
        </w:rPr>
        <w:t> </w:t>
      </w:r>
      <w:r>
        <w:rPr>
          <w:i/>
          <w:sz w:val="24"/>
        </w:rPr>
        <w:t>de</w:t>
      </w:r>
      <w:r>
        <w:rPr>
          <w:i/>
          <w:spacing w:val="-19"/>
          <w:sz w:val="24"/>
        </w:rPr>
        <w:t> </w:t>
      </w:r>
      <w:r>
        <w:rPr>
          <w:i/>
          <w:sz w:val="24"/>
        </w:rPr>
        <w:t>vous envoyer des informations sur nos Services, vous proposer des offres commerciales,</w:t>
      </w:r>
      <w:r>
        <w:rPr>
          <w:i/>
          <w:spacing w:val="-4"/>
          <w:sz w:val="24"/>
        </w:rPr>
        <w:t> </w:t>
      </w:r>
      <w:r>
        <w:rPr>
          <w:i/>
          <w:sz w:val="24"/>
        </w:rPr>
        <w:t>aider</w:t>
      </w:r>
      <w:r>
        <w:rPr>
          <w:i/>
          <w:spacing w:val="-3"/>
          <w:sz w:val="24"/>
        </w:rPr>
        <w:t> </w:t>
      </w:r>
      <w:r>
        <w:rPr>
          <w:i/>
          <w:sz w:val="24"/>
        </w:rPr>
        <w:t>à</w:t>
      </w:r>
      <w:r>
        <w:rPr>
          <w:i/>
          <w:spacing w:val="-4"/>
          <w:sz w:val="24"/>
        </w:rPr>
        <w:t> </w:t>
      </w:r>
      <w:r>
        <w:rPr>
          <w:i/>
          <w:sz w:val="24"/>
        </w:rPr>
        <w:t>prévenir</w:t>
      </w:r>
      <w:r>
        <w:rPr>
          <w:i/>
          <w:spacing w:val="-3"/>
          <w:sz w:val="24"/>
        </w:rPr>
        <w:t> </w:t>
      </w:r>
      <w:r>
        <w:rPr>
          <w:i/>
          <w:sz w:val="24"/>
        </w:rPr>
        <w:t>les</w:t>
      </w:r>
      <w:r>
        <w:rPr>
          <w:i/>
          <w:spacing w:val="-4"/>
          <w:sz w:val="24"/>
        </w:rPr>
        <w:t> </w:t>
      </w:r>
      <w:r>
        <w:rPr>
          <w:i/>
          <w:sz w:val="24"/>
        </w:rPr>
        <w:t>spams,</w:t>
      </w:r>
      <w:r>
        <w:rPr>
          <w:i/>
          <w:spacing w:val="-3"/>
          <w:sz w:val="24"/>
        </w:rPr>
        <w:t> </w:t>
      </w:r>
      <w:r>
        <w:rPr>
          <w:i/>
          <w:sz w:val="24"/>
        </w:rPr>
        <w:t>la</w:t>
      </w:r>
      <w:r>
        <w:rPr>
          <w:i/>
          <w:spacing w:val="-7"/>
          <w:sz w:val="24"/>
        </w:rPr>
        <w:t> </w:t>
      </w:r>
      <w:r>
        <w:rPr>
          <w:i/>
          <w:sz w:val="24"/>
        </w:rPr>
        <w:t>fraude</w:t>
      </w:r>
      <w:r>
        <w:rPr>
          <w:i/>
          <w:spacing w:val="-3"/>
          <w:sz w:val="24"/>
        </w:rPr>
        <w:t> </w:t>
      </w:r>
      <w:r>
        <w:rPr>
          <w:i/>
          <w:sz w:val="24"/>
        </w:rPr>
        <w:t>ou</w:t>
      </w:r>
      <w:r>
        <w:rPr>
          <w:i/>
          <w:spacing w:val="-4"/>
          <w:sz w:val="24"/>
        </w:rPr>
        <w:t> </w:t>
      </w:r>
      <w:r>
        <w:rPr>
          <w:i/>
          <w:sz w:val="24"/>
        </w:rPr>
        <w:t>les</w:t>
      </w:r>
      <w:r>
        <w:rPr>
          <w:i/>
          <w:spacing w:val="-3"/>
          <w:sz w:val="24"/>
        </w:rPr>
        <w:t> </w:t>
      </w:r>
      <w:r>
        <w:rPr>
          <w:i/>
          <w:sz w:val="24"/>
        </w:rPr>
        <w:t>abus,</w:t>
      </w:r>
      <w:r>
        <w:rPr>
          <w:i/>
          <w:spacing w:val="-4"/>
          <w:sz w:val="24"/>
        </w:rPr>
        <w:t> </w:t>
      </w:r>
      <w:r>
        <w:rPr>
          <w:i/>
          <w:sz w:val="24"/>
        </w:rPr>
        <w:t>et</w:t>
      </w:r>
      <w:r>
        <w:rPr>
          <w:i/>
          <w:spacing w:val="-3"/>
          <w:sz w:val="24"/>
        </w:rPr>
        <w:t> </w:t>
      </w:r>
      <w:r>
        <w:rPr>
          <w:i/>
          <w:sz w:val="24"/>
        </w:rPr>
        <w:t>aider d’autres personnes à trouver votre compte, notamment via des services tiers et des applications client.</w:t>
      </w:r>
    </w:p>
    <w:p>
      <w:pPr>
        <w:spacing w:line="208" w:lineRule="auto" w:before="157"/>
        <w:ind w:left="2348" w:right="194" w:firstLine="0"/>
        <w:jc w:val="both"/>
        <w:rPr>
          <w:sz w:val="24"/>
        </w:rPr>
      </w:pPr>
      <w:r>
        <w:rPr>
          <w:i/>
          <w:sz w:val="24"/>
        </w:rPr>
        <w:t>Vous pouvez personnaliser les paramètres de notification par </w:t>
      </w:r>
      <w:r>
        <w:rPr>
          <w:i/>
          <w:sz w:val="24"/>
          <w:u w:val="single"/>
        </w:rPr>
        <w:t>e-mail </w:t>
      </w:r>
      <w:r>
        <w:rPr>
          <w:i/>
          <w:spacing w:val="-6"/>
          <w:sz w:val="24"/>
        </w:rPr>
        <w:t>et </w:t>
      </w:r>
      <w:r>
        <w:rPr>
          <w:i/>
          <w:sz w:val="24"/>
          <w:u w:val="single"/>
        </w:rPr>
        <w:t>mobile</w:t>
      </w:r>
      <w:r>
        <w:rPr>
          <w:i/>
          <w:spacing w:val="-9"/>
          <w:sz w:val="24"/>
        </w:rPr>
        <w:t> </w:t>
      </w:r>
      <w:r>
        <w:rPr>
          <w:i/>
          <w:sz w:val="24"/>
        </w:rPr>
        <w:t>pour</w:t>
      </w:r>
      <w:r>
        <w:rPr>
          <w:i/>
          <w:spacing w:val="-9"/>
          <w:sz w:val="24"/>
        </w:rPr>
        <w:t> </w:t>
      </w:r>
      <w:r>
        <w:rPr>
          <w:i/>
          <w:sz w:val="24"/>
        </w:rPr>
        <w:t>contrôler</w:t>
      </w:r>
      <w:r>
        <w:rPr>
          <w:i/>
          <w:spacing w:val="-8"/>
          <w:sz w:val="24"/>
        </w:rPr>
        <w:t> </w:t>
      </w:r>
      <w:r>
        <w:rPr>
          <w:i/>
          <w:sz w:val="24"/>
        </w:rPr>
        <w:t>les</w:t>
      </w:r>
      <w:r>
        <w:rPr>
          <w:i/>
          <w:spacing w:val="-9"/>
          <w:sz w:val="24"/>
        </w:rPr>
        <w:t> </w:t>
      </w:r>
      <w:r>
        <w:rPr>
          <w:i/>
          <w:sz w:val="24"/>
        </w:rPr>
        <w:t>notifications</w:t>
      </w:r>
      <w:r>
        <w:rPr>
          <w:i/>
          <w:spacing w:val="-11"/>
          <w:sz w:val="24"/>
        </w:rPr>
        <w:t> </w:t>
      </w:r>
      <w:r>
        <w:rPr>
          <w:i/>
          <w:sz w:val="24"/>
        </w:rPr>
        <w:t>que</w:t>
      </w:r>
      <w:r>
        <w:rPr>
          <w:i/>
          <w:spacing w:val="-8"/>
          <w:sz w:val="24"/>
        </w:rPr>
        <w:t> </w:t>
      </w:r>
      <w:r>
        <w:rPr>
          <w:i/>
          <w:sz w:val="24"/>
        </w:rPr>
        <w:t>vous</w:t>
      </w:r>
      <w:r>
        <w:rPr>
          <w:i/>
          <w:spacing w:val="-9"/>
          <w:sz w:val="24"/>
        </w:rPr>
        <w:t> </w:t>
      </w:r>
      <w:r>
        <w:rPr>
          <w:i/>
          <w:sz w:val="24"/>
        </w:rPr>
        <w:t>recevez</w:t>
      </w:r>
      <w:r>
        <w:rPr>
          <w:i/>
          <w:spacing w:val="-8"/>
          <w:sz w:val="24"/>
        </w:rPr>
        <w:t> </w:t>
      </w:r>
      <w:r>
        <w:rPr>
          <w:i/>
          <w:sz w:val="24"/>
        </w:rPr>
        <w:t>de</w:t>
      </w:r>
      <w:r>
        <w:rPr>
          <w:i/>
          <w:spacing w:val="-9"/>
          <w:sz w:val="24"/>
        </w:rPr>
        <w:t> </w:t>
      </w:r>
      <w:r>
        <w:rPr>
          <w:i/>
          <w:sz w:val="24"/>
        </w:rPr>
        <w:t>Twitter.</w:t>
      </w:r>
      <w:r>
        <w:rPr>
          <w:i/>
          <w:spacing w:val="-9"/>
          <w:sz w:val="24"/>
        </w:rPr>
        <w:t> </w:t>
      </w:r>
      <w:r>
        <w:rPr>
          <w:i/>
          <w:sz w:val="24"/>
        </w:rPr>
        <w:t>Vous pouvez également vous désinscrire d’une notification en suivant </w:t>
      </w:r>
      <w:r>
        <w:rPr>
          <w:i/>
          <w:spacing w:val="-6"/>
          <w:sz w:val="24"/>
        </w:rPr>
        <w:t>les </w:t>
      </w:r>
      <w:r>
        <w:rPr>
          <w:i/>
          <w:sz w:val="24"/>
        </w:rPr>
        <w:t>instructions fournies dans la notification ou sur notre site Web. </w:t>
      </w:r>
      <w:r>
        <w:rPr>
          <w:i/>
          <w:spacing w:val="-4"/>
          <w:sz w:val="24"/>
          <w:u w:val="single"/>
        </w:rPr>
        <w:t>Vos</w:t>
      </w:r>
      <w:r>
        <w:rPr>
          <w:i/>
          <w:spacing w:val="-4"/>
          <w:sz w:val="24"/>
        </w:rPr>
        <w:t> </w:t>
      </w:r>
      <w:r>
        <w:rPr>
          <w:i/>
          <w:spacing w:val="-3"/>
          <w:sz w:val="24"/>
          <w:u w:val="single"/>
        </w:rPr>
        <w:t>paramètres</w:t>
      </w:r>
      <w:r>
        <w:rPr>
          <w:i/>
          <w:spacing w:val="-32"/>
          <w:sz w:val="24"/>
          <w:u w:val="single"/>
        </w:rPr>
        <w:t> </w:t>
      </w:r>
      <w:r>
        <w:rPr>
          <w:i/>
          <w:sz w:val="24"/>
          <w:u w:val="single"/>
        </w:rPr>
        <w:t>de</w:t>
      </w:r>
      <w:r>
        <w:rPr>
          <w:i/>
          <w:spacing w:val="-33"/>
          <w:sz w:val="24"/>
          <w:u w:val="single"/>
        </w:rPr>
        <w:t> </w:t>
      </w:r>
      <w:r>
        <w:rPr>
          <w:i/>
          <w:sz w:val="24"/>
          <w:u w:val="single"/>
        </w:rPr>
        <w:t>confidentialité</w:t>
      </w:r>
      <w:r>
        <w:rPr>
          <w:i/>
          <w:spacing w:val="-32"/>
          <w:sz w:val="24"/>
        </w:rPr>
        <w:t> </w:t>
      </w:r>
      <w:r>
        <w:rPr>
          <w:i/>
          <w:sz w:val="24"/>
        </w:rPr>
        <w:t>Détectabilité</w:t>
      </w:r>
      <w:r>
        <w:rPr>
          <w:i/>
          <w:spacing w:val="-32"/>
          <w:sz w:val="24"/>
        </w:rPr>
        <w:t> </w:t>
      </w:r>
      <w:r>
        <w:rPr>
          <w:i/>
          <w:sz w:val="24"/>
        </w:rPr>
        <w:t>déterminent</w:t>
      </w:r>
      <w:r>
        <w:rPr>
          <w:i/>
          <w:spacing w:val="-29"/>
          <w:sz w:val="24"/>
        </w:rPr>
        <w:t> </w:t>
      </w:r>
      <w:r>
        <w:rPr>
          <w:i/>
          <w:sz w:val="24"/>
        </w:rPr>
        <w:t>si</w:t>
      </w:r>
      <w:r>
        <w:rPr>
          <w:i/>
          <w:spacing w:val="-29"/>
          <w:sz w:val="24"/>
        </w:rPr>
        <w:t> </w:t>
      </w:r>
      <w:r>
        <w:rPr>
          <w:i/>
          <w:sz w:val="24"/>
        </w:rPr>
        <w:t>des</w:t>
      </w:r>
      <w:r>
        <w:rPr>
          <w:i/>
          <w:spacing w:val="-28"/>
          <w:sz w:val="24"/>
        </w:rPr>
        <w:t> </w:t>
      </w:r>
      <w:r>
        <w:rPr>
          <w:i/>
          <w:sz w:val="24"/>
        </w:rPr>
        <w:t>tiers</w:t>
      </w:r>
      <w:r>
        <w:rPr>
          <w:i/>
          <w:spacing w:val="-31"/>
          <w:sz w:val="24"/>
        </w:rPr>
        <w:t> </w:t>
      </w:r>
      <w:r>
        <w:rPr>
          <w:i/>
          <w:spacing w:val="-4"/>
          <w:sz w:val="24"/>
        </w:rPr>
        <w:t>peuvent </w:t>
      </w:r>
      <w:r>
        <w:rPr>
          <w:i/>
          <w:sz w:val="24"/>
        </w:rPr>
        <w:t>vous</w:t>
      </w:r>
      <w:r>
        <w:rPr>
          <w:i/>
          <w:spacing w:val="-9"/>
          <w:sz w:val="24"/>
        </w:rPr>
        <w:t> </w:t>
      </w:r>
      <w:r>
        <w:rPr>
          <w:i/>
          <w:sz w:val="24"/>
        </w:rPr>
        <w:t>trouver</w:t>
      </w:r>
      <w:r>
        <w:rPr>
          <w:i/>
          <w:spacing w:val="-9"/>
          <w:sz w:val="24"/>
        </w:rPr>
        <w:t> </w:t>
      </w:r>
      <w:r>
        <w:rPr>
          <w:i/>
          <w:sz w:val="24"/>
        </w:rPr>
        <w:t>dans</w:t>
      </w:r>
      <w:r>
        <w:rPr>
          <w:i/>
          <w:spacing w:val="-8"/>
          <w:sz w:val="24"/>
        </w:rPr>
        <w:t> </w:t>
      </w:r>
      <w:r>
        <w:rPr>
          <w:i/>
          <w:sz w:val="24"/>
        </w:rPr>
        <w:t>les</w:t>
      </w:r>
      <w:r>
        <w:rPr>
          <w:i/>
          <w:spacing w:val="-9"/>
          <w:sz w:val="24"/>
        </w:rPr>
        <w:t> </w:t>
      </w:r>
      <w:r>
        <w:rPr>
          <w:i/>
          <w:sz w:val="24"/>
        </w:rPr>
        <w:t>services</w:t>
      </w:r>
      <w:r>
        <w:rPr>
          <w:i/>
          <w:spacing w:val="-6"/>
          <w:sz w:val="24"/>
        </w:rPr>
        <w:t> </w:t>
      </w:r>
      <w:r>
        <w:rPr>
          <w:i/>
          <w:sz w:val="24"/>
        </w:rPr>
        <w:t>Twitter</w:t>
      </w:r>
      <w:r>
        <w:rPr>
          <w:i/>
          <w:spacing w:val="-5"/>
          <w:sz w:val="24"/>
        </w:rPr>
        <w:t> </w:t>
      </w:r>
      <w:r>
        <w:rPr>
          <w:i/>
          <w:sz w:val="24"/>
        </w:rPr>
        <w:t>à</w:t>
      </w:r>
      <w:r>
        <w:rPr>
          <w:i/>
          <w:spacing w:val="-6"/>
          <w:sz w:val="24"/>
        </w:rPr>
        <w:t> </w:t>
      </w:r>
      <w:r>
        <w:rPr>
          <w:i/>
          <w:sz w:val="24"/>
        </w:rPr>
        <w:t>l’aide</w:t>
      </w:r>
      <w:r>
        <w:rPr>
          <w:i/>
          <w:spacing w:val="-8"/>
          <w:sz w:val="24"/>
        </w:rPr>
        <w:t> </w:t>
      </w:r>
      <w:r>
        <w:rPr>
          <w:i/>
          <w:sz w:val="24"/>
        </w:rPr>
        <w:t>de</w:t>
      </w:r>
      <w:r>
        <w:rPr>
          <w:i/>
          <w:spacing w:val="-9"/>
          <w:sz w:val="24"/>
        </w:rPr>
        <w:t> </w:t>
      </w:r>
      <w:r>
        <w:rPr>
          <w:i/>
          <w:sz w:val="24"/>
        </w:rPr>
        <w:t>votre</w:t>
      </w:r>
      <w:r>
        <w:rPr>
          <w:i/>
          <w:spacing w:val="-9"/>
          <w:sz w:val="24"/>
        </w:rPr>
        <w:t> </w:t>
      </w:r>
      <w:r>
        <w:rPr>
          <w:i/>
          <w:sz w:val="24"/>
        </w:rPr>
        <w:t>adresse</w:t>
      </w:r>
      <w:r>
        <w:rPr>
          <w:i/>
          <w:spacing w:val="-8"/>
          <w:sz w:val="24"/>
        </w:rPr>
        <w:t> </w:t>
      </w:r>
      <w:r>
        <w:rPr>
          <w:i/>
          <w:sz w:val="24"/>
        </w:rPr>
        <w:t>e-mail</w:t>
      </w:r>
      <w:r>
        <w:rPr>
          <w:i/>
          <w:spacing w:val="-9"/>
          <w:sz w:val="24"/>
        </w:rPr>
        <w:t> </w:t>
      </w:r>
      <w:r>
        <w:rPr>
          <w:i/>
          <w:sz w:val="24"/>
        </w:rPr>
        <w:t>ou de votre numéro de</w:t>
      </w:r>
      <w:r>
        <w:rPr>
          <w:i/>
          <w:spacing w:val="-7"/>
          <w:sz w:val="24"/>
        </w:rPr>
        <w:t> </w:t>
      </w:r>
      <w:r>
        <w:rPr>
          <w:i/>
          <w:sz w:val="24"/>
        </w:rPr>
        <w:t>téléphone</w:t>
      </w:r>
      <w:r>
        <w:rPr>
          <w:sz w:val="24"/>
        </w:rPr>
        <w:t>.</w:t>
      </w:r>
    </w:p>
    <w:p>
      <w:pPr>
        <w:pStyle w:val="BodyText"/>
      </w:pPr>
    </w:p>
    <w:p>
      <w:pPr>
        <w:pStyle w:val="BodyText"/>
        <w:spacing w:before="7"/>
      </w:pPr>
    </w:p>
    <w:p>
      <w:pPr>
        <w:pStyle w:val="BodyText"/>
        <w:spacing w:line="208" w:lineRule="auto"/>
        <w:ind w:left="2348" w:right="192"/>
        <w:jc w:val="both"/>
      </w:pPr>
      <w:r>
        <w:rPr/>
        <w:t>Selon l’association UFC QUE CHOISIR, la clause critiquée, dans </w:t>
      </w:r>
      <w:r>
        <w:rPr>
          <w:spacing w:val="-4"/>
        </w:rPr>
        <w:t>ses </w:t>
      </w:r>
      <w:r>
        <w:rPr/>
        <w:t>versions</w:t>
      </w:r>
      <w:r>
        <w:rPr>
          <w:spacing w:val="-22"/>
        </w:rPr>
        <w:t> </w:t>
      </w:r>
      <w:r>
        <w:rPr/>
        <w:t>de</w:t>
      </w:r>
      <w:r>
        <w:rPr>
          <w:spacing w:val="-25"/>
        </w:rPr>
        <w:t> </w:t>
      </w:r>
      <w:r>
        <w:rPr/>
        <w:t>2015</w:t>
      </w:r>
      <w:r>
        <w:rPr>
          <w:spacing w:val="-24"/>
        </w:rPr>
        <w:t> </w:t>
      </w:r>
      <w:r>
        <w:rPr/>
        <w:t>et</w:t>
      </w:r>
      <w:r>
        <w:rPr>
          <w:spacing w:val="-24"/>
        </w:rPr>
        <w:t> </w:t>
      </w:r>
      <w:r>
        <w:rPr/>
        <w:t>de</w:t>
      </w:r>
      <w:r>
        <w:rPr>
          <w:spacing w:val="-22"/>
        </w:rPr>
        <w:t> </w:t>
      </w:r>
      <w:r>
        <w:rPr/>
        <w:t>janvier</w:t>
      </w:r>
      <w:r>
        <w:rPr>
          <w:spacing w:val="-22"/>
        </w:rPr>
        <w:t> </w:t>
      </w:r>
      <w:r>
        <w:rPr/>
        <w:t>2016,</w:t>
      </w:r>
      <w:r>
        <w:rPr>
          <w:spacing w:val="-21"/>
        </w:rPr>
        <w:t> </w:t>
      </w:r>
      <w:r>
        <w:rPr/>
        <w:t>contient</w:t>
      </w:r>
      <w:r>
        <w:rPr>
          <w:spacing w:val="-22"/>
        </w:rPr>
        <w:t> </w:t>
      </w:r>
      <w:r>
        <w:rPr/>
        <w:t>un</w:t>
      </w:r>
      <w:r>
        <w:rPr>
          <w:spacing w:val="-21"/>
        </w:rPr>
        <w:t> </w:t>
      </w:r>
      <w:r>
        <w:rPr/>
        <w:t>lien</w:t>
      </w:r>
      <w:r>
        <w:rPr>
          <w:spacing w:val="-22"/>
        </w:rPr>
        <w:t> </w:t>
      </w:r>
      <w:r>
        <w:rPr/>
        <w:t>hypertexte</w:t>
      </w:r>
      <w:r>
        <w:rPr>
          <w:spacing w:val="-21"/>
        </w:rPr>
        <w:t> </w:t>
      </w:r>
      <w:r>
        <w:rPr/>
        <w:t>"Digits</w:t>
      </w:r>
      <w:r>
        <w:rPr>
          <w:spacing w:val="-22"/>
        </w:rPr>
        <w:t> </w:t>
      </w:r>
      <w:r>
        <w:rPr/>
        <w:t>par TWITTER" qui renvoie à une page en anglais. Cette clause contrevient donc aux dispositions de la loi du 4 août 1994 et à l’article </w:t>
      </w:r>
      <w:r>
        <w:rPr>
          <w:spacing w:val="-4"/>
        </w:rPr>
        <w:t>L. </w:t>
      </w:r>
      <w:r>
        <w:rPr/>
        <w:t>133-2 devenu</w:t>
      </w:r>
      <w:r>
        <w:rPr>
          <w:spacing w:val="-7"/>
        </w:rPr>
        <w:t> </w:t>
      </w:r>
      <w:r>
        <w:rPr/>
        <w:t>l’article</w:t>
      </w:r>
      <w:r>
        <w:rPr>
          <w:spacing w:val="-9"/>
        </w:rPr>
        <w:t> </w:t>
      </w:r>
      <w:r>
        <w:rPr>
          <w:spacing w:val="-3"/>
        </w:rPr>
        <w:t>L.</w:t>
      </w:r>
      <w:r>
        <w:rPr>
          <w:spacing w:val="-6"/>
        </w:rPr>
        <w:t> </w:t>
      </w:r>
      <w:r>
        <w:rPr/>
        <w:t>211-1</w:t>
      </w:r>
      <w:r>
        <w:rPr>
          <w:spacing w:val="-7"/>
        </w:rPr>
        <w:t> </w:t>
      </w:r>
      <w:r>
        <w:rPr/>
        <w:t>du</w:t>
      </w:r>
      <w:r>
        <w:rPr>
          <w:spacing w:val="-7"/>
        </w:rPr>
        <w:t> </w:t>
      </w:r>
      <w:r>
        <w:rPr/>
        <w:t>code</w:t>
      </w:r>
      <w:r>
        <w:rPr>
          <w:spacing w:val="-10"/>
        </w:rPr>
        <w:t> </w:t>
      </w:r>
      <w:r>
        <w:rPr/>
        <w:t>de</w:t>
      </w:r>
      <w:r>
        <w:rPr>
          <w:spacing w:val="-11"/>
        </w:rPr>
        <w:t> </w:t>
      </w:r>
      <w:r>
        <w:rPr/>
        <w:t>la</w:t>
      </w:r>
      <w:r>
        <w:rPr>
          <w:spacing w:val="-10"/>
        </w:rPr>
        <w:t> </w:t>
      </w:r>
      <w:r>
        <w:rPr/>
        <w:t>consommation.</w:t>
      </w:r>
      <w:r>
        <w:rPr>
          <w:spacing w:val="-8"/>
        </w:rPr>
        <w:t> </w:t>
      </w:r>
      <w:r>
        <w:rPr/>
        <w:t>En</w:t>
      </w:r>
      <w:r>
        <w:rPr>
          <w:spacing w:val="-10"/>
        </w:rPr>
        <w:t> </w:t>
      </w:r>
      <w:r>
        <w:rPr/>
        <w:t>effet,</w:t>
      </w:r>
      <w:r>
        <w:rPr>
          <w:spacing w:val="-7"/>
        </w:rPr>
        <w:t> </w:t>
      </w:r>
      <w:r>
        <w:rPr/>
        <w:t>proposer</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4"/>
        <w:jc w:val="both"/>
      </w:pPr>
      <w:bookmarkStart w:name="Page 104" w:id="115"/>
      <w:bookmarkEnd w:id="115"/>
      <w:r>
        <w:rPr/>
      </w:r>
      <w:r>
        <w:rPr/>
        <w:t>au consommateur français des clauses qu’il ne comprend pas, ne permet pas de répondre à ces exigences légales.</w:t>
      </w:r>
    </w:p>
    <w:p>
      <w:pPr>
        <w:pStyle w:val="BodyText"/>
      </w:pPr>
    </w:p>
    <w:p>
      <w:pPr>
        <w:pStyle w:val="BodyText"/>
        <w:spacing w:before="7"/>
      </w:pPr>
    </w:p>
    <w:p>
      <w:pPr>
        <w:pStyle w:val="BodyText"/>
        <w:spacing w:line="208" w:lineRule="auto"/>
        <w:ind w:left="2348" w:right="192"/>
        <w:jc w:val="both"/>
      </w:pPr>
      <w:r>
        <w:rPr/>
        <w:t>L’association ajoute que, dans cette clause, TWITTER ne se réfère pas expressément à la notion de données personnelles en employant le</w:t>
      </w:r>
      <w:r>
        <w:rPr>
          <w:spacing w:val="-34"/>
        </w:rPr>
        <w:t> </w:t>
      </w:r>
      <w:r>
        <w:rPr/>
        <w:t>terme de "coordonnées à caractère personnel", alors que les adresse e-mail, numéro de téléphone, etc. sont des données à caractère</w:t>
      </w:r>
      <w:r>
        <w:rPr>
          <w:spacing w:val="-11"/>
        </w:rPr>
        <w:t> </w:t>
      </w:r>
      <w:r>
        <w:rPr/>
        <w:t>personnel.</w:t>
      </w:r>
    </w:p>
    <w:p>
      <w:pPr>
        <w:pStyle w:val="BodyText"/>
      </w:pPr>
    </w:p>
    <w:p>
      <w:pPr>
        <w:pStyle w:val="BodyText"/>
        <w:spacing w:before="7"/>
      </w:pPr>
    </w:p>
    <w:p>
      <w:pPr>
        <w:pStyle w:val="BodyText"/>
        <w:spacing w:line="208" w:lineRule="auto"/>
        <w:ind w:left="2348" w:right="191"/>
        <w:jc w:val="both"/>
      </w:pPr>
      <w:r>
        <w:rPr/>
        <w:t>Elle affirme que cette clause est illicite au regard de l’article </w:t>
      </w:r>
      <w:r>
        <w:rPr>
          <w:spacing w:val="-3"/>
        </w:rPr>
        <w:t>L. </w:t>
      </w:r>
      <w:r>
        <w:rPr/>
        <w:t>133-2 devenu l’article </w:t>
      </w:r>
      <w:r>
        <w:rPr>
          <w:spacing w:val="-3"/>
        </w:rPr>
        <w:t>L. </w:t>
      </w:r>
      <w:r>
        <w:rPr/>
        <w:t>211-1 du code de la consommation qui impose au professionnel de présenter et rédiger des clauses de façon claire et compréhensible, ce qui n’est pas le cas d’une clause qui présente </w:t>
      </w:r>
      <w:r>
        <w:rPr>
          <w:spacing w:val="3"/>
        </w:rPr>
        <w:t>la </w:t>
      </w:r>
      <w:r>
        <w:rPr/>
        <w:t>collecte</w:t>
      </w:r>
      <w:r>
        <w:rPr>
          <w:spacing w:val="-14"/>
        </w:rPr>
        <w:t> </w:t>
      </w:r>
      <w:r>
        <w:rPr/>
        <w:t>des</w:t>
      </w:r>
      <w:r>
        <w:rPr>
          <w:spacing w:val="-12"/>
        </w:rPr>
        <w:t> </w:t>
      </w:r>
      <w:r>
        <w:rPr/>
        <w:t>données</w:t>
      </w:r>
      <w:r>
        <w:rPr>
          <w:spacing w:val="-13"/>
        </w:rPr>
        <w:t> </w:t>
      </w:r>
      <w:r>
        <w:rPr/>
        <w:t>comme</w:t>
      </w:r>
      <w:r>
        <w:rPr>
          <w:spacing w:val="-13"/>
        </w:rPr>
        <w:t> </w:t>
      </w:r>
      <w:r>
        <w:rPr/>
        <w:t>un</w:t>
      </w:r>
      <w:r>
        <w:rPr>
          <w:spacing w:val="-11"/>
        </w:rPr>
        <w:t> </w:t>
      </w:r>
      <w:r>
        <w:rPr/>
        <w:t>vecteur</w:t>
      </w:r>
      <w:r>
        <w:rPr>
          <w:spacing w:val="-12"/>
        </w:rPr>
        <w:t> </w:t>
      </w:r>
      <w:r>
        <w:rPr/>
        <w:t>d’information</w:t>
      </w:r>
      <w:r>
        <w:rPr>
          <w:spacing w:val="-9"/>
        </w:rPr>
        <w:t> </w:t>
      </w:r>
      <w:r>
        <w:rPr/>
        <w:t>sur</w:t>
      </w:r>
      <w:r>
        <w:rPr>
          <w:spacing w:val="-9"/>
        </w:rPr>
        <w:t> </w:t>
      </w:r>
      <w:r>
        <w:rPr/>
        <w:t>les</w:t>
      </w:r>
      <w:r>
        <w:rPr>
          <w:spacing w:val="-9"/>
        </w:rPr>
        <w:t> </w:t>
      </w:r>
      <w:r>
        <w:rPr/>
        <w:t>services,</w:t>
      </w:r>
      <w:r>
        <w:rPr>
          <w:spacing w:val="-9"/>
        </w:rPr>
        <w:t> </w:t>
      </w:r>
      <w:r>
        <w:rPr/>
        <w:t>de prévention de spams ou d’abus, ou encore d’aide fournie à d’autres personnes pour trouver son compte "</w:t>
      </w:r>
      <w:r>
        <w:rPr>
          <w:i/>
        </w:rPr>
        <w:t>notamment via des services tiers et </w:t>
      </w:r>
      <w:r>
        <w:rPr>
          <w:i/>
        </w:rPr>
        <w:t>des</w:t>
      </w:r>
      <w:r>
        <w:rPr>
          <w:i/>
          <w:spacing w:val="-17"/>
        </w:rPr>
        <w:t> </w:t>
      </w:r>
      <w:r>
        <w:rPr>
          <w:i/>
        </w:rPr>
        <w:t>applications</w:t>
      </w:r>
      <w:r>
        <w:rPr>
          <w:i/>
          <w:spacing w:val="-17"/>
        </w:rPr>
        <w:t> </w:t>
      </w:r>
      <w:r>
        <w:rPr>
          <w:i/>
        </w:rPr>
        <w:t>client</w:t>
      </w:r>
      <w:r>
        <w:rPr/>
        <w:t>",</w:t>
      </w:r>
      <w:r>
        <w:rPr>
          <w:spacing w:val="-17"/>
        </w:rPr>
        <w:t> </w:t>
      </w:r>
      <w:r>
        <w:rPr/>
        <w:t>soit</w:t>
      </w:r>
      <w:r>
        <w:rPr>
          <w:spacing w:val="-14"/>
        </w:rPr>
        <w:t> </w:t>
      </w:r>
      <w:r>
        <w:rPr/>
        <w:t>des</w:t>
      </w:r>
      <w:r>
        <w:rPr>
          <w:spacing w:val="-13"/>
        </w:rPr>
        <w:t> </w:t>
      </w:r>
      <w:r>
        <w:rPr/>
        <w:t>finalités</w:t>
      </w:r>
      <w:r>
        <w:rPr>
          <w:spacing w:val="-14"/>
        </w:rPr>
        <w:t> </w:t>
      </w:r>
      <w:r>
        <w:rPr/>
        <w:t>réalisées</w:t>
      </w:r>
      <w:r>
        <w:rPr>
          <w:spacing w:val="-14"/>
        </w:rPr>
        <w:t> </w:t>
      </w:r>
      <w:r>
        <w:rPr/>
        <w:t>à</w:t>
      </w:r>
      <w:r>
        <w:rPr>
          <w:spacing w:val="-14"/>
        </w:rPr>
        <w:t> </w:t>
      </w:r>
      <w:r>
        <w:rPr/>
        <w:t>son</w:t>
      </w:r>
      <w:r>
        <w:rPr>
          <w:spacing w:val="-14"/>
        </w:rPr>
        <w:t> </w:t>
      </w:r>
      <w:r>
        <w:rPr/>
        <w:t>seul</w:t>
      </w:r>
      <w:r>
        <w:rPr>
          <w:spacing w:val="-15"/>
        </w:rPr>
        <w:t> </w:t>
      </w:r>
      <w:r>
        <w:rPr/>
        <w:t>avantage.</w:t>
      </w:r>
      <w:r>
        <w:rPr>
          <w:spacing w:val="-17"/>
        </w:rPr>
        <w:t> </w:t>
      </w:r>
      <w:r>
        <w:rPr>
          <w:spacing w:val="-5"/>
        </w:rPr>
        <w:t>La </w:t>
      </w:r>
      <w:r>
        <w:rPr/>
        <w:t>référence à l’aide "</w:t>
      </w:r>
      <w:r>
        <w:rPr>
          <w:i/>
        </w:rPr>
        <w:t>d’autres personnes à trouver </w:t>
      </w:r>
      <w:r>
        <w:rPr/>
        <w:t>(son) </w:t>
      </w:r>
      <w:r>
        <w:rPr>
          <w:i/>
        </w:rPr>
        <w:t>compte</w:t>
      </w:r>
      <w:r>
        <w:rPr/>
        <w:t>" est par ailleurs trop générale pour permettre à l’utilisateur de savoir ce qu’elle recouvre.</w:t>
      </w:r>
      <w:r>
        <w:rPr>
          <w:spacing w:val="-9"/>
        </w:rPr>
        <w:t> </w:t>
      </w:r>
      <w:r>
        <w:rPr>
          <w:spacing w:val="-4"/>
        </w:rPr>
        <w:t>La</w:t>
      </w:r>
      <w:r>
        <w:rPr>
          <w:spacing w:val="-11"/>
        </w:rPr>
        <w:t> </w:t>
      </w:r>
      <w:r>
        <w:rPr/>
        <w:t>clause</w:t>
      </w:r>
      <w:r>
        <w:rPr>
          <w:spacing w:val="-13"/>
        </w:rPr>
        <w:t> </w:t>
      </w:r>
      <w:r>
        <w:rPr/>
        <w:t>contrevient</w:t>
      </w:r>
      <w:r>
        <w:rPr>
          <w:spacing w:val="-11"/>
        </w:rPr>
        <w:t> </w:t>
      </w:r>
      <w:r>
        <w:rPr/>
        <w:t>donc</w:t>
      </w:r>
      <w:r>
        <w:rPr>
          <w:spacing w:val="-11"/>
        </w:rPr>
        <w:t> </w:t>
      </w:r>
      <w:r>
        <w:rPr/>
        <w:t>aux</w:t>
      </w:r>
      <w:r>
        <w:rPr>
          <w:spacing w:val="-9"/>
        </w:rPr>
        <w:t> </w:t>
      </w:r>
      <w:r>
        <w:rPr/>
        <w:t>dispositions</w:t>
      </w:r>
      <w:r>
        <w:rPr>
          <w:spacing w:val="-8"/>
        </w:rPr>
        <w:t> </w:t>
      </w:r>
      <w:r>
        <w:rPr/>
        <w:t>des</w:t>
      </w:r>
      <w:r>
        <w:rPr>
          <w:spacing w:val="-8"/>
        </w:rPr>
        <w:t> </w:t>
      </w:r>
      <w:r>
        <w:rPr/>
        <w:t>articles</w:t>
      </w:r>
      <w:r>
        <w:rPr>
          <w:spacing w:val="-9"/>
        </w:rPr>
        <w:t> </w:t>
      </w:r>
      <w:r>
        <w:rPr/>
        <w:t>2,</w:t>
      </w:r>
      <w:r>
        <w:rPr>
          <w:spacing w:val="-8"/>
        </w:rPr>
        <w:t> </w:t>
      </w:r>
      <w:r>
        <w:rPr/>
        <w:t>6</w:t>
      </w:r>
      <w:r>
        <w:rPr>
          <w:spacing w:val="-9"/>
        </w:rPr>
        <w:t> </w:t>
      </w:r>
      <w:r>
        <w:rPr/>
        <w:t>2°) et 32-I 2°) et 5°) de la Loi Informatique et</w:t>
      </w:r>
      <w:r>
        <w:rPr>
          <w:spacing w:val="-15"/>
        </w:rPr>
        <w:t> </w:t>
      </w:r>
      <w:r>
        <w:rPr/>
        <w:t>Libertés.</w:t>
      </w:r>
    </w:p>
    <w:p>
      <w:pPr>
        <w:pStyle w:val="BodyText"/>
      </w:pPr>
    </w:p>
    <w:p>
      <w:pPr>
        <w:pStyle w:val="BodyText"/>
        <w:spacing w:before="6"/>
      </w:pPr>
    </w:p>
    <w:p>
      <w:pPr>
        <w:pStyle w:val="BodyText"/>
        <w:spacing w:line="208" w:lineRule="auto"/>
        <w:ind w:left="2348" w:right="193"/>
        <w:jc w:val="both"/>
      </w:pPr>
      <w:r>
        <w:rPr/>
        <w:t>L’association UFC QUE CHOISIR soutient également que la clause est illicite au regard des dispositions de l’article </w:t>
      </w:r>
      <w:r>
        <w:rPr>
          <w:spacing w:val="-3"/>
        </w:rPr>
        <w:t>L. </w:t>
      </w:r>
      <w:r>
        <w:rPr/>
        <w:t>133-2 devenu l’article </w:t>
      </w:r>
      <w:r>
        <w:rPr>
          <w:spacing w:val="-5"/>
        </w:rPr>
        <w:t>L. </w:t>
      </w:r>
      <w:r>
        <w:rPr/>
        <w:t>211-1</w:t>
      </w:r>
      <w:r>
        <w:rPr>
          <w:spacing w:val="-12"/>
        </w:rPr>
        <w:t> </w:t>
      </w:r>
      <w:r>
        <w:rPr/>
        <w:t>du</w:t>
      </w:r>
      <w:r>
        <w:rPr>
          <w:spacing w:val="-11"/>
        </w:rPr>
        <w:t> </w:t>
      </w:r>
      <w:r>
        <w:rPr/>
        <w:t>code</w:t>
      </w:r>
      <w:r>
        <w:rPr>
          <w:spacing w:val="-14"/>
        </w:rPr>
        <w:t> </w:t>
      </w:r>
      <w:r>
        <w:rPr/>
        <w:t>de</w:t>
      </w:r>
      <w:r>
        <w:rPr>
          <w:spacing w:val="-12"/>
        </w:rPr>
        <w:t> </w:t>
      </w:r>
      <w:r>
        <w:rPr/>
        <w:t>la</w:t>
      </w:r>
      <w:r>
        <w:rPr>
          <w:spacing w:val="-11"/>
        </w:rPr>
        <w:t> </w:t>
      </w:r>
      <w:r>
        <w:rPr/>
        <w:t>consommation</w:t>
      </w:r>
      <w:r>
        <w:rPr>
          <w:spacing w:val="-11"/>
        </w:rPr>
        <w:t> </w:t>
      </w:r>
      <w:r>
        <w:rPr/>
        <w:t>et</w:t>
      </w:r>
      <w:r>
        <w:rPr>
          <w:spacing w:val="-11"/>
        </w:rPr>
        <w:t> </w:t>
      </w:r>
      <w:r>
        <w:rPr/>
        <w:t>de</w:t>
      </w:r>
      <w:r>
        <w:rPr>
          <w:spacing w:val="-12"/>
        </w:rPr>
        <w:t> </w:t>
      </w:r>
      <w:r>
        <w:rPr/>
        <w:t>l’article</w:t>
      </w:r>
      <w:r>
        <w:rPr>
          <w:spacing w:val="-11"/>
        </w:rPr>
        <w:t> </w:t>
      </w:r>
      <w:r>
        <w:rPr/>
        <w:t>6</w:t>
      </w:r>
      <w:r>
        <w:rPr>
          <w:spacing w:val="-11"/>
        </w:rPr>
        <w:t> </w:t>
      </w:r>
      <w:r>
        <w:rPr/>
        <w:t>de</w:t>
      </w:r>
      <w:r>
        <w:rPr>
          <w:spacing w:val="-13"/>
        </w:rPr>
        <w:t> </w:t>
      </w:r>
      <w:r>
        <w:rPr/>
        <w:t>la</w:t>
      </w:r>
      <w:r>
        <w:rPr>
          <w:spacing w:val="-11"/>
        </w:rPr>
        <w:t> </w:t>
      </w:r>
      <w:r>
        <w:rPr/>
        <w:t>Loi</w:t>
      </w:r>
      <w:r>
        <w:rPr>
          <w:spacing w:val="-11"/>
        </w:rPr>
        <w:t> </w:t>
      </w:r>
      <w:r>
        <w:rPr/>
        <w:t>Informatique et</w:t>
      </w:r>
      <w:r>
        <w:rPr>
          <w:spacing w:val="-24"/>
        </w:rPr>
        <w:t> </w:t>
      </w:r>
      <w:r>
        <w:rPr/>
        <w:t>Libertés,</w:t>
      </w:r>
      <w:r>
        <w:rPr>
          <w:spacing w:val="-25"/>
        </w:rPr>
        <w:t> </w:t>
      </w:r>
      <w:r>
        <w:rPr/>
        <w:t>en</w:t>
      </w:r>
      <w:r>
        <w:rPr>
          <w:spacing w:val="-22"/>
        </w:rPr>
        <w:t> </w:t>
      </w:r>
      <w:r>
        <w:rPr/>
        <w:t>qu’elle</w:t>
      </w:r>
      <w:r>
        <w:rPr>
          <w:spacing w:val="-24"/>
        </w:rPr>
        <w:t> </w:t>
      </w:r>
      <w:r>
        <w:rPr/>
        <w:t>fait</w:t>
      </w:r>
      <w:r>
        <w:rPr>
          <w:spacing w:val="-24"/>
        </w:rPr>
        <w:t> </w:t>
      </w:r>
      <w:r>
        <w:rPr/>
        <w:t>croire</w:t>
      </w:r>
      <w:r>
        <w:rPr>
          <w:spacing w:val="-24"/>
        </w:rPr>
        <w:t> </w:t>
      </w:r>
      <w:r>
        <w:rPr/>
        <w:t>à</w:t>
      </w:r>
      <w:r>
        <w:rPr>
          <w:spacing w:val="-22"/>
        </w:rPr>
        <w:t> </w:t>
      </w:r>
      <w:r>
        <w:rPr/>
        <w:t>l’utilisateur</w:t>
      </w:r>
      <w:r>
        <w:rPr>
          <w:spacing w:val="-22"/>
        </w:rPr>
        <w:t> </w:t>
      </w:r>
      <w:r>
        <w:rPr/>
        <w:t>qu’il</w:t>
      </w:r>
      <w:r>
        <w:rPr>
          <w:spacing w:val="-24"/>
        </w:rPr>
        <w:t> </w:t>
      </w:r>
      <w:r>
        <w:rPr/>
        <w:t>peut</w:t>
      </w:r>
      <w:r>
        <w:rPr>
          <w:spacing w:val="-24"/>
        </w:rPr>
        <w:t> </w:t>
      </w:r>
      <w:r>
        <w:rPr/>
        <w:t>restreindre</w:t>
      </w:r>
      <w:r>
        <w:rPr>
          <w:spacing w:val="-24"/>
        </w:rPr>
        <w:t> </w:t>
      </w:r>
      <w:r>
        <w:rPr>
          <w:spacing w:val="-4"/>
        </w:rPr>
        <w:t>l’accès </w:t>
      </w:r>
      <w:r>
        <w:rPr/>
        <w:t>à</w:t>
      </w:r>
      <w:r>
        <w:rPr>
          <w:spacing w:val="-5"/>
        </w:rPr>
        <w:t> </w:t>
      </w:r>
      <w:r>
        <w:rPr/>
        <w:t>ses</w:t>
      </w:r>
      <w:r>
        <w:rPr>
          <w:spacing w:val="-5"/>
        </w:rPr>
        <w:t> </w:t>
      </w:r>
      <w:r>
        <w:rPr/>
        <w:t>données</w:t>
      </w:r>
      <w:r>
        <w:rPr>
          <w:spacing w:val="-5"/>
        </w:rPr>
        <w:t> </w:t>
      </w:r>
      <w:r>
        <w:rPr/>
        <w:t>à</w:t>
      </w:r>
      <w:r>
        <w:rPr>
          <w:spacing w:val="-1"/>
        </w:rPr>
        <w:t> </w:t>
      </w:r>
      <w:r>
        <w:rPr/>
        <w:t>caractère</w:t>
      </w:r>
      <w:r>
        <w:rPr>
          <w:spacing w:val="-5"/>
        </w:rPr>
        <w:t> </w:t>
      </w:r>
      <w:r>
        <w:rPr/>
        <w:t>personnel</w:t>
      </w:r>
      <w:r>
        <w:rPr>
          <w:spacing w:val="-5"/>
        </w:rPr>
        <w:t> </w:t>
      </w:r>
      <w:r>
        <w:rPr/>
        <w:t>et</w:t>
      </w:r>
      <w:r>
        <w:rPr>
          <w:spacing w:val="-5"/>
        </w:rPr>
        <w:t> </w:t>
      </w:r>
      <w:r>
        <w:rPr/>
        <w:t>maitriser</w:t>
      </w:r>
      <w:r>
        <w:rPr>
          <w:spacing w:val="-4"/>
        </w:rPr>
        <w:t> </w:t>
      </w:r>
      <w:r>
        <w:rPr/>
        <w:t>cet</w:t>
      </w:r>
      <w:r>
        <w:rPr>
          <w:spacing w:val="-5"/>
        </w:rPr>
        <w:t> </w:t>
      </w:r>
      <w:r>
        <w:rPr/>
        <w:t>accès</w:t>
      </w:r>
      <w:r>
        <w:rPr>
          <w:spacing w:val="-5"/>
        </w:rPr>
        <w:t> </w:t>
      </w:r>
      <w:r>
        <w:rPr/>
        <w:t>auprès</w:t>
      </w:r>
      <w:r>
        <w:rPr>
          <w:spacing w:val="-4"/>
        </w:rPr>
        <w:t> </w:t>
      </w:r>
      <w:r>
        <w:rPr/>
        <w:t>des</w:t>
      </w:r>
      <w:r>
        <w:rPr>
          <w:spacing w:val="-5"/>
        </w:rPr>
        <w:t> </w:t>
      </w:r>
      <w:r>
        <w:rPr/>
        <w:t>tiers grâce</w:t>
      </w:r>
      <w:r>
        <w:rPr>
          <w:spacing w:val="-18"/>
        </w:rPr>
        <w:t> </w:t>
      </w:r>
      <w:r>
        <w:rPr/>
        <w:t>au</w:t>
      </w:r>
      <w:r>
        <w:rPr>
          <w:spacing w:val="-17"/>
        </w:rPr>
        <w:t> </w:t>
      </w:r>
      <w:r>
        <w:rPr/>
        <w:t>paramétrage,</w:t>
      </w:r>
      <w:r>
        <w:rPr>
          <w:spacing w:val="-17"/>
        </w:rPr>
        <w:t> </w:t>
      </w:r>
      <w:r>
        <w:rPr/>
        <w:t>alors</w:t>
      </w:r>
      <w:r>
        <w:rPr>
          <w:spacing w:val="-20"/>
        </w:rPr>
        <w:t> </w:t>
      </w:r>
      <w:r>
        <w:rPr/>
        <w:t>que</w:t>
      </w:r>
      <w:r>
        <w:rPr>
          <w:spacing w:val="-20"/>
        </w:rPr>
        <w:t> </w:t>
      </w:r>
      <w:r>
        <w:rPr/>
        <w:t>certaines</w:t>
      </w:r>
      <w:r>
        <w:rPr>
          <w:spacing w:val="-20"/>
        </w:rPr>
        <w:t> </w:t>
      </w:r>
      <w:r>
        <w:rPr/>
        <w:t>de</w:t>
      </w:r>
      <w:r>
        <w:rPr>
          <w:spacing w:val="-20"/>
        </w:rPr>
        <w:t> </w:t>
      </w:r>
      <w:r>
        <w:rPr/>
        <w:t>ses</w:t>
      </w:r>
      <w:r>
        <w:rPr>
          <w:spacing w:val="-20"/>
        </w:rPr>
        <w:t> </w:t>
      </w:r>
      <w:r>
        <w:rPr/>
        <w:t>données</w:t>
      </w:r>
      <w:r>
        <w:rPr>
          <w:spacing w:val="-21"/>
        </w:rPr>
        <w:t> </w:t>
      </w:r>
      <w:r>
        <w:rPr/>
        <w:t>restent</w:t>
      </w:r>
      <w:r>
        <w:rPr>
          <w:spacing w:val="-17"/>
        </w:rPr>
        <w:t> </w:t>
      </w:r>
      <w:r>
        <w:rPr/>
        <w:t>publiques et</w:t>
      </w:r>
      <w:r>
        <w:rPr>
          <w:spacing w:val="-16"/>
        </w:rPr>
        <w:t> </w:t>
      </w:r>
      <w:r>
        <w:rPr/>
        <w:t>que</w:t>
      </w:r>
      <w:r>
        <w:rPr>
          <w:spacing w:val="-12"/>
        </w:rPr>
        <w:t> </w:t>
      </w:r>
      <w:r>
        <w:rPr/>
        <w:t>la</w:t>
      </w:r>
      <w:r>
        <w:rPr>
          <w:spacing w:val="-16"/>
        </w:rPr>
        <w:t> </w:t>
      </w:r>
      <w:r>
        <w:rPr/>
        <w:t>clause</w:t>
      </w:r>
      <w:r>
        <w:rPr>
          <w:spacing w:val="-13"/>
        </w:rPr>
        <w:t> </w:t>
      </w:r>
      <w:r>
        <w:rPr/>
        <w:t>se</w:t>
      </w:r>
      <w:r>
        <w:rPr>
          <w:spacing w:val="-16"/>
        </w:rPr>
        <w:t> </w:t>
      </w:r>
      <w:r>
        <w:rPr/>
        <w:t>réfère</w:t>
      </w:r>
      <w:r>
        <w:rPr>
          <w:spacing w:val="-15"/>
        </w:rPr>
        <w:t> </w:t>
      </w:r>
      <w:r>
        <w:rPr/>
        <w:t>à</w:t>
      </w:r>
      <w:r>
        <w:rPr>
          <w:spacing w:val="-16"/>
        </w:rPr>
        <w:t> </w:t>
      </w:r>
      <w:r>
        <w:rPr/>
        <w:t>une</w:t>
      </w:r>
      <w:r>
        <w:rPr>
          <w:spacing w:val="-12"/>
        </w:rPr>
        <w:t> </w:t>
      </w:r>
      <w:r>
        <w:rPr/>
        <w:t>liste</w:t>
      </w:r>
      <w:r>
        <w:rPr>
          <w:spacing w:val="-15"/>
        </w:rPr>
        <w:t> </w:t>
      </w:r>
      <w:r>
        <w:rPr/>
        <w:t>non</w:t>
      </w:r>
      <w:r>
        <w:rPr>
          <w:spacing w:val="-16"/>
        </w:rPr>
        <w:t> </w:t>
      </w:r>
      <w:r>
        <w:rPr/>
        <w:t>limitative</w:t>
      </w:r>
      <w:r>
        <w:rPr>
          <w:spacing w:val="-15"/>
        </w:rPr>
        <w:t> </w:t>
      </w:r>
      <w:r>
        <w:rPr/>
        <w:t>des</w:t>
      </w:r>
      <w:r>
        <w:rPr>
          <w:spacing w:val="-16"/>
        </w:rPr>
        <w:t> </w:t>
      </w:r>
      <w:r>
        <w:rPr/>
        <w:t>données</w:t>
      </w:r>
      <w:r>
        <w:rPr>
          <w:spacing w:val="-15"/>
        </w:rPr>
        <w:t> </w:t>
      </w:r>
      <w:r>
        <w:rPr/>
        <w:t>accessibles à</w:t>
      </w:r>
      <w:r>
        <w:rPr>
          <w:spacing w:val="-7"/>
        </w:rPr>
        <w:t> </w:t>
      </w:r>
      <w:r>
        <w:rPr/>
        <w:t>toute</w:t>
      </w:r>
      <w:r>
        <w:rPr>
          <w:spacing w:val="-6"/>
        </w:rPr>
        <w:t> </w:t>
      </w:r>
      <w:r>
        <w:rPr/>
        <w:t>personne,</w:t>
      </w:r>
      <w:r>
        <w:rPr>
          <w:spacing w:val="-7"/>
        </w:rPr>
        <w:t> </w:t>
      </w:r>
      <w:r>
        <w:rPr/>
        <w:t>empêchant</w:t>
      </w:r>
      <w:r>
        <w:rPr>
          <w:spacing w:val="-9"/>
        </w:rPr>
        <w:t> </w:t>
      </w:r>
      <w:r>
        <w:rPr/>
        <w:t>de</w:t>
      </w:r>
      <w:r>
        <w:rPr>
          <w:spacing w:val="-10"/>
        </w:rPr>
        <w:t> </w:t>
      </w:r>
      <w:r>
        <w:rPr/>
        <w:t>ce</w:t>
      </w:r>
      <w:r>
        <w:rPr>
          <w:spacing w:val="-12"/>
        </w:rPr>
        <w:t> </w:t>
      </w:r>
      <w:r>
        <w:rPr/>
        <w:t>fait</w:t>
      </w:r>
      <w:r>
        <w:rPr>
          <w:spacing w:val="-9"/>
        </w:rPr>
        <w:t> </w:t>
      </w:r>
      <w:r>
        <w:rPr/>
        <w:t>l’utilisateur</w:t>
      </w:r>
      <w:r>
        <w:rPr>
          <w:spacing w:val="-9"/>
        </w:rPr>
        <w:t> </w:t>
      </w:r>
      <w:r>
        <w:rPr/>
        <w:t>de</w:t>
      </w:r>
      <w:r>
        <w:rPr>
          <w:spacing w:val="-7"/>
        </w:rPr>
        <w:t> </w:t>
      </w:r>
      <w:r>
        <w:rPr/>
        <w:t>connaitre</w:t>
      </w:r>
      <w:r>
        <w:rPr>
          <w:spacing w:val="-6"/>
        </w:rPr>
        <w:t> </w:t>
      </w:r>
      <w:r>
        <w:rPr/>
        <w:t>l’étendue de la divulgation de ses données personnelles à des</w:t>
      </w:r>
      <w:r>
        <w:rPr>
          <w:spacing w:val="-8"/>
        </w:rPr>
        <w:t> </w:t>
      </w:r>
      <w:r>
        <w:rPr/>
        <w:t>tiers.</w:t>
      </w:r>
    </w:p>
    <w:p>
      <w:pPr>
        <w:pStyle w:val="BodyText"/>
      </w:pPr>
    </w:p>
    <w:p>
      <w:pPr>
        <w:pStyle w:val="BodyText"/>
        <w:spacing w:before="5"/>
      </w:pPr>
    </w:p>
    <w:p>
      <w:pPr>
        <w:pStyle w:val="BodyText"/>
        <w:spacing w:line="208" w:lineRule="auto"/>
        <w:ind w:left="2348" w:right="192"/>
        <w:jc w:val="both"/>
      </w:pPr>
      <w:r>
        <w:rPr/>
        <w:t>Pour</w:t>
      </w:r>
      <w:r>
        <w:rPr>
          <w:spacing w:val="-11"/>
        </w:rPr>
        <w:t> </w:t>
      </w:r>
      <w:r>
        <w:rPr/>
        <w:t>la</w:t>
      </w:r>
      <w:r>
        <w:rPr>
          <w:spacing w:val="-12"/>
        </w:rPr>
        <w:t> </w:t>
      </w:r>
      <w:r>
        <w:rPr/>
        <w:t>société</w:t>
      </w:r>
      <w:r>
        <w:rPr>
          <w:spacing w:val="-12"/>
        </w:rPr>
        <w:t> </w:t>
      </w:r>
      <w:r>
        <w:rPr/>
        <w:t>TWITTER,</w:t>
      </w:r>
      <w:r>
        <w:rPr>
          <w:spacing w:val="-13"/>
        </w:rPr>
        <w:t> </w:t>
      </w:r>
      <w:r>
        <w:rPr/>
        <w:t>la</w:t>
      </w:r>
      <w:r>
        <w:rPr>
          <w:spacing w:val="-9"/>
        </w:rPr>
        <w:t> </w:t>
      </w:r>
      <w:r>
        <w:rPr/>
        <w:t>clause</w:t>
      </w:r>
      <w:r>
        <w:rPr>
          <w:spacing w:val="-15"/>
        </w:rPr>
        <w:t> </w:t>
      </w:r>
      <w:r>
        <w:rPr/>
        <w:t>litigieuse</w:t>
      </w:r>
      <w:r>
        <w:rPr>
          <w:spacing w:val="-13"/>
        </w:rPr>
        <w:t> </w:t>
      </w:r>
      <w:r>
        <w:rPr/>
        <w:t>fait</w:t>
      </w:r>
      <w:r>
        <w:rPr>
          <w:spacing w:val="-12"/>
        </w:rPr>
        <w:t> </w:t>
      </w:r>
      <w:r>
        <w:rPr/>
        <w:t>partie</w:t>
      </w:r>
      <w:r>
        <w:rPr>
          <w:spacing w:val="-12"/>
        </w:rPr>
        <w:t> </w:t>
      </w:r>
      <w:r>
        <w:rPr/>
        <w:t>de</w:t>
      </w:r>
      <w:r>
        <w:rPr>
          <w:spacing w:val="-16"/>
        </w:rPr>
        <w:t> </w:t>
      </w:r>
      <w:r>
        <w:rPr/>
        <w:t>l’ensemble</w:t>
      </w:r>
      <w:r>
        <w:rPr>
          <w:spacing w:val="-12"/>
        </w:rPr>
        <w:t> </w:t>
      </w:r>
      <w:r>
        <w:rPr>
          <w:spacing w:val="-7"/>
        </w:rPr>
        <w:t>de </w:t>
      </w:r>
      <w:r>
        <w:rPr/>
        <w:t>clauses numérotées de 5 à 14 de la rubrique "Collecte et utilisation des informations".</w:t>
      </w:r>
      <w:r>
        <w:rPr>
          <w:spacing w:val="-29"/>
        </w:rPr>
        <w:t> </w:t>
      </w:r>
      <w:r>
        <w:rPr/>
        <w:t>Elle</w:t>
      </w:r>
      <w:r>
        <w:rPr>
          <w:spacing w:val="-31"/>
        </w:rPr>
        <w:t> </w:t>
      </w:r>
      <w:r>
        <w:rPr/>
        <w:t>informe</w:t>
      </w:r>
      <w:r>
        <w:rPr>
          <w:spacing w:val="-31"/>
        </w:rPr>
        <w:t> </w:t>
      </w:r>
      <w:r>
        <w:rPr/>
        <w:t>l’utilisateur</w:t>
      </w:r>
      <w:r>
        <w:rPr>
          <w:spacing w:val="-30"/>
        </w:rPr>
        <w:t> </w:t>
      </w:r>
      <w:r>
        <w:rPr/>
        <w:t>des</w:t>
      </w:r>
      <w:r>
        <w:rPr>
          <w:spacing w:val="-28"/>
        </w:rPr>
        <w:t> </w:t>
      </w:r>
      <w:r>
        <w:rPr/>
        <w:t>catégories</w:t>
      </w:r>
      <w:r>
        <w:rPr>
          <w:spacing w:val="-28"/>
        </w:rPr>
        <w:t> </w:t>
      </w:r>
      <w:r>
        <w:rPr/>
        <w:t>de</w:t>
      </w:r>
      <w:r>
        <w:rPr>
          <w:spacing w:val="-30"/>
        </w:rPr>
        <w:t> </w:t>
      </w:r>
      <w:r>
        <w:rPr/>
        <w:t>données</w:t>
      </w:r>
      <w:r>
        <w:rPr>
          <w:spacing w:val="-28"/>
        </w:rPr>
        <w:t> </w:t>
      </w:r>
      <w:r>
        <w:rPr/>
        <w:t>et</w:t>
      </w:r>
      <w:r>
        <w:rPr>
          <w:spacing w:val="-28"/>
        </w:rPr>
        <w:t> </w:t>
      </w:r>
      <w:r>
        <w:rPr/>
        <w:t>décrit les utilisations possibles des "coordonnées" de l’utilisateur (adresse postale, adresse e-mail, numéro de téléphone), lorsque celui-ci décide </w:t>
      </w:r>
      <w:r>
        <w:rPr>
          <w:spacing w:val="-7"/>
        </w:rPr>
        <w:t>de </w:t>
      </w:r>
      <w:r>
        <w:rPr/>
        <w:t>les transmettre à TWITTER. Elle précise que le renvoi vers une page en anglais résulte d’un dispositif optionnel permettant la signature électronique et l’identification de l’utilisateur auprès de professionnels adhérant à ce protocole en rentrant un numéro de téléphone et un code</w:t>
      </w:r>
      <w:r>
        <w:rPr>
          <w:spacing w:val="-27"/>
        </w:rPr>
        <w:t> </w:t>
      </w:r>
      <w:r>
        <w:rPr/>
        <w:t>et ajoute</w:t>
      </w:r>
      <w:r>
        <w:rPr>
          <w:spacing w:val="-22"/>
        </w:rPr>
        <w:t> </w:t>
      </w:r>
      <w:r>
        <w:rPr/>
        <w:t>qu’aucun</w:t>
      </w:r>
      <w:r>
        <w:rPr>
          <w:spacing w:val="-20"/>
        </w:rPr>
        <w:t> </w:t>
      </w:r>
      <w:r>
        <w:rPr/>
        <w:t>article</w:t>
      </w:r>
      <w:r>
        <w:rPr>
          <w:spacing w:val="-22"/>
        </w:rPr>
        <w:t> </w:t>
      </w:r>
      <w:r>
        <w:rPr/>
        <w:t>du</w:t>
      </w:r>
      <w:r>
        <w:rPr>
          <w:spacing w:val="-22"/>
        </w:rPr>
        <w:t> </w:t>
      </w:r>
      <w:r>
        <w:rPr/>
        <w:t>code</w:t>
      </w:r>
      <w:r>
        <w:rPr>
          <w:spacing w:val="-22"/>
        </w:rPr>
        <w:t> </w:t>
      </w:r>
      <w:r>
        <w:rPr/>
        <w:t>de</w:t>
      </w:r>
      <w:r>
        <w:rPr>
          <w:spacing w:val="-17"/>
        </w:rPr>
        <w:t> </w:t>
      </w:r>
      <w:r>
        <w:rPr/>
        <w:t>la</w:t>
      </w:r>
      <w:r>
        <w:rPr>
          <w:spacing w:val="-18"/>
        </w:rPr>
        <w:t> </w:t>
      </w:r>
      <w:r>
        <w:rPr/>
        <w:t>consommation</w:t>
      </w:r>
      <w:r>
        <w:rPr>
          <w:spacing w:val="-17"/>
        </w:rPr>
        <w:t> </w:t>
      </w:r>
      <w:r>
        <w:rPr/>
        <w:t>n’impose</w:t>
      </w:r>
      <w:r>
        <w:rPr>
          <w:spacing w:val="-17"/>
        </w:rPr>
        <w:t> </w:t>
      </w:r>
      <w:r>
        <w:rPr/>
        <w:t>l’utilisation de</w:t>
      </w:r>
      <w:r>
        <w:rPr>
          <w:spacing w:val="-14"/>
        </w:rPr>
        <w:t> </w:t>
      </w:r>
      <w:r>
        <w:rPr/>
        <w:t>la</w:t>
      </w:r>
      <w:r>
        <w:rPr>
          <w:spacing w:val="-13"/>
        </w:rPr>
        <w:t> </w:t>
      </w:r>
      <w:r>
        <w:rPr/>
        <w:t>langue</w:t>
      </w:r>
      <w:r>
        <w:rPr>
          <w:spacing w:val="-13"/>
        </w:rPr>
        <w:t> </w:t>
      </w:r>
      <w:r>
        <w:rPr/>
        <w:t>française,</w:t>
      </w:r>
      <w:r>
        <w:rPr>
          <w:spacing w:val="-12"/>
        </w:rPr>
        <w:t> </w:t>
      </w:r>
      <w:r>
        <w:rPr/>
        <w:t>la</w:t>
      </w:r>
      <w:r>
        <w:rPr>
          <w:spacing w:val="-17"/>
        </w:rPr>
        <w:t> </w:t>
      </w:r>
      <w:r>
        <w:rPr/>
        <w:t>loi</w:t>
      </w:r>
      <w:r>
        <w:rPr>
          <w:spacing w:val="-13"/>
        </w:rPr>
        <w:t> </w:t>
      </w:r>
      <w:r>
        <w:rPr/>
        <w:t>"TOUBON",</w:t>
      </w:r>
      <w:r>
        <w:rPr>
          <w:spacing w:val="-12"/>
        </w:rPr>
        <w:t> </w:t>
      </w:r>
      <w:r>
        <w:rPr/>
        <w:t>à</w:t>
      </w:r>
      <w:r>
        <w:rPr>
          <w:spacing w:val="-13"/>
        </w:rPr>
        <w:t> </w:t>
      </w:r>
      <w:r>
        <w:rPr/>
        <w:t>laquelle</w:t>
      </w:r>
      <w:r>
        <w:rPr>
          <w:spacing w:val="-13"/>
        </w:rPr>
        <w:t> </w:t>
      </w:r>
      <w:r>
        <w:rPr/>
        <w:t>UFC</w:t>
      </w:r>
      <w:r>
        <w:rPr>
          <w:spacing w:val="-12"/>
        </w:rPr>
        <w:t> </w:t>
      </w:r>
      <w:r>
        <w:rPr/>
        <w:t>QUE</w:t>
      </w:r>
      <w:r>
        <w:rPr>
          <w:spacing w:val="-12"/>
        </w:rPr>
        <w:t> </w:t>
      </w:r>
      <w:r>
        <w:rPr>
          <w:spacing w:val="-3"/>
        </w:rPr>
        <w:t>CHOISIR </w:t>
      </w:r>
      <w:r>
        <w:rPr/>
        <w:t>fait référence, ne faisant pas l’unanimité au niveau communautaire. L’utilisation</w:t>
      </w:r>
      <w:r>
        <w:rPr>
          <w:spacing w:val="-7"/>
        </w:rPr>
        <w:t> </w:t>
      </w:r>
      <w:r>
        <w:rPr/>
        <w:t>de</w:t>
      </w:r>
      <w:r>
        <w:rPr>
          <w:spacing w:val="-9"/>
        </w:rPr>
        <w:t> </w:t>
      </w:r>
      <w:r>
        <w:rPr/>
        <w:t>l’anglais</w:t>
      </w:r>
      <w:r>
        <w:rPr>
          <w:spacing w:val="-10"/>
        </w:rPr>
        <w:t> </w:t>
      </w:r>
      <w:r>
        <w:rPr/>
        <w:t>pour</w:t>
      </w:r>
      <w:r>
        <w:rPr>
          <w:spacing w:val="-10"/>
        </w:rPr>
        <w:t> </w:t>
      </w:r>
      <w:r>
        <w:rPr/>
        <w:t>des</w:t>
      </w:r>
      <w:r>
        <w:rPr>
          <w:spacing w:val="-7"/>
        </w:rPr>
        <w:t> </w:t>
      </w:r>
      <w:r>
        <w:rPr/>
        <w:t>services</w:t>
      </w:r>
      <w:r>
        <w:rPr>
          <w:spacing w:val="-7"/>
        </w:rPr>
        <w:t> </w:t>
      </w:r>
      <w:r>
        <w:rPr/>
        <w:t>annexes</w:t>
      </w:r>
      <w:r>
        <w:rPr>
          <w:spacing w:val="-11"/>
        </w:rPr>
        <w:t> </w:t>
      </w:r>
      <w:r>
        <w:rPr/>
        <w:t>et</w:t>
      </w:r>
      <w:r>
        <w:rPr>
          <w:spacing w:val="-9"/>
        </w:rPr>
        <w:t> </w:t>
      </w:r>
      <w:r>
        <w:rPr/>
        <w:t>facultatifs</w:t>
      </w:r>
      <w:r>
        <w:rPr>
          <w:spacing w:val="-7"/>
        </w:rPr>
        <w:t> </w:t>
      </w:r>
      <w:r>
        <w:rPr/>
        <w:t>ne</w:t>
      </w:r>
      <w:r>
        <w:rPr>
          <w:spacing w:val="-9"/>
        </w:rPr>
        <w:t> </w:t>
      </w:r>
      <w:r>
        <w:rPr/>
        <w:t>serait donc pas de nature à créer un déséquilibre, "</w:t>
      </w:r>
      <w:r>
        <w:rPr>
          <w:i/>
        </w:rPr>
        <w:t>Digits</w:t>
      </w:r>
      <w:r>
        <w:rPr/>
        <w:t>" étant un service "avancé" qui s’adresse à des utilisateurs d’internet comprenant généralement</w:t>
      </w:r>
      <w:r>
        <w:rPr>
          <w:spacing w:val="-1"/>
        </w:rPr>
        <w:t> </w:t>
      </w:r>
      <w:r>
        <w:rPr/>
        <w:t>l’anglais.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1"/>
        <w:jc w:val="both"/>
      </w:pPr>
      <w:bookmarkStart w:name="Page 105" w:id="116"/>
      <w:bookmarkEnd w:id="116"/>
      <w:r>
        <w:rPr/>
      </w:r>
      <w:r>
        <w:rPr>
          <w:spacing w:val="-3"/>
        </w:rPr>
        <w:t>La </w:t>
      </w:r>
      <w:r>
        <w:rPr/>
        <w:t>société TWITTER observe qu’UFC QUE CHOISIR n’apporte pas la preuve</w:t>
      </w:r>
      <w:r>
        <w:rPr>
          <w:spacing w:val="-18"/>
        </w:rPr>
        <w:t> </w:t>
      </w:r>
      <w:r>
        <w:rPr/>
        <w:t>qu’un</w:t>
      </w:r>
      <w:r>
        <w:rPr>
          <w:spacing w:val="-15"/>
        </w:rPr>
        <w:t> </w:t>
      </w:r>
      <w:r>
        <w:rPr/>
        <w:t>utilisateur</w:t>
      </w:r>
      <w:r>
        <w:rPr>
          <w:spacing w:val="-21"/>
        </w:rPr>
        <w:t> </w:t>
      </w:r>
      <w:r>
        <w:rPr/>
        <w:t>qui</w:t>
      </w:r>
      <w:r>
        <w:rPr>
          <w:spacing w:val="-19"/>
        </w:rPr>
        <w:t> </w:t>
      </w:r>
      <w:r>
        <w:rPr/>
        <w:t>tenterait</w:t>
      </w:r>
      <w:r>
        <w:rPr>
          <w:spacing w:val="-19"/>
        </w:rPr>
        <w:t> </w:t>
      </w:r>
      <w:r>
        <w:rPr/>
        <w:t>de</w:t>
      </w:r>
      <w:r>
        <w:rPr>
          <w:spacing w:val="-20"/>
        </w:rPr>
        <w:t> </w:t>
      </w:r>
      <w:r>
        <w:rPr/>
        <w:t>s’inscrire</w:t>
      </w:r>
      <w:r>
        <w:rPr>
          <w:spacing w:val="-21"/>
        </w:rPr>
        <w:t> </w:t>
      </w:r>
      <w:r>
        <w:rPr/>
        <w:t>à</w:t>
      </w:r>
      <w:r>
        <w:rPr>
          <w:spacing w:val="-17"/>
        </w:rPr>
        <w:t> </w:t>
      </w:r>
      <w:r>
        <w:rPr/>
        <w:t>ce</w:t>
      </w:r>
      <w:r>
        <w:rPr>
          <w:spacing w:val="-18"/>
        </w:rPr>
        <w:t> </w:t>
      </w:r>
      <w:r>
        <w:rPr/>
        <w:t>service</w:t>
      </w:r>
      <w:r>
        <w:rPr>
          <w:spacing w:val="-17"/>
        </w:rPr>
        <w:t> </w:t>
      </w:r>
      <w:r>
        <w:rPr/>
        <w:t>ne</w:t>
      </w:r>
      <w:r>
        <w:rPr>
          <w:spacing w:val="-18"/>
        </w:rPr>
        <w:t> </w:t>
      </w:r>
      <w:r>
        <w:rPr/>
        <w:t>se</w:t>
      </w:r>
      <w:r>
        <w:rPr>
          <w:spacing w:val="-19"/>
        </w:rPr>
        <w:t> </w:t>
      </w:r>
      <w:r>
        <w:rPr/>
        <w:t>verrait pas proposer en temps utile des documents d’information suffisants en langue</w:t>
      </w:r>
      <w:r>
        <w:rPr>
          <w:spacing w:val="-13"/>
        </w:rPr>
        <w:t> </w:t>
      </w:r>
      <w:r>
        <w:rPr/>
        <w:t>française</w:t>
      </w:r>
      <w:r>
        <w:rPr>
          <w:spacing w:val="-13"/>
        </w:rPr>
        <w:t> </w:t>
      </w:r>
      <w:r>
        <w:rPr/>
        <w:t>et</w:t>
      </w:r>
      <w:r>
        <w:rPr>
          <w:spacing w:val="-11"/>
        </w:rPr>
        <w:t> </w:t>
      </w:r>
      <w:r>
        <w:rPr/>
        <w:t>affirme</w:t>
      </w:r>
      <w:r>
        <w:rPr>
          <w:spacing w:val="-12"/>
        </w:rPr>
        <w:t> </w:t>
      </w:r>
      <w:r>
        <w:rPr/>
        <w:t>que</w:t>
      </w:r>
      <w:r>
        <w:rPr>
          <w:spacing w:val="-14"/>
        </w:rPr>
        <w:t> </w:t>
      </w:r>
      <w:r>
        <w:rPr/>
        <w:t>la</w:t>
      </w:r>
      <w:r>
        <w:rPr>
          <w:spacing w:val="-14"/>
        </w:rPr>
        <w:t> </w:t>
      </w:r>
      <w:r>
        <w:rPr/>
        <w:t>clause</w:t>
      </w:r>
      <w:r>
        <w:rPr>
          <w:spacing w:val="-14"/>
        </w:rPr>
        <w:t> </w:t>
      </w:r>
      <w:r>
        <w:rPr/>
        <w:t>incriminée</w:t>
      </w:r>
      <w:r>
        <w:rPr>
          <w:spacing w:val="-13"/>
        </w:rPr>
        <w:t> </w:t>
      </w:r>
      <w:r>
        <w:rPr/>
        <w:t>décrit</w:t>
      </w:r>
      <w:r>
        <w:rPr>
          <w:spacing w:val="-12"/>
        </w:rPr>
        <w:t> </w:t>
      </w:r>
      <w:r>
        <w:rPr/>
        <w:t>parfaitement</w:t>
      </w:r>
      <w:r>
        <w:rPr>
          <w:spacing w:val="-12"/>
        </w:rPr>
        <w:t> </w:t>
      </w:r>
      <w:r>
        <w:rPr/>
        <w:t>la façon</w:t>
      </w:r>
      <w:r>
        <w:rPr>
          <w:spacing w:val="-24"/>
        </w:rPr>
        <w:t> </w:t>
      </w:r>
      <w:r>
        <w:rPr/>
        <w:t>dont</w:t>
      </w:r>
      <w:r>
        <w:rPr>
          <w:spacing w:val="-23"/>
        </w:rPr>
        <w:t> </w:t>
      </w:r>
      <w:r>
        <w:rPr/>
        <w:t>TWITTER</w:t>
      </w:r>
      <w:r>
        <w:rPr>
          <w:spacing w:val="-21"/>
        </w:rPr>
        <w:t> </w:t>
      </w:r>
      <w:r>
        <w:rPr/>
        <w:t>peut</w:t>
      </w:r>
      <w:r>
        <w:rPr>
          <w:spacing w:val="-20"/>
        </w:rPr>
        <w:t> </w:t>
      </w:r>
      <w:r>
        <w:rPr/>
        <w:t>utiliser</w:t>
      </w:r>
      <w:r>
        <w:rPr>
          <w:spacing w:val="-23"/>
        </w:rPr>
        <w:t> </w:t>
      </w:r>
      <w:r>
        <w:rPr/>
        <w:t>les</w:t>
      </w:r>
      <w:r>
        <w:rPr>
          <w:spacing w:val="-21"/>
        </w:rPr>
        <w:t> </w:t>
      </w:r>
      <w:r>
        <w:rPr/>
        <w:t>coordonnées</w:t>
      </w:r>
      <w:r>
        <w:rPr>
          <w:spacing w:val="-23"/>
        </w:rPr>
        <w:t> </w:t>
      </w:r>
      <w:r>
        <w:rPr/>
        <w:t>d’un</w:t>
      </w:r>
      <w:r>
        <w:rPr>
          <w:spacing w:val="-20"/>
        </w:rPr>
        <w:t> </w:t>
      </w:r>
      <w:r>
        <w:rPr/>
        <w:t>utilisateur,</w:t>
      </w:r>
      <w:r>
        <w:rPr>
          <w:spacing w:val="-23"/>
        </w:rPr>
        <w:t> </w:t>
      </w:r>
      <w:r>
        <w:rPr/>
        <w:t>toutes les utilisations s’intégrant dans les finalités principales poursuivies par TWITTER : la fourniture l’amélioration des services et sa</w:t>
      </w:r>
      <w:r>
        <w:rPr>
          <w:spacing w:val="-10"/>
        </w:rPr>
        <w:t> </w:t>
      </w:r>
      <w:r>
        <w:rPr/>
        <w:t>sécurité.</w:t>
      </w:r>
    </w:p>
    <w:p>
      <w:pPr>
        <w:pStyle w:val="BodyText"/>
      </w:pPr>
    </w:p>
    <w:p>
      <w:pPr>
        <w:pStyle w:val="BodyText"/>
        <w:spacing w:before="7"/>
      </w:pPr>
    </w:p>
    <w:p>
      <w:pPr>
        <w:pStyle w:val="BodyText"/>
        <w:spacing w:line="208" w:lineRule="auto"/>
        <w:ind w:left="2348" w:right="191"/>
        <w:jc w:val="both"/>
      </w:pPr>
      <w:r>
        <w:rPr/>
        <w:t>Elle</w:t>
      </w:r>
      <w:r>
        <w:rPr>
          <w:spacing w:val="-9"/>
        </w:rPr>
        <w:t> </w:t>
      </w:r>
      <w:r>
        <w:rPr/>
        <w:t>précise</w:t>
      </w:r>
      <w:r>
        <w:rPr>
          <w:spacing w:val="-9"/>
        </w:rPr>
        <w:t> </w:t>
      </w:r>
      <w:r>
        <w:rPr/>
        <w:t>également</w:t>
      </w:r>
      <w:r>
        <w:rPr>
          <w:spacing w:val="-6"/>
        </w:rPr>
        <w:t> </w:t>
      </w:r>
      <w:r>
        <w:rPr/>
        <w:t>que</w:t>
      </w:r>
      <w:r>
        <w:rPr>
          <w:spacing w:val="-6"/>
        </w:rPr>
        <w:t> </w:t>
      </w:r>
      <w:r>
        <w:rPr/>
        <w:t>TWITTER</w:t>
      </w:r>
      <w:r>
        <w:rPr>
          <w:spacing w:val="-6"/>
        </w:rPr>
        <w:t> </w:t>
      </w:r>
      <w:r>
        <w:rPr/>
        <w:t>peut</w:t>
      </w:r>
      <w:r>
        <w:rPr>
          <w:spacing w:val="-6"/>
        </w:rPr>
        <w:t> </w:t>
      </w:r>
      <w:r>
        <w:rPr/>
        <w:t>utiliser</w:t>
      </w:r>
      <w:r>
        <w:rPr>
          <w:spacing w:val="-5"/>
        </w:rPr>
        <w:t> </w:t>
      </w:r>
      <w:r>
        <w:rPr/>
        <w:t>l’adresse</w:t>
      </w:r>
      <w:r>
        <w:rPr>
          <w:spacing w:val="-10"/>
        </w:rPr>
        <w:t> </w:t>
      </w:r>
      <w:r>
        <w:rPr/>
        <w:t>e-mail</w:t>
      </w:r>
      <w:r>
        <w:rPr>
          <w:spacing w:val="-5"/>
        </w:rPr>
        <w:t> </w:t>
      </w:r>
      <w:r>
        <w:rPr/>
        <w:t>ou</w:t>
      </w:r>
      <w:r>
        <w:rPr>
          <w:spacing w:val="-6"/>
        </w:rPr>
        <w:t> </w:t>
      </w:r>
      <w:r>
        <w:rPr/>
        <w:t>le téléphone de l’utilisateur pour lui adresser des "notifications", la notion d’"offres" étant nécessairement comprise par l’utilisateur comme susceptible d’inclure des communications de nature commerciale.</w:t>
      </w:r>
      <w:r>
        <w:rPr>
          <w:spacing w:val="-25"/>
        </w:rPr>
        <w:t> </w:t>
      </w:r>
      <w:r>
        <w:rPr/>
        <w:t>Ainsi, de</w:t>
      </w:r>
      <w:r>
        <w:rPr>
          <w:spacing w:val="-16"/>
        </w:rPr>
        <w:t> </w:t>
      </w:r>
      <w:r>
        <w:rPr/>
        <w:t>nombreuses</w:t>
      </w:r>
      <w:r>
        <w:rPr>
          <w:spacing w:val="-15"/>
        </w:rPr>
        <w:t> </w:t>
      </w:r>
      <w:r>
        <w:rPr/>
        <w:t>clauses</w:t>
      </w:r>
      <w:r>
        <w:rPr>
          <w:spacing w:val="-12"/>
        </w:rPr>
        <w:t> </w:t>
      </w:r>
      <w:r>
        <w:rPr/>
        <w:t>de</w:t>
      </w:r>
      <w:r>
        <w:rPr>
          <w:spacing w:val="-16"/>
        </w:rPr>
        <w:t> </w:t>
      </w:r>
      <w:r>
        <w:rPr/>
        <w:t>la</w:t>
      </w:r>
      <w:r>
        <w:rPr>
          <w:spacing w:val="-15"/>
        </w:rPr>
        <w:t> </w:t>
      </w:r>
      <w:r>
        <w:rPr/>
        <w:t>Politique</w:t>
      </w:r>
      <w:r>
        <w:rPr>
          <w:spacing w:val="-12"/>
        </w:rPr>
        <w:t> </w:t>
      </w:r>
      <w:r>
        <w:rPr/>
        <w:t>de</w:t>
      </w:r>
      <w:r>
        <w:rPr>
          <w:spacing w:val="-16"/>
        </w:rPr>
        <w:t> </w:t>
      </w:r>
      <w:r>
        <w:rPr/>
        <w:t>confidentialité</w:t>
      </w:r>
      <w:r>
        <w:rPr>
          <w:spacing w:val="-15"/>
        </w:rPr>
        <w:t> </w:t>
      </w:r>
      <w:r>
        <w:rPr/>
        <w:t>et</w:t>
      </w:r>
      <w:r>
        <w:rPr>
          <w:spacing w:val="-15"/>
        </w:rPr>
        <w:t> </w:t>
      </w:r>
      <w:r>
        <w:rPr/>
        <w:t>des</w:t>
      </w:r>
      <w:r>
        <w:rPr>
          <w:spacing w:val="-15"/>
        </w:rPr>
        <w:t> </w:t>
      </w:r>
      <w:r>
        <w:rPr/>
        <w:t>Conditions d’utilisation</w:t>
      </w:r>
      <w:r>
        <w:rPr>
          <w:spacing w:val="-12"/>
        </w:rPr>
        <w:t> </w:t>
      </w:r>
      <w:r>
        <w:rPr/>
        <w:t>rappelle</w:t>
      </w:r>
      <w:r>
        <w:rPr>
          <w:spacing w:val="-14"/>
        </w:rPr>
        <w:t> </w:t>
      </w:r>
      <w:r>
        <w:rPr/>
        <w:t>la</w:t>
      </w:r>
      <w:r>
        <w:rPr>
          <w:spacing w:val="-14"/>
        </w:rPr>
        <w:t> </w:t>
      </w:r>
      <w:r>
        <w:rPr/>
        <w:t>possibilité</w:t>
      </w:r>
      <w:r>
        <w:rPr>
          <w:spacing w:val="-16"/>
        </w:rPr>
        <w:t> </w:t>
      </w:r>
      <w:r>
        <w:rPr/>
        <w:t>de</w:t>
      </w:r>
      <w:r>
        <w:rPr>
          <w:spacing w:val="-17"/>
        </w:rPr>
        <w:t> </w:t>
      </w:r>
      <w:r>
        <w:rPr/>
        <w:t>recevoir</w:t>
      </w:r>
      <w:r>
        <w:rPr>
          <w:spacing w:val="-14"/>
        </w:rPr>
        <w:t> </w:t>
      </w:r>
      <w:r>
        <w:rPr/>
        <w:t>des</w:t>
      </w:r>
      <w:r>
        <w:rPr>
          <w:spacing w:val="-12"/>
        </w:rPr>
        <w:t> </w:t>
      </w:r>
      <w:r>
        <w:rPr/>
        <w:t>annonces</w:t>
      </w:r>
      <w:r>
        <w:rPr>
          <w:spacing w:val="-11"/>
        </w:rPr>
        <w:t> </w:t>
      </w:r>
      <w:r>
        <w:rPr/>
        <w:t>publicitaires, sachant</w:t>
      </w:r>
      <w:r>
        <w:rPr>
          <w:spacing w:val="-11"/>
        </w:rPr>
        <w:t> </w:t>
      </w:r>
      <w:r>
        <w:rPr/>
        <w:t>que</w:t>
      </w:r>
      <w:r>
        <w:rPr>
          <w:spacing w:val="-11"/>
        </w:rPr>
        <w:t> </w:t>
      </w:r>
      <w:r>
        <w:rPr/>
        <w:t>l’utilisateur</w:t>
      </w:r>
      <w:r>
        <w:rPr>
          <w:spacing w:val="-11"/>
        </w:rPr>
        <w:t> </w:t>
      </w:r>
      <w:r>
        <w:rPr/>
        <w:t>a</w:t>
      </w:r>
      <w:r>
        <w:rPr>
          <w:spacing w:val="-14"/>
        </w:rPr>
        <w:t> </w:t>
      </w:r>
      <w:r>
        <w:rPr/>
        <w:t>la</w:t>
      </w:r>
      <w:r>
        <w:rPr>
          <w:spacing w:val="-10"/>
        </w:rPr>
        <w:t> </w:t>
      </w:r>
      <w:r>
        <w:rPr/>
        <w:t>possibilité</w:t>
      </w:r>
      <w:r>
        <w:rPr>
          <w:spacing w:val="-11"/>
        </w:rPr>
        <w:t> </w:t>
      </w:r>
      <w:r>
        <w:rPr/>
        <w:t>de</w:t>
      </w:r>
      <w:r>
        <w:rPr>
          <w:spacing w:val="-11"/>
        </w:rPr>
        <w:t> </w:t>
      </w:r>
      <w:r>
        <w:rPr/>
        <w:t>paramétrer</w:t>
      </w:r>
      <w:r>
        <w:rPr>
          <w:spacing w:val="-11"/>
        </w:rPr>
        <w:t> </w:t>
      </w:r>
      <w:r>
        <w:rPr/>
        <w:t>son</w:t>
      </w:r>
      <w:r>
        <w:rPr>
          <w:spacing w:val="-11"/>
        </w:rPr>
        <w:t> </w:t>
      </w:r>
      <w:r>
        <w:rPr/>
        <w:t>compte</w:t>
      </w:r>
      <w:r>
        <w:rPr>
          <w:spacing w:val="-10"/>
        </w:rPr>
        <w:t> </w:t>
      </w:r>
      <w:r>
        <w:rPr/>
        <w:t>pour</w:t>
      </w:r>
      <w:r>
        <w:rPr>
          <w:spacing w:val="-11"/>
        </w:rPr>
        <w:t> </w:t>
      </w:r>
      <w:r>
        <w:rPr/>
        <w:t>ne pas recevoir de communications de la part de TWITTER, en dehors des notifications</w:t>
      </w:r>
      <w:r>
        <w:rPr>
          <w:spacing w:val="-25"/>
        </w:rPr>
        <w:t> </w:t>
      </w:r>
      <w:r>
        <w:rPr/>
        <w:t>administratives</w:t>
      </w:r>
      <w:r>
        <w:rPr>
          <w:spacing w:val="-25"/>
        </w:rPr>
        <w:t> </w:t>
      </w:r>
      <w:r>
        <w:rPr/>
        <w:t>concernant</w:t>
      </w:r>
      <w:r>
        <w:rPr>
          <w:spacing w:val="-25"/>
        </w:rPr>
        <w:t> </w:t>
      </w:r>
      <w:r>
        <w:rPr/>
        <w:t>les</w:t>
      </w:r>
      <w:r>
        <w:rPr>
          <w:spacing w:val="-24"/>
        </w:rPr>
        <w:t> </w:t>
      </w:r>
      <w:r>
        <w:rPr/>
        <w:t>aspects</w:t>
      </w:r>
      <w:r>
        <w:rPr>
          <w:spacing w:val="-25"/>
        </w:rPr>
        <w:t> </w:t>
      </w:r>
      <w:r>
        <w:rPr/>
        <w:t>importants</w:t>
      </w:r>
      <w:r>
        <w:rPr>
          <w:spacing w:val="-25"/>
        </w:rPr>
        <w:t> </w:t>
      </w:r>
      <w:r>
        <w:rPr/>
        <w:t>de</w:t>
      </w:r>
      <w:r>
        <w:rPr>
          <w:spacing w:val="-25"/>
        </w:rPr>
        <w:t> </w:t>
      </w:r>
      <w:r>
        <w:rPr/>
        <w:t>la</w:t>
      </w:r>
      <w:r>
        <w:rPr>
          <w:spacing w:val="-24"/>
        </w:rPr>
        <w:t> </w:t>
      </w:r>
      <w:r>
        <w:rPr/>
        <w:t>vie</w:t>
      </w:r>
      <w:r>
        <w:rPr>
          <w:spacing w:val="-25"/>
        </w:rPr>
        <w:t> </w:t>
      </w:r>
      <w:r>
        <w:rPr>
          <w:spacing w:val="-7"/>
        </w:rPr>
        <w:t>du </w:t>
      </w:r>
      <w:r>
        <w:rPr/>
        <w:t>contrat. La société affirme que la référence aux "</w:t>
      </w:r>
      <w:r>
        <w:rPr>
          <w:i/>
        </w:rPr>
        <w:t>services tiers et les </w:t>
      </w:r>
      <w:r>
        <w:rPr>
          <w:i/>
        </w:rPr>
        <w:t>applications client</w:t>
      </w:r>
      <w:r>
        <w:rPr/>
        <w:t>" signifie que des tiers peuvent rechercher</w:t>
      </w:r>
      <w:r>
        <w:rPr>
          <w:spacing w:val="-26"/>
        </w:rPr>
        <w:t> </w:t>
      </w:r>
      <w:r>
        <w:rPr/>
        <w:t>l’utilisateur en</w:t>
      </w:r>
      <w:r>
        <w:rPr>
          <w:spacing w:val="-24"/>
        </w:rPr>
        <w:t> </w:t>
      </w:r>
      <w:r>
        <w:rPr/>
        <w:t>utilisant</w:t>
      </w:r>
      <w:r>
        <w:rPr>
          <w:spacing w:val="-23"/>
        </w:rPr>
        <w:t> </w:t>
      </w:r>
      <w:r>
        <w:rPr/>
        <w:t>TWITTER</w:t>
      </w:r>
      <w:r>
        <w:rPr>
          <w:spacing w:val="-24"/>
        </w:rPr>
        <w:t> </w:t>
      </w:r>
      <w:r>
        <w:rPr/>
        <w:t>mais</w:t>
      </w:r>
      <w:r>
        <w:rPr>
          <w:spacing w:val="-23"/>
        </w:rPr>
        <w:t> </w:t>
      </w:r>
      <w:r>
        <w:rPr/>
        <w:t>également</w:t>
      </w:r>
      <w:r>
        <w:rPr>
          <w:spacing w:val="-23"/>
        </w:rPr>
        <w:t> </w:t>
      </w:r>
      <w:r>
        <w:rPr/>
        <w:t>via</w:t>
      </w:r>
      <w:r>
        <w:rPr>
          <w:spacing w:val="-24"/>
        </w:rPr>
        <w:t> </w:t>
      </w:r>
      <w:r>
        <w:rPr/>
        <w:t>des</w:t>
      </w:r>
      <w:r>
        <w:rPr>
          <w:spacing w:val="-23"/>
        </w:rPr>
        <w:t> </w:t>
      </w:r>
      <w:r>
        <w:rPr/>
        <w:t>applications</w:t>
      </w:r>
      <w:r>
        <w:rPr>
          <w:spacing w:val="-26"/>
        </w:rPr>
        <w:t> </w:t>
      </w:r>
      <w:r>
        <w:rPr/>
        <w:t>ou</w:t>
      </w:r>
      <w:r>
        <w:rPr>
          <w:spacing w:val="-23"/>
        </w:rPr>
        <w:t> </w:t>
      </w:r>
      <w:r>
        <w:rPr/>
        <w:t>services</w:t>
      </w:r>
      <w:r>
        <w:rPr>
          <w:spacing w:val="-24"/>
        </w:rPr>
        <w:t> </w:t>
      </w:r>
      <w:r>
        <w:rPr/>
        <w:t>qui interagissent</w:t>
      </w:r>
      <w:r>
        <w:rPr>
          <w:spacing w:val="-19"/>
        </w:rPr>
        <w:t> </w:t>
      </w:r>
      <w:r>
        <w:rPr/>
        <w:t>avec</w:t>
      </w:r>
      <w:r>
        <w:rPr>
          <w:spacing w:val="-20"/>
        </w:rPr>
        <w:t> </w:t>
      </w:r>
      <w:r>
        <w:rPr/>
        <w:t>TWITTER.</w:t>
      </w:r>
      <w:r>
        <w:rPr>
          <w:spacing w:val="-18"/>
        </w:rPr>
        <w:t> </w:t>
      </w:r>
      <w:r>
        <w:rPr>
          <w:spacing w:val="-4"/>
        </w:rPr>
        <w:t>Le</w:t>
      </w:r>
      <w:r>
        <w:rPr>
          <w:spacing w:val="-18"/>
        </w:rPr>
        <w:t> </w:t>
      </w:r>
      <w:r>
        <w:rPr/>
        <w:t>fait</w:t>
      </w:r>
      <w:r>
        <w:rPr>
          <w:spacing w:val="-18"/>
        </w:rPr>
        <w:t> </w:t>
      </w:r>
      <w:r>
        <w:rPr/>
        <w:t>pour</w:t>
      </w:r>
      <w:r>
        <w:rPr>
          <w:spacing w:val="-19"/>
        </w:rPr>
        <w:t> </w:t>
      </w:r>
      <w:r>
        <w:rPr/>
        <w:t>l’utilisateur</w:t>
      </w:r>
      <w:r>
        <w:rPr>
          <w:spacing w:val="-19"/>
        </w:rPr>
        <w:t> </w:t>
      </w:r>
      <w:r>
        <w:rPr/>
        <w:t>d’être</w:t>
      </w:r>
      <w:r>
        <w:rPr>
          <w:spacing w:val="-20"/>
        </w:rPr>
        <w:t> </w:t>
      </w:r>
      <w:r>
        <w:rPr/>
        <w:t>alerté</w:t>
      </w:r>
      <w:r>
        <w:rPr>
          <w:spacing w:val="-20"/>
        </w:rPr>
        <w:t> </w:t>
      </w:r>
      <w:r>
        <w:rPr/>
        <w:t>du</w:t>
      </w:r>
      <w:r>
        <w:rPr>
          <w:spacing w:val="-20"/>
        </w:rPr>
        <w:t> </w:t>
      </w:r>
      <w:r>
        <w:rPr/>
        <w:t>fait que</w:t>
      </w:r>
      <w:r>
        <w:rPr>
          <w:spacing w:val="-12"/>
        </w:rPr>
        <w:t> </w:t>
      </w:r>
      <w:r>
        <w:rPr/>
        <w:t>des</w:t>
      </w:r>
      <w:r>
        <w:rPr>
          <w:spacing w:val="-12"/>
        </w:rPr>
        <w:t> </w:t>
      </w:r>
      <w:r>
        <w:rPr/>
        <w:t>tiers</w:t>
      </w:r>
      <w:r>
        <w:rPr>
          <w:spacing w:val="-11"/>
        </w:rPr>
        <w:t> </w:t>
      </w:r>
      <w:r>
        <w:rPr/>
        <w:t>peuvent</w:t>
      </w:r>
      <w:r>
        <w:rPr>
          <w:spacing w:val="-12"/>
        </w:rPr>
        <w:t> </w:t>
      </w:r>
      <w:r>
        <w:rPr/>
        <w:t>le</w:t>
      </w:r>
      <w:r>
        <w:rPr>
          <w:spacing w:val="-12"/>
        </w:rPr>
        <w:t> </w:t>
      </w:r>
      <w:r>
        <w:rPr/>
        <w:t>retrouver</w:t>
      </w:r>
      <w:r>
        <w:rPr>
          <w:spacing w:val="-12"/>
        </w:rPr>
        <w:t> </w:t>
      </w:r>
      <w:r>
        <w:rPr/>
        <w:t>grâce</w:t>
      </w:r>
      <w:r>
        <w:rPr>
          <w:spacing w:val="-11"/>
        </w:rPr>
        <w:t> </w:t>
      </w:r>
      <w:r>
        <w:rPr/>
        <w:t>à</w:t>
      </w:r>
      <w:r>
        <w:rPr>
          <w:spacing w:val="-12"/>
        </w:rPr>
        <w:t> </w:t>
      </w:r>
      <w:r>
        <w:rPr/>
        <w:t>son</w:t>
      </w:r>
      <w:r>
        <w:rPr>
          <w:spacing w:val="-12"/>
        </w:rPr>
        <w:t> </w:t>
      </w:r>
      <w:r>
        <w:rPr/>
        <w:t>numéro</w:t>
      </w:r>
      <w:r>
        <w:rPr>
          <w:spacing w:val="-11"/>
        </w:rPr>
        <w:t> </w:t>
      </w:r>
      <w:r>
        <w:rPr/>
        <w:t>de</w:t>
      </w:r>
      <w:r>
        <w:rPr>
          <w:spacing w:val="-12"/>
        </w:rPr>
        <w:t> </w:t>
      </w:r>
      <w:r>
        <w:rPr/>
        <w:t>téléphone</w:t>
      </w:r>
      <w:r>
        <w:rPr>
          <w:spacing w:val="-12"/>
        </w:rPr>
        <w:t> </w:t>
      </w:r>
      <w:r>
        <w:rPr/>
        <w:t>ou</w:t>
      </w:r>
      <w:r>
        <w:rPr>
          <w:spacing w:val="-11"/>
        </w:rPr>
        <w:t> </w:t>
      </w:r>
      <w:r>
        <w:rPr/>
        <w:t>son e-mail serait amplement suffisant, d’autant que TWITTER indique clairement</w:t>
      </w:r>
      <w:r>
        <w:rPr>
          <w:spacing w:val="-21"/>
        </w:rPr>
        <w:t> </w:t>
      </w:r>
      <w:r>
        <w:rPr/>
        <w:t>à</w:t>
      </w:r>
      <w:r>
        <w:rPr>
          <w:spacing w:val="-21"/>
        </w:rPr>
        <w:t> </w:t>
      </w:r>
      <w:r>
        <w:rPr/>
        <w:t>l’utilisateur</w:t>
      </w:r>
      <w:r>
        <w:rPr>
          <w:spacing w:val="-22"/>
        </w:rPr>
        <w:t> </w:t>
      </w:r>
      <w:r>
        <w:rPr/>
        <w:t>qu’il</w:t>
      </w:r>
      <w:r>
        <w:rPr>
          <w:spacing w:val="-21"/>
        </w:rPr>
        <w:t> </w:t>
      </w:r>
      <w:r>
        <w:rPr/>
        <w:t>pourra</w:t>
      </w:r>
      <w:r>
        <w:rPr>
          <w:spacing w:val="-23"/>
        </w:rPr>
        <w:t> </w:t>
      </w:r>
      <w:r>
        <w:rPr/>
        <w:t>utiliser</w:t>
      </w:r>
      <w:r>
        <w:rPr>
          <w:spacing w:val="-20"/>
        </w:rPr>
        <w:t> </w:t>
      </w:r>
      <w:r>
        <w:rPr/>
        <w:t>ses</w:t>
      </w:r>
      <w:r>
        <w:rPr>
          <w:spacing w:val="-18"/>
        </w:rPr>
        <w:t> </w:t>
      </w:r>
      <w:r>
        <w:rPr/>
        <w:t>paramètres</w:t>
      </w:r>
      <w:r>
        <w:rPr>
          <w:spacing w:val="-21"/>
        </w:rPr>
        <w:t> </w:t>
      </w:r>
      <w:r>
        <w:rPr/>
        <w:t>pour</w:t>
      </w:r>
      <w:r>
        <w:rPr>
          <w:spacing w:val="-22"/>
        </w:rPr>
        <w:t> </w:t>
      </w:r>
      <w:r>
        <w:rPr/>
        <w:t>autoriser les tiers à utiliser cette</w:t>
      </w:r>
      <w:r>
        <w:rPr>
          <w:spacing w:val="-1"/>
        </w:rPr>
        <w:t> </w:t>
      </w:r>
      <w:r>
        <w:rPr/>
        <w:t>recherche.</w:t>
      </w:r>
    </w:p>
    <w:p>
      <w:pPr>
        <w:pStyle w:val="BodyText"/>
      </w:pPr>
    </w:p>
    <w:p>
      <w:pPr>
        <w:pStyle w:val="BodyText"/>
        <w:spacing w:before="4"/>
      </w:pPr>
    </w:p>
    <w:p>
      <w:pPr>
        <w:pStyle w:val="BodyText"/>
        <w:spacing w:line="208" w:lineRule="auto"/>
        <w:ind w:left="2348" w:right="191"/>
        <w:jc w:val="both"/>
      </w:pPr>
      <w:r>
        <w:rPr/>
        <w:t>Elle</w:t>
      </w:r>
      <w:r>
        <w:rPr>
          <w:spacing w:val="-11"/>
        </w:rPr>
        <w:t> </w:t>
      </w:r>
      <w:r>
        <w:rPr/>
        <w:t>ajoute</w:t>
      </w:r>
      <w:r>
        <w:rPr>
          <w:spacing w:val="-13"/>
        </w:rPr>
        <w:t> </w:t>
      </w:r>
      <w:r>
        <w:rPr/>
        <w:t>qu’une</w:t>
      </w:r>
      <w:r>
        <w:rPr>
          <w:spacing w:val="-11"/>
        </w:rPr>
        <w:t> </w:t>
      </w:r>
      <w:r>
        <w:rPr/>
        <w:t>fois</w:t>
      </w:r>
      <w:r>
        <w:rPr>
          <w:spacing w:val="-11"/>
        </w:rPr>
        <w:t> </w:t>
      </w:r>
      <w:r>
        <w:rPr/>
        <w:t>inscrit,</w:t>
      </w:r>
      <w:r>
        <w:rPr>
          <w:spacing w:val="-9"/>
        </w:rPr>
        <w:t> </w:t>
      </w:r>
      <w:r>
        <w:rPr/>
        <w:t>l’utilisateur</w:t>
      </w:r>
      <w:r>
        <w:rPr>
          <w:spacing w:val="-11"/>
        </w:rPr>
        <w:t> </w:t>
      </w:r>
      <w:r>
        <w:rPr/>
        <w:t>accède</w:t>
      </w:r>
      <w:r>
        <w:rPr>
          <w:spacing w:val="-13"/>
        </w:rPr>
        <w:t> </w:t>
      </w:r>
      <w:r>
        <w:rPr/>
        <w:t>à</w:t>
      </w:r>
      <w:r>
        <w:rPr>
          <w:spacing w:val="-13"/>
        </w:rPr>
        <w:t> </w:t>
      </w:r>
      <w:r>
        <w:rPr/>
        <w:t>tous</w:t>
      </w:r>
      <w:r>
        <w:rPr>
          <w:spacing w:val="-11"/>
        </w:rPr>
        <w:t> </w:t>
      </w:r>
      <w:r>
        <w:rPr/>
        <w:t>les</w:t>
      </w:r>
      <w:r>
        <w:rPr>
          <w:spacing w:val="-12"/>
        </w:rPr>
        <w:t> </w:t>
      </w:r>
      <w:r>
        <w:rPr/>
        <w:t>paramètres</w:t>
      </w:r>
      <w:r>
        <w:rPr>
          <w:spacing w:val="-13"/>
        </w:rPr>
        <w:t> </w:t>
      </w:r>
      <w:r>
        <w:rPr/>
        <w:t>et options nécessaires pour "</w:t>
      </w:r>
      <w:r>
        <w:rPr>
          <w:i/>
        </w:rPr>
        <w:t>dépêcher</w:t>
      </w:r>
      <w:r>
        <w:rPr/>
        <w:t>" (sic) (empêcher ?) les tiers de le retrouver sur TWITTER via son numéro de téléphone ou son adresse e-mail.</w:t>
      </w:r>
    </w:p>
    <w:p>
      <w:pPr>
        <w:pStyle w:val="BodyText"/>
      </w:pPr>
    </w:p>
    <w:p>
      <w:pPr>
        <w:pStyle w:val="BodyText"/>
        <w:spacing w:before="3"/>
        <w:rPr>
          <w:sz w:val="22"/>
        </w:rPr>
      </w:pPr>
    </w:p>
    <w:p>
      <w:pPr>
        <w:pStyle w:val="Heading1"/>
        <w:numPr>
          <w:ilvl w:val="0"/>
          <w:numId w:val="19"/>
        </w:numPr>
        <w:tabs>
          <w:tab w:pos="2705" w:val="left" w:leader="none"/>
        </w:tabs>
        <w:spacing w:line="240" w:lineRule="auto" w:before="0" w:after="0"/>
        <w:ind w:left="2704" w:right="0" w:hanging="260"/>
        <w:jc w:val="both"/>
      </w:pPr>
      <w:r>
        <w:rPr/>
        <w:t>Sur le renvoi par lien hypertexte à une page rédigée en anglais</w:t>
      </w:r>
      <w:r>
        <w:rPr>
          <w:spacing w:val="-9"/>
        </w:rPr>
        <w:t> </w:t>
      </w:r>
      <w:r>
        <w:rPr/>
        <w:t>:</w:t>
      </w:r>
    </w:p>
    <w:p>
      <w:pPr>
        <w:pStyle w:val="BodyText"/>
        <w:rPr>
          <w:b/>
        </w:rPr>
      </w:pPr>
    </w:p>
    <w:p>
      <w:pPr>
        <w:pStyle w:val="BodyText"/>
        <w:spacing w:before="10"/>
        <w:rPr>
          <w:b/>
          <w:sz w:val="23"/>
        </w:rPr>
      </w:pPr>
    </w:p>
    <w:p>
      <w:pPr>
        <w:pStyle w:val="BodyText"/>
        <w:spacing w:line="208" w:lineRule="auto"/>
        <w:ind w:left="2348" w:right="194"/>
        <w:jc w:val="both"/>
      </w:pPr>
      <w:r>
        <w:rPr/>
        <w:t>UFC QUE CHOISIR affirme que la version du 27 janvier 2016 de la clause n° 6 bis contient un lien hypertexte "Digits par </w:t>
      </w:r>
      <w:r>
        <w:rPr>
          <w:i/>
        </w:rPr>
        <w:t>TWITTER" </w:t>
      </w:r>
      <w:r>
        <w:rPr/>
        <w:t>qui renvoie à une page en</w:t>
      </w:r>
      <w:r>
        <w:rPr>
          <w:spacing w:val="-6"/>
        </w:rPr>
        <w:t> </w:t>
      </w:r>
      <w:r>
        <w:rPr/>
        <w:t>anglais.</w:t>
      </w:r>
    </w:p>
    <w:p>
      <w:pPr>
        <w:pStyle w:val="BodyText"/>
      </w:pPr>
    </w:p>
    <w:p>
      <w:pPr>
        <w:pStyle w:val="BodyText"/>
        <w:spacing w:before="7"/>
      </w:pPr>
    </w:p>
    <w:p>
      <w:pPr>
        <w:pStyle w:val="BodyText"/>
        <w:spacing w:line="208" w:lineRule="auto"/>
        <w:ind w:left="2348" w:right="193"/>
        <w:jc w:val="both"/>
      </w:pPr>
      <w:r>
        <w:rPr>
          <w:spacing w:val="-3"/>
        </w:rPr>
        <w:t>La</w:t>
      </w:r>
      <w:r>
        <w:rPr>
          <w:spacing w:val="-11"/>
        </w:rPr>
        <w:t> </w:t>
      </w:r>
      <w:r>
        <w:rPr/>
        <w:t>société</w:t>
      </w:r>
      <w:r>
        <w:rPr>
          <w:spacing w:val="-9"/>
        </w:rPr>
        <w:t> </w:t>
      </w:r>
      <w:r>
        <w:rPr/>
        <w:t>TWITTER</w:t>
      </w:r>
      <w:r>
        <w:rPr>
          <w:spacing w:val="-9"/>
        </w:rPr>
        <w:t> </w:t>
      </w:r>
      <w:r>
        <w:rPr/>
        <w:t>précise</w:t>
      </w:r>
      <w:r>
        <w:rPr>
          <w:spacing w:val="-10"/>
        </w:rPr>
        <w:t> </w:t>
      </w:r>
      <w:r>
        <w:rPr/>
        <w:t>qu’il</w:t>
      </w:r>
      <w:r>
        <w:rPr>
          <w:spacing w:val="-7"/>
        </w:rPr>
        <w:t> </w:t>
      </w:r>
      <w:r>
        <w:rPr/>
        <w:t>s’agit</w:t>
      </w:r>
      <w:r>
        <w:rPr>
          <w:spacing w:val="-8"/>
        </w:rPr>
        <w:t> </w:t>
      </w:r>
      <w:r>
        <w:rPr/>
        <w:t>d’un</w:t>
      </w:r>
      <w:r>
        <w:rPr>
          <w:spacing w:val="-10"/>
        </w:rPr>
        <w:t> </w:t>
      </w:r>
      <w:r>
        <w:rPr/>
        <w:t>service</w:t>
      </w:r>
      <w:r>
        <w:rPr>
          <w:spacing w:val="-11"/>
        </w:rPr>
        <w:t> </w:t>
      </w:r>
      <w:r>
        <w:rPr/>
        <w:t>optionnel</w:t>
      </w:r>
      <w:r>
        <w:rPr>
          <w:spacing w:val="-11"/>
        </w:rPr>
        <w:t> </w:t>
      </w:r>
      <w:r>
        <w:rPr/>
        <w:t>destiné</w:t>
      </w:r>
      <w:r>
        <w:rPr>
          <w:spacing w:val="-10"/>
        </w:rPr>
        <w:t> </w:t>
      </w:r>
      <w:r>
        <w:rPr/>
        <w:t>à des utilisateurs d’internet comprenant</w:t>
      </w:r>
      <w:r>
        <w:rPr>
          <w:spacing w:val="2"/>
        </w:rPr>
        <w:t> </w:t>
      </w:r>
      <w:r>
        <w:rPr/>
        <w:t>l’anglais.</w:t>
      </w:r>
    </w:p>
    <w:p>
      <w:pPr>
        <w:pStyle w:val="BodyText"/>
      </w:pPr>
    </w:p>
    <w:p>
      <w:pPr>
        <w:pStyle w:val="BodyText"/>
        <w:spacing w:before="7"/>
      </w:pPr>
    </w:p>
    <w:p>
      <w:pPr>
        <w:spacing w:line="208" w:lineRule="auto" w:before="0"/>
        <w:ind w:left="2348" w:right="194" w:firstLine="0"/>
        <w:jc w:val="both"/>
        <w:rPr>
          <w:i/>
          <w:sz w:val="24"/>
        </w:rPr>
      </w:pPr>
      <w:r>
        <w:rPr>
          <w:sz w:val="24"/>
        </w:rPr>
        <w:t>Aux termes de l’article 2 de la loi du 4 août 1994, " </w:t>
      </w:r>
      <w:r>
        <w:rPr>
          <w:i/>
          <w:sz w:val="24"/>
        </w:rPr>
        <w:t>dans la désignation, </w:t>
      </w:r>
      <w:r>
        <w:rPr>
          <w:i/>
          <w:sz w:val="24"/>
        </w:rPr>
        <w:t>l'offre,</w:t>
      </w:r>
      <w:r>
        <w:rPr>
          <w:i/>
          <w:spacing w:val="-17"/>
          <w:sz w:val="24"/>
        </w:rPr>
        <w:t> </w:t>
      </w:r>
      <w:r>
        <w:rPr>
          <w:i/>
          <w:sz w:val="24"/>
        </w:rPr>
        <w:t>la</w:t>
      </w:r>
      <w:r>
        <w:rPr>
          <w:i/>
          <w:spacing w:val="-16"/>
          <w:sz w:val="24"/>
        </w:rPr>
        <w:t> </w:t>
      </w:r>
      <w:r>
        <w:rPr>
          <w:i/>
          <w:sz w:val="24"/>
        </w:rPr>
        <w:t>présentation,</w:t>
      </w:r>
      <w:r>
        <w:rPr>
          <w:i/>
          <w:spacing w:val="-19"/>
          <w:sz w:val="24"/>
        </w:rPr>
        <w:t> </w:t>
      </w:r>
      <w:r>
        <w:rPr>
          <w:i/>
          <w:sz w:val="24"/>
        </w:rPr>
        <w:t>le</w:t>
      </w:r>
      <w:r>
        <w:rPr>
          <w:i/>
          <w:spacing w:val="-20"/>
          <w:sz w:val="24"/>
        </w:rPr>
        <w:t> </w:t>
      </w:r>
      <w:r>
        <w:rPr>
          <w:i/>
          <w:sz w:val="24"/>
        </w:rPr>
        <w:t>mode</w:t>
      </w:r>
      <w:r>
        <w:rPr>
          <w:i/>
          <w:spacing w:val="-21"/>
          <w:sz w:val="24"/>
        </w:rPr>
        <w:t> </w:t>
      </w:r>
      <w:r>
        <w:rPr>
          <w:i/>
          <w:sz w:val="24"/>
        </w:rPr>
        <w:t>d'emploi</w:t>
      </w:r>
      <w:r>
        <w:rPr>
          <w:i/>
          <w:spacing w:val="-16"/>
          <w:sz w:val="24"/>
        </w:rPr>
        <w:t> </w:t>
      </w:r>
      <w:r>
        <w:rPr>
          <w:i/>
          <w:sz w:val="24"/>
        </w:rPr>
        <w:t>ou</w:t>
      </w:r>
      <w:r>
        <w:rPr>
          <w:i/>
          <w:spacing w:val="-21"/>
          <w:sz w:val="24"/>
        </w:rPr>
        <w:t> </w:t>
      </w:r>
      <w:r>
        <w:rPr>
          <w:i/>
          <w:sz w:val="24"/>
        </w:rPr>
        <w:t>d'utilisation,</w:t>
      </w:r>
      <w:r>
        <w:rPr>
          <w:i/>
          <w:spacing w:val="-19"/>
          <w:sz w:val="24"/>
        </w:rPr>
        <w:t> </w:t>
      </w:r>
      <w:r>
        <w:rPr>
          <w:i/>
          <w:sz w:val="24"/>
        </w:rPr>
        <w:t>la</w:t>
      </w:r>
      <w:r>
        <w:rPr>
          <w:i/>
          <w:spacing w:val="-17"/>
          <w:sz w:val="24"/>
        </w:rPr>
        <w:t> </w:t>
      </w:r>
      <w:r>
        <w:rPr>
          <w:i/>
          <w:sz w:val="24"/>
        </w:rPr>
        <w:t>description</w:t>
      </w:r>
      <w:r>
        <w:rPr>
          <w:i/>
          <w:spacing w:val="-16"/>
          <w:sz w:val="24"/>
        </w:rPr>
        <w:t> </w:t>
      </w:r>
      <w:r>
        <w:rPr>
          <w:i/>
          <w:spacing w:val="-7"/>
          <w:sz w:val="24"/>
        </w:rPr>
        <w:t>de </w:t>
      </w:r>
      <w:r>
        <w:rPr>
          <w:i/>
          <w:sz w:val="24"/>
        </w:rPr>
        <w:t>l'étendue et des conditions de garanties d'un bien, d'un produit ou </w:t>
      </w:r>
      <w:r>
        <w:rPr>
          <w:i/>
          <w:spacing w:val="-4"/>
          <w:sz w:val="24"/>
        </w:rPr>
        <w:t>d'un</w:t>
      </w:r>
      <w:r>
        <w:rPr>
          <w:i/>
          <w:spacing w:val="52"/>
          <w:sz w:val="24"/>
        </w:rPr>
        <w:t> </w:t>
      </w:r>
      <w:r>
        <w:rPr>
          <w:i/>
          <w:sz w:val="24"/>
        </w:rPr>
        <w:t>service, ainsi que dans les factures et quittances, l'emploi de la langue française est obligatoire".</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pStyle w:val="BodyText"/>
        <w:spacing w:line="208" w:lineRule="auto" w:before="88"/>
        <w:ind w:left="2348" w:right="193"/>
        <w:jc w:val="both"/>
      </w:pPr>
      <w:bookmarkStart w:name="Page 106" w:id="117"/>
      <w:bookmarkEnd w:id="117"/>
      <w:r>
        <w:rPr/>
      </w:r>
      <w:r>
        <w:rPr/>
        <w:t>En</w:t>
      </w:r>
      <w:r>
        <w:rPr>
          <w:spacing w:val="-5"/>
        </w:rPr>
        <w:t> </w:t>
      </w:r>
      <w:r>
        <w:rPr/>
        <w:t>l’espèce,</w:t>
      </w:r>
      <w:r>
        <w:rPr>
          <w:spacing w:val="-5"/>
        </w:rPr>
        <w:t> </w:t>
      </w:r>
      <w:r>
        <w:rPr/>
        <w:t>la</w:t>
      </w:r>
      <w:r>
        <w:rPr>
          <w:spacing w:val="-8"/>
        </w:rPr>
        <w:t> </w:t>
      </w:r>
      <w:r>
        <w:rPr/>
        <w:t>clause</w:t>
      </w:r>
      <w:r>
        <w:rPr>
          <w:spacing w:val="-7"/>
        </w:rPr>
        <w:t> </w:t>
      </w:r>
      <w:r>
        <w:rPr/>
        <w:t>n°</w:t>
      </w:r>
      <w:r>
        <w:rPr>
          <w:spacing w:val="-5"/>
        </w:rPr>
        <w:t> </w:t>
      </w:r>
      <w:r>
        <w:rPr/>
        <w:t>6</w:t>
      </w:r>
      <w:r>
        <w:rPr>
          <w:spacing w:val="-5"/>
        </w:rPr>
        <w:t> </w:t>
      </w:r>
      <w:r>
        <w:rPr/>
        <w:t>bis</w:t>
      </w:r>
      <w:r>
        <w:rPr>
          <w:spacing w:val="-5"/>
        </w:rPr>
        <w:t> </w:t>
      </w:r>
      <w:r>
        <w:rPr/>
        <w:t>est</w:t>
      </w:r>
      <w:r>
        <w:rPr>
          <w:spacing w:val="-5"/>
        </w:rPr>
        <w:t> </w:t>
      </w:r>
      <w:r>
        <w:rPr/>
        <w:t>illicite,</w:t>
      </w:r>
      <w:r>
        <w:rPr>
          <w:spacing w:val="-5"/>
        </w:rPr>
        <w:t> </w:t>
      </w:r>
      <w:r>
        <w:rPr/>
        <w:t>en</w:t>
      </w:r>
      <w:r>
        <w:rPr>
          <w:spacing w:val="-5"/>
        </w:rPr>
        <w:t> </w:t>
      </w:r>
      <w:r>
        <w:rPr/>
        <w:t>ce</w:t>
      </w:r>
      <w:r>
        <w:rPr>
          <w:spacing w:val="-7"/>
        </w:rPr>
        <w:t> </w:t>
      </w:r>
      <w:r>
        <w:rPr/>
        <w:t>qu’elle</w:t>
      </w:r>
      <w:r>
        <w:rPr>
          <w:spacing w:val="-5"/>
        </w:rPr>
        <w:t> </w:t>
      </w:r>
      <w:r>
        <w:rPr/>
        <w:t>permet</w:t>
      </w:r>
      <w:r>
        <w:rPr>
          <w:spacing w:val="-8"/>
        </w:rPr>
        <w:t> </w:t>
      </w:r>
      <w:r>
        <w:rPr/>
        <w:t>pas</w:t>
      </w:r>
      <w:r>
        <w:rPr>
          <w:spacing w:val="-5"/>
        </w:rPr>
        <w:t> </w:t>
      </w:r>
      <w:r>
        <w:rPr>
          <w:spacing w:val="-3"/>
        </w:rPr>
        <w:t>l’accès </w:t>
      </w:r>
      <w:r>
        <w:rPr/>
        <w:t>effectif au contrat par l’utilisateur français, qui se voit appliquer un</w:t>
      </w:r>
      <w:r>
        <w:rPr>
          <w:spacing w:val="-35"/>
        </w:rPr>
        <w:t> </w:t>
      </w:r>
      <w:r>
        <w:rPr/>
        <w:t>texte qui n’est pas écrit dans sa langue et qu’il ne peut, de ce fait, pas appréhender.</w:t>
      </w:r>
    </w:p>
    <w:p>
      <w:pPr>
        <w:pStyle w:val="BodyText"/>
      </w:pPr>
    </w:p>
    <w:p>
      <w:pPr>
        <w:pStyle w:val="BodyText"/>
        <w:spacing w:before="7"/>
      </w:pPr>
    </w:p>
    <w:p>
      <w:pPr>
        <w:pStyle w:val="BodyText"/>
        <w:spacing w:line="208" w:lineRule="auto"/>
        <w:ind w:left="2348" w:right="193"/>
        <w:jc w:val="both"/>
      </w:pPr>
      <w:r>
        <w:rPr/>
        <w:t>La clause n° 6 bis de la Politique de confidentialité sera donc déclarée réputée non écrite à ce titre.</w:t>
      </w:r>
    </w:p>
    <w:p>
      <w:pPr>
        <w:pStyle w:val="BodyText"/>
      </w:pPr>
    </w:p>
    <w:p>
      <w:pPr>
        <w:pStyle w:val="BodyText"/>
        <w:spacing w:before="3"/>
        <w:rPr>
          <w:sz w:val="22"/>
        </w:rPr>
      </w:pPr>
    </w:p>
    <w:p>
      <w:pPr>
        <w:pStyle w:val="Heading1"/>
        <w:numPr>
          <w:ilvl w:val="0"/>
          <w:numId w:val="19"/>
        </w:numPr>
        <w:tabs>
          <w:tab w:pos="3734" w:val="left" w:leader="none"/>
        </w:tabs>
        <w:spacing w:line="240" w:lineRule="auto" w:before="0" w:after="0"/>
        <w:ind w:left="3733" w:right="0" w:hanging="273"/>
        <w:jc w:val="left"/>
      </w:pPr>
      <w:r>
        <w:rPr/>
        <w:t>Sur l’absence de qualification des données :</w:t>
      </w:r>
    </w:p>
    <w:p>
      <w:pPr>
        <w:pStyle w:val="BodyText"/>
        <w:rPr>
          <w:b/>
        </w:rPr>
      </w:pPr>
    </w:p>
    <w:p>
      <w:pPr>
        <w:pStyle w:val="BodyText"/>
        <w:spacing w:before="10"/>
        <w:rPr>
          <w:b/>
          <w:sz w:val="23"/>
        </w:rPr>
      </w:pPr>
    </w:p>
    <w:p>
      <w:pPr>
        <w:pStyle w:val="BodyText"/>
        <w:spacing w:line="208" w:lineRule="auto"/>
        <w:ind w:left="2348" w:right="193"/>
        <w:jc w:val="both"/>
      </w:pPr>
      <w:r>
        <w:rPr/>
        <w:t>L’examen de la clause de la clause n° 6 bis de la "Politique de confidentialité"</w:t>
      </w:r>
      <w:r>
        <w:rPr>
          <w:spacing w:val="-13"/>
        </w:rPr>
        <w:t> </w:t>
      </w:r>
      <w:r>
        <w:rPr/>
        <w:t>doit</w:t>
      </w:r>
      <w:r>
        <w:rPr>
          <w:spacing w:val="-12"/>
        </w:rPr>
        <w:t> </w:t>
      </w:r>
      <w:r>
        <w:rPr/>
        <w:t>être</w:t>
      </w:r>
      <w:r>
        <w:rPr>
          <w:spacing w:val="-16"/>
        </w:rPr>
        <w:t> </w:t>
      </w:r>
      <w:r>
        <w:rPr/>
        <w:t>associé</w:t>
      </w:r>
      <w:r>
        <w:rPr>
          <w:spacing w:val="-13"/>
        </w:rPr>
        <w:t> </w:t>
      </w:r>
      <w:r>
        <w:rPr/>
        <w:t>à</w:t>
      </w:r>
      <w:r>
        <w:rPr>
          <w:spacing w:val="-15"/>
        </w:rPr>
        <w:t> </w:t>
      </w:r>
      <w:r>
        <w:rPr/>
        <w:t>celui</w:t>
      </w:r>
      <w:r>
        <w:rPr>
          <w:spacing w:val="-12"/>
        </w:rPr>
        <w:t> </w:t>
      </w:r>
      <w:r>
        <w:rPr/>
        <w:t>mené</w:t>
      </w:r>
      <w:r>
        <w:rPr>
          <w:spacing w:val="-15"/>
        </w:rPr>
        <w:t> </w:t>
      </w:r>
      <w:r>
        <w:rPr/>
        <w:t>à</w:t>
      </w:r>
      <w:r>
        <w:rPr>
          <w:spacing w:val="-17"/>
        </w:rPr>
        <w:t> </w:t>
      </w:r>
      <w:r>
        <w:rPr/>
        <w:t>propos</w:t>
      </w:r>
      <w:r>
        <w:rPr>
          <w:spacing w:val="-15"/>
        </w:rPr>
        <w:t> </w:t>
      </w:r>
      <w:r>
        <w:rPr/>
        <w:t>des</w:t>
      </w:r>
      <w:r>
        <w:rPr>
          <w:spacing w:val="-16"/>
        </w:rPr>
        <w:t> </w:t>
      </w:r>
      <w:r>
        <w:rPr/>
        <w:t>clauses</w:t>
      </w:r>
      <w:r>
        <w:rPr>
          <w:spacing w:val="-12"/>
        </w:rPr>
        <w:t> </w:t>
      </w:r>
      <w:r>
        <w:rPr/>
        <w:t>n°</w:t>
      </w:r>
      <w:r>
        <w:rPr>
          <w:spacing w:val="-13"/>
        </w:rPr>
        <w:t> </w:t>
      </w:r>
      <w:r>
        <w:rPr/>
        <w:t>1,</w:t>
      </w:r>
      <w:r>
        <w:rPr>
          <w:spacing w:val="-12"/>
        </w:rPr>
        <w:t> </w:t>
      </w:r>
      <w:r>
        <w:rPr>
          <w:spacing w:val="-6"/>
        </w:rPr>
        <w:t>6, </w:t>
      </w:r>
      <w:r>
        <w:rPr/>
        <w:t>7,</w:t>
      </w:r>
      <w:r>
        <w:rPr>
          <w:spacing w:val="-11"/>
        </w:rPr>
        <w:t> </w:t>
      </w:r>
      <w:r>
        <w:rPr/>
        <w:t>8,</w:t>
      </w:r>
      <w:r>
        <w:rPr>
          <w:spacing w:val="-10"/>
        </w:rPr>
        <w:t> </w:t>
      </w:r>
      <w:r>
        <w:rPr/>
        <w:t>12</w:t>
      </w:r>
      <w:r>
        <w:rPr>
          <w:spacing w:val="-10"/>
        </w:rPr>
        <w:t> </w:t>
      </w:r>
      <w:r>
        <w:rPr/>
        <w:t>devenue</w:t>
      </w:r>
      <w:r>
        <w:rPr>
          <w:spacing w:val="-13"/>
        </w:rPr>
        <w:t> </w:t>
      </w:r>
      <w:r>
        <w:rPr/>
        <w:t>la</w:t>
      </w:r>
      <w:r>
        <w:rPr>
          <w:spacing w:val="-10"/>
        </w:rPr>
        <w:t> </w:t>
      </w:r>
      <w:r>
        <w:rPr/>
        <w:t>clause</w:t>
      </w:r>
      <w:r>
        <w:rPr>
          <w:spacing w:val="-10"/>
        </w:rPr>
        <w:t> </w:t>
      </w:r>
      <w:r>
        <w:rPr/>
        <w:t>n°</w:t>
      </w:r>
      <w:r>
        <w:rPr>
          <w:spacing w:val="-10"/>
        </w:rPr>
        <w:t> </w:t>
      </w:r>
      <w:r>
        <w:rPr/>
        <w:t>13</w:t>
      </w:r>
      <w:r>
        <w:rPr>
          <w:spacing w:val="-10"/>
        </w:rPr>
        <w:t> </w:t>
      </w:r>
      <w:r>
        <w:rPr/>
        <w:t>et</w:t>
      </w:r>
      <w:r>
        <w:rPr>
          <w:spacing w:val="-11"/>
        </w:rPr>
        <w:t> </w:t>
      </w:r>
      <w:r>
        <w:rPr/>
        <w:t>de</w:t>
      </w:r>
      <w:r>
        <w:rPr>
          <w:spacing w:val="-12"/>
        </w:rPr>
        <w:t> </w:t>
      </w:r>
      <w:r>
        <w:rPr/>
        <w:t>la</w:t>
      </w:r>
      <w:r>
        <w:rPr>
          <w:spacing w:val="-10"/>
        </w:rPr>
        <w:t> </w:t>
      </w:r>
      <w:r>
        <w:rPr/>
        <w:t>clause</w:t>
      </w:r>
      <w:r>
        <w:rPr>
          <w:spacing w:val="-13"/>
        </w:rPr>
        <w:t> </w:t>
      </w:r>
      <w:r>
        <w:rPr/>
        <w:t>n°</w:t>
      </w:r>
      <w:r>
        <w:rPr>
          <w:spacing w:val="-10"/>
        </w:rPr>
        <w:t> </w:t>
      </w:r>
      <w:r>
        <w:rPr/>
        <w:t>20</w:t>
      </w:r>
      <w:r>
        <w:rPr>
          <w:spacing w:val="-10"/>
        </w:rPr>
        <w:t> </w:t>
      </w:r>
      <w:r>
        <w:rPr/>
        <w:t>devenue</w:t>
      </w:r>
      <w:r>
        <w:rPr>
          <w:spacing w:val="-13"/>
        </w:rPr>
        <w:t> </w:t>
      </w:r>
      <w:r>
        <w:rPr/>
        <w:t>clause</w:t>
      </w:r>
      <w:r>
        <w:rPr>
          <w:spacing w:val="-12"/>
        </w:rPr>
        <w:t> </w:t>
      </w:r>
      <w:r>
        <w:rPr/>
        <w:t>n°</w:t>
      </w:r>
      <w:r>
        <w:rPr>
          <w:spacing w:val="-11"/>
        </w:rPr>
        <w:t> </w:t>
      </w:r>
      <w:r>
        <w:rPr/>
        <w:t>24 de la Politique de</w:t>
      </w:r>
      <w:r>
        <w:rPr>
          <w:spacing w:val="-1"/>
        </w:rPr>
        <w:t> </w:t>
      </w:r>
      <w:r>
        <w:rPr/>
        <w:t>confidentialité.</w:t>
      </w:r>
    </w:p>
    <w:p>
      <w:pPr>
        <w:pStyle w:val="BodyText"/>
      </w:pPr>
    </w:p>
    <w:p>
      <w:pPr>
        <w:pStyle w:val="BodyText"/>
        <w:spacing w:before="7"/>
      </w:pPr>
    </w:p>
    <w:p>
      <w:pPr>
        <w:pStyle w:val="BodyText"/>
        <w:spacing w:line="208" w:lineRule="auto"/>
        <w:ind w:left="2348" w:right="191"/>
        <w:jc w:val="both"/>
      </w:pPr>
      <w:r>
        <w:rPr/>
        <w:t>Toutes ces clauses concernent la collecte de l’utilisation auprès de l’utilisateur</w:t>
      </w:r>
      <w:r>
        <w:rPr>
          <w:spacing w:val="-13"/>
        </w:rPr>
        <w:t> </w:t>
      </w:r>
      <w:r>
        <w:rPr/>
        <w:t>de</w:t>
      </w:r>
      <w:r>
        <w:rPr>
          <w:spacing w:val="-13"/>
        </w:rPr>
        <w:t> </w:t>
      </w:r>
      <w:r>
        <w:rPr/>
        <w:t>données,</w:t>
      </w:r>
      <w:r>
        <w:rPr>
          <w:spacing w:val="-14"/>
        </w:rPr>
        <w:t> </w:t>
      </w:r>
      <w:r>
        <w:rPr/>
        <w:t>qualifiées</w:t>
      </w:r>
      <w:r>
        <w:rPr>
          <w:spacing w:val="-13"/>
        </w:rPr>
        <w:t> </w:t>
      </w:r>
      <w:r>
        <w:rPr/>
        <w:t>d’"informations"</w:t>
      </w:r>
      <w:r>
        <w:rPr>
          <w:spacing w:val="-14"/>
        </w:rPr>
        <w:t> </w:t>
      </w:r>
      <w:r>
        <w:rPr/>
        <w:t>ou</w:t>
      </w:r>
      <w:r>
        <w:rPr>
          <w:spacing w:val="-12"/>
        </w:rPr>
        <w:t> </w:t>
      </w:r>
      <w:r>
        <w:rPr/>
        <w:t>de</w:t>
      </w:r>
      <w:r>
        <w:rPr>
          <w:spacing w:val="-13"/>
        </w:rPr>
        <w:t> </w:t>
      </w:r>
      <w:r>
        <w:rPr/>
        <w:t>"coordonnées" par TWITTER, ce que conteste l’UFC-QUE CHOISIR qui prétend qu’il s’agit de données à caractère personnel bénéficiant de la protection de la Loi Informatique et</w:t>
      </w:r>
      <w:r>
        <w:rPr>
          <w:spacing w:val="-2"/>
        </w:rPr>
        <w:t> </w:t>
      </w:r>
      <w:r>
        <w:rPr/>
        <w:t>Libertés.</w:t>
      </w:r>
    </w:p>
    <w:p>
      <w:pPr>
        <w:pStyle w:val="BodyText"/>
      </w:pPr>
    </w:p>
    <w:p>
      <w:pPr>
        <w:pStyle w:val="BodyText"/>
        <w:spacing w:before="5"/>
      </w:pPr>
    </w:p>
    <w:p>
      <w:pPr>
        <w:pStyle w:val="BodyText"/>
        <w:spacing w:line="208" w:lineRule="auto"/>
        <w:ind w:left="2348" w:right="192"/>
        <w:jc w:val="both"/>
      </w:pPr>
      <w:r>
        <w:rPr/>
        <w:t>L’obligation d’information précontractuelle prévue dans les articles L.111-1, L.111-2, et, s’agissant de contrat conclu à distance, dans les articles L.121-17, L.121-19, L.121-19-2 et R.111-2 du code de la consommation, devenus les articles </w:t>
      </w:r>
      <w:r>
        <w:rPr>
          <w:spacing w:val="-3"/>
        </w:rPr>
        <w:t>L. </w:t>
      </w:r>
      <w:r>
        <w:rPr/>
        <w:t>111-1 et </w:t>
      </w:r>
      <w:r>
        <w:rPr>
          <w:spacing w:val="-4"/>
        </w:rPr>
        <w:t>L. </w:t>
      </w:r>
      <w:r>
        <w:rPr/>
        <w:t>111-2, </w:t>
      </w:r>
      <w:r>
        <w:rPr>
          <w:spacing w:val="-3"/>
        </w:rPr>
        <w:t>L. </w:t>
      </w:r>
      <w:r>
        <w:rPr/>
        <w:t>221-11 </w:t>
      </w:r>
      <w:r>
        <w:rPr>
          <w:spacing w:val="-6"/>
        </w:rPr>
        <w:t>et </w:t>
      </w:r>
      <w:r>
        <w:rPr/>
        <w:t>R.111-2 du code de la consommation, impose au professionnel, avant la conclusion du contrat, de fournir au consommateur ou non</w:t>
      </w:r>
      <w:r>
        <w:rPr>
          <w:spacing w:val="-31"/>
        </w:rPr>
        <w:t> </w:t>
      </w:r>
      <w:r>
        <w:rPr/>
        <w:t>professionnel les caractéristiques essentielles du service à</w:t>
      </w:r>
      <w:r>
        <w:rPr>
          <w:spacing w:val="-5"/>
        </w:rPr>
        <w:t> </w:t>
      </w:r>
      <w:r>
        <w:rPr/>
        <w:t>rendre.</w:t>
      </w:r>
    </w:p>
    <w:p>
      <w:pPr>
        <w:pStyle w:val="BodyText"/>
      </w:pPr>
    </w:p>
    <w:p>
      <w:pPr>
        <w:pStyle w:val="BodyText"/>
        <w:spacing w:before="7"/>
      </w:pPr>
    </w:p>
    <w:p>
      <w:pPr>
        <w:pStyle w:val="BodyText"/>
        <w:spacing w:line="208" w:lineRule="auto"/>
        <w:ind w:left="2348" w:right="192"/>
        <w:jc w:val="both"/>
      </w:pPr>
      <w:r>
        <w:rPr/>
        <w:t>Aux</w:t>
      </w:r>
      <w:r>
        <w:rPr>
          <w:spacing w:val="-11"/>
        </w:rPr>
        <w:t> </w:t>
      </w:r>
      <w:r>
        <w:rPr/>
        <w:t>termes</w:t>
      </w:r>
      <w:r>
        <w:rPr>
          <w:spacing w:val="-10"/>
        </w:rPr>
        <w:t> </w:t>
      </w:r>
      <w:r>
        <w:rPr/>
        <w:t>des</w:t>
      </w:r>
      <w:r>
        <w:rPr>
          <w:spacing w:val="-10"/>
        </w:rPr>
        <w:t> </w:t>
      </w:r>
      <w:r>
        <w:rPr/>
        <w:t>articles</w:t>
      </w:r>
      <w:r>
        <w:rPr>
          <w:spacing w:val="-10"/>
        </w:rPr>
        <w:t> </w:t>
      </w:r>
      <w:r>
        <w:rPr>
          <w:spacing w:val="-4"/>
        </w:rPr>
        <w:t>L.</w:t>
      </w:r>
      <w:r>
        <w:rPr>
          <w:spacing w:val="-8"/>
        </w:rPr>
        <w:t> </w:t>
      </w:r>
      <w:r>
        <w:rPr/>
        <w:t>133-1</w:t>
      </w:r>
      <w:r>
        <w:rPr>
          <w:spacing w:val="-11"/>
        </w:rPr>
        <w:t> </w:t>
      </w:r>
      <w:r>
        <w:rPr/>
        <w:t>et</w:t>
      </w:r>
      <w:r>
        <w:rPr>
          <w:spacing w:val="-6"/>
        </w:rPr>
        <w:t> </w:t>
      </w:r>
      <w:r>
        <w:rPr>
          <w:spacing w:val="-3"/>
        </w:rPr>
        <w:t>L.</w:t>
      </w:r>
      <w:r>
        <w:rPr>
          <w:spacing w:val="-8"/>
        </w:rPr>
        <w:t> </w:t>
      </w:r>
      <w:r>
        <w:rPr/>
        <w:t>133-2</w:t>
      </w:r>
      <w:r>
        <w:rPr>
          <w:spacing w:val="-10"/>
        </w:rPr>
        <w:t> </w:t>
      </w:r>
      <w:r>
        <w:rPr/>
        <w:t>devenus</w:t>
      </w:r>
      <w:r>
        <w:rPr>
          <w:spacing w:val="-10"/>
        </w:rPr>
        <w:t> </w:t>
      </w:r>
      <w:r>
        <w:rPr/>
        <w:t>l’article</w:t>
      </w:r>
      <w:r>
        <w:rPr>
          <w:spacing w:val="-12"/>
        </w:rPr>
        <w:t> </w:t>
      </w:r>
      <w:r>
        <w:rPr>
          <w:spacing w:val="-3"/>
        </w:rPr>
        <w:t>L.</w:t>
      </w:r>
      <w:r>
        <w:rPr>
          <w:spacing w:val="-11"/>
        </w:rPr>
        <w:t> </w:t>
      </w:r>
      <w:r>
        <w:rPr/>
        <w:t>211-1</w:t>
      </w:r>
      <w:r>
        <w:rPr>
          <w:spacing w:val="-10"/>
        </w:rPr>
        <w:t> </w:t>
      </w:r>
      <w:r>
        <w:rPr/>
        <w:t>du code de la consommation imposent au professionnel une présentation </w:t>
      </w:r>
      <w:r>
        <w:rPr>
          <w:spacing w:val="-6"/>
        </w:rPr>
        <w:t>et </w:t>
      </w:r>
      <w:r>
        <w:rPr/>
        <w:t>une rédaction claire et compréhensible des clauses des contrats qu’ils proposent au</w:t>
      </w:r>
      <w:r>
        <w:rPr>
          <w:spacing w:val="-1"/>
        </w:rPr>
        <w:t> </w:t>
      </w:r>
      <w:r>
        <w:rPr/>
        <w:t>consommateur.</w:t>
      </w:r>
    </w:p>
    <w:p>
      <w:pPr>
        <w:pStyle w:val="BodyText"/>
      </w:pPr>
    </w:p>
    <w:p>
      <w:pPr>
        <w:pStyle w:val="BodyText"/>
        <w:spacing w:before="7"/>
      </w:pPr>
    </w:p>
    <w:p>
      <w:pPr>
        <w:pStyle w:val="BodyText"/>
        <w:spacing w:line="208" w:lineRule="auto"/>
        <w:ind w:left="2348" w:right="191"/>
        <w:jc w:val="both"/>
      </w:pPr>
      <w:r>
        <w:rPr/>
        <w:t>Au sens de l’article 2 de la Loi Informatique et Libertés, constitue une donnée à caractère personnel toute information relative à une personne physique identifiée ou qui peut être identifiée, directement ou indirectement, par référence à un numéro d’identification ou à un ou plusieurs éléments qui lui sont propres.</w:t>
      </w:r>
    </w:p>
    <w:p>
      <w:pPr>
        <w:pStyle w:val="BodyText"/>
      </w:pPr>
    </w:p>
    <w:p>
      <w:pPr>
        <w:pStyle w:val="BodyText"/>
        <w:spacing w:before="6"/>
      </w:pPr>
    </w:p>
    <w:p>
      <w:pPr>
        <w:pStyle w:val="BodyText"/>
        <w:spacing w:line="208" w:lineRule="auto" w:before="1"/>
        <w:ind w:left="2348" w:right="193"/>
        <w:jc w:val="both"/>
      </w:pPr>
      <w:r>
        <w:rPr/>
        <w:t>Aux termes du 2°) de l’article 6 de la Loi Informatique et Libertés, les données à caractère personnel sont collectées pour des finalités déterminées, explicites et légitimes et ne sont pas traitées ultérieurement de manière incompatible avec ces finalités.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5"/>
        <w:jc w:val="both"/>
      </w:pPr>
      <w:bookmarkStart w:name="Page 107" w:id="118"/>
      <w:bookmarkEnd w:id="118"/>
      <w:r>
        <w:rPr/>
      </w:r>
      <w:r>
        <w:rPr/>
        <w:t>L’article 6 de la Loi Informatique et Libertés prévoit qu’un traitement</w:t>
      </w:r>
      <w:r>
        <w:rPr>
          <w:spacing w:val="-41"/>
        </w:rPr>
        <w:t> </w:t>
      </w:r>
      <w:r>
        <w:rPr>
          <w:spacing w:val="-6"/>
        </w:rPr>
        <w:t>ne </w:t>
      </w:r>
      <w:r>
        <w:rPr/>
        <w:t>peut porter sur des données à caractère personnel que si elles </w:t>
      </w:r>
      <w:r>
        <w:rPr>
          <w:spacing w:val="-4"/>
        </w:rPr>
        <w:t>sont </w:t>
      </w:r>
      <w:r>
        <w:rPr/>
        <w:t>collectées et traitées de manière loyale et licite, pour des finalités déterminées, explicites et légitimes et qu’elles ne sont pas traitées ultérieurement de manière incompatible avec ces finalités, qu’elles </w:t>
      </w:r>
      <w:r>
        <w:rPr>
          <w:spacing w:val="-4"/>
        </w:rPr>
        <w:t>sont </w:t>
      </w:r>
      <w:r>
        <w:rPr/>
        <w:t>adéquates, pertinentes et non excessives au regard des finalités </w:t>
      </w:r>
      <w:r>
        <w:rPr>
          <w:spacing w:val="-4"/>
        </w:rPr>
        <w:t>pour</w:t>
      </w:r>
      <w:r>
        <w:rPr>
          <w:spacing w:val="52"/>
        </w:rPr>
        <w:t> </w:t>
      </w:r>
      <w:r>
        <w:rPr/>
        <w:t>lesquelles elles sont collectées et de leurs traitements</w:t>
      </w:r>
      <w:r>
        <w:rPr>
          <w:spacing w:val="-9"/>
        </w:rPr>
        <w:t> </w:t>
      </w:r>
      <w:r>
        <w:rPr/>
        <w:t>ultérieurs.</w:t>
      </w:r>
    </w:p>
    <w:p>
      <w:pPr>
        <w:pStyle w:val="BodyText"/>
      </w:pPr>
    </w:p>
    <w:p>
      <w:pPr>
        <w:pStyle w:val="BodyText"/>
        <w:spacing w:before="7"/>
      </w:pPr>
    </w:p>
    <w:p>
      <w:pPr>
        <w:pStyle w:val="BodyText"/>
        <w:spacing w:line="208" w:lineRule="auto"/>
        <w:ind w:left="2348" w:right="189"/>
        <w:jc w:val="both"/>
      </w:pPr>
      <w:r>
        <w:rPr/>
        <w:t>En l’espèce, le nom, l’adresse électronique, le numéro de téléphone de l’utilisateur</w:t>
      </w:r>
      <w:r>
        <w:rPr>
          <w:spacing w:val="-9"/>
        </w:rPr>
        <w:t> </w:t>
      </w:r>
      <w:r>
        <w:rPr/>
        <w:t>constituent</w:t>
      </w:r>
      <w:r>
        <w:rPr>
          <w:spacing w:val="-8"/>
        </w:rPr>
        <w:t> </w:t>
      </w:r>
      <w:r>
        <w:rPr/>
        <w:t>des</w:t>
      </w:r>
      <w:r>
        <w:rPr>
          <w:spacing w:val="-5"/>
        </w:rPr>
        <w:t> </w:t>
      </w:r>
      <w:r>
        <w:rPr/>
        <w:t>données</w:t>
      </w:r>
      <w:r>
        <w:rPr>
          <w:spacing w:val="-8"/>
        </w:rPr>
        <w:t> </w:t>
      </w:r>
      <w:r>
        <w:rPr/>
        <w:t>personnelles</w:t>
      </w:r>
      <w:r>
        <w:rPr>
          <w:spacing w:val="-9"/>
        </w:rPr>
        <w:t> </w:t>
      </w:r>
      <w:r>
        <w:rPr/>
        <w:t>au</w:t>
      </w:r>
      <w:r>
        <w:rPr>
          <w:spacing w:val="-5"/>
        </w:rPr>
        <w:t> </w:t>
      </w:r>
      <w:r>
        <w:rPr/>
        <w:t>sens</w:t>
      </w:r>
      <w:r>
        <w:rPr>
          <w:spacing w:val="-8"/>
        </w:rPr>
        <w:t> </w:t>
      </w:r>
      <w:r>
        <w:rPr/>
        <w:t>de</w:t>
      </w:r>
      <w:r>
        <w:rPr>
          <w:spacing w:val="-8"/>
        </w:rPr>
        <w:t> </w:t>
      </w:r>
      <w:r>
        <w:rPr/>
        <w:t>l’article</w:t>
      </w:r>
      <w:r>
        <w:rPr>
          <w:spacing w:val="-8"/>
        </w:rPr>
        <w:t> </w:t>
      </w:r>
      <w:r>
        <w:rPr/>
        <w:t>2</w:t>
      </w:r>
      <w:r>
        <w:rPr>
          <w:spacing w:val="-9"/>
        </w:rPr>
        <w:t> </w:t>
      </w:r>
      <w:r>
        <w:rPr/>
        <w:t>de la loi précitée. Or, la clause prévoit l’utilisation par la société</w:t>
      </w:r>
      <w:r>
        <w:rPr>
          <w:spacing w:val="-30"/>
        </w:rPr>
        <w:t> </w:t>
      </w:r>
      <w:r>
        <w:rPr/>
        <w:t>TWITTER des données personnelles de l’utilisateur, données personnelles que la société</w:t>
      </w:r>
      <w:r>
        <w:rPr>
          <w:spacing w:val="-29"/>
        </w:rPr>
        <w:t> </w:t>
      </w:r>
      <w:r>
        <w:rPr/>
        <w:t>TWITTER</w:t>
      </w:r>
      <w:r>
        <w:rPr>
          <w:spacing w:val="-29"/>
        </w:rPr>
        <w:t> </w:t>
      </w:r>
      <w:r>
        <w:rPr/>
        <w:t>nomme</w:t>
      </w:r>
      <w:r>
        <w:rPr>
          <w:spacing w:val="-29"/>
        </w:rPr>
        <w:t> </w:t>
      </w:r>
      <w:r>
        <w:rPr/>
        <w:t>"coordonnées",</w:t>
      </w:r>
      <w:r>
        <w:rPr>
          <w:spacing w:val="-26"/>
        </w:rPr>
        <w:t> </w:t>
      </w:r>
      <w:r>
        <w:rPr/>
        <w:t>pour</w:t>
      </w:r>
      <w:r>
        <w:rPr>
          <w:spacing w:val="-29"/>
        </w:rPr>
        <w:t> </w:t>
      </w:r>
      <w:r>
        <w:rPr>
          <w:spacing w:val="-3"/>
        </w:rPr>
        <w:t>proposer</w:t>
      </w:r>
      <w:r>
        <w:rPr>
          <w:spacing w:val="-29"/>
        </w:rPr>
        <w:t> </w:t>
      </w:r>
      <w:r>
        <w:rPr>
          <w:spacing w:val="-3"/>
        </w:rPr>
        <w:t>des</w:t>
      </w:r>
      <w:r>
        <w:rPr>
          <w:spacing w:val="-29"/>
        </w:rPr>
        <w:t> </w:t>
      </w:r>
      <w:r>
        <w:rPr>
          <w:spacing w:val="-4"/>
        </w:rPr>
        <w:t>"</w:t>
      </w:r>
      <w:r>
        <w:rPr>
          <w:i/>
          <w:spacing w:val="-4"/>
        </w:rPr>
        <w:t>offres</w:t>
      </w:r>
      <w:r>
        <w:rPr>
          <w:spacing w:val="-4"/>
        </w:rPr>
        <w:t>",</w:t>
      </w:r>
      <w:r>
        <w:rPr>
          <w:spacing w:val="-30"/>
        </w:rPr>
        <w:t> </w:t>
      </w:r>
      <w:r>
        <w:rPr/>
        <w:t>dont l’utilisateur comprend "</w:t>
      </w:r>
      <w:r>
        <w:rPr>
          <w:i/>
        </w:rPr>
        <w:t>nécessairement</w:t>
      </w:r>
      <w:r>
        <w:rPr/>
        <w:t>" - selon l’expression utilisée par la société TWITTER dans ses écritures - qu’elles sont "</w:t>
      </w:r>
      <w:r>
        <w:rPr>
          <w:i/>
        </w:rPr>
        <w:t>susceptible(s) </w:t>
      </w:r>
      <w:r>
        <w:rPr>
          <w:i/>
        </w:rPr>
        <w:t>d’inclure des communications de nature</w:t>
      </w:r>
      <w:r>
        <w:rPr>
          <w:i/>
          <w:spacing w:val="-4"/>
        </w:rPr>
        <w:t> </w:t>
      </w:r>
      <w:r>
        <w:rPr>
          <w:i/>
        </w:rPr>
        <w:t>commerciale</w:t>
      </w:r>
      <w:r>
        <w:rPr/>
        <w:t>".</w:t>
      </w:r>
    </w:p>
    <w:p>
      <w:pPr>
        <w:pStyle w:val="BodyText"/>
      </w:pPr>
    </w:p>
    <w:p>
      <w:pPr>
        <w:pStyle w:val="BodyText"/>
        <w:spacing w:before="6"/>
      </w:pPr>
    </w:p>
    <w:p>
      <w:pPr>
        <w:pStyle w:val="BodyText"/>
        <w:spacing w:line="208" w:lineRule="auto"/>
        <w:ind w:left="2348" w:right="193"/>
        <w:jc w:val="both"/>
      </w:pPr>
      <w:r>
        <w:rPr/>
        <w:t>De sorte qu’à suivre le raisonnement de la société, l’information </w:t>
      </w:r>
      <w:r>
        <w:rPr>
          <w:spacing w:val="-6"/>
        </w:rPr>
        <w:t>de </w:t>
      </w:r>
      <w:r>
        <w:rPr/>
        <w:t>l’utilisateur</w:t>
      </w:r>
      <w:r>
        <w:rPr>
          <w:spacing w:val="-26"/>
        </w:rPr>
        <w:t> </w:t>
      </w:r>
      <w:r>
        <w:rPr/>
        <w:t>est</w:t>
      </w:r>
      <w:r>
        <w:rPr>
          <w:spacing w:val="-29"/>
        </w:rPr>
        <w:t> </w:t>
      </w:r>
      <w:r>
        <w:rPr/>
        <w:t>inutile</w:t>
      </w:r>
      <w:r>
        <w:rPr>
          <w:spacing w:val="-25"/>
        </w:rPr>
        <w:t> </w:t>
      </w:r>
      <w:r>
        <w:rPr/>
        <w:t>puisque</w:t>
      </w:r>
      <w:r>
        <w:rPr>
          <w:spacing w:val="-26"/>
        </w:rPr>
        <w:t> </w:t>
      </w:r>
      <w:r>
        <w:rPr/>
        <w:t>ce</w:t>
      </w:r>
      <w:r>
        <w:rPr>
          <w:spacing w:val="-28"/>
        </w:rPr>
        <w:t> </w:t>
      </w:r>
      <w:r>
        <w:rPr/>
        <w:t>dernier</w:t>
      </w:r>
      <w:r>
        <w:rPr>
          <w:spacing w:val="-26"/>
        </w:rPr>
        <w:t> </w:t>
      </w:r>
      <w:r>
        <w:rPr/>
        <w:t>comprend</w:t>
      </w:r>
      <w:r>
        <w:rPr>
          <w:spacing w:val="-26"/>
        </w:rPr>
        <w:t> </w:t>
      </w:r>
      <w:r>
        <w:rPr/>
        <w:t>inévitablement</w:t>
      </w:r>
      <w:r>
        <w:rPr>
          <w:spacing w:val="-25"/>
        </w:rPr>
        <w:t> </w:t>
      </w:r>
      <w:r>
        <w:rPr/>
        <w:t>que</w:t>
      </w:r>
      <w:r>
        <w:rPr>
          <w:spacing w:val="-26"/>
        </w:rPr>
        <w:t> </w:t>
      </w:r>
      <w:r>
        <w:rPr>
          <w:spacing w:val="-6"/>
        </w:rPr>
        <w:t>ses </w:t>
      </w:r>
      <w:r>
        <w:rPr/>
        <w:t>données personnelles sont susceptibles d’être collectées à des fins publicitaires ou</w:t>
      </w:r>
      <w:r>
        <w:rPr>
          <w:spacing w:val="1"/>
        </w:rPr>
        <w:t> </w:t>
      </w:r>
      <w:r>
        <w:rPr/>
        <w:t>commerciales.</w:t>
      </w:r>
    </w:p>
    <w:p>
      <w:pPr>
        <w:pStyle w:val="BodyText"/>
      </w:pPr>
    </w:p>
    <w:p>
      <w:pPr>
        <w:pStyle w:val="BodyText"/>
        <w:spacing w:before="7"/>
      </w:pPr>
    </w:p>
    <w:p>
      <w:pPr>
        <w:pStyle w:val="BodyText"/>
        <w:spacing w:line="208" w:lineRule="auto"/>
        <w:ind w:left="2348" w:right="193"/>
        <w:jc w:val="both"/>
      </w:pPr>
      <w:r>
        <w:rPr/>
        <w:t>Par</w:t>
      </w:r>
      <w:r>
        <w:rPr>
          <w:spacing w:val="-6"/>
        </w:rPr>
        <w:t> </w:t>
      </w:r>
      <w:r>
        <w:rPr/>
        <w:t>ailleurs,</w:t>
      </w:r>
      <w:r>
        <w:rPr>
          <w:spacing w:val="-6"/>
        </w:rPr>
        <w:t> </w:t>
      </w:r>
      <w:r>
        <w:rPr/>
        <w:t>s’il</w:t>
      </w:r>
      <w:r>
        <w:rPr>
          <w:spacing w:val="-5"/>
        </w:rPr>
        <w:t> </w:t>
      </w:r>
      <w:r>
        <w:rPr/>
        <w:t>n’existe</w:t>
      </w:r>
      <w:r>
        <w:rPr>
          <w:spacing w:val="-8"/>
        </w:rPr>
        <w:t> </w:t>
      </w:r>
      <w:r>
        <w:rPr>
          <w:i/>
        </w:rPr>
        <w:t>stricto</w:t>
      </w:r>
      <w:r>
        <w:rPr>
          <w:i/>
          <w:spacing w:val="-6"/>
        </w:rPr>
        <w:t> </w:t>
      </w:r>
      <w:r>
        <w:rPr>
          <w:i/>
        </w:rPr>
        <w:t>sensu</w:t>
      </w:r>
      <w:r>
        <w:rPr>
          <w:i/>
          <w:spacing w:val="-7"/>
        </w:rPr>
        <w:t> </w:t>
      </w:r>
      <w:r>
        <w:rPr/>
        <w:t>pas</w:t>
      </w:r>
      <w:r>
        <w:rPr>
          <w:spacing w:val="-6"/>
        </w:rPr>
        <w:t> </w:t>
      </w:r>
      <w:r>
        <w:rPr/>
        <w:t>d’obligation</w:t>
      </w:r>
      <w:r>
        <w:rPr>
          <w:spacing w:val="-7"/>
        </w:rPr>
        <w:t> </w:t>
      </w:r>
      <w:r>
        <w:rPr/>
        <w:t>légale</w:t>
      </w:r>
      <w:r>
        <w:rPr>
          <w:spacing w:val="-6"/>
        </w:rPr>
        <w:t> </w:t>
      </w:r>
      <w:r>
        <w:rPr/>
        <w:t>de</w:t>
      </w:r>
      <w:r>
        <w:rPr>
          <w:spacing w:val="-10"/>
        </w:rPr>
        <w:t> </w:t>
      </w:r>
      <w:r>
        <w:rPr/>
        <w:t>qualifier juridiquement les données à caractère personnel, la Loi Informatique et Libertés</w:t>
      </w:r>
      <w:r>
        <w:rPr>
          <w:spacing w:val="-10"/>
        </w:rPr>
        <w:t> </w:t>
      </w:r>
      <w:r>
        <w:rPr/>
        <w:t>oblige</w:t>
      </w:r>
      <w:r>
        <w:rPr>
          <w:spacing w:val="-12"/>
        </w:rPr>
        <w:t> </w:t>
      </w:r>
      <w:r>
        <w:rPr/>
        <w:t>le</w:t>
      </w:r>
      <w:r>
        <w:rPr>
          <w:spacing w:val="-12"/>
        </w:rPr>
        <w:t> </w:t>
      </w:r>
      <w:r>
        <w:rPr/>
        <w:t>"responsable</w:t>
      </w:r>
      <w:r>
        <w:rPr>
          <w:spacing w:val="-12"/>
        </w:rPr>
        <w:t> </w:t>
      </w:r>
      <w:r>
        <w:rPr/>
        <w:t>du</w:t>
      </w:r>
      <w:r>
        <w:rPr>
          <w:spacing w:val="-11"/>
        </w:rPr>
        <w:t> </w:t>
      </w:r>
      <w:r>
        <w:rPr/>
        <w:t>traitement"</w:t>
      </w:r>
      <w:r>
        <w:rPr>
          <w:spacing w:val="-14"/>
        </w:rPr>
        <w:t> </w:t>
      </w:r>
      <w:r>
        <w:rPr/>
        <w:t>au</w:t>
      </w:r>
      <w:r>
        <w:rPr>
          <w:spacing w:val="-9"/>
        </w:rPr>
        <w:t> </w:t>
      </w:r>
      <w:r>
        <w:rPr/>
        <w:t>sens</w:t>
      </w:r>
      <w:r>
        <w:rPr>
          <w:spacing w:val="-10"/>
        </w:rPr>
        <w:t> </w:t>
      </w:r>
      <w:r>
        <w:rPr/>
        <w:t>de</w:t>
      </w:r>
      <w:r>
        <w:rPr>
          <w:spacing w:val="-11"/>
        </w:rPr>
        <w:t> </w:t>
      </w:r>
      <w:r>
        <w:rPr/>
        <w:t>l’article</w:t>
      </w:r>
      <w:r>
        <w:rPr>
          <w:spacing w:val="-11"/>
        </w:rPr>
        <w:t> </w:t>
      </w:r>
      <w:r>
        <w:rPr/>
        <w:t>3</w:t>
      </w:r>
      <w:r>
        <w:rPr>
          <w:spacing w:val="-9"/>
        </w:rPr>
        <w:t> </w:t>
      </w:r>
      <w:r>
        <w:rPr/>
        <w:t>1°)</w:t>
      </w:r>
      <w:r>
        <w:rPr>
          <w:spacing w:val="-9"/>
        </w:rPr>
        <w:t> </w:t>
      </w:r>
      <w:r>
        <w:rPr/>
        <w:t>de la loi précitée, à recueillir le consentement explicite et éclairé de la personne concernée par la collecte et le traitement de ses données personnelles</w:t>
      </w:r>
      <w:r>
        <w:rPr>
          <w:spacing w:val="-21"/>
        </w:rPr>
        <w:t> </w:t>
      </w:r>
      <w:r>
        <w:rPr/>
        <w:t>(en</w:t>
      </w:r>
      <w:r>
        <w:rPr>
          <w:spacing w:val="-21"/>
        </w:rPr>
        <w:t> </w:t>
      </w:r>
      <w:r>
        <w:rPr/>
        <w:t>l’espèce</w:t>
      </w:r>
      <w:r>
        <w:rPr>
          <w:spacing w:val="-25"/>
        </w:rPr>
        <w:t> </w:t>
      </w:r>
      <w:r>
        <w:rPr/>
        <w:t>l’utilisateur),</w:t>
      </w:r>
      <w:r>
        <w:rPr>
          <w:spacing w:val="-24"/>
        </w:rPr>
        <w:t> </w:t>
      </w:r>
      <w:r>
        <w:rPr/>
        <w:t>ce</w:t>
      </w:r>
      <w:r>
        <w:rPr>
          <w:spacing w:val="-24"/>
        </w:rPr>
        <w:t> </w:t>
      </w:r>
      <w:r>
        <w:rPr/>
        <w:t>dernier</w:t>
      </w:r>
      <w:r>
        <w:rPr>
          <w:spacing w:val="-24"/>
        </w:rPr>
        <w:t> </w:t>
      </w:r>
      <w:r>
        <w:rPr/>
        <w:t>devant</w:t>
      </w:r>
      <w:r>
        <w:rPr>
          <w:spacing w:val="-25"/>
        </w:rPr>
        <w:t> </w:t>
      </w:r>
      <w:r>
        <w:rPr/>
        <w:t>être</w:t>
      </w:r>
      <w:r>
        <w:rPr>
          <w:spacing w:val="-23"/>
        </w:rPr>
        <w:t> </w:t>
      </w:r>
      <w:r>
        <w:rPr/>
        <w:t>en</w:t>
      </w:r>
      <w:r>
        <w:rPr>
          <w:spacing w:val="-20"/>
        </w:rPr>
        <w:t> </w:t>
      </w:r>
      <w:r>
        <w:rPr/>
        <w:t>mesure</w:t>
      </w:r>
      <w:r>
        <w:rPr>
          <w:spacing w:val="-24"/>
        </w:rPr>
        <w:t> </w:t>
      </w:r>
      <w:r>
        <w:rPr/>
        <w:t>de comprendre l’usage réel qui est fait des données le concernant, que ces données soient fournies de sa propre initiative, à l’occasion </w:t>
      </w:r>
      <w:r>
        <w:rPr>
          <w:spacing w:val="-6"/>
        </w:rPr>
        <w:t>de </w:t>
      </w:r>
      <w:r>
        <w:rPr/>
        <w:t>l’établissement</w:t>
      </w:r>
      <w:r>
        <w:rPr>
          <w:spacing w:val="-9"/>
        </w:rPr>
        <w:t> </w:t>
      </w:r>
      <w:r>
        <w:rPr/>
        <w:t>de</w:t>
      </w:r>
      <w:r>
        <w:rPr>
          <w:spacing w:val="-9"/>
        </w:rPr>
        <w:t> </w:t>
      </w:r>
      <w:r>
        <w:rPr/>
        <w:t>son</w:t>
      </w:r>
      <w:r>
        <w:rPr>
          <w:spacing w:val="-9"/>
        </w:rPr>
        <w:t> </w:t>
      </w:r>
      <w:r>
        <w:rPr/>
        <w:t>profil</w:t>
      </w:r>
      <w:r>
        <w:rPr>
          <w:spacing w:val="-9"/>
        </w:rPr>
        <w:t> </w:t>
      </w:r>
      <w:r>
        <w:rPr/>
        <w:t>par</w:t>
      </w:r>
      <w:r>
        <w:rPr>
          <w:spacing w:val="-9"/>
        </w:rPr>
        <w:t> </w:t>
      </w:r>
      <w:r>
        <w:rPr/>
        <w:t>exemple,</w:t>
      </w:r>
      <w:r>
        <w:rPr>
          <w:spacing w:val="-9"/>
        </w:rPr>
        <w:t> </w:t>
      </w:r>
      <w:r>
        <w:rPr/>
        <w:t>ou</w:t>
      </w:r>
      <w:r>
        <w:rPr>
          <w:spacing w:val="-8"/>
        </w:rPr>
        <w:t> </w:t>
      </w:r>
      <w:r>
        <w:rPr/>
        <w:t>collectées</w:t>
      </w:r>
      <w:r>
        <w:rPr>
          <w:spacing w:val="-9"/>
        </w:rPr>
        <w:t> </w:t>
      </w:r>
      <w:r>
        <w:rPr/>
        <w:t>sans</w:t>
      </w:r>
      <w:r>
        <w:rPr>
          <w:spacing w:val="-9"/>
        </w:rPr>
        <w:t> </w:t>
      </w:r>
      <w:r>
        <w:rPr/>
        <w:t>intervention de sa part (cookies (</w:t>
      </w:r>
      <w:r>
        <w:rPr>
          <w:i/>
        </w:rPr>
        <w:t>traceurs</w:t>
      </w:r>
      <w:r>
        <w:rPr/>
        <w:t>),</w:t>
      </w:r>
      <w:r>
        <w:rPr>
          <w:spacing w:val="-7"/>
        </w:rPr>
        <w:t> </w:t>
      </w:r>
      <w:r>
        <w:rPr/>
        <w:t>etc.).</w:t>
      </w:r>
    </w:p>
    <w:p>
      <w:pPr>
        <w:pStyle w:val="BodyText"/>
      </w:pPr>
    </w:p>
    <w:p>
      <w:pPr>
        <w:pStyle w:val="BodyText"/>
        <w:spacing w:before="5"/>
      </w:pPr>
    </w:p>
    <w:p>
      <w:pPr>
        <w:pStyle w:val="BodyText"/>
        <w:spacing w:line="208" w:lineRule="auto"/>
        <w:ind w:left="2348" w:right="192"/>
        <w:jc w:val="both"/>
      </w:pPr>
      <w:r>
        <w:rPr/>
        <w:t>Or, la société TWITTER s’abstient ici d’informer l’utilisateur de l’existence</w:t>
      </w:r>
      <w:r>
        <w:rPr>
          <w:spacing w:val="-12"/>
        </w:rPr>
        <w:t> </w:t>
      </w:r>
      <w:r>
        <w:rPr/>
        <w:t>d’une</w:t>
      </w:r>
      <w:r>
        <w:rPr>
          <w:spacing w:val="-11"/>
        </w:rPr>
        <w:t> </w:t>
      </w:r>
      <w:r>
        <w:rPr/>
        <w:t>collecte</w:t>
      </w:r>
      <w:r>
        <w:rPr>
          <w:spacing w:val="-13"/>
        </w:rPr>
        <w:t> </w:t>
      </w:r>
      <w:r>
        <w:rPr/>
        <w:t>de</w:t>
      </w:r>
      <w:r>
        <w:rPr>
          <w:spacing w:val="-12"/>
        </w:rPr>
        <w:t> </w:t>
      </w:r>
      <w:r>
        <w:rPr/>
        <w:t>données</w:t>
      </w:r>
      <w:r>
        <w:rPr>
          <w:spacing w:val="-9"/>
        </w:rPr>
        <w:t> </w:t>
      </w:r>
      <w:r>
        <w:rPr/>
        <w:t>à</w:t>
      </w:r>
      <w:r>
        <w:rPr>
          <w:spacing w:val="-12"/>
        </w:rPr>
        <w:t> </w:t>
      </w:r>
      <w:r>
        <w:rPr/>
        <w:t>caractère</w:t>
      </w:r>
      <w:r>
        <w:rPr>
          <w:spacing w:val="-13"/>
        </w:rPr>
        <w:t> </w:t>
      </w:r>
      <w:r>
        <w:rPr/>
        <w:t>personnel,</w:t>
      </w:r>
      <w:r>
        <w:rPr>
          <w:spacing w:val="-9"/>
        </w:rPr>
        <w:t> </w:t>
      </w:r>
      <w:r>
        <w:rPr/>
        <w:t>notamment</w:t>
      </w:r>
      <w:r>
        <w:rPr>
          <w:spacing w:val="-8"/>
        </w:rPr>
        <w:t> </w:t>
      </w:r>
      <w:r>
        <w:rPr/>
        <w:t>à l’occasion</w:t>
      </w:r>
      <w:r>
        <w:rPr>
          <w:spacing w:val="-16"/>
        </w:rPr>
        <w:t> </w:t>
      </w:r>
      <w:r>
        <w:rPr/>
        <w:t>de</w:t>
      </w:r>
      <w:r>
        <w:rPr>
          <w:spacing w:val="-16"/>
        </w:rPr>
        <w:t> </w:t>
      </w:r>
      <w:r>
        <w:rPr/>
        <w:t>son</w:t>
      </w:r>
      <w:r>
        <w:rPr>
          <w:spacing w:val="-16"/>
        </w:rPr>
        <w:t> </w:t>
      </w:r>
      <w:r>
        <w:rPr/>
        <w:t>inscription</w:t>
      </w:r>
      <w:r>
        <w:rPr>
          <w:spacing w:val="-16"/>
        </w:rPr>
        <w:t> </w:t>
      </w:r>
      <w:r>
        <w:rPr/>
        <w:t>sur</w:t>
      </w:r>
      <w:r>
        <w:rPr>
          <w:spacing w:val="-16"/>
        </w:rPr>
        <w:t> </w:t>
      </w:r>
      <w:r>
        <w:rPr/>
        <w:t>le</w:t>
      </w:r>
      <w:r>
        <w:rPr>
          <w:spacing w:val="-16"/>
        </w:rPr>
        <w:t> </w:t>
      </w:r>
      <w:r>
        <w:rPr/>
        <w:t>site,</w:t>
      </w:r>
      <w:r>
        <w:rPr>
          <w:spacing w:val="-16"/>
        </w:rPr>
        <w:t> </w:t>
      </w:r>
      <w:r>
        <w:rPr/>
        <w:t>tout</w:t>
      </w:r>
      <w:r>
        <w:rPr>
          <w:spacing w:val="-16"/>
        </w:rPr>
        <w:t> </w:t>
      </w:r>
      <w:r>
        <w:rPr/>
        <w:t>en</w:t>
      </w:r>
      <w:r>
        <w:rPr>
          <w:spacing w:val="-13"/>
        </w:rPr>
        <w:t> </w:t>
      </w:r>
      <w:r>
        <w:rPr/>
        <w:t>présumant</w:t>
      </w:r>
      <w:r>
        <w:rPr>
          <w:spacing w:val="-16"/>
        </w:rPr>
        <w:t> </w:t>
      </w:r>
      <w:r>
        <w:rPr/>
        <w:t>son</w:t>
      </w:r>
      <w:r>
        <w:rPr>
          <w:spacing w:val="-16"/>
        </w:rPr>
        <w:t> </w:t>
      </w:r>
      <w:r>
        <w:rPr/>
        <w:t>acceptation de</w:t>
      </w:r>
      <w:r>
        <w:rPr>
          <w:spacing w:val="-27"/>
        </w:rPr>
        <w:t> </w:t>
      </w:r>
      <w:r>
        <w:rPr/>
        <w:t>cette</w:t>
      </w:r>
      <w:r>
        <w:rPr>
          <w:spacing w:val="-26"/>
        </w:rPr>
        <w:t> </w:t>
      </w:r>
      <w:r>
        <w:rPr/>
        <w:t>collecte</w:t>
      </w:r>
      <w:r>
        <w:rPr>
          <w:spacing w:val="-29"/>
        </w:rPr>
        <w:t> </w:t>
      </w:r>
      <w:r>
        <w:rPr/>
        <w:t>et</w:t>
      </w:r>
      <w:r>
        <w:rPr>
          <w:spacing w:val="-27"/>
        </w:rPr>
        <w:t> </w:t>
      </w:r>
      <w:r>
        <w:rPr/>
        <w:t>de</w:t>
      </w:r>
      <w:r>
        <w:rPr>
          <w:spacing w:val="-30"/>
        </w:rPr>
        <w:t> </w:t>
      </w:r>
      <w:r>
        <w:rPr/>
        <w:t>l’utilisation</w:t>
      </w:r>
      <w:r>
        <w:rPr>
          <w:spacing w:val="-26"/>
        </w:rPr>
        <w:t> </w:t>
      </w:r>
      <w:r>
        <w:rPr/>
        <w:t>des</w:t>
      </w:r>
      <w:r>
        <w:rPr>
          <w:spacing w:val="-26"/>
        </w:rPr>
        <w:t> </w:t>
      </w:r>
      <w:r>
        <w:rPr/>
        <w:t>données</w:t>
      </w:r>
      <w:r>
        <w:rPr>
          <w:spacing w:val="-27"/>
        </w:rPr>
        <w:t> </w:t>
      </w:r>
      <w:r>
        <w:rPr/>
        <w:t>collectées.</w:t>
      </w:r>
      <w:r>
        <w:rPr>
          <w:spacing w:val="-26"/>
        </w:rPr>
        <w:t> </w:t>
      </w:r>
      <w:r>
        <w:rPr>
          <w:spacing w:val="-3"/>
        </w:rPr>
        <w:t>Le</w:t>
      </w:r>
      <w:r>
        <w:rPr>
          <w:spacing w:val="-26"/>
        </w:rPr>
        <w:t> </w:t>
      </w:r>
      <w:r>
        <w:rPr/>
        <w:t>consentement de</w:t>
      </w:r>
      <w:r>
        <w:rPr>
          <w:spacing w:val="-7"/>
        </w:rPr>
        <w:t> </w:t>
      </w:r>
      <w:r>
        <w:rPr/>
        <w:t>l’utilisateur</w:t>
      </w:r>
      <w:r>
        <w:rPr>
          <w:spacing w:val="-6"/>
        </w:rPr>
        <w:t> </w:t>
      </w:r>
      <w:r>
        <w:rPr/>
        <w:t>à</w:t>
      </w:r>
      <w:r>
        <w:rPr>
          <w:spacing w:val="-8"/>
        </w:rPr>
        <w:t> </w:t>
      </w:r>
      <w:r>
        <w:rPr/>
        <w:t>la</w:t>
      </w:r>
      <w:r>
        <w:rPr>
          <w:spacing w:val="-6"/>
        </w:rPr>
        <w:t> </w:t>
      </w:r>
      <w:r>
        <w:rPr/>
        <w:t>collecte</w:t>
      </w:r>
      <w:r>
        <w:rPr>
          <w:spacing w:val="-6"/>
        </w:rPr>
        <w:t> </w:t>
      </w:r>
      <w:r>
        <w:rPr/>
        <w:t>et</w:t>
      </w:r>
      <w:r>
        <w:rPr>
          <w:spacing w:val="-6"/>
        </w:rPr>
        <w:t> </w:t>
      </w:r>
      <w:r>
        <w:rPr/>
        <w:t>à</w:t>
      </w:r>
      <w:r>
        <w:rPr>
          <w:spacing w:val="-6"/>
        </w:rPr>
        <w:t> </w:t>
      </w:r>
      <w:r>
        <w:rPr/>
        <w:t>l’utilisation</w:t>
      </w:r>
      <w:r>
        <w:rPr>
          <w:spacing w:val="-6"/>
        </w:rPr>
        <w:t> </w:t>
      </w:r>
      <w:r>
        <w:rPr/>
        <w:t>de</w:t>
      </w:r>
      <w:r>
        <w:rPr>
          <w:spacing w:val="-3"/>
        </w:rPr>
        <w:t> </w:t>
      </w:r>
      <w:r>
        <w:rPr/>
        <w:t>ces</w:t>
      </w:r>
      <w:r>
        <w:rPr>
          <w:spacing w:val="-6"/>
        </w:rPr>
        <w:t> </w:t>
      </w:r>
      <w:r>
        <w:rPr/>
        <w:t>données</w:t>
      </w:r>
      <w:r>
        <w:rPr>
          <w:spacing w:val="-6"/>
        </w:rPr>
        <w:t> </w:t>
      </w:r>
      <w:r>
        <w:rPr/>
        <w:t>n’ayant</w:t>
      </w:r>
      <w:r>
        <w:rPr>
          <w:spacing w:val="-7"/>
        </w:rPr>
        <w:t> </w:t>
      </w:r>
      <w:r>
        <w:rPr/>
        <w:t>été</w:t>
      </w:r>
      <w:r>
        <w:rPr>
          <w:spacing w:val="-6"/>
        </w:rPr>
        <w:t> ni </w:t>
      </w:r>
      <w:r>
        <w:rPr/>
        <w:t>informé ni recueilli, la clause contrevient aux dispositions des articles </w:t>
      </w:r>
      <w:r>
        <w:rPr>
          <w:spacing w:val="-5"/>
        </w:rPr>
        <w:t>L. </w:t>
      </w:r>
      <w:r>
        <w:rPr/>
        <w:t>111-1,</w:t>
      </w:r>
      <w:r>
        <w:rPr>
          <w:spacing w:val="-13"/>
        </w:rPr>
        <w:t> </w:t>
      </w:r>
      <w:r>
        <w:rPr>
          <w:spacing w:val="-3"/>
        </w:rPr>
        <w:t>L.</w:t>
      </w:r>
      <w:r>
        <w:rPr>
          <w:spacing w:val="-12"/>
        </w:rPr>
        <w:t> </w:t>
      </w:r>
      <w:r>
        <w:rPr/>
        <w:t>111-2,</w:t>
      </w:r>
      <w:r>
        <w:rPr>
          <w:spacing w:val="-12"/>
        </w:rPr>
        <w:t> </w:t>
      </w:r>
      <w:r>
        <w:rPr>
          <w:spacing w:val="-3"/>
        </w:rPr>
        <w:t>L.</w:t>
      </w:r>
      <w:r>
        <w:rPr>
          <w:spacing w:val="-12"/>
        </w:rPr>
        <w:t> </w:t>
      </w:r>
      <w:r>
        <w:rPr/>
        <w:t>121-17,</w:t>
      </w:r>
      <w:r>
        <w:rPr>
          <w:spacing w:val="-12"/>
        </w:rPr>
        <w:t> </w:t>
      </w:r>
      <w:r>
        <w:rPr>
          <w:spacing w:val="-4"/>
        </w:rPr>
        <w:t>L.</w:t>
      </w:r>
      <w:r>
        <w:rPr/>
        <w:t> 121-19,</w:t>
      </w:r>
      <w:r>
        <w:rPr>
          <w:spacing w:val="-12"/>
        </w:rPr>
        <w:t> </w:t>
      </w:r>
      <w:r>
        <w:rPr>
          <w:spacing w:val="-3"/>
        </w:rPr>
        <w:t>L.</w:t>
      </w:r>
      <w:r>
        <w:rPr>
          <w:spacing w:val="-12"/>
        </w:rPr>
        <w:t> </w:t>
      </w:r>
      <w:r>
        <w:rPr/>
        <w:t>121-19-2</w:t>
      </w:r>
      <w:r>
        <w:rPr>
          <w:spacing w:val="-12"/>
        </w:rPr>
        <w:t> </w:t>
      </w:r>
      <w:r>
        <w:rPr/>
        <w:t>et</w:t>
      </w:r>
      <w:r>
        <w:rPr>
          <w:spacing w:val="-12"/>
        </w:rPr>
        <w:t> </w:t>
      </w:r>
      <w:r>
        <w:rPr/>
        <w:t>R.</w:t>
      </w:r>
      <w:r>
        <w:rPr>
          <w:spacing w:val="-12"/>
        </w:rPr>
        <w:t> </w:t>
      </w:r>
      <w:r>
        <w:rPr/>
        <w:t>111-2</w:t>
      </w:r>
      <w:r>
        <w:rPr>
          <w:spacing w:val="-12"/>
        </w:rPr>
        <w:t> </w:t>
      </w:r>
      <w:r>
        <w:rPr/>
        <w:t>du</w:t>
      </w:r>
      <w:r>
        <w:rPr>
          <w:spacing w:val="-12"/>
        </w:rPr>
        <w:t> </w:t>
      </w:r>
      <w:r>
        <w:rPr/>
        <w:t>code</w:t>
      </w:r>
      <w:r>
        <w:rPr>
          <w:spacing w:val="-12"/>
        </w:rPr>
        <w:t> </w:t>
      </w:r>
      <w:r>
        <w:rPr>
          <w:spacing w:val="-8"/>
        </w:rPr>
        <w:t>de</w:t>
      </w:r>
    </w:p>
    <w:p>
      <w:pPr>
        <w:pStyle w:val="BodyText"/>
        <w:spacing w:line="208" w:lineRule="auto"/>
        <w:ind w:left="2348" w:right="192"/>
        <w:jc w:val="both"/>
      </w:pPr>
      <w:r>
        <w:rPr/>
        <w:t>la consommation, devenus les articles </w:t>
      </w:r>
      <w:r>
        <w:rPr>
          <w:spacing w:val="-3"/>
        </w:rPr>
        <w:t>L. </w:t>
      </w:r>
      <w:r>
        <w:rPr/>
        <w:t>111-1 et </w:t>
      </w:r>
      <w:r>
        <w:rPr>
          <w:spacing w:val="-4"/>
        </w:rPr>
        <w:t>L. </w:t>
      </w:r>
      <w:r>
        <w:rPr/>
        <w:t>111-2, </w:t>
      </w:r>
      <w:r>
        <w:rPr>
          <w:spacing w:val="-3"/>
        </w:rPr>
        <w:t>L. </w:t>
      </w:r>
      <w:r>
        <w:rPr/>
        <w:t>221-11 et R.111-2 du code de la consommation, des articles </w:t>
      </w:r>
      <w:r>
        <w:rPr>
          <w:spacing w:val="-3"/>
        </w:rPr>
        <w:t>L. </w:t>
      </w:r>
      <w:r>
        <w:rPr/>
        <w:t>133-1 et </w:t>
      </w:r>
      <w:r>
        <w:rPr>
          <w:spacing w:val="-4"/>
        </w:rPr>
        <w:t>L. </w:t>
      </w:r>
      <w:r>
        <w:rPr/>
        <w:t>133-2 devenus</w:t>
      </w:r>
      <w:r>
        <w:rPr>
          <w:spacing w:val="-16"/>
        </w:rPr>
        <w:t> </w:t>
      </w:r>
      <w:r>
        <w:rPr/>
        <w:t>l’article</w:t>
      </w:r>
      <w:r>
        <w:rPr>
          <w:spacing w:val="-15"/>
        </w:rPr>
        <w:t> </w:t>
      </w:r>
      <w:r>
        <w:rPr>
          <w:spacing w:val="-4"/>
        </w:rPr>
        <w:t>L.</w:t>
      </w:r>
      <w:r>
        <w:rPr>
          <w:spacing w:val="-15"/>
        </w:rPr>
        <w:t> </w:t>
      </w:r>
      <w:r>
        <w:rPr/>
        <w:t>211-1</w:t>
      </w:r>
      <w:r>
        <w:rPr>
          <w:spacing w:val="-15"/>
        </w:rPr>
        <w:t> </w:t>
      </w:r>
      <w:r>
        <w:rPr/>
        <w:t>du</w:t>
      </w:r>
      <w:r>
        <w:rPr>
          <w:spacing w:val="-16"/>
        </w:rPr>
        <w:t> </w:t>
      </w:r>
      <w:r>
        <w:rPr/>
        <w:t>code</w:t>
      </w:r>
      <w:r>
        <w:rPr>
          <w:spacing w:val="-18"/>
        </w:rPr>
        <w:t> </w:t>
      </w:r>
      <w:r>
        <w:rPr/>
        <w:t>de</w:t>
      </w:r>
      <w:r>
        <w:rPr>
          <w:spacing w:val="-18"/>
        </w:rPr>
        <w:t> </w:t>
      </w:r>
      <w:r>
        <w:rPr/>
        <w:t>la</w:t>
      </w:r>
      <w:r>
        <w:rPr>
          <w:spacing w:val="-18"/>
        </w:rPr>
        <w:t> </w:t>
      </w:r>
      <w:r>
        <w:rPr/>
        <w:t>consommation</w:t>
      </w:r>
      <w:r>
        <w:rPr>
          <w:spacing w:val="-17"/>
        </w:rPr>
        <w:t> </w:t>
      </w:r>
      <w:r>
        <w:rPr/>
        <w:t>et</w:t>
      </w:r>
      <w:r>
        <w:rPr>
          <w:spacing w:val="-15"/>
        </w:rPr>
        <w:t> </w:t>
      </w:r>
      <w:r>
        <w:rPr/>
        <w:t>aux</w:t>
      </w:r>
      <w:r>
        <w:rPr>
          <w:spacing w:val="-16"/>
        </w:rPr>
        <w:t> </w:t>
      </w:r>
      <w:r>
        <w:rPr/>
        <w:t>dispositions contenues</w:t>
      </w:r>
      <w:r>
        <w:rPr>
          <w:spacing w:val="-13"/>
        </w:rPr>
        <w:t> </w:t>
      </w:r>
      <w:r>
        <w:rPr/>
        <w:t>dans</w:t>
      </w:r>
      <w:r>
        <w:rPr>
          <w:spacing w:val="-14"/>
        </w:rPr>
        <w:t> </w:t>
      </w:r>
      <w:r>
        <w:rPr/>
        <w:t>l’article</w:t>
      </w:r>
      <w:r>
        <w:rPr>
          <w:spacing w:val="-14"/>
        </w:rPr>
        <w:t> </w:t>
      </w:r>
      <w:r>
        <w:rPr/>
        <w:t>6</w:t>
      </w:r>
      <w:r>
        <w:rPr>
          <w:spacing w:val="-11"/>
        </w:rPr>
        <w:t> </w:t>
      </w:r>
      <w:r>
        <w:rPr/>
        <w:t>de</w:t>
      </w:r>
      <w:r>
        <w:rPr>
          <w:spacing w:val="-14"/>
        </w:rPr>
        <w:t> </w:t>
      </w:r>
      <w:r>
        <w:rPr/>
        <w:t>la</w:t>
      </w:r>
      <w:r>
        <w:rPr>
          <w:spacing w:val="-11"/>
        </w:rPr>
        <w:t> </w:t>
      </w:r>
      <w:r>
        <w:rPr/>
        <w:t>Loi</w:t>
      </w:r>
      <w:r>
        <w:rPr>
          <w:spacing w:val="-14"/>
        </w:rPr>
        <w:t> </w:t>
      </w:r>
      <w:r>
        <w:rPr/>
        <w:t>Informatique</w:t>
      </w:r>
      <w:r>
        <w:rPr>
          <w:spacing w:val="-14"/>
        </w:rPr>
        <w:t> </w:t>
      </w:r>
      <w:r>
        <w:rPr/>
        <w:t>et</w:t>
      </w:r>
      <w:r>
        <w:rPr>
          <w:spacing w:val="-15"/>
        </w:rPr>
        <w:t> </w:t>
      </w:r>
      <w:r>
        <w:rPr/>
        <w:t>Libertés.</w:t>
      </w:r>
      <w:r>
        <w:rPr>
          <w:spacing w:val="-14"/>
        </w:rPr>
        <w:t> </w:t>
      </w:r>
      <w:r>
        <w:rPr/>
        <w:t>Elle</w:t>
      </w:r>
      <w:r>
        <w:rPr>
          <w:spacing w:val="-14"/>
        </w:rPr>
        <w:t> </w:t>
      </w:r>
      <w:r>
        <w:rPr/>
        <w:t>est</w:t>
      </w:r>
      <w:r>
        <w:rPr>
          <w:spacing w:val="-14"/>
        </w:rPr>
        <w:t> </w:t>
      </w:r>
      <w:r>
        <w:rPr/>
        <w:t>donc illicite au regard des dispositions des articles précités et doit être réputée non</w:t>
      </w:r>
      <w:r>
        <w:rPr>
          <w:spacing w:val="-1"/>
        </w:rPr>
        <w:t> </w:t>
      </w:r>
      <w:r>
        <w:rPr/>
        <w:t>écrite.</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3"/>
        <w:jc w:val="both"/>
      </w:pPr>
      <w:bookmarkStart w:name="Page 108" w:id="119"/>
      <w:bookmarkEnd w:id="119"/>
      <w:r>
        <w:rPr/>
      </w:r>
      <w:r>
        <w:rPr/>
        <w:t>De plus, en laissant croire que le professionnel est dispensé de toute obligation</w:t>
      </w:r>
      <w:r>
        <w:rPr>
          <w:spacing w:val="-21"/>
        </w:rPr>
        <w:t> </w:t>
      </w:r>
      <w:r>
        <w:rPr/>
        <w:t>à</w:t>
      </w:r>
      <w:r>
        <w:rPr>
          <w:spacing w:val="-25"/>
        </w:rPr>
        <w:t> </w:t>
      </w:r>
      <w:r>
        <w:rPr/>
        <w:t>l’égard</w:t>
      </w:r>
      <w:r>
        <w:rPr>
          <w:spacing w:val="-24"/>
        </w:rPr>
        <w:t> </w:t>
      </w:r>
      <w:r>
        <w:rPr/>
        <w:t>du</w:t>
      </w:r>
      <w:r>
        <w:rPr>
          <w:spacing w:val="-20"/>
        </w:rPr>
        <w:t> </w:t>
      </w:r>
      <w:r>
        <w:rPr/>
        <w:t>consommateur/utilisateur,</w:t>
      </w:r>
      <w:r>
        <w:rPr>
          <w:spacing w:val="-20"/>
        </w:rPr>
        <w:t> </w:t>
      </w:r>
      <w:r>
        <w:rPr/>
        <w:t>lorsqu’il</w:t>
      </w:r>
      <w:r>
        <w:rPr>
          <w:spacing w:val="-21"/>
        </w:rPr>
        <w:t> </w:t>
      </w:r>
      <w:r>
        <w:rPr/>
        <w:t>collecte,</w:t>
      </w:r>
      <w:r>
        <w:rPr>
          <w:spacing w:val="-20"/>
        </w:rPr>
        <w:t> </w:t>
      </w:r>
      <w:r>
        <w:rPr/>
        <w:t>traite, utilise</w:t>
      </w:r>
      <w:r>
        <w:rPr>
          <w:spacing w:val="-10"/>
        </w:rPr>
        <w:t> </w:t>
      </w:r>
      <w:r>
        <w:rPr/>
        <w:t>ou</w:t>
      </w:r>
      <w:r>
        <w:rPr>
          <w:spacing w:val="-10"/>
        </w:rPr>
        <w:t> </w:t>
      </w:r>
      <w:r>
        <w:rPr/>
        <w:t>partage</w:t>
      </w:r>
      <w:r>
        <w:rPr>
          <w:spacing w:val="-9"/>
        </w:rPr>
        <w:t> </w:t>
      </w:r>
      <w:r>
        <w:rPr/>
        <w:t>des</w:t>
      </w:r>
      <w:r>
        <w:rPr>
          <w:spacing w:val="-10"/>
        </w:rPr>
        <w:t> </w:t>
      </w:r>
      <w:r>
        <w:rPr/>
        <w:t>informations</w:t>
      </w:r>
      <w:r>
        <w:rPr>
          <w:spacing w:val="-11"/>
        </w:rPr>
        <w:t> </w:t>
      </w:r>
      <w:r>
        <w:rPr/>
        <w:t>qui</w:t>
      </w:r>
      <w:r>
        <w:rPr>
          <w:spacing w:val="-10"/>
        </w:rPr>
        <w:t> </w:t>
      </w:r>
      <w:r>
        <w:rPr/>
        <w:t>peuvent</w:t>
      </w:r>
      <w:r>
        <w:rPr>
          <w:spacing w:val="-12"/>
        </w:rPr>
        <w:t> </w:t>
      </w:r>
      <w:r>
        <w:rPr/>
        <w:t>être</w:t>
      </w:r>
      <w:r>
        <w:rPr>
          <w:spacing w:val="-14"/>
        </w:rPr>
        <w:t> </w:t>
      </w:r>
      <w:r>
        <w:rPr/>
        <w:t>qualifiées</w:t>
      </w:r>
      <w:r>
        <w:rPr>
          <w:spacing w:val="-11"/>
        </w:rPr>
        <w:t> </w:t>
      </w:r>
      <w:r>
        <w:rPr/>
        <w:t>de</w:t>
      </w:r>
      <w:r>
        <w:rPr>
          <w:spacing w:val="-10"/>
        </w:rPr>
        <w:t> </w:t>
      </w:r>
      <w:r>
        <w:rPr/>
        <w:t>données à caractère personnel, la clause est de nature à créer un déséquilibre significatif</w:t>
      </w:r>
      <w:r>
        <w:rPr>
          <w:spacing w:val="-7"/>
        </w:rPr>
        <w:t> </w:t>
      </w:r>
      <w:r>
        <w:rPr/>
        <w:t>entre</w:t>
      </w:r>
      <w:r>
        <w:rPr>
          <w:spacing w:val="-7"/>
        </w:rPr>
        <w:t> </w:t>
      </w:r>
      <w:r>
        <w:rPr/>
        <w:t>les</w:t>
      </w:r>
      <w:r>
        <w:rPr>
          <w:spacing w:val="-4"/>
        </w:rPr>
        <w:t> </w:t>
      </w:r>
      <w:r>
        <w:rPr/>
        <w:t>droits</w:t>
      </w:r>
      <w:r>
        <w:rPr>
          <w:spacing w:val="-6"/>
        </w:rPr>
        <w:t> </w:t>
      </w:r>
      <w:r>
        <w:rPr/>
        <w:t>et</w:t>
      </w:r>
      <w:r>
        <w:rPr>
          <w:spacing w:val="-4"/>
        </w:rPr>
        <w:t> </w:t>
      </w:r>
      <w:r>
        <w:rPr/>
        <w:t>obligations</w:t>
      </w:r>
      <w:r>
        <w:rPr>
          <w:spacing w:val="-6"/>
        </w:rPr>
        <w:t> </w:t>
      </w:r>
      <w:r>
        <w:rPr/>
        <w:t>des</w:t>
      </w:r>
      <w:r>
        <w:rPr>
          <w:spacing w:val="-4"/>
        </w:rPr>
        <w:t> </w:t>
      </w:r>
      <w:r>
        <w:rPr/>
        <w:t>parties</w:t>
      </w:r>
      <w:r>
        <w:rPr>
          <w:spacing w:val="-4"/>
        </w:rPr>
        <w:t> </w:t>
      </w:r>
      <w:r>
        <w:rPr/>
        <w:t>au</w:t>
      </w:r>
      <w:r>
        <w:rPr>
          <w:spacing w:val="-4"/>
        </w:rPr>
        <w:t> </w:t>
      </w:r>
      <w:r>
        <w:rPr/>
        <w:t>contrat.</w:t>
      </w:r>
      <w:r>
        <w:rPr>
          <w:spacing w:val="-4"/>
        </w:rPr>
        <w:t> La</w:t>
      </w:r>
      <w:r>
        <w:rPr>
          <w:spacing w:val="-6"/>
        </w:rPr>
        <w:t> </w:t>
      </w:r>
      <w:r>
        <w:rPr/>
        <w:t>clause est donc abusive au regard des dispositions de l’article L. 132-1 devenu l’article </w:t>
      </w:r>
      <w:r>
        <w:rPr>
          <w:spacing w:val="-3"/>
        </w:rPr>
        <w:t>L. </w:t>
      </w:r>
      <w:r>
        <w:rPr/>
        <w:t>212-1 du code de la</w:t>
      </w:r>
      <w:r>
        <w:rPr>
          <w:spacing w:val="-4"/>
        </w:rPr>
        <w:t> </w:t>
      </w:r>
      <w:r>
        <w:rPr/>
        <w:t>consommation.</w:t>
      </w:r>
    </w:p>
    <w:p>
      <w:pPr>
        <w:pStyle w:val="BodyText"/>
      </w:pPr>
    </w:p>
    <w:p>
      <w:pPr>
        <w:pStyle w:val="BodyText"/>
        <w:spacing w:before="9"/>
      </w:pPr>
    </w:p>
    <w:p>
      <w:pPr>
        <w:pStyle w:val="Heading1"/>
        <w:numPr>
          <w:ilvl w:val="0"/>
          <w:numId w:val="19"/>
        </w:numPr>
        <w:tabs>
          <w:tab w:pos="2622" w:val="left" w:leader="none"/>
        </w:tabs>
        <w:spacing w:line="208" w:lineRule="auto" w:before="0" w:after="0"/>
        <w:ind w:left="2348" w:right="191" w:firstLine="0"/>
        <w:jc w:val="both"/>
        <w:rPr>
          <w:b w:val="0"/>
        </w:rPr>
      </w:pPr>
      <w:r>
        <w:rPr/>
        <w:t>Sur l’information sur les finalités du traitement des données de l’utilisateur et du transfert de ces données à des tiers</w:t>
      </w:r>
      <w:r>
        <w:rPr>
          <w:spacing w:val="-3"/>
        </w:rPr>
        <w:t> </w:t>
      </w:r>
      <w:r>
        <w:rPr>
          <w:b w:val="0"/>
        </w:rPr>
        <w:t>:</w:t>
      </w:r>
    </w:p>
    <w:p>
      <w:pPr>
        <w:pStyle w:val="BodyText"/>
      </w:pPr>
    </w:p>
    <w:p>
      <w:pPr>
        <w:pStyle w:val="BodyText"/>
        <w:spacing w:before="7"/>
      </w:pPr>
    </w:p>
    <w:p>
      <w:pPr>
        <w:pStyle w:val="BodyText"/>
        <w:spacing w:line="208" w:lineRule="auto"/>
        <w:ind w:left="2348" w:right="193"/>
        <w:jc w:val="both"/>
      </w:pPr>
      <w:r>
        <w:rPr/>
        <w:t>L’article 32-I 2°) et 5°) de la Loi Informatique et Libertés exige du responsable du traitement, qu’il informe la personne concernée de la finalité poursuivie par le traitement, auquel les données sont destinées et des destinataires ou catégories de destinataires des données.</w:t>
      </w:r>
    </w:p>
    <w:p>
      <w:pPr>
        <w:pStyle w:val="BodyText"/>
      </w:pPr>
    </w:p>
    <w:p>
      <w:pPr>
        <w:pStyle w:val="BodyText"/>
        <w:spacing w:before="7"/>
      </w:pPr>
    </w:p>
    <w:p>
      <w:pPr>
        <w:pStyle w:val="BodyText"/>
        <w:spacing w:line="208" w:lineRule="auto"/>
        <w:ind w:left="2348" w:right="192"/>
        <w:jc w:val="both"/>
      </w:pPr>
      <w:r>
        <w:rPr/>
        <w:t>L’article </w:t>
      </w:r>
      <w:r>
        <w:rPr>
          <w:spacing w:val="-3"/>
        </w:rPr>
        <w:t>32-III </w:t>
      </w:r>
      <w:r>
        <w:rPr/>
        <w:t>de la </w:t>
      </w:r>
      <w:r>
        <w:rPr>
          <w:spacing w:val="-3"/>
        </w:rPr>
        <w:t>Loi </w:t>
      </w:r>
      <w:r>
        <w:rPr/>
        <w:t>Informatique et Libertés impose au responsable du traitement ou son représentant, lorsque les données à caractère personnel n’ont pas été recueillies auprès de la personne concernée, </w:t>
      </w:r>
      <w:r>
        <w:rPr>
          <w:spacing w:val="-6"/>
        </w:rPr>
        <w:t>de </w:t>
      </w:r>
      <w:r>
        <w:rPr/>
        <w:t>fournir à cette dernière les informations énumérées à l’article 32-I, dès l’enregistrement</w:t>
      </w:r>
      <w:r>
        <w:rPr>
          <w:spacing w:val="-17"/>
        </w:rPr>
        <w:t> </w:t>
      </w:r>
      <w:r>
        <w:rPr/>
        <w:t>des</w:t>
      </w:r>
      <w:r>
        <w:rPr>
          <w:spacing w:val="-16"/>
        </w:rPr>
        <w:t> </w:t>
      </w:r>
      <w:r>
        <w:rPr/>
        <w:t>données</w:t>
      </w:r>
      <w:r>
        <w:rPr>
          <w:spacing w:val="-17"/>
        </w:rPr>
        <w:t> </w:t>
      </w:r>
      <w:r>
        <w:rPr/>
        <w:t>ou,</w:t>
      </w:r>
      <w:r>
        <w:rPr>
          <w:spacing w:val="-16"/>
        </w:rPr>
        <w:t> </w:t>
      </w:r>
      <w:r>
        <w:rPr/>
        <w:t>si</w:t>
      </w:r>
      <w:r>
        <w:rPr>
          <w:spacing w:val="-16"/>
        </w:rPr>
        <w:t> </w:t>
      </w:r>
      <w:r>
        <w:rPr/>
        <w:t>une</w:t>
      </w:r>
      <w:r>
        <w:rPr>
          <w:spacing w:val="-17"/>
        </w:rPr>
        <w:t> </w:t>
      </w:r>
      <w:r>
        <w:rPr/>
        <w:t>communication</w:t>
      </w:r>
      <w:r>
        <w:rPr>
          <w:spacing w:val="-16"/>
        </w:rPr>
        <w:t> </w:t>
      </w:r>
      <w:r>
        <w:rPr/>
        <w:t>des</w:t>
      </w:r>
      <w:r>
        <w:rPr>
          <w:spacing w:val="-17"/>
        </w:rPr>
        <w:t> </w:t>
      </w:r>
      <w:r>
        <w:rPr/>
        <w:t>données</w:t>
      </w:r>
      <w:r>
        <w:rPr>
          <w:spacing w:val="-16"/>
        </w:rPr>
        <w:t> </w:t>
      </w:r>
      <w:r>
        <w:rPr/>
        <w:t>à</w:t>
      </w:r>
      <w:r>
        <w:rPr>
          <w:spacing w:val="-16"/>
        </w:rPr>
        <w:t> </w:t>
      </w:r>
      <w:r>
        <w:rPr/>
        <w:t>des tiers est envisagée, au plus tard lors de la première communication des données.</w:t>
      </w:r>
    </w:p>
    <w:p>
      <w:pPr>
        <w:pStyle w:val="BodyText"/>
      </w:pPr>
    </w:p>
    <w:p>
      <w:pPr>
        <w:pStyle w:val="BodyText"/>
        <w:spacing w:before="5"/>
      </w:pPr>
    </w:p>
    <w:p>
      <w:pPr>
        <w:pStyle w:val="BodyText"/>
        <w:spacing w:line="208" w:lineRule="auto" w:before="1"/>
        <w:ind w:left="2348" w:right="191"/>
        <w:jc w:val="both"/>
      </w:pPr>
      <w:r>
        <w:rPr/>
        <w:t>L’article R. 132-1 4°) devenu l’article R. 212-1 du code de la consommation</w:t>
      </w:r>
      <w:r>
        <w:rPr>
          <w:spacing w:val="-28"/>
        </w:rPr>
        <w:t> </w:t>
      </w:r>
      <w:r>
        <w:rPr/>
        <w:t>présume</w:t>
      </w:r>
      <w:r>
        <w:rPr>
          <w:spacing w:val="-30"/>
        </w:rPr>
        <w:t> </w:t>
      </w:r>
      <w:r>
        <w:rPr/>
        <w:t>irréfragablement</w:t>
      </w:r>
      <w:r>
        <w:rPr>
          <w:spacing w:val="-28"/>
        </w:rPr>
        <w:t> </w:t>
      </w:r>
      <w:r>
        <w:rPr/>
        <w:t>abusive</w:t>
      </w:r>
      <w:r>
        <w:rPr>
          <w:spacing w:val="-30"/>
        </w:rPr>
        <w:t> </w:t>
      </w:r>
      <w:r>
        <w:rPr/>
        <w:t>la</w:t>
      </w:r>
      <w:r>
        <w:rPr>
          <w:spacing w:val="-31"/>
        </w:rPr>
        <w:t> </w:t>
      </w:r>
      <w:r>
        <w:rPr/>
        <w:t>clause</w:t>
      </w:r>
      <w:r>
        <w:rPr>
          <w:spacing w:val="-30"/>
        </w:rPr>
        <w:t> </w:t>
      </w:r>
      <w:r>
        <w:rPr/>
        <w:t>qui</w:t>
      </w:r>
      <w:r>
        <w:rPr>
          <w:spacing w:val="-28"/>
        </w:rPr>
        <w:t> </w:t>
      </w:r>
      <w:r>
        <w:rPr/>
        <w:t>a</w:t>
      </w:r>
      <w:r>
        <w:rPr>
          <w:spacing w:val="-30"/>
        </w:rPr>
        <w:t> </w:t>
      </w:r>
      <w:r>
        <w:rPr/>
        <w:t>pour</w:t>
      </w:r>
      <w:r>
        <w:rPr>
          <w:spacing w:val="-30"/>
        </w:rPr>
        <w:t> </w:t>
      </w:r>
      <w:r>
        <w:rPr>
          <w:spacing w:val="-3"/>
        </w:rPr>
        <w:t>objet </w:t>
      </w:r>
      <w:r>
        <w:rPr/>
        <w:t>ou pour effet de conférer au seul professionnel le droit exclusif d'interpréter une quelconque clause du</w:t>
      </w:r>
      <w:r>
        <w:rPr>
          <w:spacing w:val="-8"/>
        </w:rPr>
        <w:t> </w:t>
      </w:r>
      <w:r>
        <w:rPr/>
        <w:t>contrat.</w:t>
      </w:r>
    </w:p>
    <w:p>
      <w:pPr>
        <w:pStyle w:val="BodyText"/>
      </w:pPr>
    </w:p>
    <w:p>
      <w:pPr>
        <w:pStyle w:val="BodyText"/>
        <w:spacing w:before="6"/>
      </w:pPr>
    </w:p>
    <w:p>
      <w:pPr>
        <w:pStyle w:val="BodyText"/>
        <w:spacing w:line="208" w:lineRule="auto"/>
        <w:ind w:left="2348" w:right="192"/>
        <w:jc w:val="both"/>
      </w:pPr>
      <w:r>
        <w:rPr/>
        <w:t>Selon TWITTER la collecte des données personnelles s’effectue dans </w:t>
      </w:r>
      <w:r>
        <w:rPr>
          <w:spacing w:val="3"/>
        </w:rPr>
        <w:t>le </w:t>
      </w:r>
      <w:r>
        <w:rPr/>
        <w:t>seul</w:t>
      </w:r>
      <w:r>
        <w:rPr>
          <w:spacing w:val="-5"/>
        </w:rPr>
        <w:t> </w:t>
      </w:r>
      <w:r>
        <w:rPr/>
        <w:t>intérêt</w:t>
      </w:r>
      <w:r>
        <w:rPr>
          <w:spacing w:val="-5"/>
        </w:rPr>
        <w:t> </w:t>
      </w:r>
      <w:r>
        <w:rPr/>
        <w:t>de</w:t>
      </w:r>
      <w:r>
        <w:rPr>
          <w:spacing w:val="-9"/>
        </w:rPr>
        <w:t> </w:t>
      </w:r>
      <w:r>
        <w:rPr/>
        <w:t>l’utilisateur,</w:t>
      </w:r>
      <w:r>
        <w:rPr>
          <w:spacing w:val="-5"/>
        </w:rPr>
        <w:t> </w:t>
      </w:r>
      <w:r>
        <w:rPr/>
        <w:t>afin</w:t>
      </w:r>
      <w:r>
        <w:rPr>
          <w:spacing w:val="-4"/>
        </w:rPr>
        <w:t> </w:t>
      </w:r>
      <w:r>
        <w:rPr/>
        <w:t>de</w:t>
      </w:r>
      <w:r>
        <w:rPr>
          <w:spacing w:val="-7"/>
        </w:rPr>
        <w:t> </w:t>
      </w:r>
      <w:r>
        <w:rPr/>
        <w:t>nourrir</w:t>
      </w:r>
      <w:r>
        <w:rPr>
          <w:spacing w:val="-9"/>
        </w:rPr>
        <w:t> </w:t>
      </w:r>
      <w:r>
        <w:rPr/>
        <w:t>et</w:t>
      </w:r>
      <w:r>
        <w:rPr>
          <w:spacing w:val="-7"/>
        </w:rPr>
        <w:t> </w:t>
      </w:r>
      <w:r>
        <w:rPr/>
        <w:t>d’améliorer</w:t>
      </w:r>
      <w:r>
        <w:rPr>
          <w:spacing w:val="-5"/>
        </w:rPr>
        <w:t> </w:t>
      </w:r>
      <w:r>
        <w:rPr/>
        <w:t>les</w:t>
      </w:r>
      <w:r>
        <w:rPr>
          <w:spacing w:val="-5"/>
        </w:rPr>
        <w:t> </w:t>
      </w:r>
      <w:r>
        <w:rPr/>
        <w:t>services</w:t>
      </w:r>
      <w:r>
        <w:rPr>
          <w:spacing w:val="-5"/>
        </w:rPr>
        <w:t> </w:t>
      </w:r>
      <w:r>
        <w:rPr/>
        <w:t>mis à sa disposition (clause n°</w:t>
      </w:r>
      <w:r>
        <w:rPr>
          <w:spacing w:val="-3"/>
        </w:rPr>
        <w:t> </w:t>
      </w:r>
      <w:r>
        <w:rPr/>
        <w:t>6).</w:t>
      </w:r>
    </w:p>
    <w:p>
      <w:pPr>
        <w:pStyle w:val="BodyText"/>
      </w:pPr>
    </w:p>
    <w:p>
      <w:pPr>
        <w:pStyle w:val="BodyText"/>
        <w:spacing w:before="7"/>
      </w:pPr>
    </w:p>
    <w:p>
      <w:pPr>
        <w:pStyle w:val="BodyText"/>
        <w:spacing w:line="208" w:lineRule="auto"/>
        <w:ind w:left="2348" w:right="192"/>
        <w:jc w:val="both"/>
      </w:pPr>
      <w:r>
        <w:rPr/>
        <w:t>Or,</w:t>
      </w:r>
      <w:r>
        <w:rPr>
          <w:spacing w:val="-10"/>
        </w:rPr>
        <w:t> </w:t>
      </w:r>
      <w:r>
        <w:rPr/>
        <w:t>la</w:t>
      </w:r>
      <w:r>
        <w:rPr>
          <w:spacing w:val="-9"/>
        </w:rPr>
        <w:t> </w:t>
      </w:r>
      <w:r>
        <w:rPr/>
        <w:t>société</w:t>
      </w:r>
      <w:r>
        <w:rPr>
          <w:spacing w:val="-9"/>
        </w:rPr>
        <w:t> </w:t>
      </w:r>
      <w:r>
        <w:rPr/>
        <w:t>TWITTER,</w:t>
      </w:r>
      <w:r>
        <w:rPr>
          <w:spacing w:val="-9"/>
        </w:rPr>
        <w:t> </w:t>
      </w:r>
      <w:r>
        <w:rPr/>
        <w:t>prévoie</w:t>
      </w:r>
      <w:r>
        <w:rPr>
          <w:spacing w:val="-9"/>
        </w:rPr>
        <w:t> </w:t>
      </w:r>
      <w:r>
        <w:rPr/>
        <w:t>qu’elle</w:t>
      </w:r>
      <w:r>
        <w:rPr>
          <w:spacing w:val="-10"/>
        </w:rPr>
        <w:t> </w:t>
      </w:r>
      <w:r>
        <w:rPr/>
        <w:t>peut</w:t>
      </w:r>
      <w:r>
        <w:rPr>
          <w:spacing w:val="-9"/>
        </w:rPr>
        <w:t> </w:t>
      </w:r>
      <w:r>
        <w:rPr/>
        <w:t>utiliser</w:t>
      </w:r>
      <w:r>
        <w:rPr>
          <w:spacing w:val="-9"/>
        </w:rPr>
        <w:t> </w:t>
      </w:r>
      <w:r>
        <w:rPr/>
        <w:t>les</w:t>
      </w:r>
      <w:r>
        <w:rPr>
          <w:spacing w:val="-9"/>
        </w:rPr>
        <w:t> </w:t>
      </w:r>
      <w:r>
        <w:rPr/>
        <w:t>coordonnées</w:t>
      </w:r>
      <w:r>
        <w:rPr>
          <w:spacing w:val="-9"/>
        </w:rPr>
        <w:t> </w:t>
      </w:r>
      <w:r>
        <w:rPr/>
        <w:t>de l’utilisateur pour lui "</w:t>
      </w:r>
      <w:r>
        <w:rPr>
          <w:i/>
        </w:rPr>
        <w:t>proposer des offres commerciales</w:t>
      </w:r>
      <w:r>
        <w:rPr/>
        <w:t>", alors que la clause n° 6 bis révèle l’existence d’autres finalités que celles destinées à l’amélioration des services. C’est d’ailleurs ce que confirme la clause n° 16 de la politique de confidentialité du 30 septembre 2016, également critiquée par l’UFC, qui précise que les "services (de TWITTER) sont financés</w:t>
      </w:r>
      <w:r>
        <w:rPr>
          <w:spacing w:val="-22"/>
        </w:rPr>
        <w:t> </w:t>
      </w:r>
      <w:r>
        <w:rPr/>
        <w:t>par</w:t>
      </w:r>
      <w:r>
        <w:rPr>
          <w:spacing w:val="-23"/>
        </w:rPr>
        <w:t> </w:t>
      </w:r>
      <w:r>
        <w:rPr/>
        <w:t>la</w:t>
      </w:r>
      <w:r>
        <w:rPr>
          <w:spacing w:val="-21"/>
        </w:rPr>
        <w:t> </w:t>
      </w:r>
      <w:r>
        <w:rPr/>
        <w:t>publicité",</w:t>
      </w:r>
      <w:r>
        <w:rPr>
          <w:spacing w:val="-23"/>
        </w:rPr>
        <w:t> </w:t>
      </w:r>
      <w:r>
        <w:rPr/>
        <w:t>la</w:t>
      </w:r>
      <w:r>
        <w:rPr>
          <w:spacing w:val="-24"/>
        </w:rPr>
        <w:t> </w:t>
      </w:r>
      <w:r>
        <w:rPr/>
        <w:t>société</w:t>
      </w:r>
      <w:r>
        <w:rPr>
          <w:spacing w:val="-21"/>
        </w:rPr>
        <w:t> </w:t>
      </w:r>
      <w:r>
        <w:rPr/>
        <w:t>TWITTER</w:t>
      </w:r>
      <w:r>
        <w:rPr>
          <w:spacing w:val="-21"/>
        </w:rPr>
        <w:t> </w:t>
      </w:r>
      <w:r>
        <w:rPr/>
        <w:t>admettant</w:t>
      </w:r>
      <w:r>
        <w:rPr>
          <w:spacing w:val="-22"/>
        </w:rPr>
        <w:t> </w:t>
      </w:r>
      <w:r>
        <w:rPr/>
        <w:t>par</w:t>
      </w:r>
      <w:r>
        <w:rPr>
          <w:spacing w:val="-23"/>
        </w:rPr>
        <w:t> </w:t>
      </w:r>
      <w:r>
        <w:rPr/>
        <w:t>ailleurs</w:t>
      </w:r>
      <w:r>
        <w:rPr>
          <w:spacing w:val="-21"/>
        </w:rPr>
        <w:t> </w:t>
      </w:r>
      <w:r>
        <w:rPr/>
        <w:t>dans ses écritures que l’utilisation des données personnelles collectées auprès de l’utilisateur permet de lui proposer des offres commerciales et </w:t>
      </w:r>
      <w:r>
        <w:rPr>
          <w:spacing w:val="-4"/>
        </w:rPr>
        <w:t>que</w:t>
      </w:r>
      <w:r>
        <w:rPr>
          <w:spacing w:val="52"/>
        </w:rPr>
        <w:t> </w:t>
      </w:r>
      <w:r>
        <w:rPr>
          <w:spacing w:val="-3"/>
        </w:rPr>
        <w:t>l’utilisation</w:t>
      </w:r>
      <w:r>
        <w:rPr>
          <w:spacing w:val="-23"/>
        </w:rPr>
        <w:t> </w:t>
      </w:r>
      <w:r>
        <w:rPr/>
        <w:t>des</w:t>
      </w:r>
      <w:r>
        <w:rPr>
          <w:spacing w:val="-23"/>
        </w:rPr>
        <w:t> </w:t>
      </w:r>
      <w:r>
        <w:rPr/>
        <w:t>données</w:t>
      </w:r>
      <w:r>
        <w:rPr>
          <w:spacing w:val="-23"/>
        </w:rPr>
        <w:t> </w:t>
      </w:r>
      <w:r>
        <w:rPr/>
        <w:t>personnelles</w:t>
      </w:r>
      <w:r>
        <w:rPr>
          <w:spacing w:val="-23"/>
        </w:rPr>
        <w:t> </w:t>
      </w:r>
      <w:r>
        <w:rPr/>
        <w:t>constitue</w:t>
      </w:r>
      <w:r>
        <w:rPr>
          <w:spacing w:val="-23"/>
        </w:rPr>
        <w:t> </w:t>
      </w:r>
      <w:r>
        <w:rPr/>
        <w:t>"</w:t>
      </w:r>
      <w:r>
        <w:rPr>
          <w:i/>
        </w:rPr>
        <w:t>une</w:t>
      </w:r>
      <w:r>
        <w:rPr>
          <w:i/>
          <w:spacing w:val="-24"/>
        </w:rPr>
        <w:t> </w:t>
      </w:r>
      <w:r>
        <w:rPr>
          <w:i/>
        </w:rPr>
        <w:t>aide"</w:t>
      </w:r>
      <w:r>
        <w:rPr>
          <w:i/>
          <w:spacing w:val="-21"/>
        </w:rPr>
        <w:t> </w:t>
      </w:r>
      <w:r>
        <w:rPr>
          <w:spacing w:val="-3"/>
        </w:rPr>
        <w:t>(pour)</w:t>
      </w:r>
      <w:r>
        <w:rPr>
          <w:spacing w:val="-26"/>
        </w:rPr>
        <w:t> </w:t>
      </w:r>
      <w:r>
        <w:rPr>
          <w:spacing w:val="-4"/>
        </w:rPr>
        <w:t>"</w:t>
      </w:r>
      <w:r>
        <w:rPr>
          <w:i/>
          <w:spacing w:val="-4"/>
        </w:rPr>
        <w:t>d’autres </w:t>
      </w:r>
      <w:r>
        <w:rPr>
          <w:i/>
        </w:rPr>
        <w:t>personnes</w:t>
      </w:r>
      <w:r>
        <w:rPr/>
        <w:t>" à trouver le compte de l’utilisateur, sans toutefois identifier clairement les "</w:t>
      </w:r>
      <w:r>
        <w:rPr>
          <w:i/>
        </w:rPr>
        <w:t>personnes</w:t>
      </w:r>
      <w:r>
        <w:rPr/>
        <w:t>", à qui les données sont</w:t>
      </w:r>
      <w:r>
        <w:rPr>
          <w:spacing w:val="-5"/>
        </w:rPr>
        <w:t> </w:t>
      </w:r>
      <w:r>
        <w:rPr/>
        <w:t>transmises.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4"/>
        <w:jc w:val="both"/>
      </w:pPr>
      <w:bookmarkStart w:name="Page 109" w:id="120"/>
      <w:bookmarkEnd w:id="120"/>
      <w:r>
        <w:rPr/>
      </w:r>
      <w:r>
        <w:rPr/>
        <w:t>En s’abstenant ainsi d’informer l’utilisateur d’une part sur les exactes finalités déterminées et explicites pour lesquelles la collecte de ses données personnelles est effectuée et d’autre part sur l’identification des bénéficiaires du transfert de ses données, la clause n° 6 bis est illicite au regard</w:t>
      </w:r>
      <w:r>
        <w:rPr>
          <w:spacing w:val="-17"/>
        </w:rPr>
        <w:t> </w:t>
      </w:r>
      <w:r>
        <w:rPr/>
        <w:t>des</w:t>
      </w:r>
      <w:r>
        <w:rPr>
          <w:spacing w:val="-14"/>
        </w:rPr>
        <w:t> </w:t>
      </w:r>
      <w:r>
        <w:rPr/>
        <w:t>articles</w:t>
      </w:r>
      <w:r>
        <w:rPr>
          <w:spacing w:val="-13"/>
        </w:rPr>
        <w:t> </w:t>
      </w:r>
      <w:r>
        <w:rPr/>
        <w:t>2,</w:t>
      </w:r>
      <w:r>
        <w:rPr>
          <w:spacing w:val="-14"/>
        </w:rPr>
        <w:t> </w:t>
      </w:r>
      <w:r>
        <w:rPr/>
        <w:t>6,</w:t>
      </w:r>
      <w:r>
        <w:rPr>
          <w:spacing w:val="-14"/>
        </w:rPr>
        <w:t> </w:t>
      </w:r>
      <w:r>
        <w:rPr/>
        <w:t>32-I</w:t>
      </w:r>
      <w:r>
        <w:rPr>
          <w:spacing w:val="-20"/>
        </w:rPr>
        <w:t> </w:t>
      </w:r>
      <w:r>
        <w:rPr/>
        <w:t>5°</w:t>
      </w:r>
      <w:r>
        <w:rPr>
          <w:spacing w:val="-19"/>
        </w:rPr>
        <w:t> </w:t>
      </w:r>
      <w:r>
        <w:rPr/>
        <w:t>et</w:t>
      </w:r>
      <w:r>
        <w:rPr>
          <w:spacing w:val="-16"/>
        </w:rPr>
        <w:t> </w:t>
      </w:r>
      <w:r>
        <w:rPr>
          <w:spacing w:val="-3"/>
        </w:rPr>
        <w:t>32-III</w:t>
      </w:r>
      <w:r>
        <w:rPr>
          <w:spacing w:val="-20"/>
        </w:rPr>
        <w:t> </w:t>
      </w:r>
      <w:r>
        <w:rPr/>
        <w:t>de</w:t>
      </w:r>
      <w:r>
        <w:rPr>
          <w:spacing w:val="-18"/>
        </w:rPr>
        <w:t> </w:t>
      </w:r>
      <w:r>
        <w:rPr/>
        <w:t>la</w:t>
      </w:r>
      <w:r>
        <w:rPr>
          <w:spacing w:val="-16"/>
        </w:rPr>
        <w:t> </w:t>
      </w:r>
      <w:r>
        <w:rPr/>
        <w:t>Loi</w:t>
      </w:r>
      <w:r>
        <w:rPr>
          <w:spacing w:val="-14"/>
        </w:rPr>
        <w:t> </w:t>
      </w:r>
      <w:r>
        <w:rPr/>
        <w:t>Informatique</w:t>
      </w:r>
      <w:r>
        <w:rPr>
          <w:spacing w:val="-18"/>
        </w:rPr>
        <w:t> </w:t>
      </w:r>
      <w:r>
        <w:rPr/>
        <w:t>et</w:t>
      </w:r>
      <w:r>
        <w:rPr>
          <w:spacing w:val="-13"/>
        </w:rPr>
        <w:t> </w:t>
      </w:r>
      <w:r>
        <w:rPr/>
        <w:t>Libertés.</w:t>
      </w:r>
    </w:p>
    <w:p>
      <w:pPr>
        <w:pStyle w:val="BodyText"/>
      </w:pPr>
    </w:p>
    <w:p>
      <w:pPr>
        <w:pStyle w:val="BodyText"/>
        <w:spacing w:before="7"/>
      </w:pPr>
    </w:p>
    <w:p>
      <w:pPr>
        <w:pStyle w:val="BodyText"/>
        <w:spacing w:line="208" w:lineRule="auto"/>
        <w:ind w:left="2348" w:right="192"/>
        <w:jc w:val="both"/>
      </w:pPr>
      <w:r>
        <w:rPr/>
        <w:t>De la même manière, la clause n° 6 bis de la Politique de</w:t>
      </w:r>
      <w:r>
        <w:rPr>
          <w:spacing w:val="-35"/>
        </w:rPr>
        <w:t> </w:t>
      </w:r>
      <w:r>
        <w:rPr/>
        <w:t>confidentialité, en usant d’expressions inadéquates et ambiguës, est illicite au regard</w:t>
      </w:r>
      <w:r>
        <w:rPr>
          <w:spacing w:val="-32"/>
        </w:rPr>
        <w:t> </w:t>
      </w:r>
      <w:r>
        <w:rPr/>
        <w:t>des articles </w:t>
      </w:r>
      <w:r>
        <w:rPr>
          <w:spacing w:val="-3"/>
        </w:rPr>
        <w:t>L. </w:t>
      </w:r>
      <w:r>
        <w:rPr/>
        <w:t>133-1 et </w:t>
      </w:r>
      <w:r>
        <w:rPr>
          <w:spacing w:val="-3"/>
        </w:rPr>
        <w:t>L. </w:t>
      </w:r>
      <w:r>
        <w:rPr/>
        <w:t>133-2 devenus l’article </w:t>
      </w:r>
      <w:r>
        <w:rPr>
          <w:spacing w:val="-3"/>
        </w:rPr>
        <w:t>L. </w:t>
      </w:r>
      <w:r>
        <w:rPr/>
        <w:t>211-1 du code de la consommation.</w:t>
      </w:r>
    </w:p>
    <w:p>
      <w:pPr>
        <w:pStyle w:val="BodyText"/>
      </w:pPr>
    </w:p>
    <w:p>
      <w:pPr>
        <w:pStyle w:val="BodyText"/>
        <w:spacing w:before="7"/>
      </w:pPr>
    </w:p>
    <w:p>
      <w:pPr>
        <w:pStyle w:val="BodyText"/>
        <w:spacing w:line="208" w:lineRule="auto"/>
        <w:ind w:left="2348" w:right="192"/>
        <w:jc w:val="both"/>
      </w:pPr>
      <w:r>
        <w:rPr/>
        <w:t>Enfin,</w:t>
      </w:r>
      <w:r>
        <w:rPr>
          <w:spacing w:val="-18"/>
        </w:rPr>
        <w:t> </w:t>
      </w:r>
      <w:r>
        <w:rPr/>
        <w:t>la</w:t>
      </w:r>
      <w:r>
        <w:rPr>
          <w:spacing w:val="-18"/>
        </w:rPr>
        <w:t> </w:t>
      </w:r>
      <w:r>
        <w:rPr/>
        <w:t>clause</w:t>
      </w:r>
      <w:r>
        <w:rPr>
          <w:spacing w:val="-18"/>
        </w:rPr>
        <w:t> </w:t>
      </w:r>
      <w:r>
        <w:rPr/>
        <w:t>critiquée</w:t>
      </w:r>
      <w:r>
        <w:rPr>
          <w:spacing w:val="-18"/>
        </w:rPr>
        <w:t> </w:t>
      </w:r>
      <w:r>
        <w:rPr/>
        <w:t>a</w:t>
      </w:r>
      <w:r>
        <w:rPr>
          <w:spacing w:val="-18"/>
        </w:rPr>
        <w:t> </w:t>
      </w:r>
      <w:r>
        <w:rPr/>
        <w:t>pour</w:t>
      </w:r>
      <w:r>
        <w:rPr>
          <w:spacing w:val="-18"/>
        </w:rPr>
        <w:t> </w:t>
      </w:r>
      <w:r>
        <w:rPr/>
        <w:t>effet</w:t>
      </w:r>
      <w:r>
        <w:rPr>
          <w:spacing w:val="-16"/>
        </w:rPr>
        <w:t> </w:t>
      </w:r>
      <w:r>
        <w:rPr/>
        <w:t>de</w:t>
      </w:r>
      <w:r>
        <w:rPr>
          <w:spacing w:val="-19"/>
        </w:rPr>
        <w:t> </w:t>
      </w:r>
      <w:r>
        <w:rPr/>
        <w:t>conférer</w:t>
      </w:r>
      <w:r>
        <w:rPr>
          <w:spacing w:val="-19"/>
        </w:rPr>
        <w:t> </w:t>
      </w:r>
      <w:r>
        <w:rPr/>
        <w:t>au</w:t>
      </w:r>
      <w:r>
        <w:rPr>
          <w:spacing w:val="-19"/>
        </w:rPr>
        <w:t> </w:t>
      </w:r>
      <w:r>
        <w:rPr/>
        <w:t>professionnel</w:t>
      </w:r>
      <w:r>
        <w:rPr>
          <w:spacing w:val="-15"/>
        </w:rPr>
        <w:t> </w:t>
      </w:r>
      <w:r>
        <w:rPr/>
        <w:t>un</w:t>
      </w:r>
      <w:r>
        <w:rPr>
          <w:spacing w:val="-19"/>
        </w:rPr>
        <w:t> </w:t>
      </w:r>
      <w:r>
        <w:rPr/>
        <w:t>droit exclusif</w:t>
      </w:r>
      <w:r>
        <w:rPr>
          <w:spacing w:val="-13"/>
        </w:rPr>
        <w:t> </w:t>
      </w:r>
      <w:r>
        <w:rPr/>
        <w:t>d’interpréter</w:t>
      </w:r>
      <w:r>
        <w:rPr>
          <w:spacing w:val="-17"/>
        </w:rPr>
        <w:t> </w:t>
      </w:r>
      <w:r>
        <w:rPr/>
        <w:t>une</w:t>
      </w:r>
      <w:r>
        <w:rPr>
          <w:spacing w:val="-18"/>
        </w:rPr>
        <w:t> </w:t>
      </w:r>
      <w:r>
        <w:rPr/>
        <w:t>clause</w:t>
      </w:r>
      <w:r>
        <w:rPr>
          <w:spacing w:val="-18"/>
        </w:rPr>
        <w:t> </w:t>
      </w:r>
      <w:r>
        <w:rPr/>
        <w:t>ambiguë</w:t>
      </w:r>
      <w:r>
        <w:rPr>
          <w:spacing w:val="-17"/>
        </w:rPr>
        <w:t> </w:t>
      </w:r>
      <w:r>
        <w:rPr/>
        <w:t>dans</w:t>
      </w:r>
      <w:r>
        <w:rPr>
          <w:spacing w:val="-17"/>
        </w:rPr>
        <w:t> </w:t>
      </w:r>
      <w:r>
        <w:rPr/>
        <w:t>le</w:t>
      </w:r>
      <w:r>
        <w:rPr>
          <w:spacing w:val="-16"/>
        </w:rPr>
        <w:t> </w:t>
      </w:r>
      <w:r>
        <w:rPr/>
        <w:t>sens</w:t>
      </w:r>
      <w:r>
        <w:rPr>
          <w:spacing w:val="-15"/>
        </w:rPr>
        <w:t> </w:t>
      </w:r>
      <w:r>
        <w:rPr/>
        <w:t>qui</w:t>
      </w:r>
      <w:r>
        <w:rPr>
          <w:spacing w:val="-13"/>
        </w:rPr>
        <w:t> </w:t>
      </w:r>
      <w:r>
        <w:rPr/>
        <w:t>lui</w:t>
      </w:r>
      <w:r>
        <w:rPr>
          <w:spacing w:val="-13"/>
        </w:rPr>
        <w:t> </w:t>
      </w:r>
      <w:r>
        <w:rPr/>
        <w:t>serait</w:t>
      </w:r>
      <w:r>
        <w:rPr>
          <w:spacing w:val="-13"/>
        </w:rPr>
        <w:t> </w:t>
      </w:r>
      <w:r>
        <w:rPr/>
        <w:t>le</w:t>
      </w:r>
      <w:r>
        <w:rPr>
          <w:spacing w:val="-13"/>
        </w:rPr>
        <w:t> </w:t>
      </w:r>
      <w:r>
        <w:rPr/>
        <w:t>plus favorable. Elle crée de ce fait un déséquilibre significatif entre les droits et</w:t>
      </w:r>
      <w:r>
        <w:rPr>
          <w:spacing w:val="-26"/>
        </w:rPr>
        <w:t> </w:t>
      </w:r>
      <w:r>
        <w:rPr/>
        <w:t>obligations</w:t>
      </w:r>
      <w:r>
        <w:rPr>
          <w:spacing w:val="-25"/>
        </w:rPr>
        <w:t> </w:t>
      </w:r>
      <w:r>
        <w:rPr/>
        <w:t>des</w:t>
      </w:r>
      <w:r>
        <w:rPr>
          <w:spacing w:val="-26"/>
        </w:rPr>
        <w:t> </w:t>
      </w:r>
      <w:r>
        <w:rPr/>
        <w:t>parties</w:t>
      </w:r>
      <w:r>
        <w:rPr>
          <w:spacing w:val="-28"/>
        </w:rPr>
        <w:t> </w:t>
      </w:r>
      <w:r>
        <w:rPr/>
        <w:t>au</w:t>
      </w:r>
      <w:r>
        <w:rPr>
          <w:spacing w:val="-25"/>
        </w:rPr>
        <w:t> </w:t>
      </w:r>
      <w:r>
        <w:rPr/>
        <w:t>contrat</w:t>
      </w:r>
      <w:r>
        <w:rPr>
          <w:spacing w:val="-3"/>
        </w:rPr>
        <w:t> </w:t>
      </w:r>
      <w:r>
        <w:rPr/>
        <w:t>;</w:t>
      </w:r>
      <w:r>
        <w:rPr>
          <w:spacing w:val="-25"/>
        </w:rPr>
        <w:t> </w:t>
      </w:r>
      <w:r>
        <w:rPr/>
        <w:t>elle</w:t>
      </w:r>
      <w:r>
        <w:rPr>
          <w:spacing w:val="-26"/>
        </w:rPr>
        <w:t> </w:t>
      </w:r>
      <w:r>
        <w:rPr>
          <w:spacing w:val="-3"/>
        </w:rPr>
        <w:t>est</w:t>
      </w:r>
      <w:r>
        <w:rPr>
          <w:spacing w:val="-25"/>
        </w:rPr>
        <w:t> </w:t>
      </w:r>
      <w:r>
        <w:rPr>
          <w:spacing w:val="-3"/>
        </w:rPr>
        <w:t>donc</w:t>
      </w:r>
      <w:r>
        <w:rPr>
          <w:spacing w:val="-29"/>
        </w:rPr>
        <w:t> </w:t>
      </w:r>
      <w:r>
        <w:rPr/>
        <w:t>irréfragablement</w:t>
      </w:r>
      <w:r>
        <w:rPr>
          <w:spacing w:val="-26"/>
        </w:rPr>
        <w:t> </w:t>
      </w:r>
      <w:r>
        <w:rPr/>
        <w:t>abusive au sens de l’article R. 132-1 devenu l’article R. 212-1 du code de la consommation et doit être réputée non</w:t>
      </w:r>
      <w:r>
        <w:rPr>
          <w:spacing w:val="-4"/>
        </w:rPr>
        <w:t> </w:t>
      </w:r>
      <w:r>
        <w:rPr/>
        <w:t>écrite.</w:t>
      </w:r>
    </w:p>
    <w:p>
      <w:pPr>
        <w:pStyle w:val="BodyText"/>
      </w:pPr>
    </w:p>
    <w:p>
      <w:pPr>
        <w:pStyle w:val="BodyText"/>
        <w:spacing w:before="9"/>
      </w:pPr>
    </w:p>
    <w:p>
      <w:pPr>
        <w:pStyle w:val="Heading1"/>
        <w:numPr>
          <w:ilvl w:val="0"/>
          <w:numId w:val="19"/>
        </w:numPr>
        <w:tabs>
          <w:tab w:pos="2702" w:val="left" w:leader="none"/>
        </w:tabs>
        <w:spacing w:line="208" w:lineRule="auto" w:before="0" w:after="0"/>
        <w:ind w:left="2348" w:right="195" w:firstLine="0"/>
        <w:jc w:val="both"/>
        <w:rPr>
          <w:b w:val="0"/>
        </w:rPr>
      </w:pPr>
      <w:r>
        <w:rPr/>
        <w:t>Sur l’information concernant le paramétrage permettant de restreindre la publicité de ses données personnelles</w:t>
      </w:r>
      <w:r>
        <w:rPr>
          <w:spacing w:val="-6"/>
        </w:rPr>
        <w:t> </w:t>
      </w:r>
      <w:r>
        <w:rPr>
          <w:b w:val="0"/>
        </w:rPr>
        <w:t>:</w:t>
      </w:r>
    </w:p>
    <w:p>
      <w:pPr>
        <w:pStyle w:val="BodyText"/>
      </w:pPr>
    </w:p>
    <w:p>
      <w:pPr>
        <w:pStyle w:val="BodyText"/>
        <w:spacing w:before="6"/>
      </w:pPr>
    </w:p>
    <w:p>
      <w:pPr>
        <w:pStyle w:val="BodyText"/>
        <w:spacing w:line="208" w:lineRule="auto"/>
        <w:ind w:left="2348" w:right="193"/>
        <w:jc w:val="both"/>
      </w:pPr>
      <w:r>
        <w:rPr>
          <w:spacing w:val="-3"/>
        </w:rPr>
        <w:t>Les </w:t>
      </w:r>
      <w:r>
        <w:rPr/>
        <w:t>articles </w:t>
      </w:r>
      <w:r>
        <w:rPr>
          <w:spacing w:val="-3"/>
        </w:rPr>
        <w:t>L. </w:t>
      </w:r>
      <w:r>
        <w:rPr/>
        <w:t>133-1 et </w:t>
      </w:r>
      <w:r>
        <w:rPr>
          <w:spacing w:val="-3"/>
        </w:rPr>
        <w:t>L. </w:t>
      </w:r>
      <w:r>
        <w:rPr/>
        <w:t>133-2 devenus l’article </w:t>
      </w:r>
      <w:r>
        <w:rPr>
          <w:spacing w:val="-3"/>
        </w:rPr>
        <w:t>L. </w:t>
      </w:r>
      <w:r>
        <w:rPr/>
        <w:t>211-1 du code de la </w:t>
      </w:r>
      <w:r>
        <w:rPr>
          <w:spacing w:val="-3"/>
        </w:rPr>
        <w:t>consommation</w:t>
      </w:r>
      <w:r>
        <w:rPr>
          <w:spacing w:val="-30"/>
        </w:rPr>
        <w:t> </w:t>
      </w:r>
      <w:r>
        <w:rPr/>
        <w:t>imposent</w:t>
      </w:r>
      <w:r>
        <w:rPr>
          <w:spacing w:val="-30"/>
        </w:rPr>
        <w:t> </w:t>
      </w:r>
      <w:r>
        <w:rPr/>
        <w:t>au</w:t>
      </w:r>
      <w:r>
        <w:rPr>
          <w:spacing w:val="-28"/>
        </w:rPr>
        <w:t> </w:t>
      </w:r>
      <w:r>
        <w:rPr/>
        <w:t>professionnel</w:t>
      </w:r>
      <w:r>
        <w:rPr>
          <w:spacing w:val="-26"/>
        </w:rPr>
        <w:t> </w:t>
      </w:r>
      <w:r>
        <w:rPr/>
        <w:t>une</w:t>
      </w:r>
      <w:r>
        <w:rPr>
          <w:spacing w:val="-30"/>
        </w:rPr>
        <w:t> </w:t>
      </w:r>
      <w:r>
        <w:rPr/>
        <w:t>présentation</w:t>
      </w:r>
      <w:r>
        <w:rPr>
          <w:spacing w:val="-27"/>
        </w:rPr>
        <w:t> </w:t>
      </w:r>
      <w:r>
        <w:rPr/>
        <w:t>et</w:t>
      </w:r>
      <w:r>
        <w:rPr>
          <w:spacing w:val="-30"/>
        </w:rPr>
        <w:t> </w:t>
      </w:r>
      <w:r>
        <w:rPr/>
        <w:t>une</w:t>
      </w:r>
      <w:r>
        <w:rPr>
          <w:spacing w:val="-30"/>
        </w:rPr>
        <w:t> </w:t>
      </w:r>
      <w:r>
        <w:rPr>
          <w:spacing w:val="-4"/>
        </w:rPr>
        <w:t>rédaction </w:t>
      </w:r>
      <w:r>
        <w:rPr/>
        <w:t>claire et compréhensible des clauses des contrats qu’ils proposent </w:t>
      </w:r>
      <w:r>
        <w:rPr>
          <w:spacing w:val="-6"/>
        </w:rPr>
        <w:t>au </w:t>
      </w:r>
      <w:r>
        <w:rPr/>
        <w:t>consommateur.</w:t>
      </w:r>
    </w:p>
    <w:p>
      <w:pPr>
        <w:pStyle w:val="BodyText"/>
      </w:pPr>
    </w:p>
    <w:p>
      <w:pPr>
        <w:pStyle w:val="BodyText"/>
        <w:spacing w:before="6"/>
      </w:pPr>
    </w:p>
    <w:p>
      <w:pPr>
        <w:pStyle w:val="BodyText"/>
        <w:spacing w:line="208" w:lineRule="auto" w:before="1"/>
        <w:ind w:left="2348" w:right="191"/>
        <w:jc w:val="both"/>
      </w:pPr>
      <w:r>
        <w:rPr/>
        <w:t>L’imprécision des termes et expressions contenus dans la clause n° 6 bis ("</w:t>
      </w:r>
      <w:r>
        <w:rPr>
          <w:i/>
        </w:rPr>
        <w:t>vos coordonnées</w:t>
      </w:r>
      <w:r>
        <w:rPr/>
        <w:t>", "</w:t>
      </w:r>
      <w:r>
        <w:rPr>
          <w:i/>
        </w:rPr>
        <w:t>telles que</w:t>
      </w:r>
      <w:r>
        <w:rPr/>
        <w:t>", "</w:t>
      </w:r>
      <w:r>
        <w:rPr>
          <w:i/>
        </w:rPr>
        <w:t>par exemple</w:t>
      </w:r>
      <w:r>
        <w:rPr/>
        <w:t>") renvoie à une liste non limitative de données personnelles susceptibles d’aider </w:t>
      </w:r>
      <w:r>
        <w:rPr>
          <w:i/>
        </w:rPr>
        <w:t>"d’autres </w:t>
      </w:r>
      <w:r>
        <w:rPr>
          <w:i/>
        </w:rPr>
        <w:t>personnes</w:t>
      </w:r>
      <w:r>
        <w:rPr/>
        <w:t>"</w:t>
      </w:r>
      <w:r>
        <w:rPr>
          <w:spacing w:val="-24"/>
        </w:rPr>
        <w:t> </w:t>
      </w:r>
      <w:r>
        <w:rPr/>
        <w:t>(non</w:t>
      </w:r>
      <w:r>
        <w:rPr>
          <w:spacing w:val="-23"/>
        </w:rPr>
        <w:t> </w:t>
      </w:r>
      <w:r>
        <w:rPr/>
        <w:t>désignées)</w:t>
      </w:r>
      <w:r>
        <w:rPr>
          <w:spacing w:val="-23"/>
        </w:rPr>
        <w:t> </w:t>
      </w:r>
      <w:r>
        <w:rPr/>
        <w:t>à</w:t>
      </w:r>
      <w:r>
        <w:rPr>
          <w:spacing w:val="-23"/>
        </w:rPr>
        <w:t> </w:t>
      </w:r>
      <w:r>
        <w:rPr/>
        <w:t>trouver</w:t>
      </w:r>
      <w:r>
        <w:rPr>
          <w:spacing w:val="-23"/>
        </w:rPr>
        <w:t> </w:t>
      </w:r>
      <w:r>
        <w:rPr/>
        <w:t>le</w:t>
      </w:r>
      <w:r>
        <w:rPr>
          <w:spacing w:val="-22"/>
        </w:rPr>
        <w:t> </w:t>
      </w:r>
      <w:r>
        <w:rPr/>
        <w:t>compte</w:t>
      </w:r>
      <w:r>
        <w:rPr>
          <w:spacing w:val="-23"/>
        </w:rPr>
        <w:t> </w:t>
      </w:r>
      <w:r>
        <w:rPr/>
        <w:t>de</w:t>
      </w:r>
      <w:r>
        <w:rPr>
          <w:spacing w:val="-23"/>
        </w:rPr>
        <w:t> </w:t>
      </w:r>
      <w:r>
        <w:rPr/>
        <w:t>l’utilisateur</w:t>
      </w:r>
      <w:r>
        <w:rPr>
          <w:spacing w:val="-25"/>
        </w:rPr>
        <w:t> </w:t>
      </w:r>
      <w:r>
        <w:rPr/>
        <w:t>notamment via "</w:t>
      </w:r>
      <w:r>
        <w:rPr>
          <w:i/>
        </w:rPr>
        <w:t>des services tiers et des applications client</w:t>
      </w:r>
      <w:r>
        <w:rPr/>
        <w:t>", l’utilisateur se</w:t>
      </w:r>
      <w:r>
        <w:rPr>
          <w:spacing w:val="-40"/>
        </w:rPr>
        <w:t> </w:t>
      </w:r>
      <w:r>
        <w:rPr/>
        <w:t>trouvant dès</w:t>
      </w:r>
      <w:r>
        <w:rPr>
          <w:spacing w:val="-24"/>
        </w:rPr>
        <w:t> </w:t>
      </w:r>
      <w:r>
        <w:rPr/>
        <w:t>lors</w:t>
      </w:r>
      <w:r>
        <w:rPr>
          <w:spacing w:val="-23"/>
        </w:rPr>
        <w:t> </w:t>
      </w:r>
      <w:r>
        <w:rPr/>
        <w:t>dans</w:t>
      </w:r>
      <w:r>
        <w:rPr>
          <w:spacing w:val="-23"/>
        </w:rPr>
        <w:t> </w:t>
      </w:r>
      <w:r>
        <w:rPr/>
        <w:t>l’impossibilité</w:t>
      </w:r>
      <w:r>
        <w:rPr>
          <w:spacing w:val="-23"/>
        </w:rPr>
        <w:t> </w:t>
      </w:r>
      <w:r>
        <w:rPr/>
        <w:t>d’apprécier</w:t>
      </w:r>
      <w:r>
        <w:rPr>
          <w:spacing w:val="-24"/>
        </w:rPr>
        <w:t> </w:t>
      </w:r>
      <w:r>
        <w:rPr/>
        <w:t>la</w:t>
      </w:r>
      <w:r>
        <w:rPr>
          <w:spacing w:val="-23"/>
        </w:rPr>
        <w:t> </w:t>
      </w:r>
      <w:r>
        <w:rPr/>
        <w:t>nature</w:t>
      </w:r>
      <w:r>
        <w:rPr>
          <w:spacing w:val="-23"/>
        </w:rPr>
        <w:t> </w:t>
      </w:r>
      <w:r>
        <w:rPr/>
        <w:t>et</w:t>
      </w:r>
      <w:r>
        <w:rPr>
          <w:spacing w:val="-23"/>
        </w:rPr>
        <w:t> </w:t>
      </w:r>
      <w:r>
        <w:rPr/>
        <w:t>le</w:t>
      </w:r>
      <w:r>
        <w:rPr>
          <w:spacing w:val="-26"/>
        </w:rPr>
        <w:t> </w:t>
      </w:r>
      <w:r>
        <w:rPr/>
        <w:t>volume</w:t>
      </w:r>
      <w:r>
        <w:rPr>
          <w:spacing w:val="-23"/>
        </w:rPr>
        <w:t> </w:t>
      </w:r>
      <w:r>
        <w:rPr/>
        <w:t>des</w:t>
      </w:r>
      <w:r>
        <w:rPr>
          <w:spacing w:val="-23"/>
        </w:rPr>
        <w:t> </w:t>
      </w:r>
      <w:r>
        <w:rPr/>
        <w:t>données collectées à l’occasion de son inscription et d’identifier les "personnes" (utilisateurs du réseau social ou entreprises partenaires de la société TWITTER),</w:t>
      </w:r>
      <w:r>
        <w:rPr>
          <w:spacing w:val="-24"/>
        </w:rPr>
        <w:t> </w:t>
      </w:r>
      <w:r>
        <w:rPr/>
        <w:t>susceptibles</w:t>
      </w:r>
      <w:r>
        <w:rPr>
          <w:spacing w:val="-24"/>
        </w:rPr>
        <w:t> </w:t>
      </w:r>
      <w:r>
        <w:rPr/>
        <w:t>d’accéder</w:t>
      </w:r>
      <w:r>
        <w:rPr>
          <w:spacing w:val="-24"/>
        </w:rPr>
        <w:t> </w:t>
      </w:r>
      <w:r>
        <w:rPr/>
        <w:t>à</w:t>
      </w:r>
      <w:r>
        <w:rPr>
          <w:spacing w:val="-26"/>
        </w:rPr>
        <w:t> </w:t>
      </w:r>
      <w:r>
        <w:rPr/>
        <w:t>son</w:t>
      </w:r>
      <w:r>
        <w:rPr>
          <w:spacing w:val="-24"/>
        </w:rPr>
        <w:t> </w:t>
      </w:r>
      <w:r>
        <w:rPr/>
        <w:t>compte</w:t>
      </w:r>
      <w:r>
        <w:rPr>
          <w:spacing w:val="-24"/>
        </w:rPr>
        <w:t> </w:t>
      </w:r>
      <w:r>
        <w:rPr/>
        <w:t>et</w:t>
      </w:r>
      <w:r>
        <w:rPr>
          <w:spacing w:val="-23"/>
        </w:rPr>
        <w:t> </w:t>
      </w:r>
      <w:r>
        <w:rPr/>
        <w:t>par</w:t>
      </w:r>
      <w:r>
        <w:rPr>
          <w:spacing w:val="-24"/>
        </w:rPr>
        <w:t> </w:t>
      </w:r>
      <w:r>
        <w:rPr/>
        <w:t>suite</w:t>
      </w:r>
      <w:r>
        <w:rPr>
          <w:spacing w:val="-24"/>
        </w:rPr>
        <w:t> </w:t>
      </w:r>
      <w:r>
        <w:rPr/>
        <w:t>à</w:t>
      </w:r>
      <w:r>
        <w:rPr>
          <w:spacing w:val="-23"/>
        </w:rPr>
        <w:t> </w:t>
      </w:r>
      <w:r>
        <w:rPr/>
        <w:t>ses</w:t>
      </w:r>
      <w:r>
        <w:rPr>
          <w:spacing w:val="-24"/>
        </w:rPr>
        <w:t> </w:t>
      </w:r>
      <w:r>
        <w:rPr/>
        <w:t>données personnelles.</w:t>
      </w:r>
    </w:p>
    <w:p>
      <w:pPr>
        <w:pStyle w:val="BodyText"/>
      </w:pPr>
    </w:p>
    <w:p>
      <w:pPr>
        <w:pStyle w:val="BodyText"/>
        <w:spacing w:before="6"/>
      </w:pPr>
    </w:p>
    <w:p>
      <w:pPr>
        <w:spacing w:line="208" w:lineRule="auto" w:before="0"/>
        <w:ind w:left="2348" w:right="193" w:firstLine="0"/>
        <w:jc w:val="both"/>
        <w:rPr>
          <w:sz w:val="24"/>
        </w:rPr>
      </w:pPr>
      <w:r>
        <w:rPr>
          <w:sz w:val="24"/>
        </w:rPr>
        <w:t>Par ailleurs, cette clause présente à l’utilisateur des </w:t>
      </w:r>
      <w:r>
        <w:rPr>
          <w:i/>
          <w:sz w:val="24"/>
        </w:rPr>
        <w:t>"paramètres de </w:t>
      </w:r>
      <w:r>
        <w:rPr>
          <w:i/>
          <w:sz w:val="24"/>
        </w:rPr>
        <w:t>notification par e-mail et mobile</w:t>
      </w:r>
      <w:r>
        <w:rPr>
          <w:sz w:val="24"/>
        </w:rPr>
        <w:t>" pour contrôler "</w:t>
      </w:r>
      <w:r>
        <w:rPr>
          <w:i/>
          <w:sz w:val="24"/>
        </w:rPr>
        <w:t>les notifications</w:t>
      </w:r>
      <w:r>
        <w:rPr>
          <w:sz w:val="24"/>
        </w:rPr>
        <w:t>" qu’il reçoit des Services de TWITTER.</w:t>
      </w:r>
    </w:p>
    <w:p>
      <w:pPr>
        <w:pStyle w:val="BodyText"/>
      </w:pPr>
    </w:p>
    <w:p>
      <w:pPr>
        <w:pStyle w:val="BodyText"/>
        <w:spacing w:before="7"/>
      </w:pPr>
    </w:p>
    <w:p>
      <w:pPr>
        <w:spacing w:line="208" w:lineRule="auto" w:before="0"/>
        <w:ind w:left="2348" w:right="193" w:firstLine="0"/>
        <w:jc w:val="both"/>
        <w:rPr>
          <w:i/>
          <w:sz w:val="24"/>
        </w:rPr>
      </w:pPr>
      <w:r>
        <w:rPr>
          <w:sz w:val="24"/>
        </w:rPr>
        <w:t>Toutefois, il apparait à la lecture de la clause que les paramètres de notifications ne concernent que les services de TWITTER et non les "</w:t>
      </w:r>
      <w:r>
        <w:rPr>
          <w:i/>
          <w:sz w:val="24"/>
        </w:rPr>
        <w:t>services</w:t>
      </w:r>
      <w:r>
        <w:rPr>
          <w:i/>
          <w:spacing w:val="-21"/>
          <w:sz w:val="24"/>
        </w:rPr>
        <w:t> </w:t>
      </w:r>
      <w:r>
        <w:rPr>
          <w:i/>
          <w:sz w:val="24"/>
        </w:rPr>
        <w:t>tiers</w:t>
      </w:r>
      <w:r>
        <w:rPr>
          <w:sz w:val="24"/>
        </w:rPr>
        <w:t>",</w:t>
      </w:r>
      <w:r>
        <w:rPr>
          <w:spacing w:val="-23"/>
          <w:sz w:val="24"/>
        </w:rPr>
        <w:t> </w:t>
      </w:r>
      <w:r>
        <w:rPr>
          <w:sz w:val="24"/>
        </w:rPr>
        <w:t>pour</w:t>
      </w:r>
      <w:r>
        <w:rPr>
          <w:spacing w:val="-25"/>
          <w:sz w:val="24"/>
        </w:rPr>
        <w:t> </w:t>
      </w:r>
      <w:r>
        <w:rPr>
          <w:sz w:val="24"/>
        </w:rPr>
        <w:t>lesquels</w:t>
      </w:r>
      <w:r>
        <w:rPr>
          <w:spacing w:val="-22"/>
          <w:sz w:val="24"/>
        </w:rPr>
        <w:t> </w:t>
      </w:r>
      <w:r>
        <w:rPr>
          <w:sz w:val="24"/>
        </w:rPr>
        <w:t>d’autres</w:t>
      </w:r>
      <w:r>
        <w:rPr>
          <w:spacing w:val="-23"/>
          <w:sz w:val="24"/>
        </w:rPr>
        <w:t> </w:t>
      </w:r>
      <w:r>
        <w:rPr>
          <w:sz w:val="24"/>
        </w:rPr>
        <w:t>paramètres</w:t>
      </w:r>
      <w:r>
        <w:rPr>
          <w:spacing w:val="-23"/>
          <w:sz w:val="24"/>
        </w:rPr>
        <w:t> </w:t>
      </w:r>
      <w:r>
        <w:rPr>
          <w:sz w:val="24"/>
        </w:rPr>
        <w:t>sont</w:t>
      </w:r>
      <w:r>
        <w:rPr>
          <w:spacing w:val="-22"/>
          <w:sz w:val="24"/>
        </w:rPr>
        <w:t> </w:t>
      </w:r>
      <w:r>
        <w:rPr>
          <w:sz w:val="24"/>
        </w:rPr>
        <w:t>prévus,</w:t>
      </w:r>
      <w:r>
        <w:rPr>
          <w:spacing w:val="-23"/>
          <w:sz w:val="24"/>
        </w:rPr>
        <w:t> </w:t>
      </w:r>
      <w:r>
        <w:rPr>
          <w:sz w:val="24"/>
        </w:rPr>
        <w:t>paramètres dits</w:t>
      </w:r>
      <w:r>
        <w:rPr>
          <w:spacing w:val="-26"/>
          <w:sz w:val="24"/>
        </w:rPr>
        <w:t> </w:t>
      </w:r>
      <w:r>
        <w:rPr>
          <w:i/>
          <w:sz w:val="24"/>
        </w:rPr>
        <w:t>"de</w:t>
      </w:r>
      <w:r>
        <w:rPr>
          <w:i/>
          <w:spacing w:val="-27"/>
          <w:sz w:val="24"/>
        </w:rPr>
        <w:t> </w:t>
      </w:r>
      <w:r>
        <w:rPr>
          <w:i/>
          <w:sz w:val="24"/>
        </w:rPr>
        <w:t>respect</w:t>
      </w:r>
      <w:r>
        <w:rPr>
          <w:i/>
          <w:spacing w:val="-27"/>
          <w:sz w:val="24"/>
        </w:rPr>
        <w:t> </w:t>
      </w:r>
      <w:r>
        <w:rPr>
          <w:i/>
          <w:sz w:val="24"/>
        </w:rPr>
        <w:t>de</w:t>
      </w:r>
      <w:r>
        <w:rPr>
          <w:i/>
          <w:spacing w:val="-27"/>
          <w:sz w:val="24"/>
        </w:rPr>
        <w:t> </w:t>
      </w:r>
      <w:r>
        <w:rPr>
          <w:i/>
          <w:sz w:val="24"/>
        </w:rPr>
        <w:t>la</w:t>
      </w:r>
      <w:r>
        <w:rPr>
          <w:i/>
          <w:spacing w:val="-27"/>
          <w:sz w:val="24"/>
        </w:rPr>
        <w:t> </w:t>
      </w:r>
      <w:r>
        <w:rPr>
          <w:i/>
          <w:sz w:val="24"/>
        </w:rPr>
        <w:t>vie</w:t>
      </w:r>
      <w:r>
        <w:rPr>
          <w:i/>
          <w:spacing w:val="-28"/>
          <w:sz w:val="24"/>
        </w:rPr>
        <w:t> </w:t>
      </w:r>
      <w:r>
        <w:rPr>
          <w:i/>
          <w:sz w:val="24"/>
        </w:rPr>
        <w:t>privée</w:t>
      </w:r>
      <w:r>
        <w:rPr>
          <w:sz w:val="24"/>
        </w:rPr>
        <w:t>"</w:t>
      </w:r>
      <w:r>
        <w:rPr>
          <w:spacing w:val="-25"/>
          <w:sz w:val="24"/>
        </w:rPr>
        <w:t> </w:t>
      </w:r>
      <w:r>
        <w:rPr>
          <w:sz w:val="24"/>
        </w:rPr>
        <w:t>(ou</w:t>
      </w:r>
      <w:r>
        <w:rPr>
          <w:spacing w:val="-25"/>
          <w:sz w:val="24"/>
        </w:rPr>
        <w:t> </w:t>
      </w:r>
      <w:r>
        <w:rPr>
          <w:sz w:val="24"/>
        </w:rPr>
        <w:t>"</w:t>
      </w:r>
      <w:r>
        <w:rPr>
          <w:i/>
          <w:sz w:val="24"/>
        </w:rPr>
        <w:t>de</w:t>
      </w:r>
      <w:r>
        <w:rPr>
          <w:i/>
          <w:spacing w:val="-28"/>
          <w:sz w:val="24"/>
        </w:rPr>
        <w:t> </w:t>
      </w:r>
      <w:r>
        <w:rPr>
          <w:i/>
          <w:sz w:val="24"/>
        </w:rPr>
        <w:t>confidentialité</w:t>
      </w:r>
      <w:r>
        <w:rPr>
          <w:i/>
          <w:spacing w:val="-25"/>
          <w:sz w:val="24"/>
        </w:rPr>
        <w:t> </w:t>
      </w:r>
      <w:r>
        <w:rPr>
          <w:i/>
          <w:sz w:val="24"/>
        </w:rPr>
        <w:t>Détectabilité</w:t>
      </w:r>
      <w:r>
        <w:rPr>
          <w:sz w:val="24"/>
        </w:rPr>
        <w:t>"</w:t>
      </w:r>
      <w:r>
        <w:rPr>
          <w:spacing w:val="-24"/>
          <w:sz w:val="24"/>
        </w:rPr>
        <w:t> </w:t>
      </w:r>
      <w:r>
        <w:rPr>
          <w:sz w:val="24"/>
        </w:rPr>
        <w:t>dans la</w:t>
      </w:r>
      <w:r>
        <w:rPr>
          <w:spacing w:val="-23"/>
          <w:sz w:val="24"/>
        </w:rPr>
        <w:t> </w:t>
      </w:r>
      <w:r>
        <w:rPr>
          <w:sz w:val="24"/>
        </w:rPr>
        <w:t>version</w:t>
      </w:r>
      <w:r>
        <w:rPr>
          <w:spacing w:val="-26"/>
          <w:sz w:val="24"/>
        </w:rPr>
        <w:t> </w:t>
      </w:r>
      <w:r>
        <w:rPr>
          <w:sz w:val="24"/>
        </w:rPr>
        <w:t>du</w:t>
      </w:r>
      <w:r>
        <w:rPr>
          <w:spacing w:val="-24"/>
          <w:sz w:val="24"/>
        </w:rPr>
        <w:t> </w:t>
      </w:r>
      <w:r>
        <w:rPr>
          <w:sz w:val="24"/>
        </w:rPr>
        <w:t>30</w:t>
      </w:r>
      <w:r>
        <w:rPr>
          <w:spacing w:val="-25"/>
          <w:sz w:val="24"/>
        </w:rPr>
        <w:t> </w:t>
      </w:r>
      <w:r>
        <w:rPr>
          <w:sz w:val="24"/>
        </w:rPr>
        <w:t>septembre</w:t>
      </w:r>
      <w:r>
        <w:rPr>
          <w:spacing w:val="-26"/>
          <w:sz w:val="24"/>
        </w:rPr>
        <w:t> </w:t>
      </w:r>
      <w:r>
        <w:rPr>
          <w:sz w:val="24"/>
        </w:rPr>
        <w:t>2016).</w:t>
      </w:r>
      <w:r>
        <w:rPr>
          <w:spacing w:val="-26"/>
          <w:sz w:val="24"/>
        </w:rPr>
        <w:t> </w:t>
      </w:r>
      <w:r>
        <w:rPr>
          <w:sz w:val="24"/>
        </w:rPr>
        <w:t>Ces</w:t>
      </w:r>
      <w:r>
        <w:rPr>
          <w:spacing w:val="-20"/>
          <w:sz w:val="24"/>
        </w:rPr>
        <w:t> </w:t>
      </w:r>
      <w:r>
        <w:rPr>
          <w:sz w:val="24"/>
        </w:rPr>
        <w:t>paramètres</w:t>
      </w:r>
      <w:r>
        <w:rPr>
          <w:spacing w:val="-20"/>
          <w:sz w:val="24"/>
        </w:rPr>
        <w:t> </w:t>
      </w:r>
      <w:r>
        <w:rPr>
          <w:sz w:val="24"/>
        </w:rPr>
        <w:t>"</w:t>
      </w:r>
      <w:r>
        <w:rPr>
          <w:i/>
          <w:sz w:val="24"/>
        </w:rPr>
        <w:t>déterminent</w:t>
      </w:r>
      <w:r>
        <w:rPr>
          <w:i/>
          <w:spacing w:val="-19"/>
          <w:sz w:val="24"/>
        </w:rPr>
        <w:t> </w:t>
      </w:r>
      <w:r>
        <w:rPr>
          <w:i/>
          <w:sz w:val="24"/>
        </w:rPr>
        <w:t>si</w:t>
      </w:r>
      <w:r>
        <w:rPr>
          <w:i/>
          <w:spacing w:val="-20"/>
          <w:sz w:val="24"/>
        </w:rPr>
        <w:t> </w:t>
      </w:r>
      <w:r>
        <w:rPr>
          <w:i/>
          <w:sz w:val="24"/>
        </w:rPr>
        <w:t>des</w:t>
      </w:r>
      <w:r>
        <w:rPr>
          <w:i/>
          <w:spacing w:val="-20"/>
          <w:sz w:val="24"/>
        </w:rPr>
        <w:t> </w:t>
      </w:r>
      <w:r>
        <w:rPr>
          <w:i/>
          <w:sz w:val="24"/>
        </w:rPr>
        <w:t>tiers</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58" w:lineRule="exact" w:before="59"/>
        <w:ind w:left="2348" w:right="0" w:firstLine="0"/>
        <w:jc w:val="both"/>
        <w:rPr>
          <w:sz w:val="24"/>
        </w:rPr>
      </w:pPr>
      <w:bookmarkStart w:name="Page 110" w:id="121"/>
      <w:bookmarkEnd w:id="121"/>
      <w:r>
        <w:rPr/>
      </w:r>
      <w:r>
        <w:rPr>
          <w:i/>
          <w:sz w:val="24"/>
        </w:rPr>
        <w:t>peuvent</w:t>
      </w:r>
      <w:r>
        <w:rPr>
          <w:i/>
          <w:spacing w:val="-25"/>
          <w:sz w:val="24"/>
        </w:rPr>
        <w:t> </w:t>
      </w:r>
      <w:r>
        <w:rPr>
          <w:i/>
          <w:sz w:val="24"/>
        </w:rPr>
        <w:t>trouver</w:t>
      </w:r>
      <w:r>
        <w:rPr>
          <w:i/>
          <w:spacing w:val="-26"/>
          <w:sz w:val="24"/>
        </w:rPr>
        <w:t> </w:t>
      </w:r>
      <w:r>
        <w:rPr>
          <w:sz w:val="24"/>
        </w:rPr>
        <w:t>(l’utilisateur)</w:t>
      </w:r>
      <w:r>
        <w:rPr>
          <w:spacing w:val="-25"/>
          <w:sz w:val="24"/>
        </w:rPr>
        <w:t> </w:t>
      </w:r>
      <w:r>
        <w:rPr>
          <w:sz w:val="24"/>
        </w:rPr>
        <w:t>dans</w:t>
      </w:r>
      <w:r>
        <w:rPr>
          <w:spacing w:val="-29"/>
          <w:sz w:val="24"/>
        </w:rPr>
        <w:t> </w:t>
      </w:r>
      <w:r>
        <w:rPr>
          <w:sz w:val="24"/>
        </w:rPr>
        <w:t>les</w:t>
      </w:r>
      <w:r>
        <w:rPr>
          <w:spacing w:val="-28"/>
          <w:sz w:val="24"/>
        </w:rPr>
        <w:t> </w:t>
      </w:r>
      <w:r>
        <w:rPr>
          <w:spacing w:val="-3"/>
          <w:sz w:val="24"/>
        </w:rPr>
        <w:t>services</w:t>
      </w:r>
      <w:r>
        <w:rPr>
          <w:spacing w:val="-26"/>
          <w:sz w:val="24"/>
        </w:rPr>
        <w:t> </w:t>
      </w:r>
      <w:r>
        <w:rPr>
          <w:sz w:val="24"/>
        </w:rPr>
        <w:t>TWITTER</w:t>
      </w:r>
      <w:r>
        <w:rPr>
          <w:spacing w:val="-25"/>
          <w:sz w:val="24"/>
        </w:rPr>
        <w:t> </w:t>
      </w:r>
      <w:r>
        <w:rPr>
          <w:sz w:val="24"/>
        </w:rPr>
        <w:t>à</w:t>
      </w:r>
      <w:r>
        <w:rPr>
          <w:spacing w:val="-27"/>
          <w:sz w:val="24"/>
        </w:rPr>
        <w:t> </w:t>
      </w:r>
      <w:r>
        <w:rPr>
          <w:i/>
          <w:sz w:val="24"/>
        </w:rPr>
        <w:t>l’aide</w:t>
      </w:r>
      <w:r>
        <w:rPr>
          <w:i/>
          <w:spacing w:val="-25"/>
          <w:sz w:val="24"/>
        </w:rPr>
        <w:t> </w:t>
      </w:r>
      <w:r>
        <w:rPr>
          <w:i/>
          <w:sz w:val="24"/>
        </w:rPr>
        <w:t>de</w:t>
      </w:r>
      <w:r>
        <w:rPr>
          <w:i/>
          <w:spacing w:val="-28"/>
          <w:sz w:val="24"/>
        </w:rPr>
        <w:t> </w:t>
      </w:r>
      <w:r>
        <w:rPr>
          <w:sz w:val="24"/>
        </w:rPr>
        <w:t>(son)</w:t>
      </w:r>
    </w:p>
    <w:p>
      <w:pPr>
        <w:spacing w:line="258" w:lineRule="exact" w:before="0"/>
        <w:ind w:left="2348" w:right="0" w:firstLine="0"/>
        <w:jc w:val="both"/>
        <w:rPr>
          <w:i/>
          <w:sz w:val="24"/>
        </w:rPr>
      </w:pPr>
      <w:r>
        <w:rPr>
          <w:i/>
          <w:sz w:val="24"/>
        </w:rPr>
        <w:t>adresse e-mail </w:t>
      </w:r>
      <w:r>
        <w:rPr>
          <w:sz w:val="24"/>
        </w:rPr>
        <w:t>ou de (son) </w:t>
      </w:r>
      <w:r>
        <w:rPr>
          <w:i/>
          <w:sz w:val="24"/>
        </w:rPr>
        <w:t>numéro de téléphone.</w:t>
      </w:r>
    </w:p>
    <w:p>
      <w:pPr>
        <w:pStyle w:val="BodyText"/>
        <w:rPr>
          <w:i/>
        </w:rPr>
      </w:pPr>
    </w:p>
    <w:p>
      <w:pPr>
        <w:pStyle w:val="BodyText"/>
        <w:rPr>
          <w:i/>
        </w:rPr>
      </w:pPr>
    </w:p>
    <w:p>
      <w:pPr>
        <w:pStyle w:val="BodyText"/>
        <w:spacing w:line="208" w:lineRule="auto" w:before="1"/>
        <w:ind w:left="2348" w:right="192"/>
        <w:jc w:val="both"/>
      </w:pPr>
      <w:r>
        <w:rPr/>
        <w:t>De</w:t>
      </w:r>
      <w:r>
        <w:rPr>
          <w:spacing w:val="-27"/>
        </w:rPr>
        <w:t> </w:t>
      </w:r>
      <w:r>
        <w:rPr/>
        <w:t>sorte</w:t>
      </w:r>
      <w:r>
        <w:rPr>
          <w:spacing w:val="-29"/>
        </w:rPr>
        <w:t> </w:t>
      </w:r>
      <w:r>
        <w:rPr/>
        <w:t>que</w:t>
      </w:r>
      <w:r>
        <w:rPr>
          <w:spacing w:val="-26"/>
        </w:rPr>
        <w:t> </w:t>
      </w:r>
      <w:r>
        <w:rPr/>
        <w:t>les</w:t>
      </w:r>
      <w:r>
        <w:rPr>
          <w:spacing w:val="-27"/>
        </w:rPr>
        <w:t> </w:t>
      </w:r>
      <w:r>
        <w:rPr/>
        <w:t>données</w:t>
      </w:r>
      <w:r>
        <w:rPr>
          <w:spacing w:val="-26"/>
        </w:rPr>
        <w:t> </w:t>
      </w:r>
      <w:r>
        <w:rPr/>
        <w:t>personnelles</w:t>
      </w:r>
      <w:r>
        <w:rPr>
          <w:spacing w:val="-27"/>
        </w:rPr>
        <w:t> </w:t>
      </w:r>
      <w:r>
        <w:rPr/>
        <w:t>de</w:t>
      </w:r>
      <w:r>
        <w:rPr>
          <w:spacing w:val="-29"/>
        </w:rPr>
        <w:t> </w:t>
      </w:r>
      <w:r>
        <w:rPr/>
        <w:t>l’utilisateur,</w:t>
      </w:r>
      <w:r>
        <w:rPr>
          <w:spacing w:val="-26"/>
        </w:rPr>
        <w:t> </w:t>
      </w:r>
      <w:r>
        <w:rPr/>
        <w:t>déposées</w:t>
      </w:r>
      <w:r>
        <w:rPr>
          <w:spacing w:val="-27"/>
        </w:rPr>
        <w:t> </w:t>
      </w:r>
      <w:r>
        <w:rPr/>
        <w:t>au</w:t>
      </w:r>
      <w:r>
        <w:rPr>
          <w:spacing w:val="-26"/>
        </w:rPr>
        <w:t> </w:t>
      </w:r>
      <w:r>
        <w:rPr/>
        <w:t>moment de l’inscription et publiques par défaut à ce stade, resteront publiques, faute pour l’utilisateur de disposer - préalablement à son inscription - d’une information lui indiquant qu’il peut, s’il le souhaite, contrôler </w:t>
      </w:r>
      <w:r>
        <w:rPr>
          <w:spacing w:val="-6"/>
        </w:rPr>
        <w:t>par </w:t>
      </w:r>
      <w:r>
        <w:rPr/>
        <w:t>paramétrage l’accès des tiers à ses données personnelles via les </w:t>
      </w:r>
      <w:r>
        <w:rPr>
          <w:i/>
        </w:rPr>
        <w:t>"paramètres</w:t>
      </w:r>
      <w:r>
        <w:rPr>
          <w:i/>
          <w:spacing w:val="-13"/>
        </w:rPr>
        <w:t> </w:t>
      </w:r>
      <w:r>
        <w:rPr>
          <w:i/>
        </w:rPr>
        <w:t>de</w:t>
      </w:r>
      <w:r>
        <w:rPr>
          <w:i/>
          <w:spacing w:val="-12"/>
        </w:rPr>
        <w:t> </w:t>
      </w:r>
      <w:r>
        <w:rPr>
          <w:i/>
        </w:rPr>
        <w:t>confidentialité</w:t>
      </w:r>
      <w:r>
        <w:rPr/>
        <w:t>".</w:t>
      </w:r>
      <w:r>
        <w:rPr>
          <w:spacing w:val="-11"/>
        </w:rPr>
        <w:t> </w:t>
      </w:r>
      <w:r>
        <w:rPr/>
        <w:t>La</w:t>
      </w:r>
      <w:r>
        <w:rPr>
          <w:spacing w:val="-12"/>
        </w:rPr>
        <w:t> </w:t>
      </w:r>
      <w:r>
        <w:rPr/>
        <w:t>société</w:t>
      </w:r>
      <w:r>
        <w:rPr>
          <w:spacing w:val="-11"/>
        </w:rPr>
        <w:t> </w:t>
      </w:r>
      <w:r>
        <w:rPr/>
        <w:t>TWITTER</w:t>
      </w:r>
      <w:r>
        <w:rPr>
          <w:spacing w:val="-11"/>
        </w:rPr>
        <w:t> </w:t>
      </w:r>
      <w:r>
        <w:rPr/>
        <w:t>se</w:t>
      </w:r>
      <w:r>
        <w:rPr>
          <w:spacing w:val="-12"/>
        </w:rPr>
        <w:t> </w:t>
      </w:r>
      <w:r>
        <w:rPr/>
        <w:t>borne</w:t>
      </w:r>
      <w:r>
        <w:rPr>
          <w:spacing w:val="-13"/>
        </w:rPr>
        <w:t> </w:t>
      </w:r>
      <w:r>
        <w:rPr/>
        <w:t>en</w:t>
      </w:r>
      <w:r>
        <w:rPr>
          <w:spacing w:val="-11"/>
        </w:rPr>
        <w:t> </w:t>
      </w:r>
      <w:r>
        <w:rPr/>
        <w:t>effet</w:t>
      </w:r>
      <w:r>
        <w:rPr>
          <w:spacing w:val="-12"/>
        </w:rPr>
        <w:t> </w:t>
      </w:r>
      <w:r>
        <w:rPr/>
        <w:t>à rappeler</w:t>
      </w:r>
      <w:r>
        <w:rPr>
          <w:spacing w:val="-27"/>
        </w:rPr>
        <w:t> </w:t>
      </w:r>
      <w:r>
        <w:rPr/>
        <w:t>dans</w:t>
      </w:r>
      <w:r>
        <w:rPr>
          <w:spacing w:val="-26"/>
        </w:rPr>
        <w:t> </w:t>
      </w:r>
      <w:r>
        <w:rPr/>
        <w:t>ses</w:t>
      </w:r>
      <w:r>
        <w:rPr>
          <w:spacing w:val="-26"/>
        </w:rPr>
        <w:t> </w:t>
      </w:r>
      <w:r>
        <w:rPr/>
        <w:t>écritures,</w:t>
      </w:r>
      <w:r>
        <w:rPr>
          <w:spacing w:val="-27"/>
        </w:rPr>
        <w:t> </w:t>
      </w:r>
      <w:r>
        <w:rPr/>
        <w:t>qu’elle</w:t>
      </w:r>
      <w:r>
        <w:rPr>
          <w:spacing w:val="-30"/>
        </w:rPr>
        <w:t> </w:t>
      </w:r>
      <w:r>
        <w:rPr/>
        <w:t>informe</w:t>
      </w:r>
      <w:r>
        <w:rPr>
          <w:spacing w:val="-26"/>
        </w:rPr>
        <w:t> </w:t>
      </w:r>
      <w:r>
        <w:rPr/>
        <w:t>l’utilisateur</w:t>
      </w:r>
      <w:r>
        <w:rPr>
          <w:spacing w:val="-26"/>
        </w:rPr>
        <w:t> </w:t>
      </w:r>
      <w:r>
        <w:rPr/>
        <w:t>que</w:t>
      </w:r>
      <w:r>
        <w:rPr>
          <w:spacing w:val="-29"/>
        </w:rPr>
        <w:t> </w:t>
      </w:r>
      <w:r>
        <w:rPr/>
        <w:t>son</w:t>
      </w:r>
      <w:r>
        <w:rPr>
          <w:spacing w:val="-27"/>
        </w:rPr>
        <w:t> </w:t>
      </w:r>
      <w:r>
        <w:rPr/>
        <w:t>inscription est conditionnée à l’acceptation des "</w:t>
      </w:r>
      <w:r>
        <w:rPr>
          <w:i/>
        </w:rPr>
        <w:t>Conditions d'utilisation </w:t>
      </w:r>
      <w:r>
        <w:rPr/>
        <w:t>et (de) </w:t>
      </w:r>
      <w:r>
        <w:rPr>
          <w:i/>
        </w:rPr>
        <w:t>la </w:t>
      </w:r>
      <w:r>
        <w:rPr>
          <w:i/>
        </w:rPr>
        <w:t>Politique de confidentialité, notamment l'utilisation de cookies</w:t>
      </w:r>
      <w:r>
        <w:rPr/>
        <w:t>" et </w:t>
      </w:r>
      <w:r>
        <w:rPr>
          <w:spacing w:val="-3"/>
        </w:rPr>
        <w:t>que </w:t>
      </w:r>
      <w:r>
        <w:rPr/>
        <w:t>"</w:t>
      </w:r>
      <w:r>
        <w:rPr>
          <w:i/>
        </w:rPr>
        <w:t>d'autres utilisateurs pourront </w:t>
      </w:r>
      <w:r>
        <w:rPr/>
        <w:t>(le) </w:t>
      </w:r>
      <w:r>
        <w:rPr>
          <w:i/>
        </w:rPr>
        <w:t>trouver grâce à </w:t>
      </w:r>
      <w:r>
        <w:rPr/>
        <w:t>(son) </w:t>
      </w:r>
      <w:r>
        <w:rPr>
          <w:i/>
        </w:rPr>
        <w:t>email ou </w:t>
      </w:r>
      <w:r>
        <w:rPr/>
        <w:t>(son) </w:t>
      </w:r>
      <w:r>
        <w:rPr>
          <w:i/>
        </w:rPr>
        <w:t>numéro</w:t>
      </w:r>
      <w:r>
        <w:rPr>
          <w:i/>
          <w:spacing w:val="-10"/>
        </w:rPr>
        <w:t> </w:t>
      </w:r>
      <w:r>
        <w:rPr>
          <w:i/>
        </w:rPr>
        <w:t>de</w:t>
      </w:r>
      <w:r>
        <w:rPr>
          <w:i/>
          <w:spacing w:val="-10"/>
        </w:rPr>
        <w:t> </w:t>
      </w:r>
      <w:r>
        <w:rPr>
          <w:i/>
        </w:rPr>
        <w:t>téléphone</w:t>
      </w:r>
      <w:r>
        <w:rPr>
          <w:i/>
          <w:spacing w:val="-10"/>
        </w:rPr>
        <w:t> </w:t>
      </w:r>
      <w:r>
        <w:rPr>
          <w:i/>
        </w:rPr>
        <w:t>s'ils</w:t>
      </w:r>
      <w:r>
        <w:rPr>
          <w:i/>
          <w:spacing w:val="-9"/>
        </w:rPr>
        <w:t> </w:t>
      </w:r>
      <w:r>
        <w:rPr>
          <w:i/>
        </w:rPr>
        <w:t>sont</w:t>
      </w:r>
      <w:r>
        <w:rPr>
          <w:i/>
          <w:spacing w:val="-6"/>
        </w:rPr>
        <w:t> </w:t>
      </w:r>
      <w:r>
        <w:rPr>
          <w:i/>
        </w:rPr>
        <w:t>renseignés</w:t>
      </w:r>
      <w:r>
        <w:rPr/>
        <w:t>”,</w:t>
      </w:r>
      <w:r>
        <w:rPr>
          <w:spacing w:val="-6"/>
        </w:rPr>
        <w:t> </w:t>
      </w:r>
      <w:r>
        <w:rPr/>
        <w:t>tout</w:t>
      </w:r>
      <w:r>
        <w:rPr>
          <w:spacing w:val="-8"/>
        </w:rPr>
        <w:t> </w:t>
      </w:r>
      <w:r>
        <w:rPr/>
        <w:t>en</w:t>
      </w:r>
      <w:r>
        <w:rPr>
          <w:spacing w:val="-6"/>
        </w:rPr>
        <w:t> </w:t>
      </w:r>
      <w:r>
        <w:rPr/>
        <w:t>estimant</w:t>
      </w:r>
      <w:r>
        <w:rPr>
          <w:spacing w:val="-7"/>
        </w:rPr>
        <w:t> </w:t>
      </w:r>
      <w:r>
        <w:rPr/>
        <w:t>(p.145)</w:t>
      </w:r>
      <w:r>
        <w:rPr>
          <w:spacing w:val="-11"/>
        </w:rPr>
        <w:t> </w:t>
      </w:r>
      <w:r>
        <w:rPr/>
        <w:t>qu’il est</w:t>
      </w:r>
      <w:r>
        <w:rPr>
          <w:spacing w:val="-18"/>
        </w:rPr>
        <w:t> </w:t>
      </w:r>
      <w:r>
        <w:rPr/>
        <w:t>amplement</w:t>
      </w:r>
      <w:r>
        <w:rPr>
          <w:spacing w:val="-18"/>
        </w:rPr>
        <w:t> </w:t>
      </w:r>
      <w:r>
        <w:rPr/>
        <w:t>suffisant,</w:t>
      </w:r>
      <w:r>
        <w:rPr>
          <w:spacing w:val="-18"/>
        </w:rPr>
        <w:t> </w:t>
      </w:r>
      <w:r>
        <w:rPr/>
        <w:t>au</w:t>
      </w:r>
      <w:r>
        <w:rPr>
          <w:spacing w:val="-18"/>
        </w:rPr>
        <w:t> </w:t>
      </w:r>
      <w:r>
        <w:rPr/>
        <w:t>regard</w:t>
      </w:r>
      <w:r>
        <w:rPr>
          <w:spacing w:val="-17"/>
        </w:rPr>
        <w:t> </w:t>
      </w:r>
      <w:r>
        <w:rPr/>
        <w:t>de</w:t>
      </w:r>
      <w:r>
        <w:rPr>
          <w:spacing w:val="-21"/>
        </w:rPr>
        <w:t> </w:t>
      </w:r>
      <w:r>
        <w:rPr/>
        <w:t>son</w:t>
      </w:r>
      <w:r>
        <w:rPr>
          <w:spacing w:val="-16"/>
        </w:rPr>
        <w:t> </w:t>
      </w:r>
      <w:r>
        <w:rPr/>
        <w:t>dispositif</w:t>
      </w:r>
      <w:r>
        <w:rPr>
          <w:spacing w:val="-18"/>
        </w:rPr>
        <w:t> </w:t>
      </w:r>
      <w:r>
        <w:rPr/>
        <w:t>de</w:t>
      </w:r>
      <w:r>
        <w:rPr>
          <w:spacing w:val="-18"/>
        </w:rPr>
        <w:t> </w:t>
      </w:r>
      <w:r>
        <w:rPr/>
        <w:t>confidentialité,</w:t>
      </w:r>
      <w:r>
        <w:rPr>
          <w:spacing w:val="-17"/>
        </w:rPr>
        <w:t> </w:t>
      </w:r>
      <w:r>
        <w:rPr>
          <w:spacing w:val="-4"/>
        </w:rPr>
        <w:t>que </w:t>
      </w:r>
      <w:r>
        <w:rPr/>
        <w:t>l’utilisateur soit alerté du fait que des tiers peuvent le retrouver via son numéro de téléphone ou son adresse e-mail, lorsqu’ils effectuent ce type de</w:t>
      </w:r>
      <w:r>
        <w:rPr>
          <w:spacing w:val="-7"/>
        </w:rPr>
        <w:t> </w:t>
      </w:r>
      <w:r>
        <w:rPr/>
        <w:t>recherche</w:t>
      </w:r>
      <w:r>
        <w:rPr>
          <w:spacing w:val="-6"/>
        </w:rPr>
        <w:t> </w:t>
      </w:r>
      <w:r>
        <w:rPr/>
        <w:t>par</w:t>
      </w:r>
      <w:r>
        <w:rPr>
          <w:spacing w:val="-7"/>
        </w:rPr>
        <w:t> </w:t>
      </w:r>
      <w:r>
        <w:rPr/>
        <w:t>TWITTER</w:t>
      </w:r>
      <w:r>
        <w:rPr>
          <w:spacing w:val="-6"/>
        </w:rPr>
        <w:t> </w:t>
      </w:r>
      <w:r>
        <w:rPr/>
        <w:t>ou</w:t>
      </w:r>
      <w:r>
        <w:rPr>
          <w:spacing w:val="-7"/>
        </w:rPr>
        <w:t> </w:t>
      </w:r>
      <w:r>
        <w:rPr/>
        <w:t>par</w:t>
      </w:r>
      <w:r>
        <w:rPr>
          <w:spacing w:val="-6"/>
        </w:rPr>
        <w:t> </w:t>
      </w:r>
      <w:r>
        <w:rPr/>
        <w:t>une</w:t>
      </w:r>
      <w:r>
        <w:rPr>
          <w:spacing w:val="-7"/>
        </w:rPr>
        <w:t> </w:t>
      </w:r>
      <w:r>
        <w:rPr/>
        <w:t>utilisation</w:t>
      </w:r>
      <w:r>
        <w:rPr>
          <w:spacing w:val="-6"/>
        </w:rPr>
        <w:t> </w:t>
      </w:r>
      <w:r>
        <w:rPr/>
        <w:t>tierce.</w:t>
      </w:r>
      <w:r>
        <w:rPr>
          <w:spacing w:val="-7"/>
        </w:rPr>
        <w:t> </w:t>
      </w:r>
      <w:r>
        <w:rPr/>
        <w:t>En</w:t>
      </w:r>
      <w:r>
        <w:rPr>
          <w:spacing w:val="-6"/>
        </w:rPr>
        <w:t> </w:t>
      </w:r>
      <w:r>
        <w:rPr/>
        <w:t>sa</w:t>
      </w:r>
      <w:r>
        <w:rPr>
          <w:spacing w:val="-7"/>
        </w:rPr>
        <w:t> </w:t>
      </w:r>
      <w:r>
        <w:rPr/>
        <w:t>qualité</w:t>
      </w:r>
      <w:r>
        <w:rPr>
          <w:spacing w:val="-6"/>
        </w:rPr>
        <w:t> de </w:t>
      </w:r>
      <w:r>
        <w:rPr/>
        <w:t>responsable du traitement au sens de l’article 3 de la Loi Informatique et Libertés,</w:t>
      </w:r>
      <w:r>
        <w:rPr>
          <w:spacing w:val="-27"/>
        </w:rPr>
        <w:t> </w:t>
      </w:r>
      <w:r>
        <w:rPr/>
        <w:t>la</w:t>
      </w:r>
      <w:r>
        <w:rPr>
          <w:spacing w:val="-27"/>
        </w:rPr>
        <w:t> </w:t>
      </w:r>
      <w:r>
        <w:rPr/>
        <w:t>société</w:t>
      </w:r>
      <w:r>
        <w:rPr>
          <w:spacing w:val="-27"/>
        </w:rPr>
        <w:t> </w:t>
      </w:r>
      <w:r>
        <w:rPr/>
        <w:t>TWITTER</w:t>
      </w:r>
      <w:r>
        <w:rPr>
          <w:spacing w:val="-30"/>
        </w:rPr>
        <w:t> </w:t>
      </w:r>
      <w:r>
        <w:rPr>
          <w:spacing w:val="-3"/>
        </w:rPr>
        <w:t>est</w:t>
      </w:r>
      <w:r>
        <w:rPr>
          <w:spacing w:val="-27"/>
        </w:rPr>
        <w:t> </w:t>
      </w:r>
      <w:r>
        <w:rPr/>
        <w:t>pourtant</w:t>
      </w:r>
      <w:r>
        <w:rPr>
          <w:spacing w:val="-27"/>
        </w:rPr>
        <w:t> </w:t>
      </w:r>
      <w:r>
        <w:rPr/>
        <w:t>responsable</w:t>
      </w:r>
      <w:r>
        <w:rPr>
          <w:spacing w:val="-27"/>
        </w:rPr>
        <w:t> </w:t>
      </w:r>
      <w:r>
        <w:rPr/>
        <w:t>de</w:t>
      </w:r>
      <w:r>
        <w:rPr>
          <w:spacing w:val="-27"/>
        </w:rPr>
        <w:t> </w:t>
      </w:r>
      <w:r>
        <w:rPr/>
        <w:t>la</w:t>
      </w:r>
      <w:r>
        <w:rPr>
          <w:spacing w:val="-29"/>
        </w:rPr>
        <w:t> </w:t>
      </w:r>
      <w:r>
        <w:rPr/>
        <w:t>protection</w:t>
      </w:r>
      <w:r>
        <w:rPr>
          <w:spacing w:val="-27"/>
        </w:rPr>
        <w:t> </w:t>
      </w:r>
      <w:r>
        <w:rPr/>
        <w:t>des données personnelles de</w:t>
      </w:r>
      <w:r>
        <w:rPr>
          <w:spacing w:val="-5"/>
        </w:rPr>
        <w:t> </w:t>
      </w:r>
      <w:r>
        <w:rPr/>
        <w:t>l’utilisateur.</w:t>
      </w:r>
    </w:p>
    <w:p>
      <w:pPr>
        <w:pStyle w:val="BodyText"/>
      </w:pPr>
    </w:p>
    <w:p>
      <w:pPr>
        <w:pStyle w:val="BodyText"/>
        <w:spacing w:before="5"/>
      </w:pPr>
    </w:p>
    <w:p>
      <w:pPr>
        <w:pStyle w:val="BodyText"/>
        <w:spacing w:line="208" w:lineRule="auto"/>
        <w:ind w:left="2348" w:right="194"/>
        <w:jc w:val="both"/>
      </w:pPr>
      <w:r>
        <w:rPr/>
        <w:t>Ainsi,</w:t>
      </w:r>
      <w:r>
        <w:rPr>
          <w:spacing w:val="-10"/>
        </w:rPr>
        <w:t> </w:t>
      </w:r>
      <w:r>
        <w:rPr/>
        <w:t>la</w:t>
      </w:r>
      <w:r>
        <w:rPr>
          <w:spacing w:val="-12"/>
        </w:rPr>
        <w:t> </w:t>
      </w:r>
      <w:r>
        <w:rPr/>
        <w:t>clause</w:t>
      </w:r>
      <w:r>
        <w:rPr>
          <w:spacing w:val="-10"/>
        </w:rPr>
        <w:t> </w:t>
      </w:r>
      <w:r>
        <w:rPr/>
        <w:t>n°</w:t>
      </w:r>
      <w:r>
        <w:rPr>
          <w:spacing w:val="-9"/>
        </w:rPr>
        <w:t> </w:t>
      </w:r>
      <w:r>
        <w:rPr/>
        <w:t>6</w:t>
      </w:r>
      <w:r>
        <w:rPr>
          <w:spacing w:val="-10"/>
        </w:rPr>
        <w:t> </w:t>
      </w:r>
      <w:r>
        <w:rPr/>
        <w:t>bis,</w:t>
      </w:r>
      <w:r>
        <w:rPr>
          <w:spacing w:val="-12"/>
        </w:rPr>
        <w:t> </w:t>
      </w:r>
      <w:r>
        <w:rPr/>
        <w:t>qui</w:t>
      </w:r>
      <w:r>
        <w:rPr>
          <w:spacing w:val="-10"/>
        </w:rPr>
        <w:t> </w:t>
      </w:r>
      <w:r>
        <w:rPr/>
        <w:t>évoque</w:t>
      </w:r>
      <w:r>
        <w:rPr>
          <w:spacing w:val="-9"/>
        </w:rPr>
        <w:t> </w:t>
      </w:r>
      <w:r>
        <w:rPr/>
        <w:t>de</w:t>
      </w:r>
      <w:r>
        <w:rPr>
          <w:spacing w:val="-11"/>
        </w:rPr>
        <w:t> </w:t>
      </w:r>
      <w:r>
        <w:rPr/>
        <w:t>manière</w:t>
      </w:r>
      <w:r>
        <w:rPr>
          <w:spacing w:val="-12"/>
        </w:rPr>
        <w:t> </w:t>
      </w:r>
      <w:r>
        <w:rPr/>
        <w:t>confuse</w:t>
      </w:r>
      <w:r>
        <w:rPr>
          <w:spacing w:val="-11"/>
        </w:rPr>
        <w:t> </w:t>
      </w:r>
      <w:r>
        <w:rPr/>
        <w:t>et</w:t>
      </w:r>
      <w:r>
        <w:rPr>
          <w:spacing w:val="-9"/>
        </w:rPr>
        <w:t> </w:t>
      </w:r>
      <w:r>
        <w:rPr/>
        <w:t>à</w:t>
      </w:r>
      <w:r>
        <w:rPr>
          <w:spacing w:val="-10"/>
        </w:rPr>
        <w:t> </w:t>
      </w:r>
      <w:r>
        <w:rPr/>
        <w:t>contretemps, la collecte des données personnelles de l’utilisateur et leur diffusion, ne répond</w:t>
      </w:r>
      <w:r>
        <w:rPr>
          <w:spacing w:val="-26"/>
        </w:rPr>
        <w:t> </w:t>
      </w:r>
      <w:r>
        <w:rPr/>
        <w:t>pas</w:t>
      </w:r>
      <w:r>
        <w:rPr>
          <w:spacing w:val="-24"/>
        </w:rPr>
        <w:t> </w:t>
      </w:r>
      <w:r>
        <w:rPr/>
        <w:t>aux</w:t>
      </w:r>
      <w:r>
        <w:rPr>
          <w:spacing w:val="-21"/>
        </w:rPr>
        <w:t> </w:t>
      </w:r>
      <w:r>
        <w:rPr/>
        <w:t>exigences</w:t>
      </w:r>
      <w:r>
        <w:rPr>
          <w:spacing w:val="-24"/>
        </w:rPr>
        <w:t> </w:t>
      </w:r>
      <w:r>
        <w:rPr/>
        <w:t>de</w:t>
      </w:r>
      <w:r>
        <w:rPr>
          <w:spacing w:val="-24"/>
        </w:rPr>
        <w:t> </w:t>
      </w:r>
      <w:r>
        <w:rPr/>
        <w:t>collecte</w:t>
      </w:r>
      <w:r>
        <w:rPr>
          <w:spacing w:val="-25"/>
        </w:rPr>
        <w:t> </w:t>
      </w:r>
      <w:r>
        <w:rPr/>
        <w:t>et</w:t>
      </w:r>
      <w:r>
        <w:rPr>
          <w:spacing w:val="-25"/>
        </w:rPr>
        <w:t> </w:t>
      </w:r>
      <w:r>
        <w:rPr/>
        <w:t>de</w:t>
      </w:r>
      <w:r>
        <w:rPr>
          <w:spacing w:val="-24"/>
        </w:rPr>
        <w:t> </w:t>
      </w:r>
      <w:r>
        <w:rPr/>
        <w:t>traitement</w:t>
      </w:r>
      <w:r>
        <w:rPr>
          <w:spacing w:val="-21"/>
        </w:rPr>
        <w:t> </w:t>
      </w:r>
      <w:r>
        <w:rPr/>
        <w:t>loyal</w:t>
      </w:r>
      <w:r>
        <w:rPr>
          <w:spacing w:val="-22"/>
        </w:rPr>
        <w:t> </w:t>
      </w:r>
      <w:r>
        <w:rPr/>
        <w:t>et</w:t>
      </w:r>
      <w:r>
        <w:rPr>
          <w:spacing w:val="-21"/>
        </w:rPr>
        <w:t> </w:t>
      </w:r>
      <w:r>
        <w:rPr/>
        <w:t>licite</w:t>
      </w:r>
      <w:r>
        <w:rPr>
          <w:spacing w:val="-22"/>
        </w:rPr>
        <w:t> </w:t>
      </w:r>
      <w:r>
        <w:rPr/>
        <w:t>prévues par l’article 6 de la Loi Informatique et</w:t>
      </w:r>
      <w:r>
        <w:rPr>
          <w:spacing w:val="-7"/>
        </w:rPr>
        <w:t> </w:t>
      </w:r>
      <w:r>
        <w:rPr/>
        <w:t>Libertés.</w:t>
      </w:r>
    </w:p>
    <w:p>
      <w:pPr>
        <w:pStyle w:val="BodyText"/>
      </w:pPr>
    </w:p>
    <w:p>
      <w:pPr>
        <w:pStyle w:val="BodyText"/>
        <w:spacing w:before="5"/>
      </w:pPr>
    </w:p>
    <w:p>
      <w:pPr>
        <w:pStyle w:val="BodyText"/>
        <w:spacing w:line="208" w:lineRule="auto" w:before="1"/>
        <w:ind w:left="2348" w:right="193"/>
        <w:jc w:val="both"/>
      </w:pPr>
      <w:r>
        <w:rPr/>
        <w:t>Par ailleurs, en laissant croire que le professionnel n’est tenu </w:t>
      </w:r>
      <w:r>
        <w:rPr>
          <w:spacing w:val="-3"/>
        </w:rPr>
        <w:t>d’aucune </w:t>
      </w:r>
      <w:r>
        <w:rPr/>
        <w:t>obligation à l’égard du consommateur/utilisateur, lorsqu’il collecte ou diffuse</w:t>
      </w:r>
      <w:r>
        <w:rPr>
          <w:spacing w:val="-22"/>
        </w:rPr>
        <w:t> </w:t>
      </w:r>
      <w:r>
        <w:rPr/>
        <w:t>des</w:t>
      </w:r>
      <w:r>
        <w:rPr>
          <w:spacing w:val="-18"/>
        </w:rPr>
        <w:t> </w:t>
      </w:r>
      <w:r>
        <w:rPr/>
        <w:t>informations</w:t>
      </w:r>
      <w:r>
        <w:rPr>
          <w:spacing w:val="-21"/>
        </w:rPr>
        <w:t> </w:t>
      </w:r>
      <w:r>
        <w:rPr/>
        <w:t>qui</w:t>
      </w:r>
      <w:r>
        <w:rPr>
          <w:spacing w:val="-21"/>
        </w:rPr>
        <w:t> </w:t>
      </w:r>
      <w:r>
        <w:rPr/>
        <w:t>peuvent</w:t>
      </w:r>
      <w:r>
        <w:rPr>
          <w:spacing w:val="-21"/>
        </w:rPr>
        <w:t> </w:t>
      </w:r>
      <w:r>
        <w:rPr/>
        <w:t>être</w:t>
      </w:r>
      <w:r>
        <w:rPr>
          <w:spacing w:val="-23"/>
        </w:rPr>
        <w:t> </w:t>
      </w:r>
      <w:r>
        <w:rPr/>
        <w:t>qualifiées</w:t>
      </w:r>
      <w:r>
        <w:rPr>
          <w:spacing w:val="-21"/>
        </w:rPr>
        <w:t> </w:t>
      </w:r>
      <w:r>
        <w:rPr/>
        <w:t>de</w:t>
      </w:r>
      <w:r>
        <w:rPr>
          <w:spacing w:val="-21"/>
        </w:rPr>
        <w:t> </w:t>
      </w:r>
      <w:r>
        <w:rPr/>
        <w:t>données</w:t>
      </w:r>
      <w:r>
        <w:rPr>
          <w:spacing w:val="-21"/>
        </w:rPr>
        <w:t> </w:t>
      </w:r>
      <w:r>
        <w:rPr/>
        <w:t>à</w:t>
      </w:r>
      <w:r>
        <w:rPr>
          <w:spacing w:val="-21"/>
        </w:rPr>
        <w:t> </w:t>
      </w:r>
      <w:r>
        <w:rPr/>
        <w:t>caractère personnel, la clause est abusive en ce qu’elle est de nature à créer un déséquilibre significatif entre les droits et obligations des parties au contrat.</w:t>
      </w:r>
    </w:p>
    <w:p>
      <w:pPr>
        <w:pStyle w:val="BodyText"/>
      </w:pPr>
    </w:p>
    <w:p>
      <w:pPr>
        <w:pStyle w:val="BodyText"/>
        <w:spacing w:before="9"/>
      </w:pPr>
    </w:p>
    <w:p>
      <w:pPr>
        <w:pStyle w:val="Heading1"/>
        <w:spacing w:line="208" w:lineRule="auto"/>
        <w:ind w:left="2348" w:right="193"/>
      </w:pPr>
      <w:r>
        <w:rPr/>
        <w:t>En</w:t>
      </w:r>
      <w:r>
        <w:rPr>
          <w:spacing w:val="-11"/>
        </w:rPr>
        <w:t> </w:t>
      </w:r>
      <w:r>
        <w:rPr/>
        <w:t>conséquence,</w:t>
      </w:r>
      <w:r>
        <w:rPr>
          <w:spacing w:val="-11"/>
        </w:rPr>
        <w:t> </w:t>
      </w:r>
      <w:r>
        <w:rPr/>
        <w:t>la</w:t>
      </w:r>
      <w:r>
        <w:rPr>
          <w:spacing w:val="-14"/>
        </w:rPr>
        <w:t> </w:t>
      </w:r>
      <w:r>
        <w:rPr/>
        <w:t>clause</w:t>
      </w:r>
      <w:r>
        <w:rPr>
          <w:spacing w:val="-14"/>
        </w:rPr>
        <w:t> </w:t>
      </w:r>
      <w:r>
        <w:rPr/>
        <w:t>n°</w:t>
      </w:r>
      <w:r>
        <w:rPr>
          <w:spacing w:val="-11"/>
        </w:rPr>
        <w:t> </w:t>
      </w:r>
      <w:r>
        <w:rPr/>
        <w:t>6</w:t>
      </w:r>
      <w:r>
        <w:rPr>
          <w:spacing w:val="-15"/>
        </w:rPr>
        <w:t> </w:t>
      </w:r>
      <w:r>
        <w:rPr/>
        <w:t>bis</w:t>
      </w:r>
      <w:r>
        <w:rPr>
          <w:spacing w:val="-11"/>
        </w:rPr>
        <w:t> </w:t>
      </w:r>
      <w:r>
        <w:rPr/>
        <w:t>de</w:t>
      </w:r>
      <w:r>
        <w:rPr>
          <w:spacing w:val="-16"/>
        </w:rPr>
        <w:t> </w:t>
      </w:r>
      <w:r>
        <w:rPr/>
        <w:t>la</w:t>
      </w:r>
      <w:r>
        <w:rPr>
          <w:spacing w:val="-16"/>
        </w:rPr>
        <w:t> </w:t>
      </w:r>
      <w:r>
        <w:rPr/>
        <w:t>Politique</w:t>
      </w:r>
      <w:r>
        <w:rPr>
          <w:spacing w:val="-16"/>
        </w:rPr>
        <w:t> </w:t>
      </w:r>
      <w:r>
        <w:rPr/>
        <w:t>de</w:t>
      </w:r>
      <w:r>
        <w:rPr>
          <w:spacing w:val="-16"/>
        </w:rPr>
        <w:t> </w:t>
      </w:r>
      <w:r>
        <w:rPr/>
        <w:t>confidentialité</w:t>
      </w:r>
      <w:r>
        <w:rPr>
          <w:spacing w:val="-13"/>
        </w:rPr>
        <w:t> </w:t>
      </w:r>
      <w:r>
        <w:rPr/>
        <w:t>de TWITTER du 18 mai 2015, 27 janvier 2016 et 30 septembre 2016, illicite</w:t>
      </w:r>
      <w:r>
        <w:rPr>
          <w:spacing w:val="-11"/>
        </w:rPr>
        <w:t> </w:t>
      </w:r>
      <w:r>
        <w:rPr/>
        <w:t>au</w:t>
      </w:r>
      <w:r>
        <w:rPr>
          <w:spacing w:val="-8"/>
        </w:rPr>
        <w:t> </w:t>
      </w:r>
      <w:r>
        <w:rPr/>
        <w:t>regard</w:t>
      </w:r>
      <w:r>
        <w:rPr>
          <w:spacing w:val="-8"/>
        </w:rPr>
        <w:t> </w:t>
      </w:r>
      <w:r>
        <w:rPr/>
        <w:t>des</w:t>
      </w:r>
      <w:r>
        <w:rPr>
          <w:spacing w:val="-11"/>
        </w:rPr>
        <w:t> </w:t>
      </w:r>
      <w:r>
        <w:rPr/>
        <w:t>articles</w:t>
      </w:r>
      <w:r>
        <w:rPr>
          <w:spacing w:val="-12"/>
        </w:rPr>
        <w:t> </w:t>
      </w:r>
      <w:r>
        <w:rPr/>
        <w:t>L.</w:t>
      </w:r>
      <w:r>
        <w:rPr>
          <w:spacing w:val="-12"/>
        </w:rPr>
        <w:t> </w:t>
      </w:r>
      <w:r>
        <w:rPr/>
        <w:t>111-1,</w:t>
      </w:r>
      <w:r>
        <w:rPr>
          <w:spacing w:val="-11"/>
        </w:rPr>
        <w:t> </w:t>
      </w:r>
      <w:r>
        <w:rPr/>
        <w:t>L.</w:t>
      </w:r>
      <w:r>
        <w:rPr>
          <w:spacing w:val="-8"/>
        </w:rPr>
        <w:t> </w:t>
      </w:r>
      <w:r>
        <w:rPr/>
        <w:t>111-2</w:t>
      </w:r>
      <w:r>
        <w:rPr>
          <w:spacing w:val="-11"/>
        </w:rPr>
        <w:t> </w:t>
      </w:r>
      <w:r>
        <w:rPr/>
        <w:t>devenus</w:t>
      </w:r>
      <w:r>
        <w:rPr>
          <w:spacing w:val="-8"/>
        </w:rPr>
        <w:t> </w:t>
      </w:r>
      <w:r>
        <w:rPr/>
        <w:t>les</w:t>
      </w:r>
      <w:r>
        <w:rPr>
          <w:spacing w:val="-8"/>
        </w:rPr>
        <w:t> </w:t>
      </w:r>
      <w:r>
        <w:rPr/>
        <w:t>articles</w:t>
      </w:r>
      <w:r>
        <w:rPr>
          <w:spacing w:val="-7"/>
        </w:rPr>
        <w:t> </w:t>
      </w:r>
      <w:r>
        <w:rPr/>
        <w:t>L. 111-2 et L. 111-3 du code de la consommation, de l’article L.</w:t>
      </w:r>
      <w:r>
        <w:rPr>
          <w:spacing w:val="-20"/>
        </w:rPr>
        <w:t> </w:t>
      </w:r>
      <w:r>
        <w:rPr/>
        <w:t>121-17, devenu les articles L. 221-5, L. 221-6 et L. 221-7 du code de la consommation, de l’article L. 121-19, devenu l’article L. 221-11, de l’article L.133-2, devenu l’article L. 211-1 du code de la consommation,</w:t>
      </w:r>
      <w:r>
        <w:rPr>
          <w:spacing w:val="-13"/>
        </w:rPr>
        <w:t> </w:t>
      </w:r>
      <w:r>
        <w:rPr/>
        <w:t>des</w:t>
      </w:r>
      <w:r>
        <w:rPr>
          <w:spacing w:val="-13"/>
        </w:rPr>
        <w:t> </w:t>
      </w:r>
      <w:r>
        <w:rPr/>
        <w:t>articles</w:t>
      </w:r>
      <w:r>
        <w:rPr>
          <w:spacing w:val="-13"/>
        </w:rPr>
        <w:t> </w:t>
      </w:r>
      <w:r>
        <w:rPr/>
        <w:t>2,</w:t>
      </w:r>
      <w:r>
        <w:rPr>
          <w:spacing w:val="-12"/>
        </w:rPr>
        <w:t> </w:t>
      </w:r>
      <w:r>
        <w:rPr/>
        <w:t>6</w:t>
      </w:r>
      <w:r>
        <w:rPr>
          <w:spacing w:val="-11"/>
        </w:rPr>
        <w:t> </w:t>
      </w:r>
      <w:r>
        <w:rPr/>
        <w:t>et</w:t>
      </w:r>
      <w:r>
        <w:rPr>
          <w:spacing w:val="-13"/>
        </w:rPr>
        <w:t> </w:t>
      </w:r>
      <w:r>
        <w:rPr/>
        <w:t>32-I</w:t>
      </w:r>
      <w:r>
        <w:rPr>
          <w:spacing w:val="-11"/>
        </w:rPr>
        <w:t> </w:t>
      </w:r>
      <w:r>
        <w:rPr/>
        <w:t>et</w:t>
      </w:r>
      <w:r>
        <w:rPr>
          <w:spacing w:val="-12"/>
        </w:rPr>
        <w:t> </w:t>
      </w:r>
      <w:r>
        <w:rPr/>
        <w:t>III</w:t>
      </w:r>
      <w:r>
        <w:rPr>
          <w:spacing w:val="-13"/>
        </w:rPr>
        <w:t> </w:t>
      </w:r>
      <w:r>
        <w:rPr/>
        <w:t>de</w:t>
      </w:r>
      <w:r>
        <w:rPr>
          <w:spacing w:val="-13"/>
        </w:rPr>
        <w:t> </w:t>
      </w:r>
      <w:r>
        <w:rPr/>
        <w:t>la</w:t>
      </w:r>
      <w:r>
        <w:rPr>
          <w:spacing w:val="-12"/>
        </w:rPr>
        <w:t> </w:t>
      </w:r>
      <w:r>
        <w:rPr/>
        <w:t>Loi</w:t>
      </w:r>
      <w:r>
        <w:rPr>
          <w:spacing w:val="-13"/>
        </w:rPr>
        <w:t> </w:t>
      </w:r>
      <w:r>
        <w:rPr/>
        <w:t>Informatique</w:t>
      </w:r>
      <w:r>
        <w:rPr>
          <w:spacing w:val="-13"/>
        </w:rPr>
        <w:t> </w:t>
      </w:r>
      <w:r>
        <w:rPr>
          <w:spacing w:val="-6"/>
        </w:rPr>
        <w:t>et </w:t>
      </w:r>
      <w:r>
        <w:rPr/>
        <w:t>Libertés, de l’article 2 de la loi du 4 août 1994, est abusive au</w:t>
      </w:r>
      <w:r>
        <w:rPr>
          <w:spacing w:val="-27"/>
        </w:rPr>
        <w:t> </w:t>
      </w:r>
      <w:r>
        <w:rPr/>
        <w:t>regard des</w:t>
      </w:r>
      <w:r>
        <w:rPr>
          <w:spacing w:val="-14"/>
        </w:rPr>
        <w:t> </w:t>
      </w:r>
      <w:r>
        <w:rPr/>
        <w:t>articles</w:t>
      </w:r>
      <w:r>
        <w:rPr>
          <w:spacing w:val="-11"/>
        </w:rPr>
        <w:t> </w:t>
      </w:r>
      <w:r>
        <w:rPr/>
        <w:t>L.</w:t>
      </w:r>
      <w:r>
        <w:rPr>
          <w:spacing w:val="-13"/>
        </w:rPr>
        <w:t> </w:t>
      </w:r>
      <w:r>
        <w:rPr/>
        <w:t>132-1,</w:t>
      </w:r>
      <w:r>
        <w:rPr>
          <w:spacing w:val="-13"/>
        </w:rPr>
        <w:t> </w:t>
      </w:r>
      <w:r>
        <w:rPr/>
        <w:t>devenu</w:t>
      </w:r>
      <w:r>
        <w:rPr>
          <w:spacing w:val="-10"/>
        </w:rPr>
        <w:t> </w:t>
      </w:r>
      <w:r>
        <w:rPr/>
        <w:t>l’article</w:t>
      </w:r>
      <w:r>
        <w:rPr>
          <w:spacing w:val="-14"/>
        </w:rPr>
        <w:t> </w:t>
      </w:r>
      <w:r>
        <w:rPr/>
        <w:t>L.</w:t>
      </w:r>
      <w:r>
        <w:rPr>
          <w:spacing w:val="-11"/>
        </w:rPr>
        <w:t> </w:t>
      </w:r>
      <w:r>
        <w:rPr/>
        <w:t>212-1,</w:t>
      </w:r>
      <w:r>
        <w:rPr>
          <w:spacing w:val="-10"/>
        </w:rPr>
        <w:t> </w:t>
      </w:r>
      <w:r>
        <w:rPr/>
        <w:t>L.</w:t>
      </w:r>
      <w:r>
        <w:rPr>
          <w:spacing w:val="-14"/>
        </w:rPr>
        <w:t> </w:t>
      </w:r>
      <w:r>
        <w:rPr/>
        <w:t>212-3</w:t>
      </w:r>
      <w:r>
        <w:rPr>
          <w:spacing w:val="-10"/>
        </w:rPr>
        <w:t> </w:t>
      </w:r>
      <w:r>
        <w:rPr/>
        <w:t>et</w:t>
      </w:r>
      <w:r>
        <w:rPr>
          <w:spacing w:val="-11"/>
        </w:rPr>
        <w:t> </w:t>
      </w:r>
      <w:r>
        <w:rPr/>
        <w:t>L.</w:t>
      </w:r>
      <w:r>
        <w:rPr>
          <w:spacing w:val="-11"/>
        </w:rPr>
        <w:t> </w:t>
      </w:r>
      <w:r>
        <w:rPr/>
        <w:t>214-1</w:t>
      </w:r>
      <w:r>
        <w:rPr>
          <w:spacing w:val="-13"/>
        </w:rPr>
        <w:t> </w:t>
      </w:r>
      <w:r>
        <w:rPr/>
        <w:t>du code</w:t>
      </w:r>
      <w:r>
        <w:rPr>
          <w:spacing w:val="-22"/>
        </w:rPr>
        <w:t> </w:t>
      </w:r>
      <w:r>
        <w:rPr/>
        <w:t>de</w:t>
      </w:r>
      <w:r>
        <w:rPr>
          <w:spacing w:val="-21"/>
        </w:rPr>
        <w:t> </w:t>
      </w:r>
      <w:r>
        <w:rPr/>
        <w:t>la</w:t>
      </w:r>
      <w:r>
        <w:rPr>
          <w:spacing w:val="-21"/>
        </w:rPr>
        <w:t> </w:t>
      </w:r>
      <w:r>
        <w:rPr/>
        <w:t>consommation</w:t>
      </w:r>
      <w:r>
        <w:rPr>
          <w:spacing w:val="-21"/>
        </w:rPr>
        <w:t> </w:t>
      </w:r>
      <w:r>
        <w:rPr/>
        <w:t>et</w:t>
      </w:r>
      <w:r>
        <w:rPr>
          <w:spacing w:val="-23"/>
        </w:rPr>
        <w:t> </w:t>
      </w:r>
      <w:r>
        <w:rPr/>
        <w:t>de</w:t>
      </w:r>
      <w:r>
        <w:rPr>
          <w:spacing w:val="-21"/>
        </w:rPr>
        <w:t> </w:t>
      </w:r>
      <w:r>
        <w:rPr/>
        <w:t>l’article</w:t>
      </w:r>
      <w:r>
        <w:rPr>
          <w:spacing w:val="-21"/>
        </w:rPr>
        <w:t> </w:t>
      </w:r>
      <w:r>
        <w:rPr/>
        <w:t>R.</w:t>
      </w:r>
      <w:r>
        <w:rPr>
          <w:spacing w:val="-17"/>
        </w:rPr>
        <w:t> </w:t>
      </w:r>
      <w:r>
        <w:rPr/>
        <w:t>132-1</w:t>
      </w:r>
      <w:r>
        <w:rPr>
          <w:spacing w:val="-21"/>
        </w:rPr>
        <w:t> </w:t>
      </w:r>
      <w:r>
        <w:rPr/>
        <w:t>4°)</w:t>
      </w:r>
      <w:r>
        <w:rPr>
          <w:spacing w:val="-17"/>
        </w:rPr>
        <w:t> </w:t>
      </w:r>
      <w:r>
        <w:rPr/>
        <w:t>devenu</w:t>
      </w:r>
      <w:r>
        <w:rPr>
          <w:spacing w:val="-18"/>
        </w:rPr>
        <w:t> </w:t>
      </w:r>
      <w:r>
        <w:rPr/>
        <w:t>l’article</w:t>
      </w:r>
      <w:r>
        <w:rPr>
          <w:spacing w:val="-21"/>
        </w:rPr>
        <w:t> </w:t>
      </w:r>
      <w:r>
        <w:rPr/>
        <w:t>R. 212-1 4°) du code de la consommation et, comme telle, réputée </w:t>
      </w:r>
      <w:r>
        <w:rPr>
          <w:spacing w:val="2"/>
        </w:rPr>
        <w:t>non </w:t>
      </w:r>
      <w:r>
        <w:rPr/>
        <w:t>écrite.</w:t>
      </w:r>
    </w:p>
    <w:p>
      <w:pPr>
        <w:spacing w:after="0" w:line="208" w:lineRule="auto"/>
        <w:sectPr>
          <w:pgSz w:w="11920" w:h="16840"/>
          <w:pgMar w:header="869" w:footer="860" w:top="1520" w:bottom="1060" w:left="1340" w:right="1080"/>
        </w:sectPr>
      </w:pPr>
    </w:p>
    <w:p>
      <w:pPr>
        <w:pStyle w:val="BodyText"/>
        <w:rPr>
          <w:b/>
          <w:sz w:val="20"/>
        </w:rPr>
      </w:pPr>
    </w:p>
    <w:p>
      <w:pPr>
        <w:pStyle w:val="ListParagraph"/>
        <w:numPr>
          <w:ilvl w:val="0"/>
          <w:numId w:val="17"/>
        </w:numPr>
        <w:tabs>
          <w:tab w:pos="3052" w:val="left" w:leader="none"/>
        </w:tabs>
        <w:spacing w:line="240" w:lineRule="auto" w:before="175" w:after="0"/>
        <w:ind w:left="3052" w:right="0" w:hanging="240"/>
        <w:jc w:val="left"/>
        <w:rPr>
          <w:b/>
          <w:sz w:val="24"/>
        </w:rPr>
      </w:pPr>
      <w:bookmarkStart w:name="Page 111" w:id="122"/>
      <w:bookmarkEnd w:id="122"/>
      <w:r>
        <w:rPr/>
      </w:r>
      <w:bookmarkStart w:name="Page 111" w:id="123"/>
      <w:bookmarkEnd w:id="123"/>
      <w:r>
        <w:rPr>
          <w:b/>
          <w:sz w:val="24"/>
        </w:rPr>
        <w:t>Clause</w:t>
      </w:r>
      <w:r>
        <w:rPr>
          <w:b/>
          <w:sz w:val="24"/>
        </w:rPr>
        <w:t> n° 7 de la Politique de confidentialité de Twitter :</w:t>
      </w:r>
    </w:p>
    <w:p>
      <w:pPr>
        <w:pStyle w:val="BodyText"/>
        <w:rPr>
          <w:b/>
        </w:rPr>
      </w:pPr>
    </w:p>
    <w:p>
      <w:pPr>
        <w:pStyle w:val="BodyText"/>
        <w:rPr>
          <w:b/>
        </w:rPr>
      </w:pPr>
    </w:p>
    <w:p>
      <w:pPr>
        <w:spacing w:line="208" w:lineRule="auto" w:before="0"/>
        <w:ind w:left="2348" w:right="194" w:firstLine="0"/>
        <w:jc w:val="both"/>
        <w:rPr>
          <w:b/>
          <w:sz w:val="24"/>
        </w:rPr>
      </w:pPr>
      <w:r>
        <w:rPr>
          <w:b/>
          <w:sz w:val="24"/>
        </w:rPr>
        <w:t>Clause</w:t>
      </w:r>
      <w:r>
        <w:rPr>
          <w:b/>
          <w:spacing w:val="-11"/>
          <w:sz w:val="24"/>
        </w:rPr>
        <w:t> </w:t>
      </w:r>
      <w:r>
        <w:rPr>
          <w:b/>
          <w:sz w:val="24"/>
        </w:rPr>
        <w:t>n°7</w:t>
      </w:r>
      <w:r>
        <w:rPr>
          <w:b/>
          <w:spacing w:val="-10"/>
          <w:sz w:val="24"/>
        </w:rPr>
        <w:t> </w:t>
      </w:r>
      <w:r>
        <w:rPr>
          <w:b/>
          <w:sz w:val="24"/>
        </w:rPr>
        <w:t>de</w:t>
      </w:r>
      <w:r>
        <w:rPr>
          <w:b/>
          <w:spacing w:val="-11"/>
          <w:sz w:val="24"/>
        </w:rPr>
        <w:t> </w:t>
      </w:r>
      <w:r>
        <w:rPr>
          <w:b/>
          <w:sz w:val="24"/>
        </w:rPr>
        <w:t>la</w:t>
      </w:r>
      <w:r>
        <w:rPr>
          <w:b/>
          <w:spacing w:val="-10"/>
          <w:sz w:val="24"/>
        </w:rPr>
        <w:t> </w:t>
      </w:r>
      <w:r>
        <w:rPr>
          <w:b/>
          <w:sz w:val="24"/>
        </w:rPr>
        <w:t>Politique</w:t>
      </w:r>
      <w:r>
        <w:rPr>
          <w:b/>
          <w:spacing w:val="-8"/>
          <w:sz w:val="24"/>
        </w:rPr>
        <w:t> </w:t>
      </w:r>
      <w:r>
        <w:rPr>
          <w:b/>
          <w:sz w:val="24"/>
        </w:rPr>
        <w:t>de</w:t>
      </w:r>
      <w:r>
        <w:rPr>
          <w:b/>
          <w:spacing w:val="-9"/>
          <w:sz w:val="24"/>
        </w:rPr>
        <w:t> </w:t>
      </w:r>
      <w:r>
        <w:rPr>
          <w:b/>
          <w:sz w:val="24"/>
        </w:rPr>
        <w:t>confidentialité</w:t>
      </w:r>
      <w:r>
        <w:rPr>
          <w:b/>
          <w:spacing w:val="-8"/>
          <w:sz w:val="24"/>
        </w:rPr>
        <w:t> </w:t>
      </w:r>
      <w:r>
        <w:rPr>
          <w:b/>
          <w:sz w:val="24"/>
        </w:rPr>
        <w:t>de</w:t>
      </w:r>
      <w:r>
        <w:rPr>
          <w:b/>
          <w:spacing w:val="-10"/>
          <w:sz w:val="24"/>
        </w:rPr>
        <w:t> </w:t>
      </w:r>
      <w:r>
        <w:rPr>
          <w:b/>
          <w:sz w:val="24"/>
        </w:rPr>
        <w:t>Twitter</w:t>
      </w:r>
      <w:r>
        <w:rPr>
          <w:b/>
          <w:spacing w:val="-14"/>
          <w:sz w:val="24"/>
        </w:rPr>
        <w:t> </w:t>
      </w:r>
      <w:r>
        <w:rPr>
          <w:b/>
          <w:sz w:val="24"/>
        </w:rPr>
        <w:t>du</w:t>
      </w:r>
      <w:r>
        <w:rPr>
          <w:b/>
          <w:spacing w:val="-10"/>
          <w:sz w:val="24"/>
        </w:rPr>
        <w:t> </w:t>
      </w:r>
      <w:r>
        <w:rPr>
          <w:b/>
          <w:sz w:val="24"/>
        </w:rPr>
        <w:t>21</w:t>
      </w:r>
      <w:r>
        <w:rPr>
          <w:b/>
          <w:spacing w:val="-10"/>
          <w:sz w:val="24"/>
        </w:rPr>
        <w:t> </w:t>
      </w:r>
      <w:r>
        <w:rPr>
          <w:b/>
          <w:sz w:val="24"/>
        </w:rPr>
        <w:t>octobre 2013 :</w:t>
      </w:r>
    </w:p>
    <w:p>
      <w:pPr>
        <w:spacing w:line="208" w:lineRule="auto" w:before="156"/>
        <w:ind w:left="2348" w:right="193" w:firstLine="0"/>
        <w:jc w:val="both"/>
        <w:rPr>
          <w:i/>
          <w:sz w:val="24"/>
        </w:rPr>
      </w:pPr>
      <w:r>
        <w:rPr>
          <w:sz w:val="24"/>
        </w:rPr>
        <w:t>« </w:t>
      </w:r>
      <w:r>
        <w:rPr>
          <w:i/>
          <w:sz w:val="24"/>
        </w:rPr>
        <w:t>Informations supplémentaires : vous pouvez nous fournir des </w:t>
      </w:r>
      <w:r>
        <w:rPr>
          <w:i/>
          <w:sz w:val="24"/>
        </w:rPr>
        <w:t>informations de profil que nous rendrons publiques, par exemple une courte biographie, votre localisation, votre site Web ou une photo. </w:t>
      </w:r>
      <w:r>
        <w:rPr>
          <w:i/>
          <w:spacing w:val="-4"/>
          <w:sz w:val="24"/>
        </w:rPr>
        <w:t>Vous </w:t>
      </w:r>
      <w:r>
        <w:rPr>
          <w:i/>
          <w:sz w:val="24"/>
        </w:rPr>
        <w:t>pouvez fournir des informations dédiées à la personnalisation de votre compte, comme votre numéro de téléphone mobile pour la diffusion de SMS.</w:t>
      </w:r>
      <w:r>
        <w:rPr>
          <w:i/>
          <w:spacing w:val="-7"/>
          <w:sz w:val="24"/>
        </w:rPr>
        <w:t> </w:t>
      </w:r>
      <w:r>
        <w:rPr>
          <w:i/>
          <w:sz w:val="24"/>
        </w:rPr>
        <w:t>Nous</w:t>
      </w:r>
      <w:r>
        <w:rPr>
          <w:i/>
          <w:spacing w:val="-5"/>
          <w:sz w:val="24"/>
        </w:rPr>
        <w:t> </w:t>
      </w:r>
      <w:r>
        <w:rPr>
          <w:i/>
          <w:sz w:val="24"/>
        </w:rPr>
        <w:t>pourrons</w:t>
      </w:r>
      <w:r>
        <w:rPr>
          <w:i/>
          <w:spacing w:val="-7"/>
          <w:sz w:val="24"/>
        </w:rPr>
        <w:t> </w:t>
      </w:r>
      <w:r>
        <w:rPr>
          <w:i/>
          <w:sz w:val="24"/>
        </w:rPr>
        <w:t>utiliser</w:t>
      </w:r>
      <w:r>
        <w:rPr>
          <w:i/>
          <w:spacing w:val="-8"/>
          <w:sz w:val="24"/>
        </w:rPr>
        <w:t> </w:t>
      </w:r>
      <w:r>
        <w:rPr>
          <w:i/>
          <w:sz w:val="24"/>
        </w:rPr>
        <w:t>vos</w:t>
      </w:r>
      <w:r>
        <w:rPr>
          <w:i/>
          <w:spacing w:val="-10"/>
          <w:sz w:val="24"/>
        </w:rPr>
        <w:t> </w:t>
      </w:r>
      <w:r>
        <w:rPr>
          <w:i/>
          <w:sz w:val="24"/>
        </w:rPr>
        <w:t>coordonnées</w:t>
      </w:r>
      <w:r>
        <w:rPr>
          <w:i/>
          <w:spacing w:val="-8"/>
          <w:sz w:val="24"/>
        </w:rPr>
        <w:t> </w:t>
      </w:r>
      <w:r>
        <w:rPr>
          <w:i/>
          <w:sz w:val="24"/>
        </w:rPr>
        <w:t>afin</w:t>
      </w:r>
      <w:r>
        <w:rPr>
          <w:i/>
          <w:spacing w:val="-9"/>
          <w:sz w:val="24"/>
        </w:rPr>
        <w:t> </w:t>
      </w:r>
      <w:r>
        <w:rPr>
          <w:i/>
          <w:sz w:val="24"/>
        </w:rPr>
        <w:t>de</w:t>
      </w:r>
      <w:r>
        <w:rPr>
          <w:i/>
          <w:spacing w:val="-11"/>
          <w:sz w:val="24"/>
        </w:rPr>
        <w:t> </w:t>
      </w:r>
      <w:r>
        <w:rPr>
          <w:i/>
          <w:sz w:val="24"/>
        </w:rPr>
        <w:t>vous</w:t>
      </w:r>
      <w:r>
        <w:rPr>
          <w:i/>
          <w:spacing w:val="-8"/>
          <w:sz w:val="24"/>
        </w:rPr>
        <w:t> </w:t>
      </w:r>
      <w:r>
        <w:rPr>
          <w:i/>
          <w:sz w:val="24"/>
        </w:rPr>
        <w:t>faire</w:t>
      </w:r>
      <w:r>
        <w:rPr>
          <w:i/>
          <w:spacing w:val="-8"/>
          <w:sz w:val="24"/>
        </w:rPr>
        <w:t> </w:t>
      </w:r>
      <w:r>
        <w:rPr>
          <w:i/>
          <w:sz w:val="24"/>
        </w:rPr>
        <w:t>parvenir des informations sur nos Services ou vous proposer des offres. Vous pouvez utiliser vos </w:t>
      </w:r>
      <w:r>
        <w:rPr>
          <w:i/>
          <w:sz w:val="24"/>
          <w:u w:val="single"/>
        </w:rPr>
        <w:t>paramètres de compte </w:t>
      </w:r>
      <w:r>
        <w:rPr>
          <w:i/>
          <w:sz w:val="24"/>
        </w:rPr>
        <w:t>pour ne plus recevoir de notifications de Twitter. Vous pouvez également vous désinscrire en suivant les instructions fournies dans les notifications ou sur notre site Web. Nous pourrons utiliser vos informations de contact pour permettre à</w:t>
      </w:r>
      <w:r>
        <w:rPr>
          <w:i/>
          <w:spacing w:val="-6"/>
          <w:sz w:val="24"/>
        </w:rPr>
        <w:t> </w:t>
      </w:r>
      <w:r>
        <w:rPr>
          <w:i/>
          <w:sz w:val="24"/>
        </w:rPr>
        <w:t>d'autres</w:t>
      </w:r>
      <w:r>
        <w:rPr>
          <w:i/>
          <w:spacing w:val="-5"/>
          <w:sz w:val="24"/>
        </w:rPr>
        <w:t> </w:t>
      </w:r>
      <w:r>
        <w:rPr>
          <w:i/>
          <w:sz w:val="24"/>
        </w:rPr>
        <w:t>personnes</w:t>
      </w:r>
      <w:r>
        <w:rPr>
          <w:i/>
          <w:spacing w:val="-5"/>
          <w:sz w:val="24"/>
        </w:rPr>
        <w:t> </w:t>
      </w:r>
      <w:r>
        <w:rPr>
          <w:i/>
          <w:sz w:val="24"/>
        </w:rPr>
        <w:t>de</w:t>
      </w:r>
      <w:r>
        <w:rPr>
          <w:i/>
          <w:spacing w:val="-10"/>
          <w:sz w:val="24"/>
        </w:rPr>
        <w:t> </w:t>
      </w:r>
      <w:r>
        <w:rPr>
          <w:i/>
          <w:sz w:val="24"/>
        </w:rPr>
        <w:t>trouver</w:t>
      </w:r>
      <w:r>
        <w:rPr>
          <w:i/>
          <w:spacing w:val="-9"/>
          <w:sz w:val="24"/>
        </w:rPr>
        <w:t> </w:t>
      </w:r>
      <w:r>
        <w:rPr>
          <w:i/>
          <w:sz w:val="24"/>
        </w:rPr>
        <w:t>votre</w:t>
      </w:r>
      <w:r>
        <w:rPr>
          <w:i/>
          <w:spacing w:val="-9"/>
          <w:sz w:val="24"/>
        </w:rPr>
        <w:t> </w:t>
      </w:r>
      <w:r>
        <w:rPr>
          <w:i/>
          <w:sz w:val="24"/>
        </w:rPr>
        <w:t>compte</w:t>
      </w:r>
      <w:r>
        <w:rPr>
          <w:i/>
          <w:spacing w:val="-11"/>
          <w:sz w:val="24"/>
        </w:rPr>
        <w:t> </w:t>
      </w:r>
      <w:r>
        <w:rPr>
          <w:i/>
          <w:sz w:val="24"/>
        </w:rPr>
        <w:t>Twitter,</w:t>
      </w:r>
      <w:r>
        <w:rPr>
          <w:i/>
          <w:spacing w:val="-5"/>
          <w:sz w:val="24"/>
        </w:rPr>
        <w:t> </w:t>
      </w:r>
      <w:r>
        <w:rPr>
          <w:i/>
          <w:sz w:val="24"/>
        </w:rPr>
        <w:t>notamment</w:t>
      </w:r>
      <w:r>
        <w:rPr>
          <w:i/>
          <w:spacing w:val="-5"/>
          <w:sz w:val="24"/>
        </w:rPr>
        <w:t> </w:t>
      </w:r>
      <w:r>
        <w:rPr>
          <w:i/>
          <w:sz w:val="24"/>
        </w:rPr>
        <w:t>via</w:t>
      </w:r>
      <w:r>
        <w:rPr>
          <w:i/>
          <w:spacing w:val="-5"/>
          <w:sz w:val="24"/>
        </w:rPr>
        <w:t> </w:t>
      </w:r>
      <w:r>
        <w:rPr>
          <w:i/>
          <w:sz w:val="24"/>
        </w:rPr>
        <w:t>des services tiers et des applications</w:t>
      </w:r>
      <w:r>
        <w:rPr>
          <w:i/>
          <w:spacing w:val="-1"/>
          <w:sz w:val="24"/>
        </w:rPr>
        <w:t> </w:t>
      </w:r>
      <w:r>
        <w:rPr>
          <w:i/>
          <w:sz w:val="24"/>
        </w:rPr>
        <w:t>clientes.</w:t>
      </w:r>
    </w:p>
    <w:p>
      <w:pPr>
        <w:spacing w:line="208" w:lineRule="auto" w:before="160"/>
        <w:ind w:left="2348" w:right="192" w:firstLine="0"/>
        <w:jc w:val="both"/>
        <w:rPr>
          <w:i/>
          <w:sz w:val="24"/>
        </w:rPr>
      </w:pPr>
      <w:r>
        <w:rPr>
          <w:i/>
          <w:sz w:val="24"/>
        </w:rPr>
        <w:t>Vos </w:t>
      </w:r>
      <w:r>
        <w:rPr>
          <w:i/>
          <w:sz w:val="24"/>
          <w:u w:val="single"/>
        </w:rPr>
        <w:t>paramètres de compte </w:t>
      </w:r>
      <w:r>
        <w:rPr>
          <w:i/>
          <w:sz w:val="24"/>
        </w:rPr>
        <w:t>déterminent si des tiers peuvent vous trouver </w:t>
      </w:r>
      <w:r>
        <w:rPr>
          <w:i/>
          <w:sz w:val="24"/>
        </w:rPr>
        <w:t>à</w:t>
      </w:r>
      <w:r>
        <w:rPr>
          <w:i/>
          <w:spacing w:val="-21"/>
          <w:sz w:val="24"/>
        </w:rPr>
        <w:t> </w:t>
      </w:r>
      <w:r>
        <w:rPr>
          <w:i/>
          <w:sz w:val="24"/>
        </w:rPr>
        <w:t>l'aide</w:t>
      </w:r>
      <w:r>
        <w:rPr>
          <w:i/>
          <w:spacing w:val="-21"/>
          <w:sz w:val="24"/>
        </w:rPr>
        <w:t> </w:t>
      </w:r>
      <w:r>
        <w:rPr>
          <w:i/>
          <w:sz w:val="24"/>
        </w:rPr>
        <w:t>de</w:t>
      </w:r>
      <w:r>
        <w:rPr>
          <w:i/>
          <w:spacing w:val="-22"/>
          <w:sz w:val="24"/>
        </w:rPr>
        <w:t> </w:t>
      </w:r>
      <w:r>
        <w:rPr>
          <w:i/>
          <w:sz w:val="24"/>
        </w:rPr>
        <w:t>votre</w:t>
      </w:r>
      <w:r>
        <w:rPr>
          <w:i/>
          <w:spacing w:val="-21"/>
          <w:sz w:val="24"/>
        </w:rPr>
        <w:t> </w:t>
      </w:r>
      <w:r>
        <w:rPr>
          <w:i/>
          <w:sz w:val="24"/>
        </w:rPr>
        <w:t>adresse</w:t>
      </w:r>
      <w:r>
        <w:rPr>
          <w:i/>
          <w:spacing w:val="-24"/>
          <w:sz w:val="24"/>
        </w:rPr>
        <w:t> </w:t>
      </w:r>
      <w:r>
        <w:rPr>
          <w:i/>
          <w:sz w:val="24"/>
        </w:rPr>
        <w:t>email</w:t>
      </w:r>
      <w:r>
        <w:rPr>
          <w:i/>
          <w:spacing w:val="-17"/>
          <w:sz w:val="24"/>
        </w:rPr>
        <w:t> </w:t>
      </w:r>
      <w:r>
        <w:rPr>
          <w:i/>
          <w:sz w:val="24"/>
        </w:rPr>
        <w:t>ou</w:t>
      </w:r>
      <w:r>
        <w:rPr>
          <w:i/>
          <w:spacing w:val="-18"/>
          <w:sz w:val="24"/>
        </w:rPr>
        <w:t> </w:t>
      </w:r>
      <w:r>
        <w:rPr>
          <w:i/>
          <w:sz w:val="24"/>
        </w:rPr>
        <w:t>votre</w:t>
      </w:r>
      <w:r>
        <w:rPr>
          <w:i/>
          <w:spacing w:val="-17"/>
          <w:sz w:val="24"/>
        </w:rPr>
        <w:t> </w:t>
      </w:r>
      <w:r>
        <w:rPr>
          <w:i/>
          <w:sz w:val="24"/>
        </w:rPr>
        <w:t>numéro</w:t>
      </w:r>
      <w:r>
        <w:rPr>
          <w:i/>
          <w:spacing w:val="-18"/>
          <w:sz w:val="24"/>
        </w:rPr>
        <w:t> </w:t>
      </w:r>
      <w:r>
        <w:rPr>
          <w:i/>
          <w:sz w:val="24"/>
        </w:rPr>
        <w:t>de</w:t>
      </w:r>
      <w:r>
        <w:rPr>
          <w:i/>
          <w:spacing w:val="-18"/>
          <w:sz w:val="24"/>
        </w:rPr>
        <w:t> </w:t>
      </w:r>
      <w:r>
        <w:rPr>
          <w:i/>
          <w:sz w:val="24"/>
        </w:rPr>
        <w:t>téléphone</w:t>
      </w:r>
      <w:r>
        <w:rPr>
          <w:i/>
          <w:spacing w:val="-17"/>
          <w:sz w:val="24"/>
        </w:rPr>
        <w:t> </w:t>
      </w:r>
      <w:r>
        <w:rPr>
          <w:i/>
          <w:sz w:val="24"/>
        </w:rPr>
        <w:t>mobile.</w:t>
      </w:r>
      <w:r>
        <w:rPr>
          <w:i/>
          <w:spacing w:val="-18"/>
          <w:sz w:val="24"/>
        </w:rPr>
        <w:t> </w:t>
      </w:r>
      <w:r>
        <w:rPr>
          <w:i/>
          <w:sz w:val="24"/>
        </w:rPr>
        <w:t>Vous </w:t>
      </w:r>
      <w:r>
        <w:rPr>
          <w:i/>
          <w:spacing w:val="-3"/>
          <w:sz w:val="24"/>
        </w:rPr>
        <w:t>pouvez</w:t>
      </w:r>
      <w:r>
        <w:rPr>
          <w:i/>
          <w:spacing w:val="-29"/>
          <w:sz w:val="24"/>
        </w:rPr>
        <w:t> </w:t>
      </w:r>
      <w:r>
        <w:rPr>
          <w:i/>
          <w:sz w:val="24"/>
        </w:rPr>
        <w:t>télécharger</w:t>
      </w:r>
      <w:r>
        <w:rPr>
          <w:i/>
          <w:spacing w:val="-25"/>
          <w:sz w:val="24"/>
        </w:rPr>
        <w:t> </w:t>
      </w:r>
      <w:r>
        <w:rPr>
          <w:i/>
          <w:sz w:val="24"/>
        </w:rPr>
        <w:t>votre</w:t>
      </w:r>
      <w:r>
        <w:rPr>
          <w:i/>
          <w:spacing w:val="-29"/>
          <w:sz w:val="24"/>
        </w:rPr>
        <w:t> </w:t>
      </w:r>
      <w:r>
        <w:rPr>
          <w:i/>
          <w:sz w:val="24"/>
        </w:rPr>
        <w:t>carnet</w:t>
      </w:r>
      <w:r>
        <w:rPr>
          <w:i/>
          <w:spacing w:val="-25"/>
          <w:sz w:val="24"/>
        </w:rPr>
        <w:t> </w:t>
      </w:r>
      <w:r>
        <w:rPr>
          <w:i/>
          <w:sz w:val="24"/>
        </w:rPr>
        <w:t>d'adresses</w:t>
      </w:r>
      <w:r>
        <w:rPr>
          <w:i/>
          <w:spacing w:val="-25"/>
          <w:sz w:val="24"/>
        </w:rPr>
        <w:t> </w:t>
      </w:r>
      <w:r>
        <w:rPr>
          <w:i/>
          <w:sz w:val="24"/>
        </w:rPr>
        <w:t>afin</w:t>
      </w:r>
      <w:r>
        <w:rPr>
          <w:i/>
          <w:spacing w:val="-28"/>
          <w:sz w:val="24"/>
        </w:rPr>
        <w:t> </w:t>
      </w:r>
      <w:r>
        <w:rPr>
          <w:i/>
          <w:sz w:val="24"/>
        </w:rPr>
        <w:t>que</w:t>
      </w:r>
      <w:r>
        <w:rPr>
          <w:i/>
          <w:spacing w:val="-27"/>
          <w:sz w:val="24"/>
        </w:rPr>
        <w:t> </w:t>
      </w:r>
      <w:r>
        <w:rPr>
          <w:i/>
          <w:sz w:val="24"/>
        </w:rPr>
        <w:t>nous</w:t>
      </w:r>
      <w:r>
        <w:rPr>
          <w:i/>
          <w:spacing w:val="-27"/>
          <w:sz w:val="24"/>
        </w:rPr>
        <w:t> </w:t>
      </w:r>
      <w:r>
        <w:rPr>
          <w:i/>
          <w:sz w:val="24"/>
        </w:rPr>
        <w:t>soyons</w:t>
      </w:r>
      <w:r>
        <w:rPr>
          <w:i/>
          <w:spacing w:val="-25"/>
          <w:sz w:val="24"/>
        </w:rPr>
        <w:t> </w:t>
      </w:r>
      <w:r>
        <w:rPr>
          <w:i/>
          <w:sz w:val="24"/>
        </w:rPr>
        <w:t>en</w:t>
      </w:r>
      <w:r>
        <w:rPr>
          <w:i/>
          <w:spacing w:val="-25"/>
          <w:sz w:val="24"/>
        </w:rPr>
        <w:t> </w:t>
      </w:r>
      <w:r>
        <w:rPr>
          <w:i/>
          <w:sz w:val="24"/>
        </w:rPr>
        <w:t>mesure de vous aider à trouver des connaissances sur Twitter. Nous pourrons alors</w:t>
      </w:r>
      <w:r>
        <w:rPr>
          <w:i/>
          <w:spacing w:val="-16"/>
          <w:sz w:val="24"/>
        </w:rPr>
        <w:t> </w:t>
      </w:r>
      <w:r>
        <w:rPr>
          <w:i/>
          <w:sz w:val="24"/>
        </w:rPr>
        <w:t>vous</w:t>
      </w:r>
      <w:r>
        <w:rPr>
          <w:i/>
          <w:spacing w:val="-15"/>
          <w:sz w:val="24"/>
        </w:rPr>
        <w:t> </w:t>
      </w:r>
      <w:r>
        <w:rPr>
          <w:i/>
          <w:sz w:val="24"/>
        </w:rPr>
        <w:t>suggérer</w:t>
      </w:r>
      <w:r>
        <w:rPr>
          <w:i/>
          <w:spacing w:val="-15"/>
          <w:sz w:val="24"/>
        </w:rPr>
        <w:t> </w:t>
      </w:r>
      <w:r>
        <w:rPr>
          <w:i/>
          <w:sz w:val="24"/>
        </w:rPr>
        <w:t>de</w:t>
      </w:r>
      <w:r>
        <w:rPr>
          <w:i/>
          <w:spacing w:val="-15"/>
          <w:sz w:val="24"/>
        </w:rPr>
        <w:t> </w:t>
      </w:r>
      <w:r>
        <w:rPr>
          <w:i/>
          <w:sz w:val="24"/>
        </w:rPr>
        <w:t>suivre</w:t>
      </w:r>
      <w:r>
        <w:rPr>
          <w:i/>
          <w:spacing w:val="-15"/>
          <w:sz w:val="24"/>
        </w:rPr>
        <w:t> </w:t>
      </w:r>
      <w:r>
        <w:rPr>
          <w:i/>
          <w:sz w:val="24"/>
        </w:rPr>
        <w:t>certaines</w:t>
      </w:r>
      <w:r>
        <w:rPr>
          <w:i/>
          <w:spacing w:val="-15"/>
          <w:sz w:val="24"/>
        </w:rPr>
        <w:t> </w:t>
      </w:r>
      <w:r>
        <w:rPr>
          <w:i/>
          <w:sz w:val="24"/>
        </w:rPr>
        <w:t>personnes</w:t>
      </w:r>
      <w:r>
        <w:rPr>
          <w:i/>
          <w:spacing w:val="-15"/>
          <w:sz w:val="24"/>
        </w:rPr>
        <w:t> </w:t>
      </w:r>
      <w:r>
        <w:rPr>
          <w:i/>
          <w:sz w:val="24"/>
        </w:rPr>
        <w:t>sur</w:t>
      </w:r>
      <w:r>
        <w:rPr>
          <w:i/>
          <w:spacing w:val="-15"/>
          <w:sz w:val="24"/>
        </w:rPr>
        <w:t> </w:t>
      </w:r>
      <w:r>
        <w:rPr>
          <w:i/>
          <w:sz w:val="24"/>
        </w:rPr>
        <w:t>Twitter</w:t>
      </w:r>
      <w:r>
        <w:rPr>
          <w:i/>
          <w:spacing w:val="-15"/>
          <w:sz w:val="24"/>
        </w:rPr>
        <w:t> </w:t>
      </w:r>
      <w:r>
        <w:rPr>
          <w:i/>
          <w:sz w:val="24"/>
        </w:rPr>
        <w:t>à</w:t>
      </w:r>
      <w:r>
        <w:rPr>
          <w:i/>
          <w:spacing w:val="-15"/>
          <w:sz w:val="24"/>
        </w:rPr>
        <w:t> </w:t>
      </w:r>
      <w:r>
        <w:rPr>
          <w:i/>
          <w:sz w:val="24"/>
        </w:rPr>
        <w:t>partir</w:t>
      </w:r>
      <w:r>
        <w:rPr>
          <w:i/>
          <w:spacing w:val="-15"/>
          <w:sz w:val="24"/>
        </w:rPr>
        <w:t> </w:t>
      </w:r>
      <w:r>
        <w:rPr>
          <w:i/>
          <w:sz w:val="24"/>
        </w:rPr>
        <w:t>des contacts</w:t>
      </w:r>
      <w:r>
        <w:rPr>
          <w:i/>
          <w:spacing w:val="-17"/>
          <w:sz w:val="24"/>
        </w:rPr>
        <w:t> </w:t>
      </w:r>
      <w:r>
        <w:rPr>
          <w:i/>
          <w:sz w:val="24"/>
        </w:rPr>
        <w:t>importés</w:t>
      </w:r>
      <w:r>
        <w:rPr>
          <w:i/>
          <w:spacing w:val="-16"/>
          <w:sz w:val="24"/>
        </w:rPr>
        <w:t> </w:t>
      </w:r>
      <w:r>
        <w:rPr>
          <w:i/>
          <w:sz w:val="24"/>
        </w:rPr>
        <w:t>de</w:t>
      </w:r>
      <w:r>
        <w:rPr>
          <w:i/>
          <w:spacing w:val="-16"/>
          <w:sz w:val="24"/>
        </w:rPr>
        <w:t> </w:t>
      </w:r>
      <w:r>
        <w:rPr>
          <w:i/>
          <w:sz w:val="24"/>
        </w:rPr>
        <w:t>votre</w:t>
      </w:r>
      <w:r>
        <w:rPr>
          <w:i/>
          <w:spacing w:val="-16"/>
          <w:sz w:val="24"/>
        </w:rPr>
        <w:t> </w:t>
      </w:r>
      <w:r>
        <w:rPr>
          <w:i/>
          <w:sz w:val="24"/>
        </w:rPr>
        <w:t>carnet</w:t>
      </w:r>
      <w:r>
        <w:rPr>
          <w:i/>
          <w:spacing w:val="-16"/>
          <w:sz w:val="24"/>
        </w:rPr>
        <w:t> </w:t>
      </w:r>
      <w:r>
        <w:rPr>
          <w:i/>
          <w:sz w:val="24"/>
        </w:rPr>
        <w:t>d'adresses</w:t>
      </w:r>
      <w:r>
        <w:rPr>
          <w:i/>
          <w:spacing w:val="-18"/>
          <w:sz w:val="24"/>
        </w:rPr>
        <w:t> </w:t>
      </w:r>
      <w:r>
        <w:rPr>
          <w:i/>
          <w:sz w:val="24"/>
        </w:rPr>
        <w:t>;</w:t>
      </w:r>
      <w:r>
        <w:rPr>
          <w:i/>
          <w:spacing w:val="-19"/>
          <w:sz w:val="24"/>
        </w:rPr>
        <w:t> </w:t>
      </w:r>
      <w:r>
        <w:rPr>
          <w:i/>
          <w:sz w:val="24"/>
        </w:rPr>
        <w:t>à</w:t>
      </w:r>
      <w:r>
        <w:rPr>
          <w:i/>
          <w:spacing w:val="-18"/>
          <w:sz w:val="24"/>
        </w:rPr>
        <w:t> </w:t>
      </w:r>
      <w:r>
        <w:rPr>
          <w:i/>
          <w:sz w:val="24"/>
        </w:rPr>
        <w:t>tout</w:t>
      </w:r>
      <w:r>
        <w:rPr>
          <w:i/>
          <w:spacing w:val="-16"/>
          <w:sz w:val="24"/>
        </w:rPr>
        <w:t> </w:t>
      </w:r>
      <w:r>
        <w:rPr>
          <w:i/>
          <w:sz w:val="24"/>
        </w:rPr>
        <w:t>moment,</w:t>
      </w:r>
      <w:r>
        <w:rPr>
          <w:i/>
          <w:spacing w:val="-16"/>
          <w:sz w:val="24"/>
        </w:rPr>
        <w:t> </w:t>
      </w:r>
      <w:r>
        <w:rPr>
          <w:i/>
          <w:sz w:val="24"/>
        </w:rPr>
        <w:t>vous</w:t>
      </w:r>
      <w:r>
        <w:rPr>
          <w:i/>
          <w:spacing w:val="-16"/>
          <w:sz w:val="24"/>
        </w:rPr>
        <w:t> </w:t>
      </w:r>
      <w:r>
        <w:rPr>
          <w:i/>
          <w:sz w:val="24"/>
        </w:rPr>
        <w:t>pouvez </w:t>
      </w:r>
      <w:r>
        <w:rPr>
          <w:i/>
          <w:sz w:val="24"/>
          <w:u w:val="single"/>
        </w:rPr>
        <w:t>supprimer </w:t>
      </w:r>
      <w:r>
        <w:rPr>
          <w:i/>
          <w:sz w:val="24"/>
        </w:rPr>
        <w:t>ces contacts de Twitter. Lorsque vous nous envoyez un email, nous utilisons l'email, l'adresse email et les informations associées </w:t>
      </w:r>
      <w:r>
        <w:rPr>
          <w:i/>
          <w:spacing w:val="-3"/>
          <w:sz w:val="24"/>
        </w:rPr>
        <w:t>pour </w:t>
      </w:r>
      <w:r>
        <w:rPr>
          <w:i/>
          <w:sz w:val="24"/>
        </w:rPr>
        <w:t>répondre</w:t>
      </w:r>
      <w:r>
        <w:rPr>
          <w:i/>
          <w:spacing w:val="-21"/>
          <w:sz w:val="24"/>
        </w:rPr>
        <w:t> </w:t>
      </w:r>
      <w:r>
        <w:rPr>
          <w:i/>
          <w:sz w:val="24"/>
        </w:rPr>
        <w:t>à</w:t>
      </w:r>
      <w:r>
        <w:rPr>
          <w:i/>
          <w:spacing w:val="-21"/>
          <w:sz w:val="24"/>
        </w:rPr>
        <w:t> </w:t>
      </w:r>
      <w:r>
        <w:rPr>
          <w:i/>
          <w:sz w:val="24"/>
        </w:rPr>
        <w:t>votre</w:t>
      </w:r>
      <w:r>
        <w:rPr>
          <w:i/>
          <w:spacing w:val="-20"/>
          <w:sz w:val="24"/>
        </w:rPr>
        <w:t> </w:t>
      </w:r>
      <w:r>
        <w:rPr>
          <w:i/>
          <w:sz w:val="24"/>
        </w:rPr>
        <w:t>sollicitation.</w:t>
      </w:r>
      <w:r>
        <w:rPr>
          <w:i/>
          <w:spacing w:val="-21"/>
          <w:sz w:val="24"/>
        </w:rPr>
        <w:t> </w:t>
      </w:r>
      <w:r>
        <w:rPr>
          <w:i/>
          <w:sz w:val="24"/>
        </w:rPr>
        <w:t>Si</w:t>
      </w:r>
      <w:r>
        <w:rPr>
          <w:i/>
          <w:spacing w:val="-20"/>
          <w:sz w:val="24"/>
        </w:rPr>
        <w:t> </w:t>
      </w:r>
      <w:r>
        <w:rPr>
          <w:i/>
          <w:sz w:val="24"/>
        </w:rPr>
        <w:t>vous</w:t>
      </w:r>
      <w:r>
        <w:rPr>
          <w:i/>
          <w:spacing w:val="-21"/>
          <w:sz w:val="24"/>
        </w:rPr>
        <w:t> </w:t>
      </w:r>
      <w:r>
        <w:rPr>
          <w:i/>
          <w:sz w:val="24"/>
        </w:rPr>
        <w:t>connectez</w:t>
      </w:r>
      <w:r>
        <w:rPr>
          <w:i/>
          <w:spacing w:val="-20"/>
          <w:sz w:val="24"/>
        </w:rPr>
        <w:t> </w:t>
      </w:r>
      <w:r>
        <w:rPr>
          <w:i/>
          <w:sz w:val="24"/>
        </w:rPr>
        <w:t>votre</w:t>
      </w:r>
      <w:r>
        <w:rPr>
          <w:i/>
          <w:spacing w:val="-21"/>
          <w:sz w:val="24"/>
        </w:rPr>
        <w:t> </w:t>
      </w:r>
      <w:r>
        <w:rPr>
          <w:i/>
          <w:sz w:val="24"/>
        </w:rPr>
        <w:t>compte</w:t>
      </w:r>
      <w:r>
        <w:rPr>
          <w:i/>
          <w:spacing w:val="-23"/>
          <w:sz w:val="24"/>
        </w:rPr>
        <w:t> </w:t>
      </w:r>
      <w:r>
        <w:rPr>
          <w:i/>
          <w:sz w:val="24"/>
        </w:rPr>
        <w:t>Twitter</w:t>
      </w:r>
      <w:r>
        <w:rPr>
          <w:i/>
          <w:spacing w:val="-21"/>
          <w:sz w:val="24"/>
        </w:rPr>
        <w:t> </w:t>
      </w:r>
      <w:r>
        <w:rPr>
          <w:i/>
          <w:sz w:val="24"/>
        </w:rPr>
        <w:t>à</w:t>
      </w:r>
      <w:r>
        <w:rPr>
          <w:i/>
          <w:spacing w:val="-20"/>
          <w:sz w:val="24"/>
        </w:rPr>
        <w:t> </w:t>
      </w:r>
      <w:r>
        <w:rPr>
          <w:i/>
          <w:sz w:val="24"/>
        </w:rPr>
        <w:t>un compte d'un autre service afin de faire des envois croisés, ledit service pourra</w:t>
      </w:r>
      <w:r>
        <w:rPr>
          <w:i/>
          <w:spacing w:val="-18"/>
          <w:sz w:val="24"/>
        </w:rPr>
        <w:t> </w:t>
      </w:r>
      <w:r>
        <w:rPr>
          <w:i/>
          <w:sz w:val="24"/>
        </w:rPr>
        <w:t>nous</w:t>
      </w:r>
      <w:r>
        <w:rPr>
          <w:i/>
          <w:spacing w:val="-18"/>
          <w:sz w:val="24"/>
        </w:rPr>
        <w:t> </w:t>
      </w:r>
      <w:r>
        <w:rPr>
          <w:i/>
          <w:sz w:val="24"/>
        </w:rPr>
        <w:t>communiquer</w:t>
      </w:r>
      <w:r>
        <w:rPr>
          <w:i/>
          <w:spacing w:val="-15"/>
          <w:sz w:val="24"/>
        </w:rPr>
        <w:t> </w:t>
      </w:r>
      <w:r>
        <w:rPr>
          <w:i/>
          <w:sz w:val="24"/>
        </w:rPr>
        <w:t>vos</w:t>
      </w:r>
      <w:r>
        <w:rPr>
          <w:i/>
          <w:spacing w:val="-18"/>
          <w:sz w:val="24"/>
        </w:rPr>
        <w:t> </w:t>
      </w:r>
      <w:r>
        <w:rPr>
          <w:i/>
          <w:sz w:val="24"/>
        </w:rPr>
        <w:t>informations</w:t>
      </w:r>
      <w:r>
        <w:rPr>
          <w:i/>
          <w:spacing w:val="-17"/>
          <w:sz w:val="24"/>
        </w:rPr>
        <w:t> </w:t>
      </w:r>
      <w:r>
        <w:rPr>
          <w:i/>
          <w:sz w:val="24"/>
        </w:rPr>
        <w:t>de</w:t>
      </w:r>
      <w:r>
        <w:rPr>
          <w:i/>
          <w:spacing w:val="-19"/>
          <w:sz w:val="24"/>
        </w:rPr>
        <w:t> </w:t>
      </w:r>
      <w:r>
        <w:rPr>
          <w:i/>
          <w:sz w:val="24"/>
        </w:rPr>
        <w:t>profil,</w:t>
      </w:r>
      <w:r>
        <w:rPr>
          <w:i/>
          <w:spacing w:val="-15"/>
          <w:sz w:val="24"/>
        </w:rPr>
        <w:t> </w:t>
      </w:r>
      <w:r>
        <w:rPr>
          <w:i/>
          <w:sz w:val="24"/>
        </w:rPr>
        <w:t>de</w:t>
      </w:r>
      <w:r>
        <w:rPr>
          <w:i/>
          <w:spacing w:val="-18"/>
          <w:sz w:val="24"/>
        </w:rPr>
        <w:t> </w:t>
      </w:r>
      <w:r>
        <w:rPr>
          <w:i/>
          <w:sz w:val="24"/>
        </w:rPr>
        <w:t>connexion,</w:t>
      </w:r>
      <w:r>
        <w:rPr>
          <w:i/>
          <w:spacing w:val="-15"/>
          <w:sz w:val="24"/>
        </w:rPr>
        <w:t> </w:t>
      </w:r>
      <w:r>
        <w:rPr>
          <w:i/>
          <w:sz w:val="24"/>
        </w:rPr>
        <w:t>ainsi que toute autre information dont vous avez autorisé la divulgation. Ces informations nous permettent de réaliser des envois croisés, nous </w:t>
      </w:r>
      <w:r>
        <w:rPr>
          <w:i/>
          <w:spacing w:val="-3"/>
          <w:sz w:val="24"/>
        </w:rPr>
        <w:t>aident </w:t>
      </w:r>
      <w:r>
        <w:rPr>
          <w:i/>
          <w:sz w:val="24"/>
        </w:rPr>
        <w:t>à améliorer nos Services et sont effacées de Twitter quelques semaines après</w:t>
      </w:r>
      <w:r>
        <w:rPr>
          <w:i/>
          <w:spacing w:val="-23"/>
          <w:sz w:val="24"/>
        </w:rPr>
        <w:t> </w:t>
      </w:r>
      <w:r>
        <w:rPr>
          <w:i/>
          <w:sz w:val="24"/>
        </w:rPr>
        <w:t>votre</w:t>
      </w:r>
      <w:r>
        <w:rPr>
          <w:i/>
          <w:spacing w:val="-23"/>
          <w:sz w:val="24"/>
        </w:rPr>
        <w:t> </w:t>
      </w:r>
      <w:r>
        <w:rPr>
          <w:i/>
          <w:sz w:val="24"/>
        </w:rPr>
        <w:t>déconnexion</w:t>
      </w:r>
      <w:r>
        <w:rPr>
          <w:i/>
          <w:spacing w:val="-23"/>
          <w:sz w:val="24"/>
        </w:rPr>
        <w:t> </w:t>
      </w:r>
      <w:r>
        <w:rPr>
          <w:i/>
          <w:sz w:val="24"/>
        </w:rPr>
        <w:t>du</w:t>
      </w:r>
      <w:r>
        <w:rPr>
          <w:i/>
          <w:spacing w:val="-23"/>
          <w:sz w:val="24"/>
        </w:rPr>
        <w:t> </w:t>
      </w:r>
      <w:r>
        <w:rPr>
          <w:i/>
          <w:sz w:val="24"/>
        </w:rPr>
        <w:t>compte</w:t>
      </w:r>
      <w:r>
        <w:rPr>
          <w:i/>
          <w:spacing w:val="-23"/>
          <w:sz w:val="24"/>
        </w:rPr>
        <w:t> </w:t>
      </w:r>
      <w:r>
        <w:rPr>
          <w:i/>
          <w:sz w:val="24"/>
        </w:rPr>
        <w:t>Twitter</w:t>
      </w:r>
      <w:r>
        <w:rPr>
          <w:i/>
          <w:spacing w:val="-22"/>
          <w:sz w:val="24"/>
        </w:rPr>
        <w:t> </w:t>
      </w:r>
      <w:r>
        <w:rPr>
          <w:i/>
          <w:sz w:val="24"/>
        </w:rPr>
        <w:t>du</w:t>
      </w:r>
      <w:r>
        <w:rPr>
          <w:i/>
          <w:spacing w:val="-23"/>
          <w:sz w:val="24"/>
        </w:rPr>
        <w:t> </w:t>
      </w:r>
      <w:r>
        <w:rPr>
          <w:i/>
          <w:sz w:val="24"/>
        </w:rPr>
        <w:t>service</w:t>
      </w:r>
      <w:r>
        <w:rPr>
          <w:i/>
          <w:spacing w:val="-23"/>
          <w:sz w:val="24"/>
        </w:rPr>
        <w:t> </w:t>
      </w:r>
      <w:r>
        <w:rPr>
          <w:i/>
          <w:sz w:val="24"/>
        </w:rPr>
        <w:t>tiers.</w:t>
      </w:r>
      <w:r>
        <w:rPr>
          <w:i/>
          <w:spacing w:val="-23"/>
          <w:sz w:val="24"/>
        </w:rPr>
        <w:t> </w:t>
      </w:r>
      <w:r>
        <w:rPr>
          <w:i/>
          <w:sz w:val="24"/>
        </w:rPr>
        <w:t>En</w:t>
      </w:r>
      <w:r>
        <w:rPr>
          <w:i/>
          <w:spacing w:val="-23"/>
          <w:sz w:val="24"/>
        </w:rPr>
        <w:t> </w:t>
      </w:r>
      <w:r>
        <w:rPr>
          <w:i/>
          <w:sz w:val="24"/>
        </w:rPr>
        <w:t>savoir</w:t>
      </w:r>
      <w:r>
        <w:rPr>
          <w:i/>
          <w:spacing w:val="-23"/>
          <w:sz w:val="24"/>
        </w:rPr>
        <w:t> </w:t>
      </w:r>
      <w:r>
        <w:rPr>
          <w:i/>
          <w:sz w:val="24"/>
        </w:rPr>
        <w:t>plus à ce sujet </w:t>
      </w:r>
      <w:r>
        <w:rPr>
          <w:i/>
          <w:sz w:val="24"/>
          <w:u w:val="single"/>
        </w:rPr>
        <w:t>ici.</w:t>
      </w:r>
      <w:r>
        <w:rPr>
          <w:i/>
          <w:sz w:val="24"/>
        </w:rPr>
        <w:t> La communication des informations supplémentaires répertoriées dans cette section est entièrement facultative</w:t>
      </w:r>
      <w:r>
        <w:rPr>
          <w:i/>
          <w:spacing w:val="-3"/>
          <w:sz w:val="24"/>
        </w:rPr>
        <w:t> </w:t>
      </w:r>
      <w:r>
        <w:rPr>
          <w:i/>
          <w:sz w:val="24"/>
        </w:rPr>
        <w:t>».</w:t>
      </w:r>
    </w:p>
    <w:p>
      <w:pPr>
        <w:pStyle w:val="BodyText"/>
        <w:rPr>
          <w:i/>
        </w:rPr>
      </w:pPr>
    </w:p>
    <w:p>
      <w:pPr>
        <w:pStyle w:val="BodyText"/>
        <w:spacing w:before="6"/>
        <w:rPr>
          <w:i/>
        </w:rPr>
      </w:pPr>
    </w:p>
    <w:p>
      <w:pPr>
        <w:pStyle w:val="Heading1"/>
        <w:spacing w:line="208" w:lineRule="auto" w:before="1"/>
        <w:ind w:left="2348" w:right="194"/>
      </w:pPr>
      <w:r>
        <w:rPr/>
        <w:t>Clause n°7 de la Politique de Confidentialité de Twitter du 8 septembre 2014 :</w:t>
      </w:r>
    </w:p>
    <w:p>
      <w:pPr>
        <w:spacing w:line="208" w:lineRule="auto" w:before="155"/>
        <w:ind w:left="2348" w:right="193" w:firstLine="0"/>
        <w:jc w:val="both"/>
        <w:rPr>
          <w:i/>
          <w:sz w:val="24"/>
        </w:rPr>
      </w:pPr>
      <w:r>
        <w:rPr>
          <w:i/>
          <w:sz w:val="24"/>
        </w:rPr>
        <w:t>« Informations supplémentaires : vous pouvez nous fournir des </w:t>
      </w:r>
      <w:r>
        <w:rPr>
          <w:i/>
          <w:sz w:val="24"/>
        </w:rPr>
        <w:t>informations de profil que nous rendrons publiques, par exemple une courte biographie, votre localisation, votre site Web ou une photo. </w:t>
      </w:r>
      <w:r>
        <w:rPr>
          <w:i/>
          <w:spacing w:val="-4"/>
          <w:sz w:val="24"/>
        </w:rPr>
        <w:t>Vous </w:t>
      </w:r>
      <w:r>
        <w:rPr>
          <w:i/>
          <w:sz w:val="24"/>
        </w:rPr>
        <w:t>pouvez fournir des informations dédiées à la personnalisation de votre compte, comme votre numéro de téléphone mobile pour la diffusion de SMS.</w:t>
      </w:r>
      <w:r>
        <w:rPr>
          <w:i/>
          <w:spacing w:val="-10"/>
          <w:sz w:val="24"/>
        </w:rPr>
        <w:t> </w:t>
      </w:r>
      <w:r>
        <w:rPr>
          <w:i/>
          <w:sz w:val="24"/>
        </w:rPr>
        <w:t>Nous</w:t>
      </w:r>
      <w:r>
        <w:rPr>
          <w:i/>
          <w:spacing w:val="-7"/>
          <w:sz w:val="24"/>
        </w:rPr>
        <w:t> </w:t>
      </w:r>
      <w:r>
        <w:rPr>
          <w:i/>
          <w:sz w:val="24"/>
        </w:rPr>
        <w:t>pourrons</w:t>
      </w:r>
      <w:r>
        <w:rPr>
          <w:i/>
          <w:spacing w:val="-9"/>
          <w:sz w:val="24"/>
        </w:rPr>
        <w:t> </w:t>
      </w:r>
      <w:r>
        <w:rPr>
          <w:i/>
          <w:sz w:val="24"/>
        </w:rPr>
        <w:t>utiliser</w:t>
      </w:r>
      <w:r>
        <w:rPr>
          <w:i/>
          <w:spacing w:val="-7"/>
          <w:sz w:val="24"/>
        </w:rPr>
        <w:t> </w:t>
      </w:r>
      <w:r>
        <w:rPr>
          <w:i/>
          <w:sz w:val="24"/>
        </w:rPr>
        <w:t>vos</w:t>
      </w:r>
      <w:r>
        <w:rPr>
          <w:i/>
          <w:spacing w:val="-10"/>
          <w:sz w:val="24"/>
        </w:rPr>
        <w:t> </w:t>
      </w:r>
      <w:r>
        <w:rPr>
          <w:i/>
          <w:sz w:val="24"/>
        </w:rPr>
        <w:t>coordonnées</w:t>
      </w:r>
      <w:r>
        <w:rPr>
          <w:i/>
          <w:spacing w:val="-6"/>
          <w:sz w:val="24"/>
        </w:rPr>
        <w:t> </w:t>
      </w:r>
      <w:r>
        <w:rPr>
          <w:i/>
          <w:sz w:val="24"/>
        </w:rPr>
        <w:t>afin</w:t>
      </w:r>
      <w:r>
        <w:rPr>
          <w:i/>
          <w:spacing w:val="-7"/>
          <w:sz w:val="24"/>
        </w:rPr>
        <w:t> </w:t>
      </w:r>
      <w:r>
        <w:rPr>
          <w:i/>
          <w:sz w:val="24"/>
        </w:rPr>
        <w:t>de</w:t>
      </w:r>
      <w:r>
        <w:rPr>
          <w:i/>
          <w:spacing w:val="-8"/>
          <w:sz w:val="24"/>
        </w:rPr>
        <w:t> </w:t>
      </w:r>
      <w:r>
        <w:rPr>
          <w:i/>
          <w:sz w:val="24"/>
        </w:rPr>
        <w:t>vous</w:t>
      </w:r>
      <w:r>
        <w:rPr>
          <w:i/>
          <w:spacing w:val="-6"/>
          <w:sz w:val="24"/>
        </w:rPr>
        <w:t> </w:t>
      </w:r>
      <w:r>
        <w:rPr>
          <w:i/>
          <w:sz w:val="24"/>
        </w:rPr>
        <w:t>faire</w:t>
      </w:r>
      <w:r>
        <w:rPr>
          <w:i/>
          <w:spacing w:val="-10"/>
          <w:sz w:val="24"/>
        </w:rPr>
        <w:t> </w:t>
      </w:r>
      <w:r>
        <w:rPr>
          <w:i/>
          <w:sz w:val="24"/>
        </w:rPr>
        <w:t>parvenir des informations sur nos Services ou vous proposer des offres. Vous pouvez utiliser vos </w:t>
      </w:r>
      <w:r>
        <w:rPr>
          <w:i/>
          <w:sz w:val="24"/>
          <w:u w:val="single"/>
        </w:rPr>
        <w:t>paramètres de compte </w:t>
      </w:r>
      <w:r>
        <w:rPr>
          <w:i/>
          <w:sz w:val="24"/>
        </w:rPr>
        <w:t>pour ne plus recevoir</w:t>
      </w:r>
      <w:r>
        <w:rPr>
          <w:i/>
          <w:spacing w:val="25"/>
          <w:sz w:val="24"/>
        </w:rPr>
        <w:t> </w:t>
      </w:r>
      <w:r>
        <w:rPr>
          <w:i/>
          <w:spacing w:val="-6"/>
          <w:sz w:val="24"/>
        </w:rPr>
        <w:t>de </w:t>
      </w:r>
      <w:r>
        <w:rPr>
          <w:i/>
          <w:sz w:val="24"/>
        </w:rPr>
        <w:t>notifications de Twitter. Vous pouvez également vous désinscrire en suivant les instructions fournies dans les notifications ou sur notre site Web. Nous pourrons utiliser vos informations de contact pour permettre à</w:t>
      </w:r>
      <w:r>
        <w:rPr>
          <w:i/>
          <w:spacing w:val="-8"/>
          <w:sz w:val="24"/>
        </w:rPr>
        <w:t> </w:t>
      </w:r>
      <w:r>
        <w:rPr>
          <w:i/>
          <w:sz w:val="24"/>
        </w:rPr>
        <w:t>d'autres</w:t>
      </w:r>
      <w:r>
        <w:rPr>
          <w:i/>
          <w:spacing w:val="-8"/>
          <w:sz w:val="24"/>
        </w:rPr>
        <w:t> </w:t>
      </w:r>
      <w:r>
        <w:rPr>
          <w:i/>
          <w:sz w:val="24"/>
        </w:rPr>
        <w:t>personnes</w:t>
      </w:r>
      <w:r>
        <w:rPr>
          <w:i/>
          <w:spacing w:val="-8"/>
          <w:sz w:val="24"/>
        </w:rPr>
        <w:t> </w:t>
      </w:r>
      <w:r>
        <w:rPr>
          <w:i/>
          <w:sz w:val="24"/>
        </w:rPr>
        <w:t>de</w:t>
      </w:r>
      <w:r>
        <w:rPr>
          <w:i/>
          <w:spacing w:val="-8"/>
          <w:sz w:val="24"/>
        </w:rPr>
        <w:t> </w:t>
      </w:r>
      <w:r>
        <w:rPr>
          <w:i/>
          <w:sz w:val="24"/>
        </w:rPr>
        <w:t>trouver</w:t>
      </w:r>
      <w:r>
        <w:rPr>
          <w:i/>
          <w:spacing w:val="-8"/>
          <w:sz w:val="24"/>
        </w:rPr>
        <w:t> </w:t>
      </w:r>
      <w:r>
        <w:rPr>
          <w:i/>
          <w:sz w:val="24"/>
        </w:rPr>
        <w:t>votre</w:t>
      </w:r>
      <w:r>
        <w:rPr>
          <w:i/>
          <w:spacing w:val="-5"/>
          <w:sz w:val="24"/>
        </w:rPr>
        <w:t> </w:t>
      </w:r>
      <w:r>
        <w:rPr>
          <w:i/>
          <w:sz w:val="24"/>
        </w:rPr>
        <w:t>compte</w:t>
      </w:r>
      <w:r>
        <w:rPr>
          <w:i/>
          <w:spacing w:val="-8"/>
          <w:sz w:val="24"/>
        </w:rPr>
        <w:t> </w:t>
      </w:r>
      <w:r>
        <w:rPr>
          <w:i/>
          <w:sz w:val="24"/>
        </w:rPr>
        <w:t>Twitter,</w:t>
      </w:r>
      <w:r>
        <w:rPr>
          <w:i/>
          <w:spacing w:val="-4"/>
          <w:sz w:val="24"/>
        </w:rPr>
        <w:t> </w:t>
      </w:r>
      <w:r>
        <w:rPr>
          <w:i/>
          <w:sz w:val="24"/>
        </w:rPr>
        <w:t>notamment</w:t>
      </w:r>
      <w:r>
        <w:rPr>
          <w:i/>
          <w:spacing w:val="-8"/>
          <w:sz w:val="24"/>
        </w:rPr>
        <w:t> </w:t>
      </w:r>
      <w:r>
        <w:rPr>
          <w:i/>
          <w:sz w:val="24"/>
        </w:rPr>
        <w:t>via</w:t>
      </w:r>
      <w:r>
        <w:rPr>
          <w:i/>
          <w:spacing w:val="-8"/>
          <w:sz w:val="24"/>
        </w:rPr>
        <w:t> </w:t>
      </w:r>
      <w:r>
        <w:rPr>
          <w:i/>
          <w:sz w:val="24"/>
        </w:rPr>
        <w:t>des services tiers et des applications clientes. Vos </w:t>
      </w:r>
      <w:r>
        <w:rPr>
          <w:i/>
          <w:sz w:val="24"/>
          <w:u w:val="single"/>
        </w:rPr>
        <w:t>paramètres </w:t>
      </w:r>
      <w:r>
        <w:rPr>
          <w:i/>
          <w:spacing w:val="-7"/>
          <w:sz w:val="24"/>
          <w:u w:val="single"/>
        </w:rPr>
        <w:t>de</w:t>
      </w:r>
      <w:r>
        <w:rPr>
          <w:i/>
          <w:spacing w:val="-7"/>
          <w:sz w:val="24"/>
        </w:rPr>
        <w:t> </w:t>
      </w:r>
      <w:r>
        <w:rPr>
          <w:i/>
          <w:sz w:val="24"/>
          <w:u w:val="single"/>
        </w:rPr>
        <w:t>confidentialité</w:t>
      </w:r>
      <w:r>
        <w:rPr>
          <w:i/>
          <w:spacing w:val="16"/>
          <w:sz w:val="24"/>
          <w:u w:val="single"/>
        </w:rPr>
        <w:t> </w:t>
      </w:r>
      <w:r>
        <w:rPr>
          <w:i/>
          <w:sz w:val="24"/>
        </w:rPr>
        <w:t>déterminent</w:t>
      </w:r>
      <w:r>
        <w:rPr>
          <w:i/>
          <w:spacing w:val="14"/>
          <w:sz w:val="24"/>
        </w:rPr>
        <w:t> </w:t>
      </w:r>
      <w:r>
        <w:rPr>
          <w:i/>
          <w:sz w:val="24"/>
        </w:rPr>
        <w:t>si</w:t>
      </w:r>
      <w:r>
        <w:rPr>
          <w:i/>
          <w:spacing w:val="14"/>
          <w:sz w:val="24"/>
        </w:rPr>
        <w:t> </w:t>
      </w:r>
      <w:r>
        <w:rPr>
          <w:i/>
          <w:sz w:val="24"/>
        </w:rPr>
        <w:t>des</w:t>
      </w:r>
      <w:r>
        <w:rPr>
          <w:i/>
          <w:spacing w:val="14"/>
          <w:sz w:val="24"/>
        </w:rPr>
        <w:t> </w:t>
      </w:r>
      <w:r>
        <w:rPr>
          <w:i/>
          <w:sz w:val="24"/>
        </w:rPr>
        <w:t>tiers</w:t>
      </w:r>
      <w:r>
        <w:rPr>
          <w:i/>
          <w:spacing w:val="14"/>
          <w:sz w:val="24"/>
        </w:rPr>
        <w:t> </w:t>
      </w:r>
      <w:r>
        <w:rPr>
          <w:i/>
          <w:sz w:val="24"/>
        </w:rPr>
        <w:t>peuvent</w:t>
      </w:r>
      <w:r>
        <w:rPr>
          <w:i/>
          <w:spacing w:val="13"/>
          <w:sz w:val="24"/>
        </w:rPr>
        <w:t> </w:t>
      </w:r>
      <w:r>
        <w:rPr>
          <w:i/>
          <w:sz w:val="24"/>
        </w:rPr>
        <w:t>vous</w:t>
      </w:r>
      <w:r>
        <w:rPr>
          <w:i/>
          <w:spacing w:val="14"/>
          <w:sz w:val="24"/>
        </w:rPr>
        <w:t> </w:t>
      </w:r>
      <w:r>
        <w:rPr>
          <w:i/>
          <w:sz w:val="24"/>
        </w:rPr>
        <w:t>trouver</w:t>
      </w:r>
      <w:r>
        <w:rPr>
          <w:i/>
          <w:spacing w:val="14"/>
          <w:sz w:val="24"/>
        </w:rPr>
        <w:t> </w:t>
      </w:r>
      <w:r>
        <w:rPr>
          <w:i/>
          <w:sz w:val="24"/>
        </w:rPr>
        <w:t>à</w:t>
      </w:r>
      <w:r>
        <w:rPr>
          <w:i/>
          <w:spacing w:val="14"/>
          <w:sz w:val="24"/>
        </w:rPr>
        <w:t> </w:t>
      </w:r>
      <w:r>
        <w:rPr>
          <w:i/>
          <w:sz w:val="24"/>
        </w:rPr>
        <w:t>l'aide</w:t>
      </w:r>
      <w:r>
        <w:rPr>
          <w:i/>
          <w:spacing w:val="14"/>
          <w:sz w:val="24"/>
        </w:rPr>
        <w:t> </w:t>
      </w:r>
      <w:r>
        <w:rPr>
          <w:i/>
          <w:spacing w:val="-6"/>
          <w:sz w:val="24"/>
        </w:rPr>
        <w:t>de</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348" w:right="193" w:firstLine="0"/>
        <w:jc w:val="both"/>
        <w:rPr>
          <w:i/>
          <w:sz w:val="24"/>
        </w:rPr>
      </w:pPr>
      <w:bookmarkStart w:name="Page 112" w:id="124"/>
      <w:bookmarkEnd w:id="124"/>
      <w:r>
        <w:rPr/>
      </w:r>
      <w:r>
        <w:rPr>
          <w:i/>
          <w:sz w:val="24"/>
        </w:rPr>
        <w:t>votre</w:t>
      </w:r>
      <w:r>
        <w:rPr>
          <w:i/>
          <w:spacing w:val="-16"/>
          <w:sz w:val="24"/>
        </w:rPr>
        <w:t> </w:t>
      </w:r>
      <w:r>
        <w:rPr>
          <w:i/>
          <w:sz w:val="24"/>
        </w:rPr>
        <w:t>adresse</w:t>
      </w:r>
      <w:r>
        <w:rPr>
          <w:i/>
          <w:spacing w:val="-17"/>
          <w:sz w:val="24"/>
        </w:rPr>
        <w:t> </w:t>
      </w:r>
      <w:r>
        <w:rPr>
          <w:i/>
          <w:sz w:val="24"/>
        </w:rPr>
        <w:t>email</w:t>
      </w:r>
      <w:r>
        <w:rPr>
          <w:i/>
          <w:spacing w:val="-15"/>
          <w:sz w:val="24"/>
        </w:rPr>
        <w:t> </w:t>
      </w:r>
      <w:r>
        <w:rPr>
          <w:i/>
          <w:sz w:val="24"/>
        </w:rPr>
        <w:t>ou</w:t>
      </w:r>
      <w:r>
        <w:rPr>
          <w:i/>
          <w:spacing w:val="-18"/>
          <w:sz w:val="24"/>
        </w:rPr>
        <w:t> </w:t>
      </w:r>
      <w:r>
        <w:rPr>
          <w:i/>
          <w:sz w:val="24"/>
        </w:rPr>
        <w:t>de</w:t>
      </w:r>
      <w:r>
        <w:rPr>
          <w:i/>
          <w:spacing w:val="-20"/>
          <w:sz w:val="24"/>
        </w:rPr>
        <w:t> </w:t>
      </w:r>
      <w:r>
        <w:rPr>
          <w:i/>
          <w:sz w:val="24"/>
        </w:rPr>
        <w:t>votre</w:t>
      </w:r>
      <w:r>
        <w:rPr>
          <w:i/>
          <w:spacing w:val="-20"/>
          <w:sz w:val="24"/>
        </w:rPr>
        <w:t> </w:t>
      </w:r>
      <w:r>
        <w:rPr>
          <w:i/>
          <w:sz w:val="24"/>
        </w:rPr>
        <w:t>numéro</w:t>
      </w:r>
      <w:r>
        <w:rPr>
          <w:i/>
          <w:spacing w:val="-15"/>
          <w:sz w:val="24"/>
        </w:rPr>
        <w:t> </w:t>
      </w:r>
      <w:r>
        <w:rPr>
          <w:i/>
          <w:sz w:val="24"/>
        </w:rPr>
        <w:t>de</w:t>
      </w:r>
      <w:r>
        <w:rPr>
          <w:i/>
          <w:spacing w:val="-17"/>
          <w:sz w:val="24"/>
        </w:rPr>
        <w:t> </w:t>
      </w:r>
      <w:r>
        <w:rPr>
          <w:i/>
          <w:sz w:val="24"/>
        </w:rPr>
        <w:t>téléphone</w:t>
      </w:r>
      <w:r>
        <w:rPr>
          <w:i/>
          <w:spacing w:val="-15"/>
          <w:sz w:val="24"/>
        </w:rPr>
        <w:t> </w:t>
      </w:r>
      <w:r>
        <w:rPr>
          <w:i/>
          <w:sz w:val="24"/>
        </w:rPr>
        <w:t>mobile.</w:t>
      </w:r>
      <w:r>
        <w:rPr>
          <w:i/>
          <w:spacing w:val="-16"/>
          <w:sz w:val="24"/>
        </w:rPr>
        <w:t> </w:t>
      </w:r>
      <w:r>
        <w:rPr>
          <w:i/>
          <w:sz w:val="24"/>
        </w:rPr>
        <w:t>Vous</w:t>
      </w:r>
      <w:r>
        <w:rPr>
          <w:i/>
          <w:spacing w:val="-15"/>
          <w:sz w:val="24"/>
        </w:rPr>
        <w:t> </w:t>
      </w:r>
      <w:r>
        <w:rPr>
          <w:i/>
          <w:sz w:val="24"/>
        </w:rPr>
        <w:t>pouvez </w:t>
      </w:r>
      <w:r>
        <w:rPr>
          <w:i/>
          <w:sz w:val="24"/>
        </w:rPr>
        <w:t>télécharger votre carnet d'adresses afin que nous soyons en mesure de vous aider à trouver des connaissances sur Twitter ou pour permettre à d'autres utilisateurs de Twitter de vous trouver. Nous pourrons </w:t>
      </w:r>
      <w:r>
        <w:rPr>
          <w:i/>
          <w:spacing w:val="-3"/>
          <w:sz w:val="24"/>
        </w:rPr>
        <w:t>vous</w:t>
      </w:r>
      <w:r>
        <w:rPr>
          <w:i/>
          <w:spacing w:val="54"/>
          <w:sz w:val="24"/>
        </w:rPr>
        <w:t> </w:t>
      </w:r>
      <w:r>
        <w:rPr>
          <w:i/>
          <w:sz w:val="24"/>
        </w:rPr>
        <w:t>proposer des suggestions à vous et à d'autres utilisateurs sur Twitter à partir des contacts importés de votre carnet d'adresses. Vous pouvez </w:t>
      </w:r>
      <w:r>
        <w:rPr>
          <w:i/>
          <w:sz w:val="24"/>
          <w:u w:val="single"/>
        </w:rPr>
        <w:t>supprimer </w:t>
      </w:r>
      <w:r>
        <w:rPr>
          <w:i/>
          <w:sz w:val="24"/>
        </w:rPr>
        <w:t>de Twitter les contacts importés à partir de votre carnet d'adresses à tout moment. Lorsque vous nous envoyez un email, nous utilisons l'email, l'adresse email et les informations associées pour répondre</w:t>
      </w:r>
      <w:r>
        <w:rPr>
          <w:i/>
          <w:spacing w:val="-21"/>
          <w:sz w:val="24"/>
        </w:rPr>
        <w:t> </w:t>
      </w:r>
      <w:r>
        <w:rPr>
          <w:i/>
          <w:sz w:val="24"/>
        </w:rPr>
        <w:t>à</w:t>
      </w:r>
      <w:r>
        <w:rPr>
          <w:i/>
          <w:spacing w:val="-24"/>
          <w:sz w:val="24"/>
        </w:rPr>
        <w:t> </w:t>
      </w:r>
      <w:r>
        <w:rPr>
          <w:i/>
          <w:sz w:val="24"/>
        </w:rPr>
        <w:t>votre</w:t>
      </w:r>
      <w:r>
        <w:rPr>
          <w:i/>
          <w:spacing w:val="-20"/>
          <w:sz w:val="24"/>
        </w:rPr>
        <w:t> </w:t>
      </w:r>
      <w:r>
        <w:rPr>
          <w:i/>
          <w:sz w:val="24"/>
        </w:rPr>
        <w:t>sollicitation.</w:t>
      </w:r>
      <w:r>
        <w:rPr>
          <w:i/>
          <w:spacing w:val="-21"/>
          <w:sz w:val="24"/>
        </w:rPr>
        <w:t> </w:t>
      </w:r>
      <w:r>
        <w:rPr>
          <w:i/>
          <w:sz w:val="24"/>
        </w:rPr>
        <w:t>Si</w:t>
      </w:r>
      <w:r>
        <w:rPr>
          <w:i/>
          <w:spacing w:val="-20"/>
          <w:sz w:val="24"/>
        </w:rPr>
        <w:t> </w:t>
      </w:r>
      <w:r>
        <w:rPr>
          <w:i/>
          <w:sz w:val="24"/>
        </w:rPr>
        <w:t>vous</w:t>
      </w:r>
      <w:r>
        <w:rPr>
          <w:i/>
          <w:spacing w:val="-20"/>
          <w:sz w:val="24"/>
        </w:rPr>
        <w:t> </w:t>
      </w:r>
      <w:r>
        <w:rPr>
          <w:i/>
          <w:sz w:val="24"/>
        </w:rPr>
        <w:t>connectez</w:t>
      </w:r>
      <w:r>
        <w:rPr>
          <w:i/>
          <w:spacing w:val="-20"/>
          <w:sz w:val="24"/>
        </w:rPr>
        <w:t> </w:t>
      </w:r>
      <w:r>
        <w:rPr>
          <w:i/>
          <w:sz w:val="24"/>
        </w:rPr>
        <w:t>votre</w:t>
      </w:r>
      <w:r>
        <w:rPr>
          <w:i/>
          <w:spacing w:val="-21"/>
          <w:sz w:val="24"/>
        </w:rPr>
        <w:t> </w:t>
      </w:r>
      <w:r>
        <w:rPr>
          <w:i/>
          <w:sz w:val="24"/>
        </w:rPr>
        <w:t>compte</w:t>
      </w:r>
      <w:r>
        <w:rPr>
          <w:i/>
          <w:spacing w:val="-20"/>
          <w:sz w:val="24"/>
        </w:rPr>
        <w:t> </w:t>
      </w:r>
      <w:r>
        <w:rPr>
          <w:i/>
          <w:sz w:val="24"/>
        </w:rPr>
        <w:t>Twitter</w:t>
      </w:r>
      <w:r>
        <w:rPr>
          <w:i/>
          <w:spacing w:val="-20"/>
          <w:sz w:val="24"/>
        </w:rPr>
        <w:t> </w:t>
      </w:r>
      <w:r>
        <w:rPr>
          <w:i/>
          <w:sz w:val="24"/>
        </w:rPr>
        <w:t>à</w:t>
      </w:r>
      <w:r>
        <w:rPr>
          <w:i/>
          <w:spacing w:val="-21"/>
          <w:sz w:val="24"/>
        </w:rPr>
        <w:t> </w:t>
      </w:r>
      <w:r>
        <w:rPr>
          <w:i/>
          <w:sz w:val="24"/>
        </w:rPr>
        <w:t>un compte d'un autre service afin de faire des envois croisés, ledit service pourra</w:t>
      </w:r>
      <w:r>
        <w:rPr>
          <w:i/>
          <w:spacing w:val="-18"/>
          <w:sz w:val="24"/>
        </w:rPr>
        <w:t> </w:t>
      </w:r>
      <w:r>
        <w:rPr>
          <w:i/>
          <w:sz w:val="24"/>
        </w:rPr>
        <w:t>nous</w:t>
      </w:r>
      <w:r>
        <w:rPr>
          <w:i/>
          <w:spacing w:val="-18"/>
          <w:sz w:val="24"/>
        </w:rPr>
        <w:t> </w:t>
      </w:r>
      <w:r>
        <w:rPr>
          <w:i/>
          <w:sz w:val="24"/>
        </w:rPr>
        <w:t>communiquer</w:t>
      </w:r>
      <w:r>
        <w:rPr>
          <w:i/>
          <w:spacing w:val="-15"/>
          <w:sz w:val="24"/>
        </w:rPr>
        <w:t> </w:t>
      </w:r>
      <w:r>
        <w:rPr>
          <w:i/>
          <w:sz w:val="24"/>
        </w:rPr>
        <w:t>vos</w:t>
      </w:r>
      <w:r>
        <w:rPr>
          <w:i/>
          <w:spacing w:val="-18"/>
          <w:sz w:val="24"/>
        </w:rPr>
        <w:t> </w:t>
      </w:r>
      <w:r>
        <w:rPr>
          <w:i/>
          <w:sz w:val="24"/>
        </w:rPr>
        <w:t>informations</w:t>
      </w:r>
      <w:r>
        <w:rPr>
          <w:i/>
          <w:spacing w:val="-17"/>
          <w:sz w:val="24"/>
        </w:rPr>
        <w:t> </w:t>
      </w:r>
      <w:r>
        <w:rPr>
          <w:i/>
          <w:sz w:val="24"/>
        </w:rPr>
        <w:t>de</w:t>
      </w:r>
      <w:r>
        <w:rPr>
          <w:i/>
          <w:spacing w:val="-19"/>
          <w:sz w:val="24"/>
        </w:rPr>
        <w:t> </w:t>
      </w:r>
      <w:r>
        <w:rPr>
          <w:i/>
          <w:sz w:val="24"/>
        </w:rPr>
        <w:t>profil,</w:t>
      </w:r>
      <w:r>
        <w:rPr>
          <w:i/>
          <w:spacing w:val="-15"/>
          <w:sz w:val="24"/>
        </w:rPr>
        <w:t> </w:t>
      </w:r>
      <w:r>
        <w:rPr>
          <w:i/>
          <w:sz w:val="24"/>
        </w:rPr>
        <w:t>de</w:t>
      </w:r>
      <w:r>
        <w:rPr>
          <w:i/>
          <w:spacing w:val="-18"/>
          <w:sz w:val="24"/>
        </w:rPr>
        <w:t> </w:t>
      </w:r>
      <w:r>
        <w:rPr>
          <w:i/>
          <w:sz w:val="24"/>
        </w:rPr>
        <w:t>connexion,</w:t>
      </w:r>
      <w:r>
        <w:rPr>
          <w:i/>
          <w:spacing w:val="-15"/>
          <w:sz w:val="24"/>
        </w:rPr>
        <w:t> </w:t>
      </w:r>
      <w:r>
        <w:rPr>
          <w:i/>
          <w:sz w:val="24"/>
        </w:rPr>
        <w:t>ainsi que toute autre information dont vous avez autorisé la</w:t>
      </w:r>
      <w:r>
        <w:rPr>
          <w:i/>
          <w:spacing w:val="-1"/>
          <w:sz w:val="24"/>
        </w:rPr>
        <w:t> </w:t>
      </w:r>
      <w:r>
        <w:rPr>
          <w:i/>
          <w:sz w:val="24"/>
        </w:rPr>
        <w:t>divulgation.</w:t>
      </w:r>
    </w:p>
    <w:p>
      <w:pPr>
        <w:spacing w:line="208" w:lineRule="auto" w:before="157"/>
        <w:ind w:left="2348" w:right="194" w:firstLine="0"/>
        <w:jc w:val="both"/>
        <w:rPr>
          <w:i/>
          <w:sz w:val="24"/>
        </w:rPr>
      </w:pPr>
      <w:r>
        <w:rPr>
          <w:i/>
          <w:sz w:val="24"/>
        </w:rPr>
        <w:t>Ces informations nous permettent de réaliser des envois croisés, nous </w:t>
      </w:r>
      <w:r>
        <w:rPr>
          <w:i/>
          <w:sz w:val="24"/>
        </w:rPr>
        <w:t>aident à améliorer nos Services et sont effacées de Twitter quelques semaines</w:t>
      </w:r>
      <w:r>
        <w:rPr>
          <w:i/>
          <w:spacing w:val="-24"/>
          <w:sz w:val="24"/>
        </w:rPr>
        <w:t> </w:t>
      </w:r>
      <w:r>
        <w:rPr>
          <w:i/>
          <w:sz w:val="24"/>
        </w:rPr>
        <w:t>après</w:t>
      </w:r>
      <w:r>
        <w:rPr>
          <w:i/>
          <w:spacing w:val="-23"/>
          <w:sz w:val="24"/>
        </w:rPr>
        <w:t> </w:t>
      </w:r>
      <w:r>
        <w:rPr>
          <w:i/>
          <w:sz w:val="24"/>
        </w:rPr>
        <w:t>votre</w:t>
      </w:r>
      <w:r>
        <w:rPr>
          <w:i/>
          <w:spacing w:val="-23"/>
          <w:sz w:val="24"/>
        </w:rPr>
        <w:t> </w:t>
      </w:r>
      <w:r>
        <w:rPr>
          <w:i/>
          <w:sz w:val="24"/>
        </w:rPr>
        <w:t>déconnexion</w:t>
      </w:r>
      <w:r>
        <w:rPr>
          <w:i/>
          <w:spacing w:val="-23"/>
          <w:sz w:val="24"/>
        </w:rPr>
        <w:t> </w:t>
      </w:r>
      <w:r>
        <w:rPr>
          <w:i/>
          <w:sz w:val="24"/>
        </w:rPr>
        <w:t>du</w:t>
      </w:r>
      <w:r>
        <w:rPr>
          <w:i/>
          <w:spacing w:val="-23"/>
          <w:sz w:val="24"/>
        </w:rPr>
        <w:t> </w:t>
      </w:r>
      <w:r>
        <w:rPr>
          <w:i/>
          <w:sz w:val="24"/>
        </w:rPr>
        <w:t>compte</w:t>
      </w:r>
      <w:r>
        <w:rPr>
          <w:i/>
          <w:spacing w:val="-23"/>
          <w:sz w:val="24"/>
        </w:rPr>
        <w:t> </w:t>
      </w:r>
      <w:r>
        <w:rPr>
          <w:i/>
          <w:sz w:val="24"/>
        </w:rPr>
        <w:t>Twitter</w:t>
      </w:r>
      <w:r>
        <w:rPr>
          <w:i/>
          <w:spacing w:val="-23"/>
          <w:sz w:val="24"/>
        </w:rPr>
        <w:t> </w:t>
      </w:r>
      <w:r>
        <w:rPr>
          <w:i/>
          <w:sz w:val="24"/>
        </w:rPr>
        <w:t>du</w:t>
      </w:r>
      <w:r>
        <w:rPr>
          <w:i/>
          <w:spacing w:val="-23"/>
          <w:sz w:val="24"/>
        </w:rPr>
        <w:t> </w:t>
      </w:r>
      <w:r>
        <w:rPr>
          <w:i/>
          <w:sz w:val="24"/>
        </w:rPr>
        <w:t>service</w:t>
      </w:r>
      <w:r>
        <w:rPr>
          <w:i/>
          <w:spacing w:val="-23"/>
          <w:sz w:val="24"/>
        </w:rPr>
        <w:t> </w:t>
      </w:r>
      <w:r>
        <w:rPr>
          <w:i/>
          <w:sz w:val="24"/>
        </w:rPr>
        <w:t>tiers.</w:t>
      </w:r>
      <w:r>
        <w:rPr>
          <w:i/>
          <w:spacing w:val="-24"/>
          <w:sz w:val="24"/>
        </w:rPr>
        <w:t> </w:t>
      </w:r>
      <w:r>
        <w:rPr>
          <w:i/>
          <w:sz w:val="24"/>
        </w:rPr>
        <w:t>Plus d'informations à ce sujet ici. La communication des informations supplémentaires répertoriées dans cette section est </w:t>
      </w:r>
      <w:r>
        <w:rPr>
          <w:i/>
          <w:spacing w:val="-3"/>
          <w:sz w:val="24"/>
        </w:rPr>
        <w:t>entièrement </w:t>
      </w:r>
      <w:r>
        <w:rPr>
          <w:i/>
          <w:sz w:val="24"/>
        </w:rPr>
        <w:t>facultative».</w:t>
      </w:r>
    </w:p>
    <w:p>
      <w:pPr>
        <w:pStyle w:val="BodyText"/>
        <w:rPr>
          <w:i/>
        </w:rPr>
      </w:pPr>
    </w:p>
    <w:p>
      <w:pPr>
        <w:pStyle w:val="BodyText"/>
        <w:spacing w:before="9"/>
        <w:rPr>
          <w:i/>
        </w:rPr>
      </w:pPr>
    </w:p>
    <w:p>
      <w:pPr>
        <w:pStyle w:val="Heading1"/>
        <w:spacing w:line="208" w:lineRule="auto"/>
        <w:ind w:left="2348" w:right="195"/>
      </w:pPr>
      <w:r>
        <w:rPr/>
        <w:t>Clause n°7 de la Politique de Confidentialité de Twitter du 18 mai 2015 :</w:t>
      </w:r>
    </w:p>
    <w:p>
      <w:pPr>
        <w:spacing w:line="208" w:lineRule="auto" w:before="159"/>
        <w:ind w:left="2348" w:right="192" w:firstLine="0"/>
        <w:jc w:val="both"/>
        <w:rPr>
          <w:i/>
          <w:sz w:val="24"/>
        </w:rPr>
      </w:pPr>
      <w:r>
        <w:rPr>
          <w:sz w:val="24"/>
        </w:rPr>
        <w:t>« </w:t>
      </w:r>
      <w:r>
        <w:rPr>
          <w:i/>
          <w:sz w:val="24"/>
        </w:rPr>
        <w:t>Informations supplémentaires : vous pouvez nous fournir des </w:t>
      </w:r>
      <w:r>
        <w:rPr>
          <w:i/>
          <w:sz w:val="24"/>
        </w:rPr>
        <w:t>informations de profil que nous rendrons publiques sur les Services Twitter,</w:t>
      </w:r>
      <w:r>
        <w:rPr>
          <w:i/>
          <w:spacing w:val="-7"/>
          <w:sz w:val="24"/>
        </w:rPr>
        <w:t> </w:t>
      </w:r>
      <w:r>
        <w:rPr>
          <w:i/>
          <w:sz w:val="24"/>
        </w:rPr>
        <w:t>par</w:t>
      </w:r>
      <w:r>
        <w:rPr>
          <w:i/>
          <w:spacing w:val="-5"/>
          <w:sz w:val="24"/>
        </w:rPr>
        <w:t> </w:t>
      </w:r>
      <w:r>
        <w:rPr>
          <w:i/>
          <w:sz w:val="24"/>
        </w:rPr>
        <w:t>exemple</w:t>
      </w:r>
      <w:r>
        <w:rPr>
          <w:i/>
          <w:spacing w:val="-7"/>
          <w:sz w:val="24"/>
        </w:rPr>
        <w:t> </w:t>
      </w:r>
      <w:r>
        <w:rPr>
          <w:i/>
          <w:sz w:val="24"/>
        </w:rPr>
        <w:t>une</w:t>
      </w:r>
      <w:r>
        <w:rPr>
          <w:i/>
          <w:spacing w:val="-7"/>
          <w:sz w:val="24"/>
        </w:rPr>
        <w:t> </w:t>
      </w:r>
      <w:r>
        <w:rPr>
          <w:i/>
          <w:sz w:val="24"/>
        </w:rPr>
        <w:t>courte</w:t>
      </w:r>
      <w:r>
        <w:rPr>
          <w:i/>
          <w:spacing w:val="-8"/>
          <w:sz w:val="24"/>
        </w:rPr>
        <w:t> </w:t>
      </w:r>
      <w:r>
        <w:rPr>
          <w:i/>
          <w:sz w:val="24"/>
        </w:rPr>
        <w:t>biographie,</w:t>
      </w:r>
      <w:r>
        <w:rPr>
          <w:i/>
          <w:spacing w:val="-5"/>
          <w:sz w:val="24"/>
        </w:rPr>
        <w:t> </w:t>
      </w:r>
      <w:r>
        <w:rPr>
          <w:i/>
          <w:sz w:val="24"/>
        </w:rPr>
        <w:t>votre</w:t>
      </w:r>
      <w:r>
        <w:rPr>
          <w:i/>
          <w:spacing w:val="-8"/>
          <w:sz w:val="24"/>
        </w:rPr>
        <w:t> </w:t>
      </w:r>
      <w:r>
        <w:rPr>
          <w:i/>
          <w:sz w:val="24"/>
        </w:rPr>
        <w:t>localisation,</w:t>
      </w:r>
      <w:r>
        <w:rPr>
          <w:i/>
          <w:spacing w:val="-7"/>
          <w:sz w:val="24"/>
        </w:rPr>
        <w:t> </w:t>
      </w:r>
      <w:r>
        <w:rPr>
          <w:i/>
          <w:sz w:val="24"/>
        </w:rPr>
        <w:t>votre</w:t>
      </w:r>
      <w:r>
        <w:rPr>
          <w:i/>
          <w:spacing w:val="-6"/>
          <w:sz w:val="24"/>
        </w:rPr>
        <w:t> </w:t>
      </w:r>
      <w:r>
        <w:rPr>
          <w:i/>
          <w:sz w:val="24"/>
        </w:rPr>
        <w:t>site </w:t>
      </w:r>
      <w:r>
        <w:rPr>
          <w:i/>
          <w:spacing w:val="-3"/>
          <w:sz w:val="24"/>
        </w:rPr>
        <w:t>Web </w:t>
      </w:r>
      <w:r>
        <w:rPr>
          <w:i/>
          <w:sz w:val="24"/>
        </w:rPr>
        <w:t>ou une photo. Vous pouvez télécharger votre carnet d'adresses afin que</w:t>
      </w:r>
      <w:r>
        <w:rPr>
          <w:i/>
          <w:spacing w:val="-13"/>
          <w:sz w:val="24"/>
        </w:rPr>
        <w:t> </w:t>
      </w:r>
      <w:r>
        <w:rPr>
          <w:i/>
          <w:sz w:val="24"/>
        </w:rPr>
        <w:t>nous</w:t>
      </w:r>
      <w:r>
        <w:rPr>
          <w:i/>
          <w:spacing w:val="-13"/>
          <w:sz w:val="24"/>
        </w:rPr>
        <w:t> </w:t>
      </w:r>
      <w:r>
        <w:rPr>
          <w:i/>
          <w:sz w:val="24"/>
        </w:rPr>
        <w:t>soyons</w:t>
      </w:r>
      <w:r>
        <w:rPr>
          <w:i/>
          <w:spacing w:val="-13"/>
          <w:sz w:val="24"/>
        </w:rPr>
        <w:t> </w:t>
      </w:r>
      <w:r>
        <w:rPr>
          <w:i/>
          <w:sz w:val="24"/>
        </w:rPr>
        <w:t>en</w:t>
      </w:r>
      <w:r>
        <w:rPr>
          <w:i/>
          <w:spacing w:val="-13"/>
          <w:sz w:val="24"/>
        </w:rPr>
        <w:t> </w:t>
      </w:r>
      <w:r>
        <w:rPr>
          <w:i/>
          <w:sz w:val="24"/>
        </w:rPr>
        <w:t>mesure</w:t>
      </w:r>
      <w:r>
        <w:rPr>
          <w:i/>
          <w:spacing w:val="-13"/>
          <w:sz w:val="24"/>
        </w:rPr>
        <w:t> </w:t>
      </w:r>
      <w:r>
        <w:rPr>
          <w:i/>
          <w:sz w:val="24"/>
        </w:rPr>
        <w:t>de</w:t>
      </w:r>
      <w:r>
        <w:rPr>
          <w:i/>
          <w:spacing w:val="-13"/>
          <w:sz w:val="24"/>
        </w:rPr>
        <w:t> </w:t>
      </w:r>
      <w:r>
        <w:rPr>
          <w:i/>
          <w:sz w:val="24"/>
        </w:rPr>
        <w:t>vous</w:t>
      </w:r>
      <w:r>
        <w:rPr>
          <w:i/>
          <w:spacing w:val="-13"/>
          <w:sz w:val="24"/>
        </w:rPr>
        <w:t> </w:t>
      </w:r>
      <w:r>
        <w:rPr>
          <w:i/>
          <w:sz w:val="24"/>
        </w:rPr>
        <w:t>aider</w:t>
      </w:r>
      <w:r>
        <w:rPr>
          <w:i/>
          <w:spacing w:val="-11"/>
          <w:sz w:val="24"/>
        </w:rPr>
        <w:t> </w:t>
      </w:r>
      <w:r>
        <w:rPr>
          <w:i/>
          <w:sz w:val="24"/>
        </w:rPr>
        <w:t>à</w:t>
      </w:r>
      <w:r>
        <w:rPr>
          <w:i/>
          <w:spacing w:val="-13"/>
          <w:sz w:val="24"/>
        </w:rPr>
        <w:t> </w:t>
      </w:r>
      <w:r>
        <w:rPr>
          <w:i/>
          <w:sz w:val="24"/>
        </w:rPr>
        <w:t>trouver</w:t>
      </w:r>
      <w:r>
        <w:rPr>
          <w:i/>
          <w:spacing w:val="-13"/>
          <w:sz w:val="24"/>
        </w:rPr>
        <w:t> </w:t>
      </w:r>
      <w:r>
        <w:rPr>
          <w:i/>
          <w:sz w:val="24"/>
        </w:rPr>
        <w:t>des</w:t>
      </w:r>
      <w:r>
        <w:rPr>
          <w:i/>
          <w:spacing w:val="-13"/>
          <w:sz w:val="24"/>
        </w:rPr>
        <w:t> </w:t>
      </w:r>
      <w:r>
        <w:rPr>
          <w:i/>
          <w:sz w:val="24"/>
        </w:rPr>
        <w:t>connaissances</w:t>
      </w:r>
      <w:r>
        <w:rPr>
          <w:i/>
          <w:spacing w:val="-13"/>
          <w:sz w:val="24"/>
        </w:rPr>
        <w:t> </w:t>
      </w:r>
      <w:r>
        <w:rPr>
          <w:i/>
          <w:spacing w:val="-4"/>
          <w:sz w:val="24"/>
        </w:rPr>
        <w:t>sur </w:t>
      </w:r>
      <w:r>
        <w:rPr>
          <w:i/>
          <w:sz w:val="24"/>
        </w:rPr>
        <w:t>Twitter ou pour permettre à d'autres utilisateurs de vous trouver. </w:t>
      </w:r>
      <w:r>
        <w:rPr>
          <w:i/>
          <w:spacing w:val="-4"/>
          <w:sz w:val="24"/>
        </w:rPr>
        <w:t>Nous </w:t>
      </w:r>
      <w:r>
        <w:rPr>
          <w:i/>
          <w:sz w:val="24"/>
        </w:rPr>
        <w:t>pourrons vous proposer des suggestions à vous et à d'autres utilisateurs à partir des contacts importés de votre carnet d'adresses. Vous pouvez </w:t>
      </w:r>
      <w:r>
        <w:rPr>
          <w:i/>
          <w:sz w:val="24"/>
          <w:u w:val="single"/>
        </w:rPr>
        <w:t>supprimer</w:t>
      </w:r>
      <w:r>
        <w:rPr>
          <w:i/>
          <w:spacing w:val="-9"/>
          <w:sz w:val="24"/>
        </w:rPr>
        <w:t> </w:t>
      </w:r>
      <w:r>
        <w:rPr>
          <w:i/>
          <w:sz w:val="24"/>
        </w:rPr>
        <w:t>les</w:t>
      </w:r>
      <w:r>
        <w:rPr>
          <w:i/>
          <w:spacing w:val="-8"/>
          <w:sz w:val="24"/>
        </w:rPr>
        <w:t> </w:t>
      </w:r>
      <w:r>
        <w:rPr>
          <w:i/>
          <w:sz w:val="24"/>
        </w:rPr>
        <w:t>contacts</w:t>
      </w:r>
      <w:r>
        <w:rPr>
          <w:i/>
          <w:spacing w:val="-11"/>
          <w:sz w:val="24"/>
        </w:rPr>
        <w:t> </w:t>
      </w:r>
      <w:r>
        <w:rPr>
          <w:i/>
          <w:sz w:val="24"/>
        </w:rPr>
        <w:t>importés</w:t>
      </w:r>
      <w:r>
        <w:rPr>
          <w:i/>
          <w:spacing w:val="-10"/>
          <w:sz w:val="24"/>
        </w:rPr>
        <w:t> </w:t>
      </w:r>
      <w:r>
        <w:rPr>
          <w:i/>
          <w:sz w:val="24"/>
        </w:rPr>
        <w:t>à</w:t>
      </w:r>
      <w:r>
        <w:rPr>
          <w:i/>
          <w:spacing w:val="-10"/>
          <w:sz w:val="24"/>
        </w:rPr>
        <w:t> </w:t>
      </w:r>
      <w:r>
        <w:rPr>
          <w:i/>
          <w:sz w:val="24"/>
        </w:rPr>
        <w:t>partir</w:t>
      </w:r>
      <w:r>
        <w:rPr>
          <w:i/>
          <w:spacing w:val="-10"/>
          <w:sz w:val="24"/>
        </w:rPr>
        <w:t> </w:t>
      </w:r>
      <w:r>
        <w:rPr>
          <w:i/>
          <w:sz w:val="24"/>
        </w:rPr>
        <w:t>de</w:t>
      </w:r>
      <w:r>
        <w:rPr>
          <w:i/>
          <w:spacing w:val="-11"/>
          <w:sz w:val="24"/>
        </w:rPr>
        <w:t> </w:t>
      </w:r>
      <w:r>
        <w:rPr>
          <w:i/>
          <w:sz w:val="24"/>
        </w:rPr>
        <w:t>votre</w:t>
      </w:r>
      <w:r>
        <w:rPr>
          <w:i/>
          <w:spacing w:val="-10"/>
          <w:sz w:val="24"/>
        </w:rPr>
        <w:t> </w:t>
      </w:r>
      <w:r>
        <w:rPr>
          <w:i/>
          <w:sz w:val="24"/>
        </w:rPr>
        <w:t>carnet</w:t>
      </w:r>
      <w:r>
        <w:rPr>
          <w:i/>
          <w:spacing w:val="-10"/>
          <w:sz w:val="24"/>
        </w:rPr>
        <w:t> </w:t>
      </w:r>
      <w:r>
        <w:rPr>
          <w:i/>
          <w:sz w:val="24"/>
        </w:rPr>
        <w:t>d'adresses</w:t>
      </w:r>
      <w:r>
        <w:rPr>
          <w:i/>
          <w:spacing w:val="-11"/>
          <w:sz w:val="24"/>
        </w:rPr>
        <w:t> </w:t>
      </w:r>
      <w:r>
        <w:rPr>
          <w:i/>
          <w:sz w:val="24"/>
        </w:rPr>
        <w:t>à</w:t>
      </w:r>
      <w:r>
        <w:rPr>
          <w:i/>
          <w:spacing w:val="-10"/>
          <w:sz w:val="24"/>
        </w:rPr>
        <w:t> </w:t>
      </w:r>
      <w:r>
        <w:rPr>
          <w:i/>
          <w:sz w:val="24"/>
        </w:rPr>
        <w:t>tout moment.</w:t>
      </w:r>
      <w:r>
        <w:rPr>
          <w:i/>
          <w:spacing w:val="-13"/>
          <w:sz w:val="24"/>
        </w:rPr>
        <w:t> </w:t>
      </w:r>
      <w:r>
        <w:rPr>
          <w:i/>
          <w:sz w:val="24"/>
        </w:rPr>
        <w:t>Plus</w:t>
      </w:r>
      <w:r>
        <w:rPr>
          <w:i/>
          <w:spacing w:val="-13"/>
          <w:sz w:val="24"/>
        </w:rPr>
        <w:t> </w:t>
      </w:r>
      <w:r>
        <w:rPr>
          <w:i/>
          <w:sz w:val="24"/>
        </w:rPr>
        <w:t>d’informations</w:t>
      </w:r>
      <w:r>
        <w:rPr>
          <w:i/>
          <w:spacing w:val="-13"/>
          <w:sz w:val="24"/>
        </w:rPr>
        <w:t> </w:t>
      </w:r>
      <w:r>
        <w:rPr>
          <w:i/>
          <w:sz w:val="24"/>
        </w:rPr>
        <w:t>à</w:t>
      </w:r>
      <w:r>
        <w:rPr>
          <w:i/>
          <w:spacing w:val="-12"/>
          <w:sz w:val="24"/>
        </w:rPr>
        <w:t> </w:t>
      </w:r>
      <w:r>
        <w:rPr>
          <w:i/>
          <w:sz w:val="24"/>
        </w:rPr>
        <w:t>ce</w:t>
      </w:r>
      <w:r>
        <w:rPr>
          <w:i/>
          <w:spacing w:val="-17"/>
          <w:sz w:val="24"/>
        </w:rPr>
        <w:t> </w:t>
      </w:r>
      <w:r>
        <w:rPr>
          <w:i/>
          <w:sz w:val="24"/>
        </w:rPr>
        <w:t>sujet</w:t>
      </w:r>
      <w:r>
        <w:rPr>
          <w:i/>
          <w:spacing w:val="-16"/>
          <w:sz w:val="24"/>
        </w:rPr>
        <w:t> </w:t>
      </w:r>
      <w:r>
        <w:rPr>
          <w:i/>
          <w:sz w:val="24"/>
          <w:u w:val="single"/>
        </w:rPr>
        <w:t>ici.</w:t>
      </w:r>
      <w:r>
        <w:rPr>
          <w:i/>
          <w:spacing w:val="-12"/>
          <w:sz w:val="24"/>
        </w:rPr>
        <w:t> </w:t>
      </w:r>
      <w:r>
        <w:rPr>
          <w:i/>
          <w:sz w:val="24"/>
        </w:rPr>
        <w:t>Lorsque</w:t>
      </w:r>
      <w:r>
        <w:rPr>
          <w:i/>
          <w:spacing w:val="-13"/>
          <w:sz w:val="24"/>
        </w:rPr>
        <w:t> </w:t>
      </w:r>
      <w:r>
        <w:rPr>
          <w:i/>
          <w:sz w:val="24"/>
        </w:rPr>
        <w:t>vous</w:t>
      </w:r>
      <w:r>
        <w:rPr>
          <w:i/>
          <w:spacing w:val="-13"/>
          <w:sz w:val="24"/>
        </w:rPr>
        <w:t> </w:t>
      </w:r>
      <w:r>
        <w:rPr>
          <w:i/>
          <w:sz w:val="24"/>
        </w:rPr>
        <w:t>nous</w:t>
      </w:r>
      <w:r>
        <w:rPr>
          <w:i/>
          <w:spacing w:val="-13"/>
          <w:sz w:val="24"/>
        </w:rPr>
        <w:t> </w:t>
      </w:r>
      <w:r>
        <w:rPr>
          <w:i/>
          <w:sz w:val="24"/>
        </w:rPr>
        <w:t>envoyez</w:t>
      </w:r>
      <w:r>
        <w:rPr>
          <w:i/>
          <w:spacing w:val="-12"/>
          <w:sz w:val="24"/>
        </w:rPr>
        <w:t> </w:t>
      </w:r>
      <w:r>
        <w:rPr>
          <w:i/>
          <w:spacing w:val="-6"/>
          <w:sz w:val="24"/>
        </w:rPr>
        <w:t>un </w:t>
      </w:r>
      <w:r>
        <w:rPr>
          <w:i/>
          <w:sz w:val="24"/>
        </w:rPr>
        <w:t>e-mail,</w:t>
      </w:r>
      <w:r>
        <w:rPr>
          <w:i/>
          <w:spacing w:val="-23"/>
          <w:sz w:val="24"/>
        </w:rPr>
        <w:t> </w:t>
      </w:r>
      <w:r>
        <w:rPr>
          <w:i/>
          <w:sz w:val="24"/>
        </w:rPr>
        <w:t>nous</w:t>
      </w:r>
      <w:r>
        <w:rPr>
          <w:i/>
          <w:spacing w:val="-22"/>
          <w:sz w:val="24"/>
        </w:rPr>
        <w:t> </w:t>
      </w:r>
      <w:r>
        <w:rPr>
          <w:i/>
          <w:sz w:val="24"/>
        </w:rPr>
        <w:t>utilisons</w:t>
      </w:r>
      <w:r>
        <w:rPr>
          <w:i/>
          <w:spacing w:val="-23"/>
          <w:sz w:val="24"/>
        </w:rPr>
        <w:t> </w:t>
      </w:r>
      <w:r>
        <w:rPr>
          <w:i/>
          <w:sz w:val="24"/>
        </w:rPr>
        <w:t>l'email,</w:t>
      </w:r>
      <w:r>
        <w:rPr>
          <w:i/>
          <w:spacing w:val="-22"/>
          <w:sz w:val="24"/>
        </w:rPr>
        <w:t> </w:t>
      </w:r>
      <w:r>
        <w:rPr>
          <w:i/>
          <w:sz w:val="24"/>
        </w:rPr>
        <w:t>l'adresse</w:t>
      </w:r>
      <w:r>
        <w:rPr>
          <w:i/>
          <w:spacing w:val="-23"/>
          <w:sz w:val="24"/>
        </w:rPr>
        <w:t> </w:t>
      </w:r>
      <w:r>
        <w:rPr>
          <w:i/>
          <w:sz w:val="24"/>
        </w:rPr>
        <w:t>email</w:t>
      </w:r>
      <w:r>
        <w:rPr>
          <w:i/>
          <w:spacing w:val="-22"/>
          <w:sz w:val="24"/>
        </w:rPr>
        <w:t> </w:t>
      </w:r>
      <w:r>
        <w:rPr>
          <w:i/>
          <w:sz w:val="24"/>
        </w:rPr>
        <w:t>et</w:t>
      </w:r>
      <w:r>
        <w:rPr>
          <w:i/>
          <w:spacing w:val="-23"/>
          <w:sz w:val="24"/>
        </w:rPr>
        <w:t> </w:t>
      </w:r>
      <w:r>
        <w:rPr>
          <w:i/>
          <w:sz w:val="24"/>
        </w:rPr>
        <w:t>les</w:t>
      </w:r>
      <w:r>
        <w:rPr>
          <w:i/>
          <w:spacing w:val="-22"/>
          <w:sz w:val="24"/>
        </w:rPr>
        <w:t> </w:t>
      </w:r>
      <w:r>
        <w:rPr>
          <w:i/>
          <w:sz w:val="24"/>
        </w:rPr>
        <w:t>informations</w:t>
      </w:r>
      <w:r>
        <w:rPr>
          <w:i/>
          <w:spacing w:val="-21"/>
          <w:sz w:val="24"/>
        </w:rPr>
        <w:t> </w:t>
      </w:r>
      <w:r>
        <w:rPr>
          <w:i/>
          <w:sz w:val="24"/>
        </w:rPr>
        <w:t>associées pour répondre à votre sollicitation. Si vous connectez votre compte</w:t>
      </w:r>
      <w:r>
        <w:rPr>
          <w:i/>
          <w:spacing w:val="-17"/>
          <w:sz w:val="24"/>
        </w:rPr>
        <w:t> </w:t>
      </w:r>
      <w:r>
        <w:rPr>
          <w:i/>
          <w:sz w:val="24"/>
        </w:rPr>
        <w:t>dans nos</w:t>
      </w:r>
      <w:r>
        <w:rPr>
          <w:i/>
          <w:spacing w:val="-21"/>
          <w:sz w:val="24"/>
        </w:rPr>
        <w:t> </w:t>
      </w:r>
      <w:r>
        <w:rPr>
          <w:i/>
          <w:sz w:val="24"/>
        </w:rPr>
        <w:t>Services</w:t>
      </w:r>
      <w:r>
        <w:rPr>
          <w:i/>
          <w:spacing w:val="-20"/>
          <w:sz w:val="24"/>
        </w:rPr>
        <w:t> </w:t>
      </w:r>
      <w:r>
        <w:rPr>
          <w:i/>
          <w:sz w:val="24"/>
        </w:rPr>
        <w:t>à</w:t>
      </w:r>
      <w:r>
        <w:rPr>
          <w:i/>
          <w:spacing w:val="-21"/>
          <w:sz w:val="24"/>
        </w:rPr>
        <w:t> </w:t>
      </w:r>
      <w:r>
        <w:rPr>
          <w:i/>
          <w:sz w:val="24"/>
        </w:rPr>
        <w:t>un</w:t>
      </w:r>
      <w:r>
        <w:rPr>
          <w:i/>
          <w:spacing w:val="-22"/>
          <w:sz w:val="24"/>
        </w:rPr>
        <w:t> </w:t>
      </w:r>
      <w:r>
        <w:rPr>
          <w:i/>
          <w:sz w:val="24"/>
        </w:rPr>
        <w:t>compte</w:t>
      </w:r>
      <w:r>
        <w:rPr>
          <w:i/>
          <w:spacing w:val="-26"/>
          <w:sz w:val="24"/>
        </w:rPr>
        <w:t> </w:t>
      </w:r>
      <w:r>
        <w:rPr>
          <w:i/>
          <w:sz w:val="24"/>
        </w:rPr>
        <w:t>d'un</w:t>
      </w:r>
      <w:r>
        <w:rPr>
          <w:i/>
          <w:spacing w:val="-20"/>
          <w:sz w:val="24"/>
        </w:rPr>
        <w:t> </w:t>
      </w:r>
      <w:r>
        <w:rPr>
          <w:i/>
          <w:sz w:val="24"/>
        </w:rPr>
        <w:t>autre</w:t>
      </w:r>
      <w:r>
        <w:rPr>
          <w:i/>
          <w:spacing w:val="-23"/>
          <w:sz w:val="24"/>
        </w:rPr>
        <w:t> </w:t>
      </w:r>
      <w:r>
        <w:rPr>
          <w:i/>
          <w:sz w:val="24"/>
        </w:rPr>
        <w:t>service</w:t>
      </w:r>
      <w:r>
        <w:rPr>
          <w:i/>
          <w:spacing w:val="-26"/>
          <w:sz w:val="24"/>
        </w:rPr>
        <w:t> </w:t>
      </w:r>
      <w:r>
        <w:rPr>
          <w:i/>
          <w:sz w:val="24"/>
        </w:rPr>
        <w:t>afin</w:t>
      </w:r>
      <w:r>
        <w:rPr>
          <w:i/>
          <w:spacing w:val="-20"/>
          <w:sz w:val="24"/>
        </w:rPr>
        <w:t> </w:t>
      </w:r>
      <w:r>
        <w:rPr>
          <w:i/>
          <w:sz w:val="24"/>
        </w:rPr>
        <w:t>de</w:t>
      </w:r>
      <w:r>
        <w:rPr>
          <w:i/>
          <w:spacing w:val="-25"/>
          <w:sz w:val="24"/>
        </w:rPr>
        <w:t> </w:t>
      </w:r>
      <w:r>
        <w:rPr>
          <w:i/>
          <w:sz w:val="24"/>
        </w:rPr>
        <w:t>faire</w:t>
      </w:r>
      <w:r>
        <w:rPr>
          <w:i/>
          <w:spacing w:val="-20"/>
          <w:sz w:val="24"/>
        </w:rPr>
        <w:t> </w:t>
      </w:r>
      <w:r>
        <w:rPr>
          <w:i/>
          <w:sz w:val="24"/>
        </w:rPr>
        <w:t>des</w:t>
      </w:r>
      <w:r>
        <w:rPr>
          <w:i/>
          <w:spacing w:val="-20"/>
          <w:sz w:val="24"/>
        </w:rPr>
        <w:t> </w:t>
      </w:r>
      <w:r>
        <w:rPr>
          <w:i/>
          <w:sz w:val="24"/>
        </w:rPr>
        <w:t>envois</w:t>
      </w:r>
      <w:r>
        <w:rPr>
          <w:i/>
          <w:spacing w:val="-21"/>
          <w:sz w:val="24"/>
        </w:rPr>
        <w:t> </w:t>
      </w:r>
      <w:r>
        <w:rPr>
          <w:i/>
          <w:sz w:val="24"/>
        </w:rPr>
        <w:t>croisés entre nos Services et ce service, ledit service pourra nous communiquer vos</w:t>
      </w:r>
      <w:r>
        <w:rPr>
          <w:i/>
          <w:spacing w:val="-26"/>
          <w:sz w:val="24"/>
        </w:rPr>
        <w:t> </w:t>
      </w:r>
      <w:r>
        <w:rPr>
          <w:i/>
          <w:sz w:val="24"/>
        </w:rPr>
        <w:t>informations</w:t>
      </w:r>
      <w:r>
        <w:rPr>
          <w:i/>
          <w:spacing w:val="-22"/>
          <w:sz w:val="24"/>
        </w:rPr>
        <w:t> </w:t>
      </w:r>
      <w:r>
        <w:rPr>
          <w:i/>
          <w:sz w:val="24"/>
        </w:rPr>
        <w:t>de</w:t>
      </w:r>
      <w:r>
        <w:rPr>
          <w:i/>
          <w:spacing w:val="-22"/>
          <w:sz w:val="24"/>
        </w:rPr>
        <w:t> </w:t>
      </w:r>
      <w:r>
        <w:rPr>
          <w:i/>
          <w:sz w:val="24"/>
        </w:rPr>
        <w:t>profil,</w:t>
      </w:r>
      <w:r>
        <w:rPr>
          <w:i/>
          <w:spacing w:val="-22"/>
          <w:sz w:val="24"/>
        </w:rPr>
        <w:t> </w:t>
      </w:r>
      <w:r>
        <w:rPr>
          <w:i/>
          <w:sz w:val="24"/>
        </w:rPr>
        <w:t>de</w:t>
      </w:r>
      <w:r>
        <w:rPr>
          <w:i/>
          <w:spacing w:val="-22"/>
          <w:sz w:val="24"/>
        </w:rPr>
        <w:t> </w:t>
      </w:r>
      <w:r>
        <w:rPr>
          <w:i/>
          <w:sz w:val="24"/>
        </w:rPr>
        <w:t>connexion,</w:t>
      </w:r>
      <w:r>
        <w:rPr>
          <w:i/>
          <w:spacing w:val="-22"/>
          <w:sz w:val="24"/>
        </w:rPr>
        <w:t> </w:t>
      </w:r>
      <w:r>
        <w:rPr>
          <w:i/>
          <w:sz w:val="24"/>
        </w:rPr>
        <w:t>ainsi</w:t>
      </w:r>
      <w:r>
        <w:rPr>
          <w:i/>
          <w:spacing w:val="-22"/>
          <w:sz w:val="24"/>
        </w:rPr>
        <w:t> </w:t>
      </w:r>
      <w:r>
        <w:rPr>
          <w:i/>
          <w:sz w:val="24"/>
        </w:rPr>
        <w:t>que</w:t>
      </w:r>
      <w:r>
        <w:rPr>
          <w:i/>
          <w:spacing w:val="-22"/>
          <w:sz w:val="24"/>
        </w:rPr>
        <w:t> </w:t>
      </w:r>
      <w:r>
        <w:rPr>
          <w:i/>
          <w:sz w:val="24"/>
        </w:rPr>
        <w:t>toute</w:t>
      </w:r>
      <w:r>
        <w:rPr>
          <w:i/>
          <w:spacing w:val="-22"/>
          <w:sz w:val="24"/>
        </w:rPr>
        <w:t> </w:t>
      </w:r>
      <w:r>
        <w:rPr>
          <w:i/>
          <w:sz w:val="24"/>
        </w:rPr>
        <w:t>autre</w:t>
      </w:r>
      <w:r>
        <w:rPr>
          <w:i/>
          <w:spacing w:val="-22"/>
          <w:sz w:val="24"/>
        </w:rPr>
        <w:t> </w:t>
      </w:r>
      <w:r>
        <w:rPr>
          <w:i/>
          <w:sz w:val="24"/>
        </w:rPr>
        <w:t>information dont</w:t>
      </w:r>
      <w:r>
        <w:rPr>
          <w:i/>
          <w:spacing w:val="-8"/>
          <w:sz w:val="24"/>
        </w:rPr>
        <w:t> </w:t>
      </w:r>
      <w:r>
        <w:rPr>
          <w:i/>
          <w:sz w:val="24"/>
        </w:rPr>
        <w:t>vous</w:t>
      </w:r>
      <w:r>
        <w:rPr>
          <w:i/>
          <w:spacing w:val="-10"/>
          <w:sz w:val="24"/>
        </w:rPr>
        <w:t> </w:t>
      </w:r>
      <w:r>
        <w:rPr>
          <w:i/>
          <w:sz w:val="24"/>
        </w:rPr>
        <w:t>avez</w:t>
      </w:r>
      <w:r>
        <w:rPr>
          <w:i/>
          <w:spacing w:val="-12"/>
          <w:sz w:val="24"/>
        </w:rPr>
        <w:t> </w:t>
      </w:r>
      <w:r>
        <w:rPr>
          <w:i/>
          <w:sz w:val="24"/>
        </w:rPr>
        <w:t>autorisé</w:t>
      </w:r>
      <w:r>
        <w:rPr>
          <w:i/>
          <w:spacing w:val="-10"/>
          <w:sz w:val="24"/>
        </w:rPr>
        <w:t> </w:t>
      </w:r>
      <w:r>
        <w:rPr>
          <w:i/>
          <w:sz w:val="24"/>
        </w:rPr>
        <w:t>la</w:t>
      </w:r>
      <w:r>
        <w:rPr>
          <w:i/>
          <w:spacing w:val="-8"/>
          <w:sz w:val="24"/>
        </w:rPr>
        <w:t> </w:t>
      </w:r>
      <w:r>
        <w:rPr>
          <w:i/>
          <w:sz w:val="24"/>
        </w:rPr>
        <w:t>divulgation.</w:t>
      </w:r>
      <w:r>
        <w:rPr>
          <w:i/>
          <w:spacing w:val="-8"/>
          <w:sz w:val="24"/>
        </w:rPr>
        <w:t> </w:t>
      </w:r>
      <w:r>
        <w:rPr>
          <w:i/>
          <w:sz w:val="24"/>
        </w:rPr>
        <w:t>Ces</w:t>
      </w:r>
      <w:r>
        <w:rPr>
          <w:i/>
          <w:spacing w:val="-8"/>
          <w:sz w:val="24"/>
        </w:rPr>
        <w:t> </w:t>
      </w:r>
      <w:r>
        <w:rPr>
          <w:i/>
          <w:sz w:val="24"/>
        </w:rPr>
        <w:t>informations</w:t>
      </w:r>
      <w:r>
        <w:rPr>
          <w:i/>
          <w:spacing w:val="-7"/>
          <w:sz w:val="24"/>
        </w:rPr>
        <w:t> </w:t>
      </w:r>
      <w:r>
        <w:rPr>
          <w:i/>
          <w:sz w:val="24"/>
        </w:rPr>
        <w:t>nous</w:t>
      </w:r>
      <w:r>
        <w:rPr>
          <w:i/>
          <w:spacing w:val="-8"/>
          <w:sz w:val="24"/>
        </w:rPr>
        <w:t> </w:t>
      </w:r>
      <w:r>
        <w:rPr>
          <w:i/>
          <w:sz w:val="24"/>
        </w:rPr>
        <w:t>permettent de</w:t>
      </w:r>
      <w:r>
        <w:rPr>
          <w:i/>
          <w:spacing w:val="-22"/>
          <w:sz w:val="24"/>
        </w:rPr>
        <w:t> </w:t>
      </w:r>
      <w:r>
        <w:rPr>
          <w:i/>
          <w:sz w:val="24"/>
        </w:rPr>
        <w:t>réaliser</w:t>
      </w:r>
      <w:r>
        <w:rPr>
          <w:i/>
          <w:spacing w:val="-21"/>
          <w:sz w:val="24"/>
        </w:rPr>
        <w:t> </w:t>
      </w:r>
      <w:r>
        <w:rPr>
          <w:i/>
          <w:sz w:val="24"/>
        </w:rPr>
        <w:t>des</w:t>
      </w:r>
      <w:r>
        <w:rPr>
          <w:i/>
          <w:spacing w:val="-21"/>
          <w:sz w:val="24"/>
        </w:rPr>
        <w:t> </w:t>
      </w:r>
      <w:r>
        <w:rPr>
          <w:i/>
          <w:sz w:val="24"/>
        </w:rPr>
        <w:t>envois</w:t>
      </w:r>
      <w:r>
        <w:rPr>
          <w:i/>
          <w:spacing w:val="-21"/>
          <w:sz w:val="24"/>
        </w:rPr>
        <w:t> </w:t>
      </w:r>
      <w:r>
        <w:rPr>
          <w:i/>
          <w:sz w:val="24"/>
        </w:rPr>
        <w:t>croisés,</w:t>
      </w:r>
      <w:r>
        <w:rPr>
          <w:i/>
          <w:spacing w:val="-21"/>
          <w:sz w:val="24"/>
        </w:rPr>
        <w:t> </w:t>
      </w:r>
      <w:r>
        <w:rPr>
          <w:i/>
          <w:sz w:val="24"/>
        </w:rPr>
        <w:t>nous</w:t>
      </w:r>
      <w:r>
        <w:rPr>
          <w:i/>
          <w:spacing w:val="-21"/>
          <w:sz w:val="24"/>
        </w:rPr>
        <w:t> </w:t>
      </w:r>
      <w:r>
        <w:rPr>
          <w:i/>
          <w:sz w:val="24"/>
        </w:rPr>
        <w:t>aident</w:t>
      </w:r>
      <w:r>
        <w:rPr>
          <w:i/>
          <w:spacing w:val="-21"/>
          <w:sz w:val="24"/>
        </w:rPr>
        <w:t> </w:t>
      </w:r>
      <w:r>
        <w:rPr>
          <w:i/>
          <w:sz w:val="24"/>
        </w:rPr>
        <w:t>à</w:t>
      </w:r>
      <w:r>
        <w:rPr>
          <w:i/>
          <w:spacing w:val="-21"/>
          <w:sz w:val="24"/>
        </w:rPr>
        <w:t> </w:t>
      </w:r>
      <w:r>
        <w:rPr>
          <w:i/>
          <w:sz w:val="24"/>
        </w:rPr>
        <w:t>améliorer</w:t>
      </w:r>
      <w:r>
        <w:rPr>
          <w:i/>
          <w:spacing w:val="-21"/>
          <w:sz w:val="24"/>
        </w:rPr>
        <w:t> </w:t>
      </w:r>
      <w:r>
        <w:rPr>
          <w:i/>
          <w:sz w:val="24"/>
        </w:rPr>
        <w:t>nos</w:t>
      </w:r>
      <w:r>
        <w:rPr>
          <w:i/>
          <w:spacing w:val="-21"/>
          <w:sz w:val="24"/>
        </w:rPr>
        <w:t> </w:t>
      </w:r>
      <w:r>
        <w:rPr>
          <w:i/>
          <w:sz w:val="24"/>
        </w:rPr>
        <w:t>Services</w:t>
      </w:r>
      <w:r>
        <w:rPr>
          <w:i/>
          <w:spacing w:val="-21"/>
          <w:sz w:val="24"/>
        </w:rPr>
        <w:t> </w:t>
      </w:r>
      <w:r>
        <w:rPr>
          <w:i/>
          <w:sz w:val="24"/>
        </w:rPr>
        <w:t>et</w:t>
      </w:r>
      <w:r>
        <w:rPr>
          <w:i/>
          <w:spacing w:val="-21"/>
          <w:sz w:val="24"/>
        </w:rPr>
        <w:t> </w:t>
      </w:r>
      <w:r>
        <w:rPr>
          <w:i/>
          <w:sz w:val="24"/>
        </w:rPr>
        <w:t>sont effacées de nos Services quelques semaines après votre déconnexion de nos</w:t>
      </w:r>
      <w:r>
        <w:rPr>
          <w:i/>
          <w:spacing w:val="-4"/>
          <w:sz w:val="24"/>
        </w:rPr>
        <w:t> </w:t>
      </w:r>
      <w:r>
        <w:rPr>
          <w:i/>
          <w:sz w:val="24"/>
        </w:rPr>
        <w:t>Services</w:t>
      </w:r>
      <w:r>
        <w:rPr>
          <w:i/>
          <w:spacing w:val="-3"/>
          <w:sz w:val="24"/>
        </w:rPr>
        <w:t> </w:t>
      </w:r>
      <w:r>
        <w:rPr>
          <w:i/>
          <w:sz w:val="24"/>
        </w:rPr>
        <w:t>depuis</w:t>
      </w:r>
      <w:r>
        <w:rPr>
          <w:i/>
          <w:spacing w:val="-4"/>
          <w:sz w:val="24"/>
        </w:rPr>
        <w:t> </w:t>
      </w:r>
      <w:r>
        <w:rPr>
          <w:i/>
          <w:sz w:val="24"/>
        </w:rPr>
        <w:t>le</w:t>
      </w:r>
      <w:r>
        <w:rPr>
          <w:i/>
          <w:spacing w:val="-2"/>
          <w:sz w:val="24"/>
        </w:rPr>
        <w:t> </w:t>
      </w:r>
      <w:r>
        <w:rPr>
          <w:i/>
          <w:sz w:val="24"/>
        </w:rPr>
        <w:t>service</w:t>
      </w:r>
      <w:r>
        <w:rPr>
          <w:i/>
          <w:spacing w:val="-5"/>
          <w:sz w:val="24"/>
        </w:rPr>
        <w:t> </w:t>
      </w:r>
      <w:r>
        <w:rPr>
          <w:i/>
          <w:sz w:val="24"/>
        </w:rPr>
        <w:t>tiers.</w:t>
      </w:r>
      <w:r>
        <w:rPr>
          <w:i/>
          <w:spacing w:val="-7"/>
          <w:sz w:val="24"/>
        </w:rPr>
        <w:t> </w:t>
      </w:r>
      <w:r>
        <w:rPr>
          <w:i/>
          <w:sz w:val="24"/>
        </w:rPr>
        <w:t>Plus</w:t>
      </w:r>
      <w:r>
        <w:rPr>
          <w:i/>
          <w:spacing w:val="-5"/>
          <w:sz w:val="24"/>
        </w:rPr>
        <w:t> </w:t>
      </w:r>
      <w:r>
        <w:rPr>
          <w:i/>
          <w:sz w:val="24"/>
        </w:rPr>
        <w:t>d'informations</w:t>
      </w:r>
      <w:r>
        <w:rPr>
          <w:i/>
          <w:spacing w:val="-6"/>
          <w:sz w:val="24"/>
        </w:rPr>
        <w:t> </w:t>
      </w:r>
      <w:r>
        <w:rPr>
          <w:i/>
          <w:sz w:val="24"/>
        </w:rPr>
        <w:t>à</w:t>
      </w:r>
      <w:r>
        <w:rPr>
          <w:i/>
          <w:spacing w:val="-3"/>
          <w:sz w:val="24"/>
        </w:rPr>
        <w:t> </w:t>
      </w:r>
      <w:r>
        <w:rPr>
          <w:i/>
          <w:sz w:val="24"/>
        </w:rPr>
        <w:t>ce</w:t>
      </w:r>
      <w:r>
        <w:rPr>
          <w:i/>
          <w:spacing w:val="-5"/>
          <w:sz w:val="24"/>
        </w:rPr>
        <w:t> </w:t>
      </w:r>
      <w:r>
        <w:rPr>
          <w:i/>
          <w:sz w:val="24"/>
        </w:rPr>
        <w:t>sujet</w:t>
      </w:r>
      <w:r>
        <w:rPr>
          <w:i/>
          <w:spacing w:val="-4"/>
          <w:sz w:val="24"/>
        </w:rPr>
        <w:t> </w:t>
      </w:r>
      <w:r>
        <w:rPr>
          <w:i/>
          <w:sz w:val="24"/>
          <w:u w:val="single"/>
        </w:rPr>
        <w:t>ici.</w:t>
      </w:r>
      <w:r>
        <w:rPr>
          <w:i/>
          <w:spacing w:val="-4"/>
          <w:sz w:val="24"/>
        </w:rPr>
        <w:t> </w:t>
      </w:r>
      <w:r>
        <w:rPr>
          <w:i/>
          <w:sz w:val="24"/>
        </w:rPr>
        <w:t>La communication</w:t>
      </w:r>
      <w:r>
        <w:rPr>
          <w:i/>
          <w:spacing w:val="-17"/>
          <w:sz w:val="24"/>
        </w:rPr>
        <w:t> </w:t>
      </w:r>
      <w:r>
        <w:rPr>
          <w:i/>
          <w:sz w:val="24"/>
        </w:rPr>
        <w:t>des</w:t>
      </w:r>
      <w:r>
        <w:rPr>
          <w:i/>
          <w:spacing w:val="-15"/>
          <w:sz w:val="24"/>
        </w:rPr>
        <w:t> </w:t>
      </w:r>
      <w:r>
        <w:rPr>
          <w:i/>
          <w:sz w:val="24"/>
        </w:rPr>
        <w:t>informations</w:t>
      </w:r>
      <w:r>
        <w:rPr>
          <w:i/>
          <w:spacing w:val="-18"/>
          <w:sz w:val="24"/>
        </w:rPr>
        <w:t> </w:t>
      </w:r>
      <w:r>
        <w:rPr>
          <w:i/>
          <w:sz w:val="24"/>
        </w:rPr>
        <w:t>supplémentaires</w:t>
      </w:r>
      <w:r>
        <w:rPr>
          <w:i/>
          <w:spacing w:val="-18"/>
          <w:sz w:val="24"/>
        </w:rPr>
        <w:t> </w:t>
      </w:r>
      <w:r>
        <w:rPr>
          <w:i/>
          <w:sz w:val="24"/>
        </w:rPr>
        <w:t>répertoriées</w:t>
      </w:r>
      <w:r>
        <w:rPr>
          <w:i/>
          <w:spacing w:val="-17"/>
          <w:sz w:val="24"/>
        </w:rPr>
        <w:t> </w:t>
      </w:r>
      <w:r>
        <w:rPr>
          <w:i/>
          <w:sz w:val="24"/>
        </w:rPr>
        <w:t>dans</w:t>
      </w:r>
      <w:r>
        <w:rPr>
          <w:i/>
          <w:spacing w:val="-17"/>
          <w:sz w:val="24"/>
        </w:rPr>
        <w:t> </w:t>
      </w:r>
      <w:r>
        <w:rPr>
          <w:i/>
          <w:sz w:val="24"/>
        </w:rPr>
        <w:t>cette section est entièrement facultative</w:t>
      </w:r>
      <w:r>
        <w:rPr>
          <w:i/>
          <w:spacing w:val="-1"/>
          <w:sz w:val="24"/>
        </w:rPr>
        <w:t> </w:t>
      </w:r>
      <w:r>
        <w:rPr>
          <w:i/>
          <w:sz w:val="24"/>
        </w:rPr>
        <w:t>».</w:t>
      </w:r>
    </w:p>
    <w:p>
      <w:pPr>
        <w:pStyle w:val="BodyText"/>
        <w:rPr>
          <w:i/>
        </w:rPr>
      </w:pPr>
    </w:p>
    <w:p>
      <w:pPr>
        <w:pStyle w:val="BodyText"/>
        <w:spacing w:before="6"/>
        <w:rPr>
          <w:i/>
        </w:rPr>
      </w:pPr>
    </w:p>
    <w:p>
      <w:pPr>
        <w:pStyle w:val="Heading1"/>
        <w:spacing w:line="208" w:lineRule="auto"/>
        <w:ind w:left="2348" w:right="193"/>
      </w:pPr>
      <w:r>
        <w:rPr/>
        <w:t>Clause</w:t>
      </w:r>
      <w:r>
        <w:rPr>
          <w:spacing w:val="-13"/>
        </w:rPr>
        <w:t> </w:t>
      </w:r>
      <w:r>
        <w:rPr/>
        <w:t>n°7</w:t>
      </w:r>
      <w:r>
        <w:rPr>
          <w:spacing w:val="-13"/>
        </w:rPr>
        <w:t> </w:t>
      </w:r>
      <w:r>
        <w:rPr/>
        <w:t>de</w:t>
      </w:r>
      <w:r>
        <w:rPr>
          <w:spacing w:val="-12"/>
        </w:rPr>
        <w:t> </w:t>
      </w:r>
      <w:r>
        <w:rPr/>
        <w:t>la</w:t>
      </w:r>
      <w:r>
        <w:rPr>
          <w:spacing w:val="-13"/>
        </w:rPr>
        <w:t> </w:t>
      </w:r>
      <w:r>
        <w:rPr/>
        <w:t>Politique</w:t>
      </w:r>
      <w:r>
        <w:rPr>
          <w:spacing w:val="-10"/>
        </w:rPr>
        <w:t> </w:t>
      </w:r>
      <w:r>
        <w:rPr/>
        <w:t>de</w:t>
      </w:r>
      <w:r>
        <w:rPr>
          <w:spacing w:val="-11"/>
        </w:rPr>
        <w:t> </w:t>
      </w:r>
      <w:r>
        <w:rPr/>
        <w:t>Confidentialité</w:t>
      </w:r>
      <w:r>
        <w:rPr>
          <w:spacing w:val="-12"/>
        </w:rPr>
        <w:t> </w:t>
      </w:r>
      <w:r>
        <w:rPr/>
        <w:t>de</w:t>
      </w:r>
      <w:r>
        <w:rPr>
          <w:spacing w:val="-13"/>
        </w:rPr>
        <w:t> </w:t>
      </w:r>
      <w:r>
        <w:rPr/>
        <w:t>Twitter</w:t>
      </w:r>
      <w:r>
        <w:rPr>
          <w:spacing w:val="-15"/>
        </w:rPr>
        <w:t> </w:t>
      </w:r>
      <w:r>
        <w:rPr/>
        <w:t>du</w:t>
      </w:r>
      <w:r>
        <w:rPr>
          <w:spacing w:val="-13"/>
        </w:rPr>
        <w:t> </w:t>
      </w:r>
      <w:r>
        <w:rPr/>
        <w:t>27</w:t>
      </w:r>
      <w:r>
        <w:rPr>
          <w:spacing w:val="-12"/>
        </w:rPr>
        <w:t> </w:t>
      </w:r>
      <w:r>
        <w:rPr/>
        <w:t>janvier 2016 :</w:t>
      </w:r>
    </w:p>
    <w:p>
      <w:pPr>
        <w:spacing w:line="208" w:lineRule="auto" w:before="156"/>
        <w:ind w:left="2348" w:right="193" w:firstLine="0"/>
        <w:jc w:val="both"/>
        <w:rPr>
          <w:i/>
          <w:sz w:val="24"/>
        </w:rPr>
      </w:pPr>
      <w:r>
        <w:rPr>
          <w:sz w:val="24"/>
        </w:rPr>
        <w:t>« </w:t>
      </w:r>
      <w:r>
        <w:rPr>
          <w:i/>
          <w:sz w:val="24"/>
        </w:rPr>
        <w:t>Informations supplémentaires : vous pouvez nous fournir </w:t>
      </w:r>
      <w:r>
        <w:rPr>
          <w:i/>
          <w:spacing w:val="2"/>
          <w:sz w:val="24"/>
        </w:rPr>
        <w:t>des </w:t>
      </w:r>
      <w:r>
        <w:rPr>
          <w:i/>
          <w:sz w:val="24"/>
        </w:rPr>
        <w:t>informations de profil que nous rendrons publiques sur les services Twitter,</w:t>
      </w:r>
      <w:r>
        <w:rPr>
          <w:i/>
          <w:spacing w:val="-8"/>
          <w:sz w:val="24"/>
        </w:rPr>
        <w:t> </w:t>
      </w:r>
      <w:r>
        <w:rPr>
          <w:i/>
          <w:sz w:val="24"/>
        </w:rPr>
        <w:t>par</w:t>
      </w:r>
      <w:r>
        <w:rPr>
          <w:i/>
          <w:spacing w:val="-5"/>
          <w:sz w:val="24"/>
        </w:rPr>
        <w:t> </w:t>
      </w:r>
      <w:r>
        <w:rPr>
          <w:i/>
          <w:sz w:val="24"/>
        </w:rPr>
        <w:t>exemple</w:t>
      </w:r>
      <w:r>
        <w:rPr>
          <w:i/>
          <w:spacing w:val="-8"/>
          <w:sz w:val="24"/>
        </w:rPr>
        <w:t> </w:t>
      </w:r>
      <w:r>
        <w:rPr>
          <w:i/>
          <w:sz w:val="24"/>
        </w:rPr>
        <w:t>une</w:t>
      </w:r>
      <w:r>
        <w:rPr>
          <w:i/>
          <w:spacing w:val="-5"/>
          <w:sz w:val="24"/>
        </w:rPr>
        <w:t> </w:t>
      </w:r>
      <w:r>
        <w:rPr>
          <w:i/>
          <w:sz w:val="24"/>
        </w:rPr>
        <w:t>courte</w:t>
      </w:r>
      <w:r>
        <w:rPr>
          <w:i/>
          <w:spacing w:val="-9"/>
          <w:sz w:val="24"/>
        </w:rPr>
        <w:t> </w:t>
      </w:r>
      <w:r>
        <w:rPr>
          <w:i/>
          <w:sz w:val="24"/>
        </w:rPr>
        <w:t>biographie,</w:t>
      </w:r>
      <w:r>
        <w:rPr>
          <w:i/>
          <w:spacing w:val="-5"/>
          <w:sz w:val="24"/>
        </w:rPr>
        <w:t> </w:t>
      </w:r>
      <w:r>
        <w:rPr>
          <w:i/>
          <w:sz w:val="24"/>
        </w:rPr>
        <w:t>votre</w:t>
      </w:r>
      <w:r>
        <w:rPr>
          <w:i/>
          <w:spacing w:val="-7"/>
          <w:sz w:val="24"/>
        </w:rPr>
        <w:t> </w:t>
      </w:r>
      <w:r>
        <w:rPr>
          <w:i/>
          <w:sz w:val="24"/>
        </w:rPr>
        <w:t>localisation,</w:t>
      </w:r>
      <w:r>
        <w:rPr>
          <w:i/>
          <w:spacing w:val="-7"/>
          <w:sz w:val="24"/>
        </w:rPr>
        <w:t> </w:t>
      </w:r>
      <w:r>
        <w:rPr>
          <w:i/>
          <w:sz w:val="24"/>
        </w:rPr>
        <w:t>votre</w:t>
      </w:r>
      <w:r>
        <w:rPr>
          <w:i/>
          <w:spacing w:val="-7"/>
          <w:sz w:val="24"/>
        </w:rPr>
        <w:t> </w:t>
      </w:r>
      <w:r>
        <w:rPr>
          <w:i/>
          <w:sz w:val="24"/>
        </w:rPr>
        <w:t>site Web, votre date de naissance ou une photo. Pour certains champs d’informations sur le profil, nous vous proposons des paramètres</w:t>
      </w:r>
      <w:r>
        <w:rPr>
          <w:i/>
          <w:spacing w:val="9"/>
          <w:sz w:val="24"/>
        </w:rPr>
        <w:t> </w:t>
      </w:r>
      <w:r>
        <w:rPr>
          <w:i/>
          <w:sz w:val="24"/>
        </w:rPr>
        <w:t>de</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348" w:right="191" w:firstLine="0"/>
        <w:jc w:val="both"/>
        <w:rPr>
          <w:i/>
          <w:sz w:val="24"/>
        </w:rPr>
      </w:pPr>
      <w:bookmarkStart w:name="Page 113" w:id="125"/>
      <w:bookmarkEnd w:id="125"/>
      <w:r>
        <w:rPr/>
      </w:r>
      <w:r>
        <w:rPr>
          <w:i/>
          <w:sz w:val="24"/>
        </w:rPr>
        <w:t>visibilité qui vous permettent de sélectionner les personnes autorisées à </w:t>
      </w:r>
      <w:r>
        <w:rPr>
          <w:i/>
          <w:sz w:val="24"/>
        </w:rPr>
        <w:t>consulter ces informations dans votre profil. Si, après avoir fourni des informations</w:t>
      </w:r>
      <w:r>
        <w:rPr>
          <w:i/>
          <w:spacing w:val="-22"/>
          <w:sz w:val="24"/>
        </w:rPr>
        <w:t> </w:t>
      </w:r>
      <w:r>
        <w:rPr>
          <w:i/>
          <w:sz w:val="24"/>
        </w:rPr>
        <w:t>dans</w:t>
      </w:r>
      <w:r>
        <w:rPr>
          <w:i/>
          <w:spacing w:val="-18"/>
          <w:sz w:val="24"/>
        </w:rPr>
        <w:t> </w:t>
      </w:r>
      <w:r>
        <w:rPr>
          <w:i/>
          <w:sz w:val="24"/>
        </w:rPr>
        <w:t>votre</w:t>
      </w:r>
      <w:r>
        <w:rPr>
          <w:i/>
          <w:spacing w:val="-21"/>
          <w:sz w:val="24"/>
        </w:rPr>
        <w:t> </w:t>
      </w:r>
      <w:r>
        <w:rPr>
          <w:i/>
          <w:sz w:val="24"/>
        </w:rPr>
        <w:t>profil,</w:t>
      </w:r>
      <w:r>
        <w:rPr>
          <w:i/>
          <w:spacing w:val="-19"/>
          <w:sz w:val="24"/>
        </w:rPr>
        <w:t> </w:t>
      </w:r>
      <w:r>
        <w:rPr>
          <w:i/>
          <w:sz w:val="24"/>
        </w:rPr>
        <w:t>vous</w:t>
      </w:r>
      <w:r>
        <w:rPr>
          <w:i/>
          <w:spacing w:val="-18"/>
          <w:sz w:val="24"/>
        </w:rPr>
        <w:t> </w:t>
      </w:r>
      <w:r>
        <w:rPr>
          <w:i/>
          <w:sz w:val="24"/>
        </w:rPr>
        <w:t>ne</w:t>
      </w:r>
      <w:r>
        <w:rPr>
          <w:i/>
          <w:spacing w:val="-19"/>
          <w:sz w:val="24"/>
        </w:rPr>
        <w:t> </w:t>
      </w:r>
      <w:r>
        <w:rPr>
          <w:i/>
          <w:sz w:val="24"/>
        </w:rPr>
        <w:t>voyez</w:t>
      </w:r>
      <w:r>
        <w:rPr>
          <w:i/>
          <w:spacing w:val="-18"/>
          <w:sz w:val="24"/>
        </w:rPr>
        <w:t> </w:t>
      </w:r>
      <w:r>
        <w:rPr>
          <w:i/>
          <w:sz w:val="24"/>
        </w:rPr>
        <w:t>apparaître</w:t>
      </w:r>
      <w:r>
        <w:rPr>
          <w:i/>
          <w:spacing w:val="-23"/>
          <w:sz w:val="24"/>
        </w:rPr>
        <w:t> </w:t>
      </w:r>
      <w:r>
        <w:rPr>
          <w:i/>
          <w:sz w:val="24"/>
        </w:rPr>
        <w:t>aucun</w:t>
      </w:r>
      <w:r>
        <w:rPr>
          <w:i/>
          <w:spacing w:val="-21"/>
          <w:sz w:val="24"/>
        </w:rPr>
        <w:t> </w:t>
      </w:r>
      <w:r>
        <w:rPr>
          <w:i/>
          <w:sz w:val="24"/>
        </w:rPr>
        <w:t>paramètre de visibilité, cela signifie que ces informations sont publiques. </w:t>
      </w:r>
      <w:r>
        <w:rPr>
          <w:i/>
          <w:spacing w:val="-3"/>
          <w:sz w:val="24"/>
        </w:rPr>
        <w:t>Vous </w:t>
      </w:r>
      <w:r>
        <w:rPr>
          <w:i/>
          <w:sz w:val="24"/>
        </w:rPr>
        <w:t>pouvez</w:t>
      </w:r>
      <w:r>
        <w:rPr>
          <w:i/>
          <w:spacing w:val="-11"/>
          <w:sz w:val="24"/>
        </w:rPr>
        <w:t> </w:t>
      </w:r>
      <w:r>
        <w:rPr>
          <w:i/>
          <w:sz w:val="24"/>
        </w:rPr>
        <w:t>télécharger</w:t>
      </w:r>
      <w:r>
        <w:rPr>
          <w:i/>
          <w:spacing w:val="-10"/>
          <w:sz w:val="24"/>
        </w:rPr>
        <w:t> </w:t>
      </w:r>
      <w:r>
        <w:rPr>
          <w:i/>
          <w:sz w:val="24"/>
        </w:rPr>
        <w:t>et</w:t>
      </w:r>
      <w:r>
        <w:rPr>
          <w:i/>
          <w:spacing w:val="-7"/>
          <w:sz w:val="24"/>
        </w:rPr>
        <w:t> </w:t>
      </w:r>
      <w:r>
        <w:rPr>
          <w:i/>
          <w:sz w:val="24"/>
        </w:rPr>
        <w:t>synchroniser</w:t>
      </w:r>
      <w:r>
        <w:rPr>
          <w:i/>
          <w:spacing w:val="-7"/>
          <w:sz w:val="24"/>
        </w:rPr>
        <w:t> </w:t>
      </w:r>
      <w:r>
        <w:rPr>
          <w:i/>
          <w:sz w:val="24"/>
        </w:rPr>
        <w:t>votre</w:t>
      </w:r>
      <w:r>
        <w:rPr>
          <w:i/>
          <w:spacing w:val="-10"/>
          <w:sz w:val="24"/>
        </w:rPr>
        <w:t> </w:t>
      </w:r>
      <w:r>
        <w:rPr>
          <w:i/>
          <w:sz w:val="24"/>
        </w:rPr>
        <w:t>carnet</w:t>
      </w:r>
      <w:r>
        <w:rPr>
          <w:i/>
          <w:spacing w:val="-8"/>
          <w:sz w:val="24"/>
        </w:rPr>
        <w:t> </w:t>
      </w:r>
      <w:r>
        <w:rPr>
          <w:i/>
          <w:sz w:val="24"/>
        </w:rPr>
        <w:t>d’adresses</w:t>
      </w:r>
      <w:r>
        <w:rPr>
          <w:i/>
          <w:spacing w:val="-10"/>
          <w:sz w:val="24"/>
        </w:rPr>
        <w:t> </w:t>
      </w:r>
      <w:r>
        <w:rPr>
          <w:i/>
          <w:sz w:val="24"/>
        </w:rPr>
        <w:t>afin</w:t>
      </w:r>
      <w:r>
        <w:rPr>
          <w:i/>
          <w:spacing w:val="-6"/>
          <w:sz w:val="24"/>
        </w:rPr>
        <w:t> </w:t>
      </w:r>
      <w:r>
        <w:rPr>
          <w:i/>
          <w:sz w:val="24"/>
        </w:rPr>
        <w:t>que</w:t>
      </w:r>
      <w:r>
        <w:rPr>
          <w:i/>
          <w:spacing w:val="-10"/>
          <w:sz w:val="24"/>
        </w:rPr>
        <w:t> </w:t>
      </w:r>
      <w:r>
        <w:rPr>
          <w:i/>
          <w:spacing w:val="-3"/>
          <w:sz w:val="24"/>
        </w:rPr>
        <w:t>nous </w:t>
      </w:r>
      <w:r>
        <w:rPr>
          <w:i/>
          <w:sz w:val="24"/>
        </w:rPr>
        <w:t>soyons en mesure de vous aider à trouver des connaissances sur Twitter et à vous y connecter, ou pour permettre à d’autres utilisateurs de vous trouver</w:t>
      </w:r>
      <w:r>
        <w:rPr>
          <w:i/>
          <w:spacing w:val="-12"/>
          <w:sz w:val="24"/>
        </w:rPr>
        <w:t> </w:t>
      </w:r>
      <w:r>
        <w:rPr>
          <w:i/>
          <w:sz w:val="24"/>
        </w:rPr>
        <w:t>et</w:t>
      </w:r>
      <w:r>
        <w:rPr>
          <w:i/>
          <w:spacing w:val="-12"/>
          <w:sz w:val="24"/>
        </w:rPr>
        <w:t> </w:t>
      </w:r>
      <w:r>
        <w:rPr>
          <w:i/>
          <w:sz w:val="24"/>
        </w:rPr>
        <w:t>de</w:t>
      </w:r>
      <w:r>
        <w:rPr>
          <w:i/>
          <w:spacing w:val="-15"/>
          <w:sz w:val="24"/>
        </w:rPr>
        <w:t> </w:t>
      </w:r>
      <w:r>
        <w:rPr>
          <w:i/>
          <w:sz w:val="24"/>
        </w:rPr>
        <w:t>prendre</w:t>
      </w:r>
      <w:r>
        <w:rPr>
          <w:i/>
          <w:spacing w:val="-11"/>
          <w:sz w:val="24"/>
        </w:rPr>
        <w:t> </w:t>
      </w:r>
      <w:r>
        <w:rPr>
          <w:i/>
          <w:sz w:val="24"/>
        </w:rPr>
        <w:t>contact</w:t>
      </w:r>
      <w:r>
        <w:rPr>
          <w:i/>
          <w:spacing w:val="-12"/>
          <w:sz w:val="24"/>
        </w:rPr>
        <w:t> </w:t>
      </w:r>
      <w:r>
        <w:rPr>
          <w:i/>
          <w:sz w:val="24"/>
        </w:rPr>
        <w:t>avec</w:t>
      </w:r>
      <w:r>
        <w:rPr>
          <w:i/>
          <w:spacing w:val="-12"/>
          <w:sz w:val="24"/>
        </w:rPr>
        <w:t> </w:t>
      </w:r>
      <w:r>
        <w:rPr>
          <w:i/>
          <w:sz w:val="24"/>
        </w:rPr>
        <w:t>vous.</w:t>
      </w:r>
      <w:r>
        <w:rPr>
          <w:i/>
          <w:spacing w:val="-10"/>
          <w:sz w:val="24"/>
        </w:rPr>
        <w:t> </w:t>
      </w:r>
      <w:r>
        <w:rPr>
          <w:i/>
          <w:sz w:val="24"/>
        </w:rPr>
        <w:t>Nous</w:t>
      </w:r>
      <w:r>
        <w:rPr>
          <w:i/>
          <w:spacing w:val="-8"/>
          <w:sz w:val="24"/>
        </w:rPr>
        <w:t> </w:t>
      </w:r>
      <w:r>
        <w:rPr>
          <w:i/>
          <w:sz w:val="24"/>
        </w:rPr>
        <w:t>pourrons</w:t>
      </w:r>
      <w:r>
        <w:rPr>
          <w:i/>
          <w:spacing w:val="-9"/>
          <w:sz w:val="24"/>
        </w:rPr>
        <w:t> </w:t>
      </w:r>
      <w:r>
        <w:rPr>
          <w:i/>
          <w:sz w:val="24"/>
        </w:rPr>
        <w:t>vous</w:t>
      </w:r>
      <w:r>
        <w:rPr>
          <w:i/>
          <w:spacing w:val="-12"/>
          <w:sz w:val="24"/>
        </w:rPr>
        <w:t> </w:t>
      </w:r>
      <w:r>
        <w:rPr>
          <w:i/>
          <w:sz w:val="24"/>
        </w:rPr>
        <w:t>proposer</w:t>
      </w:r>
      <w:r>
        <w:rPr>
          <w:i/>
          <w:spacing w:val="-11"/>
          <w:sz w:val="24"/>
        </w:rPr>
        <w:t> </w:t>
      </w:r>
      <w:r>
        <w:rPr>
          <w:i/>
          <w:spacing w:val="-7"/>
          <w:sz w:val="24"/>
        </w:rPr>
        <w:t>de </w:t>
      </w:r>
      <w:r>
        <w:rPr>
          <w:i/>
          <w:sz w:val="24"/>
        </w:rPr>
        <w:t>personnaliser vos contenus, en vous donnant la possibilité d’ajouter des suggestions ou encore d’afficher des comptes utilisateurs et des Tweets pour</w:t>
      </w:r>
      <w:r>
        <w:rPr>
          <w:i/>
          <w:spacing w:val="-8"/>
          <w:sz w:val="24"/>
        </w:rPr>
        <w:t> </w:t>
      </w:r>
      <w:r>
        <w:rPr>
          <w:i/>
          <w:sz w:val="24"/>
        </w:rPr>
        <w:t>vous</w:t>
      </w:r>
      <w:r>
        <w:rPr>
          <w:i/>
          <w:spacing w:val="-5"/>
          <w:sz w:val="24"/>
        </w:rPr>
        <w:t> </w:t>
      </w:r>
      <w:r>
        <w:rPr>
          <w:i/>
          <w:sz w:val="24"/>
        </w:rPr>
        <w:t>et</w:t>
      </w:r>
      <w:r>
        <w:rPr>
          <w:i/>
          <w:spacing w:val="-9"/>
          <w:sz w:val="24"/>
        </w:rPr>
        <w:t> </w:t>
      </w:r>
      <w:r>
        <w:rPr>
          <w:i/>
          <w:sz w:val="24"/>
        </w:rPr>
        <w:t>d’autres</w:t>
      </w:r>
      <w:r>
        <w:rPr>
          <w:i/>
          <w:spacing w:val="-8"/>
          <w:sz w:val="24"/>
        </w:rPr>
        <w:t> </w:t>
      </w:r>
      <w:r>
        <w:rPr>
          <w:i/>
          <w:sz w:val="24"/>
        </w:rPr>
        <w:t>utilisateurs,</w:t>
      </w:r>
      <w:r>
        <w:rPr>
          <w:i/>
          <w:spacing w:val="-11"/>
          <w:sz w:val="24"/>
        </w:rPr>
        <w:t> </w:t>
      </w:r>
      <w:r>
        <w:rPr>
          <w:i/>
          <w:sz w:val="24"/>
        </w:rPr>
        <w:t>à</w:t>
      </w:r>
      <w:r>
        <w:rPr>
          <w:i/>
          <w:spacing w:val="-9"/>
          <w:sz w:val="24"/>
        </w:rPr>
        <w:t> </w:t>
      </w:r>
      <w:r>
        <w:rPr>
          <w:i/>
          <w:sz w:val="24"/>
        </w:rPr>
        <w:t>partir</w:t>
      </w:r>
      <w:r>
        <w:rPr>
          <w:i/>
          <w:spacing w:val="-9"/>
          <w:sz w:val="24"/>
        </w:rPr>
        <w:t> </w:t>
      </w:r>
      <w:r>
        <w:rPr>
          <w:i/>
          <w:sz w:val="24"/>
        </w:rPr>
        <w:t>des</w:t>
      </w:r>
      <w:r>
        <w:rPr>
          <w:i/>
          <w:spacing w:val="-8"/>
          <w:sz w:val="24"/>
        </w:rPr>
        <w:t> </w:t>
      </w:r>
      <w:r>
        <w:rPr>
          <w:i/>
          <w:sz w:val="24"/>
        </w:rPr>
        <w:t>contacts</w:t>
      </w:r>
      <w:r>
        <w:rPr>
          <w:i/>
          <w:spacing w:val="-9"/>
          <w:sz w:val="24"/>
        </w:rPr>
        <w:t> </w:t>
      </w:r>
      <w:r>
        <w:rPr>
          <w:i/>
          <w:sz w:val="24"/>
        </w:rPr>
        <w:t>importés</w:t>
      </w:r>
      <w:r>
        <w:rPr>
          <w:i/>
          <w:spacing w:val="-6"/>
          <w:sz w:val="24"/>
        </w:rPr>
        <w:t> </w:t>
      </w:r>
      <w:r>
        <w:rPr>
          <w:i/>
          <w:sz w:val="24"/>
        </w:rPr>
        <w:t>de</w:t>
      </w:r>
      <w:r>
        <w:rPr>
          <w:i/>
          <w:spacing w:val="-7"/>
          <w:sz w:val="24"/>
        </w:rPr>
        <w:t> </w:t>
      </w:r>
      <w:r>
        <w:rPr>
          <w:i/>
          <w:sz w:val="24"/>
        </w:rPr>
        <w:t>votre carnet d’adresses. Vous pouvez supprimer les contacts importés à</w:t>
      </w:r>
      <w:r>
        <w:rPr>
          <w:i/>
          <w:spacing w:val="-25"/>
          <w:sz w:val="24"/>
        </w:rPr>
        <w:t> </w:t>
      </w:r>
      <w:r>
        <w:rPr>
          <w:i/>
          <w:sz w:val="24"/>
        </w:rPr>
        <w:t>partir de votre carnet d’adresses à tout moment. Plus d’informations à ce</w:t>
      </w:r>
      <w:r>
        <w:rPr>
          <w:i/>
          <w:spacing w:val="-22"/>
          <w:sz w:val="24"/>
        </w:rPr>
        <w:t> </w:t>
      </w:r>
      <w:r>
        <w:rPr>
          <w:i/>
          <w:sz w:val="24"/>
        </w:rPr>
        <w:t>sujet ici.</w:t>
      </w:r>
      <w:r>
        <w:rPr>
          <w:i/>
          <w:spacing w:val="-26"/>
          <w:sz w:val="24"/>
        </w:rPr>
        <w:t> </w:t>
      </w:r>
      <w:r>
        <w:rPr>
          <w:i/>
          <w:spacing w:val="3"/>
          <w:sz w:val="24"/>
        </w:rPr>
        <w:t>Lorsquevousnous</w:t>
      </w:r>
      <w:r>
        <w:rPr>
          <w:i/>
          <w:spacing w:val="-27"/>
          <w:sz w:val="24"/>
        </w:rPr>
        <w:t> </w:t>
      </w:r>
      <w:r>
        <w:rPr>
          <w:i/>
          <w:sz w:val="24"/>
        </w:rPr>
        <w:t>envoyez</w:t>
      </w:r>
      <w:r>
        <w:rPr>
          <w:i/>
          <w:spacing w:val="-25"/>
          <w:sz w:val="24"/>
        </w:rPr>
        <w:t> </w:t>
      </w:r>
      <w:r>
        <w:rPr>
          <w:i/>
          <w:sz w:val="24"/>
        </w:rPr>
        <w:t>un</w:t>
      </w:r>
      <w:r>
        <w:rPr>
          <w:i/>
          <w:spacing w:val="-25"/>
          <w:sz w:val="24"/>
        </w:rPr>
        <w:t> </w:t>
      </w:r>
      <w:r>
        <w:rPr>
          <w:i/>
          <w:sz w:val="24"/>
        </w:rPr>
        <w:t>e-mail,</w:t>
      </w:r>
      <w:r>
        <w:rPr>
          <w:i/>
          <w:spacing w:val="-25"/>
          <w:sz w:val="24"/>
        </w:rPr>
        <w:t> </w:t>
      </w:r>
      <w:r>
        <w:rPr>
          <w:i/>
          <w:sz w:val="24"/>
        </w:rPr>
        <w:t>nous</w:t>
      </w:r>
      <w:r>
        <w:rPr>
          <w:i/>
          <w:spacing w:val="-26"/>
          <w:sz w:val="24"/>
        </w:rPr>
        <w:t> </w:t>
      </w:r>
      <w:r>
        <w:rPr>
          <w:i/>
          <w:sz w:val="24"/>
        </w:rPr>
        <w:t>utilisons</w:t>
      </w:r>
      <w:r>
        <w:rPr>
          <w:i/>
          <w:spacing w:val="-27"/>
          <w:sz w:val="24"/>
        </w:rPr>
        <w:t> </w:t>
      </w:r>
      <w:r>
        <w:rPr>
          <w:i/>
          <w:sz w:val="24"/>
        </w:rPr>
        <w:t>l’e-mail,</w:t>
      </w:r>
      <w:r>
        <w:rPr>
          <w:i/>
          <w:spacing w:val="-25"/>
          <w:sz w:val="24"/>
        </w:rPr>
        <w:t> </w:t>
      </w:r>
      <w:r>
        <w:rPr>
          <w:i/>
          <w:sz w:val="24"/>
        </w:rPr>
        <w:t>l’adresse e-mail</w:t>
      </w:r>
      <w:r>
        <w:rPr>
          <w:i/>
          <w:spacing w:val="-18"/>
          <w:sz w:val="24"/>
        </w:rPr>
        <w:t> </w:t>
      </w:r>
      <w:r>
        <w:rPr>
          <w:i/>
          <w:sz w:val="24"/>
        </w:rPr>
        <w:t>et</w:t>
      </w:r>
      <w:r>
        <w:rPr>
          <w:i/>
          <w:spacing w:val="-17"/>
          <w:sz w:val="24"/>
        </w:rPr>
        <w:t> </w:t>
      </w:r>
      <w:r>
        <w:rPr>
          <w:i/>
          <w:sz w:val="24"/>
        </w:rPr>
        <w:t>les</w:t>
      </w:r>
      <w:r>
        <w:rPr>
          <w:i/>
          <w:spacing w:val="-17"/>
          <w:sz w:val="24"/>
        </w:rPr>
        <w:t> </w:t>
      </w:r>
      <w:r>
        <w:rPr>
          <w:i/>
          <w:sz w:val="24"/>
        </w:rPr>
        <w:t>informations</w:t>
      </w:r>
      <w:r>
        <w:rPr>
          <w:i/>
          <w:spacing w:val="-18"/>
          <w:sz w:val="24"/>
        </w:rPr>
        <w:t> </w:t>
      </w:r>
      <w:r>
        <w:rPr>
          <w:i/>
          <w:sz w:val="24"/>
        </w:rPr>
        <w:t>associées</w:t>
      </w:r>
      <w:r>
        <w:rPr>
          <w:i/>
          <w:spacing w:val="-20"/>
          <w:sz w:val="24"/>
        </w:rPr>
        <w:t> </w:t>
      </w:r>
      <w:r>
        <w:rPr>
          <w:i/>
          <w:sz w:val="24"/>
        </w:rPr>
        <w:t>pour</w:t>
      </w:r>
      <w:r>
        <w:rPr>
          <w:i/>
          <w:spacing w:val="-17"/>
          <w:sz w:val="24"/>
        </w:rPr>
        <w:t> </w:t>
      </w:r>
      <w:r>
        <w:rPr>
          <w:i/>
          <w:sz w:val="24"/>
        </w:rPr>
        <w:t>répondre</w:t>
      </w:r>
      <w:r>
        <w:rPr>
          <w:i/>
          <w:spacing w:val="-18"/>
          <w:sz w:val="24"/>
        </w:rPr>
        <w:t> </w:t>
      </w:r>
      <w:r>
        <w:rPr>
          <w:i/>
          <w:sz w:val="24"/>
        </w:rPr>
        <w:t>à</w:t>
      </w:r>
      <w:r>
        <w:rPr>
          <w:i/>
          <w:spacing w:val="-17"/>
          <w:sz w:val="24"/>
        </w:rPr>
        <w:t> </w:t>
      </w:r>
      <w:r>
        <w:rPr>
          <w:i/>
          <w:sz w:val="24"/>
        </w:rPr>
        <w:t>votre</w:t>
      </w:r>
      <w:r>
        <w:rPr>
          <w:i/>
          <w:spacing w:val="-17"/>
          <w:sz w:val="24"/>
        </w:rPr>
        <w:t> </w:t>
      </w:r>
      <w:r>
        <w:rPr>
          <w:i/>
          <w:sz w:val="24"/>
        </w:rPr>
        <w:t>sollicitation.</w:t>
      </w:r>
      <w:r>
        <w:rPr>
          <w:i/>
          <w:spacing w:val="-18"/>
          <w:sz w:val="24"/>
        </w:rPr>
        <w:t> </w:t>
      </w:r>
      <w:r>
        <w:rPr>
          <w:i/>
          <w:sz w:val="24"/>
        </w:rPr>
        <w:t>Si vous connectez votre compte dans nos Services à un compte d’un autre service afin de faire des envois croisés entre nos Services et ce service, ledit service pourra nous communiquer vos informations de profil, de connexion, ainsi que toute autre information dont vous aurez autorisé la divulgation. Ces informations nous permettent de réaliser des envois croisés, nous aident à améliorer nos Services et sont effacées de </w:t>
      </w:r>
      <w:r>
        <w:rPr>
          <w:i/>
          <w:spacing w:val="-4"/>
          <w:sz w:val="24"/>
        </w:rPr>
        <w:t>nos </w:t>
      </w:r>
      <w:r>
        <w:rPr>
          <w:i/>
          <w:sz w:val="24"/>
        </w:rPr>
        <w:t>Services quelques semaines après votre déconnexion de nos Services depuis le service tiers. Plus d’informations à ce sujet ici.</w:t>
      </w:r>
      <w:r>
        <w:rPr>
          <w:i/>
          <w:spacing w:val="35"/>
          <w:sz w:val="24"/>
        </w:rPr>
        <w:t> </w:t>
      </w:r>
      <w:r>
        <w:rPr>
          <w:i/>
          <w:sz w:val="24"/>
        </w:rPr>
        <w:t>La communication</w:t>
      </w:r>
      <w:r>
        <w:rPr>
          <w:i/>
          <w:spacing w:val="-19"/>
          <w:sz w:val="24"/>
        </w:rPr>
        <w:t> </w:t>
      </w:r>
      <w:r>
        <w:rPr>
          <w:i/>
          <w:sz w:val="24"/>
        </w:rPr>
        <w:t>des</w:t>
      </w:r>
      <w:r>
        <w:rPr>
          <w:i/>
          <w:spacing w:val="-18"/>
          <w:sz w:val="24"/>
        </w:rPr>
        <w:t> </w:t>
      </w:r>
      <w:r>
        <w:rPr>
          <w:i/>
          <w:sz w:val="24"/>
        </w:rPr>
        <w:t>informations</w:t>
      </w:r>
      <w:r>
        <w:rPr>
          <w:i/>
          <w:spacing w:val="-19"/>
          <w:sz w:val="24"/>
        </w:rPr>
        <w:t> </w:t>
      </w:r>
      <w:r>
        <w:rPr>
          <w:i/>
          <w:sz w:val="24"/>
        </w:rPr>
        <w:t>supplémentaires</w:t>
      </w:r>
      <w:r>
        <w:rPr>
          <w:i/>
          <w:spacing w:val="-14"/>
          <w:sz w:val="24"/>
        </w:rPr>
        <w:t> </w:t>
      </w:r>
      <w:r>
        <w:rPr>
          <w:i/>
          <w:sz w:val="24"/>
        </w:rPr>
        <w:t>répertoriées</w:t>
      </w:r>
      <w:r>
        <w:rPr>
          <w:i/>
          <w:spacing w:val="-14"/>
          <w:sz w:val="24"/>
        </w:rPr>
        <w:t> </w:t>
      </w:r>
      <w:r>
        <w:rPr>
          <w:i/>
          <w:sz w:val="24"/>
        </w:rPr>
        <w:t>dans</w:t>
      </w:r>
      <w:r>
        <w:rPr>
          <w:i/>
          <w:spacing w:val="-15"/>
          <w:sz w:val="24"/>
        </w:rPr>
        <w:t> </w:t>
      </w:r>
      <w:r>
        <w:rPr>
          <w:i/>
          <w:sz w:val="24"/>
        </w:rPr>
        <w:t>cette section est entièrement facultative.</w:t>
      </w:r>
      <w:r>
        <w:rPr>
          <w:i/>
          <w:spacing w:val="-1"/>
          <w:sz w:val="24"/>
        </w:rPr>
        <w:t> </w:t>
      </w:r>
      <w:r>
        <w:rPr>
          <w:i/>
          <w:sz w:val="24"/>
        </w:rPr>
        <w:t>»</w:t>
      </w:r>
    </w:p>
    <w:p>
      <w:pPr>
        <w:pStyle w:val="BodyText"/>
        <w:rPr>
          <w:i/>
        </w:rPr>
      </w:pPr>
    </w:p>
    <w:p>
      <w:pPr>
        <w:pStyle w:val="BodyText"/>
        <w:spacing w:before="6"/>
        <w:rPr>
          <w:i/>
        </w:rPr>
      </w:pPr>
    </w:p>
    <w:p>
      <w:pPr>
        <w:pStyle w:val="Heading1"/>
        <w:spacing w:line="208" w:lineRule="auto"/>
        <w:ind w:left="2348" w:right="195"/>
      </w:pPr>
      <w:r>
        <w:rPr/>
        <w:t>Clause n°7 de la Politique de Confidentialité de Twitter du 30 septembre 2016 :</w:t>
      </w:r>
    </w:p>
    <w:p>
      <w:pPr>
        <w:spacing w:line="208" w:lineRule="auto" w:before="156"/>
        <w:ind w:left="2348" w:right="192" w:firstLine="0"/>
        <w:jc w:val="both"/>
        <w:rPr>
          <w:i/>
          <w:sz w:val="24"/>
        </w:rPr>
      </w:pPr>
      <w:r>
        <w:rPr>
          <w:sz w:val="24"/>
        </w:rPr>
        <w:t>«</w:t>
      </w:r>
      <w:r>
        <w:rPr>
          <w:spacing w:val="-25"/>
          <w:sz w:val="24"/>
        </w:rPr>
        <w:t> </w:t>
      </w:r>
      <w:r>
        <w:rPr>
          <w:i/>
          <w:sz w:val="24"/>
        </w:rPr>
        <w:t>Informations</w:t>
      </w:r>
      <w:r>
        <w:rPr>
          <w:i/>
          <w:spacing w:val="-13"/>
          <w:sz w:val="24"/>
        </w:rPr>
        <w:t> </w:t>
      </w:r>
      <w:r>
        <w:rPr>
          <w:i/>
          <w:sz w:val="24"/>
        </w:rPr>
        <w:t>supplémentaires</w:t>
      </w:r>
      <w:r>
        <w:rPr>
          <w:i/>
          <w:spacing w:val="-12"/>
          <w:sz w:val="24"/>
        </w:rPr>
        <w:t> </w:t>
      </w:r>
      <w:r>
        <w:rPr>
          <w:i/>
          <w:sz w:val="24"/>
        </w:rPr>
        <w:t>:</w:t>
      </w:r>
      <w:r>
        <w:rPr>
          <w:i/>
          <w:spacing w:val="-16"/>
          <w:sz w:val="24"/>
        </w:rPr>
        <w:t> </w:t>
      </w:r>
      <w:r>
        <w:rPr>
          <w:i/>
          <w:sz w:val="24"/>
        </w:rPr>
        <w:t>Vous</w:t>
      </w:r>
      <w:r>
        <w:rPr>
          <w:i/>
          <w:spacing w:val="-15"/>
          <w:sz w:val="24"/>
        </w:rPr>
        <w:t> </w:t>
      </w:r>
      <w:r>
        <w:rPr>
          <w:i/>
          <w:sz w:val="24"/>
        </w:rPr>
        <w:t>pouvez</w:t>
      </w:r>
      <w:r>
        <w:rPr>
          <w:i/>
          <w:spacing w:val="-16"/>
          <w:sz w:val="24"/>
        </w:rPr>
        <w:t> </w:t>
      </w:r>
      <w:r>
        <w:rPr>
          <w:i/>
          <w:sz w:val="24"/>
        </w:rPr>
        <w:t>choisir</w:t>
      </w:r>
      <w:r>
        <w:rPr>
          <w:i/>
          <w:spacing w:val="-16"/>
          <w:sz w:val="24"/>
        </w:rPr>
        <w:t> </w:t>
      </w:r>
      <w:r>
        <w:rPr>
          <w:i/>
          <w:sz w:val="24"/>
        </w:rPr>
        <w:t>de</w:t>
      </w:r>
      <w:r>
        <w:rPr>
          <w:i/>
          <w:spacing w:val="-15"/>
          <w:sz w:val="24"/>
        </w:rPr>
        <w:t> </w:t>
      </w:r>
      <w:r>
        <w:rPr>
          <w:i/>
          <w:sz w:val="24"/>
        </w:rPr>
        <w:t>nous</w:t>
      </w:r>
      <w:r>
        <w:rPr>
          <w:i/>
          <w:spacing w:val="-16"/>
          <w:sz w:val="24"/>
        </w:rPr>
        <w:t> </w:t>
      </w:r>
      <w:r>
        <w:rPr>
          <w:i/>
          <w:sz w:val="24"/>
        </w:rPr>
        <w:t>fournir</w:t>
      </w:r>
      <w:r>
        <w:rPr>
          <w:i/>
          <w:spacing w:val="-15"/>
          <w:sz w:val="24"/>
        </w:rPr>
        <w:t> </w:t>
      </w:r>
      <w:r>
        <w:rPr>
          <w:i/>
          <w:sz w:val="24"/>
        </w:rPr>
        <w:t>des </w:t>
      </w:r>
      <w:r>
        <w:rPr>
          <w:i/>
          <w:sz w:val="24"/>
        </w:rPr>
        <w:t>informations</w:t>
      </w:r>
      <w:r>
        <w:rPr>
          <w:i/>
          <w:spacing w:val="-9"/>
          <w:sz w:val="24"/>
        </w:rPr>
        <w:t> </w:t>
      </w:r>
      <w:r>
        <w:rPr>
          <w:i/>
          <w:sz w:val="24"/>
        </w:rPr>
        <w:t>supplémentaires</w:t>
      </w:r>
      <w:r>
        <w:rPr>
          <w:i/>
          <w:spacing w:val="-11"/>
          <w:sz w:val="24"/>
        </w:rPr>
        <w:t> </w:t>
      </w:r>
      <w:r>
        <w:rPr>
          <w:i/>
          <w:sz w:val="24"/>
        </w:rPr>
        <w:t>afin</w:t>
      </w:r>
      <w:r>
        <w:rPr>
          <w:i/>
          <w:spacing w:val="-10"/>
          <w:sz w:val="24"/>
        </w:rPr>
        <w:t> </w:t>
      </w:r>
      <w:r>
        <w:rPr>
          <w:i/>
          <w:sz w:val="24"/>
        </w:rPr>
        <w:t>d’aider</w:t>
      </w:r>
      <w:r>
        <w:rPr>
          <w:i/>
          <w:spacing w:val="-12"/>
          <w:sz w:val="24"/>
        </w:rPr>
        <w:t> </w:t>
      </w:r>
      <w:r>
        <w:rPr>
          <w:i/>
          <w:sz w:val="24"/>
        </w:rPr>
        <w:t>à</w:t>
      </w:r>
      <w:r>
        <w:rPr>
          <w:i/>
          <w:spacing w:val="-10"/>
          <w:sz w:val="24"/>
        </w:rPr>
        <w:t> </w:t>
      </w:r>
      <w:r>
        <w:rPr>
          <w:i/>
          <w:sz w:val="24"/>
        </w:rPr>
        <w:t>améliorer</w:t>
      </w:r>
      <w:r>
        <w:rPr>
          <w:i/>
          <w:spacing w:val="-13"/>
          <w:sz w:val="24"/>
        </w:rPr>
        <w:t> </w:t>
      </w:r>
      <w:r>
        <w:rPr>
          <w:i/>
          <w:sz w:val="24"/>
        </w:rPr>
        <w:t>et</w:t>
      </w:r>
      <w:r>
        <w:rPr>
          <w:i/>
          <w:spacing w:val="-12"/>
          <w:sz w:val="24"/>
        </w:rPr>
        <w:t> </w:t>
      </w:r>
      <w:r>
        <w:rPr>
          <w:i/>
          <w:sz w:val="24"/>
        </w:rPr>
        <w:t>à</w:t>
      </w:r>
      <w:r>
        <w:rPr>
          <w:i/>
          <w:spacing w:val="-13"/>
          <w:sz w:val="24"/>
        </w:rPr>
        <w:t> </w:t>
      </w:r>
      <w:r>
        <w:rPr>
          <w:i/>
          <w:sz w:val="24"/>
        </w:rPr>
        <w:t>personnaliser votre</w:t>
      </w:r>
      <w:r>
        <w:rPr>
          <w:i/>
          <w:spacing w:val="-26"/>
          <w:sz w:val="24"/>
        </w:rPr>
        <w:t> </w:t>
      </w:r>
      <w:r>
        <w:rPr>
          <w:i/>
          <w:sz w:val="24"/>
        </w:rPr>
        <w:t>expérience</w:t>
      </w:r>
      <w:r>
        <w:rPr>
          <w:i/>
          <w:spacing w:val="-25"/>
          <w:sz w:val="24"/>
        </w:rPr>
        <w:t> </w:t>
      </w:r>
      <w:r>
        <w:rPr>
          <w:i/>
          <w:sz w:val="24"/>
        </w:rPr>
        <w:t>sur</w:t>
      </w:r>
      <w:r>
        <w:rPr>
          <w:i/>
          <w:spacing w:val="-25"/>
          <w:sz w:val="24"/>
        </w:rPr>
        <w:t> </w:t>
      </w:r>
      <w:r>
        <w:rPr>
          <w:i/>
          <w:sz w:val="24"/>
        </w:rPr>
        <w:t>l’ensemble</w:t>
      </w:r>
      <w:r>
        <w:rPr>
          <w:i/>
          <w:spacing w:val="-25"/>
          <w:sz w:val="24"/>
        </w:rPr>
        <w:t> </w:t>
      </w:r>
      <w:r>
        <w:rPr>
          <w:i/>
          <w:sz w:val="24"/>
        </w:rPr>
        <w:t>de</w:t>
      </w:r>
      <w:r>
        <w:rPr>
          <w:i/>
          <w:spacing w:val="-25"/>
          <w:sz w:val="24"/>
        </w:rPr>
        <w:t> </w:t>
      </w:r>
      <w:r>
        <w:rPr>
          <w:i/>
          <w:sz w:val="24"/>
        </w:rPr>
        <w:t>nos</w:t>
      </w:r>
      <w:r>
        <w:rPr>
          <w:i/>
          <w:spacing w:val="-26"/>
          <w:sz w:val="24"/>
        </w:rPr>
        <w:t> </w:t>
      </w:r>
      <w:r>
        <w:rPr>
          <w:i/>
          <w:sz w:val="24"/>
        </w:rPr>
        <w:t>Services.</w:t>
      </w:r>
      <w:r>
        <w:rPr>
          <w:i/>
          <w:spacing w:val="-25"/>
          <w:sz w:val="24"/>
        </w:rPr>
        <w:t> </w:t>
      </w:r>
      <w:r>
        <w:rPr>
          <w:i/>
          <w:sz w:val="24"/>
        </w:rPr>
        <w:t>Par</w:t>
      </w:r>
      <w:r>
        <w:rPr>
          <w:i/>
          <w:spacing w:val="-25"/>
          <w:sz w:val="24"/>
        </w:rPr>
        <w:t> </w:t>
      </w:r>
      <w:r>
        <w:rPr>
          <w:i/>
          <w:sz w:val="24"/>
        </w:rPr>
        <w:t>exemple,</w:t>
      </w:r>
      <w:r>
        <w:rPr>
          <w:i/>
          <w:spacing w:val="-25"/>
          <w:sz w:val="24"/>
        </w:rPr>
        <w:t> </w:t>
      </w:r>
      <w:r>
        <w:rPr>
          <w:i/>
          <w:sz w:val="24"/>
        </w:rPr>
        <w:t>vous</w:t>
      </w:r>
      <w:r>
        <w:rPr>
          <w:i/>
          <w:spacing w:val="-25"/>
          <w:sz w:val="24"/>
        </w:rPr>
        <w:t> </w:t>
      </w:r>
      <w:r>
        <w:rPr>
          <w:i/>
          <w:spacing w:val="-3"/>
          <w:sz w:val="24"/>
        </w:rPr>
        <w:t>pouvez </w:t>
      </w:r>
      <w:r>
        <w:rPr>
          <w:i/>
          <w:sz w:val="24"/>
        </w:rPr>
        <w:t>télécharger et synchroniser votre carnet d’adresses afin que nous puissions vous aider à trouver et à contacter des utilisateurs Twitter </w:t>
      </w:r>
      <w:r>
        <w:rPr>
          <w:i/>
          <w:spacing w:val="-4"/>
          <w:sz w:val="24"/>
        </w:rPr>
        <w:t>que </w:t>
      </w:r>
      <w:r>
        <w:rPr>
          <w:i/>
          <w:sz w:val="24"/>
        </w:rPr>
        <w:t>vous</w:t>
      </w:r>
      <w:r>
        <w:rPr>
          <w:i/>
          <w:spacing w:val="-18"/>
          <w:sz w:val="24"/>
        </w:rPr>
        <w:t> </w:t>
      </w:r>
      <w:r>
        <w:rPr>
          <w:i/>
          <w:sz w:val="24"/>
        </w:rPr>
        <w:t>connaissez,</w:t>
      </w:r>
      <w:r>
        <w:rPr>
          <w:i/>
          <w:spacing w:val="-18"/>
          <w:sz w:val="24"/>
        </w:rPr>
        <w:t> </w:t>
      </w:r>
      <w:r>
        <w:rPr>
          <w:i/>
          <w:sz w:val="24"/>
        </w:rPr>
        <w:t>ou</w:t>
      </w:r>
      <w:r>
        <w:rPr>
          <w:i/>
          <w:spacing w:val="-18"/>
          <w:sz w:val="24"/>
        </w:rPr>
        <w:t> </w:t>
      </w:r>
      <w:r>
        <w:rPr>
          <w:i/>
          <w:sz w:val="24"/>
        </w:rPr>
        <w:t>pour</w:t>
      </w:r>
      <w:r>
        <w:rPr>
          <w:i/>
          <w:spacing w:val="-19"/>
          <w:sz w:val="24"/>
        </w:rPr>
        <w:t> </w:t>
      </w:r>
      <w:r>
        <w:rPr>
          <w:i/>
          <w:sz w:val="24"/>
        </w:rPr>
        <w:t>permettre</w:t>
      </w:r>
      <w:r>
        <w:rPr>
          <w:i/>
          <w:spacing w:val="-20"/>
          <w:sz w:val="24"/>
        </w:rPr>
        <w:t> </w:t>
      </w:r>
      <w:r>
        <w:rPr>
          <w:i/>
          <w:sz w:val="24"/>
        </w:rPr>
        <w:t>à</w:t>
      </w:r>
      <w:r>
        <w:rPr>
          <w:i/>
          <w:spacing w:val="-20"/>
          <w:sz w:val="24"/>
        </w:rPr>
        <w:t> </w:t>
      </w:r>
      <w:r>
        <w:rPr>
          <w:i/>
          <w:sz w:val="24"/>
        </w:rPr>
        <w:t>d’autres</w:t>
      </w:r>
      <w:r>
        <w:rPr>
          <w:i/>
          <w:spacing w:val="-21"/>
          <w:sz w:val="24"/>
        </w:rPr>
        <w:t> </w:t>
      </w:r>
      <w:r>
        <w:rPr>
          <w:i/>
          <w:sz w:val="24"/>
        </w:rPr>
        <w:t>utilisateurs</w:t>
      </w:r>
      <w:r>
        <w:rPr>
          <w:i/>
          <w:spacing w:val="-21"/>
          <w:sz w:val="24"/>
        </w:rPr>
        <w:t> </w:t>
      </w:r>
      <w:r>
        <w:rPr>
          <w:i/>
          <w:sz w:val="24"/>
        </w:rPr>
        <w:t>de</w:t>
      </w:r>
      <w:r>
        <w:rPr>
          <w:i/>
          <w:spacing w:val="-17"/>
          <w:sz w:val="24"/>
        </w:rPr>
        <w:t> </w:t>
      </w:r>
      <w:r>
        <w:rPr>
          <w:i/>
          <w:sz w:val="24"/>
        </w:rPr>
        <w:t>vous</w:t>
      </w:r>
      <w:r>
        <w:rPr>
          <w:i/>
          <w:spacing w:val="-18"/>
          <w:sz w:val="24"/>
        </w:rPr>
        <w:t> </w:t>
      </w:r>
      <w:r>
        <w:rPr>
          <w:i/>
          <w:sz w:val="24"/>
        </w:rPr>
        <w:t>trouver et de prendre contact avec vous. Nous pourrons vous proposer de personnaliser vos contenus, en vous donnant la possibilité d’ajouter des suggestions ou encore d’afficher des comptes utilisateurs et des Tweets pour</w:t>
      </w:r>
      <w:r>
        <w:rPr>
          <w:i/>
          <w:spacing w:val="-11"/>
          <w:sz w:val="24"/>
        </w:rPr>
        <w:t> </w:t>
      </w:r>
      <w:r>
        <w:rPr>
          <w:i/>
          <w:sz w:val="24"/>
        </w:rPr>
        <w:t>vous</w:t>
      </w:r>
      <w:r>
        <w:rPr>
          <w:i/>
          <w:spacing w:val="-7"/>
          <w:sz w:val="24"/>
        </w:rPr>
        <w:t> </w:t>
      </w:r>
      <w:r>
        <w:rPr>
          <w:i/>
          <w:sz w:val="24"/>
        </w:rPr>
        <w:t>et</w:t>
      </w:r>
      <w:r>
        <w:rPr>
          <w:i/>
          <w:spacing w:val="-7"/>
          <w:sz w:val="24"/>
        </w:rPr>
        <w:t> </w:t>
      </w:r>
      <w:r>
        <w:rPr>
          <w:i/>
          <w:sz w:val="24"/>
        </w:rPr>
        <w:t>d’autres</w:t>
      </w:r>
      <w:r>
        <w:rPr>
          <w:i/>
          <w:spacing w:val="-8"/>
          <w:sz w:val="24"/>
        </w:rPr>
        <w:t> </w:t>
      </w:r>
      <w:r>
        <w:rPr>
          <w:i/>
          <w:sz w:val="24"/>
        </w:rPr>
        <w:t>utilisateurs,</w:t>
      </w:r>
      <w:r>
        <w:rPr>
          <w:i/>
          <w:spacing w:val="-7"/>
          <w:sz w:val="24"/>
        </w:rPr>
        <w:t> </w:t>
      </w:r>
      <w:r>
        <w:rPr>
          <w:i/>
          <w:sz w:val="24"/>
        </w:rPr>
        <w:t>à</w:t>
      </w:r>
      <w:r>
        <w:rPr>
          <w:i/>
          <w:spacing w:val="-7"/>
          <w:sz w:val="24"/>
        </w:rPr>
        <w:t> </w:t>
      </w:r>
      <w:r>
        <w:rPr>
          <w:i/>
          <w:sz w:val="24"/>
        </w:rPr>
        <w:t>partir</w:t>
      </w:r>
      <w:r>
        <w:rPr>
          <w:i/>
          <w:spacing w:val="-7"/>
          <w:sz w:val="24"/>
        </w:rPr>
        <w:t> </w:t>
      </w:r>
      <w:r>
        <w:rPr>
          <w:i/>
          <w:sz w:val="24"/>
        </w:rPr>
        <w:t>des</w:t>
      </w:r>
      <w:r>
        <w:rPr>
          <w:i/>
          <w:spacing w:val="-8"/>
          <w:sz w:val="24"/>
        </w:rPr>
        <w:t> </w:t>
      </w:r>
      <w:r>
        <w:rPr>
          <w:i/>
          <w:sz w:val="24"/>
        </w:rPr>
        <w:t>contacts</w:t>
      </w:r>
      <w:r>
        <w:rPr>
          <w:i/>
          <w:spacing w:val="-7"/>
          <w:sz w:val="24"/>
        </w:rPr>
        <w:t> </w:t>
      </w:r>
      <w:r>
        <w:rPr>
          <w:i/>
          <w:sz w:val="24"/>
        </w:rPr>
        <w:t>importés</w:t>
      </w:r>
      <w:r>
        <w:rPr>
          <w:i/>
          <w:spacing w:val="-7"/>
          <w:sz w:val="24"/>
        </w:rPr>
        <w:t> </w:t>
      </w:r>
      <w:r>
        <w:rPr>
          <w:i/>
          <w:sz w:val="24"/>
        </w:rPr>
        <w:t>de</w:t>
      </w:r>
      <w:r>
        <w:rPr>
          <w:i/>
          <w:spacing w:val="-11"/>
          <w:sz w:val="24"/>
        </w:rPr>
        <w:t> </w:t>
      </w:r>
      <w:r>
        <w:rPr>
          <w:i/>
          <w:sz w:val="24"/>
        </w:rPr>
        <w:t>votre carnet d’adresses. Vous pouvez supprimer les contacts importés à</w:t>
      </w:r>
      <w:r>
        <w:rPr>
          <w:i/>
          <w:spacing w:val="-25"/>
          <w:sz w:val="24"/>
        </w:rPr>
        <w:t> </w:t>
      </w:r>
      <w:r>
        <w:rPr>
          <w:i/>
          <w:sz w:val="24"/>
        </w:rPr>
        <w:t>partir de votre carnet d’adresses à tout moment en vous rendant sur votre Tableau</w:t>
      </w:r>
      <w:r>
        <w:rPr>
          <w:i/>
          <w:spacing w:val="-12"/>
          <w:sz w:val="24"/>
        </w:rPr>
        <w:t> </w:t>
      </w:r>
      <w:r>
        <w:rPr>
          <w:i/>
          <w:sz w:val="24"/>
        </w:rPr>
        <w:t>de</w:t>
      </w:r>
      <w:r>
        <w:rPr>
          <w:i/>
          <w:spacing w:val="-12"/>
          <w:sz w:val="24"/>
        </w:rPr>
        <w:t> </w:t>
      </w:r>
      <w:r>
        <w:rPr>
          <w:i/>
          <w:sz w:val="24"/>
        </w:rPr>
        <w:t>bord</w:t>
      </w:r>
      <w:r>
        <w:rPr>
          <w:i/>
          <w:spacing w:val="-12"/>
          <w:sz w:val="24"/>
        </w:rPr>
        <w:t> </w:t>
      </w:r>
      <w:r>
        <w:rPr>
          <w:i/>
          <w:sz w:val="24"/>
        </w:rPr>
        <w:t>contacts</w:t>
      </w:r>
      <w:r>
        <w:rPr>
          <w:i/>
          <w:spacing w:val="-13"/>
          <w:sz w:val="24"/>
        </w:rPr>
        <w:t> </w:t>
      </w:r>
      <w:r>
        <w:rPr>
          <w:i/>
          <w:sz w:val="24"/>
        </w:rPr>
        <w:t>(«</w:t>
      </w:r>
      <w:r>
        <w:rPr>
          <w:i/>
          <w:spacing w:val="-14"/>
          <w:sz w:val="24"/>
        </w:rPr>
        <w:t> </w:t>
      </w:r>
      <w:r>
        <w:rPr>
          <w:i/>
          <w:sz w:val="24"/>
        </w:rPr>
        <w:t>Contacts</w:t>
      </w:r>
      <w:r>
        <w:rPr>
          <w:i/>
          <w:spacing w:val="-12"/>
          <w:sz w:val="24"/>
        </w:rPr>
        <w:t> </w:t>
      </w:r>
      <w:r>
        <w:rPr>
          <w:i/>
          <w:sz w:val="24"/>
        </w:rPr>
        <w:t>Dashboard</w:t>
      </w:r>
      <w:r>
        <w:rPr>
          <w:i/>
          <w:spacing w:val="-11"/>
          <w:sz w:val="24"/>
        </w:rPr>
        <w:t> </w:t>
      </w:r>
      <w:r>
        <w:rPr>
          <w:i/>
          <w:sz w:val="24"/>
        </w:rPr>
        <w:t>»)</w:t>
      </w:r>
      <w:r>
        <w:rPr>
          <w:i/>
          <w:spacing w:val="-17"/>
          <w:sz w:val="24"/>
        </w:rPr>
        <w:t> </w:t>
      </w:r>
      <w:r>
        <w:rPr>
          <w:i/>
          <w:sz w:val="24"/>
        </w:rPr>
        <w:t>dans</w:t>
      </w:r>
      <w:r>
        <w:rPr>
          <w:i/>
          <w:spacing w:val="-11"/>
          <w:sz w:val="24"/>
        </w:rPr>
        <w:t> </w:t>
      </w:r>
      <w:r>
        <w:rPr>
          <w:i/>
          <w:sz w:val="24"/>
        </w:rPr>
        <w:t>vos</w:t>
      </w:r>
      <w:r>
        <w:rPr>
          <w:i/>
          <w:spacing w:val="-12"/>
          <w:sz w:val="24"/>
        </w:rPr>
        <w:t> </w:t>
      </w:r>
      <w:r>
        <w:rPr>
          <w:i/>
          <w:sz w:val="24"/>
        </w:rPr>
        <w:t>paramètres de confidentialité. Lorsque vous nous envoyez un e-mail, il se peut que nous gardions le message, l’adresse e-mail et vos coordonnées pour répondre à votre sollicitation. Si vous connectez votre compte dans nos Services</w:t>
      </w:r>
      <w:r>
        <w:rPr>
          <w:i/>
          <w:spacing w:val="-5"/>
          <w:sz w:val="24"/>
        </w:rPr>
        <w:t> </w:t>
      </w:r>
      <w:r>
        <w:rPr>
          <w:i/>
          <w:sz w:val="24"/>
        </w:rPr>
        <w:t>à</w:t>
      </w:r>
      <w:r>
        <w:rPr>
          <w:i/>
          <w:spacing w:val="-4"/>
          <w:sz w:val="24"/>
        </w:rPr>
        <w:t> </w:t>
      </w:r>
      <w:r>
        <w:rPr>
          <w:i/>
          <w:sz w:val="24"/>
        </w:rPr>
        <w:t>un</w:t>
      </w:r>
      <w:r>
        <w:rPr>
          <w:i/>
          <w:spacing w:val="-4"/>
          <w:sz w:val="24"/>
        </w:rPr>
        <w:t> </w:t>
      </w:r>
      <w:r>
        <w:rPr>
          <w:i/>
          <w:sz w:val="24"/>
        </w:rPr>
        <w:t>compte</w:t>
      </w:r>
      <w:r>
        <w:rPr>
          <w:i/>
          <w:spacing w:val="-5"/>
          <w:sz w:val="24"/>
        </w:rPr>
        <w:t> </w:t>
      </w:r>
      <w:r>
        <w:rPr>
          <w:i/>
          <w:sz w:val="24"/>
        </w:rPr>
        <w:t>d’un</w:t>
      </w:r>
      <w:r>
        <w:rPr>
          <w:i/>
          <w:spacing w:val="-6"/>
          <w:sz w:val="24"/>
        </w:rPr>
        <w:t> </w:t>
      </w:r>
      <w:r>
        <w:rPr>
          <w:i/>
          <w:sz w:val="24"/>
        </w:rPr>
        <w:t>autre</w:t>
      </w:r>
      <w:r>
        <w:rPr>
          <w:i/>
          <w:spacing w:val="-4"/>
          <w:sz w:val="24"/>
        </w:rPr>
        <w:t> </w:t>
      </w:r>
      <w:r>
        <w:rPr>
          <w:i/>
          <w:sz w:val="24"/>
        </w:rPr>
        <w:t>service</w:t>
      </w:r>
      <w:r>
        <w:rPr>
          <w:i/>
          <w:spacing w:val="-4"/>
          <w:sz w:val="24"/>
        </w:rPr>
        <w:t> </w:t>
      </w:r>
      <w:r>
        <w:rPr>
          <w:i/>
          <w:sz w:val="24"/>
        </w:rPr>
        <w:t>afin</w:t>
      </w:r>
      <w:r>
        <w:rPr>
          <w:i/>
          <w:spacing w:val="-5"/>
          <w:sz w:val="24"/>
        </w:rPr>
        <w:t> </w:t>
      </w:r>
      <w:r>
        <w:rPr>
          <w:i/>
          <w:sz w:val="24"/>
        </w:rPr>
        <w:t>de</w:t>
      </w:r>
      <w:r>
        <w:rPr>
          <w:i/>
          <w:spacing w:val="-4"/>
          <w:sz w:val="24"/>
        </w:rPr>
        <w:t> </w:t>
      </w:r>
      <w:r>
        <w:rPr>
          <w:i/>
          <w:sz w:val="24"/>
        </w:rPr>
        <w:t>réaliser</w:t>
      </w:r>
      <w:r>
        <w:rPr>
          <w:i/>
          <w:spacing w:val="-4"/>
          <w:sz w:val="24"/>
        </w:rPr>
        <w:t> </w:t>
      </w:r>
      <w:r>
        <w:rPr>
          <w:i/>
          <w:sz w:val="24"/>
        </w:rPr>
        <w:t>des</w:t>
      </w:r>
      <w:r>
        <w:rPr>
          <w:i/>
          <w:spacing w:val="-5"/>
          <w:sz w:val="24"/>
        </w:rPr>
        <w:t> </w:t>
      </w:r>
      <w:r>
        <w:rPr>
          <w:i/>
          <w:sz w:val="24"/>
        </w:rPr>
        <w:t>publications croisées entre nos Services et ce service, ledit service pourra</w:t>
      </w:r>
      <w:r>
        <w:rPr>
          <w:i/>
          <w:spacing w:val="44"/>
          <w:sz w:val="24"/>
        </w:rPr>
        <w:t> </w:t>
      </w:r>
      <w:r>
        <w:rPr>
          <w:i/>
          <w:sz w:val="24"/>
        </w:rPr>
        <w:t>nous communiquer vos informations de profil, de connexion, ainsi que toute autre information dont vous aurez autorisé la divulgation.</w:t>
      </w:r>
      <w:r>
        <w:rPr>
          <w:i/>
          <w:spacing w:val="41"/>
          <w:sz w:val="24"/>
        </w:rPr>
        <w:t> </w:t>
      </w:r>
      <w:r>
        <w:rPr>
          <w:i/>
          <w:sz w:val="24"/>
        </w:rPr>
        <w:t>Ces informations nous permettent de réaliser des publications croisées, </w:t>
      </w:r>
      <w:r>
        <w:rPr>
          <w:i/>
          <w:spacing w:val="-4"/>
          <w:sz w:val="24"/>
        </w:rPr>
        <w:t>nous </w:t>
      </w:r>
      <w:r>
        <w:rPr>
          <w:i/>
          <w:sz w:val="24"/>
        </w:rPr>
        <w:t>aident</w:t>
      </w:r>
      <w:r>
        <w:rPr>
          <w:i/>
          <w:spacing w:val="-7"/>
          <w:sz w:val="24"/>
        </w:rPr>
        <w:t> </w:t>
      </w:r>
      <w:r>
        <w:rPr>
          <w:i/>
          <w:sz w:val="24"/>
        </w:rPr>
        <w:t>à</w:t>
      </w:r>
      <w:r>
        <w:rPr>
          <w:i/>
          <w:spacing w:val="-6"/>
          <w:sz w:val="24"/>
        </w:rPr>
        <w:t> </w:t>
      </w:r>
      <w:r>
        <w:rPr>
          <w:i/>
          <w:sz w:val="24"/>
        </w:rPr>
        <w:t>améliorer</w:t>
      </w:r>
      <w:r>
        <w:rPr>
          <w:i/>
          <w:spacing w:val="-7"/>
          <w:sz w:val="24"/>
        </w:rPr>
        <w:t> </w:t>
      </w:r>
      <w:r>
        <w:rPr>
          <w:i/>
          <w:sz w:val="24"/>
        </w:rPr>
        <w:t>nos</w:t>
      </w:r>
      <w:r>
        <w:rPr>
          <w:i/>
          <w:spacing w:val="-6"/>
          <w:sz w:val="24"/>
        </w:rPr>
        <w:t> </w:t>
      </w:r>
      <w:r>
        <w:rPr>
          <w:i/>
          <w:sz w:val="24"/>
        </w:rPr>
        <w:t>Services</w:t>
      </w:r>
      <w:r>
        <w:rPr>
          <w:i/>
          <w:spacing w:val="-6"/>
          <w:sz w:val="24"/>
        </w:rPr>
        <w:t> </w:t>
      </w:r>
      <w:r>
        <w:rPr>
          <w:i/>
          <w:sz w:val="24"/>
        </w:rPr>
        <w:t>et</w:t>
      </w:r>
      <w:r>
        <w:rPr>
          <w:i/>
          <w:spacing w:val="-7"/>
          <w:sz w:val="24"/>
        </w:rPr>
        <w:t> </w:t>
      </w:r>
      <w:r>
        <w:rPr>
          <w:i/>
          <w:sz w:val="24"/>
        </w:rPr>
        <w:t>sont</w:t>
      </w:r>
      <w:r>
        <w:rPr>
          <w:i/>
          <w:spacing w:val="-6"/>
          <w:sz w:val="24"/>
        </w:rPr>
        <w:t> </w:t>
      </w:r>
      <w:r>
        <w:rPr>
          <w:i/>
          <w:sz w:val="24"/>
        </w:rPr>
        <w:t>effacées</w:t>
      </w:r>
      <w:r>
        <w:rPr>
          <w:i/>
          <w:spacing w:val="-6"/>
          <w:sz w:val="24"/>
        </w:rPr>
        <w:t> </w:t>
      </w:r>
      <w:r>
        <w:rPr>
          <w:i/>
          <w:sz w:val="24"/>
        </w:rPr>
        <w:t>de</w:t>
      </w:r>
      <w:r>
        <w:rPr>
          <w:i/>
          <w:spacing w:val="-7"/>
          <w:sz w:val="24"/>
        </w:rPr>
        <w:t> </w:t>
      </w:r>
      <w:r>
        <w:rPr>
          <w:i/>
          <w:sz w:val="24"/>
        </w:rPr>
        <w:t>nos</w:t>
      </w:r>
      <w:r>
        <w:rPr>
          <w:i/>
          <w:spacing w:val="-6"/>
          <w:sz w:val="24"/>
        </w:rPr>
        <w:t> </w:t>
      </w:r>
      <w:r>
        <w:rPr>
          <w:i/>
          <w:sz w:val="24"/>
        </w:rPr>
        <w:t>Services</w:t>
      </w:r>
      <w:r>
        <w:rPr>
          <w:i/>
          <w:spacing w:val="-7"/>
          <w:sz w:val="24"/>
        </w:rPr>
        <w:t> </w:t>
      </w:r>
      <w:r>
        <w:rPr>
          <w:i/>
          <w:sz w:val="24"/>
        </w:rPr>
        <w:t>quelques semaines</w:t>
      </w:r>
      <w:r>
        <w:rPr>
          <w:i/>
          <w:spacing w:val="-25"/>
          <w:sz w:val="24"/>
        </w:rPr>
        <w:t> </w:t>
      </w:r>
      <w:r>
        <w:rPr>
          <w:i/>
          <w:sz w:val="24"/>
        </w:rPr>
        <w:t>après</w:t>
      </w:r>
      <w:r>
        <w:rPr>
          <w:i/>
          <w:spacing w:val="-25"/>
          <w:sz w:val="24"/>
        </w:rPr>
        <w:t> </w:t>
      </w:r>
      <w:r>
        <w:rPr>
          <w:i/>
          <w:sz w:val="24"/>
        </w:rPr>
        <w:t>votre</w:t>
      </w:r>
      <w:r>
        <w:rPr>
          <w:i/>
          <w:spacing w:val="-24"/>
          <w:sz w:val="24"/>
        </w:rPr>
        <w:t> </w:t>
      </w:r>
      <w:r>
        <w:rPr>
          <w:i/>
          <w:sz w:val="24"/>
        </w:rPr>
        <w:t>déconnexion</w:t>
      </w:r>
      <w:r>
        <w:rPr>
          <w:i/>
          <w:spacing w:val="-25"/>
          <w:sz w:val="24"/>
        </w:rPr>
        <w:t> </w:t>
      </w:r>
      <w:r>
        <w:rPr>
          <w:i/>
          <w:spacing w:val="6"/>
          <w:sz w:val="24"/>
        </w:rPr>
        <w:t>denos</w:t>
      </w:r>
      <w:r>
        <w:rPr>
          <w:i/>
          <w:spacing w:val="-24"/>
          <w:sz w:val="24"/>
        </w:rPr>
        <w:t> </w:t>
      </w:r>
      <w:r>
        <w:rPr>
          <w:i/>
          <w:sz w:val="24"/>
        </w:rPr>
        <w:t>Services</w:t>
      </w:r>
      <w:r>
        <w:rPr>
          <w:i/>
          <w:spacing w:val="-25"/>
          <w:sz w:val="24"/>
        </w:rPr>
        <w:t> </w:t>
      </w:r>
      <w:r>
        <w:rPr>
          <w:i/>
          <w:sz w:val="24"/>
        </w:rPr>
        <w:t>depuis</w:t>
      </w:r>
      <w:r>
        <w:rPr>
          <w:i/>
          <w:spacing w:val="-25"/>
          <w:sz w:val="24"/>
        </w:rPr>
        <w:t> </w:t>
      </w:r>
      <w:r>
        <w:rPr>
          <w:i/>
          <w:sz w:val="24"/>
        </w:rPr>
        <w:t>le</w:t>
      </w:r>
      <w:r>
        <w:rPr>
          <w:i/>
          <w:spacing w:val="-24"/>
          <w:sz w:val="24"/>
        </w:rPr>
        <w:t> </w:t>
      </w:r>
      <w:r>
        <w:rPr>
          <w:i/>
          <w:spacing w:val="-3"/>
          <w:sz w:val="24"/>
        </w:rPr>
        <w:t>service</w:t>
      </w:r>
      <w:r>
        <w:rPr>
          <w:i/>
          <w:spacing w:val="-29"/>
          <w:sz w:val="24"/>
        </w:rPr>
        <w:t> </w:t>
      </w:r>
      <w:r>
        <w:rPr>
          <w:i/>
          <w:sz w:val="24"/>
        </w:rPr>
        <w:t>tiers.</w:t>
      </w:r>
      <w:r>
        <w:rPr>
          <w:i/>
          <w:spacing w:val="-1"/>
          <w:sz w:val="24"/>
        </w:rPr>
        <w:t> </w:t>
      </w:r>
      <w:r>
        <w:rPr>
          <w:i/>
          <w:sz w:val="24"/>
        </w:rPr>
        <w:t>»</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pStyle w:val="BodyText"/>
        <w:spacing w:line="208" w:lineRule="auto" w:before="88"/>
        <w:ind w:left="2348" w:right="192"/>
        <w:jc w:val="both"/>
      </w:pPr>
      <w:bookmarkStart w:name="Page 114" w:id="126"/>
      <w:bookmarkEnd w:id="126"/>
      <w:r>
        <w:rPr/>
      </w:r>
      <w:r>
        <w:rPr/>
        <w:t>L’association UFC-QUE </w:t>
      </w:r>
      <w:r>
        <w:rPr>
          <w:spacing w:val="-3"/>
        </w:rPr>
        <w:t>CHOISIR </w:t>
      </w:r>
      <w:r>
        <w:rPr/>
        <w:t>reproche à la clause n° 7 de </w:t>
      </w:r>
      <w:r>
        <w:rPr>
          <w:spacing w:val="3"/>
        </w:rPr>
        <w:t>la </w:t>
      </w:r>
      <w:r>
        <w:rPr/>
        <w:t>Politique de Confidentialité de Twitter de ne pas qualifier juridiquement les</w:t>
      </w:r>
      <w:r>
        <w:rPr>
          <w:spacing w:val="-16"/>
        </w:rPr>
        <w:t> </w:t>
      </w:r>
      <w:r>
        <w:rPr/>
        <w:t>données</w:t>
      </w:r>
      <w:r>
        <w:rPr>
          <w:spacing w:val="-16"/>
        </w:rPr>
        <w:t> </w:t>
      </w:r>
      <w:r>
        <w:rPr/>
        <w:t>personnelles.</w:t>
      </w:r>
      <w:r>
        <w:rPr>
          <w:spacing w:val="-16"/>
        </w:rPr>
        <w:t> </w:t>
      </w:r>
      <w:r>
        <w:rPr/>
        <w:t>Elle</w:t>
      </w:r>
      <w:r>
        <w:rPr>
          <w:spacing w:val="-15"/>
        </w:rPr>
        <w:t> </w:t>
      </w:r>
      <w:r>
        <w:rPr/>
        <w:t>critique</w:t>
      </w:r>
      <w:r>
        <w:rPr>
          <w:spacing w:val="-13"/>
        </w:rPr>
        <w:t> </w:t>
      </w:r>
      <w:r>
        <w:rPr/>
        <w:t>également</w:t>
      </w:r>
      <w:r>
        <w:rPr>
          <w:spacing w:val="-16"/>
        </w:rPr>
        <w:t> </w:t>
      </w:r>
      <w:r>
        <w:rPr/>
        <w:t>l’absence</w:t>
      </w:r>
      <w:r>
        <w:rPr>
          <w:spacing w:val="-19"/>
        </w:rPr>
        <w:t> </w:t>
      </w:r>
      <w:r>
        <w:rPr/>
        <w:t>de</w:t>
      </w:r>
      <w:r>
        <w:rPr>
          <w:spacing w:val="-15"/>
        </w:rPr>
        <w:t> </w:t>
      </w:r>
      <w:r>
        <w:rPr/>
        <w:t>maitrise</w:t>
      </w:r>
      <w:r>
        <w:rPr>
          <w:spacing w:val="-16"/>
        </w:rPr>
        <w:t> </w:t>
      </w:r>
      <w:r>
        <w:rPr/>
        <w:t>de l’utilisateur sur la publicité de ses données à caractère personnel de l’utilisateur,</w:t>
      </w:r>
      <w:r>
        <w:rPr>
          <w:spacing w:val="-16"/>
        </w:rPr>
        <w:t> </w:t>
      </w:r>
      <w:r>
        <w:rPr/>
        <w:t>l’imprécision</w:t>
      </w:r>
      <w:r>
        <w:rPr>
          <w:spacing w:val="-17"/>
        </w:rPr>
        <w:t> </w:t>
      </w:r>
      <w:r>
        <w:rPr/>
        <w:t>des</w:t>
      </w:r>
      <w:r>
        <w:rPr>
          <w:spacing w:val="-18"/>
        </w:rPr>
        <w:t> </w:t>
      </w:r>
      <w:r>
        <w:rPr/>
        <w:t>traitements</w:t>
      </w:r>
      <w:r>
        <w:rPr>
          <w:spacing w:val="-17"/>
        </w:rPr>
        <w:t> </w:t>
      </w:r>
      <w:r>
        <w:rPr/>
        <w:t>desdites</w:t>
      </w:r>
      <w:r>
        <w:rPr>
          <w:spacing w:val="-17"/>
        </w:rPr>
        <w:t> </w:t>
      </w:r>
      <w:r>
        <w:rPr/>
        <w:t>données,</w:t>
      </w:r>
      <w:r>
        <w:rPr>
          <w:spacing w:val="-18"/>
        </w:rPr>
        <w:t> </w:t>
      </w:r>
      <w:r>
        <w:rPr/>
        <w:t>le</w:t>
      </w:r>
      <w:r>
        <w:rPr>
          <w:spacing w:val="-17"/>
        </w:rPr>
        <w:t> </w:t>
      </w:r>
      <w:r>
        <w:rPr/>
        <w:t>manque</w:t>
      </w:r>
      <w:r>
        <w:rPr>
          <w:spacing w:val="-18"/>
        </w:rPr>
        <w:t> </w:t>
      </w:r>
      <w:r>
        <w:rPr>
          <w:spacing w:val="-7"/>
        </w:rPr>
        <w:t>de </w:t>
      </w:r>
      <w:r>
        <w:rPr/>
        <w:t>clarté sur la notion d’envoi croisé du service TWITTER avec un autre service, l’absence de consentement éclairé à la collecte des données, le caractère illicite et déloyal de la collecte et la durée potentiellement illimitée de conservation des</w:t>
      </w:r>
      <w:r>
        <w:rPr>
          <w:spacing w:val="-6"/>
        </w:rPr>
        <w:t> </w:t>
      </w:r>
      <w:r>
        <w:rPr/>
        <w:t>données.</w:t>
      </w:r>
    </w:p>
    <w:p>
      <w:pPr>
        <w:pStyle w:val="BodyText"/>
      </w:pPr>
    </w:p>
    <w:p>
      <w:pPr>
        <w:pStyle w:val="BodyText"/>
        <w:spacing w:before="6"/>
      </w:pPr>
    </w:p>
    <w:p>
      <w:pPr>
        <w:pStyle w:val="BodyText"/>
        <w:spacing w:line="208" w:lineRule="auto" w:before="1"/>
        <w:ind w:left="2348" w:right="192"/>
        <w:jc w:val="both"/>
      </w:pPr>
      <w:r>
        <w:rPr/>
        <w:t>La société TWITTER réplique que cette clause n° 7, qui, comme </w:t>
      </w:r>
      <w:r>
        <w:rPr>
          <w:spacing w:val="2"/>
        </w:rPr>
        <w:t>les </w:t>
      </w:r>
      <w:r>
        <w:rPr/>
        <w:t>précédentes clauses, fait partie de la rubrique “Collecte et utilisation des informations”, décrit les utilisations possibles de certaines informations supplémentaires,</w:t>
      </w:r>
      <w:r>
        <w:rPr>
          <w:spacing w:val="-26"/>
        </w:rPr>
        <w:t> </w:t>
      </w:r>
      <w:r>
        <w:rPr/>
        <w:t>que</w:t>
      </w:r>
      <w:r>
        <w:rPr>
          <w:spacing w:val="-29"/>
        </w:rPr>
        <w:t> </w:t>
      </w:r>
      <w:r>
        <w:rPr/>
        <w:t>l’utilisateur</w:t>
      </w:r>
      <w:r>
        <w:rPr>
          <w:spacing w:val="-28"/>
        </w:rPr>
        <w:t> </w:t>
      </w:r>
      <w:r>
        <w:rPr/>
        <w:t>peut</w:t>
      </w:r>
      <w:r>
        <w:rPr>
          <w:spacing w:val="-26"/>
        </w:rPr>
        <w:t> </w:t>
      </w:r>
      <w:r>
        <w:rPr/>
        <w:t>confier</w:t>
      </w:r>
      <w:r>
        <w:rPr>
          <w:spacing w:val="-25"/>
        </w:rPr>
        <w:t> </w:t>
      </w:r>
      <w:r>
        <w:rPr/>
        <w:t>à</w:t>
      </w:r>
      <w:r>
        <w:rPr>
          <w:spacing w:val="-29"/>
        </w:rPr>
        <w:t> </w:t>
      </w:r>
      <w:r>
        <w:rPr>
          <w:spacing w:val="-3"/>
        </w:rPr>
        <w:t>TWITTER</w:t>
      </w:r>
      <w:r>
        <w:rPr>
          <w:spacing w:val="-28"/>
        </w:rPr>
        <w:t> </w:t>
      </w:r>
      <w:r>
        <w:rPr>
          <w:spacing w:val="-3"/>
        </w:rPr>
        <w:t>pour</w:t>
      </w:r>
      <w:r>
        <w:rPr>
          <w:spacing w:val="-29"/>
        </w:rPr>
        <w:t> </w:t>
      </w:r>
      <w:r>
        <w:rPr>
          <w:spacing w:val="-3"/>
        </w:rPr>
        <w:t>compléter </w:t>
      </w:r>
      <w:r>
        <w:rPr/>
        <w:t>son</w:t>
      </w:r>
      <w:r>
        <w:rPr>
          <w:spacing w:val="-23"/>
        </w:rPr>
        <w:t> </w:t>
      </w:r>
      <w:r>
        <w:rPr/>
        <w:t>profil</w:t>
      </w:r>
      <w:r>
        <w:rPr>
          <w:spacing w:val="-23"/>
        </w:rPr>
        <w:t> </w:t>
      </w:r>
      <w:r>
        <w:rPr/>
        <w:t>public</w:t>
      </w:r>
      <w:r>
        <w:rPr>
          <w:spacing w:val="-23"/>
        </w:rPr>
        <w:t> </w:t>
      </w:r>
      <w:r>
        <w:rPr/>
        <w:t>ou</w:t>
      </w:r>
      <w:r>
        <w:rPr>
          <w:spacing w:val="-23"/>
        </w:rPr>
        <w:t> </w:t>
      </w:r>
      <w:r>
        <w:rPr/>
        <w:t>personnaliser</w:t>
      </w:r>
      <w:r>
        <w:rPr>
          <w:spacing w:val="-23"/>
        </w:rPr>
        <w:t> </w:t>
      </w:r>
      <w:r>
        <w:rPr/>
        <w:t>son</w:t>
      </w:r>
      <w:r>
        <w:rPr>
          <w:spacing w:val="-19"/>
        </w:rPr>
        <w:t> </w:t>
      </w:r>
      <w:r>
        <w:rPr/>
        <w:t>compte,</w:t>
      </w:r>
      <w:r>
        <w:rPr>
          <w:spacing w:val="-23"/>
        </w:rPr>
        <w:t> </w:t>
      </w:r>
      <w:r>
        <w:rPr/>
        <w:t>ces</w:t>
      </w:r>
      <w:r>
        <w:rPr>
          <w:spacing w:val="-23"/>
        </w:rPr>
        <w:t> </w:t>
      </w:r>
      <w:r>
        <w:rPr/>
        <w:t>informations</w:t>
      </w:r>
      <w:r>
        <w:rPr>
          <w:spacing w:val="-23"/>
        </w:rPr>
        <w:t> </w:t>
      </w:r>
      <w:r>
        <w:rPr/>
        <w:t>ayant</w:t>
      </w:r>
      <w:r>
        <w:rPr>
          <w:spacing w:val="-23"/>
        </w:rPr>
        <w:t> </w:t>
      </w:r>
      <w:r>
        <w:rPr>
          <w:spacing w:val="-3"/>
        </w:rPr>
        <w:t>pour </w:t>
      </w:r>
      <w:r>
        <w:rPr/>
        <w:t>caractéristique</w:t>
      </w:r>
      <w:r>
        <w:rPr>
          <w:spacing w:val="-28"/>
        </w:rPr>
        <w:t> </w:t>
      </w:r>
      <w:r>
        <w:rPr/>
        <w:t>commune</w:t>
      </w:r>
      <w:r>
        <w:rPr>
          <w:spacing w:val="-27"/>
        </w:rPr>
        <w:t> </w:t>
      </w:r>
      <w:r>
        <w:rPr/>
        <w:t>d’être</w:t>
      </w:r>
      <w:r>
        <w:rPr>
          <w:spacing w:val="-28"/>
        </w:rPr>
        <w:t> </w:t>
      </w:r>
      <w:r>
        <w:rPr/>
        <w:t>fournies</w:t>
      </w:r>
      <w:r>
        <w:rPr>
          <w:spacing w:val="-27"/>
        </w:rPr>
        <w:t> </w:t>
      </w:r>
      <w:r>
        <w:rPr/>
        <w:t>à</w:t>
      </w:r>
      <w:r>
        <w:rPr>
          <w:spacing w:val="-30"/>
        </w:rPr>
        <w:t> </w:t>
      </w:r>
      <w:r>
        <w:rPr/>
        <w:t>TWITTER</w:t>
      </w:r>
      <w:r>
        <w:rPr>
          <w:spacing w:val="-28"/>
        </w:rPr>
        <w:t> </w:t>
      </w:r>
      <w:r>
        <w:rPr/>
        <w:t>de</w:t>
      </w:r>
      <w:r>
        <w:rPr>
          <w:spacing w:val="-27"/>
        </w:rPr>
        <w:t> </w:t>
      </w:r>
      <w:r>
        <w:rPr/>
        <w:t>façon</w:t>
      </w:r>
      <w:r>
        <w:rPr>
          <w:spacing w:val="-27"/>
        </w:rPr>
        <w:t> </w:t>
      </w:r>
      <w:r>
        <w:rPr/>
        <w:t>facultative.</w:t>
      </w:r>
    </w:p>
    <w:p>
      <w:pPr>
        <w:pStyle w:val="BodyText"/>
      </w:pPr>
    </w:p>
    <w:p>
      <w:pPr>
        <w:pStyle w:val="BodyText"/>
        <w:spacing w:before="6"/>
      </w:pPr>
    </w:p>
    <w:p>
      <w:pPr>
        <w:pStyle w:val="BodyText"/>
        <w:spacing w:line="208" w:lineRule="auto"/>
        <w:ind w:left="2348" w:right="192"/>
        <w:jc w:val="both"/>
      </w:pPr>
      <w:r>
        <w:rPr>
          <w:spacing w:val="-3"/>
        </w:rPr>
        <w:t>La </w:t>
      </w:r>
      <w:r>
        <w:rPr/>
        <w:t>société maintient qu’il n’existe aucune obligation légale l’obligeant à qualifier</w:t>
      </w:r>
      <w:r>
        <w:rPr>
          <w:spacing w:val="-19"/>
        </w:rPr>
        <w:t> </w:t>
      </w:r>
      <w:r>
        <w:rPr/>
        <w:t>juridiquement</w:t>
      </w:r>
      <w:r>
        <w:rPr>
          <w:spacing w:val="-16"/>
        </w:rPr>
        <w:t> </w:t>
      </w:r>
      <w:r>
        <w:rPr/>
        <w:t>de</w:t>
      </w:r>
      <w:r>
        <w:rPr>
          <w:spacing w:val="-18"/>
        </w:rPr>
        <w:t> </w:t>
      </w:r>
      <w:r>
        <w:rPr/>
        <w:t>"données</w:t>
      </w:r>
      <w:r>
        <w:rPr>
          <w:spacing w:val="-18"/>
        </w:rPr>
        <w:t> </w:t>
      </w:r>
      <w:r>
        <w:rPr/>
        <w:t>à</w:t>
      </w:r>
      <w:r>
        <w:rPr>
          <w:spacing w:val="-13"/>
        </w:rPr>
        <w:t> </w:t>
      </w:r>
      <w:r>
        <w:rPr/>
        <w:t>caractère</w:t>
      </w:r>
      <w:r>
        <w:rPr>
          <w:spacing w:val="-17"/>
        </w:rPr>
        <w:t> </w:t>
      </w:r>
      <w:r>
        <w:rPr/>
        <w:t>personnel"</w:t>
      </w:r>
      <w:r>
        <w:rPr>
          <w:spacing w:val="-13"/>
        </w:rPr>
        <w:t> </w:t>
      </w:r>
      <w:r>
        <w:rPr/>
        <w:t>les</w:t>
      </w:r>
      <w:r>
        <w:rPr>
          <w:spacing w:val="-13"/>
        </w:rPr>
        <w:t> </w:t>
      </w:r>
      <w:r>
        <w:rPr/>
        <w:t>données</w:t>
      </w:r>
      <w:r>
        <w:rPr>
          <w:spacing w:val="-14"/>
        </w:rPr>
        <w:t> </w:t>
      </w:r>
      <w:r>
        <w:rPr>
          <w:spacing w:val="-6"/>
        </w:rPr>
        <w:t>en </w:t>
      </w:r>
      <w:r>
        <w:rPr/>
        <w:t>cause. Elle soutient que l’utilisateur décide lui-même des </w:t>
      </w:r>
      <w:r>
        <w:rPr>
          <w:spacing w:val="-2"/>
        </w:rPr>
        <w:t>informations </w:t>
      </w:r>
      <w:r>
        <w:rPr/>
        <w:t>qu’il soumet à TWITTER afin de les rendre publiques et qu’il </w:t>
      </w:r>
      <w:r>
        <w:rPr>
          <w:spacing w:val="-3"/>
        </w:rPr>
        <w:t>peut </w:t>
      </w:r>
      <w:r>
        <w:rPr/>
        <w:t>modifier</w:t>
      </w:r>
      <w:r>
        <w:rPr>
          <w:spacing w:val="-28"/>
        </w:rPr>
        <w:t> </w:t>
      </w:r>
      <w:r>
        <w:rPr/>
        <w:t>à</w:t>
      </w:r>
      <w:r>
        <w:rPr>
          <w:spacing w:val="-27"/>
        </w:rPr>
        <w:t> </w:t>
      </w:r>
      <w:r>
        <w:rPr/>
        <w:t>tout</w:t>
      </w:r>
      <w:r>
        <w:rPr>
          <w:spacing w:val="-26"/>
        </w:rPr>
        <w:t> </w:t>
      </w:r>
      <w:r>
        <w:rPr/>
        <w:t>moment</w:t>
      </w:r>
      <w:r>
        <w:rPr>
          <w:spacing w:val="-23"/>
        </w:rPr>
        <w:t> </w:t>
      </w:r>
      <w:r>
        <w:rPr/>
        <w:t>son</w:t>
      </w:r>
      <w:r>
        <w:rPr>
          <w:spacing w:val="-25"/>
        </w:rPr>
        <w:t> </w:t>
      </w:r>
      <w:r>
        <w:rPr/>
        <w:t>nom</w:t>
      </w:r>
      <w:r>
        <w:rPr>
          <w:spacing w:val="-24"/>
        </w:rPr>
        <w:t> </w:t>
      </w:r>
      <w:r>
        <w:rPr/>
        <w:t>d’utilisateur,</w:t>
      </w:r>
      <w:r>
        <w:rPr>
          <w:spacing w:val="-23"/>
        </w:rPr>
        <w:t> </w:t>
      </w:r>
      <w:r>
        <w:rPr/>
        <w:t>paramétrer</w:t>
      </w:r>
      <w:r>
        <w:rPr>
          <w:spacing w:val="-23"/>
        </w:rPr>
        <w:t> </w:t>
      </w:r>
      <w:r>
        <w:rPr/>
        <w:t>son</w:t>
      </w:r>
      <w:r>
        <w:rPr>
          <w:spacing w:val="-26"/>
        </w:rPr>
        <w:t> </w:t>
      </w:r>
      <w:r>
        <w:rPr/>
        <w:t>compte,</w:t>
      </w:r>
      <w:r>
        <w:rPr>
          <w:spacing w:val="-23"/>
        </w:rPr>
        <w:t> </w:t>
      </w:r>
      <w:r>
        <w:rPr/>
        <w:t>afin de rendre ses Tweets "privés". Elle ajoute qu’il peut supprimer des informations en utilisant certaines des options de visibilité mentionnées dans la clause</w:t>
      </w:r>
      <w:r>
        <w:rPr>
          <w:spacing w:val="-1"/>
        </w:rPr>
        <w:t> </w:t>
      </w:r>
      <w:r>
        <w:rPr/>
        <w:t>n°7.</w:t>
      </w:r>
    </w:p>
    <w:p>
      <w:pPr>
        <w:pStyle w:val="BodyText"/>
      </w:pPr>
    </w:p>
    <w:p>
      <w:pPr>
        <w:pStyle w:val="BodyText"/>
        <w:spacing w:before="5"/>
      </w:pPr>
    </w:p>
    <w:p>
      <w:pPr>
        <w:pStyle w:val="BodyText"/>
        <w:spacing w:line="208" w:lineRule="auto" w:before="1"/>
        <w:ind w:left="2348" w:right="191"/>
        <w:jc w:val="both"/>
      </w:pPr>
      <w:r>
        <w:rPr/>
        <w:t>S’agissant des finalités de traitement, la société affirme que les données qui</w:t>
      </w:r>
      <w:r>
        <w:rPr>
          <w:spacing w:val="-4"/>
        </w:rPr>
        <w:t> </w:t>
      </w:r>
      <w:r>
        <w:rPr/>
        <w:t>ont</w:t>
      </w:r>
      <w:r>
        <w:rPr>
          <w:spacing w:val="-7"/>
        </w:rPr>
        <w:t> </w:t>
      </w:r>
      <w:r>
        <w:rPr/>
        <w:t>vocation</w:t>
      </w:r>
      <w:r>
        <w:rPr>
          <w:spacing w:val="-6"/>
        </w:rPr>
        <w:t> </w:t>
      </w:r>
      <w:r>
        <w:rPr/>
        <w:t>à</w:t>
      </w:r>
      <w:r>
        <w:rPr>
          <w:spacing w:val="-7"/>
        </w:rPr>
        <w:t> </w:t>
      </w:r>
      <w:r>
        <w:rPr/>
        <w:t>être</w:t>
      </w:r>
      <w:r>
        <w:rPr>
          <w:spacing w:val="-7"/>
        </w:rPr>
        <w:t> </w:t>
      </w:r>
      <w:r>
        <w:rPr/>
        <w:t>rendues</w:t>
      </w:r>
      <w:r>
        <w:rPr>
          <w:spacing w:val="-6"/>
        </w:rPr>
        <w:t> </w:t>
      </w:r>
      <w:r>
        <w:rPr/>
        <w:t>publiques</w:t>
      </w:r>
      <w:r>
        <w:rPr>
          <w:spacing w:val="-5"/>
        </w:rPr>
        <w:t> </w:t>
      </w:r>
      <w:r>
        <w:rPr/>
        <w:t>ont</w:t>
      </w:r>
      <w:r>
        <w:rPr>
          <w:spacing w:val="-4"/>
        </w:rPr>
        <w:t> </w:t>
      </w:r>
      <w:r>
        <w:rPr/>
        <w:t>une</w:t>
      </w:r>
      <w:r>
        <w:rPr>
          <w:spacing w:val="-8"/>
        </w:rPr>
        <w:t> </w:t>
      </w:r>
      <w:r>
        <w:rPr/>
        <w:t>finalité</w:t>
      </w:r>
      <w:r>
        <w:rPr>
          <w:spacing w:val="-6"/>
        </w:rPr>
        <w:t> </w:t>
      </w:r>
      <w:r>
        <w:rPr/>
        <w:t>"auto</w:t>
      </w:r>
      <w:r>
        <w:rPr>
          <w:spacing w:val="-3"/>
        </w:rPr>
        <w:t> </w:t>
      </w:r>
      <w:r>
        <w:rPr/>
        <w:t>explicite" en ce sens que les informations de profil fournies sont rendues</w:t>
      </w:r>
      <w:r>
        <w:rPr>
          <w:spacing w:val="-37"/>
        </w:rPr>
        <w:t> </w:t>
      </w:r>
      <w:r>
        <w:rPr/>
        <w:t>publiques sur les services Twitter, les destinataires étant potentiellement tous </w:t>
      </w:r>
      <w:r>
        <w:rPr>
          <w:spacing w:val="-4"/>
        </w:rPr>
        <w:t>les </w:t>
      </w:r>
      <w:r>
        <w:rPr/>
        <w:t>membres du public mondial disposant d’une connexion à Internet. Elle précise</w:t>
      </w:r>
      <w:r>
        <w:rPr>
          <w:spacing w:val="-20"/>
        </w:rPr>
        <w:t> </w:t>
      </w:r>
      <w:r>
        <w:rPr/>
        <w:t>qu’un</w:t>
      </w:r>
      <w:r>
        <w:rPr>
          <w:spacing w:val="-19"/>
        </w:rPr>
        <w:t> </w:t>
      </w:r>
      <w:r>
        <w:rPr/>
        <w:t>manquement</w:t>
      </w:r>
      <w:r>
        <w:rPr>
          <w:spacing w:val="-19"/>
        </w:rPr>
        <w:t> </w:t>
      </w:r>
      <w:r>
        <w:rPr/>
        <w:t>à</w:t>
      </w:r>
      <w:r>
        <w:rPr>
          <w:spacing w:val="-21"/>
        </w:rPr>
        <w:t> </w:t>
      </w:r>
      <w:r>
        <w:rPr/>
        <w:t>l’article</w:t>
      </w:r>
      <w:r>
        <w:rPr>
          <w:spacing w:val="-24"/>
        </w:rPr>
        <w:t> </w:t>
      </w:r>
      <w:r>
        <w:rPr/>
        <w:t>32</w:t>
      </w:r>
      <w:r>
        <w:rPr>
          <w:spacing w:val="-23"/>
        </w:rPr>
        <w:t> </w:t>
      </w:r>
      <w:r>
        <w:rPr/>
        <w:t>de</w:t>
      </w:r>
      <w:r>
        <w:rPr>
          <w:spacing w:val="-23"/>
        </w:rPr>
        <w:t> </w:t>
      </w:r>
      <w:r>
        <w:rPr/>
        <w:t>la</w:t>
      </w:r>
      <w:r>
        <w:rPr>
          <w:spacing w:val="-22"/>
        </w:rPr>
        <w:t> </w:t>
      </w:r>
      <w:r>
        <w:rPr/>
        <w:t>Loi</w:t>
      </w:r>
      <w:r>
        <w:rPr>
          <w:spacing w:val="-19"/>
        </w:rPr>
        <w:t> </w:t>
      </w:r>
      <w:r>
        <w:rPr/>
        <w:t>Informatique</w:t>
      </w:r>
      <w:r>
        <w:rPr>
          <w:spacing w:val="-19"/>
        </w:rPr>
        <w:t> </w:t>
      </w:r>
      <w:r>
        <w:rPr/>
        <w:t>et</w:t>
      </w:r>
      <w:r>
        <w:rPr>
          <w:spacing w:val="-20"/>
        </w:rPr>
        <w:t> </w:t>
      </w:r>
      <w:r>
        <w:rPr/>
        <w:t>Libertés ne</w:t>
      </w:r>
      <w:r>
        <w:rPr>
          <w:spacing w:val="-17"/>
        </w:rPr>
        <w:t> </w:t>
      </w:r>
      <w:r>
        <w:rPr/>
        <w:t>saurait</w:t>
      </w:r>
      <w:r>
        <w:rPr>
          <w:spacing w:val="-16"/>
        </w:rPr>
        <w:t> </w:t>
      </w:r>
      <w:r>
        <w:rPr/>
        <w:t>découler</w:t>
      </w:r>
      <w:r>
        <w:rPr>
          <w:spacing w:val="-16"/>
        </w:rPr>
        <w:t> </w:t>
      </w:r>
      <w:r>
        <w:rPr/>
        <w:t>du</w:t>
      </w:r>
      <w:r>
        <w:rPr>
          <w:spacing w:val="-19"/>
        </w:rPr>
        <w:t> </w:t>
      </w:r>
      <w:r>
        <w:rPr/>
        <w:t>libellé</w:t>
      </w:r>
      <w:r>
        <w:rPr>
          <w:spacing w:val="-19"/>
        </w:rPr>
        <w:t> </w:t>
      </w:r>
      <w:r>
        <w:rPr/>
        <w:t>d’une</w:t>
      </w:r>
      <w:r>
        <w:rPr>
          <w:spacing w:val="-20"/>
        </w:rPr>
        <w:t> </w:t>
      </w:r>
      <w:r>
        <w:rPr/>
        <w:t>simple</w:t>
      </w:r>
      <w:r>
        <w:rPr>
          <w:spacing w:val="-16"/>
        </w:rPr>
        <w:t> </w:t>
      </w:r>
      <w:r>
        <w:rPr/>
        <w:t>clause,</w:t>
      </w:r>
      <w:r>
        <w:rPr>
          <w:spacing w:val="-19"/>
        </w:rPr>
        <w:t> </w:t>
      </w:r>
      <w:r>
        <w:rPr/>
        <w:t>l’utilisateur</w:t>
      </w:r>
      <w:r>
        <w:rPr>
          <w:spacing w:val="-16"/>
        </w:rPr>
        <w:t> </w:t>
      </w:r>
      <w:r>
        <w:rPr/>
        <w:t>recevant</w:t>
      </w:r>
      <w:r>
        <w:rPr>
          <w:spacing w:val="-16"/>
        </w:rPr>
        <w:t> </w:t>
      </w:r>
      <w:r>
        <w:rPr/>
        <w:t>de nombreuses informations sur l’utilisation de ses données par d’autres moyens et notamment dans les différents formulaires de</w:t>
      </w:r>
      <w:r>
        <w:rPr>
          <w:spacing w:val="-7"/>
        </w:rPr>
        <w:t> </w:t>
      </w:r>
      <w:r>
        <w:rPr/>
        <w:t>saisie.</w:t>
      </w:r>
    </w:p>
    <w:p>
      <w:pPr>
        <w:pStyle w:val="BodyText"/>
      </w:pPr>
    </w:p>
    <w:p>
      <w:pPr>
        <w:pStyle w:val="BodyText"/>
        <w:spacing w:before="6"/>
      </w:pPr>
    </w:p>
    <w:p>
      <w:pPr>
        <w:pStyle w:val="BodyText"/>
        <w:spacing w:line="208" w:lineRule="auto"/>
        <w:ind w:left="2348" w:right="192"/>
        <w:jc w:val="both"/>
      </w:pPr>
      <w:r>
        <w:rPr/>
        <w:t>S’agissant</w:t>
      </w:r>
      <w:r>
        <w:rPr>
          <w:spacing w:val="-8"/>
        </w:rPr>
        <w:t> </w:t>
      </w:r>
      <w:r>
        <w:rPr/>
        <w:t>des</w:t>
      </w:r>
      <w:r>
        <w:rPr>
          <w:spacing w:val="-8"/>
        </w:rPr>
        <w:t> </w:t>
      </w:r>
      <w:r>
        <w:rPr/>
        <w:t>envois</w:t>
      </w:r>
      <w:r>
        <w:rPr>
          <w:spacing w:val="-10"/>
        </w:rPr>
        <w:t> </w:t>
      </w:r>
      <w:r>
        <w:rPr/>
        <w:t>croisés,</w:t>
      </w:r>
      <w:r>
        <w:rPr>
          <w:spacing w:val="-10"/>
        </w:rPr>
        <w:t> </w:t>
      </w:r>
      <w:r>
        <w:rPr/>
        <w:t>la</w:t>
      </w:r>
      <w:r>
        <w:rPr>
          <w:spacing w:val="-9"/>
        </w:rPr>
        <w:t> </w:t>
      </w:r>
      <w:r>
        <w:rPr/>
        <w:t>société</w:t>
      </w:r>
      <w:r>
        <w:rPr>
          <w:spacing w:val="-8"/>
        </w:rPr>
        <w:t> </w:t>
      </w:r>
      <w:r>
        <w:rPr/>
        <w:t>explique</w:t>
      </w:r>
      <w:r>
        <w:rPr>
          <w:spacing w:val="-12"/>
        </w:rPr>
        <w:t> </w:t>
      </w:r>
      <w:r>
        <w:rPr/>
        <w:t>dans</w:t>
      </w:r>
      <w:r>
        <w:rPr>
          <w:spacing w:val="-10"/>
        </w:rPr>
        <w:t> </w:t>
      </w:r>
      <w:r>
        <w:rPr/>
        <w:t>ses</w:t>
      </w:r>
      <w:r>
        <w:rPr>
          <w:spacing w:val="-8"/>
        </w:rPr>
        <w:t> </w:t>
      </w:r>
      <w:r>
        <w:rPr/>
        <w:t>écritures</w:t>
      </w:r>
      <w:r>
        <w:rPr>
          <w:spacing w:val="-7"/>
        </w:rPr>
        <w:t> </w:t>
      </w:r>
      <w:r>
        <w:rPr/>
        <w:t>qu’ils concernent l’ouverture de ses données à un autre service, à la suite</w:t>
      </w:r>
      <w:r>
        <w:rPr>
          <w:spacing w:val="-42"/>
        </w:rPr>
        <w:t> </w:t>
      </w:r>
      <w:r>
        <w:rPr/>
        <w:t>d’une décision de l’utilisateur, qui peut utiliser les paramètres avancés de son compte,</w:t>
      </w:r>
      <w:r>
        <w:rPr>
          <w:spacing w:val="-11"/>
        </w:rPr>
        <w:t> </w:t>
      </w:r>
      <w:r>
        <w:rPr/>
        <w:t>par</w:t>
      </w:r>
      <w:r>
        <w:rPr>
          <w:spacing w:val="-14"/>
        </w:rPr>
        <w:t> </w:t>
      </w:r>
      <w:r>
        <w:rPr/>
        <w:t>exemple</w:t>
      </w:r>
      <w:r>
        <w:rPr>
          <w:spacing w:val="-11"/>
        </w:rPr>
        <w:t> </w:t>
      </w:r>
      <w:r>
        <w:rPr/>
        <w:t>pour</w:t>
      </w:r>
      <w:r>
        <w:rPr>
          <w:spacing w:val="-14"/>
        </w:rPr>
        <w:t> </w:t>
      </w:r>
      <w:r>
        <w:rPr/>
        <w:t>diffuser</w:t>
      </w:r>
      <w:r>
        <w:rPr>
          <w:spacing w:val="-16"/>
        </w:rPr>
        <w:t> </w:t>
      </w:r>
      <w:r>
        <w:rPr/>
        <w:t>ses</w:t>
      </w:r>
      <w:r>
        <w:rPr>
          <w:spacing w:val="-14"/>
        </w:rPr>
        <w:t> </w:t>
      </w:r>
      <w:r>
        <w:rPr/>
        <w:t>Tweets</w:t>
      </w:r>
      <w:r>
        <w:rPr>
          <w:spacing w:val="-10"/>
        </w:rPr>
        <w:t> </w:t>
      </w:r>
      <w:r>
        <w:rPr/>
        <w:t>sur</w:t>
      </w:r>
      <w:r>
        <w:rPr>
          <w:spacing w:val="-16"/>
        </w:rPr>
        <w:t> </w:t>
      </w:r>
      <w:r>
        <w:rPr/>
        <w:t>un</w:t>
      </w:r>
      <w:r>
        <w:rPr>
          <w:spacing w:val="-13"/>
        </w:rPr>
        <w:t> </w:t>
      </w:r>
      <w:r>
        <w:rPr/>
        <w:t>blog</w:t>
      </w:r>
      <w:r>
        <w:rPr>
          <w:spacing w:val="-15"/>
        </w:rPr>
        <w:t> </w:t>
      </w:r>
      <w:r>
        <w:rPr/>
        <w:t>indépendant</w:t>
      </w:r>
      <w:r>
        <w:rPr>
          <w:spacing w:val="-11"/>
        </w:rPr>
        <w:t> </w:t>
      </w:r>
      <w:r>
        <w:rPr/>
        <w:t>ou sur une page Facebook</w:t>
      </w:r>
      <w:r>
        <w:rPr>
          <w:spacing w:val="-1"/>
        </w:rPr>
        <w:t> </w:t>
      </w:r>
      <w:r>
        <w:rPr/>
        <w:t>etc.</w:t>
      </w:r>
    </w:p>
    <w:p>
      <w:pPr>
        <w:pStyle w:val="BodyText"/>
      </w:pPr>
    </w:p>
    <w:p>
      <w:pPr>
        <w:pStyle w:val="BodyText"/>
        <w:spacing w:before="6"/>
      </w:pPr>
    </w:p>
    <w:p>
      <w:pPr>
        <w:pStyle w:val="BodyText"/>
        <w:spacing w:line="208" w:lineRule="auto" w:before="1"/>
        <w:ind w:left="2348" w:right="194"/>
        <w:jc w:val="both"/>
      </w:pPr>
      <w:r>
        <w:rPr/>
        <w:t>La société TWITTER ajoute que ces options accessoires et facultatives n’entrant pas dans les </w:t>
      </w:r>
      <w:r>
        <w:rPr>
          <w:i/>
        </w:rPr>
        <w:t>"caractéristiques essentielles du service</w:t>
      </w:r>
      <w:r>
        <w:rPr/>
        <w:t>" elles ne sont pas soumises à l’obligation pour TWITTER de les expliciter davantage dans sa Politique de confidentialité.</w:t>
      </w:r>
    </w:p>
    <w:p>
      <w:pPr>
        <w:spacing w:after="0" w:line="208" w:lineRule="auto"/>
        <w:jc w:val="both"/>
        <w:sectPr>
          <w:pgSz w:w="11920" w:h="16840"/>
          <w:pgMar w:header="869" w:footer="860" w:top="1520" w:bottom="1060" w:left="1340" w:right="1080"/>
        </w:sectPr>
      </w:pPr>
    </w:p>
    <w:p>
      <w:pPr>
        <w:pStyle w:val="BodyText"/>
        <w:rPr>
          <w:sz w:val="20"/>
        </w:rPr>
      </w:pPr>
    </w:p>
    <w:p>
      <w:pPr>
        <w:pStyle w:val="Heading1"/>
        <w:numPr>
          <w:ilvl w:val="1"/>
          <w:numId w:val="17"/>
        </w:numPr>
        <w:tabs>
          <w:tab w:pos="3728" w:val="left" w:leader="none"/>
        </w:tabs>
        <w:spacing w:line="240" w:lineRule="auto" w:before="175" w:after="0"/>
        <w:ind w:left="3727" w:right="0" w:hanging="260"/>
        <w:jc w:val="left"/>
      </w:pPr>
      <w:bookmarkStart w:name="Page 115" w:id="127"/>
      <w:bookmarkEnd w:id="127"/>
      <w:r>
        <w:rPr>
          <w:b w:val="0"/>
        </w:rPr>
      </w:r>
      <w:bookmarkStart w:name="Page 115" w:id="128"/>
      <w:bookmarkEnd w:id="128"/>
      <w:r>
        <w:rPr/>
        <w:t>Sur</w:t>
      </w:r>
      <w:r>
        <w:rPr/>
        <w:t> l’absence de qualification des données :</w:t>
      </w:r>
    </w:p>
    <w:p>
      <w:pPr>
        <w:pStyle w:val="BodyText"/>
        <w:rPr>
          <w:b/>
        </w:rPr>
      </w:pPr>
    </w:p>
    <w:p>
      <w:pPr>
        <w:pStyle w:val="BodyText"/>
        <w:spacing w:before="9"/>
        <w:rPr>
          <w:b/>
          <w:sz w:val="23"/>
        </w:rPr>
      </w:pPr>
    </w:p>
    <w:p>
      <w:pPr>
        <w:pStyle w:val="BodyText"/>
        <w:spacing w:line="208" w:lineRule="auto" w:before="1"/>
        <w:ind w:left="2348" w:right="192"/>
        <w:jc w:val="both"/>
      </w:pPr>
      <w:r>
        <w:rPr/>
        <w:t>L’examen de la clause n° 7 de la "Politique de confidentialité" doit être associé à celui mené à propos des clauses n° 1, 6 bis, 8, 12 devenue la clause n° 13 et de la clause n° 20 devenue la clause n° 24 de la Politique de</w:t>
      </w:r>
      <w:r>
        <w:rPr>
          <w:spacing w:val="-26"/>
        </w:rPr>
        <w:t> </w:t>
      </w:r>
      <w:r>
        <w:rPr/>
        <w:t>confidentialité.</w:t>
      </w:r>
      <w:r>
        <w:rPr>
          <w:spacing w:val="-26"/>
        </w:rPr>
        <w:t> </w:t>
      </w:r>
      <w:r>
        <w:rPr/>
        <w:t>Toutes</w:t>
      </w:r>
      <w:r>
        <w:rPr>
          <w:spacing w:val="-26"/>
        </w:rPr>
        <w:t> </w:t>
      </w:r>
      <w:r>
        <w:rPr/>
        <w:t>ces</w:t>
      </w:r>
      <w:r>
        <w:rPr>
          <w:spacing w:val="-25"/>
        </w:rPr>
        <w:t> </w:t>
      </w:r>
      <w:r>
        <w:rPr/>
        <w:t>clauses</w:t>
      </w:r>
      <w:r>
        <w:rPr>
          <w:spacing w:val="-26"/>
        </w:rPr>
        <w:t> </w:t>
      </w:r>
      <w:r>
        <w:rPr/>
        <w:t>concernent</w:t>
      </w:r>
      <w:r>
        <w:rPr>
          <w:spacing w:val="-24"/>
        </w:rPr>
        <w:t> </w:t>
      </w:r>
      <w:r>
        <w:rPr/>
        <w:t>la</w:t>
      </w:r>
      <w:r>
        <w:rPr>
          <w:spacing w:val="-26"/>
        </w:rPr>
        <w:t> </w:t>
      </w:r>
      <w:r>
        <w:rPr/>
        <w:t>collecte</w:t>
      </w:r>
      <w:r>
        <w:rPr>
          <w:spacing w:val="-25"/>
        </w:rPr>
        <w:t> </w:t>
      </w:r>
      <w:r>
        <w:rPr/>
        <w:t>de</w:t>
      </w:r>
      <w:r>
        <w:rPr>
          <w:spacing w:val="-26"/>
        </w:rPr>
        <w:t> </w:t>
      </w:r>
      <w:r>
        <w:rPr/>
        <w:t>l’utilisation auprès de l’utilisateur de données, qualifiées d’"informations" ou de "coordonnées"</w:t>
      </w:r>
      <w:r>
        <w:rPr>
          <w:spacing w:val="-20"/>
        </w:rPr>
        <w:t> </w:t>
      </w:r>
      <w:r>
        <w:rPr/>
        <w:t>par</w:t>
      </w:r>
      <w:r>
        <w:rPr>
          <w:spacing w:val="-19"/>
        </w:rPr>
        <w:t> </w:t>
      </w:r>
      <w:r>
        <w:rPr/>
        <w:t>TWITTER,</w:t>
      </w:r>
      <w:r>
        <w:rPr>
          <w:spacing w:val="-19"/>
        </w:rPr>
        <w:t> </w:t>
      </w:r>
      <w:r>
        <w:rPr/>
        <w:t>ce</w:t>
      </w:r>
      <w:r>
        <w:rPr>
          <w:spacing w:val="-22"/>
        </w:rPr>
        <w:t> </w:t>
      </w:r>
      <w:r>
        <w:rPr/>
        <w:t>que</w:t>
      </w:r>
      <w:r>
        <w:rPr>
          <w:spacing w:val="-22"/>
        </w:rPr>
        <w:t> </w:t>
      </w:r>
      <w:r>
        <w:rPr/>
        <w:t>conteste</w:t>
      </w:r>
      <w:r>
        <w:rPr>
          <w:spacing w:val="-23"/>
        </w:rPr>
        <w:t> </w:t>
      </w:r>
      <w:r>
        <w:rPr/>
        <w:t>l’UFC-QUE</w:t>
      </w:r>
      <w:r>
        <w:rPr>
          <w:spacing w:val="-19"/>
        </w:rPr>
        <w:t> </w:t>
      </w:r>
      <w:r>
        <w:rPr/>
        <w:t>CHOISIR</w:t>
      </w:r>
      <w:r>
        <w:rPr>
          <w:spacing w:val="-20"/>
        </w:rPr>
        <w:t> </w:t>
      </w:r>
      <w:r>
        <w:rPr/>
        <w:t>qui prétend qu’il s’agit de données à caractère personnel bénéficiant de la protection de la Loi Informatique et</w:t>
      </w:r>
      <w:r>
        <w:rPr>
          <w:spacing w:val="-7"/>
        </w:rPr>
        <w:t> </w:t>
      </w:r>
      <w:r>
        <w:rPr/>
        <w:t>Libertés.</w:t>
      </w:r>
    </w:p>
    <w:p>
      <w:pPr>
        <w:pStyle w:val="BodyText"/>
      </w:pPr>
    </w:p>
    <w:p>
      <w:pPr>
        <w:pStyle w:val="BodyText"/>
        <w:spacing w:before="6"/>
      </w:pPr>
    </w:p>
    <w:p>
      <w:pPr>
        <w:spacing w:line="208" w:lineRule="auto" w:before="0"/>
        <w:ind w:left="2348" w:right="191" w:firstLine="0"/>
        <w:jc w:val="both"/>
        <w:rPr>
          <w:sz w:val="24"/>
        </w:rPr>
      </w:pPr>
      <w:r>
        <w:rPr>
          <w:sz w:val="24"/>
        </w:rPr>
        <w:t>En</w:t>
      </w:r>
      <w:r>
        <w:rPr>
          <w:spacing w:val="-6"/>
          <w:sz w:val="24"/>
        </w:rPr>
        <w:t> </w:t>
      </w:r>
      <w:r>
        <w:rPr>
          <w:sz w:val="24"/>
        </w:rPr>
        <w:t>l’espèce</w:t>
      </w:r>
      <w:r>
        <w:rPr>
          <w:spacing w:val="-5"/>
          <w:sz w:val="24"/>
        </w:rPr>
        <w:t> </w:t>
      </w:r>
      <w:r>
        <w:rPr>
          <w:sz w:val="24"/>
        </w:rPr>
        <w:t>la</w:t>
      </w:r>
      <w:r>
        <w:rPr>
          <w:spacing w:val="-9"/>
          <w:sz w:val="24"/>
        </w:rPr>
        <w:t> </w:t>
      </w:r>
      <w:r>
        <w:rPr>
          <w:sz w:val="24"/>
        </w:rPr>
        <w:t>clause</w:t>
      </w:r>
      <w:r>
        <w:rPr>
          <w:spacing w:val="-7"/>
          <w:sz w:val="24"/>
        </w:rPr>
        <w:t> </w:t>
      </w:r>
      <w:r>
        <w:rPr>
          <w:sz w:val="24"/>
        </w:rPr>
        <w:t>critiquée</w:t>
      </w:r>
      <w:r>
        <w:rPr>
          <w:spacing w:val="-6"/>
          <w:sz w:val="24"/>
        </w:rPr>
        <w:t> </w:t>
      </w:r>
      <w:r>
        <w:rPr>
          <w:sz w:val="24"/>
        </w:rPr>
        <w:t>porte</w:t>
      </w:r>
      <w:r>
        <w:rPr>
          <w:spacing w:val="-5"/>
          <w:sz w:val="24"/>
        </w:rPr>
        <w:t> </w:t>
      </w:r>
      <w:r>
        <w:rPr>
          <w:sz w:val="24"/>
        </w:rPr>
        <w:t>sur</w:t>
      </w:r>
      <w:r>
        <w:rPr>
          <w:spacing w:val="-5"/>
          <w:sz w:val="24"/>
        </w:rPr>
        <w:t> </w:t>
      </w:r>
      <w:r>
        <w:rPr>
          <w:sz w:val="24"/>
        </w:rPr>
        <w:t>la</w:t>
      </w:r>
      <w:r>
        <w:rPr>
          <w:spacing w:val="-6"/>
          <w:sz w:val="24"/>
        </w:rPr>
        <w:t> </w:t>
      </w:r>
      <w:r>
        <w:rPr>
          <w:sz w:val="24"/>
        </w:rPr>
        <w:t>proposition</w:t>
      </w:r>
      <w:r>
        <w:rPr>
          <w:spacing w:val="-5"/>
          <w:sz w:val="24"/>
        </w:rPr>
        <w:t> </w:t>
      </w:r>
      <w:r>
        <w:rPr>
          <w:sz w:val="24"/>
        </w:rPr>
        <w:t>faite</w:t>
      </w:r>
      <w:r>
        <w:rPr>
          <w:spacing w:val="-6"/>
          <w:sz w:val="24"/>
        </w:rPr>
        <w:t> </w:t>
      </w:r>
      <w:r>
        <w:rPr>
          <w:sz w:val="24"/>
        </w:rPr>
        <w:t>à</w:t>
      </w:r>
      <w:r>
        <w:rPr>
          <w:spacing w:val="-8"/>
          <w:sz w:val="24"/>
        </w:rPr>
        <w:t> </w:t>
      </w:r>
      <w:r>
        <w:rPr>
          <w:sz w:val="24"/>
        </w:rPr>
        <w:t>l’utilisateur de " </w:t>
      </w:r>
      <w:r>
        <w:rPr>
          <w:i/>
          <w:sz w:val="24"/>
        </w:rPr>
        <w:t>compléter ses informations de profil</w:t>
      </w:r>
      <w:r>
        <w:rPr>
          <w:sz w:val="24"/>
        </w:rPr>
        <w:t>" par des </w:t>
      </w:r>
      <w:r>
        <w:rPr>
          <w:i/>
          <w:sz w:val="24"/>
        </w:rPr>
        <w:t>"informations </w:t>
      </w:r>
      <w:r>
        <w:rPr>
          <w:i/>
          <w:sz w:val="24"/>
        </w:rPr>
        <w:t>supplémentaires</w:t>
      </w:r>
      <w:r>
        <w:rPr>
          <w:sz w:val="24"/>
        </w:rPr>
        <w:t>" comme "par exemple" une courte biographie, sa localisation, son site web, une photo, voire son numéro de téléphone mobile.</w:t>
      </w:r>
    </w:p>
    <w:p>
      <w:pPr>
        <w:pStyle w:val="BodyText"/>
      </w:pPr>
    </w:p>
    <w:p>
      <w:pPr>
        <w:pStyle w:val="BodyText"/>
        <w:spacing w:before="7"/>
      </w:pPr>
    </w:p>
    <w:p>
      <w:pPr>
        <w:pStyle w:val="BodyText"/>
        <w:spacing w:line="208" w:lineRule="auto"/>
        <w:ind w:left="2348" w:right="193"/>
        <w:jc w:val="both"/>
      </w:pPr>
      <w:r>
        <w:rPr/>
        <w:t>La clause offre également à ce dernier la possibilité de télécharger son carnet d’adresses.</w:t>
      </w:r>
    </w:p>
    <w:p>
      <w:pPr>
        <w:pStyle w:val="BodyText"/>
      </w:pPr>
    </w:p>
    <w:p>
      <w:pPr>
        <w:pStyle w:val="BodyText"/>
        <w:spacing w:before="7"/>
      </w:pPr>
    </w:p>
    <w:p>
      <w:pPr>
        <w:pStyle w:val="BodyText"/>
        <w:spacing w:line="208" w:lineRule="auto"/>
        <w:ind w:left="2348" w:right="195"/>
        <w:jc w:val="both"/>
      </w:pPr>
      <w:r>
        <w:rPr>
          <w:spacing w:val="-3"/>
        </w:rPr>
        <w:t>La </w:t>
      </w:r>
      <w:r>
        <w:rPr/>
        <w:t>société TWITTER estime ne pas être astreint à une obligation d’information</w:t>
      </w:r>
      <w:r>
        <w:rPr>
          <w:spacing w:val="-32"/>
        </w:rPr>
        <w:t> </w:t>
      </w:r>
      <w:r>
        <w:rPr/>
        <w:t>d’origine</w:t>
      </w:r>
      <w:r>
        <w:rPr>
          <w:spacing w:val="-31"/>
        </w:rPr>
        <w:t> </w:t>
      </w:r>
      <w:r>
        <w:rPr/>
        <w:t>légale</w:t>
      </w:r>
      <w:r>
        <w:rPr>
          <w:spacing w:val="-31"/>
        </w:rPr>
        <w:t> </w:t>
      </w:r>
      <w:r>
        <w:rPr/>
        <w:t>s’agissant</w:t>
      </w:r>
      <w:r>
        <w:rPr>
          <w:spacing w:val="-31"/>
        </w:rPr>
        <w:t> </w:t>
      </w:r>
      <w:r>
        <w:rPr/>
        <w:t>en</w:t>
      </w:r>
      <w:r>
        <w:rPr>
          <w:spacing w:val="-29"/>
        </w:rPr>
        <w:t> </w:t>
      </w:r>
      <w:r>
        <w:rPr/>
        <w:t>l’espèce</w:t>
      </w:r>
      <w:r>
        <w:rPr>
          <w:spacing w:val="-33"/>
        </w:rPr>
        <w:t> </w:t>
      </w:r>
      <w:r>
        <w:rPr/>
        <w:t>de</w:t>
      </w:r>
      <w:r>
        <w:rPr>
          <w:spacing w:val="-33"/>
        </w:rPr>
        <w:t> </w:t>
      </w:r>
      <w:r>
        <w:rPr>
          <w:spacing w:val="-4"/>
        </w:rPr>
        <w:t>services</w:t>
      </w:r>
      <w:r>
        <w:rPr>
          <w:spacing w:val="-31"/>
        </w:rPr>
        <w:t> </w:t>
      </w:r>
      <w:r>
        <w:rPr>
          <w:spacing w:val="-3"/>
        </w:rPr>
        <w:t>optionnels </w:t>
      </w:r>
      <w:r>
        <w:rPr/>
        <w:t>ou facultatifs et non de "caractéristiques essentielles" du</w:t>
      </w:r>
      <w:r>
        <w:rPr>
          <w:spacing w:val="-10"/>
        </w:rPr>
        <w:t> </w:t>
      </w:r>
      <w:r>
        <w:rPr/>
        <w:t>service.</w:t>
      </w:r>
    </w:p>
    <w:p>
      <w:pPr>
        <w:pStyle w:val="BodyText"/>
      </w:pPr>
    </w:p>
    <w:p>
      <w:pPr>
        <w:pStyle w:val="BodyText"/>
        <w:spacing w:before="5"/>
      </w:pPr>
    </w:p>
    <w:p>
      <w:pPr>
        <w:pStyle w:val="BodyText"/>
        <w:spacing w:line="208" w:lineRule="auto" w:before="1"/>
        <w:ind w:left="2348" w:right="194"/>
        <w:jc w:val="both"/>
      </w:pPr>
      <w:r>
        <w:rPr/>
        <w:t>Les articles </w:t>
      </w:r>
      <w:r>
        <w:rPr>
          <w:spacing w:val="-3"/>
        </w:rPr>
        <w:t>L. </w:t>
      </w:r>
      <w:r>
        <w:rPr/>
        <w:t>111-1 et l’article </w:t>
      </w:r>
      <w:r>
        <w:rPr>
          <w:spacing w:val="-3"/>
        </w:rPr>
        <w:t>L. </w:t>
      </w:r>
      <w:r>
        <w:rPr/>
        <w:t>111-2 devenus l’article </w:t>
      </w:r>
      <w:r>
        <w:rPr>
          <w:spacing w:val="-3"/>
        </w:rPr>
        <w:t>L. </w:t>
      </w:r>
      <w:r>
        <w:rPr/>
        <w:t>111-1 du code de la consommation imposent au professionnel de communiquer</w:t>
      </w:r>
      <w:r>
        <w:rPr>
          <w:spacing w:val="-39"/>
        </w:rPr>
        <w:t> </w:t>
      </w:r>
      <w:r>
        <w:rPr>
          <w:spacing w:val="-10"/>
        </w:rPr>
        <w:t>au </w:t>
      </w:r>
      <w:r>
        <w:rPr/>
        <w:t>consommateur, avant qu’il ne soit lié par un contrat de vente de biens</w:t>
      </w:r>
      <w:r>
        <w:rPr>
          <w:spacing w:val="-22"/>
        </w:rPr>
        <w:t> </w:t>
      </w:r>
      <w:r>
        <w:rPr>
          <w:spacing w:val="-6"/>
        </w:rPr>
        <w:t>ou </w:t>
      </w:r>
      <w:r>
        <w:rPr/>
        <w:t>de fourniture de services, de manière lisible et compréhensible, les caractéristiques</w:t>
      </w:r>
      <w:r>
        <w:rPr>
          <w:spacing w:val="-22"/>
        </w:rPr>
        <w:t> </w:t>
      </w:r>
      <w:r>
        <w:rPr/>
        <w:t>essentielles</w:t>
      </w:r>
      <w:r>
        <w:rPr>
          <w:spacing w:val="-18"/>
        </w:rPr>
        <w:t> </w:t>
      </w:r>
      <w:r>
        <w:rPr/>
        <w:t>du</w:t>
      </w:r>
      <w:r>
        <w:rPr>
          <w:spacing w:val="-18"/>
        </w:rPr>
        <w:t> </w:t>
      </w:r>
      <w:r>
        <w:rPr/>
        <w:t>bien</w:t>
      </w:r>
      <w:r>
        <w:rPr>
          <w:spacing w:val="-21"/>
        </w:rPr>
        <w:t> </w:t>
      </w:r>
      <w:r>
        <w:rPr/>
        <w:t>ou</w:t>
      </w:r>
      <w:r>
        <w:rPr>
          <w:spacing w:val="-16"/>
        </w:rPr>
        <w:t> </w:t>
      </w:r>
      <w:r>
        <w:rPr/>
        <w:t>du</w:t>
      </w:r>
      <w:r>
        <w:rPr>
          <w:spacing w:val="-18"/>
        </w:rPr>
        <w:t> </w:t>
      </w:r>
      <w:r>
        <w:rPr/>
        <w:t>service,</w:t>
      </w:r>
      <w:r>
        <w:rPr>
          <w:spacing w:val="-18"/>
        </w:rPr>
        <w:t> </w:t>
      </w:r>
      <w:r>
        <w:rPr/>
        <w:t>compte</w:t>
      </w:r>
      <w:r>
        <w:rPr>
          <w:spacing w:val="-21"/>
        </w:rPr>
        <w:t> </w:t>
      </w:r>
      <w:r>
        <w:rPr/>
        <w:t>tenu</w:t>
      </w:r>
      <w:r>
        <w:rPr>
          <w:spacing w:val="-17"/>
        </w:rPr>
        <w:t> </w:t>
      </w:r>
      <w:r>
        <w:rPr/>
        <w:t>du</w:t>
      </w:r>
      <w:r>
        <w:rPr>
          <w:spacing w:val="-21"/>
        </w:rPr>
        <w:t> </w:t>
      </w:r>
      <w:r>
        <w:rPr/>
        <w:t>support de communication utilisé et du bien ou service</w:t>
      </w:r>
      <w:r>
        <w:rPr>
          <w:spacing w:val="-7"/>
        </w:rPr>
        <w:t> </w:t>
      </w:r>
      <w:r>
        <w:rPr/>
        <w:t>concerné.</w:t>
      </w:r>
    </w:p>
    <w:p>
      <w:pPr>
        <w:pStyle w:val="BodyText"/>
      </w:pPr>
    </w:p>
    <w:p>
      <w:pPr>
        <w:pStyle w:val="BodyText"/>
        <w:spacing w:before="6"/>
      </w:pPr>
    </w:p>
    <w:p>
      <w:pPr>
        <w:pStyle w:val="BodyText"/>
        <w:spacing w:line="208" w:lineRule="auto"/>
        <w:ind w:left="2348" w:right="191"/>
        <w:jc w:val="both"/>
      </w:pPr>
      <w:r>
        <w:rPr/>
        <w:t>Aux termes des articles précités, l’obligation précontractuelle d’information</w:t>
      </w:r>
      <w:r>
        <w:rPr>
          <w:spacing w:val="-14"/>
        </w:rPr>
        <w:t> </w:t>
      </w:r>
      <w:r>
        <w:rPr/>
        <w:t>mise</w:t>
      </w:r>
      <w:r>
        <w:rPr>
          <w:spacing w:val="-14"/>
        </w:rPr>
        <w:t> </w:t>
      </w:r>
      <w:r>
        <w:rPr/>
        <w:t>à</w:t>
      </w:r>
      <w:r>
        <w:rPr>
          <w:spacing w:val="-17"/>
        </w:rPr>
        <w:t> </w:t>
      </w:r>
      <w:r>
        <w:rPr/>
        <w:t>la</w:t>
      </w:r>
      <w:r>
        <w:rPr>
          <w:spacing w:val="-14"/>
        </w:rPr>
        <w:t> </w:t>
      </w:r>
      <w:r>
        <w:rPr/>
        <w:t>charge</w:t>
      </w:r>
      <w:r>
        <w:rPr>
          <w:spacing w:val="-16"/>
        </w:rPr>
        <w:t> </w:t>
      </w:r>
      <w:r>
        <w:rPr/>
        <w:t>du</w:t>
      </w:r>
      <w:r>
        <w:rPr>
          <w:spacing w:val="-13"/>
        </w:rPr>
        <w:t> </w:t>
      </w:r>
      <w:r>
        <w:rPr/>
        <w:t>professionnel</w:t>
      </w:r>
      <w:r>
        <w:rPr>
          <w:spacing w:val="-17"/>
        </w:rPr>
        <w:t> </w:t>
      </w:r>
      <w:r>
        <w:rPr/>
        <w:t>permet</w:t>
      </w:r>
      <w:r>
        <w:rPr>
          <w:spacing w:val="-16"/>
        </w:rPr>
        <w:t> </w:t>
      </w:r>
      <w:r>
        <w:rPr/>
        <w:t>au</w:t>
      </w:r>
      <w:r>
        <w:rPr>
          <w:spacing w:val="-17"/>
        </w:rPr>
        <w:t> </w:t>
      </w:r>
      <w:r>
        <w:rPr/>
        <w:t>consommateur d’émettre un consentement éclairé sur l’ensemble des éléments susceptibles de le déterminer, au rang desquels figure la présence d’options, qui dès lors font partie des caractéristiques essentielles du service au sens de l’article </w:t>
      </w:r>
      <w:r>
        <w:rPr>
          <w:spacing w:val="-3"/>
        </w:rPr>
        <w:t>L. </w:t>
      </w:r>
      <w:r>
        <w:rPr/>
        <w:t>111-1 du code de la</w:t>
      </w:r>
      <w:r>
        <w:rPr>
          <w:spacing w:val="-9"/>
        </w:rPr>
        <w:t> </w:t>
      </w:r>
      <w:r>
        <w:rPr/>
        <w:t>consommation.</w:t>
      </w:r>
    </w:p>
    <w:p>
      <w:pPr>
        <w:pStyle w:val="BodyText"/>
      </w:pPr>
    </w:p>
    <w:p>
      <w:pPr>
        <w:pStyle w:val="BodyText"/>
        <w:spacing w:before="7"/>
      </w:pPr>
    </w:p>
    <w:p>
      <w:pPr>
        <w:pStyle w:val="BodyText"/>
        <w:spacing w:line="208" w:lineRule="auto"/>
        <w:ind w:left="2348" w:right="192"/>
        <w:jc w:val="both"/>
      </w:pPr>
      <w:r>
        <w:rPr/>
        <w:t>Les</w:t>
      </w:r>
      <w:r>
        <w:rPr>
          <w:spacing w:val="-17"/>
        </w:rPr>
        <w:t> </w:t>
      </w:r>
      <w:r>
        <w:rPr/>
        <w:t>informations</w:t>
      </w:r>
      <w:r>
        <w:rPr>
          <w:spacing w:val="-17"/>
        </w:rPr>
        <w:t> </w:t>
      </w:r>
      <w:r>
        <w:rPr/>
        <w:t>communiquées</w:t>
      </w:r>
      <w:r>
        <w:rPr>
          <w:spacing w:val="-17"/>
        </w:rPr>
        <w:t> </w:t>
      </w:r>
      <w:r>
        <w:rPr/>
        <w:t>par</w:t>
      </w:r>
      <w:r>
        <w:rPr>
          <w:spacing w:val="-17"/>
        </w:rPr>
        <w:t> </w:t>
      </w:r>
      <w:r>
        <w:rPr/>
        <w:t>l’utilisateur,</w:t>
      </w:r>
      <w:r>
        <w:rPr>
          <w:spacing w:val="-16"/>
        </w:rPr>
        <w:t> </w:t>
      </w:r>
      <w:r>
        <w:rPr/>
        <w:t>constituant</w:t>
      </w:r>
      <w:r>
        <w:rPr>
          <w:spacing w:val="-17"/>
        </w:rPr>
        <w:t> </w:t>
      </w:r>
      <w:r>
        <w:rPr/>
        <w:t>des</w:t>
      </w:r>
      <w:r>
        <w:rPr>
          <w:spacing w:val="-17"/>
        </w:rPr>
        <w:t> </w:t>
      </w:r>
      <w:r>
        <w:rPr>
          <w:spacing w:val="-3"/>
        </w:rPr>
        <w:t>données </w:t>
      </w:r>
      <w:r>
        <w:rPr/>
        <w:t>personnelles</w:t>
      </w:r>
      <w:r>
        <w:rPr>
          <w:spacing w:val="-7"/>
        </w:rPr>
        <w:t> </w:t>
      </w:r>
      <w:r>
        <w:rPr/>
        <w:t>au</w:t>
      </w:r>
      <w:r>
        <w:rPr>
          <w:spacing w:val="-6"/>
        </w:rPr>
        <w:t> </w:t>
      </w:r>
      <w:r>
        <w:rPr/>
        <w:t>sens</w:t>
      </w:r>
      <w:r>
        <w:rPr>
          <w:spacing w:val="-3"/>
        </w:rPr>
        <w:t> </w:t>
      </w:r>
      <w:r>
        <w:rPr/>
        <w:t>de</w:t>
      </w:r>
      <w:r>
        <w:rPr>
          <w:spacing w:val="-6"/>
        </w:rPr>
        <w:t> </w:t>
      </w:r>
      <w:r>
        <w:rPr/>
        <w:t>l’article</w:t>
      </w:r>
      <w:r>
        <w:rPr>
          <w:spacing w:val="-6"/>
        </w:rPr>
        <w:t> </w:t>
      </w:r>
      <w:r>
        <w:rPr/>
        <w:t>2</w:t>
      </w:r>
      <w:r>
        <w:rPr>
          <w:spacing w:val="-6"/>
        </w:rPr>
        <w:t> </w:t>
      </w:r>
      <w:r>
        <w:rPr/>
        <w:t>de</w:t>
      </w:r>
      <w:r>
        <w:rPr>
          <w:spacing w:val="-6"/>
        </w:rPr>
        <w:t> </w:t>
      </w:r>
      <w:r>
        <w:rPr/>
        <w:t>la</w:t>
      </w:r>
      <w:r>
        <w:rPr>
          <w:spacing w:val="-6"/>
        </w:rPr>
        <w:t> </w:t>
      </w:r>
      <w:r>
        <w:rPr>
          <w:spacing w:val="-3"/>
        </w:rPr>
        <w:t>Loi</w:t>
      </w:r>
      <w:r>
        <w:rPr>
          <w:spacing w:val="-6"/>
        </w:rPr>
        <w:t> </w:t>
      </w:r>
      <w:r>
        <w:rPr/>
        <w:t>Informatique</w:t>
      </w:r>
      <w:r>
        <w:rPr>
          <w:spacing w:val="-6"/>
        </w:rPr>
        <w:t> </w:t>
      </w:r>
      <w:r>
        <w:rPr/>
        <w:t>et</w:t>
      </w:r>
      <w:r>
        <w:rPr>
          <w:spacing w:val="-6"/>
        </w:rPr>
        <w:t> </w:t>
      </w:r>
      <w:r>
        <w:rPr/>
        <w:t>Libertés,</w:t>
      </w:r>
      <w:r>
        <w:rPr>
          <w:spacing w:val="-6"/>
        </w:rPr>
        <w:t> </w:t>
      </w:r>
      <w:r>
        <w:rPr>
          <w:spacing w:val="-3"/>
        </w:rPr>
        <w:t>leur </w:t>
      </w:r>
      <w:r>
        <w:rPr/>
        <w:t>collecte</w:t>
      </w:r>
      <w:r>
        <w:rPr>
          <w:spacing w:val="-19"/>
        </w:rPr>
        <w:t> </w:t>
      </w:r>
      <w:r>
        <w:rPr/>
        <w:t>et</w:t>
      </w:r>
      <w:r>
        <w:rPr>
          <w:spacing w:val="-15"/>
        </w:rPr>
        <w:t> </w:t>
      </w:r>
      <w:r>
        <w:rPr/>
        <w:t>leur</w:t>
      </w:r>
      <w:r>
        <w:rPr>
          <w:spacing w:val="-15"/>
        </w:rPr>
        <w:t> </w:t>
      </w:r>
      <w:r>
        <w:rPr/>
        <w:t>traitement</w:t>
      </w:r>
      <w:r>
        <w:rPr>
          <w:spacing w:val="-15"/>
        </w:rPr>
        <w:t> </w:t>
      </w:r>
      <w:r>
        <w:rPr/>
        <w:t>ne</w:t>
      </w:r>
      <w:r>
        <w:rPr>
          <w:spacing w:val="-15"/>
        </w:rPr>
        <w:t> </w:t>
      </w:r>
      <w:r>
        <w:rPr/>
        <w:t>sont</w:t>
      </w:r>
      <w:r>
        <w:rPr>
          <w:spacing w:val="-15"/>
        </w:rPr>
        <w:t> </w:t>
      </w:r>
      <w:r>
        <w:rPr/>
        <w:t>licites</w:t>
      </w:r>
      <w:r>
        <w:rPr>
          <w:spacing w:val="-15"/>
        </w:rPr>
        <w:t> </w:t>
      </w:r>
      <w:r>
        <w:rPr/>
        <w:t>qu’à</w:t>
      </w:r>
      <w:r>
        <w:rPr>
          <w:spacing w:val="-17"/>
        </w:rPr>
        <w:t> </w:t>
      </w:r>
      <w:r>
        <w:rPr/>
        <w:t>la</w:t>
      </w:r>
      <w:r>
        <w:rPr>
          <w:spacing w:val="-18"/>
        </w:rPr>
        <w:t> </w:t>
      </w:r>
      <w:r>
        <w:rPr/>
        <w:t>condition</w:t>
      </w:r>
      <w:r>
        <w:rPr>
          <w:spacing w:val="-18"/>
        </w:rPr>
        <w:t> </w:t>
      </w:r>
      <w:r>
        <w:rPr/>
        <w:t>d’avoir</w:t>
      </w:r>
      <w:r>
        <w:rPr>
          <w:spacing w:val="-17"/>
        </w:rPr>
        <w:t> </w:t>
      </w:r>
      <w:r>
        <w:rPr/>
        <w:t>recueilli le consentement informé de la personne concernée et pour des finalités déterminées et</w:t>
      </w:r>
      <w:r>
        <w:rPr>
          <w:spacing w:val="1"/>
        </w:rPr>
        <w:t> </w:t>
      </w:r>
      <w:r>
        <w:rPr/>
        <w:t>explicites.</w:t>
      </w:r>
    </w:p>
    <w:p>
      <w:pPr>
        <w:pStyle w:val="BodyText"/>
      </w:pPr>
    </w:p>
    <w:p>
      <w:pPr>
        <w:pStyle w:val="BodyText"/>
        <w:rPr>
          <w:sz w:val="22"/>
        </w:rPr>
      </w:pPr>
    </w:p>
    <w:p>
      <w:pPr>
        <w:pStyle w:val="BodyText"/>
        <w:ind w:left="2348"/>
        <w:jc w:val="both"/>
      </w:pPr>
      <w:r>
        <w:rPr/>
        <w:t>Tel n’est pas le cas en l’espèce dans la clause critiquée.</w:t>
      </w:r>
    </w:p>
    <w:p>
      <w:pPr>
        <w:spacing w:after="0"/>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2"/>
        <w:jc w:val="both"/>
      </w:pPr>
      <w:bookmarkStart w:name="Page 116" w:id="129"/>
      <w:bookmarkEnd w:id="129"/>
      <w:r>
        <w:rPr/>
      </w:r>
      <w:r>
        <w:rPr/>
        <w:t>De</w:t>
      </w:r>
      <w:r>
        <w:rPr>
          <w:spacing w:val="-10"/>
        </w:rPr>
        <w:t> </w:t>
      </w:r>
      <w:r>
        <w:rPr/>
        <w:t>surcroît,</w:t>
      </w:r>
      <w:r>
        <w:rPr>
          <w:spacing w:val="-6"/>
        </w:rPr>
        <w:t> </w:t>
      </w:r>
      <w:r>
        <w:rPr/>
        <w:t>en</w:t>
      </w:r>
      <w:r>
        <w:rPr>
          <w:spacing w:val="-6"/>
        </w:rPr>
        <w:t> </w:t>
      </w:r>
      <w:r>
        <w:rPr/>
        <w:t>laissant</w:t>
      </w:r>
      <w:r>
        <w:rPr>
          <w:spacing w:val="-6"/>
        </w:rPr>
        <w:t> </w:t>
      </w:r>
      <w:r>
        <w:rPr/>
        <w:t>croire</w:t>
      </w:r>
      <w:r>
        <w:rPr>
          <w:spacing w:val="-7"/>
        </w:rPr>
        <w:t> </w:t>
      </w:r>
      <w:r>
        <w:rPr/>
        <w:t>à</w:t>
      </w:r>
      <w:r>
        <w:rPr>
          <w:spacing w:val="-8"/>
        </w:rPr>
        <w:t> </w:t>
      </w:r>
      <w:r>
        <w:rPr/>
        <w:t>l’utilisateur,</w:t>
      </w:r>
      <w:r>
        <w:rPr>
          <w:spacing w:val="-6"/>
        </w:rPr>
        <w:t> </w:t>
      </w:r>
      <w:r>
        <w:rPr/>
        <w:t>que</w:t>
      </w:r>
      <w:r>
        <w:rPr>
          <w:spacing w:val="-8"/>
        </w:rPr>
        <w:t> </w:t>
      </w:r>
      <w:r>
        <w:rPr/>
        <w:t>la</w:t>
      </w:r>
      <w:r>
        <w:rPr>
          <w:spacing w:val="-9"/>
        </w:rPr>
        <w:t> </w:t>
      </w:r>
      <w:r>
        <w:rPr/>
        <w:t>société</w:t>
      </w:r>
      <w:r>
        <w:rPr>
          <w:spacing w:val="-9"/>
        </w:rPr>
        <w:t> </w:t>
      </w:r>
      <w:r>
        <w:rPr/>
        <w:t>TWITTER</w:t>
      </w:r>
      <w:r>
        <w:rPr>
          <w:spacing w:val="-6"/>
        </w:rPr>
        <w:t> </w:t>
      </w:r>
      <w:r>
        <w:rPr/>
        <w:t>est dispensée de toute obligation à son égard, lorsqu’il dépose de sa </w:t>
      </w:r>
      <w:r>
        <w:rPr>
          <w:spacing w:val="-3"/>
        </w:rPr>
        <w:t>propre </w:t>
      </w:r>
      <w:r>
        <w:rPr/>
        <w:t>initiative des informations qui peuvent être qualifiées de données</w:t>
      </w:r>
      <w:r>
        <w:rPr>
          <w:spacing w:val="42"/>
        </w:rPr>
        <w:t> </w:t>
      </w:r>
      <w:r>
        <w:rPr/>
        <w:t>à caractère personnel, lesdites informations étant par la suite collectées, traitées, utilisées ou partagées par le réseau social, la clause est de</w:t>
      </w:r>
      <w:r>
        <w:rPr>
          <w:spacing w:val="-36"/>
        </w:rPr>
        <w:t> </w:t>
      </w:r>
      <w:r>
        <w:rPr/>
        <w:t>nature à</w:t>
      </w:r>
      <w:r>
        <w:rPr>
          <w:spacing w:val="-23"/>
        </w:rPr>
        <w:t> </w:t>
      </w:r>
      <w:r>
        <w:rPr/>
        <w:t>créer</w:t>
      </w:r>
      <w:r>
        <w:rPr>
          <w:spacing w:val="-23"/>
        </w:rPr>
        <w:t> </w:t>
      </w:r>
      <w:r>
        <w:rPr/>
        <w:t>un</w:t>
      </w:r>
      <w:r>
        <w:rPr>
          <w:spacing w:val="-21"/>
        </w:rPr>
        <w:t> </w:t>
      </w:r>
      <w:r>
        <w:rPr/>
        <w:t>déséquilibre</w:t>
      </w:r>
      <w:r>
        <w:rPr>
          <w:spacing w:val="-22"/>
        </w:rPr>
        <w:t> </w:t>
      </w:r>
      <w:r>
        <w:rPr/>
        <w:t>significatif</w:t>
      </w:r>
      <w:r>
        <w:rPr>
          <w:spacing w:val="-23"/>
        </w:rPr>
        <w:t> </w:t>
      </w:r>
      <w:r>
        <w:rPr/>
        <w:t>entre</w:t>
      </w:r>
      <w:r>
        <w:rPr>
          <w:spacing w:val="-23"/>
        </w:rPr>
        <w:t> </w:t>
      </w:r>
      <w:r>
        <w:rPr/>
        <w:t>les</w:t>
      </w:r>
      <w:r>
        <w:rPr>
          <w:spacing w:val="-19"/>
        </w:rPr>
        <w:t> </w:t>
      </w:r>
      <w:r>
        <w:rPr/>
        <w:t>droits</w:t>
      </w:r>
      <w:r>
        <w:rPr>
          <w:spacing w:val="-20"/>
        </w:rPr>
        <w:t> </w:t>
      </w:r>
      <w:r>
        <w:rPr/>
        <w:t>et</w:t>
      </w:r>
      <w:r>
        <w:rPr>
          <w:spacing w:val="-23"/>
        </w:rPr>
        <w:t> </w:t>
      </w:r>
      <w:r>
        <w:rPr/>
        <w:t>obligations</w:t>
      </w:r>
      <w:r>
        <w:rPr>
          <w:spacing w:val="-23"/>
        </w:rPr>
        <w:t> </w:t>
      </w:r>
      <w:r>
        <w:rPr/>
        <w:t>des</w:t>
      </w:r>
      <w:r>
        <w:rPr>
          <w:spacing w:val="-22"/>
        </w:rPr>
        <w:t> </w:t>
      </w:r>
      <w:r>
        <w:rPr/>
        <w:t>parties au</w:t>
      </w:r>
      <w:r>
        <w:rPr>
          <w:spacing w:val="-4"/>
        </w:rPr>
        <w:t> </w:t>
      </w:r>
      <w:r>
        <w:rPr/>
        <w:t>contrat</w:t>
      </w:r>
      <w:r>
        <w:rPr>
          <w:spacing w:val="-4"/>
        </w:rPr>
        <w:t> </w:t>
      </w:r>
      <w:r>
        <w:rPr/>
        <w:t>au</w:t>
      </w:r>
      <w:r>
        <w:rPr>
          <w:spacing w:val="-4"/>
        </w:rPr>
        <w:t> </w:t>
      </w:r>
      <w:r>
        <w:rPr/>
        <w:t>sens</w:t>
      </w:r>
      <w:r>
        <w:rPr>
          <w:spacing w:val="-4"/>
        </w:rPr>
        <w:t> </w:t>
      </w:r>
      <w:r>
        <w:rPr/>
        <w:t>de</w:t>
      </w:r>
      <w:r>
        <w:rPr>
          <w:spacing w:val="-4"/>
        </w:rPr>
        <w:t> </w:t>
      </w:r>
      <w:r>
        <w:rPr/>
        <w:t>l’article</w:t>
      </w:r>
      <w:r>
        <w:rPr>
          <w:spacing w:val="-4"/>
        </w:rPr>
        <w:t> L.</w:t>
      </w:r>
      <w:r>
        <w:rPr>
          <w:spacing w:val="-3"/>
        </w:rPr>
        <w:t> </w:t>
      </w:r>
      <w:r>
        <w:rPr/>
        <w:t>132-1,</w:t>
      </w:r>
      <w:r>
        <w:rPr>
          <w:spacing w:val="-4"/>
        </w:rPr>
        <w:t> </w:t>
      </w:r>
      <w:r>
        <w:rPr/>
        <w:t>devenu</w:t>
      </w:r>
      <w:r>
        <w:rPr>
          <w:spacing w:val="-4"/>
        </w:rPr>
        <w:t> </w:t>
      </w:r>
      <w:r>
        <w:rPr/>
        <w:t>l’article</w:t>
      </w:r>
      <w:r>
        <w:rPr>
          <w:spacing w:val="-6"/>
        </w:rPr>
        <w:t> </w:t>
      </w:r>
      <w:r>
        <w:rPr>
          <w:spacing w:val="-3"/>
        </w:rPr>
        <w:t>L.</w:t>
      </w:r>
      <w:r>
        <w:rPr>
          <w:spacing w:val="-4"/>
        </w:rPr>
        <w:t> </w:t>
      </w:r>
      <w:r>
        <w:rPr/>
        <w:t>221-1</w:t>
      </w:r>
      <w:r>
        <w:rPr>
          <w:spacing w:val="-4"/>
        </w:rPr>
        <w:t> </w:t>
      </w:r>
      <w:r>
        <w:rPr/>
        <w:t>du</w:t>
      </w:r>
      <w:r>
        <w:rPr>
          <w:spacing w:val="-3"/>
        </w:rPr>
        <w:t> </w:t>
      </w:r>
      <w:r>
        <w:rPr/>
        <w:t>code de la</w:t>
      </w:r>
      <w:r>
        <w:rPr>
          <w:spacing w:val="-1"/>
        </w:rPr>
        <w:t> </w:t>
      </w:r>
      <w:r>
        <w:rPr/>
        <w:t>consommation.</w:t>
      </w:r>
    </w:p>
    <w:p>
      <w:pPr>
        <w:pStyle w:val="BodyText"/>
      </w:pPr>
    </w:p>
    <w:p>
      <w:pPr>
        <w:pStyle w:val="BodyText"/>
        <w:rPr>
          <w:sz w:val="22"/>
        </w:rPr>
      </w:pPr>
    </w:p>
    <w:p>
      <w:pPr>
        <w:pStyle w:val="BodyText"/>
        <w:spacing w:before="1"/>
        <w:ind w:left="2348"/>
        <w:jc w:val="both"/>
      </w:pPr>
      <w:r>
        <w:rPr/>
        <w:t>Il conviendra donc de déclarer cette clause illicite et abusive.</w:t>
      </w:r>
    </w:p>
    <w:p>
      <w:pPr>
        <w:pStyle w:val="BodyText"/>
      </w:pPr>
    </w:p>
    <w:p>
      <w:pPr>
        <w:pStyle w:val="BodyText"/>
        <w:spacing w:before="2"/>
      </w:pPr>
    </w:p>
    <w:p>
      <w:pPr>
        <w:pStyle w:val="Heading1"/>
        <w:numPr>
          <w:ilvl w:val="1"/>
          <w:numId w:val="17"/>
        </w:numPr>
        <w:tabs>
          <w:tab w:pos="2649" w:val="left" w:leader="none"/>
        </w:tabs>
        <w:spacing w:line="208" w:lineRule="auto" w:before="0" w:after="0"/>
        <w:ind w:left="2348" w:right="193" w:firstLine="0"/>
        <w:jc w:val="both"/>
        <w:rPr>
          <w:b w:val="0"/>
        </w:rPr>
      </w:pPr>
      <w:r>
        <w:rPr/>
        <w:t>Sur l’absence de maitrise de l’utilisateur sur la publicité de </w:t>
      </w:r>
      <w:r>
        <w:rPr>
          <w:spacing w:val="-4"/>
        </w:rPr>
        <w:t>ses </w:t>
      </w:r>
      <w:r>
        <w:rPr/>
        <w:t>données à caractère personnel</w:t>
      </w:r>
      <w:r>
        <w:rPr>
          <w:spacing w:val="-2"/>
        </w:rPr>
        <w:t> </w:t>
      </w:r>
      <w:r>
        <w:rPr>
          <w:b w:val="0"/>
        </w:rPr>
        <w:t>:</w:t>
      </w:r>
    </w:p>
    <w:p>
      <w:pPr>
        <w:pStyle w:val="BodyText"/>
      </w:pPr>
    </w:p>
    <w:p>
      <w:pPr>
        <w:pStyle w:val="BodyText"/>
        <w:spacing w:before="7"/>
      </w:pPr>
    </w:p>
    <w:p>
      <w:pPr>
        <w:pStyle w:val="BodyText"/>
        <w:spacing w:line="208" w:lineRule="auto"/>
        <w:ind w:left="2348" w:right="192"/>
        <w:jc w:val="both"/>
      </w:pPr>
      <w:r>
        <w:rPr>
          <w:spacing w:val="-3"/>
        </w:rPr>
        <w:t>La </w:t>
      </w:r>
      <w:r>
        <w:rPr/>
        <w:t>clause critiquée indique que l’utilisateur peut paramétrer son compte pour ne plus recevoir de notifications de TWITTER ; qu’il peut à ce</w:t>
      </w:r>
      <w:r>
        <w:rPr>
          <w:spacing w:val="-28"/>
        </w:rPr>
        <w:t> </w:t>
      </w:r>
      <w:r>
        <w:rPr/>
        <w:t>titre se</w:t>
      </w:r>
      <w:r>
        <w:rPr>
          <w:spacing w:val="-13"/>
        </w:rPr>
        <w:t> </w:t>
      </w:r>
      <w:r>
        <w:rPr/>
        <w:t>désinscrire</w:t>
      </w:r>
      <w:r>
        <w:rPr>
          <w:spacing w:val="-12"/>
        </w:rPr>
        <w:t> </w:t>
      </w:r>
      <w:r>
        <w:rPr/>
        <w:t>en</w:t>
      </w:r>
      <w:r>
        <w:rPr>
          <w:spacing w:val="-13"/>
        </w:rPr>
        <w:t> </w:t>
      </w:r>
      <w:r>
        <w:rPr/>
        <w:t>suivant</w:t>
      </w:r>
      <w:r>
        <w:rPr>
          <w:spacing w:val="-12"/>
        </w:rPr>
        <w:t> </w:t>
      </w:r>
      <w:r>
        <w:rPr/>
        <w:t>les</w:t>
      </w:r>
      <w:r>
        <w:rPr>
          <w:spacing w:val="-13"/>
        </w:rPr>
        <w:t> </w:t>
      </w:r>
      <w:r>
        <w:rPr/>
        <w:t>instructions</w:t>
      </w:r>
      <w:r>
        <w:rPr>
          <w:spacing w:val="-12"/>
        </w:rPr>
        <w:t> </w:t>
      </w:r>
      <w:r>
        <w:rPr/>
        <w:t>fournies</w:t>
      </w:r>
      <w:r>
        <w:rPr>
          <w:spacing w:val="-13"/>
        </w:rPr>
        <w:t> </w:t>
      </w:r>
      <w:r>
        <w:rPr/>
        <w:t>dans</w:t>
      </w:r>
      <w:r>
        <w:rPr>
          <w:spacing w:val="-12"/>
        </w:rPr>
        <w:t> </w:t>
      </w:r>
      <w:r>
        <w:rPr/>
        <w:t>les</w:t>
      </w:r>
      <w:r>
        <w:rPr>
          <w:spacing w:val="-12"/>
        </w:rPr>
        <w:t> </w:t>
      </w:r>
      <w:r>
        <w:rPr/>
        <w:t>notifications</w:t>
      </w:r>
      <w:r>
        <w:rPr>
          <w:spacing w:val="-13"/>
        </w:rPr>
        <w:t> </w:t>
      </w:r>
      <w:r>
        <w:rPr>
          <w:spacing w:val="-7"/>
        </w:rPr>
        <w:t>ou </w:t>
      </w:r>
      <w:r>
        <w:rPr/>
        <w:t>sur le site web ; qu’il peut également paramétrer son compte afin de contrôler</w:t>
      </w:r>
      <w:r>
        <w:rPr>
          <w:spacing w:val="-10"/>
        </w:rPr>
        <w:t> </w:t>
      </w:r>
      <w:r>
        <w:rPr/>
        <w:t>l’accès</w:t>
      </w:r>
      <w:r>
        <w:rPr>
          <w:spacing w:val="-6"/>
        </w:rPr>
        <w:t> </w:t>
      </w:r>
      <w:r>
        <w:rPr/>
        <w:t>des</w:t>
      </w:r>
      <w:r>
        <w:rPr>
          <w:spacing w:val="-6"/>
        </w:rPr>
        <w:t> </w:t>
      </w:r>
      <w:r>
        <w:rPr/>
        <w:t>tiers</w:t>
      </w:r>
      <w:r>
        <w:rPr>
          <w:spacing w:val="-7"/>
        </w:rPr>
        <w:t> </w:t>
      </w:r>
      <w:r>
        <w:rPr/>
        <w:t>à</w:t>
      </w:r>
      <w:r>
        <w:rPr>
          <w:spacing w:val="-9"/>
        </w:rPr>
        <w:t> </w:t>
      </w:r>
      <w:r>
        <w:rPr/>
        <w:t>son</w:t>
      </w:r>
      <w:r>
        <w:rPr>
          <w:spacing w:val="-6"/>
        </w:rPr>
        <w:t> </w:t>
      </w:r>
      <w:r>
        <w:rPr/>
        <w:t>compte</w:t>
      </w:r>
      <w:r>
        <w:rPr>
          <w:spacing w:val="-10"/>
        </w:rPr>
        <w:t> </w:t>
      </w:r>
      <w:r>
        <w:rPr/>
        <w:t>grâce</w:t>
      </w:r>
      <w:r>
        <w:rPr>
          <w:spacing w:val="-10"/>
        </w:rPr>
        <w:t> </w:t>
      </w:r>
      <w:r>
        <w:rPr/>
        <w:t>à</w:t>
      </w:r>
      <w:r>
        <w:rPr>
          <w:spacing w:val="-10"/>
        </w:rPr>
        <w:t> </w:t>
      </w:r>
      <w:r>
        <w:rPr/>
        <w:t>son</w:t>
      </w:r>
      <w:r>
        <w:rPr>
          <w:spacing w:val="-6"/>
        </w:rPr>
        <w:t> </w:t>
      </w:r>
      <w:r>
        <w:rPr/>
        <w:t>adresse</w:t>
      </w:r>
      <w:r>
        <w:rPr>
          <w:spacing w:val="-7"/>
        </w:rPr>
        <w:t> </w:t>
      </w:r>
      <w:r>
        <w:rPr/>
        <w:t>e-mail</w:t>
      </w:r>
      <w:r>
        <w:rPr>
          <w:spacing w:val="-6"/>
        </w:rPr>
        <w:t> </w:t>
      </w:r>
      <w:r>
        <w:rPr/>
        <w:t>ou</w:t>
      </w:r>
      <w:r>
        <w:rPr>
          <w:spacing w:val="-6"/>
        </w:rPr>
        <w:t> </w:t>
      </w:r>
      <w:r>
        <w:rPr/>
        <w:t>son numéro de téléphone </w:t>
      </w:r>
      <w:r>
        <w:rPr>
          <w:spacing w:val="-3"/>
        </w:rPr>
        <w:t>et </w:t>
      </w:r>
      <w:r>
        <w:rPr/>
        <w:t>qu’il pourra supprimer les contacts importés depuis son carnet</w:t>
      </w:r>
      <w:r>
        <w:rPr>
          <w:spacing w:val="-1"/>
        </w:rPr>
        <w:t> </w:t>
      </w:r>
      <w:r>
        <w:rPr/>
        <w:t>d’adresses.</w:t>
      </w:r>
    </w:p>
    <w:p>
      <w:pPr>
        <w:pStyle w:val="BodyText"/>
      </w:pPr>
    </w:p>
    <w:p>
      <w:pPr>
        <w:pStyle w:val="BodyText"/>
        <w:spacing w:before="6"/>
      </w:pPr>
    </w:p>
    <w:p>
      <w:pPr>
        <w:pStyle w:val="BodyText"/>
        <w:spacing w:line="208" w:lineRule="auto"/>
        <w:ind w:left="2348" w:right="194"/>
        <w:jc w:val="both"/>
      </w:pPr>
      <w:r>
        <w:rPr/>
        <w:t>Toutefois, en l’absence d’information préalable de l’utilisateur sur la nature et le volume des données à caractère personnel collectées à l’occasion</w:t>
      </w:r>
      <w:r>
        <w:rPr>
          <w:spacing w:val="-29"/>
        </w:rPr>
        <w:t> </w:t>
      </w:r>
      <w:r>
        <w:rPr/>
        <w:t>de</w:t>
      </w:r>
      <w:r>
        <w:rPr>
          <w:spacing w:val="-30"/>
        </w:rPr>
        <w:t> </w:t>
      </w:r>
      <w:r>
        <w:rPr/>
        <w:t>la</w:t>
      </w:r>
      <w:r>
        <w:rPr>
          <w:spacing w:val="-30"/>
        </w:rPr>
        <w:t> </w:t>
      </w:r>
      <w:r>
        <w:rPr/>
        <w:t>fourniture</w:t>
      </w:r>
      <w:r>
        <w:rPr>
          <w:spacing w:val="-30"/>
        </w:rPr>
        <w:t> </w:t>
      </w:r>
      <w:r>
        <w:rPr/>
        <w:t>par</w:t>
      </w:r>
      <w:r>
        <w:rPr>
          <w:spacing w:val="-28"/>
        </w:rPr>
        <w:t> </w:t>
      </w:r>
      <w:r>
        <w:rPr/>
        <w:t>ses</w:t>
      </w:r>
      <w:r>
        <w:rPr>
          <w:spacing w:val="-29"/>
        </w:rPr>
        <w:t> </w:t>
      </w:r>
      <w:r>
        <w:rPr/>
        <w:t>soins</w:t>
      </w:r>
      <w:r>
        <w:rPr>
          <w:spacing w:val="-30"/>
        </w:rPr>
        <w:t> </w:t>
      </w:r>
      <w:r>
        <w:rPr/>
        <w:t>"</w:t>
      </w:r>
      <w:r>
        <w:rPr>
          <w:i/>
        </w:rPr>
        <w:t>d’informations</w:t>
      </w:r>
      <w:r>
        <w:rPr>
          <w:i/>
          <w:spacing w:val="-29"/>
        </w:rPr>
        <w:t> </w:t>
      </w:r>
      <w:r>
        <w:rPr>
          <w:i/>
        </w:rPr>
        <w:t>supplémentaires</w:t>
      </w:r>
      <w:r>
        <w:rPr/>
        <w:t>", la clause méconnait les dispositions des articles 2 et 6 de la </w:t>
      </w:r>
      <w:r>
        <w:rPr>
          <w:spacing w:val="-3"/>
        </w:rPr>
        <w:t>Loi </w:t>
      </w:r>
      <w:r>
        <w:rPr/>
        <w:t>Informatique et Libertés qui conditionnent cette collecte et ce traitement au consentement éclairé de</w:t>
      </w:r>
      <w:r>
        <w:rPr>
          <w:spacing w:val="-4"/>
        </w:rPr>
        <w:t> </w:t>
      </w:r>
      <w:r>
        <w:rPr/>
        <w:t>l’utilisateur.</w:t>
      </w:r>
    </w:p>
    <w:p>
      <w:pPr>
        <w:pStyle w:val="BodyText"/>
        <w:spacing w:before="129"/>
        <w:ind w:left="2348"/>
        <w:jc w:val="both"/>
      </w:pPr>
      <w:r>
        <w:rPr/>
        <w:t>La clause est donc illicite au regard des dispositions précitées.</w:t>
      </w:r>
    </w:p>
    <w:p>
      <w:pPr>
        <w:pStyle w:val="BodyText"/>
      </w:pPr>
    </w:p>
    <w:p>
      <w:pPr>
        <w:pStyle w:val="BodyText"/>
        <w:spacing w:before="2"/>
      </w:pPr>
    </w:p>
    <w:p>
      <w:pPr>
        <w:pStyle w:val="Heading1"/>
        <w:numPr>
          <w:ilvl w:val="1"/>
          <w:numId w:val="17"/>
        </w:numPr>
        <w:tabs>
          <w:tab w:pos="2658" w:val="left" w:leader="none"/>
        </w:tabs>
        <w:spacing w:line="208" w:lineRule="auto" w:before="0" w:after="0"/>
        <w:ind w:left="2348" w:right="194" w:firstLine="0"/>
        <w:jc w:val="both"/>
        <w:rPr>
          <w:b w:val="0"/>
        </w:rPr>
      </w:pPr>
      <w:r>
        <w:rPr/>
        <w:t>Sur l’imprécision des finalités des traitements des données à caractère personnel de l’utilisateur</w:t>
      </w:r>
      <w:r>
        <w:rPr>
          <w:spacing w:val="-3"/>
        </w:rPr>
        <w:t> </w:t>
      </w:r>
      <w:r>
        <w:rPr>
          <w:b w:val="0"/>
        </w:rPr>
        <w:t>:</w:t>
      </w:r>
    </w:p>
    <w:p>
      <w:pPr>
        <w:pStyle w:val="BodyText"/>
      </w:pPr>
    </w:p>
    <w:p>
      <w:pPr>
        <w:pStyle w:val="BodyText"/>
        <w:spacing w:before="7"/>
      </w:pPr>
    </w:p>
    <w:p>
      <w:pPr>
        <w:pStyle w:val="BodyText"/>
        <w:spacing w:line="208" w:lineRule="auto"/>
        <w:ind w:left="2348" w:right="192"/>
        <w:jc w:val="both"/>
      </w:pPr>
      <w:r>
        <w:rPr/>
        <w:t>En</w:t>
      </w:r>
      <w:r>
        <w:rPr>
          <w:spacing w:val="-23"/>
        </w:rPr>
        <w:t> </w:t>
      </w:r>
      <w:r>
        <w:rPr/>
        <w:t>l’espèce,</w:t>
      </w:r>
      <w:r>
        <w:rPr>
          <w:spacing w:val="-21"/>
        </w:rPr>
        <w:t> </w:t>
      </w:r>
      <w:r>
        <w:rPr/>
        <w:t>la</w:t>
      </w:r>
      <w:r>
        <w:rPr>
          <w:spacing w:val="-22"/>
        </w:rPr>
        <w:t> </w:t>
      </w:r>
      <w:r>
        <w:rPr/>
        <w:t>clause</w:t>
      </w:r>
      <w:r>
        <w:rPr>
          <w:spacing w:val="-23"/>
        </w:rPr>
        <w:t> </w:t>
      </w:r>
      <w:r>
        <w:rPr/>
        <w:t>n°</w:t>
      </w:r>
      <w:r>
        <w:rPr>
          <w:spacing w:val="-23"/>
        </w:rPr>
        <w:t> </w:t>
      </w:r>
      <w:r>
        <w:rPr/>
        <w:t>7</w:t>
      </w:r>
      <w:r>
        <w:rPr>
          <w:spacing w:val="-21"/>
        </w:rPr>
        <w:t> </w:t>
      </w:r>
      <w:r>
        <w:rPr/>
        <w:t>prévoit,</w:t>
      </w:r>
      <w:r>
        <w:rPr>
          <w:spacing w:val="-23"/>
        </w:rPr>
        <w:t> </w:t>
      </w:r>
      <w:r>
        <w:rPr/>
        <w:t>dans</w:t>
      </w:r>
      <w:r>
        <w:rPr>
          <w:spacing w:val="-22"/>
        </w:rPr>
        <w:t> </w:t>
      </w:r>
      <w:r>
        <w:rPr/>
        <w:t>l’hypothèse</w:t>
      </w:r>
      <w:r>
        <w:rPr>
          <w:spacing w:val="-23"/>
        </w:rPr>
        <w:t> </w:t>
      </w:r>
      <w:r>
        <w:rPr/>
        <w:t>où</w:t>
      </w:r>
      <w:r>
        <w:rPr>
          <w:spacing w:val="-22"/>
        </w:rPr>
        <w:t> </w:t>
      </w:r>
      <w:r>
        <w:rPr/>
        <w:t>l’utilisateur</w:t>
      </w:r>
      <w:r>
        <w:rPr>
          <w:spacing w:val="-21"/>
        </w:rPr>
        <w:t> </w:t>
      </w:r>
      <w:r>
        <w:rPr/>
        <w:t>fournit des "</w:t>
      </w:r>
      <w:r>
        <w:rPr>
          <w:i/>
        </w:rPr>
        <w:t>informations supplémentaires</w:t>
      </w:r>
      <w:r>
        <w:rPr/>
        <w:t>" pour compléter ses </w:t>
      </w:r>
      <w:r>
        <w:rPr>
          <w:i/>
        </w:rPr>
        <w:t>"informations</w:t>
      </w:r>
      <w:r>
        <w:rPr>
          <w:i/>
          <w:spacing w:val="-42"/>
        </w:rPr>
        <w:t> </w:t>
      </w:r>
      <w:r>
        <w:rPr>
          <w:i/>
        </w:rPr>
        <w:t>de </w:t>
      </w:r>
      <w:r>
        <w:rPr>
          <w:i/>
        </w:rPr>
        <w:t>profil</w:t>
      </w:r>
      <w:r>
        <w:rPr/>
        <w:t>",</w:t>
      </w:r>
      <w:r>
        <w:rPr>
          <w:spacing w:val="-26"/>
        </w:rPr>
        <w:t> </w:t>
      </w:r>
      <w:r>
        <w:rPr/>
        <w:t>l’utilisation</w:t>
      </w:r>
      <w:r>
        <w:rPr>
          <w:spacing w:val="-21"/>
        </w:rPr>
        <w:t> </w:t>
      </w:r>
      <w:r>
        <w:rPr/>
        <w:t>par</w:t>
      </w:r>
      <w:r>
        <w:rPr>
          <w:spacing w:val="-26"/>
        </w:rPr>
        <w:t> </w:t>
      </w:r>
      <w:r>
        <w:rPr/>
        <w:t>TWITTER</w:t>
      </w:r>
      <w:r>
        <w:rPr>
          <w:spacing w:val="-23"/>
        </w:rPr>
        <w:t> </w:t>
      </w:r>
      <w:r>
        <w:rPr/>
        <w:t>des</w:t>
      </w:r>
      <w:r>
        <w:rPr>
          <w:spacing w:val="-24"/>
        </w:rPr>
        <w:t> </w:t>
      </w:r>
      <w:r>
        <w:rPr/>
        <w:t>"coordonnées"</w:t>
      </w:r>
      <w:r>
        <w:rPr>
          <w:spacing w:val="-26"/>
        </w:rPr>
        <w:t> </w:t>
      </w:r>
      <w:r>
        <w:rPr/>
        <w:t>de</w:t>
      </w:r>
      <w:r>
        <w:rPr>
          <w:spacing w:val="-24"/>
        </w:rPr>
        <w:t> </w:t>
      </w:r>
      <w:r>
        <w:rPr/>
        <w:t>l’utilisateur</w:t>
      </w:r>
      <w:r>
        <w:rPr>
          <w:spacing w:val="-21"/>
        </w:rPr>
        <w:t> </w:t>
      </w:r>
      <w:r>
        <w:rPr/>
        <w:t>pour faire parvenir à l’utilisateur des informations sur les services ou des "</w:t>
      </w:r>
      <w:r>
        <w:rPr>
          <w:i/>
        </w:rPr>
        <w:t>offres</w:t>
      </w:r>
      <w:r>
        <w:rPr/>
        <w:t>".</w:t>
      </w:r>
    </w:p>
    <w:p>
      <w:pPr>
        <w:pStyle w:val="BodyText"/>
      </w:pPr>
    </w:p>
    <w:p>
      <w:pPr>
        <w:pStyle w:val="BodyText"/>
        <w:spacing w:before="7"/>
      </w:pPr>
    </w:p>
    <w:p>
      <w:pPr>
        <w:pStyle w:val="BodyText"/>
        <w:spacing w:line="208" w:lineRule="auto"/>
        <w:ind w:left="2348" w:right="195"/>
        <w:jc w:val="both"/>
      </w:pPr>
      <w:r>
        <w:rPr>
          <w:spacing w:val="-3"/>
        </w:rPr>
        <w:t>La</w:t>
      </w:r>
      <w:r>
        <w:rPr>
          <w:spacing w:val="-24"/>
        </w:rPr>
        <w:t> </w:t>
      </w:r>
      <w:r>
        <w:rPr/>
        <w:t>clause</w:t>
      </w:r>
      <w:r>
        <w:rPr>
          <w:spacing w:val="-20"/>
        </w:rPr>
        <w:t> </w:t>
      </w:r>
      <w:r>
        <w:rPr/>
        <w:t>prévoit</w:t>
      </w:r>
      <w:r>
        <w:rPr>
          <w:spacing w:val="-21"/>
        </w:rPr>
        <w:t> </w:t>
      </w:r>
      <w:r>
        <w:rPr/>
        <w:t>également</w:t>
      </w:r>
      <w:r>
        <w:rPr>
          <w:spacing w:val="-20"/>
        </w:rPr>
        <w:t> </w:t>
      </w:r>
      <w:r>
        <w:rPr/>
        <w:t>l’utilisation</w:t>
      </w:r>
      <w:r>
        <w:rPr>
          <w:spacing w:val="-21"/>
        </w:rPr>
        <w:t> </w:t>
      </w:r>
      <w:r>
        <w:rPr/>
        <w:t>par</w:t>
      </w:r>
      <w:r>
        <w:rPr>
          <w:spacing w:val="-20"/>
        </w:rPr>
        <w:t> </w:t>
      </w:r>
      <w:r>
        <w:rPr/>
        <w:t>TWITTER</w:t>
      </w:r>
      <w:r>
        <w:rPr>
          <w:spacing w:val="-21"/>
        </w:rPr>
        <w:t> </w:t>
      </w:r>
      <w:r>
        <w:rPr/>
        <w:t>des</w:t>
      </w:r>
      <w:r>
        <w:rPr>
          <w:spacing w:val="-21"/>
        </w:rPr>
        <w:t> </w:t>
      </w:r>
      <w:r>
        <w:rPr>
          <w:i/>
        </w:rPr>
        <w:t>"informations </w:t>
      </w:r>
      <w:r>
        <w:rPr>
          <w:i/>
        </w:rPr>
        <w:t>de contact</w:t>
      </w:r>
      <w:r>
        <w:rPr/>
        <w:t>" de l’utilisateur permettant à des tiers ("d’autres personnes") d’accéder à son compte par l’intermédiaire de "</w:t>
      </w:r>
      <w:r>
        <w:rPr>
          <w:i/>
        </w:rPr>
        <w:t>services tiers</w:t>
      </w:r>
      <w:r>
        <w:rPr/>
        <w:t>" et d’"</w:t>
      </w:r>
      <w:r>
        <w:rPr>
          <w:i/>
        </w:rPr>
        <w:t>applications clientes</w:t>
      </w:r>
      <w:r>
        <w:rPr/>
        <w:t>" ainsi que l’utilisation des contacts importés </w:t>
      </w:r>
      <w:r>
        <w:rPr>
          <w:spacing w:val="-6"/>
        </w:rPr>
        <w:t>de </w:t>
      </w:r>
      <w:r>
        <w:rPr/>
        <w:t>son carnet d’adresse pour suggérer de suivre d’autres personnes </w:t>
      </w:r>
      <w:r>
        <w:rPr>
          <w:spacing w:val="-5"/>
        </w:rPr>
        <w:t>sur </w:t>
      </w:r>
      <w:r>
        <w:rPr/>
        <w:t>TWITTER.</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1"/>
        <w:jc w:val="both"/>
      </w:pPr>
      <w:bookmarkStart w:name="Page 117" w:id="130"/>
      <w:bookmarkEnd w:id="130"/>
      <w:r>
        <w:rPr/>
      </w:r>
      <w:r>
        <w:rPr/>
        <w:t>Elle</w:t>
      </w:r>
      <w:r>
        <w:rPr>
          <w:spacing w:val="-15"/>
        </w:rPr>
        <w:t> </w:t>
      </w:r>
      <w:r>
        <w:rPr/>
        <w:t>envisage</w:t>
      </w:r>
      <w:r>
        <w:rPr>
          <w:spacing w:val="-14"/>
        </w:rPr>
        <w:t> </w:t>
      </w:r>
      <w:r>
        <w:rPr/>
        <w:t>également</w:t>
      </w:r>
      <w:r>
        <w:rPr>
          <w:spacing w:val="-17"/>
        </w:rPr>
        <w:t> </w:t>
      </w:r>
      <w:r>
        <w:rPr/>
        <w:t>l’utilisation</w:t>
      </w:r>
      <w:r>
        <w:rPr>
          <w:spacing w:val="-15"/>
        </w:rPr>
        <w:t> </w:t>
      </w:r>
      <w:r>
        <w:rPr/>
        <w:t>par</w:t>
      </w:r>
      <w:r>
        <w:rPr>
          <w:spacing w:val="-15"/>
        </w:rPr>
        <w:t> </w:t>
      </w:r>
      <w:r>
        <w:rPr/>
        <w:t>TWITTER</w:t>
      </w:r>
      <w:r>
        <w:rPr>
          <w:spacing w:val="-12"/>
        </w:rPr>
        <w:t> </w:t>
      </w:r>
      <w:r>
        <w:rPr/>
        <w:t>de</w:t>
      </w:r>
      <w:r>
        <w:rPr>
          <w:spacing w:val="-14"/>
        </w:rPr>
        <w:t> </w:t>
      </w:r>
      <w:r>
        <w:rPr/>
        <w:t>l’e-mail,</w:t>
      </w:r>
      <w:r>
        <w:rPr>
          <w:spacing w:val="-15"/>
        </w:rPr>
        <w:t> </w:t>
      </w:r>
      <w:r>
        <w:rPr/>
        <w:t>l’adresse e-mail</w:t>
      </w:r>
      <w:r>
        <w:rPr>
          <w:spacing w:val="-11"/>
        </w:rPr>
        <w:t> </w:t>
      </w:r>
      <w:r>
        <w:rPr/>
        <w:t>et</w:t>
      </w:r>
      <w:r>
        <w:rPr>
          <w:spacing w:val="-10"/>
        </w:rPr>
        <w:t> </w:t>
      </w:r>
      <w:r>
        <w:rPr/>
        <w:t>des</w:t>
      </w:r>
      <w:r>
        <w:rPr>
          <w:spacing w:val="-11"/>
        </w:rPr>
        <w:t> </w:t>
      </w:r>
      <w:r>
        <w:rPr/>
        <w:t>"</w:t>
      </w:r>
      <w:r>
        <w:rPr>
          <w:i/>
        </w:rPr>
        <w:t>informations</w:t>
      </w:r>
      <w:r>
        <w:rPr>
          <w:i/>
          <w:spacing w:val="-11"/>
        </w:rPr>
        <w:t> </w:t>
      </w:r>
      <w:r>
        <w:rPr>
          <w:i/>
        </w:rPr>
        <w:t>associées</w:t>
      </w:r>
      <w:r>
        <w:rPr/>
        <w:t>"</w:t>
      </w:r>
      <w:r>
        <w:rPr>
          <w:spacing w:val="-12"/>
        </w:rPr>
        <w:t> </w:t>
      </w:r>
      <w:r>
        <w:rPr/>
        <w:t>de</w:t>
      </w:r>
      <w:r>
        <w:rPr>
          <w:spacing w:val="-11"/>
        </w:rPr>
        <w:t> </w:t>
      </w:r>
      <w:r>
        <w:rPr/>
        <w:t>l’utilisateur,</w:t>
      </w:r>
      <w:r>
        <w:rPr>
          <w:spacing w:val="-11"/>
        </w:rPr>
        <w:t> </w:t>
      </w:r>
      <w:r>
        <w:rPr/>
        <w:t>lorsque</w:t>
      </w:r>
      <w:r>
        <w:rPr>
          <w:spacing w:val="-12"/>
        </w:rPr>
        <w:t> </w:t>
      </w:r>
      <w:r>
        <w:rPr/>
        <w:t>celui-ci</w:t>
      </w:r>
      <w:r>
        <w:rPr>
          <w:spacing w:val="-11"/>
        </w:rPr>
        <w:t> </w:t>
      </w:r>
      <w:r>
        <w:rPr/>
        <w:t>lui envoie un</w:t>
      </w:r>
      <w:r>
        <w:rPr>
          <w:spacing w:val="-6"/>
        </w:rPr>
        <w:t> </w:t>
      </w:r>
      <w:r>
        <w:rPr/>
        <w:t>courriel.</w:t>
      </w:r>
    </w:p>
    <w:p>
      <w:pPr>
        <w:pStyle w:val="BodyText"/>
      </w:pPr>
    </w:p>
    <w:p>
      <w:pPr>
        <w:pStyle w:val="BodyText"/>
        <w:spacing w:before="7"/>
      </w:pPr>
    </w:p>
    <w:p>
      <w:pPr>
        <w:pStyle w:val="BodyText"/>
        <w:spacing w:line="208" w:lineRule="auto"/>
        <w:ind w:left="2348" w:right="195"/>
        <w:jc w:val="both"/>
      </w:pPr>
      <w:r>
        <w:rPr/>
        <w:t>S’agissant des informations collectées par TWITTER à l’occasion des "</w:t>
      </w:r>
      <w:r>
        <w:rPr>
          <w:i/>
        </w:rPr>
        <w:t>envois croisés</w:t>
      </w:r>
      <w:r>
        <w:rPr/>
        <w:t>" (cf. infra) la clause précise que ces informations permettent d’améliorer les services de TWITTER.</w:t>
      </w:r>
    </w:p>
    <w:p>
      <w:pPr>
        <w:pStyle w:val="BodyText"/>
      </w:pPr>
    </w:p>
    <w:p>
      <w:pPr>
        <w:pStyle w:val="BodyText"/>
        <w:spacing w:before="7"/>
      </w:pPr>
    </w:p>
    <w:p>
      <w:pPr>
        <w:pStyle w:val="BodyText"/>
        <w:spacing w:line="208" w:lineRule="auto"/>
        <w:ind w:left="2348" w:right="193"/>
        <w:jc w:val="both"/>
      </w:pPr>
      <w:r>
        <w:rPr/>
        <w:t>Aux termes des articles 6 et 7 de la Loi Informatique et Libertés un traitement de données à caractère personnel n’est licite qu’à la condition d’avoir</w:t>
      </w:r>
      <w:r>
        <w:rPr>
          <w:spacing w:val="-12"/>
        </w:rPr>
        <w:t> </w:t>
      </w:r>
      <w:r>
        <w:rPr/>
        <w:t>reçu</w:t>
      </w:r>
      <w:r>
        <w:rPr>
          <w:spacing w:val="-9"/>
        </w:rPr>
        <w:t> </w:t>
      </w:r>
      <w:r>
        <w:rPr/>
        <w:t>au</w:t>
      </w:r>
      <w:r>
        <w:rPr>
          <w:spacing w:val="-11"/>
        </w:rPr>
        <w:t> </w:t>
      </w:r>
      <w:r>
        <w:rPr/>
        <w:t>préalable</w:t>
      </w:r>
      <w:r>
        <w:rPr>
          <w:spacing w:val="-11"/>
        </w:rPr>
        <w:t> </w:t>
      </w:r>
      <w:r>
        <w:rPr/>
        <w:t>le</w:t>
      </w:r>
      <w:r>
        <w:rPr>
          <w:spacing w:val="-9"/>
        </w:rPr>
        <w:t> </w:t>
      </w:r>
      <w:r>
        <w:rPr/>
        <w:t>consentement</w:t>
      </w:r>
      <w:r>
        <w:rPr>
          <w:spacing w:val="-10"/>
        </w:rPr>
        <w:t> </w:t>
      </w:r>
      <w:r>
        <w:rPr/>
        <w:t>de</w:t>
      </w:r>
      <w:r>
        <w:rPr>
          <w:spacing w:val="-10"/>
        </w:rPr>
        <w:t> </w:t>
      </w:r>
      <w:r>
        <w:rPr/>
        <w:t>la</w:t>
      </w:r>
      <w:r>
        <w:rPr>
          <w:spacing w:val="-9"/>
        </w:rPr>
        <w:t> </w:t>
      </w:r>
      <w:r>
        <w:rPr/>
        <w:t>personne</w:t>
      </w:r>
      <w:r>
        <w:rPr>
          <w:spacing w:val="-11"/>
        </w:rPr>
        <w:t> </w:t>
      </w:r>
      <w:r>
        <w:rPr/>
        <w:t>concernée,</w:t>
      </w:r>
      <w:r>
        <w:rPr>
          <w:spacing w:val="-6"/>
        </w:rPr>
        <w:t> </w:t>
      </w:r>
      <w:r>
        <w:rPr/>
        <w:t>pour des</w:t>
      </w:r>
      <w:r>
        <w:rPr>
          <w:spacing w:val="-26"/>
        </w:rPr>
        <w:t> </w:t>
      </w:r>
      <w:r>
        <w:rPr/>
        <w:t>finalités</w:t>
      </w:r>
      <w:r>
        <w:rPr>
          <w:spacing w:val="-26"/>
        </w:rPr>
        <w:t> </w:t>
      </w:r>
      <w:r>
        <w:rPr/>
        <w:t>déterminées,</w:t>
      </w:r>
      <w:r>
        <w:rPr>
          <w:spacing w:val="-23"/>
        </w:rPr>
        <w:t> </w:t>
      </w:r>
      <w:r>
        <w:rPr/>
        <w:t>explicites</w:t>
      </w:r>
      <w:r>
        <w:rPr>
          <w:spacing w:val="-23"/>
        </w:rPr>
        <w:t> </w:t>
      </w:r>
      <w:r>
        <w:rPr/>
        <w:t>et</w:t>
      </w:r>
      <w:r>
        <w:rPr>
          <w:spacing w:val="-23"/>
        </w:rPr>
        <w:t> </w:t>
      </w:r>
      <w:r>
        <w:rPr/>
        <w:t>légitimes,</w:t>
      </w:r>
      <w:r>
        <w:rPr>
          <w:spacing w:val="-23"/>
        </w:rPr>
        <w:t> </w:t>
      </w:r>
      <w:r>
        <w:rPr/>
        <w:t>les</w:t>
      </w:r>
      <w:r>
        <w:rPr>
          <w:spacing w:val="-23"/>
        </w:rPr>
        <w:t> </w:t>
      </w:r>
      <w:r>
        <w:rPr/>
        <w:t>données</w:t>
      </w:r>
      <w:r>
        <w:rPr>
          <w:spacing w:val="-23"/>
        </w:rPr>
        <w:t> </w:t>
      </w:r>
      <w:r>
        <w:rPr/>
        <w:t>ne</w:t>
      </w:r>
      <w:r>
        <w:rPr>
          <w:spacing w:val="-23"/>
        </w:rPr>
        <w:t> </w:t>
      </w:r>
      <w:r>
        <w:rPr/>
        <w:t>devant</w:t>
      </w:r>
      <w:r>
        <w:rPr>
          <w:spacing w:val="-23"/>
        </w:rPr>
        <w:t> </w:t>
      </w:r>
      <w:r>
        <w:rPr/>
        <w:t>pas être traitées ultérieurement de manière incompatible avec ces</w:t>
      </w:r>
      <w:r>
        <w:rPr>
          <w:spacing w:val="-20"/>
        </w:rPr>
        <w:t> </w:t>
      </w:r>
      <w:r>
        <w:rPr/>
        <w:t>finalités.</w:t>
      </w:r>
    </w:p>
    <w:p>
      <w:pPr>
        <w:pStyle w:val="BodyText"/>
      </w:pPr>
    </w:p>
    <w:p>
      <w:pPr>
        <w:pStyle w:val="BodyText"/>
        <w:spacing w:before="7"/>
      </w:pPr>
    </w:p>
    <w:p>
      <w:pPr>
        <w:pStyle w:val="BodyText"/>
        <w:spacing w:line="208" w:lineRule="auto"/>
        <w:ind w:left="2348" w:right="193"/>
        <w:jc w:val="both"/>
      </w:pPr>
      <w:r>
        <w:rPr/>
        <w:t>Or,</w:t>
      </w:r>
      <w:r>
        <w:rPr>
          <w:spacing w:val="-9"/>
        </w:rPr>
        <w:t> </w:t>
      </w:r>
      <w:r>
        <w:rPr/>
        <w:t>la</w:t>
      </w:r>
      <w:r>
        <w:rPr>
          <w:spacing w:val="-5"/>
        </w:rPr>
        <w:t> </w:t>
      </w:r>
      <w:r>
        <w:rPr/>
        <w:t>clause</w:t>
      </w:r>
      <w:r>
        <w:rPr>
          <w:spacing w:val="-7"/>
        </w:rPr>
        <w:t> </w:t>
      </w:r>
      <w:r>
        <w:rPr/>
        <w:t>qui</w:t>
      </w:r>
      <w:r>
        <w:rPr>
          <w:spacing w:val="-6"/>
        </w:rPr>
        <w:t> </w:t>
      </w:r>
      <w:r>
        <w:rPr/>
        <w:t>prévoit</w:t>
      </w:r>
      <w:r>
        <w:rPr>
          <w:spacing w:val="-8"/>
        </w:rPr>
        <w:t> </w:t>
      </w:r>
      <w:r>
        <w:rPr/>
        <w:t>la</w:t>
      </w:r>
      <w:r>
        <w:rPr>
          <w:spacing w:val="-5"/>
        </w:rPr>
        <w:t> </w:t>
      </w:r>
      <w:r>
        <w:rPr/>
        <w:t>faculté</w:t>
      </w:r>
      <w:r>
        <w:rPr>
          <w:spacing w:val="-5"/>
        </w:rPr>
        <w:t> </w:t>
      </w:r>
      <w:r>
        <w:rPr/>
        <w:t>pour</w:t>
      </w:r>
      <w:r>
        <w:rPr>
          <w:spacing w:val="-9"/>
        </w:rPr>
        <w:t> </w:t>
      </w:r>
      <w:r>
        <w:rPr/>
        <w:t>le</w:t>
      </w:r>
      <w:r>
        <w:rPr>
          <w:spacing w:val="-8"/>
        </w:rPr>
        <w:t> </w:t>
      </w:r>
      <w:r>
        <w:rPr/>
        <w:t>professionnel</w:t>
      </w:r>
      <w:r>
        <w:rPr>
          <w:spacing w:val="-8"/>
        </w:rPr>
        <w:t> </w:t>
      </w:r>
      <w:r>
        <w:rPr/>
        <w:t>de</w:t>
      </w:r>
      <w:r>
        <w:rPr>
          <w:spacing w:val="-9"/>
        </w:rPr>
        <w:t> </w:t>
      </w:r>
      <w:r>
        <w:rPr/>
        <w:t>communiquer les</w:t>
      </w:r>
      <w:r>
        <w:rPr>
          <w:spacing w:val="-7"/>
        </w:rPr>
        <w:t> </w:t>
      </w:r>
      <w:r>
        <w:rPr/>
        <w:t>données</w:t>
      </w:r>
      <w:r>
        <w:rPr>
          <w:spacing w:val="-6"/>
        </w:rPr>
        <w:t> </w:t>
      </w:r>
      <w:r>
        <w:rPr/>
        <w:t>à</w:t>
      </w:r>
      <w:r>
        <w:rPr>
          <w:spacing w:val="-6"/>
        </w:rPr>
        <w:t> </w:t>
      </w:r>
      <w:r>
        <w:rPr/>
        <w:t>caractère</w:t>
      </w:r>
      <w:r>
        <w:rPr>
          <w:spacing w:val="-8"/>
        </w:rPr>
        <w:t> </w:t>
      </w:r>
      <w:r>
        <w:rPr/>
        <w:t>personnel</w:t>
      </w:r>
      <w:r>
        <w:rPr>
          <w:spacing w:val="-6"/>
        </w:rPr>
        <w:t> </w:t>
      </w:r>
      <w:r>
        <w:rPr/>
        <w:t>des</w:t>
      </w:r>
      <w:r>
        <w:rPr>
          <w:spacing w:val="-6"/>
        </w:rPr>
        <w:t> </w:t>
      </w:r>
      <w:r>
        <w:rPr/>
        <w:t>utilisateurs</w:t>
      </w:r>
      <w:r>
        <w:rPr>
          <w:spacing w:val="-6"/>
        </w:rPr>
        <w:t> </w:t>
      </w:r>
      <w:r>
        <w:rPr/>
        <w:t>à</w:t>
      </w:r>
      <w:r>
        <w:rPr>
          <w:spacing w:val="-6"/>
        </w:rPr>
        <w:t> </w:t>
      </w:r>
      <w:r>
        <w:rPr/>
        <w:t>des</w:t>
      </w:r>
      <w:r>
        <w:rPr>
          <w:spacing w:val="-6"/>
        </w:rPr>
        <w:t> </w:t>
      </w:r>
      <w:r>
        <w:rPr/>
        <w:t>tiers</w:t>
      </w:r>
      <w:r>
        <w:rPr>
          <w:spacing w:val="-6"/>
        </w:rPr>
        <w:t> </w:t>
      </w:r>
      <w:r>
        <w:rPr/>
        <w:t>non</w:t>
      </w:r>
      <w:r>
        <w:rPr>
          <w:spacing w:val="-6"/>
        </w:rPr>
        <w:t> </w:t>
      </w:r>
      <w:r>
        <w:rPr/>
        <w:t>désignés ou des catégories de tiers non désignées, pour des utilisations non précisées, dont les finalités ne sont pas spécifiquement envisagées, </w:t>
      </w:r>
      <w:r>
        <w:rPr>
          <w:spacing w:val="-7"/>
        </w:rPr>
        <w:t>ne </w:t>
      </w:r>
      <w:r>
        <w:rPr/>
        <w:t>respecte pas les dispositions des articles 6 et 7 de la Loi Informatique et libertés.</w:t>
      </w:r>
    </w:p>
    <w:p>
      <w:pPr>
        <w:pStyle w:val="BodyText"/>
      </w:pPr>
    </w:p>
    <w:p>
      <w:pPr>
        <w:pStyle w:val="BodyText"/>
        <w:spacing w:before="11"/>
        <w:rPr>
          <w:sz w:val="21"/>
        </w:rPr>
      </w:pPr>
    </w:p>
    <w:p>
      <w:pPr>
        <w:pStyle w:val="BodyText"/>
        <w:ind w:left="2348"/>
        <w:jc w:val="both"/>
      </w:pPr>
      <w:r>
        <w:rPr/>
        <w:t>Elle est donc illicite au regard des dispositions précitées.</w:t>
      </w:r>
    </w:p>
    <w:p>
      <w:pPr>
        <w:pStyle w:val="BodyText"/>
      </w:pPr>
    </w:p>
    <w:p>
      <w:pPr>
        <w:pStyle w:val="BodyText"/>
        <w:spacing w:before="8"/>
        <w:rPr>
          <w:sz w:val="21"/>
        </w:rPr>
      </w:pPr>
    </w:p>
    <w:p>
      <w:pPr>
        <w:pStyle w:val="Heading1"/>
        <w:numPr>
          <w:ilvl w:val="1"/>
          <w:numId w:val="17"/>
        </w:numPr>
        <w:tabs>
          <w:tab w:pos="3069" w:val="left" w:leader="none"/>
        </w:tabs>
        <w:spacing w:line="240" w:lineRule="auto" w:before="0" w:after="0"/>
        <w:ind w:left="3068" w:right="0" w:hanging="273"/>
        <w:jc w:val="left"/>
      </w:pPr>
      <w:r>
        <w:rPr/>
        <w:t>Sur la notion d’envois croisés (ou publications croisées) :</w:t>
      </w:r>
    </w:p>
    <w:p>
      <w:pPr>
        <w:pStyle w:val="BodyText"/>
        <w:rPr>
          <w:b/>
        </w:rPr>
      </w:pPr>
    </w:p>
    <w:p>
      <w:pPr>
        <w:pStyle w:val="BodyText"/>
        <w:spacing w:before="9"/>
        <w:rPr>
          <w:b/>
          <w:sz w:val="23"/>
        </w:rPr>
      </w:pPr>
    </w:p>
    <w:p>
      <w:pPr>
        <w:pStyle w:val="BodyText"/>
        <w:spacing w:line="208" w:lineRule="auto"/>
        <w:ind w:left="2348" w:right="192"/>
        <w:jc w:val="both"/>
      </w:pPr>
      <w:r>
        <w:rPr/>
        <w:t>Aux termes de l’article </w:t>
      </w:r>
      <w:r>
        <w:rPr>
          <w:spacing w:val="-4"/>
        </w:rPr>
        <w:t>L. </w:t>
      </w:r>
      <w:r>
        <w:rPr/>
        <w:t>133-2 devenu l’article </w:t>
      </w:r>
      <w:r>
        <w:rPr>
          <w:spacing w:val="-3"/>
        </w:rPr>
        <w:t>L. </w:t>
      </w:r>
      <w:r>
        <w:rPr/>
        <w:t>211-1 du code de la consommation,</w:t>
      </w:r>
      <w:r>
        <w:rPr>
          <w:spacing w:val="-27"/>
        </w:rPr>
        <w:t> </w:t>
      </w:r>
      <w:r>
        <w:rPr/>
        <w:t>les</w:t>
      </w:r>
      <w:r>
        <w:rPr>
          <w:spacing w:val="-26"/>
        </w:rPr>
        <w:t> </w:t>
      </w:r>
      <w:r>
        <w:rPr/>
        <w:t>clauses</w:t>
      </w:r>
      <w:r>
        <w:rPr>
          <w:spacing w:val="-27"/>
        </w:rPr>
        <w:t> </w:t>
      </w:r>
      <w:r>
        <w:rPr/>
        <w:t>des</w:t>
      </w:r>
      <w:r>
        <w:rPr>
          <w:spacing w:val="-26"/>
        </w:rPr>
        <w:t> </w:t>
      </w:r>
      <w:r>
        <w:rPr/>
        <w:t>contrats</w:t>
      </w:r>
      <w:r>
        <w:rPr>
          <w:spacing w:val="-27"/>
        </w:rPr>
        <w:t> </w:t>
      </w:r>
      <w:r>
        <w:rPr/>
        <w:t>proposés</w:t>
      </w:r>
      <w:r>
        <w:rPr>
          <w:spacing w:val="-25"/>
        </w:rPr>
        <w:t> </w:t>
      </w:r>
      <w:r>
        <w:rPr/>
        <w:t>par</w:t>
      </w:r>
      <w:r>
        <w:rPr>
          <w:spacing w:val="-27"/>
        </w:rPr>
        <w:t> </w:t>
      </w:r>
      <w:r>
        <w:rPr/>
        <w:t>les</w:t>
      </w:r>
      <w:r>
        <w:rPr>
          <w:spacing w:val="-26"/>
        </w:rPr>
        <w:t> </w:t>
      </w:r>
      <w:r>
        <w:rPr>
          <w:spacing w:val="-3"/>
        </w:rPr>
        <w:t>professionnels</w:t>
      </w:r>
      <w:r>
        <w:rPr>
          <w:spacing w:val="-30"/>
        </w:rPr>
        <w:t> </w:t>
      </w:r>
      <w:r>
        <w:rPr>
          <w:spacing w:val="-3"/>
        </w:rPr>
        <w:t>aux </w:t>
      </w:r>
      <w:r>
        <w:rPr/>
        <w:t>consommateurs doivent être présentées et rédigées de façon claire et compréhensible.</w:t>
      </w:r>
    </w:p>
    <w:p>
      <w:pPr>
        <w:pStyle w:val="BodyText"/>
      </w:pPr>
    </w:p>
    <w:p>
      <w:pPr>
        <w:pStyle w:val="BodyText"/>
        <w:spacing w:before="7"/>
      </w:pPr>
    </w:p>
    <w:p>
      <w:pPr>
        <w:pStyle w:val="BodyText"/>
        <w:spacing w:line="208" w:lineRule="auto"/>
        <w:ind w:left="2348" w:right="193"/>
        <w:jc w:val="both"/>
      </w:pPr>
      <w:r>
        <w:rPr/>
        <w:t>En l’espèce, la clause critiquée prévoit que des données à caractère personnel de l’utilisateur sont collectées par TWITTER, lorsque l’utilisateur connecte son compte à un autre compte d’un autre service, ledit</w:t>
      </w:r>
      <w:r>
        <w:rPr>
          <w:spacing w:val="-22"/>
        </w:rPr>
        <w:t> </w:t>
      </w:r>
      <w:r>
        <w:rPr/>
        <w:t>service</w:t>
      </w:r>
      <w:r>
        <w:rPr>
          <w:spacing w:val="-25"/>
        </w:rPr>
        <w:t> </w:t>
      </w:r>
      <w:r>
        <w:rPr/>
        <w:t>communiquant</w:t>
      </w:r>
      <w:r>
        <w:rPr>
          <w:spacing w:val="-24"/>
        </w:rPr>
        <w:t> </w:t>
      </w:r>
      <w:r>
        <w:rPr/>
        <w:t>"les</w:t>
      </w:r>
      <w:r>
        <w:rPr>
          <w:spacing w:val="-23"/>
        </w:rPr>
        <w:t> </w:t>
      </w:r>
      <w:r>
        <w:rPr/>
        <w:t>informations</w:t>
      </w:r>
      <w:r>
        <w:rPr>
          <w:spacing w:val="-21"/>
        </w:rPr>
        <w:t> </w:t>
      </w:r>
      <w:r>
        <w:rPr/>
        <w:t>de</w:t>
      </w:r>
      <w:r>
        <w:rPr>
          <w:spacing w:val="-21"/>
        </w:rPr>
        <w:t> </w:t>
      </w:r>
      <w:r>
        <w:rPr/>
        <w:t>profil",</w:t>
      </w:r>
      <w:r>
        <w:rPr>
          <w:spacing w:val="-21"/>
        </w:rPr>
        <w:t> </w:t>
      </w:r>
      <w:r>
        <w:rPr/>
        <w:t>les</w:t>
      </w:r>
      <w:r>
        <w:rPr>
          <w:spacing w:val="-21"/>
        </w:rPr>
        <w:t> </w:t>
      </w:r>
      <w:r>
        <w:rPr/>
        <w:t>"informations de</w:t>
      </w:r>
      <w:r>
        <w:rPr>
          <w:spacing w:val="-17"/>
        </w:rPr>
        <w:t> </w:t>
      </w:r>
      <w:r>
        <w:rPr/>
        <w:t>connexion"</w:t>
      </w:r>
      <w:r>
        <w:rPr>
          <w:spacing w:val="-17"/>
        </w:rPr>
        <w:t> </w:t>
      </w:r>
      <w:r>
        <w:rPr/>
        <w:t>de</w:t>
      </w:r>
      <w:r>
        <w:rPr>
          <w:spacing w:val="-17"/>
        </w:rPr>
        <w:t> </w:t>
      </w:r>
      <w:r>
        <w:rPr/>
        <w:t>l’utilisateur</w:t>
      </w:r>
      <w:r>
        <w:rPr>
          <w:spacing w:val="-17"/>
        </w:rPr>
        <w:t> </w:t>
      </w:r>
      <w:r>
        <w:rPr/>
        <w:t>sur</w:t>
      </w:r>
      <w:r>
        <w:rPr>
          <w:spacing w:val="-16"/>
        </w:rPr>
        <w:t> </w:t>
      </w:r>
      <w:r>
        <w:rPr/>
        <w:t>ce</w:t>
      </w:r>
      <w:r>
        <w:rPr>
          <w:spacing w:val="-18"/>
        </w:rPr>
        <w:t> </w:t>
      </w:r>
      <w:r>
        <w:rPr/>
        <w:t>site,</w:t>
      </w:r>
      <w:r>
        <w:rPr>
          <w:spacing w:val="-13"/>
        </w:rPr>
        <w:t> </w:t>
      </w:r>
      <w:r>
        <w:rPr/>
        <w:t>ainsi</w:t>
      </w:r>
      <w:r>
        <w:rPr>
          <w:spacing w:val="-13"/>
        </w:rPr>
        <w:t> </w:t>
      </w:r>
      <w:r>
        <w:rPr/>
        <w:t>que</w:t>
      </w:r>
      <w:r>
        <w:rPr>
          <w:spacing w:val="-13"/>
        </w:rPr>
        <w:t> </w:t>
      </w:r>
      <w:r>
        <w:rPr/>
        <w:t>toute</w:t>
      </w:r>
      <w:r>
        <w:rPr>
          <w:spacing w:val="-13"/>
        </w:rPr>
        <w:t> </w:t>
      </w:r>
      <w:r>
        <w:rPr/>
        <w:t>autre</w:t>
      </w:r>
      <w:r>
        <w:rPr>
          <w:spacing w:val="-16"/>
        </w:rPr>
        <w:t> </w:t>
      </w:r>
      <w:r>
        <w:rPr/>
        <w:t>information pour</w:t>
      </w:r>
      <w:r>
        <w:rPr>
          <w:spacing w:val="-15"/>
        </w:rPr>
        <w:t> </w:t>
      </w:r>
      <w:r>
        <w:rPr/>
        <w:t>lesquelles</w:t>
      </w:r>
      <w:r>
        <w:rPr>
          <w:spacing w:val="-15"/>
        </w:rPr>
        <w:t> </w:t>
      </w:r>
      <w:r>
        <w:rPr/>
        <w:t>l’utilisateur</w:t>
      </w:r>
      <w:r>
        <w:rPr>
          <w:spacing w:val="-15"/>
        </w:rPr>
        <w:t> </w:t>
      </w:r>
      <w:r>
        <w:rPr/>
        <w:t>a</w:t>
      </w:r>
      <w:r>
        <w:rPr>
          <w:spacing w:val="-12"/>
        </w:rPr>
        <w:t> </w:t>
      </w:r>
      <w:r>
        <w:rPr/>
        <w:t>donné</w:t>
      </w:r>
      <w:r>
        <w:rPr>
          <w:spacing w:val="-15"/>
        </w:rPr>
        <w:t> </w:t>
      </w:r>
      <w:r>
        <w:rPr/>
        <w:t>une</w:t>
      </w:r>
      <w:r>
        <w:rPr>
          <w:spacing w:val="-11"/>
        </w:rPr>
        <w:t> </w:t>
      </w:r>
      <w:r>
        <w:rPr/>
        <w:t>autorisation</w:t>
      </w:r>
      <w:r>
        <w:rPr>
          <w:spacing w:val="-15"/>
        </w:rPr>
        <w:t> </w:t>
      </w:r>
      <w:r>
        <w:rPr/>
        <w:t>de</w:t>
      </w:r>
      <w:r>
        <w:rPr>
          <w:spacing w:val="-15"/>
        </w:rPr>
        <w:t> </w:t>
      </w:r>
      <w:r>
        <w:rPr/>
        <w:t>divulgation.</w:t>
      </w:r>
      <w:r>
        <w:rPr>
          <w:spacing w:val="-15"/>
        </w:rPr>
        <w:t> </w:t>
      </w:r>
      <w:r>
        <w:rPr>
          <w:spacing w:val="-3"/>
        </w:rPr>
        <w:t>Dans </w:t>
      </w:r>
      <w:r>
        <w:rPr/>
        <w:t>ses</w:t>
      </w:r>
      <w:r>
        <w:rPr>
          <w:spacing w:val="-9"/>
        </w:rPr>
        <w:t> </w:t>
      </w:r>
      <w:r>
        <w:rPr/>
        <w:t>écritures</w:t>
      </w:r>
      <w:r>
        <w:rPr>
          <w:spacing w:val="-9"/>
        </w:rPr>
        <w:t> </w:t>
      </w:r>
      <w:r>
        <w:rPr/>
        <w:t>TWITTER</w:t>
      </w:r>
      <w:r>
        <w:rPr>
          <w:spacing w:val="-12"/>
        </w:rPr>
        <w:t> </w:t>
      </w:r>
      <w:r>
        <w:rPr/>
        <w:t>informe</w:t>
      </w:r>
      <w:r>
        <w:rPr>
          <w:spacing w:val="-13"/>
        </w:rPr>
        <w:t> </w:t>
      </w:r>
      <w:r>
        <w:rPr/>
        <w:t>le</w:t>
      </w:r>
      <w:r>
        <w:rPr>
          <w:spacing w:val="-9"/>
        </w:rPr>
        <w:t> </w:t>
      </w:r>
      <w:r>
        <w:rPr/>
        <w:t>Tribunal</w:t>
      </w:r>
      <w:r>
        <w:rPr>
          <w:spacing w:val="-9"/>
        </w:rPr>
        <w:t> </w:t>
      </w:r>
      <w:r>
        <w:rPr/>
        <w:t>(la</w:t>
      </w:r>
      <w:r>
        <w:rPr>
          <w:spacing w:val="-9"/>
        </w:rPr>
        <w:t> </w:t>
      </w:r>
      <w:r>
        <w:rPr/>
        <w:t>clause</w:t>
      </w:r>
      <w:r>
        <w:rPr>
          <w:spacing w:val="-11"/>
        </w:rPr>
        <w:t> </w:t>
      </w:r>
      <w:r>
        <w:rPr/>
        <w:t>restant</w:t>
      </w:r>
      <w:r>
        <w:rPr>
          <w:spacing w:val="-9"/>
        </w:rPr>
        <w:t> </w:t>
      </w:r>
      <w:r>
        <w:rPr/>
        <w:t>muette</w:t>
      </w:r>
      <w:r>
        <w:rPr>
          <w:spacing w:val="-9"/>
        </w:rPr>
        <w:t> </w:t>
      </w:r>
      <w:r>
        <w:rPr/>
        <w:t>à</w:t>
      </w:r>
      <w:r>
        <w:rPr>
          <w:spacing w:val="-12"/>
        </w:rPr>
        <w:t> </w:t>
      </w:r>
      <w:r>
        <w:rPr/>
        <w:t>ce sujet) que les services faisant l’objet d’envois croisés sont constitués de blogs indépendants ou de site comme Facebook. De sorte que la clause critiquée ne fournit à l’utilisateur aucune information explicite sur le</w:t>
      </w:r>
      <w:r>
        <w:rPr>
          <w:spacing w:val="-21"/>
        </w:rPr>
        <w:t> </w:t>
      </w:r>
      <w:r>
        <w:rPr/>
        <w:t>fait que des informations (de profil ou de connexion) ainsi que </w:t>
      </w:r>
      <w:r>
        <w:rPr>
          <w:spacing w:val="-5"/>
        </w:rPr>
        <w:t>des </w:t>
      </w:r>
      <w:r>
        <w:rPr/>
        <w:t>informations pour lesquelles l’utilisateur a donné l’autorisation </w:t>
      </w:r>
      <w:r>
        <w:rPr>
          <w:spacing w:val="-6"/>
        </w:rPr>
        <w:t>de </w:t>
      </w:r>
      <w:r>
        <w:rPr/>
        <w:t>divulgation sur d’autres sites consultés, sont automatiquement </w:t>
      </w:r>
      <w:r>
        <w:rPr>
          <w:spacing w:val="-3"/>
        </w:rPr>
        <w:t>transférés </w:t>
      </w:r>
      <w:r>
        <w:rPr/>
        <w:t>à</w:t>
      </w:r>
      <w:r>
        <w:rPr>
          <w:spacing w:val="-22"/>
        </w:rPr>
        <w:t> </w:t>
      </w:r>
      <w:r>
        <w:rPr/>
        <w:t>TWITTER.</w:t>
      </w:r>
      <w:r>
        <w:rPr>
          <w:spacing w:val="-22"/>
        </w:rPr>
        <w:t> </w:t>
      </w:r>
      <w:r>
        <w:rPr/>
        <w:t>Elle</w:t>
      </w:r>
      <w:r>
        <w:rPr>
          <w:spacing w:val="-21"/>
        </w:rPr>
        <w:t> </w:t>
      </w:r>
      <w:r>
        <w:rPr/>
        <w:t>n’informe</w:t>
      </w:r>
      <w:r>
        <w:rPr>
          <w:spacing w:val="-22"/>
        </w:rPr>
        <w:t> </w:t>
      </w:r>
      <w:r>
        <w:rPr/>
        <w:t>pas</w:t>
      </w:r>
      <w:r>
        <w:rPr>
          <w:spacing w:val="-21"/>
        </w:rPr>
        <w:t> </w:t>
      </w:r>
      <w:r>
        <w:rPr/>
        <w:t>non</w:t>
      </w:r>
      <w:r>
        <w:rPr>
          <w:spacing w:val="-24"/>
        </w:rPr>
        <w:t> </w:t>
      </w:r>
      <w:r>
        <w:rPr/>
        <w:t>plus</w:t>
      </w:r>
      <w:r>
        <w:rPr>
          <w:spacing w:val="-21"/>
        </w:rPr>
        <w:t> </w:t>
      </w:r>
      <w:r>
        <w:rPr/>
        <w:t>l’utilisateur</w:t>
      </w:r>
      <w:r>
        <w:rPr>
          <w:spacing w:val="-22"/>
        </w:rPr>
        <w:t> </w:t>
      </w:r>
      <w:r>
        <w:rPr/>
        <w:t>que</w:t>
      </w:r>
      <w:r>
        <w:rPr>
          <w:spacing w:val="-24"/>
        </w:rPr>
        <w:t> </w:t>
      </w:r>
      <w:r>
        <w:rPr/>
        <w:t>TWITTER</w:t>
      </w:r>
      <w:r>
        <w:rPr>
          <w:spacing w:val="-22"/>
        </w:rPr>
        <w:t> </w:t>
      </w:r>
      <w:r>
        <w:rPr/>
        <w:t>peut également transférer aux sites concernés les informations concernant l’utilisateur (dont ses données</w:t>
      </w:r>
      <w:r>
        <w:rPr>
          <w:spacing w:val="-1"/>
        </w:rPr>
        <w:t> </w:t>
      </w:r>
      <w:r>
        <w:rPr/>
        <w:t>personnelles).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2"/>
        <w:jc w:val="both"/>
      </w:pPr>
      <w:bookmarkStart w:name="Page 118" w:id="131"/>
      <w:bookmarkEnd w:id="131"/>
      <w:r>
        <w:rPr/>
      </w:r>
      <w:r>
        <w:rPr/>
        <w:t>En</w:t>
      </w:r>
      <w:r>
        <w:rPr>
          <w:spacing w:val="-9"/>
        </w:rPr>
        <w:t> </w:t>
      </w:r>
      <w:r>
        <w:rPr/>
        <w:t>ne</w:t>
      </w:r>
      <w:r>
        <w:rPr>
          <w:spacing w:val="-9"/>
        </w:rPr>
        <w:t> </w:t>
      </w:r>
      <w:r>
        <w:rPr/>
        <w:t>permettant</w:t>
      </w:r>
      <w:r>
        <w:rPr>
          <w:spacing w:val="-8"/>
        </w:rPr>
        <w:t> </w:t>
      </w:r>
      <w:r>
        <w:rPr/>
        <w:t>pas</w:t>
      </w:r>
      <w:r>
        <w:rPr>
          <w:spacing w:val="-9"/>
        </w:rPr>
        <w:t> </w:t>
      </w:r>
      <w:r>
        <w:rPr/>
        <w:t>à</w:t>
      </w:r>
      <w:r>
        <w:rPr>
          <w:spacing w:val="-11"/>
        </w:rPr>
        <w:t> </w:t>
      </w:r>
      <w:r>
        <w:rPr/>
        <w:t>l’utilisateur</w:t>
      </w:r>
      <w:r>
        <w:rPr>
          <w:spacing w:val="-8"/>
        </w:rPr>
        <w:t> </w:t>
      </w:r>
      <w:r>
        <w:rPr/>
        <w:t>de</w:t>
      </w:r>
      <w:r>
        <w:rPr>
          <w:spacing w:val="-11"/>
        </w:rPr>
        <w:t> </w:t>
      </w:r>
      <w:r>
        <w:rPr/>
        <w:t>se</w:t>
      </w:r>
      <w:r>
        <w:rPr>
          <w:spacing w:val="-9"/>
        </w:rPr>
        <w:t> </w:t>
      </w:r>
      <w:r>
        <w:rPr/>
        <w:t>forger</w:t>
      </w:r>
      <w:r>
        <w:rPr>
          <w:spacing w:val="-8"/>
        </w:rPr>
        <w:t> </w:t>
      </w:r>
      <w:r>
        <w:rPr/>
        <w:t>une</w:t>
      </w:r>
      <w:r>
        <w:rPr>
          <w:spacing w:val="-7"/>
        </w:rPr>
        <w:t> </w:t>
      </w:r>
      <w:r>
        <w:rPr/>
        <w:t>opinion</w:t>
      </w:r>
      <w:r>
        <w:rPr>
          <w:spacing w:val="-9"/>
        </w:rPr>
        <w:t> </w:t>
      </w:r>
      <w:r>
        <w:rPr/>
        <w:t>sur</w:t>
      </w:r>
      <w:r>
        <w:rPr>
          <w:spacing w:val="-8"/>
        </w:rPr>
        <w:t> </w:t>
      </w:r>
      <w:r>
        <w:rPr/>
        <w:t>l’étendue des</w:t>
      </w:r>
      <w:r>
        <w:rPr>
          <w:spacing w:val="-25"/>
        </w:rPr>
        <w:t> </w:t>
      </w:r>
      <w:r>
        <w:rPr/>
        <w:t>données</w:t>
      </w:r>
      <w:r>
        <w:rPr>
          <w:spacing w:val="-24"/>
        </w:rPr>
        <w:t> </w:t>
      </w:r>
      <w:r>
        <w:rPr/>
        <w:t>à</w:t>
      </w:r>
      <w:r>
        <w:rPr>
          <w:spacing w:val="-24"/>
        </w:rPr>
        <w:t> </w:t>
      </w:r>
      <w:r>
        <w:rPr>
          <w:spacing w:val="-4"/>
        </w:rPr>
        <w:t>caractères</w:t>
      </w:r>
      <w:r>
        <w:rPr>
          <w:spacing w:val="-28"/>
        </w:rPr>
        <w:t> </w:t>
      </w:r>
      <w:r>
        <w:rPr>
          <w:spacing w:val="-3"/>
        </w:rPr>
        <w:t>personnel</w:t>
      </w:r>
      <w:r>
        <w:rPr>
          <w:spacing w:val="-24"/>
        </w:rPr>
        <w:t> </w:t>
      </w:r>
      <w:r>
        <w:rPr/>
        <w:t>communiquées</w:t>
      </w:r>
      <w:r>
        <w:rPr>
          <w:spacing w:val="-24"/>
        </w:rPr>
        <w:t> </w:t>
      </w:r>
      <w:r>
        <w:rPr/>
        <w:t>entre</w:t>
      </w:r>
      <w:r>
        <w:rPr>
          <w:spacing w:val="-25"/>
        </w:rPr>
        <w:t> </w:t>
      </w:r>
      <w:r>
        <w:rPr/>
        <w:t>TWITTER</w:t>
      </w:r>
      <w:r>
        <w:rPr>
          <w:spacing w:val="-24"/>
        </w:rPr>
        <w:t> </w:t>
      </w:r>
      <w:r>
        <w:rPr/>
        <w:t>et</w:t>
      </w:r>
      <w:r>
        <w:rPr>
          <w:spacing w:val="-24"/>
        </w:rPr>
        <w:t> </w:t>
      </w:r>
      <w:r>
        <w:rPr/>
        <w:t>sites tiers, la clause contrevient aux dispositions de l’article </w:t>
      </w:r>
      <w:r>
        <w:rPr>
          <w:spacing w:val="-4"/>
        </w:rPr>
        <w:t>L. </w:t>
      </w:r>
      <w:r>
        <w:rPr/>
        <w:t>133-2 devenu l’article</w:t>
      </w:r>
      <w:r>
        <w:rPr>
          <w:spacing w:val="-10"/>
        </w:rPr>
        <w:t> </w:t>
      </w:r>
      <w:r>
        <w:rPr>
          <w:spacing w:val="-3"/>
        </w:rPr>
        <w:t>L.</w:t>
      </w:r>
      <w:r>
        <w:rPr>
          <w:spacing w:val="-7"/>
        </w:rPr>
        <w:t> </w:t>
      </w:r>
      <w:r>
        <w:rPr/>
        <w:t>211-1</w:t>
      </w:r>
      <w:r>
        <w:rPr>
          <w:spacing w:val="-11"/>
        </w:rPr>
        <w:t> </w:t>
      </w:r>
      <w:r>
        <w:rPr/>
        <w:t>du</w:t>
      </w:r>
      <w:r>
        <w:rPr>
          <w:spacing w:val="-10"/>
        </w:rPr>
        <w:t> </w:t>
      </w:r>
      <w:r>
        <w:rPr/>
        <w:t>code</w:t>
      </w:r>
      <w:r>
        <w:rPr>
          <w:spacing w:val="-12"/>
        </w:rPr>
        <w:t> </w:t>
      </w:r>
      <w:r>
        <w:rPr/>
        <w:t>de</w:t>
      </w:r>
      <w:r>
        <w:rPr>
          <w:spacing w:val="-13"/>
        </w:rPr>
        <w:t> </w:t>
      </w:r>
      <w:r>
        <w:rPr/>
        <w:t>la</w:t>
      </w:r>
      <w:r>
        <w:rPr>
          <w:spacing w:val="-13"/>
        </w:rPr>
        <w:t> </w:t>
      </w:r>
      <w:r>
        <w:rPr/>
        <w:t>consommation</w:t>
      </w:r>
      <w:r>
        <w:rPr>
          <w:spacing w:val="-11"/>
        </w:rPr>
        <w:t> </w:t>
      </w:r>
      <w:r>
        <w:rPr/>
        <w:t>et</w:t>
      </w:r>
      <w:r>
        <w:rPr>
          <w:spacing w:val="-11"/>
        </w:rPr>
        <w:t> </w:t>
      </w:r>
      <w:r>
        <w:rPr/>
        <w:t>des</w:t>
      </w:r>
      <w:r>
        <w:rPr>
          <w:spacing w:val="-10"/>
        </w:rPr>
        <w:t> </w:t>
      </w:r>
      <w:r>
        <w:rPr/>
        <w:t>articles</w:t>
      </w:r>
      <w:r>
        <w:rPr>
          <w:spacing w:val="-11"/>
        </w:rPr>
        <w:t> </w:t>
      </w:r>
      <w:r>
        <w:rPr/>
        <w:t>2,</w:t>
      </w:r>
      <w:r>
        <w:rPr>
          <w:spacing w:val="-12"/>
        </w:rPr>
        <w:t> </w:t>
      </w:r>
      <w:r>
        <w:rPr/>
        <w:t>6</w:t>
      </w:r>
      <w:r>
        <w:rPr>
          <w:spacing w:val="-11"/>
        </w:rPr>
        <w:t> </w:t>
      </w:r>
      <w:r>
        <w:rPr/>
        <w:t>1°)</w:t>
      </w:r>
      <w:r>
        <w:rPr>
          <w:spacing w:val="-7"/>
        </w:rPr>
        <w:t> </w:t>
      </w:r>
      <w:r>
        <w:rPr/>
        <w:t>de</w:t>
      </w:r>
      <w:r>
        <w:rPr>
          <w:spacing w:val="-10"/>
        </w:rPr>
        <w:t> </w:t>
      </w:r>
      <w:r>
        <w:rPr/>
        <w:t>la Loi Informatique et Liberté, la collecte de ces données n’étant pas</w:t>
      </w:r>
      <w:r>
        <w:rPr>
          <w:spacing w:val="-43"/>
        </w:rPr>
        <w:t> </w:t>
      </w:r>
      <w:r>
        <w:rPr/>
        <w:t>loyale et licite.</w:t>
      </w:r>
    </w:p>
    <w:p>
      <w:pPr>
        <w:pStyle w:val="BodyText"/>
      </w:pPr>
    </w:p>
    <w:p>
      <w:pPr>
        <w:pStyle w:val="BodyText"/>
        <w:spacing w:before="1"/>
        <w:rPr>
          <w:sz w:val="22"/>
        </w:rPr>
      </w:pPr>
    </w:p>
    <w:p>
      <w:pPr>
        <w:pStyle w:val="BodyText"/>
        <w:ind w:left="2348"/>
        <w:jc w:val="both"/>
      </w:pPr>
      <w:r>
        <w:rPr/>
        <w:t>Elle devra donc être réputée non écrite.</w:t>
      </w:r>
    </w:p>
    <w:p>
      <w:pPr>
        <w:pStyle w:val="BodyText"/>
      </w:pPr>
    </w:p>
    <w:p>
      <w:pPr>
        <w:pStyle w:val="BodyText"/>
        <w:spacing w:before="8"/>
        <w:rPr>
          <w:sz w:val="21"/>
        </w:rPr>
      </w:pPr>
    </w:p>
    <w:p>
      <w:pPr>
        <w:pStyle w:val="Heading1"/>
        <w:numPr>
          <w:ilvl w:val="1"/>
          <w:numId w:val="17"/>
        </w:numPr>
        <w:tabs>
          <w:tab w:pos="3782" w:val="left" w:leader="none"/>
        </w:tabs>
        <w:spacing w:line="240" w:lineRule="auto" w:before="0" w:after="0"/>
        <w:ind w:left="3781" w:right="0" w:hanging="247"/>
        <w:jc w:val="left"/>
        <w:rPr>
          <w:b w:val="0"/>
        </w:rPr>
      </w:pPr>
      <w:r>
        <w:rPr/>
        <w:t>Sur la durée de conservation des données</w:t>
      </w:r>
      <w:r>
        <w:rPr>
          <w:spacing w:val="-7"/>
        </w:rPr>
        <w:t> </w:t>
      </w:r>
      <w:r>
        <w:rPr>
          <w:b w:val="0"/>
        </w:rPr>
        <w:t>:</w:t>
      </w:r>
    </w:p>
    <w:p>
      <w:pPr>
        <w:pStyle w:val="BodyText"/>
      </w:pPr>
    </w:p>
    <w:p>
      <w:pPr>
        <w:pStyle w:val="BodyText"/>
      </w:pPr>
    </w:p>
    <w:p>
      <w:pPr>
        <w:pStyle w:val="BodyText"/>
        <w:spacing w:line="208" w:lineRule="auto"/>
        <w:ind w:left="2348" w:right="193"/>
        <w:jc w:val="both"/>
      </w:pPr>
      <w:r>
        <w:rPr/>
        <w:t>L’article</w:t>
      </w:r>
      <w:r>
        <w:rPr>
          <w:spacing w:val="-5"/>
        </w:rPr>
        <w:t> </w:t>
      </w:r>
      <w:r>
        <w:rPr/>
        <w:t>6</w:t>
      </w:r>
      <w:r>
        <w:rPr>
          <w:spacing w:val="-5"/>
        </w:rPr>
        <w:t> </w:t>
      </w:r>
      <w:r>
        <w:rPr/>
        <w:t>5°)</w:t>
      </w:r>
      <w:r>
        <w:rPr>
          <w:spacing w:val="-4"/>
        </w:rPr>
        <w:t> </w:t>
      </w:r>
      <w:r>
        <w:rPr/>
        <w:t>de</w:t>
      </w:r>
      <w:r>
        <w:rPr>
          <w:spacing w:val="-7"/>
        </w:rPr>
        <w:t> </w:t>
      </w:r>
      <w:r>
        <w:rPr/>
        <w:t>la</w:t>
      </w:r>
      <w:r>
        <w:rPr>
          <w:spacing w:val="-5"/>
        </w:rPr>
        <w:t> </w:t>
      </w:r>
      <w:r>
        <w:rPr/>
        <w:t>Loi</w:t>
      </w:r>
      <w:r>
        <w:rPr>
          <w:spacing w:val="-4"/>
        </w:rPr>
        <w:t> </w:t>
      </w:r>
      <w:r>
        <w:rPr/>
        <w:t>Informatique</w:t>
      </w:r>
      <w:r>
        <w:rPr>
          <w:spacing w:val="-5"/>
        </w:rPr>
        <w:t> </w:t>
      </w:r>
      <w:r>
        <w:rPr/>
        <w:t>et</w:t>
      </w:r>
      <w:r>
        <w:rPr>
          <w:spacing w:val="-2"/>
        </w:rPr>
        <w:t> </w:t>
      </w:r>
      <w:r>
        <w:rPr/>
        <w:t>Libertés</w:t>
      </w:r>
      <w:r>
        <w:rPr>
          <w:spacing w:val="-4"/>
        </w:rPr>
        <w:t> </w:t>
      </w:r>
      <w:r>
        <w:rPr/>
        <w:t>impose</w:t>
      </w:r>
      <w:r>
        <w:rPr>
          <w:spacing w:val="-5"/>
        </w:rPr>
        <w:t> </w:t>
      </w:r>
      <w:r>
        <w:rPr/>
        <w:t>que</w:t>
      </w:r>
      <w:r>
        <w:rPr>
          <w:spacing w:val="-4"/>
        </w:rPr>
        <w:t> </w:t>
      </w:r>
      <w:r>
        <w:rPr/>
        <w:t>les</w:t>
      </w:r>
      <w:r>
        <w:rPr>
          <w:spacing w:val="-5"/>
        </w:rPr>
        <w:t> </w:t>
      </w:r>
      <w:r>
        <w:rPr/>
        <w:t>données permettant</w:t>
      </w:r>
      <w:r>
        <w:rPr>
          <w:spacing w:val="-10"/>
        </w:rPr>
        <w:t> </w:t>
      </w:r>
      <w:r>
        <w:rPr/>
        <w:t>l’identification</w:t>
      </w:r>
      <w:r>
        <w:rPr>
          <w:spacing w:val="-10"/>
        </w:rPr>
        <w:t> </w:t>
      </w:r>
      <w:r>
        <w:rPr/>
        <w:t>des</w:t>
      </w:r>
      <w:r>
        <w:rPr>
          <w:spacing w:val="-10"/>
        </w:rPr>
        <w:t> </w:t>
      </w:r>
      <w:r>
        <w:rPr/>
        <w:t>personnes</w:t>
      </w:r>
      <w:r>
        <w:rPr>
          <w:spacing w:val="-10"/>
        </w:rPr>
        <w:t> </w:t>
      </w:r>
      <w:r>
        <w:rPr/>
        <w:t>concernées</w:t>
      </w:r>
      <w:r>
        <w:rPr>
          <w:spacing w:val="-9"/>
        </w:rPr>
        <w:t> </w:t>
      </w:r>
      <w:r>
        <w:rPr/>
        <w:t>par</w:t>
      </w:r>
      <w:r>
        <w:rPr>
          <w:spacing w:val="-10"/>
        </w:rPr>
        <w:t> </w:t>
      </w:r>
      <w:r>
        <w:rPr/>
        <w:t>un</w:t>
      </w:r>
      <w:r>
        <w:rPr>
          <w:spacing w:val="-10"/>
        </w:rPr>
        <w:t> </w:t>
      </w:r>
      <w:r>
        <w:rPr/>
        <w:t>traitement</w:t>
      </w:r>
      <w:r>
        <w:rPr>
          <w:spacing w:val="-10"/>
        </w:rPr>
        <w:t> </w:t>
      </w:r>
      <w:r>
        <w:rPr/>
        <w:t>ne peuvent</w:t>
      </w:r>
      <w:r>
        <w:rPr>
          <w:spacing w:val="-14"/>
        </w:rPr>
        <w:t> </w:t>
      </w:r>
      <w:r>
        <w:rPr/>
        <w:t>être</w:t>
      </w:r>
      <w:r>
        <w:rPr>
          <w:spacing w:val="-13"/>
        </w:rPr>
        <w:t> </w:t>
      </w:r>
      <w:r>
        <w:rPr/>
        <w:t>conservées</w:t>
      </w:r>
      <w:r>
        <w:rPr>
          <w:spacing w:val="-13"/>
        </w:rPr>
        <w:t> </w:t>
      </w:r>
      <w:r>
        <w:rPr/>
        <w:t>sous</w:t>
      </w:r>
      <w:r>
        <w:rPr>
          <w:spacing w:val="-18"/>
        </w:rPr>
        <w:t> </w:t>
      </w:r>
      <w:r>
        <w:rPr/>
        <w:t>une</w:t>
      </w:r>
      <w:r>
        <w:rPr>
          <w:spacing w:val="-17"/>
        </w:rPr>
        <w:t> </w:t>
      </w:r>
      <w:r>
        <w:rPr/>
        <w:t>forme</w:t>
      </w:r>
      <w:r>
        <w:rPr>
          <w:spacing w:val="-18"/>
        </w:rPr>
        <w:t> </w:t>
      </w:r>
      <w:r>
        <w:rPr/>
        <w:t>permettant</w:t>
      </w:r>
      <w:r>
        <w:rPr>
          <w:spacing w:val="-13"/>
        </w:rPr>
        <w:t> </w:t>
      </w:r>
      <w:r>
        <w:rPr/>
        <w:t>leur</w:t>
      </w:r>
      <w:r>
        <w:rPr>
          <w:spacing w:val="-14"/>
        </w:rPr>
        <w:t> </w:t>
      </w:r>
      <w:r>
        <w:rPr/>
        <w:t>identification</w:t>
      </w:r>
      <w:r>
        <w:rPr>
          <w:spacing w:val="-13"/>
        </w:rPr>
        <w:t> </w:t>
      </w:r>
      <w:r>
        <w:rPr>
          <w:spacing w:val="-4"/>
        </w:rPr>
        <w:t>que </w:t>
      </w:r>
      <w:r>
        <w:rPr/>
        <w:t>pour une durée qui ne peut excéder la durée nécessaire aux finalités</w:t>
      </w:r>
      <w:r>
        <w:rPr>
          <w:spacing w:val="-38"/>
        </w:rPr>
        <w:t> </w:t>
      </w:r>
      <w:r>
        <w:rPr/>
        <w:t>pour lesquelles elles sont collectées et</w:t>
      </w:r>
      <w:r>
        <w:rPr>
          <w:spacing w:val="3"/>
        </w:rPr>
        <w:t> </w:t>
      </w:r>
      <w:r>
        <w:rPr/>
        <w:t>traitées.</w:t>
      </w:r>
    </w:p>
    <w:p>
      <w:pPr>
        <w:pStyle w:val="BodyText"/>
      </w:pPr>
    </w:p>
    <w:p>
      <w:pPr>
        <w:pStyle w:val="BodyText"/>
        <w:spacing w:before="7"/>
      </w:pPr>
    </w:p>
    <w:p>
      <w:pPr>
        <w:pStyle w:val="BodyText"/>
        <w:spacing w:line="208" w:lineRule="auto"/>
        <w:ind w:left="2348" w:right="190"/>
        <w:jc w:val="both"/>
      </w:pPr>
      <w:r>
        <w:rPr/>
        <w:t>En l’espèce, la clause soumise à la critique prévoit que les données personnelles de l’utilisateur, recueillies auprès des sites tiers,</w:t>
      </w:r>
      <w:r>
        <w:rPr>
          <w:spacing w:val="34"/>
        </w:rPr>
        <w:t> </w:t>
      </w:r>
      <w:r>
        <w:rPr/>
        <w:t>seront conservées quelques semaines après la déconnexion par l’utilisateur du compte TWITTER du site tiers, de sorte que tant que l’utilisateur reste connecté</w:t>
      </w:r>
      <w:r>
        <w:rPr>
          <w:spacing w:val="-19"/>
        </w:rPr>
        <w:t> </w:t>
      </w:r>
      <w:r>
        <w:rPr/>
        <w:t>à</w:t>
      </w:r>
      <w:r>
        <w:rPr>
          <w:spacing w:val="-18"/>
        </w:rPr>
        <w:t> </w:t>
      </w:r>
      <w:r>
        <w:rPr/>
        <w:t>TWITTER</w:t>
      </w:r>
      <w:r>
        <w:rPr>
          <w:spacing w:val="-19"/>
        </w:rPr>
        <w:t> </w:t>
      </w:r>
      <w:r>
        <w:rPr/>
        <w:t>depuis</w:t>
      </w:r>
      <w:r>
        <w:rPr>
          <w:spacing w:val="-18"/>
        </w:rPr>
        <w:t> </w:t>
      </w:r>
      <w:r>
        <w:rPr/>
        <w:t>un</w:t>
      </w:r>
      <w:r>
        <w:rPr>
          <w:spacing w:val="-19"/>
        </w:rPr>
        <w:t> </w:t>
      </w:r>
      <w:r>
        <w:rPr/>
        <w:t>service</w:t>
      </w:r>
      <w:r>
        <w:rPr>
          <w:spacing w:val="-20"/>
        </w:rPr>
        <w:t> </w:t>
      </w:r>
      <w:r>
        <w:rPr/>
        <w:t>tiers,</w:t>
      </w:r>
      <w:r>
        <w:rPr>
          <w:spacing w:val="-19"/>
        </w:rPr>
        <w:t> </w:t>
      </w:r>
      <w:r>
        <w:rPr/>
        <w:t>les</w:t>
      </w:r>
      <w:r>
        <w:rPr>
          <w:spacing w:val="-18"/>
        </w:rPr>
        <w:t> </w:t>
      </w:r>
      <w:r>
        <w:rPr/>
        <w:t>données</w:t>
      </w:r>
      <w:r>
        <w:rPr>
          <w:spacing w:val="-19"/>
        </w:rPr>
        <w:t> </w:t>
      </w:r>
      <w:r>
        <w:rPr/>
        <w:t>sont</w:t>
      </w:r>
      <w:r>
        <w:rPr>
          <w:spacing w:val="-18"/>
        </w:rPr>
        <w:t> </w:t>
      </w:r>
      <w:r>
        <w:rPr/>
        <w:t>conservées par TWITTER.</w:t>
      </w:r>
    </w:p>
    <w:p>
      <w:pPr>
        <w:pStyle w:val="BodyText"/>
      </w:pPr>
    </w:p>
    <w:p>
      <w:pPr>
        <w:pStyle w:val="BodyText"/>
        <w:spacing w:before="5"/>
      </w:pPr>
    </w:p>
    <w:p>
      <w:pPr>
        <w:pStyle w:val="BodyText"/>
        <w:spacing w:line="208" w:lineRule="auto" w:before="1"/>
        <w:ind w:left="2348" w:right="193"/>
        <w:jc w:val="both"/>
      </w:pPr>
      <w:r>
        <w:rPr/>
        <w:t>La clause n° 7 qui prévoit une conservation des données à caractère personnel de l’utilisateur pour une durée qui n’est pas déterminée, contrevient aux dispositions de l’article 6 5°) de la Loi Informatique et Libertés ; elle est donc illicite à cet égard.</w:t>
      </w:r>
    </w:p>
    <w:p>
      <w:pPr>
        <w:pStyle w:val="BodyText"/>
      </w:pPr>
    </w:p>
    <w:p>
      <w:pPr>
        <w:pStyle w:val="BodyText"/>
        <w:spacing w:before="9"/>
      </w:pPr>
    </w:p>
    <w:p>
      <w:pPr>
        <w:pStyle w:val="Heading1"/>
        <w:spacing w:line="208" w:lineRule="auto"/>
        <w:ind w:left="2348" w:right="192"/>
      </w:pPr>
      <w:r>
        <w:rPr/>
        <w:t>En conséquence, la clause n°7 de la Politique de confidentialité de TWITTER</w:t>
      </w:r>
      <w:r>
        <w:rPr>
          <w:spacing w:val="-23"/>
        </w:rPr>
        <w:t> </w:t>
      </w:r>
      <w:r>
        <w:rPr/>
        <w:t>du</w:t>
      </w:r>
      <w:r>
        <w:rPr>
          <w:spacing w:val="-20"/>
        </w:rPr>
        <w:t> </w:t>
      </w:r>
      <w:r>
        <w:rPr/>
        <w:t>21</w:t>
      </w:r>
      <w:r>
        <w:rPr>
          <w:spacing w:val="-23"/>
        </w:rPr>
        <w:t> </w:t>
      </w:r>
      <w:r>
        <w:rPr/>
        <w:t>octobre</w:t>
      </w:r>
      <w:r>
        <w:rPr>
          <w:spacing w:val="-22"/>
        </w:rPr>
        <w:t> </w:t>
      </w:r>
      <w:r>
        <w:rPr/>
        <w:t>2013,</w:t>
      </w:r>
      <w:r>
        <w:rPr>
          <w:spacing w:val="-19"/>
        </w:rPr>
        <w:t> </w:t>
      </w:r>
      <w:r>
        <w:rPr/>
        <w:t>du</w:t>
      </w:r>
      <w:r>
        <w:rPr>
          <w:spacing w:val="-19"/>
        </w:rPr>
        <w:t> </w:t>
      </w:r>
      <w:r>
        <w:rPr/>
        <w:t>8</w:t>
      </w:r>
      <w:r>
        <w:rPr>
          <w:spacing w:val="-22"/>
        </w:rPr>
        <w:t> </w:t>
      </w:r>
      <w:r>
        <w:rPr/>
        <w:t>septembre</w:t>
      </w:r>
      <w:r>
        <w:rPr>
          <w:spacing w:val="-22"/>
        </w:rPr>
        <w:t> </w:t>
      </w:r>
      <w:r>
        <w:rPr/>
        <w:t>2014,</w:t>
      </w:r>
      <w:r>
        <w:rPr>
          <w:spacing w:val="-23"/>
        </w:rPr>
        <w:t> </w:t>
      </w:r>
      <w:r>
        <w:rPr/>
        <w:t>du</w:t>
      </w:r>
      <w:r>
        <w:rPr>
          <w:spacing w:val="-22"/>
        </w:rPr>
        <w:t> </w:t>
      </w:r>
      <w:r>
        <w:rPr/>
        <w:t>17</w:t>
      </w:r>
      <w:r>
        <w:rPr>
          <w:spacing w:val="-23"/>
        </w:rPr>
        <w:t> </w:t>
      </w:r>
      <w:r>
        <w:rPr/>
        <w:t>avril</w:t>
      </w:r>
      <w:r>
        <w:rPr>
          <w:spacing w:val="-22"/>
        </w:rPr>
        <w:t> </w:t>
      </w:r>
      <w:r>
        <w:rPr/>
        <w:t>2015,</w:t>
      </w:r>
    </w:p>
    <w:p>
      <w:pPr>
        <w:spacing w:line="208" w:lineRule="auto" w:before="0"/>
        <w:ind w:left="2348" w:right="193" w:firstLine="0"/>
        <w:jc w:val="both"/>
        <w:rPr>
          <w:b/>
          <w:sz w:val="24"/>
        </w:rPr>
      </w:pPr>
      <w:r>
        <w:rPr>
          <w:b/>
          <w:sz w:val="24"/>
        </w:rPr>
        <w:t>du 27 janvier 2016 et du 30 septembre 2016, illicite au regard des articles</w:t>
      </w:r>
      <w:r>
        <w:rPr>
          <w:b/>
          <w:spacing w:val="-4"/>
          <w:sz w:val="24"/>
        </w:rPr>
        <w:t> </w:t>
      </w:r>
      <w:r>
        <w:rPr>
          <w:b/>
          <w:sz w:val="24"/>
        </w:rPr>
        <w:t>L.111-1,</w:t>
      </w:r>
      <w:r>
        <w:rPr>
          <w:b/>
          <w:spacing w:val="-6"/>
          <w:sz w:val="24"/>
        </w:rPr>
        <w:t> </w:t>
      </w:r>
      <w:r>
        <w:rPr>
          <w:b/>
          <w:sz w:val="24"/>
        </w:rPr>
        <w:t>L.</w:t>
      </w:r>
      <w:r>
        <w:rPr>
          <w:b/>
          <w:spacing w:val="-7"/>
          <w:sz w:val="24"/>
        </w:rPr>
        <w:t> </w:t>
      </w:r>
      <w:r>
        <w:rPr>
          <w:b/>
          <w:sz w:val="24"/>
        </w:rPr>
        <w:t>111-2,</w:t>
      </w:r>
      <w:r>
        <w:rPr>
          <w:b/>
          <w:spacing w:val="-8"/>
          <w:sz w:val="24"/>
        </w:rPr>
        <w:t> </w:t>
      </w:r>
      <w:r>
        <w:rPr>
          <w:b/>
          <w:sz w:val="24"/>
        </w:rPr>
        <w:t>devenus</w:t>
      </w:r>
      <w:r>
        <w:rPr>
          <w:b/>
          <w:spacing w:val="-8"/>
          <w:sz w:val="24"/>
        </w:rPr>
        <w:t> </w:t>
      </w:r>
      <w:r>
        <w:rPr>
          <w:b/>
          <w:sz w:val="24"/>
        </w:rPr>
        <w:t>les</w:t>
      </w:r>
      <w:r>
        <w:rPr>
          <w:b/>
          <w:spacing w:val="-6"/>
          <w:sz w:val="24"/>
        </w:rPr>
        <w:t> </w:t>
      </w:r>
      <w:r>
        <w:rPr>
          <w:b/>
          <w:sz w:val="24"/>
        </w:rPr>
        <w:t>articles</w:t>
      </w:r>
      <w:r>
        <w:rPr>
          <w:b/>
          <w:spacing w:val="-7"/>
          <w:sz w:val="24"/>
        </w:rPr>
        <w:t> </w:t>
      </w:r>
      <w:r>
        <w:rPr>
          <w:b/>
          <w:sz w:val="24"/>
        </w:rPr>
        <w:t>L.</w:t>
      </w:r>
      <w:r>
        <w:rPr>
          <w:b/>
          <w:spacing w:val="-4"/>
          <w:sz w:val="24"/>
        </w:rPr>
        <w:t> </w:t>
      </w:r>
      <w:r>
        <w:rPr>
          <w:b/>
          <w:sz w:val="24"/>
        </w:rPr>
        <w:t>111-2</w:t>
      </w:r>
      <w:r>
        <w:rPr>
          <w:b/>
          <w:spacing w:val="-6"/>
          <w:sz w:val="24"/>
        </w:rPr>
        <w:t> </w:t>
      </w:r>
      <w:r>
        <w:rPr>
          <w:b/>
          <w:sz w:val="24"/>
        </w:rPr>
        <w:t>et</w:t>
      </w:r>
      <w:r>
        <w:rPr>
          <w:b/>
          <w:spacing w:val="-4"/>
          <w:sz w:val="24"/>
        </w:rPr>
        <w:t> </w:t>
      </w:r>
      <w:r>
        <w:rPr>
          <w:b/>
          <w:sz w:val="24"/>
        </w:rPr>
        <w:t>L.</w:t>
      </w:r>
      <w:r>
        <w:rPr>
          <w:b/>
          <w:spacing w:val="-4"/>
          <w:sz w:val="24"/>
        </w:rPr>
        <w:t> </w:t>
      </w:r>
      <w:r>
        <w:rPr>
          <w:b/>
          <w:sz w:val="24"/>
        </w:rPr>
        <w:t>111-3</w:t>
      </w:r>
      <w:r>
        <w:rPr>
          <w:b/>
          <w:spacing w:val="-6"/>
          <w:sz w:val="24"/>
        </w:rPr>
        <w:t> </w:t>
      </w:r>
      <w:r>
        <w:rPr>
          <w:b/>
          <w:sz w:val="24"/>
        </w:rPr>
        <w:t>du code</w:t>
      </w:r>
      <w:r>
        <w:rPr>
          <w:b/>
          <w:spacing w:val="-24"/>
          <w:sz w:val="24"/>
        </w:rPr>
        <w:t> </w:t>
      </w:r>
      <w:r>
        <w:rPr>
          <w:b/>
          <w:sz w:val="24"/>
        </w:rPr>
        <w:t>de</w:t>
      </w:r>
      <w:r>
        <w:rPr>
          <w:b/>
          <w:spacing w:val="-23"/>
          <w:sz w:val="24"/>
        </w:rPr>
        <w:t> </w:t>
      </w:r>
      <w:r>
        <w:rPr>
          <w:b/>
          <w:sz w:val="24"/>
        </w:rPr>
        <w:t>la</w:t>
      </w:r>
      <w:r>
        <w:rPr>
          <w:b/>
          <w:spacing w:val="-23"/>
          <w:sz w:val="24"/>
        </w:rPr>
        <w:t> </w:t>
      </w:r>
      <w:r>
        <w:rPr>
          <w:b/>
          <w:sz w:val="24"/>
        </w:rPr>
        <w:t>consommation,</w:t>
      </w:r>
      <w:r>
        <w:rPr>
          <w:b/>
          <w:spacing w:val="-23"/>
          <w:sz w:val="24"/>
        </w:rPr>
        <w:t> </w:t>
      </w:r>
      <w:r>
        <w:rPr>
          <w:b/>
          <w:sz w:val="24"/>
        </w:rPr>
        <w:t>de</w:t>
      </w:r>
      <w:r>
        <w:rPr>
          <w:b/>
          <w:spacing w:val="-24"/>
          <w:sz w:val="24"/>
        </w:rPr>
        <w:t> </w:t>
      </w:r>
      <w:r>
        <w:rPr>
          <w:b/>
          <w:sz w:val="24"/>
        </w:rPr>
        <w:t>l’article</w:t>
      </w:r>
      <w:r>
        <w:rPr>
          <w:b/>
          <w:spacing w:val="-23"/>
          <w:sz w:val="24"/>
        </w:rPr>
        <w:t> </w:t>
      </w:r>
      <w:r>
        <w:rPr>
          <w:b/>
          <w:sz w:val="24"/>
        </w:rPr>
        <w:t>L.133-2</w:t>
      </w:r>
      <w:r>
        <w:rPr>
          <w:b/>
          <w:spacing w:val="-23"/>
          <w:sz w:val="24"/>
        </w:rPr>
        <w:t> </w:t>
      </w:r>
      <w:r>
        <w:rPr>
          <w:b/>
          <w:sz w:val="24"/>
        </w:rPr>
        <w:t>devenu</w:t>
      </w:r>
      <w:r>
        <w:rPr>
          <w:b/>
          <w:spacing w:val="-23"/>
          <w:sz w:val="24"/>
        </w:rPr>
        <w:t> </w:t>
      </w:r>
      <w:r>
        <w:rPr>
          <w:b/>
          <w:sz w:val="24"/>
        </w:rPr>
        <w:t>l’article</w:t>
      </w:r>
      <w:r>
        <w:rPr>
          <w:b/>
          <w:spacing w:val="-23"/>
          <w:sz w:val="24"/>
        </w:rPr>
        <w:t> </w:t>
      </w:r>
      <w:r>
        <w:rPr>
          <w:b/>
          <w:sz w:val="24"/>
        </w:rPr>
        <w:t>L.</w:t>
      </w:r>
      <w:r>
        <w:rPr>
          <w:b/>
          <w:spacing w:val="-24"/>
          <w:sz w:val="24"/>
        </w:rPr>
        <w:t> </w:t>
      </w:r>
      <w:r>
        <w:rPr>
          <w:b/>
          <w:sz w:val="24"/>
        </w:rPr>
        <w:t>211-1 du Code de la consommation et des articles 2, 6 5°) de la Loi Informatique et Libertés, et abusive au regard des articles L. 132-1, devenu l’article L. 221-1 du code de la consommation et doit </w:t>
      </w:r>
      <w:r>
        <w:rPr>
          <w:b/>
          <w:spacing w:val="-5"/>
          <w:sz w:val="24"/>
        </w:rPr>
        <w:t>être </w:t>
      </w:r>
      <w:r>
        <w:rPr>
          <w:b/>
          <w:sz w:val="24"/>
        </w:rPr>
        <w:t>réputée non</w:t>
      </w:r>
      <w:r>
        <w:rPr>
          <w:b/>
          <w:spacing w:val="-4"/>
          <w:sz w:val="24"/>
        </w:rPr>
        <w:t> </w:t>
      </w:r>
      <w:r>
        <w:rPr>
          <w:b/>
          <w:sz w:val="24"/>
        </w:rPr>
        <w:t>écrite.</w:t>
      </w:r>
    </w:p>
    <w:p>
      <w:pPr>
        <w:pStyle w:val="BodyText"/>
        <w:rPr>
          <w:b/>
        </w:rPr>
      </w:pPr>
    </w:p>
    <w:p>
      <w:pPr>
        <w:pStyle w:val="BodyText"/>
        <w:rPr>
          <w:b/>
          <w:sz w:val="22"/>
        </w:rPr>
      </w:pPr>
    </w:p>
    <w:p>
      <w:pPr>
        <w:pStyle w:val="ListParagraph"/>
        <w:numPr>
          <w:ilvl w:val="0"/>
          <w:numId w:val="17"/>
        </w:numPr>
        <w:tabs>
          <w:tab w:pos="3057" w:val="left" w:leader="none"/>
        </w:tabs>
        <w:spacing w:line="240" w:lineRule="auto" w:before="0" w:after="0"/>
        <w:ind w:left="3056" w:right="0" w:hanging="240"/>
        <w:jc w:val="left"/>
        <w:rPr>
          <w:sz w:val="24"/>
        </w:rPr>
      </w:pPr>
      <w:r>
        <w:rPr>
          <w:b/>
          <w:sz w:val="24"/>
        </w:rPr>
        <w:t>Clause n° 8 de la Politique de confidentialité de Twitter</w:t>
      </w:r>
      <w:r>
        <w:rPr>
          <w:b/>
          <w:spacing w:val="-1"/>
          <w:sz w:val="24"/>
        </w:rPr>
        <w:t> </w:t>
      </w:r>
      <w:r>
        <w:rPr>
          <w:sz w:val="24"/>
        </w:rPr>
        <w:t>:</w:t>
      </w:r>
    </w:p>
    <w:p>
      <w:pPr>
        <w:spacing w:after="0" w:line="240" w:lineRule="auto"/>
        <w:jc w:val="left"/>
        <w:rPr>
          <w:sz w:val="24"/>
        </w:rPr>
        <w:sectPr>
          <w:pgSz w:w="11920" w:h="16840"/>
          <w:pgMar w:header="869" w:footer="860" w:top="1520" w:bottom="1060" w:left="1340" w:right="1080"/>
        </w:sectPr>
      </w:pPr>
    </w:p>
    <w:p>
      <w:pPr>
        <w:pStyle w:val="BodyText"/>
        <w:rPr>
          <w:sz w:val="20"/>
        </w:rPr>
      </w:pPr>
    </w:p>
    <w:p>
      <w:pPr>
        <w:spacing w:line="208" w:lineRule="auto" w:before="204"/>
        <w:ind w:left="2348" w:right="192" w:firstLine="0"/>
        <w:jc w:val="both"/>
        <w:rPr>
          <w:b/>
          <w:sz w:val="24"/>
        </w:rPr>
      </w:pPr>
      <w:bookmarkStart w:name="Page 119" w:id="132"/>
      <w:bookmarkEnd w:id="132"/>
      <w:r>
        <w:rPr/>
      </w:r>
      <w:r>
        <w:rPr>
          <w:b/>
          <w:sz w:val="24"/>
        </w:rPr>
        <w:t>Clause</w:t>
      </w:r>
      <w:r>
        <w:rPr>
          <w:b/>
          <w:spacing w:val="-8"/>
          <w:sz w:val="24"/>
        </w:rPr>
        <w:t> </w:t>
      </w:r>
      <w:r>
        <w:rPr>
          <w:b/>
          <w:sz w:val="24"/>
        </w:rPr>
        <w:t>n°8</w:t>
      </w:r>
      <w:r>
        <w:rPr>
          <w:b/>
          <w:spacing w:val="-8"/>
          <w:sz w:val="24"/>
        </w:rPr>
        <w:t> </w:t>
      </w:r>
      <w:r>
        <w:rPr>
          <w:b/>
          <w:sz w:val="24"/>
        </w:rPr>
        <w:t>de</w:t>
      </w:r>
      <w:r>
        <w:rPr>
          <w:b/>
          <w:spacing w:val="-9"/>
          <w:sz w:val="24"/>
        </w:rPr>
        <w:t> </w:t>
      </w:r>
      <w:r>
        <w:rPr>
          <w:b/>
          <w:sz w:val="24"/>
        </w:rPr>
        <w:t>la</w:t>
      </w:r>
      <w:r>
        <w:rPr>
          <w:b/>
          <w:spacing w:val="-8"/>
          <w:sz w:val="24"/>
        </w:rPr>
        <w:t> </w:t>
      </w:r>
      <w:r>
        <w:rPr>
          <w:b/>
          <w:sz w:val="24"/>
        </w:rPr>
        <w:t>Politique</w:t>
      </w:r>
      <w:r>
        <w:rPr>
          <w:b/>
          <w:spacing w:val="-11"/>
          <w:sz w:val="24"/>
        </w:rPr>
        <w:t> </w:t>
      </w:r>
      <w:r>
        <w:rPr>
          <w:b/>
          <w:sz w:val="24"/>
        </w:rPr>
        <w:t>de</w:t>
      </w:r>
      <w:r>
        <w:rPr>
          <w:b/>
          <w:spacing w:val="-11"/>
          <w:sz w:val="24"/>
        </w:rPr>
        <w:t> </w:t>
      </w:r>
      <w:r>
        <w:rPr>
          <w:b/>
          <w:sz w:val="24"/>
        </w:rPr>
        <w:t>confidentialité</w:t>
      </w:r>
      <w:r>
        <w:rPr>
          <w:b/>
          <w:spacing w:val="-11"/>
          <w:sz w:val="24"/>
        </w:rPr>
        <w:t> </w:t>
      </w:r>
      <w:r>
        <w:rPr>
          <w:b/>
          <w:sz w:val="24"/>
        </w:rPr>
        <w:t>de</w:t>
      </w:r>
      <w:r>
        <w:rPr>
          <w:b/>
          <w:spacing w:val="-10"/>
          <w:sz w:val="24"/>
        </w:rPr>
        <w:t> </w:t>
      </w:r>
      <w:r>
        <w:rPr>
          <w:b/>
          <w:sz w:val="24"/>
        </w:rPr>
        <w:t>Twitter</w:t>
      </w:r>
      <w:r>
        <w:rPr>
          <w:b/>
          <w:spacing w:val="-11"/>
          <w:sz w:val="24"/>
        </w:rPr>
        <w:t> </w:t>
      </w:r>
      <w:r>
        <w:rPr>
          <w:b/>
          <w:sz w:val="24"/>
        </w:rPr>
        <w:t>du</w:t>
      </w:r>
      <w:r>
        <w:rPr>
          <w:b/>
          <w:spacing w:val="-11"/>
          <w:sz w:val="24"/>
        </w:rPr>
        <w:t> </w:t>
      </w:r>
      <w:r>
        <w:rPr>
          <w:b/>
          <w:sz w:val="24"/>
        </w:rPr>
        <w:t>21</w:t>
      </w:r>
      <w:r>
        <w:rPr>
          <w:b/>
          <w:spacing w:val="-11"/>
          <w:sz w:val="24"/>
        </w:rPr>
        <w:t> </w:t>
      </w:r>
      <w:r>
        <w:rPr>
          <w:b/>
          <w:sz w:val="24"/>
        </w:rPr>
        <w:t>octobre 2013 :</w:t>
      </w:r>
    </w:p>
    <w:p>
      <w:pPr>
        <w:spacing w:line="208" w:lineRule="auto" w:before="156"/>
        <w:ind w:left="2348" w:right="192" w:firstLine="0"/>
        <w:jc w:val="both"/>
        <w:rPr>
          <w:i/>
          <w:sz w:val="24"/>
        </w:rPr>
      </w:pPr>
      <w:r>
        <w:rPr>
          <w:sz w:val="24"/>
        </w:rPr>
        <w:t>« </w:t>
      </w:r>
      <w:r>
        <w:rPr>
          <w:i/>
          <w:sz w:val="24"/>
        </w:rPr>
        <w:t>Tweets, abonnements, listes et autres informations publiques : nos </w:t>
      </w:r>
      <w:r>
        <w:rPr>
          <w:i/>
          <w:sz w:val="24"/>
        </w:rPr>
        <w:t>Services sont avant tout conçus pour vous aider à partager des informations</w:t>
      </w:r>
      <w:r>
        <w:rPr>
          <w:i/>
          <w:spacing w:val="-4"/>
          <w:sz w:val="24"/>
        </w:rPr>
        <w:t> </w:t>
      </w:r>
      <w:r>
        <w:rPr>
          <w:i/>
          <w:sz w:val="24"/>
        </w:rPr>
        <w:t>avec</w:t>
      </w:r>
      <w:r>
        <w:rPr>
          <w:i/>
          <w:spacing w:val="-6"/>
          <w:sz w:val="24"/>
        </w:rPr>
        <w:t> </w:t>
      </w:r>
      <w:r>
        <w:rPr>
          <w:i/>
          <w:sz w:val="24"/>
        </w:rPr>
        <w:t>le</w:t>
      </w:r>
      <w:r>
        <w:rPr>
          <w:i/>
          <w:spacing w:val="-6"/>
          <w:sz w:val="24"/>
        </w:rPr>
        <w:t> </w:t>
      </w:r>
      <w:r>
        <w:rPr>
          <w:i/>
          <w:sz w:val="24"/>
        </w:rPr>
        <w:t>monde</w:t>
      </w:r>
      <w:r>
        <w:rPr>
          <w:i/>
          <w:spacing w:val="-9"/>
          <w:sz w:val="24"/>
        </w:rPr>
        <w:t> </w:t>
      </w:r>
      <w:r>
        <w:rPr>
          <w:i/>
          <w:sz w:val="24"/>
        </w:rPr>
        <w:t>entier.</w:t>
      </w:r>
      <w:r>
        <w:rPr>
          <w:i/>
          <w:spacing w:val="-6"/>
          <w:sz w:val="24"/>
        </w:rPr>
        <w:t> </w:t>
      </w:r>
      <w:r>
        <w:rPr>
          <w:i/>
          <w:sz w:val="24"/>
        </w:rPr>
        <w:t>La</w:t>
      </w:r>
      <w:r>
        <w:rPr>
          <w:i/>
          <w:spacing w:val="-3"/>
          <w:sz w:val="24"/>
        </w:rPr>
        <w:t> </w:t>
      </w:r>
      <w:r>
        <w:rPr>
          <w:i/>
          <w:sz w:val="24"/>
        </w:rPr>
        <w:t>plupart</w:t>
      </w:r>
      <w:r>
        <w:rPr>
          <w:i/>
          <w:spacing w:val="-1"/>
          <w:sz w:val="24"/>
        </w:rPr>
        <w:t> </w:t>
      </w:r>
      <w:r>
        <w:rPr>
          <w:i/>
          <w:sz w:val="24"/>
        </w:rPr>
        <w:t>des</w:t>
      </w:r>
      <w:r>
        <w:rPr>
          <w:i/>
          <w:spacing w:val="-4"/>
          <w:sz w:val="24"/>
        </w:rPr>
        <w:t> </w:t>
      </w:r>
      <w:r>
        <w:rPr>
          <w:i/>
          <w:sz w:val="24"/>
        </w:rPr>
        <w:t>informations</w:t>
      </w:r>
      <w:r>
        <w:rPr>
          <w:i/>
          <w:spacing w:val="-3"/>
          <w:sz w:val="24"/>
        </w:rPr>
        <w:t> </w:t>
      </w:r>
      <w:r>
        <w:rPr>
          <w:i/>
          <w:sz w:val="24"/>
        </w:rPr>
        <w:t>que</w:t>
      </w:r>
      <w:r>
        <w:rPr>
          <w:i/>
          <w:spacing w:val="-3"/>
          <w:sz w:val="24"/>
        </w:rPr>
        <w:t> </w:t>
      </w:r>
      <w:r>
        <w:rPr>
          <w:i/>
          <w:sz w:val="24"/>
        </w:rPr>
        <w:t>vous nous fournissez sont des informations que vous souhaitez rendre publiques.</w:t>
      </w:r>
      <w:r>
        <w:rPr>
          <w:i/>
          <w:spacing w:val="-9"/>
          <w:sz w:val="24"/>
        </w:rPr>
        <w:t> </w:t>
      </w:r>
      <w:r>
        <w:rPr>
          <w:i/>
          <w:sz w:val="24"/>
        </w:rPr>
        <w:t>Il</w:t>
      </w:r>
      <w:r>
        <w:rPr>
          <w:i/>
          <w:spacing w:val="-8"/>
          <w:sz w:val="24"/>
        </w:rPr>
        <w:t> </w:t>
      </w:r>
      <w:r>
        <w:rPr>
          <w:i/>
          <w:sz w:val="24"/>
        </w:rPr>
        <w:t>peut</w:t>
      </w:r>
      <w:r>
        <w:rPr>
          <w:i/>
          <w:spacing w:val="-9"/>
          <w:sz w:val="24"/>
        </w:rPr>
        <w:t> </w:t>
      </w:r>
      <w:r>
        <w:rPr>
          <w:i/>
          <w:sz w:val="24"/>
        </w:rPr>
        <w:t>s'agir</w:t>
      </w:r>
      <w:r>
        <w:rPr>
          <w:i/>
          <w:spacing w:val="-8"/>
          <w:sz w:val="24"/>
        </w:rPr>
        <w:t> </w:t>
      </w:r>
      <w:r>
        <w:rPr>
          <w:i/>
          <w:sz w:val="24"/>
        </w:rPr>
        <w:t>non</w:t>
      </w:r>
      <w:r>
        <w:rPr>
          <w:i/>
          <w:spacing w:val="-9"/>
          <w:sz w:val="24"/>
        </w:rPr>
        <w:t> </w:t>
      </w:r>
      <w:r>
        <w:rPr>
          <w:i/>
          <w:sz w:val="24"/>
        </w:rPr>
        <w:t>seulement</w:t>
      </w:r>
      <w:r>
        <w:rPr>
          <w:i/>
          <w:spacing w:val="-8"/>
          <w:sz w:val="24"/>
        </w:rPr>
        <w:t> </w:t>
      </w:r>
      <w:r>
        <w:rPr>
          <w:i/>
          <w:sz w:val="24"/>
        </w:rPr>
        <w:t>des</w:t>
      </w:r>
      <w:r>
        <w:rPr>
          <w:i/>
          <w:spacing w:val="-9"/>
          <w:sz w:val="24"/>
        </w:rPr>
        <w:t> </w:t>
      </w:r>
      <w:r>
        <w:rPr>
          <w:i/>
          <w:sz w:val="24"/>
        </w:rPr>
        <w:t>messages</w:t>
      </w:r>
      <w:r>
        <w:rPr>
          <w:i/>
          <w:spacing w:val="-8"/>
          <w:sz w:val="24"/>
        </w:rPr>
        <w:t> </w:t>
      </w:r>
      <w:r>
        <w:rPr>
          <w:i/>
          <w:sz w:val="24"/>
        </w:rPr>
        <w:t>que</w:t>
      </w:r>
      <w:r>
        <w:rPr>
          <w:i/>
          <w:spacing w:val="-9"/>
          <w:sz w:val="24"/>
        </w:rPr>
        <w:t> </w:t>
      </w:r>
      <w:r>
        <w:rPr>
          <w:i/>
          <w:sz w:val="24"/>
        </w:rPr>
        <w:t>vous</w:t>
      </w:r>
      <w:r>
        <w:rPr>
          <w:i/>
          <w:spacing w:val="-8"/>
          <w:sz w:val="24"/>
        </w:rPr>
        <w:t> </w:t>
      </w:r>
      <w:r>
        <w:rPr>
          <w:i/>
          <w:sz w:val="24"/>
        </w:rPr>
        <w:t>Tweetez</w:t>
      </w:r>
      <w:r>
        <w:rPr>
          <w:i/>
          <w:spacing w:val="-9"/>
          <w:sz w:val="24"/>
        </w:rPr>
        <w:t> </w:t>
      </w:r>
      <w:r>
        <w:rPr>
          <w:i/>
          <w:sz w:val="24"/>
        </w:rPr>
        <w:t>et des métadonnées fournies avec les Tweets mais également des listes créées, des personnes que vous suivez, des Tweets que vous marquez comme favoris ou que vous Retweetez ainsi que des autres informations associées à votre utilisation des</w:t>
      </w:r>
      <w:r>
        <w:rPr>
          <w:i/>
          <w:spacing w:val="-1"/>
          <w:sz w:val="24"/>
        </w:rPr>
        <w:t> </w:t>
      </w:r>
      <w:r>
        <w:rPr>
          <w:i/>
          <w:sz w:val="24"/>
        </w:rPr>
        <w:t>Services.</w:t>
      </w:r>
    </w:p>
    <w:p>
      <w:pPr>
        <w:spacing w:line="208" w:lineRule="auto" w:before="160"/>
        <w:ind w:left="2348" w:right="193" w:firstLine="0"/>
        <w:jc w:val="both"/>
        <w:rPr>
          <w:i/>
          <w:sz w:val="24"/>
        </w:rPr>
      </w:pPr>
      <w:r>
        <w:rPr>
          <w:i/>
          <w:sz w:val="24"/>
        </w:rPr>
        <w:t>Par défaut, les informations que vous fournissez restent presque tout le </w:t>
      </w:r>
      <w:r>
        <w:rPr>
          <w:i/>
          <w:sz w:val="24"/>
        </w:rPr>
        <w:t>temps publiques tant que vous ne les effacez pas de Twitter, mais nous fournissons habituellement des possibilités de paramétrage qui </w:t>
      </w:r>
      <w:r>
        <w:rPr>
          <w:i/>
          <w:spacing w:val="-4"/>
          <w:sz w:val="24"/>
        </w:rPr>
        <w:t>vous </w:t>
      </w:r>
      <w:r>
        <w:rPr>
          <w:i/>
          <w:sz w:val="24"/>
        </w:rPr>
        <w:t>permettent</w:t>
      </w:r>
      <w:r>
        <w:rPr>
          <w:i/>
          <w:spacing w:val="-18"/>
          <w:sz w:val="24"/>
        </w:rPr>
        <w:t> </w:t>
      </w:r>
      <w:r>
        <w:rPr>
          <w:i/>
          <w:sz w:val="24"/>
        </w:rPr>
        <w:t>de</w:t>
      </w:r>
      <w:r>
        <w:rPr>
          <w:i/>
          <w:spacing w:val="-17"/>
          <w:sz w:val="24"/>
        </w:rPr>
        <w:t> </w:t>
      </w:r>
      <w:r>
        <w:rPr>
          <w:i/>
          <w:sz w:val="24"/>
        </w:rPr>
        <w:t>conserver</w:t>
      </w:r>
      <w:r>
        <w:rPr>
          <w:i/>
          <w:spacing w:val="-21"/>
          <w:sz w:val="24"/>
        </w:rPr>
        <w:t> </w:t>
      </w:r>
      <w:r>
        <w:rPr>
          <w:i/>
          <w:sz w:val="24"/>
        </w:rPr>
        <w:t>la</w:t>
      </w:r>
      <w:r>
        <w:rPr>
          <w:i/>
          <w:spacing w:val="-17"/>
          <w:sz w:val="24"/>
        </w:rPr>
        <w:t> </w:t>
      </w:r>
      <w:r>
        <w:rPr>
          <w:i/>
          <w:sz w:val="24"/>
        </w:rPr>
        <w:t>confidentialité</w:t>
      </w:r>
      <w:r>
        <w:rPr>
          <w:i/>
          <w:spacing w:val="-18"/>
          <w:sz w:val="24"/>
        </w:rPr>
        <w:t> </w:t>
      </w:r>
      <w:r>
        <w:rPr>
          <w:i/>
          <w:sz w:val="24"/>
        </w:rPr>
        <w:t>des</w:t>
      </w:r>
      <w:r>
        <w:rPr>
          <w:i/>
          <w:spacing w:val="-17"/>
          <w:sz w:val="24"/>
        </w:rPr>
        <w:t> </w:t>
      </w:r>
      <w:r>
        <w:rPr>
          <w:i/>
          <w:sz w:val="24"/>
        </w:rPr>
        <w:t>données</w:t>
      </w:r>
      <w:r>
        <w:rPr>
          <w:i/>
          <w:spacing w:val="-18"/>
          <w:sz w:val="24"/>
        </w:rPr>
        <w:t> </w:t>
      </w:r>
      <w:r>
        <w:rPr>
          <w:i/>
          <w:sz w:val="24"/>
        </w:rPr>
        <w:t>de</w:t>
      </w:r>
      <w:r>
        <w:rPr>
          <w:i/>
          <w:spacing w:val="-22"/>
          <w:sz w:val="24"/>
        </w:rPr>
        <w:t> </w:t>
      </w:r>
      <w:r>
        <w:rPr>
          <w:i/>
          <w:sz w:val="24"/>
        </w:rPr>
        <w:t>votre</w:t>
      </w:r>
      <w:r>
        <w:rPr>
          <w:i/>
          <w:spacing w:val="-22"/>
          <w:sz w:val="24"/>
        </w:rPr>
        <w:t> </w:t>
      </w:r>
      <w:r>
        <w:rPr>
          <w:i/>
          <w:sz w:val="24"/>
        </w:rPr>
        <w:t>choix.</w:t>
      </w:r>
      <w:r>
        <w:rPr>
          <w:i/>
          <w:spacing w:val="-17"/>
          <w:sz w:val="24"/>
        </w:rPr>
        <w:t> </w:t>
      </w:r>
      <w:r>
        <w:rPr>
          <w:i/>
          <w:spacing w:val="-4"/>
          <w:sz w:val="24"/>
        </w:rPr>
        <w:t>Vos </w:t>
      </w:r>
      <w:r>
        <w:rPr>
          <w:i/>
          <w:sz w:val="24"/>
        </w:rPr>
        <w:t>informations publiques sont instantanément et largement diffusées. </w:t>
      </w:r>
      <w:r>
        <w:rPr>
          <w:i/>
          <w:spacing w:val="-4"/>
          <w:sz w:val="24"/>
        </w:rPr>
        <w:t>Par </w:t>
      </w:r>
      <w:r>
        <w:rPr>
          <w:i/>
          <w:sz w:val="24"/>
        </w:rPr>
        <w:t>exemple, les informations publiques de votre profil et vos Tweets</w:t>
      </w:r>
      <w:r>
        <w:rPr>
          <w:i/>
          <w:spacing w:val="-32"/>
          <w:sz w:val="24"/>
        </w:rPr>
        <w:t> </w:t>
      </w:r>
      <w:r>
        <w:rPr>
          <w:i/>
          <w:sz w:val="24"/>
        </w:rPr>
        <w:t>publics sont</w:t>
      </w:r>
      <w:r>
        <w:rPr>
          <w:i/>
          <w:spacing w:val="-25"/>
          <w:sz w:val="24"/>
        </w:rPr>
        <w:t> </w:t>
      </w:r>
      <w:r>
        <w:rPr>
          <w:i/>
          <w:sz w:val="24"/>
        </w:rPr>
        <w:t>interrogeables</w:t>
      </w:r>
      <w:r>
        <w:rPr>
          <w:i/>
          <w:spacing w:val="-22"/>
          <w:sz w:val="24"/>
        </w:rPr>
        <w:t> </w:t>
      </w:r>
      <w:r>
        <w:rPr>
          <w:i/>
          <w:sz w:val="24"/>
        </w:rPr>
        <w:t>par</w:t>
      </w:r>
      <w:r>
        <w:rPr>
          <w:i/>
          <w:spacing w:val="-23"/>
          <w:sz w:val="24"/>
        </w:rPr>
        <w:t> </w:t>
      </w:r>
      <w:r>
        <w:rPr>
          <w:i/>
          <w:sz w:val="24"/>
        </w:rPr>
        <w:t>des</w:t>
      </w:r>
      <w:r>
        <w:rPr>
          <w:i/>
          <w:spacing w:val="-22"/>
          <w:sz w:val="24"/>
        </w:rPr>
        <w:t> </w:t>
      </w:r>
      <w:r>
        <w:rPr>
          <w:i/>
          <w:sz w:val="24"/>
        </w:rPr>
        <w:t>moteurs</w:t>
      </w:r>
      <w:r>
        <w:rPr>
          <w:i/>
          <w:spacing w:val="-24"/>
          <w:sz w:val="24"/>
        </w:rPr>
        <w:t> </w:t>
      </w:r>
      <w:r>
        <w:rPr>
          <w:i/>
          <w:sz w:val="24"/>
        </w:rPr>
        <w:t>de</w:t>
      </w:r>
      <w:r>
        <w:rPr>
          <w:i/>
          <w:spacing w:val="-22"/>
          <w:sz w:val="24"/>
        </w:rPr>
        <w:t> </w:t>
      </w:r>
      <w:r>
        <w:rPr>
          <w:i/>
          <w:sz w:val="24"/>
        </w:rPr>
        <w:t>recherche</w:t>
      </w:r>
      <w:r>
        <w:rPr>
          <w:i/>
          <w:spacing w:val="-24"/>
          <w:sz w:val="24"/>
        </w:rPr>
        <w:t> </w:t>
      </w:r>
      <w:r>
        <w:rPr>
          <w:i/>
          <w:sz w:val="24"/>
        </w:rPr>
        <w:t>et</w:t>
      </w:r>
      <w:r>
        <w:rPr>
          <w:i/>
          <w:spacing w:val="-23"/>
          <w:sz w:val="24"/>
        </w:rPr>
        <w:t> </w:t>
      </w:r>
      <w:r>
        <w:rPr>
          <w:i/>
          <w:sz w:val="24"/>
        </w:rPr>
        <w:t>sont</w:t>
      </w:r>
      <w:r>
        <w:rPr>
          <w:i/>
          <w:spacing w:val="-21"/>
          <w:sz w:val="24"/>
        </w:rPr>
        <w:t> </w:t>
      </w:r>
      <w:r>
        <w:rPr>
          <w:i/>
          <w:sz w:val="24"/>
        </w:rPr>
        <w:t>adressés</w:t>
      </w:r>
      <w:r>
        <w:rPr>
          <w:i/>
          <w:spacing w:val="-24"/>
          <w:sz w:val="24"/>
        </w:rPr>
        <w:t> </w:t>
      </w:r>
      <w:r>
        <w:rPr>
          <w:i/>
          <w:sz w:val="24"/>
        </w:rPr>
        <w:t>via</w:t>
      </w:r>
      <w:r>
        <w:rPr>
          <w:i/>
          <w:spacing w:val="-25"/>
          <w:sz w:val="24"/>
        </w:rPr>
        <w:t> </w:t>
      </w:r>
      <w:r>
        <w:rPr>
          <w:i/>
          <w:spacing w:val="-4"/>
          <w:sz w:val="24"/>
        </w:rPr>
        <w:t>SMS </w:t>
      </w:r>
      <w:r>
        <w:rPr>
          <w:i/>
          <w:sz w:val="24"/>
        </w:rPr>
        <w:t>et via nos API à un large éventail d'utilisateurs et de services, dont notamment</w:t>
      </w:r>
      <w:r>
        <w:rPr>
          <w:i/>
          <w:spacing w:val="-27"/>
          <w:sz w:val="24"/>
        </w:rPr>
        <w:t> </w:t>
      </w:r>
      <w:r>
        <w:rPr>
          <w:i/>
          <w:sz w:val="24"/>
        </w:rPr>
        <w:t>la</w:t>
      </w:r>
      <w:r>
        <w:rPr>
          <w:i/>
          <w:spacing w:val="-26"/>
          <w:sz w:val="24"/>
        </w:rPr>
        <w:t> </w:t>
      </w:r>
      <w:r>
        <w:rPr>
          <w:i/>
          <w:sz w:val="24"/>
        </w:rPr>
        <w:t>Librairie</w:t>
      </w:r>
      <w:r>
        <w:rPr>
          <w:i/>
          <w:spacing w:val="-29"/>
          <w:sz w:val="24"/>
        </w:rPr>
        <w:t> </w:t>
      </w:r>
      <w:r>
        <w:rPr>
          <w:i/>
          <w:sz w:val="24"/>
        </w:rPr>
        <w:t>du</w:t>
      </w:r>
      <w:r>
        <w:rPr>
          <w:i/>
          <w:spacing w:val="-26"/>
          <w:sz w:val="24"/>
        </w:rPr>
        <w:t> </w:t>
      </w:r>
      <w:r>
        <w:rPr>
          <w:i/>
          <w:sz w:val="24"/>
        </w:rPr>
        <w:t>Congrès</w:t>
      </w:r>
      <w:r>
        <w:rPr>
          <w:i/>
          <w:spacing w:val="-25"/>
          <w:sz w:val="24"/>
        </w:rPr>
        <w:t> </w:t>
      </w:r>
      <w:r>
        <w:rPr>
          <w:i/>
          <w:sz w:val="24"/>
        </w:rPr>
        <w:t>des</w:t>
      </w:r>
      <w:r>
        <w:rPr>
          <w:i/>
          <w:spacing w:val="-25"/>
          <w:sz w:val="24"/>
        </w:rPr>
        <w:t> </w:t>
      </w:r>
      <w:r>
        <w:rPr>
          <w:i/>
          <w:sz w:val="24"/>
        </w:rPr>
        <w:t>États-Unis</w:t>
      </w:r>
      <w:r>
        <w:rPr>
          <w:i/>
          <w:spacing w:val="-26"/>
          <w:sz w:val="24"/>
        </w:rPr>
        <w:t> </w:t>
      </w:r>
      <w:r>
        <w:rPr>
          <w:i/>
          <w:sz w:val="24"/>
        </w:rPr>
        <w:t>d'Amérique</w:t>
      </w:r>
      <w:r>
        <w:rPr>
          <w:i/>
          <w:spacing w:val="-29"/>
          <w:sz w:val="24"/>
        </w:rPr>
        <w:t> </w:t>
      </w:r>
      <w:r>
        <w:rPr>
          <w:i/>
          <w:sz w:val="24"/>
        </w:rPr>
        <w:t>qui</w:t>
      </w:r>
      <w:r>
        <w:rPr>
          <w:i/>
          <w:spacing w:val="-26"/>
          <w:sz w:val="24"/>
        </w:rPr>
        <w:t> </w:t>
      </w:r>
      <w:r>
        <w:rPr>
          <w:i/>
          <w:spacing w:val="-3"/>
          <w:sz w:val="24"/>
        </w:rPr>
        <w:t>archive </w:t>
      </w:r>
      <w:r>
        <w:rPr>
          <w:i/>
          <w:sz w:val="24"/>
        </w:rPr>
        <w:t>les Tweets à des fins historiques. Quand vous partagez des informations ou des contenus tels que des photos, des vidéos et des liens via </w:t>
      </w:r>
      <w:r>
        <w:rPr>
          <w:i/>
          <w:spacing w:val="-5"/>
          <w:sz w:val="24"/>
        </w:rPr>
        <w:t>les </w:t>
      </w:r>
      <w:r>
        <w:rPr>
          <w:i/>
          <w:sz w:val="24"/>
        </w:rPr>
        <w:t>Services,</w:t>
      </w:r>
      <w:r>
        <w:rPr>
          <w:i/>
          <w:spacing w:val="-14"/>
          <w:sz w:val="24"/>
        </w:rPr>
        <w:t> </w:t>
      </w:r>
      <w:r>
        <w:rPr>
          <w:i/>
          <w:sz w:val="24"/>
        </w:rPr>
        <w:t>vous</w:t>
      </w:r>
      <w:r>
        <w:rPr>
          <w:i/>
          <w:spacing w:val="-14"/>
          <w:sz w:val="24"/>
        </w:rPr>
        <w:t> </w:t>
      </w:r>
      <w:r>
        <w:rPr>
          <w:i/>
          <w:sz w:val="24"/>
        </w:rPr>
        <w:t>devez</w:t>
      </w:r>
      <w:r>
        <w:rPr>
          <w:i/>
          <w:spacing w:val="-13"/>
          <w:sz w:val="24"/>
        </w:rPr>
        <w:t> </w:t>
      </w:r>
      <w:r>
        <w:rPr>
          <w:i/>
          <w:sz w:val="24"/>
        </w:rPr>
        <w:t>réfléchir</w:t>
      </w:r>
      <w:r>
        <w:rPr>
          <w:i/>
          <w:spacing w:val="-14"/>
          <w:sz w:val="24"/>
        </w:rPr>
        <w:t> </w:t>
      </w:r>
      <w:r>
        <w:rPr>
          <w:i/>
          <w:sz w:val="24"/>
        </w:rPr>
        <w:t>sérieusement</w:t>
      </w:r>
      <w:r>
        <w:rPr>
          <w:i/>
          <w:spacing w:val="-13"/>
          <w:sz w:val="24"/>
        </w:rPr>
        <w:t> </w:t>
      </w:r>
      <w:r>
        <w:rPr>
          <w:i/>
          <w:sz w:val="24"/>
        </w:rPr>
        <w:t>à</w:t>
      </w:r>
      <w:r>
        <w:rPr>
          <w:i/>
          <w:spacing w:val="-19"/>
          <w:sz w:val="24"/>
        </w:rPr>
        <w:t> </w:t>
      </w:r>
      <w:r>
        <w:rPr>
          <w:i/>
          <w:sz w:val="24"/>
        </w:rPr>
        <w:t>ce</w:t>
      </w:r>
      <w:r>
        <w:rPr>
          <w:i/>
          <w:spacing w:val="-18"/>
          <w:sz w:val="24"/>
        </w:rPr>
        <w:t> </w:t>
      </w:r>
      <w:r>
        <w:rPr>
          <w:i/>
          <w:sz w:val="24"/>
        </w:rPr>
        <w:t>que</w:t>
      </w:r>
      <w:r>
        <w:rPr>
          <w:i/>
          <w:spacing w:val="-18"/>
          <w:sz w:val="24"/>
        </w:rPr>
        <w:t> </w:t>
      </w:r>
      <w:r>
        <w:rPr>
          <w:i/>
          <w:sz w:val="24"/>
        </w:rPr>
        <w:t>vous</w:t>
      </w:r>
      <w:r>
        <w:rPr>
          <w:i/>
          <w:spacing w:val="-13"/>
          <w:sz w:val="24"/>
        </w:rPr>
        <w:t> </w:t>
      </w:r>
      <w:r>
        <w:rPr>
          <w:i/>
          <w:sz w:val="24"/>
        </w:rPr>
        <w:t>rendez</w:t>
      </w:r>
      <w:r>
        <w:rPr>
          <w:i/>
          <w:spacing w:val="-14"/>
          <w:sz w:val="24"/>
        </w:rPr>
        <w:t> </w:t>
      </w:r>
      <w:r>
        <w:rPr>
          <w:i/>
          <w:sz w:val="24"/>
        </w:rPr>
        <w:t>public</w:t>
      </w:r>
      <w:r>
        <w:rPr>
          <w:i/>
          <w:spacing w:val="-14"/>
          <w:sz w:val="24"/>
        </w:rPr>
        <w:t> </w:t>
      </w:r>
      <w:r>
        <w:rPr>
          <w:i/>
          <w:sz w:val="24"/>
        </w:rPr>
        <w:t>».</w:t>
      </w:r>
    </w:p>
    <w:p>
      <w:pPr>
        <w:pStyle w:val="BodyText"/>
        <w:rPr>
          <w:i/>
        </w:rPr>
      </w:pPr>
    </w:p>
    <w:p>
      <w:pPr>
        <w:pStyle w:val="BodyText"/>
        <w:spacing w:before="7"/>
        <w:rPr>
          <w:i/>
        </w:rPr>
      </w:pPr>
    </w:p>
    <w:p>
      <w:pPr>
        <w:pStyle w:val="Heading1"/>
        <w:spacing w:line="208" w:lineRule="auto"/>
        <w:ind w:left="2348" w:right="194"/>
      </w:pPr>
      <w:r>
        <w:rPr/>
        <w:t>Clause</w:t>
      </w:r>
      <w:r>
        <w:rPr>
          <w:spacing w:val="-24"/>
        </w:rPr>
        <w:t> </w:t>
      </w:r>
      <w:r>
        <w:rPr/>
        <w:t>n°8</w:t>
      </w:r>
      <w:r>
        <w:rPr>
          <w:spacing w:val="-23"/>
        </w:rPr>
        <w:t> </w:t>
      </w:r>
      <w:r>
        <w:rPr/>
        <w:t>de</w:t>
      </w:r>
      <w:r>
        <w:rPr>
          <w:spacing w:val="-23"/>
        </w:rPr>
        <w:t> </w:t>
      </w:r>
      <w:r>
        <w:rPr/>
        <w:t>la</w:t>
      </w:r>
      <w:r>
        <w:rPr>
          <w:spacing w:val="-23"/>
        </w:rPr>
        <w:t> </w:t>
      </w:r>
      <w:r>
        <w:rPr/>
        <w:t>Politique</w:t>
      </w:r>
      <w:r>
        <w:rPr>
          <w:spacing w:val="-23"/>
        </w:rPr>
        <w:t> </w:t>
      </w:r>
      <w:r>
        <w:rPr/>
        <w:t>de</w:t>
      </w:r>
      <w:r>
        <w:rPr>
          <w:spacing w:val="-23"/>
        </w:rPr>
        <w:t> </w:t>
      </w:r>
      <w:r>
        <w:rPr/>
        <w:t>confidentialité</w:t>
      </w:r>
      <w:r>
        <w:rPr>
          <w:spacing w:val="-24"/>
        </w:rPr>
        <w:t> </w:t>
      </w:r>
      <w:r>
        <w:rPr/>
        <w:t>de</w:t>
      </w:r>
      <w:r>
        <w:rPr>
          <w:spacing w:val="-23"/>
        </w:rPr>
        <w:t> </w:t>
      </w:r>
      <w:r>
        <w:rPr/>
        <w:t>Twitter</w:t>
      </w:r>
      <w:r>
        <w:rPr>
          <w:spacing w:val="-23"/>
        </w:rPr>
        <w:t> </w:t>
      </w:r>
      <w:r>
        <w:rPr/>
        <w:t>du</w:t>
      </w:r>
      <w:r>
        <w:rPr>
          <w:spacing w:val="-23"/>
        </w:rPr>
        <w:t> </w:t>
      </w:r>
      <w:r>
        <w:rPr/>
        <w:t>8</w:t>
      </w:r>
      <w:r>
        <w:rPr>
          <w:spacing w:val="-26"/>
        </w:rPr>
        <w:t> </w:t>
      </w:r>
      <w:r>
        <w:rPr>
          <w:spacing w:val="-3"/>
        </w:rPr>
        <w:t>septembre </w:t>
      </w:r>
      <w:r>
        <w:rPr/>
        <w:t>2014 :</w:t>
      </w:r>
    </w:p>
    <w:p>
      <w:pPr>
        <w:spacing w:line="208" w:lineRule="auto" w:before="156"/>
        <w:ind w:left="2348" w:right="191" w:firstLine="0"/>
        <w:jc w:val="both"/>
        <w:rPr>
          <w:i/>
          <w:sz w:val="24"/>
        </w:rPr>
      </w:pPr>
      <w:r>
        <w:rPr>
          <w:sz w:val="24"/>
        </w:rPr>
        <w:t>« </w:t>
      </w:r>
      <w:r>
        <w:rPr>
          <w:i/>
          <w:sz w:val="24"/>
        </w:rPr>
        <w:t>Tweets, abonnements, listes et autres informations publiques : nos </w:t>
      </w:r>
      <w:r>
        <w:rPr>
          <w:i/>
          <w:sz w:val="24"/>
        </w:rPr>
        <w:t>Services sont avant tout conçus pour vous aider à partager des informations avec le monde entier. La plupart des informations que</w:t>
      </w:r>
      <w:r>
        <w:rPr>
          <w:i/>
          <w:spacing w:val="-42"/>
          <w:sz w:val="24"/>
        </w:rPr>
        <w:t> </w:t>
      </w:r>
      <w:r>
        <w:rPr>
          <w:i/>
          <w:sz w:val="24"/>
        </w:rPr>
        <w:t>vous nous fournissez sont des informations que vous souhaitez rendre publiques.</w:t>
      </w:r>
      <w:r>
        <w:rPr>
          <w:i/>
          <w:spacing w:val="-9"/>
          <w:sz w:val="24"/>
        </w:rPr>
        <w:t> </w:t>
      </w:r>
      <w:r>
        <w:rPr>
          <w:i/>
          <w:sz w:val="24"/>
        </w:rPr>
        <w:t>Il</w:t>
      </w:r>
      <w:r>
        <w:rPr>
          <w:i/>
          <w:spacing w:val="-6"/>
          <w:sz w:val="24"/>
        </w:rPr>
        <w:t> </w:t>
      </w:r>
      <w:r>
        <w:rPr>
          <w:i/>
          <w:sz w:val="24"/>
        </w:rPr>
        <w:t>peut</w:t>
      </w:r>
      <w:r>
        <w:rPr>
          <w:i/>
          <w:spacing w:val="-8"/>
          <w:sz w:val="24"/>
        </w:rPr>
        <w:t> </w:t>
      </w:r>
      <w:r>
        <w:rPr>
          <w:i/>
          <w:sz w:val="24"/>
        </w:rPr>
        <w:t>s'agir</w:t>
      </w:r>
      <w:r>
        <w:rPr>
          <w:i/>
          <w:spacing w:val="-9"/>
          <w:sz w:val="24"/>
        </w:rPr>
        <w:t> </w:t>
      </w:r>
      <w:r>
        <w:rPr>
          <w:i/>
          <w:sz w:val="24"/>
        </w:rPr>
        <w:t>non</w:t>
      </w:r>
      <w:r>
        <w:rPr>
          <w:i/>
          <w:spacing w:val="-8"/>
          <w:sz w:val="24"/>
        </w:rPr>
        <w:t> </w:t>
      </w:r>
      <w:r>
        <w:rPr>
          <w:i/>
          <w:sz w:val="24"/>
        </w:rPr>
        <w:t>seulement</w:t>
      </w:r>
      <w:r>
        <w:rPr>
          <w:i/>
          <w:spacing w:val="-9"/>
          <w:sz w:val="24"/>
        </w:rPr>
        <w:t> </w:t>
      </w:r>
      <w:r>
        <w:rPr>
          <w:i/>
          <w:sz w:val="24"/>
        </w:rPr>
        <w:t>des</w:t>
      </w:r>
      <w:r>
        <w:rPr>
          <w:i/>
          <w:spacing w:val="-8"/>
          <w:sz w:val="24"/>
        </w:rPr>
        <w:t> </w:t>
      </w:r>
      <w:r>
        <w:rPr>
          <w:i/>
          <w:sz w:val="24"/>
        </w:rPr>
        <w:t>messages</w:t>
      </w:r>
      <w:r>
        <w:rPr>
          <w:i/>
          <w:spacing w:val="-9"/>
          <w:sz w:val="24"/>
        </w:rPr>
        <w:t> </w:t>
      </w:r>
      <w:r>
        <w:rPr>
          <w:i/>
          <w:sz w:val="24"/>
        </w:rPr>
        <w:t>que</w:t>
      </w:r>
      <w:r>
        <w:rPr>
          <w:i/>
          <w:spacing w:val="-10"/>
          <w:sz w:val="24"/>
        </w:rPr>
        <w:t> </w:t>
      </w:r>
      <w:r>
        <w:rPr>
          <w:i/>
          <w:sz w:val="24"/>
        </w:rPr>
        <w:t>vous</w:t>
      </w:r>
      <w:r>
        <w:rPr>
          <w:i/>
          <w:spacing w:val="-8"/>
          <w:sz w:val="24"/>
        </w:rPr>
        <w:t> </w:t>
      </w:r>
      <w:r>
        <w:rPr>
          <w:i/>
          <w:sz w:val="24"/>
        </w:rPr>
        <w:t>Tweetez</w:t>
      </w:r>
      <w:r>
        <w:rPr>
          <w:i/>
          <w:spacing w:val="-9"/>
          <w:sz w:val="24"/>
        </w:rPr>
        <w:t> </w:t>
      </w:r>
      <w:r>
        <w:rPr>
          <w:i/>
          <w:sz w:val="24"/>
        </w:rPr>
        <w:t>et des métadonnées fournies avec les Tweets (telles que la date de vos Tweets)</w:t>
      </w:r>
      <w:r>
        <w:rPr>
          <w:i/>
          <w:spacing w:val="-11"/>
          <w:sz w:val="24"/>
        </w:rPr>
        <w:t> </w:t>
      </w:r>
      <w:r>
        <w:rPr>
          <w:i/>
          <w:sz w:val="24"/>
        </w:rPr>
        <w:t>mais</w:t>
      </w:r>
      <w:r>
        <w:rPr>
          <w:i/>
          <w:spacing w:val="-4"/>
          <w:sz w:val="24"/>
        </w:rPr>
        <w:t> </w:t>
      </w:r>
      <w:r>
        <w:rPr>
          <w:i/>
          <w:sz w:val="24"/>
        </w:rPr>
        <w:t>également</w:t>
      </w:r>
      <w:r>
        <w:rPr>
          <w:i/>
          <w:spacing w:val="-7"/>
          <w:sz w:val="24"/>
        </w:rPr>
        <w:t> </w:t>
      </w:r>
      <w:r>
        <w:rPr>
          <w:i/>
          <w:sz w:val="24"/>
        </w:rPr>
        <w:t>des</w:t>
      </w:r>
      <w:r>
        <w:rPr>
          <w:i/>
          <w:spacing w:val="-4"/>
          <w:sz w:val="24"/>
        </w:rPr>
        <w:t> </w:t>
      </w:r>
      <w:r>
        <w:rPr>
          <w:i/>
          <w:sz w:val="24"/>
        </w:rPr>
        <w:t>listes</w:t>
      </w:r>
      <w:r>
        <w:rPr>
          <w:i/>
          <w:spacing w:val="-4"/>
          <w:sz w:val="24"/>
        </w:rPr>
        <w:t> </w:t>
      </w:r>
      <w:r>
        <w:rPr>
          <w:i/>
          <w:sz w:val="24"/>
        </w:rPr>
        <w:t>créées,</w:t>
      </w:r>
      <w:r>
        <w:rPr>
          <w:i/>
          <w:spacing w:val="-7"/>
          <w:sz w:val="24"/>
        </w:rPr>
        <w:t> </w:t>
      </w:r>
      <w:r>
        <w:rPr>
          <w:i/>
          <w:sz w:val="24"/>
        </w:rPr>
        <w:t>des</w:t>
      </w:r>
      <w:r>
        <w:rPr>
          <w:i/>
          <w:spacing w:val="-7"/>
          <w:sz w:val="24"/>
        </w:rPr>
        <w:t> </w:t>
      </w:r>
      <w:r>
        <w:rPr>
          <w:i/>
          <w:sz w:val="24"/>
        </w:rPr>
        <w:t>personnes</w:t>
      </w:r>
      <w:r>
        <w:rPr>
          <w:i/>
          <w:spacing w:val="-7"/>
          <w:sz w:val="24"/>
        </w:rPr>
        <w:t> </w:t>
      </w:r>
      <w:r>
        <w:rPr>
          <w:i/>
          <w:sz w:val="24"/>
        </w:rPr>
        <w:t>que</w:t>
      </w:r>
      <w:r>
        <w:rPr>
          <w:i/>
          <w:spacing w:val="-8"/>
          <w:sz w:val="24"/>
        </w:rPr>
        <w:t> </w:t>
      </w:r>
      <w:r>
        <w:rPr>
          <w:i/>
          <w:sz w:val="24"/>
        </w:rPr>
        <w:t>vous</w:t>
      </w:r>
      <w:r>
        <w:rPr>
          <w:i/>
          <w:spacing w:val="-4"/>
          <w:sz w:val="24"/>
        </w:rPr>
        <w:t> </w:t>
      </w:r>
      <w:r>
        <w:rPr>
          <w:i/>
          <w:sz w:val="24"/>
        </w:rPr>
        <w:t>suivez, des</w:t>
      </w:r>
      <w:r>
        <w:rPr>
          <w:i/>
          <w:spacing w:val="-11"/>
          <w:sz w:val="24"/>
        </w:rPr>
        <w:t> </w:t>
      </w:r>
      <w:r>
        <w:rPr>
          <w:i/>
          <w:sz w:val="24"/>
        </w:rPr>
        <w:t>Tweets</w:t>
      </w:r>
      <w:r>
        <w:rPr>
          <w:i/>
          <w:spacing w:val="-11"/>
          <w:sz w:val="24"/>
        </w:rPr>
        <w:t> </w:t>
      </w:r>
      <w:r>
        <w:rPr>
          <w:i/>
          <w:sz w:val="24"/>
        </w:rPr>
        <w:t>que</w:t>
      </w:r>
      <w:r>
        <w:rPr>
          <w:i/>
          <w:spacing w:val="-11"/>
          <w:sz w:val="24"/>
        </w:rPr>
        <w:t> </w:t>
      </w:r>
      <w:r>
        <w:rPr>
          <w:i/>
          <w:sz w:val="24"/>
        </w:rPr>
        <w:t>vous</w:t>
      </w:r>
      <w:r>
        <w:rPr>
          <w:i/>
          <w:spacing w:val="-11"/>
          <w:sz w:val="24"/>
        </w:rPr>
        <w:t> </w:t>
      </w:r>
      <w:r>
        <w:rPr>
          <w:i/>
          <w:sz w:val="24"/>
        </w:rPr>
        <w:t>marquez</w:t>
      </w:r>
      <w:r>
        <w:rPr>
          <w:i/>
          <w:spacing w:val="-10"/>
          <w:sz w:val="24"/>
        </w:rPr>
        <w:t> </w:t>
      </w:r>
      <w:r>
        <w:rPr>
          <w:i/>
          <w:sz w:val="24"/>
        </w:rPr>
        <w:t>comme</w:t>
      </w:r>
      <w:r>
        <w:rPr>
          <w:i/>
          <w:spacing w:val="-15"/>
          <w:sz w:val="24"/>
        </w:rPr>
        <w:t> </w:t>
      </w:r>
      <w:r>
        <w:rPr>
          <w:i/>
          <w:sz w:val="24"/>
        </w:rPr>
        <w:t>favoris</w:t>
      </w:r>
      <w:r>
        <w:rPr>
          <w:i/>
          <w:spacing w:val="-10"/>
          <w:sz w:val="24"/>
        </w:rPr>
        <w:t> </w:t>
      </w:r>
      <w:r>
        <w:rPr>
          <w:i/>
          <w:sz w:val="24"/>
        </w:rPr>
        <w:t>ou</w:t>
      </w:r>
      <w:r>
        <w:rPr>
          <w:i/>
          <w:spacing w:val="-11"/>
          <w:sz w:val="24"/>
        </w:rPr>
        <w:t> </w:t>
      </w:r>
      <w:r>
        <w:rPr>
          <w:i/>
          <w:sz w:val="24"/>
        </w:rPr>
        <w:t>que</w:t>
      </w:r>
      <w:r>
        <w:rPr>
          <w:i/>
          <w:spacing w:val="-13"/>
          <w:sz w:val="24"/>
        </w:rPr>
        <w:t> </w:t>
      </w:r>
      <w:r>
        <w:rPr>
          <w:i/>
          <w:sz w:val="24"/>
        </w:rPr>
        <w:t>vous</w:t>
      </w:r>
      <w:r>
        <w:rPr>
          <w:i/>
          <w:spacing w:val="-11"/>
          <w:sz w:val="24"/>
        </w:rPr>
        <w:t> </w:t>
      </w:r>
      <w:r>
        <w:rPr>
          <w:i/>
          <w:sz w:val="24"/>
        </w:rPr>
        <w:t>Retweetez</w:t>
      </w:r>
      <w:r>
        <w:rPr>
          <w:i/>
          <w:spacing w:val="-10"/>
          <w:sz w:val="24"/>
        </w:rPr>
        <w:t> </w:t>
      </w:r>
      <w:r>
        <w:rPr>
          <w:i/>
          <w:sz w:val="24"/>
        </w:rPr>
        <w:t>ainsi que des autres informations associées à votre utilisation des Services. Nous pouvons être amenés à utiliser ces informations afin de personnaliser le contenu que nous vous proposons, y compris les publicités.</w:t>
      </w:r>
      <w:r>
        <w:rPr>
          <w:i/>
          <w:spacing w:val="-29"/>
          <w:sz w:val="24"/>
        </w:rPr>
        <w:t> </w:t>
      </w:r>
      <w:r>
        <w:rPr>
          <w:i/>
          <w:sz w:val="24"/>
        </w:rPr>
        <w:t>Pardéfaut,</w:t>
      </w:r>
      <w:r>
        <w:rPr>
          <w:i/>
          <w:spacing w:val="-30"/>
          <w:sz w:val="24"/>
        </w:rPr>
        <w:t> </w:t>
      </w:r>
      <w:r>
        <w:rPr>
          <w:i/>
          <w:sz w:val="24"/>
        </w:rPr>
        <w:t>les</w:t>
      </w:r>
      <w:r>
        <w:rPr>
          <w:i/>
          <w:spacing w:val="-29"/>
          <w:sz w:val="24"/>
        </w:rPr>
        <w:t> </w:t>
      </w:r>
      <w:r>
        <w:rPr>
          <w:i/>
          <w:sz w:val="24"/>
        </w:rPr>
        <w:t>informations</w:t>
      </w:r>
      <w:r>
        <w:rPr>
          <w:i/>
          <w:spacing w:val="-25"/>
          <w:sz w:val="24"/>
        </w:rPr>
        <w:t> </w:t>
      </w:r>
      <w:r>
        <w:rPr>
          <w:i/>
          <w:sz w:val="24"/>
        </w:rPr>
        <w:t>que</w:t>
      </w:r>
      <w:r>
        <w:rPr>
          <w:i/>
          <w:spacing w:val="-25"/>
          <w:sz w:val="24"/>
        </w:rPr>
        <w:t> </w:t>
      </w:r>
      <w:r>
        <w:rPr>
          <w:i/>
          <w:sz w:val="24"/>
        </w:rPr>
        <w:t>vous</w:t>
      </w:r>
      <w:r>
        <w:rPr>
          <w:i/>
          <w:spacing w:val="-25"/>
          <w:sz w:val="24"/>
        </w:rPr>
        <w:t> </w:t>
      </w:r>
      <w:r>
        <w:rPr>
          <w:i/>
          <w:sz w:val="24"/>
        </w:rPr>
        <w:t>fournissez</w:t>
      </w:r>
      <w:r>
        <w:rPr>
          <w:i/>
          <w:spacing w:val="-25"/>
          <w:sz w:val="24"/>
        </w:rPr>
        <w:t> </w:t>
      </w:r>
      <w:r>
        <w:rPr>
          <w:i/>
          <w:sz w:val="24"/>
        </w:rPr>
        <w:t>restent</w:t>
      </w:r>
      <w:r>
        <w:rPr>
          <w:i/>
          <w:spacing w:val="-25"/>
          <w:sz w:val="24"/>
        </w:rPr>
        <w:t> </w:t>
      </w:r>
      <w:r>
        <w:rPr>
          <w:i/>
          <w:sz w:val="24"/>
        </w:rPr>
        <w:t>presque tout le temps publiques tant que vous ne les effacez pas de Twitter, </w:t>
      </w:r>
      <w:r>
        <w:rPr>
          <w:i/>
          <w:spacing w:val="2"/>
          <w:sz w:val="24"/>
        </w:rPr>
        <w:t>mais </w:t>
      </w:r>
      <w:r>
        <w:rPr>
          <w:i/>
          <w:sz w:val="24"/>
        </w:rPr>
        <w:t>nous</w:t>
      </w:r>
      <w:r>
        <w:rPr>
          <w:i/>
          <w:spacing w:val="-16"/>
          <w:sz w:val="24"/>
        </w:rPr>
        <w:t> </w:t>
      </w:r>
      <w:r>
        <w:rPr>
          <w:i/>
          <w:sz w:val="24"/>
        </w:rPr>
        <w:t>fournissons</w:t>
      </w:r>
      <w:r>
        <w:rPr>
          <w:i/>
          <w:spacing w:val="-13"/>
          <w:sz w:val="24"/>
        </w:rPr>
        <w:t> </w:t>
      </w:r>
      <w:r>
        <w:rPr>
          <w:i/>
          <w:sz w:val="24"/>
        </w:rPr>
        <w:t>habituellement</w:t>
      </w:r>
      <w:r>
        <w:rPr>
          <w:i/>
          <w:spacing w:val="-16"/>
          <w:sz w:val="24"/>
        </w:rPr>
        <w:t> </w:t>
      </w:r>
      <w:r>
        <w:rPr>
          <w:i/>
          <w:sz w:val="24"/>
        </w:rPr>
        <w:t>des</w:t>
      </w:r>
      <w:r>
        <w:rPr>
          <w:i/>
          <w:spacing w:val="-17"/>
          <w:sz w:val="24"/>
        </w:rPr>
        <w:t> </w:t>
      </w:r>
      <w:r>
        <w:rPr>
          <w:i/>
          <w:sz w:val="24"/>
        </w:rPr>
        <w:t>possibilités</w:t>
      </w:r>
      <w:r>
        <w:rPr>
          <w:i/>
          <w:spacing w:val="-19"/>
          <w:sz w:val="24"/>
        </w:rPr>
        <w:t> </w:t>
      </w:r>
      <w:r>
        <w:rPr>
          <w:i/>
          <w:sz w:val="24"/>
        </w:rPr>
        <w:t>de</w:t>
      </w:r>
      <w:r>
        <w:rPr>
          <w:i/>
          <w:spacing w:val="-18"/>
          <w:sz w:val="24"/>
        </w:rPr>
        <w:t> </w:t>
      </w:r>
      <w:r>
        <w:rPr>
          <w:i/>
          <w:sz w:val="24"/>
        </w:rPr>
        <w:t>paramétrage</w:t>
      </w:r>
      <w:r>
        <w:rPr>
          <w:i/>
          <w:spacing w:val="-15"/>
          <w:sz w:val="24"/>
        </w:rPr>
        <w:t> </w:t>
      </w:r>
      <w:r>
        <w:rPr>
          <w:i/>
          <w:sz w:val="24"/>
        </w:rPr>
        <w:t>qui</w:t>
      </w:r>
      <w:r>
        <w:rPr>
          <w:i/>
          <w:spacing w:val="-16"/>
          <w:sz w:val="24"/>
        </w:rPr>
        <w:t> </w:t>
      </w:r>
      <w:r>
        <w:rPr>
          <w:i/>
          <w:sz w:val="24"/>
        </w:rPr>
        <w:t>vous permettent de conserver la confidentialité des informations si vous le souhaitez. Nos services diffusent instantanément et largement vos informations</w:t>
      </w:r>
      <w:r>
        <w:rPr>
          <w:i/>
          <w:spacing w:val="-25"/>
          <w:sz w:val="24"/>
        </w:rPr>
        <w:t> </w:t>
      </w:r>
      <w:r>
        <w:rPr>
          <w:i/>
          <w:sz w:val="24"/>
        </w:rPr>
        <w:t>publiques</w:t>
      </w:r>
      <w:r>
        <w:rPr>
          <w:i/>
          <w:spacing w:val="-23"/>
          <w:sz w:val="24"/>
        </w:rPr>
        <w:t> </w:t>
      </w:r>
      <w:r>
        <w:rPr>
          <w:i/>
          <w:sz w:val="24"/>
        </w:rPr>
        <w:t>auprès</w:t>
      </w:r>
      <w:r>
        <w:rPr>
          <w:i/>
          <w:spacing w:val="-23"/>
          <w:sz w:val="24"/>
        </w:rPr>
        <w:t> </w:t>
      </w:r>
      <w:r>
        <w:rPr>
          <w:i/>
          <w:sz w:val="24"/>
        </w:rPr>
        <w:t>d'un</w:t>
      </w:r>
      <w:r>
        <w:rPr>
          <w:i/>
          <w:spacing w:val="-23"/>
          <w:sz w:val="24"/>
        </w:rPr>
        <w:t> </w:t>
      </w:r>
      <w:r>
        <w:rPr>
          <w:i/>
          <w:sz w:val="24"/>
        </w:rPr>
        <w:t>large</w:t>
      </w:r>
      <w:r>
        <w:rPr>
          <w:i/>
          <w:spacing w:val="-23"/>
          <w:sz w:val="24"/>
        </w:rPr>
        <w:t> </w:t>
      </w:r>
      <w:r>
        <w:rPr>
          <w:i/>
          <w:sz w:val="24"/>
        </w:rPr>
        <w:t>éventail</w:t>
      </w:r>
      <w:r>
        <w:rPr>
          <w:i/>
          <w:spacing w:val="-23"/>
          <w:sz w:val="24"/>
        </w:rPr>
        <w:t> </w:t>
      </w:r>
      <w:r>
        <w:rPr>
          <w:i/>
          <w:sz w:val="24"/>
        </w:rPr>
        <w:t>d'utilisateurs,</w:t>
      </w:r>
      <w:r>
        <w:rPr>
          <w:i/>
          <w:spacing w:val="-25"/>
          <w:sz w:val="24"/>
        </w:rPr>
        <w:t> </w:t>
      </w:r>
      <w:r>
        <w:rPr>
          <w:i/>
          <w:spacing w:val="3"/>
          <w:sz w:val="24"/>
        </w:rPr>
        <w:t>declients </w:t>
      </w:r>
      <w:r>
        <w:rPr>
          <w:i/>
          <w:sz w:val="24"/>
        </w:rPr>
        <w:t>et de services. Par exemple, les informations publiques de votre profil et vos Tweets publics sont immédiatement adressés via SMS et via nos API à nos partenaires et autres tierces parties, y compris les moteurs de recherche, développeurs et éditeurs intégrant du contenu Twitter dans leurs</w:t>
      </w:r>
      <w:r>
        <w:rPr>
          <w:i/>
          <w:spacing w:val="-21"/>
          <w:sz w:val="24"/>
        </w:rPr>
        <w:t> </w:t>
      </w:r>
      <w:r>
        <w:rPr>
          <w:i/>
          <w:sz w:val="24"/>
        </w:rPr>
        <w:t>services,</w:t>
      </w:r>
      <w:r>
        <w:rPr>
          <w:i/>
          <w:spacing w:val="-17"/>
          <w:sz w:val="24"/>
        </w:rPr>
        <w:t> </w:t>
      </w:r>
      <w:r>
        <w:rPr>
          <w:i/>
          <w:sz w:val="24"/>
        </w:rPr>
        <w:t>ainsi</w:t>
      </w:r>
      <w:r>
        <w:rPr>
          <w:i/>
          <w:spacing w:val="-16"/>
          <w:sz w:val="24"/>
        </w:rPr>
        <w:t> </w:t>
      </w:r>
      <w:r>
        <w:rPr>
          <w:i/>
          <w:sz w:val="24"/>
        </w:rPr>
        <w:t>qu'aux</w:t>
      </w:r>
      <w:r>
        <w:rPr>
          <w:i/>
          <w:spacing w:val="-20"/>
          <w:sz w:val="24"/>
        </w:rPr>
        <w:t> </w:t>
      </w:r>
      <w:r>
        <w:rPr>
          <w:i/>
          <w:sz w:val="24"/>
        </w:rPr>
        <w:t>institutions</w:t>
      </w:r>
      <w:r>
        <w:rPr>
          <w:i/>
          <w:spacing w:val="-17"/>
          <w:sz w:val="24"/>
        </w:rPr>
        <w:t> </w:t>
      </w:r>
      <w:r>
        <w:rPr>
          <w:i/>
          <w:sz w:val="24"/>
        </w:rPr>
        <w:t>telles</w:t>
      </w:r>
      <w:r>
        <w:rPr>
          <w:i/>
          <w:spacing w:val="-20"/>
          <w:sz w:val="24"/>
        </w:rPr>
        <w:t> </w:t>
      </w:r>
      <w:r>
        <w:rPr>
          <w:i/>
          <w:sz w:val="24"/>
        </w:rPr>
        <w:t>les</w:t>
      </w:r>
      <w:r>
        <w:rPr>
          <w:i/>
          <w:spacing w:val="-20"/>
          <w:sz w:val="24"/>
        </w:rPr>
        <w:t> </w:t>
      </w:r>
      <w:r>
        <w:rPr>
          <w:i/>
          <w:sz w:val="24"/>
        </w:rPr>
        <w:t>universités</w:t>
      </w:r>
      <w:r>
        <w:rPr>
          <w:i/>
          <w:spacing w:val="-21"/>
          <w:sz w:val="24"/>
        </w:rPr>
        <w:t> </w:t>
      </w:r>
      <w:r>
        <w:rPr>
          <w:i/>
          <w:sz w:val="24"/>
        </w:rPr>
        <w:t>et</w:t>
      </w:r>
      <w:r>
        <w:rPr>
          <w:i/>
          <w:spacing w:val="-20"/>
          <w:sz w:val="24"/>
        </w:rPr>
        <w:t> </w:t>
      </w:r>
      <w:r>
        <w:rPr>
          <w:i/>
          <w:sz w:val="24"/>
        </w:rPr>
        <w:t>organismes de santé publique qui analysent ces informations afin de dégager </w:t>
      </w:r>
      <w:r>
        <w:rPr>
          <w:i/>
          <w:spacing w:val="-4"/>
          <w:sz w:val="24"/>
        </w:rPr>
        <w:t>des</w:t>
      </w:r>
      <w:r>
        <w:rPr>
          <w:i/>
          <w:spacing w:val="52"/>
          <w:sz w:val="24"/>
        </w:rPr>
        <w:t> </w:t>
      </w:r>
      <w:r>
        <w:rPr>
          <w:i/>
          <w:sz w:val="24"/>
        </w:rPr>
        <w:t>tendances et de fournir des rapports. Quand vous partagez des informations ou des contenus tels que des photos, des vidéos et des </w:t>
      </w:r>
      <w:r>
        <w:rPr>
          <w:i/>
          <w:spacing w:val="-3"/>
          <w:sz w:val="24"/>
        </w:rPr>
        <w:t>liens </w:t>
      </w:r>
      <w:r>
        <w:rPr>
          <w:i/>
          <w:sz w:val="24"/>
        </w:rPr>
        <w:t>via les Services, vous devez réfléchir sérieusement à ce que vous rendez public. »</w:t>
      </w:r>
    </w:p>
    <w:p>
      <w:pPr>
        <w:spacing w:after="0" w:line="208" w:lineRule="auto"/>
        <w:jc w:val="both"/>
        <w:rPr>
          <w:sz w:val="24"/>
        </w:rPr>
        <w:sectPr>
          <w:pgSz w:w="11920" w:h="16840"/>
          <w:pgMar w:header="869" w:footer="860" w:top="1520" w:bottom="1060" w:left="1340" w:right="1080"/>
        </w:sectPr>
      </w:pPr>
    </w:p>
    <w:p>
      <w:pPr>
        <w:pStyle w:val="BodyText"/>
        <w:rPr>
          <w:i/>
          <w:sz w:val="20"/>
        </w:rPr>
      </w:pPr>
    </w:p>
    <w:p>
      <w:pPr>
        <w:pStyle w:val="Heading1"/>
        <w:spacing w:before="175"/>
        <w:ind w:left="2348"/>
        <w:jc w:val="left"/>
      </w:pPr>
      <w:bookmarkStart w:name="Page 120" w:id="133"/>
      <w:bookmarkEnd w:id="133"/>
      <w:r>
        <w:rPr>
          <w:b w:val="0"/>
        </w:rPr>
      </w:r>
      <w:r>
        <w:rPr/>
        <w:t>Clause n°8 de la Politique d’utilisation des données du 18 mai 2015 :</w:t>
      </w:r>
    </w:p>
    <w:p>
      <w:pPr>
        <w:spacing w:line="208" w:lineRule="auto" w:before="149"/>
        <w:ind w:left="2348" w:right="191" w:firstLine="0"/>
        <w:jc w:val="both"/>
        <w:rPr>
          <w:i/>
          <w:sz w:val="24"/>
        </w:rPr>
      </w:pPr>
      <w:r>
        <w:rPr>
          <w:sz w:val="24"/>
        </w:rPr>
        <w:t>« </w:t>
      </w:r>
      <w:r>
        <w:rPr>
          <w:i/>
          <w:sz w:val="24"/>
        </w:rPr>
        <w:t>Tweets, abonnements, listes et autres informations publiques : nos </w:t>
      </w:r>
      <w:r>
        <w:rPr>
          <w:i/>
          <w:sz w:val="24"/>
        </w:rPr>
        <w:t>Services sont avant tout conçus pour vous aider à partager des informations</w:t>
      </w:r>
      <w:r>
        <w:rPr>
          <w:i/>
          <w:spacing w:val="-4"/>
          <w:sz w:val="24"/>
        </w:rPr>
        <w:t> </w:t>
      </w:r>
      <w:r>
        <w:rPr>
          <w:i/>
          <w:sz w:val="24"/>
        </w:rPr>
        <w:t>avec</w:t>
      </w:r>
      <w:r>
        <w:rPr>
          <w:i/>
          <w:spacing w:val="-6"/>
          <w:sz w:val="24"/>
        </w:rPr>
        <w:t> </w:t>
      </w:r>
      <w:r>
        <w:rPr>
          <w:i/>
          <w:sz w:val="24"/>
        </w:rPr>
        <w:t>le</w:t>
      </w:r>
      <w:r>
        <w:rPr>
          <w:i/>
          <w:spacing w:val="-6"/>
          <w:sz w:val="24"/>
        </w:rPr>
        <w:t> </w:t>
      </w:r>
      <w:r>
        <w:rPr>
          <w:i/>
          <w:sz w:val="24"/>
        </w:rPr>
        <w:t>monde</w:t>
      </w:r>
      <w:r>
        <w:rPr>
          <w:i/>
          <w:spacing w:val="-9"/>
          <w:sz w:val="24"/>
        </w:rPr>
        <w:t> </w:t>
      </w:r>
      <w:r>
        <w:rPr>
          <w:i/>
          <w:sz w:val="24"/>
        </w:rPr>
        <w:t>entier.</w:t>
      </w:r>
      <w:r>
        <w:rPr>
          <w:i/>
          <w:spacing w:val="-6"/>
          <w:sz w:val="24"/>
        </w:rPr>
        <w:t> </w:t>
      </w:r>
      <w:r>
        <w:rPr>
          <w:i/>
          <w:sz w:val="24"/>
        </w:rPr>
        <w:t>La</w:t>
      </w:r>
      <w:r>
        <w:rPr>
          <w:i/>
          <w:spacing w:val="-3"/>
          <w:sz w:val="24"/>
        </w:rPr>
        <w:t> </w:t>
      </w:r>
      <w:r>
        <w:rPr>
          <w:i/>
          <w:sz w:val="24"/>
        </w:rPr>
        <w:t>plupart</w:t>
      </w:r>
      <w:r>
        <w:rPr>
          <w:i/>
          <w:spacing w:val="-1"/>
          <w:sz w:val="24"/>
        </w:rPr>
        <w:t> </w:t>
      </w:r>
      <w:r>
        <w:rPr>
          <w:i/>
          <w:sz w:val="24"/>
        </w:rPr>
        <w:t>des</w:t>
      </w:r>
      <w:r>
        <w:rPr>
          <w:i/>
          <w:spacing w:val="-4"/>
          <w:sz w:val="24"/>
        </w:rPr>
        <w:t> </w:t>
      </w:r>
      <w:r>
        <w:rPr>
          <w:i/>
          <w:sz w:val="24"/>
        </w:rPr>
        <w:t>informations</w:t>
      </w:r>
      <w:r>
        <w:rPr>
          <w:i/>
          <w:spacing w:val="-3"/>
          <w:sz w:val="24"/>
        </w:rPr>
        <w:t> </w:t>
      </w:r>
      <w:r>
        <w:rPr>
          <w:i/>
          <w:sz w:val="24"/>
        </w:rPr>
        <w:t>que</w:t>
      </w:r>
      <w:r>
        <w:rPr>
          <w:i/>
          <w:spacing w:val="-3"/>
          <w:sz w:val="24"/>
        </w:rPr>
        <w:t> </w:t>
      </w:r>
      <w:r>
        <w:rPr>
          <w:i/>
          <w:sz w:val="24"/>
        </w:rPr>
        <w:t>vous fournissez</w:t>
      </w:r>
      <w:r>
        <w:rPr>
          <w:i/>
          <w:spacing w:val="-21"/>
          <w:sz w:val="24"/>
        </w:rPr>
        <w:t> </w:t>
      </w:r>
      <w:r>
        <w:rPr>
          <w:i/>
          <w:sz w:val="24"/>
        </w:rPr>
        <w:t>par</w:t>
      </w:r>
      <w:r>
        <w:rPr>
          <w:i/>
          <w:spacing w:val="-20"/>
          <w:sz w:val="24"/>
        </w:rPr>
        <w:t> </w:t>
      </w:r>
      <w:r>
        <w:rPr>
          <w:i/>
          <w:sz w:val="24"/>
        </w:rPr>
        <w:t>le</w:t>
      </w:r>
      <w:r>
        <w:rPr>
          <w:i/>
          <w:spacing w:val="-17"/>
          <w:sz w:val="24"/>
        </w:rPr>
        <w:t> </w:t>
      </w:r>
      <w:r>
        <w:rPr>
          <w:i/>
          <w:sz w:val="24"/>
        </w:rPr>
        <w:t>biais</w:t>
      </w:r>
      <w:r>
        <w:rPr>
          <w:i/>
          <w:spacing w:val="-16"/>
          <w:sz w:val="24"/>
        </w:rPr>
        <w:t> </w:t>
      </w:r>
      <w:r>
        <w:rPr>
          <w:i/>
          <w:sz w:val="24"/>
        </w:rPr>
        <w:t>des</w:t>
      </w:r>
      <w:r>
        <w:rPr>
          <w:i/>
          <w:spacing w:val="-17"/>
          <w:sz w:val="24"/>
        </w:rPr>
        <w:t> </w:t>
      </w:r>
      <w:r>
        <w:rPr>
          <w:i/>
          <w:sz w:val="24"/>
        </w:rPr>
        <w:t>Services</w:t>
      </w:r>
      <w:r>
        <w:rPr>
          <w:i/>
          <w:spacing w:val="-20"/>
          <w:sz w:val="24"/>
        </w:rPr>
        <w:t> </w:t>
      </w:r>
      <w:r>
        <w:rPr>
          <w:i/>
          <w:sz w:val="24"/>
        </w:rPr>
        <w:t>Twitter</w:t>
      </w:r>
      <w:r>
        <w:rPr>
          <w:i/>
          <w:spacing w:val="-21"/>
          <w:sz w:val="24"/>
        </w:rPr>
        <w:t> </w:t>
      </w:r>
      <w:r>
        <w:rPr>
          <w:i/>
          <w:sz w:val="24"/>
        </w:rPr>
        <w:t>sont</w:t>
      </w:r>
      <w:r>
        <w:rPr>
          <w:i/>
          <w:spacing w:val="-17"/>
          <w:sz w:val="24"/>
        </w:rPr>
        <w:t> </w:t>
      </w:r>
      <w:r>
        <w:rPr>
          <w:i/>
          <w:sz w:val="24"/>
        </w:rPr>
        <w:t>des</w:t>
      </w:r>
      <w:r>
        <w:rPr>
          <w:i/>
          <w:spacing w:val="-20"/>
          <w:sz w:val="24"/>
        </w:rPr>
        <w:t> </w:t>
      </w:r>
      <w:r>
        <w:rPr>
          <w:i/>
          <w:sz w:val="24"/>
        </w:rPr>
        <w:t>informations</w:t>
      </w:r>
      <w:r>
        <w:rPr>
          <w:i/>
          <w:spacing w:val="-20"/>
          <w:sz w:val="24"/>
        </w:rPr>
        <w:t> </w:t>
      </w:r>
      <w:r>
        <w:rPr>
          <w:i/>
          <w:sz w:val="24"/>
        </w:rPr>
        <w:t>que</w:t>
      </w:r>
      <w:r>
        <w:rPr>
          <w:i/>
          <w:spacing w:val="-20"/>
          <w:sz w:val="24"/>
        </w:rPr>
        <w:t> </w:t>
      </w:r>
      <w:r>
        <w:rPr>
          <w:i/>
          <w:sz w:val="24"/>
        </w:rPr>
        <w:t>vous souhaitez</w:t>
      </w:r>
      <w:r>
        <w:rPr>
          <w:i/>
          <w:spacing w:val="-9"/>
          <w:sz w:val="24"/>
        </w:rPr>
        <w:t> </w:t>
      </w:r>
      <w:r>
        <w:rPr>
          <w:i/>
          <w:sz w:val="24"/>
        </w:rPr>
        <w:t>rendre</w:t>
      </w:r>
      <w:r>
        <w:rPr>
          <w:i/>
          <w:spacing w:val="-8"/>
          <w:sz w:val="24"/>
        </w:rPr>
        <w:t> </w:t>
      </w:r>
      <w:r>
        <w:rPr>
          <w:i/>
          <w:sz w:val="24"/>
        </w:rPr>
        <w:t>publiques.</w:t>
      </w:r>
      <w:r>
        <w:rPr>
          <w:i/>
          <w:spacing w:val="-5"/>
          <w:sz w:val="24"/>
        </w:rPr>
        <w:t> </w:t>
      </w:r>
      <w:r>
        <w:rPr>
          <w:i/>
          <w:sz w:val="24"/>
        </w:rPr>
        <w:t>Vos</w:t>
      </w:r>
      <w:r>
        <w:rPr>
          <w:i/>
          <w:spacing w:val="-5"/>
          <w:sz w:val="24"/>
        </w:rPr>
        <w:t> </w:t>
      </w:r>
      <w:r>
        <w:rPr>
          <w:i/>
          <w:sz w:val="24"/>
        </w:rPr>
        <w:t>informations</w:t>
      </w:r>
      <w:r>
        <w:rPr>
          <w:i/>
          <w:spacing w:val="-9"/>
          <w:sz w:val="24"/>
        </w:rPr>
        <w:t> </w:t>
      </w:r>
      <w:r>
        <w:rPr>
          <w:i/>
          <w:sz w:val="24"/>
        </w:rPr>
        <w:t>publiques</w:t>
      </w:r>
      <w:r>
        <w:rPr>
          <w:i/>
          <w:spacing w:val="-8"/>
          <w:sz w:val="24"/>
        </w:rPr>
        <w:t> </w:t>
      </w:r>
      <w:r>
        <w:rPr>
          <w:i/>
          <w:sz w:val="24"/>
        </w:rPr>
        <w:t>comprennent</w:t>
      </w:r>
      <w:r>
        <w:rPr>
          <w:i/>
          <w:spacing w:val="-8"/>
          <w:sz w:val="24"/>
        </w:rPr>
        <w:t> </w:t>
      </w:r>
      <w:r>
        <w:rPr>
          <w:i/>
          <w:sz w:val="24"/>
        </w:rPr>
        <w:t>les messages que vous tweetez, les métadonnées fournies avec les Tweets, telles que la date de vos Tweets et l’application client utilisée pour vos Tweets ; la langue, le pays et le fuseau horaire associés à votre compte</w:t>
      </w:r>
      <w:r>
        <w:rPr>
          <w:i/>
          <w:spacing w:val="-34"/>
          <w:sz w:val="24"/>
        </w:rPr>
        <w:t> </w:t>
      </w:r>
      <w:r>
        <w:rPr>
          <w:i/>
          <w:sz w:val="24"/>
        </w:rPr>
        <w:t>; ainsi que les listes créées, les personnes que vous suivez, les Tweets </w:t>
      </w:r>
      <w:r>
        <w:rPr>
          <w:i/>
          <w:spacing w:val="2"/>
          <w:sz w:val="24"/>
        </w:rPr>
        <w:t>que </w:t>
      </w:r>
      <w:r>
        <w:rPr>
          <w:i/>
          <w:sz w:val="24"/>
        </w:rPr>
        <w:t>vous marquez comme favoris ou que vous retweetez, ainsi que d’autres informations associées à votre utilisation des Services Twitter. </w:t>
      </w:r>
      <w:r>
        <w:rPr>
          <w:i/>
          <w:spacing w:val="-3"/>
          <w:sz w:val="24"/>
        </w:rPr>
        <w:t>Nous </w:t>
      </w:r>
      <w:r>
        <w:rPr>
          <w:i/>
          <w:sz w:val="24"/>
        </w:rPr>
        <w:t>pouvons être amenés à utiliser ces informations pour effectuer des déductions, telles que les sujets qui peuvent vous intéresser, et pour personnaliser le contenu que nous vous proposons, y compris les publicités.</w:t>
      </w:r>
      <w:r>
        <w:rPr>
          <w:i/>
          <w:spacing w:val="-24"/>
          <w:sz w:val="24"/>
        </w:rPr>
        <w:t> </w:t>
      </w:r>
      <w:r>
        <w:rPr>
          <w:i/>
          <w:sz w:val="24"/>
        </w:rPr>
        <w:t>Par</w:t>
      </w:r>
      <w:r>
        <w:rPr>
          <w:i/>
          <w:spacing w:val="-24"/>
          <w:sz w:val="24"/>
        </w:rPr>
        <w:t> </w:t>
      </w:r>
      <w:r>
        <w:rPr>
          <w:i/>
          <w:sz w:val="24"/>
        </w:rPr>
        <w:t>défaut,</w:t>
      </w:r>
      <w:r>
        <w:rPr>
          <w:i/>
          <w:spacing w:val="-23"/>
          <w:sz w:val="24"/>
        </w:rPr>
        <w:t> </w:t>
      </w:r>
      <w:r>
        <w:rPr>
          <w:i/>
          <w:sz w:val="24"/>
        </w:rPr>
        <w:t>les</w:t>
      </w:r>
      <w:r>
        <w:rPr>
          <w:i/>
          <w:spacing w:val="-24"/>
          <w:sz w:val="24"/>
        </w:rPr>
        <w:t> </w:t>
      </w:r>
      <w:r>
        <w:rPr>
          <w:i/>
          <w:sz w:val="24"/>
        </w:rPr>
        <w:t>informations</w:t>
      </w:r>
      <w:r>
        <w:rPr>
          <w:i/>
          <w:spacing w:val="-23"/>
          <w:sz w:val="24"/>
        </w:rPr>
        <w:t> </w:t>
      </w:r>
      <w:r>
        <w:rPr>
          <w:i/>
          <w:sz w:val="24"/>
        </w:rPr>
        <w:t>que</w:t>
      </w:r>
      <w:r>
        <w:rPr>
          <w:i/>
          <w:spacing w:val="-24"/>
          <w:sz w:val="24"/>
        </w:rPr>
        <w:t> </w:t>
      </w:r>
      <w:r>
        <w:rPr>
          <w:i/>
          <w:sz w:val="24"/>
        </w:rPr>
        <w:t>vous</w:t>
      </w:r>
      <w:r>
        <w:rPr>
          <w:i/>
          <w:spacing w:val="-23"/>
          <w:sz w:val="24"/>
        </w:rPr>
        <w:t> </w:t>
      </w:r>
      <w:r>
        <w:rPr>
          <w:i/>
          <w:sz w:val="24"/>
        </w:rPr>
        <w:t>fournissez</w:t>
      </w:r>
      <w:r>
        <w:rPr>
          <w:i/>
          <w:spacing w:val="-24"/>
          <w:sz w:val="24"/>
        </w:rPr>
        <w:t> </w:t>
      </w:r>
      <w:r>
        <w:rPr>
          <w:i/>
          <w:sz w:val="24"/>
        </w:rPr>
        <w:t>par</w:t>
      </w:r>
      <w:r>
        <w:rPr>
          <w:i/>
          <w:spacing w:val="-23"/>
          <w:sz w:val="24"/>
        </w:rPr>
        <w:t> </w:t>
      </w:r>
      <w:r>
        <w:rPr>
          <w:i/>
          <w:sz w:val="24"/>
        </w:rPr>
        <w:t>le</w:t>
      </w:r>
      <w:r>
        <w:rPr>
          <w:i/>
          <w:spacing w:val="-24"/>
          <w:sz w:val="24"/>
        </w:rPr>
        <w:t> </w:t>
      </w:r>
      <w:r>
        <w:rPr>
          <w:i/>
          <w:sz w:val="24"/>
        </w:rPr>
        <w:t>biais</w:t>
      </w:r>
      <w:r>
        <w:rPr>
          <w:i/>
          <w:spacing w:val="-24"/>
          <w:sz w:val="24"/>
        </w:rPr>
        <w:t> </w:t>
      </w:r>
      <w:r>
        <w:rPr>
          <w:i/>
          <w:spacing w:val="-8"/>
          <w:sz w:val="24"/>
        </w:rPr>
        <w:t>des </w:t>
      </w:r>
      <w:r>
        <w:rPr>
          <w:i/>
          <w:sz w:val="24"/>
        </w:rPr>
        <w:t>Services Twitter restent presque tout le temps publiques tant que vous</w:t>
      </w:r>
      <w:r>
        <w:rPr>
          <w:i/>
          <w:spacing w:val="-42"/>
          <w:sz w:val="24"/>
        </w:rPr>
        <w:t> </w:t>
      </w:r>
      <w:r>
        <w:rPr>
          <w:i/>
          <w:sz w:val="24"/>
        </w:rPr>
        <w:t>ne les effacez pas, mais nous fournissons habituellement des possibilités de </w:t>
      </w:r>
      <w:r>
        <w:rPr>
          <w:i/>
          <w:sz w:val="24"/>
          <w:u w:val="single"/>
        </w:rPr>
        <w:t>paramétrage</w:t>
      </w:r>
      <w:r>
        <w:rPr>
          <w:i/>
          <w:sz w:val="24"/>
        </w:rPr>
        <w:t> ou des fonctionnalités, telles que </w:t>
      </w:r>
      <w:r>
        <w:rPr>
          <w:i/>
          <w:sz w:val="24"/>
          <w:u w:val="single"/>
        </w:rPr>
        <w:t>la messagerie directe</w:t>
      </w:r>
      <w:r>
        <w:rPr>
          <w:i/>
          <w:sz w:val="24"/>
        </w:rPr>
        <w:t>,</w:t>
      </w:r>
      <w:r>
        <w:rPr>
          <w:i/>
          <w:spacing w:val="-30"/>
          <w:sz w:val="24"/>
        </w:rPr>
        <w:t> </w:t>
      </w:r>
      <w:r>
        <w:rPr>
          <w:i/>
          <w:sz w:val="24"/>
        </w:rPr>
        <w:t>qui vous</w:t>
      </w:r>
      <w:r>
        <w:rPr>
          <w:i/>
          <w:spacing w:val="-21"/>
          <w:sz w:val="24"/>
        </w:rPr>
        <w:t> </w:t>
      </w:r>
      <w:r>
        <w:rPr>
          <w:i/>
          <w:sz w:val="24"/>
        </w:rPr>
        <w:t>permettent</w:t>
      </w:r>
      <w:r>
        <w:rPr>
          <w:i/>
          <w:spacing w:val="-21"/>
          <w:sz w:val="24"/>
        </w:rPr>
        <w:t> </w:t>
      </w:r>
      <w:r>
        <w:rPr>
          <w:i/>
          <w:sz w:val="24"/>
        </w:rPr>
        <w:t>de</w:t>
      </w:r>
      <w:r>
        <w:rPr>
          <w:i/>
          <w:spacing w:val="-21"/>
          <w:sz w:val="24"/>
        </w:rPr>
        <w:t> </w:t>
      </w:r>
      <w:r>
        <w:rPr>
          <w:i/>
          <w:sz w:val="24"/>
        </w:rPr>
        <w:t>conserver</w:t>
      </w:r>
      <w:r>
        <w:rPr>
          <w:i/>
          <w:spacing w:val="-18"/>
          <w:sz w:val="24"/>
        </w:rPr>
        <w:t> </w:t>
      </w:r>
      <w:r>
        <w:rPr>
          <w:i/>
          <w:sz w:val="24"/>
        </w:rPr>
        <w:t>la</w:t>
      </w:r>
      <w:r>
        <w:rPr>
          <w:i/>
          <w:spacing w:val="-20"/>
          <w:sz w:val="24"/>
        </w:rPr>
        <w:t> </w:t>
      </w:r>
      <w:r>
        <w:rPr>
          <w:i/>
          <w:sz w:val="24"/>
        </w:rPr>
        <w:t>confidentialité</w:t>
      </w:r>
      <w:r>
        <w:rPr>
          <w:i/>
          <w:spacing w:val="-21"/>
          <w:sz w:val="24"/>
        </w:rPr>
        <w:t> </w:t>
      </w:r>
      <w:r>
        <w:rPr>
          <w:i/>
          <w:sz w:val="24"/>
        </w:rPr>
        <w:t>des</w:t>
      </w:r>
      <w:r>
        <w:rPr>
          <w:i/>
          <w:spacing w:val="-17"/>
          <w:sz w:val="24"/>
        </w:rPr>
        <w:t> </w:t>
      </w:r>
      <w:r>
        <w:rPr>
          <w:i/>
          <w:sz w:val="24"/>
        </w:rPr>
        <w:t>informations</w:t>
      </w:r>
      <w:r>
        <w:rPr>
          <w:i/>
          <w:spacing w:val="-20"/>
          <w:sz w:val="24"/>
        </w:rPr>
        <w:t> </w:t>
      </w:r>
      <w:r>
        <w:rPr>
          <w:i/>
          <w:sz w:val="24"/>
        </w:rPr>
        <w:t>si</w:t>
      </w:r>
      <w:r>
        <w:rPr>
          <w:i/>
          <w:spacing w:val="-17"/>
          <w:sz w:val="24"/>
        </w:rPr>
        <w:t> </w:t>
      </w:r>
      <w:r>
        <w:rPr>
          <w:i/>
          <w:sz w:val="24"/>
        </w:rPr>
        <w:t>vous</w:t>
      </w:r>
      <w:r>
        <w:rPr>
          <w:i/>
          <w:spacing w:val="-18"/>
          <w:sz w:val="24"/>
        </w:rPr>
        <w:t> </w:t>
      </w:r>
      <w:r>
        <w:rPr>
          <w:i/>
          <w:sz w:val="24"/>
        </w:rPr>
        <w:t>le souhaitez.</w:t>
      </w:r>
      <w:r>
        <w:rPr>
          <w:i/>
          <w:spacing w:val="-11"/>
          <w:sz w:val="24"/>
        </w:rPr>
        <w:t> </w:t>
      </w:r>
      <w:r>
        <w:rPr>
          <w:i/>
          <w:sz w:val="24"/>
        </w:rPr>
        <w:t>Les</w:t>
      </w:r>
      <w:r>
        <w:rPr>
          <w:i/>
          <w:spacing w:val="-11"/>
          <w:sz w:val="24"/>
        </w:rPr>
        <w:t> </w:t>
      </w:r>
      <w:r>
        <w:rPr>
          <w:i/>
          <w:sz w:val="24"/>
        </w:rPr>
        <w:t>Services</w:t>
      </w:r>
      <w:r>
        <w:rPr>
          <w:i/>
          <w:spacing w:val="-10"/>
          <w:sz w:val="24"/>
        </w:rPr>
        <w:t> </w:t>
      </w:r>
      <w:r>
        <w:rPr>
          <w:i/>
          <w:sz w:val="24"/>
        </w:rPr>
        <w:t>Twitter</w:t>
      </w:r>
      <w:r>
        <w:rPr>
          <w:i/>
          <w:spacing w:val="-11"/>
          <w:sz w:val="24"/>
        </w:rPr>
        <w:t> </w:t>
      </w:r>
      <w:r>
        <w:rPr>
          <w:i/>
          <w:sz w:val="24"/>
        </w:rPr>
        <w:t>diffusent</w:t>
      </w:r>
      <w:r>
        <w:rPr>
          <w:i/>
          <w:spacing w:val="-10"/>
          <w:sz w:val="24"/>
        </w:rPr>
        <w:t> </w:t>
      </w:r>
      <w:r>
        <w:rPr>
          <w:i/>
          <w:sz w:val="24"/>
        </w:rPr>
        <w:t>instantanément</w:t>
      </w:r>
      <w:r>
        <w:rPr>
          <w:i/>
          <w:spacing w:val="-11"/>
          <w:sz w:val="24"/>
        </w:rPr>
        <w:t> </w:t>
      </w:r>
      <w:r>
        <w:rPr>
          <w:i/>
          <w:sz w:val="24"/>
        </w:rPr>
        <w:t>et</w:t>
      </w:r>
      <w:r>
        <w:rPr>
          <w:i/>
          <w:spacing w:val="-10"/>
          <w:sz w:val="24"/>
        </w:rPr>
        <w:t> </w:t>
      </w:r>
      <w:r>
        <w:rPr>
          <w:i/>
          <w:sz w:val="24"/>
        </w:rPr>
        <w:t>largement</w:t>
      </w:r>
      <w:r>
        <w:rPr>
          <w:i/>
          <w:spacing w:val="-11"/>
          <w:sz w:val="24"/>
        </w:rPr>
        <w:t> </w:t>
      </w:r>
      <w:r>
        <w:rPr>
          <w:i/>
          <w:sz w:val="24"/>
        </w:rPr>
        <w:t>vos informations publiques de votre profil et vos Tweets publics sont immédiatement adressés via SMS et via nos API à nos partenaires et autres tierces parties, y compris les moteurs de recherche, développeurs et</w:t>
      </w:r>
      <w:r>
        <w:rPr>
          <w:i/>
          <w:spacing w:val="-9"/>
          <w:sz w:val="24"/>
        </w:rPr>
        <w:t> </w:t>
      </w:r>
      <w:r>
        <w:rPr>
          <w:i/>
          <w:sz w:val="24"/>
        </w:rPr>
        <w:t>éditeurs</w:t>
      </w:r>
      <w:r>
        <w:rPr>
          <w:i/>
          <w:spacing w:val="-8"/>
          <w:sz w:val="24"/>
        </w:rPr>
        <w:t> </w:t>
      </w:r>
      <w:r>
        <w:rPr>
          <w:i/>
          <w:sz w:val="24"/>
        </w:rPr>
        <w:t>intégrant</w:t>
      </w:r>
      <w:r>
        <w:rPr>
          <w:i/>
          <w:spacing w:val="-5"/>
          <w:sz w:val="24"/>
        </w:rPr>
        <w:t> </w:t>
      </w:r>
      <w:r>
        <w:rPr>
          <w:i/>
          <w:sz w:val="24"/>
        </w:rPr>
        <w:t>du</w:t>
      </w:r>
      <w:r>
        <w:rPr>
          <w:i/>
          <w:spacing w:val="-11"/>
          <w:sz w:val="24"/>
        </w:rPr>
        <w:t> </w:t>
      </w:r>
      <w:r>
        <w:rPr>
          <w:i/>
          <w:sz w:val="24"/>
        </w:rPr>
        <w:t>contenu</w:t>
      </w:r>
      <w:r>
        <w:rPr>
          <w:i/>
          <w:spacing w:val="-9"/>
          <w:sz w:val="24"/>
        </w:rPr>
        <w:t> </w:t>
      </w:r>
      <w:r>
        <w:rPr>
          <w:i/>
          <w:sz w:val="24"/>
        </w:rPr>
        <w:t>Twitter</w:t>
      </w:r>
      <w:r>
        <w:rPr>
          <w:i/>
          <w:spacing w:val="-7"/>
          <w:sz w:val="24"/>
        </w:rPr>
        <w:t> </w:t>
      </w:r>
      <w:r>
        <w:rPr>
          <w:i/>
          <w:sz w:val="24"/>
        </w:rPr>
        <w:t>dans</w:t>
      </w:r>
      <w:r>
        <w:rPr>
          <w:i/>
          <w:spacing w:val="-5"/>
          <w:sz w:val="24"/>
        </w:rPr>
        <w:t> </w:t>
      </w:r>
      <w:r>
        <w:rPr>
          <w:i/>
          <w:sz w:val="24"/>
        </w:rPr>
        <w:t>leurs</w:t>
      </w:r>
      <w:r>
        <w:rPr>
          <w:i/>
          <w:spacing w:val="-5"/>
          <w:sz w:val="24"/>
        </w:rPr>
        <w:t> </w:t>
      </w:r>
      <w:r>
        <w:rPr>
          <w:i/>
          <w:sz w:val="24"/>
        </w:rPr>
        <w:t>services,</w:t>
      </w:r>
      <w:r>
        <w:rPr>
          <w:i/>
          <w:spacing w:val="-5"/>
          <w:sz w:val="24"/>
        </w:rPr>
        <w:t> </w:t>
      </w:r>
      <w:r>
        <w:rPr>
          <w:i/>
          <w:sz w:val="24"/>
        </w:rPr>
        <w:t>ainsi</w:t>
      </w:r>
      <w:r>
        <w:rPr>
          <w:i/>
          <w:spacing w:val="-5"/>
          <w:sz w:val="24"/>
        </w:rPr>
        <w:t> </w:t>
      </w:r>
      <w:r>
        <w:rPr>
          <w:i/>
          <w:sz w:val="24"/>
        </w:rPr>
        <w:t>qu’aux institutions telles que les universités et organismes de santé publique</w:t>
      </w:r>
      <w:r>
        <w:rPr>
          <w:i/>
          <w:spacing w:val="-38"/>
          <w:sz w:val="24"/>
        </w:rPr>
        <w:t> </w:t>
      </w:r>
      <w:r>
        <w:rPr>
          <w:i/>
          <w:sz w:val="24"/>
        </w:rPr>
        <w:t>qui analysent</w:t>
      </w:r>
      <w:r>
        <w:rPr>
          <w:i/>
          <w:spacing w:val="-21"/>
          <w:sz w:val="24"/>
        </w:rPr>
        <w:t> </w:t>
      </w:r>
      <w:r>
        <w:rPr>
          <w:i/>
          <w:sz w:val="24"/>
        </w:rPr>
        <w:t>ces</w:t>
      </w:r>
      <w:r>
        <w:rPr>
          <w:i/>
          <w:spacing w:val="-20"/>
          <w:sz w:val="24"/>
        </w:rPr>
        <w:t> </w:t>
      </w:r>
      <w:r>
        <w:rPr>
          <w:i/>
          <w:sz w:val="24"/>
        </w:rPr>
        <w:t>informations</w:t>
      </w:r>
      <w:r>
        <w:rPr>
          <w:i/>
          <w:spacing w:val="-21"/>
          <w:sz w:val="24"/>
        </w:rPr>
        <w:t> </w:t>
      </w:r>
      <w:r>
        <w:rPr>
          <w:i/>
          <w:sz w:val="24"/>
        </w:rPr>
        <w:t>afin</w:t>
      </w:r>
      <w:r>
        <w:rPr>
          <w:i/>
          <w:spacing w:val="-20"/>
          <w:sz w:val="24"/>
        </w:rPr>
        <w:t> </w:t>
      </w:r>
      <w:r>
        <w:rPr>
          <w:i/>
          <w:sz w:val="24"/>
        </w:rPr>
        <w:t>de</w:t>
      </w:r>
      <w:r>
        <w:rPr>
          <w:i/>
          <w:spacing w:val="-21"/>
          <w:sz w:val="24"/>
        </w:rPr>
        <w:t> </w:t>
      </w:r>
      <w:r>
        <w:rPr>
          <w:i/>
          <w:sz w:val="24"/>
        </w:rPr>
        <w:t>dégager</w:t>
      </w:r>
      <w:r>
        <w:rPr>
          <w:i/>
          <w:spacing w:val="-20"/>
          <w:sz w:val="24"/>
        </w:rPr>
        <w:t> </w:t>
      </w:r>
      <w:r>
        <w:rPr>
          <w:i/>
          <w:sz w:val="24"/>
        </w:rPr>
        <w:t>des</w:t>
      </w:r>
      <w:r>
        <w:rPr>
          <w:i/>
          <w:spacing w:val="-21"/>
          <w:sz w:val="24"/>
        </w:rPr>
        <w:t> </w:t>
      </w:r>
      <w:r>
        <w:rPr>
          <w:i/>
          <w:sz w:val="24"/>
        </w:rPr>
        <w:t>tendances</w:t>
      </w:r>
      <w:r>
        <w:rPr>
          <w:i/>
          <w:spacing w:val="-23"/>
          <w:sz w:val="24"/>
        </w:rPr>
        <w:t> </w:t>
      </w:r>
      <w:r>
        <w:rPr>
          <w:i/>
          <w:sz w:val="24"/>
        </w:rPr>
        <w:t>et</w:t>
      </w:r>
      <w:r>
        <w:rPr>
          <w:i/>
          <w:spacing w:val="-24"/>
          <w:sz w:val="24"/>
        </w:rPr>
        <w:t> </w:t>
      </w:r>
      <w:r>
        <w:rPr>
          <w:i/>
          <w:sz w:val="24"/>
        </w:rPr>
        <w:t>de</w:t>
      </w:r>
      <w:r>
        <w:rPr>
          <w:i/>
          <w:spacing w:val="-23"/>
          <w:sz w:val="24"/>
        </w:rPr>
        <w:t> </w:t>
      </w:r>
      <w:r>
        <w:rPr>
          <w:i/>
          <w:sz w:val="24"/>
        </w:rPr>
        <w:t>fournir</w:t>
      </w:r>
      <w:r>
        <w:rPr>
          <w:i/>
          <w:spacing w:val="-21"/>
          <w:sz w:val="24"/>
        </w:rPr>
        <w:t> </w:t>
      </w:r>
      <w:r>
        <w:rPr>
          <w:i/>
          <w:sz w:val="24"/>
        </w:rPr>
        <w:t>des rapports.</w:t>
      </w:r>
      <w:r>
        <w:rPr>
          <w:i/>
          <w:spacing w:val="-11"/>
          <w:sz w:val="24"/>
        </w:rPr>
        <w:t> </w:t>
      </w:r>
      <w:r>
        <w:rPr>
          <w:i/>
          <w:sz w:val="24"/>
        </w:rPr>
        <w:t>Quand</w:t>
      </w:r>
      <w:r>
        <w:rPr>
          <w:i/>
          <w:spacing w:val="-15"/>
          <w:sz w:val="24"/>
        </w:rPr>
        <w:t> </w:t>
      </w:r>
      <w:r>
        <w:rPr>
          <w:i/>
          <w:sz w:val="24"/>
        </w:rPr>
        <w:t>vous</w:t>
      </w:r>
      <w:r>
        <w:rPr>
          <w:i/>
          <w:spacing w:val="-13"/>
          <w:sz w:val="24"/>
        </w:rPr>
        <w:t> </w:t>
      </w:r>
      <w:r>
        <w:rPr>
          <w:i/>
          <w:sz w:val="24"/>
        </w:rPr>
        <w:t>partagez</w:t>
      </w:r>
      <w:r>
        <w:rPr>
          <w:i/>
          <w:spacing w:val="-11"/>
          <w:sz w:val="24"/>
        </w:rPr>
        <w:t> </w:t>
      </w:r>
      <w:r>
        <w:rPr>
          <w:i/>
          <w:sz w:val="24"/>
        </w:rPr>
        <w:t>des</w:t>
      </w:r>
      <w:r>
        <w:rPr>
          <w:i/>
          <w:spacing w:val="-10"/>
          <w:sz w:val="24"/>
        </w:rPr>
        <w:t> </w:t>
      </w:r>
      <w:r>
        <w:rPr>
          <w:i/>
          <w:sz w:val="24"/>
        </w:rPr>
        <w:t>informations</w:t>
      </w:r>
      <w:r>
        <w:rPr>
          <w:i/>
          <w:spacing w:val="-9"/>
          <w:sz w:val="24"/>
        </w:rPr>
        <w:t> </w:t>
      </w:r>
      <w:r>
        <w:rPr>
          <w:i/>
          <w:sz w:val="24"/>
        </w:rPr>
        <w:t>ou</w:t>
      </w:r>
      <w:r>
        <w:rPr>
          <w:i/>
          <w:spacing w:val="-10"/>
          <w:sz w:val="24"/>
        </w:rPr>
        <w:t> </w:t>
      </w:r>
      <w:r>
        <w:rPr>
          <w:i/>
          <w:sz w:val="24"/>
        </w:rPr>
        <w:t>des</w:t>
      </w:r>
      <w:r>
        <w:rPr>
          <w:i/>
          <w:spacing w:val="-11"/>
          <w:sz w:val="24"/>
        </w:rPr>
        <w:t> </w:t>
      </w:r>
      <w:r>
        <w:rPr>
          <w:i/>
          <w:sz w:val="24"/>
        </w:rPr>
        <w:t>contenus</w:t>
      </w:r>
      <w:r>
        <w:rPr>
          <w:i/>
          <w:spacing w:val="-11"/>
          <w:sz w:val="24"/>
        </w:rPr>
        <w:t> </w:t>
      </w:r>
      <w:r>
        <w:rPr>
          <w:i/>
          <w:sz w:val="24"/>
        </w:rPr>
        <w:t>tels</w:t>
      </w:r>
      <w:r>
        <w:rPr>
          <w:i/>
          <w:spacing w:val="-10"/>
          <w:sz w:val="24"/>
        </w:rPr>
        <w:t> </w:t>
      </w:r>
      <w:r>
        <w:rPr>
          <w:i/>
          <w:sz w:val="24"/>
        </w:rPr>
        <w:t>que des photos, des vidéos et des liens via les Services, vous devez réfléchir sérieusement à ce que vous rendez public.</w:t>
      </w:r>
      <w:r>
        <w:rPr>
          <w:i/>
          <w:spacing w:val="-4"/>
          <w:sz w:val="24"/>
        </w:rPr>
        <w:t> </w:t>
      </w:r>
      <w:r>
        <w:rPr>
          <w:i/>
          <w:sz w:val="24"/>
        </w:rPr>
        <w:t>»</w:t>
      </w:r>
    </w:p>
    <w:p>
      <w:pPr>
        <w:pStyle w:val="BodyText"/>
        <w:rPr>
          <w:i/>
        </w:rPr>
      </w:pPr>
    </w:p>
    <w:p>
      <w:pPr>
        <w:pStyle w:val="BodyText"/>
        <w:spacing w:before="6"/>
        <w:rPr>
          <w:i/>
        </w:rPr>
      </w:pPr>
    </w:p>
    <w:p>
      <w:pPr>
        <w:pStyle w:val="Heading1"/>
        <w:spacing w:line="208" w:lineRule="auto"/>
        <w:ind w:left="2348" w:right="194"/>
        <w:rPr>
          <w:b w:val="0"/>
        </w:rPr>
      </w:pPr>
      <w:r>
        <w:rPr/>
        <w:t>Clause n°8 de la Politique d’utilisation des données du 27 janvier 2016 </w:t>
      </w:r>
      <w:r>
        <w:rPr>
          <w:b w:val="0"/>
        </w:rPr>
        <w:t>:</w:t>
      </w:r>
    </w:p>
    <w:p>
      <w:pPr>
        <w:spacing w:line="208" w:lineRule="auto" w:before="163"/>
        <w:ind w:left="2348" w:right="191" w:firstLine="0"/>
        <w:jc w:val="both"/>
        <w:rPr>
          <w:i/>
          <w:sz w:val="24"/>
        </w:rPr>
      </w:pPr>
      <w:r>
        <w:rPr>
          <w:sz w:val="24"/>
        </w:rPr>
        <w:t>« </w:t>
      </w:r>
      <w:r>
        <w:rPr>
          <w:b/>
          <w:sz w:val="24"/>
        </w:rPr>
        <w:t>Tweets, abonnements, listes et autres informations publiques </w:t>
      </w:r>
      <w:r>
        <w:rPr>
          <w:sz w:val="24"/>
        </w:rPr>
        <w:t>:</w:t>
      </w:r>
      <w:r>
        <w:rPr>
          <w:i/>
          <w:sz w:val="24"/>
        </w:rPr>
        <w:t>nos </w:t>
      </w:r>
      <w:r>
        <w:rPr>
          <w:i/>
          <w:sz w:val="24"/>
        </w:rPr>
        <w:t>Services sont avant tout conçus pour vous aider à partager des informations</w:t>
      </w:r>
      <w:r>
        <w:rPr>
          <w:i/>
          <w:spacing w:val="-3"/>
          <w:sz w:val="24"/>
        </w:rPr>
        <w:t> </w:t>
      </w:r>
      <w:r>
        <w:rPr>
          <w:i/>
          <w:sz w:val="24"/>
        </w:rPr>
        <w:t>avec</w:t>
      </w:r>
      <w:r>
        <w:rPr>
          <w:i/>
          <w:spacing w:val="-3"/>
          <w:sz w:val="24"/>
        </w:rPr>
        <w:t> </w:t>
      </w:r>
      <w:r>
        <w:rPr>
          <w:i/>
          <w:sz w:val="24"/>
        </w:rPr>
        <w:t>le</w:t>
      </w:r>
      <w:r>
        <w:rPr>
          <w:i/>
          <w:spacing w:val="-7"/>
          <w:sz w:val="24"/>
        </w:rPr>
        <w:t> </w:t>
      </w:r>
      <w:r>
        <w:rPr>
          <w:i/>
          <w:sz w:val="24"/>
        </w:rPr>
        <w:t>monde</w:t>
      </w:r>
      <w:r>
        <w:rPr>
          <w:i/>
          <w:spacing w:val="-8"/>
          <w:sz w:val="24"/>
        </w:rPr>
        <w:t> </w:t>
      </w:r>
      <w:r>
        <w:rPr>
          <w:i/>
          <w:sz w:val="24"/>
        </w:rPr>
        <w:t>entier.</w:t>
      </w:r>
      <w:r>
        <w:rPr>
          <w:i/>
          <w:spacing w:val="-6"/>
          <w:sz w:val="24"/>
        </w:rPr>
        <w:t> </w:t>
      </w:r>
      <w:r>
        <w:rPr>
          <w:i/>
          <w:sz w:val="24"/>
        </w:rPr>
        <w:t>La</w:t>
      </w:r>
      <w:r>
        <w:rPr>
          <w:i/>
          <w:spacing w:val="-3"/>
          <w:sz w:val="24"/>
        </w:rPr>
        <w:t> </w:t>
      </w:r>
      <w:r>
        <w:rPr>
          <w:i/>
          <w:sz w:val="24"/>
        </w:rPr>
        <w:t>plupart</w:t>
      </w:r>
      <w:r>
        <w:rPr>
          <w:i/>
          <w:spacing w:val="-6"/>
          <w:sz w:val="24"/>
        </w:rPr>
        <w:t> </w:t>
      </w:r>
      <w:r>
        <w:rPr>
          <w:i/>
          <w:sz w:val="24"/>
        </w:rPr>
        <w:t>des</w:t>
      </w:r>
      <w:r>
        <w:rPr>
          <w:i/>
          <w:spacing w:val="-3"/>
          <w:sz w:val="24"/>
        </w:rPr>
        <w:t> </w:t>
      </w:r>
      <w:r>
        <w:rPr>
          <w:i/>
          <w:sz w:val="24"/>
        </w:rPr>
        <w:t>informations</w:t>
      </w:r>
      <w:r>
        <w:rPr>
          <w:i/>
          <w:spacing w:val="-3"/>
          <w:sz w:val="24"/>
        </w:rPr>
        <w:t> </w:t>
      </w:r>
      <w:r>
        <w:rPr>
          <w:i/>
          <w:sz w:val="24"/>
        </w:rPr>
        <w:t>que</w:t>
      </w:r>
      <w:r>
        <w:rPr>
          <w:i/>
          <w:spacing w:val="-3"/>
          <w:sz w:val="24"/>
        </w:rPr>
        <w:t> </w:t>
      </w:r>
      <w:r>
        <w:rPr>
          <w:i/>
          <w:sz w:val="24"/>
        </w:rPr>
        <w:t>vous fournissez</w:t>
      </w:r>
      <w:r>
        <w:rPr>
          <w:i/>
          <w:spacing w:val="-20"/>
          <w:sz w:val="24"/>
        </w:rPr>
        <w:t> </w:t>
      </w:r>
      <w:r>
        <w:rPr>
          <w:i/>
          <w:sz w:val="24"/>
        </w:rPr>
        <w:t>par</w:t>
      </w:r>
      <w:r>
        <w:rPr>
          <w:i/>
          <w:spacing w:val="-20"/>
          <w:sz w:val="24"/>
        </w:rPr>
        <w:t> </w:t>
      </w:r>
      <w:r>
        <w:rPr>
          <w:i/>
          <w:sz w:val="24"/>
        </w:rPr>
        <w:t>le</w:t>
      </w:r>
      <w:r>
        <w:rPr>
          <w:i/>
          <w:spacing w:val="-20"/>
          <w:sz w:val="24"/>
        </w:rPr>
        <w:t> </w:t>
      </w:r>
      <w:r>
        <w:rPr>
          <w:i/>
          <w:sz w:val="24"/>
        </w:rPr>
        <w:t>biais</w:t>
      </w:r>
      <w:r>
        <w:rPr>
          <w:i/>
          <w:spacing w:val="-19"/>
          <w:sz w:val="24"/>
        </w:rPr>
        <w:t> </w:t>
      </w:r>
      <w:r>
        <w:rPr>
          <w:i/>
          <w:sz w:val="24"/>
        </w:rPr>
        <w:t>des</w:t>
      </w:r>
      <w:r>
        <w:rPr>
          <w:i/>
          <w:spacing w:val="-20"/>
          <w:sz w:val="24"/>
        </w:rPr>
        <w:t> </w:t>
      </w:r>
      <w:r>
        <w:rPr>
          <w:i/>
          <w:sz w:val="24"/>
        </w:rPr>
        <w:t>Services</w:t>
      </w:r>
      <w:r>
        <w:rPr>
          <w:i/>
          <w:spacing w:val="-20"/>
          <w:sz w:val="24"/>
        </w:rPr>
        <w:t> </w:t>
      </w:r>
      <w:r>
        <w:rPr>
          <w:i/>
          <w:sz w:val="24"/>
        </w:rPr>
        <w:t>Twitter</w:t>
      </w:r>
      <w:r>
        <w:rPr>
          <w:i/>
          <w:spacing w:val="-20"/>
          <w:sz w:val="24"/>
        </w:rPr>
        <w:t> </w:t>
      </w:r>
      <w:r>
        <w:rPr>
          <w:i/>
          <w:sz w:val="24"/>
        </w:rPr>
        <w:t>sont</w:t>
      </w:r>
      <w:r>
        <w:rPr>
          <w:i/>
          <w:spacing w:val="-14"/>
          <w:sz w:val="24"/>
        </w:rPr>
        <w:t> </w:t>
      </w:r>
      <w:r>
        <w:rPr>
          <w:i/>
          <w:sz w:val="24"/>
        </w:rPr>
        <w:t>des</w:t>
      </w:r>
      <w:r>
        <w:rPr>
          <w:i/>
          <w:spacing w:val="-20"/>
          <w:sz w:val="24"/>
        </w:rPr>
        <w:t> </w:t>
      </w:r>
      <w:r>
        <w:rPr>
          <w:i/>
          <w:sz w:val="24"/>
        </w:rPr>
        <w:t>informations</w:t>
      </w:r>
      <w:r>
        <w:rPr>
          <w:i/>
          <w:spacing w:val="-16"/>
          <w:sz w:val="24"/>
        </w:rPr>
        <w:t> </w:t>
      </w:r>
      <w:r>
        <w:rPr>
          <w:i/>
          <w:sz w:val="24"/>
        </w:rPr>
        <w:t>que</w:t>
      </w:r>
      <w:r>
        <w:rPr>
          <w:i/>
          <w:spacing w:val="-19"/>
          <w:sz w:val="24"/>
        </w:rPr>
        <w:t> </w:t>
      </w:r>
      <w:r>
        <w:rPr>
          <w:i/>
          <w:sz w:val="24"/>
        </w:rPr>
        <w:t>vous souhaitez</w:t>
      </w:r>
      <w:r>
        <w:rPr>
          <w:i/>
          <w:spacing w:val="-9"/>
          <w:sz w:val="24"/>
        </w:rPr>
        <w:t> </w:t>
      </w:r>
      <w:r>
        <w:rPr>
          <w:i/>
          <w:sz w:val="24"/>
        </w:rPr>
        <w:t>rendre</w:t>
      </w:r>
      <w:r>
        <w:rPr>
          <w:i/>
          <w:spacing w:val="-8"/>
          <w:sz w:val="24"/>
        </w:rPr>
        <w:t> </w:t>
      </w:r>
      <w:r>
        <w:rPr>
          <w:i/>
          <w:sz w:val="24"/>
        </w:rPr>
        <w:t>publiques.</w:t>
      </w:r>
      <w:r>
        <w:rPr>
          <w:i/>
          <w:spacing w:val="-5"/>
          <w:sz w:val="24"/>
        </w:rPr>
        <w:t> </w:t>
      </w:r>
      <w:r>
        <w:rPr>
          <w:i/>
          <w:sz w:val="24"/>
        </w:rPr>
        <w:t>Vos</w:t>
      </w:r>
      <w:r>
        <w:rPr>
          <w:i/>
          <w:spacing w:val="-5"/>
          <w:sz w:val="24"/>
        </w:rPr>
        <w:t> </w:t>
      </w:r>
      <w:r>
        <w:rPr>
          <w:i/>
          <w:sz w:val="24"/>
        </w:rPr>
        <w:t>informations</w:t>
      </w:r>
      <w:r>
        <w:rPr>
          <w:i/>
          <w:spacing w:val="-9"/>
          <w:sz w:val="24"/>
        </w:rPr>
        <w:t> </w:t>
      </w:r>
      <w:r>
        <w:rPr>
          <w:i/>
          <w:sz w:val="24"/>
        </w:rPr>
        <w:t>publiques</w:t>
      </w:r>
      <w:r>
        <w:rPr>
          <w:i/>
          <w:spacing w:val="-8"/>
          <w:sz w:val="24"/>
        </w:rPr>
        <w:t> </w:t>
      </w:r>
      <w:r>
        <w:rPr>
          <w:i/>
          <w:sz w:val="24"/>
        </w:rPr>
        <w:t>comprennent</w:t>
      </w:r>
      <w:r>
        <w:rPr>
          <w:i/>
          <w:spacing w:val="-8"/>
          <w:sz w:val="24"/>
        </w:rPr>
        <w:t> </w:t>
      </w:r>
      <w:r>
        <w:rPr>
          <w:i/>
          <w:sz w:val="24"/>
        </w:rPr>
        <w:t>les messages que vous tweetez ; les métadonnées fournies avec les Tweets, telles que la date de vos Tweets et l’application client utilisée pour vos Tweets ; la langue, le pays et le fuseau horaire associés à votre compte</w:t>
      </w:r>
      <w:r>
        <w:rPr>
          <w:i/>
          <w:spacing w:val="-34"/>
          <w:sz w:val="24"/>
        </w:rPr>
        <w:t> </w:t>
      </w:r>
      <w:r>
        <w:rPr>
          <w:i/>
          <w:sz w:val="24"/>
        </w:rPr>
        <w:t>; ainsi que les listes créées, les personnes que vous suivez, les Tweets </w:t>
      </w:r>
      <w:r>
        <w:rPr>
          <w:i/>
          <w:spacing w:val="2"/>
          <w:sz w:val="24"/>
        </w:rPr>
        <w:t>que </w:t>
      </w:r>
      <w:r>
        <w:rPr>
          <w:i/>
          <w:sz w:val="24"/>
        </w:rPr>
        <w:t>vous marquez comme J’aime ou que vous retweetez, ainsi que d’autres informations associées à votre utilisation des Services Twitter. Nous pouvons être amenés à utiliser ces informations pour effectuer des déductions, telles que les sujets qui peuvent vous intéresser, et pour personnaliser le contenu que nous vous proposons, y compris les publicités.</w:t>
      </w:r>
      <w:r>
        <w:rPr>
          <w:i/>
          <w:spacing w:val="-27"/>
          <w:sz w:val="24"/>
        </w:rPr>
        <w:t> </w:t>
      </w:r>
      <w:r>
        <w:rPr>
          <w:i/>
          <w:sz w:val="24"/>
        </w:rPr>
        <w:t>Par</w:t>
      </w:r>
      <w:r>
        <w:rPr>
          <w:i/>
          <w:spacing w:val="-24"/>
          <w:sz w:val="24"/>
        </w:rPr>
        <w:t> </w:t>
      </w:r>
      <w:r>
        <w:rPr>
          <w:i/>
          <w:sz w:val="24"/>
        </w:rPr>
        <w:t>défaut,</w:t>
      </w:r>
      <w:r>
        <w:rPr>
          <w:i/>
          <w:spacing w:val="-24"/>
          <w:sz w:val="24"/>
        </w:rPr>
        <w:t> </w:t>
      </w:r>
      <w:r>
        <w:rPr>
          <w:i/>
          <w:sz w:val="24"/>
        </w:rPr>
        <w:t>les</w:t>
      </w:r>
      <w:r>
        <w:rPr>
          <w:i/>
          <w:spacing w:val="-23"/>
          <w:sz w:val="24"/>
        </w:rPr>
        <w:t> </w:t>
      </w:r>
      <w:r>
        <w:rPr>
          <w:i/>
          <w:sz w:val="24"/>
        </w:rPr>
        <w:t>informations</w:t>
      </w:r>
      <w:r>
        <w:rPr>
          <w:i/>
          <w:spacing w:val="-24"/>
          <w:sz w:val="24"/>
        </w:rPr>
        <w:t> </w:t>
      </w:r>
      <w:r>
        <w:rPr>
          <w:i/>
          <w:sz w:val="24"/>
        </w:rPr>
        <w:t>que</w:t>
      </w:r>
      <w:r>
        <w:rPr>
          <w:i/>
          <w:spacing w:val="-24"/>
          <w:sz w:val="24"/>
        </w:rPr>
        <w:t> </w:t>
      </w:r>
      <w:r>
        <w:rPr>
          <w:i/>
          <w:sz w:val="24"/>
        </w:rPr>
        <w:t>vous</w:t>
      </w:r>
      <w:r>
        <w:rPr>
          <w:i/>
          <w:spacing w:val="-23"/>
          <w:sz w:val="24"/>
        </w:rPr>
        <w:t> </w:t>
      </w:r>
      <w:r>
        <w:rPr>
          <w:i/>
          <w:sz w:val="24"/>
        </w:rPr>
        <w:t>fournissez</w:t>
      </w:r>
      <w:r>
        <w:rPr>
          <w:i/>
          <w:spacing w:val="-24"/>
          <w:sz w:val="24"/>
        </w:rPr>
        <w:t> </w:t>
      </w:r>
      <w:r>
        <w:rPr>
          <w:i/>
          <w:sz w:val="24"/>
        </w:rPr>
        <w:t>par</w:t>
      </w:r>
      <w:r>
        <w:rPr>
          <w:i/>
          <w:spacing w:val="-24"/>
          <w:sz w:val="24"/>
        </w:rPr>
        <w:t> </w:t>
      </w:r>
      <w:r>
        <w:rPr>
          <w:i/>
          <w:sz w:val="24"/>
        </w:rPr>
        <w:t>le</w:t>
      </w:r>
      <w:r>
        <w:rPr>
          <w:i/>
          <w:spacing w:val="-24"/>
          <w:sz w:val="24"/>
        </w:rPr>
        <w:t> </w:t>
      </w:r>
      <w:r>
        <w:rPr>
          <w:i/>
          <w:sz w:val="24"/>
        </w:rPr>
        <w:t>biais</w:t>
      </w:r>
      <w:r>
        <w:rPr>
          <w:i/>
          <w:spacing w:val="-23"/>
          <w:sz w:val="24"/>
        </w:rPr>
        <w:t> </w:t>
      </w:r>
      <w:r>
        <w:rPr>
          <w:i/>
          <w:spacing w:val="-5"/>
          <w:sz w:val="24"/>
        </w:rPr>
        <w:t>des </w:t>
      </w:r>
      <w:r>
        <w:rPr>
          <w:i/>
          <w:sz w:val="24"/>
        </w:rPr>
        <w:t>Services</w:t>
      </w:r>
      <w:r>
        <w:rPr>
          <w:i/>
          <w:spacing w:val="-7"/>
          <w:sz w:val="24"/>
        </w:rPr>
        <w:t> </w:t>
      </w:r>
      <w:r>
        <w:rPr>
          <w:i/>
          <w:sz w:val="24"/>
        </w:rPr>
        <w:t>Twitter</w:t>
      </w:r>
      <w:r>
        <w:rPr>
          <w:i/>
          <w:spacing w:val="-5"/>
          <w:sz w:val="24"/>
        </w:rPr>
        <w:t> </w:t>
      </w:r>
      <w:r>
        <w:rPr>
          <w:i/>
          <w:sz w:val="24"/>
        </w:rPr>
        <w:t>restent</w:t>
      </w:r>
      <w:r>
        <w:rPr>
          <w:i/>
          <w:spacing w:val="-7"/>
          <w:sz w:val="24"/>
        </w:rPr>
        <w:t> </w:t>
      </w:r>
      <w:r>
        <w:rPr>
          <w:i/>
          <w:sz w:val="24"/>
        </w:rPr>
        <w:t>presque</w:t>
      </w:r>
      <w:r>
        <w:rPr>
          <w:i/>
          <w:spacing w:val="-4"/>
          <w:sz w:val="24"/>
        </w:rPr>
        <w:t> </w:t>
      </w:r>
      <w:r>
        <w:rPr>
          <w:i/>
          <w:sz w:val="24"/>
        </w:rPr>
        <w:t>tout</w:t>
      </w:r>
      <w:r>
        <w:rPr>
          <w:i/>
          <w:spacing w:val="-3"/>
          <w:sz w:val="24"/>
        </w:rPr>
        <w:t> </w:t>
      </w:r>
      <w:r>
        <w:rPr>
          <w:i/>
          <w:sz w:val="24"/>
        </w:rPr>
        <w:t>le</w:t>
      </w:r>
      <w:r>
        <w:rPr>
          <w:i/>
          <w:spacing w:val="-3"/>
          <w:sz w:val="24"/>
        </w:rPr>
        <w:t> </w:t>
      </w:r>
      <w:r>
        <w:rPr>
          <w:i/>
          <w:sz w:val="24"/>
        </w:rPr>
        <w:t>temps</w:t>
      </w:r>
      <w:r>
        <w:rPr>
          <w:i/>
          <w:spacing w:val="-4"/>
          <w:sz w:val="24"/>
        </w:rPr>
        <w:t> </w:t>
      </w:r>
      <w:r>
        <w:rPr>
          <w:i/>
          <w:sz w:val="24"/>
        </w:rPr>
        <w:t>publiques</w:t>
      </w:r>
      <w:r>
        <w:rPr>
          <w:i/>
          <w:spacing w:val="-3"/>
          <w:sz w:val="24"/>
        </w:rPr>
        <w:t> </w:t>
      </w:r>
      <w:r>
        <w:rPr>
          <w:i/>
          <w:sz w:val="24"/>
        </w:rPr>
        <w:t>tant</w:t>
      </w:r>
      <w:r>
        <w:rPr>
          <w:i/>
          <w:spacing w:val="-3"/>
          <w:sz w:val="24"/>
        </w:rPr>
        <w:t> </w:t>
      </w:r>
      <w:r>
        <w:rPr>
          <w:i/>
          <w:sz w:val="24"/>
        </w:rPr>
        <w:t>que</w:t>
      </w:r>
      <w:r>
        <w:rPr>
          <w:i/>
          <w:spacing w:val="-4"/>
          <w:sz w:val="24"/>
        </w:rPr>
        <w:t> </w:t>
      </w:r>
      <w:r>
        <w:rPr>
          <w:i/>
          <w:sz w:val="24"/>
        </w:rPr>
        <w:t>vous</w:t>
      </w:r>
      <w:r>
        <w:rPr>
          <w:i/>
          <w:spacing w:val="-3"/>
          <w:sz w:val="24"/>
        </w:rPr>
        <w:t> </w:t>
      </w:r>
      <w:r>
        <w:rPr>
          <w:i/>
          <w:sz w:val="24"/>
        </w:rPr>
        <w:t>ne les effacez pas, mais nous fournissons habituellement des possibilités de </w:t>
      </w:r>
      <w:r>
        <w:rPr>
          <w:i/>
          <w:sz w:val="24"/>
          <w:u w:val="single"/>
        </w:rPr>
        <w:t>paramétrage</w:t>
      </w:r>
      <w:r>
        <w:rPr>
          <w:i/>
          <w:sz w:val="24"/>
        </w:rPr>
        <w:t> ou des fonctionnalités, telles que </w:t>
      </w:r>
      <w:r>
        <w:rPr>
          <w:i/>
          <w:sz w:val="24"/>
          <w:u w:val="single"/>
        </w:rPr>
        <w:t>la messagerie directe</w:t>
      </w:r>
      <w:r>
        <w:rPr>
          <w:i/>
          <w:sz w:val="24"/>
        </w:rPr>
        <w:t>,</w:t>
      </w:r>
      <w:r>
        <w:rPr>
          <w:i/>
          <w:spacing w:val="-30"/>
          <w:sz w:val="24"/>
        </w:rPr>
        <w:t> </w:t>
      </w:r>
      <w:r>
        <w:rPr>
          <w:i/>
          <w:sz w:val="24"/>
        </w:rPr>
        <w:t>qui vous</w:t>
      </w:r>
      <w:r>
        <w:rPr>
          <w:i/>
          <w:spacing w:val="-19"/>
          <w:sz w:val="24"/>
        </w:rPr>
        <w:t> </w:t>
      </w:r>
      <w:r>
        <w:rPr>
          <w:i/>
          <w:sz w:val="24"/>
        </w:rPr>
        <w:t>permettent</w:t>
      </w:r>
      <w:r>
        <w:rPr>
          <w:i/>
          <w:spacing w:val="-18"/>
          <w:sz w:val="24"/>
        </w:rPr>
        <w:t> </w:t>
      </w:r>
      <w:r>
        <w:rPr>
          <w:i/>
          <w:sz w:val="24"/>
        </w:rPr>
        <w:t>de</w:t>
      </w:r>
      <w:r>
        <w:rPr>
          <w:i/>
          <w:spacing w:val="-22"/>
          <w:sz w:val="24"/>
        </w:rPr>
        <w:t> </w:t>
      </w:r>
      <w:r>
        <w:rPr>
          <w:i/>
          <w:sz w:val="24"/>
        </w:rPr>
        <w:t>conserver</w:t>
      </w:r>
      <w:r>
        <w:rPr>
          <w:i/>
          <w:spacing w:val="-21"/>
          <w:sz w:val="24"/>
        </w:rPr>
        <w:t> </w:t>
      </w:r>
      <w:r>
        <w:rPr>
          <w:i/>
          <w:sz w:val="24"/>
        </w:rPr>
        <w:t>la</w:t>
      </w:r>
      <w:r>
        <w:rPr>
          <w:i/>
          <w:spacing w:val="-18"/>
          <w:sz w:val="24"/>
        </w:rPr>
        <w:t> </w:t>
      </w:r>
      <w:r>
        <w:rPr>
          <w:i/>
          <w:sz w:val="24"/>
        </w:rPr>
        <w:t>confidentialité</w:t>
      </w:r>
      <w:r>
        <w:rPr>
          <w:i/>
          <w:spacing w:val="-21"/>
          <w:sz w:val="24"/>
        </w:rPr>
        <w:t> </w:t>
      </w:r>
      <w:r>
        <w:rPr>
          <w:i/>
          <w:sz w:val="24"/>
        </w:rPr>
        <w:t>des</w:t>
      </w:r>
      <w:r>
        <w:rPr>
          <w:i/>
          <w:spacing w:val="-18"/>
          <w:sz w:val="24"/>
        </w:rPr>
        <w:t> </w:t>
      </w:r>
      <w:r>
        <w:rPr>
          <w:i/>
          <w:sz w:val="24"/>
        </w:rPr>
        <w:t>informations</w:t>
      </w:r>
      <w:r>
        <w:rPr>
          <w:i/>
          <w:spacing w:val="-20"/>
          <w:sz w:val="24"/>
        </w:rPr>
        <w:t> </w:t>
      </w:r>
      <w:r>
        <w:rPr>
          <w:i/>
          <w:sz w:val="24"/>
        </w:rPr>
        <w:t>si</w:t>
      </w:r>
      <w:r>
        <w:rPr>
          <w:i/>
          <w:spacing w:val="-19"/>
          <w:sz w:val="24"/>
        </w:rPr>
        <w:t> </w:t>
      </w:r>
      <w:r>
        <w:rPr>
          <w:i/>
          <w:sz w:val="24"/>
        </w:rPr>
        <w:t>vous</w:t>
      </w:r>
      <w:r>
        <w:rPr>
          <w:i/>
          <w:spacing w:val="-18"/>
          <w:sz w:val="24"/>
        </w:rPr>
        <w:t> </w:t>
      </w:r>
      <w:r>
        <w:rPr>
          <w:i/>
          <w:sz w:val="24"/>
        </w:rPr>
        <w:t>le</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348" w:right="195" w:firstLine="0"/>
        <w:jc w:val="both"/>
        <w:rPr>
          <w:i/>
          <w:sz w:val="24"/>
        </w:rPr>
      </w:pPr>
      <w:bookmarkStart w:name="Page 121" w:id="134"/>
      <w:bookmarkEnd w:id="134"/>
      <w:r>
        <w:rPr/>
      </w:r>
      <w:r>
        <w:rPr>
          <w:i/>
          <w:sz w:val="24"/>
        </w:rPr>
        <w:t>souhaitez. Vous pouvez à tout moment modifier </w:t>
      </w:r>
      <w:r>
        <w:rPr>
          <w:i/>
          <w:sz w:val="24"/>
          <w:u w:val="single"/>
        </w:rPr>
        <w:t>la langue </w:t>
      </w:r>
      <w:r>
        <w:rPr>
          <w:i/>
          <w:sz w:val="24"/>
        </w:rPr>
        <w:t>et </w:t>
      </w:r>
      <w:r>
        <w:rPr>
          <w:i/>
          <w:sz w:val="24"/>
          <w:u w:val="single"/>
        </w:rPr>
        <w:t>le fuseau</w:t>
      </w:r>
      <w:r>
        <w:rPr>
          <w:i/>
          <w:sz w:val="24"/>
        </w:rPr>
        <w:t> </w:t>
      </w:r>
      <w:r>
        <w:rPr>
          <w:i/>
          <w:sz w:val="24"/>
          <w:u w:val="single"/>
        </w:rPr>
        <w:t>horaire </w:t>
      </w:r>
      <w:r>
        <w:rPr>
          <w:i/>
          <w:sz w:val="24"/>
        </w:rPr>
        <w:t>associés à votre compte à l’aide des paramètres de compte. »</w:t>
      </w:r>
    </w:p>
    <w:p>
      <w:pPr>
        <w:spacing w:line="208" w:lineRule="auto" w:before="159"/>
        <w:ind w:left="2348" w:right="193" w:firstLine="0"/>
        <w:jc w:val="both"/>
        <w:rPr>
          <w:i/>
          <w:sz w:val="24"/>
        </w:rPr>
      </w:pPr>
      <w:r>
        <w:rPr>
          <w:i/>
          <w:sz w:val="24"/>
        </w:rPr>
        <w:t>Les Services Twitter diffusent instantanément et largement vos </w:t>
      </w:r>
      <w:r>
        <w:rPr>
          <w:i/>
          <w:spacing w:val="-3"/>
          <w:sz w:val="24"/>
        </w:rPr>
        <w:t>informations</w:t>
      </w:r>
      <w:r>
        <w:rPr>
          <w:i/>
          <w:spacing w:val="-27"/>
          <w:sz w:val="24"/>
        </w:rPr>
        <w:t> </w:t>
      </w:r>
      <w:r>
        <w:rPr>
          <w:i/>
          <w:sz w:val="24"/>
        </w:rPr>
        <w:t>publiques</w:t>
      </w:r>
      <w:r>
        <w:rPr>
          <w:i/>
          <w:spacing w:val="-26"/>
          <w:sz w:val="24"/>
        </w:rPr>
        <w:t> </w:t>
      </w:r>
      <w:r>
        <w:rPr>
          <w:i/>
          <w:sz w:val="24"/>
        </w:rPr>
        <w:t>auprès</w:t>
      </w:r>
      <w:r>
        <w:rPr>
          <w:i/>
          <w:spacing w:val="-26"/>
          <w:sz w:val="24"/>
        </w:rPr>
        <w:t> </w:t>
      </w:r>
      <w:r>
        <w:rPr>
          <w:i/>
          <w:sz w:val="24"/>
        </w:rPr>
        <w:t>d’un</w:t>
      </w:r>
      <w:r>
        <w:rPr>
          <w:i/>
          <w:spacing w:val="-29"/>
          <w:sz w:val="24"/>
        </w:rPr>
        <w:t> </w:t>
      </w:r>
      <w:r>
        <w:rPr>
          <w:i/>
          <w:sz w:val="24"/>
        </w:rPr>
        <w:t>large</w:t>
      </w:r>
      <w:r>
        <w:rPr>
          <w:i/>
          <w:spacing w:val="-29"/>
          <w:sz w:val="24"/>
        </w:rPr>
        <w:t> </w:t>
      </w:r>
      <w:r>
        <w:rPr>
          <w:i/>
          <w:sz w:val="24"/>
        </w:rPr>
        <w:t>éventail</w:t>
      </w:r>
      <w:r>
        <w:rPr>
          <w:i/>
          <w:spacing w:val="-29"/>
          <w:sz w:val="24"/>
        </w:rPr>
        <w:t> </w:t>
      </w:r>
      <w:r>
        <w:rPr>
          <w:i/>
          <w:sz w:val="24"/>
        </w:rPr>
        <w:t>d’utilisateurs,</w:t>
      </w:r>
      <w:r>
        <w:rPr>
          <w:i/>
          <w:spacing w:val="-29"/>
          <w:sz w:val="24"/>
        </w:rPr>
        <w:t> </w:t>
      </w:r>
      <w:r>
        <w:rPr>
          <w:i/>
          <w:sz w:val="24"/>
        </w:rPr>
        <w:t>de</w:t>
      </w:r>
      <w:r>
        <w:rPr>
          <w:i/>
          <w:spacing w:val="-31"/>
          <w:sz w:val="24"/>
        </w:rPr>
        <w:t> </w:t>
      </w:r>
      <w:r>
        <w:rPr>
          <w:i/>
          <w:spacing w:val="-3"/>
          <w:sz w:val="24"/>
        </w:rPr>
        <w:t>clients </w:t>
      </w:r>
      <w:r>
        <w:rPr>
          <w:i/>
          <w:sz w:val="24"/>
        </w:rPr>
        <w:t>et de services. Par exemple, les informations publiques de votre profil et vos Tweets publics sont immédiatement adressés via SMS et via nos </w:t>
      </w:r>
      <w:r>
        <w:rPr>
          <w:i/>
          <w:spacing w:val="-4"/>
          <w:sz w:val="24"/>
        </w:rPr>
        <w:t>API </w:t>
      </w:r>
      <w:r>
        <w:rPr>
          <w:i/>
          <w:sz w:val="24"/>
        </w:rPr>
        <w:t>à nos partenaires et autres tierces parties, y compris les moteurs de recherche, développeurs et éditeurs intégrant du contenu Twitter dans leurs services, ainsi qu’aux institutions telles que les universités et organismes de santé publique qui analysent ces informations afin de dégager des tendances et de fournir des rapports. Quand vous partagez des informations ou des contenus tels que des photos, des vidéos et </w:t>
      </w:r>
      <w:r>
        <w:rPr>
          <w:i/>
          <w:spacing w:val="-5"/>
          <w:sz w:val="24"/>
        </w:rPr>
        <w:t>des </w:t>
      </w:r>
      <w:r>
        <w:rPr>
          <w:i/>
          <w:sz w:val="24"/>
        </w:rPr>
        <w:t>liens via les Services, vous devez réfléchir sérieusement à ce que </w:t>
      </w:r>
      <w:r>
        <w:rPr>
          <w:i/>
          <w:spacing w:val="-4"/>
          <w:sz w:val="24"/>
        </w:rPr>
        <w:t>vous </w:t>
      </w:r>
      <w:r>
        <w:rPr>
          <w:i/>
          <w:sz w:val="24"/>
        </w:rPr>
        <w:t>rendez public. »</w:t>
      </w:r>
    </w:p>
    <w:p>
      <w:pPr>
        <w:pStyle w:val="BodyText"/>
        <w:rPr>
          <w:i/>
        </w:rPr>
      </w:pPr>
    </w:p>
    <w:p>
      <w:pPr>
        <w:pStyle w:val="BodyText"/>
        <w:spacing w:before="8"/>
        <w:rPr>
          <w:i/>
        </w:rPr>
      </w:pPr>
    </w:p>
    <w:p>
      <w:pPr>
        <w:pStyle w:val="Heading1"/>
        <w:spacing w:line="208" w:lineRule="auto"/>
        <w:ind w:left="2348" w:right="194"/>
      </w:pPr>
      <w:r>
        <w:rPr/>
        <w:t>Clause n°8 de la Politique d’utilisation des données du 30 </w:t>
      </w:r>
      <w:r>
        <w:rPr>
          <w:spacing w:val="-3"/>
        </w:rPr>
        <w:t>septembre </w:t>
      </w:r>
      <w:r>
        <w:rPr/>
        <w:t>2016 :</w:t>
      </w:r>
    </w:p>
    <w:p>
      <w:pPr>
        <w:spacing w:line="257" w:lineRule="exact" w:before="131"/>
        <w:ind w:left="2348" w:right="0" w:firstLine="0"/>
        <w:jc w:val="left"/>
        <w:rPr>
          <w:b/>
          <w:sz w:val="24"/>
        </w:rPr>
      </w:pPr>
      <w:r>
        <w:rPr>
          <w:b/>
          <w:sz w:val="24"/>
        </w:rPr>
        <w:t>Tweets, abonnements, listes, profil et autres informations</w:t>
      </w:r>
      <w:r>
        <w:rPr>
          <w:b/>
          <w:spacing w:val="36"/>
          <w:sz w:val="24"/>
        </w:rPr>
        <w:t> </w:t>
      </w:r>
      <w:r>
        <w:rPr>
          <w:b/>
          <w:sz w:val="24"/>
        </w:rPr>
        <w:t>publiques</w:t>
      </w:r>
    </w:p>
    <w:p>
      <w:pPr>
        <w:spacing w:line="208" w:lineRule="auto" w:before="10"/>
        <w:ind w:left="2348" w:right="191" w:firstLine="0"/>
        <w:jc w:val="both"/>
        <w:rPr>
          <w:i/>
          <w:sz w:val="24"/>
        </w:rPr>
      </w:pPr>
      <w:r>
        <w:rPr>
          <w:sz w:val="24"/>
        </w:rPr>
        <w:t>:</w:t>
      </w:r>
      <w:r>
        <w:rPr>
          <w:spacing w:val="-18"/>
          <w:sz w:val="24"/>
        </w:rPr>
        <w:t> </w:t>
      </w:r>
      <w:r>
        <w:rPr>
          <w:i/>
          <w:sz w:val="24"/>
        </w:rPr>
        <w:t>Twitter</w:t>
      </w:r>
      <w:r>
        <w:rPr>
          <w:i/>
          <w:spacing w:val="-17"/>
          <w:sz w:val="24"/>
        </w:rPr>
        <w:t> </w:t>
      </w:r>
      <w:r>
        <w:rPr>
          <w:i/>
          <w:sz w:val="24"/>
        </w:rPr>
        <w:t>est</w:t>
      </w:r>
      <w:r>
        <w:rPr>
          <w:i/>
          <w:spacing w:val="-18"/>
          <w:sz w:val="24"/>
        </w:rPr>
        <w:t> </w:t>
      </w:r>
      <w:r>
        <w:rPr>
          <w:i/>
          <w:sz w:val="24"/>
        </w:rPr>
        <w:t>avant</w:t>
      </w:r>
      <w:r>
        <w:rPr>
          <w:i/>
          <w:spacing w:val="-15"/>
          <w:sz w:val="24"/>
        </w:rPr>
        <w:t> </w:t>
      </w:r>
      <w:r>
        <w:rPr>
          <w:i/>
          <w:sz w:val="24"/>
        </w:rPr>
        <w:t>tout</w:t>
      </w:r>
      <w:r>
        <w:rPr>
          <w:i/>
          <w:spacing w:val="-15"/>
          <w:sz w:val="24"/>
        </w:rPr>
        <w:t> </w:t>
      </w:r>
      <w:r>
        <w:rPr>
          <w:i/>
          <w:sz w:val="24"/>
        </w:rPr>
        <w:t>conçu</w:t>
      </w:r>
      <w:r>
        <w:rPr>
          <w:i/>
          <w:spacing w:val="-15"/>
          <w:sz w:val="24"/>
        </w:rPr>
        <w:t> </w:t>
      </w:r>
      <w:r>
        <w:rPr>
          <w:i/>
          <w:sz w:val="24"/>
        </w:rPr>
        <w:t>pour</w:t>
      </w:r>
      <w:r>
        <w:rPr>
          <w:i/>
          <w:spacing w:val="-15"/>
          <w:sz w:val="24"/>
        </w:rPr>
        <w:t> </w:t>
      </w:r>
      <w:r>
        <w:rPr>
          <w:i/>
          <w:sz w:val="24"/>
        </w:rPr>
        <w:t>vous</w:t>
      </w:r>
      <w:r>
        <w:rPr>
          <w:i/>
          <w:spacing w:val="-15"/>
          <w:sz w:val="24"/>
        </w:rPr>
        <w:t> </w:t>
      </w:r>
      <w:r>
        <w:rPr>
          <w:i/>
          <w:sz w:val="24"/>
        </w:rPr>
        <w:t>aider</w:t>
      </w:r>
      <w:r>
        <w:rPr>
          <w:i/>
          <w:spacing w:val="-15"/>
          <w:sz w:val="24"/>
        </w:rPr>
        <w:t> </w:t>
      </w:r>
      <w:r>
        <w:rPr>
          <w:i/>
          <w:sz w:val="24"/>
        </w:rPr>
        <w:t>à</w:t>
      </w:r>
      <w:r>
        <w:rPr>
          <w:i/>
          <w:spacing w:val="-15"/>
          <w:sz w:val="24"/>
        </w:rPr>
        <w:t> </w:t>
      </w:r>
      <w:r>
        <w:rPr>
          <w:i/>
          <w:sz w:val="24"/>
        </w:rPr>
        <w:t>partager</w:t>
      </w:r>
      <w:r>
        <w:rPr>
          <w:i/>
          <w:spacing w:val="-15"/>
          <w:sz w:val="24"/>
        </w:rPr>
        <w:t> </w:t>
      </w:r>
      <w:r>
        <w:rPr>
          <w:i/>
          <w:sz w:val="24"/>
        </w:rPr>
        <w:t>des</w:t>
      </w:r>
      <w:r>
        <w:rPr>
          <w:i/>
          <w:spacing w:val="-15"/>
          <w:sz w:val="24"/>
        </w:rPr>
        <w:t> </w:t>
      </w:r>
      <w:r>
        <w:rPr>
          <w:i/>
          <w:sz w:val="24"/>
        </w:rPr>
        <w:t>informations </w:t>
      </w:r>
      <w:r>
        <w:rPr>
          <w:i/>
          <w:sz w:val="24"/>
        </w:rPr>
        <w:t>avec le monde entier. La plupart des informations que vous </w:t>
      </w:r>
      <w:r>
        <w:rPr>
          <w:i/>
          <w:spacing w:val="-3"/>
          <w:sz w:val="24"/>
        </w:rPr>
        <w:t>nous </w:t>
      </w:r>
      <w:r>
        <w:rPr>
          <w:i/>
          <w:sz w:val="24"/>
        </w:rPr>
        <w:t>fournissez</w:t>
      </w:r>
      <w:r>
        <w:rPr>
          <w:i/>
          <w:spacing w:val="-20"/>
          <w:sz w:val="24"/>
        </w:rPr>
        <w:t> </w:t>
      </w:r>
      <w:r>
        <w:rPr>
          <w:i/>
          <w:sz w:val="24"/>
        </w:rPr>
        <w:t>par</w:t>
      </w:r>
      <w:r>
        <w:rPr>
          <w:i/>
          <w:spacing w:val="-20"/>
          <w:sz w:val="24"/>
        </w:rPr>
        <w:t> </w:t>
      </w:r>
      <w:r>
        <w:rPr>
          <w:i/>
          <w:sz w:val="24"/>
        </w:rPr>
        <w:t>le</w:t>
      </w:r>
      <w:r>
        <w:rPr>
          <w:i/>
          <w:spacing w:val="-20"/>
          <w:sz w:val="24"/>
        </w:rPr>
        <w:t> </w:t>
      </w:r>
      <w:r>
        <w:rPr>
          <w:i/>
          <w:sz w:val="24"/>
        </w:rPr>
        <w:t>biais</w:t>
      </w:r>
      <w:r>
        <w:rPr>
          <w:i/>
          <w:spacing w:val="-20"/>
          <w:sz w:val="24"/>
        </w:rPr>
        <w:t> </w:t>
      </w:r>
      <w:r>
        <w:rPr>
          <w:i/>
          <w:sz w:val="24"/>
        </w:rPr>
        <w:t>de</w:t>
      </w:r>
      <w:r>
        <w:rPr>
          <w:i/>
          <w:spacing w:val="-25"/>
          <w:sz w:val="24"/>
        </w:rPr>
        <w:t> </w:t>
      </w:r>
      <w:r>
        <w:rPr>
          <w:i/>
          <w:sz w:val="24"/>
        </w:rPr>
        <w:t>Twitter</w:t>
      </w:r>
      <w:r>
        <w:rPr>
          <w:i/>
          <w:spacing w:val="-19"/>
          <w:sz w:val="24"/>
        </w:rPr>
        <w:t> </w:t>
      </w:r>
      <w:r>
        <w:rPr>
          <w:i/>
          <w:sz w:val="24"/>
        </w:rPr>
        <w:t>sont</w:t>
      </w:r>
      <w:r>
        <w:rPr>
          <w:i/>
          <w:spacing w:val="-20"/>
          <w:sz w:val="24"/>
        </w:rPr>
        <w:t> </w:t>
      </w:r>
      <w:r>
        <w:rPr>
          <w:i/>
          <w:sz w:val="24"/>
        </w:rPr>
        <w:t>des</w:t>
      </w:r>
      <w:r>
        <w:rPr>
          <w:i/>
          <w:spacing w:val="-20"/>
          <w:sz w:val="24"/>
        </w:rPr>
        <w:t> </w:t>
      </w:r>
      <w:r>
        <w:rPr>
          <w:i/>
          <w:sz w:val="24"/>
        </w:rPr>
        <w:t>informations</w:t>
      </w:r>
      <w:r>
        <w:rPr>
          <w:i/>
          <w:spacing w:val="-18"/>
          <w:sz w:val="24"/>
        </w:rPr>
        <w:t> </w:t>
      </w:r>
      <w:r>
        <w:rPr>
          <w:i/>
          <w:sz w:val="24"/>
        </w:rPr>
        <w:t>que</w:t>
      </w:r>
      <w:r>
        <w:rPr>
          <w:i/>
          <w:spacing w:val="-20"/>
          <w:sz w:val="24"/>
        </w:rPr>
        <w:t> </w:t>
      </w:r>
      <w:r>
        <w:rPr>
          <w:i/>
          <w:sz w:val="24"/>
        </w:rPr>
        <w:t>vous</w:t>
      </w:r>
      <w:r>
        <w:rPr>
          <w:i/>
          <w:spacing w:val="-19"/>
          <w:sz w:val="24"/>
        </w:rPr>
        <w:t> </w:t>
      </w:r>
      <w:r>
        <w:rPr>
          <w:i/>
          <w:sz w:val="24"/>
        </w:rPr>
        <w:t>souhaitez rendre publiques. Vous pouvez nous fournir des informations de profil à rendre publiques sur Twitter, par exemple une courte biographie, votre localisation, votre site Web, votre date de naissance ou une photo. En outre, vos informations publiques comprennent les messages que vous tweetez,</w:t>
      </w:r>
      <w:r>
        <w:rPr>
          <w:i/>
          <w:spacing w:val="-23"/>
          <w:sz w:val="24"/>
        </w:rPr>
        <w:t> </w:t>
      </w:r>
      <w:r>
        <w:rPr>
          <w:i/>
          <w:sz w:val="24"/>
        </w:rPr>
        <w:t>les</w:t>
      </w:r>
      <w:r>
        <w:rPr>
          <w:i/>
          <w:spacing w:val="-23"/>
          <w:sz w:val="24"/>
        </w:rPr>
        <w:t> </w:t>
      </w:r>
      <w:r>
        <w:rPr>
          <w:i/>
          <w:sz w:val="24"/>
        </w:rPr>
        <w:t>métadonnées</w:t>
      </w:r>
      <w:r>
        <w:rPr>
          <w:i/>
          <w:spacing w:val="-23"/>
          <w:sz w:val="24"/>
        </w:rPr>
        <w:t> </w:t>
      </w:r>
      <w:r>
        <w:rPr>
          <w:i/>
          <w:sz w:val="24"/>
        </w:rPr>
        <w:t>fournies</w:t>
      </w:r>
      <w:r>
        <w:rPr>
          <w:i/>
          <w:spacing w:val="-22"/>
          <w:sz w:val="24"/>
        </w:rPr>
        <w:t> </w:t>
      </w:r>
      <w:r>
        <w:rPr>
          <w:i/>
          <w:sz w:val="24"/>
        </w:rPr>
        <w:t>avec</w:t>
      </w:r>
      <w:r>
        <w:rPr>
          <w:i/>
          <w:spacing w:val="-29"/>
          <w:sz w:val="24"/>
        </w:rPr>
        <w:t> </w:t>
      </w:r>
      <w:r>
        <w:rPr>
          <w:i/>
          <w:sz w:val="24"/>
        </w:rPr>
        <w:t>les</w:t>
      </w:r>
      <w:r>
        <w:rPr>
          <w:i/>
          <w:spacing w:val="-22"/>
          <w:sz w:val="24"/>
        </w:rPr>
        <w:t> </w:t>
      </w:r>
      <w:r>
        <w:rPr>
          <w:i/>
          <w:sz w:val="24"/>
        </w:rPr>
        <w:t>Tweets,</w:t>
      </w:r>
      <w:r>
        <w:rPr>
          <w:i/>
          <w:spacing w:val="-23"/>
          <w:sz w:val="24"/>
        </w:rPr>
        <w:t> </w:t>
      </w:r>
      <w:r>
        <w:rPr>
          <w:i/>
          <w:sz w:val="24"/>
        </w:rPr>
        <w:t>telles</w:t>
      </w:r>
      <w:r>
        <w:rPr>
          <w:i/>
          <w:spacing w:val="-23"/>
          <w:sz w:val="24"/>
        </w:rPr>
        <w:t> </w:t>
      </w:r>
      <w:r>
        <w:rPr>
          <w:i/>
          <w:sz w:val="24"/>
        </w:rPr>
        <w:t>que</w:t>
      </w:r>
      <w:r>
        <w:rPr>
          <w:i/>
          <w:spacing w:val="-22"/>
          <w:sz w:val="24"/>
        </w:rPr>
        <w:t> </w:t>
      </w:r>
      <w:r>
        <w:rPr>
          <w:i/>
          <w:sz w:val="24"/>
        </w:rPr>
        <w:t>la</w:t>
      </w:r>
      <w:r>
        <w:rPr>
          <w:i/>
          <w:spacing w:val="-23"/>
          <w:sz w:val="24"/>
        </w:rPr>
        <w:t> </w:t>
      </w:r>
      <w:r>
        <w:rPr>
          <w:i/>
          <w:sz w:val="24"/>
        </w:rPr>
        <w:t>date</w:t>
      </w:r>
      <w:r>
        <w:rPr>
          <w:i/>
          <w:spacing w:val="-23"/>
          <w:sz w:val="24"/>
        </w:rPr>
        <w:t> </w:t>
      </w:r>
      <w:r>
        <w:rPr>
          <w:i/>
          <w:sz w:val="24"/>
        </w:rPr>
        <w:t>de</w:t>
      </w:r>
      <w:r>
        <w:rPr>
          <w:i/>
          <w:spacing w:val="-22"/>
          <w:sz w:val="24"/>
        </w:rPr>
        <w:t> </w:t>
      </w:r>
      <w:r>
        <w:rPr>
          <w:i/>
          <w:sz w:val="24"/>
        </w:rPr>
        <w:t>vos Tweets</w:t>
      </w:r>
      <w:r>
        <w:rPr>
          <w:i/>
          <w:spacing w:val="-13"/>
          <w:sz w:val="24"/>
        </w:rPr>
        <w:t> </w:t>
      </w:r>
      <w:r>
        <w:rPr>
          <w:i/>
          <w:sz w:val="24"/>
        </w:rPr>
        <w:t>et</w:t>
      </w:r>
      <w:r>
        <w:rPr>
          <w:i/>
          <w:spacing w:val="-12"/>
          <w:sz w:val="24"/>
        </w:rPr>
        <w:t> </w:t>
      </w:r>
      <w:r>
        <w:rPr>
          <w:i/>
          <w:sz w:val="24"/>
        </w:rPr>
        <w:t>l’application</w:t>
      </w:r>
      <w:r>
        <w:rPr>
          <w:i/>
          <w:spacing w:val="-15"/>
          <w:sz w:val="24"/>
        </w:rPr>
        <w:t> </w:t>
      </w:r>
      <w:r>
        <w:rPr>
          <w:i/>
          <w:sz w:val="24"/>
        </w:rPr>
        <w:t>client</w:t>
      </w:r>
      <w:r>
        <w:rPr>
          <w:i/>
          <w:spacing w:val="-12"/>
          <w:sz w:val="24"/>
        </w:rPr>
        <w:t> </w:t>
      </w:r>
      <w:r>
        <w:rPr>
          <w:i/>
          <w:sz w:val="24"/>
        </w:rPr>
        <w:t>utilisée</w:t>
      </w:r>
      <w:r>
        <w:rPr>
          <w:i/>
          <w:spacing w:val="-14"/>
          <w:sz w:val="24"/>
        </w:rPr>
        <w:t> </w:t>
      </w:r>
      <w:r>
        <w:rPr>
          <w:i/>
          <w:sz w:val="24"/>
        </w:rPr>
        <w:t>pour</w:t>
      </w:r>
      <w:r>
        <w:rPr>
          <w:i/>
          <w:spacing w:val="-14"/>
          <w:sz w:val="24"/>
        </w:rPr>
        <w:t> </w:t>
      </w:r>
      <w:r>
        <w:rPr>
          <w:i/>
          <w:sz w:val="24"/>
        </w:rPr>
        <w:t>vos</w:t>
      </w:r>
      <w:r>
        <w:rPr>
          <w:i/>
          <w:spacing w:val="-17"/>
          <w:sz w:val="24"/>
        </w:rPr>
        <w:t> </w:t>
      </w:r>
      <w:r>
        <w:rPr>
          <w:i/>
          <w:sz w:val="24"/>
        </w:rPr>
        <w:t>Tweets,</w:t>
      </w:r>
      <w:r>
        <w:rPr>
          <w:i/>
          <w:spacing w:val="-15"/>
          <w:sz w:val="24"/>
        </w:rPr>
        <w:t> </w:t>
      </w:r>
      <w:r>
        <w:rPr>
          <w:i/>
          <w:sz w:val="24"/>
        </w:rPr>
        <w:t>des</w:t>
      </w:r>
      <w:r>
        <w:rPr>
          <w:i/>
          <w:spacing w:val="-12"/>
          <w:sz w:val="24"/>
        </w:rPr>
        <w:t> </w:t>
      </w:r>
      <w:r>
        <w:rPr>
          <w:i/>
          <w:sz w:val="24"/>
        </w:rPr>
        <w:t>informations</w:t>
      </w:r>
      <w:r>
        <w:rPr>
          <w:i/>
          <w:spacing w:val="-14"/>
          <w:sz w:val="24"/>
        </w:rPr>
        <w:t> </w:t>
      </w:r>
      <w:r>
        <w:rPr>
          <w:i/>
          <w:sz w:val="24"/>
        </w:rPr>
        <w:t>à propos de votre compte telles que la date de création, la langue, le pays et</w:t>
      </w:r>
      <w:r>
        <w:rPr>
          <w:i/>
          <w:spacing w:val="-6"/>
          <w:sz w:val="24"/>
        </w:rPr>
        <w:t> </w:t>
      </w:r>
      <w:r>
        <w:rPr>
          <w:i/>
          <w:sz w:val="24"/>
        </w:rPr>
        <w:t>le</w:t>
      </w:r>
      <w:r>
        <w:rPr>
          <w:i/>
          <w:spacing w:val="-9"/>
          <w:sz w:val="24"/>
        </w:rPr>
        <w:t> </w:t>
      </w:r>
      <w:r>
        <w:rPr>
          <w:i/>
          <w:sz w:val="24"/>
        </w:rPr>
        <w:t>fuseau</w:t>
      </w:r>
      <w:r>
        <w:rPr>
          <w:i/>
          <w:spacing w:val="-8"/>
          <w:sz w:val="24"/>
        </w:rPr>
        <w:t> </w:t>
      </w:r>
      <w:r>
        <w:rPr>
          <w:i/>
          <w:sz w:val="24"/>
        </w:rPr>
        <w:t>horaire,</w:t>
      </w:r>
      <w:r>
        <w:rPr>
          <w:i/>
          <w:spacing w:val="-8"/>
          <w:sz w:val="24"/>
        </w:rPr>
        <w:t> </w:t>
      </w:r>
      <w:r>
        <w:rPr>
          <w:i/>
          <w:sz w:val="24"/>
        </w:rPr>
        <w:t>ainsi</w:t>
      </w:r>
      <w:r>
        <w:rPr>
          <w:i/>
          <w:spacing w:val="-8"/>
          <w:sz w:val="24"/>
        </w:rPr>
        <w:t> </w:t>
      </w:r>
      <w:r>
        <w:rPr>
          <w:i/>
          <w:sz w:val="24"/>
        </w:rPr>
        <w:t>que</w:t>
      </w:r>
      <w:r>
        <w:rPr>
          <w:i/>
          <w:spacing w:val="-10"/>
          <w:sz w:val="24"/>
        </w:rPr>
        <w:t> </w:t>
      </w:r>
      <w:r>
        <w:rPr>
          <w:i/>
          <w:sz w:val="24"/>
        </w:rPr>
        <w:t>les</w:t>
      </w:r>
      <w:r>
        <w:rPr>
          <w:i/>
          <w:spacing w:val="-8"/>
          <w:sz w:val="24"/>
        </w:rPr>
        <w:t> </w:t>
      </w:r>
      <w:r>
        <w:rPr>
          <w:i/>
          <w:sz w:val="24"/>
        </w:rPr>
        <w:t>listes</w:t>
      </w:r>
      <w:r>
        <w:rPr>
          <w:i/>
          <w:spacing w:val="-5"/>
          <w:sz w:val="24"/>
        </w:rPr>
        <w:t> </w:t>
      </w:r>
      <w:r>
        <w:rPr>
          <w:i/>
          <w:sz w:val="24"/>
        </w:rPr>
        <w:t>que</w:t>
      </w:r>
      <w:r>
        <w:rPr>
          <w:i/>
          <w:spacing w:val="-10"/>
          <w:sz w:val="24"/>
        </w:rPr>
        <w:t> </w:t>
      </w:r>
      <w:r>
        <w:rPr>
          <w:i/>
          <w:sz w:val="24"/>
        </w:rPr>
        <w:t>vous</w:t>
      </w:r>
      <w:r>
        <w:rPr>
          <w:i/>
          <w:spacing w:val="-8"/>
          <w:sz w:val="24"/>
        </w:rPr>
        <w:t> </w:t>
      </w:r>
      <w:r>
        <w:rPr>
          <w:i/>
          <w:sz w:val="24"/>
        </w:rPr>
        <w:t>créez,</w:t>
      </w:r>
      <w:r>
        <w:rPr>
          <w:i/>
          <w:spacing w:val="-6"/>
          <w:sz w:val="24"/>
        </w:rPr>
        <w:t> </w:t>
      </w:r>
      <w:r>
        <w:rPr>
          <w:i/>
          <w:sz w:val="24"/>
        </w:rPr>
        <w:t>les</w:t>
      </w:r>
      <w:r>
        <w:rPr>
          <w:i/>
          <w:spacing w:val="-5"/>
          <w:sz w:val="24"/>
        </w:rPr>
        <w:t> </w:t>
      </w:r>
      <w:r>
        <w:rPr>
          <w:i/>
          <w:sz w:val="24"/>
        </w:rPr>
        <w:t>personnes</w:t>
      </w:r>
      <w:r>
        <w:rPr>
          <w:i/>
          <w:spacing w:val="-5"/>
          <w:sz w:val="24"/>
        </w:rPr>
        <w:t> </w:t>
      </w:r>
      <w:r>
        <w:rPr>
          <w:i/>
          <w:sz w:val="24"/>
        </w:rPr>
        <w:t>que vous</w:t>
      </w:r>
      <w:r>
        <w:rPr>
          <w:i/>
          <w:spacing w:val="-19"/>
          <w:sz w:val="24"/>
        </w:rPr>
        <w:t> </w:t>
      </w:r>
      <w:r>
        <w:rPr>
          <w:i/>
          <w:sz w:val="24"/>
        </w:rPr>
        <w:t>suivez</w:t>
      </w:r>
      <w:r>
        <w:rPr>
          <w:i/>
          <w:spacing w:val="-18"/>
          <w:sz w:val="24"/>
        </w:rPr>
        <w:t> </w:t>
      </w:r>
      <w:r>
        <w:rPr>
          <w:i/>
          <w:sz w:val="24"/>
        </w:rPr>
        <w:t>et</w:t>
      </w:r>
      <w:r>
        <w:rPr>
          <w:i/>
          <w:spacing w:val="-19"/>
          <w:sz w:val="24"/>
        </w:rPr>
        <w:t> </w:t>
      </w:r>
      <w:r>
        <w:rPr>
          <w:i/>
          <w:sz w:val="24"/>
        </w:rPr>
        <w:t>les</w:t>
      </w:r>
      <w:r>
        <w:rPr>
          <w:i/>
          <w:spacing w:val="-18"/>
          <w:sz w:val="24"/>
        </w:rPr>
        <w:t> </w:t>
      </w:r>
      <w:r>
        <w:rPr>
          <w:i/>
          <w:sz w:val="24"/>
        </w:rPr>
        <w:t>Tweets</w:t>
      </w:r>
      <w:r>
        <w:rPr>
          <w:i/>
          <w:spacing w:val="-18"/>
          <w:sz w:val="24"/>
        </w:rPr>
        <w:t> </w:t>
      </w:r>
      <w:r>
        <w:rPr>
          <w:i/>
          <w:sz w:val="24"/>
        </w:rPr>
        <w:t>que</w:t>
      </w:r>
      <w:r>
        <w:rPr>
          <w:i/>
          <w:spacing w:val="-19"/>
          <w:sz w:val="24"/>
        </w:rPr>
        <w:t> </w:t>
      </w:r>
      <w:r>
        <w:rPr>
          <w:i/>
          <w:sz w:val="24"/>
        </w:rPr>
        <w:t>vous</w:t>
      </w:r>
      <w:r>
        <w:rPr>
          <w:i/>
          <w:spacing w:val="-18"/>
          <w:sz w:val="24"/>
        </w:rPr>
        <w:t> </w:t>
      </w:r>
      <w:r>
        <w:rPr>
          <w:i/>
          <w:sz w:val="24"/>
        </w:rPr>
        <w:t>marquez</w:t>
      </w:r>
      <w:r>
        <w:rPr>
          <w:i/>
          <w:spacing w:val="-16"/>
          <w:sz w:val="24"/>
        </w:rPr>
        <w:t> </w:t>
      </w:r>
      <w:r>
        <w:rPr>
          <w:i/>
          <w:sz w:val="24"/>
        </w:rPr>
        <w:t>comme</w:t>
      </w:r>
      <w:r>
        <w:rPr>
          <w:i/>
          <w:spacing w:val="-15"/>
          <w:sz w:val="24"/>
        </w:rPr>
        <w:t> </w:t>
      </w:r>
      <w:r>
        <w:rPr>
          <w:i/>
          <w:sz w:val="24"/>
        </w:rPr>
        <w:t>«</w:t>
      </w:r>
      <w:r>
        <w:rPr>
          <w:i/>
          <w:spacing w:val="-15"/>
          <w:sz w:val="24"/>
        </w:rPr>
        <w:t> </w:t>
      </w:r>
      <w:r>
        <w:rPr>
          <w:i/>
          <w:sz w:val="24"/>
        </w:rPr>
        <w:t>J’aime</w:t>
      </w:r>
      <w:r>
        <w:rPr>
          <w:i/>
          <w:spacing w:val="-16"/>
          <w:sz w:val="24"/>
        </w:rPr>
        <w:t> </w:t>
      </w:r>
      <w:r>
        <w:rPr>
          <w:i/>
          <w:sz w:val="24"/>
        </w:rPr>
        <w:t>»</w:t>
      </w:r>
      <w:r>
        <w:rPr>
          <w:i/>
          <w:spacing w:val="-15"/>
          <w:sz w:val="24"/>
        </w:rPr>
        <w:t> </w:t>
      </w:r>
      <w:r>
        <w:rPr>
          <w:i/>
          <w:sz w:val="24"/>
        </w:rPr>
        <w:t>ou</w:t>
      </w:r>
      <w:r>
        <w:rPr>
          <w:i/>
          <w:spacing w:val="-16"/>
          <w:sz w:val="24"/>
        </w:rPr>
        <w:t> </w:t>
      </w:r>
      <w:r>
        <w:rPr>
          <w:i/>
          <w:sz w:val="24"/>
        </w:rPr>
        <w:t>que</w:t>
      </w:r>
      <w:r>
        <w:rPr>
          <w:i/>
          <w:spacing w:val="-18"/>
          <w:sz w:val="24"/>
        </w:rPr>
        <w:t> </w:t>
      </w:r>
      <w:r>
        <w:rPr>
          <w:i/>
          <w:sz w:val="24"/>
        </w:rPr>
        <w:t>vous retweetez. Twitter diffuse instantanément et largement vos informations publiques à un large éventail d’utilisateurs, de clients et de services, y compris les moteurs de recherche, les développeurs et les éditeurs </w:t>
      </w:r>
      <w:r>
        <w:rPr>
          <w:i/>
          <w:spacing w:val="-4"/>
          <w:sz w:val="24"/>
        </w:rPr>
        <w:t>qui </w:t>
      </w:r>
      <w:r>
        <w:rPr>
          <w:i/>
          <w:sz w:val="24"/>
        </w:rPr>
        <w:t>intègrent les contenus Twitter dans leurs services, ainsi que des entités telles que des universités, des organismes de santé publique et des entreprises d’études de marché qui analysent les informations pour en tirer des tendances et des comportements. Quand vous partagez </w:t>
      </w:r>
      <w:r>
        <w:rPr>
          <w:i/>
          <w:spacing w:val="2"/>
          <w:sz w:val="24"/>
        </w:rPr>
        <w:t>des </w:t>
      </w:r>
      <w:r>
        <w:rPr>
          <w:i/>
          <w:sz w:val="24"/>
        </w:rPr>
        <w:t>informations ou des contenus tels que des photos, des vidéos et des liens via les Services, vous devez réfléchir sérieusement à ce que vous rendez public.</w:t>
      </w:r>
      <w:r>
        <w:rPr>
          <w:i/>
          <w:spacing w:val="-21"/>
          <w:sz w:val="24"/>
        </w:rPr>
        <w:t> </w:t>
      </w:r>
      <w:r>
        <w:rPr>
          <w:i/>
          <w:sz w:val="24"/>
        </w:rPr>
        <w:t>Nous</w:t>
      </w:r>
      <w:r>
        <w:rPr>
          <w:i/>
          <w:spacing w:val="-18"/>
          <w:sz w:val="24"/>
        </w:rPr>
        <w:t> </w:t>
      </w:r>
      <w:r>
        <w:rPr>
          <w:i/>
          <w:sz w:val="24"/>
        </w:rPr>
        <w:t>pouvons</w:t>
      </w:r>
      <w:r>
        <w:rPr>
          <w:i/>
          <w:spacing w:val="-17"/>
          <w:sz w:val="24"/>
        </w:rPr>
        <w:t> </w:t>
      </w:r>
      <w:r>
        <w:rPr>
          <w:i/>
          <w:sz w:val="24"/>
        </w:rPr>
        <w:t>être</w:t>
      </w:r>
      <w:r>
        <w:rPr>
          <w:i/>
          <w:spacing w:val="-20"/>
          <w:sz w:val="24"/>
        </w:rPr>
        <w:t> </w:t>
      </w:r>
      <w:r>
        <w:rPr>
          <w:i/>
          <w:sz w:val="24"/>
        </w:rPr>
        <w:t>amenés</w:t>
      </w:r>
      <w:r>
        <w:rPr>
          <w:i/>
          <w:spacing w:val="-17"/>
          <w:sz w:val="24"/>
        </w:rPr>
        <w:t> </w:t>
      </w:r>
      <w:r>
        <w:rPr>
          <w:i/>
          <w:sz w:val="24"/>
        </w:rPr>
        <w:t>à</w:t>
      </w:r>
      <w:r>
        <w:rPr>
          <w:i/>
          <w:spacing w:val="-18"/>
          <w:sz w:val="24"/>
        </w:rPr>
        <w:t> </w:t>
      </w:r>
      <w:r>
        <w:rPr>
          <w:i/>
          <w:sz w:val="24"/>
        </w:rPr>
        <w:t>utiliser</w:t>
      </w:r>
      <w:r>
        <w:rPr>
          <w:i/>
          <w:spacing w:val="-18"/>
          <w:sz w:val="24"/>
        </w:rPr>
        <w:t> </w:t>
      </w:r>
      <w:r>
        <w:rPr>
          <w:i/>
          <w:sz w:val="24"/>
        </w:rPr>
        <w:t>ces</w:t>
      </w:r>
      <w:r>
        <w:rPr>
          <w:i/>
          <w:spacing w:val="-17"/>
          <w:sz w:val="24"/>
        </w:rPr>
        <w:t> </w:t>
      </w:r>
      <w:r>
        <w:rPr>
          <w:i/>
          <w:sz w:val="24"/>
        </w:rPr>
        <w:t>informations</w:t>
      </w:r>
      <w:r>
        <w:rPr>
          <w:i/>
          <w:spacing w:val="-16"/>
          <w:sz w:val="24"/>
        </w:rPr>
        <w:t> </w:t>
      </w:r>
      <w:r>
        <w:rPr>
          <w:i/>
          <w:sz w:val="24"/>
        </w:rPr>
        <w:t>pour</w:t>
      </w:r>
      <w:r>
        <w:rPr>
          <w:i/>
          <w:spacing w:val="-17"/>
          <w:sz w:val="24"/>
        </w:rPr>
        <w:t> </w:t>
      </w:r>
      <w:r>
        <w:rPr>
          <w:i/>
          <w:sz w:val="24"/>
        </w:rPr>
        <w:t>en</w:t>
      </w:r>
      <w:r>
        <w:rPr>
          <w:i/>
          <w:spacing w:val="-18"/>
          <w:sz w:val="24"/>
        </w:rPr>
        <w:t> </w:t>
      </w:r>
      <w:r>
        <w:rPr>
          <w:i/>
          <w:sz w:val="24"/>
        </w:rPr>
        <w:t>tirer des</w:t>
      </w:r>
      <w:r>
        <w:rPr>
          <w:i/>
          <w:spacing w:val="-27"/>
          <w:sz w:val="24"/>
        </w:rPr>
        <w:t> </w:t>
      </w:r>
      <w:r>
        <w:rPr>
          <w:i/>
          <w:sz w:val="24"/>
        </w:rPr>
        <w:t>enseignements</w:t>
      </w:r>
      <w:r>
        <w:rPr>
          <w:i/>
          <w:spacing w:val="-27"/>
          <w:sz w:val="24"/>
        </w:rPr>
        <w:t> </w:t>
      </w:r>
      <w:r>
        <w:rPr>
          <w:i/>
          <w:sz w:val="24"/>
        </w:rPr>
        <w:t>vous</w:t>
      </w:r>
      <w:r>
        <w:rPr>
          <w:i/>
          <w:spacing w:val="-27"/>
          <w:sz w:val="24"/>
        </w:rPr>
        <w:t> </w:t>
      </w:r>
      <w:r>
        <w:rPr>
          <w:i/>
          <w:sz w:val="24"/>
        </w:rPr>
        <w:t>concernant,</w:t>
      </w:r>
      <w:r>
        <w:rPr>
          <w:i/>
          <w:spacing w:val="-27"/>
          <w:sz w:val="24"/>
        </w:rPr>
        <w:t> </w:t>
      </w:r>
      <w:r>
        <w:rPr>
          <w:i/>
          <w:sz w:val="24"/>
        </w:rPr>
        <w:t>tels</w:t>
      </w:r>
      <w:r>
        <w:rPr>
          <w:i/>
          <w:spacing w:val="-27"/>
          <w:sz w:val="24"/>
        </w:rPr>
        <w:t> </w:t>
      </w:r>
      <w:r>
        <w:rPr>
          <w:i/>
          <w:sz w:val="24"/>
        </w:rPr>
        <w:t>que</w:t>
      </w:r>
      <w:r>
        <w:rPr>
          <w:i/>
          <w:spacing w:val="-27"/>
          <w:sz w:val="24"/>
        </w:rPr>
        <w:t> </w:t>
      </w:r>
      <w:r>
        <w:rPr>
          <w:i/>
          <w:sz w:val="24"/>
        </w:rPr>
        <w:t>les</w:t>
      </w:r>
      <w:r>
        <w:rPr>
          <w:i/>
          <w:spacing w:val="-27"/>
          <w:sz w:val="24"/>
        </w:rPr>
        <w:t> </w:t>
      </w:r>
      <w:r>
        <w:rPr>
          <w:i/>
          <w:sz w:val="24"/>
        </w:rPr>
        <w:t>sujets</w:t>
      </w:r>
      <w:r>
        <w:rPr>
          <w:i/>
          <w:spacing w:val="-27"/>
          <w:sz w:val="24"/>
        </w:rPr>
        <w:t> </w:t>
      </w:r>
      <w:r>
        <w:rPr>
          <w:i/>
          <w:sz w:val="24"/>
        </w:rPr>
        <w:t>susceptibles</w:t>
      </w:r>
      <w:r>
        <w:rPr>
          <w:i/>
          <w:spacing w:val="-27"/>
          <w:sz w:val="24"/>
        </w:rPr>
        <w:t> </w:t>
      </w:r>
      <w:r>
        <w:rPr>
          <w:i/>
          <w:sz w:val="24"/>
        </w:rPr>
        <w:t>de</w:t>
      </w:r>
      <w:r>
        <w:rPr>
          <w:i/>
          <w:spacing w:val="-27"/>
          <w:sz w:val="24"/>
        </w:rPr>
        <w:t> </w:t>
      </w:r>
      <w:r>
        <w:rPr>
          <w:i/>
          <w:sz w:val="24"/>
        </w:rPr>
        <w:t>vous intéresser. Par défaut, les informations que vous fournissez par le biais des</w:t>
      </w:r>
      <w:r>
        <w:rPr>
          <w:i/>
          <w:spacing w:val="-21"/>
          <w:sz w:val="24"/>
        </w:rPr>
        <w:t> </w:t>
      </w:r>
      <w:r>
        <w:rPr>
          <w:i/>
          <w:sz w:val="24"/>
        </w:rPr>
        <w:t>Services</w:t>
      </w:r>
      <w:r>
        <w:rPr>
          <w:i/>
          <w:spacing w:val="-20"/>
          <w:sz w:val="24"/>
        </w:rPr>
        <w:t> </w:t>
      </w:r>
      <w:r>
        <w:rPr>
          <w:i/>
          <w:sz w:val="24"/>
        </w:rPr>
        <w:t>restent</w:t>
      </w:r>
      <w:r>
        <w:rPr>
          <w:i/>
          <w:spacing w:val="-20"/>
          <w:sz w:val="24"/>
        </w:rPr>
        <w:t> </w:t>
      </w:r>
      <w:r>
        <w:rPr>
          <w:i/>
          <w:sz w:val="24"/>
        </w:rPr>
        <w:t>publiques</w:t>
      </w:r>
      <w:r>
        <w:rPr>
          <w:i/>
          <w:spacing w:val="-25"/>
          <w:sz w:val="24"/>
        </w:rPr>
        <w:t> </w:t>
      </w:r>
      <w:r>
        <w:rPr>
          <w:i/>
          <w:sz w:val="24"/>
        </w:rPr>
        <w:t>aussi</w:t>
      </w:r>
      <w:r>
        <w:rPr>
          <w:i/>
          <w:spacing w:val="-26"/>
          <w:sz w:val="24"/>
        </w:rPr>
        <w:t> </w:t>
      </w:r>
      <w:r>
        <w:rPr>
          <w:i/>
          <w:sz w:val="24"/>
        </w:rPr>
        <w:t>longtemps</w:t>
      </w:r>
      <w:r>
        <w:rPr>
          <w:i/>
          <w:spacing w:val="-24"/>
          <w:sz w:val="24"/>
        </w:rPr>
        <w:t> </w:t>
      </w:r>
      <w:r>
        <w:rPr>
          <w:i/>
          <w:sz w:val="24"/>
        </w:rPr>
        <w:t>que</w:t>
      </w:r>
      <w:r>
        <w:rPr>
          <w:i/>
          <w:spacing w:val="-25"/>
          <w:sz w:val="24"/>
        </w:rPr>
        <w:t> </w:t>
      </w:r>
      <w:r>
        <w:rPr>
          <w:i/>
          <w:sz w:val="24"/>
        </w:rPr>
        <w:t>vous</w:t>
      </w:r>
      <w:r>
        <w:rPr>
          <w:i/>
          <w:spacing w:val="-24"/>
          <w:sz w:val="24"/>
        </w:rPr>
        <w:t> </w:t>
      </w:r>
      <w:r>
        <w:rPr>
          <w:i/>
          <w:sz w:val="24"/>
        </w:rPr>
        <w:t>ne</w:t>
      </w:r>
      <w:r>
        <w:rPr>
          <w:i/>
          <w:spacing w:val="-24"/>
          <w:sz w:val="24"/>
        </w:rPr>
        <w:t> </w:t>
      </w:r>
      <w:r>
        <w:rPr>
          <w:i/>
          <w:sz w:val="24"/>
        </w:rPr>
        <w:t>les</w:t>
      </w:r>
      <w:r>
        <w:rPr>
          <w:i/>
          <w:spacing w:val="-20"/>
          <w:sz w:val="24"/>
        </w:rPr>
        <w:t> </w:t>
      </w:r>
      <w:r>
        <w:rPr>
          <w:i/>
          <w:sz w:val="24"/>
        </w:rPr>
        <w:t>effacez</w:t>
      </w:r>
      <w:r>
        <w:rPr>
          <w:i/>
          <w:spacing w:val="-21"/>
          <w:sz w:val="24"/>
        </w:rPr>
        <w:t> </w:t>
      </w:r>
      <w:r>
        <w:rPr>
          <w:i/>
          <w:sz w:val="24"/>
        </w:rPr>
        <w:t>pas, mais nous vous proposons généralement des paramétrages ou des fonctionnalités,</w:t>
      </w:r>
      <w:r>
        <w:rPr>
          <w:i/>
          <w:spacing w:val="-21"/>
          <w:sz w:val="24"/>
        </w:rPr>
        <w:t> </w:t>
      </w:r>
      <w:r>
        <w:rPr>
          <w:i/>
          <w:sz w:val="24"/>
        </w:rPr>
        <w:t>telles</w:t>
      </w:r>
      <w:r>
        <w:rPr>
          <w:i/>
          <w:spacing w:val="-24"/>
          <w:sz w:val="24"/>
        </w:rPr>
        <w:t> </w:t>
      </w:r>
      <w:r>
        <w:rPr>
          <w:i/>
          <w:sz w:val="24"/>
        </w:rPr>
        <w:t>que</w:t>
      </w:r>
      <w:r>
        <w:rPr>
          <w:i/>
          <w:spacing w:val="-25"/>
          <w:sz w:val="24"/>
        </w:rPr>
        <w:t> </w:t>
      </w:r>
      <w:r>
        <w:rPr>
          <w:i/>
          <w:sz w:val="24"/>
        </w:rPr>
        <w:t>la</w:t>
      </w:r>
      <w:r>
        <w:rPr>
          <w:i/>
          <w:spacing w:val="-20"/>
          <w:sz w:val="24"/>
        </w:rPr>
        <w:t> </w:t>
      </w:r>
      <w:r>
        <w:rPr>
          <w:i/>
          <w:sz w:val="24"/>
        </w:rPr>
        <w:t>protection</w:t>
      </w:r>
      <w:r>
        <w:rPr>
          <w:i/>
          <w:spacing w:val="-21"/>
          <w:sz w:val="24"/>
        </w:rPr>
        <w:t> </w:t>
      </w:r>
      <w:r>
        <w:rPr>
          <w:i/>
          <w:sz w:val="24"/>
        </w:rPr>
        <w:t>des</w:t>
      </w:r>
      <w:r>
        <w:rPr>
          <w:i/>
          <w:spacing w:val="-20"/>
          <w:sz w:val="24"/>
        </w:rPr>
        <w:t> </w:t>
      </w:r>
      <w:r>
        <w:rPr>
          <w:i/>
          <w:sz w:val="24"/>
          <w:u w:val="single"/>
        </w:rPr>
        <w:t>Tweets,</w:t>
      </w:r>
      <w:r>
        <w:rPr>
          <w:i/>
          <w:spacing w:val="-21"/>
          <w:sz w:val="24"/>
        </w:rPr>
        <w:t> </w:t>
      </w:r>
      <w:r>
        <w:rPr>
          <w:i/>
          <w:sz w:val="24"/>
        </w:rPr>
        <w:t>qui</w:t>
      </w:r>
      <w:r>
        <w:rPr>
          <w:i/>
          <w:spacing w:val="-20"/>
          <w:sz w:val="24"/>
        </w:rPr>
        <w:t> </w:t>
      </w:r>
      <w:r>
        <w:rPr>
          <w:i/>
          <w:sz w:val="24"/>
        </w:rPr>
        <w:t>vous</w:t>
      </w:r>
      <w:r>
        <w:rPr>
          <w:i/>
          <w:spacing w:val="-21"/>
          <w:sz w:val="24"/>
        </w:rPr>
        <w:t> </w:t>
      </w:r>
      <w:r>
        <w:rPr>
          <w:i/>
          <w:sz w:val="24"/>
        </w:rPr>
        <w:t>permettent</w:t>
      </w:r>
      <w:r>
        <w:rPr>
          <w:i/>
          <w:spacing w:val="-20"/>
          <w:sz w:val="24"/>
        </w:rPr>
        <w:t> </w:t>
      </w:r>
      <w:r>
        <w:rPr>
          <w:i/>
          <w:sz w:val="24"/>
        </w:rPr>
        <w:t>de rendre les informations plus confidentielles si vous le souhaitez. Pour certains champs d’informations sur le profil, nous vous proposons des </w:t>
      </w:r>
      <w:r>
        <w:rPr>
          <w:i/>
          <w:sz w:val="24"/>
          <w:u w:val="single"/>
        </w:rPr>
        <w:t>paramètres</w:t>
      </w:r>
      <w:r>
        <w:rPr>
          <w:i/>
          <w:spacing w:val="-16"/>
          <w:sz w:val="24"/>
          <w:u w:val="single"/>
        </w:rPr>
        <w:t> </w:t>
      </w:r>
      <w:r>
        <w:rPr>
          <w:i/>
          <w:sz w:val="24"/>
          <w:u w:val="single"/>
        </w:rPr>
        <w:t>de</w:t>
      </w:r>
      <w:r>
        <w:rPr>
          <w:i/>
          <w:spacing w:val="-18"/>
          <w:sz w:val="24"/>
          <w:u w:val="single"/>
        </w:rPr>
        <w:t> </w:t>
      </w:r>
      <w:r>
        <w:rPr>
          <w:i/>
          <w:sz w:val="24"/>
          <w:u w:val="single"/>
        </w:rPr>
        <w:t>visibilité</w:t>
      </w:r>
      <w:r>
        <w:rPr>
          <w:i/>
          <w:spacing w:val="-19"/>
          <w:sz w:val="24"/>
        </w:rPr>
        <w:t> </w:t>
      </w:r>
      <w:r>
        <w:rPr>
          <w:i/>
          <w:sz w:val="24"/>
        </w:rPr>
        <w:t>qui</w:t>
      </w:r>
      <w:r>
        <w:rPr>
          <w:i/>
          <w:spacing w:val="-16"/>
          <w:sz w:val="24"/>
        </w:rPr>
        <w:t> </w:t>
      </w:r>
      <w:r>
        <w:rPr>
          <w:i/>
          <w:sz w:val="24"/>
        </w:rPr>
        <w:t>vous</w:t>
      </w:r>
      <w:r>
        <w:rPr>
          <w:i/>
          <w:spacing w:val="-18"/>
          <w:sz w:val="24"/>
        </w:rPr>
        <w:t> </w:t>
      </w:r>
      <w:r>
        <w:rPr>
          <w:i/>
          <w:sz w:val="24"/>
        </w:rPr>
        <w:t>permettent</w:t>
      </w:r>
      <w:r>
        <w:rPr>
          <w:i/>
          <w:spacing w:val="-16"/>
          <w:sz w:val="24"/>
        </w:rPr>
        <w:t> </w:t>
      </w:r>
      <w:r>
        <w:rPr>
          <w:i/>
          <w:sz w:val="24"/>
        </w:rPr>
        <w:t>de</w:t>
      </w:r>
      <w:r>
        <w:rPr>
          <w:i/>
          <w:spacing w:val="-15"/>
          <w:sz w:val="24"/>
        </w:rPr>
        <w:t> </w:t>
      </w:r>
      <w:r>
        <w:rPr>
          <w:i/>
          <w:sz w:val="24"/>
        </w:rPr>
        <w:t>sélectionner</w:t>
      </w:r>
      <w:r>
        <w:rPr>
          <w:i/>
          <w:spacing w:val="-16"/>
          <w:sz w:val="24"/>
        </w:rPr>
        <w:t> </w:t>
      </w:r>
      <w:r>
        <w:rPr>
          <w:i/>
          <w:sz w:val="24"/>
        </w:rPr>
        <w:t>les</w:t>
      </w:r>
      <w:r>
        <w:rPr>
          <w:i/>
          <w:spacing w:val="-16"/>
          <w:sz w:val="24"/>
        </w:rPr>
        <w:t> </w:t>
      </w:r>
      <w:r>
        <w:rPr>
          <w:i/>
          <w:sz w:val="24"/>
        </w:rPr>
        <w:t>personnes autorisées à consulter ces informations dans votre profil. Si, après</w:t>
      </w:r>
      <w:r>
        <w:rPr>
          <w:i/>
          <w:spacing w:val="-19"/>
          <w:sz w:val="24"/>
        </w:rPr>
        <w:t> </w:t>
      </w:r>
      <w:r>
        <w:rPr>
          <w:i/>
          <w:sz w:val="24"/>
        </w:rPr>
        <w:t>avoir fourni</w:t>
      </w:r>
      <w:r>
        <w:rPr>
          <w:i/>
          <w:spacing w:val="-13"/>
          <w:sz w:val="24"/>
        </w:rPr>
        <w:t> </w:t>
      </w:r>
      <w:r>
        <w:rPr>
          <w:i/>
          <w:sz w:val="24"/>
        </w:rPr>
        <w:t>des</w:t>
      </w:r>
      <w:r>
        <w:rPr>
          <w:i/>
          <w:spacing w:val="-16"/>
          <w:sz w:val="24"/>
        </w:rPr>
        <w:t> </w:t>
      </w:r>
      <w:r>
        <w:rPr>
          <w:i/>
          <w:sz w:val="24"/>
        </w:rPr>
        <w:t>informations</w:t>
      </w:r>
      <w:r>
        <w:rPr>
          <w:i/>
          <w:spacing w:val="-13"/>
          <w:sz w:val="24"/>
        </w:rPr>
        <w:t> </w:t>
      </w:r>
      <w:r>
        <w:rPr>
          <w:i/>
          <w:sz w:val="24"/>
        </w:rPr>
        <w:t>dans</w:t>
      </w:r>
      <w:r>
        <w:rPr>
          <w:i/>
          <w:spacing w:val="-17"/>
          <w:sz w:val="24"/>
        </w:rPr>
        <w:t> </w:t>
      </w:r>
      <w:r>
        <w:rPr>
          <w:i/>
          <w:sz w:val="24"/>
        </w:rPr>
        <w:t>votre</w:t>
      </w:r>
      <w:r>
        <w:rPr>
          <w:i/>
          <w:spacing w:val="-13"/>
          <w:sz w:val="24"/>
        </w:rPr>
        <w:t> </w:t>
      </w:r>
      <w:r>
        <w:rPr>
          <w:i/>
          <w:sz w:val="24"/>
        </w:rPr>
        <w:t>profil,</w:t>
      </w:r>
      <w:r>
        <w:rPr>
          <w:i/>
          <w:spacing w:val="-12"/>
          <w:sz w:val="24"/>
        </w:rPr>
        <w:t> </w:t>
      </w:r>
      <w:r>
        <w:rPr>
          <w:i/>
          <w:sz w:val="24"/>
        </w:rPr>
        <w:t>vous</w:t>
      </w:r>
      <w:r>
        <w:rPr>
          <w:i/>
          <w:spacing w:val="-13"/>
          <w:sz w:val="24"/>
        </w:rPr>
        <w:t> </w:t>
      </w:r>
      <w:r>
        <w:rPr>
          <w:i/>
          <w:sz w:val="24"/>
        </w:rPr>
        <w:t>ne</w:t>
      </w:r>
      <w:r>
        <w:rPr>
          <w:i/>
          <w:spacing w:val="-13"/>
          <w:sz w:val="24"/>
        </w:rPr>
        <w:t> </w:t>
      </w:r>
      <w:r>
        <w:rPr>
          <w:i/>
          <w:sz w:val="24"/>
        </w:rPr>
        <w:t>voyez</w:t>
      </w:r>
      <w:r>
        <w:rPr>
          <w:i/>
          <w:spacing w:val="-13"/>
          <w:sz w:val="24"/>
        </w:rPr>
        <w:t> </w:t>
      </w:r>
      <w:r>
        <w:rPr>
          <w:i/>
          <w:sz w:val="24"/>
        </w:rPr>
        <w:t>apparaître</w:t>
      </w:r>
      <w:r>
        <w:rPr>
          <w:i/>
          <w:spacing w:val="-13"/>
          <w:sz w:val="24"/>
        </w:rPr>
        <w:t> </w:t>
      </w:r>
      <w:r>
        <w:rPr>
          <w:i/>
          <w:sz w:val="24"/>
        </w:rPr>
        <w:t>aucun paramètre</w:t>
      </w:r>
      <w:r>
        <w:rPr>
          <w:i/>
          <w:spacing w:val="-14"/>
          <w:sz w:val="24"/>
        </w:rPr>
        <w:t> </w:t>
      </w:r>
      <w:r>
        <w:rPr>
          <w:i/>
          <w:sz w:val="24"/>
        </w:rPr>
        <w:t>de</w:t>
      </w:r>
      <w:r>
        <w:rPr>
          <w:i/>
          <w:spacing w:val="-11"/>
          <w:sz w:val="24"/>
        </w:rPr>
        <w:t> </w:t>
      </w:r>
      <w:r>
        <w:rPr>
          <w:i/>
          <w:sz w:val="24"/>
        </w:rPr>
        <w:t>visibilité,</w:t>
      </w:r>
      <w:r>
        <w:rPr>
          <w:i/>
          <w:spacing w:val="-10"/>
          <w:sz w:val="24"/>
        </w:rPr>
        <w:t> </w:t>
      </w:r>
      <w:r>
        <w:rPr>
          <w:i/>
          <w:sz w:val="24"/>
        </w:rPr>
        <w:t>cela</w:t>
      </w:r>
      <w:r>
        <w:rPr>
          <w:i/>
          <w:spacing w:val="-10"/>
          <w:sz w:val="24"/>
        </w:rPr>
        <w:t> </w:t>
      </w:r>
      <w:r>
        <w:rPr>
          <w:i/>
          <w:sz w:val="24"/>
        </w:rPr>
        <w:t>signifie</w:t>
      </w:r>
      <w:r>
        <w:rPr>
          <w:i/>
          <w:spacing w:val="-11"/>
          <w:sz w:val="24"/>
        </w:rPr>
        <w:t> </w:t>
      </w:r>
      <w:r>
        <w:rPr>
          <w:i/>
          <w:sz w:val="24"/>
        </w:rPr>
        <w:t>que</w:t>
      </w:r>
      <w:r>
        <w:rPr>
          <w:i/>
          <w:spacing w:val="-12"/>
          <w:sz w:val="24"/>
        </w:rPr>
        <w:t> </w:t>
      </w:r>
      <w:r>
        <w:rPr>
          <w:i/>
          <w:sz w:val="24"/>
        </w:rPr>
        <w:t>ces</w:t>
      </w:r>
      <w:r>
        <w:rPr>
          <w:i/>
          <w:spacing w:val="-10"/>
          <w:sz w:val="24"/>
        </w:rPr>
        <w:t> </w:t>
      </w:r>
      <w:r>
        <w:rPr>
          <w:i/>
          <w:sz w:val="24"/>
        </w:rPr>
        <w:t>informations</w:t>
      </w:r>
      <w:r>
        <w:rPr>
          <w:i/>
          <w:spacing w:val="-11"/>
          <w:sz w:val="24"/>
        </w:rPr>
        <w:t> </w:t>
      </w:r>
      <w:r>
        <w:rPr>
          <w:i/>
          <w:sz w:val="24"/>
        </w:rPr>
        <w:t>sont</w:t>
      </w:r>
      <w:r>
        <w:rPr>
          <w:i/>
          <w:spacing w:val="-10"/>
          <w:sz w:val="24"/>
        </w:rPr>
        <w:t> </w:t>
      </w:r>
      <w:r>
        <w:rPr>
          <w:i/>
          <w:sz w:val="24"/>
        </w:rPr>
        <w:t>publiques. Vous  pouvez  à  tout  moment  modifier  la langue  et  le </w:t>
      </w:r>
      <w:r>
        <w:rPr>
          <w:i/>
          <w:sz w:val="24"/>
          <w:u w:val="single"/>
        </w:rPr>
        <w:t>fuseau</w:t>
      </w:r>
      <w:r>
        <w:rPr>
          <w:i/>
          <w:spacing w:val="57"/>
          <w:sz w:val="24"/>
          <w:u w:val="single"/>
        </w:rPr>
        <w:t> </w:t>
      </w:r>
      <w:r>
        <w:rPr>
          <w:i/>
          <w:sz w:val="24"/>
          <w:u w:val="single"/>
        </w:rPr>
        <w:t>horaire</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348" w:right="195" w:firstLine="0"/>
        <w:jc w:val="both"/>
        <w:rPr>
          <w:i/>
          <w:sz w:val="24"/>
        </w:rPr>
      </w:pPr>
      <w:bookmarkStart w:name="Page 122" w:id="135"/>
      <w:bookmarkEnd w:id="135"/>
      <w:r>
        <w:rPr/>
      </w:r>
      <w:r>
        <w:rPr>
          <w:i/>
          <w:sz w:val="24"/>
        </w:rPr>
        <w:t>associés à votre compte, à l’aide des </w:t>
      </w:r>
      <w:r>
        <w:rPr>
          <w:i/>
          <w:sz w:val="24"/>
          <w:u w:val="single"/>
        </w:rPr>
        <w:t>paramètres de compte </w:t>
      </w:r>
      <w:r>
        <w:rPr>
          <w:i/>
          <w:sz w:val="24"/>
        </w:rPr>
        <w:t>disponibles </w:t>
      </w:r>
      <w:r>
        <w:rPr>
          <w:i/>
          <w:sz w:val="24"/>
        </w:rPr>
        <w:t>sur </w:t>
      </w:r>
      <w:r>
        <w:rPr>
          <w:i/>
          <w:sz w:val="24"/>
          <w:u w:val="single"/>
        </w:rPr>
        <w:t>https://twitter.com/settings/account. </w:t>
      </w:r>
      <w:r>
        <w:rPr>
          <w:i/>
          <w:sz w:val="24"/>
        </w:rPr>
        <w:t>»</w:t>
      </w:r>
    </w:p>
    <w:p>
      <w:pPr>
        <w:pStyle w:val="BodyText"/>
        <w:rPr>
          <w:i/>
        </w:rPr>
      </w:pPr>
    </w:p>
    <w:p>
      <w:pPr>
        <w:pStyle w:val="BodyText"/>
        <w:spacing w:before="3"/>
        <w:rPr>
          <w:i/>
          <w:sz w:val="22"/>
        </w:rPr>
      </w:pPr>
    </w:p>
    <w:p>
      <w:pPr>
        <w:pStyle w:val="Heading1"/>
        <w:numPr>
          <w:ilvl w:val="1"/>
          <w:numId w:val="17"/>
        </w:numPr>
        <w:tabs>
          <w:tab w:pos="3703" w:val="left" w:leader="none"/>
        </w:tabs>
        <w:spacing w:line="240" w:lineRule="auto" w:before="1" w:after="0"/>
        <w:ind w:left="3702" w:right="0" w:hanging="259"/>
        <w:jc w:val="left"/>
        <w:rPr>
          <w:b w:val="0"/>
        </w:rPr>
      </w:pPr>
      <w:r>
        <w:rPr/>
        <w:t>Sur l’absence de qualification des données</w:t>
      </w:r>
      <w:r>
        <w:rPr>
          <w:spacing w:val="-6"/>
        </w:rPr>
        <w:t> </w:t>
      </w:r>
      <w:r>
        <w:rPr>
          <w:b w:val="0"/>
        </w:rPr>
        <w:t>:</w:t>
      </w:r>
    </w:p>
    <w:p>
      <w:pPr>
        <w:pStyle w:val="BodyText"/>
      </w:pPr>
    </w:p>
    <w:p>
      <w:pPr>
        <w:pStyle w:val="BodyText"/>
      </w:pPr>
    </w:p>
    <w:p>
      <w:pPr>
        <w:pStyle w:val="BodyText"/>
        <w:spacing w:line="208" w:lineRule="auto"/>
        <w:ind w:left="2348" w:right="193"/>
        <w:jc w:val="both"/>
      </w:pPr>
      <w:r>
        <w:rPr/>
        <w:t>Selon l’association UFC QUE CHOISIR, la clause ne fait </w:t>
      </w:r>
      <w:r>
        <w:rPr>
          <w:spacing w:val="-4"/>
        </w:rPr>
        <w:t>pas </w:t>
      </w:r>
      <w:r>
        <w:rPr/>
        <w:t>expressément référence à la notion de données à caractère personnel, TWITTER</w:t>
      </w:r>
      <w:r>
        <w:rPr>
          <w:spacing w:val="-15"/>
        </w:rPr>
        <w:t> </w:t>
      </w:r>
      <w:r>
        <w:rPr/>
        <w:t>préférant</w:t>
      </w:r>
      <w:r>
        <w:rPr>
          <w:spacing w:val="-15"/>
        </w:rPr>
        <w:t> </w:t>
      </w:r>
      <w:r>
        <w:rPr/>
        <w:t>employer</w:t>
      </w:r>
      <w:r>
        <w:rPr>
          <w:spacing w:val="-18"/>
        </w:rPr>
        <w:t> </w:t>
      </w:r>
      <w:r>
        <w:rPr/>
        <w:t>le</w:t>
      </w:r>
      <w:r>
        <w:rPr>
          <w:spacing w:val="-15"/>
        </w:rPr>
        <w:t> </w:t>
      </w:r>
      <w:r>
        <w:rPr/>
        <w:t>terme</w:t>
      </w:r>
      <w:r>
        <w:rPr>
          <w:spacing w:val="-18"/>
        </w:rPr>
        <w:t> </w:t>
      </w:r>
      <w:r>
        <w:rPr/>
        <w:t>"information"</w:t>
      </w:r>
      <w:r>
        <w:rPr>
          <w:spacing w:val="-17"/>
        </w:rPr>
        <w:t> </w:t>
      </w:r>
      <w:r>
        <w:rPr/>
        <w:t>alors</w:t>
      </w:r>
      <w:r>
        <w:rPr>
          <w:spacing w:val="-15"/>
        </w:rPr>
        <w:t> </w:t>
      </w:r>
      <w:r>
        <w:rPr/>
        <w:t>qu’il</w:t>
      </w:r>
      <w:r>
        <w:rPr>
          <w:spacing w:val="-15"/>
        </w:rPr>
        <w:t> </w:t>
      </w:r>
      <w:r>
        <w:rPr/>
        <w:t>s’agit</w:t>
      </w:r>
      <w:r>
        <w:rPr>
          <w:spacing w:val="-18"/>
        </w:rPr>
        <w:t> </w:t>
      </w:r>
      <w:r>
        <w:rPr/>
        <w:t>de données à caractère</w:t>
      </w:r>
      <w:r>
        <w:rPr>
          <w:spacing w:val="-5"/>
        </w:rPr>
        <w:t> </w:t>
      </w:r>
      <w:r>
        <w:rPr/>
        <w:t>personnel.</w:t>
      </w:r>
    </w:p>
    <w:p>
      <w:pPr>
        <w:pStyle w:val="BodyText"/>
      </w:pPr>
    </w:p>
    <w:p>
      <w:pPr>
        <w:pStyle w:val="BodyText"/>
        <w:spacing w:before="7"/>
      </w:pPr>
    </w:p>
    <w:p>
      <w:pPr>
        <w:pStyle w:val="BodyText"/>
        <w:spacing w:line="208" w:lineRule="auto"/>
        <w:ind w:left="2348" w:right="192"/>
        <w:jc w:val="both"/>
      </w:pPr>
      <w:r>
        <w:rPr/>
        <w:t>Pour la société TWITTER la clause n° 8 énumère la liste des contenus</w:t>
      </w:r>
      <w:r>
        <w:rPr>
          <w:spacing w:val="-37"/>
        </w:rPr>
        <w:t> </w:t>
      </w:r>
      <w:r>
        <w:rPr/>
        <w:t>et informations</w:t>
      </w:r>
      <w:r>
        <w:rPr>
          <w:spacing w:val="-25"/>
        </w:rPr>
        <w:t> </w:t>
      </w:r>
      <w:r>
        <w:rPr/>
        <w:t>qui</w:t>
      </w:r>
      <w:r>
        <w:rPr>
          <w:spacing w:val="-25"/>
        </w:rPr>
        <w:t> </w:t>
      </w:r>
      <w:r>
        <w:rPr/>
        <w:t>ont</w:t>
      </w:r>
      <w:r>
        <w:rPr>
          <w:spacing w:val="-25"/>
        </w:rPr>
        <w:t> </w:t>
      </w:r>
      <w:r>
        <w:rPr/>
        <w:t>vocation</w:t>
      </w:r>
      <w:r>
        <w:rPr>
          <w:spacing w:val="-25"/>
        </w:rPr>
        <w:t> </w:t>
      </w:r>
      <w:r>
        <w:rPr/>
        <w:t>à</w:t>
      </w:r>
      <w:r>
        <w:rPr>
          <w:spacing w:val="-25"/>
        </w:rPr>
        <w:t> </w:t>
      </w:r>
      <w:r>
        <w:rPr/>
        <w:t>être</w:t>
      </w:r>
      <w:r>
        <w:rPr>
          <w:spacing w:val="-28"/>
        </w:rPr>
        <w:t> </w:t>
      </w:r>
      <w:r>
        <w:rPr/>
        <w:t>rendues</w:t>
      </w:r>
      <w:r>
        <w:rPr>
          <w:spacing w:val="-25"/>
        </w:rPr>
        <w:t> </w:t>
      </w:r>
      <w:r>
        <w:rPr/>
        <w:t>publiques</w:t>
      </w:r>
      <w:r>
        <w:rPr>
          <w:spacing w:val="-25"/>
        </w:rPr>
        <w:t> </w:t>
      </w:r>
      <w:r>
        <w:rPr/>
        <w:t>par</w:t>
      </w:r>
      <w:r>
        <w:rPr>
          <w:spacing w:val="-25"/>
        </w:rPr>
        <w:t> </w:t>
      </w:r>
      <w:r>
        <w:rPr/>
        <w:t>TWITTER,</w:t>
      </w:r>
      <w:r>
        <w:rPr>
          <w:spacing w:val="-25"/>
        </w:rPr>
        <w:t> </w:t>
      </w:r>
      <w:r>
        <w:rPr>
          <w:spacing w:val="-3"/>
        </w:rPr>
        <w:t>tout </w:t>
      </w:r>
      <w:r>
        <w:rPr/>
        <w:t>en</w:t>
      </w:r>
      <w:r>
        <w:rPr>
          <w:spacing w:val="-23"/>
        </w:rPr>
        <w:t> </w:t>
      </w:r>
      <w:r>
        <w:rPr/>
        <w:t>précisant</w:t>
      </w:r>
      <w:r>
        <w:rPr>
          <w:spacing w:val="-23"/>
        </w:rPr>
        <w:t> </w:t>
      </w:r>
      <w:r>
        <w:rPr/>
        <w:t>que</w:t>
      </w:r>
      <w:r>
        <w:rPr>
          <w:spacing w:val="-23"/>
        </w:rPr>
        <w:t> </w:t>
      </w:r>
      <w:r>
        <w:rPr/>
        <w:t>l’utilisateur</w:t>
      </w:r>
      <w:r>
        <w:rPr>
          <w:spacing w:val="-23"/>
        </w:rPr>
        <w:t> </w:t>
      </w:r>
      <w:r>
        <w:rPr/>
        <w:t>peut</w:t>
      </w:r>
      <w:r>
        <w:rPr>
          <w:spacing w:val="-23"/>
        </w:rPr>
        <w:t> </w:t>
      </w:r>
      <w:r>
        <w:rPr/>
        <w:t>les</w:t>
      </w:r>
      <w:r>
        <w:rPr>
          <w:spacing w:val="-23"/>
        </w:rPr>
        <w:t> </w:t>
      </w:r>
      <w:r>
        <w:rPr/>
        <w:t>effacer</w:t>
      </w:r>
      <w:r>
        <w:rPr>
          <w:spacing w:val="-26"/>
        </w:rPr>
        <w:t> </w:t>
      </w:r>
      <w:r>
        <w:rPr/>
        <w:t>et</w:t>
      </w:r>
      <w:r>
        <w:rPr>
          <w:spacing w:val="-23"/>
        </w:rPr>
        <w:t> </w:t>
      </w:r>
      <w:r>
        <w:rPr/>
        <w:t>qu’il</w:t>
      </w:r>
      <w:r>
        <w:rPr>
          <w:spacing w:val="-26"/>
        </w:rPr>
        <w:t> </w:t>
      </w:r>
      <w:r>
        <w:rPr/>
        <w:t>dispose</w:t>
      </w:r>
      <w:r>
        <w:rPr>
          <w:spacing w:val="-23"/>
        </w:rPr>
        <w:t> </w:t>
      </w:r>
      <w:r>
        <w:rPr/>
        <w:t>de</w:t>
      </w:r>
      <w:r>
        <w:rPr>
          <w:spacing w:val="-23"/>
        </w:rPr>
        <w:t> </w:t>
      </w:r>
      <w:r>
        <w:rPr/>
        <w:t>possibilités de paramétrage permettant d’en conserver la confidentialité. </w:t>
      </w:r>
      <w:r>
        <w:rPr>
          <w:spacing w:val="-4"/>
        </w:rPr>
        <w:t>La </w:t>
      </w:r>
      <w:r>
        <w:rPr/>
        <w:t>société rappelle qu’aucune obligation n’impose à TWITTER d’utiliser le terme juridique "données à caractère personnel" dans une telle clause, notion juridique</w:t>
      </w:r>
      <w:r>
        <w:rPr>
          <w:spacing w:val="-18"/>
        </w:rPr>
        <w:t> </w:t>
      </w:r>
      <w:r>
        <w:rPr/>
        <w:t>complexe,</w:t>
      </w:r>
      <w:r>
        <w:rPr>
          <w:spacing w:val="-14"/>
        </w:rPr>
        <w:t> </w:t>
      </w:r>
      <w:r>
        <w:rPr/>
        <w:t>constamment</w:t>
      </w:r>
      <w:r>
        <w:rPr>
          <w:spacing w:val="-16"/>
        </w:rPr>
        <w:t> </w:t>
      </w:r>
      <w:r>
        <w:rPr/>
        <w:t>soumise</w:t>
      </w:r>
      <w:r>
        <w:rPr>
          <w:spacing w:val="-17"/>
        </w:rPr>
        <w:t> </w:t>
      </w:r>
      <w:r>
        <w:rPr/>
        <w:t>à</w:t>
      </w:r>
      <w:r>
        <w:rPr>
          <w:spacing w:val="-18"/>
        </w:rPr>
        <w:t> </w:t>
      </w:r>
      <w:r>
        <w:rPr/>
        <w:t>réinterprétation.</w:t>
      </w:r>
      <w:r>
        <w:rPr>
          <w:spacing w:val="-17"/>
        </w:rPr>
        <w:t> </w:t>
      </w:r>
      <w:r>
        <w:rPr/>
        <w:t>Elle</w:t>
      </w:r>
      <w:r>
        <w:rPr>
          <w:spacing w:val="-19"/>
        </w:rPr>
        <w:t> </w:t>
      </w:r>
      <w:r>
        <w:rPr/>
        <w:t>précise qu’une fois inscrit, l’utilisateur a immédiatement la possibilité </w:t>
      </w:r>
      <w:r>
        <w:rPr>
          <w:spacing w:val="-3"/>
        </w:rPr>
        <w:t>d’accéder </w:t>
      </w:r>
      <w:r>
        <w:rPr/>
        <w:t>à ses options de paramétrage en temps utile, c’est-à-dire avant-même d’envoyer son premier</w:t>
      </w:r>
      <w:r>
        <w:rPr>
          <w:spacing w:val="-1"/>
        </w:rPr>
        <w:t> </w:t>
      </w:r>
      <w:r>
        <w:rPr/>
        <w:t>tweet.</w:t>
      </w:r>
    </w:p>
    <w:p>
      <w:pPr>
        <w:pStyle w:val="BodyText"/>
      </w:pPr>
    </w:p>
    <w:p>
      <w:pPr>
        <w:pStyle w:val="BodyText"/>
        <w:spacing w:before="5"/>
      </w:pPr>
    </w:p>
    <w:p>
      <w:pPr>
        <w:pStyle w:val="BodyText"/>
        <w:spacing w:line="208" w:lineRule="auto"/>
        <w:ind w:left="2348" w:right="195"/>
        <w:jc w:val="both"/>
      </w:pPr>
      <w:r>
        <w:rPr/>
        <w:t>L’examen de la clause n° 8 de la "Politique de confidentialité" (et </w:t>
      </w:r>
      <w:r>
        <w:rPr>
          <w:spacing w:val="-4"/>
        </w:rPr>
        <w:t>non</w:t>
      </w:r>
      <w:r>
        <w:rPr>
          <w:spacing w:val="52"/>
        </w:rPr>
        <w:t> </w:t>
      </w:r>
      <w:r>
        <w:rPr/>
        <w:t>Politique d’utilisation des données, comme indiqué dans les termes </w:t>
      </w:r>
      <w:r>
        <w:rPr>
          <w:spacing w:val="-8"/>
        </w:rPr>
        <w:t>de </w:t>
      </w:r>
      <w:r>
        <w:rPr/>
        <w:t>l’assignation reproduisant les versions des 18 mai 2015, 27 janvier </w:t>
      </w:r>
      <w:r>
        <w:rPr>
          <w:spacing w:val="-3"/>
        </w:rPr>
        <w:t>2016 </w:t>
      </w:r>
      <w:r>
        <w:rPr/>
        <w:t>et 30 septembre 2016 de la clause critiquée) doit être associé à l’examen des</w:t>
      </w:r>
      <w:r>
        <w:rPr>
          <w:spacing w:val="-9"/>
        </w:rPr>
        <w:t> </w:t>
      </w:r>
      <w:r>
        <w:rPr/>
        <w:t>clauses</w:t>
      </w:r>
      <w:r>
        <w:rPr>
          <w:spacing w:val="-8"/>
        </w:rPr>
        <w:t> </w:t>
      </w:r>
      <w:r>
        <w:rPr/>
        <w:t>n°</w:t>
      </w:r>
      <w:r>
        <w:rPr>
          <w:spacing w:val="-9"/>
        </w:rPr>
        <w:t> </w:t>
      </w:r>
      <w:r>
        <w:rPr/>
        <w:t>6,</w:t>
      </w:r>
      <w:r>
        <w:rPr>
          <w:spacing w:val="-8"/>
        </w:rPr>
        <w:t> </w:t>
      </w:r>
      <w:r>
        <w:rPr/>
        <w:t>6</w:t>
      </w:r>
      <w:r>
        <w:rPr>
          <w:spacing w:val="-9"/>
        </w:rPr>
        <w:t> </w:t>
      </w:r>
      <w:r>
        <w:rPr/>
        <w:t>bis,</w:t>
      </w:r>
      <w:r>
        <w:rPr>
          <w:spacing w:val="-8"/>
        </w:rPr>
        <w:t> </w:t>
      </w:r>
      <w:r>
        <w:rPr/>
        <w:t>7,</w:t>
      </w:r>
      <w:r>
        <w:rPr>
          <w:spacing w:val="-9"/>
        </w:rPr>
        <w:t> </w:t>
      </w:r>
      <w:r>
        <w:rPr/>
        <w:t>12</w:t>
      </w:r>
      <w:r>
        <w:rPr>
          <w:spacing w:val="-8"/>
        </w:rPr>
        <w:t> </w:t>
      </w:r>
      <w:r>
        <w:rPr/>
        <w:t>devenue</w:t>
      </w:r>
      <w:r>
        <w:rPr>
          <w:spacing w:val="-9"/>
        </w:rPr>
        <w:t> </w:t>
      </w:r>
      <w:r>
        <w:rPr/>
        <w:t>la</w:t>
      </w:r>
      <w:r>
        <w:rPr>
          <w:spacing w:val="-8"/>
        </w:rPr>
        <w:t> </w:t>
      </w:r>
      <w:r>
        <w:rPr/>
        <w:t>clause</w:t>
      </w:r>
      <w:r>
        <w:rPr>
          <w:spacing w:val="-8"/>
        </w:rPr>
        <w:t> </w:t>
      </w:r>
      <w:r>
        <w:rPr/>
        <w:t>n°</w:t>
      </w:r>
      <w:r>
        <w:rPr>
          <w:spacing w:val="-5"/>
        </w:rPr>
        <w:t> </w:t>
      </w:r>
      <w:r>
        <w:rPr/>
        <w:t>13</w:t>
      </w:r>
      <w:r>
        <w:rPr>
          <w:spacing w:val="-5"/>
        </w:rPr>
        <w:t> </w:t>
      </w:r>
      <w:r>
        <w:rPr/>
        <w:t>et</w:t>
      </w:r>
      <w:r>
        <w:rPr>
          <w:spacing w:val="-9"/>
        </w:rPr>
        <w:t> </w:t>
      </w:r>
      <w:r>
        <w:rPr/>
        <w:t>de</w:t>
      </w:r>
      <w:r>
        <w:rPr>
          <w:spacing w:val="-8"/>
        </w:rPr>
        <w:t> </w:t>
      </w:r>
      <w:r>
        <w:rPr/>
        <w:t>la</w:t>
      </w:r>
      <w:r>
        <w:rPr>
          <w:spacing w:val="-9"/>
        </w:rPr>
        <w:t> </w:t>
      </w:r>
      <w:r>
        <w:rPr/>
        <w:t>clause</w:t>
      </w:r>
      <w:r>
        <w:rPr>
          <w:spacing w:val="-8"/>
        </w:rPr>
        <w:t> </w:t>
      </w:r>
      <w:r>
        <w:rPr/>
        <w:t>n°</w:t>
      </w:r>
      <w:r>
        <w:rPr>
          <w:spacing w:val="-9"/>
        </w:rPr>
        <w:t> </w:t>
      </w:r>
      <w:r>
        <w:rPr/>
        <w:t>20, devenue la clause n° 24 de la Politique de</w:t>
      </w:r>
      <w:r>
        <w:rPr>
          <w:spacing w:val="-9"/>
        </w:rPr>
        <w:t> </w:t>
      </w:r>
      <w:r>
        <w:rPr/>
        <w:t>confidentialité.</w:t>
      </w:r>
    </w:p>
    <w:p>
      <w:pPr>
        <w:pStyle w:val="BodyText"/>
      </w:pPr>
    </w:p>
    <w:p>
      <w:pPr>
        <w:pStyle w:val="BodyText"/>
        <w:spacing w:before="6"/>
      </w:pPr>
    </w:p>
    <w:p>
      <w:pPr>
        <w:pStyle w:val="BodyText"/>
        <w:spacing w:line="208" w:lineRule="auto" w:before="1"/>
        <w:ind w:left="2348" w:right="191"/>
        <w:jc w:val="both"/>
      </w:pPr>
      <w:r>
        <w:rPr/>
        <w:t>En</w:t>
      </w:r>
      <w:r>
        <w:rPr>
          <w:spacing w:val="-19"/>
        </w:rPr>
        <w:t> </w:t>
      </w:r>
      <w:r>
        <w:rPr/>
        <w:t>effet,</w:t>
      </w:r>
      <w:r>
        <w:rPr>
          <w:spacing w:val="-18"/>
        </w:rPr>
        <w:t> </w:t>
      </w:r>
      <w:r>
        <w:rPr/>
        <w:t>toutes</w:t>
      </w:r>
      <w:r>
        <w:rPr>
          <w:spacing w:val="-19"/>
        </w:rPr>
        <w:t> </w:t>
      </w:r>
      <w:r>
        <w:rPr/>
        <w:t>ces</w:t>
      </w:r>
      <w:r>
        <w:rPr>
          <w:spacing w:val="-18"/>
        </w:rPr>
        <w:t> </w:t>
      </w:r>
      <w:r>
        <w:rPr/>
        <w:t>clauses</w:t>
      </w:r>
      <w:r>
        <w:rPr>
          <w:spacing w:val="-19"/>
        </w:rPr>
        <w:t> </w:t>
      </w:r>
      <w:r>
        <w:rPr/>
        <w:t>concernent</w:t>
      </w:r>
      <w:r>
        <w:rPr>
          <w:spacing w:val="-18"/>
        </w:rPr>
        <w:t> </w:t>
      </w:r>
      <w:r>
        <w:rPr/>
        <w:t>la</w:t>
      </w:r>
      <w:r>
        <w:rPr>
          <w:spacing w:val="-19"/>
        </w:rPr>
        <w:t> </w:t>
      </w:r>
      <w:r>
        <w:rPr/>
        <w:t>collecte</w:t>
      </w:r>
      <w:r>
        <w:rPr>
          <w:spacing w:val="-21"/>
        </w:rPr>
        <w:t> </w:t>
      </w:r>
      <w:r>
        <w:rPr/>
        <w:t>auprès</w:t>
      </w:r>
      <w:r>
        <w:rPr>
          <w:spacing w:val="-19"/>
        </w:rPr>
        <w:t> </w:t>
      </w:r>
      <w:r>
        <w:rPr/>
        <w:t>de</w:t>
      </w:r>
      <w:r>
        <w:rPr>
          <w:spacing w:val="-18"/>
        </w:rPr>
        <w:t> </w:t>
      </w:r>
      <w:r>
        <w:rPr/>
        <w:t>l’utilisateur</w:t>
      </w:r>
      <w:r>
        <w:rPr>
          <w:spacing w:val="-19"/>
        </w:rPr>
        <w:t> </w:t>
      </w:r>
      <w:r>
        <w:rPr/>
        <w:t>de </w:t>
      </w:r>
      <w:r>
        <w:rPr>
          <w:spacing w:val="-3"/>
        </w:rPr>
        <w:t>données</w:t>
      </w:r>
      <w:r>
        <w:rPr>
          <w:spacing w:val="-32"/>
        </w:rPr>
        <w:t> </w:t>
      </w:r>
      <w:r>
        <w:rPr>
          <w:spacing w:val="-3"/>
        </w:rPr>
        <w:t>et</w:t>
      </w:r>
      <w:r>
        <w:rPr>
          <w:spacing w:val="-31"/>
        </w:rPr>
        <w:t> </w:t>
      </w:r>
      <w:r>
        <w:rPr/>
        <w:t>de</w:t>
      </w:r>
      <w:r>
        <w:rPr>
          <w:spacing w:val="-35"/>
        </w:rPr>
        <w:t> </w:t>
      </w:r>
      <w:r>
        <w:rPr>
          <w:spacing w:val="-3"/>
        </w:rPr>
        <w:t>leur</w:t>
      </w:r>
      <w:r>
        <w:rPr>
          <w:spacing w:val="-34"/>
        </w:rPr>
        <w:t> </w:t>
      </w:r>
      <w:r>
        <w:rPr/>
        <w:t>utilisation,</w:t>
      </w:r>
      <w:r>
        <w:rPr>
          <w:spacing w:val="-29"/>
        </w:rPr>
        <w:t> </w:t>
      </w:r>
      <w:r>
        <w:rPr/>
        <w:t>ces</w:t>
      </w:r>
      <w:r>
        <w:rPr>
          <w:spacing w:val="-31"/>
        </w:rPr>
        <w:t> </w:t>
      </w:r>
      <w:r>
        <w:rPr/>
        <w:t>données</w:t>
      </w:r>
      <w:r>
        <w:rPr>
          <w:spacing w:val="-29"/>
        </w:rPr>
        <w:t> </w:t>
      </w:r>
      <w:r>
        <w:rPr/>
        <w:t>étant</w:t>
      </w:r>
      <w:r>
        <w:rPr>
          <w:spacing w:val="-29"/>
        </w:rPr>
        <w:t> </w:t>
      </w:r>
      <w:r>
        <w:rPr/>
        <w:t>qualifiées</w:t>
      </w:r>
      <w:r>
        <w:rPr>
          <w:spacing w:val="-31"/>
        </w:rPr>
        <w:t> </w:t>
      </w:r>
      <w:r>
        <w:rPr/>
        <w:t>d’"informations" ou de "coordonnées" par la société TWITTER, ce que conteste l’UFC-QUE CHOISIR, s’agissant, selon elle, de données à caractère personnel bénéficiant de la protection instituée par les dispositions de la Loi Informatique et</w:t>
      </w:r>
      <w:r>
        <w:rPr>
          <w:spacing w:val="-2"/>
        </w:rPr>
        <w:t> </w:t>
      </w:r>
      <w:r>
        <w:rPr/>
        <w:t>Libertés.</w:t>
      </w:r>
    </w:p>
    <w:p>
      <w:pPr>
        <w:pStyle w:val="BodyText"/>
      </w:pPr>
    </w:p>
    <w:p>
      <w:pPr>
        <w:pStyle w:val="BodyText"/>
        <w:spacing w:before="6"/>
      </w:pPr>
    </w:p>
    <w:p>
      <w:pPr>
        <w:pStyle w:val="BodyText"/>
        <w:spacing w:line="208" w:lineRule="auto"/>
        <w:ind w:left="2348" w:right="192"/>
        <w:jc w:val="both"/>
      </w:pPr>
      <w:r>
        <w:rPr/>
        <w:t>L’obligation d’information précontractuelle prévue dans les articles L.111-1, L.111-2, et, s’agissant de contrat conclu à distance, dans les articles L.121-17, L.121-19, L.121-19-2 et R.111-2 du code de la consommation, devenus les articles </w:t>
      </w:r>
      <w:r>
        <w:rPr>
          <w:spacing w:val="-3"/>
        </w:rPr>
        <w:t>L. </w:t>
      </w:r>
      <w:r>
        <w:rPr/>
        <w:t>111-1 et </w:t>
      </w:r>
      <w:r>
        <w:rPr>
          <w:spacing w:val="-3"/>
        </w:rPr>
        <w:t>L. </w:t>
      </w:r>
      <w:r>
        <w:rPr/>
        <w:t>111-2, </w:t>
      </w:r>
      <w:r>
        <w:rPr>
          <w:spacing w:val="-3"/>
        </w:rPr>
        <w:t>L. </w:t>
      </w:r>
      <w:r>
        <w:rPr/>
        <w:t>221-11 et R.111-2 du code de la consommation, impose au professionnel, avant la conclusion du contrat, de fournir au consommateur ou non</w:t>
      </w:r>
      <w:r>
        <w:rPr>
          <w:spacing w:val="-24"/>
        </w:rPr>
        <w:t> </w:t>
      </w:r>
      <w:r>
        <w:rPr/>
        <w:t>professionnel les caractéristiques essentielles du service à</w:t>
      </w:r>
      <w:r>
        <w:rPr>
          <w:spacing w:val="-5"/>
        </w:rPr>
        <w:t> </w:t>
      </w:r>
      <w:r>
        <w:rPr/>
        <w:t>rendre.</w:t>
      </w:r>
    </w:p>
    <w:p>
      <w:pPr>
        <w:pStyle w:val="BodyText"/>
      </w:pPr>
    </w:p>
    <w:p>
      <w:pPr>
        <w:pStyle w:val="BodyText"/>
        <w:spacing w:before="7"/>
      </w:pPr>
    </w:p>
    <w:p>
      <w:pPr>
        <w:pStyle w:val="BodyText"/>
        <w:spacing w:line="208" w:lineRule="auto"/>
        <w:ind w:left="2348" w:right="192"/>
        <w:jc w:val="both"/>
      </w:pPr>
      <w:r>
        <w:rPr/>
        <w:t>Aux</w:t>
      </w:r>
      <w:r>
        <w:rPr>
          <w:spacing w:val="-11"/>
        </w:rPr>
        <w:t> </w:t>
      </w:r>
      <w:r>
        <w:rPr/>
        <w:t>termes</w:t>
      </w:r>
      <w:r>
        <w:rPr>
          <w:spacing w:val="-10"/>
        </w:rPr>
        <w:t> </w:t>
      </w:r>
      <w:r>
        <w:rPr/>
        <w:t>des</w:t>
      </w:r>
      <w:r>
        <w:rPr>
          <w:spacing w:val="-10"/>
        </w:rPr>
        <w:t> </w:t>
      </w:r>
      <w:r>
        <w:rPr/>
        <w:t>articles</w:t>
      </w:r>
      <w:r>
        <w:rPr>
          <w:spacing w:val="-10"/>
        </w:rPr>
        <w:t> </w:t>
      </w:r>
      <w:r>
        <w:rPr>
          <w:spacing w:val="-4"/>
        </w:rPr>
        <w:t>L.</w:t>
      </w:r>
      <w:r>
        <w:rPr>
          <w:spacing w:val="-8"/>
        </w:rPr>
        <w:t> </w:t>
      </w:r>
      <w:r>
        <w:rPr/>
        <w:t>133-1</w:t>
      </w:r>
      <w:r>
        <w:rPr>
          <w:spacing w:val="-11"/>
        </w:rPr>
        <w:t> </w:t>
      </w:r>
      <w:r>
        <w:rPr/>
        <w:t>et</w:t>
      </w:r>
      <w:r>
        <w:rPr>
          <w:spacing w:val="-6"/>
        </w:rPr>
        <w:t> </w:t>
      </w:r>
      <w:r>
        <w:rPr>
          <w:spacing w:val="-3"/>
        </w:rPr>
        <w:t>L.</w:t>
      </w:r>
      <w:r>
        <w:rPr>
          <w:spacing w:val="-8"/>
        </w:rPr>
        <w:t> </w:t>
      </w:r>
      <w:r>
        <w:rPr/>
        <w:t>133-2</w:t>
      </w:r>
      <w:r>
        <w:rPr>
          <w:spacing w:val="-10"/>
        </w:rPr>
        <w:t> </w:t>
      </w:r>
      <w:r>
        <w:rPr/>
        <w:t>devenus</w:t>
      </w:r>
      <w:r>
        <w:rPr>
          <w:spacing w:val="-10"/>
        </w:rPr>
        <w:t> </w:t>
      </w:r>
      <w:r>
        <w:rPr/>
        <w:t>l’article</w:t>
      </w:r>
      <w:r>
        <w:rPr>
          <w:spacing w:val="-12"/>
        </w:rPr>
        <w:t> </w:t>
      </w:r>
      <w:r>
        <w:rPr>
          <w:spacing w:val="-3"/>
        </w:rPr>
        <w:t>L.</w:t>
      </w:r>
      <w:r>
        <w:rPr>
          <w:spacing w:val="-11"/>
        </w:rPr>
        <w:t> </w:t>
      </w:r>
      <w:r>
        <w:rPr/>
        <w:t>211-1</w:t>
      </w:r>
      <w:r>
        <w:rPr>
          <w:spacing w:val="-10"/>
        </w:rPr>
        <w:t> </w:t>
      </w:r>
      <w:r>
        <w:rPr/>
        <w:t>du code de la consommation imposent au professionnel une présentation </w:t>
      </w:r>
      <w:r>
        <w:rPr>
          <w:spacing w:val="-6"/>
        </w:rPr>
        <w:t>et </w:t>
      </w:r>
      <w:r>
        <w:rPr/>
        <w:t>une rédaction claire et compréhensible des clauses des contrats qu’ils proposent au</w:t>
      </w:r>
      <w:r>
        <w:rPr>
          <w:spacing w:val="-1"/>
        </w:rPr>
        <w:t> </w:t>
      </w:r>
      <w:r>
        <w:rPr/>
        <w:t>consommateur.</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2"/>
        <w:jc w:val="both"/>
      </w:pPr>
      <w:bookmarkStart w:name="Page 123" w:id="136"/>
      <w:bookmarkEnd w:id="136"/>
      <w:r>
        <w:rPr/>
      </w:r>
      <w:r>
        <w:rPr/>
        <w:t>Au sens de l’article 2 de la Loi Informatique et Libertés, constitue une donnée à caractère personnel toute information relative à une personne physique identifiée ou qui peut être identifiée, directement ou indirectement, par référence à un numéro d’identification ou à un ou plusieurs éléments qui lui sont propres.</w:t>
      </w:r>
    </w:p>
    <w:p>
      <w:pPr>
        <w:pStyle w:val="BodyText"/>
      </w:pPr>
    </w:p>
    <w:p>
      <w:pPr>
        <w:pStyle w:val="BodyText"/>
        <w:spacing w:before="7"/>
      </w:pPr>
    </w:p>
    <w:p>
      <w:pPr>
        <w:pStyle w:val="BodyText"/>
        <w:spacing w:line="208" w:lineRule="auto"/>
        <w:ind w:left="2348" w:right="194"/>
        <w:jc w:val="both"/>
      </w:pPr>
      <w:r>
        <w:rPr/>
        <w:t>L’article</w:t>
      </w:r>
      <w:r>
        <w:rPr>
          <w:spacing w:val="-6"/>
        </w:rPr>
        <w:t> </w:t>
      </w:r>
      <w:r>
        <w:rPr/>
        <w:t>6</w:t>
      </w:r>
      <w:r>
        <w:rPr>
          <w:spacing w:val="-5"/>
        </w:rPr>
        <w:t> </w:t>
      </w:r>
      <w:r>
        <w:rPr/>
        <w:t>de</w:t>
      </w:r>
      <w:r>
        <w:rPr>
          <w:spacing w:val="-3"/>
        </w:rPr>
        <w:t> </w:t>
      </w:r>
      <w:r>
        <w:rPr/>
        <w:t>la</w:t>
      </w:r>
      <w:r>
        <w:rPr>
          <w:spacing w:val="-5"/>
        </w:rPr>
        <w:t> </w:t>
      </w:r>
      <w:r>
        <w:rPr/>
        <w:t>Loi</w:t>
      </w:r>
      <w:r>
        <w:rPr>
          <w:spacing w:val="-3"/>
        </w:rPr>
        <w:t> </w:t>
      </w:r>
      <w:r>
        <w:rPr/>
        <w:t>Informatique</w:t>
      </w:r>
      <w:r>
        <w:rPr>
          <w:spacing w:val="-5"/>
        </w:rPr>
        <w:t> </w:t>
      </w:r>
      <w:r>
        <w:rPr/>
        <w:t>et</w:t>
      </w:r>
      <w:r>
        <w:rPr>
          <w:spacing w:val="-2"/>
        </w:rPr>
        <w:t> </w:t>
      </w:r>
      <w:r>
        <w:rPr/>
        <w:t>Libertés</w:t>
      </w:r>
      <w:r>
        <w:rPr>
          <w:spacing w:val="-5"/>
        </w:rPr>
        <w:t> </w:t>
      </w:r>
      <w:r>
        <w:rPr/>
        <w:t>prévoit</w:t>
      </w:r>
      <w:r>
        <w:rPr>
          <w:spacing w:val="-3"/>
        </w:rPr>
        <w:t> </w:t>
      </w:r>
      <w:r>
        <w:rPr/>
        <w:t>qu’un</w:t>
      </w:r>
      <w:r>
        <w:rPr>
          <w:spacing w:val="-5"/>
        </w:rPr>
        <w:t> </w:t>
      </w:r>
      <w:r>
        <w:rPr/>
        <w:t>traitement</w:t>
      </w:r>
      <w:r>
        <w:rPr>
          <w:spacing w:val="-5"/>
        </w:rPr>
        <w:t> </w:t>
      </w:r>
      <w:r>
        <w:rPr/>
        <w:t>ne peut porter sur des données à caractère personnel que si elles </w:t>
      </w:r>
      <w:r>
        <w:rPr>
          <w:spacing w:val="-3"/>
        </w:rPr>
        <w:t>sont </w:t>
      </w:r>
      <w:r>
        <w:rPr/>
        <w:t>collectées et traitées de manière loyale et licite, pour des </w:t>
      </w:r>
      <w:r>
        <w:rPr>
          <w:spacing w:val="-3"/>
        </w:rPr>
        <w:t>finalités </w:t>
      </w:r>
      <w:r>
        <w:rPr/>
        <w:t>déterminées, explicites et légitimes et qu’elles ne sont pas </w:t>
      </w:r>
      <w:r>
        <w:rPr>
          <w:spacing w:val="-3"/>
        </w:rPr>
        <w:t>traitées </w:t>
      </w:r>
      <w:r>
        <w:rPr/>
        <w:t>ultérieurement de manière incompatible avec ces finalités, qu’elles </w:t>
      </w:r>
      <w:r>
        <w:rPr>
          <w:spacing w:val="-4"/>
        </w:rPr>
        <w:t>sont </w:t>
      </w:r>
      <w:r>
        <w:rPr/>
        <w:t>adéquates, pertinentes et non excessives au regard des finalités </w:t>
      </w:r>
      <w:r>
        <w:rPr>
          <w:spacing w:val="-4"/>
        </w:rPr>
        <w:t>pour </w:t>
      </w:r>
      <w:r>
        <w:rPr/>
        <w:t>lesquelles elles sont collectées et de leurs traitements</w:t>
      </w:r>
      <w:r>
        <w:rPr>
          <w:spacing w:val="-9"/>
        </w:rPr>
        <w:t> </w:t>
      </w:r>
      <w:r>
        <w:rPr/>
        <w:t>ultérieurs.</w:t>
      </w:r>
    </w:p>
    <w:p>
      <w:pPr>
        <w:pStyle w:val="BodyText"/>
      </w:pPr>
    </w:p>
    <w:p>
      <w:pPr>
        <w:pStyle w:val="BodyText"/>
        <w:spacing w:before="6"/>
      </w:pPr>
    </w:p>
    <w:p>
      <w:pPr>
        <w:pStyle w:val="BodyText"/>
        <w:spacing w:line="208" w:lineRule="auto" w:before="1"/>
        <w:ind w:left="2348" w:right="194"/>
        <w:jc w:val="both"/>
      </w:pPr>
      <w:r>
        <w:rPr/>
        <w:t>En</w:t>
      </w:r>
      <w:r>
        <w:rPr>
          <w:spacing w:val="-18"/>
        </w:rPr>
        <w:t> </w:t>
      </w:r>
      <w:r>
        <w:rPr/>
        <w:t>l’espèce,</w:t>
      </w:r>
      <w:r>
        <w:rPr>
          <w:spacing w:val="-17"/>
        </w:rPr>
        <w:t> </w:t>
      </w:r>
      <w:r>
        <w:rPr/>
        <w:t>la</w:t>
      </w:r>
      <w:r>
        <w:rPr>
          <w:spacing w:val="-16"/>
        </w:rPr>
        <w:t> </w:t>
      </w:r>
      <w:r>
        <w:rPr/>
        <w:t>clause</w:t>
      </w:r>
      <w:r>
        <w:rPr>
          <w:spacing w:val="-17"/>
        </w:rPr>
        <w:t> </w:t>
      </w:r>
      <w:r>
        <w:rPr/>
        <w:t>n°</w:t>
      </w:r>
      <w:r>
        <w:rPr>
          <w:spacing w:val="-17"/>
        </w:rPr>
        <w:t> </w:t>
      </w:r>
      <w:r>
        <w:rPr/>
        <w:t>8</w:t>
      </w:r>
      <w:r>
        <w:rPr>
          <w:spacing w:val="-18"/>
        </w:rPr>
        <w:t> </w:t>
      </w:r>
      <w:r>
        <w:rPr/>
        <w:t>de</w:t>
      </w:r>
      <w:r>
        <w:rPr>
          <w:spacing w:val="-17"/>
        </w:rPr>
        <w:t> </w:t>
      </w:r>
      <w:r>
        <w:rPr/>
        <w:t>la</w:t>
      </w:r>
      <w:r>
        <w:rPr>
          <w:spacing w:val="-17"/>
        </w:rPr>
        <w:t> </w:t>
      </w:r>
      <w:r>
        <w:rPr/>
        <w:t>Politique</w:t>
      </w:r>
      <w:r>
        <w:rPr>
          <w:spacing w:val="-18"/>
        </w:rPr>
        <w:t> </w:t>
      </w:r>
      <w:r>
        <w:rPr/>
        <w:t>de</w:t>
      </w:r>
      <w:r>
        <w:rPr>
          <w:spacing w:val="-17"/>
        </w:rPr>
        <w:t> </w:t>
      </w:r>
      <w:r>
        <w:rPr/>
        <w:t>confidentialité</w:t>
      </w:r>
      <w:r>
        <w:rPr>
          <w:spacing w:val="-17"/>
        </w:rPr>
        <w:t> </w:t>
      </w:r>
      <w:r>
        <w:rPr/>
        <w:t>prévoit</w:t>
      </w:r>
      <w:r>
        <w:rPr>
          <w:spacing w:val="-18"/>
        </w:rPr>
        <w:t> </w:t>
      </w:r>
      <w:r>
        <w:rPr/>
        <w:t>que</w:t>
      </w:r>
      <w:r>
        <w:rPr>
          <w:spacing w:val="-17"/>
        </w:rPr>
        <w:t> </w:t>
      </w:r>
      <w:r>
        <w:rPr>
          <w:spacing w:val="-4"/>
        </w:rPr>
        <w:t>les </w:t>
      </w:r>
      <w:r>
        <w:rPr/>
        <w:t>informations fournies par le biais des services de TWITTER sont publiques aussi longtemps que l’utilisateur ne les efface pas, affirmation déjà exprimée dans la clause n° 1 de la Politique de confidentialité, précédemment examinée par le</w:t>
      </w:r>
      <w:r>
        <w:rPr>
          <w:spacing w:val="-4"/>
        </w:rPr>
        <w:t> </w:t>
      </w:r>
      <w:r>
        <w:rPr/>
        <w:t>Tribunal.</w:t>
      </w:r>
    </w:p>
    <w:p>
      <w:pPr>
        <w:pStyle w:val="BodyText"/>
      </w:pPr>
    </w:p>
    <w:p>
      <w:pPr>
        <w:pStyle w:val="BodyText"/>
        <w:spacing w:before="6"/>
      </w:pPr>
    </w:p>
    <w:p>
      <w:pPr>
        <w:spacing w:line="208" w:lineRule="auto" w:before="0"/>
        <w:ind w:left="2348" w:right="193" w:firstLine="0"/>
        <w:jc w:val="both"/>
        <w:rPr>
          <w:sz w:val="24"/>
        </w:rPr>
      </w:pPr>
      <w:r>
        <w:rPr>
          <w:sz w:val="24"/>
        </w:rPr>
        <w:t>Or,</w:t>
      </w:r>
      <w:r>
        <w:rPr>
          <w:spacing w:val="-22"/>
          <w:sz w:val="24"/>
        </w:rPr>
        <w:t> </w:t>
      </w:r>
      <w:r>
        <w:rPr>
          <w:sz w:val="24"/>
        </w:rPr>
        <w:t>il</w:t>
      </w:r>
      <w:r>
        <w:rPr>
          <w:spacing w:val="-21"/>
          <w:sz w:val="24"/>
        </w:rPr>
        <w:t> </w:t>
      </w:r>
      <w:r>
        <w:rPr>
          <w:sz w:val="24"/>
        </w:rPr>
        <w:t>ressort</w:t>
      </w:r>
      <w:r>
        <w:rPr>
          <w:spacing w:val="-21"/>
          <w:sz w:val="24"/>
        </w:rPr>
        <w:t> </w:t>
      </w:r>
      <w:r>
        <w:rPr>
          <w:sz w:val="24"/>
        </w:rPr>
        <w:t>des</w:t>
      </w:r>
      <w:r>
        <w:rPr>
          <w:spacing w:val="-22"/>
          <w:sz w:val="24"/>
        </w:rPr>
        <w:t> </w:t>
      </w:r>
      <w:r>
        <w:rPr>
          <w:sz w:val="24"/>
        </w:rPr>
        <w:t>clauses</w:t>
      </w:r>
      <w:r>
        <w:rPr>
          <w:spacing w:val="-24"/>
          <w:sz w:val="24"/>
        </w:rPr>
        <w:t> </w:t>
      </w:r>
      <w:r>
        <w:rPr>
          <w:sz w:val="24"/>
        </w:rPr>
        <w:t>précitées</w:t>
      </w:r>
      <w:r>
        <w:rPr>
          <w:spacing w:val="-24"/>
          <w:sz w:val="24"/>
        </w:rPr>
        <w:t> </w:t>
      </w:r>
      <w:r>
        <w:rPr>
          <w:sz w:val="24"/>
        </w:rPr>
        <w:t>qu’au</w:t>
      </w:r>
      <w:r>
        <w:rPr>
          <w:spacing w:val="-21"/>
          <w:sz w:val="24"/>
        </w:rPr>
        <w:t> </w:t>
      </w:r>
      <w:r>
        <w:rPr>
          <w:sz w:val="24"/>
        </w:rPr>
        <w:t>titre</w:t>
      </w:r>
      <w:r>
        <w:rPr>
          <w:spacing w:val="-22"/>
          <w:sz w:val="24"/>
        </w:rPr>
        <w:t> </w:t>
      </w:r>
      <w:r>
        <w:rPr>
          <w:sz w:val="24"/>
        </w:rPr>
        <w:t>des</w:t>
      </w:r>
      <w:r>
        <w:rPr>
          <w:spacing w:val="-21"/>
          <w:sz w:val="24"/>
        </w:rPr>
        <w:t> </w:t>
      </w:r>
      <w:r>
        <w:rPr>
          <w:sz w:val="24"/>
        </w:rPr>
        <w:t>informations</w:t>
      </w:r>
      <w:r>
        <w:rPr>
          <w:spacing w:val="-21"/>
          <w:sz w:val="24"/>
        </w:rPr>
        <w:t> </w:t>
      </w:r>
      <w:r>
        <w:rPr>
          <w:sz w:val="24"/>
        </w:rPr>
        <w:t>fournies</w:t>
      </w:r>
      <w:r>
        <w:rPr>
          <w:spacing w:val="-21"/>
          <w:sz w:val="24"/>
        </w:rPr>
        <w:t> </w:t>
      </w:r>
      <w:r>
        <w:rPr>
          <w:sz w:val="24"/>
        </w:rPr>
        <w:t>par l’utilisateur, sont susceptibles de figurer dans la liste des informations rendues publiques par défaut : la localisation de l’utilisateur, sa date de naissance, une photo, les tweets, les métadonnées fournies (entendues comme la date, l’application client utilisée), les informations relatives</w:t>
      </w:r>
      <w:r>
        <w:rPr>
          <w:spacing w:val="-44"/>
          <w:sz w:val="24"/>
        </w:rPr>
        <w:t> </w:t>
      </w:r>
      <w:r>
        <w:rPr>
          <w:sz w:val="24"/>
        </w:rPr>
        <w:t>au compte (date de création, langue, pays, fuseau horaire, listes crées, personnes suivies, les tweets notés "J’aime" (Like) ou les tweets retweetés),</w:t>
      </w:r>
      <w:r>
        <w:rPr>
          <w:spacing w:val="-10"/>
          <w:sz w:val="24"/>
        </w:rPr>
        <w:t> </w:t>
      </w:r>
      <w:r>
        <w:rPr>
          <w:sz w:val="24"/>
        </w:rPr>
        <w:t>Twitter</w:t>
      </w:r>
      <w:r>
        <w:rPr>
          <w:spacing w:val="-9"/>
          <w:sz w:val="24"/>
        </w:rPr>
        <w:t> </w:t>
      </w:r>
      <w:r>
        <w:rPr>
          <w:sz w:val="24"/>
        </w:rPr>
        <w:t>diffusant</w:t>
      </w:r>
      <w:r>
        <w:rPr>
          <w:spacing w:val="-9"/>
          <w:sz w:val="24"/>
        </w:rPr>
        <w:t> </w:t>
      </w:r>
      <w:r>
        <w:rPr>
          <w:sz w:val="24"/>
        </w:rPr>
        <w:t>"</w:t>
      </w:r>
      <w:r>
        <w:rPr>
          <w:i/>
          <w:sz w:val="24"/>
        </w:rPr>
        <w:t>instantanément</w:t>
      </w:r>
      <w:r>
        <w:rPr>
          <w:i/>
          <w:spacing w:val="-8"/>
          <w:sz w:val="24"/>
        </w:rPr>
        <w:t> </w:t>
      </w:r>
      <w:r>
        <w:rPr>
          <w:i/>
          <w:sz w:val="24"/>
        </w:rPr>
        <w:t>ces</w:t>
      </w:r>
      <w:r>
        <w:rPr>
          <w:i/>
          <w:spacing w:val="-9"/>
          <w:sz w:val="24"/>
        </w:rPr>
        <w:t> </w:t>
      </w:r>
      <w:r>
        <w:rPr>
          <w:i/>
          <w:sz w:val="24"/>
        </w:rPr>
        <w:t>informations</w:t>
      </w:r>
      <w:r>
        <w:rPr>
          <w:i/>
          <w:spacing w:val="-6"/>
          <w:sz w:val="24"/>
        </w:rPr>
        <w:t> </w:t>
      </w:r>
      <w:r>
        <w:rPr>
          <w:i/>
          <w:sz w:val="24"/>
        </w:rPr>
        <w:t>publiques </w:t>
      </w:r>
      <w:r>
        <w:rPr>
          <w:i/>
          <w:sz w:val="24"/>
        </w:rPr>
        <w:t>à un large éventail d’utilisateurs comprenant des clients et des services, y compris les moteurs de recherche, les développeurs et éditeurs qui intègrent les contenus Twitter dans leurs services, ainsi que des entités telles que des universités, des organismes de santé publique et</w:t>
      </w:r>
      <w:r>
        <w:rPr>
          <w:i/>
          <w:spacing w:val="38"/>
          <w:sz w:val="24"/>
        </w:rPr>
        <w:t> </w:t>
      </w:r>
      <w:r>
        <w:rPr>
          <w:i/>
          <w:sz w:val="24"/>
        </w:rPr>
        <w:t>des entreprises d’études de marché qui analysent les informations pour en tirer des tendances et des</w:t>
      </w:r>
      <w:r>
        <w:rPr>
          <w:i/>
          <w:spacing w:val="2"/>
          <w:sz w:val="24"/>
        </w:rPr>
        <w:t> </w:t>
      </w:r>
      <w:r>
        <w:rPr>
          <w:i/>
          <w:sz w:val="24"/>
        </w:rPr>
        <w:t>comportements</w:t>
      </w:r>
      <w:r>
        <w:rPr>
          <w:sz w:val="24"/>
        </w:rPr>
        <w:t>".</w:t>
      </w:r>
    </w:p>
    <w:p>
      <w:pPr>
        <w:pStyle w:val="BodyText"/>
      </w:pPr>
    </w:p>
    <w:p>
      <w:pPr>
        <w:pStyle w:val="BodyText"/>
        <w:spacing w:before="5"/>
      </w:pPr>
    </w:p>
    <w:p>
      <w:pPr>
        <w:pStyle w:val="BodyText"/>
        <w:spacing w:line="208" w:lineRule="auto"/>
        <w:ind w:left="2348" w:right="192"/>
        <w:jc w:val="both"/>
      </w:pPr>
      <w:r>
        <w:rPr/>
        <w:t>S’agissant d’informations de données à caractère personnel au sens </w:t>
      </w:r>
      <w:r>
        <w:rPr>
          <w:spacing w:val="-6"/>
        </w:rPr>
        <w:t>de </w:t>
      </w:r>
      <w:r>
        <w:rPr/>
        <w:t>l’article</w:t>
      </w:r>
      <w:r>
        <w:rPr>
          <w:spacing w:val="-10"/>
        </w:rPr>
        <w:t> </w:t>
      </w:r>
      <w:r>
        <w:rPr/>
        <w:t>2</w:t>
      </w:r>
      <w:r>
        <w:rPr>
          <w:spacing w:val="-10"/>
        </w:rPr>
        <w:t> </w:t>
      </w:r>
      <w:r>
        <w:rPr/>
        <w:t>de</w:t>
      </w:r>
      <w:r>
        <w:rPr>
          <w:spacing w:val="-11"/>
        </w:rPr>
        <w:t> </w:t>
      </w:r>
      <w:r>
        <w:rPr/>
        <w:t>la</w:t>
      </w:r>
      <w:r>
        <w:rPr>
          <w:spacing w:val="-10"/>
        </w:rPr>
        <w:t> </w:t>
      </w:r>
      <w:r>
        <w:rPr/>
        <w:t>Loi</w:t>
      </w:r>
      <w:r>
        <w:rPr>
          <w:spacing w:val="-8"/>
        </w:rPr>
        <w:t> </w:t>
      </w:r>
      <w:r>
        <w:rPr/>
        <w:t>Informatique</w:t>
      </w:r>
      <w:r>
        <w:rPr>
          <w:spacing w:val="-10"/>
        </w:rPr>
        <w:t> </w:t>
      </w:r>
      <w:r>
        <w:rPr/>
        <w:t>et</w:t>
      </w:r>
      <w:r>
        <w:rPr>
          <w:spacing w:val="-7"/>
        </w:rPr>
        <w:t> </w:t>
      </w:r>
      <w:r>
        <w:rPr/>
        <w:t>Libertés</w:t>
      </w:r>
      <w:r>
        <w:rPr>
          <w:spacing w:val="-7"/>
        </w:rPr>
        <w:t> </w:t>
      </w:r>
      <w:r>
        <w:rPr/>
        <w:t>la</w:t>
      </w:r>
      <w:r>
        <w:rPr>
          <w:spacing w:val="-7"/>
        </w:rPr>
        <w:t> </w:t>
      </w:r>
      <w:r>
        <w:rPr/>
        <w:t>collecte</w:t>
      </w:r>
      <w:r>
        <w:rPr>
          <w:spacing w:val="-7"/>
        </w:rPr>
        <w:t> </w:t>
      </w:r>
      <w:r>
        <w:rPr/>
        <w:t>et</w:t>
      </w:r>
      <w:r>
        <w:rPr>
          <w:spacing w:val="-7"/>
        </w:rPr>
        <w:t> </w:t>
      </w:r>
      <w:r>
        <w:rPr/>
        <w:t>le</w:t>
      </w:r>
      <w:r>
        <w:rPr>
          <w:spacing w:val="-7"/>
        </w:rPr>
        <w:t> </w:t>
      </w:r>
      <w:r>
        <w:rPr/>
        <w:t>traitement</w:t>
      </w:r>
      <w:r>
        <w:rPr>
          <w:spacing w:val="-7"/>
        </w:rPr>
        <w:t> </w:t>
      </w:r>
      <w:r>
        <w:rPr/>
        <w:t>de telles</w:t>
      </w:r>
      <w:r>
        <w:rPr>
          <w:spacing w:val="-7"/>
        </w:rPr>
        <w:t> </w:t>
      </w:r>
      <w:r>
        <w:rPr/>
        <w:t>données</w:t>
      </w:r>
      <w:r>
        <w:rPr>
          <w:spacing w:val="-6"/>
        </w:rPr>
        <w:t> </w:t>
      </w:r>
      <w:r>
        <w:rPr/>
        <w:t>à</w:t>
      </w:r>
      <w:r>
        <w:rPr>
          <w:spacing w:val="-9"/>
        </w:rPr>
        <w:t> </w:t>
      </w:r>
      <w:r>
        <w:rPr/>
        <w:t>caractère</w:t>
      </w:r>
      <w:r>
        <w:rPr>
          <w:spacing w:val="-8"/>
        </w:rPr>
        <w:t> </w:t>
      </w:r>
      <w:r>
        <w:rPr/>
        <w:t>personnel</w:t>
      </w:r>
      <w:r>
        <w:rPr>
          <w:spacing w:val="-6"/>
        </w:rPr>
        <w:t> </w:t>
      </w:r>
      <w:r>
        <w:rPr/>
        <w:t>ne</w:t>
      </w:r>
      <w:r>
        <w:rPr>
          <w:spacing w:val="-10"/>
        </w:rPr>
        <w:t> </w:t>
      </w:r>
      <w:r>
        <w:rPr/>
        <w:t>sont</w:t>
      </w:r>
      <w:r>
        <w:rPr>
          <w:spacing w:val="-10"/>
        </w:rPr>
        <w:t> </w:t>
      </w:r>
      <w:r>
        <w:rPr/>
        <w:t>licites</w:t>
      </w:r>
      <w:r>
        <w:rPr>
          <w:spacing w:val="-9"/>
        </w:rPr>
        <w:t> </w:t>
      </w:r>
      <w:r>
        <w:rPr/>
        <w:t>qu’à</w:t>
      </w:r>
      <w:r>
        <w:rPr>
          <w:spacing w:val="-13"/>
        </w:rPr>
        <w:t> </w:t>
      </w:r>
      <w:r>
        <w:rPr/>
        <w:t>condition</w:t>
      </w:r>
      <w:r>
        <w:rPr>
          <w:spacing w:val="-9"/>
        </w:rPr>
        <w:t> </w:t>
      </w:r>
      <w:r>
        <w:rPr/>
        <w:t>d’avoir recueilli au préalable le consentement informé de la personne</w:t>
      </w:r>
      <w:r>
        <w:rPr>
          <w:spacing w:val="21"/>
        </w:rPr>
        <w:t> </w:t>
      </w:r>
      <w:r>
        <w:rPr/>
        <w:t>concernée</w:t>
      </w:r>
    </w:p>
    <w:p>
      <w:pPr>
        <w:pStyle w:val="ListParagraph"/>
        <w:numPr>
          <w:ilvl w:val="0"/>
          <w:numId w:val="20"/>
        </w:numPr>
        <w:tabs>
          <w:tab w:pos="2474" w:val="left" w:leader="none"/>
        </w:tabs>
        <w:spacing w:line="228" w:lineRule="exact" w:before="0" w:after="0"/>
        <w:ind w:left="2348" w:right="0" w:firstLine="0"/>
        <w:jc w:val="both"/>
        <w:rPr>
          <w:sz w:val="24"/>
        </w:rPr>
      </w:pPr>
      <w:r>
        <w:rPr>
          <w:sz w:val="24"/>
        </w:rPr>
        <w:t>ce</w:t>
      </w:r>
      <w:r>
        <w:rPr>
          <w:spacing w:val="-20"/>
          <w:sz w:val="24"/>
        </w:rPr>
        <w:t> </w:t>
      </w:r>
      <w:r>
        <w:rPr>
          <w:sz w:val="24"/>
        </w:rPr>
        <w:t>implique</w:t>
      </w:r>
      <w:r>
        <w:rPr>
          <w:spacing w:val="-20"/>
          <w:sz w:val="24"/>
        </w:rPr>
        <w:t> </w:t>
      </w:r>
      <w:r>
        <w:rPr>
          <w:sz w:val="24"/>
        </w:rPr>
        <w:t>que</w:t>
      </w:r>
      <w:r>
        <w:rPr>
          <w:spacing w:val="-20"/>
          <w:sz w:val="24"/>
        </w:rPr>
        <w:t> </w:t>
      </w:r>
      <w:r>
        <w:rPr>
          <w:sz w:val="24"/>
        </w:rPr>
        <w:t>tous</w:t>
      </w:r>
      <w:r>
        <w:rPr>
          <w:spacing w:val="-17"/>
          <w:sz w:val="24"/>
        </w:rPr>
        <w:t> </w:t>
      </w:r>
      <w:r>
        <w:rPr>
          <w:sz w:val="24"/>
        </w:rPr>
        <w:t>les</w:t>
      </w:r>
      <w:r>
        <w:rPr>
          <w:spacing w:val="-18"/>
          <w:sz w:val="24"/>
        </w:rPr>
        <w:t> </w:t>
      </w:r>
      <w:r>
        <w:rPr>
          <w:sz w:val="24"/>
        </w:rPr>
        <w:t>éclaircissements</w:t>
      </w:r>
      <w:r>
        <w:rPr>
          <w:spacing w:val="-20"/>
          <w:sz w:val="24"/>
        </w:rPr>
        <w:t> </w:t>
      </w:r>
      <w:r>
        <w:rPr>
          <w:sz w:val="24"/>
        </w:rPr>
        <w:t>nécessaires</w:t>
      </w:r>
      <w:r>
        <w:rPr>
          <w:spacing w:val="-18"/>
          <w:sz w:val="24"/>
        </w:rPr>
        <w:t> </w:t>
      </w:r>
      <w:r>
        <w:rPr>
          <w:sz w:val="24"/>
        </w:rPr>
        <w:t>lui</w:t>
      </w:r>
      <w:r>
        <w:rPr>
          <w:spacing w:val="-17"/>
          <w:sz w:val="24"/>
        </w:rPr>
        <w:t> </w:t>
      </w:r>
      <w:r>
        <w:rPr>
          <w:sz w:val="24"/>
        </w:rPr>
        <w:t>aient</w:t>
      </w:r>
      <w:r>
        <w:rPr>
          <w:spacing w:val="-18"/>
          <w:sz w:val="24"/>
        </w:rPr>
        <w:t> </w:t>
      </w:r>
      <w:r>
        <w:rPr>
          <w:sz w:val="24"/>
        </w:rPr>
        <w:t>été</w:t>
      </w:r>
      <w:r>
        <w:rPr>
          <w:spacing w:val="-20"/>
          <w:sz w:val="24"/>
        </w:rPr>
        <w:t> </w:t>
      </w:r>
      <w:r>
        <w:rPr>
          <w:sz w:val="24"/>
        </w:rPr>
        <w:t>fournis</w:t>
      </w:r>
    </w:p>
    <w:p>
      <w:pPr>
        <w:pStyle w:val="ListParagraph"/>
        <w:numPr>
          <w:ilvl w:val="0"/>
          <w:numId w:val="20"/>
        </w:numPr>
        <w:tabs>
          <w:tab w:pos="2488" w:val="left" w:leader="none"/>
        </w:tabs>
        <w:spacing w:line="208" w:lineRule="auto" w:before="11" w:after="0"/>
        <w:ind w:left="2348" w:right="192" w:firstLine="0"/>
        <w:jc w:val="both"/>
        <w:rPr>
          <w:sz w:val="24"/>
        </w:rPr>
      </w:pPr>
      <w:r>
        <w:rPr>
          <w:sz w:val="24"/>
        </w:rPr>
        <w:t>et</w:t>
      </w:r>
      <w:r>
        <w:rPr>
          <w:spacing w:val="-4"/>
          <w:sz w:val="24"/>
        </w:rPr>
        <w:t> </w:t>
      </w:r>
      <w:r>
        <w:rPr>
          <w:sz w:val="24"/>
        </w:rPr>
        <w:t>pour</w:t>
      </w:r>
      <w:r>
        <w:rPr>
          <w:spacing w:val="-6"/>
          <w:sz w:val="24"/>
        </w:rPr>
        <w:t> </w:t>
      </w:r>
      <w:r>
        <w:rPr>
          <w:sz w:val="24"/>
        </w:rPr>
        <w:t>des</w:t>
      </w:r>
      <w:r>
        <w:rPr>
          <w:spacing w:val="-4"/>
          <w:sz w:val="24"/>
        </w:rPr>
        <w:t> </w:t>
      </w:r>
      <w:r>
        <w:rPr>
          <w:sz w:val="24"/>
        </w:rPr>
        <w:t>finalités</w:t>
      </w:r>
      <w:r>
        <w:rPr>
          <w:spacing w:val="-4"/>
          <w:sz w:val="24"/>
        </w:rPr>
        <w:t> </w:t>
      </w:r>
      <w:r>
        <w:rPr>
          <w:sz w:val="24"/>
        </w:rPr>
        <w:t>déterminées</w:t>
      </w:r>
      <w:r>
        <w:rPr>
          <w:spacing w:val="-3"/>
          <w:sz w:val="24"/>
        </w:rPr>
        <w:t> </w:t>
      </w:r>
      <w:r>
        <w:rPr>
          <w:sz w:val="24"/>
        </w:rPr>
        <w:t>et</w:t>
      </w:r>
      <w:r>
        <w:rPr>
          <w:spacing w:val="-4"/>
          <w:sz w:val="24"/>
        </w:rPr>
        <w:t> </w:t>
      </w:r>
      <w:r>
        <w:rPr>
          <w:sz w:val="24"/>
        </w:rPr>
        <w:t>explicites</w:t>
      </w:r>
      <w:r>
        <w:rPr>
          <w:spacing w:val="-3"/>
          <w:sz w:val="24"/>
        </w:rPr>
        <w:t> </w:t>
      </w:r>
      <w:r>
        <w:rPr>
          <w:sz w:val="24"/>
        </w:rPr>
        <w:t>au</w:t>
      </w:r>
      <w:r>
        <w:rPr>
          <w:spacing w:val="-7"/>
          <w:sz w:val="24"/>
        </w:rPr>
        <w:t> </w:t>
      </w:r>
      <w:r>
        <w:rPr>
          <w:sz w:val="24"/>
        </w:rPr>
        <w:t>sens</w:t>
      </w:r>
      <w:r>
        <w:rPr>
          <w:spacing w:val="-7"/>
          <w:sz w:val="24"/>
        </w:rPr>
        <w:t> </w:t>
      </w:r>
      <w:r>
        <w:rPr>
          <w:sz w:val="24"/>
        </w:rPr>
        <w:t>de</w:t>
      </w:r>
      <w:r>
        <w:rPr>
          <w:spacing w:val="-8"/>
          <w:sz w:val="24"/>
        </w:rPr>
        <w:t> </w:t>
      </w:r>
      <w:r>
        <w:rPr>
          <w:sz w:val="24"/>
        </w:rPr>
        <w:t>l’article</w:t>
      </w:r>
      <w:r>
        <w:rPr>
          <w:spacing w:val="-9"/>
          <w:sz w:val="24"/>
        </w:rPr>
        <w:t> </w:t>
      </w:r>
      <w:r>
        <w:rPr>
          <w:sz w:val="24"/>
        </w:rPr>
        <w:t>6</w:t>
      </w:r>
      <w:r>
        <w:rPr>
          <w:spacing w:val="-6"/>
          <w:sz w:val="24"/>
        </w:rPr>
        <w:t> </w:t>
      </w:r>
      <w:r>
        <w:rPr>
          <w:sz w:val="24"/>
        </w:rPr>
        <w:t>de</w:t>
      </w:r>
      <w:r>
        <w:rPr>
          <w:spacing w:val="-7"/>
          <w:sz w:val="24"/>
        </w:rPr>
        <w:t> </w:t>
      </w:r>
      <w:r>
        <w:rPr>
          <w:sz w:val="24"/>
        </w:rPr>
        <w:t>la Loi Informatique et</w:t>
      </w:r>
      <w:r>
        <w:rPr>
          <w:spacing w:val="-2"/>
          <w:sz w:val="24"/>
        </w:rPr>
        <w:t> </w:t>
      </w:r>
      <w:r>
        <w:rPr>
          <w:sz w:val="24"/>
        </w:rPr>
        <w:t>Libertés.</w:t>
      </w:r>
    </w:p>
    <w:p>
      <w:pPr>
        <w:pStyle w:val="BodyText"/>
      </w:pPr>
    </w:p>
    <w:p>
      <w:pPr>
        <w:pStyle w:val="BodyText"/>
        <w:spacing w:before="7"/>
      </w:pPr>
    </w:p>
    <w:p>
      <w:pPr>
        <w:pStyle w:val="BodyText"/>
        <w:spacing w:line="208" w:lineRule="auto"/>
        <w:ind w:left="2348" w:right="192"/>
        <w:jc w:val="both"/>
      </w:pPr>
      <w:r>
        <w:rPr/>
        <w:t>Tel</w:t>
      </w:r>
      <w:r>
        <w:rPr>
          <w:spacing w:val="-16"/>
        </w:rPr>
        <w:t> </w:t>
      </w:r>
      <w:r>
        <w:rPr/>
        <w:t>n’est</w:t>
      </w:r>
      <w:r>
        <w:rPr>
          <w:spacing w:val="-16"/>
        </w:rPr>
        <w:t> </w:t>
      </w:r>
      <w:r>
        <w:rPr/>
        <w:t>pas</w:t>
      </w:r>
      <w:r>
        <w:rPr>
          <w:spacing w:val="-16"/>
        </w:rPr>
        <w:t> </w:t>
      </w:r>
      <w:r>
        <w:rPr/>
        <w:t>le</w:t>
      </w:r>
      <w:r>
        <w:rPr>
          <w:spacing w:val="-16"/>
        </w:rPr>
        <w:t> </w:t>
      </w:r>
      <w:r>
        <w:rPr/>
        <w:t>cas</w:t>
      </w:r>
      <w:r>
        <w:rPr>
          <w:spacing w:val="-17"/>
        </w:rPr>
        <w:t> </w:t>
      </w:r>
      <w:r>
        <w:rPr/>
        <w:t>en</w:t>
      </w:r>
      <w:r>
        <w:rPr>
          <w:spacing w:val="-19"/>
        </w:rPr>
        <w:t> </w:t>
      </w:r>
      <w:r>
        <w:rPr/>
        <w:t>l’espèce</w:t>
      </w:r>
      <w:r>
        <w:rPr>
          <w:spacing w:val="-21"/>
        </w:rPr>
        <w:t> </w:t>
      </w:r>
      <w:r>
        <w:rPr/>
        <w:t>de</w:t>
      </w:r>
      <w:r>
        <w:rPr>
          <w:spacing w:val="-18"/>
        </w:rPr>
        <w:t> </w:t>
      </w:r>
      <w:r>
        <w:rPr/>
        <w:t>la</w:t>
      </w:r>
      <w:r>
        <w:rPr>
          <w:spacing w:val="-19"/>
        </w:rPr>
        <w:t> </w:t>
      </w:r>
      <w:r>
        <w:rPr/>
        <w:t>clause</w:t>
      </w:r>
      <w:r>
        <w:rPr>
          <w:spacing w:val="-20"/>
        </w:rPr>
        <w:t> </w:t>
      </w:r>
      <w:r>
        <w:rPr/>
        <w:t>n°</w:t>
      </w:r>
      <w:r>
        <w:rPr>
          <w:spacing w:val="-17"/>
        </w:rPr>
        <w:t> </w:t>
      </w:r>
      <w:r>
        <w:rPr/>
        <w:t>8</w:t>
      </w:r>
      <w:r>
        <w:rPr>
          <w:spacing w:val="-18"/>
        </w:rPr>
        <w:t> </w:t>
      </w:r>
      <w:r>
        <w:rPr/>
        <w:t>qui</w:t>
      </w:r>
      <w:r>
        <w:rPr>
          <w:spacing w:val="-16"/>
        </w:rPr>
        <w:t> </w:t>
      </w:r>
      <w:r>
        <w:rPr/>
        <w:t>se</w:t>
      </w:r>
      <w:r>
        <w:rPr>
          <w:spacing w:val="-16"/>
        </w:rPr>
        <w:t> </w:t>
      </w:r>
      <w:r>
        <w:rPr/>
        <w:t>dispense</w:t>
      </w:r>
      <w:r>
        <w:rPr>
          <w:spacing w:val="-15"/>
        </w:rPr>
        <w:t> </w:t>
      </w:r>
      <w:r>
        <w:rPr/>
        <w:t>d’informer l’utilisateur</w:t>
      </w:r>
      <w:r>
        <w:rPr>
          <w:spacing w:val="-13"/>
        </w:rPr>
        <w:t> </w:t>
      </w:r>
      <w:r>
        <w:rPr/>
        <w:t>de</w:t>
      </w:r>
      <w:r>
        <w:rPr>
          <w:spacing w:val="-13"/>
        </w:rPr>
        <w:t> </w:t>
      </w:r>
      <w:r>
        <w:rPr/>
        <w:t>la</w:t>
      </w:r>
      <w:r>
        <w:rPr>
          <w:spacing w:val="-18"/>
        </w:rPr>
        <w:t> </w:t>
      </w:r>
      <w:r>
        <w:rPr/>
        <w:t>nature</w:t>
      </w:r>
      <w:r>
        <w:rPr>
          <w:spacing w:val="-19"/>
        </w:rPr>
        <w:t> </w:t>
      </w:r>
      <w:r>
        <w:rPr/>
        <w:t>des</w:t>
      </w:r>
      <w:r>
        <w:rPr>
          <w:spacing w:val="-16"/>
        </w:rPr>
        <w:t> </w:t>
      </w:r>
      <w:r>
        <w:rPr/>
        <w:t>données</w:t>
      </w:r>
      <w:r>
        <w:rPr>
          <w:spacing w:val="-18"/>
        </w:rPr>
        <w:t> </w:t>
      </w:r>
      <w:r>
        <w:rPr/>
        <w:t>personnelles</w:t>
      </w:r>
      <w:r>
        <w:rPr>
          <w:spacing w:val="-16"/>
        </w:rPr>
        <w:t> </w:t>
      </w:r>
      <w:r>
        <w:rPr/>
        <w:t>collectées,</w:t>
      </w:r>
      <w:r>
        <w:rPr>
          <w:spacing w:val="-13"/>
        </w:rPr>
        <w:t> </w:t>
      </w:r>
      <w:r>
        <w:rPr/>
        <w:t>l’absence</w:t>
      </w:r>
      <w:r>
        <w:rPr>
          <w:spacing w:val="-13"/>
        </w:rPr>
        <w:t> </w:t>
      </w:r>
      <w:r>
        <w:rPr>
          <w:spacing w:val="-6"/>
        </w:rPr>
        <w:t>de </w:t>
      </w:r>
      <w:r>
        <w:rPr/>
        <w:t>cette information ne permettant pas de recueillir le consentement de la personne concernée. Cette clause se contente de conseiller à l’utilisateur de "</w:t>
      </w:r>
      <w:r>
        <w:rPr>
          <w:i/>
        </w:rPr>
        <w:t>réfléchir sérieusement à ce qu’(il) (</w:t>
      </w:r>
      <w:r>
        <w:rPr>
          <w:i/>
          <w:u w:val="single"/>
        </w:rPr>
        <w:t>rend</w:t>
      </w:r>
      <w:r>
        <w:rPr>
          <w:i/>
        </w:rPr>
        <w:t>)</w:t>
      </w:r>
      <w:r>
        <w:rPr>
          <w:i/>
          <w:spacing w:val="-18"/>
        </w:rPr>
        <w:t> </w:t>
      </w:r>
      <w:r>
        <w:rPr>
          <w:i/>
        </w:rPr>
        <w:t>public</w:t>
      </w:r>
      <w:r>
        <w:rPr/>
        <w:t>".</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1"/>
        <w:jc w:val="both"/>
      </w:pPr>
      <w:bookmarkStart w:name="Page 124" w:id="137"/>
      <w:bookmarkEnd w:id="137"/>
      <w:r>
        <w:rPr/>
      </w:r>
      <w:r>
        <w:rPr/>
        <w:t>De plus, en laissant croire à l’utilisateur, que la société TWITTER est dispensée de toute obligation à l’égard de l’utilisateur, lorsqu’il dépose, consciemment ou non, des informations qui peuvent être qualifiées de données à caractère personnel, lesdites données étant par la suite collectées,</w:t>
      </w:r>
      <w:r>
        <w:rPr>
          <w:spacing w:val="-9"/>
        </w:rPr>
        <w:t> </w:t>
      </w:r>
      <w:r>
        <w:rPr/>
        <w:t>traitées,</w:t>
      </w:r>
      <w:r>
        <w:rPr>
          <w:spacing w:val="-9"/>
        </w:rPr>
        <w:t> </w:t>
      </w:r>
      <w:r>
        <w:rPr/>
        <w:t>utilisées</w:t>
      </w:r>
      <w:r>
        <w:rPr>
          <w:spacing w:val="-7"/>
        </w:rPr>
        <w:t> </w:t>
      </w:r>
      <w:r>
        <w:rPr/>
        <w:t>et/ou</w:t>
      </w:r>
      <w:r>
        <w:rPr>
          <w:spacing w:val="-7"/>
        </w:rPr>
        <w:t> </w:t>
      </w:r>
      <w:r>
        <w:rPr/>
        <w:t>partagées</w:t>
      </w:r>
      <w:r>
        <w:rPr>
          <w:spacing w:val="-7"/>
        </w:rPr>
        <w:t> </w:t>
      </w:r>
      <w:r>
        <w:rPr/>
        <w:t>par</w:t>
      </w:r>
      <w:r>
        <w:rPr>
          <w:spacing w:val="-7"/>
        </w:rPr>
        <w:t> </w:t>
      </w:r>
      <w:r>
        <w:rPr/>
        <w:t>le</w:t>
      </w:r>
      <w:r>
        <w:rPr>
          <w:spacing w:val="-9"/>
        </w:rPr>
        <w:t> </w:t>
      </w:r>
      <w:r>
        <w:rPr/>
        <w:t>réseau</w:t>
      </w:r>
      <w:r>
        <w:rPr>
          <w:spacing w:val="-7"/>
        </w:rPr>
        <w:t> </w:t>
      </w:r>
      <w:r>
        <w:rPr/>
        <w:t>social,</w:t>
      </w:r>
      <w:r>
        <w:rPr>
          <w:spacing w:val="-7"/>
        </w:rPr>
        <w:t> </w:t>
      </w:r>
      <w:r>
        <w:rPr/>
        <w:t>la</w:t>
      </w:r>
      <w:r>
        <w:rPr>
          <w:spacing w:val="-9"/>
        </w:rPr>
        <w:t> </w:t>
      </w:r>
      <w:r>
        <w:rPr/>
        <w:t>clause est de nature à créer un déséquilibre significatif entre les droits et obligations des parties au contrat au sens de l’article </w:t>
      </w:r>
      <w:r>
        <w:rPr>
          <w:spacing w:val="-3"/>
        </w:rPr>
        <w:t>L. </w:t>
      </w:r>
      <w:r>
        <w:rPr/>
        <w:t>132-1 devenu l’article </w:t>
      </w:r>
      <w:r>
        <w:rPr>
          <w:spacing w:val="-3"/>
        </w:rPr>
        <w:t>L. </w:t>
      </w:r>
      <w:r>
        <w:rPr/>
        <w:t>212-1 du code de la</w:t>
      </w:r>
      <w:r>
        <w:rPr>
          <w:spacing w:val="-4"/>
        </w:rPr>
        <w:t> </w:t>
      </w:r>
      <w:r>
        <w:rPr/>
        <w:t>consommation.</w:t>
      </w:r>
    </w:p>
    <w:p>
      <w:pPr>
        <w:pStyle w:val="BodyText"/>
      </w:pPr>
    </w:p>
    <w:p>
      <w:pPr>
        <w:pStyle w:val="BodyText"/>
        <w:spacing w:before="7"/>
      </w:pPr>
    </w:p>
    <w:p>
      <w:pPr>
        <w:pStyle w:val="BodyText"/>
        <w:spacing w:line="208" w:lineRule="auto"/>
        <w:ind w:left="2348" w:right="195"/>
        <w:jc w:val="both"/>
      </w:pPr>
      <w:r>
        <w:rPr/>
        <w:t>Il conviendra de déclarer cette clause illicite au regard des dispositions précitées et abusive au regard de l’article L. 132-1 devenu l’article L. 212-1 du code de la consommation.</w:t>
      </w:r>
    </w:p>
    <w:p>
      <w:pPr>
        <w:pStyle w:val="BodyText"/>
      </w:pPr>
    </w:p>
    <w:p>
      <w:pPr>
        <w:pStyle w:val="BodyText"/>
        <w:spacing w:before="9"/>
      </w:pPr>
    </w:p>
    <w:p>
      <w:pPr>
        <w:pStyle w:val="Heading1"/>
        <w:numPr>
          <w:ilvl w:val="1"/>
          <w:numId w:val="17"/>
        </w:numPr>
        <w:tabs>
          <w:tab w:pos="2647" w:val="left" w:leader="none"/>
        </w:tabs>
        <w:spacing w:line="208" w:lineRule="auto" w:before="0" w:after="0"/>
        <w:ind w:left="2348" w:right="194" w:firstLine="0"/>
        <w:jc w:val="both"/>
        <w:rPr>
          <w:b w:val="0"/>
        </w:rPr>
      </w:pPr>
      <w:r>
        <w:rPr/>
        <w:t>Sur la maitrise de l’utilisateur sur la publicité de ses données à caractère personnel</w:t>
      </w:r>
      <w:r>
        <w:rPr>
          <w:spacing w:val="-2"/>
        </w:rPr>
        <w:t> </w:t>
      </w:r>
      <w:r>
        <w:rPr>
          <w:b w:val="0"/>
        </w:rPr>
        <w:t>:</w:t>
      </w:r>
    </w:p>
    <w:p>
      <w:pPr>
        <w:pStyle w:val="BodyText"/>
      </w:pPr>
    </w:p>
    <w:p>
      <w:pPr>
        <w:pStyle w:val="BodyText"/>
        <w:spacing w:before="7"/>
      </w:pPr>
    </w:p>
    <w:p>
      <w:pPr>
        <w:pStyle w:val="BodyText"/>
        <w:spacing w:line="208" w:lineRule="auto"/>
        <w:ind w:left="2348" w:right="192"/>
        <w:jc w:val="both"/>
      </w:pPr>
      <w:r>
        <w:rPr/>
        <w:t>Selon l’association UFC QUE CHOISIR Les clauses précitées laissent croire</w:t>
      </w:r>
      <w:r>
        <w:rPr>
          <w:spacing w:val="-9"/>
        </w:rPr>
        <w:t> </w:t>
      </w:r>
      <w:r>
        <w:rPr/>
        <w:t>à</w:t>
      </w:r>
      <w:r>
        <w:rPr>
          <w:spacing w:val="-5"/>
        </w:rPr>
        <w:t> </w:t>
      </w:r>
      <w:r>
        <w:rPr/>
        <w:t>l’utilisateur</w:t>
      </w:r>
      <w:r>
        <w:rPr>
          <w:spacing w:val="-9"/>
        </w:rPr>
        <w:t> </w:t>
      </w:r>
      <w:r>
        <w:rPr/>
        <w:t>qu’il</w:t>
      </w:r>
      <w:r>
        <w:rPr>
          <w:spacing w:val="-9"/>
        </w:rPr>
        <w:t> </w:t>
      </w:r>
      <w:r>
        <w:rPr/>
        <w:t>peut</w:t>
      </w:r>
      <w:r>
        <w:rPr>
          <w:spacing w:val="-8"/>
        </w:rPr>
        <w:t> </w:t>
      </w:r>
      <w:r>
        <w:rPr/>
        <w:t>déterminer</w:t>
      </w:r>
      <w:r>
        <w:rPr>
          <w:spacing w:val="-8"/>
        </w:rPr>
        <w:t> </w:t>
      </w:r>
      <w:r>
        <w:rPr/>
        <w:t>la</w:t>
      </w:r>
      <w:r>
        <w:rPr>
          <w:spacing w:val="-8"/>
        </w:rPr>
        <w:t> </w:t>
      </w:r>
      <w:r>
        <w:rPr/>
        <w:t>publication</w:t>
      </w:r>
      <w:r>
        <w:rPr>
          <w:spacing w:val="-8"/>
        </w:rPr>
        <w:t> </w:t>
      </w:r>
      <w:r>
        <w:rPr/>
        <w:t>et</w:t>
      </w:r>
      <w:r>
        <w:rPr>
          <w:spacing w:val="-5"/>
        </w:rPr>
        <w:t> </w:t>
      </w:r>
      <w:r>
        <w:rPr/>
        <w:t>la</w:t>
      </w:r>
      <w:r>
        <w:rPr>
          <w:spacing w:val="-5"/>
        </w:rPr>
        <w:t> </w:t>
      </w:r>
      <w:r>
        <w:rPr/>
        <w:t>diffusion</w:t>
      </w:r>
      <w:r>
        <w:rPr>
          <w:spacing w:val="-5"/>
        </w:rPr>
        <w:t> </w:t>
      </w:r>
      <w:r>
        <w:rPr>
          <w:spacing w:val="-6"/>
        </w:rPr>
        <w:t>de </w:t>
      </w:r>
      <w:r>
        <w:rPr/>
        <w:t>ses données à caractère personnel présentes sur le réseau Twitter, alors qu’il ressort de la lecture de ces clauses, que les possibilités de paramétrage de l’utilisateur sont limitées. Certaines données restant toujours publiques, la diffusion des données à caractère personnel de l’utilisateur qui s’impose indirectement à lui, ne saurait ainsi répondre à une</w:t>
      </w:r>
      <w:r>
        <w:rPr>
          <w:spacing w:val="-13"/>
        </w:rPr>
        <w:t> </w:t>
      </w:r>
      <w:r>
        <w:rPr/>
        <w:t>collecte</w:t>
      </w:r>
      <w:r>
        <w:rPr>
          <w:spacing w:val="-13"/>
        </w:rPr>
        <w:t> </w:t>
      </w:r>
      <w:r>
        <w:rPr/>
        <w:t>et</w:t>
      </w:r>
      <w:r>
        <w:rPr>
          <w:spacing w:val="-12"/>
        </w:rPr>
        <w:t> </w:t>
      </w:r>
      <w:r>
        <w:rPr/>
        <w:t>à</w:t>
      </w:r>
      <w:r>
        <w:rPr>
          <w:spacing w:val="-13"/>
        </w:rPr>
        <w:t> </w:t>
      </w:r>
      <w:r>
        <w:rPr/>
        <w:t>un</w:t>
      </w:r>
      <w:r>
        <w:rPr>
          <w:spacing w:val="-10"/>
        </w:rPr>
        <w:t> </w:t>
      </w:r>
      <w:r>
        <w:rPr/>
        <w:t>traitement</w:t>
      </w:r>
      <w:r>
        <w:rPr>
          <w:spacing w:val="-11"/>
        </w:rPr>
        <w:t> </w:t>
      </w:r>
      <w:r>
        <w:rPr/>
        <w:t>loyal</w:t>
      </w:r>
      <w:r>
        <w:rPr>
          <w:spacing w:val="-12"/>
        </w:rPr>
        <w:t> </w:t>
      </w:r>
      <w:r>
        <w:rPr/>
        <w:t>et</w:t>
      </w:r>
      <w:r>
        <w:rPr>
          <w:spacing w:val="-10"/>
        </w:rPr>
        <w:t> </w:t>
      </w:r>
      <w:r>
        <w:rPr/>
        <w:t>licite</w:t>
      </w:r>
      <w:r>
        <w:rPr>
          <w:spacing w:val="-11"/>
        </w:rPr>
        <w:t> </w:t>
      </w:r>
      <w:r>
        <w:rPr/>
        <w:t>au</w:t>
      </w:r>
      <w:r>
        <w:rPr>
          <w:spacing w:val="-12"/>
        </w:rPr>
        <w:t> </w:t>
      </w:r>
      <w:r>
        <w:rPr/>
        <w:t>sens</w:t>
      </w:r>
      <w:r>
        <w:rPr>
          <w:spacing w:val="-10"/>
        </w:rPr>
        <w:t> </w:t>
      </w:r>
      <w:r>
        <w:rPr/>
        <w:t>de</w:t>
      </w:r>
      <w:r>
        <w:rPr>
          <w:spacing w:val="-12"/>
        </w:rPr>
        <w:t> </w:t>
      </w:r>
      <w:r>
        <w:rPr/>
        <w:t>l’article</w:t>
      </w:r>
      <w:r>
        <w:rPr>
          <w:spacing w:val="-13"/>
        </w:rPr>
        <w:t> </w:t>
      </w:r>
      <w:r>
        <w:rPr/>
        <w:t>6</w:t>
      </w:r>
      <w:r>
        <w:rPr>
          <w:spacing w:val="-10"/>
        </w:rPr>
        <w:t> </w:t>
      </w:r>
      <w:r>
        <w:rPr/>
        <w:t>de</w:t>
      </w:r>
      <w:r>
        <w:rPr>
          <w:spacing w:val="-12"/>
        </w:rPr>
        <w:t> </w:t>
      </w:r>
      <w:r>
        <w:rPr/>
        <w:t>la</w:t>
      </w:r>
      <w:r>
        <w:rPr>
          <w:spacing w:val="-13"/>
        </w:rPr>
        <w:t> </w:t>
      </w:r>
      <w:r>
        <w:rPr>
          <w:spacing w:val="-3"/>
        </w:rPr>
        <w:t>Loi </w:t>
      </w:r>
      <w:r>
        <w:rPr/>
        <w:t>Informatique et</w:t>
      </w:r>
      <w:r>
        <w:rPr>
          <w:spacing w:val="-1"/>
        </w:rPr>
        <w:t> </w:t>
      </w:r>
      <w:r>
        <w:rPr/>
        <w:t>Libertés.</w:t>
      </w:r>
    </w:p>
    <w:p>
      <w:pPr>
        <w:pStyle w:val="BodyText"/>
      </w:pPr>
    </w:p>
    <w:p>
      <w:pPr>
        <w:pStyle w:val="BodyText"/>
        <w:spacing w:before="5"/>
      </w:pPr>
    </w:p>
    <w:p>
      <w:pPr>
        <w:pStyle w:val="BodyText"/>
        <w:spacing w:line="208" w:lineRule="auto"/>
        <w:ind w:left="2348" w:right="192"/>
        <w:jc w:val="both"/>
      </w:pPr>
      <w:r>
        <w:rPr/>
        <w:t>Pour l’association UFC QUE CHOISIR ces clauses sont également abusives</w:t>
      </w:r>
      <w:r>
        <w:rPr>
          <w:spacing w:val="-5"/>
        </w:rPr>
        <w:t> </w:t>
      </w:r>
      <w:r>
        <w:rPr/>
        <w:t>au</w:t>
      </w:r>
      <w:r>
        <w:rPr>
          <w:spacing w:val="-4"/>
        </w:rPr>
        <w:t> </w:t>
      </w:r>
      <w:r>
        <w:rPr/>
        <w:t>regard</w:t>
      </w:r>
      <w:r>
        <w:rPr>
          <w:spacing w:val="-8"/>
        </w:rPr>
        <w:t> </w:t>
      </w:r>
      <w:r>
        <w:rPr/>
        <w:t>de</w:t>
      </w:r>
      <w:r>
        <w:rPr>
          <w:spacing w:val="-7"/>
        </w:rPr>
        <w:t> </w:t>
      </w:r>
      <w:r>
        <w:rPr/>
        <w:t>l’article</w:t>
      </w:r>
      <w:r>
        <w:rPr>
          <w:spacing w:val="-7"/>
        </w:rPr>
        <w:t> </w:t>
      </w:r>
      <w:r>
        <w:rPr/>
        <w:t>R.</w:t>
      </w:r>
      <w:r>
        <w:rPr>
          <w:spacing w:val="-4"/>
        </w:rPr>
        <w:t> </w:t>
      </w:r>
      <w:r>
        <w:rPr/>
        <w:t>132-1/4°)</w:t>
      </w:r>
      <w:r>
        <w:rPr>
          <w:spacing w:val="-7"/>
        </w:rPr>
        <w:t> </w:t>
      </w:r>
      <w:r>
        <w:rPr/>
        <w:t>du</w:t>
      </w:r>
      <w:r>
        <w:rPr>
          <w:spacing w:val="-4"/>
        </w:rPr>
        <w:t> </w:t>
      </w:r>
      <w:r>
        <w:rPr/>
        <w:t>code</w:t>
      </w:r>
      <w:r>
        <w:rPr>
          <w:spacing w:val="-4"/>
        </w:rPr>
        <w:t> </w:t>
      </w:r>
      <w:r>
        <w:rPr/>
        <w:t>de</w:t>
      </w:r>
      <w:r>
        <w:rPr>
          <w:spacing w:val="-7"/>
        </w:rPr>
        <w:t> </w:t>
      </w:r>
      <w:r>
        <w:rPr/>
        <w:t>la</w:t>
      </w:r>
      <w:r>
        <w:rPr>
          <w:spacing w:val="-4"/>
        </w:rPr>
        <w:t> </w:t>
      </w:r>
      <w:r>
        <w:rPr/>
        <w:t>consommation, la contradiction de leurs termes ayant pour effet d’accorder le droit à </w:t>
      </w:r>
      <w:r>
        <w:rPr>
          <w:spacing w:val="3"/>
        </w:rPr>
        <w:t>la </w:t>
      </w:r>
      <w:r>
        <w:rPr/>
        <w:t>société TWITTER d’interpréter de manière exclusive une clause du contrat.</w:t>
      </w:r>
    </w:p>
    <w:p>
      <w:pPr>
        <w:pStyle w:val="BodyText"/>
      </w:pPr>
    </w:p>
    <w:p>
      <w:pPr>
        <w:pStyle w:val="BodyText"/>
        <w:spacing w:before="7"/>
      </w:pPr>
    </w:p>
    <w:p>
      <w:pPr>
        <w:pStyle w:val="BodyText"/>
        <w:spacing w:line="208" w:lineRule="auto"/>
        <w:ind w:left="2348" w:right="192"/>
        <w:jc w:val="both"/>
      </w:pPr>
      <w:r>
        <w:rPr>
          <w:spacing w:val="-3"/>
        </w:rPr>
        <w:t>La</w:t>
      </w:r>
      <w:r>
        <w:rPr>
          <w:spacing w:val="-13"/>
        </w:rPr>
        <w:t> </w:t>
      </w:r>
      <w:r>
        <w:rPr/>
        <w:t>société</w:t>
      </w:r>
      <w:r>
        <w:rPr>
          <w:spacing w:val="-13"/>
        </w:rPr>
        <w:t> </w:t>
      </w:r>
      <w:r>
        <w:rPr/>
        <w:t>TWITTER</w:t>
      </w:r>
      <w:r>
        <w:rPr>
          <w:spacing w:val="-13"/>
        </w:rPr>
        <w:t> </w:t>
      </w:r>
      <w:r>
        <w:rPr/>
        <w:t>réplique</w:t>
      </w:r>
      <w:r>
        <w:rPr>
          <w:spacing w:val="-13"/>
        </w:rPr>
        <w:t> </w:t>
      </w:r>
      <w:r>
        <w:rPr/>
        <w:t>que</w:t>
      </w:r>
      <w:r>
        <w:rPr>
          <w:spacing w:val="-13"/>
        </w:rPr>
        <w:t> </w:t>
      </w:r>
      <w:r>
        <w:rPr/>
        <w:t>la</w:t>
      </w:r>
      <w:r>
        <w:rPr>
          <w:spacing w:val="-9"/>
        </w:rPr>
        <w:t> </w:t>
      </w:r>
      <w:r>
        <w:rPr/>
        <w:t>clause</w:t>
      </w:r>
      <w:r>
        <w:rPr>
          <w:spacing w:val="-14"/>
        </w:rPr>
        <w:t> </w:t>
      </w:r>
      <w:r>
        <w:rPr/>
        <w:t>ne</w:t>
      </w:r>
      <w:r>
        <w:rPr>
          <w:spacing w:val="-13"/>
        </w:rPr>
        <w:t> </w:t>
      </w:r>
      <w:r>
        <w:rPr/>
        <w:t>trompe</w:t>
      </w:r>
      <w:r>
        <w:rPr>
          <w:spacing w:val="-13"/>
        </w:rPr>
        <w:t> </w:t>
      </w:r>
      <w:r>
        <w:rPr/>
        <w:t>pas</w:t>
      </w:r>
      <w:r>
        <w:rPr>
          <w:spacing w:val="-13"/>
        </w:rPr>
        <w:t> </w:t>
      </w:r>
      <w:r>
        <w:rPr/>
        <w:t>l’utilisateur</w:t>
      </w:r>
      <w:r>
        <w:rPr>
          <w:spacing w:val="-12"/>
        </w:rPr>
        <w:t> </w:t>
      </w:r>
      <w:r>
        <w:rPr>
          <w:spacing w:val="-6"/>
        </w:rPr>
        <w:t>en </w:t>
      </w:r>
      <w:r>
        <w:rPr/>
        <w:t>affirmant que les options de paramétrage permettant le contrôle de la confidentialité</w:t>
      </w:r>
      <w:r>
        <w:rPr>
          <w:spacing w:val="-18"/>
        </w:rPr>
        <w:t> </w:t>
      </w:r>
      <w:r>
        <w:rPr/>
        <w:t>sont</w:t>
      </w:r>
      <w:r>
        <w:rPr>
          <w:spacing w:val="-18"/>
        </w:rPr>
        <w:t> </w:t>
      </w:r>
      <w:r>
        <w:rPr/>
        <w:t>offertes</w:t>
      </w:r>
      <w:r>
        <w:rPr>
          <w:spacing w:val="-18"/>
        </w:rPr>
        <w:t> </w:t>
      </w:r>
      <w:r>
        <w:rPr/>
        <w:t>"habituellement"</w:t>
      </w:r>
      <w:r>
        <w:rPr>
          <w:spacing w:val="-21"/>
        </w:rPr>
        <w:t> </w:t>
      </w:r>
      <w:r>
        <w:rPr/>
        <w:t>et</w:t>
      </w:r>
      <w:r>
        <w:rPr>
          <w:spacing w:val="-18"/>
        </w:rPr>
        <w:t> </w:t>
      </w:r>
      <w:r>
        <w:rPr/>
        <w:t>non</w:t>
      </w:r>
      <w:r>
        <w:rPr>
          <w:spacing w:val="-15"/>
        </w:rPr>
        <w:t> </w:t>
      </w:r>
      <w:r>
        <w:rPr/>
        <w:t>"systématiquement", les données en cause restant publiques à moins que les options de confidentialité soient</w:t>
      </w:r>
      <w:r>
        <w:rPr>
          <w:spacing w:val="-1"/>
        </w:rPr>
        <w:t> </w:t>
      </w:r>
      <w:r>
        <w:rPr/>
        <w:t>activées.</w:t>
      </w:r>
    </w:p>
    <w:p>
      <w:pPr>
        <w:pStyle w:val="BodyText"/>
      </w:pPr>
    </w:p>
    <w:p>
      <w:pPr>
        <w:pStyle w:val="BodyText"/>
        <w:spacing w:before="7"/>
      </w:pPr>
    </w:p>
    <w:p>
      <w:pPr>
        <w:pStyle w:val="BodyText"/>
        <w:spacing w:line="208" w:lineRule="auto"/>
        <w:ind w:left="2348" w:right="193"/>
        <w:jc w:val="both"/>
      </w:pPr>
      <w:r>
        <w:rPr/>
        <w:t>En l’espèce, la clause critiquée, qui affirme que le site fournit " </w:t>
      </w:r>
      <w:r>
        <w:rPr>
          <w:i/>
        </w:rPr>
        <w:t>habituellement</w:t>
      </w:r>
      <w:r>
        <w:rPr/>
        <w:t>" à l’utilisateur des "</w:t>
      </w:r>
      <w:r>
        <w:rPr>
          <w:i/>
        </w:rPr>
        <w:t>possibilités de paramétrage</w:t>
      </w:r>
      <w:r>
        <w:rPr/>
        <w:t>", permettant de rendre "</w:t>
      </w:r>
      <w:r>
        <w:rPr>
          <w:i/>
        </w:rPr>
        <w:t>les informations plus confidentielles</w:t>
      </w:r>
      <w:r>
        <w:rPr/>
        <w:t>" et </w:t>
      </w:r>
      <w:r>
        <w:rPr>
          <w:spacing w:val="-4"/>
        </w:rPr>
        <w:t>des</w:t>
      </w:r>
      <w:r>
        <w:rPr>
          <w:spacing w:val="52"/>
        </w:rPr>
        <w:t> </w:t>
      </w:r>
      <w:r>
        <w:rPr/>
        <w:t>"possibilités</w:t>
      </w:r>
      <w:r>
        <w:rPr>
          <w:spacing w:val="-26"/>
        </w:rPr>
        <w:t> </w:t>
      </w:r>
      <w:r>
        <w:rPr/>
        <w:t>de</w:t>
      </w:r>
      <w:r>
        <w:rPr>
          <w:spacing w:val="-26"/>
        </w:rPr>
        <w:t> </w:t>
      </w:r>
      <w:r>
        <w:rPr/>
        <w:t>visibilité"</w:t>
      </w:r>
      <w:r>
        <w:rPr>
          <w:spacing w:val="-25"/>
        </w:rPr>
        <w:t> </w:t>
      </w:r>
      <w:r>
        <w:rPr/>
        <w:t>attribuant</w:t>
      </w:r>
      <w:r>
        <w:rPr>
          <w:spacing w:val="-26"/>
        </w:rPr>
        <w:t> </w:t>
      </w:r>
      <w:r>
        <w:rPr/>
        <w:t>à</w:t>
      </w:r>
      <w:r>
        <w:rPr>
          <w:spacing w:val="-31"/>
        </w:rPr>
        <w:t> </w:t>
      </w:r>
      <w:r>
        <w:rPr>
          <w:spacing w:val="-3"/>
        </w:rPr>
        <w:t>l’utilisateur</w:t>
      </w:r>
      <w:r>
        <w:rPr>
          <w:spacing w:val="-29"/>
        </w:rPr>
        <w:t> </w:t>
      </w:r>
      <w:r>
        <w:rPr/>
        <w:t>la</w:t>
      </w:r>
      <w:r>
        <w:rPr>
          <w:spacing w:val="-31"/>
        </w:rPr>
        <w:t> </w:t>
      </w:r>
      <w:r>
        <w:rPr/>
        <w:t>faculté</w:t>
      </w:r>
      <w:r>
        <w:rPr>
          <w:spacing w:val="-26"/>
        </w:rPr>
        <w:t> </w:t>
      </w:r>
      <w:r>
        <w:rPr/>
        <w:t>de</w:t>
      </w:r>
      <w:r>
        <w:rPr>
          <w:spacing w:val="-25"/>
        </w:rPr>
        <w:t> </w:t>
      </w:r>
      <w:r>
        <w:rPr/>
        <w:t>sélectionner les personnes autorisées à consulter les informations de son profil, méconnaît les dispositions des articles 2 et 6 de la Loi Informatique et Libertés, qui conditionne la collecte et le traitement des données à caractère personnel de l’utilisateur à l’expression de son consentement éclairé.</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before="59"/>
        <w:ind w:left="2348"/>
        <w:jc w:val="both"/>
      </w:pPr>
      <w:bookmarkStart w:name="Page 125" w:id="138"/>
      <w:bookmarkEnd w:id="138"/>
      <w:r>
        <w:rPr/>
      </w:r>
      <w:r>
        <w:rPr/>
        <w:t>La clause est donc illicite au regard des dispositions précitées.</w:t>
      </w:r>
    </w:p>
    <w:p>
      <w:pPr>
        <w:pStyle w:val="BodyText"/>
      </w:pPr>
    </w:p>
    <w:p>
      <w:pPr>
        <w:pStyle w:val="BodyText"/>
        <w:spacing w:before="8"/>
        <w:rPr>
          <w:sz w:val="21"/>
        </w:rPr>
      </w:pPr>
    </w:p>
    <w:p>
      <w:pPr>
        <w:pStyle w:val="Heading1"/>
        <w:numPr>
          <w:ilvl w:val="1"/>
          <w:numId w:val="17"/>
        </w:numPr>
        <w:tabs>
          <w:tab w:pos="2721" w:val="left" w:leader="none"/>
        </w:tabs>
        <w:spacing w:line="240" w:lineRule="auto" w:before="0" w:after="0"/>
        <w:ind w:left="2720" w:right="0" w:hanging="247"/>
        <w:jc w:val="left"/>
      </w:pPr>
      <w:r>
        <w:rPr/>
        <w:t>Sur les finalités du traitement et des destinataires des données</w:t>
      </w:r>
      <w:r>
        <w:rPr>
          <w:spacing w:val="-5"/>
        </w:rPr>
        <w:t> </w:t>
      </w:r>
      <w:r>
        <w:rPr/>
        <w:t>:</w:t>
      </w:r>
    </w:p>
    <w:p>
      <w:pPr>
        <w:pStyle w:val="BodyText"/>
        <w:rPr>
          <w:b/>
        </w:rPr>
      </w:pPr>
    </w:p>
    <w:p>
      <w:pPr>
        <w:pStyle w:val="BodyText"/>
        <w:spacing w:before="10"/>
        <w:rPr>
          <w:b/>
          <w:sz w:val="23"/>
        </w:rPr>
      </w:pPr>
    </w:p>
    <w:p>
      <w:pPr>
        <w:pStyle w:val="BodyText"/>
        <w:spacing w:line="208" w:lineRule="auto"/>
        <w:ind w:left="2348" w:right="189"/>
        <w:jc w:val="both"/>
      </w:pPr>
      <w:r>
        <w:rPr/>
        <w:t>L’association UFC-QUE CHOISIR expose que la clause n° 8 prévoit </w:t>
      </w:r>
      <w:r>
        <w:rPr>
          <w:spacing w:val="3"/>
        </w:rPr>
        <w:t>la </w:t>
      </w:r>
      <w:r>
        <w:rPr/>
        <w:t>communication</w:t>
      </w:r>
      <w:r>
        <w:rPr>
          <w:spacing w:val="-27"/>
        </w:rPr>
        <w:t> </w:t>
      </w:r>
      <w:r>
        <w:rPr/>
        <w:t>immédiate</w:t>
      </w:r>
      <w:r>
        <w:rPr>
          <w:spacing w:val="-33"/>
        </w:rPr>
        <w:t> </w:t>
      </w:r>
      <w:r>
        <w:rPr/>
        <w:t>et</w:t>
      </w:r>
      <w:r>
        <w:rPr>
          <w:spacing w:val="-27"/>
        </w:rPr>
        <w:t> </w:t>
      </w:r>
      <w:r>
        <w:rPr/>
        <w:t>globale</w:t>
      </w:r>
      <w:r>
        <w:rPr>
          <w:spacing w:val="-27"/>
        </w:rPr>
        <w:t> </w:t>
      </w:r>
      <w:r>
        <w:rPr/>
        <w:t>de</w:t>
      </w:r>
      <w:r>
        <w:rPr>
          <w:spacing w:val="-27"/>
        </w:rPr>
        <w:t> </w:t>
      </w:r>
      <w:r>
        <w:rPr/>
        <w:t>l’intégralité</w:t>
      </w:r>
      <w:r>
        <w:rPr>
          <w:spacing w:val="-26"/>
        </w:rPr>
        <w:t> </w:t>
      </w:r>
      <w:r>
        <w:rPr/>
        <w:t>des</w:t>
      </w:r>
      <w:r>
        <w:rPr>
          <w:spacing w:val="-27"/>
        </w:rPr>
        <w:t> </w:t>
      </w:r>
      <w:r>
        <w:rPr/>
        <w:t>contenus,</w:t>
      </w:r>
      <w:r>
        <w:rPr>
          <w:spacing w:val="-27"/>
        </w:rPr>
        <w:t> </w:t>
      </w:r>
      <w:r>
        <w:rPr/>
        <w:t>dont</w:t>
      </w:r>
      <w:r>
        <w:rPr>
          <w:spacing w:val="-27"/>
        </w:rPr>
        <w:t> </w:t>
      </w:r>
      <w:r>
        <w:rPr/>
        <w:t>les données à caractère personnel des utilisateurs qu’ils contiennent - les informations publiques n’étant pas limitées - aucune disposition de la clause n’expliquant de manière déterminée, explicite et légitime les finalités du traitement de données à caractère personnel opéré par TWITTER. Cette clause renverrait au contraire au moyen de formules imprécises ("nous pouvons") et de manière non limitative à des finalités vagues</w:t>
      </w:r>
      <w:r>
        <w:rPr>
          <w:spacing w:val="-7"/>
        </w:rPr>
        <w:t> </w:t>
      </w:r>
      <w:r>
        <w:rPr/>
        <w:t>comme</w:t>
      </w:r>
      <w:r>
        <w:rPr>
          <w:spacing w:val="-7"/>
        </w:rPr>
        <w:t> </w:t>
      </w:r>
      <w:r>
        <w:rPr/>
        <w:t>"personnaliser</w:t>
      </w:r>
      <w:r>
        <w:rPr>
          <w:spacing w:val="-8"/>
        </w:rPr>
        <w:t> </w:t>
      </w:r>
      <w:r>
        <w:rPr/>
        <w:t>le</w:t>
      </w:r>
      <w:r>
        <w:rPr>
          <w:spacing w:val="-7"/>
        </w:rPr>
        <w:t> </w:t>
      </w:r>
      <w:r>
        <w:rPr/>
        <w:t>contenu"</w:t>
      </w:r>
      <w:r>
        <w:rPr>
          <w:spacing w:val="-7"/>
        </w:rPr>
        <w:t> </w:t>
      </w:r>
      <w:r>
        <w:rPr/>
        <w:t>ou</w:t>
      </w:r>
      <w:r>
        <w:rPr>
          <w:spacing w:val="-5"/>
        </w:rPr>
        <w:t> </w:t>
      </w:r>
      <w:r>
        <w:rPr/>
        <w:t>"effectuer</w:t>
      </w:r>
      <w:r>
        <w:rPr>
          <w:spacing w:val="-7"/>
        </w:rPr>
        <w:t> </w:t>
      </w:r>
      <w:r>
        <w:rPr/>
        <w:t>des</w:t>
      </w:r>
      <w:r>
        <w:rPr>
          <w:spacing w:val="-7"/>
        </w:rPr>
        <w:t> </w:t>
      </w:r>
      <w:r>
        <w:rPr/>
        <w:t>déductions". Les</w:t>
      </w:r>
      <w:r>
        <w:rPr>
          <w:spacing w:val="-18"/>
        </w:rPr>
        <w:t> </w:t>
      </w:r>
      <w:r>
        <w:rPr/>
        <w:t>versions</w:t>
      </w:r>
      <w:r>
        <w:rPr>
          <w:spacing w:val="-15"/>
        </w:rPr>
        <w:t> </w:t>
      </w:r>
      <w:r>
        <w:rPr/>
        <w:t>du</w:t>
      </w:r>
      <w:r>
        <w:rPr>
          <w:spacing w:val="-16"/>
        </w:rPr>
        <w:t> </w:t>
      </w:r>
      <w:r>
        <w:rPr/>
        <w:t>18</w:t>
      </w:r>
      <w:r>
        <w:rPr>
          <w:spacing w:val="-16"/>
        </w:rPr>
        <w:t> </w:t>
      </w:r>
      <w:r>
        <w:rPr/>
        <w:t>mai</w:t>
      </w:r>
      <w:r>
        <w:rPr>
          <w:spacing w:val="-16"/>
        </w:rPr>
        <w:t> </w:t>
      </w:r>
      <w:r>
        <w:rPr/>
        <w:t>2015</w:t>
      </w:r>
      <w:r>
        <w:rPr>
          <w:spacing w:val="-18"/>
        </w:rPr>
        <w:t> </w:t>
      </w:r>
      <w:r>
        <w:rPr/>
        <w:t>et</w:t>
      </w:r>
      <w:r>
        <w:rPr>
          <w:spacing w:val="-15"/>
        </w:rPr>
        <w:t> </w:t>
      </w:r>
      <w:r>
        <w:rPr/>
        <w:t>du</w:t>
      </w:r>
      <w:r>
        <w:rPr>
          <w:spacing w:val="-15"/>
        </w:rPr>
        <w:t> </w:t>
      </w:r>
      <w:r>
        <w:rPr/>
        <w:t>27</w:t>
      </w:r>
      <w:r>
        <w:rPr>
          <w:spacing w:val="-16"/>
        </w:rPr>
        <w:t> </w:t>
      </w:r>
      <w:r>
        <w:rPr/>
        <w:t>janvier</w:t>
      </w:r>
      <w:r>
        <w:rPr>
          <w:spacing w:val="-18"/>
        </w:rPr>
        <w:t> </w:t>
      </w:r>
      <w:r>
        <w:rPr/>
        <w:t>2016</w:t>
      </w:r>
      <w:r>
        <w:rPr>
          <w:spacing w:val="-18"/>
        </w:rPr>
        <w:t> </w:t>
      </w:r>
      <w:r>
        <w:rPr/>
        <w:t>n’informeraient</w:t>
      </w:r>
      <w:r>
        <w:rPr>
          <w:spacing w:val="-18"/>
        </w:rPr>
        <w:t> </w:t>
      </w:r>
      <w:r>
        <w:rPr/>
        <w:t>pas</w:t>
      </w:r>
      <w:r>
        <w:rPr>
          <w:spacing w:val="-18"/>
        </w:rPr>
        <w:t> </w:t>
      </w:r>
      <w:r>
        <w:rPr/>
        <w:t>sur la finalité de la collecte et de l’utilisation de ces données à caractère personnel. L’association ajoute que la clause critiquée n’identifie pas clairement les destinataires des</w:t>
      </w:r>
      <w:r>
        <w:rPr>
          <w:spacing w:val="-1"/>
        </w:rPr>
        <w:t> </w:t>
      </w:r>
      <w:r>
        <w:rPr/>
        <w:t>données.</w:t>
      </w:r>
    </w:p>
    <w:p>
      <w:pPr>
        <w:pStyle w:val="BodyText"/>
      </w:pPr>
    </w:p>
    <w:p>
      <w:pPr>
        <w:pStyle w:val="BodyText"/>
        <w:spacing w:before="6"/>
      </w:pPr>
    </w:p>
    <w:p>
      <w:pPr>
        <w:pStyle w:val="BodyText"/>
        <w:spacing w:line="208" w:lineRule="auto"/>
        <w:ind w:left="2348" w:right="193"/>
        <w:jc w:val="both"/>
      </w:pPr>
      <w:r>
        <w:rPr/>
        <w:t>Selon</w:t>
      </w:r>
      <w:r>
        <w:rPr>
          <w:spacing w:val="-22"/>
        </w:rPr>
        <w:t> </w:t>
      </w:r>
      <w:r>
        <w:rPr/>
        <w:t>la</w:t>
      </w:r>
      <w:r>
        <w:rPr>
          <w:spacing w:val="-24"/>
        </w:rPr>
        <w:t> </w:t>
      </w:r>
      <w:r>
        <w:rPr/>
        <w:t>société</w:t>
      </w:r>
      <w:r>
        <w:rPr>
          <w:spacing w:val="-21"/>
        </w:rPr>
        <w:t> </w:t>
      </w:r>
      <w:r>
        <w:rPr/>
        <w:t>TWITTER,</w:t>
      </w:r>
      <w:r>
        <w:rPr>
          <w:spacing w:val="-22"/>
        </w:rPr>
        <w:t> </w:t>
      </w:r>
      <w:r>
        <w:rPr/>
        <w:t>l’utilisateur</w:t>
      </w:r>
      <w:r>
        <w:rPr>
          <w:spacing w:val="-22"/>
        </w:rPr>
        <w:t> </w:t>
      </w:r>
      <w:r>
        <w:rPr/>
        <w:t>comprend</w:t>
      </w:r>
      <w:r>
        <w:rPr>
          <w:spacing w:val="-21"/>
        </w:rPr>
        <w:t> </w:t>
      </w:r>
      <w:r>
        <w:rPr/>
        <w:t>nécessairement</w:t>
      </w:r>
      <w:r>
        <w:rPr>
          <w:spacing w:val="-22"/>
        </w:rPr>
        <w:t> </w:t>
      </w:r>
      <w:r>
        <w:rPr/>
        <w:t>que</w:t>
      </w:r>
      <w:r>
        <w:rPr>
          <w:spacing w:val="-24"/>
        </w:rPr>
        <w:t> </w:t>
      </w:r>
      <w:r>
        <w:rPr/>
        <w:t>les destinataires sont potentiellement tous les membres du public mondial disposant</w:t>
      </w:r>
      <w:r>
        <w:rPr>
          <w:spacing w:val="-27"/>
        </w:rPr>
        <w:t> </w:t>
      </w:r>
      <w:r>
        <w:rPr/>
        <w:t>d’une</w:t>
      </w:r>
      <w:r>
        <w:rPr>
          <w:spacing w:val="-25"/>
        </w:rPr>
        <w:t> </w:t>
      </w:r>
      <w:r>
        <w:rPr/>
        <w:t>connexion</w:t>
      </w:r>
      <w:r>
        <w:rPr>
          <w:spacing w:val="-24"/>
        </w:rPr>
        <w:t> </w:t>
      </w:r>
      <w:r>
        <w:rPr/>
        <w:t>à</w:t>
      </w:r>
      <w:r>
        <w:rPr>
          <w:spacing w:val="-29"/>
        </w:rPr>
        <w:t> </w:t>
      </w:r>
      <w:r>
        <w:rPr/>
        <w:t>Internet,</w:t>
      </w:r>
      <w:r>
        <w:rPr>
          <w:spacing w:val="-26"/>
        </w:rPr>
        <w:t> </w:t>
      </w:r>
      <w:r>
        <w:rPr/>
        <w:t>ce</w:t>
      </w:r>
      <w:r>
        <w:rPr>
          <w:spacing w:val="-29"/>
        </w:rPr>
        <w:t> </w:t>
      </w:r>
      <w:r>
        <w:rPr/>
        <w:t>qui</w:t>
      </w:r>
      <w:r>
        <w:rPr>
          <w:spacing w:val="-28"/>
        </w:rPr>
        <w:t> </w:t>
      </w:r>
      <w:r>
        <w:rPr/>
        <w:t>inclut</w:t>
      </w:r>
      <w:r>
        <w:rPr>
          <w:spacing w:val="-26"/>
        </w:rPr>
        <w:t> </w:t>
      </w:r>
      <w:r>
        <w:rPr/>
        <w:t>les</w:t>
      </w:r>
      <w:r>
        <w:rPr>
          <w:spacing w:val="-27"/>
        </w:rPr>
        <w:t> </w:t>
      </w:r>
      <w:r>
        <w:rPr/>
        <w:t>autres</w:t>
      </w:r>
      <w:r>
        <w:rPr>
          <w:spacing w:val="-26"/>
        </w:rPr>
        <w:t> </w:t>
      </w:r>
      <w:r>
        <w:rPr/>
        <w:t>"utilisateurs", les "clients" des utilisateurs professionnels, et les "services", tels ceux connectés par l’utilisateur à son compte pour faire des envois croisés ou ceux développés à partir de l’API</w:t>
      </w:r>
      <w:r>
        <w:rPr>
          <w:spacing w:val="-13"/>
        </w:rPr>
        <w:t> </w:t>
      </w:r>
      <w:r>
        <w:rPr/>
        <w:t>Twitter.</w:t>
      </w:r>
    </w:p>
    <w:p>
      <w:pPr>
        <w:pStyle w:val="BodyText"/>
      </w:pPr>
    </w:p>
    <w:p>
      <w:pPr>
        <w:pStyle w:val="BodyText"/>
        <w:spacing w:before="5"/>
      </w:pPr>
    </w:p>
    <w:p>
      <w:pPr>
        <w:pStyle w:val="BodyText"/>
        <w:spacing w:line="208" w:lineRule="auto"/>
        <w:ind w:left="2348" w:right="192"/>
        <w:jc w:val="both"/>
      </w:pPr>
      <w:r>
        <w:rPr/>
        <w:t>Aux termes de l’article 6/2°) de la Loi Informatique et Libertés, le traitement de données à caractère personnel d’une personne physique ne peut être effectué que pour des finalités déterminées, explicites et légitimes.</w:t>
      </w:r>
    </w:p>
    <w:p>
      <w:pPr>
        <w:pStyle w:val="BodyText"/>
      </w:pPr>
    </w:p>
    <w:p>
      <w:pPr>
        <w:pStyle w:val="BodyText"/>
        <w:spacing w:before="7"/>
      </w:pPr>
    </w:p>
    <w:p>
      <w:pPr>
        <w:pStyle w:val="BodyText"/>
        <w:spacing w:line="208" w:lineRule="auto"/>
        <w:ind w:left="2348" w:right="192"/>
        <w:jc w:val="both"/>
      </w:pPr>
      <w:r>
        <w:rPr/>
        <w:t>L’article 32-I/2°) de la Loi Informatique et Libertés prévoit que le traitement</w:t>
      </w:r>
      <w:r>
        <w:rPr>
          <w:spacing w:val="-18"/>
        </w:rPr>
        <w:t> </w:t>
      </w:r>
      <w:r>
        <w:rPr/>
        <w:t>de</w:t>
      </w:r>
      <w:r>
        <w:rPr>
          <w:spacing w:val="-15"/>
        </w:rPr>
        <w:t> </w:t>
      </w:r>
      <w:r>
        <w:rPr/>
        <w:t>données</w:t>
      </w:r>
      <w:r>
        <w:rPr>
          <w:spacing w:val="-18"/>
        </w:rPr>
        <w:t> </w:t>
      </w:r>
      <w:r>
        <w:rPr/>
        <w:t>à</w:t>
      </w:r>
      <w:r>
        <w:rPr>
          <w:spacing w:val="-17"/>
        </w:rPr>
        <w:t> </w:t>
      </w:r>
      <w:r>
        <w:rPr/>
        <w:t>caractère</w:t>
      </w:r>
      <w:r>
        <w:rPr>
          <w:spacing w:val="-18"/>
        </w:rPr>
        <w:t> </w:t>
      </w:r>
      <w:r>
        <w:rPr/>
        <w:t>personnel</w:t>
      </w:r>
      <w:r>
        <w:rPr>
          <w:spacing w:val="-17"/>
        </w:rPr>
        <w:t> </w:t>
      </w:r>
      <w:r>
        <w:rPr/>
        <w:t>n’est</w:t>
      </w:r>
      <w:r>
        <w:rPr>
          <w:spacing w:val="-15"/>
        </w:rPr>
        <w:t> </w:t>
      </w:r>
      <w:r>
        <w:rPr/>
        <w:t>licite</w:t>
      </w:r>
      <w:r>
        <w:rPr>
          <w:spacing w:val="-15"/>
        </w:rPr>
        <w:t> </w:t>
      </w:r>
      <w:r>
        <w:rPr/>
        <w:t>qu’à</w:t>
      </w:r>
      <w:r>
        <w:rPr>
          <w:spacing w:val="-18"/>
        </w:rPr>
        <w:t> </w:t>
      </w:r>
      <w:r>
        <w:rPr/>
        <w:t>condition</w:t>
      </w:r>
      <w:r>
        <w:rPr>
          <w:spacing w:val="-17"/>
        </w:rPr>
        <w:t> </w:t>
      </w:r>
      <w:r>
        <w:rPr/>
        <w:t>que ces données aient fait l’objet d’une collecte loyale et licite. </w:t>
      </w:r>
      <w:r>
        <w:rPr>
          <w:spacing w:val="-3"/>
        </w:rPr>
        <w:t>La </w:t>
      </w:r>
      <w:r>
        <w:rPr/>
        <w:t>personne auprès de laquelle des données à caractère personnel la concernant </w:t>
      </w:r>
      <w:r>
        <w:rPr>
          <w:spacing w:val="-3"/>
        </w:rPr>
        <w:t>sont </w:t>
      </w:r>
      <w:r>
        <w:rPr/>
        <w:t>recueillies doit être informée d’une part de la finalité déterminée et explicite poursuivie par l’opérateur du traitement et d’autre part des destinataires</w:t>
      </w:r>
      <w:r>
        <w:rPr>
          <w:spacing w:val="-9"/>
        </w:rPr>
        <w:t> </w:t>
      </w:r>
      <w:r>
        <w:rPr/>
        <w:t>ou</w:t>
      </w:r>
      <w:r>
        <w:rPr>
          <w:spacing w:val="-8"/>
        </w:rPr>
        <w:t> </w:t>
      </w:r>
      <w:r>
        <w:rPr/>
        <w:t>catégories</w:t>
      </w:r>
      <w:r>
        <w:rPr>
          <w:spacing w:val="-9"/>
        </w:rPr>
        <w:t> </w:t>
      </w:r>
      <w:r>
        <w:rPr/>
        <w:t>de</w:t>
      </w:r>
      <w:r>
        <w:rPr>
          <w:spacing w:val="-13"/>
        </w:rPr>
        <w:t> </w:t>
      </w:r>
      <w:r>
        <w:rPr/>
        <w:t>destinataires</w:t>
      </w:r>
      <w:r>
        <w:rPr>
          <w:spacing w:val="-11"/>
        </w:rPr>
        <w:t> </w:t>
      </w:r>
      <w:r>
        <w:rPr/>
        <w:t>des</w:t>
      </w:r>
      <w:r>
        <w:rPr>
          <w:spacing w:val="-11"/>
        </w:rPr>
        <w:t> </w:t>
      </w:r>
      <w:r>
        <w:rPr/>
        <w:t>données,</w:t>
      </w:r>
      <w:r>
        <w:rPr>
          <w:spacing w:val="-13"/>
        </w:rPr>
        <w:t> </w:t>
      </w:r>
      <w:r>
        <w:rPr/>
        <w:t>leurs</w:t>
      </w:r>
      <w:r>
        <w:rPr>
          <w:spacing w:val="-8"/>
        </w:rPr>
        <w:t> </w:t>
      </w:r>
      <w:r>
        <w:rPr/>
        <w:t>traitements ultérieurs</w:t>
      </w:r>
      <w:r>
        <w:rPr>
          <w:spacing w:val="-11"/>
        </w:rPr>
        <w:t> </w:t>
      </w:r>
      <w:r>
        <w:rPr/>
        <w:t>devant</w:t>
      </w:r>
      <w:r>
        <w:rPr>
          <w:spacing w:val="-11"/>
        </w:rPr>
        <w:t> </w:t>
      </w:r>
      <w:r>
        <w:rPr/>
        <w:t>être</w:t>
      </w:r>
      <w:r>
        <w:rPr>
          <w:spacing w:val="-14"/>
        </w:rPr>
        <w:t> </w:t>
      </w:r>
      <w:r>
        <w:rPr/>
        <w:t>compatibles</w:t>
      </w:r>
      <w:r>
        <w:rPr>
          <w:spacing w:val="-8"/>
        </w:rPr>
        <w:t> </w:t>
      </w:r>
      <w:r>
        <w:rPr/>
        <w:t>avec</w:t>
      </w:r>
      <w:r>
        <w:rPr>
          <w:spacing w:val="-14"/>
        </w:rPr>
        <w:t> </w:t>
      </w:r>
      <w:r>
        <w:rPr/>
        <w:t>ces</w:t>
      </w:r>
      <w:r>
        <w:rPr>
          <w:spacing w:val="-11"/>
        </w:rPr>
        <w:t> </w:t>
      </w:r>
      <w:r>
        <w:rPr/>
        <w:t>finalités.</w:t>
      </w:r>
      <w:r>
        <w:rPr>
          <w:spacing w:val="-11"/>
        </w:rPr>
        <w:t> </w:t>
      </w:r>
      <w:r>
        <w:rPr/>
        <w:t>Ces</w:t>
      </w:r>
      <w:r>
        <w:rPr>
          <w:spacing w:val="-10"/>
        </w:rPr>
        <w:t> </w:t>
      </w:r>
      <w:r>
        <w:rPr/>
        <w:t>données</w:t>
      </w:r>
      <w:r>
        <w:rPr>
          <w:spacing w:val="-11"/>
        </w:rPr>
        <w:t> </w:t>
      </w:r>
      <w:r>
        <w:rPr/>
        <w:t>doivent par ailleurs être adéquates, pertinentes et non excessives au regard des finalités pour lesquelles elles sont</w:t>
      </w:r>
      <w:r>
        <w:rPr>
          <w:spacing w:val="1"/>
        </w:rPr>
        <w:t> </w:t>
      </w:r>
      <w:r>
        <w:rPr/>
        <w:t>collectées.</w:t>
      </w:r>
    </w:p>
    <w:p>
      <w:pPr>
        <w:pStyle w:val="BodyText"/>
      </w:pPr>
    </w:p>
    <w:p>
      <w:pPr>
        <w:pStyle w:val="BodyText"/>
        <w:spacing w:before="6"/>
      </w:pPr>
    </w:p>
    <w:p>
      <w:pPr>
        <w:spacing w:line="208" w:lineRule="auto" w:before="0"/>
        <w:ind w:left="2348" w:right="191" w:firstLine="0"/>
        <w:jc w:val="both"/>
        <w:rPr>
          <w:i/>
          <w:sz w:val="24"/>
        </w:rPr>
      </w:pPr>
      <w:r>
        <w:rPr>
          <w:sz w:val="24"/>
        </w:rPr>
        <w:t>Tel n’est pas le cas de la clause n° 8 qui envisage le traitement (qualifié d’"</w:t>
      </w:r>
      <w:r>
        <w:rPr>
          <w:i/>
          <w:sz w:val="24"/>
        </w:rPr>
        <w:t>utilisation"</w:t>
      </w:r>
      <w:r>
        <w:rPr>
          <w:sz w:val="24"/>
        </w:rPr>
        <w:t>) de données à caractère personnel (qualifiées d’"</w:t>
      </w:r>
      <w:r>
        <w:rPr>
          <w:i/>
          <w:sz w:val="24"/>
        </w:rPr>
        <w:t>informations</w:t>
      </w:r>
      <w:r>
        <w:rPr>
          <w:sz w:val="24"/>
        </w:rPr>
        <w:t>")</w:t>
      </w:r>
      <w:r>
        <w:rPr>
          <w:spacing w:val="-17"/>
          <w:sz w:val="24"/>
        </w:rPr>
        <w:t> </w:t>
      </w:r>
      <w:r>
        <w:rPr>
          <w:sz w:val="24"/>
        </w:rPr>
        <w:t>collectées</w:t>
      </w:r>
      <w:r>
        <w:rPr>
          <w:spacing w:val="-13"/>
          <w:sz w:val="24"/>
        </w:rPr>
        <w:t> </w:t>
      </w:r>
      <w:r>
        <w:rPr>
          <w:sz w:val="24"/>
        </w:rPr>
        <w:t>auprès</w:t>
      </w:r>
      <w:r>
        <w:rPr>
          <w:spacing w:val="-14"/>
          <w:sz w:val="24"/>
        </w:rPr>
        <w:t> </w:t>
      </w:r>
      <w:r>
        <w:rPr>
          <w:sz w:val="24"/>
        </w:rPr>
        <w:t>de</w:t>
      </w:r>
      <w:r>
        <w:rPr>
          <w:spacing w:val="-16"/>
          <w:sz w:val="24"/>
        </w:rPr>
        <w:t> </w:t>
      </w:r>
      <w:r>
        <w:rPr>
          <w:sz w:val="24"/>
        </w:rPr>
        <w:t>l’utilisateur</w:t>
      </w:r>
      <w:r>
        <w:rPr>
          <w:spacing w:val="-16"/>
          <w:sz w:val="24"/>
        </w:rPr>
        <w:t> </w:t>
      </w:r>
      <w:r>
        <w:rPr>
          <w:sz w:val="24"/>
        </w:rPr>
        <w:t>avec</w:t>
      </w:r>
      <w:r>
        <w:rPr>
          <w:spacing w:val="-19"/>
          <w:sz w:val="24"/>
        </w:rPr>
        <w:t> </w:t>
      </w:r>
      <w:r>
        <w:rPr>
          <w:sz w:val="24"/>
        </w:rPr>
        <w:t>pour</w:t>
      </w:r>
      <w:r>
        <w:rPr>
          <w:spacing w:val="-18"/>
          <w:sz w:val="24"/>
        </w:rPr>
        <w:t> </w:t>
      </w:r>
      <w:r>
        <w:rPr>
          <w:sz w:val="24"/>
        </w:rPr>
        <w:t>finalité</w:t>
      </w:r>
      <w:r>
        <w:rPr>
          <w:spacing w:val="-13"/>
          <w:sz w:val="24"/>
        </w:rPr>
        <w:t> </w:t>
      </w:r>
      <w:r>
        <w:rPr>
          <w:sz w:val="24"/>
        </w:rPr>
        <w:t>d’en "</w:t>
      </w:r>
      <w:r>
        <w:rPr>
          <w:i/>
          <w:sz w:val="24"/>
        </w:rPr>
        <w:t>tirer des enseignements </w:t>
      </w:r>
      <w:r>
        <w:rPr>
          <w:sz w:val="24"/>
        </w:rPr>
        <w:t>(le) </w:t>
      </w:r>
      <w:r>
        <w:rPr>
          <w:i/>
          <w:sz w:val="24"/>
        </w:rPr>
        <w:t>concernant, tels que les sujets susceptibles </w:t>
      </w:r>
      <w:r>
        <w:rPr>
          <w:i/>
          <w:sz w:val="24"/>
        </w:rPr>
        <w:t>de</w:t>
      </w:r>
      <w:r>
        <w:rPr>
          <w:i/>
          <w:spacing w:val="-11"/>
          <w:sz w:val="24"/>
        </w:rPr>
        <w:t> </w:t>
      </w:r>
      <w:r>
        <w:rPr>
          <w:sz w:val="24"/>
        </w:rPr>
        <w:t>(l’)</w:t>
      </w:r>
      <w:r>
        <w:rPr>
          <w:i/>
          <w:sz w:val="24"/>
        </w:rPr>
        <w:t>intéresser</w:t>
      </w:r>
      <w:r>
        <w:rPr>
          <w:sz w:val="24"/>
        </w:rPr>
        <w:t>".</w:t>
      </w:r>
      <w:r>
        <w:rPr>
          <w:spacing w:val="-9"/>
          <w:sz w:val="24"/>
        </w:rPr>
        <w:t> </w:t>
      </w:r>
      <w:r>
        <w:rPr>
          <w:spacing w:val="-4"/>
          <w:sz w:val="24"/>
        </w:rPr>
        <w:t>La</w:t>
      </w:r>
      <w:r>
        <w:rPr>
          <w:spacing w:val="-10"/>
          <w:sz w:val="24"/>
        </w:rPr>
        <w:t> </w:t>
      </w:r>
      <w:r>
        <w:rPr>
          <w:sz w:val="24"/>
        </w:rPr>
        <w:t>clause</w:t>
      </w:r>
      <w:r>
        <w:rPr>
          <w:spacing w:val="-9"/>
          <w:sz w:val="24"/>
        </w:rPr>
        <w:t> </w:t>
      </w:r>
      <w:r>
        <w:rPr>
          <w:sz w:val="24"/>
        </w:rPr>
        <w:t>apprend</w:t>
      </w:r>
      <w:r>
        <w:rPr>
          <w:spacing w:val="-10"/>
          <w:sz w:val="24"/>
        </w:rPr>
        <w:t> </w:t>
      </w:r>
      <w:r>
        <w:rPr>
          <w:sz w:val="24"/>
        </w:rPr>
        <w:t>également</w:t>
      </w:r>
      <w:r>
        <w:rPr>
          <w:spacing w:val="-9"/>
          <w:sz w:val="24"/>
        </w:rPr>
        <w:t> </w:t>
      </w:r>
      <w:r>
        <w:rPr>
          <w:sz w:val="24"/>
        </w:rPr>
        <w:t>à</w:t>
      </w:r>
      <w:r>
        <w:rPr>
          <w:spacing w:val="-11"/>
          <w:sz w:val="24"/>
        </w:rPr>
        <w:t> </w:t>
      </w:r>
      <w:r>
        <w:rPr>
          <w:sz w:val="24"/>
        </w:rPr>
        <w:t>l’utilisateur</w:t>
      </w:r>
      <w:r>
        <w:rPr>
          <w:spacing w:val="-10"/>
          <w:sz w:val="24"/>
        </w:rPr>
        <w:t> </w:t>
      </w:r>
      <w:r>
        <w:rPr>
          <w:sz w:val="24"/>
        </w:rPr>
        <w:t>la</w:t>
      </w:r>
      <w:r>
        <w:rPr>
          <w:spacing w:val="-9"/>
          <w:sz w:val="24"/>
        </w:rPr>
        <w:t> </w:t>
      </w:r>
      <w:r>
        <w:rPr>
          <w:sz w:val="24"/>
        </w:rPr>
        <w:t>diffusion par TWITTER des informations collectées, lesquelles sont réputées publiques par défaut, </w:t>
      </w:r>
      <w:r>
        <w:rPr>
          <w:i/>
          <w:sz w:val="24"/>
        </w:rPr>
        <w:t>instantanément et largement à un large</w:t>
      </w:r>
      <w:r>
        <w:rPr>
          <w:i/>
          <w:spacing w:val="27"/>
          <w:sz w:val="24"/>
        </w:rPr>
        <w:t> </w:t>
      </w:r>
      <w:r>
        <w:rPr>
          <w:i/>
          <w:sz w:val="24"/>
        </w:rPr>
        <w:t>éventail</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348" w:right="192" w:firstLine="0"/>
        <w:jc w:val="both"/>
        <w:rPr>
          <w:sz w:val="24"/>
        </w:rPr>
      </w:pPr>
      <w:bookmarkStart w:name="Page 126" w:id="139"/>
      <w:bookmarkEnd w:id="139"/>
      <w:r>
        <w:rPr/>
      </w:r>
      <w:r>
        <w:rPr>
          <w:sz w:val="24"/>
        </w:rPr>
        <w:t>d’utilisateurs, de clients et de services, "</w:t>
      </w:r>
      <w:r>
        <w:rPr>
          <w:i/>
          <w:sz w:val="24"/>
        </w:rPr>
        <w:t>y compris les moteurs </w:t>
      </w:r>
      <w:r>
        <w:rPr>
          <w:i/>
          <w:spacing w:val="-7"/>
          <w:sz w:val="24"/>
        </w:rPr>
        <w:t>de </w:t>
      </w:r>
      <w:r>
        <w:rPr>
          <w:i/>
          <w:sz w:val="24"/>
        </w:rPr>
        <w:t>recherche, les développeurs et les éditeurs qui intègrent les contenus Twitter</w:t>
      </w:r>
      <w:r>
        <w:rPr>
          <w:i/>
          <w:spacing w:val="-18"/>
          <w:sz w:val="24"/>
        </w:rPr>
        <w:t> </w:t>
      </w:r>
      <w:r>
        <w:rPr>
          <w:i/>
          <w:sz w:val="24"/>
        </w:rPr>
        <w:t>dans</w:t>
      </w:r>
      <w:r>
        <w:rPr>
          <w:i/>
          <w:spacing w:val="-18"/>
          <w:sz w:val="24"/>
        </w:rPr>
        <w:t> </w:t>
      </w:r>
      <w:r>
        <w:rPr>
          <w:i/>
          <w:sz w:val="24"/>
        </w:rPr>
        <w:t>leurs</w:t>
      </w:r>
      <w:r>
        <w:rPr>
          <w:i/>
          <w:spacing w:val="-17"/>
          <w:sz w:val="24"/>
        </w:rPr>
        <w:t> </w:t>
      </w:r>
      <w:r>
        <w:rPr>
          <w:i/>
          <w:sz w:val="24"/>
        </w:rPr>
        <w:t>services,</w:t>
      </w:r>
      <w:r>
        <w:rPr>
          <w:i/>
          <w:spacing w:val="-20"/>
          <w:sz w:val="24"/>
        </w:rPr>
        <w:t> </w:t>
      </w:r>
      <w:r>
        <w:rPr>
          <w:i/>
          <w:sz w:val="24"/>
        </w:rPr>
        <w:t>ainsi</w:t>
      </w:r>
      <w:r>
        <w:rPr>
          <w:i/>
          <w:spacing w:val="-18"/>
          <w:sz w:val="24"/>
        </w:rPr>
        <w:t> </w:t>
      </w:r>
      <w:r>
        <w:rPr>
          <w:i/>
          <w:sz w:val="24"/>
        </w:rPr>
        <w:t>que</w:t>
      </w:r>
      <w:r>
        <w:rPr>
          <w:i/>
          <w:spacing w:val="-23"/>
          <w:sz w:val="24"/>
        </w:rPr>
        <w:t> </w:t>
      </w:r>
      <w:r>
        <w:rPr>
          <w:i/>
          <w:sz w:val="24"/>
        </w:rPr>
        <w:t>des</w:t>
      </w:r>
      <w:r>
        <w:rPr>
          <w:i/>
          <w:spacing w:val="-21"/>
          <w:sz w:val="24"/>
        </w:rPr>
        <w:t> </w:t>
      </w:r>
      <w:r>
        <w:rPr>
          <w:i/>
          <w:sz w:val="24"/>
        </w:rPr>
        <w:t>entités</w:t>
      </w:r>
      <w:r>
        <w:rPr>
          <w:i/>
          <w:spacing w:val="-20"/>
          <w:sz w:val="24"/>
        </w:rPr>
        <w:t> </w:t>
      </w:r>
      <w:r>
        <w:rPr>
          <w:i/>
          <w:sz w:val="24"/>
        </w:rPr>
        <w:t>telles</w:t>
      </w:r>
      <w:r>
        <w:rPr>
          <w:i/>
          <w:spacing w:val="-21"/>
          <w:sz w:val="24"/>
        </w:rPr>
        <w:t> </w:t>
      </w:r>
      <w:r>
        <w:rPr>
          <w:i/>
          <w:sz w:val="24"/>
        </w:rPr>
        <w:t>que</w:t>
      </w:r>
      <w:r>
        <w:rPr>
          <w:i/>
          <w:spacing w:val="-19"/>
          <w:sz w:val="24"/>
        </w:rPr>
        <w:t> </w:t>
      </w:r>
      <w:r>
        <w:rPr>
          <w:i/>
          <w:sz w:val="24"/>
        </w:rPr>
        <w:t>des</w:t>
      </w:r>
      <w:r>
        <w:rPr>
          <w:i/>
          <w:spacing w:val="-18"/>
          <w:sz w:val="24"/>
        </w:rPr>
        <w:t> </w:t>
      </w:r>
      <w:r>
        <w:rPr>
          <w:i/>
          <w:sz w:val="24"/>
        </w:rPr>
        <w:t>universités, des organismes de santé publique et des entreprises d’études de marché qui analysent les informations pour en tirer des tendances et des comportements</w:t>
      </w:r>
      <w:r>
        <w:rPr>
          <w:sz w:val="24"/>
        </w:rPr>
        <w:t>". Tout cela intervientet sans informer précisément l’utilisateur des finalités déterminées et explicites poursuivies par le traitement de ces données personnelles collectées et des destinataires auquel elles sont</w:t>
      </w:r>
      <w:r>
        <w:rPr>
          <w:spacing w:val="2"/>
          <w:sz w:val="24"/>
        </w:rPr>
        <w:t> </w:t>
      </w:r>
      <w:r>
        <w:rPr>
          <w:sz w:val="24"/>
        </w:rPr>
        <w:t>destinées.</w:t>
      </w:r>
    </w:p>
    <w:p>
      <w:pPr>
        <w:pStyle w:val="BodyText"/>
      </w:pPr>
    </w:p>
    <w:p>
      <w:pPr>
        <w:pStyle w:val="BodyText"/>
        <w:rPr>
          <w:sz w:val="22"/>
        </w:rPr>
      </w:pPr>
    </w:p>
    <w:p>
      <w:pPr>
        <w:pStyle w:val="BodyText"/>
        <w:spacing w:before="1"/>
        <w:ind w:left="2348"/>
        <w:jc w:val="both"/>
      </w:pPr>
      <w:r>
        <w:rPr/>
        <w:t>La clause est donc illicite au regard des dispositions précitées.</w:t>
      </w:r>
    </w:p>
    <w:p>
      <w:pPr>
        <w:pStyle w:val="BodyText"/>
      </w:pPr>
    </w:p>
    <w:p>
      <w:pPr>
        <w:pStyle w:val="BodyText"/>
        <w:spacing w:before="2"/>
      </w:pPr>
    </w:p>
    <w:p>
      <w:pPr>
        <w:pStyle w:val="Heading1"/>
        <w:numPr>
          <w:ilvl w:val="1"/>
          <w:numId w:val="17"/>
        </w:numPr>
        <w:tabs>
          <w:tab w:pos="2714" w:val="left" w:leader="none"/>
        </w:tabs>
        <w:spacing w:line="208" w:lineRule="auto" w:before="0" w:after="0"/>
        <w:ind w:left="2348" w:right="195" w:firstLine="0"/>
        <w:jc w:val="both"/>
        <w:rPr>
          <w:b w:val="0"/>
        </w:rPr>
      </w:pPr>
      <w:r>
        <w:rPr/>
        <w:t>Sur le droit discrétionnaire d’utilisation, de suppression et d’agrégation des données à caractère personnel</w:t>
      </w:r>
      <w:r>
        <w:rPr>
          <w:spacing w:val="-2"/>
        </w:rPr>
        <w:t> </w:t>
      </w:r>
      <w:r>
        <w:rPr>
          <w:b w:val="0"/>
        </w:rPr>
        <w:t>:</w:t>
      </w:r>
    </w:p>
    <w:p>
      <w:pPr>
        <w:pStyle w:val="BodyText"/>
      </w:pPr>
    </w:p>
    <w:p>
      <w:pPr>
        <w:pStyle w:val="BodyText"/>
        <w:spacing w:before="7"/>
      </w:pPr>
    </w:p>
    <w:p>
      <w:pPr>
        <w:pStyle w:val="BodyText"/>
        <w:spacing w:line="208" w:lineRule="auto"/>
        <w:ind w:left="2348" w:right="192"/>
        <w:jc w:val="both"/>
      </w:pPr>
      <w:r>
        <w:rPr/>
        <w:t>Pour</w:t>
      </w:r>
      <w:r>
        <w:rPr>
          <w:spacing w:val="-14"/>
        </w:rPr>
        <w:t> </w:t>
      </w:r>
      <w:r>
        <w:rPr/>
        <w:t>UFC</w:t>
      </w:r>
      <w:r>
        <w:rPr>
          <w:spacing w:val="-16"/>
        </w:rPr>
        <w:t> </w:t>
      </w:r>
      <w:r>
        <w:rPr/>
        <w:t>QUE</w:t>
      </w:r>
      <w:r>
        <w:rPr>
          <w:spacing w:val="-15"/>
        </w:rPr>
        <w:t> </w:t>
      </w:r>
      <w:r>
        <w:rPr/>
        <w:t>CHOISIR,</w:t>
      </w:r>
      <w:r>
        <w:rPr>
          <w:spacing w:val="-12"/>
        </w:rPr>
        <w:t> </w:t>
      </w:r>
      <w:r>
        <w:rPr/>
        <w:t>il</w:t>
      </w:r>
      <w:r>
        <w:rPr>
          <w:spacing w:val="-14"/>
        </w:rPr>
        <w:t> </w:t>
      </w:r>
      <w:r>
        <w:rPr/>
        <w:t>ressort</w:t>
      </w:r>
      <w:r>
        <w:rPr>
          <w:spacing w:val="-16"/>
        </w:rPr>
        <w:t> </w:t>
      </w:r>
      <w:r>
        <w:rPr/>
        <w:t>de</w:t>
      </w:r>
      <w:r>
        <w:rPr>
          <w:spacing w:val="-14"/>
        </w:rPr>
        <w:t> </w:t>
      </w:r>
      <w:r>
        <w:rPr/>
        <w:t>la</w:t>
      </w:r>
      <w:r>
        <w:rPr>
          <w:spacing w:val="-15"/>
        </w:rPr>
        <w:t> </w:t>
      </w:r>
      <w:r>
        <w:rPr/>
        <w:t>clause</w:t>
      </w:r>
      <w:r>
        <w:rPr>
          <w:spacing w:val="-16"/>
        </w:rPr>
        <w:t> </w:t>
      </w:r>
      <w:r>
        <w:rPr/>
        <w:t>critiquée</w:t>
      </w:r>
      <w:r>
        <w:rPr>
          <w:spacing w:val="-14"/>
        </w:rPr>
        <w:t> </w:t>
      </w:r>
      <w:r>
        <w:rPr/>
        <w:t>que</w:t>
      </w:r>
      <w:r>
        <w:rPr>
          <w:spacing w:val="-12"/>
        </w:rPr>
        <w:t> </w:t>
      </w:r>
      <w:r>
        <w:rPr/>
        <w:t>TWITTER collecte les messages (tweets) avec des métadonnées, c’est-à-dire </w:t>
      </w:r>
      <w:r>
        <w:rPr>
          <w:spacing w:val="-4"/>
        </w:rPr>
        <w:t>une </w:t>
      </w:r>
      <w:r>
        <w:rPr/>
        <w:t>donnée élaborée à partir du croisement d’autres données à caractère personnel</w:t>
      </w:r>
      <w:r>
        <w:rPr>
          <w:spacing w:val="-18"/>
        </w:rPr>
        <w:t> </w:t>
      </w:r>
      <w:r>
        <w:rPr/>
        <w:t>ou</w:t>
      </w:r>
      <w:r>
        <w:rPr>
          <w:spacing w:val="-14"/>
        </w:rPr>
        <w:t> </w:t>
      </w:r>
      <w:r>
        <w:rPr/>
        <w:t>non,</w:t>
      </w:r>
      <w:r>
        <w:rPr>
          <w:spacing w:val="-15"/>
        </w:rPr>
        <w:t> </w:t>
      </w:r>
      <w:r>
        <w:rPr/>
        <w:t>qui</w:t>
      </w:r>
      <w:r>
        <w:rPr>
          <w:spacing w:val="-15"/>
        </w:rPr>
        <w:t> </w:t>
      </w:r>
      <w:r>
        <w:rPr/>
        <w:t>associée</w:t>
      </w:r>
      <w:r>
        <w:rPr>
          <w:spacing w:val="-17"/>
        </w:rPr>
        <w:t> </w:t>
      </w:r>
      <w:r>
        <w:rPr/>
        <w:t>à</w:t>
      </w:r>
      <w:r>
        <w:rPr>
          <w:spacing w:val="-15"/>
        </w:rPr>
        <w:t> </w:t>
      </w:r>
      <w:r>
        <w:rPr/>
        <w:t>un</w:t>
      </w:r>
      <w:r>
        <w:rPr>
          <w:spacing w:val="-17"/>
        </w:rPr>
        <w:t> </w:t>
      </w:r>
      <w:r>
        <w:rPr/>
        <w:t>numéro</w:t>
      </w:r>
      <w:r>
        <w:rPr>
          <w:spacing w:val="-17"/>
        </w:rPr>
        <w:t> </w:t>
      </w:r>
      <w:r>
        <w:rPr/>
        <w:t>de</w:t>
      </w:r>
      <w:r>
        <w:rPr>
          <w:spacing w:val="-20"/>
        </w:rPr>
        <w:t> </w:t>
      </w:r>
      <w:r>
        <w:rPr/>
        <w:t>série</w:t>
      </w:r>
      <w:r>
        <w:rPr>
          <w:spacing w:val="-17"/>
        </w:rPr>
        <w:t> </w:t>
      </w:r>
      <w:r>
        <w:rPr/>
        <w:t>de</w:t>
      </w:r>
      <w:r>
        <w:rPr>
          <w:spacing w:val="-20"/>
        </w:rPr>
        <w:t> </w:t>
      </w:r>
      <w:r>
        <w:rPr/>
        <w:t>terminal</w:t>
      </w:r>
      <w:r>
        <w:rPr>
          <w:spacing w:val="-17"/>
        </w:rPr>
        <w:t> </w:t>
      </w:r>
      <w:r>
        <w:rPr/>
        <w:t>mobile</w:t>
      </w:r>
      <w:r>
        <w:rPr>
          <w:spacing w:val="-18"/>
        </w:rPr>
        <w:t> </w:t>
      </w:r>
      <w:r>
        <w:rPr>
          <w:spacing w:val="-6"/>
        </w:rPr>
        <w:t>ou </w:t>
      </w:r>
      <w:r>
        <w:rPr/>
        <w:t>à</w:t>
      </w:r>
      <w:r>
        <w:rPr>
          <w:spacing w:val="-23"/>
        </w:rPr>
        <w:t> </w:t>
      </w:r>
      <w:r>
        <w:rPr/>
        <w:t>un</w:t>
      </w:r>
      <w:r>
        <w:rPr>
          <w:spacing w:val="-22"/>
        </w:rPr>
        <w:t> </w:t>
      </w:r>
      <w:r>
        <w:rPr/>
        <w:t>nom</w:t>
      </w:r>
      <w:r>
        <w:rPr>
          <w:spacing w:val="-18"/>
        </w:rPr>
        <w:t> </w:t>
      </w:r>
      <w:r>
        <w:rPr/>
        <w:t>d’utilisateur</w:t>
      </w:r>
      <w:r>
        <w:rPr>
          <w:spacing w:val="-22"/>
        </w:rPr>
        <w:t> </w:t>
      </w:r>
      <w:r>
        <w:rPr/>
        <w:t>de</w:t>
      </w:r>
      <w:r>
        <w:rPr>
          <w:spacing w:val="-22"/>
        </w:rPr>
        <w:t> </w:t>
      </w:r>
      <w:r>
        <w:rPr/>
        <w:t>certains</w:t>
      </w:r>
      <w:r>
        <w:rPr>
          <w:spacing w:val="-22"/>
        </w:rPr>
        <w:t> </w:t>
      </w:r>
      <w:r>
        <w:rPr/>
        <w:t>services</w:t>
      </w:r>
      <w:r>
        <w:rPr>
          <w:spacing w:val="-22"/>
        </w:rPr>
        <w:t> </w:t>
      </w:r>
      <w:r>
        <w:rPr/>
        <w:t>disponibles</w:t>
      </w:r>
      <w:r>
        <w:rPr>
          <w:spacing w:val="-22"/>
        </w:rPr>
        <w:t> </w:t>
      </w:r>
      <w:r>
        <w:rPr/>
        <w:t>sur</w:t>
      </w:r>
      <w:r>
        <w:rPr>
          <w:spacing w:val="-22"/>
        </w:rPr>
        <w:t> </w:t>
      </w:r>
      <w:r>
        <w:rPr/>
        <w:t>internet</w:t>
      </w:r>
      <w:r>
        <w:rPr>
          <w:spacing w:val="-22"/>
        </w:rPr>
        <w:t> </w:t>
      </w:r>
      <w:r>
        <w:rPr/>
        <w:t>ou</w:t>
      </w:r>
      <w:r>
        <w:rPr>
          <w:spacing w:val="-22"/>
        </w:rPr>
        <w:t> </w:t>
      </w:r>
      <w:r>
        <w:rPr/>
        <w:t>à</w:t>
      </w:r>
      <w:r>
        <w:rPr>
          <w:spacing w:val="-24"/>
        </w:rPr>
        <w:t> </w:t>
      </w:r>
      <w:r>
        <w:rPr/>
        <w:t>une adresse</w:t>
      </w:r>
      <w:r>
        <w:rPr>
          <w:spacing w:val="-8"/>
        </w:rPr>
        <w:t> </w:t>
      </w:r>
      <w:r>
        <w:rPr>
          <w:spacing w:val="-3"/>
        </w:rPr>
        <w:t>IP</w:t>
      </w:r>
      <w:r>
        <w:rPr>
          <w:spacing w:val="-4"/>
        </w:rPr>
        <w:t> </w:t>
      </w:r>
      <w:r>
        <w:rPr/>
        <w:t>permet</w:t>
      </w:r>
      <w:r>
        <w:rPr>
          <w:spacing w:val="-4"/>
        </w:rPr>
        <w:t> </w:t>
      </w:r>
      <w:r>
        <w:rPr/>
        <w:t>d’identifier</w:t>
      </w:r>
      <w:r>
        <w:rPr>
          <w:spacing w:val="-4"/>
        </w:rPr>
        <w:t> </w:t>
      </w:r>
      <w:r>
        <w:rPr/>
        <w:t>de</w:t>
      </w:r>
      <w:r>
        <w:rPr>
          <w:spacing w:val="-7"/>
        </w:rPr>
        <w:t> </w:t>
      </w:r>
      <w:r>
        <w:rPr/>
        <w:t>manière</w:t>
      </w:r>
      <w:r>
        <w:rPr>
          <w:spacing w:val="-10"/>
        </w:rPr>
        <w:t> </w:t>
      </w:r>
      <w:r>
        <w:rPr/>
        <w:t>très</w:t>
      </w:r>
      <w:r>
        <w:rPr>
          <w:spacing w:val="-7"/>
        </w:rPr>
        <w:t> </w:t>
      </w:r>
      <w:r>
        <w:rPr/>
        <w:t>précise</w:t>
      </w:r>
      <w:r>
        <w:rPr>
          <w:spacing w:val="-9"/>
        </w:rPr>
        <w:t> </w:t>
      </w:r>
      <w:r>
        <w:rPr/>
        <w:t>l’internaute</w:t>
      </w:r>
      <w:r>
        <w:rPr>
          <w:spacing w:val="-8"/>
        </w:rPr>
        <w:t> </w:t>
      </w:r>
      <w:r>
        <w:rPr/>
        <w:t>dans</w:t>
      </w:r>
      <w:r>
        <w:rPr>
          <w:spacing w:val="-6"/>
        </w:rPr>
        <w:t> </w:t>
      </w:r>
      <w:r>
        <w:rPr/>
        <w:t>la masse des</w:t>
      </w:r>
      <w:r>
        <w:rPr>
          <w:spacing w:val="-3"/>
        </w:rPr>
        <w:t> </w:t>
      </w:r>
      <w:r>
        <w:rPr/>
        <w:t>utilisateurs.</w:t>
      </w:r>
    </w:p>
    <w:p>
      <w:pPr>
        <w:pStyle w:val="BodyText"/>
      </w:pPr>
    </w:p>
    <w:p>
      <w:pPr>
        <w:pStyle w:val="BodyText"/>
        <w:spacing w:before="6"/>
      </w:pPr>
    </w:p>
    <w:p>
      <w:pPr>
        <w:pStyle w:val="BodyText"/>
        <w:spacing w:line="208" w:lineRule="auto"/>
        <w:ind w:left="2348" w:right="194"/>
        <w:jc w:val="both"/>
      </w:pPr>
      <w:r>
        <w:rPr/>
        <w:t>Selon</w:t>
      </w:r>
      <w:r>
        <w:rPr>
          <w:spacing w:val="-25"/>
        </w:rPr>
        <w:t> </w:t>
      </w:r>
      <w:r>
        <w:rPr/>
        <w:t>la</w:t>
      </w:r>
      <w:r>
        <w:rPr>
          <w:spacing w:val="-25"/>
        </w:rPr>
        <w:t> </w:t>
      </w:r>
      <w:r>
        <w:rPr/>
        <w:t>société</w:t>
      </w:r>
      <w:r>
        <w:rPr>
          <w:spacing w:val="-24"/>
        </w:rPr>
        <w:t> </w:t>
      </w:r>
      <w:r>
        <w:rPr/>
        <w:t>TWITTER,</w:t>
      </w:r>
      <w:r>
        <w:rPr>
          <w:spacing w:val="-25"/>
        </w:rPr>
        <w:t> </w:t>
      </w:r>
      <w:r>
        <w:rPr/>
        <w:t>l’UFC-QUE</w:t>
      </w:r>
      <w:r>
        <w:rPr>
          <w:spacing w:val="-25"/>
        </w:rPr>
        <w:t> </w:t>
      </w:r>
      <w:r>
        <w:rPr/>
        <w:t>CHOISIR</w:t>
      </w:r>
      <w:r>
        <w:rPr>
          <w:spacing w:val="-24"/>
        </w:rPr>
        <w:t> </w:t>
      </w:r>
      <w:r>
        <w:rPr/>
        <w:t>propose</w:t>
      </w:r>
      <w:r>
        <w:rPr>
          <w:spacing w:val="-25"/>
        </w:rPr>
        <w:t> </w:t>
      </w:r>
      <w:r>
        <w:rPr/>
        <w:t>une</w:t>
      </w:r>
      <w:r>
        <w:rPr>
          <w:spacing w:val="-25"/>
        </w:rPr>
        <w:t> </w:t>
      </w:r>
      <w:r>
        <w:rPr>
          <w:spacing w:val="-3"/>
        </w:rPr>
        <w:t>définition </w:t>
      </w:r>
      <w:r>
        <w:rPr/>
        <w:t>des métadonnées, qui ne ressort d’aucun dictionnaire. Les </w:t>
      </w:r>
      <w:r>
        <w:rPr>
          <w:spacing w:val="-3"/>
        </w:rPr>
        <w:t>métadonnées </w:t>
      </w:r>
      <w:r>
        <w:rPr/>
        <w:t>sont</w:t>
      </w:r>
      <w:r>
        <w:rPr>
          <w:spacing w:val="-6"/>
        </w:rPr>
        <w:t> </w:t>
      </w:r>
      <w:r>
        <w:rPr/>
        <w:t>des</w:t>
      </w:r>
      <w:r>
        <w:rPr>
          <w:spacing w:val="-6"/>
        </w:rPr>
        <w:t> </w:t>
      </w:r>
      <w:r>
        <w:rPr/>
        <w:t>données</w:t>
      </w:r>
      <w:r>
        <w:rPr>
          <w:spacing w:val="-6"/>
        </w:rPr>
        <w:t> </w:t>
      </w:r>
      <w:r>
        <w:rPr/>
        <w:t>associées</w:t>
      </w:r>
      <w:r>
        <w:rPr>
          <w:spacing w:val="-6"/>
        </w:rPr>
        <w:t> </w:t>
      </w:r>
      <w:r>
        <w:rPr/>
        <w:t>aux</w:t>
      </w:r>
      <w:r>
        <w:rPr>
          <w:spacing w:val="-6"/>
        </w:rPr>
        <w:t> </w:t>
      </w:r>
      <w:r>
        <w:rPr/>
        <w:t>Tweets,</w:t>
      </w:r>
      <w:r>
        <w:rPr>
          <w:spacing w:val="-9"/>
        </w:rPr>
        <w:t> </w:t>
      </w:r>
      <w:r>
        <w:rPr/>
        <w:t>autres</w:t>
      </w:r>
      <w:r>
        <w:rPr>
          <w:spacing w:val="-6"/>
        </w:rPr>
        <w:t> </w:t>
      </w:r>
      <w:r>
        <w:rPr/>
        <w:t>que</w:t>
      </w:r>
      <w:r>
        <w:rPr>
          <w:spacing w:val="-9"/>
        </w:rPr>
        <w:t> </w:t>
      </w:r>
      <w:r>
        <w:rPr/>
        <w:t>leur</w:t>
      </w:r>
      <w:r>
        <w:rPr>
          <w:spacing w:val="-9"/>
        </w:rPr>
        <w:t> </w:t>
      </w:r>
      <w:r>
        <w:rPr/>
        <w:t>contenu</w:t>
      </w:r>
      <w:r>
        <w:rPr>
          <w:spacing w:val="-8"/>
        </w:rPr>
        <w:t> </w:t>
      </w:r>
      <w:r>
        <w:rPr/>
        <w:t>éditorial, telles que leur date où l’application utilisée pour les poster et non des informations extérieures obtenues par "recoupement" ou</w:t>
      </w:r>
      <w:r>
        <w:rPr>
          <w:spacing w:val="-44"/>
        </w:rPr>
        <w:t> </w:t>
      </w:r>
      <w:r>
        <w:rPr/>
        <w:t>"croisement".</w:t>
      </w:r>
    </w:p>
    <w:p>
      <w:pPr>
        <w:pStyle w:val="BodyText"/>
        <w:spacing w:line="208" w:lineRule="auto" w:before="158"/>
        <w:ind w:left="2348" w:right="192"/>
        <w:jc w:val="both"/>
      </w:pPr>
      <w:r>
        <w:rPr/>
        <w:t>L’obligation d’information précontractuelle prévue dans les articles L.111-1, L.111-2, et, s’agissant de contrat conclu à distance, dans les articles L.121-17, L.121-19, L.121-19-2 et R.111-2 du code de la consommation, devenus les articles </w:t>
      </w:r>
      <w:r>
        <w:rPr>
          <w:spacing w:val="-3"/>
        </w:rPr>
        <w:t>L. </w:t>
      </w:r>
      <w:r>
        <w:rPr/>
        <w:t>111-1 et </w:t>
      </w:r>
      <w:r>
        <w:rPr>
          <w:spacing w:val="-4"/>
        </w:rPr>
        <w:t>L. </w:t>
      </w:r>
      <w:r>
        <w:rPr/>
        <w:t>111-2, </w:t>
      </w:r>
      <w:r>
        <w:rPr>
          <w:spacing w:val="-3"/>
        </w:rPr>
        <w:t>L. </w:t>
      </w:r>
      <w:r>
        <w:rPr/>
        <w:t>221-11 et R.111-2 du code de la consommation, impose au professionnel, avant la conclusion du contrat, de fournir au consommateur ou non</w:t>
      </w:r>
      <w:r>
        <w:rPr>
          <w:spacing w:val="-24"/>
        </w:rPr>
        <w:t> </w:t>
      </w:r>
      <w:r>
        <w:rPr/>
        <w:t>professionnel les caractéristiques essentielles du service à</w:t>
      </w:r>
      <w:r>
        <w:rPr>
          <w:spacing w:val="-5"/>
        </w:rPr>
        <w:t> </w:t>
      </w:r>
      <w:r>
        <w:rPr/>
        <w:t>rendre.</w:t>
      </w:r>
    </w:p>
    <w:p>
      <w:pPr>
        <w:pStyle w:val="BodyText"/>
      </w:pPr>
    </w:p>
    <w:p>
      <w:pPr>
        <w:pStyle w:val="BodyText"/>
        <w:spacing w:before="6"/>
      </w:pPr>
    </w:p>
    <w:p>
      <w:pPr>
        <w:pStyle w:val="BodyText"/>
        <w:spacing w:line="208" w:lineRule="auto"/>
        <w:ind w:left="2348" w:right="194"/>
        <w:jc w:val="both"/>
      </w:pPr>
      <w:r>
        <w:rPr/>
        <w:t>Aux</w:t>
      </w:r>
      <w:r>
        <w:rPr>
          <w:spacing w:val="-26"/>
        </w:rPr>
        <w:t> </w:t>
      </w:r>
      <w:r>
        <w:rPr/>
        <w:t>termes</w:t>
      </w:r>
      <w:r>
        <w:rPr>
          <w:spacing w:val="-24"/>
        </w:rPr>
        <w:t> </w:t>
      </w:r>
      <w:r>
        <w:rPr/>
        <w:t>de</w:t>
      </w:r>
      <w:r>
        <w:rPr>
          <w:spacing w:val="-26"/>
        </w:rPr>
        <w:t> </w:t>
      </w:r>
      <w:r>
        <w:rPr/>
        <w:t>l’article</w:t>
      </w:r>
      <w:r>
        <w:rPr>
          <w:spacing w:val="-25"/>
        </w:rPr>
        <w:t> </w:t>
      </w:r>
      <w:r>
        <w:rPr/>
        <w:t>2</w:t>
      </w:r>
      <w:r>
        <w:rPr>
          <w:spacing w:val="-24"/>
        </w:rPr>
        <w:t> </w:t>
      </w:r>
      <w:r>
        <w:rPr/>
        <w:t>de</w:t>
      </w:r>
      <w:r>
        <w:rPr>
          <w:spacing w:val="-26"/>
        </w:rPr>
        <w:t> </w:t>
      </w:r>
      <w:r>
        <w:rPr/>
        <w:t>la</w:t>
      </w:r>
      <w:r>
        <w:rPr>
          <w:spacing w:val="-22"/>
        </w:rPr>
        <w:t> </w:t>
      </w:r>
      <w:r>
        <w:rPr/>
        <w:t>Loi</w:t>
      </w:r>
      <w:r>
        <w:rPr>
          <w:spacing w:val="-24"/>
        </w:rPr>
        <w:t> </w:t>
      </w:r>
      <w:r>
        <w:rPr/>
        <w:t>Informatique</w:t>
      </w:r>
      <w:r>
        <w:rPr>
          <w:spacing w:val="-26"/>
        </w:rPr>
        <w:t> </w:t>
      </w:r>
      <w:r>
        <w:rPr/>
        <w:t>et</w:t>
      </w:r>
      <w:r>
        <w:rPr>
          <w:spacing w:val="-23"/>
        </w:rPr>
        <w:t> </w:t>
      </w:r>
      <w:r>
        <w:rPr/>
        <w:t>Libertés,</w:t>
      </w:r>
      <w:r>
        <w:rPr>
          <w:spacing w:val="-26"/>
        </w:rPr>
        <w:t> </w:t>
      </w:r>
      <w:r>
        <w:rPr/>
        <w:t>constituent</w:t>
      </w:r>
      <w:r>
        <w:rPr>
          <w:spacing w:val="-26"/>
        </w:rPr>
        <w:t> </w:t>
      </w:r>
      <w:r>
        <w:rPr/>
        <w:t>des données personnelles toute information relative à une personne</w:t>
      </w:r>
      <w:r>
        <w:rPr>
          <w:spacing w:val="-23"/>
        </w:rPr>
        <w:t> </w:t>
      </w:r>
      <w:r>
        <w:rPr>
          <w:spacing w:val="-3"/>
        </w:rPr>
        <w:t>physique </w:t>
      </w:r>
      <w:r>
        <w:rPr/>
        <w:t>identifiée ou qui peut être identifiée, directement ou indirectement, </w:t>
      </w:r>
      <w:r>
        <w:rPr>
          <w:spacing w:val="-7"/>
        </w:rPr>
        <w:t>par </w:t>
      </w:r>
      <w:r>
        <w:rPr/>
        <w:t>référence à un numéro d’identification ou à un ou plusieurs éléments </w:t>
      </w:r>
      <w:r>
        <w:rPr>
          <w:spacing w:val="-5"/>
        </w:rPr>
        <w:t>qui </w:t>
      </w:r>
      <w:r>
        <w:rPr/>
        <w:t>lui sont</w:t>
      </w:r>
      <w:r>
        <w:rPr>
          <w:spacing w:val="-1"/>
        </w:rPr>
        <w:t> </w:t>
      </w:r>
      <w:r>
        <w:rPr/>
        <w:t>propres.</w:t>
      </w:r>
    </w:p>
    <w:p>
      <w:pPr>
        <w:pStyle w:val="BodyText"/>
      </w:pPr>
    </w:p>
    <w:p>
      <w:pPr>
        <w:pStyle w:val="BodyText"/>
        <w:spacing w:before="7"/>
      </w:pPr>
    </w:p>
    <w:p>
      <w:pPr>
        <w:pStyle w:val="BodyText"/>
        <w:spacing w:line="208" w:lineRule="auto"/>
        <w:ind w:left="2348" w:right="193"/>
        <w:jc w:val="both"/>
      </w:pPr>
      <w:r>
        <w:rPr/>
        <w:t>Aux termes du 2°) de l’article 6 de la Loi Informatique et Libertés, les données à caractère personnel sont collectées pour des finalités déterminées, explicites et légitimes et ne doivent pas être traitées ultérieurement de manière incompatible avec ces finalités.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1"/>
        <w:jc w:val="both"/>
      </w:pPr>
      <w:bookmarkStart w:name="Page 127" w:id="140"/>
      <w:bookmarkEnd w:id="140"/>
      <w:r>
        <w:rPr/>
      </w:r>
      <w:r>
        <w:rPr/>
        <w:t>En</w:t>
      </w:r>
      <w:r>
        <w:rPr>
          <w:spacing w:val="-4"/>
        </w:rPr>
        <w:t> </w:t>
      </w:r>
      <w:r>
        <w:rPr/>
        <w:t>l’espèce,</w:t>
      </w:r>
      <w:r>
        <w:rPr>
          <w:spacing w:val="-4"/>
        </w:rPr>
        <w:t> </w:t>
      </w:r>
      <w:r>
        <w:rPr/>
        <w:t>la</w:t>
      </w:r>
      <w:r>
        <w:rPr>
          <w:spacing w:val="-4"/>
        </w:rPr>
        <w:t> </w:t>
      </w:r>
      <w:r>
        <w:rPr/>
        <w:t>clause</w:t>
      </w:r>
      <w:r>
        <w:rPr>
          <w:spacing w:val="-5"/>
        </w:rPr>
        <w:t> </w:t>
      </w:r>
      <w:r>
        <w:rPr/>
        <w:t>critiquée</w:t>
      </w:r>
      <w:r>
        <w:rPr>
          <w:spacing w:val="-4"/>
        </w:rPr>
        <w:t> </w:t>
      </w:r>
      <w:r>
        <w:rPr/>
        <w:t>ne</w:t>
      </w:r>
      <w:r>
        <w:rPr>
          <w:spacing w:val="-4"/>
        </w:rPr>
        <w:t> </w:t>
      </w:r>
      <w:r>
        <w:rPr/>
        <w:t>donne</w:t>
      </w:r>
      <w:r>
        <w:rPr>
          <w:spacing w:val="-5"/>
        </w:rPr>
        <w:t> </w:t>
      </w:r>
      <w:r>
        <w:rPr/>
        <w:t>aucune</w:t>
      </w:r>
      <w:r>
        <w:rPr>
          <w:spacing w:val="-7"/>
        </w:rPr>
        <w:t> </w:t>
      </w:r>
      <w:r>
        <w:rPr/>
        <w:t>définition</w:t>
      </w:r>
      <w:r>
        <w:rPr>
          <w:spacing w:val="-4"/>
        </w:rPr>
        <w:t> </w:t>
      </w:r>
      <w:r>
        <w:rPr/>
        <w:t>précise</w:t>
      </w:r>
      <w:r>
        <w:rPr>
          <w:spacing w:val="-4"/>
        </w:rPr>
        <w:t> </w:t>
      </w:r>
      <w:r>
        <w:rPr/>
        <w:t>sur</w:t>
      </w:r>
      <w:r>
        <w:rPr>
          <w:spacing w:val="-3"/>
        </w:rPr>
        <w:t> </w:t>
      </w:r>
      <w:r>
        <w:rPr/>
        <w:t>ce que</w:t>
      </w:r>
      <w:r>
        <w:rPr>
          <w:spacing w:val="-24"/>
        </w:rPr>
        <w:t> </w:t>
      </w:r>
      <w:r>
        <w:rPr/>
        <w:t>l’utilisateur</w:t>
      </w:r>
      <w:r>
        <w:rPr>
          <w:spacing w:val="-25"/>
        </w:rPr>
        <w:t> </w:t>
      </w:r>
      <w:r>
        <w:rPr/>
        <w:t>doit</w:t>
      </w:r>
      <w:r>
        <w:rPr>
          <w:spacing w:val="-21"/>
        </w:rPr>
        <w:t> </w:t>
      </w:r>
      <w:r>
        <w:rPr/>
        <w:t>entendre</w:t>
      </w:r>
      <w:r>
        <w:rPr>
          <w:spacing w:val="-25"/>
        </w:rPr>
        <w:t> </w:t>
      </w:r>
      <w:r>
        <w:rPr/>
        <w:t>par</w:t>
      </w:r>
      <w:r>
        <w:rPr>
          <w:spacing w:val="-21"/>
        </w:rPr>
        <w:t> </w:t>
      </w:r>
      <w:r>
        <w:rPr/>
        <w:t>les</w:t>
      </w:r>
      <w:r>
        <w:rPr>
          <w:spacing w:val="-25"/>
        </w:rPr>
        <w:t> </w:t>
      </w:r>
      <w:r>
        <w:rPr/>
        <w:t>termes</w:t>
      </w:r>
      <w:r>
        <w:rPr>
          <w:spacing w:val="-24"/>
        </w:rPr>
        <w:t> </w:t>
      </w:r>
      <w:r>
        <w:rPr/>
        <w:t>et</w:t>
      </w:r>
      <w:r>
        <w:rPr>
          <w:spacing w:val="-25"/>
        </w:rPr>
        <w:t> </w:t>
      </w:r>
      <w:r>
        <w:rPr/>
        <w:t>expressions</w:t>
      </w:r>
      <w:r>
        <w:rPr>
          <w:spacing w:val="-21"/>
        </w:rPr>
        <w:t> </w:t>
      </w:r>
      <w:r>
        <w:rPr/>
        <w:t>"métadonnées" associées</w:t>
      </w:r>
      <w:r>
        <w:rPr>
          <w:spacing w:val="-27"/>
        </w:rPr>
        <w:t> </w:t>
      </w:r>
      <w:r>
        <w:rPr/>
        <w:t>aux</w:t>
      </w:r>
      <w:r>
        <w:rPr>
          <w:spacing w:val="-26"/>
        </w:rPr>
        <w:t> </w:t>
      </w:r>
      <w:r>
        <w:rPr/>
        <w:t>tweets</w:t>
      </w:r>
      <w:r>
        <w:rPr>
          <w:spacing w:val="-27"/>
        </w:rPr>
        <w:t> </w:t>
      </w:r>
      <w:r>
        <w:rPr/>
        <w:t>et</w:t>
      </w:r>
      <w:r>
        <w:rPr>
          <w:spacing w:val="-26"/>
        </w:rPr>
        <w:t> </w:t>
      </w:r>
      <w:r>
        <w:rPr/>
        <w:t>"application</w:t>
      </w:r>
      <w:r>
        <w:rPr>
          <w:spacing w:val="-27"/>
        </w:rPr>
        <w:t> </w:t>
      </w:r>
      <w:r>
        <w:rPr/>
        <w:t>client"</w:t>
      </w:r>
      <w:r>
        <w:rPr>
          <w:spacing w:val="-31"/>
        </w:rPr>
        <w:t> </w:t>
      </w:r>
      <w:r>
        <w:rPr/>
        <w:t>collectées</w:t>
      </w:r>
      <w:r>
        <w:rPr>
          <w:spacing w:val="-26"/>
        </w:rPr>
        <w:t> </w:t>
      </w:r>
      <w:r>
        <w:rPr/>
        <w:t>par</w:t>
      </w:r>
      <w:r>
        <w:rPr>
          <w:spacing w:val="-27"/>
        </w:rPr>
        <w:t> </w:t>
      </w:r>
      <w:r>
        <w:rPr/>
        <w:t>Twitter,</w:t>
      </w:r>
      <w:r>
        <w:rPr>
          <w:spacing w:val="-29"/>
        </w:rPr>
        <w:t> </w:t>
      </w:r>
      <w:r>
        <w:rPr/>
        <w:t>la</w:t>
      </w:r>
      <w:r>
        <w:rPr>
          <w:spacing w:val="-29"/>
        </w:rPr>
        <w:t> </w:t>
      </w:r>
      <w:r>
        <w:rPr/>
        <w:t>clause se</w:t>
      </w:r>
      <w:r>
        <w:rPr>
          <w:spacing w:val="-6"/>
        </w:rPr>
        <w:t> </w:t>
      </w:r>
      <w:r>
        <w:rPr/>
        <w:t>limitant</w:t>
      </w:r>
      <w:r>
        <w:rPr>
          <w:spacing w:val="-6"/>
        </w:rPr>
        <w:t> </w:t>
      </w:r>
      <w:r>
        <w:rPr/>
        <w:t>à</w:t>
      </w:r>
      <w:r>
        <w:rPr>
          <w:spacing w:val="-6"/>
        </w:rPr>
        <w:t> </w:t>
      </w:r>
      <w:r>
        <w:rPr/>
        <w:t>citer</w:t>
      </w:r>
      <w:r>
        <w:rPr>
          <w:spacing w:val="-5"/>
        </w:rPr>
        <w:t> </w:t>
      </w:r>
      <w:r>
        <w:rPr/>
        <w:t>la</w:t>
      </w:r>
      <w:r>
        <w:rPr>
          <w:spacing w:val="-6"/>
        </w:rPr>
        <w:t> </w:t>
      </w:r>
      <w:r>
        <w:rPr/>
        <w:t>date</w:t>
      </w:r>
      <w:r>
        <w:rPr>
          <w:spacing w:val="-6"/>
        </w:rPr>
        <w:t> </w:t>
      </w:r>
      <w:r>
        <w:rPr/>
        <w:t>du</w:t>
      </w:r>
      <w:r>
        <w:rPr>
          <w:spacing w:val="-5"/>
        </w:rPr>
        <w:t> </w:t>
      </w:r>
      <w:r>
        <w:rPr/>
        <w:t>tweet</w:t>
      </w:r>
      <w:r>
        <w:rPr>
          <w:spacing w:val="-6"/>
        </w:rPr>
        <w:t> </w:t>
      </w:r>
      <w:r>
        <w:rPr/>
        <w:t>et</w:t>
      </w:r>
      <w:r>
        <w:rPr>
          <w:spacing w:val="-3"/>
        </w:rPr>
        <w:t> </w:t>
      </w:r>
      <w:r>
        <w:rPr/>
        <w:t>l’application</w:t>
      </w:r>
      <w:r>
        <w:rPr>
          <w:spacing w:val="-2"/>
        </w:rPr>
        <w:t> </w:t>
      </w:r>
      <w:r>
        <w:rPr/>
        <w:t>client"</w:t>
      </w:r>
      <w:r>
        <w:rPr>
          <w:spacing w:val="-9"/>
        </w:rPr>
        <w:t> </w:t>
      </w:r>
      <w:r>
        <w:rPr/>
        <w:t>comme</w:t>
      </w:r>
      <w:r>
        <w:rPr>
          <w:spacing w:val="-6"/>
        </w:rPr>
        <w:t> </w:t>
      </w:r>
      <w:r>
        <w:rPr/>
        <w:t>figurant au rang des métadonnées associées aux tweets. </w:t>
      </w:r>
      <w:r>
        <w:rPr>
          <w:spacing w:val="-3"/>
        </w:rPr>
        <w:t>La </w:t>
      </w:r>
      <w:r>
        <w:rPr/>
        <w:t>société TWITTER indique</w:t>
      </w:r>
      <w:r>
        <w:rPr>
          <w:spacing w:val="-19"/>
        </w:rPr>
        <w:t> </w:t>
      </w:r>
      <w:r>
        <w:rPr/>
        <w:t>dans</w:t>
      </w:r>
      <w:r>
        <w:rPr>
          <w:spacing w:val="-19"/>
        </w:rPr>
        <w:t> </w:t>
      </w:r>
      <w:r>
        <w:rPr/>
        <w:t>ses</w:t>
      </w:r>
      <w:r>
        <w:rPr>
          <w:spacing w:val="-19"/>
        </w:rPr>
        <w:t> </w:t>
      </w:r>
      <w:r>
        <w:rPr/>
        <w:t>conclusions</w:t>
      </w:r>
      <w:r>
        <w:rPr>
          <w:spacing w:val="-19"/>
        </w:rPr>
        <w:t> </w:t>
      </w:r>
      <w:r>
        <w:rPr/>
        <w:t>à</w:t>
      </w:r>
      <w:r>
        <w:rPr>
          <w:spacing w:val="-19"/>
        </w:rPr>
        <w:t> </w:t>
      </w:r>
      <w:r>
        <w:rPr/>
        <w:t>propos</w:t>
      </w:r>
      <w:r>
        <w:rPr>
          <w:spacing w:val="-19"/>
        </w:rPr>
        <w:t> </w:t>
      </w:r>
      <w:r>
        <w:rPr/>
        <w:t>de</w:t>
      </w:r>
      <w:r>
        <w:rPr>
          <w:spacing w:val="-19"/>
        </w:rPr>
        <w:t> </w:t>
      </w:r>
      <w:r>
        <w:rPr/>
        <w:t>cette</w:t>
      </w:r>
      <w:r>
        <w:rPr>
          <w:spacing w:val="-18"/>
        </w:rPr>
        <w:t> </w:t>
      </w:r>
      <w:r>
        <w:rPr/>
        <w:t>clause</w:t>
      </w:r>
      <w:r>
        <w:rPr>
          <w:spacing w:val="-21"/>
        </w:rPr>
        <w:t> </w:t>
      </w:r>
      <w:r>
        <w:rPr/>
        <w:t>que</w:t>
      </w:r>
      <w:r>
        <w:rPr>
          <w:spacing w:val="-19"/>
        </w:rPr>
        <w:t> </w:t>
      </w:r>
      <w:r>
        <w:rPr/>
        <w:t>les</w:t>
      </w:r>
      <w:r>
        <w:rPr>
          <w:spacing w:val="-19"/>
        </w:rPr>
        <w:t> </w:t>
      </w:r>
      <w:r>
        <w:rPr/>
        <w:t>métadonnées concernent</w:t>
      </w:r>
      <w:r>
        <w:rPr>
          <w:spacing w:val="-21"/>
        </w:rPr>
        <w:t> </w:t>
      </w:r>
      <w:r>
        <w:rPr/>
        <w:t>les</w:t>
      </w:r>
      <w:r>
        <w:rPr>
          <w:spacing w:val="-21"/>
        </w:rPr>
        <w:t> </w:t>
      </w:r>
      <w:r>
        <w:rPr/>
        <w:t>données</w:t>
      </w:r>
      <w:r>
        <w:rPr>
          <w:spacing w:val="-21"/>
        </w:rPr>
        <w:t> </w:t>
      </w:r>
      <w:r>
        <w:rPr/>
        <w:t>qui</w:t>
      </w:r>
      <w:r>
        <w:rPr>
          <w:spacing w:val="-20"/>
        </w:rPr>
        <w:t> </w:t>
      </w:r>
      <w:r>
        <w:rPr/>
        <w:t>ne</w:t>
      </w:r>
      <w:r>
        <w:rPr>
          <w:spacing w:val="-23"/>
        </w:rPr>
        <w:t> </w:t>
      </w:r>
      <w:r>
        <w:rPr/>
        <w:t>font</w:t>
      </w:r>
      <w:r>
        <w:rPr>
          <w:spacing w:val="-21"/>
        </w:rPr>
        <w:t> </w:t>
      </w:r>
      <w:r>
        <w:rPr/>
        <w:t>pas</w:t>
      </w:r>
      <w:r>
        <w:rPr>
          <w:spacing w:val="-20"/>
        </w:rPr>
        <w:t> </w:t>
      </w:r>
      <w:r>
        <w:rPr/>
        <w:t>partie</w:t>
      </w:r>
      <w:r>
        <w:rPr>
          <w:spacing w:val="-19"/>
        </w:rPr>
        <w:t> </w:t>
      </w:r>
      <w:r>
        <w:rPr/>
        <w:t>du</w:t>
      </w:r>
      <w:r>
        <w:rPr>
          <w:spacing w:val="-18"/>
        </w:rPr>
        <w:t> </w:t>
      </w:r>
      <w:r>
        <w:rPr/>
        <w:t>contenu</w:t>
      </w:r>
      <w:r>
        <w:rPr>
          <w:spacing w:val="-21"/>
        </w:rPr>
        <w:t> </w:t>
      </w:r>
      <w:r>
        <w:rPr/>
        <w:t>éditorial,</w:t>
      </w:r>
      <w:r>
        <w:rPr>
          <w:spacing w:val="-20"/>
        </w:rPr>
        <w:t> </w:t>
      </w:r>
      <w:r>
        <w:rPr/>
        <w:t>entendu comme le corps du</w:t>
      </w:r>
      <w:r>
        <w:rPr>
          <w:spacing w:val="-1"/>
        </w:rPr>
        <w:t> </w:t>
      </w:r>
      <w:r>
        <w:rPr/>
        <w:t>message.</w:t>
      </w:r>
    </w:p>
    <w:p>
      <w:pPr>
        <w:pStyle w:val="BodyText"/>
      </w:pPr>
    </w:p>
    <w:p>
      <w:pPr>
        <w:pStyle w:val="BodyText"/>
        <w:spacing w:before="7"/>
      </w:pPr>
    </w:p>
    <w:p>
      <w:pPr>
        <w:pStyle w:val="BodyText"/>
        <w:spacing w:line="208" w:lineRule="auto"/>
        <w:ind w:left="2348" w:right="191"/>
        <w:jc w:val="both"/>
      </w:pPr>
      <w:r>
        <w:rPr/>
        <w:t>Or, la clause n° 12 de la Politique de confidentialité précise, qu’à l’occasion des connexions de l’utilisateur avec des "applications tierces" (</w:t>
      </w:r>
      <w:r>
        <w:rPr>
          <w:i/>
        </w:rPr>
        <w:t>application clientes</w:t>
      </w:r>
      <w:r>
        <w:rPr/>
        <w:t>), les identifiants communs aux deux sites (</w:t>
      </w:r>
      <w:r>
        <w:rPr>
          <w:i/>
        </w:rPr>
        <w:t>nom de </w:t>
      </w:r>
      <w:r>
        <w:rPr>
          <w:i/>
        </w:rPr>
        <w:t>l'utilisateur,</w:t>
      </w:r>
      <w:r>
        <w:rPr>
          <w:i/>
          <w:spacing w:val="-14"/>
        </w:rPr>
        <w:t> </w:t>
      </w:r>
      <w:r>
        <w:rPr>
          <w:i/>
        </w:rPr>
        <w:t>l'adresse</w:t>
      </w:r>
      <w:r>
        <w:rPr>
          <w:i/>
          <w:spacing w:val="-15"/>
        </w:rPr>
        <w:t> </w:t>
      </w:r>
      <w:r>
        <w:rPr>
          <w:i/>
        </w:rPr>
        <w:t>IP</w:t>
      </w:r>
      <w:r>
        <w:rPr>
          <w:i/>
          <w:spacing w:val="-16"/>
        </w:rPr>
        <w:t> </w:t>
      </w:r>
      <w:r>
        <w:rPr>
          <w:i/>
        </w:rPr>
        <w:t>complète</w:t>
      </w:r>
      <w:r>
        <w:rPr>
          <w:i/>
          <w:spacing w:val="-15"/>
        </w:rPr>
        <w:t> </w:t>
      </w:r>
      <w:r>
        <w:rPr>
          <w:i/>
        </w:rPr>
        <w:t>ou</w:t>
      </w:r>
      <w:r>
        <w:rPr>
          <w:i/>
          <w:spacing w:val="-14"/>
        </w:rPr>
        <w:t> </w:t>
      </w:r>
      <w:r>
        <w:rPr>
          <w:i/>
        </w:rPr>
        <w:t>l'adresse</w:t>
      </w:r>
      <w:r>
        <w:rPr>
          <w:i/>
          <w:spacing w:val="-17"/>
        </w:rPr>
        <w:t> </w:t>
      </w:r>
      <w:r>
        <w:rPr>
          <w:i/>
        </w:rPr>
        <w:t>email</w:t>
      </w:r>
      <w:r>
        <w:rPr/>
        <w:t>),</w:t>
      </w:r>
      <w:r>
        <w:rPr>
          <w:spacing w:val="-15"/>
        </w:rPr>
        <w:t> </w:t>
      </w:r>
      <w:r>
        <w:rPr/>
        <w:t>sont</w:t>
      </w:r>
      <w:r>
        <w:rPr>
          <w:spacing w:val="-15"/>
        </w:rPr>
        <w:t> </w:t>
      </w:r>
      <w:r>
        <w:rPr/>
        <w:t>collectés.</w:t>
      </w:r>
      <w:r>
        <w:rPr>
          <w:spacing w:val="-15"/>
        </w:rPr>
        <w:t> </w:t>
      </w:r>
      <w:r>
        <w:rPr/>
        <w:t>Ces données</w:t>
      </w:r>
      <w:r>
        <w:rPr>
          <w:spacing w:val="-12"/>
        </w:rPr>
        <w:t> </w:t>
      </w:r>
      <w:r>
        <w:rPr/>
        <w:t>sont</w:t>
      </w:r>
      <w:r>
        <w:rPr>
          <w:spacing w:val="-11"/>
        </w:rPr>
        <w:t> </w:t>
      </w:r>
      <w:r>
        <w:rPr/>
        <w:t>qualifiées</w:t>
      </w:r>
      <w:r>
        <w:rPr>
          <w:spacing w:val="-11"/>
        </w:rPr>
        <w:t> </w:t>
      </w:r>
      <w:r>
        <w:rPr/>
        <w:t>dans</w:t>
      </w:r>
      <w:r>
        <w:rPr>
          <w:spacing w:val="-9"/>
        </w:rPr>
        <w:t> </w:t>
      </w:r>
      <w:r>
        <w:rPr/>
        <w:t>cette</w:t>
      </w:r>
      <w:r>
        <w:rPr>
          <w:spacing w:val="-12"/>
        </w:rPr>
        <w:t> </w:t>
      </w:r>
      <w:r>
        <w:rPr/>
        <w:t>même</w:t>
      </w:r>
      <w:r>
        <w:rPr>
          <w:spacing w:val="-11"/>
        </w:rPr>
        <w:t> </w:t>
      </w:r>
      <w:r>
        <w:rPr/>
        <w:t>clause</w:t>
      </w:r>
      <w:r>
        <w:rPr>
          <w:spacing w:val="-9"/>
        </w:rPr>
        <w:t> </w:t>
      </w:r>
      <w:r>
        <w:rPr/>
        <w:t>de</w:t>
      </w:r>
      <w:r>
        <w:rPr>
          <w:spacing w:val="-11"/>
        </w:rPr>
        <w:t> </w:t>
      </w:r>
      <w:r>
        <w:rPr/>
        <w:t>"</w:t>
      </w:r>
      <w:r>
        <w:rPr>
          <w:i/>
        </w:rPr>
        <w:t>Données</w:t>
      </w:r>
      <w:r>
        <w:rPr>
          <w:i/>
          <w:spacing w:val="-11"/>
        </w:rPr>
        <w:t> </w:t>
      </w:r>
      <w:r>
        <w:rPr>
          <w:i/>
        </w:rPr>
        <w:t>de</w:t>
      </w:r>
      <w:r>
        <w:rPr>
          <w:i/>
          <w:spacing w:val="-12"/>
        </w:rPr>
        <w:t> </w:t>
      </w:r>
      <w:r>
        <w:rPr>
          <w:i/>
        </w:rPr>
        <w:t>journal</w:t>
      </w:r>
      <w:r>
        <w:rPr/>
        <w:t>", c’est-à-dire associées à des données "techniques" concernant le terminal de l’internaute, son adresse IP, le système d’exploitation utilisé, le type d’équipement de l’utilisateur, le logiciel de navigation internet, la localisation, mais également, la page Web d’où vient l’utilisateur, </w:t>
      </w:r>
      <w:r>
        <w:rPr>
          <w:spacing w:val="-5"/>
        </w:rPr>
        <w:t>les </w:t>
      </w:r>
      <w:r>
        <w:rPr/>
        <w:t>pages</w:t>
      </w:r>
      <w:r>
        <w:rPr>
          <w:spacing w:val="-22"/>
        </w:rPr>
        <w:t> </w:t>
      </w:r>
      <w:r>
        <w:rPr/>
        <w:t>visitées,</w:t>
      </w:r>
      <w:r>
        <w:rPr>
          <w:spacing w:val="-21"/>
        </w:rPr>
        <w:t> </w:t>
      </w:r>
      <w:r>
        <w:rPr/>
        <w:t>son</w:t>
      </w:r>
      <w:r>
        <w:rPr>
          <w:spacing w:val="-24"/>
        </w:rPr>
        <w:t> </w:t>
      </w:r>
      <w:r>
        <w:rPr/>
        <w:t>opérateur</w:t>
      </w:r>
      <w:r>
        <w:rPr>
          <w:spacing w:val="-24"/>
        </w:rPr>
        <w:t> </w:t>
      </w:r>
      <w:r>
        <w:rPr/>
        <w:t>téléphonique,</w:t>
      </w:r>
      <w:r>
        <w:rPr>
          <w:spacing w:val="-25"/>
        </w:rPr>
        <w:t> </w:t>
      </w:r>
      <w:r>
        <w:rPr/>
        <w:t>les</w:t>
      </w:r>
      <w:r>
        <w:rPr>
          <w:spacing w:val="-23"/>
        </w:rPr>
        <w:t> </w:t>
      </w:r>
      <w:r>
        <w:rPr/>
        <w:t>informations</w:t>
      </w:r>
      <w:r>
        <w:rPr>
          <w:spacing w:val="-23"/>
        </w:rPr>
        <w:t> </w:t>
      </w:r>
      <w:r>
        <w:rPr/>
        <w:t>relatives</w:t>
      </w:r>
      <w:r>
        <w:rPr>
          <w:spacing w:val="-21"/>
        </w:rPr>
        <w:t> </w:t>
      </w:r>
      <w:r>
        <w:rPr/>
        <w:t>à</w:t>
      </w:r>
      <w:r>
        <w:rPr>
          <w:spacing w:val="-21"/>
        </w:rPr>
        <w:t> </w:t>
      </w:r>
      <w:r>
        <w:rPr/>
        <w:t>son appareil (notamment les identifiants de l’appareil et de l’application utilisée), les termes de recherches ou les informations de cookies. Ces données</w:t>
      </w:r>
      <w:r>
        <w:rPr>
          <w:spacing w:val="-21"/>
        </w:rPr>
        <w:t> </w:t>
      </w:r>
      <w:r>
        <w:rPr/>
        <w:t>sont</w:t>
      </w:r>
      <w:r>
        <w:rPr>
          <w:spacing w:val="-21"/>
        </w:rPr>
        <w:t> </w:t>
      </w:r>
      <w:r>
        <w:rPr/>
        <w:t>collectées</w:t>
      </w:r>
      <w:r>
        <w:rPr>
          <w:spacing w:val="-21"/>
        </w:rPr>
        <w:t> </w:t>
      </w:r>
      <w:r>
        <w:rPr/>
        <w:t>par</w:t>
      </w:r>
      <w:r>
        <w:rPr>
          <w:spacing w:val="-21"/>
        </w:rPr>
        <w:t> </w:t>
      </w:r>
      <w:r>
        <w:rPr/>
        <w:t>TWITTER</w:t>
      </w:r>
      <w:r>
        <w:rPr>
          <w:spacing w:val="-21"/>
        </w:rPr>
        <w:t> </w:t>
      </w:r>
      <w:r>
        <w:rPr/>
        <w:t>non</w:t>
      </w:r>
      <w:r>
        <w:rPr>
          <w:spacing w:val="-21"/>
        </w:rPr>
        <w:t> </w:t>
      </w:r>
      <w:r>
        <w:rPr/>
        <w:t>seulement</w:t>
      </w:r>
      <w:r>
        <w:rPr>
          <w:spacing w:val="-21"/>
        </w:rPr>
        <w:t> </w:t>
      </w:r>
      <w:r>
        <w:rPr/>
        <w:t>lorsque</w:t>
      </w:r>
      <w:r>
        <w:rPr>
          <w:spacing w:val="-23"/>
        </w:rPr>
        <w:t> </w:t>
      </w:r>
      <w:r>
        <w:rPr/>
        <w:t>l’utilisateur se connecte à TWITTER via des applications tierces, mais plus généralement,</w:t>
      </w:r>
      <w:r>
        <w:rPr>
          <w:spacing w:val="-18"/>
        </w:rPr>
        <w:t> </w:t>
      </w:r>
      <w:r>
        <w:rPr/>
        <w:t>lorsque</w:t>
      </w:r>
      <w:r>
        <w:rPr>
          <w:spacing w:val="-19"/>
        </w:rPr>
        <w:t> </w:t>
      </w:r>
      <w:r>
        <w:rPr/>
        <w:t>l’utilisateur</w:t>
      </w:r>
      <w:r>
        <w:rPr>
          <w:spacing w:val="-17"/>
        </w:rPr>
        <w:t> </w:t>
      </w:r>
      <w:r>
        <w:rPr/>
        <w:t>se</w:t>
      </w:r>
      <w:r>
        <w:rPr>
          <w:spacing w:val="-21"/>
        </w:rPr>
        <w:t> </w:t>
      </w:r>
      <w:r>
        <w:rPr/>
        <w:t>connecte</w:t>
      </w:r>
      <w:r>
        <w:rPr>
          <w:spacing w:val="-20"/>
        </w:rPr>
        <w:t> </w:t>
      </w:r>
      <w:r>
        <w:rPr/>
        <w:t>aux</w:t>
      </w:r>
      <w:r>
        <w:rPr>
          <w:spacing w:val="-17"/>
        </w:rPr>
        <w:t> </w:t>
      </w:r>
      <w:r>
        <w:rPr/>
        <w:t>services</w:t>
      </w:r>
      <w:r>
        <w:rPr>
          <w:spacing w:val="-20"/>
        </w:rPr>
        <w:t> </w:t>
      </w:r>
      <w:r>
        <w:rPr/>
        <w:t>de</w:t>
      </w:r>
      <w:r>
        <w:rPr>
          <w:spacing w:val="-17"/>
        </w:rPr>
        <w:t> </w:t>
      </w:r>
      <w:r>
        <w:rPr/>
        <w:t>TWITTER (clause n° 12 devenue clause n° 13 de la Politique de confidentialité).</w:t>
      </w:r>
      <w:r>
        <w:rPr>
          <w:spacing w:val="-37"/>
        </w:rPr>
        <w:t> </w:t>
      </w:r>
      <w:r>
        <w:rPr>
          <w:spacing w:val="-5"/>
        </w:rPr>
        <w:t>La </w:t>
      </w:r>
      <w:r>
        <w:rPr/>
        <w:t>société TWITTER produit au débat la pièce n° 85 "</w:t>
      </w:r>
      <w:r>
        <w:rPr>
          <w:i/>
        </w:rPr>
        <w:t>Dictionnaire de </w:t>
      </w:r>
      <w:r>
        <w:rPr>
          <w:i/>
        </w:rPr>
        <w:t>l’e-reputation n° 198 : "Log</w:t>
      </w:r>
      <w:r>
        <w:rPr/>
        <w:t>", et explique dans ses écritures, la clause n° 8 restant muette à ce sujet, que les "</w:t>
      </w:r>
      <w:r>
        <w:rPr>
          <w:i/>
        </w:rPr>
        <w:t>Données de journal</w:t>
      </w:r>
      <w:r>
        <w:rPr/>
        <w:t>" renvoient à la notion de "log" technique, terme utilisé en informatique pour nommer le journal d’évènements recensant toutes les activités qui se produisent sur un</w:t>
      </w:r>
      <w:r>
        <w:rPr>
          <w:spacing w:val="-7"/>
        </w:rPr>
        <w:t> </w:t>
      </w:r>
      <w:r>
        <w:rPr/>
        <w:t>système,</w:t>
      </w:r>
      <w:r>
        <w:rPr>
          <w:spacing w:val="-6"/>
        </w:rPr>
        <w:t> </w:t>
      </w:r>
      <w:r>
        <w:rPr/>
        <w:t>le</w:t>
      </w:r>
      <w:r>
        <w:rPr>
          <w:spacing w:val="-7"/>
        </w:rPr>
        <w:t> </w:t>
      </w:r>
      <w:r>
        <w:rPr/>
        <w:t>log</w:t>
      </w:r>
      <w:r>
        <w:rPr>
          <w:spacing w:val="-9"/>
        </w:rPr>
        <w:t> </w:t>
      </w:r>
      <w:r>
        <w:rPr/>
        <w:t>procurant</w:t>
      </w:r>
      <w:r>
        <w:rPr>
          <w:spacing w:val="-7"/>
        </w:rPr>
        <w:t> </w:t>
      </w:r>
      <w:r>
        <w:rPr/>
        <w:t>des</w:t>
      </w:r>
      <w:r>
        <w:rPr>
          <w:spacing w:val="-6"/>
        </w:rPr>
        <w:t> </w:t>
      </w:r>
      <w:r>
        <w:rPr/>
        <w:t>informations</w:t>
      </w:r>
      <w:r>
        <w:rPr>
          <w:spacing w:val="-7"/>
        </w:rPr>
        <w:t> </w:t>
      </w:r>
      <w:r>
        <w:rPr/>
        <w:t>relatives</w:t>
      </w:r>
      <w:r>
        <w:rPr>
          <w:spacing w:val="-6"/>
        </w:rPr>
        <w:t> </w:t>
      </w:r>
      <w:r>
        <w:rPr/>
        <w:t>à</w:t>
      </w:r>
      <w:r>
        <w:rPr>
          <w:spacing w:val="-7"/>
        </w:rPr>
        <w:t> </w:t>
      </w:r>
      <w:r>
        <w:rPr/>
        <w:t>la</w:t>
      </w:r>
      <w:r>
        <w:rPr>
          <w:spacing w:val="-6"/>
        </w:rPr>
        <w:t> </w:t>
      </w:r>
      <w:r>
        <w:rPr/>
        <w:t>façon</w:t>
      </w:r>
      <w:r>
        <w:rPr>
          <w:spacing w:val="-7"/>
        </w:rPr>
        <w:t> </w:t>
      </w:r>
      <w:r>
        <w:rPr/>
        <w:t>dont</w:t>
      </w:r>
      <w:r>
        <w:rPr>
          <w:spacing w:val="-6"/>
        </w:rPr>
        <w:t> </w:t>
      </w:r>
      <w:r>
        <w:rPr/>
        <w:t>un utilisateur</w:t>
      </w:r>
      <w:r>
        <w:rPr>
          <w:spacing w:val="-22"/>
        </w:rPr>
        <w:t> </w:t>
      </w:r>
      <w:r>
        <w:rPr/>
        <w:t>interagit</w:t>
      </w:r>
      <w:r>
        <w:rPr>
          <w:spacing w:val="-18"/>
        </w:rPr>
        <w:t> </w:t>
      </w:r>
      <w:r>
        <w:rPr/>
        <w:t>avec</w:t>
      </w:r>
      <w:r>
        <w:rPr>
          <w:spacing w:val="-24"/>
        </w:rPr>
        <w:t> </w:t>
      </w:r>
      <w:r>
        <w:rPr/>
        <w:t>le</w:t>
      </w:r>
      <w:r>
        <w:rPr>
          <w:spacing w:val="-21"/>
        </w:rPr>
        <w:t> </w:t>
      </w:r>
      <w:r>
        <w:rPr/>
        <w:t>système</w:t>
      </w:r>
      <w:r>
        <w:rPr>
          <w:spacing w:val="-22"/>
        </w:rPr>
        <w:t> </w:t>
      </w:r>
      <w:r>
        <w:rPr/>
        <w:t>telles</w:t>
      </w:r>
      <w:r>
        <w:rPr>
          <w:spacing w:val="-18"/>
        </w:rPr>
        <w:t> </w:t>
      </w:r>
      <w:r>
        <w:rPr/>
        <w:t>que</w:t>
      </w:r>
      <w:r>
        <w:rPr>
          <w:spacing w:val="-22"/>
        </w:rPr>
        <w:t> </w:t>
      </w:r>
      <w:r>
        <w:rPr/>
        <w:t>l’historique</w:t>
      </w:r>
      <w:r>
        <w:rPr>
          <w:spacing w:val="-20"/>
        </w:rPr>
        <w:t> </w:t>
      </w:r>
      <w:r>
        <w:rPr/>
        <w:t>des</w:t>
      </w:r>
      <w:r>
        <w:rPr>
          <w:spacing w:val="-19"/>
        </w:rPr>
        <w:t> </w:t>
      </w:r>
      <w:r>
        <w:rPr/>
        <w:t>connexions, les liens cliqués, l’adresse IP, le type de navigateur utilisé. </w:t>
      </w:r>
      <w:r>
        <w:rPr>
          <w:spacing w:val="-3"/>
        </w:rPr>
        <w:t>La </w:t>
      </w:r>
      <w:r>
        <w:rPr/>
        <w:t>définition produite par TWITTER précise que les "logs", initialement utilisés pour assurer</w:t>
      </w:r>
      <w:r>
        <w:rPr>
          <w:spacing w:val="-28"/>
        </w:rPr>
        <w:t> </w:t>
      </w:r>
      <w:r>
        <w:rPr/>
        <w:t>la</w:t>
      </w:r>
      <w:r>
        <w:rPr>
          <w:spacing w:val="-28"/>
        </w:rPr>
        <w:t> </w:t>
      </w:r>
      <w:r>
        <w:rPr/>
        <w:t>sécurité</w:t>
      </w:r>
      <w:r>
        <w:rPr>
          <w:spacing w:val="-28"/>
        </w:rPr>
        <w:t> </w:t>
      </w:r>
      <w:r>
        <w:rPr/>
        <w:t>des</w:t>
      </w:r>
      <w:r>
        <w:rPr>
          <w:spacing w:val="-28"/>
        </w:rPr>
        <w:t> </w:t>
      </w:r>
      <w:r>
        <w:rPr/>
        <w:t>systèmes</w:t>
      </w:r>
      <w:r>
        <w:rPr>
          <w:spacing w:val="-27"/>
        </w:rPr>
        <w:t> </w:t>
      </w:r>
      <w:r>
        <w:rPr/>
        <w:t>informatiques,</w:t>
      </w:r>
      <w:r>
        <w:rPr>
          <w:spacing w:val="-31"/>
        </w:rPr>
        <w:t> </w:t>
      </w:r>
      <w:r>
        <w:rPr>
          <w:spacing w:val="-3"/>
        </w:rPr>
        <w:t>sont</w:t>
      </w:r>
      <w:r>
        <w:rPr>
          <w:spacing w:val="-28"/>
        </w:rPr>
        <w:t> </w:t>
      </w:r>
      <w:r>
        <w:rPr/>
        <w:t>désormais</w:t>
      </w:r>
      <w:r>
        <w:rPr>
          <w:spacing w:val="-28"/>
        </w:rPr>
        <w:t> </w:t>
      </w:r>
      <w:r>
        <w:rPr/>
        <w:t>utilisés</w:t>
      </w:r>
      <w:r>
        <w:rPr>
          <w:spacing w:val="-27"/>
        </w:rPr>
        <w:t> </w:t>
      </w:r>
      <w:r>
        <w:rPr/>
        <w:t>pour des</w:t>
      </w:r>
      <w:r>
        <w:rPr>
          <w:spacing w:val="-27"/>
        </w:rPr>
        <w:t> </w:t>
      </w:r>
      <w:r>
        <w:rPr/>
        <w:t>"opérations</w:t>
      </w:r>
      <w:r>
        <w:rPr>
          <w:spacing w:val="-26"/>
        </w:rPr>
        <w:t> </w:t>
      </w:r>
      <w:r>
        <w:rPr/>
        <w:t>marketings",</w:t>
      </w:r>
      <w:r>
        <w:rPr>
          <w:spacing w:val="-26"/>
        </w:rPr>
        <w:t> </w:t>
      </w:r>
      <w:r>
        <w:rPr/>
        <w:t>car</w:t>
      </w:r>
      <w:r>
        <w:rPr>
          <w:spacing w:val="-26"/>
        </w:rPr>
        <w:t> </w:t>
      </w:r>
      <w:r>
        <w:rPr/>
        <w:t>ils</w:t>
      </w:r>
      <w:r>
        <w:rPr>
          <w:spacing w:val="-27"/>
        </w:rPr>
        <w:t> </w:t>
      </w:r>
      <w:r>
        <w:rPr/>
        <w:t>fournissent</w:t>
      </w:r>
      <w:r>
        <w:rPr>
          <w:spacing w:val="-26"/>
        </w:rPr>
        <w:t> </w:t>
      </w:r>
      <w:r>
        <w:rPr/>
        <w:t>de</w:t>
      </w:r>
      <w:r>
        <w:rPr>
          <w:spacing w:val="-26"/>
        </w:rPr>
        <w:t> </w:t>
      </w:r>
      <w:r>
        <w:rPr/>
        <w:t>précieuses</w:t>
      </w:r>
      <w:r>
        <w:rPr>
          <w:spacing w:val="-26"/>
        </w:rPr>
        <w:t> </w:t>
      </w:r>
      <w:r>
        <w:rPr/>
        <w:t>informations sur le profil des internautes : origine géographique, navigateur, heure de connexion, etc.</w:t>
      </w:r>
    </w:p>
    <w:p>
      <w:pPr>
        <w:pStyle w:val="BodyText"/>
      </w:pPr>
    </w:p>
    <w:p>
      <w:pPr>
        <w:pStyle w:val="BodyText"/>
        <w:spacing w:before="3"/>
      </w:pPr>
    </w:p>
    <w:p>
      <w:pPr>
        <w:pStyle w:val="BodyText"/>
        <w:spacing w:line="208" w:lineRule="auto"/>
        <w:ind w:left="2348" w:right="194"/>
        <w:jc w:val="both"/>
      </w:pPr>
      <w:r>
        <w:rPr>
          <w:spacing w:val="-3"/>
        </w:rPr>
        <w:t>Il </w:t>
      </w:r>
      <w:r>
        <w:rPr/>
        <w:t>résulte de l’analyse de la clause critiquée, associée à celle relative aux clauses n° 12 et 16 de la Politique de confidentialité, que sont collectées des</w:t>
      </w:r>
      <w:r>
        <w:rPr>
          <w:spacing w:val="-22"/>
        </w:rPr>
        <w:t> </w:t>
      </w:r>
      <w:r>
        <w:rPr/>
        <w:t>données</w:t>
      </w:r>
      <w:r>
        <w:rPr>
          <w:spacing w:val="-23"/>
        </w:rPr>
        <w:t> </w:t>
      </w:r>
      <w:r>
        <w:rPr/>
        <w:t>à</w:t>
      </w:r>
      <w:r>
        <w:rPr>
          <w:spacing w:val="-22"/>
        </w:rPr>
        <w:t> </w:t>
      </w:r>
      <w:r>
        <w:rPr/>
        <w:t>caractère</w:t>
      </w:r>
      <w:r>
        <w:rPr>
          <w:spacing w:val="-19"/>
        </w:rPr>
        <w:t> </w:t>
      </w:r>
      <w:r>
        <w:rPr/>
        <w:t>personnel</w:t>
      </w:r>
      <w:r>
        <w:rPr>
          <w:spacing w:val="-19"/>
        </w:rPr>
        <w:t> </w:t>
      </w:r>
      <w:r>
        <w:rPr/>
        <w:t>auquel</w:t>
      </w:r>
      <w:r>
        <w:rPr>
          <w:spacing w:val="-19"/>
        </w:rPr>
        <w:t> </w:t>
      </w:r>
      <w:r>
        <w:rPr/>
        <w:t>n’a</w:t>
      </w:r>
      <w:r>
        <w:rPr>
          <w:spacing w:val="-22"/>
        </w:rPr>
        <w:t> </w:t>
      </w:r>
      <w:r>
        <w:rPr/>
        <w:t>pas</w:t>
      </w:r>
      <w:r>
        <w:rPr>
          <w:spacing w:val="-18"/>
        </w:rPr>
        <w:t> </w:t>
      </w:r>
      <w:r>
        <w:rPr/>
        <w:t>accès</w:t>
      </w:r>
      <w:r>
        <w:rPr>
          <w:spacing w:val="-19"/>
        </w:rPr>
        <w:t> </w:t>
      </w:r>
      <w:r>
        <w:rPr/>
        <w:t>l’utilisateur,</w:t>
      </w:r>
      <w:r>
        <w:rPr>
          <w:spacing w:val="-19"/>
        </w:rPr>
        <w:t> </w:t>
      </w:r>
      <w:r>
        <w:rPr/>
        <w:t>lequel n’a donc pas pu exprimer au préalable son consentement éclairé au traitement.</w:t>
      </w:r>
      <w:r>
        <w:rPr>
          <w:spacing w:val="-29"/>
        </w:rPr>
        <w:t> </w:t>
      </w:r>
      <w:r>
        <w:rPr>
          <w:spacing w:val="-4"/>
        </w:rPr>
        <w:t>L’informateur</w:t>
      </w:r>
      <w:r>
        <w:rPr>
          <w:spacing w:val="-28"/>
        </w:rPr>
        <w:t> </w:t>
      </w:r>
      <w:r>
        <w:rPr/>
        <w:t>n’a</w:t>
      </w:r>
      <w:r>
        <w:rPr>
          <w:spacing w:val="-24"/>
        </w:rPr>
        <w:t> </w:t>
      </w:r>
      <w:r>
        <w:rPr/>
        <w:t>ainsi</w:t>
      </w:r>
      <w:r>
        <w:rPr>
          <w:spacing w:val="-24"/>
        </w:rPr>
        <w:t> </w:t>
      </w:r>
      <w:r>
        <w:rPr/>
        <w:t>disposé</w:t>
      </w:r>
      <w:r>
        <w:rPr>
          <w:spacing w:val="-24"/>
        </w:rPr>
        <w:t> </w:t>
      </w:r>
      <w:r>
        <w:rPr/>
        <w:t>ou</w:t>
      </w:r>
      <w:r>
        <w:rPr>
          <w:spacing w:val="-24"/>
        </w:rPr>
        <w:t> </w:t>
      </w:r>
      <w:r>
        <w:rPr/>
        <w:t>bénéficié</w:t>
      </w:r>
      <w:r>
        <w:rPr>
          <w:spacing w:val="-24"/>
        </w:rPr>
        <w:t> </w:t>
      </w:r>
      <w:r>
        <w:rPr/>
        <w:t>ni</w:t>
      </w:r>
      <w:r>
        <w:rPr>
          <w:spacing w:val="-24"/>
        </w:rPr>
        <w:t> </w:t>
      </w:r>
      <w:r>
        <w:rPr/>
        <w:t>de</w:t>
      </w:r>
      <w:r>
        <w:rPr>
          <w:spacing w:val="-27"/>
        </w:rPr>
        <w:t> </w:t>
      </w:r>
      <w:r>
        <w:rPr/>
        <w:t>l’information de</w:t>
      </w:r>
      <w:r>
        <w:rPr>
          <w:spacing w:val="-9"/>
        </w:rPr>
        <w:t> </w:t>
      </w:r>
      <w:r>
        <w:rPr/>
        <w:t>l’existence</w:t>
      </w:r>
      <w:r>
        <w:rPr>
          <w:spacing w:val="-7"/>
        </w:rPr>
        <w:t> </w:t>
      </w:r>
      <w:r>
        <w:rPr/>
        <w:t>ni</w:t>
      </w:r>
      <w:r>
        <w:rPr>
          <w:spacing w:val="-6"/>
        </w:rPr>
        <w:t> </w:t>
      </w:r>
      <w:r>
        <w:rPr/>
        <w:t>de</w:t>
      </w:r>
      <w:r>
        <w:rPr>
          <w:spacing w:val="-7"/>
        </w:rPr>
        <w:t> </w:t>
      </w:r>
      <w:r>
        <w:rPr/>
        <w:t>la</w:t>
      </w:r>
      <w:r>
        <w:rPr>
          <w:spacing w:val="-7"/>
        </w:rPr>
        <w:t> </w:t>
      </w:r>
      <w:r>
        <w:rPr/>
        <w:t>conscience</w:t>
      </w:r>
      <w:r>
        <w:rPr>
          <w:spacing w:val="-5"/>
        </w:rPr>
        <w:t> </w:t>
      </w:r>
      <w:r>
        <w:rPr/>
        <w:t>d’une</w:t>
      </w:r>
      <w:r>
        <w:rPr>
          <w:spacing w:val="-6"/>
        </w:rPr>
        <w:t> </w:t>
      </w:r>
      <w:r>
        <w:rPr/>
        <w:t>telle</w:t>
      </w:r>
      <w:r>
        <w:rPr>
          <w:spacing w:val="-7"/>
        </w:rPr>
        <w:t> </w:t>
      </w:r>
      <w:r>
        <w:rPr/>
        <w:t>collecte,</w:t>
      </w:r>
      <w:r>
        <w:rPr>
          <w:spacing w:val="-5"/>
        </w:rPr>
        <w:t> </w:t>
      </w:r>
      <w:r>
        <w:rPr/>
        <w:t>de</w:t>
      </w:r>
      <w:r>
        <w:rPr>
          <w:spacing w:val="-8"/>
        </w:rPr>
        <w:t> </w:t>
      </w:r>
      <w:r>
        <w:rPr/>
        <w:t>sorte</w:t>
      </w:r>
      <w:r>
        <w:rPr>
          <w:spacing w:val="-7"/>
        </w:rPr>
        <w:t> </w:t>
      </w:r>
      <w:r>
        <w:rPr/>
        <w:t>qu’elle</w:t>
      </w:r>
      <w:r>
        <w:rPr>
          <w:spacing w:val="-9"/>
        </w:rPr>
        <w:t> </w:t>
      </w:r>
      <w:r>
        <w:rPr/>
        <w:t>est effectuée</w:t>
      </w:r>
      <w:r>
        <w:rPr>
          <w:spacing w:val="-21"/>
        </w:rPr>
        <w:t> </w:t>
      </w:r>
      <w:r>
        <w:rPr/>
        <w:t>d’une</w:t>
      </w:r>
      <w:r>
        <w:rPr>
          <w:spacing w:val="-23"/>
        </w:rPr>
        <w:t> </w:t>
      </w:r>
      <w:r>
        <w:rPr/>
        <w:t>manière</w:t>
      </w:r>
      <w:r>
        <w:rPr>
          <w:spacing w:val="-25"/>
        </w:rPr>
        <w:t> </w:t>
      </w:r>
      <w:r>
        <w:rPr/>
        <w:t>qui</w:t>
      </w:r>
      <w:r>
        <w:rPr>
          <w:spacing w:val="-18"/>
        </w:rPr>
        <w:t> </w:t>
      </w:r>
      <w:r>
        <w:rPr/>
        <w:t>n’est</w:t>
      </w:r>
      <w:r>
        <w:rPr>
          <w:spacing w:val="-21"/>
        </w:rPr>
        <w:t> </w:t>
      </w:r>
      <w:r>
        <w:rPr/>
        <w:t>ni</w:t>
      </w:r>
      <w:r>
        <w:rPr>
          <w:spacing w:val="-16"/>
        </w:rPr>
        <w:t> </w:t>
      </w:r>
      <w:r>
        <w:rPr/>
        <w:t>loyale</w:t>
      </w:r>
      <w:r>
        <w:rPr>
          <w:spacing w:val="-21"/>
        </w:rPr>
        <w:t> </w:t>
      </w:r>
      <w:r>
        <w:rPr/>
        <w:t>ni</w:t>
      </w:r>
      <w:r>
        <w:rPr>
          <w:spacing w:val="-17"/>
        </w:rPr>
        <w:t> </w:t>
      </w:r>
      <w:r>
        <w:rPr/>
        <w:t>licite</w:t>
      </w:r>
      <w:r>
        <w:rPr>
          <w:spacing w:val="-17"/>
        </w:rPr>
        <w:t> </w:t>
      </w:r>
      <w:r>
        <w:rPr/>
        <w:t>et</w:t>
      </w:r>
      <w:r>
        <w:rPr>
          <w:spacing w:val="-21"/>
        </w:rPr>
        <w:t> </w:t>
      </w:r>
      <w:r>
        <w:rPr/>
        <w:t>pour</w:t>
      </w:r>
      <w:r>
        <w:rPr>
          <w:spacing w:val="-17"/>
        </w:rPr>
        <w:t> </w:t>
      </w:r>
      <w:r>
        <w:rPr/>
        <w:t>des</w:t>
      </w:r>
      <w:r>
        <w:rPr>
          <w:spacing w:val="-21"/>
        </w:rPr>
        <w:t> </w:t>
      </w:r>
      <w:r>
        <w:rPr/>
        <w:t>finalités</w:t>
      </w:r>
      <w:r>
        <w:rPr>
          <w:spacing w:val="-21"/>
        </w:rPr>
        <w:t> </w:t>
      </w:r>
      <w:r>
        <w:rPr/>
        <w:t>qui ne sont ni déterminées, ni suffisamment explicites au regard des dispositions de l’article 6 de la Loi Informatique et</w:t>
      </w:r>
      <w:r>
        <w:rPr>
          <w:spacing w:val="-18"/>
        </w:rPr>
        <w:t> </w:t>
      </w:r>
      <w:r>
        <w:rPr/>
        <w:t>Libertés.</w:t>
      </w:r>
    </w:p>
    <w:p>
      <w:pPr>
        <w:pStyle w:val="BodyText"/>
      </w:pPr>
    </w:p>
    <w:p>
      <w:pPr>
        <w:pStyle w:val="BodyText"/>
        <w:spacing w:before="6"/>
      </w:pPr>
    </w:p>
    <w:p>
      <w:pPr>
        <w:pStyle w:val="BodyText"/>
        <w:spacing w:line="208" w:lineRule="auto"/>
        <w:ind w:left="2348" w:right="193"/>
        <w:jc w:val="both"/>
      </w:pPr>
      <w:r>
        <w:rPr/>
        <w:t>En</w:t>
      </w:r>
      <w:r>
        <w:rPr>
          <w:spacing w:val="-14"/>
        </w:rPr>
        <w:t> </w:t>
      </w:r>
      <w:r>
        <w:rPr/>
        <w:t>outre,</w:t>
      </w:r>
      <w:r>
        <w:rPr>
          <w:spacing w:val="-10"/>
        </w:rPr>
        <w:t> </w:t>
      </w:r>
      <w:r>
        <w:rPr/>
        <w:t>la</w:t>
      </w:r>
      <w:r>
        <w:rPr>
          <w:spacing w:val="-14"/>
        </w:rPr>
        <w:t> </w:t>
      </w:r>
      <w:r>
        <w:rPr/>
        <w:t>clause,</w:t>
      </w:r>
      <w:r>
        <w:rPr>
          <w:spacing w:val="-11"/>
        </w:rPr>
        <w:t> </w:t>
      </w:r>
      <w:r>
        <w:rPr/>
        <w:t>en</w:t>
      </w:r>
      <w:r>
        <w:rPr>
          <w:spacing w:val="-10"/>
        </w:rPr>
        <w:t> </w:t>
      </w:r>
      <w:r>
        <w:rPr/>
        <w:t>utilisant</w:t>
      </w:r>
      <w:r>
        <w:rPr>
          <w:spacing w:val="-10"/>
        </w:rPr>
        <w:t> </w:t>
      </w:r>
      <w:r>
        <w:rPr/>
        <w:t>des</w:t>
      </w:r>
      <w:r>
        <w:rPr>
          <w:spacing w:val="-11"/>
        </w:rPr>
        <w:t> </w:t>
      </w:r>
      <w:r>
        <w:rPr/>
        <w:t>termes</w:t>
      </w:r>
      <w:r>
        <w:rPr>
          <w:spacing w:val="-10"/>
        </w:rPr>
        <w:t> </w:t>
      </w:r>
      <w:r>
        <w:rPr/>
        <w:t>et</w:t>
      </w:r>
      <w:r>
        <w:rPr>
          <w:spacing w:val="-10"/>
        </w:rPr>
        <w:t> </w:t>
      </w:r>
      <w:r>
        <w:rPr/>
        <w:t>expressions</w:t>
      </w:r>
      <w:r>
        <w:rPr>
          <w:spacing w:val="-11"/>
        </w:rPr>
        <w:t> </w:t>
      </w:r>
      <w:r>
        <w:rPr/>
        <w:t>non</w:t>
      </w:r>
      <w:r>
        <w:rPr>
          <w:spacing w:val="-12"/>
        </w:rPr>
        <w:t> </w:t>
      </w:r>
      <w:r>
        <w:rPr/>
        <w:t>définies,</w:t>
      </w:r>
      <w:r>
        <w:rPr>
          <w:spacing w:val="-12"/>
        </w:rPr>
        <w:t> </w:t>
      </w:r>
      <w:r>
        <w:rPr/>
        <w:t>est abusive de manière irréfragable au regard de l’article R. 132-4°) devenu l’article</w:t>
      </w:r>
      <w:r>
        <w:rPr>
          <w:spacing w:val="7"/>
        </w:rPr>
        <w:t> </w:t>
      </w:r>
      <w:r>
        <w:rPr/>
        <w:t>R.</w:t>
      </w:r>
      <w:r>
        <w:rPr>
          <w:spacing w:val="9"/>
        </w:rPr>
        <w:t> </w:t>
      </w:r>
      <w:r>
        <w:rPr/>
        <w:t>212-1</w:t>
      </w:r>
      <w:r>
        <w:rPr>
          <w:spacing w:val="10"/>
        </w:rPr>
        <w:t> </w:t>
      </w:r>
      <w:r>
        <w:rPr/>
        <w:t>4°)</w:t>
      </w:r>
      <w:r>
        <w:rPr>
          <w:spacing w:val="9"/>
        </w:rPr>
        <w:t> </w:t>
      </w:r>
      <w:r>
        <w:rPr/>
        <w:t>du</w:t>
      </w:r>
      <w:r>
        <w:rPr>
          <w:spacing w:val="9"/>
        </w:rPr>
        <w:t> </w:t>
      </w:r>
      <w:r>
        <w:rPr/>
        <w:t>code</w:t>
      </w:r>
      <w:r>
        <w:rPr>
          <w:spacing w:val="10"/>
        </w:rPr>
        <w:t> </w:t>
      </w:r>
      <w:r>
        <w:rPr/>
        <w:t>de</w:t>
      </w:r>
      <w:r>
        <w:rPr>
          <w:spacing w:val="9"/>
        </w:rPr>
        <w:t> </w:t>
      </w:r>
      <w:r>
        <w:rPr/>
        <w:t>la</w:t>
      </w:r>
      <w:r>
        <w:rPr>
          <w:spacing w:val="7"/>
        </w:rPr>
        <w:t> </w:t>
      </w:r>
      <w:r>
        <w:rPr/>
        <w:t>consommation,</w:t>
      </w:r>
      <w:r>
        <w:rPr>
          <w:spacing w:val="10"/>
        </w:rPr>
        <w:t> </w:t>
      </w:r>
      <w:r>
        <w:rPr/>
        <w:t>en</w:t>
      </w:r>
      <w:r>
        <w:rPr>
          <w:spacing w:val="13"/>
        </w:rPr>
        <w:t> </w:t>
      </w:r>
      <w:r>
        <w:rPr/>
        <w:t>ce</w:t>
      </w:r>
      <w:r>
        <w:rPr>
          <w:spacing w:val="15"/>
        </w:rPr>
        <w:t> </w:t>
      </w:r>
      <w:r>
        <w:rPr/>
        <w:t>qu’elle</w:t>
      </w:r>
      <w:r>
        <w:rPr>
          <w:spacing w:val="9"/>
        </w:rPr>
        <w:t> </w:t>
      </w:r>
      <w:r>
        <w:rPr/>
        <w:t>a</w:t>
      </w:r>
      <w:r>
        <w:rPr>
          <w:spacing w:val="9"/>
        </w:rPr>
        <w:t> </w:t>
      </w:r>
      <w:r>
        <w:rPr/>
        <w:t>pour</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1"/>
        <w:jc w:val="both"/>
      </w:pPr>
      <w:bookmarkStart w:name="Page 128" w:id="141"/>
      <w:bookmarkEnd w:id="141"/>
      <w:r>
        <w:rPr/>
      </w:r>
      <w:r>
        <w:rPr/>
        <w:t>objet ou pour effet de conférer au professionnel un droit exclusif d’interpréter une quelconque clause du contrat.</w:t>
      </w:r>
    </w:p>
    <w:p>
      <w:pPr>
        <w:pStyle w:val="BodyText"/>
      </w:pPr>
    </w:p>
    <w:p>
      <w:pPr>
        <w:pStyle w:val="BodyText"/>
        <w:spacing w:before="10"/>
      </w:pPr>
    </w:p>
    <w:p>
      <w:pPr>
        <w:pStyle w:val="Heading1"/>
        <w:numPr>
          <w:ilvl w:val="1"/>
          <w:numId w:val="17"/>
        </w:numPr>
        <w:tabs>
          <w:tab w:pos="2574" w:val="left" w:leader="none"/>
        </w:tabs>
        <w:spacing w:line="208" w:lineRule="auto" w:before="0" w:after="0"/>
        <w:ind w:left="2348" w:right="192" w:firstLine="0"/>
        <w:jc w:val="both"/>
      </w:pPr>
      <w:r>
        <w:rPr/>
        <w:t>Sur</w:t>
      </w:r>
      <w:r>
        <w:rPr>
          <w:spacing w:val="-24"/>
        </w:rPr>
        <w:t> </w:t>
      </w:r>
      <w:r>
        <w:rPr/>
        <w:t>l’exonération</w:t>
      </w:r>
      <w:r>
        <w:rPr>
          <w:spacing w:val="-23"/>
        </w:rPr>
        <w:t> </w:t>
      </w:r>
      <w:r>
        <w:rPr/>
        <w:t>de</w:t>
      </w:r>
      <w:r>
        <w:rPr>
          <w:spacing w:val="-24"/>
        </w:rPr>
        <w:t> </w:t>
      </w:r>
      <w:r>
        <w:rPr/>
        <w:t>responsabilité</w:t>
      </w:r>
      <w:r>
        <w:rPr>
          <w:spacing w:val="-25"/>
        </w:rPr>
        <w:t> </w:t>
      </w:r>
      <w:r>
        <w:rPr/>
        <w:t>de</w:t>
      </w:r>
      <w:r>
        <w:rPr>
          <w:spacing w:val="-23"/>
        </w:rPr>
        <w:t> </w:t>
      </w:r>
      <w:r>
        <w:rPr/>
        <w:t>Twitter</w:t>
      </w:r>
      <w:r>
        <w:rPr>
          <w:spacing w:val="-23"/>
        </w:rPr>
        <w:t> </w:t>
      </w:r>
      <w:r>
        <w:rPr/>
        <w:t>en</w:t>
      </w:r>
      <w:r>
        <w:rPr>
          <w:spacing w:val="-21"/>
        </w:rPr>
        <w:t> </w:t>
      </w:r>
      <w:r>
        <w:rPr/>
        <w:t>cas</w:t>
      </w:r>
      <w:r>
        <w:rPr>
          <w:spacing w:val="-23"/>
        </w:rPr>
        <w:t> </w:t>
      </w:r>
      <w:r>
        <w:rPr/>
        <w:t>de</w:t>
      </w:r>
      <w:r>
        <w:rPr>
          <w:spacing w:val="-23"/>
        </w:rPr>
        <w:t> </w:t>
      </w:r>
      <w:r>
        <w:rPr/>
        <w:t>violation</w:t>
      </w:r>
      <w:r>
        <w:rPr>
          <w:spacing w:val="-23"/>
        </w:rPr>
        <w:t> </w:t>
      </w:r>
      <w:r>
        <w:rPr/>
        <w:t>de sécurité</w:t>
      </w:r>
      <w:r>
        <w:rPr>
          <w:spacing w:val="-3"/>
        </w:rPr>
        <w:t> </w:t>
      </w:r>
      <w:r>
        <w:rPr/>
        <w:t>:</w:t>
      </w:r>
    </w:p>
    <w:p>
      <w:pPr>
        <w:pStyle w:val="BodyText"/>
        <w:rPr>
          <w:b/>
        </w:rPr>
      </w:pPr>
    </w:p>
    <w:p>
      <w:pPr>
        <w:pStyle w:val="BodyText"/>
        <w:spacing w:before="4"/>
        <w:rPr>
          <w:b/>
        </w:rPr>
      </w:pPr>
    </w:p>
    <w:p>
      <w:pPr>
        <w:pStyle w:val="BodyText"/>
        <w:spacing w:line="208" w:lineRule="auto"/>
        <w:ind w:left="2348" w:right="191"/>
        <w:jc w:val="both"/>
      </w:pPr>
      <w:r>
        <w:rPr/>
        <w:t>Aux</w:t>
      </w:r>
      <w:r>
        <w:rPr>
          <w:spacing w:val="-17"/>
        </w:rPr>
        <w:t> </w:t>
      </w:r>
      <w:r>
        <w:rPr/>
        <w:t>termes</w:t>
      </w:r>
      <w:r>
        <w:rPr>
          <w:spacing w:val="-19"/>
        </w:rPr>
        <w:t> </w:t>
      </w:r>
      <w:r>
        <w:rPr/>
        <w:t>de</w:t>
      </w:r>
      <w:r>
        <w:rPr>
          <w:spacing w:val="-21"/>
        </w:rPr>
        <w:t> </w:t>
      </w:r>
      <w:r>
        <w:rPr/>
        <w:t>l’article</w:t>
      </w:r>
      <w:r>
        <w:rPr>
          <w:spacing w:val="-21"/>
        </w:rPr>
        <w:t> </w:t>
      </w:r>
      <w:r>
        <w:rPr/>
        <w:t>3</w:t>
      </w:r>
      <w:r>
        <w:rPr>
          <w:spacing w:val="-20"/>
        </w:rPr>
        <w:t> </w:t>
      </w:r>
      <w:r>
        <w:rPr/>
        <w:t>de</w:t>
      </w:r>
      <w:r>
        <w:rPr>
          <w:spacing w:val="-21"/>
        </w:rPr>
        <w:t> </w:t>
      </w:r>
      <w:r>
        <w:rPr/>
        <w:t>la</w:t>
      </w:r>
      <w:r>
        <w:rPr>
          <w:spacing w:val="-21"/>
        </w:rPr>
        <w:t> </w:t>
      </w:r>
      <w:r>
        <w:rPr/>
        <w:t>Loi</w:t>
      </w:r>
      <w:r>
        <w:rPr>
          <w:spacing w:val="-20"/>
        </w:rPr>
        <w:t> </w:t>
      </w:r>
      <w:r>
        <w:rPr/>
        <w:t>Informatique</w:t>
      </w:r>
      <w:r>
        <w:rPr>
          <w:spacing w:val="-21"/>
        </w:rPr>
        <w:t> </w:t>
      </w:r>
      <w:r>
        <w:rPr/>
        <w:t>et</w:t>
      </w:r>
      <w:r>
        <w:rPr>
          <w:spacing w:val="-19"/>
        </w:rPr>
        <w:t> </w:t>
      </w:r>
      <w:r>
        <w:rPr/>
        <w:t>Libertés,</w:t>
      </w:r>
      <w:r>
        <w:rPr>
          <w:spacing w:val="-18"/>
        </w:rPr>
        <w:t> </w:t>
      </w:r>
      <w:r>
        <w:rPr/>
        <w:t>le</w:t>
      </w:r>
      <w:r>
        <w:rPr>
          <w:spacing w:val="-19"/>
        </w:rPr>
        <w:t> </w:t>
      </w:r>
      <w:r>
        <w:rPr/>
        <w:t>responsable du</w:t>
      </w:r>
      <w:r>
        <w:rPr>
          <w:spacing w:val="-28"/>
        </w:rPr>
        <w:t> </w:t>
      </w:r>
      <w:r>
        <w:rPr/>
        <w:t>traitement</w:t>
      </w:r>
      <w:r>
        <w:rPr>
          <w:spacing w:val="-27"/>
        </w:rPr>
        <w:t> </w:t>
      </w:r>
      <w:r>
        <w:rPr/>
        <w:t>est</w:t>
      </w:r>
      <w:r>
        <w:rPr>
          <w:spacing w:val="-26"/>
        </w:rPr>
        <w:t> </w:t>
      </w:r>
      <w:r>
        <w:rPr/>
        <w:t>la</w:t>
      </w:r>
      <w:r>
        <w:rPr>
          <w:spacing w:val="-28"/>
        </w:rPr>
        <w:t> </w:t>
      </w:r>
      <w:r>
        <w:rPr/>
        <w:t>personne,</w:t>
      </w:r>
      <w:r>
        <w:rPr>
          <w:spacing w:val="-25"/>
        </w:rPr>
        <w:t> </w:t>
      </w:r>
      <w:r>
        <w:rPr/>
        <w:t>l’autorité</w:t>
      </w:r>
      <w:r>
        <w:rPr>
          <w:spacing w:val="-28"/>
        </w:rPr>
        <w:t> </w:t>
      </w:r>
      <w:r>
        <w:rPr/>
        <w:t>publique,</w:t>
      </w:r>
      <w:r>
        <w:rPr>
          <w:spacing w:val="-22"/>
        </w:rPr>
        <w:t> </w:t>
      </w:r>
      <w:r>
        <w:rPr/>
        <w:t>le</w:t>
      </w:r>
      <w:r>
        <w:rPr>
          <w:spacing w:val="-27"/>
        </w:rPr>
        <w:t> </w:t>
      </w:r>
      <w:r>
        <w:rPr/>
        <w:t>service</w:t>
      </w:r>
      <w:r>
        <w:rPr>
          <w:spacing w:val="-25"/>
        </w:rPr>
        <w:t> </w:t>
      </w:r>
      <w:r>
        <w:rPr/>
        <w:t>ou</w:t>
      </w:r>
      <w:r>
        <w:rPr>
          <w:spacing w:val="-24"/>
        </w:rPr>
        <w:t> </w:t>
      </w:r>
      <w:r>
        <w:rPr/>
        <w:t>l’organisme qui détermine les finalités et les moyens du traitement des données à caractère</w:t>
      </w:r>
      <w:r>
        <w:rPr>
          <w:spacing w:val="-14"/>
        </w:rPr>
        <w:t> </w:t>
      </w:r>
      <w:r>
        <w:rPr/>
        <w:t>personnel,</w:t>
      </w:r>
      <w:r>
        <w:rPr>
          <w:spacing w:val="-11"/>
        </w:rPr>
        <w:t> </w:t>
      </w:r>
      <w:r>
        <w:rPr/>
        <w:t>l’article</w:t>
      </w:r>
      <w:r>
        <w:rPr>
          <w:spacing w:val="-13"/>
        </w:rPr>
        <w:t> </w:t>
      </w:r>
      <w:r>
        <w:rPr/>
        <w:t>34</w:t>
      </w:r>
      <w:r>
        <w:rPr>
          <w:spacing w:val="-12"/>
        </w:rPr>
        <w:t> </w:t>
      </w:r>
      <w:r>
        <w:rPr/>
        <w:t>de</w:t>
      </w:r>
      <w:r>
        <w:rPr>
          <w:spacing w:val="-13"/>
        </w:rPr>
        <w:t> </w:t>
      </w:r>
      <w:r>
        <w:rPr/>
        <w:t>la</w:t>
      </w:r>
      <w:r>
        <w:rPr>
          <w:spacing w:val="-13"/>
        </w:rPr>
        <w:t> </w:t>
      </w:r>
      <w:r>
        <w:rPr/>
        <w:t>même</w:t>
      </w:r>
      <w:r>
        <w:rPr>
          <w:spacing w:val="-13"/>
        </w:rPr>
        <w:t> </w:t>
      </w:r>
      <w:r>
        <w:rPr/>
        <w:t>loi</w:t>
      </w:r>
      <w:r>
        <w:rPr>
          <w:spacing w:val="-13"/>
        </w:rPr>
        <w:t> </w:t>
      </w:r>
      <w:r>
        <w:rPr/>
        <w:t>imposant</w:t>
      </w:r>
      <w:r>
        <w:rPr>
          <w:spacing w:val="-10"/>
        </w:rPr>
        <w:t> </w:t>
      </w:r>
      <w:r>
        <w:rPr/>
        <w:t>à</w:t>
      </w:r>
      <w:r>
        <w:rPr>
          <w:spacing w:val="-14"/>
        </w:rPr>
        <w:t> </w:t>
      </w:r>
      <w:r>
        <w:rPr/>
        <w:t>ce</w:t>
      </w:r>
      <w:r>
        <w:rPr>
          <w:spacing w:val="-12"/>
        </w:rPr>
        <w:t> </w:t>
      </w:r>
      <w:r>
        <w:rPr/>
        <w:t>responsable du traitement de prendre toutes précautions utiles, au regard de la nature des données et des risques présentés par le traitement, pour préserver la sécurité</w:t>
      </w:r>
      <w:r>
        <w:rPr>
          <w:spacing w:val="-13"/>
        </w:rPr>
        <w:t> </w:t>
      </w:r>
      <w:r>
        <w:rPr/>
        <w:t>des</w:t>
      </w:r>
      <w:r>
        <w:rPr>
          <w:spacing w:val="-9"/>
        </w:rPr>
        <w:t> </w:t>
      </w:r>
      <w:r>
        <w:rPr/>
        <w:t>données</w:t>
      </w:r>
      <w:r>
        <w:rPr>
          <w:spacing w:val="-9"/>
        </w:rPr>
        <w:t> </w:t>
      </w:r>
      <w:r>
        <w:rPr/>
        <w:t>et,</w:t>
      </w:r>
      <w:r>
        <w:rPr>
          <w:spacing w:val="-13"/>
        </w:rPr>
        <w:t> </w:t>
      </w:r>
      <w:r>
        <w:rPr/>
        <w:t>notamment,</w:t>
      </w:r>
      <w:r>
        <w:rPr>
          <w:spacing w:val="-15"/>
        </w:rPr>
        <w:t> </w:t>
      </w:r>
      <w:r>
        <w:rPr/>
        <w:t>empêcher</w:t>
      </w:r>
      <w:r>
        <w:rPr>
          <w:spacing w:val="-13"/>
        </w:rPr>
        <w:t> </w:t>
      </w:r>
      <w:r>
        <w:rPr/>
        <w:t>qu’elles</w:t>
      </w:r>
      <w:r>
        <w:rPr>
          <w:spacing w:val="-9"/>
        </w:rPr>
        <w:t> </w:t>
      </w:r>
      <w:r>
        <w:rPr/>
        <w:t>soient</w:t>
      </w:r>
      <w:r>
        <w:rPr>
          <w:spacing w:val="-9"/>
        </w:rPr>
        <w:t> </w:t>
      </w:r>
      <w:r>
        <w:rPr/>
        <w:t>déformées, endommagées, ou que des tiers non autorisés y aient</w:t>
      </w:r>
      <w:r>
        <w:rPr>
          <w:spacing w:val="-18"/>
        </w:rPr>
        <w:t> </w:t>
      </w:r>
      <w:r>
        <w:rPr/>
        <w:t>accès.</w:t>
      </w:r>
    </w:p>
    <w:p>
      <w:pPr>
        <w:pStyle w:val="BodyText"/>
      </w:pPr>
    </w:p>
    <w:p>
      <w:pPr>
        <w:pStyle w:val="BodyText"/>
        <w:spacing w:before="7"/>
      </w:pPr>
    </w:p>
    <w:p>
      <w:pPr>
        <w:pStyle w:val="BodyText"/>
        <w:spacing w:line="208" w:lineRule="auto"/>
        <w:ind w:left="2348" w:right="193"/>
        <w:jc w:val="both"/>
      </w:pPr>
      <w:r>
        <w:rPr>
          <w:spacing w:val="-3"/>
        </w:rPr>
        <w:t>Il </w:t>
      </w:r>
      <w:r>
        <w:rPr/>
        <w:t>ressort de la clause critiquée que la société TWITTER conseille </w:t>
      </w:r>
      <w:r>
        <w:rPr>
          <w:spacing w:val="-11"/>
        </w:rPr>
        <w:t>à </w:t>
      </w:r>
      <w:r>
        <w:rPr/>
        <w:t>l’utilisateur</w:t>
      </w:r>
      <w:r>
        <w:rPr>
          <w:spacing w:val="-10"/>
        </w:rPr>
        <w:t> </w:t>
      </w:r>
      <w:r>
        <w:rPr/>
        <w:t>de</w:t>
      </w:r>
      <w:r>
        <w:rPr>
          <w:spacing w:val="-10"/>
        </w:rPr>
        <w:t> </w:t>
      </w:r>
      <w:r>
        <w:rPr/>
        <w:t>"réfléchir</w:t>
      </w:r>
      <w:r>
        <w:rPr>
          <w:spacing w:val="-12"/>
        </w:rPr>
        <w:t> </w:t>
      </w:r>
      <w:r>
        <w:rPr/>
        <w:t>sérieusement</w:t>
      </w:r>
      <w:r>
        <w:rPr>
          <w:spacing w:val="-7"/>
        </w:rPr>
        <w:t> </w:t>
      </w:r>
      <w:r>
        <w:rPr/>
        <w:t>à</w:t>
      </w:r>
      <w:r>
        <w:rPr>
          <w:spacing w:val="-10"/>
        </w:rPr>
        <w:t> </w:t>
      </w:r>
      <w:r>
        <w:rPr/>
        <w:t>ce</w:t>
      </w:r>
      <w:r>
        <w:rPr>
          <w:spacing w:val="-9"/>
        </w:rPr>
        <w:t> </w:t>
      </w:r>
      <w:r>
        <w:rPr/>
        <w:t>qu’(il)</w:t>
      </w:r>
      <w:r>
        <w:rPr>
          <w:spacing w:val="-10"/>
        </w:rPr>
        <w:t> </w:t>
      </w:r>
      <w:r>
        <w:rPr/>
        <w:t>(rend)</w:t>
      </w:r>
      <w:r>
        <w:rPr>
          <w:spacing w:val="-11"/>
        </w:rPr>
        <w:t> </w:t>
      </w:r>
      <w:r>
        <w:rPr/>
        <w:t>public",</w:t>
      </w:r>
      <w:r>
        <w:rPr>
          <w:spacing w:val="-10"/>
        </w:rPr>
        <w:t> </w:t>
      </w:r>
      <w:r>
        <w:rPr/>
        <w:t>laissant entendre à celui-ci qu’il serait le seul responsable des contenus qu’il publie, alors qu’il résulte de la même clause et des clauses n° 12 et 16</w:t>
      </w:r>
      <w:r>
        <w:rPr>
          <w:spacing w:val="-40"/>
        </w:rPr>
        <w:t> </w:t>
      </w:r>
      <w:r>
        <w:rPr/>
        <w:t>de la Politique de confidentialité, qu’à l’occasion de ses publications, sont collectées des données à caractère personnel, auquel l’utilisateur n’a pas accès, données pour lesquelles il n’a donc pu donner son consentement. L’utilisateur</w:t>
      </w:r>
      <w:r>
        <w:rPr>
          <w:spacing w:val="-25"/>
        </w:rPr>
        <w:t> </w:t>
      </w:r>
      <w:r>
        <w:rPr/>
        <w:t>n’a</w:t>
      </w:r>
      <w:r>
        <w:rPr>
          <w:spacing w:val="-28"/>
        </w:rPr>
        <w:t> </w:t>
      </w:r>
      <w:r>
        <w:rPr/>
        <w:t>ainsi</w:t>
      </w:r>
      <w:r>
        <w:rPr>
          <w:spacing w:val="-24"/>
        </w:rPr>
        <w:t> </w:t>
      </w:r>
      <w:r>
        <w:rPr/>
        <w:t>ni</w:t>
      </w:r>
      <w:r>
        <w:rPr>
          <w:spacing w:val="-25"/>
        </w:rPr>
        <w:t> </w:t>
      </w:r>
      <w:r>
        <w:rPr/>
        <w:t>l’information</w:t>
      </w:r>
      <w:r>
        <w:rPr>
          <w:spacing w:val="-24"/>
        </w:rPr>
        <w:t> </w:t>
      </w:r>
      <w:r>
        <w:rPr/>
        <w:t>de</w:t>
      </w:r>
      <w:r>
        <w:rPr>
          <w:spacing w:val="-30"/>
        </w:rPr>
        <w:t> </w:t>
      </w:r>
      <w:r>
        <w:rPr>
          <w:spacing w:val="-3"/>
        </w:rPr>
        <w:t>l’existence</w:t>
      </w:r>
      <w:r>
        <w:rPr>
          <w:spacing w:val="-24"/>
        </w:rPr>
        <w:t> </w:t>
      </w:r>
      <w:r>
        <w:rPr/>
        <w:t>ni</w:t>
      </w:r>
      <w:r>
        <w:rPr>
          <w:spacing w:val="-25"/>
        </w:rPr>
        <w:t> </w:t>
      </w:r>
      <w:r>
        <w:rPr/>
        <w:t>la</w:t>
      </w:r>
      <w:r>
        <w:rPr>
          <w:spacing w:val="-25"/>
        </w:rPr>
        <w:t> </w:t>
      </w:r>
      <w:r>
        <w:rPr/>
        <w:t>conscience</w:t>
      </w:r>
      <w:r>
        <w:rPr>
          <w:spacing w:val="-27"/>
        </w:rPr>
        <w:t> </w:t>
      </w:r>
      <w:r>
        <w:rPr/>
        <w:t>d’une telle collecte, de sorte que, dans une telle situation, il n’est pas véritablement concevable qu’il puisse "réfléchir sérieusement" aux contenus qu’il publie. </w:t>
      </w:r>
      <w:r>
        <w:rPr>
          <w:spacing w:val="-3"/>
        </w:rPr>
        <w:t>La </w:t>
      </w:r>
      <w:r>
        <w:rPr/>
        <w:t>société TWITTER reste tenue, en sa qualité de responsable du traitement, de prendre toutes précautions utiles </w:t>
      </w:r>
      <w:r>
        <w:rPr>
          <w:spacing w:val="-3"/>
        </w:rPr>
        <w:t>pour </w:t>
      </w:r>
      <w:r>
        <w:rPr/>
        <w:t>préserver</w:t>
      </w:r>
      <w:r>
        <w:rPr>
          <w:spacing w:val="-19"/>
        </w:rPr>
        <w:t> </w:t>
      </w:r>
      <w:r>
        <w:rPr/>
        <w:t>la</w:t>
      </w:r>
      <w:r>
        <w:rPr>
          <w:spacing w:val="-16"/>
        </w:rPr>
        <w:t> </w:t>
      </w:r>
      <w:r>
        <w:rPr/>
        <w:t>sécurité</w:t>
      </w:r>
      <w:r>
        <w:rPr>
          <w:spacing w:val="-17"/>
        </w:rPr>
        <w:t> </w:t>
      </w:r>
      <w:r>
        <w:rPr/>
        <w:t>des</w:t>
      </w:r>
      <w:r>
        <w:rPr>
          <w:spacing w:val="-19"/>
        </w:rPr>
        <w:t> </w:t>
      </w:r>
      <w:r>
        <w:rPr/>
        <w:t>données</w:t>
      </w:r>
      <w:r>
        <w:rPr>
          <w:spacing w:val="-17"/>
        </w:rPr>
        <w:t> </w:t>
      </w:r>
      <w:r>
        <w:rPr/>
        <w:t>et,</w:t>
      </w:r>
      <w:r>
        <w:rPr>
          <w:spacing w:val="-16"/>
        </w:rPr>
        <w:t> </w:t>
      </w:r>
      <w:r>
        <w:rPr/>
        <w:t>notamment,</w:t>
      </w:r>
      <w:r>
        <w:rPr>
          <w:spacing w:val="-14"/>
        </w:rPr>
        <w:t> </w:t>
      </w:r>
      <w:r>
        <w:rPr/>
        <w:t>empêcher</w:t>
      </w:r>
      <w:r>
        <w:rPr>
          <w:spacing w:val="-17"/>
        </w:rPr>
        <w:t> </w:t>
      </w:r>
      <w:r>
        <w:rPr/>
        <w:t>qu’elles</w:t>
      </w:r>
      <w:r>
        <w:rPr>
          <w:spacing w:val="-16"/>
        </w:rPr>
        <w:t> </w:t>
      </w:r>
      <w:r>
        <w:rPr/>
        <w:t>soient déformées, endommagées, ou que des tiers non autorisés y aient</w:t>
      </w:r>
      <w:r>
        <w:rPr>
          <w:spacing w:val="-33"/>
        </w:rPr>
        <w:t> </w:t>
      </w:r>
      <w:r>
        <w:rPr/>
        <w:t>accès.</w:t>
      </w:r>
    </w:p>
    <w:p>
      <w:pPr>
        <w:pStyle w:val="BodyText"/>
      </w:pPr>
    </w:p>
    <w:p>
      <w:pPr>
        <w:pStyle w:val="BodyText"/>
        <w:spacing w:before="7"/>
      </w:pPr>
    </w:p>
    <w:p>
      <w:pPr>
        <w:pStyle w:val="Heading1"/>
        <w:spacing w:line="208" w:lineRule="auto"/>
        <w:ind w:left="2348" w:right="192"/>
      </w:pPr>
      <w:r>
        <w:rPr/>
        <w:t>En</w:t>
      </w:r>
      <w:r>
        <w:rPr>
          <w:spacing w:val="-11"/>
        </w:rPr>
        <w:t> </w:t>
      </w:r>
      <w:r>
        <w:rPr/>
        <w:t>conséquence,</w:t>
      </w:r>
      <w:r>
        <w:rPr>
          <w:spacing w:val="-10"/>
        </w:rPr>
        <w:t> </w:t>
      </w:r>
      <w:r>
        <w:rPr/>
        <w:t>la</w:t>
      </w:r>
      <w:r>
        <w:rPr>
          <w:spacing w:val="-10"/>
        </w:rPr>
        <w:t> </w:t>
      </w:r>
      <w:r>
        <w:rPr/>
        <w:t>clause</w:t>
      </w:r>
      <w:r>
        <w:rPr>
          <w:spacing w:val="-13"/>
        </w:rPr>
        <w:t> </w:t>
      </w:r>
      <w:r>
        <w:rPr/>
        <w:t>n°</w:t>
      </w:r>
      <w:r>
        <w:rPr>
          <w:spacing w:val="-10"/>
        </w:rPr>
        <w:t> </w:t>
      </w:r>
      <w:r>
        <w:rPr/>
        <w:t>8</w:t>
      </w:r>
      <w:r>
        <w:rPr>
          <w:spacing w:val="-14"/>
        </w:rPr>
        <w:t> </w:t>
      </w:r>
      <w:r>
        <w:rPr/>
        <w:t>de</w:t>
      </w:r>
      <w:r>
        <w:rPr>
          <w:spacing w:val="-12"/>
        </w:rPr>
        <w:t> </w:t>
      </w:r>
      <w:r>
        <w:rPr/>
        <w:t>la</w:t>
      </w:r>
      <w:r>
        <w:rPr>
          <w:spacing w:val="-11"/>
        </w:rPr>
        <w:t> </w:t>
      </w:r>
      <w:r>
        <w:rPr/>
        <w:t>Politique</w:t>
      </w:r>
      <w:r>
        <w:rPr>
          <w:spacing w:val="-10"/>
        </w:rPr>
        <w:t> </w:t>
      </w:r>
      <w:r>
        <w:rPr/>
        <w:t>de</w:t>
      </w:r>
      <w:r>
        <w:rPr>
          <w:spacing w:val="-10"/>
        </w:rPr>
        <w:t> </w:t>
      </w:r>
      <w:r>
        <w:rPr/>
        <w:t>confidentialité</w:t>
      </w:r>
      <w:r>
        <w:rPr>
          <w:spacing w:val="-10"/>
        </w:rPr>
        <w:t> </w:t>
      </w:r>
      <w:r>
        <w:rPr/>
        <w:t>du</w:t>
      </w:r>
      <w:r>
        <w:rPr>
          <w:spacing w:val="-10"/>
        </w:rPr>
        <w:t> </w:t>
      </w:r>
      <w:r>
        <w:rPr/>
        <w:t>21 octobre 2013, 8 septembre 2014, 18 mai 2015, 27 janvier 2016 et 30 septembre 2016, illicite au regard des articles L. 111-1, L. 111-2, devenus les articles L. 111-1, L. 111-2, L. 111-3 du code de la consommation et des articles 2, 3, 6, 32-I 2°) et 34 de la Loi Informatique</w:t>
      </w:r>
      <w:r>
        <w:rPr>
          <w:spacing w:val="-16"/>
        </w:rPr>
        <w:t> </w:t>
      </w:r>
      <w:r>
        <w:rPr/>
        <w:t>et</w:t>
      </w:r>
      <w:r>
        <w:rPr>
          <w:spacing w:val="-16"/>
        </w:rPr>
        <w:t> </w:t>
      </w:r>
      <w:r>
        <w:rPr/>
        <w:t>Libertés</w:t>
      </w:r>
      <w:r>
        <w:rPr>
          <w:spacing w:val="-16"/>
        </w:rPr>
        <w:t> </w:t>
      </w:r>
      <w:r>
        <w:rPr/>
        <w:t>et</w:t>
      </w:r>
      <w:r>
        <w:rPr>
          <w:spacing w:val="-18"/>
        </w:rPr>
        <w:t> </w:t>
      </w:r>
      <w:r>
        <w:rPr/>
        <w:t>abusive</w:t>
      </w:r>
      <w:r>
        <w:rPr>
          <w:spacing w:val="-16"/>
        </w:rPr>
        <w:t> </w:t>
      </w:r>
      <w:r>
        <w:rPr/>
        <w:t>au</w:t>
      </w:r>
      <w:r>
        <w:rPr>
          <w:spacing w:val="-11"/>
        </w:rPr>
        <w:t> </w:t>
      </w:r>
      <w:r>
        <w:rPr/>
        <w:t>regard</w:t>
      </w:r>
      <w:r>
        <w:rPr>
          <w:spacing w:val="-12"/>
        </w:rPr>
        <w:t> </w:t>
      </w:r>
      <w:r>
        <w:rPr/>
        <w:t>de</w:t>
      </w:r>
      <w:r>
        <w:rPr>
          <w:spacing w:val="-13"/>
        </w:rPr>
        <w:t> </w:t>
      </w:r>
      <w:r>
        <w:rPr/>
        <w:t>l’article</w:t>
      </w:r>
      <w:r>
        <w:rPr>
          <w:spacing w:val="-16"/>
        </w:rPr>
        <w:t> </w:t>
      </w:r>
      <w:r>
        <w:rPr/>
        <w:t>R.</w:t>
      </w:r>
      <w:r>
        <w:rPr>
          <w:spacing w:val="-12"/>
        </w:rPr>
        <w:t> </w:t>
      </w:r>
      <w:r>
        <w:rPr/>
        <w:t>132-1</w:t>
      </w:r>
      <w:r>
        <w:rPr>
          <w:spacing w:val="-16"/>
        </w:rPr>
        <w:t> </w:t>
      </w:r>
      <w:r>
        <w:rPr/>
        <w:t>4°) devenu l’article R. 212-1 4°) du code de la consommation, sera donc réputée non</w:t>
      </w:r>
      <w:r>
        <w:rPr>
          <w:spacing w:val="-4"/>
        </w:rPr>
        <w:t> </w:t>
      </w:r>
      <w:r>
        <w:rPr/>
        <w:t>écrite.</w:t>
      </w:r>
    </w:p>
    <w:p>
      <w:pPr>
        <w:pStyle w:val="BodyText"/>
        <w:rPr>
          <w:b/>
        </w:rPr>
      </w:pPr>
    </w:p>
    <w:p>
      <w:pPr>
        <w:pStyle w:val="BodyText"/>
        <w:spacing w:before="6"/>
        <w:rPr>
          <w:b/>
        </w:rPr>
      </w:pPr>
    </w:p>
    <w:p>
      <w:pPr>
        <w:pStyle w:val="ListParagraph"/>
        <w:numPr>
          <w:ilvl w:val="0"/>
          <w:numId w:val="17"/>
        </w:numPr>
        <w:tabs>
          <w:tab w:pos="2611" w:val="left" w:leader="none"/>
        </w:tabs>
        <w:spacing w:line="208" w:lineRule="auto" w:before="0" w:after="0"/>
        <w:ind w:left="2348" w:right="192" w:firstLine="0"/>
        <w:jc w:val="both"/>
        <w:rPr>
          <w:b/>
          <w:sz w:val="24"/>
        </w:rPr>
      </w:pPr>
      <w:r>
        <w:rPr>
          <w:b/>
          <w:sz w:val="24"/>
        </w:rPr>
        <w:t>Clause n°9 de la Politique de confidentialité de Twitter devenue clause n°10 :</w:t>
      </w:r>
    </w:p>
    <w:p>
      <w:pPr>
        <w:pStyle w:val="BodyText"/>
        <w:rPr>
          <w:b/>
        </w:rPr>
      </w:pPr>
    </w:p>
    <w:p>
      <w:pPr>
        <w:pStyle w:val="BodyText"/>
        <w:spacing w:before="7"/>
        <w:rPr>
          <w:b/>
        </w:rPr>
      </w:pPr>
    </w:p>
    <w:p>
      <w:pPr>
        <w:pStyle w:val="ListParagraph"/>
        <w:numPr>
          <w:ilvl w:val="0"/>
          <w:numId w:val="21"/>
        </w:numPr>
        <w:tabs>
          <w:tab w:pos="2683" w:val="left" w:leader="none"/>
        </w:tabs>
        <w:spacing w:line="208" w:lineRule="auto" w:before="0" w:after="0"/>
        <w:ind w:left="2348" w:right="191" w:firstLine="0"/>
        <w:jc w:val="both"/>
        <w:rPr>
          <w:i/>
          <w:sz w:val="24"/>
        </w:rPr>
      </w:pPr>
      <w:r>
        <w:rPr>
          <w:b/>
          <w:sz w:val="24"/>
        </w:rPr>
        <w:t>Messages directs et Communications non publiques </w:t>
      </w:r>
      <w:r>
        <w:rPr>
          <w:sz w:val="24"/>
        </w:rPr>
        <w:t>: </w:t>
      </w:r>
      <w:r>
        <w:rPr>
          <w:i/>
          <w:sz w:val="24"/>
        </w:rPr>
        <w:t>Nous </w:t>
      </w:r>
      <w:r>
        <w:rPr>
          <w:i/>
          <w:sz w:val="24"/>
        </w:rPr>
        <w:t>proposons un certain nombre de fonctionnalités qui vous permettent </w:t>
      </w:r>
      <w:r>
        <w:rPr>
          <w:i/>
          <w:spacing w:val="-7"/>
          <w:sz w:val="24"/>
        </w:rPr>
        <w:t>de </w:t>
      </w:r>
      <w:r>
        <w:rPr>
          <w:i/>
          <w:sz w:val="24"/>
        </w:rPr>
        <w:t>communiquer de façon plus confidentielle. Par exemple, vous pouvez utiliser les Messages directs pour avoir des conversations privées avec d’autres</w:t>
      </w:r>
      <w:r>
        <w:rPr>
          <w:i/>
          <w:spacing w:val="-9"/>
          <w:sz w:val="24"/>
        </w:rPr>
        <w:t> </w:t>
      </w:r>
      <w:r>
        <w:rPr>
          <w:i/>
          <w:sz w:val="24"/>
        </w:rPr>
        <w:t>utilisateurs</w:t>
      </w:r>
      <w:r>
        <w:rPr>
          <w:i/>
          <w:spacing w:val="-9"/>
          <w:sz w:val="24"/>
        </w:rPr>
        <w:t> </w:t>
      </w:r>
      <w:r>
        <w:rPr>
          <w:i/>
          <w:sz w:val="24"/>
        </w:rPr>
        <w:t>Twitter.</w:t>
      </w:r>
      <w:r>
        <w:rPr>
          <w:i/>
          <w:spacing w:val="-11"/>
          <w:sz w:val="24"/>
        </w:rPr>
        <w:t> </w:t>
      </w:r>
      <w:r>
        <w:rPr>
          <w:i/>
          <w:sz w:val="24"/>
        </w:rPr>
        <w:t>Lorsque</w:t>
      </w:r>
      <w:r>
        <w:rPr>
          <w:i/>
          <w:spacing w:val="-9"/>
          <w:sz w:val="24"/>
        </w:rPr>
        <w:t> </w:t>
      </w:r>
      <w:r>
        <w:rPr>
          <w:i/>
          <w:sz w:val="24"/>
        </w:rPr>
        <w:t>vous</w:t>
      </w:r>
      <w:r>
        <w:rPr>
          <w:i/>
          <w:spacing w:val="-9"/>
          <w:sz w:val="24"/>
        </w:rPr>
        <w:t> </w:t>
      </w:r>
      <w:r>
        <w:rPr>
          <w:i/>
          <w:sz w:val="24"/>
        </w:rPr>
        <w:t>communiquez</w:t>
      </w:r>
      <w:r>
        <w:rPr>
          <w:i/>
          <w:spacing w:val="-9"/>
          <w:sz w:val="24"/>
        </w:rPr>
        <w:t> </w:t>
      </w:r>
      <w:r>
        <w:rPr>
          <w:i/>
          <w:sz w:val="24"/>
        </w:rPr>
        <w:t>de</w:t>
      </w:r>
      <w:r>
        <w:rPr>
          <w:i/>
          <w:spacing w:val="-9"/>
          <w:sz w:val="24"/>
        </w:rPr>
        <w:t> </w:t>
      </w:r>
      <w:r>
        <w:rPr>
          <w:i/>
          <w:sz w:val="24"/>
        </w:rPr>
        <w:t>façon</w:t>
      </w:r>
      <w:r>
        <w:rPr>
          <w:i/>
          <w:spacing w:val="-9"/>
          <w:sz w:val="24"/>
        </w:rPr>
        <w:t> </w:t>
      </w:r>
      <w:r>
        <w:rPr>
          <w:i/>
          <w:sz w:val="24"/>
        </w:rPr>
        <w:t>privée avec</w:t>
      </w:r>
      <w:r>
        <w:rPr>
          <w:i/>
          <w:spacing w:val="-14"/>
          <w:sz w:val="24"/>
        </w:rPr>
        <w:t> </w:t>
      </w:r>
      <w:r>
        <w:rPr>
          <w:i/>
          <w:sz w:val="24"/>
        </w:rPr>
        <w:t>d’autres</w:t>
      </w:r>
      <w:r>
        <w:rPr>
          <w:i/>
          <w:spacing w:val="-11"/>
          <w:sz w:val="24"/>
        </w:rPr>
        <w:t> </w:t>
      </w:r>
      <w:r>
        <w:rPr>
          <w:i/>
          <w:sz w:val="24"/>
        </w:rPr>
        <w:t>utilisateurs</w:t>
      </w:r>
      <w:r>
        <w:rPr>
          <w:i/>
          <w:spacing w:val="-13"/>
          <w:sz w:val="24"/>
        </w:rPr>
        <w:t> </w:t>
      </w:r>
      <w:r>
        <w:rPr>
          <w:i/>
          <w:sz w:val="24"/>
        </w:rPr>
        <w:t>via</w:t>
      </w:r>
      <w:r>
        <w:rPr>
          <w:i/>
          <w:spacing w:val="-14"/>
          <w:sz w:val="24"/>
        </w:rPr>
        <w:t> </w:t>
      </w:r>
      <w:r>
        <w:rPr>
          <w:i/>
          <w:sz w:val="24"/>
        </w:rPr>
        <w:t>nos</w:t>
      </w:r>
      <w:r>
        <w:rPr>
          <w:i/>
          <w:spacing w:val="-11"/>
          <w:sz w:val="24"/>
        </w:rPr>
        <w:t> </w:t>
      </w:r>
      <w:r>
        <w:rPr>
          <w:i/>
          <w:sz w:val="24"/>
        </w:rPr>
        <w:t>Services,</w:t>
      </w:r>
      <w:r>
        <w:rPr>
          <w:i/>
          <w:spacing w:val="-11"/>
          <w:sz w:val="24"/>
        </w:rPr>
        <w:t> </w:t>
      </w:r>
      <w:r>
        <w:rPr>
          <w:i/>
          <w:sz w:val="24"/>
        </w:rPr>
        <w:t>par</w:t>
      </w:r>
      <w:r>
        <w:rPr>
          <w:i/>
          <w:spacing w:val="-11"/>
          <w:sz w:val="24"/>
        </w:rPr>
        <w:t> </w:t>
      </w:r>
      <w:r>
        <w:rPr>
          <w:i/>
          <w:sz w:val="24"/>
        </w:rPr>
        <w:t>exemple</w:t>
      </w:r>
      <w:r>
        <w:rPr>
          <w:i/>
          <w:spacing w:val="-11"/>
          <w:sz w:val="24"/>
        </w:rPr>
        <w:t> </w:t>
      </w:r>
      <w:r>
        <w:rPr>
          <w:i/>
          <w:sz w:val="24"/>
        </w:rPr>
        <w:t>en</w:t>
      </w:r>
      <w:r>
        <w:rPr>
          <w:i/>
          <w:spacing w:val="-11"/>
          <w:sz w:val="24"/>
        </w:rPr>
        <w:t> </w:t>
      </w:r>
      <w:r>
        <w:rPr>
          <w:i/>
          <w:sz w:val="24"/>
        </w:rPr>
        <w:t>envoyant</w:t>
      </w:r>
      <w:r>
        <w:rPr>
          <w:i/>
          <w:spacing w:val="-11"/>
          <w:sz w:val="24"/>
        </w:rPr>
        <w:t> </w:t>
      </w:r>
      <w:r>
        <w:rPr>
          <w:i/>
          <w:sz w:val="24"/>
        </w:rPr>
        <w:t>et</w:t>
      </w:r>
      <w:r>
        <w:rPr>
          <w:i/>
          <w:spacing w:val="-11"/>
          <w:sz w:val="24"/>
        </w:rPr>
        <w:t> </w:t>
      </w:r>
      <w:r>
        <w:rPr>
          <w:i/>
          <w:sz w:val="24"/>
        </w:rPr>
        <w:t>en</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348" w:right="191" w:firstLine="0"/>
        <w:jc w:val="both"/>
        <w:rPr>
          <w:i/>
          <w:sz w:val="24"/>
        </w:rPr>
      </w:pPr>
      <w:bookmarkStart w:name="Page 129" w:id="142"/>
      <w:bookmarkEnd w:id="142"/>
      <w:r>
        <w:rPr/>
      </w:r>
      <w:r>
        <w:rPr>
          <w:i/>
          <w:sz w:val="24"/>
        </w:rPr>
        <w:t>recevant des Messages directs, nous stockerons et traiterons </w:t>
      </w:r>
      <w:r>
        <w:rPr>
          <w:i/>
          <w:spacing w:val="-4"/>
          <w:sz w:val="24"/>
        </w:rPr>
        <w:t>vos</w:t>
      </w:r>
      <w:r>
        <w:rPr>
          <w:i/>
          <w:spacing w:val="52"/>
          <w:sz w:val="24"/>
        </w:rPr>
        <w:t> </w:t>
      </w:r>
      <w:r>
        <w:rPr>
          <w:i/>
          <w:sz w:val="24"/>
        </w:rPr>
        <w:t>communications</w:t>
      </w:r>
      <w:r>
        <w:rPr>
          <w:i/>
          <w:spacing w:val="-23"/>
          <w:sz w:val="24"/>
        </w:rPr>
        <w:t> </w:t>
      </w:r>
      <w:r>
        <w:rPr>
          <w:i/>
          <w:sz w:val="24"/>
        </w:rPr>
        <w:t>et</w:t>
      </w:r>
      <w:r>
        <w:rPr>
          <w:i/>
          <w:spacing w:val="-22"/>
          <w:sz w:val="24"/>
        </w:rPr>
        <w:t> </w:t>
      </w:r>
      <w:r>
        <w:rPr>
          <w:i/>
          <w:sz w:val="24"/>
        </w:rPr>
        <w:t>les</w:t>
      </w:r>
      <w:r>
        <w:rPr>
          <w:i/>
          <w:spacing w:val="-22"/>
          <w:sz w:val="24"/>
        </w:rPr>
        <w:t> </w:t>
      </w:r>
      <w:r>
        <w:rPr>
          <w:i/>
          <w:sz w:val="24"/>
        </w:rPr>
        <w:t>informations</w:t>
      </w:r>
      <w:r>
        <w:rPr>
          <w:i/>
          <w:spacing w:val="-22"/>
          <w:sz w:val="24"/>
        </w:rPr>
        <w:t> </w:t>
      </w:r>
      <w:r>
        <w:rPr>
          <w:i/>
          <w:sz w:val="24"/>
        </w:rPr>
        <w:t>y</w:t>
      </w:r>
      <w:r>
        <w:rPr>
          <w:i/>
          <w:spacing w:val="-24"/>
          <w:sz w:val="24"/>
        </w:rPr>
        <w:t> </w:t>
      </w:r>
      <w:r>
        <w:rPr>
          <w:i/>
          <w:sz w:val="24"/>
        </w:rPr>
        <w:t>afférentes.</w:t>
      </w:r>
      <w:r>
        <w:rPr>
          <w:i/>
          <w:spacing w:val="-25"/>
          <w:sz w:val="24"/>
        </w:rPr>
        <w:t> </w:t>
      </w:r>
      <w:r>
        <w:rPr>
          <w:i/>
          <w:sz w:val="24"/>
        </w:rPr>
        <w:t>Veuillez</w:t>
      </w:r>
      <w:r>
        <w:rPr>
          <w:i/>
          <w:spacing w:val="-22"/>
          <w:sz w:val="24"/>
        </w:rPr>
        <w:t> </w:t>
      </w:r>
      <w:r>
        <w:rPr>
          <w:i/>
          <w:sz w:val="24"/>
        </w:rPr>
        <w:t>noter</w:t>
      </w:r>
      <w:r>
        <w:rPr>
          <w:i/>
          <w:spacing w:val="-22"/>
          <w:sz w:val="24"/>
        </w:rPr>
        <w:t> </w:t>
      </w:r>
      <w:r>
        <w:rPr>
          <w:i/>
          <w:sz w:val="24"/>
        </w:rPr>
        <w:t>que</w:t>
      </w:r>
      <w:r>
        <w:rPr>
          <w:i/>
          <w:spacing w:val="-22"/>
          <w:sz w:val="24"/>
        </w:rPr>
        <w:t> </w:t>
      </w:r>
      <w:r>
        <w:rPr>
          <w:i/>
          <w:sz w:val="24"/>
        </w:rPr>
        <w:t>si</w:t>
      </w:r>
      <w:r>
        <w:rPr>
          <w:i/>
          <w:spacing w:val="-22"/>
          <w:sz w:val="24"/>
        </w:rPr>
        <w:t> </w:t>
      </w:r>
      <w:r>
        <w:rPr>
          <w:i/>
          <w:spacing w:val="-3"/>
          <w:sz w:val="24"/>
        </w:rPr>
        <w:t>vous </w:t>
      </w:r>
      <w:r>
        <w:rPr>
          <w:i/>
          <w:sz w:val="24"/>
        </w:rPr>
        <w:t>interagissez</w:t>
      </w:r>
      <w:r>
        <w:rPr>
          <w:i/>
          <w:spacing w:val="-12"/>
          <w:sz w:val="24"/>
        </w:rPr>
        <w:t> </w:t>
      </w:r>
      <w:r>
        <w:rPr>
          <w:i/>
          <w:sz w:val="24"/>
        </w:rPr>
        <w:t>sur</w:t>
      </w:r>
      <w:r>
        <w:rPr>
          <w:i/>
          <w:spacing w:val="-12"/>
          <w:sz w:val="24"/>
        </w:rPr>
        <w:t> </w:t>
      </w:r>
      <w:r>
        <w:rPr>
          <w:i/>
          <w:sz w:val="24"/>
        </w:rPr>
        <w:t>un</w:t>
      </w:r>
      <w:r>
        <w:rPr>
          <w:i/>
          <w:spacing w:val="-12"/>
          <w:sz w:val="24"/>
        </w:rPr>
        <w:t> </w:t>
      </w:r>
      <w:r>
        <w:rPr>
          <w:i/>
          <w:sz w:val="24"/>
        </w:rPr>
        <w:t>contenu</w:t>
      </w:r>
      <w:r>
        <w:rPr>
          <w:i/>
          <w:spacing w:val="-15"/>
          <w:sz w:val="24"/>
        </w:rPr>
        <w:t> </w:t>
      </w:r>
      <w:r>
        <w:rPr>
          <w:i/>
          <w:sz w:val="24"/>
        </w:rPr>
        <w:t>public</w:t>
      </w:r>
      <w:r>
        <w:rPr>
          <w:i/>
          <w:spacing w:val="-17"/>
          <w:sz w:val="24"/>
        </w:rPr>
        <w:t> </w:t>
      </w:r>
      <w:r>
        <w:rPr>
          <w:i/>
          <w:sz w:val="24"/>
        </w:rPr>
        <w:t>Twitter</w:t>
      </w:r>
      <w:r>
        <w:rPr>
          <w:i/>
          <w:spacing w:val="-15"/>
          <w:sz w:val="24"/>
        </w:rPr>
        <w:t> </w:t>
      </w:r>
      <w:r>
        <w:rPr>
          <w:i/>
          <w:sz w:val="24"/>
        </w:rPr>
        <w:t>partagé</w:t>
      </w:r>
      <w:r>
        <w:rPr>
          <w:i/>
          <w:spacing w:val="-18"/>
          <w:sz w:val="24"/>
        </w:rPr>
        <w:t> </w:t>
      </w:r>
      <w:r>
        <w:rPr>
          <w:i/>
          <w:sz w:val="24"/>
        </w:rPr>
        <w:t>via</w:t>
      </w:r>
      <w:r>
        <w:rPr>
          <w:i/>
          <w:spacing w:val="-17"/>
          <w:sz w:val="24"/>
        </w:rPr>
        <w:t> </w:t>
      </w:r>
      <w:r>
        <w:rPr>
          <w:i/>
          <w:sz w:val="24"/>
        </w:rPr>
        <w:t>un</w:t>
      </w:r>
      <w:r>
        <w:rPr>
          <w:i/>
          <w:spacing w:val="-15"/>
          <w:sz w:val="24"/>
        </w:rPr>
        <w:t> </w:t>
      </w:r>
      <w:r>
        <w:rPr>
          <w:i/>
          <w:sz w:val="24"/>
        </w:rPr>
        <w:t>Message</w:t>
      </w:r>
      <w:r>
        <w:rPr>
          <w:i/>
          <w:spacing w:val="-16"/>
          <w:sz w:val="24"/>
        </w:rPr>
        <w:t> </w:t>
      </w:r>
      <w:r>
        <w:rPr>
          <w:i/>
          <w:sz w:val="24"/>
        </w:rPr>
        <w:t>direct, par exemple si marquez comme « J’aime » un Tweet partagé via un Message direct, ces interactions pourront être publiques. Bien que </w:t>
      </w:r>
      <w:r>
        <w:rPr>
          <w:i/>
          <w:spacing w:val="-4"/>
          <w:sz w:val="24"/>
        </w:rPr>
        <w:t>des </w:t>
      </w:r>
      <w:r>
        <w:rPr>
          <w:i/>
          <w:sz w:val="24"/>
        </w:rPr>
        <w:t>fonctionnalités telles que les Messages directs soient destinées à être privées, n’oubliez pas que les destinataires peuvent copier, stocker et repartager le contenu de vos</w:t>
      </w:r>
      <w:r>
        <w:rPr>
          <w:i/>
          <w:spacing w:val="-4"/>
          <w:sz w:val="24"/>
        </w:rPr>
        <w:t> </w:t>
      </w:r>
      <w:r>
        <w:rPr>
          <w:i/>
          <w:sz w:val="24"/>
        </w:rPr>
        <w:t>communications.</w:t>
      </w:r>
    </w:p>
    <w:p>
      <w:pPr>
        <w:pStyle w:val="BodyText"/>
        <w:rPr>
          <w:i/>
        </w:rPr>
      </w:pPr>
    </w:p>
    <w:p>
      <w:pPr>
        <w:pStyle w:val="BodyText"/>
        <w:spacing w:before="7"/>
        <w:rPr>
          <w:i/>
        </w:rPr>
      </w:pPr>
    </w:p>
    <w:p>
      <w:pPr>
        <w:pStyle w:val="BodyText"/>
        <w:spacing w:line="208" w:lineRule="auto"/>
        <w:ind w:left="2348" w:right="193"/>
        <w:jc w:val="both"/>
      </w:pPr>
      <w:r>
        <w:rPr/>
        <w:t>L’association UFC-QUE CHOISIR considère que la clause est illicite</w:t>
      </w:r>
      <w:r>
        <w:rPr>
          <w:spacing w:val="-27"/>
        </w:rPr>
        <w:t> </w:t>
      </w:r>
      <w:r>
        <w:rPr>
          <w:spacing w:val="-6"/>
        </w:rPr>
        <w:t>au </w:t>
      </w:r>
      <w:r>
        <w:rPr/>
        <w:t>regard</w:t>
      </w:r>
      <w:r>
        <w:rPr>
          <w:spacing w:val="-15"/>
        </w:rPr>
        <w:t> </w:t>
      </w:r>
      <w:r>
        <w:rPr/>
        <w:t>des</w:t>
      </w:r>
      <w:r>
        <w:rPr>
          <w:spacing w:val="-13"/>
        </w:rPr>
        <w:t> </w:t>
      </w:r>
      <w:r>
        <w:rPr/>
        <w:t>dispositions</w:t>
      </w:r>
      <w:r>
        <w:rPr>
          <w:spacing w:val="-13"/>
        </w:rPr>
        <w:t> </w:t>
      </w:r>
      <w:r>
        <w:rPr/>
        <w:t>de</w:t>
      </w:r>
      <w:r>
        <w:rPr>
          <w:spacing w:val="-18"/>
        </w:rPr>
        <w:t> </w:t>
      </w:r>
      <w:r>
        <w:rPr/>
        <w:t>la</w:t>
      </w:r>
      <w:r>
        <w:rPr>
          <w:spacing w:val="-15"/>
        </w:rPr>
        <w:t> </w:t>
      </w:r>
      <w:r>
        <w:rPr/>
        <w:t>Loi</w:t>
      </w:r>
      <w:r>
        <w:rPr>
          <w:spacing w:val="-15"/>
        </w:rPr>
        <w:t> </w:t>
      </w:r>
      <w:r>
        <w:rPr/>
        <w:t>Informatique</w:t>
      </w:r>
      <w:r>
        <w:rPr>
          <w:spacing w:val="-14"/>
        </w:rPr>
        <w:t> </w:t>
      </w:r>
      <w:r>
        <w:rPr/>
        <w:t>et</w:t>
      </w:r>
      <w:r>
        <w:rPr>
          <w:spacing w:val="-15"/>
        </w:rPr>
        <w:t> </w:t>
      </w:r>
      <w:r>
        <w:rPr/>
        <w:t>Libertés</w:t>
      </w:r>
      <w:r>
        <w:rPr>
          <w:spacing w:val="-15"/>
        </w:rPr>
        <w:t> </w:t>
      </w:r>
      <w:r>
        <w:rPr/>
        <w:t>et</w:t>
      </w:r>
      <w:r>
        <w:rPr>
          <w:spacing w:val="-15"/>
        </w:rPr>
        <w:t> </w:t>
      </w:r>
      <w:r>
        <w:rPr/>
        <w:t>est</w:t>
      </w:r>
      <w:r>
        <w:rPr>
          <w:spacing w:val="-15"/>
        </w:rPr>
        <w:t> </w:t>
      </w:r>
      <w:r>
        <w:rPr/>
        <w:t>également abusive,</w:t>
      </w:r>
      <w:r>
        <w:rPr>
          <w:spacing w:val="-17"/>
        </w:rPr>
        <w:t> </w:t>
      </w:r>
      <w:r>
        <w:rPr/>
        <w:t>car</w:t>
      </w:r>
      <w:r>
        <w:rPr>
          <w:spacing w:val="-16"/>
        </w:rPr>
        <w:t> </w:t>
      </w:r>
      <w:r>
        <w:rPr/>
        <w:t>elle</w:t>
      </w:r>
      <w:r>
        <w:rPr>
          <w:spacing w:val="-16"/>
        </w:rPr>
        <w:t> </w:t>
      </w:r>
      <w:r>
        <w:rPr/>
        <w:t>n’informe</w:t>
      </w:r>
      <w:r>
        <w:rPr>
          <w:spacing w:val="-16"/>
        </w:rPr>
        <w:t> </w:t>
      </w:r>
      <w:r>
        <w:rPr/>
        <w:t>pas</w:t>
      </w:r>
      <w:r>
        <w:rPr>
          <w:spacing w:val="-16"/>
        </w:rPr>
        <w:t> </w:t>
      </w:r>
      <w:r>
        <w:rPr/>
        <w:t>l’utilisateur</w:t>
      </w:r>
      <w:r>
        <w:rPr>
          <w:spacing w:val="-16"/>
        </w:rPr>
        <w:t> </w:t>
      </w:r>
      <w:r>
        <w:rPr/>
        <w:t>sur</w:t>
      </w:r>
      <w:r>
        <w:rPr>
          <w:spacing w:val="-18"/>
        </w:rPr>
        <w:t> </w:t>
      </w:r>
      <w:r>
        <w:rPr/>
        <w:t>la</w:t>
      </w:r>
      <w:r>
        <w:rPr>
          <w:spacing w:val="-16"/>
        </w:rPr>
        <w:t> </w:t>
      </w:r>
      <w:r>
        <w:rPr/>
        <w:t>qualification</w:t>
      </w:r>
      <w:r>
        <w:rPr>
          <w:spacing w:val="-16"/>
        </w:rPr>
        <w:t> </w:t>
      </w:r>
      <w:r>
        <w:rPr/>
        <w:t>de</w:t>
      </w:r>
      <w:r>
        <w:rPr>
          <w:spacing w:val="-16"/>
        </w:rPr>
        <w:t> </w:t>
      </w:r>
      <w:r>
        <w:rPr/>
        <w:t>données personnelles collectées et sur les finalités de</w:t>
      </w:r>
      <w:r>
        <w:rPr>
          <w:spacing w:val="-1"/>
        </w:rPr>
        <w:t> </w:t>
      </w:r>
      <w:r>
        <w:rPr/>
        <w:t>traitement.</w:t>
      </w:r>
    </w:p>
    <w:p>
      <w:pPr>
        <w:pStyle w:val="BodyText"/>
      </w:pPr>
    </w:p>
    <w:p>
      <w:pPr>
        <w:pStyle w:val="BodyText"/>
        <w:spacing w:before="6"/>
      </w:pPr>
    </w:p>
    <w:p>
      <w:pPr>
        <w:pStyle w:val="BodyText"/>
        <w:spacing w:line="208" w:lineRule="auto" w:before="1"/>
        <w:ind w:left="2348" w:right="193"/>
        <w:jc w:val="both"/>
      </w:pPr>
      <w:r>
        <w:rPr>
          <w:spacing w:val="-3"/>
        </w:rPr>
        <w:t>La </w:t>
      </w:r>
      <w:r>
        <w:rPr/>
        <w:t>société TWITTER répond que cette clause est relative au système de messagerie privée ; qu’elle précise les modalités de traitement de ces communications non-publiques. Elle informe également que certaines fonctionnalités, comme le clic "J’aime" (la fonction "like"), consistant à déclarer</w:t>
      </w:r>
      <w:r>
        <w:rPr>
          <w:spacing w:val="-15"/>
        </w:rPr>
        <w:t> </w:t>
      </w:r>
      <w:r>
        <w:rPr/>
        <w:t>son</w:t>
      </w:r>
      <w:r>
        <w:rPr>
          <w:spacing w:val="-14"/>
        </w:rPr>
        <w:t> </w:t>
      </w:r>
      <w:r>
        <w:rPr/>
        <w:t>intérêt</w:t>
      </w:r>
      <w:r>
        <w:rPr>
          <w:spacing w:val="-14"/>
        </w:rPr>
        <w:t> </w:t>
      </w:r>
      <w:r>
        <w:rPr/>
        <w:t>pour</w:t>
      </w:r>
      <w:r>
        <w:rPr>
          <w:spacing w:val="-18"/>
        </w:rPr>
        <w:t> </w:t>
      </w:r>
      <w:r>
        <w:rPr/>
        <w:t>un</w:t>
      </w:r>
      <w:r>
        <w:rPr>
          <w:spacing w:val="-16"/>
        </w:rPr>
        <w:t> </w:t>
      </w:r>
      <w:r>
        <w:rPr/>
        <w:t>thème</w:t>
      </w:r>
      <w:r>
        <w:rPr>
          <w:spacing w:val="-16"/>
        </w:rPr>
        <w:t> </w:t>
      </w:r>
      <w:r>
        <w:rPr/>
        <w:t>ou</w:t>
      </w:r>
      <w:r>
        <w:rPr>
          <w:spacing w:val="-16"/>
        </w:rPr>
        <w:t> </w:t>
      </w:r>
      <w:r>
        <w:rPr/>
        <w:t>une</w:t>
      </w:r>
      <w:r>
        <w:rPr>
          <w:spacing w:val="-17"/>
        </w:rPr>
        <w:t> </w:t>
      </w:r>
      <w:r>
        <w:rPr/>
        <w:t>page,</w:t>
      </w:r>
      <w:r>
        <w:rPr>
          <w:spacing w:val="-11"/>
        </w:rPr>
        <w:t> </w:t>
      </w:r>
      <w:r>
        <w:rPr/>
        <w:t>est</w:t>
      </w:r>
      <w:r>
        <w:rPr>
          <w:spacing w:val="-11"/>
        </w:rPr>
        <w:t> </w:t>
      </w:r>
      <w:r>
        <w:rPr/>
        <w:t>rendu</w:t>
      </w:r>
      <w:r>
        <w:rPr>
          <w:spacing w:val="-11"/>
        </w:rPr>
        <w:t> </w:t>
      </w:r>
      <w:r>
        <w:rPr/>
        <w:t>publique,</w:t>
      </w:r>
      <w:r>
        <w:rPr>
          <w:spacing w:val="-11"/>
        </w:rPr>
        <w:t> </w:t>
      </w:r>
      <w:r>
        <w:rPr/>
        <w:t>même lorsque le clic est effectué dans le cadre d’une conversation</w:t>
      </w:r>
      <w:r>
        <w:rPr>
          <w:spacing w:val="-14"/>
        </w:rPr>
        <w:t> </w:t>
      </w:r>
      <w:r>
        <w:rPr/>
        <w:t>privée.</w:t>
      </w:r>
    </w:p>
    <w:p>
      <w:pPr>
        <w:pStyle w:val="BodyText"/>
      </w:pPr>
    </w:p>
    <w:p>
      <w:pPr>
        <w:pStyle w:val="BodyText"/>
        <w:spacing w:before="2"/>
        <w:rPr>
          <w:sz w:val="22"/>
        </w:rPr>
      </w:pPr>
    </w:p>
    <w:p>
      <w:pPr>
        <w:pStyle w:val="Heading1"/>
        <w:numPr>
          <w:ilvl w:val="1"/>
          <w:numId w:val="21"/>
        </w:numPr>
        <w:tabs>
          <w:tab w:pos="4328" w:val="left" w:leader="none"/>
        </w:tabs>
        <w:spacing w:line="240" w:lineRule="auto" w:before="1" w:after="0"/>
        <w:ind w:left="4327" w:right="0" w:hanging="260"/>
        <w:jc w:val="left"/>
      </w:pPr>
      <w:r>
        <w:rPr/>
        <w:t>Sur la qualification des données</w:t>
      </w:r>
    </w:p>
    <w:p>
      <w:pPr>
        <w:pStyle w:val="BodyText"/>
        <w:rPr>
          <w:b/>
        </w:rPr>
      </w:pPr>
    </w:p>
    <w:p>
      <w:pPr>
        <w:pStyle w:val="BodyText"/>
        <w:spacing w:before="8"/>
        <w:rPr>
          <w:b/>
          <w:sz w:val="23"/>
        </w:rPr>
      </w:pPr>
    </w:p>
    <w:p>
      <w:pPr>
        <w:pStyle w:val="BodyText"/>
        <w:spacing w:line="208" w:lineRule="auto"/>
        <w:ind w:left="2348" w:right="191"/>
        <w:jc w:val="both"/>
      </w:pPr>
      <w:r>
        <w:rPr/>
        <w:t>L’article 2 de la Loi Informatique et Libertés dispose que constitue une donnée à caractère personnel toute information relative à une personne physique identifiée ou qui peut être identifiée, directement ou indirectement, par référence à un numéro d’identification ou à un ou plusieurs éléments qui lui sont propres. Pour déterminer si une personne est</w:t>
      </w:r>
      <w:r>
        <w:rPr>
          <w:spacing w:val="-22"/>
        </w:rPr>
        <w:t> </w:t>
      </w:r>
      <w:r>
        <w:rPr/>
        <w:t>identifiable,</w:t>
      </w:r>
      <w:r>
        <w:rPr>
          <w:spacing w:val="-22"/>
        </w:rPr>
        <w:t> </w:t>
      </w:r>
      <w:r>
        <w:rPr/>
        <w:t>il</w:t>
      </w:r>
      <w:r>
        <w:rPr>
          <w:spacing w:val="-21"/>
        </w:rPr>
        <w:t> </w:t>
      </w:r>
      <w:r>
        <w:rPr/>
        <w:t>convient</w:t>
      </w:r>
      <w:r>
        <w:rPr>
          <w:spacing w:val="-22"/>
        </w:rPr>
        <w:t> </w:t>
      </w:r>
      <w:r>
        <w:rPr/>
        <w:t>de</w:t>
      </w:r>
      <w:r>
        <w:rPr>
          <w:spacing w:val="-21"/>
        </w:rPr>
        <w:t> </w:t>
      </w:r>
      <w:r>
        <w:rPr/>
        <w:t>considérer</w:t>
      </w:r>
      <w:r>
        <w:rPr>
          <w:spacing w:val="-22"/>
        </w:rPr>
        <w:t> </w:t>
      </w:r>
      <w:r>
        <w:rPr/>
        <w:t>l’ensemble</w:t>
      </w:r>
      <w:r>
        <w:rPr>
          <w:spacing w:val="-22"/>
        </w:rPr>
        <w:t> </w:t>
      </w:r>
      <w:r>
        <w:rPr/>
        <w:t>des</w:t>
      </w:r>
      <w:r>
        <w:rPr>
          <w:spacing w:val="-21"/>
        </w:rPr>
        <w:t> </w:t>
      </w:r>
      <w:r>
        <w:rPr/>
        <w:t>moyens</w:t>
      </w:r>
      <w:r>
        <w:rPr>
          <w:spacing w:val="-22"/>
        </w:rPr>
        <w:t> </w:t>
      </w:r>
      <w:r>
        <w:rPr/>
        <w:t>en</w:t>
      </w:r>
      <w:r>
        <w:rPr>
          <w:spacing w:val="-21"/>
        </w:rPr>
        <w:t> </w:t>
      </w:r>
      <w:r>
        <w:rPr/>
        <w:t>vue</w:t>
      </w:r>
      <w:r>
        <w:rPr>
          <w:spacing w:val="-24"/>
        </w:rPr>
        <w:t> </w:t>
      </w:r>
      <w:r>
        <w:rPr/>
        <w:t>de permettre son identification dont dispose ou auxquels peut avoir accès</w:t>
      </w:r>
      <w:r>
        <w:rPr>
          <w:spacing w:val="-34"/>
        </w:rPr>
        <w:t> </w:t>
      </w:r>
      <w:r>
        <w:rPr/>
        <w:t>le responsable du traitement ou toute autre</w:t>
      </w:r>
      <w:r>
        <w:rPr>
          <w:spacing w:val="-2"/>
        </w:rPr>
        <w:t> </w:t>
      </w:r>
      <w:r>
        <w:rPr/>
        <w:t>personne.</w:t>
      </w:r>
    </w:p>
    <w:p>
      <w:pPr>
        <w:pStyle w:val="BodyText"/>
      </w:pPr>
    </w:p>
    <w:p>
      <w:pPr>
        <w:pStyle w:val="BodyText"/>
        <w:spacing w:before="8"/>
      </w:pPr>
    </w:p>
    <w:p>
      <w:pPr>
        <w:pStyle w:val="BodyText"/>
        <w:spacing w:line="208" w:lineRule="auto" w:before="1"/>
        <w:ind w:left="2348" w:right="191"/>
        <w:jc w:val="both"/>
      </w:pPr>
      <w:r>
        <w:rPr/>
        <w:t>En</w:t>
      </w:r>
      <w:r>
        <w:rPr>
          <w:spacing w:val="-12"/>
        </w:rPr>
        <w:t> </w:t>
      </w:r>
      <w:r>
        <w:rPr/>
        <w:t>l’espèce,</w:t>
      </w:r>
      <w:r>
        <w:rPr>
          <w:spacing w:val="-13"/>
        </w:rPr>
        <w:t> </w:t>
      </w:r>
      <w:r>
        <w:rPr/>
        <w:t>le</w:t>
      </w:r>
      <w:r>
        <w:rPr>
          <w:spacing w:val="-9"/>
        </w:rPr>
        <w:t> </w:t>
      </w:r>
      <w:r>
        <w:rPr/>
        <w:t>bouton</w:t>
      </w:r>
      <w:r>
        <w:rPr>
          <w:spacing w:val="-10"/>
        </w:rPr>
        <w:t> </w:t>
      </w:r>
      <w:r>
        <w:rPr/>
        <w:t>"</w:t>
      </w:r>
      <w:r>
        <w:rPr>
          <w:b/>
          <w:i/>
        </w:rPr>
        <w:t>J’aime"</w:t>
      </w:r>
      <w:r>
        <w:rPr/>
        <w:t>,</w:t>
      </w:r>
      <w:r>
        <w:rPr>
          <w:spacing w:val="-8"/>
        </w:rPr>
        <w:t> </w:t>
      </w:r>
      <w:r>
        <w:rPr/>
        <w:t>dont</w:t>
      </w:r>
      <w:r>
        <w:rPr>
          <w:spacing w:val="-7"/>
        </w:rPr>
        <w:t> </w:t>
      </w:r>
      <w:r>
        <w:rPr/>
        <w:t>la</w:t>
      </w:r>
      <w:r>
        <w:rPr>
          <w:spacing w:val="-12"/>
        </w:rPr>
        <w:t> </w:t>
      </w:r>
      <w:r>
        <w:rPr/>
        <w:t>société</w:t>
      </w:r>
      <w:r>
        <w:rPr>
          <w:spacing w:val="-11"/>
        </w:rPr>
        <w:t> </w:t>
      </w:r>
      <w:r>
        <w:rPr/>
        <w:t>TWITTER</w:t>
      </w:r>
      <w:r>
        <w:rPr>
          <w:spacing w:val="-7"/>
        </w:rPr>
        <w:t> </w:t>
      </w:r>
      <w:r>
        <w:rPr/>
        <w:t>observe</w:t>
      </w:r>
      <w:r>
        <w:rPr>
          <w:spacing w:val="-11"/>
        </w:rPr>
        <w:t> </w:t>
      </w:r>
      <w:r>
        <w:rPr/>
        <w:t>qu’il est</w:t>
      </w:r>
      <w:r>
        <w:rPr>
          <w:spacing w:val="-13"/>
        </w:rPr>
        <w:t> </w:t>
      </w:r>
      <w:r>
        <w:rPr/>
        <w:t>largement</w:t>
      </w:r>
      <w:r>
        <w:rPr>
          <w:spacing w:val="-13"/>
        </w:rPr>
        <w:t> </w:t>
      </w:r>
      <w:r>
        <w:rPr/>
        <w:t>utilisé</w:t>
      </w:r>
      <w:r>
        <w:rPr>
          <w:spacing w:val="-13"/>
        </w:rPr>
        <w:t> </w:t>
      </w:r>
      <w:r>
        <w:rPr/>
        <w:t>dans</w:t>
      </w:r>
      <w:r>
        <w:rPr>
          <w:spacing w:val="-12"/>
        </w:rPr>
        <w:t> </w:t>
      </w:r>
      <w:r>
        <w:rPr/>
        <w:t>les</w:t>
      </w:r>
      <w:r>
        <w:rPr>
          <w:spacing w:val="-12"/>
        </w:rPr>
        <w:t> </w:t>
      </w:r>
      <w:r>
        <w:rPr/>
        <w:t>réseaux</w:t>
      </w:r>
      <w:r>
        <w:rPr>
          <w:spacing w:val="-11"/>
        </w:rPr>
        <w:t> </w:t>
      </w:r>
      <w:r>
        <w:rPr/>
        <w:t>sociaux,</w:t>
      </w:r>
      <w:r>
        <w:rPr>
          <w:spacing w:val="-12"/>
        </w:rPr>
        <w:t> </w:t>
      </w:r>
      <w:r>
        <w:rPr/>
        <w:t>est</w:t>
      </w:r>
      <w:r>
        <w:rPr>
          <w:spacing w:val="-13"/>
        </w:rPr>
        <w:t> </w:t>
      </w:r>
      <w:r>
        <w:rPr/>
        <w:t>une</w:t>
      </w:r>
      <w:r>
        <w:rPr>
          <w:spacing w:val="-13"/>
        </w:rPr>
        <w:t> </w:t>
      </w:r>
      <w:r>
        <w:rPr/>
        <w:t>donnée</w:t>
      </w:r>
      <w:r>
        <w:rPr>
          <w:spacing w:val="-11"/>
        </w:rPr>
        <w:t> </w:t>
      </w:r>
      <w:r>
        <w:rPr/>
        <w:t>personnelle au sens de l’article 2 de la Loi Informatique et Libertés. Cela apparaît le cas lorsqu’est pris en considération l’ensemble des moyens dont dispose ou auxquels peut avoir accès le responsable du traitement ou toute autre personne,</w:t>
      </w:r>
      <w:r>
        <w:rPr>
          <w:spacing w:val="-11"/>
        </w:rPr>
        <w:t> </w:t>
      </w:r>
      <w:r>
        <w:rPr/>
        <w:t>permettant</w:t>
      </w:r>
      <w:r>
        <w:rPr>
          <w:spacing w:val="-8"/>
        </w:rPr>
        <w:t> </w:t>
      </w:r>
      <w:r>
        <w:rPr/>
        <w:t>l’identification</w:t>
      </w:r>
      <w:r>
        <w:rPr>
          <w:spacing w:val="-8"/>
        </w:rPr>
        <w:t> </w:t>
      </w:r>
      <w:r>
        <w:rPr/>
        <w:t>de</w:t>
      </w:r>
      <w:r>
        <w:rPr>
          <w:spacing w:val="-10"/>
        </w:rPr>
        <w:t> </w:t>
      </w:r>
      <w:r>
        <w:rPr/>
        <w:t>la</w:t>
      </w:r>
      <w:r>
        <w:rPr>
          <w:spacing w:val="-8"/>
        </w:rPr>
        <w:t> </w:t>
      </w:r>
      <w:r>
        <w:rPr/>
        <w:t>personne</w:t>
      </w:r>
      <w:r>
        <w:rPr>
          <w:spacing w:val="-8"/>
        </w:rPr>
        <w:t> </w:t>
      </w:r>
      <w:r>
        <w:rPr/>
        <w:t>concernée.</w:t>
      </w:r>
      <w:r>
        <w:rPr>
          <w:spacing w:val="-8"/>
        </w:rPr>
        <w:t> </w:t>
      </w:r>
      <w:r>
        <w:rPr>
          <w:spacing w:val="-3"/>
        </w:rPr>
        <w:t>Le</w:t>
      </w:r>
      <w:r>
        <w:rPr>
          <w:spacing w:val="-8"/>
        </w:rPr>
        <w:t> </w:t>
      </w:r>
      <w:r>
        <w:rPr/>
        <w:t>réseau </w:t>
      </w:r>
      <w:r>
        <w:rPr>
          <w:spacing w:val="-3"/>
        </w:rPr>
        <w:t>social</w:t>
      </w:r>
      <w:r>
        <w:rPr>
          <w:spacing w:val="-24"/>
        </w:rPr>
        <w:t> </w:t>
      </w:r>
      <w:r>
        <w:rPr>
          <w:spacing w:val="-3"/>
        </w:rPr>
        <w:t>Twitter</w:t>
      </w:r>
      <w:r>
        <w:rPr>
          <w:spacing w:val="-28"/>
        </w:rPr>
        <w:t> </w:t>
      </w:r>
      <w:r>
        <w:rPr>
          <w:spacing w:val="-3"/>
        </w:rPr>
        <w:t>dispose</w:t>
      </w:r>
      <w:r>
        <w:rPr>
          <w:spacing w:val="-28"/>
        </w:rPr>
        <w:t> </w:t>
      </w:r>
      <w:r>
        <w:rPr/>
        <w:t>de</w:t>
      </w:r>
      <w:r>
        <w:rPr>
          <w:spacing w:val="-29"/>
        </w:rPr>
        <w:t> </w:t>
      </w:r>
      <w:r>
        <w:rPr>
          <w:spacing w:val="-3"/>
        </w:rPr>
        <w:t>nombreux</w:t>
      </w:r>
      <w:r>
        <w:rPr>
          <w:spacing w:val="-22"/>
        </w:rPr>
        <w:t> </w:t>
      </w:r>
      <w:r>
        <w:rPr/>
        <w:t>moyens</w:t>
      </w:r>
      <w:r>
        <w:rPr>
          <w:spacing w:val="-24"/>
        </w:rPr>
        <w:t> </w:t>
      </w:r>
      <w:r>
        <w:rPr/>
        <w:t>d’identification</w:t>
      </w:r>
      <w:r>
        <w:rPr>
          <w:spacing w:val="-24"/>
        </w:rPr>
        <w:t> </w:t>
      </w:r>
      <w:r>
        <w:rPr/>
        <w:t>de</w:t>
      </w:r>
      <w:r>
        <w:rPr>
          <w:spacing w:val="-24"/>
        </w:rPr>
        <w:t> </w:t>
      </w:r>
      <w:r>
        <w:rPr/>
        <w:t>l’utilisateur fournissant consciemment ou non, comme des données personnelles à l’occasion</w:t>
      </w:r>
      <w:r>
        <w:rPr>
          <w:spacing w:val="-16"/>
        </w:rPr>
        <w:t> </w:t>
      </w:r>
      <w:r>
        <w:rPr/>
        <w:t>de</w:t>
      </w:r>
      <w:r>
        <w:rPr>
          <w:spacing w:val="-16"/>
        </w:rPr>
        <w:t> </w:t>
      </w:r>
      <w:r>
        <w:rPr/>
        <w:t>son</w:t>
      </w:r>
      <w:r>
        <w:rPr>
          <w:spacing w:val="-16"/>
        </w:rPr>
        <w:t> </w:t>
      </w:r>
      <w:r>
        <w:rPr/>
        <w:t>inscription</w:t>
      </w:r>
      <w:r>
        <w:rPr>
          <w:spacing w:val="-15"/>
        </w:rPr>
        <w:t> </w:t>
      </w:r>
      <w:r>
        <w:rPr/>
        <w:t>sur</w:t>
      </w:r>
      <w:r>
        <w:rPr>
          <w:spacing w:val="-13"/>
        </w:rPr>
        <w:t> </w:t>
      </w:r>
      <w:r>
        <w:rPr/>
        <w:t>le</w:t>
      </w:r>
      <w:r>
        <w:rPr>
          <w:spacing w:val="-16"/>
        </w:rPr>
        <w:t> </w:t>
      </w:r>
      <w:r>
        <w:rPr/>
        <w:t>site</w:t>
      </w:r>
      <w:r>
        <w:rPr>
          <w:spacing w:val="-13"/>
        </w:rPr>
        <w:t> </w:t>
      </w:r>
      <w:r>
        <w:rPr/>
        <w:t>(clause</w:t>
      </w:r>
      <w:r>
        <w:rPr>
          <w:spacing w:val="-16"/>
        </w:rPr>
        <w:t> </w:t>
      </w:r>
      <w:r>
        <w:rPr/>
        <w:t>n°</w:t>
      </w:r>
      <w:r>
        <w:rPr>
          <w:spacing w:val="-15"/>
        </w:rPr>
        <w:t> </w:t>
      </w:r>
      <w:r>
        <w:rPr/>
        <w:t>6),</w:t>
      </w:r>
      <w:r>
        <w:rPr>
          <w:spacing w:val="-16"/>
        </w:rPr>
        <w:t> </w:t>
      </w:r>
      <w:r>
        <w:rPr/>
        <w:t>les</w:t>
      </w:r>
      <w:r>
        <w:rPr>
          <w:spacing w:val="-16"/>
        </w:rPr>
        <w:t> </w:t>
      </w:r>
      <w:r>
        <w:rPr/>
        <w:t>données</w:t>
      </w:r>
      <w:r>
        <w:rPr>
          <w:spacing w:val="-16"/>
        </w:rPr>
        <w:t> </w:t>
      </w:r>
      <w:r>
        <w:rPr/>
        <w:t>résultant de</w:t>
      </w:r>
      <w:r>
        <w:rPr>
          <w:spacing w:val="-18"/>
        </w:rPr>
        <w:t> </w:t>
      </w:r>
      <w:r>
        <w:rPr/>
        <w:t>son</w:t>
      </w:r>
      <w:r>
        <w:rPr>
          <w:spacing w:val="-18"/>
        </w:rPr>
        <w:t> </w:t>
      </w:r>
      <w:r>
        <w:rPr/>
        <w:t>activité</w:t>
      </w:r>
      <w:r>
        <w:rPr>
          <w:spacing w:val="-17"/>
        </w:rPr>
        <w:t> </w:t>
      </w:r>
      <w:r>
        <w:rPr/>
        <w:t>sur</w:t>
      </w:r>
      <w:r>
        <w:rPr>
          <w:spacing w:val="-18"/>
        </w:rPr>
        <w:t> </w:t>
      </w:r>
      <w:r>
        <w:rPr/>
        <w:t>le</w:t>
      </w:r>
      <w:r>
        <w:rPr>
          <w:spacing w:val="-20"/>
        </w:rPr>
        <w:t> </w:t>
      </w:r>
      <w:r>
        <w:rPr/>
        <w:t>site</w:t>
      </w:r>
      <w:r>
        <w:rPr>
          <w:spacing w:val="-22"/>
        </w:rPr>
        <w:t> </w:t>
      </w:r>
      <w:r>
        <w:rPr/>
        <w:t>(clause</w:t>
      </w:r>
      <w:r>
        <w:rPr>
          <w:spacing w:val="-20"/>
        </w:rPr>
        <w:t> </w:t>
      </w:r>
      <w:r>
        <w:rPr/>
        <w:t>n°</w:t>
      </w:r>
      <w:r>
        <w:rPr>
          <w:spacing w:val="-21"/>
        </w:rPr>
        <w:t> </w:t>
      </w:r>
      <w:r>
        <w:rPr/>
        <w:t>8</w:t>
      </w:r>
      <w:r>
        <w:rPr>
          <w:spacing w:val="-17"/>
        </w:rPr>
        <w:t> </w:t>
      </w:r>
      <w:r>
        <w:rPr/>
        <w:t>de</w:t>
      </w:r>
      <w:r>
        <w:rPr>
          <w:spacing w:val="-18"/>
        </w:rPr>
        <w:t> </w:t>
      </w:r>
      <w:r>
        <w:rPr/>
        <w:t>la</w:t>
      </w:r>
      <w:r>
        <w:rPr>
          <w:spacing w:val="-17"/>
        </w:rPr>
        <w:t> </w:t>
      </w:r>
      <w:r>
        <w:rPr/>
        <w:t>Politique</w:t>
      </w:r>
      <w:r>
        <w:rPr>
          <w:spacing w:val="-18"/>
        </w:rPr>
        <w:t> </w:t>
      </w:r>
      <w:r>
        <w:rPr/>
        <w:t>de</w:t>
      </w:r>
      <w:r>
        <w:rPr>
          <w:spacing w:val="-18"/>
        </w:rPr>
        <w:t> </w:t>
      </w:r>
      <w:r>
        <w:rPr/>
        <w:t>confidentialité),</w:t>
      </w:r>
      <w:r>
        <w:rPr>
          <w:spacing w:val="-17"/>
        </w:rPr>
        <w:t> </w:t>
      </w:r>
      <w:r>
        <w:rPr/>
        <w:t>les données provenant des appareils utilisés (système d’exploitation, coordonnées</w:t>
      </w:r>
      <w:r>
        <w:rPr>
          <w:spacing w:val="-5"/>
        </w:rPr>
        <w:t> </w:t>
      </w:r>
      <w:r>
        <w:rPr/>
        <w:t>GPS,</w:t>
      </w:r>
      <w:r>
        <w:rPr>
          <w:spacing w:val="-2"/>
        </w:rPr>
        <w:t> </w:t>
      </w:r>
      <w:r>
        <w:rPr/>
        <w:t>type</w:t>
      </w:r>
      <w:r>
        <w:rPr>
          <w:spacing w:val="-7"/>
        </w:rPr>
        <w:t> </w:t>
      </w:r>
      <w:r>
        <w:rPr/>
        <w:t>de</w:t>
      </w:r>
      <w:r>
        <w:rPr>
          <w:spacing w:val="-4"/>
        </w:rPr>
        <w:t> </w:t>
      </w:r>
      <w:r>
        <w:rPr/>
        <w:t>navigateur,</w:t>
      </w:r>
      <w:r>
        <w:rPr>
          <w:spacing w:val="-5"/>
        </w:rPr>
        <w:t> </w:t>
      </w:r>
      <w:r>
        <w:rPr/>
        <w:t>numéro</w:t>
      </w:r>
      <w:r>
        <w:rPr>
          <w:spacing w:val="-5"/>
        </w:rPr>
        <w:t> </w:t>
      </w:r>
      <w:r>
        <w:rPr/>
        <w:t>de</w:t>
      </w:r>
      <w:r>
        <w:rPr>
          <w:spacing w:val="-6"/>
        </w:rPr>
        <w:t> </w:t>
      </w:r>
      <w:r>
        <w:rPr/>
        <w:t>téléphone</w:t>
      </w:r>
      <w:r>
        <w:rPr>
          <w:spacing w:val="-5"/>
        </w:rPr>
        <w:t> </w:t>
      </w:r>
      <w:r>
        <w:rPr/>
        <w:t>mobile</w:t>
      </w:r>
      <w:r>
        <w:rPr>
          <w:spacing w:val="-4"/>
        </w:rPr>
        <w:t> </w:t>
      </w:r>
      <w:r>
        <w:rPr/>
        <w:t>etc.</w:t>
      </w:r>
      <w:r>
        <w:rPr>
          <w:spacing w:val="-2"/>
        </w:rPr>
        <w:t> </w:t>
      </w:r>
      <w:r>
        <w:rPr/>
        <w:t>; clause n° 9 de la Politique de confidentialité), les données résultant de</w:t>
      </w:r>
      <w:r>
        <w:rPr>
          <w:spacing w:val="-41"/>
        </w:rPr>
        <w:t> </w:t>
      </w:r>
      <w:r>
        <w:rPr/>
        <w:t>sa navigation sur des sites tiers (clause n° 7 et 8 de la Politique de confidentialité), les données provenant de l’utilisation d’applications (clause</w:t>
      </w:r>
      <w:r>
        <w:rPr>
          <w:spacing w:val="-7"/>
        </w:rPr>
        <w:t> </w:t>
      </w:r>
      <w:r>
        <w:rPr/>
        <w:t>n°</w:t>
      </w:r>
      <w:r>
        <w:rPr>
          <w:spacing w:val="-6"/>
        </w:rPr>
        <w:t> </w:t>
      </w:r>
      <w:r>
        <w:rPr/>
        <w:t>3</w:t>
      </w:r>
      <w:r>
        <w:rPr>
          <w:spacing w:val="-6"/>
        </w:rPr>
        <w:t> </w:t>
      </w:r>
      <w:r>
        <w:rPr/>
        <w:t>de</w:t>
      </w:r>
      <w:r>
        <w:rPr>
          <w:spacing w:val="-7"/>
        </w:rPr>
        <w:t> </w:t>
      </w:r>
      <w:r>
        <w:rPr/>
        <w:t>la</w:t>
      </w:r>
      <w:r>
        <w:rPr>
          <w:spacing w:val="-7"/>
        </w:rPr>
        <w:t> </w:t>
      </w:r>
      <w:r>
        <w:rPr/>
        <w:t>politique</w:t>
      </w:r>
      <w:r>
        <w:rPr>
          <w:spacing w:val="-7"/>
        </w:rPr>
        <w:t> </w:t>
      </w:r>
      <w:r>
        <w:rPr/>
        <w:t>de</w:t>
      </w:r>
      <w:r>
        <w:rPr>
          <w:spacing w:val="-7"/>
        </w:rPr>
        <w:t> </w:t>
      </w:r>
      <w:r>
        <w:rPr/>
        <w:t>confidentialité)</w:t>
      </w:r>
      <w:r>
        <w:rPr>
          <w:spacing w:val="-6"/>
        </w:rPr>
        <w:t> </w:t>
      </w:r>
      <w:r>
        <w:rPr/>
        <w:t>ou</w:t>
      </w:r>
      <w:r>
        <w:rPr>
          <w:spacing w:val="-4"/>
        </w:rPr>
        <w:t> </w:t>
      </w:r>
      <w:r>
        <w:rPr/>
        <w:t>les</w:t>
      </w:r>
      <w:r>
        <w:rPr>
          <w:spacing w:val="-4"/>
        </w:rPr>
        <w:t> </w:t>
      </w:r>
      <w:r>
        <w:rPr/>
        <w:t>données</w:t>
      </w:r>
      <w:r>
        <w:rPr>
          <w:spacing w:val="-4"/>
        </w:rPr>
        <w:t> </w:t>
      </w:r>
      <w:r>
        <w:rPr/>
        <w:t>émanant</w:t>
      </w:r>
      <w:r>
        <w:rPr>
          <w:spacing w:val="-4"/>
        </w:rPr>
        <w:t> </w:t>
      </w:r>
      <w:r>
        <w:rPr/>
        <w:t>de</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348" w:right="194"/>
        <w:jc w:val="both"/>
      </w:pPr>
      <w:bookmarkStart w:name="Page 130" w:id="143"/>
      <w:bookmarkEnd w:id="143"/>
      <w:r>
        <w:rPr/>
      </w:r>
      <w:r>
        <w:rPr/>
        <w:t>sociétés</w:t>
      </w:r>
      <w:r>
        <w:rPr>
          <w:spacing w:val="-5"/>
        </w:rPr>
        <w:t> </w:t>
      </w:r>
      <w:r>
        <w:rPr/>
        <w:t>partenaires</w:t>
      </w:r>
      <w:r>
        <w:rPr>
          <w:spacing w:val="-4"/>
        </w:rPr>
        <w:t> </w:t>
      </w:r>
      <w:r>
        <w:rPr/>
        <w:t>tiers</w:t>
      </w:r>
      <w:r>
        <w:rPr>
          <w:spacing w:val="-5"/>
        </w:rPr>
        <w:t> </w:t>
      </w:r>
      <w:r>
        <w:rPr/>
        <w:t>ou</w:t>
      </w:r>
      <w:r>
        <w:rPr>
          <w:spacing w:val="-4"/>
        </w:rPr>
        <w:t> </w:t>
      </w:r>
      <w:r>
        <w:rPr/>
        <w:t>de</w:t>
      </w:r>
      <w:r>
        <w:rPr>
          <w:spacing w:val="-4"/>
        </w:rPr>
        <w:t> </w:t>
      </w:r>
      <w:r>
        <w:rPr/>
        <w:t>société</w:t>
      </w:r>
      <w:r>
        <w:rPr>
          <w:spacing w:val="-5"/>
        </w:rPr>
        <w:t> </w:t>
      </w:r>
      <w:r>
        <w:rPr/>
        <w:t>du</w:t>
      </w:r>
      <w:r>
        <w:rPr>
          <w:spacing w:val="-4"/>
        </w:rPr>
        <w:t> </w:t>
      </w:r>
      <w:r>
        <w:rPr/>
        <w:t>groupe</w:t>
      </w:r>
      <w:r>
        <w:rPr>
          <w:spacing w:val="-4"/>
        </w:rPr>
        <w:t> </w:t>
      </w:r>
      <w:r>
        <w:rPr/>
        <w:t>TWITTER</w:t>
      </w:r>
      <w:r>
        <w:rPr>
          <w:spacing w:val="-5"/>
        </w:rPr>
        <w:t> </w:t>
      </w:r>
      <w:r>
        <w:rPr/>
        <w:t>(clause</w:t>
      </w:r>
      <w:r>
        <w:rPr>
          <w:spacing w:val="-4"/>
        </w:rPr>
        <w:t> </w:t>
      </w:r>
      <w:r>
        <w:rPr/>
        <w:t>n°</w:t>
      </w:r>
      <w:r>
        <w:rPr>
          <w:spacing w:val="-4"/>
        </w:rPr>
        <w:t> </w:t>
      </w:r>
      <w:r>
        <w:rPr/>
        <w:t>5 de la Politique de</w:t>
      </w:r>
      <w:r>
        <w:rPr>
          <w:spacing w:val="-1"/>
        </w:rPr>
        <w:t> </w:t>
      </w:r>
      <w:r>
        <w:rPr/>
        <w:t>confidentialité).</w:t>
      </w:r>
    </w:p>
    <w:p>
      <w:pPr>
        <w:pStyle w:val="BodyText"/>
      </w:pPr>
    </w:p>
    <w:p>
      <w:pPr>
        <w:pStyle w:val="BodyText"/>
        <w:spacing w:before="7"/>
      </w:pPr>
    </w:p>
    <w:p>
      <w:pPr>
        <w:pStyle w:val="BodyText"/>
        <w:spacing w:line="208" w:lineRule="auto"/>
        <w:ind w:left="2348" w:right="191"/>
        <w:jc w:val="both"/>
      </w:pPr>
      <w:r>
        <w:rPr/>
        <w:t>Les articles 6 et 7 de la Loi Informatique et Libertés disposent que les données personnelles doivent être collectées de manière loyale et licite, pour</w:t>
      </w:r>
      <w:r>
        <w:rPr>
          <w:spacing w:val="-23"/>
        </w:rPr>
        <w:t> </w:t>
      </w:r>
      <w:r>
        <w:rPr/>
        <w:t>des</w:t>
      </w:r>
      <w:r>
        <w:rPr>
          <w:spacing w:val="-23"/>
        </w:rPr>
        <w:t> </w:t>
      </w:r>
      <w:r>
        <w:rPr/>
        <w:t>finalités</w:t>
      </w:r>
      <w:r>
        <w:rPr>
          <w:spacing w:val="-20"/>
        </w:rPr>
        <w:t> </w:t>
      </w:r>
      <w:r>
        <w:rPr/>
        <w:t>déterminées,</w:t>
      </w:r>
      <w:r>
        <w:rPr>
          <w:spacing w:val="-20"/>
        </w:rPr>
        <w:t> </w:t>
      </w:r>
      <w:r>
        <w:rPr/>
        <w:t>explicites</w:t>
      </w:r>
      <w:r>
        <w:rPr>
          <w:spacing w:val="-22"/>
        </w:rPr>
        <w:t> </w:t>
      </w:r>
      <w:r>
        <w:rPr/>
        <w:t>et</w:t>
      </w:r>
      <w:r>
        <w:rPr>
          <w:spacing w:val="-19"/>
        </w:rPr>
        <w:t> </w:t>
      </w:r>
      <w:r>
        <w:rPr/>
        <w:t>légitimes</w:t>
      </w:r>
      <w:r>
        <w:rPr>
          <w:spacing w:val="-19"/>
        </w:rPr>
        <w:t> </w:t>
      </w:r>
      <w:r>
        <w:rPr/>
        <w:t>et</w:t>
      </w:r>
      <w:r>
        <w:rPr>
          <w:spacing w:val="-23"/>
        </w:rPr>
        <w:t> </w:t>
      </w:r>
      <w:r>
        <w:rPr/>
        <w:t>ne</w:t>
      </w:r>
      <w:r>
        <w:rPr>
          <w:spacing w:val="-20"/>
        </w:rPr>
        <w:t> </w:t>
      </w:r>
      <w:r>
        <w:rPr/>
        <w:t>doivent</w:t>
      </w:r>
      <w:r>
        <w:rPr>
          <w:spacing w:val="-22"/>
        </w:rPr>
        <w:t> </w:t>
      </w:r>
      <w:r>
        <w:rPr/>
        <w:t>pas</w:t>
      </w:r>
      <w:r>
        <w:rPr>
          <w:spacing w:val="-23"/>
        </w:rPr>
        <w:t> </w:t>
      </w:r>
      <w:r>
        <w:rPr/>
        <w:t>être traitées</w:t>
      </w:r>
      <w:r>
        <w:rPr>
          <w:spacing w:val="-27"/>
        </w:rPr>
        <w:t> </w:t>
      </w:r>
      <w:r>
        <w:rPr/>
        <w:t>ultérieurement</w:t>
      </w:r>
      <w:r>
        <w:rPr>
          <w:spacing w:val="-26"/>
        </w:rPr>
        <w:t> </w:t>
      </w:r>
      <w:r>
        <w:rPr/>
        <w:t>de</w:t>
      </w:r>
      <w:r>
        <w:rPr>
          <w:spacing w:val="-28"/>
        </w:rPr>
        <w:t> </w:t>
      </w:r>
      <w:r>
        <w:rPr/>
        <w:t>manière</w:t>
      </w:r>
      <w:r>
        <w:rPr>
          <w:spacing w:val="-30"/>
        </w:rPr>
        <w:t> </w:t>
      </w:r>
      <w:r>
        <w:rPr/>
        <w:t>incompatible</w:t>
      </w:r>
      <w:r>
        <w:rPr>
          <w:spacing w:val="-29"/>
        </w:rPr>
        <w:t> </w:t>
      </w:r>
      <w:r>
        <w:rPr/>
        <w:t>avec</w:t>
      </w:r>
      <w:r>
        <w:rPr>
          <w:spacing w:val="-28"/>
        </w:rPr>
        <w:t> </w:t>
      </w:r>
      <w:r>
        <w:rPr/>
        <w:t>ces</w:t>
      </w:r>
      <w:r>
        <w:rPr>
          <w:spacing w:val="-26"/>
        </w:rPr>
        <w:t> </w:t>
      </w:r>
      <w:r>
        <w:rPr/>
        <w:t>finalités</w:t>
      </w:r>
      <w:r>
        <w:rPr>
          <w:spacing w:val="-26"/>
        </w:rPr>
        <w:t> </w:t>
      </w:r>
      <w:r>
        <w:rPr/>
        <w:t>initiales. Un traitement de données à caractère personnel doit avoir ainsi reçu le consentement de la personne</w:t>
      </w:r>
      <w:r>
        <w:rPr>
          <w:spacing w:val="-4"/>
        </w:rPr>
        <w:t> </w:t>
      </w:r>
      <w:r>
        <w:rPr/>
        <w:t>concernée</w:t>
      </w:r>
    </w:p>
    <w:p>
      <w:pPr>
        <w:pStyle w:val="BodyText"/>
      </w:pPr>
    </w:p>
    <w:p>
      <w:pPr>
        <w:pStyle w:val="BodyText"/>
        <w:spacing w:before="7"/>
      </w:pPr>
    </w:p>
    <w:p>
      <w:pPr>
        <w:pStyle w:val="BodyText"/>
        <w:spacing w:line="208" w:lineRule="auto"/>
        <w:ind w:left="2348" w:right="192"/>
        <w:jc w:val="both"/>
      </w:pPr>
      <w:r>
        <w:rPr/>
        <w:t>Tel</w:t>
      </w:r>
      <w:r>
        <w:rPr>
          <w:spacing w:val="-13"/>
        </w:rPr>
        <w:t> </w:t>
      </w:r>
      <w:r>
        <w:rPr/>
        <w:t>n’est</w:t>
      </w:r>
      <w:r>
        <w:rPr>
          <w:spacing w:val="-12"/>
        </w:rPr>
        <w:t> </w:t>
      </w:r>
      <w:r>
        <w:rPr/>
        <w:t>pas</w:t>
      </w:r>
      <w:r>
        <w:rPr>
          <w:spacing w:val="-12"/>
        </w:rPr>
        <w:t> </w:t>
      </w:r>
      <w:r>
        <w:rPr/>
        <w:t>le</w:t>
      </w:r>
      <w:r>
        <w:rPr>
          <w:spacing w:val="-13"/>
        </w:rPr>
        <w:t> </w:t>
      </w:r>
      <w:r>
        <w:rPr/>
        <w:t>cas</w:t>
      </w:r>
      <w:r>
        <w:rPr>
          <w:spacing w:val="-12"/>
        </w:rPr>
        <w:t> </w:t>
      </w:r>
      <w:r>
        <w:rPr/>
        <w:t>de</w:t>
      </w:r>
      <w:r>
        <w:rPr>
          <w:spacing w:val="-12"/>
        </w:rPr>
        <w:t> </w:t>
      </w:r>
      <w:r>
        <w:rPr/>
        <w:t>la</w:t>
      </w:r>
      <w:r>
        <w:rPr>
          <w:spacing w:val="-16"/>
        </w:rPr>
        <w:t> </w:t>
      </w:r>
      <w:r>
        <w:rPr/>
        <w:t>clause</w:t>
      </w:r>
      <w:r>
        <w:rPr>
          <w:spacing w:val="-15"/>
        </w:rPr>
        <w:t> </w:t>
      </w:r>
      <w:r>
        <w:rPr/>
        <w:t>critiquée</w:t>
      </w:r>
      <w:r>
        <w:rPr>
          <w:spacing w:val="-15"/>
        </w:rPr>
        <w:t> </w:t>
      </w:r>
      <w:r>
        <w:rPr/>
        <w:t>qui</w:t>
      </w:r>
      <w:r>
        <w:rPr>
          <w:spacing w:val="-12"/>
        </w:rPr>
        <w:t> </w:t>
      </w:r>
      <w:r>
        <w:rPr/>
        <w:t>n’informe</w:t>
      </w:r>
      <w:r>
        <w:rPr>
          <w:spacing w:val="-13"/>
        </w:rPr>
        <w:t> </w:t>
      </w:r>
      <w:r>
        <w:rPr/>
        <w:t>pas</w:t>
      </w:r>
      <w:r>
        <w:rPr>
          <w:spacing w:val="-12"/>
        </w:rPr>
        <w:t> </w:t>
      </w:r>
      <w:r>
        <w:rPr/>
        <w:t>l’utilisateur</w:t>
      </w:r>
      <w:r>
        <w:rPr>
          <w:spacing w:val="-15"/>
        </w:rPr>
        <w:t> </w:t>
      </w:r>
      <w:r>
        <w:rPr>
          <w:spacing w:val="-6"/>
        </w:rPr>
        <w:t>de </w:t>
      </w:r>
      <w:r>
        <w:rPr/>
        <w:t>manière suffisamment claire et précise sur le caractère de données personnelles des données collectées et qui de ce fait ne peut recueillir le contentement éclairé spécifique et non équivoque de</w:t>
      </w:r>
      <w:r>
        <w:rPr>
          <w:spacing w:val="-7"/>
        </w:rPr>
        <w:t> </w:t>
      </w:r>
      <w:r>
        <w:rPr/>
        <w:t>l’utilisateur.</w:t>
      </w:r>
    </w:p>
    <w:p>
      <w:pPr>
        <w:pStyle w:val="BodyText"/>
      </w:pPr>
    </w:p>
    <w:p>
      <w:pPr>
        <w:pStyle w:val="BodyText"/>
        <w:spacing w:before="3"/>
        <w:rPr>
          <w:sz w:val="22"/>
        </w:rPr>
      </w:pPr>
    </w:p>
    <w:p>
      <w:pPr>
        <w:pStyle w:val="Heading1"/>
        <w:numPr>
          <w:ilvl w:val="1"/>
          <w:numId w:val="21"/>
        </w:numPr>
        <w:tabs>
          <w:tab w:pos="2947" w:val="left" w:leader="none"/>
        </w:tabs>
        <w:spacing w:line="240" w:lineRule="auto" w:before="0" w:after="0"/>
        <w:ind w:left="2946" w:right="0" w:hanging="274"/>
        <w:jc w:val="left"/>
        <w:rPr>
          <w:b w:val="0"/>
        </w:rPr>
      </w:pPr>
      <w:r>
        <w:rPr/>
        <w:t>Sur l’absence d’information sur les finalités de traitement</w:t>
      </w:r>
      <w:r>
        <w:rPr>
          <w:spacing w:val="-7"/>
        </w:rPr>
        <w:t> </w:t>
      </w:r>
      <w:r>
        <w:rPr>
          <w:b w:val="0"/>
        </w:rPr>
        <w:t>:</w:t>
      </w:r>
    </w:p>
    <w:p>
      <w:pPr>
        <w:pStyle w:val="BodyText"/>
      </w:pPr>
    </w:p>
    <w:p>
      <w:pPr>
        <w:pStyle w:val="BodyText"/>
      </w:pPr>
    </w:p>
    <w:p>
      <w:pPr>
        <w:pStyle w:val="BodyText"/>
        <w:spacing w:line="208" w:lineRule="auto" w:before="1"/>
        <w:ind w:left="2348" w:right="190"/>
        <w:jc w:val="both"/>
      </w:pPr>
      <w:r>
        <w:rPr/>
        <w:t>Aux termes de l’article 32-I 2°) et 5°) de la Loi Informatique et</w:t>
      </w:r>
      <w:r>
        <w:rPr>
          <w:spacing w:val="-36"/>
        </w:rPr>
        <w:t> </w:t>
      </w:r>
      <w:r>
        <w:rPr/>
        <w:t>Libertés, la personne auprès de laquelle sont recueillies des données à caractère personnel la concernant est informée, sauf si elle l’a été au préalable </w:t>
      </w:r>
      <w:r>
        <w:rPr>
          <w:spacing w:val="2"/>
        </w:rPr>
        <w:t>par </w:t>
      </w:r>
      <w:r>
        <w:rPr/>
        <w:t>le responsable de traitement ou son représentant, de la finalité du traitement</w:t>
      </w:r>
      <w:r>
        <w:rPr>
          <w:spacing w:val="-10"/>
        </w:rPr>
        <w:t> </w:t>
      </w:r>
      <w:r>
        <w:rPr/>
        <w:t>et</w:t>
      </w:r>
      <w:r>
        <w:rPr>
          <w:spacing w:val="-8"/>
        </w:rPr>
        <w:t> </w:t>
      </w:r>
      <w:r>
        <w:rPr/>
        <w:t>des</w:t>
      </w:r>
      <w:r>
        <w:rPr>
          <w:spacing w:val="-9"/>
        </w:rPr>
        <w:t> </w:t>
      </w:r>
      <w:r>
        <w:rPr/>
        <w:t>destinataires</w:t>
      </w:r>
      <w:r>
        <w:rPr>
          <w:spacing w:val="-8"/>
        </w:rPr>
        <w:t> </w:t>
      </w:r>
      <w:r>
        <w:rPr/>
        <w:t>ou</w:t>
      </w:r>
      <w:r>
        <w:rPr>
          <w:spacing w:val="-9"/>
        </w:rPr>
        <w:t> </w:t>
      </w:r>
      <w:r>
        <w:rPr/>
        <w:t>catégories</w:t>
      </w:r>
      <w:r>
        <w:rPr>
          <w:spacing w:val="-9"/>
        </w:rPr>
        <w:t> </w:t>
      </w:r>
      <w:r>
        <w:rPr/>
        <w:t>de</w:t>
      </w:r>
      <w:r>
        <w:rPr>
          <w:spacing w:val="-10"/>
        </w:rPr>
        <w:t> </w:t>
      </w:r>
      <w:r>
        <w:rPr/>
        <w:t>destinataires</w:t>
      </w:r>
      <w:r>
        <w:rPr>
          <w:spacing w:val="-8"/>
        </w:rPr>
        <w:t> </w:t>
      </w:r>
      <w:r>
        <w:rPr/>
        <w:t>des</w:t>
      </w:r>
      <w:r>
        <w:rPr>
          <w:spacing w:val="-6"/>
        </w:rPr>
        <w:t> </w:t>
      </w:r>
      <w:r>
        <w:rPr/>
        <w:t>données.</w:t>
      </w:r>
    </w:p>
    <w:p>
      <w:pPr>
        <w:pStyle w:val="BodyText"/>
      </w:pPr>
    </w:p>
    <w:p>
      <w:pPr>
        <w:pStyle w:val="BodyText"/>
        <w:spacing w:before="5"/>
      </w:pPr>
    </w:p>
    <w:p>
      <w:pPr>
        <w:pStyle w:val="BodyText"/>
        <w:spacing w:line="208" w:lineRule="auto"/>
        <w:ind w:left="2348" w:right="193"/>
        <w:jc w:val="both"/>
      </w:pPr>
      <w:r>
        <w:rPr/>
        <w:t>Tel</w:t>
      </w:r>
      <w:r>
        <w:rPr>
          <w:spacing w:val="-13"/>
        </w:rPr>
        <w:t> </w:t>
      </w:r>
      <w:r>
        <w:rPr/>
        <w:t>n’est</w:t>
      </w:r>
      <w:r>
        <w:rPr>
          <w:spacing w:val="-12"/>
        </w:rPr>
        <w:t> </w:t>
      </w:r>
      <w:r>
        <w:rPr/>
        <w:t>pas</w:t>
      </w:r>
      <w:r>
        <w:rPr>
          <w:spacing w:val="-13"/>
        </w:rPr>
        <w:t> </w:t>
      </w:r>
      <w:r>
        <w:rPr/>
        <w:t>le</w:t>
      </w:r>
      <w:r>
        <w:rPr>
          <w:spacing w:val="-12"/>
        </w:rPr>
        <w:t> </w:t>
      </w:r>
      <w:r>
        <w:rPr/>
        <w:t>cas</w:t>
      </w:r>
      <w:r>
        <w:rPr>
          <w:spacing w:val="-12"/>
        </w:rPr>
        <w:t> </w:t>
      </w:r>
      <w:r>
        <w:rPr/>
        <w:t>de</w:t>
      </w:r>
      <w:r>
        <w:rPr>
          <w:spacing w:val="-13"/>
        </w:rPr>
        <w:t> </w:t>
      </w:r>
      <w:r>
        <w:rPr/>
        <w:t>la</w:t>
      </w:r>
      <w:r>
        <w:rPr>
          <w:spacing w:val="-15"/>
        </w:rPr>
        <w:t> </w:t>
      </w:r>
      <w:r>
        <w:rPr/>
        <w:t>clause</w:t>
      </w:r>
      <w:r>
        <w:rPr>
          <w:spacing w:val="-15"/>
        </w:rPr>
        <w:t> </w:t>
      </w:r>
      <w:r>
        <w:rPr/>
        <w:t>critiquée</w:t>
      </w:r>
      <w:r>
        <w:rPr>
          <w:spacing w:val="-16"/>
        </w:rPr>
        <w:t> </w:t>
      </w:r>
      <w:r>
        <w:rPr/>
        <w:t>qui</w:t>
      </w:r>
      <w:r>
        <w:rPr>
          <w:spacing w:val="-12"/>
        </w:rPr>
        <w:t> </w:t>
      </w:r>
      <w:r>
        <w:rPr/>
        <w:t>n’informe</w:t>
      </w:r>
      <w:r>
        <w:rPr>
          <w:spacing w:val="-13"/>
        </w:rPr>
        <w:t> </w:t>
      </w:r>
      <w:r>
        <w:rPr/>
        <w:t>pas</w:t>
      </w:r>
      <w:r>
        <w:rPr>
          <w:spacing w:val="-12"/>
        </w:rPr>
        <w:t> </w:t>
      </w:r>
      <w:r>
        <w:rPr/>
        <w:t>l’utilisateur</w:t>
      </w:r>
      <w:r>
        <w:rPr>
          <w:spacing w:val="-15"/>
        </w:rPr>
        <w:t> </w:t>
      </w:r>
      <w:r>
        <w:rPr>
          <w:spacing w:val="-6"/>
        </w:rPr>
        <w:t>de </w:t>
      </w:r>
      <w:r>
        <w:rPr/>
        <w:t>manière</w:t>
      </w:r>
      <w:r>
        <w:rPr>
          <w:spacing w:val="-31"/>
        </w:rPr>
        <w:t> </w:t>
      </w:r>
      <w:r>
        <w:rPr/>
        <w:t>suffisamment</w:t>
      </w:r>
      <w:r>
        <w:rPr>
          <w:spacing w:val="-26"/>
        </w:rPr>
        <w:t> </w:t>
      </w:r>
      <w:r>
        <w:rPr/>
        <w:t>claire</w:t>
      </w:r>
      <w:r>
        <w:rPr>
          <w:spacing w:val="-28"/>
        </w:rPr>
        <w:t> </w:t>
      </w:r>
      <w:r>
        <w:rPr/>
        <w:t>et</w:t>
      </w:r>
      <w:r>
        <w:rPr>
          <w:spacing w:val="-29"/>
        </w:rPr>
        <w:t> </w:t>
      </w:r>
      <w:r>
        <w:rPr>
          <w:spacing w:val="-3"/>
        </w:rPr>
        <w:t>précise</w:t>
      </w:r>
      <w:r>
        <w:rPr>
          <w:spacing w:val="-31"/>
        </w:rPr>
        <w:t> </w:t>
      </w:r>
      <w:r>
        <w:rPr/>
        <w:t>sur</w:t>
      </w:r>
      <w:r>
        <w:rPr>
          <w:spacing w:val="-31"/>
        </w:rPr>
        <w:t> </w:t>
      </w:r>
      <w:r>
        <w:rPr/>
        <w:t>la</w:t>
      </w:r>
      <w:r>
        <w:rPr>
          <w:spacing w:val="-28"/>
        </w:rPr>
        <w:t> </w:t>
      </w:r>
      <w:r>
        <w:rPr/>
        <w:t>nature</w:t>
      </w:r>
      <w:r>
        <w:rPr>
          <w:spacing w:val="-28"/>
        </w:rPr>
        <w:t> </w:t>
      </w:r>
      <w:r>
        <w:rPr/>
        <w:t>des</w:t>
      </w:r>
      <w:r>
        <w:rPr>
          <w:spacing w:val="-27"/>
        </w:rPr>
        <w:t> </w:t>
      </w:r>
      <w:r>
        <w:rPr/>
        <w:t>données</w:t>
      </w:r>
      <w:r>
        <w:rPr>
          <w:spacing w:val="-26"/>
        </w:rPr>
        <w:t> </w:t>
      </w:r>
      <w:r>
        <w:rPr/>
        <w:t>collectées, des finalités et des destinataires de la collecte des données à caractère personnel précitées.</w:t>
      </w:r>
    </w:p>
    <w:p>
      <w:pPr>
        <w:pStyle w:val="BodyText"/>
      </w:pPr>
    </w:p>
    <w:p>
      <w:pPr>
        <w:pStyle w:val="BodyText"/>
        <w:spacing w:before="9"/>
      </w:pPr>
    </w:p>
    <w:p>
      <w:pPr>
        <w:pStyle w:val="Heading1"/>
        <w:spacing w:line="208" w:lineRule="auto"/>
        <w:ind w:left="2348" w:right="192"/>
      </w:pPr>
      <w:r>
        <w:rPr/>
        <w:t>En</w:t>
      </w:r>
      <w:r>
        <w:rPr>
          <w:spacing w:val="-12"/>
        </w:rPr>
        <w:t> </w:t>
      </w:r>
      <w:r>
        <w:rPr/>
        <w:t>conséquence,</w:t>
      </w:r>
      <w:r>
        <w:rPr>
          <w:spacing w:val="-11"/>
        </w:rPr>
        <w:t> </w:t>
      </w:r>
      <w:r>
        <w:rPr/>
        <w:t>la</w:t>
      </w:r>
      <w:r>
        <w:rPr>
          <w:spacing w:val="-12"/>
        </w:rPr>
        <w:t> </w:t>
      </w:r>
      <w:r>
        <w:rPr/>
        <w:t>clause</w:t>
      </w:r>
      <w:r>
        <w:rPr>
          <w:spacing w:val="-11"/>
        </w:rPr>
        <w:t> </w:t>
      </w:r>
      <w:r>
        <w:rPr/>
        <w:t>n°</w:t>
      </w:r>
      <w:r>
        <w:rPr>
          <w:spacing w:val="-10"/>
        </w:rPr>
        <w:t> </w:t>
      </w:r>
      <w:r>
        <w:rPr/>
        <w:t>9</w:t>
      </w:r>
      <w:r>
        <w:rPr>
          <w:spacing w:val="-9"/>
        </w:rPr>
        <w:t> </w:t>
      </w:r>
      <w:r>
        <w:rPr/>
        <w:t>de</w:t>
      </w:r>
      <w:r>
        <w:rPr>
          <w:spacing w:val="-9"/>
        </w:rPr>
        <w:t> </w:t>
      </w:r>
      <w:r>
        <w:rPr/>
        <w:t>la</w:t>
      </w:r>
      <w:r>
        <w:rPr>
          <w:spacing w:val="-10"/>
        </w:rPr>
        <w:t> </w:t>
      </w:r>
      <w:r>
        <w:rPr/>
        <w:t>Politique</w:t>
      </w:r>
      <w:r>
        <w:rPr>
          <w:spacing w:val="-11"/>
        </w:rPr>
        <w:t> </w:t>
      </w:r>
      <w:r>
        <w:rPr/>
        <w:t>de</w:t>
      </w:r>
      <w:r>
        <w:rPr>
          <w:spacing w:val="-11"/>
        </w:rPr>
        <w:t> </w:t>
      </w:r>
      <w:r>
        <w:rPr/>
        <w:t>confidentialité</w:t>
      </w:r>
      <w:r>
        <w:rPr>
          <w:spacing w:val="-12"/>
        </w:rPr>
        <w:t> </w:t>
      </w:r>
      <w:r>
        <w:rPr/>
        <w:t>du</w:t>
      </w:r>
      <w:r>
        <w:rPr>
          <w:spacing w:val="-11"/>
        </w:rPr>
        <w:t> </w:t>
      </w:r>
      <w:r>
        <w:rPr/>
        <w:t>30 septembre 2016 illicite au regard des article 2, 6, 7, et 32-I de la Loi Informatique et Libertés, des articles L. 111-1, devenu les articles</w:t>
      </w:r>
      <w:r>
        <w:rPr>
          <w:spacing w:val="-19"/>
        </w:rPr>
        <w:t> </w:t>
      </w:r>
      <w:r>
        <w:rPr/>
        <w:t>L. 111-1,</w:t>
      </w:r>
      <w:r>
        <w:rPr>
          <w:spacing w:val="-18"/>
        </w:rPr>
        <w:t> </w:t>
      </w:r>
      <w:r>
        <w:rPr/>
        <w:t>L.</w:t>
      </w:r>
      <w:r>
        <w:rPr>
          <w:spacing w:val="-15"/>
        </w:rPr>
        <w:t> </w:t>
      </w:r>
      <w:r>
        <w:rPr/>
        <w:t>111-2</w:t>
      </w:r>
      <w:r>
        <w:rPr>
          <w:spacing w:val="-18"/>
        </w:rPr>
        <w:t> </w:t>
      </w:r>
      <w:r>
        <w:rPr/>
        <w:t>et</w:t>
      </w:r>
      <w:r>
        <w:rPr>
          <w:spacing w:val="-19"/>
        </w:rPr>
        <w:t> </w:t>
      </w:r>
      <w:r>
        <w:rPr/>
        <w:t>L.</w:t>
      </w:r>
      <w:r>
        <w:rPr>
          <w:spacing w:val="-20"/>
        </w:rPr>
        <w:t> </w:t>
      </w:r>
      <w:r>
        <w:rPr/>
        <w:t>111-3</w:t>
      </w:r>
      <w:r>
        <w:rPr>
          <w:spacing w:val="-18"/>
        </w:rPr>
        <w:t> </w:t>
      </w:r>
      <w:r>
        <w:rPr/>
        <w:t>du</w:t>
      </w:r>
      <w:r>
        <w:rPr>
          <w:spacing w:val="-18"/>
        </w:rPr>
        <w:t> </w:t>
      </w:r>
      <w:r>
        <w:rPr/>
        <w:t>code</w:t>
      </w:r>
      <w:r>
        <w:rPr>
          <w:spacing w:val="-18"/>
        </w:rPr>
        <w:t> </w:t>
      </w:r>
      <w:r>
        <w:rPr/>
        <w:t>de</w:t>
      </w:r>
      <w:r>
        <w:rPr>
          <w:spacing w:val="-18"/>
        </w:rPr>
        <w:t> </w:t>
      </w:r>
      <w:r>
        <w:rPr/>
        <w:t>la</w:t>
      </w:r>
      <w:r>
        <w:rPr>
          <w:spacing w:val="-15"/>
        </w:rPr>
        <w:t> </w:t>
      </w:r>
      <w:r>
        <w:rPr/>
        <w:t>consommation,</w:t>
      </w:r>
      <w:r>
        <w:rPr>
          <w:spacing w:val="-15"/>
        </w:rPr>
        <w:t> </w:t>
      </w:r>
      <w:r>
        <w:rPr/>
        <w:t>des</w:t>
      </w:r>
      <w:r>
        <w:rPr>
          <w:spacing w:val="-15"/>
        </w:rPr>
        <w:t> </w:t>
      </w:r>
      <w:r>
        <w:rPr/>
        <w:t>articles</w:t>
      </w:r>
      <w:r>
        <w:rPr>
          <w:spacing w:val="-16"/>
        </w:rPr>
        <w:t> </w:t>
      </w:r>
      <w:r>
        <w:rPr/>
        <w:t>L. 133-2 devenu les articles L. 221-5, L. 221-6, L. 221-7 du code de la consommation,</w:t>
      </w:r>
      <w:r>
        <w:rPr>
          <w:spacing w:val="-5"/>
        </w:rPr>
        <w:t> </w:t>
      </w:r>
      <w:r>
        <w:rPr/>
        <w:t>et</w:t>
      </w:r>
      <w:r>
        <w:rPr>
          <w:spacing w:val="-7"/>
        </w:rPr>
        <w:t> </w:t>
      </w:r>
      <w:r>
        <w:rPr/>
        <w:t>est</w:t>
      </w:r>
      <w:r>
        <w:rPr>
          <w:spacing w:val="-9"/>
        </w:rPr>
        <w:t> </w:t>
      </w:r>
      <w:r>
        <w:rPr/>
        <w:t>abusive</w:t>
      </w:r>
      <w:r>
        <w:rPr>
          <w:spacing w:val="-4"/>
        </w:rPr>
        <w:t> </w:t>
      </w:r>
      <w:r>
        <w:rPr/>
        <w:t>au</w:t>
      </w:r>
      <w:r>
        <w:rPr>
          <w:spacing w:val="-8"/>
        </w:rPr>
        <w:t> </w:t>
      </w:r>
      <w:r>
        <w:rPr/>
        <w:t>sens</w:t>
      </w:r>
      <w:r>
        <w:rPr>
          <w:spacing w:val="-4"/>
        </w:rPr>
        <w:t> </w:t>
      </w:r>
      <w:r>
        <w:rPr/>
        <w:t>de</w:t>
      </w:r>
      <w:r>
        <w:rPr>
          <w:spacing w:val="-8"/>
        </w:rPr>
        <w:t> </w:t>
      </w:r>
      <w:r>
        <w:rPr/>
        <w:t>l’article</w:t>
      </w:r>
      <w:r>
        <w:rPr>
          <w:spacing w:val="-8"/>
        </w:rPr>
        <w:t> </w:t>
      </w:r>
      <w:r>
        <w:rPr/>
        <w:t>L.</w:t>
      </w:r>
      <w:r>
        <w:rPr>
          <w:spacing w:val="-4"/>
        </w:rPr>
        <w:t> </w:t>
      </w:r>
      <w:r>
        <w:rPr/>
        <w:t>132-1,</w:t>
      </w:r>
      <w:r>
        <w:rPr>
          <w:spacing w:val="-7"/>
        </w:rPr>
        <w:t> </w:t>
      </w:r>
      <w:r>
        <w:rPr/>
        <w:t>devenu</w:t>
      </w:r>
      <w:r>
        <w:rPr>
          <w:spacing w:val="-4"/>
        </w:rPr>
        <w:t> </w:t>
      </w:r>
      <w:r>
        <w:rPr/>
        <w:t>les articles L. 212-1, L. 212-3 et L. 241-1 du code de la consommation et comme telle doit être réputée</w:t>
      </w:r>
      <w:r>
        <w:rPr>
          <w:spacing w:val="-5"/>
        </w:rPr>
        <w:t> </w:t>
      </w:r>
      <w:r>
        <w:rPr/>
        <w:t>non-écrite.</w:t>
      </w:r>
    </w:p>
    <w:p>
      <w:pPr>
        <w:pStyle w:val="BodyText"/>
        <w:rPr>
          <w:b/>
        </w:rPr>
      </w:pPr>
    </w:p>
    <w:p>
      <w:pPr>
        <w:pStyle w:val="BodyText"/>
        <w:spacing w:before="7"/>
        <w:rPr>
          <w:b/>
        </w:rPr>
      </w:pPr>
    </w:p>
    <w:p>
      <w:pPr>
        <w:pStyle w:val="ListParagraph"/>
        <w:numPr>
          <w:ilvl w:val="0"/>
          <w:numId w:val="21"/>
        </w:numPr>
        <w:tabs>
          <w:tab w:pos="2720" w:val="left" w:leader="none"/>
        </w:tabs>
        <w:spacing w:line="208" w:lineRule="auto" w:before="0" w:after="0"/>
        <w:ind w:left="2348" w:right="195" w:firstLine="0"/>
        <w:jc w:val="both"/>
        <w:rPr>
          <w:b/>
          <w:sz w:val="24"/>
        </w:rPr>
      </w:pPr>
      <w:r>
        <w:rPr>
          <w:b/>
          <w:sz w:val="24"/>
        </w:rPr>
        <w:t>Clause n°9 de la Politique de confidentialité de Twitter devenue clause n°10.</w:t>
      </w:r>
    </w:p>
    <w:p>
      <w:pPr>
        <w:pStyle w:val="BodyText"/>
        <w:rPr>
          <w:b/>
        </w:rPr>
      </w:pPr>
    </w:p>
    <w:p>
      <w:pPr>
        <w:pStyle w:val="BodyText"/>
        <w:spacing w:before="7"/>
        <w:rPr>
          <w:b/>
        </w:rPr>
      </w:pPr>
    </w:p>
    <w:p>
      <w:pPr>
        <w:spacing w:line="208" w:lineRule="auto" w:before="0"/>
        <w:ind w:left="2260" w:right="194" w:firstLine="0"/>
        <w:jc w:val="both"/>
        <w:rPr>
          <w:b/>
          <w:sz w:val="24"/>
        </w:rPr>
      </w:pPr>
      <w:r>
        <w:rPr>
          <w:b/>
          <w:sz w:val="24"/>
        </w:rPr>
        <w:t>Clause n°9 de la Politique de confidentialité de Twitter du 21</w:t>
      </w:r>
      <w:r>
        <w:rPr>
          <w:b/>
          <w:spacing w:val="-23"/>
          <w:sz w:val="24"/>
        </w:rPr>
        <w:t> </w:t>
      </w:r>
      <w:r>
        <w:rPr>
          <w:b/>
          <w:sz w:val="24"/>
        </w:rPr>
        <w:t>octobre 2013 :</w:t>
      </w:r>
    </w:p>
    <w:p>
      <w:pPr>
        <w:spacing w:line="208" w:lineRule="auto" w:before="156"/>
        <w:ind w:left="2260" w:right="193" w:firstLine="0"/>
        <w:jc w:val="both"/>
        <w:rPr>
          <w:i/>
          <w:sz w:val="24"/>
        </w:rPr>
      </w:pPr>
      <w:r>
        <w:rPr>
          <w:sz w:val="24"/>
        </w:rPr>
        <w:t>« </w:t>
      </w:r>
      <w:r>
        <w:rPr>
          <w:i/>
          <w:sz w:val="24"/>
        </w:rPr>
        <w:t>Informations de localisation : vous pouvez choisir de publier votre </w:t>
      </w:r>
      <w:r>
        <w:rPr>
          <w:i/>
          <w:sz w:val="24"/>
        </w:rPr>
        <w:t>localisation</w:t>
      </w:r>
      <w:r>
        <w:rPr>
          <w:i/>
          <w:spacing w:val="-10"/>
          <w:sz w:val="24"/>
        </w:rPr>
        <w:t> </w:t>
      </w:r>
      <w:r>
        <w:rPr>
          <w:i/>
          <w:sz w:val="24"/>
        </w:rPr>
        <w:t>dans</w:t>
      </w:r>
      <w:r>
        <w:rPr>
          <w:i/>
          <w:spacing w:val="-9"/>
          <w:sz w:val="24"/>
        </w:rPr>
        <w:t> </w:t>
      </w:r>
      <w:r>
        <w:rPr>
          <w:i/>
          <w:sz w:val="24"/>
        </w:rPr>
        <w:t>vos</w:t>
      </w:r>
      <w:r>
        <w:rPr>
          <w:i/>
          <w:spacing w:val="-10"/>
          <w:sz w:val="24"/>
        </w:rPr>
        <w:t> </w:t>
      </w:r>
      <w:r>
        <w:rPr>
          <w:i/>
          <w:sz w:val="24"/>
        </w:rPr>
        <w:t>Tweets</w:t>
      </w:r>
      <w:r>
        <w:rPr>
          <w:i/>
          <w:spacing w:val="-9"/>
          <w:sz w:val="24"/>
        </w:rPr>
        <w:t> </w:t>
      </w:r>
      <w:r>
        <w:rPr>
          <w:i/>
          <w:sz w:val="24"/>
        </w:rPr>
        <w:t>et</w:t>
      </w:r>
      <w:r>
        <w:rPr>
          <w:i/>
          <w:spacing w:val="-10"/>
          <w:sz w:val="24"/>
        </w:rPr>
        <w:t> </w:t>
      </w:r>
      <w:r>
        <w:rPr>
          <w:i/>
          <w:sz w:val="24"/>
        </w:rPr>
        <w:t>sur</w:t>
      </w:r>
      <w:r>
        <w:rPr>
          <w:i/>
          <w:spacing w:val="-9"/>
          <w:sz w:val="24"/>
        </w:rPr>
        <w:t> </w:t>
      </w:r>
      <w:r>
        <w:rPr>
          <w:i/>
          <w:sz w:val="24"/>
        </w:rPr>
        <w:t>votre</w:t>
      </w:r>
      <w:r>
        <w:rPr>
          <w:i/>
          <w:spacing w:val="-11"/>
          <w:sz w:val="24"/>
        </w:rPr>
        <w:t> </w:t>
      </w:r>
      <w:r>
        <w:rPr>
          <w:i/>
          <w:sz w:val="24"/>
        </w:rPr>
        <w:t>profil</w:t>
      </w:r>
      <w:r>
        <w:rPr>
          <w:i/>
          <w:spacing w:val="-9"/>
          <w:sz w:val="24"/>
        </w:rPr>
        <w:t> </w:t>
      </w:r>
      <w:r>
        <w:rPr>
          <w:i/>
          <w:sz w:val="24"/>
        </w:rPr>
        <w:t>Twitter.</w:t>
      </w:r>
      <w:r>
        <w:rPr>
          <w:i/>
          <w:spacing w:val="-12"/>
          <w:sz w:val="24"/>
        </w:rPr>
        <w:t> </w:t>
      </w:r>
      <w:r>
        <w:rPr>
          <w:i/>
          <w:sz w:val="24"/>
        </w:rPr>
        <w:t>Vous</w:t>
      </w:r>
      <w:r>
        <w:rPr>
          <w:i/>
          <w:spacing w:val="-11"/>
          <w:sz w:val="24"/>
        </w:rPr>
        <w:t> </w:t>
      </w:r>
      <w:r>
        <w:rPr>
          <w:i/>
          <w:sz w:val="24"/>
        </w:rPr>
        <w:t>pouvez</w:t>
      </w:r>
      <w:r>
        <w:rPr>
          <w:i/>
          <w:spacing w:val="-10"/>
          <w:sz w:val="24"/>
        </w:rPr>
        <w:t> </w:t>
      </w:r>
      <w:r>
        <w:rPr>
          <w:i/>
          <w:sz w:val="24"/>
        </w:rPr>
        <w:t>aussi nous communiquer votre localisation actuelle en la renseignant</w:t>
      </w:r>
      <w:r>
        <w:rPr>
          <w:i/>
          <w:spacing w:val="6"/>
          <w:sz w:val="24"/>
        </w:rPr>
        <w:t> </w:t>
      </w:r>
      <w:r>
        <w:rPr>
          <w:i/>
          <w:spacing w:val="-4"/>
          <w:sz w:val="24"/>
        </w:rPr>
        <w:t>sur</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3" w:firstLine="0"/>
        <w:jc w:val="both"/>
        <w:rPr>
          <w:i/>
          <w:sz w:val="24"/>
        </w:rPr>
      </w:pPr>
      <w:bookmarkStart w:name="Page 131" w:id="144"/>
      <w:bookmarkEnd w:id="144"/>
      <w:r>
        <w:rPr/>
      </w:r>
      <w:r>
        <w:rPr>
          <w:i/>
          <w:sz w:val="24"/>
        </w:rPr>
        <w:t>Twitter.com</w:t>
      </w:r>
      <w:r>
        <w:rPr>
          <w:i/>
          <w:spacing w:val="-21"/>
          <w:sz w:val="24"/>
        </w:rPr>
        <w:t> </w:t>
      </w:r>
      <w:r>
        <w:rPr>
          <w:i/>
          <w:sz w:val="24"/>
        </w:rPr>
        <w:t>ou</w:t>
      </w:r>
      <w:r>
        <w:rPr>
          <w:i/>
          <w:spacing w:val="-20"/>
          <w:sz w:val="24"/>
        </w:rPr>
        <w:t> </w:t>
      </w:r>
      <w:r>
        <w:rPr>
          <w:i/>
          <w:sz w:val="24"/>
        </w:rPr>
        <w:t>en</w:t>
      </w:r>
      <w:r>
        <w:rPr>
          <w:i/>
          <w:spacing w:val="-21"/>
          <w:sz w:val="24"/>
        </w:rPr>
        <w:t> </w:t>
      </w:r>
      <w:r>
        <w:rPr>
          <w:i/>
          <w:sz w:val="24"/>
        </w:rPr>
        <w:t>autorisant</w:t>
      </w:r>
      <w:r>
        <w:rPr>
          <w:i/>
          <w:spacing w:val="-20"/>
          <w:sz w:val="24"/>
        </w:rPr>
        <w:t> </w:t>
      </w:r>
      <w:r>
        <w:rPr>
          <w:i/>
          <w:spacing w:val="-3"/>
          <w:sz w:val="24"/>
        </w:rPr>
        <w:t>votre</w:t>
      </w:r>
      <w:r>
        <w:rPr>
          <w:i/>
          <w:spacing w:val="-25"/>
          <w:sz w:val="24"/>
        </w:rPr>
        <w:t> </w:t>
      </w:r>
      <w:r>
        <w:rPr>
          <w:i/>
          <w:spacing w:val="-3"/>
          <w:sz w:val="24"/>
        </w:rPr>
        <w:t>ordinateur</w:t>
      </w:r>
      <w:r>
        <w:rPr>
          <w:i/>
          <w:spacing w:val="-23"/>
          <w:sz w:val="24"/>
        </w:rPr>
        <w:t> </w:t>
      </w:r>
      <w:r>
        <w:rPr>
          <w:i/>
          <w:spacing w:val="-3"/>
          <w:sz w:val="24"/>
        </w:rPr>
        <w:t>(ou</w:t>
      </w:r>
      <w:r>
        <w:rPr>
          <w:i/>
          <w:spacing w:val="-24"/>
          <w:sz w:val="24"/>
        </w:rPr>
        <w:t> </w:t>
      </w:r>
      <w:r>
        <w:rPr>
          <w:i/>
          <w:sz w:val="24"/>
        </w:rPr>
        <w:t>votreéquipement</w:t>
      </w:r>
      <w:r>
        <w:rPr>
          <w:i/>
          <w:spacing w:val="-20"/>
          <w:sz w:val="24"/>
        </w:rPr>
        <w:t> </w:t>
      </w:r>
      <w:r>
        <w:rPr>
          <w:i/>
          <w:sz w:val="24"/>
        </w:rPr>
        <w:t>mobile) </w:t>
      </w:r>
      <w:r>
        <w:rPr>
          <w:i/>
          <w:sz w:val="24"/>
        </w:rPr>
        <w:t>à nous transmettre des données de localisation. Vous pouvez paramétrez vos préférences de localisation Twitter dans vos paramètres de compte </w:t>
      </w:r>
      <w:r>
        <w:rPr>
          <w:i/>
          <w:spacing w:val="-8"/>
          <w:sz w:val="24"/>
        </w:rPr>
        <w:t>et </w:t>
      </w:r>
      <w:r>
        <w:rPr>
          <w:i/>
          <w:sz w:val="24"/>
        </w:rPr>
        <w:t>en savoir plus sur cette fonction </w:t>
      </w:r>
      <w:r>
        <w:rPr>
          <w:i/>
          <w:sz w:val="24"/>
          <w:u w:val="single"/>
        </w:rPr>
        <w:t>ici</w:t>
      </w:r>
      <w:r>
        <w:rPr>
          <w:i/>
          <w:sz w:val="24"/>
        </w:rPr>
        <w:t>. Apprenez comment configurer </w:t>
      </w:r>
      <w:r>
        <w:rPr>
          <w:i/>
          <w:spacing w:val="-4"/>
          <w:sz w:val="24"/>
        </w:rPr>
        <w:t>les </w:t>
      </w:r>
      <w:r>
        <w:rPr>
          <w:i/>
          <w:sz w:val="24"/>
        </w:rPr>
        <w:t>préférences</w:t>
      </w:r>
      <w:r>
        <w:rPr>
          <w:i/>
          <w:spacing w:val="-7"/>
          <w:sz w:val="24"/>
        </w:rPr>
        <w:t> </w:t>
      </w:r>
      <w:r>
        <w:rPr>
          <w:i/>
          <w:sz w:val="24"/>
        </w:rPr>
        <w:t>de</w:t>
      </w:r>
      <w:r>
        <w:rPr>
          <w:i/>
          <w:spacing w:val="-7"/>
          <w:sz w:val="24"/>
        </w:rPr>
        <w:t> </w:t>
      </w:r>
      <w:r>
        <w:rPr>
          <w:i/>
          <w:sz w:val="24"/>
        </w:rPr>
        <w:t>localisation</w:t>
      </w:r>
      <w:r>
        <w:rPr>
          <w:i/>
          <w:spacing w:val="-7"/>
          <w:sz w:val="24"/>
        </w:rPr>
        <w:t> </w:t>
      </w:r>
      <w:r>
        <w:rPr>
          <w:i/>
          <w:sz w:val="24"/>
        </w:rPr>
        <w:t>de</w:t>
      </w:r>
      <w:r>
        <w:rPr>
          <w:i/>
          <w:spacing w:val="-9"/>
          <w:sz w:val="24"/>
        </w:rPr>
        <w:t> </w:t>
      </w:r>
      <w:r>
        <w:rPr>
          <w:i/>
          <w:sz w:val="24"/>
        </w:rPr>
        <w:t>votre</w:t>
      </w:r>
      <w:r>
        <w:rPr>
          <w:i/>
          <w:spacing w:val="-7"/>
          <w:sz w:val="24"/>
        </w:rPr>
        <w:t> </w:t>
      </w:r>
      <w:r>
        <w:rPr>
          <w:i/>
          <w:sz w:val="24"/>
        </w:rPr>
        <w:t>équipement</w:t>
      </w:r>
      <w:r>
        <w:rPr>
          <w:i/>
          <w:spacing w:val="-7"/>
          <w:sz w:val="24"/>
        </w:rPr>
        <w:t> </w:t>
      </w:r>
      <w:r>
        <w:rPr>
          <w:i/>
          <w:sz w:val="24"/>
        </w:rPr>
        <w:t>mobile</w:t>
      </w:r>
      <w:r>
        <w:rPr>
          <w:i/>
          <w:spacing w:val="-7"/>
          <w:sz w:val="24"/>
        </w:rPr>
        <w:t> </w:t>
      </w:r>
      <w:r>
        <w:rPr>
          <w:i/>
          <w:sz w:val="24"/>
        </w:rPr>
        <w:t>ici.</w:t>
      </w:r>
      <w:r>
        <w:rPr>
          <w:i/>
          <w:spacing w:val="-7"/>
          <w:sz w:val="24"/>
        </w:rPr>
        <w:t> </w:t>
      </w:r>
      <w:r>
        <w:rPr>
          <w:i/>
          <w:sz w:val="24"/>
        </w:rPr>
        <w:t>Nous</w:t>
      </w:r>
      <w:r>
        <w:rPr>
          <w:i/>
          <w:spacing w:val="-7"/>
          <w:sz w:val="24"/>
        </w:rPr>
        <w:t> </w:t>
      </w:r>
      <w:r>
        <w:rPr>
          <w:i/>
          <w:sz w:val="24"/>
        </w:rPr>
        <w:t>pouvons utiliser et conserver vos informations de localisation pour vous fournir certaines</w:t>
      </w:r>
      <w:r>
        <w:rPr>
          <w:i/>
          <w:spacing w:val="-25"/>
          <w:sz w:val="24"/>
        </w:rPr>
        <w:t> </w:t>
      </w:r>
      <w:r>
        <w:rPr>
          <w:i/>
          <w:sz w:val="24"/>
        </w:rPr>
        <w:t>fonctions</w:t>
      </w:r>
      <w:r>
        <w:rPr>
          <w:i/>
          <w:spacing w:val="-21"/>
          <w:sz w:val="24"/>
        </w:rPr>
        <w:t> </w:t>
      </w:r>
      <w:r>
        <w:rPr>
          <w:i/>
          <w:sz w:val="24"/>
        </w:rPr>
        <w:t>de</w:t>
      </w:r>
      <w:r>
        <w:rPr>
          <w:i/>
          <w:spacing w:val="-25"/>
          <w:sz w:val="24"/>
        </w:rPr>
        <w:t> </w:t>
      </w:r>
      <w:r>
        <w:rPr>
          <w:i/>
          <w:sz w:val="24"/>
        </w:rPr>
        <w:t>nos</w:t>
      </w:r>
      <w:r>
        <w:rPr>
          <w:i/>
          <w:spacing w:val="-24"/>
          <w:sz w:val="24"/>
        </w:rPr>
        <w:t> </w:t>
      </w:r>
      <w:r>
        <w:rPr>
          <w:i/>
          <w:sz w:val="24"/>
        </w:rPr>
        <w:t>Services,</w:t>
      </w:r>
      <w:r>
        <w:rPr>
          <w:i/>
          <w:spacing w:val="-23"/>
          <w:sz w:val="24"/>
        </w:rPr>
        <w:t> </w:t>
      </w:r>
      <w:r>
        <w:rPr>
          <w:i/>
          <w:sz w:val="24"/>
        </w:rPr>
        <w:t>comme</w:t>
      </w:r>
      <w:r>
        <w:rPr>
          <w:i/>
          <w:spacing w:val="-24"/>
          <w:sz w:val="24"/>
        </w:rPr>
        <w:t> </w:t>
      </w:r>
      <w:r>
        <w:rPr>
          <w:i/>
          <w:sz w:val="24"/>
        </w:rPr>
        <w:t>Tweeter</w:t>
      </w:r>
      <w:r>
        <w:rPr>
          <w:i/>
          <w:spacing w:val="-20"/>
          <w:sz w:val="24"/>
        </w:rPr>
        <w:t> </w:t>
      </w:r>
      <w:r>
        <w:rPr>
          <w:i/>
          <w:sz w:val="24"/>
        </w:rPr>
        <w:t>avec</w:t>
      </w:r>
      <w:r>
        <w:rPr>
          <w:i/>
          <w:spacing w:val="-21"/>
          <w:sz w:val="24"/>
        </w:rPr>
        <w:t> </w:t>
      </w:r>
      <w:r>
        <w:rPr>
          <w:i/>
          <w:sz w:val="24"/>
        </w:rPr>
        <w:t>votre</w:t>
      </w:r>
      <w:r>
        <w:rPr>
          <w:i/>
          <w:spacing w:val="-22"/>
          <w:sz w:val="24"/>
        </w:rPr>
        <w:t> </w:t>
      </w:r>
      <w:r>
        <w:rPr>
          <w:i/>
          <w:sz w:val="24"/>
        </w:rPr>
        <w:t>localisation mais</w:t>
      </w:r>
      <w:r>
        <w:rPr>
          <w:i/>
          <w:spacing w:val="-18"/>
          <w:sz w:val="24"/>
        </w:rPr>
        <w:t> </w:t>
      </w:r>
      <w:r>
        <w:rPr>
          <w:i/>
          <w:sz w:val="24"/>
        </w:rPr>
        <w:t>également</w:t>
      </w:r>
      <w:r>
        <w:rPr>
          <w:i/>
          <w:spacing w:val="-17"/>
          <w:sz w:val="24"/>
        </w:rPr>
        <w:t> </w:t>
      </w:r>
      <w:r>
        <w:rPr>
          <w:i/>
          <w:sz w:val="24"/>
        </w:rPr>
        <w:t>améliorer</w:t>
      </w:r>
      <w:r>
        <w:rPr>
          <w:i/>
          <w:spacing w:val="-21"/>
          <w:sz w:val="24"/>
        </w:rPr>
        <w:t> </w:t>
      </w:r>
      <w:r>
        <w:rPr>
          <w:i/>
          <w:sz w:val="24"/>
        </w:rPr>
        <w:t>et</w:t>
      </w:r>
      <w:r>
        <w:rPr>
          <w:i/>
          <w:spacing w:val="-20"/>
          <w:sz w:val="24"/>
        </w:rPr>
        <w:t> </w:t>
      </w:r>
      <w:r>
        <w:rPr>
          <w:i/>
          <w:sz w:val="24"/>
        </w:rPr>
        <w:t>personnaliser</w:t>
      </w:r>
      <w:r>
        <w:rPr>
          <w:i/>
          <w:spacing w:val="-20"/>
          <w:sz w:val="24"/>
        </w:rPr>
        <w:t> </w:t>
      </w:r>
      <w:r>
        <w:rPr>
          <w:i/>
          <w:sz w:val="24"/>
        </w:rPr>
        <w:t>les</w:t>
      </w:r>
      <w:r>
        <w:rPr>
          <w:i/>
          <w:spacing w:val="-21"/>
          <w:sz w:val="24"/>
        </w:rPr>
        <w:t> </w:t>
      </w:r>
      <w:r>
        <w:rPr>
          <w:i/>
          <w:sz w:val="24"/>
        </w:rPr>
        <w:t>Services,</w:t>
      </w:r>
      <w:r>
        <w:rPr>
          <w:i/>
          <w:spacing w:val="-20"/>
          <w:sz w:val="24"/>
        </w:rPr>
        <w:t> </w:t>
      </w:r>
      <w:r>
        <w:rPr>
          <w:i/>
          <w:sz w:val="24"/>
        </w:rPr>
        <w:t>avec,</w:t>
      </w:r>
      <w:r>
        <w:rPr>
          <w:i/>
          <w:spacing w:val="-20"/>
          <w:sz w:val="24"/>
        </w:rPr>
        <w:t> </w:t>
      </w:r>
      <w:r>
        <w:rPr>
          <w:i/>
          <w:sz w:val="24"/>
        </w:rPr>
        <w:t>par</w:t>
      </w:r>
      <w:r>
        <w:rPr>
          <w:i/>
          <w:spacing w:val="-17"/>
          <w:sz w:val="24"/>
        </w:rPr>
        <w:t> </w:t>
      </w:r>
      <w:r>
        <w:rPr>
          <w:i/>
          <w:spacing w:val="-3"/>
          <w:sz w:val="24"/>
        </w:rPr>
        <w:t>exemple, </w:t>
      </w:r>
      <w:r>
        <w:rPr>
          <w:i/>
          <w:sz w:val="24"/>
        </w:rPr>
        <w:t>des contenus plus pertinents comme des tendances locales, des histoires, des publicités et des suggestions de personnes à suivre</w:t>
      </w:r>
      <w:r>
        <w:rPr>
          <w:i/>
          <w:spacing w:val="-4"/>
          <w:sz w:val="24"/>
        </w:rPr>
        <w:t> </w:t>
      </w:r>
      <w:r>
        <w:rPr>
          <w:i/>
          <w:sz w:val="24"/>
        </w:rPr>
        <w:t>».</w:t>
      </w:r>
    </w:p>
    <w:p>
      <w:pPr>
        <w:pStyle w:val="BodyText"/>
        <w:rPr>
          <w:i/>
        </w:rPr>
      </w:pPr>
    </w:p>
    <w:p>
      <w:pPr>
        <w:pStyle w:val="BodyText"/>
        <w:spacing w:before="9"/>
        <w:rPr>
          <w:i/>
        </w:rPr>
      </w:pPr>
    </w:p>
    <w:p>
      <w:pPr>
        <w:pStyle w:val="Heading1"/>
        <w:spacing w:line="208" w:lineRule="auto"/>
        <w:ind w:right="194"/>
        <w:rPr>
          <w:b w:val="0"/>
        </w:rPr>
      </w:pPr>
      <w:r>
        <w:rPr/>
        <w:t>Clause</w:t>
      </w:r>
      <w:r>
        <w:rPr>
          <w:spacing w:val="-22"/>
        </w:rPr>
        <w:t> </w:t>
      </w:r>
      <w:r>
        <w:rPr/>
        <w:t>n°9</w:t>
      </w:r>
      <w:r>
        <w:rPr>
          <w:spacing w:val="-21"/>
        </w:rPr>
        <w:t> </w:t>
      </w:r>
      <w:r>
        <w:rPr/>
        <w:t>de</w:t>
      </w:r>
      <w:r>
        <w:rPr>
          <w:spacing w:val="-25"/>
        </w:rPr>
        <w:t> </w:t>
      </w:r>
      <w:r>
        <w:rPr/>
        <w:t>la</w:t>
      </w:r>
      <w:r>
        <w:rPr>
          <w:spacing w:val="-21"/>
        </w:rPr>
        <w:t> </w:t>
      </w:r>
      <w:r>
        <w:rPr/>
        <w:t>Politique</w:t>
      </w:r>
      <w:r>
        <w:rPr>
          <w:spacing w:val="-21"/>
        </w:rPr>
        <w:t> </w:t>
      </w:r>
      <w:r>
        <w:rPr/>
        <w:t>de</w:t>
      </w:r>
      <w:r>
        <w:rPr>
          <w:spacing w:val="-21"/>
        </w:rPr>
        <w:t> </w:t>
      </w:r>
      <w:r>
        <w:rPr/>
        <w:t>Confidentialité</w:t>
      </w:r>
      <w:r>
        <w:rPr>
          <w:spacing w:val="-21"/>
        </w:rPr>
        <w:t> </w:t>
      </w:r>
      <w:r>
        <w:rPr/>
        <w:t>de</w:t>
      </w:r>
      <w:r>
        <w:rPr>
          <w:spacing w:val="-22"/>
        </w:rPr>
        <w:t> </w:t>
      </w:r>
      <w:r>
        <w:rPr/>
        <w:t>Twitter</w:t>
      </w:r>
      <w:r>
        <w:rPr>
          <w:spacing w:val="-21"/>
        </w:rPr>
        <w:t> </w:t>
      </w:r>
      <w:r>
        <w:rPr/>
        <w:t>du</w:t>
      </w:r>
      <w:r>
        <w:rPr>
          <w:spacing w:val="-21"/>
        </w:rPr>
        <w:t> </w:t>
      </w:r>
      <w:r>
        <w:rPr/>
        <w:t>8</w:t>
      </w:r>
      <w:r>
        <w:rPr>
          <w:spacing w:val="-21"/>
        </w:rPr>
        <w:t> </w:t>
      </w:r>
      <w:r>
        <w:rPr>
          <w:spacing w:val="-3"/>
        </w:rPr>
        <w:t>septembre </w:t>
      </w:r>
      <w:r>
        <w:rPr/>
        <w:t>2014 </w:t>
      </w:r>
      <w:r>
        <w:rPr>
          <w:b w:val="0"/>
        </w:rPr>
        <w:t>:</w:t>
      </w:r>
    </w:p>
    <w:p>
      <w:pPr>
        <w:spacing w:line="208" w:lineRule="auto" w:before="161"/>
        <w:ind w:left="2260" w:right="190" w:firstLine="103"/>
        <w:jc w:val="both"/>
        <w:rPr>
          <w:i/>
          <w:sz w:val="24"/>
        </w:rPr>
      </w:pPr>
      <w:r>
        <w:rPr>
          <w:b/>
          <w:sz w:val="24"/>
        </w:rPr>
        <w:t>Informations de localisation </w:t>
      </w:r>
      <w:r>
        <w:rPr>
          <w:sz w:val="24"/>
        </w:rPr>
        <w:t>: </w:t>
      </w:r>
      <w:r>
        <w:rPr>
          <w:i/>
          <w:sz w:val="24"/>
        </w:rPr>
        <w:t>vous pouvez choisir de publier votre </w:t>
      </w:r>
      <w:r>
        <w:rPr>
          <w:i/>
          <w:sz w:val="24"/>
        </w:rPr>
        <w:t>localisation</w:t>
      </w:r>
      <w:r>
        <w:rPr>
          <w:i/>
          <w:spacing w:val="-10"/>
          <w:sz w:val="24"/>
        </w:rPr>
        <w:t> </w:t>
      </w:r>
      <w:r>
        <w:rPr>
          <w:i/>
          <w:sz w:val="24"/>
        </w:rPr>
        <w:t>dans</w:t>
      </w:r>
      <w:r>
        <w:rPr>
          <w:i/>
          <w:spacing w:val="-9"/>
          <w:sz w:val="24"/>
        </w:rPr>
        <w:t> </w:t>
      </w:r>
      <w:r>
        <w:rPr>
          <w:i/>
          <w:sz w:val="24"/>
        </w:rPr>
        <w:t>vos</w:t>
      </w:r>
      <w:r>
        <w:rPr>
          <w:i/>
          <w:spacing w:val="-9"/>
          <w:sz w:val="24"/>
        </w:rPr>
        <w:t> </w:t>
      </w:r>
      <w:r>
        <w:rPr>
          <w:i/>
          <w:sz w:val="24"/>
        </w:rPr>
        <w:t>Tweets</w:t>
      </w:r>
      <w:r>
        <w:rPr>
          <w:i/>
          <w:spacing w:val="-9"/>
          <w:sz w:val="24"/>
        </w:rPr>
        <w:t> </w:t>
      </w:r>
      <w:r>
        <w:rPr>
          <w:i/>
          <w:sz w:val="24"/>
        </w:rPr>
        <w:t>et</w:t>
      </w:r>
      <w:r>
        <w:rPr>
          <w:i/>
          <w:spacing w:val="-10"/>
          <w:sz w:val="24"/>
        </w:rPr>
        <w:t> </w:t>
      </w:r>
      <w:r>
        <w:rPr>
          <w:i/>
          <w:sz w:val="24"/>
        </w:rPr>
        <w:t>sur</w:t>
      </w:r>
      <w:r>
        <w:rPr>
          <w:i/>
          <w:spacing w:val="-9"/>
          <w:sz w:val="24"/>
        </w:rPr>
        <w:t> </w:t>
      </w:r>
      <w:r>
        <w:rPr>
          <w:i/>
          <w:sz w:val="24"/>
        </w:rPr>
        <w:t>votre</w:t>
      </w:r>
      <w:r>
        <w:rPr>
          <w:i/>
          <w:spacing w:val="-11"/>
          <w:sz w:val="24"/>
        </w:rPr>
        <w:t> </w:t>
      </w:r>
      <w:r>
        <w:rPr>
          <w:i/>
          <w:sz w:val="24"/>
        </w:rPr>
        <w:t>profil</w:t>
      </w:r>
      <w:r>
        <w:rPr>
          <w:i/>
          <w:spacing w:val="-9"/>
          <w:sz w:val="24"/>
        </w:rPr>
        <w:t> </w:t>
      </w:r>
      <w:r>
        <w:rPr>
          <w:i/>
          <w:sz w:val="24"/>
        </w:rPr>
        <w:t>Twitter.</w:t>
      </w:r>
      <w:r>
        <w:rPr>
          <w:i/>
          <w:spacing w:val="-11"/>
          <w:sz w:val="24"/>
        </w:rPr>
        <w:t> </w:t>
      </w:r>
      <w:r>
        <w:rPr>
          <w:i/>
          <w:sz w:val="24"/>
        </w:rPr>
        <w:t>Vous</w:t>
      </w:r>
      <w:r>
        <w:rPr>
          <w:i/>
          <w:spacing w:val="-12"/>
          <w:sz w:val="24"/>
        </w:rPr>
        <w:t> </w:t>
      </w:r>
      <w:r>
        <w:rPr>
          <w:i/>
          <w:sz w:val="24"/>
        </w:rPr>
        <w:t>pouvez</w:t>
      </w:r>
      <w:r>
        <w:rPr>
          <w:i/>
          <w:spacing w:val="-9"/>
          <w:sz w:val="24"/>
        </w:rPr>
        <w:t> </w:t>
      </w:r>
      <w:r>
        <w:rPr>
          <w:i/>
          <w:sz w:val="24"/>
        </w:rPr>
        <w:t>aussi nous communiquer votre localisation actuelle en la renseignant sur Twitter.com ou en autorisant votre ordinateur (ou votre appareil mobile) à</w:t>
      </w:r>
      <w:r>
        <w:rPr>
          <w:i/>
          <w:spacing w:val="-25"/>
          <w:sz w:val="24"/>
        </w:rPr>
        <w:t> </w:t>
      </w:r>
      <w:r>
        <w:rPr>
          <w:i/>
          <w:sz w:val="24"/>
        </w:rPr>
        <w:t>nous</w:t>
      </w:r>
      <w:r>
        <w:rPr>
          <w:i/>
          <w:spacing w:val="-24"/>
          <w:sz w:val="24"/>
        </w:rPr>
        <w:t> </w:t>
      </w:r>
      <w:r>
        <w:rPr>
          <w:i/>
          <w:sz w:val="24"/>
        </w:rPr>
        <w:t>envoyer</w:t>
      </w:r>
      <w:r>
        <w:rPr>
          <w:i/>
          <w:spacing w:val="-25"/>
          <w:sz w:val="24"/>
        </w:rPr>
        <w:t> </w:t>
      </w:r>
      <w:r>
        <w:rPr>
          <w:i/>
          <w:sz w:val="24"/>
        </w:rPr>
        <w:t>des</w:t>
      </w:r>
      <w:r>
        <w:rPr>
          <w:i/>
          <w:spacing w:val="-25"/>
          <w:sz w:val="24"/>
        </w:rPr>
        <w:t> </w:t>
      </w:r>
      <w:r>
        <w:rPr>
          <w:i/>
          <w:sz w:val="24"/>
        </w:rPr>
        <w:t>données</w:t>
      </w:r>
      <w:r>
        <w:rPr>
          <w:i/>
          <w:spacing w:val="-24"/>
          <w:sz w:val="24"/>
        </w:rPr>
        <w:t> </w:t>
      </w:r>
      <w:r>
        <w:rPr>
          <w:i/>
          <w:sz w:val="24"/>
        </w:rPr>
        <w:t>de</w:t>
      </w:r>
      <w:r>
        <w:rPr>
          <w:i/>
          <w:spacing w:val="-25"/>
          <w:sz w:val="24"/>
        </w:rPr>
        <w:t> </w:t>
      </w:r>
      <w:r>
        <w:rPr>
          <w:i/>
          <w:sz w:val="24"/>
        </w:rPr>
        <w:t>localisation.</w:t>
      </w:r>
      <w:r>
        <w:rPr>
          <w:i/>
          <w:spacing w:val="-24"/>
          <w:sz w:val="24"/>
        </w:rPr>
        <w:t> </w:t>
      </w:r>
      <w:r>
        <w:rPr>
          <w:i/>
          <w:sz w:val="24"/>
        </w:rPr>
        <w:t>Par</w:t>
      </w:r>
      <w:r>
        <w:rPr>
          <w:i/>
          <w:spacing w:val="-24"/>
          <w:sz w:val="24"/>
        </w:rPr>
        <w:t> </w:t>
      </w:r>
      <w:r>
        <w:rPr>
          <w:i/>
          <w:sz w:val="24"/>
        </w:rPr>
        <w:t>ailleurs,</w:t>
      </w:r>
      <w:r>
        <w:rPr>
          <w:i/>
          <w:spacing w:val="-27"/>
          <w:sz w:val="24"/>
        </w:rPr>
        <w:t> </w:t>
      </w:r>
      <w:r>
        <w:rPr>
          <w:i/>
          <w:sz w:val="24"/>
        </w:rPr>
        <w:t>nous</w:t>
      </w:r>
      <w:r>
        <w:rPr>
          <w:i/>
          <w:spacing w:val="-26"/>
          <w:sz w:val="24"/>
        </w:rPr>
        <w:t> </w:t>
      </w:r>
      <w:r>
        <w:rPr>
          <w:i/>
          <w:sz w:val="24"/>
        </w:rPr>
        <w:t>pouvons</w:t>
      </w:r>
      <w:r>
        <w:rPr>
          <w:i/>
          <w:spacing w:val="-24"/>
          <w:sz w:val="24"/>
        </w:rPr>
        <w:t> </w:t>
      </w:r>
      <w:r>
        <w:rPr>
          <w:i/>
          <w:sz w:val="24"/>
        </w:rPr>
        <w:t>être amenés à utiliser d’autres données fournies par votre appareil</w:t>
      </w:r>
      <w:r>
        <w:rPr>
          <w:i/>
          <w:spacing w:val="29"/>
          <w:sz w:val="24"/>
        </w:rPr>
        <w:t> </w:t>
      </w:r>
      <w:r>
        <w:rPr>
          <w:i/>
          <w:sz w:val="24"/>
        </w:rPr>
        <w:t>pour </w:t>
      </w:r>
      <w:r>
        <w:rPr>
          <w:i/>
          <w:spacing w:val="-3"/>
          <w:sz w:val="24"/>
        </w:rPr>
        <w:t>déterminer</w:t>
      </w:r>
      <w:r>
        <w:rPr>
          <w:i/>
          <w:spacing w:val="-31"/>
          <w:sz w:val="24"/>
        </w:rPr>
        <w:t> </w:t>
      </w:r>
      <w:r>
        <w:rPr>
          <w:i/>
          <w:spacing w:val="-3"/>
          <w:sz w:val="24"/>
        </w:rPr>
        <w:t>votre</w:t>
      </w:r>
      <w:r>
        <w:rPr>
          <w:i/>
          <w:spacing w:val="-31"/>
          <w:sz w:val="24"/>
        </w:rPr>
        <w:t> </w:t>
      </w:r>
      <w:r>
        <w:rPr>
          <w:i/>
          <w:sz w:val="24"/>
        </w:rPr>
        <w:t>localisation,</w:t>
      </w:r>
      <w:r>
        <w:rPr>
          <w:i/>
          <w:spacing w:val="-28"/>
          <w:sz w:val="24"/>
        </w:rPr>
        <w:t> </w:t>
      </w:r>
      <w:r>
        <w:rPr>
          <w:i/>
          <w:sz w:val="24"/>
        </w:rPr>
        <w:t>par</w:t>
      </w:r>
      <w:r>
        <w:rPr>
          <w:i/>
          <w:spacing w:val="-29"/>
          <w:sz w:val="24"/>
        </w:rPr>
        <w:t> </w:t>
      </w:r>
      <w:r>
        <w:rPr>
          <w:i/>
          <w:sz w:val="24"/>
        </w:rPr>
        <w:t>exemple,</w:t>
      </w:r>
      <w:r>
        <w:rPr>
          <w:i/>
          <w:spacing w:val="-27"/>
          <w:sz w:val="24"/>
        </w:rPr>
        <w:t> </w:t>
      </w:r>
      <w:r>
        <w:rPr>
          <w:i/>
          <w:sz w:val="24"/>
        </w:rPr>
        <w:t>des</w:t>
      </w:r>
      <w:r>
        <w:rPr>
          <w:i/>
          <w:spacing w:val="-27"/>
          <w:sz w:val="24"/>
        </w:rPr>
        <w:t> </w:t>
      </w:r>
      <w:r>
        <w:rPr>
          <w:i/>
          <w:sz w:val="24"/>
        </w:rPr>
        <w:t>informations</w:t>
      </w:r>
      <w:r>
        <w:rPr>
          <w:i/>
          <w:spacing w:val="-28"/>
          <w:sz w:val="24"/>
        </w:rPr>
        <w:t> </w:t>
      </w:r>
      <w:r>
        <w:rPr>
          <w:i/>
          <w:sz w:val="24"/>
        </w:rPr>
        <w:t>concernant</w:t>
      </w:r>
      <w:r>
        <w:rPr>
          <w:i/>
          <w:spacing w:val="-29"/>
          <w:sz w:val="24"/>
        </w:rPr>
        <w:t> </w:t>
      </w:r>
      <w:r>
        <w:rPr>
          <w:i/>
          <w:sz w:val="24"/>
        </w:rPr>
        <w:t>les réseaux</w:t>
      </w:r>
      <w:r>
        <w:rPr>
          <w:i/>
          <w:spacing w:val="-22"/>
          <w:sz w:val="24"/>
        </w:rPr>
        <w:t> </w:t>
      </w:r>
      <w:r>
        <w:rPr>
          <w:i/>
          <w:sz w:val="24"/>
        </w:rPr>
        <w:t>sans</w:t>
      </w:r>
      <w:r>
        <w:rPr>
          <w:i/>
          <w:spacing w:val="-22"/>
          <w:sz w:val="24"/>
        </w:rPr>
        <w:t> </w:t>
      </w:r>
      <w:r>
        <w:rPr>
          <w:i/>
          <w:sz w:val="24"/>
        </w:rPr>
        <w:t>fil</w:t>
      </w:r>
      <w:r>
        <w:rPr>
          <w:i/>
          <w:spacing w:val="-22"/>
          <w:sz w:val="24"/>
        </w:rPr>
        <w:t> </w:t>
      </w:r>
      <w:r>
        <w:rPr>
          <w:i/>
          <w:sz w:val="24"/>
        </w:rPr>
        <w:t>ou</w:t>
      </w:r>
      <w:r>
        <w:rPr>
          <w:i/>
          <w:spacing w:val="-22"/>
          <w:sz w:val="24"/>
        </w:rPr>
        <w:t> </w:t>
      </w:r>
      <w:r>
        <w:rPr>
          <w:i/>
          <w:sz w:val="24"/>
        </w:rPr>
        <w:t>les</w:t>
      </w:r>
      <w:r>
        <w:rPr>
          <w:i/>
          <w:spacing w:val="-19"/>
          <w:sz w:val="24"/>
        </w:rPr>
        <w:t> </w:t>
      </w:r>
      <w:r>
        <w:rPr>
          <w:i/>
          <w:sz w:val="24"/>
        </w:rPr>
        <w:t>antennes-relais</w:t>
      </w:r>
      <w:r>
        <w:rPr>
          <w:i/>
          <w:spacing w:val="-17"/>
          <w:sz w:val="24"/>
        </w:rPr>
        <w:t> </w:t>
      </w:r>
      <w:r>
        <w:rPr>
          <w:i/>
          <w:sz w:val="24"/>
        </w:rPr>
        <w:t>à</w:t>
      </w:r>
      <w:r>
        <w:rPr>
          <w:i/>
          <w:spacing w:val="-19"/>
          <w:sz w:val="24"/>
        </w:rPr>
        <w:t> </w:t>
      </w:r>
      <w:r>
        <w:rPr>
          <w:i/>
          <w:sz w:val="24"/>
        </w:rPr>
        <w:t>proximité</w:t>
      </w:r>
      <w:r>
        <w:rPr>
          <w:i/>
          <w:spacing w:val="-21"/>
          <w:sz w:val="24"/>
        </w:rPr>
        <w:t> </w:t>
      </w:r>
      <w:r>
        <w:rPr>
          <w:i/>
          <w:sz w:val="24"/>
        </w:rPr>
        <w:t>de</w:t>
      </w:r>
      <w:r>
        <w:rPr>
          <w:i/>
          <w:spacing w:val="-20"/>
          <w:sz w:val="24"/>
        </w:rPr>
        <w:t> </w:t>
      </w:r>
      <w:r>
        <w:rPr>
          <w:i/>
          <w:sz w:val="24"/>
        </w:rPr>
        <w:t>votre</w:t>
      </w:r>
      <w:r>
        <w:rPr>
          <w:i/>
          <w:spacing w:val="-19"/>
          <w:sz w:val="24"/>
        </w:rPr>
        <w:t> </w:t>
      </w:r>
      <w:r>
        <w:rPr>
          <w:i/>
          <w:sz w:val="24"/>
        </w:rPr>
        <w:t>appareil</w:t>
      </w:r>
      <w:r>
        <w:rPr>
          <w:i/>
          <w:spacing w:val="-16"/>
          <w:sz w:val="24"/>
        </w:rPr>
        <w:t> </w:t>
      </w:r>
      <w:r>
        <w:rPr>
          <w:i/>
          <w:sz w:val="24"/>
        </w:rPr>
        <w:t>mobile ou</w:t>
      </w:r>
      <w:r>
        <w:rPr>
          <w:i/>
          <w:spacing w:val="-6"/>
          <w:sz w:val="24"/>
        </w:rPr>
        <w:t> </w:t>
      </w:r>
      <w:r>
        <w:rPr>
          <w:i/>
          <w:sz w:val="24"/>
        </w:rPr>
        <w:t>votre</w:t>
      </w:r>
      <w:r>
        <w:rPr>
          <w:i/>
          <w:spacing w:val="-5"/>
          <w:sz w:val="24"/>
        </w:rPr>
        <w:t> </w:t>
      </w:r>
      <w:r>
        <w:rPr>
          <w:i/>
          <w:sz w:val="24"/>
        </w:rPr>
        <w:t>adresse</w:t>
      </w:r>
      <w:r>
        <w:rPr>
          <w:i/>
          <w:spacing w:val="-3"/>
          <w:sz w:val="24"/>
        </w:rPr>
        <w:t> </w:t>
      </w:r>
      <w:r>
        <w:rPr>
          <w:i/>
          <w:sz w:val="24"/>
        </w:rPr>
        <w:t>IP.</w:t>
      </w:r>
      <w:r>
        <w:rPr>
          <w:i/>
          <w:spacing w:val="-6"/>
          <w:sz w:val="24"/>
        </w:rPr>
        <w:t> </w:t>
      </w:r>
      <w:r>
        <w:rPr>
          <w:i/>
          <w:sz w:val="24"/>
        </w:rPr>
        <w:t>Nous</w:t>
      </w:r>
      <w:r>
        <w:rPr>
          <w:i/>
          <w:spacing w:val="-5"/>
          <w:sz w:val="24"/>
        </w:rPr>
        <w:t> </w:t>
      </w:r>
      <w:r>
        <w:rPr>
          <w:i/>
          <w:sz w:val="24"/>
        </w:rPr>
        <w:t>pouvons</w:t>
      </w:r>
      <w:r>
        <w:rPr>
          <w:i/>
          <w:spacing w:val="-2"/>
          <w:sz w:val="24"/>
        </w:rPr>
        <w:t> </w:t>
      </w:r>
      <w:r>
        <w:rPr>
          <w:i/>
          <w:sz w:val="24"/>
        </w:rPr>
        <w:t>être</w:t>
      </w:r>
      <w:r>
        <w:rPr>
          <w:i/>
          <w:spacing w:val="-6"/>
          <w:sz w:val="24"/>
        </w:rPr>
        <w:t> </w:t>
      </w:r>
      <w:r>
        <w:rPr>
          <w:i/>
          <w:sz w:val="24"/>
        </w:rPr>
        <w:t>amenés</w:t>
      </w:r>
      <w:r>
        <w:rPr>
          <w:i/>
          <w:spacing w:val="-5"/>
          <w:sz w:val="24"/>
        </w:rPr>
        <w:t> </w:t>
      </w:r>
      <w:r>
        <w:rPr>
          <w:i/>
          <w:sz w:val="24"/>
        </w:rPr>
        <w:t>à</w:t>
      </w:r>
      <w:r>
        <w:rPr>
          <w:i/>
          <w:spacing w:val="-5"/>
          <w:sz w:val="24"/>
        </w:rPr>
        <w:t> </w:t>
      </w:r>
      <w:r>
        <w:rPr>
          <w:i/>
          <w:sz w:val="24"/>
        </w:rPr>
        <w:t>utiliser</w:t>
      </w:r>
      <w:r>
        <w:rPr>
          <w:i/>
          <w:spacing w:val="-5"/>
          <w:sz w:val="24"/>
        </w:rPr>
        <w:t> </w:t>
      </w:r>
      <w:r>
        <w:rPr>
          <w:i/>
          <w:sz w:val="24"/>
        </w:rPr>
        <w:t>et</w:t>
      </w:r>
      <w:r>
        <w:rPr>
          <w:i/>
          <w:spacing w:val="-6"/>
          <w:sz w:val="24"/>
        </w:rPr>
        <w:t> </w:t>
      </w:r>
      <w:r>
        <w:rPr>
          <w:i/>
          <w:sz w:val="24"/>
        </w:rPr>
        <w:t>conserver</w:t>
      </w:r>
      <w:r>
        <w:rPr>
          <w:i/>
          <w:spacing w:val="-5"/>
          <w:sz w:val="24"/>
        </w:rPr>
        <w:t> </w:t>
      </w:r>
      <w:r>
        <w:rPr>
          <w:i/>
          <w:sz w:val="24"/>
        </w:rPr>
        <w:t>vos informations de localisation pour vous fournir certaines fonctions de </w:t>
      </w:r>
      <w:r>
        <w:rPr>
          <w:i/>
          <w:spacing w:val="-4"/>
          <w:sz w:val="24"/>
        </w:rPr>
        <w:t>nos </w:t>
      </w:r>
      <w:r>
        <w:rPr>
          <w:i/>
          <w:sz w:val="24"/>
        </w:rPr>
        <w:t>Services avec, par exemple, des contenus plus pertinents comme des tendances locales, des histoires, des publicités et des suggestions de personne à suivre. Pour en savoir plus sur l’utilisation de la localisation par</w:t>
      </w:r>
      <w:r>
        <w:rPr>
          <w:i/>
          <w:spacing w:val="-23"/>
          <w:sz w:val="24"/>
        </w:rPr>
        <w:t> </w:t>
      </w:r>
      <w:r>
        <w:rPr>
          <w:i/>
          <w:sz w:val="24"/>
        </w:rPr>
        <w:t>Twitter,</w:t>
      </w:r>
      <w:r>
        <w:rPr>
          <w:i/>
          <w:spacing w:val="-22"/>
          <w:sz w:val="24"/>
        </w:rPr>
        <w:t> </w:t>
      </w:r>
      <w:r>
        <w:rPr>
          <w:i/>
          <w:sz w:val="24"/>
        </w:rPr>
        <w:t>cliquez</w:t>
      </w:r>
      <w:r>
        <w:rPr>
          <w:i/>
          <w:spacing w:val="-23"/>
          <w:sz w:val="24"/>
        </w:rPr>
        <w:t> </w:t>
      </w:r>
      <w:r>
        <w:rPr>
          <w:i/>
          <w:sz w:val="24"/>
          <w:u w:val="single"/>
        </w:rPr>
        <w:t>ici</w:t>
      </w:r>
      <w:r>
        <w:rPr>
          <w:i/>
          <w:sz w:val="24"/>
        </w:rPr>
        <w:t>.</w:t>
      </w:r>
      <w:r>
        <w:rPr>
          <w:i/>
          <w:spacing w:val="-22"/>
          <w:sz w:val="24"/>
        </w:rPr>
        <w:t> </w:t>
      </w:r>
      <w:r>
        <w:rPr>
          <w:i/>
          <w:sz w:val="24"/>
        </w:rPr>
        <w:t>Pour</w:t>
      </w:r>
      <w:r>
        <w:rPr>
          <w:i/>
          <w:spacing w:val="-20"/>
          <w:sz w:val="24"/>
        </w:rPr>
        <w:t> </w:t>
      </w:r>
      <w:r>
        <w:rPr>
          <w:i/>
          <w:sz w:val="24"/>
        </w:rPr>
        <w:t>découvrir</w:t>
      </w:r>
      <w:r>
        <w:rPr>
          <w:i/>
          <w:spacing w:val="-19"/>
          <w:sz w:val="24"/>
        </w:rPr>
        <w:t> </w:t>
      </w:r>
      <w:r>
        <w:rPr>
          <w:i/>
          <w:sz w:val="24"/>
        </w:rPr>
        <w:t>comment</w:t>
      </w:r>
      <w:r>
        <w:rPr>
          <w:i/>
          <w:spacing w:val="-19"/>
          <w:sz w:val="24"/>
        </w:rPr>
        <w:t> </w:t>
      </w:r>
      <w:r>
        <w:rPr>
          <w:i/>
          <w:sz w:val="24"/>
        </w:rPr>
        <w:t>définir</w:t>
      </w:r>
      <w:r>
        <w:rPr>
          <w:i/>
          <w:spacing w:val="-20"/>
          <w:sz w:val="24"/>
        </w:rPr>
        <w:t> </w:t>
      </w:r>
      <w:r>
        <w:rPr>
          <w:i/>
          <w:sz w:val="24"/>
        </w:rPr>
        <w:t>vos</w:t>
      </w:r>
      <w:r>
        <w:rPr>
          <w:i/>
          <w:spacing w:val="-22"/>
          <w:sz w:val="24"/>
        </w:rPr>
        <w:t> </w:t>
      </w:r>
      <w:r>
        <w:rPr>
          <w:i/>
          <w:sz w:val="24"/>
        </w:rPr>
        <w:t>préférences</w:t>
      </w:r>
      <w:r>
        <w:rPr>
          <w:i/>
          <w:spacing w:val="-23"/>
          <w:sz w:val="24"/>
        </w:rPr>
        <w:t> </w:t>
      </w:r>
      <w:r>
        <w:rPr>
          <w:i/>
          <w:sz w:val="24"/>
        </w:rPr>
        <w:t>de localisation, cliquez </w:t>
      </w:r>
      <w:r>
        <w:rPr>
          <w:i/>
          <w:sz w:val="24"/>
          <w:u w:val="single"/>
        </w:rPr>
        <w:t>ici</w:t>
      </w:r>
      <w:r>
        <w:rPr>
          <w:i/>
          <w:sz w:val="24"/>
        </w:rPr>
        <w:t>.</w:t>
      </w:r>
    </w:p>
    <w:p>
      <w:pPr>
        <w:pStyle w:val="BodyText"/>
        <w:rPr>
          <w:i/>
        </w:rPr>
      </w:pPr>
    </w:p>
    <w:p>
      <w:pPr>
        <w:pStyle w:val="BodyText"/>
        <w:spacing w:before="6"/>
        <w:rPr>
          <w:i/>
        </w:rPr>
      </w:pPr>
    </w:p>
    <w:p>
      <w:pPr>
        <w:pStyle w:val="Heading1"/>
        <w:spacing w:line="208" w:lineRule="auto" w:before="1"/>
        <w:ind w:right="194"/>
        <w:rPr>
          <w:b w:val="0"/>
        </w:rPr>
      </w:pPr>
      <w:r>
        <w:rPr/>
        <w:t>Clause</w:t>
      </w:r>
      <w:r>
        <w:rPr>
          <w:spacing w:val="-20"/>
        </w:rPr>
        <w:t> </w:t>
      </w:r>
      <w:r>
        <w:rPr/>
        <w:t>n°9</w:t>
      </w:r>
      <w:r>
        <w:rPr>
          <w:spacing w:val="-19"/>
        </w:rPr>
        <w:t> </w:t>
      </w:r>
      <w:r>
        <w:rPr/>
        <w:t>de</w:t>
      </w:r>
      <w:r>
        <w:rPr>
          <w:spacing w:val="-20"/>
        </w:rPr>
        <w:t> </w:t>
      </w:r>
      <w:r>
        <w:rPr/>
        <w:t>la</w:t>
      </w:r>
      <w:r>
        <w:rPr>
          <w:spacing w:val="-19"/>
        </w:rPr>
        <w:t> </w:t>
      </w:r>
      <w:r>
        <w:rPr/>
        <w:t>Politique</w:t>
      </w:r>
      <w:r>
        <w:rPr>
          <w:spacing w:val="-20"/>
        </w:rPr>
        <w:t> </w:t>
      </w:r>
      <w:r>
        <w:rPr/>
        <w:t>de</w:t>
      </w:r>
      <w:r>
        <w:rPr>
          <w:spacing w:val="-19"/>
        </w:rPr>
        <w:t> </w:t>
      </w:r>
      <w:r>
        <w:rPr/>
        <w:t>Confidentialité</w:t>
      </w:r>
      <w:r>
        <w:rPr>
          <w:spacing w:val="-20"/>
        </w:rPr>
        <w:t> </w:t>
      </w:r>
      <w:r>
        <w:rPr/>
        <w:t>de</w:t>
      </w:r>
      <w:r>
        <w:rPr>
          <w:spacing w:val="-19"/>
        </w:rPr>
        <w:t> </w:t>
      </w:r>
      <w:r>
        <w:rPr/>
        <w:t>Twitter</w:t>
      </w:r>
      <w:r>
        <w:rPr>
          <w:spacing w:val="-23"/>
        </w:rPr>
        <w:t> </w:t>
      </w:r>
      <w:r>
        <w:rPr/>
        <w:t>du</w:t>
      </w:r>
      <w:r>
        <w:rPr>
          <w:spacing w:val="-19"/>
        </w:rPr>
        <w:t> </w:t>
      </w:r>
      <w:r>
        <w:rPr/>
        <w:t>18</w:t>
      </w:r>
      <w:r>
        <w:rPr>
          <w:spacing w:val="-20"/>
        </w:rPr>
        <w:t> </w:t>
      </w:r>
      <w:r>
        <w:rPr/>
        <w:t>mai</w:t>
      </w:r>
      <w:r>
        <w:rPr>
          <w:spacing w:val="-19"/>
        </w:rPr>
        <w:t> </w:t>
      </w:r>
      <w:r>
        <w:rPr/>
        <w:t>2015 et du 27 janvier 2016</w:t>
      </w:r>
      <w:r>
        <w:rPr>
          <w:spacing w:val="-1"/>
        </w:rPr>
        <w:t> </w:t>
      </w:r>
      <w:r>
        <w:rPr>
          <w:b w:val="0"/>
        </w:rPr>
        <w:t>:</w:t>
      </w:r>
    </w:p>
    <w:p>
      <w:pPr>
        <w:spacing w:line="208" w:lineRule="auto" w:before="163"/>
        <w:ind w:left="2260" w:right="192" w:firstLine="0"/>
        <w:jc w:val="both"/>
        <w:rPr>
          <w:i/>
          <w:sz w:val="24"/>
        </w:rPr>
      </w:pPr>
      <w:r>
        <w:rPr>
          <w:b/>
          <w:sz w:val="24"/>
        </w:rPr>
        <w:t>Informations</w:t>
      </w:r>
      <w:r>
        <w:rPr>
          <w:b/>
          <w:spacing w:val="-7"/>
          <w:sz w:val="24"/>
        </w:rPr>
        <w:t> </w:t>
      </w:r>
      <w:r>
        <w:rPr>
          <w:b/>
          <w:sz w:val="24"/>
        </w:rPr>
        <w:t>de</w:t>
      </w:r>
      <w:r>
        <w:rPr>
          <w:b/>
          <w:spacing w:val="-10"/>
          <w:sz w:val="24"/>
        </w:rPr>
        <w:t> </w:t>
      </w:r>
      <w:r>
        <w:rPr>
          <w:b/>
          <w:sz w:val="24"/>
        </w:rPr>
        <w:t>localisation</w:t>
      </w:r>
      <w:r>
        <w:rPr>
          <w:b/>
          <w:spacing w:val="-9"/>
          <w:sz w:val="24"/>
        </w:rPr>
        <w:t> </w:t>
      </w:r>
      <w:r>
        <w:rPr>
          <w:sz w:val="24"/>
        </w:rPr>
        <w:t>:</w:t>
      </w:r>
      <w:r>
        <w:rPr>
          <w:spacing w:val="-7"/>
          <w:sz w:val="24"/>
        </w:rPr>
        <w:t> </w:t>
      </w:r>
      <w:r>
        <w:rPr>
          <w:i/>
          <w:sz w:val="24"/>
        </w:rPr>
        <w:t>Twitter</w:t>
      </w:r>
      <w:r>
        <w:rPr>
          <w:i/>
          <w:spacing w:val="-9"/>
          <w:sz w:val="24"/>
        </w:rPr>
        <w:t> </w:t>
      </w:r>
      <w:r>
        <w:rPr>
          <w:i/>
          <w:sz w:val="24"/>
        </w:rPr>
        <w:t>peut</w:t>
      </w:r>
      <w:r>
        <w:rPr>
          <w:i/>
          <w:spacing w:val="-10"/>
          <w:sz w:val="24"/>
        </w:rPr>
        <w:t> </w:t>
      </w:r>
      <w:r>
        <w:rPr>
          <w:i/>
          <w:sz w:val="24"/>
        </w:rPr>
        <w:t>recevoir</w:t>
      </w:r>
      <w:r>
        <w:rPr>
          <w:i/>
          <w:spacing w:val="-10"/>
          <w:sz w:val="24"/>
        </w:rPr>
        <w:t> </w:t>
      </w:r>
      <w:r>
        <w:rPr>
          <w:i/>
          <w:sz w:val="24"/>
        </w:rPr>
        <w:t>des</w:t>
      </w:r>
      <w:r>
        <w:rPr>
          <w:i/>
          <w:spacing w:val="-12"/>
          <w:sz w:val="24"/>
        </w:rPr>
        <w:t> </w:t>
      </w:r>
      <w:r>
        <w:rPr>
          <w:i/>
          <w:sz w:val="24"/>
        </w:rPr>
        <w:t>informations</w:t>
      </w:r>
      <w:r>
        <w:rPr>
          <w:i/>
          <w:spacing w:val="-8"/>
          <w:sz w:val="24"/>
        </w:rPr>
        <w:t> </w:t>
      </w:r>
      <w:r>
        <w:rPr>
          <w:i/>
          <w:sz w:val="24"/>
        </w:rPr>
        <w:t>sur </w:t>
      </w:r>
      <w:r>
        <w:rPr>
          <w:i/>
          <w:sz w:val="24"/>
        </w:rPr>
        <w:t>votre localisation. Par exemple, vous pouvez choisir de publier votre localisation</w:t>
      </w:r>
      <w:r>
        <w:rPr>
          <w:i/>
          <w:spacing w:val="-10"/>
          <w:sz w:val="24"/>
        </w:rPr>
        <w:t> </w:t>
      </w:r>
      <w:r>
        <w:rPr>
          <w:i/>
          <w:sz w:val="24"/>
        </w:rPr>
        <w:t>dans</w:t>
      </w:r>
      <w:r>
        <w:rPr>
          <w:i/>
          <w:spacing w:val="-9"/>
          <w:sz w:val="24"/>
        </w:rPr>
        <w:t> </w:t>
      </w:r>
      <w:r>
        <w:rPr>
          <w:i/>
          <w:sz w:val="24"/>
        </w:rPr>
        <w:t>vos</w:t>
      </w:r>
      <w:r>
        <w:rPr>
          <w:i/>
          <w:spacing w:val="-9"/>
          <w:sz w:val="24"/>
        </w:rPr>
        <w:t> </w:t>
      </w:r>
      <w:r>
        <w:rPr>
          <w:i/>
          <w:sz w:val="24"/>
        </w:rPr>
        <w:t>Tweets</w:t>
      </w:r>
      <w:r>
        <w:rPr>
          <w:i/>
          <w:spacing w:val="-9"/>
          <w:sz w:val="24"/>
        </w:rPr>
        <w:t> </w:t>
      </w:r>
      <w:r>
        <w:rPr>
          <w:i/>
          <w:sz w:val="24"/>
        </w:rPr>
        <w:t>et</w:t>
      </w:r>
      <w:r>
        <w:rPr>
          <w:i/>
          <w:spacing w:val="-10"/>
          <w:sz w:val="24"/>
        </w:rPr>
        <w:t> </w:t>
      </w:r>
      <w:r>
        <w:rPr>
          <w:i/>
          <w:sz w:val="24"/>
        </w:rPr>
        <w:t>sur</w:t>
      </w:r>
      <w:r>
        <w:rPr>
          <w:i/>
          <w:spacing w:val="-9"/>
          <w:sz w:val="24"/>
        </w:rPr>
        <w:t> </w:t>
      </w:r>
      <w:r>
        <w:rPr>
          <w:i/>
          <w:sz w:val="24"/>
        </w:rPr>
        <w:t>votre</w:t>
      </w:r>
      <w:r>
        <w:rPr>
          <w:i/>
          <w:spacing w:val="-12"/>
          <w:sz w:val="24"/>
        </w:rPr>
        <w:t> </w:t>
      </w:r>
      <w:r>
        <w:rPr>
          <w:i/>
          <w:sz w:val="24"/>
        </w:rPr>
        <w:t>profil</w:t>
      </w:r>
      <w:r>
        <w:rPr>
          <w:i/>
          <w:spacing w:val="-9"/>
          <w:sz w:val="24"/>
        </w:rPr>
        <w:t> </w:t>
      </w:r>
      <w:r>
        <w:rPr>
          <w:i/>
          <w:sz w:val="24"/>
        </w:rPr>
        <w:t>Twitter.</w:t>
      </w:r>
      <w:r>
        <w:rPr>
          <w:i/>
          <w:spacing w:val="-11"/>
          <w:sz w:val="24"/>
        </w:rPr>
        <w:t> </w:t>
      </w:r>
      <w:r>
        <w:rPr>
          <w:i/>
          <w:sz w:val="24"/>
        </w:rPr>
        <w:t>Vous</w:t>
      </w:r>
      <w:r>
        <w:rPr>
          <w:i/>
          <w:spacing w:val="-12"/>
          <w:sz w:val="24"/>
        </w:rPr>
        <w:t> </w:t>
      </w:r>
      <w:r>
        <w:rPr>
          <w:i/>
          <w:sz w:val="24"/>
        </w:rPr>
        <w:t>pouvez</w:t>
      </w:r>
      <w:r>
        <w:rPr>
          <w:i/>
          <w:spacing w:val="-9"/>
          <w:sz w:val="24"/>
        </w:rPr>
        <w:t> </w:t>
      </w:r>
      <w:r>
        <w:rPr>
          <w:i/>
          <w:sz w:val="24"/>
        </w:rPr>
        <w:t>aussi nous communiquer votre localisation actuelle en la renseignant </w:t>
      </w:r>
      <w:r>
        <w:rPr>
          <w:i/>
          <w:spacing w:val="2"/>
          <w:sz w:val="24"/>
        </w:rPr>
        <w:t>sur </w:t>
      </w:r>
      <w:r>
        <w:rPr>
          <w:i/>
          <w:sz w:val="24"/>
        </w:rPr>
        <w:t>Twitter.com. Nous pouvons également déterminer votre localisation </w:t>
      </w:r>
      <w:r>
        <w:rPr>
          <w:i/>
          <w:spacing w:val="-6"/>
          <w:sz w:val="24"/>
        </w:rPr>
        <w:t>en </w:t>
      </w:r>
      <w:r>
        <w:rPr>
          <w:i/>
          <w:sz w:val="24"/>
        </w:rPr>
        <w:t>utilisant</w:t>
      </w:r>
      <w:r>
        <w:rPr>
          <w:i/>
          <w:spacing w:val="-22"/>
          <w:sz w:val="24"/>
        </w:rPr>
        <w:t> </w:t>
      </w:r>
      <w:r>
        <w:rPr>
          <w:i/>
          <w:sz w:val="24"/>
        </w:rPr>
        <w:t>les</w:t>
      </w:r>
      <w:r>
        <w:rPr>
          <w:i/>
          <w:spacing w:val="-22"/>
          <w:sz w:val="24"/>
        </w:rPr>
        <w:t> </w:t>
      </w:r>
      <w:r>
        <w:rPr>
          <w:i/>
          <w:sz w:val="24"/>
        </w:rPr>
        <w:t>autres</w:t>
      </w:r>
      <w:r>
        <w:rPr>
          <w:i/>
          <w:spacing w:val="-19"/>
          <w:sz w:val="24"/>
        </w:rPr>
        <w:t> </w:t>
      </w:r>
      <w:r>
        <w:rPr>
          <w:i/>
          <w:sz w:val="24"/>
        </w:rPr>
        <w:t>données</w:t>
      </w:r>
      <w:r>
        <w:rPr>
          <w:i/>
          <w:spacing w:val="-22"/>
          <w:sz w:val="24"/>
        </w:rPr>
        <w:t> </w:t>
      </w:r>
      <w:r>
        <w:rPr>
          <w:i/>
          <w:sz w:val="24"/>
        </w:rPr>
        <w:t>de</w:t>
      </w:r>
      <w:r>
        <w:rPr>
          <w:i/>
          <w:spacing w:val="-19"/>
          <w:sz w:val="24"/>
        </w:rPr>
        <w:t> </w:t>
      </w:r>
      <w:r>
        <w:rPr>
          <w:i/>
          <w:sz w:val="24"/>
        </w:rPr>
        <w:t>votre</w:t>
      </w:r>
      <w:r>
        <w:rPr>
          <w:i/>
          <w:spacing w:val="-22"/>
          <w:sz w:val="24"/>
        </w:rPr>
        <w:t> </w:t>
      </w:r>
      <w:r>
        <w:rPr>
          <w:i/>
          <w:sz w:val="24"/>
        </w:rPr>
        <w:t>appareil,</w:t>
      </w:r>
      <w:r>
        <w:rPr>
          <w:i/>
          <w:spacing w:val="-17"/>
          <w:sz w:val="24"/>
        </w:rPr>
        <w:t> </w:t>
      </w:r>
      <w:r>
        <w:rPr>
          <w:i/>
          <w:sz w:val="24"/>
        </w:rPr>
        <w:t>telles</w:t>
      </w:r>
      <w:r>
        <w:rPr>
          <w:i/>
          <w:spacing w:val="-20"/>
          <w:sz w:val="24"/>
        </w:rPr>
        <w:t> </w:t>
      </w:r>
      <w:r>
        <w:rPr>
          <w:i/>
          <w:sz w:val="24"/>
        </w:rPr>
        <w:t>que</w:t>
      </w:r>
      <w:r>
        <w:rPr>
          <w:i/>
          <w:spacing w:val="-22"/>
          <w:sz w:val="24"/>
        </w:rPr>
        <w:t> </w:t>
      </w:r>
      <w:r>
        <w:rPr>
          <w:i/>
          <w:sz w:val="24"/>
        </w:rPr>
        <w:t>les</w:t>
      </w:r>
      <w:r>
        <w:rPr>
          <w:i/>
          <w:spacing w:val="-22"/>
          <w:sz w:val="24"/>
        </w:rPr>
        <w:t> </w:t>
      </w:r>
      <w:r>
        <w:rPr>
          <w:i/>
          <w:sz w:val="24"/>
        </w:rPr>
        <w:t>informations</w:t>
      </w:r>
      <w:r>
        <w:rPr>
          <w:i/>
          <w:spacing w:val="-22"/>
          <w:sz w:val="24"/>
        </w:rPr>
        <w:t> </w:t>
      </w:r>
      <w:r>
        <w:rPr>
          <w:i/>
          <w:sz w:val="24"/>
        </w:rPr>
        <w:t>de localisation</w:t>
      </w:r>
      <w:r>
        <w:rPr>
          <w:i/>
          <w:spacing w:val="-25"/>
          <w:sz w:val="24"/>
        </w:rPr>
        <w:t> </w:t>
      </w:r>
      <w:r>
        <w:rPr>
          <w:i/>
          <w:sz w:val="24"/>
        </w:rPr>
        <w:t>précises</w:t>
      </w:r>
      <w:r>
        <w:rPr>
          <w:i/>
          <w:spacing w:val="-24"/>
          <w:sz w:val="24"/>
        </w:rPr>
        <w:t> </w:t>
      </w:r>
      <w:r>
        <w:rPr>
          <w:i/>
          <w:sz w:val="24"/>
        </w:rPr>
        <w:t>de</w:t>
      </w:r>
      <w:r>
        <w:rPr>
          <w:i/>
          <w:spacing w:val="-24"/>
          <w:sz w:val="24"/>
        </w:rPr>
        <w:t> </w:t>
      </w:r>
      <w:r>
        <w:rPr>
          <w:i/>
          <w:sz w:val="24"/>
        </w:rPr>
        <w:t>votre</w:t>
      </w:r>
      <w:r>
        <w:rPr>
          <w:i/>
          <w:spacing w:val="-24"/>
          <w:sz w:val="24"/>
        </w:rPr>
        <w:t> </w:t>
      </w:r>
      <w:r>
        <w:rPr>
          <w:i/>
          <w:sz w:val="24"/>
        </w:rPr>
        <w:t>GPS,</w:t>
      </w:r>
      <w:r>
        <w:rPr>
          <w:i/>
          <w:spacing w:val="-24"/>
          <w:sz w:val="24"/>
        </w:rPr>
        <w:t> </w:t>
      </w:r>
      <w:r>
        <w:rPr>
          <w:i/>
          <w:sz w:val="24"/>
        </w:rPr>
        <w:t>les</w:t>
      </w:r>
      <w:r>
        <w:rPr>
          <w:i/>
          <w:spacing w:val="-24"/>
          <w:sz w:val="24"/>
        </w:rPr>
        <w:t> </w:t>
      </w:r>
      <w:r>
        <w:rPr>
          <w:i/>
          <w:sz w:val="24"/>
        </w:rPr>
        <w:t>informations</w:t>
      </w:r>
      <w:r>
        <w:rPr>
          <w:i/>
          <w:spacing w:val="-24"/>
          <w:sz w:val="24"/>
        </w:rPr>
        <w:t> </w:t>
      </w:r>
      <w:r>
        <w:rPr>
          <w:i/>
          <w:sz w:val="24"/>
        </w:rPr>
        <w:t>concernant</w:t>
      </w:r>
      <w:r>
        <w:rPr>
          <w:i/>
          <w:spacing w:val="-24"/>
          <w:sz w:val="24"/>
        </w:rPr>
        <w:t> </w:t>
      </w:r>
      <w:r>
        <w:rPr>
          <w:i/>
          <w:sz w:val="24"/>
        </w:rPr>
        <w:t>les</w:t>
      </w:r>
      <w:r>
        <w:rPr>
          <w:i/>
          <w:spacing w:val="-24"/>
          <w:sz w:val="24"/>
        </w:rPr>
        <w:t> </w:t>
      </w:r>
      <w:r>
        <w:rPr>
          <w:i/>
          <w:spacing w:val="-3"/>
          <w:sz w:val="24"/>
        </w:rPr>
        <w:t>réseaux </w:t>
      </w:r>
      <w:r>
        <w:rPr>
          <w:i/>
          <w:sz w:val="24"/>
        </w:rPr>
        <w:t>sans</w:t>
      </w:r>
      <w:r>
        <w:rPr>
          <w:i/>
          <w:spacing w:val="-24"/>
          <w:sz w:val="24"/>
        </w:rPr>
        <w:t> </w:t>
      </w:r>
      <w:r>
        <w:rPr>
          <w:i/>
          <w:sz w:val="24"/>
        </w:rPr>
        <w:t>fil</w:t>
      </w:r>
      <w:r>
        <w:rPr>
          <w:i/>
          <w:spacing w:val="-24"/>
          <w:sz w:val="24"/>
        </w:rPr>
        <w:t> </w:t>
      </w:r>
      <w:r>
        <w:rPr>
          <w:i/>
          <w:sz w:val="24"/>
        </w:rPr>
        <w:t>ou</w:t>
      </w:r>
      <w:r>
        <w:rPr>
          <w:i/>
          <w:spacing w:val="-24"/>
          <w:sz w:val="24"/>
        </w:rPr>
        <w:t> </w:t>
      </w:r>
      <w:r>
        <w:rPr>
          <w:i/>
          <w:sz w:val="24"/>
        </w:rPr>
        <w:t>les</w:t>
      </w:r>
      <w:r>
        <w:rPr>
          <w:i/>
          <w:spacing w:val="-22"/>
          <w:sz w:val="24"/>
        </w:rPr>
        <w:t> </w:t>
      </w:r>
      <w:r>
        <w:rPr>
          <w:i/>
          <w:sz w:val="24"/>
        </w:rPr>
        <w:t>antennes-relais</w:t>
      </w:r>
      <w:r>
        <w:rPr>
          <w:i/>
          <w:spacing w:val="-23"/>
          <w:sz w:val="24"/>
        </w:rPr>
        <w:t> </w:t>
      </w:r>
      <w:r>
        <w:rPr>
          <w:i/>
          <w:sz w:val="24"/>
        </w:rPr>
        <w:t>à</w:t>
      </w:r>
      <w:r>
        <w:rPr>
          <w:i/>
          <w:spacing w:val="-23"/>
          <w:sz w:val="24"/>
        </w:rPr>
        <w:t> </w:t>
      </w:r>
      <w:r>
        <w:rPr>
          <w:i/>
          <w:sz w:val="24"/>
        </w:rPr>
        <w:t>proximité</w:t>
      </w:r>
      <w:r>
        <w:rPr>
          <w:i/>
          <w:spacing w:val="-23"/>
          <w:sz w:val="24"/>
        </w:rPr>
        <w:t> </w:t>
      </w:r>
      <w:r>
        <w:rPr>
          <w:i/>
          <w:sz w:val="24"/>
        </w:rPr>
        <w:t>de</w:t>
      </w:r>
      <w:r>
        <w:rPr>
          <w:i/>
          <w:spacing w:val="-23"/>
          <w:sz w:val="24"/>
        </w:rPr>
        <w:t> </w:t>
      </w:r>
      <w:r>
        <w:rPr>
          <w:i/>
          <w:sz w:val="24"/>
        </w:rPr>
        <w:t>votre</w:t>
      </w:r>
      <w:r>
        <w:rPr>
          <w:i/>
          <w:spacing w:val="-22"/>
          <w:sz w:val="24"/>
        </w:rPr>
        <w:t> </w:t>
      </w:r>
      <w:r>
        <w:rPr>
          <w:i/>
          <w:sz w:val="24"/>
        </w:rPr>
        <w:t>appareil</w:t>
      </w:r>
      <w:r>
        <w:rPr>
          <w:i/>
          <w:spacing w:val="-19"/>
          <w:sz w:val="24"/>
        </w:rPr>
        <w:t> </w:t>
      </w:r>
      <w:r>
        <w:rPr>
          <w:i/>
          <w:sz w:val="24"/>
        </w:rPr>
        <w:t>mobile</w:t>
      </w:r>
      <w:r>
        <w:rPr>
          <w:i/>
          <w:spacing w:val="-23"/>
          <w:sz w:val="24"/>
        </w:rPr>
        <w:t> </w:t>
      </w:r>
      <w:r>
        <w:rPr>
          <w:i/>
          <w:sz w:val="24"/>
        </w:rPr>
        <w:t>ou</w:t>
      </w:r>
      <w:r>
        <w:rPr>
          <w:i/>
          <w:spacing w:val="-21"/>
          <w:sz w:val="24"/>
        </w:rPr>
        <w:t> </w:t>
      </w:r>
      <w:r>
        <w:rPr>
          <w:i/>
          <w:sz w:val="24"/>
        </w:rPr>
        <w:t>votre adresse IP. Nous pouvons être amenés à utiliser et conserver </w:t>
      </w:r>
      <w:r>
        <w:rPr>
          <w:i/>
          <w:spacing w:val="-4"/>
          <w:sz w:val="24"/>
        </w:rPr>
        <w:t>vos </w:t>
      </w:r>
      <w:r>
        <w:rPr>
          <w:i/>
          <w:sz w:val="24"/>
        </w:rPr>
        <w:t>informations de localisation pour vous fournir certaines fonctions de </w:t>
      </w:r>
      <w:r>
        <w:rPr>
          <w:i/>
          <w:spacing w:val="-5"/>
          <w:sz w:val="24"/>
        </w:rPr>
        <w:t>nos </w:t>
      </w:r>
      <w:r>
        <w:rPr>
          <w:i/>
          <w:sz w:val="24"/>
        </w:rPr>
        <w:t>Services,</w:t>
      </w:r>
      <w:r>
        <w:rPr>
          <w:i/>
          <w:spacing w:val="-23"/>
          <w:sz w:val="24"/>
        </w:rPr>
        <w:t> </w:t>
      </w:r>
      <w:r>
        <w:rPr>
          <w:i/>
          <w:sz w:val="24"/>
        </w:rPr>
        <w:t>comme</w:t>
      </w:r>
      <w:r>
        <w:rPr>
          <w:i/>
          <w:spacing w:val="-23"/>
          <w:sz w:val="24"/>
        </w:rPr>
        <w:t> </w:t>
      </w:r>
      <w:r>
        <w:rPr>
          <w:i/>
          <w:sz w:val="24"/>
        </w:rPr>
        <w:t>tweeter</w:t>
      </w:r>
      <w:r>
        <w:rPr>
          <w:i/>
          <w:spacing w:val="-23"/>
          <w:sz w:val="24"/>
        </w:rPr>
        <w:t> </w:t>
      </w:r>
      <w:r>
        <w:rPr>
          <w:i/>
          <w:sz w:val="24"/>
        </w:rPr>
        <w:t>avec</w:t>
      </w:r>
      <w:r>
        <w:rPr>
          <w:i/>
          <w:spacing w:val="-23"/>
          <w:sz w:val="24"/>
        </w:rPr>
        <w:t> </w:t>
      </w:r>
      <w:r>
        <w:rPr>
          <w:i/>
          <w:sz w:val="24"/>
        </w:rPr>
        <w:t>votre</w:t>
      </w:r>
      <w:r>
        <w:rPr>
          <w:i/>
          <w:spacing w:val="-23"/>
          <w:sz w:val="24"/>
        </w:rPr>
        <w:t> </w:t>
      </w:r>
      <w:r>
        <w:rPr>
          <w:i/>
          <w:sz w:val="24"/>
        </w:rPr>
        <w:t>localisation,</w:t>
      </w:r>
      <w:r>
        <w:rPr>
          <w:i/>
          <w:spacing w:val="-23"/>
          <w:sz w:val="24"/>
        </w:rPr>
        <w:t> </w:t>
      </w:r>
      <w:r>
        <w:rPr>
          <w:i/>
          <w:sz w:val="24"/>
        </w:rPr>
        <w:t>mais</w:t>
      </w:r>
      <w:r>
        <w:rPr>
          <w:i/>
          <w:spacing w:val="-23"/>
          <w:sz w:val="24"/>
        </w:rPr>
        <w:t> </w:t>
      </w:r>
      <w:r>
        <w:rPr>
          <w:i/>
          <w:sz w:val="24"/>
        </w:rPr>
        <w:t>également</w:t>
      </w:r>
      <w:r>
        <w:rPr>
          <w:i/>
          <w:spacing w:val="-23"/>
          <w:sz w:val="24"/>
        </w:rPr>
        <w:t> </w:t>
      </w:r>
      <w:r>
        <w:rPr>
          <w:i/>
          <w:spacing w:val="-3"/>
          <w:sz w:val="24"/>
        </w:rPr>
        <w:t>améliorer </w:t>
      </w:r>
      <w:r>
        <w:rPr>
          <w:i/>
          <w:sz w:val="24"/>
        </w:rPr>
        <w:t>et personnaliser les Services avec, par exemple, des contenus plus pertinents</w:t>
      </w:r>
      <w:r>
        <w:rPr>
          <w:i/>
          <w:spacing w:val="-21"/>
          <w:sz w:val="24"/>
        </w:rPr>
        <w:t> </w:t>
      </w:r>
      <w:r>
        <w:rPr>
          <w:i/>
          <w:sz w:val="24"/>
        </w:rPr>
        <w:t>comme</w:t>
      </w:r>
      <w:r>
        <w:rPr>
          <w:i/>
          <w:spacing w:val="-23"/>
          <w:sz w:val="24"/>
        </w:rPr>
        <w:t> </w:t>
      </w:r>
      <w:r>
        <w:rPr>
          <w:i/>
          <w:sz w:val="24"/>
        </w:rPr>
        <w:t>des</w:t>
      </w:r>
      <w:r>
        <w:rPr>
          <w:i/>
          <w:spacing w:val="-20"/>
          <w:sz w:val="24"/>
        </w:rPr>
        <w:t> </w:t>
      </w:r>
      <w:r>
        <w:rPr>
          <w:i/>
          <w:sz w:val="24"/>
        </w:rPr>
        <w:t>tendances</w:t>
      </w:r>
      <w:r>
        <w:rPr>
          <w:i/>
          <w:spacing w:val="-21"/>
          <w:sz w:val="24"/>
        </w:rPr>
        <w:t> </w:t>
      </w:r>
      <w:r>
        <w:rPr>
          <w:i/>
          <w:sz w:val="24"/>
        </w:rPr>
        <w:t>locales,</w:t>
      </w:r>
      <w:r>
        <w:rPr>
          <w:i/>
          <w:spacing w:val="-20"/>
          <w:sz w:val="24"/>
        </w:rPr>
        <w:t> </w:t>
      </w:r>
      <w:r>
        <w:rPr>
          <w:i/>
          <w:sz w:val="24"/>
        </w:rPr>
        <w:t>des</w:t>
      </w:r>
      <w:r>
        <w:rPr>
          <w:i/>
          <w:spacing w:val="-21"/>
          <w:sz w:val="24"/>
        </w:rPr>
        <w:t> </w:t>
      </w:r>
      <w:r>
        <w:rPr>
          <w:i/>
          <w:sz w:val="24"/>
        </w:rPr>
        <w:t>témoignages,</w:t>
      </w:r>
      <w:r>
        <w:rPr>
          <w:i/>
          <w:spacing w:val="-17"/>
          <w:sz w:val="24"/>
        </w:rPr>
        <w:t> </w:t>
      </w:r>
      <w:r>
        <w:rPr>
          <w:i/>
          <w:sz w:val="24"/>
        </w:rPr>
        <w:t>des</w:t>
      </w:r>
      <w:r>
        <w:rPr>
          <w:i/>
          <w:spacing w:val="-20"/>
          <w:sz w:val="24"/>
        </w:rPr>
        <w:t> </w:t>
      </w:r>
      <w:r>
        <w:rPr>
          <w:i/>
          <w:sz w:val="24"/>
        </w:rPr>
        <w:t>publicités</w:t>
      </w:r>
      <w:r>
        <w:rPr>
          <w:i/>
          <w:spacing w:val="-21"/>
          <w:sz w:val="24"/>
        </w:rPr>
        <w:t> </w:t>
      </w:r>
      <w:r>
        <w:rPr>
          <w:i/>
          <w:sz w:val="24"/>
        </w:rPr>
        <w:t>et des</w:t>
      </w:r>
      <w:r>
        <w:rPr>
          <w:i/>
          <w:spacing w:val="-16"/>
          <w:sz w:val="24"/>
        </w:rPr>
        <w:t> </w:t>
      </w:r>
      <w:r>
        <w:rPr>
          <w:i/>
          <w:sz w:val="24"/>
        </w:rPr>
        <w:t>suggestions</w:t>
      </w:r>
      <w:r>
        <w:rPr>
          <w:i/>
          <w:spacing w:val="-15"/>
          <w:sz w:val="24"/>
        </w:rPr>
        <w:t> </w:t>
      </w:r>
      <w:r>
        <w:rPr>
          <w:i/>
          <w:sz w:val="24"/>
        </w:rPr>
        <w:t>de</w:t>
      </w:r>
      <w:r>
        <w:rPr>
          <w:i/>
          <w:spacing w:val="-15"/>
          <w:sz w:val="24"/>
        </w:rPr>
        <w:t> </w:t>
      </w:r>
      <w:r>
        <w:rPr>
          <w:i/>
          <w:sz w:val="24"/>
        </w:rPr>
        <w:t>personnes</w:t>
      </w:r>
      <w:r>
        <w:rPr>
          <w:i/>
          <w:spacing w:val="-15"/>
          <w:sz w:val="24"/>
        </w:rPr>
        <w:t> </w:t>
      </w:r>
      <w:r>
        <w:rPr>
          <w:i/>
          <w:sz w:val="24"/>
        </w:rPr>
        <w:t>à</w:t>
      </w:r>
      <w:r>
        <w:rPr>
          <w:i/>
          <w:spacing w:val="-15"/>
          <w:sz w:val="24"/>
        </w:rPr>
        <w:t> </w:t>
      </w:r>
      <w:r>
        <w:rPr>
          <w:i/>
          <w:sz w:val="24"/>
        </w:rPr>
        <w:t>suivre.</w:t>
      </w:r>
      <w:r>
        <w:rPr>
          <w:i/>
          <w:spacing w:val="-15"/>
          <w:sz w:val="24"/>
        </w:rPr>
        <w:t> </w:t>
      </w:r>
      <w:r>
        <w:rPr>
          <w:i/>
          <w:sz w:val="24"/>
        </w:rPr>
        <w:t>Pour</w:t>
      </w:r>
      <w:r>
        <w:rPr>
          <w:i/>
          <w:spacing w:val="-15"/>
          <w:sz w:val="24"/>
        </w:rPr>
        <w:t> </w:t>
      </w:r>
      <w:r>
        <w:rPr>
          <w:i/>
          <w:sz w:val="24"/>
        </w:rPr>
        <w:t>en</w:t>
      </w:r>
      <w:r>
        <w:rPr>
          <w:i/>
          <w:spacing w:val="-15"/>
          <w:sz w:val="24"/>
        </w:rPr>
        <w:t> </w:t>
      </w:r>
      <w:r>
        <w:rPr>
          <w:i/>
          <w:sz w:val="24"/>
        </w:rPr>
        <w:t>savoir</w:t>
      </w:r>
      <w:r>
        <w:rPr>
          <w:i/>
          <w:spacing w:val="-15"/>
          <w:sz w:val="24"/>
        </w:rPr>
        <w:t> </w:t>
      </w:r>
      <w:r>
        <w:rPr>
          <w:i/>
          <w:sz w:val="24"/>
        </w:rPr>
        <w:t>plus</w:t>
      </w:r>
      <w:r>
        <w:rPr>
          <w:i/>
          <w:spacing w:val="-15"/>
          <w:sz w:val="24"/>
        </w:rPr>
        <w:t> </w:t>
      </w:r>
      <w:r>
        <w:rPr>
          <w:i/>
          <w:sz w:val="24"/>
        </w:rPr>
        <w:t>sur</w:t>
      </w:r>
      <w:r>
        <w:rPr>
          <w:i/>
          <w:spacing w:val="-15"/>
          <w:sz w:val="24"/>
        </w:rPr>
        <w:t> </w:t>
      </w:r>
      <w:r>
        <w:rPr>
          <w:i/>
          <w:sz w:val="24"/>
        </w:rPr>
        <w:t>l’utilisation que nous faisons de la localisation, cliquez </w:t>
      </w:r>
      <w:r>
        <w:rPr>
          <w:i/>
          <w:sz w:val="24"/>
          <w:u w:val="single"/>
        </w:rPr>
        <w:t>ici</w:t>
      </w:r>
      <w:r>
        <w:rPr>
          <w:i/>
          <w:sz w:val="24"/>
        </w:rPr>
        <w:t> ; pour découvrir comment définir vos préférences de localisation, cliquez</w:t>
      </w:r>
      <w:r>
        <w:rPr>
          <w:i/>
          <w:spacing w:val="-4"/>
          <w:sz w:val="24"/>
        </w:rPr>
        <w:t> </w:t>
      </w:r>
      <w:r>
        <w:rPr>
          <w:i/>
          <w:sz w:val="24"/>
          <w:u w:val="single"/>
        </w:rPr>
        <w:t>ici</w:t>
      </w:r>
    </w:p>
    <w:p>
      <w:pPr>
        <w:spacing w:after="0" w:line="208" w:lineRule="auto"/>
        <w:jc w:val="both"/>
        <w:rPr>
          <w:sz w:val="24"/>
        </w:rPr>
        <w:sectPr>
          <w:pgSz w:w="11920" w:h="16840"/>
          <w:pgMar w:header="869" w:footer="860" w:top="1520" w:bottom="1060" w:left="1340" w:right="1080"/>
        </w:sectPr>
      </w:pPr>
    </w:p>
    <w:p>
      <w:pPr>
        <w:pStyle w:val="BodyText"/>
        <w:rPr>
          <w:i/>
          <w:sz w:val="20"/>
        </w:rPr>
      </w:pPr>
    </w:p>
    <w:p>
      <w:pPr>
        <w:pStyle w:val="Heading1"/>
        <w:spacing w:line="208" w:lineRule="auto" w:before="204"/>
        <w:ind w:right="195"/>
      </w:pPr>
      <w:bookmarkStart w:name="Page 132" w:id="145"/>
      <w:bookmarkEnd w:id="145"/>
      <w:r>
        <w:rPr>
          <w:b w:val="0"/>
        </w:rPr>
      </w:r>
      <w:r>
        <w:rPr/>
        <w:t>Clause n°10 de la Politique de Confidentialité de Twitter du 30 septembre 2016 :</w:t>
      </w:r>
    </w:p>
    <w:p>
      <w:pPr>
        <w:spacing w:line="208" w:lineRule="auto" w:before="158"/>
        <w:ind w:left="2260" w:right="191" w:firstLine="48"/>
        <w:jc w:val="both"/>
        <w:rPr>
          <w:i/>
          <w:sz w:val="24"/>
        </w:rPr>
      </w:pPr>
      <w:r>
        <w:rPr>
          <w:sz w:val="24"/>
        </w:rPr>
        <w:t>«</w:t>
      </w:r>
      <w:r>
        <w:rPr>
          <w:spacing w:val="-23"/>
          <w:sz w:val="24"/>
        </w:rPr>
        <w:t> </w:t>
      </w:r>
      <w:r>
        <w:rPr>
          <w:b/>
          <w:sz w:val="24"/>
        </w:rPr>
        <w:t>Informations</w:t>
      </w:r>
      <w:r>
        <w:rPr>
          <w:b/>
          <w:spacing w:val="-12"/>
          <w:sz w:val="24"/>
        </w:rPr>
        <w:t> </w:t>
      </w:r>
      <w:r>
        <w:rPr>
          <w:b/>
          <w:sz w:val="24"/>
        </w:rPr>
        <w:t>de</w:t>
      </w:r>
      <w:r>
        <w:rPr>
          <w:b/>
          <w:spacing w:val="-16"/>
          <w:sz w:val="24"/>
        </w:rPr>
        <w:t> </w:t>
      </w:r>
      <w:r>
        <w:rPr>
          <w:b/>
          <w:sz w:val="24"/>
        </w:rPr>
        <w:t>localisation</w:t>
      </w:r>
      <w:r>
        <w:rPr>
          <w:b/>
          <w:spacing w:val="-13"/>
          <w:sz w:val="24"/>
        </w:rPr>
        <w:t> </w:t>
      </w:r>
      <w:r>
        <w:rPr>
          <w:sz w:val="24"/>
        </w:rPr>
        <w:t>:</w:t>
      </w:r>
      <w:r>
        <w:rPr>
          <w:spacing w:val="-13"/>
          <w:sz w:val="24"/>
        </w:rPr>
        <w:t> </w:t>
      </w:r>
      <w:r>
        <w:rPr>
          <w:i/>
          <w:sz w:val="24"/>
        </w:rPr>
        <w:t>Nous</w:t>
      </w:r>
      <w:r>
        <w:rPr>
          <w:i/>
          <w:spacing w:val="-13"/>
          <w:sz w:val="24"/>
        </w:rPr>
        <w:t> </w:t>
      </w:r>
      <w:r>
        <w:rPr>
          <w:i/>
          <w:sz w:val="24"/>
        </w:rPr>
        <w:t>pouvons</w:t>
      </w:r>
      <w:r>
        <w:rPr>
          <w:i/>
          <w:spacing w:val="-12"/>
          <w:sz w:val="24"/>
        </w:rPr>
        <w:t> </w:t>
      </w:r>
      <w:r>
        <w:rPr>
          <w:i/>
          <w:sz w:val="24"/>
        </w:rPr>
        <w:t>recevoir</w:t>
      </w:r>
      <w:r>
        <w:rPr>
          <w:i/>
          <w:spacing w:val="-13"/>
          <w:sz w:val="24"/>
        </w:rPr>
        <w:t> </w:t>
      </w:r>
      <w:r>
        <w:rPr>
          <w:i/>
          <w:sz w:val="24"/>
        </w:rPr>
        <w:t>des</w:t>
      </w:r>
      <w:r>
        <w:rPr>
          <w:i/>
          <w:spacing w:val="-13"/>
          <w:sz w:val="24"/>
        </w:rPr>
        <w:t> </w:t>
      </w:r>
      <w:r>
        <w:rPr>
          <w:i/>
          <w:sz w:val="24"/>
        </w:rPr>
        <w:t>informations </w:t>
      </w:r>
      <w:r>
        <w:rPr>
          <w:i/>
          <w:sz w:val="24"/>
        </w:rPr>
        <w:t>sur votre localisation. Par exemple, vous pouvez choisir de publier votre localisation</w:t>
      </w:r>
      <w:r>
        <w:rPr>
          <w:i/>
          <w:spacing w:val="-7"/>
          <w:sz w:val="24"/>
        </w:rPr>
        <w:t> </w:t>
      </w:r>
      <w:r>
        <w:rPr>
          <w:i/>
          <w:sz w:val="24"/>
        </w:rPr>
        <w:t>dans</w:t>
      </w:r>
      <w:r>
        <w:rPr>
          <w:i/>
          <w:spacing w:val="-7"/>
          <w:sz w:val="24"/>
        </w:rPr>
        <w:t> </w:t>
      </w:r>
      <w:r>
        <w:rPr>
          <w:i/>
          <w:sz w:val="24"/>
        </w:rPr>
        <w:t>vos</w:t>
      </w:r>
      <w:r>
        <w:rPr>
          <w:i/>
          <w:spacing w:val="-10"/>
          <w:sz w:val="24"/>
        </w:rPr>
        <w:t> </w:t>
      </w:r>
      <w:r>
        <w:rPr>
          <w:i/>
          <w:sz w:val="24"/>
        </w:rPr>
        <w:t>Tweets</w:t>
      </w:r>
      <w:r>
        <w:rPr>
          <w:i/>
          <w:spacing w:val="-7"/>
          <w:sz w:val="24"/>
        </w:rPr>
        <w:t> </w:t>
      </w:r>
      <w:r>
        <w:rPr>
          <w:i/>
          <w:sz w:val="24"/>
        </w:rPr>
        <w:t>et</w:t>
      </w:r>
      <w:r>
        <w:rPr>
          <w:i/>
          <w:spacing w:val="-11"/>
          <w:sz w:val="24"/>
        </w:rPr>
        <w:t> </w:t>
      </w:r>
      <w:r>
        <w:rPr>
          <w:i/>
          <w:sz w:val="24"/>
        </w:rPr>
        <w:t>sur</w:t>
      </w:r>
      <w:r>
        <w:rPr>
          <w:i/>
          <w:spacing w:val="-11"/>
          <w:sz w:val="24"/>
        </w:rPr>
        <w:t> </w:t>
      </w:r>
      <w:r>
        <w:rPr>
          <w:i/>
          <w:sz w:val="24"/>
        </w:rPr>
        <w:t>votre</w:t>
      </w:r>
      <w:r>
        <w:rPr>
          <w:i/>
          <w:spacing w:val="-12"/>
          <w:sz w:val="24"/>
        </w:rPr>
        <w:t> </w:t>
      </w:r>
      <w:r>
        <w:rPr>
          <w:i/>
          <w:sz w:val="24"/>
        </w:rPr>
        <w:t>profil</w:t>
      </w:r>
      <w:r>
        <w:rPr>
          <w:i/>
          <w:spacing w:val="-11"/>
          <w:sz w:val="24"/>
        </w:rPr>
        <w:t> </w:t>
      </w:r>
      <w:r>
        <w:rPr>
          <w:i/>
          <w:sz w:val="24"/>
        </w:rPr>
        <w:t>Twitter.</w:t>
      </w:r>
      <w:r>
        <w:rPr>
          <w:i/>
          <w:spacing w:val="-12"/>
          <w:sz w:val="24"/>
        </w:rPr>
        <w:t> </w:t>
      </w:r>
      <w:r>
        <w:rPr>
          <w:i/>
          <w:sz w:val="24"/>
        </w:rPr>
        <w:t>Vous</w:t>
      </w:r>
      <w:r>
        <w:rPr>
          <w:i/>
          <w:spacing w:val="-12"/>
          <w:sz w:val="24"/>
        </w:rPr>
        <w:t> </w:t>
      </w:r>
      <w:r>
        <w:rPr>
          <w:i/>
          <w:sz w:val="24"/>
        </w:rPr>
        <w:t>pouvez</w:t>
      </w:r>
      <w:r>
        <w:rPr>
          <w:i/>
          <w:spacing w:val="-7"/>
          <w:sz w:val="24"/>
        </w:rPr>
        <w:t> </w:t>
      </w:r>
      <w:r>
        <w:rPr>
          <w:i/>
          <w:sz w:val="24"/>
        </w:rPr>
        <w:t>aussi nous communiquer votre localisation actuelle en la renseignant </w:t>
      </w:r>
      <w:r>
        <w:rPr>
          <w:i/>
          <w:spacing w:val="2"/>
          <w:sz w:val="24"/>
        </w:rPr>
        <w:t>sur </w:t>
      </w:r>
      <w:r>
        <w:rPr>
          <w:i/>
          <w:sz w:val="24"/>
        </w:rPr>
        <w:t>Twitter.com. Nous pouvons également déterminer votre localisation en utilisant</w:t>
      </w:r>
      <w:r>
        <w:rPr>
          <w:i/>
          <w:spacing w:val="-20"/>
          <w:sz w:val="24"/>
        </w:rPr>
        <w:t> </w:t>
      </w:r>
      <w:r>
        <w:rPr>
          <w:i/>
          <w:sz w:val="24"/>
        </w:rPr>
        <w:t>les</w:t>
      </w:r>
      <w:r>
        <w:rPr>
          <w:i/>
          <w:spacing w:val="-20"/>
          <w:sz w:val="24"/>
        </w:rPr>
        <w:t> </w:t>
      </w:r>
      <w:r>
        <w:rPr>
          <w:i/>
          <w:sz w:val="24"/>
        </w:rPr>
        <w:t>autres</w:t>
      </w:r>
      <w:r>
        <w:rPr>
          <w:i/>
          <w:spacing w:val="-20"/>
          <w:sz w:val="24"/>
        </w:rPr>
        <w:t> </w:t>
      </w:r>
      <w:r>
        <w:rPr>
          <w:i/>
          <w:sz w:val="24"/>
        </w:rPr>
        <w:t>données</w:t>
      </w:r>
      <w:r>
        <w:rPr>
          <w:i/>
          <w:spacing w:val="-22"/>
          <w:sz w:val="24"/>
        </w:rPr>
        <w:t> </w:t>
      </w:r>
      <w:r>
        <w:rPr>
          <w:i/>
          <w:sz w:val="24"/>
        </w:rPr>
        <w:t>de</w:t>
      </w:r>
      <w:r>
        <w:rPr>
          <w:i/>
          <w:spacing w:val="-19"/>
          <w:sz w:val="24"/>
        </w:rPr>
        <w:t> </w:t>
      </w:r>
      <w:r>
        <w:rPr>
          <w:i/>
          <w:sz w:val="24"/>
        </w:rPr>
        <w:t>votre</w:t>
      </w:r>
      <w:r>
        <w:rPr>
          <w:i/>
          <w:spacing w:val="-22"/>
          <w:sz w:val="24"/>
        </w:rPr>
        <w:t> </w:t>
      </w:r>
      <w:r>
        <w:rPr>
          <w:i/>
          <w:sz w:val="24"/>
        </w:rPr>
        <w:t>appareil,</w:t>
      </w:r>
      <w:r>
        <w:rPr>
          <w:i/>
          <w:spacing w:val="-18"/>
          <w:sz w:val="24"/>
        </w:rPr>
        <w:t> </w:t>
      </w:r>
      <w:r>
        <w:rPr>
          <w:i/>
          <w:sz w:val="24"/>
        </w:rPr>
        <w:t>telles</w:t>
      </w:r>
      <w:r>
        <w:rPr>
          <w:i/>
          <w:spacing w:val="-22"/>
          <w:sz w:val="24"/>
        </w:rPr>
        <w:t> </w:t>
      </w:r>
      <w:r>
        <w:rPr>
          <w:i/>
          <w:sz w:val="24"/>
        </w:rPr>
        <w:t>que</w:t>
      </w:r>
      <w:r>
        <w:rPr>
          <w:i/>
          <w:spacing w:val="-22"/>
          <w:sz w:val="24"/>
        </w:rPr>
        <w:t> </w:t>
      </w:r>
      <w:r>
        <w:rPr>
          <w:i/>
          <w:sz w:val="24"/>
        </w:rPr>
        <w:t>les</w:t>
      </w:r>
      <w:r>
        <w:rPr>
          <w:i/>
          <w:spacing w:val="-22"/>
          <w:sz w:val="24"/>
        </w:rPr>
        <w:t> </w:t>
      </w:r>
      <w:r>
        <w:rPr>
          <w:i/>
          <w:sz w:val="24"/>
        </w:rPr>
        <w:t>informations</w:t>
      </w:r>
      <w:r>
        <w:rPr>
          <w:i/>
          <w:spacing w:val="-22"/>
          <w:sz w:val="24"/>
        </w:rPr>
        <w:t> </w:t>
      </w:r>
      <w:r>
        <w:rPr>
          <w:i/>
          <w:sz w:val="24"/>
        </w:rPr>
        <w:t>de localisation</w:t>
      </w:r>
      <w:r>
        <w:rPr>
          <w:i/>
          <w:spacing w:val="-27"/>
          <w:sz w:val="24"/>
        </w:rPr>
        <w:t> </w:t>
      </w:r>
      <w:r>
        <w:rPr>
          <w:i/>
          <w:sz w:val="24"/>
        </w:rPr>
        <w:t>précises</w:t>
      </w:r>
      <w:r>
        <w:rPr>
          <w:i/>
          <w:spacing w:val="-26"/>
          <w:sz w:val="24"/>
        </w:rPr>
        <w:t> </w:t>
      </w:r>
      <w:r>
        <w:rPr>
          <w:i/>
          <w:sz w:val="24"/>
        </w:rPr>
        <w:t>de</w:t>
      </w:r>
      <w:r>
        <w:rPr>
          <w:i/>
          <w:spacing w:val="-26"/>
          <w:sz w:val="24"/>
        </w:rPr>
        <w:t> </w:t>
      </w:r>
      <w:r>
        <w:rPr>
          <w:i/>
          <w:sz w:val="24"/>
        </w:rPr>
        <w:t>votre</w:t>
      </w:r>
      <w:r>
        <w:rPr>
          <w:i/>
          <w:spacing w:val="-26"/>
          <w:sz w:val="24"/>
        </w:rPr>
        <w:t> </w:t>
      </w:r>
      <w:r>
        <w:rPr>
          <w:i/>
          <w:sz w:val="24"/>
        </w:rPr>
        <w:t>GPS,</w:t>
      </w:r>
      <w:r>
        <w:rPr>
          <w:i/>
          <w:spacing w:val="-26"/>
          <w:sz w:val="24"/>
        </w:rPr>
        <w:t> </w:t>
      </w:r>
      <w:r>
        <w:rPr>
          <w:i/>
          <w:sz w:val="24"/>
        </w:rPr>
        <w:t>les</w:t>
      </w:r>
      <w:r>
        <w:rPr>
          <w:i/>
          <w:spacing w:val="-26"/>
          <w:sz w:val="24"/>
        </w:rPr>
        <w:t> </w:t>
      </w:r>
      <w:r>
        <w:rPr>
          <w:i/>
          <w:sz w:val="24"/>
        </w:rPr>
        <w:t>informations</w:t>
      </w:r>
      <w:r>
        <w:rPr>
          <w:i/>
          <w:spacing w:val="-26"/>
          <w:sz w:val="24"/>
        </w:rPr>
        <w:t> </w:t>
      </w:r>
      <w:r>
        <w:rPr>
          <w:i/>
          <w:sz w:val="24"/>
        </w:rPr>
        <w:t>concernant</w:t>
      </w:r>
      <w:r>
        <w:rPr>
          <w:i/>
          <w:spacing w:val="-27"/>
          <w:sz w:val="24"/>
        </w:rPr>
        <w:t> </w:t>
      </w:r>
      <w:r>
        <w:rPr>
          <w:i/>
          <w:sz w:val="24"/>
        </w:rPr>
        <w:t>les</w:t>
      </w:r>
      <w:r>
        <w:rPr>
          <w:i/>
          <w:spacing w:val="-26"/>
          <w:sz w:val="24"/>
        </w:rPr>
        <w:t> </w:t>
      </w:r>
      <w:r>
        <w:rPr>
          <w:i/>
          <w:sz w:val="24"/>
        </w:rPr>
        <w:t>réseaux sans fil ou les antennes-relais à proximité de votre appareil mobile, ou votre adresse IP. Nous pouvons être amenés à utiliser et conserver vos informations</w:t>
      </w:r>
      <w:r>
        <w:rPr>
          <w:i/>
          <w:spacing w:val="-17"/>
          <w:sz w:val="24"/>
        </w:rPr>
        <w:t> </w:t>
      </w:r>
      <w:r>
        <w:rPr>
          <w:i/>
          <w:sz w:val="24"/>
        </w:rPr>
        <w:t>de</w:t>
      </w:r>
      <w:r>
        <w:rPr>
          <w:i/>
          <w:spacing w:val="-17"/>
          <w:sz w:val="24"/>
        </w:rPr>
        <w:t> </w:t>
      </w:r>
      <w:r>
        <w:rPr>
          <w:i/>
          <w:sz w:val="24"/>
        </w:rPr>
        <w:t>localisation</w:t>
      </w:r>
      <w:r>
        <w:rPr>
          <w:i/>
          <w:spacing w:val="-17"/>
          <w:sz w:val="24"/>
        </w:rPr>
        <w:t> </w:t>
      </w:r>
      <w:r>
        <w:rPr>
          <w:i/>
          <w:sz w:val="24"/>
        </w:rPr>
        <w:t>pour</w:t>
      </w:r>
      <w:r>
        <w:rPr>
          <w:i/>
          <w:spacing w:val="-13"/>
          <w:sz w:val="24"/>
        </w:rPr>
        <w:t> </w:t>
      </w:r>
      <w:r>
        <w:rPr>
          <w:i/>
          <w:sz w:val="24"/>
        </w:rPr>
        <w:t>vous</w:t>
      </w:r>
      <w:r>
        <w:rPr>
          <w:i/>
          <w:spacing w:val="-16"/>
          <w:sz w:val="24"/>
        </w:rPr>
        <w:t> </w:t>
      </w:r>
      <w:r>
        <w:rPr>
          <w:i/>
          <w:sz w:val="24"/>
        </w:rPr>
        <w:t>fournir</w:t>
      </w:r>
      <w:r>
        <w:rPr>
          <w:i/>
          <w:spacing w:val="-17"/>
          <w:sz w:val="24"/>
        </w:rPr>
        <w:t> </w:t>
      </w:r>
      <w:r>
        <w:rPr>
          <w:i/>
          <w:sz w:val="24"/>
        </w:rPr>
        <w:t>certaines</w:t>
      </w:r>
      <w:r>
        <w:rPr>
          <w:i/>
          <w:spacing w:val="-17"/>
          <w:sz w:val="24"/>
        </w:rPr>
        <w:t> </w:t>
      </w:r>
      <w:r>
        <w:rPr>
          <w:i/>
          <w:sz w:val="24"/>
        </w:rPr>
        <w:t>fonctionnalités</w:t>
      </w:r>
      <w:r>
        <w:rPr>
          <w:i/>
          <w:spacing w:val="-17"/>
          <w:sz w:val="24"/>
        </w:rPr>
        <w:t> </w:t>
      </w:r>
      <w:r>
        <w:rPr>
          <w:i/>
          <w:spacing w:val="-7"/>
          <w:sz w:val="24"/>
        </w:rPr>
        <w:t>de </w:t>
      </w:r>
      <w:r>
        <w:rPr>
          <w:i/>
          <w:sz w:val="24"/>
        </w:rPr>
        <w:t>nos Services, comme tweeter avec votre localisation, mais également améliorer et personnaliser les Services avec, par exemple, des contenus plus</w:t>
      </w:r>
      <w:r>
        <w:rPr>
          <w:i/>
          <w:spacing w:val="-23"/>
          <w:sz w:val="24"/>
        </w:rPr>
        <w:t> </w:t>
      </w:r>
      <w:r>
        <w:rPr>
          <w:i/>
          <w:sz w:val="24"/>
        </w:rPr>
        <w:t>pertinents</w:t>
      </w:r>
      <w:r>
        <w:rPr>
          <w:i/>
          <w:spacing w:val="-23"/>
          <w:sz w:val="24"/>
        </w:rPr>
        <w:t> </w:t>
      </w:r>
      <w:r>
        <w:rPr>
          <w:i/>
          <w:spacing w:val="3"/>
          <w:sz w:val="24"/>
        </w:rPr>
        <w:t>commedes</w:t>
      </w:r>
      <w:r>
        <w:rPr>
          <w:i/>
          <w:spacing w:val="-23"/>
          <w:sz w:val="24"/>
        </w:rPr>
        <w:t> </w:t>
      </w:r>
      <w:r>
        <w:rPr>
          <w:i/>
          <w:sz w:val="24"/>
        </w:rPr>
        <w:t>tendances,</w:t>
      </w:r>
      <w:r>
        <w:rPr>
          <w:i/>
          <w:spacing w:val="-23"/>
          <w:sz w:val="24"/>
        </w:rPr>
        <w:t> </w:t>
      </w:r>
      <w:r>
        <w:rPr>
          <w:i/>
          <w:sz w:val="24"/>
        </w:rPr>
        <w:t>des</w:t>
      </w:r>
      <w:r>
        <w:rPr>
          <w:i/>
          <w:spacing w:val="-26"/>
          <w:sz w:val="24"/>
        </w:rPr>
        <w:t> </w:t>
      </w:r>
      <w:r>
        <w:rPr>
          <w:i/>
          <w:spacing w:val="-3"/>
          <w:sz w:val="24"/>
        </w:rPr>
        <w:t>témoignages,</w:t>
      </w:r>
      <w:r>
        <w:rPr>
          <w:i/>
          <w:spacing w:val="-23"/>
          <w:sz w:val="24"/>
        </w:rPr>
        <w:t> </w:t>
      </w:r>
      <w:r>
        <w:rPr>
          <w:i/>
          <w:sz w:val="24"/>
        </w:rPr>
        <w:t>des</w:t>
      </w:r>
      <w:r>
        <w:rPr>
          <w:i/>
          <w:spacing w:val="-23"/>
          <w:sz w:val="24"/>
        </w:rPr>
        <w:t> </w:t>
      </w:r>
      <w:r>
        <w:rPr>
          <w:i/>
          <w:sz w:val="24"/>
        </w:rPr>
        <w:t>publicités</w:t>
      </w:r>
      <w:r>
        <w:rPr>
          <w:i/>
          <w:spacing w:val="-23"/>
          <w:sz w:val="24"/>
        </w:rPr>
        <w:t> </w:t>
      </w:r>
      <w:r>
        <w:rPr>
          <w:i/>
          <w:sz w:val="24"/>
        </w:rPr>
        <w:t>et</w:t>
      </w:r>
      <w:r>
        <w:rPr>
          <w:i/>
          <w:spacing w:val="-23"/>
          <w:sz w:val="24"/>
        </w:rPr>
        <w:t> </w:t>
      </w:r>
      <w:r>
        <w:rPr>
          <w:i/>
          <w:sz w:val="24"/>
        </w:rPr>
        <w:t>des suggestions de personnes à suivre à proximité. Pour en savoir plus sur l’utilisation que nous faisons de la localisation, cliquez </w:t>
      </w:r>
      <w:r>
        <w:rPr>
          <w:i/>
          <w:sz w:val="24"/>
          <w:u w:val="single"/>
        </w:rPr>
        <w:t>ici</w:t>
      </w:r>
      <w:r>
        <w:rPr>
          <w:i/>
          <w:sz w:val="24"/>
        </w:rPr>
        <w:t>, et pour découvrir</w:t>
      </w:r>
      <w:r>
        <w:rPr>
          <w:i/>
          <w:spacing w:val="-9"/>
          <w:sz w:val="24"/>
        </w:rPr>
        <w:t> </w:t>
      </w:r>
      <w:r>
        <w:rPr>
          <w:i/>
          <w:sz w:val="24"/>
        </w:rPr>
        <w:t>comment</w:t>
      </w:r>
      <w:r>
        <w:rPr>
          <w:i/>
          <w:spacing w:val="-9"/>
          <w:sz w:val="24"/>
        </w:rPr>
        <w:t> </w:t>
      </w:r>
      <w:r>
        <w:rPr>
          <w:i/>
          <w:sz w:val="24"/>
        </w:rPr>
        <w:t>définir</w:t>
      </w:r>
      <w:r>
        <w:rPr>
          <w:i/>
          <w:spacing w:val="-9"/>
          <w:sz w:val="24"/>
        </w:rPr>
        <w:t> </w:t>
      </w:r>
      <w:r>
        <w:rPr>
          <w:i/>
          <w:sz w:val="24"/>
        </w:rPr>
        <w:t>vos</w:t>
      </w:r>
      <w:r>
        <w:rPr>
          <w:i/>
          <w:spacing w:val="-9"/>
          <w:sz w:val="24"/>
        </w:rPr>
        <w:t> </w:t>
      </w:r>
      <w:r>
        <w:rPr>
          <w:i/>
          <w:sz w:val="24"/>
        </w:rPr>
        <w:t>préférences</w:t>
      </w:r>
      <w:r>
        <w:rPr>
          <w:i/>
          <w:spacing w:val="-8"/>
          <w:sz w:val="24"/>
        </w:rPr>
        <w:t> </w:t>
      </w:r>
      <w:r>
        <w:rPr>
          <w:i/>
          <w:sz w:val="24"/>
        </w:rPr>
        <w:t>de</w:t>
      </w:r>
      <w:r>
        <w:rPr>
          <w:i/>
          <w:spacing w:val="-11"/>
          <w:sz w:val="24"/>
        </w:rPr>
        <w:t> </w:t>
      </w:r>
      <w:r>
        <w:rPr>
          <w:i/>
          <w:sz w:val="24"/>
        </w:rPr>
        <w:t>localisation,</w:t>
      </w:r>
      <w:r>
        <w:rPr>
          <w:i/>
          <w:spacing w:val="-9"/>
          <w:sz w:val="24"/>
        </w:rPr>
        <w:t> </w:t>
      </w:r>
      <w:r>
        <w:rPr>
          <w:i/>
          <w:sz w:val="24"/>
        </w:rPr>
        <w:t>cliquez</w:t>
      </w:r>
      <w:r>
        <w:rPr>
          <w:i/>
          <w:spacing w:val="-9"/>
          <w:sz w:val="24"/>
        </w:rPr>
        <w:t> </w:t>
      </w:r>
      <w:r>
        <w:rPr>
          <w:i/>
          <w:sz w:val="24"/>
          <w:u w:val="single"/>
        </w:rPr>
        <w:t>ici</w:t>
      </w:r>
      <w:r>
        <w:rPr>
          <w:i/>
          <w:spacing w:val="-9"/>
          <w:sz w:val="24"/>
        </w:rPr>
        <w:t> </w:t>
      </w:r>
      <w:r>
        <w:rPr>
          <w:i/>
          <w:sz w:val="24"/>
        </w:rPr>
        <w:t>».</w:t>
      </w:r>
      <w:r>
        <w:rPr>
          <w:i/>
          <w:spacing w:val="-1"/>
          <w:sz w:val="24"/>
        </w:rPr>
        <w:t> </w:t>
      </w:r>
      <w:r>
        <w:rPr>
          <w:i/>
          <w:sz w:val="24"/>
        </w:rPr>
        <w:t>»</w:t>
      </w:r>
    </w:p>
    <w:p>
      <w:pPr>
        <w:pStyle w:val="BodyText"/>
        <w:rPr>
          <w:i/>
        </w:rPr>
      </w:pPr>
    </w:p>
    <w:p>
      <w:pPr>
        <w:pStyle w:val="BodyText"/>
        <w:spacing w:before="2"/>
        <w:rPr>
          <w:i/>
          <w:sz w:val="22"/>
        </w:rPr>
      </w:pPr>
    </w:p>
    <w:p>
      <w:pPr>
        <w:pStyle w:val="Heading1"/>
        <w:numPr>
          <w:ilvl w:val="0"/>
          <w:numId w:val="22"/>
        </w:numPr>
        <w:tabs>
          <w:tab w:pos="2518" w:val="left" w:leader="none"/>
        </w:tabs>
        <w:spacing w:line="240" w:lineRule="auto" w:before="0" w:after="0"/>
        <w:ind w:left="2517" w:right="0" w:hanging="257"/>
        <w:jc w:val="both"/>
      </w:pPr>
      <w:r>
        <w:rPr/>
        <w:t>Sur la collecte de données présentes sur l’appareil de l’utilisateur</w:t>
      </w:r>
      <w:r>
        <w:rPr>
          <w:spacing w:val="-16"/>
        </w:rPr>
        <w:t> </w:t>
      </w:r>
      <w:r>
        <w:rPr/>
        <w:t>:</w:t>
      </w:r>
    </w:p>
    <w:p>
      <w:pPr>
        <w:pStyle w:val="BodyText"/>
        <w:rPr>
          <w:b/>
        </w:rPr>
      </w:pPr>
    </w:p>
    <w:p>
      <w:pPr>
        <w:pStyle w:val="BodyText"/>
        <w:spacing w:before="10"/>
        <w:rPr>
          <w:b/>
          <w:sz w:val="23"/>
        </w:rPr>
      </w:pPr>
    </w:p>
    <w:p>
      <w:pPr>
        <w:pStyle w:val="BodyText"/>
        <w:spacing w:line="208" w:lineRule="auto"/>
        <w:ind w:left="2260" w:right="192"/>
        <w:jc w:val="both"/>
      </w:pPr>
      <w:r>
        <w:rPr/>
        <w:t>L’association</w:t>
      </w:r>
      <w:r>
        <w:rPr>
          <w:spacing w:val="-20"/>
        </w:rPr>
        <w:t> </w:t>
      </w:r>
      <w:r>
        <w:rPr/>
        <w:t>UFC-QUE</w:t>
      </w:r>
      <w:r>
        <w:rPr>
          <w:spacing w:val="-24"/>
        </w:rPr>
        <w:t> </w:t>
      </w:r>
      <w:r>
        <w:rPr/>
        <w:t>CHOISIR</w:t>
      </w:r>
      <w:r>
        <w:rPr>
          <w:spacing w:val="-19"/>
        </w:rPr>
        <w:t> </w:t>
      </w:r>
      <w:r>
        <w:rPr/>
        <w:t>reproche</w:t>
      </w:r>
      <w:r>
        <w:rPr>
          <w:spacing w:val="-24"/>
        </w:rPr>
        <w:t> </w:t>
      </w:r>
      <w:r>
        <w:rPr/>
        <w:t>à</w:t>
      </w:r>
      <w:r>
        <w:rPr>
          <w:spacing w:val="-23"/>
        </w:rPr>
        <w:t> </w:t>
      </w:r>
      <w:r>
        <w:rPr/>
        <w:t>la</w:t>
      </w:r>
      <w:r>
        <w:rPr>
          <w:spacing w:val="-22"/>
        </w:rPr>
        <w:t> </w:t>
      </w:r>
      <w:r>
        <w:rPr/>
        <w:t>clause</w:t>
      </w:r>
      <w:r>
        <w:rPr>
          <w:spacing w:val="-25"/>
        </w:rPr>
        <w:t> </w:t>
      </w:r>
      <w:r>
        <w:rPr/>
        <w:t>n°</w:t>
      </w:r>
      <w:r>
        <w:rPr>
          <w:spacing w:val="-22"/>
        </w:rPr>
        <w:t> </w:t>
      </w:r>
      <w:r>
        <w:rPr/>
        <w:t>9</w:t>
      </w:r>
      <w:r>
        <w:rPr>
          <w:spacing w:val="-23"/>
        </w:rPr>
        <w:t> </w:t>
      </w:r>
      <w:r>
        <w:rPr/>
        <w:t>de</w:t>
      </w:r>
      <w:r>
        <w:rPr>
          <w:spacing w:val="-19"/>
        </w:rPr>
        <w:t> </w:t>
      </w:r>
      <w:r>
        <w:rPr/>
        <w:t>la</w:t>
      </w:r>
      <w:r>
        <w:rPr>
          <w:spacing w:val="-20"/>
        </w:rPr>
        <w:t> </w:t>
      </w:r>
      <w:r>
        <w:rPr/>
        <w:t>Politique de confidentialité de permettre à TWITTER de collecter des données à caractère</w:t>
      </w:r>
      <w:r>
        <w:rPr>
          <w:spacing w:val="-28"/>
        </w:rPr>
        <w:t> </w:t>
      </w:r>
      <w:r>
        <w:rPr/>
        <w:t>personnel</w:t>
      </w:r>
      <w:r>
        <w:rPr>
          <w:spacing w:val="-27"/>
        </w:rPr>
        <w:t> </w:t>
      </w:r>
      <w:r>
        <w:rPr/>
        <w:t>de</w:t>
      </w:r>
      <w:r>
        <w:rPr>
          <w:spacing w:val="-27"/>
        </w:rPr>
        <w:t> </w:t>
      </w:r>
      <w:r>
        <w:rPr/>
        <w:t>l’utilisateur</w:t>
      </w:r>
      <w:r>
        <w:rPr>
          <w:spacing w:val="-27"/>
        </w:rPr>
        <w:t> </w:t>
      </w:r>
      <w:r>
        <w:rPr/>
        <w:t>sans</w:t>
      </w:r>
      <w:r>
        <w:rPr>
          <w:spacing w:val="-29"/>
        </w:rPr>
        <w:t> </w:t>
      </w:r>
      <w:r>
        <w:rPr>
          <w:spacing w:val="-3"/>
        </w:rPr>
        <w:t>l’informer</w:t>
      </w:r>
      <w:r>
        <w:rPr>
          <w:spacing w:val="-31"/>
        </w:rPr>
        <w:t> </w:t>
      </w:r>
      <w:r>
        <w:rPr/>
        <w:t>clairement</w:t>
      </w:r>
      <w:r>
        <w:rPr>
          <w:spacing w:val="-27"/>
        </w:rPr>
        <w:t> </w:t>
      </w:r>
      <w:r>
        <w:rPr/>
        <w:t>de</w:t>
      </w:r>
      <w:r>
        <w:rPr>
          <w:spacing w:val="-30"/>
        </w:rPr>
        <w:t> </w:t>
      </w:r>
      <w:r>
        <w:rPr/>
        <w:t>l’existence de</w:t>
      </w:r>
      <w:r>
        <w:rPr>
          <w:spacing w:val="-16"/>
        </w:rPr>
        <w:t> </w:t>
      </w:r>
      <w:r>
        <w:rPr/>
        <w:t>cette</w:t>
      </w:r>
      <w:r>
        <w:rPr>
          <w:spacing w:val="-15"/>
        </w:rPr>
        <w:t> </w:t>
      </w:r>
      <w:r>
        <w:rPr/>
        <w:t>collecte</w:t>
      </w:r>
      <w:r>
        <w:rPr>
          <w:spacing w:val="-17"/>
        </w:rPr>
        <w:t> </w:t>
      </w:r>
      <w:r>
        <w:rPr/>
        <w:t>et</w:t>
      </w:r>
      <w:r>
        <w:rPr>
          <w:spacing w:val="-15"/>
        </w:rPr>
        <w:t> </w:t>
      </w:r>
      <w:r>
        <w:rPr/>
        <w:t>de</w:t>
      </w:r>
      <w:r>
        <w:rPr>
          <w:spacing w:val="-15"/>
        </w:rPr>
        <w:t> </w:t>
      </w:r>
      <w:r>
        <w:rPr/>
        <w:t>ses</w:t>
      </w:r>
      <w:r>
        <w:rPr>
          <w:spacing w:val="-15"/>
        </w:rPr>
        <w:t> </w:t>
      </w:r>
      <w:r>
        <w:rPr/>
        <w:t>finalités</w:t>
      </w:r>
      <w:r>
        <w:rPr>
          <w:spacing w:val="-15"/>
        </w:rPr>
        <w:t> </w:t>
      </w:r>
      <w:r>
        <w:rPr/>
        <w:t>ainsi</w:t>
      </w:r>
      <w:r>
        <w:rPr>
          <w:spacing w:val="-16"/>
        </w:rPr>
        <w:t> </w:t>
      </w:r>
      <w:r>
        <w:rPr/>
        <w:t>que</w:t>
      </w:r>
      <w:r>
        <w:rPr>
          <w:spacing w:val="-15"/>
        </w:rPr>
        <w:t> </w:t>
      </w:r>
      <w:r>
        <w:rPr/>
        <w:t>de</w:t>
      </w:r>
      <w:r>
        <w:rPr>
          <w:spacing w:val="-15"/>
        </w:rPr>
        <w:t> </w:t>
      </w:r>
      <w:r>
        <w:rPr/>
        <w:t>la</w:t>
      </w:r>
      <w:r>
        <w:rPr>
          <w:spacing w:val="-15"/>
        </w:rPr>
        <w:t> </w:t>
      </w:r>
      <w:r>
        <w:rPr/>
        <w:t>possibilité</w:t>
      </w:r>
      <w:r>
        <w:rPr>
          <w:spacing w:val="-15"/>
        </w:rPr>
        <w:t> </w:t>
      </w:r>
      <w:r>
        <w:rPr/>
        <w:t>de</w:t>
      </w:r>
      <w:r>
        <w:rPr>
          <w:spacing w:val="-15"/>
        </w:rPr>
        <w:t> </w:t>
      </w:r>
      <w:r>
        <w:rPr/>
        <w:t>s’y</w:t>
      </w:r>
      <w:r>
        <w:rPr>
          <w:spacing w:val="-23"/>
        </w:rPr>
        <w:t> </w:t>
      </w:r>
      <w:r>
        <w:rPr/>
        <w:t>opposer.</w:t>
      </w:r>
    </w:p>
    <w:p>
      <w:pPr>
        <w:pStyle w:val="BodyText"/>
      </w:pPr>
    </w:p>
    <w:p>
      <w:pPr>
        <w:pStyle w:val="BodyText"/>
        <w:spacing w:before="5"/>
      </w:pPr>
    </w:p>
    <w:p>
      <w:pPr>
        <w:pStyle w:val="BodyText"/>
        <w:spacing w:line="208" w:lineRule="auto"/>
        <w:ind w:left="2260" w:right="191"/>
        <w:jc w:val="both"/>
      </w:pPr>
      <w:r>
        <w:rPr/>
        <w:t>Pour la société TWITTER, la clause énonce la manière dont Twitter peut collecter des données relatives à la localisation géographique des utilisateurs</w:t>
      </w:r>
      <w:r>
        <w:rPr>
          <w:spacing w:val="-9"/>
        </w:rPr>
        <w:t> </w:t>
      </w:r>
      <w:r>
        <w:rPr/>
        <w:t>(informations</w:t>
      </w:r>
      <w:r>
        <w:rPr>
          <w:spacing w:val="-9"/>
        </w:rPr>
        <w:t> </w:t>
      </w:r>
      <w:r>
        <w:rPr/>
        <w:t>fournies</w:t>
      </w:r>
      <w:r>
        <w:rPr>
          <w:spacing w:val="-12"/>
        </w:rPr>
        <w:t> </w:t>
      </w:r>
      <w:r>
        <w:rPr/>
        <w:t>par</w:t>
      </w:r>
      <w:r>
        <w:rPr>
          <w:spacing w:val="-13"/>
        </w:rPr>
        <w:t> </w:t>
      </w:r>
      <w:r>
        <w:rPr/>
        <w:t>les</w:t>
      </w:r>
      <w:r>
        <w:rPr>
          <w:spacing w:val="-11"/>
        </w:rPr>
        <w:t> </w:t>
      </w:r>
      <w:r>
        <w:rPr/>
        <w:t>appareils</w:t>
      </w:r>
      <w:r>
        <w:rPr>
          <w:spacing w:val="-9"/>
        </w:rPr>
        <w:t> </w:t>
      </w:r>
      <w:r>
        <w:rPr/>
        <w:t>terminaux</w:t>
      </w:r>
      <w:r>
        <w:rPr>
          <w:spacing w:val="-9"/>
        </w:rPr>
        <w:t> </w:t>
      </w:r>
      <w:r>
        <w:rPr/>
        <w:t>ou</w:t>
      </w:r>
      <w:r>
        <w:rPr>
          <w:spacing w:val="-9"/>
        </w:rPr>
        <w:t> </w:t>
      </w:r>
      <w:r>
        <w:rPr/>
        <w:t>le</w:t>
      </w:r>
      <w:r>
        <w:rPr>
          <w:spacing w:val="-9"/>
        </w:rPr>
        <w:t> </w:t>
      </w:r>
      <w:r>
        <w:rPr/>
        <w:t>réseau de</w:t>
      </w:r>
      <w:r>
        <w:rPr>
          <w:spacing w:val="-13"/>
        </w:rPr>
        <w:t> </w:t>
      </w:r>
      <w:r>
        <w:rPr/>
        <w:t>l’utilisateur,</w:t>
      </w:r>
      <w:r>
        <w:rPr>
          <w:spacing w:val="-10"/>
        </w:rPr>
        <w:t> </w:t>
      </w:r>
      <w:r>
        <w:rPr/>
        <w:t>telles</w:t>
      </w:r>
      <w:r>
        <w:rPr>
          <w:spacing w:val="-9"/>
        </w:rPr>
        <w:t> </w:t>
      </w:r>
      <w:r>
        <w:rPr/>
        <w:t>que</w:t>
      </w:r>
      <w:r>
        <w:rPr>
          <w:spacing w:val="-12"/>
        </w:rPr>
        <w:t> </w:t>
      </w:r>
      <w:r>
        <w:rPr/>
        <w:t>les</w:t>
      </w:r>
      <w:r>
        <w:rPr>
          <w:spacing w:val="-9"/>
        </w:rPr>
        <w:t> </w:t>
      </w:r>
      <w:r>
        <w:rPr/>
        <w:t>données</w:t>
      </w:r>
      <w:r>
        <w:rPr>
          <w:spacing w:val="-10"/>
        </w:rPr>
        <w:t> </w:t>
      </w:r>
      <w:r>
        <w:rPr/>
        <w:t>GPS),</w:t>
      </w:r>
      <w:r>
        <w:rPr>
          <w:spacing w:val="-9"/>
        </w:rPr>
        <w:t> </w:t>
      </w:r>
      <w:r>
        <w:rPr/>
        <w:t>et</w:t>
      </w:r>
      <w:r>
        <w:rPr>
          <w:spacing w:val="-10"/>
        </w:rPr>
        <w:t> </w:t>
      </w:r>
      <w:r>
        <w:rPr/>
        <w:t>les</w:t>
      </w:r>
      <w:r>
        <w:rPr>
          <w:spacing w:val="-9"/>
        </w:rPr>
        <w:t> </w:t>
      </w:r>
      <w:r>
        <w:rPr/>
        <w:t>finalités</w:t>
      </w:r>
      <w:r>
        <w:rPr>
          <w:spacing w:val="-10"/>
        </w:rPr>
        <w:t> </w:t>
      </w:r>
      <w:r>
        <w:rPr/>
        <w:t>des</w:t>
      </w:r>
      <w:r>
        <w:rPr>
          <w:spacing w:val="-12"/>
        </w:rPr>
        <w:t> </w:t>
      </w:r>
      <w:r>
        <w:rPr/>
        <w:t>traitements qu’elle peut en faire. S’agissant de données "permettant la localisation précise", la société TWITTER estime que l’internaute est suffisamment éclairée sur la catégorie de données visées. </w:t>
      </w:r>
      <w:r>
        <w:rPr>
          <w:spacing w:val="-3"/>
        </w:rPr>
        <w:t>La </w:t>
      </w:r>
      <w:r>
        <w:rPr/>
        <w:t>clause ne serait donc pas contraire à l’article L.133-2 du code de la consommation. En outre, la société TWITTER précise que la clause renvoie, grâce à des liens hypertextes,</w:t>
      </w:r>
      <w:r>
        <w:rPr>
          <w:spacing w:val="-10"/>
        </w:rPr>
        <w:t> </w:t>
      </w:r>
      <w:r>
        <w:rPr/>
        <w:t>à</w:t>
      </w:r>
      <w:r>
        <w:rPr>
          <w:spacing w:val="-10"/>
        </w:rPr>
        <w:t> </w:t>
      </w:r>
      <w:r>
        <w:rPr/>
        <w:t>une</w:t>
      </w:r>
      <w:r>
        <w:rPr>
          <w:spacing w:val="-12"/>
        </w:rPr>
        <w:t> </w:t>
      </w:r>
      <w:r>
        <w:rPr/>
        <w:t>page</w:t>
      </w:r>
      <w:r>
        <w:rPr>
          <w:spacing w:val="-13"/>
        </w:rPr>
        <w:t> </w:t>
      </w:r>
      <w:r>
        <w:rPr/>
        <w:t>du</w:t>
      </w:r>
      <w:r>
        <w:rPr>
          <w:spacing w:val="-12"/>
        </w:rPr>
        <w:t> </w:t>
      </w:r>
      <w:r>
        <w:rPr/>
        <w:t>Centre</w:t>
      </w:r>
      <w:r>
        <w:rPr>
          <w:spacing w:val="-14"/>
        </w:rPr>
        <w:t> </w:t>
      </w:r>
      <w:r>
        <w:rPr/>
        <w:t>d’assistance</w:t>
      </w:r>
      <w:r>
        <w:rPr>
          <w:spacing w:val="-15"/>
        </w:rPr>
        <w:t> </w:t>
      </w:r>
      <w:r>
        <w:rPr/>
        <w:t>permettant</w:t>
      </w:r>
      <w:r>
        <w:rPr>
          <w:spacing w:val="-10"/>
        </w:rPr>
        <w:t> </w:t>
      </w:r>
      <w:r>
        <w:rPr/>
        <w:t>d’en</w:t>
      </w:r>
      <w:r>
        <w:rPr>
          <w:spacing w:val="-12"/>
        </w:rPr>
        <w:t> </w:t>
      </w:r>
      <w:r>
        <w:rPr/>
        <w:t>savoir</w:t>
      </w:r>
      <w:r>
        <w:rPr>
          <w:spacing w:val="-10"/>
        </w:rPr>
        <w:t> </w:t>
      </w:r>
      <w:r>
        <w:rPr/>
        <w:t>plus sur</w:t>
      </w:r>
      <w:r>
        <w:rPr>
          <w:spacing w:val="-13"/>
        </w:rPr>
        <w:t> </w:t>
      </w:r>
      <w:r>
        <w:rPr/>
        <w:t>l’ajout</w:t>
      </w:r>
      <w:r>
        <w:rPr>
          <w:spacing w:val="-14"/>
        </w:rPr>
        <w:t> </w:t>
      </w:r>
      <w:r>
        <w:rPr/>
        <w:t>d’une</w:t>
      </w:r>
      <w:r>
        <w:rPr>
          <w:spacing w:val="-15"/>
        </w:rPr>
        <w:t> </w:t>
      </w:r>
      <w:r>
        <w:rPr/>
        <w:t>localisation,</w:t>
      </w:r>
      <w:r>
        <w:rPr>
          <w:spacing w:val="-13"/>
        </w:rPr>
        <w:t> </w:t>
      </w:r>
      <w:r>
        <w:rPr/>
        <w:t>de</w:t>
      </w:r>
      <w:r>
        <w:rPr>
          <w:spacing w:val="-16"/>
        </w:rPr>
        <w:t> </w:t>
      </w:r>
      <w:r>
        <w:rPr/>
        <w:t>préciser</w:t>
      </w:r>
      <w:r>
        <w:rPr>
          <w:spacing w:val="-13"/>
        </w:rPr>
        <w:t> </w:t>
      </w:r>
      <w:r>
        <w:rPr/>
        <w:t>les</w:t>
      </w:r>
      <w:r>
        <w:rPr>
          <w:spacing w:val="-13"/>
        </w:rPr>
        <w:t> </w:t>
      </w:r>
      <w:r>
        <w:rPr/>
        <w:t>informations</w:t>
      </w:r>
      <w:r>
        <w:rPr>
          <w:spacing w:val="-13"/>
        </w:rPr>
        <w:t> </w:t>
      </w:r>
      <w:r>
        <w:rPr/>
        <w:t>concernées</w:t>
      </w:r>
      <w:r>
        <w:rPr>
          <w:spacing w:val="-13"/>
        </w:rPr>
        <w:t> </w:t>
      </w:r>
      <w:r>
        <w:rPr/>
        <w:t>et</w:t>
      </w:r>
      <w:r>
        <w:rPr>
          <w:spacing w:val="-13"/>
        </w:rPr>
        <w:t> </w:t>
      </w:r>
      <w:r>
        <w:rPr>
          <w:spacing w:val="-6"/>
        </w:rPr>
        <w:t>de </w:t>
      </w:r>
      <w:r>
        <w:rPr/>
        <w:t>contrôler les paramètres de</w:t>
      </w:r>
      <w:r>
        <w:rPr>
          <w:spacing w:val="-7"/>
        </w:rPr>
        <w:t> </w:t>
      </w:r>
      <w:r>
        <w:rPr/>
        <w:t>localisation.</w:t>
      </w:r>
    </w:p>
    <w:p>
      <w:pPr>
        <w:pStyle w:val="BodyText"/>
      </w:pPr>
    </w:p>
    <w:p>
      <w:pPr>
        <w:pStyle w:val="BodyText"/>
        <w:spacing w:before="6"/>
      </w:pPr>
    </w:p>
    <w:p>
      <w:pPr>
        <w:pStyle w:val="BodyText"/>
        <w:spacing w:line="208" w:lineRule="auto" w:before="1"/>
        <w:ind w:left="2260" w:right="193"/>
        <w:jc w:val="both"/>
      </w:pPr>
      <w:r>
        <w:rPr/>
        <w:t>L’article</w:t>
      </w:r>
      <w:r>
        <w:rPr>
          <w:spacing w:val="-20"/>
        </w:rPr>
        <w:t> </w:t>
      </w:r>
      <w:r>
        <w:rPr/>
        <w:t>6</w:t>
      </w:r>
      <w:r>
        <w:rPr>
          <w:spacing w:val="-19"/>
        </w:rPr>
        <w:t> </w:t>
      </w:r>
      <w:r>
        <w:rPr/>
        <w:t>de</w:t>
      </w:r>
      <w:r>
        <w:rPr>
          <w:spacing w:val="-19"/>
        </w:rPr>
        <w:t> </w:t>
      </w:r>
      <w:r>
        <w:rPr/>
        <w:t>la</w:t>
      </w:r>
      <w:r>
        <w:rPr>
          <w:spacing w:val="-19"/>
        </w:rPr>
        <w:t> </w:t>
      </w:r>
      <w:r>
        <w:rPr>
          <w:spacing w:val="-3"/>
        </w:rPr>
        <w:t>Loi</w:t>
      </w:r>
      <w:r>
        <w:rPr>
          <w:spacing w:val="-19"/>
        </w:rPr>
        <w:t> </w:t>
      </w:r>
      <w:r>
        <w:rPr/>
        <w:t>Informatique</w:t>
      </w:r>
      <w:r>
        <w:rPr>
          <w:spacing w:val="-19"/>
        </w:rPr>
        <w:t> </w:t>
      </w:r>
      <w:r>
        <w:rPr/>
        <w:t>et</w:t>
      </w:r>
      <w:r>
        <w:rPr>
          <w:spacing w:val="-19"/>
        </w:rPr>
        <w:t> </w:t>
      </w:r>
      <w:r>
        <w:rPr/>
        <w:t>Libertés</w:t>
      </w:r>
      <w:r>
        <w:rPr>
          <w:spacing w:val="-19"/>
        </w:rPr>
        <w:t> </w:t>
      </w:r>
      <w:r>
        <w:rPr/>
        <w:t>impose</w:t>
      </w:r>
      <w:r>
        <w:rPr>
          <w:spacing w:val="-23"/>
        </w:rPr>
        <w:t> </w:t>
      </w:r>
      <w:r>
        <w:rPr/>
        <w:t>que</w:t>
      </w:r>
      <w:r>
        <w:rPr>
          <w:spacing w:val="-19"/>
        </w:rPr>
        <w:t> </w:t>
      </w:r>
      <w:r>
        <w:rPr/>
        <w:t>les</w:t>
      </w:r>
      <w:r>
        <w:rPr>
          <w:spacing w:val="-20"/>
        </w:rPr>
        <w:t> </w:t>
      </w:r>
      <w:r>
        <w:rPr/>
        <w:t>données</w:t>
      </w:r>
      <w:r>
        <w:rPr>
          <w:spacing w:val="-19"/>
        </w:rPr>
        <w:t> </w:t>
      </w:r>
      <w:r>
        <w:rPr/>
        <w:t>soient collectées et traitées de manière loyale et licite (article 6/1°), pour des finalités déterminées, explicites et légitimes et ne sont pas traitées ultérieurement de manière incompatible avec ces finalités (article 6/2°)). Ces</w:t>
      </w:r>
      <w:r>
        <w:rPr>
          <w:spacing w:val="-16"/>
        </w:rPr>
        <w:t> </w:t>
      </w:r>
      <w:r>
        <w:rPr/>
        <w:t>traitements</w:t>
      </w:r>
      <w:r>
        <w:rPr>
          <w:spacing w:val="-16"/>
        </w:rPr>
        <w:t> </w:t>
      </w:r>
      <w:r>
        <w:rPr/>
        <w:t>doivent</w:t>
      </w:r>
      <w:r>
        <w:rPr>
          <w:spacing w:val="-16"/>
        </w:rPr>
        <w:t> </w:t>
      </w:r>
      <w:r>
        <w:rPr/>
        <w:t>être</w:t>
      </w:r>
      <w:r>
        <w:rPr>
          <w:spacing w:val="-16"/>
        </w:rPr>
        <w:t> </w:t>
      </w:r>
      <w:r>
        <w:rPr/>
        <w:t>adéquats,</w:t>
      </w:r>
      <w:r>
        <w:rPr>
          <w:spacing w:val="-12"/>
        </w:rPr>
        <w:t> </w:t>
      </w:r>
      <w:r>
        <w:rPr/>
        <w:t>pertinents</w:t>
      </w:r>
      <w:r>
        <w:rPr>
          <w:spacing w:val="-16"/>
        </w:rPr>
        <w:t> </w:t>
      </w:r>
      <w:r>
        <w:rPr/>
        <w:t>et</w:t>
      </w:r>
      <w:r>
        <w:rPr>
          <w:spacing w:val="-16"/>
        </w:rPr>
        <w:t> </w:t>
      </w:r>
      <w:r>
        <w:rPr/>
        <w:t>non</w:t>
      </w:r>
      <w:r>
        <w:rPr>
          <w:spacing w:val="-16"/>
        </w:rPr>
        <w:t> </w:t>
      </w:r>
      <w:r>
        <w:rPr/>
        <w:t>excessifs</w:t>
      </w:r>
      <w:r>
        <w:rPr>
          <w:spacing w:val="-16"/>
        </w:rPr>
        <w:t> </w:t>
      </w:r>
      <w:r>
        <w:rPr/>
        <w:t>au</w:t>
      </w:r>
      <w:r>
        <w:rPr>
          <w:spacing w:val="-15"/>
        </w:rPr>
        <w:t> </w:t>
      </w:r>
      <w:r>
        <w:rPr/>
        <w:t>regard des finalités pour lesquelles les données ont été collectées (article</w:t>
      </w:r>
      <w:r>
        <w:rPr>
          <w:spacing w:val="-12"/>
        </w:rPr>
        <w:t> </w:t>
      </w:r>
      <w:r>
        <w:rPr/>
        <w:t>6/3°).</w:t>
      </w:r>
    </w:p>
    <w:p>
      <w:pPr>
        <w:pStyle w:val="BodyText"/>
      </w:pPr>
    </w:p>
    <w:p>
      <w:pPr>
        <w:pStyle w:val="BodyText"/>
        <w:spacing w:before="6"/>
      </w:pPr>
    </w:p>
    <w:p>
      <w:pPr>
        <w:pStyle w:val="BodyText"/>
        <w:spacing w:line="208" w:lineRule="auto"/>
        <w:ind w:left="2260" w:right="191"/>
        <w:jc w:val="both"/>
      </w:pPr>
      <w:r>
        <w:rPr/>
        <w:t>Aux</w:t>
      </w:r>
      <w:r>
        <w:rPr>
          <w:spacing w:val="-12"/>
        </w:rPr>
        <w:t> </w:t>
      </w:r>
      <w:r>
        <w:rPr/>
        <w:t>termes</w:t>
      </w:r>
      <w:r>
        <w:rPr>
          <w:spacing w:val="-12"/>
        </w:rPr>
        <w:t> </w:t>
      </w:r>
      <w:r>
        <w:rPr/>
        <w:t>de</w:t>
      </w:r>
      <w:r>
        <w:rPr>
          <w:spacing w:val="-12"/>
        </w:rPr>
        <w:t> </w:t>
      </w:r>
      <w:r>
        <w:rPr/>
        <w:t>l’article</w:t>
      </w:r>
      <w:r>
        <w:rPr>
          <w:spacing w:val="-11"/>
        </w:rPr>
        <w:t> </w:t>
      </w:r>
      <w:r>
        <w:rPr/>
        <w:t>32-I</w:t>
      </w:r>
      <w:r>
        <w:rPr>
          <w:spacing w:val="-18"/>
        </w:rPr>
        <w:t> </w:t>
      </w:r>
      <w:r>
        <w:rPr/>
        <w:t>de</w:t>
      </w:r>
      <w:r>
        <w:rPr>
          <w:spacing w:val="-12"/>
        </w:rPr>
        <w:t> </w:t>
      </w:r>
      <w:r>
        <w:rPr/>
        <w:t>la</w:t>
      </w:r>
      <w:r>
        <w:rPr>
          <w:spacing w:val="-11"/>
        </w:rPr>
        <w:t> </w:t>
      </w:r>
      <w:r>
        <w:rPr>
          <w:spacing w:val="-3"/>
        </w:rPr>
        <w:t>Loi</w:t>
      </w:r>
      <w:r>
        <w:rPr>
          <w:spacing w:val="-12"/>
        </w:rPr>
        <w:t> </w:t>
      </w:r>
      <w:r>
        <w:rPr/>
        <w:t>Informatique</w:t>
      </w:r>
      <w:r>
        <w:rPr>
          <w:spacing w:val="-12"/>
        </w:rPr>
        <w:t> </w:t>
      </w:r>
      <w:r>
        <w:rPr/>
        <w:t>et</w:t>
      </w:r>
      <w:r>
        <w:rPr>
          <w:spacing w:val="-11"/>
        </w:rPr>
        <w:t> </w:t>
      </w:r>
      <w:r>
        <w:rPr/>
        <w:t>Libertés,</w:t>
      </w:r>
      <w:r>
        <w:rPr>
          <w:spacing w:val="-12"/>
        </w:rPr>
        <w:t> </w:t>
      </w:r>
      <w:r>
        <w:rPr/>
        <w:t>la</w:t>
      </w:r>
      <w:r>
        <w:rPr>
          <w:spacing w:val="-12"/>
        </w:rPr>
        <w:t> </w:t>
      </w:r>
      <w:r>
        <w:rPr/>
        <w:t>personne auprès de laquelle sont recueillies des données à caractère personnel la concernant</w:t>
      </w:r>
      <w:r>
        <w:rPr>
          <w:spacing w:val="-9"/>
        </w:rPr>
        <w:t> </w:t>
      </w:r>
      <w:r>
        <w:rPr/>
        <w:t>est</w:t>
      </w:r>
      <w:r>
        <w:rPr>
          <w:spacing w:val="-8"/>
        </w:rPr>
        <w:t> </w:t>
      </w:r>
      <w:r>
        <w:rPr/>
        <w:t>informée,</w:t>
      </w:r>
      <w:r>
        <w:rPr>
          <w:spacing w:val="-11"/>
        </w:rPr>
        <w:t> </w:t>
      </w:r>
      <w:r>
        <w:rPr/>
        <w:t>sauf</w:t>
      </w:r>
      <w:r>
        <w:rPr>
          <w:spacing w:val="-12"/>
        </w:rPr>
        <w:t> </w:t>
      </w:r>
      <w:r>
        <w:rPr/>
        <w:t>si</w:t>
      </w:r>
      <w:r>
        <w:rPr>
          <w:spacing w:val="-8"/>
        </w:rPr>
        <w:t> </w:t>
      </w:r>
      <w:r>
        <w:rPr/>
        <w:t>elle</w:t>
      </w:r>
      <w:r>
        <w:rPr>
          <w:spacing w:val="-12"/>
        </w:rPr>
        <w:t> </w:t>
      </w:r>
      <w:r>
        <w:rPr/>
        <w:t>l'a</w:t>
      </w:r>
      <w:r>
        <w:rPr>
          <w:spacing w:val="-11"/>
        </w:rPr>
        <w:t> </w:t>
      </w:r>
      <w:r>
        <w:rPr/>
        <w:t>été</w:t>
      </w:r>
      <w:r>
        <w:rPr>
          <w:spacing w:val="-9"/>
        </w:rPr>
        <w:t> </w:t>
      </w:r>
      <w:r>
        <w:rPr/>
        <w:t>au</w:t>
      </w:r>
      <w:r>
        <w:rPr>
          <w:spacing w:val="-8"/>
        </w:rPr>
        <w:t> </w:t>
      </w:r>
      <w:r>
        <w:rPr/>
        <w:t>préalable,</w:t>
      </w:r>
      <w:r>
        <w:rPr>
          <w:spacing w:val="-8"/>
        </w:rPr>
        <w:t> </w:t>
      </w:r>
      <w:r>
        <w:rPr/>
        <w:t>par</w:t>
      </w:r>
      <w:r>
        <w:rPr>
          <w:spacing w:val="-9"/>
        </w:rPr>
        <w:t> </w:t>
      </w:r>
      <w:r>
        <w:rPr/>
        <w:t>le</w:t>
      </w:r>
      <w:r>
        <w:rPr>
          <w:spacing w:val="-11"/>
        </w:rPr>
        <w:t> </w:t>
      </w:r>
      <w:r>
        <w:rPr/>
        <w:t>responsable</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3"/>
        <w:jc w:val="both"/>
      </w:pPr>
      <w:bookmarkStart w:name="Page 133" w:id="146"/>
      <w:bookmarkEnd w:id="146"/>
      <w:r>
        <w:rPr/>
      </w:r>
      <w:r>
        <w:rPr/>
        <w:t>du traitement ou son représentant, de l’'identité du responsable du traitement et, le cas échéant, de celle de son représentant (article 32-I</w:t>
      </w:r>
      <w:r>
        <w:rPr>
          <w:spacing w:val="-10"/>
        </w:rPr>
        <w:t> </w:t>
      </w:r>
      <w:r>
        <w:rPr/>
        <w:t>1°), de</w:t>
      </w:r>
      <w:r>
        <w:rPr>
          <w:spacing w:val="-11"/>
        </w:rPr>
        <w:t> </w:t>
      </w:r>
      <w:r>
        <w:rPr/>
        <w:t>la</w:t>
      </w:r>
      <w:r>
        <w:rPr>
          <w:spacing w:val="-14"/>
        </w:rPr>
        <w:t> </w:t>
      </w:r>
      <w:r>
        <w:rPr/>
        <w:t>finalité</w:t>
      </w:r>
      <w:r>
        <w:rPr>
          <w:spacing w:val="-14"/>
        </w:rPr>
        <w:t> </w:t>
      </w:r>
      <w:r>
        <w:rPr/>
        <w:t>poursuivie</w:t>
      </w:r>
      <w:r>
        <w:rPr>
          <w:spacing w:val="-13"/>
        </w:rPr>
        <w:t> </w:t>
      </w:r>
      <w:r>
        <w:rPr/>
        <w:t>par</w:t>
      </w:r>
      <w:r>
        <w:rPr>
          <w:spacing w:val="-14"/>
        </w:rPr>
        <w:t> </w:t>
      </w:r>
      <w:r>
        <w:rPr/>
        <w:t>le</w:t>
      </w:r>
      <w:r>
        <w:rPr>
          <w:spacing w:val="-13"/>
        </w:rPr>
        <w:t> </w:t>
      </w:r>
      <w:r>
        <w:rPr/>
        <w:t>traitement</w:t>
      </w:r>
      <w:r>
        <w:rPr>
          <w:spacing w:val="-15"/>
        </w:rPr>
        <w:t> </w:t>
      </w:r>
      <w:r>
        <w:rPr/>
        <w:t>auquel</w:t>
      </w:r>
      <w:r>
        <w:rPr>
          <w:spacing w:val="-14"/>
        </w:rPr>
        <w:t> </w:t>
      </w:r>
      <w:r>
        <w:rPr/>
        <w:t>les</w:t>
      </w:r>
      <w:r>
        <w:rPr>
          <w:spacing w:val="-13"/>
        </w:rPr>
        <w:t> </w:t>
      </w:r>
      <w:r>
        <w:rPr/>
        <w:t>données</w:t>
      </w:r>
      <w:r>
        <w:rPr>
          <w:spacing w:val="-11"/>
        </w:rPr>
        <w:t> </w:t>
      </w:r>
      <w:r>
        <w:rPr/>
        <w:t>sont</w:t>
      </w:r>
      <w:r>
        <w:rPr>
          <w:spacing w:val="-10"/>
        </w:rPr>
        <w:t> </w:t>
      </w:r>
      <w:r>
        <w:rPr/>
        <w:t>destinées (article</w:t>
      </w:r>
      <w:r>
        <w:rPr>
          <w:spacing w:val="-27"/>
        </w:rPr>
        <w:t> </w:t>
      </w:r>
      <w:r>
        <w:rPr/>
        <w:t>32-I</w:t>
      </w:r>
      <w:r>
        <w:rPr>
          <w:spacing w:val="-34"/>
        </w:rPr>
        <w:t> </w:t>
      </w:r>
      <w:r>
        <w:rPr/>
        <w:t>2°),</w:t>
      </w:r>
      <w:r>
        <w:rPr>
          <w:spacing w:val="-26"/>
        </w:rPr>
        <w:t> </w:t>
      </w:r>
      <w:r>
        <w:rPr/>
        <w:t>des</w:t>
      </w:r>
      <w:r>
        <w:rPr>
          <w:spacing w:val="-27"/>
        </w:rPr>
        <w:t> </w:t>
      </w:r>
      <w:r>
        <w:rPr/>
        <w:t>destinataires</w:t>
      </w:r>
      <w:r>
        <w:rPr>
          <w:spacing w:val="-25"/>
        </w:rPr>
        <w:t> </w:t>
      </w:r>
      <w:r>
        <w:rPr/>
        <w:t>ou</w:t>
      </w:r>
      <w:r>
        <w:rPr>
          <w:spacing w:val="-25"/>
        </w:rPr>
        <w:t> </w:t>
      </w:r>
      <w:r>
        <w:rPr/>
        <w:t>catégories</w:t>
      </w:r>
      <w:r>
        <w:rPr>
          <w:spacing w:val="-27"/>
        </w:rPr>
        <w:t> </w:t>
      </w:r>
      <w:r>
        <w:rPr/>
        <w:t>de</w:t>
      </w:r>
      <w:r>
        <w:rPr>
          <w:spacing w:val="-27"/>
        </w:rPr>
        <w:t> </w:t>
      </w:r>
      <w:r>
        <w:rPr/>
        <w:t>destinataires</w:t>
      </w:r>
      <w:r>
        <w:rPr>
          <w:spacing w:val="-27"/>
        </w:rPr>
        <w:t> </w:t>
      </w:r>
      <w:r>
        <w:rPr/>
        <w:t>des</w:t>
      </w:r>
      <w:r>
        <w:rPr>
          <w:spacing w:val="-27"/>
        </w:rPr>
        <w:t> </w:t>
      </w:r>
      <w:r>
        <w:rPr/>
        <w:t>données (article 32-I 5°), de la durée de conservation des catégories de données traitées(article 32-I</w:t>
      </w:r>
      <w:r>
        <w:rPr>
          <w:spacing w:val="-8"/>
        </w:rPr>
        <w:t> </w:t>
      </w:r>
      <w:r>
        <w:rPr/>
        <w:t>8°).</w:t>
      </w:r>
    </w:p>
    <w:p>
      <w:pPr>
        <w:pStyle w:val="BodyText"/>
      </w:pPr>
    </w:p>
    <w:p>
      <w:pPr>
        <w:pStyle w:val="BodyText"/>
        <w:spacing w:before="7"/>
      </w:pPr>
    </w:p>
    <w:p>
      <w:pPr>
        <w:pStyle w:val="BodyText"/>
        <w:spacing w:line="208" w:lineRule="auto"/>
        <w:ind w:left="2260" w:right="192"/>
        <w:jc w:val="both"/>
      </w:pPr>
      <w:r>
        <w:rPr/>
        <w:t>En l’espèce la clause n° 9 de la Politique de confidentialité n’informe </w:t>
      </w:r>
      <w:r>
        <w:rPr>
          <w:spacing w:val="-6"/>
        </w:rPr>
        <w:t>pas </w:t>
      </w:r>
      <w:r>
        <w:rPr/>
        <w:t>clairement l’utilisateur de la collecte d’informations stockées sur les appareils dont il se sert pour se connecter au réseau et présume son consentement à la collecte de données à caractère personnel, telles </w:t>
      </w:r>
      <w:r>
        <w:rPr>
          <w:spacing w:val="-4"/>
        </w:rPr>
        <w:t>les </w:t>
      </w:r>
      <w:r>
        <w:rPr/>
        <w:t>informations de localisation contenant notamment l’adresse </w:t>
      </w:r>
      <w:r>
        <w:rPr>
          <w:spacing w:val="-3"/>
        </w:rPr>
        <w:t>IP </w:t>
      </w:r>
      <w:r>
        <w:rPr>
          <w:spacing w:val="-6"/>
        </w:rPr>
        <w:t>de </w:t>
      </w:r>
      <w:r>
        <w:rPr/>
        <w:t>l’ordinateur utilisé. </w:t>
      </w:r>
      <w:r>
        <w:rPr>
          <w:spacing w:val="-3"/>
        </w:rPr>
        <w:t>La </w:t>
      </w:r>
      <w:r>
        <w:rPr/>
        <w:t>clause se borne à renvoyer par lien hypertexte</w:t>
      </w:r>
      <w:r>
        <w:rPr>
          <w:spacing w:val="-23"/>
        </w:rPr>
        <w:t> </w:t>
      </w:r>
      <w:r>
        <w:rPr>
          <w:spacing w:val="-5"/>
        </w:rPr>
        <w:t>vers </w:t>
      </w:r>
      <w:r>
        <w:rPr/>
        <w:t>une page du "Centre d’assistance", intitulée "</w:t>
      </w:r>
      <w:r>
        <w:rPr>
          <w:i/>
        </w:rPr>
        <w:t>Utiliser le service de </w:t>
      </w:r>
      <w:r>
        <w:rPr>
          <w:i/>
        </w:rPr>
        <w:t>localisation sur les appareils mobiles</w:t>
      </w:r>
      <w:r>
        <w:rPr/>
        <w:t>", laquelle ne donne aucune information sur les données collectées, tout en délivrant à l’utilisateur un mode opératoire pour activer ou désactiver le service de localisation concernant l’application TWITTER d’abord pour le système IOS</w:t>
      </w:r>
      <w:r>
        <w:rPr>
          <w:spacing w:val="-28"/>
        </w:rPr>
        <w:t> </w:t>
      </w:r>
      <w:r>
        <w:rPr>
          <w:spacing w:val="-3"/>
        </w:rPr>
        <w:t>(IPhone </w:t>
      </w:r>
      <w:r>
        <w:rPr/>
        <w:t>Operating</w:t>
      </w:r>
      <w:r>
        <w:rPr>
          <w:spacing w:val="-13"/>
        </w:rPr>
        <w:t> </w:t>
      </w:r>
      <w:r>
        <w:rPr/>
        <w:t>System)</w:t>
      </w:r>
      <w:r>
        <w:rPr>
          <w:spacing w:val="-11"/>
        </w:rPr>
        <w:t> </w:t>
      </w:r>
      <w:r>
        <w:rPr/>
        <w:t>puis</w:t>
      </w:r>
      <w:r>
        <w:rPr>
          <w:spacing w:val="-8"/>
        </w:rPr>
        <w:t> </w:t>
      </w:r>
      <w:r>
        <w:rPr/>
        <w:t>pour</w:t>
      </w:r>
      <w:r>
        <w:rPr>
          <w:spacing w:val="-11"/>
        </w:rPr>
        <w:t> </w:t>
      </w:r>
      <w:r>
        <w:rPr/>
        <w:t>le</w:t>
      </w:r>
      <w:r>
        <w:rPr>
          <w:spacing w:val="-10"/>
        </w:rPr>
        <w:t> </w:t>
      </w:r>
      <w:r>
        <w:rPr/>
        <w:t>système</w:t>
      </w:r>
      <w:r>
        <w:rPr>
          <w:spacing w:val="-11"/>
        </w:rPr>
        <w:t> </w:t>
      </w:r>
      <w:r>
        <w:rPr/>
        <w:t>"Android".</w:t>
      </w:r>
      <w:r>
        <w:rPr>
          <w:spacing w:val="-11"/>
        </w:rPr>
        <w:t> </w:t>
      </w:r>
      <w:r>
        <w:rPr/>
        <w:t>Ce</w:t>
      </w:r>
      <w:r>
        <w:rPr>
          <w:spacing w:val="-11"/>
        </w:rPr>
        <w:t> </w:t>
      </w:r>
      <w:r>
        <w:rPr/>
        <w:t>dernier</w:t>
      </w:r>
      <w:r>
        <w:rPr>
          <w:spacing w:val="-11"/>
        </w:rPr>
        <w:t> </w:t>
      </w:r>
      <w:r>
        <w:rPr/>
        <w:t>ne</w:t>
      </w:r>
      <w:r>
        <w:rPr>
          <w:spacing w:val="-7"/>
        </w:rPr>
        <w:t> </w:t>
      </w:r>
      <w:r>
        <w:rPr/>
        <w:t>dispose, selon la page consultée, d’aucune d’option spécifique pour désactiver le service de localisation de Twitter sur son appareil mobile, de sorte </w:t>
      </w:r>
      <w:r>
        <w:rPr>
          <w:spacing w:val="2"/>
        </w:rPr>
        <w:t>que </w:t>
      </w:r>
      <w:r>
        <w:rPr/>
        <w:t>l’option de localisation étant activé pour d’autres services ou d’autres applications, le service de localisation de Twitter se trouve activé et les données automatiquement collectées. </w:t>
      </w:r>
      <w:r>
        <w:rPr>
          <w:spacing w:val="-3"/>
        </w:rPr>
        <w:t>La </w:t>
      </w:r>
      <w:r>
        <w:rPr/>
        <w:t>même page prévoit le cas où l’utilisateur dispose d’un point d’accès sans fil, Twitter utilisant systématiquement dans cette hypothèse - que le service de localisation</w:t>
      </w:r>
      <w:r>
        <w:rPr>
          <w:spacing w:val="-28"/>
        </w:rPr>
        <w:t> </w:t>
      </w:r>
      <w:r>
        <w:rPr/>
        <w:t>ait été ou non activé par l’utilisateur - des informations "</w:t>
      </w:r>
      <w:r>
        <w:rPr>
          <w:i/>
        </w:rPr>
        <w:t>comme </w:t>
      </w:r>
      <w:r>
        <w:rPr>
          <w:i/>
          <w:spacing w:val="2"/>
        </w:rPr>
        <w:t>son </w:t>
      </w:r>
      <w:r>
        <w:rPr>
          <w:i/>
        </w:rPr>
        <w:t>nom/identifiant SSID, son adresse MAC, sa fréquence et la force de son signal</w:t>
      </w:r>
      <w:r>
        <w:rPr>
          <w:i/>
          <w:spacing w:val="-16"/>
        </w:rPr>
        <w:t> </w:t>
      </w:r>
      <w:r>
        <w:rPr>
          <w:i/>
        </w:rPr>
        <w:t>pour</w:t>
      </w:r>
      <w:r>
        <w:rPr>
          <w:i/>
          <w:spacing w:val="-18"/>
        </w:rPr>
        <w:t> </w:t>
      </w:r>
      <w:r>
        <w:rPr>
          <w:i/>
        </w:rPr>
        <w:t>optimiser</w:t>
      </w:r>
      <w:r>
        <w:rPr>
          <w:i/>
          <w:spacing w:val="-18"/>
        </w:rPr>
        <w:t> </w:t>
      </w:r>
      <w:r>
        <w:rPr>
          <w:i/>
        </w:rPr>
        <w:t>son</w:t>
      </w:r>
      <w:r>
        <w:rPr>
          <w:i/>
          <w:spacing w:val="-19"/>
        </w:rPr>
        <w:t> </w:t>
      </w:r>
      <w:r>
        <w:rPr>
          <w:i/>
        </w:rPr>
        <w:t>service</w:t>
      </w:r>
      <w:r>
        <w:rPr>
          <w:i/>
          <w:spacing w:val="-19"/>
        </w:rPr>
        <w:t> </w:t>
      </w:r>
      <w:r>
        <w:rPr>
          <w:i/>
        </w:rPr>
        <w:t>de</w:t>
      </w:r>
      <w:r>
        <w:rPr>
          <w:i/>
          <w:spacing w:val="-19"/>
        </w:rPr>
        <w:t> </w:t>
      </w:r>
      <w:r>
        <w:rPr>
          <w:i/>
        </w:rPr>
        <w:t>localisation"</w:t>
      </w:r>
      <w:r>
        <w:rPr>
          <w:i/>
          <w:spacing w:val="-17"/>
        </w:rPr>
        <w:t> </w:t>
      </w:r>
      <w:r>
        <w:rPr/>
        <w:t>.</w:t>
      </w:r>
      <w:r>
        <w:rPr>
          <w:spacing w:val="-21"/>
        </w:rPr>
        <w:t> </w:t>
      </w:r>
      <w:r>
        <w:rPr/>
        <w:t>Deux</w:t>
      </w:r>
      <w:r>
        <w:rPr>
          <w:spacing w:val="-18"/>
        </w:rPr>
        <w:t> </w:t>
      </w:r>
      <w:r>
        <w:rPr/>
        <w:t>options</w:t>
      </w:r>
      <w:r>
        <w:rPr>
          <w:spacing w:val="-21"/>
        </w:rPr>
        <w:t> </w:t>
      </w:r>
      <w:r>
        <w:rPr/>
        <w:t>sont</w:t>
      </w:r>
      <w:r>
        <w:rPr>
          <w:spacing w:val="-18"/>
        </w:rPr>
        <w:t> </w:t>
      </w:r>
      <w:r>
        <w:rPr/>
        <w:t>alors prévues,</w:t>
      </w:r>
      <w:r>
        <w:rPr>
          <w:spacing w:val="-26"/>
        </w:rPr>
        <w:t> </w:t>
      </w:r>
      <w:r>
        <w:rPr/>
        <w:t>permettant</w:t>
      </w:r>
      <w:r>
        <w:rPr>
          <w:spacing w:val="-23"/>
        </w:rPr>
        <w:t> </w:t>
      </w:r>
      <w:r>
        <w:rPr/>
        <w:t>à</w:t>
      </w:r>
      <w:r>
        <w:rPr>
          <w:spacing w:val="-27"/>
        </w:rPr>
        <w:t> </w:t>
      </w:r>
      <w:r>
        <w:rPr/>
        <w:t>l’utilisateur</w:t>
      </w:r>
      <w:r>
        <w:rPr>
          <w:spacing w:val="-23"/>
        </w:rPr>
        <w:t> </w:t>
      </w:r>
      <w:r>
        <w:rPr/>
        <w:t>"</w:t>
      </w:r>
      <w:r>
        <w:rPr>
          <w:i/>
        </w:rPr>
        <w:t>d’empêcher</w:t>
      </w:r>
      <w:r>
        <w:rPr>
          <w:i/>
          <w:spacing w:val="-24"/>
        </w:rPr>
        <w:t> </w:t>
      </w:r>
      <w:r>
        <w:rPr>
          <w:i/>
        </w:rPr>
        <w:t>le</w:t>
      </w:r>
      <w:r>
        <w:rPr>
          <w:i/>
          <w:spacing w:val="-23"/>
        </w:rPr>
        <w:t> </w:t>
      </w:r>
      <w:r>
        <w:rPr>
          <w:i/>
        </w:rPr>
        <w:t>réseau</w:t>
      </w:r>
      <w:r>
        <w:rPr>
          <w:i/>
          <w:spacing w:val="-24"/>
        </w:rPr>
        <w:t> </w:t>
      </w:r>
      <w:r>
        <w:rPr>
          <w:i/>
        </w:rPr>
        <w:t>sans</w:t>
      </w:r>
      <w:r>
        <w:rPr>
          <w:i/>
          <w:spacing w:val="-23"/>
        </w:rPr>
        <w:t> </w:t>
      </w:r>
      <w:r>
        <w:rPr>
          <w:i/>
        </w:rPr>
        <w:t>fil</w:t>
      </w:r>
      <w:r>
        <w:rPr>
          <w:i/>
          <w:spacing w:val="-24"/>
        </w:rPr>
        <w:t> </w:t>
      </w:r>
      <w:r>
        <w:rPr>
          <w:i/>
        </w:rPr>
        <w:t>de</w:t>
      </w:r>
      <w:r>
        <w:rPr>
          <w:i/>
          <w:spacing w:val="-23"/>
        </w:rPr>
        <w:t> </w:t>
      </w:r>
      <w:r>
        <w:rPr>
          <w:i/>
        </w:rPr>
        <w:t>diffuser </w:t>
      </w:r>
      <w:r>
        <w:rPr>
          <w:i/>
        </w:rPr>
        <w:t>publiquement son identifiant SSID</w:t>
      </w:r>
      <w:r>
        <w:rPr/>
        <w:t>" par la mise en œuvre de modalités constituées d’instructions informatiques, particulièrement malaisées et difficilement</w:t>
      </w:r>
      <w:r>
        <w:rPr>
          <w:spacing w:val="-10"/>
        </w:rPr>
        <w:t> </w:t>
      </w:r>
      <w:r>
        <w:rPr/>
        <w:t>accessibles</w:t>
      </w:r>
      <w:r>
        <w:rPr>
          <w:spacing w:val="-10"/>
        </w:rPr>
        <w:t> </w:t>
      </w:r>
      <w:r>
        <w:rPr/>
        <w:t>pour</w:t>
      </w:r>
      <w:r>
        <w:rPr>
          <w:spacing w:val="-10"/>
        </w:rPr>
        <w:t> </w:t>
      </w:r>
      <w:r>
        <w:rPr/>
        <w:t>un</w:t>
      </w:r>
      <w:r>
        <w:rPr>
          <w:spacing w:val="-10"/>
        </w:rPr>
        <w:t> </w:t>
      </w:r>
      <w:r>
        <w:rPr/>
        <w:t>utilisateur</w:t>
      </w:r>
      <w:r>
        <w:rPr>
          <w:spacing w:val="-14"/>
        </w:rPr>
        <w:t> </w:t>
      </w:r>
      <w:r>
        <w:rPr/>
        <w:t>peu</w:t>
      </w:r>
      <w:r>
        <w:rPr>
          <w:spacing w:val="-15"/>
        </w:rPr>
        <w:t> </w:t>
      </w:r>
      <w:r>
        <w:rPr/>
        <w:t>expérimenté.</w:t>
      </w:r>
      <w:r>
        <w:rPr>
          <w:spacing w:val="-10"/>
        </w:rPr>
        <w:t> </w:t>
      </w:r>
      <w:r>
        <w:rPr>
          <w:spacing w:val="-3"/>
        </w:rPr>
        <w:t>L’utilisateur </w:t>
      </w:r>
      <w:r>
        <w:rPr/>
        <w:t>ne dispose par ailleurs d’aucun moyen de supprimer définitivement toute donnée de localisation stockée antérieurement par</w:t>
      </w:r>
      <w:r>
        <w:rPr>
          <w:spacing w:val="-7"/>
        </w:rPr>
        <w:t> </w:t>
      </w:r>
      <w:r>
        <w:rPr/>
        <w:t>TWITTER.</w:t>
      </w:r>
    </w:p>
    <w:p>
      <w:pPr>
        <w:pStyle w:val="BodyText"/>
      </w:pPr>
    </w:p>
    <w:p>
      <w:pPr>
        <w:pStyle w:val="BodyText"/>
        <w:spacing w:before="3"/>
      </w:pPr>
    </w:p>
    <w:p>
      <w:pPr>
        <w:pStyle w:val="BodyText"/>
        <w:spacing w:line="208" w:lineRule="auto"/>
        <w:ind w:left="2260" w:right="191"/>
        <w:jc w:val="both"/>
      </w:pPr>
      <w:r>
        <w:rPr/>
        <w:t>Par conséquent, en s’abstenant d’informer précisément l’utilisateur de la collecte d’informations stockées sur les appareils dont il se sert pour se connecter</w:t>
      </w:r>
      <w:r>
        <w:rPr>
          <w:spacing w:val="-13"/>
        </w:rPr>
        <w:t> </w:t>
      </w:r>
      <w:r>
        <w:rPr/>
        <w:t>au</w:t>
      </w:r>
      <w:r>
        <w:rPr>
          <w:spacing w:val="-13"/>
        </w:rPr>
        <w:t> </w:t>
      </w:r>
      <w:r>
        <w:rPr/>
        <w:t>réseau</w:t>
      </w:r>
      <w:r>
        <w:rPr>
          <w:spacing w:val="-12"/>
        </w:rPr>
        <w:t> </w:t>
      </w:r>
      <w:r>
        <w:rPr/>
        <w:t>social,</w:t>
      </w:r>
      <w:r>
        <w:rPr>
          <w:spacing w:val="-13"/>
        </w:rPr>
        <w:t> </w:t>
      </w:r>
      <w:r>
        <w:rPr/>
        <w:t>en</w:t>
      </w:r>
      <w:r>
        <w:rPr>
          <w:spacing w:val="-10"/>
        </w:rPr>
        <w:t> </w:t>
      </w:r>
      <w:r>
        <w:rPr/>
        <w:t>présumant</w:t>
      </w:r>
      <w:r>
        <w:rPr>
          <w:spacing w:val="-12"/>
        </w:rPr>
        <w:t> </w:t>
      </w:r>
      <w:r>
        <w:rPr/>
        <w:t>son</w:t>
      </w:r>
      <w:r>
        <w:rPr>
          <w:spacing w:val="-13"/>
        </w:rPr>
        <w:t> </w:t>
      </w:r>
      <w:r>
        <w:rPr/>
        <w:t>consentement</w:t>
      </w:r>
      <w:r>
        <w:rPr>
          <w:spacing w:val="-13"/>
        </w:rPr>
        <w:t> </w:t>
      </w:r>
      <w:r>
        <w:rPr/>
        <w:t>à</w:t>
      </w:r>
      <w:r>
        <w:rPr>
          <w:spacing w:val="-12"/>
        </w:rPr>
        <w:t> </w:t>
      </w:r>
      <w:r>
        <w:rPr/>
        <w:t>la</w:t>
      </w:r>
      <w:r>
        <w:rPr>
          <w:spacing w:val="-16"/>
        </w:rPr>
        <w:t> </w:t>
      </w:r>
      <w:r>
        <w:rPr/>
        <w:t>collecte</w:t>
      </w:r>
      <w:r>
        <w:rPr>
          <w:spacing w:val="-16"/>
        </w:rPr>
        <w:t> </w:t>
      </w:r>
      <w:r>
        <w:rPr>
          <w:spacing w:val="-6"/>
        </w:rPr>
        <w:t>de </w:t>
      </w:r>
      <w:r>
        <w:rPr/>
        <w:t>données à caractère personnel, – un seul clic sur un lien hypertexte permettant</w:t>
      </w:r>
      <w:r>
        <w:rPr>
          <w:spacing w:val="-12"/>
        </w:rPr>
        <w:t> </w:t>
      </w:r>
      <w:r>
        <w:rPr/>
        <w:t>d'"</w:t>
      </w:r>
      <w:r>
        <w:rPr>
          <w:spacing w:val="-4"/>
        </w:rPr>
        <w:t> </w:t>
      </w:r>
      <w:r>
        <w:rPr/>
        <w:t>en</w:t>
      </w:r>
      <w:r>
        <w:rPr>
          <w:spacing w:val="-12"/>
        </w:rPr>
        <w:t> </w:t>
      </w:r>
      <w:r>
        <w:rPr/>
        <w:t>savoir</w:t>
      </w:r>
      <w:r>
        <w:rPr>
          <w:spacing w:val="-12"/>
        </w:rPr>
        <w:t> </w:t>
      </w:r>
      <w:r>
        <w:rPr/>
        <w:t>plus</w:t>
      </w:r>
      <w:r>
        <w:rPr>
          <w:spacing w:val="-11"/>
        </w:rPr>
        <w:t> </w:t>
      </w:r>
      <w:r>
        <w:rPr/>
        <w:t>sur</w:t>
      </w:r>
      <w:r>
        <w:rPr>
          <w:spacing w:val="-15"/>
        </w:rPr>
        <w:t> </w:t>
      </w:r>
      <w:r>
        <w:rPr/>
        <w:t>l’utilisation</w:t>
      </w:r>
      <w:r>
        <w:rPr>
          <w:spacing w:val="-12"/>
        </w:rPr>
        <w:t> </w:t>
      </w:r>
      <w:r>
        <w:rPr/>
        <w:t>de</w:t>
      </w:r>
      <w:r>
        <w:rPr>
          <w:spacing w:val="-12"/>
        </w:rPr>
        <w:t> </w:t>
      </w:r>
      <w:r>
        <w:rPr/>
        <w:t>la</w:t>
      </w:r>
      <w:r>
        <w:rPr>
          <w:spacing w:val="-11"/>
        </w:rPr>
        <w:t> </w:t>
      </w:r>
      <w:r>
        <w:rPr/>
        <w:t>localisation</w:t>
      </w:r>
      <w:r>
        <w:rPr>
          <w:spacing w:val="-12"/>
        </w:rPr>
        <w:t> </w:t>
      </w:r>
      <w:r>
        <w:rPr/>
        <w:t>par</w:t>
      </w:r>
      <w:r>
        <w:rPr>
          <w:spacing w:val="-12"/>
        </w:rPr>
        <w:t> </w:t>
      </w:r>
      <w:r>
        <w:rPr>
          <w:spacing w:val="-3"/>
        </w:rPr>
        <w:t>Twitter" </w:t>
      </w:r>
      <w:r>
        <w:rPr/>
        <w:t>et</w:t>
      </w:r>
      <w:r>
        <w:rPr>
          <w:spacing w:val="-4"/>
        </w:rPr>
        <w:t> </w:t>
      </w:r>
      <w:r>
        <w:rPr/>
        <w:t>sur</w:t>
      </w:r>
      <w:r>
        <w:rPr>
          <w:spacing w:val="-3"/>
        </w:rPr>
        <w:t> </w:t>
      </w:r>
      <w:r>
        <w:rPr/>
        <w:t>"</w:t>
      </w:r>
      <w:r>
        <w:rPr>
          <w:spacing w:val="-6"/>
        </w:rPr>
        <w:t> </w:t>
      </w:r>
      <w:r>
        <w:rPr/>
        <w:t>sur</w:t>
      </w:r>
      <w:r>
        <w:rPr>
          <w:spacing w:val="-6"/>
        </w:rPr>
        <w:t> </w:t>
      </w:r>
      <w:r>
        <w:rPr/>
        <w:t>l’utilisation</w:t>
      </w:r>
      <w:r>
        <w:rPr>
          <w:spacing w:val="-3"/>
        </w:rPr>
        <w:t> </w:t>
      </w:r>
      <w:r>
        <w:rPr/>
        <w:t>de</w:t>
      </w:r>
      <w:r>
        <w:rPr>
          <w:spacing w:val="-8"/>
        </w:rPr>
        <w:t> </w:t>
      </w:r>
      <w:r>
        <w:rPr/>
        <w:t>la</w:t>
      </w:r>
      <w:r>
        <w:rPr>
          <w:spacing w:val="-4"/>
        </w:rPr>
        <w:t> </w:t>
      </w:r>
      <w:r>
        <w:rPr/>
        <w:t>localisation</w:t>
      </w:r>
      <w:r>
        <w:rPr>
          <w:spacing w:val="-3"/>
        </w:rPr>
        <w:t> </w:t>
      </w:r>
      <w:r>
        <w:rPr/>
        <w:t>par</w:t>
      </w:r>
      <w:r>
        <w:rPr>
          <w:spacing w:val="-5"/>
        </w:rPr>
        <w:t> </w:t>
      </w:r>
      <w:r>
        <w:rPr/>
        <w:t>Twitter"</w:t>
      </w:r>
      <w:r>
        <w:rPr>
          <w:spacing w:val="-6"/>
        </w:rPr>
        <w:t> </w:t>
      </w:r>
      <w:r>
        <w:rPr/>
        <w:t>ne</w:t>
      </w:r>
      <w:r>
        <w:rPr>
          <w:spacing w:val="-3"/>
        </w:rPr>
        <w:t> </w:t>
      </w:r>
      <w:r>
        <w:rPr/>
        <w:t>pouvant</w:t>
      </w:r>
      <w:r>
        <w:rPr>
          <w:spacing w:val="-3"/>
        </w:rPr>
        <w:t> </w:t>
      </w:r>
      <w:r>
        <w:rPr/>
        <w:t>suffire</w:t>
      </w:r>
      <w:r>
        <w:rPr>
          <w:spacing w:val="-4"/>
        </w:rPr>
        <w:t> </w:t>
      </w:r>
      <w:r>
        <w:rPr/>
        <w:t>à lui seul valoir consentement de l'utilisateur qui s’est clairement limité à demander un complément d'informations, – en omettant d’informer l’utilisateur</w:t>
      </w:r>
      <w:r>
        <w:rPr>
          <w:spacing w:val="-12"/>
        </w:rPr>
        <w:t> </w:t>
      </w:r>
      <w:r>
        <w:rPr/>
        <w:t>des</w:t>
      </w:r>
      <w:r>
        <w:rPr>
          <w:spacing w:val="-16"/>
        </w:rPr>
        <w:t> </w:t>
      </w:r>
      <w:r>
        <w:rPr/>
        <w:t>finalités</w:t>
      </w:r>
      <w:r>
        <w:rPr>
          <w:spacing w:val="-15"/>
        </w:rPr>
        <w:t> </w:t>
      </w:r>
      <w:r>
        <w:rPr/>
        <w:t>de</w:t>
      </w:r>
      <w:r>
        <w:rPr>
          <w:spacing w:val="-17"/>
        </w:rPr>
        <w:t> </w:t>
      </w:r>
      <w:r>
        <w:rPr/>
        <w:t>traitement.</w:t>
      </w:r>
      <w:r>
        <w:rPr>
          <w:spacing w:val="-16"/>
        </w:rPr>
        <w:t> </w:t>
      </w:r>
      <w:r>
        <w:rPr/>
        <w:t>Cette</w:t>
      </w:r>
      <w:r>
        <w:rPr>
          <w:spacing w:val="-12"/>
        </w:rPr>
        <w:t> </w:t>
      </w:r>
      <w:r>
        <w:rPr/>
        <w:t>clause</w:t>
      </w:r>
      <w:r>
        <w:rPr>
          <w:spacing w:val="-15"/>
        </w:rPr>
        <w:t> </w:t>
      </w:r>
      <w:r>
        <w:rPr/>
        <w:t>se</w:t>
      </w:r>
      <w:r>
        <w:rPr>
          <w:spacing w:val="-12"/>
        </w:rPr>
        <w:t> </w:t>
      </w:r>
      <w:r>
        <w:rPr/>
        <w:t>borne</w:t>
      </w:r>
      <w:r>
        <w:rPr>
          <w:spacing w:val="-15"/>
        </w:rPr>
        <w:t> </w:t>
      </w:r>
      <w:r>
        <w:rPr/>
        <w:t>à</w:t>
      </w:r>
      <w:r>
        <w:rPr>
          <w:spacing w:val="-12"/>
        </w:rPr>
        <w:t> </w:t>
      </w:r>
      <w:r>
        <w:rPr/>
        <w:t>évoquer</w:t>
      </w:r>
      <w:r>
        <w:rPr>
          <w:spacing w:val="-12"/>
        </w:rPr>
        <w:t> </w:t>
      </w:r>
      <w:r>
        <w:rPr>
          <w:spacing w:val="-5"/>
        </w:rPr>
        <w:t>une </w:t>
      </w:r>
      <w:r>
        <w:rPr/>
        <w:t>finalité censée améliorer et personnaliser les services ainsi que l’envoi de publicités ciblés figurant au nombre de "l’amélioration et la personnalisation" desdits services. </w:t>
      </w:r>
      <w:r>
        <w:rPr>
          <w:spacing w:val="-3"/>
        </w:rPr>
        <w:t>La </w:t>
      </w:r>
      <w:r>
        <w:rPr/>
        <w:t>clause n° 9 apparaît donc illicite au regard</w:t>
      </w:r>
      <w:r>
        <w:rPr>
          <w:spacing w:val="-22"/>
        </w:rPr>
        <w:t> </w:t>
      </w:r>
      <w:r>
        <w:rPr/>
        <w:t>des</w:t>
      </w:r>
      <w:r>
        <w:rPr>
          <w:spacing w:val="-24"/>
        </w:rPr>
        <w:t> </w:t>
      </w:r>
      <w:r>
        <w:rPr/>
        <w:t>articles</w:t>
      </w:r>
      <w:r>
        <w:rPr>
          <w:spacing w:val="-24"/>
        </w:rPr>
        <w:t> </w:t>
      </w:r>
      <w:r>
        <w:rPr/>
        <w:t>2,</w:t>
      </w:r>
      <w:r>
        <w:rPr>
          <w:spacing w:val="-24"/>
        </w:rPr>
        <w:t> </w:t>
      </w:r>
      <w:r>
        <w:rPr/>
        <w:t>6</w:t>
      </w:r>
      <w:r>
        <w:rPr>
          <w:spacing w:val="-22"/>
        </w:rPr>
        <w:t> </w:t>
      </w:r>
      <w:r>
        <w:rPr/>
        <w:t>et</w:t>
      </w:r>
      <w:r>
        <w:rPr>
          <w:spacing w:val="-22"/>
        </w:rPr>
        <w:t> </w:t>
      </w:r>
      <w:r>
        <w:rPr/>
        <w:t>32-I</w:t>
      </w:r>
      <w:r>
        <w:rPr>
          <w:spacing w:val="-27"/>
        </w:rPr>
        <w:t> </w:t>
      </w:r>
      <w:r>
        <w:rPr/>
        <w:t>de</w:t>
      </w:r>
      <w:r>
        <w:rPr>
          <w:spacing w:val="-22"/>
        </w:rPr>
        <w:t> </w:t>
      </w:r>
      <w:r>
        <w:rPr/>
        <w:t>la</w:t>
      </w:r>
      <w:r>
        <w:rPr>
          <w:spacing w:val="-22"/>
        </w:rPr>
        <w:t> </w:t>
      </w:r>
      <w:r>
        <w:rPr>
          <w:spacing w:val="-3"/>
        </w:rPr>
        <w:t>Loi</w:t>
      </w:r>
      <w:r>
        <w:rPr>
          <w:spacing w:val="-21"/>
        </w:rPr>
        <w:t> </w:t>
      </w:r>
      <w:r>
        <w:rPr/>
        <w:t>Informatique</w:t>
      </w:r>
      <w:r>
        <w:rPr>
          <w:spacing w:val="-22"/>
        </w:rPr>
        <w:t> </w:t>
      </w:r>
      <w:r>
        <w:rPr/>
        <w:t>et</w:t>
      </w:r>
      <w:r>
        <w:rPr>
          <w:spacing w:val="-22"/>
        </w:rPr>
        <w:t> </w:t>
      </w:r>
      <w:r>
        <w:rPr/>
        <w:t>Libertés,</w:t>
      </w:r>
      <w:r>
        <w:rPr>
          <w:spacing w:val="-22"/>
        </w:rPr>
        <w:t> </w:t>
      </w:r>
      <w:r>
        <w:rPr/>
        <w:t>des</w:t>
      </w:r>
      <w:r>
        <w:rPr>
          <w:spacing w:val="-22"/>
        </w:rPr>
        <w:t> </w:t>
      </w:r>
      <w:r>
        <w:rPr/>
        <w:t>articles L.111-1,</w:t>
      </w:r>
      <w:r>
        <w:rPr>
          <w:spacing w:val="-17"/>
        </w:rPr>
        <w:t> </w:t>
      </w:r>
      <w:r>
        <w:rPr/>
        <w:t>L.111-2,</w:t>
      </w:r>
      <w:r>
        <w:rPr>
          <w:spacing w:val="-16"/>
        </w:rPr>
        <w:t> </w:t>
      </w:r>
      <w:r>
        <w:rPr/>
        <w:t>L.121-17,</w:t>
      </w:r>
      <w:r>
        <w:rPr>
          <w:spacing w:val="-16"/>
        </w:rPr>
        <w:t> </w:t>
      </w:r>
      <w:r>
        <w:rPr/>
        <w:t>L.121-19,</w:t>
      </w:r>
      <w:r>
        <w:rPr>
          <w:spacing w:val="-20"/>
        </w:rPr>
        <w:t> </w:t>
      </w:r>
      <w:r>
        <w:rPr/>
        <w:t>L.121-19-2</w:t>
      </w:r>
      <w:r>
        <w:rPr>
          <w:spacing w:val="-20"/>
        </w:rPr>
        <w:t> </w:t>
      </w:r>
      <w:r>
        <w:rPr/>
        <w:t>et</w:t>
      </w:r>
      <w:r>
        <w:rPr>
          <w:spacing w:val="-19"/>
        </w:rPr>
        <w:t> </w:t>
      </w:r>
      <w:r>
        <w:rPr/>
        <w:t>R.111-2,</w:t>
      </w:r>
      <w:r>
        <w:rPr>
          <w:spacing w:val="-16"/>
        </w:rPr>
        <w:t> </w:t>
      </w:r>
      <w:r>
        <w:rPr/>
        <w:t>devenus</w:t>
      </w:r>
      <w:r>
        <w:rPr>
          <w:spacing w:val="-16"/>
        </w:rPr>
        <w:t> </w:t>
      </w:r>
      <w:r>
        <w:rPr/>
        <w:t>les</w:t>
      </w:r>
    </w:p>
    <w:p>
      <w:pPr>
        <w:pStyle w:val="BodyText"/>
        <w:spacing w:line="208" w:lineRule="auto"/>
        <w:ind w:left="2260" w:right="189"/>
        <w:jc w:val="both"/>
      </w:pPr>
      <w:r>
        <w:rPr/>
        <w:t>articles L. 111-1 et L. 111-2, L. 221-11 et R.111-2 du code de la consommation, sera réputée non écrite.</w:t>
      </w:r>
    </w:p>
    <w:p>
      <w:pPr>
        <w:spacing w:after="0" w:line="208" w:lineRule="auto"/>
        <w:jc w:val="both"/>
        <w:sectPr>
          <w:pgSz w:w="11920" w:h="16840"/>
          <w:pgMar w:header="869" w:footer="860" w:top="1520" w:bottom="1060" w:left="1340" w:right="1080"/>
        </w:sectPr>
      </w:pPr>
    </w:p>
    <w:p>
      <w:pPr>
        <w:pStyle w:val="BodyText"/>
        <w:rPr>
          <w:sz w:val="20"/>
        </w:rPr>
      </w:pPr>
    </w:p>
    <w:p>
      <w:pPr>
        <w:pStyle w:val="Heading1"/>
        <w:numPr>
          <w:ilvl w:val="0"/>
          <w:numId w:val="22"/>
        </w:numPr>
        <w:tabs>
          <w:tab w:pos="4128" w:val="left" w:leader="none"/>
        </w:tabs>
        <w:spacing w:line="240" w:lineRule="auto" w:before="175" w:after="0"/>
        <w:ind w:left="4127" w:right="0" w:hanging="274"/>
        <w:jc w:val="left"/>
        <w:rPr>
          <w:b w:val="0"/>
        </w:rPr>
      </w:pPr>
      <w:bookmarkStart w:name="Page 134" w:id="147"/>
      <w:bookmarkEnd w:id="147"/>
      <w:r>
        <w:rPr>
          <w:b w:val="0"/>
        </w:rPr>
      </w:r>
      <w:bookmarkStart w:name="Page 134" w:id="148"/>
      <w:bookmarkEnd w:id="148"/>
      <w:r>
        <w:rPr/>
        <w:t>Su</w:t>
      </w:r>
      <w:r>
        <w:rPr/>
        <w:t>r les données de géolocalisation</w:t>
      </w:r>
      <w:r>
        <w:rPr>
          <w:spacing w:val="-5"/>
        </w:rPr>
        <w:t> </w:t>
      </w:r>
      <w:r>
        <w:rPr>
          <w:b w:val="0"/>
        </w:rPr>
        <w:t>:</w:t>
      </w:r>
    </w:p>
    <w:p>
      <w:pPr>
        <w:pStyle w:val="BodyText"/>
      </w:pPr>
    </w:p>
    <w:p>
      <w:pPr>
        <w:pStyle w:val="BodyText"/>
      </w:pPr>
    </w:p>
    <w:p>
      <w:pPr>
        <w:pStyle w:val="BodyText"/>
        <w:spacing w:line="208" w:lineRule="auto"/>
        <w:ind w:left="2260" w:right="192"/>
        <w:jc w:val="both"/>
      </w:pPr>
      <w:r>
        <w:rPr>
          <w:spacing w:val="-3"/>
        </w:rPr>
        <w:t>La </w:t>
      </w:r>
      <w:r>
        <w:rPr/>
        <w:t>clause critiquée prévoit, en dehors des hypothèses d’activation </w:t>
      </w:r>
      <w:r>
        <w:rPr>
          <w:spacing w:val="-4"/>
        </w:rPr>
        <w:t>par</w:t>
      </w:r>
      <w:r>
        <w:rPr>
          <w:spacing w:val="52"/>
        </w:rPr>
        <w:t> </w:t>
      </w:r>
      <w:r>
        <w:rPr/>
        <w:t>l’utilisateur d’une option de localisation sur son appareil (ordinateur ou appareil</w:t>
      </w:r>
      <w:r>
        <w:rPr>
          <w:spacing w:val="-23"/>
        </w:rPr>
        <w:t> </w:t>
      </w:r>
      <w:r>
        <w:rPr/>
        <w:t>mobile)</w:t>
      </w:r>
      <w:r>
        <w:rPr>
          <w:spacing w:val="-22"/>
        </w:rPr>
        <w:t> </w:t>
      </w:r>
      <w:r>
        <w:rPr/>
        <w:t>ou</w:t>
      </w:r>
      <w:r>
        <w:rPr>
          <w:spacing w:val="-23"/>
        </w:rPr>
        <w:t> </w:t>
      </w:r>
      <w:r>
        <w:rPr/>
        <w:t>de</w:t>
      </w:r>
      <w:r>
        <w:rPr>
          <w:spacing w:val="-22"/>
        </w:rPr>
        <w:t> </w:t>
      </w:r>
      <w:r>
        <w:rPr/>
        <w:t>l’option</w:t>
      </w:r>
      <w:r>
        <w:rPr>
          <w:spacing w:val="-20"/>
        </w:rPr>
        <w:t> </w:t>
      </w:r>
      <w:r>
        <w:rPr/>
        <w:t>du</w:t>
      </w:r>
      <w:r>
        <w:rPr>
          <w:spacing w:val="-22"/>
        </w:rPr>
        <w:t> </w:t>
      </w:r>
      <w:r>
        <w:rPr/>
        <w:t>service</w:t>
      </w:r>
      <w:r>
        <w:rPr>
          <w:spacing w:val="-25"/>
        </w:rPr>
        <w:t> </w:t>
      </w:r>
      <w:r>
        <w:rPr/>
        <w:t>de</w:t>
      </w:r>
      <w:r>
        <w:rPr>
          <w:spacing w:val="-23"/>
        </w:rPr>
        <w:t> </w:t>
      </w:r>
      <w:r>
        <w:rPr/>
        <w:t>localisation</w:t>
      </w:r>
      <w:r>
        <w:rPr>
          <w:spacing w:val="-22"/>
        </w:rPr>
        <w:t> </w:t>
      </w:r>
      <w:r>
        <w:rPr/>
        <w:t>de</w:t>
      </w:r>
      <w:r>
        <w:rPr>
          <w:spacing w:val="-23"/>
        </w:rPr>
        <w:t> </w:t>
      </w:r>
      <w:r>
        <w:rPr/>
        <w:t>son</w:t>
      </w:r>
      <w:r>
        <w:rPr>
          <w:spacing w:val="-22"/>
        </w:rPr>
        <w:t> </w:t>
      </w:r>
      <w:r>
        <w:rPr/>
        <w:t>application Twitter, que TWITTER utilise d’autres données fournies par son</w:t>
      </w:r>
      <w:r>
        <w:rPr>
          <w:spacing w:val="-22"/>
        </w:rPr>
        <w:t> </w:t>
      </w:r>
      <w:r>
        <w:rPr/>
        <w:t>appareil pour déterminer sa localisation comme des informations concernant les réseaux sans fil ou les antennes-relais à proximité de son appareil mobile ou son adresse</w:t>
      </w:r>
      <w:r>
        <w:rPr>
          <w:spacing w:val="-5"/>
        </w:rPr>
        <w:t> </w:t>
      </w:r>
      <w:r>
        <w:rPr/>
        <w:t>IP.</w:t>
      </w:r>
    </w:p>
    <w:p>
      <w:pPr>
        <w:pStyle w:val="BodyText"/>
      </w:pPr>
    </w:p>
    <w:p>
      <w:pPr>
        <w:pStyle w:val="BodyText"/>
        <w:spacing w:before="7"/>
      </w:pPr>
    </w:p>
    <w:p>
      <w:pPr>
        <w:pStyle w:val="BodyText"/>
        <w:spacing w:line="208" w:lineRule="auto"/>
        <w:ind w:left="2260" w:right="192"/>
        <w:jc w:val="both"/>
      </w:pPr>
      <w:r>
        <w:rPr/>
        <w:t>L’article</w:t>
      </w:r>
      <w:r>
        <w:rPr>
          <w:spacing w:val="-20"/>
        </w:rPr>
        <w:t> </w:t>
      </w:r>
      <w:r>
        <w:rPr/>
        <w:t>32-II</w:t>
      </w:r>
      <w:r>
        <w:rPr>
          <w:spacing w:val="-26"/>
        </w:rPr>
        <w:t> </w:t>
      </w:r>
      <w:r>
        <w:rPr/>
        <w:t>de</w:t>
      </w:r>
      <w:r>
        <w:rPr>
          <w:spacing w:val="-19"/>
        </w:rPr>
        <w:t> </w:t>
      </w:r>
      <w:r>
        <w:rPr/>
        <w:t>la</w:t>
      </w:r>
      <w:r>
        <w:rPr>
          <w:spacing w:val="-20"/>
        </w:rPr>
        <w:t> </w:t>
      </w:r>
      <w:r>
        <w:rPr>
          <w:spacing w:val="-3"/>
        </w:rPr>
        <w:t>Loi</w:t>
      </w:r>
      <w:r>
        <w:rPr>
          <w:spacing w:val="-20"/>
        </w:rPr>
        <w:t> </w:t>
      </w:r>
      <w:r>
        <w:rPr/>
        <w:t>Informatique</w:t>
      </w:r>
      <w:r>
        <w:rPr>
          <w:spacing w:val="-23"/>
        </w:rPr>
        <w:t> </w:t>
      </w:r>
      <w:r>
        <w:rPr/>
        <w:t>et</w:t>
      </w:r>
      <w:r>
        <w:rPr>
          <w:spacing w:val="-22"/>
        </w:rPr>
        <w:t> </w:t>
      </w:r>
      <w:r>
        <w:rPr/>
        <w:t>Libertés</w:t>
      </w:r>
      <w:r>
        <w:rPr>
          <w:spacing w:val="-24"/>
        </w:rPr>
        <w:t> </w:t>
      </w:r>
      <w:r>
        <w:rPr/>
        <w:t>prévoit</w:t>
      </w:r>
      <w:r>
        <w:rPr>
          <w:spacing w:val="-22"/>
        </w:rPr>
        <w:t> </w:t>
      </w:r>
      <w:r>
        <w:rPr/>
        <w:t>que</w:t>
      </w:r>
      <w:r>
        <w:rPr>
          <w:spacing w:val="-24"/>
        </w:rPr>
        <w:t> </w:t>
      </w:r>
      <w:r>
        <w:rPr/>
        <w:t>tout</w:t>
      </w:r>
      <w:r>
        <w:rPr>
          <w:spacing w:val="-20"/>
        </w:rPr>
        <w:t> </w:t>
      </w:r>
      <w:r>
        <w:rPr/>
        <w:t>abonné</w:t>
      </w:r>
      <w:r>
        <w:rPr>
          <w:spacing w:val="-19"/>
        </w:rPr>
        <w:t> </w:t>
      </w:r>
      <w:r>
        <w:rPr/>
        <w:t>ou utilisateur</w:t>
      </w:r>
      <w:r>
        <w:rPr>
          <w:spacing w:val="-12"/>
        </w:rPr>
        <w:t> </w:t>
      </w:r>
      <w:r>
        <w:rPr/>
        <w:t>d'un</w:t>
      </w:r>
      <w:r>
        <w:rPr>
          <w:spacing w:val="-11"/>
        </w:rPr>
        <w:t> </w:t>
      </w:r>
      <w:r>
        <w:rPr/>
        <w:t>service</w:t>
      </w:r>
      <w:r>
        <w:rPr>
          <w:spacing w:val="-7"/>
        </w:rPr>
        <w:t> </w:t>
      </w:r>
      <w:r>
        <w:rPr/>
        <w:t>de</w:t>
      </w:r>
      <w:r>
        <w:rPr>
          <w:spacing w:val="-11"/>
        </w:rPr>
        <w:t> </w:t>
      </w:r>
      <w:r>
        <w:rPr/>
        <w:t>communications</w:t>
      </w:r>
      <w:r>
        <w:rPr>
          <w:spacing w:val="-11"/>
        </w:rPr>
        <w:t> </w:t>
      </w:r>
      <w:r>
        <w:rPr/>
        <w:t>électroniques</w:t>
      </w:r>
      <w:r>
        <w:rPr>
          <w:spacing w:val="-7"/>
        </w:rPr>
        <w:t> </w:t>
      </w:r>
      <w:r>
        <w:rPr/>
        <w:t>doit</w:t>
      </w:r>
      <w:r>
        <w:rPr>
          <w:spacing w:val="-11"/>
        </w:rPr>
        <w:t> </w:t>
      </w:r>
      <w:r>
        <w:rPr/>
        <w:t>être</w:t>
      </w:r>
      <w:r>
        <w:rPr>
          <w:spacing w:val="-11"/>
        </w:rPr>
        <w:t> </w:t>
      </w:r>
      <w:r>
        <w:rPr/>
        <w:t>informé de manière claire et complète, sauf s'il l'a été au préalable, par le responsable</w:t>
      </w:r>
      <w:r>
        <w:rPr>
          <w:spacing w:val="-13"/>
        </w:rPr>
        <w:t> </w:t>
      </w:r>
      <w:r>
        <w:rPr/>
        <w:t>du</w:t>
      </w:r>
      <w:r>
        <w:rPr>
          <w:spacing w:val="-13"/>
        </w:rPr>
        <w:t> </w:t>
      </w:r>
      <w:r>
        <w:rPr/>
        <w:t>traitement</w:t>
      </w:r>
      <w:r>
        <w:rPr>
          <w:spacing w:val="-12"/>
        </w:rPr>
        <w:t> </w:t>
      </w:r>
      <w:r>
        <w:rPr/>
        <w:t>ou</w:t>
      </w:r>
      <w:r>
        <w:rPr>
          <w:spacing w:val="-13"/>
        </w:rPr>
        <w:t> </w:t>
      </w:r>
      <w:r>
        <w:rPr/>
        <w:t>son</w:t>
      </w:r>
      <w:r>
        <w:rPr>
          <w:spacing w:val="-12"/>
        </w:rPr>
        <w:t> </w:t>
      </w:r>
      <w:r>
        <w:rPr/>
        <w:t>représentant,</w:t>
      </w:r>
      <w:r>
        <w:rPr>
          <w:spacing w:val="-13"/>
        </w:rPr>
        <w:t> </w:t>
      </w:r>
      <w:r>
        <w:rPr/>
        <w:t>de</w:t>
      </w:r>
      <w:r>
        <w:rPr>
          <w:spacing w:val="-12"/>
        </w:rPr>
        <w:t> </w:t>
      </w:r>
      <w:r>
        <w:rPr/>
        <w:t>la</w:t>
      </w:r>
      <w:r>
        <w:rPr>
          <w:spacing w:val="-13"/>
        </w:rPr>
        <w:t> </w:t>
      </w:r>
      <w:r>
        <w:rPr/>
        <w:t>finalité</w:t>
      </w:r>
      <w:r>
        <w:rPr>
          <w:spacing w:val="-12"/>
        </w:rPr>
        <w:t> </w:t>
      </w:r>
      <w:r>
        <w:rPr/>
        <w:t>de</w:t>
      </w:r>
      <w:r>
        <w:rPr>
          <w:spacing w:val="-13"/>
        </w:rPr>
        <w:t> </w:t>
      </w:r>
      <w:r>
        <w:rPr/>
        <w:t>toute</w:t>
      </w:r>
      <w:r>
        <w:rPr>
          <w:spacing w:val="-12"/>
        </w:rPr>
        <w:t> </w:t>
      </w:r>
      <w:r>
        <w:rPr>
          <w:spacing w:val="-3"/>
        </w:rPr>
        <w:t>action </w:t>
      </w:r>
      <w:r>
        <w:rPr/>
        <w:t>tendant</w:t>
      </w:r>
      <w:r>
        <w:rPr>
          <w:spacing w:val="-24"/>
        </w:rPr>
        <w:t> </w:t>
      </w:r>
      <w:r>
        <w:rPr/>
        <w:t>à</w:t>
      </w:r>
      <w:r>
        <w:rPr>
          <w:spacing w:val="-20"/>
        </w:rPr>
        <w:t> </w:t>
      </w:r>
      <w:r>
        <w:rPr/>
        <w:t>accéder,</w:t>
      </w:r>
      <w:r>
        <w:rPr>
          <w:spacing w:val="-21"/>
        </w:rPr>
        <w:t> </w:t>
      </w:r>
      <w:r>
        <w:rPr/>
        <w:t>par</w:t>
      </w:r>
      <w:r>
        <w:rPr>
          <w:spacing w:val="-23"/>
        </w:rPr>
        <w:t> </w:t>
      </w:r>
      <w:r>
        <w:rPr/>
        <w:t>voie</w:t>
      </w:r>
      <w:r>
        <w:rPr>
          <w:spacing w:val="-23"/>
        </w:rPr>
        <w:t> </w:t>
      </w:r>
      <w:r>
        <w:rPr/>
        <w:t>de</w:t>
      </w:r>
      <w:r>
        <w:rPr>
          <w:spacing w:val="-23"/>
        </w:rPr>
        <w:t> </w:t>
      </w:r>
      <w:r>
        <w:rPr/>
        <w:t>transmission</w:t>
      </w:r>
      <w:r>
        <w:rPr>
          <w:spacing w:val="-23"/>
        </w:rPr>
        <w:t> </w:t>
      </w:r>
      <w:r>
        <w:rPr/>
        <w:t>électronique,</w:t>
      </w:r>
      <w:r>
        <w:rPr>
          <w:spacing w:val="-23"/>
        </w:rPr>
        <w:t> </w:t>
      </w:r>
      <w:r>
        <w:rPr/>
        <w:t>à</w:t>
      </w:r>
      <w:r>
        <w:rPr>
          <w:spacing w:val="-26"/>
        </w:rPr>
        <w:t> </w:t>
      </w:r>
      <w:r>
        <w:rPr/>
        <w:t>des</w:t>
      </w:r>
      <w:r>
        <w:rPr>
          <w:spacing w:val="-23"/>
        </w:rPr>
        <w:t> </w:t>
      </w:r>
      <w:r>
        <w:rPr/>
        <w:t>informations déjà stockées dans son équipement terminal de communications électroniques. </w:t>
      </w:r>
      <w:r>
        <w:rPr>
          <w:spacing w:val="-3"/>
        </w:rPr>
        <w:t>Il </w:t>
      </w:r>
      <w:r>
        <w:rPr/>
        <w:t>doit être également informé de toute action tendant à inscrire</w:t>
      </w:r>
      <w:r>
        <w:rPr>
          <w:spacing w:val="-20"/>
        </w:rPr>
        <w:t> </w:t>
      </w:r>
      <w:r>
        <w:rPr/>
        <w:t>des</w:t>
      </w:r>
      <w:r>
        <w:rPr>
          <w:spacing w:val="-18"/>
        </w:rPr>
        <w:t> </w:t>
      </w:r>
      <w:r>
        <w:rPr/>
        <w:t>informations</w:t>
      </w:r>
      <w:r>
        <w:rPr>
          <w:spacing w:val="-18"/>
        </w:rPr>
        <w:t> </w:t>
      </w:r>
      <w:r>
        <w:rPr/>
        <w:t>dans</w:t>
      </w:r>
      <w:r>
        <w:rPr>
          <w:spacing w:val="-18"/>
        </w:rPr>
        <w:t> </w:t>
      </w:r>
      <w:r>
        <w:rPr/>
        <w:t>cet</w:t>
      </w:r>
      <w:r>
        <w:rPr>
          <w:spacing w:val="-18"/>
        </w:rPr>
        <w:t> </w:t>
      </w:r>
      <w:r>
        <w:rPr/>
        <w:t>équipement.</w:t>
      </w:r>
      <w:r>
        <w:rPr>
          <w:spacing w:val="-21"/>
        </w:rPr>
        <w:t> </w:t>
      </w:r>
      <w:r>
        <w:rPr/>
        <w:t>Ces</w:t>
      </w:r>
      <w:r>
        <w:rPr>
          <w:spacing w:val="-21"/>
        </w:rPr>
        <w:t> </w:t>
      </w:r>
      <w:r>
        <w:rPr/>
        <w:t>accès</w:t>
      </w:r>
      <w:r>
        <w:rPr>
          <w:spacing w:val="-21"/>
        </w:rPr>
        <w:t> </w:t>
      </w:r>
      <w:r>
        <w:rPr/>
        <w:t>ou</w:t>
      </w:r>
      <w:r>
        <w:rPr>
          <w:spacing w:val="-18"/>
        </w:rPr>
        <w:t> </w:t>
      </w:r>
      <w:r>
        <w:rPr/>
        <w:t>inscriptions</w:t>
      </w:r>
      <w:r>
        <w:rPr>
          <w:spacing w:val="-18"/>
        </w:rPr>
        <w:t> </w:t>
      </w:r>
      <w:r>
        <w:rPr>
          <w:spacing w:val="-6"/>
        </w:rPr>
        <w:t>ne </w:t>
      </w:r>
      <w:r>
        <w:rPr/>
        <w:t>peuvent</w:t>
      </w:r>
      <w:r>
        <w:rPr>
          <w:spacing w:val="-20"/>
        </w:rPr>
        <w:t> </w:t>
      </w:r>
      <w:r>
        <w:rPr/>
        <w:t>avoir</w:t>
      </w:r>
      <w:r>
        <w:rPr>
          <w:spacing w:val="-23"/>
        </w:rPr>
        <w:t> </w:t>
      </w:r>
      <w:r>
        <w:rPr/>
        <w:t>lieu</w:t>
      </w:r>
      <w:r>
        <w:rPr>
          <w:spacing w:val="-20"/>
        </w:rPr>
        <w:t> </w:t>
      </w:r>
      <w:r>
        <w:rPr/>
        <w:t>qu'à</w:t>
      </w:r>
      <w:r>
        <w:rPr>
          <w:spacing w:val="-19"/>
        </w:rPr>
        <w:t> </w:t>
      </w:r>
      <w:r>
        <w:rPr/>
        <w:t>condition</w:t>
      </w:r>
      <w:r>
        <w:rPr>
          <w:spacing w:val="-20"/>
        </w:rPr>
        <w:t> </w:t>
      </w:r>
      <w:r>
        <w:rPr/>
        <w:t>que</w:t>
      </w:r>
      <w:r>
        <w:rPr>
          <w:spacing w:val="-20"/>
        </w:rPr>
        <w:t> </w:t>
      </w:r>
      <w:r>
        <w:rPr/>
        <w:t>l'abonné</w:t>
      </w:r>
      <w:r>
        <w:rPr>
          <w:spacing w:val="-20"/>
        </w:rPr>
        <w:t> </w:t>
      </w:r>
      <w:r>
        <w:rPr/>
        <w:t>ou</w:t>
      </w:r>
      <w:r>
        <w:rPr>
          <w:spacing w:val="-19"/>
        </w:rPr>
        <w:t> </w:t>
      </w:r>
      <w:r>
        <w:rPr/>
        <w:t>la</w:t>
      </w:r>
      <w:r>
        <w:rPr>
          <w:spacing w:val="-21"/>
        </w:rPr>
        <w:t> </w:t>
      </w:r>
      <w:r>
        <w:rPr/>
        <w:t>personne</w:t>
      </w:r>
      <w:r>
        <w:rPr>
          <w:spacing w:val="-24"/>
        </w:rPr>
        <w:t> </w:t>
      </w:r>
      <w:r>
        <w:rPr/>
        <w:t>utilisatrice</w:t>
      </w:r>
      <w:r>
        <w:rPr>
          <w:spacing w:val="-22"/>
        </w:rPr>
        <w:t> </w:t>
      </w:r>
      <w:r>
        <w:rPr/>
        <w:t>ait exprimé,</w:t>
      </w:r>
      <w:r>
        <w:rPr>
          <w:spacing w:val="-22"/>
        </w:rPr>
        <w:t> </w:t>
      </w:r>
      <w:r>
        <w:rPr/>
        <w:t>après</w:t>
      </w:r>
      <w:r>
        <w:rPr>
          <w:spacing w:val="-21"/>
        </w:rPr>
        <w:t> </w:t>
      </w:r>
      <w:r>
        <w:rPr/>
        <w:t>avoir</w:t>
      </w:r>
      <w:r>
        <w:rPr>
          <w:spacing w:val="-22"/>
        </w:rPr>
        <w:t> </w:t>
      </w:r>
      <w:r>
        <w:rPr/>
        <w:t>reçu</w:t>
      </w:r>
      <w:r>
        <w:rPr>
          <w:spacing w:val="-21"/>
        </w:rPr>
        <w:t> </w:t>
      </w:r>
      <w:r>
        <w:rPr/>
        <w:t>cette</w:t>
      </w:r>
      <w:r>
        <w:rPr>
          <w:spacing w:val="-24"/>
        </w:rPr>
        <w:t> </w:t>
      </w:r>
      <w:r>
        <w:rPr/>
        <w:t>information,</w:t>
      </w:r>
      <w:r>
        <w:rPr>
          <w:spacing w:val="-25"/>
        </w:rPr>
        <w:t> </w:t>
      </w:r>
      <w:r>
        <w:rPr/>
        <w:t>son</w:t>
      </w:r>
      <w:r>
        <w:rPr>
          <w:spacing w:val="-23"/>
        </w:rPr>
        <w:t> </w:t>
      </w:r>
      <w:r>
        <w:rPr/>
        <w:t>accord,</w:t>
      </w:r>
      <w:r>
        <w:rPr>
          <w:spacing w:val="-21"/>
        </w:rPr>
        <w:t> </w:t>
      </w:r>
      <w:r>
        <w:rPr/>
        <w:t>lequel</w:t>
      </w:r>
      <w:r>
        <w:rPr>
          <w:spacing w:val="-22"/>
        </w:rPr>
        <w:t> </w:t>
      </w:r>
      <w:r>
        <w:rPr/>
        <w:t>peut</w:t>
      </w:r>
      <w:r>
        <w:rPr>
          <w:spacing w:val="-21"/>
        </w:rPr>
        <w:t> </w:t>
      </w:r>
      <w:r>
        <w:rPr/>
        <w:t>résulter de paramètres appropriés de son dispositif de connexion ou de tout autre dispositif placé sous son contrôle. Toutefois, ces dispositions ne </w:t>
      </w:r>
      <w:r>
        <w:rPr>
          <w:spacing w:val="-3"/>
        </w:rPr>
        <w:t>sont </w:t>
      </w:r>
      <w:r>
        <w:rPr/>
        <w:t>applicables que si l'accès aux informations stockées dans l'équipement terminal de l'utilisateur ou l'inscription d'informations dans l'équipement terminal</w:t>
      </w:r>
      <w:r>
        <w:rPr>
          <w:spacing w:val="-11"/>
        </w:rPr>
        <w:t> </w:t>
      </w:r>
      <w:r>
        <w:rPr/>
        <w:t>de</w:t>
      </w:r>
      <w:r>
        <w:rPr>
          <w:spacing w:val="-11"/>
        </w:rPr>
        <w:t> </w:t>
      </w:r>
      <w:r>
        <w:rPr/>
        <w:t>l'utilisateur</w:t>
      </w:r>
      <w:r>
        <w:rPr>
          <w:spacing w:val="-12"/>
        </w:rPr>
        <w:t> </w:t>
      </w:r>
      <w:r>
        <w:rPr/>
        <w:t>ont</w:t>
      </w:r>
      <w:r>
        <w:rPr>
          <w:spacing w:val="-11"/>
        </w:rPr>
        <w:t> </w:t>
      </w:r>
      <w:r>
        <w:rPr/>
        <w:t>pour</w:t>
      </w:r>
      <w:r>
        <w:rPr>
          <w:spacing w:val="-15"/>
        </w:rPr>
        <w:t> </w:t>
      </w:r>
      <w:r>
        <w:rPr/>
        <w:t>finalité</w:t>
      </w:r>
      <w:r>
        <w:rPr>
          <w:spacing w:val="-13"/>
        </w:rPr>
        <w:t> </w:t>
      </w:r>
      <w:r>
        <w:rPr/>
        <w:t>exclusive</w:t>
      </w:r>
      <w:r>
        <w:rPr>
          <w:spacing w:val="-11"/>
        </w:rPr>
        <w:t> </w:t>
      </w:r>
      <w:r>
        <w:rPr/>
        <w:t>de</w:t>
      </w:r>
      <w:r>
        <w:rPr>
          <w:spacing w:val="-16"/>
        </w:rPr>
        <w:t> </w:t>
      </w:r>
      <w:r>
        <w:rPr/>
        <w:t>permettre</w:t>
      </w:r>
      <w:r>
        <w:rPr>
          <w:spacing w:val="-13"/>
        </w:rPr>
        <w:t> </w:t>
      </w:r>
      <w:r>
        <w:rPr/>
        <w:t>ou</w:t>
      </w:r>
      <w:r>
        <w:rPr>
          <w:spacing w:val="-11"/>
        </w:rPr>
        <w:t> </w:t>
      </w:r>
      <w:r>
        <w:rPr/>
        <w:t>faciliter la</w:t>
      </w:r>
      <w:r>
        <w:rPr>
          <w:spacing w:val="-14"/>
        </w:rPr>
        <w:t> </w:t>
      </w:r>
      <w:r>
        <w:rPr/>
        <w:t>communication</w:t>
      </w:r>
      <w:r>
        <w:rPr>
          <w:spacing w:val="-10"/>
        </w:rPr>
        <w:t> </w:t>
      </w:r>
      <w:r>
        <w:rPr/>
        <w:t>par</w:t>
      </w:r>
      <w:r>
        <w:rPr>
          <w:spacing w:val="-11"/>
        </w:rPr>
        <w:t> </w:t>
      </w:r>
      <w:r>
        <w:rPr/>
        <w:t>voie</w:t>
      </w:r>
      <w:r>
        <w:rPr>
          <w:spacing w:val="-10"/>
        </w:rPr>
        <w:t> </w:t>
      </w:r>
      <w:r>
        <w:rPr/>
        <w:t>électronique</w:t>
      </w:r>
      <w:r>
        <w:rPr>
          <w:spacing w:val="-13"/>
        </w:rPr>
        <w:t> </w:t>
      </w:r>
      <w:r>
        <w:rPr/>
        <w:t>ou</w:t>
      </w:r>
      <w:r>
        <w:rPr>
          <w:spacing w:val="-12"/>
        </w:rPr>
        <w:t> </w:t>
      </w:r>
      <w:r>
        <w:rPr/>
        <w:t>sont</w:t>
      </w:r>
      <w:r>
        <w:rPr>
          <w:spacing w:val="-10"/>
        </w:rPr>
        <w:t> </w:t>
      </w:r>
      <w:r>
        <w:rPr/>
        <w:t>strictement</w:t>
      </w:r>
      <w:r>
        <w:rPr>
          <w:spacing w:val="-11"/>
        </w:rPr>
        <w:t> </w:t>
      </w:r>
      <w:r>
        <w:rPr/>
        <w:t>nécessaire</w:t>
      </w:r>
      <w:r>
        <w:rPr>
          <w:spacing w:val="-12"/>
        </w:rPr>
        <w:t> </w:t>
      </w:r>
      <w:r>
        <w:rPr/>
        <w:t>à</w:t>
      </w:r>
      <w:r>
        <w:rPr>
          <w:spacing w:val="-13"/>
        </w:rPr>
        <w:t> </w:t>
      </w:r>
      <w:r>
        <w:rPr/>
        <w:t>la fourniture d'un service de communication en ligne et ce à la demande expresse de</w:t>
      </w:r>
      <w:r>
        <w:rPr>
          <w:spacing w:val="-1"/>
        </w:rPr>
        <w:t> </w:t>
      </w:r>
      <w:r>
        <w:rPr/>
        <w:t>l'utilisateur.</w:t>
      </w:r>
    </w:p>
    <w:p>
      <w:pPr>
        <w:pStyle w:val="BodyText"/>
      </w:pPr>
    </w:p>
    <w:p>
      <w:pPr>
        <w:pStyle w:val="BodyText"/>
        <w:spacing w:before="4"/>
      </w:pPr>
    </w:p>
    <w:p>
      <w:pPr>
        <w:pStyle w:val="BodyText"/>
        <w:spacing w:line="208" w:lineRule="auto"/>
        <w:ind w:left="2260" w:right="195"/>
        <w:jc w:val="both"/>
      </w:pPr>
      <w:r>
        <w:rPr/>
        <w:t>Ainsi, l’utilisateur doit donner son accord préalablement à l’accès à </w:t>
      </w:r>
      <w:r>
        <w:rPr>
          <w:spacing w:val="-4"/>
        </w:rPr>
        <w:t>des </w:t>
      </w:r>
      <w:r>
        <w:rPr/>
        <w:t>informations</w:t>
      </w:r>
      <w:r>
        <w:rPr>
          <w:spacing w:val="-10"/>
        </w:rPr>
        <w:t> </w:t>
      </w:r>
      <w:r>
        <w:rPr/>
        <w:t>dans</w:t>
      </w:r>
      <w:r>
        <w:rPr>
          <w:spacing w:val="-10"/>
        </w:rPr>
        <w:t> </w:t>
      </w:r>
      <w:r>
        <w:rPr/>
        <w:t>l’appareil</w:t>
      </w:r>
      <w:r>
        <w:rPr>
          <w:spacing w:val="-9"/>
        </w:rPr>
        <w:t> </w:t>
      </w:r>
      <w:r>
        <w:rPr/>
        <w:t>qu’il</w:t>
      </w:r>
      <w:r>
        <w:rPr>
          <w:spacing w:val="-10"/>
        </w:rPr>
        <w:t> </w:t>
      </w:r>
      <w:r>
        <w:rPr/>
        <w:t>utilise,</w:t>
      </w:r>
      <w:r>
        <w:rPr>
          <w:spacing w:val="-9"/>
        </w:rPr>
        <w:t> </w:t>
      </w:r>
      <w:r>
        <w:rPr/>
        <w:t>après</w:t>
      </w:r>
      <w:r>
        <w:rPr>
          <w:spacing w:val="-10"/>
        </w:rPr>
        <w:t> </w:t>
      </w:r>
      <w:r>
        <w:rPr/>
        <w:t>avoir</w:t>
      </w:r>
      <w:r>
        <w:rPr>
          <w:spacing w:val="-9"/>
        </w:rPr>
        <w:t> </w:t>
      </w:r>
      <w:r>
        <w:rPr/>
        <w:t>reçu</w:t>
      </w:r>
      <w:r>
        <w:rPr>
          <w:spacing w:val="-10"/>
        </w:rPr>
        <w:t> </w:t>
      </w:r>
      <w:r>
        <w:rPr/>
        <w:t>une</w:t>
      </w:r>
      <w:r>
        <w:rPr>
          <w:spacing w:val="-9"/>
        </w:rPr>
        <w:t> </w:t>
      </w:r>
      <w:r>
        <w:rPr/>
        <w:t>information claire et complète sur les finalités d’un tel accès et des moyens dont il dispose pour s’y</w:t>
      </w:r>
      <w:r>
        <w:rPr>
          <w:spacing w:val="-12"/>
        </w:rPr>
        <w:t> </w:t>
      </w:r>
      <w:r>
        <w:rPr/>
        <w:t>opposer.</w:t>
      </w:r>
    </w:p>
    <w:p>
      <w:pPr>
        <w:pStyle w:val="BodyText"/>
      </w:pPr>
    </w:p>
    <w:p>
      <w:pPr>
        <w:pStyle w:val="BodyText"/>
        <w:spacing w:before="7"/>
      </w:pPr>
    </w:p>
    <w:p>
      <w:pPr>
        <w:pStyle w:val="BodyText"/>
        <w:spacing w:line="208" w:lineRule="auto"/>
        <w:ind w:left="2260" w:right="192"/>
        <w:jc w:val="both"/>
      </w:pPr>
      <w:r>
        <w:rPr/>
        <w:t>Aux termes de l’article 32-I 8°) de la Loi Informatique et Libertés, le responsable du traitement ou son représentant, doit informer la </w:t>
      </w:r>
      <w:r>
        <w:rPr>
          <w:spacing w:val="-3"/>
        </w:rPr>
        <w:t>personne </w:t>
      </w:r>
      <w:r>
        <w:rPr/>
        <w:t>auprès de laquelle sont recueillies des données à caractère personnel la concernant</w:t>
      </w:r>
      <w:r>
        <w:rPr>
          <w:spacing w:val="-9"/>
        </w:rPr>
        <w:t> </w:t>
      </w:r>
      <w:r>
        <w:rPr/>
        <w:t>de</w:t>
      </w:r>
      <w:r>
        <w:rPr>
          <w:spacing w:val="-10"/>
        </w:rPr>
        <w:t> </w:t>
      </w:r>
      <w:r>
        <w:rPr/>
        <w:t>la</w:t>
      </w:r>
      <w:r>
        <w:rPr>
          <w:spacing w:val="-9"/>
        </w:rPr>
        <w:t> </w:t>
      </w:r>
      <w:r>
        <w:rPr/>
        <w:t>durée</w:t>
      </w:r>
      <w:r>
        <w:rPr>
          <w:spacing w:val="-7"/>
        </w:rPr>
        <w:t> </w:t>
      </w:r>
      <w:r>
        <w:rPr/>
        <w:t>de</w:t>
      </w:r>
      <w:r>
        <w:rPr>
          <w:spacing w:val="-9"/>
        </w:rPr>
        <w:t> </w:t>
      </w:r>
      <w:r>
        <w:rPr/>
        <w:t>conservation</w:t>
      </w:r>
      <w:r>
        <w:rPr>
          <w:spacing w:val="-5"/>
        </w:rPr>
        <w:t> </w:t>
      </w:r>
      <w:r>
        <w:rPr/>
        <w:t>des</w:t>
      </w:r>
      <w:r>
        <w:rPr>
          <w:spacing w:val="-5"/>
        </w:rPr>
        <w:t> </w:t>
      </w:r>
      <w:r>
        <w:rPr/>
        <w:t>catégories</w:t>
      </w:r>
      <w:r>
        <w:rPr>
          <w:spacing w:val="-5"/>
        </w:rPr>
        <w:t> </w:t>
      </w:r>
      <w:r>
        <w:rPr/>
        <w:t>de</w:t>
      </w:r>
      <w:r>
        <w:rPr>
          <w:spacing w:val="-6"/>
        </w:rPr>
        <w:t> </w:t>
      </w:r>
      <w:r>
        <w:rPr/>
        <w:t>données</w:t>
      </w:r>
      <w:r>
        <w:rPr>
          <w:spacing w:val="-5"/>
        </w:rPr>
        <w:t> </w:t>
      </w:r>
      <w:r>
        <w:rPr/>
        <w:t>traitées.</w:t>
      </w:r>
    </w:p>
    <w:p>
      <w:pPr>
        <w:pStyle w:val="BodyText"/>
      </w:pPr>
    </w:p>
    <w:p>
      <w:pPr>
        <w:pStyle w:val="BodyText"/>
        <w:spacing w:before="7"/>
      </w:pPr>
    </w:p>
    <w:p>
      <w:pPr>
        <w:pStyle w:val="BodyText"/>
        <w:spacing w:line="208" w:lineRule="auto"/>
        <w:ind w:left="2260" w:right="193"/>
        <w:jc w:val="both"/>
      </w:pPr>
      <w:r>
        <w:rPr/>
        <w:t>Tel n’est pas le cas de la clause n° 9 de la Politique de confidentialité,</w:t>
      </w:r>
      <w:r>
        <w:rPr>
          <w:spacing w:val="-28"/>
        </w:rPr>
        <w:t> </w:t>
      </w:r>
      <w:r>
        <w:rPr>
          <w:spacing w:val="-4"/>
        </w:rPr>
        <w:t>qui </w:t>
      </w:r>
      <w:r>
        <w:rPr/>
        <w:t>prévoit</w:t>
      </w:r>
      <w:r>
        <w:rPr>
          <w:spacing w:val="-17"/>
        </w:rPr>
        <w:t> </w:t>
      </w:r>
      <w:r>
        <w:rPr/>
        <w:t>la</w:t>
      </w:r>
      <w:r>
        <w:rPr>
          <w:spacing w:val="-17"/>
        </w:rPr>
        <w:t> </w:t>
      </w:r>
      <w:r>
        <w:rPr/>
        <w:t>collecte</w:t>
      </w:r>
      <w:r>
        <w:rPr>
          <w:spacing w:val="-17"/>
        </w:rPr>
        <w:t> </w:t>
      </w:r>
      <w:r>
        <w:rPr/>
        <w:t>de</w:t>
      </w:r>
      <w:r>
        <w:rPr>
          <w:spacing w:val="-22"/>
        </w:rPr>
        <w:t> </w:t>
      </w:r>
      <w:r>
        <w:rPr/>
        <w:t>données</w:t>
      </w:r>
      <w:r>
        <w:rPr>
          <w:spacing w:val="-17"/>
        </w:rPr>
        <w:t> </w:t>
      </w:r>
      <w:r>
        <w:rPr/>
        <w:t>permettant</w:t>
      </w:r>
      <w:r>
        <w:rPr>
          <w:spacing w:val="-17"/>
        </w:rPr>
        <w:t> </w:t>
      </w:r>
      <w:r>
        <w:rPr/>
        <w:t>d’identifier</w:t>
      </w:r>
      <w:r>
        <w:rPr>
          <w:spacing w:val="-18"/>
        </w:rPr>
        <w:t> </w:t>
      </w:r>
      <w:r>
        <w:rPr/>
        <w:t>au</w:t>
      </w:r>
      <w:r>
        <w:rPr>
          <w:spacing w:val="-17"/>
        </w:rPr>
        <w:t> </w:t>
      </w:r>
      <w:r>
        <w:rPr/>
        <w:t>moyen</w:t>
      </w:r>
      <w:r>
        <w:rPr>
          <w:spacing w:val="-17"/>
        </w:rPr>
        <w:t> </w:t>
      </w:r>
      <w:r>
        <w:rPr/>
        <w:t>de</w:t>
      </w:r>
      <w:r>
        <w:rPr>
          <w:spacing w:val="-17"/>
        </w:rPr>
        <w:t> </w:t>
      </w:r>
      <w:r>
        <w:rPr/>
        <w:t>données de géolocalisation, d’un point d’accès Wi-Fi ou de l’adresse </w:t>
      </w:r>
      <w:r>
        <w:rPr>
          <w:spacing w:val="-4"/>
        </w:rPr>
        <w:t>IP</w:t>
      </w:r>
      <w:r>
        <w:rPr>
          <w:spacing w:val="52"/>
        </w:rPr>
        <w:t> </w:t>
      </w:r>
      <w:r>
        <w:rPr>
          <w:spacing w:val="-6"/>
        </w:rPr>
        <w:t>de </w:t>
      </w:r>
      <w:r>
        <w:rPr/>
        <w:t>l’ordinateur de l’utilisateur, c’est-à-dire des données qui sont de nature </w:t>
      </w:r>
      <w:r>
        <w:rPr>
          <w:spacing w:val="-12"/>
        </w:rPr>
        <w:t>à </w:t>
      </w:r>
      <w:r>
        <w:rPr/>
        <w:t>permettre directement ou indirectement l’identification d’une personne physique,</w:t>
      </w:r>
      <w:r>
        <w:rPr>
          <w:spacing w:val="-25"/>
        </w:rPr>
        <w:t> </w:t>
      </w:r>
      <w:r>
        <w:rPr/>
        <w:t>sans</w:t>
      </w:r>
      <w:r>
        <w:rPr>
          <w:spacing w:val="-26"/>
        </w:rPr>
        <w:t> </w:t>
      </w:r>
      <w:r>
        <w:rPr/>
        <w:t>l’avoir</w:t>
      </w:r>
      <w:r>
        <w:rPr>
          <w:spacing w:val="-26"/>
        </w:rPr>
        <w:t> </w:t>
      </w:r>
      <w:r>
        <w:rPr/>
        <w:t>informée</w:t>
      </w:r>
      <w:r>
        <w:rPr>
          <w:spacing w:val="-28"/>
        </w:rPr>
        <w:t> </w:t>
      </w:r>
      <w:r>
        <w:rPr/>
        <w:t>préalablement</w:t>
      </w:r>
      <w:r>
        <w:rPr>
          <w:spacing w:val="-24"/>
        </w:rPr>
        <w:t> </w:t>
      </w:r>
      <w:r>
        <w:rPr/>
        <w:t>à</w:t>
      </w:r>
      <w:r>
        <w:rPr>
          <w:spacing w:val="-28"/>
        </w:rPr>
        <w:t> </w:t>
      </w:r>
      <w:r>
        <w:rPr/>
        <w:t>la</w:t>
      </w:r>
      <w:r>
        <w:rPr>
          <w:spacing w:val="-27"/>
        </w:rPr>
        <w:t> </w:t>
      </w:r>
      <w:r>
        <w:rPr/>
        <w:t>collecte</w:t>
      </w:r>
      <w:r>
        <w:rPr>
          <w:spacing w:val="-27"/>
        </w:rPr>
        <w:t> </w:t>
      </w:r>
      <w:r>
        <w:rPr/>
        <w:t>et</w:t>
      </w:r>
      <w:r>
        <w:rPr>
          <w:spacing w:val="-24"/>
        </w:rPr>
        <w:t> </w:t>
      </w:r>
      <w:r>
        <w:rPr/>
        <w:t>avoir</w:t>
      </w:r>
      <w:r>
        <w:rPr>
          <w:spacing w:val="-27"/>
        </w:rPr>
        <w:t> </w:t>
      </w:r>
      <w:r>
        <w:rPr/>
        <w:t>recueilli son consentement notamment sur les finalités de traitement et la durée </w:t>
      </w:r>
      <w:r>
        <w:rPr>
          <w:spacing w:val="-6"/>
        </w:rPr>
        <w:t>de </w:t>
      </w:r>
      <w:r>
        <w:rPr/>
        <w:t>conservation des données le concernant. </w:t>
      </w:r>
      <w:r>
        <w:rPr>
          <w:spacing w:val="-4"/>
        </w:rPr>
        <w:t>Le</w:t>
      </w:r>
      <w:r>
        <w:rPr>
          <w:spacing w:val="52"/>
        </w:rPr>
        <w:t> </w:t>
      </w:r>
      <w:r>
        <w:rPr/>
        <w:t>consentement doit être spécifique pour chacune des finalités, pour lesquelles les données </w:t>
      </w:r>
      <w:r>
        <w:rPr>
          <w:spacing w:val="-3"/>
        </w:rPr>
        <w:t>sont </w:t>
      </w:r>
      <w:r>
        <w:rPr/>
        <w:t>traitées.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3"/>
        <w:jc w:val="both"/>
      </w:pPr>
      <w:bookmarkStart w:name="Page 135" w:id="149"/>
      <w:bookmarkEnd w:id="149"/>
      <w:r>
        <w:rPr/>
      </w:r>
      <w:r>
        <w:rPr>
          <w:spacing w:val="-3"/>
        </w:rPr>
        <w:t>La</w:t>
      </w:r>
      <w:r>
        <w:rPr>
          <w:spacing w:val="-6"/>
        </w:rPr>
        <w:t> </w:t>
      </w:r>
      <w:r>
        <w:rPr/>
        <w:t>clause</w:t>
      </w:r>
      <w:r>
        <w:rPr>
          <w:spacing w:val="-6"/>
        </w:rPr>
        <w:t> </w:t>
      </w:r>
      <w:r>
        <w:rPr/>
        <w:t>est</w:t>
      </w:r>
      <w:r>
        <w:rPr>
          <w:spacing w:val="-6"/>
        </w:rPr>
        <w:t> </w:t>
      </w:r>
      <w:r>
        <w:rPr/>
        <w:t>donc</w:t>
      </w:r>
      <w:r>
        <w:rPr>
          <w:spacing w:val="-6"/>
        </w:rPr>
        <w:t> </w:t>
      </w:r>
      <w:r>
        <w:rPr/>
        <w:t>illicite</w:t>
      </w:r>
      <w:r>
        <w:rPr>
          <w:spacing w:val="-6"/>
        </w:rPr>
        <w:t> </w:t>
      </w:r>
      <w:r>
        <w:rPr/>
        <w:t>au</w:t>
      </w:r>
      <w:r>
        <w:rPr>
          <w:spacing w:val="-6"/>
        </w:rPr>
        <w:t> </w:t>
      </w:r>
      <w:r>
        <w:rPr/>
        <w:t>regard</w:t>
      </w:r>
      <w:r>
        <w:rPr>
          <w:spacing w:val="-6"/>
        </w:rPr>
        <w:t> </w:t>
      </w:r>
      <w:r>
        <w:rPr/>
        <w:t>des</w:t>
      </w:r>
      <w:r>
        <w:rPr>
          <w:spacing w:val="-6"/>
        </w:rPr>
        <w:t> </w:t>
      </w:r>
      <w:r>
        <w:rPr/>
        <w:t>dispositions</w:t>
      </w:r>
      <w:r>
        <w:rPr>
          <w:spacing w:val="-6"/>
        </w:rPr>
        <w:t> </w:t>
      </w:r>
      <w:r>
        <w:rPr/>
        <w:t>de</w:t>
      </w:r>
      <w:r>
        <w:rPr>
          <w:spacing w:val="-6"/>
        </w:rPr>
        <w:t> </w:t>
      </w:r>
      <w:r>
        <w:rPr/>
        <w:t>l’article</w:t>
      </w:r>
      <w:r>
        <w:rPr>
          <w:spacing w:val="-6"/>
        </w:rPr>
        <w:t> </w:t>
      </w:r>
      <w:r>
        <w:rPr/>
        <w:t>32-I</w:t>
      </w:r>
      <w:r>
        <w:rPr>
          <w:spacing w:val="-12"/>
        </w:rPr>
        <w:t> </w:t>
      </w:r>
      <w:r>
        <w:rPr/>
        <w:t>8°)</w:t>
      </w:r>
      <w:r>
        <w:rPr>
          <w:spacing w:val="-6"/>
        </w:rPr>
        <w:t> </w:t>
      </w:r>
      <w:r>
        <w:rPr/>
        <w:t>et 32-II de la </w:t>
      </w:r>
      <w:r>
        <w:rPr>
          <w:spacing w:val="-3"/>
        </w:rPr>
        <w:t>Loi </w:t>
      </w:r>
      <w:r>
        <w:rPr/>
        <w:t>Informatique et Libertés et devra donc à ce titre et être réputée non</w:t>
      </w:r>
      <w:r>
        <w:rPr>
          <w:spacing w:val="-1"/>
        </w:rPr>
        <w:t> </w:t>
      </w:r>
      <w:r>
        <w:rPr/>
        <w:t>écrite.</w:t>
      </w:r>
    </w:p>
    <w:p>
      <w:pPr>
        <w:pStyle w:val="BodyText"/>
      </w:pPr>
    </w:p>
    <w:p>
      <w:pPr>
        <w:pStyle w:val="BodyText"/>
        <w:spacing w:before="3"/>
        <w:rPr>
          <w:sz w:val="22"/>
        </w:rPr>
      </w:pPr>
    </w:p>
    <w:p>
      <w:pPr>
        <w:pStyle w:val="Heading1"/>
        <w:numPr>
          <w:ilvl w:val="0"/>
          <w:numId w:val="22"/>
        </w:numPr>
        <w:tabs>
          <w:tab w:pos="4067" w:val="left" w:leader="none"/>
        </w:tabs>
        <w:spacing w:line="240" w:lineRule="auto" w:before="1" w:after="0"/>
        <w:ind w:left="4066" w:right="0" w:hanging="246"/>
        <w:jc w:val="left"/>
        <w:rPr>
          <w:b w:val="0"/>
        </w:rPr>
      </w:pPr>
      <w:r>
        <w:rPr/>
        <w:t>Sur l’atteinte au droit de propriété</w:t>
      </w:r>
      <w:r>
        <w:rPr>
          <w:spacing w:val="-3"/>
        </w:rPr>
        <w:t> </w:t>
      </w:r>
      <w:r>
        <w:rPr>
          <w:b w:val="0"/>
        </w:rPr>
        <w:t>:</w:t>
      </w:r>
    </w:p>
    <w:p>
      <w:pPr>
        <w:pStyle w:val="BodyText"/>
      </w:pPr>
    </w:p>
    <w:p>
      <w:pPr>
        <w:pStyle w:val="BodyText"/>
      </w:pPr>
    </w:p>
    <w:p>
      <w:pPr>
        <w:pStyle w:val="BodyText"/>
        <w:spacing w:line="208" w:lineRule="auto"/>
        <w:ind w:left="2260" w:right="194"/>
        <w:jc w:val="both"/>
      </w:pPr>
      <w:r>
        <w:rPr/>
        <w:t>L’UFC</w:t>
      </w:r>
      <w:r>
        <w:rPr>
          <w:spacing w:val="-15"/>
        </w:rPr>
        <w:t> </w:t>
      </w:r>
      <w:r>
        <w:rPr/>
        <w:t>QUE</w:t>
      </w:r>
      <w:r>
        <w:rPr>
          <w:spacing w:val="-18"/>
        </w:rPr>
        <w:t> </w:t>
      </w:r>
      <w:r>
        <w:rPr/>
        <w:t>CHOISIR</w:t>
      </w:r>
      <w:r>
        <w:rPr>
          <w:spacing w:val="-15"/>
        </w:rPr>
        <w:t> </w:t>
      </w:r>
      <w:r>
        <w:rPr/>
        <w:t>ne</w:t>
      </w:r>
      <w:r>
        <w:rPr>
          <w:spacing w:val="-16"/>
        </w:rPr>
        <w:t> </w:t>
      </w:r>
      <w:r>
        <w:rPr/>
        <w:t>démontre</w:t>
      </w:r>
      <w:r>
        <w:rPr>
          <w:spacing w:val="-17"/>
        </w:rPr>
        <w:t> </w:t>
      </w:r>
      <w:r>
        <w:rPr/>
        <w:t>pas</w:t>
      </w:r>
      <w:r>
        <w:rPr>
          <w:spacing w:val="-15"/>
        </w:rPr>
        <w:t> </w:t>
      </w:r>
      <w:r>
        <w:rPr/>
        <w:t>en</w:t>
      </w:r>
      <w:r>
        <w:rPr>
          <w:spacing w:val="-15"/>
        </w:rPr>
        <w:t> </w:t>
      </w:r>
      <w:r>
        <w:rPr/>
        <w:t>quoi</w:t>
      </w:r>
      <w:r>
        <w:rPr>
          <w:spacing w:val="-14"/>
        </w:rPr>
        <w:t> </w:t>
      </w:r>
      <w:r>
        <w:rPr/>
        <w:t>la</w:t>
      </w:r>
      <w:r>
        <w:rPr>
          <w:spacing w:val="-21"/>
        </w:rPr>
        <w:t> </w:t>
      </w:r>
      <w:r>
        <w:rPr/>
        <w:t>clause</w:t>
      </w:r>
      <w:r>
        <w:rPr>
          <w:spacing w:val="-16"/>
        </w:rPr>
        <w:t> </w:t>
      </w:r>
      <w:r>
        <w:rPr/>
        <w:t>porterait</w:t>
      </w:r>
      <w:r>
        <w:rPr>
          <w:spacing w:val="-15"/>
        </w:rPr>
        <w:t> </w:t>
      </w:r>
      <w:r>
        <w:rPr/>
        <w:t>atteinte au droit de propriété de l’utilisateur sur le fondement de l’article 544 </w:t>
      </w:r>
      <w:r>
        <w:rPr>
          <w:spacing w:val="-6"/>
        </w:rPr>
        <w:t>du </w:t>
      </w:r>
      <w:r>
        <w:rPr/>
        <w:t>code</w:t>
      </w:r>
      <w:r>
        <w:rPr>
          <w:spacing w:val="-1"/>
        </w:rPr>
        <w:t> </w:t>
      </w:r>
      <w:r>
        <w:rPr/>
        <w:t>civil.</w:t>
      </w:r>
    </w:p>
    <w:p>
      <w:pPr>
        <w:pStyle w:val="BodyText"/>
        <w:spacing w:before="129"/>
        <w:ind w:left="2260"/>
        <w:jc w:val="both"/>
      </w:pPr>
      <w:r>
        <w:rPr/>
        <w:t>Ce moyen sera donc rejeté.</w:t>
      </w:r>
    </w:p>
    <w:p>
      <w:pPr>
        <w:spacing w:line="208" w:lineRule="auto" w:before="154"/>
        <w:ind w:left="2260" w:right="193" w:firstLine="0"/>
        <w:jc w:val="both"/>
        <w:rPr>
          <w:i/>
          <w:sz w:val="24"/>
        </w:rPr>
      </w:pPr>
      <w:r>
        <w:rPr>
          <w:i/>
          <w:sz w:val="24"/>
        </w:rPr>
        <w:t>En</w:t>
      </w:r>
      <w:r>
        <w:rPr>
          <w:i/>
          <w:spacing w:val="-16"/>
          <w:sz w:val="24"/>
        </w:rPr>
        <w:t> </w:t>
      </w:r>
      <w:r>
        <w:rPr>
          <w:i/>
          <w:sz w:val="24"/>
        </w:rPr>
        <w:t>conséquence,</w:t>
      </w:r>
      <w:r>
        <w:rPr>
          <w:i/>
          <w:spacing w:val="-15"/>
          <w:sz w:val="24"/>
        </w:rPr>
        <w:t> </w:t>
      </w:r>
      <w:r>
        <w:rPr>
          <w:i/>
          <w:sz w:val="24"/>
        </w:rPr>
        <w:t>la</w:t>
      </w:r>
      <w:r>
        <w:rPr>
          <w:i/>
          <w:spacing w:val="-16"/>
          <w:sz w:val="24"/>
        </w:rPr>
        <w:t> </w:t>
      </w:r>
      <w:r>
        <w:rPr>
          <w:i/>
          <w:sz w:val="24"/>
        </w:rPr>
        <w:t>clause</w:t>
      </w:r>
      <w:r>
        <w:rPr>
          <w:i/>
          <w:spacing w:val="-15"/>
          <w:sz w:val="24"/>
        </w:rPr>
        <w:t> </w:t>
      </w:r>
      <w:r>
        <w:rPr>
          <w:i/>
          <w:sz w:val="24"/>
        </w:rPr>
        <w:t>n°</w:t>
      </w:r>
      <w:r>
        <w:rPr>
          <w:i/>
          <w:spacing w:val="-16"/>
          <w:sz w:val="24"/>
        </w:rPr>
        <w:t> </w:t>
      </w:r>
      <w:r>
        <w:rPr>
          <w:i/>
          <w:sz w:val="24"/>
        </w:rPr>
        <w:t>9</w:t>
      </w:r>
      <w:r>
        <w:rPr>
          <w:i/>
          <w:spacing w:val="-19"/>
          <w:sz w:val="24"/>
        </w:rPr>
        <w:t> </w:t>
      </w:r>
      <w:r>
        <w:rPr>
          <w:i/>
          <w:sz w:val="24"/>
        </w:rPr>
        <w:t>de</w:t>
      </w:r>
      <w:r>
        <w:rPr>
          <w:i/>
          <w:spacing w:val="-19"/>
          <w:sz w:val="24"/>
        </w:rPr>
        <w:t> </w:t>
      </w:r>
      <w:r>
        <w:rPr>
          <w:i/>
          <w:sz w:val="24"/>
        </w:rPr>
        <w:t>la</w:t>
      </w:r>
      <w:r>
        <w:rPr>
          <w:i/>
          <w:spacing w:val="-15"/>
          <w:sz w:val="24"/>
        </w:rPr>
        <w:t> </w:t>
      </w:r>
      <w:r>
        <w:rPr>
          <w:i/>
          <w:sz w:val="24"/>
        </w:rPr>
        <w:t>Politique</w:t>
      </w:r>
      <w:r>
        <w:rPr>
          <w:i/>
          <w:spacing w:val="-16"/>
          <w:sz w:val="24"/>
        </w:rPr>
        <w:t> </w:t>
      </w:r>
      <w:r>
        <w:rPr>
          <w:i/>
          <w:sz w:val="24"/>
        </w:rPr>
        <w:t>de</w:t>
      </w:r>
      <w:r>
        <w:rPr>
          <w:i/>
          <w:spacing w:val="-15"/>
          <w:sz w:val="24"/>
        </w:rPr>
        <w:t> </w:t>
      </w:r>
      <w:r>
        <w:rPr>
          <w:i/>
          <w:sz w:val="24"/>
        </w:rPr>
        <w:t>confidentialité,</w:t>
      </w:r>
      <w:r>
        <w:rPr>
          <w:i/>
          <w:spacing w:val="-16"/>
          <w:sz w:val="24"/>
        </w:rPr>
        <w:t> </w:t>
      </w:r>
      <w:r>
        <w:rPr>
          <w:i/>
          <w:sz w:val="24"/>
        </w:rPr>
        <w:t>illicite</w:t>
      </w:r>
      <w:r>
        <w:rPr>
          <w:i/>
          <w:spacing w:val="-15"/>
          <w:sz w:val="24"/>
        </w:rPr>
        <w:t> </w:t>
      </w:r>
      <w:r>
        <w:rPr>
          <w:i/>
          <w:sz w:val="24"/>
        </w:rPr>
        <w:t>au </w:t>
      </w:r>
      <w:r>
        <w:rPr>
          <w:i/>
          <w:sz w:val="24"/>
        </w:rPr>
        <w:t>regard des articles au regard des articles 2, 6, 32-I 8°) et 32-II de la Loi Informatique</w:t>
      </w:r>
      <w:r>
        <w:rPr>
          <w:i/>
          <w:spacing w:val="-14"/>
          <w:sz w:val="24"/>
        </w:rPr>
        <w:t> </w:t>
      </w:r>
      <w:r>
        <w:rPr>
          <w:i/>
          <w:sz w:val="24"/>
        </w:rPr>
        <w:t>et</w:t>
      </w:r>
      <w:r>
        <w:rPr>
          <w:i/>
          <w:spacing w:val="-18"/>
          <w:sz w:val="24"/>
        </w:rPr>
        <w:t> </w:t>
      </w:r>
      <w:r>
        <w:rPr>
          <w:i/>
          <w:sz w:val="24"/>
        </w:rPr>
        <w:t>Libertés</w:t>
      </w:r>
      <w:r>
        <w:rPr>
          <w:i/>
          <w:spacing w:val="-13"/>
          <w:sz w:val="24"/>
        </w:rPr>
        <w:t> </w:t>
      </w:r>
      <w:r>
        <w:rPr>
          <w:i/>
          <w:sz w:val="24"/>
        </w:rPr>
        <w:t>ainsi</w:t>
      </w:r>
      <w:r>
        <w:rPr>
          <w:i/>
          <w:spacing w:val="-14"/>
          <w:sz w:val="24"/>
        </w:rPr>
        <w:t> </w:t>
      </w:r>
      <w:r>
        <w:rPr>
          <w:i/>
          <w:sz w:val="24"/>
        </w:rPr>
        <w:t>que</w:t>
      </w:r>
      <w:r>
        <w:rPr>
          <w:i/>
          <w:spacing w:val="-19"/>
          <w:sz w:val="24"/>
        </w:rPr>
        <w:t> </w:t>
      </w:r>
      <w:r>
        <w:rPr>
          <w:i/>
          <w:sz w:val="24"/>
        </w:rPr>
        <w:t>des</w:t>
      </w:r>
      <w:r>
        <w:rPr>
          <w:i/>
          <w:spacing w:val="-17"/>
          <w:sz w:val="24"/>
        </w:rPr>
        <w:t> </w:t>
      </w:r>
      <w:r>
        <w:rPr>
          <w:i/>
          <w:sz w:val="24"/>
        </w:rPr>
        <w:t>articles</w:t>
      </w:r>
      <w:r>
        <w:rPr>
          <w:i/>
          <w:spacing w:val="-17"/>
          <w:sz w:val="24"/>
        </w:rPr>
        <w:t> </w:t>
      </w:r>
      <w:r>
        <w:rPr>
          <w:i/>
          <w:sz w:val="24"/>
        </w:rPr>
        <w:t>L.111-1,</w:t>
      </w:r>
      <w:r>
        <w:rPr>
          <w:i/>
          <w:spacing w:val="-14"/>
          <w:sz w:val="24"/>
        </w:rPr>
        <w:t> </w:t>
      </w:r>
      <w:r>
        <w:rPr>
          <w:i/>
          <w:sz w:val="24"/>
        </w:rPr>
        <w:t>L.111-2,</w:t>
      </w:r>
      <w:r>
        <w:rPr>
          <w:i/>
          <w:spacing w:val="-13"/>
          <w:sz w:val="24"/>
        </w:rPr>
        <w:t> </w:t>
      </w:r>
      <w:r>
        <w:rPr>
          <w:i/>
          <w:sz w:val="24"/>
        </w:rPr>
        <w:t>L.121-17, L.121-19,</w:t>
      </w:r>
      <w:r>
        <w:rPr>
          <w:i/>
          <w:spacing w:val="-11"/>
          <w:sz w:val="24"/>
        </w:rPr>
        <w:t> </w:t>
      </w:r>
      <w:r>
        <w:rPr>
          <w:i/>
          <w:sz w:val="24"/>
        </w:rPr>
        <w:t>L.121-19-2</w:t>
      </w:r>
      <w:r>
        <w:rPr>
          <w:i/>
          <w:spacing w:val="-10"/>
          <w:sz w:val="24"/>
        </w:rPr>
        <w:t> </w:t>
      </w:r>
      <w:r>
        <w:rPr>
          <w:i/>
          <w:sz w:val="24"/>
        </w:rPr>
        <w:t>et</w:t>
      </w:r>
      <w:r>
        <w:rPr>
          <w:i/>
          <w:spacing w:val="-11"/>
          <w:sz w:val="24"/>
        </w:rPr>
        <w:t> </w:t>
      </w:r>
      <w:r>
        <w:rPr>
          <w:i/>
          <w:sz w:val="24"/>
        </w:rPr>
        <w:t>R.111-2</w:t>
      </w:r>
      <w:r>
        <w:rPr>
          <w:i/>
          <w:spacing w:val="-10"/>
          <w:sz w:val="24"/>
        </w:rPr>
        <w:t> </w:t>
      </w:r>
      <w:r>
        <w:rPr>
          <w:i/>
          <w:sz w:val="24"/>
        </w:rPr>
        <w:t>du</w:t>
      </w:r>
      <w:r>
        <w:rPr>
          <w:i/>
          <w:spacing w:val="-11"/>
          <w:sz w:val="24"/>
        </w:rPr>
        <w:t> </w:t>
      </w:r>
      <w:r>
        <w:rPr>
          <w:i/>
          <w:sz w:val="24"/>
        </w:rPr>
        <w:t>code</w:t>
      </w:r>
      <w:r>
        <w:rPr>
          <w:i/>
          <w:spacing w:val="-13"/>
          <w:sz w:val="24"/>
        </w:rPr>
        <w:t> </w:t>
      </w:r>
      <w:r>
        <w:rPr>
          <w:i/>
          <w:sz w:val="24"/>
        </w:rPr>
        <w:t>de</w:t>
      </w:r>
      <w:r>
        <w:rPr>
          <w:i/>
          <w:spacing w:val="-10"/>
          <w:sz w:val="24"/>
        </w:rPr>
        <w:t> </w:t>
      </w:r>
      <w:r>
        <w:rPr>
          <w:i/>
          <w:sz w:val="24"/>
        </w:rPr>
        <w:t>la</w:t>
      </w:r>
      <w:r>
        <w:rPr>
          <w:i/>
          <w:spacing w:val="-14"/>
          <w:sz w:val="24"/>
        </w:rPr>
        <w:t> </w:t>
      </w:r>
      <w:r>
        <w:rPr>
          <w:i/>
          <w:sz w:val="24"/>
        </w:rPr>
        <w:t>consommation,</w:t>
      </w:r>
      <w:r>
        <w:rPr>
          <w:i/>
          <w:spacing w:val="-13"/>
          <w:sz w:val="24"/>
        </w:rPr>
        <w:t> </w:t>
      </w:r>
      <w:r>
        <w:rPr>
          <w:i/>
          <w:sz w:val="24"/>
        </w:rPr>
        <w:t>devenus</w:t>
      </w:r>
      <w:r>
        <w:rPr>
          <w:i/>
          <w:spacing w:val="-11"/>
          <w:sz w:val="24"/>
        </w:rPr>
        <w:t> </w:t>
      </w:r>
      <w:r>
        <w:rPr>
          <w:i/>
          <w:spacing w:val="-4"/>
          <w:sz w:val="24"/>
        </w:rPr>
        <w:t>les </w:t>
      </w:r>
      <w:r>
        <w:rPr>
          <w:i/>
          <w:sz w:val="24"/>
        </w:rPr>
        <w:t>articles L. 111-1 et L. 111-2, L. 221-11 et R.111-2 du code de la consommation, sera réputée non</w:t>
      </w:r>
      <w:r>
        <w:rPr>
          <w:i/>
          <w:spacing w:val="-1"/>
          <w:sz w:val="24"/>
        </w:rPr>
        <w:t> </w:t>
      </w:r>
      <w:r>
        <w:rPr>
          <w:i/>
          <w:sz w:val="24"/>
        </w:rPr>
        <w:t>écrite.</w:t>
      </w:r>
    </w:p>
    <w:p>
      <w:pPr>
        <w:pStyle w:val="BodyText"/>
        <w:rPr>
          <w:i/>
        </w:rPr>
      </w:pPr>
    </w:p>
    <w:p>
      <w:pPr>
        <w:pStyle w:val="BodyText"/>
        <w:spacing w:before="9"/>
        <w:rPr>
          <w:i/>
        </w:rPr>
      </w:pPr>
    </w:p>
    <w:p>
      <w:pPr>
        <w:pStyle w:val="Heading1"/>
        <w:numPr>
          <w:ilvl w:val="0"/>
          <w:numId w:val="21"/>
        </w:numPr>
        <w:tabs>
          <w:tab w:pos="2622" w:val="left" w:leader="none"/>
        </w:tabs>
        <w:spacing w:line="208" w:lineRule="auto" w:before="0" w:after="0"/>
        <w:ind w:left="2260" w:right="192" w:firstLine="0"/>
        <w:jc w:val="both"/>
      </w:pPr>
      <w:r>
        <w:rPr/>
        <w:t>Clause n° 10 de la Politique de confidentialité de Twitter devenue clause n°11 :</w:t>
      </w:r>
    </w:p>
    <w:p>
      <w:pPr>
        <w:pStyle w:val="BodyText"/>
        <w:rPr>
          <w:b/>
        </w:rPr>
      </w:pPr>
    </w:p>
    <w:p>
      <w:pPr>
        <w:pStyle w:val="BodyText"/>
        <w:spacing w:before="6"/>
        <w:rPr>
          <w:b/>
        </w:rPr>
      </w:pPr>
    </w:p>
    <w:p>
      <w:pPr>
        <w:spacing w:line="208" w:lineRule="auto" w:before="0"/>
        <w:ind w:left="2260" w:right="192" w:firstLine="0"/>
        <w:jc w:val="both"/>
        <w:rPr>
          <w:b/>
          <w:sz w:val="24"/>
        </w:rPr>
      </w:pPr>
      <w:r>
        <w:rPr>
          <w:b/>
          <w:sz w:val="24"/>
        </w:rPr>
        <w:t>Clause</w:t>
      </w:r>
      <w:r>
        <w:rPr>
          <w:b/>
          <w:spacing w:val="-12"/>
          <w:sz w:val="24"/>
        </w:rPr>
        <w:t> </w:t>
      </w:r>
      <w:r>
        <w:rPr>
          <w:b/>
          <w:sz w:val="24"/>
        </w:rPr>
        <w:t>n°10</w:t>
      </w:r>
      <w:r>
        <w:rPr>
          <w:b/>
          <w:spacing w:val="-11"/>
          <w:sz w:val="24"/>
        </w:rPr>
        <w:t> </w:t>
      </w:r>
      <w:r>
        <w:rPr>
          <w:b/>
          <w:sz w:val="24"/>
        </w:rPr>
        <w:t>de</w:t>
      </w:r>
      <w:r>
        <w:rPr>
          <w:b/>
          <w:spacing w:val="-11"/>
          <w:sz w:val="24"/>
        </w:rPr>
        <w:t> </w:t>
      </w:r>
      <w:r>
        <w:rPr>
          <w:b/>
          <w:sz w:val="24"/>
        </w:rPr>
        <w:t>la</w:t>
      </w:r>
      <w:r>
        <w:rPr>
          <w:b/>
          <w:spacing w:val="-8"/>
          <w:sz w:val="24"/>
        </w:rPr>
        <w:t> </w:t>
      </w:r>
      <w:r>
        <w:rPr>
          <w:b/>
          <w:sz w:val="24"/>
        </w:rPr>
        <w:t>Politique</w:t>
      </w:r>
      <w:r>
        <w:rPr>
          <w:b/>
          <w:spacing w:val="-11"/>
          <w:sz w:val="24"/>
        </w:rPr>
        <w:t> </w:t>
      </w:r>
      <w:r>
        <w:rPr>
          <w:b/>
          <w:sz w:val="24"/>
        </w:rPr>
        <w:t>de</w:t>
      </w:r>
      <w:r>
        <w:rPr>
          <w:b/>
          <w:spacing w:val="-11"/>
          <w:sz w:val="24"/>
        </w:rPr>
        <w:t> </w:t>
      </w:r>
      <w:r>
        <w:rPr>
          <w:b/>
          <w:sz w:val="24"/>
        </w:rPr>
        <w:t>confidentialité</w:t>
      </w:r>
      <w:r>
        <w:rPr>
          <w:b/>
          <w:spacing w:val="-12"/>
          <w:sz w:val="24"/>
        </w:rPr>
        <w:t> </w:t>
      </w:r>
      <w:r>
        <w:rPr>
          <w:b/>
          <w:sz w:val="24"/>
        </w:rPr>
        <w:t>de</w:t>
      </w:r>
      <w:r>
        <w:rPr>
          <w:b/>
          <w:spacing w:val="-11"/>
          <w:sz w:val="24"/>
        </w:rPr>
        <w:t> </w:t>
      </w:r>
      <w:r>
        <w:rPr>
          <w:b/>
          <w:sz w:val="24"/>
        </w:rPr>
        <w:t>Twitter</w:t>
      </w:r>
      <w:r>
        <w:rPr>
          <w:b/>
          <w:spacing w:val="-11"/>
          <w:sz w:val="24"/>
        </w:rPr>
        <w:t> </w:t>
      </w:r>
      <w:r>
        <w:rPr>
          <w:b/>
          <w:sz w:val="24"/>
        </w:rPr>
        <w:t>du</w:t>
      </w:r>
      <w:r>
        <w:rPr>
          <w:b/>
          <w:spacing w:val="-11"/>
          <w:sz w:val="24"/>
        </w:rPr>
        <w:t> </w:t>
      </w:r>
      <w:r>
        <w:rPr>
          <w:b/>
          <w:sz w:val="24"/>
        </w:rPr>
        <w:t>21</w:t>
      </w:r>
      <w:r>
        <w:rPr>
          <w:b/>
          <w:spacing w:val="-12"/>
          <w:sz w:val="24"/>
        </w:rPr>
        <w:t> </w:t>
      </w:r>
      <w:r>
        <w:rPr>
          <w:b/>
          <w:spacing w:val="-3"/>
          <w:sz w:val="24"/>
        </w:rPr>
        <w:t>octobre </w:t>
      </w:r>
      <w:r>
        <w:rPr>
          <w:b/>
          <w:sz w:val="24"/>
        </w:rPr>
        <w:t>2013, du 8 septembre 2014 et du 18 mai 2015</w:t>
      </w:r>
      <w:r>
        <w:rPr>
          <w:b/>
          <w:spacing w:val="-2"/>
          <w:sz w:val="24"/>
        </w:rPr>
        <w:t> </w:t>
      </w:r>
      <w:r>
        <w:rPr>
          <w:b/>
          <w:sz w:val="24"/>
        </w:rPr>
        <w:t>:</w:t>
      </w:r>
    </w:p>
    <w:p>
      <w:pPr>
        <w:spacing w:line="208" w:lineRule="auto" w:before="156"/>
        <w:ind w:left="2260" w:right="194" w:firstLine="0"/>
        <w:jc w:val="both"/>
        <w:rPr>
          <w:i/>
          <w:sz w:val="24"/>
        </w:rPr>
      </w:pPr>
      <w:r>
        <w:rPr>
          <w:sz w:val="24"/>
        </w:rPr>
        <w:t>«</w:t>
      </w:r>
      <w:r>
        <w:rPr>
          <w:spacing w:val="-30"/>
          <w:sz w:val="24"/>
        </w:rPr>
        <w:t> </w:t>
      </w:r>
      <w:r>
        <w:rPr>
          <w:i/>
          <w:sz w:val="24"/>
        </w:rPr>
        <w:t>Twitter</w:t>
      </w:r>
      <w:r>
        <w:rPr>
          <w:i/>
          <w:spacing w:val="-20"/>
          <w:sz w:val="24"/>
        </w:rPr>
        <w:t> </w:t>
      </w:r>
      <w:r>
        <w:rPr>
          <w:i/>
          <w:sz w:val="24"/>
        </w:rPr>
        <w:t>pourra</w:t>
      </w:r>
      <w:r>
        <w:rPr>
          <w:i/>
          <w:spacing w:val="-20"/>
          <w:sz w:val="24"/>
        </w:rPr>
        <w:t> </w:t>
      </w:r>
      <w:r>
        <w:rPr>
          <w:i/>
          <w:sz w:val="24"/>
        </w:rPr>
        <w:t>conserver</w:t>
      </w:r>
      <w:r>
        <w:rPr>
          <w:i/>
          <w:spacing w:val="-17"/>
          <w:sz w:val="24"/>
        </w:rPr>
        <w:t> </w:t>
      </w:r>
      <w:r>
        <w:rPr>
          <w:i/>
          <w:sz w:val="24"/>
        </w:rPr>
        <w:t>un</w:t>
      </w:r>
      <w:r>
        <w:rPr>
          <w:i/>
          <w:spacing w:val="-17"/>
          <w:sz w:val="24"/>
        </w:rPr>
        <w:t> </w:t>
      </w:r>
      <w:r>
        <w:rPr>
          <w:i/>
          <w:sz w:val="24"/>
        </w:rPr>
        <w:t>historique</w:t>
      </w:r>
      <w:r>
        <w:rPr>
          <w:i/>
          <w:spacing w:val="-20"/>
          <w:sz w:val="24"/>
        </w:rPr>
        <w:t> </w:t>
      </w:r>
      <w:r>
        <w:rPr>
          <w:i/>
          <w:sz w:val="24"/>
        </w:rPr>
        <w:t>de</w:t>
      </w:r>
      <w:r>
        <w:rPr>
          <w:i/>
          <w:spacing w:val="-21"/>
          <w:sz w:val="24"/>
        </w:rPr>
        <w:t> </w:t>
      </w:r>
      <w:r>
        <w:rPr>
          <w:i/>
          <w:sz w:val="24"/>
        </w:rPr>
        <w:t>la</w:t>
      </w:r>
      <w:r>
        <w:rPr>
          <w:i/>
          <w:spacing w:val="-20"/>
          <w:sz w:val="24"/>
        </w:rPr>
        <w:t> </w:t>
      </w:r>
      <w:r>
        <w:rPr>
          <w:i/>
          <w:sz w:val="24"/>
        </w:rPr>
        <w:t>façon</w:t>
      </w:r>
      <w:r>
        <w:rPr>
          <w:i/>
          <w:spacing w:val="-20"/>
          <w:sz w:val="24"/>
        </w:rPr>
        <w:t> </w:t>
      </w:r>
      <w:r>
        <w:rPr>
          <w:i/>
          <w:sz w:val="24"/>
        </w:rPr>
        <w:t>dont</w:t>
      </w:r>
      <w:r>
        <w:rPr>
          <w:i/>
          <w:spacing w:val="-20"/>
          <w:sz w:val="24"/>
        </w:rPr>
        <w:t> </w:t>
      </w:r>
      <w:r>
        <w:rPr>
          <w:i/>
          <w:sz w:val="24"/>
        </w:rPr>
        <w:t>vous</w:t>
      </w:r>
      <w:r>
        <w:rPr>
          <w:i/>
          <w:spacing w:val="-20"/>
          <w:sz w:val="24"/>
        </w:rPr>
        <w:t> </w:t>
      </w:r>
      <w:r>
        <w:rPr>
          <w:i/>
          <w:sz w:val="24"/>
        </w:rPr>
        <w:t>interagissez </w:t>
      </w:r>
      <w:r>
        <w:rPr>
          <w:i/>
          <w:sz w:val="24"/>
        </w:rPr>
        <w:t>avec les liens dans nos Services, notamment nos notifications par e-mail, les</w:t>
      </w:r>
      <w:r>
        <w:rPr>
          <w:i/>
          <w:spacing w:val="-13"/>
          <w:sz w:val="24"/>
        </w:rPr>
        <w:t> </w:t>
      </w:r>
      <w:r>
        <w:rPr>
          <w:i/>
          <w:sz w:val="24"/>
        </w:rPr>
        <w:t>services</w:t>
      </w:r>
      <w:r>
        <w:rPr>
          <w:i/>
          <w:spacing w:val="-13"/>
          <w:sz w:val="24"/>
        </w:rPr>
        <w:t> </w:t>
      </w:r>
      <w:r>
        <w:rPr>
          <w:i/>
          <w:sz w:val="24"/>
        </w:rPr>
        <w:t>tiers</w:t>
      </w:r>
      <w:r>
        <w:rPr>
          <w:i/>
          <w:spacing w:val="-12"/>
          <w:sz w:val="24"/>
        </w:rPr>
        <w:t> </w:t>
      </w:r>
      <w:r>
        <w:rPr>
          <w:i/>
          <w:sz w:val="24"/>
        </w:rPr>
        <w:t>et</w:t>
      </w:r>
      <w:r>
        <w:rPr>
          <w:i/>
          <w:spacing w:val="-13"/>
          <w:sz w:val="24"/>
        </w:rPr>
        <w:t> </w:t>
      </w:r>
      <w:r>
        <w:rPr>
          <w:i/>
          <w:sz w:val="24"/>
        </w:rPr>
        <w:t>les</w:t>
      </w:r>
      <w:r>
        <w:rPr>
          <w:i/>
          <w:spacing w:val="-12"/>
          <w:sz w:val="24"/>
        </w:rPr>
        <w:t> </w:t>
      </w:r>
      <w:r>
        <w:rPr>
          <w:i/>
          <w:sz w:val="24"/>
        </w:rPr>
        <w:t>applications</w:t>
      </w:r>
      <w:r>
        <w:rPr>
          <w:i/>
          <w:spacing w:val="-13"/>
          <w:sz w:val="24"/>
        </w:rPr>
        <w:t> </w:t>
      </w:r>
      <w:r>
        <w:rPr>
          <w:i/>
          <w:sz w:val="24"/>
        </w:rPr>
        <w:t>clientes,</w:t>
      </w:r>
      <w:r>
        <w:rPr>
          <w:i/>
          <w:spacing w:val="-12"/>
          <w:sz w:val="24"/>
        </w:rPr>
        <w:t> </w:t>
      </w:r>
      <w:r>
        <w:rPr>
          <w:i/>
          <w:sz w:val="24"/>
        </w:rPr>
        <w:t>en</w:t>
      </w:r>
      <w:r>
        <w:rPr>
          <w:i/>
          <w:spacing w:val="-13"/>
          <w:sz w:val="24"/>
        </w:rPr>
        <w:t> </w:t>
      </w:r>
      <w:r>
        <w:rPr>
          <w:i/>
          <w:sz w:val="24"/>
        </w:rPr>
        <w:t>redirigeant</w:t>
      </w:r>
      <w:r>
        <w:rPr>
          <w:i/>
          <w:spacing w:val="-12"/>
          <w:sz w:val="24"/>
        </w:rPr>
        <w:t> </w:t>
      </w:r>
      <w:r>
        <w:rPr>
          <w:i/>
          <w:sz w:val="24"/>
        </w:rPr>
        <w:t>les</w:t>
      </w:r>
      <w:r>
        <w:rPr>
          <w:i/>
          <w:spacing w:val="-13"/>
          <w:sz w:val="24"/>
        </w:rPr>
        <w:t> </w:t>
      </w:r>
      <w:r>
        <w:rPr>
          <w:i/>
          <w:sz w:val="24"/>
        </w:rPr>
        <w:t>clics</w:t>
      </w:r>
      <w:r>
        <w:rPr>
          <w:i/>
          <w:spacing w:val="-13"/>
          <w:sz w:val="24"/>
        </w:rPr>
        <w:t> </w:t>
      </w:r>
      <w:r>
        <w:rPr>
          <w:i/>
          <w:sz w:val="24"/>
        </w:rPr>
        <w:t>ou</w:t>
      </w:r>
      <w:r>
        <w:rPr>
          <w:i/>
          <w:spacing w:val="-12"/>
          <w:sz w:val="24"/>
        </w:rPr>
        <w:t> </w:t>
      </w:r>
      <w:r>
        <w:rPr>
          <w:i/>
          <w:spacing w:val="-5"/>
          <w:sz w:val="24"/>
        </w:rPr>
        <w:t>par </w:t>
      </w:r>
      <w:r>
        <w:rPr>
          <w:i/>
          <w:sz w:val="24"/>
        </w:rPr>
        <w:t>d'autres moyens. Ceci est effectué dans un objectif d'amélioration de nos Services, de ciblage efficace des publicités et de partage des statistiques agrégées</w:t>
      </w:r>
      <w:r>
        <w:rPr>
          <w:i/>
          <w:spacing w:val="-11"/>
          <w:sz w:val="24"/>
        </w:rPr>
        <w:t> </w:t>
      </w:r>
      <w:r>
        <w:rPr>
          <w:i/>
          <w:sz w:val="24"/>
        </w:rPr>
        <w:t>sur</w:t>
      </w:r>
      <w:r>
        <w:rPr>
          <w:i/>
          <w:spacing w:val="-11"/>
          <w:sz w:val="24"/>
        </w:rPr>
        <w:t> </w:t>
      </w:r>
      <w:r>
        <w:rPr>
          <w:i/>
          <w:sz w:val="24"/>
        </w:rPr>
        <w:t>les</w:t>
      </w:r>
      <w:r>
        <w:rPr>
          <w:i/>
          <w:spacing w:val="-11"/>
          <w:sz w:val="24"/>
        </w:rPr>
        <w:t> </w:t>
      </w:r>
      <w:r>
        <w:rPr>
          <w:i/>
          <w:sz w:val="24"/>
        </w:rPr>
        <w:t>clics,</w:t>
      </w:r>
      <w:r>
        <w:rPr>
          <w:i/>
          <w:spacing w:val="-11"/>
          <w:sz w:val="24"/>
        </w:rPr>
        <w:t> </w:t>
      </w:r>
      <w:r>
        <w:rPr>
          <w:i/>
          <w:sz w:val="24"/>
        </w:rPr>
        <w:t>par</w:t>
      </w:r>
      <w:r>
        <w:rPr>
          <w:i/>
          <w:spacing w:val="-11"/>
          <w:sz w:val="24"/>
        </w:rPr>
        <w:t> </w:t>
      </w:r>
      <w:r>
        <w:rPr>
          <w:i/>
          <w:sz w:val="24"/>
        </w:rPr>
        <w:t>exemple</w:t>
      </w:r>
      <w:r>
        <w:rPr>
          <w:i/>
          <w:spacing w:val="-10"/>
          <w:sz w:val="24"/>
        </w:rPr>
        <w:t> </w:t>
      </w:r>
      <w:r>
        <w:rPr>
          <w:i/>
          <w:sz w:val="24"/>
        </w:rPr>
        <w:t>pour</w:t>
      </w:r>
      <w:r>
        <w:rPr>
          <w:i/>
          <w:spacing w:val="-11"/>
          <w:sz w:val="24"/>
        </w:rPr>
        <w:t> </w:t>
      </w:r>
      <w:r>
        <w:rPr>
          <w:i/>
          <w:sz w:val="24"/>
        </w:rPr>
        <w:t>déterminer</w:t>
      </w:r>
      <w:r>
        <w:rPr>
          <w:i/>
          <w:spacing w:val="-8"/>
          <w:sz w:val="24"/>
        </w:rPr>
        <w:t> </w:t>
      </w:r>
      <w:r>
        <w:rPr>
          <w:i/>
          <w:sz w:val="24"/>
        </w:rPr>
        <w:t>le</w:t>
      </w:r>
      <w:r>
        <w:rPr>
          <w:i/>
          <w:spacing w:val="-11"/>
          <w:sz w:val="24"/>
        </w:rPr>
        <w:t> </w:t>
      </w:r>
      <w:r>
        <w:rPr>
          <w:i/>
          <w:sz w:val="24"/>
        </w:rPr>
        <w:t>nombre</w:t>
      </w:r>
      <w:r>
        <w:rPr>
          <w:i/>
          <w:spacing w:val="-11"/>
          <w:sz w:val="24"/>
        </w:rPr>
        <w:t> </w:t>
      </w:r>
      <w:r>
        <w:rPr>
          <w:i/>
          <w:sz w:val="24"/>
        </w:rPr>
        <w:t>de</w:t>
      </w:r>
      <w:r>
        <w:rPr>
          <w:i/>
          <w:spacing w:val="-10"/>
          <w:sz w:val="24"/>
        </w:rPr>
        <w:t> </w:t>
      </w:r>
      <w:r>
        <w:rPr>
          <w:i/>
          <w:sz w:val="24"/>
        </w:rPr>
        <w:t>clics</w:t>
      </w:r>
      <w:r>
        <w:rPr>
          <w:i/>
          <w:spacing w:val="-11"/>
          <w:sz w:val="24"/>
        </w:rPr>
        <w:t> </w:t>
      </w:r>
      <w:r>
        <w:rPr>
          <w:i/>
          <w:spacing w:val="-4"/>
          <w:sz w:val="24"/>
        </w:rPr>
        <w:t>sur </w:t>
      </w:r>
      <w:r>
        <w:rPr>
          <w:i/>
          <w:sz w:val="24"/>
        </w:rPr>
        <w:t>un lien. »</w:t>
      </w:r>
    </w:p>
    <w:p>
      <w:pPr>
        <w:pStyle w:val="BodyText"/>
        <w:rPr>
          <w:i/>
        </w:rPr>
      </w:pPr>
    </w:p>
    <w:p>
      <w:pPr>
        <w:pStyle w:val="BodyText"/>
        <w:spacing w:before="8"/>
        <w:rPr>
          <w:i/>
        </w:rPr>
      </w:pPr>
    </w:p>
    <w:p>
      <w:pPr>
        <w:spacing w:line="208" w:lineRule="auto" w:before="1"/>
        <w:ind w:left="2260" w:right="192" w:firstLine="0"/>
        <w:jc w:val="both"/>
        <w:rPr>
          <w:i/>
          <w:sz w:val="24"/>
        </w:rPr>
      </w:pPr>
      <w:r>
        <w:rPr>
          <w:b/>
          <w:sz w:val="24"/>
        </w:rPr>
        <w:t>Clause</w:t>
      </w:r>
      <w:r>
        <w:rPr>
          <w:b/>
          <w:spacing w:val="-8"/>
          <w:sz w:val="24"/>
        </w:rPr>
        <w:t> </w:t>
      </w:r>
      <w:r>
        <w:rPr>
          <w:b/>
          <w:sz w:val="24"/>
        </w:rPr>
        <w:t>n°10</w:t>
      </w:r>
      <w:r>
        <w:rPr>
          <w:b/>
          <w:spacing w:val="-8"/>
          <w:sz w:val="24"/>
        </w:rPr>
        <w:t> </w:t>
      </w:r>
      <w:r>
        <w:rPr>
          <w:b/>
          <w:sz w:val="24"/>
        </w:rPr>
        <w:t>de</w:t>
      </w:r>
      <w:r>
        <w:rPr>
          <w:b/>
          <w:spacing w:val="-7"/>
          <w:sz w:val="24"/>
        </w:rPr>
        <w:t> </w:t>
      </w:r>
      <w:r>
        <w:rPr>
          <w:b/>
          <w:sz w:val="24"/>
        </w:rPr>
        <w:t>la</w:t>
      </w:r>
      <w:r>
        <w:rPr>
          <w:b/>
          <w:spacing w:val="-8"/>
          <w:sz w:val="24"/>
        </w:rPr>
        <w:t> </w:t>
      </w:r>
      <w:r>
        <w:rPr>
          <w:b/>
          <w:sz w:val="24"/>
        </w:rPr>
        <w:t>Politique</w:t>
      </w:r>
      <w:r>
        <w:rPr>
          <w:b/>
          <w:spacing w:val="-8"/>
          <w:sz w:val="24"/>
        </w:rPr>
        <w:t> </w:t>
      </w:r>
      <w:r>
        <w:rPr>
          <w:b/>
          <w:sz w:val="24"/>
        </w:rPr>
        <w:t>de</w:t>
      </w:r>
      <w:r>
        <w:rPr>
          <w:b/>
          <w:spacing w:val="-11"/>
          <w:sz w:val="24"/>
        </w:rPr>
        <w:t> </w:t>
      </w:r>
      <w:r>
        <w:rPr>
          <w:b/>
          <w:sz w:val="24"/>
        </w:rPr>
        <w:t>confidentialité</w:t>
      </w:r>
      <w:r>
        <w:rPr>
          <w:b/>
          <w:spacing w:val="-10"/>
          <w:sz w:val="24"/>
        </w:rPr>
        <w:t> </w:t>
      </w:r>
      <w:r>
        <w:rPr>
          <w:b/>
          <w:sz w:val="24"/>
        </w:rPr>
        <w:t>de</w:t>
      </w:r>
      <w:r>
        <w:rPr>
          <w:b/>
          <w:spacing w:val="-9"/>
          <w:sz w:val="24"/>
        </w:rPr>
        <w:t> </w:t>
      </w:r>
      <w:r>
        <w:rPr>
          <w:b/>
          <w:sz w:val="24"/>
        </w:rPr>
        <w:t>Twitter</w:t>
      </w:r>
      <w:r>
        <w:rPr>
          <w:b/>
          <w:spacing w:val="-11"/>
          <w:sz w:val="24"/>
        </w:rPr>
        <w:t> </w:t>
      </w:r>
      <w:r>
        <w:rPr>
          <w:b/>
          <w:sz w:val="24"/>
        </w:rPr>
        <w:t>du</w:t>
      </w:r>
      <w:r>
        <w:rPr>
          <w:b/>
          <w:spacing w:val="-8"/>
          <w:sz w:val="24"/>
        </w:rPr>
        <w:t> </w:t>
      </w:r>
      <w:r>
        <w:rPr>
          <w:b/>
          <w:sz w:val="24"/>
        </w:rPr>
        <w:t>27</w:t>
      </w:r>
      <w:r>
        <w:rPr>
          <w:b/>
          <w:spacing w:val="-7"/>
          <w:sz w:val="24"/>
        </w:rPr>
        <w:t> </w:t>
      </w:r>
      <w:r>
        <w:rPr>
          <w:b/>
          <w:sz w:val="24"/>
        </w:rPr>
        <w:t>janvier 2016 </w:t>
      </w:r>
      <w:r>
        <w:rPr>
          <w:sz w:val="24"/>
        </w:rPr>
        <w:t>:</w:t>
      </w:r>
      <w:r>
        <w:rPr>
          <w:spacing w:val="-17"/>
          <w:sz w:val="24"/>
        </w:rPr>
        <w:t> </w:t>
      </w:r>
      <w:r>
        <w:rPr>
          <w:i/>
          <w:sz w:val="24"/>
        </w:rPr>
        <w:t>Liens</w:t>
      </w:r>
      <w:r>
        <w:rPr>
          <w:i/>
          <w:spacing w:val="-17"/>
          <w:sz w:val="24"/>
        </w:rPr>
        <w:t> </w:t>
      </w:r>
      <w:r>
        <w:rPr>
          <w:i/>
          <w:sz w:val="24"/>
        </w:rPr>
        <w:t>:</w:t>
      </w:r>
      <w:r>
        <w:rPr>
          <w:i/>
          <w:spacing w:val="-17"/>
          <w:sz w:val="24"/>
        </w:rPr>
        <w:t> </w:t>
      </w:r>
      <w:r>
        <w:rPr>
          <w:i/>
          <w:sz w:val="24"/>
        </w:rPr>
        <w:t>Twitter</w:t>
      </w:r>
      <w:r>
        <w:rPr>
          <w:i/>
          <w:spacing w:val="-19"/>
          <w:sz w:val="24"/>
        </w:rPr>
        <w:t> </w:t>
      </w:r>
      <w:r>
        <w:rPr>
          <w:i/>
          <w:sz w:val="24"/>
        </w:rPr>
        <w:t>pourra</w:t>
      </w:r>
      <w:r>
        <w:rPr>
          <w:i/>
          <w:spacing w:val="-20"/>
          <w:sz w:val="24"/>
        </w:rPr>
        <w:t> </w:t>
      </w:r>
      <w:r>
        <w:rPr>
          <w:i/>
          <w:sz w:val="24"/>
        </w:rPr>
        <w:t>conserver</w:t>
      </w:r>
      <w:r>
        <w:rPr>
          <w:i/>
          <w:spacing w:val="-20"/>
          <w:sz w:val="24"/>
        </w:rPr>
        <w:t> </w:t>
      </w:r>
      <w:r>
        <w:rPr>
          <w:i/>
          <w:sz w:val="24"/>
        </w:rPr>
        <w:t>un</w:t>
      </w:r>
      <w:r>
        <w:rPr>
          <w:i/>
          <w:spacing w:val="-20"/>
          <w:sz w:val="24"/>
        </w:rPr>
        <w:t> </w:t>
      </w:r>
      <w:r>
        <w:rPr>
          <w:i/>
          <w:sz w:val="24"/>
        </w:rPr>
        <w:t>historique</w:t>
      </w:r>
      <w:r>
        <w:rPr>
          <w:i/>
          <w:spacing w:val="-17"/>
          <w:sz w:val="24"/>
        </w:rPr>
        <w:t> </w:t>
      </w:r>
      <w:r>
        <w:rPr>
          <w:i/>
          <w:sz w:val="24"/>
        </w:rPr>
        <w:t>de</w:t>
      </w:r>
      <w:r>
        <w:rPr>
          <w:i/>
          <w:spacing w:val="-22"/>
          <w:sz w:val="24"/>
        </w:rPr>
        <w:t> </w:t>
      </w:r>
      <w:r>
        <w:rPr>
          <w:i/>
          <w:sz w:val="24"/>
        </w:rPr>
        <w:t>la</w:t>
      </w:r>
      <w:r>
        <w:rPr>
          <w:i/>
          <w:spacing w:val="-17"/>
          <w:sz w:val="24"/>
        </w:rPr>
        <w:t> </w:t>
      </w:r>
      <w:r>
        <w:rPr>
          <w:i/>
          <w:sz w:val="24"/>
        </w:rPr>
        <w:t>façon</w:t>
      </w:r>
      <w:r>
        <w:rPr>
          <w:i/>
          <w:spacing w:val="-17"/>
          <w:sz w:val="24"/>
        </w:rPr>
        <w:t> </w:t>
      </w:r>
      <w:r>
        <w:rPr>
          <w:i/>
          <w:sz w:val="24"/>
        </w:rPr>
        <w:t>dont</w:t>
      </w:r>
      <w:r>
        <w:rPr>
          <w:i/>
          <w:spacing w:val="-17"/>
          <w:sz w:val="24"/>
        </w:rPr>
        <w:t> </w:t>
      </w:r>
      <w:r>
        <w:rPr>
          <w:i/>
          <w:spacing w:val="-3"/>
          <w:sz w:val="24"/>
        </w:rPr>
        <w:t>vous </w:t>
      </w:r>
      <w:r>
        <w:rPr>
          <w:i/>
          <w:sz w:val="24"/>
        </w:rPr>
        <w:t>interagissez</w:t>
      </w:r>
      <w:r>
        <w:rPr>
          <w:i/>
          <w:spacing w:val="-7"/>
          <w:sz w:val="24"/>
        </w:rPr>
        <w:t> </w:t>
      </w:r>
      <w:r>
        <w:rPr>
          <w:i/>
          <w:sz w:val="24"/>
        </w:rPr>
        <w:t>avec</w:t>
      </w:r>
      <w:r>
        <w:rPr>
          <w:i/>
          <w:spacing w:val="-11"/>
          <w:sz w:val="24"/>
        </w:rPr>
        <w:t> </w:t>
      </w:r>
      <w:r>
        <w:rPr>
          <w:i/>
          <w:sz w:val="24"/>
        </w:rPr>
        <w:t>les</w:t>
      </w:r>
      <w:r>
        <w:rPr>
          <w:i/>
          <w:spacing w:val="-7"/>
          <w:sz w:val="24"/>
        </w:rPr>
        <w:t> </w:t>
      </w:r>
      <w:r>
        <w:rPr>
          <w:i/>
          <w:sz w:val="24"/>
        </w:rPr>
        <w:t>liens</w:t>
      </w:r>
      <w:r>
        <w:rPr>
          <w:i/>
          <w:spacing w:val="-7"/>
          <w:sz w:val="24"/>
        </w:rPr>
        <w:t> </w:t>
      </w:r>
      <w:r>
        <w:rPr>
          <w:i/>
          <w:sz w:val="24"/>
        </w:rPr>
        <w:t>dans</w:t>
      </w:r>
      <w:r>
        <w:rPr>
          <w:i/>
          <w:spacing w:val="-6"/>
          <w:sz w:val="24"/>
        </w:rPr>
        <w:t> </w:t>
      </w:r>
      <w:r>
        <w:rPr>
          <w:i/>
          <w:sz w:val="24"/>
        </w:rPr>
        <w:t>nos</w:t>
      </w:r>
      <w:r>
        <w:rPr>
          <w:i/>
          <w:spacing w:val="-7"/>
          <w:sz w:val="24"/>
        </w:rPr>
        <w:t> </w:t>
      </w:r>
      <w:r>
        <w:rPr>
          <w:i/>
          <w:sz w:val="24"/>
        </w:rPr>
        <w:t>Services,</w:t>
      </w:r>
      <w:r>
        <w:rPr>
          <w:i/>
          <w:spacing w:val="-6"/>
          <w:sz w:val="24"/>
        </w:rPr>
        <w:t> </w:t>
      </w:r>
      <w:r>
        <w:rPr>
          <w:i/>
          <w:sz w:val="24"/>
        </w:rPr>
        <w:t>notamment</w:t>
      </w:r>
      <w:r>
        <w:rPr>
          <w:i/>
          <w:spacing w:val="-7"/>
          <w:sz w:val="24"/>
        </w:rPr>
        <w:t> </w:t>
      </w:r>
      <w:r>
        <w:rPr>
          <w:i/>
          <w:sz w:val="24"/>
        </w:rPr>
        <w:t>nos</w:t>
      </w:r>
      <w:r>
        <w:rPr>
          <w:i/>
          <w:spacing w:val="-6"/>
          <w:sz w:val="24"/>
        </w:rPr>
        <w:t> </w:t>
      </w:r>
      <w:r>
        <w:rPr>
          <w:i/>
          <w:sz w:val="24"/>
        </w:rPr>
        <w:t>notifications par e-mail, les services tiers et les applications client, en redirigeant les clics ou par d’autres moyens. Ceci est effectué dans un objectif d’amélioration de nos Services, de ciblage efficace des publicités et de partage</w:t>
      </w:r>
      <w:r>
        <w:rPr>
          <w:i/>
          <w:spacing w:val="-24"/>
          <w:sz w:val="24"/>
        </w:rPr>
        <w:t> </w:t>
      </w:r>
      <w:r>
        <w:rPr>
          <w:i/>
          <w:sz w:val="24"/>
        </w:rPr>
        <w:t>des</w:t>
      </w:r>
      <w:r>
        <w:rPr>
          <w:i/>
          <w:spacing w:val="-24"/>
          <w:sz w:val="24"/>
        </w:rPr>
        <w:t> </w:t>
      </w:r>
      <w:r>
        <w:rPr>
          <w:i/>
          <w:sz w:val="24"/>
        </w:rPr>
        <w:t>statistiques</w:t>
      </w:r>
      <w:r>
        <w:rPr>
          <w:i/>
          <w:spacing w:val="-24"/>
          <w:sz w:val="24"/>
        </w:rPr>
        <w:t> </w:t>
      </w:r>
      <w:r>
        <w:rPr>
          <w:i/>
          <w:spacing w:val="-4"/>
          <w:sz w:val="24"/>
        </w:rPr>
        <w:t>agrégées</w:t>
      </w:r>
      <w:r>
        <w:rPr>
          <w:i/>
          <w:spacing w:val="-27"/>
          <w:sz w:val="24"/>
        </w:rPr>
        <w:t> </w:t>
      </w:r>
      <w:r>
        <w:rPr>
          <w:i/>
          <w:sz w:val="24"/>
        </w:rPr>
        <w:t>sur</w:t>
      </w:r>
      <w:r>
        <w:rPr>
          <w:i/>
          <w:spacing w:val="-24"/>
          <w:sz w:val="24"/>
        </w:rPr>
        <w:t> </w:t>
      </w:r>
      <w:r>
        <w:rPr>
          <w:i/>
          <w:sz w:val="24"/>
        </w:rPr>
        <w:t>les</w:t>
      </w:r>
      <w:r>
        <w:rPr>
          <w:i/>
          <w:spacing w:val="-24"/>
          <w:sz w:val="24"/>
        </w:rPr>
        <w:t> </w:t>
      </w:r>
      <w:r>
        <w:rPr>
          <w:i/>
          <w:sz w:val="24"/>
        </w:rPr>
        <w:t>clics,</w:t>
      </w:r>
      <w:r>
        <w:rPr>
          <w:i/>
          <w:spacing w:val="-24"/>
          <w:sz w:val="24"/>
        </w:rPr>
        <w:t> </w:t>
      </w:r>
      <w:r>
        <w:rPr>
          <w:i/>
          <w:sz w:val="24"/>
        </w:rPr>
        <w:t>par</w:t>
      </w:r>
      <w:r>
        <w:rPr>
          <w:i/>
          <w:spacing w:val="-24"/>
          <w:sz w:val="24"/>
        </w:rPr>
        <w:t> </w:t>
      </w:r>
      <w:r>
        <w:rPr>
          <w:i/>
          <w:sz w:val="24"/>
        </w:rPr>
        <w:t>exemple</w:t>
      </w:r>
      <w:r>
        <w:rPr>
          <w:i/>
          <w:spacing w:val="-24"/>
          <w:sz w:val="24"/>
        </w:rPr>
        <w:t> </w:t>
      </w:r>
      <w:r>
        <w:rPr>
          <w:i/>
          <w:sz w:val="24"/>
        </w:rPr>
        <w:t>pour</w:t>
      </w:r>
      <w:r>
        <w:rPr>
          <w:i/>
          <w:spacing w:val="-24"/>
          <w:sz w:val="24"/>
        </w:rPr>
        <w:t> </w:t>
      </w:r>
      <w:r>
        <w:rPr>
          <w:i/>
          <w:sz w:val="24"/>
        </w:rPr>
        <w:t>déterminer le</w:t>
      </w:r>
      <w:r>
        <w:rPr>
          <w:i/>
          <w:spacing w:val="-11"/>
          <w:sz w:val="24"/>
        </w:rPr>
        <w:t> </w:t>
      </w:r>
      <w:r>
        <w:rPr>
          <w:i/>
          <w:sz w:val="24"/>
        </w:rPr>
        <w:t>nombre</w:t>
      </w:r>
      <w:r>
        <w:rPr>
          <w:i/>
          <w:spacing w:val="-11"/>
          <w:sz w:val="24"/>
        </w:rPr>
        <w:t> </w:t>
      </w:r>
      <w:r>
        <w:rPr>
          <w:i/>
          <w:sz w:val="24"/>
        </w:rPr>
        <w:t>de</w:t>
      </w:r>
      <w:r>
        <w:rPr>
          <w:i/>
          <w:spacing w:val="-11"/>
          <w:sz w:val="24"/>
        </w:rPr>
        <w:t> </w:t>
      </w:r>
      <w:r>
        <w:rPr>
          <w:i/>
          <w:sz w:val="24"/>
        </w:rPr>
        <w:t>clics</w:t>
      </w:r>
      <w:r>
        <w:rPr>
          <w:i/>
          <w:spacing w:val="-7"/>
          <w:sz w:val="24"/>
        </w:rPr>
        <w:t> </w:t>
      </w:r>
      <w:r>
        <w:rPr>
          <w:i/>
          <w:sz w:val="24"/>
        </w:rPr>
        <w:t>sur</w:t>
      </w:r>
      <w:r>
        <w:rPr>
          <w:i/>
          <w:spacing w:val="-8"/>
          <w:sz w:val="24"/>
        </w:rPr>
        <w:t> </w:t>
      </w:r>
      <w:r>
        <w:rPr>
          <w:i/>
          <w:sz w:val="24"/>
        </w:rPr>
        <w:t>un</w:t>
      </w:r>
      <w:r>
        <w:rPr>
          <w:i/>
          <w:spacing w:val="-12"/>
          <w:sz w:val="24"/>
        </w:rPr>
        <w:t> </w:t>
      </w:r>
      <w:r>
        <w:rPr>
          <w:i/>
          <w:sz w:val="24"/>
        </w:rPr>
        <w:t>lien.</w:t>
      </w:r>
      <w:r>
        <w:rPr>
          <w:i/>
          <w:spacing w:val="-12"/>
          <w:sz w:val="24"/>
        </w:rPr>
        <w:t> </w:t>
      </w:r>
      <w:r>
        <w:rPr>
          <w:i/>
          <w:sz w:val="24"/>
        </w:rPr>
        <w:t>Les</w:t>
      </w:r>
      <w:r>
        <w:rPr>
          <w:i/>
          <w:spacing w:val="-11"/>
          <w:sz w:val="24"/>
        </w:rPr>
        <w:t> </w:t>
      </w:r>
      <w:r>
        <w:rPr>
          <w:i/>
          <w:sz w:val="24"/>
        </w:rPr>
        <w:t>liens,</w:t>
      </w:r>
      <w:r>
        <w:rPr>
          <w:i/>
          <w:spacing w:val="-11"/>
          <w:sz w:val="24"/>
        </w:rPr>
        <w:t> </w:t>
      </w:r>
      <w:r>
        <w:rPr>
          <w:i/>
          <w:sz w:val="24"/>
        </w:rPr>
        <w:t>les</w:t>
      </w:r>
      <w:r>
        <w:rPr>
          <w:i/>
          <w:spacing w:val="-8"/>
          <w:sz w:val="24"/>
        </w:rPr>
        <w:t> </w:t>
      </w:r>
      <w:r>
        <w:rPr>
          <w:i/>
          <w:sz w:val="24"/>
        </w:rPr>
        <w:t>Tweets</w:t>
      </w:r>
      <w:r>
        <w:rPr>
          <w:i/>
          <w:spacing w:val="-7"/>
          <w:sz w:val="24"/>
        </w:rPr>
        <w:t> </w:t>
      </w:r>
      <w:r>
        <w:rPr>
          <w:i/>
          <w:sz w:val="24"/>
        </w:rPr>
        <w:t>et</w:t>
      </w:r>
      <w:r>
        <w:rPr>
          <w:i/>
          <w:spacing w:val="-7"/>
          <w:sz w:val="24"/>
        </w:rPr>
        <w:t> </w:t>
      </w:r>
      <w:r>
        <w:rPr>
          <w:i/>
          <w:sz w:val="24"/>
        </w:rPr>
        <w:t>les</w:t>
      </w:r>
      <w:r>
        <w:rPr>
          <w:i/>
          <w:spacing w:val="-7"/>
          <w:sz w:val="24"/>
        </w:rPr>
        <w:t> </w:t>
      </w:r>
      <w:r>
        <w:rPr>
          <w:i/>
          <w:sz w:val="24"/>
        </w:rPr>
        <w:t>messages</w:t>
      </w:r>
      <w:r>
        <w:rPr>
          <w:i/>
          <w:spacing w:val="-8"/>
          <w:sz w:val="24"/>
        </w:rPr>
        <w:t> </w:t>
      </w:r>
      <w:r>
        <w:rPr>
          <w:i/>
          <w:sz w:val="24"/>
        </w:rPr>
        <w:t>directs partagés sur les Services seront traités, et les liens raccourcis au format </w:t>
      </w:r>
      <w:hyperlink r:id="rId10">
        <w:r>
          <w:rPr>
            <w:i/>
            <w:sz w:val="24"/>
            <w:u w:val="single"/>
          </w:rPr>
          <w:t>http://t.co</w:t>
        </w:r>
        <w:r>
          <w:rPr>
            <w:i/>
            <w:sz w:val="24"/>
          </w:rPr>
          <w:t>. </w:t>
        </w:r>
      </w:hyperlink>
      <w:r>
        <w:rPr>
          <w:i/>
          <w:sz w:val="24"/>
        </w:rPr>
        <w:t>Pour en savoir plus sur les avantages de la réduction de la longueur des liens, cliquez</w:t>
      </w:r>
      <w:r>
        <w:rPr>
          <w:i/>
          <w:spacing w:val="-1"/>
          <w:sz w:val="24"/>
        </w:rPr>
        <w:t> </w:t>
      </w:r>
      <w:r>
        <w:rPr>
          <w:i/>
          <w:sz w:val="24"/>
          <w:u w:val="single"/>
        </w:rPr>
        <w:t>ici</w:t>
      </w:r>
      <w:r>
        <w:rPr>
          <w:i/>
          <w:sz w:val="24"/>
        </w:rPr>
        <w:t>.</w:t>
      </w:r>
    </w:p>
    <w:p>
      <w:pPr>
        <w:spacing w:after="0" w:line="208" w:lineRule="auto"/>
        <w:jc w:val="both"/>
        <w:rPr>
          <w:sz w:val="24"/>
        </w:rPr>
        <w:sectPr>
          <w:pgSz w:w="11920" w:h="16840"/>
          <w:pgMar w:header="869" w:footer="860" w:top="1520" w:bottom="1060" w:left="1340" w:right="1080"/>
        </w:sectPr>
      </w:pPr>
    </w:p>
    <w:p>
      <w:pPr>
        <w:pStyle w:val="BodyText"/>
        <w:rPr>
          <w:i/>
          <w:sz w:val="20"/>
        </w:rPr>
      </w:pPr>
    </w:p>
    <w:p>
      <w:pPr>
        <w:pStyle w:val="Heading1"/>
        <w:spacing w:line="208" w:lineRule="auto" w:before="204"/>
        <w:ind w:right="196"/>
      </w:pPr>
      <w:bookmarkStart w:name="Page 136" w:id="150"/>
      <w:bookmarkEnd w:id="150"/>
      <w:r>
        <w:rPr>
          <w:b w:val="0"/>
        </w:rPr>
      </w:r>
      <w:r>
        <w:rPr/>
        <w:t>Clause n°11 de la Politique de confidentialité de Twitter du 30 septembre 2016 :</w:t>
      </w:r>
    </w:p>
    <w:p>
      <w:pPr>
        <w:spacing w:line="208" w:lineRule="auto" w:before="158"/>
        <w:ind w:left="2260" w:right="193" w:firstLine="0"/>
        <w:jc w:val="both"/>
        <w:rPr>
          <w:i/>
          <w:sz w:val="24"/>
        </w:rPr>
      </w:pPr>
      <w:r>
        <w:rPr>
          <w:sz w:val="24"/>
        </w:rPr>
        <w:t>« </w:t>
      </w:r>
      <w:r>
        <w:rPr>
          <w:b/>
          <w:sz w:val="24"/>
        </w:rPr>
        <w:t>Liens </w:t>
      </w:r>
      <w:r>
        <w:rPr>
          <w:sz w:val="24"/>
        </w:rPr>
        <w:t>: </w:t>
      </w:r>
      <w:r>
        <w:rPr>
          <w:i/>
          <w:sz w:val="24"/>
        </w:rPr>
        <w:t>Nous pourrons conserver un historique de la façon dont vous </w:t>
      </w:r>
      <w:r>
        <w:rPr>
          <w:i/>
          <w:sz w:val="24"/>
        </w:rPr>
        <w:t>interagissez</w:t>
      </w:r>
      <w:r>
        <w:rPr>
          <w:i/>
          <w:spacing w:val="-7"/>
          <w:sz w:val="24"/>
        </w:rPr>
        <w:t> </w:t>
      </w:r>
      <w:r>
        <w:rPr>
          <w:i/>
          <w:sz w:val="24"/>
        </w:rPr>
        <w:t>avec</w:t>
      </w:r>
      <w:r>
        <w:rPr>
          <w:i/>
          <w:spacing w:val="-12"/>
          <w:sz w:val="24"/>
        </w:rPr>
        <w:t> </w:t>
      </w:r>
      <w:r>
        <w:rPr>
          <w:i/>
          <w:sz w:val="24"/>
        </w:rPr>
        <w:t>les</w:t>
      </w:r>
      <w:r>
        <w:rPr>
          <w:i/>
          <w:spacing w:val="-6"/>
          <w:sz w:val="24"/>
        </w:rPr>
        <w:t> </w:t>
      </w:r>
      <w:r>
        <w:rPr>
          <w:i/>
          <w:sz w:val="24"/>
        </w:rPr>
        <w:t>liens</w:t>
      </w:r>
      <w:r>
        <w:rPr>
          <w:i/>
          <w:spacing w:val="-7"/>
          <w:sz w:val="24"/>
        </w:rPr>
        <w:t> </w:t>
      </w:r>
      <w:r>
        <w:rPr>
          <w:i/>
          <w:sz w:val="24"/>
        </w:rPr>
        <w:t>dans</w:t>
      </w:r>
      <w:r>
        <w:rPr>
          <w:i/>
          <w:spacing w:val="-7"/>
          <w:sz w:val="24"/>
        </w:rPr>
        <w:t> </w:t>
      </w:r>
      <w:r>
        <w:rPr>
          <w:i/>
          <w:sz w:val="24"/>
        </w:rPr>
        <w:t>nos</w:t>
      </w:r>
      <w:r>
        <w:rPr>
          <w:i/>
          <w:spacing w:val="-6"/>
          <w:sz w:val="24"/>
        </w:rPr>
        <w:t> </w:t>
      </w:r>
      <w:r>
        <w:rPr>
          <w:i/>
          <w:sz w:val="24"/>
        </w:rPr>
        <w:t>Services,</w:t>
      </w:r>
      <w:r>
        <w:rPr>
          <w:i/>
          <w:spacing w:val="-7"/>
          <w:sz w:val="24"/>
        </w:rPr>
        <w:t> </w:t>
      </w:r>
      <w:r>
        <w:rPr>
          <w:i/>
          <w:sz w:val="24"/>
        </w:rPr>
        <w:t>notamment</w:t>
      </w:r>
      <w:r>
        <w:rPr>
          <w:i/>
          <w:spacing w:val="-7"/>
          <w:sz w:val="24"/>
        </w:rPr>
        <w:t> </w:t>
      </w:r>
      <w:r>
        <w:rPr>
          <w:i/>
          <w:sz w:val="24"/>
        </w:rPr>
        <w:t>nos</w:t>
      </w:r>
      <w:r>
        <w:rPr>
          <w:i/>
          <w:spacing w:val="-6"/>
          <w:sz w:val="24"/>
        </w:rPr>
        <w:t> </w:t>
      </w:r>
      <w:r>
        <w:rPr>
          <w:i/>
          <w:sz w:val="24"/>
        </w:rPr>
        <w:t>notifications par e-mail, les services tiers et les applications client, en redirigeant les clics ou par d’autres moyens. Ceci est réalisé dans un objectif d’amélioration de nos Services, de ciblage efficace des publicités et </w:t>
      </w:r>
      <w:r>
        <w:rPr>
          <w:i/>
          <w:spacing w:val="-6"/>
          <w:sz w:val="24"/>
        </w:rPr>
        <w:t>de </w:t>
      </w:r>
      <w:r>
        <w:rPr>
          <w:i/>
          <w:sz w:val="24"/>
        </w:rPr>
        <w:t>partage</w:t>
      </w:r>
      <w:r>
        <w:rPr>
          <w:i/>
          <w:spacing w:val="-25"/>
          <w:sz w:val="24"/>
        </w:rPr>
        <w:t> </w:t>
      </w:r>
      <w:r>
        <w:rPr>
          <w:i/>
          <w:sz w:val="24"/>
        </w:rPr>
        <w:t>des</w:t>
      </w:r>
      <w:r>
        <w:rPr>
          <w:i/>
          <w:spacing w:val="-25"/>
          <w:sz w:val="24"/>
        </w:rPr>
        <w:t> </w:t>
      </w:r>
      <w:r>
        <w:rPr>
          <w:i/>
          <w:sz w:val="24"/>
        </w:rPr>
        <w:t>statistiques</w:t>
      </w:r>
      <w:r>
        <w:rPr>
          <w:i/>
          <w:spacing w:val="-24"/>
          <w:sz w:val="24"/>
        </w:rPr>
        <w:t> </w:t>
      </w:r>
      <w:r>
        <w:rPr>
          <w:i/>
          <w:sz w:val="24"/>
        </w:rPr>
        <w:t>agrégées</w:t>
      </w:r>
      <w:r>
        <w:rPr>
          <w:i/>
          <w:spacing w:val="-25"/>
          <w:sz w:val="24"/>
        </w:rPr>
        <w:t> </w:t>
      </w:r>
      <w:r>
        <w:rPr>
          <w:i/>
          <w:sz w:val="24"/>
        </w:rPr>
        <w:t>sur</w:t>
      </w:r>
      <w:r>
        <w:rPr>
          <w:i/>
          <w:spacing w:val="-25"/>
          <w:sz w:val="24"/>
        </w:rPr>
        <w:t> </w:t>
      </w:r>
      <w:r>
        <w:rPr>
          <w:i/>
          <w:sz w:val="24"/>
        </w:rPr>
        <w:t>les</w:t>
      </w:r>
      <w:r>
        <w:rPr>
          <w:i/>
          <w:spacing w:val="-24"/>
          <w:sz w:val="24"/>
        </w:rPr>
        <w:t> </w:t>
      </w:r>
      <w:r>
        <w:rPr>
          <w:i/>
          <w:sz w:val="24"/>
        </w:rPr>
        <w:t>clics,</w:t>
      </w:r>
      <w:r>
        <w:rPr>
          <w:i/>
          <w:spacing w:val="-25"/>
          <w:sz w:val="24"/>
        </w:rPr>
        <w:t> </w:t>
      </w:r>
      <w:r>
        <w:rPr>
          <w:i/>
          <w:sz w:val="24"/>
        </w:rPr>
        <w:t>par</w:t>
      </w:r>
      <w:r>
        <w:rPr>
          <w:i/>
          <w:spacing w:val="-28"/>
          <w:sz w:val="24"/>
        </w:rPr>
        <w:t> </w:t>
      </w:r>
      <w:r>
        <w:rPr>
          <w:i/>
          <w:sz w:val="24"/>
        </w:rPr>
        <w:t>exemplepour</w:t>
      </w:r>
      <w:r>
        <w:rPr>
          <w:i/>
          <w:spacing w:val="-24"/>
          <w:sz w:val="24"/>
        </w:rPr>
        <w:t> </w:t>
      </w:r>
      <w:r>
        <w:rPr>
          <w:i/>
          <w:sz w:val="24"/>
        </w:rPr>
        <w:t>déterminer le</w:t>
      </w:r>
      <w:r>
        <w:rPr>
          <w:i/>
          <w:spacing w:val="-7"/>
          <w:sz w:val="24"/>
        </w:rPr>
        <w:t> </w:t>
      </w:r>
      <w:r>
        <w:rPr>
          <w:i/>
          <w:sz w:val="24"/>
        </w:rPr>
        <w:t>nombre</w:t>
      </w:r>
      <w:r>
        <w:rPr>
          <w:i/>
          <w:spacing w:val="-9"/>
          <w:sz w:val="24"/>
        </w:rPr>
        <w:t> </w:t>
      </w:r>
      <w:r>
        <w:rPr>
          <w:i/>
          <w:sz w:val="24"/>
        </w:rPr>
        <w:t>de</w:t>
      </w:r>
      <w:r>
        <w:rPr>
          <w:i/>
          <w:spacing w:val="-6"/>
          <w:sz w:val="24"/>
        </w:rPr>
        <w:t> </w:t>
      </w:r>
      <w:r>
        <w:rPr>
          <w:i/>
          <w:sz w:val="24"/>
        </w:rPr>
        <w:t>clics</w:t>
      </w:r>
      <w:r>
        <w:rPr>
          <w:i/>
          <w:spacing w:val="-6"/>
          <w:sz w:val="24"/>
        </w:rPr>
        <w:t> </w:t>
      </w:r>
      <w:r>
        <w:rPr>
          <w:i/>
          <w:sz w:val="24"/>
        </w:rPr>
        <w:t>sur</w:t>
      </w:r>
      <w:r>
        <w:rPr>
          <w:i/>
          <w:spacing w:val="-7"/>
          <w:sz w:val="24"/>
        </w:rPr>
        <w:t> </w:t>
      </w:r>
      <w:r>
        <w:rPr>
          <w:i/>
          <w:sz w:val="24"/>
        </w:rPr>
        <w:t>un</w:t>
      </w:r>
      <w:r>
        <w:rPr>
          <w:i/>
          <w:spacing w:val="-8"/>
          <w:sz w:val="24"/>
        </w:rPr>
        <w:t> </w:t>
      </w:r>
      <w:r>
        <w:rPr>
          <w:i/>
          <w:sz w:val="24"/>
        </w:rPr>
        <w:t>lien.</w:t>
      </w:r>
      <w:r>
        <w:rPr>
          <w:i/>
          <w:spacing w:val="-6"/>
          <w:sz w:val="24"/>
        </w:rPr>
        <w:t> </w:t>
      </w:r>
      <w:r>
        <w:rPr>
          <w:i/>
          <w:sz w:val="24"/>
        </w:rPr>
        <w:t>Les</w:t>
      </w:r>
      <w:r>
        <w:rPr>
          <w:i/>
          <w:spacing w:val="-6"/>
          <w:sz w:val="24"/>
        </w:rPr>
        <w:t> </w:t>
      </w:r>
      <w:r>
        <w:rPr>
          <w:i/>
          <w:sz w:val="24"/>
        </w:rPr>
        <w:t>liens,</w:t>
      </w:r>
      <w:r>
        <w:rPr>
          <w:i/>
          <w:spacing w:val="-7"/>
          <w:sz w:val="24"/>
        </w:rPr>
        <w:t> </w:t>
      </w:r>
      <w:r>
        <w:rPr>
          <w:i/>
          <w:sz w:val="24"/>
        </w:rPr>
        <w:t>les</w:t>
      </w:r>
      <w:r>
        <w:rPr>
          <w:i/>
          <w:spacing w:val="-6"/>
          <w:sz w:val="24"/>
        </w:rPr>
        <w:t> </w:t>
      </w:r>
      <w:r>
        <w:rPr>
          <w:i/>
          <w:sz w:val="24"/>
        </w:rPr>
        <w:t>Tweets</w:t>
      </w:r>
      <w:r>
        <w:rPr>
          <w:i/>
          <w:spacing w:val="-6"/>
          <w:sz w:val="24"/>
        </w:rPr>
        <w:t> </w:t>
      </w:r>
      <w:r>
        <w:rPr>
          <w:i/>
          <w:sz w:val="24"/>
        </w:rPr>
        <w:t>et</w:t>
      </w:r>
      <w:r>
        <w:rPr>
          <w:i/>
          <w:spacing w:val="-6"/>
          <w:sz w:val="24"/>
        </w:rPr>
        <w:t> </w:t>
      </w:r>
      <w:r>
        <w:rPr>
          <w:i/>
          <w:sz w:val="24"/>
        </w:rPr>
        <w:t>les</w:t>
      </w:r>
      <w:r>
        <w:rPr>
          <w:i/>
          <w:spacing w:val="-6"/>
          <w:sz w:val="24"/>
        </w:rPr>
        <w:t> </w:t>
      </w:r>
      <w:r>
        <w:rPr>
          <w:i/>
          <w:sz w:val="24"/>
        </w:rPr>
        <w:t>communications non publiques telles que les Messages directs partagés sur les Services seront traités, et les liens raccourcis au format </w:t>
      </w:r>
      <w:hyperlink r:id="rId10">
        <w:r>
          <w:rPr>
            <w:i/>
            <w:sz w:val="24"/>
          </w:rPr>
          <w:t>http://t.co</w:t>
        </w:r>
      </w:hyperlink>
      <w:r>
        <w:rPr>
          <w:i/>
          <w:spacing w:val="-1"/>
          <w:sz w:val="24"/>
        </w:rPr>
        <w:t> </w:t>
      </w:r>
      <w:r>
        <w:rPr>
          <w:i/>
          <w:sz w:val="24"/>
        </w:rPr>
        <w:t>»</w:t>
      </w:r>
    </w:p>
    <w:p>
      <w:pPr>
        <w:pStyle w:val="BodyText"/>
        <w:rPr>
          <w:i/>
        </w:rPr>
      </w:pPr>
    </w:p>
    <w:p>
      <w:pPr>
        <w:pStyle w:val="BodyText"/>
        <w:spacing w:before="7"/>
        <w:rPr>
          <w:i/>
        </w:rPr>
      </w:pPr>
    </w:p>
    <w:p>
      <w:pPr>
        <w:pStyle w:val="BodyText"/>
        <w:spacing w:line="208" w:lineRule="auto"/>
        <w:ind w:left="2260" w:right="191"/>
        <w:jc w:val="both"/>
      </w:pPr>
      <w:r>
        <w:rPr/>
        <w:t>Pour l’association UFC QUE CHOISIR la clause critiquée indique </w:t>
      </w:r>
      <w:r>
        <w:rPr>
          <w:spacing w:val="-14"/>
        </w:rPr>
        <w:t>à </w:t>
      </w:r>
      <w:r>
        <w:rPr/>
        <w:t>l’utilisateur qu’est conservé un historique de la "façon dont l’utilisateur interagit avec les Services de Twitter via les notifications par e-mail, les services tiers et les applications clientes", la conservation de ces données supposant</w:t>
      </w:r>
      <w:r>
        <w:rPr>
          <w:spacing w:val="-18"/>
        </w:rPr>
        <w:t> </w:t>
      </w:r>
      <w:r>
        <w:rPr/>
        <w:t>la</w:t>
      </w:r>
      <w:r>
        <w:rPr>
          <w:spacing w:val="-20"/>
        </w:rPr>
        <w:t> </w:t>
      </w:r>
      <w:r>
        <w:rPr/>
        <w:t>présence</w:t>
      </w:r>
      <w:r>
        <w:rPr>
          <w:spacing w:val="-20"/>
        </w:rPr>
        <w:t> </w:t>
      </w:r>
      <w:r>
        <w:rPr/>
        <w:t>de</w:t>
      </w:r>
      <w:r>
        <w:rPr>
          <w:spacing w:val="-21"/>
        </w:rPr>
        <w:t> </w:t>
      </w:r>
      <w:r>
        <w:rPr/>
        <w:t>traceurs</w:t>
      </w:r>
      <w:r>
        <w:rPr>
          <w:spacing w:val="-20"/>
        </w:rPr>
        <w:t> </w:t>
      </w:r>
      <w:r>
        <w:rPr/>
        <w:t>déposés</w:t>
      </w:r>
      <w:r>
        <w:rPr>
          <w:spacing w:val="-17"/>
        </w:rPr>
        <w:t> </w:t>
      </w:r>
      <w:r>
        <w:rPr/>
        <w:t>et</w:t>
      </w:r>
      <w:r>
        <w:rPr>
          <w:spacing w:val="-20"/>
        </w:rPr>
        <w:t> </w:t>
      </w:r>
      <w:r>
        <w:rPr/>
        <w:t>lus</w:t>
      </w:r>
      <w:r>
        <w:rPr>
          <w:spacing w:val="-18"/>
        </w:rPr>
        <w:t> </w:t>
      </w:r>
      <w:r>
        <w:rPr/>
        <w:t>lors</w:t>
      </w:r>
      <w:r>
        <w:rPr>
          <w:spacing w:val="-17"/>
        </w:rPr>
        <w:t> </w:t>
      </w:r>
      <w:r>
        <w:rPr/>
        <w:t>de</w:t>
      </w:r>
      <w:r>
        <w:rPr>
          <w:spacing w:val="-20"/>
        </w:rPr>
        <w:t> </w:t>
      </w:r>
      <w:r>
        <w:rPr/>
        <w:t>la</w:t>
      </w:r>
      <w:r>
        <w:rPr>
          <w:spacing w:val="-20"/>
        </w:rPr>
        <w:t> </w:t>
      </w:r>
      <w:r>
        <w:rPr/>
        <w:t>consultation</w:t>
      </w:r>
      <w:r>
        <w:rPr>
          <w:spacing w:val="-21"/>
        </w:rPr>
        <w:t> </w:t>
      </w:r>
      <w:r>
        <w:rPr/>
        <w:t>d’un site internet, la lecture d’un courrier électronique ou de l’utilisation </w:t>
      </w:r>
      <w:r>
        <w:rPr>
          <w:spacing w:val="-3"/>
        </w:rPr>
        <w:t>d’une </w:t>
      </w:r>
      <w:r>
        <w:rPr/>
        <w:t>application par l’utilisateur. L’association reproche également à la clause de</w:t>
      </w:r>
      <w:r>
        <w:rPr>
          <w:spacing w:val="-5"/>
        </w:rPr>
        <w:t> </w:t>
      </w:r>
      <w:r>
        <w:rPr/>
        <w:t>contrevenir</w:t>
      </w:r>
      <w:r>
        <w:rPr>
          <w:spacing w:val="-7"/>
        </w:rPr>
        <w:t> </w:t>
      </w:r>
      <w:r>
        <w:rPr/>
        <w:t>aux</w:t>
      </w:r>
      <w:r>
        <w:rPr>
          <w:spacing w:val="-5"/>
        </w:rPr>
        <w:t> </w:t>
      </w:r>
      <w:r>
        <w:rPr/>
        <w:t>dispositions</w:t>
      </w:r>
      <w:r>
        <w:rPr>
          <w:spacing w:val="-2"/>
        </w:rPr>
        <w:t> </w:t>
      </w:r>
      <w:r>
        <w:rPr/>
        <w:t>de</w:t>
      </w:r>
      <w:r>
        <w:rPr>
          <w:spacing w:val="-5"/>
        </w:rPr>
        <w:t> </w:t>
      </w:r>
      <w:r>
        <w:rPr/>
        <w:t>l’article</w:t>
      </w:r>
      <w:r>
        <w:rPr>
          <w:spacing w:val="-5"/>
        </w:rPr>
        <w:t> </w:t>
      </w:r>
      <w:r>
        <w:rPr/>
        <w:t>32-II</w:t>
      </w:r>
      <w:r>
        <w:rPr>
          <w:spacing w:val="-8"/>
        </w:rPr>
        <w:t> </w:t>
      </w:r>
      <w:r>
        <w:rPr/>
        <w:t>de</w:t>
      </w:r>
      <w:r>
        <w:rPr>
          <w:spacing w:val="-5"/>
        </w:rPr>
        <w:t> </w:t>
      </w:r>
      <w:r>
        <w:rPr/>
        <w:t>la</w:t>
      </w:r>
      <w:r>
        <w:rPr>
          <w:spacing w:val="-2"/>
        </w:rPr>
        <w:t> </w:t>
      </w:r>
      <w:r>
        <w:rPr/>
        <w:t>Loi</w:t>
      </w:r>
      <w:r>
        <w:rPr>
          <w:spacing w:val="-5"/>
        </w:rPr>
        <w:t> </w:t>
      </w:r>
      <w:r>
        <w:rPr/>
        <w:t>Informatique</w:t>
      </w:r>
      <w:r>
        <w:rPr>
          <w:spacing w:val="-5"/>
        </w:rPr>
        <w:t> </w:t>
      </w:r>
      <w:r>
        <w:rPr/>
        <w:t>et Libertés,</w:t>
      </w:r>
      <w:r>
        <w:rPr>
          <w:spacing w:val="-20"/>
        </w:rPr>
        <w:t> </w:t>
      </w:r>
      <w:r>
        <w:rPr/>
        <w:t>qui</w:t>
      </w:r>
      <w:r>
        <w:rPr>
          <w:spacing w:val="-20"/>
        </w:rPr>
        <w:t> </w:t>
      </w:r>
      <w:r>
        <w:rPr/>
        <w:t>imposent,</w:t>
      </w:r>
      <w:r>
        <w:rPr>
          <w:spacing w:val="-19"/>
        </w:rPr>
        <w:t> </w:t>
      </w:r>
      <w:r>
        <w:rPr/>
        <w:t>dans</w:t>
      </w:r>
      <w:r>
        <w:rPr>
          <w:spacing w:val="-20"/>
        </w:rPr>
        <w:t> </w:t>
      </w:r>
      <w:r>
        <w:rPr/>
        <w:t>l’hypothèse</w:t>
      </w:r>
      <w:r>
        <w:rPr>
          <w:spacing w:val="-19"/>
        </w:rPr>
        <w:t> </w:t>
      </w:r>
      <w:r>
        <w:rPr/>
        <w:t>d’une</w:t>
      </w:r>
      <w:r>
        <w:rPr>
          <w:spacing w:val="-23"/>
        </w:rPr>
        <w:t> </w:t>
      </w:r>
      <w:r>
        <w:rPr/>
        <w:t>action</w:t>
      </w:r>
      <w:r>
        <w:rPr>
          <w:spacing w:val="-19"/>
        </w:rPr>
        <w:t> </w:t>
      </w:r>
      <w:r>
        <w:rPr/>
        <w:t>tendant</w:t>
      </w:r>
      <w:r>
        <w:rPr>
          <w:spacing w:val="-20"/>
        </w:rPr>
        <w:t> </w:t>
      </w:r>
      <w:r>
        <w:rPr/>
        <w:t>à</w:t>
      </w:r>
      <w:r>
        <w:rPr>
          <w:spacing w:val="-19"/>
        </w:rPr>
        <w:t> </w:t>
      </w:r>
      <w:r>
        <w:rPr/>
        <w:t>accéder</w:t>
      </w:r>
      <w:r>
        <w:rPr>
          <w:spacing w:val="-20"/>
        </w:rPr>
        <w:t> </w:t>
      </w:r>
      <w:r>
        <w:rPr/>
        <w:t>par voie</w:t>
      </w:r>
      <w:r>
        <w:rPr>
          <w:spacing w:val="-18"/>
        </w:rPr>
        <w:t> </w:t>
      </w:r>
      <w:r>
        <w:rPr/>
        <w:t>de</w:t>
      </w:r>
      <w:r>
        <w:rPr>
          <w:spacing w:val="-17"/>
        </w:rPr>
        <w:t> </w:t>
      </w:r>
      <w:r>
        <w:rPr/>
        <w:t>transmission</w:t>
      </w:r>
      <w:r>
        <w:rPr>
          <w:spacing w:val="-17"/>
        </w:rPr>
        <w:t> </w:t>
      </w:r>
      <w:r>
        <w:rPr/>
        <w:t>électronique</w:t>
      </w:r>
      <w:r>
        <w:rPr>
          <w:spacing w:val="-18"/>
        </w:rPr>
        <w:t> </w:t>
      </w:r>
      <w:r>
        <w:rPr/>
        <w:t>à</w:t>
      </w:r>
      <w:r>
        <w:rPr>
          <w:spacing w:val="-14"/>
        </w:rPr>
        <w:t> </w:t>
      </w:r>
      <w:r>
        <w:rPr/>
        <w:t>des</w:t>
      </w:r>
      <w:r>
        <w:rPr>
          <w:spacing w:val="-17"/>
        </w:rPr>
        <w:t> </w:t>
      </w:r>
      <w:r>
        <w:rPr/>
        <w:t>informations</w:t>
      </w:r>
      <w:r>
        <w:rPr>
          <w:spacing w:val="-18"/>
        </w:rPr>
        <w:t> </w:t>
      </w:r>
      <w:r>
        <w:rPr/>
        <w:t>déjà</w:t>
      </w:r>
      <w:r>
        <w:rPr>
          <w:spacing w:val="-17"/>
        </w:rPr>
        <w:t> </w:t>
      </w:r>
      <w:r>
        <w:rPr/>
        <w:t>stockées</w:t>
      </w:r>
      <w:r>
        <w:rPr>
          <w:spacing w:val="-17"/>
        </w:rPr>
        <w:t> </w:t>
      </w:r>
      <w:r>
        <w:rPr/>
        <w:t>dans</w:t>
      </w:r>
      <w:r>
        <w:rPr>
          <w:spacing w:val="-18"/>
        </w:rPr>
        <w:t> </w:t>
      </w:r>
      <w:r>
        <w:rPr>
          <w:spacing w:val="-4"/>
        </w:rPr>
        <w:t>les </w:t>
      </w:r>
      <w:r>
        <w:rPr/>
        <w:t>équipements informatiques ou à inscrire des informations dans cet équipement,</w:t>
      </w:r>
      <w:r>
        <w:rPr>
          <w:spacing w:val="-21"/>
        </w:rPr>
        <w:t> </w:t>
      </w:r>
      <w:r>
        <w:rPr/>
        <w:t>que</w:t>
      </w:r>
      <w:r>
        <w:rPr>
          <w:spacing w:val="-25"/>
        </w:rPr>
        <w:t> </w:t>
      </w:r>
      <w:r>
        <w:rPr/>
        <w:t>l’utilisateur</w:t>
      </w:r>
      <w:r>
        <w:rPr>
          <w:spacing w:val="-24"/>
        </w:rPr>
        <w:t> </w:t>
      </w:r>
      <w:r>
        <w:rPr/>
        <w:t>soit</w:t>
      </w:r>
      <w:r>
        <w:rPr>
          <w:spacing w:val="-21"/>
        </w:rPr>
        <w:t> </w:t>
      </w:r>
      <w:r>
        <w:rPr/>
        <w:t>informé</w:t>
      </w:r>
      <w:r>
        <w:rPr>
          <w:spacing w:val="-23"/>
        </w:rPr>
        <w:t> </w:t>
      </w:r>
      <w:r>
        <w:rPr/>
        <w:t>de</w:t>
      </w:r>
      <w:r>
        <w:rPr>
          <w:spacing w:val="-24"/>
        </w:rPr>
        <w:t> </w:t>
      </w:r>
      <w:r>
        <w:rPr/>
        <w:t>la</w:t>
      </w:r>
      <w:r>
        <w:rPr>
          <w:spacing w:val="-24"/>
        </w:rPr>
        <w:t> </w:t>
      </w:r>
      <w:r>
        <w:rPr/>
        <w:t>finalité</w:t>
      </w:r>
      <w:r>
        <w:rPr>
          <w:spacing w:val="-20"/>
        </w:rPr>
        <w:t> </w:t>
      </w:r>
      <w:r>
        <w:rPr/>
        <w:t>de</w:t>
      </w:r>
      <w:r>
        <w:rPr>
          <w:spacing w:val="-21"/>
        </w:rPr>
        <w:t> </w:t>
      </w:r>
      <w:r>
        <w:rPr/>
        <w:t>cette</w:t>
      </w:r>
      <w:r>
        <w:rPr>
          <w:spacing w:val="-21"/>
        </w:rPr>
        <w:t> </w:t>
      </w:r>
      <w:r>
        <w:rPr/>
        <w:t>action</w:t>
      </w:r>
      <w:r>
        <w:rPr>
          <w:spacing w:val="-20"/>
        </w:rPr>
        <w:t> </w:t>
      </w:r>
      <w:r>
        <w:rPr/>
        <w:t>et</w:t>
      </w:r>
      <w:r>
        <w:rPr>
          <w:spacing w:val="-21"/>
        </w:rPr>
        <w:t> </w:t>
      </w:r>
      <w:r>
        <w:rPr/>
        <w:t>des moyens dont il dispose pour s’y opposer, les finalités évoquées dans la clause étant, selon elle, particulièrement</w:t>
      </w:r>
      <w:r>
        <w:rPr>
          <w:spacing w:val="-5"/>
        </w:rPr>
        <w:t> </w:t>
      </w:r>
      <w:r>
        <w:rPr/>
        <w:t>floues.</w:t>
      </w:r>
    </w:p>
    <w:p>
      <w:pPr>
        <w:pStyle w:val="BodyText"/>
      </w:pPr>
    </w:p>
    <w:p>
      <w:pPr>
        <w:pStyle w:val="BodyText"/>
        <w:spacing w:before="4"/>
      </w:pPr>
    </w:p>
    <w:p>
      <w:pPr>
        <w:pStyle w:val="BodyText"/>
        <w:spacing w:line="208" w:lineRule="auto"/>
        <w:ind w:left="2260" w:right="191"/>
        <w:jc w:val="both"/>
      </w:pPr>
      <w:r>
        <w:rPr/>
        <w:t>Selon la société TWITTER la clause énonce la manière dont TWITTER conserve</w:t>
      </w:r>
      <w:r>
        <w:rPr>
          <w:spacing w:val="-13"/>
        </w:rPr>
        <w:t> </w:t>
      </w:r>
      <w:r>
        <w:rPr/>
        <w:t>des</w:t>
      </w:r>
      <w:r>
        <w:rPr>
          <w:spacing w:val="-12"/>
        </w:rPr>
        <w:t> </w:t>
      </w:r>
      <w:r>
        <w:rPr/>
        <w:t>données</w:t>
      </w:r>
      <w:r>
        <w:rPr>
          <w:spacing w:val="-12"/>
        </w:rPr>
        <w:t> </w:t>
      </w:r>
      <w:r>
        <w:rPr/>
        <w:t>relatives</w:t>
      </w:r>
      <w:r>
        <w:rPr>
          <w:spacing w:val="-12"/>
        </w:rPr>
        <w:t> </w:t>
      </w:r>
      <w:r>
        <w:rPr/>
        <w:t>à</w:t>
      </w:r>
      <w:r>
        <w:rPr>
          <w:spacing w:val="-10"/>
        </w:rPr>
        <w:t> </w:t>
      </w:r>
      <w:r>
        <w:rPr/>
        <w:t>l'historique</w:t>
      </w:r>
      <w:r>
        <w:rPr>
          <w:spacing w:val="-12"/>
        </w:rPr>
        <w:t> </w:t>
      </w:r>
      <w:r>
        <w:rPr/>
        <w:t>de</w:t>
      </w:r>
      <w:r>
        <w:rPr>
          <w:spacing w:val="-12"/>
        </w:rPr>
        <w:t> </w:t>
      </w:r>
      <w:r>
        <w:rPr/>
        <w:t>navigation</w:t>
      </w:r>
      <w:r>
        <w:rPr>
          <w:spacing w:val="-12"/>
        </w:rPr>
        <w:t> </w:t>
      </w:r>
      <w:r>
        <w:rPr/>
        <w:t>du</w:t>
      </w:r>
      <w:r>
        <w:rPr>
          <w:spacing w:val="-12"/>
        </w:rPr>
        <w:t> </w:t>
      </w:r>
      <w:r>
        <w:rPr/>
        <w:t>site</w:t>
      </w:r>
      <w:r>
        <w:rPr>
          <w:spacing w:val="-12"/>
        </w:rPr>
        <w:t> </w:t>
      </w:r>
      <w:r>
        <w:rPr/>
        <w:t>à</w:t>
      </w:r>
      <w:r>
        <w:rPr>
          <w:spacing w:val="-12"/>
        </w:rPr>
        <w:t> </w:t>
      </w:r>
      <w:r>
        <w:rPr>
          <w:spacing w:val="-3"/>
        </w:rPr>
        <w:t>travers </w:t>
      </w:r>
      <w:r>
        <w:rPr/>
        <w:t>l'enregistrement des clics sur les liens pour des finalités explicites et déterminées</w:t>
      </w:r>
      <w:r>
        <w:rPr>
          <w:spacing w:val="-19"/>
        </w:rPr>
        <w:t> </w:t>
      </w:r>
      <w:r>
        <w:rPr/>
        <w:t>comme</w:t>
      </w:r>
      <w:r>
        <w:rPr>
          <w:spacing w:val="-18"/>
        </w:rPr>
        <w:t> </w:t>
      </w:r>
      <w:r>
        <w:rPr/>
        <w:t>la</w:t>
      </w:r>
      <w:r>
        <w:rPr>
          <w:spacing w:val="-23"/>
        </w:rPr>
        <w:t> </w:t>
      </w:r>
      <w:r>
        <w:rPr/>
        <w:t>personnalisation</w:t>
      </w:r>
      <w:r>
        <w:rPr>
          <w:spacing w:val="-21"/>
        </w:rPr>
        <w:t> </w:t>
      </w:r>
      <w:r>
        <w:rPr/>
        <w:t>et</w:t>
      </w:r>
      <w:r>
        <w:rPr>
          <w:spacing w:val="-19"/>
        </w:rPr>
        <w:t> </w:t>
      </w:r>
      <w:r>
        <w:rPr/>
        <w:t>l’amélioration</w:t>
      </w:r>
      <w:r>
        <w:rPr>
          <w:spacing w:val="-18"/>
        </w:rPr>
        <w:t> </w:t>
      </w:r>
      <w:r>
        <w:rPr/>
        <w:t>du</w:t>
      </w:r>
      <w:r>
        <w:rPr>
          <w:spacing w:val="-18"/>
        </w:rPr>
        <w:t> </w:t>
      </w:r>
      <w:r>
        <w:rPr/>
        <w:t>service.</w:t>
      </w:r>
      <w:r>
        <w:rPr>
          <w:spacing w:val="-19"/>
        </w:rPr>
        <w:t> </w:t>
      </w:r>
      <w:r>
        <w:rPr/>
        <w:t>Citant à</w:t>
      </w:r>
      <w:r>
        <w:rPr>
          <w:spacing w:val="-12"/>
        </w:rPr>
        <w:t> </w:t>
      </w:r>
      <w:r>
        <w:rPr/>
        <w:t>ce</w:t>
      </w:r>
      <w:r>
        <w:rPr>
          <w:spacing w:val="-9"/>
        </w:rPr>
        <w:t> </w:t>
      </w:r>
      <w:r>
        <w:rPr/>
        <w:t>propos</w:t>
      </w:r>
      <w:r>
        <w:rPr>
          <w:spacing w:val="-9"/>
        </w:rPr>
        <w:t> </w:t>
      </w:r>
      <w:r>
        <w:rPr/>
        <w:t>l’expérience</w:t>
      </w:r>
      <w:r>
        <w:rPr>
          <w:spacing w:val="-11"/>
        </w:rPr>
        <w:t> </w:t>
      </w:r>
      <w:r>
        <w:rPr/>
        <w:t>observée</w:t>
      </w:r>
      <w:r>
        <w:rPr>
          <w:spacing w:val="-8"/>
        </w:rPr>
        <w:t> </w:t>
      </w:r>
      <w:r>
        <w:rPr/>
        <w:t>du</w:t>
      </w:r>
      <w:r>
        <w:rPr>
          <w:spacing w:val="-9"/>
        </w:rPr>
        <w:t> </w:t>
      </w:r>
      <w:r>
        <w:rPr/>
        <w:t>maniement</w:t>
      </w:r>
      <w:r>
        <w:rPr>
          <w:spacing w:val="-9"/>
        </w:rPr>
        <w:t> </w:t>
      </w:r>
      <w:r>
        <w:rPr/>
        <w:t>par</w:t>
      </w:r>
      <w:r>
        <w:rPr>
          <w:spacing w:val="-11"/>
        </w:rPr>
        <w:t> </w:t>
      </w:r>
      <w:r>
        <w:rPr/>
        <w:t>l’utilisateur</w:t>
      </w:r>
      <w:r>
        <w:rPr>
          <w:spacing w:val="-8"/>
        </w:rPr>
        <w:t> </w:t>
      </w:r>
      <w:r>
        <w:rPr/>
        <w:t>d’un</w:t>
      </w:r>
      <w:r>
        <w:rPr>
          <w:spacing w:val="-9"/>
        </w:rPr>
        <w:t> </w:t>
      </w:r>
      <w:r>
        <w:rPr/>
        <w:t>lien qu’il ne clique jamais, TWITTER en déduit qu’il concerne un </w:t>
      </w:r>
      <w:r>
        <w:rPr>
          <w:spacing w:val="-3"/>
        </w:rPr>
        <w:t>sujet </w:t>
      </w:r>
      <w:r>
        <w:rPr/>
        <w:t>dépourvu de pertinence pour l’utilisateur. Dans le même ordre d’idée, la société affirme que la conservation des données relatives à l'historique </w:t>
      </w:r>
      <w:r>
        <w:rPr>
          <w:spacing w:val="-6"/>
        </w:rPr>
        <w:t>de </w:t>
      </w:r>
      <w:r>
        <w:rPr/>
        <w:t>navigation</w:t>
      </w:r>
      <w:r>
        <w:rPr>
          <w:spacing w:val="-8"/>
        </w:rPr>
        <w:t> </w:t>
      </w:r>
      <w:r>
        <w:rPr/>
        <w:t>est</w:t>
      </w:r>
      <w:r>
        <w:rPr>
          <w:spacing w:val="-7"/>
        </w:rPr>
        <w:t> </w:t>
      </w:r>
      <w:r>
        <w:rPr/>
        <w:t>légitime</w:t>
      </w:r>
      <w:r>
        <w:rPr>
          <w:spacing w:val="-7"/>
        </w:rPr>
        <w:t> </w:t>
      </w:r>
      <w:r>
        <w:rPr/>
        <w:t>car</w:t>
      </w:r>
      <w:r>
        <w:rPr>
          <w:spacing w:val="-9"/>
        </w:rPr>
        <w:t> </w:t>
      </w:r>
      <w:r>
        <w:rPr/>
        <w:t>elle</w:t>
      </w:r>
      <w:r>
        <w:rPr>
          <w:spacing w:val="-11"/>
        </w:rPr>
        <w:t> </w:t>
      </w:r>
      <w:r>
        <w:rPr/>
        <w:t>permet</w:t>
      </w:r>
      <w:r>
        <w:rPr>
          <w:spacing w:val="-7"/>
        </w:rPr>
        <w:t> </w:t>
      </w:r>
      <w:r>
        <w:rPr/>
        <w:t>le</w:t>
      </w:r>
      <w:r>
        <w:rPr>
          <w:spacing w:val="-7"/>
        </w:rPr>
        <w:t> </w:t>
      </w:r>
      <w:r>
        <w:rPr/>
        <w:t>ciblage</w:t>
      </w:r>
      <w:r>
        <w:rPr>
          <w:spacing w:val="-7"/>
        </w:rPr>
        <w:t> </w:t>
      </w:r>
      <w:r>
        <w:rPr/>
        <w:t>efficace</w:t>
      </w:r>
      <w:r>
        <w:rPr>
          <w:spacing w:val="-7"/>
        </w:rPr>
        <w:t> </w:t>
      </w:r>
      <w:r>
        <w:rPr/>
        <w:t>de</w:t>
      </w:r>
      <w:r>
        <w:rPr>
          <w:spacing w:val="-10"/>
        </w:rPr>
        <w:t> </w:t>
      </w:r>
      <w:r>
        <w:rPr/>
        <w:t>la</w:t>
      </w:r>
      <w:r>
        <w:rPr>
          <w:spacing w:val="-7"/>
        </w:rPr>
        <w:t> </w:t>
      </w:r>
      <w:r>
        <w:rPr/>
        <w:t>publicité</w:t>
      </w:r>
      <w:r>
        <w:rPr>
          <w:spacing w:val="-7"/>
        </w:rPr>
        <w:t> </w:t>
      </w:r>
      <w:r>
        <w:rPr/>
        <w:t>et l’établissement des statistiques de navigation, ce qui ne requiert aucune autorisation des personnes</w:t>
      </w:r>
      <w:r>
        <w:rPr>
          <w:spacing w:val="2"/>
        </w:rPr>
        <w:t> </w:t>
      </w:r>
      <w:r>
        <w:rPr/>
        <w:t>concernées.</w:t>
      </w:r>
    </w:p>
    <w:p>
      <w:pPr>
        <w:pStyle w:val="BodyText"/>
      </w:pPr>
    </w:p>
    <w:p>
      <w:pPr>
        <w:pStyle w:val="BodyText"/>
        <w:spacing w:before="6"/>
      </w:pPr>
    </w:p>
    <w:p>
      <w:pPr>
        <w:pStyle w:val="BodyText"/>
        <w:spacing w:line="208" w:lineRule="auto" w:before="1"/>
        <w:ind w:left="2260" w:right="193"/>
        <w:jc w:val="both"/>
      </w:pPr>
      <w:r>
        <w:rPr/>
        <w:t>L’article </w:t>
      </w:r>
      <w:r>
        <w:rPr>
          <w:spacing w:val="-3"/>
        </w:rPr>
        <w:t>L. </w:t>
      </w:r>
      <w:r>
        <w:rPr/>
        <w:t>133-2 devenu l’article </w:t>
      </w:r>
      <w:r>
        <w:rPr>
          <w:spacing w:val="-3"/>
        </w:rPr>
        <w:t>L. </w:t>
      </w:r>
      <w:r>
        <w:rPr/>
        <w:t>211-1 du code de la consommation, impose aux professionnels dans les contrats qu’ils proposent aux consommateurs</w:t>
      </w:r>
      <w:r>
        <w:rPr>
          <w:spacing w:val="-26"/>
        </w:rPr>
        <w:t> </w:t>
      </w:r>
      <w:r>
        <w:rPr/>
        <w:t>que</w:t>
      </w:r>
      <w:r>
        <w:rPr>
          <w:spacing w:val="-28"/>
        </w:rPr>
        <w:t> </w:t>
      </w:r>
      <w:r>
        <w:rPr/>
        <w:t>les</w:t>
      </w:r>
      <w:r>
        <w:rPr>
          <w:spacing w:val="-26"/>
        </w:rPr>
        <w:t> </w:t>
      </w:r>
      <w:r>
        <w:rPr/>
        <w:t>clauses</w:t>
      </w:r>
      <w:r>
        <w:rPr>
          <w:spacing w:val="-25"/>
        </w:rPr>
        <w:t> </w:t>
      </w:r>
      <w:r>
        <w:rPr/>
        <w:t>desdits</w:t>
      </w:r>
      <w:r>
        <w:rPr>
          <w:spacing w:val="-25"/>
        </w:rPr>
        <w:t> </w:t>
      </w:r>
      <w:r>
        <w:rPr/>
        <w:t>contrats</w:t>
      </w:r>
      <w:r>
        <w:rPr>
          <w:spacing w:val="-26"/>
        </w:rPr>
        <w:t> </w:t>
      </w:r>
      <w:r>
        <w:rPr>
          <w:spacing w:val="-3"/>
        </w:rPr>
        <w:t>soient</w:t>
      </w:r>
      <w:r>
        <w:rPr>
          <w:spacing w:val="-25"/>
        </w:rPr>
        <w:t> </w:t>
      </w:r>
      <w:r>
        <w:rPr>
          <w:spacing w:val="-4"/>
        </w:rPr>
        <w:t>présentées</w:t>
      </w:r>
      <w:r>
        <w:rPr>
          <w:spacing w:val="-29"/>
        </w:rPr>
        <w:t> </w:t>
      </w:r>
      <w:r>
        <w:rPr/>
        <w:t>et</w:t>
      </w:r>
      <w:r>
        <w:rPr>
          <w:spacing w:val="-25"/>
        </w:rPr>
        <w:t> </w:t>
      </w:r>
      <w:r>
        <w:rPr/>
        <w:t>rédigées de façon claire et</w:t>
      </w:r>
      <w:r>
        <w:rPr>
          <w:spacing w:val="-1"/>
        </w:rPr>
        <w:t> </w:t>
      </w:r>
      <w:r>
        <w:rPr/>
        <w:t>compréhensible.</w:t>
      </w:r>
    </w:p>
    <w:p>
      <w:pPr>
        <w:pStyle w:val="BodyText"/>
      </w:pPr>
    </w:p>
    <w:p>
      <w:pPr>
        <w:pStyle w:val="BodyText"/>
        <w:spacing w:before="6"/>
      </w:pPr>
    </w:p>
    <w:p>
      <w:pPr>
        <w:pStyle w:val="BodyText"/>
        <w:spacing w:line="208" w:lineRule="auto"/>
        <w:ind w:left="2260" w:right="192"/>
        <w:jc w:val="both"/>
      </w:pPr>
      <w:r>
        <w:rPr/>
        <w:t>Au sens de l’article 2 de la Loi Informatique et Libertés, constitue une donnée à caractère personnel toute information relative à une personne physique identifiée ou qui peut être identifiée, directement ou indirectement, par référence à un numéro d’identification ou à un ou plusieurs éléments qui lui sont propres.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2"/>
        <w:jc w:val="both"/>
      </w:pPr>
      <w:bookmarkStart w:name="Page 137" w:id="151"/>
      <w:bookmarkEnd w:id="151"/>
      <w:r>
        <w:rPr/>
      </w:r>
      <w:r>
        <w:rPr/>
        <w:t>L’article</w:t>
      </w:r>
      <w:r>
        <w:rPr>
          <w:spacing w:val="-20"/>
        </w:rPr>
        <w:t> </w:t>
      </w:r>
      <w:r>
        <w:rPr/>
        <w:t>6</w:t>
      </w:r>
      <w:r>
        <w:rPr>
          <w:spacing w:val="-19"/>
        </w:rPr>
        <w:t> </w:t>
      </w:r>
      <w:r>
        <w:rPr/>
        <w:t>de</w:t>
      </w:r>
      <w:r>
        <w:rPr>
          <w:spacing w:val="-19"/>
        </w:rPr>
        <w:t> </w:t>
      </w:r>
      <w:r>
        <w:rPr/>
        <w:t>la</w:t>
      </w:r>
      <w:r>
        <w:rPr>
          <w:spacing w:val="-19"/>
        </w:rPr>
        <w:t> </w:t>
      </w:r>
      <w:r>
        <w:rPr>
          <w:spacing w:val="-3"/>
        </w:rPr>
        <w:t>Loi</w:t>
      </w:r>
      <w:r>
        <w:rPr>
          <w:spacing w:val="-19"/>
        </w:rPr>
        <w:t> </w:t>
      </w:r>
      <w:r>
        <w:rPr/>
        <w:t>Informatique</w:t>
      </w:r>
      <w:r>
        <w:rPr>
          <w:spacing w:val="-19"/>
        </w:rPr>
        <w:t> </w:t>
      </w:r>
      <w:r>
        <w:rPr/>
        <w:t>et</w:t>
      </w:r>
      <w:r>
        <w:rPr>
          <w:spacing w:val="-19"/>
        </w:rPr>
        <w:t> </w:t>
      </w:r>
      <w:r>
        <w:rPr/>
        <w:t>Libertés</w:t>
      </w:r>
      <w:r>
        <w:rPr>
          <w:spacing w:val="-19"/>
        </w:rPr>
        <w:t> </w:t>
      </w:r>
      <w:r>
        <w:rPr/>
        <w:t>impose</w:t>
      </w:r>
      <w:r>
        <w:rPr>
          <w:spacing w:val="-19"/>
        </w:rPr>
        <w:t> </w:t>
      </w:r>
      <w:r>
        <w:rPr/>
        <w:t>que</w:t>
      </w:r>
      <w:r>
        <w:rPr>
          <w:spacing w:val="-24"/>
        </w:rPr>
        <w:t> </w:t>
      </w:r>
      <w:r>
        <w:rPr/>
        <w:t>les</w:t>
      </w:r>
      <w:r>
        <w:rPr>
          <w:spacing w:val="-19"/>
        </w:rPr>
        <w:t> </w:t>
      </w:r>
      <w:r>
        <w:rPr/>
        <w:t>données</w:t>
      </w:r>
      <w:r>
        <w:rPr>
          <w:spacing w:val="-20"/>
        </w:rPr>
        <w:t> </w:t>
      </w:r>
      <w:r>
        <w:rPr/>
        <w:t>soient collectées et traitées de manière loyale et licite (article 6 1°)), pour </w:t>
      </w:r>
      <w:r>
        <w:rPr>
          <w:spacing w:val="-4"/>
        </w:rPr>
        <w:t>des </w:t>
      </w:r>
      <w:r>
        <w:rPr/>
        <w:t>finalités déterminées, explicites et légitimes et ne sont pas traitées ultérieurement de manière incompatible avec ces finalités (article 6 </w:t>
      </w:r>
      <w:r>
        <w:rPr>
          <w:spacing w:val="-3"/>
        </w:rPr>
        <w:t>2°)). </w:t>
      </w:r>
      <w:r>
        <w:rPr/>
        <w:t>Elles sont adéquates, pertinentes et non excessives au regard des finalités pour</w:t>
      </w:r>
      <w:r>
        <w:rPr>
          <w:spacing w:val="-29"/>
        </w:rPr>
        <w:t> </w:t>
      </w:r>
      <w:r>
        <w:rPr/>
        <w:t>lesquelles</w:t>
      </w:r>
      <w:r>
        <w:rPr>
          <w:spacing w:val="-25"/>
        </w:rPr>
        <w:t> </w:t>
      </w:r>
      <w:r>
        <w:rPr/>
        <w:t>elles</w:t>
      </w:r>
      <w:r>
        <w:rPr>
          <w:spacing w:val="-25"/>
        </w:rPr>
        <w:t> </w:t>
      </w:r>
      <w:r>
        <w:rPr/>
        <w:t>sont</w:t>
      </w:r>
      <w:r>
        <w:rPr>
          <w:spacing w:val="-28"/>
        </w:rPr>
        <w:t> </w:t>
      </w:r>
      <w:r>
        <w:rPr/>
        <w:t>collectées</w:t>
      </w:r>
      <w:r>
        <w:rPr>
          <w:spacing w:val="-25"/>
        </w:rPr>
        <w:t> </w:t>
      </w:r>
      <w:r>
        <w:rPr/>
        <w:t>et</w:t>
      </w:r>
      <w:r>
        <w:rPr>
          <w:spacing w:val="-25"/>
        </w:rPr>
        <w:t> </w:t>
      </w:r>
      <w:r>
        <w:rPr/>
        <w:t>de</w:t>
      </w:r>
      <w:r>
        <w:rPr>
          <w:spacing w:val="-26"/>
        </w:rPr>
        <w:t> </w:t>
      </w:r>
      <w:r>
        <w:rPr/>
        <w:t>leurs</w:t>
      </w:r>
      <w:r>
        <w:rPr>
          <w:spacing w:val="-25"/>
        </w:rPr>
        <w:t> </w:t>
      </w:r>
      <w:r>
        <w:rPr/>
        <w:t>traitements</w:t>
      </w:r>
      <w:r>
        <w:rPr>
          <w:spacing w:val="-28"/>
        </w:rPr>
        <w:t> </w:t>
      </w:r>
      <w:r>
        <w:rPr/>
        <w:t>ultérieurs</w:t>
      </w:r>
      <w:r>
        <w:rPr>
          <w:spacing w:val="-25"/>
        </w:rPr>
        <w:t> </w:t>
      </w:r>
      <w:r>
        <w:rPr/>
        <w:t>(article 6 3°)).</w:t>
      </w:r>
    </w:p>
    <w:p>
      <w:pPr>
        <w:pStyle w:val="BodyText"/>
      </w:pPr>
    </w:p>
    <w:p>
      <w:pPr>
        <w:pStyle w:val="BodyText"/>
        <w:spacing w:before="7"/>
      </w:pPr>
    </w:p>
    <w:p>
      <w:pPr>
        <w:pStyle w:val="BodyText"/>
        <w:spacing w:line="208" w:lineRule="auto"/>
        <w:ind w:left="2260" w:right="190"/>
        <w:jc w:val="both"/>
      </w:pPr>
      <w:r>
        <w:rPr/>
        <w:t>Aux termes de l’article 32-II de la </w:t>
      </w:r>
      <w:r>
        <w:rPr>
          <w:spacing w:val="-3"/>
        </w:rPr>
        <w:t>Loi </w:t>
      </w:r>
      <w:r>
        <w:rPr/>
        <w:t>Informatique et libertés tout utilisateur</w:t>
      </w:r>
      <w:r>
        <w:rPr>
          <w:spacing w:val="-12"/>
        </w:rPr>
        <w:t> </w:t>
      </w:r>
      <w:r>
        <w:rPr/>
        <w:t>d'un</w:t>
      </w:r>
      <w:r>
        <w:rPr>
          <w:spacing w:val="-10"/>
        </w:rPr>
        <w:t> </w:t>
      </w:r>
      <w:r>
        <w:rPr/>
        <w:t>service</w:t>
      </w:r>
      <w:r>
        <w:rPr>
          <w:spacing w:val="-11"/>
        </w:rPr>
        <w:t> </w:t>
      </w:r>
      <w:r>
        <w:rPr/>
        <w:t>de</w:t>
      </w:r>
      <w:r>
        <w:rPr>
          <w:spacing w:val="-12"/>
        </w:rPr>
        <w:t> </w:t>
      </w:r>
      <w:r>
        <w:rPr/>
        <w:t>communications</w:t>
      </w:r>
      <w:r>
        <w:rPr>
          <w:spacing w:val="-7"/>
        </w:rPr>
        <w:t> </w:t>
      </w:r>
      <w:r>
        <w:rPr/>
        <w:t>électroniques</w:t>
      </w:r>
      <w:r>
        <w:rPr>
          <w:spacing w:val="-8"/>
        </w:rPr>
        <w:t> </w:t>
      </w:r>
      <w:r>
        <w:rPr/>
        <w:t>doit</w:t>
      </w:r>
      <w:r>
        <w:rPr>
          <w:spacing w:val="-10"/>
        </w:rPr>
        <w:t> </w:t>
      </w:r>
      <w:r>
        <w:rPr/>
        <w:t>être</w:t>
      </w:r>
      <w:r>
        <w:rPr>
          <w:spacing w:val="-11"/>
        </w:rPr>
        <w:t> </w:t>
      </w:r>
      <w:r>
        <w:rPr/>
        <w:t>informé de manière claire et complète, par le responsable du traitement ou son représentant de la finalité de toute action tendant à accéder, par voie de transmission électronique, à des informations déjà stockées dans</w:t>
      </w:r>
      <w:r>
        <w:rPr>
          <w:spacing w:val="36"/>
        </w:rPr>
        <w:t> </w:t>
      </w:r>
      <w:r>
        <w:rPr/>
        <w:t>son équipement terminal de communications électroniques, ou à inscrire des informations dans cet équipement et des moyens dont il dispose pour s'y opposer.</w:t>
      </w:r>
      <w:r>
        <w:rPr>
          <w:spacing w:val="-13"/>
        </w:rPr>
        <w:t> </w:t>
      </w:r>
      <w:r>
        <w:rPr/>
        <w:t>Ces</w:t>
      </w:r>
      <w:r>
        <w:rPr>
          <w:spacing w:val="-13"/>
        </w:rPr>
        <w:t> </w:t>
      </w:r>
      <w:r>
        <w:rPr/>
        <w:t>accès</w:t>
      </w:r>
      <w:r>
        <w:rPr>
          <w:spacing w:val="-13"/>
        </w:rPr>
        <w:t> </w:t>
      </w:r>
      <w:r>
        <w:rPr/>
        <w:t>ou</w:t>
      </w:r>
      <w:r>
        <w:rPr>
          <w:spacing w:val="-13"/>
        </w:rPr>
        <w:t> </w:t>
      </w:r>
      <w:r>
        <w:rPr/>
        <w:t>inscriptions</w:t>
      </w:r>
      <w:r>
        <w:rPr>
          <w:spacing w:val="-15"/>
        </w:rPr>
        <w:t> </w:t>
      </w:r>
      <w:r>
        <w:rPr/>
        <w:t>ne</w:t>
      </w:r>
      <w:r>
        <w:rPr>
          <w:spacing w:val="-17"/>
        </w:rPr>
        <w:t> </w:t>
      </w:r>
      <w:r>
        <w:rPr/>
        <w:t>peuvent</w:t>
      </w:r>
      <w:r>
        <w:rPr>
          <w:spacing w:val="-17"/>
        </w:rPr>
        <w:t> </w:t>
      </w:r>
      <w:r>
        <w:rPr/>
        <w:t>avoir</w:t>
      </w:r>
      <w:r>
        <w:rPr>
          <w:spacing w:val="-16"/>
        </w:rPr>
        <w:t> </w:t>
      </w:r>
      <w:r>
        <w:rPr/>
        <w:t>lieu</w:t>
      </w:r>
      <w:r>
        <w:rPr>
          <w:spacing w:val="-16"/>
        </w:rPr>
        <w:t> </w:t>
      </w:r>
      <w:r>
        <w:rPr/>
        <w:t>qu'à</w:t>
      </w:r>
      <w:r>
        <w:rPr>
          <w:spacing w:val="-17"/>
        </w:rPr>
        <w:t> </w:t>
      </w:r>
      <w:r>
        <w:rPr/>
        <w:t>condition</w:t>
      </w:r>
      <w:r>
        <w:rPr>
          <w:spacing w:val="-13"/>
        </w:rPr>
        <w:t> </w:t>
      </w:r>
      <w:r>
        <w:rPr/>
        <w:t>que l'abonné ou la personne utilisatrice ait exprimé, après avoir reçu cette information, son</w:t>
      </w:r>
      <w:r>
        <w:rPr>
          <w:spacing w:val="-1"/>
        </w:rPr>
        <w:t> </w:t>
      </w:r>
      <w:r>
        <w:rPr/>
        <w:t>accord.</w:t>
      </w:r>
    </w:p>
    <w:p>
      <w:pPr>
        <w:pStyle w:val="BodyText"/>
      </w:pPr>
    </w:p>
    <w:p>
      <w:pPr>
        <w:pStyle w:val="BodyText"/>
        <w:spacing w:before="6"/>
      </w:pPr>
    </w:p>
    <w:p>
      <w:pPr>
        <w:pStyle w:val="BodyText"/>
        <w:spacing w:line="208" w:lineRule="auto"/>
        <w:ind w:left="2260" w:right="191"/>
        <w:jc w:val="both"/>
      </w:pPr>
      <w:r>
        <w:rPr/>
        <w:t>En l’espèce, la clause n° 10 de la Politique de confidentialité évoque la conservation</w:t>
      </w:r>
      <w:r>
        <w:rPr>
          <w:spacing w:val="-13"/>
        </w:rPr>
        <w:t> </w:t>
      </w:r>
      <w:r>
        <w:rPr/>
        <w:t>par</w:t>
      </w:r>
      <w:r>
        <w:rPr>
          <w:spacing w:val="-15"/>
        </w:rPr>
        <w:t> </w:t>
      </w:r>
      <w:r>
        <w:rPr/>
        <w:t>TWITTER</w:t>
      </w:r>
      <w:r>
        <w:rPr>
          <w:spacing w:val="-16"/>
        </w:rPr>
        <w:t> </w:t>
      </w:r>
      <w:r>
        <w:rPr/>
        <w:t>d’un</w:t>
      </w:r>
      <w:r>
        <w:rPr>
          <w:spacing w:val="-15"/>
        </w:rPr>
        <w:t> </w:t>
      </w:r>
      <w:r>
        <w:rPr/>
        <w:t>historique</w:t>
      </w:r>
      <w:r>
        <w:rPr>
          <w:spacing w:val="-14"/>
        </w:rPr>
        <w:t> </w:t>
      </w:r>
      <w:r>
        <w:rPr/>
        <w:t>sur</w:t>
      </w:r>
      <w:r>
        <w:rPr>
          <w:spacing w:val="-15"/>
        </w:rPr>
        <w:t> </w:t>
      </w:r>
      <w:r>
        <w:rPr/>
        <w:t>"la</w:t>
      </w:r>
      <w:r>
        <w:rPr>
          <w:spacing w:val="-14"/>
        </w:rPr>
        <w:t> </w:t>
      </w:r>
      <w:r>
        <w:rPr/>
        <w:t>façon</w:t>
      </w:r>
      <w:r>
        <w:rPr>
          <w:spacing w:val="-12"/>
        </w:rPr>
        <w:t> </w:t>
      </w:r>
      <w:r>
        <w:rPr/>
        <w:t>dont</w:t>
      </w:r>
      <w:r>
        <w:rPr>
          <w:spacing w:val="-13"/>
        </w:rPr>
        <w:t> </w:t>
      </w:r>
      <w:r>
        <w:rPr/>
        <w:t>l’utilisateur interagit</w:t>
      </w:r>
      <w:r>
        <w:rPr>
          <w:spacing w:val="-29"/>
        </w:rPr>
        <w:t> </w:t>
      </w:r>
      <w:r>
        <w:rPr/>
        <w:t>avec</w:t>
      </w:r>
      <w:r>
        <w:rPr>
          <w:spacing w:val="-28"/>
        </w:rPr>
        <w:t> </w:t>
      </w:r>
      <w:r>
        <w:rPr/>
        <w:t>les</w:t>
      </w:r>
      <w:r>
        <w:rPr>
          <w:spacing w:val="-28"/>
        </w:rPr>
        <w:t> </w:t>
      </w:r>
      <w:r>
        <w:rPr/>
        <w:t>liens</w:t>
      </w:r>
      <w:r>
        <w:rPr>
          <w:spacing w:val="-28"/>
        </w:rPr>
        <w:t> </w:t>
      </w:r>
      <w:r>
        <w:rPr/>
        <w:t>dans</w:t>
      </w:r>
      <w:r>
        <w:rPr>
          <w:spacing w:val="-28"/>
        </w:rPr>
        <w:t> </w:t>
      </w:r>
      <w:r>
        <w:rPr/>
        <w:t>(les)</w:t>
      </w:r>
      <w:r>
        <w:rPr>
          <w:spacing w:val="-29"/>
        </w:rPr>
        <w:t> </w:t>
      </w:r>
      <w:r>
        <w:rPr/>
        <w:t>Services</w:t>
      </w:r>
      <w:r>
        <w:rPr>
          <w:spacing w:val="-28"/>
        </w:rPr>
        <w:t> </w:t>
      </w:r>
      <w:r>
        <w:rPr/>
        <w:t>(de</w:t>
      </w:r>
      <w:r>
        <w:rPr>
          <w:spacing w:val="-31"/>
        </w:rPr>
        <w:t> </w:t>
      </w:r>
      <w:r>
        <w:rPr/>
        <w:t>TWITTER)</w:t>
      </w:r>
      <w:r>
        <w:rPr>
          <w:spacing w:val="-32"/>
        </w:rPr>
        <w:t> </w:t>
      </w:r>
      <w:r>
        <w:rPr/>
        <w:t>(…)",</w:t>
      </w:r>
      <w:r>
        <w:rPr>
          <w:spacing w:val="-28"/>
        </w:rPr>
        <w:t> </w:t>
      </w:r>
      <w:r>
        <w:rPr/>
        <w:t>c’est-à-dire de</w:t>
      </w:r>
      <w:r>
        <w:rPr>
          <w:spacing w:val="-13"/>
        </w:rPr>
        <w:t> </w:t>
      </w:r>
      <w:r>
        <w:rPr/>
        <w:t>la</w:t>
      </w:r>
      <w:r>
        <w:rPr>
          <w:spacing w:val="-17"/>
        </w:rPr>
        <w:t> </w:t>
      </w:r>
      <w:r>
        <w:rPr/>
        <w:t>conservation</w:t>
      </w:r>
      <w:r>
        <w:rPr>
          <w:spacing w:val="-16"/>
        </w:rPr>
        <w:t> </w:t>
      </w:r>
      <w:r>
        <w:rPr/>
        <w:t>de</w:t>
      </w:r>
      <w:r>
        <w:rPr>
          <w:spacing w:val="-16"/>
        </w:rPr>
        <w:t> </w:t>
      </w:r>
      <w:r>
        <w:rPr/>
        <w:t>l’historique</w:t>
      </w:r>
      <w:r>
        <w:rPr>
          <w:spacing w:val="-17"/>
        </w:rPr>
        <w:t> </w:t>
      </w:r>
      <w:r>
        <w:rPr/>
        <w:t>de</w:t>
      </w:r>
      <w:r>
        <w:rPr>
          <w:spacing w:val="-17"/>
        </w:rPr>
        <w:t> </w:t>
      </w:r>
      <w:r>
        <w:rPr/>
        <w:t>navigation</w:t>
      </w:r>
      <w:r>
        <w:rPr>
          <w:spacing w:val="-12"/>
        </w:rPr>
        <w:t> </w:t>
      </w:r>
      <w:r>
        <w:rPr/>
        <w:t>de</w:t>
      </w:r>
      <w:r>
        <w:rPr>
          <w:spacing w:val="-13"/>
        </w:rPr>
        <w:t> </w:t>
      </w:r>
      <w:r>
        <w:rPr/>
        <w:t>l’utilisateur,</w:t>
      </w:r>
      <w:r>
        <w:rPr>
          <w:spacing w:val="-13"/>
        </w:rPr>
        <w:t> </w:t>
      </w:r>
      <w:r>
        <w:rPr/>
        <w:t>qui</w:t>
      </w:r>
      <w:r>
        <w:rPr>
          <w:spacing w:val="-13"/>
        </w:rPr>
        <w:t> </w:t>
      </w:r>
      <w:r>
        <w:rPr/>
        <w:t>ne</w:t>
      </w:r>
      <w:r>
        <w:rPr>
          <w:spacing w:val="-12"/>
        </w:rPr>
        <w:t> </w:t>
      </w:r>
      <w:r>
        <w:rPr/>
        <w:t>peut être réalisé que grâce à l’installation préalable et l’utilisation de cookies (traceurs), dont la clause n° 11 de la Politique de confidentialité précise qu’il s’agit des "petits fichiers de données transférés" par Twitter sur le disque dur de l’ordinateur de</w:t>
      </w:r>
      <w:r>
        <w:rPr>
          <w:spacing w:val="-1"/>
        </w:rPr>
        <w:t> </w:t>
      </w:r>
      <w:r>
        <w:rPr/>
        <w:t>l’utilisateur.</w:t>
      </w:r>
    </w:p>
    <w:p>
      <w:pPr>
        <w:pStyle w:val="BodyText"/>
      </w:pPr>
    </w:p>
    <w:p>
      <w:pPr>
        <w:pStyle w:val="BodyText"/>
        <w:spacing w:before="5"/>
      </w:pPr>
    </w:p>
    <w:p>
      <w:pPr>
        <w:pStyle w:val="BodyText"/>
        <w:spacing w:line="208" w:lineRule="auto"/>
        <w:ind w:left="2260" w:right="193"/>
        <w:jc w:val="both"/>
      </w:pPr>
      <w:r>
        <w:rPr>
          <w:spacing w:val="-3"/>
        </w:rPr>
        <w:t>Il </w:t>
      </w:r>
      <w:r>
        <w:rPr/>
        <w:t>résulte des textes et de la clause précités, que l’historique de </w:t>
      </w:r>
      <w:r>
        <w:rPr>
          <w:spacing w:val="-3"/>
        </w:rPr>
        <w:t>navigation </w:t>
      </w:r>
      <w:r>
        <w:rPr/>
        <w:t>d’un utilisateur contenant nécessairement des indications sur les </w:t>
      </w:r>
      <w:r>
        <w:rPr>
          <w:spacing w:val="-3"/>
        </w:rPr>
        <w:t>centres </w:t>
      </w:r>
      <w:r>
        <w:rPr/>
        <w:t>d’intérêts,</w:t>
      </w:r>
      <w:r>
        <w:rPr>
          <w:spacing w:val="-10"/>
        </w:rPr>
        <w:t> </w:t>
      </w:r>
      <w:r>
        <w:rPr/>
        <w:t>constitue</w:t>
      </w:r>
      <w:r>
        <w:rPr>
          <w:spacing w:val="-10"/>
        </w:rPr>
        <w:t> </w:t>
      </w:r>
      <w:r>
        <w:rPr/>
        <w:t>une</w:t>
      </w:r>
      <w:r>
        <w:rPr>
          <w:spacing w:val="-15"/>
        </w:rPr>
        <w:t> </w:t>
      </w:r>
      <w:r>
        <w:rPr/>
        <w:t>donnée</w:t>
      </w:r>
      <w:r>
        <w:rPr>
          <w:spacing w:val="-12"/>
        </w:rPr>
        <w:t> </w:t>
      </w:r>
      <w:r>
        <w:rPr/>
        <w:t>personnelle</w:t>
      </w:r>
      <w:r>
        <w:rPr>
          <w:spacing w:val="-12"/>
        </w:rPr>
        <w:t> </w:t>
      </w:r>
      <w:r>
        <w:rPr/>
        <w:t>au</w:t>
      </w:r>
      <w:r>
        <w:rPr>
          <w:spacing w:val="-13"/>
        </w:rPr>
        <w:t> </w:t>
      </w:r>
      <w:r>
        <w:rPr/>
        <w:t>sens</w:t>
      </w:r>
      <w:r>
        <w:rPr>
          <w:spacing w:val="-12"/>
        </w:rPr>
        <w:t> </w:t>
      </w:r>
      <w:r>
        <w:rPr/>
        <w:t>de</w:t>
      </w:r>
      <w:r>
        <w:rPr>
          <w:spacing w:val="-10"/>
        </w:rPr>
        <w:t> </w:t>
      </w:r>
      <w:r>
        <w:rPr/>
        <w:t>l’article</w:t>
      </w:r>
      <w:r>
        <w:rPr>
          <w:spacing w:val="-10"/>
        </w:rPr>
        <w:t> </w:t>
      </w:r>
      <w:r>
        <w:rPr/>
        <w:t>2</w:t>
      </w:r>
      <w:r>
        <w:rPr>
          <w:spacing w:val="-9"/>
        </w:rPr>
        <w:t> </w:t>
      </w:r>
      <w:r>
        <w:rPr/>
        <w:t>de</w:t>
      </w:r>
      <w:r>
        <w:rPr>
          <w:spacing w:val="-12"/>
        </w:rPr>
        <w:t> </w:t>
      </w:r>
      <w:r>
        <w:rPr/>
        <w:t>la</w:t>
      </w:r>
      <w:r>
        <w:rPr>
          <w:spacing w:val="-10"/>
        </w:rPr>
        <w:t> </w:t>
      </w:r>
      <w:r>
        <w:rPr/>
        <w:t>Loi Informatique</w:t>
      </w:r>
      <w:r>
        <w:rPr>
          <w:spacing w:val="-23"/>
        </w:rPr>
        <w:t> </w:t>
      </w:r>
      <w:r>
        <w:rPr/>
        <w:t>et</w:t>
      </w:r>
      <w:r>
        <w:rPr>
          <w:spacing w:val="-21"/>
        </w:rPr>
        <w:t> </w:t>
      </w:r>
      <w:r>
        <w:rPr/>
        <w:t>Libertés,</w:t>
      </w:r>
      <w:r>
        <w:rPr>
          <w:spacing w:val="-24"/>
        </w:rPr>
        <w:t> </w:t>
      </w:r>
      <w:r>
        <w:rPr/>
        <w:t>TWITTER</w:t>
      </w:r>
      <w:r>
        <w:rPr>
          <w:spacing w:val="-20"/>
        </w:rPr>
        <w:t> </w:t>
      </w:r>
      <w:r>
        <w:rPr/>
        <w:t>disposant</w:t>
      </w:r>
      <w:r>
        <w:rPr>
          <w:spacing w:val="-19"/>
        </w:rPr>
        <w:t> </w:t>
      </w:r>
      <w:r>
        <w:rPr/>
        <w:t>de</w:t>
      </w:r>
      <w:r>
        <w:rPr>
          <w:spacing w:val="-23"/>
        </w:rPr>
        <w:t> </w:t>
      </w:r>
      <w:r>
        <w:rPr/>
        <w:t>moyens</w:t>
      </w:r>
      <w:r>
        <w:rPr>
          <w:spacing w:val="-19"/>
        </w:rPr>
        <w:t> </w:t>
      </w:r>
      <w:r>
        <w:rPr/>
        <w:t>nécessaires</w:t>
      </w:r>
      <w:r>
        <w:rPr>
          <w:spacing w:val="-19"/>
        </w:rPr>
        <w:t> </w:t>
      </w:r>
      <w:r>
        <w:rPr/>
        <w:t>pour identifier la personne concernée par la collecte et le traitement de </w:t>
      </w:r>
      <w:r>
        <w:rPr>
          <w:spacing w:val="-4"/>
        </w:rPr>
        <w:t>ses </w:t>
      </w:r>
      <w:r>
        <w:rPr/>
        <w:t>données personnelles à l’instar de son adresse </w:t>
      </w:r>
      <w:r>
        <w:rPr>
          <w:spacing w:val="-4"/>
        </w:rPr>
        <w:t>IP </w:t>
      </w:r>
      <w:r>
        <w:rPr/>
        <w:t>(cf. clauses n° 8, 9, 16 devenu clause 19 de la Politique de</w:t>
      </w:r>
      <w:r>
        <w:rPr>
          <w:spacing w:val="-4"/>
        </w:rPr>
        <w:t> </w:t>
      </w:r>
      <w:r>
        <w:rPr/>
        <w:t>confidentialité).</w:t>
      </w:r>
    </w:p>
    <w:p>
      <w:pPr>
        <w:pStyle w:val="BodyText"/>
      </w:pPr>
    </w:p>
    <w:p>
      <w:pPr>
        <w:pStyle w:val="BodyText"/>
        <w:spacing w:before="7"/>
      </w:pPr>
    </w:p>
    <w:p>
      <w:pPr>
        <w:pStyle w:val="BodyText"/>
        <w:spacing w:line="208" w:lineRule="auto"/>
        <w:ind w:left="2260" w:right="187"/>
        <w:jc w:val="both"/>
      </w:pPr>
      <w:r>
        <w:rPr/>
        <w:t>D’où</w:t>
      </w:r>
      <w:r>
        <w:rPr>
          <w:spacing w:val="-9"/>
        </w:rPr>
        <w:t> </w:t>
      </w:r>
      <w:r>
        <w:rPr/>
        <w:t>il</w:t>
      </w:r>
      <w:r>
        <w:rPr>
          <w:spacing w:val="-6"/>
        </w:rPr>
        <w:t> </w:t>
      </w:r>
      <w:r>
        <w:rPr/>
        <w:t>suit</w:t>
      </w:r>
      <w:r>
        <w:rPr>
          <w:spacing w:val="-9"/>
        </w:rPr>
        <w:t> </w:t>
      </w:r>
      <w:r>
        <w:rPr/>
        <w:t>que</w:t>
      </w:r>
      <w:r>
        <w:rPr>
          <w:spacing w:val="-9"/>
        </w:rPr>
        <w:t> </w:t>
      </w:r>
      <w:r>
        <w:rPr/>
        <w:t>la</w:t>
      </w:r>
      <w:r>
        <w:rPr>
          <w:spacing w:val="-9"/>
        </w:rPr>
        <w:t> </w:t>
      </w:r>
      <w:r>
        <w:rPr/>
        <w:t>clause</w:t>
      </w:r>
      <w:r>
        <w:rPr>
          <w:spacing w:val="-10"/>
        </w:rPr>
        <w:t> </w:t>
      </w:r>
      <w:r>
        <w:rPr/>
        <w:t>n°</w:t>
      </w:r>
      <w:r>
        <w:rPr>
          <w:spacing w:val="-10"/>
        </w:rPr>
        <w:t> </w:t>
      </w:r>
      <w:r>
        <w:rPr/>
        <w:t>10</w:t>
      </w:r>
      <w:r>
        <w:rPr>
          <w:spacing w:val="-10"/>
        </w:rPr>
        <w:t> </w:t>
      </w:r>
      <w:r>
        <w:rPr/>
        <w:t>de</w:t>
      </w:r>
      <w:r>
        <w:rPr>
          <w:spacing w:val="-10"/>
        </w:rPr>
        <w:t> </w:t>
      </w:r>
      <w:r>
        <w:rPr/>
        <w:t>la</w:t>
      </w:r>
      <w:r>
        <w:rPr>
          <w:spacing w:val="-9"/>
        </w:rPr>
        <w:t> </w:t>
      </w:r>
      <w:r>
        <w:rPr/>
        <w:t>Politique</w:t>
      </w:r>
      <w:r>
        <w:rPr>
          <w:spacing w:val="-8"/>
        </w:rPr>
        <w:t> </w:t>
      </w:r>
      <w:r>
        <w:rPr/>
        <w:t>de</w:t>
      </w:r>
      <w:r>
        <w:rPr>
          <w:spacing w:val="-10"/>
        </w:rPr>
        <w:t> </w:t>
      </w:r>
      <w:r>
        <w:rPr/>
        <w:t>confidentialité</w:t>
      </w:r>
      <w:r>
        <w:rPr>
          <w:spacing w:val="-9"/>
        </w:rPr>
        <w:t> </w:t>
      </w:r>
      <w:r>
        <w:rPr/>
        <w:t>est</w:t>
      </w:r>
      <w:r>
        <w:rPr>
          <w:spacing w:val="-6"/>
        </w:rPr>
        <w:t> </w:t>
      </w:r>
      <w:r>
        <w:rPr/>
        <w:t>illicite comme</w:t>
      </w:r>
      <w:r>
        <w:rPr>
          <w:spacing w:val="-4"/>
        </w:rPr>
        <w:t> </w:t>
      </w:r>
      <w:r>
        <w:rPr/>
        <w:t>contrevenant</w:t>
      </w:r>
      <w:r>
        <w:rPr>
          <w:spacing w:val="-4"/>
        </w:rPr>
        <w:t> </w:t>
      </w:r>
      <w:r>
        <w:rPr/>
        <w:t>aux</w:t>
      </w:r>
      <w:r>
        <w:rPr>
          <w:spacing w:val="-4"/>
        </w:rPr>
        <w:t> </w:t>
      </w:r>
      <w:r>
        <w:rPr/>
        <w:t>dispositions</w:t>
      </w:r>
      <w:r>
        <w:rPr>
          <w:spacing w:val="-4"/>
        </w:rPr>
        <w:t> </w:t>
      </w:r>
      <w:r>
        <w:rPr/>
        <w:t>des</w:t>
      </w:r>
      <w:r>
        <w:rPr>
          <w:spacing w:val="-4"/>
        </w:rPr>
        <w:t> </w:t>
      </w:r>
      <w:r>
        <w:rPr/>
        <w:t>articles</w:t>
      </w:r>
      <w:r>
        <w:rPr>
          <w:spacing w:val="-8"/>
        </w:rPr>
        <w:t> </w:t>
      </w:r>
      <w:r>
        <w:rPr/>
        <w:t>2</w:t>
      </w:r>
      <w:r>
        <w:rPr>
          <w:spacing w:val="-4"/>
        </w:rPr>
        <w:t> </w:t>
      </w:r>
      <w:r>
        <w:rPr/>
        <w:t>et</w:t>
      </w:r>
      <w:r>
        <w:rPr>
          <w:spacing w:val="-4"/>
        </w:rPr>
        <w:t> </w:t>
      </w:r>
      <w:r>
        <w:rPr/>
        <w:t>6</w:t>
      </w:r>
      <w:r>
        <w:rPr>
          <w:spacing w:val="-4"/>
        </w:rPr>
        <w:t> </w:t>
      </w:r>
      <w:r>
        <w:rPr/>
        <w:t>ainsi</w:t>
      </w:r>
      <w:r>
        <w:rPr>
          <w:spacing w:val="-4"/>
        </w:rPr>
        <w:t> </w:t>
      </w:r>
      <w:r>
        <w:rPr/>
        <w:t>que</w:t>
      </w:r>
      <w:r>
        <w:rPr>
          <w:spacing w:val="-4"/>
        </w:rPr>
        <w:t> </w:t>
      </w:r>
      <w:r>
        <w:rPr/>
        <w:t>32-II</w:t>
      </w:r>
      <w:r>
        <w:rPr>
          <w:spacing w:val="-8"/>
        </w:rPr>
        <w:t> </w:t>
      </w:r>
      <w:r>
        <w:rPr/>
        <w:t>de la Loi Informatique et Libertés, en raison d’une collecte des données ne présentant pas les caractères de loyauté et de licéité exigés par la loi précitée,</w:t>
      </w:r>
      <w:r>
        <w:rPr>
          <w:spacing w:val="-6"/>
        </w:rPr>
        <w:t> </w:t>
      </w:r>
      <w:r>
        <w:rPr/>
        <w:t>la</w:t>
      </w:r>
      <w:r>
        <w:rPr>
          <w:spacing w:val="-5"/>
        </w:rPr>
        <w:t> </w:t>
      </w:r>
      <w:r>
        <w:rPr/>
        <w:t>personne</w:t>
      </w:r>
      <w:r>
        <w:rPr>
          <w:spacing w:val="-5"/>
        </w:rPr>
        <w:t> </w:t>
      </w:r>
      <w:r>
        <w:rPr/>
        <w:t>auprès</w:t>
      </w:r>
      <w:r>
        <w:rPr>
          <w:spacing w:val="-5"/>
        </w:rPr>
        <w:t> </w:t>
      </w:r>
      <w:r>
        <w:rPr/>
        <w:t>de</w:t>
      </w:r>
      <w:r>
        <w:rPr>
          <w:spacing w:val="-6"/>
        </w:rPr>
        <w:t> </w:t>
      </w:r>
      <w:r>
        <w:rPr/>
        <w:t>laquelle</w:t>
      </w:r>
      <w:r>
        <w:rPr>
          <w:spacing w:val="-5"/>
        </w:rPr>
        <w:t> </w:t>
      </w:r>
      <w:r>
        <w:rPr/>
        <w:t>des</w:t>
      </w:r>
      <w:r>
        <w:rPr>
          <w:spacing w:val="-5"/>
        </w:rPr>
        <w:t> </w:t>
      </w:r>
      <w:r>
        <w:rPr/>
        <w:t>données</w:t>
      </w:r>
      <w:r>
        <w:rPr>
          <w:spacing w:val="-2"/>
        </w:rPr>
        <w:t> </w:t>
      </w:r>
      <w:r>
        <w:rPr/>
        <w:t>à</w:t>
      </w:r>
      <w:r>
        <w:rPr>
          <w:spacing w:val="-6"/>
        </w:rPr>
        <w:t> </w:t>
      </w:r>
      <w:r>
        <w:rPr/>
        <w:t>caractère</w:t>
      </w:r>
      <w:r>
        <w:rPr>
          <w:spacing w:val="-5"/>
        </w:rPr>
        <w:t> </w:t>
      </w:r>
      <w:r>
        <w:rPr/>
        <w:t>personnel sont collectées n’ayant pas été informée de manière claire et complète</w:t>
      </w:r>
      <w:r>
        <w:rPr>
          <w:spacing w:val="-29"/>
        </w:rPr>
        <w:t> </w:t>
      </w:r>
      <w:r>
        <w:rPr/>
        <w:t>sur les</w:t>
      </w:r>
      <w:r>
        <w:rPr>
          <w:spacing w:val="-19"/>
        </w:rPr>
        <w:t> </w:t>
      </w:r>
      <w:r>
        <w:rPr/>
        <w:t>finalités</w:t>
      </w:r>
      <w:r>
        <w:rPr>
          <w:spacing w:val="-21"/>
        </w:rPr>
        <w:t> </w:t>
      </w:r>
      <w:r>
        <w:rPr/>
        <w:t>de</w:t>
      </w:r>
      <w:r>
        <w:rPr>
          <w:spacing w:val="-17"/>
        </w:rPr>
        <w:t> </w:t>
      </w:r>
      <w:r>
        <w:rPr/>
        <w:t>ces</w:t>
      </w:r>
      <w:r>
        <w:rPr>
          <w:spacing w:val="-21"/>
        </w:rPr>
        <w:t> </w:t>
      </w:r>
      <w:r>
        <w:rPr/>
        <w:t>cookies,</w:t>
      </w:r>
      <w:r>
        <w:rPr>
          <w:spacing w:val="-21"/>
        </w:rPr>
        <w:t> </w:t>
      </w:r>
      <w:r>
        <w:rPr/>
        <w:t>ainsi</w:t>
      </w:r>
      <w:r>
        <w:rPr>
          <w:spacing w:val="-21"/>
        </w:rPr>
        <w:t> </w:t>
      </w:r>
      <w:r>
        <w:rPr/>
        <w:t>que</w:t>
      </w:r>
      <w:r>
        <w:rPr>
          <w:spacing w:val="-21"/>
        </w:rPr>
        <w:t> </w:t>
      </w:r>
      <w:r>
        <w:rPr/>
        <w:t>sur</w:t>
      </w:r>
      <w:r>
        <w:rPr>
          <w:spacing w:val="-21"/>
        </w:rPr>
        <w:t> </w:t>
      </w:r>
      <w:r>
        <w:rPr/>
        <w:t>les</w:t>
      </w:r>
      <w:r>
        <w:rPr>
          <w:spacing w:val="-21"/>
        </w:rPr>
        <w:t> </w:t>
      </w:r>
      <w:r>
        <w:rPr/>
        <w:t>moyens</w:t>
      </w:r>
      <w:r>
        <w:rPr>
          <w:spacing w:val="-21"/>
        </w:rPr>
        <w:t> </w:t>
      </w:r>
      <w:r>
        <w:rPr/>
        <w:t>dont</w:t>
      </w:r>
      <w:r>
        <w:rPr>
          <w:spacing w:val="-21"/>
        </w:rPr>
        <w:t> </w:t>
      </w:r>
      <w:r>
        <w:rPr/>
        <w:t>il</w:t>
      </w:r>
      <w:r>
        <w:rPr>
          <w:spacing w:val="-21"/>
        </w:rPr>
        <w:t> </w:t>
      </w:r>
      <w:r>
        <w:rPr/>
        <w:t>dispose</w:t>
      </w:r>
      <w:r>
        <w:rPr>
          <w:spacing w:val="-21"/>
        </w:rPr>
        <w:t> </w:t>
      </w:r>
      <w:r>
        <w:rPr/>
        <w:t>pour</w:t>
      </w:r>
      <w:r>
        <w:rPr>
          <w:spacing w:val="-21"/>
        </w:rPr>
        <w:t> </w:t>
      </w:r>
      <w:r>
        <w:rPr/>
        <w:t>s’y opposer. </w:t>
      </w:r>
      <w:r>
        <w:rPr>
          <w:spacing w:val="-4"/>
        </w:rPr>
        <w:t>Il </w:t>
      </w:r>
      <w:r>
        <w:rPr/>
        <w:t>s’en déduit que l’utilisateur n’a pas pu consentir</w:t>
      </w:r>
      <w:r>
        <w:rPr>
          <w:spacing w:val="-25"/>
        </w:rPr>
        <w:t> </w:t>
      </w:r>
      <w:r>
        <w:rPr/>
        <w:t>expressément à la collecte et au traitement de ses</w:t>
      </w:r>
      <w:r>
        <w:rPr>
          <w:spacing w:val="-5"/>
        </w:rPr>
        <w:t> </w:t>
      </w:r>
      <w:r>
        <w:rPr/>
        <w:t>données.</w:t>
      </w:r>
    </w:p>
    <w:p>
      <w:pPr>
        <w:spacing w:after="0" w:line="208" w:lineRule="auto"/>
        <w:jc w:val="both"/>
        <w:sectPr>
          <w:pgSz w:w="11920" w:h="16840"/>
          <w:pgMar w:header="869" w:footer="860" w:top="1520" w:bottom="1060" w:left="1340" w:right="1080"/>
        </w:sectPr>
      </w:pPr>
    </w:p>
    <w:p>
      <w:pPr>
        <w:pStyle w:val="BodyText"/>
        <w:rPr>
          <w:sz w:val="20"/>
        </w:rPr>
      </w:pPr>
    </w:p>
    <w:p>
      <w:pPr>
        <w:pStyle w:val="Heading1"/>
        <w:spacing w:line="208" w:lineRule="auto" w:before="204"/>
        <w:ind w:right="193"/>
      </w:pPr>
      <w:bookmarkStart w:name="Page 138" w:id="152"/>
      <w:bookmarkEnd w:id="152"/>
      <w:r>
        <w:rPr>
          <w:b w:val="0"/>
        </w:rPr>
      </w:r>
      <w:r>
        <w:rPr/>
        <w:t>Par</w:t>
      </w:r>
      <w:r>
        <w:rPr>
          <w:spacing w:val="-5"/>
        </w:rPr>
        <w:t> </w:t>
      </w:r>
      <w:r>
        <w:rPr/>
        <w:t>conséquent</w:t>
      </w:r>
      <w:r>
        <w:rPr>
          <w:spacing w:val="-5"/>
        </w:rPr>
        <w:t> </w:t>
      </w:r>
      <w:r>
        <w:rPr/>
        <w:t>la</w:t>
      </w:r>
      <w:r>
        <w:rPr>
          <w:spacing w:val="-4"/>
        </w:rPr>
        <w:t> </w:t>
      </w:r>
      <w:r>
        <w:rPr/>
        <w:t>clause</w:t>
      </w:r>
      <w:r>
        <w:rPr>
          <w:spacing w:val="-5"/>
        </w:rPr>
        <w:t> </w:t>
      </w:r>
      <w:r>
        <w:rPr/>
        <w:t>n° 10</w:t>
      </w:r>
      <w:r>
        <w:rPr>
          <w:spacing w:val="-3"/>
        </w:rPr>
        <w:t> </w:t>
      </w:r>
      <w:r>
        <w:rPr/>
        <w:t>de</w:t>
      </w:r>
      <w:r>
        <w:rPr>
          <w:spacing w:val="-3"/>
        </w:rPr>
        <w:t> </w:t>
      </w:r>
      <w:r>
        <w:rPr/>
        <w:t>la</w:t>
      </w:r>
      <w:r>
        <w:rPr>
          <w:spacing w:val="-1"/>
        </w:rPr>
        <w:t> </w:t>
      </w:r>
      <w:r>
        <w:rPr/>
        <w:t>Politique</w:t>
      </w:r>
      <w:r>
        <w:rPr>
          <w:spacing w:val="-5"/>
        </w:rPr>
        <w:t> </w:t>
      </w:r>
      <w:r>
        <w:rPr/>
        <w:t>de</w:t>
      </w:r>
      <w:r>
        <w:rPr>
          <w:spacing w:val="-4"/>
        </w:rPr>
        <w:t> </w:t>
      </w:r>
      <w:r>
        <w:rPr/>
        <w:t>confidentialité</w:t>
      </w:r>
      <w:r>
        <w:rPr>
          <w:spacing w:val="-5"/>
        </w:rPr>
        <w:t> </w:t>
      </w:r>
      <w:r>
        <w:rPr/>
        <w:t>du</w:t>
      </w:r>
      <w:r>
        <w:rPr>
          <w:spacing w:val="-4"/>
        </w:rPr>
        <w:t> </w:t>
      </w:r>
      <w:r>
        <w:rPr>
          <w:spacing w:val="-6"/>
        </w:rPr>
        <w:t>21 </w:t>
      </w:r>
      <w:r>
        <w:rPr/>
        <w:t>octobre</w:t>
      </w:r>
      <w:r>
        <w:rPr>
          <w:spacing w:val="-15"/>
        </w:rPr>
        <w:t> </w:t>
      </w:r>
      <w:r>
        <w:rPr/>
        <w:t>2013,</w:t>
      </w:r>
      <w:r>
        <w:rPr>
          <w:spacing w:val="-12"/>
        </w:rPr>
        <w:t> </w:t>
      </w:r>
      <w:r>
        <w:rPr/>
        <w:t>8</w:t>
      </w:r>
      <w:r>
        <w:rPr>
          <w:spacing w:val="-14"/>
        </w:rPr>
        <w:t> </w:t>
      </w:r>
      <w:r>
        <w:rPr/>
        <w:t>septembre</w:t>
      </w:r>
      <w:r>
        <w:rPr>
          <w:spacing w:val="-16"/>
        </w:rPr>
        <w:t> </w:t>
      </w:r>
      <w:r>
        <w:rPr/>
        <w:t>2014,</w:t>
      </w:r>
      <w:r>
        <w:rPr>
          <w:spacing w:val="-14"/>
        </w:rPr>
        <w:t> </w:t>
      </w:r>
      <w:r>
        <w:rPr/>
        <w:t>18</w:t>
      </w:r>
      <w:r>
        <w:rPr>
          <w:spacing w:val="-13"/>
        </w:rPr>
        <w:t> </w:t>
      </w:r>
      <w:r>
        <w:rPr/>
        <w:t>mai</w:t>
      </w:r>
      <w:r>
        <w:rPr>
          <w:spacing w:val="-12"/>
        </w:rPr>
        <w:t> </w:t>
      </w:r>
      <w:r>
        <w:rPr/>
        <w:t>2015</w:t>
      </w:r>
      <w:r>
        <w:rPr>
          <w:spacing w:val="-16"/>
        </w:rPr>
        <w:t> </w:t>
      </w:r>
      <w:r>
        <w:rPr/>
        <w:t>et</w:t>
      </w:r>
      <w:r>
        <w:rPr>
          <w:spacing w:val="-15"/>
        </w:rPr>
        <w:t> </w:t>
      </w:r>
      <w:r>
        <w:rPr/>
        <w:t>27</w:t>
      </w:r>
      <w:r>
        <w:rPr>
          <w:spacing w:val="-14"/>
        </w:rPr>
        <w:t> </w:t>
      </w:r>
      <w:r>
        <w:rPr/>
        <w:t>janvier</w:t>
      </w:r>
      <w:r>
        <w:rPr>
          <w:spacing w:val="-12"/>
        </w:rPr>
        <w:t> </w:t>
      </w:r>
      <w:r>
        <w:rPr/>
        <w:t>2016,</w:t>
      </w:r>
      <w:r>
        <w:rPr>
          <w:spacing w:val="-12"/>
        </w:rPr>
        <w:t> </w:t>
      </w:r>
      <w:r>
        <w:rPr/>
        <w:t>illicite au</w:t>
      </w:r>
      <w:r>
        <w:rPr>
          <w:spacing w:val="-18"/>
        </w:rPr>
        <w:t> </w:t>
      </w:r>
      <w:r>
        <w:rPr/>
        <w:t>regard</w:t>
      </w:r>
      <w:r>
        <w:rPr>
          <w:spacing w:val="-18"/>
        </w:rPr>
        <w:t> </w:t>
      </w:r>
      <w:r>
        <w:rPr/>
        <w:t>des</w:t>
      </w:r>
      <w:r>
        <w:rPr>
          <w:spacing w:val="-18"/>
        </w:rPr>
        <w:t> </w:t>
      </w:r>
      <w:r>
        <w:rPr/>
        <w:t>articles</w:t>
      </w:r>
      <w:r>
        <w:rPr>
          <w:spacing w:val="-17"/>
        </w:rPr>
        <w:t> </w:t>
      </w:r>
      <w:r>
        <w:rPr/>
        <w:t>6</w:t>
      </w:r>
      <w:r>
        <w:rPr>
          <w:spacing w:val="-20"/>
        </w:rPr>
        <w:t> </w:t>
      </w:r>
      <w:r>
        <w:rPr/>
        <w:t>et</w:t>
      </w:r>
      <w:r>
        <w:rPr>
          <w:spacing w:val="-18"/>
        </w:rPr>
        <w:t> </w:t>
      </w:r>
      <w:r>
        <w:rPr/>
        <w:t>32-II</w:t>
      </w:r>
      <w:r>
        <w:rPr>
          <w:spacing w:val="-17"/>
        </w:rPr>
        <w:t> </w:t>
      </w:r>
      <w:r>
        <w:rPr/>
        <w:t>de</w:t>
      </w:r>
      <w:r>
        <w:rPr>
          <w:spacing w:val="-20"/>
        </w:rPr>
        <w:t> </w:t>
      </w:r>
      <w:r>
        <w:rPr/>
        <w:t>la</w:t>
      </w:r>
      <w:r>
        <w:rPr>
          <w:spacing w:val="-21"/>
        </w:rPr>
        <w:t> </w:t>
      </w:r>
      <w:r>
        <w:rPr/>
        <w:t>Loi</w:t>
      </w:r>
      <w:r>
        <w:rPr>
          <w:spacing w:val="-23"/>
        </w:rPr>
        <w:t> </w:t>
      </w:r>
      <w:r>
        <w:rPr/>
        <w:t>Informatique</w:t>
      </w:r>
      <w:r>
        <w:rPr>
          <w:spacing w:val="-20"/>
        </w:rPr>
        <w:t> </w:t>
      </w:r>
      <w:r>
        <w:rPr/>
        <w:t>et</w:t>
      </w:r>
      <w:r>
        <w:rPr>
          <w:spacing w:val="-18"/>
        </w:rPr>
        <w:t> </w:t>
      </w:r>
      <w:r>
        <w:rPr/>
        <w:t>Libertés</w:t>
      </w:r>
      <w:r>
        <w:rPr>
          <w:spacing w:val="-18"/>
        </w:rPr>
        <w:t> </w:t>
      </w:r>
      <w:r>
        <w:rPr/>
        <w:t>et</w:t>
      </w:r>
      <w:r>
        <w:rPr>
          <w:spacing w:val="-17"/>
        </w:rPr>
        <w:t> </w:t>
      </w:r>
      <w:r>
        <w:rPr/>
        <w:t>de l’article</w:t>
      </w:r>
      <w:r>
        <w:rPr>
          <w:spacing w:val="-23"/>
        </w:rPr>
        <w:t> </w:t>
      </w:r>
      <w:r>
        <w:rPr/>
        <w:t>L.</w:t>
      </w:r>
      <w:r>
        <w:rPr>
          <w:spacing w:val="-20"/>
        </w:rPr>
        <w:t> </w:t>
      </w:r>
      <w:r>
        <w:rPr/>
        <w:t>133-2</w:t>
      </w:r>
      <w:r>
        <w:rPr>
          <w:spacing w:val="-24"/>
        </w:rPr>
        <w:t> </w:t>
      </w:r>
      <w:r>
        <w:rPr/>
        <w:t>devenu</w:t>
      </w:r>
      <w:r>
        <w:rPr>
          <w:spacing w:val="-24"/>
        </w:rPr>
        <w:t> </w:t>
      </w:r>
      <w:r>
        <w:rPr/>
        <w:t>l’article</w:t>
      </w:r>
      <w:r>
        <w:rPr>
          <w:spacing w:val="-23"/>
        </w:rPr>
        <w:t> </w:t>
      </w:r>
      <w:r>
        <w:rPr/>
        <w:t>L.</w:t>
      </w:r>
      <w:r>
        <w:rPr>
          <w:spacing w:val="-20"/>
        </w:rPr>
        <w:t> </w:t>
      </w:r>
      <w:r>
        <w:rPr/>
        <w:t>211-1</w:t>
      </w:r>
      <w:r>
        <w:rPr>
          <w:spacing w:val="-23"/>
        </w:rPr>
        <w:t> </w:t>
      </w:r>
      <w:r>
        <w:rPr/>
        <w:t>du</w:t>
      </w:r>
      <w:r>
        <w:rPr>
          <w:spacing w:val="-20"/>
        </w:rPr>
        <w:t> </w:t>
      </w:r>
      <w:r>
        <w:rPr/>
        <w:t>code</w:t>
      </w:r>
      <w:r>
        <w:rPr>
          <w:spacing w:val="-24"/>
        </w:rPr>
        <w:t> </w:t>
      </w:r>
      <w:r>
        <w:rPr/>
        <w:t>de</w:t>
      </w:r>
      <w:r>
        <w:rPr>
          <w:spacing w:val="-22"/>
        </w:rPr>
        <w:t> </w:t>
      </w:r>
      <w:r>
        <w:rPr/>
        <w:t>la</w:t>
      </w:r>
      <w:r>
        <w:rPr>
          <w:spacing w:val="-20"/>
        </w:rPr>
        <w:t> </w:t>
      </w:r>
      <w:r>
        <w:rPr/>
        <w:t>consommation, sera réputée non</w:t>
      </w:r>
      <w:r>
        <w:rPr>
          <w:spacing w:val="-1"/>
        </w:rPr>
        <w:t> </w:t>
      </w:r>
      <w:r>
        <w:rPr/>
        <w:t>écrite.</w:t>
      </w:r>
    </w:p>
    <w:p>
      <w:pPr>
        <w:pStyle w:val="BodyText"/>
        <w:rPr>
          <w:b/>
        </w:rPr>
      </w:pPr>
    </w:p>
    <w:p>
      <w:pPr>
        <w:pStyle w:val="BodyText"/>
        <w:spacing w:before="7"/>
        <w:rPr>
          <w:b/>
        </w:rPr>
      </w:pPr>
    </w:p>
    <w:p>
      <w:pPr>
        <w:pStyle w:val="ListParagraph"/>
        <w:numPr>
          <w:ilvl w:val="0"/>
          <w:numId w:val="21"/>
        </w:numPr>
        <w:tabs>
          <w:tab w:pos="2624" w:val="left" w:leader="none"/>
        </w:tabs>
        <w:spacing w:line="208" w:lineRule="auto" w:before="0" w:after="0"/>
        <w:ind w:left="2260" w:right="192" w:firstLine="0"/>
        <w:jc w:val="both"/>
        <w:rPr>
          <w:b/>
          <w:sz w:val="24"/>
        </w:rPr>
      </w:pPr>
      <w:r>
        <w:rPr>
          <w:b/>
          <w:sz w:val="24"/>
        </w:rPr>
        <w:t>Clause n° 11 de la Politique de confidentialité de Twitter devenue clause n°12 :</w:t>
      </w:r>
    </w:p>
    <w:p>
      <w:pPr>
        <w:pStyle w:val="BodyText"/>
        <w:spacing w:before="3"/>
        <w:rPr>
          <w:b/>
          <w:sz w:val="35"/>
        </w:rPr>
      </w:pPr>
    </w:p>
    <w:p>
      <w:pPr>
        <w:spacing w:line="400" w:lineRule="atLeast" w:before="0"/>
        <w:ind w:left="2260" w:right="104" w:firstLine="0"/>
        <w:jc w:val="both"/>
        <w:rPr>
          <w:i/>
          <w:sz w:val="24"/>
        </w:rPr>
      </w:pPr>
      <w:r>
        <w:rPr>
          <w:b/>
          <w:sz w:val="24"/>
        </w:rPr>
        <w:t>Clause n°11 de la Politique de confidentialité du 21 octobre 2013 : Cookies</w:t>
      </w:r>
      <w:r>
        <w:rPr>
          <w:b/>
          <w:spacing w:val="-6"/>
          <w:sz w:val="24"/>
        </w:rPr>
        <w:t> </w:t>
      </w:r>
      <w:r>
        <w:rPr>
          <w:sz w:val="24"/>
        </w:rPr>
        <w:t>:</w:t>
      </w:r>
      <w:r>
        <w:rPr>
          <w:spacing w:val="-7"/>
          <w:sz w:val="24"/>
        </w:rPr>
        <w:t> </w:t>
      </w:r>
      <w:r>
        <w:rPr>
          <w:i/>
          <w:sz w:val="24"/>
        </w:rPr>
        <w:t>comme</w:t>
      </w:r>
      <w:r>
        <w:rPr>
          <w:i/>
          <w:spacing w:val="-11"/>
          <w:sz w:val="24"/>
        </w:rPr>
        <w:t> </w:t>
      </w:r>
      <w:r>
        <w:rPr>
          <w:i/>
          <w:sz w:val="24"/>
        </w:rPr>
        <w:t>beaucoup</w:t>
      </w:r>
      <w:r>
        <w:rPr>
          <w:i/>
          <w:spacing w:val="-8"/>
          <w:sz w:val="24"/>
        </w:rPr>
        <w:t> </w:t>
      </w:r>
      <w:r>
        <w:rPr>
          <w:i/>
          <w:sz w:val="24"/>
        </w:rPr>
        <w:t>d'autres</w:t>
      </w:r>
      <w:r>
        <w:rPr>
          <w:i/>
          <w:spacing w:val="-8"/>
          <w:sz w:val="24"/>
        </w:rPr>
        <w:t> </w:t>
      </w:r>
      <w:r>
        <w:rPr>
          <w:i/>
          <w:sz w:val="24"/>
        </w:rPr>
        <w:t>sites</w:t>
      </w:r>
      <w:r>
        <w:rPr>
          <w:i/>
          <w:spacing w:val="-5"/>
          <w:sz w:val="24"/>
        </w:rPr>
        <w:t> </w:t>
      </w:r>
      <w:r>
        <w:rPr>
          <w:i/>
          <w:sz w:val="24"/>
        </w:rPr>
        <w:t>Web,</w:t>
      </w:r>
      <w:r>
        <w:rPr>
          <w:i/>
          <w:spacing w:val="-10"/>
          <w:sz w:val="24"/>
        </w:rPr>
        <w:t> </w:t>
      </w:r>
      <w:r>
        <w:rPr>
          <w:i/>
          <w:sz w:val="24"/>
        </w:rPr>
        <w:t>nous</w:t>
      </w:r>
      <w:r>
        <w:rPr>
          <w:i/>
          <w:spacing w:val="-5"/>
          <w:sz w:val="24"/>
        </w:rPr>
        <w:t> </w:t>
      </w:r>
      <w:r>
        <w:rPr>
          <w:i/>
          <w:sz w:val="24"/>
        </w:rPr>
        <w:t>utilisons</w:t>
      </w:r>
      <w:r>
        <w:rPr>
          <w:i/>
          <w:spacing w:val="-5"/>
          <w:sz w:val="24"/>
        </w:rPr>
        <w:t> </w:t>
      </w:r>
      <w:r>
        <w:rPr>
          <w:i/>
          <w:sz w:val="24"/>
        </w:rPr>
        <w:t>les</w:t>
      </w:r>
      <w:r>
        <w:rPr>
          <w:i/>
          <w:spacing w:val="-5"/>
          <w:sz w:val="24"/>
        </w:rPr>
        <w:t> </w:t>
      </w:r>
      <w:r>
        <w:rPr>
          <w:i/>
          <w:sz w:val="24"/>
        </w:rPr>
        <w:t>«</w:t>
      </w:r>
      <w:r>
        <w:rPr>
          <w:i/>
          <w:spacing w:val="-5"/>
          <w:sz w:val="24"/>
        </w:rPr>
        <w:t> </w:t>
      </w:r>
      <w:r>
        <w:rPr>
          <w:i/>
          <w:spacing w:val="-3"/>
          <w:sz w:val="24"/>
        </w:rPr>
        <w:t>cookies</w:t>
      </w:r>
    </w:p>
    <w:p>
      <w:pPr>
        <w:spacing w:line="208" w:lineRule="auto" w:before="0"/>
        <w:ind w:left="2260" w:right="101" w:firstLine="0"/>
        <w:jc w:val="both"/>
        <w:rPr>
          <w:sz w:val="24"/>
        </w:rPr>
      </w:pPr>
      <w:r>
        <w:rPr>
          <w:i/>
          <w:sz w:val="24"/>
        </w:rPr>
        <w:t>» et autres technologies similaires pour collecter des données </w:t>
      </w:r>
      <w:r>
        <w:rPr>
          <w:i/>
          <w:sz w:val="24"/>
        </w:rPr>
        <w:t>supplémentaires</w:t>
      </w:r>
      <w:r>
        <w:rPr>
          <w:i/>
          <w:spacing w:val="-24"/>
          <w:sz w:val="24"/>
        </w:rPr>
        <w:t> </w:t>
      </w:r>
      <w:r>
        <w:rPr>
          <w:i/>
          <w:sz w:val="24"/>
        </w:rPr>
        <w:t>sur</w:t>
      </w:r>
      <w:r>
        <w:rPr>
          <w:i/>
          <w:spacing w:val="-23"/>
          <w:sz w:val="24"/>
        </w:rPr>
        <w:t> </w:t>
      </w:r>
      <w:r>
        <w:rPr>
          <w:i/>
          <w:sz w:val="24"/>
        </w:rPr>
        <w:t>l'utilisation</w:t>
      </w:r>
      <w:r>
        <w:rPr>
          <w:i/>
          <w:spacing w:val="-19"/>
          <w:sz w:val="24"/>
        </w:rPr>
        <w:t> </w:t>
      </w:r>
      <w:r>
        <w:rPr>
          <w:i/>
          <w:sz w:val="24"/>
        </w:rPr>
        <w:t>du</w:t>
      </w:r>
      <w:r>
        <w:rPr>
          <w:i/>
          <w:spacing w:val="-20"/>
          <w:sz w:val="24"/>
        </w:rPr>
        <w:t> </w:t>
      </w:r>
      <w:r>
        <w:rPr>
          <w:i/>
          <w:sz w:val="24"/>
        </w:rPr>
        <w:t>site</w:t>
      </w:r>
      <w:r>
        <w:rPr>
          <w:i/>
          <w:spacing w:val="-23"/>
          <w:sz w:val="24"/>
        </w:rPr>
        <w:t> </w:t>
      </w:r>
      <w:r>
        <w:rPr>
          <w:i/>
          <w:spacing w:val="-3"/>
          <w:sz w:val="24"/>
        </w:rPr>
        <w:t>Web</w:t>
      </w:r>
      <w:r>
        <w:rPr>
          <w:i/>
          <w:spacing w:val="-19"/>
          <w:sz w:val="24"/>
        </w:rPr>
        <w:t> </w:t>
      </w:r>
      <w:r>
        <w:rPr>
          <w:i/>
          <w:sz w:val="24"/>
        </w:rPr>
        <w:t>et</w:t>
      </w:r>
      <w:r>
        <w:rPr>
          <w:i/>
          <w:spacing w:val="-19"/>
          <w:sz w:val="24"/>
        </w:rPr>
        <w:t> </w:t>
      </w:r>
      <w:r>
        <w:rPr>
          <w:i/>
          <w:sz w:val="24"/>
        </w:rPr>
        <w:t>pour</w:t>
      </w:r>
      <w:r>
        <w:rPr>
          <w:i/>
          <w:spacing w:val="-23"/>
          <w:sz w:val="24"/>
        </w:rPr>
        <w:t> </w:t>
      </w:r>
      <w:r>
        <w:rPr>
          <w:i/>
          <w:sz w:val="24"/>
        </w:rPr>
        <w:t>améliorer</w:t>
      </w:r>
      <w:r>
        <w:rPr>
          <w:i/>
          <w:spacing w:val="-19"/>
          <w:sz w:val="24"/>
        </w:rPr>
        <w:t> </w:t>
      </w:r>
      <w:r>
        <w:rPr>
          <w:i/>
          <w:sz w:val="24"/>
        </w:rPr>
        <w:t>nos</w:t>
      </w:r>
      <w:r>
        <w:rPr>
          <w:i/>
          <w:spacing w:val="-22"/>
          <w:sz w:val="24"/>
        </w:rPr>
        <w:t> </w:t>
      </w:r>
      <w:r>
        <w:rPr>
          <w:i/>
          <w:sz w:val="24"/>
        </w:rPr>
        <w:t>Services. Malgré</w:t>
      </w:r>
      <w:r>
        <w:rPr>
          <w:i/>
          <w:spacing w:val="-12"/>
          <w:sz w:val="24"/>
        </w:rPr>
        <w:t> </w:t>
      </w:r>
      <w:r>
        <w:rPr>
          <w:i/>
          <w:sz w:val="24"/>
        </w:rPr>
        <w:t>tout,</w:t>
      </w:r>
      <w:r>
        <w:rPr>
          <w:i/>
          <w:spacing w:val="-12"/>
          <w:sz w:val="24"/>
        </w:rPr>
        <w:t> </w:t>
      </w:r>
      <w:r>
        <w:rPr>
          <w:i/>
          <w:sz w:val="24"/>
        </w:rPr>
        <w:t>les</w:t>
      </w:r>
      <w:r>
        <w:rPr>
          <w:i/>
          <w:spacing w:val="-11"/>
          <w:sz w:val="24"/>
        </w:rPr>
        <w:t> </w:t>
      </w:r>
      <w:r>
        <w:rPr>
          <w:i/>
          <w:sz w:val="24"/>
        </w:rPr>
        <w:t>cookies</w:t>
      </w:r>
      <w:r>
        <w:rPr>
          <w:i/>
          <w:spacing w:val="-12"/>
          <w:sz w:val="24"/>
        </w:rPr>
        <w:t> </w:t>
      </w:r>
      <w:r>
        <w:rPr>
          <w:i/>
          <w:sz w:val="24"/>
        </w:rPr>
        <w:t>sont</w:t>
      </w:r>
      <w:r>
        <w:rPr>
          <w:i/>
          <w:spacing w:val="-16"/>
          <w:sz w:val="24"/>
        </w:rPr>
        <w:t> </w:t>
      </w:r>
      <w:r>
        <w:rPr>
          <w:i/>
          <w:sz w:val="24"/>
        </w:rPr>
        <w:t>absents</w:t>
      </w:r>
      <w:r>
        <w:rPr>
          <w:i/>
          <w:spacing w:val="-14"/>
          <w:sz w:val="24"/>
        </w:rPr>
        <w:t> </w:t>
      </w:r>
      <w:r>
        <w:rPr>
          <w:i/>
          <w:sz w:val="24"/>
        </w:rPr>
        <w:t>de</w:t>
      </w:r>
      <w:r>
        <w:rPr>
          <w:i/>
          <w:spacing w:val="-16"/>
          <w:sz w:val="24"/>
        </w:rPr>
        <w:t> </w:t>
      </w:r>
      <w:r>
        <w:rPr>
          <w:i/>
          <w:sz w:val="24"/>
        </w:rPr>
        <w:t>nombreux</w:t>
      </w:r>
      <w:r>
        <w:rPr>
          <w:i/>
          <w:spacing w:val="-17"/>
          <w:sz w:val="24"/>
        </w:rPr>
        <w:t> </w:t>
      </w:r>
      <w:r>
        <w:rPr>
          <w:i/>
          <w:sz w:val="24"/>
        </w:rPr>
        <w:t>éléments</w:t>
      </w:r>
      <w:r>
        <w:rPr>
          <w:i/>
          <w:spacing w:val="-11"/>
          <w:sz w:val="24"/>
        </w:rPr>
        <w:t> </w:t>
      </w:r>
      <w:r>
        <w:rPr>
          <w:i/>
          <w:sz w:val="24"/>
        </w:rPr>
        <w:t>de</w:t>
      </w:r>
      <w:r>
        <w:rPr>
          <w:i/>
          <w:spacing w:val="-18"/>
          <w:sz w:val="24"/>
        </w:rPr>
        <w:t> </w:t>
      </w:r>
      <w:r>
        <w:rPr>
          <w:i/>
          <w:sz w:val="24"/>
        </w:rPr>
        <w:t>nos</w:t>
      </w:r>
      <w:r>
        <w:rPr>
          <w:i/>
          <w:spacing w:val="-12"/>
          <w:sz w:val="24"/>
        </w:rPr>
        <w:t> </w:t>
      </w:r>
      <w:r>
        <w:rPr>
          <w:i/>
          <w:spacing w:val="-3"/>
          <w:sz w:val="24"/>
        </w:rPr>
        <w:t>Services </w:t>
      </w:r>
      <w:r>
        <w:rPr>
          <w:i/>
          <w:sz w:val="24"/>
        </w:rPr>
        <w:t>(comme la recherche et l'affichage des profils utilisateurs publics et des listes). Un cookie est un petit fichier de données qui est transféré sur le disque</w:t>
      </w:r>
      <w:r>
        <w:rPr>
          <w:i/>
          <w:spacing w:val="-13"/>
          <w:sz w:val="24"/>
        </w:rPr>
        <w:t> </w:t>
      </w:r>
      <w:r>
        <w:rPr>
          <w:i/>
          <w:sz w:val="24"/>
        </w:rPr>
        <w:t>dur</w:t>
      </w:r>
      <w:r>
        <w:rPr>
          <w:i/>
          <w:spacing w:val="-13"/>
          <w:sz w:val="24"/>
        </w:rPr>
        <w:t> </w:t>
      </w:r>
      <w:r>
        <w:rPr>
          <w:i/>
          <w:sz w:val="24"/>
        </w:rPr>
        <w:t>de</w:t>
      </w:r>
      <w:r>
        <w:rPr>
          <w:i/>
          <w:spacing w:val="-13"/>
          <w:sz w:val="24"/>
        </w:rPr>
        <w:t> </w:t>
      </w:r>
      <w:r>
        <w:rPr>
          <w:i/>
          <w:sz w:val="24"/>
        </w:rPr>
        <w:t>votre</w:t>
      </w:r>
      <w:r>
        <w:rPr>
          <w:i/>
          <w:spacing w:val="-16"/>
          <w:sz w:val="24"/>
        </w:rPr>
        <w:t> </w:t>
      </w:r>
      <w:r>
        <w:rPr>
          <w:i/>
          <w:sz w:val="24"/>
        </w:rPr>
        <w:t>ordinateur.</w:t>
      </w:r>
      <w:r>
        <w:rPr>
          <w:i/>
          <w:spacing w:val="-13"/>
          <w:sz w:val="24"/>
        </w:rPr>
        <w:t> </w:t>
      </w:r>
      <w:r>
        <w:rPr>
          <w:i/>
          <w:sz w:val="24"/>
        </w:rPr>
        <w:t>Twitter</w:t>
      </w:r>
      <w:r>
        <w:rPr>
          <w:i/>
          <w:spacing w:val="-13"/>
          <w:sz w:val="24"/>
        </w:rPr>
        <w:t> </w:t>
      </w:r>
      <w:r>
        <w:rPr>
          <w:i/>
          <w:sz w:val="24"/>
        </w:rPr>
        <w:t>pourra</w:t>
      </w:r>
      <w:r>
        <w:rPr>
          <w:i/>
          <w:spacing w:val="-13"/>
          <w:sz w:val="24"/>
        </w:rPr>
        <w:t> </w:t>
      </w:r>
      <w:r>
        <w:rPr>
          <w:i/>
          <w:sz w:val="24"/>
        </w:rPr>
        <w:t>utiliser</w:t>
      </w:r>
      <w:r>
        <w:rPr>
          <w:i/>
          <w:spacing w:val="-13"/>
          <w:sz w:val="24"/>
        </w:rPr>
        <w:t> </w:t>
      </w:r>
      <w:r>
        <w:rPr>
          <w:i/>
          <w:sz w:val="24"/>
        </w:rPr>
        <w:t>à</w:t>
      </w:r>
      <w:r>
        <w:rPr>
          <w:i/>
          <w:spacing w:val="-13"/>
          <w:sz w:val="24"/>
        </w:rPr>
        <w:t> </w:t>
      </w:r>
      <w:r>
        <w:rPr>
          <w:i/>
          <w:sz w:val="24"/>
        </w:rPr>
        <w:t>la</w:t>
      </w:r>
      <w:r>
        <w:rPr>
          <w:i/>
          <w:spacing w:val="-9"/>
          <w:sz w:val="24"/>
        </w:rPr>
        <w:t> </w:t>
      </w:r>
      <w:r>
        <w:rPr>
          <w:i/>
          <w:sz w:val="24"/>
        </w:rPr>
        <w:t>fois</w:t>
      </w:r>
      <w:r>
        <w:rPr>
          <w:i/>
          <w:spacing w:val="-12"/>
          <w:sz w:val="24"/>
        </w:rPr>
        <w:t> </w:t>
      </w:r>
      <w:r>
        <w:rPr>
          <w:i/>
          <w:sz w:val="24"/>
        </w:rPr>
        <w:t>des</w:t>
      </w:r>
      <w:r>
        <w:rPr>
          <w:i/>
          <w:spacing w:val="-13"/>
          <w:sz w:val="24"/>
        </w:rPr>
        <w:t> </w:t>
      </w:r>
      <w:r>
        <w:rPr>
          <w:i/>
          <w:sz w:val="24"/>
        </w:rPr>
        <w:t>Cookies de session et des cookies persistants pour mieux comprendre votre interaction avec nos Services, pour surveiller l'utilisation agrégée de </w:t>
      </w:r>
      <w:r>
        <w:rPr>
          <w:i/>
          <w:spacing w:val="-5"/>
          <w:sz w:val="24"/>
        </w:rPr>
        <w:t>nos </w:t>
      </w:r>
      <w:r>
        <w:rPr>
          <w:i/>
          <w:sz w:val="24"/>
        </w:rPr>
        <w:t>utilisateurs,</w:t>
      </w:r>
      <w:r>
        <w:rPr>
          <w:i/>
          <w:spacing w:val="-5"/>
          <w:sz w:val="24"/>
        </w:rPr>
        <w:t> </w:t>
      </w:r>
      <w:r>
        <w:rPr>
          <w:i/>
          <w:sz w:val="24"/>
        </w:rPr>
        <w:t>ainsi</w:t>
      </w:r>
      <w:r>
        <w:rPr>
          <w:i/>
          <w:spacing w:val="-2"/>
          <w:sz w:val="24"/>
        </w:rPr>
        <w:t> </w:t>
      </w:r>
      <w:r>
        <w:rPr>
          <w:i/>
          <w:sz w:val="24"/>
        </w:rPr>
        <w:t>que</w:t>
      </w:r>
      <w:r>
        <w:rPr>
          <w:i/>
          <w:spacing w:val="-5"/>
          <w:sz w:val="24"/>
        </w:rPr>
        <w:t> </w:t>
      </w:r>
      <w:r>
        <w:rPr>
          <w:i/>
          <w:sz w:val="24"/>
        </w:rPr>
        <w:t>le</w:t>
      </w:r>
      <w:r>
        <w:rPr>
          <w:i/>
          <w:spacing w:val="-5"/>
          <w:sz w:val="24"/>
        </w:rPr>
        <w:t> </w:t>
      </w:r>
      <w:r>
        <w:rPr>
          <w:i/>
          <w:sz w:val="24"/>
        </w:rPr>
        <w:t>routage</w:t>
      </w:r>
      <w:r>
        <w:rPr>
          <w:i/>
          <w:spacing w:val="-4"/>
          <w:sz w:val="24"/>
        </w:rPr>
        <w:t> </w:t>
      </w:r>
      <w:r>
        <w:rPr>
          <w:i/>
          <w:sz w:val="24"/>
        </w:rPr>
        <w:t>du</w:t>
      </w:r>
      <w:r>
        <w:rPr>
          <w:i/>
          <w:spacing w:val="-5"/>
          <w:sz w:val="24"/>
        </w:rPr>
        <w:t> </w:t>
      </w:r>
      <w:r>
        <w:rPr>
          <w:i/>
          <w:sz w:val="24"/>
        </w:rPr>
        <w:t>trafic</w:t>
      </w:r>
      <w:r>
        <w:rPr>
          <w:i/>
          <w:spacing w:val="-5"/>
          <w:sz w:val="24"/>
        </w:rPr>
        <w:t> </w:t>
      </w:r>
      <w:r>
        <w:rPr>
          <w:i/>
          <w:spacing w:val="-3"/>
          <w:sz w:val="24"/>
        </w:rPr>
        <w:t>Web</w:t>
      </w:r>
      <w:r>
        <w:rPr>
          <w:i/>
          <w:spacing w:val="-2"/>
          <w:sz w:val="24"/>
        </w:rPr>
        <w:t> </w:t>
      </w:r>
      <w:r>
        <w:rPr>
          <w:i/>
          <w:sz w:val="24"/>
        </w:rPr>
        <w:t>sur</w:t>
      </w:r>
      <w:r>
        <w:rPr>
          <w:i/>
          <w:spacing w:val="-4"/>
          <w:sz w:val="24"/>
        </w:rPr>
        <w:t> </w:t>
      </w:r>
      <w:r>
        <w:rPr>
          <w:i/>
          <w:sz w:val="24"/>
        </w:rPr>
        <w:t>nos</w:t>
      </w:r>
      <w:r>
        <w:rPr>
          <w:i/>
          <w:spacing w:val="-2"/>
          <w:sz w:val="24"/>
        </w:rPr>
        <w:t> </w:t>
      </w:r>
      <w:r>
        <w:rPr>
          <w:i/>
          <w:sz w:val="24"/>
        </w:rPr>
        <w:t>Services,</w:t>
      </w:r>
      <w:r>
        <w:rPr>
          <w:i/>
          <w:spacing w:val="-5"/>
          <w:sz w:val="24"/>
        </w:rPr>
        <w:t> </w:t>
      </w:r>
      <w:r>
        <w:rPr>
          <w:i/>
          <w:sz w:val="24"/>
        </w:rPr>
        <w:t>ou</w:t>
      </w:r>
      <w:r>
        <w:rPr>
          <w:i/>
          <w:spacing w:val="-4"/>
          <w:sz w:val="24"/>
        </w:rPr>
        <w:t> </w:t>
      </w:r>
      <w:r>
        <w:rPr>
          <w:i/>
          <w:sz w:val="24"/>
        </w:rPr>
        <w:t>encore pour personnaliser et améliorer nos Services. La plupart des navigateurs Internet</w:t>
      </w:r>
      <w:r>
        <w:rPr>
          <w:i/>
          <w:spacing w:val="-28"/>
          <w:sz w:val="24"/>
        </w:rPr>
        <w:t> </w:t>
      </w:r>
      <w:r>
        <w:rPr>
          <w:i/>
          <w:sz w:val="24"/>
        </w:rPr>
        <w:t>acceptent</w:t>
      </w:r>
      <w:r>
        <w:rPr>
          <w:i/>
          <w:spacing w:val="-27"/>
          <w:sz w:val="24"/>
        </w:rPr>
        <w:t> </w:t>
      </w:r>
      <w:r>
        <w:rPr>
          <w:i/>
          <w:sz w:val="24"/>
        </w:rPr>
        <w:t>automatiquement</w:t>
      </w:r>
      <w:r>
        <w:rPr>
          <w:i/>
          <w:spacing w:val="-27"/>
          <w:sz w:val="24"/>
        </w:rPr>
        <w:t> </w:t>
      </w:r>
      <w:r>
        <w:rPr>
          <w:i/>
          <w:spacing w:val="-3"/>
          <w:sz w:val="24"/>
        </w:rPr>
        <w:t>les</w:t>
      </w:r>
      <w:r>
        <w:rPr>
          <w:i/>
          <w:spacing w:val="-30"/>
          <w:sz w:val="24"/>
        </w:rPr>
        <w:t> </w:t>
      </w:r>
      <w:r>
        <w:rPr>
          <w:i/>
          <w:spacing w:val="-3"/>
          <w:sz w:val="24"/>
        </w:rPr>
        <w:t>cookies.</w:t>
      </w:r>
      <w:r>
        <w:rPr>
          <w:i/>
          <w:spacing w:val="-30"/>
          <w:sz w:val="24"/>
        </w:rPr>
        <w:t> </w:t>
      </w:r>
      <w:r>
        <w:rPr>
          <w:i/>
          <w:sz w:val="24"/>
        </w:rPr>
        <w:t>Enmodifiant</w:t>
      </w:r>
      <w:r>
        <w:rPr>
          <w:i/>
          <w:spacing w:val="-27"/>
          <w:sz w:val="24"/>
        </w:rPr>
        <w:t> </w:t>
      </w:r>
      <w:r>
        <w:rPr>
          <w:i/>
          <w:spacing w:val="-3"/>
          <w:sz w:val="24"/>
        </w:rPr>
        <w:t>les</w:t>
      </w:r>
      <w:r>
        <w:rPr>
          <w:i/>
          <w:spacing w:val="-30"/>
          <w:sz w:val="24"/>
        </w:rPr>
        <w:t> </w:t>
      </w:r>
      <w:r>
        <w:rPr>
          <w:i/>
          <w:sz w:val="24"/>
        </w:rPr>
        <w:t>paramètres de votre navigateur, vous pouvez interdire les cookies ou configurer l'apparition des fenêtres d'acceptation des cookies des sites </w:t>
      </w:r>
      <w:r>
        <w:rPr>
          <w:i/>
          <w:spacing w:val="-3"/>
          <w:sz w:val="24"/>
        </w:rPr>
        <w:t>Web </w:t>
      </w:r>
      <w:r>
        <w:rPr>
          <w:i/>
          <w:sz w:val="24"/>
        </w:rPr>
        <w:t>que vous consultez. Néanmoins, certains Services pourront ne pas fonctionner correctement si vous désactivez/refusez les cookies. En savoir plus sur l'utilisation des cookies et des technologies similaires </w:t>
      </w:r>
      <w:r>
        <w:rPr>
          <w:i/>
          <w:sz w:val="24"/>
          <w:u w:val="single"/>
        </w:rPr>
        <w:t>ici</w:t>
      </w:r>
      <w:r>
        <w:rPr>
          <w:i/>
          <w:spacing w:val="2"/>
          <w:sz w:val="24"/>
        </w:rPr>
        <w:t> </w:t>
      </w:r>
      <w:r>
        <w:rPr>
          <w:i/>
          <w:sz w:val="24"/>
        </w:rPr>
        <w:t>»</w:t>
      </w:r>
      <w:r>
        <w:rPr>
          <w:sz w:val="24"/>
        </w:rPr>
        <w:t>.</w:t>
      </w:r>
    </w:p>
    <w:p>
      <w:pPr>
        <w:pStyle w:val="BodyText"/>
      </w:pPr>
    </w:p>
    <w:p>
      <w:pPr>
        <w:pStyle w:val="BodyText"/>
        <w:spacing w:before="10"/>
        <w:rPr>
          <w:sz w:val="23"/>
        </w:rPr>
      </w:pPr>
    </w:p>
    <w:p>
      <w:pPr>
        <w:pStyle w:val="Heading1"/>
        <w:spacing w:line="208" w:lineRule="auto"/>
        <w:ind w:right="194"/>
        <w:rPr>
          <w:b w:val="0"/>
        </w:rPr>
      </w:pPr>
      <w:r>
        <w:rPr/>
        <w:t>Clause n°11 de la Politique de confidentialité de Twitter du 8 septembre 2014 </w:t>
      </w:r>
      <w:r>
        <w:rPr>
          <w:b w:val="0"/>
        </w:rPr>
        <w:t>:</w:t>
      </w:r>
    </w:p>
    <w:p>
      <w:pPr>
        <w:spacing w:line="208" w:lineRule="auto" w:before="163"/>
        <w:ind w:left="2260" w:right="190" w:firstLine="0"/>
        <w:jc w:val="both"/>
        <w:rPr>
          <w:sz w:val="24"/>
        </w:rPr>
      </w:pPr>
      <w:r>
        <w:rPr>
          <w:b/>
          <w:sz w:val="24"/>
        </w:rPr>
        <w:t>Cookies </w:t>
      </w:r>
      <w:r>
        <w:rPr>
          <w:sz w:val="24"/>
        </w:rPr>
        <w:t>: </w:t>
      </w:r>
      <w:r>
        <w:rPr>
          <w:i/>
          <w:sz w:val="24"/>
        </w:rPr>
        <w:t>comme beaucoup d'autres sites Web, nous utilisons les cookies </w:t>
      </w:r>
      <w:r>
        <w:rPr>
          <w:i/>
          <w:sz w:val="24"/>
        </w:rPr>
        <w:t>et autres technologies similaires pour collecter des données supplémentaires sur l'utilisation du site Web et pour améliorer nos Services. Nous n’utilisons toutefois pas de cookies dans de nombreux éléments de nos services (comme la recherche et l’affichage des profils utilisateurs publics). Un cookie est un petit fichier de données qui est transféré</w:t>
      </w:r>
      <w:r>
        <w:rPr>
          <w:i/>
          <w:spacing w:val="-15"/>
          <w:sz w:val="24"/>
        </w:rPr>
        <w:t> </w:t>
      </w:r>
      <w:r>
        <w:rPr>
          <w:i/>
          <w:sz w:val="24"/>
        </w:rPr>
        <w:t>sur</w:t>
      </w:r>
      <w:r>
        <w:rPr>
          <w:i/>
          <w:spacing w:val="-11"/>
          <w:sz w:val="24"/>
        </w:rPr>
        <w:t> </w:t>
      </w:r>
      <w:r>
        <w:rPr>
          <w:i/>
          <w:sz w:val="24"/>
        </w:rPr>
        <w:t>le</w:t>
      </w:r>
      <w:r>
        <w:rPr>
          <w:i/>
          <w:spacing w:val="-14"/>
          <w:sz w:val="24"/>
        </w:rPr>
        <w:t> </w:t>
      </w:r>
      <w:r>
        <w:rPr>
          <w:i/>
          <w:sz w:val="24"/>
        </w:rPr>
        <w:t>disque</w:t>
      </w:r>
      <w:r>
        <w:rPr>
          <w:i/>
          <w:spacing w:val="-11"/>
          <w:sz w:val="24"/>
        </w:rPr>
        <w:t> </w:t>
      </w:r>
      <w:r>
        <w:rPr>
          <w:i/>
          <w:sz w:val="24"/>
        </w:rPr>
        <w:t>dur</w:t>
      </w:r>
      <w:r>
        <w:rPr>
          <w:i/>
          <w:spacing w:val="-11"/>
          <w:sz w:val="24"/>
        </w:rPr>
        <w:t> </w:t>
      </w:r>
      <w:r>
        <w:rPr>
          <w:i/>
          <w:sz w:val="24"/>
        </w:rPr>
        <w:t>de</w:t>
      </w:r>
      <w:r>
        <w:rPr>
          <w:i/>
          <w:spacing w:val="-14"/>
          <w:sz w:val="24"/>
        </w:rPr>
        <w:t> </w:t>
      </w:r>
      <w:r>
        <w:rPr>
          <w:i/>
          <w:sz w:val="24"/>
        </w:rPr>
        <w:t>votre</w:t>
      </w:r>
      <w:r>
        <w:rPr>
          <w:i/>
          <w:spacing w:val="-13"/>
          <w:sz w:val="24"/>
        </w:rPr>
        <w:t> </w:t>
      </w:r>
      <w:r>
        <w:rPr>
          <w:i/>
          <w:sz w:val="24"/>
        </w:rPr>
        <w:t>ordinateur.</w:t>
      </w:r>
      <w:r>
        <w:rPr>
          <w:i/>
          <w:spacing w:val="-11"/>
          <w:sz w:val="24"/>
        </w:rPr>
        <w:t> </w:t>
      </w:r>
      <w:r>
        <w:rPr>
          <w:i/>
          <w:sz w:val="24"/>
        </w:rPr>
        <w:t>Twitter</w:t>
      </w:r>
      <w:r>
        <w:rPr>
          <w:i/>
          <w:spacing w:val="-12"/>
          <w:sz w:val="24"/>
        </w:rPr>
        <w:t> </w:t>
      </w:r>
      <w:r>
        <w:rPr>
          <w:i/>
          <w:sz w:val="24"/>
        </w:rPr>
        <w:t>pourra</w:t>
      </w:r>
      <w:r>
        <w:rPr>
          <w:i/>
          <w:spacing w:val="-14"/>
          <w:sz w:val="24"/>
        </w:rPr>
        <w:t> </w:t>
      </w:r>
      <w:r>
        <w:rPr>
          <w:i/>
          <w:sz w:val="24"/>
        </w:rPr>
        <w:t>utiliser</w:t>
      </w:r>
      <w:r>
        <w:rPr>
          <w:i/>
          <w:spacing w:val="-12"/>
          <w:sz w:val="24"/>
        </w:rPr>
        <w:t> </w:t>
      </w:r>
      <w:r>
        <w:rPr>
          <w:i/>
          <w:sz w:val="24"/>
        </w:rPr>
        <w:t>à</w:t>
      </w:r>
      <w:r>
        <w:rPr>
          <w:i/>
          <w:spacing w:val="-13"/>
          <w:sz w:val="24"/>
        </w:rPr>
        <w:t> </w:t>
      </w:r>
      <w:r>
        <w:rPr>
          <w:i/>
          <w:sz w:val="24"/>
        </w:rPr>
        <w:t>la fois des Cookies de session et des cookies persistants pour mieux comprendre</w:t>
      </w:r>
      <w:r>
        <w:rPr>
          <w:i/>
          <w:spacing w:val="-25"/>
          <w:sz w:val="24"/>
        </w:rPr>
        <w:t> </w:t>
      </w:r>
      <w:r>
        <w:rPr>
          <w:i/>
          <w:sz w:val="24"/>
        </w:rPr>
        <w:t>votre</w:t>
      </w:r>
      <w:r>
        <w:rPr>
          <w:i/>
          <w:spacing w:val="-25"/>
          <w:sz w:val="24"/>
        </w:rPr>
        <w:t> </w:t>
      </w:r>
      <w:r>
        <w:rPr>
          <w:i/>
          <w:sz w:val="24"/>
        </w:rPr>
        <w:t>interaction</w:t>
      </w:r>
      <w:r>
        <w:rPr>
          <w:i/>
          <w:spacing w:val="-25"/>
          <w:sz w:val="24"/>
        </w:rPr>
        <w:t> </w:t>
      </w:r>
      <w:r>
        <w:rPr>
          <w:i/>
          <w:sz w:val="24"/>
        </w:rPr>
        <w:t>avec</w:t>
      </w:r>
      <w:r>
        <w:rPr>
          <w:i/>
          <w:spacing w:val="-24"/>
          <w:sz w:val="24"/>
        </w:rPr>
        <w:t> </w:t>
      </w:r>
      <w:r>
        <w:rPr>
          <w:i/>
          <w:spacing w:val="-3"/>
          <w:sz w:val="24"/>
        </w:rPr>
        <w:t>nos</w:t>
      </w:r>
      <w:r>
        <w:rPr>
          <w:i/>
          <w:spacing w:val="-28"/>
          <w:sz w:val="24"/>
        </w:rPr>
        <w:t> </w:t>
      </w:r>
      <w:r>
        <w:rPr>
          <w:i/>
          <w:spacing w:val="-3"/>
          <w:sz w:val="24"/>
        </w:rPr>
        <w:t>Services,</w:t>
      </w:r>
      <w:r>
        <w:rPr>
          <w:i/>
          <w:spacing w:val="-29"/>
          <w:sz w:val="24"/>
        </w:rPr>
        <w:t> </w:t>
      </w:r>
      <w:r>
        <w:rPr>
          <w:i/>
          <w:spacing w:val="-3"/>
          <w:sz w:val="24"/>
        </w:rPr>
        <w:t>pour</w:t>
      </w:r>
      <w:r>
        <w:rPr>
          <w:i/>
          <w:spacing w:val="-27"/>
          <w:sz w:val="24"/>
        </w:rPr>
        <w:t> </w:t>
      </w:r>
      <w:r>
        <w:rPr>
          <w:i/>
          <w:sz w:val="24"/>
        </w:rPr>
        <w:t>surveiller</w:t>
      </w:r>
      <w:r>
        <w:rPr>
          <w:i/>
          <w:spacing w:val="-25"/>
          <w:sz w:val="24"/>
        </w:rPr>
        <w:t> </w:t>
      </w:r>
      <w:r>
        <w:rPr>
          <w:i/>
          <w:sz w:val="24"/>
        </w:rPr>
        <w:t>l'utilisation agrégée de nos utilisateurs, ainsi que le routage du trafic </w:t>
      </w:r>
      <w:r>
        <w:rPr>
          <w:i/>
          <w:spacing w:val="-3"/>
          <w:sz w:val="24"/>
        </w:rPr>
        <w:t>Web </w:t>
      </w:r>
      <w:r>
        <w:rPr>
          <w:i/>
          <w:sz w:val="24"/>
        </w:rPr>
        <w:t>sur nos Services, ou encore pour personnaliser et améliorer nos Services. </w:t>
      </w:r>
      <w:r>
        <w:rPr>
          <w:i/>
          <w:spacing w:val="3"/>
          <w:sz w:val="24"/>
        </w:rPr>
        <w:t>La </w:t>
      </w:r>
      <w:r>
        <w:rPr>
          <w:i/>
          <w:sz w:val="24"/>
        </w:rPr>
        <w:t>plupart</w:t>
      </w:r>
      <w:r>
        <w:rPr>
          <w:i/>
          <w:spacing w:val="-28"/>
          <w:sz w:val="24"/>
        </w:rPr>
        <w:t> </w:t>
      </w:r>
      <w:r>
        <w:rPr>
          <w:i/>
          <w:spacing w:val="-3"/>
          <w:sz w:val="24"/>
        </w:rPr>
        <w:t>des</w:t>
      </w:r>
      <w:r>
        <w:rPr>
          <w:i/>
          <w:spacing w:val="-30"/>
          <w:sz w:val="24"/>
        </w:rPr>
        <w:t> </w:t>
      </w:r>
      <w:r>
        <w:rPr>
          <w:i/>
          <w:spacing w:val="-3"/>
          <w:sz w:val="24"/>
        </w:rPr>
        <w:t>navigateurs</w:t>
      </w:r>
      <w:r>
        <w:rPr>
          <w:i/>
          <w:spacing w:val="-31"/>
          <w:sz w:val="24"/>
        </w:rPr>
        <w:t> </w:t>
      </w:r>
      <w:r>
        <w:rPr>
          <w:i/>
          <w:sz w:val="24"/>
        </w:rPr>
        <w:t>Internet</w:t>
      </w:r>
      <w:r>
        <w:rPr>
          <w:i/>
          <w:spacing w:val="-27"/>
          <w:sz w:val="24"/>
        </w:rPr>
        <w:t> </w:t>
      </w:r>
      <w:r>
        <w:rPr>
          <w:i/>
          <w:sz w:val="24"/>
        </w:rPr>
        <w:t>acceptent</w:t>
      </w:r>
      <w:r>
        <w:rPr>
          <w:i/>
          <w:spacing w:val="-28"/>
          <w:sz w:val="24"/>
        </w:rPr>
        <w:t> </w:t>
      </w:r>
      <w:r>
        <w:rPr>
          <w:i/>
          <w:sz w:val="24"/>
        </w:rPr>
        <w:t>automatiquement</w:t>
      </w:r>
      <w:r>
        <w:rPr>
          <w:i/>
          <w:spacing w:val="-27"/>
          <w:sz w:val="24"/>
        </w:rPr>
        <w:t> </w:t>
      </w:r>
      <w:r>
        <w:rPr>
          <w:i/>
          <w:sz w:val="24"/>
        </w:rPr>
        <w:t>les</w:t>
      </w:r>
      <w:r>
        <w:rPr>
          <w:i/>
          <w:spacing w:val="-28"/>
          <w:sz w:val="24"/>
        </w:rPr>
        <w:t> </w:t>
      </w:r>
      <w:r>
        <w:rPr>
          <w:i/>
          <w:sz w:val="24"/>
        </w:rPr>
        <w:t>cookies.</w:t>
      </w:r>
      <w:r>
        <w:rPr>
          <w:i/>
          <w:spacing w:val="-28"/>
          <w:sz w:val="24"/>
        </w:rPr>
        <w:t> </w:t>
      </w:r>
      <w:r>
        <w:rPr>
          <w:i/>
          <w:sz w:val="24"/>
        </w:rPr>
        <w:t>En modifiant les paramètres de votre navigateur, vous pouvez interdire les cookies ou configurer l'apparition des fenêtres d'acceptation des cookies des sites Web que vous consultez. Néanmoins, certains Services pourront ne</w:t>
      </w:r>
      <w:r>
        <w:rPr>
          <w:i/>
          <w:spacing w:val="-10"/>
          <w:sz w:val="24"/>
        </w:rPr>
        <w:t> </w:t>
      </w:r>
      <w:r>
        <w:rPr>
          <w:i/>
          <w:sz w:val="24"/>
        </w:rPr>
        <w:t>pas</w:t>
      </w:r>
      <w:r>
        <w:rPr>
          <w:i/>
          <w:spacing w:val="-10"/>
          <w:sz w:val="24"/>
        </w:rPr>
        <w:t> </w:t>
      </w:r>
      <w:r>
        <w:rPr>
          <w:i/>
          <w:sz w:val="24"/>
        </w:rPr>
        <w:t>fonctionner</w:t>
      </w:r>
      <w:r>
        <w:rPr>
          <w:i/>
          <w:spacing w:val="-9"/>
          <w:sz w:val="24"/>
        </w:rPr>
        <w:t> </w:t>
      </w:r>
      <w:r>
        <w:rPr>
          <w:i/>
          <w:sz w:val="24"/>
        </w:rPr>
        <w:t>correctement</w:t>
      </w:r>
      <w:r>
        <w:rPr>
          <w:i/>
          <w:spacing w:val="-10"/>
          <w:sz w:val="24"/>
        </w:rPr>
        <w:t> </w:t>
      </w:r>
      <w:r>
        <w:rPr>
          <w:i/>
          <w:sz w:val="24"/>
        </w:rPr>
        <w:t>si</w:t>
      </w:r>
      <w:r>
        <w:rPr>
          <w:i/>
          <w:spacing w:val="-9"/>
          <w:sz w:val="24"/>
        </w:rPr>
        <w:t> </w:t>
      </w:r>
      <w:r>
        <w:rPr>
          <w:i/>
          <w:sz w:val="24"/>
        </w:rPr>
        <w:t>vous</w:t>
      </w:r>
      <w:r>
        <w:rPr>
          <w:i/>
          <w:spacing w:val="-10"/>
          <w:sz w:val="24"/>
        </w:rPr>
        <w:t> </w:t>
      </w:r>
      <w:r>
        <w:rPr>
          <w:i/>
          <w:sz w:val="24"/>
        </w:rPr>
        <w:t>désactivez/refusez</w:t>
      </w:r>
      <w:r>
        <w:rPr>
          <w:i/>
          <w:spacing w:val="-9"/>
          <w:sz w:val="24"/>
        </w:rPr>
        <w:t> </w:t>
      </w:r>
      <w:r>
        <w:rPr>
          <w:i/>
          <w:sz w:val="24"/>
        </w:rPr>
        <w:t>les</w:t>
      </w:r>
      <w:r>
        <w:rPr>
          <w:i/>
          <w:spacing w:val="-10"/>
          <w:sz w:val="24"/>
        </w:rPr>
        <w:t> </w:t>
      </w:r>
      <w:r>
        <w:rPr>
          <w:i/>
          <w:sz w:val="24"/>
        </w:rPr>
        <w:t>cookies.</w:t>
      </w:r>
      <w:r>
        <w:rPr>
          <w:i/>
          <w:spacing w:val="-9"/>
          <w:sz w:val="24"/>
        </w:rPr>
        <w:t> </w:t>
      </w:r>
      <w:r>
        <w:rPr>
          <w:i/>
          <w:sz w:val="24"/>
        </w:rPr>
        <w:t>En savoir</w:t>
      </w:r>
      <w:r>
        <w:rPr>
          <w:i/>
          <w:spacing w:val="-16"/>
          <w:sz w:val="24"/>
        </w:rPr>
        <w:t> </w:t>
      </w:r>
      <w:r>
        <w:rPr>
          <w:i/>
          <w:sz w:val="24"/>
        </w:rPr>
        <w:t>plus</w:t>
      </w:r>
      <w:r>
        <w:rPr>
          <w:i/>
          <w:spacing w:val="-13"/>
          <w:sz w:val="24"/>
        </w:rPr>
        <w:t> </w:t>
      </w:r>
      <w:r>
        <w:rPr>
          <w:i/>
          <w:sz w:val="24"/>
        </w:rPr>
        <w:t>sur</w:t>
      </w:r>
      <w:r>
        <w:rPr>
          <w:i/>
          <w:spacing w:val="-13"/>
          <w:sz w:val="24"/>
        </w:rPr>
        <w:t> </w:t>
      </w:r>
      <w:r>
        <w:rPr>
          <w:i/>
          <w:sz w:val="24"/>
        </w:rPr>
        <w:t>l'utilisation</w:t>
      </w:r>
      <w:r>
        <w:rPr>
          <w:i/>
          <w:spacing w:val="-12"/>
          <w:sz w:val="24"/>
        </w:rPr>
        <w:t> </w:t>
      </w:r>
      <w:r>
        <w:rPr>
          <w:i/>
          <w:sz w:val="24"/>
        </w:rPr>
        <w:t>des</w:t>
      </w:r>
      <w:r>
        <w:rPr>
          <w:i/>
          <w:spacing w:val="-13"/>
          <w:sz w:val="24"/>
        </w:rPr>
        <w:t> </w:t>
      </w:r>
      <w:r>
        <w:rPr>
          <w:i/>
          <w:sz w:val="24"/>
        </w:rPr>
        <w:t>cookies</w:t>
      </w:r>
      <w:r>
        <w:rPr>
          <w:i/>
          <w:spacing w:val="-13"/>
          <w:sz w:val="24"/>
        </w:rPr>
        <w:t> </w:t>
      </w:r>
      <w:r>
        <w:rPr>
          <w:i/>
          <w:sz w:val="24"/>
        </w:rPr>
        <w:t>et</w:t>
      </w:r>
      <w:r>
        <w:rPr>
          <w:i/>
          <w:spacing w:val="-13"/>
          <w:sz w:val="24"/>
        </w:rPr>
        <w:t> </w:t>
      </w:r>
      <w:r>
        <w:rPr>
          <w:i/>
          <w:sz w:val="24"/>
        </w:rPr>
        <w:t>des</w:t>
      </w:r>
      <w:r>
        <w:rPr>
          <w:i/>
          <w:spacing w:val="-13"/>
          <w:sz w:val="24"/>
        </w:rPr>
        <w:t> </w:t>
      </w:r>
      <w:r>
        <w:rPr>
          <w:i/>
          <w:sz w:val="24"/>
        </w:rPr>
        <w:t>technologies</w:t>
      </w:r>
      <w:r>
        <w:rPr>
          <w:i/>
          <w:spacing w:val="-12"/>
          <w:sz w:val="24"/>
        </w:rPr>
        <w:t> </w:t>
      </w:r>
      <w:r>
        <w:rPr>
          <w:i/>
          <w:sz w:val="24"/>
        </w:rPr>
        <w:t>similaires</w:t>
      </w:r>
      <w:r>
        <w:rPr>
          <w:i/>
          <w:spacing w:val="-13"/>
          <w:sz w:val="24"/>
        </w:rPr>
        <w:t> </w:t>
      </w:r>
      <w:r>
        <w:rPr>
          <w:i/>
          <w:sz w:val="24"/>
          <w:u w:val="single"/>
        </w:rPr>
        <w:t>ici</w:t>
      </w:r>
      <w:r>
        <w:rPr>
          <w:i/>
          <w:spacing w:val="-13"/>
          <w:sz w:val="24"/>
        </w:rPr>
        <w:t> </w:t>
      </w:r>
      <w:r>
        <w:rPr>
          <w:i/>
          <w:sz w:val="24"/>
        </w:rPr>
        <w:t>»</w:t>
      </w:r>
      <w:r>
        <w:rPr>
          <w:sz w:val="24"/>
        </w:rPr>
        <w:t>.</w:t>
      </w:r>
    </w:p>
    <w:p>
      <w:pPr>
        <w:spacing w:after="0" w:line="208" w:lineRule="auto"/>
        <w:jc w:val="both"/>
        <w:rPr>
          <w:sz w:val="24"/>
        </w:rPr>
        <w:sectPr>
          <w:pgSz w:w="11920" w:h="16840"/>
          <w:pgMar w:header="869" w:footer="860" w:top="1520" w:bottom="1060" w:left="1340" w:right="1080"/>
        </w:sectPr>
      </w:pPr>
    </w:p>
    <w:p>
      <w:pPr>
        <w:pStyle w:val="BodyText"/>
        <w:rPr>
          <w:sz w:val="20"/>
        </w:rPr>
      </w:pPr>
    </w:p>
    <w:p>
      <w:pPr>
        <w:pStyle w:val="Heading1"/>
        <w:spacing w:before="175"/>
        <w:jc w:val="left"/>
        <w:rPr>
          <w:b w:val="0"/>
        </w:rPr>
      </w:pPr>
      <w:bookmarkStart w:name="Page 139" w:id="153"/>
      <w:bookmarkEnd w:id="153"/>
      <w:r>
        <w:rPr>
          <w:b w:val="0"/>
        </w:rPr>
      </w:r>
      <w:r>
        <w:rPr/>
        <w:t>Clause 11 de la Politique de confidentialité de Twitter du 18 mai 2015 </w:t>
      </w:r>
      <w:r>
        <w:rPr>
          <w:b w:val="0"/>
        </w:rPr>
        <w:t>:</w:t>
      </w:r>
    </w:p>
    <w:p>
      <w:pPr>
        <w:spacing w:line="208" w:lineRule="auto" w:before="154"/>
        <w:ind w:left="2260" w:right="191" w:firstLine="0"/>
        <w:jc w:val="both"/>
        <w:rPr>
          <w:i/>
          <w:sz w:val="24"/>
        </w:rPr>
      </w:pPr>
      <w:r>
        <w:rPr>
          <w:b/>
          <w:sz w:val="24"/>
        </w:rPr>
        <w:t>Cookies </w:t>
      </w:r>
      <w:r>
        <w:rPr>
          <w:sz w:val="24"/>
        </w:rPr>
        <w:t>: </w:t>
      </w:r>
      <w:r>
        <w:rPr>
          <w:i/>
          <w:sz w:val="24"/>
        </w:rPr>
        <w:t>comme beaucoup d'autres sites Web, nous utilisons les cookies </w:t>
      </w:r>
      <w:r>
        <w:rPr>
          <w:i/>
          <w:sz w:val="24"/>
        </w:rPr>
        <w:t>et autres technologies similaires pour collecter des données supplémentaires sur l'utilisation du site </w:t>
      </w:r>
      <w:r>
        <w:rPr>
          <w:i/>
          <w:spacing w:val="-3"/>
          <w:sz w:val="24"/>
        </w:rPr>
        <w:t>Web </w:t>
      </w:r>
      <w:r>
        <w:rPr>
          <w:i/>
          <w:sz w:val="24"/>
        </w:rPr>
        <w:t>et pour améliorer nos Services. Nous n’utilisons toutefois pas de cookies dans de nombreux éléments de nos services (comme la recherche et l’affichage des profils utilisateurs publics). Un cookie est un petit fichier de données qui est transféré sur votre ordinateur ou votre appareil mobile. Twitter pourra utiliser à la fois des cookies de session et des cookies persistants pour mieux comprendre votre interaction avec nos services, pour surveiller l'utilisation</w:t>
      </w:r>
      <w:r>
        <w:rPr>
          <w:i/>
          <w:spacing w:val="-9"/>
          <w:sz w:val="24"/>
        </w:rPr>
        <w:t> </w:t>
      </w:r>
      <w:r>
        <w:rPr>
          <w:i/>
          <w:sz w:val="24"/>
        </w:rPr>
        <w:t>agrégée</w:t>
      </w:r>
      <w:r>
        <w:rPr>
          <w:i/>
          <w:spacing w:val="-12"/>
          <w:sz w:val="24"/>
        </w:rPr>
        <w:t> </w:t>
      </w:r>
      <w:r>
        <w:rPr>
          <w:i/>
          <w:sz w:val="24"/>
        </w:rPr>
        <w:t>de</w:t>
      </w:r>
      <w:r>
        <w:rPr>
          <w:i/>
          <w:spacing w:val="-11"/>
          <w:sz w:val="24"/>
        </w:rPr>
        <w:t> </w:t>
      </w:r>
      <w:r>
        <w:rPr>
          <w:i/>
          <w:sz w:val="24"/>
        </w:rPr>
        <w:t>nos</w:t>
      </w:r>
      <w:r>
        <w:rPr>
          <w:i/>
          <w:spacing w:val="-11"/>
          <w:sz w:val="24"/>
        </w:rPr>
        <w:t> </w:t>
      </w:r>
      <w:r>
        <w:rPr>
          <w:i/>
          <w:sz w:val="24"/>
        </w:rPr>
        <w:t>utilisateurs,</w:t>
      </w:r>
      <w:r>
        <w:rPr>
          <w:i/>
          <w:spacing w:val="-10"/>
          <w:sz w:val="24"/>
        </w:rPr>
        <w:t> </w:t>
      </w:r>
      <w:r>
        <w:rPr>
          <w:i/>
          <w:sz w:val="24"/>
        </w:rPr>
        <w:t>ainsi</w:t>
      </w:r>
      <w:r>
        <w:rPr>
          <w:i/>
          <w:spacing w:val="-9"/>
          <w:sz w:val="24"/>
        </w:rPr>
        <w:t> </w:t>
      </w:r>
      <w:r>
        <w:rPr>
          <w:i/>
          <w:sz w:val="24"/>
        </w:rPr>
        <w:t>que</w:t>
      </w:r>
      <w:r>
        <w:rPr>
          <w:i/>
          <w:spacing w:val="-12"/>
          <w:sz w:val="24"/>
        </w:rPr>
        <w:t> </w:t>
      </w:r>
      <w:r>
        <w:rPr>
          <w:i/>
          <w:sz w:val="24"/>
        </w:rPr>
        <w:t>le</w:t>
      </w:r>
      <w:r>
        <w:rPr>
          <w:i/>
          <w:spacing w:val="-11"/>
          <w:sz w:val="24"/>
        </w:rPr>
        <w:t> </w:t>
      </w:r>
      <w:r>
        <w:rPr>
          <w:i/>
          <w:sz w:val="24"/>
        </w:rPr>
        <w:t>routage</w:t>
      </w:r>
      <w:r>
        <w:rPr>
          <w:i/>
          <w:spacing w:val="-8"/>
          <w:sz w:val="24"/>
        </w:rPr>
        <w:t> </w:t>
      </w:r>
      <w:r>
        <w:rPr>
          <w:i/>
          <w:sz w:val="24"/>
        </w:rPr>
        <w:t>du</w:t>
      </w:r>
      <w:r>
        <w:rPr>
          <w:i/>
          <w:spacing w:val="-8"/>
          <w:sz w:val="24"/>
        </w:rPr>
        <w:t> </w:t>
      </w:r>
      <w:r>
        <w:rPr>
          <w:i/>
          <w:sz w:val="24"/>
        </w:rPr>
        <w:t>trafic</w:t>
      </w:r>
      <w:r>
        <w:rPr>
          <w:i/>
          <w:spacing w:val="-9"/>
          <w:sz w:val="24"/>
        </w:rPr>
        <w:t> </w:t>
      </w:r>
      <w:r>
        <w:rPr>
          <w:i/>
          <w:sz w:val="24"/>
        </w:rPr>
        <w:t>Web sur</w:t>
      </w:r>
      <w:r>
        <w:rPr>
          <w:i/>
          <w:spacing w:val="-4"/>
          <w:sz w:val="24"/>
        </w:rPr>
        <w:t> </w:t>
      </w:r>
      <w:r>
        <w:rPr>
          <w:i/>
          <w:sz w:val="24"/>
        </w:rPr>
        <w:t>nos</w:t>
      </w:r>
      <w:r>
        <w:rPr>
          <w:i/>
          <w:spacing w:val="-6"/>
          <w:sz w:val="24"/>
        </w:rPr>
        <w:t> </w:t>
      </w:r>
      <w:r>
        <w:rPr>
          <w:i/>
          <w:sz w:val="24"/>
        </w:rPr>
        <w:t>Services,</w:t>
      </w:r>
      <w:r>
        <w:rPr>
          <w:i/>
          <w:spacing w:val="-6"/>
          <w:sz w:val="24"/>
        </w:rPr>
        <w:t> </w:t>
      </w:r>
      <w:r>
        <w:rPr>
          <w:i/>
          <w:sz w:val="24"/>
        </w:rPr>
        <w:t>ou</w:t>
      </w:r>
      <w:r>
        <w:rPr>
          <w:i/>
          <w:spacing w:val="-6"/>
          <w:sz w:val="24"/>
        </w:rPr>
        <w:t> </w:t>
      </w:r>
      <w:r>
        <w:rPr>
          <w:i/>
          <w:sz w:val="24"/>
        </w:rPr>
        <w:t>encore</w:t>
      </w:r>
      <w:r>
        <w:rPr>
          <w:i/>
          <w:spacing w:val="-7"/>
          <w:sz w:val="24"/>
        </w:rPr>
        <w:t> </w:t>
      </w:r>
      <w:r>
        <w:rPr>
          <w:i/>
          <w:sz w:val="24"/>
        </w:rPr>
        <w:t>pour</w:t>
      </w:r>
      <w:r>
        <w:rPr>
          <w:i/>
          <w:spacing w:val="-8"/>
          <w:sz w:val="24"/>
        </w:rPr>
        <w:t> </w:t>
      </w:r>
      <w:r>
        <w:rPr>
          <w:i/>
          <w:sz w:val="24"/>
        </w:rPr>
        <w:t>personnaliser</w:t>
      </w:r>
      <w:r>
        <w:rPr>
          <w:i/>
          <w:spacing w:val="-4"/>
          <w:sz w:val="24"/>
        </w:rPr>
        <w:t> </w:t>
      </w:r>
      <w:r>
        <w:rPr>
          <w:i/>
          <w:sz w:val="24"/>
        </w:rPr>
        <w:t>et</w:t>
      </w:r>
      <w:r>
        <w:rPr>
          <w:i/>
          <w:spacing w:val="-4"/>
          <w:sz w:val="24"/>
        </w:rPr>
        <w:t> </w:t>
      </w:r>
      <w:r>
        <w:rPr>
          <w:i/>
          <w:sz w:val="24"/>
        </w:rPr>
        <w:t>améliorer</w:t>
      </w:r>
      <w:r>
        <w:rPr>
          <w:i/>
          <w:spacing w:val="-4"/>
          <w:sz w:val="24"/>
        </w:rPr>
        <w:t> </w:t>
      </w:r>
      <w:r>
        <w:rPr>
          <w:i/>
          <w:sz w:val="24"/>
        </w:rPr>
        <w:t>nos</w:t>
      </w:r>
      <w:r>
        <w:rPr>
          <w:i/>
          <w:spacing w:val="-5"/>
          <w:sz w:val="24"/>
        </w:rPr>
        <w:t> </w:t>
      </w:r>
      <w:r>
        <w:rPr>
          <w:i/>
          <w:sz w:val="24"/>
        </w:rPr>
        <w:t>Services. La</w:t>
      </w:r>
      <w:r>
        <w:rPr>
          <w:i/>
          <w:spacing w:val="-23"/>
          <w:sz w:val="24"/>
        </w:rPr>
        <w:t> </w:t>
      </w:r>
      <w:r>
        <w:rPr>
          <w:i/>
          <w:sz w:val="24"/>
        </w:rPr>
        <w:t>plupart</w:t>
      </w:r>
      <w:r>
        <w:rPr>
          <w:i/>
          <w:spacing w:val="-23"/>
          <w:sz w:val="24"/>
        </w:rPr>
        <w:t> </w:t>
      </w:r>
      <w:r>
        <w:rPr>
          <w:i/>
          <w:sz w:val="24"/>
        </w:rPr>
        <w:t>des</w:t>
      </w:r>
      <w:r>
        <w:rPr>
          <w:i/>
          <w:spacing w:val="-23"/>
          <w:sz w:val="24"/>
        </w:rPr>
        <w:t> </w:t>
      </w:r>
      <w:r>
        <w:rPr>
          <w:i/>
          <w:sz w:val="24"/>
        </w:rPr>
        <w:t>navigateurs</w:t>
      </w:r>
      <w:r>
        <w:rPr>
          <w:i/>
          <w:spacing w:val="-23"/>
          <w:sz w:val="24"/>
        </w:rPr>
        <w:t> </w:t>
      </w:r>
      <w:r>
        <w:rPr>
          <w:i/>
          <w:sz w:val="24"/>
        </w:rPr>
        <w:t>Internet</w:t>
      </w:r>
      <w:r>
        <w:rPr>
          <w:i/>
          <w:spacing w:val="-23"/>
          <w:sz w:val="24"/>
        </w:rPr>
        <w:t> </w:t>
      </w:r>
      <w:r>
        <w:rPr>
          <w:i/>
          <w:spacing w:val="-3"/>
          <w:sz w:val="24"/>
        </w:rPr>
        <w:t>acceptent</w:t>
      </w:r>
      <w:r>
        <w:rPr>
          <w:i/>
          <w:spacing w:val="-26"/>
          <w:sz w:val="24"/>
        </w:rPr>
        <w:t> </w:t>
      </w:r>
      <w:r>
        <w:rPr>
          <w:i/>
          <w:spacing w:val="-3"/>
          <w:sz w:val="24"/>
        </w:rPr>
        <w:t>automatiquement</w:t>
      </w:r>
      <w:r>
        <w:rPr>
          <w:i/>
          <w:spacing w:val="-23"/>
          <w:sz w:val="24"/>
        </w:rPr>
        <w:t> </w:t>
      </w:r>
      <w:r>
        <w:rPr>
          <w:i/>
          <w:sz w:val="24"/>
        </w:rPr>
        <w:t>les</w:t>
      </w:r>
      <w:r>
        <w:rPr>
          <w:i/>
          <w:spacing w:val="-23"/>
          <w:sz w:val="24"/>
        </w:rPr>
        <w:t> </w:t>
      </w:r>
      <w:r>
        <w:rPr>
          <w:i/>
          <w:sz w:val="24"/>
        </w:rPr>
        <w:t>cookies. En</w:t>
      </w:r>
      <w:r>
        <w:rPr>
          <w:i/>
          <w:spacing w:val="-12"/>
          <w:sz w:val="24"/>
        </w:rPr>
        <w:t> </w:t>
      </w:r>
      <w:r>
        <w:rPr>
          <w:i/>
          <w:sz w:val="24"/>
        </w:rPr>
        <w:t>modifiant</w:t>
      </w:r>
      <w:r>
        <w:rPr>
          <w:i/>
          <w:spacing w:val="-12"/>
          <w:sz w:val="24"/>
        </w:rPr>
        <w:t> </w:t>
      </w:r>
      <w:r>
        <w:rPr>
          <w:i/>
          <w:sz w:val="24"/>
        </w:rPr>
        <w:t>les</w:t>
      </w:r>
      <w:r>
        <w:rPr>
          <w:i/>
          <w:spacing w:val="-12"/>
          <w:sz w:val="24"/>
        </w:rPr>
        <w:t> </w:t>
      </w:r>
      <w:r>
        <w:rPr>
          <w:i/>
          <w:sz w:val="24"/>
        </w:rPr>
        <w:t>paramètres</w:t>
      </w:r>
      <w:r>
        <w:rPr>
          <w:i/>
          <w:spacing w:val="-12"/>
          <w:sz w:val="24"/>
        </w:rPr>
        <w:t> </w:t>
      </w:r>
      <w:r>
        <w:rPr>
          <w:i/>
          <w:sz w:val="24"/>
        </w:rPr>
        <w:t>de</w:t>
      </w:r>
      <w:r>
        <w:rPr>
          <w:i/>
          <w:spacing w:val="-14"/>
          <w:sz w:val="24"/>
        </w:rPr>
        <w:t> </w:t>
      </w:r>
      <w:r>
        <w:rPr>
          <w:i/>
          <w:sz w:val="24"/>
        </w:rPr>
        <w:t>votre</w:t>
      </w:r>
      <w:r>
        <w:rPr>
          <w:i/>
          <w:spacing w:val="-16"/>
          <w:sz w:val="24"/>
        </w:rPr>
        <w:t> </w:t>
      </w:r>
      <w:r>
        <w:rPr>
          <w:i/>
          <w:sz w:val="24"/>
        </w:rPr>
        <w:t>navigateur,</w:t>
      </w:r>
      <w:r>
        <w:rPr>
          <w:i/>
          <w:spacing w:val="-16"/>
          <w:sz w:val="24"/>
        </w:rPr>
        <w:t> </w:t>
      </w:r>
      <w:r>
        <w:rPr>
          <w:i/>
          <w:sz w:val="24"/>
        </w:rPr>
        <w:t>vous</w:t>
      </w:r>
      <w:r>
        <w:rPr>
          <w:i/>
          <w:spacing w:val="-16"/>
          <w:sz w:val="24"/>
        </w:rPr>
        <w:t> </w:t>
      </w:r>
      <w:r>
        <w:rPr>
          <w:i/>
          <w:sz w:val="24"/>
        </w:rPr>
        <w:t>pouvez</w:t>
      </w:r>
      <w:r>
        <w:rPr>
          <w:i/>
          <w:spacing w:val="-17"/>
          <w:sz w:val="24"/>
        </w:rPr>
        <w:t> </w:t>
      </w:r>
      <w:r>
        <w:rPr>
          <w:i/>
          <w:sz w:val="24"/>
        </w:rPr>
        <w:t>interdire</w:t>
      </w:r>
      <w:r>
        <w:rPr>
          <w:i/>
          <w:spacing w:val="-11"/>
          <w:sz w:val="24"/>
        </w:rPr>
        <w:t> </w:t>
      </w:r>
      <w:r>
        <w:rPr>
          <w:i/>
          <w:spacing w:val="-4"/>
          <w:sz w:val="24"/>
        </w:rPr>
        <w:t>les </w:t>
      </w:r>
      <w:r>
        <w:rPr>
          <w:i/>
          <w:sz w:val="24"/>
        </w:rPr>
        <w:t>cookies ou configurer l'apparition des fenêtres d'acceptation des cookies des sites </w:t>
      </w:r>
      <w:r>
        <w:rPr>
          <w:i/>
          <w:spacing w:val="-3"/>
          <w:sz w:val="24"/>
        </w:rPr>
        <w:t>Web </w:t>
      </w:r>
      <w:r>
        <w:rPr>
          <w:i/>
          <w:sz w:val="24"/>
        </w:rPr>
        <w:t>que vous consultez. Néanmoins, certains Services pourront ne pas fonctionner correctement si vous désactivez/refusez les cookies. Pour en savoir plus sur l'utilisation des cookies et des</w:t>
      </w:r>
      <w:r>
        <w:rPr>
          <w:i/>
          <w:spacing w:val="39"/>
          <w:sz w:val="24"/>
        </w:rPr>
        <w:t> </w:t>
      </w:r>
      <w:r>
        <w:rPr>
          <w:i/>
          <w:sz w:val="24"/>
        </w:rPr>
        <w:t>technologies similaires </w:t>
      </w:r>
      <w:r>
        <w:rPr>
          <w:i/>
          <w:sz w:val="24"/>
          <w:u w:val="single"/>
        </w:rPr>
        <w:t>ici</w:t>
      </w:r>
      <w:r>
        <w:rPr>
          <w:i/>
          <w:sz w:val="24"/>
        </w:rPr>
        <w:t> ». «</w:t>
      </w:r>
    </w:p>
    <w:p>
      <w:pPr>
        <w:pStyle w:val="BodyText"/>
        <w:rPr>
          <w:i/>
        </w:rPr>
      </w:pPr>
    </w:p>
    <w:p>
      <w:pPr>
        <w:pStyle w:val="BodyText"/>
        <w:spacing w:before="8"/>
        <w:rPr>
          <w:i/>
        </w:rPr>
      </w:pPr>
    </w:p>
    <w:p>
      <w:pPr>
        <w:pStyle w:val="Heading1"/>
        <w:spacing w:line="208" w:lineRule="auto"/>
        <w:ind w:right="195"/>
      </w:pPr>
      <w:r>
        <w:rPr/>
        <w:t>Clause</w:t>
      </w:r>
      <w:r>
        <w:rPr>
          <w:spacing w:val="-9"/>
        </w:rPr>
        <w:t> </w:t>
      </w:r>
      <w:r>
        <w:rPr/>
        <w:t>n°11</w:t>
      </w:r>
      <w:r>
        <w:rPr>
          <w:spacing w:val="-8"/>
        </w:rPr>
        <w:t> </w:t>
      </w:r>
      <w:r>
        <w:rPr/>
        <w:t>de</w:t>
      </w:r>
      <w:r>
        <w:rPr>
          <w:spacing w:val="-12"/>
        </w:rPr>
        <w:t> </w:t>
      </w:r>
      <w:r>
        <w:rPr/>
        <w:t>la</w:t>
      </w:r>
      <w:r>
        <w:rPr>
          <w:spacing w:val="-8"/>
        </w:rPr>
        <w:t> </w:t>
      </w:r>
      <w:r>
        <w:rPr/>
        <w:t>Politique</w:t>
      </w:r>
      <w:r>
        <w:rPr>
          <w:spacing w:val="-9"/>
        </w:rPr>
        <w:t> </w:t>
      </w:r>
      <w:r>
        <w:rPr/>
        <w:t>de</w:t>
      </w:r>
      <w:r>
        <w:rPr>
          <w:spacing w:val="-8"/>
        </w:rPr>
        <w:t> </w:t>
      </w:r>
      <w:r>
        <w:rPr/>
        <w:t>confidentialité</w:t>
      </w:r>
      <w:r>
        <w:rPr>
          <w:spacing w:val="-8"/>
        </w:rPr>
        <w:t> </w:t>
      </w:r>
      <w:r>
        <w:rPr/>
        <w:t>de</w:t>
      </w:r>
      <w:r>
        <w:rPr>
          <w:spacing w:val="-9"/>
        </w:rPr>
        <w:t> </w:t>
      </w:r>
      <w:r>
        <w:rPr/>
        <w:t>Twitter</w:t>
      </w:r>
      <w:r>
        <w:rPr>
          <w:spacing w:val="-8"/>
        </w:rPr>
        <w:t> </w:t>
      </w:r>
      <w:r>
        <w:rPr/>
        <w:t>du</w:t>
      </w:r>
      <w:r>
        <w:rPr>
          <w:spacing w:val="-9"/>
        </w:rPr>
        <w:t> </w:t>
      </w:r>
      <w:r>
        <w:rPr/>
        <w:t>27</w:t>
      </w:r>
      <w:r>
        <w:rPr>
          <w:spacing w:val="-8"/>
        </w:rPr>
        <w:t> </w:t>
      </w:r>
      <w:r>
        <w:rPr/>
        <w:t>janvier 2016 :</w:t>
      </w:r>
    </w:p>
    <w:p>
      <w:pPr>
        <w:spacing w:line="208" w:lineRule="auto" w:before="160"/>
        <w:ind w:left="2260" w:right="192" w:firstLine="0"/>
        <w:jc w:val="both"/>
        <w:rPr>
          <w:i/>
          <w:sz w:val="24"/>
        </w:rPr>
      </w:pPr>
      <w:r>
        <w:rPr>
          <w:b/>
          <w:sz w:val="24"/>
        </w:rPr>
        <w:t>Cookies </w:t>
      </w:r>
      <w:r>
        <w:rPr>
          <w:sz w:val="24"/>
        </w:rPr>
        <w:t>: </w:t>
      </w:r>
      <w:r>
        <w:rPr>
          <w:i/>
          <w:sz w:val="24"/>
        </w:rPr>
        <w:t>comme beaucoup d’autres sites Web, nous utilisons les </w:t>
      </w:r>
      <w:r>
        <w:rPr>
          <w:i/>
          <w:spacing w:val="-3"/>
          <w:sz w:val="24"/>
        </w:rPr>
        <w:t>cookies </w:t>
      </w:r>
      <w:r>
        <w:rPr>
          <w:i/>
          <w:sz w:val="24"/>
        </w:rPr>
        <w:t>et autres technologies similaires pour collecter des données supplémentaires sur l’utilisation du site Web et pour améliorer nos Services. Nous n’utilisons toutefois pas de cookies dans de nombreux éléments de nos Services (comme la recherche et l’affichage des profils utilisateurs publics). Un cookie est un petit fichier de données qui est transféré sur votre ordinateur ou votre appareil mobile. Twitter pourra utiliser à la fois des cookies de session et des cookies persistants pour mieux comprendre votre interaction avec nos services, pour surveiller l’utilisation</w:t>
      </w:r>
      <w:r>
        <w:rPr>
          <w:i/>
          <w:spacing w:val="-10"/>
          <w:sz w:val="24"/>
        </w:rPr>
        <w:t> </w:t>
      </w:r>
      <w:r>
        <w:rPr>
          <w:i/>
          <w:sz w:val="24"/>
        </w:rPr>
        <w:t>agrégée</w:t>
      </w:r>
      <w:r>
        <w:rPr>
          <w:i/>
          <w:spacing w:val="-12"/>
          <w:sz w:val="24"/>
        </w:rPr>
        <w:t> </w:t>
      </w:r>
      <w:r>
        <w:rPr>
          <w:i/>
          <w:sz w:val="24"/>
        </w:rPr>
        <w:t>de</w:t>
      </w:r>
      <w:r>
        <w:rPr>
          <w:i/>
          <w:spacing w:val="-13"/>
          <w:sz w:val="24"/>
        </w:rPr>
        <w:t> </w:t>
      </w:r>
      <w:r>
        <w:rPr>
          <w:i/>
          <w:sz w:val="24"/>
        </w:rPr>
        <w:t>nos</w:t>
      </w:r>
      <w:r>
        <w:rPr>
          <w:i/>
          <w:spacing w:val="-12"/>
          <w:sz w:val="24"/>
        </w:rPr>
        <w:t> </w:t>
      </w:r>
      <w:r>
        <w:rPr>
          <w:i/>
          <w:sz w:val="24"/>
        </w:rPr>
        <w:t>utilisateurs,</w:t>
      </w:r>
      <w:r>
        <w:rPr>
          <w:i/>
          <w:spacing w:val="-11"/>
          <w:sz w:val="24"/>
        </w:rPr>
        <w:t> </w:t>
      </w:r>
      <w:r>
        <w:rPr>
          <w:i/>
          <w:sz w:val="24"/>
        </w:rPr>
        <w:t>ainsi</w:t>
      </w:r>
      <w:r>
        <w:rPr>
          <w:i/>
          <w:spacing w:val="-10"/>
          <w:sz w:val="24"/>
        </w:rPr>
        <w:t> </w:t>
      </w:r>
      <w:r>
        <w:rPr>
          <w:i/>
          <w:sz w:val="24"/>
        </w:rPr>
        <w:t>que</w:t>
      </w:r>
      <w:r>
        <w:rPr>
          <w:i/>
          <w:spacing w:val="-14"/>
          <w:sz w:val="24"/>
        </w:rPr>
        <w:t> </w:t>
      </w:r>
      <w:r>
        <w:rPr>
          <w:i/>
          <w:sz w:val="24"/>
        </w:rPr>
        <w:t>le</w:t>
      </w:r>
      <w:r>
        <w:rPr>
          <w:i/>
          <w:spacing w:val="-12"/>
          <w:sz w:val="24"/>
        </w:rPr>
        <w:t> </w:t>
      </w:r>
      <w:r>
        <w:rPr>
          <w:i/>
          <w:sz w:val="24"/>
        </w:rPr>
        <w:t>routage</w:t>
      </w:r>
      <w:r>
        <w:rPr>
          <w:i/>
          <w:spacing w:val="-13"/>
          <w:sz w:val="24"/>
        </w:rPr>
        <w:t> </w:t>
      </w:r>
      <w:r>
        <w:rPr>
          <w:i/>
          <w:sz w:val="24"/>
        </w:rPr>
        <w:t>du</w:t>
      </w:r>
      <w:r>
        <w:rPr>
          <w:i/>
          <w:spacing w:val="-11"/>
          <w:sz w:val="24"/>
        </w:rPr>
        <w:t> </w:t>
      </w:r>
      <w:r>
        <w:rPr>
          <w:i/>
          <w:sz w:val="24"/>
        </w:rPr>
        <w:t>trafic</w:t>
      </w:r>
      <w:r>
        <w:rPr>
          <w:i/>
          <w:spacing w:val="-9"/>
          <w:sz w:val="24"/>
        </w:rPr>
        <w:t> </w:t>
      </w:r>
      <w:r>
        <w:rPr>
          <w:i/>
          <w:spacing w:val="-6"/>
          <w:sz w:val="24"/>
        </w:rPr>
        <w:t>Web </w:t>
      </w:r>
      <w:r>
        <w:rPr>
          <w:i/>
          <w:sz w:val="24"/>
        </w:rPr>
        <w:t>sur</w:t>
      </w:r>
      <w:r>
        <w:rPr>
          <w:i/>
          <w:spacing w:val="-4"/>
          <w:sz w:val="24"/>
        </w:rPr>
        <w:t> </w:t>
      </w:r>
      <w:r>
        <w:rPr>
          <w:i/>
          <w:sz w:val="24"/>
        </w:rPr>
        <w:t>nos</w:t>
      </w:r>
      <w:r>
        <w:rPr>
          <w:i/>
          <w:spacing w:val="-6"/>
          <w:sz w:val="24"/>
        </w:rPr>
        <w:t> </w:t>
      </w:r>
      <w:r>
        <w:rPr>
          <w:i/>
          <w:sz w:val="24"/>
        </w:rPr>
        <w:t>Services,</w:t>
      </w:r>
      <w:r>
        <w:rPr>
          <w:i/>
          <w:spacing w:val="-6"/>
          <w:sz w:val="24"/>
        </w:rPr>
        <w:t> </w:t>
      </w:r>
      <w:r>
        <w:rPr>
          <w:i/>
          <w:sz w:val="24"/>
        </w:rPr>
        <w:t>ou</w:t>
      </w:r>
      <w:r>
        <w:rPr>
          <w:i/>
          <w:spacing w:val="-6"/>
          <w:sz w:val="24"/>
        </w:rPr>
        <w:t> </w:t>
      </w:r>
      <w:r>
        <w:rPr>
          <w:i/>
          <w:sz w:val="24"/>
        </w:rPr>
        <w:t>encore</w:t>
      </w:r>
      <w:r>
        <w:rPr>
          <w:i/>
          <w:spacing w:val="-6"/>
          <w:sz w:val="24"/>
        </w:rPr>
        <w:t> </w:t>
      </w:r>
      <w:r>
        <w:rPr>
          <w:i/>
          <w:sz w:val="24"/>
        </w:rPr>
        <w:t>pour</w:t>
      </w:r>
      <w:r>
        <w:rPr>
          <w:i/>
          <w:spacing w:val="-6"/>
          <w:sz w:val="24"/>
        </w:rPr>
        <w:t> </w:t>
      </w:r>
      <w:r>
        <w:rPr>
          <w:i/>
          <w:sz w:val="24"/>
        </w:rPr>
        <w:t>personnaliser</w:t>
      </w:r>
      <w:r>
        <w:rPr>
          <w:i/>
          <w:spacing w:val="-7"/>
          <w:sz w:val="24"/>
        </w:rPr>
        <w:t> </w:t>
      </w:r>
      <w:r>
        <w:rPr>
          <w:i/>
          <w:sz w:val="24"/>
        </w:rPr>
        <w:t>et</w:t>
      </w:r>
      <w:r>
        <w:rPr>
          <w:i/>
          <w:spacing w:val="-4"/>
          <w:sz w:val="24"/>
        </w:rPr>
        <w:t> </w:t>
      </w:r>
      <w:r>
        <w:rPr>
          <w:i/>
          <w:sz w:val="24"/>
        </w:rPr>
        <w:t>améliorer</w:t>
      </w:r>
      <w:r>
        <w:rPr>
          <w:i/>
          <w:spacing w:val="-4"/>
          <w:sz w:val="24"/>
        </w:rPr>
        <w:t> </w:t>
      </w:r>
      <w:r>
        <w:rPr>
          <w:i/>
          <w:sz w:val="24"/>
        </w:rPr>
        <w:t>nos</w:t>
      </w:r>
      <w:r>
        <w:rPr>
          <w:i/>
          <w:spacing w:val="-5"/>
          <w:sz w:val="24"/>
        </w:rPr>
        <w:t> </w:t>
      </w:r>
      <w:r>
        <w:rPr>
          <w:i/>
          <w:sz w:val="24"/>
        </w:rPr>
        <w:t>Services. Bien</w:t>
      </w:r>
      <w:r>
        <w:rPr>
          <w:i/>
          <w:spacing w:val="-25"/>
          <w:sz w:val="24"/>
        </w:rPr>
        <w:t> </w:t>
      </w:r>
      <w:r>
        <w:rPr>
          <w:i/>
          <w:sz w:val="24"/>
        </w:rPr>
        <w:t>que</w:t>
      </w:r>
      <w:r>
        <w:rPr>
          <w:i/>
          <w:spacing w:val="-24"/>
          <w:sz w:val="24"/>
        </w:rPr>
        <w:t> </w:t>
      </w:r>
      <w:r>
        <w:rPr>
          <w:i/>
          <w:sz w:val="24"/>
        </w:rPr>
        <w:t>la</w:t>
      </w:r>
      <w:r>
        <w:rPr>
          <w:i/>
          <w:spacing w:val="-24"/>
          <w:sz w:val="24"/>
        </w:rPr>
        <w:t> </w:t>
      </w:r>
      <w:r>
        <w:rPr>
          <w:i/>
          <w:sz w:val="24"/>
        </w:rPr>
        <w:t>plupart</w:t>
      </w:r>
      <w:r>
        <w:rPr>
          <w:i/>
          <w:spacing w:val="-24"/>
          <w:sz w:val="24"/>
        </w:rPr>
        <w:t> </w:t>
      </w:r>
      <w:r>
        <w:rPr>
          <w:i/>
          <w:sz w:val="24"/>
        </w:rPr>
        <w:t>des</w:t>
      </w:r>
      <w:r>
        <w:rPr>
          <w:i/>
          <w:spacing w:val="-25"/>
          <w:sz w:val="24"/>
        </w:rPr>
        <w:t> </w:t>
      </w:r>
      <w:r>
        <w:rPr>
          <w:i/>
          <w:sz w:val="24"/>
        </w:rPr>
        <w:t>navigateurs</w:t>
      </w:r>
      <w:r>
        <w:rPr>
          <w:i/>
          <w:spacing w:val="-24"/>
          <w:sz w:val="24"/>
        </w:rPr>
        <w:t> </w:t>
      </w:r>
      <w:r>
        <w:rPr>
          <w:i/>
          <w:sz w:val="24"/>
        </w:rPr>
        <w:t>Internet</w:t>
      </w:r>
      <w:r>
        <w:rPr>
          <w:i/>
          <w:spacing w:val="-24"/>
          <w:sz w:val="24"/>
        </w:rPr>
        <w:t> </w:t>
      </w:r>
      <w:r>
        <w:rPr>
          <w:i/>
          <w:spacing w:val="-3"/>
          <w:sz w:val="24"/>
        </w:rPr>
        <w:t>acceptent</w:t>
      </w:r>
      <w:r>
        <w:rPr>
          <w:i/>
          <w:spacing w:val="-24"/>
          <w:sz w:val="24"/>
        </w:rPr>
        <w:t> </w:t>
      </w:r>
      <w:r>
        <w:rPr>
          <w:i/>
          <w:sz w:val="24"/>
        </w:rPr>
        <w:t>automatiquement</w:t>
      </w:r>
      <w:r>
        <w:rPr>
          <w:i/>
          <w:spacing w:val="-24"/>
          <w:sz w:val="24"/>
        </w:rPr>
        <w:t> </w:t>
      </w:r>
      <w:r>
        <w:rPr>
          <w:i/>
          <w:spacing w:val="-4"/>
          <w:sz w:val="24"/>
        </w:rPr>
        <w:t>les </w:t>
      </w:r>
      <w:r>
        <w:rPr>
          <w:i/>
          <w:sz w:val="24"/>
        </w:rPr>
        <w:t>cookies, il est possible de modifier les paramètres de certains d’entre </w:t>
      </w:r>
      <w:r>
        <w:rPr>
          <w:i/>
          <w:spacing w:val="-5"/>
          <w:sz w:val="24"/>
        </w:rPr>
        <w:t>eux </w:t>
      </w:r>
      <w:r>
        <w:rPr>
          <w:i/>
          <w:sz w:val="24"/>
        </w:rPr>
        <w:t>afin d’interdire les cookies ou de vous avertir lorsqu’un site tente d’enregistrer un cookie sur votre ordinateur. Nous prenons en </w:t>
      </w:r>
      <w:r>
        <w:rPr>
          <w:i/>
          <w:spacing w:val="-4"/>
          <w:sz w:val="24"/>
        </w:rPr>
        <w:t>charge </w:t>
      </w:r>
      <w:r>
        <w:rPr>
          <w:i/>
          <w:sz w:val="24"/>
        </w:rPr>
        <w:t>l’option</w:t>
      </w:r>
      <w:r>
        <w:rPr>
          <w:i/>
          <w:spacing w:val="-17"/>
          <w:sz w:val="24"/>
        </w:rPr>
        <w:t> </w:t>
      </w:r>
      <w:r>
        <w:rPr>
          <w:i/>
          <w:sz w:val="24"/>
        </w:rPr>
        <w:t>de</w:t>
      </w:r>
      <w:r>
        <w:rPr>
          <w:i/>
          <w:spacing w:val="-19"/>
          <w:sz w:val="24"/>
        </w:rPr>
        <w:t> </w:t>
      </w:r>
      <w:r>
        <w:rPr>
          <w:i/>
          <w:sz w:val="24"/>
        </w:rPr>
        <w:t>navigateur</w:t>
      </w:r>
      <w:r>
        <w:rPr>
          <w:i/>
          <w:spacing w:val="-17"/>
          <w:sz w:val="24"/>
        </w:rPr>
        <w:t> </w:t>
      </w:r>
      <w:r>
        <w:rPr>
          <w:i/>
          <w:sz w:val="24"/>
        </w:rPr>
        <w:t>Do</w:t>
      </w:r>
      <w:r>
        <w:rPr>
          <w:i/>
          <w:spacing w:val="-18"/>
          <w:sz w:val="24"/>
        </w:rPr>
        <w:t> </w:t>
      </w:r>
      <w:r>
        <w:rPr>
          <w:i/>
          <w:sz w:val="24"/>
        </w:rPr>
        <w:t>Not</w:t>
      </w:r>
      <w:r>
        <w:rPr>
          <w:i/>
          <w:spacing w:val="-17"/>
          <w:sz w:val="24"/>
        </w:rPr>
        <w:t> </w:t>
      </w:r>
      <w:r>
        <w:rPr>
          <w:i/>
          <w:sz w:val="24"/>
        </w:rPr>
        <w:t>Track</w:t>
      </w:r>
      <w:r>
        <w:rPr>
          <w:i/>
          <w:spacing w:val="-18"/>
          <w:sz w:val="24"/>
        </w:rPr>
        <w:t> </w:t>
      </w:r>
      <w:r>
        <w:rPr>
          <w:i/>
          <w:sz w:val="24"/>
        </w:rPr>
        <w:t>pour</w:t>
      </w:r>
      <w:r>
        <w:rPr>
          <w:i/>
          <w:spacing w:val="-17"/>
          <w:sz w:val="24"/>
        </w:rPr>
        <w:t> </w:t>
      </w:r>
      <w:r>
        <w:rPr>
          <w:i/>
          <w:sz w:val="24"/>
        </w:rPr>
        <w:t>vous</w:t>
      </w:r>
      <w:r>
        <w:rPr>
          <w:i/>
          <w:spacing w:val="-17"/>
          <w:sz w:val="24"/>
        </w:rPr>
        <w:t> </w:t>
      </w:r>
      <w:r>
        <w:rPr>
          <w:i/>
          <w:sz w:val="24"/>
        </w:rPr>
        <w:t>permettre</w:t>
      </w:r>
      <w:r>
        <w:rPr>
          <w:i/>
          <w:spacing w:val="-18"/>
          <w:sz w:val="24"/>
        </w:rPr>
        <w:t> </w:t>
      </w:r>
      <w:r>
        <w:rPr>
          <w:i/>
          <w:sz w:val="24"/>
        </w:rPr>
        <w:t>de</w:t>
      </w:r>
      <w:r>
        <w:rPr>
          <w:i/>
          <w:spacing w:val="-20"/>
          <w:sz w:val="24"/>
        </w:rPr>
        <w:t> </w:t>
      </w:r>
      <w:r>
        <w:rPr>
          <w:i/>
          <w:sz w:val="24"/>
        </w:rPr>
        <w:t>paramétrer</w:t>
      </w:r>
      <w:r>
        <w:rPr>
          <w:i/>
          <w:spacing w:val="-17"/>
          <w:sz w:val="24"/>
        </w:rPr>
        <w:t> </w:t>
      </w:r>
      <w:r>
        <w:rPr>
          <w:i/>
          <w:sz w:val="24"/>
        </w:rPr>
        <w:t>la façon dont vos visites de sites </w:t>
      </w:r>
      <w:r>
        <w:rPr>
          <w:i/>
          <w:spacing w:val="-3"/>
          <w:sz w:val="24"/>
        </w:rPr>
        <w:t>Web </w:t>
      </w:r>
      <w:r>
        <w:rPr>
          <w:i/>
          <w:sz w:val="24"/>
        </w:rPr>
        <w:t>sont utilisées pour personnaliser</w:t>
      </w:r>
      <w:r>
        <w:rPr>
          <w:i/>
          <w:spacing w:val="-38"/>
          <w:sz w:val="24"/>
        </w:rPr>
        <w:t> </w:t>
      </w:r>
      <w:r>
        <w:rPr>
          <w:i/>
          <w:sz w:val="24"/>
        </w:rPr>
        <w:t>votre utilisation</w:t>
      </w:r>
      <w:r>
        <w:rPr>
          <w:i/>
          <w:spacing w:val="-15"/>
          <w:sz w:val="24"/>
        </w:rPr>
        <w:t> </w:t>
      </w:r>
      <w:r>
        <w:rPr>
          <w:i/>
          <w:sz w:val="24"/>
        </w:rPr>
        <w:t>de</w:t>
      </w:r>
      <w:r>
        <w:rPr>
          <w:i/>
          <w:spacing w:val="-15"/>
          <w:sz w:val="24"/>
        </w:rPr>
        <w:t> </w:t>
      </w:r>
      <w:r>
        <w:rPr>
          <w:i/>
          <w:sz w:val="24"/>
        </w:rPr>
        <w:t>Twitter</w:t>
      </w:r>
      <w:r>
        <w:rPr>
          <w:i/>
          <w:spacing w:val="-15"/>
          <w:sz w:val="24"/>
        </w:rPr>
        <w:t> </w:t>
      </w:r>
      <w:r>
        <w:rPr>
          <w:i/>
          <w:sz w:val="24"/>
        </w:rPr>
        <w:t>et</w:t>
      </w:r>
      <w:r>
        <w:rPr>
          <w:i/>
          <w:spacing w:val="-14"/>
          <w:sz w:val="24"/>
        </w:rPr>
        <w:t> </w:t>
      </w:r>
      <w:r>
        <w:rPr>
          <w:i/>
          <w:sz w:val="24"/>
        </w:rPr>
        <w:t>les</w:t>
      </w:r>
      <w:r>
        <w:rPr>
          <w:i/>
          <w:spacing w:val="-15"/>
          <w:sz w:val="24"/>
        </w:rPr>
        <w:t> </w:t>
      </w:r>
      <w:r>
        <w:rPr>
          <w:i/>
          <w:sz w:val="24"/>
        </w:rPr>
        <w:t>annonces</w:t>
      </w:r>
      <w:r>
        <w:rPr>
          <w:i/>
          <w:spacing w:val="-15"/>
          <w:sz w:val="24"/>
        </w:rPr>
        <w:t> </w:t>
      </w:r>
      <w:r>
        <w:rPr>
          <w:i/>
          <w:sz w:val="24"/>
        </w:rPr>
        <w:t>publicitaires.</w:t>
      </w:r>
      <w:r>
        <w:rPr>
          <w:i/>
          <w:spacing w:val="-11"/>
          <w:sz w:val="24"/>
        </w:rPr>
        <w:t> </w:t>
      </w:r>
      <w:r>
        <w:rPr>
          <w:i/>
          <w:sz w:val="24"/>
        </w:rPr>
        <w:t>Pour</w:t>
      </w:r>
      <w:r>
        <w:rPr>
          <w:i/>
          <w:spacing w:val="-12"/>
          <w:sz w:val="24"/>
        </w:rPr>
        <w:t> </w:t>
      </w:r>
      <w:r>
        <w:rPr>
          <w:i/>
          <w:sz w:val="24"/>
        </w:rPr>
        <w:t>en</w:t>
      </w:r>
      <w:r>
        <w:rPr>
          <w:i/>
          <w:spacing w:val="-15"/>
          <w:sz w:val="24"/>
        </w:rPr>
        <w:t> </w:t>
      </w:r>
      <w:r>
        <w:rPr>
          <w:i/>
          <w:sz w:val="24"/>
        </w:rPr>
        <w:t>savoir</w:t>
      </w:r>
      <w:r>
        <w:rPr>
          <w:i/>
          <w:spacing w:val="-10"/>
          <w:sz w:val="24"/>
        </w:rPr>
        <w:t> </w:t>
      </w:r>
      <w:r>
        <w:rPr>
          <w:i/>
          <w:sz w:val="24"/>
        </w:rPr>
        <w:t>plus</w:t>
      </w:r>
      <w:r>
        <w:rPr>
          <w:i/>
          <w:spacing w:val="-15"/>
          <w:sz w:val="24"/>
        </w:rPr>
        <w:t> </w:t>
      </w:r>
      <w:r>
        <w:rPr>
          <w:i/>
          <w:sz w:val="24"/>
        </w:rPr>
        <w:t>sur notre</w:t>
      </w:r>
      <w:r>
        <w:rPr>
          <w:i/>
          <w:spacing w:val="-20"/>
          <w:sz w:val="24"/>
        </w:rPr>
        <w:t> </w:t>
      </w:r>
      <w:r>
        <w:rPr>
          <w:i/>
          <w:sz w:val="24"/>
        </w:rPr>
        <w:t>prise</w:t>
      </w:r>
      <w:r>
        <w:rPr>
          <w:i/>
          <w:spacing w:val="-20"/>
          <w:sz w:val="24"/>
        </w:rPr>
        <w:t> </w:t>
      </w:r>
      <w:r>
        <w:rPr>
          <w:i/>
          <w:sz w:val="24"/>
        </w:rPr>
        <w:t>en</w:t>
      </w:r>
      <w:r>
        <w:rPr>
          <w:i/>
          <w:spacing w:val="-18"/>
          <w:sz w:val="24"/>
        </w:rPr>
        <w:t> </w:t>
      </w:r>
      <w:r>
        <w:rPr>
          <w:i/>
          <w:sz w:val="24"/>
        </w:rPr>
        <w:t>charge</w:t>
      </w:r>
      <w:r>
        <w:rPr>
          <w:i/>
          <w:spacing w:val="-19"/>
          <w:sz w:val="24"/>
        </w:rPr>
        <w:t> </w:t>
      </w:r>
      <w:r>
        <w:rPr>
          <w:i/>
          <w:sz w:val="24"/>
        </w:rPr>
        <w:t>de</w:t>
      </w:r>
      <w:r>
        <w:rPr>
          <w:i/>
          <w:spacing w:val="-19"/>
          <w:sz w:val="24"/>
        </w:rPr>
        <w:t> </w:t>
      </w:r>
      <w:r>
        <w:rPr>
          <w:i/>
          <w:sz w:val="24"/>
        </w:rPr>
        <w:t>la</w:t>
      </w:r>
      <w:r>
        <w:rPr>
          <w:i/>
          <w:spacing w:val="-19"/>
          <w:sz w:val="24"/>
        </w:rPr>
        <w:t> </w:t>
      </w:r>
      <w:r>
        <w:rPr>
          <w:i/>
          <w:sz w:val="24"/>
        </w:rPr>
        <w:t>fonction</w:t>
      </w:r>
      <w:r>
        <w:rPr>
          <w:i/>
          <w:spacing w:val="-18"/>
          <w:sz w:val="24"/>
        </w:rPr>
        <w:t> </w:t>
      </w:r>
      <w:r>
        <w:rPr>
          <w:i/>
          <w:sz w:val="24"/>
        </w:rPr>
        <w:t>Do</w:t>
      </w:r>
      <w:r>
        <w:rPr>
          <w:i/>
          <w:spacing w:val="-18"/>
          <w:sz w:val="24"/>
        </w:rPr>
        <w:t> </w:t>
      </w:r>
      <w:r>
        <w:rPr>
          <w:i/>
          <w:sz w:val="24"/>
        </w:rPr>
        <w:t>Not</w:t>
      </w:r>
      <w:r>
        <w:rPr>
          <w:i/>
          <w:spacing w:val="-18"/>
          <w:sz w:val="24"/>
        </w:rPr>
        <w:t> </w:t>
      </w:r>
      <w:r>
        <w:rPr>
          <w:i/>
          <w:sz w:val="24"/>
        </w:rPr>
        <w:t>Track,</w:t>
      </w:r>
      <w:r>
        <w:rPr>
          <w:i/>
          <w:spacing w:val="-18"/>
          <w:sz w:val="24"/>
        </w:rPr>
        <w:t> </w:t>
      </w:r>
      <w:r>
        <w:rPr>
          <w:i/>
          <w:sz w:val="24"/>
        </w:rPr>
        <w:t>cliquez</w:t>
      </w:r>
      <w:r>
        <w:rPr>
          <w:i/>
          <w:spacing w:val="-18"/>
          <w:sz w:val="24"/>
        </w:rPr>
        <w:t> </w:t>
      </w:r>
      <w:r>
        <w:rPr>
          <w:i/>
          <w:sz w:val="24"/>
        </w:rPr>
        <w:t>ici.</w:t>
      </w:r>
      <w:r>
        <w:rPr>
          <w:i/>
          <w:spacing w:val="-18"/>
          <w:sz w:val="24"/>
        </w:rPr>
        <w:t> </w:t>
      </w:r>
      <w:r>
        <w:rPr>
          <w:i/>
          <w:sz w:val="24"/>
        </w:rPr>
        <w:t>Pour</w:t>
      </w:r>
      <w:r>
        <w:rPr>
          <w:i/>
          <w:spacing w:val="-18"/>
          <w:sz w:val="24"/>
        </w:rPr>
        <w:t> </w:t>
      </w:r>
      <w:r>
        <w:rPr>
          <w:i/>
          <w:sz w:val="24"/>
        </w:rPr>
        <w:t>obtenir plus de détails sur l’utilisation des cookies et des technologies similaires, rendez-vous ici.</w:t>
      </w:r>
    </w:p>
    <w:p>
      <w:pPr>
        <w:pStyle w:val="BodyText"/>
        <w:rPr>
          <w:i/>
        </w:rPr>
      </w:pPr>
    </w:p>
    <w:p>
      <w:pPr>
        <w:pStyle w:val="BodyText"/>
        <w:spacing w:before="4"/>
        <w:rPr>
          <w:i/>
        </w:rPr>
      </w:pPr>
    </w:p>
    <w:p>
      <w:pPr>
        <w:pStyle w:val="BodyText"/>
        <w:spacing w:line="208" w:lineRule="auto"/>
        <w:ind w:left="2260" w:right="191"/>
        <w:jc w:val="both"/>
      </w:pPr>
      <w:r>
        <w:rPr/>
        <w:t>Selon</w:t>
      </w:r>
      <w:r>
        <w:rPr>
          <w:spacing w:val="-9"/>
        </w:rPr>
        <w:t> </w:t>
      </w:r>
      <w:r>
        <w:rPr/>
        <w:t>l’association</w:t>
      </w:r>
      <w:r>
        <w:rPr>
          <w:spacing w:val="-9"/>
        </w:rPr>
        <w:t> </w:t>
      </w:r>
      <w:r>
        <w:rPr/>
        <w:t>UFC</w:t>
      </w:r>
      <w:r>
        <w:rPr>
          <w:spacing w:val="-9"/>
        </w:rPr>
        <w:t> </w:t>
      </w:r>
      <w:r>
        <w:rPr/>
        <w:t>QUE</w:t>
      </w:r>
      <w:r>
        <w:rPr>
          <w:spacing w:val="-5"/>
        </w:rPr>
        <w:t> </w:t>
      </w:r>
      <w:r>
        <w:rPr/>
        <w:t>CHOISIR</w:t>
      </w:r>
      <w:r>
        <w:rPr>
          <w:spacing w:val="-6"/>
        </w:rPr>
        <w:t> </w:t>
      </w:r>
      <w:r>
        <w:rPr/>
        <w:t>la</w:t>
      </w:r>
      <w:r>
        <w:rPr>
          <w:spacing w:val="-9"/>
        </w:rPr>
        <w:t> </w:t>
      </w:r>
      <w:r>
        <w:rPr/>
        <w:t>clause</w:t>
      </w:r>
      <w:r>
        <w:rPr>
          <w:spacing w:val="-6"/>
        </w:rPr>
        <w:t> </w:t>
      </w:r>
      <w:r>
        <w:rPr/>
        <w:t>n°</w:t>
      </w:r>
      <w:r>
        <w:rPr>
          <w:spacing w:val="-6"/>
        </w:rPr>
        <w:t> </w:t>
      </w:r>
      <w:r>
        <w:rPr/>
        <w:t>11</w:t>
      </w:r>
      <w:r>
        <w:rPr>
          <w:spacing w:val="-6"/>
        </w:rPr>
        <w:t> </w:t>
      </w:r>
      <w:r>
        <w:rPr/>
        <w:t>de</w:t>
      </w:r>
      <w:r>
        <w:rPr>
          <w:spacing w:val="-8"/>
        </w:rPr>
        <w:t> </w:t>
      </w:r>
      <w:r>
        <w:rPr/>
        <w:t>la</w:t>
      </w:r>
      <w:r>
        <w:rPr>
          <w:spacing w:val="-5"/>
        </w:rPr>
        <w:t> </w:t>
      </w:r>
      <w:r>
        <w:rPr/>
        <w:t>Politique</w:t>
      </w:r>
      <w:r>
        <w:rPr>
          <w:spacing w:val="-9"/>
        </w:rPr>
        <w:t> </w:t>
      </w:r>
      <w:r>
        <w:rPr/>
        <w:t>de confidentialité</w:t>
      </w:r>
      <w:r>
        <w:rPr>
          <w:spacing w:val="-13"/>
        </w:rPr>
        <w:t> </w:t>
      </w:r>
      <w:r>
        <w:rPr/>
        <w:t>n’informe</w:t>
      </w:r>
      <w:r>
        <w:rPr>
          <w:spacing w:val="-14"/>
        </w:rPr>
        <w:t> </w:t>
      </w:r>
      <w:r>
        <w:rPr/>
        <w:t>pas</w:t>
      </w:r>
      <w:r>
        <w:rPr>
          <w:spacing w:val="-11"/>
        </w:rPr>
        <w:t> </w:t>
      </w:r>
      <w:r>
        <w:rPr/>
        <w:t>l’utilisateur</w:t>
      </w:r>
      <w:r>
        <w:rPr>
          <w:spacing w:val="-13"/>
        </w:rPr>
        <w:t> </w:t>
      </w:r>
      <w:r>
        <w:rPr/>
        <w:t>de</w:t>
      </w:r>
      <w:r>
        <w:rPr>
          <w:spacing w:val="-13"/>
        </w:rPr>
        <w:t> </w:t>
      </w:r>
      <w:r>
        <w:rPr/>
        <w:t>manière</w:t>
      </w:r>
      <w:r>
        <w:rPr>
          <w:spacing w:val="-14"/>
        </w:rPr>
        <w:t> </w:t>
      </w:r>
      <w:r>
        <w:rPr/>
        <w:t>précise</w:t>
      </w:r>
      <w:r>
        <w:rPr>
          <w:spacing w:val="-11"/>
        </w:rPr>
        <w:t> </w:t>
      </w:r>
      <w:r>
        <w:rPr/>
        <w:t>de</w:t>
      </w:r>
      <w:r>
        <w:rPr>
          <w:spacing w:val="-11"/>
        </w:rPr>
        <w:t> </w:t>
      </w:r>
      <w:r>
        <w:rPr/>
        <w:t>la</w:t>
      </w:r>
      <w:r>
        <w:rPr>
          <w:spacing w:val="-10"/>
        </w:rPr>
        <w:t> </w:t>
      </w:r>
      <w:r>
        <w:rPr/>
        <w:t>collecte des données et de leurs finalités effectuées par le dépôt sur son </w:t>
      </w:r>
      <w:r>
        <w:rPr>
          <w:spacing w:val="-3"/>
        </w:rPr>
        <w:t>ordinateur </w:t>
      </w:r>
      <w:r>
        <w:rPr/>
        <w:t>de</w:t>
      </w:r>
      <w:r>
        <w:rPr>
          <w:spacing w:val="-14"/>
        </w:rPr>
        <w:t> </w:t>
      </w:r>
      <w:r>
        <w:rPr/>
        <w:t>cookies</w:t>
      </w:r>
      <w:r>
        <w:rPr>
          <w:spacing w:val="-11"/>
        </w:rPr>
        <w:t> </w:t>
      </w:r>
      <w:r>
        <w:rPr/>
        <w:t>et</w:t>
      </w:r>
      <w:r>
        <w:rPr>
          <w:spacing w:val="-11"/>
        </w:rPr>
        <w:t> </w:t>
      </w:r>
      <w:r>
        <w:rPr/>
        <w:t>d’autres</w:t>
      </w:r>
      <w:r>
        <w:rPr>
          <w:spacing w:val="-10"/>
        </w:rPr>
        <w:t> </w:t>
      </w:r>
      <w:r>
        <w:rPr/>
        <w:t>"technologies</w:t>
      </w:r>
      <w:r>
        <w:rPr>
          <w:spacing w:val="-11"/>
        </w:rPr>
        <w:t> </w:t>
      </w:r>
      <w:r>
        <w:rPr/>
        <w:t>similaires".</w:t>
      </w:r>
      <w:r>
        <w:rPr>
          <w:spacing w:val="-11"/>
        </w:rPr>
        <w:t> </w:t>
      </w:r>
      <w:r>
        <w:rPr/>
        <w:t>De</w:t>
      </w:r>
      <w:r>
        <w:rPr>
          <w:spacing w:val="-11"/>
        </w:rPr>
        <w:t> </w:t>
      </w:r>
      <w:r>
        <w:rPr/>
        <w:t>plus,</w:t>
      </w:r>
      <w:r>
        <w:rPr>
          <w:spacing w:val="-10"/>
        </w:rPr>
        <w:t> </w:t>
      </w:r>
      <w:r>
        <w:rPr/>
        <w:t>la</w:t>
      </w:r>
      <w:r>
        <w:rPr>
          <w:spacing w:val="-11"/>
        </w:rPr>
        <w:t> </w:t>
      </w:r>
      <w:r>
        <w:rPr/>
        <w:t>clause</w:t>
      </w:r>
      <w:r>
        <w:rPr>
          <w:spacing w:val="-13"/>
        </w:rPr>
        <w:t> </w:t>
      </w:r>
      <w:r>
        <w:rPr/>
        <w:t>renvoie par liens hypertextes à un document, dont l’utilisateur ignore la valeur contractuelle, ce document prévoyant la mise à disposition à des tiers prestataires des données ainsi collectées, sans procéder au préalable à</w:t>
      </w:r>
      <w:r>
        <w:rPr>
          <w:spacing w:val="-35"/>
        </w:rPr>
        <w:t> </w:t>
      </w:r>
      <w:r>
        <w:rPr/>
        <w:t>une information</w:t>
      </w:r>
      <w:r>
        <w:rPr>
          <w:spacing w:val="-24"/>
        </w:rPr>
        <w:t> </w:t>
      </w:r>
      <w:r>
        <w:rPr/>
        <w:t>complète</w:t>
      </w:r>
      <w:r>
        <w:rPr>
          <w:spacing w:val="-25"/>
        </w:rPr>
        <w:t> </w:t>
      </w:r>
      <w:r>
        <w:rPr/>
        <w:t>de</w:t>
      </w:r>
      <w:r>
        <w:rPr>
          <w:spacing w:val="-24"/>
        </w:rPr>
        <w:t> </w:t>
      </w:r>
      <w:r>
        <w:rPr/>
        <w:t>l’utilisateur</w:t>
      </w:r>
      <w:r>
        <w:rPr>
          <w:spacing w:val="-25"/>
        </w:rPr>
        <w:t> </w:t>
      </w:r>
      <w:r>
        <w:rPr/>
        <w:t>sur</w:t>
      </w:r>
      <w:r>
        <w:rPr>
          <w:spacing w:val="-24"/>
        </w:rPr>
        <w:t> </w:t>
      </w:r>
      <w:r>
        <w:rPr/>
        <w:t>le</w:t>
      </w:r>
      <w:r>
        <w:rPr>
          <w:spacing w:val="-23"/>
        </w:rPr>
        <w:t> </w:t>
      </w:r>
      <w:r>
        <w:rPr/>
        <w:t>traitement</w:t>
      </w:r>
      <w:r>
        <w:rPr>
          <w:spacing w:val="-24"/>
        </w:rPr>
        <w:t> </w:t>
      </w:r>
      <w:r>
        <w:rPr/>
        <w:t>de</w:t>
      </w:r>
      <w:r>
        <w:rPr>
          <w:spacing w:val="-25"/>
        </w:rPr>
        <w:t> </w:t>
      </w:r>
      <w:r>
        <w:rPr/>
        <w:t>ces</w:t>
      </w:r>
      <w:r>
        <w:rPr>
          <w:spacing w:val="-23"/>
        </w:rPr>
        <w:t> </w:t>
      </w:r>
      <w:r>
        <w:rPr/>
        <w:t>données.</w:t>
      </w:r>
      <w:r>
        <w:rPr>
          <w:spacing w:val="-26"/>
        </w:rPr>
        <w:t> </w:t>
      </w:r>
      <w:r>
        <w:rPr/>
        <w:t>Cette</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2"/>
        <w:jc w:val="both"/>
      </w:pPr>
      <w:bookmarkStart w:name="Page 140" w:id="154"/>
      <w:bookmarkEnd w:id="154"/>
      <w:r>
        <w:rPr/>
      </w:r>
      <w:r>
        <w:rPr/>
        <w:t>clause serait donc illicite au regard de l’article L.133-2 du code de la consommation, 2, 6, 32-II et 32-III de la Loi Informatique et Libertés.</w:t>
      </w:r>
    </w:p>
    <w:p>
      <w:pPr>
        <w:pStyle w:val="BodyText"/>
      </w:pPr>
    </w:p>
    <w:p>
      <w:pPr>
        <w:pStyle w:val="BodyText"/>
        <w:spacing w:before="7"/>
      </w:pPr>
    </w:p>
    <w:p>
      <w:pPr>
        <w:pStyle w:val="BodyText"/>
        <w:spacing w:line="208" w:lineRule="auto"/>
        <w:ind w:left="2260" w:right="190"/>
        <w:jc w:val="both"/>
      </w:pPr>
      <w:r>
        <w:rPr>
          <w:spacing w:val="-3"/>
        </w:rPr>
        <w:t>La </w:t>
      </w:r>
      <w:r>
        <w:rPr/>
        <w:t>société TWITTER répond que cette clause résume les pratiques de TWITTER en matière de cookies. Elle affirme attirer l’attention de l'utilisateur sur le fait que certaines données, comme les données de navigation peuvent être collectées au moyen de cookies. </w:t>
      </w:r>
      <w:r>
        <w:rPr>
          <w:spacing w:val="-3"/>
        </w:rPr>
        <w:t>La </w:t>
      </w:r>
      <w:r>
        <w:rPr/>
        <w:t>clause informerait</w:t>
      </w:r>
      <w:r>
        <w:rPr>
          <w:spacing w:val="-25"/>
        </w:rPr>
        <w:t> </w:t>
      </w:r>
      <w:r>
        <w:rPr/>
        <w:t>précisément</w:t>
      </w:r>
      <w:r>
        <w:rPr>
          <w:spacing w:val="-25"/>
        </w:rPr>
        <w:t> </w:t>
      </w:r>
      <w:r>
        <w:rPr/>
        <w:t>l’utilisateur</w:t>
      </w:r>
      <w:r>
        <w:rPr>
          <w:spacing w:val="-25"/>
        </w:rPr>
        <w:t> </w:t>
      </w:r>
      <w:r>
        <w:rPr>
          <w:spacing w:val="-3"/>
        </w:rPr>
        <w:t>sur</w:t>
      </w:r>
      <w:r>
        <w:rPr>
          <w:spacing w:val="-29"/>
        </w:rPr>
        <w:t> </w:t>
      </w:r>
      <w:r>
        <w:rPr/>
        <w:t>les</w:t>
      </w:r>
      <w:r>
        <w:rPr>
          <w:spacing w:val="-27"/>
        </w:rPr>
        <w:t> </w:t>
      </w:r>
      <w:r>
        <w:rPr>
          <w:spacing w:val="-3"/>
        </w:rPr>
        <w:t>modalités</w:t>
      </w:r>
      <w:r>
        <w:rPr>
          <w:spacing w:val="-25"/>
        </w:rPr>
        <w:t> </w:t>
      </w:r>
      <w:r>
        <w:rPr/>
        <w:t>de</w:t>
      </w:r>
      <w:r>
        <w:rPr>
          <w:spacing w:val="-25"/>
        </w:rPr>
        <w:t> </w:t>
      </w:r>
      <w:r>
        <w:rPr/>
        <w:t>fonctionnement</w:t>
      </w:r>
      <w:r>
        <w:rPr>
          <w:spacing w:val="-25"/>
        </w:rPr>
        <w:t> </w:t>
      </w:r>
      <w:r>
        <w:rPr/>
        <w:t>de cookies,</w:t>
      </w:r>
      <w:r>
        <w:rPr>
          <w:spacing w:val="-8"/>
        </w:rPr>
        <w:t> </w:t>
      </w:r>
      <w:r>
        <w:rPr/>
        <w:t>les</w:t>
      </w:r>
      <w:r>
        <w:rPr>
          <w:spacing w:val="-7"/>
        </w:rPr>
        <w:t> </w:t>
      </w:r>
      <w:r>
        <w:rPr/>
        <w:t>finalités</w:t>
      </w:r>
      <w:r>
        <w:rPr>
          <w:spacing w:val="-7"/>
        </w:rPr>
        <w:t> </w:t>
      </w:r>
      <w:r>
        <w:rPr/>
        <w:t>liées</w:t>
      </w:r>
      <w:r>
        <w:rPr>
          <w:spacing w:val="-7"/>
        </w:rPr>
        <w:t> </w:t>
      </w:r>
      <w:r>
        <w:rPr/>
        <w:t>à</w:t>
      </w:r>
      <w:r>
        <w:rPr>
          <w:spacing w:val="-7"/>
        </w:rPr>
        <w:t> </w:t>
      </w:r>
      <w:r>
        <w:rPr/>
        <w:t>leur</w:t>
      </w:r>
      <w:r>
        <w:rPr>
          <w:spacing w:val="-8"/>
        </w:rPr>
        <w:t> </w:t>
      </w:r>
      <w:r>
        <w:rPr/>
        <w:t>utilisation,</w:t>
      </w:r>
      <w:r>
        <w:rPr>
          <w:spacing w:val="-7"/>
        </w:rPr>
        <w:t> </w:t>
      </w:r>
      <w:r>
        <w:rPr/>
        <w:t>les</w:t>
      </w:r>
      <w:r>
        <w:rPr>
          <w:spacing w:val="-8"/>
        </w:rPr>
        <w:t> </w:t>
      </w:r>
      <w:r>
        <w:rPr/>
        <w:t>options</w:t>
      </w:r>
      <w:r>
        <w:rPr>
          <w:spacing w:val="-7"/>
        </w:rPr>
        <w:t> </w:t>
      </w:r>
      <w:r>
        <w:rPr/>
        <w:t>et</w:t>
      </w:r>
      <w:r>
        <w:rPr>
          <w:spacing w:val="-7"/>
        </w:rPr>
        <w:t> </w:t>
      </w:r>
      <w:r>
        <w:rPr/>
        <w:t>paramétrage</w:t>
      </w:r>
      <w:r>
        <w:rPr>
          <w:spacing w:val="-10"/>
        </w:rPr>
        <w:t> </w:t>
      </w:r>
      <w:r>
        <w:rPr/>
        <w:t>mis à la disposition de l'utilisateur pour en contrôler l'usage et la possibilité d'accéder à des informations supplémentaires relatives aux cookies. </w:t>
      </w:r>
      <w:r>
        <w:rPr>
          <w:spacing w:val="-5"/>
        </w:rPr>
        <w:t>La </w:t>
      </w:r>
      <w:r>
        <w:rPr/>
        <w:t>clause</w:t>
      </w:r>
      <w:r>
        <w:rPr>
          <w:spacing w:val="-19"/>
        </w:rPr>
        <w:t> </w:t>
      </w:r>
      <w:r>
        <w:rPr/>
        <w:t>respecterait</w:t>
      </w:r>
      <w:r>
        <w:rPr>
          <w:spacing w:val="-18"/>
        </w:rPr>
        <w:t> </w:t>
      </w:r>
      <w:r>
        <w:rPr/>
        <w:t>donc</w:t>
      </w:r>
      <w:r>
        <w:rPr>
          <w:spacing w:val="-19"/>
        </w:rPr>
        <w:t> </w:t>
      </w:r>
      <w:r>
        <w:rPr/>
        <w:t>parfaitement</w:t>
      </w:r>
      <w:r>
        <w:rPr>
          <w:spacing w:val="-17"/>
        </w:rPr>
        <w:t> </w:t>
      </w:r>
      <w:r>
        <w:rPr/>
        <w:t>les</w:t>
      </w:r>
      <w:r>
        <w:rPr>
          <w:spacing w:val="-17"/>
        </w:rPr>
        <w:t> </w:t>
      </w:r>
      <w:r>
        <w:rPr/>
        <w:t>dispositions</w:t>
      </w:r>
      <w:r>
        <w:rPr>
          <w:spacing w:val="-17"/>
        </w:rPr>
        <w:t> </w:t>
      </w:r>
      <w:r>
        <w:rPr/>
        <w:t>de</w:t>
      </w:r>
      <w:r>
        <w:rPr>
          <w:spacing w:val="-19"/>
        </w:rPr>
        <w:t> </w:t>
      </w:r>
      <w:r>
        <w:rPr/>
        <w:t>l'article</w:t>
      </w:r>
      <w:r>
        <w:rPr>
          <w:spacing w:val="-20"/>
        </w:rPr>
        <w:t> </w:t>
      </w:r>
      <w:r>
        <w:rPr/>
        <w:t>32-II</w:t>
      </w:r>
      <w:r>
        <w:rPr>
          <w:spacing w:val="-23"/>
        </w:rPr>
        <w:t> </w:t>
      </w:r>
      <w:r>
        <w:rPr/>
        <w:t>de</w:t>
      </w:r>
      <w:r>
        <w:rPr>
          <w:spacing w:val="-20"/>
        </w:rPr>
        <w:t> </w:t>
      </w:r>
      <w:r>
        <w:rPr/>
        <w:t>la Loi Informatique et</w:t>
      </w:r>
      <w:r>
        <w:rPr>
          <w:spacing w:val="-2"/>
        </w:rPr>
        <w:t> </w:t>
      </w:r>
      <w:r>
        <w:rPr/>
        <w:t>Libertés.</w:t>
      </w:r>
    </w:p>
    <w:p>
      <w:pPr>
        <w:pStyle w:val="BodyText"/>
      </w:pPr>
    </w:p>
    <w:p>
      <w:pPr>
        <w:pStyle w:val="BodyText"/>
        <w:spacing w:before="3"/>
        <w:rPr>
          <w:sz w:val="22"/>
        </w:rPr>
      </w:pPr>
    </w:p>
    <w:p>
      <w:pPr>
        <w:pStyle w:val="Heading1"/>
        <w:numPr>
          <w:ilvl w:val="1"/>
          <w:numId w:val="21"/>
        </w:numPr>
        <w:tabs>
          <w:tab w:pos="2839" w:val="left" w:leader="none"/>
        </w:tabs>
        <w:spacing w:line="240" w:lineRule="auto" w:before="0" w:after="0"/>
        <w:ind w:left="2838" w:right="0" w:hanging="259"/>
        <w:jc w:val="left"/>
        <w:rPr>
          <w:b w:val="0"/>
        </w:rPr>
      </w:pPr>
      <w:r>
        <w:rPr/>
        <w:t>Sur l’utilisation de cookies et autres technologies similaires</w:t>
      </w:r>
      <w:r>
        <w:rPr>
          <w:spacing w:val="-8"/>
        </w:rPr>
        <w:t> </w:t>
      </w:r>
      <w:r>
        <w:rPr>
          <w:b w:val="0"/>
        </w:rPr>
        <w:t>:</w:t>
      </w:r>
    </w:p>
    <w:p>
      <w:pPr>
        <w:pStyle w:val="BodyText"/>
      </w:pPr>
    </w:p>
    <w:p>
      <w:pPr>
        <w:pStyle w:val="BodyText"/>
      </w:pPr>
    </w:p>
    <w:p>
      <w:pPr>
        <w:pStyle w:val="BodyText"/>
        <w:spacing w:line="208" w:lineRule="auto"/>
        <w:ind w:left="2260" w:right="196"/>
        <w:jc w:val="both"/>
      </w:pPr>
      <w:r>
        <w:rPr/>
        <w:t>L’article </w:t>
      </w:r>
      <w:r>
        <w:rPr>
          <w:spacing w:val="-3"/>
        </w:rPr>
        <w:t>L. </w:t>
      </w:r>
      <w:r>
        <w:rPr/>
        <w:t>133-2 devenu l’article </w:t>
      </w:r>
      <w:r>
        <w:rPr>
          <w:spacing w:val="-4"/>
        </w:rPr>
        <w:t>L. </w:t>
      </w:r>
      <w:r>
        <w:rPr/>
        <w:t>211-1 du code de la consommation impose aux professionnels dans les contrats qu’ils proposent </w:t>
      </w:r>
      <w:r>
        <w:rPr>
          <w:spacing w:val="-5"/>
        </w:rPr>
        <w:t>aux </w:t>
      </w:r>
      <w:r>
        <w:rPr/>
        <w:t>consommateurs</w:t>
      </w:r>
      <w:r>
        <w:rPr>
          <w:spacing w:val="-24"/>
        </w:rPr>
        <w:t> </w:t>
      </w:r>
      <w:r>
        <w:rPr/>
        <w:t>que</w:t>
      </w:r>
      <w:r>
        <w:rPr>
          <w:spacing w:val="-27"/>
        </w:rPr>
        <w:t> </w:t>
      </w:r>
      <w:r>
        <w:rPr/>
        <w:t>les</w:t>
      </w:r>
      <w:r>
        <w:rPr>
          <w:spacing w:val="-24"/>
        </w:rPr>
        <w:t> </w:t>
      </w:r>
      <w:r>
        <w:rPr/>
        <w:t>clauses</w:t>
      </w:r>
      <w:r>
        <w:rPr>
          <w:spacing w:val="-24"/>
        </w:rPr>
        <w:t> </w:t>
      </w:r>
      <w:r>
        <w:rPr/>
        <w:t>desdits</w:t>
      </w:r>
      <w:r>
        <w:rPr>
          <w:spacing w:val="-24"/>
        </w:rPr>
        <w:t> </w:t>
      </w:r>
      <w:r>
        <w:rPr>
          <w:spacing w:val="-3"/>
        </w:rPr>
        <w:t>contrats</w:t>
      </w:r>
      <w:r>
        <w:rPr>
          <w:spacing w:val="-29"/>
        </w:rPr>
        <w:t> </w:t>
      </w:r>
      <w:r>
        <w:rPr>
          <w:spacing w:val="-3"/>
        </w:rPr>
        <w:t>soient</w:t>
      </w:r>
      <w:r>
        <w:rPr>
          <w:spacing w:val="-24"/>
        </w:rPr>
        <w:t> </w:t>
      </w:r>
      <w:r>
        <w:rPr>
          <w:spacing w:val="-3"/>
        </w:rPr>
        <w:t>présentées</w:t>
      </w:r>
      <w:r>
        <w:rPr>
          <w:spacing w:val="-24"/>
        </w:rPr>
        <w:t> </w:t>
      </w:r>
      <w:r>
        <w:rPr/>
        <w:t>et</w:t>
      </w:r>
      <w:r>
        <w:rPr>
          <w:spacing w:val="-24"/>
        </w:rPr>
        <w:t> </w:t>
      </w:r>
      <w:r>
        <w:rPr/>
        <w:t>rédigées de façon claire et</w:t>
      </w:r>
      <w:r>
        <w:rPr>
          <w:spacing w:val="-1"/>
        </w:rPr>
        <w:t> </w:t>
      </w:r>
      <w:r>
        <w:rPr/>
        <w:t>compréhensible.</w:t>
      </w:r>
    </w:p>
    <w:p>
      <w:pPr>
        <w:pStyle w:val="BodyText"/>
        <w:spacing w:line="208" w:lineRule="auto" w:before="158"/>
        <w:ind w:left="2260" w:right="192"/>
        <w:jc w:val="both"/>
      </w:pPr>
      <w:r>
        <w:rPr/>
        <w:t>L’article</w:t>
      </w:r>
      <w:r>
        <w:rPr>
          <w:spacing w:val="-20"/>
        </w:rPr>
        <w:t> </w:t>
      </w:r>
      <w:r>
        <w:rPr/>
        <w:t>6</w:t>
      </w:r>
      <w:r>
        <w:rPr>
          <w:spacing w:val="-20"/>
        </w:rPr>
        <w:t> </w:t>
      </w:r>
      <w:r>
        <w:rPr/>
        <w:t>de</w:t>
      </w:r>
      <w:r>
        <w:rPr>
          <w:spacing w:val="-20"/>
        </w:rPr>
        <w:t> </w:t>
      </w:r>
      <w:r>
        <w:rPr/>
        <w:t>la</w:t>
      </w:r>
      <w:r>
        <w:rPr>
          <w:spacing w:val="-24"/>
        </w:rPr>
        <w:t> </w:t>
      </w:r>
      <w:r>
        <w:rPr/>
        <w:t>Loi</w:t>
      </w:r>
      <w:r>
        <w:rPr>
          <w:spacing w:val="-20"/>
        </w:rPr>
        <w:t> </w:t>
      </w:r>
      <w:r>
        <w:rPr/>
        <w:t>Informatique</w:t>
      </w:r>
      <w:r>
        <w:rPr>
          <w:spacing w:val="-19"/>
        </w:rPr>
        <w:t> </w:t>
      </w:r>
      <w:r>
        <w:rPr/>
        <w:t>et</w:t>
      </w:r>
      <w:r>
        <w:rPr>
          <w:spacing w:val="-20"/>
        </w:rPr>
        <w:t> </w:t>
      </w:r>
      <w:r>
        <w:rPr/>
        <w:t>Libertés</w:t>
      </w:r>
      <w:r>
        <w:rPr>
          <w:spacing w:val="-20"/>
        </w:rPr>
        <w:t> </w:t>
      </w:r>
      <w:r>
        <w:rPr/>
        <w:t>impose</w:t>
      </w:r>
      <w:r>
        <w:rPr>
          <w:spacing w:val="-19"/>
        </w:rPr>
        <w:t> </w:t>
      </w:r>
      <w:r>
        <w:rPr/>
        <w:t>que</w:t>
      </w:r>
      <w:r>
        <w:rPr>
          <w:spacing w:val="-22"/>
        </w:rPr>
        <w:t> </w:t>
      </w:r>
      <w:r>
        <w:rPr/>
        <w:t>les</w:t>
      </w:r>
      <w:r>
        <w:rPr>
          <w:spacing w:val="-20"/>
        </w:rPr>
        <w:t> </w:t>
      </w:r>
      <w:r>
        <w:rPr/>
        <w:t>données</w:t>
      </w:r>
      <w:r>
        <w:rPr>
          <w:spacing w:val="-19"/>
        </w:rPr>
        <w:t> </w:t>
      </w:r>
      <w:r>
        <w:rPr/>
        <w:t>soient collectées et traitées de manière loyale et licite (article 6 1°)), pour </w:t>
      </w:r>
      <w:r>
        <w:rPr>
          <w:spacing w:val="-4"/>
        </w:rPr>
        <w:t>des </w:t>
      </w:r>
      <w:r>
        <w:rPr/>
        <w:t>finalités déterminées, explicites et légitimes et ne sont pas traitées ultérieurement de manière incompatible avec ces finalités (article 6 </w:t>
      </w:r>
      <w:r>
        <w:rPr>
          <w:spacing w:val="-3"/>
        </w:rPr>
        <w:t>2°)). </w:t>
      </w:r>
      <w:r>
        <w:rPr/>
        <w:t>Elles sont adéquates, pertinentes et non excessives au regard des finalités pour</w:t>
      </w:r>
      <w:r>
        <w:rPr>
          <w:spacing w:val="-28"/>
        </w:rPr>
        <w:t> </w:t>
      </w:r>
      <w:r>
        <w:rPr/>
        <w:t>lesquelles</w:t>
      </w:r>
      <w:r>
        <w:rPr>
          <w:spacing w:val="-25"/>
        </w:rPr>
        <w:t> </w:t>
      </w:r>
      <w:r>
        <w:rPr/>
        <w:t>elles</w:t>
      </w:r>
      <w:r>
        <w:rPr>
          <w:spacing w:val="-25"/>
        </w:rPr>
        <w:t> </w:t>
      </w:r>
      <w:r>
        <w:rPr/>
        <w:t>sont</w:t>
      </w:r>
      <w:r>
        <w:rPr>
          <w:spacing w:val="-28"/>
        </w:rPr>
        <w:t> </w:t>
      </w:r>
      <w:r>
        <w:rPr/>
        <w:t>collectées</w:t>
      </w:r>
      <w:r>
        <w:rPr>
          <w:spacing w:val="-25"/>
        </w:rPr>
        <w:t> </w:t>
      </w:r>
      <w:r>
        <w:rPr/>
        <w:t>et</w:t>
      </w:r>
      <w:r>
        <w:rPr>
          <w:spacing w:val="-25"/>
        </w:rPr>
        <w:t> </w:t>
      </w:r>
      <w:r>
        <w:rPr/>
        <w:t>de</w:t>
      </w:r>
      <w:r>
        <w:rPr>
          <w:spacing w:val="-28"/>
        </w:rPr>
        <w:t> </w:t>
      </w:r>
      <w:r>
        <w:rPr/>
        <w:t>leurs</w:t>
      </w:r>
      <w:r>
        <w:rPr>
          <w:spacing w:val="-25"/>
        </w:rPr>
        <w:t> </w:t>
      </w:r>
      <w:r>
        <w:rPr/>
        <w:t>traitements</w:t>
      </w:r>
      <w:r>
        <w:rPr>
          <w:spacing w:val="-28"/>
        </w:rPr>
        <w:t> </w:t>
      </w:r>
      <w:r>
        <w:rPr/>
        <w:t>ultérieurs</w:t>
      </w:r>
      <w:r>
        <w:rPr>
          <w:spacing w:val="-25"/>
        </w:rPr>
        <w:t> </w:t>
      </w:r>
      <w:r>
        <w:rPr/>
        <w:t>(article 6 3°)).</w:t>
      </w:r>
    </w:p>
    <w:p>
      <w:pPr>
        <w:pStyle w:val="BodyText"/>
        <w:spacing w:line="208" w:lineRule="auto" w:before="159"/>
        <w:ind w:left="2260" w:right="192"/>
        <w:jc w:val="both"/>
      </w:pPr>
      <w:r>
        <w:rPr/>
        <w:t>Aux termes de l’article 32-I de la Loi Informatique et Libertés le responsable du traitement est tenu d’informer la personne, auprès </w:t>
      </w:r>
      <w:r>
        <w:rPr>
          <w:spacing w:val="-6"/>
        </w:rPr>
        <w:t>de </w:t>
      </w:r>
      <w:r>
        <w:rPr/>
        <w:t>laquelle</w:t>
      </w:r>
      <w:r>
        <w:rPr>
          <w:spacing w:val="-27"/>
        </w:rPr>
        <w:t> </w:t>
      </w:r>
      <w:r>
        <w:rPr/>
        <w:t>sont</w:t>
      </w:r>
      <w:r>
        <w:rPr>
          <w:spacing w:val="-22"/>
        </w:rPr>
        <w:t> </w:t>
      </w:r>
      <w:r>
        <w:rPr/>
        <w:t>recueillies</w:t>
      </w:r>
      <w:r>
        <w:rPr>
          <w:spacing w:val="-22"/>
        </w:rPr>
        <w:t> </w:t>
      </w:r>
      <w:r>
        <w:rPr/>
        <w:t>des</w:t>
      </w:r>
      <w:r>
        <w:rPr>
          <w:spacing w:val="-25"/>
        </w:rPr>
        <w:t> </w:t>
      </w:r>
      <w:r>
        <w:rPr/>
        <w:t>données</w:t>
      </w:r>
      <w:r>
        <w:rPr>
          <w:spacing w:val="-26"/>
        </w:rPr>
        <w:t> </w:t>
      </w:r>
      <w:r>
        <w:rPr/>
        <w:t>à</w:t>
      </w:r>
      <w:r>
        <w:rPr>
          <w:spacing w:val="-25"/>
        </w:rPr>
        <w:t> </w:t>
      </w:r>
      <w:r>
        <w:rPr/>
        <w:t>caractère</w:t>
      </w:r>
      <w:r>
        <w:rPr>
          <w:spacing w:val="-23"/>
        </w:rPr>
        <w:t> </w:t>
      </w:r>
      <w:r>
        <w:rPr/>
        <w:t>personnel</w:t>
      </w:r>
      <w:r>
        <w:rPr>
          <w:spacing w:val="-22"/>
        </w:rPr>
        <w:t> </w:t>
      </w:r>
      <w:r>
        <w:rPr/>
        <w:t>la</w:t>
      </w:r>
      <w:r>
        <w:rPr>
          <w:spacing w:val="-22"/>
        </w:rPr>
        <w:t> </w:t>
      </w:r>
      <w:r>
        <w:rPr/>
        <w:t>concernant,</w:t>
      </w:r>
      <w:r>
        <w:rPr>
          <w:spacing w:val="-23"/>
        </w:rPr>
        <w:t> </w:t>
      </w:r>
      <w:r>
        <w:rPr/>
        <w:t>de la</w:t>
      </w:r>
      <w:r>
        <w:rPr>
          <w:spacing w:val="-5"/>
        </w:rPr>
        <w:t> </w:t>
      </w:r>
      <w:r>
        <w:rPr/>
        <w:t>finalité</w:t>
      </w:r>
      <w:r>
        <w:rPr>
          <w:spacing w:val="-9"/>
        </w:rPr>
        <w:t> </w:t>
      </w:r>
      <w:r>
        <w:rPr/>
        <w:t>poursuivie</w:t>
      </w:r>
      <w:r>
        <w:rPr>
          <w:spacing w:val="-8"/>
        </w:rPr>
        <w:t> </w:t>
      </w:r>
      <w:r>
        <w:rPr/>
        <w:t>par</w:t>
      </w:r>
      <w:r>
        <w:rPr>
          <w:spacing w:val="-11"/>
        </w:rPr>
        <w:t> </w:t>
      </w:r>
      <w:r>
        <w:rPr/>
        <w:t>le</w:t>
      </w:r>
      <w:r>
        <w:rPr>
          <w:spacing w:val="-8"/>
        </w:rPr>
        <w:t> </w:t>
      </w:r>
      <w:r>
        <w:rPr/>
        <w:t>traitement</w:t>
      </w:r>
      <w:r>
        <w:rPr>
          <w:spacing w:val="-9"/>
        </w:rPr>
        <w:t> </w:t>
      </w:r>
      <w:r>
        <w:rPr/>
        <w:t>auquel</w:t>
      </w:r>
      <w:r>
        <w:rPr>
          <w:spacing w:val="-9"/>
        </w:rPr>
        <w:t> </w:t>
      </w:r>
      <w:r>
        <w:rPr/>
        <w:t>les</w:t>
      </w:r>
      <w:r>
        <w:rPr>
          <w:spacing w:val="-7"/>
        </w:rPr>
        <w:t> </w:t>
      </w:r>
      <w:r>
        <w:rPr/>
        <w:t>données</w:t>
      </w:r>
      <w:r>
        <w:rPr>
          <w:spacing w:val="-9"/>
        </w:rPr>
        <w:t> </w:t>
      </w:r>
      <w:r>
        <w:rPr/>
        <w:t>sont</w:t>
      </w:r>
      <w:r>
        <w:rPr>
          <w:spacing w:val="-5"/>
        </w:rPr>
        <w:t> </w:t>
      </w:r>
      <w:r>
        <w:rPr/>
        <w:t>destinées</w:t>
      </w:r>
      <w:r>
        <w:rPr>
          <w:spacing w:val="-5"/>
        </w:rPr>
        <w:t> </w:t>
      </w:r>
      <w:r>
        <w:rPr>
          <w:spacing w:val="-6"/>
        </w:rPr>
        <w:t>et </w:t>
      </w:r>
      <w:r>
        <w:rPr/>
        <w:t>des destinataires ou catégories de destinataires des</w:t>
      </w:r>
      <w:r>
        <w:rPr>
          <w:spacing w:val="-4"/>
        </w:rPr>
        <w:t> </w:t>
      </w:r>
      <w:r>
        <w:rPr/>
        <w:t>données.</w:t>
      </w:r>
    </w:p>
    <w:p>
      <w:pPr>
        <w:pStyle w:val="BodyText"/>
        <w:spacing w:line="208" w:lineRule="auto" w:before="158"/>
        <w:ind w:left="2260" w:right="191"/>
        <w:jc w:val="both"/>
      </w:pPr>
      <w:r>
        <w:rPr/>
        <w:t>Aux termes de l’article 32-II de la </w:t>
      </w:r>
      <w:r>
        <w:rPr>
          <w:spacing w:val="-3"/>
        </w:rPr>
        <w:t>Loi </w:t>
      </w:r>
      <w:r>
        <w:rPr/>
        <w:t>Informatique et Libertés tout utilisateur</w:t>
      </w:r>
      <w:r>
        <w:rPr>
          <w:spacing w:val="-12"/>
        </w:rPr>
        <w:t> </w:t>
      </w:r>
      <w:r>
        <w:rPr/>
        <w:t>d'un</w:t>
      </w:r>
      <w:r>
        <w:rPr>
          <w:spacing w:val="-11"/>
        </w:rPr>
        <w:t> </w:t>
      </w:r>
      <w:r>
        <w:rPr/>
        <w:t>service</w:t>
      </w:r>
      <w:r>
        <w:rPr>
          <w:spacing w:val="-11"/>
        </w:rPr>
        <w:t> </w:t>
      </w:r>
      <w:r>
        <w:rPr/>
        <w:t>de</w:t>
      </w:r>
      <w:r>
        <w:rPr>
          <w:spacing w:val="-13"/>
        </w:rPr>
        <w:t> </w:t>
      </w:r>
      <w:r>
        <w:rPr/>
        <w:t>communications</w:t>
      </w:r>
      <w:r>
        <w:rPr>
          <w:spacing w:val="-11"/>
        </w:rPr>
        <w:t> </w:t>
      </w:r>
      <w:r>
        <w:rPr/>
        <w:t>électroniques</w:t>
      </w:r>
      <w:r>
        <w:rPr>
          <w:spacing w:val="-9"/>
        </w:rPr>
        <w:t> </w:t>
      </w:r>
      <w:r>
        <w:rPr/>
        <w:t>doit</w:t>
      </w:r>
      <w:r>
        <w:rPr>
          <w:spacing w:val="-6"/>
        </w:rPr>
        <w:t> </w:t>
      </w:r>
      <w:r>
        <w:rPr/>
        <w:t>être</w:t>
      </w:r>
      <w:r>
        <w:rPr>
          <w:spacing w:val="-8"/>
        </w:rPr>
        <w:t> </w:t>
      </w:r>
      <w:r>
        <w:rPr/>
        <w:t>informé de manière claire et complète, par le responsable du traitement ou son représentant de la finalité de toute action tendant à accéder, par voie de transmission électronique, à des informations déjà stockées dans</w:t>
      </w:r>
      <w:r>
        <w:rPr>
          <w:spacing w:val="36"/>
        </w:rPr>
        <w:t> </w:t>
      </w:r>
      <w:r>
        <w:rPr/>
        <w:t>son équipement terminal de communications électroniques, ou à inscrire des informations dans cet équipement et des moyens dont il dispose pour s'y opposer.</w:t>
      </w:r>
      <w:r>
        <w:rPr>
          <w:spacing w:val="-16"/>
        </w:rPr>
        <w:t> </w:t>
      </w:r>
      <w:r>
        <w:rPr/>
        <w:t>Ces</w:t>
      </w:r>
      <w:r>
        <w:rPr>
          <w:spacing w:val="-15"/>
        </w:rPr>
        <w:t> </w:t>
      </w:r>
      <w:r>
        <w:rPr/>
        <w:t>accès</w:t>
      </w:r>
      <w:r>
        <w:rPr>
          <w:spacing w:val="-15"/>
        </w:rPr>
        <w:t> </w:t>
      </w:r>
      <w:r>
        <w:rPr/>
        <w:t>ou</w:t>
      </w:r>
      <w:r>
        <w:rPr>
          <w:spacing w:val="-16"/>
        </w:rPr>
        <w:t> </w:t>
      </w:r>
      <w:r>
        <w:rPr/>
        <w:t>inscriptions</w:t>
      </w:r>
      <w:r>
        <w:rPr>
          <w:spacing w:val="-15"/>
        </w:rPr>
        <w:t> </w:t>
      </w:r>
      <w:r>
        <w:rPr/>
        <w:t>ne</w:t>
      </w:r>
      <w:r>
        <w:rPr>
          <w:spacing w:val="-15"/>
        </w:rPr>
        <w:t> </w:t>
      </w:r>
      <w:r>
        <w:rPr/>
        <w:t>peuvent</w:t>
      </w:r>
      <w:r>
        <w:rPr>
          <w:spacing w:val="-13"/>
        </w:rPr>
        <w:t> </w:t>
      </w:r>
      <w:r>
        <w:rPr/>
        <w:t>avoir</w:t>
      </w:r>
      <w:r>
        <w:rPr>
          <w:spacing w:val="-16"/>
        </w:rPr>
        <w:t> </w:t>
      </w:r>
      <w:r>
        <w:rPr/>
        <w:t>lieu</w:t>
      </w:r>
      <w:r>
        <w:rPr>
          <w:spacing w:val="-15"/>
        </w:rPr>
        <w:t> </w:t>
      </w:r>
      <w:r>
        <w:rPr/>
        <w:t>qu'à</w:t>
      </w:r>
      <w:r>
        <w:rPr>
          <w:spacing w:val="-15"/>
        </w:rPr>
        <w:t> </w:t>
      </w:r>
      <w:r>
        <w:rPr/>
        <w:t>condition</w:t>
      </w:r>
      <w:r>
        <w:rPr>
          <w:spacing w:val="-16"/>
        </w:rPr>
        <w:t> </w:t>
      </w:r>
      <w:r>
        <w:rPr/>
        <w:t>que l'abonné ou la personne utilisatrice ait exprimé, après avoir reçu cette information, son accord qui peut résulter de paramètres appropriés de </w:t>
      </w:r>
      <w:r>
        <w:rPr>
          <w:spacing w:val="-4"/>
        </w:rPr>
        <w:t>son </w:t>
      </w:r>
      <w:r>
        <w:rPr/>
        <w:t>dispositif</w:t>
      </w:r>
      <w:r>
        <w:rPr>
          <w:spacing w:val="-6"/>
        </w:rPr>
        <w:t> </w:t>
      </w:r>
      <w:r>
        <w:rPr/>
        <w:t>de</w:t>
      </w:r>
      <w:r>
        <w:rPr>
          <w:spacing w:val="-5"/>
        </w:rPr>
        <w:t> </w:t>
      </w:r>
      <w:r>
        <w:rPr/>
        <w:t>connexion</w:t>
      </w:r>
      <w:r>
        <w:rPr>
          <w:spacing w:val="-6"/>
        </w:rPr>
        <w:t> </w:t>
      </w:r>
      <w:r>
        <w:rPr/>
        <w:t>ou</w:t>
      </w:r>
      <w:r>
        <w:rPr>
          <w:spacing w:val="-9"/>
        </w:rPr>
        <w:t> </w:t>
      </w:r>
      <w:r>
        <w:rPr/>
        <w:t>de</w:t>
      </w:r>
      <w:r>
        <w:rPr>
          <w:spacing w:val="-9"/>
        </w:rPr>
        <w:t> </w:t>
      </w:r>
      <w:r>
        <w:rPr/>
        <w:t>tout</w:t>
      </w:r>
      <w:r>
        <w:rPr>
          <w:spacing w:val="-6"/>
        </w:rPr>
        <w:t> </w:t>
      </w:r>
      <w:r>
        <w:rPr/>
        <w:t>autre</w:t>
      </w:r>
      <w:r>
        <w:rPr>
          <w:spacing w:val="-5"/>
        </w:rPr>
        <w:t> </w:t>
      </w:r>
      <w:r>
        <w:rPr/>
        <w:t>dispositif</w:t>
      </w:r>
      <w:r>
        <w:rPr>
          <w:spacing w:val="-6"/>
        </w:rPr>
        <w:t> </w:t>
      </w:r>
      <w:r>
        <w:rPr/>
        <w:t>placé</w:t>
      </w:r>
      <w:r>
        <w:rPr>
          <w:spacing w:val="-5"/>
        </w:rPr>
        <w:t> </w:t>
      </w:r>
      <w:r>
        <w:rPr/>
        <w:t>sous</w:t>
      </w:r>
      <w:r>
        <w:rPr>
          <w:spacing w:val="-5"/>
        </w:rPr>
        <w:t> </w:t>
      </w:r>
      <w:r>
        <w:rPr/>
        <w:t>son</w:t>
      </w:r>
      <w:r>
        <w:rPr>
          <w:spacing w:val="-6"/>
        </w:rPr>
        <w:t> </w:t>
      </w:r>
      <w:r>
        <w:rPr/>
        <w:t>contrôle.</w:t>
      </w:r>
    </w:p>
    <w:p>
      <w:pPr>
        <w:pStyle w:val="BodyText"/>
        <w:spacing w:line="208" w:lineRule="auto" w:before="160"/>
        <w:ind w:left="2260" w:right="193"/>
        <w:jc w:val="both"/>
      </w:pPr>
      <w:r>
        <w:rPr/>
        <w:t>Ainsi, les cookies nécessitent le recueil du consentement de la personne concernée. Ils ne peuvent être déposés ou lus sur son terminal, tant </w:t>
      </w:r>
      <w:r>
        <w:rPr>
          <w:spacing w:val="-4"/>
        </w:rPr>
        <w:t>que </w:t>
      </w:r>
      <w:r>
        <w:rPr/>
        <w:t>l’utilisateur n’a pas donné son consentement, lequel doit résulter d’une manifestation de volonté libre, spécifique et informée, notamment sur les conséquences</w:t>
      </w:r>
      <w:r>
        <w:rPr>
          <w:spacing w:val="-19"/>
        </w:rPr>
        <w:t> </w:t>
      </w:r>
      <w:r>
        <w:rPr/>
        <w:t>négatives</w:t>
      </w:r>
      <w:r>
        <w:rPr>
          <w:spacing w:val="-19"/>
        </w:rPr>
        <w:t> </w:t>
      </w:r>
      <w:r>
        <w:rPr/>
        <w:t>qui</w:t>
      </w:r>
      <w:r>
        <w:rPr>
          <w:spacing w:val="-19"/>
        </w:rPr>
        <w:t> </w:t>
      </w:r>
      <w:r>
        <w:rPr/>
        <w:t>pourraient</w:t>
      </w:r>
      <w:r>
        <w:rPr>
          <w:spacing w:val="-19"/>
        </w:rPr>
        <w:t> </w:t>
      </w:r>
      <w:r>
        <w:rPr/>
        <w:t>lui</w:t>
      </w:r>
      <w:r>
        <w:rPr>
          <w:spacing w:val="-19"/>
        </w:rPr>
        <w:t> </w:t>
      </w:r>
      <w:r>
        <w:rPr/>
        <w:t>être</w:t>
      </w:r>
      <w:r>
        <w:rPr>
          <w:spacing w:val="-19"/>
        </w:rPr>
        <w:t> </w:t>
      </w:r>
      <w:r>
        <w:rPr/>
        <w:t>opposées</w:t>
      </w:r>
      <w:r>
        <w:rPr>
          <w:spacing w:val="-18"/>
        </w:rPr>
        <w:t> </w:t>
      </w:r>
      <w:r>
        <w:rPr/>
        <w:t>en</w:t>
      </w:r>
      <w:r>
        <w:rPr>
          <w:spacing w:val="-19"/>
        </w:rPr>
        <w:t> </w:t>
      </w:r>
      <w:r>
        <w:rPr/>
        <w:t>cas</w:t>
      </w:r>
      <w:r>
        <w:rPr>
          <w:spacing w:val="-19"/>
        </w:rPr>
        <w:t> </w:t>
      </w:r>
      <w:r>
        <w:rPr/>
        <w:t>de</w:t>
      </w:r>
      <w:r>
        <w:rPr>
          <w:spacing w:val="-19"/>
        </w:rPr>
        <w:t> </w:t>
      </w:r>
      <w:r>
        <w:rPr/>
        <w:t>son</w:t>
      </w:r>
      <w:r>
        <w:rPr>
          <w:spacing w:val="-19"/>
        </w:rPr>
        <w:t> </w:t>
      </w:r>
      <w:r>
        <w:rPr/>
        <w:t>refus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5"/>
        <w:jc w:val="both"/>
      </w:pPr>
      <w:bookmarkStart w:name="Page 141" w:id="155"/>
      <w:bookmarkEnd w:id="155"/>
      <w:r>
        <w:rPr/>
      </w:r>
      <w:r>
        <w:rPr/>
        <w:t>de donner son consentement, comme l’impossibilité pour elle d’accès au service.</w:t>
      </w:r>
    </w:p>
    <w:p>
      <w:pPr>
        <w:pStyle w:val="BodyText"/>
        <w:spacing w:line="208" w:lineRule="auto" w:before="159"/>
        <w:ind w:left="2260" w:right="192"/>
        <w:jc w:val="both"/>
      </w:pPr>
      <w:r>
        <w:rPr/>
        <w:t>En l’espèce, comme relevé lors de l’examen de la clause n° 10 de la Politique</w:t>
      </w:r>
      <w:r>
        <w:rPr>
          <w:spacing w:val="-24"/>
        </w:rPr>
        <w:t> </w:t>
      </w:r>
      <w:r>
        <w:rPr/>
        <w:t>de</w:t>
      </w:r>
      <w:r>
        <w:rPr>
          <w:spacing w:val="-24"/>
        </w:rPr>
        <w:t> </w:t>
      </w:r>
      <w:r>
        <w:rPr/>
        <w:t>confidentialité,</w:t>
      </w:r>
      <w:r>
        <w:rPr>
          <w:spacing w:val="-24"/>
        </w:rPr>
        <w:t> </w:t>
      </w:r>
      <w:r>
        <w:rPr/>
        <w:t>la</w:t>
      </w:r>
      <w:r>
        <w:rPr>
          <w:spacing w:val="-27"/>
        </w:rPr>
        <w:t> </w:t>
      </w:r>
      <w:r>
        <w:rPr/>
        <w:t>clause</w:t>
      </w:r>
      <w:r>
        <w:rPr>
          <w:spacing w:val="-25"/>
        </w:rPr>
        <w:t> </w:t>
      </w:r>
      <w:r>
        <w:rPr/>
        <w:t>n°</w:t>
      </w:r>
      <w:r>
        <w:rPr>
          <w:spacing w:val="-27"/>
        </w:rPr>
        <w:t> </w:t>
      </w:r>
      <w:r>
        <w:rPr/>
        <w:t>11</w:t>
      </w:r>
      <w:r>
        <w:rPr>
          <w:spacing w:val="-26"/>
        </w:rPr>
        <w:t> </w:t>
      </w:r>
      <w:r>
        <w:rPr/>
        <w:t>de</w:t>
      </w:r>
      <w:r>
        <w:rPr>
          <w:spacing w:val="-28"/>
        </w:rPr>
        <w:t> </w:t>
      </w:r>
      <w:r>
        <w:rPr/>
        <w:t>la</w:t>
      </w:r>
      <w:r>
        <w:rPr>
          <w:spacing w:val="-26"/>
        </w:rPr>
        <w:t> </w:t>
      </w:r>
      <w:r>
        <w:rPr/>
        <w:t>Politique</w:t>
      </w:r>
      <w:r>
        <w:rPr>
          <w:spacing w:val="-25"/>
        </w:rPr>
        <w:t> </w:t>
      </w:r>
      <w:r>
        <w:rPr/>
        <w:t>de</w:t>
      </w:r>
      <w:r>
        <w:rPr>
          <w:spacing w:val="-28"/>
        </w:rPr>
        <w:t> </w:t>
      </w:r>
      <w:r>
        <w:rPr/>
        <w:t>confidentialité définit les cookies comme de petits fichiers de données transférés sur le disque dur de l’ordinateur de l’utilisateur ou sur son appareil mobile (par Twitter). </w:t>
      </w:r>
      <w:r>
        <w:rPr>
          <w:spacing w:val="-4"/>
        </w:rPr>
        <w:t>Il </w:t>
      </w:r>
      <w:r>
        <w:rPr/>
        <w:t>existe des cookies dits "</w:t>
      </w:r>
      <w:r>
        <w:rPr>
          <w:i/>
        </w:rPr>
        <w:t>de session</w:t>
      </w:r>
      <w:r>
        <w:rPr/>
        <w:t>" (effacés à la fermeture du navigateur) et des cookies dits "persistants" (enregistrés sur le disque dur de l’ordinateur de l’utilisateur), lesquels, mémorisant les préférences de l’utilisateur et cernant ses habitudes (à partir d’un lien cliqué ou non, par exemple) permettent à TWITTER de "</w:t>
      </w:r>
      <w:r>
        <w:rPr>
          <w:i/>
        </w:rPr>
        <w:t>mieux comprendre l’interaction </w:t>
      </w:r>
      <w:r>
        <w:rPr>
          <w:i/>
          <w:spacing w:val="-7"/>
        </w:rPr>
        <w:t>de </w:t>
      </w:r>
      <w:r>
        <w:rPr>
          <w:i/>
        </w:rPr>
        <w:t>l’utilisateur avec les Services</w:t>
      </w:r>
      <w:r>
        <w:rPr/>
        <w:t>" de TWITTER, de surveiller l’utilisation agrégée</w:t>
      </w:r>
      <w:r>
        <w:rPr>
          <w:spacing w:val="-15"/>
        </w:rPr>
        <w:t> </w:t>
      </w:r>
      <w:r>
        <w:rPr/>
        <w:t>des</w:t>
      </w:r>
      <w:r>
        <w:rPr>
          <w:spacing w:val="-12"/>
        </w:rPr>
        <w:t> </w:t>
      </w:r>
      <w:r>
        <w:rPr/>
        <w:t>utilisateurs</w:t>
      </w:r>
      <w:r>
        <w:rPr>
          <w:spacing w:val="-11"/>
        </w:rPr>
        <w:t> </w:t>
      </w:r>
      <w:r>
        <w:rPr/>
        <w:t>(sur</w:t>
      </w:r>
      <w:r>
        <w:rPr>
          <w:spacing w:val="-15"/>
        </w:rPr>
        <w:t> </w:t>
      </w:r>
      <w:r>
        <w:rPr/>
        <w:t>plusieurs</w:t>
      </w:r>
      <w:r>
        <w:rPr>
          <w:spacing w:val="-13"/>
        </w:rPr>
        <w:t> </w:t>
      </w:r>
      <w:r>
        <w:rPr/>
        <w:t>sessions</w:t>
      </w:r>
      <w:r>
        <w:rPr>
          <w:spacing w:val="-15"/>
        </w:rPr>
        <w:t> </w:t>
      </w:r>
      <w:r>
        <w:rPr/>
        <w:t>du</w:t>
      </w:r>
      <w:r>
        <w:rPr>
          <w:spacing w:val="-13"/>
        </w:rPr>
        <w:t> </w:t>
      </w:r>
      <w:r>
        <w:rPr/>
        <w:t>navigateur)</w:t>
      </w:r>
      <w:r>
        <w:rPr>
          <w:spacing w:val="-13"/>
        </w:rPr>
        <w:t> </w:t>
      </w:r>
      <w:r>
        <w:rPr/>
        <w:t>et</w:t>
      </w:r>
      <w:r>
        <w:rPr>
          <w:spacing w:val="-11"/>
        </w:rPr>
        <w:t> </w:t>
      </w:r>
      <w:r>
        <w:rPr/>
        <w:t>le</w:t>
      </w:r>
      <w:r>
        <w:rPr>
          <w:spacing w:val="-15"/>
        </w:rPr>
        <w:t> </w:t>
      </w:r>
      <w:r>
        <w:rPr/>
        <w:t>routage du trafic web sur les services de TWITTER ou de "</w:t>
      </w:r>
      <w:r>
        <w:rPr>
          <w:i/>
        </w:rPr>
        <w:t>personnaliser ou </w:t>
      </w:r>
      <w:r>
        <w:rPr>
          <w:i/>
        </w:rPr>
        <w:t>améliorer" les</w:t>
      </w:r>
      <w:r>
        <w:rPr>
          <w:i/>
          <w:spacing w:val="-1"/>
        </w:rPr>
        <w:t> </w:t>
      </w:r>
      <w:r>
        <w:rPr>
          <w:i/>
        </w:rPr>
        <w:t>services</w:t>
      </w:r>
      <w:r>
        <w:rPr/>
        <w:t>.</w:t>
      </w:r>
    </w:p>
    <w:p>
      <w:pPr>
        <w:spacing w:line="208" w:lineRule="auto" w:before="159"/>
        <w:ind w:left="2260" w:right="192" w:firstLine="0"/>
        <w:jc w:val="both"/>
        <w:rPr>
          <w:i/>
          <w:sz w:val="24"/>
        </w:rPr>
      </w:pPr>
      <w:r>
        <w:rPr>
          <w:spacing w:val="-3"/>
          <w:sz w:val="24"/>
        </w:rPr>
        <w:t>Il </w:t>
      </w:r>
      <w:r>
        <w:rPr>
          <w:sz w:val="24"/>
        </w:rPr>
        <w:t>ressort de la rédaction de la clause critiquée, qu’elle ne contient </w:t>
      </w:r>
      <w:r>
        <w:rPr>
          <w:spacing w:val="-3"/>
          <w:sz w:val="24"/>
        </w:rPr>
        <w:t>aucune </w:t>
      </w:r>
      <w:r>
        <w:rPr>
          <w:sz w:val="24"/>
        </w:rPr>
        <w:t>information</w:t>
      </w:r>
      <w:r>
        <w:rPr>
          <w:spacing w:val="-21"/>
          <w:sz w:val="24"/>
        </w:rPr>
        <w:t> </w:t>
      </w:r>
      <w:r>
        <w:rPr>
          <w:sz w:val="24"/>
        </w:rPr>
        <w:t>claire,</w:t>
      </w:r>
      <w:r>
        <w:rPr>
          <w:spacing w:val="-21"/>
          <w:sz w:val="24"/>
        </w:rPr>
        <w:t> </w:t>
      </w:r>
      <w:r>
        <w:rPr>
          <w:sz w:val="24"/>
        </w:rPr>
        <w:t>spécifique</w:t>
      </w:r>
      <w:r>
        <w:rPr>
          <w:spacing w:val="-21"/>
          <w:sz w:val="24"/>
        </w:rPr>
        <w:t> </w:t>
      </w:r>
      <w:r>
        <w:rPr>
          <w:sz w:val="24"/>
        </w:rPr>
        <w:t>et</w:t>
      </w:r>
      <w:r>
        <w:rPr>
          <w:spacing w:val="-21"/>
          <w:sz w:val="24"/>
        </w:rPr>
        <w:t> </w:t>
      </w:r>
      <w:r>
        <w:rPr>
          <w:sz w:val="24"/>
        </w:rPr>
        <w:t>complète</w:t>
      </w:r>
      <w:r>
        <w:rPr>
          <w:spacing w:val="-22"/>
          <w:sz w:val="24"/>
        </w:rPr>
        <w:t> </w:t>
      </w:r>
      <w:r>
        <w:rPr>
          <w:sz w:val="24"/>
        </w:rPr>
        <w:t>concernant</w:t>
      </w:r>
      <w:r>
        <w:rPr>
          <w:spacing w:val="-21"/>
          <w:sz w:val="24"/>
        </w:rPr>
        <w:t> </w:t>
      </w:r>
      <w:r>
        <w:rPr>
          <w:sz w:val="24"/>
        </w:rPr>
        <w:t>le</w:t>
      </w:r>
      <w:r>
        <w:rPr>
          <w:spacing w:val="-20"/>
          <w:sz w:val="24"/>
        </w:rPr>
        <w:t> </w:t>
      </w:r>
      <w:r>
        <w:rPr>
          <w:sz w:val="24"/>
        </w:rPr>
        <w:t>dépôt</w:t>
      </w:r>
      <w:r>
        <w:rPr>
          <w:spacing w:val="-21"/>
          <w:sz w:val="24"/>
        </w:rPr>
        <w:t> </w:t>
      </w:r>
      <w:r>
        <w:rPr>
          <w:sz w:val="24"/>
        </w:rPr>
        <w:t>de</w:t>
      </w:r>
      <w:r>
        <w:rPr>
          <w:spacing w:val="-21"/>
          <w:sz w:val="24"/>
        </w:rPr>
        <w:t> </w:t>
      </w:r>
      <w:r>
        <w:rPr>
          <w:sz w:val="24"/>
        </w:rPr>
        <w:t>"cookies" sur le disque dur de l’ordinateur de l’utilisateur et de la finalité exacte de cette action. Un lien hypertexte renvoie au bandeau d’information </w:t>
      </w:r>
      <w:r>
        <w:rPr>
          <w:spacing w:val="-6"/>
          <w:sz w:val="24"/>
        </w:rPr>
        <w:t>de </w:t>
      </w:r>
      <w:r>
        <w:rPr>
          <w:sz w:val="24"/>
        </w:rPr>
        <w:t>l’accueil</w:t>
      </w:r>
      <w:r>
        <w:rPr>
          <w:spacing w:val="-28"/>
          <w:sz w:val="24"/>
        </w:rPr>
        <w:t> </w:t>
      </w:r>
      <w:r>
        <w:rPr>
          <w:sz w:val="24"/>
        </w:rPr>
        <w:t>du</w:t>
      </w:r>
      <w:r>
        <w:rPr>
          <w:spacing w:val="-28"/>
          <w:sz w:val="24"/>
        </w:rPr>
        <w:t> </w:t>
      </w:r>
      <w:r>
        <w:rPr>
          <w:sz w:val="24"/>
        </w:rPr>
        <w:t>site</w:t>
      </w:r>
      <w:r>
        <w:rPr>
          <w:spacing w:val="-31"/>
          <w:sz w:val="24"/>
        </w:rPr>
        <w:t> </w:t>
      </w:r>
      <w:r>
        <w:rPr>
          <w:sz w:val="24"/>
        </w:rPr>
        <w:t>annonçant</w:t>
      </w:r>
      <w:r>
        <w:rPr>
          <w:spacing w:val="-31"/>
          <w:sz w:val="24"/>
        </w:rPr>
        <w:t> </w:t>
      </w:r>
      <w:r>
        <w:rPr>
          <w:sz w:val="24"/>
        </w:rPr>
        <w:t>qu’"(</w:t>
      </w:r>
      <w:r>
        <w:rPr>
          <w:i/>
          <w:sz w:val="24"/>
        </w:rPr>
        <w:t>e)n</w:t>
      </w:r>
      <w:r>
        <w:rPr>
          <w:i/>
          <w:spacing w:val="-29"/>
          <w:sz w:val="24"/>
        </w:rPr>
        <w:t> </w:t>
      </w:r>
      <w:r>
        <w:rPr>
          <w:i/>
          <w:sz w:val="24"/>
        </w:rPr>
        <w:t>utilisant</w:t>
      </w:r>
      <w:r>
        <w:rPr>
          <w:i/>
          <w:spacing w:val="-29"/>
          <w:sz w:val="24"/>
        </w:rPr>
        <w:t> </w:t>
      </w:r>
      <w:r>
        <w:rPr>
          <w:i/>
          <w:sz w:val="24"/>
        </w:rPr>
        <w:t>les</w:t>
      </w:r>
      <w:r>
        <w:rPr>
          <w:i/>
          <w:spacing w:val="-29"/>
          <w:sz w:val="24"/>
        </w:rPr>
        <w:t> </w:t>
      </w:r>
      <w:r>
        <w:rPr>
          <w:i/>
          <w:sz w:val="24"/>
        </w:rPr>
        <w:t>services</w:t>
      </w:r>
      <w:r>
        <w:rPr>
          <w:i/>
          <w:spacing w:val="-29"/>
          <w:sz w:val="24"/>
        </w:rPr>
        <w:t> </w:t>
      </w:r>
      <w:r>
        <w:rPr>
          <w:i/>
          <w:sz w:val="24"/>
        </w:rPr>
        <w:t>de</w:t>
      </w:r>
      <w:r>
        <w:rPr>
          <w:i/>
          <w:spacing w:val="-30"/>
          <w:sz w:val="24"/>
        </w:rPr>
        <w:t> </w:t>
      </w:r>
      <w:r>
        <w:rPr>
          <w:i/>
          <w:sz w:val="24"/>
        </w:rPr>
        <w:t>TWITTER,</w:t>
      </w:r>
      <w:r>
        <w:rPr>
          <w:i/>
          <w:spacing w:val="-29"/>
          <w:sz w:val="24"/>
        </w:rPr>
        <w:t> </w:t>
      </w:r>
      <w:r>
        <w:rPr>
          <w:i/>
          <w:sz w:val="24"/>
        </w:rPr>
        <w:t>vous </w:t>
      </w:r>
      <w:r>
        <w:rPr>
          <w:b/>
          <w:i/>
          <w:sz w:val="24"/>
        </w:rPr>
        <w:t>acceptez notre utilisation des cookies </w:t>
      </w:r>
      <w:r>
        <w:rPr>
          <w:i/>
          <w:sz w:val="24"/>
        </w:rPr>
        <w:t>et le transfert de données hors de </w:t>
      </w:r>
      <w:r>
        <w:rPr>
          <w:i/>
          <w:sz w:val="24"/>
        </w:rPr>
        <w:t>l’U.E. Nous et nos partenaires opérons mondialement et utilisons des cookies, </w:t>
      </w:r>
      <w:r>
        <w:rPr>
          <w:b/>
          <w:i/>
          <w:sz w:val="24"/>
        </w:rPr>
        <w:t>y compris </w:t>
      </w:r>
      <w:r>
        <w:rPr>
          <w:i/>
          <w:sz w:val="24"/>
        </w:rPr>
        <w:t>pour des statistiques, de la personnalisation et des </w:t>
      </w:r>
      <w:r>
        <w:rPr>
          <w:i/>
          <w:sz w:val="24"/>
        </w:rPr>
        <w:t>publicités".</w:t>
      </w:r>
    </w:p>
    <w:p>
      <w:pPr>
        <w:pStyle w:val="BodyText"/>
        <w:spacing w:line="208" w:lineRule="auto" w:before="162"/>
        <w:ind w:left="2260" w:right="192"/>
        <w:jc w:val="both"/>
      </w:pPr>
      <w:r>
        <w:rPr/>
        <w:t>La clause ne propose donc pas à l’utilisateur, après qu’il a reçu l’information, de recueillir son consentement de manière indubitable, qui peut</w:t>
      </w:r>
      <w:r>
        <w:rPr>
          <w:spacing w:val="-19"/>
        </w:rPr>
        <w:t> </w:t>
      </w:r>
      <w:r>
        <w:rPr/>
        <w:t>résulter</w:t>
      </w:r>
      <w:r>
        <w:rPr>
          <w:spacing w:val="-18"/>
        </w:rPr>
        <w:t> </w:t>
      </w:r>
      <w:r>
        <w:rPr/>
        <w:t>de</w:t>
      </w:r>
      <w:r>
        <w:rPr>
          <w:spacing w:val="-18"/>
        </w:rPr>
        <w:t> </w:t>
      </w:r>
      <w:r>
        <w:rPr/>
        <w:t>paramètres</w:t>
      </w:r>
      <w:r>
        <w:rPr>
          <w:spacing w:val="-16"/>
        </w:rPr>
        <w:t> </w:t>
      </w:r>
      <w:r>
        <w:rPr/>
        <w:t>appropriés</w:t>
      </w:r>
      <w:r>
        <w:rPr>
          <w:spacing w:val="-16"/>
        </w:rPr>
        <w:t> </w:t>
      </w:r>
      <w:r>
        <w:rPr/>
        <w:t>de</w:t>
      </w:r>
      <w:r>
        <w:rPr>
          <w:spacing w:val="-18"/>
        </w:rPr>
        <w:t> </w:t>
      </w:r>
      <w:r>
        <w:rPr/>
        <w:t>son</w:t>
      </w:r>
      <w:r>
        <w:rPr>
          <w:spacing w:val="-18"/>
        </w:rPr>
        <w:t> </w:t>
      </w:r>
      <w:r>
        <w:rPr/>
        <w:t>dispositif</w:t>
      </w:r>
      <w:r>
        <w:rPr>
          <w:spacing w:val="-18"/>
        </w:rPr>
        <w:t> </w:t>
      </w:r>
      <w:r>
        <w:rPr/>
        <w:t>de</w:t>
      </w:r>
      <w:r>
        <w:rPr>
          <w:spacing w:val="-18"/>
        </w:rPr>
        <w:t> </w:t>
      </w:r>
      <w:r>
        <w:rPr/>
        <w:t>connexion</w:t>
      </w:r>
      <w:r>
        <w:rPr>
          <w:spacing w:val="-18"/>
        </w:rPr>
        <w:t> </w:t>
      </w:r>
      <w:r>
        <w:rPr/>
        <w:t>ou</w:t>
      </w:r>
      <w:r>
        <w:rPr>
          <w:spacing w:val="-19"/>
        </w:rPr>
        <w:t> </w:t>
      </w:r>
      <w:r>
        <w:rPr/>
        <w:t>de tout autre dispositif placé sous son contrôle, et, dans tous les cas, d’une manifestation active de la volonté de l’utilisateur. Une telle</w:t>
      </w:r>
      <w:r>
        <w:rPr>
          <w:spacing w:val="-23"/>
        </w:rPr>
        <w:t> </w:t>
      </w:r>
      <w:r>
        <w:rPr/>
        <w:t>manifestation de volonté ne peut résulter de la simple information présente dans la bannière</w:t>
      </w:r>
      <w:r>
        <w:rPr>
          <w:spacing w:val="-13"/>
        </w:rPr>
        <w:t> </w:t>
      </w:r>
      <w:r>
        <w:rPr/>
        <w:t>d’accueil</w:t>
      </w:r>
      <w:r>
        <w:rPr>
          <w:spacing w:val="-12"/>
        </w:rPr>
        <w:t> </w:t>
      </w:r>
      <w:r>
        <w:rPr/>
        <w:t>ou</w:t>
      </w:r>
      <w:r>
        <w:rPr>
          <w:spacing w:val="-12"/>
        </w:rPr>
        <w:t> </w:t>
      </w:r>
      <w:r>
        <w:rPr/>
        <w:t>de</w:t>
      </w:r>
      <w:r>
        <w:rPr>
          <w:spacing w:val="-13"/>
        </w:rPr>
        <w:t> </w:t>
      </w:r>
      <w:r>
        <w:rPr/>
        <w:t>la</w:t>
      </w:r>
      <w:r>
        <w:rPr>
          <w:spacing w:val="-12"/>
        </w:rPr>
        <w:t> </w:t>
      </w:r>
      <w:r>
        <w:rPr/>
        <w:t>consultation</w:t>
      </w:r>
      <w:r>
        <w:rPr>
          <w:spacing w:val="-9"/>
        </w:rPr>
        <w:t> </w:t>
      </w:r>
      <w:r>
        <w:rPr/>
        <w:t>d’une</w:t>
      </w:r>
      <w:r>
        <w:rPr>
          <w:spacing w:val="-12"/>
        </w:rPr>
        <w:t> </w:t>
      </w:r>
      <w:r>
        <w:rPr/>
        <w:t>page</w:t>
      </w:r>
      <w:r>
        <w:rPr>
          <w:spacing w:val="-13"/>
        </w:rPr>
        <w:t> </w:t>
      </w:r>
      <w:r>
        <w:rPr/>
        <w:t>à</w:t>
      </w:r>
      <w:r>
        <w:rPr>
          <w:spacing w:val="-10"/>
        </w:rPr>
        <w:t> </w:t>
      </w:r>
      <w:r>
        <w:rPr/>
        <w:t>laquelle</w:t>
      </w:r>
      <w:r>
        <w:rPr>
          <w:spacing w:val="-12"/>
        </w:rPr>
        <w:t> </w:t>
      </w:r>
      <w:r>
        <w:rPr/>
        <w:t>est</w:t>
      </w:r>
      <w:r>
        <w:rPr>
          <w:spacing w:val="-13"/>
        </w:rPr>
        <w:t> </w:t>
      </w:r>
      <w:r>
        <w:rPr>
          <w:spacing w:val="-4"/>
        </w:rPr>
        <w:t>renvoyée </w:t>
      </w:r>
      <w:r>
        <w:rPr/>
        <w:t>l’utilisateur,</w:t>
      </w:r>
      <w:r>
        <w:rPr>
          <w:spacing w:val="-17"/>
        </w:rPr>
        <w:t> </w:t>
      </w:r>
      <w:r>
        <w:rPr/>
        <w:t>de</w:t>
      </w:r>
      <w:r>
        <w:rPr>
          <w:spacing w:val="-17"/>
        </w:rPr>
        <w:t> </w:t>
      </w:r>
      <w:r>
        <w:rPr/>
        <w:t>sorte</w:t>
      </w:r>
      <w:r>
        <w:rPr>
          <w:spacing w:val="-19"/>
        </w:rPr>
        <w:t> </w:t>
      </w:r>
      <w:r>
        <w:rPr/>
        <w:t>que</w:t>
      </w:r>
      <w:r>
        <w:rPr>
          <w:spacing w:val="-19"/>
        </w:rPr>
        <w:t> </w:t>
      </w:r>
      <w:r>
        <w:rPr/>
        <w:t>la</w:t>
      </w:r>
      <w:r>
        <w:rPr>
          <w:spacing w:val="-17"/>
        </w:rPr>
        <w:t> </w:t>
      </w:r>
      <w:r>
        <w:rPr/>
        <w:t>clause</w:t>
      </w:r>
      <w:r>
        <w:rPr>
          <w:spacing w:val="-20"/>
        </w:rPr>
        <w:t> </w:t>
      </w:r>
      <w:r>
        <w:rPr/>
        <w:t>critiquée</w:t>
      </w:r>
      <w:r>
        <w:rPr>
          <w:spacing w:val="-19"/>
        </w:rPr>
        <w:t> </w:t>
      </w:r>
      <w:r>
        <w:rPr/>
        <w:t>contrevient</w:t>
      </w:r>
      <w:r>
        <w:rPr>
          <w:spacing w:val="-17"/>
        </w:rPr>
        <w:t> </w:t>
      </w:r>
      <w:r>
        <w:rPr/>
        <w:t>aux</w:t>
      </w:r>
      <w:r>
        <w:rPr>
          <w:spacing w:val="-16"/>
        </w:rPr>
        <w:t> </w:t>
      </w:r>
      <w:r>
        <w:rPr/>
        <w:t>dispositions</w:t>
      </w:r>
      <w:r>
        <w:rPr>
          <w:spacing w:val="-17"/>
        </w:rPr>
        <w:t> </w:t>
      </w:r>
      <w:r>
        <w:rPr>
          <w:spacing w:val="-6"/>
        </w:rPr>
        <w:t>de </w:t>
      </w:r>
      <w:r>
        <w:rPr/>
        <w:t>l’article 32-II de la </w:t>
      </w:r>
      <w:r>
        <w:rPr>
          <w:spacing w:val="-3"/>
        </w:rPr>
        <w:t>Loi </w:t>
      </w:r>
      <w:r>
        <w:rPr/>
        <w:t>Informatique et</w:t>
      </w:r>
      <w:r>
        <w:rPr>
          <w:spacing w:val="-9"/>
        </w:rPr>
        <w:t> </w:t>
      </w:r>
      <w:r>
        <w:rPr/>
        <w:t>Libertés.</w:t>
      </w:r>
    </w:p>
    <w:p>
      <w:pPr>
        <w:pStyle w:val="BodyText"/>
        <w:spacing w:line="208" w:lineRule="auto" w:before="161"/>
        <w:ind w:left="2260" w:right="192"/>
        <w:jc w:val="both"/>
      </w:pPr>
      <w:r>
        <w:rPr/>
        <w:t>Par ailleurs, l’expression "</w:t>
      </w:r>
      <w:r>
        <w:rPr>
          <w:b/>
          <w:i/>
        </w:rPr>
        <w:t>y compris</w:t>
      </w:r>
      <w:r>
        <w:rPr/>
        <w:t>" ne permet pas à l’utilisateur d’appréhender l’ensemble des finalités pour lesquelles les cookies sont utilisés.</w:t>
      </w:r>
      <w:r>
        <w:rPr>
          <w:spacing w:val="-11"/>
        </w:rPr>
        <w:t> </w:t>
      </w:r>
      <w:r>
        <w:rPr/>
        <w:t>L’utilisateur</w:t>
      </w:r>
      <w:r>
        <w:rPr>
          <w:spacing w:val="-11"/>
        </w:rPr>
        <w:t> </w:t>
      </w:r>
      <w:r>
        <w:rPr/>
        <w:t>n’est</w:t>
      </w:r>
      <w:r>
        <w:rPr>
          <w:spacing w:val="-8"/>
        </w:rPr>
        <w:t> </w:t>
      </w:r>
      <w:r>
        <w:rPr/>
        <w:t>donc</w:t>
      </w:r>
      <w:r>
        <w:rPr>
          <w:spacing w:val="-9"/>
        </w:rPr>
        <w:t> </w:t>
      </w:r>
      <w:r>
        <w:rPr/>
        <w:t>pas</w:t>
      </w:r>
      <w:r>
        <w:rPr>
          <w:spacing w:val="-7"/>
        </w:rPr>
        <w:t> </w:t>
      </w:r>
      <w:r>
        <w:rPr/>
        <w:t>informé</w:t>
      </w:r>
      <w:r>
        <w:rPr>
          <w:spacing w:val="-9"/>
        </w:rPr>
        <w:t> </w:t>
      </w:r>
      <w:r>
        <w:rPr/>
        <w:t>de</w:t>
      </w:r>
      <w:r>
        <w:rPr>
          <w:spacing w:val="-11"/>
        </w:rPr>
        <w:t> </w:t>
      </w:r>
      <w:r>
        <w:rPr/>
        <w:t>manière</w:t>
      </w:r>
      <w:r>
        <w:rPr>
          <w:spacing w:val="-13"/>
        </w:rPr>
        <w:t> </w:t>
      </w:r>
      <w:r>
        <w:rPr/>
        <w:t>claire</w:t>
      </w:r>
      <w:r>
        <w:rPr>
          <w:spacing w:val="-10"/>
        </w:rPr>
        <w:t> </w:t>
      </w:r>
      <w:r>
        <w:rPr/>
        <w:t>et</w:t>
      </w:r>
      <w:r>
        <w:rPr>
          <w:spacing w:val="-8"/>
        </w:rPr>
        <w:t> </w:t>
      </w:r>
      <w:r>
        <w:rPr/>
        <w:t>complète au sens de l’article 32-II de la Loi Informatique et Libertés de la finalité recherchée au sujet de cette politique de dépôt de</w:t>
      </w:r>
      <w:r>
        <w:rPr>
          <w:spacing w:val="-4"/>
        </w:rPr>
        <w:t> </w:t>
      </w:r>
      <w:r>
        <w:rPr/>
        <w:t>cookies.</w:t>
      </w:r>
    </w:p>
    <w:p>
      <w:pPr>
        <w:pStyle w:val="BodyText"/>
        <w:spacing w:line="208" w:lineRule="auto" w:before="158"/>
        <w:ind w:left="2260" w:right="193"/>
        <w:jc w:val="both"/>
      </w:pPr>
      <w:r>
        <w:rPr/>
        <w:t>La clause prévoie également la possibilité de désactiver les publicités personnalisées. Mais elle impose à l’utilisateur le renvoi par deux </w:t>
      </w:r>
      <w:r>
        <w:rPr>
          <w:spacing w:val="-3"/>
        </w:rPr>
        <w:t>liens hypertextes</w:t>
      </w:r>
      <w:r>
        <w:rPr>
          <w:spacing w:val="-23"/>
        </w:rPr>
        <w:t> </w:t>
      </w:r>
      <w:r>
        <w:rPr/>
        <w:t>successifs</w:t>
      </w:r>
      <w:r>
        <w:rPr>
          <w:spacing w:val="-23"/>
        </w:rPr>
        <w:t> </w:t>
      </w:r>
      <w:r>
        <w:rPr/>
        <w:t>à</w:t>
      </w:r>
      <w:r>
        <w:rPr>
          <w:spacing w:val="-23"/>
        </w:rPr>
        <w:t> </w:t>
      </w:r>
      <w:r>
        <w:rPr/>
        <w:t>une</w:t>
      </w:r>
      <w:r>
        <w:rPr>
          <w:spacing w:val="-26"/>
        </w:rPr>
        <w:t> </w:t>
      </w:r>
      <w:r>
        <w:rPr/>
        <w:t>page</w:t>
      </w:r>
      <w:r>
        <w:rPr>
          <w:spacing w:val="-22"/>
        </w:rPr>
        <w:t> </w:t>
      </w:r>
      <w:r>
        <w:rPr/>
        <w:t>("</w:t>
      </w:r>
      <w:r>
        <w:rPr>
          <w:i/>
        </w:rPr>
        <w:t>Paramètres</w:t>
      </w:r>
      <w:r>
        <w:rPr>
          <w:i/>
          <w:spacing w:val="-25"/>
        </w:rPr>
        <w:t> </w:t>
      </w:r>
      <w:r>
        <w:rPr>
          <w:i/>
          <w:spacing w:val="-3"/>
        </w:rPr>
        <w:t>de</w:t>
      </w:r>
      <w:r>
        <w:rPr>
          <w:i/>
          <w:spacing w:val="-27"/>
        </w:rPr>
        <w:t> </w:t>
      </w:r>
      <w:r>
        <w:rPr>
          <w:i/>
          <w:spacing w:val="-4"/>
        </w:rPr>
        <w:t>sécurité-confidentialité</w:t>
      </w:r>
      <w:r>
        <w:rPr>
          <w:spacing w:val="-4"/>
        </w:rPr>
        <w:t>") </w:t>
      </w:r>
      <w:r>
        <w:rPr/>
        <w:t>sur</w:t>
      </w:r>
      <w:r>
        <w:rPr>
          <w:spacing w:val="-13"/>
        </w:rPr>
        <w:t> </w:t>
      </w:r>
      <w:r>
        <w:rPr/>
        <w:t>laquelle</w:t>
      </w:r>
      <w:r>
        <w:rPr>
          <w:spacing w:val="-13"/>
        </w:rPr>
        <w:t> </w:t>
      </w:r>
      <w:r>
        <w:rPr/>
        <w:t>figurent</w:t>
      </w:r>
      <w:r>
        <w:rPr>
          <w:spacing w:val="-12"/>
        </w:rPr>
        <w:t> </w:t>
      </w:r>
      <w:r>
        <w:rPr/>
        <w:t>une</w:t>
      </w:r>
      <w:r>
        <w:rPr>
          <w:spacing w:val="-11"/>
        </w:rPr>
        <w:t> </w:t>
      </w:r>
      <w:r>
        <w:rPr/>
        <w:t>série</w:t>
      </w:r>
      <w:r>
        <w:rPr>
          <w:spacing w:val="-12"/>
        </w:rPr>
        <w:t> </w:t>
      </w:r>
      <w:r>
        <w:rPr/>
        <w:t>de</w:t>
      </w:r>
      <w:r>
        <w:rPr>
          <w:spacing w:val="-10"/>
        </w:rPr>
        <w:t> </w:t>
      </w:r>
      <w:r>
        <w:rPr/>
        <w:t>titres</w:t>
      </w:r>
      <w:r>
        <w:rPr>
          <w:spacing w:val="-11"/>
        </w:rPr>
        <w:t> </w:t>
      </w:r>
      <w:r>
        <w:rPr/>
        <w:t>de</w:t>
      </w:r>
      <w:r>
        <w:rPr>
          <w:spacing w:val="-12"/>
        </w:rPr>
        <w:t> </w:t>
      </w:r>
      <w:r>
        <w:rPr/>
        <w:t>rubriques,</w:t>
      </w:r>
      <w:r>
        <w:rPr>
          <w:spacing w:val="-13"/>
        </w:rPr>
        <w:t> </w:t>
      </w:r>
      <w:r>
        <w:rPr/>
        <w:t>dont</w:t>
      </w:r>
      <w:r>
        <w:rPr>
          <w:spacing w:val="-12"/>
        </w:rPr>
        <w:t> </w:t>
      </w:r>
      <w:r>
        <w:rPr/>
        <w:t>l’un</w:t>
      </w:r>
      <w:r>
        <w:rPr>
          <w:spacing w:val="-13"/>
        </w:rPr>
        <w:t> </w:t>
      </w:r>
      <w:r>
        <w:rPr/>
        <w:t>est</w:t>
      </w:r>
      <w:r>
        <w:rPr>
          <w:spacing w:val="-12"/>
        </w:rPr>
        <w:t> </w:t>
      </w:r>
      <w:r>
        <w:rPr/>
        <w:t>libellé</w:t>
      </w:r>
      <w:r>
        <w:rPr>
          <w:spacing w:val="-13"/>
        </w:rPr>
        <w:t> </w:t>
      </w:r>
      <w:r>
        <w:rPr>
          <w:spacing w:val="-7"/>
        </w:rPr>
        <w:t>de </w:t>
      </w:r>
      <w:r>
        <w:rPr/>
        <w:t>manière particulièrement obscure : "</w:t>
      </w:r>
      <w:r>
        <w:rPr>
          <w:i/>
        </w:rPr>
        <w:t>ajuster les pubs suivant les infos </w:t>
      </w:r>
      <w:r>
        <w:rPr>
          <w:i/>
        </w:rPr>
        <w:t>partenaires"</w:t>
      </w:r>
      <w:r>
        <w:rPr/>
        <w:t>.</w:t>
      </w:r>
      <w:r>
        <w:rPr>
          <w:spacing w:val="-29"/>
        </w:rPr>
        <w:t> </w:t>
      </w:r>
      <w:r>
        <w:rPr/>
        <w:t>Cela</w:t>
      </w:r>
      <w:r>
        <w:rPr>
          <w:spacing w:val="-31"/>
        </w:rPr>
        <w:t> </w:t>
      </w:r>
      <w:r>
        <w:rPr>
          <w:spacing w:val="-4"/>
        </w:rPr>
        <w:t>contraint</w:t>
      </w:r>
      <w:r>
        <w:rPr>
          <w:spacing w:val="-25"/>
        </w:rPr>
        <w:t> </w:t>
      </w:r>
      <w:r>
        <w:rPr/>
        <w:t>l’utilisateur</w:t>
      </w:r>
      <w:r>
        <w:rPr>
          <w:spacing w:val="-29"/>
        </w:rPr>
        <w:t> </w:t>
      </w:r>
      <w:r>
        <w:rPr/>
        <w:t>à</w:t>
      </w:r>
      <w:r>
        <w:rPr>
          <w:spacing w:val="-25"/>
        </w:rPr>
        <w:t> </w:t>
      </w:r>
      <w:r>
        <w:rPr/>
        <w:t>consulter</w:t>
      </w:r>
      <w:r>
        <w:rPr>
          <w:spacing w:val="-28"/>
        </w:rPr>
        <w:t> </w:t>
      </w:r>
      <w:r>
        <w:rPr/>
        <w:t>une</w:t>
      </w:r>
      <w:r>
        <w:rPr>
          <w:spacing w:val="-26"/>
        </w:rPr>
        <w:t> </w:t>
      </w:r>
      <w:r>
        <w:rPr/>
        <w:t>autre</w:t>
      </w:r>
      <w:r>
        <w:rPr>
          <w:spacing w:val="-25"/>
        </w:rPr>
        <w:t> </w:t>
      </w:r>
      <w:r>
        <w:rPr/>
        <w:t>page</w:t>
      </w:r>
      <w:r>
        <w:rPr>
          <w:spacing w:val="-26"/>
        </w:rPr>
        <w:t> </w:t>
      </w:r>
      <w:r>
        <w:rPr/>
        <w:t>(</w:t>
      </w:r>
      <w:r>
        <w:rPr>
          <w:i/>
        </w:rPr>
        <w:t>"Centre </w:t>
      </w:r>
      <w:r>
        <w:rPr>
          <w:i/>
        </w:rPr>
        <w:t>d’aide</w:t>
      </w:r>
      <w:r>
        <w:rPr/>
        <w:t>") via un autre lien hypertexte (</w:t>
      </w:r>
      <w:r>
        <w:rPr>
          <w:i/>
        </w:rPr>
        <w:t>"en savoir plus</w:t>
      </w:r>
      <w:r>
        <w:rPr/>
        <w:t>"), fournissant des informations, qui, une fois lues, permettent à l’utilisateur de comprendre qu’il doit revenir à la rubrique </w:t>
      </w:r>
      <w:r>
        <w:rPr>
          <w:i/>
        </w:rPr>
        <w:t>"ajuster les pubs suivant les </w:t>
      </w:r>
      <w:r>
        <w:rPr>
          <w:i/>
          <w:spacing w:val="-3"/>
        </w:rPr>
        <w:t>infos </w:t>
      </w:r>
      <w:r>
        <w:rPr>
          <w:i/>
        </w:rPr>
        <w:t>partenaires</w:t>
      </w:r>
      <w:r>
        <w:rPr/>
        <w:t>" pour décocher la case, pré cochée par défaut (initialement). Cette case s’avère être celle relative à l’envoi de publicités ciblées, l’utilisateur devant alors enregistrer cette opération. Toutefois, une "Remarque" au bas du document mentionne que cette "désactivation" ne concerne que les publicités personnalisées sur TWITTER. </w:t>
      </w:r>
      <w:r>
        <w:rPr>
          <w:spacing w:val="-3"/>
        </w:rPr>
        <w:t>La </w:t>
      </w:r>
      <w:r>
        <w:rPr/>
        <w:t>mise en œuvre d’une telle opération de désactivation - particulièrement</w:t>
      </w:r>
      <w:r>
        <w:rPr>
          <w:spacing w:val="4"/>
        </w:rPr>
        <w:t> </w:t>
      </w:r>
      <w:r>
        <w:rPr/>
        <w:t>complexe</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1"/>
        <w:jc w:val="both"/>
      </w:pPr>
      <w:bookmarkStart w:name="Page 142" w:id="156"/>
      <w:bookmarkEnd w:id="156"/>
      <w:r>
        <w:rPr/>
      </w:r>
      <w:r>
        <w:rPr/>
        <w:t>comparée à l’absence de consentement originaire de l’utilisateur à la collecte des données, issue notamment du dépôt préalable de cookies - n’est</w:t>
      </w:r>
      <w:r>
        <w:rPr>
          <w:spacing w:val="-26"/>
        </w:rPr>
        <w:t> </w:t>
      </w:r>
      <w:r>
        <w:rPr/>
        <w:t>évoquée</w:t>
      </w:r>
      <w:r>
        <w:rPr>
          <w:spacing w:val="-27"/>
        </w:rPr>
        <w:t> </w:t>
      </w:r>
      <w:r>
        <w:rPr/>
        <w:t>que</w:t>
      </w:r>
      <w:r>
        <w:rPr>
          <w:spacing w:val="-27"/>
        </w:rPr>
        <w:t> </w:t>
      </w:r>
      <w:r>
        <w:rPr/>
        <w:t>dans</w:t>
      </w:r>
      <w:r>
        <w:rPr>
          <w:spacing w:val="-28"/>
        </w:rPr>
        <w:t> </w:t>
      </w:r>
      <w:r>
        <w:rPr/>
        <w:t>les</w:t>
      </w:r>
      <w:r>
        <w:rPr>
          <w:spacing w:val="-25"/>
        </w:rPr>
        <w:t> </w:t>
      </w:r>
      <w:r>
        <w:rPr/>
        <w:t>versions</w:t>
      </w:r>
      <w:r>
        <w:rPr>
          <w:spacing w:val="-25"/>
        </w:rPr>
        <w:t> </w:t>
      </w:r>
      <w:r>
        <w:rPr/>
        <w:t>antérieures</w:t>
      </w:r>
      <w:r>
        <w:rPr>
          <w:spacing w:val="-26"/>
        </w:rPr>
        <w:t> </w:t>
      </w:r>
      <w:r>
        <w:rPr>
          <w:spacing w:val="-3"/>
        </w:rPr>
        <w:t>au</w:t>
      </w:r>
      <w:r>
        <w:rPr>
          <w:spacing w:val="-29"/>
        </w:rPr>
        <w:t> </w:t>
      </w:r>
      <w:r>
        <w:rPr/>
        <w:t>30</w:t>
      </w:r>
      <w:r>
        <w:rPr>
          <w:spacing w:val="-29"/>
        </w:rPr>
        <w:t> </w:t>
      </w:r>
      <w:r>
        <w:rPr/>
        <w:t>septembre</w:t>
      </w:r>
      <w:r>
        <w:rPr>
          <w:spacing w:val="-27"/>
        </w:rPr>
        <w:t> </w:t>
      </w:r>
      <w:r>
        <w:rPr/>
        <w:t>2016.</w:t>
      </w:r>
      <w:r>
        <w:rPr>
          <w:spacing w:val="-25"/>
        </w:rPr>
        <w:t> </w:t>
      </w:r>
      <w:r>
        <w:rPr/>
        <w:t>Cette possibilité n’est plus évoquée ultérieurement. En revanche la clause ne prévoit pas que l’utilisateur puisse s’opposer à la collecte initiale des données.</w:t>
      </w:r>
    </w:p>
    <w:p>
      <w:pPr>
        <w:pStyle w:val="BodyText"/>
        <w:spacing w:line="208" w:lineRule="auto" w:before="158"/>
        <w:ind w:left="2260" w:right="189"/>
        <w:jc w:val="both"/>
      </w:pPr>
      <w:r>
        <w:rPr/>
        <w:t>D’où il suit qu’en s’abstenant d’informer l’utilisateur de la collecte de</w:t>
      </w:r>
      <w:r>
        <w:rPr>
          <w:spacing w:val="-37"/>
        </w:rPr>
        <w:t> </w:t>
      </w:r>
      <w:r>
        <w:rPr/>
        <w:t>ses données</w:t>
      </w:r>
      <w:r>
        <w:rPr>
          <w:spacing w:val="-18"/>
        </w:rPr>
        <w:t> </w:t>
      </w:r>
      <w:r>
        <w:rPr/>
        <w:t>personnelles</w:t>
      </w:r>
      <w:r>
        <w:rPr>
          <w:spacing w:val="-18"/>
        </w:rPr>
        <w:t> </w:t>
      </w:r>
      <w:r>
        <w:rPr/>
        <w:t>ni</w:t>
      </w:r>
      <w:r>
        <w:rPr>
          <w:spacing w:val="-14"/>
        </w:rPr>
        <w:t> </w:t>
      </w:r>
      <w:r>
        <w:rPr/>
        <w:t>des</w:t>
      </w:r>
      <w:r>
        <w:rPr>
          <w:spacing w:val="-18"/>
        </w:rPr>
        <w:t> </w:t>
      </w:r>
      <w:r>
        <w:rPr/>
        <w:t>finalités</w:t>
      </w:r>
      <w:r>
        <w:rPr>
          <w:spacing w:val="-18"/>
        </w:rPr>
        <w:t> </w:t>
      </w:r>
      <w:r>
        <w:rPr/>
        <w:t>déterminées,explicites</w:t>
      </w:r>
      <w:r>
        <w:rPr>
          <w:spacing w:val="-18"/>
        </w:rPr>
        <w:t> </w:t>
      </w:r>
      <w:r>
        <w:rPr/>
        <w:t>et</w:t>
      </w:r>
      <w:r>
        <w:rPr>
          <w:spacing w:val="-18"/>
        </w:rPr>
        <w:t> </w:t>
      </w:r>
      <w:r>
        <w:rPr/>
        <w:t>légitimes</w:t>
      </w:r>
      <w:r>
        <w:rPr>
          <w:spacing w:val="-18"/>
        </w:rPr>
        <w:t> </w:t>
      </w:r>
      <w:r>
        <w:rPr/>
        <w:t>du traitement pour lequel elles ont été collectées et des destinataires ou des catégories de destinataires des données - la clause permettant à des tiers, annonceurs</w:t>
      </w:r>
      <w:r>
        <w:rPr>
          <w:spacing w:val="-21"/>
        </w:rPr>
        <w:t> </w:t>
      </w:r>
      <w:r>
        <w:rPr/>
        <w:t>ou</w:t>
      </w:r>
      <w:r>
        <w:rPr>
          <w:spacing w:val="-21"/>
        </w:rPr>
        <w:t> </w:t>
      </w:r>
      <w:r>
        <w:rPr/>
        <w:t>partenaires,</w:t>
      </w:r>
      <w:r>
        <w:rPr>
          <w:spacing w:val="-18"/>
        </w:rPr>
        <w:t> </w:t>
      </w:r>
      <w:r>
        <w:rPr/>
        <w:t>de</w:t>
      </w:r>
      <w:r>
        <w:rPr>
          <w:spacing w:val="-21"/>
        </w:rPr>
        <w:t> </w:t>
      </w:r>
      <w:r>
        <w:rPr/>
        <w:t>publier</w:t>
      </w:r>
      <w:r>
        <w:rPr>
          <w:spacing w:val="-21"/>
        </w:rPr>
        <w:t> </w:t>
      </w:r>
      <w:r>
        <w:rPr/>
        <w:t>des</w:t>
      </w:r>
      <w:r>
        <w:rPr>
          <w:spacing w:val="-18"/>
        </w:rPr>
        <w:t> </w:t>
      </w:r>
      <w:r>
        <w:rPr/>
        <w:t>publicités</w:t>
      </w:r>
      <w:r>
        <w:rPr>
          <w:spacing w:val="-18"/>
        </w:rPr>
        <w:t> </w:t>
      </w:r>
      <w:r>
        <w:rPr/>
        <w:t>à</w:t>
      </w:r>
      <w:r>
        <w:rPr>
          <w:spacing w:val="-21"/>
        </w:rPr>
        <w:t> </w:t>
      </w:r>
      <w:r>
        <w:rPr/>
        <w:t>partir</w:t>
      </w:r>
      <w:r>
        <w:rPr>
          <w:spacing w:val="-18"/>
        </w:rPr>
        <w:t> </w:t>
      </w:r>
      <w:r>
        <w:rPr/>
        <w:t>des</w:t>
      </w:r>
      <w:r>
        <w:rPr>
          <w:spacing w:val="-20"/>
        </w:rPr>
        <w:t> </w:t>
      </w:r>
      <w:r>
        <w:rPr/>
        <w:t>cookies</w:t>
      </w:r>
      <w:r>
        <w:rPr>
          <w:spacing w:val="-21"/>
        </w:rPr>
        <w:t> </w:t>
      </w:r>
      <w:r>
        <w:rPr/>
        <w:t>qui sont</w:t>
      </w:r>
      <w:r>
        <w:rPr>
          <w:spacing w:val="-21"/>
        </w:rPr>
        <w:t> </w:t>
      </w:r>
      <w:r>
        <w:rPr/>
        <w:t>installés</w:t>
      </w:r>
      <w:r>
        <w:rPr>
          <w:spacing w:val="-21"/>
        </w:rPr>
        <w:t> </w:t>
      </w:r>
      <w:r>
        <w:rPr/>
        <w:t>par</w:t>
      </w:r>
      <w:r>
        <w:rPr>
          <w:spacing w:val="-21"/>
        </w:rPr>
        <w:t> </w:t>
      </w:r>
      <w:r>
        <w:rPr/>
        <w:t>TWITTER</w:t>
      </w:r>
      <w:r>
        <w:rPr>
          <w:spacing w:val="-21"/>
        </w:rPr>
        <w:t> </w:t>
      </w:r>
      <w:r>
        <w:rPr/>
        <w:t>ou</w:t>
      </w:r>
      <w:r>
        <w:rPr>
          <w:spacing w:val="-21"/>
        </w:rPr>
        <w:t> </w:t>
      </w:r>
      <w:r>
        <w:rPr/>
        <w:t>par</w:t>
      </w:r>
      <w:r>
        <w:rPr>
          <w:spacing w:val="-21"/>
        </w:rPr>
        <w:t> </w:t>
      </w:r>
      <w:r>
        <w:rPr/>
        <w:t>un</w:t>
      </w:r>
      <w:r>
        <w:rPr>
          <w:spacing w:val="-21"/>
        </w:rPr>
        <w:t> </w:t>
      </w:r>
      <w:r>
        <w:rPr/>
        <w:t>de</w:t>
      </w:r>
      <w:r>
        <w:rPr>
          <w:spacing w:val="-18"/>
        </w:rPr>
        <w:t> </w:t>
      </w:r>
      <w:r>
        <w:rPr/>
        <w:t>ses</w:t>
      </w:r>
      <w:r>
        <w:rPr>
          <w:spacing w:val="-21"/>
        </w:rPr>
        <w:t> </w:t>
      </w:r>
      <w:r>
        <w:rPr/>
        <w:t>partenaires</w:t>
      </w:r>
      <w:r>
        <w:rPr>
          <w:spacing w:val="-18"/>
        </w:rPr>
        <w:t> </w:t>
      </w:r>
      <w:r>
        <w:rPr/>
        <w:t>sur</w:t>
      </w:r>
      <w:r>
        <w:rPr>
          <w:spacing w:val="-21"/>
        </w:rPr>
        <w:t> </w:t>
      </w:r>
      <w:r>
        <w:rPr/>
        <w:t>l’ordinateur</w:t>
      </w:r>
      <w:r>
        <w:rPr>
          <w:spacing w:val="-21"/>
        </w:rPr>
        <w:t> </w:t>
      </w:r>
      <w:r>
        <w:rPr/>
        <w:t>de l’utilisateur</w:t>
      </w:r>
      <w:r>
        <w:rPr>
          <w:spacing w:val="-12"/>
        </w:rPr>
        <w:t> </w:t>
      </w:r>
      <w:r>
        <w:rPr/>
        <w:t>-,</w:t>
      </w:r>
      <w:r>
        <w:rPr>
          <w:spacing w:val="-12"/>
        </w:rPr>
        <w:t> </w:t>
      </w:r>
      <w:r>
        <w:rPr/>
        <w:t>en</w:t>
      </w:r>
      <w:r>
        <w:rPr>
          <w:spacing w:val="-8"/>
        </w:rPr>
        <w:t> </w:t>
      </w:r>
      <w:r>
        <w:rPr/>
        <w:t>ne</w:t>
      </w:r>
      <w:r>
        <w:rPr>
          <w:spacing w:val="-13"/>
        </w:rPr>
        <w:t> </w:t>
      </w:r>
      <w:r>
        <w:rPr/>
        <w:t>recueillant</w:t>
      </w:r>
      <w:r>
        <w:rPr>
          <w:spacing w:val="-13"/>
        </w:rPr>
        <w:t> </w:t>
      </w:r>
      <w:r>
        <w:rPr/>
        <w:t>pas</w:t>
      </w:r>
      <w:r>
        <w:rPr>
          <w:spacing w:val="-12"/>
        </w:rPr>
        <w:t> </w:t>
      </w:r>
      <w:r>
        <w:rPr/>
        <w:t>son</w:t>
      </w:r>
      <w:r>
        <w:rPr>
          <w:spacing w:val="-12"/>
        </w:rPr>
        <w:t> </w:t>
      </w:r>
      <w:r>
        <w:rPr/>
        <w:t>consentement</w:t>
      </w:r>
      <w:r>
        <w:rPr>
          <w:spacing w:val="-13"/>
        </w:rPr>
        <w:t> </w:t>
      </w:r>
      <w:r>
        <w:rPr/>
        <w:t>préalable,</w:t>
      </w:r>
      <w:r>
        <w:rPr>
          <w:spacing w:val="-12"/>
        </w:rPr>
        <w:t> </w:t>
      </w:r>
      <w:r>
        <w:rPr/>
        <w:t>la</w:t>
      </w:r>
      <w:r>
        <w:rPr>
          <w:spacing w:val="-11"/>
        </w:rPr>
        <w:t> </w:t>
      </w:r>
      <w:r>
        <w:rPr/>
        <w:t>collecte de</w:t>
      </w:r>
      <w:r>
        <w:rPr>
          <w:spacing w:val="-12"/>
        </w:rPr>
        <w:t> </w:t>
      </w:r>
      <w:r>
        <w:rPr/>
        <w:t>données</w:t>
      </w:r>
      <w:r>
        <w:rPr>
          <w:spacing w:val="-11"/>
        </w:rPr>
        <w:t> </w:t>
      </w:r>
      <w:r>
        <w:rPr/>
        <w:t>ainsi</w:t>
      </w:r>
      <w:r>
        <w:rPr>
          <w:spacing w:val="-11"/>
        </w:rPr>
        <w:t> </w:t>
      </w:r>
      <w:r>
        <w:rPr/>
        <w:t>réalisée</w:t>
      </w:r>
      <w:r>
        <w:rPr>
          <w:spacing w:val="-11"/>
        </w:rPr>
        <w:t> </w:t>
      </w:r>
      <w:r>
        <w:rPr/>
        <w:t>ne</w:t>
      </w:r>
      <w:r>
        <w:rPr>
          <w:spacing w:val="-14"/>
        </w:rPr>
        <w:t> </w:t>
      </w:r>
      <w:r>
        <w:rPr/>
        <w:t>répond</w:t>
      </w:r>
      <w:r>
        <w:rPr>
          <w:spacing w:val="-11"/>
        </w:rPr>
        <w:t> </w:t>
      </w:r>
      <w:r>
        <w:rPr/>
        <w:t>pas</w:t>
      </w:r>
      <w:r>
        <w:rPr>
          <w:spacing w:val="-13"/>
        </w:rPr>
        <w:t> </w:t>
      </w:r>
      <w:r>
        <w:rPr/>
        <w:t>aux</w:t>
      </w:r>
      <w:r>
        <w:rPr>
          <w:spacing w:val="-12"/>
        </w:rPr>
        <w:t> </w:t>
      </w:r>
      <w:r>
        <w:rPr/>
        <w:t>exigences</w:t>
      </w:r>
      <w:r>
        <w:rPr>
          <w:spacing w:val="-11"/>
        </w:rPr>
        <w:t> </w:t>
      </w:r>
      <w:r>
        <w:rPr/>
        <w:t>des</w:t>
      </w:r>
      <w:r>
        <w:rPr>
          <w:spacing w:val="-11"/>
        </w:rPr>
        <w:t> </w:t>
      </w:r>
      <w:r>
        <w:rPr/>
        <w:t>articles</w:t>
      </w:r>
      <w:r>
        <w:rPr>
          <w:spacing w:val="-11"/>
        </w:rPr>
        <w:t> </w:t>
      </w:r>
      <w:r>
        <w:rPr/>
        <w:t>6</w:t>
      </w:r>
      <w:r>
        <w:rPr>
          <w:spacing w:val="-11"/>
        </w:rPr>
        <w:t> </w:t>
      </w:r>
      <w:r>
        <w:rPr/>
        <w:t>et</w:t>
      </w:r>
      <w:r>
        <w:rPr>
          <w:spacing w:val="-11"/>
        </w:rPr>
        <w:t> </w:t>
      </w:r>
      <w:r>
        <w:rPr/>
        <w:t>32-I de la </w:t>
      </w:r>
      <w:r>
        <w:rPr>
          <w:spacing w:val="-3"/>
        </w:rPr>
        <w:t>Loi </w:t>
      </w:r>
      <w:r>
        <w:rPr/>
        <w:t>Informatique et Libertés. Elle est donc</w:t>
      </w:r>
      <w:r>
        <w:rPr>
          <w:spacing w:val="-1"/>
        </w:rPr>
        <w:t> </w:t>
      </w:r>
      <w:r>
        <w:rPr/>
        <w:t>illicite.</w:t>
      </w:r>
    </w:p>
    <w:p>
      <w:pPr>
        <w:pStyle w:val="BodyText"/>
        <w:spacing w:line="208" w:lineRule="auto" w:before="160"/>
        <w:ind w:left="2260" w:right="193"/>
        <w:jc w:val="both"/>
      </w:pPr>
      <w:r>
        <w:rPr/>
        <w:t>Est</w:t>
      </w:r>
      <w:r>
        <w:rPr>
          <w:spacing w:val="-24"/>
        </w:rPr>
        <w:t> </w:t>
      </w:r>
      <w:r>
        <w:rPr/>
        <w:t>également</w:t>
      </w:r>
      <w:r>
        <w:rPr>
          <w:spacing w:val="-23"/>
        </w:rPr>
        <w:t> </w:t>
      </w:r>
      <w:r>
        <w:rPr/>
        <w:t>illicite</w:t>
      </w:r>
      <w:r>
        <w:rPr>
          <w:spacing w:val="-23"/>
        </w:rPr>
        <w:t> </w:t>
      </w:r>
      <w:r>
        <w:rPr/>
        <w:t>au</w:t>
      </w:r>
      <w:r>
        <w:rPr>
          <w:spacing w:val="-23"/>
        </w:rPr>
        <w:t> </w:t>
      </w:r>
      <w:r>
        <w:rPr/>
        <w:t>regard</w:t>
      </w:r>
      <w:r>
        <w:rPr>
          <w:spacing w:val="-28"/>
        </w:rPr>
        <w:t> </w:t>
      </w:r>
      <w:r>
        <w:rPr/>
        <w:t>des</w:t>
      </w:r>
      <w:r>
        <w:rPr>
          <w:spacing w:val="-26"/>
        </w:rPr>
        <w:t> </w:t>
      </w:r>
      <w:r>
        <w:rPr/>
        <w:t>dispositions</w:t>
      </w:r>
      <w:r>
        <w:rPr>
          <w:spacing w:val="-23"/>
        </w:rPr>
        <w:t> </w:t>
      </w:r>
      <w:r>
        <w:rPr/>
        <w:t>de</w:t>
      </w:r>
      <w:r>
        <w:rPr>
          <w:spacing w:val="-23"/>
        </w:rPr>
        <w:t> </w:t>
      </w:r>
      <w:r>
        <w:rPr/>
        <w:t>l’article</w:t>
      </w:r>
      <w:r>
        <w:rPr>
          <w:spacing w:val="-23"/>
        </w:rPr>
        <w:t> </w:t>
      </w:r>
      <w:r>
        <w:rPr>
          <w:spacing w:val="-3"/>
        </w:rPr>
        <w:t>L.</w:t>
      </w:r>
      <w:r>
        <w:rPr>
          <w:spacing w:val="-24"/>
        </w:rPr>
        <w:t> </w:t>
      </w:r>
      <w:r>
        <w:rPr/>
        <w:t>133-2</w:t>
      </w:r>
      <w:r>
        <w:rPr>
          <w:spacing w:val="-23"/>
        </w:rPr>
        <w:t> </w:t>
      </w:r>
      <w:r>
        <w:rPr/>
        <w:t>devenu l’article </w:t>
      </w:r>
      <w:r>
        <w:rPr>
          <w:spacing w:val="-3"/>
        </w:rPr>
        <w:t>L. </w:t>
      </w:r>
      <w:r>
        <w:rPr/>
        <w:t>211-1 du code de la consommation, la clause n° 11 (dans les versions antérieures à la version du 27 janvier 2016 et dans la version de septembre</w:t>
      </w:r>
      <w:r>
        <w:rPr>
          <w:spacing w:val="-14"/>
        </w:rPr>
        <w:t> </w:t>
      </w:r>
      <w:r>
        <w:rPr/>
        <w:t>2016)</w:t>
      </w:r>
      <w:r>
        <w:rPr>
          <w:spacing w:val="-11"/>
        </w:rPr>
        <w:t> </w:t>
      </w:r>
      <w:r>
        <w:rPr/>
        <w:t>qui</w:t>
      </w:r>
      <w:r>
        <w:rPr>
          <w:spacing w:val="-9"/>
        </w:rPr>
        <w:t> </w:t>
      </w:r>
      <w:r>
        <w:rPr/>
        <w:t>fait</w:t>
      </w:r>
      <w:r>
        <w:rPr>
          <w:spacing w:val="-12"/>
        </w:rPr>
        <w:t> </w:t>
      </w:r>
      <w:r>
        <w:rPr/>
        <w:t>état</w:t>
      </w:r>
      <w:r>
        <w:rPr>
          <w:spacing w:val="-11"/>
        </w:rPr>
        <w:t> </w:t>
      </w:r>
      <w:r>
        <w:rPr/>
        <w:t>dans</w:t>
      </w:r>
      <w:r>
        <w:rPr>
          <w:spacing w:val="-12"/>
        </w:rPr>
        <w:t> </w:t>
      </w:r>
      <w:r>
        <w:rPr/>
        <w:t>une</w:t>
      </w:r>
      <w:r>
        <w:rPr>
          <w:spacing w:val="-11"/>
        </w:rPr>
        <w:t> </w:t>
      </w:r>
      <w:r>
        <w:rPr/>
        <w:t>formulation</w:t>
      </w:r>
      <w:r>
        <w:rPr>
          <w:spacing w:val="-12"/>
        </w:rPr>
        <w:t> </w:t>
      </w:r>
      <w:r>
        <w:rPr/>
        <w:t>imprécise</w:t>
      </w:r>
      <w:r>
        <w:rPr>
          <w:spacing w:val="-12"/>
        </w:rPr>
        <w:t> </w:t>
      </w:r>
      <w:r>
        <w:rPr/>
        <w:t>de</w:t>
      </w:r>
      <w:r>
        <w:rPr>
          <w:spacing w:val="-8"/>
        </w:rPr>
        <w:t> </w:t>
      </w:r>
      <w:r>
        <w:rPr>
          <w:spacing w:val="-3"/>
        </w:rPr>
        <w:t>difficultés </w:t>
      </w:r>
      <w:r>
        <w:rPr/>
        <w:t>de</w:t>
      </w:r>
      <w:r>
        <w:rPr>
          <w:spacing w:val="-25"/>
        </w:rPr>
        <w:t> </w:t>
      </w:r>
      <w:r>
        <w:rPr/>
        <w:t>fonctionnement</w:t>
      </w:r>
      <w:r>
        <w:rPr>
          <w:spacing w:val="-25"/>
        </w:rPr>
        <w:t> </w:t>
      </w:r>
      <w:r>
        <w:rPr/>
        <w:t>qui</w:t>
      </w:r>
      <w:r>
        <w:rPr>
          <w:spacing w:val="-25"/>
        </w:rPr>
        <w:t> </w:t>
      </w:r>
      <w:r>
        <w:rPr/>
        <w:t>pourraient</w:t>
      </w:r>
      <w:r>
        <w:rPr>
          <w:spacing w:val="-27"/>
        </w:rPr>
        <w:t> </w:t>
      </w:r>
      <w:r>
        <w:rPr/>
        <w:t>affecter</w:t>
      </w:r>
      <w:r>
        <w:rPr>
          <w:spacing w:val="-28"/>
        </w:rPr>
        <w:t> </w:t>
      </w:r>
      <w:r>
        <w:rPr/>
        <w:t>certains</w:t>
      </w:r>
      <w:r>
        <w:rPr>
          <w:spacing w:val="-27"/>
        </w:rPr>
        <w:t> </w:t>
      </w:r>
      <w:r>
        <w:rPr/>
        <w:t>Services</w:t>
      </w:r>
      <w:r>
        <w:rPr>
          <w:spacing w:val="-27"/>
        </w:rPr>
        <w:t> </w:t>
      </w:r>
      <w:r>
        <w:rPr/>
        <w:t>du</w:t>
      </w:r>
      <w:r>
        <w:rPr>
          <w:spacing w:val="-26"/>
        </w:rPr>
        <w:t> </w:t>
      </w:r>
      <w:r>
        <w:rPr/>
        <w:t>réseau</w:t>
      </w:r>
      <w:r>
        <w:rPr>
          <w:spacing w:val="-25"/>
        </w:rPr>
        <w:t> </w:t>
      </w:r>
      <w:r>
        <w:rPr/>
        <w:t>social en cas de désactivation des cookies, formulation ne permettant pas à l’utilisateur d’appréhender les conséquences d’une telle</w:t>
      </w:r>
      <w:r>
        <w:rPr>
          <w:spacing w:val="-10"/>
        </w:rPr>
        <w:t> </w:t>
      </w:r>
      <w:r>
        <w:rPr/>
        <w:t>désactivation.</w:t>
      </w:r>
    </w:p>
    <w:p>
      <w:pPr>
        <w:pStyle w:val="BodyText"/>
      </w:pPr>
    </w:p>
    <w:p>
      <w:pPr>
        <w:pStyle w:val="BodyText"/>
        <w:spacing w:before="9"/>
      </w:pPr>
    </w:p>
    <w:p>
      <w:pPr>
        <w:pStyle w:val="Heading1"/>
        <w:numPr>
          <w:ilvl w:val="1"/>
          <w:numId w:val="21"/>
        </w:numPr>
        <w:tabs>
          <w:tab w:pos="2572" w:val="left" w:leader="none"/>
        </w:tabs>
        <w:spacing w:line="208" w:lineRule="auto" w:before="0" w:after="0"/>
        <w:ind w:left="2260" w:right="196" w:firstLine="0"/>
        <w:jc w:val="both"/>
        <w:rPr>
          <w:b w:val="0"/>
        </w:rPr>
      </w:pPr>
      <w:r>
        <w:rPr/>
        <w:t>Sur le renvoi par des liens hypertextes à des pages rédigées </w:t>
      </w:r>
      <w:r>
        <w:rPr>
          <w:spacing w:val="-10"/>
        </w:rPr>
        <w:t>en </w:t>
      </w:r>
      <w:r>
        <w:rPr/>
        <w:t>anglais </w:t>
      </w:r>
      <w:r>
        <w:rPr>
          <w:b w:val="0"/>
        </w:rPr>
        <w:t>:</w:t>
      </w:r>
    </w:p>
    <w:p>
      <w:pPr>
        <w:pStyle w:val="BodyText"/>
      </w:pPr>
    </w:p>
    <w:p>
      <w:pPr>
        <w:pStyle w:val="BodyText"/>
        <w:spacing w:before="6"/>
      </w:pPr>
    </w:p>
    <w:p>
      <w:pPr>
        <w:pStyle w:val="BodyText"/>
        <w:spacing w:line="208" w:lineRule="auto"/>
        <w:ind w:left="2260" w:right="195"/>
        <w:jc w:val="both"/>
      </w:pPr>
      <w:r>
        <w:rPr/>
        <w:t>L’association</w:t>
      </w:r>
      <w:r>
        <w:rPr>
          <w:spacing w:val="-26"/>
        </w:rPr>
        <w:t> </w:t>
      </w:r>
      <w:r>
        <w:rPr/>
        <w:t>UFC</w:t>
      </w:r>
      <w:r>
        <w:rPr>
          <w:spacing w:val="-25"/>
        </w:rPr>
        <w:t> </w:t>
      </w:r>
      <w:r>
        <w:rPr/>
        <w:t>QUE-CHOISIR</w:t>
      </w:r>
      <w:r>
        <w:rPr>
          <w:spacing w:val="-25"/>
        </w:rPr>
        <w:t> </w:t>
      </w:r>
      <w:r>
        <w:rPr/>
        <w:t>ne</w:t>
      </w:r>
      <w:r>
        <w:rPr>
          <w:spacing w:val="-28"/>
        </w:rPr>
        <w:t> </w:t>
      </w:r>
      <w:r>
        <w:rPr/>
        <w:t>justifie</w:t>
      </w:r>
      <w:r>
        <w:rPr>
          <w:spacing w:val="-28"/>
        </w:rPr>
        <w:t> </w:t>
      </w:r>
      <w:r>
        <w:rPr/>
        <w:t>pas,</w:t>
      </w:r>
      <w:r>
        <w:rPr>
          <w:spacing w:val="-26"/>
        </w:rPr>
        <w:t> </w:t>
      </w:r>
      <w:r>
        <w:rPr/>
        <w:t>hormis</w:t>
      </w:r>
      <w:r>
        <w:rPr>
          <w:spacing w:val="-23"/>
        </w:rPr>
        <w:t> </w:t>
      </w:r>
      <w:r>
        <w:rPr/>
        <w:t>le</w:t>
      </w:r>
      <w:r>
        <w:rPr>
          <w:spacing w:val="-27"/>
        </w:rPr>
        <w:t> </w:t>
      </w:r>
      <w:r>
        <w:rPr/>
        <w:t>titre</w:t>
      </w:r>
      <w:r>
        <w:rPr>
          <w:spacing w:val="-25"/>
        </w:rPr>
        <w:t> </w:t>
      </w:r>
      <w:r>
        <w:rPr/>
        <w:t>de</w:t>
      </w:r>
      <w:r>
        <w:rPr>
          <w:spacing w:val="-28"/>
        </w:rPr>
        <w:t> </w:t>
      </w:r>
      <w:r>
        <w:rPr/>
        <w:t>la</w:t>
      </w:r>
      <w:r>
        <w:rPr>
          <w:spacing w:val="-28"/>
        </w:rPr>
        <w:t> </w:t>
      </w:r>
      <w:r>
        <w:rPr/>
        <w:t>page de renvoi ("DO NOT TRACK"), que la page en question soit rédigée </w:t>
      </w:r>
      <w:r>
        <w:rPr>
          <w:spacing w:val="-12"/>
        </w:rPr>
        <w:t>en </w:t>
      </w:r>
      <w:r>
        <w:rPr/>
        <w:t>anglais.</w:t>
      </w:r>
    </w:p>
    <w:p>
      <w:pPr>
        <w:pStyle w:val="BodyText"/>
        <w:spacing w:before="129"/>
        <w:ind w:left="2260"/>
        <w:jc w:val="both"/>
      </w:pPr>
      <w:r>
        <w:rPr/>
        <w:t>Ce moyen sera en conséquence rejeté.</w:t>
      </w:r>
    </w:p>
    <w:p>
      <w:pPr>
        <w:pStyle w:val="Heading1"/>
        <w:spacing w:line="208" w:lineRule="auto" w:before="156"/>
        <w:ind w:right="192"/>
      </w:pPr>
      <w:r>
        <w:rPr/>
        <w:t>En conséquence, la clause n°11 de la Politique de confidentialité de TWITTER du 21 octobre 2013, 8 septembre 2014, 17 avril 2015, 27 janvier 2016, nouvellement clause 12 de la version du 30 </w:t>
      </w:r>
      <w:r>
        <w:rPr>
          <w:spacing w:val="-3"/>
        </w:rPr>
        <w:t>septembre </w:t>
      </w:r>
      <w:r>
        <w:rPr/>
        <w:t>2016, illicite au regard des articles 6, 32-I et 32-II de la Loi Informatique</w:t>
      </w:r>
      <w:r>
        <w:rPr>
          <w:spacing w:val="-16"/>
        </w:rPr>
        <w:t> </w:t>
      </w:r>
      <w:r>
        <w:rPr/>
        <w:t>et</w:t>
      </w:r>
      <w:r>
        <w:rPr>
          <w:spacing w:val="-19"/>
        </w:rPr>
        <w:t> </w:t>
      </w:r>
      <w:r>
        <w:rPr/>
        <w:t>Libertés,</w:t>
      </w:r>
      <w:r>
        <w:rPr>
          <w:spacing w:val="-18"/>
        </w:rPr>
        <w:t> </w:t>
      </w:r>
      <w:r>
        <w:rPr/>
        <w:t>de</w:t>
      </w:r>
      <w:r>
        <w:rPr>
          <w:spacing w:val="-18"/>
        </w:rPr>
        <w:t> </w:t>
      </w:r>
      <w:r>
        <w:rPr/>
        <w:t>l’article</w:t>
      </w:r>
      <w:r>
        <w:rPr>
          <w:spacing w:val="-19"/>
        </w:rPr>
        <w:t> </w:t>
      </w:r>
      <w:r>
        <w:rPr/>
        <w:t>L.</w:t>
      </w:r>
      <w:r>
        <w:rPr>
          <w:spacing w:val="-16"/>
        </w:rPr>
        <w:t> </w:t>
      </w:r>
      <w:r>
        <w:rPr/>
        <w:t>133-2</w:t>
      </w:r>
      <w:r>
        <w:rPr>
          <w:spacing w:val="-16"/>
        </w:rPr>
        <w:t> </w:t>
      </w:r>
      <w:r>
        <w:rPr/>
        <w:t>devenu</w:t>
      </w:r>
      <w:r>
        <w:rPr>
          <w:spacing w:val="-16"/>
        </w:rPr>
        <w:t> </w:t>
      </w:r>
      <w:r>
        <w:rPr/>
        <w:t>l’article</w:t>
      </w:r>
      <w:r>
        <w:rPr>
          <w:spacing w:val="-16"/>
        </w:rPr>
        <w:t> </w:t>
      </w:r>
      <w:r>
        <w:rPr/>
        <w:t>L.</w:t>
      </w:r>
      <w:r>
        <w:rPr>
          <w:spacing w:val="-16"/>
        </w:rPr>
        <w:t> </w:t>
      </w:r>
      <w:r>
        <w:rPr/>
        <w:t>211-1 du code de la consommation, est abusive au sens des articles L. 132-1 et R. 132-1 devenus les articles L. 212-1, L. 212-3 et R. 212-1 1°) du code de la consommation et comme telle est réputée non</w:t>
      </w:r>
      <w:r>
        <w:rPr>
          <w:spacing w:val="-15"/>
        </w:rPr>
        <w:t> </w:t>
      </w:r>
      <w:r>
        <w:rPr/>
        <w:t>écrite.</w:t>
      </w:r>
    </w:p>
    <w:p>
      <w:pPr>
        <w:pStyle w:val="BodyText"/>
        <w:rPr>
          <w:b/>
        </w:rPr>
      </w:pPr>
    </w:p>
    <w:p>
      <w:pPr>
        <w:pStyle w:val="BodyText"/>
        <w:spacing w:before="6"/>
        <w:rPr>
          <w:b/>
        </w:rPr>
      </w:pPr>
    </w:p>
    <w:p>
      <w:pPr>
        <w:pStyle w:val="ListParagraph"/>
        <w:numPr>
          <w:ilvl w:val="0"/>
          <w:numId w:val="21"/>
        </w:numPr>
        <w:tabs>
          <w:tab w:pos="2622" w:val="left" w:leader="none"/>
        </w:tabs>
        <w:spacing w:line="208" w:lineRule="auto" w:before="1" w:after="0"/>
        <w:ind w:left="2260" w:right="192" w:firstLine="0"/>
        <w:jc w:val="both"/>
        <w:rPr>
          <w:sz w:val="24"/>
        </w:rPr>
      </w:pPr>
      <w:r>
        <w:rPr>
          <w:b/>
          <w:sz w:val="24"/>
        </w:rPr>
        <w:t>Clause n° 12 de la Politique de confidentialité de Twitter devenue clause n°13 </w:t>
      </w:r>
      <w:r>
        <w:rPr>
          <w:sz w:val="24"/>
        </w:rPr>
        <w:t>:</w:t>
      </w:r>
    </w:p>
    <w:p>
      <w:pPr>
        <w:pStyle w:val="BodyText"/>
      </w:pPr>
    </w:p>
    <w:p>
      <w:pPr>
        <w:pStyle w:val="BodyText"/>
        <w:spacing w:before="9"/>
      </w:pPr>
    </w:p>
    <w:p>
      <w:pPr>
        <w:spacing w:line="208" w:lineRule="auto" w:before="0"/>
        <w:ind w:left="2260" w:right="194" w:firstLine="0"/>
        <w:jc w:val="both"/>
        <w:rPr>
          <w:sz w:val="24"/>
        </w:rPr>
      </w:pPr>
      <w:r>
        <w:rPr>
          <w:b/>
          <w:sz w:val="24"/>
        </w:rPr>
        <w:t>Clause</w:t>
      </w:r>
      <w:r>
        <w:rPr>
          <w:b/>
          <w:spacing w:val="-12"/>
          <w:sz w:val="24"/>
        </w:rPr>
        <w:t> </w:t>
      </w:r>
      <w:r>
        <w:rPr>
          <w:b/>
          <w:sz w:val="24"/>
        </w:rPr>
        <w:t>n°12</w:t>
      </w:r>
      <w:r>
        <w:rPr>
          <w:b/>
          <w:spacing w:val="-11"/>
          <w:sz w:val="24"/>
        </w:rPr>
        <w:t> </w:t>
      </w:r>
      <w:r>
        <w:rPr>
          <w:b/>
          <w:sz w:val="24"/>
        </w:rPr>
        <w:t>de</w:t>
      </w:r>
      <w:r>
        <w:rPr>
          <w:b/>
          <w:spacing w:val="-11"/>
          <w:sz w:val="24"/>
        </w:rPr>
        <w:t> </w:t>
      </w:r>
      <w:r>
        <w:rPr>
          <w:b/>
          <w:sz w:val="24"/>
        </w:rPr>
        <w:t>la</w:t>
      </w:r>
      <w:r>
        <w:rPr>
          <w:b/>
          <w:spacing w:val="-11"/>
          <w:sz w:val="24"/>
        </w:rPr>
        <w:t> </w:t>
      </w:r>
      <w:r>
        <w:rPr>
          <w:b/>
          <w:sz w:val="24"/>
        </w:rPr>
        <w:t>Politique</w:t>
      </w:r>
      <w:r>
        <w:rPr>
          <w:b/>
          <w:spacing w:val="-10"/>
          <w:sz w:val="24"/>
        </w:rPr>
        <w:t> </w:t>
      </w:r>
      <w:r>
        <w:rPr>
          <w:b/>
          <w:sz w:val="24"/>
        </w:rPr>
        <w:t>de</w:t>
      </w:r>
      <w:r>
        <w:rPr>
          <w:b/>
          <w:spacing w:val="-9"/>
          <w:sz w:val="24"/>
        </w:rPr>
        <w:t> </w:t>
      </w:r>
      <w:r>
        <w:rPr>
          <w:b/>
          <w:sz w:val="24"/>
        </w:rPr>
        <w:t>confidentialité</w:t>
      </w:r>
      <w:r>
        <w:rPr>
          <w:b/>
          <w:spacing w:val="-11"/>
          <w:sz w:val="24"/>
        </w:rPr>
        <w:t> </w:t>
      </w:r>
      <w:r>
        <w:rPr>
          <w:b/>
          <w:sz w:val="24"/>
        </w:rPr>
        <w:t>de</w:t>
      </w:r>
      <w:r>
        <w:rPr>
          <w:b/>
          <w:spacing w:val="-11"/>
          <w:sz w:val="24"/>
        </w:rPr>
        <w:t> </w:t>
      </w:r>
      <w:r>
        <w:rPr>
          <w:b/>
          <w:sz w:val="24"/>
        </w:rPr>
        <w:t>Twitter</w:t>
      </w:r>
      <w:r>
        <w:rPr>
          <w:b/>
          <w:spacing w:val="-14"/>
          <w:sz w:val="24"/>
        </w:rPr>
        <w:t> </w:t>
      </w:r>
      <w:r>
        <w:rPr>
          <w:b/>
          <w:sz w:val="24"/>
        </w:rPr>
        <w:t>du</w:t>
      </w:r>
      <w:r>
        <w:rPr>
          <w:b/>
          <w:spacing w:val="-12"/>
          <w:sz w:val="24"/>
        </w:rPr>
        <w:t> </w:t>
      </w:r>
      <w:r>
        <w:rPr>
          <w:b/>
          <w:sz w:val="24"/>
        </w:rPr>
        <w:t>21</w:t>
      </w:r>
      <w:r>
        <w:rPr>
          <w:b/>
          <w:spacing w:val="-11"/>
          <w:sz w:val="24"/>
        </w:rPr>
        <w:t> </w:t>
      </w:r>
      <w:r>
        <w:rPr>
          <w:b/>
          <w:spacing w:val="-3"/>
          <w:sz w:val="24"/>
        </w:rPr>
        <w:t>octobre </w:t>
      </w:r>
      <w:r>
        <w:rPr>
          <w:b/>
          <w:sz w:val="24"/>
        </w:rPr>
        <w:t>2013 </w:t>
      </w:r>
      <w:r>
        <w:rPr>
          <w:sz w:val="24"/>
        </w:rPr>
        <w:t>:</w:t>
      </w:r>
    </w:p>
    <w:p>
      <w:pPr>
        <w:spacing w:line="208" w:lineRule="auto" w:before="158"/>
        <w:ind w:left="2260" w:right="195" w:firstLine="0"/>
        <w:jc w:val="both"/>
        <w:rPr>
          <w:i/>
          <w:sz w:val="24"/>
        </w:rPr>
      </w:pPr>
      <w:r>
        <w:rPr>
          <w:sz w:val="24"/>
        </w:rPr>
        <w:t>« </w:t>
      </w:r>
      <w:r>
        <w:rPr>
          <w:i/>
          <w:sz w:val="24"/>
        </w:rPr>
        <w:t>Données de journal : nos serveurs enregistrent automatiquement </w:t>
      </w:r>
      <w:r>
        <w:rPr>
          <w:i/>
          <w:spacing w:val="-4"/>
          <w:sz w:val="24"/>
        </w:rPr>
        <w:t>les </w:t>
      </w:r>
      <w:r>
        <w:rPr>
          <w:i/>
          <w:sz w:val="24"/>
        </w:rPr>
        <w:t>informations</w:t>
      </w:r>
      <w:r>
        <w:rPr>
          <w:i/>
          <w:spacing w:val="-25"/>
          <w:sz w:val="24"/>
        </w:rPr>
        <w:t> </w:t>
      </w:r>
      <w:r>
        <w:rPr>
          <w:i/>
          <w:sz w:val="24"/>
        </w:rPr>
        <w:t>(«</w:t>
      </w:r>
      <w:r>
        <w:rPr>
          <w:i/>
          <w:spacing w:val="-26"/>
          <w:sz w:val="24"/>
        </w:rPr>
        <w:t> </w:t>
      </w:r>
      <w:r>
        <w:rPr>
          <w:b/>
          <w:i/>
          <w:sz w:val="24"/>
        </w:rPr>
        <w:t>Données</w:t>
      </w:r>
      <w:r>
        <w:rPr>
          <w:b/>
          <w:i/>
          <w:spacing w:val="-26"/>
          <w:sz w:val="24"/>
        </w:rPr>
        <w:t> </w:t>
      </w:r>
      <w:r>
        <w:rPr>
          <w:b/>
          <w:i/>
          <w:spacing w:val="3"/>
          <w:sz w:val="24"/>
        </w:rPr>
        <w:t>dejournal</w:t>
      </w:r>
      <w:r>
        <w:rPr>
          <w:b/>
          <w:i/>
          <w:spacing w:val="-24"/>
          <w:sz w:val="24"/>
        </w:rPr>
        <w:t> </w:t>
      </w:r>
      <w:r>
        <w:rPr>
          <w:i/>
          <w:sz w:val="24"/>
        </w:rPr>
        <w:t>»)</w:t>
      </w:r>
      <w:r>
        <w:rPr>
          <w:i/>
          <w:spacing w:val="-30"/>
          <w:sz w:val="24"/>
        </w:rPr>
        <w:t> </w:t>
      </w:r>
      <w:r>
        <w:rPr>
          <w:i/>
          <w:sz w:val="24"/>
        </w:rPr>
        <w:t>liées</w:t>
      </w:r>
      <w:r>
        <w:rPr>
          <w:i/>
          <w:spacing w:val="-23"/>
          <w:sz w:val="24"/>
        </w:rPr>
        <w:t> </w:t>
      </w:r>
      <w:r>
        <w:rPr>
          <w:i/>
          <w:sz w:val="24"/>
        </w:rPr>
        <w:t>à</w:t>
      </w:r>
      <w:r>
        <w:rPr>
          <w:i/>
          <w:spacing w:val="-26"/>
          <w:sz w:val="24"/>
        </w:rPr>
        <w:t> </w:t>
      </w:r>
      <w:r>
        <w:rPr>
          <w:i/>
          <w:sz w:val="24"/>
        </w:rPr>
        <w:t>votre</w:t>
      </w:r>
      <w:r>
        <w:rPr>
          <w:i/>
          <w:spacing w:val="-25"/>
          <w:sz w:val="24"/>
        </w:rPr>
        <w:t> </w:t>
      </w:r>
      <w:r>
        <w:rPr>
          <w:i/>
          <w:sz w:val="24"/>
        </w:rPr>
        <w:t>utilisation</w:t>
      </w:r>
      <w:r>
        <w:rPr>
          <w:i/>
          <w:spacing w:val="-26"/>
          <w:sz w:val="24"/>
        </w:rPr>
        <w:t> </w:t>
      </w:r>
      <w:r>
        <w:rPr>
          <w:i/>
          <w:sz w:val="24"/>
        </w:rPr>
        <w:t>des</w:t>
      </w:r>
      <w:r>
        <w:rPr>
          <w:i/>
          <w:spacing w:val="-28"/>
          <w:sz w:val="24"/>
        </w:rPr>
        <w:t> </w:t>
      </w:r>
      <w:r>
        <w:rPr>
          <w:i/>
          <w:sz w:val="24"/>
        </w:rPr>
        <w:t>Services. </w:t>
      </w:r>
      <w:r>
        <w:rPr>
          <w:i/>
          <w:sz w:val="24"/>
        </w:rPr>
        <w:t>Les</w:t>
      </w:r>
      <w:r>
        <w:rPr>
          <w:i/>
          <w:spacing w:val="-6"/>
          <w:sz w:val="24"/>
        </w:rPr>
        <w:t> </w:t>
      </w:r>
      <w:r>
        <w:rPr>
          <w:i/>
          <w:sz w:val="24"/>
        </w:rPr>
        <w:t>données</w:t>
      </w:r>
      <w:r>
        <w:rPr>
          <w:i/>
          <w:spacing w:val="-6"/>
          <w:sz w:val="24"/>
        </w:rPr>
        <w:t> </w:t>
      </w:r>
      <w:r>
        <w:rPr>
          <w:i/>
          <w:sz w:val="24"/>
        </w:rPr>
        <w:t>de</w:t>
      </w:r>
      <w:r>
        <w:rPr>
          <w:i/>
          <w:spacing w:val="-7"/>
          <w:sz w:val="24"/>
        </w:rPr>
        <w:t> </w:t>
      </w:r>
      <w:r>
        <w:rPr>
          <w:i/>
          <w:sz w:val="24"/>
        </w:rPr>
        <w:t>journal</w:t>
      </w:r>
      <w:r>
        <w:rPr>
          <w:i/>
          <w:spacing w:val="-6"/>
          <w:sz w:val="24"/>
        </w:rPr>
        <w:t> </w:t>
      </w:r>
      <w:r>
        <w:rPr>
          <w:i/>
          <w:sz w:val="24"/>
        </w:rPr>
        <w:t>peuvent</w:t>
      </w:r>
      <w:r>
        <w:rPr>
          <w:i/>
          <w:spacing w:val="-5"/>
          <w:sz w:val="24"/>
        </w:rPr>
        <w:t> </w:t>
      </w:r>
      <w:r>
        <w:rPr>
          <w:i/>
          <w:sz w:val="24"/>
        </w:rPr>
        <w:t>contenir</w:t>
      </w:r>
      <w:r>
        <w:rPr>
          <w:i/>
          <w:spacing w:val="-9"/>
          <w:sz w:val="24"/>
        </w:rPr>
        <w:t> </w:t>
      </w:r>
      <w:r>
        <w:rPr>
          <w:i/>
          <w:sz w:val="24"/>
        </w:rPr>
        <w:t>des</w:t>
      </w:r>
      <w:r>
        <w:rPr>
          <w:i/>
          <w:spacing w:val="-6"/>
          <w:sz w:val="24"/>
        </w:rPr>
        <w:t> </w:t>
      </w:r>
      <w:r>
        <w:rPr>
          <w:i/>
          <w:sz w:val="24"/>
        </w:rPr>
        <w:t>informations</w:t>
      </w:r>
      <w:r>
        <w:rPr>
          <w:i/>
          <w:spacing w:val="-7"/>
          <w:sz w:val="24"/>
        </w:rPr>
        <w:t> </w:t>
      </w:r>
      <w:r>
        <w:rPr>
          <w:i/>
          <w:sz w:val="24"/>
        </w:rPr>
        <w:t>telles</w:t>
      </w:r>
      <w:r>
        <w:rPr>
          <w:i/>
          <w:spacing w:val="-6"/>
          <w:sz w:val="24"/>
        </w:rPr>
        <w:t> </w:t>
      </w:r>
      <w:r>
        <w:rPr>
          <w:i/>
          <w:sz w:val="24"/>
        </w:rPr>
        <w:t>que</w:t>
      </w:r>
      <w:r>
        <w:rPr>
          <w:i/>
          <w:spacing w:val="-8"/>
          <w:sz w:val="24"/>
        </w:rPr>
        <w:t> </w:t>
      </w:r>
      <w:r>
        <w:rPr>
          <w:i/>
          <w:sz w:val="24"/>
        </w:rPr>
        <w:t>votre</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2" w:firstLine="0"/>
        <w:jc w:val="both"/>
        <w:rPr>
          <w:i/>
          <w:sz w:val="24"/>
        </w:rPr>
      </w:pPr>
      <w:bookmarkStart w:name="Page 143" w:id="157"/>
      <w:bookmarkEnd w:id="157"/>
      <w:r>
        <w:rPr/>
      </w:r>
      <w:r>
        <w:rPr>
          <w:i/>
          <w:sz w:val="24"/>
        </w:rPr>
        <w:t>adresse IP, le type de votre navigateur, votre système d'exploitation, la </w:t>
      </w:r>
      <w:r>
        <w:rPr>
          <w:i/>
          <w:sz w:val="24"/>
        </w:rPr>
        <w:t>page </w:t>
      </w:r>
      <w:r>
        <w:rPr>
          <w:i/>
          <w:spacing w:val="-3"/>
          <w:sz w:val="24"/>
        </w:rPr>
        <w:t>Web </w:t>
      </w:r>
      <w:r>
        <w:rPr>
          <w:i/>
          <w:sz w:val="24"/>
        </w:rPr>
        <w:t>dont vous venez, les pages visitées, votre localisation, votre opérateur</w:t>
      </w:r>
      <w:r>
        <w:rPr>
          <w:i/>
          <w:spacing w:val="-27"/>
          <w:sz w:val="24"/>
        </w:rPr>
        <w:t> </w:t>
      </w:r>
      <w:r>
        <w:rPr>
          <w:i/>
          <w:sz w:val="24"/>
        </w:rPr>
        <w:t>téléphonique,</w:t>
      </w:r>
      <w:r>
        <w:rPr>
          <w:i/>
          <w:spacing w:val="-27"/>
          <w:sz w:val="24"/>
        </w:rPr>
        <w:t> </w:t>
      </w:r>
      <w:r>
        <w:rPr>
          <w:i/>
          <w:sz w:val="24"/>
        </w:rPr>
        <w:t>votre</w:t>
      </w:r>
      <w:r>
        <w:rPr>
          <w:i/>
          <w:spacing w:val="-27"/>
          <w:sz w:val="24"/>
        </w:rPr>
        <w:t> </w:t>
      </w:r>
      <w:r>
        <w:rPr>
          <w:i/>
          <w:sz w:val="24"/>
        </w:rPr>
        <w:t>équipement</w:t>
      </w:r>
      <w:r>
        <w:rPr>
          <w:i/>
          <w:spacing w:val="-26"/>
          <w:sz w:val="24"/>
        </w:rPr>
        <w:t> </w:t>
      </w:r>
      <w:r>
        <w:rPr>
          <w:i/>
          <w:sz w:val="24"/>
        </w:rPr>
        <w:t>et</w:t>
      </w:r>
      <w:r>
        <w:rPr>
          <w:i/>
          <w:spacing w:val="-27"/>
          <w:sz w:val="24"/>
        </w:rPr>
        <w:t> </w:t>
      </w:r>
      <w:r>
        <w:rPr>
          <w:i/>
          <w:sz w:val="24"/>
        </w:rPr>
        <w:t>identification</w:t>
      </w:r>
      <w:r>
        <w:rPr>
          <w:i/>
          <w:spacing w:val="-27"/>
          <w:sz w:val="24"/>
        </w:rPr>
        <w:t> </w:t>
      </w:r>
      <w:r>
        <w:rPr>
          <w:i/>
          <w:sz w:val="24"/>
        </w:rPr>
        <w:t>de</w:t>
      </w:r>
      <w:r>
        <w:rPr>
          <w:i/>
          <w:spacing w:val="-26"/>
          <w:sz w:val="24"/>
        </w:rPr>
        <w:t> </w:t>
      </w:r>
      <w:r>
        <w:rPr>
          <w:i/>
          <w:sz w:val="24"/>
        </w:rPr>
        <w:t>l'application, les</w:t>
      </w:r>
      <w:r>
        <w:rPr>
          <w:i/>
          <w:spacing w:val="-4"/>
          <w:sz w:val="24"/>
        </w:rPr>
        <w:t> </w:t>
      </w:r>
      <w:r>
        <w:rPr>
          <w:i/>
          <w:sz w:val="24"/>
        </w:rPr>
        <w:t>conditions</w:t>
      </w:r>
      <w:r>
        <w:rPr>
          <w:i/>
          <w:spacing w:val="-4"/>
          <w:sz w:val="24"/>
        </w:rPr>
        <w:t> </w:t>
      </w:r>
      <w:r>
        <w:rPr>
          <w:i/>
          <w:sz w:val="24"/>
        </w:rPr>
        <w:t>de</w:t>
      </w:r>
      <w:r>
        <w:rPr>
          <w:i/>
          <w:spacing w:val="-7"/>
          <w:sz w:val="24"/>
        </w:rPr>
        <w:t> </w:t>
      </w:r>
      <w:r>
        <w:rPr>
          <w:i/>
          <w:sz w:val="24"/>
        </w:rPr>
        <w:t>vos</w:t>
      </w:r>
      <w:r>
        <w:rPr>
          <w:i/>
          <w:spacing w:val="-7"/>
          <w:sz w:val="24"/>
        </w:rPr>
        <w:t> </w:t>
      </w:r>
      <w:r>
        <w:rPr>
          <w:i/>
          <w:sz w:val="24"/>
        </w:rPr>
        <w:t>recherches</w:t>
      </w:r>
      <w:r>
        <w:rPr>
          <w:i/>
          <w:spacing w:val="-5"/>
          <w:sz w:val="24"/>
        </w:rPr>
        <w:t> </w:t>
      </w:r>
      <w:r>
        <w:rPr>
          <w:i/>
          <w:sz w:val="24"/>
        </w:rPr>
        <w:t>et</w:t>
      </w:r>
      <w:r>
        <w:rPr>
          <w:i/>
          <w:spacing w:val="-7"/>
          <w:sz w:val="24"/>
        </w:rPr>
        <w:t> </w:t>
      </w:r>
      <w:r>
        <w:rPr>
          <w:i/>
          <w:sz w:val="24"/>
        </w:rPr>
        <w:t>des</w:t>
      </w:r>
      <w:r>
        <w:rPr>
          <w:i/>
          <w:spacing w:val="-7"/>
          <w:sz w:val="24"/>
        </w:rPr>
        <w:t> </w:t>
      </w:r>
      <w:r>
        <w:rPr>
          <w:i/>
          <w:sz w:val="24"/>
        </w:rPr>
        <w:t>informations</w:t>
      </w:r>
      <w:r>
        <w:rPr>
          <w:i/>
          <w:spacing w:val="-4"/>
          <w:sz w:val="24"/>
        </w:rPr>
        <w:t> </w:t>
      </w:r>
      <w:r>
        <w:rPr>
          <w:i/>
          <w:sz w:val="24"/>
        </w:rPr>
        <w:t>sur</w:t>
      </w:r>
      <w:r>
        <w:rPr>
          <w:i/>
          <w:spacing w:val="-5"/>
          <w:sz w:val="24"/>
        </w:rPr>
        <w:t> </w:t>
      </w:r>
      <w:r>
        <w:rPr>
          <w:i/>
          <w:sz w:val="24"/>
        </w:rPr>
        <w:t>les</w:t>
      </w:r>
      <w:r>
        <w:rPr>
          <w:i/>
          <w:spacing w:val="-4"/>
          <w:sz w:val="24"/>
        </w:rPr>
        <w:t> </w:t>
      </w:r>
      <w:r>
        <w:rPr>
          <w:i/>
          <w:sz w:val="24"/>
        </w:rPr>
        <w:t>cookies.</w:t>
      </w:r>
      <w:r>
        <w:rPr>
          <w:i/>
          <w:spacing w:val="-4"/>
          <w:sz w:val="24"/>
        </w:rPr>
        <w:t> </w:t>
      </w:r>
      <w:r>
        <w:rPr>
          <w:i/>
          <w:sz w:val="24"/>
        </w:rPr>
        <w:t>Nous recevons</w:t>
      </w:r>
      <w:r>
        <w:rPr>
          <w:i/>
          <w:spacing w:val="-27"/>
          <w:sz w:val="24"/>
        </w:rPr>
        <w:t> </w:t>
      </w:r>
      <w:r>
        <w:rPr>
          <w:i/>
          <w:sz w:val="24"/>
        </w:rPr>
        <w:t>des</w:t>
      </w:r>
      <w:r>
        <w:rPr>
          <w:i/>
          <w:spacing w:val="-26"/>
          <w:sz w:val="24"/>
        </w:rPr>
        <w:t> </w:t>
      </w:r>
      <w:r>
        <w:rPr>
          <w:i/>
          <w:sz w:val="24"/>
        </w:rPr>
        <w:t>données</w:t>
      </w:r>
      <w:r>
        <w:rPr>
          <w:i/>
          <w:spacing w:val="-27"/>
          <w:sz w:val="24"/>
        </w:rPr>
        <w:t> </w:t>
      </w:r>
      <w:r>
        <w:rPr>
          <w:i/>
          <w:sz w:val="24"/>
        </w:rPr>
        <w:t>de</w:t>
      </w:r>
      <w:r>
        <w:rPr>
          <w:i/>
          <w:spacing w:val="-28"/>
          <w:sz w:val="24"/>
        </w:rPr>
        <w:t> </w:t>
      </w:r>
      <w:r>
        <w:rPr>
          <w:i/>
          <w:sz w:val="24"/>
        </w:rPr>
        <w:t>journal</w:t>
      </w:r>
      <w:r>
        <w:rPr>
          <w:i/>
          <w:spacing w:val="-27"/>
          <w:sz w:val="24"/>
        </w:rPr>
        <w:t> </w:t>
      </w:r>
      <w:r>
        <w:rPr>
          <w:i/>
          <w:sz w:val="24"/>
        </w:rPr>
        <w:t>quand</w:t>
      </w:r>
      <w:r>
        <w:rPr>
          <w:i/>
          <w:spacing w:val="-26"/>
          <w:sz w:val="24"/>
        </w:rPr>
        <w:t> </w:t>
      </w:r>
      <w:r>
        <w:rPr>
          <w:i/>
          <w:sz w:val="24"/>
        </w:rPr>
        <w:t>vous</w:t>
      </w:r>
      <w:r>
        <w:rPr>
          <w:i/>
          <w:spacing w:val="-27"/>
          <w:sz w:val="24"/>
        </w:rPr>
        <w:t> </w:t>
      </w:r>
      <w:r>
        <w:rPr>
          <w:i/>
          <w:sz w:val="24"/>
        </w:rPr>
        <w:t>interagissez</w:t>
      </w:r>
      <w:r>
        <w:rPr>
          <w:i/>
          <w:spacing w:val="-26"/>
          <w:sz w:val="24"/>
        </w:rPr>
        <w:t> </w:t>
      </w:r>
      <w:r>
        <w:rPr>
          <w:i/>
          <w:spacing w:val="3"/>
          <w:sz w:val="24"/>
        </w:rPr>
        <w:t>avecnos</w:t>
      </w:r>
      <w:r>
        <w:rPr>
          <w:i/>
          <w:spacing w:val="-30"/>
          <w:sz w:val="24"/>
        </w:rPr>
        <w:t> </w:t>
      </w:r>
      <w:r>
        <w:rPr>
          <w:i/>
          <w:sz w:val="24"/>
        </w:rPr>
        <w:t>Services, par</w:t>
      </w:r>
      <w:r>
        <w:rPr>
          <w:i/>
          <w:spacing w:val="-22"/>
          <w:sz w:val="24"/>
        </w:rPr>
        <w:t> </w:t>
      </w:r>
      <w:r>
        <w:rPr>
          <w:i/>
          <w:sz w:val="24"/>
        </w:rPr>
        <w:t>exemple</w:t>
      </w:r>
      <w:r>
        <w:rPr>
          <w:i/>
          <w:spacing w:val="-21"/>
          <w:sz w:val="24"/>
        </w:rPr>
        <w:t> </w:t>
      </w:r>
      <w:r>
        <w:rPr>
          <w:i/>
          <w:sz w:val="24"/>
        </w:rPr>
        <w:t>quand</w:t>
      </w:r>
      <w:r>
        <w:rPr>
          <w:i/>
          <w:spacing w:val="-21"/>
          <w:sz w:val="24"/>
        </w:rPr>
        <w:t> </w:t>
      </w:r>
      <w:r>
        <w:rPr>
          <w:i/>
          <w:sz w:val="24"/>
        </w:rPr>
        <w:t>vous</w:t>
      </w:r>
      <w:r>
        <w:rPr>
          <w:i/>
          <w:spacing w:val="-22"/>
          <w:sz w:val="24"/>
        </w:rPr>
        <w:t> </w:t>
      </w:r>
      <w:r>
        <w:rPr>
          <w:i/>
          <w:sz w:val="24"/>
        </w:rPr>
        <w:t>visitez</w:t>
      </w:r>
      <w:r>
        <w:rPr>
          <w:i/>
          <w:spacing w:val="-21"/>
          <w:sz w:val="24"/>
        </w:rPr>
        <w:t> </w:t>
      </w:r>
      <w:r>
        <w:rPr>
          <w:i/>
          <w:sz w:val="24"/>
        </w:rPr>
        <w:t>nos</w:t>
      </w:r>
      <w:r>
        <w:rPr>
          <w:i/>
          <w:spacing w:val="-21"/>
          <w:sz w:val="24"/>
        </w:rPr>
        <w:t> </w:t>
      </w:r>
      <w:r>
        <w:rPr>
          <w:i/>
          <w:sz w:val="24"/>
        </w:rPr>
        <w:t>sites</w:t>
      </w:r>
      <w:r>
        <w:rPr>
          <w:i/>
          <w:spacing w:val="-21"/>
          <w:sz w:val="24"/>
        </w:rPr>
        <w:t> </w:t>
      </w:r>
      <w:r>
        <w:rPr>
          <w:i/>
          <w:sz w:val="24"/>
        </w:rPr>
        <w:t>Web,</w:t>
      </w:r>
      <w:r>
        <w:rPr>
          <w:i/>
          <w:spacing w:val="-22"/>
          <w:sz w:val="24"/>
        </w:rPr>
        <w:t> </w:t>
      </w:r>
      <w:r>
        <w:rPr>
          <w:i/>
          <w:sz w:val="24"/>
        </w:rPr>
        <w:t>quand</w:t>
      </w:r>
      <w:r>
        <w:rPr>
          <w:i/>
          <w:spacing w:val="-21"/>
          <w:sz w:val="24"/>
        </w:rPr>
        <w:t> </w:t>
      </w:r>
      <w:r>
        <w:rPr>
          <w:i/>
          <w:sz w:val="24"/>
        </w:rPr>
        <w:t>vous</w:t>
      </w:r>
      <w:r>
        <w:rPr>
          <w:i/>
          <w:spacing w:val="-21"/>
          <w:sz w:val="24"/>
        </w:rPr>
        <w:t> </w:t>
      </w:r>
      <w:r>
        <w:rPr>
          <w:i/>
          <w:sz w:val="24"/>
        </w:rPr>
        <w:t>vous</w:t>
      </w:r>
      <w:r>
        <w:rPr>
          <w:i/>
          <w:spacing w:val="-21"/>
          <w:sz w:val="24"/>
        </w:rPr>
        <w:t> </w:t>
      </w:r>
      <w:r>
        <w:rPr>
          <w:i/>
          <w:sz w:val="24"/>
        </w:rPr>
        <w:t>authentifiez </w:t>
      </w:r>
      <w:r>
        <w:rPr>
          <w:i/>
          <w:spacing w:val="-2"/>
          <w:sz w:val="24"/>
        </w:rPr>
        <w:t>sur</w:t>
      </w:r>
      <w:r>
        <w:rPr>
          <w:i/>
          <w:spacing w:val="-28"/>
          <w:sz w:val="24"/>
        </w:rPr>
        <w:t> </w:t>
      </w:r>
      <w:r>
        <w:rPr>
          <w:i/>
          <w:spacing w:val="-2"/>
          <w:sz w:val="24"/>
        </w:rPr>
        <w:t>nos</w:t>
      </w:r>
      <w:r>
        <w:rPr>
          <w:i/>
          <w:spacing w:val="-29"/>
          <w:sz w:val="24"/>
        </w:rPr>
        <w:t> </w:t>
      </w:r>
      <w:r>
        <w:rPr>
          <w:i/>
          <w:spacing w:val="-3"/>
          <w:sz w:val="24"/>
        </w:rPr>
        <w:t>Services,</w:t>
      </w:r>
      <w:r>
        <w:rPr>
          <w:i/>
          <w:spacing w:val="-24"/>
          <w:sz w:val="24"/>
        </w:rPr>
        <w:t> </w:t>
      </w:r>
      <w:r>
        <w:rPr>
          <w:i/>
          <w:sz w:val="24"/>
        </w:rPr>
        <w:t>interagissez</w:t>
      </w:r>
      <w:r>
        <w:rPr>
          <w:i/>
          <w:spacing w:val="-27"/>
          <w:sz w:val="24"/>
        </w:rPr>
        <w:t> </w:t>
      </w:r>
      <w:r>
        <w:rPr>
          <w:i/>
          <w:sz w:val="24"/>
        </w:rPr>
        <w:t>avec</w:t>
      </w:r>
      <w:r>
        <w:rPr>
          <w:i/>
          <w:spacing w:val="-28"/>
          <w:sz w:val="24"/>
        </w:rPr>
        <w:t> </w:t>
      </w:r>
      <w:r>
        <w:rPr>
          <w:i/>
          <w:sz w:val="24"/>
        </w:rPr>
        <w:t>nos</w:t>
      </w:r>
      <w:r>
        <w:rPr>
          <w:i/>
          <w:spacing w:val="-27"/>
          <w:sz w:val="24"/>
        </w:rPr>
        <w:t> </w:t>
      </w:r>
      <w:r>
        <w:rPr>
          <w:i/>
          <w:sz w:val="24"/>
        </w:rPr>
        <w:t>notifications</w:t>
      </w:r>
      <w:r>
        <w:rPr>
          <w:i/>
          <w:spacing w:val="-27"/>
          <w:sz w:val="24"/>
        </w:rPr>
        <w:t> </w:t>
      </w:r>
      <w:r>
        <w:rPr>
          <w:i/>
          <w:sz w:val="24"/>
        </w:rPr>
        <w:t>par</w:t>
      </w:r>
      <w:r>
        <w:rPr>
          <w:i/>
          <w:spacing w:val="-24"/>
          <w:sz w:val="24"/>
        </w:rPr>
        <w:t> </w:t>
      </w:r>
      <w:r>
        <w:rPr>
          <w:i/>
          <w:sz w:val="24"/>
        </w:rPr>
        <w:t>email,</w:t>
      </w:r>
      <w:r>
        <w:rPr>
          <w:i/>
          <w:spacing w:val="-28"/>
          <w:sz w:val="24"/>
        </w:rPr>
        <w:t> </w:t>
      </w:r>
      <w:r>
        <w:rPr>
          <w:i/>
          <w:sz w:val="24"/>
        </w:rPr>
        <w:t>utilisez</w:t>
      </w:r>
      <w:r>
        <w:rPr>
          <w:i/>
          <w:spacing w:val="-24"/>
          <w:sz w:val="24"/>
        </w:rPr>
        <w:t> </w:t>
      </w:r>
      <w:r>
        <w:rPr>
          <w:i/>
          <w:spacing w:val="-3"/>
          <w:sz w:val="24"/>
        </w:rPr>
        <w:t>votre </w:t>
      </w:r>
      <w:r>
        <w:rPr>
          <w:i/>
          <w:sz w:val="24"/>
        </w:rPr>
        <w:t>compte Twitter pour vous authentifier sur une application ou un site</w:t>
      </w:r>
      <w:r>
        <w:rPr>
          <w:i/>
          <w:spacing w:val="-19"/>
          <w:sz w:val="24"/>
        </w:rPr>
        <w:t> </w:t>
      </w:r>
      <w:r>
        <w:rPr>
          <w:i/>
          <w:sz w:val="24"/>
        </w:rPr>
        <w:t>tiers ou visitez un site </w:t>
      </w:r>
      <w:r>
        <w:rPr>
          <w:i/>
          <w:spacing w:val="-3"/>
          <w:sz w:val="24"/>
        </w:rPr>
        <w:t>Web </w:t>
      </w:r>
      <w:r>
        <w:rPr>
          <w:i/>
          <w:sz w:val="24"/>
        </w:rPr>
        <w:t>tiers comprenant un bouton ou un widget Twitter. Twitter utilise les données de journal pour fournir les Services et </w:t>
      </w:r>
      <w:r>
        <w:rPr>
          <w:i/>
          <w:spacing w:val="-4"/>
          <w:sz w:val="24"/>
        </w:rPr>
        <w:t>les </w:t>
      </w:r>
      <w:r>
        <w:rPr>
          <w:i/>
          <w:sz w:val="24"/>
        </w:rPr>
        <w:t>mesurer,</w:t>
      </w:r>
      <w:r>
        <w:rPr>
          <w:i/>
          <w:spacing w:val="-11"/>
          <w:sz w:val="24"/>
        </w:rPr>
        <w:t> </w:t>
      </w:r>
      <w:r>
        <w:rPr>
          <w:i/>
          <w:sz w:val="24"/>
        </w:rPr>
        <w:t>les</w:t>
      </w:r>
      <w:r>
        <w:rPr>
          <w:i/>
          <w:spacing w:val="-11"/>
          <w:sz w:val="24"/>
        </w:rPr>
        <w:t> </w:t>
      </w:r>
      <w:r>
        <w:rPr>
          <w:i/>
          <w:sz w:val="24"/>
        </w:rPr>
        <w:t>personnaliser</w:t>
      </w:r>
      <w:r>
        <w:rPr>
          <w:i/>
          <w:spacing w:val="-11"/>
          <w:sz w:val="24"/>
        </w:rPr>
        <w:t> </w:t>
      </w:r>
      <w:r>
        <w:rPr>
          <w:i/>
          <w:sz w:val="24"/>
        </w:rPr>
        <w:t>et</w:t>
      </w:r>
      <w:r>
        <w:rPr>
          <w:i/>
          <w:spacing w:val="-12"/>
          <w:sz w:val="24"/>
        </w:rPr>
        <w:t> </w:t>
      </w:r>
      <w:r>
        <w:rPr>
          <w:i/>
          <w:sz w:val="24"/>
        </w:rPr>
        <w:t>les</w:t>
      </w:r>
      <w:r>
        <w:rPr>
          <w:i/>
          <w:spacing w:val="-11"/>
          <w:sz w:val="24"/>
        </w:rPr>
        <w:t> </w:t>
      </w:r>
      <w:r>
        <w:rPr>
          <w:i/>
          <w:sz w:val="24"/>
        </w:rPr>
        <w:t>améliorer.</w:t>
      </w:r>
      <w:r>
        <w:rPr>
          <w:i/>
          <w:spacing w:val="-12"/>
          <w:sz w:val="24"/>
        </w:rPr>
        <w:t> </w:t>
      </w:r>
      <w:r>
        <w:rPr>
          <w:i/>
          <w:sz w:val="24"/>
        </w:rPr>
        <w:t>Si</w:t>
      </w:r>
      <w:r>
        <w:rPr>
          <w:i/>
          <w:spacing w:val="-13"/>
          <w:sz w:val="24"/>
        </w:rPr>
        <w:t> </w:t>
      </w:r>
      <w:r>
        <w:rPr>
          <w:i/>
          <w:sz w:val="24"/>
        </w:rPr>
        <w:t>cela</w:t>
      </w:r>
      <w:r>
        <w:rPr>
          <w:i/>
          <w:spacing w:val="-12"/>
          <w:sz w:val="24"/>
        </w:rPr>
        <w:t> </w:t>
      </w:r>
      <w:r>
        <w:rPr>
          <w:i/>
          <w:sz w:val="24"/>
        </w:rPr>
        <w:t>n'est</w:t>
      </w:r>
      <w:r>
        <w:rPr>
          <w:i/>
          <w:spacing w:val="-12"/>
          <w:sz w:val="24"/>
        </w:rPr>
        <w:t> </w:t>
      </w:r>
      <w:r>
        <w:rPr>
          <w:i/>
          <w:sz w:val="24"/>
        </w:rPr>
        <w:t>pas</w:t>
      </w:r>
      <w:r>
        <w:rPr>
          <w:i/>
          <w:spacing w:val="-12"/>
          <w:sz w:val="24"/>
        </w:rPr>
        <w:t> </w:t>
      </w:r>
      <w:r>
        <w:rPr>
          <w:i/>
          <w:sz w:val="24"/>
        </w:rPr>
        <w:t>déjà</w:t>
      </w:r>
      <w:r>
        <w:rPr>
          <w:i/>
          <w:spacing w:val="-7"/>
          <w:sz w:val="24"/>
        </w:rPr>
        <w:t> </w:t>
      </w:r>
      <w:r>
        <w:rPr>
          <w:i/>
          <w:sz w:val="24"/>
        </w:rPr>
        <w:t>fait</w:t>
      </w:r>
      <w:r>
        <w:rPr>
          <w:i/>
          <w:spacing w:val="-10"/>
          <w:sz w:val="24"/>
        </w:rPr>
        <w:t> </w:t>
      </w:r>
      <w:r>
        <w:rPr>
          <w:i/>
          <w:sz w:val="24"/>
        </w:rPr>
        <w:t>(voir ci-dessous</w:t>
      </w:r>
      <w:r>
        <w:rPr>
          <w:i/>
          <w:spacing w:val="-19"/>
          <w:sz w:val="24"/>
        </w:rPr>
        <w:t> </w:t>
      </w:r>
      <w:r>
        <w:rPr>
          <w:i/>
          <w:sz w:val="24"/>
        </w:rPr>
        <w:t>les</w:t>
      </w:r>
      <w:r>
        <w:rPr>
          <w:i/>
          <w:spacing w:val="-19"/>
          <w:sz w:val="24"/>
        </w:rPr>
        <w:t> </w:t>
      </w:r>
      <w:r>
        <w:rPr>
          <w:i/>
          <w:sz w:val="24"/>
        </w:rPr>
        <w:t>données</w:t>
      </w:r>
      <w:r>
        <w:rPr>
          <w:i/>
          <w:spacing w:val="-18"/>
          <w:sz w:val="24"/>
        </w:rPr>
        <w:t> </w:t>
      </w:r>
      <w:r>
        <w:rPr>
          <w:i/>
          <w:sz w:val="24"/>
        </w:rPr>
        <w:t>de</w:t>
      </w:r>
      <w:r>
        <w:rPr>
          <w:i/>
          <w:spacing w:val="-23"/>
          <w:sz w:val="24"/>
        </w:rPr>
        <w:t> </w:t>
      </w:r>
      <w:r>
        <w:rPr>
          <w:i/>
          <w:sz w:val="24"/>
        </w:rPr>
        <w:t>widget),</w:t>
      </w:r>
      <w:r>
        <w:rPr>
          <w:i/>
          <w:spacing w:val="-19"/>
          <w:sz w:val="24"/>
        </w:rPr>
        <w:t> </w:t>
      </w:r>
      <w:r>
        <w:rPr>
          <w:i/>
          <w:sz w:val="24"/>
        </w:rPr>
        <w:t>nous</w:t>
      </w:r>
      <w:r>
        <w:rPr>
          <w:i/>
          <w:spacing w:val="-18"/>
          <w:sz w:val="24"/>
        </w:rPr>
        <w:t> </w:t>
      </w:r>
      <w:r>
        <w:rPr>
          <w:i/>
          <w:sz w:val="24"/>
        </w:rPr>
        <w:t>supprimons</w:t>
      </w:r>
      <w:r>
        <w:rPr>
          <w:i/>
          <w:spacing w:val="-19"/>
          <w:sz w:val="24"/>
        </w:rPr>
        <w:t> </w:t>
      </w:r>
      <w:r>
        <w:rPr>
          <w:i/>
          <w:sz w:val="24"/>
        </w:rPr>
        <w:t>les</w:t>
      </w:r>
      <w:r>
        <w:rPr>
          <w:i/>
          <w:spacing w:val="-19"/>
          <w:sz w:val="24"/>
        </w:rPr>
        <w:t> </w:t>
      </w:r>
      <w:r>
        <w:rPr>
          <w:i/>
          <w:sz w:val="24"/>
        </w:rPr>
        <w:t>données</w:t>
      </w:r>
      <w:r>
        <w:rPr>
          <w:i/>
          <w:spacing w:val="-18"/>
          <w:sz w:val="24"/>
        </w:rPr>
        <w:t> </w:t>
      </w:r>
      <w:r>
        <w:rPr>
          <w:i/>
          <w:sz w:val="24"/>
        </w:rPr>
        <w:t>de</w:t>
      </w:r>
      <w:r>
        <w:rPr>
          <w:i/>
          <w:spacing w:val="-19"/>
          <w:sz w:val="24"/>
        </w:rPr>
        <w:t> </w:t>
      </w:r>
      <w:r>
        <w:rPr>
          <w:i/>
          <w:sz w:val="24"/>
        </w:rPr>
        <w:t>journal ou retirons l'ensemble des identifiants communs comme le </w:t>
      </w:r>
      <w:r>
        <w:rPr>
          <w:i/>
          <w:spacing w:val="2"/>
          <w:sz w:val="24"/>
        </w:rPr>
        <w:t>nom </w:t>
      </w:r>
      <w:r>
        <w:rPr>
          <w:i/>
          <w:sz w:val="24"/>
        </w:rPr>
        <w:t>d'utilisateur, l'adresse IP complète ou l'adresse email après 18 mois</w:t>
      </w:r>
      <w:r>
        <w:rPr>
          <w:i/>
          <w:spacing w:val="-7"/>
          <w:sz w:val="24"/>
        </w:rPr>
        <w:t> </w:t>
      </w:r>
      <w:r>
        <w:rPr>
          <w:i/>
          <w:sz w:val="24"/>
        </w:rPr>
        <w:t>».</w:t>
      </w:r>
    </w:p>
    <w:p>
      <w:pPr>
        <w:pStyle w:val="BodyText"/>
        <w:rPr>
          <w:i/>
        </w:rPr>
      </w:pPr>
    </w:p>
    <w:p>
      <w:pPr>
        <w:pStyle w:val="BodyText"/>
        <w:spacing w:before="2"/>
        <w:rPr>
          <w:i/>
          <w:sz w:val="22"/>
        </w:rPr>
      </w:pPr>
    </w:p>
    <w:p>
      <w:pPr>
        <w:pStyle w:val="Heading1"/>
      </w:pPr>
      <w:r>
        <w:rPr/>
        <w:t>Clause n°12 de la Politique de confidentialité du 8 septembre 2014 :</w:t>
      </w:r>
    </w:p>
    <w:p>
      <w:pPr>
        <w:pStyle w:val="BodyText"/>
        <w:rPr>
          <w:b/>
        </w:rPr>
      </w:pPr>
    </w:p>
    <w:p>
      <w:pPr>
        <w:pStyle w:val="BodyText"/>
        <w:spacing w:before="10"/>
        <w:rPr>
          <w:b/>
          <w:sz w:val="23"/>
        </w:rPr>
      </w:pPr>
    </w:p>
    <w:p>
      <w:pPr>
        <w:spacing w:line="208" w:lineRule="auto" w:before="0"/>
        <w:ind w:left="2260" w:right="191" w:firstLine="0"/>
        <w:jc w:val="both"/>
        <w:rPr>
          <w:i/>
          <w:sz w:val="24"/>
        </w:rPr>
      </w:pPr>
      <w:r>
        <w:rPr>
          <w:i/>
          <w:sz w:val="24"/>
        </w:rPr>
        <w:t>« Données de journal : lorsque vous utilisez nos Services, nous pouvons </w:t>
      </w:r>
      <w:r>
        <w:rPr>
          <w:i/>
          <w:sz w:val="24"/>
        </w:rPr>
        <w:t>recevoir</w:t>
      </w:r>
      <w:r>
        <w:rPr>
          <w:i/>
          <w:spacing w:val="-25"/>
          <w:sz w:val="24"/>
        </w:rPr>
        <w:t> </w:t>
      </w:r>
      <w:r>
        <w:rPr>
          <w:i/>
          <w:sz w:val="24"/>
        </w:rPr>
        <w:t>des</w:t>
      </w:r>
      <w:r>
        <w:rPr>
          <w:i/>
          <w:spacing w:val="-25"/>
          <w:sz w:val="24"/>
        </w:rPr>
        <w:t> </w:t>
      </w:r>
      <w:r>
        <w:rPr>
          <w:i/>
          <w:sz w:val="24"/>
        </w:rPr>
        <w:t>informations</w:t>
      </w:r>
      <w:r>
        <w:rPr>
          <w:i/>
          <w:spacing w:val="-24"/>
          <w:sz w:val="24"/>
        </w:rPr>
        <w:t> </w:t>
      </w:r>
      <w:r>
        <w:rPr>
          <w:i/>
          <w:sz w:val="24"/>
        </w:rPr>
        <w:t>(«</w:t>
      </w:r>
      <w:r>
        <w:rPr>
          <w:i/>
          <w:spacing w:val="-25"/>
          <w:sz w:val="24"/>
        </w:rPr>
        <w:t> </w:t>
      </w:r>
      <w:r>
        <w:rPr>
          <w:b/>
          <w:i/>
          <w:sz w:val="24"/>
        </w:rPr>
        <w:t>Données</w:t>
      </w:r>
      <w:r>
        <w:rPr>
          <w:b/>
          <w:i/>
          <w:spacing w:val="-23"/>
          <w:sz w:val="24"/>
        </w:rPr>
        <w:t> </w:t>
      </w:r>
      <w:r>
        <w:rPr>
          <w:b/>
          <w:i/>
          <w:sz w:val="24"/>
        </w:rPr>
        <w:t>de</w:t>
      </w:r>
      <w:r>
        <w:rPr>
          <w:b/>
          <w:i/>
          <w:spacing w:val="-26"/>
          <w:sz w:val="24"/>
        </w:rPr>
        <w:t> </w:t>
      </w:r>
      <w:r>
        <w:rPr>
          <w:b/>
          <w:i/>
          <w:sz w:val="24"/>
        </w:rPr>
        <w:t>journal</w:t>
      </w:r>
      <w:r>
        <w:rPr>
          <w:b/>
          <w:i/>
          <w:spacing w:val="-24"/>
          <w:sz w:val="24"/>
        </w:rPr>
        <w:t> </w:t>
      </w:r>
      <w:r>
        <w:rPr>
          <w:i/>
          <w:sz w:val="24"/>
        </w:rPr>
        <w:t>»)</w:t>
      </w:r>
      <w:r>
        <w:rPr>
          <w:i/>
          <w:spacing w:val="-27"/>
          <w:sz w:val="24"/>
        </w:rPr>
        <w:t> </w:t>
      </w:r>
      <w:r>
        <w:rPr>
          <w:i/>
          <w:sz w:val="24"/>
        </w:rPr>
        <w:t>telles</w:t>
      </w:r>
      <w:r>
        <w:rPr>
          <w:i/>
          <w:spacing w:val="-24"/>
          <w:sz w:val="24"/>
        </w:rPr>
        <w:t> </w:t>
      </w:r>
      <w:r>
        <w:rPr>
          <w:i/>
          <w:spacing w:val="4"/>
          <w:sz w:val="24"/>
        </w:rPr>
        <w:t>quevotre</w:t>
      </w:r>
      <w:r>
        <w:rPr>
          <w:i/>
          <w:spacing w:val="-25"/>
          <w:sz w:val="24"/>
        </w:rPr>
        <w:t> </w:t>
      </w:r>
      <w:r>
        <w:rPr>
          <w:i/>
          <w:sz w:val="24"/>
        </w:rPr>
        <w:t>adresse </w:t>
      </w:r>
      <w:r>
        <w:rPr>
          <w:i/>
          <w:sz w:val="24"/>
        </w:rPr>
        <w:t>IP,</w:t>
      </w:r>
      <w:r>
        <w:rPr>
          <w:i/>
          <w:spacing w:val="-10"/>
          <w:sz w:val="24"/>
        </w:rPr>
        <w:t> </w:t>
      </w:r>
      <w:r>
        <w:rPr>
          <w:i/>
          <w:sz w:val="24"/>
        </w:rPr>
        <w:t>le</w:t>
      </w:r>
      <w:r>
        <w:rPr>
          <w:i/>
          <w:spacing w:val="-10"/>
          <w:sz w:val="24"/>
        </w:rPr>
        <w:t> </w:t>
      </w:r>
      <w:r>
        <w:rPr>
          <w:i/>
          <w:sz w:val="24"/>
        </w:rPr>
        <w:t>type</w:t>
      </w:r>
      <w:r>
        <w:rPr>
          <w:i/>
          <w:spacing w:val="-9"/>
          <w:sz w:val="24"/>
        </w:rPr>
        <w:t> </w:t>
      </w:r>
      <w:r>
        <w:rPr>
          <w:i/>
          <w:sz w:val="24"/>
        </w:rPr>
        <w:t>de</w:t>
      </w:r>
      <w:r>
        <w:rPr>
          <w:i/>
          <w:spacing w:val="-7"/>
          <w:sz w:val="24"/>
        </w:rPr>
        <w:t> </w:t>
      </w:r>
      <w:r>
        <w:rPr>
          <w:i/>
          <w:sz w:val="24"/>
        </w:rPr>
        <w:t>votre</w:t>
      </w:r>
      <w:r>
        <w:rPr>
          <w:i/>
          <w:spacing w:val="-9"/>
          <w:sz w:val="24"/>
        </w:rPr>
        <w:t> </w:t>
      </w:r>
      <w:r>
        <w:rPr>
          <w:i/>
          <w:sz w:val="24"/>
        </w:rPr>
        <w:t>cnavigateur,</w:t>
      </w:r>
      <w:r>
        <w:rPr>
          <w:i/>
          <w:spacing w:val="-10"/>
          <w:sz w:val="24"/>
        </w:rPr>
        <w:t> </w:t>
      </w:r>
      <w:r>
        <w:rPr>
          <w:i/>
          <w:sz w:val="24"/>
        </w:rPr>
        <w:t>votre</w:t>
      </w:r>
      <w:r>
        <w:rPr>
          <w:i/>
          <w:spacing w:val="-9"/>
          <w:sz w:val="24"/>
        </w:rPr>
        <w:t> </w:t>
      </w:r>
      <w:r>
        <w:rPr>
          <w:i/>
          <w:sz w:val="24"/>
        </w:rPr>
        <w:t>système</w:t>
      </w:r>
      <w:r>
        <w:rPr>
          <w:i/>
          <w:spacing w:val="-10"/>
          <w:sz w:val="24"/>
        </w:rPr>
        <w:t> </w:t>
      </w:r>
      <w:r>
        <w:rPr>
          <w:i/>
          <w:sz w:val="24"/>
        </w:rPr>
        <w:t>d'exploitation,</w:t>
      </w:r>
      <w:r>
        <w:rPr>
          <w:i/>
          <w:spacing w:val="-6"/>
          <w:sz w:val="24"/>
        </w:rPr>
        <w:t> </w:t>
      </w:r>
      <w:r>
        <w:rPr>
          <w:i/>
          <w:sz w:val="24"/>
        </w:rPr>
        <w:t>la</w:t>
      </w:r>
      <w:r>
        <w:rPr>
          <w:i/>
          <w:spacing w:val="-6"/>
          <w:sz w:val="24"/>
        </w:rPr>
        <w:t> </w:t>
      </w:r>
      <w:r>
        <w:rPr>
          <w:i/>
          <w:sz w:val="24"/>
        </w:rPr>
        <w:t>page</w:t>
      </w:r>
      <w:r>
        <w:rPr>
          <w:i/>
          <w:spacing w:val="-10"/>
          <w:sz w:val="24"/>
        </w:rPr>
        <w:t> </w:t>
      </w:r>
      <w:r>
        <w:rPr>
          <w:i/>
          <w:spacing w:val="-3"/>
          <w:sz w:val="24"/>
        </w:rPr>
        <w:t>Web </w:t>
      </w:r>
      <w:r>
        <w:rPr>
          <w:i/>
          <w:sz w:val="24"/>
        </w:rPr>
        <w:t>d’où vous venez, les pages visitées, votre localisation, votre opérateur téléphonique, des informations relatives à votre appareil (notamment </w:t>
      </w:r>
      <w:r>
        <w:rPr>
          <w:i/>
          <w:spacing w:val="-4"/>
          <w:sz w:val="24"/>
        </w:rPr>
        <w:t>les </w:t>
      </w:r>
      <w:r>
        <w:rPr>
          <w:i/>
          <w:sz w:val="24"/>
        </w:rPr>
        <w:t>identifiants</w:t>
      </w:r>
      <w:r>
        <w:rPr>
          <w:i/>
          <w:spacing w:val="-9"/>
          <w:sz w:val="24"/>
        </w:rPr>
        <w:t> </w:t>
      </w:r>
      <w:r>
        <w:rPr>
          <w:i/>
          <w:sz w:val="24"/>
        </w:rPr>
        <w:t>de</w:t>
      </w:r>
      <w:r>
        <w:rPr>
          <w:i/>
          <w:spacing w:val="-11"/>
          <w:sz w:val="24"/>
        </w:rPr>
        <w:t> </w:t>
      </w:r>
      <w:r>
        <w:rPr>
          <w:i/>
          <w:sz w:val="24"/>
        </w:rPr>
        <w:t>l'appareil</w:t>
      </w:r>
      <w:r>
        <w:rPr>
          <w:i/>
          <w:spacing w:val="-11"/>
          <w:sz w:val="24"/>
        </w:rPr>
        <w:t> </w:t>
      </w:r>
      <w:r>
        <w:rPr>
          <w:i/>
          <w:sz w:val="24"/>
        </w:rPr>
        <w:t>et</w:t>
      </w:r>
      <w:r>
        <w:rPr>
          <w:i/>
          <w:spacing w:val="-11"/>
          <w:sz w:val="24"/>
        </w:rPr>
        <w:t> </w:t>
      </w:r>
      <w:r>
        <w:rPr>
          <w:i/>
          <w:sz w:val="24"/>
        </w:rPr>
        <w:t>de</w:t>
      </w:r>
      <w:r>
        <w:rPr>
          <w:i/>
          <w:spacing w:val="-15"/>
          <w:sz w:val="24"/>
        </w:rPr>
        <w:t> </w:t>
      </w:r>
      <w:r>
        <w:rPr>
          <w:i/>
          <w:sz w:val="24"/>
        </w:rPr>
        <w:t>l'application),</w:t>
      </w:r>
      <w:r>
        <w:rPr>
          <w:i/>
          <w:spacing w:val="-11"/>
          <w:sz w:val="24"/>
        </w:rPr>
        <w:t> </w:t>
      </w:r>
      <w:r>
        <w:rPr>
          <w:i/>
          <w:sz w:val="24"/>
        </w:rPr>
        <w:t>des</w:t>
      </w:r>
      <w:r>
        <w:rPr>
          <w:i/>
          <w:spacing w:val="-11"/>
          <w:sz w:val="24"/>
        </w:rPr>
        <w:t> </w:t>
      </w:r>
      <w:r>
        <w:rPr>
          <w:i/>
          <w:sz w:val="24"/>
        </w:rPr>
        <w:t>termes</w:t>
      </w:r>
      <w:r>
        <w:rPr>
          <w:i/>
          <w:spacing w:val="-11"/>
          <w:sz w:val="24"/>
        </w:rPr>
        <w:t> </w:t>
      </w:r>
      <w:r>
        <w:rPr>
          <w:i/>
          <w:sz w:val="24"/>
        </w:rPr>
        <w:t>de</w:t>
      </w:r>
      <w:r>
        <w:rPr>
          <w:i/>
          <w:spacing w:val="-11"/>
          <w:sz w:val="24"/>
        </w:rPr>
        <w:t> </w:t>
      </w:r>
      <w:r>
        <w:rPr>
          <w:i/>
          <w:sz w:val="24"/>
        </w:rPr>
        <w:t>vos</w:t>
      </w:r>
      <w:r>
        <w:rPr>
          <w:i/>
          <w:spacing w:val="-10"/>
          <w:sz w:val="24"/>
        </w:rPr>
        <w:t> </w:t>
      </w:r>
      <w:r>
        <w:rPr>
          <w:i/>
          <w:sz w:val="24"/>
        </w:rPr>
        <w:t>recherches et des informations de cookies. Nous recevons des Données de journal quand</w:t>
      </w:r>
      <w:r>
        <w:rPr>
          <w:i/>
          <w:spacing w:val="-14"/>
          <w:sz w:val="24"/>
        </w:rPr>
        <w:t> </w:t>
      </w:r>
      <w:r>
        <w:rPr>
          <w:i/>
          <w:sz w:val="24"/>
        </w:rPr>
        <w:t>vous</w:t>
      </w:r>
      <w:r>
        <w:rPr>
          <w:i/>
          <w:spacing w:val="-13"/>
          <w:sz w:val="24"/>
        </w:rPr>
        <w:t> </w:t>
      </w:r>
      <w:r>
        <w:rPr>
          <w:i/>
          <w:sz w:val="24"/>
        </w:rPr>
        <w:t>interagissez</w:t>
      </w:r>
      <w:r>
        <w:rPr>
          <w:i/>
          <w:spacing w:val="-13"/>
          <w:sz w:val="24"/>
        </w:rPr>
        <w:t> </w:t>
      </w:r>
      <w:r>
        <w:rPr>
          <w:i/>
          <w:sz w:val="24"/>
        </w:rPr>
        <w:t>avec</w:t>
      </w:r>
      <w:r>
        <w:rPr>
          <w:i/>
          <w:spacing w:val="-13"/>
          <w:sz w:val="24"/>
        </w:rPr>
        <w:t> </w:t>
      </w:r>
      <w:r>
        <w:rPr>
          <w:i/>
          <w:sz w:val="24"/>
        </w:rPr>
        <w:t>nos</w:t>
      </w:r>
      <w:r>
        <w:rPr>
          <w:i/>
          <w:spacing w:val="-18"/>
          <w:sz w:val="24"/>
        </w:rPr>
        <w:t> </w:t>
      </w:r>
      <w:r>
        <w:rPr>
          <w:i/>
          <w:sz w:val="24"/>
        </w:rPr>
        <w:t>Services,</w:t>
      </w:r>
      <w:r>
        <w:rPr>
          <w:i/>
          <w:spacing w:val="-17"/>
          <w:sz w:val="24"/>
        </w:rPr>
        <w:t> </w:t>
      </w:r>
      <w:r>
        <w:rPr>
          <w:i/>
          <w:sz w:val="24"/>
        </w:rPr>
        <w:t>par</w:t>
      </w:r>
      <w:r>
        <w:rPr>
          <w:i/>
          <w:spacing w:val="-13"/>
          <w:sz w:val="24"/>
        </w:rPr>
        <w:t> </w:t>
      </w:r>
      <w:r>
        <w:rPr>
          <w:i/>
          <w:sz w:val="24"/>
        </w:rPr>
        <w:t>exemple</w:t>
      </w:r>
      <w:r>
        <w:rPr>
          <w:i/>
          <w:spacing w:val="-13"/>
          <w:sz w:val="24"/>
        </w:rPr>
        <w:t> </w:t>
      </w:r>
      <w:r>
        <w:rPr>
          <w:i/>
          <w:sz w:val="24"/>
        </w:rPr>
        <w:t>quand</w:t>
      </w:r>
      <w:r>
        <w:rPr>
          <w:i/>
          <w:spacing w:val="-14"/>
          <w:sz w:val="24"/>
        </w:rPr>
        <w:t> </w:t>
      </w:r>
      <w:r>
        <w:rPr>
          <w:i/>
          <w:sz w:val="24"/>
        </w:rPr>
        <w:t>vous</w:t>
      </w:r>
      <w:r>
        <w:rPr>
          <w:i/>
          <w:spacing w:val="-13"/>
          <w:sz w:val="24"/>
        </w:rPr>
        <w:t> </w:t>
      </w:r>
      <w:r>
        <w:rPr>
          <w:i/>
          <w:sz w:val="24"/>
        </w:rPr>
        <w:t>visitez nos</w:t>
      </w:r>
      <w:r>
        <w:rPr>
          <w:i/>
          <w:spacing w:val="-7"/>
          <w:sz w:val="24"/>
        </w:rPr>
        <w:t> </w:t>
      </w:r>
      <w:r>
        <w:rPr>
          <w:i/>
          <w:sz w:val="24"/>
        </w:rPr>
        <w:t>sites</w:t>
      </w:r>
      <w:r>
        <w:rPr>
          <w:i/>
          <w:spacing w:val="-3"/>
          <w:sz w:val="24"/>
        </w:rPr>
        <w:t> </w:t>
      </w:r>
      <w:r>
        <w:rPr>
          <w:i/>
          <w:sz w:val="24"/>
        </w:rPr>
        <w:t>Web,</w:t>
      </w:r>
      <w:r>
        <w:rPr>
          <w:i/>
          <w:spacing w:val="-6"/>
          <w:sz w:val="24"/>
        </w:rPr>
        <w:t> </w:t>
      </w:r>
      <w:r>
        <w:rPr>
          <w:i/>
          <w:sz w:val="24"/>
        </w:rPr>
        <w:t>quand</w:t>
      </w:r>
      <w:r>
        <w:rPr>
          <w:i/>
          <w:spacing w:val="-2"/>
          <w:sz w:val="24"/>
        </w:rPr>
        <w:t> </w:t>
      </w:r>
      <w:r>
        <w:rPr>
          <w:i/>
          <w:sz w:val="24"/>
        </w:rPr>
        <w:t>vous</w:t>
      </w:r>
      <w:r>
        <w:rPr>
          <w:i/>
          <w:spacing w:val="-6"/>
          <w:sz w:val="24"/>
        </w:rPr>
        <w:t> </w:t>
      </w:r>
      <w:r>
        <w:rPr>
          <w:i/>
          <w:sz w:val="24"/>
        </w:rPr>
        <w:t>vous</w:t>
      </w:r>
      <w:r>
        <w:rPr>
          <w:i/>
          <w:spacing w:val="-6"/>
          <w:sz w:val="24"/>
        </w:rPr>
        <w:t> </w:t>
      </w:r>
      <w:r>
        <w:rPr>
          <w:i/>
          <w:sz w:val="24"/>
        </w:rPr>
        <w:t>authentifiez</w:t>
      </w:r>
      <w:r>
        <w:rPr>
          <w:i/>
          <w:spacing w:val="-7"/>
          <w:sz w:val="24"/>
        </w:rPr>
        <w:t> </w:t>
      </w:r>
      <w:r>
        <w:rPr>
          <w:i/>
          <w:sz w:val="24"/>
        </w:rPr>
        <w:t>sur</w:t>
      </w:r>
      <w:r>
        <w:rPr>
          <w:i/>
          <w:spacing w:val="-6"/>
          <w:sz w:val="24"/>
        </w:rPr>
        <w:t> </w:t>
      </w:r>
      <w:r>
        <w:rPr>
          <w:i/>
          <w:sz w:val="24"/>
        </w:rPr>
        <w:t>nos</w:t>
      </w:r>
      <w:r>
        <w:rPr>
          <w:i/>
          <w:spacing w:val="-6"/>
          <w:sz w:val="24"/>
        </w:rPr>
        <w:t> </w:t>
      </w:r>
      <w:r>
        <w:rPr>
          <w:i/>
          <w:sz w:val="24"/>
        </w:rPr>
        <w:t>Services,</w:t>
      </w:r>
      <w:r>
        <w:rPr>
          <w:i/>
          <w:spacing w:val="-6"/>
          <w:sz w:val="24"/>
        </w:rPr>
        <w:t> </w:t>
      </w:r>
      <w:r>
        <w:rPr>
          <w:i/>
          <w:sz w:val="24"/>
        </w:rPr>
        <w:t>interagissez avec nos notifications par email, utilisez votre compte Twitter pour vous authentifier</w:t>
      </w:r>
      <w:r>
        <w:rPr>
          <w:i/>
          <w:spacing w:val="-10"/>
          <w:sz w:val="24"/>
        </w:rPr>
        <w:t> </w:t>
      </w:r>
      <w:r>
        <w:rPr>
          <w:i/>
          <w:sz w:val="24"/>
        </w:rPr>
        <w:t>sur</w:t>
      </w:r>
      <w:r>
        <w:rPr>
          <w:i/>
          <w:spacing w:val="-9"/>
          <w:sz w:val="24"/>
        </w:rPr>
        <w:t> </w:t>
      </w:r>
      <w:r>
        <w:rPr>
          <w:i/>
          <w:sz w:val="24"/>
        </w:rPr>
        <w:t>une</w:t>
      </w:r>
      <w:r>
        <w:rPr>
          <w:i/>
          <w:spacing w:val="-10"/>
          <w:sz w:val="24"/>
        </w:rPr>
        <w:t> </w:t>
      </w:r>
      <w:r>
        <w:rPr>
          <w:i/>
          <w:sz w:val="24"/>
        </w:rPr>
        <w:t>application</w:t>
      </w:r>
      <w:r>
        <w:rPr>
          <w:i/>
          <w:spacing w:val="-9"/>
          <w:sz w:val="24"/>
        </w:rPr>
        <w:t> </w:t>
      </w:r>
      <w:r>
        <w:rPr>
          <w:i/>
          <w:sz w:val="24"/>
        </w:rPr>
        <w:t>ou</w:t>
      </w:r>
      <w:r>
        <w:rPr>
          <w:i/>
          <w:spacing w:val="-9"/>
          <w:sz w:val="24"/>
        </w:rPr>
        <w:t> </w:t>
      </w:r>
      <w:r>
        <w:rPr>
          <w:i/>
          <w:sz w:val="24"/>
        </w:rPr>
        <w:t>un</w:t>
      </w:r>
      <w:r>
        <w:rPr>
          <w:i/>
          <w:spacing w:val="-9"/>
          <w:sz w:val="24"/>
        </w:rPr>
        <w:t> </w:t>
      </w:r>
      <w:r>
        <w:rPr>
          <w:i/>
          <w:sz w:val="24"/>
        </w:rPr>
        <w:t>site</w:t>
      </w:r>
      <w:r>
        <w:rPr>
          <w:i/>
          <w:spacing w:val="-9"/>
          <w:sz w:val="24"/>
        </w:rPr>
        <w:t> </w:t>
      </w:r>
      <w:r>
        <w:rPr>
          <w:i/>
          <w:sz w:val="24"/>
        </w:rPr>
        <w:t>tiers</w:t>
      </w:r>
      <w:r>
        <w:rPr>
          <w:i/>
          <w:spacing w:val="-9"/>
          <w:sz w:val="24"/>
        </w:rPr>
        <w:t> </w:t>
      </w:r>
      <w:r>
        <w:rPr>
          <w:i/>
          <w:sz w:val="24"/>
        </w:rPr>
        <w:t>ou</w:t>
      </w:r>
      <w:r>
        <w:rPr>
          <w:i/>
          <w:spacing w:val="-9"/>
          <w:sz w:val="24"/>
        </w:rPr>
        <w:t> </w:t>
      </w:r>
      <w:r>
        <w:rPr>
          <w:i/>
          <w:sz w:val="24"/>
        </w:rPr>
        <w:t>visitez</w:t>
      </w:r>
      <w:r>
        <w:rPr>
          <w:i/>
          <w:spacing w:val="-9"/>
          <w:sz w:val="24"/>
        </w:rPr>
        <w:t> </w:t>
      </w:r>
      <w:r>
        <w:rPr>
          <w:i/>
          <w:sz w:val="24"/>
        </w:rPr>
        <w:t>un</w:t>
      </w:r>
      <w:r>
        <w:rPr>
          <w:i/>
          <w:spacing w:val="-9"/>
          <w:sz w:val="24"/>
        </w:rPr>
        <w:t> </w:t>
      </w:r>
      <w:r>
        <w:rPr>
          <w:i/>
          <w:sz w:val="24"/>
        </w:rPr>
        <w:t>site</w:t>
      </w:r>
      <w:r>
        <w:rPr>
          <w:i/>
          <w:spacing w:val="-13"/>
          <w:sz w:val="24"/>
        </w:rPr>
        <w:t> </w:t>
      </w:r>
      <w:r>
        <w:rPr>
          <w:i/>
          <w:spacing w:val="-3"/>
          <w:sz w:val="24"/>
        </w:rPr>
        <w:t>Web</w:t>
      </w:r>
      <w:r>
        <w:rPr>
          <w:i/>
          <w:spacing w:val="-9"/>
          <w:sz w:val="24"/>
        </w:rPr>
        <w:t> </w:t>
      </w:r>
      <w:r>
        <w:rPr>
          <w:i/>
          <w:sz w:val="24"/>
        </w:rPr>
        <w:t>tiers comprenant un bouton ou un widget Twitter. Nous pouvons également recevoir des Données de journal lorsque vous cliquez sur, visualisez ou interagissez avec un lien sur nos Services vers une application tierce,</w:t>
      </w:r>
      <w:r>
        <w:rPr>
          <w:i/>
          <w:spacing w:val="-27"/>
          <w:sz w:val="24"/>
        </w:rPr>
        <w:t> </w:t>
      </w:r>
      <w:r>
        <w:rPr>
          <w:i/>
          <w:sz w:val="24"/>
        </w:rPr>
        <w:t>par exemple lorsque vous choisissez d'installer une autre application via Twitter.</w:t>
      </w:r>
    </w:p>
    <w:p>
      <w:pPr>
        <w:spacing w:line="208" w:lineRule="auto" w:before="158"/>
        <w:ind w:left="2260" w:right="193" w:firstLine="0"/>
        <w:jc w:val="both"/>
        <w:rPr>
          <w:i/>
          <w:sz w:val="24"/>
        </w:rPr>
      </w:pPr>
      <w:r>
        <w:rPr>
          <w:i/>
          <w:sz w:val="24"/>
        </w:rPr>
        <w:t>Twitter utilise les Données de journal pour fournir, comprendre </w:t>
      </w:r>
      <w:r>
        <w:rPr>
          <w:i/>
          <w:spacing w:val="-8"/>
          <w:sz w:val="24"/>
        </w:rPr>
        <w:t>et </w:t>
      </w:r>
      <w:r>
        <w:rPr>
          <w:i/>
          <w:sz w:val="24"/>
        </w:rPr>
        <w:t>améliorer les Services. Nous supprimons les Données de journal </w:t>
      </w:r>
      <w:r>
        <w:rPr>
          <w:i/>
          <w:spacing w:val="-7"/>
          <w:sz w:val="24"/>
        </w:rPr>
        <w:t>ou </w:t>
      </w:r>
      <w:r>
        <w:rPr>
          <w:i/>
          <w:sz w:val="24"/>
        </w:rPr>
        <w:t>retirons l'ensemble des identifiants communs comme le nom d'utilisateur, l'adresse</w:t>
      </w:r>
      <w:r>
        <w:rPr>
          <w:i/>
          <w:spacing w:val="-16"/>
          <w:sz w:val="24"/>
        </w:rPr>
        <w:t> </w:t>
      </w:r>
      <w:r>
        <w:rPr>
          <w:i/>
          <w:sz w:val="24"/>
        </w:rPr>
        <w:t>IP</w:t>
      </w:r>
      <w:r>
        <w:rPr>
          <w:i/>
          <w:spacing w:val="-15"/>
          <w:sz w:val="24"/>
        </w:rPr>
        <w:t> </w:t>
      </w:r>
      <w:r>
        <w:rPr>
          <w:i/>
          <w:sz w:val="24"/>
        </w:rPr>
        <w:t>complète</w:t>
      </w:r>
      <w:r>
        <w:rPr>
          <w:i/>
          <w:spacing w:val="-16"/>
          <w:sz w:val="24"/>
        </w:rPr>
        <w:t> </w:t>
      </w:r>
      <w:r>
        <w:rPr>
          <w:i/>
          <w:sz w:val="24"/>
        </w:rPr>
        <w:t>ou</w:t>
      </w:r>
      <w:r>
        <w:rPr>
          <w:i/>
          <w:spacing w:val="-15"/>
          <w:sz w:val="24"/>
        </w:rPr>
        <w:t> </w:t>
      </w:r>
      <w:r>
        <w:rPr>
          <w:i/>
          <w:sz w:val="24"/>
        </w:rPr>
        <w:t>l'adresse</w:t>
      </w:r>
      <w:r>
        <w:rPr>
          <w:i/>
          <w:spacing w:val="-16"/>
          <w:sz w:val="24"/>
        </w:rPr>
        <w:t> </w:t>
      </w:r>
      <w:r>
        <w:rPr>
          <w:i/>
          <w:sz w:val="24"/>
        </w:rPr>
        <w:t>email</w:t>
      </w:r>
      <w:r>
        <w:rPr>
          <w:i/>
          <w:spacing w:val="-15"/>
          <w:sz w:val="24"/>
        </w:rPr>
        <w:t> </w:t>
      </w:r>
      <w:r>
        <w:rPr>
          <w:i/>
          <w:sz w:val="24"/>
        </w:rPr>
        <w:t>après</w:t>
      </w:r>
      <w:r>
        <w:rPr>
          <w:i/>
          <w:spacing w:val="-16"/>
          <w:sz w:val="24"/>
        </w:rPr>
        <w:t> </w:t>
      </w:r>
      <w:r>
        <w:rPr>
          <w:i/>
          <w:sz w:val="24"/>
        </w:rPr>
        <w:t>18</w:t>
      </w:r>
      <w:r>
        <w:rPr>
          <w:i/>
          <w:spacing w:val="-12"/>
          <w:sz w:val="24"/>
        </w:rPr>
        <w:t> </w:t>
      </w:r>
      <w:r>
        <w:rPr>
          <w:i/>
          <w:sz w:val="24"/>
        </w:rPr>
        <w:t>mois,</w:t>
      </w:r>
      <w:r>
        <w:rPr>
          <w:i/>
          <w:spacing w:val="-13"/>
          <w:sz w:val="24"/>
        </w:rPr>
        <w:t> </w:t>
      </w:r>
      <w:r>
        <w:rPr>
          <w:i/>
          <w:sz w:val="24"/>
        </w:rPr>
        <w:t>sauf</w:t>
      </w:r>
      <w:r>
        <w:rPr>
          <w:i/>
          <w:spacing w:val="-12"/>
          <w:sz w:val="24"/>
        </w:rPr>
        <w:t> </w:t>
      </w:r>
      <w:r>
        <w:rPr>
          <w:i/>
          <w:sz w:val="24"/>
        </w:rPr>
        <w:t>dans</w:t>
      </w:r>
      <w:r>
        <w:rPr>
          <w:i/>
          <w:spacing w:val="-13"/>
          <w:sz w:val="24"/>
        </w:rPr>
        <w:t> </w:t>
      </w:r>
      <w:r>
        <w:rPr>
          <w:i/>
          <w:sz w:val="24"/>
        </w:rPr>
        <w:t>le</w:t>
      </w:r>
      <w:r>
        <w:rPr>
          <w:i/>
          <w:spacing w:val="-15"/>
          <w:sz w:val="24"/>
        </w:rPr>
        <w:t> </w:t>
      </w:r>
      <w:r>
        <w:rPr>
          <w:i/>
          <w:sz w:val="24"/>
        </w:rPr>
        <w:t>cas</w:t>
      </w:r>
      <w:r>
        <w:rPr>
          <w:i/>
          <w:spacing w:val="-16"/>
          <w:sz w:val="24"/>
        </w:rPr>
        <w:t> </w:t>
      </w:r>
      <w:r>
        <w:rPr>
          <w:i/>
          <w:sz w:val="24"/>
        </w:rPr>
        <w:t>où cela aurait été effectué préalablement (voir ci-dessous les Données de widget)</w:t>
      </w:r>
      <w:r>
        <w:rPr>
          <w:i/>
          <w:spacing w:val="-3"/>
          <w:sz w:val="24"/>
        </w:rPr>
        <w:t> </w:t>
      </w:r>
      <w:r>
        <w:rPr>
          <w:i/>
          <w:sz w:val="24"/>
        </w:rPr>
        <w:t>».</w:t>
      </w:r>
    </w:p>
    <w:p>
      <w:pPr>
        <w:pStyle w:val="BodyText"/>
        <w:rPr>
          <w:i/>
        </w:rPr>
      </w:pPr>
    </w:p>
    <w:p>
      <w:pPr>
        <w:pStyle w:val="BodyText"/>
        <w:spacing w:before="9"/>
        <w:rPr>
          <w:i/>
        </w:rPr>
      </w:pPr>
    </w:p>
    <w:p>
      <w:pPr>
        <w:pStyle w:val="Heading1"/>
        <w:spacing w:line="208" w:lineRule="auto"/>
        <w:ind w:right="195"/>
        <w:rPr>
          <w:b w:val="0"/>
        </w:rPr>
      </w:pPr>
      <w:r>
        <w:rPr/>
        <w:t>Clause n°12 de la Politique de confidentialité du 18 mai 2015 et du</w:t>
      </w:r>
      <w:r>
        <w:rPr>
          <w:spacing w:val="-24"/>
        </w:rPr>
        <w:t> </w:t>
      </w:r>
      <w:r>
        <w:rPr>
          <w:spacing w:val="-7"/>
        </w:rPr>
        <w:t>27 </w:t>
      </w:r>
      <w:r>
        <w:rPr/>
        <w:t>janvier 2016</w:t>
      </w:r>
      <w:r>
        <w:rPr>
          <w:spacing w:val="-2"/>
        </w:rPr>
        <w:t> </w:t>
      </w:r>
      <w:r>
        <w:rPr>
          <w:b w:val="0"/>
        </w:rPr>
        <w:t>:$</w:t>
      </w:r>
    </w:p>
    <w:p>
      <w:pPr>
        <w:pStyle w:val="BodyText"/>
      </w:pPr>
    </w:p>
    <w:p>
      <w:pPr>
        <w:pStyle w:val="BodyText"/>
        <w:spacing w:before="7"/>
      </w:pPr>
    </w:p>
    <w:p>
      <w:pPr>
        <w:spacing w:line="208" w:lineRule="auto" w:before="0"/>
        <w:ind w:left="2260" w:right="191" w:firstLine="0"/>
        <w:jc w:val="both"/>
        <w:rPr>
          <w:i/>
          <w:sz w:val="24"/>
        </w:rPr>
      </w:pPr>
      <w:r>
        <w:rPr>
          <w:sz w:val="24"/>
        </w:rPr>
        <w:t>« </w:t>
      </w:r>
      <w:r>
        <w:rPr>
          <w:i/>
          <w:sz w:val="24"/>
        </w:rPr>
        <w:t>Données de journal : lorsque vous utilisez nos Services, nous pouvons </w:t>
      </w:r>
      <w:r>
        <w:rPr>
          <w:i/>
          <w:sz w:val="24"/>
        </w:rPr>
        <w:t>recevoir</w:t>
      </w:r>
      <w:r>
        <w:rPr>
          <w:i/>
          <w:spacing w:val="-25"/>
          <w:sz w:val="24"/>
        </w:rPr>
        <w:t> </w:t>
      </w:r>
      <w:r>
        <w:rPr>
          <w:i/>
          <w:sz w:val="24"/>
        </w:rPr>
        <w:t>des</w:t>
      </w:r>
      <w:r>
        <w:rPr>
          <w:i/>
          <w:spacing w:val="-25"/>
          <w:sz w:val="24"/>
        </w:rPr>
        <w:t> </w:t>
      </w:r>
      <w:r>
        <w:rPr>
          <w:i/>
          <w:sz w:val="24"/>
        </w:rPr>
        <w:t>informations</w:t>
      </w:r>
      <w:r>
        <w:rPr>
          <w:i/>
          <w:spacing w:val="-25"/>
          <w:sz w:val="24"/>
        </w:rPr>
        <w:t> </w:t>
      </w:r>
      <w:r>
        <w:rPr>
          <w:i/>
          <w:sz w:val="24"/>
        </w:rPr>
        <w:t>(«</w:t>
      </w:r>
      <w:r>
        <w:rPr>
          <w:i/>
          <w:spacing w:val="-25"/>
          <w:sz w:val="24"/>
        </w:rPr>
        <w:t> </w:t>
      </w:r>
      <w:r>
        <w:rPr>
          <w:b/>
          <w:i/>
          <w:sz w:val="24"/>
        </w:rPr>
        <w:t>Données</w:t>
      </w:r>
      <w:r>
        <w:rPr>
          <w:b/>
          <w:i/>
          <w:spacing w:val="-22"/>
          <w:sz w:val="24"/>
        </w:rPr>
        <w:t> </w:t>
      </w:r>
      <w:r>
        <w:rPr>
          <w:b/>
          <w:i/>
          <w:sz w:val="24"/>
        </w:rPr>
        <w:t>de</w:t>
      </w:r>
      <w:r>
        <w:rPr>
          <w:b/>
          <w:i/>
          <w:spacing w:val="-24"/>
          <w:sz w:val="24"/>
        </w:rPr>
        <w:t> </w:t>
      </w:r>
      <w:r>
        <w:rPr>
          <w:b/>
          <w:i/>
          <w:sz w:val="24"/>
        </w:rPr>
        <w:t>journal</w:t>
      </w:r>
      <w:r>
        <w:rPr>
          <w:b/>
          <w:i/>
          <w:spacing w:val="-24"/>
          <w:sz w:val="24"/>
        </w:rPr>
        <w:t> </w:t>
      </w:r>
      <w:r>
        <w:rPr>
          <w:i/>
          <w:sz w:val="24"/>
        </w:rPr>
        <w:t>»)</w:t>
      </w:r>
      <w:r>
        <w:rPr>
          <w:i/>
          <w:spacing w:val="-30"/>
          <w:sz w:val="24"/>
        </w:rPr>
        <w:t> </w:t>
      </w:r>
      <w:r>
        <w:rPr>
          <w:i/>
          <w:sz w:val="24"/>
        </w:rPr>
        <w:t>telles</w:t>
      </w:r>
      <w:r>
        <w:rPr>
          <w:i/>
          <w:spacing w:val="-24"/>
          <w:sz w:val="24"/>
        </w:rPr>
        <w:t> </w:t>
      </w:r>
      <w:r>
        <w:rPr>
          <w:i/>
          <w:spacing w:val="4"/>
          <w:sz w:val="24"/>
        </w:rPr>
        <w:t>quevotre</w:t>
      </w:r>
      <w:r>
        <w:rPr>
          <w:i/>
          <w:spacing w:val="-26"/>
          <w:sz w:val="24"/>
        </w:rPr>
        <w:t> </w:t>
      </w:r>
      <w:r>
        <w:rPr>
          <w:i/>
          <w:sz w:val="24"/>
        </w:rPr>
        <w:t>adresse </w:t>
      </w:r>
      <w:r>
        <w:rPr>
          <w:i/>
          <w:sz w:val="24"/>
        </w:rPr>
        <w:t>IP, le type de votre navigateur, votre système d'exploitation, la page </w:t>
      </w:r>
      <w:r>
        <w:rPr>
          <w:i/>
          <w:spacing w:val="-3"/>
          <w:sz w:val="24"/>
        </w:rPr>
        <w:t>Web </w:t>
      </w:r>
      <w:r>
        <w:rPr>
          <w:i/>
          <w:sz w:val="24"/>
        </w:rPr>
        <w:t>d’où vous venez, les pages visitées, votre localisation, votre opérateur téléphonique, des informations relatives à votre appareil (notamment </w:t>
      </w:r>
      <w:r>
        <w:rPr>
          <w:i/>
          <w:spacing w:val="-4"/>
          <w:sz w:val="24"/>
        </w:rPr>
        <w:t>les </w:t>
      </w:r>
      <w:r>
        <w:rPr>
          <w:i/>
          <w:sz w:val="24"/>
        </w:rPr>
        <w:t>identifiants</w:t>
      </w:r>
      <w:r>
        <w:rPr>
          <w:i/>
          <w:spacing w:val="-9"/>
          <w:sz w:val="24"/>
        </w:rPr>
        <w:t> </w:t>
      </w:r>
      <w:r>
        <w:rPr>
          <w:i/>
          <w:sz w:val="24"/>
        </w:rPr>
        <w:t>de</w:t>
      </w:r>
      <w:r>
        <w:rPr>
          <w:i/>
          <w:spacing w:val="-11"/>
          <w:sz w:val="24"/>
        </w:rPr>
        <w:t> </w:t>
      </w:r>
      <w:r>
        <w:rPr>
          <w:i/>
          <w:sz w:val="24"/>
        </w:rPr>
        <w:t>l'appareil</w:t>
      </w:r>
      <w:r>
        <w:rPr>
          <w:i/>
          <w:spacing w:val="-11"/>
          <w:sz w:val="24"/>
        </w:rPr>
        <w:t> </w:t>
      </w:r>
      <w:r>
        <w:rPr>
          <w:i/>
          <w:sz w:val="24"/>
        </w:rPr>
        <w:t>et</w:t>
      </w:r>
      <w:r>
        <w:rPr>
          <w:i/>
          <w:spacing w:val="-11"/>
          <w:sz w:val="24"/>
        </w:rPr>
        <w:t> </w:t>
      </w:r>
      <w:r>
        <w:rPr>
          <w:i/>
          <w:sz w:val="24"/>
        </w:rPr>
        <w:t>de</w:t>
      </w:r>
      <w:r>
        <w:rPr>
          <w:i/>
          <w:spacing w:val="-11"/>
          <w:sz w:val="24"/>
        </w:rPr>
        <w:t> </w:t>
      </w:r>
      <w:r>
        <w:rPr>
          <w:i/>
          <w:sz w:val="24"/>
        </w:rPr>
        <w:t>l'application),</w:t>
      </w:r>
      <w:r>
        <w:rPr>
          <w:i/>
          <w:spacing w:val="-10"/>
          <w:sz w:val="24"/>
        </w:rPr>
        <w:t> </w:t>
      </w:r>
      <w:r>
        <w:rPr>
          <w:i/>
          <w:sz w:val="24"/>
        </w:rPr>
        <w:t>des</w:t>
      </w:r>
      <w:r>
        <w:rPr>
          <w:i/>
          <w:spacing w:val="-11"/>
          <w:sz w:val="24"/>
        </w:rPr>
        <w:t> </w:t>
      </w:r>
      <w:r>
        <w:rPr>
          <w:i/>
          <w:sz w:val="24"/>
        </w:rPr>
        <w:t>termes</w:t>
      </w:r>
      <w:r>
        <w:rPr>
          <w:i/>
          <w:spacing w:val="-11"/>
          <w:sz w:val="24"/>
        </w:rPr>
        <w:t> </w:t>
      </w:r>
      <w:r>
        <w:rPr>
          <w:i/>
          <w:sz w:val="24"/>
        </w:rPr>
        <w:t>de</w:t>
      </w:r>
      <w:r>
        <w:rPr>
          <w:i/>
          <w:spacing w:val="-16"/>
          <w:sz w:val="24"/>
        </w:rPr>
        <w:t> </w:t>
      </w:r>
      <w:r>
        <w:rPr>
          <w:i/>
          <w:sz w:val="24"/>
        </w:rPr>
        <w:t>vos</w:t>
      </w:r>
      <w:r>
        <w:rPr>
          <w:i/>
          <w:spacing w:val="-10"/>
          <w:sz w:val="24"/>
        </w:rPr>
        <w:t> </w:t>
      </w:r>
      <w:r>
        <w:rPr>
          <w:i/>
          <w:sz w:val="24"/>
        </w:rPr>
        <w:t>recherches et</w:t>
      </w:r>
      <w:r>
        <w:rPr>
          <w:i/>
          <w:spacing w:val="26"/>
          <w:sz w:val="24"/>
        </w:rPr>
        <w:t> </w:t>
      </w:r>
      <w:r>
        <w:rPr>
          <w:i/>
          <w:sz w:val="24"/>
        </w:rPr>
        <w:t>des</w:t>
      </w:r>
      <w:r>
        <w:rPr>
          <w:i/>
          <w:spacing w:val="27"/>
          <w:sz w:val="24"/>
        </w:rPr>
        <w:t> </w:t>
      </w:r>
      <w:r>
        <w:rPr>
          <w:i/>
          <w:sz w:val="24"/>
        </w:rPr>
        <w:t>informations</w:t>
      </w:r>
      <w:r>
        <w:rPr>
          <w:i/>
          <w:spacing w:val="29"/>
          <w:sz w:val="24"/>
        </w:rPr>
        <w:t> </w:t>
      </w:r>
      <w:r>
        <w:rPr>
          <w:i/>
          <w:sz w:val="24"/>
        </w:rPr>
        <w:t>de</w:t>
      </w:r>
      <w:r>
        <w:rPr>
          <w:i/>
          <w:spacing w:val="27"/>
          <w:sz w:val="24"/>
        </w:rPr>
        <w:t> </w:t>
      </w:r>
      <w:r>
        <w:rPr>
          <w:i/>
          <w:sz w:val="24"/>
        </w:rPr>
        <w:t>cookies.</w:t>
      </w:r>
      <w:r>
        <w:rPr>
          <w:i/>
          <w:spacing w:val="27"/>
          <w:sz w:val="24"/>
        </w:rPr>
        <w:t> </w:t>
      </w:r>
      <w:r>
        <w:rPr>
          <w:i/>
          <w:sz w:val="24"/>
        </w:rPr>
        <w:t>Nous</w:t>
      </w:r>
      <w:r>
        <w:rPr>
          <w:i/>
          <w:spacing w:val="26"/>
          <w:sz w:val="24"/>
        </w:rPr>
        <w:t> </w:t>
      </w:r>
      <w:r>
        <w:rPr>
          <w:i/>
          <w:sz w:val="24"/>
        </w:rPr>
        <w:t>recevons</w:t>
      </w:r>
      <w:r>
        <w:rPr>
          <w:i/>
          <w:spacing w:val="27"/>
          <w:sz w:val="24"/>
        </w:rPr>
        <w:t> </w:t>
      </w:r>
      <w:r>
        <w:rPr>
          <w:i/>
          <w:sz w:val="24"/>
        </w:rPr>
        <w:t>des</w:t>
      </w:r>
      <w:r>
        <w:rPr>
          <w:i/>
          <w:spacing w:val="27"/>
          <w:sz w:val="24"/>
        </w:rPr>
        <w:t> </w:t>
      </w:r>
      <w:r>
        <w:rPr>
          <w:i/>
          <w:sz w:val="24"/>
        </w:rPr>
        <w:t>Données</w:t>
      </w:r>
      <w:r>
        <w:rPr>
          <w:i/>
          <w:spacing w:val="26"/>
          <w:sz w:val="24"/>
        </w:rPr>
        <w:t> </w:t>
      </w:r>
      <w:r>
        <w:rPr>
          <w:i/>
          <w:sz w:val="24"/>
        </w:rPr>
        <w:t>de</w:t>
      </w:r>
      <w:r>
        <w:rPr>
          <w:i/>
          <w:spacing w:val="27"/>
          <w:sz w:val="24"/>
        </w:rPr>
        <w:t> </w:t>
      </w:r>
      <w:r>
        <w:rPr>
          <w:i/>
          <w:sz w:val="24"/>
        </w:rPr>
        <w:t>journal</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2" w:firstLine="0"/>
        <w:jc w:val="both"/>
        <w:rPr>
          <w:i/>
          <w:sz w:val="24"/>
        </w:rPr>
      </w:pPr>
      <w:bookmarkStart w:name="Page 144" w:id="158"/>
      <w:bookmarkEnd w:id="158"/>
      <w:r>
        <w:rPr/>
      </w:r>
      <w:r>
        <w:rPr>
          <w:i/>
          <w:sz w:val="24"/>
        </w:rPr>
        <w:t>quand</w:t>
      </w:r>
      <w:r>
        <w:rPr>
          <w:i/>
          <w:spacing w:val="-15"/>
          <w:sz w:val="24"/>
        </w:rPr>
        <w:t> </w:t>
      </w:r>
      <w:r>
        <w:rPr>
          <w:i/>
          <w:sz w:val="24"/>
        </w:rPr>
        <w:t>vous</w:t>
      </w:r>
      <w:r>
        <w:rPr>
          <w:i/>
          <w:spacing w:val="-14"/>
          <w:sz w:val="24"/>
        </w:rPr>
        <w:t> </w:t>
      </w:r>
      <w:r>
        <w:rPr>
          <w:i/>
          <w:sz w:val="24"/>
        </w:rPr>
        <w:t>interagissez</w:t>
      </w:r>
      <w:r>
        <w:rPr>
          <w:i/>
          <w:spacing w:val="-14"/>
          <w:sz w:val="24"/>
        </w:rPr>
        <w:t> </w:t>
      </w:r>
      <w:r>
        <w:rPr>
          <w:i/>
          <w:sz w:val="24"/>
        </w:rPr>
        <w:t>avec</w:t>
      </w:r>
      <w:r>
        <w:rPr>
          <w:i/>
          <w:spacing w:val="-15"/>
          <w:sz w:val="24"/>
        </w:rPr>
        <w:t> </w:t>
      </w:r>
      <w:r>
        <w:rPr>
          <w:i/>
          <w:sz w:val="24"/>
        </w:rPr>
        <w:t>nos</w:t>
      </w:r>
      <w:r>
        <w:rPr>
          <w:i/>
          <w:spacing w:val="-14"/>
          <w:sz w:val="24"/>
        </w:rPr>
        <w:t> </w:t>
      </w:r>
      <w:r>
        <w:rPr>
          <w:i/>
          <w:sz w:val="24"/>
        </w:rPr>
        <w:t>Services,</w:t>
      </w:r>
      <w:r>
        <w:rPr>
          <w:i/>
          <w:spacing w:val="-14"/>
          <w:sz w:val="24"/>
        </w:rPr>
        <w:t> </w:t>
      </w:r>
      <w:r>
        <w:rPr>
          <w:i/>
          <w:sz w:val="24"/>
        </w:rPr>
        <w:t>par</w:t>
      </w:r>
      <w:r>
        <w:rPr>
          <w:i/>
          <w:spacing w:val="-14"/>
          <w:sz w:val="24"/>
        </w:rPr>
        <w:t> </w:t>
      </w:r>
      <w:r>
        <w:rPr>
          <w:i/>
          <w:sz w:val="24"/>
        </w:rPr>
        <w:t>exemple</w:t>
      </w:r>
      <w:r>
        <w:rPr>
          <w:i/>
          <w:spacing w:val="-19"/>
          <w:sz w:val="24"/>
        </w:rPr>
        <w:t> </w:t>
      </w:r>
      <w:r>
        <w:rPr>
          <w:i/>
          <w:sz w:val="24"/>
        </w:rPr>
        <w:t>quand</w:t>
      </w:r>
      <w:r>
        <w:rPr>
          <w:i/>
          <w:spacing w:val="-17"/>
          <w:sz w:val="24"/>
        </w:rPr>
        <w:t> </w:t>
      </w:r>
      <w:r>
        <w:rPr>
          <w:i/>
          <w:sz w:val="24"/>
        </w:rPr>
        <w:t>vous</w:t>
      </w:r>
      <w:r>
        <w:rPr>
          <w:i/>
          <w:spacing w:val="-14"/>
          <w:sz w:val="24"/>
        </w:rPr>
        <w:t> </w:t>
      </w:r>
      <w:r>
        <w:rPr>
          <w:i/>
          <w:sz w:val="24"/>
        </w:rPr>
        <w:t>visitez </w:t>
      </w:r>
      <w:r>
        <w:rPr>
          <w:i/>
          <w:sz w:val="24"/>
        </w:rPr>
        <w:t>nos</w:t>
      </w:r>
      <w:r>
        <w:rPr>
          <w:i/>
          <w:spacing w:val="-6"/>
          <w:sz w:val="24"/>
        </w:rPr>
        <w:t> </w:t>
      </w:r>
      <w:r>
        <w:rPr>
          <w:i/>
          <w:sz w:val="24"/>
        </w:rPr>
        <w:t>sites</w:t>
      </w:r>
      <w:r>
        <w:rPr>
          <w:i/>
          <w:spacing w:val="-6"/>
          <w:sz w:val="24"/>
        </w:rPr>
        <w:t> </w:t>
      </w:r>
      <w:r>
        <w:rPr>
          <w:i/>
          <w:sz w:val="24"/>
        </w:rPr>
        <w:t>Web,</w:t>
      </w:r>
      <w:r>
        <w:rPr>
          <w:i/>
          <w:spacing w:val="-6"/>
          <w:sz w:val="24"/>
        </w:rPr>
        <w:t> </w:t>
      </w:r>
      <w:r>
        <w:rPr>
          <w:i/>
          <w:sz w:val="24"/>
        </w:rPr>
        <w:t>quand</w:t>
      </w:r>
      <w:r>
        <w:rPr>
          <w:i/>
          <w:spacing w:val="-6"/>
          <w:sz w:val="24"/>
        </w:rPr>
        <w:t> </w:t>
      </w:r>
      <w:r>
        <w:rPr>
          <w:i/>
          <w:sz w:val="24"/>
        </w:rPr>
        <w:t>vous</w:t>
      </w:r>
      <w:r>
        <w:rPr>
          <w:i/>
          <w:spacing w:val="-4"/>
          <w:sz w:val="24"/>
        </w:rPr>
        <w:t> </w:t>
      </w:r>
      <w:r>
        <w:rPr>
          <w:i/>
          <w:sz w:val="24"/>
        </w:rPr>
        <w:t>vous</w:t>
      </w:r>
      <w:r>
        <w:rPr>
          <w:i/>
          <w:spacing w:val="-6"/>
          <w:sz w:val="24"/>
        </w:rPr>
        <w:t> </w:t>
      </w:r>
      <w:r>
        <w:rPr>
          <w:i/>
          <w:sz w:val="24"/>
        </w:rPr>
        <w:t>authentifiez</w:t>
      </w:r>
      <w:r>
        <w:rPr>
          <w:i/>
          <w:spacing w:val="-4"/>
          <w:sz w:val="24"/>
        </w:rPr>
        <w:t> </w:t>
      </w:r>
      <w:r>
        <w:rPr>
          <w:i/>
          <w:sz w:val="24"/>
        </w:rPr>
        <w:t>sur</w:t>
      </w:r>
      <w:r>
        <w:rPr>
          <w:i/>
          <w:spacing w:val="-6"/>
          <w:sz w:val="24"/>
        </w:rPr>
        <w:t> </w:t>
      </w:r>
      <w:r>
        <w:rPr>
          <w:i/>
          <w:sz w:val="24"/>
        </w:rPr>
        <w:t>nos</w:t>
      </w:r>
      <w:r>
        <w:rPr>
          <w:i/>
          <w:spacing w:val="-6"/>
          <w:sz w:val="24"/>
        </w:rPr>
        <w:t> </w:t>
      </w:r>
      <w:r>
        <w:rPr>
          <w:i/>
          <w:sz w:val="24"/>
        </w:rPr>
        <w:t>Services,</w:t>
      </w:r>
      <w:r>
        <w:rPr>
          <w:i/>
          <w:spacing w:val="-6"/>
          <w:sz w:val="24"/>
        </w:rPr>
        <w:t> </w:t>
      </w:r>
      <w:r>
        <w:rPr>
          <w:i/>
          <w:sz w:val="24"/>
        </w:rPr>
        <w:t>interagissez avec nos notifications par email, utilisez votre compte pour vous authentifier</w:t>
      </w:r>
      <w:r>
        <w:rPr>
          <w:i/>
          <w:spacing w:val="-7"/>
          <w:sz w:val="24"/>
        </w:rPr>
        <w:t> </w:t>
      </w:r>
      <w:r>
        <w:rPr>
          <w:i/>
          <w:sz w:val="24"/>
        </w:rPr>
        <w:t>sur</w:t>
      </w:r>
      <w:r>
        <w:rPr>
          <w:i/>
          <w:spacing w:val="-6"/>
          <w:sz w:val="24"/>
        </w:rPr>
        <w:t> </w:t>
      </w:r>
      <w:r>
        <w:rPr>
          <w:i/>
          <w:sz w:val="24"/>
        </w:rPr>
        <w:t>une</w:t>
      </w:r>
      <w:r>
        <w:rPr>
          <w:i/>
          <w:spacing w:val="-10"/>
          <w:sz w:val="24"/>
        </w:rPr>
        <w:t> </w:t>
      </w:r>
      <w:r>
        <w:rPr>
          <w:i/>
          <w:sz w:val="24"/>
        </w:rPr>
        <w:t>application</w:t>
      </w:r>
      <w:r>
        <w:rPr>
          <w:i/>
          <w:spacing w:val="-9"/>
          <w:sz w:val="24"/>
        </w:rPr>
        <w:t> </w:t>
      </w:r>
      <w:r>
        <w:rPr>
          <w:i/>
          <w:sz w:val="24"/>
        </w:rPr>
        <w:t>ou</w:t>
      </w:r>
      <w:r>
        <w:rPr>
          <w:i/>
          <w:spacing w:val="-10"/>
          <w:sz w:val="24"/>
        </w:rPr>
        <w:t> </w:t>
      </w:r>
      <w:r>
        <w:rPr>
          <w:i/>
          <w:sz w:val="24"/>
        </w:rPr>
        <w:t>un</w:t>
      </w:r>
      <w:r>
        <w:rPr>
          <w:i/>
          <w:spacing w:val="-9"/>
          <w:sz w:val="24"/>
        </w:rPr>
        <w:t> </w:t>
      </w:r>
      <w:r>
        <w:rPr>
          <w:i/>
          <w:sz w:val="24"/>
        </w:rPr>
        <w:t>site</w:t>
      </w:r>
      <w:r>
        <w:rPr>
          <w:i/>
          <w:spacing w:val="-11"/>
          <w:sz w:val="24"/>
        </w:rPr>
        <w:t> </w:t>
      </w:r>
      <w:r>
        <w:rPr>
          <w:i/>
          <w:sz w:val="24"/>
        </w:rPr>
        <w:t>tiers</w:t>
      </w:r>
      <w:r>
        <w:rPr>
          <w:i/>
          <w:spacing w:val="-11"/>
          <w:sz w:val="24"/>
        </w:rPr>
        <w:t> </w:t>
      </w:r>
      <w:r>
        <w:rPr>
          <w:i/>
          <w:sz w:val="24"/>
        </w:rPr>
        <w:t>ou</w:t>
      </w:r>
      <w:r>
        <w:rPr>
          <w:i/>
          <w:spacing w:val="-12"/>
          <w:sz w:val="24"/>
        </w:rPr>
        <w:t> </w:t>
      </w:r>
      <w:r>
        <w:rPr>
          <w:i/>
          <w:sz w:val="24"/>
        </w:rPr>
        <w:t>visitez</w:t>
      </w:r>
      <w:r>
        <w:rPr>
          <w:i/>
          <w:spacing w:val="-11"/>
          <w:sz w:val="24"/>
        </w:rPr>
        <w:t> </w:t>
      </w:r>
      <w:r>
        <w:rPr>
          <w:i/>
          <w:sz w:val="24"/>
        </w:rPr>
        <w:t>un</w:t>
      </w:r>
      <w:r>
        <w:rPr>
          <w:i/>
          <w:spacing w:val="-11"/>
          <w:sz w:val="24"/>
        </w:rPr>
        <w:t> </w:t>
      </w:r>
      <w:r>
        <w:rPr>
          <w:i/>
          <w:sz w:val="24"/>
        </w:rPr>
        <w:t>site</w:t>
      </w:r>
      <w:r>
        <w:rPr>
          <w:i/>
          <w:spacing w:val="-9"/>
          <w:sz w:val="24"/>
        </w:rPr>
        <w:t> </w:t>
      </w:r>
      <w:r>
        <w:rPr>
          <w:i/>
          <w:spacing w:val="-3"/>
          <w:sz w:val="24"/>
        </w:rPr>
        <w:t>Web</w:t>
      </w:r>
      <w:r>
        <w:rPr>
          <w:i/>
          <w:spacing w:val="-7"/>
          <w:sz w:val="24"/>
        </w:rPr>
        <w:t> </w:t>
      </w:r>
      <w:r>
        <w:rPr>
          <w:i/>
          <w:sz w:val="24"/>
        </w:rPr>
        <w:t>tiers comprenant un bouton ou un widget Twitter. Nous pouvons également recevoir des Données de journal lorsque vous cliquez sur, visualisez ou interagissez avec des liens sur nos Services, y compris des liens vers </w:t>
      </w:r>
      <w:r>
        <w:rPr>
          <w:i/>
          <w:spacing w:val="-4"/>
          <w:sz w:val="24"/>
        </w:rPr>
        <w:t>des </w:t>
      </w:r>
      <w:r>
        <w:rPr>
          <w:i/>
          <w:sz w:val="24"/>
        </w:rPr>
        <w:t>applications tierces, par exemple lorsque vous choisissez d'installer </w:t>
      </w:r>
      <w:r>
        <w:rPr>
          <w:i/>
          <w:spacing w:val="-4"/>
          <w:sz w:val="24"/>
        </w:rPr>
        <w:t>une </w:t>
      </w:r>
      <w:r>
        <w:rPr>
          <w:i/>
          <w:sz w:val="24"/>
        </w:rPr>
        <w:t>autre application via Twitter. Twitter utilise les Données de journal pour fournir, comprendre et améliorer nos Services, pour effectuer des déductions, telles que les sujets qui peuvent vous intéresser, et pour personnaliser</w:t>
      </w:r>
      <w:r>
        <w:rPr>
          <w:i/>
          <w:spacing w:val="-25"/>
          <w:sz w:val="24"/>
        </w:rPr>
        <w:t> </w:t>
      </w:r>
      <w:r>
        <w:rPr>
          <w:i/>
          <w:sz w:val="24"/>
        </w:rPr>
        <w:t>le</w:t>
      </w:r>
      <w:r>
        <w:rPr>
          <w:i/>
          <w:spacing w:val="-28"/>
          <w:sz w:val="24"/>
        </w:rPr>
        <w:t> </w:t>
      </w:r>
      <w:r>
        <w:rPr>
          <w:i/>
          <w:sz w:val="24"/>
        </w:rPr>
        <w:t>contenu</w:t>
      </w:r>
      <w:r>
        <w:rPr>
          <w:i/>
          <w:spacing w:val="-28"/>
          <w:sz w:val="24"/>
        </w:rPr>
        <w:t> </w:t>
      </w:r>
      <w:r>
        <w:rPr>
          <w:i/>
          <w:spacing w:val="4"/>
          <w:sz w:val="24"/>
        </w:rPr>
        <w:t>quenous</w:t>
      </w:r>
      <w:r>
        <w:rPr>
          <w:i/>
          <w:spacing w:val="-26"/>
          <w:sz w:val="24"/>
        </w:rPr>
        <w:t> </w:t>
      </w:r>
      <w:r>
        <w:rPr>
          <w:i/>
          <w:sz w:val="24"/>
        </w:rPr>
        <w:t>vous</w:t>
      </w:r>
      <w:r>
        <w:rPr>
          <w:i/>
          <w:spacing w:val="-25"/>
          <w:sz w:val="24"/>
        </w:rPr>
        <w:t> </w:t>
      </w:r>
      <w:r>
        <w:rPr>
          <w:i/>
          <w:sz w:val="24"/>
        </w:rPr>
        <w:t>proposons,</w:t>
      </w:r>
      <w:r>
        <w:rPr>
          <w:i/>
          <w:spacing w:val="-28"/>
          <w:sz w:val="24"/>
        </w:rPr>
        <w:t> </w:t>
      </w:r>
      <w:r>
        <w:rPr>
          <w:i/>
          <w:sz w:val="24"/>
        </w:rPr>
        <w:t>y</w:t>
      </w:r>
      <w:r>
        <w:rPr>
          <w:i/>
          <w:spacing w:val="-26"/>
          <w:sz w:val="24"/>
        </w:rPr>
        <w:t> </w:t>
      </w:r>
      <w:r>
        <w:rPr>
          <w:i/>
          <w:sz w:val="24"/>
        </w:rPr>
        <w:t>compris</w:t>
      </w:r>
      <w:r>
        <w:rPr>
          <w:i/>
          <w:spacing w:val="-25"/>
          <w:sz w:val="24"/>
        </w:rPr>
        <w:t> </w:t>
      </w:r>
      <w:r>
        <w:rPr>
          <w:i/>
          <w:sz w:val="24"/>
        </w:rPr>
        <w:t>les</w:t>
      </w:r>
      <w:r>
        <w:rPr>
          <w:i/>
          <w:spacing w:val="-24"/>
          <w:sz w:val="24"/>
        </w:rPr>
        <w:t> </w:t>
      </w:r>
      <w:r>
        <w:rPr>
          <w:i/>
          <w:sz w:val="24"/>
        </w:rPr>
        <w:t>publicités. Nous supprimons les Données de journal ou retirons l'ensemble des identifiants</w:t>
      </w:r>
      <w:r>
        <w:rPr>
          <w:i/>
          <w:spacing w:val="-16"/>
          <w:sz w:val="24"/>
        </w:rPr>
        <w:t> </w:t>
      </w:r>
      <w:r>
        <w:rPr>
          <w:i/>
          <w:sz w:val="24"/>
        </w:rPr>
        <w:t>communs</w:t>
      </w:r>
      <w:r>
        <w:rPr>
          <w:i/>
          <w:spacing w:val="-18"/>
          <w:sz w:val="24"/>
        </w:rPr>
        <w:t> </w:t>
      </w:r>
      <w:r>
        <w:rPr>
          <w:i/>
          <w:sz w:val="24"/>
        </w:rPr>
        <w:t>comme</w:t>
      </w:r>
      <w:r>
        <w:rPr>
          <w:i/>
          <w:spacing w:val="-17"/>
          <w:sz w:val="24"/>
        </w:rPr>
        <w:t> </w:t>
      </w:r>
      <w:r>
        <w:rPr>
          <w:i/>
          <w:sz w:val="24"/>
        </w:rPr>
        <w:t>le</w:t>
      </w:r>
      <w:r>
        <w:rPr>
          <w:i/>
          <w:spacing w:val="-18"/>
          <w:sz w:val="24"/>
        </w:rPr>
        <w:t> </w:t>
      </w:r>
      <w:r>
        <w:rPr>
          <w:i/>
          <w:sz w:val="24"/>
        </w:rPr>
        <w:t>nom</w:t>
      </w:r>
      <w:r>
        <w:rPr>
          <w:i/>
          <w:spacing w:val="-18"/>
          <w:sz w:val="24"/>
        </w:rPr>
        <w:t> </w:t>
      </w:r>
      <w:r>
        <w:rPr>
          <w:i/>
          <w:sz w:val="24"/>
        </w:rPr>
        <w:t>d'utilisateur,</w:t>
      </w:r>
      <w:r>
        <w:rPr>
          <w:i/>
          <w:spacing w:val="-17"/>
          <w:sz w:val="24"/>
        </w:rPr>
        <w:t> </w:t>
      </w:r>
      <w:r>
        <w:rPr>
          <w:i/>
          <w:sz w:val="24"/>
        </w:rPr>
        <w:t>l'adresse</w:t>
      </w:r>
      <w:r>
        <w:rPr>
          <w:i/>
          <w:spacing w:val="-16"/>
          <w:sz w:val="24"/>
        </w:rPr>
        <w:t> </w:t>
      </w:r>
      <w:r>
        <w:rPr>
          <w:i/>
          <w:sz w:val="24"/>
        </w:rPr>
        <w:t>IP</w:t>
      </w:r>
      <w:r>
        <w:rPr>
          <w:i/>
          <w:spacing w:val="-17"/>
          <w:sz w:val="24"/>
        </w:rPr>
        <w:t> </w:t>
      </w:r>
      <w:r>
        <w:rPr>
          <w:i/>
          <w:sz w:val="24"/>
        </w:rPr>
        <w:t>complète</w:t>
      </w:r>
      <w:r>
        <w:rPr>
          <w:i/>
          <w:spacing w:val="-18"/>
          <w:sz w:val="24"/>
        </w:rPr>
        <w:t> </w:t>
      </w:r>
      <w:r>
        <w:rPr>
          <w:i/>
          <w:spacing w:val="-6"/>
          <w:sz w:val="24"/>
        </w:rPr>
        <w:t>ou </w:t>
      </w:r>
      <w:r>
        <w:rPr>
          <w:i/>
          <w:sz w:val="24"/>
        </w:rPr>
        <w:t>l'adresse email dans un délai maximum de 18 mois, sauf si cela a été effectué préalablement (voir ci-dessous les Données de widget)</w:t>
      </w:r>
      <w:r>
        <w:rPr>
          <w:i/>
          <w:spacing w:val="-13"/>
          <w:sz w:val="24"/>
        </w:rPr>
        <w:t> </w:t>
      </w:r>
      <w:r>
        <w:rPr>
          <w:i/>
          <w:sz w:val="24"/>
        </w:rPr>
        <w:t>».</w:t>
      </w:r>
    </w:p>
    <w:p>
      <w:pPr>
        <w:pStyle w:val="BodyText"/>
        <w:rPr>
          <w:i/>
        </w:rPr>
      </w:pPr>
    </w:p>
    <w:p>
      <w:pPr>
        <w:pStyle w:val="BodyText"/>
        <w:spacing w:before="2"/>
        <w:rPr>
          <w:i/>
          <w:sz w:val="22"/>
        </w:rPr>
      </w:pPr>
    </w:p>
    <w:p>
      <w:pPr>
        <w:pStyle w:val="Heading1"/>
        <w:jc w:val="left"/>
      </w:pPr>
      <w:r>
        <w:rPr/>
        <w:t>Clause n°13 de la Politique de confidentialité du 30 septembre 2016 :</w:t>
      </w:r>
    </w:p>
    <w:p>
      <w:pPr>
        <w:pStyle w:val="BodyText"/>
        <w:rPr>
          <w:b/>
        </w:rPr>
      </w:pPr>
    </w:p>
    <w:p>
      <w:pPr>
        <w:pStyle w:val="BodyText"/>
        <w:rPr>
          <w:b/>
        </w:rPr>
      </w:pPr>
    </w:p>
    <w:p>
      <w:pPr>
        <w:spacing w:line="208" w:lineRule="auto" w:before="1"/>
        <w:ind w:left="2260" w:right="191" w:firstLine="0"/>
        <w:jc w:val="both"/>
        <w:rPr>
          <w:i/>
          <w:sz w:val="24"/>
        </w:rPr>
      </w:pPr>
      <w:r>
        <w:rPr>
          <w:b/>
          <w:sz w:val="24"/>
        </w:rPr>
        <w:t>Utilisation</w:t>
      </w:r>
      <w:r>
        <w:rPr>
          <w:b/>
          <w:spacing w:val="-17"/>
          <w:sz w:val="24"/>
        </w:rPr>
        <w:t> </w:t>
      </w:r>
      <w:r>
        <w:rPr>
          <w:b/>
          <w:sz w:val="24"/>
        </w:rPr>
        <w:t>de</w:t>
      </w:r>
      <w:r>
        <w:rPr>
          <w:b/>
          <w:spacing w:val="-20"/>
          <w:sz w:val="24"/>
        </w:rPr>
        <w:t> </w:t>
      </w:r>
      <w:r>
        <w:rPr>
          <w:b/>
          <w:sz w:val="24"/>
        </w:rPr>
        <w:t>nos</w:t>
      </w:r>
      <w:r>
        <w:rPr>
          <w:b/>
          <w:spacing w:val="-19"/>
          <w:sz w:val="24"/>
        </w:rPr>
        <w:t> </w:t>
      </w:r>
      <w:r>
        <w:rPr>
          <w:b/>
          <w:sz w:val="24"/>
        </w:rPr>
        <w:t>Services</w:t>
      </w:r>
      <w:r>
        <w:rPr>
          <w:b/>
          <w:spacing w:val="-17"/>
          <w:sz w:val="24"/>
        </w:rPr>
        <w:t> </w:t>
      </w:r>
      <w:r>
        <w:rPr>
          <w:sz w:val="24"/>
        </w:rPr>
        <w:t>:</w:t>
      </w:r>
      <w:r>
        <w:rPr>
          <w:spacing w:val="-18"/>
          <w:sz w:val="24"/>
        </w:rPr>
        <w:t> </w:t>
      </w:r>
      <w:r>
        <w:rPr>
          <w:i/>
          <w:sz w:val="24"/>
        </w:rPr>
        <w:t>Nous</w:t>
      </w:r>
      <w:r>
        <w:rPr>
          <w:i/>
          <w:spacing w:val="-17"/>
          <w:sz w:val="24"/>
        </w:rPr>
        <w:t> </w:t>
      </w:r>
      <w:r>
        <w:rPr>
          <w:i/>
          <w:sz w:val="24"/>
        </w:rPr>
        <w:t>recevons</w:t>
      </w:r>
      <w:r>
        <w:rPr>
          <w:i/>
          <w:spacing w:val="-18"/>
          <w:sz w:val="24"/>
        </w:rPr>
        <w:t> </w:t>
      </w:r>
      <w:r>
        <w:rPr>
          <w:i/>
          <w:sz w:val="24"/>
        </w:rPr>
        <w:t>des</w:t>
      </w:r>
      <w:r>
        <w:rPr>
          <w:i/>
          <w:spacing w:val="-17"/>
          <w:sz w:val="24"/>
        </w:rPr>
        <w:t> </w:t>
      </w:r>
      <w:r>
        <w:rPr>
          <w:i/>
          <w:sz w:val="24"/>
        </w:rPr>
        <w:t>informations</w:t>
      </w:r>
      <w:r>
        <w:rPr>
          <w:i/>
          <w:spacing w:val="-18"/>
          <w:sz w:val="24"/>
        </w:rPr>
        <w:t> </w:t>
      </w:r>
      <w:r>
        <w:rPr>
          <w:i/>
          <w:sz w:val="24"/>
        </w:rPr>
        <w:t>lorsque</w:t>
      </w:r>
      <w:r>
        <w:rPr>
          <w:i/>
          <w:spacing w:val="-17"/>
          <w:sz w:val="24"/>
        </w:rPr>
        <w:t> </w:t>
      </w:r>
      <w:r>
        <w:rPr>
          <w:i/>
          <w:sz w:val="24"/>
        </w:rPr>
        <w:t>vous </w:t>
      </w:r>
      <w:r>
        <w:rPr>
          <w:i/>
          <w:sz w:val="24"/>
        </w:rPr>
        <w:t>interagissez</w:t>
      </w:r>
      <w:r>
        <w:rPr>
          <w:i/>
          <w:spacing w:val="-9"/>
          <w:sz w:val="24"/>
        </w:rPr>
        <w:t> </w:t>
      </w:r>
      <w:r>
        <w:rPr>
          <w:i/>
          <w:sz w:val="24"/>
        </w:rPr>
        <w:t>avec</w:t>
      </w:r>
      <w:r>
        <w:rPr>
          <w:i/>
          <w:spacing w:val="-13"/>
          <w:sz w:val="24"/>
        </w:rPr>
        <w:t> </w:t>
      </w:r>
      <w:r>
        <w:rPr>
          <w:i/>
          <w:sz w:val="24"/>
        </w:rPr>
        <w:t>nos</w:t>
      </w:r>
      <w:r>
        <w:rPr>
          <w:i/>
          <w:spacing w:val="-10"/>
          <w:sz w:val="24"/>
        </w:rPr>
        <w:t> </w:t>
      </w:r>
      <w:r>
        <w:rPr>
          <w:i/>
          <w:sz w:val="24"/>
        </w:rPr>
        <w:t>Services,</w:t>
      </w:r>
      <w:r>
        <w:rPr>
          <w:i/>
          <w:spacing w:val="-10"/>
          <w:sz w:val="24"/>
        </w:rPr>
        <w:t> </w:t>
      </w:r>
      <w:r>
        <w:rPr>
          <w:i/>
          <w:sz w:val="24"/>
        </w:rPr>
        <w:t>même</w:t>
      </w:r>
      <w:r>
        <w:rPr>
          <w:i/>
          <w:spacing w:val="-10"/>
          <w:sz w:val="24"/>
        </w:rPr>
        <w:t> </w:t>
      </w:r>
      <w:r>
        <w:rPr>
          <w:i/>
          <w:sz w:val="24"/>
        </w:rPr>
        <w:t>si</w:t>
      </w:r>
      <w:r>
        <w:rPr>
          <w:i/>
          <w:spacing w:val="-10"/>
          <w:sz w:val="24"/>
        </w:rPr>
        <w:t> </w:t>
      </w:r>
      <w:r>
        <w:rPr>
          <w:i/>
          <w:sz w:val="24"/>
        </w:rPr>
        <w:t>vous</w:t>
      </w:r>
      <w:r>
        <w:rPr>
          <w:i/>
          <w:spacing w:val="-10"/>
          <w:sz w:val="24"/>
        </w:rPr>
        <w:t> </w:t>
      </w:r>
      <w:r>
        <w:rPr>
          <w:i/>
          <w:sz w:val="24"/>
        </w:rPr>
        <w:t>n’avez</w:t>
      </w:r>
      <w:r>
        <w:rPr>
          <w:i/>
          <w:spacing w:val="-10"/>
          <w:sz w:val="24"/>
        </w:rPr>
        <w:t> </w:t>
      </w:r>
      <w:r>
        <w:rPr>
          <w:i/>
          <w:sz w:val="24"/>
        </w:rPr>
        <w:t>pas</w:t>
      </w:r>
      <w:r>
        <w:rPr>
          <w:i/>
          <w:spacing w:val="-12"/>
          <w:sz w:val="24"/>
        </w:rPr>
        <w:t> </w:t>
      </w:r>
      <w:r>
        <w:rPr>
          <w:i/>
          <w:sz w:val="24"/>
        </w:rPr>
        <w:t>créé</w:t>
      </w:r>
      <w:r>
        <w:rPr>
          <w:i/>
          <w:spacing w:val="-10"/>
          <w:sz w:val="24"/>
        </w:rPr>
        <w:t> </w:t>
      </w:r>
      <w:r>
        <w:rPr>
          <w:i/>
          <w:sz w:val="24"/>
        </w:rPr>
        <w:t>de</w:t>
      </w:r>
      <w:r>
        <w:rPr>
          <w:i/>
          <w:spacing w:val="-13"/>
          <w:sz w:val="24"/>
        </w:rPr>
        <w:t> </w:t>
      </w:r>
      <w:r>
        <w:rPr>
          <w:i/>
          <w:sz w:val="24"/>
        </w:rPr>
        <w:t>compte</w:t>
      </w:r>
      <w:r>
        <w:rPr>
          <w:i/>
          <w:spacing w:val="-12"/>
          <w:sz w:val="24"/>
        </w:rPr>
        <w:t> </w:t>
      </w:r>
      <w:r>
        <w:rPr>
          <w:i/>
          <w:spacing w:val="-3"/>
          <w:sz w:val="24"/>
        </w:rPr>
        <w:t>(« </w:t>
      </w:r>
      <w:r>
        <w:rPr>
          <w:i/>
          <w:sz w:val="24"/>
        </w:rPr>
        <w:t>Données</w:t>
      </w:r>
      <w:r>
        <w:rPr>
          <w:i/>
          <w:spacing w:val="-24"/>
          <w:sz w:val="24"/>
        </w:rPr>
        <w:t> </w:t>
      </w:r>
      <w:r>
        <w:rPr>
          <w:i/>
          <w:sz w:val="24"/>
        </w:rPr>
        <w:t>de</w:t>
      </w:r>
      <w:r>
        <w:rPr>
          <w:i/>
          <w:spacing w:val="-24"/>
          <w:sz w:val="24"/>
        </w:rPr>
        <w:t> </w:t>
      </w:r>
      <w:r>
        <w:rPr>
          <w:i/>
          <w:sz w:val="24"/>
        </w:rPr>
        <w:t>journal</w:t>
      </w:r>
      <w:r>
        <w:rPr>
          <w:i/>
          <w:spacing w:val="-21"/>
          <w:sz w:val="24"/>
        </w:rPr>
        <w:t> </w:t>
      </w:r>
      <w:r>
        <w:rPr>
          <w:i/>
          <w:sz w:val="24"/>
        </w:rPr>
        <w:t>»).</w:t>
      </w:r>
      <w:r>
        <w:rPr>
          <w:i/>
          <w:spacing w:val="-24"/>
          <w:sz w:val="24"/>
        </w:rPr>
        <w:t> </w:t>
      </w:r>
      <w:r>
        <w:rPr>
          <w:i/>
          <w:sz w:val="24"/>
        </w:rPr>
        <w:t>Par</w:t>
      </w:r>
      <w:r>
        <w:rPr>
          <w:i/>
          <w:spacing w:val="-24"/>
          <w:sz w:val="24"/>
        </w:rPr>
        <w:t> </w:t>
      </w:r>
      <w:r>
        <w:rPr>
          <w:i/>
          <w:sz w:val="24"/>
        </w:rPr>
        <w:t>exemple,</w:t>
      </w:r>
      <w:r>
        <w:rPr>
          <w:i/>
          <w:spacing w:val="-24"/>
          <w:sz w:val="24"/>
        </w:rPr>
        <w:t> </w:t>
      </w:r>
      <w:r>
        <w:rPr>
          <w:i/>
          <w:sz w:val="24"/>
        </w:rPr>
        <w:t>lorsque</w:t>
      </w:r>
      <w:r>
        <w:rPr>
          <w:i/>
          <w:spacing w:val="-23"/>
          <w:sz w:val="24"/>
        </w:rPr>
        <w:t> </w:t>
      </w:r>
      <w:r>
        <w:rPr>
          <w:i/>
          <w:sz w:val="24"/>
        </w:rPr>
        <w:t>vous</w:t>
      </w:r>
      <w:r>
        <w:rPr>
          <w:i/>
          <w:spacing w:val="-24"/>
          <w:sz w:val="24"/>
        </w:rPr>
        <w:t> </w:t>
      </w:r>
      <w:r>
        <w:rPr>
          <w:i/>
          <w:sz w:val="24"/>
        </w:rPr>
        <w:t>visitez</w:t>
      </w:r>
      <w:r>
        <w:rPr>
          <w:i/>
          <w:spacing w:val="-24"/>
          <w:sz w:val="24"/>
        </w:rPr>
        <w:t> </w:t>
      </w:r>
      <w:r>
        <w:rPr>
          <w:i/>
          <w:sz w:val="24"/>
        </w:rPr>
        <w:t>nos</w:t>
      </w:r>
      <w:r>
        <w:rPr>
          <w:i/>
          <w:spacing w:val="-21"/>
          <w:sz w:val="24"/>
        </w:rPr>
        <w:t> </w:t>
      </w:r>
      <w:r>
        <w:rPr>
          <w:i/>
          <w:sz w:val="24"/>
        </w:rPr>
        <w:t>sites</w:t>
      </w:r>
      <w:r>
        <w:rPr>
          <w:i/>
          <w:spacing w:val="-21"/>
          <w:sz w:val="24"/>
        </w:rPr>
        <w:t> </w:t>
      </w:r>
      <w:r>
        <w:rPr>
          <w:i/>
          <w:sz w:val="24"/>
        </w:rPr>
        <w:t>Web,</w:t>
      </w:r>
      <w:r>
        <w:rPr>
          <w:i/>
          <w:spacing w:val="-22"/>
          <w:sz w:val="24"/>
        </w:rPr>
        <w:t> </w:t>
      </w:r>
      <w:r>
        <w:rPr>
          <w:i/>
          <w:sz w:val="24"/>
        </w:rPr>
        <w:t>que vous vous authentifiez sur nos Services, que vous interagissez avec </w:t>
      </w:r>
      <w:r>
        <w:rPr>
          <w:i/>
          <w:spacing w:val="-5"/>
          <w:sz w:val="24"/>
        </w:rPr>
        <w:t>nos </w:t>
      </w:r>
      <w:r>
        <w:rPr>
          <w:i/>
          <w:sz w:val="24"/>
        </w:rPr>
        <w:t>notifications par e-mail, que vous utilisez votre compte pour vous authentifier sur un site, une application ou un service d’une tierce partie, ou</w:t>
      </w:r>
      <w:r>
        <w:rPr>
          <w:i/>
          <w:spacing w:val="-23"/>
          <w:sz w:val="24"/>
        </w:rPr>
        <w:t> </w:t>
      </w:r>
      <w:r>
        <w:rPr>
          <w:i/>
          <w:sz w:val="24"/>
        </w:rPr>
        <w:t>que</w:t>
      </w:r>
      <w:r>
        <w:rPr>
          <w:i/>
          <w:spacing w:val="-22"/>
          <w:sz w:val="24"/>
        </w:rPr>
        <w:t> </w:t>
      </w:r>
      <w:r>
        <w:rPr>
          <w:i/>
          <w:sz w:val="24"/>
        </w:rPr>
        <w:t>vous</w:t>
      </w:r>
      <w:r>
        <w:rPr>
          <w:i/>
          <w:spacing w:val="-19"/>
          <w:sz w:val="24"/>
        </w:rPr>
        <w:t> </w:t>
      </w:r>
      <w:r>
        <w:rPr>
          <w:i/>
          <w:sz w:val="24"/>
        </w:rPr>
        <w:t>visitez</w:t>
      </w:r>
      <w:r>
        <w:rPr>
          <w:i/>
          <w:spacing w:val="-23"/>
          <w:sz w:val="24"/>
        </w:rPr>
        <w:t> </w:t>
      </w:r>
      <w:r>
        <w:rPr>
          <w:i/>
          <w:sz w:val="24"/>
        </w:rPr>
        <w:t>un</w:t>
      </w:r>
      <w:r>
        <w:rPr>
          <w:i/>
          <w:spacing w:val="-24"/>
          <w:sz w:val="24"/>
        </w:rPr>
        <w:t> </w:t>
      </w:r>
      <w:r>
        <w:rPr>
          <w:i/>
          <w:sz w:val="24"/>
        </w:rPr>
        <w:t>site,</w:t>
      </w:r>
      <w:r>
        <w:rPr>
          <w:i/>
          <w:spacing w:val="-19"/>
          <w:sz w:val="24"/>
        </w:rPr>
        <w:t> </w:t>
      </w:r>
      <w:r>
        <w:rPr>
          <w:i/>
          <w:sz w:val="24"/>
        </w:rPr>
        <w:t>une</w:t>
      </w:r>
      <w:r>
        <w:rPr>
          <w:i/>
          <w:spacing w:val="-23"/>
          <w:sz w:val="24"/>
        </w:rPr>
        <w:t> </w:t>
      </w:r>
      <w:r>
        <w:rPr>
          <w:i/>
          <w:sz w:val="24"/>
        </w:rPr>
        <w:t>application</w:t>
      </w:r>
      <w:r>
        <w:rPr>
          <w:i/>
          <w:spacing w:val="-22"/>
          <w:sz w:val="24"/>
        </w:rPr>
        <w:t> </w:t>
      </w:r>
      <w:r>
        <w:rPr>
          <w:i/>
          <w:sz w:val="24"/>
        </w:rPr>
        <w:t>ou</w:t>
      </w:r>
      <w:r>
        <w:rPr>
          <w:i/>
          <w:spacing w:val="-22"/>
          <w:sz w:val="24"/>
        </w:rPr>
        <w:t> </w:t>
      </w:r>
      <w:r>
        <w:rPr>
          <w:i/>
          <w:sz w:val="24"/>
        </w:rPr>
        <w:t>un</w:t>
      </w:r>
      <w:r>
        <w:rPr>
          <w:i/>
          <w:spacing w:val="-22"/>
          <w:sz w:val="24"/>
        </w:rPr>
        <w:t> </w:t>
      </w:r>
      <w:r>
        <w:rPr>
          <w:i/>
          <w:sz w:val="24"/>
        </w:rPr>
        <w:t>service</w:t>
      </w:r>
      <w:r>
        <w:rPr>
          <w:i/>
          <w:spacing w:val="-22"/>
          <w:sz w:val="24"/>
        </w:rPr>
        <w:t> </w:t>
      </w:r>
      <w:r>
        <w:rPr>
          <w:i/>
          <w:sz w:val="24"/>
        </w:rPr>
        <w:t>d’une</w:t>
      </w:r>
      <w:r>
        <w:rPr>
          <w:i/>
          <w:spacing w:val="-22"/>
          <w:sz w:val="24"/>
        </w:rPr>
        <w:t> </w:t>
      </w:r>
      <w:r>
        <w:rPr>
          <w:i/>
          <w:sz w:val="24"/>
        </w:rPr>
        <w:t>tierce</w:t>
      </w:r>
      <w:r>
        <w:rPr>
          <w:i/>
          <w:spacing w:val="-22"/>
          <w:sz w:val="24"/>
        </w:rPr>
        <w:t> </w:t>
      </w:r>
      <w:r>
        <w:rPr>
          <w:i/>
          <w:sz w:val="24"/>
        </w:rPr>
        <w:t>partie comprenant</w:t>
      </w:r>
      <w:r>
        <w:rPr>
          <w:i/>
          <w:spacing w:val="-9"/>
          <w:sz w:val="24"/>
        </w:rPr>
        <w:t> </w:t>
      </w:r>
      <w:r>
        <w:rPr>
          <w:i/>
          <w:sz w:val="24"/>
        </w:rPr>
        <w:t>un</w:t>
      </w:r>
      <w:r>
        <w:rPr>
          <w:i/>
          <w:spacing w:val="-9"/>
          <w:sz w:val="24"/>
        </w:rPr>
        <w:t> </w:t>
      </w:r>
      <w:r>
        <w:rPr>
          <w:i/>
          <w:sz w:val="24"/>
        </w:rPr>
        <w:t>bouton</w:t>
      </w:r>
      <w:r>
        <w:rPr>
          <w:i/>
          <w:spacing w:val="-8"/>
          <w:sz w:val="24"/>
        </w:rPr>
        <w:t> </w:t>
      </w:r>
      <w:r>
        <w:rPr>
          <w:i/>
          <w:sz w:val="24"/>
        </w:rPr>
        <w:t>ou</w:t>
      </w:r>
      <w:r>
        <w:rPr>
          <w:i/>
          <w:spacing w:val="-9"/>
          <w:sz w:val="24"/>
        </w:rPr>
        <w:t> </w:t>
      </w:r>
      <w:r>
        <w:rPr>
          <w:i/>
          <w:sz w:val="24"/>
        </w:rPr>
        <w:t>un</w:t>
      </w:r>
      <w:r>
        <w:rPr>
          <w:i/>
          <w:spacing w:val="-10"/>
          <w:sz w:val="24"/>
        </w:rPr>
        <w:t> </w:t>
      </w:r>
      <w:r>
        <w:rPr>
          <w:i/>
          <w:sz w:val="24"/>
        </w:rPr>
        <w:t>widget</w:t>
      </w:r>
      <w:r>
        <w:rPr>
          <w:i/>
          <w:spacing w:val="-9"/>
          <w:sz w:val="24"/>
        </w:rPr>
        <w:t> </w:t>
      </w:r>
      <w:r>
        <w:rPr>
          <w:i/>
          <w:sz w:val="24"/>
        </w:rPr>
        <w:t>Twitter,</w:t>
      </w:r>
      <w:r>
        <w:rPr>
          <w:i/>
          <w:spacing w:val="-8"/>
          <w:sz w:val="24"/>
        </w:rPr>
        <w:t> </w:t>
      </w:r>
      <w:r>
        <w:rPr>
          <w:i/>
          <w:sz w:val="24"/>
        </w:rPr>
        <w:t>nous</w:t>
      </w:r>
      <w:r>
        <w:rPr>
          <w:i/>
          <w:spacing w:val="-13"/>
          <w:sz w:val="24"/>
        </w:rPr>
        <w:t> </w:t>
      </w:r>
      <w:r>
        <w:rPr>
          <w:i/>
          <w:sz w:val="24"/>
        </w:rPr>
        <w:t>sommes</w:t>
      </w:r>
      <w:r>
        <w:rPr>
          <w:i/>
          <w:spacing w:val="-8"/>
          <w:sz w:val="24"/>
        </w:rPr>
        <w:t> </w:t>
      </w:r>
      <w:r>
        <w:rPr>
          <w:i/>
          <w:sz w:val="24"/>
        </w:rPr>
        <w:t>susceptibles</w:t>
      </w:r>
      <w:r>
        <w:rPr>
          <w:i/>
          <w:spacing w:val="-9"/>
          <w:sz w:val="24"/>
        </w:rPr>
        <w:t> </w:t>
      </w:r>
      <w:r>
        <w:rPr>
          <w:i/>
          <w:sz w:val="24"/>
        </w:rPr>
        <w:t>de recevoir</w:t>
      </w:r>
      <w:r>
        <w:rPr>
          <w:i/>
          <w:spacing w:val="-16"/>
          <w:sz w:val="24"/>
        </w:rPr>
        <w:t> </w:t>
      </w:r>
      <w:r>
        <w:rPr>
          <w:i/>
          <w:sz w:val="24"/>
        </w:rPr>
        <w:t>des</w:t>
      </w:r>
      <w:r>
        <w:rPr>
          <w:i/>
          <w:spacing w:val="-16"/>
          <w:sz w:val="24"/>
        </w:rPr>
        <w:t> </w:t>
      </w:r>
      <w:r>
        <w:rPr>
          <w:i/>
          <w:sz w:val="24"/>
        </w:rPr>
        <w:t>informations</w:t>
      </w:r>
      <w:r>
        <w:rPr>
          <w:i/>
          <w:spacing w:val="-15"/>
          <w:sz w:val="24"/>
        </w:rPr>
        <w:t> </w:t>
      </w:r>
      <w:r>
        <w:rPr>
          <w:i/>
          <w:sz w:val="24"/>
        </w:rPr>
        <w:t>à</w:t>
      </w:r>
      <w:r>
        <w:rPr>
          <w:i/>
          <w:spacing w:val="-16"/>
          <w:sz w:val="24"/>
        </w:rPr>
        <w:t> </w:t>
      </w:r>
      <w:r>
        <w:rPr>
          <w:i/>
          <w:sz w:val="24"/>
        </w:rPr>
        <w:t>votre</w:t>
      </w:r>
      <w:r>
        <w:rPr>
          <w:i/>
          <w:spacing w:val="-15"/>
          <w:sz w:val="24"/>
        </w:rPr>
        <w:t> </w:t>
      </w:r>
      <w:r>
        <w:rPr>
          <w:i/>
          <w:sz w:val="24"/>
        </w:rPr>
        <w:t>propos.</w:t>
      </w:r>
      <w:r>
        <w:rPr>
          <w:i/>
          <w:spacing w:val="-16"/>
          <w:sz w:val="24"/>
        </w:rPr>
        <w:t> </w:t>
      </w:r>
      <w:r>
        <w:rPr>
          <w:i/>
          <w:sz w:val="24"/>
        </w:rPr>
        <w:t>Ces</w:t>
      </w:r>
      <w:r>
        <w:rPr>
          <w:i/>
          <w:spacing w:val="-15"/>
          <w:sz w:val="24"/>
        </w:rPr>
        <w:t> </w:t>
      </w:r>
      <w:r>
        <w:rPr>
          <w:i/>
          <w:sz w:val="24"/>
        </w:rPr>
        <w:t>Données</w:t>
      </w:r>
      <w:r>
        <w:rPr>
          <w:i/>
          <w:spacing w:val="-19"/>
          <w:sz w:val="24"/>
        </w:rPr>
        <w:t> </w:t>
      </w:r>
      <w:r>
        <w:rPr>
          <w:i/>
          <w:sz w:val="24"/>
        </w:rPr>
        <w:t>de</w:t>
      </w:r>
      <w:r>
        <w:rPr>
          <w:i/>
          <w:spacing w:val="-18"/>
          <w:sz w:val="24"/>
        </w:rPr>
        <w:t> </w:t>
      </w:r>
      <w:r>
        <w:rPr>
          <w:i/>
          <w:sz w:val="24"/>
        </w:rPr>
        <w:t>journal</w:t>
      </w:r>
      <w:r>
        <w:rPr>
          <w:i/>
          <w:spacing w:val="-16"/>
          <w:sz w:val="24"/>
        </w:rPr>
        <w:t> </w:t>
      </w:r>
      <w:r>
        <w:rPr>
          <w:i/>
          <w:sz w:val="24"/>
        </w:rPr>
        <w:t>sont</w:t>
      </w:r>
      <w:r>
        <w:rPr>
          <w:i/>
          <w:spacing w:val="-15"/>
          <w:sz w:val="24"/>
        </w:rPr>
        <w:t> </w:t>
      </w:r>
      <w:r>
        <w:rPr>
          <w:i/>
          <w:sz w:val="24"/>
        </w:rPr>
        <w:t>par exemple votre adresse IP, le type de votre navigateur, votre système d’exploitation, la page </w:t>
      </w:r>
      <w:r>
        <w:rPr>
          <w:i/>
          <w:spacing w:val="-3"/>
          <w:sz w:val="24"/>
        </w:rPr>
        <w:t>Web </w:t>
      </w:r>
      <w:r>
        <w:rPr>
          <w:i/>
          <w:sz w:val="24"/>
        </w:rPr>
        <w:t>d’où vous venez, les pages visitées, votre localisation, votre opérateur téléphonique, des informations relatives à </w:t>
      </w:r>
      <w:r>
        <w:rPr>
          <w:i/>
          <w:spacing w:val="-3"/>
          <w:sz w:val="24"/>
        </w:rPr>
        <w:t>votre</w:t>
      </w:r>
      <w:r>
        <w:rPr>
          <w:i/>
          <w:spacing w:val="-34"/>
          <w:sz w:val="24"/>
        </w:rPr>
        <w:t> </w:t>
      </w:r>
      <w:r>
        <w:rPr>
          <w:i/>
          <w:sz w:val="24"/>
        </w:rPr>
        <w:t>appareil</w:t>
      </w:r>
      <w:r>
        <w:rPr>
          <w:i/>
          <w:spacing w:val="-29"/>
          <w:sz w:val="24"/>
        </w:rPr>
        <w:t> </w:t>
      </w:r>
      <w:r>
        <w:rPr>
          <w:i/>
          <w:sz w:val="24"/>
        </w:rPr>
        <w:t>(notamment</w:t>
      </w:r>
      <w:r>
        <w:rPr>
          <w:i/>
          <w:spacing w:val="-29"/>
          <w:sz w:val="24"/>
        </w:rPr>
        <w:t> </w:t>
      </w:r>
      <w:r>
        <w:rPr>
          <w:i/>
          <w:sz w:val="24"/>
        </w:rPr>
        <w:t>les</w:t>
      </w:r>
      <w:r>
        <w:rPr>
          <w:i/>
          <w:spacing w:val="-29"/>
          <w:sz w:val="24"/>
        </w:rPr>
        <w:t> </w:t>
      </w:r>
      <w:r>
        <w:rPr>
          <w:i/>
          <w:sz w:val="24"/>
        </w:rPr>
        <w:t>identifiants</w:t>
      </w:r>
      <w:r>
        <w:rPr>
          <w:i/>
          <w:spacing w:val="-29"/>
          <w:sz w:val="24"/>
        </w:rPr>
        <w:t> </w:t>
      </w:r>
      <w:r>
        <w:rPr>
          <w:i/>
          <w:sz w:val="24"/>
        </w:rPr>
        <w:t>de</w:t>
      </w:r>
      <w:r>
        <w:rPr>
          <w:i/>
          <w:spacing w:val="-30"/>
          <w:sz w:val="24"/>
        </w:rPr>
        <w:t> </w:t>
      </w:r>
      <w:r>
        <w:rPr>
          <w:i/>
          <w:sz w:val="24"/>
        </w:rPr>
        <w:t>l’appareil</w:t>
      </w:r>
      <w:r>
        <w:rPr>
          <w:i/>
          <w:spacing w:val="-29"/>
          <w:sz w:val="24"/>
        </w:rPr>
        <w:t> </w:t>
      </w:r>
      <w:r>
        <w:rPr>
          <w:i/>
          <w:sz w:val="24"/>
        </w:rPr>
        <w:t>et</w:t>
      </w:r>
      <w:r>
        <w:rPr>
          <w:i/>
          <w:spacing w:val="-29"/>
          <w:sz w:val="24"/>
        </w:rPr>
        <w:t> </w:t>
      </w:r>
      <w:r>
        <w:rPr>
          <w:i/>
          <w:sz w:val="24"/>
        </w:rPr>
        <w:t>de</w:t>
      </w:r>
      <w:r>
        <w:rPr>
          <w:i/>
          <w:spacing w:val="-30"/>
          <w:sz w:val="24"/>
        </w:rPr>
        <w:t> </w:t>
      </w:r>
      <w:r>
        <w:rPr>
          <w:i/>
          <w:sz w:val="24"/>
        </w:rPr>
        <w:t>l’application), des termes de recherches ou des informations de cookies. Nous recevons également des Données de journal lorsque vous cliquez, visualisez ou interagissez avec des liens sur nos Services, y compris des liens vers </w:t>
      </w:r>
      <w:r>
        <w:rPr>
          <w:i/>
          <w:spacing w:val="2"/>
          <w:sz w:val="24"/>
        </w:rPr>
        <w:t>des </w:t>
      </w:r>
      <w:r>
        <w:rPr>
          <w:i/>
          <w:sz w:val="24"/>
        </w:rPr>
        <w:t>applications tierces, par exemple lorsque vous choisissez d’installer </w:t>
      </w:r>
      <w:r>
        <w:rPr>
          <w:i/>
          <w:spacing w:val="-5"/>
          <w:sz w:val="24"/>
        </w:rPr>
        <w:t>une </w:t>
      </w:r>
      <w:r>
        <w:rPr>
          <w:i/>
          <w:sz w:val="24"/>
        </w:rPr>
        <w:t>autre</w:t>
      </w:r>
      <w:r>
        <w:rPr>
          <w:i/>
          <w:spacing w:val="-15"/>
          <w:sz w:val="24"/>
        </w:rPr>
        <w:t> </w:t>
      </w:r>
      <w:r>
        <w:rPr>
          <w:i/>
          <w:sz w:val="24"/>
        </w:rPr>
        <w:t>application</w:t>
      </w:r>
      <w:r>
        <w:rPr>
          <w:i/>
          <w:spacing w:val="-15"/>
          <w:sz w:val="24"/>
        </w:rPr>
        <w:t> </w:t>
      </w:r>
      <w:r>
        <w:rPr>
          <w:i/>
          <w:sz w:val="24"/>
        </w:rPr>
        <w:t>via</w:t>
      </w:r>
      <w:r>
        <w:rPr>
          <w:i/>
          <w:spacing w:val="-14"/>
          <w:sz w:val="24"/>
        </w:rPr>
        <w:t> </w:t>
      </w:r>
      <w:r>
        <w:rPr>
          <w:i/>
          <w:sz w:val="24"/>
        </w:rPr>
        <w:t>Twitter.</w:t>
      </w:r>
      <w:r>
        <w:rPr>
          <w:i/>
          <w:spacing w:val="-15"/>
          <w:sz w:val="24"/>
        </w:rPr>
        <w:t> </w:t>
      </w:r>
      <w:r>
        <w:rPr>
          <w:i/>
          <w:sz w:val="24"/>
        </w:rPr>
        <w:t>Nous</w:t>
      </w:r>
      <w:r>
        <w:rPr>
          <w:i/>
          <w:spacing w:val="-16"/>
          <w:sz w:val="24"/>
        </w:rPr>
        <w:t> </w:t>
      </w:r>
      <w:r>
        <w:rPr>
          <w:i/>
          <w:sz w:val="24"/>
        </w:rPr>
        <w:t>utilisons</w:t>
      </w:r>
      <w:r>
        <w:rPr>
          <w:i/>
          <w:spacing w:val="-17"/>
          <w:sz w:val="24"/>
        </w:rPr>
        <w:t> </w:t>
      </w:r>
      <w:r>
        <w:rPr>
          <w:i/>
          <w:sz w:val="24"/>
        </w:rPr>
        <w:t>ces</w:t>
      </w:r>
      <w:r>
        <w:rPr>
          <w:i/>
          <w:spacing w:val="-18"/>
          <w:sz w:val="24"/>
        </w:rPr>
        <w:t> </w:t>
      </w:r>
      <w:r>
        <w:rPr>
          <w:i/>
          <w:sz w:val="24"/>
        </w:rPr>
        <w:t>informations</w:t>
      </w:r>
      <w:r>
        <w:rPr>
          <w:i/>
          <w:spacing w:val="-15"/>
          <w:sz w:val="24"/>
        </w:rPr>
        <w:t> </w:t>
      </w:r>
      <w:r>
        <w:rPr>
          <w:i/>
          <w:sz w:val="24"/>
        </w:rPr>
        <w:t>pour</w:t>
      </w:r>
      <w:r>
        <w:rPr>
          <w:i/>
          <w:spacing w:val="-18"/>
          <w:sz w:val="24"/>
        </w:rPr>
        <w:t> </w:t>
      </w:r>
      <w:r>
        <w:rPr>
          <w:i/>
          <w:sz w:val="24"/>
        </w:rPr>
        <w:t>en</w:t>
      </w:r>
      <w:r>
        <w:rPr>
          <w:i/>
          <w:spacing w:val="-14"/>
          <w:sz w:val="24"/>
        </w:rPr>
        <w:t> </w:t>
      </w:r>
      <w:r>
        <w:rPr>
          <w:i/>
          <w:sz w:val="24"/>
        </w:rPr>
        <w:t>tirer des enseignements vous concernant, telles que les sujets susceptibles de vous</w:t>
      </w:r>
      <w:r>
        <w:rPr>
          <w:i/>
          <w:spacing w:val="-18"/>
          <w:sz w:val="24"/>
        </w:rPr>
        <w:t> </w:t>
      </w:r>
      <w:r>
        <w:rPr>
          <w:i/>
          <w:sz w:val="24"/>
        </w:rPr>
        <w:t>intéresser,</w:t>
      </w:r>
      <w:r>
        <w:rPr>
          <w:i/>
          <w:spacing w:val="-20"/>
          <w:sz w:val="24"/>
        </w:rPr>
        <w:t> </w:t>
      </w:r>
      <w:r>
        <w:rPr>
          <w:i/>
          <w:sz w:val="24"/>
        </w:rPr>
        <w:t>et</w:t>
      </w:r>
      <w:r>
        <w:rPr>
          <w:i/>
          <w:spacing w:val="-17"/>
          <w:sz w:val="24"/>
        </w:rPr>
        <w:t> </w:t>
      </w:r>
      <w:r>
        <w:rPr>
          <w:i/>
          <w:sz w:val="24"/>
        </w:rPr>
        <w:t>pour</w:t>
      </w:r>
      <w:r>
        <w:rPr>
          <w:i/>
          <w:spacing w:val="-20"/>
          <w:sz w:val="24"/>
        </w:rPr>
        <w:t> </w:t>
      </w:r>
      <w:r>
        <w:rPr>
          <w:i/>
          <w:sz w:val="24"/>
        </w:rPr>
        <w:t>personnaliser</w:t>
      </w:r>
      <w:r>
        <w:rPr>
          <w:i/>
          <w:spacing w:val="-21"/>
          <w:sz w:val="24"/>
        </w:rPr>
        <w:t> </w:t>
      </w:r>
      <w:r>
        <w:rPr>
          <w:i/>
          <w:sz w:val="24"/>
        </w:rPr>
        <w:t>le</w:t>
      </w:r>
      <w:r>
        <w:rPr>
          <w:i/>
          <w:spacing w:val="-22"/>
          <w:sz w:val="24"/>
        </w:rPr>
        <w:t> </w:t>
      </w:r>
      <w:r>
        <w:rPr>
          <w:i/>
          <w:sz w:val="24"/>
        </w:rPr>
        <w:t>contenu</w:t>
      </w:r>
      <w:r>
        <w:rPr>
          <w:i/>
          <w:spacing w:val="-23"/>
          <w:sz w:val="24"/>
        </w:rPr>
        <w:t> </w:t>
      </w:r>
      <w:r>
        <w:rPr>
          <w:i/>
          <w:sz w:val="24"/>
        </w:rPr>
        <w:t>que</w:t>
      </w:r>
      <w:r>
        <w:rPr>
          <w:i/>
          <w:spacing w:val="-23"/>
          <w:sz w:val="24"/>
        </w:rPr>
        <w:t> </w:t>
      </w:r>
      <w:r>
        <w:rPr>
          <w:i/>
          <w:sz w:val="24"/>
        </w:rPr>
        <w:t>nous</w:t>
      </w:r>
      <w:r>
        <w:rPr>
          <w:i/>
          <w:spacing w:val="-20"/>
          <w:sz w:val="24"/>
        </w:rPr>
        <w:t> </w:t>
      </w:r>
      <w:r>
        <w:rPr>
          <w:i/>
          <w:sz w:val="24"/>
        </w:rPr>
        <w:t>vous</w:t>
      </w:r>
      <w:r>
        <w:rPr>
          <w:i/>
          <w:spacing w:val="-17"/>
          <w:sz w:val="24"/>
        </w:rPr>
        <w:t> </w:t>
      </w:r>
      <w:r>
        <w:rPr>
          <w:i/>
          <w:sz w:val="24"/>
        </w:rPr>
        <w:t>proposons, y compris les publicités. Nous conservons les Données de journal aussi longtemps que nécessaire pour les besoins décrits dans la présente Politique</w:t>
      </w:r>
      <w:r>
        <w:rPr>
          <w:i/>
          <w:spacing w:val="-18"/>
          <w:sz w:val="24"/>
        </w:rPr>
        <w:t> </w:t>
      </w:r>
      <w:r>
        <w:rPr>
          <w:i/>
          <w:sz w:val="24"/>
        </w:rPr>
        <w:t>de</w:t>
      </w:r>
      <w:r>
        <w:rPr>
          <w:i/>
          <w:spacing w:val="-15"/>
          <w:sz w:val="24"/>
        </w:rPr>
        <w:t> </w:t>
      </w:r>
      <w:r>
        <w:rPr>
          <w:i/>
          <w:sz w:val="24"/>
        </w:rPr>
        <w:t>confidentialité.</w:t>
      </w:r>
      <w:r>
        <w:rPr>
          <w:i/>
          <w:spacing w:val="-17"/>
          <w:sz w:val="24"/>
        </w:rPr>
        <w:t> </w:t>
      </w:r>
      <w:r>
        <w:rPr>
          <w:i/>
          <w:sz w:val="24"/>
        </w:rPr>
        <w:t>Nous</w:t>
      </w:r>
      <w:r>
        <w:rPr>
          <w:i/>
          <w:spacing w:val="-15"/>
          <w:sz w:val="24"/>
        </w:rPr>
        <w:t> </w:t>
      </w:r>
      <w:r>
        <w:rPr>
          <w:i/>
          <w:sz w:val="24"/>
        </w:rPr>
        <w:t>supprimerons</w:t>
      </w:r>
      <w:r>
        <w:rPr>
          <w:i/>
          <w:spacing w:val="-15"/>
          <w:sz w:val="24"/>
        </w:rPr>
        <w:t> </w:t>
      </w:r>
      <w:r>
        <w:rPr>
          <w:i/>
          <w:sz w:val="24"/>
        </w:rPr>
        <w:t>les</w:t>
      </w:r>
      <w:r>
        <w:rPr>
          <w:i/>
          <w:spacing w:val="-17"/>
          <w:sz w:val="24"/>
        </w:rPr>
        <w:t> </w:t>
      </w:r>
      <w:r>
        <w:rPr>
          <w:i/>
          <w:sz w:val="24"/>
        </w:rPr>
        <w:t>Données</w:t>
      </w:r>
      <w:r>
        <w:rPr>
          <w:i/>
          <w:spacing w:val="-17"/>
          <w:sz w:val="24"/>
        </w:rPr>
        <w:t> </w:t>
      </w:r>
      <w:r>
        <w:rPr>
          <w:i/>
          <w:sz w:val="24"/>
        </w:rPr>
        <w:t>de</w:t>
      </w:r>
      <w:r>
        <w:rPr>
          <w:i/>
          <w:spacing w:val="-17"/>
          <w:sz w:val="24"/>
        </w:rPr>
        <w:t> </w:t>
      </w:r>
      <w:r>
        <w:rPr>
          <w:i/>
          <w:sz w:val="24"/>
        </w:rPr>
        <w:t>journal</w:t>
      </w:r>
      <w:r>
        <w:rPr>
          <w:i/>
          <w:spacing w:val="-17"/>
          <w:sz w:val="24"/>
        </w:rPr>
        <w:t> </w:t>
      </w:r>
      <w:r>
        <w:rPr>
          <w:i/>
          <w:sz w:val="24"/>
        </w:rPr>
        <w:t>ou </w:t>
      </w:r>
      <w:r>
        <w:rPr>
          <w:i/>
          <w:spacing w:val="-3"/>
          <w:sz w:val="24"/>
        </w:rPr>
        <w:t>retirerons</w:t>
      </w:r>
      <w:r>
        <w:rPr>
          <w:i/>
          <w:spacing w:val="-26"/>
          <w:sz w:val="24"/>
        </w:rPr>
        <w:t> </w:t>
      </w:r>
      <w:r>
        <w:rPr>
          <w:i/>
          <w:sz w:val="24"/>
        </w:rPr>
        <w:t>l’ensemble</w:t>
      </w:r>
      <w:r>
        <w:rPr>
          <w:i/>
          <w:spacing w:val="-29"/>
          <w:sz w:val="24"/>
        </w:rPr>
        <w:t> </w:t>
      </w:r>
      <w:r>
        <w:rPr>
          <w:i/>
          <w:sz w:val="24"/>
        </w:rPr>
        <w:t>des</w:t>
      </w:r>
      <w:r>
        <w:rPr>
          <w:i/>
          <w:spacing w:val="-28"/>
          <w:sz w:val="24"/>
        </w:rPr>
        <w:t> </w:t>
      </w:r>
      <w:r>
        <w:rPr>
          <w:i/>
          <w:sz w:val="24"/>
        </w:rPr>
        <w:t>identifiants</w:t>
      </w:r>
      <w:r>
        <w:rPr>
          <w:i/>
          <w:spacing w:val="-26"/>
          <w:sz w:val="24"/>
        </w:rPr>
        <w:t> </w:t>
      </w:r>
      <w:r>
        <w:rPr>
          <w:i/>
          <w:sz w:val="24"/>
        </w:rPr>
        <w:t>communs</w:t>
      </w:r>
      <w:r>
        <w:rPr>
          <w:i/>
          <w:spacing w:val="-28"/>
          <w:sz w:val="24"/>
        </w:rPr>
        <w:t> </w:t>
      </w:r>
      <w:r>
        <w:rPr>
          <w:i/>
          <w:sz w:val="24"/>
        </w:rPr>
        <w:t>comme</w:t>
      </w:r>
      <w:r>
        <w:rPr>
          <w:i/>
          <w:spacing w:val="-29"/>
          <w:sz w:val="24"/>
        </w:rPr>
        <w:t> </w:t>
      </w:r>
      <w:r>
        <w:rPr>
          <w:i/>
          <w:sz w:val="24"/>
        </w:rPr>
        <w:t>le</w:t>
      </w:r>
      <w:r>
        <w:rPr>
          <w:i/>
          <w:spacing w:val="-28"/>
          <w:sz w:val="24"/>
        </w:rPr>
        <w:t> </w:t>
      </w:r>
      <w:r>
        <w:rPr>
          <w:i/>
          <w:spacing w:val="-2"/>
          <w:sz w:val="24"/>
        </w:rPr>
        <w:t>nom</w:t>
      </w:r>
      <w:r>
        <w:rPr>
          <w:i/>
          <w:spacing w:val="-29"/>
          <w:sz w:val="24"/>
        </w:rPr>
        <w:t> </w:t>
      </w:r>
      <w:r>
        <w:rPr>
          <w:i/>
          <w:spacing w:val="-3"/>
          <w:sz w:val="24"/>
        </w:rPr>
        <w:t>d’utilisateur, </w:t>
      </w:r>
      <w:r>
        <w:rPr>
          <w:i/>
          <w:sz w:val="24"/>
        </w:rPr>
        <w:t>l’adresse</w:t>
      </w:r>
      <w:r>
        <w:rPr>
          <w:i/>
          <w:spacing w:val="-13"/>
          <w:sz w:val="24"/>
        </w:rPr>
        <w:t> </w:t>
      </w:r>
      <w:r>
        <w:rPr>
          <w:i/>
          <w:sz w:val="24"/>
        </w:rPr>
        <w:t>IP</w:t>
      </w:r>
      <w:r>
        <w:rPr>
          <w:i/>
          <w:spacing w:val="-13"/>
          <w:sz w:val="24"/>
        </w:rPr>
        <w:t> </w:t>
      </w:r>
      <w:r>
        <w:rPr>
          <w:i/>
          <w:sz w:val="24"/>
        </w:rPr>
        <w:t>complète,</w:t>
      </w:r>
      <w:r>
        <w:rPr>
          <w:i/>
          <w:spacing w:val="-12"/>
          <w:sz w:val="24"/>
        </w:rPr>
        <w:t> </w:t>
      </w:r>
      <w:r>
        <w:rPr>
          <w:i/>
          <w:sz w:val="24"/>
        </w:rPr>
        <w:t>l’adresse</w:t>
      </w:r>
      <w:r>
        <w:rPr>
          <w:i/>
          <w:spacing w:val="-13"/>
          <w:sz w:val="24"/>
        </w:rPr>
        <w:t> </w:t>
      </w:r>
      <w:r>
        <w:rPr>
          <w:i/>
          <w:sz w:val="24"/>
        </w:rPr>
        <w:t>e-mail</w:t>
      </w:r>
      <w:r>
        <w:rPr>
          <w:i/>
          <w:spacing w:val="-13"/>
          <w:sz w:val="24"/>
        </w:rPr>
        <w:t> </w:t>
      </w:r>
      <w:r>
        <w:rPr>
          <w:i/>
          <w:sz w:val="24"/>
        </w:rPr>
        <w:t>ou</w:t>
      </w:r>
      <w:r>
        <w:rPr>
          <w:i/>
          <w:spacing w:val="-12"/>
          <w:sz w:val="24"/>
        </w:rPr>
        <w:t> </w:t>
      </w:r>
      <w:r>
        <w:rPr>
          <w:i/>
          <w:sz w:val="24"/>
        </w:rPr>
        <w:t>le</w:t>
      </w:r>
      <w:r>
        <w:rPr>
          <w:i/>
          <w:spacing w:val="-13"/>
          <w:sz w:val="24"/>
        </w:rPr>
        <w:t> </w:t>
      </w:r>
      <w:r>
        <w:rPr>
          <w:i/>
          <w:sz w:val="24"/>
        </w:rPr>
        <w:t>numéro</w:t>
      </w:r>
      <w:r>
        <w:rPr>
          <w:i/>
          <w:spacing w:val="-12"/>
          <w:sz w:val="24"/>
        </w:rPr>
        <w:t> </w:t>
      </w:r>
      <w:r>
        <w:rPr>
          <w:i/>
          <w:sz w:val="24"/>
        </w:rPr>
        <w:t>de</w:t>
      </w:r>
      <w:r>
        <w:rPr>
          <w:i/>
          <w:spacing w:val="-16"/>
          <w:sz w:val="24"/>
        </w:rPr>
        <w:t> </w:t>
      </w:r>
      <w:r>
        <w:rPr>
          <w:i/>
          <w:sz w:val="24"/>
        </w:rPr>
        <w:t>téléphone</w:t>
      </w:r>
      <w:r>
        <w:rPr>
          <w:i/>
          <w:spacing w:val="-13"/>
          <w:sz w:val="24"/>
        </w:rPr>
        <w:t> </w:t>
      </w:r>
      <w:r>
        <w:rPr>
          <w:i/>
          <w:sz w:val="24"/>
        </w:rPr>
        <w:t>dans</w:t>
      </w:r>
      <w:r>
        <w:rPr>
          <w:i/>
          <w:spacing w:val="-12"/>
          <w:sz w:val="24"/>
        </w:rPr>
        <w:t> </w:t>
      </w:r>
      <w:r>
        <w:rPr>
          <w:i/>
          <w:spacing w:val="-7"/>
          <w:sz w:val="24"/>
        </w:rPr>
        <w:t>un </w:t>
      </w:r>
      <w:r>
        <w:rPr>
          <w:i/>
          <w:sz w:val="24"/>
        </w:rPr>
        <w:t>délai maximum de 18 mois ou plus tôt, tel que stipulé ci-dessous pour les Données de</w:t>
      </w:r>
      <w:r>
        <w:rPr>
          <w:i/>
          <w:spacing w:val="-1"/>
          <w:sz w:val="24"/>
        </w:rPr>
        <w:t> </w:t>
      </w:r>
      <w:r>
        <w:rPr>
          <w:i/>
          <w:sz w:val="24"/>
        </w:rPr>
        <w:t>widget.</w:t>
      </w:r>
    </w:p>
    <w:p>
      <w:pPr>
        <w:spacing w:after="0" w:line="208" w:lineRule="auto"/>
        <w:jc w:val="both"/>
        <w:rPr>
          <w:sz w:val="24"/>
        </w:rPr>
        <w:sectPr>
          <w:pgSz w:w="11920" w:h="16840"/>
          <w:pgMar w:header="869" w:footer="860" w:top="1520" w:bottom="1060" w:left="1340" w:right="1080"/>
        </w:sectPr>
      </w:pPr>
    </w:p>
    <w:p>
      <w:pPr>
        <w:pStyle w:val="BodyText"/>
        <w:rPr>
          <w:i/>
          <w:sz w:val="20"/>
        </w:rPr>
      </w:pPr>
    </w:p>
    <w:p>
      <w:pPr>
        <w:pStyle w:val="Heading1"/>
        <w:numPr>
          <w:ilvl w:val="0"/>
          <w:numId w:val="23"/>
        </w:numPr>
        <w:tabs>
          <w:tab w:pos="2520" w:val="left" w:leader="none"/>
        </w:tabs>
        <w:spacing w:line="240" w:lineRule="auto" w:before="175" w:after="0"/>
        <w:ind w:left="2519" w:right="0" w:hanging="259"/>
        <w:jc w:val="both"/>
      </w:pPr>
      <w:bookmarkStart w:name="Page 145" w:id="159"/>
      <w:bookmarkEnd w:id="159"/>
      <w:r>
        <w:rPr>
          <w:b w:val="0"/>
        </w:rPr>
      </w:r>
      <w:bookmarkStart w:name="Page 145" w:id="160"/>
      <w:bookmarkEnd w:id="160"/>
      <w:r>
        <w:rPr/>
        <w:t>Sur</w:t>
      </w:r>
      <w:r>
        <w:rPr/>
        <w:t> l’absence de qualification des données personnelles</w:t>
      </w:r>
      <w:r>
        <w:rPr>
          <w:spacing w:val="1"/>
        </w:rPr>
        <w:t> </w:t>
      </w:r>
      <w:r>
        <w:rPr/>
        <w:t>:</w:t>
      </w:r>
    </w:p>
    <w:p>
      <w:pPr>
        <w:pStyle w:val="BodyText"/>
        <w:rPr>
          <w:b/>
        </w:rPr>
      </w:pPr>
    </w:p>
    <w:p>
      <w:pPr>
        <w:pStyle w:val="BodyText"/>
        <w:spacing w:before="9"/>
        <w:rPr>
          <w:b/>
          <w:sz w:val="23"/>
        </w:rPr>
      </w:pPr>
    </w:p>
    <w:p>
      <w:pPr>
        <w:pStyle w:val="BodyText"/>
        <w:spacing w:line="208" w:lineRule="auto" w:before="1"/>
        <w:ind w:left="2260" w:right="194"/>
        <w:jc w:val="both"/>
      </w:pPr>
      <w:r>
        <w:rPr/>
        <w:t>L’association</w:t>
      </w:r>
      <w:r>
        <w:rPr>
          <w:spacing w:val="-14"/>
        </w:rPr>
        <w:t> </w:t>
      </w:r>
      <w:r>
        <w:rPr/>
        <w:t>UFC</w:t>
      </w:r>
      <w:r>
        <w:rPr>
          <w:spacing w:val="-14"/>
        </w:rPr>
        <w:t> </w:t>
      </w:r>
      <w:r>
        <w:rPr/>
        <w:t>QUE</w:t>
      </w:r>
      <w:r>
        <w:rPr>
          <w:spacing w:val="-14"/>
        </w:rPr>
        <w:t> </w:t>
      </w:r>
      <w:r>
        <w:rPr/>
        <w:t>CHOISIR</w:t>
      </w:r>
      <w:r>
        <w:rPr>
          <w:spacing w:val="-14"/>
        </w:rPr>
        <w:t> </w:t>
      </w:r>
      <w:r>
        <w:rPr/>
        <w:t>reproche</w:t>
      </w:r>
      <w:r>
        <w:rPr>
          <w:spacing w:val="-13"/>
        </w:rPr>
        <w:t> </w:t>
      </w:r>
      <w:r>
        <w:rPr/>
        <w:t>à</w:t>
      </w:r>
      <w:r>
        <w:rPr>
          <w:spacing w:val="-14"/>
        </w:rPr>
        <w:t> </w:t>
      </w:r>
      <w:r>
        <w:rPr/>
        <w:t>la</w:t>
      </w:r>
      <w:r>
        <w:rPr>
          <w:spacing w:val="-17"/>
        </w:rPr>
        <w:t> </w:t>
      </w:r>
      <w:r>
        <w:rPr/>
        <w:t>clause</w:t>
      </w:r>
      <w:r>
        <w:rPr>
          <w:spacing w:val="-17"/>
        </w:rPr>
        <w:t> </w:t>
      </w:r>
      <w:r>
        <w:rPr/>
        <w:t>critiquée</w:t>
      </w:r>
      <w:r>
        <w:rPr>
          <w:spacing w:val="-16"/>
        </w:rPr>
        <w:t> </w:t>
      </w:r>
      <w:r>
        <w:rPr/>
        <w:t>de</w:t>
      </w:r>
      <w:r>
        <w:rPr>
          <w:spacing w:val="-14"/>
        </w:rPr>
        <w:t> </w:t>
      </w:r>
      <w:r>
        <w:rPr/>
        <w:t>ne</w:t>
      </w:r>
      <w:r>
        <w:rPr>
          <w:spacing w:val="-14"/>
        </w:rPr>
        <w:t> </w:t>
      </w:r>
      <w:r>
        <w:rPr>
          <w:spacing w:val="-7"/>
        </w:rPr>
        <w:t>pas </w:t>
      </w:r>
      <w:r>
        <w:rPr/>
        <w:t>informer l’utilisateur sur la nature des données collectées, lesquelles </w:t>
      </w:r>
      <w:r>
        <w:rPr>
          <w:spacing w:val="-3"/>
        </w:rPr>
        <w:t>sont </w:t>
      </w:r>
      <w:r>
        <w:rPr/>
        <w:t>des données à caractère</w:t>
      </w:r>
      <w:r>
        <w:rPr>
          <w:spacing w:val="-5"/>
        </w:rPr>
        <w:t> </w:t>
      </w:r>
      <w:r>
        <w:rPr/>
        <w:t>personnel.</w:t>
      </w:r>
    </w:p>
    <w:p>
      <w:pPr>
        <w:pStyle w:val="BodyText"/>
        <w:spacing w:line="208" w:lineRule="auto" w:before="158"/>
        <w:ind w:left="2260" w:right="193"/>
        <w:jc w:val="both"/>
      </w:pPr>
      <w:r>
        <w:rPr/>
        <w:t>La société TWITTER rétorque que la clause énonce la manière dont TWITTER peut collecter des "Données de journal", TWITTER n’ayant aucune obligation de qualifier juridiquement ces données.</w:t>
      </w:r>
    </w:p>
    <w:p>
      <w:pPr>
        <w:pStyle w:val="BodyText"/>
        <w:spacing w:line="208" w:lineRule="auto" w:before="160"/>
        <w:ind w:left="2260" w:right="191"/>
        <w:jc w:val="both"/>
      </w:pPr>
      <w:r>
        <w:rPr/>
        <w:t>L’examen de la clause n° 12 devenue la clause n° 13 de la "Politique de confidentialité"</w:t>
      </w:r>
      <w:r>
        <w:rPr>
          <w:spacing w:val="-4"/>
        </w:rPr>
        <w:t> </w:t>
      </w:r>
      <w:r>
        <w:rPr/>
        <w:t>doit</w:t>
      </w:r>
      <w:r>
        <w:rPr>
          <w:spacing w:val="-4"/>
        </w:rPr>
        <w:t> </w:t>
      </w:r>
      <w:r>
        <w:rPr/>
        <w:t>être</w:t>
      </w:r>
      <w:r>
        <w:rPr>
          <w:spacing w:val="-7"/>
        </w:rPr>
        <w:t> </w:t>
      </w:r>
      <w:r>
        <w:rPr/>
        <w:t>associé</w:t>
      </w:r>
      <w:r>
        <w:rPr>
          <w:spacing w:val="-4"/>
        </w:rPr>
        <w:t> </w:t>
      </w:r>
      <w:r>
        <w:rPr/>
        <w:t>à</w:t>
      </w:r>
      <w:r>
        <w:rPr>
          <w:spacing w:val="-3"/>
        </w:rPr>
        <w:t> </w:t>
      </w:r>
      <w:r>
        <w:rPr/>
        <w:t>l’examen</w:t>
      </w:r>
      <w:r>
        <w:rPr>
          <w:spacing w:val="-4"/>
        </w:rPr>
        <w:t> </w:t>
      </w:r>
      <w:r>
        <w:rPr/>
        <w:t>des</w:t>
      </w:r>
      <w:r>
        <w:rPr>
          <w:spacing w:val="-4"/>
        </w:rPr>
        <w:t> </w:t>
      </w:r>
      <w:r>
        <w:rPr/>
        <w:t>clauses</w:t>
      </w:r>
      <w:r>
        <w:rPr>
          <w:spacing w:val="-7"/>
        </w:rPr>
        <w:t> </w:t>
      </w:r>
      <w:r>
        <w:rPr/>
        <w:t>n°</w:t>
      </w:r>
      <w:r>
        <w:rPr>
          <w:spacing w:val="-5"/>
        </w:rPr>
        <w:t> </w:t>
      </w:r>
      <w:r>
        <w:rPr/>
        <w:t>1,</w:t>
      </w:r>
      <w:r>
        <w:rPr>
          <w:spacing w:val="-6"/>
        </w:rPr>
        <w:t> </w:t>
      </w:r>
      <w:r>
        <w:rPr/>
        <w:t>6,</w:t>
      </w:r>
      <w:r>
        <w:rPr>
          <w:spacing w:val="-6"/>
        </w:rPr>
        <w:t> </w:t>
      </w:r>
      <w:r>
        <w:rPr/>
        <w:t>6</w:t>
      </w:r>
      <w:r>
        <w:rPr>
          <w:spacing w:val="-6"/>
        </w:rPr>
        <w:t> </w:t>
      </w:r>
      <w:r>
        <w:rPr/>
        <w:t>bis,</w:t>
      </w:r>
      <w:r>
        <w:rPr>
          <w:spacing w:val="-3"/>
        </w:rPr>
        <w:t> </w:t>
      </w:r>
      <w:r>
        <w:rPr/>
        <w:t>7,</w:t>
      </w:r>
      <w:r>
        <w:rPr>
          <w:spacing w:val="-4"/>
        </w:rPr>
        <w:t> </w:t>
      </w:r>
      <w:r>
        <w:rPr/>
        <w:t>8 et de la clause n° 20, devenue la clause n° 24 de la Politique de confidentialité. Toutes ces clauses concernent la collecte auprès de l’utilisateur de données et de leur utilisation, ces données étant qualifiées d’"informations" ou de "coordonnées" par TWITTER, ce que conteste l’UFC-QUE CHOISIR, s’agissant selon elle de données à caractère personnel</w:t>
      </w:r>
      <w:r>
        <w:rPr>
          <w:spacing w:val="-23"/>
        </w:rPr>
        <w:t> </w:t>
      </w:r>
      <w:r>
        <w:rPr/>
        <w:t>bénéficiant</w:t>
      </w:r>
      <w:r>
        <w:rPr>
          <w:spacing w:val="-22"/>
        </w:rPr>
        <w:t> </w:t>
      </w:r>
      <w:r>
        <w:rPr/>
        <w:t>de</w:t>
      </w:r>
      <w:r>
        <w:rPr>
          <w:spacing w:val="-23"/>
        </w:rPr>
        <w:t> </w:t>
      </w:r>
      <w:r>
        <w:rPr/>
        <w:t>la</w:t>
      </w:r>
      <w:r>
        <w:rPr>
          <w:spacing w:val="-22"/>
        </w:rPr>
        <w:t> </w:t>
      </w:r>
      <w:r>
        <w:rPr/>
        <w:t>protection</w:t>
      </w:r>
      <w:r>
        <w:rPr>
          <w:spacing w:val="-23"/>
        </w:rPr>
        <w:t> </w:t>
      </w:r>
      <w:r>
        <w:rPr/>
        <w:t>instituée</w:t>
      </w:r>
      <w:r>
        <w:rPr>
          <w:spacing w:val="-26"/>
        </w:rPr>
        <w:t> </w:t>
      </w:r>
      <w:r>
        <w:rPr/>
        <w:t>par</w:t>
      </w:r>
      <w:r>
        <w:rPr>
          <w:spacing w:val="-26"/>
        </w:rPr>
        <w:t> </w:t>
      </w:r>
      <w:r>
        <w:rPr/>
        <w:t>les</w:t>
      </w:r>
      <w:r>
        <w:rPr>
          <w:spacing w:val="-23"/>
        </w:rPr>
        <w:t> </w:t>
      </w:r>
      <w:r>
        <w:rPr/>
        <w:t>dispositions</w:t>
      </w:r>
      <w:r>
        <w:rPr>
          <w:spacing w:val="-22"/>
        </w:rPr>
        <w:t> </w:t>
      </w:r>
      <w:r>
        <w:rPr/>
        <w:t>de</w:t>
      </w:r>
      <w:r>
        <w:rPr>
          <w:spacing w:val="-23"/>
        </w:rPr>
        <w:t> </w:t>
      </w:r>
      <w:r>
        <w:rPr/>
        <w:t>la</w:t>
      </w:r>
      <w:r>
        <w:rPr>
          <w:spacing w:val="-22"/>
        </w:rPr>
        <w:t> </w:t>
      </w:r>
      <w:r>
        <w:rPr>
          <w:spacing w:val="-3"/>
        </w:rPr>
        <w:t>Loi </w:t>
      </w:r>
      <w:r>
        <w:rPr/>
        <w:t>Informatique et</w:t>
      </w:r>
      <w:r>
        <w:rPr>
          <w:spacing w:val="-3"/>
        </w:rPr>
        <w:t> </w:t>
      </w:r>
      <w:r>
        <w:rPr/>
        <w:t>Libertés.</w:t>
      </w:r>
    </w:p>
    <w:p>
      <w:pPr>
        <w:pStyle w:val="BodyText"/>
        <w:spacing w:line="208" w:lineRule="auto" w:before="158"/>
        <w:ind w:left="2260" w:right="192"/>
        <w:jc w:val="both"/>
      </w:pPr>
      <w:r>
        <w:rPr/>
        <w:t>Aux</w:t>
      </w:r>
      <w:r>
        <w:rPr>
          <w:spacing w:val="-3"/>
        </w:rPr>
        <w:t> </w:t>
      </w:r>
      <w:r>
        <w:rPr/>
        <w:t>termes</w:t>
      </w:r>
      <w:r>
        <w:rPr>
          <w:spacing w:val="-5"/>
        </w:rPr>
        <w:t> </w:t>
      </w:r>
      <w:r>
        <w:rPr/>
        <w:t>de</w:t>
      </w:r>
      <w:r>
        <w:rPr>
          <w:spacing w:val="-6"/>
        </w:rPr>
        <w:t> </w:t>
      </w:r>
      <w:r>
        <w:rPr/>
        <w:t>l’article</w:t>
      </w:r>
      <w:r>
        <w:rPr>
          <w:spacing w:val="-6"/>
        </w:rPr>
        <w:t> </w:t>
      </w:r>
      <w:r>
        <w:rPr/>
        <w:t>2</w:t>
      </w:r>
      <w:r>
        <w:rPr>
          <w:spacing w:val="-6"/>
        </w:rPr>
        <w:t> </w:t>
      </w:r>
      <w:r>
        <w:rPr/>
        <w:t>de</w:t>
      </w:r>
      <w:r>
        <w:rPr>
          <w:spacing w:val="-6"/>
        </w:rPr>
        <w:t> </w:t>
      </w:r>
      <w:r>
        <w:rPr/>
        <w:t>la</w:t>
      </w:r>
      <w:r>
        <w:rPr>
          <w:spacing w:val="-5"/>
        </w:rPr>
        <w:t> </w:t>
      </w:r>
      <w:r>
        <w:rPr/>
        <w:t>Loi</w:t>
      </w:r>
      <w:r>
        <w:rPr>
          <w:spacing w:val="-2"/>
        </w:rPr>
        <w:t> </w:t>
      </w:r>
      <w:r>
        <w:rPr/>
        <w:t>Informatique</w:t>
      </w:r>
      <w:r>
        <w:rPr>
          <w:spacing w:val="-3"/>
        </w:rPr>
        <w:t> </w:t>
      </w:r>
      <w:r>
        <w:rPr/>
        <w:t>et</w:t>
      </w:r>
      <w:r>
        <w:rPr>
          <w:spacing w:val="-2"/>
        </w:rPr>
        <w:t> </w:t>
      </w:r>
      <w:r>
        <w:rPr/>
        <w:t>Libertés,</w:t>
      </w:r>
      <w:r>
        <w:rPr>
          <w:spacing w:val="-2"/>
        </w:rPr>
        <w:t> </w:t>
      </w:r>
      <w:r>
        <w:rPr/>
        <w:t>constitue</w:t>
      </w:r>
      <w:r>
        <w:rPr>
          <w:spacing w:val="-2"/>
        </w:rPr>
        <w:t> </w:t>
      </w:r>
      <w:r>
        <w:rPr/>
        <w:t>une donnée à caractère personnel toute information relative à une personne physique identifiée ou qui peut être identifiée, directement </w:t>
      </w:r>
      <w:r>
        <w:rPr>
          <w:spacing w:val="-6"/>
        </w:rPr>
        <w:t>ou </w:t>
      </w:r>
      <w:r>
        <w:rPr/>
        <w:t>indirectement, par référence à un numéro d’identification ou à un </w:t>
      </w:r>
      <w:r>
        <w:rPr>
          <w:spacing w:val="-5"/>
        </w:rPr>
        <w:t>ou </w:t>
      </w:r>
      <w:r>
        <w:rPr/>
        <w:t>plusieurs éléments qui lui sont propres, la détermination la possibilité d’identification d’une personne doit être appréciée en considération </w:t>
      </w:r>
      <w:r>
        <w:rPr>
          <w:spacing w:val="-7"/>
        </w:rPr>
        <w:t>de </w:t>
      </w:r>
      <w:r>
        <w:rPr/>
        <w:t>l’ensemble</w:t>
      </w:r>
      <w:r>
        <w:rPr>
          <w:spacing w:val="-19"/>
        </w:rPr>
        <w:t> </w:t>
      </w:r>
      <w:r>
        <w:rPr/>
        <w:t>des</w:t>
      </w:r>
      <w:r>
        <w:rPr>
          <w:spacing w:val="-16"/>
        </w:rPr>
        <w:t> </w:t>
      </w:r>
      <w:r>
        <w:rPr/>
        <w:t>moyens</w:t>
      </w:r>
      <w:r>
        <w:rPr>
          <w:spacing w:val="-19"/>
        </w:rPr>
        <w:t> </w:t>
      </w:r>
      <w:r>
        <w:rPr/>
        <w:t>en</w:t>
      </w:r>
      <w:r>
        <w:rPr>
          <w:spacing w:val="-19"/>
        </w:rPr>
        <w:t> </w:t>
      </w:r>
      <w:r>
        <w:rPr/>
        <w:t>vue</w:t>
      </w:r>
      <w:r>
        <w:rPr>
          <w:spacing w:val="-18"/>
        </w:rPr>
        <w:t> </w:t>
      </w:r>
      <w:r>
        <w:rPr/>
        <w:t>de</w:t>
      </w:r>
      <w:r>
        <w:rPr>
          <w:spacing w:val="-19"/>
        </w:rPr>
        <w:t> </w:t>
      </w:r>
      <w:r>
        <w:rPr/>
        <w:t>permettre</w:t>
      </w:r>
      <w:r>
        <w:rPr>
          <w:spacing w:val="-19"/>
        </w:rPr>
        <w:t> </w:t>
      </w:r>
      <w:r>
        <w:rPr/>
        <w:t>son</w:t>
      </w:r>
      <w:r>
        <w:rPr>
          <w:spacing w:val="-16"/>
        </w:rPr>
        <w:t> </w:t>
      </w:r>
      <w:r>
        <w:rPr/>
        <w:t>identification</w:t>
      </w:r>
      <w:r>
        <w:rPr>
          <w:spacing w:val="-17"/>
        </w:rPr>
        <w:t> </w:t>
      </w:r>
      <w:r>
        <w:rPr/>
        <w:t>dont</w:t>
      </w:r>
      <w:r>
        <w:rPr>
          <w:spacing w:val="-16"/>
        </w:rPr>
        <w:t> </w:t>
      </w:r>
      <w:r>
        <w:rPr/>
        <w:t>dispose ou auxquels peut avoir accès le responsable du traitement ou toute </w:t>
      </w:r>
      <w:r>
        <w:rPr>
          <w:spacing w:val="-3"/>
        </w:rPr>
        <w:t>autre </w:t>
      </w:r>
      <w:r>
        <w:rPr/>
        <w:t>personne.</w:t>
      </w:r>
    </w:p>
    <w:p>
      <w:pPr>
        <w:pStyle w:val="BodyText"/>
        <w:spacing w:line="208" w:lineRule="auto" w:before="158"/>
        <w:ind w:left="2260" w:right="192"/>
        <w:jc w:val="both"/>
      </w:pPr>
      <w:r>
        <w:rPr/>
        <w:t>Il ressort de la rédaction de la clause n° 12 que sont citées au nombre </w:t>
      </w:r>
      <w:r>
        <w:rPr>
          <w:spacing w:val="2"/>
        </w:rPr>
        <w:t>des </w:t>
      </w:r>
      <w:r>
        <w:rPr/>
        <w:t>informations enregistrées dans les "Données de journal" collectées</w:t>
      </w:r>
      <w:r>
        <w:rPr>
          <w:spacing w:val="-28"/>
        </w:rPr>
        <w:t> </w:t>
      </w:r>
      <w:r>
        <w:rPr>
          <w:spacing w:val="-3"/>
        </w:rPr>
        <w:t>auprès </w:t>
      </w:r>
      <w:r>
        <w:rPr/>
        <w:t>de l’utilisateur : l’adresse IP, le type de navigateur de l’utilisateur, son système</w:t>
      </w:r>
      <w:r>
        <w:rPr>
          <w:spacing w:val="-28"/>
        </w:rPr>
        <w:t> </w:t>
      </w:r>
      <w:r>
        <w:rPr/>
        <w:t>d'exploitation,</w:t>
      </w:r>
      <w:r>
        <w:rPr>
          <w:spacing w:val="-28"/>
        </w:rPr>
        <w:t> </w:t>
      </w:r>
      <w:r>
        <w:rPr/>
        <w:t>la</w:t>
      </w:r>
      <w:r>
        <w:rPr>
          <w:spacing w:val="-31"/>
        </w:rPr>
        <w:t> </w:t>
      </w:r>
      <w:r>
        <w:rPr/>
        <w:t>page</w:t>
      </w:r>
      <w:r>
        <w:rPr>
          <w:spacing w:val="-27"/>
        </w:rPr>
        <w:t> </w:t>
      </w:r>
      <w:r>
        <w:rPr/>
        <w:t>Web</w:t>
      </w:r>
      <w:r>
        <w:rPr>
          <w:spacing w:val="-28"/>
        </w:rPr>
        <w:t> </w:t>
      </w:r>
      <w:r>
        <w:rPr/>
        <w:t>qu’il</w:t>
      </w:r>
      <w:r>
        <w:rPr>
          <w:spacing w:val="-25"/>
        </w:rPr>
        <w:t> </w:t>
      </w:r>
      <w:r>
        <w:rPr/>
        <w:t>vient</w:t>
      </w:r>
      <w:r>
        <w:rPr>
          <w:spacing w:val="-26"/>
        </w:rPr>
        <w:t> </w:t>
      </w:r>
      <w:r>
        <w:rPr/>
        <w:t>de</w:t>
      </w:r>
      <w:r>
        <w:rPr>
          <w:spacing w:val="-27"/>
        </w:rPr>
        <w:t> </w:t>
      </w:r>
      <w:r>
        <w:rPr/>
        <w:t>quitter,</w:t>
      </w:r>
      <w:r>
        <w:rPr>
          <w:spacing w:val="-26"/>
        </w:rPr>
        <w:t> </w:t>
      </w:r>
      <w:r>
        <w:rPr/>
        <w:t>les</w:t>
      </w:r>
      <w:r>
        <w:rPr>
          <w:spacing w:val="-25"/>
        </w:rPr>
        <w:t> </w:t>
      </w:r>
      <w:r>
        <w:rPr/>
        <w:t>pages</w:t>
      </w:r>
      <w:r>
        <w:rPr>
          <w:spacing w:val="-25"/>
        </w:rPr>
        <w:t> </w:t>
      </w:r>
      <w:r>
        <w:rPr/>
        <w:t>visitées, la</w:t>
      </w:r>
      <w:r>
        <w:rPr>
          <w:spacing w:val="-20"/>
        </w:rPr>
        <w:t> </w:t>
      </w:r>
      <w:r>
        <w:rPr/>
        <w:t>localisation</w:t>
      </w:r>
      <w:r>
        <w:rPr>
          <w:spacing w:val="-19"/>
        </w:rPr>
        <w:t> </w:t>
      </w:r>
      <w:r>
        <w:rPr/>
        <w:t>de</w:t>
      </w:r>
      <w:r>
        <w:rPr>
          <w:spacing w:val="-19"/>
        </w:rPr>
        <w:t> </w:t>
      </w:r>
      <w:r>
        <w:rPr/>
        <w:t>l’utilisateur,</w:t>
      </w:r>
      <w:r>
        <w:rPr>
          <w:spacing w:val="-19"/>
        </w:rPr>
        <w:t> </w:t>
      </w:r>
      <w:r>
        <w:rPr/>
        <w:t>son</w:t>
      </w:r>
      <w:r>
        <w:rPr>
          <w:spacing w:val="-20"/>
        </w:rPr>
        <w:t> </w:t>
      </w:r>
      <w:r>
        <w:rPr/>
        <w:t>opérateur</w:t>
      </w:r>
      <w:r>
        <w:rPr>
          <w:spacing w:val="-21"/>
        </w:rPr>
        <w:t> </w:t>
      </w:r>
      <w:r>
        <w:rPr/>
        <w:t>téléphonique,</w:t>
      </w:r>
      <w:r>
        <w:rPr>
          <w:spacing w:val="-19"/>
        </w:rPr>
        <w:t> </w:t>
      </w:r>
      <w:r>
        <w:rPr/>
        <w:t>les</w:t>
      </w:r>
      <w:r>
        <w:rPr>
          <w:spacing w:val="-19"/>
        </w:rPr>
        <w:t> </w:t>
      </w:r>
      <w:r>
        <w:rPr/>
        <w:t>informations relatives à son appareil (notamment les identifiants de l'appareil et de l'application), les termes de ses recherches et les informations en provenance des cookies, déposés par TWITTER sur l’ordinateur </w:t>
      </w:r>
      <w:r>
        <w:rPr>
          <w:spacing w:val="-6"/>
        </w:rPr>
        <w:t>de </w:t>
      </w:r>
      <w:r>
        <w:rPr/>
        <w:t>l’utilisateur, l’ensemble de ces "informations" constituant des données personnelles</w:t>
      </w:r>
      <w:r>
        <w:rPr>
          <w:spacing w:val="-7"/>
        </w:rPr>
        <w:t> </w:t>
      </w:r>
      <w:r>
        <w:rPr/>
        <w:t>au</w:t>
      </w:r>
      <w:r>
        <w:rPr>
          <w:spacing w:val="-9"/>
        </w:rPr>
        <w:t> </w:t>
      </w:r>
      <w:r>
        <w:rPr/>
        <w:t>sens</w:t>
      </w:r>
      <w:r>
        <w:rPr>
          <w:spacing w:val="-5"/>
        </w:rPr>
        <w:t> </w:t>
      </w:r>
      <w:r>
        <w:rPr/>
        <w:t>de</w:t>
      </w:r>
      <w:r>
        <w:rPr>
          <w:spacing w:val="-10"/>
        </w:rPr>
        <w:t> </w:t>
      </w:r>
      <w:r>
        <w:rPr/>
        <w:t>l’article</w:t>
      </w:r>
      <w:r>
        <w:rPr>
          <w:spacing w:val="-11"/>
        </w:rPr>
        <w:t> </w:t>
      </w:r>
      <w:r>
        <w:rPr/>
        <w:t>2</w:t>
      </w:r>
      <w:r>
        <w:rPr>
          <w:spacing w:val="-9"/>
        </w:rPr>
        <w:t> </w:t>
      </w:r>
      <w:r>
        <w:rPr/>
        <w:t>de</w:t>
      </w:r>
      <w:r>
        <w:rPr>
          <w:spacing w:val="-9"/>
        </w:rPr>
        <w:t> </w:t>
      </w:r>
      <w:r>
        <w:rPr/>
        <w:t>la</w:t>
      </w:r>
      <w:r>
        <w:rPr>
          <w:spacing w:val="-10"/>
        </w:rPr>
        <w:t> </w:t>
      </w:r>
      <w:r>
        <w:rPr>
          <w:spacing w:val="-3"/>
        </w:rPr>
        <w:t>Loi</w:t>
      </w:r>
      <w:r>
        <w:rPr>
          <w:spacing w:val="-9"/>
        </w:rPr>
        <w:t> </w:t>
      </w:r>
      <w:r>
        <w:rPr/>
        <w:t>Informatique</w:t>
      </w:r>
      <w:r>
        <w:rPr>
          <w:spacing w:val="-9"/>
        </w:rPr>
        <w:t> </w:t>
      </w:r>
      <w:r>
        <w:rPr/>
        <w:t>et</w:t>
      </w:r>
      <w:r>
        <w:rPr>
          <w:spacing w:val="-9"/>
        </w:rPr>
        <w:t> </w:t>
      </w:r>
      <w:r>
        <w:rPr/>
        <w:t>Libertés,</w:t>
      </w:r>
      <w:r>
        <w:rPr>
          <w:spacing w:val="-10"/>
        </w:rPr>
        <w:t> </w:t>
      </w:r>
      <w:r>
        <w:rPr/>
        <w:t>en</w:t>
      </w:r>
      <w:r>
        <w:rPr>
          <w:spacing w:val="-9"/>
        </w:rPr>
        <w:t> </w:t>
      </w:r>
      <w:r>
        <w:rPr/>
        <w:t>ce qu’elles</w:t>
      </w:r>
      <w:r>
        <w:rPr>
          <w:spacing w:val="-20"/>
        </w:rPr>
        <w:t> </w:t>
      </w:r>
      <w:r>
        <w:rPr/>
        <w:t>permettent</w:t>
      </w:r>
      <w:r>
        <w:rPr>
          <w:spacing w:val="-19"/>
        </w:rPr>
        <w:t> </w:t>
      </w:r>
      <w:r>
        <w:rPr/>
        <w:t>l’identification</w:t>
      </w:r>
      <w:r>
        <w:rPr>
          <w:spacing w:val="-19"/>
        </w:rPr>
        <w:t> </w:t>
      </w:r>
      <w:r>
        <w:rPr/>
        <w:t>de</w:t>
      </w:r>
      <w:r>
        <w:rPr>
          <w:spacing w:val="-21"/>
        </w:rPr>
        <w:t> </w:t>
      </w:r>
      <w:r>
        <w:rPr/>
        <w:t>la</w:t>
      </w:r>
      <w:r>
        <w:rPr>
          <w:spacing w:val="-22"/>
        </w:rPr>
        <w:t> </w:t>
      </w:r>
      <w:r>
        <w:rPr/>
        <w:t>personne</w:t>
      </w:r>
      <w:r>
        <w:rPr>
          <w:spacing w:val="-22"/>
        </w:rPr>
        <w:t> </w:t>
      </w:r>
      <w:r>
        <w:rPr/>
        <w:t>concernée</w:t>
      </w:r>
      <w:r>
        <w:rPr>
          <w:spacing w:val="-24"/>
        </w:rPr>
        <w:t> </w:t>
      </w:r>
      <w:r>
        <w:rPr/>
        <w:t>par</w:t>
      </w:r>
      <w:r>
        <w:rPr>
          <w:spacing w:val="-22"/>
        </w:rPr>
        <w:t> </w:t>
      </w:r>
      <w:r>
        <w:rPr/>
        <w:t>la</w:t>
      </w:r>
      <w:r>
        <w:rPr>
          <w:spacing w:val="-22"/>
        </w:rPr>
        <w:t> </w:t>
      </w:r>
      <w:r>
        <w:rPr/>
        <w:t>collecte et</w:t>
      </w:r>
      <w:r>
        <w:rPr>
          <w:spacing w:val="-20"/>
        </w:rPr>
        <w:t> </w:t>
      </w:r>
      <w:r>
        <w:rPr/>
        <w:t>le</w:t>
      </w:r>
      <w:r>
        <w:rPr>
          <w:spacing w:val="-22"/>
        </w:rPr>
        <w:t> </w:t>
      </w:r>
      <w:r>
        <w:rPr/>
        <w:t>traitement</w:t>
      </w:r>
      <w:r>
        <w:rPr>
          <w:spacing w:val="-19"/>
        </w:rPr>
        <w:t> </w:t>
      </w:r>
      <w:r>
        <w:rPr/>
        <w:t>de</w:t>
      </w:r>
      <w:r>
        <w:rPr>
          <w:spacing w:val="-21"/>
        </w:rPr>
        <w:t> </w:t>
      </w:r>
      <w:r>
        <w:rPr/>
        <w:t>ces</w:t>
      </w:r>
      <w:r>
        <w:rPr>
          <w:spacing w:val="-22"/>
        </w:rPr>
        <w:t> </w:t>
      </w:r>
      <w:r>
        <w:rPr/>
        <w:t>données</w:t>
      </w:r>
      <w:r>
        <w:rPr>
          <w:spacing w:val="-19"/>
        </w:rPr>
        <w:t> </w:t>
      </w:r>
      <w:r>
        <w:rPr/>
        <w:t>et</w:t>
      </w:r>
      <w:r>
        <w:rPr>
          <w:spacing w:val="-19"/>
        </w:rPr>
        <w:t> </w:t>
      </w:r>
      <w:r>
        <w:rPr/>
        <w:t>en</w:t>
      </w:r>
      <w:r>
        <w:rPr>
          <w:spacing w:val="-19"/>
        </w:rPr>
        <w:t> </w:t>
      </w:r>
      <w:r>
        <w:rPr/>
        <w:t>considération</w:t>
      </w:r>
      <w:r>
        <w:rPr>
          <w:spacing w:val="-19"/>
        </w:rPr>
        <w:t> </w:t>
      </w:r>
      <w:r>
        <w:rPr/>
        <w:t>des</w:t>
      </w:r>
      <w:r>
        <w:rPr>
          <w:spacing w:val="-19"/>
        </w:rPr>
        <w:t> </w:t>
      </w:r>
      <w:r>
        <w:rPr/>
        <w:t>moyens</w:t>
      </w:r>
      <w:r>
        <w:rPr>
          <w:spacing w:val="-21"/>
        </w:rPr>
        <w:t> </w:t>
      </w:r>
      <w:r>
        <w:rPr/>
        <w:t>dont</w:t>
      </w:r>
      <w:r>
        <w:rPr>
          <w:spacing w:val="-19"/>
        </w:rPr>
        <w:t> </w:t>
      </w:r>
      <w:r>
        <w:rPr/>
        <w:t>dispose (ou auxquels peut avoir accès) le responsable du traitement ou toute </w:t>
      </w:r>
      <w:r>
        <w:rPr>
          <w:spacing w:val="-4"/>
        </w:rPr>
        <w:t>autre </w:t>
      </w:r>
      <w:r>
        <w:rPr/>
        <w:t>personne.</w:t>
      </w:r>
    </w:p>
    <w:p>
      <w:pPr>
        <w:pStyle w:val="BodyText"/>
        <w:spacing w:line="208" w:lineRule="auto" w:before="157"/>
        <w:ind w:left="2260" w:right="193"/>
        <w:jc w:val="both"/>
      </w:pPr>
      <w:r>
        <w:rPr/>
        <w:t>D’où</w:t>
      </w:r>
      <w:r>
        <w:rPr>
          <w:spacing w:val="-21"/>
        </w:rPr>
        <w:t> </w:t>
      </w:r>
      <w:r>
        <w:rPr/>
        <w:t>il</w:t>
      </w:r>
      <w:r>
        <w:rPr>
          <w:spacing w:val="-17"/>
        </w:rPr>
        <w:t> </w:t>
      </w:r>
      <w:r>
        <w:rPr/>
        <w:t>suit</w:t>
      </w:r>
      <w:r>
        <w:rPr>
          <w:spacing w:val="-17"/>
        </w:rPr>
        <w:t> </w:t>
      </w:r>
      <w:r>
        <w:rPr/>
        <w:t>que</w:t>
      </w:r>
      <w:r>
        <w:rPr>
          <w:spacing w:val="-21"/>
        </w:rPr>
        <w:t> </w:t>
      </w:r>
      <w:r>
        <w:rPr/>
        <w:t>s’agissant</w:t>
      </w:r>
      <w:r>
        <w:rPr>
          <w:spacing w:val="-21"/>
        </w:rPr>
        <w:t> </w:t>
      </w:r>
      <w:r>
        <w:rPr/>
        <w:t>de</w:t>
      </w:r>
      <w:r>
        <w:rPr>
          <w:spacing w:val="-18"/>
        </w:rPr>
        <w:t> </w:t>
      </w:r>
      <w:r>
        <w:rPr/>
        <w:t>données</w:t>
      </w:r>
      <w:r>
        <w:rPr>
          <w:spacing w:val="-21"/>
        </w:rPr>
        <w:t> </w:t>
      </w:r>
      <w:r>
        <w:rPr/>
        <w:t>à</w:t>
      </w:r>
      <w:r>
        <w:rPr>
          <w:spacing w:val="-19"/>
        </w:rPr>
        <w:t> </w:t>
      </w:r>
      <w:r>
        <w:rPr/>
        <w:t>caractère</w:t>
      </w:r>
      <w:r>
        <w:rPr>
          <w:spacing w:val="-21"/>
        </w:rPr>
        <w:t> </w:t>
      </w:r>
      <w:r>
        <w:rPr/>
        <w:t>personnel,</w:t>
      </w:r>
      <w:r>
        <w:rPr>
          <w:spacing w:val="-20"/>
        </w:rPr>
        <w:t> </w:t>
      </w:r>
      <w:r>
        <w:rPr/>
        <w:t>leur</w:t>
      </w:r>
      <w:r>
        <w:rPr>
          <w:spacing w:val="-23"/>
        </w:rPr>
        <w:t> </w:t>
      </w:r>
      <w:r>
        <w:rPr/>
        <w:t>protection étant</w:t>
      </w:r>
      <w:r>
        <w:rPr>
          <w:spacing w:val="-12"/>
        </w:rPr>
        <w:t> </w:t>
      </w:r>
      <w:r>
        <w:rPr/>
        <w:t>assurée</w:t>
      </w:r>
      <w:r>
        <w:rPr>
          <w:spacing w:val="-12"/>
        </w:rPr>
        <w:t> </w:t>
      </w:r>
      <w:r>
        <w:rPr/>
        <w:t>conformément</w:t>
      </w:r>
      <w:r>
        <w:rPr>
          <w:spacing w:val="-11"/>
        </w:rPr>
        <w:t> </w:t>
      </w:r>
      <w:r>
        <w:rPr/>
        <w:t>à</w:t>
      </w:r>
      <w:r>
        <w:rPr>
          <w:spacing w:val="-12"/>
        </w:rPr>
        <w:t> </w:t>
      </w:r>
      <w:r>
        <w:rPr/>
        <w:t>la</w:t>
      </w:r>
      <w:r>
        <w:rPr>
          <w:spacing w:val="-12"/>
        </w:rPr>
        <w:t> </w:t>
      </w:r>
      <w:r>
        <w:rPr/>
        <w:t>Loi</w:t>
      </w:r>
      <w:r>
        <w:rPr>
          <w:spacing w:val="-11"/>
        </w:rPr>
        <w:t> </w:t>
      </w:r>
      <w:r>
        <w:rPr/>
        <w:t>Informatique</w:t>
      </w:r>
      <w:r>
        <w:rPr>
          <w:spacing w:val="-13"/>
        </w:rPr>
        <w:t> </w:t>
      </w:r>
      <w:r>
        <w:rPr/>
        <w:t>et</w:t>
      </w:r>
      <w:r>
        <w:rPr>
          <w:spacing w:val="-11"/>
        </w:rPr>
        <w:t> </w:t>
      </w:r>
      <w:r>
        <w:rPr/>
        <w:t>Libertés,</w:t>
      </w:r>
      <w:r>
        <w:rPr>
          <w:spacing w:val="-12"/>
        </w:rPr>
        <w:t> </w:t>
      </w:r>
      <w:r>
        <w:rPr/>
        <w:t>la</w:t>
      </w:r>
      <w:r>
        <w:rPr>
          <w:spacing w:val="-12"/>
        </w:rPr>
        <w:t> </w:t>
      </w:r>
      <w:r>
        <w:rPr/>
        <w:t>clause</w:t>
      </w:r>
      <w:r>
        <w:rPr>
          <w:spacing w:val="-13"/>
        </w:rPr>
        <w:t> </w:t>
      </w:r>
      <w:r>
        <w:rPr/>
        <w:t>est illicite au regard de l’article</w:t>
      </w:r>
      <w:r>
        <w:rPr>
          <w:spacing w:val="-4"/>
        </w:rPr>
        <w:t> </w:t>
      </w:r>
      <w:r>
        <w:rPr/>
        <w:t>précité.</w:t>
      </w:r>
    </w:p>
    <w:p>
      <w:pPr>
        <w:pStyle w:val="BodyText"/>
      </w:pPr>
    </w:p>
    <w:p>
      <w:pPr>
        <w:pStyle w:val="BodyText"/>
        <w:spacing w:before="10"/>
      </w:pPr>
    </w:p>
    <w:p>
      <w:pPr>
        <w:pStyle w:val="Heading1"/>
        <w:numPr>
          <w:ilvl w:val="0"/>
          <w:numId w:val="23"/>
        </w:numPr>
        <w:tabs>
          <w:tab w:pos="2527" w:val="left" w:leader="none"/>
        </w:tabs>
        <w:spacing w:line="208" w:lineRule="auto" w:before="0" w:after="0"/>
        <w:ind w:left="2260" w:right="194" w:firstLine="0"/>
        <w:jc w:val="both"/>
      </w:pPr>
      <w:r>
        <w:rPr/>
        <w:t>Sur</w:t>
      </w:r>
      <w:r>
        <w:rPr>
          <w:spacing w:val="-11"/>
        </w:rPr>
        <w:t> </w:t>
      </w:r>
      <w:r>
        <w:rPr/>
        <w:t>l’absence</w:t>
      </w:r>
      <w:r>
        <w:rPr>
          <w:spacing w:val="-10"/>
        </w:rPr>
        <w:t> </w:t>
      </w:r>
      <w:r>
        <w:rPr/>
        <w:t>de</w:t>
      </w:r>
      <w:r>
        <w:rPr>
          <w:spacing w:val="-11"/>
        </w:rPr>
        <w:t> </w:t>
      </w:r>
      <w:r>
        <w:rPr/>
        <w:t>consentement</w:t>
      </w:r>
      <w:r>
        <w:rPr>
          <w:spacing w:val="-12"/>
        </w:rPr>
        <w:t> </w:t>
      </w:r>
      <w:r>
        <w:rPr/>
        <w:t>éclairé</w:t>
      </w:r>
      <w:r>
        <w:rPr>
          <w:spacing w:val="-12"/>
        </w:rPr>
        <w:t> </w:t>
      </w:r>
      <w:r>
        <w:rPr/>
        <w:t>à</w:t>
      </w:r>
      <w:r>
        <w:rPr>
          <w:spacing w:val="-12"/>
        </w:rPr>
        <w:t> </w:t>
      </w:r>
      <w:r>
        <w:rPr/>
        <w:t>la</w:t>
      </w:r>
      <w:r>
        <w:rPr>
          <w:spacing w:val="-12"/>
        </w:rPr>
        <w:t> </w:t>
      </w:r>
      <w:r>
        <w:rPr/>
        <w:t>collecte</w:t>
      </w:r>
      <w:r>
        <w:rPr>
          <w:spacing w:val="-14"/>
        </w:rPr>
        <w:t> </w:t>
      </w:r>
      <w:r>
        <w:rPr/>
        <w:t>des</w:t>
      </w:r>
      <w:r>
        <w:rPr>
          <w:spacing w:val="-12"/>
        </w:rPr>
        <w:t> </w:t>
      </w:r>
      <w:r>
        <w:rPr/>
        <w:t>données</w:t>
      </w:r>
      <w:r>
        <w:rPr>
          <w:spacing w:val="-11"/>
        </w:rPr>
        <w:t> </w:t>
      </w:r>
      <w:r>
        <w:rPr/>
        <w:t>et</w:t>
      </w:r>
      <w:r>
        <w:rPr>
          <w:spacing w:val="-7"/>
        </w:rPr>
        <w:t> </w:t>
      </w:r>
      <w:r>
        <w:rPr/>
        <w:t>le caractère illicite et déloyal de la collecte</w:t>
      </w:r>
      <w:r>
        <w:rPr>
          <w:spacing w:val="-2"/>
        </w:rPr>
        <w:t> </w:t>
      </w:r>
      <w:r>
        <w:rPr/>
        <w:t>:</w:t>
      </w:r>
    </w:p>
    <w:p>
      <w:pPr>
        <w:pStyle w:val="BodyText"/>
        <w:rPr>
          <w:b/>
        </w:rPr>
      </w:pPr>
    </w:p>
    <w:p>
      <w:pPr>
        <w:pStyle w:val="BodyText"/>
        <w:spacing w:before="4"/>
        <w:rPr>
          <w:b/>
        </w:rPr>
      </w:pPr>
    </w:p>
    <w:p>
      <w:pPr>
        <w:pStyle w:val="BodyText"/>
        <w:spacing w:line="208" w:lineRule="auto"/>
        <w:ind w:left="2260" w:right="195"/>
        <w:jc w:val="both"/>
      </w:pPr>
      <w:r>
        <w:rPr/>
        <w:t>Selon l’UFC QUE CHOISIR la clause critiquée expose que </w:t>
      </w:r>
      <w:r>
        <w:rPr>
          <w:spacing w:val="-3"/>
        </w:rPr>
        <w:t>TWITTER </w:t>
      </w:r>
      <w:r>
        <w:rPr/>
        <w:t>traite</w:t>
      </w:r>
      <w:r>
        <w:rPr>
          <w:spacing w:val="-12"/>
        </w:rPr>
        <w:t> </w:t>
      </w:r>
      <w:r>
        <w:rPr/>
        <w:t>les</w:t>
      </w:r>
      <w:r>
        <w:rPr>
          <w:spacing w:val="-12"/>
        </w:rPr>
        <w:t> </w:t>
      </w:r>
      <w:r>
        <w:rPr/>
        <w:t>données</w:t>
      </w:r>
      <w:r>
        <w:rPr>
          <w:spacing w:val="-12"/>
        </w:rPr>
        <w:t> </w:t>
      </w:r>
      <w:r>
        <w:rPr/>
        <w:t>d’utilisateurs</w:t>
      </w:r>
      <w:r>
        <w:rPr>
          <w:spacing w:val="-10"/>
        </w:rPr>
        <w:t> </w:t>
      </w:r>
      <w:r>
        <w:rPr/>
        <w:t>passifs,</w:t>
      </w:r>
      <w:r>
        <w:rPr>
          <w:spacing w:val="-12"/>
        </w:rPr>
        <w:t> </w:t>
      </w:r>
      <w:r>
        <w:rPr/>
        <w:t>qui</w:t>
      </w:r>
      <w:r>
        <w:rPr>
          <w:spacing w:val="-8"/>
        </w:rPr>
        <w:t> </w:t>
      </w:r>
      <w:r>
        <w:rPr/>
        <w:t>se</w:t>
      </w:r>
      <w:r>
        <w:rPr>
          <w:spacing w:val="-12"/>
        </w:rPr>
        <w:t> </w:t>
      </w:r>
      <w:r>
        <w:rPr/>
        <w:t>rendent</w:t>
      </w:r>
      <w:r>
        <w:rPr>
          <w:spacing w:val="-11"/>
        </w:rPr>
        <w:t> </w:t>
      </w:r>
      <w:r>
        <w:rPr/>
        <w:t>sur</w:t>
      </w:r>
      <w:r>
        <w:rPr>
          <w:spacing w:val="-12"/>
        </w:rPr>
        <w:t> </w:t>
      </w:r>
      <w:r>
        <w:rPr/>
        <w:t>des</w:t>
      </w:r>
      <w:r>
        <w:rPr>
          <w:spacing w:val="-12"/>
        </w:rPr>
        <w:t> </w:t>
      </w:r>
      <w:r>
        <w:rPr/>
        <w:t>sites</w:t>
      </w:r>
      <w:r>
        <w:rPr>
          <w:spacing w:val="-12"/>
        </w:rPr>
        <w:t> </w:t>
      </w:r>
      <w:r>
        <w:rPr>
          <w:spacing w:val="-3"/>
        </w:rPr>
        <w:t>internet</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1"/>
        <w:jc w:val="both"/>
      </w:pPr>
      <w:bookmarkStart w:name="Page 146" w:id="161"/>
      <w:bookmarkEnd w:id="161"/>
      <w:r>
        <w:rPr/>
      </w:r>
      <w:r>
        <w:rPr/>
        <w:t>tiers sans avoir d’information concernant le traitement réalisé à cette occasion</w:t>
      </w:r>
      <w:r>
        <w:rPr>
          <w:spacing w:val="-25"/>
        </w:rPr>
        <w:t> </w:t>
      </w:r>
      <w:r>
        <w:rPr/>
        <w:t>par</w:t>
      </w:r>
      <w:r>
        <w:rPr>
          <w:spacing w:val="-25"/>
        </w:rPr>
        <w:t> </w:t>
      </w:r>
      <w:r>
        <w:rPr/>
        <w:t>TWITTER.</w:t>
      </w:r>
      <w:r>
        <w:rPr>
          <w:spacing w:val="-27"/>
        </w:rPr>
        <w:t> </w:t>
      </w:r>
      <w:r>
        <w:rPr>
          <w:spacing w:val="-4"/>
        </w:rPr>
        <w:t>L’utilisateur</w:t>
      </w:r>
      <w:r>
        <w:rPr>
          <w:spacing w:val="-30"/>
        </w:rPr>
        <w:t> </w:t>
      </w:r>
      <w:r>
        <w:rPr/>
        <w:t>devrait</w:t>
      </w:r>
      <w:r>
        <w:rPr>
          <w:spacing w:val="-25"/>
        </w:rPr>
        <w:t> </w:t>
      </w:r>
      <w:r>
        <w:rPr/>
        <w:t>conscience</w:t>
      </w:r>
      <w:r>
        <w:rPr>
          <w:spacing w:val="-26"/>
        </w:rPr>
        <w:t> </w:t>
      </w:r>
      <w:r>
        <w:rPr/>
        <w:t>ni</w:t>
      </w:r>
      <w:r>
        <w:rPr>
          <w:spacing w:val="-25"/>
        </w:rPr>
        <w:t> </w:t>
      </w:r>
      <w:r>
        <w:rPr/>
        <w:t>de</w:t>
      </w:r>
      <w:r>
        <w:rPr>
          <w:spacing w:val="-26"/>
        </w:rPr>
        <w:t> </w:t>
      </w:r>
      <w:r>
        <w:rPr/>
        <w:t>cette</w:t>
      </w:r>
      <w:r>
        <w:rPr>
          <w:spacing w:val="-29"/>
        </w:rPr>
        <w:t> </w:t>
      </w:r>
      <w:r>
        <w:rPr/>
        <w:t>collecte et ni du traitement réalisé, les sites consultés n’appartenant pas à "l’environnement</w:t>
      </w:r>
      <w:r>
        <w:rPr>
          <w:spacing w:val="-12"/>
        </w:rPr>
        <w:t> </w:t>
      </w:r>
      <w:r>
        <w:rPr/>
        <w:t>TWITTER".</w:t>
      </w:r>
      <w:r>
        <w:rPr>
          <w:spacing w:val="-9"/>
        </w:rPr>
        <w:t> </w:t>
      </w:r>
      <w:r>
        <w:rPr>
          <w:spacing w:val="-3"/>
        </w:rPr>
        <w:t>La</w:t>
      </w:r>
      <w:r>
        <w:rPr>
          <w:spacing w:val="-11"/>
        </w:rPr>
        <w:t> </w:t>
      </w:r>
      <w:r>
        <w:rPr/>
        <w:t>clause</w:t>
      </w:r>
      <w:r>
        <w:rPr>
          <w:spacing w:val="-12"/>
        </w:rPr>
        <w:t> </w:t>
      </w:r>
      <w:r>
        <w:rPr/>
        <w:t>contreviendrait</w:t>
      </w:r>
      <w:r>
        <w:rPr>
          <w:spacing w:val="-11"/>
        </w:rPr>
        <w:t> </w:t>
      </w:r>
      <w:r>
        <w:rPr/>
        <w:t>ainsi</w:t>
      </w:r>
      <w:r>
        <w:rPr>
          <w:spacing w:val="-11"/>
        </w:rPr>
        <w:t> </w:t>
      </w:r>
      <w:r>
        <w:rPr/>
        <w:t>aux</w:t>
      </w:r>
      <w:r>
        <w:rPr>
          <w:spacing w:val="-9"/>
        </w:rPr>
        <w:t> </w:t>
      </w:r>
      <w:r>
        <w:rPr/>
        <w:t>articles 6/1°) et 2°) de la Loi Informatique et Libertés, qui imposent une collecte loyale et licite des données à caractère personnel pour des finalités déterminées,</w:t>
      </w:r>
      <w:r>
        <w:rPr>
          <w:spacing w:val="-23"/>
        </w:rPr>
        <w:t> </w:t>
      </w:r>
      <w:r>
        <w:rPr/>
        <w:t>explicites</w:t>
      </w:r>
      <w:r>
        <w:rPr>
          <w:spacing w:val="-20"/>
        </w:rPr>
        <w:t> </w:t>
      </w:r>
      <w:r>
        <w:rPr/>
        <w:t>et</w:t>
      </w:r>
      <w:r>
        <w:rPr>
          <w:spacing w:val="-20"/>
        </w:rPr>
        <w:t> </w:t>
      </w:r>
      <w:r>
        <w:rPr/>
        <w:t>légitimes.</w:t>
      </w:r>
      <w:r>
        <w:rPr>
          <w:spacing w:val="-22"/>
        </w:rPr>
        <w:t> </w:t>
      </w:r>
      <w:r>
        <w:rPr/>
        <w:t>Ce</w:t>
      </w:r>
      <w:r>
        <w:rPr>
          <w:spacing w:val="-23"/>
        </w:rPr>
        <w:t> </w:t>
      </w:r>
      <w:r>
        <w:rPr/>
        <w:t>ne</w:t>
      </w:r>
      <w:r>
        <w:rPr>
          <w:spacing w:val="-21"/>
        </w:rPr>
        <w:t> </w:t>
      </w:r>
      <w:r>
        <w:rPr/>
        <w:t>serait</w:t>
      </w:r>
      <w:r>
        <w:rPr>
          <w:spacing w:val="-19"/>
        </w:rPr>
        <w:t> </w:t>
      </w:r>
      <w:r>
        <w:rPr/>
        <w:t>pas</w:t>
      </w:r>
      <w:r>
        <w:rPr>
          <w:spacing w:val="-20"/>
        </w:rPr>
        <w:t> </w:t>
      </w:r>
      <w:r>
        <w:rPr/>
        <w:t>le</w:t>
      </w:r>
      <w:r>
        <w:rPr>
          <w:spacing w:val="-20"/>
        </w:rPr>
        <w:t> </w:t>
      </w:r>
      <w:r>
        <w:rPr/>
        <w:t>cas</w:t>
      </w:r>
      <w:r>
        <w:rPr>
          <w:spacing w:val="-20"/>
        </w:rPr>
        <w:t> </w:t>
      </w:r>
      <w:r>
        <w:rPr/>
        <w:t>pour</w:t>
      </w:r>
      <w:r>
        <w:rPr>
          <w:spacing w:val="-20"/>
        </w:rPr>
        <w:t> </w:t>
      </w:r>
      <w:r>
        <w:rPr/>
        <w:t>cette</w:t>
      </w:r>
      <w:r>
        <w:rPr>
          <w:spacing w:val="-23"/>
        </w:rPr>
        <w:t> </w:t>
      </w:r>
      <w:r>
        <w:rPr/>
        <w:t>clause qui présenterait un nombre important de finalités</w:t>
      </w:r>
      <w:r>
        <w:rPr>
          <w:spacing w:val="-4"/>
        </w:rPr>
        <w:t> </w:t>
      </w:r>
      <w:r>
        <w:rPr/>
        <w:t>obscures.</w:t>
      </w:r>
    </w:p>
    <w:p>
      <w:pPr>
        <w:pStyle w:val="BodyText"/>
        <w:spacing w:line="208" w:lineRule="auto" w:before="158"/>
        <w:ind w:left="2260" w:right="193"/>
        <w:jc w:val="both"/>
      </w:pPr>
      <w:r>
        <w:rPr/>
        <w:t>Pour</w:t>
      </w:r>
      <w:r>
        <w:rPr>
          <w:spacing w:val="-19"/>
        </w:rPr>
        <w:t> </w:t>
      </w:r>
      <w:r>
        <w:rPr/>
        <w:t>la</w:t>
      </w:r>
      <w:r>
        <w:rPr>
          <w:spacing w:val="-19"/>
        </w:rPr>
        <w:t> </w:t>
      </w:r>
      <w:r>
        <w:rPr/>
        <w:t>société</w:t>
      </w:r>
      <w:r>
        <w:rPr>
          <w:spacing w:val="-19"/>
        </w:rPr>
        <w:t> </w:t>
      </w:r>
      <w:r>
        <w:rPr/>
        <w:t>TWITTER</w:t>
      </w:r>
      <w:r>
        <w:rPr>
          <w:spacing w:val="-23"/>
        </w:rPr>
        <w:t> </w:t>
      </w:r>
      <w:r>
        <w:rPr/>
        <w:t>la</w:t>
      </w:r>
      <w:r>
        <w:rPr>
          <w:spacing w:val="-22"/>
        </w:rPr>
        <w:t> </w:t>
      </w:r>
      <w:r>
        <w:rPr/>
        <w:t>clause</w:t>
      </w:r>
      <w:r>
        <w:rPr>
          <w:spacing w:val="-20"/>
        </w:rPr>
        <w:t> </w:t>
      </w:r>
      <w:r>
        <w:rPr/>
        <w:t>fait</w:t>
      </w:r>
      <w:r>
        <w:rPr>
          <w:spacing w:val="-19"/>
        </w:rPr>
        <w:t> </w:t>
      </w:r>
      <w:r>
        <w:rPr/>
        <w:t>référence</w:t>
      </w:r>
      <w:r>
        <w:rPr>
          <w:spacing w:val="-22"/>
        </w:rPr>
        <w:t> </w:t>
      </w:r>
      <w:r>
        <w:rPr/>
        <w:t>au</w:t>
      </w:r>
      <w:r>
        <w:rPr>
          <w:spacing w:val="-19"/>
        </w:rPr>
        <w:t> </w:t>
      </w:r>
      <w:r>
        <w:rPr/>
        <w:t>recueil</w:t>
      </w:r>
      <w:r>
        <w:rPr>
          <w:spacing w:val="-19"/>
        </w:rPr>
        <w:t> </w:t>
      </w:r>
      <w:r>
        <w:rPr/>
        <w:t>d’informations qualifiées de "Données de journal", qui concerne, selon l’acception commune</w:t>
      </w:r>
      <w:r>
        <w:rPr>
          <w:spacing w:val="-17"/>
        </w:rPr>
        <w:t> </w:t>
      </w:r>
      <w:r>
        <w:rPr/>
        <w:t>de</w:t>
      </w:r>
      <w:r>
        <w:rPr>
          <w:spacing w:val="-17"/>
        </w:rPr>
        <w:t> </w:t>
      </w:r>
      <w:r>
        <w:rPr/>
        <w:t>cette</w:t>
      </w:r>
      <w:r>
        <w:rPr>
          <w:spacing w:val="-16"/>
        </w:rPr>
        <w:t> </w:t>
      </w:r>
      <w:r>
        <w:rPr/>
        <w:t>expression,</w:t>
      </w:r>
      <w:r>
        <w:rPr>
          <w:spacing w:val="-17"/>
        </w:rPr>
        <w:t> </w:t>
      </w:r>
      <w:r>
        <w:rPr/>
        <w:t>des</w:t>
      </w:r>
      <w:r>
        <w:rPr>
          <w:spacing w:val="-17"/>
        </w:rPr>
        <w:t> </w:t>
      </w:r>
      <w:r>
        <w:rPr/>
        <w:t>"logs"</w:t>
      </w:r>
      <w:r>
        <w:rPr>
          <w:spacing w:val="-16"/>
        </w:rPr>
        <w:t> </w:t>
      </w:r>
      <w:r>
        <w:rPr/>
        <w:t>techniques</w:t>
      </w:r>
      <w:r>
        <w:rPr>
          <w:spacing w:val="-17"/>
        </w:rPr>
        <w:t> </w:t>
      </w:r>
      <w:r>
        <w:rPr/>
        <w:t>relatifs</w:t>
      </w:r>
      <w:r>
        <w:rPr>
          <w:spacing w:val="-16"/>
        </w:rPr>
        <w:t> </w:t>
      </w:r>
      <w:r>
        <w:rPr/>
        <w:t>à</w:t>
      </w:r>
      <w:r>
        <w:rPr>
          <w:spacing w:val="-17"/>
        </w:rPr>
        <w:t> </w:t>
      </w:r>
      <w:r>
        <w:rPr/>
        <w:t>la</w:t>
      </w:r>
      <w:r>
        <w:rPr>
          <w:spacing w:val="-21"/>
        </w:rPr>
        <w:t> </w:t>
      </w:r>
      <w:r>
        <w:rPr/>
        <w:t>façon</w:t>
      </w:r>
      <w:r>
        <w:rPr>
          <w:spacing w:val="-16"/>
        </w:rPr>
        <w:t> </w:t>
      </w:r>
      <w:r>
        <w:rPr/>
        <w:t>dont un</w:t>
      </w:r>
      <w:r>
        <w:rPr>
          <w:spacing w:val="-28"/>
        </w:rPr>
        <w:t> </w:t>
      </w:r>
      <w:r>
        <w:rPr/>
        <w:t>utilisateur</w:t>
      </w:r>
      <w:r>
        <w:rPr>
          <w:spacing w:val="-31"/>
        </w:rPr>
        <w:t> </w:t>
      </w:r>
      <w:r>
        <w:rPr/>
        <w:t>interagit</w:t>
      </w:r>
      <w:r>
        <w:rPr>
          <w:spacing w:val="-27"/>
        </w:rPr>
        <w:t> </w:t>
      </w:r>
      <w:r>
        <w:rPr/>
        <w:t>avec</w:t>
      </w:r>
      <w:r>
        <w:rPr>
          <w:spacing w:val="-27"/>
        </w:rPr>
        <w:t> </w:t>
      </w:r>
      <w:r>
        <w:rPr/>
        <w:t>le</w:t>
      </w:r>
      <w:r>
        <w:rPr>
          <w:spacing w:val="-27"/>
        </w:rPr>
        <w:t> </w:t>
      </w:r>
      <w:r>
        <w:rPr/>
        <w:t>système</w:t>
      </w:r>
      <w:r>
        <w:rPr>
          <w:spacing w:val="-5"/>
        </w:rPr>
        <w:t> </w:t>
      </w:r>
      <w:r>
        <w:rPr/>
        <w:t>:</w:t>
      </w:r>
      <w:r>
        <w:rPr>
          <w:spacing w:val="-28"/>
        </w:rPr>
        <w:t> </w:t>
      </w:r>
      <w:r>
        <w:rPr/>
        <w:t>historique</w:t>
      </w:r>
      <w:r>
        <w:rPr>
          <w:spacing w:val="-27"/>
        </w:rPr>
        <w:t> </w:t>
      </w:r>
      <w:r>
        <w:rPr/>
        <w:t>des</w:t>
      </w:r>
      <w:r>
        <w:rPr>
          <w:spacing w:val="-27"/>
        </w:rPr>
        <w:t> </w:t>
      </w:r>
      <w:r>
        <w:rPr/>
        <w:t>connexions,</w:t>
      </w:r>
      <w:r>
        <w:rPr>
          <w:spacing w:val="-27"/>
        </w:rPr>
        <w:t> </w:t>
      </w:r>
      <w:r>
        <w:rPr/>
        <w:t>des</w:t>
      </w:r>
      <w:r>
        <w:rPr>
          <w:spacing w:val="-27"/>
        </w:rPr>
        <w:t> </w:t>
      </w:r>
      <w:r>
        <w:rPr/>
        <w:t>liens cliqués,</w:t>
      </w:r>
      <w:r>
        <w:rPr>
          <w:spacing w:val="-19"/>
        </w:rPr>
        <w:t> </w:t>
      </w:r>
      <w:r>
        <w:rPr/>
        <w:t>adresse</w:t>
      </w:r>
      <w:r>
        <w:rPr>
          <w:spacing w:val="-18"/>
        </w:rPr>
        <w:t> </w:t>
      </w:r>
      <w:r>
        <w:rPr>
          <w:spacing w:val="-3"/>
        </w:rPr>
        <w:t>IP,</w:t>
      </w:r>
      <w:r>
        <w:rPr>
          <w:spacing w:val="-18"/>
        </w:rPr>
        <w:t> </w:t>
      </w:r>
      <w:r>
        <w:rPr/>
        <w:t>type</w:t>
      </w:r>
      <w:r>
        <w:rPr>
          <w:spacing w:val="-22"/>
        </w:rPr>
        <w:t> </w:t>
      </w:r>
      <w:r>
        <w:rPr/>
        <w:t>de</w:t>
      </w:r>
      <w:r>
        <w:rPr>
          <w:spacing w:val="-23"/>
        </w:rPr>
        <w:t> </w:t>
      </w:r>
      <w:r>
        <w:rPr/>
        <w:t>navigateur</w:t>
      </w:r>
      <w:r>
        <w:rPr>
          <w:spacing w:val="-20"/>
        </w:rPr>
        <w:t> </w:t>
      </w:r>
      <w:r>
        <w:rPr/>
        <w:t>etc.</w:t>
      </w:r>
      <w:r>
        <w:rPr>
          <w:spacing w:val="-18"/>
        </w:rPr>
        <w:t> </w:t>
      </w:r>
      <w:r>
        <w:rPr>
          <w:spacing w:val="-4"/>
        </w:rPr>
        <w:t>La</w:t>
      </w:r>
      <w:r>
        <w:rPr>
          <w:spacing w:val="-18"/>
        </w:rPr>
        <w:t> </w:t>
      </w:r>
      <w:r>
        <w:rPr/>
        <w:t>clause</w:t>
      </w:r>
      <w:r>
        <w:rPr>
          <w:spacing w:val="-18"/>
        </w:rPr>
        <w:t> </w:t>
      </w:r>
      <w:r>
        <w:rPr/>
        <w:t>fournirait</w:t>
      </w:r>
      <w:r>
        <w:rPr>
          <w:spacing w:val="-18"/>
        </w:rPr>
        <w:t> </w:t>
      </w:r>
      <w:r>
        <w:rPr/>
        <w:t>une</w:t>
      </w:r>
      <w:r>
        <w:rPr>
          <w:spacing w:val="-18"/>
        </w:rPr>
        <w:t> </w:t>
      </w:r>
      <w:r>
        <w:rPr/>
        <w:t>liste</w:t>
      </w:r>
      <w:r>
        <w:rPr>
          <w:spacing w:val="-18"/>
        </w:rPr>
        <w:t> </w:t>
      </w:r>
      <w:r>
        <w:rPr>
          <w:spacing w:val="-3"/>
        </w:rPr>
        <w:t>très </w:t>
      </w:r>
      <w:r>
        <w:rPr/>
        <w:t>complète du </w:t>
      </w:r>
      <w:r>
        <w:rPr>
          <w:spacing w:val="-3"/>
        </w:rPr>
        <w:t>type </w:t>
      </w:r>
      <w:r>
        <w:rPr/>
        <w:t>de données en cause et décrit de façon explicite et suffisante les finalités poursuivies, de sorte qu’il serait faux de </w:t>
      </w:r>
      <w:r>
        <w:rPr>
          <w:spacing w:val="-3"/>
        </w:rPr>
        <w:t>prétendre </w:t>
      </w:r>
      <w:r>
        <w:rPr/>
        <w:t>que</w:t>
      </w:r>
      <w:r>
        <w:rPr>
          <w:spacing w:val="-10"/>
        </w:rPr>
        <w:t> </w:t>
      </w:r>
      <w:r>
        <w:rPr/>
        <w:t>l’utilisateur</w:t>
      </w:r>
      <w:r>
        <w:rPr>
          <w:spacing w:val="-9"/>
        </w:rPr>
        <w:t> </w:t>
      </w:r>
      <w:r>
        <w:rPr/>
        <w:t>ne</w:t>
      </w:r>
      <w:r>
        <w:rPr>
          <w:spacing w:val="-8"/>
        </w:rPr>
        <w:t> </w:t>
      </w:r>
      <w:r>
        <w:rPr/>
        <w:t>consentirait</w:t>
      </w:r>
      <w:r>
        <w:rPr>
          <w:spacing w:val="-9"/>
        </w:rPr>
        <w:t> </w:t>
      </w:r>
      <w:r>
        <w:rPr/>
        <w:t>pas</w:t>
      </w:r>
      <w:r>
        <w:rPr>
          <w:spacing w:val="-10"/>
        </w:rPr>
        <w:t> </w:t>
      </w:r>
      <w:r>
        <w:rPr/>
        <w:t>en</w:t>
      </w:r>
      <w:r>
        <w:rPr>
          <w:spacing w:val="-9"/>
        </w:rPr>
        <w:t> </w:t>
      </w:r>
      <w:r>
        <w:rPr/>
        <w:t>connaissance</w:t>
      </w:r>
      <w:r>
        <w:rPr>
          <w:spacing w:val="-12"/>
        </w:rPr>
        <w:t> </w:t>
      </w:r>
      <w:r>
        <w:rPr/>
        <w:t>de</w:t>
      </w:r>
      <w:r>
        <w:rPr>
          <w:spacing w:val="-9"/>
        </w:rPr>
        <w:t> </w:t>
      </w:r>
      <w:r>
        <w:rPr/>
        <w:t>cause</w:t>
      </w:r>
      <w:r>
        <w:rPr>
          <w:spacing w:val="-10"/>
        </w:rPr>
        <w:t> </w:t>
      </w:r>
      <w:r>
        <w:rPr/>
        <w:t>au</w:t>
      </w:r>
      <w:r>
        <w:rPr>
          <w:spacing w:val="-9"/>
        </w:rPr>
        <w:t> </w:t>
      </w:r>
      <w:r>
        <w:rPr/>
        <w:t>recueil</w:t>
      </w:r>
      <w:r>
        <w:rPr>
          <w:spacing w:val="-9"/>
        </w:rPr>
        <w:t> </w:t>
      </w:r>
      <w:r>
        <w:rPr/>
        <w:t>de ses données de</w:t>
      </w:r>
      <w:r>
        <w:rPr>
          <w:spacing w:val="-1"/>
        </w:rPr>
        <w:t> </w:t>
      </w:r>
      <w:r>
        <w:rPr/>
        <w:t>journal</w:t>
      </w:r>
    </w:p>
    <w:p>
      <w:pPr>
        <w:pStyle w:val="BodyText"/>
        <w:spacing w:line="208" w:lineRule="auto" w:before="160"/>
        <w:ind w:left="2260" w:right="192"/>
        <w:jc w:val="both"/>
      </w:pPr>
      <w:r>
        <w:rPr/>
        <w:t>L’obligation d’information précontractuelle prévue dans les articles L.111-1, L.111-2, et, s’agissant de contrat conclu à distance, dans les articles L.121-17, L.121-19, L.121-19-2 et R.111-2 du code de la consommation, devenus les articles </w:t>
      </w:r>
      <w:r>
        <w:rPr>
          <w:spacing w:val="-3"/>
        </w:rPr>
        <w:t>L. </w:t>
      </w:r>
      <w:r>
        <w:rPr/>
        <w:t>111-1 et L. 111-2, </w:t>
      </w:r>
      <w:r>
        <w:rPr>
          <w:spacing w:val="-3"/>
        </w:rPr>
        <w:t>L. </w:t>
      </w:r>
      <w:r>
        <w:rPr/>
        <w:t>221-11 </w:t>
      </w:r>
      <w:r>
        <w:rPr>
          <w:spacing w:val="-6"/>
        </w:rPr>
        <w:t>et </w:t>
      </w:r>
      <w:r>
        <w:rPr/>
        <w:t>R.111-2 du code de la consommation, impose au professionnel, avant la conclusion</w:t>
      </w:r>
      <w:r>
        <w:rPr>
          <w:spacing w:val="-26"/>
        </w:rPr>
        <w:t> </w:t>
      </w:r>
      <w:r>
        <w:rPr/>
        <w:t>du</w:t>
      </w:r>
      <w:r>
        <w:rPr>
          <w:spacing w:val="-25"/>
        </w:rPr>
        <w:t> </w:t>
      </w:r>
      <w:r>
        <w:rPr/>
        <w:t>contrat,</w:t>
      </w:r>
      <w:r>
        <w:rPr>
          <w:spacing w:val="-25"/>
        </w:rPr>
        <w:t> </w:t>
      </w:r>
      <w:r>
        <w:rPr/>
        <w:t>de</w:t>
      </w:r>
      <w:r>
        <w:rPr>
          <w:spacing w:val="-25"/>
        </w:rPr>
        <w:t> </w:t>
      </w:r>
      <w:r>
        <w:rPr/>
        <w:t>fournir</w:t>
      </w:r>
      <w:r>
        <w:rPr>
          <w:spacing w:val="-26"/>
        </w:rPr>
        <w:t> </w:t>
      </w:r>
      <w:r>
        <w:rPr/>
        <w:t>au</w:t>
      </w:r>
      <w:r>
        <w:rPr>
          <w:spacing w:val="-25"/>
        </w:rPr>
        <w:t> </w:t>
      </w:r>
      <w:r>
        <w:rPr/>
        <w:t>consommateur</w:t>
      </w:r>
      <w:r>
        <w:rPr>
          <w:spacing w:val="-25"/>
        </w:rPr>
        <w:t> </w:t>
      </w:r>
      <w:r>
        <w:rPr/>
        <w:t>ou</w:t>
      </w:r>
      <w:r>
        <w:rPr>
          <w:spacing w:val="-25"/>
        </w:rPr>
        <w:t> </w:t>
      </w:r>
      <w:r>
        <w:rPr/>
        <w:t>non</w:t>
      </w:r>
      <w:r>
        <w:rPr>
          <w:spacing w:val="-26"/>
        </w:rPr>
        <w:t> </w:t>
      </w:r>
      <w:r>
        <w:rPr/>
        <w:t>professionnel</w:t>
      </w:r>
      <w:r>
        <w:rPr>
          <w:spacing w:val="-25"/>
        </w:rPr>
        <w:t> </w:t>
      </w:r>
      <w:r>
        <w:rPr>
          <w:spacing w:val="-7"/>
        </w:rPr>
        <w:t>les </w:t>
      </w:r>
      <w:r>
        <w:rPr/>
        <w:t>caractéristiques essentielles du service à</w:t>
      </w:r>
      <w:r>
        <w:rPr>
          <w:spacing w:val="-5"/>
        </w:rPr>
        <w:t> </w:t>
      </w:r>
      <w:r>
        <w:rPr/>
        <w:t>rendre.</w:t>
      </w:r>
    </w:p>
    <w:p>
      <w:pPr>
        <w:pStyle w:val="BodyText"/>
        <w:spacing w:line="208" w:lineRule="auto" w:before="158"/>
        <w:ind w:left="2260" w:right="192"/>
        <w:jc w:val="both"/>
      </w:pPr>
      <w:r>
        <w:rPr/>
        <w:t>Aux</w:t>
      </w:r>
      <w:r>
        <w:rPr>
          <w:spacing w:val="-16"/>
        </w:rPr>
        <w:t> </w:t>
      </w:r>
      <w:r>
        <w:rPr/>
        <w:t>termes</w:t>
      </w:r>
      <w:r>
        <w:rPr>
          <w:spacing w:val="-15"/>
        </w:rPr>
        <w:t> </w:t>
      </w:r>
      <w:r>
        <w:rPr/>
        <w:t>des</w:t>
      </w:r>
      <w:r>
        <w:rPr>
          <w:spacing w:val="-16"/>
        </w:rPr>
        <w:t> </w:t>
      </w:r>
      <w:r>
        <w:rPr/>
        <w:t>articles</w:t>
      </w:r>
      <w:r>
        <w:rPr>
          <w:spacing w:val="-15"/>
        </w:rPr>
        <w:t> </w:t>
      </w:r>
      <w:r>
        <w:rPr/>
        <w:t>6</w:t>
      </w:r>
      <w:r>
        <w:rPr>
          <w:spacing w:val="-16"/>
        </w:rPr>
        <w:t> </w:t>
      </w:r>
      <w:r>
        <w:rPr/>
        <w:t>et</w:t>
      </w:r>
      <w:r>
        <w:rPr>
          <w:spacing w:val="-15"/>
        </w:rPr>
        <w:t> </w:t>
      </w:r>
      <w:r>
        <w:rPr/>
        <w:t>7</w:t>
      </w:r>
      <w:r>
        <w:rPr>
          <w:spacing w:val="-14"/>
        </w:rPr>
        <w:t> </w:t>
      </w:r>
      <w:r>
        <w:rPr/>
        <w:t>de</w:t>
      </w:r>
      <w:r>
        <w:rPr>
          <w:spacing w:val="-16"/>
        </w:rPr>
        <w:t> </w:t>
      </w:r>
      <w:r>
        <w:rPr/>
        <w:t>la</w:t>
      </w:r>
      <w:r>
        <w:rPr>
          <w:spacing w:val="-15"/>
        </w:rPr>
        <w:t> </w:t>
      </w:r>
      <w:r>
        <w:rPr/>
        <w:t>Loi</w:t>
      </w:r>
      <w:r>
        <w:rPr>
          <w:spacing w:val="-16"/>
        </w:rPr>
        <w:t> </w:t>
      </w:r>
      <w:r>
        <w:rPr/>
        <w:t>Informatique</w:t>
      </w:r>
      <w:r>
        <w:rPr>
          <w:spacing w:val="-16"/>
        </w:rPr>
        <w:t> </w:t>
      </w:r>
      <w:r>
        <w:rPr/>
        <w:t>et</w:t>
      </w:r>
      <w:r>
        <w:rPr>
          <w:spacing w:val="-16"/>
        </w:rPr>
        <w:t> </w:t>
      </w:r>
      <w:r>
        <w:rPr/>
        <w:t>Libertés,</w:t>
      </w:r>
      <w:r>
        <w:rPr>
          <w:spacing w:val="-17"/>
        </w:rPr>
        <w:t> </w:t>
      </w:r>
      <w:r>
        <w:rPr/>
        <w:t>la</w:t>
      </w:r>
      <w:r>
        <w:rPr>
          <w:spacing w:val="-18"/>
        </w:rPr>
        <w:t> </w:t>
      </w:r>
      <w:r>
        <w:rPr/>
        <w:t>collecte et le traitement de données à caractère personnel, au sens de l’article 2 </w:t>
      </w:r>
      <w:r>
        <w:rPr>
          <w:spacing w:val="-6"/>
        </w:rPr>
        <w:t>de </w:t>
      </w:r>
      <w:r>
        <w:rPr/>
        <w:t>la Loi Informatique et Libertés, ne sont licites qu’à la condition qu’elles aient été collectées de manière loyale et licite, pour des finalités déterminées explicites et légitimes, qu’elles aient fait l’objet d’un consentement informé de la personne concernée, ce implique que tous </w:t>
      </w:r>
      <w:r>
        <w:rPr>
          <w:spacing w:val="-4"/>
        </w:rPr>
        <w:t>les </w:t>
      </w:r>
      <w:r>
        <w:rPr/>
        <w:t>éclaircissements nécessaires lui ont été donnés et qu’elles ne soient pas traitées</w:t>
      </w:r>
      <w:r>
        <w:rPr>
          <w:spacing w:val="-17"/>
        </w:rPr>
        <w:t> </w:t>
      </w:r>
      <w:r>
        <w:rPr/>
        <w:t>ultérieurement</w:t>
      </w:r>
      <w:r>
        <w:rPr>
          <w:spacing w:val="-18"/>
        </w:rPr>
        <w:t> </w:t>
      </w:r>
      <w:r>
        <w:rPr/>
        <w:t>de</w:t>
      </w:r>
      <w:r>
        <w:rPr>
          <w:spacing w:val="-20"/>
        </w:rPr>
        <w:t> </w:t>
      </w:r>
      <w:r>
        <w:rPr/>
        <w:t>manière</w:t>
      </w:r>
      <w:r>
        <w:rPr>
          <w:spacing w:val="-20"/>
        </w:rPr>
        <w:t> </w:t>
      </w:r>
      <w:r>
        <w:rPr/>
        <w:t>incompatible</w:t>
      </w:r>
      <w:r>
        <w:rPr>
          <w:spacing w:val="-19"/>
        </w:rPr>
        <w:t> </w:t>
      </w:r>
      <w:r>
        <w:rPr/>
        <w:t>avec</w:t>
      </w:r>
      <w:r>
        <w:rPr>
          <w:spacing w:val="-15"/>
        </w:rPr>
        <w:t> </w:t>
      </w:r>
      <w:r>
        <w:rPr/>
        <w:t>ces</w:t>
      </w:r>
      <w:r>
        <w:rPr>
          <w:spacing w:val="-13"/>
        </w:rPr>
        <w:t> </w:t>
      </w:r>
      <w:r>
        <w:rPr/>
        <w:t>finalités</w:t>
      </w:r>
      <w:r>
        <w:rPr>
          <w:spacing w:val="-13"/>
        </w:rPr>
        <w:t> </w:t>
      </w:r>
      <w:r>
        <w:rPr/>
        <w:t>initiales.</w:t>
      </w:r>
    </w:p>
    <w:p>
      <w:pPr>
        <w:pStyle w:val="BodyText"/>
        <w:spacing w:line="208" w:lineRule="auto" w:before="158"/>
        <w:ind w:left="2260" w:right="192"/>
        <w:jc w:val="both"/>
      </w:pPr>
      <w:r>
        <w:rPr/>
        <w:t>L’article</w:t>
      </w:r>
      <w:r>
        <w:rPr>
          <w:spacing w:val="-24"/>
        </w:rPr>
        <w:t> </w:t>
      </w:r>
      <w:r>
        <w:rPr/>
        <w:t>32-II</w:t>
      </w:r>
      <w:r>
        <w:rPr>
          <w:spacing w:val="-27"/>
        </w:rPr>
        <w:t> </w:t>
      </w:r>
      <w:r>
        <w:rPr/>
        <w:t>de</w:t>
      </w:r>
      <w:r>
        <w:rPr>
          <w:spacing w:val="-23"/>
        </w:rPr>
        <w:t> </w:t>
      </w:r>
      <w:r>
        <w:rPr/>
        <w:t>la</w:t>
      </w:r>
      <w:r>
        <w:rPr>
          <w:spacing w:val="-20"/>
        </w:rPr>
        <w:t> </w:t>
      </w:r>
      <w:r>
        <w:rPr/>
        <w:t>Loi</w:t>
      </w:r>
      <w:r>
        <w:rPr>
          <w:spacing w:val="-20"/>
        </w:rPr>
        <w:t> </w:t>
      </w:r>
      <w:r>
        <w:rPr/>
        <w:t>Informatique</w:t>
      </w:r>
      <w:r>
        <w:rPr>
          <w:spacing w:val="-23"/>
        </w:rPr>
        <w:t> </w:t>
      </w:r>
      <w:r>
        <w:rPr/>
        <w:t>et</w:t>
      </w:r>
      <w:r>
        <w:rPr>
          <w:spacing w:val="-20"/>
        </w:rPr>
        <w:t> </w:t>
      </w:r>
      <w:r>
        <w:rPr/>
        <w:t>Libertés</w:t>
      </w:r>
      <w:r>
        <w:rPr>
          <w:spacing w:val="-23"/>
        </w:rPr>
        <w:t> </w:t>
      </w:r>
      <w:r>
        <w:rPr/>
        <w:t>prévoit</w:t>
      </w:r>
      <w:r>
        <w:rPr>
          <w:spacing w:val="-23"/>
        </w:rPr>
        <w:t> </w:t>
      </w:r>
      <w:r>
        <w:rPr/>
        <w:t>que</w:t>
      </w:r>
      <w:r>
        <w:rPr>
          <w:spacing w:val="-23"/>
        </w:rPr>
        <w:t> </w:t>
      </w:r>
      <w:r>
        <w:rPr/>
        <w:t>tout</w:t>
      </w:r>
      <w:r>
        <w:rPr>
          <w:spacing w:val="-23"/>
        </w:rPr>
        <w:t> </w:t>
      </w:r>
      <w:r>
        <w:rPr/>
        <w:t>abonné</w:t>
      </w:r>
      <w:r>
        <w:rPr>
          <w:spacing w:val="-23"/>
        </w:rPr>
        <w:t> </w:t>
      </w:r>
      <w:r>
        <w:rPr/>
        <w:t>ou utilisateur</w:t>
      </w:r>
      <w:r>
        <w:rPr>
          <w:spacing w:val="-12"/>
        </w:rPr>
        <w:t> </w:t>
      </w:r>
      <w:r>
        <w:rPr/>
        <w:t>d'un</w:t>
      </w:r>
      <w:r>
        <w:rPr>
          <w:spacing w:val="-8"/>
        </w:rPr>
        <w:t> </w:t>
      </w:r>
      <w:r>
        <w:rPr/>
        <w:t>service</w:t>
      </w:r>
      <w:r>
        <w:rPr>
          <w:spacing w:val="-8"/>
        </w:rPr>
        <w:t> </w:t>
      </w:r>
      <w:r>
        <w:rPr/>
        <w:t>de</w:t>
      </w:r>
      <w:r>
        <w:rPr>
          <w:spacing w:val="-12"/>
        </w:rPr>
        <w:t> </w:t>
      </w:r>
      <w:r>
        <w:rPr/>
        <w:t>communications</w:t>
      </w:r>
      <w:r>
        <w:rPr>
          <w:spacing w:val="-11"/>
        </w:rPr>
        <w:t> </w:t>
      </w:r>
      <w:r>
        <w:rPr/>
        <w:t>électroniques</w:t>
      </w:r>
      <w:r>
        <w:rPr>
          <w:spacing w:val="-7"/>
        </w:rPr>
        <w:t> </w:t>
      </w:r>
      <w:r>
        <w:rPr/>
        <w:t>doit</w:t>
      </w:r>
      <w:r>
        <w:rPr>
          <w:spacing w:val="-11"/>
        </w:rPr>
        <w:t> </w:t>
      </w:r>
      <w:r>
        <w:rPr/>
        <w:t>être</w:t>
      </w:r>
      <w:r>
        <w:rPr>
          <w:spacing w:val="-11"/>
        </w:rPr>
        <w:t> </w:t>
      </w:r>
      <w:r>
        <w:rPr/>
        <w:t>informé de manière claire et complète, sauf s'il l'a été au préalable, par le responsable</w:t>
      </w:r>
      <w:r>
        <w:rPr>
          <w:spacing w:val="-13"/>
        </w:rPr>
        <w:t> </w:t>
      </w:r>
      <w:r>
        <w:rPr/>
        <w:t>du</w:t>
      </w:r>
      <w:r>
        <w:rPr>
          <w:spacing w:val="-13"/>
        </w:rPr>
        <w:t> </w:t>
      </w:r>
      <w:r>
        <w:rPr/>
        <w:t>traitement</w:t>
      </w:r>
      <w:r>
        <w:rPr>
          <w:spacing w:val="-12"/>
        </w:rPr>
        <w:t> </w:t>
      </w:r>
      <w:r>
        <w:rPr/>
        <w:t>ou</w:t>
      </w:r>
      <w:r>
        <w:rPr>
          <w:spacing w:val="-13"/>
        </w:rPr>
        <w:t> </w:t>
      </w:r>
      <w:r>
        <w:rPr/>
        <w:t>son</w:t>
      </w:r>
      <w:r>
        <w:rPr>
          <w:spacing w:val="-12"/>
        </w:rPr>
        <w:t> </w:t>
      </w:r>
      <w:r>
        <w:rPr/>
        <w:t>représentant,</w:t>
      </w:r>
      <w:r>
        <w:rPr>
          <w:spacing w:val="-13"/>
        </w:rPr>
        <w:t> </w:t>
      </w:r>
      <w:r>
        <w:rPr/>
        <w:t>de</w:t>
      </w:r>
      <w:r>
        <w:rPr>
          <w:spacing w:val="-12"/>
        </w:rPr>
        <w:t> </w:t>
      </w:r>
      <w:r>
        <w:rPr/>
        <w:t>la</w:t>
      </w:r>
      <w:r>
        <w:rPr>
          <w:spacing w:val="-13"/>
        </w:rPr>
        <w:t> </w:t>
      </w:r>
      <w:r>
        <w:rPr/>
        <w:t>finalité</w:t>
      </w:r>
      <w:r>
        <w:rPr>
          <w:spacing w:val="-12"/>
        </w:rPr>
        <w:t> </w:t>
      </w:r>
      <w:r>
        <w:rPr/>
        <w:t>de</w:t>
      </w:r>
      <w:r>
        <w:rPr>
          <w:spacing w:val="-13"/>
        </w:rPr>
        <w:t> </w:t>
      </w:r>
      <w:r>
        <w:rPr/>
        <w:t>toute</w:t>
      </w:r>
      <w:r>
        <w:rPr>
          <w:spacing w:val="-12"/>
        </w:rPr>
        <w:t> </w:t>
      </w:r>
      <w:r>
        <w:rPr>
          <w:spacing w:val="-3"/>
        </w:rPr>
        <w:t>action </w:t>
      </w:r>
      <w:r>
        <w:rPr/>
        <w:t>tendant</w:t>
      </w:r>
      <w:r>
        <w:rPr>
          <w:spacing w:val="-22"/>
        </w:rPr>
        <w:t> </w:t>
      </w:r>
      <w:r>
        <w:rPr/>
        <w:t>à</w:t>
      </w:r>
      <w:r>
        <w:rPr>
          <w:spacing w:val="-22"/>
        </w:rPr>
        <w:t> </w:t>
      </w:r>
      <w:r>
        <w:rPr/>
        <w:t>accéder,</w:t>
      </w:r>
      <w:r>
        <w:rPr>
          <w:spacing w:val="-22"/>
        </w:rPr>
        <w:t> </w:t>
      </w:r>
      <w:r>
        <w:rPr/>
        <w:t>par</w:t>
      </w:r>
      <w:r>
        <w:rPr>
          <w:spacing w:val="-24"/>
        </w:rPr>
        <w:t> </w:t>
      </w:r>
      <w:r>
        <w:rPr/>
        <w:t>voie</w:t>
      </w:r>
      <w:r>
        <w:rPr>
          <w:spacing w:val="-26"/>
        </w:rPr>
        <w:t> </w:t>
      </w:r>
      <w:r>
        <w:rPr/>
        <w:t>de</w:t>
      </w:r>
      <w:r>
        <w:rPr>
          <w:spacing w:val="-24"/>
        </w:rPr>
        <w:t> </w:t>
      </w:r>
      <w:r>
        <w:rPr/>
        <w:t>transmission</w:t>
      </w:r>
      <w:r>
        <w:rPr>
          <w:spacing w:val="-22"/>
        </w:rPr>
        <w:t> </w:t>
      </w:r>
      <w:r>
        <w:rPr/>
        <w:t>électronique,</w:t>
      </w:r>
      <w:r>
        <w:rPr>
          <w:spacing w:val="-24"/>
        </w:rPr>
        <w:t> </w:t>
      </w:r>
      <w:r>
        <w:rPr/>
        <w:t>à</w:t>
      </w:r>
      <w:r>
        <w:rPr>
          <w:spacing w:val="-24"/>
        </w:rPr>
        <w:t> </w:t>
      </w:r>
      <w:r>
        <w:rPr/>
        <w:t>des</w:t>
      </w:r>
      <w:r>
        <w:rPr>
          <w:spacing w:val="-22"/>
        </w:rPr>
        <w:t> </w:t>
      </w:r>
      <w:r>
        <w:rPr/>
        <w:t>informations déjà stockées dans son équipement terminal de communications électroniques, ou à inscrire des informations dans cet équipement et des moyens dont il dispose pour s'y</w:t>
      </w:r>
      <w:r>
        <w:rPr>
          <w:spacing w:val="-10"/>
        </w:rPr>
        <w:t> </w:t>
      </w:r>
      <w:r>
        <w:rPr/>
        <w:t>opposer.</w:t>
      </w:r>
    </w:p>
    <w:p>
      <w:pPr>
        <w:pStyle w:val="BodyText"/>
        <w:spacing w:line="208" w:lineRule="auto" w:before="158"/>
        <w:ind w:left="2260" w:right="191"/>
        <w:jc w:val="both"/>
      </w:pPr>
      <w:r>
        <w:rPr/>
        <w:t>En l’espèce la clause n° 12 de la Politique de confidentialité qualifie d’"</w:t>
      </w:r>
      <w:r>
        <w:rPr>
          <w:i/>
        </w:rPr>
        <w:t>informations"</w:t>
      </w:r>
      <w:r>
        <w:rPr/>
        <w:t>, des données à caractère personnel telles que : l’adresse IP, le type de navigateur, le système d'exploitation, les pages visitées, la localisation, l’opérateur téléphonique, les identifiants, l’application concernant son appareil, les termes des recherches, les informations de cookies. Certaines de ces données, présentes dans les appareils de l’utilisateur,</w:t>
      </w:r>
      <w:r>
        <w:rPr>
          <w:spacing w:val="-8"/>
        </w:rPr>
        <w:t> </w:t>
      </w:r>
      <w:r>
        <w:rPr/>
        <w:t>sont</w:t>
      </w:r>
      <w:r>
        <w:rPr>
          <w:spacing w:val="-8"/>
        </w:rPr>
        <w:t> </w:t>
      </w:r>
      <w:r>
        <w:rPr/>
        <w:t>collectées</w:t>
      </w:r>
      <w:r>
        <w:rPr>
          <w:spacing w:val="-8"/>
        </w:rPr>
        <w:t> </w:t>
      </w:r>
      <w:r>
        <w:rPr/>
        <w:t>auprès</w:t>
      </w:r>
      <w:r>
        <w:rPr>
          <w:spacing w:val="-7"/>
        </w:rPr>
        <w:t> </w:t>
      </w:r>
      <w:r>
        <w:rPr/>
        <w:t>de</w:t>
      </w:r>
      <w:r>
        <w:rPr>
          <w:spacing w:val="-8"/>
        </w:rPr>
        <w:t> </w:t>
      </w:r>
      <w:r>
        <w:rPr/>
        <w:t>l’utilisateur</w:t>
      </w:r>
      <w:r>
        <w:rPr>
          <w:spacing w:val="-9"/>
        </w:rPr>
        <w:t> </w:t>
      </w:r>
      <w:r>
        <w:rPr/>
        <w:t>lors</w:t>
      </w:r>
      <w:r>
        <w:rPr>
          <w:spacing w:val="-8"/>
        </w:rPr>
        <w:t> </w:t>
      </w:r>
      <w:r>
        <w:rPr/>
        <w:t>sa</w:t>
      </w:r>
      <w:r>
        <w:rPr>
          <w:spacing w:val="-7"/>
        </w:rPr>
        <w:t> </w:t>
      </w:r>
      <w:r>
        <w:rPr/>
        <w:t>navigation</w:t>
      </w:r>
      <w:r>
        <w:rPr>
          <w:spacing w:val="-8"/>
        </w:rPr>
        <w:t> </w:t>
      </w:r>
      <w:r>
        <w:rPr/>
        <w:t>sur</w:t>
      </w:r>
      <w:r>
        <w:rPr>
          <w:spacing w:val="-11"/>
        </w:rPr>
        <w:t> </w:t>
      </w:r>
      <w:r>
        <w:rPr/>
        <w:t>le site ou à l’occasion de son authentification sur une application ou un site tiers comportant un "bouton" ou un " </w:t>
      </w:r>
      <w:r>
        <w:rPr>
          <w:i/>
        </w:rPr>
        <w:t>widget" </w:t>
      </w:r>
      <w:r>
        <w:rPr/>
        <w:t>Twitter ou lorsque l’utilisateur</w:t>
      </w:r>
      <w:r>
        <w:rPr>
          <w:spacing w:val="-6"/>
        </w:rPr>
        <w:t> </w:t>
      </w:r>
      <w:r>
        <w:rPr/>
        <w:t>clique,</w:t>
      </w:r>
      <w:r>
        <w:rPr>
          <w:spacing w:val="-6"/>
        </w:rPr>
        <w:t> </w:t>
      </w:r>
      <w:r>
        <w:rPr/>
        <w:t>visualise,</w:t>
      </w:r>
      <w:r>
        <w:rPr>
          <w:spacing w:val="-3"/>
        </w:rPr>
        <w:t> </w:t>
      </w:r>
      <w:r>
        <w:rPr/>
        <w:t>interagit</w:t>
      </w:r>
      <w:r>
        <w:rPr>
          <w:spacing w:val="-3"/>
        </w:rPr>
        <w:t> </w:t>
      </w:r>
      <w:r>
        <w:rPr/>
        <w:t>avec</w:t>
      </w:r>
      <w:r>
        <w:rPr>
          <w:spacing w:val="-6"/>
        </w:rPr>
        <w:t> </w:t>
      </w:r>
      <w:r>
        <w:rPr/>
        <w:t>des</w:t>
      </w:r>
      <w:r>
        <w:rPr>
          <w:spacing w:val="-6"/>
        </w:rPr>
        <w:t> </w:t>
      </w:r>
      <w:r>
        <w:rPr/>
        <w:t>liens</w:t>
      </w:r>
      <w:r>
        <w:rPr>
          <w:spacing w:val="-5"/>
        </w:rPr>
        <w:t> </w:t>
      </w:r>
      <w:r>
        <w:rPr/>
        <w:t>vers</w:t>
      </w:r>
      <w:r>
        <w:rPr>
          <w:spacing w:val="-6"/>
        </w:rPr>
        <w:t> </w:t>
      </w:r>
      <w:r>
        <w:rPr/>
        <w:t>des</w:t>
      </w:r>
      <w:r>
        <w:rPr>
          <w:spacing w:val="-5"/>
        </w:rPr>
        <w:t> </w:t>
      </w:r>
      <w:r>
        <w:rPr/>
        <w:t>applications tierces ou installe une autre application via</w:t>
      </w:r>
      <w:r>
        <w:rPr>
          <w:spacing w:val="-2"/>
        </w:rPr>
        <w:t> </w:t>
      </w:r>
      <w:r>
        <w:rPr/>
        <w:t>Twitter.</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2"/>
        <w:jc w:val="both"/>
      </w:pPr>
      <w:bookmarkStart w:name="Page 147" w:id="162"/>
      <w:bookmarkEnd w:id="162"/>
      <w:r>
        <w:rPr/>
      </w:r>
      <w:r>
        <w:rPr>
          <w:spacing w:val="-3"/>
        </w:rPr>
        <w:t>Il </w:t>
      </w:r>
      <w:r>
        <w:rPr/>
        <w:t>résulte de ce qui précède que la clause critiquée, en n’informant pas l’utilisateur</w:t>
      </w:r>
      <w:r>
        <w:rPr>
          <w:spacing w:val="-24"/>
        </w:rPr>
        <w:t> </w:t>
      </w:r>
      <w:r>
        <w:rPr/>
        <w:t>que</w:t>
      </w:r>
      <w:r>
        <w:rPr>
          <w:spacing w:val="-23"/>
        </w:rPr>
        <w:t> </w:t>
      </w:r>
      <w:r>
        <w:rPr/>
        <w:t>des</w:t>
      </w:r>
      <w:r>
        <w:rPr>
          <w:spacing w:val="-21"/>
        </w:rPr>
        <w:t> </w:t>
      </w:r>
      <w:r>
        <w:rPr/>
        <w:t>données</w:t>
      </w:r>
      <w:r>
        <w:rPr>
          <w:spacing w:val="-22"/>
        </w:rPr>
        <w:t> </w:t>
      </w:r>
      <w:r>
        <w:rPr/>
        <w:t>à</w:t>
      </w:r>
      <w:r>
        <w:rPr>
          <w:spacing w:val="-22"/>
        </w:rPr>
        <w:t> </w:t>
      </w:r>
      <w:r>
        <w:rPr/>
        <w:t>caractère</w:t>
      </w:r>
      <w:r>
        <w:rPr>
          <w:spacing w:val="-23"/>
        </w:rPr>
        <w:t> </w:t>
      </w:r>
      <w:r>
        <w:rPr/>
        <w:t>personnel</w:t>
      </w:r>
      <w:r>
        <w:rPr>
          <w:spacing w:val="-18"/>
        </w:rPr>
        <w:t> </w:t>
      </w:r>
      <w:r>
        <w:rPr/>
        <w:t>sont</w:t>
      </w:r>
      <w:r>
        <w:rPr>
          <w:spacing w:val="-18"/>
        </w:rPr>
        <w:t> </w:t>
      </w:r>
      <w:r>
        <w:rPr/>
        <w:t>collectées</w:t>
      </w:r>
      <w:r>
        <w:rPr>
          <w:spacing w:val="-18"/>
        </w:rPr>
        <w:t> </w:t>
      </w:r>
      <w:r>
        <w:rPr/>
        <w:t>lors</w:t>
      </w:r>
      <w:r>
        <w:rPr>
          <w:spacing w:val="-21"/>
        </w:rPr>
        <w:t> </w:t>
      </w:r>
      <w:r>
        <w:rPr/>
        <w:t>de</w:t>
      </w:r>
      <w:r>
        <w:rPr>
          <w:spacing w:val="-21"/>
        </w:rPr>
        <w:t> </w:t>
      </w:r>
      <w:r>
        <w:rPr/>
        <w:t>sa navigation sur le site ou sur des sites ou des applications tierces, </w:t>
      </w:r>
      <w:r>
        <w:rPr>
          <w:spacing w:val="-6"/>
        </w:rPr>
        <w:t>en </w:t>
      </w:r>
      <w:r>
        <w:rPr/>
        <w:t>s’abstenant de recueillir auprès de l’utilisateur son consentement, qui</w:t>
      </w:r>
      <w:r>
        <w:rPr>
          <w:spacing w:val="-42"/>
        </w:rPr>
        <w:t> </w:t>
      </w:r>
      <w:r>
        <w:rPr/>
        <w:t>doit résulter d’une action positive de sa part, et en ne proposant pas à l’utilisateur</w:t>
      </w:r>
      <w:r>
        <w:rPr>
          <w:spacing w:val="-17"/>
        </w:rPr>
        <w:t> </w:t>
      </w:r>
      <w:r>
        <w:rPr/>
        <w:t>de</w:t>
      </w:r>
      <w:r>
        <w:rPr>
          <w:spacing w:val="-17"/>
        </w:rPr>
        <w:t> </w:t>
      </w:r>
      <w:r>
        <w:rPr/>
        <w:t>moyens</w:t>
      </w:r>
      <w:r>
        <w:rPr>
          <w:spacing w:val="-17"/>
        </w:rPr>
        <w:t> </w:t>
      </w:r>
      <w:r>
        <w:rPr/>
        <w:t>pour</w:t>
      </w:r>
      <w:r>
        <w:rPr>
          <w:spacing w:val="-19"/>
        </w:rPr>
        <w:t> </w:t>
      </w:r>
      <w:r>
        <w:rPr/>
        <w:t>s'opposer</w:t>
      </w:r>
      <w:r>
        <w:rPr>
          <w:spacing w:val="-17"/>
        </w:rPr>
        <w:t> </w:t>
      </w:r>
      <w:r>
        <w:rPr/>
        <w:t>à</w:t>
      </w:r>
      <w:r>
        <w:rPr>
          <w:spacing w:val="-20"/>
        </w:rPr>
        <w:t> </w:t>
      </w:r>
      <w:r>
        <w:rPr/>
        <w:t>cette</w:t>
      </w:r>
      <w:r>
        <w:rPr>
          <w:spacing w:val="-16"/>
        </w:rPr>
        <w:t> </w:t>
      </w:r>
      <w:r>
        <w:rPr/>
        <w:t>collecte,</w:t>
      </w:r>
      <w:r>
        <w:rPr>
          <w:spacing w:val="-17"/>
        </w:rPr>
        <w:t> </w:t>
      </w:r>
      <w:r>
        <w:rPr/>
        <w:t>la</w:t>
      </w:r>
      <w:r>
        <w:rPr>
          <w:spacing w:val="-17"/>
        </w:rPr>
        <w:t> </w:t>
      </w:r>
      <w:r>
        <w:rPr/>
        <w:t>clause</w:t>
      </w:r>
      <w:r>
        <w:rPr>
          <w:spacing w:val="-17"/>
        </w:rPr>
        <w:t> </w:t>
      </w:r>
      <w:r>
        <w:rPr>
          <w:spacing w:val="-3"/>
        </w:rPr>
        <w:t>contrevient </w:t>
      </w:r>
      <w:r>
        <w:rPr/>
        <w:t>aux</w:t>
      </w:r>
      <w:r>
        <w:rPr>
          <w:spacing w:val="-5"/>
        </w:rPr>
        <w:t> </w:t>
      </w:r>
      <w:r>
        <w:rPr/>
        <w:t>dispositions</w:t>
      </w:r>
      <w:r>
        <w:rPr>
          <w:spacing w:val="-4"/>
        </w:rPr>
        <w:t> </w:t>
      </w:r>
      <w:r>
        <w:rPr/>
        <w:t>des</w:t>
      </w:r>
      <w:r>
        <w:rPr>
          <w:spacing w:val="-4"/>
        </w:rPr>
        <w:t> </w:t>
      </w:r>
      <w:r>
        <w:rPr/>
        <w:t>articles</w:t>
      </w:r>
      <w:r>
        <w:rPr>
          <w:spacing w:val="-4"/>
        </w:rPr>
        <w:t> </w:t>
      </w:r>
      <w:r>
        <w:rPr/>
        <w:t>6</w:t>
      </w:r>
      <w:r>
        <w:rPr>
          <w:spacing w:val="-6"/>
        </w:rPr>
        <w:t> </w:t>
      </w:r>
      <w:r>
        <w:rPr/>
        <w:t>et</w:t>
      </w:r>
      <w:r>
        <w:rPr>
          <w:spacing w:val="-5"/>
        </w:rPr>
        <w:t> </w:t>
      </w:r>
      <w:r>
        <w:rPr/>
        <w:t>7</w:t>
      </w:r>
      <w:r>
        <w:rPr>
          <w:spacing w:val="-4"/>
        </w:rPr>
        <w:t> </w:t>
      </w:r>
      <w:r>
        <w:rPr/>
        <w:t>de</w:t>
      </w:r>
      <w:r>
        <w:rPr>
          <w:spacing w:val="-7"/>
        </w:rPr>
        <w:t> </w:t>
      </w:r>
      <w:r>
        <w:rPr/>
        <w:t>la</w:t>
      </w:r>
      <w:r>
        <w:rPr>
          <w:spacing w:val="-7"/>
        </w:rPr>
        <w:t> </w:t>
      </w:r>
      <w:r>
        <w:rPr/>
        <w:t>Loi</w:t>
      </w:r>
      <w:r>
        <w:rPr>
          <w:spacing w:val="-4"/>
        </w:rPr>
        <w:t> </w:t>
      </w:r>
      <w:r>
        <w:rPr/>
        <w:t>Informatique</w:t>
      </w:r>
      <w:r>
        <w:rPr>
          <w:spacing w:val="-7"/>
        </w:rPr>
        <w:t> </w:t>
      </w:r>
      <w:r>
        <w:rPr/>
        <w:t>et</w:t>
      </w:r>
      <w:r>
        <w:rPr>
          <w:spacing w:val="-4"/>
        </w:rPr>
        <w:t> </w:t>
      </w:r>
      <w:r>
        <w:rPr/>
        <w:t>Libertés.</w:t>
      </w:r>
      <w:r>
        <w:rPr>
          <w:spacing w:val="-6"/>
        </w:rPr>
        <w:t> </w:t>
      </w:r>
      <w:r>
        <w:rPr/>
        <w:t>Elle est donc illicite à leur</w:t>
      </w:r>
      <w:r>
        <w:rPr>
          <w:spacing w:val="-4"/>
        </w:rPr>
        <w:t> </w:t>
      </w:r>
      <w:r>
        <w:rPr/>
        <w:t>égard.</w:t>
      </w:r>
    </w:p>
    <w:p>
      <w:pPr>
        <w:pStyle w:val="BodyText"/>
        <w:spacing w:line="208" w:lineRule="auto" w:before="158"/>
        <w:ind w:left="2260" w:right="193"/>
        <w:jc w:val="both"/>
      </w:pPr>
      <w:r>
        <w:rPr/>
        <w:pict>
          <v:shape style="position:absolute;margin-left:439.560303pt;margin-top:41.562809pt;width:42.05pt;height:15.8pt;mso-position-horizontal-relative:page;mso-position-vertical-relative:paragraph;z-index:-114112" coordorigin="8791,831" coordsize="841,316" path="m9578,831l8845,831,8809,885,8791,953,8791,1025,8809,1092,8845,1147,9578,1147,9614,1092,9631,1025,9631,953,9614,885,9578,831xe" filled="true" fillcolor="#fde164" stroked="false">
            <v:path arrowok="t"/>
            <v:fill opacity="26214f" type="solid"/>
            <w10:wrap type="none"/>
          </v:shape>
        </w:pict>
      </w:r>
      <w:r>
        <w:rPr>
          <w:spacing w:val="-3"/>
        </w:rPr>
        <w:t>La</w:t>
      </w:r>
      <w:r>
        <w:rPr>
          <w:spacing w:val="-10"/>
        </w:rPr>
        <w:t> </w:t>
      </w:r>
      <w:r>
        <w:rPr/>
        <w:t>clause</w:t>
      </w:r>
      <w:r>
        <w:rPr>
          <w:spacing w:val="-11"/>
        </w:rPr>
        <w:t> </w:t>
      </w:r>
      <w:r>
        <w:rPr/>
        <w:t>est</w:t>
      </w:r>
      <w:r>
        <w:rPr>
          <w:spacing w:val="-6"/>
        </w:rPr>
        <w:t> </w:t>
      </w:r>
      <w:r>
        <w:rPr/>
        <w:t>également</w:t>
      </w:r>
      <w:r>
        <w:rPr>
          <w:spacing w:val="-6"/>
        </w:rPr>
        <w:t> </w:t>
      </w:r>
      <w:r>
        <w:rPr/>
        <w:t>illicite</w:t>
      </w:r>
      <w:r>
        <w:rPr>
          <w:spacing w:val="-5"/>
        </w:rPr>
        <w:t> </w:t>
      </w:r>
      <w:r>
        <w:rPr/>
        <w:t>au</w:t>
      </w:r>
      <w:r>
        <w:rPr>
          <w:spacing w:val="-6"/>
        </w:rPr>
        <w:t> </w:t>
      </w:r>
      <w:r>
        <w:rPr/>
        <w:t>regard</w:t>
      </w:r>
      <w:r>
        <w:rPr>
          <w:spacing w:val="-6"/>
        </w:rPr>
        <w:t> </w:t>
      </w:r>
      <w:r>
        <w:rPr/>
        <w:t>de</w:t>
      </w:r>
      <w:r>
        <w:rPr>
          <w:spacing w:val="-9"/>
        </w:rPr>
        <w:t> </w:t>
      </w:r>
      <w:r>
        <w:rPr/>
        <w:t>l’article</w:t>
      </w:r>
      <w:r>
        <w:rPr>
          <w:spacing w:val="-9"/>
        </w:rPr>
        <w:t> </w:t>
      </w:r>
      <w:r>
        <w:rPr>
          <w:spacing w:val="-3"/>
        </w:rPr>
        <w:t>L.</w:t>
      </w:r>
      <w:r>
        <w:rPr>
          <w:spacing w:val="-5"/>
        </w:rPr>
        <w:t> </w:t>
      </w:r>
      <w:r>
        <w:rPr/>
        <w:t>111-1,</w:t>
      </w:r>
      <w:r>
        <w:rPr>
          <w:spacing w:val="-6"/>
        </w:rPr>
        <w:t> </w:t>
      </w:r>
      <w:r>
        <w:rPr>
          <w:spacing w:val="-4"/>
        </w:rPr>
        <w:t>L.</w:t>
      </w:r>
      <w:r>
        <w:rPr>
          <w:spacing w:val="-6"/>
        </w:rPr>
        <w:t> </w:t>
      </w:r>
      <w:r>
        <w:rPr/>
        <w:t>111-2</w:t>
      </w:r>
      <w:r>
        <w:rPr>
          <w:spacing w:val="-6"/>
        </w:rPr>
        <w:t> </w:t>
      </w:r>
      <w:r>
        <w:rPr/>
        <w:t>du code de la consommation, L.121-17, L.121-19, L.121-19-2 et R.111-2 </w:t>
      </w:r>
      <w:r>
        <w:rPr>
          <w:spacing w:val="-6"/>
        </w:rPr>
        <w:t>du </w:t>
      </w:r>
      <w:r>
        <w:rPr/>
        <w:t>code de la consommation, devenus les articles </w:t>
      </w:r>
      <w:r>
        <w:rPr>
          <w:spacing w:val="-3"/>
        </w:rPr>
        <w:t>L. </w:t>
      </w:r>
      <w:r>
        <w:rPr/>
        <w:t>111-1 et </w:t>
      </w:r>
      <w:r>
        <w:rPr>
          <w:spacing w:val="-3"/>
        </w:rPr>
        <w:t>L. </w:t>
      </w:r>
      <w:r>
        <w:rPr/>
        <w:t>111-2, </w:t>
      </w:r>
      <w:r>
        <w:rPr>
          <w:spacing w:val="-5"/>
        </w:rPr>
        <w:t>L. </w:t>
      </w:r>
      <w:r>
        <w:rPr/>
        <w:t>221-11 et R.111-2 du code de la consommation et est abusive au sens </w:t>
      </w:r>
      <w:r>
        <w:rPr>
          <w:spacing w:val="-7"/>
        </w:rPr>
        <w:t>de </w:t>
      </w:r>
      <w:r>
        <w:rPr/>
        <w:t>l’article</w:t>
      </w:r>
      <w:r>
        <w:rPr>
          <w:spacing w:val="-16"/>
        </w:rPr>
        <w:t> </w:t>
      </w:r>
      <w:r>
        <w:rPr>
          <w:spacing w:val="-3"/>
        </w:rPr>
        <w:t>L.</w:t>
      </w:r>
      <w:r>
        <w:rPr>
          <w:spacing w:val="-12"/>
        </w:rPr>
        <w:t> </w:t>
      </w:r>
      <w:r>
        <w:rPr/>
        <w:t>132-1</w:t>
      </w:r>
      <w:r>
        <w:rPr>
          <w:spacing w:val="-15"/>
        </w:rPr>
        <w:t> </w:t>
      </w:r>
      <w:r>
        <w:rPr/>
        <w:t>devenu</w:t>
      </w:r>
      <w:r>
        <w:rPr>
          <w:spacing w:val="-16"/>
        </w:rPr>
        <w:t> </w:t>
      </w:r>
      <w:r>
        <w:rPr/>
        <w:t>l’article</w:t>
      </w:r>
      <w:r>
        <w:rPr>
          <w:spacing w:val="-15"/>
        </w:rPr>
        <w:t> </w:t>
      </w:r>
      <w:r>
        <w:rPr>
          <w:spacing w:val="-4"/>
        </w:rPr>
        <w:t>L.</w:t>
      </w:r>
      <w:r>
        <w:rPr>
          <w:spacing w:val="-15"/>
        </w:rPr>
        <w:t> </w:t>
      </w:r>
      <w:r>
        <w:rPr/>
        <w:t>212-1</w:t>
      </w:r>
      <w:r>
        <w:rPr>
          <w:spacing w:val="-16"/>
        </w:rPr>
        <w:t> </w:t>
      </w:r>
      <w:r>
        <w:rPr/>
        <w:t>du</w:t>
      </w:r>
      <w:r>
        <w:rPr>
          <w:spacing w:val="-15"/>
        </w:rPr>
        <w:t> </w:t>
      </w:r>
      <w:r>
        <w:rPr/>
        <w:t>code</w:t>
      </w:r>
      <w:r>
        <w:rPr>
          <w:spacing w:val="-18"/>
        </w:rPr>
        <w:t> </w:t>
      </w:r>
      <w:r>
        <w:rPr/>
        <w:t>de</w:t>
      </w:r>
      <w:r>
        <w:rPr>
          <w:spacing w:val="-16"/>
        </w:rPr>
        <w:t> </w:t>
      </w:r>
      <w:r>
        <w:rPr/>
        <w:t>la</w:t>
      </w:r>
      <w:r>
        <w:rPr>
          <w:spacing w:val="-15"/>
        </w:rPr>
        <w:t> </w:t>
      </w:r>
      <w:r>
        <w:rPr/>
        <w:t>consommation,</w:t>
      </w:r>
      <w:r>
        <w:rPr>
          <w:spacing w:val="-15"/>
        </w:rPr>
        <w:t> </w:t>
      </w:r>
      <w:r>
        <w:rPr/>
        <w:t>en ce qu’en s’abstenant d’informer l’utilisateur la clause ne lui permet pas d’appréhender</w:t>
      </w:r>
      <w:r>
        <w:rPr>
          <w:spacing w:val="-25"/>
        </w:rPr>
        <w:t> </w:t>
      </w:r>
      <w:r>
        <w:rPr/>
        <w:t>l’étendue</w:t>
      </w:r>
      <w:r>
        <w:rPr>
          <w:spacing w:val="-25"/>
        </w:rPr>
        <w:t> </w:t>
      </w:r>
      <w:r>
        <w:rPr/>
        <w:t>des</w:t>
      </w:r>
      <w:r>
        <w:rPr>
          <w:spacing w:val="-25"/>
        </w:rPr>
        <w:t> </w:t>
      </w:r>
      <w:r>
        <w:rPr/>
        <w:t>données</w:t>
      </w:r>
      <w:r>
        <w:rPr>
          <w:spacing w:val="-25"/>
        </w:rPr>
        <w:t> </w:t>
      </w:r>
      <w:r>
        <w:rPr/>
        <w:t>à</w:t>
      </w:r>
      <w:r>
        <w:rPr>
          <w:spacing w:val="-25"/>
        </w:rPr>
        <w:t> </w:t>
      </w:r>
      <w:r>
        <w:rPr>
          <w:spacing w:val="-4"/>
        </w:rPr>
        <w:t>caractère</w:t>
      </w:r>
      <w:r>
        <w:rPr>
          <w:spacing w:val="-29"/>
        </w:rPr>
        <w:t> </w:t>
      </w:r>
      <w:r>
        <w:rPr>
          <w:spacing w:val="-3"/>
        </w:rPr>
        <w:t>personnel</w:t>
      </w:r>
      <w:r>
        <w:rPr>
          <w:spacing w:val="-25"/>
        </w:rPr>
        <w:t> </w:t>
      </w:r>
      <w:r>
        <w:rPr/>
        <w:t>qui</w:t>
      </w:r>
      <w:r>
        <w:rPr>
          <w:spacing w:val="-25"/>
        </w:rPr>
        <w:t> </w:t>
      </w:r>
      <w:r>
        <w:rPr/>
        <w:t>pourront</w:t>
      </w:r>
      <w:r>
        <w:rPr>
          <w:spacing w:val="-25"/>
        </w:rPr>
        <w:t> </w:t>
      </w:r>
      <w:r>
        <w:rPr/>
        <w:t>être utilisées par TWITTER et de ses droits à s’opposer au traitement de ces données personnelles.</w:t>
      </w:r>
    </w:p>
    <w:p>
      <w:pPr>
        <w:pStyle w:val="BodyText"/>
      </w:pPr>
    </w:p>
    <w:p>
      <w:pPr>
        <w:pStyle w:val="BodyText"/>
        <w:spacing w:before="8"/>
      </w:pPr>
    </w:p>
    <w:p>
      <w:pPr>
        <w:pStyle w:val="Heading1"/>
        <w:numPr>
          <w:ilvl w:val="0"/>
          <w:numId w:val="23"/>
        </w:numPr>
        <w:tabs>
          <w:tab w:pos="2505" w:val="left" w:leader="none"/>
        </w:tabs>
        <w:spacing w:line="208" w:lineRule="auto" w:before="1" w:after="0"/>
        <w:ind w:left="2260" w:right="195" w:firstLine="0"/>
        <w:jc w:val="both"/>
        <w:rPr>
          <w:b w:val="0"/>
        </w:rPr>
      </w:pPr>
      <w:r>
        <w:rPr/>
        <w:t>Sur les finalités du traitement et des catégories de destinataires</w:t>
      </w:r>
      <w:r>
        <w:rPr>
          <w:spacing w:val="-35"/>
        </w:rPr>
        <w:t> </w:t>
      </w:r>
      <w:r>
        <w:rPr/>
        <w:t>des données </w:t>
      </w:r>
      <w:r>
        <w:rPr>
          <w:b w:val="0"/>
        </w:rPr>
        <w:t>:</w:t>
      </w:r>
    </w:p>
    <w:p>
      <w:pPr>
        <w:pStyle w:val="BodyText"/>
      </w:pPr>
    </w:p>
    <w:p>
      <w:pPr>
        <w:pStyle w:val="BodyText"/>
        <w:spacing w:before="7"/>
      </w:pPr>
    </w:p>
    <w:p>
      <w:pPr>
        <w:pStyle w:val="BodyText"/>
        <w:spacing w:line="208" w:lineRule="auto"/>
        <w:ind w:left="2260" w:right="193"/>
        <w:jc w:val="both"/>
      </w:pPr>
      <w:r>
        <w:rPr/>
        <w:t>Aux termes du 2°) de l’article 6 de la </w:t>
      </w:r>
      <w:r>
        <w:rPr>
          <w:spacing w:val="-3"/>
        </w:rPr>
        <w:t>Loi </w:t>
      </w:r>
      <w:r>
        <w:rPr/>
        <w:t>Informatique et Libertés les </w:t>
      </w:r>
      <w:r>
        <w:rPr>
          <w:spacing w:val="-3"/>
        </w:rPr>
        <w:t>données</w:t>
      </w:r>
      <w:r>
        <w:rPr>
          <w:spacing w:val="-28"/>
        </w:rPr>
        <w:t> </w:t>
      </w:r>
      <w:r>
        <w:rPr/>
        <w:t>à</w:t>
      </w:r>
      <w:r>
        <w:rPr>
          <w:spacing w:val="-29"/>
        </w:rPr>
        <w:t> </w:t>
      </w:r>
      <w:r>
        <w:rPr>
          <w:spacing w:val="-4"/>
        </w:rPr>
        <w:t>caractère</w:t>
      </w:r>
      <w:r>
        <w:rPr>
          <w:spacing w:val="-28"/>
        </w:rPr>
        <w:t> </w:t>
      </w:r>
      <w:r>
        <w:rPr>
          <w:spacing w:val="-3"/>
        </w:rPr>
        <w:t>personnel</w:t>
      </w:r>
      <w:r>
        <w:rPr>
          <w:spacing w:val="-24"/>
        </w:rPr>
        <w:t> </w:t>
      </w:r>
      <w:r>
        <w:rPr/>
        <w:t>sont</w:t>
      </w:r>
      <w:r>
        <w:rPr>
          <w:spacing w:val="-23"/>
        </w:rPr>
        <w:t> </w:t>
      </w:r>
      <w:r>
        <w:rPr/>
        <w:t>collectées</w:t>
      </w:r>
      <w:r>
        <w:rPr>
          <w:spacing w:val="-24"/>
        </w:rPr>
        <w:t> </w:t>
      </w:r>
      <w:r>
        <w:rPr/>
        <w:t>pour</w:t>
      </w:r>
      <w:r>
        <w:rPr>
          <w:spacing w:val="-24"/>
        </w:rPr>
        <w:t> </w:t>
      </w:r>
      <w:r>
        <w:rPr/>
        <w:t>des</w:t>
      </w:r>
      <w:r>
        <w:rPr>
          <w:spacing w:val="-23"/>
        </w:rPr>
        <w:t> </w:t>
      </w:r>
      <w:r>
        <w:rPr/>
        <w:t>finalités</w:t>
      </w:r>
      <w:r>
        <w:rPr>
          <w:spacing w:val="-24"/>
        </w:rPr>
        <w:t> </w:t>
      </w:r>
      <w:r>
        <w:rPr/>
        <w:t>déterminées, explicites et légitimes et ne sont pas traitées ultérieurement de manière incompatible avec ces</w:t>
      </w:r>
      <w:r>
        <w:rPr>
          <w:spacing w:val="-3"/>
        </w:rPr>
        <w:t> </w:t>
      </w:r>
      <w:r>
        <w:rPr/>
        <w:t>finalités.</w:t>
      </w:r>
    </w:p>
    <w:p>
      <w:pPr>
        <w:pStyle w:val="BodyText"/>
        <w:spacing w:line="208" w:lineRule="auto" w:before="159"/>
        <w:ind w:left="2260" w:right="193"/>
        <w:jc w:val="both"/>
      </w:pPr>
      <w:r>
        <w:rPr/>
        <w:t>L’article</w:t>
      </w:r>
      <w:r>
        <w:rPr>
          <w:spacing w:val="-9"/>
        </w:rPr>
        <w:t> </w:t>
      </w:r>
      <w:r>
        <w:rPr/>
        <w:t>32-I</w:t>
      </w:r>
      <w:r>
        <w:rPr>
          <w:spacing w:val="-12"/>
        </w:rPr>
        <w:t> </w:t>
      </w:r>
      <w:r>
        <w:rPr/>
        <w:t>de</w:t>
      </w:r>
      <w:r>
        <w:rPr>
          <w:spacing w:val="-7"/>
        </w:rPr>
        <w:t> </w:t>
      </w:r>
      <w:r>
        <w:rPr/>
        <w:t>la</w:t>
      </w:r>
      <w:r>
        <w:rPr>
          <w:spacing w:val="-7"/>
        </w:rPr>
        <w:t> </w:t>
      </w:r>
      <w:r>
        <w:rPr>
          <w:spacing w:val="-4"/>
        </w:rPr>
        <w:t>LIL</w:t>
      </w:r>
      <w:r>
        <w:rPr>
          <w:spacing w:val="-9"/>
        </w:rPr>
        <w:t> </w:t>
      </w:r>
      <w:r>
        <w:rPr/>
        <w:t>impose</w:t>
      </w:r>
      <w:r>
        <w:rPr>
          <w:spacing w:val="-7"/>
        </w:rPr>
        <w:t> </w:t>
      </w:r>
      <w:r>
        <w:rPr/>
        <w:t>au</w:t>
      </w:r>
      <w:r>
        <w:rPr>
          <w:spacing w:val="-6"/>
        </w:rPr>
        <w:t> </w:t>
      </w:r>
      <w:r>
        <w:rPr/>
        <w:t>responsable</w:t>
      </w:r>
      <w:r>
        <w:rPr>
          <w:spacing w:val="-10"/>
        </w:rPr>
        <w:t> </w:t>
      </w:r>
      <w:r>
        <w:rPr/>
        <w:t>de</w:t>
      </w:r>
      <w:r>
        <w:rPr>
          <w:spacing w:val="-9"/>
        </w:rPr>
        <w:t> </w:t>
      </w:r>
      <w:r>
        <w:rPr/>
        <w:t>traitement</w:t>
      </w:r>
      <w:r>
        <w:rPr>
          <w:spacing w:val="-6"/>
        </w:rPr>
        <w:t> </w:t>
      </w:r>
      <w:r>
        <w:rPr/>
        <w:t>d’informer</w:t>
      </w:r>
      <w:r>
        <w:rPr>
          <w:spacing w:val="-6"/>
        </w:rPr>
        <w:t> </w:t>
      </w:r>
      <w:r>
        <w:rPr/>
        <w:t>la personne auprès de laquelle sont recueillies des données à </w:t>
      </w:r>
      <w:r>
        <w:rPr>
          <w:spacing w:val="-3"/>
        </w:rPr>
        <w:t>caractère </w:t>
      </w:r>
      <w:r>
        <w:rPr/>
        <w:t>personnel</w:t>
      </w:r>
      <w:r>
        <w:rPr>
          <w:spacing w:val="-22"/>
        </w:rPr>
        <w:t> </w:t>
      </w:r>
      <w:r>
        <w:rPr/>
        <w:t>la</w:t>
      </w:r>
      <w:r>
        <w:rPr>
          <w:spacing w:val="-21"/>
        </w:rPr>
        <w:t> </w:t>
      </w:r>
      <w:r>
        <w:rPr/>
        <w:t>concernant</w:t>
      </w:r>
      <w:r>
        <w:rPr>
          <w:spacing w:val="-21"/>
        </w:rPr>
        <w:t> </w:t>
      </w:r>
      <w:r>
        <w:rPr/>
        <w:t>de</w:t>
      </w:r>
      <w:r>
        <w:rPr>
          <w:spacing w:val="-21"/>
        </w:rPr>
        <w:t> </w:t>
      </w:r>
      <w:r>
        <w:rPr/>
        <w:t>la</w:t>
      </w:r>
      <w:r>
        <w:rPr>
          <w:spacing w:val="-22"/>
        </w:rPr>
        <w:t> </w:t>
      </w:r>
      <w:r>
        <w:rPr/>
        <w:t>finalité</w:t>
      </w:r>
      <w:r>
        <w:rPr>
          <w:spacing w:val="-21"/>
        </w:rPr>
        <w:t> </w:t>
      </w:r>
      <w:r>
        <w:rPr/>
        <w:t>poursuivie</w:t>
      </w:r>
      <w:r>
        <w:rPr>
          <w:spacing w:val="-21"/>
        </w:rPr>
        <w:t> </w:t>
      </w:r>
      <w:r>
        <w:rPr/>
        <w:t>par</w:t>
      </w:r>
      <w:r>
        <w:rPr>
          <w:spacing w:val="-23"/>
        </w:rPr>
        <w:t> </w:t>
      </w:r>
      <w:r>
        <w:rPr/>
        <w:t>le</w:t>
      </w:r>
      <w:r>
        <w:rPr>
          <w:spacing w:val="-24"/>
        </w:rPr>
        <w:t> </w:t>
      </w:r>
      <w:r>
        <w:rPr/>
        <w:t>traitement</w:t>
      </w:r>
      <w:r>
        <w:rPr>
          <w:spacing w:val="-22"/>
        </w:rPr>
        <w:t> </w:t>
      </w:r>
      <w:r>
        <w:rPr/>
        <w:t>auquel</w:t>
      </w:r>
      <w:r>
        <w:rPr>
          <w:spacing w:val="-21"/>
        </w:rPr>
        <w:t> </w:t>
      </w:r>
      <w:r>
        <w:rPr/>
        <w:t>les données sont</w:t>
      </w:r>
      <w:r>
        <w:rPr>
          <w:spacing w:val="-1"/>
        </w:rPr>
        <w:t> </w:t>
      </w:r>
      <w:r>
        <w:rPr/>
        <w:t>destinées.</w:t>
      </w:r>
    </w:p>
    <w:p>
      <w:pPr>
        <w:spacing w:line="208" w:lineRule="auto" w:before="158"/>
        <w:ind w:left="2260" w:right="192" w:firstLine="0"/>
        <w:jc w:val="both"/>
        <w:rPr>
          <w:sz w:val="24"/>
        </w:rPr>
      </w:pPr>
      <w:r>
        <w:rPr>
          <w:spacing w:val="-3"/>
          <w:sz w:val="24"/>
        </w:rPr>
        <w:t>Il</w:t>
      </w:r>
      <w:r>
        <w:rPr>
          <w:spacing w:val="-26"/>
          <w:sz w:val="24"/>
        </w:rPr>
        <w:t> </w:t>
      </w:r>
      <w:r>
        <w:rPr>
          <w:sz w:val="24"/>
        </w:rPr>
        <w:t>ressort</w:t>
      </w:r>
      <w:r>
        <w:rPr>
          <w:spacing w:val="-28"/>
          <w:sz w:val="24"/>
        </w:rPr>
        <w:t> </w:t>
      </w:r>
      <w:r>
        <w:rPr>
          <w:sz w:val="24"/>
        </w:rPr>
        <w:t>également</w:t>
      </w:r>
      <w:r>
        <w:rPr>
          <w:spacing w:val="-26"/>
          <w:sz w:val="24"/>
        </w:rPr>
        <w:t> </w:t>
      </w:r>
      <w:r>
        <w:rPr>
          <w:sz w:val="24"/>
        </w:rPr>
        <w:t>de</w:t>
      </w:r>
      <w:r>
        <w:rPr>
          <w:spacing w:val="-27"/>
          <w:sz w:val="24"/>
        </w:rPr>
        <w:t> </w:t>
      </w:r>
      <w:r>
        <w:rPr>
          <w:sz w:val="24"/>
        </w:rPr>
        <w:t>la</w:t>
      </w:r>
      <w:r>
        <w:rPr>
          <w:spacing w:val="-28"/>
          <w:sz w:val="24"/>
        </w:rPr>
        <w:t> </w:t>
      </w:r>
      <w:r>
        <w:rPr>
          <w:sz w:val="24"/>
        </w:rPr>
        <w:t>clause</w:t>
      </w:r>
      <w:r>
        <w:rPr>
          <w:spacing w:val="-28"/>
          <w:sz w:val="24"/>
        </w:rPr>
        <w:t> </w:t>
      </w:r>
      <w:r>
        <w:rPr>
          <w:sz w:val="24"/>
        </w:rPr>
        <w:t>critiquée</w:t>
      </w:r>
      <w:r>
        <w:rPr>
          <w:spacing w:val="-27"/>
          <w:sz w:val="24"/>
        </w:rPr>
        <w:t> </w:t>
      </w:r>
      <w:r>
        <w:rPr>
          <w:sz w:val="24"/>
        </w:rPr>
        <w:t>que</w:t>
      </w:r>
      <w:r>
        <w:rPr>
          <w:spacing w:val="-27"/>
          <w:sz w:val="24"/>
        </w:rPr>
        <w:t> </w:t>
      </w:r>
      <w:r>
        <w:rPr>
          <w:sz w:val="24"/>
        </w:rPr>
        <w:t>les</w:t>
      </w:r>
      <w:r>
        <w:rPr>
          <w:spacing w:val="-26"/>
          <w:sz w:val="24"/>
        </w:rPr>
        <w:t> </w:t>
      </w:r>
      <w:r>
        <w:rPr>
          <w:sz w:val="24"/>
        </w:rPr>
        <w:t>données</w:t>
      </w:r>
      <w:r>
        <w:rPr>
          <w:spacing w:val="-25"/>
          <w:sz w:val="24"/>
        </w:rPr>
        <w:t> </w:t>
      </w:r>
      <w:r>
        <w:rPr>
          <w:sz w:val="24"/>
        </w:rPr>
        <w:t>personnelles</w:t>
      </w:r>
      <w:r>
        <w:rPr>
          <w:spacing w:val="-26"/>
          <w:sz w:val="24"/>
        </w:rPr>
        <w:t> </w:t>
      </w:r>
      <w:r>
        <w:rPr>
          <w:sz w:val="24"/>
        </w:rPr>
        <w:t>ainsi collectées</w:t>
      </w:r>
      <w:r>
        <w:rPr>
          <w:spacing w:val="-16"/>
          <w:sz w:val="24"/>
        </w:rPr>
        <w:t> </w:t>
      </w:r>
      <w:r>
        <w:rPr>
          <w:sz w:val="24"/>
        </w:rPr>
        <w:t>sont</w:t>
      </w:r>
      <w:r>
        <w:rPr>
          <w:spacing w:val="-16"/>
          <w:sz w:val="24"/>
        </w:rPr>
        <w:t> </w:t>
      </w:r>
      <w:r>
        <w:rPr>
          <w:sz w:val="24"/>
        </w:rPr>
        <w:t>utilisées</w:t>
      </w:r>
      <w:r>
        <w:rPr>
          <w:spacing w:val="-15"/>
          <w:sz w:val="24"/>
        </w:rPr>
        <w:t> </w:t>
      </w:r>
      <w:r>
        <w:rPr>
          <w:sz w:val="24"/>
        </w:rPr>
        <w:t>pour</w:t>
      </w:r>
      <w:r>
        <w:rPr>
          <w:spacing w:val="-17"/>
          <w:sz w:val="24"/>
        </w:rPr>
        <w:t> </w:t>
      </w:r>
      <w:r>
        <w:rPr>
          <w:i/>
          <w:sz w:val="24"/>
        </w:rPr>
        <w:t>"fournir,</w:t>
      </w:r>
      <w:r>
        <w:rPr>
          <w:i/>
          <w:spacing w:val="-15"/>
          <w:sz w:val="24"/>
        </w:rPr>
        <w:t> </w:t>
      </w:r>
      <w:r>
        <w:rPr>
          <w:i/>
          <w:sz w:val="24"/>
        </w:rPr>
        <w:t>mesurer,</w:t>
      </w:r>
      <w:r>
        <w:rPr>
          <w:i/>
          <w:spacing w:val="-16"/>
          <w:sz w:val="24"/>
        </w:rPr>
        <w:t> </w:t>
      </w:r>
      <w:r>
        <w:rPr>
          <w:i/>
          <w:sz w:val="24"/>
        </w:rPr>
        <w:t>personnaliser</w:t>
      </w:r>
      <w:r>
        <w:rPr>
          <w:i/>
          <w:spacing w:val="-15"/>
          <w:sz w:val="24"/>
        </w:rPr>
        <w:t> </w:t>
      </w:r>
      <w:r>
        <w:rPr>
          <w:i/>
          <w:sz w:val="24"/>
        </w:rPr>
        <w:t>et</w:t>
      </w:r>
      <w:r>
        <w:rPr>
          <w:i/>
          <w:spacing w:val="-16"/>
          <w:sz w:val="24"/>
        </w:rPr>
        <w:t> </w:t>
      </w:r>
      <w:r>
        <w:rPr>
          <w:i/>
          <w:spacing w:val="-3"/>
          <w:sz w:val="24"/>
        </w:rPr>
        <w:t>améliorer </w:t>
      </w:r>
      <w:r>
        <w:rPr>
          <w:i/>
          <w:sz w:val="24"/>
        </w:rPr>
        <w:t>nos services" </w:t>
      </w:r>
      <w:r>
        <w:rPr>
          <w:sz w:val="24"/>
        </w:rPr>
        <w:t>(version du 21 octobre2013), "</w:t>
      </w:r>
      <w:r>
        <w:rPr>
          <w:i/>
          <w:sz w:val="24"/>
        </w:rPr>
        <w:t>fournir, comprendre et </w:t>
      </w:r>
      <w:r>
        <w:rPr>
          <w:i/>
          <w:sz w:val="24"/>
        </w:rPr>
        <w:t>améliorer nos services</w:t>
      </w:r>
      <w:r>
        <w:rPr>
          <w:sz w:val="24"/>
        </w:rPr>
        <w:t>" (version du 8 septembre 2014) </w:t>
      </w:r>
      <w:r>
        <w:rPr>
          <w:i/>
          <w:sz w:val="24"/>
        </w:rPr>
        <w:t>"fournir, </w:t>
      </w:r>
      <w:r>
        <w:rPr>
          <w:i/>
          <w:sz w:val="24"/>
        </w:rPr>
        <w:t>comprendre et améliorer nos services, pour effectuer des déductions</w:t>
      </w:r>
      <w:r>
        <w:rPr>
          <w:sz w:val="24"/>
        </w:rPr>
        <w:t>" (version</w:t>
      </w:r>
      <w:r>
        <w:rPr>
          <w:spacing w:val="-19"/>
          <w:sz w:val="24"/>
        </w:rPr>
        <w:t> </w:t>
      </w:r>
      <w:r>
        <w:rPr>
          <w:sz w:val="24"/>
        </w:rPr>
        <w:t>des</w:t>
      </w:r>
      <w:r>
        <w:rPr>
          <w:spacing w:val="-15"/>
          <w:sz w:val="24"/>
        </w:rPr>
        <w:t> </w:t>
      </w:r>
      <w:r>
        <w:rPr>
          <w:sz w:val="24"/>
        </w:rPr>
        <w:t>18</w:t>
      </w:r>
      <w:r>
        <w:rPr>
          <w:spacing w:val="-15"/>
          <w:sz w:val="24"/>
        </w:rPr>
        <w:t> </w:t>
      </w:r>
      <w:r>
        <w:rPr>
          <w:sz w:val="24"/>
        </w:rPr>
        <w:t>mai</w:t>
      </w:r>
      <w:r>
        <w:rPr>
          <w:spacing w:val="-16"/>
          <w:sz w:val="24"/>
        </w:rPr>
        <w:t> </w:t>
      </w:r>
      <w:r>
        <w:rPr>
          <w:sz w:val="24"/>
        </w:rPr>
        <w:t>2015</w:t>
      </w:r>
      <w:r>
        <w:rPr>
          <w:spacing w:val="-18"/>
          <w:sz w:val="24"/>
        </w:rPr>
        <w:t> </w:t>
      </w:r>
      <w:r>
        <w:rPr>
          <w:sz w:val="24"/>
        </w:rPr>
        <w:t>et</w:t>
      </w:r>
      <w:r>
        <w:rPr>
          <w:spacing w:val="-15"/>
          <w:sz w:val="24"/>
        </w:rPr>
        <w:t> </w:t>
      </w:r>
      <w:r>
        <w:rPr>
          <w:sz w:val="24"/>
        </w:rPr>
        <w:t>27</w:t>
      </w:r>
      <w:r>
        <w:rPr>
          <w:spacing w:val="-16"/>
          <w:sz w:val="24"/>
        </w:rPr>
        <w:t> </w:t>
      </w:r>
      <w:r>
        <w:rPr>
          <w:sz w:val="24"/>
        </w:rPr>
        <w:t>janvier</w:t>
      </w:r>
      <w:r>
        <w:rPr>
          <w:spacing w:val="-15"/>
          <w:sz w:val="24"/>
        </w:rPr>
        <w:t> </w:t>
      </w:r>
      <w:r>
        <w:rPr>
          <w:sz w:val="24"/>
        </w:rPr>
        <w:t>2016)</w:t>
      </w:r>
      <w:r>
        <w:rPr>
          <w:spacing w:val="-15"/>
          <w:sz w:val="24"/>
        </w:rPr>
        <w:t> </w:t>
      </w:r>
      <w:r>
        <w:rPr>
          <w:sz w:val="24"/>
        </w:rPr>
        <w:t>pour</w:t>
      </w:r>
      <w:r>
        <w:rPr>
          <w:spacing w:val="-16"/>
          <w:sz w:val="24"/>
        </w:rPr>
        <w:t> </w:t>
      </w:r>
      <w:r>
        <w:rPr>
          <w:sz w:val="24"/>
        </w:rPr>
        <w:t>tirer</w:t>
      </w:r>
      <w:r>
        <w:rPr>
          <w:spacing w:val="-15"/>
          <w:sz w:val="24"/>
        </w:rPr>
        <w:t> </w:t>
      </w:r>
      <w:r>
        <w:rPr>
          <w:sz w:val="24"/>
        </w:rPr>
        <w:t>des</w:t>
      </w:r>
      <w:r>
        <w:rPr>
          <w:spacing w:val="-15"/>
          <w:sz w:val="24"/>
        </w:rPr>
        <w:t> </w:t>
      </w:r>
      <w:r>
        <w:rPr>
          <w:sz w:val="24"/>
        </w:rPr>
        <w:t>"enseignements concernant</w:t>
      </w:r>
      <w:r>
        <w:rPr>
          <w:spacing w:val="-23"/>
          <w:sz w:val="24"/>
        </w:rPr>
        <w:t> </w:t>
      </w:r>
      <w:r>
        <w:rPr>
          <w:sz w:val="24"/>
        </w:rPr>
        <w:t>(l’utilisateur),</w:t>
      </w:r>
      <w:r>
        <w:rPr>
          <w:spacing w:val="-25"/>
          <w:sz w:val="24"/>
        </w:rPr>
        <w:t> </w:t>
      </w:r>
      <w:r>
        <w:rPr>
          <w:i/>
          <w:sz w:val="24"/>
        </w:rPr>
        <w:t>telles</w:t>
      </w:r>
      <w:r>
        <w:rPr>
          <w:i/>
          <w:spacing w:val="-24"/>
          <w:sz w:val="24"/>
        </w:rPr>
        <w:t> </w:t>
      </w:r>
      <w:r>
        <w:rPr>
          <w:i/>
          <w:sz w:val="24"/>
        </w:rPr>
        <w:t>que</w:t>
      </w:r>
      <w:r>
        <w:rPr>
          <w:i/>
          <w:spacing w:val="-26"/>
          <w:sz w:val="24"/>
        </w:rPr>
        <w:t> </w:t>
      </w:r>
      <w:r>
        <w:rPr>
          <w:i/>
          <w:sz w:val="24"/>
        </w:rPr>
        <w:t>les</w:t>
      </w:r>
      <w:r>
        <w:rPr>
          <w:i/>
          <w:spacing w:val="-24"/>
          <w:sz w:val="24"/>
        </w:rPr>
        <w:t> </w:t>
      </w:r>
      <w:r>
        <w:rPr>
          <w:i/>
          <w:sz w:val="24"/>
        </w:rPr>
        <w:t>sujets</w:t>
      </w:r>
      <w:r>
        <w:rPr>
          <w:i/>
          <w:spacing w:val="-24"/>
          <w:sz w:val="24"/>
        </w:rPr>
        <w:t> </w:t>
      </w:r>
      <w:r>
        <w:rPr>
          <w:i/>
          <w:sz w:val="24"/>
        </w:rPr>
        <w:t>susceptibles</w:t>
      </w:r>
      <w:r>
        <w:rPr>
          <w:i/>
          <w:spacing w:val="-24"/>
          <w:sz w:val="24"/>
        </w:rPr>
        <w:t> </w:t>
      </w:r>
      <w:r>
        <w:rPr>
          <w:i/>
          <w:sz w:val="24"/>
        </w:rPr>
        <w:t>de</w:t>
      </w:r>
      <w:r>
        <w:rPr>
          <w:i/>
          <w:spacing w:val="-25"/>
          <w:sz w:val="24"/>
        </w:rPr>
        <w:t> </w:t>
      </w:r>
      <w:r>
        <w:rPr>
          <w:i/>
          <w:sz w:val="24"/>
        </w:rPr>
        <w:t>(l)’intéresser, </w:t>
      </w:r>
      <w:r>
        <w:rPr>
          <w:i/>
          <w:sz w:val="24"/>
        </w:rPr>
        <w:t>et</w:t>
      </w:r>
      <w:r>
        <w:rPr>
          <w:i/>
          <w:spacing w:val="-25"/>
          <w:sz w:val="24"/>
        </w:rPr>
        <w:t> </w:t>
      </w:r>
      <w:r>
        <w:rPr>
          <w:i/>
          <w:sz w:val="24"/>
        </w:rPr>
        <w:t>pour</w:t>
      </w:r>
      <w:r>
        <w:rPr>
          <w:i/>
          <w:spacing w:val="-25"/>
          <w:sz w:val="24"/>
        </w:rPr>
        <w:t> </w:t>
      </w:r>
      <w:r>
        <w:rPr>
          <w:i/>
          <w:sz w:val="24"/>
        </w:rPr>
        <w:t>personnaliser</w:t>
      </w:r>
      <w:r>
        <w:rPr>
          <w:i/>
          <w:spacing w:val="-25"/>
          <w:sz w:val="24"/>
        </w:rPr>
        <w:t> </w:t>
      </w:r>
      <w:r>
        <w:rPr>
          <w:i/>
          <w:sz w:val="24"/>
        </w:rPr>
        <w:t>le</w:t>
      </w:r>
      <w:r>
        <w:rPr>
          <w:i/>
          <w:spacing w:val="-25"/>
          <w:sz w:val="24"/>
        </w:rPr>
        <w:t> </w:t>
      </w:r>
      <w:r>
        <w:rPr>
          <w:i/>
          <w:sz w:val="24"/>
        </w:rPr>
        <w:t>contenu</w:t>
      </w:r>
      <w:r>
        <w:rPr>
          <w:i/>
          <w:spacing w:val="-25"/>
          <w:sz w:val="24"/>
        </w:rPr>
        <w:t> </w:t>
      </w:r>
      <w:r>
        <w:rPr>
          <w:i/>
          <w:sz w:val="24"/>
        </w:rPr>
        <w:t>que</w:t>
      </w:r>
      <w:r>
        <w:rPr>
          <w:i/>
          <w:spacing w:val="-24"/>
          <w:sz w:val="24"/>
        </w:rPr>
        <w:t> </w:t>
      </w:r>
      <w:r>
        <w:rPr>
          <w:i/>
          <w:spacing w:val="-4"/>
          <w:sz w:val="24"/>
        </w:rPr>
        <w:t>(</w:t>
      </w:r>
      <w:r>
        <w:rPr>
          <w:spacing w:val="-4"/>
          <w:sz w:val="24"/>
        </w:rPr>
        <w:t>TWITTER</w:t>
      </w:r>
      <w:r>
        <w:rPr>
          <w:i/>
          <w:spacing w:val="-4"/>
          <w:sz w:val="24"/>
        </w:rPr>
        <w:t>)</w:t>
      </w:r>
      <w:r>
        <w:rPr>
          <w:i/>
          <w:spacing w:val="-28"/>
          <w:sz w:val="24"/>
        </w:rPr>
        <w:t> </w:t>
      </w:r>
      <w:r>
        <w:rPr>
          <w:i/>
          <w:sz w:val="24"/>
        </w:rPr>
        <w:t>(</w:t>
      </w:r>
      <w:r>
        <w:rPr>
          <w:sz w:val="24"/>
        </w:rPr>
        <w:t>lui</w:t>
      </w:r>
      <w:r>
        <w:rPr>
          <w:i/>
          <w:sz w:val="24"/>
        </w:rPr>
        <w:t>)</w:t>
      </w:r>
      <w:r>
        <w:rPr>
          <w:i/>
          <w:spacing w:val="-29"/>
          <w:sz w:val="24"/>
        </w:rPr>
        <w:t> </w:t>
      </w:r>
      <w:r>
        <w:rPr>
          <w:i/>
          <w:sz w:val="24"/>
        </w:rPr>
        <w:t>propos(e),</w:t>
      </w:r>
      <w:r>
        <w:rPr>
          <w:i/>
          <w:spacing w:val="-24"/>
          <w:sz w:val="24"/>
        </w:rPr>
        <w:t> </w:t>
      </w:r>
      <w:r>
        <w:rPr>
          <w:i/>
          <w:sz w:val="24"/>
        </w:rPr>
        <w:t>y</w:t>
      </w:r>
      <w:r>
        <w:rPr>
          <w:i/>
          <w:spacing w:val="-28"/>
          <w:sz w:val="24"/>
        </w:rPr>
        <w:t> </w:t>
      </w:r>
      <w:r>
        <w:rPr>
          <w:i/>
          <w:sz w:val="24"/>
        </w:rPr>
        <w:t>compris </w:t>
      </w:r>
      <w:r>
        <w:rPr>
          <w:i/>
          <w:sz w:val="24"/>
        </w:rPr>
        <w:t>les publicités</w:t>
      </w:r>
      <w:r>
        <w:rPr>
          <w:sz w:val="24"/>
        </w:rPr>
        <w:t>", (version du 30 septembre 2016), c’est-à-dire pour </w:t>
      </w:r>
      <w:r>
        <w:rPr>
          <w:spacing w:val="-7"/>
          <w:sz w:val="24"/>
        </w:rPr>
        <w:t>des </w:t>
      </w:r>
      <w:r>
        <w:rPr>
          <w:sz w:val="24"/>
        </w:rPr>
        <w:t>messages et des publicités ciblées en fonction des données personnelles ainsi collectées.</w:t>
      </w:r>
    </w:p>
    <w:p>
      <w:pPr>
        <w:pStyle w:val="BodyText"/>
        <w:spacing w:line="208" w:lineRule="auto" w:before="160"/>
        <w:ind w:left="2260" w:right="195"/>
        <w:jc w:val="both"/>
      </w:pPr>
      <w:r>
        <w:rPr/>
        <w:t>D’où il suit que les finalités évoquées par la clause, telles </w:t>
      </w:r>
      <w:r>
        <w:rPr>
          <w:spacing w:val="-4"/>
        </w:rPr>
        <w:t>les </w:t>
      </w:r>
      <w:r>
        <w:rPr/>
        <w:t>"enseignements" relatifs à l’utilisateur, permettant la personnalisation </w:t>
      </w:r>
      <w:r>
        <w:rPr>
          <w:spacing w:val="-6"/>
        </w:rPr>
        <w:t>de </w:t>
      </w:r>
      <w:r>
        <w:rPr/>
        <w:t>"contenus"</w:t>
      </w:r>
      <w:r>
        <w:rPr>
          <w:spacing w:val="-30"/>
        </w:rPr>
        <w:t> </w:t>
      </w:r>
      <w:r>
        <w:rPr/>
        <w:t>susceptibles</w:t>
      </w:r>
      <w:r>
        <w:rPr>
          <w:spacing w:val="-25"/>
        </w:rPr>
        <w:t> </w:t>
      </w:r>
      <w:r>
        <w:rPr/>
        <w:t>d’être</w:t>
      </w:r>
      <w:r>
        <w:rPr>
          <w:spacing w:val="-27"/>
        </w:rPr>
        <w:t> </w:t>
      </w:r>
      <w:r>
        <w:rPr>
          <w:spacing w:val="-3"/>
        </w:rPr>
        <w:t>proposés</w:t>
      </w:r>
      <w:r>
        <w:rPr>
          <w:spacing w:val="-30"/>
        </w:rPr>
        <w:t> </w:t>
      </w:r>
      <w:r>
        <w:rPr>
          <w:spacing w:val="-3"/>
        </w:rPr>
        <w:t>par</w:t>
      </w:r>
      <w:r>
        <w:rPr>
          <w:spacing w:val="-30"/>
        </w:rPr>
        <w:t> </w:t>
      </w:r>
      <w:r>
        <w:rPr>
          <w:spacing w:val="-3"/>
        </w:rPr>
        <w:t>TWITTER,</w:t>
      </w:r>
      <w:r>
        <w:rPr>
          <w:spacing w:val="-29"/>
        </w:rPr>
        <w:t> </w:t>
      </w:r>
      <w:r>
        <w:rPr/>
        <w:t>au</w:t>
      </w:r>
      <w:r>
        <w:rPr>
          <w:spacing w:val="-29"/>
        </w:rPr>
        <w:t> </w:t>
      </w:r>
      <w:r>
        <w:rPr/>
        <w:t>nombre</w:t>
      </w:r>
      <w:r>
        <w:rPr>
          <w:spacing w:val="-29"/>
        </w:rPr>
        <w:t> </w:t>
      </w:r>
      <w:r>
        <w:rPr/>
        <w:t>desquels figurent des publicités, sont insuffisamment déterminées et explicites </w:t>
      </w:r>
      <w:r>
        <w:rPr>
          <w:spacing w:val="-7"/>
        </w:rPr>
        <w:t>au </w:t>
      </w:r>
      <w:r>
        <w:rPr/>
        <w:t>regard des dispositions des articles 6 et 32-II de Loi Informatique et Libertés, car elles ne permettent pas à l’utilisateur d’appréhender concrètement l’utilisation qui pourrait être faite de ses données. </w:t>
      </w:r>
      <w:r>
        <w:rPr>
          <w:spacing w:val="-3"/>
        </w:rPr>
        <w:t>La</w:t>
      </w:r>
      <w:r>
        <w:rPr>
          <w:spacing w:val="-41"/>
        </w:rPr>
        <w:t> </w:t>
      </w:r>
      <w:r>
        <w:rPr/>
        <w:t>clause est donc illicite au regard de ces</w:t>
      </w:r>
      <w:r>
        <w:rPr>
          <w:spacing w:val="-9"/>
        </w:rPr>
        <w:t> </w:t>
      </w:r>
      <w:r>
        <w:rPr/>
        <w:t>dispositions.</w:t>
      </w:r>
    </w:p>
    <w:p>
      <w:pPr>
        <w:spacing w:after="0" w:line="208" w:lineRule="auto"/>
        <w:jc w:val="both"/>
        <w:sectPr>
          <w:pgSz w:w="11920" w:h="16840"/>
          <w:pgMar w:header="869" w:footer="860" w:top="1520" w:bottom="1060" w:left="1340" w:right="1080"/>
        </w:sectPr>
      </w:pPr>
    </w:p>
    <w:p>
      <w:pPr>
        <w:pStyle w:val="BodyText"/>
        <w:rPr>
          <w:sz w:val="20"/>
        </w:rPr>
      </w:pPr>
    </w:p>
    <w:p>
      <w:pPr>
        <w:pStyle w:val="Heading1"/>
        <w:numPr>
          <w:ilvl w:val="0"/>
          <w:numId w:val="23"/>
        </w:numPr>
        <w:tabs>
          <w:tab w:pos="3782" w:val="left" w:leader="none"/>
        </w:tabs>
        <w:spacing w:line="240" w:lineRule="auto" w:before="175" w:after="0"/>
        <w:ind w:left="3781" w:right="0" w:hanging="273"/>
        <w:jc w:val="left"/>
      </w:pPr>
      <w:bookmarkStart w:name="Page 148" w:id="163"/>
      <w:bookmarkEnd w:id="163"/>
      <w:r>
        <w:rPr>
          <w:b w:val="0"/>
        </w:rPr>
      </w:r>
      <w:bookmarkStart w:name="Page 148" w:id="164"/>
      <w:bookmarkEnd w:id="164"/>
      <w:r>
        <w:rPr/>
        <w:t>Su</w:t>
      </w:r>
      <w:r>
        <w:rPr/>
        <w:t>r la durée de conservation des</w:t>
      </w:r>
      <w:r>
        <w:rPr>
          <w:spacing w:val="-4"/>
        </w:rPr>
        <w:t> </w:t>
      </w:r>
      <w:r>
        <w:rPr/>
        <w:t>données</w:t>
      </w:r>
    </w:p>
    <w:p>
      <w:pPr>
        <w:pStyle w:val="BodyText"/>
        <w:rPr>
          <w:b/>
        </w:rPr>
      </w:pPr>
    </w:p>
    <w:p>
      <w:pPr>
        <w:pStyle w:val="BodyText"/>
        <w:spacing w:before="9"/>
        <w:rPr>
          <w:b/>
          <w:sz w:val="23"/>
        </w:rPr>
      </w:pPr>
    </w:p>
    <w:p>
      <w:pPr>
        <w:pStyle w:val="BodyText"/>
        <w:spacing w:line="208" w:lineRule="auto" w:before="1"/>
        <w:ind w:left="2260" w:right="194"/>
        <w:jc w:val="both"/>
      </w:pPr>
      <w:r>
        <w:rPr/>
        <w:t>L’association</w:t>
      </w:r>
      <w:r>
        <w:rPr>
          <w:spacing w:val="-17"/>
        </w:rPr>
        <w:t> </w:t>
      </w:r>
      <w:r>
        <w:rPr/>
        <w:t>UFC</w:t>
      </w:r>
      <w:r>
        <w:rPr>
          <w:spacing w:val="-16"/>
        </w:rPr>
        <w:t> </w:t>
      </w:r>
      <w:r>
        <w:rPr/>
        <w:t>QUE</w:t>
      </w:r>
      <w:r>
        <w:rPr>
          <w:spacing w:val="-18"/>
        </w:rPr>
        <w:t> </w:t>
      </w:r>
      <w:r>
        <w:rPr/>
        <w:t>CHOISIR</w:t>
      </w:r>
      <w:r>
        <w:rPr>
          <w:spacing w:val="-16"/>
        </w:rPr>
        <w:t> </w:t>
      </w:r>
      <w:r>
        <w:rPr/>
        <w:t>reproche</w:t>
      </w:r>
      <w:r>
        <w:rPr>
          <w:spacing w:val="-16"/>
        </w:rPr>
        <w:t> </w:t>
      </w:r>
      <w:r>
        <w:rPr/>
        <w:t>à</w:t>
      </w:r>
      <w:r>
        <w:rPr>
          <w:spacing w:val="-15"/>
        </w:rPr>
        <w:t> </w:t>
      </w:r>
      <w:r>
        <w:rPr/>
        <w:t>TWITTER</w:t>
      </w:r>
      <w:r>
        <w:rPr>
          <w:spacing w:val="-14"/>
        </w:rPr>
        <w:t> </w:t>
      </w:r>
      <w:r>
        <w:rPr/>
        <w:t>de</w:t>
      </w:r>
      <w:r>
        <w:rPr>
          <w:spacing w:val="-15"/>
        </w:rPr>
        <w:t> </w:t>
      </w:r>
      <w:r>
        <w:rPr/>
        <w:t>se</w:t>
      </w:r>
      <w:r>
        <w:rPr>
          <w:spacing w:val="-16"/>
        </w:rPr>
        <w:t> </w:t>
      </w:r>
      <w:r>
        <w:rPr/>
        <w:t>réserver</w:t>
      </w:r>
      <w:r>
        <w:rPr>
          <w:spacing w:val="-13"/>
        </w:rPr>
        <w:t> </w:t>
      </w:r>
      <w:r>
        <w:rPr/>
        <w:t>le droit de conserver les données pendant un délai maximum de 18</w:t>
      </w:r>
      <w:r>
        <w:rPr>
          <w:spacing w:val="-8"/>
        </w:rPr>
        <w:t> </w:t>
      </w:r>
      <w:r>
        <w:rPr/>
        <w:t>mois.</w:t>
      </w:r>
    </w:p>
    <w:p>
      <w:pPr>
        <w:pStyle w:val="BodyText"/>
        <w:spacing w:line="208" w:lineRule="auto" w:before="158"/>
        <w:ind w:left="2260" w:right="193"/>
        <w:jc w:val="both"/>
      </w:pPr>
      <w:r>
        <w:rPr>
          <w:spacing w:val="-3"/>
        </w:rPr>
        <w:t>La</w:t>
      </w:r>
      <w:r>
        <w:rPr>
          <w:spacing w:val="-26"/>
        </w:rPr>
        <w:t> </w:t>
      </w:r>
      <w:r>
        <w:rPr/>
        <w:t>société</w:t>
      </w:r>
      <w:r>
        <w:rPr>
          <w:spacing w:val="-25"/>
        </w:rPr>
        <w:t> </w:t>
      </w:r>
      <w:r>
        <w:rPr/>
        <w:t>TWITTER</w:t>
      </w:r>
      <w:r>
        <w:rPr>
          <w:spacing w:val="-25"/>
        </w:rPr>
        <w:t> </w:t>
      </w:r>
      <w:r>
        <w:rPr/>
        <w:t>répond</w:t>
      </w:r>
      <w:r>
        <w:rPr>
          <w:spacing w:val="-24"/>
        </w:rPr>
        <w:t> </w:t>
      </w:r>
      <w:r>
        <w:rPr/>
        <w:t>qu’elle</w:t>
      </w:r>
      <w:r>
        <w:rPr>
          <w:spacing w:val="-25"/>
        </w:rPr>
        <w:t> </w:t>
      </w:r>
      <w:r>
        <w:rPr/>
        <w:t>supprime</w:t>
      </w:r>
      <w:r>
        <w:rPr>
          <w:spacing w:val="-25"/>
        </w:rPr>
        <w:t> </w:t>
      </w:r>
      <w:r>
        <w:rPr/>
        <w:t>les</w:t>
      </w:r>
      <w:r>
        <w:rPr>
          <w:spacing w:val="-25"/>
        </w:rPr>
        <w:t> </w:t>
      </w:r>
      <w:r>
        <w:rPr/>
        <w:t>données</w:t>
      </w:r>
      <w:r>
        <w:rPr>
          <w:spacing w:val="-25"/>
        </w:rPr>
        <w:t> </w:t>
      </w:r>
      <w:r>
        <w:rPr/>
        <w:t>de</w:t>
      </w:r>
      <w:r>
        <w:rPr>
          <w:spacing w:val="-26"/>
        </w:rPr>
        <w:t> </w:t>
      </w:r>
      <w:r>
        <w:rPr/>
        <w:t>journal</w:t>
      </w:r>
      <w:r>
        <w:rPr>
          <w:spacing w:val="-25"/>
        </w:rPr>
        <w:t> </w:t>
      </w:r>
      <w:r>
        <w:rPr/>
        <w:t>ou</w:t>
      </w:r>
      <w:r>
        <w:rPr>
          <w:spacing w:val="-25"/>
        </w:rPr>
        <w:t> </w:t>
      </w:r>
      <w:r>
        <w:rPr>
          <w:spacing w:val="-5"/>
        </w:rPr>
        <w:t>les </w:t>
      </w:r>
      <w:r>
        <w:rPr/>
        <w:t>"anonymise" au bout de 18</w:t>
      </w:r>
      <w:r>
        <w:rPr>
          <w:spacing w:val="-4"/>
        </w:rPr>
        <w:t> </w:t>
      </w:r>
      <w:r>
        <w:rPr/>
        <w:t>mois.</w:t>
      </w:r>
    </w:p>
    <w:p>
      <w:pPr>
        <w:pStyle w:val="BodyText"/>
        <w:spacing w:line="208" w:lineRule="auto" w:before="160"/>
        <w:ind w:left="2260" w:right="193"/>
        <w:jc w:val="both"/>
      </w:pPr>
      <w:r>
        <w:rPr/>
        <w:t>L’article 32-I/5°) prévoit que le responsable du traitement ou son représentant personne doit informer la personne auprès de laquelle sont recueillies</w:t>
      </w:r>
      <w:r>
        <w:rPr>
          <w:spacing w:val="-7"/>
        </w:rPr>
        <w:t> </w:t>
      </w:r>
      <w:r>
        <w:rPr/>
        <w:t>des</w:t>
      </w:r>
      <w:r>
        <w:rPr>
          <w:spacing w:val="-6"/>
        </w:rPr>
        <w:t> </w:t>
      </w:r>
      <w:r>
        <w:rPr/>
        <w:t>données</w:t>
      </w:r>
      <w:r>
        <w:rPr>
          <w:spacing w:val="-5"/>
        </w:rPr>
        <w:t> </w:t>
      </w:r>
      <w:r>
        <w:rPr/>
        <w:t>à</w:t>
      </w:r>
      <w:r>
        <w:rPr>
          <w:spacing w:val="-6"/>
        </w:rPr>
        <w:t> </w:t>
      </w:r>
      <w:r>
        <w:rPr/>
        <w:t>caractère</w:t>
      </w:r>
      <w:r>
        <w:rPr>
          <w:spacing w:val="-6"/>
        </w:rPr>
        <w:t> </w:t>
      </w:r>
      <w:r>
        <w:rPr/>
        <w:t>personnel</w:t>
      </w:r>
      <w:r>
        <w:rPr>
          <w:spacing w:val="-7"/>
        </w:rPr>
        <w:t> </w:t>
      </w:r>
      <w:r>
        <w:rPr/>
        <w:t>la</w:t>
      </w:r>
      <w:r>
        <w:rPr>
          <w:spacing w:val="-3"/>
        </w:rPr>
        <w:t> </w:t>
      </w:r>
      <w:r>
        <w:rPr/>
        <w:t>concernant,</w:t>
      </w:r>
      <w:r>
        <w:rPr>
          <w:spacing w:val="-7"/>
        </w:rPr>
        <w:t> </w:t>
      </w:r>
      <w:r>
        <w:rPr/>
        <w:t>de</w:t>
      </w:r>
      <w:r>
        <w:rPr>
          <w:spacing w:val="-4"/>
        </w:rPr>
        <w:t> </w:t>
      </w:r>
      <w:r>
        <w:rPr/>
        <w:t>la</w:t>
      </w:r>
      <w:r>
        <w:rPr>
          <w:spacing w:val="-6"/>
        </w:rPr>
        <w:t> </w:t>
      </w:r>
      <w:r>
        <w:rPr/>
        <w:t>durée</w:t>
      </w:r>
      <w:r>
        <w:rPr>
          <w:spacing w:val="-7"/>
        </w:rPr>
        <w:t> </w:t>
      </w:r>
      <w:r>
        <w:rPr>
          <w:spacing w:val="-6"/>
        </w:rPr>
        <w:t>de </w:t>
      </w:r>
      <w:r>
        <w:rPr/>
        <w:t>conservation des catégories de données traitées ou, en cas</w:t>
      </w:r>
      <w:r>
        <w:rPr>
          <w:spacing w:val="-26"/>
        </w:rPr>
        <w:t> </w:t>
      </w:r>
      <w:r>
        <w:rPr/>
        <w:t>d'impossibilité, des critères utilisés permettant de déterminer cette</w:t>
      </w:r>
      <w:r>
        <w:rPr>
          <w:spacing w:val="-3"/>
        </w:rPr>
        <w:t> </w:t>
      </w:r>
      <w:r>
        <w:rPr/>
        <w:t>durée.</w:t>
      </w:r>
    </w:p>
    <w:p>
      <w:pPr>
        <w:pStyle w:val="BodyText"/>
        <w:spacing w:line="208" w:lineRule="auto" w:before="158"/>
        <w:ind w:left="2260" w:right="195"/>
        <w:jc w:val="both"/>
      </w:pPr>
      <w:r>
        <w:rPr/>
        <w:t>L’article 6/5°) de la Loi Informatique et Libertés dispose que les données sont conservées sous une forme permettant l'identification des personnes concernées pendant une durée qui n'excède pas la durée nécessaire aux finalités pour lesquelles elles sont collectées et traitées.</w:t>
      </w:r>
    </w:p>
    <w:p>
      <w:pPr>
        <w:pStyle w:val="BodyText"/>
        <w:spacing w:line="208" w:lineRule="auto" w:before="161"/>
        <w:ind w:left="2260" w:right="193"/>
        <w:jc w:val="both"/>
      </w:pPr>
      <w:r>
        <w:rPr/>
        <w:t>En l’espèce, la clause critiquée prévoit que TWITTER conserve les "</w:t>
      </w:r>
      <w:r>
        <w:rPr>
          <w:i/>
        </w:rPr>
        <w:t>Données de journal</w:t>
      </w:r>
      <w:r>
        <w:rPr/>
        <w:t>" "aussi longtemps que nécessaire" et l’ensemble</w:t>
      </w:r>
      <w:r>
        <w:rPr>
          <w:spacing w:val="-31"/>
        </w:rPr>
        <w:t> </w:t>
      </w:r>
      <w:r>
        <w:rPr/>
        <w:t>des identifiants communs des "</w:t>
      </w:r>
      <w:r>
        <w:rPr>
          <w:i/>
        </w:rPr>
        <w:t>Données de journal</w:t>
      </w:r>
      <w:r>
        <w:rPr/>
        <w:t>" comme le</w:t>
      </w:r>
      <w:r>
        <w:rPr>
          <w:spacing w:val="47"/>
        </w:rPr>
        <w:t> </w:t>
      </w:r>
      <w:r>
        <w:rPr/>
        <w:t>nom d’utilisateur, adresse </w:t>
      </w:r>
      <w:r>
        <w:rPr>
          <w:spacing w:val="-3"/>
        </w:rPr>
        <w:t>IP </w:t>
      </w:r>
      <w:r>
        <w:rPr/>
        <w:t>complète, adresse e-mail ou numéro de</w:t>
      </w:r>
      <w:r>
        <w:rPr>
          <w:spacing w:val="-35"/>
        </w:rPr>
        <w:t> </w:t>
      </w:r>
      <w:r>
        <w:rPr/>
        <w:t>téléphone dans</w:t>
      </w:r>
      <w:r>
        <w:rPr>
          <w:spacing w:val="-15"/>
        </w:rPr>
        <w:t> </w:t>
      </w:r>
      <w:r>
        <w:rPr/>
        <w:t>un</w:t>
      </w:r>
      <w:r>
        <w:rPr>
          <w:spacing w:val="-16"/>
        </w:rPr>
        <w:t> </w:t>
      </w:r>
      <w:r>
        <w:rPr/>
        <w:t>délai</w:t>
      </w:r>
      <w:r>
        <w:rPr>
          <w:spacing w:val="-12"/>
        </w:rPr>
        <w:t> </w:t>
      </w:r>
      <w:r>
        <w:rPr/>
        <w:t>maximum</w:t>
      </w:r>
      <w:r>
        <w:rPr>
          <w:spacing w:val="-15"/>
        </w:rPr>
        <w:t> </w:t>
      </w:r>
      <w:r>
        <w:rPr/>
        <w:t>de</w:t>
      </w:r>
      <w:r>
        <w:rPr>
          <w:spacing w:val="-14"/>
        </w:rPr>
        <w:t> </w:t>
      </w:r>
      <w:r>
        <w:rPr/>
        <w:t>18</w:t>
      </w:r>
      <w:r>
        <w:rPr>
          <w:spacing w:val="-13"/>
        </w:rPr>
        <w:t> </w:t>
      </w:r>
      <w:r>
        <w:rPr/>
        <w:t>mois</w:t>
      </w:r>
      <w:r>
        <w:rPr>
          <w:spacing w:val="-13"/>
        </w:rPr>
        <w:t> </w:t>
      </w:r>
      <w:r>
        <w:rPr/>
        <w:t>ou</w:t>
      </w:r>
      <w:r>
        <w:rPr>
          <w:spacing w:val="-12"/>
        </w:rPr>
        <w:t> </w:t>
      </w:r>
      <w:r>
        <w:rPr/>
        <w:t>plus</w:t>
      </w:r>
      <w:r>
        <w:rPr>
          <w:spacing w:val="-16"/>
        </w:rPr>
        <w:t> </w:t>
      </w:r>
      <w:r>
        <w:rPr/>
        <w:t>tôt,</w:t>
      </w:r>
      <w:r>
        <w:rPr>
          <w:spacing w:val="-12"/>
        </w:rPr>
        <w:t> </w:t>
      </w:r>
      <w:r>
        <w:rPr/>
        <w:t>de</w:t>
      </w:r>
      <w:r>
        <w:rPr>
          <w:spacing w:val="-15"/>
        </w:rPr>
        <w:t> </w:t>
      </w:r>
      <w:r>
        <w:rPr/>
        <w:t>sorte</w:t>
      </w:r>
      <w:r>
        <w:rPr>
          <w:spacing w:val="-15"/>
        </w:rPr>
        <w:t> </w:t>
      </w:r>
      <w:r>
        <w:rPr/>
        <w:t>qu’en</w:t>
      </w:r>
      <w:r>
        <w:rPr>
          <w:spacing w:val="-12"/>
        </w:rPr>
        <w:t> </w:t>
      </w:r>
      <w:r>
        <w:rPr/>
        <w:t>prévoyant</w:t>
      </w:r>
      <w:r>
        <w:rPr>
          <w:spacing w:val="-13"/>
        </w:rPr>
        <w:t> </w:t>
      </w:r>
      <w:r>
        <w:rPr/>
        <w:t>la conservation des "Données de journal" pour une durée indéterminée </w:t>
      </w:r>
      <w:r>
        <w:rPr>
          <w:spacing w:val="-12"/>
        </w:rPr>
        <w:t>à </w:t>
      </w:r>
      <w:r>
        <w:rPr/>
        <w:t>l’exception de celles qui permettent l'identification des </w:t>
      </w:r>
      <w:r>
        <w:rPr>
          <w:spacing w:val="-3"/>
        </w:rPr>
        <w:t>personnes </w:t>
      </w:r>
      <w:r>
        <w:rPr/>
        <w:t>concernées qui seraient supprimées au bout de 18 mois ou plus tôt, l’utilisateur n’est pas informé de la durée exacte de conservation </w:t>
      </w:r>
      <w:r>
        <w:rPr>
          <w:spacing w:val="-4"/>
        </w:rPr>
        <w:t>des </w:t>
      </w:r>
      <w:r>
        <w:rPr/>
        <w:t>catégories de données traitées ni des critères utilisés permettant de déterminer cette durée, laquelle peut excéder la durée nécessaire aux finalités pour lesquelles elles sont collectées et</w:t>
      </w:r>
      <w:r>
        <w:rPr>
          <w:spacing w:val="1"/>
        </w:rPr>
        <w:t> </w:t>
      </w:r>
      <w:r>
        <w:rPr/>
        <w:t>traitées</w:t>
      </w:r>
    </w:p>
    <w:p>
      <w:pPr>
        <w:pStyle w:val="BodyText"/>
        <w:spacing w:before="127"/>
        <w:ind w:left="2260"/>
        <w:jc w:val="both"/>
      </w:pPr>
      <w:r>
        <w:rPr/>
        <w:t>La clause est donc illicite au regard des dispositions précitées.</w:t>
      </w:r>
    </w:p>
    <w:p>
      <w:pPr>
        <w:pStyle w:val="Heading1"/>
        <w:spacing w:line="208" w:lineRule="auto" w:before="156"/>
        <w:ind w:right="192"/>
      </w:pPr>
      <w:r>
        <w:rPr/>
        <w:t>En</w:t>
      </w:r>
      <w:r>
        <w:rPr>
          <w:spacing w:val="-26"/>
        </w:rPr>
        <w:t> </w:t>
      </w:r>
      <w:r>
        <w:rPr/>
        <w:t>conséquence,</w:t>
      </w:r>
      <w:r>
        <w:rPr>
          <w:spacing w:val="-25"/>
        </w:rPr>
        <w:t> </w:t>
      </w:r>
      <w:r>
        <w:rPr/>
        <w:t>la</w:t>
      </w:r>
      <w:r>
        <w:rPr>
          <w:spacing w:val="-25"/>
        </w:rPr>
        <w:t> </w:t>
      </w:r>
      <w:r>
        <w:rPr/>
        <w:t>clause</w:t>
      </w:r>
      <w:r>
        <w:rPr>
          <w:spacing w:val="-26"/>
        </w:rPr>
        <w:t> </w:t>
      </w:r>
      <w:r>
        <w:rPr/>
        <w:t>n°</w:t>
      </w:r>
      <w:r>
        <w:rPr>
          <w:spacing w:val="-25"/>
        </w:rPr>
        <w:t> </w:t>
      </w:r>
      <w:r>
        <w:rPr/>
        <w:t>12</w:t>
      </w:r>
      <w:r>
        <w:rPr>
          <w:spacing w:val="-25"/>
        </w:rPr>
        <w:t> </w:t>
      </w:r>
      <w:r>
        <w:rPr/>
        <w:t>de</w:t>
      </w:r>
      <w:r>
        <w:rPr>
          <w:spacing w:val="-30"/>
        </w:rPr>
        <w:t> </w:t>
      </w:r>
      <w:r>
        <w:rPr/>
        <w:t>la</w:t>
      </w:r>
      <w:r>
        <w:rPr>
          <w:spacing w:val="-30"/>
        </w:rPr>
        <w:t> </w:t>
      </w:r>
      <w:r>
        <w:rPr/>
        <w:t>Politique</w:t>
      </w:r>
      <w:r>
        <w:rPr>
          <w:spacing w:val="-25"/>
        </w:rPr>
        <w:t> </w:t>
      </w:r>
      <w:r>
        <w:rPr/>
        <w:t>de</w:t>
      </w:r>
      <w:r>
        <w:rPr>
          <w:spacing w:val="-25"/>
        </w:rPr>
        <w:t> </w:t>
      </w:r>
      <w:r>
        <w:rPr/>
        <w:t>confidentialité,</w:t>
      </w:r>
      <w:r>
        <w:rPr>
          <w:spacing w:val="-26"/>
        </w:rPr>
        <w:t> </w:t>
      </w:r>
      <w:r>
        <w:rPr/>
        <w:t>illicite au regard des dispositions des articles 2,6,7, 32-I, 32-II de la </w:t>
      </w:r>
      <w:r>
        <w:rPr>
          <w:spacing w:val="-5"/>
        </w:rPr>
        <w:t>Loi </w:t>
      </w:r>
      <w:r>
        <w:rPr/>
        <w:t>Informatique</w:t>
      </w:r>
      <w:r>
        <w:rPr>
          <w:spacing w:val="-29"/>
        </w:rPr>
        <w:t> </w:t>
      </w:r>
      <w:r>
        <w:rPr/>
        <w:t>et</w:t>
      </w:r>
      <w:r>
        <w:rPr>
          <w:spacing w:val="-25"/>
        </w:rPr>
        <w:t> </w:t>
      </w:r>
      <w:r>
        <w:rPr/>
        <w:t>Libertés,</w:t>
      </w:r>
      <w:r>
        <w:rPr>
          <w:spacing w:val="-26"/>
        </w:rPr>
        <w:t> </w:t>
      </w:r>
      <w:r>
        <w:rPr/>
        <w:t>des</w:t>
      </w:r>
      <w:r>
        <w:rPr>
          <w:spacing w:val="-25"/>
        </w:rPr>
        <w:t> </w:t>
      </w:r>
      <w:r>
        <w:rPr/>
        <w:t>articles</w:t>
      </w:r>
      <w:r>
        <w:rPr>
          <w:spacing w:val="-25"/>
        </w:rPr>
        <w:t> </w:t>
      </w:r>
      <w:r>
        <w:rPr/>
        <w:t>L.111-1,</w:t>
      </w:r>
      <w:r>
        <w:rPr>
          <w:spacing w:val="-24"/>
        </w:rPr>
        <w:t> </w:t>
      </w:r>
      <w:r>
        <w:rPr/>
        <w:t>L.111-2,</w:t>
      </w:r>
      <w:r>
        <w:rPr>
          <w:spacing w:val="-25"/>
        </w:rPr>
        <w:t> </w:t>
      </w:r>
      <w:r>
        <w:rPr/>
        <w:t>et,</w:t>
      </w:r>
      <w:r>
        <w:rPr>
          <w:spacing w:val="-25"/>
        </w:rPr>
        <w:t> </w:t>
      </w:r>
      <w:r>
        <w:rPr/>
        <w:t>s’agissant</w:t>
      </w:r>
      <w:r>
        <w:rPr>
          <w:spacing w:val="-27"/>
        </w:rPr>
        <w:t> </w:t>
      </w:r>
      <w:r>
        <w:rPr/>
        <w:t>de contrat conclu à distance, dans les articles L.121-17, L.121-19, L.121-19-2</w:t>
      </w:r>
      <w:r>
        <w:rPr>
          <w:spacing w:val="-20"/>
        </w:rPr>
        <w:t> </w:t>
      </w:r>
      <w:r>
        <w:rPr/>
        <w:t>et</w:t>
      </w:r>
      <w:r>
        <w:rPr>
          <w:spacing w:val="-21"/>
        </w:rPr>
        <w:t> </w:t>
      </w:r>
      <w:r>
        <w:rPr/>
        <w:t>R.111-2</w:t>
      </w:r>
      <w:r>
        <w:rPr>
          <w:spacing w:val="-21"/>
        </w:rPr>
        <w:t> </w:t>
      </w:r>
      <w:r>
        <w:rPr/>
        <w:t>du</w:t>
      </w:r>
      <w:r>
        <w:rPr>
          <w:spacing w:val="-16"/>
        </w:rPr>
        <w:t> </w:t>
      </w:r>
      <w:r>
        <w:rPr/>
        <w:t>code</w:t>
      </w:r>
      <w:r>
        <w:rPr>
          <w:spacing w:val="-20"/>
        </w:rPr>
        <w:t> </w:t>
      </w:r>
      <w:r>
        <w:rPr/>
        <w:t>de</w:t>
      </w:r>
      <w:r>
        <w:rPr>
          <w:spacing w:val="-17"/>
        </w:rPr>
        <w:t> </w:t>
      </w:r>
      <w:r>
        <w:rPr/>
        <w:t>la</w:t>
      </w:r>
      <w:r>
        <w:rPr>
          <w:spacing w:val="-16"/>
        </w:rPr>
        <w:t> </w:t>
      </w:r>
      <w:r>
        <w:rPr/>
        <w:t>consommation,</w:t>
      </w:r>
      <w:r>
        <w:rPr>
          <w:spacing w:val="-17"/>
        </w:rPr>
        <w:t> </w:t>
      </w:r>
      <w:r>
        <w:rPr/>
        <w:t>devenus</w:t>
      </w:r>
      <w:r>
        <w:rPr>
          <w:spacing w:val="-17"/>
        </w:rPr>
        <w:t> </w:t>
      </w:r>
      <w:r>
        <w:rPr/>
        <w:t>les</w:t>
      </w:r>
      <w:r>
        <w:rPr>
          <w:spacing w:val="-16"/>
        </w:rPr>
        <w:t> </w:t>
      </w:r>
      <w:r>
        <w:rPr>
          <w:spacing w:val="-3"/>
        </w:rPr>
        <w:t>articles</w:t>
      </w:r>
    </w:p>
    <w:p>
      <w:pPr>
        <w:spacing w:line="208" w:lineRule="auto" w:before="0"/>
        <w:ind w:left="2260" w:right="194" w:firstLine="0"/>
        <w:jc w:val="both"/>
        <w:rPr>
          <w:b/>
          <w:sz w:val="24"/>
        </w:rPr>
      </w:pPr>
      <w:r>
        <w:rPr/>
        <w:pict>
          <v:shape style="position:absolute;margin-left:193.91745pt;margin-top:9.434929pt;width:44.15pt;height:16pt;mso-position-horizontal-relative:page;mso-position-vertical-relative:paragraph;z-index:-114088" coordorigin="3878,189" coordsize="883,320" path="m4706,189l3933,189,3896,244,3878,312,3878,385,3896,454,3933,509,4706,509,4742,454,4760,385,4760,312,4742,244,4706,189xe" filled="true" fillcolor="#fde164" stroked="false">
            <v:path arrowok="t"/>
            <v:fill opacity="26214f" type="solid"/>
            <w10:wrap type="none"/>
          </v:shape>
        </w:pict>
      </w:r>
      <w:r>
        <w:rPr>
          <w:b/>
          <w:sz w:val="24"/>
        </w:rPr>
        <w:t>L.</w:t>
      </w:r>
      <w:r>
        <w:rPr>
          <w:b/>
          <w:spacing w:val="-11"/>
          <w:sz w:val="24"/>
        </w:rPr>
        <w:t> </w:t>
      </w:r>
      <w:r>
        <w:rPr>
          <w:b/>
          <w:sz w:val="24"/>
        </w:rPr>
        <w:t>111-1</w:t>
      </w:r>
      <w:r>
        <w:rPr>
          <w:b/>
          <w:spacing w:val="-14"/>
          <w:sz w:val="24"/>
        </w:rPr>
        <w:t> </w:t>
      </w:r>
      <w:r>
        <w:rPr>
          <w:b/>
          <w:sz w:val="24"/>
        </w:rPr>
        <w:t>et</w:t>
      </w:r>
      <w:r>
        <w:rPr>
          <w:b/>
          <w:spacing w:val="-11"/>
          <w:sz w:val="24"/>
        </w:rPr>
        <w:t> </w:t>
      </w:r>
      <w:r>
        <w:rPr>
          <w:b/>
          <w:sz w:val="24"/>
        </w:rPr>
        <w:t>L.</w:t>
      </w:r>
      <w:r>
        <w:rPr>
          <w:b/>
          <w:spacing w:val="-14"/>
          <w:sz w:val="24"/>
        </w:rPr>
        <w:t> </w:t>
      </w:r>
      <w:r>
        <w:rPr>
          <w:b/>
          <w:sz w:val="24"/>
        </w:rPr>
        <w:t>111-2,</w:t>
      </w:r>
      <w:r>
        <w:rPr>
          <w:b/>
          <w:spacing w:val="-12"/>
          <w:sz w:val="24"/>
        </w:rPr>
        <w:t> </w:t>
      </w:r>
      <w:r>
        <w:rPr>
          <w:b/>
          <w:sz w:val="24"/>
        </w:rPr>
        <w:t>L.</w:t>
      </w:r>
      <w:r>
        <w:rPr>
          <w:b/>
          <w:spacing w:val="-11"/>
          <w:sz w:val="24"/>
        </w:rPr>
        <w:t> </w:t>
      </w:r>
      <w:r>
        <w:rPr>
          <w:b/>
          <w:sz w:val="24"/>
        </w:rPr>
        <w:t>221-11</w:t>
      </w:r>
      <w:r>
        <w:rPr>
          <w:b/>
          <w:spacing w:val="-11"/>
          <w:sz w:val="24"/>
        </w:rPr>
        <w:t> </w:t>
      </w:r>
      <w:r>
        <w:rPr>
          <w:b/>
          <w:sz w:val="24"/>
        </w:rPr>
        <w:t>et</w:t>
      </w:r>
      <w:r>
        <w:rPr>
          <w:b/>
          <w:spacing w:val="-11"/>
          <w:sz w:val="24"/>
        </w:rPr>
        <w:t> </w:t>
      </w:r>
      <w:r>
        <w:rPr>
          <w:b/>
          <w:sz w:val="24"/>
        </w:rPr>
        <w:t>R.111-2</w:t>
      </w:r>
      <w:r>
        <w:rPr>
          <w:b/>
          <w:spacing w:val="-15"/>
          <w:sz w:val="24"/>
        </w:rPr>
        <w:t> </w:t>
      </w:r>
      <w:r>
        <w:rPr>
          <w:b/>
          <w:sz w:val="24"/>
        </w:rPr>
        <w:t>du</w:t>
      </w:r>
      <w:r>
        <w:rPr>
          <w:b/>
          <w:spacing w:val="-10"/>
          <w:sz w:val="24"/>
        </w:rPr>
        <w:t> </w:t>
      </w:r>
      <w:r>
        <w:rPr>
          <w:b/>
          <w:sz w:val="24"/>
        </w:rPr>
        <w:t>code</w:t>
      </w:r>
      <w:r>
        <w:rPr>
          <w:b/>
          <w:spacing w:val="-14"/>
          <w:sz w:val="24"/>
        </w:rPr>
        <w:t> </w:t>
      </w:r>
      <w:r>
        <w:rPr>
          <w:b/>
          <w:sz w:val="24"/>
        </w:rPr>
        <w:t>de</w:t>
      </w:r>
      <w:r>
        <w:rPr>
          <w:b/>
          <w:spacing w:val="-13"/>
          <w:sz w:val="24"/>
        </w:rPr>
        <w:t> </w:t>
      </w:r>
      <w:r>
        <w:rPr>
          <w:b/>
          <w:sz w:val="24"/>
        </w:rPr>
        <w:t>la</w:t>
      </w:r>
      <w:r>
        <w:rPr>
          <w:b/>
          <w:spacing w:val="-11"/>
          <w:sz w:val="24"/>
        </w:rPr>
        <w:t> </w:t>
      </w:r>
      <w:r>
        <w:rPr>
          <w:b/>
          <w:sz w:val="24"/>
        </w:rPr>
        <w:t>consommation, est</w:t>
      </w:r>
      <w:r>
        <w:rPr>
          <w:b/>
          <w:spacing w:val="-9"/>
          <w:sz w:val="24"/>
        </w:rPr>
        <w:t> </w:t>
      </w:r>
      <w:r>
        <w:rPr>
          <w:b/>
          <w:sz w:val="24"/>
        </w:rPr>
        <w:t>abusive</w:t>
      </w:r>
      <w:r>
        <w:rPr>
          <w:b/>
          <w:spacing w:val="-8"/>
          <w:sz w:val="24"/>
        </w:rPr>
        <w:t> </w:t>
      </w:r>
      <w:r>
        <w:rPr>
          <w:b/>
          <w:sz w:val="24"/>
        </w:rPr>
        <w:t>au</w:t>
      </w:r>
      <w:r>
        <w:rPr>
          <w:b/>
          <w:spacing w:val="-4"/>
          <w:sz w:val="24"/>
        </w:rPr>
        <w:t> </w:t>
      </w:r>
      <w:r>
        <w:rPr>
          <w:b/>
          <w:sz w:val="24"/>
        </w:rPr>
        <w:t>regard</w:t>
      </w:r>
      <w:r>
        <w:rPr>
          <w:b/>
          <w:spacing w:val="-5"/>
          <w:sz w:val="24"/>
        </w:rPr>
        <w:t> </w:t>
      </w:r>
      <w:r>
        <w:rPr>
          <w:b/>
          <w:sz w:val="24"/>
        </w:rPr>
        <w:t>de</w:t>
      </w:r>
      <w:r>
        <w:rPr>
          <w:b/>
          <w:spacing w:val="-8"/>
          <w:sz w:val="24"/>
        </w:rPr>
        <w:t> </w:t>
      </w:r>
      <w:r>
        <w:rPr>
          <w:b/>
          <w:sz w:val="24"/>
        </w:rPr>
        <w:t>l’article</w:t>
      </w:r>
      <w:r>
        <w:rPr>
          <w:b/>
          <w:spacing w:val="-8"/>
          <w:sz w:val="24"/>
        </w:rPr>
        <w:t> </w:t>
      </w:r>
      <w:r>
        <w:rPr>
          <w:b/>
          <w:sz w:val="24"/>
        </w:rPr>
        <w:t>L.</w:t>
      </w:r>
      <w:r>
        <w:rPr>
          <w:b/>
          <w:spacing w:val="-9"/>
          <w:sz w:val="24"/>
        </w:rPr>
        <w:t> </w:t>
      </w:r>
      <w:r>
        <w:rPr>
          <w:b/>
          <w:sz w:val="24"/>
        </w:rPr>
        <w:t>132-1</w:t>
      </w:r>
      <w:r>
        <w:rPr>
          <w:b/>
          <w:spacing w:val="-8"/>
          <w:sz w:val="24"/>
        </w:rPr>
        <w:t> </w:t>
      </w:r>
      <w:r>
        <w:rPr>
          <w:b/>
          <w:sz w:val="24"/>
        </w:rPr>
        <w:t>devenu</w:t>
      </w:r>
      <w:r>
        <w:rPr>
          <w:b/>
          <w:spacing w:val="-8"/>
          <w:sz w:val="24"/>
        </w:rPr>
        <w:t> </w:t>
      </w:r>
      <w:r>
        <w:rPr>
          <w:b/>
          <w:sz w:val="24"/>
        </w:rPr>
        <w:t>les</w:t>
      </w:r>
      <w:r>
        <w:rPr>
          <w:b/>
          <w:spacing w:val="-8"/>
          <w:sz w:val="24"/>
        </w:rPr>
        <w:t> </w:t>
      </w:r>
      <w:r>
        <w:rPr>
          <w:b/>
          <w:sz w:val="24"/>
        </w:rPr>
        <w:t>articles</w:t>
      </w:r>
      <w:r>
        <w:rPr>
          <w:b/>
          <w:spacing w:val="-9"/>
          <w:sz w:val="24"/>
        </w:rPr>
        <w:t> </w:t>
      </w:r>
      <w:r>
        <w:rPr>
          <w:b/>
          <w:sz w:val="24"/>
        </w:rPr>
        <w:t>L.</w:t>
      </w:r>
      <w:r>
        <w:rPr>
          <w:b/>
          <w:spacing w:val="-8"/>
          <w:sz w:val="24"/>
        </w:rPr>
        <w:t> </w:t>
      </w:r>
      <w:r>
        <w:rPr>
          <w:b/>
          <w:sz w:val="24"/>
        </w:rPr>
        <w:t>222-1,</w:t>
      </w:r>
    </w:p>
    <w:p>
      <w:pPr>
        <w:spacing w:line="208" w:lineRule="auto" w:before="0"/>
        <w:ind w:left="2260" w:right="193" w:firstLine="0"/>
        <w:jc w:val="both"/>
        <w:rPr>
          <w:b/>
          <w:sz w:val="24"/>
        </w:rPr>
      </w:pPr>
      <w:r>
        <w:rPr>
          <w:b/>
          <w:sz w:val="24"/>
        </w:rPr>
        <w:t>L. 212-3 et L. 241-1 du code de la consommation et doit être réputée non écrite.</w:t>
      </w:r>
    </w:p>
    <w:p>
      <w:pPr>
        <w:pStyle w:val="BodyText"/>
        <w:rPr>
          <w:b/>
        </w:rPr>
      </w:pPr>
    </w:p>
    <w:p>
      <w:pPr>
        <w:pStyle w:val="BodyText"/>
        <w:spacing w:before="6"/>
        <w:rPr>
          <w:b/>
        </w:rPr>
      </w:pPr>
    </w:p>
    <w:p>
      <w:pPr>
        <w:pStyle w:val="ListParagraph"/>
        <w:numPr>
          <w:ilvl w:val="0"/>
          <w:numId w:val="21"/>
        </w:numPr>
        <w:tabs>
          <w:tab w:pos="2624" w:val="left" w:leader="none"/>
        </w:tabs>
        <w:spacing w:line="208" w:lineRule="auto" w:before="0" w:after="0"/>
        <w:ind w:left="2260" w:right="192" w:firstLine="0"/>
        <w:jc w:val="both"/>
        <w:rPr>
          <w:b/>
          <w:sz w:val="24"/>
        </w:rPr>
      </w:pPr>
      <w:r>
        <w:rPr>
          <w:b/>
          <w:sz w:val="24"/>
        </w:rPr>
        <w:t>Clause n° 13 de la Politique de confidentialité de Twitter devenue clause n°14 :</w:t>
      </w:r>
    </w:p>
    <w:p>
      <w:pPr>
        <w:pStyle w:val="BodyText"/>
        <w:rPr>
          <w:b/>
        </w:rPr>
      </w:pPr>
    </w:p>
    <w:p>
      <w:pPr>
        <w:pStyle w:val="BodyText"/>
        <w:spacing w:before="7"/>
        <w:rPr>
          <w:b/>
        </w:rPr>
      </w:pPr>
    </w:p>
    <w:p>
      <w:pPr>
        <w:spacing w:line="208" w:lineRule="auto" w:before="0"/>
        <w:ind w:left="2260" w:right="194" w:firstLine="0"/>
        <w:jc w:val="both"/>
        <w:rPr>
          <w:sz w:val="24"/>
        </w:rPr>
      </w:pPr>
      <w:r>
        <w:rPr>
          <w:b/>
          <w:sz w:val="24"/>
        </w:rPr>
        <w:t>Clause 13 de la Politique de Confidentialité de Twitter du 21 octobre 2013 </w:t>
      </w:r>
      <w:r>
        <w:rPr>
          <w:sz w:val="24"/>
        </w:rPr>
        <w:t>:</w:t>
      </w:r>
    </w:p>
    <w:p>
      <w:pPr>
        <w:spacing w:line="208" w:lineRule="auto" w:before="159"/>
        <w:ind w:left="2260" w:right="192" w:firstLine="0"/>
        <w:jc w:val="both"/>
        <w:rPr>
          <w:i/>
          <w:sz w:val="24"/>
        </w:rPr>
      </w:pPr>
      <w:r>
        <w:rPr>
          <w:sz w:val="24"/>
        </w:rPr>
        <w:t>«</w:t>
      </w:r>
      <w:r>
        <w:rPr>
          <w:spacing w:val="-30"/>
          <w:sz w:val="24"/>
        </w:rPr>
        <w:t> </w:t>
      </w:r>
      <w:r>
        <w:rPr>
          <w:i/>
          <w:sz w:val="24"/>
        </w:rPr>
        <w:t>Données</w:t>
      </w:r>
      <w:r>
        <w:rPr>
          <w:i/>
          <w:spacing w:val="-20"/>
          <w:sz w:val="24"/>
        </w:rPr>
        <w:t> </w:t>
      </w:r>
      <w:r>
        <w:rPr>
          <w:i/>
          <w:sz w:val="24"/>
        </w:rPr>
        <w:t>de</w:t>
      </w:r>
      <w:r>
        <w:rPr>
          <w:i/>
          <w:spacing w:val="-21"/>
          <w:sz w:val="24"/>
        </w:rPr>
        <w:t> </w:t>
      </w:r>
      <w:r>
        <w:rPr>
          <w:i/>
          <w:sz w:val="24"/>
        </w:rPr>
        <w:t>widget</w:t>
      </w:r>
      <w:r>
        <w:rPr>
          <w:i/>
          <w:spacing w:val="-20"/>
          <w:sz w:val="24"/>
        </w:rPr>
        <w:t> </w:t>
      </w:r>
      <w:r>
        <w:rPr>
          <w:i/>
          <w:sz w:val="24"/>
        </w:rPr>
        <w:t>:</w:t>
      </w:r>
      <w:r>
        <w:rPr>
          <w:i/>
          <w:spacing w:val="-21"/>
          <w:sz w:val="24"/>
        </w:rPr>
        <w:t> </w:t>
      </w:r>
      <w:r>
        <w:rPr>
          <w:i/>
          <w:sz w:val="24"/>
        </w:rPr>
        <w:t>nous</w:t>
      </w:r>
      <w:r>
        <w:rPr>
          <w:i/>
          <w:spacing w:val="-20"/>
          <w:sz w:val="24"/>
        </w:rPr>
        <w:t> </w:t>
      </w:r>
      <w:r>
        <w:rPr>
          <w:i/>
          <w:sz w:val="24"/>
        </w:rPr>
        <w:t>pouvons</w:t>
      </w:r>
      <w:r>
        <w:rPr>
          <w:i/>
          <w:spacing w:val="-20"/>
          <w:sz w:val="24"/>
        </w:rPr>
        <w:t> </w:t>
      </w:r>
      <w:r>
        <w:rPr>
          <w:i/>
          <w:sz w:val="24"/>
        </w:rPr>
        <w:t>adapter</w:t>
      </w:r>
      <w:r>
        <w:rPr>
          <w:i/>
          <w:spacing w:val="-21"/>
          <w:sz w:val="24"/>
        </w:rPr>
        <w:t> </w:t>
      </w:r>
      <w:r>
        <w:rPr>
          <w:i/>
          <w:sz w:val="24"/>
        </w:rPr>
        <w:t>le</w:t>
      </w:r>
      <w:r>
        <w:rPr>
          <w:i/>
          <w:spacing w:val="-20"/>
          <w:sz w:val="24"/>
        </w:rPr>
        <w:t> </w:t>
      </w:r>
      <w:r>
        <w:rPr>
          <w:i/>
          <w:sz w:val="24"/>
        </w:rPr>
        <w:t>contenu</w:t>
      </w:r>
      <w:r>
        <w:rPr>
          <w:i/>
          <w:spacing w:val="-25"/>
          <w:sz w:val="24"/>
        </w:rPr>
        <w:t> </w:t>
      </w:r>
      <w:r>
        <w:rPr>
          <w:i/>
          <w:sz w:val="24"/>
        </w:rPr>
        <w:t>qui</w:t>
      </w:r>
      <w:r>
        <w:rPr>
          <w:i/>
          <w:spacing w:val="-20"/>
          <w:sz w:val="24"/>
        </w:rPr>
        <w:t> </w:t>
      </w:r>
      <w:r>
        <w:rPr>
          <w:i/>
          <w:sz w:val="24"/>
        </w:rPr>
        <w:t>vous</w:t>
      </w:r>
      <w:r>
        <w:rPr>
          <w:i/>
          <w:spacing w:val="-20"/>
          <w:sz w:val="24"/>
        </w:rPr>
        <w:t> </w:t>
      </w:r>
      <w:r>
        <w:rPr>
          <w:i/>
          <w:sz w:val="24"/>
        </w:rPr>
        <w:t>est</w:t>
      </w:r>
      <w:r>
        <w:rPr>
          <w:i/>
          <w:spacing w:val="-21"/>
          <w:sz w:val="24"/>
        </w:rPr>
        <w:t> </w:t>
      </w:r>
      <w:r>
        <w:rPr>
          <w:i/>
          <w:sz w:val="24"/>
        </w:rPr>
        <w:t>destiné </w:t>
      </w:r>
      <w:r>
        <w:rPr>
          <w:i/>
          <w:sz w:val="24"/>
        </w:rPr>
        <w:t>en fonction des visites de sites </w:t>
      </w:r>
      <w:r>
        <w:rPr>
          <w:i/>
          <w:spacing w:val="-3"/>
          <w:sz w:val="24"/>
        </w:rPr>
        <w:t>Web </w:t>
      </w:r>
      <w:r>
        <w:rPr>
          <w:i/>
          <w:sz w:val="24"/>
        </w:rPr>
        <w:t>tiers intégrant des boutons ou </w:t>
      </w:r>
      <w:r>
        <w:rPr>
          <w:i/>
          <w:spacing w:val="2"/>
          <w:sz w:val="24"/>
        </w:rPr>
        <w:t>des </w:t>
      </w:r>
      <w:r>
        <w:rPr>
          <w:i/>
          <w:sz w:val="24"/>
        </w:rPr>
        <w:t>widgets Twitter. Quand ces sites </w:t>
      </w:r>
      <w:r>
        <w:rPr>
          <w:i/>
          <w:spacing w:val="-3"/>
          <w:sz w:val="24"/>
        </w:rPr>
        <w:t>Web </w:t>
      </w:r>
      <w:r>
        <w:rPr>
          <w:i/>
          <w:sz w:val="24"/>
        </w:rPr>
        <w:t>chargent pour la première fois l'affichage</w:t>
      </w:r>
      <w:r>
        <w:rPr>
          <w:i/>
          <w:spacing w:val="35"/>
          <w:sz w:val="24"/>
        </w:rPr>
        <w:t> </w:t>
      </w:r>
      <w:r>
        <w:rPr>
          <w:i/>
          <w:sz w:val="24"/>
        </w:rPr>
        <w:t>des</w:t>
      </w:r>
      <w:r>
        <w:rPr>
          <w:i/>
          <w:spacing w:val="36"/>
          <w:sz w:val="24"/>
        </w:rPr>
        <w:t> </w:t>
      </w:r>
      <w:r>
        <w:rPr>
          <w:i/>
          <w:sz w:val="24"/>
        </w:rPr>
        <w:t>boutons</w:t>
      </w:r>
      <w:r>
        <w:rPr>
          <w:i/>
          <w:spacing w:val="33"/>
          <w:sz w:val="24"/>
        </w:rPr>
        <w:t> </w:t>
      </w:r>
      <w:r>
        <w:rPr>
          <w:i/>
          <w:sz w:val="24"/>
        </w:rPr>
        <w:t>ou</w:t>
      </w:r>
      <w:r>
        <w:rPr>
          <w:i/>
          <w:spacing w:val="36"/>
          <w:sz w:val="24"/>
        </w:rPr>
        <w:t> </w:t>
      </w:r>
      <w:r>
        <w:rPr>
          <w:i/>
          <w:sz w:val="24"/>
        </w:rPr>
        <w:t>des</w:t>
      </w:r>
      <w:r>
        <w:rPr>
          <w:i/>
          <w:spacing w:val="36"/>
          <w:sz w:val="24"/>
        </w:rPr>
        <w:t> </w:t>
      </w:r>
      <w:r>
        <w:rPr>
          <w:i/>
          <w:sz w:val="24"/>
        </w:rPr>
        <w:t>widgets,</w:t>
      </w:r>
      <w:r>
        <w:rPr>
          <w:i/>
          <w:spacing w:val="36"/>
          <w:sz w:val="24"/>
        </w:rPr>
        <w:t> </w:t>
      </w:r>
      <w:r>
        <w:rPr>
          <w:i/>
          <w:sz w:val="24"/>
        </w:rPr>
        <w:t>nous</w:t>
      </w:r>
      <w:r>
        <w:rPr>
          <w:i/>
          <w:spacing w:val="38"/>
          <w:sz w:val="24"/>
        </w:rPr>
        <w:t> </w:t>
      </w:r>
      <w:r>
        <w:rPr>
          <w:i/>
          <w:sz w:val="24"/>
        </w:rPr>
        <w:t>recevons</w:t>
      </w:r>
      <w:r>
        <w:rPr>
          <w:i/>
          <w:spacing w:val="36"/>
          <w:sz w:val="24"/>
        </w:rPr>
        <w:t> </w:t>
      </w:r>
      <w:r>
        <w:rPr>
          <w:i/>
          <w:sz w:val="24"/>
        </w:rPr>
        <w:t>des</w:t>
      </w:r>
      <w:r>
        <w:rPr>
          <w:i/>
          <w:spacing w:val="36"/>
          <w:sz w:val="24"/>
        </w:rPr>
        <w:t> </w:t>
      </w:r>
      <w:r>
        <w:rPr>
          <w:i/>
          <w:sz w:val="24"/>
        </w:rPr>
        <w:t>données</w:t>
      </w:r>
      <w:r>
        <w:rPr>
          <w:i/>
          <w:spacing w:val="36"/>
          <w:sz w:val="24"/>
        </w:rPr>
        <w:t> </w:t>
      </w:r>
      <w:r>
        <w:rPr>
          <w:i/>
          <w:spacing w:val="-7"/>
          <w:sz w:val="24"/>
        </w:rPr>
        <w:t>de</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2" w:firstLine="0"/>
        <w:jc w:val="both"/>
        <w:rPr>
          <w:i/>
          <w:sz w:val="24"/>
        </w:rPr>
      </w:pPr>
      <w:bookmarkStart w:name="Page 149" w:id="165"/>
      <w:bookmarkEnd w:id="165"/>
      <w:r>
        <w:rPr/>
      </w:r>
      <w:r>
        <w:rPr>
          <w:i/>
          <w:sz w:val="24"/>
        </w:rPr>
        <w:t>journal comportant la page </w:t>
      </w:r>
      <w:r>
        <w:rPr>
          <w:i/>
          <w:spacing w:val="-3"/>
          <w:sz w:val="24"/>
        </w:rPr>
        <w:t>Web </w:t>
      </w:r>
      <w:r>
        <w:rPr>
          <w:i/>
          <w:sz w:val="24"/>
        </w:rPr>
        <w:t>que vous avez visitée et un cookie </w:t>
      </w:r>
      <w:r>
        <w:rPr>
          <w:i/>
          <w:sz w:val="24"/>
        </w:rPr>
        <w:t>identifiant votre navigateur </w:t>
      </w:r>
      <w:r>
        <w:rPr>
          <w:i/>
          <w:spacing w:val="-3"/>
          <w:sz w:val="24"/>
        </w:rPr>
        <w:t>(« </w:t>
      </w:r>
      <w:r>
        <w:rPr>
          <w:i/>
          <w:sz w:val="24"/>
        </w:rPr>
        <w:t>Données de Widget »). Après une période maximale de 10 jours, nous commençons le processus d'effacement </w:t>
      </w:r>
      <w:r>
        <w:rPr>
          <w:i/>
          <w:spacing w:val="-6"/>
          <w:sz w:val="24"/>
        </w:rPr>
        <w:t>ou </w:t>
      </w:r>
      <w:r>
        <w:rPr>
          <w:i/>
          <w:sz w:val="24"/>
        </w:rPr>
        <w:t>d'agrégation</w:t>
      </w:r>
      <w:r>
        <w:rPr>
          <w:i/>
          <w:spacing w:val="-25"/>
          <w:sz w:val="24"/>
        </w:rPr>
        <w:t> </w:t>
      </w:r>
      <w:r>
        <w:rPr>
          <w:i/>
          <w:sz w:val="24"/>
        </w:rPr>
        <w:t>des</w:t>
      </w:r>
      <w:r>
        <w:rPr>
          <w:i/>
          <w:spacing w:val="-24"/>
          <w:sz w:val="24"/>
        </w:rPr>
        <w:t> </w:t>
      </w:r>
      <w:r>
        <w:rPr>
          <w:i/>
          <w:sz w:val="24"/>
        </w:rPr>
        <w:t>données</w:t>
      </w:r>
      <w:r>
        <w:rPr>
          <w:i/>
          <w:spacing w:val="-28"/>
          <w:sz w:val="24"/>
        </w:rPr>
        <w:t> </w:t>
      </w:r>
      <w:r>
        <w:rPr>
          <w:i/>
          <w:spacing w:val="3"/>
          <w:sz w:val="24"/>
        </w:rPr>
        <w:t>dewidget,</w:t>
      </w:r>
      <w:r>
        <w:rPr>
          <w:i/>
          <w:spacing w:val="-25"/>
          <w:sz w:val="24"/>
        </w:rPr>
        <w:t> </w:t>
      </w:r>
      <w:r>
        <w:rPr>
          <w:i/>
          <w:sz w:val="24"/>
        </w:rPr>
        <w:t>qui</w:t>
      </w:r>
      <w:r>
        <w:rPr>
          <w:i/>
          <w:spacing w:val="-24"/>
          <w:sz w:val="24"/>
        </w:rPr>
        <w:t> </w:t>
      </w:r>
      <w:r>
        <w:rPr>
          <w:i/>
          <w:sz w:val="24"/>
        </w:rPr>
        <w:t>est</w:t>
      </w:r>
      <w:r>
        <w:rPr>
          <w:i/>
          <w:spacing w:val="-25"/>
          <w:sz w:val="24"/>
        </w:rPr>
        <w:t> </w:t>
      </w:r>
      <w:r>
        <w:rPr>
          <w:i/>
          <w:sz w:val="24"/>
        </w:rPr>
        <w:t>en</w:t>
      </w:r>
      <w:r>
        <w:rPr>
          <w:i/>
          <w:spacing w:val="-24"/>
          <w:sz w:val="24"/>
        </w:rPr>
        <w:t> </w:t>
      </w:r>
      <w:r>
        <w:rPr>
          <w:i/>
          <w:sz w:val="24"/>
        </w:rPr>
        <w:t>général</w:t>
      </w:r>
      <w:r>
        <w:rPr>
          <w:i/>
          <w:spacing w:val="-25"/>
          <w:sz w:val="24"/>
        </w:rPr>
        <w:t> </w:t>
      </w:r>
      <w:r>
        <w:rPr>
          <w:i/>
          <w:sz w:val="24"/>
        </w:rPr>
        <w:t>instantané</w:t>
      </w:r>
      <w:r>
        <w:rPr>
          <w:i/>
          <w:spacing w:val="-27"/>
          <w:sz w:val="24"/>
        </w:rPr>
        <w:t> </w:t>
      </w:r>
      <w:r>
        <w:rPr>
          <w:i/>
          <w:sz w:val="24"/>
        </w:rPr>
        <w:t>mais</w:t>
      </w:r>
      <w:r>
        <w:rPr>
          <w:i/>
          <w:spacing w:val="-25"/>
          <w:sz w:val="24"/>
        </w:rPr>
        <w:t> </w:t>
      </w:r>
      <w:r>
        <w:rPr>
          <w:i/>
          <w:spacing w:val="-3"/>
          <w:sz w:val="24"/>
        </w:rPr>
        <w:t>peut </w:t>
      </w:r>
      <w:r>
        <w:rPr>
          <w:i/>
          <w:sz w:val="24"/>
        </w:rPr>
        <w:t>dans</w:t>
      </w:r>
      <w:r>
        <w:rPr>
          <w:i/>
          <w:spacing w:val="-23"/>
          <w:sz w:val="24"/>
        </w:rPr>
        <w:t> </w:t>
      </w:r>
      <w:r>
        <w:rPr>
          <w:i/>
          <w:sz w:val="24"/>
        </w:rPr>
        <w:t>certains</w:t>
      </w:r>
      <w:r>
        <w:rPr>
          <w:i/>
          <w:spacing w:val="-22"/>
          <w:sz w:val="24"/>
        </w:rPr>
        <w:t> </w:t>
      </w:r>
      <w:r>
        <w:rPr>
          <w:i/>
          <w:sz w:val="24"/>
        </w:rPr>
        <w:t>cas</w:t>
      </w:r>
      <w:r>
        <w:rPr>
          <w:i/>
          <w:spacing w:val="-23"/>
          <w:sz w:val="24"/>
        </w:rPr>
        <w:t> </w:t>
      </w:r>
      <w:r>
        <w:rPr>
          <w:i/>
          <w:sz w:val="24"/>
        </w:rPr>
        <w:t>prendre</w:t>
      </w:r>
      <w:r>
        <w:rPr>
          <w:i/>
          <w:spacing w:val="-28"/>
          <w:sz w:val="24"/>
        </w:rPr>
        <w:t> </w:t>
      </w:r>
      <w:r>
        <w:rPr>
          <w:i/>
          <w:sz w:val="24"/>
        </w:rPr>
        <w:t>jusqu'à</w:t>
      </w:r>
      <w:r>
        <w:rPr>
          <w:i/>
          <w:spacing w:val="-24"/>
          <w:sz w:val="24"/>
        </w:rPr>
        <w:t> </w:t>
      </w:r>
      <w:r>
        <w:rPr>
          <w:i/>
          <w:sz w:val="24"/>
        </w:rPr>
        <w:t>une</w:t>
      </w:r>
      <w:r>
        <w:rPr>
          <w:i/>
          <w:spacing w:val="-22"/>
          <w:sz w:val="24"/>
        </w:rPr>
        <w:t> </w:t>
      </w:r>
      <w:r>
        <w:rPr>
          <w:i/>
          <w:sz w:val="24"/>
        </w:rPr>
        <w:t>semaine.</w:t>
      </w:r>
      <w:r>
        <w:rPr>
          <w:i/>
          <w:spacing w:val="-23"/>
          <w:sz w:val="24"/>
        </w:rPr>
        <w:t> </w:t>
      </w:r>
      <w:r>
        <w:rPr>
          <w:i/>
          <w:sz w:val="24"/>
        </w:rPr>
        <w:t>Les</w:t>
      </w:r>
      <w:r>
        <w:rPr>
          <w:i/>
          <w:spacing w:val="-22"/>
          <w:sz w:val="24"/>
        </w:rPr>
        <w:t> </w:t>
      </w:r>
      <w:r>
        <w:rPr>
          <w:i/>
          <w:sz w:val="24"/>
        </w:rPr>
        <w:t>données</w:t>
      </w:r>
      <w:r>
        <w:rPr>
          <w:i/>
          <w:spacing w:val="-22"/>
          <w:sz w:val="24"/>
        </w:rPr>
        <w:t> </w:t>
      </w:r>
      <w:r>
        <w:rPr>
          <w:i/>
          <w:sz w:val="24"/>
        </w:rPr>
        <w:t>de</w:t>
      </w:r>
      <w:r>
        <w:rPr>
          <w:i/>
          <w:spacing w:val="-23"/>
          <w:sz w:val="24"/>
        </w:rPr>
        <w:t> </w:t>
      </w:r>
      <w:r>
        <w:rPr>
          <w:i/>
          <w:sz w:val="24"/>
        </w:rPr>
        <w:t>widget</w:t>
      </w:r>
      <w:r>
        <w:rPr>
          <w:i/>
          <w:spacing w:val="-22"/>
          <w:sz w:val="24"/>
        </w:rPr>
        <w:t> </w:t>
      </w:r>
      <w:r>
        <w:rPr>
          <w:i/>
          <w:sz w:val="24"/>
        </w:rPr>
        <w:t>nous permettent d'adapter le contenu qui vous est destiné. Par exemple, nous vous</w:t>
      </w:r>
      <w:r>
        <w:rPr>
          <w:i/>
          <w:spacing w:val="-11"/>
          <w:sz w:val="24"/>
        </w:rPr>
        <w:t> </w:t>
      </w:r>
      <w:r>
        <w:rPr>
          <w:i/>
          <w:sz w:val="24"/>
        </w:rPr>
        <w:t>communiquons</w:t>
      </w:r>
      <w:r>
        <w:rPr>
          <w:i/>
          <w:spacing w:val="-12"/>
          <w:sz w:val="24"/>
        </w:rPr>
        <w:t> </w:t>
      </w:r>
      <w:r>
        <w:rPr>
          <w:i/>
          <w:sz w:val="24"/>
        </w:rPr>
        <w:t>des</w:t>
      </w:r>
      <w:r>
        <w:rPr>
          <w:i/>
          <w:spacing w:val="-12"/>
          <w:sz w:val="24"/>
        </w:rPr>
        <w:t> </w:t>
      </w:r>
      <w:r>
        <w:rPr>
          <w:i/>
          <w:sz w:val="24"/>
        </w:rPr>
        <w:t>suggestions</w:t>
      </w:r>
      <w:r>
        <w:rPr>
          <w:i/>
          <w:spacing w:val="-11"/>
          <w:sz w:val="24"/>
        </w:rPr>
        <w:t> </w:t>
      </w:r>
      <w:r>
        <w:rPr>
          <w:i/>
          <w:sz w:val="24"/>
        </w:rPr>
        <w:t>de</w:t>
      </w:r>
      <w:r>
        <w:rPr>
          <w:i/>
          <w:spacing w:val="-12"/>
          <w:sz w:val="24"/>
        </w:rPr>
        <w:t> </w:t>
      </w:r>
      <w:r>
        <w:rPr>
          <w:i/>
          <w:sz w:val="24"/>
        </w:rPr>
        <w:t>personnes</w:t>
      </w:r>
      <w:r>
        <w:rPr>
          <w:i/>
          <w:spacing w:val="-11"/>
          <w:sz w:val="24"/>
        </w:rPr>
        <w:t> </w:t>
      </w:r>
      <w:r>
        <w:rPr>
          <w:i/>
          <w:sz w:val="24"/>
        </w:rPr>
        <w:t>à</w:t>
      </w:r>
      <w:r>
        <w:rPr>
          <w:i/>
          <w:spacing w:val="-10"/>
          <w:sz w:val="24"/>
        </w:rPr>
        <w:t> </w:t>
      </w:r>
      <w:r>
        <w:rPr>
          <w:i/>
          <w:sz w:val="24"/>
        </w:rPr>
        <w:t>suivre</w:t>
      </w:r>
      <w:r>
        <w:rPr>
          <w:i/>
          <w:spacing w:val="-13"/>
          <w:sz w:val="24"/>
        </w:rPr>
        <w:t> </w:t>
      </w:r>
      <w:r>
        <w:rPr>
          <w:i/>
          <w:sz w:val="24"/>
        </w:rPr>
        <w:t>sur</w:t>
      </w:r>
      <w:r>
        <w:rPr>
          <w:i/>
          <w:spacing w:val="-11"/>
          <w:sz w:val="24"/>
        </w:rPr>
        <w:t> </w:t>
      </w:r>
      <w:r>
        <w:rPr>
          <w:i/>
          <w:sz w:val="24"/>
        </w:rPr>
        <w:t>Twitter.</w:t>
      </w:r>
      <w:r>
        <w:rPr>
          <w:i/>
          <w:spacing w:val="-12"/>
          <w:sz w:val="24"/>
        </w:rPr>
        <w:t> </w:t>
      </w:r>
      <w:r>
        <w:rPr>
          <w:i/>
          <w:sz w:val="24"/>
        </w:rPr>
        <w:t>Le contenu adapté est conservé uniquement avec le cookie identifiant votre navigateur. Il est séparé des autres données de widget comme </w:t>
      </w:r>
      <w:r>
        <w:rPr>
          <w:i/>
          <w:spacing w:val="2"/>
          <w:sz w:val="24"/>
        </w:rPr>
        <w:t>les </w:t>
      </w:r>
      <w:r>
        <w:rPr>
          <w:i/>
          <w:sz w:val="24"/>
        </w:rPr>
        <w:t>informations sur les pages visitées. Cette fonction est optionnelle et n'est pas disponible à l'ensemble des utilisateurs. Si vous le souhaitez, </w:t>
      </w:r>
      <w:r>
        <w:rPr>
          <w:i/>
          <w:spacing w:val="-3"/>
          <w:sz w:val="24"/>
        </w:rPr>
        <w:t>vous </w:t>
      </w:r>
      <w:r>
        <w:rPr>
          <w:i/>
          <w:sz w:val="24"/>
        </w:rPr>
        <w:t>pouvez suspendre ou désactiver cette fonction, ce qui retire de votre navigateur</w:t>
      </w:r>
      <w:r>
        <w:rPr>
          <w:i/>
          <w:spacing w:val="-22"/>
          <w:sz w:val="24"/>
        </w:rPr>
        <w:t> </w:t>
      </w:r>
      <w:r>
        <w:rPr>
          <w:i/>
          <w:sz w:val="24"/>
        </w:rPr>
        <w:t>le</w:t>
      </w:r>
      <w:r>
        <w:rPr>
          <w:i/>
          <w:spacing w:val="-22"/>
          <w:sz w:val="24"/>
        </w:rPr>
        <w:t> </w:t>
      </w:r>
      <w:r>
        <w:rPr>
          <w:i/>
          <w:sz w:val="24"/>
        </w:rPr>
        <w:t>cookie</w:t>
      </w:r>
      <w:r>
        <w:rPr>
          <w:i/>
          <w:spacing w:val="-20"/>
          <w:sz w:val="24"/>
        </w:rPr>
        <w:t> </w:t>
      </w:r>
      <w:r>
        <w:rPr>
          <w:i/>
          <w:sz w:val="24"/>
        </w:rPr>
        <w:t>d'identification</w:t>
      </w:r>
      <w:r>
        <w:rPr>
          <w:i/>
          <w:spacing w:val="-19"/>
          <w:sz w:val="24"/>
        </w:rPr>
        <w:t> </w:t>
      </w:r>
      <w:r>
        <w:rPr>
          <w:i/>
          <w:sz w:val="24"/>
        </w:rPr>
        <w:t>activant</w:t>
      </w:r>
      <w:r>
        <w:rPr>
          <w:i/>
          <w:spacing w:val="-19"/>
          <w:sz w:val="24"/>
        </w:rPr>
        <w:t> </w:t>
      </w:r>
      <w:r>
        <w:rPr>
          <w:i/>
          <w:sz w:val="24"/>
        </w:rPr>
        <w:t>cette</w:t>
      </w:r>
      <w:r>
        <w:rPr>
          <w:i/>
          <w:spacing w:val="-21"/>
          <w:sz w:val="24"/>
        </w:rPr>
        <w:t> </w:t>
      </w:r>
      <w:r>
        <w:rPr>
          <w:i/>
          <w:sz w:val="24"/>
        </w:rPr>
        <w:t>fonction.</w:t>
      </w:r>
      <w:r>
        <w:rPr>
          <w:i/>
          <w:spacing w:val="-22"/>
          <w:sz w:val="24"/>
        </w:rPr>
        <w:t> </w:t>
      </w:r>
      <w:r>
        <w:rPr>
          <w:i/>
          <w:sz w:val="24"/>
        </w:rPr>
        <w:t>Pour</w:t>
      </w:r>
      <w:r>
        <w:rPr>
          <w:i/>
          <w:spacing w:val="-22"/>
          <w:sz w:val="24"/>
        </w:rPr>
        <w:t> </w:t>
      </w:r>
      <w:r>
        <w:rPr>
          <w:i/>
          <w:sz w:val="24"/>
        </w:rPr>
        <w:t>en</w:t>
      </w:r>
      <w:r>
        <w:rPr>
          <w:i/>
          <w:spacing w:val="-19"/>
          <w:sz w:val="24"/>
        </w:rPr>
        <w:t> </w:t>
      </w:r>
      <w:r>
        <w:rPr>
          <w:i/>
          <w:sz w:val="24"/>
        </w:rPr>
        <w:t>savoir plus sur cette fonction, rendez-vous ici. Pour les Tweets, les données de journal et les autres informations que nous recevons au sujet de vos interactions</w:t>
      </w:r>
      <w:r>
        <w:rPr>
          <w:i/>
          <w:spacing w:val="-23"/>
          <w:sz w:val="24"/>
        </w:rPr>
        <w:t> </w:t>
      </w:r>
      <w:r>
        <w:rPr>
          <w:i/>
          <w:sz w:val="24"/>
        </w:rPr>
        <w:t>avec</w:t>
      </w:r>
      <w:r>
        <w:rPr>
          <w:i/>
          <w:spacing w:val="-24"/>
          <w:sz w:val="24"/>
        </w:rPr>
        <w:t> </w:t>
      </w:r>
      <w:r>
        <w:rPr>
          <w:i/>
          <w:sz w:val="24"/>
        </w:rPr>
        <w:t>les</w:t>
      </w:r>
      <w:r>
        <w:rPr>
          <w:i/>
          <w:spacing w:val="-22"/>
          <w:sz w:val="24"/>
        </w:rPr>
        <w:t> </w:t>
      </w:r>
      <w:r>
        <w:rPr>
          <w:i/>
          <w:sz w:val="24"/>
        </w:rPr>
        <w:t>boutons</w:t>
      </w:r>
      <w:r>
        <w:rPr>
          <w:i/>
          <w:spacing w:val="-25"/>
          <w:sz w:val="24"/>
        </w:rPr>
        <w:t> </w:t>
      </w:r>
      <w:r>
        <w:rPr>
          <w:i/>
          <w:sz w:val="24"/>
        </w:rPr>
        <w:t>et</w:t>
      </w:r>
      <w:r>
        <w:rPr>
          <w:i/>
          <w:spacing w:val="-25"/>
          <w:sz w:val="24"/>
        </w:rPr>
        <w:t> </w:t>
      </w:r>
      <w:r>
        <w:rPr>
          <w:i/>
          <w:sz w:val="24"/>
        </w:rPr>
        <w:t>widgets</w:t>
      </w:r>
      <w:r>
        <w:rPr>
          <w:i/>
          <w:spacing w:val="-23"/>
          <w:sz w:val="24"/>
        </w:rPr>
        <w:t> </w:t>
      </w:r>
      <w:r>
        <w:rPr>
          <w:i/>
          <w:sz w:val="24"/>
        </w:rPr>
        <w:t>Twitter,</w:t>
      </w:r>
      <w:r>
        <w:rPr>
          <w:i/>
          <w:spacing w:val="-22"/>
          <w:sz w:val="24"/>
        </w:rPr>
        <w:t> </w:t>
      </w:r>
      <w:r>
        <w:rPr>
          <w:i/>
          <w:sz w:val="24"/>
        </w:rPr>
        <w:t>merci</w:t>
      </w:r>
      <w:r>
        <w:rPr>
          <w:i/>
          <w:spacing w:val="-22"/>
          <w:sz w:val="24"/>
        </w:rPr>
        <w:t> </w:t>
      </w:r>
      <w:r>
        <w:rPr>
          <w:i/>
          <w:sz w:val="24"/>
        </w:rPr>
        <w:t>de</w:t>
      </w:r>
      <w:r>
        <w:rPr>
          <w:i/>
          <w:spacing w:val="-22"/>
          <w:sz w:val="24"/>
        </w:rPr>
        <w:t> </w:t>
      </w:r>
      <w:r>
        <w:rPr>
          <w:i/>
          <w:sz w:val="24"/>
        </w:rPr>
        <w:t>vous</w:t>
      </w:r>
      <w:r>
        <w:rPr>
          <w:i/>
          <w:spacing w:val="-22"/>
          <w:sz w:val="24"/>
        </w:rPr>
        <w:t> </w:t>
      </w:r>
      <w:r>
        <w:rPr>
          <w:i/>
          <w:sz w:val="24"/>
        </w:rPr>
        <w:t>reporter</w:t>
      </w:r>
      <w:r>
        <w:rPr>
          <w:i/>
          <w:spacing w:val="-23"/>
          <w:sz w:val="24"/>
        </w:rPr>
        <w:t> </w:t>
      </w:r>
      <w:r>
        <w:rPr>
          <w:i/>
          <w:spacing w:val="-4"/>
          <w:sz w:val="24"/>
        </w:rPr>
        <w:t>aux </w:t>
      </w:r>
      <w:r>
        <w:rPr>
          <w:i/>
          <w:sz w:val="24"/>
        </w:rPr>
        <w:t>autres sections de cette Politique de confidentialité</w:t>
      </w:r>
      <w:r>
        <w:rPr>
          <w:i/>
          <w:spacing w:val="-1"/>
          <w:sz w:val="24"/>
        </w:rPr>
        <w:t> </w:t>
      </w:r>
      <w:r>
        <w:rPr>
          <w:i/>
          <w:sz w:val="24"/>
        </w:rPr>
        <w:t>».</w:t>
      </w:r>
    </w:p>
    <w:p>
      <w:pPr>
        <w:pStyle w:val="BodyText"/>
        <w:rPr>
          <w:i/>
        </w:rPr>
      </w:pPr>
    </w:p>
    <w:p>
      <w:pPr>
        <w:pStyle w:val="BodyText"/>
        <w:spacing w:before="8"/>
        <w:rPr>
          <w:i/>
        </w:rPr>
      </w:pPr>
    </w:p>
    <w:p>
      <w:pPr>
        <w:pStyle w:val="Heading1"/>
        <w:spacing w:line="208" w:lineRule="auto"/>
        <w:ind w:right="194"/>
        <w:rPr>
          <w:b w:val="0"/>
        </w:rPr>
      </w:pPr>
      <w:r>
        <w:rPr/>
        <w:t>Clause n°13 de la Politique de confidentialité de Twitter du 8 septembre 2014 </w:t>
      </w:r>
      <w:r>
        <w:rPr>
          <w:b w:val="0"/>
        </w:rPr>
        <w:t>:</w:t>
      </w:r>
    </w:p>
    <w:p>
      <w:pPr>
        <w:spacing w:line="208" w:lineRule="auto" w:before="158"/>
        <w:ind w:left="2260" w:right="192" w:firstLine="0"/>
        <w:jc w:val="both"/>
        <w:rPr>
          <w:i/>
          <w:sz w:val="24"/>
        </w:rPr>
      </w:pPr>
      <w:r>
        <w:rPr>
          <w:sz w:val="24"/>
        </w:rPr>
        <w:t>« </w:t>
      </w:r>
      <w:r>
        <w:rPr>
          <w:i/>
          <w:sz w:val="24"/>
        </w:rPr>
        <w:t>Données de widget : nous pouvons adapter les Services qui vous sont </w:t>
      </w:r>
      <w:r>
        <w:rPr>
          <w:i/>
          <w:sz w:val="24"/>
        </w:rPr>
        <w:t>destinés</w:t>
      </w:r>
      <w:r>
        <w:rPr>
          <w:i/>
          <w:spacing w:val="-8"/>
          <w:sz w:val="24"/>
        </w:rPr>
        <w:t> </w:t>
      </w:r>
      <w:r>
        <w:rPr>
          <w:i/>
          <w:sz w:val="24"/>
        </w:rPr>
        <w:t>en</w:t>
      </w:r>
      <w:r>
        <w:rPr>
          <w:i/>
          <w:spacing w:val="-8"/>
          <w:sz w:val="24"/>
        </w:rPr>
        <w:t> </w:t>
      </w:r>
      <w:r>
        <w:rPr>
          <w:i/>
          <w:sz w:val="24"/>
        </w:rPr>
        <w:t>fonction</w:t>
      </w:r>
      <w:r>
        <w:rPr>
          <w:i/>
          <w:spacing w:val="-7"/>
          <w:sz w:val="24"/>
        </w:rPr>
        <w:t> </w:t>
      </w:r>
      <w:r>
        <w:rPr>
          <w:i/>
          <w:sz w:val="24"/>
        </w:rPr>
        <w:t>des</w:t>
      </w:r>
      <w:r>
        <w:rPr>
          <w:i/>
          <w:spacing w:val="-8"/>
          <w:sz w:val="24"/>
        </w:rPr>
        <w:t> </w:t>
      </w:r>
      <w:r>
        <w:rPr>
          <w:i/>
          <w:sz w:val="24"/>
        </w:rPr>
        <w:t>visites</w:t>
      </w:r>
      <w:r>
        <w:rPr>
          <w:i/>
          <w:spacing w:val="-8"/>
          <w:sz w:val="24"/>
        </w:rPr>
        <w:t> </w:t>
      </w:r>
      <w:r>
        <w:rPr>
          <w:i/>
          <w:sz w:val="24"/>
        </w:rPr>
        <w:t>de</w:t>
      </w:r>
      <w:r>
        <w:rPr>
          <w:i/>
          <w:spacing w:val="-7"/>
          <w:sz w:val="24"/>
        </w:rPr>
        <w:t> </w:t>
      </w:r>
      <w:r>
        <w:rPr>
          <w:i/>
          <w:sz w:val="24"/>
        </w:rPr>
        <w:t>sites</w:t>
      </w:r>
      <w:r>
        <w:rPr>
          <w:i/>
          <w:spacing w:val="-8"/>
          <w:sz w:val="24"/>
        </w:rPr>
        <w:t> </w:t>
      </w:r>
      <w:r>
        <w:rPr>
          <w:i/>
          <w:spacing w:val="-3"/>
          <w:sz w:val="24"/>
        </w:rPr>
        <w:t>Web</w:t>
      </w:r>
      <w:r>
        <w:rPr>
          <w:i/>
          <w:spacing w:val="-8"/>
          <w:sz w:val="24"/>
        </w:rPr>
        <w:t> </w:t>
      </w:r>
      <w:r>
        <w:rPr>
          <w:i/>
          <w:sz w:val="24"/>
        </w:rPr>
        <w:t>tiers</w:t>
      </w:r>
      <w:r>
        <w:rPr>
          <w:i/>
          <w:spacing w:val="-7"/>
          <w:sz w:val="24"/>
        </w:rPr>
        <w:t> </w:t>
      </w:r>
      <w:r>
        <w:rPr>
          <w:i/>
          <w:sz w:val="24"/>
        </w:rPr>
        <w:t>intégrant</w:t>
      </w:r>
      <w:r>
        <w:rPr>
          <w:i/>
          <w:spacing w:val="-8"/>
          <w:sz w:val="24"/>
        </w:rPr>
        <w:t> </w:t>
      </w:r>
      <w:r>
        <w:rPr>
          <w:i/>
          <w:sz w:val="24"/>
        </w:rPr>
        <w:t>des</w:t>
      </w:r>
      <w:r>
        <w:rPr>
          <w:i/>
          <w:spacing w:val="-7"/>
          <w:sz w:val="24"/>
        </w:rPr>
        <w:t> </w:t>
      </w:r>
      <w:r>
        <w:rPr>
          <w:i/>
          <w:sz w:val="24"/>
        </w:rPr>
        <w:t>boutons</w:t>
      </w:r>
      <w:r>
        <w:rPr>
          <w:i/>
          <w:spacing w:val="-8"/>
          <w:sz w:val="24"/>
        </w:rPr>
        <w:t> </w:t>
      </w:r>
      <w:r>
        <w:rPr>
          <w:i/>
          <w:sz w:val="24"/>
        </w:rPr>
        <w:t>ou des</w:t>
      </w:r>
      <w:r>
        <w:rPr>
          <w:i/>
          <w:spacing w:val="-23"/>
          <w:sz w:val="24"/>
        </w:rPr>
        <w:t> </w:t>
      </w:r>
      <w:r>
        <w:rPr>
          <w:i/>
          <w:sz w:val="24"/>
        </w:rPr>
        <w:t>widgets</w:t>
      </w:r>
      <w:r>
        <w:rPr>
          <w:i/>
          <w:spacing w:val="-24"/>
          <w:sz w:val="24"/>
        </w:rPr>
        <w:t> </w:t>
      </w:r>
      <w:r>
        <w:rPr>
          <w:i/>
          <w:sz w:val="24"/>
        </w:rPr>
        <w:t>Twitter.</w:t>
      </w:r>
      <w:r>
        <w:rPr>
          <w:i/>
          <w:spacing w:val="-23"/>
          <w:sz w:val="24"/>
        </w:rPr>
        <w:t> </w:t>
      </w:r>
      <w:r>
        <w:rPr>
          <w:i/>
          <w:sz w:val="24"/>
        </w:rPr>
        <w:t>Quand</w:t>
      </w:r>
      <w:r>
        <w:rPr>
          <w:i/>
          <w:spacing w:val="-23"/>
          <w:sz w:val="24"/>
        </w:rPr>
        <w:t> </w:t>
      </w:r>
      <w:r>
        <w:rPr>
          <w:i/>
          <w:sz w:val="24"/>
        </w:rPr>
        <w:t>ces</w:t>
      </w:r>
      <w:r>
        <w:rPr>
          <w:i/>
          <w:spacing w:val="-23"/>
          <w:sz w:val="24"/>
        </w:rPr>
        <w:t> </w:t>
      </w:r>
      <w:r>
        <w:rPr>
          <w:i/>
          <w:sz w:val="24"/>
        </w:rPr>
        <w:t>sites</w:t>
      </w:r>
      <w:r>
        <w:rPr>
          <w:i/>
          <w:spacing w:val="-23"/>
          <w:sz w:val="24"/>
        </w:rPr>
        <w:t> </w:t>
      </w:r>
      <w:r>
        <w:rPr>
          <w:i/>
          <w:sz w:val="24"/>
        </w:rPr>
        <w:t>Web</w:t>
      </w:r>
      <w:r>
        <w:rPr>
          <w:i/>
          <w:spacing w:val="-23"/>
          <w:sz w:val="24"/>
        </w:rPr>
        <w:t> </w:t>
      </w:r>
      <w:r>
        <w:rPr>
          <w:i/>
          <w:sz w:val="24"/>
        </w:rPr>
        <w:t>chargent</w:t>
      </w:r>
      <w:r>
        <w:rPr>
          <w:i/>
          <w:spacing w:val="-23"/>
          <w:sz w:val="24"/>
        </w:rPr>
        <w:t> </w:t>
      </w:r>
      <w:r>
        <w:rPr>
          <w:i/>
          <w:sz w:val="24"/>
        </w:rPr>
        <w:t>pour</w:t>
      </w:r>
      <w:r>
        <w:rPr>
          <w:i/>
          <w:spacing w:val="-23"/>
          <w:sz w:val="24"/>
        </w:rPr>
        <w:t> </w:t>
      </w:r>
      <w:r>
        <w:rPr>
          <w:i/>
          <w:sz w:val="24"/>
        </w:rPr>
        <w:t>la</w:t>
      </w:r>
      <w:r>
        <w:rPr>
          <w:i/>
          <w:spacing w:val="-23"/>
          <w:sz w:val="24"/>
        </w:rPr>
        <w:t> </w:t>
      </w:r>
      <w:r>
        <w:rPr>
          <w:i/>
          <w:sz w:val="24"/>
        </w:rPr>
        <w:t>première</w:t>
      </w:r>
      <w:r>
        <w:rPr>
          <w:i/>
          <w:spacing w:val="-23"/>
          <w:sz w:val="24"/>
        </w:rPr>
        <w:t> </w:t>
      </w:r>
      <w:r>
        <w:rPr>
          <w:i/>
          <w:sz w:val="24"/>
        </w:rPr>
        <w:t>fois</w:t>
      </w:r>
      <w:r>
        <w:rPr>
          <w:i/>
          <w:spacing w:val="-23"/>
          <w:sz w:val="24"/>
        </w:rPr>
        <w:t> </w:t>
      </w:r>
      <w:r>
        <w:rPr>
          <w:i/>
          <w:sz w:val="24"/>
        </w:rPr>
        <w:t>les boutons</w:t>
      </w:r>
      <w:r>
        <w:rPr>
          <w:i/>
          <w:spacing w:val="-4"/>
          <w:sz w:val="24"/>
        </w:rPr>
        <w:t> </w:t>
      </w:r>
      <w:r>
        <w:rPr>
          <w:i/>
          <w:sz w:val="24"/>
        </w:rPr>
        <w:t>ou</w:t>
      </w:r>
      <w:r>
        <w:rPr>
          <w:i/>
          <w:spacing w:val="-4"/>
          <w:sz w:val="24"/>
        </w:rPr>
        <w:t> </w:t>
      </w:r>
      <w:r>
        <w:rPr>
          <w:i/>
          <w:sz w:val="24"/>
        </w:rPr>
        <w:t>les</w:t>
      </w:r>
      <w:r>
        <w:rPr>
          <w:i/>
          <w:spacing w:val="-3"/>
          <w:sz w:val="24"/>
        </w:rPr>
        <w:t> </w:t>
      </w:r>
      <w:r>
        <w:rPr>
          <w:i/>
          <w:sz w:val="24"/>
        </w:rPr>
        <w:t>widgets</w:t>
      </w:r>
      <w:r>
        <w:rPr>
          <w:i/>
          <w:spacing w:val="-6"/>
          <w:sz w:val="24"/>
        </w:rPr>
        <w:t> </w:t>
      </w:r>
      <w:r>
        <w:rPr>
          <w:i/>
          <w:sz w:val="24"/>
        </w:rPr>
        <w:t>pour</w:t>
      </w:r>
      <w:r>
        <w:rPr>
          <w:i/>
          <w:spacing w:val="-7"/>
          <w:sz w:val="24"/>
        </w:rPr>
        <w:t> </w:t>
      </w:r>
      <w:r>
        <w:rPr>
          <w:i/>
          <w:sz w:val="24"/>
        </w:rPr>
        <w:t>leur</w:t>
      </w:r>
      <w:r>
        <w:rPr>
          <w:i/>
          <w:spacing w:val="-6"/>
          <w:sz w:val="24"/>
        </w:rPr>
        <w:t> </w:t>
      </w:r>
      <w:r>
        <w:rPr>
          <w:i/>
          <w:sz w:val="24"/>
        </w:rPr>
        <w:t>affichage,</w:t>
      </w:r>
      <w:r>
        <w:rPr>
          <w:i/>
          <w:spacing w:val="-7"/>
          <w:sz w:val="24"/>
        </w:rPr>
        <w:t> </w:t>
      </w:r>
      <w:r>
        <w:rPr>
          <w:i/>
          <w:sz w:val="24"/>
        </w:rPr>
        <w:t>nous</w:t>
      </w:r>
      <w:r>
        <w:rPr>
          <w:i/>
          <w:spacing w:val="-5"/>
          <w:sz w:val="24"/>
        </w:rPr>
        <w:t> </w:t>
      </w:r>
      <w:r>
        <w:rPr>
          <w:i/>
          <w:sz w:val="24"/>
        </w:rPr>
        <w:t>recevons</w:t>
      </w:r>
      <w:r>
        <w:rPr>
          <w:i/>
          <w:spacing w:val="-7"/>
          <w:sz w:val="24"/>
        </w:rPr>
        <w:t> </w:t>
      </w:r>
      <w:r>
        <w:rPr>
          <w:i/>
          <w:sz w:val="24"/>
        </w:rPr>
        <w:t>des</w:t>
      </w:r>
      <w:r>
        <w:rPr>
          <w:i/>
          <w:spacing w:val="-3"/>
          <w:sz w:val="24"/>
        </w:rPr>
        <w:t> </w:t>
      </w:r>
      <w:r>
        <w:rPr>
          <w:i/>
          <w:sz w:val="24"/>
        </w:rPr>
        <w:t>données</w:t>
      </w:r>
      <w:r>
        <w:rPr>
          <w:i/>
          <w:spacing w:val="-4"/>
          <w:sz w:val="24"/>
        </w:rPr>
        <w:t> </w:t>
      </w:r>
      <w:r>
        <w:rPr>
          <w:i/>
          <w:sz w:val="24"/>
        </w:rPr>
        <w:t>de journal qui incluent la page Web que vous avez visitée et un cookie qui identifie votre navigateur (« Données de Widget »). Après une période maximale de 10 jours, nous commençons le processus d'effacement, </w:t>
      </w:r>
      <w:r>
        <w:rPr>
          <w:i/>
          <w:spacing w:val="-6"/>
          <w:sz w:val="24"/>
        </w:rPr>
        <w:t>de </w:t>
      </w:r>
      <w:r>
        <w:rPr>
          <w:i/>
          <w:sz w:val="24"/>
        </w:rPr>
        <w:t>suppression ou d'agrégation des données de widget, qui est en général instantané,</w:t>
      </w:r>
      <w:r>
        <w:rPr>
          <w:i/>
          <w:spacing w:val="-17"/>
          <w:sz w:val="24"/>
        </w:rPr>
        <w:t> </w:t>
      </w:r>
      <w:r>
        <w:rPr>
          <w:i/>
          <w:sz w:val="24"/>
        </w:rPr>
        <w:t>mais</w:t>
      </w:r>
      <w:r>
        <w:rPr>
          <w:i/>
          <w:spacing w:val="-17"/>
          <w:sz w:val="24"/>
        </w:rPr>
        <w:t> </w:t>
      </w:r>
      <w:r>
        <w:rPr>
          <w:i/>
          <w:sz w:val="24"/>
        </w:rPr>
        <w:t>peut</w:t>
      </w:r>
      <w:r>
        <w:rPr>
          <w:i/>
          <w:spacing w:val="-17"/>
          <w:sz w:val="24"/>
        </w:rPr>
        <w:t> </w:t>
      </w:r>
      <w:r>
        <w:rPr>
          <w:i/>
          <w:sz w:val="24"/>
        </w:rPr>
        <w:t>dans</w:t>
      </w:r>
      <w:r>
        <w:rPr>
          <w:i/>
          <w:spacing w:val="-16"/>
          <w:sz w:val="24"/>
        </w:rPr>
        <w:t> </w:t>
      </w:r>
      <w:r>
        <w:rPr>
          <w:i/>
          <w:sz w:val="24"/>
        </w:rPr>
        <w:t>certains</w:t>
      </w:r>
      <w:r>
        <w:rPr>
          <w:i/>
          <w:spacing w:val="-17"/>
          <w:sz w:val="24"/>
        </w:rPr>
        <w:t> </w:t>
      </w:r>
      <w:r>
        <w:rPr>
          <w:i/>
          <w:sz w:val="24"/>
        </w:rPr>
        <w:t>cas</w:t>
      </w:r>
      <w:r>
        <w:rPr>
          <w:i/>
          <w:spacing w:val="-17"/>
          <w:sz w:val="24"/>
        </w:rPr>
        <w:t> </w:t>
      </w:r>
      <w:r>
        <w:rPr>
          <w:i/>
          <w:sz w:val="24"/>
        </w:rPr>
        <w:t>prendre</w:t>
      </w:r>
      <w:r>
        <w:rPr>
          <w:i/>
          <w:spacing w:val="-16"/>
          <w:sz w:val="24"/>
        </w:rPr>
        <w:t> </w:t>
      </w:r>
      <w:r>
        <w:rPr>
          <w:i/>
          <w:sz w:val="24"/>
        </w:rPr>
        <w:t>jusqu'à</w:t>
      </w:r>
      <w:r>
        <w:rPr>
          <w:i/>
          <w:spacing w:val="-17"/>
          <w:sz w:val="24"/>
        </w:rPr>
        <w:t> </w:t>
      </w:r>
      <w:r>
        <w:rPr>
          <w:i/>
          <w:sz w:val="24"/>
        </w:rPr>
        <w:t>une</w:t>
      </w:r>
      <w:r>
        <w:rPr>
          <w:i/>
          <w:spacing w:val="-17"/>
          <w:sz w:val="24"/>
        </w:rPr>
        <w:t> </w:t>
      </w:r>
      <w:r>
        <w:rPr>
          <w:i/>
          <w:sz w:val="24"/>
        </w:rPr>
        <w:t>semaine.</w:t>
      </w:r>
      <w:r>
        <w:rPr>
          <w:i/>
          <w:spacing w:val="-16"/>
          <w:sz w:val="24"/>
        </w:rPr>
        <w:t> </w:t>
      </w:r>
      <w:r>
        <w:rPr>
          <w:i/>
          <w:spacing w:val="-4"/>
          <w:sz w:val="24"/>
        </w:rPr>
        <w:t>Nous </w:t>
      </w:r>
      <w:r>
        <w:rPr>
          <w:i/>
          <w:sz w:val="24"/>
        </w:rPr>
        <w:t>pouvons</w:t>
      </w:r>
      <w:r>
        <w:rPr>
          <w:i/>
          <w:spacing w:val="-18"/>
          <w:sz w:val="24"/>
        </w:rPr>
        <w:t> </w:t>
      </w:r>
      <w:r>
        <w:rPr>
          <w:i/>
          <w:sz w:val="24"/>
        </w:rPr>
        <w:t>utiliser</w:t>
      </w:r>
      <w:r>
        <w:rPr>
          <w:i/>
          <w:spacing w:val="-21"/>
          <w:sz w:val="24"/>
        </w:rPr>
        <w:t> </w:t>
      </w:r>
      <w:r>
        <w:rPr>
          <w:i/>
          <w:sz w:val="24"/>
        </w:rPr>
        <w:t>les</w:t>
      </w:r>
      <w:r>
        <w:rPr>
          <w:i/>
          <w:spacing w:val="-21"/>
          <w:sz w:val="24"/>
        </w:rPr>
        <w:t> </w:t>
      </w:r>
      <w:r>
        <w:rPr>
          <w:i/>
          <w:sz w:val="24"/>
        </w:rPr>
        <w:t>données</w:t>
      </w:r>
      <w:r>
        <w:rPr>
          <w:i/>
          <w:spacing w:val="-20"/>
          <w:sz w:val="24"/>
        </w:rPr>
        <w:t> </w:t>
      </w:r>
      <w:r>
        <w:rPr>
          <w:i/>
          <w:sz w:val="24"/>
        </w:rPr>
        <w:t>de</w:t>
      </w:r>
      <w:r>
        <w:rPr>
          <w:i/>
          <w:spacing w:val="-24"/>
          <w:sz w:val="24"/>
        </w:rPr>
        <w:t> </w:t>
      </w:r>
      <w:r>
        <w:rPr>
          <w:i/>
          <w:sz w:val="24"/>
        </w:rPr>
        <w:t>widget</w:t>
      </w:r>
      <w:r>
        <w:rPr>
          <w:i/>
          <w:spacing w:val="-21"/>
          <w:sz w:val="24"/>
        </w:rPr>
        <w:t> </w:t>
      </w:r>
      <w:r>
        <w:rPr>
          <w:i/>
          <w:sz w:val="24"/>
        </w:rPr>
        <w:t>pour</w:t>
      </w:r>
      <w:r>
        <w:rPr>
          <w:i/>
          <w:spacing w:val="-22"/>
          <w:sz w:val="24"/>
        </w:rPr>
        <w:t> </w:t>
      </w:r>
      <w:r>
        <w:rPr>
          <w:i/>
          <w:sz w:val="24"/>
        </w:rPr>
        <w:t>adapter</w:t>
      </w:r>
      <w:r>
        <w:rPr>
          <w:i/>
          <w:spacing w:val="-21"/>
          <w:sz w:val="24"/>
        </w:rPr>
        <w:t> </w:t>
      </w:r>
      <w:r>
        <w:rPr>
          <w:i/>
          <w:sz w:val="24"/>
        </w:rPr>
        <w:t>le</w:t>
      </w:r>
      <w:r>
        <w:rPr>
          <w:i/>
          <w:spacing w:val="-20"/>
          <w:sz w:val="24"/>
        </w:rPr>
        <w:t> </w:t>
      </w:r>
      <w:r>
        <w:rPr>
          <w:i/>
          <w:sz w:val="24"/>
        </w:rPr>
        <w:t>contenu</w:t>
      </w:r>
      <w:r>
        <w:rPr>
          <w:i/>
          <w:spacing w:val="-20"/>
          <w:sz w:val="24"/>
        </w:rPr>
        <w:t> </w:t>
      </w:r>
      <w:r>
        <w:rPr>
          <w:i/>
          <w:sz w:val="24"/>
        </w:rPr>
        <w:t>qui</w:t>
      </w:r>
      <w:r>
        <w:rPr>
          <w:i/>
          <w:spacing w:val="-18"/>
          <w:sz w:val="24"/>
        </w:rPr>
        <w:t> </w:t>
      </w:r>
      <w:r>
        <w:rPr>
          <w:i/>
          <w:sz w:val="24"/>
        </w:rPr>
        <w:t>vous</w:t>
      </w:r>
      <w:r>
        <w:rPr>
          <w:i/>
          <w:spacing w:val="-18"/>
          <w:sz w:val="24"/>
        </w:rPr>
        <w:t> </w:t>
      </w:r>
      <w:r>
        <w:rPr>
          <w:i/>
          <w:sz w:val="24"/>
        </w:rPr>
        <w:t>est destiné ; par exemple, nous vous communiquons des suggestions </w:t>
      </w:r>
      <w:r>
        <w:rPr>
          <w:i/>
          <w:spacing w:val="-6"/>
          <w:sz w:val="24"/>
        </w:rPr>
        <w:t>de </w:t>
      </w:r>
      <w:r>
        <w:rPr>
          <w:i/>
          <w:sz w:val="24"/>
        </w:rPr>
        <w:t>personnes à suivre sur Twitter et des contenus susceptibles de</w:t>
      </w:r>
      <w:r>
        <w:rPr>
          <w:i/>
          <w:spacing w:val="41"/>
          <w:sz w:val="24"/>
        </w:rPr>
        <w:t> </w:t>
      </w:r>
      <w:r>
        <w:rPr>
          <w:i/>
          <w:sz w:val="24"/>
        </w:rPr>
        <w:t>vous intéresser. Le contenu adapté est conservé uniquement avec le cookie identifiant votre navigateur ou avec les identifiants des appareils. Il est séparé</w:t>
      </w:r>
      <w:r>
        <w:rPr>
          <w:i/>
          <w:spacing w:val="-13"/>
          <w:sz w:val="24"/>
        </w:rPr>
        <w:t> </w:t>
      </w:r>
      <w:r>
        <w:rPr>
          <w:i/>
          <w:sz w:val="24"/>
        </w:rPr>
        <w:t>des</w:t>
      </w:r>
      <w:r>
        <w:rPr>
          <w:i/>
          <w:spacing w:val="-10"/>
          <w:sz w:val="24"/>
        </w:rPr>
        <w:t> </w:t>
      </w:r>
      <w:r>
        <w:rPr>
          <w:i/>
          <w:sz w:val="24"/>
        </w:rPr>
        <w:t>autres</w:t>
      </w:r>
      <w:r>
        <w:rPr>
          <w:i/>
          <w:spacing w:val="-13"/>
          <w:sz w:val="24"/>
        </w:rPr>
        <w:t> </w:t>
      </w:r>
      <w:r>
        <w:rPr>
          <w:i/>
          <w:sz w:val="24"/>
        </w:rPr>
        <w:t>données</w:t>
      </w:r>
      <w:r>
        <w:rPr>
          <w:i/>
          <w:spacing w:val="-12"/>
          <w:sz w:val="24"/>
        </w:rPr>
        <w:t> </w:t>
      </w:r>
      <w:r>
        <w:rPr>
          <w:i/>
          <w:sz w:val="24"/>
        </w:rPr>
        <w:t>de</w:t>
      </w:r>
      <w:r>
        <w:rPr>
          <w:i/>
          <w:spacing w:val="-13"/>
          <w:sz w:val="24"/>
        </w:rPr>
        <w:t> </w:t>
      </w:r>
      <w:r>
        <w:rPr>
          <w:i/>
          <w:sz w:val="24"/>
        </w:rPr>
        <w:t>widget</w:t>
      </w:r>
      <w:r>
        <w:rPr>
          <w:i/>
          <w:spacing w:val="-12"/>
          <w:sz w:val="24"/>
        </w:rPr>
        <w:t> </w:t>
      </w:r>
      <w:r>
        <w:rPr>
          <w:i/>
          <w:sz w:val="24"/>
        </w:rPr>
        <w:t>comme</w:t>
      </w:r>
      <w:r>
        <w:rPr>
          <w:i/>
          <w:spacing w:val="-16"/>
          <w:sz w:val="24"/>
        </w:rPr>
        <w:t> </w:t>
      </w:r>
      <w:r>
        <w:rPr>
          <w:i/>
          <w:sz w:val="24"/>
        </w:rPr>
        <w:t>les</w:t>
      </w:r>
      <w:r>
        <w:rPr>
          <w:i/>
          <w:spacing w:val="-12"/>
          <w:sz w:val="24"/>
        </w:rPr>
        <w:t> </w:t>
      </w:r>
      <w:r>
        <w:rPr>
          <w:i/>
          <w:sz w:val="24"/>
        </w:rPr>
        <w:t>informations</w:t>
      </w:r>
      <w:r>
        <w:rPr>
          <w:i/>
          <w:spacing w:val="-12"/>
          <w:sz w:val="24"/>
        </w:rPr>
        <w:t> </w:t>
      </w:r>
      <w:r>
        <w:rPr>
          <w:i/>
          <w:sz w:val="24"/>
        </w:rPr>
        <w:t>sur</w:t>
      </w:r>
      <w:r>
        <w:rPr>
          <w:i/>
          <w:spacing w:val="-11"/>
          <w:sz w:val="24"/>
        </w:rPr>
        <w:t> </w:t>
      </w:r>
      <w:r>
        <w:rPr>
          <w:i/>
          <w:sz w:val="24"/>
        </w:rPr>
        <w:t>les</w:t>
      </w:r>
      <w:r>
        <w:rPr>
          <w:i/>
          <w:spacing w:val="-12"/>
          <w:sz w:val="24"/>
        </w:rPr>
        <w:t> </w:t>
      </w:r>
      <w:r>
        <w:rPr>
          <w:i/>
          <w:spacing w:val="-3"/>
          <w:sz w:val="24"/>
        </w:rPr>
        <w:t>pages </w:t>
      </w:r>
      <w:r>
        <w:rPr>
          <w:i/>
          <w:sz w:val="24"/>
        </w:rPr>
        <w:t>visitées. Pour en savoir plus sur cette fonctionnalité, notamment pour découvrir</w:t>
      </w:r>
      <w:r>
        <w:rPr>
          <w:i/>
          <w:spacing w:val="-21"/>
          <w:sz w:val="24"/>
        </w:rPr>
        <w:t> </w:t>
      </w:r>
      <w:r>
        <w:rPr>
          <w:i/>
          <w:sz w:val="24"/>
        </w:rPr>
        <w:t>comment</w:t>
      </w:r>
      <w:r>
        <w:rPr>
          <w:i/>
          <w:spacing w:val="-21"/>
          <w:sz w:val="24"/>
        </w:rPr>
        <w:t> </w:t>
      </w:r>
      <w:r>
        <w:rPr>
          <w:i/>
          <w:sz w:val="24"/>
        </w:rPr>
        <w:t>la</w:t>
      </w:r>
      <w:r>
        <w:rPr>
          <w:i/>
          <w:spacing w:val="-21"/>
          <w:sz w:val="24"/>
        </w:rPr>
        <w:t> </w:t>
      </w:r>
      <w:r>
        <w:rPr>
          <w:i/>
          <w:sz w:val="24"/>
        </w:rPr>
        <w:t>suspendre</w:t>
      </w:r>
      <w:r>
        <w:rPr>
          <w:i/>
          <w:spacing w:val="-21"/>
          <w:sz w:val="24"/>
        </w:rPr>
        <w:t> </w:t>
      </w:r>
      <w:r>
        <w:rPr>
          <w:i/>
          <w:sz w:val="24"/>
        </w:rPr>
        <w:t>ou</w:t>
      </w:r>
      <w:r>
        <w:rPr>
          <w:i/>
          <w:spacing w:val="-21"/>
          <w:sz w:val="24"/>
        </w:rPr>
        <w:t> </w:t>
      </w:r>
      <w:r>
        <w:rPr>
          <w:i/>
          <w:sz w:val="24"/>
        </w:rPr>
        <w:t>la</w:t>
      </w:r>
      <w:r>
        <w:rPr>
          <w:i/>
          <w:spacing w:val="-18"/>
          <w:sz w:val="24"/>
        </w:rPr>
        <w:t> </w:t>
      </w:r>
      <w:r>
        <w:rPr>
          <w:i/>
          <w:sz w:val="24"/>
        </w:rPr>
        <w:t>désactiver,</w:t>
      </w:r>
      <w:r>
        <w:rPr>
          <w:i/>
          <w:spacing w:val="-18"/>
          <w:sz w:val="24"/>
        </w:rPr>
        <w:t> </w:t>
      </w:r>
      <w:r>
        <w:rPr>
          <w:i/>
          <w:sz w:val="24"/>
        </w:rPr>
        <w:t>rendez-vous</w:t>
      </w:r>
      <w:r>
        <w:rPr>
          <w:i/>
          <w:spacing w:val="-21"/>
          <w:sz w:val="24"/>
        </w:rPr>
        <w:t> </w:t>
      </w:r>
      <w:r>
        <w:rPr>
          <w:i/>
          <w:sz w:val="24"/>
        </w:rPr>
        <w:t>ici.</w:t>
      </w:r>
      <w:r>
        <w:rPr>
          <w:i/>
          <w:spacing w:val="-21"/>
          <w:sz w:val="24"/>
        </w:rPr>
        <w:t> </w:t>
      </w:r>
      <w:r>
        <w:rPr>
          <w:i/>
          <w:sz w:val="24"/>
        </w:rPr>
        <w:t>Pour</w:t>
      </w:r>
      <w:r>
        <w:rPr>
          <w:i/>
          <w:spacing w:val="-21"/>
          <w:sz w:val="24"/>
        </w:rPr>
        <w:t> </w:t>
      </w:r>
      <w:r>
        <w:rPr>
          <w:i/>
          <w:sz w:val="24"/>
        </w:rPr>
        <w:t>les Tweets,</w:t>
      </w:r>
      <w:r>
        <w:rPr>
          <w:i/>
          <w:spacing w:val="-23"/>
          <w:sz w:val="24"/>
        </w:rPr>
        <w:t> </w:t>
      </w:r>
      <w:r>
        <w:rPr>
          <w:i/>
          <w:sz w:val="24"/>
        </w:rPr>
        <w:t>les</w:t>
      </w:r>
      <w:r>
        <w:rPr>
          <w:i/>
          <w:spacing w:val="-22"/>
          <w:sz w:val="24"/>
        </w:rPr>
        <w:t> </w:t>
      </w:r>
      <w:r>
        <w:rPr>
          <w:i/>
          <w:sz w:val="24"/>
        </w:rPr>
        <w:t>données</w:t>
      </w:r>
      <w:r>
        <w:rPr>
          <w:i/>
          <w:spacing w:val="-22"/>
          <w:sz w:val="24"/>
        </w:rPr>
        <w:t> </w:t>
      </w:r>
      <w:r>
        <w:rPr>
          <w:i/>
          <w:sz w:val="24"/>
        </w:rPr>
        <w:t>de</w:t>
      </w:r>
      <w:r>
        <w:rPr>
          <w:i/>
          <w:spacing w:val="-24"/>
          <w:sz w:val="24"/>
        </w:rPr>
        <w:t> </w:t>
      </w:r>
      <w:r>
        <w:rPr>
          <w:i/>
          <w:sz w:val="24"/>
        </w:rPr>
        <w:t>journal</w:t>
      </w:r>
      <w:r>
        <w:rPr>
          <w:i/>
          <w:spacing w:val="-23"/>
          <w:sz w:val="24"/>
        </w:rPr>
        <w:t> </w:t>
      </w:r>
      <w:r>
        <w:rPr>
          <w:i/>
          <w:sz w:val="24"/>
        </w:rPr>
        <w:t>et</w:t>
      </w:r>
      <w:r>
        <w:rPr>
          <w:i/>
          <w:spacing w:val="-25"/>
          <w:sz w:val="24"/>
        </w:rPr>
        <w:t> </w:t>
      </w:r>
      <w:r>
        <w:rPr>
          <w:i/>
          <w:sz w:val="24"/>
        </w:rPr>
        <w:t>les</w:t>
      </w:r>
      <w:r>
        <w:rPr>
          <w:i/>
          <w:spacing w:val="-25"/>
          <w:sz w:val="24"/>
        </w:rPr>
        <w:t> </w:t>
      </w:r>
      <w:r>
        <w:rPr>
          <w:i/>
          <w:sz w:val="24"/>
        </w:rPr>
        <w:t>autres</w:t>
      </w:r>
      <w:r>
        <w:rPr>
          <w:i/>
          <w:spacing w:val="-24"/>
          <w:sz w:val="24"/>
        </w:rPr>
        <w:t> </w:t>
      </w:r>
      <w:r>
        <w:rPr>
          <w:i/>
          <w:sz w:val="24"/>
        </w:rPr>
        <w:t>informations</w:t>
      </w:r>
      <w:r>
        <w:rPr>
          <w:i/>
          <w:spacing w:val="-23"/>
          <w:sz w:val="24"/>
        </w:rPr>
        <w:t> </w:t>
      </w:r>
      <w:r>
        <w:rPr>
          <w:i/>
          <w:sz w:val="24"/>
        </w:rPr>
        <w:t>que</w:t>
      </w:r>
      <w:r>
        <w:rPr>
          <w:i/>
          <w:spacing w:val="-22"/>
          <w:sz w:val="24"/>
        </w:rPr>
        <w:t> </w:t>
      </w:r>
      <w:r>
        <w:rPr>
          <w:i/>
          <w:sz w:val="24"/>
        </w:rPr>
        <w:t>nous</w:t>
      </w:r>
      <w:r>
        <w:rPr>
          <w:i/>
          <w:spacing w:val="-22"/>
          <w:sz w:val="24"/>
        </w:rPr>
        <w:t> </w:t>
      </w:r>
      <w:r>
        <w:rPr>
          <w:i/>
          <w:sz w:val="24"/>
        </w:rPr>
        <w:t>recevons au sujet de vos interactions avec les boutons et widgets Twitter, merci de vous reporter aux autres sections de cette politique de confidentialité</w:t>
      </w:r>
      <w:r>
        <w:rPr>
          <w:i/>
          <w:spacing w:val="-6"/>
          <w:sz w:val="24"/>
        </w:rPr>
        <w:t> </w:t>
      </w:r>
      <w:r>
        <w:rPr>
          <w:i/>
          <w:sz w:val="24"/>
        </w:rPr>
        <w:t>».</w:t>
      </w:r>
    </w:p>
    <w:p>
      <w:pPr>
        <w:pStyle w:val="BodyText"/>
        <w:rPr>
          <w:i/>
        </w:rPr>
      </w:pPr>
    </w:p>
    <w:p>
      <w:pPr>
        <w:pStyle w:val="BodyText"/>
        <w:spacing w:before="7"/>
        <w:rPr>
          <w:i/>
        </w:rPr>
      </w:pPr>
    </w:p>
    <w:p>
      <w:pPr>
        <w:pStyle w:val="Heading1"/>
        <w:spacing w:line="208" w:lineRule="auto"/>
        <w:ind w:right="193"/>
        <w:rPr>
          <w:b w:val="0"/>
        </w:rPr>
      </w:pPr>
      <w:r>
        <w:rPr/>
        <w:t>Clause n°13 de la Politique de confidentialité de Twitter du 18 mai 2015 et du 27 janvier 2016 </w:t>
      </w:r>
      <w:r>
        <w:rPr>
          <w:b w:val="0"/>
        </w:rPr>
        <w:t>:</w:t>
      </w:r>
    </w:p>
    <w:p>
      <w:pPr>
        <w:spacing w:line="208" w:lineRule="auto" w:before="161"/>
        <w:ind w:left="2260" w:right="193" w:firstLine="72"/>
        <w:jc w:val="both"/>
        <w:rPr>
          <w:i/>
          <w:sz w:val="24"/>
        </w:rPr>
      </w:pPr>
      <w:r>
        <w:rPr>
          <w:sz w:val="24"/>
        </w:rPr>
        <w:t>« </w:t>
      </w:r>
      <w:r>
        <w:rPr>
          <w:i/>
          <w:sz w:val="24"/>
        </w:rPr>
        <w:t>Données de widget : nous pouvons adapter les Services qui vous </w:t>
      </w:r>
      <w:r>
        <w:rPr>
          <w:i/>
          <w:spacing w:val="-4"/>
          <w:sz w:val="24"/>
        </w:rPr>
        <w:t>sont</w:t>
      </w:r>
      <w:r>
        <w:rPr>
          <w:i/>
          <w:spacing w:val="52"/>
          <w:sz w:val="24"/>
        </w:rPr>
        <w:t> </w:t>
      </w:r>
      <w:r>
        <w:rPr>
          <w:i/>
          <w:sz w:val="24"/>
        </w:rPr>
        <w:t>destinés</w:t>
      </w:r>
      <w:r>
        <w:rPr>
          <w:i/>
          <w:spacing w:val="-9"/>
          <w:sz w:val="24"/>
        </w:rPr>
        <w:t> </w:t>
      </w:r>
      <w:r>
        <w:rPr>
          <w:i/>
          <w:sz w:val="24"/>
        </w:rPr>
        <w:t>en</w:t>
      </w:r>
      <w:r>
        <w:rPr>
          <w:i/>
          <w:spacing w:val="-9"/>
          <w:sz w:val="24"/>
        </w:rPr>
        <w:t> </w:t>
      </w:r>
      <w:r>
        <w:rPr>
          <w:i/>
          <w:sz w:val="24"/>
        </w:rPr>
        <w:t>fonction</w:t>
      </w:r>
      <w:r>
        <w:rPr>
          <w:i/>
          <w:spacing w:val="-8"/>
          <w:sz w:val="24"/>
        </w:rPr>
        <w:t> </w:t>
      </w:r>
      <w:r>
        <w:rPr>
          <w:i/>
          <w:sz w:val="24"/>
        </w:rPr>
        <w:t>des</w:t>
      </w:r>
      <w:r>
        <w:rPr>
          <w:i/>
          <w:spacing w:val="-9"/>
          <w:sz w:val="24"/>
        </w:rPr>
        <w:t> </w:t>
      </w:r>
      <w:r>
        <w:rPr>
          <w:i/>
          <w:sz w:val="24"/>
        </w:rPr>
        <w:t>visites</w:t>
      </w:r>
      <w:r>
        <w:rPr>
          <w:i/>
          <w:spacing w:val="-9"/>
          <w:sz w:val="24"/>
        </w:rPr>
        <w:t> </w:t>
      </w:r>
      <w:r>
        <w:rPr>
          <w:i/>
          <w:sz w:val="24"/>
        </w:rPr>
        <w:t>de</w:t>
      </w:r>
      <w:r>
        <w:rPr>
          <w:i/>
          <w:spacing w:val="-8"/>
          <w:sz w:val="24"/>
        </w:rPr>
        <w:t> </w:t>
      </w:r>
      <w:r>
        <w:rPr>
          <w:i/>
          <w:sz w:val="24"/>
        </w:rPr>
        <w:t>sites</w:t>
      </w:r>
      <w:r>
        <w:rPr>
          <w:i/>
          <w:spacing w:val="-9"/>
          <w:sz w:val="24"/>
        </w:rPr>
        <w:t> </w:t>
      </w:r>
      <w:r>
        <w:rPr>
          <w:i/>
          <w:sz w:val="24"/>
        </w:rPr>
        <w:t>Web</w:t>
      </w:r>
      <w:r>
        <w:rPr>
          <w:i/>
          <w:spacing w:val="-8"/>
          <w:sz w:val="24"/>
        </w:rPr>
        <w:t> </w:t>
      </w:r>
      <w:r>
        <w:rPr>
          <w:i/>
          <w:sz w:val="24"/>
        </w:rPr>
        <w:t>tiers</w:t>
      </w:r>
      <w:r>
        <w:rPr>
          <w:i/>
          <w:spacing w:val="-9"/>
          <w:sz w:val="24"/>
        </w:rPr>
        <w:t> </w:t>
      </w:r>
      <w:r>
        <w:rPr>
          <w:i/>
          <w:sz w:val="24"/>
        </w:rPr>
        <w:t>intégrant</w:t>
      </w:r>
      <w:r>
        <w:rPr>
          <w:i/>
          <w:spacing w:val="-6"/>
          <w:sz w:val="24"/>
        </w:rPr>
        <w:t> </w:t>
      </w:r>
      <w:r>
        <w:rPr>
          <w:i/>
          <w:sz w:val="24"/>
        </w:rPr>
        <w:t>des</w:t>
      </w:r>
      <w:r>
        <w:rPr>
          <w:i/>
          <w:spacing w:val="-8"/>
          <w:sz w:val="24"/>
        </w:rPr>
        <w:t> </w:t>
      </w:r>
      <w:r>
        <w:rPr>
          <w:i/>
          <w:sz w:val="24"/>
        </w:rPr>
        <w:t>boutons</w:t>
      </w:r>
      <w:r>
        <w:rPr>
          <w:i/>
          <w:spacing w:val="-9"/>
          <w:sz w:val="24"/>
        </w:rPr>
        <w:t> </w:t>
      </w:r>
      <w:r>
        <w:rPr>
          <w:i/>
          <w:sz w:val="24"/>
        </w:rPr>
        <w:t>ou des</w:t>
      </w:r>
      <w:r>
        <w:rPr>
          <w:i/>
          <w:spacing w:val="-23"/>
          <w:sz w:val="24"/>
        </w:rPr>
        <w:t> </w:t>
      </w:r>
      <w:r>
        <w:rPr>
          <w:i/>
          <w:sz w:val="24"/>
        </w:rPr>
        <w:t>widgets</w:t>
      </w:r>
      <w:r>
        <w:rPr>
          <w:i/>
          <w:spacing w:val="-23"/>
          <w:sz w:val="24"/>
        </w:rPr>
        <w:t> </w:t>
      </w:r>
      <w:r>
        <w:rPr>
          <w:i/>
          <w:sz w:val="24"/>
        </w:rPr>
        <w:t>Twitter.</w:t>
      </w:r>
      <w:r>
        <w:rPr>
          <w:i/>
          <w:spacing w:val="-24"/>
          <w:sz w:val="24"/>
        </w:rPr>
        <w:t> </w:t>
      </w:r>
      <w:r>
        <w:rPr>
          <w:i/>
          <w:sz w:val="24"/>
        </w:rPr>
        <w:t>Quand</w:t>
      </w:r>
      <w:r>
        <w:rPr>
          <w:i/>
          <w:spacing w:val="-23"/>
          <w:sz w:val="24"/>
        </w:rPr>
        <w:t> </w:t>
      </w:r>
      <w:r>
        <w:rPr>
          <w:i/>
          <w:sz w:val="24"/>
        </w:rPr>
        <w:t>ces</w:t>
      </w:r>
      <w:r>
        <w:rPr>
          <w:i/>
          <w:spacing w:val="-23"/>
          <w:sz w:val="24"/>
        </w:rPr>
        <w:t> </w:t>
      </w:r>
      <w:r>
        <w:rPr>
          <w:i/>
          <w:sz w:val="24"/>
        </w:rPr>
        <w:t>sites</w:t>
      </w:r>
      <w:r>
        <w:rPr>
          <w:i/>
          <w:spacing w:val="-22"/>
          <w:sz w:val="24"/>
        </w:rPr>
        <w:t> </w:t>
      </w:r>
      <w:r>
        <w:rPr>
          <w:i/>
          <w:sz w:val="24"/>
        </w:rPr>
        <w:t>Web</w:t>
      </w:r>
      <w:r>
        <w:rPr>
          <w:i/>
          <w:spacing w:val="-23"/>
          <w:sz w:val="24"/>
        </w:rPr>
        <w:t> </w:t>
      </w:r>
      <w:r>
        <w:rPr>
          <w:i/>
          <w:sz w:val="24"/>
        </w:rPr>
        <w:t>chargent</w:t>
      </w:r>
      <w:r>
        <w:rPr>
          <w:i/>
          <w:spacing w:val="-22"/>
          <w:sz w:val="24"/>
        </w:rPr>
        <w:t> </w:t>
      </w:r>
      <w:r>
        <w:rPr>
          <w:i/>
          <w:sz w:val="24"/>
        </w:rPr>
        <w:t>pour</w:t>
      </w:r>
      <w:r>
        <w:rPr>
          <w:i/>
          <w:spacing w:val="-23"/>
          <w:sz w:val="24"/>
        </w:rPr>
        <w:t> </w:t>
      </w:r>
      <w:r>
        <w:rPr>
          <w:i/>
          <w:sz w:val="24"/>
        </w:rPr>
        <w:t>la</w:t>
      </w:r>
      <w:r>
        <w:rPr>
          <w:i/>
          <w:spacing w:val="-23"/>
          <w:sz w:val="24"/>
        </w:rPr>
        <w:t> </w:t>
      </w:r>
      <w:r>
        <w:rPr>
          <w:i/>
          <w:sz w:val="24"/>
        </w:rPr>
        <w:t>première</w:t>
      </w:r>
      <w:r>
        <w:rPr>
          <w:i/>
          <w:spacing w:val="-22"/>
          <w:sz w:val="24"/>
        </w:rPr>
        <w:t> </w:t>
      </w:r>
      <w:r>
        <w:rPr>
          <w:i/>
          <w:sz w:val="24"/>
        </w:rPr>
        <w:t>fois</w:t>
      </w:r>
      <w:r>
        <w:rPr>
          <w:i/>
          <w:spacing w:val="-23"/>
          <w:sz w:val="24"/>
        </w:rPr>
        <w:t> </w:t>
      </w:r>
      <w:r>
        <w:rPr>
          <w:i/>
          <w:spacing w:val="-4"/>
          <w:sz w:val="24"/>
        </w:rPr>
        <w:t>les </w:t>
      </w:r>
      <w:r>
        <w:rPr>
          <w:i/>
          <w:sz w:val="24"/>
        </w:rPr>
        <w:t>boutons</w:t>
      </w:r>
      <w:r>
        <w:rPr>
          <w:i/>
          <w:spacing w:val="-6"/>
          <w:sz w:val="24"/>
        </w:rPr>
        <w:t> </w:t>
      </w:r>
      <w:r>
        <w:rPr>
          <w:i/>
          <w:sz w:val="24"/>
        </w:rPr>
        <w:t>ou</w:t>
      </w:r>
      <w:r>
        <w:rPr>
          <w:i/>
          <w:spacing w:val="-5"/>
          <w:sz w:val="24"/>
        </w:rPr>
        <w:t> </w:t>
      </w:r>
      <w:r>
        <w:rPr>
          <w:i/>
          <w:sz w:val="24"/>
        </w:rPr>
        <w:t>les</w:t>
      </w:r>
      <w:r>
        <w:rPr>
          <w:i/>
          <w:spacing w:val="-3"/>
          <w:sz w:val="24"/>
        </w:rPr>
        <w:t> </w:t>
      </w:r>
      <w:r>
        <w:rPr>
          <w:i/>
          <w:sz w:val="24"/>
        </w:rPr>
        <w:t>widgets</w:t>
      </w:r>
      <w:r>
        <w:rPr>
          <w:i/>
          <w:spacing w:val="-2"/>
          <w:sz w:val="24"/>
        </w:rPr>
        <w:t> </w:t>
      </w:r>
      <w:r>
        <w:rPr>
          <w:i/>
          <w:sz w:val="24"/>
        </w:rPr>
        <w:t>pour</w:t>
      </w:r>
      <w:r>
        <w:rPr>
          <w:i/>
          <w:spacing w:val="-6"/>
          <w:sz w:val="24"/>
        </w:rPr>
        <w:t> </w:t>
      </w:r>
      <w:r>
        <w:rPr>
          <w:i/>
          <w:sz w:val="24"/>
        </w:rPr>
        <w:t>leur</w:t>
      </w:r>
      <w:r>
        <w:rPr>
          <w:i/>
          <w:spacing w:val="-2"/>
          <w:sz w:val="24"/>
        </w:rPr>
        <w:t> </w:t>
      </w:r>
      <w:r>
        <w:rPr>
          <w:i/>
          <w:sz w:val="24"/>
        </w:rPr>
        <w:t>affichage,</w:t>
      </w:r>
      <w:r>
        <w:rPr>
          <w:i/>
          <w:spacing w:val="-6"/>
          <w:sz w:val="24"/>
        </w:rPr>
        <w:t> </w:t>
      </w:r>
      <w:r>
        <w:rPr>
          <w:i/>
          <w:sz w:val="24"/>
        </w:rPr>
        <w:t>nous</w:t>
      </w:r>
      <w:r>
        <w:rPr>
          <w:i/>
          <w:spacing w:val="-5"/>
          <w:sz w:val="24"/>
        </w:rPr>
        <w:t> </w:t>
      </w:r>
      <w:r>
        <w:rPr>
          <w:i/>
          <w:sz w:val="24"/>
        </w:rPr>
        <w:t>recevons</w:t>
      </w:r>
      <w:r>
        <w:rPr>
          <w:i/>
          <w:spacing w:val="-6"/>
          <w:sz w:val="24"/>
        </w:rPr>
        <w:t> </w:t>
      </w:r>
      <w:r>
        <w:rPr>
          <w:i/>
          <w:sz w:val="24"/>
        </w:rPr>
        <w:t>des</w:t>
      </w:r>
      <w:r>
        <w:rPr>
          <w:i/>
          <w:spacing w:val="-5"/>
          <w:sz w:val="24"/>
        </w:rPr>
        <w:t> </w:t>
      </w:r>
      <w:r>
        <w:rPr>
          <w:i/>
          <w:sz w:val="24"/>
        </w:rPr>
        <w:t>données</w:t>
      </w:r>
      <w:r>
        <w:rPr>
          <w:i/>
          <w:spacing w:val="-6"/>
          <w:sz w:val="24"/>
        </w:rPr>
        <w:t> </w:t>
      </w:r>
      <w:r>
        <w:rPr>
          <w:i/>
          <w:spacing w:val="-7"/>
          <w:sz w:val="24"/>
        </w:rPr>
        <w:t>de </w:t>
      </w:r>
      <w:r>
        <w:rPr>
          <w:i/>
          <w:sz w:val="24"/>
        </w:rPr>
        <w:t>journal qui incluent la page Web que vous avez visitée et un cookie qui identifie votre navigateur (« Données de Widget »). Après une période maximale de 10 jours, nous commençons le processus d'effacement, de suppression</w:t>
      </w:r>
      <w:r>
        <w:rPr>
          <w:i/>
          <w:spacing w:val="-12"/>
          <w:sz w:val="24"/>
        </w:rPr>
        <w:t> </w:t>
      </w:r>
      <w:r>
        <w:rPr>
          <w:i/>
          <w:sz w:val="24"/>
        </w:rPr>
        <w:t>de</w:t>
      </w:r>
      <w:r>
        <w:rPr>
          <w:i/>
          <w:spacing w:val="-11"/>
          <w:sz w:val="24"/>
        </w:rPr>
        <w:t> </w:t>
      </w:r>
      <w:r>
        <w:rPr>
          <w:i/>
          <w:sz w:val="24"/>
        </w:rPr>
        <w:t>l’identification</w:t>
      </w:r>
      <w:r>
        <w:rPr>
          <w:i/>
          <w:spacing w:val="-12"/>
          <w:sz w:val="24"/>
        </w:rPr>
        <w:t> </w:t>
      </w:r>
      <w:r>
        <w:rPr>
          <w:i/>
          <w:sz w:val="24"/>
        </w:rPr>
        <w:t>ou</w:t>
      </w:r>
      <w:r>
        <w:rPr>
          <w:i/>
          <w:spacing w:val="-7"/>
          <w:sz w:val="24"/>
        </w:rPr>
        <w:t> </w:t>
      </w:r>
      <w:r>
        <w:rPr>
          <w:i/>
          <w:sz w:val="24"/>
        </w:rPr>
        <w:t>d'agrégation</w:t>
      </w:r>
      <w:r>
        <w:rPr>
          <w:i/>
          <w:spacing w:val="-12"/>
          <w:sz w:val="24"/>
        </w:rPr>
        <w:t> </w:t>
      </w:r>
      <w:r>
        <w:rPr>
          <w:i/>
          <w:sz w:val="24"/>
        </w:rPr>
        <w:t>des</w:t>
      </w:r>
      <w:r>
        <w:rPr>
          <w:i/>
          <w:spacing w:val="-11"/>
          <w:sz w:val="24"/>
        </w:rPr>
        <w:t> </w:t>
      </w:r>
      <w:r>
        <w:rPr>
          <w:i/>
          <w:sz w:val="24"/>
        </w:rPr>
        <w:t>données</w:t>
      </w:r>
      <w:r>
        <w:rPr>
          <w:i/>
          <w:spacing w:val="-12"/>
          <w:sz w:val="24"/>
        </w:rPr>
        <w:t> </w:t>
      </w:r>
      <w:r>
        <w:rPr>
          <w:i/>
          <w:sz w:val="24"/>
        </w:rPr>
        <w:t>de</w:t>
      </w:r>
      <w:r>
        <w:rPr>
          <w:i/>
          <w:spacing w:val="-11"/>
          <w:sz w:val="24"/>
        </w:rPr>
        <w:t> </w:t>
      </w:r>
      <w:r>
        <w:rPr>
          <w:i/>
          <w:sz w:val="24"/>
        </w:rPr>
        <w:t>widget,</w:t>
      </w:r>
      <w:r>
        <w:rPr>
          <w:i/>
          <w:spacing w:val="-12"/>
          <w:sz w:val="24"/>
        </w:rPr>
        <w:t> </w:t>
      </w:r>
      <w:r>
        <w:rPr>
          <w:i/>
          <w:spacing w:val="-6"/>
          <w:sz w:val="24"/>
        </w:rPr>
        <w:t>qui </w:t>
      </w:r>
      <w:r>
        <w:rPr>
          <w:i/>
          <w:sz w:val="24"/>
        </w:rPr>
        <w:t>est</w:t>
      </w:r>
      <w:r>
        <w:rPr>
          <w:i/>
          <w:spacing w:val="-6"/>
          <w:sz w:val="24"/>
        </w:rPr>
        <w:t> </w:t>
      </w:r>
      <w:r>
        <w:rPr>
          <w:i/>
          <w:sz w:val="24"/>
        </w:rPr>
        <w:t>en</w:t>
      </w:r>
      <w:r>
        <w:rPr>
          <w:i/>
          <w:spacing w:val="-6"/>
          <w:sz w:val="24"/>
        </w:rPr>
        <w:t> </w:t>
      </w:r>
      <w:r>
        <w:rPr>
          <w:i/>
          <w:sz w:val="24"/>
        </w:rPr>
        <w:t>général</w:t>
      </w:r>
      <w:r>
        <w:rPr>
          <w:i/>
          <w:spacing w:val="-5"/>
          <w:sz w:val="24"/>
        </w:rPr>
        <w:t> </w:t>
      </w:r>
      <w:r>
        <w:rPr>
          <w:i/>
          <w:sz w:val="24"/>
        </w:rPr>
        <w:t>instantané</w:t>
      </w:r>
      <w:r>
        <w:rPr>
          <w:i/>
          <w:spacing w:val="-6"/>
          <w:sz w:val="24"/>
        </w:rPr>
        <w:t> </w:t>
      </w:r>
      <w:r>
        <w:rPr>
          <w:i/>
          <w:sz w:val="24"/>
        </w:rPr>
        <w:t>mais</w:t>
      </w:r>
      <w:r>
        <w:rPr>
          <w:i/>
          <w:spacing w:val="-5"/>
          <w:sz w:val="24"/>
        </w:rPr>
        <w:t> </w:t>
      </w:r>
      <w:r>
        <w:rPr>
          <w:i/>
          <w:sz w:val="24"/>
        </w:rPr>
        <w:t>peut</w:t>
      </w:r>
      <w:r>
        <w:rPr>
          <w:i/>
          <w:spacing w:val="-5"/>
          <w:sz w:val="24"/>
        </w:rPr>
        <w:t> </w:t>
      </w:r>
      <w:r>
        <w:rPr>
          <w:i/>
          <w:sz w:val="24"/>
        </w:rPr>
        <w:t>dans</w:t>
      </w:r>
      <w:r>
        <w:rPr>
          <w:i/>
          <w:spacing w:val="-5"/>
          <w:sz w:val="24"/>
        </w:rPr>
        <w:t> </w:t>
      </w:r>
      <w:r>
        <w:rPr>
          <w:i/>
          <w:sz w:val="24"/>
        </w:rPr>
        <w:t>certains</w:t>
      </w:r>
      <w:r>
        <w:rPr>
          <w:i/>
          <w:spacing w:val="-6"/>
          <w:sz w:val="24"/>
        </w:rPr>
        <w:t> </w:t>
      </w:r>
      <w:r>
        <w:rPr>
          <w:i/>
          <w:sz w:val="24"/>
        </w:rPr>
        <w:t>cas</w:t>
      </w:r>
      <w:r>
        <w:rPr>
          <w:i/>
          <w:spacing w:val="-5"/>
          <w:sz w:val="24"/>
        </w:rPr>
        <w:t> </w:t>
      </w:r>
      <w:r>
        <w:rPr>
          <w:i/>
          <w:sz w:val="24"/>
        </w:rPr>
        <w:t>prendre</w:t>
      </w:r>
      <w:r>
        <w:rPr>
          <w:i/>
          <w:spacing w:val="-7"/>
          <w:sz w:val="24"/>
        </w:rPr>
        <w:t> </w:t>
      </w:r>
      <w:r>
        <w:rPr>
          <w:i/>
          <w:sz w:val="24"/>
        </w:rPr>
        <w:t>jusqu'à</w:t>
      </w:r>
      <w:r>
        <w:rPr>
          <w:i/>
          <w:spacing w:val="-3"/>
          <w:sz w:val="24"/>
        </w:rPr>
        <w:t> </w:t>
      </w:r>
      <w:r>
        <w:rPr>
          <w:i/>
          <w:spacing w:val="-4"/>
          <w:sz w:val="24"/>
        </w:rPr>
        <w:t>une</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1" w:firstLine="0"/>
        <w:jc w:val="both"/>
        <w:rPr>
          <w:i/>
          <w:sz w:val="24"/>
        </w:rPr>
      </w:pPr>
      <w:bookmarkStart w:name="Page 150" w:id="166"/>
      <w:bookmarkEnd w:id="166"/>
      <w:r>
        <w:rPr/>
      </w:r>
      <w:r>
        <w:rPr>
          <w:i/>
          <w:sz w:val="24"/>
        </w:rPr>
        <w:t>semaine. Nous pouvons utiliser les données de widget pour adapter le </w:t>
      </w:r>
      <w:r>
        <w:rPr>
          <w:i/>
          <w:sz w:val="24"/>
        </w:rPr>
        <w:t>contenu qui vous est destiné ; par exemple, nous vous communiquons </w:t>
      </w:r>
      <w:r>
        <w:rPr>
          <w:i/>
          <w:spacing w:val="-4"/>
          <w:sz w:val="24"/>
        </w:rPr>
        <w:t>des </w:t>
      </w:r>
      <w:r>
        <w:rPr>
          <w:i/>
          <w:sz w:val="24"/>
        </w:rPr>
        <w:t>suggestions de personnes à suivre et des contenus susceptibles de </w:t>
      </w:r>
      <w:r>
        <w:rPr>
          <w:i/>
          <w:spacing w:val="-3"/>
          <w:sz w:val="24"/>
        </w:rPr>
        <w:t>vous </w:t>
      </w:r>
      <w:r>
        <w:rPr>
          <w:i/>
          <w:sz w:val="24"/>
        </w:rPr>
        <w:t>intéresser. Le contenu adapté est conservé uniquement avec les cookies identifiant votre navigateur ou avec les identifiants des appareils. Il est séparé</w:t>
      </w:r>
      <w:r>
        <w:rPr>
          <w:i/>
          <w:spacing w:val="-13"/>
          <w:sz w:val="24"/>
        </w:rPr>
        <w:t> </w:t>
      </w:r>
      <w:r>
        <w:rPr>
          <w:i/>
          <w:sz w:val="24"/>
        </w:rPr>
        <w:t>des</w:t>
      </w:r>
      <w:r>
        <w:rPr>
          <w:i/>
          <w:spacing w:val="-12"/>
          <w:sz w:val="24"/>
        </w:rPr>
        <w:t> </w:t>
      </w:r>
      <w:r>
        <w:rPr>
          <w:i/>
          <w:sz w:val="24"/>
        </w:rPr>
        <w:t>autres</w:t>
      </w:r>
      <w:r>
        <w:rPr>
          <w:i/>
          <w:spacing w:val="-13"/>
          <w:sz w:val="24"/>
        </w:rPr>
        <w:t> </w:t>
      </w:r>
      <w:r>
        <w:rPr>
          <w:i/>
          <w:sz w:val="24"/>
        </w:rPr>
        <w:t>données</w:t>
      </w:r>
      <w:r>
        <w:rPr>
          <w:i/>
          <w:spacing w:val="-10"/>
          <w:sz w:val="24"/>
        </w:rPr>
        <w:t> </w:t>
      </w:r>
      <w:r>
        <w:rPr>
          <w:i/>
          <w:sz w:val="24"/>
        </w:rPr>
        <w:t>de</w:t>
      </w:r>
      <w:r>
        <w:rPr>
          <w:i/>
          <w:spacing w:val="-13"/>
          <w:sz w:val="24"/>
        </w:rPr>
        <w:t> </w:t>
      </w:r>
      <w:r>
        <w:rPr>
          <w:i/>
          <w:sz w:val="24"/>
        </w:rPr>
        <w:t>widget</w:t>
      </w:r>
      <w:r>
        <w:rPr>
          <w:i/>
          <w:spacing w:val="-12"/>
          <w:sz w:val="24"/>
        </w:rPr>
        <w:t> </w:t>
      </w:r>
      <w:r>
        <w:rPr>
          <w:i/>
          <w:sz w:val="24"/>
        </w:rPr>
        <w:t>comme</w:t>
      </w:r>
      <w:r>
        <w:rPr>
          <w:i/>
          <w:spacing w:val="-13"/>
          <w:sz w:val="24"/>
        </w:rPr>
        <w:t> </w:t>
      </w:r>
      <w:r>
        <w:rPr>
          <w:i/>
          <w:sz w:val="24"/>
        </w:rPr>
        <w:t>les</w:t>
      </w:r>
      <w:r>
        <w:rPr>
          <w:i/>
          <w:spacing w:val="-12"/>
          <w:sz w:val="24"/>
        </w:rPr>
        <w:t> </w:t>
      </w:r>
      <w:r>
        <w:rPr>
          <w:i/>
          <w:sz w:val="24"/>
        </w:rPr>
        <w:t>informations</w:t>
      </w:r>
      <w:r>
        <w:rPr>
          <w:i/>
          <w:spacing w:val="-13"/>
          <w:sz w:val="24"/>
        </w:rPr>
        <w:t> </w:t>
      </w:r>
      <w:r>
        <w:rPr>
          <w:i/>
          <w:sz w:val="24"/>
        </w:rPr>
        <w:t>sur</w:t>
      </w:r>
      <w:r>
        <w:rPr>
          <w:i/>
          <w:spacing w:val="-12"/>
          <w:sz w:val="24"/>
        </w:rPr>
        <w:t> </w:t>
      </w:r>
      <w:r>
        <w:rPr>
          <w:i/>
          <w:sz w:val="24"/>
        </w:rPr>
        <w:t>les</w:t>
      </w:r>
      <w:r>
        <w:rPr>
          <w:i/>
          <w:spacing w:val="-12"/>
          <w:sz w:val="24"/>
        </w:rPr>
        <w:t> </w:t>
      </w:r>
      <w:r>
        <w:rPr>
          <w:i/>
          <w:spacing w:val="-3"/>
          <w:sz w:val="24"/>
        </w:rPr>
        <w:t>pages </w:t>
      </w:r>
      <w:r>
        <w:rPr>
          <w:i/>
          <w:sz w:val="24"/>
        </w:rPr>
        <w:t>visitées. Pour en savoir plus sur cette fonctionnalité, notamment pour découvrir</w:t>
      </w:r>
      <w:r>
        <w:rPr>
          <w:i/>
          <w:spacing w:val="-21"/>
          <w:sz w:val="24"/>
        </w:rPr>
        <w:t> </w:t>
      </w:r>
      <w:r>
        <w:rPr>
          <w:i/>
          <w:sz w:val="24"/>
        </w:rPr>
        <w:t>comment</w:t>
      </w:r>
      <w:r>
        <w:rPr>
          <w:i/>
          <w:spacing w:val="-21"/>
          <w:sz w:val="24"/>
        </w:rPr>
        <w:t> </w:t>
      </w:r>
      <w:r>
        <w:rPr>
          <w:i/>
          <w:sz w:val="24"/>
        </w:rPr>
        <w:t>la</w:t>
      </w:r>
      <w:r>
        <w:rPr>
          <w:i/>
          <w:spacing w:val="-21"/>
          <w:sz w:val="24"/>
        </w:rPr>
        <w:t> </w:t>
      </w:r>
      <w:r>
        <w:rPr>
          <w:i/>
          <w:sz w:val="24"/>
        </w:rPr>
        <w:t>suspendre</w:t>
      </w:r>
      <w:r>
        <w:rPr>
          <w:i/>
          <w:spacing w:val="-21"/>
          <w:sz w:val="24"/>
        </w:rPr>
        <w:t> </w:t>
      </w:r>
      <w:r>
        <w:rPr>
          <w:i/>
          <w:sz w:val="24"/>
        </w:rPr>
        <w:t>ou</w:t>
      </w:r>
      <w:r>
        <w:rPr>
          <w:i/>
          <w:spacing w:val="-21"/>
          <w:sz w:val="24"/>
        </w:rPr>
        <w:t> </w:t>
      </w:r>
      <w:r>
        <w:rPr>
          <w:i/>
          <w:sz w:val="24"/>
        </w:rPr>
        <w:t>la</w:t>
      </w:r>
      <w:r>
        <w:rPr>
          <w:i/>
          <w:spacing w:val="-18"/>
          <w:sz w:val="24"/>
        </w:rPr>
        <w:t> </w:t>
      </w:r>
      <w:r>
        <w:rPr>
          <w:i/>
          <w:sz w:val="24"/>
        </w:rPr>
        <w:t>désactiver,</w:t>
      </w:r>
      <w:r>
        <w:rPr>
          <w:i/>
          <w:spacing w:val="-18"/>
          <w:sz w:val="24"/>
        </w:rPr>
        <w:t> </w:t>
      </w:r>
      <w:r>
        <w:rPr>
          <w:i/>
          <w:sz w:val="24"/>
        </w:rPr>
        <w:t>rendez-vous</w:t>
      </w:r>
      <w:r>
        <w:rPr>
          <w:i/>
          <w:spacing w:val="-21"/>
          <w:sz w:val="24"/>
        </w:rPr>
        <w:t> </w:t>
      </w:r>
      <w:r>
        <w:rPr>
          <w:i/>
          <w:sz w:val="24"/>
          <w:u w:val="single"/>
        </w:rPr>
        <w:t>ici.</w:t>
      </w:r>
      <w:r>
        <w:rPr>
          <w:i/>
          <w:spacing w:val="-21"/>
          <w:sz w:val="24"/>
        </w:rPr>
        <w:t> </w:t>
      </w:r>
      <w:r>
        <w:rPr>
          <w:i/>
          <w:sz w:val="24"/>
        </w:rPr>
        <w:t>Pour</w:t>
      </w:r>
      <w:r>
        <w:rPr>
          <w:i/>
          <w:spacing w:val="-21"/>
          <w:sz w:val="24"/>
        </w:rPr>
        <w:t> </w:t>
      </w:r>
      <w:r>
        <w:rPr>
          <w:i/>
          <w:sz w:val="24"/>
        </w:rPr>
        <w:t>les Tweets, les Données de journal et les autres informations que </w:t>
      </w:r>
      <w:r>
        <w:rPr>
          <w:i/>
          <w:spacing w:val="-3"/>
          <w:sz w:val="24"/>
        </w:rPr>
        <w:t>nous </w:t>
      </w:r>
      <w:r>
        <w:rPr>
          <w:i/>
          <w:sz w:val="24"/>
        </w:rPr>
        <w:t>recevons au sujet de vos interactions avec les boutons et widgets Twitter, merci de vous reporter aux autres sections de cette politique </w:t>
      </w:r>
      <w:r>
        <w:rPr>
          <w:i/>
          <w:spacing w:val="-7"/>
          <w:sz w:val="24"/>
        </w:rPr>
        <w:t>de </w:t>
      </w:r>
      <w:r>
        <w:rPr>
          <w:i/>
          <w:sz w:val="24"/>
        </w:rPr>
        <w:t>confidentialité ».</w:t>
      </w:r>
    </w:p>
    <w:p>
      <w:pPr>
        <w:pStyle w:val="BodyText"/>
        <w:rPr>
          <w:i/>
        </w:rPr>
      </w:pPr>
    </w:p>
    <w:p>
      <w:pPr>
        <w:pStyle w:val="BodyText"/>
        <w:spacing w:before="9"/>
        <w:rPr>
          <w:i/>
        </w:rPr>
      </w:pPr>
    </w:p>
    <w:p>
      <w:pPr>
        <w:pStyle w:val="Heading1"/>
        <w:spacing w:line="208" w:lineRule="auto"/>
        <w:ind w:right="196"/>
      </w:pPr>
      <w:r>
        <w:rPr/>
        <w:t>Clause n°14 de la Politique de confidentialité de Twitter du 30 septembre 2016 :</w:t>
      </w:r>
    </w:p>
    <w:p>
      <w:pPr>
        <w:spacing w:line="208" w:lineRule="auto" w:before="158"/>
        <w:ind w:left="2260" w:right="192" w:firstLine="0"/>
        <w:jc w:val="both"/>
        <w:rPr>
          <w:i/>
          <w:sz w:val="24"/>
        </w:rPr>
      </w:pPr>
      <w:r>
        <w:rPr>
          <w:b/>
          <w:i/>
          <w:sz w:val="24"/>
        </w:rPr>
        <w:t>Données de widget </w:t>
      </w:r>
      <w:r>
        <w:rPr>
          <w:i/>
          <w:sz w:val="24"/>
        </w:rPr>
        <w:t>: Nous pouvons adapter les Services qui vous sont </w:t>
      </w:r>
      <w:r>
        <w:rPr>
          <w:i/>
          <w:sz w:val="24"/>
        </w:rPr>
        <w:t>destinés</w:t>
      </w:r>
      <w:r>
        <w:rPr>
          <w:i/>
          <w:spacing w:val="-9"/>
          <w:sz w:val="24"/>
        </w:rPr>
        <w:t> </w:t>
      </w:r>
      <w:r>
        <w:rPr>
          <w:i/>
          <w:sz w:val="24"/>
        </w:rPr>
        <w:t>en</w:t>
      </w:r>
      <w:r>
        <w:rPr>
          <w:i/>
          <w:spacing w:val="-8"/>
          <w:sz w:val="24"/>
        </w:rPr>
        <w:t> </w:t>
      </w:r>
      <w:r>
        <w:rPr>
          <w:i/>
          <w:sz w:val="24"/>
        </w:rPr>
        <w:t>fonction</w:t>
      </w:r>
      <w:r>
        <w:rPr>
          <w:i/>
          <w:spacing w:val="-9"/>
          <w:sz w:val="24"/>
        </w:rPr>
        <w:t> </w:t>
      </w:r>
      <w:r>
        <w:rPr>
          <w:i/>
          <w:sz w:val="24"/>
        </w:rPr>
        <w:t>des</w:t>
      </w:r>
      <w:r>
        <w:rPr>
          <w:i/>
          <w:spacing w:val="-8"/>
          <w:sz w:val="24"/>
        </w:rPr>
        <w:t> </w:t>
      </w:r>
      <w:r>
        <w:rPr>
          <w:i/>
          <w:sz w:val="24"/>
        </w:rPr>
        <w:t>visites</w:t>
      </w:r>
      <w:r>
        <w:rPr>
          <w:i/>
          <w:spacing w:val="-9"/>
          <w:sz w:val="24"/>
        </w:rPr>
        <w:t> </w:t>
      </w:r>
      <w:r>
        <w:rPr>
          <w:i/>
          <w:sz w:val="24"/>
        </w:rPr>
        <w:t>de</w:t>
      </w:r>
      <w:r>
        <w:rPr>
          <w:i/>
          <w:spacing w:val="-8"/>
          <w:sz w:val="24"/>
        </w:rPr>
        <w:t> </w:t>
      </w:r>
      <w:r>
        <w:rPr>
          <w:i/>
          <w:sz w:val="24"/>
        </w:rPr>
        <w:t>sites</w:t>
      </w:r>
      <w:r>
        <w:rPr>
          <w:i/>
          <w:spacing w:val="-9"/>
          <w:sz w:val="24"/>
        </w:rPr>
        <w:t> </w:t>
      </w:r>
      <w:r>
        <w:rPr>
          <w:i/>
          <w:sz w:val="24"/>
        </w:rPr>
        <w:t>Web</w:t>
      </w:r>
      <w:r>
        <w:rPr>
          <w:i/>
          <w:spacing w:val="-8"/>
          <w:sz w:val="24"/>
        </w:rPr>
        <w:t> </w:t>
      </w:r>
      <w:r>
        <w:rPr>
          <w:i/>
          <w:sz w:val="24"/>
        </w:rPr>
        <w:t>tiers</w:t>
      </w:r>
      <w:r>
        <w:rPr>
          <w:i/>
          <w:spacing w:val="-8"/>
          <w:sz w:val="24"/>
        </w:rPr>
        <w:t> </w:t>
      </w:r>
      <w:r>
        <w:rPr>
          <w:i/>
          <w:sz w:val="24"/>
        </w:rPr>
        <w:t>intégrant</w:t>
      </w:r>
      <w:r>
        <w:rPr>
          <w:i/>
          <w:spacing w:val="-9"/>
          <w:sz w:val="24"/>
        </w:rPr>
        <w:t> </w:t>
      </w:r>
      <w:r>
        <w:rPr>
          <w:i/>
          <w:sz w:val="24"/>
        </w:rPr>
        <w:t>des</w:t>
      </w:r>
      <w:r>
        <w:rPr>
          <w:i/>
          <w:spacing w:val="-8"/>
          <w:sz w:val="24"/>
        </w:rPr>
        <w:t> </w:t>
      </w:r>
      <w:r>
        <w:rPr>
          <w:i/>
          <w:sz w:val="24"/>
        </w:rPr>
        <w:t>boutons</w:t>
      </w:r>
      <w:r>
        <w:rPr>
          <w:i/>
          <w:spacing w:val="-9"/>
          <w:sz w:val="24"/>
        </w:rPr>
        <w:t> </w:t>
      </w:r>
      <w:r>
        <w:rPr>
          <w:i/>
          <w:sz w:val="24"/>
        </w:rPr>
        <w:t>ou des widgets Twitter. Quand ces sites </w:t>
      </w:r>
      <w:r>
        <w:rPr>
          <w:i/>
          <w:spacing w:val="-3"/>
          <w:sz w:val="24"/>
        </w:rPr>
        <w:t>Web </w:t>
      </w:r>
      <w:r>
        <w:rPr>
          <w:i/>
          <w:sz w:val="24"/>
        </w:rPr>
        <w:t>chargent et affichent pour la première fois ces boutons ou ces widgets, nous recevons des données </w:t>
      </w:r>
      <w:r>
        <w:rPr>
          <w:i/>
          <w:spacing w:val="-7"/>
          <w:sz w:val="24"/>
        </w:rPr>
        <w:t>de </w:t>
      </w:r>
      <w:r>
        <w:rPr>
          <w:i/>
          <w:sz w:val="24"/>
        </w:rPr>
        <w:t>journal qui incluent la page Web que vous avez visitée et un cookie qui identifie votre navigateur (« Données de widget »). Après une période maximale de 10 jours, nous commençons le processus d’effacement, </w:t>
      </w:r>
      <w:r>
        <w:rPr>
          <w:i/>
          <w:spacing w:val="-7"/>
          <w:sz w:val="24"/>
        </w:rPr>
        <w:t>de </w:t>
      </w:r>
      <w:r>
        <w:rPr>
          <w:i/>
          <w:sz w:val="24"/>
        </w:rPr>
        <w:t>suppression</w:t>
      </w:r>
      <w:r>
        <w:rPr>
          <w:i/>
          <w:spacing w:val="-12"/>
          <w:sz w:val="24"/>
        </w:rPr>
        <w:t> </w:t>
      </w:r>
      <w:r>
        <w:rPr>
          <w:i/>
          <w:sz w:val="24"/>
        </w:rPr>
        <w:t>de</w:t>
      </w:r>
      <w:r>
        <w:rPr>
          <w:i/>
          <w:spacing w:val="-18"/>
          <w:sz w:val="24"/>
        </w:rPr>
        <w:t> </w:t>
      </w:r>
      <w:r>
        <w:rPr>
          <w:i/>
          <w:sz w:val="24"/>
        </w:rPr>
        <w:t>l’identification</w:t>
      </w:r>
      <w:r>
        <w:rPr>
          <w:i/>
          <w:spacing w:val="-15"/>
          <w:sz w:val="24"/>
        </w:rPr>
        <w:t> </w:t>
      </w:r>
      <w:r>
        <w:rPr>
          <w:i/>
          <w:sz w:val="24"/>
        </w:rPr>
        <w:t>ou</w:t>
      </w:r>
      <w:r>
        <w:rPr>
          <w:i/>
          <w:spacing w:val="-15"/>
          <w:sz w:val="24"/>
        </w:rPr>
        <w:t> </w:t>
      </w:r>
      <w:r>
        <w:rPr>
          <w:i/>
          <w:sz w:val="24"/>
        </w:rPr>
        <w:t>d’agrégation</w:t>
      </w:r>
      <w:r>
        <w:rPr>
          <w:i/>
          <w:spacing w:val="-15"/>
          <w:sz w:val="24"/>
        </w:rPr>
        <w:t> </w:t>
      </w:r>
      <w:r>
        <w:rPr>
          <w:i/>
          <w:sz w:val="24"/>
        </w:rPr>
        <w:t>des</w:t>
      </w:r>
      <w:r>
        <w:rPr>
          <w:i/>
          <w:spacing w:val="-16"/>
          <w:sz w:val="24"/>
        </w:rPr>
        <w:t> </w:t>
      </w:r>
      <w:r>
        <w:rPr>
          <w:i/>
          <w:sz w:val="24"/>
        </w:rPr>
        <w:t>données</w:t>
      </w:r>
      <w:r>
        <w:rPr>
          <w:i/>
          <w:spacing w:val="-17"/>
          <w:sz w:val="24"/>
        </w:rPr>
        <w:t> </w:t>
      </w:r>
      <w:r>
        <w:rPr>
          <w:i/>
          <w:sz w:val="24"/>
        </w:rPr>
        <w:t>de</w:t>
      </w:r>
      <w:r>
        <w:rPr>
          <w:i/>
          <w:spacing w:val="-16"/>
          <w:sz w:val="24"/>
        </w:rPr>
        <w:t> </w:t>
      </w:r>
      <w:r>
        <w:rPr>
          <w:i/>
          <w:sz w:val="24"/>
        </w:rPr>
        <w:t>widget,</w:t>
      </w:r>
      <w:r>
        <w:rPr>
          <w:i/>
          <w:spacing w:val="-12"/>
          <w:sz w:val="24"/>
        </w:rPr>
        <w:t> </w:t>
      </w:r>
      <w:r>
        <w:rPr>
          <w:i/>
          <w:sz w:val="24"/>
        </w:rPr>
        <w:t>qui est</w:t>
      </w:r>
      <w:r>
        <w:rPr>
          <w:i/>
          <w:spacing w:val="-13"/>
          <w:sz w:val="24"/>
        </w:rPr>
        <w:t> </w:t>
      </w:r>
      <w:r>
        <w:rPr>
          <w:i/>
          <w:sz w:val="24"/>
        </w:rPr>
        <w:t>en</w:t>
      </w:r>
      <w:r>
        <w:rPr>
          <w:i/>
          <w:spacing w:val="-12"/>
          <w:sz w:val="24"/>
        </w:rPr>
        <w:t> </w:t>
      </w:r>
      <w:r>
        <w:rPr>
          <w:i/>
          <w:sz w:val="24"/>
        </w:rPr>
        <w:t>général</w:t>
      </w:r>
      <w:r>
        <w:rPr>
          <w:i/>
          <w:spacing w:val="-15"/>
          <w:sz w:val="24"/>
        </w:rPr>
        <w:t> </w:t>
      </w:r>
      <w:r>
        <w:rPr>
          <w:i/>
          <w:sz w:val="24"/>
        </w:rPr>
        <w:t>instantané,</w:t>
      </w:r>
      <w:r>
        <w:rPr>
          <w:i/>
          <w:spacing w:val="-15"/>
          <w:sz w:val="24"/>
        </w:rPr>
        <w:t> </w:t>
      </w:r>
      <w:r>
        <w:rPr>
          <w:i/>
          <w:sz w:val="24"/>
        </w:rPr>
        <w:t>mais</w:t>
      </w:r>
      <w:r>
        <w:rPr>
          <w:i/>
          <w:spacing w:val="-12"/>
          <w:sz w:val="24"/>
        </w:rPr>
        <w:t> </w:t>
      </w:r>
      <w:r>
        <w:rPr>
          <w:i/>
          <w:sz w:val="24"/>
        </w:rPr>
        <w:t>peut</w:t>
      </w:r>
      <w:r>
        <w:rPr>
          <w:i/>
          <w:spacing w:val="-12"/>
          <w:sz w:val="24"/>
        </w:rPr>
        <w:t> </w:t>
      </w:r>
      <w:r>
        <w:rPr>
          <w:i/>
          <w:sz w:val="24"/>
        </w:rPr>
        <w:t>dans</w:t>
      </w:r>
      <w:r>
        <w:rPr>
          <w:i/>
          <w:spacing w:val="-13"/>
          <w:sz w:val="24"/>
        </w:rPr>
        <w:t> </w:t>
      </w:r>
      <w:r>
        <w:rPr>
          <w:i/>
          <w:sz w:val="24"/>
        </w:rPr>
        <w:t>certains</w:t>
      </w:r>
      <w:r>
        <w:rPr>
          <w:i/>
          <w:spacing w:val="-12"/>
          <w:sz w:val="24"/>
        </w:rPr>
        <w:t> </w:t>
      </w:r>
      <w:r>
        <w:rPr>
          <w:i/>
          <w:sz w:val="24"/>
        </w:rPr>
        <w:t>cas</w:t>
      </w:r>
      <w:r>
        <w:rPr>
          <w:i/>
          <w:spacing w:val="-12"/>
          <w:sz w:val="24"/>
        </w:rPr>
        <w:t> </w:t>
      </w:r>
      <w:r>
        <w:rPr>
          <w:i/>
          <w:sz w:val="24"/>
        </w:rPr>
        <w:t>prendre</w:t>
      </w:r>
      <w:r>
        <w:rPr>
          <w:i/>
          <w:spacing w:val="-15"/>
          <w:sz w:val="24"/>
        </w:rPr>
        <w:t> </w:t>
      </w:r>
      <w:r>
        <w:rPr>
          <w:i/>
          <w:sz w:val="24"/>
        </w:rPr>
        <w:t>jusqu’à</w:t>
      </w:r>
      <w:r>
        <w:rPr>
          <w:i/>
          <w:spacing w:val="-12"/>
          <w:sz w:val="24"/>
        </w:rPr>
        <w:t> </w:t>
      </w:r>
      <w:r>
        <w:rPr>
          <w:i/>
          <w:spacing w:val="-5"/>
          <w:sz w:val="24"/>
        </w:rPr>
        <w:t>une </w:t>
      </w:r>
      <w:r>
        <w:rPr>
          <w:i/>
          <w:sz w:val="24"/>
        </w:rPr>
        <w:t>semaine. Nous pouvons utiliser les Données de widget pour adapter le contenu qui vous est destiné ; par exemple, nous vous communiquons </w:t>
      </w:r>
      <w:r>
        <w:rPr>
          <w:i/>
          <w:spacing w:val="-5"/>
          <w:sz w:val="24"/>
        </w:rPr>
        <w:t>des </w:t>
      </w:r>
      <w:r>
        <w:rPr>
          <w:i/>
          <w:sz w:val="24"/>
        </w:rPr>
        <w:t>suggestions de personnes à suivre et des contenus susceptibles de </w:t>
      </w:r>
      <w:r>
        <w:rPr>
          <w:i/>
          <w:spacing w:val="-3"/>
          <w:sz w:val="24"/>
        </w:rPr>
        <w:t>vous </w:t>
      </w:r>
      <w:r>
        <w:rPr>
          <w:i/>
          <w:sz w:val="24"/>
        </w:rPr>
        <w:t>intéresser.</w:t>
      </w:r>
      <w:r>
        <w:rPr>
          <w:i/>
          <w:spacing w:val="-17"/>
          <w:sz w:val="24"/>
        </w:rPr>
        <w:t> </w:t>
      </w:r>
      <w:r>
        <w:rPr>
          <w:i/>
          <w:sz w:val="24"/>
        </w:rPr>
        <w:t>Le</w:t>
      </w:r>
      <w:r>
        <w:rPr>
          <w:i/>
          <w:spacing w:val="-16"/>
          <w:sz w:val="24"/>
        </w:rPr>
        <w:t> </w:t>
      </w:r>
      <w:r>
        <w:rPr>
          <w:i/>
          <w:sz w:val="24"/>
        </w:rPr>
        <w:t>contenu</w:t>
      </w:r>
      <w:r>
        <w:rPr>
          <w:i/>
          <w:spacing w:val="-17"/>
          <w:sz w:val="24"/>
        </w:rPr>
        <w:t> </w:t>
      </w:r>
      <w:r>
        <w:rPr>
          <w:i/>
          <w:sz w:val="24"/>
        </w:rPr>
        <w:t>adapté</w:t>
      </w:r>
      <w:r>
        <w:rPr>
          <w:i/>
          <w:spacing w:val="-16"/>
          <w:sz w:val="24"/>
        </w:rPr>
        <w:t> </w:t>
      </w:r>
      <w:r>
        <w:rPr>
          <w:i/>
          <w:sz w:val="24"/>
        </w:rPr>
        <w:t>est</w:t>
      </w:r>
      <w:r>
        <w:rPr>
          <w:i/>
          <w:spacing w:val="-16"/>
          <w:sz w:val="24"/>
        </w:rPr>
        <w:t> </w:t>
      </w:r>
      <w:r>
        <w:rPr>
          <w:i/>
          <w:sz w:val="24"/>
        </w:rPr>
        <w:t>conservé</w:t>
      </w:r>
      <w:r>
        <w:rPr>
          <w:i/>
          <w:spacing w:val="-20"/>
          <w:sz w:val="24"/>
        </w:rPr>
        <w:t> </w:t>
      </w:r>
      <w:r>
        <w:rPr>
          <w:i/>
          <w:sz w:val="24"/>
        </w:rPr>
        <w:t>séparément</w:t>
      </w:r>
      <w:r>
        <w:rPr>
          <w:i/>
          <w:spacing w:val="-16"/>
          <w:sz w:val="24"/>
        </w:rPr>
        <w:t> </w:t>
      </w:r>
      <w:r>
        <w:rPr>
          <w:i/>
          <w:sz w:val="24"/>
        </w:rPr>
        <w:t>des</w:t>
      </w:r>
      <w:r>
        <w:rPr>
          <w:i/>
          <w:spacing w:val="-16"/>
          <w:sz w:val="24"/>
        </w:rPr>
        <w:t> </w:t>
      </w:r>
      <w:r>
        <w:rPr>
          <w:i/>
          <w:sz w:val="24"/>
        </w:rPr>
        <w:t>autres</w:t>
      </w:r>
      <w:r>
        <w:rPr>
          <w:i/>
          <w:spacing w:val="-17"/>
          <w:sz w:val="24"/>
        </w:rPr>
        <w:t> </w:t>
      </w:r>
      <w:r>
        <w:rPr>
          <w:i/>
          <w:sz w:val="24"/>
        </w:rPr>
        <w:t>Données de widget, comme les informations sur les pages visitées. Vous pouvez contrôler cette fonctionnalité à partir du Paramètre de personnalisation, dans les Paramètres de sécurité et de confidentialité disponibles sur </w:t>
      </w:r>
      <w:r>
        <w:rPr>
          <w:i/>
          <w:sz w:val="24"/>
          <w:u w:val="single"/>
        </w:rPr>
        <w:t>https://twitter.com/settings/security</w:t>
      </w:r>
      <w:r>
        <w:rPr>
          <w:i/>
          <w:spacing w:val="-1"/>
          <w:sz w:val="24"/>
          <w:u w:val="single"/>
        </w:rPr>
        <w:t> </w:t>
      </w:r>
      <w:r>
        <w:rPr>
          <w:i/>
          <w:sz w:val="24"/>
        </w:rPr>
        <w:t>.</w:t>
      </w:r>
    </w:p>
    <w:p>
      <w:pPr>
        <w:pStyle w:val="BodyText"/>
        <w:rPr>
          <w:i/>
        </w:rPr>
      </w:pPr>
    </w:p>
    <w:p>
      <w:pPr>
        <w:pStyle w:val="BodyText"/>
        <w:spacing w:before="7"/>
        <w:rPr>
          <w:i/>
        </w:rPr>
      </w:pPr>
    </w:p>
    <w:p>
      <w:pPr>
        <w:pStyle w:val="Heading1"/>
        <w:numPr>
          <w:ilvl w:val="0"/>
          <w:numId w:val="24"/>
        </w:numPr>
        <w:tabs>
          <w:tab w:pos="2506" w:val="left" w:leader="none"/>
        </w:tabs>
        <w:spacing w:line="208" w:lineRule="auto" w:before="0" w:after="0"/>
        <w:ind w:left="2260" w:right="194" w:firstLine="0"/>
        <w:jc w:val="both"/>
        <w:rPr>
          <w:b w:val="0"/>
        </w:rPr>
      </w:pPr>
      <w:r>
        <w:rPr/>
        <w:t>Sur</w:t>
      </w:r>
      <w:r>
        <w:rPr>
          <w:spacing w:val="-16"/>
        </w:rPr>
        <w:t> </w:t>
      </w:r>
      <w:r>
        <w:rPr/>
        <w:t>le</w:t>
      </w:r>
      <w:r>
        <w:rPr>
          <w:spacing w:val="-15"/>
        </w:rPr>
        <w:t> </w:t>
      </w:r>
      <w:r>
        <w:rPr/>
        <w:t>manque</w:t>
      </w:r>
      <w:r>
        <w:rPr>
          <w:spacing w:val="-15"/>
        </w:rPr>
        <w:t> </w:t>
      </w:r>
      <w:r>
        <w:rPr/>
        <w:t>de</w:t>
      </w:r>
      <w:r>
        <w:rPr>
          <w:spacing w:val="-16"/>
        </w:rPr>
        <w:t> </w:t>
      </w:r>
      <w:r>
        <w:rPr/>
        <w:t>clarté</w:t>
      </w:r>
      <w:r>
        <w:rPr>
          <w:spacing w:val="-15"/>
        </w:rPr>
        <w:t> </w:t>
      </w:r>
      <w:r>
        <w:rPr/>
        <w:t>sur</w:t>
      </w:r>
      <w:r>
        <w:rPr>
          <w:spacing w:val="-15"/>
        </w:rPr>
        <w:t> </w:t>
      </w:r>
      <w:r>
        <w:rPr/>
        <w:t>la</w:t>
      </w:r>
      <w:r>
        <w:rPr>
          <w:spacing w:val="-16"/>
        </w:rPr>
        <w:t> </w:t>
      </w:r>
      <w:r>
        <w:rPr/>
        <w:t>notion</w:t>
      </w:r>
      <w:r>
        <w:rPr>
          <w:spacing w:val="-12"/>
        </w:rPr>
        <w:t> </w:t>
      </w:r>
      <w:r>
        <w:rPr/>
        <w:t>de</w:t>
      </w:r>
      <w:r>
        <w:rPr>
          <w:spacing w:val="-12"/>
        </w:rPr>
        <w:t> </w:t>
      </w:r>
      <w:r>
        <w:rPr/>
        <w:t>sites</w:t>
      </w:r>
      <w:r>
        <w:rPr>
          <w:spacing w:val="-15"/>
        </w:rPr>
        <w:t> </w:t>
      </w:r>
      <w:r>
        <w:rPr/>
        <w:t>web</w:t>
      </w:r>
      <w:r>
        <w:rPr>
          <w:spacing w:val="-16"/>
        </w:rPr>
        <w:t> </w:t>
      </w:r>
      <w:r>
        <w:rPr/>
        <w:t>tiers</w:t>
      </w:r>
      <w:r>
        <w:rPr>
          <w:spacing w:val="-15"/>
        </w:rPr>
        <w:t> </w:t>
      </w:r>
      <w:r>
        <w:rPr/>
        <w:t>intégrant</w:t>
      </w:r>
      <w:r>
        <w:rPr>
          <w:spacing w:val="-15"/>
        </w:rPr>
        <w:t> </w:t>
      </w:r>
      <w:r>
        <w:rPr/>
        <w:t>des boutons ou des widgets Twitter</w:t>
      </w:r>
      <w:r>
        <w:rPr>
          <w:spacing w:val="-6"/>
        </w:rPr>
        <w:t> </w:t>
      </w:r>
      <w:r>
        <w:rPr>
          <w:b w:val="0"/>
        </w:rPr>
        <w:t>:</w:t>
      </w:r>
    </w:p>
    <w:p>
      <w:pPr>
        <w:pStyle w:val="BodyText"/>
      </w:pPr>
    </w:p>
    <w:p>
      <w:pPr>
        <w:pStyle w:val="BodyText"/>
        <w:spacing w:before="7"/>
      </w:pPr>
    </w:p>
    <w:p>
      <w:pPr>
        <w:pStyle w:val="BodyText"/>
        <w:spacing w:line="208" w:lineRule="auto"/>
        <w:ind w:left="2260" w:right="193"/>
        <w:jc w:val="both"/>
      </w:pPr>
      <w:r>
        <w:rPr/>
        <w:t>L’UFC QUE CHOISIR reproche à la rédaction de la clause d’être particulièrement floue en ce qui concerne les notions de "boutons Twitter " ou de "widgets Twitter " et sur les sites tiers intégrant ces "boutons </w:t>
      </w:r>
      <w:r>
        <w:rPr>
          <w:spacing w:val="-6"/>
        </w:rPr>
        <w:t>ou </w:t>
      </w:r>
      <w:r>
        <w:rPr/>
        <w:t>widgets".</w:t>
      </w:r>
      <w:r>
        <w:rPr>
          <w:spacing w:val="-17"/>
        </w:rPr>
        <w:t> </w:t>
      </w:r>
      <w:r>
        <w:rPr/>
        <w:t>L’utilisateur</w:t>
      </w:r>
      <w:r>
        <w:rPr>
          <w:spacing w:val="-16"/>
        </w:rPr>
        <w:t> </w:t>
      </w:r>
      <w:r>
        <w:rPr/>
        <w:t>ne</w:t>
      </w:r>
      <w:r>
        <w:rPr>
          <w:spacing w:val="-19"/>
        </w:rPr>
        <w:t> </w:t>
      </w:r>
      <w:r>
        <w:rPr/>
        <w:t>serait</w:t>
      </w:r>
      <w:r>
        <w:rPr>
          <w:spacing w:val="-16"/>
        </w:rPr>
        <w:t> </w:t>
      </w:r>
      <w:r>
        <w:rPr/>
        <w:t>donc</w:t>
      </w:r>
      <w:r>
        <w:rPr>
          <w:spacing w:val="-16"/>
        </w:rPr>
        <w:t> </w:t>
      </w:r>
      <w:r>
        <w:rPr/>
        <w:t>pas</w:t>
      </w:r>
      <w:r>
        <w:rPr>
          <w:spacing w:val="-16"/>
        </w:rPr>
        <w:t> </w:t>
      </w:r>
      <w:r>
        <w:rPr/>
        <w:t>informé</w:t>
      </w:r>
      <w:r>
        <w:rPr>
          <w:spacing w:val="-18"/>
        </w:rPr>
        <w:t> </w:t>
      </w:r>
      <w:r>
        <w:rPr/>
        <w:t>sur</w:t>
      </w:r>
      <w:r>
        <w:rPr>
          <w:spacing w:val="-16"/>
        </w:rPr>
        <w:t> </w:t>
      </w:r>
      <w:r>
        <w:rPr/>
        <w:t>la</w:t>
      </w:r>
      <w:r>
        <w:rPr>
          <w:spacing w:val="-16"/>
        </w:rPr>
        <w:t> </w:t>
      </w:r>
      <w:r>
        <w:rPr/>
        <w:t>nature</w:t>
      </w:r>
      <w:r>
        <w:rPr>
          <w:spacing w:val="-16"/>
        </w:rPr>
        <w:t> </w:t>
      </w:r>
      <w:r>
        <w:rPr/>
        <w:t>des</w:t>
      </w:r>
      <w:r>
        <w:rPr>
          <w:spacing w:val="-16"/>
        </w:rPr>
        <w:t> </w:t>
      </w:r>
      <w:r>
        <w:rPr/>
        <w:t>données collectées</w:t>
      </w:r>
      <w:r>
        <w:rPr>
          <w:spacing w:val="-11"/>
        </w:rPr>
        <w:t> </w:t>
      </w:r>
      <w:r>
        <w:rPr/>
        <w:t>et</w:t>
      </w:r>
      <w:r>
        <w:rPr>
          <w:spacing w:val="-11"/>
        </w:rPr>
        <w:t> </w:t>
      </w:r>
      <w:r>
        <w:rPr/>
        <w:t>ne</w:t>
      </w:r>
      <w:r>
        <w:rPr>
          <w:spacing w:val="-11"/>
        </w:rPr>
        <w:t> </w:t>
      </w:r>
      <w:r>
        <w:rPr/>
        <w:t>pourrait</w:t>
      </w:r>
      <w:r>
        <w:rPr>
          <w:spacing w:val="-8"/>
        </w:rPr>
        <w:t> </w:t>
      </w:r>
      <w:r>
        <w:rPr/>
        <w:t>dès</w:t>
      </w:r>
      <w:r>
        <w:rPr>
          <w:spacing w:val="-10"/>
        </w:rPr>
        <w:t> </w:t>
      </w:r>
      <w:r>
        <w:rPr/>
        <w:t>lors</w:t>
      </w:r>
      <w:r>
        <w:rPr>
          <w:spacing w:val="-11"/>
        </w:rPr>
        <w:t> </w:t>
      </w:r>
      <w:r>
        <w:rPr/>
        <w:t>se</w:t>
      </w:r>
      <w:r>
        <w:rPr>
          <w:spacing w:val="-11"/>
        </w:rPr>
        <w:t> </w:t>
      </w:r>
      <w:r>
        <w:rPr/>
        <w:t>faire</w:t>
      </w:r>
      <w:r>
        <w:rPr>
          <w:spacing w:val="-11"/>
        </w:rPr>
        <w:t> </w:t>
      </w:r>
      <w:r>
        <w:rPr/>
        <w:t>une</w:t>
      </w:r>
      <w:r>
        <w:rPr>
          <w:spacing w:val="-12"/>
        </w:rPr>
        <w:t> </w:t>
      </w:r>
      <w:r>
        <w:rPr/>
        <w:t>opinion</w:t>
      </w:r>
      <w:r>
        <w:rPr>
          <w:spacing w:val="-11"/>
        </w:rPr>
        <w:t> </w:t>
      </w:r>
      <w:r>
        <w:rPr/>
        <w:t>éclairée</w:t>
      </w:r>
      <w:r>
        <w:rPr>
          <w:spacing w:val="-11"/>
        </w:rPr>
        <w:t> </w:t>
      </w:r>
      <w:r>
        <w:rPr/>
        <w:t>sur</w:t>
      </w:r>
      <w:r>
        <w:rPr>
          <w:spacing w:val="-11"/>
        </w:rPr>
        <w:t> </w:t>
      </w:r>
      <w:r>
        <w:rPr/>
        <w:t>le</w:t>
      </w:r>
      <w:r>
        <w:rPr>
          <w:spacing w:val="-10"/>
        </w:rPr>
        <w:t> </w:t>
      </w:r>
      <w:r>
        <w:rPr>
          <w:spacing w:val="-3"/>
        </w:rPr>
        <w:t>type</w:t>
      </w:r>
      <w:r>
        <w:rPr>
          <w:spacing w:val="-11"/>
        </w:rPr>
        <w:t> </w:t>
      </w:r>
      <w:r>
        <w:rPr/>
        <w:t>de données collectées.Il ne serait pas non plus informé des données personnelles</w:t>
      </w:r>
      <w:r>
        <w:rPr>
          <w:spacing w:val="-24"/>
        </w:rPr>
        <w:t> </w:t>
      </w:r>
      <w:r>
        <w:rPr/>
        <w:t>colletées</w:t>
      </w:r>
      <w:r>
        <w:rPr>
          <w:spacing w:val="-23"/>
        </w:rPr>
        <w:t> </w:t>
      </w:r>
      <w:r>
        <w:rPr/>
        <w:t>par</w:t>
      </w:r>
      <w:r>
        <w:rPr>
          <w:spacing w:val="-28"/>
        </w:rPr>
        <w:t> </w:t>
      </w:r>
      <w:r>
        <w:rPr/>
        <w:t>TWITTER</w:t>
      </w:r>
      <w:r>
        <w:rPr>
          <w:spacing w:val="-25"/>
        </w:rPr>
        <w:t> </w:t>
      </w:r>
      <w:r>
        <w:rPr/>
        <w:t>lorsqu’il</w:t>
      </w:r>
      <w:r>
        <w:rPr>
          <w:spacing w:val="-25"/>
        </w:rPr>
        <w:t> </w:t>
      </w:r>
      <w:r>
        <w:rPr/>
        <w:t>se</w:t>
      </w:r>
      <w:r>
        <w:rPr>
          <w:spacing w:val="-25"/>
        </w:rPr>
        <w:t> </w:t>
      </w:r>
      <w:r>
        <w:rPr/>
        <w:t>rend</w:t>
      </w:r>
      <w:r>
        <w:rPr>
          <w:spacing w:val="-25"/>
        </w:rPr>
        <w:t> </w:t>
      </w:r>
      <w:r>
        <w:rPr/>
        <w:t>sur</w:t>
      </w:r>
      <w:r>
        <w:rPr>
          <w:spacing w:val="-25"/>
        </w:rPr>
        <w:t> </w:t>
      </w:r>
      <w:r>
        <w:rPr/>
        <w:t>des</w:t>
      </w:r>
      <w:r>
        <w:rPr>
          <w:spacing w:val="-25"/>
        </w:rPr>
        <w:t> </w:t>
      </w:r>
      <w:r>
        <w:rPr/>
        <w:t>sites</w:t>
      </w:r>
      <w:r>
        <w:rPr>
          <w:spacing w:val="-26"/>
        </w:rPr>
        <w:t> </w:t>
      </w:r>
      <w:r>
        <w:rPr/>
        <w:t>tiers,</w:t>
      </w:r>
      <w:r>
        <w:rPr>
          <w:spacing w:val="-25"/>
        </w:rPr>
        <w:t> </w:t>
      </w:r>
      <w:r>
        <w:rPr>
          <w:spacing w:val="-5"/>
        </w:rPr>
        <w:t>ces </w:t>
      </w:r>
      <w:r>
        <w:rPr/>
        <w:t>derniers n’appartement pas à l’environnement</w:t>
      </w:r>
      <w:r>
        <w:rPr>
          <w:spacing w:val="-4"/>
        </w:rPr>
        <w:t> </w:t>
      </w:r>
      <w:r>
        <w:rPr/>
        <w:t>TWITTER</w:t>
      </w:r>
    </w:p>
    <w:p>
      <w:pPr>
        <w:pStyle w:val="BodyText"/>
        <w:spacing w:line="208" w:lineRule="auto" w:before="160"/>
        <w:ind w:left="2260" w:right="192"/>
        <w:jc w:val="both"/>
      </w:pPr>
      <w:r>
        <w:rPr>
          <w:spacing w:val="-3"/>
        </w:rPr>
        <w:t>La </w:t>
      </w:r>
      <w:r>
        <w:rPr/>
        <w:t>société TWITTER rétorque que la clause a pour objet de donner à </w:t>
      </w:r>
      <w:r>
        <w:rPr>
          <w:spacing w:val="-3"/>
        </w:rPr>
        <w:t>l’utilisateur</w:t>
      </w:r>
      <w:r>
        <w:rPr>
          <w:spacing w:val="-29"/>
        </w:rPr>
        <w:t> </w:t>
      </w:r>
      <w:r>
        <w:rPr/>
        <w:t>des</w:t>
      </w:r>
      <w:r>
        <w:rPr>
          <w:spacing w:val="-29"/>
        </w:rPr>
        <w:t> </w:t>
      </w:r>
      <w:r>
        <w:rPr/>
        <w:t>informations</w:t>
      </w:r>
      <w:r>
        <w:rPr>
          <w:spacing w:val="-26"/>
        </w:rPr>
        <w:t> </w:t>
      </w:r>
      <w:r>
        <w:rPr/>
        <w:t>complémentaires</w:t>
      </w:r>
      <w:r>
        <w:rPr>
          <w:spacing w:val="-25"/>
        </w:rPr>
        <w:t> </w:t>
      </w:r>
      <w:r>
        <w:rPr/>
        <w:t>sur</w:t>
      </w:r>
      <w:r>
        <w:rPr>
          <w:spacing w:val="-29"/>
        </w:rPr>
        <w:t> </w:t>
      </w:r>
      <w:r>
        <w:rPr/>
        <w:t>les</w:t>
      </w:r>
      <w:r>
        <w:rPr>
          <w:spacing w:val="-25"/>
        </w:rPr>
        <w:t> </w:t>
      </w:r>
      <w:r>
        <w:rPr>
          <w:spacing w:val="-3"/>
        </w:rPr>
        <w:t>catégories</w:t>
      </w:r>
      <w:r>
        <w:rPr>
          <w:spacing w:val="-29"/>
        </w:rPr>
        <w:t> </w:t>
      </w:r>
      <w:r>
        <w:rPr/>
        <w:t>de</w:t>
      </w:r>
      <w:r>
        <w:rPr>
          <w:spacing w:val="-28"/>
        </w:rPr>
        <w:t> </w:t>
      </w:r>
      <w:r>
        <w:rPr>
          <w:spacing w:val="-3"/>
        </w:rPr>
        <w:t>données </w:t>
      </w:r>
      <w:r>
        <w:rPr/>
        <w:t>collectées par TWITTER dans le cadre des services, ainsi que sur leurs modalités d’utilisation et leurs finalités. </w:t>
      </w:r>
      <w:r>
        <w:rPr>
          <w:spacing w:val="-3"/>
        </w:rPr>
        <w:t>La </w:t>
      </w:r>
      <w:r>
        <w:rPr/>
        <w:t>société TWITTER affirme qu’elle</w:t>
      </w:r>
      <w:r>
        <w:rPr>
          <w:spacing w:val="-12"/>
        </w:rPr>
        <w:t> </w:t>
      </w:r>
      <w:r>
        <w:rPr/>
        <w:t>tente</w:t>
      </w:r>
      <w:r>
        <w:rPr>
          <w:spacing w:val="-14"/>
        </w:rPr>
        <w:t> </w:t>
      </w:r>
      <w:r>
        <w:rPr/>
        <w:t>d’éclairer</w:t>
      </w:r>
      <w:r>
        <w:rPr>
          <w:spacing w:val="-13"/>
        </w:rPr>
        <w:t> </w:t>
      </w:r>
      <w:r>
        <w:rPr/>
        <w:t>les</w:t>
      </w:r>
      <w:r>
        <w:rPr>
          <w:spacing w:val="-12"/>
        </w:rPr>
        <w:t> </w:t>
      </w:r>
      <w:r>
        <w:rPr/>
        <w:t>internautes</w:t>
      </w:r>
      <w:r>
        <w:rPr>
          <w:spacing w:val="-11"/>
        </w:rPr>
        <w:t> </w:t>
      </w:r>
      <w:r>
        <w:rPr/>
        <w:t>sur</w:t>
      </w:r>
      <w:r>
        <w:rPr>
          <w:spacing w:val="-12"/>
        </w:rPr>
        <w:t> </w:t>
      </w:r>
      <w:r>
        <w:rPr/>
        <w:t>le</w:t>
      </w:r>
      <w:r>
        <w:rPr>
          <w:spacing w:val="-13"/>
        </w:rPr>
        <w:t> </w:t>
      </w:r>
      <w:r>
        <w:rPr/>
        <w:t>détail</w:t>
      </w:r>
      <w:r>
        <w:rPr>
          <w:spacing w:val="-11"/>
        </w:rPr>
        <w:t> </w:t>
      </w:r>
      <w:r>
        <w:rPr/>
        <w:t>de</w:t>
      </w:r>
      <w:r>
        <w:rPr>
          <w:spacing w:val="-12"/>
        </w:rPr>
        <w:t> </w:t>
      </w:r>
      <w:r>
        <w:rPr/>
        <w:t>processus</w:t>
      </w:r>
      <w:r>
        <w:rPr>
          <w:spacing w:val="-11"/>
        </w:rPr>
        <w:t> </w:t>
      </w:r>
      <w:r>
        <w:rPr/>
        <w:t>techniques liés</w:t>
      </w:r>
      <w:r>
        <w:rPr>
          <w:spacing w:val="12"/>
        </w:rPr>
        <w:t> </w:t>
      </w:r>
      <w:r>
        <w:rPr/>
        <w:t>aux</w:t>
      </w:r>
      <w:r>
        <w:rPr>
          <w:spacing w:val="13"/>
        </w:rPr>
        <w:t> </w:t>
      </w:r>
      <w:r>
        <w:rPr/>
        <w:t>traitements</w:t>
      </w:r>
      <w:r>
        <w:rPr>
          <w:spacing w:val="13"/>
        </w:rPr>
        <w:t> </w:t>
      </w:r>
      <w:r>
        <w:rPr/>
        <w:t>de</w:t>
      </w:r>
      <w:r>
        <w:rPr>
          <w:spacing w:val="13"/>
        </w:rPr>
        <w:t> </w:t>
      </w:r>
      <w:r>
        <w:rPr/>
        <w:t>données,</w:t>
      </w:r>
      <w:r>
        <w:rPr>
          <w:spacing w:val="13"/>
        </w:rPr>
        <w:t> </w:t>
      </w:r>
      <w:r>
        <w:rPr/>
        <w:t>l’essentiel</w:t>
      </w:r>
      <w:r>
        <w:rPr>
          <w:spacing w:val="13"/>
        </w:rPr>
        <w:t> </w:t>
      </w:r>
      <w:r>
        <w:rPr/>
        <w:t>n’étant</w:t>
      </w:r>
      <w:r>
        <w:rPr>
          <w:spacing w:val="13"/>
        </w:rPr>
        <w:t> </w:t>
      </w:r>
      <w:r>
        <w:rPr/>
        <w:t>pas</w:t>
      </w:r>
      <w:r>
        <w:rPr>
          <w:spacing w:val="13"/>
        </w:rPr>
        <w:t> </w:t>
      </w:r>
      <w:r>
        <w:rPr/>
        <w:t>qu’ils</w:t>
      </w:r>
      <w:r>
        <w:rPr>
          <w:spacing w:val="13"/>
        </w:rPr>
        <w:t> </w:t>
      </w:r>
      <w:r>
        <w:rPr/>
        <w:t>deviennent</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0"/>
        <w:jc w:val="both"/>
      </w:pPr>
      <w:bookmarkStart w:name="Page 151" w:id="167"/>
      <w:bookmarkEnd w:id="167"/>
      <w:r>
        <w:rPr/>
      </w:r>
      <w:r>
        <w:rPr/>
        <w:t>experts en matière de technologies de traitement de données, mais qu’ils saisissent</w:t>
      </w:r>
      <w:r>
        <w:rPr>
          <w:spacing w:val="-22"/>
        </w:rPr>
        <w:t> </w:t>
      </w:r>
      <w:r>
        <w:rPr/>
        <w:t>les</w:t>
      </w:r>
      <w:r>
        <w:rPr>
          <w:spacing w:val="-24"/>
        </w:rPr>
        <w:t> </w:t>
      </w:r>
      <w:r>
        <w:rPr/>
        <w:t>clés</w:t>
      </w:r>
      <w:r>
        <w:rPr>
          <w:spacing w:val="-23"/>
        </w:rPr>
        <w:t> </w:t>
      </w:r>
      <w:r>
        <w:rPr/>
        <w:t>de</w:t>
      </w:r>
      <w:r>
        <w:rPr>
          <w:spacing w:val="-23"/>
        </w:rPr>
        <w:t> </w:t>
      </w:r>
      <w:r>
        <w:rPr/>
        <w:t>compréhension</w:t>
      </w:r>
      <w:r>
        <w:rPr>
          <w:spacing w:val="-21"/>
        </w:rPr>
        <w:t> </w:t>
      </w:r>
      <w:r>
        <w:rPr/>
        <w:t>du</w:t>
      </w:r>
      <w:r>
        <w:rPr>
          <w:spacing w:val="-22"/>
        </w:rPr>
        <w:t> </w:t>
      </w:r>
      <w:r>
        <w:rPr/>
        <w:t>traitement</w:t>
      </w:r>
      <w:r>
        <w:rPr>
          <w:spacing w:val="-21"/>
        </w:rPr>
        <w:t> </w:t>
      </w:r>
      <w:r>
        <w:rPr/>
        <w:t>pour</w:t>
      </w:r>
      <w:r>
        <w:rPr>
          <w:spacing w:val="-25"/>
        </w:rPr>
        <w:t> </w:t>
      </w:r>
      <w:r>
        <w:rPr/>
        <w:t>exercer</w:t>
      </w:r>
      <w:r>
        <w:rPr>
          <w:spacing w:val="-24"/>
        </w:rPr>
        <w:t> </w:t>
      </w:r>
      <w:r>
        <w:rPr/>
        <w:t>leurs</w:t>
      </w:r>
      <w:r>
        <w:rPr>
          <w:spacing w:val="-24"/>
        </w:rPr>
        <w:t> </w:t>
      </w:r>
      <w:r>
        <w:rPr/>
        <w:t>choix.</w:t>
      </w:r>
    </w:p>
    <w:p>
      <w:pPr>
        <w:pStyle w:val="BodyText"/>
        <w:spacing w:line="208" w:lineRule="auto" w:before="159"/>
        <w:ind w:left="2260" w:right="192"/>
        <w:jc w:val="both"/>
      </w:pPr>
      <w:r>
        <w:rPr/>
        <w:t>Aux termes de l’article L. 133-2 devenu l’article L. 211-2 du code de la consommation prévoit que les clauses des contrats proposés par les professionnels aux consommateurs doivent être présentées et rédigées de façon claire et compréhensible.</w:t>
      </w:r>
    </w:p>
    <w:p>
      <w:pPr>
        <w:pStyle w:val="BodyText"/>
        <w:spacing w:line="208" w:lineRule="auto" w:before="160"/>
        <w:ind w:left="2260" w:right="193"/>
        <w:jc w:val="both"/>
      </w:pPr>
      <w:r>
        <w:rPr/>
        <w:t>Tel n’est pas le cas de la rédaction de la clause précitée qui adopte les termes ou expressions "bouton", "widgets" "Données de widget", qui ne permettent</w:t>
      </w:r>
      <w:r>
        <w:rPr>
          <w:spacing w:val="-11"/>
        </w:rPr>
        <w:t> </w:t>
      </w:r>
      <w:r>
        <w:rPr/>
        <w:t>pas</w:t>
      </w:r>
      <w:r>
        <w:rPr>
          <w:spacing w:val="-8"/>
        </w:rPr>
        <w:t> </w:t>
      </w:r>
      <w:r>
        <w:rPr/>
        <w:t>à</w:t>
      </w:r>
      <w:r>
        <w:rPr>
          <w:spacing w:val="-11"/>
        </w:rPr>
        <w:t> </w:t>
      </w:r>
      <w:r>
        <w:rPr/>
        <w:t>l’utilisateur</w:t>
      </w:r>
      <w:r>
        <w:rPr>
          <w:spacing w:val="-10"/>
        </w:rPr>
        <w:t> </w:t>
      </w:r>
      <w:r>
        <w:rPr/>
        <w:t>de</w:t>
      </w:r>
      <w:r>
        <w:rPr>
          <w:spacing w:val="-10"/>
        </w:rPr>
        <w:t> </w:t>
      </w:r>
      <w:r>
        <w:rPr/>
        <w:t>saisir</w:t>
      </w:r>
      <w:r>
        <w:rPr>
          <w:spacing w:val="-7"/>
        </w:rPr>
        <w:t> </w:t>
      </w:r>
      <w:r>
        <w:rPr/>
        <w:t>la</w:t>
      </w:r>
      <w:r>
        <w:rPr>
          <w:spacing w:val="-10"/>
        </w:rPr>
        <w:t> </w:t>
      </w:r>
      <w:r>
        <w:rPr/>
        <w:t>signification</w:t>
      </w:r>
      <w:r>
        <w:rPr>
          <w:spacing w:val="-10"/>
        </w:rPr>
        <w:t> </w:t>
      </w:r>
      <w:r>
        <w:rPr/>
        <w:t>exacte</w:t>
      </w:r>
      <w:r>
        <w:rPr>
          <w:spacing w:val="-11"/>
        </w:rPr>
        <w:t> </w:t>
      </w:r>
      <w:r>
        <w:rPr/>
        <w:t>et</w:t>
      </w:r>
      <w:r>
        <w:rPr>
          <w:spacing w:val="-10"/>
        </w:rPr>
        <w:t> </w:t>
      </w:r>
      <w:r>
        <w:rPr/>
        <w:t>par</w:t>
      </w:r>
      <w:r>
        <w:rPr>
          <w:spacing w:val="-10"/>
        </w:rPr>
        <w:t> </w:t>
      </w:r>
      <w:r>
        <w:rPr/>
        <w:t>suite</w:t>
      </w:r>
      <w:r>
        <w:rPr>
          <w:spacing w:val="-11"/>
        </w:rPr>
        <w:t> </w:t>
      </w:r>
      <w:r>
        <w:rPr>
          <w:spacing w:val="-6"/>
        </w:rPr>
        <w:t>de </w:t>
      </w:r>
      <w:r>
        <w:rPr/>
        <w:t>leurs fonctions lorsqu’ils visitent des sites tiers, la société TWITTER ne justifiant pas avoir fourni à l’utilisateur dans les documents contractuels présentés au débat des explications lexicologiques sur les termes et expressions</w:t>
      </w:r>
      <w:r>
        <w:rPr>
          <w:spacing w:val="-27"/>
        </w:rPr>
        <w:t> </w:t>
      </w:r>
      <w:r>
        <w:rPr/>
        <w:t>employés.</w:t>
      </w:r>
      <w:r>
        <w:rPr>
          <w:spacing w:val="-26"/>
        </w:rPr>
        <w:t> </w:t>
      </w:r>
      <w:r>
        <w:rPr/>
        <w:t>Ces</w:t>
      </w:r>
      <w:r>
        <w:rPr>
          <w:spacing w:val="-26"/>
        </w:rPr>
        <w:t> </w:t>
      </w:r>
      <w:r>
        <w:rPr/>
        <w:t>explications</w:t>
      </w:r>
      <w:r>
        <w:rPr>
          <w:spacing w:val="-27"/>
        </w:rPr>
        <w:t> </w:t>
      </w:r>
      <w:r>
        <w:rPr/>
        <w:t>sont</w:t>
      </w:r>
      <w:r>
        <w:rPr>
          <w:spacing w:val="-26"/>
        </w:rPr>
        <w:t> </w:t>
      </w:r>
      <w:r>
        <w:rPr/>
        <w:t>toutefois</w:t>
      </w:r>
      <w:r>
        <w:rPr>
          <w:spacing w:val="-26"/>
        </w:rPr>
        <w:t> </w:t>
      </w:r>
      <w:r>
        <w:rPr/>
        <w:t>apportées</w:t>
      </w:r>
      <w:r>
        <w:rPr>
          <w:spacing w:val="-27"/>
        </w:rPr>
        <w:t> </w:t>
      </w:r>
      <w:r>
        <w:rPr/>
        <w:t>de</w:t>
      </w:r>
      <w:r>
        <w:rPr>
          <w:spacing w:val="-26"/>
        </w:rPr>
        <w:t> </w:t>
      </w:r>
      <w:r>
        <w:rPr>
          <w:spacing w:val="-3"/>
        </w:rPr>
        <w:t>manière </w:t>
      </w:r>
      <w:r>
        <w:rPr/>
        <w:t>détaillée</w:t>
      </w:r>
      <w:r>
        <w:rPr>
          <w:spacing w:val="-18"/>
        </w:rPr>
        <w:t> </w:t>
      </w:r>
      <w:r>
        <w:rPr/>
        <w:t>dans</w:t>
      </w:r>
      <w:r>
        <w:rPr>
          <w:spacing w:val="-16"/>
        </w:rPr>
        <w:t> </w:t>
      </w:r>
      <w:r>
        <w:rPr/>
        <w:t>ses</w:t>
      </w:r>
      <w:r>
        <w:rPr>
          <w:spacing w:val="-15"/>
        </w:rPr>
        <w:t> </w:t>
      </w:r>
      <w:r>
        <w:rPr/>
        <w:t>conclusions,</w:t>
      </w:r>
      <w:r>
        <w:rPr>
          <w:spacing w:val="-12"/>
        </w:rPr>
        <w:t> </w:t>
      </w:r>
      <w:r>
        <w:rPr/>
        <w:t>informant</w:t>
      </w:r>
      <w:r>
        <w:rPr>
          <w:spacing w:val="-12"/>
        </w:rPr>
        <w:t> </w:t>
      </w:r>
      <w:r>
        <w:rPr/>
        <w:t>le</w:t>
      </w:r>
      <w:r>
        <w:rPr>
          <w:spacing w:val="-13"/>
        </w:rPr>
        <w:t> </w:t>
      </w:r>
      <w:r>
        <w:rPr/>
        <w:t>Tribunal</w:t>
      </w:r>
      <w:r>
        <w:rPr>
          <w:spacing w:val="-12"/>
        </w:rPr>
        <w:t> </w:t>
      </w:r>
      <w:r>
        <w:rPr/>
        <w:t>que</w:t>
      </w:r>
      <w:r>
        <w:rPr>
          <w:spacing w:val="-15"/>
        </w:rPr>
        <w:t> </w:t>
      </w:r>
      <w:r>
        <w:rPr/>
        <w:t>les</w:t>
      </w:r>
      <w:r>
        <w:rPr>
          <w:spacing w:val="-12"/>
        </w:rPr>
        <w:t> </w:t>
      </w:r>
      <w:r>
        <w:rPr/>
        <w:t>exploitants</w:t>
      </w:r>
      <w:r>
        <w:rPr>
          <w:spacing w:val="-12"/>
        </w:rPr>
        <w:t> </w:t>
      </w:r>
      <w:r>
        <w:rPr>
          <w:spacing w:val="-7"/>
        </w:rPr>
        <w:t>de </w:t>
      </w:r>
      <w:r>
        <w:rPr/>
        <w:t>sites</w:t>
      </w:r>
      <w:r>
        <w:rPr>
          <w:spacing w:val="-26"/>
        </w:rPr>
        <w:t> </w:t>
      </w:r>
      <w:r>
        <w:rPr/>
        <w:t>internet</w:t>
      </w:r>
      <w:r>
        <w:rPr>
          <w:spacing w:val="-26"/>
        </w:rPr>
        <w:t> </w:t>
      </w:r>
      <w:r>
        <w:rPr/>
        <w:t>tiers</w:t>
      </w:r>
      <w:r>
        <w:rPr>
          <w:spacing w:val="-25"/>
        </w:rPr>
        <w:t> </w:t>
      </w:r>
      <w:r>
        <w:rPr/>
        <w:t>peuvent</w:t>
      </w:r>
      <w:r>
        <w:rPr>
          <w:spacing w:val="-26"/>
        </w:rPr>
        <w:t> </w:t>
      </w:r>
      <w:r>
        <w:rPr/>
        <w:t>intégrer</w:t>
      </w:r>
      <w:r>
        <w:rPr>
          <w:spacing w:val="-25"/>
        </w:rPr>
        <w:t> </w:t>
      </w:r>
      <w:r>
        <w:rPr/>
        <w:t>sur</w:t>
      </w:r>
      <w:r>
        <w:rPr>
          <w:spacing w:val="-29"/>
        </w:rPr>
        <w:t> </w:t>
      </w:r>
      <w:r>
        <w:rPr>
          <w:spacing w:val="-3"/>
        </w:rPr>
        <w:t>leurs</w:t>
      </w:r>
      <w:r>
        <w:rPr>
          <w:spacing w:val="-28"/>
        </w:rPr>
        <w:t> </w:t>
      </w:r>
      <w:r>
        <w:rPr>
          <w:spacing w:val="-3"/>
        </w:rPr>
        <w:t>propres</w:t>
      </w:r>
      <w:r>
        <w:rPr>
          <w:spacing w:val="-29"/>
        </w:rPr>
        <w:t> </w:t>
      </w:r>
      <w:r>
        <w:rPr/>
        <w:t>sites</w:t>
      </w:r>
      <w:r>
        <w:rPr>
          <w:spacing w:val="-25"/>
        </w:rPr>
        <w:t> </w:t>
      </w:r>
      <w:r>
        <w:rPr/>
        <w:t>des</w:t>
      </w:r>
      <w:r>
        <w:rPr>
          <w:spacing w:val="-26"/>
        </w:rPr>
        <w:t> </w:t>
      </w:r>
      <w:r>
        <w:rPr/>
        <w:t>fonctionnalités TWITTER au moyen de boutons ou de Widgets (Windows </w:t>
      </w:r>
      <w:r>
        <w:rPr>
          <w:spacing w:val="-3"/>
        </w:rPr>
        <w:t>Gadget), </w:t>
      </w:r>
      <w:r>
        <w:rPr/>
        <w:t>lesquels permettent à l’utilisateur de s'abonner à un flux de Tweets sur </w:t>
      </w:r>
      <w:r>
        <w:rPr>
          <w:spacing w:val="-7"/>
        </w:rPr>
        <w:t>un </w:t>
      </w:r>
      <w:r>
        <w:rPr/>
        <w:t>sujet précis ou d’un utilisateur précis, une barre de saisie permettant de publier un Tweet directement depuis ce</w:t>
      </w:r>
      <w:r>
        <w:rPr>
          <w:spacing w:val="-2"/>
        </w:rPr>
        <w:t> </w:t>
      </w:r>
      <w:r>
        <w:rPr/>
        <w:t>module.</w:t>
      </w:r>
    </w:p>
    <w:p>
      <w:pPr>
        <w:pStyle w:val="BodyText"/>
        <w:spacing w:line="208" w:lineRule="auto" w:before="157"/>
        <w:ind w:left="2260" w:right="193"/>
        <w:jc w:val="both"/>
      </w:pPr>
      <w:r>
        <w:rPr/>
        <w:t>Eu égard en définitive au caractère équivoque de sa rédaction, la clause critiquée ne présente pas les caractères de clarté et de compréhensibilité exigées par l’article </w:t>
      </w:r>
      <w:r>
        <w:rPr>
          <w:spacing w:val="-3"/>
        </w:rPr>
        <w:t>L. </w:t>
      </w:r>
      <w:r>
        <w:rPr/>
        <w:t>133-2 devenu l’article </w:t>
      </w:r>
      <w:r>
        <w:rPr>
          <w:spacing w:val="-3"/>
        </w:rPr>
        <w:t>L. </w:t>
      </w:r>
      <w:r>
        <w:rPr/>
        <w:t>211-2 du code de la consommation.</w:t>
      </w:r>
      <w:r>
        <w:rPr>
          <w:spacing w:val="-28"/>
        </w:rPr>
        <w:t> </w:t>
      </w:r>
      <w:r>
        <w:rPr/>
        <w:t>Elle</w:t>
      </w:r>
      <w:r>
        <w:rPr>
          <w:spacing w:val="-27"/>
        </w:rPr>
        <w:t> </w:t>
      </w:r>
      <w:r>
        <w:rPr/>
        <w:t>est</w:t>
      </w:r>
      <w:r>
        <w:rPr>
          <w:spacing w:val="-24"/>
        </w:rPr>
        <w:t> </w:t>
      </w:r>
      <w:r>
        <w:rPr/>
        <w:t>par</w:t>
      </w:r>
      <w:r>
        <w:rPr>
          <w:spacing w:val="-24"/>
        </w:rPr>
        <w:t> </w:t>
      </w:r>
      <w:r>
        <w:rPr/>
        <w:t>suite</w:t>
      </w:r>
      <w:r>
        <w:rPr>
          <w:spacing w:val="-27"/>
        </w:rPr>
        <w:t> </w:t>
      </w:r>
      <w:r>
        <w:rPr/>
        <w:t>illicite</w:t>
      </w:r>
      <w:r>
        <w:rPr>
          <w:spacing w:val="-28"/>
        </w:rPr>
        <w:t> </w:t>
      </w:r>
      <w:r>
        <w:rPr/>
        <w:t>au</w:t>
      </w:r>
      <w:r>
        <w:rPr>
          <w:spacing w:val="-24"/>
        </w:rPr>
        <w:t> </w:t>
      </w:r>
      <w:r>
        <w:rPr/>
        <w:t>regard</w:t>
      </w:r>
      <w:r>
        <w:rPr>
          <w:spacing w:val="-27"/>
        </w:rPr>
        <w:t> </w:t>
      </w:r>
      <w:r>
        <w:rPr/>
        <w:t>des</w:t>
      </w:r>
      <w:r>
        <w:rPr>
          <w:spacing w:val="-24"/>
        </w:rPr>
        <w:t> </w:t>
      </w:r>
      <w:r>
        <w:rPr>
          <w:spacing w:val="-3"/>
        </w:rPr>
        <w:t>dispositions</w:t>
      </w:r>
      <w:r>
        <w:rPr>
          <w:spacing w:val="-25"/>
        </w:rPr>
        <w:t> </w:t>
      </w:r>
      <w:r>
        <w:rPr/>
        <w:t>précitées.</w:t>
      </w:r>
    </w:p>
    <w:p>
      <w:pPr>
        <w:pStyle w:val="BodyText"/>
        <w:spacing w:line="208" w:lineRule="auto" w:before="160"/>
        <w:ind w:left="2260" w:right="192"/>
        <w:jc w:val="both"/>
      </w:pPr>
      <w:r>
        <w:rPr/>
        <w:pict>
          <v:shape style="position:absolute;margin-left:270.984131pt;margin-top:5.662809pt;width:41.95pt;height:15.8pt;mso-position-horizontal-relative:page;mso-position-vertical-relative:paragraph;z-index:-114064" coordorigin="5420,113" coordsize="839,316" path="m6205,113l5473,113,5438,167,5420,235,5420,307,5438,374,5473,429,6205,429,6241,374,6258,307,6258,235,6241,167,6205,113xe" filled="true" fillcolor="#fde164" stroked="false">
            <v:path arrowok="t"/>
            <v:fill opacity="26214f" type="solid"/>
            <w10:wrap type="none"/>
          </v:shape>
        </w:pict>
      </w:r>
      <w:r>
        <w:rPr/>
        <w:t>Elle est également abusive de manière irréfragable, en ce qu’elle a pour objet ou pour effet de conférer au seul professionnel le droit exclusif d'interpréter une quelconque clause du contrat.</w:t>
      </w:r>
    </w:p>
    <w:p>
      <w:pPr>
        <w:pStyle w:val="BodyText"/>
      </w:pPr>
    </w:p>
    <w:p>
      <w:pPr>
        <w:pStyle w:val="BodyText"/>
        <w:spacing w:before="8"/>
      </w:pPr>
    </w:p>
    <w:p>
      <w:pPr>
        <w:pStyle w:val="Heading1"/>
        <w:numPr>
          <w:ilvl w:val="0"/>
          <w:numId w:val="24"/>
        </w:numPr>
        <w:tabs>
          <w:tab w:pos="2548" w:val="left" w:leader="none"/>
        </w:tabs>
        <w:spacing w:line="208" w:lineRule="auto" w:before="1" w:after="0"/>
        <w:ind w:left="2260" w:right="193" w:firstLine="0"/>
        <w:jc w:val="both"/>
        <w:rPr>
          <w:b w:val="0"/>
        </w:rPr>
      </w:pPr>
      <w:r>
        <w:rPr/>
        <w:t>Sur l’absence de consentement éclairé à la collecte et le </w:t>
      </w:r>
      <w:r>
        <w:rPr>
          <w:spacing w:val="-3"/>
        </w:rPr>
        <w:t>caractère </w:t>
      </w:r>
      <w:r>
        <w:rPr/>
        <w:t>illicite et déloyal de cette</w:t>
      </w:r>
      <w:r>
        <w:rPr>
          <w:spacing w:val="-1"/>
        </w:rPr>
        <w:t> </w:t>
      </w:r>
      <w:r>
        <w:rPr/>
        <w:t>collecte</w:t>
      </w:r>
      <w:r>
        <w:rPr>
          <w:b w:val="0"/>
        </w:rPr>
        <w:t>.</w:t>
      </w:r>
    </w:p>
    <w:p>
      <w:pPr>
        <w:pStyle w:val="BodyText"/>
      </w:pPr>
    </w:p>
    <w:p>
      <w:pPr>
        <w:pStyle w:val="BodyText"/>
        <w:spacing w:before="6"/>
      </w:pPr>
    </w:p>
    <w:p>
      <w:pPr>
        <w:pStyle w:val="BodyText"/>
        <w:spacing w:line="208" w:lineRule="auto" w:before="1"/>
        <w:ind w:left="2260" w:right="193"/>
        <w:jc w:val="both"/>
      </w:pPr>
      <w:r>
        <w:rPr/>
        <w:t>Selon l’association UFC QUE CHOISIR, la clause ne donne aucune information</w:t>
      </w:r>
      <w:r>
        <w:rPr>
          <w:spacing w:val="-22"/>
        </w:rPr>
        <w:t> </w:t>
      </w:r>
      <w:r>
        <w:rPr/>
        <w:t>précise</w:t>
      </w:r>
      <w:r>
        <w:rPr>
          <w:spacing w:val="-21"/>
        </w:rPr>
        <w:t> </w:t>
      </w:r>
      <w:r>
        <w:rPr/>
        <w:t>sur</w:t>
      </w:r>
      <w:r>
        <w:rPr>
          <w:spacing w:val="-21"/>
        </w:rPr>
        <w:t> </w:t>
      </w:r>
      <w:r>
        <w:rPr/>
        <w:t>le</w:t>
      </w:r>
      <w:r>
        <w:rPr>
          <w:spacing w:val="-24"/>
        </w:rPr>
        <w:t> </w:t>
      </w:r>
      <w:r>
        <w:rPr/>
        <w:t>type</w:t>
      </w:r>
      <w:r>
        <w:rPr>
          <w:spacing w:val="-21"/>
        </w:rPr>
        <w:t> </w:t>
      </w:r>
      <w:r>
        <w:rPr/>
        <w:t>de</w:t>
      </w:r>
      <w:r>
        <w:rPr>
          <w:spacing w:val="-21"/>
        </w:rPr>
        <w:t> </w:t>
      </w:r>
      <w:r>
        <w:rPr/>
        <w:t>données</w:t>
      </w:r>
      <w:r>
        <w:rPr>
          <w:spacing w:val="-21"/>
        </w:rPr>
        <w:t> </w:t>
      </w:r>
      <w:r>
        <w:rPr/>
        <w:t>collectées,</w:t>
      </w:r>
      <w:r>
        <w:rPr>
          <w:spacing w:val="-21"/>
        </w:rPr>
        <w:t> </w:t>
      </w:r>
      <w:r>
        <w:rPr/>
        <w:t>ni</w:t>
      </w:r>
      <w:r>
        <w:rPr>
          <w:spacing w:val="-22"/>
        </w:rPr>
        <w:t> </w:t>
      </w:r>
      <w:r>
        <w:rPr/>
        <w:t>sur</w:t>
      </w:r>
      <w:r>
        <w:rPr>
          <w:spacing w:val="-17"/>
        </w:rPr>
        <w:t> </w:t>
      </w:r>
      <w:r>
        <w:rPr/>
        <w:t>les</w:t>
      </w:r>
      <w:r>
        <w:rPr>
          <w:spacing w:val="-19"/>
        </w:rPr>
        <w:t> </w:t>
      </w:r>
      <w:r>
        <w:rPr/>
        <w:t>modes</w:t>
      </w:r>
      <w:r>
        <w:rPr>
          <w:spacing w:val="-21"/>
        </w:rPr>
        <w:t> </w:t>
      </w:r>
      <w:r>
        <w:rPr/>
        <w:t>et</w:t>
      </w:r>
      <w:r>
        <w:rPr>
          <w:spacing w:val="-21"/>
        </w:rPr>
        <w:t> </w:t>
      </w:r>
      <w:r>
        <w:rPr/>
        <w:t>les "sites"</w:t>
      </w:r>
      <w:r>
        <w:rPr>
          <w:spacing w:val="-8"/>
        </w:rPr>
        <w:t> </w:t>
      </w:r>
      <w:r>
        <w:rPr/>
        <w:t>de</w:t>
      </w:r>
      <w:r>
        <w:rPr>
          <w:spacing w:val="-5"/>
        </w:rPr>
        <w:t> </w:t>
      </w:r>
      <w:r>
        <w:rPr/>
        <w:t>la</w:t>
      </w:r>
      <w:r>
        <w:rPr>
          <w:spacing w:val="-2"/>
        </w:rPr>
        <w:t> </w:t>
      </w:r>
      <w:r>
        <w:rPr/>
        <w:t>collecte</w:t>
      </w:r>
      <w:r>
        <w:rPr>
          <w:spacing w:val="-7"/>
        </w:rPr>
        <w:t> </w:t>
      </w:r>
      <w:r>
        <w:rPr/>
        <w:t>de</w:t>
      </w:r>
      <w:r>
        <w:rPr>
          <w:spacing w:val="-4"/>
        </w:rPr>
        <w:t> </w:t>
      </w:r>
      <w:r>
        <w:rPr/>
        <w:t>données</w:t>
      </w:r>
      <w:r>
        <w:rPr>
          <w:spacing w:val="-5"/>
        </w:rPr>
        <w:t> </w:t>
      </w:r>
      <w:r>
        <w:rPr/>
        <w:t>à</w:t>
      </w:r>
      <w:r>
        <w:rPr>
          <w:spacing w:val="-8"/>
        </w:rPr>
        <w:t> </w:t>
      </w:r>
      <w:r>
        <w:rPr/>
        <w:t>caractère</w:t>
      </w:r>
      <w:r>
        <w:rPr>
          <w:spacing w:val="-5"/>
        </w:rPr>
        <w:t> </w:t>
      </w:r>
      <w:r>
        <w:rPr/>
        <w:t>personnel</w:t>
      </w:r>
      <w:r>
        <w:rPr>
          <w:spacing w:val="-5"/>
        </w:rPr>
        <w:t> </w:t>
      </w:r>
      <w:r>
        <w:rPr/>
        <w:t>effectuée</w:t>
      </w:r>
      <w:r>
        <w:rPr>
          <w:spacing w:val="-4"/>
        </w:rPr>
        <w:t> </w:t>
      </w:r>
      <w:r>
        <w:rPr/>
        <w:t>en</w:t>
      </w:r>
      <w:r>
        <w:rPr>
          <w:spacing w:val="-5"/>
        </w:rPr>
        <w:t> </w:t>
      </w:r>
      <w:r>
        <w:rPr/>
        <w:t>dehors des services du réseau social et à l’insu de</w:t>
      </w:r>
      <w:r>
        <w:rPr>
          <w:spacing w:val="-5"/>
        </w:rPr>
        <w:t> </w:t>
      </w:r>
      <w:r>
        <w:rPr/>
        <w:t>l’utilisateur.</w:t>
      </w:r>
    </w:p>
    <w:p>
      <w:pPr>
        <w:pStyle w:val="BodyText"/>
        <w:spacing w:line="208" w:lineRule="auto" w:before="158"/>
        <w:ind w:left="2260" w:right="195"/>
        <w:jc w:val="both"/>
      </w:pPr>
      <w:r>
        <w:rPr/>
        <w:t>Pour</w:t>
      </w:r>
      <w:r>
        <w:rPr>
          <w:spacing w:val="-24"/>
        </w:rPr>
        <w:t> </w:t>
      </w:r>
      <w:r>
        <w:rPr/>
        <w:t>la</w:t>
      </w:r>
      <w:r>
        <w:rPr>
          <w:spacing w:val="-24"/>
        </w:rPr>
        <w:t> </w:t>
      </w:r>
      <w:r>
        <w:rPr/>
        <w:t>société</w:t>
      </w:r>
      <w:r>
        <w:rPr>
          <w:spacing w:val="-25"/>
        </w:rPr>
        <w:t> </w:t>
      </w:r>
      <w:r>
        <w:rPr/>
        <w:t>TWITTER,</w:t>
      </w:r>
      <w:r>
        <w:rPr>
          <w:spacing w:val="-24"/>
        </w:rPr>
        <w:t> </w:t>
      </w:r>
      <w:r>
        <w:rPr/>
        <w:t>cette</w:t>
      </w:r>
      <w:r>
        <w:rPr>
          <w:spacing w:val="-26"/>
        </w:rPr>
        <w:t> </w:t>
      </w:r>
      <w:r>
        <w:rPr/>
        <w:t>clause</w:t>
      </w:r>
      <w:r>
        <w:rPr>
          <w:spacing w:val="-25"/>
        </w:rPr>
        <w:t> </w:t>
      </w:r>
      <w:r>
        <w:rPr/>
        <w:t>a</w:t>
      </w:r>
      <w:r>
        <w:rPr>
          <w:spacing w:val="-24"/>
        </w:rPr>
        <w:t> </w:t>
      </w:r>
      <w:r>
        <w:rPr/>
        <w:t>pour</w:t>
      </w:r>
      <w:r>
        <w:rPr>
          <w:spacing w:val="-24"/>
        </w:rPr>
        <w:t> </w:t>
      </w:r>
      <w:r>
        <w:rPr/>
        <w:t>objet</w:t>
      </w:r>
      <w:r>
        <w:rPr>
          <w:spacing w:val="-23"/>
        </w:rPr>
        <w:t> </w:t>
      </w:r>
      <w:r>
        <w:rPr/>
        <w:t>de</w:t>
      </w:r>
      <w:r>
        <w:rPr>
          <w:spacing w:val="-22"/>
        </w:rPr>
        <w:t> </w:t>
      </w:r>
      <w:r>
        <w:rPr/>
        <w:t>donner</w:t>
      </w:r>
      <w:r>
        <w:rPr>
          <w:spacing w:val="-23"/>
        </w:rPr>
        <w:t> </w:t>
      </w:r>
      <w:r>
        <w:rPr/>
        <w:t>à</w:t>
      </w:r>
      <w:r>
        <w:rPr>
          <w:spacing w:val="-21"/>
        </w:rPr>
        <w:t> </w:t>
      </w:r>
      <w:r>
        <w:rPr/>
        <w:t>l’utilisateur des informations sur ces modules permettent de collecter des données </w:t>
      </w:r>
      <w:r>
        <w:rPr>
          <w:spacing w:val="-4"/>
        </w:rPr>
        <w:t>sur </w:t>
      </w:r>
      <w:r>
        <w:rPr/>
        <w:t>l’utilisateur (notamment sur la page qu’il vient de visiter), TWITTER pouvant de ce fait suggérer plus tard à cet utilisateur de s’abonner au</w:t>
      </w:r>
      <w:r>
        <w:rPr>
          <w:spacing w:val="-9"/>
        </w:rPr>
        <w:t> </w:t>
      </w:r>
      <w:r>
        <w:rPr/>
        <w:t>flux consulté quelques temps</w:t>
      </w:r>
      <w:r>
        <w:rPr>
          <w:spacing w:val="-8"/>
        </w:rPr>
        <w:t> </w:t>
      </w:r>
      <w:r>
        <w:rPr/>
        <w:t>auparavant.</w:t>
      </w:r>
    </w:p>
    <w:p>
      <w:pPr>
        <w:pStyle w:val="BodyText"/>
        <w:spacing w:line="208" w:lineRule="auto" w:before="160"/>
        <w:ind w:left="2260" w:right="193"/>
        <w:jc w:val="both"/>
      </w:pPr>
      <w:r>
        <w:rPr/>
        <w:t>Aux termes de l’article 6 de la Loi Informatique et Libertés, le traitement de données à caractère personnel d’une personne physique ne peut être effectué qu’à condition que la collecte soit loyale et licite (article 6 1°) et pour des finalités déterminées, explicites et légitimes (article 6 2°).</w:t>
      </w:r>
    </w:p>
    <w:p>
      <w:pPr>
        <w:pStyle w:val="BodyText"/>
        <w:spacing w:line="208" w:lineRule="auto" w:before="158"/>
        <w:ind w:left="2260" w:right="194"/>
        <w:jc w:val="both"/>
      </w:pPr>
      <w:r>
        <w:rPr/>
        <w:t>L’article 7 de la Loi Informatique et Libertés exige qu’un traitement de données à caractère personnel ait reçu le consentement de la </w:t>
      </w:r>
      <w:r>
        <w:rPr>
          <w:spacing w:val="-3"/>
        </w:rPr>
        <w:t>personne</w:t>
      </w:r>
      <w:r>
        <w:rPr>
          <w:spacing w:val="54"/>
        </w:rPr>
        <w:t> </w:t>
      </w:r>
      <w:r>
        <w:rPr/>
        <w:t>concernée.</w:t>
      </w:r>
    </w:p>
    <w:p>
      <w:pPr>
        <w:pStyle w:val="BodyText"/>
        <w:spacing w:line="208" w:lineRule="auto" w:before="160"/>
        <w:ind w:left="2260" w:right="192"/>
        <w:jc w:val="both"/>
      </w:pPr>
      <w:r>
        <w:rPr/>
        <w:t>En</w:t>
      </w:r>
      <w:r>
        <w:rPr>
          <w:spacing w:val="-16"/>
        </w:rPr>
        <w:t> </w:t>
      </w:r>
      <w:r>
        <w:rPr/>
        <w:t>l’espèce,</w:t>
      </w:r>
      <w:r>
        <w:rPr>
          <w:spacing w:val="-15"/>
        </w:rPr>
        <w:t> </w:t>
      </w:r>
      <w:r>
        <w:rPr/>
        <w:t>la</w:t>
      </w:r>
      <w:r>
        <w:rPr>
          <w:spacing w:val="-13"/>
        </w:rPr>
        <w:t> </w:t>
      </w:r>
      <w:r>
        <w:rPr/>
        <w:t>clause</w:t>
      </w:r>
      <w:r>
        <w:rPr>
          <w:spacing w:val="-15"/>
        </w:rPr>
        <w:t> </w:t>
      </w:r>
      <w:r>
        <w:rPr/>
        <w:t>soumise</w:t>
      </w:r>
      <w:r>
        <w:rPr>
          <w:spacing w:val="-16"/>
        </w:rPr>
        <w:t> </w:t>
      </w:r>
      <w:r>
        <w:rPr/>
        <w:t>à</w:t>
      </w:r>
      <w:r>
        <w:rPr>
          <w:spacing w:val="-12"/>
        </w:rPr>
        <w:t> </w:t>
      </w:r>
      <w:r>
        <w:rPr/>
        <w:t>critiques</w:t>
      </w:r>
      <w:r>
        <w:rPr>
          <w:spacing w:val="-16"/>
        </w:rPr>
        <w:t> </w:t>
      </w:r>
      <w:r>
        <w:rPr/>
        <w:t>prévoit</w:t>
      </w:r>
      <w:r>
        <w:rPr>
          <w:spacing w:val="-12"/>
        </w:rPr>
        <w:t> </w:t>
      </w:r>
      <w:r>
        <w:rPr/>
        <w:t>qu’à</w:t>
      </w:r>
      <w:r>
        <w:rPr>
          <w:spacing w:val="-16"/>
        </w:rPr>
        <w:t> </w:t>
      </w:r>
      <w:r>
        <w:rPr/>
        <w:t>l’occasion</w:t>
      </w:r>
      <w:r>
        <w:rPr>
          <w:spacing w:val="-15"/>
        </w:rPr>
        <w:t> </w:t>
      </w:r>
      <w:r>
        <w:rPr/>
        <w:t>de</w:t>
      </w:r>
      <w:r>
        <w:rPr>
          <w:spacing w:val="-17"/>
        </w:rPr>
        <w:t> </w:t>
      </w:r>
      <w:r>
        <w:rPr/>
        <w:t>visites de</w:t>
      </w:r>
      <w:r>
        <w:rPr>
          <w:spacing w:val="18"/>
        </w:rPr>
        <w:t> </w:t>
      </w:r>
      <w:r>
        <w:rPr/>
        <w:t>l’utilisateur</w:t>
      </w:r>
      <w:r>
        <w:rPr>
          <w:spacing w:val="19"/>
        </w:rPr>
        <w:t> </w:t>
      </w:r>
      <w:r>
        <w:rPr/>
        <w:t>sur</w:t>
      </w:r>
      <w:r>
        <w:rPr>
          <w:spacing w:val="22"/>
        </w:rPr>
        <w:t> </w:t>
      </w:r>
      <w:r>
        <w:rPr/>
        <w:t>des</w:t>
      </w:r>
      <w:r>
        <w:rPr>
          <w:spacing w:val="25"/>
        </w:rPr>
        <w:t> </w:t>
      </w:r>
      <w:r>
        <w:rPr/>
        <w:t>sites</w:t>
      </w:r>
      <w:r>
        <w:rPr>
          <w:spacing w:val="22"/>
        </w:rPr>
        <w:t> </w:t>
      </w:r>
      <w:r>
        <w:rPr/>
        <w:t>tiers</w:t>
      </w:r>
      <w:r>
        <w:rPr>
          <w:spacing w:val="19"/>
        </w:rPr>
        <w:t> </w:t>
      </w:r>
      <w:r>
        <w:rPr/>
        <w:t>disposant</w:t>
      </w:r>
      <w:r>
        <w:rPr>
          <w:spacing w:val="22"/>
        </w:rPr>
        <w:t> </w:t>
      </w:r>
      <w:r>
        <w:rPr/>
        <w:t>de</w:t>
      </w:r>
      <w:r>
        <w:rPr>
          <w:spacing w:val="19"/>
        </w:rPr>
        <w:t> </w:t>
      </w:r>
      <w:r>
        <w:rPr/>
        <w:t>boutons</w:t>
      </w:r>
      <w:r>
        <w:rPr>
          <w:spacing w:val="20"/>
        </w:rPr>
        <w:t> </w:t>
      </w:r>
      <w:r>
        <w:rPr/>
        <w:t>et</w:t>
      </w:r>
      <w:r>
        <w:rPr>
          <w:spacing w:val="22"/>
        </w:rPr>
        <w:t> </w:t>
      </w:r>
      <w:r>
        <w:rPr/>
        <w:t>de</w:t>
      </w:r>
      <w:r>
        <w:rPr>
          <w:spacing w:val="18"/>
        </w:rPr>
        <w:t> </w:t>
      </w:r>
      <w:r>
        <w:rPr/>
        <w:t>widgets,</w:t>
      </w:r>
      <w:r>
        <w:rPr>
          <w:spacing w:val="18"/>
        </w:rPr>
        <w:t> </w:t>
      </w:r>
      <w:r>
        <w:rPr/>
        <w:t>la</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2"/>
        <w:jc w:val="both"/>
      </w:pPr>
      <w:bookmarkStart w:name="Page 152" w:id="168"/>
      <w:bookmarkEnd w:id="168"/>
      <w:r>
        <w:rPr/>
      </w:r>
      <w:r>
        <w:rPr/>
        <w:t>société TWITTER reçoit des "Données de journal" incluant la page Web visité par l’utilisateur et un cookie identifiant le navigateur utilisé </w:t>
      </w:r>
      <w:r>
        <w:rPr>
          <w:spacing w:val="-4"/>
        </w:rPr>
        <w:t>par </w:t>
      </w:r>
      <w:r>
        <w:rPr/>
        <w:t>l’utilisateur. Ces "Données de widget" sont utilisées pour "adapter" le contenu qui leur est destiné, de sorte que la seule présence d’un "bouton Twitter</w:t>
      </w:r>
      <w:r>
        <w:rPr>
          <w:spacing w:val="-9"/>
        </w:rPr>
        <w:t> </w:t>
      </w:r>
      <w:r>
        <w:rPr/>
        <w:t>"</w:t>
      </w:r>
      <w:r>
        <w:rPr>
          <w:spacing w:val="-16"/>
        </w:rPr>
        <w:t> </w:t>
      </w:r>
      <w:r>
        <w:rPr/>
        <w:t>ou</w:t>
      </w:r>
      <w:r>
        <w:rPr>
          <w:spacing w:val="-11"/>
        </w:rPr>
        <w:t> </w:t>
      </w:r>
      <w:r>
        <w:rPr/>
        <w:t>d’une</w:t>
      </w:r>
      <w:r>
        <w:rPr>
          <w:spacing w:val="-12"/>
        </w:rPr>
        <w:t> </w:t>
      </w:r>
      <w:r>
        <w:rPr/>
        <w:t>"fonctionnalité</w:t>
      </w:r>
      <w:r>
        <w:rPr>
          <w:spacing w:val="-11"/>
        </w:rPr>
        <w:t> </w:t>
      </w:r>
      <w:r>
        <w:rPr/>
        <w:t>Twitter</w:t>
      </w:r>
      <w:r>
        <w:rPr>
          <w:spacing w:val="-8"/>
        </w:rPr>
        <w:t> </w:t>
      </w:r>
      <w:r>
        <w:rPr/>
        <w:t>"</w:t>
      </w:r>
      <w:r>
        <w:rPr>
          <w:spacing w:val="-15"/>
        </w:rPr>
        <w:t> </w:t>
      </w:r>
      <w:r>
        <w:rPr/>
        <w:t>sur</w:t>
      </w:r>
      <w:r>
        <w:rPr>
          <w:spacing w:val="-8"/>
        </w:rPr>
        <w:t> </w:t>
      </w:r>
      <w:r>
        <w:rPr/>
        <w:t>une</w:t>
      </w:r>
      <w:r>
        <w:rPr>
          <w:spacing w:val="-12"/>
        </w:rPr>
        <w:t> </w:t>
      </w:r>
      <w:r>
        <w:rPr/>
        <w:t>page</w:t>
      </w:r>
      <w:r>
        <w:rPr>
          <w:spacing w:val="-12"/>
        </w:rPr>
        <w:t> </w:t>
      </w:r>
      <w:r>
        <w:rPr/>
        <w:t>Internet</w:t>
      </w:r>
      <w:r>
        <w:rPr>
          <w:spacing w:val="-8"/>
        </w:rPr>
        <w:t> </w:t>
      </w:r>
      <w:r>
        <w:rPr/>
        <w:t>permet</w:t>
      </w:r>
      <w:r>
        <w:rPr>
          <w:spacing w:val="-9"/>
        </w:rPr>
        <w:t> </w:t>
      </w:r>
      <w:r>
        <w:rPr/>
        <w:t>à la société TWITTER de collecter des informations sur la personne concernée</w:t>
      </w:r>
      <w:r>
        <w:rPr>
          <w:spacing w:val="-24"/>
        </w:rPr>
        <w:t> </w:t>
      </w:r>
      <w:r>
        <w:rPr/>
        <w:t>(adresse</w:t>
      </w:r>
      <w:r>
        <w:rPr>
          <w:spacing w:val="-22"/>
        </w:rPr>
        <w:t> </w:t>
      </w:r>
      <w:r>
        <w:rPr>
          <w:spacing w:val="-4"/>
        </w:rPr>
        <w:t>IP</w:t>
      </w:r>
      <w:r>
        <w:rPr>
          <w:spacing w:val="-22"/>
        </w:rPr>
        <w:t> </w:t>
      </w:r>
      <w:r>
        <w:rPr/>
        <w:t>et</w:t>
      </w:r>
      <w:r>
        <w:rPr>
          <w:spacing w:val="-22"/>
        </w:rPr>
        <w:t> </w:t>
      </w:r>
      <w:r>
        <w:rPr/>
        <w:t>site</w:t>
      </w:r>
      <w:r>
        <w:rPr>
          <w:spacing w:val="-22"/>
        </w:rPr>
        <w:t> </w:t>
      </w:r>
      <w:r>
        <w:rPr/>
        <w:t>Internet</w:t>
      </w:r>
      <w:r>
        <w:rPr>
          <w:spacing w:val="-19"/>
        </w:rPr>
        <w:t> </w:t>
      </w:r>
      <w:r>
        <w:rPr/>
        <w:t>visité),</w:t>
      </w:r>
      <w:r>
        <w:rPr>
          <w:spacing w:val="-18"/>
        </w:rPr>
        <w:t> </w:t>
      </w:r>
      <w:r>
        <w:rPr/>
        <w:t>sans</w:t>
      </w:r>
      <w:r>
        <w:rPr>
          <w:spacing w:val="-22"/>
        </w:rPr>
        <w:t> </w:t>
      </w:r>
      <w:r>
        <w:rPr/>
        <w:t>qu’aucune</w:t>
      </w:r>
      <w:r>
        <w:rPr>
          <w:spacing w:val="-22"/>
        </w:rPr>
        <w:t> </w:t>
      </w:r>
      <w:r>
        <w:rPr/>
        <w:t>information</w:t>
      </w:r>
      <w:r>
        <w:rPr>
          <w:spacing w:val="-22"/>
        </w:rPr>
        <w:t> </w:t>
      </w:r>
      <w:r>
        <w:rPr/>
        <w:t>ne soit fournie à l’utilisateur sur la nature des données ainsi collectées. </w:t>
      </w:r>
      <w:r>
        <w:rPr>
          <w:spacing w:val="-5"/>
        </w:rPr>
        <w:t>Il </w:t>
      </w:r>
      <w:r>
        <w:rPr/>
        <w:t>n’apparaît</w:t>
      </w:r>
      <w:r>
        <w:rPr>
          <w:spacing w:val="-21"/>
        </w:rPr>
        <w:t> </w:t>
      </w:r>
      <w:r>
        <w:rPr/>
        <w:t>pas</w:t>
      </w:r>
      <w:r>
        <w:rPr>
          <w:spacing w:val="-20"/>
        </w:rPr>
        <w:t> </w:t>
      </w:r>
      <w:r>
        <w:rPr/>
        <w:t>non</w:t>
      </w:r>
      <w:r>
        <w:rPr>
          <w:spacing w:val="-21"/>
        </w:rPr>
        <w:t> </w:t>
      </w:r>
      <w:r>
        <w:rPr/>
        <w:t>plus</w:t>
      </w:r>
      <w:r>
        <w:rPr>
          <w:spacing w:val="-20"/>
        </w:rPr>
        <w:t> </w:t>
      </w:r>
      <w:r>
        <w:rPr/>
        <w:t>que</w:t>
      </w:r>
      <w:r>
        <w:rPr>
          <w:spacing w:val="-21"/>
        </w:rPr>
        <w:t> </w:t>
      </w:r>
      <w:r>
        <w:rPr/>
        <w:t>le</w:t>
      </w:r>
      <w:r>
        <w:rPr>
          <w:spacing w:val="-20"/>
        </w:rPr>
        <w:t> </w:t>
      </w:r>
      <w:r>
        <w:rPr/>
        <w:t>consentement</w:t>
      </w:r>
      <w:r>
        <w:rPr>
          <w:spacing w:val="-19"/>
        </w:rPr>
        <w:t> </w:t>
      </w:r>
      <w:r>
        <w:rPr/>
        <w:t>libre</w:t>
      </w:r>
      <w:r>
        <w:rPr>
          <w:spacing w:val="-20"/>
        </w:rPr>
        <w:t> </w:t>
      </w:r>
      <w:r>
        <w:rPr/>
        <w:t>et</w:t>
      </w:r>
      <w:r>
        <w:rPr>
          <w:spacing w:val="-20"/>
        </w:rPr>
        <w:t> </w:t>
      </w:r>
      <w:r>
        <w:rPr/>
        <w:t>informé</w:t>
      </w:r>
      <w:r>
        <w:rPr>
          <w:spacing w:val="-21"/>
        </w:rPr>
        <w:t> </w:t>
      </w:r>
      <w:r>
        <w:rPr/>
        <w:t>de</w:t>
      </w:r>
      <w:r>
        <w:rPr>
          <w:spacing w:val="-20"/>
        </w:rPr>
        <w:t> </w:t>
      </w:r>
      <w:r>
        <w:rPr/>
        <w:t>l’utilisateur ait été recueilli préalablement au traitement de données à caractère personnel, les finalités décrites (adaptation du contenu qui lui est destiné, suggestions de personnes à suivre et des "contenus" susceptibles d’intéresser l’utilisateur) étant par ailleurs insuffisamment déterminées </w:t>
      </w:r>
      <w:r>
        <w:rPr>
          <w:spacing w:val="-5"/>
        </w:rPr>
        <w:t>et </w:t>
      </w:r>
      <w:r>
        <w:rPr/>
        <w:t>explicites.</w:t>
      </w:r>
    </w:p>
    <w:p>
      <w:pPr>
        <w:pStyle w:val="BodyText"/>
        <w:spacing w:line="208" w:lineRule="auto" w:before="157"/>
        <w:ind w:left="2260" w:right="194"/>
        <w:jc w:val="both"/>
      </w:pPr>
      <w:r>
        <w:rPr/>
        <w:t>De sorte que la clause ne répond pas aux exigences de collecte loyale et licite imposées par l’article 6/1°) de la Loi Informatique et Libertés, les finalités des traitements étant par ailleurs insuffisamment déterminées </w:t>
      </w:r>
      <w:r>
        <w:rPr>
          <w:spacing w:val="-7"/>
        </w:rPr>
        <w:t>et </w:t>
      </w:r>
      <w:r>
        <w:rPr/>
        <w:t>explicites</w:t>
      </w:r>
      <w:r>
        <w:rPr>
          <w:spacing w:val="-10"/>
        </w:rPr>
        <w:t> </w:t>
      </w:r>
      <w:r>
        <w:rPr/>
        <w:t>au</w:t>
      </w:r>
      <w:r>
        <w:rPr>
          <w:spacing w:val="-10"/>
        </w:rPr>
        <w:t> </w:t>
      </w:r>
      <w:r>
        <w:rPr/>
        <w:t>sens</w:t>
      </w:r>
      <w:r>
        <w:rPr>
          <w:spacing w:val="-10"/>
        </w:rPr>
        <w:t> </w:t>
      </w:r>
      <w:r>
        <w:rPr/>
        <w:t>de</w:t>
      </w:r>
      <w:r>
        <w:rPr>
          <w:spacing w:val="-10"/>
        </w:rPr>
        <w:t> </w:t>
      </w:r>
      <w:r>
        <w:rPr/>
        <w:t>l’article</w:t>
      </w:r>
      <w:r>
        <w:rPr>
          <w:spacing w:val="-10"/>
        </w:rPr>
        <w:t> </w:t>
      </w:r>
      <w:r>
        <w:rPr/>
        <w:t>6/2°)</w:t>
      </w:r>
      <w:r>
        <w:rPr>
          <w:spacing w:val="-10"/>
        </w:rPr>
        <w:t> </w:t>
      </w:r>
      <w:r>
        <w:rPr/>
        <w:t>de</w:t>
      </w:r>
      <w:r>
        <w:rPr>
          <w:spacing w:val="-13"/>
        </w:rPr>
        <w:t> </w:t>
      </w:r>
      <w:r>
        <w:rPr/>
        <w:t>la</w:t>
      </w:r>
      <w:r>
        <w:rPr>
          <w:spacing w:val="-10"/>
        </w:rPr>
        <w:t> </w:t>
      </w:r>
      <w:r>
        <w:rPr/>
        <w:t>Loi</w:t>
      </w:r>
      <w:r>
        <w:rPr>
          <w:spacing w:val="-7"/>
        </w:rPr>
        <w:t> </w:t>
      </w:r>
      <w:r>
        <w:rPr/>
        <w:t>Informatique</w:t>
      </w:r>
      <w:r>
        <w:rPr>
          <w:spacing w:val="-10"/>
        </w:rPr>
        <w:t> </w:t>
      </w:r>
      <w:r>
        <w:rPr/>
        <w:t>et</w:t>
      </w:r>
      <w:r>
        <w:rPr>
          <w:spacing w:val="-7"/>
        </w:rPr>
        <w:t> </w:t>
      </w:r>
      <w:r>
        <w:rPr/>
        <w:t>Libertés</w:t>
      </w:r>
      <w:r>
        <w:rPr>
          <w:spacing w:val="-10"/>
        </w:rPr>
        <w:t> </w:t>
      </w:r>
      <w:r>
        <w:rPr/>
        <w:t>alors que le consentement de la personne concernée n’a pas été recueilli conformément aux dispositions de l’article 7 de la même</w:t>
      </w:r>
      <w:r>
        <w:rPr>
          <w:spacing w:val="-3"/>
        </w:rPr>
        <w:t> </w:t>
      </w:r>
      <w:r>
        <w:rPr/>
        <w:t>loi.</w:t>
      </w:r>
    </w:p>
    <w:p>
      <w:pPr>
        <w:pStyle w:val="BodyText"/>
        <w:spacing w:before="131"/>
        <w:ind w:left="2260"/>
        <w:jc w:val="both"/>
      </w:pPr>
      <w:r>
        <w:rPr>
          <w:spacing w:val="-3"/>
        </w:rPr>
        <w:t>La </w:t>
      </w:r>
      <w:r>
        <w:rPr/>
        <w:t>clause est donc illicite au regard de dispositions</w:t>
      </w:r>
      <w:r>
        <w:rPr>
          <w:spacing w:val="-13"/>
        </w:rPr>
        <w:t> </w:t>
      </w:r>
      <w:r>
        <w:rPr/>
        <w:t>précitées</w:t>
      </w:r>
    </w:p>
    <w:p>
      <w:pPr>
        <w:pStyle w:val="BodyText"/>
        <w:spacing w:line="208" w:lineRule="auto" w:before="152"/>
        <w:ind w:left="2260" w:right="190"/>
        <w:jc w:val="both"/>
      </w:pPr>
      <w:r>
        <w:rPr/>
        <w:pict>
          <v:shape style="position:absolute;margin-left:293.628235pt;margin-top:5.262817pt;width:42.05pt;height:15.8pt;mso-position-horizontal-relative:page;mso-position-vertical-relative:paragraph;z-index:-114016" coordorigin="5873,105" coordsize="841,316" path="m6659,105l5926,105,5890,159,5873,227,5873,299,5890,366,5926,421,6659,421,6695,366,6713,299,6713,227,6695,159,6659,105xe" filled="true" fillcolor="#fde164" stroked="false">
            <v:path arrowok="t"/>
            <v:fill opacity="26214f" type="solid"/>
            <w10:wrap type="none"/>
          </v:shape>
        </w:pict>
      </w:r>
      <w:r>
        <w:rPr>
          <w:spacing w:val="-3"/>
        </w:rPr>
        <w:t>La</w:t>
      </w:r>
      <w:r>
        <w:rPr>
          <w:spacing w:val="-5"/>
        </w:rPr>
        <w:t> </w:t>
      </w:r>
      <w:r>
        <w:rPr/>
        <w:t>clause</w:t>
      </w:r>
      <w:r>
        <w:rPr>
          <w:spacing w:val="-4"/>
        </w:rPr>
        <w:t> </w:t>
      </w:r>
      <w:r>
        <w:rPr/>
        <w:t>est</w:t>
      </w:r>
      <w:r>
        <w:rPr>
          <w:spacing w:val="-4"/>
        </w:rPr>
        <w:t> </w:t>
      </w:r>
      <w:r>
        <w:rPr/>
        <w:t>également</w:t>
      </w:r>
      <w:r>
        <w:rPr>
          <w:spacing w:val="-4"/>
        </w:rPr>
        <w:t> </w:t>
      </w:r>
      <w:r>
        <w:rPr/>
        <w:t>abusive</w:t>
      </w:r>
      <w:r>
        <w:rPr>
          <w:spacing w:val="-4"/>
        </w:rPr>
        <w:t> </w:t>
      </w:r>
      <w:r>
        <w:rPr/>
        <w:t>en</w:t>
      </w:r>
      <w:r>
        <w:rPr>
          <w:spacing w:val="-4"/>
        </w:rPr>
        <w:t> </w:t>
      </w:r>
      <w:r>
        <w:rPr/>
        <w:t>ce</w:t>
      </w:r>
      <w:r>
        <w:rPr>
          <w:spacing w:val="-4"/>
        </w:rPr>
        <w:t> </w:t>
      </w:r>
      <w:r>
        <w:rPr/>
        <w:t>qu’elle</w:t>
      </w:r>
      <w:r>
        <w:rPr>
          <w:spacing w:val="-4"/>
        </w:rPr>
        <w:t> </w:t>
      </w:r>
      <w:r>
        <w:rPr/>
        <w:t>ne</w:t>
      </w:r>
      <w:r>
        <w:rPr>
          <w:spacing w:val="-5"/>
        </w:rPr>
        <w:t> </w:t>
      </w:r>
      <w:r>
        <w:rPr/>
        <w:t>permet</w:t>
      </w:r>
      <w:r>
        <w:rPr>
          <w:spacing w:val="-4"/>
        </w:rPr>
        <w:t> </w:t>
      </w:r>
      <w:r>
        <w:rPr/>
        <w:t>pas</w:t>
      </w:r>
      <w:r>
        <w:rPr>
          <w:spacing w:val="-4"/>
        </w:rPr>
        <w:t> </w:t>
      </w:r>
      <w:r>
        <w:rPr/>
        <w:t>à</w:t>
      </w:r>
      <w:r>
        <w:rPr>
          <w:spacing w:val="-4"/>
        </w:rPr>
        <w:t> </w:t>
      </w:r>
      <w:r>
        <w:rPr/>
        <w:t>l’utilisateur d’apprécier la nature et les finalités du traitement de ses données personnelles collectées hors des services de TWITTER, créant ainsi un déséquilibre significatif entre l’utilisateur consommateur ou non professionnel et le</w:t>
      </w:r>
      <w:r>
        <w:rPr>
          <w:spacing w:val="-2"/>
        </w:rPr>
        <w:t> </w:t>
      </w:r>
      <w:r>
        <w:rPr/>
        <w:t>professionnel.</w:t>
      </w:r>
    </w:p>
    <w:p>
      <w:pPr>
        <w:pStyle w:val="BodyText"/>
      </w:pPr>
    </w:p>
    <w:p>
      <w:pPr>
        <w:pStyle w:val="BodyText"/>
        <w:spacing w:before="8"/>
      </w:pPr>
    </w:p>
    <w:p>
      <w:pPr>
        <w:pStyle w:val="Heading1"/>
        <w:numPr>
          <w:ilvl w:val="0"/>
          <w:numId w:val="24"/>
        </w:numPr>
        <w:tabs>
          <w:tab w:pos="2493" w:val="left" w:leader="none"/>
        </w:tabs>
        <w:spacing w:line="208" w:lineRule="auto" w:before="0" w:after="0"/>
        <w:ind w:left="2260" w:right="192" w:firstLine="0"/>
        <w:jc w:val="both"/>
        <w:rPr>
          <w:b w:val="0"/>
        </w:rPr>
      </w:pPr>
      <w:r>
        <w:rPr/>
        <w:t>Sur</w:t>
      </w:r>
      <w:r>
        <w:rPr>
          <w:spacing w:val="-16"/>
        </w:rPr>
        <w:t> </w:t>
      </w:r>
      <w:r>
        <w:rPr/>
        <w:t>la</w:t>
      </w:r>
      <w:r>
        <w:rPr>
          <w:spacing w:val="-16"/>
        </w:rPr>
        <w:t> </w:t>
      </w:r>
      <w:r>
        <w:rPr/>
        <w:t>durée</w:t>
      </w:r>
      <w:r>
        <w:rPr>
          <w:spacing w:val="-16"/>
        </w:rPr>
        <w:t> </w:t>
      </w:r>
      <w:r>
        <w:rPr/>
        <w:t>de</w:t>
      </w:r>
      <w:r>
        <w:rPr>
          <w:spacing w:val="-15"/>
        </w:rPr>
        <w:t> </w:t>
      </w:r>
      <w:r>
        <w:rPr/>
        <w:t>conservation</w:t>
      </w:r>
      <w:r>
        <w:rPr>
          <w:spacing w:val="-12"/>
        </w:rPr>
        <w:t> </w:t>
      </w:r>
      <w:r>
        <w:rPr/>
        <w:t>et</w:t>
      </w:r>
      <w:r>
        <w:rPr>
          <w:spacing w:val="-16"/>
        </w:rPr>
        <w:t> </w:t>
      </w:r>
      <w:r>
        <w:rPr/>
        <w:t>l’agrégation</w:t>
      </w:r>
      <w:r>
        <w:rPr>
          <w:spacing w:val="-16"/>
        </w:rPr>
        <w:t> </w:t>
      </w:r>
      <w:r>
        <w:rPr/>
        <w:t>des</w:t>
      </w:r>
      <w:r>
        <w:rPr>
          <w:spacing w:val="-16"/>
        </w:rPr>
        <w:t> </w:t>
      </w:r>
      <w:r>
        <w:rPr/>
        <w:t>données</w:t>
      </w:r>
      <w:r>
        <w:rPr>
          <w:spacing w:val="-15"/>
        </w:rPr>
        <w:t> </w:t>
      </w:r>
      <w:r>
        <w:rPr/>
        <w:t>à</w:t>
      </w:r>
      <w:r>
        <w:rPr>
          <w:spacing w:val="-16"/>
        </w:rPr>
        <w:t> </w:t>
      </w:r>
      <w:r>
        <w:rPr/>
        <w:t>caractère personnel de l’utilisateur</w:t>
      </w:r>
      <w:r>
        <w:rPr>
          <w:spacing w:val="-3"/>
        </w:rPr>
        <w:t> </w:t>
      </w:r>
      <w:r>
        <w:rPr>
          <w:b w:val="0"/>
        </w:rPr>
        <w:t>:</w:t>
      </w:r>
    </w:p>
    <w:p>
      <w:pPr>
        <w:pStyle w:val="BodyText"/>
      </w:pPr>
    </w:p>
    <w:p>
      <w:pPr>
        <w:pStyle w:val="BodyText"/>
        <w:spacing w:before="7"/>
      </w:pPr>
    </w:p>
    <w:p>
      <w:pPr>
        <w:pStyle w:val="BodyText"/>
        <w:spacing w:line="208" w:lineRule="auto"/>
        <w:ind w:left="2260" w:right="191"/>
        <w:jc w:val="both"/>
      </w:pPr>
      <w:r>
        <w:rPr/>
        <w:t>Pour l’association UFC QUE CHOISIR, la clause critiquée est particulièrement opaque concernant la conservation des "Données </w:t>
      </w:r>
      <w:r>
        <w:rPr>
          <w:spacing w:val="-6"/>
        </w:rPr>
        <w:t>de </w:t>
      </w:r>
      <w:r>
        <w:rPr/>
        <w:t>widgets", alors qu’il s’agit de données à caractère personnel. Elle n’assurerait pas une information complète de l’utilisateur sur la durée de conservation des données, en prévoyant non pas une suppression des données</w:t>
      </w:r>
      <w:r>
        <w:rPr>
          <w:spacing w:val="-7"/>
        </w:rPr>
        <w:t> </w:t>
      </w:r>
      <w:r>
        <w:rPr/>
        <w:t>mais</w:t>
      </w:r>
      <w:r>
        <w:rPr>
          <w:spacing w:val="-7"/>
        </w:rPr>
        <w:t> </w:t>
      </w:r>
      <w:r>
        <w:rPr/>
        <w:t>un</w:t>
      </w:r>
      <w:r>
        <w:rPr>
          <w:spacing w:val="-7"/>
        </w:rPr>
        <w:t> </w:t>
      </w:r>
      <w:r>
        <w:rPr/>
        <w:t>point</w:t>
      </w:r>
      <w:r>
        <w:rPr>
          <w:spacing w:val="-7"/>
        </w:rPr>
        <w:t> </w:t>
      </w:r>
      <w:r>
        <w:rPr/>
        <w:t>de</w:t>
      </w:r>
      <w:r>
        <w:rPr>
          <w:spacing w:val="-6"/>
        </w:rPr>
        <w:t> </w:t>
      </w:r>
      <w:r>
        <w:rPr/>
        <w:t>départ</w:t>
      </w:r>
      <w:r>
        <w:rPr>
          <w:spacing w:val="-7"/>
        </w:rPr>
        <w:t> </w:t>
      </w:r>
      <w:r>
        <w:rPr/>
        <w:t>à</w:t>
      </w:r>
      <w:r>
        <w:rPr>
          <w:spacing w:val="-7"/>
        </w:rPr>
        <w:t> </w:t>
      </w:r>
      <w:r>
        <w:rPr/>
        <w:t>partir</w:t>
      </w:r>
      <w:r>
        <w:rPr>
          <w:spacing w:val="-7"/>
        </w:rPr>
        <w:t> </w:t>
      </w:r>
      <w:r>
        <w:rPr/>
        <w:t>duquel</w:t>
      </w:r>
      <w:r>
        <w:rPr>
          <w:spacing w:val="-7"/>
        </w:rPr>
        <w:t> </w:t>
      </w:r>
      <w:r>
        <w:rPr/>
        <w:t>le</w:t>
      </w:r>
      <w:r>
        <w:rPr>
          <w:spacing w:val="-6"/>
        </w:rPr>
        <w:t> </w:t>
      </w:r>
      <w:r>
        <w:rPr/>
        <w:t>processus</w:t>
      </w:r>
      <w:r>
        <w:rPr>
          <w:spacing w:val="-7"/>
        </w:rPr>
        <w:t> </w:t>
      </w:r>
      <w:r>
        <w:rPr/>
        <w:t>d’effacement de certaines données pourrait être amorcé, en méconnaissance de</w:t>
      </w:r>
      <w:r>
        <w:rPr>
          <w:spacing w:val="-23"/>
        </w:rPr>
        <w:t> </w:t>
      </w:r>
      <w:r>
        <w:rPr/>
        <w:t>l’article 6 de la Loi Informatique et</w:t>
      </w:r>
      <w:r>
        <w:rPr>
          <w:spacing w:val="-6"/>
        </w:rPr>
        <w:t> </w:t>
      </w:r>
      <w:r>
        <w:rPr/>
        <w:t>Libertés.</w:t>
      </w:r>
    </w:p>
    <w:p>
      <w:pPr>
        <w:pStyle w:val="BodyText"/>
        <w:spacing w:line="208" w:lineRule="auto" w:before="160"/>
        <w:ind w:left="2260" w:right="195"/>
        <w:jc w:val="both"/>
      </w:pPr>
      <w:r>
        <w:rPr/>
        <w:t>Pour la société TWITTER, ces données sont soumises aux mêmes conditions</w:t>
      </w:r>
      <w:r>
        <w:rPr>
          <w:spacing w:val="-22"/>
        </w:rPr>
        <w:t> </w:t>
      </w:r>
      <w:r>
        <w:rPr/>
        <w:t>générales</w:t>
      </w:r>
      <w:r>
        <w:rPr>
          <w:spacing w:val="-21"/>
        </w:rPr>
        <w:t> </w:t>
      </w:r>
      <w:r>
        <w:rPr/>
        <w:t>d’utilisation</w:t>
      </w:r>
      <w:r>
        <w:rPr>
          <w:spacing w:val="-21"/>
        </w:rPr>
        <w:t> </w:t>
      </w:r>
      <w:r>
        <w:rPr/>
        <w:t>que</w:t>
      </w:r>
      <w:r>
        <w:rPr>
          <w:spacing w:val="-21"/>
        </w:rPr>
        <w:t> </w:t>
      </w:r>
      <w:r>
        <w:rPr/>
        <w:t>l’ensemble</w:t>
      </w:r>
      <w:r>
        <w:rPr>
          <w:spacing w:val="-22"/>
        </w:rPr>
        <w:t> </w:t>
      </w:r>
      <w:r>
        <w:rPr/>
        <w:t>des</w:t>
      </w:r>
      <w:r>
        <w:rPr>
          <w:spacing w:val="-21"/>
        </w:rPr>
        <w:t> </w:t>
      </w:r>
      <w:r>
        <w:rPr/>
        <w:t>données</w:t>
      </w:r>
      <w:r>
        <w:rPr>
          <w:spacing w:val="-21"/>
        </w:rPr>
        <w:t> </w:t>
      </w:r>
      <w:r>
        <w:rPr>
          <w:spacing w:val="-3"/>
        </w:rPr>
        <w:t>mentionnées </w:t>
      </w:r>
      <w:r>
        <w:rPr/>
        <w:t>dans</w:t>
      </w:r>
      <w:r>
        <w:rPr>
          <w:spacing w:val="-12"/>
        </w:rPr>
        <w:t> </w:t>
      </w:r>
      <w:r>
        <w:rPr/>
        <w:t>la</w:t>
      </w:r>
      <w:r>
        <w:rPr>
          <w:spacing w:val="-11"/>
        </w:rPr>
        <w:t> </w:t>
      </w:r>
      <w:r>
        <w:rPr/>
        <w:t>Politique</w:t>
      </w:r>
      <w:r>
        <w:rPr>
          <w:spacing w:val="-11"/>
        </w:rPr>
        <w:t> </w:t>
      </w:r>
      <w:r>
        <w:rPr/>
        <w:t>de</w:t>
      </w:r>
      <w:r>
        <w:rPr>
          <w:spacing w:val="-11"/>
        </w:rPr>
        <w:t> </w:t>
      </w:r>
      <w:r>
        <w:rPr/>
        <w:t>confidentialité.</w:t>
      </w:r>
      <w:r>
        <w:rPr>
          <w:spacing w:val="-11"/>
        </w:rPr>
        <w:t> </w:t>
      </w:r>
      <w:r>
        <w:rPr/>
        <w:t>Ces</w:t>
      </w:r>
      <w:r>
        <w:rPr>
          <w:spacing w:val="-10"/>
        </w:rPr>
        <w:t> </w:t>
      </w:r>
      <w:r>
        <w:rPr/>
        <w:t>données</w:t>
      </w:r>
      <w:r>
        <w:rPr>
          <w:spacing w:val="-12"/>
        </w:rPr>
        <w:t> </w:t>
      </w:r>
      <w:r>
        <w:rPr/>
        <w:t>seraient</w:t>
      </w:r>
      <w:r>
        <w:rPr>
          <w:spacing w:val="-8"/>
        </w:rPr>
        <w:t> </w:t>
      </w:r>
      <w:r>
        <w:rPr/>
        <w:t>utilisées</w:t>
      </w:r>
      <w:r>
        <w:rPr>
          <w:spacing w:val="-8"/>
        </w:rPr>
        <w:t> </w:t>
      </w:r>
      <w:r>
        <w:rPr/>
        <w:t>pour</w:t>
      </w:r>
      <w:r>
        <w:rPr>
          <w:spacing w:val="-10"/>
        </w:rPr>
        <w:t> </w:t>
      </w:r>
      <w:r>
        <w:rPr/>
        <w:t>les mêmes finalités que celles décrites dans la clause n° 5 (fourniture </w:t>
      </w:r>
      <w:r>
        <w:rPr>
          <w:spacing w:val="-11"/>
        </w:rPr>
        <w:t>et </w:t>
      </w:r>
      <w:r>
        <w:rPr/>
        <w:t>amélioration des services, affichage des contenus et publicités personnalisées)</w:t>
      </w:r>
      <w:r>
        <w:rPr>
          <w:spacing w:val="-14"/>
        </w:rPr>
        <w:t> </w:t>
      </w:r>
      <w:r>
        <w:rPr/>
        <w:t>et</w:t>
      </w:r>
      <w:r>
        <w:rPr>
          <w:spacing w:val="-14"/>
        </w:rPr>
        <w:t> </w:t>
      </w:r>
      <w:r>
        <w:rPr/>
        <w:t>pourraient</w:t>
      </w:r>
      <w:r>
        <w:rPr>
          <w:spacing w:val="-12"/>
        </w:rPr>
        <w:t> </w:t>
      </w:r>
      <w:r>
        <w:rPr/>
        <w:t>être</w:t>
      </w:r>
      <w:r>
        <w:rPr>
          <w:spacing w:val="-14"/>
        </w:rPr>
        <w:t> </w:t>
      </w:r>
      <w:r>
        <w:rPr/>
        <w:t>adressées</w:t>
      </w:r>
      <w:r>
        <w:rPr>
          <w:spacing w:val="-13"/>
        </w:rPr>
        <w:t> </w:t>
      </w:r>
      <w:r>
        <w:rPr/>
        <w:t>aux</w:t>
      </w:r>
      <w:r>
        <w:rPr>
          <w:spacing w:val="-10"/>
        </w:rPr>
        <w:t> </w:t>
      </w:r>
      <w:r>
        <w:rPr/>
        <w:t>catégories</w:t>
      </w:r>
      <w:r>
        <w:rPr>
          <w:spacing w:val="-13"/>
        </w:rPr>
        <w:t> </w:t>
      </w:r>
      <w:r>
        <w:rPr/>
        <w:t>de</w:t>
      </w:r>
      <w:r>
        <w:rPr>
          <w:spacing w:val="-14"/>
        </w:rPr>
        <w:t> </w:t>
      </w:r>
      <w:r>
        <w:rPr/>
        <w:t>destinataires visés aux termes des clauses n° 15 et</w:t>
      </w:r>
      <w:r>
        <w:rPr>
          <w:spacing w:val="4"/>
        </w:rPr>
        <w:t> </w:t>
      </w:r>
      <w:r>
        <w:rPr/>
        <w:t>suivantes.</w:t>
      </w:r>
    </w:p>
    <w:p>
      <w:pPr>
        <w:pStyle w:val="BodyText"/>
        <w:spacing w:line="208" w:lineRule="auto" w:before="158"/>
        <w:ind w:left="2260" w:right="192"/>
        <w:jc w:val="both"/>
      </w:pPr>
      <w:r>
        <w:rPr/>
        <w:pict>
          <v:shape style="position:absolute;margin-left:373.656128pt;margin-top:17.562815pt;width:42.05pt;height:15.8pt;mso-position-horizontal-relative:page;mso-position-vertical-relative:paragraph;z-index:-114040" coordorigin="7473,351" coordsize="841,316" path="m8260,351l7527,351,7491,405,7473,473,7473,545,7491,612,7527,667,8260,667,8296,612,8313,545,8313,473,8296,405,8260,351xe" filled="true" fillcolor="#fde164" stroked="false">
            <v:path arrowok="t"/>
            <v:fill opacity="26214f" type="solid"/>
            <w10:wrap type="none"/>
          </v:shape>
        </w:pict>
      </w:r>
      <w:r>
        <w:rPr/>
        <w:t>L’article R. 132-1/4°) devenu l’article R. 212-1 du code de la consommation</w:t>
      </w:r>
      <w:r>
        <w:rPr>
          <w:spacing w:val="-26"/>
        </w:rPr>
        <w:t> </w:t>
      </w:r>
      <w:r>
        <w:rPr/>
        <w:t>présume</w:t>
      </w:r>
      <w:r>
        <w:rPr>
          <w:spacing w:val="-26"/>
        </w:rPr>
        <w:t> </w:t>
      </w:r>
      <w:r>
        <w:rPr/>
        <w:t>irréfragablement</w:t>
      </w:r>
      <w:r>
        <w:rPr>
          <w:spacing w:val="-26"/>
        </w:rPr>
        <w:t> </w:t>
      </w:r>
      <w:r>
        <w:rPr/>
        <w:t>abusive</w:t>
      </w:r>
      <w:r>
        <w:rPr>
          <w:spacing w:val="-24"/>
        </w:rPr>
        <w:t> </w:t>
      </w:r>
      <w:r>
        <w:rPr/>
        <w:t>la</w:t>
      </w:r>
      <w:r>
        <w:rPr>
          <w:spacing w:val="-25"/>
        </w:rPr>
        <w:t> </w:t>
      </w:r>
      <w:r>
        <w:rPr/>
        <w:t>clause</w:t>
      </w:r>
      <w:r>
        <w:rPr>
          <w:spacing w:val="-29"/>
        </w:rPr>
        <w:t> </w:t>
      </w:r>
      <w:r>
        <w:rPr/>
        <w:t>ayant</w:t>
      </w:r>
      <w:r>
        <w:rPr>
          <w:spacing w:val="-26"/>
        </w:rPr>
        <w:t> </w:t>
      </w:r>
      <w:r>
        <w:rPr/>
        <w:t>pour</w:t>
      </w:r>
      <w:r>
        <w:rPr>
          <w:spacing w:val="-25"/>
        </w:rPr>
        <w:t> </w:t>
      </w:r>
      <w:r>
        <w:rPr>
          <w:spacing w:val="-3"/>
        </w:rPr>
        <w:t>objet </w:t>
      </w:r>
      <w:r>
        <w:rPr/>
        <w:t>ou</w:t>
      </w:r>
      <w:r>
        <w:rPr>
          <w:spacing w:val="-22"/>
        </w:rPr>
        <w:t> </w:t>
      </w:r>
      <w:r>
        <w:rPr/>
        <w:t>pour</w:t>
      </w:r>
      <w:r>
        <w:rPr>
          <w:spacing w:val="-21"/>
        </w:rPr>
        <w:t> </w:t>
      </w:r>
      <w:r>
        <w:rPr/>
        <w:t>effet</w:t>
      </w:r>
      <w:r>
        <w:rPr>
          <w:spacing w:val="-21"/>
        </w:rPr>
        <w:t> </w:t>
      </w:r>
      <w:r>
        <w:rPr/>
        <w:t>de</w:t>
      </w:r>
      <w:r>
        <w:rPr>
          <w:spacing w:val="-19"/>
        </w:rPr>
        <w:t> </w:t>
      </w:r>
      <w:r>
        <w:rPr/>
        <w:t>conférer</w:t>
      </w:r>
      <w:r>
        <w:rPr>
          <w:spacing w:val="-21"/>
        </w:rPr>
        <w:t> </w:t>
      </w:r>
      <w:r>
        <w:rPr/>
        <w:t>au</w:t>
      </w:r>
      <w:r>
        <w:rPr>
          <w:spacing w:val="-18"/>
        </w:rPr>
        <w:t> </w:t>
      </w:r>
      <w:r>
        <w:rPr/>
        <w:t>seul</w:t>
      </w:r>
      <w:r>
        <w:rPr>
          <w:spacing w:val="-19"/>
        </w:rPr>
        <w:t> </w:t>
      </w:r>
      <w:r>
        <w:rPr/>
        <w:t>professionnel</w:t>
      </w:r>
      <w:r>
        <w:rPr>
          <w:spacing w:val="-22"/>
        </w:rPr>
        <w:t> </w:t>
      </w:r>
      <w:r>
        <w:rPr/>
        <w:t>le</w:t>
      </w:r>
      <w:r>
        <w:rPr>
          <w:spacing w:val="-21"/>
        </w:rPr>
        <w:t> </w:t>
      </w:r>
      <w:r>
        <w:rPr/>
        <w:t>droit</w:t>
      </w:r>
      <w:r>
        <w:rPr>
          <w:spacing w:val="-21"/>
        </w:rPr>
        <w:t> </w:t>
      </w:r>
      <w:r>
        <w:rPr/>
        <w:t>exclusif</w:t>
      </w:r>
      <w:r>
        <w:rPr>
          <w:spacing w:val="-21"/>
        </w:rPr>
        <w:t> </w:t>
      </w:r>
      <w:r>
        <w:rPr/>
        <w:t>d'interpréter une quelconque clause du</w:t>
      </w:r>
      <w:r>
        <w:rPr>
          <w:spacing w:val="-7"/>
        </w:rPr>
        <w:t> </w:t>
      </w:r>
      <w:r>
        <w:rPr/>
        <w:t>contrat.</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2"/>
        <w:jc w:val="both"/>
      </w:pPr>
      <w:bookmarkStart w:name="Page 153" w:id="169"/>
      <w:bookmarkEnd w:id="169"/>
      <w:r>
        <w:rPr/>
      </w:r>
      <w:r>
        <w:rPr/>
        <w:t>L’article 6/5°) de la Loi Informatique et Libertés impose que les données permettant l’identification des personnes concernées par un traitement ne peuvent</w:t>
      </w:r>
      <w:r>
        <w:rPr>
          <w:spacing w:val="-5"/>
        </w:rPr>
        <w:t> </w:t>
      </w:r>
      <w:r>
        <w:rPr/>
        <w:t>être</w:t>
      </w:r>
      <w:r>
        <w:rPr>
          <w:spacing w:val="-5"/>
        </w:rPr>
        <w:t> </w:t>
      </w:r>
      <w:r>
        <w:rPr/>
        <w:t>conservées</w:t>
      </w:r>
      <w:r>
        <w:rPr>
          <w:spacing w:val="-5"/>
        </w:rPr>
        <w:t> </w:t>
      </w:r>
      <w:r>
        <w:rPr/>
        <w:t>sous</w:t>
      </w:r>
      <w:r>
        <w:rPr>
          <w:spacing w:val="-5"/>
        </w:rPr>
        <w:t> </w:t>
      </w:r>
      <w:r>
        <w:rPr/>
        <w:t>une</w:t>
      </w:r>
      <w:r>
        <w:rPr>
          <w:spacing w:val="-7"/>
        </w:rPr>
        <w:t> </w:t>
      </w:r>
      <w:r>
        <w:rPr/>
        <w:t>forme</w:t>
      </w:r>
      <w:r>
        <w:rPr>
          <w:spacing w:val="-8"/>
        </w:rPr>
        <w:t> </w:t>
      </w:r>
      <w:r>
        <w:rPr/>
        <w:t>permettant</w:t>
      </w:r>
      <w:r>
        <w:rPr>
          <w:spacing w:val="-5"/>
        </w:rPr>
        <w:t> </w:t>
      </w:r>
      <w:r>
        <w:rPr/>
        <w:t>leur</w:t>
      </w:r>
      <w:r>
        <w:rPr>
          <w:spacing w:val="-5"/>
        </w:rPr>
        <w:t> </w:t>
      </w:r>
      <w:r>
        <w:rPr/>
        <w:t>identification</w:t>
      </w:r>
      <w:r>
        <w:rPr>
          <w:spacing w:val="-5"/>
        </w:rPr>
        <w:t> </w:t>
      </w:r>
      <w:r>
        <w:rPr/>
        <w:t>que pour une durée qui ne peut excéder la durée nécessaire aux finalités pour lesquelles elles sont collectées et</w:t>
      </w:r>
      <w:r>
        <w:rPr>
          <w:spacing w:val="3"/>
        </w:rPr>
        <w:t> </w:t>
      </w:r>
      <w:r>
        <w:rPr/>
        <w:t>traitées.</w:t>
      </w:r>
    </w:p>
    <w:p>
      <w:pPr>
        <w:pStyle w:val="BodyText"/>
        <w:spacing w:line="208" w:lineRule="auto" w:before="158"/>
        <w:ind w:left="2260" w:right="191"/>
        <w:jc w:val="both"/>
      </w:pPr>
      <w:r>
        <w:rPr/>
        <w:t>Tel n’est pas le cas de la clause soumise à la critique qui prévoit une conservation</w:t>
      </w:r>
      <w:r>
        <w:rPr>
          <w:spacing w:val="-8"/>
        </w:rPr>
        <w:t> </w:t>
      </w:r>
      <w:r>
        <w:rPr/>
        <w:t>des</w:t>
      </w:r>
      <w:r>
        <w:rPr>
          <w:spacing w:val="-8"/>
        </w:rPr>
        <w:t> </w:t>
      </w:r>
      <w:r>
        <w:rPr/>
        <w:t>données</w:t>
      </w:r>
      <w:r>
        <w:rPr>
          <w:spacing w:val="-7"/>
        </w:rPr>
        <w:t> </w:t>
      </w:r>
      <w:r>
        <w:rPr/>
        <w:t>à</w:t>
      </w:r>
      <w:r>
        <w:rPr>
          <w:spacing w:val="-8"/>
        </w:rPr>
        <w:t> </w:t>
      </w:r>
      <w:r>
        <w:rPr/>
        <w:t>caractère</w:t>
      </w:r>
      <w:r>
        <w:rPr>
          <w:spacing w:val="-7"/>
        </w:rPr>
        <w:t> </w:t>
      </w:r>
      <w:r>
        <w:rPr/>
        <w:t>personnel</w:t>
      </w:r>
      <w:r>
        <w:rPr>
          <w:spacing w:val="-8"/>
        </w:rPr>
        <w:t> </w:t>
      </w:r>
      <w:r>
        <w:rPr/>
        <w:t>de</w:t>
      </w:r>
      <w:r>
        <w:rPr>
          <w:spacing w:val="-7"/>
        </w:rPr>
        <w:t> </w:t>
      </w:r>
      <w:r>
        <w:rPr/>
        <w:t>l’utilisateur,</w:t>
      </w:r>
      <w:r>
        <w:rPr>
          <w:spacing w:val="-8"/>
        </w:rPr>
        <w:t> </w:t>
      </w:r>
      <w:r>
        <w:rPr/>
        <w:t>recueillies par</w:t>
      </w:r>
      <w:r>
        <w:rPr>
          <w:spacing w:val="-4"/>
        </w:rPr>
        <w:t> </w:t>
      </w:r>
      <w:r>
        <w:rPr/>
        <w:t>TWITTER</w:t>
      </w:r>
      <w:r>
        <w:rPr>
          <w:spacing w:val="-4"/>
        </w:rPr>
        <w:t> </w:t>
      </w:r>
      <w:r>
        <w:rPr/>
        <w:t>via</w:t>
      </w:r>
      <w:r>
        <w:rPr>
          <w:spacing w:val="-7"/>
        </w:rPr>
        <w:t> </w:t>
      </w:r>
      <w:r>
        <w:rPr/>
        <w:t>des</w:t>
      </w:r>
      <w:r>
        <w:rPr>
          <w:spacing w:val="-3"/>
        </w:rPr>
        <w:t> </w:t>
      </w:r>
      <w:r>
        <w:rPr/>
        <w:t>sites</w:t>
      </w:r>
      <w:r>
        <w:rPr>
          <w:spacing w:val="-4"/>
        </w:rPr>
        <w:t> </w:t>
      </w:r>
      <w:r>
        <w:rPr/>
        <w:t>tiers,</w:t>
      </w:r>
      <w:r>
        <w:rPr>
          <w:spacing w:val="-4"/>
        </w:rPr>
        <w:t> </w:t>
      </w:r>
      <w:r>
        <w:rPr/>
        <w:t>pour</w:t>
      </w:r>
      <w:r>
        <w:rPr>
          <w:spacing w:val="-4"/>
        </w:rPr>
        <w:t> </w:t>
      </w:r>
      <w:r>
        <w:rPr/>
        <w:t>une</w:t>
      </w:r>
      <w:r>
        <w:rPr>
          <w:spacing w:val="-6"/>
        </w:rPr>
        <w:t> </w:t>
      </w:r>
      <w:r>
        <w:rPr/>
        <w:t>durée</w:t>
      </w:r>
      <w:r>
        <w:rPr>
          <w:spacing w:val="-6"/>
        </w:rPr>
        <w:t> </w:t>
      </w:r>
      <w:r>
        <w:rPr/>
        <w:t>d’au</w:t>
      </w:r>
      <w:r>
        <w:rPr>
          <w:spacing w:val="-4"/>
        </w:rPr>
        <w:t> </w:t>
      </w:r>
      <w:r>
        <w:rPr/>
        <w:t>plus</w:t>
      </w:r>
      <w:r>
        <w:rPr>
          <w:spacing w:val="-6"/>
        </w:rPr>
        <w:t> </w:t>
      </w:r>
      <w:r>
        <w:rPr/>
        <w:t>10</w:t>
      </w:r>
      <w:r>
        <w:rPr>
          <w:spacing w:val="-6"/>
        </w:rPr>
        <w:t> </w:t>
      </w:r>
      <w:r>
        <w:rPr/>
        <w:t>jours.</w:t>
      </w:r>
      <w:r>
        <w:rPr>
          <w:spacing w:val="-4"/>
        </w:rPr>
        <w:t> </w:t>
      </w:r>
      <w:r>
        <w:rPr/>
        <w:t>Cette durée n’est pas justifiée, s’agissant d’une collecte effectuée en dehors</w:t>
      </w:r>
      <w:r>
        <w:rPr>
          <w:spacing w:val="-19"/>
        </w:rPr>
        <w:t> </w:t>
      </w:r>
      <w:r>
        <w:rPr/>
        <w:t>des services de TWITTER, sans information préalable de l’utilisateur et sans son consentement</w:t>
      </w:r>
      <w:r>
        <w:rPr>
          <w:spacing w:val="-1"/>
        </w:rPr>
        <w:t> </w:t>
      </w:r>
      <w:r>
        <w:rPr/>
        <w:t>explicite.</w:t>
      </w:r>
    </w:p>
    <w:p>
      <w:pPr>
        <w:pStyle w:val="BodyText"/>
        <w:spacing w:line="208" w:lineRule="auto" w:before="160"/>
        <w:ind w:left="2260" w:right="191"/>
        <w:jc w:val="both"/>
      </w:pPr>
      <w:r>
        <w:rPr/>
        <w:t>De</w:t>
      </w:r>
      <w:r>
        <w:rPr>
          <w:spacing w:val="-8"/>
        </w:rPr>
        <w:t> </w:t>
      </w:r>
      <w:r>
        <w:rPr/>
        <w:t>sorte</w:t>
      </w:r>
      <w:r>
        <w:rPr>
          <w:spacing w:val="-10"/>
        </w:rPr>
        <w:t> </w:t>
      </w:r>
      <w:r>
        <w:rPr/>
        <w:t>que</w:t>
      </w:r>
      <w:r>
        <w:rPr>
          <w:spacing w:val="-8"/>
        </w:rPr>
        <w:t> </w:t>
      </w:r>
      <w:r>
        <w:rPr/>
        <w:t>la</w:t>
      </w:r>
      <w:r>
        <w:rPr>
          <w:spacing w:val="-4"/>
        </w:rPr>
        <w:t> </w:t>
      </w:r>
      <w:r>
        <w:rPr/>
        <w:t>clause</w:t>
      </w:r>
      <w:r>
        <w:rPr>
          <w:spacing w:val="-10"/>
        </w:rPr>
        <w:t> </w:t>
      </w:r>
      <w:r>
        <w:rPr/>
        <w:t>n°</w:t>
      </w:r>
      <w:r>
        <w:rPr>
          <w:spacing w:val="-8"/>
        </w:rPr>
        <w:t> </w:t>
      </w:r>
      <w:r>
        <w:rPr/>
        <w:t>13</w:t>
      </w:r>
      <w:r>
        <w:rPr>
          <w:spacing w:val="-8"/>
        </w:rPr>
        <w:t> </w:t>
      </w:r>
      <w:r>
        <w:rPr/>
        <w:t>de</w:t>
      </w:r>
      <w:r>
        <w:rPr>
          <w:spacing w:val="-10"/>
        </w:rPr>
        <w:t> </w:t>
      </w:r>
      <w:r>
        <w:rPr/>
        <w:t>la</w:t>
      </w:r>
      <w:r>
        <w:rPr>
          <w:spacing w:val="-8"/>
        </w:rPr>
        <w:t> </w:t>
      </w:r>
      <w:r>
        <w:rPr/>
        <w:t>Politique</w:t>
      </w:r>
      <w:r>
        <w:rPr>
          <w:spacing w:val="-8"/>
        </w:rPr>
        <w:t> </w:t>
      </w:r>
      <w:r>
        <w:rPr/>
        <w:t>de</w:t>
      </w:r>
      <w:r>
        <w:rPr>
          <w:spacing w:val="-8"/>
        </w:rPr>
        <w:t> </w:t>
      </w:r>
      <w:r>
        <w:rPr/>
        <w:t>confidentialité</w:t>
      </w:r>
      <w:r>
        <w:rPr>
          <w:spacing w:val="-8"/>
        </w:rPr>
        <w:t> </w:t>
      </w:r>
      <w:r>
        <w:rPr/>
        <w:t>est</w:t>
      </w:r>
      <w:r>
        <w:rPr>
          <w:spacing w:val="-8"/>
        </w:rPr>
        <w:t> </w:t>
      </w:r>
      <w:r>
        <w:rPr/>
        <w:t>illicite</w:t>
      </w:r>
      <w:r>
        <w:rPr>
          <w:spacing w:val="-8"/>
        </w:rPr>
        <w:t> </w:t>
      </w:r>
      <w:r>
        <w:rPr/>
        <w:t>au regard des articles </w:t>
      </w:r>
      <w:r>
        <w:rPr>
          <w:spacing w:val="-3"/>
        </w:rPr>
        <w:t>L. </w:t>
      </w:r>
      <w:r>
        <w:rPr/>
        <w:t>133-2 devenu l’article </w:t>
      </w:r>
      <w:r>
        <w:rPr>
          <w:spacing w:val="-3"/>
        </w:rPr>
        <w:t>L. </w:t>
      </w:r>
      <w:r>
        <w:rPr/>
        <w:t>211-1 du code de </w:t>
      </w:r>
      <w:r>
        <w:rPr>
          <w:spacing w:val="3"/>
        </w:rPr>
        <w:t>la </w:t>
      </w:r>
      <w:r>
        <w:rPr/>
        <w:t>consommation et des articles 6 5°) et 7 de la </w:t>
      </w:r>
      <w:r>
        <w:rPr>
          <w:spacing w:val="-3"/>
        </w:rPr>
        <w:t>Loi </w:t>
      </w:r>
      <w:r>
        <w:rPr/>
        <w:t>Informatique et Libertés précitées.</w:t>
      </w:r>
    </w:p>
    <w:p>
      <w:pPr>
        <w:pStyle w:val="BodyText"/>
        <w:spacing w:line="208" w:lineRule="auto" w:before="158"/>
        <w:ind w:left="2260" w:right="192"/>
        <w:jc w:val="both"/>
      </w:pPr>
      <w:r>
        <w:rPr/>
        <w:t>De plus, en utilisant dans sa rédaction une terminologie se référant à des termes expressions techniques dont les définitions ne sont pas </w:t>
      </w:r>
      <w:r>
        <w:rPr>
          <w:spacing w:val="-3"/>
        </w:rPr>
        <w:t>accessibles </w:t>
      </w:r>
      <w:r>
        <w:rPr/>
        <w:t>dans</w:t>
      </w:r>
      <w:r>
        <w:rPr>
          <w:spacing w:val="-13"/>
        </w:rPr>
        <w:t> </w:t>
      </w:r>
      <w:r>
        <w:rPr/>
        <w:t>les</w:t>
      </w:r>
      <w:r>
        <w:rPr>
          <w:spacing w:val="-12"/>
        </w:rPr>
        <w:t> </w:t>
      </w:r>
      <w:r>
        <w:rPr/>
        <w:t>documents</w:t>
      </w:r>
      <w:r>
        <w:rPr>
          <w:spacing w:val="-12"/>
        </w:rPr>
        <w:t> </w:t>
      </w:r>
      <w:r>
        <w:rPr/>
        <w:t>fournis</w:t>
      </w:r>
      <w:r>
        <w:rPr>
          <w:spacing w:val="-12"/>
        </w:rPr>
        <w:t> </w:t>
      </w:r>
      <w:r>
        <w:rPr/>
        <w:t>à</w:t>
      </w:r>
      <w:r>
        <w:rPr>
          <w:spacing w:val="-15"/>
        </w:rPr>
        <w:t> </w:t>
      </w:r>
      <w:r>
        <w:rPr/>
        <w:t>l’utilisateur,</w:t>
      </w:r>
      <w:r>
        <w:rPr>
          <w:spacing w:val="-12"/>
        </w:rPr>
        <w:t> </w:t>
      </w:r>
      <w:r>
        <w:rPr/>
        <w:t>la</w:t>
      </w:r>
      <w:r>
        <w:rPr>
          <w:spacing w:val="-13"/>
        </w:rPr>
        <w:t> </w:t>
      </w:r>
      <w:r>
        <w:rPr/>
        <w:t>clause</w:t>
      </w:r>
      <w:r>
        <w:rPr>
          <w:spacing w:val="-12"/>
        </w:rPr>
        <w:t> </w:t>
      </w:r>
      <w:r>
        <w:rPr/>
        <w:t>a</w:t>
      </w:r>
      <w:r>
        <w:rPr>
          <w:spacing w:val="-12"/>
        </w:rPr>
        <w:t> </w:t>
      </w:r>
      <w:r>
        <w:rPr/>
        <w:t>pour</w:t>
      </w:r>
      <w:r>
        <w:rPr>
          <w:spacing w:val="-15"/>
        </w:rPr>
        <w:t> </w:t>
      </w:r>
      <w:r>
        <w:rPr/>
        <w:t>effet</w:t>
      </w:r>
      <w:r>
        <w:rPr>
          <w:spacing w:val="-12"/>
        </w:rPr>
        <w:t> </w:t>
      </w:r>
      <w:r>
        <w:rPr/>
        <w:t>de</w:t>
      </w:r>
      <w:r>
        <w:rPr>
          <w:spacing w:val="-12"/>
        </w:rPr>
        <w:t> </w:t>
      </w:r>
      <w:r>
        <w:rPr>
          <w:spacing w:val="-3"/>
        </w:rPr>
        <w:t>conférer </w:t>
      </w:r>
      <w:r>
        <w:rPr/>
        <w:t>au</w:t>
      </w:r>
      <w:r>
        <w:rPr>
          <w:spacing w:val="-26"/>
        </w:rPr>
        <w:t> </w:t>
      </w:r>
      <w:r>
        <w:rPr/>
        <w:t>professionnel</w:t>
      </w:r>
      <w:r>
        <w:rPr>
          <w:spacing w:val="-25"/>
        </w:rPr>
        <w:t> </w:t>
      </w:r>
      <w:r>
        <w:rPr/>
        <w:t>un</w:t>
      </w:r>
      <w:r>
        <w:rPr>
          <w:spacing w:val="-28"/>
        </w:rPr>
        <w:t> </w:t>
      </w:r>
      <w:r>
        <w:rPr/>
        <w:t>droit</w:t>
      </w:r>
      <w:r>
        <w:rPr>
          <w:spacing w:val="-28"/>
        </w:rPr>
        <w:t> </w:t>
      </w:r>
      <w:r>
        <w:rPr/>
        <w:t>exclusif</w:t>
      </w:r>
      <w:r>
        <w:rPr>
          <w:spacing w:val="-28"/>
        </w:rPr>
        <w:t> </w:t>
      </w:r>
      <w:r>
        <w:rPr/>
        <w:t>d’interpréter</w:t>
      </w:r>
      <w:r>
        <w:rPr>
          <w:spacing w:val="-25"/>
        </w:rPr>
        <w:t> </w:t>
      </w:r>
      <w:r>
        <w:rPr/>
        <w:t>ces</w:t>
      </w:r>
      <w:r>
        <w:rPr>
          <w:spacing w:val="-25"/>
        </w:rPr>
        <w:t> </w:t>
      </w:r>
      <w:r>
        <w:rPr/>
        <w:t>dispositions,</w:t>
      </w:r>
      <w:r>
        <w:rPr>
          <w:spacing w:val="-27"/>
        </w:rPr>
        <w:t> </w:t>
      </w:r>
      <w:r>
        <w:rPr/>
        <w:t>créant</w:t>
      </w:r>
      <w:r>
        <w:rPr>
          <w:spacing w:val="-25"/>
        </w:rPr>
        <w:t> </w:t>
      </w:r>
      <w:r>
        <w:rPr/>
        <w:t>ainsi un déséquilibre significatif entre les droits et obligations des parties au contrat.</w:t>
      </w:r>
    </w:p>
    <w:p>
      <w:pPr>
        <w:pStyle w:val="BodyText"/>
        <w:spacing w:line="208" w:lineRule="auto" w:before="161"/>
        <w:ind w:left="2260" w:right="194"/>
        <w:jc w:val="both"/>
      </w:pPr>
      <w:r>
        <w:rPr/>
        <w:pict>
          <v:shape style="position:absolute;margin-left:322.104126pt;margin-top:5.712809pt;width:42.05pt;height:15.8pt;mso-position-horizontal-relative:page;mso-position-vertical-relative:paragraph;z-index:-113968" coordorigin="6442,114" coordsize="841,316" path="m7229,114l6496,114,6460,168,6442,236,6442,308,6460,375,6496,430,7229,430,7264,375,7282,308,7282,236,7264,168,7229,114xe" filled="true" fillcolor="#fde164" stroked="false">
            <v:path arrowok="t"/>
            <v:fill opacity="26214f" type="solid"/>
            <w10:wrap type="none"/>
          </v:shape>
        </w:pict>
      </w:r>
      <w:r>
        <w:rPr/>
        <w:t>Elle</w:t>
      </w:r>
      <w:r>
        <w:rPr>
          <w:spacing w:val="-16"/>
        </w:rPr>
        <w:t> </w:t>
      </w:r>
      <w:r>
        <w:rPr/>
        <w:t>est</w:t>
      </w:r>
      <w:r>
        <w:rPr>
          <w:spacing w:val="-16"/>
        </w:rPr>
        <w:t> </w:t>
      </w:r>
      <w:r>
        <w:rPr/>
        <w:t>donc</w:t>
      </w:r>
      <w:r>
        <w:rPr>
          <w:spacing w:val="-13"/>
        </w:rPr>
        <w:t> </w:t>
      </w:r>
      <w:r>
        <w:rPr/>
        <w:t>irréfragablement</w:t>
      </w:r>
      <w:r>
        <w:rPr>
          <w:spacing w:val="-13"/>
        </w:rPr>
        <w:t> </w:t>
      </w:r>
      <w:r>
        <w:rPr/>
        <w:t>abusive</w:t>
      </w:r>
      <w:r>
        <w:rPr>
          <w:spacing w:val="-12"/>
        </w:rPr>
        <w:t> </w:t>
      </w:r>
      <w:r>
        <w:rPr/>
        <w:t>au</w:t>
      </w:r>
      <w:r>
        <w:rPr>
          <w:spacing w:val="-13"/>
        </w:rPr>
        <w:t> </w:t>
      </w:r>
      <w:r>
        <w:rPr/>
        <w:t>sens</w:t>
      </w:r>
      <w:r>
        <w:rPr>
          <w:spacing w:val="-13"/>
        </w:rPr>
        <w:t> </w:t>
      </w:r>
      <w:r>
        <w:rPr/>
        <w:t>de</w:t>
      </w:r>
      <w:r>
        <w:rPr>
          <w:spacing w:val="-13"/>
        </w:rPr>
        <w:t> </w:t>
      </w:r>
      <w:r>
        <w:rPr/>
        <w:t>l’article</w:t>
      </w:r>
      <w:r>
        <w:rPr>
          <w:spacing w:val="-13"/>
        </w:rPr>
        <w:t> </w:t>
      </w:r>
      <w:r>
        <w:rPr/>
        <w:t>R.</w:t>
      </w:r>
      <w:r>
        <w:rPr>
          <w:spacing w:val="-13"/>
        </w:rPr>
        <w:t> </w:t>
      </w:r>
      <w:r>
        <w:rPr/>
        <w:t>132-1</w:t>
      </w:r>
      <w:r>
        <w:rPr>
          <w:spacing w:val="-12"/>
        </w:rPr>
        <w:t> </w:t>
      </w:r>
      <w:r>
        <w:rPr>
          <w:spacing w:val="-4"/>
        </w:rPr>
        <w:t>devenu </w:t>
      </w:r>
      <w:r>
        <w:rPr/>
        <w:t>l’article R. 212-1 du code de la</w:t>
      </w:r>
      <w:r>
        <w:rPr>
          <w:spacing w:val="-8"/>
        </w:rPr>
        <w:t> </w:t>
      </w:r>
      <w:r>
        <w:rPr/>
        <w:t>consommation.</w:t>
      </w:r>
    </w:p>
    <w:p>
      <w:pPr>
        <w:pStyle w:val="BodyText"/>
      </w:pPr>
    </w:p>
    <w:p>
      <w:pPr>
        <w:pStyle w:val="BodyText"/>
        <w:spacing w:before="8"/>
      </w:pPr>
    </w:p>
    <w:p>
      <w:pPr>
        <w:pStyle w:val="Heading1"/>
        <w:spacing w:line="208" w:lineRule="auto"/>
        <w:ind w:right="194"/>
      </w:pPr>
      <w:r>
        <w:rPr/>
        <w:pict>
          <v:shape style="position:absolute;margin-left:289.245483pt;margin-top:45.434921pt;width:44.25pt;height:16pt;mso-position-horizontal-relative:page;mso-position-vertical-relative:paragraph;z-index:-113992" coordorigin="5785,909" coordsize="885,320" path="m6615,909l5839,909,5803,964,5785,1032,5785,1105,5803,1174,5839,1229,6615,1229,6652,1174,6670,1105,6670,1032,6652,964,6615,909xe" filled="true" fillcolor="#fde164" stroked="false">
            <v:path arrowok="t"/>
            <v:fill opacity="26214f" type="solid"/>
            <w10:wrap type="none"/>
          </v:shape>
        </w:pict>
      </w:r>
      <w:r>
        <w:rPr/>
        <w:t>En</w:t>
      </w:r>
      <w:r>
        <w:rPr>
          <w:spacing w:val="-18"/>
        </w:rPr>
        <w:t> </w:t>
      </w:r>
      <w:r>
        <w:rPr/>
        <w:t>conséquence,</w:t>
      </w:r>
      <w:r>
        <w:rPr>
          <w:spacing w:val="-22"/>
        </w:rPr>
        <w:t> </w:t>
      </w:r>
      <w:r>
        <w:rPr/>
        <w:t>la</w:t>
      </w:r>
      <w:r>
        <w:rPr>
          <w:spacing w:val="-17"/>
        </w:rPr>
        <w:t> </w:t>
      </w:r>
      <w:r>
        <w:rPr/>
        <w:t>clause</w:t>
      </w:r>
      <w:r>
        <w:rPr>
          <w:spacing w:val="-20"/>
        </w:rPr>
        <w:t> </w:t>
      </w:r>
      <w:r>
        <w:rPr/>
        <w:t>n°</w:t>
      </w:r>
      <w:r>
        <w:rPr>
          <w:spacing w:val="-17"/>
        </w:rPr>
        <w:t> </w:t>
      </w:r>
      <w:r>
        <w:rPr/>
        <w:t>13</w:t>
      </w:r>
      <w:r>
        <w:rPr>
          <w:spacing w:val="-21"/>
        </w:rPr>
        <w:t> </w:t>
      </w:r>
      <w:r>
        <w:rPr/>
        <w:t>de</w:t>
      </w:r>
      <w:r>
        <w:rPr>
          <w:spacing w:val="-20"/>
        </w:rPr>
        <w:t> </w:t>
      </w:r>
      <w:r>
        <w:rPr/>
        <w:t>la</w:t>
      </w:r>
      <w:r>
        <w:rPr>
          <w:spacing w:val="-18"/>
        </w:rPr>
        <w:t> </w:t>
      </w:r>
      <w:r>
        <w:rPr/>
        <w:t>Politique</w:t>
      </w:r>
      <w:r>
        <w:rPr>
          <w:spacing w:val="-21"/>
        </w:rPr>
        <w:t> </w:t>
      </w:r>
      <w:r>
        <w:rPr/>
        <w:t>de</w:t>
      </w:r>
      <w:r>
        <w:rPr>
          <w:spacing w:val="-20"/>
        </w:rPr>
        <w:t> </w:t>
      </w:r>
      <w:r>
        <w:rPr/>
        <w:t>confidentialité</w:t>
      </w:r>
      <w:r>
        <w:rPr>
          <w:spacing w:val="-17"/>
        </w:rPr>
        <w:t> </w:t>
      </w:r>
      <w:r>
        <w:rPr/>
        <w:t>des</w:t>
      </w:r>
      <w:r>
        <w:rPr>
          <w:spacing w:val="-17"/>
        </w:rPr>
        <w:t> </w:t>
      </w:r>
      <w:r>
        <w:rPr/>
        <w:t>21 octobre</w:t>
      </w:r>
      <w:r>
        <w:rPr>
          <w:spacing w:val="-17"/>
        </w:rPr>
        <w:t> </w:t>
      </w:r>
      <w:r>
        <w:rPr/>
        <w:t>2013,</w:t>
      </w:r>
      <w:r>
        <w:rPr>
          <w:spacing w:val="-12"/>
        </w:rPr>
        <w:t> </w:t>
      </w:r>
      <w:r>
        <w:rPr/>
        <w:t>8</w:t>
      </w:r>
      <w:r>
        <w:rPr>
          <w:spacing w:val="-12"/>
        </w:rPr>
        <w:t> </w:t>
      </w:r>
      <w:r>
        <w:rPr/>
        <w:t>septembre</w:t>
      </w:r>
      <w:r>
        <w:rPr>
          <w:spacing w:val="-14"/>
        </w:rPr>
        <w:t> </w:t>
      </w:r>
      <w:r>
        <w:rPr/>
        <w:t>2014,</w:t>
      </w:r>
      <w:r>
        <w:rPr>
          <w:spacing w:val="-11"/>
        </w:rPr>
        <w:t> </w:t>
      </w:r>
      <w:r>
        <w:rPr/>
        <w:t>18</w:t>
      </w:r>
      <w:r>
        <w:rPr>
          <w:spacing w:val="-14"/>
        </w:rPr>
        <w:t> </w:t>
      </w:r>
      <w:r>
        <w:rPr/>
        <w:t>mai</w:t>
      </w:r>
      <w:r>
        <w:rPr>
          <w:spacing w:val="-14"/>
        </w:rPr>
        <w:t> </w:t>
      </w:r>
      <w:r>
        <w:rPr/>
        <w:t>2015</w:t>
      </w:r>
      <w:r>
        <w:rPr>
          <w:spacing w:val="-14"/>
        </w:rPr>
        <w:t> </w:t>
      </w:r>
      <w:r>
        <w:rPr/>
        <w:t>et</w:t>
      </w:r>
      <w:r>
        <w:rPr>
          <w:spacing w:val="-13"/>
        </w:rPr>
        <w:t> </w:t>
      </w:r>
      <w:r>
        <w:rPr/>
        <w:t>27</w:t>
      </w:r>
      <w:r>
        <w:rPr>
          <w:spacing w:val="-14"/>
        </w:rPr>
        <w:t> </w:t>
      </w:r>
      <w:r>
        <w:rPr/>
        <w:t>janvier</w:t>
      </w:r>
      <w:r>
        <w:rPr>
          <w:spacing w:val="-17"/>
        </w:rPr>
        <w:t> </w:t>
      </w:r>
      <w:r>
        <w:rPr/>
        <w:t>2016,</w:t>
      </w:r>
      <w:r>
        <w:rPr>
          <w:spacing w:val="-14"/>
        </w:rPr>
        <w:t> </w:t>
      </w:r>
      <w:r>
        <w:rPr/>
        <w:t>illicite au regard des articles 6, 7 de la Loi Informatique et Libertés et de l’article</w:t>
      </w:r>
      <w:r>
        <w:rPr>
          <w:spacing w:val="-26"/>
        </w:rPr>
        <w:t> </w:t>
      </w:r>
      <w:r>
        <w:rPr/>
        <w:t>L.133-2,</w:t>
      </w:r>
      <w:r>
        <w:rPr>
          <w:spacing w:val="-23"/>
        </w:rPr>
        <w:t> </w:t>
      </w:r>
      <w:r>
        <w:rPr/>
        <w:t>devenu</w:t>
      </w:r>
      <w:r>
        <w:rPr>
          <w:spacing w:val="-23"/>
        </w:rPr>
        <w:t> </w:t>
      </w:r>
      <w:r>
        <w:rPr/>
        <w:t>l’article</w:t>
      </w:r>
      <w:r>
        <w:rPr>
          <w:spacing w:val="-26"/>
        </w:rPr>
        <w:t> </w:t>
      </w:r>
      <w:r>
        <w:rPr/>
        <w:t>L.</w:t>
      </w:r>
      <w:r>
        <w:rPr>
          <w:spacing w:val="-23"/>
        </w:rPr>
        <w:t> </w:t>
      </w:r>
      <w:r>
        <w:rPr/>
        <w:t>211-1</w:t>
      </w:r>
      <w:r>
        <w:rPr>
          <w:spacing w:val="-26"/>
        </w:rPr>
        <w:t> </w:t>
      </w:r>
      <w:r>
        <w:rPr/>
        <w:t>du</w:t>
      </w:r>
      <w:r>
        <w:rPr>
          <w:spacing w:val="-22"/>
        </w:rPr>
        <w:t> </w:t>
      </w:r>
      <w:r>
        <w:rPr/>
        <w:t>code</w:t>
      </w:r>
      <w:r>
        <w:rPr>
          <w:spacing w:val="-27"/>
        </w:rPr>
        <w:t> </w:t>
      </w:r>
      <w:r>
        <w:rPr/>
        <w:t>de</w:t>
      </w:r>
      <w:r>
        <w:rPr>
          <w:spacing w:val="-25"/>
        </w:rPr>
        <w:t> </w:t>
      </w:r>
      <w:r>
        <w:rPr/>
        <w:t>la</w:t>
      </w:r>
      <w:r>
        <w:rPr>
          <w:spacing w:val="-23"/>
        </w:rPr>
        <w:t> </w:t>
      </w:r>
      <w:r>
        <w:rPr/>
        <w:t>consommation, est irréfragablement abusive au sens de l’article R. 132-1, devenu l’article R. 212-1 du code de la consommation et sera réputée non écrite.</w:t>
      </w:r>
    </w:p>
    <w:p>
      <w:pPr>
        <w:pStyle w:val="BodyText"/>
        <w:rPr>
          <w:b/>
        </w:rPr>
      </w:pPr>
    </w:p>
    <w:p>
      <w:pPr>
        <w:pStyle w:val="BodyText"/>
        <w:spacing w:before="6"/>
        <w:rPr>
          <w:b/>
        </w:rPr>
      </w:pPr>
    </w:p>
    <w:p>
      <w:pPr>
        <w:pStyle w:val="ListParagraph"/>
        <w:numPr>
          <w:ilvl w:val="0"/>
          <w:numId w:val="21"/>
        </w:numPr>
        <w:tabs>
          <w:tab w:pos="2671" w:val="left" w:leader="none"/>
        </w:tabs>
        <w:spacing w:line="208" w:lineRule="auto" w:before="0" w:after="0"/>
        <w:ind w:left="2260" w:right="192" w:firstLine="0"/>
        <w:jc w:val="both"/>
        <w:rPr>
          <w:b/>
          <w:sz w:val="24"/>
        </w:rPr>
      </w:pPr>
      <w:r>
        <w:rPr>
          <w:b/>
          <w:sz w:val="24"/>
        </w:rPr>
        <w:t>Clause n° 13 bis de la Politique de confidentialité de Twitter devenue clause n°15 :</w:t>
      </w:r>
    </w:p>
    <w:p>
      <w:pPr>
        <w:pStyle w:val="BodyText"/>
        <w:rPr>
          <w:b/>
        </w:rPr>
      </w:pPr>
    </w:p>
    <w:p>
      <w:pPr>
        <w:pStyle w:val="BodyText"/>
        <w:spacing w:before="7"/>
        <w:rPr>
          <w:b/>
        </w:rPr>
      </w:pPr>
    </w:p>
    <w:p>
      <w:pPr>
        <w:spacing w:line="208" w:lineRule="auto" w:before="0"/>
        <w:ind w:left="2260" w:right="195" w:firstLine="0"/>
        <w:jc w:val="both"/>
        <w:rPr>
          <w:sz w:val="24"/>
        </w:rPr>
      </w:pPr>
      <w:r>
        <w:rPr>
          <w:b/>
          <w:sz w:val="24"/>
        </w:rPr>
        <w:t>Clause n°13 bis de la Politique de confidentialité de Twitter du 8 septembre 2014 et du 18 mai 2015 </w:t>
      </w:r>
      <w:r>
        <w:rPr>
          <w:sz w:val="24"/>
        </w:rPr>
        <w:t>:</w:t>
      </w:r>
    </w:p>
    <w:p>
      <w:pPr>
        <w:pStyle w:val="BodyText"/>
      </w:pPr>
    </w:p>
    <w:p>
      <w:pPr>
        <w:pStyle w:val="BodyText"/>
        <w:spacing w:before="10"/>
      </w:pPr>
    </w:p>
    <w:p>
      <w:pPr>
        <w:spacing w:line="208" w:lineRule="auto" w:before="0"/>
        <w:ind w:left="2260" w:right="189" w:firstLine="0"/>
        <w:jc w:val="both"/>
        <w:rPr>
          <w:i/>
          <w:sz w:val="24"/>
        </w:rPr>
      </w:pPr>
      <w:r>
        <w:rPr>
          <w:sz w:val="24"/>
        </w:rPr>
        <w:t>« </w:t>
      </w:r>
      <w:r>
        <w:rPr>
          <w:b/>
          <w:sz w:val="24"/>
        </w:rPr>
        <w:t>Services de transaction commerciale </w:t>
      </w:r>
      <w:r>
        <w:rPr>
          <w:sz w:val="24"/>
        </w:rPr>
        <w:t>: </w:t>
      </w:r>
      <w:r>
        <w:rPr>
          <w:i/>
          <w:sz w:val="24"/>
        </w:rPr>
        <w:t>vous pouvez indiquer vos </w:t>
      </w:r>
      <w:r>
        <w:rPr>
          <w:i/>
          <w:sz w:val="24"/>
        </w:rPr>
        <w:t>informations de carte bancaire, notamment le numéro de votre carte, la date d'expiration, le code de sécurité et l'adresse de facturation (collectivement, les « </w:t>
      </w:r>
      <w:r>
        <w:rPr>
          <w:b/>
          <w:i/>
          <w:sz w:val="24"/>
        </w:rPr>
        <w:t>Informations de carte bancaire </w:t>
      </w:r>
      <w:r>
        <w:rPr>
          <w:i/>
          <w:sz w:val="24"/>
        </w:rPr>
        <w:t>»), ainsi que votre </w:t>
      </w:r>
      <w:r>
        <w:rPr>
          <w:i/>
          <w:sz w:val="24"/>
        </w:rPr>
        <w:t>adresse d'expédition afin d’effectuer une transaction commerciale sur Twitter. Vous pouvez également fournir le numéro de votre carte pour souscrire à des services associés à l’utilisation d’une carte, tels que les offres.</w:t>
      </w:r>
      <w:r>
        <w:rPr>
          <w:i/>
          <w:spacing w:val="-21"/>
          <w:sz w:val="24"/>
        </w:rPr>
        <w:t> </w:t>
      </w:r>
      <w:r>
        <w:rPr>
          <w:i/>
          <w:sz w:val="24"/>
        </w:rPr>
        <w:t>Afin</w:t>
      </w:r>
      <w:r>
        <w:rPr>
          <w:i/>
          <w:spacing w:val="-16"/>
          <w:sz w:val="24"/>
        </w:rPr>
        <w:t> </w:t>
      </w:r>
      <w:r>
        <w:rPr>
          <w:i/>
          <w:sz w:val="24"/>
        </w:rPr>
        <w:t>de</w:t>
      </w:r>
      <w:r>
        <w:rPr>
          <w:i/>
          <w:spacing w:val="-20"/>
          <w:sz w:val="24"/>
        </w:rPr>
        <w:t> </w:t>
      </w:r>
      <w:r>
        <w:rPr>
          <w:i/>
          <w:sz w:val="24"/>
        </w:rPr>
        <w:t>simplifier</w:t>
      </w:r>
      <w:r>
        <w:rPr>
          <w:i/>
          <w:spacing w:val="-17"/>
          <w:sz w:val="24"/>
        </w:rPr>
        <w:t> </w:t>
      </w:r>
      <w:r>
        <w:rPr>
          <w:i/>
          <w:sz w:val="24"/>
        </w:rPr>
        <w:t>vos</w:t>
      </w:r>
      <w:r>
        <w:rPr>
          <w:i/>
          <w:spacing w:val="-17"/>
          <w:sz w:val="24"/>
        </w:rPr>
        <w:t> </w:t>
      </w:r>
      <w:r>
        <w:rPr>
          <w:i/>
          <w:sz w:val="24"/>
        </w:rPr>
        <w:t>futurs</w:t>
      </w:r>
      <w:r>
        <w:rPr>
          <w:i/>
          <w:spacing w:val="-16"/>
          <w:sz w:val="24"/>
        </w:rPr>
        <w:t> </w:t>
      </w:r>
      <w:r>
        <w:rPr>
          <w:i/>
          <w:sz w:val="24"/>
        </w:rPr>
        <w:t>achats</w:t>
      </w:r>
      <w:r>
        <w:rPr>
          <w:i/>
          <w:spacing w:val="-19"/>
          <w:sz w:val="24"/>
        </w:rPr>
        <w:t> </w:t>
      </w:r>
      <w:r>
        <w:rPr>
          <w:i/>
          <w:sz w:val="24"/>
        </w:rPr>
        <w:t>sur</w:t>
      </w:r>
      <w:r>
        <w:rPr>
          <w:i/>
          <w:spacing w:val="-17"/>
          <w:sz w:val="24"/>
        </w:rPr>
        <w:t> </w:t>
      </w:r>
      <w:r>
        <w:rPr>
          <w:i/>
          <w:sz w:val="24"/>
        </w:rPr>
        <w:t>Twitter,</w:t>
      </w:r>
      <w:r>
        <w:rPr>
          <w:i/>
          <w:spacing w:val="-17"/>
          <w:sz w:val="24"/>
        </w:rPr>
        <w:t> </w:t>
      </w:r>
      <w:r>
        <w:rPr>
          <w:i/>
          <w:sz w:val="24"/>
        </w:rPr>
        <w:t>nous</w:t>
      </w:r>
      <w:r>
        <w:rPr>
          <w:i/>
          <w:spacing w:val="-20"/>
          <w:sz w:val="24"/>
        </w:rPr>
        <w:t> </w:t>
      </w:r>
      <w:r>
        <w:rPr>
          <w:i/>
          <w:sz w:val="24"/>
        </w:rPr>
        <w:t>conservons</w:t>
      </w:r>
      <w:r>
        <w:rPr>
          <w:i/>
          <w:spacing w:val="-20"/>
          <w:sz w:val="24"/>
        </w:rPr>
        <w:t> </w:t>
      </w:r>
      <w:r>
        <w:rPr>
          <w:i/>
          <w:sz w:val="24"/>
        </w:rPr>
        <w:t>vos Informations de carte bancaire, à l'exception du code de sécurité, et de l'adresse d'expédition, que vous pouvez supprimer de votre compte à</w:t>
      </w:r>
      <w:r>
        <w:rPr>
          <w:i/>
          <w:spacing w:val="10"/>
          <w:sz w:val="24"/>
        </w:rPr>
        <w:t> </w:t>
      </w:r>
      <w:r>
        <w:rPr>
          <w:i/>
          <w:sz w:val="24"/>
        </w:rPr>
        <w:t>tout</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1" w:firstLine="0"/>
        <w:jc w:val="both"/>
        <w:rPr>
          <w:sz w:val="24"/>
        </w:rPr>
      </w:pPr>
      <w:bookmarkStart w:name="Page 154" w:id="170"/>
      <w:bookmarkEnd w:id="170"/>
      <w:r>
        <w:rPr/>
      </w:r>
      <w:r>
        <w:rPr>
          <w:i/>
          <w:sz w:val="24"/>
        </w:rPr>
        <w:t>moment via vos paramètres de compte. Nous considérons que vos </w:t>
      </w:r>
      <w:r>
        <w:rPr>
          <w:i/>
          <w:sz w:val="24"/>
        </w:rPr>
        <w:t>Informations de carte bancaire et votre adresse d’expédition sont des informations privées que nous ne rendons pas publiques. Nous</w:t>
      </w:r>
      <w:r>
        <w:rPr>
          <w:i/>
          <w:spacing w:val="-24"/>
          <w:sz w:val="24"/>
        </w:rPr>
        <w:t> </w:t>
      </w:r>
      <w:r>
        <w:rPr>
          <w:i/>
          <w:sz w:val="24"/>
        </w:rPr>
        <w:t>collectons et</w:t>
      </w:r>
      <w:r>
        <w:rPr>
          <w:i/>
          <w:spacing w:val="-25"/>
          <w:sz w:val="24"/>
        </w:rPr>
        <w:t> </w:t>
      </w:r>
      <w:r>
        <w:rPr>
          <w:i/>
          <w:sz w:val="24"/>
        </w:rPr>
        <w:t>conservons</w:t>
      </w:r>
      <w:r>
        <w:rPr>
          <w:i/>
          <w:spacing w:val="-25"/>
          <w:sz w:val="24"/>
        </w:rPr>
        <w:t> </w:t>
      </w:r>
      <w:r>
        <w:rPr>
          <w:i/>
          <w:sz w:val="24"/>
        </w:rPr>
        <w:t>les</w:t>
      </w:r>
      <w:r>
        <w:rPr>
          <w:i/>
          <w:spacing w:val="-25"/>
          <w:sz w:val="24"/>
        </w:rPr>
        <w:t> </w:t>
      </w:r>
      <w:r>
        <w:rPr>
          <w:i/>
          <w:sz w:val="24"/>
        </w:rPr>
        <w:t>informations</w:t>
      </w:r>
      <w:r>
        <w:rPr>
          <w:i/>
          <w:spacing w:val="-25"/>
          <w:sz w:val="24"/>
        </w:rPr>
        <w:t> </w:t>
      </w:r>
      <w:r>
        <w:rPr>
          <w:i/>
          <w:sz w:val="24"/>
        </w:rPr>
        <w:t>générées</w:t>
      </w:r>
      <w:r>
        <w:rPr>
          <w:i/>
          <w:spacing w:val="-28"/>
          <w:sz w:val="24"/>
        </w:rPr>
        <w:t> </w:t>
      </w:r>
      <w:r>
        <w:rPr>
          <w:i/>
          <w:sz w:val="24"/>
        </w:rPr>
        <w:t>par</w:t>
      </w:r>
      <w:r>
        <w:rPr>
          <w:i/>
          <w:spacing w:val="-28"/>
          <w:sz w:val="24"/>
        </w:rPr>
        <w:t> </w:t>
      </w:r>
      <w:r>
        <w:rPr>
          <w:i/>
          <w:spacing w:val="-3"/>
          <w:sz w:val="24"/>
        </w:rPr>
        <w:t>vos</w:t>
      </w:r>
      <w:r>
        <w:rPr>
          <w:i/>
          <w:spacing w:val="-28"/>
          <w:sz w:val="24"/>
        </w:rPr>
        <w:t> </w:t>
      </w:r>
      <w:r>
        <w:rPr>
          <w:i/>
          <w:spacing w:val="-3"/>
          <w:sz w:val="24"/>
        </w:rPr>
        <w:t>achats</w:t>
      </w:r>
      <w:r>
        <w:rPr>
          <w:i/>
          <w:spacing w:val="-25"/>
          <w:sz w:val="24"/>
        </w:rPr>
        <w:t> </w:t>
      </w:r>
      <w:r>
        <w:rPr>
          <w:i/>
          <w:sz w:val="24"/>
        </w:rPr>
        <w:t>effectués</w:t>
      </w:r>
      <w:r>
        <w:rPr>
          <w:i/>
          <w:spacing w:val="-25"/>
          <w:sz w:val="24"/>
        </w:rPr>
        <w:t> </w:t>
      </w:r>
      <w:r>
        <w:rPr>
          <w:i/>
          <w:sz w:val="24"/>
        </w:rPr>
        <w:t>sur</w:t>
      </w:r>
      <w:r>
        <w:rPr>
          <w:i/>
          <w:spacing w:val="-25"/>
          <w:sz w:val="24"/>
        </w:rPr>
        <w:t> </w:t>
      </w:r>
      <w:r>
        <w:rPr>
          <w:i/>
          <w:sz w:val="24"/>
        </w:rPr>
        <w:t>Twitter («</w:t>
      </w:r>
      <w:r>
        <w:rPr>
          <w:i/>
          <w:spacing w:val="-14"/>
          <w:sz w:val="24"/>
        </w:rPr>
        <w:t> </w:t>
      </w:r>
      <w:r>
        <w:rPr>
          <w:b/>
          <w:i/>
          <w:sz w:val="24"/>
        </w:rPr>
        <w:t>Données</w:t>
      </w:r>
      <w:r>
        <w:rPr>
          <w:b/>
          <w:i/>
          <w:spacing w:val="-13"/>
          <w:sz w:val="24"/>
        </w:rPr>
        <w:t> </w:t>
      </w:r>
      <w:r>
        <w:rPr>
          <w:b/>
          <w:i/>
          <w:sz w:val="24"/>
        </w:rPr>
        <w:t>de</w:t>
      </w:r>
      <w:r>
        <w:rPr>
          <w:b/>
          <w:i/>
          <w:spacing w:val="-15"/>
          <w:sz w:val="24"/>
        </w:rPr>
        <w:t> </w:t>
      </w:r>
      <w:r>
        <w:rPr>
          <w:b/>
          <w:i/>
          <w:sz w:val="24"/>
        </w:rPr>
        <w:t>transaction</w:t>
      </w:r>
      <w:r>
        <w:rPr>
          <w:b/>
          <w:i/>
          <w:spacing w:val="-14"/>
          <w:sz w:val="24"/>
        </w:rPr>
        <w:t> </w:t>
      </w:r>
      <w:r>
        <w:rPr>
          <w:i/>
          <w:sz w:val="24"/>
        </w:rPr>
        <w:t>»).</w:t>
      </w:r>
      <w:r>
        <w:rPr>
          <w:i/>
          <w:spacing w:val="-17"/>
          <w:sz w:val="24"/>
        </w:rPr>
        <w:t> </w:t>
      </w:r>
      <w:r>
        <w:rPr>
          <w:i/>
          <w:sz w:val="24"/>
        </w:rPr>
        <w:t>Si</w:t>
      </w:r>
      <w:r>
        <w:rPr>
          <w:i/>
          <w:spacing w:val="-17"/>
          <w:sz w:val="24"/>
        </w:rPr>
        <w:t> </w:t>
      </w:r>
      <w:r>
        <w:rPr>
          <w:i/>
          <w:sz w:val="24"/>
        </w:rPr>
        <w:t>vous</w:t>
      </w:r>
      <w:r>
        <w:rPr>
          <w:i/>
          <w:spacing w:val="-17"/>
          <w:sz w:val="24"/>
        </w:rPr>
        <w:t> </w:t>
      </w:r>
      <w:r>
        <w:rPr>
          <w:i/>
          <w:sz w:val="24"/>
        </w:rPr>
        <w:t>avez</w:t>
      </w:r>
      <w:r>
        <w:rPr>
          <w:i/>
          <w:spacing w:val="-17"/>
          <w:sz w:val="24"/>
        </w:rPr>
        <w:t> </w:t>
      </w:r>
      <w:r>
        <w:rPr>
          <w:i/>
          <w:sz w:val="24"/>
        </w:rPr>
        <w:t>enregistré</w:t>
      </w:r>
      <w:r>
        <w:rPr>
          <w:i/>
          <w:spacing w:val="-20"/>
          <w:sz w:val="24"/>
        </w:rPr>
        <w:t> </w:t>
      </w:r>
      <w:r>
        <w:rPr>
          <w:i/>
          <w:sz w:val="24"/>
        </w:rPr>
        <w:t>votre</w:t>
      </w:r>
      <w:r>
        <w:rPr>
          <w:i/>
          <w:spacing w:val="-14"/>
          <w:sz w:val="24"/>
        </w:rPr>
        <w:t> </w:t>
      </w:r>
      <w:r>
        <w:rPr>
          <w:i/>
          <w:sz w:val="24"/>
        </w:rPr>
        <w:t>carte</w:t>
      </w:r>
      <w:r>
        <w:rPr>
          <w:i/>
          <w:spacing w:val="-16"/>
          <w:sz w:val="24"/>
        </w:rPr>
        <w:t> </w:t>
      </w:r>
      <w:r>
        <w:rPr>
          <w:i/>
          <w:sz w:val="24"/>
        </w:rPr>
        <w:t>bancaire </w:t>
      </w:r>
      <w:r>
        <w:rPr>
          <w:i/>
          <w:sz w:val="24"/>
        </w:rPr>
        <w:t>sur Twitter pour les services associés à l’utilisation d’une carte, nous recevons</w:t>
      </w:r>
      <w:r>
        <w:rPr>
          <w:i/>
          <w:spacing w:val="-14"/>
          <w:sz w:val="24"/>
        </w:rPr>
        <w:t> </w:t>
      </w:r>
      <w:r>
        <w:rPr>
          <w:i/>
          <w:sz w:val="24"/>
        </w:rPr>
        <w:t>des</w:t>
      </w:r>
      <w:r>
        <w:rPr>
          <w:i/>
          <w:spacing w:val="-14"/>
          <w:sz w:val="24"/>
        </w:rPr>
        <w:t> </w:t>
      </w:r>
      <w:r>
        <w:rPr>
          <w:i/>
          <w:sz w:val="24"/>
        </w:rPr>
        <w:t>informations</w:t>
      </w:r>
      <w:r>
        <w:rPr>
          <w:i/>
          <w:spacing w:val="-14"/>
          <w:sz w:val="24"/>
        </w:rPr>
        <w:t> </w:t>
      </w:r>
      <w:r>
        <w:rPr>
          <w:i/>
          <w:sz w:val="24"/>
        </w:rPr>
        <w:t>concernant</w:t>
      </w:r>
      <w:r>
        <w:rPr>
          <w:i/>
          <w:spacing w:val="-14"/>
          <w:sz w:val="24"/>
        </w:rPr>
        <w:t> </w:t>
      </w:r>
      <w:r>
        <w:rPr>
          <w:i/>
          <w:sz w:val="24"/>
        </w:rPr>
        <w:t>les</w:t>
      </w:r>
      <w:r>
        <w:rPr>
          <w:i/>
          <w:spacing w:val="-14"/>
          <w:sz w:val="24"/>
        </w:rPr>
        <w:t> </w:t>
      </w:r>
      <w:r>
        <w:rPr>
          <w:i/>
          <w:sz w:val="24"/>
        </w:rPr>
        <w:t>transactions</w:t>
      </w:r>
      <w:r>
        <w:rPr>
          <w:i/>
          <w:spacing w:val="-14"/>
          <w:sz w:val="24"/>
        </w:rPr>
        <w:t> </w:t>
      </w:r>
      <w:r>
        <w:rPr>
          <w:i/>
          <w:sz w:val="24"/>
        </w:rPr>
        <w:t>effectuées</w:t>
      </w:r>
      <w:r>
        <w:rPr>
          <w:i/>
          <w:spacing w:val="-14"/>
          <w:sz w:val="24"/>
        </w:rPr>
        <w:t> </w:t>
      </w:r>
      <w:r>
        <w:rPr>
          <w:i/>
          <w:sz w:val="24"/>
        </w:rPr>
        <w:t>par</w:t>
      </w:r>
      <w:r>
        <w:rPr>
          <w:i/>
          <w:spacing w:val="-16"/>
          <w:sz w:val="24"/>
        </w:rPr>
        <w:t> </w:t>
      </w:r>
      <w:r>
        <w:rPr>
          <w:i/>
          <w:sz w:val="24"/>
        </w:rPr>
        <w:t>cette carte</w:t>
      </w:r>
      <w:r>
        <w:rPr>
          <w:i/>
          <w:spacing w:val="-8"/>
          <w:sz w:val="24"/>
        </w:rPr>
        <w:t> </w:t>
      </w:r>
      <w:r>
        <w:rPr>
          <w:i/>
          <w:sz w:val="24"/>
        </w:rPr>
        <w:t>de</w:t>
      </w:r>
      <w:r>
        <w:rPr>
          <w:i/>
          <w:spacing w:val="-5"/>
          <w:sz w:val="24"/>
        </w:rPr>
        <w:t> </w:t>
      </w:r>
      <w:r>
        <w:rPr>
          <w:i/>
          <w:sz w:val="24"/>
        </w:rPr>
        <w:t>la</w:t>
      </w:r>
      <w:r>
        <w:rPr>
          <w:i/>
          <w:spacing w:val="-5"/>
          <w:sz w:val="24"/>
        </w:rPr>
        <w:t> </w:t>
      </w:r>
      <w:r>
        <w:rPr>
          <w:i/>
          <w:sz w:val="24"/>
        </w:rPr>
        <w:t>part</w:t>
      </w:r>
      <w:r>
        <w:rPr>
          <w:i/>
          <w:spacing w:val="-8"/>
          <w:sz w:val="24"/>
        </w:rPr>
        <w:t> </w:t>
      </w:r>
      <w:r>
        <w:rPr>
          <w:i/>
          <w:sz w:val="24"/>
        </w:rPr>
        <w:t>d'un</w:t>
      </w:r>
      <w:r>
        <w:rPr>
          <w:i/>
          <w:spacing w:val="-8"/>
          <w:sz w:val="24"/>
        </w:rPr>
        <w:t> </w:t>
      </w:r>
      <w:r>
        <w:rPr>
          <w:i/>
          <w:sz w:val="24"/>
        </w:rPr>
        <w:t>fournisseur</w:t>
      </w:r>
      <w:r>
        <w:rPr>
          <w:i/>
          <w:spacing w:val="-8"/>
          <w:sz w:val="24"/>
        </w:rPr>
        <w:t> </w:t>
      </w:r>
      <w:r>
        <w:rPr>
          <w:i/>
          <w:sz w:val="24"/>
        </w:rPr>
        <w:t>de</w:t>
      </w:r>
      <w:r>
        <w:rPr>
          <w:i/>
          <w:spacing w:val="-8"/>
          <w:sz w:val="24"/>
        </w:rPr>
        <w:t> </w:t>
      </w:r>
      <w:r>
        <w:rPr>
          <w:i/>
          <w:sz w:val="24"/>
        </w:rPr>
        <w:t>services</w:t>
      </w:r>
      <w:r>
        <w:rPr>
          <w:i/>
          <w:spacing w:val="-8"/>
          <w:sz w:val="24"/>
        </w:rPr>
        <w:t> </w:t>
      </w:r>
      <w:r>
        <w:rPr>
          <w:i/>
          <w:sz w:val="24"/>
        </w:rPr>
        <w:t>de</w:t>
      </w:r>
      <w:r>
        <w:rPr>
          <w:i/>
          <w:spacing w:val="-10"/>
          <w:sz w:val="24"/>
        </w:rPr>
        <w:t> </w:t>
      </w:r>
      <w:r>
        <w:rPr>
          <w:i/>
          <w:sz w:val="24"/>
        </w:rPr>
        <w:t>paiement</w:t>
      </w:r>
      <w:r>
        <w:rPr>
          <w:i/>
          <w:spacing w:val="-8"/>
          <w:sz w:val="24"/>
        </w:rPr>
        <w:t> </w:t>
      </w:r>
      <w:r>
        <w:rPr>
          <w:i/>
          <w:sz w:val="24"/>
        </w:rPr>
        <w:t>tiers</w:t>
      </w:r>
      <w:r>
        <w:rPr>
          <w:i/>
          <w:spacing w:val="-8"/>
          <w:sz w:val="24"/>
        </w:rPr>
        <w:t> </w:t>
      </w:r>
      <w:r>
        <w:rPr>
          <w:i/>
          <w:spacing w:val="-3"/>
          <w:sz w:val="24"/>
        </w:rPr>
        <w:t>(«</w:t>
      </w:r>
      <w:r>
        <w:rPr>
          <w:i/>
          <w:spacing w:val="-8"/>
          <w:sz w:val="24"/>
        </w:rPr>
        <w:t> </w:t>
      </w:r>
      <w:r>
        <w:rPr>
          <w:b/>
          <w:i/>
          <w:sz w:val="24"/>
        </w:rPr>
        <w:t>Données </w:t>
      </w:r>
      <w:r>
        <w:rPr>
          <w:b/>
          <w:i/>
          <w:sz w:val="24"/>
        </w:rPr>
        <w:t>de carte enregistrée </w:t>
      </w:r>
      <w:r>
        <w:rPr>
          <w:i/>
          <w:sz w:val="24"/>
        </w:rPr>
        <w:t>»). Les Données de transaction et Données de carte </w:t>
      </w:r>
      <w:r>
        <w:rPr>
          <w:i/>
          <w:sz w:val="24"/>
        </w:rPr>
        <w:t>enregistrée peuvent inclure le nom du commerçant, ainsi que la date, l'heure</w:t>
      </w:r>
      <w:r>
        <w:rPr>
          <w:i/>
          <w:spacing w:val="-14"/>
          <w:sz w:val="24"/>
        </w:rPr>
        <w:t> </w:t>
      </w:r>
      <w:r>
        <w:rPr>
          <w:i/>
          <w:sz w:val="24"/>
        </w:rPr>
        <w:t>et</w:t>
      </w:r>
      <w:r>
        <w:rPr>
          <w:i/>
          <w:spacing w:val="-11"/>
          <w:sz w:val="24"/>
        </w:rPr>
        <w:t> </w:t>
      </w:r>
      <w:r>
        <w:rPr>
          <w:i/>
          <w:sz w:val="24"/>
        </w:rPr>
        <w:t>le</w:t>
      </w:r>
      <w:r>
        <w:rPr>
          <w:i/>
          <w:spacing w:val="-16"/>
          <w:sz w:val="24"/>
        </w:rPr>
        <w:t> </w:t>
      </w:r>
      <w:r>
        <w:rPr>
          <w:i/>
          <w:sz w:val="24"/>
        </w:rPr>
        <w:t>montant</w:t>
      </w:r>
      <w:r>
        <w:rPr>
          <w:i/>
          <w:spacing w:val="-11"/>
          <w:sz w:val="24"/>
        </w:rPr>
        <w:t> </w:t>
      </w:r>
      <w:r>
        <w:rPr>
          <w:i/>
          <w:sz w:val="24"/>
        </w:rPr>
        <w:t>de</w:t>
      </w:r>
      <w:r>
        <w:rPr>
          <w:i/>
          <w:spacing w:val="-17"/>
          <w:sz w:val="24"/>
        </w:rPr>
        <w:t> </w:t>
      </w:r>
      <w:r>
        <w:rPr>
          <w:i/>
          <w:sz w:val="24"/>
        </w:rPr>
        <w:t>la</w:t>
      </w:r>
      <w:r>
        <w:rPr>
          <w:i/>
          <w:spacing w:val="-14"/>
          <w:sz w:val="24"/>
        </w:rPr>
        <w:t> </w:t>
      </w:r>
      <w:r>
        <w:rPr>
          <w:i/>
          <w:sz w:val="24"/>
        </w:rPr>
        <w:t>transaction.</w:t>
      </w:r>
      <w:r>
        <w:rPr>
          <w:i/>
          <w:spacing w:val="-14"/>
          <w:sz w:val="24"/>
        </w:rPr>
        <w:t> </w:t>
      </w:r>
      <w:r>
        <w:rPr>
          <w:i/>
          <w:sz w:val="24"/>
        </w:rPr>
        <w:t>Twitter</w:t>
      </w:r>
      <w:r>
        <w:rPr>
          <w:i/>
          <w:spacing w:val="-12"/>
          <w:sz w:val="24"/>
        </w:rPr>
        <w:t> </w:t>
      </w:r>
      <w:r>
        <w:rPr>
          <w:i/>
          <w:sz w:val="24"/>
        </w:rPr>
        <w:t>utilise</w:t>
      </w:r>
      <w:r>
        <w:rPr>
          <w:i/>
          <w:spacing w:val="-15"/>
          <w:sz w:val="24"/>
        </w:rPr>
        <w:t> </w:t>
      </w:r>
      <w:r>
        <w:rPr>
          <w:i/>
          <w:sz w:val="24"/>
        </w:rPr>
        <w:t>les</w:t>
      </w:r>
      <w:r>
        <w:rPr>
          <w:i/>
          <w:spacing w:val="-12"/>
          <w:sz w:val="24"/>
        </w:rPr>
        <w:t> </w:t>
      </w:r>
      <w:r>
        <w:rPr>
          <w:i/>
          <w:sz w:val="24"/>
        </w:rPr>
        <w:t>Données</w:t>
      </w:r>
      <w:r>
        <w:rPr>
          <w:i/>
          <w:spacing w:val="-11"/>
          <w:sz w:val="24"/>
        </w:rPr>
        <w:t> </w:t>
      </w:r>
      <w:r>
        <w:rPr>
          <w:i/>
          <w:sz w:val="24"/>
        </w:rPr>
        <w:t>de</w:t>
      </w:r>
      <w:r>
        <w:rPr>
          <w:i/>
          <w:spacing w:val="-13"/>
          <w:sz w:val="24"/>
        </w:rPr>
        <w:t> </w:t>
      </w:r>
      <w:r>
        <w:rPr>
          <w:i/>
          <w:sz w:val="24"/>
        </w:rPr>
        <w:t>carte enregistrée afin de vérifier votre éligibilité aux services associés à l’utilisation d’une carte et peut également utiliser ces Données afin de limiter</w:t>
      </w:r>
      <w:r>
        <w:rPr>
          <w:i/>
          <w:spacing w:val="-16"/>
          <w:sz w:val="24"/>
        </w:rPr>
        <w:t> </w:t>
      </w:r>
      <w:r>
        <w:rPr>
          <w:i/>
          <w:sz w:val="24"/>
        </w:rPr>
        <w:t>le</w:t>
      </w:r>
      <w:r>
        <w:rPr>
          <w:i/>
          <w:spacing w:val="-12"/>
          <w:sz w:val="24"/>
        </w:rPr>
        <w:t> </w:t>
      </w:r>
      <w:r>
        <w:rPr>
          <w:i/>
          <w:sz w:val="24"/>
        </w:rPr>
        <w:t>nombre</w:t>
      </w:r>
      <w:r>
        <w:rPr>
          <w:i/>
          <w:spacing w:val="-15"/>
          <w:sz w:val="24"/>
        </w:rPr>
        <w:t> </w:t>
      </w:r>
      <w:r>
        <w:rPr>
          <w:i/>
          <w:sz w:val="24"/>
        </w:rPr>
        <w:t>d'offres</w:t>
      </w:r>
      <w:r>
        <w:rPr>
          <w:i/>
          <w:spacing w:val="-15"/>
          <w:sz w:val="24"/>
        </w:rPr>
        <w:t> </w:t>
      </w:r>
      <w:r>
        <w:rPr>
          <w:i/>
          <w:sz w:val="24"/>
        </w:rPr>
        <w:t>qui</w:t>
      </w:r>
      <w:r>
        <w:rPr>
          <w:i/>
          <w:spacing w:val="-13"/>
          <w:sz w:val="24"/>
        </w:rPr>
        <w:t> </w:t>
      </w:r>
      <w:r>
        <w:rPr>
          <w:i/>
          <w:sz w:val="24"/>
        </w:rPr>
        <w:t>vous</w:t>
      </w:r>
      <w:r>
        <w:rPr>
          <w:i/>
          <w:spacing w:val="-15"/>
          <w:sz w:val="24"/>
        </w:rPr>
        <w:t> </w:t>
      </w:r>
      <w:r>
        <w:rPr>
          <w:i/>
          <w:sz w:val="24"/>
        </w:rPr>
        <w:t>sont</w:t>
      </w:r>
      <w:r>
        <w:rPr>
          <w:i/>
          <w:spacing w:val="-15"/>
          <w:sz w:val="24"/>
        </w:rPr>
        <w:t> </w:t>
      </w:r>
      <w:r>
        <w:rPr>
          <w:i/>
          <w:sz w:val="24"/>
        </w:rPr>
        <w:t>proposées,</w:t>
      </w:r>
      <w:r>
        <w:rPr>
          <w:i/>
          <w:spacing w:val="-15"/>
          <w:sz w:val="24"/>
        </w:rPr>
        <w:t> </w:t>
      </w:r>
      <w:r>
        <w:rPr>
          <w:i/>
          <w:sz w:val="24"/>
        </w:rPr>
        <w:t>ainsi</w:t>
      </w:r>
      <w:r>
        <w:rPr>
          <w:i/>
          <w:spacing w:val="-15"/>
          <w:sz w:val="24"/>
        </w:rPr>
        <w:t> </w:t>
      </w:r>
      <w:r>
        <w:rPr>
          <w:i/>
          <w:sz w:val="24"/>
        </w:rPr>
        <w:t>que</w:t>
      </w:r>
      <w:r>
        <w:rPr>
          <w:i/>
          <w:spacing w:val="-15"/>
          <w:sz w:val="24"/>
        </w:rPr>
        <w:t> </w:t>
      </w:r>
      <w:r>
        <w:rPr>
          <w:i/>
          <w:sz w:val="24"/>
        </w:rPr>
        <w:t>d’effectuer</w:t>
      </w:r>
      <w:r>
        <w:rPr>
          <w:i/>
          <w:spacing w:val="-15"/>
          <w:sz w:val="24"/>
        </w:rPr>
        <w:t> </w:t>
      </w:r>
      <w:r>
        <w:rPr>
          <w:i/>
          <w:sz w:val="24"/>
        </w:rPr>
        <w:t>un suivi de ces offres</w:t>
      </w:r>
      <w:r>
        <w:rPr>
          <w:i/>
          <w:spacing w:val="-1"/>
          <w:sz w:val="24"/>
        </w:rPr>
        <w:t> </w:t>
      </w:r>
      <w:r>
        <w:rPr>
          <w:i/>
          <w:sz w:val="24"/>
        </w:rPr>
        <w:t>»</w:t>
      </w:r>
      <w:r>
        <w:rPr>
          <w:sz w:val="24"/>
        </w:rPr>
        <w:t>.</w:t>
      </w:r>
    </w:p>
    <w:p>
      <w:pPr>
        <w:pStyle w:val="Heading1"/>
        <w:spacing w:line="208" w:lineRule="auto" w:before="167"/>
        <w:ind w:right="196"/>
      </w:pPr>
      <w:r>
        <w:rPr/>
        <w:t>Clause n°13 bis de la Politique de confidentialité de Twitter du 27 janvier 2016 :</w:t>
      </w:r>
    </w:p>
    <w:p>
      <w:pPr>
        <w:pStyle w:val="BodyText"/>
        <w:rPr>
          <w:b/>
        </w:rPr>
      </w:pPr>
    </w:p>
    <w:p>
      <w:pPr>
        <w:pStyle w:val="BodyText"/>
        <w:spacing w:before="7"/>
        <w:rPr>
          <w:b/>
        </w:rPr>
      </w:pPr>
    </w:p>
    <w:p>
      <w:pPr>
        <w:spacing w:line="208" w:lineRule="auto" w:before="0"/>
        <w:ind w:left="2260" w:right="192" w:firstLine="0"/>
        <w:jc w:val="both"/>
        <w:rPr>
          <w:i/>
          <w:sz w:val="24"/>
        </w:rPr>
      </w:pPr>
      <w:r>
        <w:rPr>
          <w:sz w:val="24"/>
        </w:rPr>
        <w:t>« </w:t>
      </w:r>
      <w:r>
        <w:rPr>
          <w:b/>
          <w:sz w:val="24"/>
        </w:rPr>
        <w:t>Services de transaction commerciale </w:t>
      </w:r>
      <w:r>
        <w:rPr>
          <w:sz w:val="24"/>
        </w:rPr>
        <w:t>: </w:t>
      </w:r>
      <w:r>
        <w:rPr>
          <w:i/>
          <w:sz w:val="24"/>
        </w:rPr>
        <w:t>vous pouvez indiquer vos </w:t>
      </w:r>
      <w:r>
        <w:rPr>
          <w:i/>
          <w:sz w:val="24"/>
        </w:rPr>
        <w:t>informations de carte bancaire, notamment le numéro de votre carte, la date d’expiration, le code de sécurité et l’adresse de facturation (collectivement, « </w:t>
      </w:r>
      <w:r>
        <w:rPr>
          <w:b/>
          <w:i/>
          <w:sz w:val="24"/>
        </w:rPr>
        <w:t>Informations de carte bancaire </w:t>
      </w:r>
      <w:r>
        <w:rPr>
          <w:i/>
          <w:sz w:val="24"/>
        </w:rPr>
        <w:t>»), ainsi que votre </w:t>
      </w:r>
      <w:r>
        <w:rPr>
          <w:i/>
          <w:sz w:val="24"/>
        </w:rPr>
        <w:t>adresse</w:t>
      </w:r>
      <w:r>
        <w:rPr>
          <w:i/>
          <w:spacing w:val="-12"/>
          <w:sz w:val="24"/>
        </w:rPr>
        <w:t> </w:t>
      </w:r>
      <w:r>
        <w:rPr>
          <w:i/>
          <w:sz w:val="24"/>
        </w:rPr>
        <w:t>d’expédition</w:t>
      </w:r>
      <w:r>
        <w:rPr>
          <w:i/>
          <w:spacing w:val="-14"/>
          <w:sz w:val="24"/>
        </w:rPr>
        <w:t> </w:t>
      </w:r>
      <w:r>
        <w:rPr>
          <w:i/>
          <w:sz w:val="24"/>
        </w:rPr>
        <w:t>afin</w:t>
      </w:r>
      <w:r>
        <w:rPr>
          <w:i/>
          <w:spacing w:val="-12"/>
          <w:sz w:val="24"/>
        </w:rPr>
        <w:t> </w:t>
      </w:r>
      <w:r>
        <w:rPr>
          <w:i/>
          <w:sz w:val="24"/>
        </w:rPr>
        <w:t>d’effectuer</w:t>
      </w:r>
      <w:r>
        <w:rPr>
          <w:i/>
          <w:spacing w:val="-11"/>
          <w:sz w:val="24"/>
        </w:rPr>
        <w:t> </w:t>
      </w:r>
      <w:r>
        <w:rPr>
          <w:i/>
          <w:sz w:val="24"/>
        </w:rPr>
        <w:t>une</w:t>
      </w:r>
      <w:r>
        <w:rPr>
          <w:i/>
          <w:spacing w:val="-11"/>
          <w:sz w:val="24"/>
        </w:rPr>
        <w:t> </w:t>
      </w:r>
      <w:r>
        <w:rPr>
          <w:i/>
          <w:sz w:val="24"/>
        </w:rPr>
        <w:t>transaction</w:t>
      </w:r>
      <w:r>
        <w:rPr>
          <w:i/>
          <w:spacing w:val="-12"/>
          <w:sz w:val="24"/>
        </w:rPr>
        <w:t> </w:t>
      </w:r>
      <w:r>
        <w:rPr>
          <w:i/>
          <w:sz w:val="24"/>
        </w:rPr>
        <w:t>commerciale</w:t>
      </w:r>
      <w:r>
        <w:rPr>
          <w:i/>
          <w:spacing w:val="-11"/>
          <w:sz w:val="24"/>
        </w:rPr>
        <w:t> </w:t>
      </w:r>
      <w:r>
        <w:rPr>
          <w:i/>
          <w:sz w:val="24"/>
        </w:rPr>
        <w:t>via</w:t>
      </w:r>
      <w:r>
        <w:rPr>
          <w:i/>
          <w:spacing w:val="-11"/>
          <w:sz w:val="24"/>
        </w:rPr>
        <w:t> </w:t>
      </w:r>
      <w:r>
        <w:rPr>
          <w:i/>
          <w:sz w:val="24"/>
        </w:rPr>
        <w:t>nos Services. Vous pouvez également fournir le numéro de votre carte pour souscrire à des services associés à l’utilisation d’une carte, tels que les offres. Afin de simplifier vos futurs achats, nous conservons </w:t>
      </w:r>
      <w:r>
        <w:rPr>
          <w:i/>
          <w:spacing w:val="-5"/>
          <w:sz w:val="24"/>
        </w:rPr>
        <w:t>vos </w:t>
      </w:r>
      <w:r>
        <w:rPr>
          <w:i/>
          <w:sz w:val="24"/>
        </w:rPr>
        <w:t>Informations de carte bancaire (à l’exception du code de sécurité) et de l’adresse</w:t>
      </w:r>
      <w:r>
        <w:rPr>
          <w:i/>
          <w:spacing w:val="-5"/>
          <w:sz w:val="24"/>
        </w:rPr>
        <w:t> </w:t>
      </w:r>
      <w:r>
        <w:rPr>
          <w:i/>
          <w:sz w:val="24"/>
        </w:rPr>
        <w:t>d’expédition,</w:t>
      </w:r>
      <w:r>
        <w:rPr>
          <w:i/>
          <w:spacing w:val="-4"/>
          <w:sz w:val="24"/>
        </w:rPr>
        <w:t> </w:t>
      </w:r>
      <w:r>
        <w:rPr>
          <w:i/>
          <w:sz w:val="24"/>
        </w:rPr>
        <w:t>que</w:t>
      </w:r>
      <w:r>
        <w:rPr>
          <w:i/>
          <w:spacing w:val="-8"/>
          <w:sz w:val="24"/>
        </w:rPr>
        <w:t> </w:t>
      </w:r>
      <w:r>
        <w:rPr>
          <w:i/>
          <w:sz w:val="24"/>
        </w:rPr>
        <w:t>vous</w:t>
      </w:r>
      <w:r>
        <w:rPr>
          <w:i/>
          <w:spacing w:val="-7"/>
          <w:sz w:val="24"/>
        </w:rPr>
        <w:t> </w:t>
      </w:r>
      <w:r>
        <w:rPr>
          <w:i/>
          <w:sz w:val="24"/>
        </w:rPr>
        <w:t>pouvez</w:t>
      </w:r>
      <w:r>
        <w:rPr>
          <w:i/>
          <w:spacing w:val="-4"/>
          <w:sz w:val="24"/>
        </w:rPr>
        <w:t> </w:t>
      </w:r>
      <w:r>
        <w:rPr>
          <w:i/>
          <w:sz w:val="24"/>
        </w:rPr>
        <w:t>supprimer</w:t>
      </w:r>
      <w:r>
        <w:rPr>
          <w:i/>
          <w:spacing w:val="-5"/>
          <w:sz w:val="24"/>
        </w:rPr>
        <w:t> </w:t>
      </w:r>
      <w:r>
        <w:rPr>
          <w:i/>
          <w:sz w:val="24"/>
        </w:rPr>
        <w:t>de</w:t>
      </w:r>
      <w:r>
        <w:rPr>
          <w:i/>
          <w:spacing w:val="-4"/>
          <w:sz w:val="24"/>
        </w:rPr>
        <w:t> </w:t>
      </w:r>
      <w:r>
        <w:rPr>
          <w:i/>
          <w:sz w:val="24"/>
        </w:rPr>
        <w:t>votre</w:t>
      </w:r>
      <w:r>
        <w:rPr>
          <w:i/>
          <w:spacing w:val="-5"/>
          <w:sz w:val="24"/>
        </w:rPr>
        <w:t> </w:t>
      </w:r>
      <w:r>
        <w:rPr>
          <w:i/>
          <w:sz w:val="24"/>
        </w:rPr>
        <w:t>compte</w:t>
      </w:r>
      <w:r>
        <w:rPr>
          <w:i/>
          <w:spacing w:val="-4"/>
          <w:sz w:val="24"/>
        </w:rPr>
        <w:t> </w:t>
      </w:r>
      <w:r>
        <w:rPr>
          <w:i/>
          <w:sz w:val="24"/>
        </w:rPr>
        <w:t>à</w:t>
      </w:r>
      <w:r>
        <w:rPr>
          <w:i/>
          <w:spacing w:val="-5"/>
          <w:sz w:val="24"/>
        </w:rPr>
        <w:t> </w:t>
      </w:r>
      <w:r>
        <w:rPr>
          <w:i/>
          <w:sz w:val="24"/>
        </w:rPr>
        <w:t>tout moment via vos paramètres de compte. Nous considérons que vos Informations de carte bancaire et votre adresse d’expédition sont des informations privées que nous ne rendons pas publiques. Nous</w:t>
      </w:r>
      <w:r>
        <w:rPr>
          <w:i/>
          <w:spacing w:val="-25"/>
          <w:sz w:val="24"/>
        </w:rPr>
        <w:t> </w:t>
      </w:r>
      <w:r>
        <w:rPr>
          <w:i/>
          <w:sz w:val="24"/>
        </w:rPr>
        <w:t>collectons et conservons les informations générées par vos achats effectués via nos Services (« Données de transaction »). Les Données de transaction et Données</w:t>
      </w:r>
      <w:r>
        <w:rPr>
          <w:i/>
          <w:spacing w:val="-17"/>
          <w:sz w:val="24"/>
        </w:rPr>
        <w:t> </w:t>
      </w:r>
      <w:r>
        <w:rPr>
          <w:i/>
          <w:sz w:val="24"/>
        </w:rPr>
        <w:t>de</w:t>
      </w:r>
      <w:r>
        <w:rPr>
          <w:i/>
          <w:spacing w:val="-21"/>
          <w:sz w:val="24"/>
        </w:rPr>
        <w:t> </w:t>
      </w:r>
      <w:r>
        <w:rPr>
          <w:i/>
          <w:sz w:val="24"/>
        </w:rPr>
        <w:t>carte</w:t>
      </w:r>
      <w:r>
        <w:rPr>
          <w:i/>
          <w:spacing w:val="-21"/>
          <w:sz w:val="24"/>
        </w:rPr>
        <w:t> </w:t>
      </w:r>
      <w:r>
        <w:rPr>
          <w:i/>
          <w:sz w:val="24"/>
        </w:rPr>
        <w:t>enregistrée</w:t>
      </w:r>
      <w:r>
        <w:rPr>
          <w:i/>
          <w:spacing w:val="-19"/>
          <w:sz w:val="24"/>
        </w:rPr>
        <w:t> </w:t>
      </w:r>
      <w:r>
        <w:rPr>
          <w:i/>
          <w:sz w:val="24"/>
        </w:rPr>
        <w:t>peuvent</w:t>
      </w:r>
      <w:r>
        <w:rPr>
          <w:i/>
          <w:spacing w:val="-17"/>
          <w:sz w:val="24"/>
        </w:rPr>
        <w:t> </w:t>
      </w:r>
      <w:r>
        <w:rPr>
          <w:i/>
          <w:sz w:val="24"/>
        </w:rPr>
        <w:t>inclure</w:t>
      </w:r>
      <w:r>
        <w:rPr>
          <w:i/>
          <w:spacing w:val="-18"/>
          <w:sz w:val="24"/>
        </w:rPr>
        <w:t> </w:t>
      </w:r>
      <w:r>
        <w:rPr>
          <w:i/>
          <w:sz w:val="24"/>
        </w:rPr>
        <w:t>le</w:t>
      </w:r>
      <w:r>
        <w:rPr>
          <w:i/>
          <w:spacing w:val="-20"/>
          <w:sz w:val="24"/>
        </w:rPr>
        <w:t> </w:t>
      </w:r>
      <w:r>
        <w:rPr>
          <w:i/>
          <w:sz w:val="24"/>
        </w:rPr>
        <w:t>nom</w:t>
      </w:r>
      <w:r>
        <w:rPr>
          <w:i/>
          <w:spacing w:val="-17"/>
          <w:sz w:val="24"/>
        </w:rPr>
        <w:t> </w:t>
      </w:r>
      <w:r>
        <w:rPr>
          <w:i/>
          <w:sz w:val="24"/>
        </w:rPr>
        <w:t>du</w:t>
      </w:r>
      <w:r>
        <w:rPr>
          <w:i/>
          <w:spacing w:val="-16"/>
          <w:sz w:val="24"/>
        </w:rPr>
        <w:t> </w:t>
      </w:r>
      <w:r>
        <w:rPr>
          <w:i/>
          <w:sz w:val="24"/>
        </w:rPr>
        <w:t>commerçant,</w:t>
      </w:r>
      <w:r>
        <w:rPr>
          <w:i/>
          <w:spacing w:val="-17"/>
          <w:sz w:val="24"/>
        </w:rPr>
        <w:t> </w:t>
      </w:r>
      <w:r>
        <w:rPr>
          <w:i/>
          <w:sz w:val="24"/>
        </w:rPr>
        <w:t>ainsi que la date, l’heure et le montant de la transaction.</w:t>
      </w:r>
      <w:r>
        <w:rPr>
          <w:i/>
          <w:spacing w:val="-4"/>
          <w:sz w:val="24"/>
        </w:rPr>
        <w:t> </w:t>
      </w:r>
      <w:r>
        <w:rPr>
          <w:i/>
          <w:sz w:val="24"/>
        </w:rPr>
        <w:t>»</w:t>
      </w:r>
    </w:p>
    <w:p>
      <w:pPr>
        <w:pStyle w:val="BodyText"/>
        <w:rPr>
          <w:i/>
        </w:rPr>
      </w:pPr>
    </w:p>
    <w:p>
      <w:pPr>
        <w:pStyle w:val="BodyText"/>
        <w:spacing w:before="9"/>
        <w:rPr>
          <w:i/>
        </w:rPr>
      </w:pPr>
    </w:p>
    <w:p>
      <w:pPr>
        <w:pStyle w:val="Heading1"/>
        <w:spacing w:line="208" w:lineRule="auto"/>
        <w:ind w:right="196"/>
        <w:rPr>
          <w:b w:val="0"/>
        </w:rPr>
      </w:pPr>
      <w:r>
        <w:rPr/>
        <w:t>Clause n°15 de la Politique de confidentialité de Twitter du 30 septembre 2016 </w:t>
      </w:r>
      <w:r>
        <w:rPr>
          <w:b w:val="0"/>
        </w:rPr>
        <w:t>:</w:t>
      </w:r>
    </w:p>
    <w:p>
      <w:pPr>
        <w:spacing w:line="208" w:lineRule="auto" w:before="163"/>
        <w:ind w:left="2260" w:right="192" w:firstLine="0"/>
        <w:jc w:val="both"/>
        <w:rPr>
          <w:i/>
          <w:sz w:val="24"/>
        </w:rPr>
      </w:pPr>
      <w:r>
        <w:rPr>
          <w:sz w:val="24"/>
        </w:rPr>
        <w:t>« </w:t>
      </w:r>
      <w:r>
        <w:rPr>
          <w:b/>
          <w:sz w:val="24"/>
        </w:rPr>
        <w:t>Services de transaction commerciale </w:t>
      </w:r>
      <w:r>
        <w:rPr>
          <w:sz w:val="24"/>
        </w:rPr>
        <w:t>: </w:t>
      </w:r>
      <w:r>
        <w:rPr>
          <w:i/>
          <w:sz w:val="24"/>
        </w:rPr>
        <w:t>Vous pouvez indiquer vos </w:t>
      </w:r>
      <w:r>
        <w:rPr>
          <w:i/>
          <w:sz w:val="24"/>
        </w:rPr>
        <w:t>informations</w:t>
      </w:r>
      <w:r>
        <w:rPr>
          <w:i/>
          <w:spacing w:val="-13"/>
          <w:sz w:val="24"/>
        </w:rPr>
        <w:t> </w:t>
      </w:r>
      <w:r>
        <w:rPr>
          <w:i/>
          <w:sz w:val="24"/>
        </w:rPr>
        <w:t>de</w:t>
      </w:r>
      <w:r>
        <w:rPr>
          <w:i/>
          <w:spacing w:val="-13"/>
          <w:sz w:val="24"/>
        </w:rPr>
        <w:t> </w:t>
      </w:r>
      <w:r>
        <w:rPr>
          <w:i/>
          <w:sz w:val="24"/>
        </w:rPr>
        <w:t>paiement,</w:t>
      </w:r>
      <w:r>
        <w:rPr>
          <w:i/>
          <w:spacing w:val="-13"/>
          <w:sz w:val="24"/>
        </w:rPr>
        <w:t> </w:t>
      </w:r>
      <w:r>
        <w:rPr>
          <w:i/>
          <w:sz w:val="24"/>
        </w:rPr>
        <w:t>notamment</w:t>
      </w:r>
      <w:r>
        <w:rPr>
          <w:i/>
          <w:spacing w:val="-13"/>
          <w:sz w:val="24"/>
        </w:rPr>
        <w:t> </w:t>
      </w:r>
      <w:r>
        <w:rPr>
          <w:i/>
          <w:sz w:val="24"/>
        </w:rPr>
        <w:t>le</w:t>
      </w:r>
      <w:r>
        <w:rPr>
          <w:i/>
          <w:spacing w:val="-16"/>
          <w:sz w:val="24"/>
        </w:rPr>
        <w:t> </w:t>
      </w:r>
      <w:r>
        <w:rPr>
          <w:i/>
          <w:sz w:val="24"/>
        </w:rPr>
        <w:t>numéro</w:t>
      </w:r>
      <w:r>
        <w:rPr>
          <w:i/>
          <w:spacing w:val="-13"/>
          <w:sz w:val="24"/>
        </w:rPr>
        <w:t> </w:t>
      </w:r>
      <w:r>
        <w:rPr>
          <w:i/>
          <w:sz w:val="24"/>
        </w:rPr>
        <w:t>de</w:t>
      </w:r>
      <w:r>
        <w:rPr>
          <w:i/>
          <w:spacing w:val="-16"/>
          <w:sz w:val="24"/>
        </w:rPr>
        <w:t> </w:t>
      </w:r>
      <w:r>
        <w:rPr>
          <w:i/>
          <w:sz w:val="24"/>
        </w:rPr>
        <w:t>votre</w:t>
      </w:r>
      <w:r>
        <w:rPr>
          <w:i/>
          <w:spacing w:val="-12"/>
          <w:sz w:val="24"/>
        </w:rPr>
        <w:t> </w:t>
      </w:r>
      <w:r>
        <w:rPr>
          <w:i/>
          <w:sz w:val="24"/>
        </w:rPr>
        <w:t>carte</w:t>
      </w:r>
      <w:r>
        <w:rPr>
          <w:i/>
          <w:spacing w:val="-13"/>
          <w:sz w:val="24"/>
        </w:rPr>
        <w:t> </w:t>
      </w:r>
      <w:r>
        <w:rPr>
          <w:i/>
          <w:sz w:val="24"/>
        </w:rPr>
        <w:t>de</w:t>
      </w:r>
      <w:r>
        <w:rPr>
          <w:i/>
          <w:spacing w:val="-13"/>
          <w:sz w:val="24"/>
        </w:rPr>
        <w:t> </w:t>
      </w:r>
      <w:r>
        <w:rPr>
          <w:i/>
          <w:sz w:val="24"/>
        </w:rPr>
        <w:t>débit</w:t>
      </w:r>
      <w:r>
        <w:rPr>
          <w:i/>
          <w:spacing w:val="-13"/>
          <w:sz w:val="24"/>
        </w:rPr>
        <w:t> </w:t>
      </w:r>
      <w:r>
        <w:rPr>
          <w:i/>
          <w:sz w:val="24"/>
        </w:rPr>
        <w:t>ou de crédit, la date d’expiration, le code de sécurité et l’adresse </w:t>
      </w:r>
      <w:r>
        <w:rPr>
          <w:i/>
          <w:spacing w:val="-7"/>
          <w:sz w:val="24"/>
        </w:rPr>
        <w:t>de </w:t>
      </w:r>
      <w:r>
        <w:rPr>
          <w:i/>
          <w:sz w:val="24"/>
        </w:rPr>
        <w:t>facturation</w:t>
      </w:r>
      <w:r>
        <w:rPr>
          <w:i/>
          <w:spacing w:val="-19"/>
          <w:sz w:val="24"/>
        </w:rPr>
        <w:t> </w:t>
      </w:r>
      <w:r>
        <w:rPr>
          <w:i/>
          <w:sz w:val="24"/>
        </w:rPr>
        <w:t>(collectivement,</w:t>
      </w:r>
      <w:r>
        <w:rPr>
          <w:i/>
          <w:spacing w:val="-16"/>
          <w:sz w:val="24"/>
        </w:rPr>
        <w:t> </w:t>
      </w:r>
      <w:r>
        <w:rPr>
          <w:i/>
          <w:sz w:val="24"/>
        </w:rPr>
        <w:t>«</w:t>
      </w:r>
      <w:r>
        <w:rPr>
          <w:i/>
          <w:spacing w:val="-13"/>
          <w:sz w:val="24"/>
        </w:rPr>
        <w:t> </w:t>
      </w:r>
      <w:r>
        <w:rPr>
          <w:i/>
          <w:sz w:val="24"/>
        </w:rPr>
        <w:t>Informations</w:t>
      </w:r>
      <w:r>
        <w:rPr>
          <w:i/>
          <w:spacing w:val="-13"/>
          <w:sz w:val="24"/>
        </w:rPr>
        <w:t> </w:t>
      </w:r>
      <w:r>
        <w:rPr>
          <w:i/>
          <w:sz w:val="24"/>
        </w:rPr>
        <w:t>de</w:t>
      </w:r>
      <w:r>
        <w:rPr>
          <w:i/>
          <w:spacing w:val="-16"/>
          <w:sz w:val="24"/>
        </w:rPr>
        <w:t> </w:t>
      </w:r>
      <w:r>
        <w:rPr>
          <w:i/>
          <w:sz w:val="24"/>
        </w:rPr>
        <w:t>paiement</w:t>
      </w:r>
      <w:r>
        <w:rPr>
          <w:i/>
          <w:spacing w:val="-13"/>
          <w:sz w:val="24"/>
        </w:rPr>
        <w:t> </w:t>
      </w:r>
      <w:r>
        <w:rPr>
          <w:i/>
          <w:spacing w:val="-2"/>
          <w:sz w:val="24"/>
        </w:rPr>
        <w:t>»),</w:t>
      </w:r>
      <w:r>
        <w:rPr>
          <w:i/>
          <w:spacing w:val="-13"/>
          <w:sz w:val="24"/>
        </w:rPr>
        <w:t> </w:t>
      </w:r>
      <w:r>
        <w:rPr>
          <w:i/>
          <w:sz w:val="24"/>
        </w:rPr>
        <w:t>ainsi</w:t>
      </w:r>
      <w:r>
        <w:rPr>
          <w:i/>
          <w:spacing w:val="-13"/>
          <w:sz w:val="24"/>
        </w:rPr>
        <w:t> </w:t>
      </w:r>
      <w:r>
        <w:rPr>
          <w:i/>
          <w:sz w:val="24"/>
        </w:rPr>
        <w:t>que</w:t>
      </w:r>
      <w:r>
        <w:rPr>
          <w:i/>
          <w:spacing w:val="-16"/>
          <w:sz w:val="24"/>
        </w:rPr>
        <w:t> </w:t>
      </w:r>
      <w:r>
        <w:rPr>
          <w:i/>
          <w:sz w:val="24"/>
        </w:rPr>
        <w:t>votre adresse</w:t>
      </w:r>
      <w:r>
        <w:rPr>
          <w:i/>
          <w:spacing w:val="-11"/>
          <w:sz w:val="24"/>
        </w:rPr>
        <w:t> </w:t>
      </w:r>
      <w:r>
        <w:rPr>
          <w:i/>
          <w:sz w:val="24"/>
        </w:rPr>
        <w:t>d’expédition</w:t>
      </w:r>
      <w:r>
        <w:rPr>
          <w:i/>
          <w:spacing w:val="-11"/>
          <w:sz w:val="24"/>
        </w:rPr>
        <w:t> </w:t>
      </w:r>
      <w:r>
        <w:rPr>
          <w:i/>
          <w:sz w:val="24"/>
        </w:rPr>
        <w:t>afin</w:t>
      </w:r>
      <w:r>
        <w:rPr>
          <w:i/>
          <w:spacing w:val="-11"/>
          <w:sz w:val="24"/>
        </w:rPr>
        <w:t> </w:t>
      </w:r>
      <w:r>
        <w:rPr>
          <w:i/>
          <w:sz w:val="24"/>
        </w:rPr>
        <w:t>d’effectuer</w:t>
      </w:r>
      <w:r>
        <w:rPr>
          <w:i/>
          <w:spacing w:val="-15"/>
          <w:sz w:val="24"/>
        </w:rPr>
        <w:t> </w:t>
      </w:r>
      <w:r>
        <w:rPr>
          <w:i/>
          <w:sz w:val="24"/>
        </w:rPr>
        <w:t>une</w:t>
      </w:r>
      <w:r>
        <w:rPr>
          <w:i/>
          <w:spacing w:val="-11"/>
          <w:sz w:val="24"/>
        </w:rPr>
        <w:t> </w:t>
      </w:r>
      <w:r>
        <w:rPr>
          <w:i/>
          <w:sz w:val="24"/>
        </w:rPr>
        <w:t>transaction</w:t>
      </w:r>
      <w:r>
        <w:rPr>
          <w:i/>
          <w:spacing w:val="-11"/>
          <w:sz w:val="24"/>
        </w:rPr>
        <w:t> </w:t>
      </w:r>
      <w:r>
        <w:rPr>
          <w:i/>
          <w:sz w:val="24"/>
        </w:rPr>
        <w:t>commerciale</w:t>
      </w:r>
      <w:r>
        <w:rPr>
          <w:i/>
          <w:spacing w:val="-11"/>
          <w:sz w:val="24"/>
        </w:rPr>
        <w:t> </w:t>
      </w:r>
      <w:r>
        <w:rPr>
          <w:i/>
          <w:sz w:val="24"/>
        </w:rPr>
        <w:t>via</w:t>
      </w:r>
      <w:r>
        <w:rPr>
          <w:i/>
          <w:spacing w:val="-11"/>
          <w:sz w:val="24"/>
        </w:rPr>
        <w:t> </w:t>
      </w:r>
      <w:r>
        <w:rPr>
          <w:i/>
          <w:spacing w:val="-4"/>
          <w:sz w:val="24"/>
        </w:rPr>
        <w:t>nos </w:t>
      </w:r>
      <w:r>
        <w:rPr>
          <w:i/>
          <w:sz w:val="24"/>
        </w:rPr>
        <w:t>Services. Afin de simplifier vos futurs achats, nous conservons </w:t>
      </w:r>
      <w:r>
        <w:rPr>
          <w:i/>
          <w:spacing w:val="-5"/>
          <w:sz w:val="24"/>
        </w:rPr>
        <w:t>vos </w:t>
      </w:r>
      <w:r>
        <w:rPr>
          <w:i/>
          <w:sz w:val="24"/>
        </w:rPr>
        <w:t>Informations</w:t>
      </w:r>
      <w:r>
        <w:rPr>
          <w:i/>
          <w:spacing w:val="-25"/>
          <w:sz w:val="24"/>
        </w:rPr>
        <w:t> </w:t>
      </w:r>
      <w:r>
        <w:rPr>
          <w:i/>
          <w:spacing w:val="4"/>
          <w:sz w:val="24"/>
        </w:rPr>
        <w:t>depaiement(à</w:t>
      </w:r>
      <w:r>
        <w:rPr>
          <w:i/>
          <w:spacing w:val="-23"/>
          <w:sz w:val="24"/>
        </w:rPr>
        <w:t> </w:t>
      </w:r>
      <w:r>
        <w:rPr>
          <w:i/>
          <w:sz w:val="24"/>
        </w:rPr>
        <w:t>l’exception</w:t>
      </w:r>
      <w:r>
        <w:rPr>
          <w:i/>
          <w:spacing w:val="-22"/>
          <w:sz w:val="24"/>
        </w:rPr>
        <w:t> </w:t>
      </w:r>
      <w:r>
        <w:rPr>
          <w:i/>
          <w:sz w:val="24"/>
        </w:rPr>
        <w:t>du</w:t>
      </w:r>
      <w:r>
        <w:rPr>
          <w:i/>
          <w:spacing w:val="-22"/>
          <w:sz w:val="24"/>
        </w:rPr>
        <w:t> </w:t>
      </w:r>
      <w:r>
        <w:rPr>
          <w:i/>
          <w:sz w:val="24"/>
        </w:rPr>
        <w:t>code</w:t>
      </w:r>
      <w:r>
        <w:rPr>
          <w:i/>
          <w:spacing w:val="-23"/>
          <w:sz w:val="24"/>
        </w:rPr>
        <w:t> </w:t>
      </w:r>
      <w:r>
        <w:rPr>
          <w:i/>
          <w:sz w:val="24"/>
        </w:rPr>
        <w:t>de</w:t>
      </w:r>
      <w:r>
        <w:rPr>
          <w:i/>
          <w:spacing w:val="-24"/>
          <w:sz w:val="24"/>
        </w:rPr>
        <w:t> </w:t>
      </w:r>
      <w:r>
        <w:rPr>
          <w:i/>
          <w:sz w:val="24"/>
        </w:rPr>
        <w:t>sécurité)</w:t>
      </w:r>
      <w:r>
        <w:rPr>
          <w:i/>
          <w:spacing w:val="-25"/>
          <w:sz w:val="24"/>
        </w:rPr>
        <w:t> </w:t>
      </w:r>
      <w:r>
        <w:rPr>
          <w:i/>
          <w:sz w:val="24"/>
        </w:rPr>
        <w:t>et</w:t>
      </w:r>
      <w:r>
        <w:rPr>
          <w:i/>
          <w:spacing w:val="-23"/>
          <w:sz w:val="24"/>
        </w:rPr>
        <w:t> </w:t>
      </w:r>
      <w:r>
        <w:rPr>
          <w:i/>
          <w:sz w:val="24"/>
        </w:rPr>
        <w:t>de</w:t>
      </w:r>
      <w:r>
        <w:rPr>
          <w:i/>
          <w:spacing w:val="-26"/>
          <w:sz w:val="24"/>
        </w:rPr>
        <w:t> </w:t>
      </w:r>
      <w:r>
        <w:rPr>
          <w:i/>
          <w:sz w:val="24"/>
        </w:rPr>
        <w:t>l’adresse d’expédition,</w:t>
      </w:r>
      <w:r>
        <w:rPr>
          <w:i/>
          <w:spacing w:val="-25"/>
          <w:sz w:val="24"/>
        </w:rPr>
        <w:t> </w:t>
      </w:r>
      <w:r>
        <w:rPr>
          <w:i/>
          <w:spacing w:val="4"/>
          <w:sz w:val="24"/>
        </w:rPr>
        <w:t>quevous</w:t>
      </w:r>
      <w:r>
        <w:rPr>
          <w:i/>
          <w:spacing w:val="-25"/>
          <w:sz w:val="24"/>
        </w:rPr>
        <w:t> </w:t>
      </w:r>
      <w:r>
        <w:rPr>
          <w:i/>
          <w:sz w:val="24"/>
        </w:rPr>
        <w:t>pouvez</w:t>
      </w:r>
      <w:r>
        <w:rPr>
          <w:i/>
          <w:spacing w:val="-24"/>
          <w:sz w:val="24"/>
        </w:rPr>
        <w:t> </w:t>
      </w:r>
      <w:r>
        <w:rPr>
          <w:i/>
          <w:sz w:val="24"/>
        </w:rPr>
        <w:t>supprimer</w:t>
      </w:r>
      <w:r>
        <w:rPr>
          <w:i/>
          <w:spacing w:val="-25"/>
          <w:sz w:val="24"/>
        </w:rPr>
        <w:t> </w:t>
      </w:r>
      <w:r>
        <w:rPr>
          <w:i/>
          <w:sz w:val="24"/>
        </w:rPr>
        <w:t>de</w:t>
      </w:r>
      <w:r>
        <w:rPr>
          <w:i/>
          <w:spacing w:val="-27"/>
          <w:sz w:val="24"/>
        </w:rPr>
        <w:t> </w:t>
      </w:r>
      <w:r>
        <w:rPr>
          <w:i/>
          <w:sz w:val="24"/>
        </w:rPr>
        <w:t>votre</w:t>
      </w:r>
      <w:r>
        <w:rPr>
          <w:i/>
          <w:spacing w:val="-26"/>
          <w:sz w:val="24"/>
        </w:rPr>
        <w:t> </w:t>
      </w:r>
      <w:r>
        <w:rPr>
          <w:i/>
          <w:spacing w:val="4"/>
          <w:sz w:val="24"/>
        </w:rPr>
        <w:t>compteà</w:t>
      </w:r>
      <w:r>
        <w:rPr>
          <w:i/>
          <w:spacing w:val="-25"/>
          <w:sz w:val="24"/>
        </w:rPr>
        <w:t> </w:t>
      </w:r>
      <w:r>
        <w:rPr>
          <w:i/>
          <w:sz w:val="24"/>
        </w:rPr>
        <w:t>tout</w:t>
      </w:r>
      <w:r>
        <w:rPr>
          <w:i/>
          <w:spacing w:val="-24"/>
          <w:sz w:val="24"/>
        </w:rPr>
        <w:t> </w:t>
      </w:r>
      <w:r>
        <w:rPr>
          <w:i/>
          <w:sz w:val="24"/>
        </w:rPr>
        <w:t>moment</w:t>
      </w:r>
      <w:r>
        <w:rPr>
          <w:i/>
          <w:spacing w:val="-25"/>
          <w:sz w:val="24"/>
        </w:rPr>
        <w:t> </w:t>
      </w:r>
      <w:r>
        <w:rPr>
          <w:i/>
          <w:sz w:val="24"/>
        </w:rPr>
        <w:t>via vos </w:t>
      </w:r>
      <w:r>
        <w:rPr>
          <w:i/>
          <w:sz w:val="24"/>
          <w:u w:val="single"/>
        </w:rPr>
        <w:t>paramètres de compte</w:t>
      </w:r>
      <w:r>
        <w:rPr>
          <w:i/>
          <w:sz w:val="24"/>
        </w:rPr>
        <w:t>. Nous considérons que vos Informations </w:t>
      </w:r>
      <w:r>
        <w:rPr>
          <w:i/>
          <w:spacing w:val="-7"/>
          <w:sz w:val="24"/>
        </w:rPr>
        <w:t>de </w:t>
      </w:r>
      <w:r>
        <w:rPr>
          <w:i/>
          <w:sz w:val="24"/>
        </w:rPr>
        <w:t>paiement et votre adresse d’expédition sont des informations privées que nous ne rendons pas publiques. Pour faciliter la bonne exécution de la commande,</w:t>
      </w:r>
      <w:r>
        <w:rPr>
          <w:i/>
          <w:spacing w:val="-25"/>
          <w:sz w:val="24"/>
        </w:rPr>
        <w:t> </w:t>
      </w:r>
      <w:r>
        <w:rPr>
          <w:i/>
          <w:sz w:val="24"/>
        </w:rPr>
        <w:t>nous</w:t>
      </w:r>
      <w:r>
        <w:rPr>
          <w:i/>
          <w:spacing w:val="-24"/>
          <w:sz w:val="24"/>
        </w:rPr>
        <w:t> </w:t>
      </w:r>
      <w:r>
        <w:rPr>
          <w:i/>
          <w:sz w:val="24"/>
        </w:rPr>
        <w:t>collectons</w:t>
      </w:r>
      <w:r>
        <w:rPr>
          <w:i/>
          <w:spacing w:val="-25"/>
          <w:sz w:val="24"/>
        </w:rPr>
        <w:t> </w:t>
      </w:r>
      <w:r>
        <w:rPr>
          <w:i/>
          <w:sz w:val="24"/>
        </w:rPr>
        <w:t>et</w:t>
      </w:r>
      <w:r>
        <w:rPr>
          <w:i/>
          <w:spacing w:val="-24"/>
          <w:sz w:val="24"/>
        </w:rPr>
        <w:t> </w:t>
      </w:r>
      <w:r>
        <w:rPr>
          <w:i/>
          <w:sz w:val="24"/>
        </w:rPr>
        <w:t>conservons</w:t>
      </w:r>
      <w:r>
        <w:rPr>
          <w:i/>
          <w:spacing w:val="-27"/>
          <w:sz w:val="24"/>
        </w:rPr>
        <w:t> </w:t>
      </w:r>
      <w:r>
        <w:rPr>
          <w:i/>
          <w:sz w:val="24"/>
        </w:rPr>
        <w:t>les</w:t>
      </w:r>
      <w:r>
        <w:rPr>
          <w:i/>
          <w:spacing w:val="-28"/>
          <w:sz w:val="24"/>
        </w:rPr>
        <w:t> </w:t>
      </w:r>
      <w:r>
        <w:rPr>
          <w:i/>
          <w:spacing w:val="-3"/>
          <w:sz w:val="24"/>
        </w:rPr>
        <w:t>informations</w:t>
      </w:r>
      <w:r>
        <w:rPr>
          <w:i/>
          <w:spacing w:val="-27"/>
          <w:sz w:val="24"/>
        </w:rPr>
        <w:t> </w:t>
      </w:r>
      <w:r>
        <w:rPr>
          <w:i/>
          <w:spacing w:val="-3"/>
          <w:sz w:val="24"/>
        </w:rPr>
        <w:t>générées</w:t>
      </w:r>
      <w:r>
        <w:rPr>
          <w:i/>
          <w:spacing w:val="-25"/>
          <w:sz w:val="24"/>
        </w:rPr>
        <w:t> </w:t>
      </w:r>
      <w:r>
        <w:rPr>
          <w:i/>
          <w:sz w:val="24"/>
        </w:rPr>
        <w:t>par</w:t>
      </w:r>
      <w:r>
        <w:rPr>
          <w:i/>
          <w:spacing w:val="-24"/>
          <w:sz w:val="24"/>
        </w:rPr>
        <w:t> </w:t>
      </w:r>
      <w:r>
        <w:rPr>
          <w:i/>
          <w:sz w:val="24"/>
        </w:rPr>
        <w:t>vos achats effectués via nos Services (« Données de transaction »).</w:t>
      </w:r>
      <w:r>
        <w:rPr>
          <w:i/>
          <w:spacing w:val="57"/>
          <w:sz w:val="24"/>
        </w:rPr>
        <w:t> </w:t>
      </w:r>
      <w:r>
        <w:rPr>
          <w:i/>
          <w:spacing w:val="-5"/>
          <w:sz w:val="24"/>
        </w:rPr>
        <w:t>Les</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5" w:firstLine="0"/>
        <w:jc w:val="both"/>
        <w:rPr>
          <w:i/>
          <w:sz w:val="24"/>
        </w:rPr>
      </w:pPr>
      <w:bookmarkStart w:name="Page 155" w:id="171"/>
      <w:bookmarkEnd w:id="171"/>
      <w:r>
        <w:rPr/>
      </w:r>
      <w:r>
        <w:rPr>
          <w:i/>
          <w:sz w:val="24"/>
        </w:rPr>
        <w:t>Données de transaction peuvent inclure le nom du commerçant, ainsi</w:t>
      </w:r>
      <w:r>
        <w:rPr>
          <w:i/>
          <w:spacing w:val="-35"/>
          <w:sz w:val="24"/>
        </w:rPr>
        <w:t> </w:t>
      </w:r>
      <w:r>
        <w:rPr>
          <w:i/>
          <w:spacing w:val="-4"/>
          <w:sz w:val="24"/>
        </w:rPr>
        <w:t>que </w:t>
      </w:r>
      <w:r>
        <w:rPr>
          <w:i/>
          <w:sz w:val="24"/>
        </w:rPr>
        <w:t>la date, l’heure et le montant de la transaction.</w:t>
      </w:r>
      <w:r>
        <w:rPr>
          <w:i/>
          <w:spacing w:val="-1"/>
          <w:sz w:val="24"/>
        </w:rPr>
        <w:t> </w:t>
      </w:r>
      <w:r>
        <w:rPr>
          <w:i/>
          <w:sz w:val="24"/>
        </w:rPr>
        <w:t>»</w:t>
      </w:r>
    </w:p>
    <w:p>
      <w:pPr>
        <w:pStyle w:val="BodyText"/>
        <w:rPr>
          <w:i/>
        </w:rPr>
      </w:pPr>
    </w:p>
    <w:p>
      <w:pPr>
        <w:pStyle w:val="BodyText"/>
        <w:spacing w:before="7"/>
        <w:rPr>
          <w:i/>
        </w:rPr>
      </w:pPr>
    </w:p>
    <w:p>
      <w:pPr>
        <w:pStyle w:val="BodyText"/>
        <w:spacing w:line="208" w:lineRule="auto"/>
        <w:ind w:left="2260" w:right="190"/>
        <w:jc w:val="both"/>
      </w:pPr>
      <w:r>
        <w:rPr/>
        <w:t>L’association</w:t>
      </w:r>
      <w:r>
        <w:rPr>
          <w:spacing w:val="-25"/>
        </w:rPr>
        <w:t> </w:t>
      </w:r>
      <w:r>
        <w:rPr/>
        <w:t>UFC</w:t>
      </w:r>
      <w:r>
        <w:rPr>
          <w:spacing w:val="-28"/>
        </w:rPr>
        <w:t> </w:t>
      </w:r>
      <w:r>
        <w:rPr/>
        <w:t>QUE</w:t>
      </w:r>
      <w:r>
        <w:rPr>
          <w:spacing w:val="-27"/>
        </w:rPr>
        <w:t> </w:t>
      </w:r>
      <w:r>
        <w:rPr/>
        <w:t>CHOISIR</w:t>
      </w:r>
      <w:r>
        <w:rPr>
          <w:spacing w:val="-25"/>
        </w:rPr>
        <w:t> </w:t>
      </w:r>
      <w:r>
        <w:rPr/>
        <w:t>relève</w:t>
      </w:r>
      <w:r>
        <w:rPr>
          <w:spacing w:val="-26"/>
        </w:rPr>
        <w:t> </w:t>
      </w:r>
      <w:r>
        <w:rPr/>
        <w:t>à</w:t>
      </w:r>
      <w:r>
        <w:rPr>
          <w:spacing w:val="-25"/>
        </w:rPr>
        <w:t> </w:t>
      </w:r>
      <w:r>
        <w:rPr/>
        <w:t>titre</w:t>
      </w:r>
      <w:r>
        <w:rPr>
          <w:spacing w:val="-25"/>
        </w:rPr>
        <w:t> </w:t>
      </w:r>
      <w:r>
        <w:rPr/>
        <w:t>liminaire</w:t>
      </w:r>
      <w:r>
        <w:rPr>
          <w:spacing w:val="-25"/>
        </w:rPr>
        <w:t> </w:t>
      </w:r>
      <w:r>
        <w:rPr/>
        <w:t>dans</w:t>
      </w:r>
      <w:r>
        <w:rPr>
          <w:spacing w:val="-25"/>
        </w:rPr>
        <w:t> </w:t>
      </w:r>
      <w:r>
        <w:rPr/>
        <w:t>les</w:t>
      </w:r>
      <w:r>
        <w:rPr>
          <w:spacing w:val="-25"/>
        </w:rPr>
        <w:t> </w:t>
      </w:r>
      <w:r>
        <w:rPr/>
        <w:t>écritures de la société TWITTER que la clause porte sur une "fonctionnalité" qui n’est</w:t>
      </w:r>
      <w:r>
        <w:rPr>
          <w:spacing w:val="-15"/>
        </w:rPr>
        <w:t> </w:t>
      </w:r>
      <w:r>
        <w:rPr/>
        <w:t>pas</w:t>
      </w:r>
      <w:r>
        <w:rPr>
          <w:spacing w:val="-15"/>
        </w:rPr>
        <w:t> </w:t>
      </w:r>
      <w:r>
        <w:rPr/>
        <w:t>disponible</w:t>
      </w:r>
      <w:r>
        <w:rPr>
          <w:spacing w:val="-11"/>
        </w:rPr>
        <w:t> </w:t>
      </w:r>
      <w:r>
        <w:rPr/>
        <w:t>en</w:t>
      </w:r>
      <w:r>
        <w:rPr>
          <w:spacing w:val="-14"/>
        </w:rPr>
        <w:t> </w:t>
      </w:r>
      <w:r>
        <w:rPr/>
        <w:t>France.</w:t>
      </w:r>
      <w:r>
        <w:rPr>
          <w:spacing w:val="-13"/>
        </w:rPr>
        <w:t> </w:t>
      </w:r>
      <w:r>
        <w:rPr/>
        <w:t>Toutefois,</w:t>
      </w:r>
      <w:r>
        <w:rPr>
          <w:spacing w:val="-12"/>
        </w:rPr>
        <w:t> </w:t>
      </w:r>
      <w:r>
        <w:rPr/>
        <w:t>l’utilisateur</w:t>
      </w:r>
      <w:r>
        <w:rPr>
          <w:spacing w:val="-11"/>
        </w:rPr>
        <w:t> </w:t>
      </w:r>
      <w:r>
        <w:rPr/>
        <w:t>n’a</w:t>
      </w:r>
      <w:r>
        <w:rPr>
          <w:spacing w:val="-15"/>
        </w:rPr>
        <w:t> </w:t>
      </w:r>
      <w:r>
        <w:rPr/>
        <w:t>aucun</w:t>
      </w:r>
      <w:r>
        <w:rPr>
          <w:spacing w:val="-12"/>
        </w:rPr>
        <w:t> </w:t>
      </w:r>
      <w:r>
        <w:rPr/>
        <w:t>moyen</w:t>
      </w:r>
      <w:r>
        <w:rPr>
          <w:spacing w:val="-11"/>
        </w:rPr>
        <w:t> </w:t>
      </w:r>
      <w:r>
        <w:rPr>
          <w:spacing w:val="-6"/>
        </w:rPr>
        <w:t>de </w:t>
      </w:r>
      <w:r>
        <w:rPr/>
        <w:t>s’apercevoir à la lecture de la clause, que ce service n’est pas disponible pour les utilisateurs français. Elle fait valoir que la clause 13 bis devenue clause</w:t>
      </w:r>
      <w:r>
        <w:rPr>
          <w:spacing w:val="-17"/>
        </w:rPr>
        <w:t> </w:t>
      </w:r>
      <w:r>
        <w:rPr/>
        <w:t>n°</w:t>
      </w:r>
      <w:r>
        <w:rPr>
          <w:spacing w:val="-17"/>
        </w:rPr>
        <w:t> </w:t>
      </w:r>
      <w:r>
        <w:rPr/>
        <w:t>15</w:t>
      </w:r>
      <w:r>
        <w:rPr>
          <w:spacing w:val="-16"/>
        </w:rPr>
        <w:t> </w:t>
      </w:r>
      <w:r>
        <w:rPr/>
        <w:t>de</w:t>
      </w:r>
      <w:r>
        <w:rPr>
          <w:spacing w:val="-18"/>
        </w:rPr>
        <w:t> </w:t>
      </w:r>
      <w:r>
        <w:rPr/>
        <w:t>la</w:t>
      </w:r>
      <w:r>
        <w:rPr>
          <w:spacing w:val="-17"/>
        </w:rPr>
        <w:t> </w:t>
      </w:r>
      <w:r>
        <w:rPr/>
        <w:t>Politique</w:t>
      </w:r>
      <w:r>
        <w:rPr>
          <w:spacing w:val="-16"/>
        </w:rPr>
        <w:t> </w:t>
      </w:r>
      <w:r>
        <w:rPr/>
        <w:t>de</w:t>
      </w:r>
      <w:r>
        <w:rPr>
          <w:spacing w:val="-17"/>
        </w:rPr>
        <w:t> </w:t>
      </w:r>
      <w:r>
        <w:rPr/>
        <w:t>confidentialité</w:t>
      </w:r>
      <w:r>
        <w:rPr>
          <w:spacing w:val="-17"/>
        </w:rPr>
        <w:t> </w:t>
      </w:r>
      <w:r>
        <w:rPr/>
        <w:t>de</w:t>
      </w:r>
      <w:r>
        <w:rPr>
          <w:spacing w:val="-17"/>
        </w:rPr>
        <w:t> </w:t>
      </w:r>
      <w:r>
        <w:rPr/>
        <w:t>Twitter</w:t>
      </w:r>
      <w:r>
        <w:rPr>
          <w:spacing w:val="-15"/>
        </w:rPr>
        <w:t> </w:t>
      </w:r>
      <w:r>
        <w:rPr/>
        <w:t>recense</w:t>
      </w:r>
      <w:r>
        <w:rPr>
          <w:spacing w:val="-16"/>
        </w:rPr>
        <w:t> </w:t>
      </w:r>
      <w:r>
        <w:rPr/>
        <w:t>la</w:t>
      </w:r>
      <w:r>
        <w:rPr>
          <w:spacing w:val="-18"/>
        </w:rPr>
        <w:t> </w:t>
      </w:r>
      <w:r>
        <w:rPr/>
        <w:t>collecte et l’utilisation de données à caractère personnel notamment bancaires (numéro de carte bancaire, date d'expiration, code de sécurité), d’informations générées par les achats effectués sur Twitter et d’informations sur les transactions réalisées auprès d’un tiers via le fournisseur de services de paiement tiers. Elle fait observer que la société TWITTER amploierait à leur propos le terme d’"</w:t>
      </w:r>
      <w:r>
        <w:rPr>
          <w:i/>
        </w:rPr>
        <w:t>information"</w:t>
      </w:r>
      <w:r>
        <w:rPr/>
        <w:t>, alors</w:t>
      </w:r>
      <w:r>
        <w:rPr>
          <w:spacing w:val="-14"/>
        </w:rPr>
        <w:t> </w:t>
      </w:r>
      <w:r>
        <w:rPr/>
        <w:t>qu’il s’agirait de données à caractère</w:t>
      </w:r>
      <w:r>
        <w:rPr>
          <w:spacing w:val="-2"/>
        </w:rPr>
        <w:t> </w:t>
      </w:r>
      <w:r>
        <w:rPr/>
        <w:t>personnel.</w:t>
      </w:r>
    </w:p>
    <w:p>
      <w:pPr>
        <w:pStyle w:val="BodyText"/>
        <w:spacing w:line="208" w:lineRule="auto" w:before="157"/>
        <w:ind w:left="2260" w:right="191"/>
        <w:jc w:val="both"/>
      </w:pPr>
      <w:r>
        <w:rPr>
          <w:spacing w:val="-3"/>
        </w:rPr>
        <w:t>La </w:t>
      </w:r>
      <w:r>
        <w:rPr/>
        <w:t>société TWITTER répond que la clause concernée n’affecte pas les utilisateurs situés sur le territoire français. Cette clause prévoit </w:t>
      </w:r>
      <w:r>
        <w:rPr>
          <w:spacing w:val="-4"/>
        </w:rPr>
        <w:t>que </w:t>
      </w:r>
      <w:r>
        <w:rPr/>
        <w:t>l’utilisateur</w:t>
      </w:r>
      <w:r>
        <w:rPr>
          <w:spacing w:val="-13"/>
        </w:rPr>
        <w:t> </w:t>
      </w:r>
      <w:r>
        <w:rPr/>
        <w:t>peut</w:t>
      </w:r>
      <w:r>
        <w:rPr>
          <w:spacing w:val="-11"/>
        </w:rPr>
        <w:t> </w:t>
      </w:r>
      <w:r>
        <w:rPr/>
        <w:t>procéder</w:t>
      </w:r>
      <w:r>
        <w:rPr>
          <w:spacing w:val="-11"/>
        </w:rPr>
        <w:t> </w:t>
      </w:r>
      <w:r>
        <w:rPr/>
        <w:t>à</w:t>
      </w:r>
      <w:r>
        <w:rPr>
          <w:spacing w:val="-11"/>
        </w:rPr>
        <w:t> </w:t>
      </w:r>
      <w:r>
        <w:rPr/>
        <w:t>des</w:t>
      </w:r>
      <w:r>
        <w:rPr>
          <w:spacing w:val="-11"/>
        </w:rPr>
        <w:t> </w:t>
      </w:r>
      <w:r>
        <w:rPr/>
        <w:t>achats</w:t>
      </w:r>
      <w:r>
        <w:rPr>
          <w:spacing w:val="-11"/>
        </w:rPr>
        <w:t> </w:t>
      </w:r>
      <w:r>
        <w:rPr/>
        <w:t>sur</w:t>
      </w:r>
      <w:r>
        <w:rPr>
          <w:spacing w:val="-14"/>
        </w:rPr>
        <w:t> </w:t>
      </w:r>
      <w:r>
        <w:rPr/>
        <w:t>TWITTER</w:t>
      </w:r>
      <w:r>
        <w:rPr>
          <w:spacing w:val="-11"/>
        </w:rPr>
        <w:t> </w:t>
      </w:r>
      <w:r>
        <w:rPr/>
        <w:t>et</w:t>
      </w:r>
      <w:r>
        <w:rPr>
          <w:spacing w:val="-11"/>
        </w:rPr>
        <w:t> </w:t>
      </w:r>
      <w:r>
        <w:rPr/>
        <w:t>être</w:t>
      </w:r>
      <w:r>
        <w:rPr>
          <w:spacing w:val="-13"/>
        </w:rPr>
        <w:t> </w:t>
      </w:r>
      <w:r>
        <w:rPr/>
        <w:t>amené</w:t>
      </w:r>
      <w:r>
        <w:rPr>
          <w:spacing w:val="-14"/>
        </w:rPr>
        <w:t> </w:t>
      </w:r>
      <w:r>
        <w:rPr/>
        <w:t>à</w:t>
      </w:r>
      <w:r>
        <w:rPr>
          <w:spacing w:val="-13"/>
        </w:rPr>
        <w:t> </w:t>
      </w:r>
      <w:r>
        <w:rPr/>
        <w:t>cette fin à fournir des informations destinées à permettre le traitement de sa commande</w:t>
      </w:r>
      <w:r>
        <w:rPr>
          <w:spacing w:val="-10"/>
        </w:rPr>
        <w:t> </w:t>
      </w:r>
      <w:r>
        <w:rPr/>
        <w:t>(moyens</w:t>
      </w:r>
      <w:r>
        <w:rPr>
          <w:spacing w:val="-9"/>
        </w:rPr>
        <w:t> </w:t>
      </w:r>
      <w:r>
        <w:rPr/>
        <w:t>de</w:t>
      </w:r>
      <w:r>
        <w:rPr>
          <w:spacing w:val="-9"/>
        </w:rPr>
        <w:t> </w:t>
      </w:r>
      <w:r>
        <w:rPr/>
        <w:t>paiement,</w:t>
      </w:r>
      <w:r>
        <w:rPr>
          <w:spacing w:val="-10"/>
        </w:rPr>
        <w:t> </w:t>
      </w:r>
      <w:r>
        <w:rPr/>
        <w:t>adresse</w:t>
      </w:r>
      <w:r>
        <w:rPr>
          <w:spacing w:val="-11"/>
        </w:rPr>
        <w:t> </w:t>
      </w:r>
      <w:r>
        <w:rPr/>
        <w:t>de</w:t>
      </w:r>
      <w:r>
        <w:rPr>
          <w:spacing w:val="-9"/>
        </w:rPr>
        <w:t> </w:t>
      </w:r>
      <w:r>
        <w:rPr/>
        <w:t>livraison)</w:t>
      </w:r>
      <w:r>
        <w:rPr>
          <w:spacing w:val="-13"/>
        </w:rPr>
        <w:t> </w:t>
      </w:r>
      <w:r>
        <w:rPr/>
        <w:t>comme</w:t>
      </w:r>
      <w:r>
        <w:rPr>
          <w:spacing w:val="-13"/>
        </w:rPr>
        <w:t> </w:t>
      </w:r>
      <w:r>
        <w:rPr/>
        <w:t>tout</w:t>
      </w:r>
      <w:r>
        <w:rPr>
          <w:spacing w:val="-9"/>
        </w:rPr>
        <w:t> </w:t>
      </w:r>
      <w:r>
        <w:rPr/>
        <w:t>site</w:t>
      </w:r>
      <w:r>
        <w:rPr>
          <w:spacing w:val="-9"/>
        </w:rPr>
        <w:t> </w:t>
      </w:r>
      <w:r>
        <w:rPr/>
        <w:t>de commerce</w:t>
      </w:r>
      <w:r>
        <w:rPr>
          <w:spacing w:val="-11"/>
        </w:rPr>
        <w:t> </w:t>
      </w:r>
      <w:r>
        <w:rPr/>
        <w:t>électronique.</w:t>
      </w:r>
      <w:r>
        <w:rPr>
          <w:spacing w:val="-9"/>
        </w:rPr>
        <w:t> </w:t>
      </w:r>
      <w:r>
        <w:rPr/>
        <w:t>L’utilisateur</w:t>
      </w:r>
      <w:r>
        <w:rPr>
          <w:spacing w:val="-10"/>
        </w:rPr>
        <w:t> </w:t>
      </w:r>
      <w:r>
        <w:rPr/>
        <w:t>disposerait</w:t>
      </w:r>
      <w:r>
        <w:rPr>
          <w:spacing w:val="-9"/>
        </w:rPr>
        <w:t> </w:t>
      </w:r>
      <w:r>
        <w:rPr/>
        <w:t>de</w:t>
      </w:r>
      <w:r>
        <w:rPr>
          <w:spacing w:val="-10"/>
        </w:rPr>
        <w:t> </w:t>
      </w:r>
      <w:r>
        <w:rPr/>
        <w:t>cette</w:t>
      </w:r>
      <w:r>
        <w:rPr>
          <w:spacing w:val="-12"/>
        </w:rPr>
        <w:t> </w:t>
      </w:r>
      <w:r>
        <w:rPr/>
        <w:t>option</w:t>
      </w:r>
      <w:r>
        <w:rPr>
          <w:spacing w:val="-6"/>
        </w:rPr>
        <w:t> </w:t>
      </w:r>
      <w:r>
        <w:rPr/>
        <w:t>qu’il</w:t>
      </w:r>
      <w:r>
        <w:rPr>
          <w:spacing w:val="-7"/>
        </w:rPr>
        <w:t> </w:t>
      </w:r>
      <w:r>
        <w:rPr/>
        <w:t>peut supprimer ou mettre à jour à tout moment à partir de ses paramètres de compte. Dans le cas ou l’utilisateur opterait pour cette fonctionnalité, TWITTER peut conserver de manière sécurisée les informations de carte bancaire, afin de faciliter les achats ultérieurs : l’utilisateur n’aura pas à saisir une nouvelle fois son numéro de carte bancaire lors d’un prochain achat.</w:t>
      </w:r>
      <w:r>
        <w:rPr>
          <w:spacing w:val="-13"/>
        </w:rPr>
        <w:t> </w:t>
      </w:r>
      <w:r>
        <w:rPr/>
        <w:t>TWITTER</w:t>
      </w:r>
      <w:r>
        <w:rPr>
          <w:spacing w:val="-14"/>
        </w:rPr>
        <w:t> </w:t>
      </w:r>
      <w:r>
        <w:rPr/>
        <w:t>jouerait</w:t>
      </w:r>
      <w:r>
        <w:rPr>
          <w:spacing w:val="-15"/>
        </w:rPr>
        <w:t> </w:t>
      </w:r>
      <w:r>
        <w:rPr/>
        <w:t>un</w:t>
      </w:r>
      <w:r>
        <w:rPr>
          <w:spacing w:val="-15"/>
        </w:rPr>
        <w:t> </w:t>
      </w:r>
      <w:r>
        <w:rPr/>
        <w:t>simple</w:t>
      </w:r>
      <w:r>
        <w:rPr>
          <w:spacing w:val="-12"/>
        </w:rPr>
        <w:t> </w:t>
      </w:r>
      <w:r>
        <w:rPr/>
        <w:t>rôle</w:t>
      </w:r>
      <w:r>
        <w:rPr>
          <w:spacing w:val="-15"/>
        </w:rPr>
        <w:t> </w:t>
      </w:r>
      <w:r>
        <w:rPr/>
        <w:t>d’intermédiaire</w:t>
      </w:r>
      <w:r>
        <w:rPr>
          <w:spacing w:val="-16"/>
        </w:rPr>
        <w:t> </w:t>
      </w:r>
      <w:r>
        <w:rPr/>
        <w:t>entre</w:t>
      </w:r>
      <w:r>
        <w:rPr>
          <w:spacing w:val="-15"/>
        </w:rPr>
        <w:t> </w:t>
      </w:r>
      <w:r>
        <w:rPr/>
        <w:t>l’utilisateur et l'e-commerçant et transmettrait au commerçant, à la demande de l’utilisateur exclusivement, les informations nécessaires pour traiter la commande passée par l'internaute (nom, adresse de livraison, moyen </w:t>
      </w:r>
      <w:r>
        <w:rPr>
          <w:spacing w:val="-6"/>
        </w:rPr>
        <w:t>de </w:t>
      </w:r>
      <w:r>
        <w:rPr/>
        <w:t>paiement</w:t>
      </w:r>
      <w:r>
        <w:rPr>
          <w:spacing w:val="-22"/>
        </w:rPr>
        <w:t> </w:t>
      </w:r>
      <w:r>
        <w:rPr/>
        <w:t>etc.),</w:t>
      </w:r>
      <w:r>
        <w:rPr>
          <w:spacing w:val="-21"/>
        </w:rPr>
        <w:t> </w:t>
      </w:r>
      <w:r>
        <w:rPr/>
        <w:t>comme</w:t>
      </w:r>
      <w:r>
        <w:rPr>
          <w:spacing w:val="-23"/>
        </w:rPr>
        <w:t> </w:t>
      </w:r>
      <w:r>
        <w:rPr/>
        <w:t>exposé</w:t>
      </w:r>
      <w:r>
        <w:rPr>
          <w:spacing w:val="-23"/>
        </w:rPr>
        <w:t> </w:t>
      </w:r>
      <w:r>
        <w:rPr/>
        <w:t>plus</w:t>
      </w:r>
      <w:r>
        <w:rPr>
          <w:spacing w:val="-23"/>
        </w:rPr>
        <w:t> </w:t>
      </w:r>
      <w:r>
        <w:rPr/>
        <w:t>en</w:t>
      </w:r>
      <w:r>
        <w:rPr>
          <w:spacing w:val="-21"/>
        </w:rPr>
        <w:t> </w:t>
      </w:r>
      <w:r>
        <w:rPr/>
        <w:t>détail</w:t>
      </w:r>
      <w:r>
        <w:rPr>
          <w:spacing w:val="-22"/>
        </w:rPr>
        <w:t> </w:t>
      </w:r>
      <w:r>
        <w:rPr/>
        <w:t>dans</w:t>
      </w:r>
      <w:r>
        <w:rPr>
          <w:spacing w:val="-23"/>
        </w:rPr>
        <w:t> </w:t>
      </w:r>
      <w:r>
        <w:rPr/>
        <w:t>le</w:t>
      </w:r>
      <w:r>
        <w:rPr>
          <w:spacing w:val="-23"/>
        </w:rPr>
        <w:t> </w:t>
      </w:r>
      <w:r>
        <w:rPr/>
        <w:t>"Centre</w:t>
      </w:r>
      <w:r>
        <w:rPr>
          <w:spacing w:val="-23"/>
        </w:rPr>
        <w:t> </w:t>
      </w:r>
      <w:r>
        <w:rPr/>
        <w:t>d’Assistance". Un lien "En Savoir Plus" permettrait d’accéder à d’autres explications</w:t>
      </w:r>
      <w:r>
        <w:rPr>
          <w:spacing w:val="-40"/>
        </w:rPr>
        <w:t> </w:t>
      </w:r>
      <w:r>
        <w:rPr/>
        <w:t>sur les achats sur TWITTER notamment le cryptage des informations sur les moyens de paiement, aucune information liée à des achats n’étant</w:t>
      </w:r>
      <w:r>
        <w:rPr>
          <w:spacing w:val="-41"/>
        </w:rPr>
        <w:t> </w:t>
      </w:r>
      <w:r>
        <w:rPr/>
        <w:t>publiée sur le profil de l'utilisateur. </w:t>
      </w:r>
      <w:r>
        <w:rPr>
          <w:spacing w:val="-3"/>
        </w:rPr>
        <w:t>La </w:t>
      </w:r>
      <w:r>
        <w:rPr/>
        <w:t>société TWITTER soutient que le responsable de traitement n'a aucune obligation de dresser une liste exhaustive</w:t>
      </w:r>
      <w:r>
        <w:rPr>
          <w:spacing w:val="-25"/>
        </w:rPr>
        <w:t> </w:t>
      </w:r>
      <w:r>
        <w:rPr/>
        <w:t>des</w:t>
      </w:r>
      <w:r>
        <w:rPr>
          <w:spacing w:val="-22"/>
        </w:rPr>
        <w:t> </w:t>
      </w:r>
      <w:r>
        <w:rPr/>
        <w:t>données</w:t>
      </w:r>
      <w:r>
        <w:rPr>
          <w:spacing w:val="-22"/>
        </w:rPr>
        <w:t> </w:t>
      </w:r>
      <w:r>
        <w:rPr/>
        <w:t>à</w:t>
      </w:r>
      <w:r>
        <w:rPr>
          <w:spacing w:val="-26"/>
        </w:rPr>
        <w:t> </w:t>
      </w:r>
      <w:r>
        <w:rPr/>
        <w:t>caractère</w:t>
      </w:r>
      <w:r>
        <w:rPr>
          <w:spacing w:val="-23"/>
        </w:rPr>
        <w:t> </w:t>
      </w:r>
      <w:r>
        <w:rPr/>
        <w:t>personnel</w:t>
      </w:r>
      <w:r>
        <w:rPr>
          <w:spacing w:val="-20"/>
        </w:rPr>
        <w:t> </w:t>
      </w:r>
      <w:r>
        <w:rPr/>
        <w:t>susceptibles</w:t>
      </w:r>
      <w:r>
        <w:rPr>
          <w:spacing w:val="-19"/>
        </w:rPr>
        <w:t> </w:t>
      </w:r>
      <w:r>
        <w:rPr/>
        <w:t>d'être</w:t>
      </w:r>
      <w:r>
        <w:rPr>
          <w:spacing w:val="-22"/>
        </w:rPr>
        <w:t> </w:t>
      </w:r>
      <w:r>
        <w:rPr/>
        <w:t>collectées, le législateur ayant estimé que les mentions d'informations figurant dans l’article</w:t>
      </w:r>
      <w:r>
        <w:rPr>
          <w:spacing w:val="-19"/>
        </w:rPr>
        <w:t> </w:t>
      </w:r>
      <w:r>
        <w:rPr/>
        <w:t>32-I</w:t>
      </w:r>
      <w:r>
        <w:rPr>
          <w:spacing w:val="-22"/>
        </w:rPr>
        <w:t> </w:t>
      </w:r>
      <w:r>
        <w:rPr/>
        <w:t>de</w:t>
      </w:r>
      <w:r>
        <w:rPr>
          <w:spacing w:val="-16"/>
        </w:rPr>
        <w:t> </w:t>
      </w:r>
      <w:r>
        <w:rPr/>
        <w:t>la</w:t>
      </w:r>
      <w:r>
        <w:rPr>
          <w:spacing w:val="-16"/>
        </w:rPr>
        <w:t> </w:t>
      </w:r>
      <w:r>
        <w:rPr>
          <w:spacing w:val="-3"/>
        </w:rPr>
        <w:t>Loi</w:t>
      </w:r>
      <w:r>
        <w:rPr>
          <w:spacing w:val="-16"/>
        </w:rPr>
        <w:t> </w:t>
      </w:r>
      <w:r>
        <w:rPr/>
        <w:t>Informatique</w:t>
      </w:r>
      <w:r>
        <w:rPr>
          <w:spacing w:val="-17"/>
        </w:rPr>
        <w:t> </w:t>
      </w:r>
      <w:r>
        <w:rPr/>
        <w:t>et</w:t>
      </w:r>
      <w:r>
        <w:rPr>
          <w:spacing w:val="-16"/>
        </w:rPr>
        <w:t> </w:t>
      </w:r>
      <w:r>
        <w:rPr/>
        <w:t>Libertés</w:t>
      </w:r>
      <w:r>
        <w:rPr>
          <w:spacing w:val="-16"/>
        </w:rPr>
        <w:t> </w:t>
      </w:r>
      <w:r>
        <w:rPr/>
        <w:t>sont</w:t>
      </w:r>
      <w:r>
        <w:rPr>
          <w:spacing w:val="-16"/>
        </w:rPr>
        <w:t> </w:t>
      </w:r>
      <w:r>
        <w:rPr/>
        <w:t>à</w:t>
      </w:r>
      <w:r>
        <w:rPr>
          <w:spacing w:val="-16"/>
        </w:rPr>
        <w:t> </w:t>
      </w:r>
      <w:r>
        <w:rPr/>
        <w:t>elles-seules</w:t>
      </w:r>
      <w:r>
        <w:rPr>
          <w:spacing w:val="-17"/>
        </w:rPr>
        <w:t> </w:t>
      </w:r>
      <w:r>
        <w:rPr/>
        <w:t>de</w:t>
      </w:r>
      <w:r>
        <w:rPr>
          <w:spacing w:val="-18"/>
        </w:rPr>
        <w:t> </w:t>
      </w:r>
      <w:r>
        <w:rPr/>
        <w:t>nature à informer utilement les utilisateurs sur les traitements de données et à préserver leurs droits. Elle ajoute que les finalités liées aux traitements</w:t>
      </w:r>
      <w:r>
        <w:rPr>
          <w:spacing w:val="-27"/>
        </w:rPr>
        <w:t> </w:t>
      </w:r>
      <w:r>
        <w:rPr/>
        <w:t>de données sont constamment rappelées dans la Politique de</w:t>
      </w:r>
      <w:r>
        <w:rPr>
          <w:spacing w:val="-20"/>
        </w:rPr>
        <w:t> </w:t>
      </w:r>
      <w:r>
        <w:rPr/>
        <w:t>Confidentialité, à la fois de manière générale mais également catégorie de données par catégories de données dans la rubrique </w:t>
      </w:r>
      <w:r>
        <w:rPr>
          <w:b/>
        </w:rPr>
        <w:t>“Collecte et utilisation des informations</w:t>
      </w:r>
      <w:r>
        <w:rPr/>
        <w:t>”,</w:t>
      </w:r>
      <w:r>
        <w:rPr>
          <w:spacing w:val="-4"/>
        </w:rPr>
        <w:t> </w:t>
      </w:r>
      <w:r>
        <w:rPr/>
        <w:t>la</w:t>
      </w:r>
      <w:r>
        <w:rPr>
          <w:spacing w:val="-7"/>
        </w:rPr>
        <w:t> </w:t>
      </w:r>
      <w:r>
        <w:rPr/>
        <w:t>clause</w:t>
      </w:r>
      <w:r>
        <w:rPr>
          <w:spacing w:val="-7"/>
        </w:rPr>
        <w:t> </w:t>
      </w:r>
      <w:r>
        <w:rPr/>
        <w:t>n°5</w:t>
      </w:r>
      <w:r>
        <w:rPr>
          <w:spacing w:val="-3"/>
        </w:rPr>
        <w:t> </w:t>
      </w:r>
      <w:r>
        <w:rPr/>
        <w:t>et</w:t>
      </w:r>
      <w:r>
        <w:rPr>
          <w:spacing w:val="-4"/>
        </w:rPr>
        <w:t> </w:t>
      </w:r>
      <w:r>
        <w:rPr/>
        <w:t>suivantes</w:t>
      </w:r>
      <w:r>
        <w:rPr>
          <w:spacing w:val="-3"/>
        </w:rPr>
        <w:t> </w:t>
      </w:r>
      <w:r>
        <w:rPr/>
        <w:t>allant</w:t>
      </w:r>
      <w:r>
        <w:rPr>
          <w:spacing w:val="-8"/>
        </w:rPr>
        <w:t> </w:t>
      </w:r>
      <w:r>
        <w:rPr/>
        <w:t>ainsi</w:t>
      </w:r>
      <w:r>
        <w:rPr>
          <w:spacing w:val="-6"/>
        </w:rPr>
        <w:t> </w:t>
      </w:r>
      <w:r>
        <w:rPr/>
        <w:t>au-delà</w:t>
      </w:r>
      <w:r>
        <w:rPr>
          <w:spacing w:val="-6"/>
        </w:rPr>
        <w:t> </w:t>
      </w:r>
      <w:r>
        <w:rPr/>
        <w:t>de</w:t>
      </w:r>
      <w:r>
        <w:rPr>
          <w:spacing w:val="-7"/>
        </w:rPr>
        <w:t> </w:t>
      </w:r>
      <w:r>
        <w:rPr/>
        <w:t>ce</w:t>
      </w:r>
      <w:r>
        <w:rPr>
          <w:spacing w:val="-5"/>
        </w:rPr>
        <w:t> </w:t>
      </w:r>
      <w:r>
        <w:rPr/>
        <w:t>qui</w:t>
      </w:r>
      <w:r>
        <w:rPr>
          <w:spacing w:val="-4"/>
        </w:rPr>
        <w:t> </w:t>
      </w:r>
      <w:r>
        <w:rPr/>
        <w:t>est strictement prévu par la</w:t>
      </w:r>
      <w:r>
        <w:rPr>
          <w:spacing w:val="-2"/>
        </w:rPr>
        <w:t> </w:t>
      </w:r>
      <w:r>
        <w:rPr/>
        <w:t>loi.</w:t>
      </w:r>
    </w:p>
    <w:p>
      <w:pPr>
        <w:pStyle w:val="BodyText"/>
        <w:spacing w:line="208" w:lineRule="auto" w:before="162"/>
        <w:ind w:left="2260" w:right="194"/>
        <w:jc w:val="both"/>
      </w:pPr>
      <w:r>
        <w:rPr/>
        <w:t>En</w:t>
      </w:r>
      <w:r>
        <w:rPr>
          <w:spacing w:val="-17"/>
        </w:rPr>
        <w:t> </w:t>
      </w:r>
      <w:r>
        <w:rPr/>
        <w:t>l’espèce,</w:t>
      </w:r>
      <w:r>
        <w:rPr>
          <w:spacing w:val="-18"/>
        </w:rPr>
        <w:t> </w:t>
      </w:r>
      <w:r>
        <w:rPr/>
        <w:t>il</w:t>
      </w:r>
      <w:r>
        <w:rPr>
          <w:spacing w:val="-19"/>
        </w:rPr>
        <w:t> </w:t>
      </w:r>
      <w:r>
        <w:rPr/>
        <w:t>ressort</w:t>
      </w:r>
      <w:r>
        <w:rPr>
          <w:spacing w:val="-18"/>
        </w:rPr>
        <w:t> </w:t>
      </w:r>
      <w:r>
        <w:rPr/>
        <w:t>de</w:t>
      </w:r>
      <w:r>
        <w:rPr>
          <w:spacing w:val="-21"/>
        </w:rPr>
        <w:t> </w:t>
      </w:r>
      <w:r>
        <w:rPr/>
        <w:t>l’analyse</w:t>
      </w:r>
      <w:r>
        <w:rPr>
          <w:spacing w:val="-19"/>
        </w:rPr>
        <w:t> </w:t>
      </w:r>
      <w:r>
        <w:rPr/>
        <w:t>de</w:t>
      </w:r>
      <w:r>
        <w:rPr>
          <w:spacing w:val="-18"/>
        </w:rPr>
        <w:t> </w:t>
      </w:r>
      <w:r>
        <w:rPr/>
        <w:t>la</w:t>
      </w:r>
      <w:r>
        <w:rPr>
          <w:spacing w:val="-22"/>
        </w:rPr>
        <w:t> </w:t>
      </w:r>
      <w:r>
        <w:rPr/>
        <w:t>clause</w:t>
      </w:r>
      <w:r>
        <w:rPr>
          <w:spacing w:val="-20"/>
        </w:rPr>
        <w:t> </w:t>
      </w:r>
      <w:r>
        <w:rPr/>
        <w:t>n°</w:t>
      </w:r>
      <w:r>
        <w:rPr>
          <w:spacing w:val="-19"/>
        </w:rPr>
        <w:t> </w:t>
      </w:r>
      <w:r>
        <w:rPr/>
        <w:t>13</w:t>
      </w:r>
      <w:r>
        <w:rPr>
          <w:spacing w:val="-18"/>
        </w:rPr>
        <w:t> </w:t>
      </w:r>
      <w:r>
        <w:rPr/>
        <w:t>bis</w:t>
      </w:r>
      <w:r>
        <w:rPr>
          <w:spacing w:val="-19"/>
        </w:rPr>
        <w:t> </w:t>
      </w:r>
      <w:r>
        <w:rPr/>
        <w:t>que</w:t>
      </w:r>
      <w:r>
        <w:rPr>
          <w:spacing w:val="-18"/>
        </w:rPr>
        <w:t> </w:t>
      </w:r>
      <w:r>
        <w:rPr/>
        <w:t>trois</w:t>
      </w:r>
      <w:r>
        <w:rPr>
          <w:spacing w:val="-18"/>
        </w:rPr>
        <w:t> </w:t>
      </w:r>
      <w:r>
        <w:rPr/>
        <w:t>catégories de</w:t>
      </w:r>
      <w:r>
        <w:rPr>
          <w:spacing w:val="-17"/>
        </w:rPr>
        <w:t> </w:t>
      </w:r>
      <w:r>
        <w:rPr/>
        <w:t>données</w:t>
      </w:r>
      <w:r>
        <w:rPr>
          <w:spacing w:val="-16"/>
        </w:rPr>
        <w:t> </w:t>
      </w:r>
      <w:r>
        <w:rPr/>
        <w:t>sont</w:t>
      </w:r>
      <w:r>
        <w:rPr>
          <w:spacing w:val="-13"/>
        </w:rPr>
        <w:t> </w:t>
      </w:r>
      <w:r>
        <w:rPr/>
        <w:t>produites</w:t>
      </w:r>
      <w:r>
        <w:rPr>
          <w:spacing w:val="-16"/>
        </w:rPr>
        <w:t> </w:t>
      </w:r>
      <w:r>
        <w:rPr/>
        <w:t>à</w:t>
      </w:r>
      <w:r>
        <w:rPr>
          <w:spacing w:val="-14"/>
        </w:rPr>
        <w:t> </w:t>
      </w:r>
      <w:r>
        <w:rPr/>
        <w:t>l’occasion</w:t>
      </w:r>
      <w:r>
        <w:rPr>
          <w:spacing w:val="-16"/>
        </w:rPr>
        <w:t> </w:t>
      </w:r>
      <w:r>
        <w:rPr/>
        <w:t>d’achats</w:t>
      </w:r>
      <w:r>
        <w:rPr>
          <w:spacing w:val="-16"/>
        </w:rPr>
        <w:t> </w:t>
      </w:r>
      <w:r>
        <w:rPr/>
        <w:t>de</w:t>
      </w:r>
      <w:r>
        <w:rPr>
          <w:spacing w:val="-16"/>
        </w:rPr>
        <w:t> </w:t>
      </w:r>
      <w:r>
        <w:rPr/>
        <w:t>l’utilisateur</w:t>
      </w:r>
      <w:r>
        <w:rPr>
          <w:spacing w:val="-17"/>
        </w:rPr>
        <w:t> </w:t>
      </w:r>
      <w:r>
        <w:rPr/>
        <w:t>sur</w:t>
      </w:r>
      <w:r>
        <w:rPr>
          <w:spacing w:val="-16"/>
        </w:rPr>
        <w:t> </w:t>
      </w:r>
      <w:r>
        <w:rPr/>
        <w:t>Twitter.</w:t>
      </w:r>
    </w:p>
    <w:p>
      <w:pPr>
        <w:spacing w:line="208" w:lineRule="auto" w:before="158"/>
        <w:ind w:left="2980" w:right="192" w:firstLine="0"/>
        <w:jc w:val="both"/>
        <w:rPr>
          <w:sz w:val="24"/>
        </w:rPr>
      </w:pPr>
      <w:r>
        <w:rPr>
          <w:sz w:val="24"/>
        </w:rPr>
        <w:t>-Dans la première catégorie, nommée "</w:t>
      </w:r>
      <w:r>
        <w:rPr>
          <w:i/>
          <w:sz w:val="24"/>
        </w:rPr>
        <w:t>Informations de carte </w:t>
      </w:r>
      <w:r>
        <w:rPr>
          <w:i/>
          <w:sz w:val="24"/>
        </w:rPr>
        <w:t>bancaire</w:t>
      </w:r>
      <w:r>
        <w:rPr>
          <w:sz w:val="24"/>
        </w:rPr>
        <w:t>", (ou "</w:t>
      </w:r>
      <w:r>
        <w:rPr>
          <w:i/>
          <w:sz w:val="24"/>
        </w:rPr>
        <w:t>Informations de paiement </w:t>
      </w:r>
      <w:r>
        <w:rPr>
          <w:sz w:val="24"/>
        </w:rPr>
        <w:t>" dans la version du 30 septembre</w:t>
      </w:r>
      <w:r>
        <w:rPr>
          <w:spacing w:val="-12"/>
          <w:sz w:val="24"/>
        </w:rPr>
        <w:t> </w:t>
      </w:r>
      <w:r>
        <w:rPr>
          <w:sz w:val="24"/>
        </w:rPr>
        <w:t>2016),</w:t>
      </w:r>
      <w:r>
        <w:rPr>
          <w:spacing w:val="-13"/>
          <w:sz w:val="24"/>
        </w:rPr>
        <w:t> </w:t>
      </w:r>
      <w:r>
        <w:rPr>
          <w:sz w:val="24"/>
        </w:rPr>
        <w:t>figurent</w:t>
      </w:r>
      <w:r>
        <w:rPr>
          <w:spacing w:val="-8"/>
          <w:sz w:val="24"/>
        </w:rPr>
        <w:t> </w:t>
      </w:r>
      <w:r>
        <w:rPr>
          <w:sz w:val="24"/>
        </w:rPr>
        <w:t>les</w:t>
      </w:r>
      <w:r>
        <w:rPr>
          <w:spacing w:val="-8"/>
          <w:sz w:val="24"/>
        </w:rPr>
        <w:t> </w:t>
      </w:r>
      <w:r>
        <w:rPr>
          <w:sz w:val="24"/>
        </w:rPr>
        <w:t>informations</w:t>
      </w:r>
      <w:r>
        <w:rPr>
          <w:spacing w:val="-14"/>
          <w:sz w:val="24"/>
        </w:rPr>
        <w:t> </w:t>
      </w:r>
      <w:r>
        <w:rPr>
          <w:sz w:val="24"/>
        </w:rPr>
        <w:t>que</w:t>
      </w:r>
      <w:r>
        <w:rPr>
          <w:spacing w:val="-12"/>
          <w:sz w:val="24"/>
        </w:rPr>
        <w:t> </w:t>
      </w:r>
      <w:r>
        <w:rPr>
          <w:sz w:val="24"/>
        </w:rPr>
        <w:t>l’utilisateur</w:t>
      </w:r>
      <w:r>
        <w:rPr>
          <w:spacing w:val="-12"/>
          <w:sz w:val="24"/>
        </w:rPr>
        <w:t> </w:t>
      </w:r>
      <w:r>
        <w:rPr>
          <w:sz w:val="24"/>
        </w:rPr>
        <w:t>fournit </w:t>
      </w:r>
      <w:r>
        <w:rPr>
          <w:b/>
          <w:i/>
          <w:sz w:val="24"/>
        </w:rPr>
        <w:t>spontanément</w:t>
      </w:r>
      <w:r>
        <w:rPr>
          <w:b/>
          <w:i/>
          <w:spacing w:val="33"/>
          <w:sz w:val="24"/>
        </w:rPr>
        <w:t> </w:t>
      </w:r>
      <w:r>
        <w:rPr>
          <w:sz w:val="24"/>
        </w:rPr>
        <w:t>à</w:t>
      </w:r>
      <w:r>
        <w:rPr>
          <w:spacing w:val="32"/>
          <w:sz w:val="24"/>
        </w:rPr>
        <w:t> </w:t>
      </w:r>
      <w:r>
        <w:rPr>
          <w:sz w:val="24"/>
        </w:rPr>
        <w:t>l’occasion</w:t>
      </w:r>
      <w:r>
        <w:rPr>
          <w:spacing w:val="35"/>
          <w:sz w:val="24"/>
        </w:rPr>
        <w:t> </w:t>
      </w:r>
      <w:r>
        <w:rPr>
          <w:sz w:val="24"/>
        </w:rPr>
        <w:t>de</w:t>
      </w:r>
      <w:r>
        <w:rPr>
          <w:spacing w:val="32"/>
          <w:sz w:val="24"/>
        </w:rPr>
        <w:t> </w:t>
      </w:r>
      <w:r>
        <w:rPr>
          <w:sz w:val="24"/>
        </w:rPr>
        <w:t>ses</w:t>
      </w:r>
      <w:r>
        <w:rPr>
          <w:spacing w:val="34"/>
          <w:sz w:val="24"/>
        </w:rPr>
        <w:t> </w:t>
      </w:r>
      <w:r>
        <w:rPr>
          <w:sz w:val="24"/>
        </w:rPr>
        <w:t>achats</w:t>
      </w:r>
      <w:r>
        <w:rPr>
          <w:spacing w:val="35"/>
          <w:sz w:val="24"/>
        </w:rPr>
        <w:t> </w:t>
      </w:r>
      <w:r>
        <w:rPr>
          <w:sz w:val="24"/>
        </w:rPr>
        <w:t>via</w:t>
      </w:r>
      <w:r>
        <w:rPr>
          <w:spacing w:val="31"/>
          <w:sz w:val="24"/>
        </w:rPr>
        <w:t> </w:t>
      </w:r>
      <w:r>
        <w:rPr>
          <w:sz w:val="24"/>
        </w:rPr>
        <w:t>les</w:t>
      </w:r>
      <w:r>
        <w:rPr>
          <w:spacing w:val="34"/>
          <w:sz w:val="24"/>
        </w:rPr>
        <w:t> </w:t>
      </w:r>
      <w:r>
        <w:rPr>
          <w:sz w:val="24"/>
        </w:rPr>
        <w:t>Services</w:t>
      </w:r>
      <w:r>
        <w:rPr>
          <w:spacing w:val="39"/>
          <w:sz w:val="24"/>
        </w:rPr>
        <w:t> </w:t>
      </w:r>
      <w:r>
        <w:rPr>
          <w:sz w:val="24"/>
        </w:rPr>
        <w:t>de</w:t>
      </w:r>
      <w:r>
        <w:rPr>
          <w:spacing w:val="31"/>
          <w:sz w:val="24"/>
        </w:rPr>
        <w:t> </w:t>
      </w:r>
      <w:r>
        <w:rPr>
          <w:sz w:val="24"/>
        </w:rPr>
        <w:t>la</w:t>
      </w:r>
    </w:p>
    <w:p>
      <w:pPr>
        <w:spacing w:after="0" w:line="208" w:lineRule="auto"/>
        <w:jc w:val="both"/>
        <w:rPr>
          <w:sz w:val="24"/>
        </w:rPr>
        <w:sectPr>
          <w:pgSz w:w="11920" w:h="16840"/>
          <w:pgMar w:header="869" w:footer="860" w:top="1520" w:bottom="1060" w:left="1340" w:right="1080"/>
        </w:sectPr>
      </w:pPr>
    </w:p>
    <w:p>
      <w:pPr>
        <w:pStyle w:val="BodyText"/>
        <w:spacing w:before="10"/>
        <w:rPr>
          <w:sz w:val="29"/>
        </w:rPr>
      </w:pPr>
    </w:p>
    <w:p>
      <w:pPr>
        <w:pStyle w:val="BodyText"/>
        <w:spacing w:line="208" w:lineRule="auto" w:before="88"/>
        <w:ind w:left="2980" w:right="194"/>
        <w:jc w:val="both"/>
      </w:pPr>
      <w:bookmarkStart w:name="Page 156" w:id="172"/>
      <w:bookmarkEnd w:id="172"/>
      <w:r>
        <w:rPr/>
      </w:r>
      <w:r>
        <w:rPr/>
        <w:t>plate-forme</w:t>
      </w:r>
      <w:r>
        <w:rPr>
          <w:spacing w:val="-2"/>
        </w:rPr>
        <w:t> </w:t>
      </w:r>
      <w:r>
        <w:rPr/>
        <w:t>:</w:t>
      </w:r>
      <w:r>
        <w:rPr>
          <w:spacing w:val="-19"/>
        </w:rPr>
        <w:t> </w:t>
      </w:r>
      <w:r>
        <w:rPr/>
        <w:t>numéro</w:t>
      </w:r>
      <w:r>
        <w:rPr>
          <w:spacing w:val="-18"/>
        </w:rPr>
        <w:t> </w:t>
      </w:r>
      <w:r>
        <w:rPr/>
        <w:t>de</w:t>
      </w:r>
      <w:r>
        <w:rPr>
          <w:spacing w:val="-18"/>
        </w:rPr>
        <w:t> </w:t>
      </w:r>
      <w:r>
        <w:rPr/>
        <w:t>carte,</w:t>
      </w:r>
      <w:r>
        <w:rPr>
          <w:spacing w:val="-19"/>
        </w:rPr>
        <w:t> </w:t>
      </w:r>
      <w:r>
        <w:rPr/>
        <w:t>date</w:t>
      </w:r>
      <w:r>
        <w:rPr>
          <w:spacing w:val="-18"/>
        </w:rPr>
        <w:t> </w:t>
      </w:r>
      <w:r>
        <w:rPr/>
        <w:t>d’expiration</w:t>
      </w:r>
      <w:r>
        <w:rPr>
          <w:spacing w:val="-19"/>
        </w:rPr>
        <w:t> </w:t>
      </w:r>
      <w:r>
        <w:rPr/>
        <w:t>de</w:t>
      </w:r>
      <w:r>
        <w:rPr>
          <w:spacing w:val="-18"/>
        </w:rPr>
        <w:t> </w:t>
      </w:r>
      <w:r>
        <w:rPr/>
        <w:t>la</w:t>
      </w:r>
      <w:r>
        <w:rPr>
          <w:spacing w:val="-21"/>
        </w:rPr>
        <w:t> </w:t>
      </w:r>
      <w:r>
        <w:rPr/>
        <w:t>carte,</w:t>
      </w:r>
      <w:r>
        <w:rPr>
          <w:spacing w:val="-19"/>
        </w:rPr>
        <w:t> </w:t>
      </w:r>
      <w:r>
        <w:rPr/>
        <w:t>code</w:t>
      </w:r>
      <w:r>
        <w:rPr>
          <w:spacing w:val="-21"/>
        </w:rPr>
        <w:t> </w:t>
      </w:r>
      <w:r>
        <w:rPr>
          <w:spacing w:val="-6"/>
        </w:rPr>
        <w:t>de </w:t>
      </w:r>
      <w:r>
        <w:rPr/>
        <w:t>sécurité, adresse de facturation, adresse d’expédition. </w:t>
      </w:r>
      <w:r>
        <w:rPr>
          <w:spacing w:val="-5"/>
        </w:rPr>
        <w:t>Ces </w:t>
      </w:r>
      <w:r>
        <w:rPr/>
        <w:t>informations sont collectées et conservées par TWITTER, </w:t>
      </w:r>
      <w:r>
        <w:rPr>
          <w:spacing w:val="-15"/>
        </w:rPr>
        <w:t>à </w:t>
      </w:r>
      <w:r>
        <w:rPr/>
        <w:t>l’exception du code de sécurité et de l’adresse</w:t>
      </w:r>
      <w:r>
        <w:rPr>
          <w:spacing w:val="-9"/>
        </w:rPr>
        <w:t> </w:t>
      </w:r>
      <w:r>
        <w:rPr/>
        <w:t>d’expédition.</w:t>
      </w:r>
    </w:p>
    <w:p>
      <w:pPr>
        <w:pStyle w:val="BodyText"/>
        <w:spacing w:line="208" w:lineRule="auto" w:before="158"/>
        <w:ind w:left="2980" w:right="194"/>
        <w:jc w:val="both"/>
      </w:pPr>
      <w:r>
        <w:rPr/>
        <w:t>-Dans</w:t>
      </w:r>
      <w:r>
        <w:rPr>
          <w:spacing w:val="-11"/>
        </w:rPr>
        <w:t> </w:t>
      </w:r>
      <w:r>
        <w:rPr/>
        <w:t>la</w:t>
      </w:r>
      <w:r>
        <w:rPr>
          <w:spacing w:val="-10"/>
        </w:rPr>
        <w:t> </w:t>
      </w:r>
      <w:r>
        <w:rPr/>
        <w:t>seconde</w:t>
      </w:r>
      <w:r>
        <w:rPr>
          <w:spacing w:val="-14"/>
        </w:rPr>
        <w:t> </w:t>
      </w:r>
      <w:r>
        <w:rPr/>
        <w:t>catégorie,</w:t>
      </w:r>
      <w:r>
        <w:rPr>
          <w:spacing w:val="-10"/>
        </w:rPr>
        <w:t> </w:t>
      </w:r>
      <w:r>
        <w:rPr/>
        <w:t>apparaissent</w:t>
      </w:r>
      <w:r>
        <w:rPr>
          <w:spacing w:val="-7"/>
        </w:rPr>
        <w:t> </w:t>
      </w:r>
      <w:r>
        <w:rPr/>
        <w:t>sous</w:t>
      </w:r>
      <w:r>
        <w:rPr>
          <w:spacing w:val="-8"/>
        </w:rPr>
        <w:t> </w:t>
      </w:r>
      <w:r>
        <w:rPr/>
        <w:t>le</w:t>
      </w:r>
      <w:r>
        <w:rPr>
          <w:spacing w:val="-10"/>
        </w:rPr>
        <w:t> </w:t>
      </w:r>
      <w:r>
        <w:rPr/>
        <w:t>vocable</w:t>
      </w:r>
      <w:r>
        <w:rPr>
          <w:spacing w:val="-10"/>
        </w:rPr>
        <w:t> </w:t>
      </w:r>
      <w:r>
        <w:rPr>
          <w:spacing w:val="-3"/>
        </w:rPr>
        <w:t>"</w:t>
      </w:r>
      <w:r>
        <w:rPr>
          <w:i/>
          <w:spacing w:val="-3"/>
        </w:rPr>
        <w:t>Données </w:t>
      </w:r>
      <w:r>
        <w:rPr>
          <w:i/>
        </w:rPr>
        <w:t>de transaction</w:t>
      </w:r>
      <w:r>
        <w:rPr/>
        <w:t>" les informations </w:t>
      </w:r>
      <w:r>
        <w:rPr>
          <w:b/>
        </w:rPr>
        <w:t>"générées" </w:t>
      </w:r>
      <w:r>
        <w:rPr/>
        <w:t>par les achats </w:t>
      </w:r>
      <w:r>
        <w:rPr>
          <w:spacing w:val="-6"/>
        </w:rPr>
        <w:t>de </w:t>
      </w:r>
      <w:r>
        <w:rPr/>
        <w:t>l’utilisateur sur Twitter. Ces données sont également collectées et conservées par</w:t>
      </w:r>
      <w:r>
        <w:rPr>
          <w:spacing w:val="-1"/>
        </w:rPr>
        <w:t> </w:t>
      </w:r>
      <w:r>
        <w:rPr/>
        <w:t>TWITTER.</w:t>
      </w:r>
    </w:p>
    <w:p>
      <w:pPr>
        <w:pStyle w:val="BodyText"/>
        <w:spacing w:line="208" w:lineRule="auto" w:before="163"/>
        <w:ind w:left="2980" w:right="193"/>
        <w:jc w:val="both"/>
      </w:pPr>
      <w:r>
        <w:rPr/>
        <w:t>-Dans</w:t>
      </w:r>
      <w:r>
        <w:rPr>
          <w:spacing w:val="-22"/>
        </w:rPr>
        <w:t> </w:t>
      </w:r>
      <w:r>
        <w:rPr/>
        <w:t>la</w:t>
      </w:r>
      <w:r>
        <w:rPr>
          <w:spacing w:val="-22"/>
        </w:rPr>
        <w:t> </w:t>
      </w:r>
      <w:r>
        <w:rPr/>
        <w:t>troisième</w:t>
      </w:r>
      <w:r>
        <w:rPr>
          <w:spacing w:val="-22"/>
        </w:rPr>
        <w:t> </w:t>
      </w:r>
      <w:r>
        <w:rPr/>
        <w:t>catégorie</w:t>
      </w:r>
      <w:r>
        <w:rPr>
          <w:spacing w:val="-22"/>
        </w:rPr>
        <w:t> </w:t>
      </w:r>
      <w:r>
        <w:rPr/>
        <w:t>(</w:t>
      </w:r>
      <w:r>
        <w:rPr>
          <w:i/>
        </w:rPr>
        <w:t>"Données</w:t>
      </w:r>
      <w:r>
        <w:rPr>
          <w:i/>
          <w:spacing w:val="-22"/>
        </w:rPr>
        <w:t> </w:t>
      </w:r>
      <w:r>
        <w:rPr>
          <w:i/>
        </w:rPr>
        <w:t>de</w:t>
      </w:r>
      <w:r>
        <w:rPr>
          <w:i/>
          <w:spacing w:val="-22"/>
        </w:rPr>
        <w:t> </w:t>
      </w:r>
      <w:r>
        <w:rPr>
          <w:i/>
        </w:rPr>
        <w:t>carte</w:t>
      </w:r>
      <w:r>
        <w:rPr>
          <w:i/>
          <w:spacing w:val="-22"/>
        </w:rPr>
        <w:t> </w:t>
      </w:r>
      <w:r>
        <w:rPr>
          <w:i/>
        </w:rPr>
        <w:t>enregistrées</w:t>
      </w:r>
      <w:r>
        <w:rPr/>
        <w:t>")</w:t>
      </w:r>
      <w:r>
        <w:rPr>
          <w:spacing w:val="-24"/>
        </w:rPr>
        <w:t> </w:t>
      </w:r>
      <w:r>
        <w:rPr/>
        <w:t>sont concernées</w:t>
      </w:r>
      <w:r>
        <w:rPr>
          <w:spacing w:val="-26"/>
        </w:rPr>
        <w:t> </w:t>
      </w:r>
      <w:r>
        <w:rPr/>
        <w:t>les</w:t>
      </w:r>
      <w:r>
        <w:rPr>
          <w:spacing w:val="-26"/>
        </w:rPr>
        <w:t> </w:t>
      </w:r>
      <w:r>
        <w:rPr/>
        <w:t>informations</w:t>
      </w:r>
      <w:r>
        <w:rPr>
          <w:spacing w:val="-27"/>
        </w:rPr>
        <w:t> </w:t>
      </w:r>
      <w:r>
        <w:rPr>
          <w:b/>
        </w:rPr>
        <w:t>reçues</w:t>
      </w:r>
      <w:r>
        <w:rPr>
          <w:b/>
          <w:spacing w:val="-26"/>
        </w:rPr>
        <w:t> </w:t>
      </w:r>
      <w:r>
        <w:rPr/>
        <w:t>des</w:t>
      </w:r>
      <w:r>
        <w:rPr>
          <w:spacing w:val="-27"/>
        </w:rPr>
        <w:t> </w:t>
      </w:r>
      <w:r>
        <w:rPr>
          <w:i/>
        </w:rPr>
        <w:t>"fournisseurs</w:t>
      </w:r>
      <w:r>
        <w:rPr>
          <w:i/>
          <w:spacing w:val="-26"/>
        </w:rPr>
        <w:t> </w:t>
      </w:r>
      <w:r>
        <w:rPr>
          <w:i/>
        </w:rPr>
        <w:t>de</w:t>
      </w:r>
      <w:r>
        <w:rPr>
          <w:i/>
          <w:spacing w:val="-27"/>
        </w:rPr>
        <w:t> </w:t>
      </w:r>
      <w:r>
        <w:rPr>
          <w:i/>
        </w:rPr>
        <w:t>services</w:t>
      </w:r>
      <w:r>
        <w:rPr>
          <w:i/>
          <w:spacing w:val="-26"/>
        </w:rPr>
        <w:t> </w:t>
      </w:r>
      <w:r>
        <w:rPr>
          <w:i/>
        </w:rPr>
        <w:t>de </w:t>
      </w:r>
      <w:r>
        <w:rPr>
          <w:i/>
        </w:rPr>
        <w:t>paiement tiers</w:t>
      </w:r>
      <w:r>
        <w:rPr/>
        <w:t>". Ces données incluent notamment le nom </w:t>
      </w:r>
      <w:r>
        <w:rPr>
          <w:spacing w:val="-6"/>
        </w:rPr>
        <w:t>du </w:t>
      </w:r>
      <w:r>
        <w:rPr/>
        <w:t>commerçant, la date, l’heure et le montant de transaction. </w:t>
      </w:r>
      <w:r>
        <w:rPr>
          <w:spacing w:val="-4"/>
        </w:rPr>
        <w:t>Ces </w:t>
      </w:r>
      <w:r>
        <w:rPr/>
        <w:t>données, qui font également l’objet d’une collecte car elles </w:t>
      </w:r>
      <w:r>
        <w:rPr>
          <w:spacing w:val="-3"/>
        </w:rPr>
        <w:t>sont </w:t>
      </w:r>
      <w:r>
        <w:rPr/>
        <w:t>"utilisées" par Twitter pour "limiter le nombre d'offres"</w:t>
      </w:r>
      <w:r>
        <w:rPr>
          <w:spacing w:val="-24"/>
        </w:rPr>
        <w:t> </w:t>
      </w:r>
      <w:r>
        <w:rPr/>
        <w:t>proposées à l’utilisateur, dont on sait qu’elles concernent des </w:t>
      </w:r>
      <w:r>
        <w:rPr>
          <w:spacing w:val="-3"/>
        </w:rPr>
        <w:t>offres </w:t>
      </w:r>
      <w:r>
        <w:rPr/>
        <w:t>commerciales, et en assurer "</w:t>
      </w:r>
      <w:r>
        <w:rPr>
          <w:i/>
        </w:rPr>
        <w:t>un suivi</w:t>
      </w:r>
      <w:r>
        <w:rPr/>
        <w:t>". En d’autres termes ces données</w:t>
      </w:r>
      <w:r>
        <w:rPr>
          <w:spacing w:val="-24"/>
        </w:rPr>
        <w:t> </w:t>
      </w:r>
      <w:r>
        <w:rPr/>
        <w:t>permettent</w:t>
      </w:r>
      <w:r>
        <w:rPr>
          <w:spacing w:val="-24"/>
        </w:rPr>
        <w:t> </w:t>
      </w:r>
      <w:r>
        <w:rPr/>
        <w:t>un</w:t>
      </w:r>
      <w:r>
        <w:rPr>
          <w:spacing w:val="-24"/>
        </w:rPr>
        <w:t> </w:t>
      </w:r>
      <w:r>
        <w:rPr/>
        <w:t>suivi</w:t>
      </w:r>
      <w:r>
        <w:rPr>
          <w:spacing w:val="-27"/>
        </w:rPr>
        <w:t> </w:t>
      </w:r>
      <w:r>
        <w:rPr/>
        <w:t>dans</w:t>
      </w:r>
      <w:r>
        <w:rPr>
          <w:spacing w:val="-27"/>
        </w:rPr>
        <w:t> </w:t>
      </w:r>
      <w:r>
        <w:rPr/>
        <w:t>le</w:t>
      </w:r>
      <w:r>
        <w:rPr>
          <w:spacing w:val="-27"/>
        </w:rPr>
        <w:t> </w:t>
      </w:r>
      <w:r>
        <w:rPr/>
        <w:t>temps</w:t>
      </w:r>
      <w:r>
        <w:rPr>
          <w:spacing w:val="-26"/>
        </w:rPr>
        <w:t> </w:t>
      </w:r>
      <w:r>
        <w:rPr/>
        <w:t>des</w:t>
      </w:r>
      <w:r>
        <w:rPr>
          <w:spacing w:val="-24"/>
        </w:rPr>
        <w:t> </w:t>
      </w:r>
      <w:r>
        <w:rPr/>
        <w:t>achats</w:t>
      </w:r>
      <w:r>
        <w:rPr>
          <w:spacing w:val="-24"/>
        </w:rPr>
        <w:t> </w:t>
      </w:r>
      <w:r>
        <w:rPr/>
        <w:t>de</w:t>
      </w:r>
      <w:r>
        <w:rPr>
          <w:spacing w:val="-24"/>
        </w:rPr>
        <w:t> </w:t>
      </w:r>
      <w:r>
        <w:rPr/>
        <w:t>l’utilisateur et un meilleur ciblage des offres commerciales, qui lui sont proposées.</w:t>
      </w:r>
    </w:p>
    <w:p>
      <w:pPr>
        <w:pStyle w:val="BodyText"/>
        <w:spacing w:line="208" w:lineRule="auto" w:before="160"/>
        <w:ind w:left="2260" w:right="193"/>
        <w:jc w:val="both"/>
      </w:pPr>
      <w:r>
        <w:rPr/>
        <w:t>Les</w:t>
      </w:r>
      <w:r>
        <w:rPr>
          <w:spacing w:val="-19"/>
        </w:rPr>
        <w:t> </w:t>
      </w:r>
      <w:r>
        <w:rPr/>
        <w:t>informations</w:t>
      </w:r>
      <w:r>
        <w:rPr>
          <w:spacing w:val="-19"/>
        </w:rPr>
        <w:t> </w:t>
      </w:r>
      <w:r>
        <w:rPr/>
        <w:t>de</w:t>
      </w:r>
      <w:r>
        <w:rPr>
          <w:spacing w:val="-19"/>
        </w:rPr>
        <w:t> </w:t>
      </w:r>
      <w:r>
        <w:rPr/>
        <w:t>la</w:t>
      </w:r>
      <w:r>
        <w:rPr>
          <w:spacing w:val="-18"/>
        </w:rPr>
        <w:t> </w:t>
      </w:r>
      <w:r>
        <w:rPr/>
        <w:t>première</w:t>
      </w:r>
      <w:r>
        <w:rPr>
          <w:spacing w:val="-19"/>
        </w:rPr>
        <w:t> </w:t>
      </w:r>
      <w:r>
        <w:rPr/>
        <w:t>catégorie</w:t>
      </w:r>
      <w:r>
        <w:rPr>
          <w:spacing w:val="-19"/>
        </w:rPr>
        <w:t> </w:t>
      </w:r>
      <w:r>
        <w:rPr/>
        <w:t>peuvent</w:t>
      </w:r>
      <w:r>
        <w:rPr>
          <w:spacing w:val="-19"/>
        </w:rPr>
        <w:t> </w:t>
      </w:r>
      <w:r>
        <w:rPr/>
        <w:t>être</w:t>
      </w:r>
      <w:r>
        <w:rPr>
          <w:spacing w:val="-21"/>
        </w:rPr>
        <w:t> </w:t>
      </w:r>
      <w:r>
        <w:rPr/>
        <w:t>supprimées</w:t>
      </w:r>
      <w:r>
        <w:rPr>
          <w:spacing w:val="-23"/>
        </w:rPr>
        <w:t> </w:t>
      </w:r>
      <w:r>
        <w:rPr/>
        <w:t>de</w:t>
      </w:r>
      <w:r>
        <w:rPr>
          <w:spacing w:val="-19"/>
        </w:rPr>
        <w:t> </w:t>
      </w:r>
      <w:r>
        <w:rPr>
          <w:spacing w:val="-3"/>
        </w:rPr>
        <w:t>votre </w:t>
      </w:r>
      <w:r>
        <w:rPr/>
        <w:t>compte par l’utilisateur à tout moment via ses paramètres de compte. En revanche,</w:t>
      </w:r>
      <w:r>
        <w:rPr>
          <w:spacing w:val="-27"/>
        </w:rPr>
        <w:t> </w:t>
      </w:r>
      <w:r>
        <w:rPr/>
        <w:t>les</w:t>
      </w:r>
      <w:r>
        <w:rPr>
          <w:spacing w:val="-27"/>
        </w:rPr>
        <w:t> </w:t>
      </w:r>
      <w:r>
        <w:rPr/>
        <w:t>informations</w:t>
      </w:r>
      <w:r>
        <w:rPr>
          <w:spacing w:val="-26"/>
        </w:rPr>
        <w:t> </w:t>
      </w:r>
      <w:r>
        <w:rPr/>
        <w:t>générées</w:t>
      </w:r>
      <w:r>
        <w:rPr>
          <w:spacing w:val="-27"/>
        </w:rPr>
        <w:t> </w:t>
      </w:r>
      <w:r>
        <w:rPr/>
        <w:t>par</w:t>
      </w:r>
      <w:r>
        <w:rPr>
          <w:spacing w:val="-26"/>
        </w:rPr>
        <w:t> </w:t>
      </w:r>
      <w:r>
        <w:rPr/>
        <w:t>les</w:t>
      </w:r>
      <w:r>
        <w:rPr>
          <w:spacing w:val="-27"/>
        </w:rPr>
        <w:t> </w:t>
      </w:r>
      <w:r>
        <w:rPr/>
        <w:t>achats</w:t>
      </w:r>
      <w:r>
        <w:rPr>
          <w:spacing w:val="-26"/>
        </w:rPr>
        <w:t> </w:t>
      </w:r>
      <w:r>
        <w:rPr/>
        <w:t>et</w:t>
      </w:r>
      <w:r>
        <w:rPr>
          <w:spacing w:val="-27"/>
        </w:rPr>
        <w:t> </w:t>
      </w:r>
      <w:r>
        <w:rPr/>
        <w:t>les</w:t>
      </w:r>
      <w:r>
        <w:rPr>
          <w:spacing w:val="-27"/>
        </w:rPr>
        <w:t> </w:t>
      </w:r>
      <w:r>
        <w:rPr/>
        <w:t>informations</w:t>
      </w:r>
      <w:r>
        <w:rPr>
          <w:spacing w:val="-26"/>
        </w:rPr>
        <w:t> </w:t>
      </w:r>
      <w:r>
        <w:rPr>
          <w:spacing w:val="-3"/>
        </w:rPr>
        <w:t>reçues </w:t>
      </w:r>
      <w:r>
        <w:rPr/>
        <w:t>des "fournisseurs de services de paiement tiers" ne font l’objet </w:t>
      </w:r>
      <w:r>
        <w:rPr>
          <w:spacing w:val="-3"/>
        </w:rPr>
        <w:t>d’aucune </w:t>
      </w:r>
      <w:r>
        <w:rPr/>
        <w:t>possibilité de paramétrage, puisqu’elles sont initialement collectées ou reçues à l’insu de</w:t>
      </w:r>
      <w:r>
        <w:rPr>
          <w:spacing w:val="-4"/>
        </w:rPr>
        <w:t> </w:t>
      </w:r>
      <w:r>
        <w:rPr/>
        <w:t>l’utilisateur.</w:t>
      </w:r>
    </w:p>
    <w:p>
      <w:pPr>
        <w:pStyle w:val="BodyText"/>
        <w:spacing w:line="208" w:lineRule="auto" w:before="159"/>
        <w:ind w:left="2260" w:right="193"/>
        <w:jc w:val="both"/>
      </w:pPr>
      <w:r>
        <w:rPr>
          <w:spacing w:val="-3"/>
        </w:rPr>
        <w:t>La </w:t>
      </w:r>
      <w:r>
        <w:rPr/>
        <w:t>collecte, la conservation des données et l’utilisation (le traitement)</w:t>
      </w:r>
      <w:r>
        <w:rPr>
          <w:spacing w:val="-27"/>
        </w:rPr>
        <w:t> </w:t>
      </w:r>
      <w:r>
        <w:rPr/>
        <w:t>des données sont justifiées par des finalités qui ressortent d’une part </w:t>
      </w:r>
      <w:r>
        <w:rPr>
          <w:spacing w:val="-7"/>
        </w:rPr>
        <w:t>de </w:t>
      </w:r>
      <w:r>
        <w:rPr/>
        <w:t>l’objectif</w:t>
      </w:r>
      <w:r>
        <w:rPr>
          <w:spacing w:val="-21"/>
        </w:rPr>
        <w:t> </w:t>
      </w:r>
      <w:r>
        <w:rPr/>
        <w:t>de</w:t>
      </w:r>
      <w:r>
        <w:rPr>
          <w:spacing w:val="-22"/>
        </w:rPr>
        <w:t> </w:t>
      </w:r>
      <w:r>
        <w:rPr/>
        <w:t>simplifier</w:t>
      </w:r>
      <w:r>
        <w:rPr>
          <w:spacing w:val="-20"/>
        </w:rPr>
        <w:t> </w:t>
      </w:r>
      <w:r>
        <w:rPr/>
        <w:t>les</w:t>
      </w:r>
      <w:r>
        <w:rPr>
          <w:spacing w:val="-20"/>
        </w:rPr>
        <w:t> </w:t>
      </w:r>
      <w:r>
        <w:rPr/>
        <w:t>futurs</w:t>
      </w:r>
      <w:r>
        <w:rPr>
          <w:spacing w:val="-17"/>
        </w:rPr>
        <w:t> </w:t>
      </w:r>
      <w:r>
        <w:rPr/>
        <w:t>achats</w:t>
      </w:r>
      <w:r>
        <w:rPr>
          <w:spacing w:val="-17"/>
        </w:rPr>
        <w:t> </w:t>
      </w:r>
      <w:r>
        <w:rPr/>
        <w:t>de</w:t>
      </w:r>
      <w:r>
        <w:rPr>
          <w:spacing w:val="-20"/>
        </w:rPr>
        <w:t> </w:t>
      </w:r>
      <w:r>
        <w:rPr/>
        <w:t>l’utilisateur,</w:t>
      </w:r>
      <w:r>
        <w:rPr>
          <w:spacing w:val="-20"/>
        </w:rPr>
        <w:t> </w:t>
      </w:r>
      <w:r>
        <w:rPr/>
        <w:t>de</w:t>
      </w:r>
      <w:r>
        <w:rPr>
          <w:spacing w:val="-20"/>
        </w:rPr>
        <w:t> </w:t>
      </w:r>
      <w:r>
        <w:rPr/>
        <w:t>faciliter</w:t>
      </w:r>
      <w:r>
        <w:rPr>
          <w:spacing w:val="-20"/>
        </w:rPr>
        <w:t> </w:t>
      </w:r>
      <w:r>
        <w:rPr/>
        <w:t>la</w:t>
      </w:r>
      <w:r>
        <w:rPr>
          <w:spacing w:val="-20"/>
        </w:rPr>
        <w:t> </w:t>
      </w:r>
      <w:r>
        <w:rPr/>
        <w:t>bonne exécution de la commande et d’autre part de vérifier l’éligibilité de l’utilisateur aux "services associés" à l’utilisation de la carte, services</w:t>
      </w:r>
      <w:r>
        <w:rPr>
          <w:spacing w:val="-42"/>
        </w:rPr>
        <w:t> </w:t>
      </w:r>
      <w:r>
        <w:rPr>
          <w:spacing w:val="-4"/>
        </w:rPr>
        <w:t>non </w:t>
      </w:r>
      <w:r>
        <w:rPr/>
        <w:t>définis par la clause précitée ni par aucune autre clause de la Politique </w:t>
      </w:r>
      <w:r>
        <w:rPr>
          <w:spacing w:val="-6"/>
        </w:rPr>
        <w:t>de </w:t>
      </w:r>
      <w:r>
        <w:rPr/>
        <w:t>confidentialité.</w:t>
      </w:r>
    </w:p>
    <w:p>
      <w:pPr>
        <w:pStyle w:val="BodyText"/>
        <w:spacing w:line="208" w:lineRule="auto" w:before="158"/>
        <w:ind w:left="2260" w:right="196"/>
        <w:jc w:val="both"/>
      </w:pPr>
      <w:r>
        <w:rPr/>
        <w:t>L’article </w:t>
      </w:r>
      <w:r>
        <w:rPr>
          <w:spacing w:val="-3"/>
        </w:rPr>
        <w:t>L. </w:t>
      </w:r>
      <w:r>
        <w:rPr/>
        <w:t>133-2 devenu l’article L. 211-1 du code de la consommation, impose aux professionnels dans les contrats qu’ils proposent </w:t>
      </w:r>
      <w:r>
        <w:rPr>
          <w:spacing w:val="-5"/>
        </w:rPr>
        <w:t>aux </w:t>
      </w:r>
      <w:r>
        <w:rPr/>
        <w:t>consommateurs</w:t>
      </w:r>
      <w:r>
        <w:rPr>
          <w:spacing w:val="-26"/>
        </w:rPr>
        <w:t> </w:t>
      </w:r>
      <w:r>
        <w:rPr/>
        <w:t>que</w:t>
      </w:r>
      <w:r>
        <w:rPr>
          <w:spacing w:val="-29"/>
        </w:rPr>
        <w:t> </w:t>
      </w:r>
      <w:r>
        <w:rPr/>
        <w:t>les</w:t>
      </w:r>
      <w:r>
        <w:rPr>
          <w:spacing w:val="-26"/>
        </w:rPr>
        <w:t> </w:t>
      </w:r>
      <w:r>
        <w:rPr/>
        <w:t>clauses</w:t>
      </w:r>
      <w:r>
        <w:rPr>
          <w:spacing w:val="-25"/>
        </w:rPr>
        <w:t> </w:t>
      </w:r>
      <w:r>
        <w:rPr/>
        <w:t>desdits</w:t>
      </w:r>
      <w:r>
        <w:rPr>
          <w:spacing w:val="-27"/>
        </w:rPr>
        <w:t> </w:t>
      </w:r>
      <w:r>
        <w:rPr/>
        <w:t>contrats</w:t>
      </w:r>
      <w:r>
        <w:rPr>
          <w:spacing w:val="-26"/>
        </w:rPr>
        <w:t> </w:t>
      </w:r>
      <w:r>
        <w:rPr/>
        <w:t>soient</w:t>
      </w:r>
      <w:r>
        <w:rPr>
          <w:spacing w:val="-30"/>
        </w:rPr>
        <w:t> </w:t>
      </w:r>
      <w:r>
        <w:rPr>
          <w:spacing w:val="-3"/>
        </w:rPr>
        <w:t>présentées</w:t>
      </w:r>
      <w:r>
        <w:rPr>
          <w:spacing w:val="-29"/>
        </w:rPr>
        <w:t> </w:t>
      </w:r>
      <w:r>
        <w:rPr>
          <w:spacing w:val="-3"/>
        </w:rPr>
        <w:t>et</w:t>
      </w:r>
      <w:r>
        <w:rPr>
          <w:spacing w:val="-29"/>
        </w:rPr>
        <w:t> </w:t>
      </w:r>
      <w:r>
        <w:rPr>
          <w:spacing w:val="-4"/>
        </w:rPr>
        <w:t>rédigées </w:t>
      </w:r>
      <w:r>
        <w:rPr/>
        <w:t>de façon claire et</w:t>
      </w:r>
      <w:r>
        <w:rPr>
          <w:spacing w:val="-1"/>
        </w:rPr>
        <w:t> </w:t>
      </w:r>
      <w:r>
        <w:rPr/>
        <w:t>compréhensible.</w:t>
      </w:r>
    </w:p>
    <w:p>
      <w:pPr>
        <w:pStyle w:val="BodyText"/>
        <w:spacing w:line="208" w:lineRule="auto" w:before="160"/>
        <w:ind w:left="2260" w:right="192"/>
        <w:jc w:val="both"/>
      </w:pPr>
      <w:r>
        <w:rPr/>
        <w:t>Au sens de l’article 2 de la Loi Informatique et Libertés, constitue une donnée à caractère personnel toute information relative à une personne physique identifiée ou qui peut être identifiée, directement ou indirectement, par référence à un numéro d’identification ou à un ou plusieurs éléments qui lui sont propres.</w:t>
      </w:r>
    </w:p>
    <w:p>
      <w:pPr>
        <w:pStyle w:val="BodyText"/>
        <w:spacing w:line="208" w:lineRule="auto" w:before="158"/>
        <w:ind w:left="2260" w:right="192"/>
        <w:jc w:val="both"/>
      </w:pPr>
      <w:r>
        <w:rPr/>
        <w:t>Aux termes de l’article 6 de la Loi Informatique et Libertés, le traitement de données à caractère personnel d’une personne physique ne peut être effectué qu’à condition que la collecte soit loyale et licite (article 6 1°) et pour</w:t>
      </w:r>
      <w:r>
        <w:rPr>
          <w:spacing w:val="-15"/>
        </w:rPr>
        <w:t> </w:t>
      </w:r>
      <w:r>
        <w:rPr/>
        <w:t>des</w:t>
      </w:r>
      <w:r>
        <w:rPr>
          <w:spacing w:val="-14"/>
        </w:rPr>
        <w:t> </w:t>
      </w:r>
      <w:r>
        <w:rPr/>
        <w:t>finalités</w:t>
      </w:r>
      <w:r>
        <w:rPr>
          <w:spacing w:val="-14"/>
        </w:rPr>
        <w:t> </w:t>
      </w:r>
      <w:r>
        <w:rPr/>
        <w:t>déterminées,</w:t>
      </w:r>
      <w:r>
        <w:rPr>
          <w:spacing w:val="-15"/>
        </w:rPr>
        <w:t> </w:t>
      </w:r>
      <w:r>
        <w:rPr/>
        <w:t>explicites</w:t>
      </w:r>
      <w:r>
        <w:rPr>
          <w:spacing w:val="-17"/>
        </w:rPr>
        <w:t> </w:t>
      </w:r>
      <w:r>
        <w:rPr/>
        <w:t>et</w:t>
      </w:r>
      <w:r>
        <w:rPr>
          <w:spacing w:val="-17"/>
        </w:rPr>
        <w:t> </w:t>
      </w:r>
      <w:r>
        <w:rPr/>
        <w:t>légitimes</w:t>
      </w:r>
      <w:r>
        <w:rPr>
          <w:spacing w:val="-14"/>
        </w:rPr>
        <w:t> </w:t>
      </w:r>
      <w:r>
        <w:rPr/>
        <w:t>et</w:t>
      </w:r>
      <w:r>
        <w:rPr>
          <w:spacing w:val="-15"/>
        </w:rPr>
        <w:t> </w:t>
      </w:r>
      <w:r>
        <w:rPr/>
        <w:t>ne</w:t>
      </w:r>
      <w:r>
        <w:rPr>
          <w:spacing w:val="-20"/>
        </w:rPr>
        <w:t> </w:t>
      </w:r>
      <w:r>
        <w:rPr/>
        <w:t>sont</w:t>
      </w:r>
      <w:r>
        <w:rPr>
          <w:spacing w:val="-14"/>
        </w:rPr>
        <w:t> </w:t>
      </w:r>
      <w:r>
        <w:rPr/>
        <w:t>pas</w:t>
      </w:r>
      <w:r>
        <w:rPr>
          <w:spacing w:val="-14"/>
        </w:rPr>
        <w:t> </w:t>
      </w:r>
      <w:r>
        <w:rPr/>
        <w:t>traitées ultérieurement de manière incompatible avec ces finalités (article 6 2°). Elles sont adéquates, pertinentes et non excessives au regard des finalités pour</w:t>
      </w:r>
      <w:r>
        <w:rPr>
          <w:spacing w:val="-28"/>
        </w:rPr>
        <w:t> </w:t>
      </w:r>
      <w:r>
        <w:rPr/>
        <w:t>lesquelles</w:t>
      </w:r>
      <w:r>
        <w:rPr>
          <w:spacing w:val="-25"/>
        </w:rPr>
        <w:t> </w:t>
      </w:r>
      <w:r>
        <w:rPr/>
        <w:t>elles</w:t>
      </w:r>
      <w:r>
        <w:rPr>
          <w:spacing w:val="-25"/>
        </w:rPr>
        <w:t> </w:t>
      </w:r>
      <w:r>
        <w:rPr/>
        <w:t>sont</w:t>
      </w:r>
      <w:r>
        <w:rPr>
          <w:spacing w:val="-28"/>
        </w:rPr>
        <w:t> </w:t>
      </w:r>
      <w:r>
        <w:rPr/>
        <w:t>collectées</w:t>
      </w:r>
      <w:r>
        <w:rPr>
          <w:spacing w:val="-25"/>
        </w:rPr>
        <w:t> </w:t>
      </w:r>
      <w:r>
        <w:rPr/>
        <w:t>et</w:t>
      </w:r>
      <w:r>
        <w:rPr>
          <w:spacing w:val="-25"/>
        </w:rPr>
        <w:t> </w:t>
      </w:r>
      <w:r>
        <w:rPr/>
        <w:t>de</w:t>
      </w:r>
      <w:r>
        <w:rPr>
          <w:spacing w:val="-28"/>
        </w:rPr>
        <w:t> </w:t>
      </w:r>
      <w:r>
        <w:rPr/>
        <w:t>leurs</w:t>
      </w:r>
      <w:r>
        <w:rPr>
          <w:spacing w:val="-25"/>
        </w:rPr>
        <w:t> </w:t>
      </w:r>
      <w:r>
        <w:rPr/>
        <w:t>traitements</w:t>
      </w:r>
      <w:r>
        <w:rPr>
          <w:spacing w:val="-28"/>
        </w:rPr>
        <w:t> </w:t>
      </w:r>
      <w:r>
        <w:rPr/>
        <w:t>ultérieurs</w:t>
      </w:r>
      <w:r>
        <w:rPr>
          <w:spacing w:val="-25"/>
        </w:rPr>
        <w:t> </w:t>
      </w:r>
      <w:r>
        <w:rPr/>
        <w:t>(article 6</w:t>
      </w:r>
      <w:r>
        <w:rPr>
          <w:spacing w:val="-17"/>
        </w:rPr>
        <w:t> </w:t>
      </w:r>
      <w:r>
        <w:rPr/>
        <w:t>3°),</w:t>
      </w:r>
      <w:r>
        <w:rPr>
          <w:spacing w:val="-16"/>
        </w:rPr>
        <w:t> </w:t>
      </w:r>
      <w:r>
        <w:rPr/>
        <w:t>ces</w:t>
      </w:r>
      <w:r>
        <w:rPr>
          <w:spacing w:val="-17"/>
        </w:rPr>
        <w:t> </w:t>
      </w:r>
      <w:r>
        <w:rPr/>
        <w:t>données</w:t>
      </w:r>
      <w:r>
        <w:rPr>
          <w:spacing w:val="-16"/>
        </w:rPr>
        <w:t> </w:t>
      </w:r>
      <w:r>
        <w:rPr/>
        <w:t>ne</w:t>
      </w:r>
      <w:r>
        <w:rPr>
          <w:spacing w:val="-20"/>
        </w:rPr>
        <w:t> </w:t>
      </w:r>
      <w:r>
        <w:rPr/>
        <w:t>devant</w:t>
      </w:r>
      <w:r>
        <w:rPr>
          <w:spacing w:val="-16"/>
        </w:rPr>
        <w:t> </w:t>
      </w:r>
      <w:r>
        <w:rPr/>
        <w:t>pas</w:t>
      </w:r>
      <w:r>
        <w:rPr>
          <w:spacing w:val="-17"/>
        </w:rPr>
        <w:t> </w:t>
      </w:r>
      <w:r>
        <w:rPr/>
        <w:t>être</w:t>
      </w:r>
      <w:r>
        <w:rPr>
          <w:spacing w:val="-16"/>
        </w:rPr>
        <w:t> </w:t>
      </w:r>
      <w:r>
        <w:rPr/>
        <w:t>conservées</w:t>
      </w:r>
      <w:r>
        <w:rPr>
          <w:spacing w:val="-16"/>
        </w:rPr>
        <w:t> </w:t>
      </w:r>
      <w:r>
        <w:rPr/>
        <w:t>sous</w:t>
      </w:r>
      <w:r>
        <w:rPr>
          <w:spacing w:val="-17"/>
        </w:rPr>
        <w:t> </w:t>
      </w:r>
      <w:r>
        <w:rPr/>
        <w:t>une</w:t>
      </w:r>
      <w:r>
        <w:rPr>
          <w:spacing w:val="-18"/>
        </w:rPr>
        <w:t> </w:t>
      </w:r>
      <w:r>
        <w:rPr/>
        <w:t>forme</w:t>
      </w:r>
      <w:r>
        <w:rPr>
          <w:spacing w:val="-17"/>
        </w:rPr>
        <w:t> </w:t>
      </w:r>
      <w:r>
        <w:rPr>
          <w:spacing w:val="-3"/>
        </w:rPr>
        <w:t>permettant </w:t>
      </w:r>
      <w:r>
        <w:rPr/>
        <w:t>l'identification</w:t>
      </w:r>
      <w:r>
        <w:rPr>
          <w:spacing w:val="-19"/>
        </w:rPr>
        <w:t> </w:t>
      </w:r>
      <w:r>
        <w:rPr/>
        <w:t>des</w:t>
      </w:r>
      <w:r>
        <w:rPr>
          <w:spacing w:val="-18"/>
        </w:rPr>
        <w:t> </w:t>
      </w:r>
      <w:r>
        <w:rPr/>
        <w:t>personnes</w:t>
      </w:r>
      <w:r>
        <w:rPr>
          <w:spacing w:val="-17"/>
        </w:rPr>
        <w:t> </w:t>
      </w:r>
      <w:r>
        <w:rPr/>
        <w:t>concernées</w:t>
      </w:r>
      <w:r>
        <w:rPr>
          <w:spacing w:val="-16"/>
        </w:rPr>
        <w:t> </w:t>
      </w:r>
      <w:r>
        <w:rPr/>
        <w:t>pendant</w:t>
      </w:r>
      <w:r>
        <w:rPr>
          <w:spacing w:val="-19"/>
        </w:rPr>
        <w:t> </w:t>
      </w:r>
      <w:r>
        <w:rPr/>
        <w:t>une</w:t>
      </w:r>
      <w:r>
        <w:rPr>
          <w:spacing w:val="-21"/>
        </w:rPr>
        <w:t> </w:t>
      </w:r>
      <w:r>
        <w:rPr/>
        <w:t>durée</w:t>
      </w:r>
      <w:r>
        <w:rPr>
          <w:spacing w:val="-22"/>
        </w:rPr>
        <w:t> </w:t>
      </w:r>
      <w:r>
        <w:rPr/>
        <w:t>n'excédant</w:t>
      </w:r>
      <w:r>
        <w:rPr>
          <w:spacing w:val="-18"/>
        </w:rPr>
        <w:t> </w:t>
      </w:r>
      <w:r>
        <w:rPr>
          <w:spacing w:val="-4"/>
        </w:rPr>
        <w:t>pas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4"/>
        <w:jc w:val="both"/>
      </w:pPr>
      <w:bookmarkStart w:name="Page 157" w:id="173"/>
      <w:bookmarkEnd w:id="173"/>
      <w:r>
        <w:rPr/>
      </w:r>
      <w:r>
        <w:rPr/>
        <w:t>la durée nécessaire aux finalités pour lesquelles elles sont collectées et traitées (article 6 5°).</w:t>
      </w:r>
    </w:p>
    <w:p>
      <w:pPr>
        <w:pStyle w:val="BodyText"/>
        <w:spacing w:line="208" w:lineRule="auto" w:before="159"/>
        <w:ind w:left="2260" w:right="194"/>
        <w:jc w:val="both"/>
      </w:pPr>
      <w:r>
        <w:rPr/>
        <w:t>L’article 7 de la </w:t>
      </w:r>
      <w:r>
        <w:rPr>
          <w:spacing w:val="-3"/>
        </w:rPr>
        <w:t>Loi </w:t>
      </w:r>
      <w:r>
        <w:rPr/>
        <w:t>Informatique et Libertés exige qu’un traitement de données à caractère personnel ait reçu le consentement de la </w:t>
      </w:r>
      <w:r>
        <w:rPr>
          <w:spacing w:val="-3"/>
        </w:rPr>
        <w:t>personne</w:t>
      </w:r>
      <w:r>
        <w:rPr>
          <w:spacing w:val="54"/>
        </w:rPr>
        <w:t> </w:t>
      </w:r>
      <w:r>
        <w:rPr/>
        <w:t>concernée.</w:t>
      </w:r>
    </w:p>
    <w:p>
      <w:pPr>
        <w:pStyle w:val="BodyText"/>
        <w:spacing w:line="208" w:lineRule="auto" w:before="160"/>
        <w:ind w:left="2260" w:right="193"/>
        <w:jc w:val="both"/>
      </w:pPr>
      <w:r>
        <w:rPr/>
        <w:t>L’article</w:t>
      </w:r>
      <w:r>
        <w:rPr>
          <w:spacing w:val="-23"/>
        </w:rPr>
        <w:t> </w:t>
      </w:r>
      <w:r>
        <w:rPr/>
        <w:t>32-I</w:t>
      </w:r>
      <w:r>
        <w:rPr>
          <w:spacing w:val="-28"/>
        </w:rPr>
        <w:t> </w:t>
      </w:r>
      <w:r>
        <w:rPr/>
        <w:t>2°)</w:t>
      </w:r>
      <w:r>
        <w:rPr>
          <w:spacing w:val="-23"/>
        </w:rPr>
        <w:t> </w:t>
      </w:r>
      <w:r>
        <w:rPr/>
        <w:t>de</w:t>
      </w:r>
      <w:r>
        <w:rPr>
          <w:spacing w:val="-22"/>
        </w:rPr>
        <w:t> </w:t>
      </w:r>
      <w:r>
        <w:rPr/>
        <w:t>la</w:t>
      </w:r>
      <w:r>
        <w:rPr>
          <w:spacing w:val="-25"/>
        </w:rPr>
        <w:t> </w:t>
      </w:r>
      <w:r>
        <w:rPr/>
        <w:t>Loi</w:t>
      </w:r>
      <w:r>
        <w:rPr>
          <w:spacing w:val="-22"/>
        </w:rPr>
        <w:t> </w:t>
      </w:r>
      <w:r>
        <w:rPr/>
        <w:t>Informatique</w:t>
      </w:r>
      <w:r>
        <w:rPr>
          <w:spacing w:val="-26"/>
        </w:rPr>
        <w:t> </w:t>
      </w:r>
      <w:r>
        <w:rPr/>
        <w:t>et</w:t>
      </w:r>
      <w:r>
        <w:rPr>
          <w:spacing w:val="-26"/>
        </w:rPr>
        <w:t> </w:t>
      </w:r>
      <w:r>
        <w:rPr/>
        <w:t>Libertés</w:t>
      </w:r>
      <w:r>
        <w:rPr>
          <w:spacing w:val="-26"/>
        </w:rPr>
        <w:t> </w:t>
      </w:r>
      <w:r>
        <w:rPr/>
        <w:t>exige</w:t>
      </w:r>
      <w:r>
        <w:rPr>
          <w:spacing w:val="-22"/>
        </w:rPr>
        <w:t> </w:t>
      </w:r>
      <w:r>
        <w:rPr/>
        <w:t>du</w:t>
      </w:r>
      <w:r>
        <w:rPr>
          <w:spacing w:val="-23"/>
        </w:rPr>
        <w:t> </w:t>
      </w:r>
      <w:r>
        <w:rPr/>
        <w:t>responsable</w:t>
      </w:r>
      <w:r>
        <w:rPr>
          <w:spacing w:val="-22"/>
        </w:rPr>
        <w:t> </w:t>
      </w:r>
      <w:r>
        <w:rPr/>
        <w:t>du traitement,</w:t>
      </w:r>
      <w:r>
        <w:rPr>
          <w:spacing w:val="-24"/>
        </w:rPr>
        <w:t> </w:t>
      </w:r>
      <w:r>
        <w:rPr/>
        <w:t>qu’il</w:t>
      </w:r>
      <w:r>
        <w:rPr>
          <w:spacing w:val="-24"/>
        </w:rPr>
        <w:t> </w:t>
      </w:r>
      <w:r>
        <w:rPr/>
        <w:t>informe</w:t>
      </w:r>
      <w:r>
        <w:rPr>
          <w:spacing w:val="-25"/>
        </w:rPr>
        <w:t> </w:t>
      </w:r>
      <w:r>
        <w:rPr/>
        <w:t>la</w:t>
      </w:r>
      <w:r>
        <w:rPr>
          <w:spacing w:val="-22"/>
        </w:rPr>
        <w:t> </w:t>
      </w:r>
      <w:r>
        <w:rPr/>
        <w:t>personne</w:t>
      </w:r>
      <w:r>
        <w:rPr>
          <w:spacing w:val="-21"/>
        </w:rPr>
        <w:t> </w:t>
      </w:r>
      <w:r>
        <w:rPr/>
        <w:t>concernée</w:t>
      </w:r>
      <w:r>
        <w:rPr>
          <w:spacing w:val="-21"/>
        </w:rPr>
        <w:t> </w:t>
      </w:r>
      <w:r>
        <w:rPr/>
        <w:t>de</w:t>
      </w:r>
      <w:r>
        <w:rPr>
          <w:spacing w:val="-21"/>
        </w:rPr>
        <w:t> </w:t>
      </w:r>
      <w:r>
        <w:rPr/>
        <w:t>la</w:t>
      </w:r>
      <w:r>
        <w:rPr>
          <w:spacing w:val="-23"/>
        </w:rPr>
        <w:t> </w:t>
      </w:r>
      <w:r>
        <w:rPr/>
        <w:t>finalité</w:t>
      </w:r>
      <w:r>
        <w:rPr>
          <w:spacing w:val="-21"/>
        </w:rPr>
        <w:t> </w:t>
      </w:r>
      <w:r>
        <w:rPr/>
        <w:t>poursuivie</w:t>
      </w:r>
      <w:r>
        <w:rPr>
          <w:spacing w:val="-21"/>
        </w:rPr>
        <w:t> </w:t>
      </w:r>
      <w:r>
        <w:rPr/>
        <w:t>par le traitement, auquel les données sont destinées et des destinataires ou catégories de destinataires des</w:t>
      </w:r>
      <w:r>
        <w:rPr>
          <w:spacing w:val="-1"/>
        </w:rPr>
        <w:t> </w:t>
      </w:r>
      <w:r>
        <w:rPr/>
        <w:t>données.</w:t>
      </w:r>
    </w:p>
    <w:p>
      <w:pPr>
        <w:pStyle w:val="BodyText"/>
        <w:spacing w:line="208" w:lineRule="auto" w:before="158"/>
        <w:ind w:left="2260" w:right="194"/>
        <w:jc w:val="both"/>
      </w:pPr>
      <w:r>
        <w:rPr>
          <w:spacing w:val="-3"/>
        </w:rPr>
        <w:t>Il </w:t>
      </w:r>
      <w:r>
        <w:rPr/>
        <w:t>ressort de la clause critiquée que l’ensemble des données </w:t>
      </w:r>
      <w:r>
        <w:rPr>
          <w:spacing w:val="-3"/>
        </w:rPr>
        <w:t>précitées </w:t>
      </w:r>
      <w:r>
        <w:rPr/>
        <w:t>constituent des données personnelles au sens de l’article 2 de la </w:t>
      </w:r>
      <w:r>
        <w:rPr>
          <w:spacing w:val="-3"/>
        </w:rPr>
        <w:t>Loi </w:t>
      </w:r>
      <w:r>
        <w:rPr/>
        <w:t>Informatique</w:t>
      </w:r>
      <w:r>
        <w:rPr>
          <w:spacing w:val="-12"/>
        </w:rPr>
        <w:t> </w:t>
      </w:r>
      <w:r>
        <w:rPr/>
        <w:t>et</w:t>
      </w:r>
      <w:r>
        <w:rPr>
          <w:spacing w:val="-10"/>
        </w:rPr>
        <w:t> </w:t>
      </w:r>
      <w:r>
        <w:rPr/>
        <w:t>Libertés.</w:t>
      </w:r>
      <w:r>
        <w:rPr>
          <w:spacing w:val="-12"/>
        </w:rPr>
        <w:t> </w:t>
      </w:r>
      <w:r>
        <w:rPr/>
        <w:t>De</w:t>
      </w:r>
      <w:r>
        <w:rPr>
          <w:spacing w:val="-10"/>
        </w:rPr>
        <w:t> </w:t>
      </w:r>
      <w:r>
        <w:rPr/>
        <w:t>sorte</w:t>
      </w:r>
      <w:r>
        <w:rPr>
          <w:spacing w:val="-11"/>
        </w:rPr>
        <w:t> </w:t>
      </w:r>
      <w:r>
        <w:rPr/>
        <w:t>que</w:t>
      </w:r>
      <w:r>
        <w:rPr>
          <w:spacing w:val="-11"/>
        </w:rPr>
        <w:t> </w:t>
      </w:r>
      <w:r>
        <w:rPr/>
        <w:t>la</w:t>
      </w:r>
      <w:r>
        <w:rPr>
          <w:spacing w:val="-10"/>
        </w:rPr>
        <w:t> </w:t>
      </w:r>
      <w:r>
        <w:rPr/>
        <w:t>personne,</w:t>
      </w:r>
      <w:r>
        <w:rPr>
          <w:spacing w:val="-7"/>
        </w:rPr>
        <w:t> </w:t>
      </w:r>
      <w:r>
        <w:rPr/>
        <w:t>auprès</w:t>
      </w:r>
      <w:r>
        <w:rPr>
          <w:spacing w:val="-6"/>
        </w:rPr>
        <w:t> </w:t>
      </w:r>
      <w:r>
        <w:rPr/>
        <w:t>de</w:t>
      </w:r>
      <w:r>
        <w:rPr>
          <w:spacing w:val="-7"/>
        </w:rPr>
        <w:t> </w:t>
      </w:r>
      <w:r>
        <w:rPr/>
        <w:t>laquelle</w:t>
      </w:r>
      <w:r>
        <w:rPr>
          <w:spacing w:val="-7"/>
        </w:rPr>
        <w:t> </w:t>
      </w:r>
      <w:r>
        <w:rPr/>
        <w:t>sont recueillies</w:t>
      </w:r>
      <w:r>
        <w:rPr>
          <w:spacing w:val="-19"/>
        </w:rPr>
        <w:t> </w:t>
      </w:r>
      <w:r>
        <w:rPr/>
        <w:t>des</w:t>
      </w:r>
      <w:r>
        <w:rPr>
          <w:spacing w:val="-18"/>
        </w:rPr>
        <w:t> </w:t>
      </w:r>
      <w:r>
        <w:rPr/>
        <w:t>données</w:t>
      </w:r>
      <w:r>
        <w:rPr>
          <w:spacing w:val="-19"/>
        </w:rPr>
        <w:t> </w:t>
      </w:r>
      <w:r>
        <w:rPr/>
        <w:t>à</w:t>
      </w:r>
      <w:r>
        <w:rPr>
          <w:spacing w:val="-18"/>
        </w:rPr>
        <w:t> </w:t>
      </w:r>
      <w:r>
        <w:rPr/>
        <w:t>caractère</w:t>
      </w:r>
      <w:r>
        <w:rPr>
          <w:spacing w:val="-18"/>
        </w:rPr>
        <w:t> </w:t>
      </w:r>
      <w:r>
        <w:rPr/>
        <w:t>personnel,</w:t>
      </w:r>
      <w:r>
        <w:rPr>
          <w:spacing w:val="-19"/>
        </w:rPr>
        <w:t> </w:t>
      </w:r>
      <w:r>
        <w:rPr/>
        <w:t>doit</w:t>
      </w:r>
      <w:r>
        <w:rPr>
          <w:spacing w:val="-18"/>
        </w:rPr>
        <w:t> </w:t>
      </w:r>
      <w:r>
        <w:rPr/>
        <w:t>être</w:t>
      </w:r>
      <w:r>
        <w:rPr>
          <w:spacing w:val="-19"/>
        </w:rPr>
        <w:t> </w:t>
      </w:r>
      <w:r>
        <w:rPr/>
        <w:t>informée</w:t>
      </w:r>
      <w:r>
        <w:rPr>
          <w:spacing w:val="-18"/>
        </w:rPr>
        <w:t> </w:t>
      </w:r>
      <w:r>
        <w:rPr/>
        <w:t>de</w:t>
      </w:r>
      <w:r>
        <w:rPr>
          <w:spacing w:val="-21"/>
        </w:rPr>
        <w:t> </w:t>
      </w:r>
      <w:r>
        <w:rPr/>
        <w:t>la</w:t>
      </w:r>
      <w:r>
        <w:rPr>
          <w:spacing w:val="-19"/>
        </w:rPr>
        <w:t> </w:t>
      </w:r>
      <w:r>
        <w:rPr>
          <w:spacing w:val="-4"/>
        </w:rPr>
        <w:t>durée </w:t>
      </w:r>
      <w:r>
        <w:rPr/>
        <w:t>de conservation des catégories de données traitées, l’effacement de ces données à caractère personnel étant imposé au responsable du traitement lorsqu’elles ne sont plus nécessaires à la réalisation de la finalité pour laquelle elles ont été</w:t>
      </w:r>
      <w:r>
        <w:rPr>
          <w:spacing w:val="-4"/>
        </w:rPr>
        <w:t> </w:t>
      </w:r>
      <w:r>
        <w:rPr/>
        <w:t>collectées.</w:t>
      </w:r>
    </w:p>
    <w:p>
      <w:pPr>
        <w:pStyle w:val="BodyText"/>
        <w:spacing w:line="208" w:lineRule="auto" w:before="160"/>
        <w:ind w:left="2260" w:right="191"/>
        <w:jc w:val="both"/>
      </w:pPr>
      <w:r>
        <w:rPr/>
        <w:t>En</w:t>
      </w:r>
      <w:r>
        <w:rPr>
          <w:spacing w:val="-11"/>
        </w:rPr>
        <w:t> </w:t>
      </w:r>
      <w:r>
        <w:rPr/>
        <w:t>s’abstenant</w:t>
      </w:r>
      <w:r>
        <w:rPr>
          <w:spacing w:val="-10"/>
        </w:rPr>
        <w:t> </w:t>
      </w:r>
      <w:r>
        <w:rPr/>
        <w:t>d’informer</w:t>
      </w:r>
      <w:r>
        <w:rPr>
          <w:spacing w:val="-10"/>
        </w:rPr>
        <w:t> </w:t>
      </w:r>
      <w:r>
        <w:rPr/>
        <w:t>l’utilisateur</w:t>
      </w:r>
      <w:r>
        <w:rPr>
          <w:spacing w:val="-10"/>
        </w:rPr>
        <w:t> </w:t>
      </w:r>
      <w:r>
        <w:rPr/>
        <w:t>du</w:t>
      </w:r>
      <w:r>
        <w:rPr>
          <w:spacing w:val="-10"/>
        </w:rPr>
        <w:t> </w:t>
      </w:r>
      <w:r>
        <w:rPr/>
        <w:t>caractère</w:t>
      </w:r>
      <w:r>
        <w:rPr>
          <w:spacing w:val="-12"/>
        </w:rPr>
        <w:t> </w:t>
      </w:r>
      <w:r>
        <w:rPr/>
        <w:t>personnel</w:t>
      </w:r>
      <w:r>
        <w:rPr>
          <w:spacing w:val="-10"/>
        </w:rPr>
        <w:t> </w:t>
      </w:r>
      <w:r>
        <w:rPr/>
        <w:t>des</w:t>
      </w:r>
      <w:r>
        <w:rPr>
          <w:spacing w:val="-10"/>
        </w:rPr>
        <w:t> </w:t>
      </w:r>
      <w:r>
        <w:rPr/>
        <w:t>données collectées à l’occasion de la transaction commerciale qu’il opère via Twitter, en ne prévoyant pas de recueillir son consentement spécifique, informé</w:t>
      </w:r>
      <w:r>
        <w:rPr>
          <w:spacing w:val="-24"/>
        </w:rPr>
        <w:t> </w:t>
      </w:r>
      <w:r>
        <w:rPr/>
        <w:t>et</w:t>
      </w:r>
      <w:r>
        <w:rPr>
          <w:spacing w:val="-20"/>
        </w:rPr>
        <w:t> </w:t>
      </w:r>
      <w:r>
        <w:rPr/>
        <w:t>indubitable,</w:t>
      </w:r>
      <w:r>
        <w:rPr>
          <w:spacing w:val="-21"/>
        </w:rPr>
        <w:t> </w:t>
      </w:r>
      <w:r>
        <w:rPr/>
        <w:t>en</w:t>
      </w:r>
      <w:r>
        <w:rPr>
          <w:spacing w:val="-25"/>
        </w:rPr>
        <w:t> </w:t>
      </w:r>
      <w:r>
        <w:rPr/>
        <w:t>présumant</w:t>
      </w:r>
      <w:r>
        <w:rPr>
          <w:spacing w:val="-23"/>
        </w:rPr>
        <w:t> </w:t>
      </w:r>
      <w:r>
        <w:rPr/>
        <w:t>son</w:t>
      </w:r>
      <w:r>
        <w:rPr>
          <w:spacing w:val="-23"/>
        </w:rPr>
        <w:t> </w:t>
      </w:r>
      <w:r>
        <w:rPr/>
        <w:t>accord</w:t>
      </w:r>
      <w:r>
        <w:rPr>
          <w:spacing w:val="-23"/>
        </w:rPr>
        <w:t> </w:t>
      </w:r>
      <w:r>
        <w:rPr/>
        <w:t>implicite,</w:t>
      </w:r>
      <w:r>
        <w:rPr>
          <w:spacing w:val="-23"/>
        </w:rPr>
        <w:t> </w:t>
      </w:r>
      <w:r>
        <w:rPr/>
        <w:t>en</w:t>
      </w:r>
      <w:r>
        <w:rPr>
          <w:spacing w:val="-23"/>
        </w:rPr>
        <w:t> </w:t>
      </w:r>
      <w:r>
        <w:rPr/>
        <w:t>permettant</w:t>
      </w:r>
      <w:r>
        <w:rPr>
          <w:spacing w:val="-23"/>
        </w:rPr>
        <w:t> </w:t>
      </w:r>
      <w:r>
        <w:rPr/>
        <w:t>de collecter,</w:t>
      </w:r>
      <w:r>
        <w:rPr>
          <w:spacing w:val="-12"/>
        </w:rPr>
        <w:t> </w:t>
      </w:r>
      <w:r>
        <w:rPr/>
        <w:t>d’utiliser</w:t>
      </w:r>
      <w:r>
        <w:rPr>
          <w:spacing w:val="-11"/>
        </w:rPr>
        <w:t> </w:t>
      </w:r>
      <w:r>
        <w:rPr/>
        <w:t>et</w:t>
      </w:r>
      <w:r>
        <w:rPr>
          <w:spacing w:val="-11"/>
        </w:rPr>
        <w:t> </w:t>
      </w:r>
      <w:r>
        <w:rPr/>
        <w:t>de</w:t>
      </w:r>
      <w:r>
        <w:rPr>
          <w:spacing w:val="-13"/>
        </w:rPr>
        <w:t> </w:t>
      </w:r>
      <w:r>
        <w:rPr/>
        <w:t>conserver</w:t>
      </w:r>
      <w:r>
        <w:rPr>
          <w:spacing w:val="-11"/>
        </w:rPr>
        <w:t> </w:t>
      </w:r>
      <w:r>
        <w:rPr/>
        <w:t>des</w:t>
      </w:r>
      <w:r>
        <w:rPr>
          <w:spacing w:val="-11"/>
        </w:rPr>
        <w:t> </w:t>
      </w:r>
      <w:r>
        <w:rPr/>
        <w:t>données</w:t>
      </w:r>
      <w:r>
        <w:rPr>
          <w:spacing w:val="-11"/>
        </w:rPr>
        <w:t> </w:t>
      </w:r>
      <w:r>
        <w:rPr/>
        <w:t>qui</w:t>
      </w:r>
      <w:r>
        <w:rPr>
          <w:spacing w:val="-12"/>
        </w:rPr>
        <w:t> </w:t>
      </w:r>
      <w:r>
        <w:rPr/>
        <w:t>ne</w:t>
      </w:r>
      <w:r>
        <w:rPr>
          <w:spacing w:val="-11"/>
        </w:rPr>
        <w:t> </w:t>
      </w:r>
      <w:r>
        <w:rPr/>
        <w:t>sont</w:t>
      </w:r>
      <w:r>
        <w:rPr>
          <w:spacing w:val="-7"/>
        </w:rPr>
        <w:t> </w:t>
      </w:r>
      <w:r>
        <w:rPr/>
        <w:t>ni</w:t>
      </w:r>
      <w:r>
        <w:rPr>
          <w:spacing w:val="-8"/>
        </w:rPr>
        <w:t> </w:t>
      </w:r>
      <w:r>
        <w:rPr/>
        <w:t>adéquates</w:t>
      </w:r>
      <w:r>
        <w:rPr>
          <w:spacing w:val="-11"/>
        </w:rPr>
        <w:t> </w:t>
      </w:r>
      <w:r>
        <w:rPr/>
        <w:t>ni pertinentes</w:t>
      </w:r>
      <w:r>
        <w:rPr>
          <w:spacing w:val="-5"/>
        </w:rPr>
        <w:t> </w:t>
      </w:r>
      <w:r>
        <w:rPr/>
        <w:t>au</w:t>
      </w:r>
      <w:r>
        <w:rPr>
          <w:spacing w:val="-6"/>
        </w:rPr>
        <w:t> </w:t>
      </w:r>
      <w:r>
        <w:rPr/>
        <w:t>regard</w:t>
      </w:r>
      <w:r>
        <w:rPr>
          <w:spacing w:val="-6"/>
        </w:rPr>
        <w:t> </w:t>
      </w:r>
      <w:r>
        <w:rPr/>
        <w:t>de</w:t>
      </w:r>
      <w:r>
        <w:rPr>
          <w:spacing w:val="-6"/>
        </w:rPr>
        <w:t> </w:t>
      </w:r>
      <w:r>
        <w:rPr/>
        <w:t>finalités,</w:t>
      </w:r>
      <w:r>
        <w:rPr>
          <w:spacing w:val="-6"/>
        </w:rPr>
        <w:t> </w:t>
      </w:r>
      <w:r>
        <w:rPr/>
        <w:t>par</w:t>
      </w:r>
      <w:r>
        <w:rPr>
          <w:spacing w:val="-7"/>
        </w:rPr>
        <w:t> </w:t>
      </w:r>
      <w:r>
        <w:rPr/>
        <w:t>ailleurs</w:t>
      </w:r>
      <w:r>
        <w:rPr>
          <w:spacing w:val="-6"/>
        </w:rPr>
        <w:t> </w:t>
      </w:r>
      <w:r>
        <w:rPr/>
        <w:t>insuffisamment</w:t>
      </w:r>
      <w:r>
        <w:rPr>
          <w:spacing w:val="-6"/>
        </w:rPr>
        <w:t> </w:t>
      </w:r>
      <w:r>
        <w:rPr/>
        <w:t>explicites</w:t>
      </w:r>
      <w:r>
        <w:rPr>
          <w:spacing w:val="-6"/>
        </w:rPr>
        <w:t> </w:t>
      </w:r>
      <w:r>
        <w:rPr/>
        <w:t>et déterminées et pour une durée sans lien direct avec les finalités d’un traitement</w:t>
      </w:r>
      <w:r>
        <w:rPr>
          <w:spacing w:val="-19"/>
        </w:rPr>
        <w:t> </w:t>
      </w:r>
      <w:r>
        <w:rPr/>
        <w:t>que</w:t>
      </w:r>
      <w:r>
        <w:rPr>
          <w:spacing w:val="-21"/>
        </w:rPr>
        <w:t> </w:t>
      </w:r>
      <w:r>
        <w:rPr/>
        <w:t>pourrait</w:t>
      </w:r>
      <w:r>
        <w:rPr>
          <w:spacing w:val="-19"/>
        </w:rPr>
        <w:t> </w:t>
      </w:r>
      <w:r>
        <w:rPr/>
        <w:t>légitimement</w:t>
      </w:r>
      <w:r>
        <w:rPr>
          <w:spacing w:val="-18"/>
        </w:rPr>
        <w:t> </w:t>
      </w:r>
      <w:r>
        <w:rPr/>
        <w:t>attendre</w:t>
      </w:r>
      <w:r>
        <w:rPr>
          <w:spacing w:val="-20"/>
        </w:rPr>
        <w:t> </w:t>
      </w:r>
      <w:r>
        <w:rPr/>
        <w:t>l’utilisateur</w:t>
      </w:r>
      <w:r>
        <w:rPr>
          <w:spacing w:val="-20"/>
        </w:rPr>
        <w:t> </w:t>
      </w:r>
      <w:r>
        <w:rPr/>
        <w:t>du</w:t>
      </w:r>
      <w:r>
        <w:rPr>
          <w:spacing w:val="-18"/>
        </w:rPr>
        <w:t> </w:t>
      </w:r>
      <w:r>
        <w:rPr/>
        <w:t>réseau</w:t>
      </w:r>
      <w:r>
        <w:rPr>
          <w:spacing w:val="-19"/>
        </w:rPr>
        <w:t> </w:t>
      </w:r>
      <w:r>
        <w:rPr/>
        <w:t>social, en n’informant pas l’utilisateur des destinataires ou catégories de destinataires</w:t>
      </w:r>
      <w:r>
        <w:rPr>
          <w:spacing w:val="-5"/>
        </w:rPr>
        <w:t> </w:t>
      </w:r>
      <w:r>
        <w:rPr/>
        <w:t>des</w:t>
      </w:r>
      <w:r>
        <w:rPr>
          <w:spacing w:val="-4"/>
        </w:rPr>
        <w:t> </w:t>
      </w:r>
      <w:r>
        <w:rPr/>
        <w:t>données,</w:t>
      </w:r>
      <w:r>
        <w:rPr>
          <w:spacing w:val="-4"/>
        </w:rPr>
        <w:t> </w:t>
      </w:r>
      <w:r>
        <w:rPr/>
        <w:t>la</w:t>
      </w:r>
      <w:r>
        <w:rPr>
          <w:spacing w:val="-4"/>
        </w:rPr>
        <w:t> </w:t>
      </w:r>
      <w:r>
        <w:rPr/>
        <w:t>clause</w:t>
      </w:r>
      <w:r>
        <w:rPr>
          <w:spacing w:val="-3"/>
        </w:rPr>
        <w:t> </w:t>
      </w:r>
      <w:r>
        <w:rPr/>
        <w:t>ne</w:t>
      </w:r>
      <w:r>
        <w:rPr>
          <w:spacing w:val="-7"/>
        </w:rPr>
        <w:t> </w:t>
      </w:r>
      <w:r>
        <w:rPr/>
        <w:t>répond</w:t>
      </w:r>
      <w:r>
        <w:rPr>
          <w:spacing w:val="-6"/>
        </w:rPr>
        <w:t> </w:t>
      </w:r>
      <w:r>
        <w:rPr/>
        <w:t>ni</w:t>
      </w:r>
      <w:r>
        <w:rPr>
          <w:spacing w:val="-4"/>
        </w:rPr>
        <w:t> </w:t>
      </w:r>
      <w:r>
        <w:rPr/>
        <w:t>à</w:t>
      </w:r>
      <w:r>
        <w:rPr>
          <w:spacing w:val="-7"/>
        </w:rPr>
        <w:t> </w:t>
      </w:r>
      <w:r>
        <w:rPr/>
        <w:t>l’obligation</w:t>
      </w:r>
      <w:r>
        <w:rPr>
          <w:spacing w:val="-4"/>
        </w:rPr>
        <w:t> </w:t>
      </w:r>
      <w:r>
        <w:rPr/>
        <w:t>de</w:t>
      </w:r>
      <w:r>
        <w:rPr>
          <w:spacing w:val="-6"/>
        </w:rPr>
        <w:t> </w:t>
      </w:r>
      <w:r>
        <w:rPr/>
        <w:t>collecte loyale</w:t>
      </w:r>
      <w:r>
        <w:rPr>
          <w:spacing w:val="-12"/>
        </w:rPr>
        <w:t> </w:t>
      </w:r>
      <w:r>
        <w:rPr/>
        <w:t>et</w:t>
      </w:r>
      <w:r>
        <w:rPr>
          <w:spacing w:val="-9"/>
        </w:rPr>
        <w:t> </w:t>
      </w:r>
      <w:r>
        <w:rPr/>
        <w:t>licite</w:t>
      </w:r>
      <w:r>
        <w:rPr>
          <w:spacing w:val="-12"/>
        </w:rPr>
        <w:t> </w:t>
      </w:r>
      <w:r>
        <w:rPr/>
        <w:t>prévue</w:t>
      </w:r>
      <w:r>
        <w:rPr>
          <w:spacing w:val="-12"/>
        </w:rPr>
        <w:t> </w:t>
      </w:r>
      <w:r>
        <w:rPr/>
        <w:t>par</w:t>
      </w:r>
      <w:r>
        <w:rPr>
          <w:spacing w:val="-12"/>
        </w:rPr>
        <w:t> </w:t>
      </w:r>
      <w:r>
        <w:rPr/>
        <w:t>l’article</w:t>
      </w:r>
      <w:r>
        <w:rPr>
          <w:spacing w:val="-12"/>
        </w:rPr>
        <w:t> </w:t>
      </w:r>
      <w:r>
        <w:rPr/>
        <w:t>6/1°)</w:t>
      </w:r>
      <w:r>
        <w:rPr>
          <w:spacing w:val="-10"/>
        </w:rPr>
        <w:t> </w:t>
      </w:r>
      <w:r>
        <w:rPr/>
        <w:t>de</w:t>
      </w:r>
      <w:r>
        <w:rPr>
          <w:spacing w:val="-9"/>
        </w:rPr>
        <w:t> </w:t>
      </w:r>
      <w:r>
        <w:rPr/>
        <w:t>la</w:t>
      </w:r>
      <w:r>
        <w:rPr>
          <w:spacing w:val="-10"/>
        </w:rPr>
        <w:t> </w:t>
      </w:r>
      <w:r>
        <w:rPr/>
        <w:t>Loi</w:t>
      </w:r>
      <w:r>
        <w:rPr>
          <w:spacing w:val="-9"/>
        </w:rPr>
        <w:t> </w:t>
      </w:r>
      <w:r>
        <w:rPr/>
        <w:t>Informatique</w:t>
      </w:r>
      <w:r>
        <w:rPr>
          <w:spacing w:val="-9"/>
        </w:rPr>
        <w:t> </w:t>
      </w:r>
      <w:r>
        <w:rPr/>
        <w:t>et</w:t>
      </w:r>
      <w:r>
        <w:rPr>
          <w:spacing w:val="-9"/>
        </w:rPr>
        <w:t> </w:t>
      </w:r>
      <w:r>
        <w:rPr/>
        <w:t>Libertés, ni</w:t>
      </w:r>
      <w:r>
        <w:rPr>
          <w:spacing w:val="-5"/>
        </w:rPr>
        <w:t> </w:t>
      </w:r>
      <w:r>
        <w:rPr/>
        <w:t>à</w:t>
      </w:r>
      <w:r>
        <w:rPr>
          <w:spacing w:val="-5"/>
        </w:rPr>
        <w:t> </w:t>
      </w:r>
      <w:r>
        <w:rPr/>
        <w:t>l’exigence</w:t>
      </w:r>
      <w:r>
        <w:rPr>
          <w:spacing w:val="-5"/>
        </w:rPr>
        <w:t> </w:t>
      </w:r>
      <w:r>
        <w:rPr/>
        <w:t>de</w:t>
      </w:r>
      <w:r>
        <w:rPr>
          <w:spacing w:val="-10"/>
        </w:rPr>
        <w:t> </w:t>
      </w:r>
      <w:r>
        <w:rPr/>
        <w:t>consentement</w:t>
      </w:r>
      <w:r>
        <w:rPr>
          <w:spacing w:val="-5"/>
        </w:rPr>
        <w:t> </w:t>
      </w:r>
      <w:r>
        <w:rPr/>
        <w:t>recueilli</w:t>
      </w:r>
      <w:r>
        <w:rPr>
          <w:spacing w:val="-5"/>
        </w:rPr>
        <w:t> </w:t>
      </w:r>
      <w:r>
        <w:rPr/>
        <w:t>auprès</w:t>
      </w:r>
      <w:r>
        <w:rPr>
          <w:spacing w:val="-5"/>
        </w:rPr>
        <w:t> </w:t>
      </w:r>
      <w:r>
        <w:rPr/>
        <w:t>de</w:t>
      </w:r>
      <w:r>
        <w:rPr>
          <w:spacing w:val="-5"/>
        </w:rPr>
        <w:t> </w:t>
      </w:r>
      <w:r>
        <w:rPr/>
        <w:t>la</w:t>
      </w:r>
      <w:r>
        <w:rPr>
          <w:spacing w:val="-5"/>
        </w:rPr>
        <w:t> </w:t>
      </w:r>
      <w:r>
        <w:rPr/>
        <w:t>personne</w:t>
      </w:r>
      <w:r>
        <w:rPr>
          <w:spacing w:val="-5"/>
        </w:rPr>
        <w:t> </w:t>
      </w:r>
      <w:r>
        <w:rPr/>
        <w:t>concernée préalablement au traitement requis par l’article 7 de la loi précitée. Cette clause contrevient également aux dispositions de l’article 32-I/2°) de la même loi.</w:t>
      </w:r>
    </w:p>
    <w:p>
      <w:pPr>
        <w:pStyle w:val="BodyText"/>
        <w:spacing w:before="127"/>
        <w:ind w:left="2260"/>
        <w:jc w:val="both"/>
      </w:pPr>
      <w:r>
        <w:rPr/>
        <w:t>La clause est donc illicite au regard des dispositions précitées.</w:t>
      </w:r>
    </w:p>
    <w:p>
      <w:pPr>
        <w:pStyle w:val="BodyText"/>
        <w:spacing w:line="208" w:lineRule="auto" w:before="154"/>
        <w:ind w:left="2260" w:right="192"/>
        <w:jc w:val="both"/>
      </w:pPr>
      <w:r>
        <w:rPr/>
        <w:pict>
          <v:shape style="position:absolute;margin-left:177.324127pt;margin-top:29.362816pt;width:42.05pt;height:15.8pt;mso-position-horizontal-relative:page;mso-position-vertical-relative:paragraph;z-index:-113944" coordorigin="3546,587" coordsize="841,316" path="m4333,587l3600,587,3564,641,3546,709,3546,781,3564,848,3600,903,4333,903,4369,848,4387,781,4387,709,4369,641,4333,587xe" filled="true" fillcolor="#fde164" stroked="false">
            <v:path arrowok="t"/>
            <v:fill opacity="26214f" type="solid"/>
            <w10:wrap type="none"/>
          </v:shape>
        </w:pict>
      </w:r>
      <w:r>
        <w:rPr/>
        <w:t>En présumant le consentement implicite de l’utilisateur à la collecte et au traitement de ses données à caractère personnel, la clause est </w:t>
      </w:r>
      <w:r>
        <w:rPr>
          <w:spacing w:val="-3"/>
        </w:rPr>
        <w:t>également </w:t>
      </w:r>
      <w:r>
        <w:rPr/>
        <w:t>abusive au sens de l’article </w:t>
      </w:r>
      <w:r>
        <w:rPr>
          <w:spacing w:val="-4"/>
        </w:rPr>
        <w:t>L. </w:t>
      </w:r>
      <w:r>
        <w:rPr/>
        <w:t>132-1 devenu l’article </w:t>
      </w:r>
      <w:r>
        <w:rPr>
          <w:spacing w:val="-3"/>
        </w:rPr>
        <w:t>L. </w:t>
      </w:r>
      <w:r>
        <w:rPr/>
        <w:t>221-1 du code de la</w:t>
      </w:r>
      <w:r>
        <w:rPr>
          <w:spacing w:val="-23"/>
        </w:rPr>
        <w:t> </w:t>
      </w:r>
      <w:r>
        <w:rPr/>
        <w:t>consommation,</w:t>
      </w:r>
      <w:r>
        <w:rPr>
          <w:spacing w:val="-23"/>
        </w:rPr>
        <w:t> </w:t>
      </w:r>
      <w:r>
        <w:rPr/>
        <w:t>comme</w:t>
      </w:r>
      <w:r>
        <w:rPr>
          <w:spacing w:val="-24"/>
        </w:rPr>
        <w:t> </w:t>
      </w:r>
      <w:r>
        <w:rPr/>
        <w:t>créant</w:t>
      </w:r>
      <w:r>
        <w:rPr>
          <w:spacing w:val="-19"/>
        </w:rPr>
        <w:t> </w:t>
      </w:r>
      <w:r>
        <w:rPr/>
        <w:t>un</w:t>
      </w:r>
      <w:r>
        <w:rPr>
          <w:spacing w:val="-20"/>
        </w:rPr>
        <w:t> </w:t>
      </w:r>
      <w:r>
        <w:rPr/>
        <w:t>déséquilibre</w:t>
      </w:r>
      <w:r>
        <w:rPr>
          <w:spacing w:val="-20"/>
        </w:rPr>
        <w:t> </w:t>
      </w:r>
      <w:r>
        <w:rPr/>
        <w:t>significatif</w:t>
      </w:r>
      <w:r>
        <w:rPr>
          <w:spacing w:val="-24"/>
        </w:rPr>
        <w:t> </w:t>
      </w:r>
      <w:r>
        <w:rPr/>
        <w:t>entre</w:t>
      </w:r>
      <w:r>
        <w:rPr>
          <w:spacing w:val="-23"/>
        </w:rPr>
        <w:t> </w:t>
      </w:r>
      <w:r>
        <w:rPr/>
        <w:t>les</w:t>
      </w:r>
      <w:r>
        <w:rPr>
          <w:spacing w:val="-19"/>
        </w:rPr>
        <w:t> </w:t>
      </w:r>
      <w:r>
        <w:rPr/>
        <w:t>droits et obligations des parties au détriment de l’utilisateur</w:t>
      </w:r>
      <w:r>
        <w:rPr>
          <w:spacing w:val="-8"/>
        </w:rPr>
        <w:t> </w:t>
      </w:r>
      <w:r>
        <w:rPr/>
        <w:t>consommateur.</w:t>
      </w:r>
    </w:p>
    <w:p>
      <w:pPr>
        <w:pStyle w:val="BodyText"/>
        <w:spacing w:line="208" w:lineRule="auto" w:before="157"/>
        <w:ind w:left="2260" w:right="190"/>
        <w:jc w:val="both"/>
      </w:pPr>
      <w:r>
        <w:rPr/>
        <w:t>En permettant à TWITTER de collecter et de conserver les informations générées</w:t>
      </w:r>
      <w:r>
        <w:rPr>
          <w:spacing w:val="-17"/>
        </w:rPr>
        <w:t> </w:t>
      </w:r>
      <w:r>
        <w:rPr/>
        <w:t>par</w:t>
      </w:r>
      <w:r>
        <w:rPr>
          <w:spacing w:val="-17"/>
        </w:rPr>
        <w:t> </w:t>
      </w:r>
      <w:r>
        <w:rPr/>
        <w:t>les</w:t>
      </w:r>
      <w:r>
        <w:rPr>
          <w:spacing w:val="-14"/>
        </w:rPr>
        <w:t> </w:t>
      </w:r>
      <w:r>
        <w:rPr/>
        <w:t>achats</w:t>
      </w:r>
      <w:r>
        <w:rPr>
          <w:spacing w:val="-14"/>
        </w:rPr>
        <w:t> </w:t>
      </w:r>
      <w:r>
        <w:rPr/>
        <w:t>effectués</w:t>
      </w:r>
      <w:r>
        <w:rPr>
          <w:spacing w:val="-15"/>
        </w:rPr>
        <w:t> </w:t>
      </w:r>
      <w:r>
        <w:rPr/>
        <w:t>sur</w:t>
      </w:r>
      <w:r>
        <w:rPr>
          <w:spacing w:val="-17"/>
        </w:rPr>
        <w:t> </w:t>
      </w:r>
      <w:r>
        <w:rPr/>
        <w:t>TWITTER,</w:t>
      </w:r>
      <w:r>
        <w:rPr>
          <w:spacing w:val="-14"/>
        </w:rPr>
        <w:t> </w:t>
      </w:r>
      <w:r>
        <w:rPr/>
        <w:t>en</w:t>
      </w:r>
      <w:r>
        <w:rPr>
          <w:spacing w:val="-17"/>
        </w:rPr>
        <w:t> </w:t>
      </w:r>
      <w:r>
        <w:rPr/>
        <w:t>usant</w:t>
      </w:r>
      <w:r>
        <w:rPr>
          <w:spacing w:val="-17"/>
        </w:rPr>
        <w:t> </w:t>
      </w:r>
      <w:r>
        <w:rPr/>
        <w:t>de</w:t>
      </w:r>
      <w:r>
        <w:rPr>
          <w:spacing w:val="-17"/>
        </w:rPr>
        <w:t> </w:t>
      </w:r>
      <w:r>
        <w:rPr/>
        <w:t>termes</w:t>
      </w:r>
      <w:r>
        <w:rPr>
          <w:spacing w:val="-17"/>
        </w:rPr>
        <w:t> </w:t>
      </w:r>
      <w:r>
        <w:rPr/>
        <w:t>vagues ou expressions générales telles que "notamment", "tels que", "peut" "peuvent</w:t>
      </w:r>
      <w:r>
        <w:rPr>
          <w:spacing w:val="-22"/>
        </w:rPr>
        <w:t> </w:t>
      </w:r>
      <w:r>
        <w:rPr/>
        <w:t>inclure",</w:t>
      </w:r>
      <w:r>
        <w:rPr>
          <w:spacing w:val="-21"/>
        </w:rPr>
        <w:t> </w:t>
      </w:r>
      <w:r>
        <w:rPr/>
        <w:t>la</w:t>
      </w:r>
      <w:r>
        <w:rPr>
          <w:spacing w:val="-28"/>
        </w:rPr>
        <w:t> </w:t>
      </w:r>
      <w:r>
        <w:rPr/>
        <w:t>clause</w:t>
      </w:r>
      <w:r>
        <w:rPr>
          <w:spacing w:val="-27"/>
        </w:rPr>
        <w:t> </w:t>
      </w:r>
      <w:r>
        <w:rPr/>
        <w:t>est</w:t>
      </w:r>
      <w:r>
        <w:rPr>
          <w:spacing w:val="-26"/>
        </w:rPr>
        <w:t> </w:t>
      </w:r>
      <w:r>
        <w:rPr/>
        <w:t>irréfragablement</w:t>
      </w:r>
      <w:r>
        <w:rPr>
          <w:spacing w:val="-21"/>
        </w:rPr>
        <w:t> </w:t>
      </w:r>
      <w:r>
        <w:rPr/>
        <w:t>abusive</w:t>
      </w:r>
      <w:r>
        <w:rPr>
          <w:spacing w:val="-24"/>
        </w:rPr>
        <w:t> </w:t>
      </w:r>
      <w:r>
        <w:rPr/>
        <w:t>au</w:t>
      </w:r>
      <w:r>
        <w:rPr>
          <w:spacing w:val="-21"/>
        </w:rPr>
        <w:t> </w:t>
      </w:r>
      <w:r>
        <w:rPr/>
        <w:t>sens</w:t>
      </w:r>
      <w:r>
        <w:rPr>
          <w:spacing w:val="-24"/>
        </w:rPr>
        <w:t> </w:t>
      </w:r>
      <w:r>
        <w:rPr/>
        <w:t>de</w:t>
      </w:r>
      <w:r>
        <w:rPr>
          <w:spacing w:val="-25"/>
        </w:rPr>
        <w:t> </w:t>
      </w:r>
      <w:r>
        <w:rPr/>
        <w:t>l’article</w:t>
      </w:r>
    </w:p>
    <w:p>
      <w:pPr>
        <w:pStyle w:val="BodyText"/>
        <w:spacing w:line="208" w:lineRule="auto"/>
        <w:ind w:left="2260" w:right="192"/>
        <w:jc w:val="both"/>
      </w:pPr>
      <w:r>
        <w:rPr/>
        <w:t>R.</w:t>
      </w:r>
      <w:r>
        <w:rPr>
          <w:spacing w:val="-9"/>
        </w:rPr>
        <w:t> </w:t>
      </w:r>
      <w:r>
        <w:rPr/>
        <w:t>132-1</w:t>
      </w:r>
      <w:r>
        <w:rPr>
          <w:spacing w:val="-9"/>
        </w:rPr>
        <w:t> </w:t>
      </w:r>
      <w:r>
        <w:rPr/>
        <w:t>4°)</w:t>
      </w:r>
      <w:r>
        <w:rPr>
          <w:spacing w:val="-9"/>
        </w:rPr>
        <w:t> </w:t>
      </w:r>
      <w:r>
        <w:rPr/>
        <w:t>devenu</w:t>
      </w:r>
      <w:r>
        <w:rPr>
          <w:spacing w:val="-11"/>
        </w:rPr>
        <w:t> </w:t>
      </w:r>
      <w:r>
        <w:rPr/>
        <w:t>l’article</w:t>
      </w:r>
      <w:r>
        <w:rPr>
          <w:spacing w:val="-12"/>
        </w:rPr>
        <w:t> </w:t>
      </w:r>
      <w:r>
        <w:rPr/>
        <w:t>R.</w:t>
      </w:r>
      <w:r>
        <w:rPr>
          <w:spacing w:val="-9"/>
        </w:rPr>
        <w:t> </w:t>
      </w:r>
      <w:r>
        <w:rPr/>
        <w:t>212-1</w:t>
      </w:r>
      <w:r>
        <w:rPr>
          <w:spacing w:val="-10"/>
        </w:rPr>
        <w:t> </w:t>
      </w:r>
      <w:r>
        <w:rPr/>
        <w:t>4°)</w:t>
      </w:r>
      <w:r>
        <w:rPr>
          <w:spacing w:val="-12"/>
        </w:rPr>
        <w:t> </w:t>
      </w:r>
      <w:r>
        <w:rPr/>
        <w:t>du</w:t>
      </w:r>
      <w:r>
        <w:rPr>
          <w:spacing w:val="-11"/>
        </w:rPr>
        <w:t> </w:t>
      </w:r>
      <w:r>
        <w:rPr/>
        <w:t>code</w:t>
      </w:r>
      <w:r>
        <w:rPr>
          <w:spacing w:val="-13"/>
        </w:rPr>
        <w:t> </w:t>
      </w:r>
      <w:r>
        <w:rPr/>
        <w:t>de</w:t>
      </w:r>
      <w:r>
        <w:rPr>
          <w:spacing w:val="-9"/>
        </w:rPr>
        <w:t> </w:t>
      </w:r>
      <w:r>
        <w:rPr/>
        <w:t>la</w:t>
      </w:r>
      <w:r>
        <w:rPr>
          <w:spacing w:val="-9"/>
        </w:rPr>
        <w:t> </w:t>
      </w:r>
      <w:r>
        <w:rPr/>
        <w:t>consommation,</w:t>
      </w:r>
      <w:r>
        <w:rPr>
          <w:spacing w:val="-8"/>
        </w:rPr>
        <w:t> </w:t>
      </w:r>
      <w:r>
        <w:rPr/>
        <w:t>en ce qu’elle a pour objet ou pour effet de conférer au professionnel un droit exclusif</w:t>
      </w:r>
      <w:r>
        <w:rPr>
          <w:spacing w:val="-6"/>
        </w:rPr>
        <w:t> </w:t>
      </w:r>
      <w:r>
        <w:rPr/>
        <w:t>d’interpréter</w:t>
      </w:r>
      <w:r>
        <w:rPr>
          <w:spacing w:val="-6"/>
        </w:rPr>
        <w:t> </w:t>
      </w:r>
      <w:r>
        <w:rPr/>
        <w:t>une</w:t>
      </w:r>
      <w:r>
        <w:rPr>
          <w:spacing w:val="-11"/>
        </w:rPr>
        <w:t> </w:t>
      </w:r>
      <w:r>
        <w:rPr/>
        <w:t>clause</w:t>
      </w:r>
      <w:r>
        <w:rPr>
          <w:spacing w:val="-11"/>
        </w:rPr>
        <w:t> </w:t>
      </w:r>
      <w:r>
        <w:rPr/>
        <w:t>ambiguë</w:t>
      </w:r>
      <w:r>
        <w:rPr>
          <w:spacing w:val="-10"/>
        </w:rPr>
        <w:t> </w:t>
      </w:r>
      <w:r>
        <w:rPr/>
        <w:t>dans</w:t>
      </w:r>
      <w:r>
        <w:rPr>
          <w:spacing w:val="-8"/>
        </w:rPr>
        <w:t> </w:t>
      </w:r>
      <w:r>
        <w:rPr/>
        <w:t>le</w:t>
      </w:r>
      <w:r>
        <w:rPr>
          <w:spacing w:val="-9"/>
        </w:rPr>
        <w:t> </w:t>
      </w:r>
      <w:r>
        <w:rPr/>
        <w:t>sens</w:t>
      </w:r>
      <w:r>
        <w:rPr>
          <w:spacing w:val="-9"/>
        </w:rPr>
        <w:t> </w:t>
      </w:r>
      <w:r>
        <w:rPr/>
        <w:t>qui</w:t>
      </w:r>
      <w:r>
        <w:rPr>
          <w:spacing w:val="-5"/>
        </w:rPr>
        <w:t> </w:t>
      </w:r>
      <w:r>
        <w:rPr/>
        <w:t>lui</w:t>
      </w:r>
      <w:r>
        <w:rPr>
          <w:spacing w:val="-10"/>
        </w:rPr>
        <w:t> </w:t>
      </w:r>
      <w:r>
        <w:rPr/>
        <w:t>serait</w:t>
      </w:r>
      <w:r>
        <w:rPr>
          <w:spacing w:val="-6"/>
        </w:rPr>
        <w:t> </w:t>
      </w:r>
      <w:r>
        <w:rPr/>
        <w:t>le</w:t>
      </w:r>
      <w:r>
        <w:rPr>
          <w:spacing w:val="-5"/>
        </w:rPr>
        <w:t> </w:t>
      </w:r>
      <w:r>
        <w:rPr/>
        <w:t>plus favorable.</w:t>
      </w:r>
    </w:p>
    <w:p>
      <w:pPr>
        <w:pStyle w:val="BodyText"/>
      </w:pPr>
    </w:p>
    <w:p>
      <w:pPr>
        <w:pStyle w:val="BodyText"/>
        <w:spacing w:before="9"/>
      </w:pPr>
    </w:p>
    <w:p>
      <w:pPr>
        <w:pStyle w:val="Heading1"/>
        <w:spacing w:line="208" w:lineRule="auto"/>
        <w:ind w:right="192"/>
      </w:pPr>
      <w:r>
        <w:rPr/>
        <w:t>En conséquence, la clause n° 13 bis des 8 septembre 2014, du 18 mai 2015,</w:t>
      </w:r>
      <w:r>
        <w:rPr>
          <w:spacing w:val="-8"/>
        </w:rPr>
        <w:t> </w:t>
      </w:r>
      <w:r>
        <w:rPr/>
        <w:t>27</w:t>
      </w:r>
      <w:r>
        <w:rPr>
          <w:spacing w:val="-7"/>
        </w:rPr>
        <w:t> </w:t>
      </w:r>
      <w:r>
        <w:rPr/>
        <w:t>janvier</w:t>
      </w:r>
      <w:r>
        <w:rPr>
          <w:spacing w:val="-10"/>
        </w:rPr>
        <w:t> </w:t>
      </w:r>
      <w:r>
        <w:rPr/>
        <w:t>2016,</w:t>
      </w:r>
      <w:r>
        <w:rPr>
          <w:spacing w:val="-7"/>
        </w:rPr>
        <w:t> </w:t>
      </w:r>
      <w:r>
        <w:rPr/>
        <w:t>devenu</w:t>
      </w:r>
      <w:r>
        <w:rPr>
          <w:spacing w:val="-7"/>
        </w:rPr>
        <w:t> </w:t>
      </w:r>
      <w:r>
        <w:rPr/>
        <w:t>la</w:t>
      </w:r>
      <w:r>
        <w:rPr>
          <w:spacing w:val="-10"/>
        </w:rPr>
        <w:t> </w:t>
      </w:r>
      <w:r>
        <w:rPr/>
        <w:t>clause</w:t>
      </w:r>
      <w:r>
        <w:rPr>
          <w:spacing w:val="-11"/>
        </w:rPr>
        <w:t> </w:t>
      </w:r>
      <w:r>
        <w:rPr/>
        <w:t>n°</w:t>
      </w:r>
      <w:r>
        <w:rPr>
          <w:spacing w:val="-7"/>
        </w:rPr>
        <w:t> </w:t>
      </w:r>
      <w:r>
        <w:rPr/>
        <w:t>15</w:t>
      </w:r>
      <w:r>
        <w:rPr>
          <w:spacing w:val="-8"/>
        </w:rPr>
        <w:t> </w:t>
      </w:r>
      <w:r>
        <w:rPr/>
        <w:t>du</w:t>
      </w:r>
      <w:r>
        <w:rPr>
          <w:spacing w:val="-12"/>
        </w:rPr>
        <w:t> </w:t>
      </w:r>
      <w:r>
        <w:rPr/>
        <w:t>30</w:t>
      </w:r>
      <w:r>
        <w:rPr>
          <w:spacing w:val="-10"/>
        </w:rPr>
        <w:t> </w:t>
      </w:r>
      <w:r>
        <w:rPr/>
        <w:t>septembre</w:t>
      </w:r>
      <w:r>
        <w:rPr>
          <w:spacing w:val="-10"/>
        </w:rPr>
        <w:t> </w:t>
      </w:r>
      <w:r>
        <w:rPr/>
        <w:t>2016</w:t>
      </w:r>
      <w:r>
        <w:rPr>
          <w:spacing w:val="-10"/>
        </w:rPr>
        <w:t> </w:t>
      </w:r>
      <w:r>
        <w:rPr/>
        <w:t>de la</w:t>
      </w:r>
      <w:r>
        <w:rPr>
          <w:spacing w:val="-11"/>
        </w:rPr>
        <w:t> </w:t>
      </w:r>
      <w:r>
        <w:rPr/>
        <w:t>Politique</w:t>
      </w:r>
      <w:r>
        <w:rPr>
          <w:spacing w:val="-10"/>
        </w:rPr>
        <w:t> </w:t>
      </w:r>
      <w:r>
        <w:rPr/>
        <w:t>de</w:t>
      </w:r>
      <w:r>
        <w:rPr>
          <w:spacing w:val="-10"/>
        </w:rPr>
        <w:t> </w:t>
      </w:r>
      <w:r>
        <w:rPr/>
        <w:t>confidentialité</w:t>
      </w:r>
      <w:r>
        <w:rPr>
          <w:spacing w:val="-12"/>
        </w:rPr>
        <w:t> </w:t>
      </w:r>
      <w:r>
        <w:rPr/>
        <w:t>de</w:t>
      </w:r>
      <w:r>
        <w:rPr>
          <w:spacing w:val="-11"/>
        </w:rPr>
        <w:t> </w:t>
      </w:r>
      <w:r>
        <w:rPr/>
        <w:t>Twitter,</w:t>
      </w:r>
      <w:r>
        <w:rPr>
          <w:spacing w:val="-8"/>
        </w:rPr>
        <w:t> </w:t>
      </w:r>
      <w:r>
        <w:rPr/>
        <w:t>illicite</w:t>
      </w:r>
      <w:r>
        <w:rPr>
          <w:spacing w:val="-10"/>
        </w:rPr>
        <w:t> </w:t>
      </w:r>
      <w:r>
        <w:rPr/>
        <w:t>au</w:t>
      </w:r>
      <w:r>
        <w:rPr>
          <w:spacing w:val="-10"/>
        </w:rPr>
        <w:t> </w:t>
      </w:r>
      <w:r>
        <w:rPr/>
        <w:t>regard</w:t>
      </w:r>
      <w:r>
        <w:rPr>
          <w:spacing w:val="-10"/>
        </w:rPr>
        <w:t> </w:t>
      </w:r>
      <w:r>
        <w:rPr/>
        <w:t>des</w:t>
      </w:r>
      <w:r>
        <w:rPr>
          <w:spacing w:val="-11"/>
        </w:rPr>
        <w:t> </w:t>
      </w:r>
      <w:r>
        <w:rPr/>
        <w:t>articles</w:t>
      </w:r>
    </w:p>
    <w:p>
      <w:pPr>
        <w:spacing w:after="0" w:line="208" w:lineRule="auto"/>
        <w:sectPr>
          <w:pgSz w:w="11920" w:h="16840"/>
          <w:pgMar w:header="869" w:footer="860" w:top="1520" w:bottom="1060" w:left="1340" w:right="1080"/>
        </w:sectPr>
      </w:pPr>
    </w:p>
    <w:p>
      <w:pPr>
        <w:pStyle w:val="BodyText"/>
        <w:rPr>
          <w:b/>
          <w:sz w:val="20"/>
        </w:rPr>
      </w:pPr>
    </w:p>
    <w:p>
      <w:pPr>
        <w:spacing w:line="208" w:lineRule="auto" w:before="204"/>
        <w:ind w:left="2260" w:right="193" w:firstLine="0"/>
        <w:jc w:val="both"/>
        <w:rPr>
          <w:b/>
          <w:sz w:val="24"/>
        </w:rPr>
      </w:pPr>
      <w:bookmarkStart w:name="Page 158" w:id="174"/>
      <w:bookmarkEnd w:id="174"/>
      <w:r>
        <w:rPr/>
      </w:r>
      <w:r>
        <w:rPr>
          <w:b/>
          <w:sz w:val="24"/>
        </w:rPr>
        <w:t>L.111-1, L.111-2, et, s’agissant de contrat conclu à distance, dans les articles L.121-17, L.121-19, L.121-19-2 et R.111-2 du code de la consommation, devenus les articles L. 111-1 et L. 111-2, L. 221-11 et R.111-2</w:t>
      </w:r>
      <w:r>
        <w:rPr>
          <w:b/>
          <w:spacing w:val="-21"/>
          <w:sz w:val="24"/>
        </w:rPr>
        <w:t> </w:t>
      </w:r>
      <w:r>
        <w:rPr>
          <w:b/>
          <w:sz w:val="24"/>
        </w:rPr>
        <w:t>du</w:t>
      </w:r>
      <w:r>
        <w:rPr>
          <w:b/>
          <w:spacing w:val="-21"/>
          <w:sz w:val="24"/>
        </w:rPr>
        <w:t> </w:t>
      </w:r>
      <w:r>
        <w:rPr>
          <w:b/>
          <w:sz w:val="24"/>
        </w:rPr>
        <w:t>code</w:t>
      </w:r>
      <w:r>
        <w:rPr>
          <w:b/>
          <w:spacing w:val="-19"/>
          <w:sz w:val="24"/>
        </w:rPr>
        <w:t> </w:t>
      </w:r>
      <w:r>
        <w:rPr>
          <w:b/>
          <w:sz w:val="24"/>
        </w:rPr>
        <w:t>de</w:t>
      </w:r>
      <w:r>
        <w:rPr>
          <w:b/>
          <w:spacing w:val="-21"/>
          <w:sz w:val="24"/>
        </w:rPr>
        <w:t> </w:t>
      </w:r>
      <w:r>
        <w:rPr>
          <w:b/>
          <w:sz w:val="24"/>
        </w:rPr>
        <w:t>la</w:t>
      </w:r>
      <w:r>
        <w:rPr>
          <w:b/>
          <w:spacing w:val="-20"/>
          <w:sz w:val="24"/>
        </w:rPr>
        <w:t> </w:t>
      </w:r>
      <w:r>
        <w:rPr>
          <w:b/>
          <w:sz w:val="24"/>
        </w:rPr>
        <w:t>consommation,</w:t>
      </w:r>
      <w:r>
        <w:rPr>
          <w:b/>
          <w:spacing w:val="-21"/>
          <w:sz w:val="24"/>
        </w:rPr>
        <w:t> </w:t>
      </w:r>
      <w:r>
        <w:rPr>
          <w:b/>
          <w:sz w:val="24"/>
        </w:rPr>
        <w:t>L.</w:t>
      </w:r>
      <w:r>
        <w:rPr>
          <w:b/>
          <w:spacing w:val="-21"/>
          <w:sz w:val="24"/>
        </w:rPr>
        <w:t> </w:t>
      </w:r>
      <w:r>
        <w:rPr>
          <w:b/>
          <w:sz w:val="24"/>
        </w:rPr>
        <w:t>133-2</w:t>
      </w:r>
      <w:r>
        <w:rPr>
          <w:b/>
          <w:spacing w:val="-21"/>
          <w:sz w:val="24"/>
        </w:rPr>
        <w:t> </w:t>
      </w:r>
      <w:r>
        <w:rPr>
          <w:b/>
          <w:sz w:val="24"/>
        </w:rPr>
        <w:t>devenu</w:t>
      </w:r>
      <w:r>
        <w:rPr>
          <w:b/>
          <w:spacing w:val="-21"/>
          <w:sz w:val="24"/>
        </w:rPr>
        <w:t> </w:t>
      </w:r>
      <w:r>
        <w:rPr>
          <w:b/>
          <w:sz w:val="24"/>
        </w:rPr>
        <w:t>l’article</w:t>
      </w:r>
      <w:r>
        <w:rPr>
          <w:b/>
          <w:spacing w:val="-20"/>
          <w:sz w:val="24"/>
        </w:rPr>
        <w:t> </w:t>
      </w:r>
      <w:r>
        <w:rPr>
          <w:b/>
          <w:sz w:val="24"/>
        </w:rPr>
        <w:t>L.</w:t>
      </w:r>
      <w:r>
        <w:rPr>
          <w:b/>
          <w:spacing w:val="-21"/>
          <w:sz w:val="24"/>
        </w:rPr>
        <w:t> </w:t>
      </w:r>
      <w:r>
        <w:rPr>
          <w:b/>
          <w:sz w:val="24"/>
        </w:rPr>
        <w:t>211-1 du code de la consommation, 6, 7, 32-I 2°) de la Loi Informatique et Libertés, est abusive au sens des articles L. 132-1 devenu l’article L. 221-1 du code de la consommation et R. 132-1 4°) devenu l’article R. 212-1 4°) du code de la consommation. Elle sera donc réputée non écrite.</w:t>
      </w:r>
    </w:p>
    <w:p>
      <w:pPr>
        <w:pStyle w:val="BodyText"/>
        <w:rPr>
          <w:b/>
        </w:rPr>
      </w:pPr>
    </w:p>
    <w:p>
      <w:pPr>
        <w:pStyle w:val="BodyText"/>
        <w:spacing w:before="6"/>
        <w:rPr>
          <w:b/>
        </w:rPr>
      </w:pPr>
    </w:p>
    <w:p>
      <w:pPr>
        <w:pStyle w:val="ListParagraph"/>
        <w:numPr>
          <w:ilvl w:val="0"/>
          <w:numId w:val="21"/>
        </w:numPr>
        <w:tabs>
          <w:tab w:pos="2622" w:val="left" w:leader="none"/>
        </w:tabs>
        <w:spacing w:line="208" w:lineRule="auto" w:before="1" w:after="0"/>
        <w:ind w:left="2260" w:right="192" w:firstLine="0"/>
        <w:jc w:val="both"/>
        <w:rPr>
          <w:sz w:val="24"/>
        </w:rPr>
      </w:pPr>
      <w:r>
        <w:rPr>
          <w:b/>
          <w:sz w:val="24"/>
        </w:rPr>
        <w:t>Clause n° 14 de la Politique de confidentialité de Twitter devenue clause n°17 </w:t>
      </w:r>
      <w:r>
        <w:rPr>
          <w:sz w:val="24"/>
        </w:rPr>
        <w:t>:</w:t>
      </w:r>
    </w:p>
    <w:p>
      <w:pPr>
        <w:pStyle w:val="BodyText"/>
      </w:pPr>
    </w:p>
    <w:p>
      <w:pPr>
        <w:pStyle w:val="BodyText"/>
        <w:spacing w:before="9"/>
      </w:pPr>
    </w:p>
    <w:p>
      <w:pPr>
        <w:spacing w:line="208" w:lineRule="auto" w:before="0"/>
        <w:ind w:left="2260" w:right="194" w:firstLine="0"/>
        <w:jc w:val="both"/>
        <w:rPr>
          <w:sz w:val="24"/>
        </w:rPr>
      </w:pPr>
      <w:r>
        <w:rPr>
          <w:b/>
          <w:sz w:val="24"/>
        </w:rPr>
        <w:t>Clause</w:t>
      </w:r>
      <w:r>
        <w:rPr>
          <w:b/>
          <w:spacing w:val="-12"/>
          <w:sz w:val="24"/>
        </w:rPr>
        <w:t> </w:t>
      </w:r>
      <w:r>
        <w:rPr>
          <w:b/>
          <w:sz w:val="24"/>
        </w:rPr>
        <w:t>n°14</w:t>
      </w:r>
      <w:r>
        <w:rPr>
          <w:b/>
          <w:spacing w:val="-11"/>
          <w:sz w:val="24"/>
        </w:rPr>
        <w:t> </w:t>
      </w:r>
      <w:r>
        <w:rPr>
          <w:b/>
          <w:sz w:val="24"/>
        </w:rPr>
        <w:t>de</w:t>
      </w:r>
      <w:r>
        <w:rPr>
          <w:b/>
          <w:spacing w:val="-11"/>
          <w:sz w:val="24"/>
        </w:rPr>
        <w:t> </w:t>
      </w:r>
      <w:r>
        <w:rPr>
          <w:b/>
          <w:sz w:val="24"/>
        </w:rPr>
        <w:t>la</w:t>
      </w:r>
      <w:r>
        <w:rPr>
          <w:b/>
          <w:spacing w:val="-11"/>
          <w:sz w:val="24"/>
        </w:rPr>
        <w:t> </w:t>
      </w:r>
      <w:r>
        <w:rPr>
          <w:b/>
          <w:sz w:val="24"/>
        </w:rPr>
        <w:t>Politique</w:t>
      </w:r>
      <w:r>
        <w:rPr>
          <w:b/>
          <w:spacing w:val="-9"/>
          <w:sz w:val="24"/>
        </w:rPr>
        <w:t> </w:t>
      </w:r>
      <w:r>
        <w:rPr>
          <w:b/>
          <w:sz w:val="24"/>
        </w:rPr>
        <w:t>de</w:t>
      </w:r>
      <w:r>
        <w:rPr>
          <w:b/>
          <w:spacing w:val="-11"/>
          <w:sz w:val="24"/>
        </w:rPr>
        <w:t> </w:t>
      </w:r>
      <w:r>
        <w:rPr>
          <w:b/>
          <w:sz w:val="24"/>
        </w:rPr>
        <w:t>confidentialité</w:t>
      </w:r>
      <w:r>
        <w:rPr>
          <w:b/>
          <w:spacing w:val="-11"/>
          <w:sz w:val="24"/>
        </w:rPr>
        <w:t> </w:t>
      </w:r>
      <w:r>
        <w:rPr>
          <w:b/>
          <w:sz w:val="24"/>
        </w:rPr>
        <w:t>de</w:t>
      </w:r>
      <w:r>
        <w:rPr>
          <w:b/>
          <w:spacing w:val="-11"/>
          <w:sz w:val="24"/>
        </w:rPr>
        <w:t> </w:t>
      </w:r>
      <w:r>
        <w:rPr>
          <w:b/>
          <w:sz w:val="24"/>
        </w:rPr>
        <w:t>Twitter</w:t>
      </w:r>
      <w:r>
        <w:rPr>
          <w:b/>
          <w:spacing w:val="-14"/>
          <w:sz w:val="24"/>
        </w:rPr>
        <w:t> </w:t>
      </w:r>
      <w:r>
        <w:rPr>
          <w:b/>
          <w:sz w:val="24"/>
        </w:rPr>
        <w:t>du</w:t>
      </w:r>
      <w:r>
        <w:rPr>
          <w:b/>
          <w:spacing w:val="-11"/>
          <w:sz w:val="24"/>
        </w:rPr>
        <w:t> </w:t>
      </w:r>
      <w:r>
        <w:rPr>
          <w:b/>
          <w:sz w:val="24"/>
        </w:rPr>
        <w:t>21</w:t>
      </w:r>
      <w:r>
        <w:rPr>
          <w:b/>
          <w:spacing w:val="-11"/>
          <w:sz w:val="24"/>
        </w:rPr>
        <w:t> </w:t>
      </w:r>
      <w:r>
        <w:rPr>
          <w:b/>
          <w:spacing w:val="-3"/>
          <w:sz w:val="24"/>
        </w:rPr>
        <w:t>octobre </w:t>
      </w:r>
      <w:r>
        <w:rPr>
          <w:b/>
          <w:sz w:val="24"/>
        </w:rPr>
        <w:t>2013 </w:t>
      </w:r>
      <w:r>
        <w:rPr>
          <w:sz w:val="24"/>
        </w:rPr>
        <w:t>:</w:t>
      </w:r>
    </w:p>
    <w:p>
      <w:pPr>
        <w:pStyle w:val="BodyText"/>
      </w:pPr>
    </w:p>
    <w:p>
      <w:pPr>
        <w:pStyle w:val="BodyText"/>
        <w:spacing w:before="7"/>
      </w:pPr>
    </w:p>
    <w:p>
      <w:pPr>
        <w:spacing w:line="208" w:lineRule="auto" w:before="0"/>
        <w:ind w:left="2260" w:right="191" w:firstLine="0"/>
        <w:jc w:val="both"/>
        <w:rPr>
          <w:i/>
          <w:sz w:val="24"/>
        </w:rPr>
      </w:pPr>
      <w:r>
        <w:rPr>
          <w:sz w:val="24"/>
        </w:rPr>
        <w:t>«</w:t>
      </w:r>
      <w:r>
        <w:rPr>
          <w:spacing w:val="-23"/>
          <w:sz w:val="24"/>
        </w:rPr>
        <w:t> </w:t>
      </w:r>
      <w:r>
        <w:rPr>
          <w:i/>
          <w:sz w:val="24"/>
        </w:rPr>
        <w:t>Tiers</w:t>
      </w:r>
      <w:r>
        <w:rPr>
          <w:i/>
          <w:spacing w:val="-13"/>
          <w:sz w:val="24"/>
        </w:rPr>
        <w:t> </w:t>
      </w:r>
      <w:r>
        <w:rPr>
          <w:i/>
          <w:sz w:val="24"/>
        </w:rPr>
        <w:t>:</w:t>
      </w:r>
      <w:r>
        <w:rPr>
          <w:i/>
          <w:spacing w:val="-13"/>
          <w:sz w:val="24"/>
        </w:rPr>
        <w:t> </w:t>
      </w:r>
      <w:r>
        <w:rPr>
          <w:i/>
          <w:sz w:val="24"/>
        </w:rPr>
        <w:t>Twitter</w:t>
      </w:r>
      <w:r>
        <w:rPr>
          <w:i/>
          <w:spacing w:val="-13"/>
          <w:sz w:val="24"/>
        </w:rPr>
        <w:t> </w:t>
      </w:r>
      <w:r>
        <w:rPr>
          <w:i/>
          <w:sz w:val="24"/>
        </w:rPr>
        <w:t>utilise</w:t>
      </w:r>
      <w:r>
        <w:rPr>
          <w:i/>
          <w:spacing w:val="-13"/>
          <w:sz w:val="24"/>
        </w:rPr>
        <w:t> </w:t>
      </w:r>
      <w:r>
        <w:rPr>
          <w:i/>
          <w:sz w:val="24"/>
        </w:rPr>
        <w:t>les</w:t>
      </w:r>
      <w:r>
        <w:rPr>
          <w:i/>
          <w:spacing w:val="-13"/>
          <w:sz w:val="24"/>
        </w:rPr>
        <w:t> </w:t>
      </w:r>
      <w:r>
        <w:rPr>
          <w:i/>
          <w:sz w:val="24"/>
        </w:rPr>
        <w:t>services</w:t>
      </w:r>
      <w:r>
        <w:rPr>
          <w:i/>
          <w:spacing w:val="-16"/>
          <w:sz w:val="24"/>
        </w:rPr>
        <w:t> </w:t>
      </w:r>
      <w:r>
        <w:rPr>
          <w:i/>
          <w:sz w:val="24"/>
        </w:rPr>
        <w:t>de</w:t>
      </w:r>
      <w:r>
        <w:rPr>
          <w:i/>
          <w:spacing w:val="-13"/>
          <w:sz w:val="24"/>
        </w:rPr>
        <w:t> </w:t>
      </w:r>
      <w:r>
        <w:rPr>
          <w:i/>
          <w:sz w:val="24"/>
        </w:rPr>
        <w:t>prestataires</w:t>
      </w:r>
      <w:r>
        <w:rPr>
          <w:i/>
          <w:spacing w:val="-13"/>
          <w:sz w:val="24"/>
        </w:rPr>
        <w:t> </w:t>
      </w:r>
      <w:r>
        <w:rPr>
          <w:i/>
          <w:sz w:val="24"/>
        </w:rPr>
        <w:t>tiers</w:t>
      </w:r>
      <w:r>
        <w:rPr>
          <w:i/>
          <w:spacing w:val="-13"/>
          <w:sz w:val="24"/>
        </w:rPr>
        <w:t> </w:t>
      </w:r>
      <w:r>
        <w:rPr>
          <w:i/>
          <w:sz w:val="24"/>
        </w:rPr>
        <w:t>variés</w:t>
      </w:r>
      <w:r>
        <w:rPr>
          <w:i/>
          <w:spacing w:val="-13"/>
          <w:sz w:val="24"/>
        </w:rPr>
        <w:t> </w:t>
      </w:r>
      <w:r>
        <w:rPr>
          <w:i/>
          <w:sz w:val="24"/>
        </w:rPr>
        <w:t>pour</w:t>
      </w:r>
      <w:r>
        <w:rPr>
          <w:i/>
          <w:spacing w:val="-13"/>
          <w:sz w:val="24"/>
        </w:rPr>
        <w:t> </w:t>
      </w:r>
      <w:r>
        <w:rPr>
          <w:i/>
          <w:sz w:val="24"/>
        </w:rPr>
        <w:t>l'aider </w:t>
      </w:r>
      <w:r>
        <w:rPr>
          <w:i/>
          <w:sz w:val="24"/>
        </w:rPr>
        <w:t>à</w:t>
      </w:r>
      <w:r>
        <w:rPr>
          <w:i/>
          <w:spacing w:val="-23"/>
          <w:sz w:val="24"/>
        </w:rPr>
        <w:t> </w:t>
      </w:r>
      <w:r>
        <w:rPr>
          <w:i/>
          <w:sz w:val="24"/>
        </w:rPr>
        <w:t>fournir</w:t>
      </w:r>
      <w:r>
        <w:rPr>
          <w:i/>
          <w:spacing w:val="-22"/>
          <w:sz w:val="24"/>
        </w:rPr>
        <w:t> </w:t>
      </w:r>
      <w:r>
        <w:rPr>
          <w:i/>
          <w:sz w:val="24"/>
        </w:rPr>
        <w:t>les</w:t>
      </w:r>
      <w:r>
        <w:rPr>
          <w:i/>
          <w:spacing w:val="-22"/>
          <w:sz w:val="24"/>
        </w:rPr>
        <w:t> </w:t>
      </w:r>
      <w:r>
        <w:rPr>
          <w:i/>
          <w:sz w:val="24"/>
        </w:rPr>
        <w:t>Services,</w:t>
      </w:r>
      <w:r>
        <w:rPr>
          <w:i/>
          <w:spacing w:val="-22"/>
          <w:sz w:val="24"/>
        </w:rPr>
        <w:t> </w:t>
      </w:r>
      <w:r>
        <w:rPr>
          <w:i/>
          <w:sz w:val="24"/>
        </w:rPr>
        <w:t>comme</w:t>
      </w:r>
      <w:r>
        <w:rPr>
          <w:i/>
          <w:spacing w:val="-23"/>
          <w:sz w:val="24"/>
        </w:rPr>
        <w:t> </w:t>
      </w:r>
      <w:r>
        <w:rPr>
          <w:i/>
          <w:sz w:val="24"/>
        </w:rPr>
        <w:t>l'hébergement</w:t>
      </w:r>
      <w:r>
        <w:rPr>
          <w:i/>
          <w:spacing w:val="-22"/>
          <w:sz w:val="24"/>
        </w:rPr>
        <w:t> </w:t>
      </w:r>
      <w:r>
        <w:rPr>
          <w:i/>
          <w:sz w:val="24"/>
        </w:rPr>
        <w:t>des</w:t>
      </w:r>
      <w:r>
        <w:rPr>
          <w:i/>
          <w:spacing w:val="-22"/>
          <w:sz w:val="24"/>
        </w:rPr>
        <w:t> </w:t>
      </w:r>
      <w:r>
        <w:rPr>
          <w:i/>
          <w:sz w:val="24"/>
        </w:rPr>
        <w:t>différents</w:t>
      </w:r>
      <w:r>
        <w:rPr>
          <w:i/>
          <w:spacing w:val="-22"/>
          <w:sz w:val="24"/>
        </w:rPr>
        <w:t> </w:t>
      </w:r>
      <w:r>
        <w:rPr>
          <w:i/>
          <w:sz w:val="24"/>
        </w:rPr>
        <w:t>blogs</w:t>
      </w:r>
      <w:r>
        <w:rPr>
          <w:i/>
          <w:spacing w:val="-19"/>
          <w:sz w:val="24"/>
        </w:rPr>
        <w:t> </w:t>
      </w:r>
      <w:r>
        <w:rPr>
          <w:i/>
          <w:sz w:val="24"/>
        </w:rPr>
        <w:t>et</w:t>
      </w:r>
      <w:r>
        <w:rPr>
          <w:i/>
          <w:spacing w:val="-23"/>
          <w:sz w:val="24"/>
        </w:rPr>
        <w:t> </w:t>
      </w:r>
      <w:r>
        <w:rPr>
          <w:i/>
          <w:sz w:val="24"/>
        </w:rPr>
        <w:t>wikis</w:t>
      </w:r>
      <w:r>
        <w:rPr>
          <w:i/>
          <w:spacing w:val="-22"/>
          <w:sz w:val="24"/>
        </w:rPr>
        <w:t> </w:t>
      </w:r>
      <w:r>
        <w:rPr>
          <w:i/>
          <w:sz w:val="24"/>
        </w:rPr>
        <w:t>ou à comprendre l'utilisation qui est faite des Services, comme Google Analytics. Ces prestataires de service tiers collectent des informations envoyées par votre navigateur dans une requête de page Web, comme les cookies et votre adresse IP. Les partenaires annonceurs tiers nous communiquent des informations, comme les identifiants de cookie</w:t>
      </w:r>
      <w:r>
        <w:rPr>
          <w:i/>
          <w:spacing w:val="-33"/>
          <w:sz w:val="24"/>
        </w:rPr>
        <w:t> </w:t>
      </w:r>
      <w:r>
        <w:rPr>
          <w:i/>
          <w:sz w:val="24"/>
        </w:rPr>
        <w:t>relatifs à un navigateur ou les identifiants de compte (tel qu'une adresse email) sous forme cryptée, afin de nous aider à mesurer la qualité des publicités et à les personnaliser. Cela nous permet par exemple d'afficher</w:t>
      </w:r>
      <w:r>
        <w:rPr>
          <w:i/>
          <w:spacing w:val="26"/>
          <w:sz w:val="24"/>
        </w:rPr>
        <w:t> </w:t>
      </w:r>
      <w:r>
        <w:rPr>
          <w:i/>
          <w:sz w:val="24"/>
        </w:rPr>
        <w:t>des publicités relatives à des domaines auxquels vous avez déjà manifesté de l'intérêt. Si vous le souhaitez, vous pouvez également désactiver les publicités personnalisées dans les paramètres de compte pour éviter </w:t>
      </w:r>
      <w:r>
        <w:rPr>
          <w:i/>
          <w:spacing w:val="3"/>
          <w:sz w:val="24"/>
        </w:rPr>
        <w:t>la </w:t>
      </w:r>
      <w:r>
        <w:rPr>
          <w:i/>
          <w:sz w:val="24"/>
        </w:rPr>
        <w:t>communication</w:t>
      </w:r>
      <w:r>
        <w:rPr>
          <w:i/>
          <w:spacing w:val="-23"/>
          <w:sz w:val="24"/>
        </w:rPr>
        <w:t> </w:t>
      </w:r>
      <w:r>
        <w:rPr>
          <w:i/>
          <w:sz w:val="24"/>
        </w:rPr>
        <w:t>sur</w:t>
      </w:r>
      <w:r>
        <w:rPr>
          <w:i/>
          <w:spacing w:val="-18"/>
          <w:sz w:val="24"/>
        </w:rPr>
        <w:t> </w:t>
      </w:r>
      <w:r>
        <w:rPr>
          <w:i/>
          <w:sz w:val="24"/>
        </w:rPr>
        <w:t>votre</w:t>
      </w:r>
      <w:r>
        <w:rPr>
          <w:i/>
          <w:spacing w:val="-22"/>
          <w:sz w:val="24"/>
        </w:rPr>
        <w:t> </w:t>
      </w:r>
      <w:r>
        <w:rPr>
          <w:i/>
          <w:sz w:val="24"/>
        </w:rPr>
        <w:t>compte</w:t>
      </w:r>
      <w:r>
        <w:rPr>
          <w:i/>
          <w:spacing w:val="-22"/>
          <w:sz w:val="24"/>
        </w:rPr>
        <w:t> </w:t>
      </w:r>
      <w:r>
        <w:rPr>
          <w:i/>
          <w:sz w:val="24"/>
        </w:rPr>
        <w:t>de</w:t>
      </w:r>
      <w:r>
        <w:rPr>
          <w:i/>
          <w:spacing w:val="-22"/>
          <w:sz w:val="24"/>
        </w:rPr>
        <w:t> </w:t>
      </w:r>
      <w:r>
        <w:rPr>
          <w:i/>
          <w:sz w:val="24"/>
        </w:rPr>
        <w:t>données</w:t>
      </w:r>
      <w:r>
        <w:rPr>
          <w:i/>
          <w:spacing w:val="-19"/>
          <w:sz w:val="24"/>
        </w:rPr>
        <w:t> </w:t>
      </w:r>
      <w:r>
        <w:rPr>
          <w:i/>
          <w:sz w:val="24"/>
        </w:rPr>
        <w:t>de</w:t>
      </w:r>
      <w:r>
        <w:rPr>
          <w:i/>
          <w:spacing w:val="-23"/>
          <w:sz w:val="24"/>
        </w:rPr>
        <w:t> </w:t>
      </w:r>
      <w:r>
        <w:rPr>
          <w:i/>
          <w:sz w:val="24"/>
        </w:rPr>
        <w:t>publicité</w:t>
      </w:r>
      <w:r>
        <w:rPr>
          <w:i/>
          <w:spacing w:val="-22"/>
          <w:sz w:val="24"/>
        </w:rPr>
        <w:t> </w:t>
      </w:r>
      <w:r>
        <w:rPr>
          <w:i/>
          <w:sz w:val="24"/>
        </w:rPr>
        <w:t>partagées</w:t>
      </w:r>
      <w:r>
        <w:rPr>
          <w:i/>
          <w:spacing w:val="-22"/>
          <w:sz w:val="24"/>
        </w:rPr>
        <w:t> </w:t>
      </w:r>
      <w:r>
        <w:rPr>
          <w:i/>
          <w:sz w:val="24"/>
        </w:rPr>
        <w:t>par</w:t>
      </w:r>
      <w:r>
        <w:rPr>
          <w:i/>
          <w:spacing w:val="-22"/>
          <w:sz w:val="24"/>
        </w:rPr>
        <w:t> </w:t>
      </w:r>
      <w:r>
        <w:rPr>
          <w:i/>
          <w:sz w:val="24"/>
        </w:rPr>
        <w:t>des partenaires annonceurs. Pour en savoir plus sur ce paramètre et sur l'option de navigateur dédiée à la désactivation du suivi, </w:t>
      </w:r>
      <w:r>
        <w:rPr>
          <w:i/>
          <w:sz w:val="24"/>
          <w:u w:val="single"/>
        </w:rPr>
        <w:t>cliquez ici</w:t>
      </w:r>
      <w:r>
        <w:rPr>
          <w:i/>
          <w:spacing w:val="-2"/>
          <w:sz w:val="24"/>
          <w:u w:val="single"/>
        </w:rPr>
        <w:t> </w:t>
      </w:r>
      <w:r>
        <w:rPr>
          <w:i/>
          <w:sz w:val="24"/>
        </w:rPr>
        <w:t>».</w:t>
      </w:r>
    </w:p>
    <w:p>
      <w:pPr>
        <w:pStyle w:val="BodyText"/>
        <w:rPr>
          <w:i/>
        </w:rPr>
      </w:pPr>
    </w:p>
    <w:p>
      <w:pPr>
        <w:pStyle w:val="BodyText"/>
        <w:spacing w:before="7"/>
        <w:rPr>
          <w:i/>
        </w:rPr>
      </w:pPr>
    </w:p>
    <w:p>
      <w:pPr>
        <w:pStyle w:val="Heading1"/>
        <w:spacing w:line="208" w:lineRule="auto"/>
        <w:ind w:right="194"/>
      </w:pPr>
      <w:r>
        <w:rPr/>
        <w:t>Clause n°14 de la Politique de confidentialité de Twitter du 8 septembre 2014 :</w:t>
      </w:r>
    </w:p>
    <w:p>
      <w:pPr>
        <w:pStyle w:val="BodyText"/>
        <w:rPr>
          <w:b/>
        </w:rPr>
      </w:pPr>
    </w:p>
    <w:p>
      <w:pPr>
        <w:pStyle w:val="BodyText"/>
        <w:spacing w:before="4"/>
        <w:rPr>
          <w:b/>
        </w:rPr>
      </w:pPr>
    </w:p>
    <w:p>
      <w:pPr>
        <w:spacing w:line="208" w:lineRule="auto" w:before="1"/>
        <w:ind w:left="2260" w:right="190" w:firstLine="0"/>
        <w:jc w:val="both"/>
        <w:rPr>
          <w:i/>
          <w:sz w:val="24"/>
        </w:rPr>
      </w:pPr>
      <w:r>
        <w:rPr>
          <w:sz w:val="24"/>
        </w:rPr>
        <w:t>«</w:t>
      </w:r>
      <w:r>
        <w:rPr>
          <w:spacing w:val="-25"/>
          <w:sz w:val="24"/>
        </w:rPr>
        <w:t> </w:t>
      </w:r>
      <w:r>
        <w:rPr>
          <w:i/>
          <w:sz w:val="24"/>
        </w:rPr>
        <w:t>Tiers</w:t>
      </w:r>
      <w:r>
        <w:rPr>
          <w:i/>
          <w:spacing w:val="-16"/>
          <w:sz w:val="24"/>
        </w:rPr>
        <w:t> </w:t>
      </w:r>
      <w:r>
        <w:rPr>
          <w:i/>
          <w:sz w:val="24"/>
        </w:rPr>
        <w:t>et</w:t>
      </w:r>
      <w:r>
        <w:rPr>
          <w:i/>
          <w:spacing w:val="-15"/>
          <w:sz w:val="24"/>
        </w:rPr>
        <w:t> </w:t>
      </w:r>
      <w:r>
        <w:rPr>
          <w:i/>
          <w:sz w:val="24"/>
        </w:rPr>
        <w:t>sociétés</w:t>
      </w:r>
      <w:r>
        <w:rPr>
          <w:i/>
          <w:spacing w:val="-15"/>
          <w:sz w:val="24"/>
        </w:rPr>
        <w:t> </w:t>
      </w:r>
      <w:r>
        <w:rPr>
          <w:i/>
          <w:sz w:val="24"/>
        </w:rPr>
        <w:t>affiliées</w:t>
      </w:r>
      <w:r>
        <w:rPr>
          <w:i/>
          <w:spacing w:val="-15"/>
          <w:sz w:val="24"/>
        </w:rPr>
        <w:t> </w:t>
      </w:r>
      <w:r>
        <w:rPr>
          <w:i/>
          <w:sz w:val="24"/>
        </w:rPr>
        <w:t>:</w:t>
      </w:r>
      <w:r>
        <w:rPr>
          <w:i/>
          <w:spacing w:val="-19"/>
          <w:sz w:val="24"/>
        </w:rPr>
        <w:t> </w:t>
      </w:r>
      <w:r>
        <w:rPr>
          <w:i/>
          <w:sz w:val="24"/>
        </w:rPr>
        <w:t>Twitter</w:t>
      </w:r>
      <w:r>
        <w:rPr>
          <w:i/>
          <w:spacing w:val="-15"/>
          <w:sz w:val="24"/>
        </w:rPr>
        <w:t> </w:t>
      </w:r>
      <w:r>
        <w:rPr>
          <w:i/>
          <w:sz w:val="24"/>
        </w:rPr>
        <w:t>utilise</w:t>
      </w:r>
      <w:r>
        <w:rPr>
          <w:i/>
          <w:spacing w:val="-19"/>
          <w:sz w:val="24"/>
        </w:rPr>
        <w:t> </w:t>
      </w:r>
      <w:r>
        <w:rPr>
          <w:i/>
          <w:sz w:val="24"/>
        </w:rPr>
        <w:t>les</w:t>
      </w:r>
      <w:r>
        <w:rPr>
          <w:i/>
          <w:spacing w:val="-15"/>
          <w:sz w:val="24"/>
        </w:rPr>
        <w:t> </w:t>
      </w:r>
      <w:r>
        <w:rPr>
          <w:i/>
          <w:sz w:val="24"/>
        </w:rPr>
        <w:t>services</w:t>
      </w:r>
      <w:r>
        <w:rPr>
          <w:i/>
          <w:spacing w:val="-15"/>
          <w:sz w:val="24"/>
        </w:rPr>
        <w:t> </w:t>
      </w:r>
      <w:r>
        <w:rPr>
          <w:i/>
          <w:sz w:val="24"/>
        </w:rPr>
        <w:t>de</w:t>
      </w:r>
      <w:r>
        <w:rPr>
          <w:i/>
          <w:spacing w:val="-18"/>
          <w:sz w:val="24"/>
        </w:rPr>
        <w:t> </w:t>
      </w:r>
      <w:r>
        <w:rPr>
          <w:i/>
          <w:sz w:val="24"/>
        </w:rPr>
        <w:t>prestataires</w:t>
      </w:r>
      <w:r>
        <w:rPr>
          <w:i/>
          <w:spacing w:val="-15"/>
          <w:sz w:val="24"/>
        </w:rPr>
        <w:t> </w:t>
      </w:r>
      <w:r>
        <w:rPr>
          <w:i/>
          <w:sz w:val="24"/>
        </w:rPr>
        <w:t>tiers </w:t>
      </w:r>
      <w:r>
        <w:rPr>
          <w:i/>
          <w:sz w:val="24"/>
        </w:rPr>
        <w:t>variés pour l'aider à fournir les Services, comme l'hébergement des différents blogs et wikis ou à comprendre l'utilisation qui est faite des Services, comme Google Analytics. Ces prestataires de service tiers collectent</w:t>
      </w:r>
      <w:r>
        <w:rPr>
          <w:i/>
          <w:spacing w:val="-26"/>
          <w:sz w:val="24"/>
        </w:rPr>
        <w:t> </w:t>
      </w:r>
      <w:r>
        <w:rPr>
          <w:i/>
          <w:sz w:val="24"/>
        </w:rPr>
        <w:t>des</w:t>
      </w:r>
      <w:r>
        <w:rPr>
          <w:i/>
          <w:spacing w:val="-26"/>
          <w:sz w:val="24"/>
        </w:rPr>
        <w:t> </w:t>
      </w:r>
      <w:r>
        <w:rPr>
          <w:i/>
          <w:sz w:val="24"/>
        </w:rPr>
        <w:t>informations</w:t>
      </w:r>
      <w:r>
        <w:rPr>
          <w:i/>
          <w:spacing w:val="-26"/>
          <w:sz w:val="24"/>
        </w:rPr>
        <w:t> </w:t>
      </w:r>
      <w:r>
        <w:rPr>
          <w:i/>
          <w:sz w:val="24"/>
        </w:rPr>
        <w:t>envoyées</w:t>
      </w:r>
      <w:r>
        <w:rPr>
          <w:i/>
          <w:spacing w:val="-25"/>
          <w:sz w:val="24"/>
        </w:rPr>
        <w:t> </w:t>
      </w:r>
      <w:r>
        <w:rPr>
          <w:i/>
          <w:sz w:val="24"/>
        </w:rPr>
        <w:t>par</w:t>
      </w:r>
      <w:r>
        <w:rPr>
          <w:i/>
          <w:spacing w:val="-28"/>
          <w:sz w:val="24"/>
        </w:rPr>
        <w:t> </w:t>
      </w:r>
      <w:r>
        <w:rPr>
          <w:i/>
          <w:sz w:val="24"/>
        </w:rPr>
        <w:t>votre</w:t>
      </w:r>
      <w:r>
        <w:rPr>
          <w:i/>
          <w:spacing w:val="-27"/>
          <w:sz w:val="24"/>
        </w:rPr>
        <w:t> </w:t>
      </w:r>
      <w:r>
        <w:rPr>
          <w:i/>
          <w:sz w:val="24"/>
        </w:rPr>
        <w:t>navigateur</w:t>
      </w:r>
      <w:r>
        <w:rPr>
          <w:i/>
          <w:spacing w:val="-28"/>
          <w:sz w:val="24"/>
        </w:rPr>
        <w:t> </w:t>
      </w:r>
      <w:r>
        <w:rPr>
          <w:i/>
          <w:sz w:val="24"/>
        </w:rPr>
        <w:t>dans</w:t>
      </w:r>
      <w:r>
        <w:rPr>
          <w:i/>
          <w:spacing w:val="-28"/>
          <w:sz w:val="24"/>
        </w:rPr>
        <w:t> </w:t>
      </w:r>
      <w:r>
        <w:rPr>
          <w:i/>
          <w:sz w:val="24"/>
        </w:rPr>
        <w:t>une</w:t>
      </w:r>
      <w:r>
        <w:rPr>
          <w:i/>
          <w:spacing w:val="-27"/>
          <w:sz w:val="24"/>
        </w:rPr>
        <w:t> </w:t>
      </w:r>
      <w:r>
        <w:rPr>
          <w:i/>
          <w:sz w:val="24"/>
        </w:rPr>
        <w:t>requête de page Web, comme les cookies et votre adresse IP. Les partenaires annonceurs tiers nous communiquent des informations, comme les identifiants de cookie relatifs à un navigateur, les URL des sites </w:t>
      </w:r>
      <w:r>
        <w:rPr>
          <w:i/>
          <w:spacing w:val="-3"/>
          <w:sz w:val="24"/>
        </w:rPr>
        <w:t>Web </w:t>
      </w:r>
      <w:r>
        <w:rPr>
          <w:i/>
          <w:sz w:val="24"/>
        </w:rPr>
        <w:t>visités,</w:t>
      </w:r>
      <w:r>
        <w:rPr>
          <w:i/>
          <w:spacing w:val="-7"/>
          <w:sz w:val="24"/>
        </w:rPr>
        <w:t> </w:t>
      </w:r>
      <w:r>
        <w:rPr>
          <w:i/>
          <w:sz w:val="24"/>
        </w:rPr>
        <w:t>les</w:t>
      </w:r>
      <w:r>
        <w:rPr>
          <w:i/>
          <w:spacing w:val="-5"/>
          <w:sz w:val="24"/>
        </w:rPr>
        <w:t> </w:t>
      </w:r>
      <w:r>
        <w:rPr>
          <w:i/>
          <w:sz w:val="24"/>
        </w:rPr>
        <w:t>identifiants</w:t>
      </w:r>
      <w:r>
        <w:rPr>
          <w:i/>
          <w:spacing w:val="-8"/>
          <w:sz w:val="24"/>
        </w:rPr>
        <w:t> </w:t>
      </w:r>
      <w:r>
        <w:rPr>
          <w:i/>
          <w:sz w:val="24"/>
        </w:rPr>
        <w:t>d'appareil</w:t>
      </w:r>
      <w:r>
        <w:rPr>
          <w:i/>
          <w:spacing w:val="-4"/>
          <w:sz w:val="24"/>
        </w:rPr>
        <w:t> </w:t>
      </w:r>
      <w:r>
        <w:rPr>
          <w:i/>
          <w:sz w:val="24"/>
        </w:rPr>
        <w:t>mobile</w:t>
      </w:r>
      <w:r>
        <w:rPr>
          <w:i/>
          <w:spacing w:val="-9"/>
          <w:sz w:val="24"/>
        </w:rPr>
        <w:t> </w:t>
      </w:r>
      <w:r>
        <w:rPr>
          <w:i/>
          <w:sz w:val="24"/>
        </w:rPr>
        <w:t>ou</w:t>
      </w:r>
      <w:r>
        <w:rPr>
          <w:i/>
          <w:spacing w:val="-7"/>
          <w:sz w:val="24"/>
        </w:rPr>
        <w:t> </w:t>
      </w:r>
      <w:r>
        <w:rPr>
          <w:i/>
          <w:sz w:val="24"/>
        </w:rPr>
        <w:t>de</w:t>
      </w:r>
      <w:r>
        <w:rPr>
          <w:i/>
          <w:spacing w:val="-7"/>
          <w:sz w:val="24"/>
        </w:rPr>
        <w:t> </w:t>
      </w:r>
      <w:r>
        <w:rPr>
          <w:i/>
          <w:sz w:val="24"/>
        </w:rPr>
        <w:t>compte</w:t>
      </w:r>
      <w:r>
        <w:rPr>
          <w:i/>
          <w:spacing w:val="-9"/>
          <w:sz w:val="24"/>
        </w:rPr>
        <w:t> </w:t>
      </w:r>
      <w:r>
        <w:rPr>
          <w:i/>
          <w:sz w:val="24"/>
        </w:rPr>
        <w:t>(tel</w:t>
      </w:r>
      <w:r>
        <w:rPr>
          <w:i/>
          <w:spacing w:val="-5"/>
          <w:sz w:val="24"/>
        </w:rPr>
        <w:t> </w:t>
      </w:r>
      <w:r>
        <w:rPr>
          <w:i/>
          <w:sz w:val="24"/>
        </w:rPr>
        <w:t>qu'une</w:t>
      </w:r>
      <w:r>
        <w:rPr>
          <w:i/>
          <w:spacing w:val="-6"/>
          <w:sz w:val="24"/>
        </w:rPr>
        <w:t> </w:t>
      </w:r>
      <w:r>
        <w:rPr>
          <w:i/>
          <w:sz w:val="24"/>
        </w:rPr>
        <w:t>adresse email)</w:t>
      </w:r>
      <w:r>
        <w:rPr>
          <w:i/>
          <w:spacing w:val="-15"/>
          <w:sz w:val="24"/>
        </w:rPr>
        <w:t> </w:t>
      </w:r>
      <w:r>
        <w:rPr>
          <w:i/>
          <w:sz w:val="24"/>
        </w:rPr>
        <w:t>sous</w:t>
      </w:r>
      <w:r>
        <w:rPr>
          <w:i/>
          <w:spacing w:val="-11"/>
          <w:sz w:val="24"/>
        </w:rPr>
        <w:t> </w:t>
      </w:r>
      <w:r>
        <w:rPr>
          <w:i/>
          <w:sz w:val="24"/>
        </w:rPr>
        <w:t>forme</w:t>
      </w:r>
      <w:r>
        <w:rPr>
          <w:i/>
          <w:spacing w:val="-11"/>
          <w:sz w:val="24"/>
        </w:rPr>
        <w:t> </w:t>
      </w:r>
      <w:r>
        <w:rPr>
          <w:i/>
          <w:sz w:val="24"/>
        </w:rPr>
        <w:t>cryptée,</w:t>
      </w:r>
      <w:r>
        <w:rPr>
          <w:i/>
          <w:spacing w:val="-8"/>
          <w:sz w:val="24"/>
        </w:rPr>
        <w:t> </w:t>
      </w:r>
      <w:r>
        <w:rPr>
          <w:i/>
          <w:sz w:val="24"/>
        </w:rPr>
        <w:t>afin</w:t>
      </w:r>
      <w:r>
        <w:rPr>
          <w:i/>
          <w:spacing w:val="-11"/>
          <w:sz w:val="24"/>
        </w:rPr>
        <w:t> </w:t>
      </w:r>
      <w:r>
        <w:rPr>
          <w:i/>
          <w:sz w:val="24"/>
        </w:rPr>
        <w:t>de</w:t>
      </w:r>
      <w:r>
        <w:rPr>
          <w:i/>
          <w:spacing w:val="-11"/>
          <w:sz w:val="24"/>
        </w:rPr>
        <w:t> </w:t>
      </w:r>
      <w:r>
        <w:rPr>
          <w:i/>
          <w:sz w:val="24"/>
        </w:rPr>
        <w:t>nous</w:t>
      </w:r>
      <w:r>
        <w:rPr>
          <w:i/>
          <w:spacing w:val="-10"/>
          <w:sz w:val="24"/>
        </w:rPr>
        <w:t> </w:t>
      </w:r>
      <w:r>
        <w:rPr>
          <w:i/>
          <w:sz w:val="24"/>
        </w:rPr>
        <w:t>aider</w:t>
      </w:r>
      <w:r>
        <w:rPr>
          <w:i/>
          <w:spacing w:val="-11"/>
          <w:sz w:val="24"/>
        </w:rPr>
        <w:t> </w:t>
      </w:r>
      <w:r>
        <w:rPr>
          <w:i/>
          <w:sz w:val="24"/>
        </w:rPr>
        <w:t>à</w:t>
      </w:r>
      <w:r>
        <w:rPr>
          <w:i/>
          <w:spacing w:val="-11"/>
          <w:sz w:val="24"/>
        </w:rPr>
        <w:t> </w:t>
      </w:r>
      <w:r>
        <w:rPr>
          <w:i/>
          <w:sz w:val="24"/>
        </w:rPr>
        <w:t>mesurer</w:t>
      </w:r>
      <w:r>
        <w:rPr>
          <w:i/>
          <w:spacing w:val="-11"/>
          <w:sz w:val="24"/>
        </w:rPr>
        <w:t> </w:t>
      </w:r>
      <w:r>
        <w:rPr>
          <w:i/>
          <w:sz w:val="24"/>
        </w:rPr>
        <w:t>et</w:t>
      </w:r>
      <w:r>
        <w:rPr>
          <w:i/>
          <w:spacing w:val="-10"/>
          <w:sz w:val="24"/>
        </w:rPr>
        <w:t> </w:t>
      </w:r>
      <w:r>
        <w:rPr>
          <w:i/>
          <w:sz w:val="24"/>
        </w:rPr>
        <w:t>à</w:t>
      </w:r>
      <w:r>
        <w:rPr>
          <w:i/>
          <w:spacing w:val="-11"/>
          <w:sz w:val="24"/>
        </w:rPr>
        <w:t> </w:t>
      </w:r>
      <w:r>
        <w:rPr>
          <w:i/>
          <w:sz w:val="24"/>
        </w:rPr>
        <w:t>personnaliser les publicités. Cela nous permet par exemple d'afficher des publicités relatives</w:t>
      </w:r>
      <w:r>
        <w:rPr>
          <w:i/>
          <w:spacing w:val="-9"/>
          <w:sz w:val="24"/>
        </w:rPr>
        <w:t> </w:t>
      </w:r>
      <w:r>
        <w:rPr>
          <w:i/>
          <w:sz w:val="24"/>
        </w:rPr>
        <w:t>à</w:t>
      </w:r>
      <w:r>
        <w:rPr>
          <w:i/>
          <w:spacing w:val="-8"/>
          <w:sz w:val="24"/>
        </w:rPr>
        <w:t> </w:t>
      </w:r>
      <w:r>
        <w:rPr>
          <w:i/>
          <w:sz w:val="24"/>
        </w:rPr>
        <w:t>des</w:t>
      </w:r>
      <w:r>
        <w:rPr>
          <w:i/>
          <w:spacing w:val="-8"/>
          <w:sz w:val="24"/>
        </w:rPr>
        <w:t> </w:t>
      </w:r>
      <w:r>
        <w:rPr>
          <w:i/>
          <w:sz w:val="24"/>
        </w:rPr>
        <w:t>domaines</w:t>
      </w:r>
      <w:r>
        <w:rPr>
          <w:i/>
          <w:spacing w:val="-8"/>
          <w:sz w:val="24"/>
        </w:rPr>
        <w:t> </w:t>
      </w:r>
      <w:r>
        <w:rPr>
          <w:i/>
          <w:sz w:val="24"/>
        </w:rPr>
        <w:t>auxquels</w:t>
      </w:r>
      <w:r>
        <w:rPr>
          <w:i/>
          <w:spacing w:val="-6"/>
          <w:sz w:val="24"/>
        </w:rPr>
        <w:t> </w:t>
      </w:r>
      <w:r>
        <w:rPr>
          <w:i/>
          <w:sz w:val="24"/>
        </w:rPr>
        <w:t>vous</w:t>
      </w:r>
      <w:r>
        <w:rPr>
          <w:i/>
          <w:spacing w:val="-8"/>
          <w:sz w:val="24"/>
        </w:rPr>
        <w:t> </w:t>
      </w:r>
      <w:r>
        <w:rPr>
          <w:i/>
          <w:sz w:val="24"/>
        </w:rPr>
        <w:t>avez</w:t>
      </w:r>
      <w:r>
        <w:rPr>
          <w:i/>
          <w:spacing w:val="-5"/>
          <w:sz w:val="24"/>
        </w:rPr>
        <w:t> </w:t>
      </w:r>
      <w:r>
        <w:rPr>
          <w:i/>
          <w:sz w:val="24"/>
        </w:rPr>
        <w:t>déjà</w:t>
      </w:r>
      <w:r>
        <w:rPr>
          <w:i/>
          <w:spacing w:val="-8"/>
          <w:sz w:val="24"/>
        </w:rPr>
        <w:t> </w:t>
      </w:r>
      <w:r>
        <w:rPr>
          <w:i/>
          <w:sz w:val="24"/>
        </w:rPr>
        <w:t>manifesté</w:t>
      </w:r>
      <w:r>
        <w:rPr>
          <w:i/>
          <w:spacing w:val="-9"/>
          <w:sz w:val="24"/>
        </w:rPr>
        <w:t> </w:t>
      </w:r>
      <w:r>
        <w:rPr>
          <w:i/>
          <w:sz w:val="24"/>
        </w:rPr>
        <w:t>de</w:t>
      </w:r>
      <w:r>
        <w:rPr>
          <w:i/>
          <w:spacing w:val="-8"/>
          <w:sz w:val="24"/>
        </w:rPr>
        <w:t> </w:t>
      </w:r>
      <w:r>
        <w:rPr>
          <w:i/>
          <w:sz w:val="24"/>
        </w:rPr>
        <w:t>l'intérêt.</w:t>
      </w:r>
      <w:r>
        <w:rPr>
          <w:i/>
          <w:spacing w:val="-8"/>
          <w:sz w:val="24"/>
        </w:rPr>
        <w:t> </w:t>
      </w:r>
      <w:r>
        <w:rPr>
          <w:i/>
          <w:sz w:val="24"/>
        </w:rPr>
        <w:t>Si vous</w:t>
      </w:r>
      <w:r>
        <w:rPr>
          <w:i/>
          <w:spacing w:val="29"/>
          <w:sz w:val="24"/>
        </w:rPr>
        <w:t> </w:t>
      </w:r>
      <w:r>
        <w:rPr>
          <w:i/>
          <w:sz w:val="24"/>
        </w:rPr>
        <w:t>le</w:t>
      </w:r>
      <w:r>
        <w:rPr>
          <w:i/>
          <w:spacing w:val="30"/>
          <w:sz w:val="24"/>
        </w:rPr>
        <w:t> </w:t>
      </w:r>
      <w:r>
        <w:rPr>
          <w:i/>
          <w:sz w:val="24"/>
        </w:rPr>
        <w:t>souhaitez,</w:t>
      </w:r>
      <w:r>
        <w:rPr>
          <w:i/>
          <w:spacing w:val="30"/>
          <w:sz w:val="24"/>
        </w:rPr>
        <w:t> </w:t>
      </w:r>
      <w:r>
        <w:rPr>
          <w:i/>
          <w:sz w:val="24"/>
        </w:rPr>
        <w:t>vous</w:t>
      </w:r>
      <w:r>
        <w:rPr>
          <w:i/>
          <w:spacing w:val="30"/>
          <w:sz w:val="24"/>
        </w:rPr>
        <w:t> </w:t>
      </w:r>
      <w:r>
        <w:rPr>
          <w:i/>
          <w:sz w:val="24"/>
        </w:rPr>
        <w:t>pouvez</w:t>
      </w:r>
      <w:r>
        <w:rPr>
          <w:i/>
          <w:spacing w:val="29"/>
          <w:sz w:val="24"/>
        </w:rPr>
        <w:t> </w:t>
      </w:r>
      <w:r>
        <w:rPr>
          <w:i/>
          <w:sz w:val="24"/>
        </w:rPr>
        <w:t>également</w:t>
      </w:r>
      <w:r>
        <w:rPr>
          <w:i/>
          <w:spacing w:val="30"/>
          <w:sz w:val="24"/>
        </w:rPr>
        <w:t> </w:t>
      </w:r>
      <w:r>
        <w:rPr>
          <w:i/>
          <w:sz w:val="24"/>
        </w:rPr>
        <w:t>désactiver</w:t>
      </w:r>
      <w:r>
        <w:rPr>
          <w:i/>
          <w:spacing w:val="30"/>
          <w:sz w:val="24"/>
        </w:rPr>
        <w:t> </w:t>
      </w:r>
      <w:r>
        <w:rPr>
          <w:i/>
          <w:sz w:val="24"/>
        </w:rPr>
        <w:t>les</w:t>
      </w:r>
      <w:r>
        <w:rPr>
          <w:i/>
          <w:spacing w:val="30"/>
          <w:sz w:val="24"/>
        </w:rPr>
        <w:t> </w:t>
      </w:r>
      <w:r>
        <w:rPr>
          <w:i/>
          <w:sz w:val="24"/>
        </w:rPr>
        <w:t>annonces</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2" w:firstLine="0"/>
        <w:jc w:val="both"/>
        <w:rPr>
          <w:i/>
          <w:sz w:val="24"/>
        </w:rPr>
      </w:pPr>
      <w:bookmarkStart w:name="Page 159" w:id="175"/>
      <w:bookmarkEnd w:id="175"/>
      <w:r>
        <w:rPr/>
      </w:r>
      <w:r>
        <w:rPr>
          <w:i/>
          <w:sz w:val="24"/>
        </w:rPr>
        <w:t>personnalisées dans les paramètres de compte pour éviter la </w:t>
      </w:r>
      <w:r>
        <w:rPr>
          <w:i/>
          <w:sz w:val="24"/>
        </w:rPr>
        <w:t>communication</w:t>
      </w:r>
      <w:r>
        <w:rPr>
          <w:i/>
          <w:spacing w:val="-20"/>
          <w:sz w:val="24"/>
        </w:rPr>
        <w:t> </w:t>
      </w:r>
      <w:r>
        <w:rPr>
          <w:i/>
          <w:sz w:val="24"/>
        </w:rPr>
        <w:t>sur</w:t>
      </w:r>
      <w:r>
        <w:rPr>
          <w:i/>
          <w:spacing w:val="-19"/>
          <w:sz w:val="24"/>
        </w:rPr>
        <w:t> </w:t>
      </w:r>
      <w:r>
        <w:rPr>
          <w:i/>
          <w:sz w:val="24"/>
        </w:rPr>
        <w:t>votre</w:t>
      </w:r>
      <w:r>
        <w:rPr>
          <w:i/>
          <w:spacing w:val="-23"/>
          <w:sz w:val="24"/>
        </w:rPr>
        <w:t> </w:t>
      </w:r>
      <w:r>
        <w:rPr>
          <w:i/>
          <w:sz w:val="24"/>
        </w:rPr>
        <w:t>compte</w:t>
      </w:r>
      <w:r>
        <w:rPr>
          <w:i/>
          <w:spacing w:val="-22"/>
          <w:sz w:val="24"/>
        </w:rPr>
        <w:t> </w:t>
      </w:r>
      <w:r>
        <w:rPr>
          <w:i/>
          <w:sz w:val="24"/>
        </w:rPr>
        <w:t>de</w:t>
      </w:r>
      <w:r>
        <w:rPr>
          <w:i/>
          <w:spacing w:val="-22"/>
          <w:sz w:val="24"/>
        </w:rPr>
        <w:t> </w:t>
      </w:r>
      <w:r>
        <w:rPr>
          <w:i/>
          <w:sz w:val="24"/>
        </w:rPr>
        <w:t>données</w:t>
      </w:r>
      <w:r>
        <w:rPr>
          <w:i/>
          <w:spacing w:val="-20"/>
          <w:sz w:val="24"/>
        </w:rPr>
        <w:t> </w:t>
      </w:r>
      <w:r>
        <w:rPr>
          <w:i/>
          <w:sz w:val="24"/>
        </w:rPr>
        <w:t>de</w:t>
      </w:r>
      <w:r>
        <w:rPr>
          <w:i/>
          <w:spacing w:val="-22"/>
          <w:sz w:val="24"/>
        </w:rPr>
        <w:t> </w:t>
      </w:r>
      <w:r>
        <w:rPr>
          <w:i/>
          <w:sz w:val="24"/>
        </w:rPr>
        <w:t>publicité</w:t>
      </w:r>
      <w:r>
        <w:rPr>
          <w:i/>
          <w:spacing w:val="-22"/>
          <w:sz w:val="24"/>
        </w:rPr>
        <w:t> </w:t>
      </w:r>
      <w:r>
        <w:rPr>
          <w:i/>
          <w:sz w:val="24"/>
        </w:rPr>
        <w:t>partagées</w:t>
      </w:r>
      <w:r>
        <w:rPr>
          <w:i/>
          <w:spacing w:val="-23"/>
          <w:sz w:val="24"/>
        </w:rPr>
        <w:t> </w:t>
      </w:r>
      <w:r>
        <w:rPr>
          <w:i/>
          <w:sz w:val="24"/>
        </w:rPr>
        <w:t>par</w:t>
      </w:r>
      <w:r>
        <w:rPr>
          <w:i/>
          <w:spacing w:val="-22"/>
          <w:sz w:val="24"/>
        </w:rPr>
        <w:t> </w:t>
      </w:r>
      <w:r>
        <w:rPr>
          <w:i/>
          <w:sz w:val="24"/>
        </w:rPr>
        <w:t>des partenaires annonceurs. Pour en savoir plus sur vos options de confidentialité, rendez-vous ici. Il est possible que nous recevions </w:t>
      </w:r>
      <w:r>
        <w:rPr>
          <w:i/>
          <w:spacing w:val="-4"/>
          <w:sz w:val="24"/>
        </w:rPr>
        <w:t>des </w:t>
      </w:r>
      <w:r>
        <w:rPr>
          <w:i/>
          <w:sz w:val="24"/>
        </w:rPr>
        <w:t>informations vous concernant de nos sociétés affiliées afin de nous permettre de fournir, de comprendre et d'améliorer nos Services et les services</w:t>
      </w:r>
      <w:r>
        <w:rPr>
          <w:i/>
          <w:spacing w:val="-19"/>
          <w:sz w:val="24"/>
        </w:rPr>
        <w:t> </w:t>
      </w:r>
      <w:r>
        <w:rPr>
          <w:i/>
          <w:sz w:val="24"/>
        </w:rPr>
        <w:t>de</w:t>
      </w:r>
      <w:r>
        <w:rPr>
          <w:i/>
          <w:spacing w:val="-18"/>
          <w:sz w:val="24"/>
        </w:rPr>
        <w:t> </w:t>
      </w:r>
      <w:r>
        <w:rPr>
          <w:i/>
          <w:sz w:val="24"/>
        </w:rPr>
        <w:t>nos</w:t>
      </w:r>
      <w:r>
        <w:rPr>
          <w:i/>
          <w:spacing w:val="-19"/>
          <w:sz w:val="24"/>
        </w:rPr>
        <w:t> </w:t>
      </w:r>
      <w:r>
        <w:rPr>
          <w:i/>
          <w:sz w:val="24"/>
        </w:rPr>
        <w:t>sociétés</w:t>
      </w:r>
      <w:r>
        <w:rPr>
          <w:i/>
          <w:spacing w:val="-18"/>
          <w:sz w:val="24"/>
        </w:rPr>
        <w:t> </w:t>
      </w:r>
      <w:r>
        <w:rPr>
          <w:i/>
          <w:sz w:val="24"/>
        </w:rPr>
        <w:t>affiliées,</w:t>
      </w:r>
      <w:r>
        <w:rPr>
          <w:i/>
          <w:spacing w:val="-19"/>
          <w:sz w:val="24"/>
        </w:rPr>
        <w:t> </w:t>
      </w:r>
      <w:r>
        <w:rPr>
          <w:i/>
          <w:sz w:val="24"/>
        </w:rPr>
        <w:t>notamment</w:t>
      </w:r>
      <w:r>
        <w:rPr>
          <w:i/>
          <w:spacing w:val="-18"/>
          <w:sz w:val="24"/>
        </w:rPr>
        <w:t> </w:t>
      </w:r>
      <w:r>
        <w:rPr>
          <w:i/>
          <w:sz w:val="24"/>
        </w:rPr>
        <w:t>pour</w:t>
      </w:r>
      <w:r>
        <w:rPr>
          <w:i/>
          <w:spacing w:val="-19"/>
          <w:sz w:val="24"/>
        </w:rPr>
        <w:t> </w:t>
      </w:r>
      <w:r>
        <w:rPr>
          <w:i/>
          <w:sz w:val="24"/>
        </w:rPr>
        <w:t>la</w:t>
      </w:r>
      <w:r>
        <w:rPr>
          <w:i/>
          <w:spacing w:val="-21"/>
          <w:sz w:val="24"/>
        </w:rPr>
        <w:t> </w:t>
      </w:r>
      <w:r>
        <w:rPr>
          <w:i/>
          <w:sz w:val="24"/>
        </w:rPr>
        <w:t>diffusion</w:t>
      </w:r>
      <w:r>
        <w:rPr>
          <w:i/>
          <w:spacing w:val="-21"/>
          <w:sz w:val="24"/>
        </w:rPr>
        <w:t> </w:t>
      </w:r>
      <w:r>
        <w:rPr>
          <w:i/>
          <w:sz w:val="24"/>
        </w:rPr>
        <w:t>de</w:t>
      </w:r>
      <w:r>
        <w:rPr>
          <w:i/>
          <w:spacing w:val="-19"/>
          <w:sz w:val="24"/>
        </w:rPr>
        <w:t> </w:t>
      </w:r>
      <w:r>
        <w:rPr>
          <w:i/>
          <w:sz w:val="24"/>
        </w:rPr>
        <w:t>publicités</w:t>
      </w:r>
    </w:p>
    <w:p>
      <w:pPr>
        <w:spacing w:line="246" w:lineRule="exact" w:before="0"/>
        <w:ind w:left="2260" w:right="0" w:firstLine="0"/>
        <w:jc w:val="left"/>
        <w:rPr>
          <w:i/>
          <w:sz w:val="24"/>
        </w:rPr>
      </w:pPr>
      <w:r>
        <w:rPr>
          <w:i/>
          <w:sz w:val="24"/>
        </w:rPr>
        <w:t>».</w:t>
      </w:r>
    </w:p>
    <w:p>
      <w:pPr>
        <w:pStyle w:val="BodyText"/>
        <w:rPr>
          <w:i/>
        </w:rPr>
      </w:pPr>
    </w:p>
    <w:p>
      <w:pPr>
        <w:pStyle w:val="BodyText"/>
        <w:spacing w:before="3"/>
        <w:rPr>
          <w:i/>
        </w:rPr>
      </w:pPr>
    </w:p>
    <w:p>
      <w:pPr>
        <w:pStyle w:val="Heading1"/>
        <w:spacing w:line="208" w:lineRule="auto"/>
        <w:ind w:right="195"/>
        <w:rPr>
          <w:b w:val="0"/>
        </w:rPr>
      </w:pPr>
      <w:r>
        <w:rPr/>
        <w:t>Clause</w:t>
      </w:r>
      <w:r>
        <w:rPr>
          <w:spacing w:val="-5"/>
        </w:rPr>
        <w:t> </w:t>
      </w:r>
      <w:r>
        <w:rPr/>
        <w:t>14</w:t>
      </w:r>
      <w:r>
        <w:rPr>
          <w:spacing w:val="-5"/>
        </w:rPr>
        <w:t> </w:t>
      </w:r>
      <w:r>
        <w:rPr/>
        <w:t>de</w:t>
      </w:r>
      <w:r>
        <w:rPr>
          <w:spacing w:val="-5"/>
        </w:rPr>
        <w:t> </w:t>
      </w:r>
      <w:r>
        <w:rPr/>
        <w:t>la</w:t>
      </w:r>
      <w:r>
        <w:rPr>
          <w:spacing w:val="-5"/>
        </w:rPr>
        <w:t> </w:t>
      </w:r>
      <w:r>
        <w:rPr/>
        <w:t>Politique</w:t>
      </w:r>
      <w:r>
        <w:rPr>
          <w:spacing w:val="-5"/>
        </w:rPr>
        <w:t> </w:t>
      </w:r>
      <w:r>
        <w:rPr/>
        <w:t>de</w:t>
      </w:r>
      <w:r>
        <w:rPr>
          <w:spacing w:val="-5"/>
        </w:rPr>
        <w:t> </w:t>
      </w:r>
      <w:r>
        <w:rPr/>
        <w:t>confidentialité</w:t>
      </w:r>
      <w:r>
        <w:rPr>
          <w:spacing w:val="-5"/>
        </w:rPr>
        <w:t> </w:t>
      </w:r>
      <w:r>
        <w:rPr/>
        <w:t>de</w:t>
      </w:r>
      <w:r>
        <w:rPr>
          <w:spacing w:val="-5"/>
        </w:rPr>
        <w:t> </w:t>
      </w:r>
      <w:r>
        <w:rPr/>
        <w:t>Twitter</w:t>
      </w:r>
      <w:r>
        <w:rPr>
          <w:spacing w:val="-5"/>
        </w:rPr>
        <w:t> </w:t>
      </w:r>
      <w:r>
        <w:rPr/>
        <w:t>du 18</w:t>
      </w:r>
      <w:r>
        <w:rPr>
          <w:spacing w:val="-3"/>
        </w:rPr>
        <w:t> </w:t>
      </w:r>
      <w:r>
        <w:rPr/>
        <w:t>mai</w:t>
      </w:r>
      <w:r>
        <w:rPr>
          <w:spacing w:val="-5"/>
        </w:rPr>
        <w:t> </w:t>
      </w:r>
      <w:r>
        <w:rPr>
          <w:spacing w:val="-4"/>
        </w:rPr>
        <w:t>2015 </w:t>
      </w:r>
      <w:r>
        <w:rPr/>
        <w:t>et du 27 janvier 2016</w:t>
      </w:r>
      <w:r>
        <w:rPr>
          <w:spacing w:val="-1"/>
        </w:rPr>
        <w:t> </w:t>
      </w:r>
      <w:r>
        <w:rPr>
          <w:b w:val="0"/>
        </w:rPr>
        <w:t>:</w:t>
      </w:r>
    </w:p>
    <w:p>
      <w:pPr>
        <w:pStyle w:val="BodyText"/>
      </w:pPr>
    </w:p>
    <w:p>
      <w:pPr>
        <w:pStyle w:val="BodyText"/>
        <w:spacing w:before="7"/>
      </w:pPr>
    </w:p>
    <w:p>
      <w:pPr>
        <w:spacing w:line="208" w:lineRule="auto" w:before="0"/>
        <w:ind w:left="2260" w:right="192" w:firstLine="0"/>
        <w:jc w:val="both"/>
        <w:rPr>
          <w:i/>
          <w:sz w:val="24"/>
        </w:rPr>
      </w:pPr>
      <w:r>
        <w:rPr>
          <w:sz w:val="24"/>
        </w:rPr>
        <w:t>« </w:t>
      </w:r>
      <w:r>
        <w:rPr>
          <w:i/>
          <w:sz w:val="24"/>
        </w:rPr>
        <w:t>Tiers et sociétés affiliées : Twitter utilise les services de différents </w:t>
      </w:r>
      <w:r>
        <w:rPr>
          <w:i/>
          <w:sz w:val="24"/>
        </w:rPr>
        <w:t>prestataires</w:t>
      </w:r>
      <w:r>
        <w:rPr>
          <w:i/>
          <w:spacing w:val="-10"/>
          <w:sz w:val="24"/>
        </w:rPr>
        <w:t> </w:t>
      </w:r>
      <w:r>
        <w:rPr>
          <w:i/>
          <w:sz w:val="24"/>
        </w:rPr>
        <w:t>tiers</w:t>
      </w:r>
      <w:r>
        <w:rPr>
          <w:i/>
          <w:spacing w:val="-10"/>
          <w:sz w:val="24"/>
        </w:rPr>
        <w:t> </w:t>
      </w:r>
      <w:r>
        <w:rPr>
          <w:i/>
          <w:sz w:val="24"/>
        </w:rPr>
        <w:t>pour</w:t>
      </w:r>
      <w:r>
        <w:rPr>
          <w:i/>
          <w:spacing w:val="-10"/>
          <w:sz w:val="24"/>
        </w:rPr>
        <w:t> </w:t>
      </w:r>
      <w:r>
        <w:rPr>
          <w:i/>
          <w:sz w:val="24"/>
        </w:rPr>
        <w:t>l'aider</w:t>
      </w:r>
      <w:r>
        <w:rPr>
          <w:i/>
          <w:spacing w:val="-10"/>
          <w:sz w:val="24"/>
        </w:rPr>
        <w:t> </w:t>
      </w:r>
      <w:r>
        <w:rPr>
          <w:i/>
          <w:sz w:val="24"/>
        </w:rPr>
        <w:t>à</w:t>
      </w:r>
      <w:r>
        <w:rPr>
          <w:i/>
          <w:spacing w:val="-10"/>
          <w:sz w:val="24"/>
        </w:rPr>
        <w:t> </w:t>
      </w:r>
      <w:r>
        <w:rPr>
          <w:i/>
          <w:sz w:val="24"/>
        </w:rPr>
        <w:t>fournir</w:t>
      </w:r>
      <w:r>
        <w:rPr>
          <w:i/>
          <w:spacing w:val="-10"/>
          <w:sz w:val="24"/>
        </w:rPr>
        <w:t> </w:t>
      </w:r>
      <w:r>
        <w:rPr>
          <w:i/>
          <w:sz w:val="24"/>
        </w:rPr>
        <w:t>les</w:t>
      </w:r>
      <w:r>
        <w:rPr>
          <w:i/>
          <w:spacing w:val="-10"/>
          <w:sz w:val="24"/>
        </w:rPr>
        <w:t> </w:t>
      </w:r>
      <w:r>
        <w:rPr>
          <w:i/>
          <w:sz w:val="24"/>
        </w:rPr>
        <w:t>Services,</w:t>
      </w:r>
      <w:r>
        <w:rPr>
          <w:i/>
          <w:spacing w:val="-9"/>
          <w:sz w:val="24"/>
        </w:rPr>
        <w:t> </w:t>
      </w:r>
      <w:r>
        <w:rPr>
          <w:i/>
          <w:sz w:val="24"/>
        </w:rPr>
        <w:t>comme</w:t>
      </w:r>
      <w:r>
        <w:rPr>
          <w:i/>
          <w:spacing w:val="-10"/>
          <w:sz w:val="24"/>
        </w:rPr>
        <w:t> </w:t>
      </w:r>
      <w:r>
        <w:rPr>
          <w:i/>
          <w:spacing w:val="-3"/>
          <w:sz w:val="24"/>
        </w:rPr>
        <w:t>l'hébergement </w:t>
      </w:r>
      <w:r>
        <w:rPr>
          <w:i/>
          <w:sz w:val="24"/>
        </w:rPr>
        <w:t>des différents blogs et wikis ou à comprendre l'utilisation qui est faite</w:t>
      </w:r>
      <w:r>
        <w:rPr>
          <w:i/>
          <w:spacing w:val="-31"/>
          <w:sz w:val="24"/>
        </w:rPr>
        <w:t> </w:t>
      </w:r>
      <w:r>
        <w:rPr>
          <w:i/>
          <w:sz w:val="24"/>
        </w:rPr>
        <w:t>des Services, comme Google Analytics. Ces prestataires de service tiers collectent</w:t>
      </w:r>
      <w:r>
        <w:rPr>
          <w:i/>
          <w:spacing w:val="-26"/>
          <w:sz w:val="24"/>
        </w:rPr>
        <w:t> </w:t>
      </w:r>
      <w:r>
        <w:rPr>
          <w:i/>
          <w:sz w:val="24"/>
        </w:rPr>
        <w:t>des</w:t>
      </w:r>
      <w:r>
        <w:rPr>
          <w:i/>
          <w:spacing w:val="-26"/>
          <w:sz w:val="24"/>
        </w:rPr>
        <w:t> </w:t>
      </w:r>
      <w:r>
        <w:rPr>
          <w:i/>
          <w:sz w:val="24"/>
        </w:rPr>
        <w:t>informations</w:t>
      </w:r>
      <w:r>
        <w:rPr>
          <w:i/>
          <w:spacing w:val="-26"/>
          <w:sz w:val="24"/>
        </w:rPr>
        <w:t> </w:t>
      </w:r>
      <w:r>
        <w:rPr>
          <w:i/>
          <w:sz w:val="24"/>
        </w:rPr>
        <w:t>envoyées</w:t>
      </w:r>
      <w:r>
        <w:rPr>
          <w:i/>
          <w:spacing w:val="-25"/>
          <w:sz w:val="24"/>
        </w:rPr>
        <w:t> </w:t>
      </w:r>
      <w:r>
        <w:rPr>
          <w:i/>
          <w:sz w:val="24"/>
        </w:rPr>
        <w:t>par</w:t>
      </w:r>
      <w:r>
        <w:rPr>
          <w:i/>
          <w:spacing w:val="-28"/>
          <w:sz w:val="24"/>
        </w:rPr>
        <w:t> </w:t>
      </w:r>
      <w:r>
        <w:rPr>
          <w:i/>
          <w:sz w:val="24"/>
        </w:rPr>
        <w:t>votre</w:t>
      </w:r>
      <w:r>
        <w:rPr>
          <w:i/>
          <w:spacing w:val="-28"/>
          <w:sz w:val="24"/>
        </w:rPr>
        <w:t> </w:t>
      </w:r>
      <w:r>
        <w:rPr>
          <w:i/>
          <w:sz w:val="24"/>
        </w:rPr>
        <w:t>navigateur</w:t>
      </w:r>
      <w:r>
        <w:rPr>
          <w:i/>
          <w:spacing w:val="-27"/>
          <w:sz w:val="24"/>
        </w:rPr>
        <w:t> </w:t>
      </w:r>
      <w:r>
        <w:rPr>
          <w:i/>
          <w:sz w:val="24"/>
        </w:rPr>
        <w:t>dans</w:t>
      </w:r>
      <w:r>
        <w:rPr>
          <w:i/>
          <w:spacing w:val="-28"/>
          <w:sz w:val="24"/>
        </w:rPr>
        <w:t> </w:t>
      </w:r>
      <w:r>
        <w:rPr>
          <w:i/>
          <w:sz w:val="24"/>
        </w:rPr>
        <w:t>une</w:t>
      </w:r>
      <w:r>
        <w:rPr>
          <w:i/>
          <w:spacing w:val="-27"/>
          <w:sz w:val="24"/>
        </w:rPr>
        <w:t> </w:t>
      </w:r>
      <w:r>
        <w:rPr>
          <w:i/>
          <w:sz w:val="24"/>
        </w:rPr>
        <w:t>requête de page Web, comme les cookies et votre adresse IP. Les partenaires annonceurs tiers nous communiquent des informations, comme les identifiants de cookie relatifs à un navigateur, les URL des sites </w:t>
      </w:r>
      <w:r>
        <w:rPr>
          <w:i/>
          <w:spacing w:val="-7"/>
          <w:sz w:val="24"/>
        </w:rPr>
        <w:t>Web </w:t>
      </w:r>
      <w:r>
        <w:rPr>
          <w:i/>
          <w:sz w:val="24"/>
        </w:rPr>
        <w:t>visités,</w:t>
      </w:r>
      <w:r>
        <w:rPr>
          <w:i/>
          <w:spacing w:val="-7"/>
          <w:sz w:val="24"/>
        </w:rPr>
        <w:t> </w:t>
      </w:r>
      <w:r>
        <w:rPr>
          <w:i/>
          <w:sz w:val="24"/>
        </w:rPr>
        <w:t>les</w:t>
      </w:r>
      <w:r>
        <w:rPr>
          <w:i/>
          <w:spacing w:val="-5"/>
          <w:sz w:val="24"/>
        </w:rPr>
        <w:t> </w:t>
      </w:r>
      <w:r>
        <w:rPr>
          <w:i/>
          <w:sz w:val="24"/>
        </w:rPr>
        <w:t>identifiants</w:t>
      </w:r>
      <w:r>
        <w:rPr>
          <w:i/>
          <w:spacing w:val="-8"/>
          <w:sz w:val="24"/>
        </w:rPr>
        <w:t> </w:t>
      </w:r>
      <w:r>
        <w:rPr>
          <w:i/>
          <w:sz w:val="24"/>
        </w:rPr>
        <w:t>d'appareil</w:t>
      </w:r>
      <w:r>
        <w:rPr>
          <w:i/>
          <w:spacing w:val="-4"/>
          <w:sz w:val="24"/>
        </w:rPr>
        <w:t> </w:t>
      </w:r>
      <w:r>
        <w:rPr>
          <w:i/>
          <w:sz w:val="24"/>
        </w:rPr>
        <w:t>mobile</w:t>
      </w:r>
      <w:r>
        <w:rPr>
          <w:i/>
          <w:spacing w:val="-9"/>
          <w:sz w:val="24"/>
        </w:rPr>
        <w:t> </w:t>
      </w:r>
      <w:r>
        <w:rPr>
          <w:i/>
          <w:sz w:val="24"/>
        </w:rPr>
        <w:t>ou</w:t>
      </w:r>
      <w:r>
        <w:rPr>
          <w:i/>
          <w:spacing w:val="-7"/>
          <w:sz w:val="24"/>
        </w:rPr>
        <w:t> </w:t>
      </w:r>
      <w:r>
        <w:rPr>
          <w:i/>
          <w:sz w:val="24"/>
        </w:rPr>
        <w:t>de</w:t>
      </w:r>
      <w:r>
        <w:rPr>
          <w:i/>
          <w:spacing w:val="-7"/>
          <w:sz w:val="24"/>
        </w:rPr>
        <w:t> </w:t>
      </w:r>
      <w:r>
        <w:rPr>
          <w:i/>
          <w:sz w:val="24"/>
        </w:rPr>
        <w:t>compte</w:t>
      </w:r>
      <w:r>
        <w:rPr>
          <w:i/>
          <w:spacing w:val="-9"/>
          <w:sz w:val="24"/>
        </w:rPr>
        <w:t> </w:t>
      </w:r>
      <w:r>
        <w:rPr>
          <w:i/>
          <w:sz w:val="24"/>
        </w:rPr>
        <w:t>(tel</w:t>
      </w:r>
      <w:r>
        <w:rPr>
          <w:i/>
          <w:spacing w:val="-5"/>
          <w:sz w:val="24"/>
        </w:rPr>
        <w:t> </w:t>
      </w:r>
      <w:r>
        <w:rPr>
          <w:i/>
          <w:sz w:val="24"/>
        </w:rPr>
        <w:t>qu'une</w:t>
      </w:r>
      <w:r>
        <w:rPr>
          <w:i/>
          <w:spacing w:val="-6"/>
          <w:sz w:val="24"/>
        </w:rPr>
        <w:t> </w:t>
      </w:r>
      <w:r>
        <w:rPr>
          <w:i/>
          <w:sz w:val="24"/>
        </w:rPr>
        <w:t>adresse email)</w:t>
      </w:r>
      <w:r>
        <w:rPr>
          <w:i/>
          <w:spacing w:val="-15"/>
          <w:sz w:val="24"/>
        </w:rPr>
        <w:t> </w:t>
      </w:r>
      <w:r>
        <w:rPr>
          <w:i/>
          <w:sz w:val="24"/>
        </w:rPr>
        <w:t>sous</w:t>
      </w:r>
      <w:r>
        <w:rPr>
          <w:i/>
          <w:spacing w:val="-8"/>
          <w:sz w:val="24"/>
        </w:rPr>
        <w:t> </w:t>
      </w:r>
      <w:r>
        <w:rPr>
          <w:i/>
          <w:sz w:val="24"/>
        </w:rPr>
        <w:t>forme</w:t>
      </w:r>
      <w:r>
        <w:rPr>
          <w:i/>
          <w:spacing w:val="-14"/>
          <w:sz w:val="24"/>
        </w:rPr>
        <w:t> </w:t>
      </w:r>
      <w:r>
        <w:rPr>
          <w:i/>
          <w:sz w:val="24"/>
        </w:rPr>
        <w:t>cryptée,</w:t>
      </w:r>
      <w:r>
        <w:rPr>
          <w:i/>
          <w:spacing w:val="-10"/>
          <w:sz w:val="24"/>
        </w:rPr>
        <w:t> </w:t>
      </w:r>
      <w:r>
        <w:rPr>
          <w:i/>
          <w:sz w:val="24"/>
        </w:rPr>
        <w:t>afin</w:t>
      </w:r>
      <w:r>
        <w:rPr>
          <w:i/>
          <w:spacing w:val="-9"/>
          <w:sz w:val="24"/>
        </w:rPr>
        <w:t> </w:t>
      </w:r>
      <w:r>
        <w:rPr>
          <w:i/>
          <w:sz w:val="24"/>
        </w:rPr>
        <w:t>de</w:t>
      </w:r>
      <w:r>
        <w:rPr>
          <w:i/>
          <w:spacing w:val="-12"/>
          <w:sz w:val="24"/>
        </w:rPr>
        <w:t> </w:t>
      </w:r>
      <w:r>
        <w:rPr>
          <w:i/>
          <w:sz w:val="24"/>
        </w:rPr>
        <w:t>nous</w:t>
      </w:r>
      <w:r>
        <w:rPr>
          <w:i/>
          <w:spacing w:val="-11"/>
          <w:sz w:val="24"/>
        </w:rPr>
        <w:t> </w:t>
      </w:r>
      <w:r>
        <w:rPr>
          <w:i/>
          <w:sz w:val="24"/>
        </w:rPr>
        <w:t>aider</w:t>
      </w:r>
      <w:r>
        <w:rPr>
          <w:i/>
          <w:spacing w:val="-10"/>
          <w:sz w:val="24"/>
        </w:rPr>
        <w:t> </w:t>
      </w:r>
      <w:r>
        <w:rPr>
          <w:i/>
          <w:sz w:val="24"/>
        </w:rPr>
        <w:t>à</w:t>
      </w:r>
      <w:r>
        <w:rPr>
          <w:i/>
          <w:spacing w:val="-11"/>
          <w:sz w:val="24"/>
        </w:rPr>
        <w:t> </w:t>
      </w:r>
      <w:r>
        <w:rPr>
          <w:i/>
          <w:sz w:val="24"/>
        </w:rPr>
        <w:t>mesurer</w:t>
      </w:r>
      <w:r>
        <w:rPr>
          <w:i/>
          <w:spacing w:val="-12"/>
          <w:sz w:val="24"/>
        </w:rPr>
        <w:t> </w:t>
      </w:r>
      <w:r>
        <w:rPr>
          <w:i/>
          <w:sz w:val="24"/>
        </w:rPr>
        <w:t>et</w:t>
      </w:r>
      <w:r>
        <w:rPr>
          <w:i/>
          <w:spacing w:val="-12"/>
          <w:sz w:val="24"/>
        </w:rPr>
        <w:t> </w:t>
      </w:r>
      <w:r>
        <w:rPr>
          <w:i/>
          <w:sz w:val="24"/>
        </w:rPr>
        <w:t>à</w:t>
      </w:r>
      <w:r>
        <w:rPr>
          <w:i/>
          <w:spacing w:val="-8"/>
          <w:sz w:val="24"/>
        </w:rPr>
        <w:t> </w:t>
      </w:r>
      <w:r>
        <w:rPr>
          <w:i/>
          <w:sz w:val="24"/>
        </w:rPr>
        <w:t>personnaliser les publicités. Cela nous permet par exemple d'afficher des publicités relatives</w:t>
      </w:r>
      <w:r>
        <w:rPr>
          <w:i/>
          <w:spacing w:val="-6"/>
          <w:sz w:val="24"/>
        </w:rPr>
        <w:t> </w:t>
      </w:r>
      <w:r>
        <w:rPr>
          <w:i/>
          <w:sz w:val="24"/>
        </w:rPr>
        <w:t>à</w:t>
      </w:r>
      <w:r>
        <w:rPr>
          <w:i/>
          <w:spacing w:val="-1"/>
          <w:sz w:val="24"/>
        </w:rPr>
        <w:t> </w:t>
      </w:r>
      <w:r>
        <w:rPr>
          <w:i/>
          <w:sz w:val="24"/>
        </w:rPr>
        <w:t>des</w:t>
      </w:r>
      <w:r>
        <w:rPr>
          <w:i/>
          <w:spacing w:val="-5"/>
          <w:sz w:val="24"/>
        </w:rPr>
        <w:t> </w:t>
      </w:r>
      <w:r>
        <w:rPr>
          <w:i/>
          <w:sz w:val="24"/>
        </w:rPr>
        <w:t>domaines</w:t>
      </w:r>
      <w:r>
        <w:rPr>
          <w:i/>
          <w:spacing w:val="-6"/>
          <w:sz w:val="24"/>
        </w:rPr>
        <w:t> </w:t>
      </w:r>
      <w:r>
        <w:rPr>
          <w:i/>
          <w:sz w:val="24"/>
        </w:rPr>
        <w:t>auxquels</w:t>
      </w:r>
      <w:r>
        <w:rPr>
          <w:i/>
          <w:spacing w:val="-5"/>
          <w:sz w:val="24"/>
        </w:rPr>
        <w:t> </w:t>
      </w:r>
      <w:r>
        <w:rPr>
          <w:i/>
          <w:sz w:val="24"/>
        </w:rPr>
        <w:t>vous</w:t>
      </w:r>
      <w:r>
        <w:rPr>
          <w:i/>
          <w:spacing w:val="-5"/>
          <w:sz w:val="24"/>
        </w:rPr>
        <w:t> </w:t>
      </w:r>
      <w:r>
        <w:rPr>
          <w:i/>
          <w:sz w:val="24"/>
        </w:rPr>
        <w:t>avez</w:t>
      </w:r>
      <w:r>
        <w:rPr>
          <w:i/>
          <w:spacing w:val="-6"/>
          <w:sz w:val="24"/>
        </w:rPr>
        <w:t> </w:t>
      </w:r>
      <w:r>
        <w:rPr>
          <w:i/>
          <w:sz w:val="24"/>
        </w:rPr>
        <w:t>déjà</w:t>
      </w:r>
      <w:r>
        <w:rPr>
          <w:i/>
          <w:spacing w:val="-5"/>
          <w:sz w:val="24"/>
        </w:rPr>
        <w:t> </w:t>
      </w:r>
      <w:r>
        <w:rPr>
          <w:i/>
          <w:sz w:val="24"/>
        </w:rPr>
        <w:t>manifesté</w:t>
      </w:r>
      <w:r>
        <w:rPr>
          <w:i/>
          <w:spacing w:val="-5"/>
          <w:sz w:val="24"/>
        </w:rPr>
        <w:t> </w:t>
      </w:r>
      <w:r>
        <w:rPr>
          <w:i/>
          <w:sz w:val="24"/>
        </w:rPr>
        <w:t>de</w:t>
      </w:r>
      <w:r>
        <w:rPr>
          <w:i/>
          <w:spacing w:val="-5"/>
          <w:sz w:val="24"/>
        </w:rPr>
        <w:t> </w:t>
      </w:r>
      <w:r>
        <w:rPr>
          <w:i/>
          <w:sz w:val="24"/>
        </w:rPr>
        <w:t>l'intérêt</w:t>
      </w:r>
      <w:r>
        <w:rPr>
          <w:i/>
          <w:spacing w:val="-6"/>
          <w:sz w:val="24"/>
        </w:rPr>
        <w:t> </w:t>
      </w:r>
      <w:r>
        <w:rPr>
          <w:i/>
          <w:spacing w:val="-7"/>
          <w:sz w:val="24"/>
        </w:rPr>
        <w:t>en </w:t>
      </w:r>
      <w:r>
        <w:rPr>
          <w:i/>
          <w:sz w:val="24"/>
        </w:rPr>
        <w:t>dehors de nos Services. Si vous le souhaitez, vous pouvez également désactiver les annonces personnalisées dans vos paramètres </w:t>
      </w:r>
      <w:r>
        <w:rPr>
          <w:i/>
          <w:spacing w:val="-6"/>
          <w:sz w:val="24"/>
        </w:rPr>
        <w:t>de </w:t>
      </w:r>
      <w:r>
        <w:rPr>
          <w:i/>
          <w:sz w:val="24"/>
        </w:rPr>
        <w:t>confidentialité</w:t>
      </w:r>
      <w:r>
        <w:rPr>
          <w:i/>
          <w:spacing w:val="-9"/>
          <w:sz w:val="24"/>
        </w:rPr>
        <w:t> </w:t>
      </w:r>
      <w:r>
        <w:rPr>
          <w:i/>
          <w:sz w:val="24"/>
        </w:rPr>
        <w:t>pour</w:t>
      </w:r>
      <w:r>
        <w:rPr>
          <w:i/>
          <w:spacing w:val="-6"/>
          <w:sz w:val="24"/>
        </w:rPr>
        <w:t> </w:t>
      </w:r>
      <w:r>
        <w:rPr>
          <w:i/>
          <w:sz w:val="24"/>
        </w:rPr>
        <w:t>éviter</w:t>
      </w:r>
      <w:r>
        <w:rPr>
          <w:i/>
          <w:spacing w:val="-6"/>
          <w:sz w:val="24"/>
        </w:rPr>
        <w:t> </w:t>
      </w:r>
      <w:r>
        <w:rPr>
          <w:i/>
          <w:sz w:val="24"/>
        </w:rPr>
        <w:t>la</w:t>
      </w:r>
      <w:r>
        <w:rPr>
          <w:i/>
          <w:spacing w:val="-5"/>
          <w:sz w:val="24"/>
        </w:rPr>
        <w:t> </w:t>
      </w:r>
      <w:r>
        <w:rPr>
          <w:i/>
          <w:sz w:val="24"/>
        </w:rPr>
        <w:t>communication</w:t>
      </w:r>
      <w:r>
        <w:rPr>
          <w:i/>
          <w:spacing w:val="-5"/>
          <w:sz w:val="24"/>
        </w:rPr>
        <w:t> </w:t>
      </w:r>
      <w:r>
        <w:rPr>
          <w:i/>
          <w:sz w:val="24"/>
        </w:rPr>
        <w:t>sur</w:t>
      </w:r>
      <w:r>
        <w:rPr>
          <w:i/>
          <w:spacing w:val="-6"/>
          <w:sz w:val="24"/>
        </w:rPr>
        <w:t> </w:t>
      </w:r>
      <w:r>
        <w:rPr>
          <w:i/>
          <w:sz w:val="24"/>
        </w:rPr>
        <w:t>votre</w:t>
      </w:r>
      <w:r>
        <w:rPr>
          <w:i/>
          <w:spacing w:val="-8"/>
          <w:sz w:val="24"/>
        </w:rPr>
        <w:t> </w:t>
      </w:r>
      <w:r>
        <w:rPr>
          <w:i/>
          <w:sz w:val="24"/>
        </w:rPr>
        <w:t>compte</w:t>
      </w:r>
      <w:r>
        <w:rPr>
          <w:i/>
          <w:spacing w:val="-9"/>
          <w:sz w:val="24"/>
        </w:rPr>
        <w:t> </w:t>
      </w:r>
      <w:r>
        <w:rPr>
          <w:i/>
          <w:sz w:val="24"/>
        </w:rPr>
        <w:t>de</w:t>
      </w:r>
      <w:r>
        <w:rPr>
          <w:i/>
          <w:spacing w:val="-9"/>
          <w:sz w:val="24"/>
        </w:rPr>
        <w:t> </w:t>
      </w:r>
      <w:r>
        <w:rPr>
          <w:i/>
          <w:sz w:val="24"/>
        </w:rPr>
        <w:t>données de</w:t>
      </w:r>
      <w:r>
        <w:rPr>
          <w:i/>
          <w:spacing w:val="-23"/>
          <w:sz w:val="24"/>
        </w:rPr>
        <w:t> </w:t>
      </w:r>
      <w:r>
        <w:rPr>
          <w:i/>
          <w:sz w:val="24"/>
        </w:rPr>
        <w:t>publicité</w:t>
      </w:r>
      <w:r>
        <w:rPr>
          <w:i/>
          <w:spacing w:val="-23"/>
          <w:sz w:val="24"/>
        </w:rPr>
        <w:t> </w:t>
      </w:r>
      <w:r>
        <w:rPr>
          <w:i/>
          <w:sz w:val="24"/>
        </w:rPr>
        <w:t>partagées</w:t>
      </w:r>
      <w:r>
        <w:rPr>
          <w:i/>
          <w:spacing w:val="-19"/>
          <w:sz w:val="24"/>
        </w:rPr>
        <w:t> </w:t>
      </w:r>
      <w:r>
        <w:rPr>
          <w:i/>
          <w:sz w:val="24"/>
        </w:rPr>
        <w:t>par</w:t>
      </w:r>
      <w:r>
        <w:rPr>
          <w:i/>
          <w:spacing w:val="-23"/>
          <w:sz w:val="24"/>
        </w:rPr>
        <w:t> </w:t>
      </w:r>
      <w:r>
        <w:rPr>
          <w:i/>
          <w:sz w:val="24"/>
        </w:rPr>
        <w:t>des</w:t>
      </w:r>
      <w:r>
        <w:rPr>
          <w:i/>
          <w:spacing w:val="-22"/>
          <w:sz w:val="24"/>
        </w:rPr>
        <w:t> </w:t>
      </w:r>
      <w:r>
        <w:rPr>
          <w:i/>
          <w:sz w:val="24"/>
        </w:rPr>
        <w:t>partenaires</w:t>
      </w:r>
      <w:r>
        <w:rPr>
          <w:i/>
          <w:spacing w:val="-23"/>
          <w:sz w:val="24"/>
        </w:rPr>
        <w:t> </w:t>
      </w:r>
      <w:r>
        <w:rPr>
          <w:i/>
          <w:sz w:val="24"/>
        </w:rPr>
        <w:t>annonceurs.</w:t>
      </w:r>
      <w:r>
        <w:rPr>
          <w:i/>
          <w:spacing w:val="-22"/>
          <w:sz w:val="24"/>
        </w:rPr>
        <w:t> </w:t>
      </w:r>
      <w:r>
        <w:rPr>
          <w:i/>
          <w:sz w:val="24"/>
        </w:rPr>
        <w:t>Pour</w:t>
      </w:r>
      <w:r>
        <w:rPr>
          <w:i/>
          <w:spacing w:val="-23"/>
          <w:sz w:val="24"/>
        </w:rPr>
        <w:t> </w:t>
      </w:r>
      <w:r>
        <w:rPr>
          <w:i/>
          <w:sz w:val="24"/>
        </w:rPr>
        <w:t>en</w:t>
      </w:r>
      <w:r>
        <w:rPr>
          <w:i/>
          <w:spacing w:val="-23"/>
          <w:sz w:val="24"/>
        </w:rPr>
        <w:t> </w:t>
      </w:r>
      <w:r>
        <w:rPr>
          <w:i/>
          <w:sz w:val="24"/>
        </w:rPr>
        <w:t>savoir</w:t>
      </w:r>
      <w:r>
        <w:rPr>
          <w:i/>
          <w:spacing w:val="-22"/>
          <w:sz w:val="24"/>
        </w:rPr>
        <w:t> </w:t>
      </w:r>
      <w:r>
        <w:rPr>
          <w:i/>
          <w:sz w:val="24"/>
        </w:rPr>
        <w:t>plus sur vos options de confidentialité, rendez-vous </w:t>
      </w:r>
      <w:r>
        <w:rPr>
          <w:i/>
          <w:sz w:val="24"/>
          <w:u w:val="single"/>
        </w:rPr>
        <w:t>ici</w:t>
      </w:r>
      <w:r>
        <w:rPr>
          <w:i/>
          <w:sz w:val="24"/>
        </w:rPr>
        <w:t> pour découvrir le fonctionnement des publicités dans nos Services, rendez-vous </w:t>
      </w:r>
      <w:r>
        <w:rPr>
          <w:i/>
          <w:sz w:val="24"/>
          <w:u w:val="single"/>
        </w:rPr>
        <w:t>ici</w:t>
      </w:r>
      <w:r>
        <w:rPr>
          <w:i/>
          <w:sz w:val="24"/>
        </w:rPr>
        <w:t>. . Il est possible que nous recevions des informations vous concernant de nos </w:t>
      </w:r>
      <w:r>
        <w:rPr>
          <w:i/>
          <w:sz w:val="24"/>
          <w:u w:val="single"/>
        </w:rPr>
        <w:t>sociétés affiliées </w:t>
      </w:r>
      <w:r>
        <w:rPr>
          <w:i/>
          <w:sz w:val="24"/>
        </w:rPr>
        <w:t>afin de nous permettre de fournir, de comprendre et d'améliorer</w:t>
      </w:r>
      <w:r>
        <w:rPr>
          <w:i/>
          <w:spacing w:val="-23"/>
          <w:sz w:val="24"/>
        </w:rPr>
        <w:t> </w:t>
      </w:r>
      <w:r>
        <w:rPr>
          <w:i/>
          <w:sz w:val="24"/>
        </w:rPr>
        <w:t>nos</w:t>
      </w:r>
      <w:r>
        <w:rPr>
          <w:i/>
          <w:spacing w:val="-23"/>
          <w:sz w:val="24"/>
        </w:rPr>
        <w:t> </w:t>
      </w:r>
      <w:r>
        <w:rPr>
          <w:i/>
          <w:sz w:val="24"/>
        </w:rPr>
        <w:t>Services</w:t>
      </w:r>
      <w:r>
        <w:rPr>
          <w:i/>
          <w:spacing w:val="-23"/>
          <w:sz w:val="24"/>
        </w:rPr>
        <w:t> </w:t>
      </w:r>
      <w:r>
        <w:rPr>
          <w:i/>
          <w:sz w:val="24"/>
        </w:rPr>
        <w:t>et</w:t>
      </w:r>
      <w:r>
        <w:rPr>
          <w:i/>
          <w:spacing w:val="-23"/>
          <w:sz w:val="24"/>
        </w:rPr>
        <w:t> </w:t>
      </w:r>
      <w:r>
        <w:rPr>
          <w:i/>
          <w:sz w:val="24"/>
        </w:rPr>
        <w:t>les</w:t>
      </w:r>
      <w:r>
        <w:rPr>
          <w:i/>
          <w:spacing w:val="-27"/>
          <w:sz w:val="24"/>
        </w:rPr>
        <w:t> </w:t>
      </w:r>
      <w:r>
        <w:rPr>
          <w:i/>
          <w:sz w:val="24"/>
        </w:rPr>
        <w:t>services</w:t>
      </w:r>
      <w:r>
        <w:rPr>
          <w:i/>
          <w:spacing w:val="-23"/>
          <w:sz w:val="24"/>
        </w:rPr>
        <w:t> </w:t>
      </w:r>
      <w:r>
        <w:rPr>
          <w:i/>
          <w:sz w:val="24"/>
        </w:rPr>
        <w:t>de</w:t>
      </w:r>
      <w:r>
        <w:rPr>
          <w:i/>
          <w:spacing w:val="-23"/>
          <w:sz w:val="24"/>
        </w:rPr>
        <w:t> </w:t>
      </w:r>
      <w:r>
        <w:rPr>
          <w:i/>
          <w:sz w:val="24"/>
        </w:rPr>
        <w:t>nos</w:t>
      </w:r>
      <w:r>
        <w:rPr>
          <w:i/>
          <w:spacing w:val="-23"/>
          <w:sz w:val="24"/>
        </w:rPr>
        <w:t> </w:t>
      </w:r>
      <w:r>
        <w:rPr>
          <w:i/>
          <w:sz w:val="24"/>
        </w:rPr>
        <w:t>sociétés</w:t>
      </w:r>
      <w:r>
        <w:rPr>
          <w:i/>
          <w:spacing w:val="-23"/>
          <w:sz w:val="24"/>
        </w:rPr>
        <w:t> </w:t>
      </w:r>
      <w:r>
        <w:rPr>
          <w:i/>
          <w:sz w:val="24"/>
        </w:rPr>
        <w:t>affiliées,</w:t>
      </w:r>
      <w:r>
        <w:rPr>
          <w:i/>
          <w:spacing w:val="-22"/>
          <w:sz w:val="24"/>
        </w:rPr>
        <w:t> </w:t>
      </w:r>
      <w:r>
        <w:rPr>
          <w:i/>
          <w:sz w:val="24"/>
        </w:rPr>
        <w:t>notamment pour la diffusion de publicités ».</w:t>
      </w:r>
    </w:p>
    <w:p>
      <w:pPr>
        <w:pStyle w:val="BodyText"/>
        <w:rPr>
          <w:i/>
        </w:rPr>
      </w:pPr>
    </w:p>
    <w:p>
      <w:pPr>
        <w:pStyle w:val="BodyText"/>
        <w:spacing w:before="6"/>
        <w:rPr>
          <w:i/>
        </w:rPr>
      </w:pPr>
    </w:p>
    <w:p>
      <w:pPr>
        <w:pStyle w:val="Heading1"/>
        <w:spacing w:line="208" w:lineRule="auto"/>
        <w:ind w:right="195"/>
      </w:pPr>
      <w:r>
        <w:rPr/>
        <w:t>Clause</w:t>
      </w:r>
      <w:r>
        <w:rPr>
          <w:spacing w:val="-16"/>
        </w:rPr>
        <w:t> </w:t>
      </w:r>
      <w:r>
        <w:rPr/>
        <w:t>17</w:t>
      </w:r>
      <w:r>
        <w:rPr>
          <w:spacing w:val="-16"/>
        </w:rPr>
        <w:t> </w:t>
      </w:r>
      <w:r>
        <w:rPr/>
        <w:t>de</w:t>
      </w:r>
      <w:r>
        <w:rPr>
          <w:spacing w:val="-15"/>
        </w:rPr>
        <w:t> </w:t>
      </w:r>
      <w:r>
        <w:rPr/>
        <w:t>la</w:t>
      </w:r>
      <w:r>
        <w:rPr>
          <w:spacing w:val="-16"/>
        </w:rPr>
        <w:t> </w:t>
      </w:r>
      <w:r>
        <w:rPr/>
        <w:t>Politique</w:t>
      </w:r>
      <w:r>
        <w:rPr>
          <w:spacing w:val="-16"/>
        </w:rPr>
        <w:t> </w:t>
      </w:r>
      <w:r>
        <w:rPr/>
        <w:t>de</w:t>
      </w:r>
      <w:r>
        <w:rPr>
          <w:spacing w:val="-15"/>
        </w:rPr>
        <w:t> </w:t>
      </w:r>
      <w:r>
        <w:rPr/>
        <w:t>confidentialité</w:t>
      </w:r>
      <w:r>
        <w:rPr>
          <w:spacing w:val="-22"/>
        </w:rPr>
        <w:t> </w:t>
      </w:r>
      <w:r>
        <w:rPr/>
        <w:t>de</w:t>
      </w:r>
      <w:r>
        <w:rPr>
          <w:spacing w:val="-16"/>
        </w:rPr>
        <w:t> </w:t>
      </w:r>
      <w:r>
        <w:rPr/>
        <w:t>Twitter</w:t>
      </w:r>
      <w:r>
        <w:rPr>
          <w:spacing w:val="-19"/>
        </w:rPr>
        <w:t> </w:t>
      </w:r>
      <w:r>
        <w:rPr/>
        <w:t>du</w:t>
      </w:r>
      <w:r>
        <w:rPr>
          <w:spacing w:val="-15"/>
        </w:rPr>
        <w:t> </w:t>
      </w:r>
      <w:r>
        <w:rPr/>
        <w:t>30</w:t>
      </w:r>
      <w:r>
        <w:rPr>
          <w:spacing w:val="-16"/>
        </w:rPr>
        <w:t> </w:t>
      </w:r>
      <w:r>
        <w:rPr>
          <w:spacing w:val="-3"/>
        </w:rPr>
        <w:t>septembre </w:t>
      </w:r>
      <w:r>
        <w:rPr/>
        <w:t>2016 :</w:t>
      </w:r>
    </w:p>
    <w:p>
      <w:pPr>
        <w:pStyle w:val="BodyText"/>
        <w:rPr>
          <w:b/>
        </w:rPr>
      </w:pPr>
    </w:p>
    <w:p>
      <w:pPr>
        <w:pStyle w:val="BodyText"/>
        <w:spacing w:before="5"/>
        <w:rPr>
          <w:b/>
        </w:rPr>
      </w:pPr>
    </w:p>
    <w:p>
      <w:pPr>
        <w:spacing w:line="208" w:lineRule="auto" w:before="0"/>
        <w:ind w:left="2260" w:right="192" w:firstLine="0"/>
        <w:jc w:val="both"/>
        <w:rPr>
          <w:i/>
          <w:sz w:val="24"/>
        </w:rPr>
      </w:pPr>
      <w:r>
        <w:rPr>
          <w:i/>
          <w:sz w:val="24"/>
        </w:rPr>
        <w:t>Tierces</w:t>
      </w:r>
      <w:r>
        <w:rPr>
          <w:i/>
          <w:spacing w:val="-17"/>
          <w:sz w:val="24"/>
        </w:rPr>
        <w:t> </w:t>
      </w:r>
      <w:r>
        <w:rPr>
          <w:i/>
          <w:sz w:val="24"/>
        </w:rPr>
        <w:t>parties</w:t>
      </w:r>
      <w:r>
        <w:rPr>
          <w:i/>
          <w:spacing w:val="-17"/>
          <w:sz w:val="24"/>
        </w:rPr>
        <w:t> </w:t>
      </w:r>
      <w:r>
        <w:rPr>
          <w:i/>
          <w:sz w:val="24"/>
        </w:rPr>
        <w:t>et</w:t>
      </w:r>
      <w:r>
        <w:rPr>
          <w:i/>
          <w:spacing w:val="-16"/>
          <w:sz w:val="24"/>
        </w:rPr>
        <w:t> </w:t>
      </w:r>
      <w:r>
        <w:rPr>
          <w:i/>
          <w:sz w:val="24"/>
        </w:rPr>
        <w:t>sociétés</w:t>
      </w:r>
      <w:r>
        <w:rPr>
          <w:i/>
          <w:spacing w:val="-17"/>
          <w:sz w:val="24"/>
        </w:rPr>
        <w:t> </w:t>
      </w:r>
      <w:r>
        <w:rPr>
          <w:i/>
          <w:sz w:val="24"/>
        </w:rPr>
        <w:t>affiliées</w:t>
      </w:r>
      <w:r>
        <w:rPr>
          <w:i/>
          <w:spacing w:val="-17"/>
          <w:sz w:val="24"/>
        </w:rPr>
        <w:t> </w:t>
      </w:r>
      <w:r>
        <w:rPr>
          <w:i/>
          <w:sz w:val="24"/>
        </w:rPr>
        <w:t>:</w:t>
      </w:r>
      <w:r>
        <w:rPr>
          <w:i/>
          <w:spacing w:val="-18"/>
          <w:sz w:val="24"/>
        </w:rPr>
        <w:t> </w:t>
      </w:r>
      <w:r>
        <w:rPr>
          <w:i/>
          <w:sz w:val="24"/>
        </w:rPr>
        <w:t>Nous</w:t>
      </w:r>
      <w:r>
        <w:rPr>
          <w:i/>
          <w:spacing w:val="-13"/>
          <w:sz w:val="24"/>
        </w:rPr>
        <w:t> </w:t>
      </w:r>
      <w:r>
        <w:rPr>
          <w:i/>
          <w:sz w:val="24"/>
        </w:rPr>
        <w:t>sommes</w:t>
      </w:r>
      <w:r>
        <w:rPr>
          <w:i/>
          <w:spacing w:val="-12"/>
          <w:sz w:val="24"/>
        </w:rPr>
        <w:t> </w:t>
      </w:r>
      <w:r>
        <w:rPr>
          <w:i/>
          <w:sz w:val="24"/>
        </w:rPr>
        <w:t>susceptibles</w:t>
      </w:r>
      <w:r>
        <w:rPr>
          <w:i/>
          <w:spacing w:val="-13"/>
          <w:sz w:val="24"/>
        </w:rPr>
        <w:t> </w:t>
      </w:r>
      <w:r>
        <w:rPr>
          <w:i/>
          <w:sz w:val="24"/>
        </w:rPr>
        <w:t>de</w:t>
      </w:r>
      <w:r>
        <w:rPr>
          <w:i/>
          <w:spacing w:val="-15"/>
          <w:sz w:val="24"/>
        </w:rPr>
        <w:t> </w:t>
      </w:r>
      <w:r>
        <w:rPr>
          <w:i/>
          <w:sz w:val="24"/>
        </w:rPr>
        <w:t>recevoir </w:t>
      </w:r>
      <w:r>
        <w:rPr>
          <w:i/>
          <w:sz w:val="24"/>
        </w:rPr>
        <w:t>des</w:t>
      </w:r>
      <w:r>
        <w:rPr>
          <w:i/>
          <w:spacing w:val="-20"/>
          <w:sz w:val="24"/>
        </w:rPr>
        <w:t> </w:t>
      </w:r>
      <w:r>
        <w:rPr>
          <w:i/>
          <w:sz w:val="24"/>
        </w:rPr>
        <w:t>informations</w:t>
      </w:r>
      <w:r>
        <w:rPr>
          <w:i/>
          <w:spacing w:val="-22"/>
          <w:sz w:val="24"/>
        </w:rPr>
        <w:t> </w:t>
      </w:r>
      <w:r>
        <w:rPr>
          <w:i/>
          <w:sz w:val="24"/>
        </w:rPr>
        <w:t>vous</w:t>
      </w:r>
      <w:r>
        <w:rPr>
          <w:i/>
          <w:spacing w:val="-20"/>
          <w:sz w:val="24"/>
        </w:rPr>
        <w:t> </w:t>
      </w:r>
      <w:r>
        <w:rPr>
          <w:i/>
          <w:sz w:val="24"/>
        </w:rPr>
        <w:t>concernant</w:t>
      </w:r>
      <w:r>
        <w:rPr>
          <w:i/>
          <w:spacing w:val="-19"/>
          <w:sz w:val="24"/>
        </w:rPr>
        <w:t> </w:t>
      </w:r>
      <w:r>
        <w:rPr>
          <w:i/>
          <w:sz w:val="24"/>
        </w:rPr>
        <w:t>de</w:t>
      </w:r>
      <w:r>
        <w:rPr>
          <w:i/>
          <w:spacing w:val="-24"/>
          <w:sz w:val="24"/>
        </w:rPr>
        <w:t> </w:t>
      </w:r>
      <w:r>
        <w:rPr>
          <w:i/>
          <w:sz w:val="24"/>
        </w:rPr>
        <w:t>la</w:t>
      </w:r>
      <w:r>
        <w:rPr>
          <w:i/>
          <w:spacing w:val="-19"/>
          <w:sz w:val="24"/>
        </w:rPr>
        <w:t> </w:t>
      </w:r>
      <w:r>
        <w:rPr>
          <w:i/>
          <w:sz w:val="24"/>
        </w:rPr>
        <w:t>part</w:t>
      </w:r>
      <w:r>
        <w:rPr>
          <w:i/>
          <w:spacing w:val="-20"/>
          <w:sz w:val="24"/>
        </w:rPr>
        <w:t> </w:t>
      </w:r>
      <w:r>
        <w:rPr>
          <w:i/>
          <w:sz w:val="24"/>
        </w:rPr>
        <w:t>de</w:t>
      </w:r>
      <w:r>
        <w:rPr>
          <w:i/>
          <w:spacing w:val="-19"/>
          <w:sz w:val="24"/>
        </w:rPr>
        <w:t> </w:t>
      </w:r>
      <w:r>
        <w:rPr>
          <w:i/>
          <w:sz w:val="24"/>
        </w:rPr>
        <w:t>tierces</w:t>
      </w:r>
      <w:r>
        <w:rPr>
          <w:i/>
          <w:spacing w:val="-20"/>
          <w:sz w:val="24"/>
        </w:rPr>
        <w:t> </w:t>
      </w:r>
      <w:r>
        <w:rPr>
          <w:i/>
          <w:sz w:val="24"/>
        </w:rPr>
        <w:t>parties,</w:t>
      </w:r>
      <w:r>
        <w:rPr>
          <w:i/>
          <w:spacing w:val="-19"/>
          <w:sz w:val="24"/>
        </w:rPr>
        <w:t> </w:t>
      </w:r>
      <w:r>
        <w:rPr>
          <w:i/>
          <w:sz w:val="24"/>
        </w:rPr>
        <w:t>par</w:t>
      </w:r>
      <w:r>
        <w:rPr>
          <w:i/>
          <w:spacing w:val="-19"/>
          <w:sz w:val="24"/>
        </w:rPr>
        <w:t> </w:t>
      </w:r>
      <w:r>
        <w:rPr>
          <w:i/>
          <w:sz w:val="24"/>
        </w:rPr>
        <w:t>exemple d’autres utilisateurs Twitter, des partenaires (y compris des partenaires publicitaires)</w:t>
      </w:r>
      <w:r>
        <w:rPr>
          <w:i/>
          <w:spacing w:val="-22"/>
          <w:sz w:val="24"/>
        </w:rPr>
        <w:t> </w:t>
      </w:r>
      <w:r>
        <w:rPr>
          <w:i/>
          <w:sz w:val="24"/>
        </w:rPr>
        <w:t>ou</w:t>
      </w:r>
      <w:r>
        <w:rPr>
          <w:i/>
          <w:spacing w:val="-18"/>
          <w:sz w:val="24"/>
        </w:rPr>
        <w:t> </w:t>
      </w:r>
      <w:r>
        <w:rPr>
          <w:i/>
          <w:sz w:val="24"/>
        </w:rPr>
        <w:t>nos</w:t>
      </w:r>
      <w:r>
        <w:rPr>
          <w:i/>
          <w:spacing w:val="-16"/>
          <w:sz w:val="24"/>
        </w:rPr>
        <w:t> </w:t>
      </w:r>
      <w:r>
        <w:rPr>
          <w:i/>
          <w:sz w:val="24"/>
          <w:u w:val="single"/>
        </w:rPr>
        <w:t>sociétés</w:t>
      </w:r>
      <w:r>
        <w:rPr>
          <w:i/>
          <w:spacing w:val="-16"/>
          <w:sz w:val="24"/>
          <w:u w:val="single"/>
        </w:rPr>
        <w:t> </w:t>
      </w:r>
      <w:r>
        <w:rPr>
          <w:i/>
          <w:sz w:val="24"/>
          <w:u w:val="single"/>
        </w:rPr>
        <w:t>affiliées</w:t>
      </w:r>
      <w:r>
        <w:rPr>
          <w:i/>
          <w:sz w:val="24"/>
        </w:rPr>
        <w:t>.</w:t>
      </w:r>
      <w:r>
        <w:rPr>
          <w:i/>
          <w:spacing w:val="-18"/>
          <w:sz w:val="24"/>
        </w:rPr>
        <w:t> </w:t>
      </w:r>
      <w:r>
        <w:rPr>
          <w:i/>
          <w:sz w:val="24"/>
        </w:rPr>
        <w:t>Par</w:t>
      </w:r>
      <w:r>
        <w:rPr>
          <w:i/>
          <w:spacing w:val="-17"/>
          <w:sz w:val="24"/>
        </w:rPr>
        <w:t> </w:t>
      </w:r>
      <w:r>
        <w:rPr>
          <w:i/>
          <w:sz w:val="24"/>
        </w:rPr>
        <w:t>exemple,</w:t>
      </w:r>
      <w:r>
        <w:rPr>
          <w:i/>
          <w:spacing w:val="-16"/>
          <w:sz w:val="24"/>
        </w:rPr>
        <w:t> </w:t>
      </w:r>
      <w:r>
        <w:rPr>
          <w:i/>
          <w:sz w:val="24"/>
        </w:rPr>
        <w:t>ces</w:t>
      </w:r>
      <w:r>
        <w:rPr>
          <w:i/>
          <w:spacing w:val="-16"/>
          <w:sz w:val="24"/>
        </w:rPr>
        <w:t> </w:t>
      </w:r>
      <w:r>
        <w:rPr>
          <w:i/>
          <w:sz w:val="24"/>
        </w:rPr>
        <w:t>autres</w:t>
      </w:r>
      <w:r>
        <w:rPr>
          <w:i/>
          <w:spacing w:val="-16"/>
          <w:sz w:val="24"/>
        </w:rPr>
        <w:t> </w:t>
      </w:r>
      <w:r>
        <w:rPr>
          <w:i/>
          <w:sz w:val="24"/>
        </w:rPr>
        <w:t>utilisateurs peuvent partager ou divulguer des informations vous concernant, notamment lorsque qu’ils vous mentionnent, partagent une photo de </w:t>
      </w:r>
      <w:r>
        <w:rPr>
          <w:i/>
          <w:spacing w:val="-4"/>
          <w:sz w:val="24"/>
        </w:rPr>
        <w:t>vous </w:t>
      </w:r>
      <w:r>
        <w:rPr>
          <w:i/>
          <w:sz w:val="24"/>
        </w:rPr>
        <w:t>ou vous identifient sur une photo. </w:t>
      </w:r>
      <w:r>
        <w:rPr>
          <w:i/>
          <w:sz w:val="24"/>
          <w:u w:val="single"/>
        </w:rPr>
        <w:t>Vos paramètres de confidentialité</w:t>
      </w:r>
      <w:r>
        <w:rPr>
          <w:i/>
          <w:sz w:val="24"/>
        </w:rPr>
        <w:t> déterminent qui peut vous identifier sur une photo. Nos partenaires publicitaire et sociétés affiliées sont susceptibles de partager des informations avec nous, par exemple un identifiant de cookie relatif à un navigateur, un identifiant d’appareil mobile ou de compte (tel qu’une adresse</w:t>
      </w:r>
      <w:r>
        <w:rPr>
          <w:i/>
          <w:spacing w:val="-25"/>
          <w:sz w:val="24"/>
        </w:rPr>
        <w:t> </w:t>
      </w:r>
      <w:r>
        <w:rPr>
          <w:i/>
          <w:sz w:val="24"/>
        </w:rPr>
        <w:t>e-mail)</w:t>
      </w:r>
      <w:r>
        <w:rPr>
          <w:i/>
          <w:spacing w:val="-25"/>
          <w:sz w:val="24"/>
        </w:rPr>
        <w:t> </w:t>
      </w:r>
      <w:r>
        <w:rPr>
          <w:i/>
          <w:sz w:val="24"/>
        </w:rPr>
        <w:t>sous</w:t>
      </w:r>
      <w:r>
        <w:rPr>
          <w:i/>
          <w:spacing w:val="-22"/>
          <w:sz w:val="24"/>
        </w:rPr>
        <w:t> </w:t>
      </w:r>
      <w:r>
        <w:rPr>
          <w:i/>
          <w:sz w:val="24"/>
        </w:rPr>
        <w:t>forme</w:t>
      </w:r>
      <w:r>
        <w:rPr>
          <w:i/>
          <w:spacing w:val="-25"/>
          <w:sz w:val="24"/>
        </w:rPr>
        <w:t> </w:t>
      </w:r>
      <w:r>
        <w:rPr>
          <w:i/>
          <w:sz w:val="24"/>
        </w:rPr>
        <w:t>cryptée,</w:t>
      </w:r>
      <w:r>
        <w:rPr>
          <w:i/>
          <w:spacing w:val="-21"/>
          <w:sz w:val="24"/>
        </w:rPr>
        <w:t> </w:t>
      </w:r>
      <w:r>
        <w:rPr>
          <w:i/>
          <w:sz w:val="24"/>
        </w:rPr>
        <w:t>ainsi</w:t>
      </w:r>
      <w:r>
        <w:rPr>
          <w:i/>
          <w:spacing w:val="-22"/>
          <w:sz w:val="24"/>
        </w:rPr>
        <w:t> </w:t>
      </w:r>
      <w:r>
        <w:rPr>
          <w:i/>
          <w:sz w:val="24"/>
        </w:rPr>
        <w:t>que</w:t>
      </w:r>
      <w:r>
        <w:rPr>
          <w:i/>
          <w:spacing w:val="-21"/>
          <w:sz w:val="24"/>
        </w:rPr>
        <w:t> </w:t>
      </w:r>
      <w:r>
        <w:rPr>
          <w:i/>
          <w:sz w:val="24"/>
        </w:rPr>
        <w:t>des</w:t>
      </w:r>
      <w:r>
        <w:rPr>
          <w:i/>
          <w:spacing w:val="-22"/>
          <w:sz w:val="24"/>
        </w:rPr>
        <w:t> </w:t>
      </w:r>
      <w:r>
        <w:rPr>
          <w:i/>
          <w:sz w:val="24"/>
        </w:rPr>
        <w:t>données</w:t>
      </w:r>
      <w:r>
        <w:rPr>
          <w:i/>
          <w:spacing w:val="-22"/>
          <w:sz w:val="24"/>
        </w:rPr>
        <w:t> </w:t>
      </w:r>
      <w:r>
        <w:rPr>
          <w:i/>
          <w:sz w:val="24"/>
        </w:rPr>
        <w:t>démographiques ou des informations sur vos centres d’intérêt et les contenus consultés</w:t>
      </w:r>
      <w:r>
        <w:rPr>
          <w:i/>
          <w:spacing w:val="18"/>
          <w:sz w:val="24"/>
        </w:rPr>
        <w:t> </w:t>
      </w:r>
      <w:r>
        <w:rPr>
          <w:i/>
          <w:sz w:val="24"/>
        </w:rPr>
        <w:t>ou</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4" w:firstLine="0"/>
        <w:jc w:val="both"/>
        <w:rPr>
          <w:i/>
          <w:sz w:val="24"/>
        </w:rPr>
      </w:pPr>
      <w:bookmarkStart w:name="Page 160" w:id="176"/>
      <w:bookmarkEnd w:id="176"/>
      <w:r>
        <w:rPr/>
      </w:r>
      <w:r>
        <w:rPr>
          <w:i/>
          <w:sz w:val="24"/>
        </w:rPr>
        <w:t>actions</w:t>
      </w:r>
      <w:r>
        <w:rPr>
          <w:i/>
          <w:spacing w:val="-8"/>
          <w:sz w:val="24"/>
        </w:rPr>
        <w:t> </w:t>
      </w:r>
      <w:r>
        <w:rPr>
          <w:i/>
          <w:sz w:val="24"/>
        </w:rPr>
        <w:t>sur</w:t>
      </w:r>
      <w:r>
        <w:rPr>
          <w:i/>
          <w:spacing w:val="-5"/>
          <w:sz w:val="24"/>
        </w:rPr>
        <w:t> </w:t>
      </w:r>
      <w:r>
        <w:rPr>
          <w:i/>
          <w:sz w:val="24"/>
        </w:rPr>
        <w:t>un</w:t>
      </w:r>
      <w:r>
        <w:rPr>
          <w:i/>
          <w:spacing w:val="-5"/>
          <w:sz w:val="24"/>
        </w:rPr>
        <w:t> </w:t>
      </w:r>
      <w:r>
        <w:rPr>
          <w:i/>
          <w:sz w:val="24"/>
        </w:rPr>
        <w:t>site</w:t>
      </w:r>
      <w:r>
        <w:rPr>
          <w:i/>
          <w:spacing w:val="-10"/>
          <w:sz w:val="24"/>
        </w:rPr>
        <w:t> </w:t>
      </w:r>
      <w:r>
        <w:rPr>
          <w:i/>
          <w:spacing w:val="-3"/>
          <w:sz w:val="24"/>
        </w:rPr>
        <w:t>Web</w:t>
      </w:r>
      <w:r>
        <w:rPr>
          <w:i/>
          <w:spacing w:val="-5"/>
          <w:sz w:val="24"/>
        </w:rPr>
        <w:t> </w:t>
      </w:r>
      <w:r>
        <w:rPr>
          <w:i/>
          <w:sz w:val="24"/>
        </w:rPr>
        <w:t>ou</w:t>
      </w:r>
      <w:r>
        <w:rPr>
          <w:i/>
          <w:spacing w:val="-5"/>
          <w:sz w:val="24"/>
        </w:rPr>
        <w:t> </w:t>
      </w:r>
      <w:r>
        <w:rPr>
          <w:i/>
          <w:sz w:val="24"/>
        </w:rPr>
        <w:t>une</w:t>
      </w:r>
      <w:r>
        <w:rPr>
          <w:i/>
          <w:spacing w:val="-6"/>
          <w:sz w:val="24"/>
        </w:rPr>
        <w:t> </w:t>
      </w:r>
      <w:r>
        <w:rPr>
          <w:i/>
          <w:sz w:val="24"/>
        </w:rPr>
        <w:t>application.</w:t>
      </w:r>
      <w:r>
        <w:rPr>
          <w:i/>
          <w:spacing w:val="-6"/>
          <w:sz w:val="24"/>
        </w:rPr>
        <w:t> </w:t>
      </w:r>
      <w:r>
        <w:rPr>
          <w:i/>
          <w:sz w:val="24"/>
        </w:rPr>
        <w:t>Nos</w:t>
      </w:r>
      <w:r>
        <w:rPr>
          <w:i/>
          <w:spacing w:val="-5"/>
          <w:sz w:val="24"/>
        </w:rPr>
        <w:t> </w:t>
      </w:r>
      <w:r>
        <w:rPr>
          <w:i/>
          <w:sz w:val="24"/>
        </w:rPr>
        <w:t>partenaires</w:t>
      </w:r>
      <w:r>
        <w:rPr>
          <w:i/>
          <w:spacing w:val="-5"/>
          <w:sz w:val="24"/>
        </w:rPr>
        <w:t> </w:t>
      </w:r>
      <w:r>
        <w:rPr>
          <w:i/>
          <w:sz w:val="24"/>
        </w:rPr>
        <w:t>publicitaires, </w:t>
      </w:r>
      <w:r>
        <w:rPr>
          <w:i/>
          <w:sz w:val="24"/>
        </w:rPr>
        <w:t>particulièrement</w:t>
      </w:r>
      <w:r>
        <w:rPr>
          <w:i/>
          <w:spacing w:val="-16"/>
          <w:sz w:val="24"/>
        </w:rPr>
        <w:t> </w:t>
      </w:r>
      <w:r>
        <w:rPr>
          <w:i/>
          <w:sz w:val="24"/>
        </w:rPr>
        <w:t>nos</w:t>
      </w:r>
      <w:r>
        <w:rPr>
          <w:i/>
          <w:spacing w:val="-16"/>
          <w:sz w:val="24"/>
        </w:rPr>
        <w:t> </w:t>
      </w:r>
      <w:r>
        <w:rPr>
          <w:i/>
          <w:sz w:val="24"/>
        </w:rPr>
        <w:t>annonceurs,</w:t>
      </w:r>
      <w:r>
        <w:rPr>
          <w:i/>
          <w:spacing w:val="-16"/>
          <w:sz w:val="24"/>
        </w:rPr>
        <w:t> </w:t>
      </w:r>
      <w:r>
        <w:rPr>
          <w:i/>
          <w:sz w:val="24"/>
        </w:rPr>
        <w:t>peuvent</w:t>
      </w:r>
      <w:r>
        <w:rPr>
          <w:i/>
          <w:spacing w:val="-16"/>
          <w:sz w:val="24"/>
        </w:rPr>
        <w:t> </w:t>
      </w:r>
      <w:r>
        <w:rPr>
          <w:i/>
          <w:sz w:val="24"/>
        </w:rPr>
        <w:t>nous</w:t>
      </w:r>
      <w:r>
        <w:rPr>
          <w:i/>
          <w:spacing w:val="-16"/>
          <w:sz w:val="24"/>
        </w:rPr>
        <w:t> </w:t>
      </w:r>
      <w:r>
        <w:rPr>
          <w:i/>
          <w:sz w:val="24"/>
        </w:rPr>
        <w:t>permettre</w:t>
      </w:r>
      <w:r>
        <w:rPr>
          <w:i/>
          <w:spacing w:val="-16"/>
          <w:sz w:val="24"/>
        </w:rPr>
        <w:t> </w:t>
      </w:r>
      <w:r>
        <w:rPr>
          <w:i/>
          <w:sz w:val="24"/>
        </w:rPr>
        <w:t>de</w:t>
      </w:r>
      <w:r>
        <w:rPr>
          <w:i/>
          <w:spacing w:val="-15"/>
          <w:sz w:val="24"/>
        </w:rPr>
        <w:t> </w:t>
      </w:r>
      <w:r>
        <w:rPr>
          <w:i/>
          <w:sz w:val="24"/>
        </w:rPr>
        <w:t>recueillir</w:t>
      </w:r>
      <w:r>
        <w:rPr>
          <w:i/>
          <w:spacing w:val="-16"/>
          <w:sz w:val="24"/>
        </w:rPr>
        <w:t> </w:t>
      </w:r>
      <w:r>
        <w:rPr>
          <w:i/>
          <w:spacing w:val="-4"/>
          <w:sz w:val="24"/>
        </w:rPr>
        <w:t>des </w:t>
      </w:r>
      <w:r>
        <w:rPr>
          <w:i/>
          <w:sz w:val="24"/>
        </w:rPr>
        <w:t>informations similaires directement à partir de leur site Web ou de leur application, en intégrant notre technologie publicitaire.</w:t>
      </w:r>
      <w:r>
        <w:rPr>
          <w:i/>
          <w:spacing w:val="-1"/>
          <w:sz w:val="24"/>
        </w:rPr>
        <w:t> </w:t>
      </w:r>
      <w:r>
        <w:rPr>
          <w:i/>
          <w:sz w:val="24"/>
        </w:rPr>
        <w:t>»</w:t>
      </w:r>
    </w:p>
    <w:p>
      <w:pPr>
        <w:pStyle w:val="BodyText"/>
        <w:rPr>
          <w:i/>
        </w:rPr>
      </w:pPr>
    </w:p>
    <w:p>
      <w:pPr>
        <w:pStyle w:val="BodyText"/>
        <w:spacing w:before="7"/>
        <w:rPr>
          <w:i/>
        </w:rPr>
      </w:pPr>
    </w:p>
    <w:p>
      <w:pPr>
        <w:pStyle w:val="BodyText"/>
        <w:spacing w:line="208" w:lineRule="auto"/>
        <w:ind w:left="2260" w:right="192"/>
        <w:jc w:val="both"/>
      </w:pPr>
      <w:r>
        <w:rPr/>
        <w:t>L’association UFC QUE CHOISIR reproche à la clause critiquée d’être illicite au regard des articles 6, 7, 32-II et </w:t>
      </w:r>
      <w:r>
        <w:rPr>
          <w:spacing w:val="-4"/>
        </w:rPr>
        <w:t>III </w:t>
      </w:r>
      <w:r>
        <w:rPr/>
        <w:t>de la </w:t>
      </w:r>
      <w:r>
        <w:rPr>
          <w:spacing w:val="-3"/>
        </w:rPr>
        <w:t>Loi </w:t>
      </w:r>
      <w:r>
        <w:rPr/>
        <w:t>Informatique et Libertés. Cette clause prévoit que TWITTER peut traiter des </w:t>
      </w:r>
      <w:r>
        <w:rPr>
          <w:spacing w:val="-3"/>
        </w:rPr>
        <w:t>données </w:t>
      </w:r>
      <w:r>
        <w:rPr/>
        <w:t>provenant</w:t>
      </w:r>
      <w:r>
        <w:rPr>
          <w:spacing w:val="-10"/>
        </w:rPr>
        <w:t> </w:t>
      </w:r>
      <w:r>
        <w:rPr/>
        <w:t>d’utilisateurs</w:t>
      </w:r>
      <w:r>
        <w:rPr>
          <w:spacing w:val="-10"/>
        </w:rPr>
        <w:t> </w:t>
      </w:r>
      <w:r>
        <w:rPr/>
        <w:t>passifs,</w:t>
      </w:r>
      <w:r>
        <w:rPr>
          <w:spacing w:val="-14"/>
        </w:rPr>
        <w:t> </w:t>
      </w:r>
      <w:r>
        <w:rPr/>
        <w:t>données</w:t>
      </w:r>
      <w:r>
        <w:rPr>
          <w:spacing w:val="-14"/>
        </w:rPr>
        <w:t> </w:t>
      </w:r>
      <w:r>
        <w:rPr/>
        <w:t>susceptibles</w:t>
      </w:r>
      <w:r>
        <w:rPr>
          <w:spacing w:val="-13"/>
        </w:rPr>
        <w:t> </w:t>
      </w:r>
      <w:r>
        <w:rPr/>
        <w:t>d’être</w:t>
      </w:r>
      <w:r>
        <w:rPr>
          <w:spacing w:val="-15"/>
        </w:rPr>
        <w:t> </w:t>
      </w:r>
      <w:r>
        <w:rPr/>
        <w:t>des</w:t>
      </w:r>
      <w:r>
        <w:rPr>
          <w:spacing w:val="-13"/>
        </w:rPr>
        <w:t> </w:t>
      </w:r>
      <w:r>
        <w:rPr/>
        <w:t>données</w:t>
      </w:r>
      <w:r>
        <w:rPr>
          <w:spacing w:val="-10"/>
        </w:rPr>
        <w:t> </w:t>
      </w:r>
      <w:r>
        <w:rPr/>
        <w:t>à caractère</w:t>
      </w:r>
      <w:r>
        <w:rPr>
          <w:spacing w:val="-12"/>
        </w:rPr>
        <w:t> </w:t>
      </w:r>
      <w:r>
        <w:rPr/>
        <w:t>personnel,</w:t>
      </w:r>
      <w:r>
        <w:rPr>
          <w:spacing w:val="-7"/>
        </w:rPr>
        <w:t> </w:t>
      </w:r>
      <w:r>
        <w:rPr/>
        <w:t>collectées</w:t>
      </w:r>
      <w:r>
        <w:rPr>
          <w:spacing w:val="-11"/>
        </w:rPr>
        <w:t> </w:t>
      </w:r>
      <w:r>
        <w:rPr/>
        <w:t>via</w:t>
      </w:r>
      <w:r>
        <w:rPr>
          <w:spacing w:val="-7"/>
        </w:rPr>
        <w:t> </w:t>
      </w:r>
      <w:r>
        <w:rPr/>
        <w:t>des</w:t>
      </w:r>
      <w:r>
        <w:rPr>
          <w:spacing w:val="-8"/>
        </w:rPr>
        <w:t> </w:t>
      </w:r>
      <w:r>
        <w:rPr/>
        <w:t>filiales,</w:t>
      </w:r>
      <w:r>
        <w:rPr>
          <w:spacing w:val="-7"/>
        </w:rPr>
        <w:t> </w:t>
      </w:r>
      <w:r>
        <w:rPr/>
        <w:t>des</w:t>
      </w:r>
      <w:r>
        <w:rPr>
          <w:spacing w:val="-7"/>
        </w:rPr>
        <w:t> </w:t>
      </w:r>
      <w:r>
        <w:rPr/>
        <w:t>prestataires</w:t>
      </w:r>
      <w:r>
        <w:rPr>
          <w:spacing w:val="-7"/>
        </w:rPr>
        <w:t> </w:t>
      </w:r>
      <w:r>
        <w:rPr/>
        <w:t>tiers</w:t>
      </w:r>
      <w:r>
        <w:rPr>
          <w:spacing w:val="-8"/>
        </w:rPr>
        <w:t> </w:t>
      </w:r>
      <w:r>
        <w:rPr/>
        <w:t>ou</w:t>
      </w:r>
      <w:r>
        <w:rPr>
          <w:spacing w:val="-7"/>
        </w:rPr>
        <w:t> </w:t>
      </w:r>
      <w:r>
        <w:rPr/>
        <w:t>des partenaires</w:t>
      </w:r>
      <w:r>
        <w:rPr>
          <w:spacing w:val="-20"/>
        </w:rPr>
        <w:t> </w:t>
      </w:r>
      <w:r>
        <w:rPr/>
        <w:t>annonceurs</w:t>
      </w:r>
      <w:r>
        <w:rPr>
          <w:spacing w:val="-19"/>
        </w:rPr>
        <w:t> </w:t>
      </w:r>
      <w:r>
        <w:rPr/>
        <w:t>de</w:t>
      </w:r>
      <w:r>
        <w:rPr>
          <w:spacing w:val="-24"/>
        </w:rPr>
        <w:t> </w:t>
      </w:r>
      <w:r>
        <w:rPr/>
        <w:t>TWITTER.</w:t>
      </w:r>
      <w:r>
        <w:rPr>
          <w:spacing w:val="-22"/>
        </w:rPr>
        <w:t> </w:t>
      </w:r>
      <w:r>
        <w:rPr>
          <w:spacing w:val="-3"/>
        </w:rPr>
        <w:t>Le</w:t>
      </w:r>
      <w:r>
        <w:rPr>
          <w:spacing w:val="-23"/>
        </w:rPr>
        <w:t> </w:t>
      </w:r>
      <w:r>
        <w:rPr/>
        <w:t>traitement</w:t>
      </w:r>
      <w:r>
        <w:rPr>
          <w:spacing w:val="-23"/>
        </w:rPr>
        <w:t> </w:t>
      </w:r>
      <w:r>
        <w:rPr/>
        <w:t>de</w:t>
      </w:r>
      <w:r>
        <w:rPr>
          <w:spacing w:val="-23"/>
        </w:rPr>
        <w:t> </w:t>
      </w:r>
      <w:r>
        <w:rPr/>
        <w:t>données</w:t>
      </w:r>
      <w:r>
        <w:rPr>
          <w:spacing w:val="-19"/>
        </w:rPr>
        <w:t> </w:t>
      </w:r>
      <w:r>
        <w:rPr/>
        <w:t>à</w:t>
      </w:r>
      <w:r>
        <w:rPr>
          <w:spacing w:val="-22"/>
        </w:rPr>
        <w:t> </w:t>
      </w:r>
      <w:r>
        <w:rPr/>
        <w:t>caractère personnel, ainsi effectué à leur insu et portant notamment sur les sites Internet visités renseignerait la société sur le comportement privé des personnes</w:t>
      </w:r>
    </w:p>
    <w:p>
      <w:pPr>
        <w:pStyle w:val="BodyText"/>
        <w:spacing w:line="208" w:lineRule="auto" w:before="158"/>
        <w:ind w:left="2260" w:right="192"/>
        <w:jc w:val="both"/>
      </w:pPr>
      <w:r>
        <w:rPr/>
        <w:t>Selon la société TWITTER, cette clause a pour objet de donner à l’utilisateur des informations complémentaires sur la manière dont, en sa qualité de destinataire de données, elle reçoit des données traitées par </w:t>
      </w:r>
      <w:r>
        <w:rPr>
          <w:spacing w:val="-4"/>
        </w:rPr>
        <w:t>des </w:t>
      </w:r>
      <w:r>
        <w:rPr/>
        <w:t>tiers partenaires, à l'origine de la collecte des données. Ces tiers responsables de traitement auraient l’obligation de recueillir le consentement de l’utilisateur sur leur propre site, conformément aux dispositions</w:t>
      </w:r>
      <w:r>
        <w:rPr>
          <w:spacing w:val="-28"/>
        </w:rPr>
        <w:t> </w:t>
      </w:r>
      <w:r>
        <w:rPr/>
        <w:t>légales.</w:t>
      </w:r>
      <w:r>
        <w:rPr>
          <w:spacing w:val="-28"/>
        </w:rPr>
        <w:t> </w:t>
      </w:r>
      <w:r>
        <w:rPr>
          <w:spacing w:val="-4"/>
        </w:rPr>
        <w:t>La</w:t>
      </w:r>
      <w:r>
        <w:rPr>
          <w:spacing w:val="-27"/>
        </w:rPr>
        <w:t> </w:t>
      </w:r>
      <w:r>
        <w:rPr/>
        <w:t>société</w:t>
      </w:r>
      <w:r>
        <w:rPr>
          <w:spacing w:val="-28"/>
        </w:rPr>
        <w:t> </w:t>
      </w:r>
      <w:r>
        <w:rPr/>
        <w:t>TWITTER</w:t>
      </w:r>
      <w:r>
        <w:rPr>
          <w:spacing w:val="-27"/>
        </w:rPr>
        <w:t> </w:t>
      </w:r>
      <w:r>
        <w:rPr/>
        <w:t>ajoute</w:t>
      </w:r>
      <w:r>
        <w:rPr>
          <w:spacing w:val="-28"/>
        </w:rPr>
        <w:t> </w:t>
      </w:r>
      <w:r>
        <w:rPr/>
        <w:t>qu’elle</w:t>
      </w:r>
      <w:r>
        <w:rPr>
          <w:spacing w:val="-32"/>
        </w:rPr>
        <w:t> </w:t>
      </w:r>
      <w:r>
        <w:rPr>
          <w:spacing w:val="-3"/>
        </w:rPr>
        <w:t>offre</w:t>
      </w:r>
      <w:r>
        <w:rPr>
          <w:spacing w:val="-31"/>
        </w:rPr>
        <w:t> </w:t>
      </w:r>
      <w:r>
        <w:rPr/>
        <w:t>à</w:t>
      </w:r>
      <w:r>
        <w:rPr>
          <w:spacing w:val="-31"/>
        </w:rPr>
        <w:t> </w:t>
      </w:r>
      <w:r>
        <w:rPr/>
        <w:t>l’utilisateur la possibilité d’activer ou de désactiver l’ajustement des publicités </w:t>
      </w:r>
      <w:r>
        <w:rPr>
          <w:spacing w:val="-7"/>
        </w:rPr>
        <w:t>en </w:t>
      </w:r>
      <w:r>
        <w:rPr/>
        <w:t>fonction des infos partenaires, à partir de l’interface de gestion des paramètres.</w:t>
      </w:r>
    </w:p>
    <w:p>
      <w:pPr>
        <w:pStyle w:val="BodyText"/>
      </w:pPr>
    </w:p>
    <w:p>
      <w:pPr>
        <w:pStyle w:val="BodyText"/>
        <w:spacing w:before="1"/>
        <w:rPr>
          <w:sz w:val="22"/>
        </w:rPr>
      </w:pPr>
    </w:p>
    <w:p>
      <w:pPr>
        <w:pStyle w:val="Heading1"/>
        <w:numPr>
          <w:ilvl w:val="0"/>
          <w:numId w:val="25"/>
        </w:numPr>
        <w:tabs>
          <w:tab w:pos="2520" w:val="left" w:leader="none"/>
        </w:tabs>
        <w:spacing w:line="240" w:lineRule="auto" w:before="0" w:after="0"/>
        <w:ind w:left="2519" w:right="0" w:hanging="259"/>
        <w:jc w:val="both"/>
        <w:rPr>
          <w:b w:val="0"/>
        </w:rPr>
      </w:pPr>
      <w:r>
        <w:rPr/>
        <w:t>Sur la loyauté et la licéïté du traitement</w:t>
      </w:r>
      <w:r>
        <w:rPr>
          <w:spacing w:val="-3"/>
        </w:rPr>
        <w:t> </w:t>
      </w:r>
      <w:r>
        <w:rPr>
          <w:b w:val="0"/>
        </w:rPr>
        <w:t>:</w:t>
      </w:r>
    </w:p>
    <w:p>
      <w:pPr>
        <w:pStyle w:val="BodyText"/>
      </w:pPr>
    </w:p>
    <w:p>
      <w:pPr>
        <w:pStyle w:val="BodyText"/>
      </w:pPr>
    </w:p>
    <w:p>
      <w:pPr>
        <w:pStyle w:val="BodyText"/>
        <w:spacing w:line="208" w:lineRule="auto"/>
        <w:ind w:left="2260" w:right="194"/>
        <w:jc w:val="both"/>
      </w:pPr>
      <w:r>
        <w:rPr/>
        <w:t>L’article</w:t>
      </w:r>
      <w:r>
        <w:rPr>
          <w:spacing w:val="-6"/>
        </w:rPr>
        <w:t> </w:t>
      </w:r>
      <w:r>
        <w:rPr/>
        <w:t>6</w:t>
      </w:r>
      <w:r>
        <w:rPr>
          <w:spacing w:val="-5"/>
        </w:rPr>
        <w:t> </w:t>
      </w:r>
      <w:r>
        <w:rPr/>
        <w:t>de</w:t>
      </w:r>
      <w:r>
        <w:rPr>
          <w:spacing w:val="-5"/>
        </w:rPr>
        <w:t> </w:t>
      </w:r>
      <w:r>
        <w:rPr/>
        <w:t>la</w:t>
      </w:r>
      <w:r>
        <w:rPr>
          <w:spacing w:val="-5"/>
        </w:rPr>
        <w:t> </w:t>
      </w:r>
      <w:r>
        <w:rPr>
          <w:spacing w:val="-3"/>
        </w:rPr>
        <w:t>Loi</w:t>
      </w:r>
      <w:r>
        <w:rPr>
          <w:spacing w:val="-5"/>
        </w:rPr>
        <w:t> </w:t>
      </w:r>
      <w:r>
        <w:rPr/>
        <w:t>Informatique</w:t>
      </w:r>
      <w:r>
        <w:rPr>
          <w:spacing w:val="-5"/>
        </w:rPr>
        <w:t> </w:t>
      </w:r>
      <w:r>
        <w:rPr/>
        <w:t>et</w:t>
      </w:r>
      <w:r>
        <w:rPr>
          <w:spacing w:val="-5"/>
        </w:rPr>
        <w:t> </w:t>
      </w:r>
      <w:r>
        <w:rPr/>
        <w:t>Libertés</w:t>
      </w:r>
      <w:r>
        <w:rPr>
          <w:spacing w:val="-5"/>
        </w:rPr>
        <w:t> </w:t>
      </w:r>
      <w:r>
        <w:rPr/>
        <w:t>exige</w:t>
      </w:r>
      <w:r>
        <w:rPr>
          <w:spacing w:val="-8"/>
        </w:rPr>
        <w:t> </w:t>
      </w:r>
      <w:r>
        <w:rPr/>
        <w:t>que</w:t>
      </w:r>
      <w:r>
        <w:rPr>
          <w:spacing w:val="-5"/>
        </w:rPr>
        <w:t> </w:t>
      </w:r>
      <w:r>
        <w:rPr/>
        <w:t>les</w:t>
      </w:r>
      <w:r>
        <w:rPr>
          <w:spacing w:val="-5"/>
        </w:rPr>
        <w:t> </w:t>
      </w:r>
      <w:r>
        <w:rPr/>
        <w:t>données</w:t>
      </w:r>
      <w:r>
        <w:rPr>
          <w:spacing w:val="-5"/>
        </w:rPr>
        <w:t> </w:t>
      </w:r>
      <w:r>
        <w:rPr/>
        <w:t>soient collectées et traitées de manière loyale et licite et pour des finalités déterminées, explicites et légitimes.</w:t>
      </w:r>
    </w:p>
    <w:p>
      <w:pPr>
        <w:pStyle w:val="BodyText"/>
        <w:spacing w:line="208" w:lineRule="auto" w:before="161"/>
        <w:ind w:left="2260" w:right="192"/>
        <w:jc w:val="both"/>
      </w:pPr>
      <w:r>
        <w:rPr/>
        <w:t>L’article</w:t>
      </w:r>
      <w:r>
        <w:rPr>
          <w:spacing w:val="-21"/>
        </w:rPr>
        <w:t> </w:t>
      </w:r>
      <w:r>
        <w:rPr/>
        <w:t>32-II</w:t>
      </w:r>
      <w:r>
        <w:rPr>
          <w:spacing w:val="-26"/>
        </w:rPr>
        <w:t> </w:t>
      </w:r>
      <w:r>
        <w:rPr/>
        <w:t>de</w:t>
      </w:r>
      <w:r>
        <w:rPr>
          <w:spacing w:val="-23"/>
        </w:rPr>
        <w:t> </w:t>
      </w:r>
      <w:r>
        <w:rPr/>
        <w:t>la</w:t>
      </w:r>
      <w:r>
        <w:rPr>
          <w:spacing w:val="-23"/>
        </w:rPr>
        <w:t> </w:t>
      </w:r>
      <w:r>
        <w:rPr/>
        <w:t>Loi</w:t>
      </w:r>
      <w:r>
        <w:rPr>
          <w:spacing w:val="-21"/>
        </w:rPr>
        <w:t> </w:t>
      </w:r>
      <w:r>
        <w:rPr/>
        <w:t>Informatique</w:t>
      </w:r>
      <w:r>
        <w:rPr>
          <w:spacing w:val="-23"/>
        </w:rPr>
        <w:t> </w:t>
      </w:r>
      <w:r>
        <w:rPr/>
        <w:t>et</w:t>
      </w:r>
      <w:r>
        <w:rPr>
          <w:spacing w:val="-23"/>
        </w:rPr>
        <w:t> </w:t>
      </w:r>
      <w:r>
        <w:rPr/>
        <w:t>Libertés</w:t>
      </w:r>
      <w:r>
        <w:rPr>
          <w:spacing w:val="-24"/>
        </w:rPr>
        <w:t> </w:t>
      </w:r>
      <w:r>
        <w:rPr/>
        <w:t>prévoit</w:t>
      </w:r>
      <w:r>
        <w:rPr>
          <w:spacing w:val="-23"/>
        </w:rPr>
        <w:t> </w:t>
      </w:r>
      <w:r>
        <w:rPr/>
        <w:t>que</w:t>
      </w:r>
      <w:r>
        <w:rPr>
          <w:spacing w:val="-20"/>
        </w:rPr>
        <w:t> </w:t>
      </w:r>
      <w:r>
        <w:rPr/>
        <w:t>tout</w:t>
      </w:r>
      <w:r>
        <w:rPr>
          <w:spacing w:val="-20"/>
        </w:rPr>
        <w:t> </w:t>
      </w:r>
      <w:r>
        <w:rPr/>
        <w:t>abonné</w:t>
      </w:r>
      <w:r>
        <w:rPr>
          <w:spacing w:val="-20"/>
        </w:rPr>
        <w:t> </w:t>
      </w:r>
      <w:r>
        <w:rPr/>
        <w:t>ou utilisateur</w:t>
      </w:r>
      <w:r>
        <w:rPr>
          <w:spacing w:val="-12"/>
        </w:rPr>
        <w:t> </w:t>
      </w:r>
      <w:r>
        <w:rPr/>
        <w:t>d'un</w:t>
      </w:r>
      <w:r>
        <w:rPr>
          <w:spacing w:val="-10"/>
        </w:rPr>
        <w:t> </w:t>
      </w:r>
      <w:r>
        <w:rPr/>
        <w:t>service</w:t>
      </w:r>
      <w:r>
        <w:rPr>
          <w:spacing w:val="-11"/>
        </w:rPr>
        <w:t> </w:t>
      </w:r>
      <w:r>
        <w:rPr/>
        <w:t>de</w:t>
      </w:r>
      <w:r>
        <w:rPr>
          <w:spacing w:val="-12"/>
        </w:rPr>
        <w:t> </w:t>
      </w:r>
      <w:r>
        <w:rPr/>
        <w:t>communications</w:t>
      </w:r>
      <w:r>
        <w:rPr>
          <w:spacing w:val="-7"/>
        </w:rPr>
        <w:t> </w:t>
      </w:r>
      <w:r>
        <w:rPr/>
        <w:t>électroniques</w:t>
      </w:r>
      <w:r>
        <w:rPr>
          <w:spacing w:val="-8"/>
        </w:rPr>
        <w:t> </w:t>
      </w:r>
      <w:r>
        <w:rPr/>
        <w:t>doit</w:t>
      </w:r>
      <w:r>
        <w:rPr>
          <w:spacing w:val="-10"/>
        </w:rPr>
        <w:t> </w:t>
      </w:r>
      <w:r>
        <w:rPr/>
        <w:t>être</w:t>
      </w:r>
      <w:r>
        <w:rPr>
          <w:spacing w:val="-11"/>
        </w:rPr>
        <w:t> </w:t>
      </w:r>
      <w:r>
        <w:rPr/>
        <w:t>informé de manière claire et complète, sauf s'il l'a été au préalable, par le responsable</w:t>
      </w:r>
      <w:r>
        <w:rPr>
          <w:spacing w:val="-13"/>
        </w:rPr>
        <w:t> </w:t>
      </w:r>
      <w:r>
        <w:rPr/>
        <w:t>du</w:t>
      </w:r>
      <w:r>
        <w:rPr>
          <w:spacing w:val="-13"/>
        </w:rPr>
        <w:t> </w:t>
      </w:r>
      <w:r>
        <w:rPr/>
        <w:t>traitement</w:t>
      </w:r>
      <w:r>
        <w:rPr>
          <w:spacing w:val="-12"/>
        </w:rPr>
        <w:t> </w:t>
      </w:r>
      <w:r>
        <w:rPr/>
        <w:t>ou</w:t>
      </w:r>
      <w:r>
        <w:rPr>
          <w:spacing w:val="-13"/>
        </w:rPr>
        <w:t> </w:t>
      </w:r>
      <w:r>
        <w:rPr/>
        <w:t>son</w:t>
      </w:r>
      <w:r>
        <w:rPr>
          <w:spacing w:val="-12"/>
        </w:rPr>
        <w:t> </w:t>
      </w:r>
      <w:r>
        <w:rPr/>
        <w:t>représentant,</w:t>
      </w:r>
      <w:r>
        <w:rPr>
          <w:spacing w:val="-13"/>
        </w:rPr>
        <w:t> </w:t>
      </w:r>
      <w:r>
        <w:rPr/>
        <w:t>de</w:t>
      </w:r>
      <w:r>
        <w:rPr>
          <w:spacing w:val="-12"/>
        </w:rPr>
        <w:t> </w:t>
      </w:r>
      <w:r>
        <w:rPr/>
        <w:t>la</w:t>
      </w:r>
      <w:r>
        <w:rPr>
          <w:spacing w:val="-13"/>
        </w:rPr>
        <w:t> </w:t>
      </w:r>
      <w:r>
        <w:rPr/>
        <w:t>finalité</w:t>
      </w:r>
      <w:r>
        <w:rPr>
          <w:spacing w:val="-12"/>
        </w:rPr>
        <w:t> </w:t>
      </w:r>
      <w:r>
        <w:rPr/>
        <w:t>de</w:t>
      </w:r>
      <w:r>
        <w:rPr>
          <w:spacing w:val="-13"/>
        </w:rPr>
        <w:t> </w:t>
      </w:r>
      <w:r>
        <w:rPr/>
        <w:t>toute</w:t>
      </w:r>
      <w:r>
        <w:rPr>
          <w:spacing w:val="-12"/>
        </w:rPr>
        <w:t> </w:t>
      </w:r>
      <w:r>
        <w:rPr>
          <w:spacing w:val="-3"/>
        </w:rPr>
        <w:t>action </w:t>
      </w:r>
      <w:r>
        <w:rPr/>
        <w:t>tendant</w:t>
      </w:r>
      <w:r>
        <w:rPr>
          <w:spacing w:val="-25"/>
        </w:rPr>
        <w:t> </w:t>
      </w:r>
      <w:r>
        <w:rPr/>
        <w:t>à</w:t>
      </w:r>
      <w:r>
        <w:rPr>
          <w:spacing w:val="-24"/>
        </w:rPr>
        <w:t> </w:t>
      </w:r>
      <w:r>
        <w:rPr/>
        <w:t>accéder,</w:t>
      </w:r>
      <w:r>
        <w:rPr>
          <w:spacing w:val="-23"/>
        </w:rPr>
        <w:t> </w:t>
      </w:r>
      <w:r>
        <w:rPr/>
        <w:t>par</w:t>
      </w:r>
      <w:r>
        <w:rPr>
          <w:spacing w:val="-25"/>
        </w:rPr>
        <w:t> </w:t>
      </w:r>
      <w:r>
        <w:rPr/>
        <w:t>voie</w:t>
      </w:r>
      <w:r>
        <w:rPr>
          <w:spacing w:val="-25"/>
        </w:rPr>
        <w:t> </w:t>
      </w:r>
      <w:r>
        <w:rPr/>
        <w:t>de</w:t>
      </w:r>
      <w:r>
        <w:rPr>
          <w:spacing w:val="-24"/>
        </w:rPr>
        <w:t> </w:t>
      </w:r>
      <w:r>
        <w:rPr/>
        <w:t>transmission</w:t>
      </w:r>
      <w:r>
        <w:rPr>
          <w:spacing w:val="-21"/>
        </w:rPr>
        <w:t> </w:t>
      </w:r>
      <w:r>
        <w:rPr/>
        <w:t>électronique,</w:t>
      </w:r>
      <w:r>
        <w:rPr>
          <w:spacing w:val="-21"/>
        </w:rPr>
        <w:t> </w:t>
      </w:r>
      <w:r>
        <w:rPr/>
        <w:t>à</w:t>
      </w:r>
      <w:r>
        <w:rPr>
          <w:spacing w:val="-21"/>
        </w:rPr>
        <w:t> </w:t>
      </w:r>
      <w:r>
        <w:rPr/>
        <w:t>des</w:t>
      </w:r>
      <w:r>
        <w:rPr>
          <w:spacing w:val="-21"/>
        </w:rPr>
        <w:t> </w:t>
      </w:r>
      <w:r>
        <w:rPr/>
        <w:t>informations déjà stockées dans son équipement terminal de communications électroniques,</w:t>
      </w:r>
      <w:r>
        <w:rPr>
          <w:spacing w:val="-8"/>
        </w:rPr>
        <w:t> </w:t>
      </w:r>
      <w:r>
        <w:rPr/>
        <w:t>ou</w:t>
      </w:r>
      <w:r>
        <w:rPr>
          <w:spacing w:val="-6"/>
        </w:rPr>
        <w:t> </w:t>
      </w:r>
      <w:r>
        <w:rPr/>
        <w:t>à</w:t>
      </w:r>
      <w:r>
        <w:rPr>
          <w:spacing w:val="-7"/>
        </w:rPr>
        <w:t> </w:t>
      </w:r>
      <w:r>
        <w:rPr/>
        <w:t>inscrire</w:t>
      </w:r>
      <w:r>
        <w:rPr>
          <w:spacing w:val="-5"/>
        </w:rPr>
        <w:t> </w:t>
      </w:r>
      <w:r>
        <w:rPr/>
        <w:t>des</w:t>
      </w:r>
      <w:r>
        <w:rPr>
          <w:spacing w:val="-4"/>
        </w:rPr>
        <w:t> </w:t>
      </w:r>
      <w:r>
        <w:rPr/>
        <w:t>informations</w:t>
      </w:r>
      <w:r>
        <w:rPr>
          <w:spacing w:val="-5"/>
        </w:rPr>
        <w:t> </w:t>
      </w:r>
      <w:r>
        <w:rPr/>
        <w:t>dans</w:t>
      </w:r>
      <w:r>
        <w:rPr>
          <w:spacing w:val="-4"/>
        </w:rPr>
        <w:t> </w:t>
      </w:r>
      <w:r>
        <w:rPr/>
        <w:t>cet</w:t>
      </w:r>
      <w:r>
        <w:rPr>
          <w:spacing w:val="-4"/>
        </w:rPr>
        <w:t> </w:t>
      </w:r>
      <w:r>
        <w:rPr/>
        <w:t>équipement</w:t>
      </w:r>
      <w:r>
        <w:rPr>
          <w:spacing w:val="-5"/>
        </w:rPr>
        <w:t> </w:t>
      </w:r>
      <w:r>
        <w:rPr/>
        <w:t>(1°)</w:t>
      </w:r>
      <w:r>
        <w:rPr>
          <w:spacing w:val="-4"/>
        </w:rPr>
        <w:t> </w:t>
      </w:r>
      <w:r>
        <w:rPr/>
        <w:t>des moyens dont il dispose pour s'y opposer (2°), ces accès ou inscriptions</w:t>
      </w:r>
      <w:r>
        <w:rPr>
          <w:spacing w:val="-18"/>
        </w:rPr>
        <w:t> </w:t>
      </w:r>
      <w:r>
        <w:rPr/>
        <w:t>ne peuvent</w:t>
      </w:r>
      <w:r>
        <w:rPr>
          <w:spacing w:val="-20"/>
        </w:rPr>
        <w:t> </w:t>
      </w:r>
      <w:r>
        <w:rPr/>
        <w:t>avoir</w:t>
      </w:r>
      <w:r>
        <w:rPr>
          <w:spacing w:val="-23"/>
        </w:rPr>
        <w:t> </w:t>
      </w:r>
      <w:r>
        <w:rPr/>
        <w:t>lieu</w:t>
      </w:r>
      <w:r>
        <w:rPr>
          <w:spacing w:val="-20"/>
        </w:rPr>
        <w:t> </w:t>
      </w:r>
      <w:r>
        <w:rPr/>
        <w:t>qu'à</w:t>
      </w:r>
      <w:r>
        <w:rPr>
          <w:spacing w:val="-19"/>
        </w:rPr>
        <w:t> </w:t>
      </w:r>
      <w:r>
        <w:rPr/>
        <w:t>condition</w:t>
      </w:r>
      <w:r>
        <w:rPr>
          <w:spacing w:val="-20"/>
        </w:rPr>
        <w:t> </w:t>
      </w:r>
      <w:r>
        <w:rPr/>
        <w:t>que</w:t>
      </w:r>
      <w:r>
        <w:rPr>
          <w:spacing w:val="-20"/>
        </w:rPr>
        <w:t> </w:t>
      </w:r>
      <w:r>
        <w:rPr/>
        <w:t>l'abonné</w:t>
      </w:r>
      <w:r>
        <w:rPr>
          <w:spacing w:val="-20"/>
        </w:rPr>
        <w:t> </w:t>
      </w:r>
      <w:r>
        <w:rPr/>
        <w:t>ou</w:t>
      </w:r>
      <w:r>
        <w:rPr>
          <w:spacing w:val="-19"/>
        </w:rPr>
        <w:t> </w:t>
      </w:r>
      <w:r>
        <w:rPr/>
        <w:t>la</w:t>
      </w:r>
      <w:r>
        <w:rPr>
          <w:spacing w:val="-21"/>
        </w:rPr>
        <w:t> </w:t>
      </w:r>
      <w:r>
        <w:rPr/>
        <w:t>personne</w:t>
      </w:r>
      <w:r>
        <w:rPr>
          <w:spacing w:val="-24"/>
        </w:rPr>
        <w:t> </w:t>
      </w:r>
      <w:r>
        <w:rPr/>
        <w:t>utilisatrice</w:t>
      </w:r>
      <w:r>
        <w:rPr>
          <w:spacing w:val="-22"/>
        </w:rPr>
        <w:t> </w:t>
      </w:r>
      <w:r>
        <w:rPr/>
        <w:t>ait exprimé,</w:t>
      </w:r>
      <w:r>
        <w:rPr>
          <w:spacing w:val="-24"/>
        </w:rPr>
        <w:t> </w:t>
      </w:r>
      <w:r>
        <w:rPr/>
        <w:t>après</w:t>
      </w:r>
      <w:r>
        <w:rPr>
          <w:spacing w:val="-27"/>
        </w:rPr>
        <w:t> </w:t>
      </w:r>
      <w:r>
        <w:rPr/>
        <w:t>avoir</w:t>
      </w:r>
      <w:r>
        <w:rPr>
          <w:spacing w:val="-24"/>
        </w:rPr>
        <w:t> </w:t>
      </w:r>
      <w:r>
        <w:rPr/>
        <w:t>reçu</w:t>
      </w:r>
      <w:r>
        <w:rPr>
          <w:spacing w:val="-25"/>
        </w:rPr>
        <w:t> </w:t>
      </w:r>
      <w:r>
        <w:rPr/>
        <w:t>cette</w:t>
      </w:r>
      <w:r>
        <w:rPr>
          <w:spacing w:val="-23"/>
        </w:rPr>
        <w:t> </w:t>
      </w:r>
      <w:r>
        <w:rPr/>
        <w:t>information,</w:t>
      </w:r>
      <w:r>
        <w:rPr>
          <w:spacing w:val="-24"/>
        </w:rPr>
        <w:t> </w:t>
      </w:r>
      <w:r>
        <w:rPr/>
        <w:t>son</w:t>
      </w:r>
      <w:r>
        <w:rPr>
          <w:spacing w:val="-23"/>
        </w:rPr>
        <w:t> </w:t>
      </w:r>
      <w:r>
        <w:rPr/>
        <w:t>accord</w:t>
      </w:r>
      <w:r>
        <w:rPr>
          <w:spacing w:val="-23"/>
        </w:rPr>
        <w:t> </w:t>
      </w:r>
      <w:r>
        <w:rPr/>
        <w:t>qui</w:t>
      </w:r>
      <w:r>
        <w:rPr>
          <w:spacing w:val="-24"/>
        </w:rPr>
        <w:t> </w:t>
      </w:r>
      <w:r>
        <w:rPr/>
        <w:t>pouvant</w:t>
      </w:r>
      <w:r>
        <w:rPr>
          <w:spacing w:val="-23"/>
        </w:rPr>
        <w:t> </w:t>
      </w:r>
      <w:r>
        <w:rPr/>
        <w:t>résulter de paramètres appropriés de son dispositif de connexion ou de tout autre dispositif</w:t>
      </w:r>
      <w:r>
        <w:rPr>
          <w:spacing w:val="-9"/>
        </w:rPr>
        <w:t> </w:t>
      </w:r>
      <w:r>
        <w:rPr/>
        <w:t>placé</w:t>
      </w:r>
      <w:r>
        <w:rPr>
          <w:spacing w:val="-11"/>
        </w:rPr>
        <w:t> </w:t>
      </w:r>
      <w:r>
        <w:rPr/>
        <w:t>sous</w:t>
      </w:r>
      <w:r>
        <w:rPr>
          <w:spacing w:val="-9"/>
        </w:rPr>
        <w:t> </w:t>
      </w:r>
      <w:r>
        <w:rPr/>
        <w:t>son</w:t>
      </w:r>
      <w:r>
        <w:rPr>
          <w:spacing w:val="-13"/>
        </w:rPr>
        <w:t> </w:t>
      </w:r>
      <w:r>
        <w:rPr/>
        <w:t>contrôle.</w:t>
      </w:r>
      <w:r>
        <w:rPr>
          <w:spacing w:val="-9"/>
        </w:rPr>
        <w:t> </w:t>
      </w:r>
      <w:r>
        <w:rPr/>
        <w:t>Ces</w:t>
      </w:r>
      <w:r>
        <w:rPr>
          <w:spacing w:val="-8"/>
        </w:rPr>
        <w:t> </w:t>
      </w:r>
      <w:r>
        <w:rPr/>
        <w:t>dispositions</w:t>
      </w:r>
      <w:r>
        <w:rPr>
          <w:spacing w:val="-9"/>
        </w:rPr>
        <w:t> </w:t>
      </w:r>
      <w:r>
        <w:rPr/>
        <w:t>n’étant</w:t>
      </w:r>
      <w:r>
        <w:rPr>
          <w:spacing w:val="-8"/>
        </w:rPr>
        <w:t> </w:t>
      </w:r>
      <w:r>
        <w:rPr/>
        <w:t>pas</w:t>
      </w:r>
      <w:r>
        <w:rPr>
          <w:spacing w:val="-9"/>
        </w:rPr>
        <w:t> </w:t>
      </w:r>
      <w:r>
        <w:rPr/>
        <w:t>applicables si l'accès aux informations stockées dans l'équipement terminal de l'utilisateur ou l'inscription d'informations dans l'équipement terminal </w:t>
      </w:r>
      <w:r>
        <w:rPr>
          <w:spacing w:val="-7"/>
        </w:rPr>
        <w:t>de </w:t>
      </w:r>
      <w:r>
        <w:rPr/>
        <w:t>l'utilisateur, soit a pour finalité exclusive de permettre ou faciliter la communication par voie électronique, soit est strictement nécessaire à la fourniture d'un service de communication en ligne à la demande expresse de</w:t>
      </w:r>
      <w:r>
        <w:rPr>
          <w:spacing w:val="-1"/>
        </w:rPr>
        <w:t> </w:t>
      </w:r>
      <w:r>
        <w:rPr/>
        <w:t>l'utilisateur.</w:t>
      </w:r>
    </w:p>
    <w:p>
      <w:pPr>
        <w:pStyle w:val="BodyText"/>
        <w:spacing w:line="208" w:lineRule="auto" w:before="156"/>
        <w:ind w:left="2260" w:right="193"/>
        <w:jc w:val="both"/>
      </w:pPr>
      <w:r>
        <w:rPr/>
        <w:t>L’article</w:t>
      </w:r>
      <w:r>
        <w:rPr>
          <w:spacing w:val="-24"/>
        </w:rPr>
        <w:t> </w:t>
      </w:r>
      <w:r>
        <w:rPr/>
        <w:t>32-III</w:t>
      </w:r>
      <w:r>
        <w:rPr>
          <w:spacing w:val="-26"/>
        </w:rPr>
        <w:t> </w:t>
      </w:r>
      <w:r>
        <w:rPr/>
        <w:t>de</w:t>
      </w:r>
      <w:r>
        <w:rPr>
          <w:spacing w:val="-23"/>
        </w:rPr>
        <w:t> </w:t>
      </w:r>
      <w:r>
        <w:rPr/>
        <w:t>la</w:t>
      </w:r>
      <w:r>
        <w:rPr>
          <w:spacing w:val="-20"/>
        </w:rPr>
        <w:t> </w:t>
      </w:r>
      <w:r>
        <w:rPr/>
        <w:t>Loi</w:t>
      </w:r>
      <w:r>
        <w:rPr>
          <w:spacing w:val="-21"/>
        </w:rPr>
        <w:t> </w:t>
      </w:r>
      <w:r>
        <w:rPr/>
        <w:t>Informatique</w:t>
      </w:r>
      <w:r>
        <w:rPr>
          <w:spacing w:val="-23"/>
        </w:rPr>
        <w:t> </w:t>
      </w:r>
      <w:r>
        <w:rPr/>
        <w:t>et</w:t>
      </w:r>
      <w:r>
        <w:rPr>
          <w:spacing w:val="-21"/>
        </w:rPr>
        <w:t> </w:t>
      </w:r>
      <w:r>
        <w:rPr/>
        <w:t>Libertés</w:t>
      </w:r>
      <w:r>
        <w:rPr>
          <w:spacing w:val="-23"/>
        </w:rPr>
        <w:t> </w:t>
      </w:r>
      <w:r>
        <w:rPr/>
        <w:t>impose</w:t>
      </w:r>
      <w:r>
        <w:rPr>
          <w:spacing w:val="-23"/>
        </w:rPr>
        <w:t> </w:t>
      </w:r>
      <w:r>
        <w:rPr/>
        <w:t>au</w:t>
      </w:r>
      <w:r>
        <w:rPr>
          <w:spacing w:val="-24"/>
        </w:rPr>
        <w:t> </w:t>
      </w:r>
      <w:r>
        <w:rPr/>
        <w:t>responsable</w:t>
      </w:r>
      <w:r>
        <w:rPr>
          <w:spacing w:val="-23"/>
        </w:rPr>
        <w:t> </w:t>
      </w:r>
      <w:r>
        <w:rPr/>
        <w:t>du traitement ou son représentant, lorsque les données à caractère</w:t>
      </w:r>
      <w:r>
        <w:rPr>
          <w:spacing w:val="52"/>
        </w:rPr>
        <w:t> </w:t>
      </w:r>
      <w:r>
        <w:rPr/>
        <w:t>personnel</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1"/>
        <w:jc w:val="both"/>
      </w:pPr>
      <w:bookmarkStart w:name="Page 161" w:id="177"/>
      <w:bookmarkEnd w:id="177"/>
      <w:r>
        <w:rPr/>
      </w:r>
      <w:r>
        <w:rPr/>
        <w:t>n’ont</w:t>
      </w:r>
      <w:r>
        <w:rPr>
          <w:spacing w:val="-13"/>
        </w:rPr>
        <w:t> </w:t>
      </w:r>
      <w:r>
        <w:rPr/>
        <w:t>pas</w:t>
      </w:r>
      <w:r>
        <w:rPr>
          <w:spacing w:val="-12"/>
        </w:rPr>
        <w:t> </w:t>
      </w:r>
      <w:r>
        <w:rPr/>
        <w:t>été</w:t>
      </w:r>
      <w:r>
        <w:rPr>
          <w:spacing w:val="-13"/>
        </w:rPr>
        <w:t> </w:t>
      </w:r>
      <w:r>
        <w:rPr/>
        <w:t>recueillies</w:t>
      </w:r>
      <w:r>
        <w:rPr>
          <w:spacing w:val="-12"/>
        </w:rPr>
        <w:t> </w:t>
      </w:r>
      <w:r>
        <w:rPr/>
        <w:t>auprès</w:t>
      </w:r>
      <w:r>
        <w:rPr>
          <w:spacing w:val="-13"/>
        </w:rPr>
        <w:t> </w:t>
      </w:r>
      <w:r>
        <w:rPr/>
        <w:t>de</w:t>
      </w:r>
      <w:r>
        <w:rPr>
          <w:spacing w:val="-12"/>
        </w:rPr>
        <w:t> </w:t>
      </w:r>
      <w:r>
        <w:rPr/>
        <w:t>la</w:t>
      </w:r>
      <w:r>
        <w:rPr>
          <w:spacing w:val="-12"/>
        </w:rPr>
        <w:t> </w:t>
      </w:r>
      <w:r>
        <w:rPr/>
        <w:t>personne</w:t>
      </w:r>
      <w:r>
        <w:rPr>
          <w:spacing w:val="-13"/>
        </w:rPr>
        <w:t> </w:t>
      </w:r>
      <w:r>
        <w:rPr/>
        <w:t>concernée,</w:t>
      </w:r>
      <w:r>
        <w:rPr>
          <w:spacing w:val="-13"/>
        </w:rPr>
        <w:t> </w:t>
      </w:r>
      <w:r>
        <w:rPr/>
        <w:t>de</w:t>
      </w:r>
      <w:r>
        <w:rPr>
          <w:spacing w:val="-14"/>
        </w:rPr>
        <w:t> </w:t>
      </w:r>
      <w:r>
        <w:rPr/>
        <w:t>fournir</w:t>
      </w:r>
      <w:r>
        <w:rPr>
          <w:spacing w:val="-16"/>
        </w:rPr>
        <w:t> </w:t>
      </w:r>
      <w:r>
        <w:rPr/>
        <w:t>à</w:t>
      </w:r>
      <w:r>
        <w:rPr>
          <w:spacing w:val="-14"/>
        </w:rPr>
        <w:t> </w:t>
      </w:r>
      <w:r>
        <w:rPr/>
        <w:t>cette dernière les informations énumérées à l’article 32-I, dès l’enregistrement des données ou, si une communication des données à des tiers est envisagée, au plus tard lors de la première communication des</w:t>
      </w:r>
      <w:r>
        <w:rPr>
          <w:spacing w:val="-25"/>
        </w:rPr>
        <w:t> </w:t>
      </w:r>
      <w:r>
        <w:rPr/>
        <w:t>données.</w:t>
      </w:r>
    </w:p>
    <w:p>
      <w:pPr>
        <w:pStyle w:val="BodyText"/>
        <w:spacing w:line="208" w:lineRule="auto" w:before="158"/>
        <w:ind w:left="2260" w:right="192"/>
        <w:jc w:val="both"/>
      </w:pPr>
      <w:r>
        <w:rPr/>
        <w:t>Aux</w:t>
      </w:r>
      <w:r>
        <w:rPr>
          <w:spacing w:val="-24"/>
        </w:rPr>
        <w:t> </w:t>
      </w:r>
      <w:r>
        <w:rPr/>
        <w:t>termes</w:t>
      </w:r>
      <w:r>
        <w:rPr>
          <w:spacing w:val="-23"/>
        </w:rPr>
        <w:t> </w:t>
      </w:r>
      <w:r>
        <w:rPr/>
        <w:t>de</w:t>
      </w:r>
      <w:r>
        <w:rPr>
          <w:spacing w:val="-23"/>
        </w:rPr>
        <w:t> </w:t>
      </w:r>
      <w:r>
        <w:rPr/>
        <w:t>l’article</w:t>
      </w:r>
      <w:r>
        <w:rPr>
          <w:spacing w:val="-23"/>
        </w:rPr>
        <w:t> </w:t>
      </w:r>
      <w:r>
        <w:rPr/>
        <w:t>38</w:t>
      </w:r>
      <w:r>
        <w:rPr>
          <w:spacing w:val="-24"/>
        </w:rPr>
        <w:t> </w:t>
      </w:r>
      <w:r>
        <w:rPr/>
        <w:t>de</w:t>
      </w:r>
      <w:r>
        <w:rPr>
          <w:spacing w:val="-26"/>
        </w:rPr>
        <w:t> </w:t>
      </w:r>
      <w:r>
        <w:rPr/>
        <w:t>la</w:t>
      </w:r>
      <w:r>
        <w:rPr>
          <w:spacing w:val="-23"/>
        </w:rPr>
        <w:t> </w:t>
      </w:r>
      <w:r>
        <w:rPr>
          <w:spacing w:val="-3"/>
        </w:rPr>
        <w:t>Loi</w:t>
      </w:r>
      <w:r>
        <w:rPr>
          <w:spacing w:val="-23"/>
        </w:rPr>
        <w:t> </w:t>
      </w:r>
      <w:r>
        <w:rPr/>
        <w:t>Informatique</w:t>
      </w:r>
      <w:r>
        <w:rPr>
          <w:spacing w:val="-27"/>
        </w:rPr>
        <w:t> </w:t>
      </w:r>
      <w:r>
        <w:rPr/>
        <w:t>et</w:t>
      </w:r>
      <w:r>
        <w:rPr>
          <w:spacing w:val="-27"/>
        </w:rPr>
        <w:t> </w:t>
      </w:r>
      <w:r>
        <w:rPr/>
        <w:t>Libertés,</w:t>
      </w:r>
      <w:r>
        <w:rPr>
          <w:spacing w:val="-27"/>
        </w:rPr>
        <w:t> </w:t>
      </w:r>
      <w:r>
        <w:rPr/>
        <w:t>toute</w:t>
      </w:r>
      <w:r>
        <w:rPr>
          <w:spacing w:val="-23"/>
        </w:rPr>
        <w:t> </w:t>
      </w:r>
      <w:r>
        <w:rPr/>
        <w:t>personne physique a le droit de s’opposer, pour des motifs légitimes, à ce que </w:t>
      </w:r>
      <w:r>
        <w:rPr>
          <w:spacing w:val="-4"/>
        </w:rPr>
        <w:t>des</w:t>
      </w:r>
      <w:r>
        <w:rPr>
          <w:spacing w:val="52"/>
        </w:rPr>
        <w:t> </w:t>
      </w:r>
      <w:r>
        <w:rPr/>
        <w:t>données</w:t>
      </w:r>
      <w:r>
        <w:rPr>
          <w:spacing w:val="-19"/>
        </w:rPr>
        <w:t> </w:t>
      </w:r>
      <w:r>
        <w:rPr/>
        <w:t>à</w:t>
      </w:r>
      <w:r>
        <w:rPr>
          <w:spacing w:val="-22"/>
        </w:rPr>
        <w:t> </w:t>
      </w:r>
      <w:r>
        <w:rPr/>
        <w:t>caractère</w:t>
      </w:r>
      <w:r>
        <w:rPr>
          <w:spacing w:val="-23"/>
        </w:rPr>
        <w:t> </w:t>
      </w:r>
      <w:r>
        <w:rPr/>
        <w:t>personnel</w:t>
      </w:r>
      <w:r>
        <w:rPr>
          <w:spacing w:val="-21"/>
        </w:rPr>
        <w:t> </w:t>
      </w:r>
      <w:r>
        <w:rPr/>
        <w:t>la</w:t>
      </w:r>
      <w:r>
        <w:rPr>
          <w:spacing w:val="-24"/>
        </w:rPr>
        <w:t> </w:t>
      </w:r>
      <w:r>
        <w:rPr/>
        <w:t>concernant</w:t>
      </w:r>
      <w:r>
        <w:rPr>
          <w:spacing w:val="-23"/>
        </w:rPr>
        <w:t> </w:t>
      </w:r>
      <w:r>
        <w:rPr/>
        <w:t>fassent</w:t>
      </w:r>
      <w:r>
        <w:rPr>
          <w:spacing w:val="-22"/>
        </w:rPr>
        <w:t> </w:t>
      </w:r>
      <w:r>
        <w:rPr/>
        <w:t>l’objet</w:t>
      </w:r>
      <w:r>
        <w:rPr>
          <w:spacing w:val="-19"/>
        </w:rPr>
        <w:t> </w:t>
      </w:r>
      <w:r>
        <w:rPr/>
        <w:t>d’un</w:t>
      </w:r>
      <w:r>
        <w:rPr>
          <w:spacing w:val="-21"/>
        </w:rPr>
        <w:t> </w:t>
      </w:r>
      <w:r>
        <w:rPr/>
        <w:t>traitement. Elle a le droit de s’opposer, sans frais, à ce que les données la concernant soient utilisées à des fins de prospection, notamment commerciale, par le responsable actuel du traitement ou celui d’un traitement</w:t>
      </w:r>
      <w:r>
        <w:rPr>
          <w:spacing w:val="-5"/>
        </w:rPr>
        <w:t> </w:t>
      </w:r>
      <w:r>
        <w:rPr/>
        <w:t>ultérieur.</w:t>
      </w:r>
    </w:p>
    <w:p>
      <w:pPr>
        <w:pStyle w:val="BodyText"/>
        <w:spacing w:line="208" w:lineRule="auto" w:before="161"/>
        <w:ind w:left="2260" w:right="191"/>
        <w:jc w:val="both"/>
      </w:pPr>
      <w:r>
        <w:rPr/>
        <w:t>En</w:t>
      </w:r>
      <w:r>
        <w:rPr>
          <w:spacing w:val="-17"/>
        </w:rPr>
        <w:t> </w:t>
      </w:r>
      <w:r>
        <w:rPr/>
        <w:t>l’espèce,</w:t>
      </w:r>
      <w:r>
        <w:rPr>
          <w:spacing w:val="-18"/>
        </w:rPr>
        <w:t> </w:t>
      </w:r>
      <w:r>
        <w:rPr/>
        <w:t>la</w:t>
      </w:r>
      <w:r>
        <w:rPr>
          <w:spacing w:val="-18"/>
        </w:rPr>
        <w:t> </w:t>
      </w:r>
      <w:r>
        <w:rPr/>
        <w:t>clause</w:t>
      </w:r>
      <w:r>
        <w:rPr>
          <w:spacing w:val="-18"/>
        </w:rPr>
        <w:t> </w:t>
      </w:r>
      <w:r>
        <w:rPr/>
        <w:t>prévoit</w:t>
      </w:r>
      <w:r>
        <w:rPr>
          <w:spacing w:val="-18"/>
        </w:rPr>
        <w:t> </w:t>
      </w:r>
      <w:r>
        <w:rPr/>
        <w:t>qu’au</w:t>
      </w:r>
      <w:r>
        <w:rPr>
          <w:spacing w:val="-18"/>
        </w:rPr>
        <w:t> </w:t>
      </w:r>
      <w:r>
        <w:rPr/>
        <w:t>cours</w:t>
      </w:r>
      <w:r>
        <w:rPr>
          <w:spacing w:val="-19"/>
        </w:rPr>
        <w:t> </w:t>
      </w:r>
      <w:r>
        <w:rPr/>
        <w:t>de</w:t>
      </w:r>
      <w:r>
        <w:rPr>
          <w:spacing w:val="-18"/>
        </w:rPr>
        <w:t> </w:t>
      </w:r>
      <w:r>
        <w:rPr/>
        <w:t>leur</w:t>
      </w:r>
      <w:r>
        <w:rPr>
          <w:spacing w:val="-18"/>
        </w:rPr>
        <w:t> </w:t>
      </w:r>
      <w:r>
        <w:rPr/>
        <w:t>navigation</w:t>
      </w:r>
      <w:r>
        <w:rPr>
          <w:spacing w:val="-18"/>
        </w:rPr>
        <w:t> </w:t>
      </w:r>
      <w:r>
        <w:rPr/>
        <w:t>sur</w:t>
      </w:r>
      <w:r>
        <w:rPr>
          <w:spacing w:val="-18"/>
        </w:rPr>
        <w:t> </w:t>
      </w:r>
      <w:r>
        <w:rPr/>
        <w:t>internet</w:t>
      </w:r>
      <w:r>
        <w:rPr>
          <w:spacing w:val="-18"/>
        </w:rPr>
        <w:t> </w:t>
      </w:r>
      <w:r>
        <w:rPr>
          <w:spacing w:val="-4"/>
        </w:rPr>
        <w:t>les </w:t>
      </w:r>
      <w:r>
        <w:rPr/>
        <w:t>"</w:t>
      </w:r>
      <w:r>
        <w:rPr>
          <w:i/>
        </w:rPr>
        <w:t>prestataires de services tiers</w:t>
      </w:r>
      <w:r>
        <w:rPr/>
        <w:t>", les "partenaires annonceurs tiers", "les sociétés</w:t>
      </w:r>
      <w:r>
        <w:rPr>
          <w:spacing w:val="-25"/>
        </w:rPr>
        <w:t> </w:t>
      </w:r>
      <w:r>
        <w:rPr/>
        <w:t>affiliées"</w:t>
      </w:r>
      <w:r>
        <w:rPr>
          <w:spacing w:val="7"/>
        </w:rPr>
        <w:t> </w:t>
      </w:r>
      <w:r>
        <w:rPr/>
        <w:t>de</w:t>
      </w:r>
      <w:r>
        <w:rPr>
          <w:spacing w:val="-28"/>
        </w:rPr>
        <w:t> </w:t>
      </w:r>
      <w:r>
        <w:rPr/>
        <w:t>TWITTER</w:t>
      </w:r>
      <w:r>
        <w:rPr>
          <w:spacing w:val="-24"/>
        </w:rPr>
        <w:t> </w:t>
      </w:r>
      <w:r>
        <w:rPr>
          <w:spacing w:val="-3"/>
        </w:rPr>
        <w:t>(</w:t>
      </w:r>
      <w:r>
        <w:rPr>
          <w:i/>
          <w:spacing w:val="-3"/>
        </w:rPr>
        <w:t>lesdites</w:t>
      </w:r>
      <w:r>
        <w:rPr>
          <w:i/>
          <w:spacing w:val="-28"/>
        </w:rPr>
        <w:t> </w:t>
      </w:r>
      <w:r>
        <w:rPr>
          <w:i/>
          <w:spacing w:val="-3"/>
        </w:rPr>
        <w:t>sociétés</w:t>
      </w:r>
      <w:r>
        <w:rPr>
          <w:i/>
          <w:spacing w:val="-28"/>
        </w:rPr>
        <w:t> </w:t>
      </w:r>
      <w:r>
        <w:rPr>
          <w:i/>
          <w:spacing w:val="-2"/>
        </w:rPr>
        <w:t>affiliées</w:t>
      </w:r>
      <w:r>
        <w:rPr>
          <w:i/>
          <w:spacing w:val="-26"/>
        </w:rPr>
        <w:t> </w:t>
      </w:r>
      <w:r>
        <w:rPr/>
        <w:t>n’étant</w:t>
      </w:r>
      <w:r>
        <w:rPr>
          <w:spacing w:val="-25"/>
        </w:rPr>
        <w:t> </w:t>
      </w:r>
      <w:r>
        <w:rPr/>
        <w:t>évoquées qu’à compter de la version du 21 octobre 2013), collectent auprès des utilisateurs</w:t>
      </w:r>
      <w:r>
        <w:rPr>
          <w:spacing w:val="-19"/>
        </w:rPr>
        <w:t> </w:t>
      </w:r>
      <w:r>
        <w:rPr/>
        <w:t>du</w:t>
      </w:r>
      <w:r>
        <w:rPr>
          <w:spacing w:val="-19"/>
        </w:rPr>
        <w:t> </w:t>
      </w:r>
      <w:r>
        <w:rPr/>
        <w:t>réseau,</w:t>
      </w:r>
      <w:r>
        <w:rPr>
          <w:spacing w:val="-19"/>
        </w:rPr>
        <w:t> </w:t>
      </w:r>
      <w:r>
        <w:rPr/>
        <w:t>mais</w:t>
      </w:r>
      <w:r>
        <w:rPr>
          <w:spacing w:val="-18"/>
        </w:rPr>
        <w:t> </w:t>
      </w:r>
      <w:r>
        <w:rPr/>
        <w:t>en</w:t>
      </w:r>
      <w:r>
        <w:rPr>
          <w:spacing w:val="-19"/>
        </w:rPr>
        <w:t> </w:t>
      </w:r>
      <w:r>
        <w:rPr/>
        <w:t>dehors</w:t>
      </w:r>
      <w:r>
        <w:rPr>
          <w:spacing w:val="-19"/>
        </w:rPr>
        <w:t> </w:t>
      </w:r>
      <w:r>
        <w:rPr/>
        <w:t>de</w:t>
      </w:r>
      <w:r>
        <w:rPr>
          <w:spacing w:val="-19"/>
        </w:rPr>
        <w:t> </w:t>
      </w:r>
      <w:r>
        <w:rPr/>
        <w:t>ce</w:t>
      </w:r>
      <w:r>
        <w:rPr>
          <w:spacing w:val="-20"/>
        </w:rPr>
        <w:t> </w:t>
      </w:r>
      <w:r>
        <w:rPr/>
        <w:t>dernier,</w:t>
      </w:r>
      <w:r>
        <w:rPr>
          <w:spacing w:val="-19"/>
        </w:rPr>
        <w:t> </w:t>
      </w:r>
      <w:r>
        <w:rPr/>
        <w:t>des</w:t>
      </w:r>
      <w:r>
        <w:rPr>
          <w:spacing w:val="-19"/>
        </w:rPr>
        <w:t> </w:t>
      </w:r>
      <w:r>
        <w:rPr/>
        <w:t>données</w:t>
      </w:r>
      <w:r>
        <w:rPr>
          <w:spacing w:val="-18"/>
        </w:rPr>
        <w:t> </w:t>
      </w:r>
      <w:r>
        <w:rPr/>
        <w:t>à</w:t>
      </w:r>
      <w:r>
        <w:rPr>
          <w:spacing w:val="-19"/>
        </w:rPr>
        <w:t> </w:t>
      </w:r>
      <w:r>
        <w:rPr/>
        <w:t>caractère personnel,</w:t>
      </w:r>
      <w:r>
        <w:rPr>
          <w:spacing w:val="-27"/>
        </w:rPr>
        <w:t> </w:t>
      </w:r>
      <w:r>
        <w:rPr/>
        <w:t>comme</w:t>
      </w:r>
      <w:r>
        <w:rPr>
          <w:spacing w:val="-28"/>
        </w:rPr>
        <w:t> </w:t>
      </w:r>
      <w:r>
        <w:rPr/>
        <w:t>l’identifiant</w:t>
      </w:r>
      <w:r>
        <w:rPr>
          <w:spacing w:val="-27"/>
        </w:rPr>
        <w:t> </w:t>
      </w:r>
      <w:r>
        <w:rPr/>
        <w:t>de</w:t>
      </w:r>
      <w:r>
        <w:rPr>
          <w:spacing w:val="-26"/>
        </w:rPr>
        <w:t> </w:t>
      </w:r>
      <w:r>
        <w:rPr/>
        <w:t>cookies</w:t>
      </w:r>
      <w:r>
        <w:rPr>
          <w:spacing w:val="-25"/>
        </w:rPr>
        <w:t> </w:t>
      </w:r>
      <w:r>
        <w:rPr/>
        <w:t>relatif</w:t>
      </w:r>
      <w:r>
        <w:rPr>
          <w:spacing w:val="-26"/>
        </w:rPr>
        <w:t> </w:t>
      </w:r>
      <w:r>
        <w:rPr/>
        <w:t>au</w:t>
      </w:r>
      <w:r>
        <w:rPr>
          <w:spacing w:val="-25"/>
        </w:rPr>
        <w:t> </w:t>
      </w:r>
      <w:r>
        <w:rPr/>
        <w:t>navigateur,</w:t>
      </w:r>
      <w:r>
        <w:rPr>
          <w:spacing w:val="-27"/>
        </w:rPr>
        <w:t> </w:t>
      </w:r>
      <w:r>
        <w:rPr/>
        <w:t>l’adresse</w:t>
      </w:r>
      <w:r>
        <w:rPr>
          <w:spacing w:val="-27"/>
        </w:rPr>
        <w:t> </w:t>
      </w:r>
      <w:r>
        <w:rPr>
          <w:spacing w:val="-5"/>
        </w:rPr>
        <w:t>IP </w:t>
      </w:r>
      <w:r>
        <w:rPr/>
        <w:t>(pour les prestataires de services tiers), l’URL des sites Web visités, les identifiants de compte (adresse e-mail), les identifiants d’appareil mobile pour les partenaires annonceurs tiers et les sociétés affiliées dans les versions des 21 octobre 2013, 8 septembre 2014, 18 mai 2015, 27</w:t>
      </w:r>
      <w:r>
        <w:rPr>
          <w:spacing w:val="-3"/>
        </w:rPr>
        <w:t> </w:t>
      </w:r>
      <w:r>
        <w:rPr/>
        <w:t>janvier</w:t>
      </w:r>
    </w:p>
    <w:p>
      <w:pPr>
        <w:pStyle w:val="BodyText"/>
        <w:spacing w:line="246" w:lineRule="exact"/>
        <w:ind w:left="2260"/>
        <w:jc w:val="both"/>
      </w:pPr>
      <w:r>
        <w:rPr/>
        <w:t>2016.</w:t>
      </w:r>
    </w:p>
    <w:p>
      <w:pPr>
        <w:pStyle w:val="BodyText"/>
        <w:spacing w:line="208" w:lineRule="auto" w:before="151"/>
        <w:ind w:left="2260" w:right="192"/>
        <w:jc w:val="both"/>
      </w:pPr>
      <w:r>
        <w:rPr>
          <w:spacing w:val="-3"/>
        </w:rPr>
        <w:t>La </w:t>
      </w:r>
      <w:r>
        <w:rPr/>
        <w:t>rédaction de la clause n° 17 dans la version du 30 septembre </w:t>
      </w:r>
      <w:r>
        <w:rPr>
          <w:spacing w:val="-3"/>
        </w:rPr>
        <w:t>2016</w:t>
      </w:r>
      <w:r>
        <w:rPr>
          <w:spacing w:val="54"/>
        </w:rPr>
        <w:t> </w:t>
      </w:r>
      <w:r>
        <w:rPr/>
        <w:t>diffère des précédentes versions en ce sens qu’elle substitue aux termes "</w:t>
      </w:r>
      <w:r>
        <w:rPr>
          <w:i/>
        </w:rPr>
        <w:t>collectent et communiquent</w:t>
      </w:r>
      <w:r>
        <w:rPr/>
        <w:t>", le vocable "partage", entretenant ainsi la confusion</w:t>
      </w:r>
      <w:r>
        <w:rPr>
          <w:spacing w:val="-15"/>
        </w:rPr>
        <w:t> </w:t>
      </w:r>
      <w:r>
        <w:rPr/>
        <w:t>entre</w:t>
      </w:r>
      <w:r>
        <w:rPr>
          <w:spacing w:val="-14"/>
        </w:rPr>
        <w:t> </w:t>
      </w:r>
      <w:r>
        <w:rPr/>
        <w:t>le</w:t>
      </w:r>
      <w:r>
        <w:rPr>
          <w:spacing w:val="-11"/>
        </w:rPr>
        <w:t> </w:t>
      </w:r>
      <w:r>
        <w:rPr/>
        <w:t>"partage</w:t>
      </w:r>
      <w:r>
        <w:rPr>
          <w:spacing w:val="-14"/>
        </w:rPr>
        <w:t> </w:t>
      </w:r>
      <w:r>
        <w:rPr/>
        <w:t>"</w:t>
      </w:r>
      <w:r>
        <w:rPr>
          <w:spacing w:val="-15"/>
        </w:rPr>
        <w:t> </w:t>
      </w:r>
      <w:r>
        <w:rPr/>
        <w:t>d’informations</w:t>
      </w:r>
      <w:r>
        <w:rPr>
          <w:spacing w:val="-11"/>
        </w:rPr>
        <w:t> </w:t>
      </w:r>
      <w:r>
        <w:rPr/>
        <w:t>ou</w:t>
      </w:r>
      <w:r>
        <w:rPr>
          <w:spacing w:val="-14"/>
        </w:rPr>
        <w:t> </w:t>
      </w:r>
      <w:r>
        <w:rPr/>
        <w:t>de</w:t>
      </w:r>
      <w:r>
        <w:rPr>
          <w:spacing w:val="-14"/>
        </w:rPr>
        <w:t> </w:t>
      </w:r>
      <w:r>
        <w:rPr/>
        <w:t>photos</w:t>
      </w:r>
      <w:r>
        <w:rPr>
          <w:spacing w:val="-15"/>
        </w:rPr>
        <w:t> </w:t>
      </w:r>
      <w:r>
        <w:rPr/>
        <w:t>entre</w:t>
      </w:r>
      <w:r>
        <w:rPr>
          <w:spacing w:val="-17"/>
        </w:rPr>
        <w:t> </w:t>
      </w:r>
      <w:r>
        <w:rPr/>
        <w:t>utilisateurs du réseau social, pour lequel un paramétrage d’identification est prévu,</w:t>
      </w:r>
      <w:r>
        <w:rPr>
          <w:spacing w:val="-14"/>
        </w:rPr>
        <w:t> </w:t>
      </w:r>
      <w:r>
        <w:rPr/>
        <w:t>et le</w:t>
      </w:r>
      <w:r>
        <w:rPr>
          <w:spacing w:val="-23"/>
        </w:rPr>
        <w:t> </w:t>
      </w:r>
      <w:r>
        <w:rPr/>
        <w:t>"partage"</w:t>
      </w:r>
      <w:r>
        <w:rPr>
          <w:spacing w:val="16"/>
        </w:rPr>
        <w:t> </w:t>
      </w:r>
      <w:r>
        <w:rPr/>
        <w:t>entre</w:t>
      </w:r>
      <w:r>
        <w:rPr>
          <w:spacing w:val="-22"/>
        </w:rPr>
        <w:t> </w:t>
      </w:r>
      <w:r>
        <w:rPr/>
        <w:t>TWITTER</w:t>
      </w:r>
      <w:r>
        <w:rPr>
          <w:spacing w:val="-20"/>
        </w:rPr>
        <w:t> </w:t>
      </w:r>
      <w:r>
        <w:rPr/>
        <w:t>et</w:t>
      </w:r>
      <w:r>
        <w:rPr>
          <w:spacing w:val="-20"/>
        </w:rPr>
        <w:t> </w:t>
      </w:r>
      <w:r>
        <w:rPr/>
        <w:t>ses</w:t>
      </w:r>
      <w:r>
        <w:rPr>
          <w:spacing w:val="-23"/>
        </w:rPr>
        <w:t> </w:t>
      </w:r>
      <w:r>
        <w:rPr/>
        <w:t>partenaires</w:t>
      </w:r>
      <w:r>
        <w:rPr>
          <w:spacing w:val="-20"/>
        </w:rPr>
        <w:t> </w:t>
      </w:r>
      <w:r>
        <w:rPr/>
        <w:t>publicitaires</w:t>
      </w:r>
      <w:r>
        <w:rPr>
          <w:spacing w:val="-20"/>
        </w:rPr>
        <w:t> </w:t>
      </w:r>
      <w:r>
        <w:rPr/>
        <w:t>et</w:t>
      </w:r>
      <w:r>
        <w:rPr>
          <w:spacing w:val="-20"/>
        </w:rPr>
        <w:t> </w:t>
      </w:r>
      <w:r>
        <w:rPr/>
        <w:t>annonceurs, de données à caractère personnel collectées auprès de l’utilisateur (comprenant : l’identifiant de cookie relatif à un navigateur, d’appareil mobile ou de compte (adresse e-mail), des données démographiques, des informations sur les centres d’intérêt de l’utilisateur, des contenus qu’il a consultés ou des actions qu’il a effectuées sur un site Web ou une application).</w:t>
      </w:r>
    </w:p>
    <w:p>
      <w:pPr>
        <w:pStyle w:val="BodyText"/>
        <w:spacing w:line="208" w:lineRule="auto" w:before="158"/>
        <w:ind w:left="2260" w:right="194"/>
        <w:jc w:val="both"/>
      </w:pPr>
      <w:r>
        <w:rPr/>
        <w:t>En prévoyant la faculté pour la société TWITTER de communiquer les données à caractère personnel de l’utilisateur à des tiers ou des </w:t>
      </w:r>
      <w:r>
        <w:rPr>
          <w:spacing w:val="-3"/>
        </w:rPr>
        <w:t>catégories </w:t>
      </w:r>
      <w:r>
        <w:rPr/>
        <w:t>de tiers non désignés pour des traitements dont les finalités ne sont </w:t>
      </w:r>
      <w:r>
        <w:rPr>
          <w:spacing w:val="-6"/>
        </w:rPr>
        <w:t>ni </w:t>
      </w:r>
      <w:r>
        <w:rPr/>
        <w:t>déterminées ni explicites - les données ne devant pas être traitées ultérieurement de manière incompatible avec les finalités pour </w:t>
      </w:r>
      <w:r>
        <w:rPr>
          <w:spacing w:val="-3"/>
        </w:rPr>
        <w:t>lesquelles </w:t>
      </w:r>
      <w:r>
        <w:rPr/>
        <w:t>elles ont été collectées -, tout en s’abstenant d’envisager le droit </w:t>
      </w:r>
      <w:r>
        <w:rPr>
          <w:spacing w:val="-3"/>
        </w:rPr>
        <w:t>pour</w:t>
      </w:r>
      <w:r>
        <w:rPr>
          <w:spacing w:val="54"/>
        </w:rPr>
        <w:t> </w:t>
      </w:r>
      <w:r>
        <w:rPr/>
        <w:t>l’utilisateur</w:t>
      </w:r>
      <w:r>
        <w:rPr>
          <w:spacing w:val="-31"/>
        </w:rPr>
        <w:t> </w:t>
      </w:r>
      <w:r>
        <w:rPr/>
        <w:t>de</w:t>
      </w:r>
      <w:r>
        <w:rPr>
          <w:spacing w:val="-30"/>
        </w:rPr>
        <w:t> </w:t>
      </w:r>
      <w:r>
        <w:rPr>
          <w:spacing w:val="-3"/>
        </w:rPr>
        <w:t>s’opposer</w:t>
      </w:r>
      <w:r>
        <w:rPr>
          <w:spacing w:val="-30"/>
        </w:rPr>
        <w:t> </w:t>
      </w:r>
      <w:r>
        <w:rPr>
          <w:spacing w:val="-3"/>
        </w:rPr>
        <w:t>au</w:t>
      </w:r>
      <w:r>
        <w:rPr>
          <w:spacing w:val="-31"/>
        </w:rPr>
        <w:t> </w:t>
      </w:r>
      <w:r>
        <w:rPr/>
        <w:t>traitement</w:t>
      </w:r>
      <w:r>
        <w:rPr>
          <w:spacing w:val="-25"/>
        </w:rPr>
        <w:t> </w:t>
      </w:r>
      <w:r>
        <w:rPr/>
        <w:t>de</w:t>
      </w:r>
      <w:r>
        <w:rPr>
          <w:spacing w:val="-28"/>
        </w:rPr>
        <w:t> </w:t>
      </w:r>
      <w:r>
        <w:rPr/>
        <w:t>ses</w:t>
      </w:r>
      <w:r>
        <w:rPr>
          <w:spacing w:val="-25"/>
        </w:rPr>
        <w:t> </w:t>
      </w:r>
      <w:r>
        <w:rPr/>
        <w:t>données</w:t>
      </w:r>
      <w:r>
        <w:rPr>
          <w:spacing w:val="-26"/>
        </w:rPr>
        <w:t> </w:t>
      </w:r>
      <w:r>
        <w:rPr/>
        <w:t>à</w:t>
      </w:r>
      <w:r>
        <w:rPr>
          <w:spacing w:val="-28"/>
        </w:rPr>
        <w:t> </w:t>
      </w:r>
      <w:r>
        <w:rPr/>
        <w:t>caractère</w:t>
      </w:r>
      <w:r>
        <w:rPr>
          <w:spacing w:val="-30"/>
        </w:rPr>
        <w:t> </w:t>
      </w:r>
      <w:r>
        <w:rPr/>
        <w:t>personnel, la clause critiquée est illicite au regard des articles 6 et 7 et 38 de la </w:t>
      </w:r>
      <w:r>
        <w:rPr>
          <w:spacing w:val="-8"/>
        </w:rPr>
        <w:t>Loi </w:t>
      </w:r>
      <w:r>
        <w:rPr/>
        <w:t>Informatique et</w:t>
      </w:r>
      <w:r>
        <w:rPr>
          <w:spacing w:val="-3"/>
        </w:rPr>
        <w:t> </w:t>
      </w:r>
      <w:r>
        <w:rPr/>
        <w:t>Libertés.</w:t>
      </w:r>
    </w:p>
    <w:p>
      <w:pPr>
        <w:pStyle w:val="BodyText"/>
        <w:spacing w:line="208" w:lineRule="auto" w:before="158"/>
        <w:ind w:left="2260" w:right="191"/>
        <w:jc w:val="both"/>
      </w:pPr>
      <w:r>
        <w:rPr/>
        <w:t>La clause est également abusive en ce qu’elle est de nature à créer un déséquilibre</w:t>
      </w:r>
      <w:r>
        <w:rPr>
          <w:spacing w:val="-17"/>
        </w:rPr>
        <w:t> </w:t>
      </w:r>
      <w:r>
        <w:rPr/>
        <w:t>significatif</w:t>
      </w:r>
      <w:r>
        <w:rPr>
          <w:spacing w:val="-16"/>
        </w:rPr>
        <w:t> </w:t>
      </w:r>
      <w:r>
        <w:rPr/>
        <w:t>entre</w:t>
      </w:r>
      <w:r>
        <w:rPr>
          <w:spacing w:val="-16"/>
        </w:rPr>
        <w:t> </w:t>
      </w:r>
      <w:r>
        <w:rPr/>
        <w:t>les</w:t>
      </w:r>
      <w:r>
        <w:rPr>
          <w:spacing w:val="-16"/>
        </w:rPr>
        <w:t> </w:t>
      </w:r>
      <w:r>
        <w:rPr/>
        <w:t>droits</w:t>
      </w:r>
      <w:r>
        <w:rPr>
          <w:spacing w:val="-17"/>
        </w:rPr>
        <w:t> </w:t>
      </w:r>
      <w:r>
        <w:rPr/>
        <w:t>et</w:t>
      </w:r>
      <w:r>
        <w:rPr>
          <w:spacing w:val="-16"/>
        </w:rPr>
        <w:t> </w:t>
      </w:r>
      <w:r>
        <w:rPr/>
        <w:t>obligations</w:t>
      </w:r>
      <w:r>
        <w:rPr>
          <w:spacing w:val="-16"/>
        </w:rPr>
        <w:t> </w:t>
      </w:r>
      <w:r>
        <w:rPr/>
        <w:t>des</w:t>
      </w:r>
      <w:r>
        <w:rPr>
          <w:spacing w:val="-16"/>
        </w:rPr>
        <w:t> </w:t>
      </w:r>
      <w:r>
        <w:rPr/>
        <w:t>parties</w:t>
      </w:r>
      <w:r>
        <w:rPr>
          <w:spacing w:val="-17"/>
        </w:rPr>
        <w:t> </w:t>
      </w:r>
      <w:r>
        <w:rPr/>
        <w:t>au</w:t>
      </w:r>
      <w:r>
        <w:rPr>
          <w:spacing w:val="-16"/>
        </w:rPr>
        <w:t> </w:t>
      </w:r>
      <w:r>
        <w:rPr/>
        <w:t>contrat au détriment de l’utilisateur consommateur ou non professionnel car elle laisse</w:t>
      </w:r>
      <w:r>
        <w:rPr>
          <w:spacing w:val="-11"/>
        </w:rPr>
        <w:t> </w:t>
      </w:r>
      <w:r>
        <w:rPr/>
        <w:t>croire,</w:t>
      </w:r>
      <w:r>
        <w:rPr>
          <w:spacing w:val="-11"/>
        </w:rPr>
        <w:t> </w:t>
      </w:r>
      <w:r>
        <w:rPr/>
        <w:t>que</w:t>
      </w:r>
      <w:r>
        <w:rPr>
          <w:spacing w:val="-13"/>
        </w:rPr>
        <w:t> </w:t>
      </w:r>
      <w:r>
        <w:rPr/>
        <w:t>les</w:t>
      </w:r>
      <w:r>
        <w:rPr>
          <w:spacing w:val="-9"/>
        </w:rPr>
        <w:t> </w:t>
      </w:r>
      <w:r>
        <w:rPr/>
        <w:t>traitements</w:t>
      </w:r>
      <w:r>
        <w:rPr>
          <w:spacing w:val="-7"/>
        </w:rPr>
        <w:t> </w:t>
      </w:r>
      <w:r>
        <w:rPr/>
        <w:t>réalisés</w:t>
      </w:r>
      <w:r>
        <w:rPr>
          <w:spacing w:val="-8"/>
        </w:rPr>
        <w:t> </w:t>
      </w:r>
      <w:r>
        <w:rPr/>
        <w:t>par</w:t>
      </w:r>
      <w:r>
        <w:rPr>
          <w:spacing w:val="-11"/>
        </w:rPr>
        <w:t> </w:t>
      </w:r>
      <w:r>
        <w:rPr/>
        <w:t>la</w:t>
      </w:r>
      <w:r>
        <w:rPr>
          <w:spacing w:val="-8"/>
        </w:rPr>
        <w:t> </w:t>
      </w:r>
      <w:r>
        <w:rPr/>
        <w:t>communication</w:t>
      </w:r>
      <w:r>
        <w:rPr>
          <w:spacing w:val="-10"/>
        </w:rPr>
        <w:t> </w:t>
      </w:r>
      <w:r>
        <w:rPr/>
        <w:t>de</w:t>
      </w:r>
      <w:r>
        <w:rPr>
          <w:spacing w:val="-11"/>
        </w:rPr>
        <w:t> </w:t>
      </w:r>
      <w:r>
        <w:rPr/>
        <w:t>données à</w:t>
      </w:r>
      <w:r>
        <w:rPr>
          <w:spacing w:val="-22"/>
        </w:rPr>
        <w:t> </w:t>
      </w:r>
      <w:r>
        <w:rPr/>
        <w:t>caractère</w:t>
      </w:r>
      <w:r>
        <w:rPr>
          <w:spacing w:val="-24"/>
        </w:rPr>
        <w:t> </w:t>
      </w:r>
      <w:r>
        <w:rPr/>
        <w:t>personnel</w:t>
      </w:r>
      <w:r>
        <w:rPr>
          <w:spacing w:val="-21"/>
        </w:rPr>
        <w:t> </w:t>
      </w:r>
      <w:r>
        <w:rPr/>
        <w:t>à</w:t>
      </w:r>
      <w:r>
        <w:rPr>
          <w:spacing w:val="-22"/>
        </w:rPr>
        <w:t> </w:t>
      </w:r>
      <w:r>
        <w:rPr/>
        <w:t>des</w:t>
      </w:r>
      <w:r>
        <w:rPr>
          <w:spacing w:val="-21"/>
        </w:rPr>
        <w:t> </w:t>
      </w:r>
      <w:r>
        <w:rPr/>
        <w:t>tiers</w:t>
      </w:r>
      <w:r>
        <w:rPr>
          <w:spacing w:val="-22"/>
        </w:rPr>
        <w:t> </w:t>
      </w:r>
      <w:r>
        <w:rPr/>
        <w:t>ne</w:t>
      </w:r>
      <w:r>
        <w:rPr>
          <w:spacing w:val="-23"/>
        </w:rPr>
        <w:t> </w:t>
      </w:r>
      <w:r>
        <w:rPr/>
        <w:t>sont</w:t>
      </w:r>
      <w:r>
        <w:rPr>
          <w:spacing w:val="-21"/>
        </w:rPr>
        <w:t> </w:t>
      </w:r>
      <w:r>
        <w:rPr/>
        <w:t>pas</w:t>
      </w:r>
      <w:r>
        <w:rPr>
          <w:spacing w:val="-22"/>
        </w:rPr>
        <w:t> </w:t>
      </w:r>
      <w:r>
        <w:rPr/>
        <w:t>soumis</w:t>
      </w:r>
      <w:r>
        <w:rPr>
          <w:spacing w:val="-21"/>
        </w:rPr>
        <w:t> </w:t>
      </w:r>
      <w:r>
        <w:rPr/>
        <w:t>aux</w:t>
      </w:r>
      <w:r>
        <w:rPr>
          <w:spacing w:val="-22"/>
        </w:rPr>
        <w:t> </w:t>
      </w:r>
      <w:r>
        <w:rPr/>
        <w:t>conditions</w:t>
      </w:r>
      <w:r>
        <w:rPr>
          <w:spacing w:val="-22"/>
        </w:rPr>
        <w:t> </w:t>
      </w:r>
      <w:r>
        <w:rPr/>
        <w:t>de</w:t>
      </w:r>
      <w:r>
        <w:rPr>
          <w:spacing w:val="-23"/>
        </w:rPr>
        <w:t> </w:t>
      </w:r>
      <w:r>
        <w:rPr/>
        <w:t>licéité des traitements légalement prévues et que l’utilisateur ne dispose</w:t>
      </w:r>
      <w:r>
        <w:rPr>
          <w:spacing w:val="-36"/>
        </w:rPr>
        <w:t> </w:t>
      </w:r>
      <w:r>
        <w:rPr/>
        <w:t>d’aucun droit d’opposition à ces</w:t>
      </w:r>
      <w:r>
        <w:rPr>
          <w:spacing w:val="-5"/>
        </w:rPr>
        <w:t> </w:t>
      </w:r>
      <w:r>
        <w:rPr/>
        <w:t>traitements.</w:t>
      </w:r>
    </w:p>
    <w:p>
      <w:pPr>
        <w:pStyle w:val="BodyText"/>
        <w:spacing w:line="208" w:lineRule="auto" w:before="160"/>
        <w:ind w:left="2260" w:right="193"/>
        <w:jc w:val="both"/>
      </w:pPr>
      <w:r>
        <w:rPr/>
        <w:t>Il résulte de ce qui précède que des données à caractère personnel sont collectées, lorsque des utilisateurs, authentifiés ou non ("utilisateurs passifs") visitent des sites Internet, tiers au réseau, notamment via les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3"/>
        <w:jc w:val="both"/>
      </w:pPr>
      <w:bookmarkStart w:name="Page 162" w:id="178"/>
      <w:bookmarkEnd w:id="178"/>
      <w:r>
        <w:rPr/>
      </w:r>
      <w:r>
        <w:rPr/>
        <w:t>cookies</w:t>
      </w:r>
      <w:r>
        <w:rPr>
          <w:spacing w:val="-24"/>
        </w:rPr>
        <w:t> </w:t>
      </w:r>
      <w:r>
        <w:rPr/>
        <w:t>initialement</w:t>
      </w:r>
      <w:r>
        <w:rPr>
          <w:spacing w:val="-24"/>
        </w:rPr>
        <w:t> </w:t>
      </w:r>
      <w:r>
        <w:rPr/>
        <w:t>déposés</w:t>
      </w:r>
      <w:r>
        <w:rPr>
          <w:spacing w:val="-24"/>
        </w:rPr>
        <w:t> </w:t>
      </w:r>
      <w:r>
        <w:rPr/>
        <w:t>sur</w:t>
      </w:r>
      <w:r>
        <w:rPr>
          <w:spacing w:val="-21"/>
        </w:rPr>
        <w:t> </w:t>
      </w:r>
      <w:r>
        <w:rPr/>
        <w:t>l’ordinateur</w:t>
      </w:r>
      <w:r>
        <w:rPr>
          <w:spacing w:val="-25"/>
        </w:rPr>
        <w:t> </w:t>
      </w:r>
      <w:r>
        <w:rPr/>
        <w:t>de</w:t>
      </w:r>
      <w:r>
        <w:rPr>
          <w:spacing w:val="-24"/>
        </w:rPr>
        <w:t> </w:t>
      </w:r>
      <w:r>
        <w:rPr/>
        <w:t>l’utilisateur</w:t>
      </w:r>
      <w:r>
        <w:rPr>
          <w:spacing w:val="-24"/>
        </w:rPr>
        <w:t> </w:t>
      </w:r>
      <w:r>
        <w:rPr/>
        <w:t>par</w:t>
      </w:r>
      <w:r>
        <w:rPr>
          <w:spacing w:val="-24"/>
        </w:rPr>
        <w:t> </w:t>
      </w:r>
      <w:r>
        <w:rPr>
          <w:spacing w:val="-3"/>
        </w:rPr>
        <w:t>TWITTER </w:t>
      </w:r>
      <w:r>
        <w:rPr/>
        <w:t>(cf. notamment clause n°11 de la Politique de confidentialité examinée précédemment). </w:t>
      </w:r>
      <w:r>
        <w:rPr>
          <w:spacing w:val="-3"/>
        </w:rPr>
        <w:t>La </w:t>
      </w:r>
      <w:r>
        <w:rPr/>
        <w:t>seule présence de "bouton" ou de "widgets" sur </w:t>
      </w:r>
      <w:r>
        <w:rPr>
          <w:spacing w:val="-4"/>
        </w:rPr>
        <w:t>une </w:t>
      </w:r>
      <w:r>
        <w:rPr/>
        <w:t>page Internet permet à la société de collecter des informations sur la personne concernée comme son adresse </w:t>
      </w:r>
      <w:r>
        <w:rPr>
          <w:spacing w:val="-3"/>
        </w:rPr>
        <w:t>IP </w:t>
      </w:r>
      <w:r>
        <w:rPr/>
        <w:t>et le site Internet</w:t>
      </w:r>
      <w:r>
        <w:rPr>
          <w:spacing w:val="-12"/>
        </w:rPr>
        <w:t> </w:t>
      </w:r>
      <w:r>
        <w:rPr/>
        <w:t>visité.</w:t>
      </w:r>
    </w:p>
    <w:p>
      <w:pPr>
        <w:pStyle w:val="BodyText"/>
        <w:spacing w:line="208" w:lineRule="auto" w:before="158"/>
        <w:ind w:left="2260" w:right="193"/>
        <w:jc w:val="both"/>
      </w:pPr>
      <w:r>
        <w:rPr/>
        <w:t>Or, en se rendant sur ces sites, les utilisateurs, authentifiés ou non, ne bénéficient d’aucune information sur l’existence d’une telle collecte, du traitement</w:t>
      </w:r>
      <w:r>
        <w:rPr>
          <w:spacing w:val="-22"/>
        </w:rPr>
        <w:t> </w:t>
      </w:r>
      <w:r>
        <w:rPr/>
        <w:t>réalisé</w:t>
      </w:r>
      <w:r>
        <w:rPr>
          <w:spacing w:val="-21"/>
        </w:rPr>
        <w:t> </w:t>
      </w:r>
      <w:r>
        <w:rPr/>
        <w:t>et</w:t>
      </w:r>
      <w:r>
        <w:rPr>
          <w:spacing w:val="-22"/>
        </w:rPr>
        <w:t> </w:t>
      </w:r>
      <w:r>
        <w:rPr/>
        <w:t>des</w:t>
      </w:r>
      <w:r>
        <w:rPr>
          <w:spacing w:val="-21"/>
        </w:rPr>
        <w:t> </w:t>
      </w:r>
      <w:r>
        <w:rPr/>
        <w:t>finalités</w:t>
      </w:r>
      <w:r>
        <w:rPr>
          <w:spacing w:val="-22"/>
        </w:rPr>
        <w:t> </w:t>
      </w:r>
      <w:r>
        <w:rPr/>
        <w:t>poursuivies</w:t>
      </w:r>
      <w:r>
        <w:rPr>
          <w:spacing w:val="-19"/>
        </w:rPr>
        <w:t> </w:t>
      </w:r>
      <w:r>
        <w:rPr/>
        <w:t>par</w:t>
      </w:r>
      <w:r>
        <w:rPr>
          <w:spacing w:val="-22"/>
        </w:rPr>
        <w:t> </w:t>
      </w:r>
      <w:r>
        <w:rPr/>
        <w:t>ce</w:t>
      </w:r>
      <w:r>
        <w:rPr>
          <w:spacing w:val="-21"/>
        </w:rPr>
        <w:t> </w:t>
      </w:r>
      <w:r>
        <w:rPr/>
        <w:t>traitement,</w:t>
      </w:r>
      <w:r>
        <w:rPr>
          <w:spacing w:val="-22"/>
        </w:rPr>
        <w:t> </w:t>
      </w:r>
      <w:r>
        <w:rPr/>
        <w:t>alors</w:t>
      </w:r>
      <w:r>
        <w:rPr>
          <w:spacing w:val="-21"/>
        </w:rPr>
        <w:t> </w:t>
      </w:r>
      <w:r>
        <w:rPr/>
        <w:t>que</w:t>
      </w:r>
      <w:r>
        <w:rPr>
          <w:spacing w:val="-22"/>
        </w:rPr>
        <w:t> </w:t>
      </w:r>
      <w:r>
        <w:rPr/>
        <w:t>les données à caractère personnel ainsi collectées permettent de révéler des informations sur le comportement privé des personnes. Celles-ci </w:t>
      </w:r>
      <w:r>
        <w:rPr>
          <w:spacing w:val="-3"/>
        </w:rPr>
        <w:t>n’ont </w:t>
      </w:r>
      <w:r>
        <w:rPr/>
        <w:t>aucune</w:t>
      </w:r>
      <w:r>
        <w:rPr>
          <w:spacing w:val="-17"/>
        </w:rPr>
        <w:t> </w:t>
      </w:r>
      <w:r>
        <w:rPr/>
        <w:t>conscience</w:t>
      </w:r>
      <w:r>
        <w:rPr>
          <w:spacing w:val="-13"/>
        </w:rPr>
        <w:t> </w:t>
      </w:r>
      <w:r>
        <w:rPr/>
        <w:t>du</w:t>
      </w:r>
      <w:r>
        <w:rPr>
          <w:spacing w:val="-13"/>
        </w:rPr>
        <w:t> </w:t>
      </w:r>
      <w:r>
        <w:rPr/>
        <w:t>traitement</w:t>
      </w:r>
      <w:r>
        <w:rPr>
          <w:spacing w:val="-13"/>
        </w:rPr>
        <w:t> </w:t>
      </w:r>
      <w:r>
        <w:rPr/>
        <w:t>de</w:t>
      </w:r>
      <w:r>
        <w:rPr>
          <w:spacing w:val="-13"/>
        </w:rPr>
        <w:t> </w:t>
      </w:r>
      <w:r>
        <w:rPr/>
        <w:t>données</w:t>
      </w:r>
      <w:r>
        <w:rPr>
          <w:spacing w:val="-14"/>
        </w:rPr>
        <w:t> </w:t>
      </w:r>
      <w:r>
        <w:rPr/>
        <w:t>à</w:t>
      </w:r>
      <w:r>
        <w:rPr>
          <w:spacing w:val="-13"/>
        </w:rPr>
        <w:t> </w:t>
      </w:r>
      <w:r>
        <w:rPr/>
        <w:t>caractère</w:t>
      </w:r>
      <w:r>
        <w:rPr>
          <w:spacing w:val="-16"/>
        </w:rPr>
        <w:t> </w:t>
      </w:r>
      <w:r>
        <w:rPr/>
        <w:t>personnel</w:t>
      </w:r>
      <w:r>
        <w:rPr>
          <w:spacing w:val="-13"/>
        </w:rPr>
        <w:t> </w:t>
      </w:r>
      <w:r>
        <w:rPr>
          <w:spacing w:val="-3"/>
        </w:rPr>
        <w:t>effectué </w:t>
      </w:r>
      <w:r>
        <w:rPr/>
        <w:t>à leur insu, les sites consultés n’appartenant pas à l’environnement TWITTER.</w:t>
      </w:r>
    </w:p>
    <w:p>
      <w:pPr>
        <w:pStyle w:val="BodyText"/>
        <w:spacing w:line="208" w:lineRule="auto" w:before="160"/>
        <w:ind w:left="2260" w:right="192"/>
        <w:jc w:val="both"/>
      </w:pPr>
      <w:r>
        <w:rPr/>
        <w:t>D’où</w:t>
      </w:r>
      <w:r>
        <w:rPr>
          <w:spacing w:val="-12"/>
        </w:rPr>
        <w:t> </w:t>
      </w:r>
      <w:r>
        <w:rPr/>
        <w:t>il</w:t>
      </w:r>
      <w:r>
        <w:rPr>
          <w:spacing w:val="-11"/>
        </w:rPr>
        <w:t> </w:t>
      </w:r>
      <w:r>
        <w:rPr/>
        <w:t>suit</w:t>
      </w:r>
      <w:r>
        <w:rPr>
          <w:spacing w:val="-11"/>
        </w:rPr>
        <w:t> </w:t>
      </w:r>
      <w:r>
        <w:rPr/>
        <w:t>que</w:t>
      </w:r>
      <w:r>
        <w:rPr>
          <w:spacing w:val="-11"/>
        </w:rPr>
        <w:t> </w:t>
      </w:r>
      <w:r>
        <w:rPr/>
        <w:t>la</w:t>
      </w:r>
      <w:r>
        <w:rPr>
          <w:spacing w:val="-11"/>
        </w:rPr>
        <w:t> </w:t>
      </w:r>
      <w:r>
        <w:rPr/>
        <w:t>collecte</w:t>
      </w:r>
      <w:r>
        <w:rPr>
          <w:spacing w:val="-11"/>
        </w:rPr>
        <w:t> </w:t>
      </w:r>
      <w:r>
        <w:rPr/>
        <w:t>de</w:t>
      </w:r>
      <w:r>
        <w:rPr>
          <w:spacing w:val="-14"/>
        </w:rPr>
        <w:t> </w:t>
      </w:r>
      <w:r>
        <w:rPr/>
        <w:t>données</w:t>
      </w:r>
      <w:r>
        <w:rPr>
          <w:spacing w:val="-11"/>
        </w:rPr>
        <w:t> </w:t>
      </w:r>
      <w:r>
        <w:rPr/>
        <w:t>effectuées</w:t>
      </w:r>
      <w:r>
        <w:rPr>
          <w:spacing w:val="-13"/>
        </w:rPr>
        <w:t> </w:t>
      </w:r>
      <w:r>
        <w:rPr/>
        <w:t>via</w:t>
      </w:r>
      <w:r>
        <w:rPr>
          <w:spacing w:val="-14"/>
        </w:rPr>
        <w:t> </w:t>
      </w:r>
      <w:r>
        <w:rPr/>
        <w:t>des</w:t>
      </w:r>
      <w:r>
        <w:rPr>
          <w:spacing w:val="-14"/>
        </w:rPr>
        <w:t> </w:t>
      </w:r>
      <w:r>
        <w:rPr/>
        <w:t>sites</w:t>
      </w:r>
      <w:r>
        <w:rPr>
          <w:spacing w:val="-11"/>
        </w:rPr>
        <w:t> </w:t>
      </w:r>
      <w:r>
        <w:rPr/>
        <w:t>internet</w:t>
      </w:r>
      <w:r>
        <w:rPr>
          <w:spacing w:val="-11"/>
        </w:rPr>
        <w:t> </w:t>
      </w:r>
      <w:r>
        <w:rPr/>
        <w:t>tiers et applications tierces sans information spécifique à destination de l’utilisateur contrevient aux dispositions de l’article 6 de la </w:t>
      </w:r>
      <w:r>
        <w:rPr>
          <w:spacing w:val="-3"/>
        </w:rPr>
        <w:t>Loi </w:t>
      </w:r>
      <w:r>
        <w:rPr/>
        <w:t>Informatique</w:t>
      </w:r>
      <w:r>
        <w:rPr>
          <w:spacing w:val="-16"/>
        </w:rPr>
        <w:t> </w:t>
      </w:r>
      <w:r>
        <w:rPr/>
        <w:t>et</w:t>
      </w:r>
      <w:r>
        <w:rPr>
          <w:spacing w:val="-13"/>
        </w:rPr>
        <w:t> </w:t>
      </w:r>
      <w:r>
        <w:rPr/>
        <w:t>Libertés</w:t>
      </w:r>
      <w:r>
        <w:rPr>
          <w:spacing w:val="-16"/>
        </w:rPr>
        <w:t> </w:t>
      </w:r>
      <w:r>
        <w:rPr/>
        <w:t>exigeant</w:t>
      </w:r>
      <w:r>
        <w:rPr>
          <w:spacing w:val="-17"/>
        </w:rPr>
        <w:t> </w:t>
      </w:r>
      <w:r>
        <w:rPr/>
        <w:t>préalablement</w:t>
      </w:r>
      <w:r>
        <w:rPr>
          <w:spacing w:val="-16"/>
        </w:rPr>
        <w:t> </w:t>
      </w:r>
      <w:r>
        <w:rPr/>
        <w:t>au</w:t>
      </w:r>
      <w:r>
        <w:rPr>
          <w:spacing w:val="-16"/>
        </w:rPr>
        <w:t> </w:t>
      </w:r>
      <w:r>
        <w:rPr/>
        <w:t>traitement</w:t>
      </w:r>
      <w:r>
        <w:rPr>
          <w:spacing w:val="-17"/>
        </w:rPr>
        <w:t> </w:t>
      </w:r>
      <w:r>
        <w:rPr/>
        <w:t>une</w:t>
      </w:r>
      <w:r>
        <w:rPr>
          <w:spacing w:val="-15"/>
        </w:rPr>
        <w:t> </w:t>
      </w:r>
      <w:r>
        <w:rPr/>
        <w:t>collecte loyale et licite des données personnelles de la personne concernée par le traitement.</w:t>
      </w:r>
    </w:p>
    <w:p>
      <w:pPr>
        <w:pStyle w:val="BodyText"/>
      </w:pPr>
    </w:p>
    <w:p>
      <w:pPr>
        <w:pStyle w:val="BodyText"/>
        <w:spacing w:before="3"/>
        <w:rPr>
          <w:sz w:val="22"/>
        </w:rPr>
      </w:pPr>
    </w:p>
    <w:p>
      <w:pPr>
        <w:pStyle w:val="Heading1"/>
        <w:numPr>
          <w:ilvl w:val="0"/>
          <w:numId w:val="25"/>
        </w:numPr>
        <w:tabs>
          <w:tab w:pos="3374" w:val="left" w:leader="none"/>
        </w:tabs>
        <w:spacing w:line="240" w:lineRule="auto" w:before="0" w:after="0"/>
        <w:ind w:left="3373" w:right="0" w:hanging="273"/>
        <w:jc w:val="left"/>
      </w:pPr>
      <w:r>
        <w:rPr/>
        <w:t>Sur les obligations du responsable du traitement</w:t>
      </w:r>
      <w:r>
        <w:rPr>
          <w:spacing w:val="2"/>
        </w:rPr>
        <w:t> </w:t>
      </w:r>
      <w:r>
        <w:rPr/>
        <w:t>:</w:t>
      </w:r>
    </w:p>
    <w:p>
      <w:pPr>
        <w:pStyle w:val="BodyText"/>
        <w:rPr>
          <w:b/>
        </w:rPr>
      </w:pPr>
    </w:p>
    <w:p>
      <w:pPr>
        <w:pStyle w:val="BodyText"/>
        <w:spacing w:before="9"/>
        <w:rPr>
          <w:b/>
          <w:sz w:val="23"/>
        </w:rPr>
      </w:pPr>
    </w:p>
    <w:p>
      <w:pPr>
        <w:pStyle w:val="BodyText"/>
        <w:spacing w:line="208" w:lineRule="auto" w:before="1"/>
        <w:ind w:left="2260" w:right="194"/>
        <w:jc w:val="both"/>
      </w:pPr>
      <w:r>
        <w:rPr/>
        <w:t>La société TWITTER explique qu’il appartient aux sociétés partenaires concernées de recueillir le consentement de l’utilisateur.</w:t>
      </w:r>
    </w:p>
    <w:p>
      <w:pPr>
        <w:pStyle w:val="BodyText"/>
        <w:spacing w:line="208" w:lineRule="auto" w:before="157"/>
        <w:ind w:left="2260" w:right="191"/>
        <w:jc w:val="both"/>
      </w:pPr>
      <w:r>
        <w:rPr>
          <w:spacing w:val="-3"/>
        </w:rPr>
        <w:t>Il </w:t>
      </w:r>
      <w:r>
        <w:rPr/>
        <w:t>apparait à la lecture de la clause que la société TWITTER est non seulement à l’origine du dépôt de cookies mais elle est également destinataire</w:t>
      </w:r>
      <w:r>
        <w:rPr>
          <w:spacing w:val="-16"/>
        </w:rPr>
        <w:t> </w:t>
      </w:r>
      <w:r>
        <w:rPr/>
        <w:t>des</w:t>
      </w:r>
      <w:r>
        <w:rPr>
          <w:spacing w:val="-16"/>
        </w:rPr>
        <w:t> </w:t>
      </w:r>
      <w:r>
        <w:rPr/>
        <w:t>données</w:t>
      </w:r>
      <w:r>
        <w:rPr>
          <w:spacing w:val="-16"/>
        </w:rPr>
        <w:t> </w:t>
      </w:r>
      <w:r>
        <w:rPr/>
        <w:t>collectées</w:t>
      </w:r>
      <w:r>
        <w:rPr>
          <w:spacing w:val="-16"/>
        </w:rPr>
        <w:t> </w:t>
      </w:r>
      <w:r>
        <w:rPr/>
        <w:t>par</w:t>
      </w:r>
      <w:r>
        <w:rPr>
          <w:spacing w:val="-17"/>
        </w:rPr>
        <w:t> </w:t>
      </w:r>
      <w:r>
        <w:rPr/>
        <w:t>les</w:t>
      </w:r>
      <w:r>
        <w:rPr>
          <w:spacing w:val="-16"/>
        </w:rPr>
        <w:t> </w:t>
      </w:r>
      <w:r>
        <w:rPr/>
        <w:t>sociétés</w:t>
      </w:r>
      <w:r>
        <w:rPr>
          <w:spacing w:val="-16"/>
        </w:rPr>
        <w:t> </w:t>
      </w:r>
      <w:r>
        <w:rPr/>
        <w:t>tierces,</w:t>
      </w:r>
      <w:r>
        <w:rPr>
          <w:spacing w:val="-15"/>
        </w:rPr>
        <w:t> </w:t>
      </w:r>
      <w:r>
        <w:rPr/>
        <w:t>données</w:t>
      </w:r>
      <w:r>
        <w:rPr>
          <w:spacing w:val="-16"/>
        </w:rPr>
        <w:t> </w:t>
      </w:r>
      <w:r>
        <w:rPr/>
        <w:t>qu’elle utilise pour son propre compte et pour des finalités qu’elle a</w:t>
      </w:r>
      <w:r>
        <w:rPr>
          <w:spacing w:val="-24"/>
        </w:rPr>
        <w:t> </w:t>
      </w:r>
      <w:r>
        <w:rPr/>
        <w:t>déterminées.</w:t>
      </w:r>
    </w:p>
    <w:p>
      <w:pPr>
        <w:pStyle w:val="BodyText"/>
        <w:spacing w:line="208" w:lineRule="auto" w:before="160"/>
        <w:ind w:left="2260" w:right="193"/>
        <w:jc w:val="both"/>
      </w:pPr>
      <w:r>
        <w:rPr>
          <w:spacing w:val="-3"/>
        </w:rPr>
        <w:t>La </w:t>
      </w:r>
      <w:r>
        <w:rPr/>
        <w:t>société TWITTER est donc le responsable du traitement de données à caractère</w:t>
      </w:r>
      <w:r>
        <w:rPr>
          <w:spacing w:val="-21"/>
        </w:rPr>
        <w:t> </w:t>
      </w:r>
      <w:r>
        <w:rPr/>
        <w:t>personnel</w:t>
      </w:r>
      <w:r>
        <w:rPr>
          <w:spacing w:val="-19"/>
        </w:rPr>
        <w:t> </w:t>
      </w:r>
      <w:r>
        <w:rPr/>
        <w:t>au</w:t>
      </w:r>
      <w:r>
        <w:rPr>
          <w:spacing w:val="-19"/>
        </w:rPr>
        <w:t> </w:t>
      </w:r>
      <w:r>
        <w:rPr/>
        <w:t>sens</w:t>
      </w:r>
      <w:r>
        <w:rPr>
          <w:spacing w:val="-19"/>
        </w:rPr>
        <w:t> </w:t>
      </w:r>
      <w:r>
        <w:rPr/>
        <w:t>de</w:t>
      </w:r>
      <w:r>
        <w:rPr>
          <w:spacing w:val="-18"/>
        </w:rPr>
        <w:t> </w:t>
      </w:r>
      <w:r>
        <w:rPr/>
        <w:t>l’article</w:t>
      </w:r>
      <w:r>
        <w:rPr>
          <w:spacing w:val="-20"/>
        </w:rPr>
        <w:t> </w:t>
      </w:r>
      <w:r>
        <w:rPr/>
        <w:t>3</w:t>
      </w:r>
      <w:r>
        <w:rPr>
          <w:spacing w:val="-19"/>
        </w:rPr>
        <w:t> </w:t>
      </w:r>
      <w:r>
        <w:rPr/>
        <w:t>de</w:t>
      </w:r>
      <w:r>
        <w:rPr>
          <w:spacing w:val="-20"/>
        </w:rPr>
        <w:t> </w:t>
      </w:r>
      <w:r>
        <w:rPr/>
        <w:t>la</w:t>
      </w:r>
      <w:r>
        <w:rPr>
          <w:spacing w:val="-19"/>
        </w:rPr>
        <w:t> </w:t>
      </w:r>
      <w:r>
        <w:rPr/>
        <w:t>Loi</w:t>
      </w:r>
      <w:r>
        <w:rPr>
          <w:spacing w:val="-19"/>
        </w:rPr>
        <w:t> </w:t>
      </w:r>
      <w:r>
        <w:rPr/>
        <w:t>Informatique</w:t>
      </w:r>
      <w:r>
        <w:rPr>
          <w:spacing w:val="-22"/>
        </w:rPr>
        <w:t> </w:t>
      </w:r>
      <w:r>
        <w:rPr/>
        <w:t>et</w:t>
      </w:r>
      <w:r>
        <w:rPr>
          <w:spacing w:val="-19"/>
        </w:rPr>
        <w:t> </w:t>
      </w:r>
      <w:r>
        <w:rPr/>
        <w:t>Libertés, c’est-à-dire</w:t>
      </w:r>
      <w:r>
        <w:rPr>
          <w:spacing w:val="-8"/>
        </w:rPr>
        <w:t> </w:t>
      </w:r>
      <w:r>
        <w:rPr/>
        <w:t>l’entité</w:t>
      </w:r>
      <w:r>
        <w:rPr>
          <w:spacing w:val="-4"/>
        </w:rPr>
        <w:t> </w:t>
      </w:r>
      <w:r>
        <w:rPr/>
        <w:t>qui</w:t>
      </w:r>
      <w:r>
        <w:rPr>
          <w:spacing w:val="-5"/>
        </w:rPr>
        <w:t> </w:t>
      </w:r>
      <w:r>
        <w:rPr/>
        <w:t>détermine</w:t>
      </w:r>
      <w:r>
        <w:rPr>
          <w:spacing w:val="-5"/>
        </w:rPr>
        <w:t> </w:t>
      </w:r>
      <w:r>
        <w:rPr/>
        <w:t>les</w:t>
      </w:r>
      <w:r>
        <w:rPr>
          <w:spacing w:val="-4"/>
        </w:rPr>
        <w:t> </w:t>
      </w:r>
      <w:r>
        <w:rPr/>
        <w:t>finalités</w:t>
      </w:r>
      <w:r>
        <w:rPr>
          <w:spacing w:val="-5"/>
        </w:rPr>
        <w:t> </w:t>
      </w:r>
      <w:r>
        <w:rPr/>
        <w:t>et</w:t>
      </w:r>
      <w:r>
        <w:rPr>
          <w:spacing w:val="-2"/>
        </w:rPr>
        <w:t> </w:t>
      </w:r>
      <w:r>
        <w:rPr/>
        <w:t>les</w:t>
      </w:r>
      <w:r>
        <w:rPr>
          <w:spacing w:val="-3"/>
        </w:rPr>
        <w:t> </w:t>
      </w:r>
      <w:r>
        <w:rPr/>
        <w:t>moyens</w:t>
      </w:r>
      <w:r>
        <w:rPr>
          <w:spacing w:val="-4"/>
        </w:rPr>
        <w:t> </w:t>
      </w:r>
      <w:r>
        <w:rPr/>
        <w:t>du</w:t>
      </w:r>
      <w:r>
        <w:rPr>
          <w:spacing w:val="-5"/>
        </w:rPr>
        <w:t> </w:t>
      </w:r>
      <w:r>
        <w:rPr/>
        <w:t>traitement de ces</w:t>
      </w:r>
      <w:r>
        <w:rPr>
          <w:spacing w:val="-1"/>
        </w:rPr>
        <w:t> </w:t>
      </w:r>
      <w:r>
        <w:rPr/>
        <w:t>données.</w:t>
      </w:r>
    </w:p>
    <w:p>
      <w:pPr>
        <w:pStyle w:val="BodyText"/>
        <w:spacing w:line="208" w:lineRule="auto" w:before="158"/>
        <w:ind w:left="2260" w:right="192"/>
        <w:jc w:val="both"/>
      </w:pPr>
      <w:r>
        <w:rPr/>
        <w:t>L’obligation d’information et de recueil de consentement préalables </w:t>
      </w:r>
      <w:r>
        <w:rPr>
          <w:spacing w:val="-6"/>
        </w:rPr>
        <w:t>de </w:t>
      </w:r>
      <w:r>
        <w:rPr/>
        <w:t>l’utilisateur,</w:t>
      </w:r>
      <w:r>
        <w:rPr>
          <w:spacing w:val="-22"/>
        </w:rPr>
        <w:t> </w:t>
      </w:r>
      <w:r>
        <w:rPr/>
        <w:t>prévue</w:t>
      </w:r>
      <w:r>
        <w:rPr>
          <w:spacing w:val="-25"/>
        </w:rPr>
        <w:t> </w:t>
      </w:r>
      <w:r>
        <w:rPr/>
        <w:t>par</w:t>
      </w:r>
      <w:r>
        <w:rPr>
          <w:spacing w:val="-21"/>
        </w:rPr>
        <w:t> </w:t>
      </w:r>
      <w:r>
        <w:rPr/>
        <w:t>les</w:t>
      </w:r>
      <w:r>
        <w:rPr>
          <w:spacing w:val="-24"/>
        </w:rPr>
        <w:t> </w:t>
      </w:r>
      <w:r>
        <w:rPr/>
        <w:t>articles</w:t>
      </w:r>
      <w:r>
        <w:rPr>
          <w:spacing w:val="-23"/>
        </w:rPr>
        <w:t> </w:t>
      </w:r>
      <w:r>
        <w:rPr/>
        <w:t>6,</w:t>
      </w:r>
      <w:r>
        <w:rPr>
          <w:spacing w:val="-24"/>
        </w:rPr>
        <w:t> </w:t>
      </w:r>
      <w:r>
        <w:rPr/>
        <w:t>7</w:t>
      </w:r>
      <w:r>
        <w:rPr>
          <w:spacing w:val="-23"/>
        </w:rPr>
        <w:t> </w:t>
      </w:r>
      <w:r>
        <w:rPr/>
        <w:t>32-II</w:t>
      </w:r>
      <w:r>
        <w:rPr>
          <w:spacing w:val="-29"/>
        </w:rPr>
        <w:t> </w:t>
      </w:r>
      <w:r>
        <w:rPr/>
        <w:t>et</w:t>
      </w:r>
      <w:r>
        <w:rPr>
          <w:spacing w:val="-25"/>
        </w:rPr>
        <w:t> </w:t>
      </w:r>
      <w:r>
        <w:rPr>
          <w:spacing w:val="-3"/>
        </w:rPr>
        <w:t>32-III</w:t>
      </w:r>
      <w:r>
        <w:rPr>
          <w:spacing w:val="-29"/>
        </w:rPr>
        <w:t> </w:t>
      </w:r>
      <w:r>
        <w:rPr/>
        <w:t>de</w:t>
      </w:r>
      <w:r>
        <w:rPr>
          <w:spacing w:val="-25"/>
        </w:rPr>
        <w:t> </w:t>
      </w:r>
      <w:r>
        <w:rPr/>
        <w:t>la</w:t>
      </w:r>
      <w:r>
        <w:rPr>
          <w:spacing w:val="-24"/>
        </w:rPr>
        <w:t> </w:t>
      </w:r>
      <w:r>
        <w:rPr/>
        <w:t>Loi</w:t>
      </w:r>
      <w:r>
        <w:rPr>
          <w:spacing w:val="-22"/>
        </w:rPr>
        <w:t> </w:t>
      </w:r>
      <w:r>
        <w:rPr/>
        <w:t>Informatique et</w:t>
      </w:r>
      <w:r>
        <w:rPr>
          <w:spacing w:val="-26"/>
        </w:rPr>
        <w:t> </w:t>
      </w:r>
      <w:r>
        <w:rPr/>
        <w:t>Libertés</w:t>
      </w:r>
      <w:r>
        <w:rPr>
          <w:spacing w:val="-25"/>
        </w:rPr>
        <w:t> </w:t>
      </w:r>
      <w:r>
        <w:rPr/>
        <w:t>de</w:t>
      </w:r>
      <w:r>
        <w:rPr>
          <w:spacing w:val="-27"/>
        </w:rPr>
        <w:t> </w:t>
      </w:r>
      <w:r>
        <w:rPr/>
        <w:t>la</w:t>
      </w:r>
      <w:r>
        <w:rPr>
          <w:spacing w:val="-25"/>
        </w:rPr>
        <w:t> </w:t>
      </w:r>
      <w:r>
        <w:rPr/>
        <w:t>Loi</w:t>
      </w:r>
      <w:r>
        <w:rPr>
          <w:spacing w:val="-25"/>
        </w:rPr>
        <w:t> </w:t>
      </w:r>
      <w:r>
        <w:rPr/>
        <w:t>Informatique</w:t>
      </w:r>
      <w:r>
        <w:rPr>
          <w:spacing w:val="-28"/>
        </w:rPr>
        <w:t> </w:t>
      </w:r>
      <w:r>
        <w:rPr/>
        <w:t>et</w:t>
      </w:r>
      <w:r>
        <w:rPr>
          <w:spacing w:val="-28"/>
        </w:rPr>
        <w:t> </w:t>
      </w:r>
      <w:r>
        <w:rPr/>
        <w:t>Libertés,</w:t>
      </w:r>
      <w:r>
        <w:rPr>
          <w:spacing w:val="-28"/>
        </w:rPr>
        <w:t> </w:t>
      </w:r>
      <w:r>
        <w:rPr/>
        <w:t>repose</w:t>
      </w:r>
      <w:r>
        <w:rPr>
          <w:spacing w:val="-30"/>
        </w:rPr>
        <w:t> </w:t>
      </w:r>
      <w:r>
        <w:rPr/>
        <w:t>donc</w:t>
      </w:r>
      <w:r>
        <w:rPr>
          <w:spacing w:val="-28"/>
        </w:rPr>
        <w:t> </w:t>
      </w:r>
      <w:r>
        <w:rPr/>
        <w:t>intégralement</w:t>
      </w:r>
      <w:r>
        <w:rPr>
          <w:spacing w:val="-25"/>
        </w:rPr>
        <w:t> </w:t>
      </w:r>
      <w:r>
        <w:rPr/>
        <w:t>sur TWITTER, en sa qualité de responsable du traitement et non sur ses entreprises partenaires.</w:t>
      </w:r>
    </w:p>
    <w:p>
      <w:pPr>
        <w:pStyle w:val="BodyText"/>
        <w:spacing w:line="208" w:lineRule="auto" w:before="160"/>
        <w:ind w:left="2260" w:right="193"/>
        <w:jc w:val="both"/>
      </w:pPr>
      <w:r>
        <w:rPr/>
        <w:t>De sorte qu’en n’informant pas l’utilisateur que des données à caractère personnel sont collectées lors de sa navigation sur des sites ou des applications tierces, en s’abstenant de recueillir auprès de l’utilisateur</w:t>
      </w:r>
      <w:r>
        <w:rPr>
          <w:spacing w:val="-42"/>
        </w:rPr>
        <w:t> </w:t>
      </w:r>
      <w:r>
        <w:rPr/>
        <w:t>son consentement</w:t>
      </w:r>
      <w:r>
        <w:rPr>
          <w:spacing w:val="-13"/>
        </w:rPr>
        <w:t> </w:t>
      </w:r>
      <w:r>
        <w:rPr/>
        <w:t>préalable,</w:t>
      </w:r>
      <w:r>
        <w:rPr>
          <w:spacing w:val="-14"/>
        </w:rPr>
        <w:t> </w:t>
      </w:r>
      <w:r>
        <w:rPr/>
        <w:t>qui</w:t>
      </w:r>
      <w:r>
        <w:rPr>
          <w:spacing w:val="-14"/>
        </w:rPr>
        <w:t> </w:t>
      </w:r>
      <w:r>
        <w:rPr/>
        <w:t>doit</w:t>
      </w:r>
      <w:r>
        <w:rPr>
          <w:spacing w:val="-11"/>
        </w:rPr>
        <w:t> </w:t>
      </w:r>
      <w:r>
        <w:rPr/>
        <w:t>résulter</w:t>
      </w:r>
      <w:r>
        <w:rPr>
          <w:spacing w:val="-15"/>
        </w:rPr>
        <w:t> </w:t>
      </w:r>
      <w:r>
        <w:rPr/>
        <w:t>d’une</w:t>
      </w:r>
      <w:r>
        <w:rPr>
          <w:spacing w:val="-15"/>
        </w:rPr>
        <w:t> </w:t>
      </w:r>
      <w:r>
        <w:rPr/>
        <w:t>action</w:t>
      </w:r>
      <w:r>
        <w:rPr>
          <w:spacing w:val="-14"/>
        </w:rPr>
        <w:t> </w:t>
      </w:r>
      <w:r>
        <w:rPr/>
        <w:t>positive</w:t>
      </w:r>
      <w:r>
        <w:rPr>
          <w:spacing w:val="-11"/>
        </w:rPr>
        <w:t> </w:t>
      </w:r>
      <w:r>
        <w:rPr/>
        <w:t>de</w:t>
      </w:r>
      <w:r>
        <w:rPr>
          <w:spacing w:val="-16"/>
        </w:rPr>
        <w:t> </w:t>
      </w:r>
      <w:r>
        <w:rPr/>
        <w:t>sa</w:t>
      </w:r>
      <w:r>
        <w:rPr>
          <w:spacing w:val="-14"/>
        </w:rPr>
        <w:t> </w:t>
      </w:r>
      <w:r>
        <w:rPr/>
        <w:t>part</w:t>
      </w:r>
      <w:r>
        <w:rPr>
          <w:spacing w:val="-11"/>
        </w:rPr>
        <w:t> </w:t>
      </w:r>
      <w:r>
        <w:rPr/>
        <w:t>et en</w:t>
      </w:r>
      <w:r>
        <w:rPr>
          <w:spacing w:val="-23"/>
        </w:rPr>
        <w:t> </w:t>
      </w:r>
      <w:r>
        <w:rPr/>
        <w:t>ne</w:t>
      </w:r>
      <w:r>
        <w:rPr>
          <w:spacing w:val="-22"/>
        </w:rPr>
        <w:t> </w:t>
      </w:r>
      <w:r>
        <w:rPr/>
        <w:t>proposant</w:t>
      </w:r>
      <w:r>
        <w:rPr>
          <w:spacing w:val="-22"/>
        </w:rPr>
        <w:t> </w:t>
      </w:r>
      <w:r>
        <w:rPr/>
        <w:t>pas</w:t>
      </w:r>
      <w:r>
        <w:rPr>
          <w:spacing w:val="-22"/>
        </w:rPr>
        <w:t> </w:t>
      </w:r>
      <w:r>
        <w:rPr/>
        <w:t>à</w:t>
      </w:r>
      <w:r>
        <w:rPr>
          <w:spacing w:val="-23"/>
        </w:rPr>
        <w:t> </w:t>
      </w:r>
      <w:r>
        <w:rPr/>
        <w:t>l’utilisateur</w:t>
      </w:r>
      <w:r>
        <w:rPr>
          <w:spacing w:val="-22"/>
        </w:rPr>
        <w:t> </w:t>
      </w:r>
      <w:r>
        <w:rPr/>
        <w:t>de</w:t>
      </w:r>
      <w:r>
        <w:rPr>
          <w:spacing w:val="-24"/>
        </w:rPr>
        <w:t> </w:t>
      </w:r>
      <w:r>
        <w:rPr/>
        <w:t>moyens</w:t>
      </w:r>
      <w:r>
        <w:rPr>
          <w:spacing w:val="-22"/>
        </w:rPr>
        <w:t> </w:t>
      </w:r>
      <w:r>
        <w:rPr/>
        <w:t>pour</w:t>
      </w:r>
      <w:r>
        <w:rPr>
          <w:spacing w:val="-22"/>
        </w:rPr>
        <w:t> </w:t>
      </w:r>
      <w:r>
        <w:rPr/>
        <w:t>s'opposer</w:t>
      </w:r>
      <w:r>
        <w:rPr>
          <w:spacing w:val="-23"/>
        </w:rPr>
        <w:t> </w:t>
      </w:r>
      <w:r>
        <w:rPr/>
        <w:t>à</w:t>
      </w:r>
      <w:r>
        <w:rPr>
          <w:spacing w:val="-27"/>
        </w:rPr>
        <w:t> </w:t>
      </w:r>
      <w:r>
        <w:rPr/>
        <w:t>cette</w:t>
      </w:r>
      <w:r>
        <w:rPr>
          <w:spacing w:val="-22"/>
        </w:rPr>
        <w:t> </w:t>
      </w:r>
      <w:r>
        <w:rPr>
          <w:spacing w:val="-3"/>
        </w:rPr>
        <w:t>collecte, </w:t>
      </w:r>
      <w:r>
        <w:rPr/>
        <w:t>la</w:t>
      </w:r>
      <w:r>
        <w:rPr>
          <w:spacing w:val="-5"/>
        </w:rPr>
        <w:t> </w:t>
      </w:r>
      <w:r>
        <w:rPr/>
        <w:t>clause</w:t>
      </w:r>
      <w:r>
        <w:rPr>
          <w:spacing w:val="-8"/>
        </w:rPr>
        <w:t> </w:t>
      </w:r>
      <w:r>
        <w:rPr/>
        <w:t>critiquée</w:t>
      </w:r>
      <w:r>
        <w:rPr>
          <w:spacing w:val="-7"/>
        </w:rPr>
        <w:t> </w:t>
      </w:r>
      <w:r>
        <w:rPr/>
        <w:t>contrevient</w:t>
      </w:r>
      <w:r>
        <w:rPr>
          <w:spacing w:val="-5"/>
        </w:rPr>
        <w:t> </w:t>
      </w:r>
      <w:r>
        <w:rPr/>
        <w:t>aux</w:t>
      </w:r>
      <w:r>
        <w:rPr>
          <w:spacing w:val="-5"/>
        </w:rPr>
        <w:t> </w:t>
      </w:r>
      <w:r>
        <w:rPr/>
        <w:t>dispositions</w:t>
      </w:r>
      <w:r>
        <w:rPr>
          <w:spacing w:val="-4"/>
        </w:rPr>
        <w:t> </w:t>
      </w:r>
      <w:r>
        <w:rPr/>
        <w:t>des</w:t>
      </w:r>
      <w:r>
        <w:rPr>
          <w:spacing w:val="-5"/>
        </w:rPr>
        <w:t> </w:t>
      </w:r>
      <w:r>
        <w:rPr/>
        <w:t>articles</w:t>
      </w:r>
      <w:r>
        <w:rPr>
          <w:spacing w:val="-5"/>
        </w:rPr>
        <w:t> </w:t>
      </w:r>
      <w:r>
        <w:rPr/>
        <w:t>6</w:t>
      </w:r>
      <w:r>
        <w:rPr>
          <w:spacing w:val="-8"/>
        </w:rPr>
        <w:t> </w:t>
      </w:r>
      <w:r>
        <w:rPr/>
        <w:t>et</w:t>
      </w:r>
      <w:r>
        <w:rPr>
          <w:spacing w:val="-8"/>
        </w:rPr>
        <w:t> </w:t>
      </w:r>
      <w:r>
        <w:rPr/>
        <w:t>7</w:t>
      </w:r>
      <w:r>
        <w:rPr>
          <w:spacing w:val="-7"/>
        </w:rPr>
        <w:t> </w:t>
      </w:r>
      <w:r>
        <w:rPr/>
        <w:t>de</w:t>
      </w:r>
      <w:r>
        <w:rPr>
          <w:spacing w:val="-5"/>
        </w:rPr>
        <w:t> </w:t>
      </w:r>
      <w:r>
        <w:rPr/>
        <w:t>la</w:t>
      </w:r>
      <w:r>
        <w:rPr>
          <w:spacing w:val="-5"/>
        </w:rPr>
        <w:t> </w:t>
      </w:r>
      <w:r>
        <w:rPr>
          <w:spacing w:val="-7"/>
        </w:rPr>
        <w:t>Loi </w:t>
      </w:r>
      <w:r>
        <w:rPr/>
        <w:t>Informatique et</w:t>
      </w:r>
      <w:r>
        <w:rPr>
          <w:spacing w:val="-3"/>
        </w:rPr>
        <w:t> </w:t>
      </w:r>
      <w:r>
        <w:rPr/>
        <w:t>Libertés.</w:t>
      </w:r>
    </w:p>
    <w:p>
      <w:pPr>
        <w:pStyle w:val="BodyText"/>
        <w:spacing w:before="129"/>
        <w:ind w:left="2260"/>
        <w:jc w:val="both"/>
      </w:pPr>
      <w:r>
        <w:rPr/>
        <w:t>Elle est donc illicite à leur égard.</w:t>
      </w:r>
    </w:p>
    <w:p>
      <w:pPr>
        <w:spacing w:after="0"/>
        <w:jc w:val="both"/>
        <w:sectPr>
          <w:pgSz w:w="11920" w:h="16840"/>
          <w:pgMar w:header="869" w:footer="860" w:top="1520" w:bottom="1060" w:left="1340" w:right="1080"/>
        </w:sectPr>
      </w:pPr>
    </w:p>
    <w:p>
      <w:pPr>
        <w:pStyle w:val="BodyText"/>
        <w:rPr>
          <w:sz w:val="20"/>
        </w:rPr>
      </w:pPr>
    </w:p>
    <w:p>
      <w:pPr>
        <w:pStyle w:val="Heading1"/>
        <w:spacing w:line="208" w:lineRule="auto" w:before="204"/>
        <w:ind w:right="192"/>
      </w:pPr>
      <w:bookmarkStart w:name="Page 163" w:id="179"/>
      <w:bookmarkEnd w:id="179"/>
      <w:r>
        <w:rPr>
          <w:b w:val="0"/>
        </w:rPr>
      </w:r>
      <w:r>
        <w:rPr/>
        <w:t>En conséquence la clause n°14 de la Politique de confidentialité de TWITTER des 21 octobre 2013, 8 septembre 2014, 18 mai 2015 et 27 janvier 2016, nouvellement clause n°17 dans la version du </w:t>
      </w:r>
      <w:r>
        <w:rPr>
          <w:spacing w:val="-6"/>
        </w:rPr>
        <w:t>30 </w:t>
      </w:r>
      <w:r>
        <w:rPr/>
        <w:t>septembre 2016, illicite au regard des articles 6, 7, 32-II, 32- III, et </w:t>
      </w:r>
      <w:r>
        <w:rPr>
          <w:spacing w:val="-7"/>
        </w:rPr>
        <w:t>38 </w:t>
      </w:r>
      <w:r>
        <w:rPr/>
        <w:t>de</w:t>
      </w:r>
      <w:r>
        <w:rPr>
          <w:spacing w:val="-28"/>
        </w:rPr>
        <w:t> </w:t>
      </w:r>
      <w:r>
        <w:rPr/>
        <w:t>la</w:t>
      </w:r>
      <w:r>
        <w:rPr>
          <w:spacing w:val="-24"/>
        </w:rPr>
        <w:t> </w:t>
      </w:r>
      <w:r>
        <w:rPr/>
        <w:t>Loi</w:t>
      </w:r>
      <w:r>
        <w:rPr>
          <w:spacing w:val="-25"/>
        </w:rPr>
        <w:t> </w:t>
      </w:r>
      <w:r>
        <w:rPr/>
        <w:t>Informatique</w:t>
      </w:r>
      <w:r>
        <w:rPr>
          <w:spacing w:val="-28"/>
        </w:rPr>
        <w:t> </w:t>
      </w:r>
      <w:r>
        <w:rPr>
          <w:spacing w:val="-3"/>
        </w:rPr>
        <w:t>et</w:t>
      </w:r>
      <w:r>
        <w:rPr>
          <w:spacing w:val="-29"/>
        </w:rPr>
        <w:t> </w:t>
      </w:r>
      <w:r>
        <w:rPr/>
        <w:t>Libertés,</w:t>
      </w:r>
      <w:r>
        <w:rPr>
          <w:spacing w:val="-26"/>
        </w:rPr>
        <w:t> </w:t>
      </w:r>
      <w:r>
        <w:rPr/>
        <w:t>de</w:t>
      </w:r>
      <w:r>
        <w:rPr>
          <w:spacing w:val="-27"/>
        </w:rPr>
        <w:t> </w:t>
      </w:r>
      <w:r>
        <w:rPr/>
        <w:t>l’article</w:t>
      </w:r>
      <w:r>
        <w:rPr>
          <w:spacing w:val="-28"/>
        </w:rPr>
        <w:t> </w:t>
      </w:r>
      <w:r>
        <w:rPr/>
        <w:t>L.</w:t>
      </w:r>
      <w:r>
        <w:rPr>
          <w:spacing w:val="-24"/>
        </w:rPr>
        <w:t> </w:t>
      </w:r>
      <w:r>
        <w:rPr/>
        <w:t>132-1,</w:t>
      </w:r>
      <w:r>
        <w:rPr>
          <w:spacing w:val="-25"/>
        </w:rPr>
        <w:t> </w:t>
      </w:r>
      <w:r>
        <w:rPr/>
        <w:t>devenu</w:t>
      </w:r>
      <w:r>
        <w:rPr>
          <w:spacing w:val="-24"/>
        </w:rPr>
        <w:t> </w:t>
      </w:r>
      <w:r>
        <w:rPr/>
        <w:t>l’article</w:t>
      </w:r>
    </w:p>
    <w:p>
      <w:pPr>
        <w:spacing w:line="228" w:lineRule="exact" w:before="0"/>
        <w:ind w:left="2260" w:right="0" w:firstLine="0"/>
        <w:jc w:val="both"/>
        <w:rPr>
          <w:b/>
          <w:sz w:val="24"/>
        </w:rPr>
      </w:pPr>
      <w:r>
        <w:rPr>
          <w:b/>
          <w:sz w:val="24"/>
        </w:rPr>
        <w:t>L.</w:t>
      </w:r>
      <w:r>
        <w:rPr>
          <w:b/>
          <w:spacing w:val="-11"/>
          <w:sz w:val="24"/>
        </w:rPr>
        <w:t> </w:t>
      </w:r>
      <w:r>
        <w:rPr>
          <w:b/>
          <w:sz w:val="24"/>
        </w:rPr>
        <w:t>212-1</w:t>
      </w:r>
      <w:r>
        <w:rPr>
          <w:b/>
          <w:spacing w:val="-13"/>
          <w:sz w:val="24"/>
        </w:rPr>
        <w:t> </w:t>
      </w:r>
      <w:r>
        <w:rPr>
          <w:b/>
          <w:sz w:val="24"/>
        </w:rPr>
        <w:t>du</w:t>
      </w:r>
      <w:r>
        <w:rPr>
          <w:b/>
          <w:spacing w:val="-11"/>
          <w:sz w:val="24"/>
        </w:rPr>
        <w:t> </w:t>
      </w:r>
      <w:r>
        <w:rPr>
          <w:b/>
          <w:sz w:val="24"/>
        </w:rPr>
        <w:t>code</w:t>
      </w:r>
      <w:r>
        <w:rPr>
          <w:b/>
          <w:spacing w:val="-11"/>
          <w:sz w:val="24"/>
        </w:rPr>
        <w:t> </w:t>
      </w:r>
      <w:r>
        <w:rPr>
          <w:b/>
          <w:sz w:val="24"/>
        </w:rPr>
        <w:t>de</w:t>
      </w:r>
      <w:r>
        <w:rPr>
          <w:b/>
          <w:spacing w:val="-10"/>
          <w:sz w:val="24"/>
        </w:rPr>
        <w:t> </w:t>
      </w:r>
      <w:r>
        <w:rPr>
          <w:b/>
          <w:sz w:val="24"/>
        </w:rPr>
        <w:t>la</w:t>
      </w:r>
      <w:r>
        <w:rPr>
          <w:b/>
          <w:spacing w:val="-11"/>
          <w:sz w:val="24"/>
        </w:rPr>
        <w:t> </w:t>
      </w:r>
      <w:r>
        <w:rPr>
          <w:b/>
          <w:sz w:val="24"/>
        </w:rPr>
        <w:t>consommation,</w:t>
      </w:r>
      <w:r>
        <w:rPr>
          <w:b/>
          <w:spacing w:val="-10"/>
          <w:sz w:val="24"/>
        </w:rPr>
        <w:t> </w:t>
      </w:r>
      <w:r>
        <w:rPr>
          <w:b/>
          <w:sz w:val="24"/>
        </w:rPr>
        <w:t>et</w:t>
      </w:r>
      <w:r>
        <w:rPr>
          <w:b/>
          <w:spacing w:val="-11"/>
          <w:sz w:val="24"/>
        </w:rPr>
        <w:t> </w:t>
      </w:r>
      <w:r>
        <w:rPr>
          <w:b/>
          <w:sz w:val="24"/>
        </w:rPr>
        <w:t>abusive</w:t>
      </w:r>
      <w:r>
        <w:rPr>
          <w:b/>
          <w:spacing w:val="-13"/>
          <w:sz w:val="24"/>
        </w:rPr>
        <w:t> </w:t>
      </w:r>
      <w:r>
        <w:rPr>
          <w:b/>
          <w:sz w:val="24"/>
        </w:rPr>
        <w:t>au</w:t>
      </w:r>
      <w:r>
        <w:rPr>
          <w:b/>
          <w:spacing w:val="-10"/>
          <w:sz w:val="24"/>
        </w:rPr>
        <w:t> </w:t>
      </w:r>
      <w:r>
        <w:rPr>
          <w:b/>
          <w:sz w:val="24"/>
        </w:rPr>
        <w:t>regard</w:t>
      </w:r>
      <w:r>
        <w:rPr>
          <w:b/>
          <w:spacing w:val="-11"/>
          <w:sz w:val="24"/>
        </w:rPr>
        <w:t> </w:t>
      </w:r>
      <w:r>
        <w:rPr>
          <w:b/>
          <w:sz w:val="24"/>
        </w:rPr>
        <w:t>de</w:t>
      </w:r>
      <w:r>
        <w:rPr>
          <w:b/>
          <w:spacing w:val="-13"/>
          <w:sz w:val="24"/>
        </w:rPr>
        <w:t> </w:t>
      </w:r>
      <w:r>
        <w:rPr>
          <w:b/>
          <w:sz w:val="24"/>
        </w:rPr>
        <w:t>l’article</w:t>
      </w:r>
    </w:p>
    <w:p>
      <w:pPr>
        <w:spacing w:line="208" w:lineRule="auto" w:before="11"/>
        <w:ind w:left="2260" w:right="193" w:firstLine="0"/>
        <w:jc w:val="both"/>
        <w:rPr>
          <w:b/>
          <w:sz w:val="24"/>
        </w:rPr>
      </w:pPr>
      <w:r>
        <w:rPr>
          <w:b/>
          <w:sz w:val="24"/>
        </w:rPr>
        <w:t>R. 132- 1 4°) devenu l’article R. 212-1 4°) du Code de la consommation, sera donc réputée non écrite.</w:t>
      </w:r>
    </w:p>
    <w:p>
      <w:pPr>
        <w:pStyle w:val="BodyText"/>
        <w:rPr>
          <w:b/>
        </w:rPr>
      </w:pPr>
    </w:p>
    <w:p>
      <w:pPr>
        <w:pStyle w:val="BodyText"/>
        <w:spacing w:before="7"/>
        <w:rPr>
          <w:b/>
        </w:rPr>
      </w:pPr>
    </w:p>
    <w:p>
      <w:pPr>
        <w:pStyle w:val="ListParagraph"/>
        <w:numPr>
          <w:ilvl w:val="0"/>
          <w:numId w:val="21"/>
        </w:numPr>
        <w:tabs>
          <w:tab w:pos="2624" w:val="left" w:leader="none"/>
        </w:tabs>
        <w:spacing w:line="208" w:lineRule="auto" w:before="0" w:after="0"/>
        <w:ind w:left="2260" w:right="192" w:firstLine="0"/>
        <w:jc w:val="both"/>
        <w:rPr>
          <w:sz w:val="24"/>
        </w:rPr>
      </w:pPr>
      <w:r>
        <w:rPr>
          <w:b/>
          <w:sz w:val="24"/>
        </w:rPr>
        <w:t>Clause n° 15 de la Politique de confidentialité de Twitter devenue clause n°18 </w:t>
      </w:r>
      <w:r>
        <w:rPr>
          <w:sz w:val="24"/>
        </w:rPr>
        <w:t>:</w:t>
      </w:r>
    </w:p>
    <w:p>
      <w:pPr>
        <w:pStyle w:val="BodyText"/>
      </w:pPr>
    </w:p>
    <w:p>
      <w:pPr>
        <w:pStyle w:val="BodyText"/>
        <w:spacing w:before="10"/>
      </w:pPr>
    </w:p>
    <w:p>
      <w:pPr>
        <w:spacing w:line="208" w:lineRule="auto" w:before="0"/>
        <w:ind w:left="2260" w:right="195" w:firstLine="0"/>
        <w:jc w:val="both"/>
        <w:rPr>
          <w:sz w:val="24"/>
        </w:rPr>
      </w:pPr>
      <w:r>
        <w:rPr>
          <w:b/>
          <w:sz w:val="24"/>
        </w:rPr>
        <w:t>Clause n°15 de la Politique de confidentialité de TWITTER du 21 octobre 2013 </w:t>
      </w:r>
      <w:r>
        <w:rPr>
          <w:sz w:val="24"/>
        </w:rPr>
        <w:t>:</w:t>
      </w:r>
    </w:p>
    <w:p>
      <w:pPr>
        <w:spacing w:line="208" w:lineRule="auto" w:before="158"/>
        <w:ind w:left="2260" w:right="195" w:firstLine="0"/>
        <w:jc w:val="both"/>
        <w:rPr>
          <w:i/>
          <w:sz w:val="24"/>
        </w:rPr>
      </w:pPr>
      <w:r>
        <w:rPr>
          <w:i/>
          <w:sz w:val="24"/>
        </w:rPr>
        <w:t>Astuce : Nous ne divulguons pas de données personnelles et privées en </w:t>
      </w:r>
      <w:r>
        <w:rPr>
          <w:i/>
          <w:sz w:val="24"/>
        </w:rPr>
        <w:t>dehors des circonstances limitées qui sont énumérées ici.</w:t>
      </w:r>
    </w:p>
    <w:p>
      <w:pPr>
        <w:pStyle w:val="Heading1"/>
        <w:spacing w:line="208" w:lineRule="auto" w:before="163"/>
        <w:ind w:right="194"/>
      </w:pPr>
      <w:r>
        <w:rPr/>
        <w:t>Clause n°15 de la Politique de confidentialité de TWITTER du 8 septembre 2014 :</w:t>
      </w:r>
    </w:p>
    <w:p>
      <w:pPr>
        <w:spacing w:line="208" w:lineRule="auto" w:before="156"/>
        <w:ind w:left="2260" w:right="193" w:firstLine="0"/>
        <w:jc w:val="both"/>
        <w:rPr>
          <w:i/>
          <w:sz w:val="24"/>
        </w:rPr>
      </w:pPr>
      <w:r>
        <w:rPr>
          <w:i/>
          <w:sz w:val="24"/>
        </w:rPr>
        <w:t>Tip : Nous ne divulguons pas d’informations personnelles et privées en </w:t>
      </w:r>
      <w:r>
        <w:rPr>
          <w:i/>
          <w:sz w:val="24"/>
        </w:rPr>
        <w:t>dehors des circonstances limitées qui sont énumérées ici.</w:t>
      </w:r>
    </w:p>
    <w:p>
      <w:pPr>
        <w:pStyle w:val="Heading1"/>
        <w:spacing w:line="208" w:lineRule="auto" w:before="163"/>
        <w:ind w:right="194"/>
        <w:rPr>
          <w:b w:val="0"/>
        </w:rPr>
      </w:pPr>
      <w:r>
        <w:rPr/>
        <w:t>Clause</w:t>
      </w:r>
      <w:r>
        <w:rPr>
          <w:spacing w:val="-10"/>
        </w:rPr>
        <w:t> </w:t>
      </w:r>
      <w:r>
        <w:rPr/>
        <w:t>n°15</w:t>
      </w:r>
      <w:r>
        <w:rPr>
          <w:spacing w:val="-10"/>
        </w:rPr>
        <w:t> </w:t>
      </w:r>
      <w:r>
        <w:rPr/>
        <w:t>de</w:t>
      </w:r>
      <w:r>
        <w:rPr>
          <w:spacing w:val="-9"/>
        </w:rPr>
        <w:t> </w:t>
      </w:r>
      <w:r>
        <w:rPr/>
        <w:t>la</w:t>
      </w:r>
      <w:r>
        <w:rPr>
          <w:spacing w:val="-10"/>
        </w:rPr>
        <w:t> </w:t>
      </w:r>
      <w:r>
        <w:rPr/>
        <w:t>Politique</w:t>
      </w:r>
      <w:r>
        <w:rPr>
          <w:spacing w:val="-10"/>
        </w:rPr>
        <w:t> </w:t>
      </w:r>
      <w:r>
        <w:rPr/>
        <w:t>de</w:t>
      </w:r>
      <w:r>
        <w:rPr>
          <w:spacing w:val="-13"/>
        </w:rPr>
        <w:t> </w:t>
      </w:r>
      <w:r>
        <w:rPr/>
        <w:t>confidentialité</w:t>
      </w:r>
      <w:r>
        <w:rPr>
          <w:spacing w:val="-12"/>
        </w:rPr>
        <w:t> </w:t>
      </w:r>
      <w:r>
        <w:rPr/>
        <w:t>de</w:t>
      </w:r>
      <w:r>
        <w:rPr>
          <w:spacing w:val="-11"/>
        </w:rPr>
        <w:t> </w:t>
      </w:r>
      <w:r>
        <w:rPr/>
        <w:t>TWITTER</w:t>
      </w:r>
      <w:r>
        <w:rPr>
          <w:spacing w:val="-12"/>
        </w:rPr>
        <w:t> </w:t>
      </w:r>
      <w:r>
        <w:rPr/>
        <w:t>du</w:t>
      </w:r>
      <w:r>
        <w:rPr>
          <w:spacing w:val="-10"/>
        </w:rPr>
        <w:t> </w:t>
      </w:r>
      <w:r>
        <w:rPr/>
        <w:t>18</w:t>
      </w:r>
      <w:r>
        <w:rPr>
          <w:spacing w:val="-9"/>
        </w:rPr>
        <w:t> </w:t>
      </w:r>
      <w:r>
        <w:rPr>
          <w:spacing w:val="-5"/>
        </w:rPr>
        <w:t>mai </w:t>
      </w:r>
      <w:r>
        <w:rPr/>
        <w:t>2015 et du 27 janvier 2016</w:t>
      </w:r>
      <w:r>
        <w:rPr>
          <w:spacing w:val="-1"/>
        </w:rPr>
        <w:t> </w:t>
      </w:r>
      <w:r>
        <w:rPr>
          <w:b w:val="0"/>
        </w:rPr>
        <w:t>:</w:t>
      </w:r>
    </w:p>
    <w:p>
      <w:pPr>
        <w:spacing w:line="208" w:lineRule="auto" w:before="157"/>
        <w:ind w:left="2260" w:right="194" w:firstLine="0"/>
        <w:jc w:val="both"/>
        <w:rPr>
          <w:i/>
          <w:sz w:val="24"/>
        </w:rPr>
      </w:pPr>
      <w:r>
        <w:rPr>
          <w:i/>
          <w:sz w:val="24"/>
        </w:rPr>
        <w:t>Tip : Nous ne divulguons pas d’informations personnelles et privées </w:t>
      </w:r>
      <w:r>
        <w:rPr>
          <w:i/>
          <w:spacing w:val="-7"/>
          <w:sz w:val="24"/>
        </w:rPr>
        <w:t>en </w:t>
      </w:r>
      <w:r>
        <w:rPr>
          <w:i/>
          <w:sz w:val="24"/>
        </w:rPr>
        <w:t>dehors</w:t>
      </w:r>
      <w:r>
        <w:rPr>
          <w:i/>
          <w:spacing w:val="-21"/>
          <w:sz w:val="24"/>
        </w:rPr>
        <w:t> </w:t>
      </w:r>
      <w:r>
        <w:rPr>
          <w:i/>
          <w:sz w:val="24"/>
        </w:rPr>
        <w:t>des</w:t>
      </w:r>
      <w:r>
        <w:rPr>
          <w:i/>
          <w:spacing w:val="-20"/>
          <w:sz w:val="24"/>
        </w:rPr>
        <w:t> </w:t>
      </w:r>
      <w:r>
        <w:rPr>
          <w:i/>
          <w:sz w:val="24"/>
        </w:rPr>
        <w:t>situations</w:t>
      </w:r>
      <w:r>
        <w:rPr>
          <w:i/>
          <w:spacing w:val="-20"/>
          <w:sz w:val="24"/>
        </w:rPr>
        <w:t> </w:t>
      </w:r>
      <w:r>
        <w:rPr>
          <w:i/>
          <w:sz w:val="24"/>
        </w:rPr>
        <w:t>décrites</w:t>
      </w:r>
      <w:r>
        <w:rPr>
          <w:i/>
          <w:spacing w:val="-20"/>
          <w:sz w:val="24"/>
        </w:rPr>
        <w:t> </w:t>
      </w:r>
      <w:r>
        <w:rPr>
          <w:i/>
          <w:sz w:val="24"/>
        </w:rPr>
        <w:t>dans</w:t>
      </w:r>
      <w:r>
        <w:rPr>
          <w:i/>
          <w:spacing w:val="-21"/>
          <w:sz w:val="24"/>
        </w:rPr>
        <w:t> </w:t>
      </w:r>
      <w:r>
        <w:rPr>
          <w:i/>
          <w:sz w:val="24"/>
        </w:rPr>
        <w:t>la</w:t>
      </w:r>
      <w:r>
        <w:rPr>
          <w:i/>
          <w:spacing w:val="-16"/>
          <w:sz w:val="24"/>
        </w:rPr>
        <w:t> </w:t>
      </w:r>
      <w:r>
        <w:rPr>
          <w:i/>
          <w:sz w:val="24"/>
        </w:rPr>
        <w:t>présente</w:t>
      </w:r>
      <w:r>
        <w:rPr>
          <w:i/>
          <w:spacing w:val="-20"/>
          <w:sz w:val="24"/>
        </w:rPr>
        <w:t> </w:t>
      </w:r>
      <w:r>
        <w:rPr>
          <w:i/>
          <w:sz w:val="24"/>
        </w:rPr>
        <w:t>Politique</w:t>
      </w:r>
      <w:r>
        <w:rPr>
          <w:i/>
          <w:spacing w:val="-20"/>
          <w:sz w:val="24"/>
        </w:rPr>
        <w:t> </w:t>
      </w:r>
      <w:r>
        <w:rPr>
          <w:i/>
          <w:sz w:val="24"/>
        </w:rPr>
        <w:t>de</w:t>
      </w:r>
      <w:r>
        <w:rPr>
          <w:i/>
          <w:spacing w:val="-21"/>
          <w:sz w:val="24"/>
        </w:rPr>
        <w:t> </w:t>
      </w:r>
      <w:r>
        <w:rPr>
          <w:i/>
          <w:sz w:val="24"/>
        </w:rPr>
        <w:t>confidentialité.</w:t>
      </w:r>
    </w:p>
    <w:p>
      <w:pPr>
        <w:pStyle w:val="Heading1"/>
        <w:spacing w:line="208" w:lineRule="auto" w:before="163"/>
        <w:ind w:right="195"/>
        <w:rPr>
          <w:b w:val="0"/>
        </w:rPr>
      </w:pPr>
      <w:r>
        <w:rPr/>
        <w:t>Clause n°18 de la Politique de confidentialité de TWITTER du 30 septembre 2016 </w:t>
      </w:r>
      <w:r>
        <w:rPr>
          <w:b w:val="0"/>
        </w:rPr>
        <w:t>:</w:t>
      </w:r>
    </w:p>
    <w:p>
      <w:pPr>
        <w:spacing w:line="208" w:lineRule="auto" w:before="158"/>
        <w:ind w:left="2260" w:right="195" w:firstLine="0"/>
        <w:jc w:val="both"/>
        <w:rPr>
          <w:i/>
          <w:sz w:val="24"/>
        </w:rPr>
      </w:pPr>
      <w:r>
        <w:rPr>
          <w:sz w:val="24"/>
        </w:rPr>
        <w:t>« </w:t>
      </w:r>
      <w:r>
        <w:rPr>
          <w:i/>
          <w:sz w:val="24"/>
        </w:rPr>
        <w:t>Nous ne divulguons pas vos informations personnelles et privées en </w:t>
      </w:r>
      <w:r>
        <w:rPr>
          <w:i/>
          <w:sz w:val="24"/>
        </w:rPr>
        <w:t>dehors de certaines situations limitées décrites ici. »</w:t>
      </w:r>
    </w:p>
    <w:p>
      <w:pPr>
        <w:pStyle w:val="BodyText"/>
        <w:spacing w:line="208" w:lineRule="auto" w:before="161"/>
        <w:ind w:left="2260" w:right="192"/>
        <w:jc w:val="both"/>
      </w:pPr>
      <w:r>
        <w:rPr/>
        <w:t>Pour</w:t>
      </w:r>
      <w:r>
        <w:rPr>
          <w:spacing w:val="-7"/>
        </w:rPr>
        <w:t> </w:t>
      </w:r>
      <w:r>
        <w:rPr/>
        <w:t>l’association</w:t>
      </w:r>
      <w:r>
        <w:rPr>
          <w:spacing w:val="-6"/>
        </w:rPr>
        <w:t> </w:t>
      </w:r>
      <w:r>
        <w:rPr/>
        <w:t>UFC-QUE</w:t>
      </w:r>
      <w:r>
        <w:rPr>
          <w:spacing w:val="-5"/>
        </w:rPr>
        <w:t> </w:t>
      </w:r>
      <w:r>
        <w:rPr/>
        <w:t>CHOISIR,</w:t>
      </w:r>
      <w:r>
        <w:rPr>
          <w:spacing w:val="-3"/>
        </w:rPr>
        <w:t> </w:t>
      </w:r>
      <w:r>
        <w:rPr/>
        <w:t>la</w:t>
      </w:r>
      <w:r>
        <w:rPr>
          <w:spacing w:val="-6"/>
        </w:rPr>
        <w:t> </w:t>
      </w:r>
      <w:r>
        <w:rPr/>
        <w:t>clause</w:t>
      </w:r>
      <w:r>
        <w:rPr>
          <w:spacing w:val="-10"/>
        </w:rPr>
        <w:t> </w:t>
      </w:r>
      <w:r>
        <w:rPr/>
        <w:t>n°</w:t>
      </w:r>
      <w:r>
        <w:rPr>
          <w:spacing w:val="-6"/>
        </w:rPr>
        <w:t> </w:t>
      </w:r>
      <w:r>
        <w:rPr/>
        <w:t>15</w:t>
      </w:r>
      <w:r>
        <w:rPr>
          <w:spacing w:val="-6"/>
        </w:rPr>
        <w:t> </w:t>
      </w:r>
      <w:r>
        <w:rPr/>
        <w:t>de</w:t>
      </w:r>
      <w:r>
        <w:rPr>
          <w:spacing w:val="-7"/>
        </w:rPr>
        <w:t> </w:t>
      </w:r>
      <w:r>
        <w:rPr/>
        <w:t>la</w:t>
      </w:r>
      <w:r>
        <w:rPr>
          <w:spacing w:val="-6"/>
        </w:rPr>
        <w:t> </w:t>
      </w:r>
      <w:r>
        <w:rPr/>
        <w:t>Politique</w:t>
      </w:r>
      <w:r>
        <w:rPr>
          <w:spacing w:val="-6"/>
        </w:rPr>
        <w:t> de </w:t>
      </w:r>
      <w:r>
        <w:rPr/>
        <w:t>confidentialité,</w:t>
      </w:r>
      <w:r>
        <w:rPr>
          <w:spacing w:val="-23"/>
        </w:rPr>
        <w:t> </w:t>
      </w:r>
      <w:r>
        <w:rPr/>
        <w:t>devenue</w:t>
      </w:r>
      <w:r>
        <w:rPr>
          <w:spacing w:val="-25"/>
        </w:rPr>
        <w:t> </w:t>
      </w:r>
      <w:r>
        <w:rPr/>
        <w:t>clause</w:t>
      </w:r>
      <w:r>
        <w:rPr>
          <w:spacing w:val="-23"/>
        </w:rPr>
        <w:t> </w:t>
      </w:r>
      <w:r>
        <w:rPr/>
        <w:t>n°</w:t>
      </w:r>
      <w:r>
        <w:rPr>
          <w:spacing w:val="-22"/>
        </w:rPr>
        <w:t> </w:t>
      </w:r>
      <w:r>
        <w:rPr/>
        <w:t>18</w:t>
      </w:r>
      <w:r>
        <w:rPr>
          <w:spacing w:val="-19"/>
        </w:rPr>
        <w:t> </w:t>
      </w:r>
      <w:r>
        <w:rPr/>
        <w:t>dans</w:t>
      </w:r>
      <w:r>
        <w:rPr>
          <w:spacing w:val="-23"/>
        </w:rPr>
        <w:t> </w:t>
      </w:r>
      <w:r>
        <w:rPr/>
        <w:t>la</w:t>
      </w:r>
      <w:r>
        <w:rPr>
          <w:spacing w:val="-23"/>
        </w:rPr>
        <w:t> </w:t>
      </w:r>
      <w:r>
        <w:rPr/>
        <w:t>version</w:t>
      </w:r>
      <w:r>
        <w:rPr>
          <w:spacing w:val="-22"/>
        </w:rPr>
        <w:t> </w:t>
      </w:r>
      <w:r>
        <w:rPr/>
        <w:t>du</w:t>
      </w:r>
      <w:r>
        <w:rPr>
          <w:spacing w:val="-23"/>
        </w:rPr>
        <w:t> </w:t>
      </w:r>
      <w:r>
        <w:rPr/>
        <w:t>30</w:t>
      </w:r>
      <w:r>
        <w:rPr>
          <w:spacing w:val="-23"/>
        </w:rPr>
        <w:t> </w:t>
      </w:r>
      <w:r>
        <w:rPr/>
        <w:t>septembre</w:t>
      </w:r>
      <w:r>
        <w:rPr>
          <w:spacing w:val="-24"/>
        </w:rPr>
        <w:t> </w:t>
      </w:r>
      <w:r>
        <w:rPr/>
        <w:t>2016, laisse</w:t>
      </w:r>
      <w:r>
        <w:rPr>
          <w:spacing w:val="-21"/>
        </w:rPr>
        <w:t> </w:t>
      </w:r>
      <w:r>
        <w:rPr/>
        <w:t>croire</w:t>
      </w:r>
      <w:r>
        <w:rPr>
          <w:spacing w:val="-21"/>
        </w:rPr>
        <w:t> </w:t>
      </w:r>
      <w:r>
        <w:rPr/>
        <w:t>à</w:t>
      </w:r>
      <w:r>
        <w:rPr>
          <w:spacing w:val="-18"/>
        </w:rPr>
        <w:t> </w:t>
      </w:r>
      <w:r>
        <w:rPr/>
        <w:t>l’utilisateur</w:t>
      </w:r>
      <w:r>
        <w:rPr>
          <w:spacing w:val="-20"/>
        </w:rPr>
        <w:t> </w:t>
      </w:r>
      <w:r>
        <w:rPr/>
        <w:t>que</w:t>
      </w:r>
      <w:r>
        <w:rPr>
          <w:spacing w:val="-18"/>
        </w:rPr>
        <w:t> </w:t>
      </w:r>
      <w:r>
        <w:rPr/>
        <w:t>ses</w:t>
      </w:r>
      <w:r>
        <w:rPr>
          <w:spacing w:val="-21"/>
        </w:rPr>
        <w:t> </w:t>
      </w:r>
      <w:r>
        <w:rPr/>
        <w:t>données</w:t>
      </w:r>
      <w:r>
        <w:rPr>
          <w:spacing w:val="-21"/>
        </w:rPr>
        <w:t> </w:t>
      </w:r>
      <w:r>
        <w:rPr/>
        <w:t>personnelles</w:t>
      </w:r>
      <w:r>
        <w:rPr>
          <w:spacing w:val="-20"/>
        </w:rPr>
        <w:t> </w:t>
      </w:r>
      <w:r>
        <w:rPr/>
        <w:t>ne</w:t>
      </w:r>
      <w:r>
        <w:rPr>
          <w:spacing w:val="-21"/>
        </w:rPr>
        <w:t> </w:t>
      </w:r>
      <w:r>
        <w:rPr/>
        <w:t>peuvent</w:t>
      </w:r>
      <w:r>
        <w:rPr>
          <w:spacing w:val="-21"/>
        </w:rPr>
        <w:t> </w:t>
      </w:r>
      <w:r>
        <w:rPr/>
        <w:t>pas</w:t>
      </w:r>
      <w:r>
        <w:rPr>
          <w:spacing w:val="-20"/>
        </w:rPr>
        <w:t> </w:t>
      </w:r>
      <w:r>
        <w:rPr/>
        <w:t>être utilisées en dehors des situations décrites dans la Politique de confidentialité, qui, par ailleurs, n’explique pas de manière explicite </w:t>
      </w:r>
      <w:r>
        <w:rPr>
          <w:spacing w:val="-4"/>
        </w:rPr>
        <w:t>les</w:t>
      </w:r>
      <w:r>
        <w:rPr>
          <w:spacing w:val="52"/>
        </w:rPr>
        <w:t> </w:t>
      </w:r>
      <w:r>
        <w:rPr/>
        <w:t>finalités du traitement de données à caractère personnel collectées par TWITTER,</w:t>
      </w:r>
      <w:r>
        <w:rPr>
          <w:spacing w:val="-8"/>
        </w:rPr>
        <w:t> </w:t>
      </w:r>
      <w:r>
        <w:rPr/>
        <w:t>en</w:t>
      </w:r>
      <w:r>
        <w:rPr>
          <w:spacing w:val="-7"/>
        </w:rPr>
        <w:t> </w:t>
      </w:r>
      <w:r>
        <w:rPr/>
        <w:t>méconnaissance</w:t>
      </w:r>
      <w:r>
        <w:rPr>
          <w:spacing w:val="-8"/>
        </w:rPr>
        <w:t> </w:t>
      </w:r>
      <w:r>
        <w:rPr/>
        <w:t>de</w:t>
      </w:r>
      <w:r>
        <w:rPr>
          <w:spacing w:val="-10"/>
        </w:rPr>
        <w:t> </w:t>
      </w:r>
      <w:r>
        <w:rPr/>
        <w:t>l’article</w:t>
      </w:r>
      <w:r>
        <w:rPr>
          <w:spacing w:val="-10"/>
        </w:rPr>
        <w:t> </w:t>
      </w:r>
      <w:r>
        <w:rPr/>
        <w:t>6/2°)</w:t>
      </w:r>
      <w:r>
        <w:rPr>
          <w:spacing w:val="-7"/>
        </w:rPr>
        <w:t> </w:t>
      </w:r>
      <w:r>
        <w:rPr/>
        <w:t>de</w:t>
      </w:r>
      <w:r>
        <w:rPr>
          <w:spacing w:val="-8"/>
        </w:rPr>
        <w:t> </w:t>
      </w:r>
      <w:r>
        <w:rPr/>
        <w:t>la</w:t>
      </w:r>
      <w:r>
        <w:rPr>
          <w:spacing w:val="-7"/>
        </w:rPr>
        <w:t> </w:t>
      </w:r>
      <w:r>
        <w:rPr/>
        <w:t>Loi</w:t>
      </w:r>
      <w:r>
        <w:rPr>
          <w:spacing w:val="-4"/>
        </w:rPr>
        <w:t> </w:t>
      </w:r>
      <w:r>
        <w:rPr/>
        <w:t>Informatique</w:t>
      </w:r>
      <w:r>
        <w:rPr>
          <w:spacing w:val="-8"/>
        </w:rPr>
        <w:t> </w:t>
      </w:r>
      <w:r>
        <w:rPr/>
        <w:t>et Libertés. </w:t>
      </w:r>
      <w:r>
        <w:rPr>
          <w:spacing w:val="-4"/>
        </w:rPr>
        <w:t>La </w:t>
      </w:r>
      <w:r>
        <w:rPr/>
        <w:t>clause serait également illicite, car elle contreviendrait aux dispositions</w:t>
      </w:r>
      <w:r>
        <w:rPr>
          <w:spacing w:val="-11"/>
        </w:rPr>
        <w:t> </w:t>
      </w:r>
      <w:r>
        <w:rPr/>
        <w:t>de</w:t>
      </w:r>
      <w:r>
        <w:rPr>
          <w:spacing w:val="-10"/>
        </w:rPr>
        <w:t> </w:t>
      </w:r>
      <w:r>
        <w:rPr/>
        <w:t>l’article</w:t>
      </w:r>
      <w:r>
        <w:rPr>
          <w:spacing w:val="-10"/>
        </w:rPr>
        <w:t> </w:t>
      </w:r>
      <w:r>
        <w:rPr>
          <w:spacing w:val="-4"/>
        </w:rPr>
        <w:t>L.</w:t>
      </w:r>
      <w:r>
        <w:rPr>
          <w:spacing w:val="-11"/>
        </w:rPr>
        <w:t> </w:t>
      </w:r>
      <w:r>
        <w:rPr/>
        <w:t>111-2</w:t>
      </w:r>
      <w:r>
        <w:rPr>
          <w:spacing w:val="-10"/>
        </w:rPr>
        <w:t> </w:t>
      </w:r>
      <w:r>
        <w:rPr/>
        <w:t>du</w:t>
      </w:r>
      <w:r>
        <w:rPr>
          <w:spacing w:val="-10"/>
        </w:rPr>
        <w:t> </w:t>
      </w:r>
      <w:r>
        <w:rPr/>
        <w:t>code</w:t>
      </w:r>
      <w:r>
        <w:rPr>
          <w:spacing w:val="-8"/>
        </w:rPr>
        <w:t> </w:t>
      </w:r>
      <w:r>
        <w:rPr/>
        <w:t>de</w:t>
      </w:r>
      <w:r>
        <w:rPr>
          <w:spacing w:val="-11"/>
        </w:rPr>
        <w:t> </w:t>
      </w:r>
      <w:r>
        <w:rPr/>
        <w:t>la</w:t>
      </w:r>
      <w:r>
        <w:rPr>
          <w:spacing w:val="-10"/>
        </w:rPr>
        <w:t> </w:t>
      </w:r>
      <w:r>
        <w:rPr/>
        <w:t>consommation</w:t>
      </w:r>
      <w:r>
        <w:rPr>
          <w:spacing w:val="-10"/>
        </w:rPr>
        <w:t> </w:t>
      </w:r>
      <w:r>
        <w:rPr/>
        <w:t>en</w:t>
      </w:r>
      <w:r>
        <w:rPr>
          <w:spacing w:val="-10"/>
        </w:rPr>
        <w:t> </w:t>
      </w:r>
      <w:r>
        <w:rPr/>
        <w:t>raison</w:t>
      </w:r>
      <w:r>
        <w:rPr>
          <w:spacing w:val="-11"/>
        </w:rPr>
        <w:t> </w:t>
      </w:r>
      <w:r>
        <w:rPr/>
        <w:t>du caractère obscur et difficilement compréhensible de sa rédaction, qui par ailleurs substitue dans les versions de 2014, 2015 et celles de janvier </w:t>
      </w:r>
      <w:r>
        <w:rPr>
          <w:spacing w:val="-11"/>
        </w:rPr>
        <w:t>et </w:t>
      </w:r>
      <w:r>
        <w:rPr/>
        <w:t>septembre 2016 l’expression "informations personnelles" à celle </w:t>
      </w:r>
      <w:r>
        <w:rPr>
          <w:spacing w:val="-8"/>
        </w:rPr>
        <w:t>de </w:t>
      </w:r>
      <w:r>
        <w:rPr/>
        <w:t>"données</w:t>
      </w:r>
      <w:r>
        <w:rPr>
          <w:spacing w:val="-1"/>
        </w:rPr>
        <w:t> </w:t>
      </w:r>
      <w:r>
        <w:rPr/>
        <w:t>personnelles".</w:t>
      </w:r>
    </w:p>
    <w:p>
      <w:pPr>
        <w:pStyle w:val="BodyText"/>
        <w:spacing w:line="208" w:lineRule="auto" w:before="157"/>
        <w:ind w:left="2260" w:right="193"/>
        <w:jc w:val="both"/>
      </w:pPr>
      <w:r>
        <w:rPr/>
        <w:t>Selon</w:t>
      </w:r>
      <w:r>
        <w:rPr>
          <w:spacing w:val="-16"/>
        </w:rPr>
        <w:t> </w:t>
      </w:r>
      <w:r>
        <w:rPr/>
        <w:t>TWITTER,</w:t>
      </w:r>
      <w:r>
        <w:rPr>
          <w:spacing w:val="-16"/>
        </w:rPr>
        <w:t> </w:t>
      </w:r>
      <w:r>
        <w:rPr/>
        <w:t>la</w:t>
      </w:r>
      <w:r>
        <w:rPr>
          <w:spacing w:val="-16"/>
        </w:rPr>
        <w:t> </w:t>
      </w:r>
      <w:r>
        <w:rPr/>
        <w:t>clause</w:t>
      </w:r>
      <w:r>
        <w:rPr>
          <w:spacing w:val="-16"/>
        </w:rPr>
        <w:t> </w:t>
      </w:r>
      <w:r>
        <w:rPr/>
        <w:t>n°15</w:t>
      </w:r>
      <w:r>
        <w:rPr>
          <w:spacing w:val="-16"/>
        </w:rPr>
        <w:t> </w:t>
      </w:r>
      <w:r>
        <w:rPr/>
        <w:t>de</w:t>
      </w:r>
      <w:r>
        <w:rPr>
          <w:spacing w:val="-16"/>
        </w:rPr>
        <w:t> </w:t>
      </w:r>
      <w:r>
        <w:rPr/>
        <w:t>la</w:t>
      </w:r>
      <w:r>
        <w:rPr>
          <w:spacing w:val="-20"/>
        </w:rPr>
        <w:t> </w:t>
      </w:r>
      <w:r>
        <w:rPr/>
        <w:t>Politique</w:t>
      </w:r>
      <w:r>
        <w:rPr>
          <w:spacing w:val="-16"/>
        </w:rPr>
        <w:t> </w:t>
      </w:r>
      <w:r>
        <w:rPr/>
        <w:t>de</w:t>
      </w:r>
      <w:r>
        <w:rPr>
          <w:spacing w:val="-16"/>
        </w:rPr>
        <w:t> </w:t>
      </w:r>
      <w:r>
        <w:rPr/>
        <w:t>confidentialité</w:t>
      </w:r>
      <w:r>
        <w:rPr>
          <w:spacing w:val="-16"/>
        </w:rPr>
        <w:t> </w:t>
      </w:r>
      <w:r>
        <w:rPr/>
        <w:t>n’est</w:t>
      </w:r>
      <w:r>
        <w:rPr>
          <w:spacing w:val="-16"/>
        </w:rPr>
        <w:t> </w:t>
      </w:r>
      <w:r>
        <w:rPr/>
        <w:t>pas une stipulation contractuelle destinée à fixer les droits ou obligations des co-contractants, mais une simple mention d’information sous forme d’"astuce"</w:t>
      </w:r>
      <w:r>
        <w:rPr>
          <w:spacing w:val="12"/>
        </w:rPr>
        <w:t> </w:t>
      </w:r>
      <w:r>
        <w:rPr/>
        <w:t>destinée</w:t>
      </w:r>
      <w:r>
        <w:rPr>
          <w:spacing w:val="-24"/>
        </w:rPr>
        <w:t> </w:t>
      </w:r>
      <w:r>
        <w:rPr/>
        <w:t>à</w:t>
      </w:r>
      <w:r>
        <w:rPr>
          <w:spacing w:val="-21"/>
        </w:rPr>
        <w:t> </w:t>
      </w:r>
      <w:r>
        <w:rPr/>
        <w:t>"attirer</w:t>
      </w:r>
      <w:r>
        <w:rPr>
          <w:spacing w:val="-25"/>
        </w:rPr>
        <w:t> </w:t>
      </w:r>
      <w:r>
        <w:rPr/>
        <w:t>l’œil"</w:t>
      </w:r>
      <w:r>
        <w:rPr>
          <w:spacing w:val="-23"/>
        </w:rPr>
        <w:t> </w:t>
      </w:r>
      <w:r>
        <w:rPr/>
        <w:t>de</w:t>
      </w:r>
      <w:r>
        <w:rPr>
          <w:spacing w:val="-22"/>
        </w:rPr>
        <w:t> </w:t>
      </w:r>
      <w:r>
        <w:rPr/>
        <w:t>l’internaute</w:t>
      </w:r>
      <w:r>
        <w:rPr>
          <w:spacing w:val="-24"/>
        </w:rPr>
        <w:t> </w:t>
      </w:r>
      <w:r>
        <w:rPr/>
        <w:t>dans</w:t>
      </w:r>
      <w:r>
        <w:rPr>
          <w:spacing w:val="-24"/>
        </w:rPr>
        <w:t> </w:t>
      </w:r>
      <w:r>
        <w:rPr/>
        <w:t>un</w:t>
      </w:r>
      <w:r>
        <w:rPr>
          <w:spacing w:val="-24"/>
        </w:rPr>
        <w:t> </w:t>
      </w:r>
      <w:r>
        <w:rPr/>
        <w:t>but</w:t>
      </w:r>
      <w:r>
        <w:rPr>
          <w:spacing w:val="-22"/>
        </w:rPr>
        <w:t> </w:t>
      </w:r>
      <w:r>
        <w:rPr>
          <w:spacing w:val="-3"/>
        </w:rPr>
        <w:t>pédagogique </w:t>
      </w:r>
      <w:r>
        <w:rPr/>
        <w:t>et à faciliter la lecture de la Politique de confidentialité. Cette mention annoncerait</w:t>
      </w:r>
      <w:r>
        <w:rPr>
          <w:spacing w:val="-10"/>
        </w:rPr>
        <w:t> </w:t>
      </w:r>
      <w:r>
        <w:rPr/>
        <w:t>la</w:t>
      </w:r>
      <w:r>
        <w:rPr>
          <w:spacing w:val="-10"/>
        </w:rPr>
        <w:t> </w:t>
      </w:r>
      <w:r>
        <w:rPr/>
        <w:t>rubrique</w:t>
      </w:r>
      <w:r>
        <w:rPr>
          <w:spacing w:val="-9"/>
        </w:rPr>
        <w:t> </w:t>
      </w:r>
      <w:r>
        <w:rPr/>
        <w:t>"Partage</w:t>
      </w:r>
      <w:r>
        <w:rPr>
          <w:spacing w:val="-10"/>
        </w:rPr>
        <w:t> </w:t>
      </w:r>
      <w:r>
        <w:rPr/>
        <w:t>et</w:t>
      </w:r>
      <w:r>
        <w:rPr>
          <w:spacing w:val="-6"/>
        </w:rPr>
        <w:t> </w:t>
      </w:r>
      <w:r>
        <w:rPr/>
        <w:t>divulgation</w:t>
      </w:r>
      <w:r>
        <w:rPr>
          <w:spacing w:val="-10"/>
        </w:rPr>
        <w:t> </w:t>
      </w:r>
      <w:r>
        <w:rPr/>
        <w:t>de</w:t>
      </w:r>
      <w:r>
        <w:rPr>
          <w:spacing w:val="-9"/>
        </w:rPr>
        <w:t> </w:t>
      </w:r>
      <w:r>
        <w:rPr/>
        <w:t>données"</w:t>
      </w:r>
      <w:r>
        <w:rPr>
          <w:spacing w:val="-13"/>
        </w:rPr>
        <w:t> </w:t>
      </w:r>
      <w:r>
        <w:rPr/>
        <w:t>des</w:t>
      </w:r>
      <w:r>
        <w:rPr>
          <w:spacing w:val="-10"/>
        </w:rPr>
        <w:t> </w:t>
      </w:r>
      <w:r>
        <w:rPr/>
        <w:t>clauses</w:t>
      </w:r>
      <w:r>
        <w:rPr>
          <w:spacing w:val="-9"/>
        </w:rPr>
        <w:t> </w:t>
      </w:r>
      <w:r>
        <w:rPr/>
        <w:t>n°</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1"/>
        <w:jc w:val="both"/>
      </w:pPr>
      <w:bookmarkStart w:name="Page 164" w:id="180"/>
      <w:bookmarkEnd w:id="180"/>
      <w:r>
        <w:rPr/>
      </w:r>
      <w:r>
        <w:rPr/>
        <w:t>15, 16, 17, 18, 19 20 et 21, qui énumèrent les catégories de destinataires, conformément à l’article 32 5° de la Loi Informatique et Libertés.</w:t>
      </w:r>
    </w:p>
    <w:p>
      <w:pPr>
        <w:pStyle w:val="BodyText"/>
        <w:spacing w:line="208" w:lineRule="auto" w:before="159"/>
        <w:ind w:left="2260" w:right="192"/>
        <w:jc w:val="both"/>
      </w:pPr>
      <w:r>
        <w:rPr/>
        <w:t>Les</w:t>
      </w:r>
      <w:r>
        <w:rPr>
          <w:spacing w:val="-17"/>
        </w:rPr>
        <w:t> </w:t>
      </w:r>
      <w:r>
        <w:rPr/>
        <w:t>articles</w:t>
      </w:r>
      <w:r>
        <w:rPr>
          <w:spacing w:val="-16"/>
        </w:rPr>
        <w:t> </w:t>
      </w:r>
      <w:r>
        <w:rPr>
          <w:spacing w:val="-3"/>
        </w:rPr>
        <w:t>L.</w:t>
      </w:r>
      <w:r>
        <w:rPr>
          <w:spacing w:val="-16"/>
        </w:rPr>
        <w:t> </w:t>
      </w:r>
      <w:r>
        <w:rPr/>
        <w:t>111-1</w:t>
      </w:r>
      <w:r>
        <w:rPr>
          <w:spacing w:val="-16"/>
        </w:rPr>
        <w:t> </w:t>
      </w:r>
      <w:r>
        <w:rPr/>
        <w:t>et</w:t>
      </w:r>
      <w:r>
        <w:rPr>
          <w:spacing w:val="-16"/>
        </w:rPr>
        <w:t> </w:t>
      </w:r>
      <w:r>
        <w:rPr/>
        <w:t>l’article</w:t>
      </w:r>
      <w:r>
        <w:rPr>
          <w:spacing w:val="-16"/>
        </w:rPr>
        <w:t> </w:t>
      </w:r>
      <w:r>
        <w:rPr>
          <w:spacing w:val="-4"/>
        </w:rPr>
        <w:t>L.</w:t>
      </w:r>
      <w:r>
        <w:rPr>
          <w:spacing w:val="-16"/>
        </w:rPr>
        <w:t> </w:t>
      </w:r>
      <w:r>
        <w:rPr/>
        <w:t>111-2</w:t>
      </w:r>
      <w:r>
        <w:rPr>
          <w:spacing w:val="-16"/>
        </w:rPr>
        <w:t> </w:t>
      </w:r>
      <w:r>
        <w:rPr/>
        <w:t>devenus</w:t>
      </w:r>
      <w:r>
        <w:rPr>
          <w:spacing w:val="-16"/>
        </w:rPr>
        <w:t> </w:t>
      </w:r>
      <w:r>
        <w:rPr/>
        <w:t>l’article</w:t>
      </w:r>
      <w:r>
        <w:rPr>
          <w:spacing w:val="-18"/>
        </w:rPr>
        <w:t> </w:t>
      </w:r>
      <w:r>
        <w:rPr>
          <w:spacing w:val="-3"/>
        </w:rPr>
        <w:t>L.</w:t>
      </w:r>
      <w:r>
        <w:rPr>
          <w:spacing w:val="-16"/>
        </w:rPr>
        <w:t> </w:t>
      </w:r>
      <w:r>
        <w:rPr/>
        <w:t>111-1</w:t>
      </w:r>
      <w:r>
        <w:rPr>
          <w:spacing w:val="-16"/>
        </w:rPr>
        <w:t> </w:t>
      </w:r>
      <w:r>
        <w:rPr/>
        <w:t>du</w:t>
      </w:r>
      <w:r>
        <w:rPr>
          <w:spacing w:val="-16"/>
        </w:rPr>
        <w:t> </w:t>
      </w:r>
      <w:r>
        <w:rPr/>
        <w:t>code de la consommation imposent au professionnel de communiquer au consommateur,</w:t>
      </w:r>
      <w:r>
        <w:rPr>
          <w:spacing w:val="-16"/>
        </w:rPr>
        <w:t> </w:t>
      </w:r>
      <w:r>
        <w:rPr/>
        <w:t>avant</w:t>
      </w:r>
      <w:r>
        <w:rPr>
          <w:spacing w:val="-15"/>
        </w:rPr>
        <w:t> </w:t>
      </w:r>
      <w:r>
        <w:rPr/>
        <w:t>qu’il</w:t>
      </w:r>
      <w:r>
        <w:rPr>
          <w:spacing w:val="-16"/>
        </w:rPr>
        <w:t> </w:t>
      </w:r>
      <w:r>
        <w:rPr/>
        <w:t>ne</w:t>
      </w:r>
      <w:r>
        <w:rPr>
          <w:spacing w:val="-15"/>
        </w:rPr>
        <w:t> </w:t>
      </w:r>
      <w:r>
        <w:rPr/>
        <w:t>soit</w:t>
      </w:r>
      <w:r>
        <w:rPr>
          <w:spacing w:val="-16"/>
        </w:rPr>
        <w:t> </w:t>
      </w:r>
      <w:r>
        <w:rPr/>
        <w:t>lié</w:t>
      </w:r>
      <w:r>
        <w:rPr>
          <w:spacing w:val="-15"/>
        </w:rPr>
        <w:t> </w:t>
      </w:r>
      <w:r>
        <w:rPr/>
        <w:t>par</w:t>
      </w:r>
      <w:r>
        <w:rPr>
          <w:spacing w:val="-18"/>
        </w:rPr>
        <w:t> </w:t>
      </w:r>
      <w:r>
        <w:rPr/>
        <w:t>un</w:t>
      </w:r>
      <w:r>
        <w:rPr>
          <w:spacing w:val="-18"/>
        </w:rPr>
        <w:t> </w:t>
      </w:r>
      <w:r>
        <w:rPr/>
        <w:t>contrat</w:t>
      </w:r>
      <w:r>
        <w:rPr>
          <w:spacing w:val="-15"/>
        </w:rPr>
        <w:t> </w:t>
      </w:r>
      <w:r>
        <w:rPr/>
        <w:t>de</w:t>
      </w:r>
      <w:r>
        <w:rPr>
          <w:spacing w:val="-16"/>
        </w:rPr>
        <w:t> </w:t>
      </w:r>
      <w:r>
        <w:rPr/>
        <w:t>vente</w:t>
      </w:r>
      <w:r>
        <w:rPr>
          <w:spacing w:val="-15"/>
        </w:rPr>
        <w:t> </w:t>
      </w:r>
      <w:r>
        <w:rPr/>
        <w:t>de</w:t>
      </w:r>
      <w:r>
        <w:rPr>
          <w:spacing w:val="-18"/>
        </w:rPr>
        <w:t> </w:t>
      </w:r>
      <w:r>
        <w:rPr/>
        <w:t>biens</w:t>
      </w:r>
      <w:r>
        <w:rPr>
          <w:spacing w:val="-16"/>
        </w:rPr>
        <w:t> </w:t>
      </w:r>
      <w:r>
        <w:rPr/>
        <w:t>ou</w:t>
      </w:r>
      <w:r>
        <w:rPr>
          <w:spacing w:val="-15"/>
        </w:rPr>
        <w:t> </w:t>
      </w:r>
      <w:r>
        <w:rPr/>
        <w:t>de fourniture de services, de manière lisible et compréhensible, les caractéristiques</w:t>
      </w:r>
      <w:r>
        <w:rPr>
          <w:spacing w:val="-10"/>
        </w:rPr>
        <w:t> </w:t>
      </w:r>
      <w:r>
        <w:rPr/>
        <w:t>essentielles</w:t>
      </w:r>
      <w:r>
        <w:rPr>
          <w:spacing w:val="-9"/>
        </w:rPr>
        <w:t> </w:t>
      </w:r>
      <w:r>
        <w:rPr/>
        <w:t>du</w:t>
      </w:r>
      <w:r>
        <w:rPr>
          <w:spacing w:val="-9"/>
        </w:rPr>
        <w:t> </w:t>
      </w:r>
      <w:r>
        <w:rPr/>
        <w:t>bien</w:t>
      </w:r>
      <w:r>
        <w:rPr>
          <w:spacing w:val="-11"/>
        </w:rPr>
        <w:t> </w:t>
      </w:r>
      <w:r>
        <w:rPr/>
        <w:t>ou</w:t>
      </w:r>
      <w:r>
        <w:rPr>
          <w:spacing w:val="-11"/>
        </w:rPr>
        <w:t> </w:t>
      </w:r>
      <w:r>
        <w:rPr/>
        <w:t>du</w:t>
      </w:r>
      <w:r>
        <w:rPr>
          <w:spacing w:val="-11"/>
        </w:rPr>
        <w:t> </w:t>
      </w:r>
      <w:r>
        <w:rPr/>
        <w:t>service,</w:t>
      </w:r>
      <w:r>
        <w:rPr>
          <w:spacing w:val="-11"/>
        </w:rPr>
        <w:t> </w:t>
      </w:r>
      <w:r>
        <w:rPr/>
        <w:t>compte</w:t>
      </w:r>
      <w:r>
        <w:rPr>
          <w:spacing w:val="-12"/>
        </w:rPr>
        <w:t> </w:t>
      </w:r>
      <w:r>
        <w:rPr/>
        <w:t>tenu</w:t>
      </w:r>
      <w:r>
        <w:rPr>
          <w:spacing w:val="-9"/>
        </w:rPr>
        <w:t> </w:t>
      </w:r>
      <w:r>
        <w:rPr/>
        <w:t>du</w:t>
      </w:r>
      <w:r>
        <w:rPr>
          <w:spacing w:val="-9"/>
        </w:rPr>
        <w:t> </w:t>
      </w:r>
      <w:r>
        <w:rPr/>
        <w:t>support de communication utilisé et du bien ou service</w:t>
      </w:r>
      <w:r>
        <w:rPr>
          <w:spacing w:val="-5"/>
        </w:rPr>
        <w:t> </w:t>
      </w:r>
      <w:r>
        <w:rPr/>
        <w:t>concerné.</w:t>
      </w:r>
    </w:p>
    <w:p>
      <w:pPr>
        <w:pStyle w:val="BodyText"/>
        <w:spacing w:line="208" w:lineRule="auto" w:before="160"/>
        <w:ind w:left="2260" w:right="193"/>
        <w:jc w:val="both"/>
      </w:pPr>
      <w:r>
        <w:rPr/>
        <w:t>En l’espèce, la clause n° 15, selon la nomenclature adoptée par les</w:t>
      </w:r>
      <w:r>
        <w:rPr>
          <w:spacing w:val="-39"/>
        </w:rPr>
        <w:t> </w:t>
      </w:r>
      <w:r>
        <w:rPr/>
        <w:t>parties (aucune</w:t>
      </w:r>
      <w:r>
        <w:rPr>
          <w:spacing w:val="-6"/>
        </w:rPr>
        <w:t> </w:t>
      </w:r>
      <w:r>
        <w:rPr/>
        <w:t>clause</w:t>
      </w:r>
      <w:r>
        <w:rPr>
          <w:spacing w:val="-6"/>
        </w:rPr>
        <w:t> </w:t>
      </w:r>
      <w:r>
        <w:rPr/>
        <w:t>n’étant</w:t>
      </w:r>
      <w:r>
        <w:rPr>
          <w:spacing w:val="-4"/>
        </w:rPr>
        <w:t> </w:t>
      </w:r>
      <w:r>
        <w:rPr/>
        <w:t>numérotée</w:t>
      </w:r>
      <w:r>
        <w:rPr>
          <w:spacing w:val="-6"/>
        </w:rPr>
        <w:t> </w:t>
      </w:r>
      <w:r>
        <w:rPr/>
        <w:t>dans</w:t>
      </w:r>
      <w:r>
        <w:rPr>
          <w:spacing w:val="-5"/>
        </w:rPr>
        <w:t> </w:t>
      </w:r>
      <w:r>
        <w:rPr/>
        <w:t>la</w:t>
      </w:r>
      <w:r>
        <w:rPr>
          <w:spacing w:val="-7"/>
        </w:rPr>
        <w:t> </w:t>
      </w:r>
      <w:r>
        <w:rPr/>
        <w:t>Politique</w:t>
      </w:r>
      <w:r>
        <w:rPr>
          <w:spacing w:val="-6"/>
        </w:rPr>
        <w:t> </w:t>
      </w:r>
      <w:r>
        <w:rPr/>
        <w:t>de</w:t>
      </w:r>
      <w:r>
        <w:rPr>
          <w:spacing w:val="-7"/>
        </w:rPr>
        <w:t> </w:t>
      </w:r>
      <w:r>
        <w:rPr/>
        <w:t>confidentialité),</w:t>
      </w:r>
      <w:r>
        <w:rPr>
          <w:spacing w:val="-6"/>
        </w:rPr>
        <w:t> </w:t>
      </w:r>
      <w:r>
        <w:rPr/>
        <w:t>est constituée</w:t>
      </w:r>
      <w:r>
        <w:rPr>
          <w:spacing w:val="-13"/>
        </w:rPr>
        <w:t> </w:t>
      </w:r>
      <w:r>
        <w:rPr/>
        <w:t>d’une</w:t>
      </w:r>
      <w:r>
        <w:rPr>
          <w:spacing w:val="-13"/>
        </w:rPr>
        <w:t> </w:t>
      </w:r>
      <w:r>
        <w:rPr/>
        <w:t>seule</w:t>
      </w:r>
      <w:r>
        <w:rPr>
          <w:spacing w:val="-12"/>
        </w:rPr>
        <w:t> </w:t>
      </w:r>
      <w:r>
        <w:rPr/>
        <w:t>phrase,</w:t>
      </w:r>
      <w:r>
        <w:rPr>
          <w:spacing w:val="-11"/>
        </w:rPr>
        <w:t> </w:t>
      </w:r>
      <w:r>
        <w:rPr/>
        <w:t>qui</w:t>
      </w:r>
      <w:r>
        <w:rPr>
          <w:spacing w:val="-10"/>
        </w:rPr>
        <w:t> </w:t>
      </w:r>
      <w:r>
        <w:rPr/>
        <w:t>reprend,</w:t>
      </w:r>
      <w:r>
        <w:rPr>
          <w:spacing w:val="-12"/>
        </w:rPr>
        <w:t> </w:t>
      </w:r>
      <w:r>
        <w:rPr/>
        <w:t>à</w:t>
      </w:r>
      <w:r>
        <w:rPr>
          <w:spacing w:val="-11"/>
        </w:rPr>
        <w:t> </w:t>
      </w:r>
      <w:r>
        <w:rPr/>
        <w:t>l’instar</w:t>
      </w:r>
      <w:r>
        <w:rPr>
          <w:spacing w:val="-12"/>
        </w:rPr>
        <w:t> </w:t>
      </w:r>
      <w:r>
        <w:rPr/>
        <w:t>de</w:t>
      </w:r>
      <w:r>
        <w:rPr>
          <w:spacing w:val="-12"/>
        </w:rPr>
        <w:t> </w:t>
      </w:r>
      <w:r>
        <w:rPr/>
        <w:t>la</w:t>
      </w:r>
      <w:r>
        <w:rPr>
          <w:spacing w:val="-16"/>
        </w:rPr>
        <w:t> </w:t>
      </w:r>
      <w:r>
        <w:rPr/>
        <w:t>clause</w:t>
      </w:r>
      <w:r>
        <w:rPr>
          <w:spacing w:val="-15"/>
        </w:rPr>
        <w:t> </w:t>
      </w:r>
      <w:r>
        <w:rPr/>
        <w:t>n°</w:t>
      </w:r>
      <w:r>
        <w:rPr>
          <w:spacing w:val="-12"/>
        </w:rPr>
        <w:t> </w:t>
      </w:r>
      <w:r>
        <w:rPr/>
        <w:t>8.3</w:t>
      </w:r>
      <w:r>
        <w:rPr>
          <w:spacing w:val="-12"/>
        </w:rPr>
        <w:t> </w:t>
      </w:r>
      <w:r>
        <w:rPr>
          <w:spacing w:val="-4"/>
        </w:rPr>
        <w:t>des </w:t>
      </w:r>
      <w:r>
        <w:rPr/>
        <w:t>Conditions d’utilisation, la même forme rédactionnelle d’"astuce" (ou </w:t>
      </w:r>
      <w:r>
        <w:rPr>
          <w:spacing w:val="-7"/>
        </w:rPr>
        <w:t>de </w:t>
      </w:r>
      <w:r>
        <w:rPr/>
        <w:t>"tip").</w:t>
      </w:r>
    </w:p>
    <w:p>
      <w:pPr>
        <w:pStyle w:val="BodyText"/>
        <w:spacing w:line="208" w:lineRule="auto" w:before="158"/>
        <w:ind w:left="2260" w:right="194"/>
        <w:jc w:val="both"/>
      </w:pPr>
      <w:r>
        <w:rPr>
          <w:spacing w:val="-3"/>
        </w:rPr>
        <w:t>La </w:t>
      </w:r>
      <w:r>
        <w:rPr/>
        <w:t>société TWITTER prétend que la clause n°15 la Politique de confidentialité n’est pas une stipulation contractuelle, mais un "focus visuel"</w:t>
      </w:r>
      <w:r>
        <w:rPr>
          <w:spacing w:val="-10"/>
        </w:rPr>
        <w:t> </w:t>
      </w:r>
      <w:r>
        <w:rPr/>
        <w:t>destiné</w:t>
      </w:r>
      <w:r>
        <w:rPr>
          <w:spacing w:val="-10"/>
        </w:rPr>
        <w:t> </w:t>
      </w:r>
      <w:r>
        <w:rPr/>
        <w:t>à</w:t>
      </w:r>
      <w:r>
        <w:rPr>
          <w:spacing w:val="-10"/>
        </w:rPr>
        <w:t> </w:t>
      </w:r>
      <w:r>
        <w:rPr/>
        <w:t>attirer</w:t>
      </w:r>
      <w:r>
        <w:rPr>
          <w:spacing w:val="-12"/>
        </w:rPr>
        <w:t> </w:t>
      </w:r>
      <w:r>
        <w:rPr/>
        <w:t>l’attention</w:t>
      </w:r>
      <w:r>
        <w:rPr>
          <w:spacing w:val="-9"/>
        </w:rPr>
        <w:t> </w:t>
      </w:r>
      <w:r>
        <w:rPr/>
        <w:t>sur</w:t>
      </w:r>
      <w:r>
        <w:rPr>
          <w:spacing w:val="-10"/>
        </w:rPr>
        <w:t> </w:t>
      </w:r>
      <w:r>
        <w:rPr/>
        <w:t>le</w:t>
      </w:r>
      <w:r>
        <w:rPr>
          <w:spacing w:val="-10"/>
        </w:rPr>
        <w:t> </w:t>
      </w:r>
      <w:r>
        <w:rPr/>
        <w:t>partage</w:t>
      </w:r>
      <w:r>
        <w:rPr>
          <w:spacing w:val="-10"/>
        </w:rPr>
        <w:t> </w:t>
      </w:r>
      <w:r>
        <w:rPr/>
        <w:t>des</w:t>
      </w:r>
      <w:r>
        <w:rPr>
          <w:spacing w:val="-9"/>
        </w:rPr>
        <w:t> </w:t>
      </w:r>
      <w:r>
        <w:rPr/>
        <w:t>données</w:t>
      </w:r>
      <w:r>
        <w:rPr>
          <w:spacing w:val="-10"/>
        </w:rPr>
        <w:t> </w:t>
      </w:r>
      <w:r>
        <w:rPr/>
        <w:t>avec</w:t>
      </w:r>
      <w:r>
        <w:rPr>
          <w:spacing w:val="-10"/>
        </w:rPr>
        <w:t> </w:t>
      </w:r>
      <w:r>
        <w:rPr/>
        <w:t>certains destinataires, dans les hypothèses décrites dans les paragraphes</w:t>
      </w:r>
      <w:r>
        <w:rPr>
          <w:spacing w:val="-32"/>
        </w:rPr>
        <w:t> </w:t>
      </w:r>
      <w:r>
        <w:rPr/>
        <w:t>suivants.</w:t>
      </w:r>
    </w:p>
    <w:p>
      <w:pPr>
        <w:pStyle w:val="BodyText"/>
        <w:spacing w:line="208" w:lineRule="auto" w:before="160"/>
        <w:ind w:left="2260" w:right="193"/>
        <w:jc w:val="both"/>
      </w:pPr>
      <w:r>
        <w:rPr/>
        <w:t>Eu</w:t>
      </w:r>
      <w:r>
        <w:rPr>
          <w:spacing w:val="-7"/>
        </w:rPr>
        <w:t> </w:t>
      </w:r>
      <w:r>
        <w:rPr/>
        <w:t>égard</w:t>
      </w:r>
      <w:r>
        <w:rPr>
          <w:spacing w:val="-7"/>
        </w:rPr>
        <w:t> </w:t>
      </w:r>
      <w:r>
        <w:rPr/>
        <w:t>à</w:t>
      </w:r>
      <w:r>
        <w:rPr>
          <w:spacing w:val="-10"/>
        </w:rPr>
        <w:t> </w:t>
      </w:r>
      <w:r>
        <w:rPr/>
        <w:t>son</w:t>
      </w:r>
      <w:r>
        <w:rPr>
          <w:spacing w:val="-7"/>
        </w:rPr>
        <w:t> </w:t>
      </w:r>
      <w:r>
        <w:rPr/>
        <w:t>caractère</w:t>
      </w:r>
      <w:r>
        <w:rPr>
          <w:spacing w:val="-10"/>
        </w:rPr>
        <w:t> </w:t>
      </w:r>
      <w:r>
        <w:rPr/>
        <w:t>succinct</w:t>
      </w:r>
      <w:r>
        <w:rPr>
          <w:spacing w:val="-7"/>
        </w:rPr>
        <w:t> </w:t>
      </w:r>
      <w:r>
        <w:rPr/>
        <w:t>à</w:t>
      </w:r>
      <w:r>
        <w:rPr>
          <w:spacing w:val="-6"/>
        </w:rPr>
        <w:t> </w:t>
      </w:r>
      <w:r>
        <w:rPr/>
        <w:t>simple</w:t>
      </w:r>
      <w:r>
        <w:rPr>
          <w:spacing w:val="-5"/>
        </w:rPr>
        <w:t> </w:t>
      </w:r>
      <w:r>
        <w:rPr/>
        <w:t>usage</w:t>
      </w:r>
      <w:r>
        <w:rPr>
          <w:spacing w:val="-7"/>
        </w:rPr>
        <w:t> </w:t>
      </w:r>
      <w:r>
        <w:rPr/>
        <w:t>de</w:t>
      </w:r>
      <w:r>
        <w:rPr>
          <w:spacing w:val="-7"/>
        </w:rPr>
        <w:t> </w:t>
      </w:r>
      <w:r>
        <w:rPr/>
        <w:t>rappel,</w:t>
      </w:r>
      <w:r>
        <w:rPr>
          <w:spacing w:val="-7"/>
        </w:rPr>
        <w:t> </w:t>
      </w:r>
      <w:r>
        <w:rPr/>
        <w:t>cette</w:t>
      </w:r>
      <w:r>
        <w:rPr>
          <w:spacing w:val="-7"/>
        </w:rPr>
        <w:t> </w:t>
      </w:r>
      <w:r>
        <w:rPr/>
        <w:t>clause</w:t>
      </w:r>
      <w:r>
        <w:rPr>
          <w:spacing w:val="-7"/>
        </w:rPr>
        <w:t> </w:t>
      </w:r>
      <w:r>
        <w:rPr/>
        <w:t>ne peut effectivement être considérée que comme une simple mention de renvoi</w:t>
      </w:r>
      <w:r>
        <w:rPr>
          <w:spacing w:val="-22"/>
        </w:rPr>
        <w:t> </w:t>
      </w:r>
      <w:r>
        <w:rPr/>
        <w:t>aux</w:t>
      </w:r>
      <w:r>
        <w:rPr>
          <w:spacing w:val="-16"/>
        </w:rPr>
        <w:t> </w:t>
      </w:r>
      <w:r>
        <w:rPr/>
        <w:t>conditions</w:t>
      </w:r>
      <w:r>
        <w:rPr>
          <w:spacing w:val="-19"/>
        </w:rPr>
        <w:t> </w:t>
      </w:r>
      <w:r>
        <w:rPr/>
        <w:t>d’utilisation</w:t>
      </w:r>
      <w:r>
        <w:rPr>
          <w:spacing w:val="-21"/>
        </w:rPr>
        <w:t> </w:t>
      </w:r>
      <w:r>
        <w:rPr/>
        <w:t>quant</w:t>
      </w:r>
      <w:r>
        <w:rPr>
          <w:spacing w:val="-21"/>
        </w:rPr>
        <w:t> </w:t>
      </w:r>
      <w:r>
        <w:rPr/>
        <w:t>à</w:t>
      </w:r>
      <w:r>
        <w:rPr>
          <w:spacing w:val="-21"/>
        </w:rPr>
        <w:t> </w:t>
      </w:r>
      <w:r>
        <w:rPr/>
        <w:t>l’énumération</w:t>
      </w:r>
      <w:r>
        <w:rPr>
          <w:spacing w:val="-22"/>
        </w:rPr>
        <w:t> </w:t>
      </w:r>
      <w:r>
        <w:rPr/>
        <w:t>des</w:t>
      </w:r>
      <w:r>
        <w:rPr>
          <w:spacing w:val="-21"/>
        </w:rPr>
        <w:t> </w:t>
      </w:r>
      <w:r>
        <w:rPr/>
        <w:t>circonstances limitées de divulgation des données personnelles.</w:t>
      </w:r>
    </w:p>
    <w:p>
      <w:pPr>
        <w:pStyle w:val="Heading1"/>
        <w:spacing w:line="208" w:lineRule="auto" w:before="160"/>
        <w:ind w:right="195"/>
      </w:pPr>
      <w:r>
        <w:rPr/>
        <w:t>La clause nn° 15 et 18 de la Politique de confidentialité ne sera donc pas déclarée réputée non écrite.</w:t>
      </w:r>
    </w:p>
    <w:p>
      <w:pPr>
        <w:pStyle w:val="BodyText"/>
        <w:rPr>
          <w:b/>
        </w:rPr>
      </w:pPr>
    </w:p>
    <w:p>
      <w:pPr>
        <w:pStyle w:val="BodyText"/>
        <w:rPr>
          <w:b/>
          <w:sz w:val="22"/>
        </w:rPr>
      </w:pPr>
    </w:p>
    <w:p>
      <w:pPr>
        <w:pStyle w:val="ListParagraph"/>
        <w:numPr>
          <w:ilvl w:val="0"/>
          <w:numId w:val="21"/>
        </w:numPr>
        <w:tabs>
          <w:tab w:pos="3012" w:val="left" w:leader="none"/>
        </w:tabs>
        <w:spacing w:line="240" w:lineRule="auto" w:before="0" w:after="0"/>
        <w:ind w:left="3011" w:right="0" w:hanging="360"/>
        <w:jc w:val="left"/>
        <w:rPr>
          <w:sz w:val="24"/>
        </w:rPr>
      </w:pPr>
      <w:r>
        <w:rPr>
          <w:b/>
          <w:sz w:val="24"/>
        </w:rPr>
        <w:t>Clause n° 16 de la Politique de confidentialité de Twitter</w:t>
      </w:r>
      <w:r>
        <w:rPr>
          <w:b/>
          <w:spacing w:val="-3"/>
          <w:sz w:val="24"/>
        </w:rPr>
        <w:t> </w:t>
      </w:r>
      <w:r>
        <w:rPr>
          <w:sz w:val="24"/>
        </w:rPr>
        <w:t>:</w:t>
      </w:r>
    </w:p>
    <w:p>
      <w:pPr>
        <w:pStyle w:val="BodyText"/>
      </w:pPr>
    </w:p>
    <w:p>
      <w:pPr>
        <w:pStyle w:val="BodyText"/>
        <w:spacing w:before="3"/>
      </w:pPr>
    </w:p>
    <w:p>
      <w:pPr>
        <w:pStyle w:val="ListParagraph"/>
        <w:numPr>
          <w:ilvl w:val="0"/>
          <w:numId w:val="15"/>
        </w:numPr>
        <w:tabs>
          <w:tab w:pos="2587" w:val="left" w:leader="none"/>
        </w:tabs>
        <w:spacing w:line="208" w:lineRule="auto" w:before="0" w:after="0"/>
        <w:ind w:left="2260" w:right="196" w:firstLine="0"/>
        <w:jc w:val="both"/>
        <w:rPr>
          <w:b/>
          <w:sz w:val="24"/>
        </w:rPr>
      </w:pPr>
      <w:r>
        <w:rPr>
          <w:b/>
          <w:sz w:val="24"/>
        </w:rPr>
        <w:t>Clause n° 16 de la Politique de confidentialité de Twitter du 30 septembre</w:t>
      </w:r>
      <w:r>
        <w:rPr>
          <w:b/>
          <w:spacing w:val="-1"/>
          <w:sz w:val="24"/>
        </w:rPr>
        <w:t> </w:t>
      </w:r>
      <w:r>
        <w:rPr>
          <w:b/>
          <w:sz w:val="24"/>
        </w:rPr>
        <w:t>2016.</w:t>
      </w:r>
    </w:p>
    <w:p>
      <w:pPr>
        <w:pStyle w:val="BodyText"/>
        <w:rPr>
          <w:b/>
        </w:rPr>
      </w:pPr>
    </w:p>
    <w:p>
      <w:pPr>
        <w:pStyle w:val="BodyText"/>
        <w:spacing w:before="7"/>
        <w:rPr>
          <w:b/>
        </w:rPr>
      </w:pPr>
    </w:p>
    <w:p>
      <w:pPr>
        <w:spacing w:line="208" w:lineRule="auto" w:before="0"/>
        <w:ind w:left="2260" w:right="191" w:firstLine="0"/>
        <w:jc w:val="both"/>
        <w:rPr>
          <w:i/>
          <w:sz w:val="24"/>
        </w:rPr>
      </w:pPr>
      <w:r>
        <w:rPr>
          <w:b/>
          <w:sz w:val="24"/>
        </w:rPr>
        <w:t>16. Publicité </w:t>
      </w:r>
      <w:r>
        <w:rPr>
          <w:sz w:val="24"/>
        </w:rPr>
        <w:t>: </w:t>
      </w:r>
      <w:r>
        <w:rPr>
          <w:i/>
          <w:sz w:val="24"/>
        </w:rPr>
        <w:t>Nos Services sont financés par la publicité. Nous sommes </w:t>
      </w:r>
      <w:r>
        <w:rPr>
          <w:i/>
          <w:sz w:val="24"/>
        </w:rPr>
        <w:t>susceptibles d’utiliser les informations décrites dans cette Politique de confidentialité</w:t>
      </w:r>
      <w:r>
        <w:rPr>
          <w:i/>
          <w:spacing w:val="-20"/>
          <w:sz w:val="24"/>
        </w:rPr>
        <w:t> </w:t>
      </w:r>
      <w:r>
        <w:rPr>
          <w:i/>
          <w:sz w:val="24"/>
        </w:rPr>
        <w:t>pour</w:t>
      </w:r>
      <w:r>
        <w:rPr>
          <w:i/>
          <w:spacing w:val="-24"/>
          <w:sz w:val="24"/>
        </w:rPr>
        <w:t> </w:t>
      </w:r>
      <w:r>
        <w:rPr>
          <w:i/>
          <w:sz w:val="24"/>
        </w:rPr>
        <w:t>faire</w:t>
      </w:r>
      <w:r>
        <w:rPr>
          <w:i/>
          <w:spacing w:val="-23"/>
          <w:sz w:val="24"/>
        </w:rPr>
        <w:t> </w:t>
      </w:r>
      <w:r>
        <w:rPr>
          <w:i/>
          <w:sz w:val="24"/>
        </w:rPr>
        <w:t>en</w:t>
      </w:r>
      <w:r>
        <w:rPr>
          <w:i/>
          <w:spacing w:val="-23"/>
          <w:sz w:val="24"/>
        </w:rPr>
        <w:t> </w:t>
      </w:r>
      <w:r>
        <w:rPr>
          <w:i/>
          <w:sz w:val="24"/>
        </w:rPr>
        <w:t>sorte</w:t>
      </w:r>
      <w:r>
        <w:rPr>
          <w:i/>
          <w:spacing w:val="-22"/>
          <w:sz w:val="24"/>
        </w:rPr>
        <w:t> </w:t>
      </w:r>
      <w:r>
        <w:rPr>
          <w:i/>
          <w:sz w:val="24"/>
        </w:rPr>
        <w:t>que</w:t>
      </w:r>
      <w:r>
        <w:rPr>
          <w:i/>
          <w:spacing w:val="-23"/>
          <w:sz w:val="24"/>
        </w:rPr>
        <w:t> </w:t>
      </w:r>
      <w:r>
        <w:rPr>
          <w:i/>
          <w:sz w:val="24"/>
        </w:rPr>
        <w:t>nos</w:t>
      </w:r>
      <w:r>
        <w:rPr>
          <w:i/>
          <w:spacing w:val="-22"/>
          <w:sz w:val="24"/>
        </w:rPr>
        <w:t> </w:t>
      </w:r>
      <w:r>
        <w:rPr>
          <w:i/>
          <w:sz w:val="24"/>
        </w:rPr>
        <w:t>publicités</w:t>
      </w:r>
      <w:r>
        <w:rPr>
          <w:i/>
          <w:spacing w:val="-20"/>
          <w:sz w:val="24"/>
        </w:rPr>
        <w:t> </w:t>
      </w:r>
      <w:r>
        <w:rPr>
          <w:i/>
          <w:sz w:val="24"/>
        </w:rPr>
        <w:t>soient</w:t>
      </w:r>
      <w:r>
        <w:rPr>
          <w:i/>
          <w:spacing w:val="-20"/>
          <w:sz w:val="24"/>
        </w:rPr>
        <w:t> </w:t>
      </w:r>
      <w:r>
        <w:rPr>
          <w:i/>
          <w:sz w:val="24"/>
        </w:rPr>
        <w:t>plus</w:t>
      </w:r>
      <w:r>
        <w:rPr>
          <w:i/>
          <w:spacing w:val="-20"/>
          <w:sz w:val="24"/>
        </w:rPr>
        <w:t> </w:t>
      </w:r>
      <w:r>
        <w:rPr>
          <w:i/>
          <w:sz w:val="24"/>
        </w:rPr>
        <w:t>pertinentes pour vous, pour en mesurer l’efficacité et pour aider à reconnaître vos appareils afin de vous diffuser des annonces sur et hors Twitter. Par exemple, lorsque vous interagissez avec un contenu dans l’application Twitter pour Android, nous pouvons afficher un contenu (y compris publicitaire)</w:t>
      </w:r>
      <w:r>
        <w:rPr>
          <w:i/>
          <w:spacing w:val="-27"/>
          <w:sz w:val="24"/>
        </w:rPr>
        <w:t> </w:t>
      </w:r>
      <w:r>
        <w:rPr>
          <w:i/>
          <w:sz w:val="24"/>
        </w:rPr>
        <w:t>concernant</w:t>
      </w:r>
      <w:r>
        <w:rPr>
          <w:i/>
          <w:spacing w:val="-23"/>
          <w:sz w:val="24"/>
        </w:rPr>
        <w:t> </w:t>
      </w:r>
      <w:r>
        <w:rPr>
          <w:i/>
          <w:sz w:val="24"/>
        </w:rPr>
        <w:t>les</w:t>
      </w:r>
      <w:r>
        <w:rPr>
          <w:i/>
          <w:spacing w:val="-23"/>
          <w:sz w:val="24"/>
        </w:rPr>
        <w:t> </w:t>
      </w:r>
      <w:r>
        <w:rPr>
          <w:i/>
          <w:sz w:val="24"/>
        </w:rPr>
        <w:t>mêmes</w:t>
      </w:r>
      <w:r>
        <w:rPr>
          <w:i/>
          <w:spacing w:val="-23"/>
          <w:sz w:val="24"/>
        </w:rPr>
        <w:t> </w:t>
      </w:r>
      <w:r>
        <w:rPr>
          <w:i/>
          <w:sz w:val="24"/>
        </w:rPr>
        <w:t>thèmes</w:t>
      </w:r>
      <w:r>
        <w:rPr>
          <w:i/>
          <w:spacing w:val="-24"/>
          <w:sz w:val="24"/>
        </w:rPr>
        <w:t> </w:t>
      </w:r>
      <w:r>
        <w:rPr>
          <w:i/>
          <w:sz w:val="24"/>
        </w:rPr>
        <w:t>que</w:t>
      </w:r>
      <w:r>
        <w:rPr>
          <w:i/>
          <w:spacing w:val="-23"/>
          <w:sz w:val="24"/>
        </w:rPr>
        <w:t> </w:t>
      </w:r>
      <w:r>
        <w:rPr>
          <w:i/>
          <w:sz w:val="24"/>
        </w:rPr>
        <w:t>lorsque</w:t>
      </w:r>
      <w:r>
        <w:rPr>
          <w:i/>
          <w:spacing w:val="-23"/>
          <w:sz w:val="24"/>
        </w:rPr>
        <w:t> </w:t>
      </w:r>
      <w:r>
        <w:rPr>
          <w:i/>
          <w:sz w:val="24"/>
        </w:rPr>
        <w:t>vousutilisez</w:t>
      </w:r>
      <w:r>
        <w:rPr>
          <w:i/>
          <w:spacing w:val="-23"/>
          <w:sz w:val="24"/>
        </w:rPr>
        <w:t> </w:t>
      </w:r>
      <w:r>
        <w:rPr>
          <w:i/>
          <w:sz w:val="24"/>
        </w:rPr>
        <w:t>Twitter sur le Web. Nous n’utilisons pas le contenu que vous partagez de façon privée via des Messages directs pour vous adresser des publicités. Notre Politique</w:t>
      </w:r>
      <w:r>
        <w:rPr>
          <w:i/>
          <w:spacing w:val="-10"/>
          <w:sz w:val="24"/>
        </w:rPr>
        <w:t> </w:t>
      </w:r>
      <w:r>
        <w:rPr>
          <w:i/>
          <w:sz w:val="24"/>
        </w:rPr>
        <w:t>publicitaire</w:t>
      </w:r>
      <w:r>
        <w:rPr>
          <w:i/>
          <w:spacing w:val="-10"/>
          <w:sz w:val="24"/>
        </w:rPr>
        <w:t> </w:t>
      </w:r>
      <w:r>
        <w:rPr>
          <w:i/>
          <w:sz w:val="24"/>
        </w:rPr>
        <w:t>Twitter</w:t>
      </w:r>
      <w:r>
        <w:rPr>
          <w:i/>
          <w:spacing w:val="-10"/>
          <w:sz w:val="24"/>
        </w:rPr>
        <w:t> </w:t>
      </w:r>
      <w:r>
        <w:rPr>
          <w:i/>
          <w:sz w:val="24"/>
        </w:rPr>
        <w:t>interdit</w:t>
      </w:r>
      <w:r>
        <w:rPr>
          <w:i/>
          <w:spacing w:val="-10"/>
          <w:sz w:val="24"/>
        </w:rPr>
        <w:t> </w:t>
      </w:r>
      <w:r>
        <w:rPr>
          <w:i/>
          <w:sz w:val="24"/>
        </w:rPr>
        <w:t>également</w:t>
      </w:r>
      <w:r>
        <w:rPr>
          <w:i/>
          <w:spacing w:val="-10"/>
          <w:sz w:val="24"/>
        </w:rPr>
        <w:t> </w:t>
      </w:r>
      <w:r>
        <w:rPr>
          <w:i/>
          <w:sz w:val="24"/>
        </w:rPr>
        <w:t>aux</w:t>
      </w:r>
      <w:r>
        <w:rPr>
          <w:i/>
          <w:spacing w:val="-10"/>
          <w:sz w:val="24"/>
        </w:rPr>
        <w:t> </w:t>
      </w:r>
      <w:r>
        <w:rPr>
          <w:i/>
          <w:sz w:val="24"/>
        </w:rPr>
        <w:t>annonceurs</w:t>
      </w:r>
      <w:r>
        <w:rPr>
          <w:i/>
          <w:spacing w:val="-10"/>
          <w:sz w:val="24"/>
        </w:rPr>
        <w:t> </w:t>
      </w:r>
      <w:r>
        <w:rPr>
          <w:i/>
          <w:sz w:val="24"/>
        </w:rPr>
        <w:t>de</w:t>
      </w:r>
      <w:r>
        <w:rPr>
          <w:i/>
          <w:spacing w:val="-10"/>
          <w:sz w:val="24"/>
        </w:rPr>
        <w:t> </w:t>
      </w:r>
      <w:r>
        <w:rPr>
          <w:i/>
          <w:sz w:val="24"/>
        </w:rPr>
        <w:t>cibler des</w:t>
      </w:r>
      <w:r>
        <w:rPr>
          <w:i/>
          <w:spacing w:val="-13"/>
          <w:sz w:val="24"/>
        </w:rPr>
        <w:t> </w:t>
      </w:r>
      <w:r>
        <w:rPr>
          <w:i/>
          <w:sz w:val="24"/>
        </w:rPr>
        <w:t>publicités</w:t>
      </w:r>
      <w:r>
        <w:rPr>
          <w:i/>
          <w:spacing w:val="-11"/>
          <w:sz w:val="24"/>
        </w:rPr>
        <w:t> </w:t>
      </w:r>
      <w:r>
        <w:rPr>
          <w:i/>
          <w:sz w:val="24"/>
        </w:rPr>
        <w:t>en</w:t>
      </w:r>
      <w:r>
        <w:rPr>
          <w:i/>
          <w:spacing w:val="-13"/>
          <w:sz w:val="24"/>
        </w:rPr>
        <w:t> </w:t>
      </w:r>
      <w:r>
        <w:rPr>
          <w:i/>
          <w:sz w:val="24"/>
        </w:rPr>
        <w:t>fonction</w:t>
      </w:r>
      <w:r>
        <w:rPr>
          <w:i/>
          <w:spacing w:val="-12"/>
          <w:sz w:val="24"/>
        </w:rPr>
        <w:t> </w:t>
      </w:r>
      <w:r>
        <w:rPr>
          <w:i/>
          <w:sz w:val="24"/>
        </w:rPr>
        <w:t>de</w:t>
      </w:r>
      <w:r>
        <w:rPr>
          <w:i/>
          <w:spacing w:val="-12"/>
          <w:sz w:val="24"/>
        </w:rPr>
        <w:t> </w:t>
      </w:r>
      <w:r>
        <w:rPr>
          <w:i/>
          <w:sz w:val="24"/>
        </w:rPr>
        <w:t>catégories</w:t>
      </w:r>
      <w:r>
        <w:rPr>
          <w:i/>
          <w:spacing w:val="-14"/>
          <w:sz w:val="24"/>
        </w:rPr>
        <w:t> </w:t>
      </w:r>
      <w:r>
        <w:rPr>
          <w:i/>
          <w:sz w:val="24"/>
        </w:rPr>
        <w:t>que</w:t>
      </w:r>
      <w:r>
        <w:rPr>
          <w:i/>
          <w:spacing w:val="-12"/>
          <w:sz w:val="24"/>
        </w:rPr>
        <w:t> </w:t>
      </w:r>
      <w:r>
        <w:rPr>
          <w:i/>
          <w:sz w:val="24"/>
        </w:rPr>
        <w:t>nous</w:t>
      </w:r>
      <w:r>
        <w:rPr>
          <w:i/>
          <w:spacing w:val="-11"/>
          <w:sz w:val="24"/>
        </w:rPr>
        <w:t> </w:t>
      </w:r>
      <w:r>
        <w:rPr>
          <w:i/>
          <w:sz w:val="24"/>
        </w:rPr>
        <w:t>estimons</w:t>
      </w:r>
      <w:r>
        <w:rPr>
          <w:i/>
          <w:spacing w:val="-12"/>
          <w:sz w:val="24"/>
        </w:rPr>
        <w:t> </w:t>
      </w:r>
      <w:r>
        <w:rPr>
          <w:i/>
          <w:sz w:val="24"/>
          <w:u w:val="single"/>
        </w:rPr>
        <w:t>sensibles,</w:t>
      </w:r>
      <w:r>
        <w:rPr>
          <w:i/>
          <w:spacing w:val="-9"/>
          <w:sz w:val="24"/>
        </w:rPr>
        <w:t> </w:t>
      </w:r>
      <w:r>
        <w:rPr>
          <w:i/>
          <w:spacing w:val="-3"/>
          <w:sz w:val="24"/>
        </w:rPr>
        <w:t>telles </w:t>
      </w:r>
      <w:r>
        <w:rPr>
          <w:i/>
          <w:sz w:val="24"/>
        </w:rPr>
        <w:t>que</w:t>
      </w:r>
      <w:r>
        <w:rPr>
          <w:i/>
          <w:spacing w:val="-13"/>
          <w:sz w:val="24"/>
        </w:rPr>
        <w:t> </w:t>
      </w:r>
      <w:r>
        <w:rPr>
          <w:i/>
          <w:sz w:val="24"/>
        </w:rPr>
        <w:t>la</w:t>
      </w:r>
      <w:r>
        <w:rPr>
          <w:i/>
          <w:spacing w:val="-11"/>
          <w:sz w:val="24"/>
        </w:rPr>
        <w:t> </w:t>
      </w:r>
      <w:r>
        <w:rPr>
          <w:i/>
          <w:sz w:val="24"/>
        </w:rPr>
        <w:t>race,</w:t>
      </w:r>
      <w:r>
        <w:rPr>
          <w:i/>
          <w:spacing w:val="-11"/>
          <w:sz w:val="24"/>
        </w:rPr>
        <w:t> </w:t>
      </w:r>
      <w:r>
        <w:rPr>
          <w:i/>
          <w:sz w:val="24"/>
        </w:rPr>
        <w:t>la</w:t>
      </w:r>
      <w:r>
        <w:rPr>
          <w:i/>
          <w:spacing w:val="-16"/>
          <w:sz w:val="24"/>
        </w:rPr>
        <w:t> </w:t>
      </w:r>
      <w:r>
        <w:rPr>
          <w:i/>
          <w:sz w:val="24"/>
        </w:rPr>
        <w:t>religion,</w:t>
      </w:r>
      <w:r>
        <w:rPr>
          <w:i/>
          <w:spacing w:val="-14"/>
          <w:sz w:val="24"/>
        </w:rPr>
        <w:t> </w:t>
      </w:r>
      <w:r>
        <w:rPr>
          <w:i/>
          <w:sz w:val="24"/>
        </w:rPr>
        <w:t>l’opinion</w:t>
      </w:r>
      <w:r>
        <w:rPr>
          <w:i/>
          <w:spacing w:val="-12"/>
          <w:sz w:val="24"/>
        </w:rPr>
        <w:t> </w:t>
      </w:r>
      <w:r>
        <w:rPr>
          <w:i/>
          <w:sz w:val="24"/>
        </w:rPr>
        <w:t>politique,</w:t>
      </w:r>
      <w:r>
        <w:rPr>
          <w:i/>
          <w:spacing w:val="-11"/>
          <w:sz w:val="24"/>
        </w:rPr>
        <w:t> </w:t>
      </w:r>
      <w:r>
        <w:rPr>
          <w:i/>
          <w:sz w:val="24"/>
        </w:rPr>
        <w:t>les</w:t>
      </w:r>
      <w:r>
        <w:rPr>
          <w:i/>
          <w:spacing w:val="-11"/>
          <w:sz w:val="24"/>
        </w:rPr>
        <w:t> </w:t>
      </w:r>
      <w:r>
        <w:rPr>
          <w:i/>
          <w:sz w:val="24"/>
        </w:rPr>
        <w:t>préférences</w:t>
      </w:r>
      <w:r>
        <w:rPr>
          <w:i/>
          <w:spacing w:val="-11"/>
          <w:sz w:val="24"/>
        </w:rPr>
        <w:t> </w:t>
      </w:r>
      <w:r>
        <w:rPr>
          <w:i/>
          <w:sz w:val="24"/>
        </w:rPr>
        <w:t>sexuelles</w:t>
      </w:r>
      <w:r>
        <w:rPr>
          <w:i/>
          <w:spacing w:val="-11"/>
          <w:sz w:val="24"/>
        </w:rPr>
        <w:t> </w:t>
      </w:r>
      <w:r>
        <w:rPr>
          <w:i/>
          <w:sz w:val="24"/>
        </w:rPr>
        <w:t>ou</w:t>
      </w:r>
      <w:r>
        <w:rPr>
          <w:i/>
          <w:spacing w:val="-11"/>
          <w:sz w:val="24"/>
        </w:rPr>
        <w:t> </w:t>
      </w:r>
      <w:r>
        <w:rPr>
          <w:i/>
          <w:sz w:val="24"/>
        </w:rPr>
        <w:t>la santé. Si vous le souhaitez, vous pouvez décocher le paramètre Contenu promotionnel</w:t>
      </w:r>
      <w:r>
        <w:rPr>
          <w:i/>
          <w:spacing w:val="-25"/>
          <w:sz w:val="24"/>
        </w:rPr>
        <w:t> </w:t>
      </w:r>
      <w:r>
        <w:rPr>
          <w:i/>
          <w:sz w:val="24"/>
        </w:rPr>
        <w:t>dans</w:t>
      </w:r>
      <w:r>
        <w:rPr>
          <w:i/>
          <w:spacing w:val="-24"/>
          <w:sz w:val="24"/>
        </w:rPr>
        <w:t> </w:t>
      </w:r>
      <w:r>
        <w:rPr>
          <w:i/>
          <w:sz w:val="24"/>
        </w:rPr>
        <w:t>vos</w:t>
      </w:r>
      <w:r>
        <w:rPr>
          <w:i/>
          <w:spacing w:val="-25"/>
          <w:sz w:val="24"/>
        </w:rPr>
        <w:t> </w:t>
      </w:r>
      <w:r>
        <w:rPr>
          <w:i/>
          <w:sz w:val="24"/>
          <w:u w:val="single"/>
        </w:rPr>
        <w:t>Paramètres</w:t>
      </w:r>
      <w:r>
        <w:rPr>
          <w:i/>
          <w:spacing w:val="-24"/>
          <w:sz w:val="24"/>
          <w:u w:val="single"/>
        </w:rPr>
        <w:t> </w:t>
      </w:r>
      <w:r>
        <w:rPr>
          <w:i/>
          <w:sz w:val="24"/>
          <w:u w:val="single"/>
        </w:rPr>
        <w:t>de</w:t>
      </w:r>
      <w:r>
        <w:rPr>
          <w:i/>
          <w:spacing w:val="-25"/>
          <w:sz w:val="24"/>
          <w:u w:val="single"/>
        </w:rPr>
        <w:t> </w:t>
      </w:r>
      <w:r>
        <w:rPr>
          <w:i/>
          <w:sz w:val="24"/>
          <w:u w:val="single"/>
        </w:rPr>
        <w:t>sécurité</w:t>
      </w:r>
      <w:r>
        <w:rPr>
          <w:i/>
          <w:spacing w:val="-26"/>
          <w:sz w:val="24"/>
          <w:u w:val="single"/>
        </w:rPr>
        <w:t> </w:t>
      </w:r>
      <w:r>
        <w:rPr>
          <w:i/>
          <w:sz w:val="24"/>
          <w:u w:val="single"/>
        </w:rPr>
        <w:t>et</w:t>
      </w:r>
      <w:r>
        <w:rPr>
          <w:i/>
          <w:spacing w:val="-23"/>
          <w:sz w:val="24"/>
          <w:u w:val="single"/>
        </w:rPr>
        <w:t> </w:t>
      </w:r>
      <w:r>
        <w:rPr>
          <w:i/>
          <w:sz w:val="24"/>
          <w:u w:val="single"/>
        </w:rPr>
        <w:t>de</w:t>
      </w:r>
      <w:r>
        <w:rPr>
          <w:i/>
          <w:spacing w:val="-22"/>
          <w:sz w:val="24"/>
          <w:u w:val="single"/>
        </w:rPr>
        <w:t> </w:t>
      </w:r>
      <w:r>
        <w:rPr>
          <w:i/>
          <w:sz w:val="24"/>
          <w:u w:val="single"/>
        </w:rPr>
        <w:t>confidentialité</w:t>
      </w:r>
      <w:r>
        <w:rPr>
          <w:i/>
          <w:spacing w:val="-22"/>
          <w:sz w:val="24"/>
        </w:rPr>
        <w:t> </w:t>
      </w:r>
      <w:r>
        <w:rPr>
          <w:i/>
          <w:sz w:val="24"/>
        </w:rPr>
        <w:t>afin</w:t>
      </w:r>
      <w:r>
        <w:rPr>
          <w:i/>
          <w:spacing w:val="-22"/>
          <w:sz w:val="24"/>
        </w:rPr>
        <w:t> </w:t>
      </w:r>
      <w:r>
        <w:rPr>
          <w:i/>
          <w:spacing w:val="-4"/>
          <w:sz w:val="24"/>
        </w:rPr>
        <w:t>que </w:t>
      </w:r>
      <w:r>
        <w:rPr>
          <w:i/>
          <w:sz w:val="24"/>
        </w:rPr>
        <w:t>votre compte ne soit pas associé aux informations que nos partenaires publicitaires recueillent, ou que nous recueillons directement sur les</w:t>
      </w:r>
      <w:r>
        <w:rPr>
          <w:i/>
          <w:spacing w:val="-41"/>
          <w:sz w:val="24"/>
        </w:rPr>
        <w:t> </w:t>
      </w:r>
      <w:r>
        <w:rPr>
          <w:i/>
          <w:sz w:val="24"/>
        </w:rPr>
        <w:t>sites ou</w:t>
      </w:r>
      <w:r>
        <w:rPr>
          <w:i/>
          <w:spacing w:val="-11"/>
          <w:sz w:val="24"/>
        </w:rPr>
        <w:t> </w:t>
      </w:r>
      <w:r>
        <w:rPr>
          <w:i/>
          <w:sz w:val="24"/>
        </w:rPr>
        <w:t>application</w:t>
      </w:r>
      <w:r>
        <w:rPr>
          <w:i/>
          <w:spacing w:val="-11"/>
          <w:sz w:val="24"/>
        </w:rPr>
        <w:t> </w:t>
      </w:r>
      <w:r>
        <w:rPr>
          <w:i/>
          <w:sz w:val="24"/>
        </w:rPr>
        <w:t>de</w:t>
      </w:r>
      <w:r>
        <w:rPr>
          <w:i/>
          <w:spacing w:val="-11"/>
          <w:sz w:val="24"/>
        </w:rPr>
        <w:t> </w:t>
      </w:r>
      <w:r>
        <w:rPr>
          <w:i/>
          <w:sz w:val="24"/>
        </w:rPr>
        <w:t>ces</w:t>
      </w:r>
      <w:r>
        <w:rPr>
          <w:i/>
          <w:spacing w:val="-9"/>
          <w:sz w:val="24"/>
        </w:rPr>
        <w:t> </w:t>
      </w:r>
      <w:r>
        <w:rPr>
          <w:i/>
          <w:sz w:val="24"/>
        </w:rPr>
        <w:t>partenaires,</w:t>
      </w:r>
      <w:r>
        <w:rPr>
          <w:i/>
          <w:spacing w:val="-11"/>
          <w:sz w:val="24"/>
        </w:rPr>
        <w:t> </w:t>
      </w:r>
      <w:r>
        <w:rPr>
          <w:i/>
          <w:sz w:val="24"/>
        </w:rPr>
        <w:t>afin</w:t>
      </w:r>
      <w:r>
        <w:rPr>
          <w:i/>
          <w:spacing w:val="-6"/>
          <w:sz w:val="24"/>
        </w:rPr>
        <w:t> </w:t>
      </w:r>
      <w:r>
        <w:rPr>
          <w:i/>
          <w:sz w:val="24"/>
        </w:rPr>
        <w:t>d’adapter</w:t>
      </w:r>
      <w:r>
        <w:rPr>
          <w:i/>
          <w:spacing w:val="-6"/>
          <w:sz w:val="24"/>
        </w:rPr>
        <w:t> </w:t>
      </w:r>
      <w:r>
        <w:rPr>
          <w:i/>
          <w:sz w:val="24"/>
        </w:rPr>
        <w:t>les</w:t>
      </w:r>
      <w:r>
        <w:rPr>
          <w:i/>
          <w:spacing w:val="-5"/>
          <w:sz w:val="24"/>
        </w:rPr>
        <w:t> </w:t>
      </w:r>
      <w:r>
        <w:rPr>
          <w:i/>
          <w:sz w:val="24"/>
        </w:rPr>
        <w:t>publicités</w:t>
      </w:r>
      <w:r>
        <w:rPr>
          <w:i/>
          <w:spacing w:val="-6"/>
          <w:sz w:val="24"/>
        </w:rPr>
        <w:t> </w:t>
      </w:r>
      <w:r>
        <w:rPr>
          <w:i/>
          <w:sz w:val="24"/>
        </w:rPr>
        <w:t>pour</w:t>
      </w:r>
      <w:r>
        <w:rPr>
          <w:i/>
          <w:spacing w:val="-6"/>
          <w:sz w:val="24"/>
        </w:rPr>
        <w:t> </w:t>
      </w:r>
      <w:r>
        <w:rPr>
          <w:i/>
          <w:sz w:val="24"/>
        </w:rPr>
        <w:t>vous. Pour en savoir plus sur vos options de confidentialité relatives à</w:t>
      </w:r>
      <w:r>
        <w:rPr>
          <w:i/>
          <w:spacing w:val="-18"/>
          <w:sz w:val="24"/>
        </w:rPr>
        <w:t> </w:t>
      </w:r>
      <w:r>
        <w:rPr>
          <w:i/>
          <w:sz w:val="24"/>
        </w:rPr>
        <w:t>la</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2" w:firstLine="0"/>
        <w:jc w:val="both"/>
        <w:rPr>
          <w:i/>
          <w:sz w:val="24"/>
        </w:rPr>
      </w:pPr>
      <w:bookmarkStart w:name="Page 165" w:id="181"/>
      <w:bookmarkEnd w:id="181"/>
      <w:r>
        <w:rPr/>
      </w:r>
      <w:r>
        <w:rPr>
          <w:i/>
          <w:sz w:val="24"/>
        </w:rPr>
        <w:t>personnalisation des annonces, cliquez ici, et pour découvrir le </w:t>
      </w:r>
      <w:r>
        <w:rPr>
          <w:i/>
          <w:sz w:val="24"/>
        </w:rPr>
        <w:t>fonctionnement des publicités dans nos Services, cliquez</w:t>
      </w:r>
      <w:r>
        <w:rPr>
          <w:i/>
          <w:sz w:val="24"/>
          <w:u w:val="single"/>
        </w:rPr>
        <w:t> ici</w:t>
      </w:r>
      <w:r>
        <w:rPr>
          <w:i/>
          <w:sz w:val="24"/>
        </w:rPr>
        <w:t>.</w:t>
      </w:r>
    </w:p>
    <w:p>
      <w:pPr>
        <w:pStyle w:val="BodyText"/>
        <w:rPr>
          <w:i/>
        </w:rPr>
      </w:pPr>
    </w:p>
    <w:p>
      <w:pPr>
        <w:pStyle w:val="BodyText"/>
        <w:spacing w:before="7"/>
        <w:rPr>
          <w:i/>
        </w:rPr>
      </w:pPr>
    </w:p>
    <w:p>
      <w:pPr>
        <w:pStyle w:val="BodyText"/>
        <w:spacing w:line="208" w:lineRule="auto"/>
        <w:ind w:left="2260" w:right="192"/>
        <w:jc w:val="both"/>
      </w:pPr>
      <w:r>
        <w:rPr/>
        <w:t>Selon l’association UFC-QUE CHOISIR, la clause n°16 révèle le</w:t>
      </w:r>
      <w:r>
        <w:rPr>
          <w:spacing w:val="-26"/>
        </w:rPr>
        <w:t> </w:t>
      </w:r>
      <w:r>
        <w:rPr/>
        <w:t>modèle économique</w:t>
      </w:r>
      <w:r>
        <w:rPr>
          <w:spacing w:val="-10"/>
        </w:rPr>
        <w:t> </w:t>
      </w:r>
      <w:r>
        <w:rPr/>
        <w:t>de</w:t>
      </w:r>
      <w:r>
        <w:rPr>
          <w:spacing w:val="-12"/>
        </w:rPr>
        <w:t> </w:t>
      </w:r>
      <w:r>
        <w:rPr/>
        <w:t>TWITTER</w:t>
      </w:r>
      <w:r>
        <w:rPr>
          <w:spacing w:val="-12"/>
        </w:rPr>
        <w:t> </w:t>
      </w:r>
      <w:r>
        <w:rPr/>
        <w:t>qui</w:t>
      </w:r>
      <w:r>
        <w:rPr>
          <w:spacing w:val="-9"/>
        </w:rPr>
        <w:t> </w:t>
      </w:r>
      <w:r>
        <w:rPr/>
        <w:t>s'appuie</w:t>
      </w:r>
      <w:r>
        <w:rPr>
          <w:spacing w:val="-14"/>
        </w:rPr>
        <w:t> </w:t>
      </w:r>
      <w:r>
        <w:rPr/>
        <w:t>sur</w:t>
      </w:r>
      <w:r>
        <w:rPr>
          <w:spacing w:val="-12"/>
        </w:rPr>
        <w:t> </w:t>
      </w:r>
      <w:r>
        <w:rPr/>
        <w:t>l'exploitation</w:t>
      </w:r>
      <w:r>
        <w:rPr>
          <w:spacing w:val="-9"/>
        </w:rPr>
        <w:t> </w:t>
      </w:r>
      <w:r>
        <w:rPr/>
        <w:t>commerciale</w:t>
      </w:r>
      <w:r>
        <w:rPr>
          <w:spacing w:val="-11"/>
        </w:rPr>
        <w:t> </w:t>
      </w:r>
      <w:r>
        <w:rPr/>
        <w:t>des données, notamment des données à caractère personnel, collectées</w:t>
      </w:r>
      <w:r>
        <w:rPr>
          <w:spacing w:val="-14"/>
        </w:rPr>
        <w:t> </w:t>
      </w:r>
      <w:r>
        <w:rPr/>
        <w:t>auprès des utilisateurs par le biais de sa plate-forme. Cette clause autoriserait les services de TWITTER à collecter des données à caractère personnel,</w:t>
      </w:r>
      <w:r>
        <w:rPr>
          <w:spacing w:val="-32"/>
        </w:rPr>
        <w:t> </w:t>
      </w:r>
      <w:r>
        <w:rPr/>
        <w:t>sans que</w:t>
      </w:r>
      <w:r>
        <w:rPr>
          <w:spacing w:val="-7"/>
        </w:rPr>
        <w:t> </w:t>
      </w:r>
      <w:r>
        <w:rPr/>
        <w:t>l’utilisateur</w:t>
      </w:r>
      <w:r>
        <w:rPr>
          <w:spacing w:val="-7"/>
        </w:rPr>
        <w:t> </w:t>
      </w:r>
      <w:r>
        <w:rPr/>
        <w:t>en</w:t>
      </w:r>
      <w:r>
        <w:rPr>
          <w:spacing w:val="-6"/>
        </w:rPr>
        <w:t> </w:t>
      </w:r>
      <w:r>
        <w:rPr/>
        <w:t>ait</w:t>
      </w:r>
      <w:r>
        <w:rPr>
          <w:spacing w:val="-7"/>
        </w:rPr>
        <w:t> </w:t>
      </w:r>
      <w:r>
        <w:rPr/>
        <w:t>pleinement</w:t>
      </w:r>
      <w:r>
        <w:rPr>
          <w:spacing w:val="-6"/>
        </w:rPr>
        <w:t> </w:t>
      </w:r>
      <w:r>
        <w:rPr/>
        <w:t>conscience,</w:t>
      </w:r>
      <w:r>
        <w:rPr>
          <w:spacing w:val="-7"/>
        </w:rPr>
        <w:t> </w:t>
      </w:r>
      <w:r>
        <w:rPr/>
        <w:t>la</w:t>
      </w:r>
      <w:r>
        <w:rPr>
          <w:spacing w:val="-9"/>
        </w:rPr>
        <w:t> </w:t>
      </w:r>
      <w:r>
        <w:rPr/>
        <w:t>clause</w:t>
      </w:r>
      <w:r>
        <w:rPr>
          <w:spacing w:val="-9"/>
        </w:rPr>
        <w:t> </w:t>
      </w:r>
      <w:r>
        <w:rPr/>
        <w:t>faisant</w:t>
      </w:r>
      <w:r>
        <w:rPr>
          <w:spacing w:val="-6"/>
        </w:rPr>
        <w:t> </w:t>
      </w:r>
      <w:r>
        <w:rPr/>
        <w:t>référence</w:t>
      </w:r>
      <w:r>
        <w:rPr>
          <w:spacing w:val="-7"/>
        </w:rPr>
        <w:t> </w:t>
      </w:r>
      <w:r>
        <w:rPr>
          <w:spacing w:val="-11"/>
        </w:rPr>
        <w:t>à </w:t>
      </w:r>
      <w:r>
        <w:rPr/>
        <w:t>la notion d’"information" sans préciser clairement qu’il peut s’agir également</w:t>
      </w:r>
      <w:r>
        <w:rPr>
          <w:spacing w:val="-14"/>
        </w:rPr>
        <w:t> </w:t>
      </w:r>
      <w:r>
        <w:rPr/>
        <w:t>de</w:t>
      </w:r>
      <w:r>
        <w:rPr>
          <w:spacing w:val="-13"/>
        </w:rPr>
        <w:t> </w:t>
      </w:r>
      <w:r>
        <w:rPr/>
        <w:t>données</w:t>
      </w:r>
      <w:r>
        <w:rPr>
          <w:spacing w:val="-13"/>
        </w:rPr>
        <w:t> </w:t>
      </w:r>
      <w:r>
        <w:rPr/>
        <w:t>à</w:t>
      </w:r>
      <w:r>
        <w:rPr>
          <w:spacing w:val="-13"/>
        </w:rPr>
        <w:t> </w:t>
      </w:r>
      <w:r>
        <w:rPr/>
        <w:t>caractère</w:t>
      </w:r>
      <w:r>
        <w:rPr>
          <w:spacing w:val="-10"/>
        </w:rPr>
        <w:t> </w:t>
      </w:r>
      <w:r>
        <w:rPr/>
        <w:t>personnel.</w:t>
      </w:r>
      <w:r>
        <w:rPr>
          <w:spacing w:val="-10"/>
        </w:rPr>
        <w:t> </w:t>
      </w:r>
      <w:r>
        <w:rPr/>
        <w:t>Cette</w:t>
      </w:r>
      <w:r>
        <w:rPr>
          <w:spacing w:val="-9"/>
        </w:rPr>
        <w:t> </w:t>
      </w:r>
      <w:r>
        <w:rPr/>
        <w:t>clause</w:t>
      </w:r>
      <w:r>
        <w:rPr>
          <w:spacing w:val="-12"/>
        </w:rPr>
        <w:t> </w:t>
      </w:r>
      <w:r>
        <w:rPr/>
        <w:t>serait</w:t>
      </w:r>
      <w:r>
        <w:rPr>
          <w:spacing w:val="-10"/>
        </w:rPr>
        <w:t> </w:t>
      </w:r>
      <w:r>
        <w:rPr/>
        <w:t>contraire</w:t>
      </w:r>
      <w:r>
        <w:rPr>
          <w:spacing w:val="-12"/>
        </w:rPr>
        <w:t> </w:t>
      </w:r>
      <w:r>
        <w:rPr/>
        <w:t>à l’article</w:t>
      </w:r>
      <w:r>
        <w:rPr>
          <w:spacing w:val="-15"/>
        </w:rPr>
        <w:t> </w:t>
      </w:r>
      <w:r>
        <w:rPr/>
        <w:t>32-I</w:t>
      </w:r>
      <w:r>
        <w:rPr>
          <w:spacing w:val="-19"/>
        </w:rPr>
        <w:t> </w:t>
      </w:r>
      <w:r>
        <w:rPr/>
        <w:t>de</w:t>
      </w:r>
      <w:r>
        <w:rPr>
          <w:spacing w:val="-13"/>
        </w:rPr>
        <w:t> </w:t>
      </w:r>
      <w:r>
        <w:rPr/>
        <w:t>la</w:t>
      </w:r>
      <w:r>
        <w:rPr>
          <w:spacing w:val="-11"/>
        </w:rPr>
        <w:t> </w:t>
      </w:r>
      <w:r>
        <w:rPr/>
        <w:t>Loi</w:t>
      </w:r>
      <w:r>
        <w:rPr>
          <w:spacing w:val="-11"/>
        </w:rPr>
        <w:t> </w:t>
      </w:r>
      <w:r>
        <w:rPr/>
        <w:t>Informatique</w:t>
      </w:r>
      <w:r>
        <w:rPr>
          <w:spacing w:val="-11"/>
        </w:rPr>
        <w:t> </w:t>
      </w:r>
      <w:r>
        <w:rPr/>
        <w:t>et</w:t>
      </w:r>
      <w:r>
        <w:rPr>
          <w:spacing w:val="-11"/>
        </w:rPr>
        <w:t> </w:t>
      </w:r>
      <w:r>
        <w:rPr/>
        <w:t>Libertés</w:t>
      </w:r>
      <w:r>
        <w:rPr>
          <w:spacing w:val="-11"/>
        </w:rPr>
        <w:t> </w:t>
      </w:r>
      <w:r>
        <w:rPr/>
        <w:t>en</w:t>
      </w:r>
      <w:r>
        <w:rPr>
          <w:spacing w:val="-11"/>
        </w:rPr>
        <w:t> </w:t>
      </w:r>
      <w:r>
        <w:rPr/>
        <w:t>l’absence</w:t>
      </w:r>
      <w:r>
        <w:rPr>
          <w:spacing w:val="-10"/>
        </w:rPr>
        <w:t> </w:t>
      </w:r>
      <w:r>
        <w:rPr/>
        <w:t>d’information suffisamment</w:t>
      </w:r>
      <w:r>
        <w:rPr>
          <w:spacing w:val="-5"/>
        </w:rPr>
        <w:t> </w:t>
      </w:r>
      <w:r>
        <w:rPr/>
        <w:t>explicite</w:t>
      </w:r>
      <w:r>
        <w:rPr>
          <w:spacing w:val="-5"/>
        </w:rPr>
        <w:t> </w:t>
      </w:r>
      <w:r>
        <w:rPr/>
        <w:t>de</w:t>
      </w:r>
      <w:r>
        <w:rPr>
          <w:spacing w:val="-5"/>
        </w:rPr>
        <w:t> </w:t>
      </w:r>
      <w:r>
        <w:rPr/>
        <w:t>l’utilisateur</w:t>
      </w:r>
      <w:r>
        <w:rPr>
          <w:spacing w:val="-5"/>
        </w:rPr>
        <w:t> </w:t>
      </w:r>
      <w:r>
        <w:rPr/>
        <w:t>sur</w:t>
      </w:r>
      <w:r>
        <w:rPr>
          <w:spacing w:val="-10"/>
        </w:rPr>
        <w:t> </w:t>
      </w:r>
      <w:r>
        <w:rPr/>
        <w:t>les</w:t>
      </w:r>
      <w:r>
        <w:rPr>
          <w:spacing w:val="-7"/>
        </w:rPr>
        <w:t> </w:t>
      </w:r>
      <w:r>
        <w:rPr/>
        <w:t>finalités</w:t>
      </w:r>
      <w:r>
        <w:rPr>
          <w:spacing w:val="-8"/>
        </w:rPr>
        <w:t> </w:t>
      </w:r>
      <w:r>
        <w:rPr/>
        <w:t>de</w:t>
      </w:r>
      <w:r>
        <w:rPr>
          <w:spacing w:val="-9"/>
        </w:rPr>
        <w:t> </w:t>
      </w:r>
      <w:r>
        <w:rPr/>
        <w:t>transmission</w:t>
      </w:r>
      <w:r>
        <w:rPr>
          <w:spacing w:val="-5"/>
        </w:rPr>
        <w:t> </w:t>
      </w:r>
      <w:r>
        <w:rPr>
          <w:spacing w:val="-4"/>
        </w:rPr>
        <w:t>des </w:t>
      </w:r>
      <w:r>
        <w:rPr/>
        <w:t>données</w:t>
      </w:r>
      <w:r>
        <w:rPr>
          <w:spacing w:val="-6"/>
        </w:rPr>
        <w:t> </w:t>
      </w:r>
      <w:r>
        <w:rPr/>
        <w:t>à</w:t>
      </w:r>
      <w:r>
        <w:rPr>
          <w:spacing w:val="-8"/>
        </w:rPr>
        <w:t> </w:t>
      </w:r>
      <w:r>
        <w:rPr/>
        <w:t>des</w:t>
      </w:r>
      <w:r>
        <w:rPr>
          <w:spacing w:val="-5"/>
        </w:rPr>
        <w:t> </w:t>
      </w:r>
      <w:r>
        <w:rPr/>
        <w:t>destinataires</w:t>
      </w:r>
      <w:r>
        <w:rPr>
          <w:spacing w:val="-5"/>
        </w:rPr>
        <w:t> </w:t>
      </w:r>
      <w:r>
        <w:rPr/>
        <w:t>tiers,</w:t>
      </w:r>
      <w:r>
        <w:rPr>
          <w:spacing w:val="-5"/>
        </w:rPr>
        <w:t> </w:t>
      </w:r>
      <w:r>
        <w:rPr/>
        <w:t>par</w:t>
      </w:r>
      <w:r>
        <w:rPr>
          <w:spacing w:val="-5"/>
        </w:rPr>
        <w:t> </w:t>
      </w:r>
      <w:r>
        <w:rPr/>
        <w:t>ailleurs</w:t>
      </w:r>
      <w:r>
        <w:rPr>
          <w:spacing w:val="-5"/>
        </w:rPr>
        <w:t> </w:t>
      </w:r>
      <w:r>
        <w:rPr/>
        <w:t>insuffisamment</w:t>
      </w:r>
      <w:r>
        <w:rPr>
          <w:spacing w:val="-5"/>
        </w:rPr>
        <w:t> </w:t>
      </w:r>
      <w:r>
        <w:rPr/>
        <w:t>définis</w:t>
      </w:r>
      <w:r>
        <w:rPr>
          <w:spacing w:val="-5"/>
        </w:rPr>
        <w:t> </w:t>
      </w:r>
      <w:r>
        <w:rPr>
          <w:spacing w:val="-3"/>
        </w:rPr>
        <w:t>selon </w:t>
      </w:r>
      <w:r>
        <w:rPr/>
        <w:t>elle. </w:t>
      </w:r>
      <w:r>
        <w:rPr>
          <w:spacing w:val="-3"/>
        </w:rPr>
        <w:t>La </w:t>
      </w:r>
      <w:r>
        <w:rPr/>
        <w:t>clause permettrait l'envoi systématique de publicité ciblée (ou comportementale) sans qu’ait été obtenu de l’utilisateur un consentement distinct,</w:t>
      </w:r>
      <w:r>
        <w:rPr>
          <w:spacing w:val="-10"/>
        </w:rPr>
        <w:t> </w:t>
      </w:r>
      <w:r>
        <w:rPr/>
        <w:t>réel</w:t>
      </w:r>
      <w:r>
        <w:rPr>
          <w:spacing w:val="-9"/>
        </w:rPr>
        <w:t> </w:t>
      </w:r>
      <w:r>
        <w:rPr/>
        <w:t>et</w:t>
      </w:r>
      <w:r>
        <w:rPr>
          <w:spacing w:val="-9"/>
        </w:rPr>
        <w:t> </w:t>
      </w:r>
      <w:r>
        <w:rPr/>
        <w:t>préalable.</w:t>
      </w:r>
      <w:r>
        <w:rPr>
          <w:spacing w:val="-10"/>
        </w:rPr>
        <w:t> </w:t>
      </w:r>
      <w:r>
        <w:rPr/>
        <w:t>Elle</w:t>
      </w:r>
      <w:r>
        <w:rPr>
          <w:spacing w:val="-9"/>
        </w:rPr>
        <w:t> </w:t>
      </w:r>
      <w:r>
        <w:rPr/>
        <w:t>serait</w:t>
      </w:r>
      <w:r>
        <w:rPr>
          <w:spacing w:val="-9"/>
        </w:rPr>
        <w:t> </w:t>
      </w:r>
      <w:r>
        <w:rPr/>
        <w:t>donc</w:t>
      </w:r>
      <w:r>
        <w:rPr>
          <w:spacing w:val="-10"/>
        </w:rPr>
        <w:t> </w:t>
      </w:r>
      <w:r>
        <w:rPr/>
        <w:t>illicite</w:t>
      </w:r>
      <w:r>
        <w:rPr>
          <w:spacing w:val="-9"/>
        </w:rPr>
        <w:t> </w:t>
      </w:r>
      <w:r>
        <w:rPr/>
        <w:t>au</w:t>
      </w:r>
      <w:r>
        <w:rPr>
          <w:spacing w:val="-9"/>
        </w:rPr>
        <w:t> </w:t>
      </w:r>
      <w:r>
        <w:rPr/>
        <w:t>regard</w:t>
      </w:r>
      <w:r>
        <w:rPr>
          <w:spacing w:val="-10"/>
        </w:rPr>
        <w:t> </w:t>
      </w:r>
      <w:r>
        <w:rPr/>
        <w:t>des</w:t>
      </w:r>
      <w:r>
        <w:rPr>
          <w:spacing w:val="-9"/>
        </w:rPr>
        <w:t> </w:t>
      </w:r>
      <w:r>
        <w:rPr/>
        <w:t>articles</w:t>
      </w:r>
      <w:r>
        <w:rPr>
          <w:spacing w:val="-9"/>
        </w:rPr>
        <w:t> </w:t>
      </w:r>
      <w:r>
        <w:rPr/>
        <w:t>7</w:t>
      </w:r>
      <w:r>
        <w:rPr>
          <w:spacing w:val="-9"/>
        </w:rPr>
        <w:t> </w:t>
      </w:r>
      <w:r>
        <w:rPr/>
        <w:t>et 32-I de la </w:t>
      </w:r>
      <w:r>
        <w:rPr>
          <w:spacing w:val="-3"/>
        </w:rPr>
        <w:t>Loi </w:t>
      </w:r>
      <w:r>
        <w:rPr/>
        <w:t>Informatique et Libertés et contreviendrait aux articles L.111-1, L.111-2, L.121-17 et L.121-19 du code de la consommation, le professionnel étant tenu à une obligation d’information générale sur les caractéristiques essentielles du</w:t>
      </w:r>
      <w:r>
        <w:rPr>
          <w:spacing w:val="-1"/>
        </w:rPr>
        <w:t> </w:t>
      </w:r>
      <w:r>
        <w:rPr/>
        <w:t>service.</w:t>
      </w:r>
    </w:p>
    <w:p>
      <w:pPr>
        <w:pStyle w:val="BodyText"/>
        <w:spacing w:line="208" w:lineRule="auto" w:before="157"/>
        <w:ind w:left="2260" w:right="195"/>
        <w:jc w:val="both"/>
      </w:pPr>
      <w:r>
        <w:rPr>
          <w:spacing w:val="-3"/>
        </w:rPr>
        <w:t>La</w:t>
      </w:r>
      <w:r>
        <w:rPr>
          <w:spacing w:val="-24"/>
        </w:rPr>
        <w:t> </w:t>
      </w:r>
      <w:r>
        <w:rPr/>
        <w:t>société</w:t>
      </w:r>
      <w:r>
        <w:rPr>
          <w:spacing w:val="-24"/>
        </w:rPr>
        <w:t> </w:t>
      </w:r>
      <w:r>
        <w:rPr/>
        <w:t>TWITTER</w:t>
      </w:r>
      <w:r>
        <w:rPr>
          <w:spacing w:val="-22"/>
        </w:rPr>
        <w:t> </w:t>
      </w:r>
      <w:r>
        <w:rPr/>
        <w:t>ne</w:t>
      </w:r>
      <w:r>
        <w:rPr>
          <w:spacing w:val="-24"/>
        </w:rPr>
        <w:t> </w:t>
      </w:r>
      <w:r>
        <w:rPr/>
        <w:t>formule</w:t>
      </w:r>
      <w:r>
        <w:rPr>
          <w:spacing w:val="-24"/>
        </w:rPr>
        <w:t> </w:t>
      </w:r>
      <w:r>
        <w:rPr/>
        <w:t>aucune</w:t>
      </w:r>
      <w:r>
        <w:rPr>
          <w:spacing w:val="-24"/>
        </w:rPr>
        <w:t> </w:t>
      </w:r>
      <w:r>
        <w:rPr/>
        <w:t>observation</w:t>
      </w:r>
      <w:r>
        <w:rPr>
          <w:spacing w:val="-24"/>
        </w:rPr>
        <w:t> </w:t>
      </w:r>
      <w:r>
        <w:rPr/>
        <w:t>à</w:t>
      </w:r>
      <w:r>
        <w:rPr>
          <w:spacing w:val="-21"/>
        </w:rPr>
        <w:t> </w:t>
      </w:r>
      <w:r>
        <w:rPr/>
        <w:t>propos</w:t>
      </w:r>
      <w:r>
        <w:rPr>
          <w:spacing w:val="-24"/>
        </w:rPr>
        <w:t> </w:t>
      </w:r>
      <w:r>
        <w:rPr/>
        <w:t>de</w:t>
      </w:r>
      <w:r>
        <w:rPr>
          <w:spacing w:val="-21"/>
        </w:rPr>
        <w:t> </w:t>
      </w:r>
      <w:r>
        <w:rPr/>
        <w:t>la</w:t>
      </w:r>
      <w:r>
        <w:rPr>
          <w:spacing w:val="-24"/>
        </w:rPr>
        <w:t> </w:t>
      </w:r>
      <w:r>
        <w:rPr>
          <w:spacing w:val="-3"/>
        </w:rPr>
        <w:t>critique </w:t>
      </w:r>
      <w:r>
        <w:rPr/>
        <w:t>de cette clause par l’association UFC-QUE</w:t>
      </w:r>
      <w:r>
        <w:rPr>
          <w:spacing w:val="-9"/>
        </w:rPr>
        <w:t> </w:t>
      </w:r>
      <w:r>
        <w:rPr/>
        <w:t>CHOISIR.</w:t>
      </w:r>
    </w:p>
    <w:p>
      <w:pPr>
        <w:pStyle w:val="BodyText"/>
        <w:spacing w:line="208" w:lineRule="auto" w:before="161"/>
        <w:ind w:left="2260" w:right="192"/>
        <w:jc w:val="both"/>
      </w:pPr>
      <w:r>
        <w:rPr/>
        <w:t>Les</w:t>
      </w:r>
      <w:r>
        <w:rPr>
          <w:spacing w:val="-17"/>
        </w:rPr>
        <w:t> </w:t>
      </w:r>
      <w:r>
        <w:rPr/>
        <w:t>articles</w:t>
      </w:r>
      <w:r>
        <w:rPr>
          <w:spacing w:val="-16"/>
        </w:rPr>
        <w:t> </w:t>
      </w:r>
      <w:r>
        <w:rPr>
          <w:spacing w:val="-3"/>
        </w:rPr>
        <w:t>L.</w:t>
      </w:r>
      <w:r>
        <w:rPr>
          <w:spacing w:val="-16"/>
        </w:rPr>
        <w:t> </w:t>
      </w:r>
      <w:r>
        <w:rPr/>
        <w:t>111-1</w:t>
      </w:r>
      <w:r>
        <w:rPr>
          <w:spacing w:val="-16"/>
        </w:rPr>
        <w:t> </w:t>
      </w:r>
      <w:r>
        <w:rPr/>
        <w:t>et</w:t>
      </w:r>
      <w:r>
        <w:rPr>
          <w:spacing w:val="-16"/>
        </w:rPr>
        <w:t> </w:t>
      </w:r>
      <w:r>
        <w:rPr/>
        <w:t>l’article</w:t>
      </w:r>
      <w:r>
        <w:rPr>
          <w:spacing w:val="-16"/>
        </w:rPr>
        <w:t> </w:t>
      </w:r>
      <w:r>
        <w:rPr>
          <w:spacing w:val="-4"/>
        </w:rPr>
        <w:t>L.</w:t>
      </w:r>
      <w:r>
        <w:rPr>
          <w:spacing w:val="-16"/>
        </w:rPr>
        <w:t> </w:t>
      </w:r>
      <w:r>
        <w:rPr/>
        <w:t>111-2</w:t>
      </w:r>
      <w:r>
        <w:rPr>
          <w:spacing w:val="-16"/>
        </w:rPr>
        <w:t> </w:t>
      </w:r>
      <w:r>
        <w:rPr/>
        <w:t>devenus</w:t>
      </w:r>
      <w:r>
        <w:rPr>
          <w:spacing w:val="-16"/>
        </w:rPr>
        <w:t> </w:t>
      </w:r>
      <w:r>
        <w:rPr/>
        <w:t>l’article</w:t>
      </w:r>
      <w:r>
        <w:rPr>
          <w:spacing w:val="-18"/>
        </w:rPr>
        <w:t> </w:t>
      </w:r>
      <w:r>
        <w:rPr>
          <w:spacing w:val="-3"/>
        </w:rPr>
        <w:t>L.</w:t>
      </w:r>
      <w:r>
        <w:rPr>
          <w:spacing w:val="-16"/>
        </w:rPr>
        <w:t> </w:t>
      </w:r>
      <w:r>
        <w:rPr/>
        <w:t>111-1</w:t>
      </w:r>
      <w:r>
        <w:rPr>
          <w:spacing w:val="-16"/>
        </w:rPr>
        <w:t> </w:t>
      </w:r>
      <w:r>
        <w:rPr/>
        <w:t>du</w:t>
      </w:r>
      <w:r>
        <w:rPr>
          <w:spacing w:val="-16"/>
        </w:rPr>
        <w:t> </w:t>
      </w:r>
      <w:r>
        <w:rPr/>
        <w:t>code de la consommation imposent au professionnel de communiquer au consommateur,</w:t>
      </w:r>
      <w:r>
        <w:rPr>
          <w:spacing w:val="-16"/>
        </w:rPr>
        <w:t> </w:t>
      </w:r>
      <w:r>
        <w:rPr/>
        <w:t>avant</w:t>
      </w:r>
      <w:r>
        <w:rPr>
          <w:spacing w:val="-15"/>
        </w:rPr>
        <w:t> </w:t>
      </w:r>
      <w:r>
        <w:rPr/>
        <w:t>qu’il</w:t>
      </w:r>
      <w:r>
        <w:rPr>
          <w:spacing w:val="-16"/>
        </w:rPr>
        <w:t> </w:t>
      </w:r>
      <w:r>
        <w:rPr/>
        <w:t>ne</w:t>
      </w:r>
      <w:r>
        <w:rPr>
          <w:spacing w:val="-15"/>
        </w:rPr>
        <w:t> </w:t>
      </w:r>
      <w:r>
        <w:rPr/>
        <w:t>soit</w:t>
      </w:r>
      <w:r>
        <w:rPr>
          <w:spacing w:val="-16"/>
        </w:rPr>
        <w:t> </w:t>
      </w:r>
      <w:r>
        <w:rPr/>
        <w:t>lié</w:t>
      </w:r>
      <w:r>
        <w:rPr>
          <w:spacing w:val="-15"/>
        </w:rPr>
        <w:t> </w:t>
      </w:r>
      <w:r>
        <w:rPr/>
        <w:t>par</w:t>
      </w:r>
      <w:r>
        <w:rPr>
          <w:spacing w:val="-18"/>
        </w:rPr>
        <w:t> </w:t>
      </w:r>
      <w:r>
        <w:rPr/>
        <w:t>un</w:t>
      </w:r>
      <w:r>
        <w:rPr>
          <w:spacing w:val="-16"/>
        </w:rPr>
        <w:t> </w:t>
      </w:r>
      <w:r>
        <w:rPr/>
        <w:t>contrat</w:t>
      </w:r>
      <w:r>
        <w:rPr>
          <w:spacing w:val="-15"/>
        </w:rPr>
        <w:t> </w:t>
      </w:r>
      <w:r>
        <w:rPr/>
        <w:t>de</w:t>
      </w:r>
      <w:r>
        <w:rPr>
          <w:spacing w:val="-16"/>
        </w:rPr>
        <w:t> </w:t>
      </w:r>
      <w:r>
        <w:rPr/>
        <w:t>vente</w:t>
      </w:r>
      <w:r>
        <w:rPr>
          <w:spacing w:val="-15"/>
        </w:rPr>
        <w:t> </w:t>
      </w:r>
      <w:r>
        <w:rPr/>
        <w:t>de</w:t>
      </w:r>
      <w:r>
        <w:rPr>
          <w:spacing w:val="-20"/>
        </w:rPr>
        <w:t> </w:t>
      </w:r>
      <w:r>
        <w:rPr/>
        <w:t>biens</w:t>
      </w:r>
      <w:r>
        <w:rPr>
          <w:spacing w:val="-16"/>
        </w:rPr>
        <w:t> </w:t>
      </w:r>
      <w:r>
        <w:rPr/>
        <w:t>ou</w:t>
      </w:r>
      <w:r>
        <w:rPr>
          <w:spacing w:val="-15"/>
        </w:rPr>
        <w:t> </w:t>
      </w:r>
      <w:r>
        <w:rPr/>
        <w:t>de fourniture de services, de manière lisible et compréhensible, les caractéristiques</w:t>
      </w:r>
      <w:r>
        <w:rPr>
          <w:spacing w:val="-10"/>
        </w:rPr>
        <w:t> </w:t>
      </w:r>
      <w:r>
        <w:rPr/>
        <w:t>essentielles</w:t>
      </w:r>
      <w:r>
        <w:rPr>
          <w:spacing w:val="-9"/>
        </w:rPr>
        <w:t> </w:t>
      </w:r>
      <w:r>
        <w:rPr/>
        <w:t>du</w:t>
      </w:r>
      <w:r>
        <w:rPr>
          <w:spacing w:val="-9"/>
        </w:rPr>
        <w:t> </w:t>
      </w:r>
      <w:r>
        <w:rPr/>
        <w:t>bien</w:t>
      </w:r>
      <w:r>
        <w:rPr>
          <w:spacing w:val="-11"/>
        </w:rPr>
        <w:t> </w:t>
      </w:r>
      <w:r>
        <w:rPr/>
        <w:t>ou</w:t>
      </w:r>
      <w:r>
        <w:rPr>
          <w:spacing w:val="-11"/>
        </w:rPr>
        <w:t> </w:t>
      </w:r>
      <w:r>
        <w:rPr/>
        <w:t>du</w:t>
      </w:r>
      <w:r>
        <w:rPr>
          <w:spacing w:val="-11"/>
        </w:rPr>
        <w:t> </w:t>
      </w:r>
      <w:r>
        <w:rPr/>
        <w:t>service,</w:t>
      </w:r>
      <w:r>
        <w:rPr>
          <w:spacing w:val="-11"/>
        </w:rPr>
        <w:t> </w:t>
      </w:r>
      <w:r>
        <w:rPr/>
        <w:t>compte</w:t>
      </w:r>
      <w:r>
        <w:rPr>
          <w:spacing w:val="-12"/>
        </w:rPr>
        <w:t> </w:t>
      </w:r>
      <w:r>
        <w:rPr/>
        <w:t>tenu</w:t>
      </w:r>
      <w:r>
        <w:rPr>
          <w:spacing w:val="-9"/>
        </w:rPr>
        <w:t> </w:t>
      </w:r>
      <w:r>
        <w:rPr/>
        <w:t>du</w:t>
      </w:r>
      <w:r>
        <w:rPr>
          <w:spacing w:val="-9"/>
        </w:rPr>
        <w:t> </w:t>
      </w:r>
      <w:r>
        <w:rPr/>
        <w:t>support de communication utilisé et du bien ou service</w:t>
      </w:r>
      <w:r>
        <w:rPr>
          <w:spacing w:val="-5"/>
        </w:rPr>
        <w:t> </w:t>
      </w:r>
      <w:r>
        <w:rPr/>
        <w:t>concerné.</w:t>
      </w:r>
    </w:p>
    <w:p>
      <w:pPr>
        <w:pStyle w:val="BodyText"/>
        <w:spacing w:line="208" w:lineRule="auto" w:before="156"/>
        <w:ind w:left="2260" w:right="192"/>
        <w:jc w:val="both"/>
      </w:pPr>
      <w:r>
        <w:rPr/>
        <w:t>L’article 7 de la Loi Informatique et Libertés prévoit qu’un traitement de données à caractère personnel doit avoir reçu le consentement de la personne concernée.</w:t>
      </w:r>
    </w:p>
    <w:p>
      <w:pPr>
        <w:pStyle w:val="BodyText"/>
        <w:spacing w:line="208" w:lineRule="auto" w:before="161"/>
        <w:ind w:left="2260" w:right="192"/>
        <w:jc w:val="both"/>
      </w:pPr>
      <w:r>
        <w:rPr/>
        <w:t>Aux termes de l’article 32-I la Loi Informatique et Libertés la personne, auprès de laquelle sont recueillies des données à caractère personnel la concernant, doit être informée par le responsable du traitement ou son représentant,</w:t>
      </w:r>
      <w:r>
        <w:rPr>
          <w:spacing w:val="-12"/>
        </w:rPr>
        <w:t> </w:t>
      </w:r>
      <w:r>
        <w:rPr/>
        <w:t>sauf</w:t>
      </w:r>
      <w:r>
        <w:rPr>
          <w:spacing w:val="-12"/>
        </w:rPr>
        <w:t> </w:t>
      </w:r>
      <w:r>
        <w:rPr/>
        <w:t>si</w:t>
      </w:r>
      <w:r>
        <w:rPr>
          <w:spacing w:val="-8"/>
        </w:rPr>
        <w:t> </w:t>
      </w:r>
      <w:r>
        <w:rPr/>
        <w:t>elle</w:t>
      </w:r>
      <w:r>
        <w:rPr>
          <w:spacing w:val="-10"/>
        </w:rPr>
        <w:t> </w:t>
      </w:r>
      <w:r>
        <w:rPr/>
        <w:t>l'a</w:t>
      </w:r>
      <w:r>
        <w:rPr>
          <w:spacing w:val="-11"/>
        </w:rPr>
        <w:t> </w:t>
      </w:r>
      <w:r>
        <w:rPr/>
        <w:t>été</w:t>
      </w:r>
      <w:r>
        <w:rPr>
          <w:spacing w:val="-11"/>
        </w:rPr>
        <w:t> </w:t>
      </w:r>
      <w:r>
        <w:rPr/>
        <w:t>au</w:t>
      </w:r>
      <w:r>
        <w:rPr>
          <w:spacing w:val="-8"/>
        </w:rPr>
        <w:t> </w:t>
      </w:r>
      <w:r>
        <w:rPr/>
        <w:t>préalable,</w:t>
      </w:r>
      <w:r>
        <w:rPr>
          <w:spacing w:val="-8"/>
        </w:rPr>
        <w:t> </w:t>
      </w:r>
      <w:r>
        <w:rPr/>
        <w:t>de</w:t>
      </w:r>
      <w:r>
        <w:rPr>
          <w:spacing w:val="-11"/>
        </w:rPr>
        <w:t> </w:t>
      </w:r>
      <w:r>
        <w:rPr/>
        <w:t>la</w:t>
      </w:r>
      <w:r>
        <w:rPr>
          <w:spacing w:val="-10"/>
        </w:rPr>
        <w:t> </w:t>
      </w:r>
      <w:r>
        <w:rPr/>
        <w:t>finalité</w:t>
      </w:r>
      <w:r>
        <w:rPr>
          <w:spacing w:val="-11"/>
        </w:rPr>
        <w:t> </w:t>
      </w:r>
      <w:r>
        <w:rPr/>
        <w:t>poursuivie</w:t>
      </w:r>
      <w:r>
        <w:rPr>
          <w:spacing w:val="-11"/>
        </w:rPr>
        <w:t> </w:t>
      </w:r>
      <w:r>
        <w:rPr/>
        <w:t>par</w:t>
      </w:r>
      <w:r>
        <w:rPr>
          <w:spacing w:val="-8"/>
        </w:rPr>
        <w:t> </w:t>
      </w:r>
      <w:r>
        <w:rPr/>
        <w:t>le traitement auquel les données sont destinées et des destinataires ou catégories de destinataires des données ;</w:t>
      </w:r>
    </w:p>
    <w:p>
      <w:pPr>
        <w:pStyle w:val="BodyText"/>
        <w:spacing w:line="208" w:lineRule="auto" w:before="157"/>
        <w:ind w:left="2260" w:right="193"/>
        <w:jc w:val="both"/>
      </w:pPr>
      <w:r>
        <w:rPr/>
        <w:t>En l’espèce, la clause n° 16 expose que les "Services" de Twitter </w:t>
      </w:r>
      <w:r>
        <w:rPr>
          <w:spacing w:val="-3"/>
        </w:rPr>
        <w:t>sont</w:t>
      </w:r>
      <w:r>
        <w:rPr>
          <w:spacing w:val="54"/>
        </w:rPr>
        <w:t> </w:t>
      </w:r>
      <w:r>
        <w:rPr/>
        <w:t>financés exclusivement par la publicité, cette publicité étant constituée d’"annonces" ou de "</w:t>
      </w:r>
      <w:r>
        <w:rPr>
          <w:i/>
        </w:rPr>
        <w:t>contenu(s)" " y compris publicitaire</w:t>
      </w:r>
      <w:r>
        <w:rPr/>
        <w:t>(s)" diffusée sur Twitter et en dehors de Twitter.</w:t>
      </w:r>
    </w:p>
    <w:p>
      <w:pPr>
        <w:pStyle w:val="BodyText"/>
        <w:spacing w:line="208" w:lineRule="auto" w:before="161"/>
        <w:ind w:left="2260" w:right="192"/>
        <w:jc w:val="both"/>
      </w:pPr>
      <w:r>
        <w:rPr/>
        <w:t>Selon les termes de la clause précitée, les publicités concernées sont des publicités</w:t>
      </w:r>
      <w:r>
        <w:rPr>
          <w:spacing w:val="-22"/>
        </w:rPr>
        <w:t> </w:t>
      </w:r>
      <w:r>
        <w:rPr/>
        <w:t>personnalisées</w:t>
      </w:r>
      <w:r>
        <w:rPr>
          <w:spacing w:val="-21"/>
        </w:rPr>
        <w:t> </w:t>
      </w:r>
      <w:r>
        <w:rPr/>
        <w:t>("</w:t>
      </w:r>
      <w:r>
        <w:rPr>
          <w:i/>
        </w:rPr>
        <w:t>plus</w:t>
      </w:r>
      <w:r>
        <w:rPr>
          <w:i/>
          <w:spacing w:val="-20"/>
        </w:rPr>
        <w:t> </w:t>
      </w:r>
      <w:r>
        <w:rPr>
          <w:i/>
        </w:rPr>
        <w:t>pertinentes</w:t>
      </w:r>
      <w:r>
        <w:rPr>
          <w:i/>
          <w:spacing w:val="-20"/>
        </w:rPr>
        <w:t> </w:t>
      </w:r>
      <w:r>
        <w:rPr>
          <w:i/>
        </w:rPr>
        <w:t>pour</w:t>
      </w:r>
      <w:r>
        <w:rPr>
          <w:i/>
          <w:spacing w:val="-20"/>
        </w:rPr>
        <w:t> </w:t>
      </w:r>
      <w:r>
        <w:rPr>
          <w:i/>
        </w:rPr>
        <w:t>(</w:t>
      </w:r>
      <w:r>
        <w:rPr/>
        <w:t>l’utilisateur)"),</w:t>
      </w:r>
      <w:r>
        <w:rPr>
          <w:spacing w:val="-24"/>
        </w:rPr>
        <w:t> </w:t>
      </w:r>
      <w:r>
        <w:rPr/>
        <w:t>"</w:t>
      </w:r>
      <w:r>
        <w:rPr>
          <w:i/>
        </w:rPr>
        <w:t>ciblées" </w:t>
      </w:r>
      <w:r>
        <w:rPr/>
        <w:t>en</w:t>
      </w:r>
      <w:r>
        <w:rPr>
          <w:spacing w:val="-26"/>
        </w:rPr>
        <w:t> </w:t>
      </w:r>
      <w:r>
        <w:rPr/>
        <w:t>fonction</w:t>
      </w:r>
      <w:r>
        <w:rPr>
          <w:spacing w:val="-26"/>
        </w:rPr>
        <w:t> </w:t>
      </w:r>
      <w:r>
        <w:rPr/>
        <w:t>d’"</w:t>
      </w:r>
      <w:r>
        <w:rPr>
          <w:i/>
        </w:rPr>
        <w:t>informations</w:t>
      </w:r>
      <w:r>
        <w:rPr>
          <w:i/>
          <w:spacing w:val="-29"/>
        </w:rPr>
        <w:t> </w:t>
      </w:r>
      <w:r>
        <w:rPr>
          <w:i/>
        </w:rPr>
        <w:t>décrites</w:t>
      </w:r>
      <w:r>
        <w:rPr>
          <w:i/>
          <w:spacing w:val="-22"/>
        </w:rPr>
        <w:t> </w:t>
      </w:r>
      <w:r>
        <w:rPr>
          <w:i/>
        </w:rPr>
        <w:t>dans</w:t>
      </w:r>
      <w:r>
        <w:rPr>
          <w:i/>
          <w:spacing w:val="-24"/>
        </w:rPr>
        <w:t> </w:t>
      </w:r>
      <w:r>
        <w:rPr/>
        <w:t>(la)</w:t>
      </w:r>
      <w:r>
        <w:rPr>
          <w:spacing w:val="-26"/>
        </w:rPr>
        <w:t> </w:t>
      </w:r>
      <w:r>
        <w:rPr>
          <w:i/>
        </w:rPr>
        <w:t>Politique</w:t>
      </w:r>
      <w:r>
        <w:rPr>
          <w:i/>
          <w:spacing w:val="-25"/>
        </w:rPr>
        <w:t> </w:t>
      </w:r>
      <w:r>
        <w:rPr>
          <w:i/>
        </w:rPr>
        <w:t>de</w:t>
      </w:r>
      <w:r>
        <w:rPr>
          <w:i/>
          <w:spacing w:val="-25"/>
        </w:rPr>
        <w:t> </w:t>
      </w:r>
      <w:r>
        <w:rPr>
          <w:i/>
        </w:rPr>
        <w:t>confidentialité</w:t>
      </w:r>
      <w:r>
        <w:rPr/>
        <w:t>". Elles procèdent de données renseignées par l’utilisateur lui-même lors de son inscription sur le site (informations dites de profil : âge, sexe, localisation, cf. clauses n° 7, 8 et 22 de la Politique de confidentialité),</w:t>
      </w:r>
      <w:r>
        <w:rPr>
          <w:spacing w:val="-23"/>
        </w:rPr>
        <w:t> </w:t>
      </w:r>
      <w:r>
        <w:rPr/>
        <w:t>de données permettant d’("aider à reconnaître (les) appareils </w:t>
      </w:r>
      <w:r>
        <w:rPr>
          <w:spacing w:val="-4"/>
        </w:rPr>
        <w:t>(de </w:t>
      </w:r>
      <w:r>
        <w:rPr/>
        <w:t>l’utilisateur)"), c’est-à-dire d’identifier l’équipement terminal de l’utilisateur (clause n°5 de la Politique de confidentialité), et des</w:t>
      </w:r>
      <w:r>
        <w:rPr>
          <w:spacing w:val="4"/>
        </w:rPr>
        <w:t> </w:t>
      </w:r>
      <w:r>
        <w:rPr/>
        <w:t>données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4"/>
        <w:jc w:val="both"/>
      </w:pPr>
      <w:bookmarkStart w:name="Page 166" w:id="182"/>
      <w:bookmarkEnd w:id="182"/>
      <w:r>
        <w:rPr/>
      </w:r>
      <w:r>
        <w:rPr/>
        <w:t>collectées lors de sa navigation sur le site Twitter à l’occasion de </w:t>
      </w:r>
      <w:r>
        <w:rPr>
          <w:spacing w:val="-5"/>
        </w:rPr>
        <w:t>son </w:t>
      </w:r>
      <w:r>
        <w:rPr>
          <w:spacing w:val="-3"/>
        </w:rPr>
        <w:t>interaction</w:t>
      </w:r>
      <w:r>
        <w:rPr>
          <w:spacing w:val="-24"/>
        </w:rPr>
        <w:t> </w:t>
      </w:r>
      <w:r>
        <w:rPr>
          <w:spacing w:val="4"/>
        </w:rPr>
        <w:t>"</w:t>
      </w:r>
      <w:r>
        <w:rPr>
          <w:i/>
          <w:spacing w:val="4"/>
        </w:rPr>
        <w:t>avecun</w:t>
      </w:r>
      <w:r>
        <w:rPr>
          <w:i/>
          <w:spacing w:val="-24"/>
        </w:rPr>
        <w:t> </w:t>
      </w:r>
      <w:r>
        <w:rPr>
          <w:i/>
        </w:rPr>
        <w:t>contenu</w:t>
      </w:r>
      <w:r>
        <w:rPr>
          <w:i/>
          <w:spacing w:val="-24"/>
        </w:rPr>
        <w:t> </w:t>
      </w:r>
      <w:r>
        <w:rPr>
          <w:i/>
        </w:rPr>
        <w:t>dans</w:t>
      </w:r>
      <w:r>
        <w:rPr>
          <w:i/>
          <w:spacing w:val="-24"/>
        </w:rPr>
        <w:t> </w:t>
      </w:r>
      <w:r>
        <w:rPr>
          <w:i/>
        </w:rPr>
        <w:t>l’application</w:t>
      </w:r>
      <w:r>
        <w:rPr>
          <w:i/>
          <w:spacing w:val="-24"/>
        </w:rPr>
        <w:t> </w:t>
      </w:r>
      <w:r>
        <w:rPr>
          <w:i/>
        </w:rPr>
        <w:t>Twitter</w:t>
      </w:r>
      <w:r>
        <w:rPr/>
        <w:t>"</w:t>
      </w:r>
      <w:r>
        <w:rPr>
          <w:spacing w:val="-24"/>
        </w:rPr>
        <w:t> </w:t>
      </w:r>
      <w:r>
        <w:rPr/>
        <w:t>et</w:t>
      </w:r>
      <w:r>
        <w:rPr>
          <w:spacing w:val="-24"/>
        </w:rPr>
        <w:t> </w:t>
      </w:r>
      <w:r>
        <w:rPr/>
        <w:t>sur</w:t>
      </w:r>
      <w:r>
        <w:rPr>
          <w:spacing w:val="-24"/>
        </w:rPr>
        <w:t> </w:t>
      </w:r>
      <w:r>
        <w:rPr/>
        <w:t>d’autres</w:t>
      </w:r>
      <w:r>
        <w:rPr>
          <w:spacing w:val="-24"/>
        </w:rPr>
        <w:t> </w:t>
      </w:r>
      <w:r>
        <w:rPr/>
        <w:t>sites (clauses n° 10, 11, 12, 14 devenue clause n° 17 de la Politique </w:t>
      </w:r>
      <w:r>
        <w:rPr>
          <w:spacing w:val="-8"/>
        </w:rPr>
        <w:t>de </w:t>
      </w:r>
      <w:r>
        <w:rPr/>
        <w:t>confidentialité). L’ensemble de ces données est également utilisé </w:t>
      </w:r>
      <w:r>
        <w:rPr>
          <w:spacing w:val="-3"/>
        </w:rPr>
        <w:t>pour </w:t>
      </w:r>
      <w:r>
        <w:rPr/>
        <w:t>mesurer l’efficacité desdites</w:t>
      </w:r>
      <w:r>
        <w:rPr>
          <w:spacing w:val="-4"/>
        </w:rPr>
        <w:t> </w:t>
      </w:r>
      <w:r>
        <w:rPr/>
        <w:t>publicités.</w:t>
      </w:r>
    </w:p>
    <w:p>
      <w:pPr>
        <w:pStyle w:val="BodyText"/>
        <w:spacing w:line="208" w:lineRule="auto" w:before="158"/>
        <w:ind w:left="2260" w:right="192"/>
        <w:jc w:val="both"/>
      </w:pPr>
      <w:r>
        <w:rPr>
          <w:spacing w:val="-3"/>
        </w:rPr>
        <w:t>Il </w:t>
      </w:r>
      <w:r>
        <w:rPr/>
        <w:t>ressort également de la clause que toutes les données sont concernées, celles qui sont "</w:t>
      </w:r>
      <w:r>
        <w:rPr>
          <w:i/>
        </w:rPr>
        <w:t>recueillies</w:t>
      </w:r>
      <w:r>
        <w:rPr/>
        <w:t>" par Twitter directement sur les sites ou les applications de ces partenaires et celles qui sont collectées par </w:t>
      </w:r>
      <w:r>
        <w:rPr>
          <w:spacing w:val="-4"/>
        </w:rPr>
        <w:t>ses</w:t>
      </w:r>
      <w:r>
        <w:rPr>
          <w:spacing w:val="52"/>
        </w:rPr>
        <w:t> </w:t>
      </w:r>
      <w:r>
        <w:rPr/>
        <w:t>partenaires publicitaires eux-mêmes, à l’exception toutefois des </w:t>
      </w:r>
      <w:r>
        <w:rPr>
          <w:spacing w:val="-3"/>
        </w:rPr>
        <w:t>données </w:t>
      </w:r>
      <w:r>
        <w:rPr/>
        <w:t>qualifiées par Twitter de "</w:t>
      </w:r>
      <w:r>
        <w:rPr>
          <w:i/>
        </w:rPr>
        <w:t>catégories</w:t>
      </w:r>
      <w:r>
        <w:rPr/>
        <w:t>" (race, religion, opinion politique, préférences</w:t>
      </w:r>
      <w:r>
        <w:rPr>
          <w:spacing w:val="-26"/>
        </w:rPr>
        <w:t> </w:t>
      </w:r>
      <w:r>
        <w:rPr/>
        <w:t>sexuelles</w:t>
      </w:r>
      <w:r>
        <w:rPr>
          <w:spacing w:val="-26"/>
        </w:rPr>
        <w:t> </w:t>
      </w:r>
      <w:r>
        <w:rPr/>
        <w:t>ou</w:t>
      </w:r>
      <w:r>
        <w:rPr>
          <w:spacing w:val="-25"/>
        </w:rPr>
        <w:t> </w:t>
      </w:r>
      <w:r>
        <w:rPr/>
        <w:t>santé),</w:t>
      </w:r>
      <w:r>
        <w:rPr>
          <w:spacing w:val="-30"/>
        </w:rPr>
        <w:t> </w:t>
      </w:r>
      <w:r>
        <w:rPr>
          <w:spacing w:val="-3"/>
        </w:rPr>
        <w:t>dont</w:t>
      </w:r>
      <w:r>
        <w:rPr>
          <w:spacing w:val="-26"/>
        </w:rPr>
        <w:t> </w:t>
      </w:r>
      <w:r>
        <w:rPr/>
        <w:t>la</w:t>
      </w:r>
      <w:r>
        <w:rPr>
          <w:spacing w:val="-28"/>
        </w:rPr>
        <w:t> </w:t>
      </w:r>
      <w:r>
        <w:rPr/>
        <w:t>société</w:t>
      </w:r>
      <w:r>
        <w:rPr>
          <w:spacing w:val="-26"/>
        </w:rPr>
        <w:t> </w:t>
      </w:r>
      <w:r>
        <w:rPr/>
        <w:t>"</w:t>
      </w:r>
      <w:r>
        <w:rPr>
          <w:i/>
        </w:rPr>
        <w:t>estime</w:t>
      </w:r>
      <w:r>
        <w:rPr/>
        <w:t>"</w:t>
      </w:r>
      <w:r>
        <w:rPr>
          <w:spacing w:val="-25"/>
        </w:rPr>
        <w:t> </w:t>
      </w:r>
      <w:r>
        <w:rPr/>
        <w:t>qu’elles</w:t>
      </w:r>
      <w:r>
        <w:rPr>
          <w:spacing w:val="-26"/>
        </w:rPr>
        <w:t> </w:t>
      </w:r>
      <w:r>
        <w:rPr/>
        <w:t>constituent des données sensibles. Elle affirme dans la clause critiquée en interdire</w:t>
      </w:r>
      <w:r>
        <w:rPr>
          <w:spacing w:val="-23"/>
        </w:rPr>
        <w:t> </w:t>
      </w:r>
      <w:r>
        <w:rPr/>
        <w:t>la diffusion</w:t>
      </w:r>
      <w:r>
        <w:rPr>
          <w:spacing w:val="-18"/>
        </w:rPr>
        <w:t> </w:t>
      </w:r>
      <w:r>
        <w:rPr/>
        <w:t>à</w:t>
      </w:r>
      <w:r>
        <w:rPr>
          <w:spacing w:val="-21"/>
        </w:rPr>
        <w:t> </w:t>
      </w:r>
      <w:r>
        <w:rPr/>
        <w:t>ses</w:t>
      </w:r>
      <w:r>
        <w:rPr>
          <w:spacing w:val="-18"/>
        </w:rPr>
        <w:t> </w:t>
      </w:r>
      <w:r>
        <w:rPr>
          <w:i/>
        </w:rPr>
        <w:t>annonceurs</w:t>
      </w:r>
      <w:r>
        <w:rPr>
          <w:i/>
          <w:spacing w:val="-19"/>
        </w:rPr>
        <w:t> </w:t>
      </w:r>
      <w:r>
        <w:rPr/>
        <w:t>dans</w:t>
      </w:r>
      <w:r>
        <w:rPr>
          <w:spacing w:val="-19"/>
        </w:rPr>
        <w:t> </w:t>
      </w:r>
      <w:r>
        <w:rPr/>
        <w:t>le</w:t>
      </w:r>
      <w:r>
        <w:rPr>
          <w:spacing w:val="-18"/>
        </w:rPr>
        <w:t> </w:t>
      </w:r>
      <w:r>
        <w:rPr/>
        <w:t>cadre</w:t>
      </w:r>
      <w:r>
        <w:rPr>
          <w:spacing w:val="-22"/>
        </w:rPr>
        <w:t> </w:t>
      </w:r>
      <w:r>
        <w:rPr/>
        <w:t>de</w:t>
      </w:r>
      <w:r>
        <w:rPr>
          <w:spacing w:val="-18"/>
        </w:rPr>
        <w:t> </w:t>
      </w:r>
      <w:r>
        <w:rPr/>
        <w:t>sa</w:t>
      </w:r>
      <w:r>
        <w:rPr>
          <w:spacing w:val="-19"/>
        </w:rPr>
        <w:t> </w:t>
      </w:r>
      <w:r>
        <w:rPr/>
        <w:t>"</w:t>
      </w:r>
      <w:r>
        <w:rPr>
          <w:i/>
        </w:rPr>
        <w:t>Politique</w:t>
      </w:r>
      <w:r>
        <w:rPr>
          <w:i/>
          <w:spacing w:val="-20"/>
        </w:rPr>
        <w:t> </w:t>
      </w:r>
      <w:r>
        <w:rPr>
          <w:i/>
        </w:rPr>
        <w:t>publicitaire</w:t>
      </w:r>
      <w:r>
        <w:rPr/>
        <w:t>"</w:t>
      </w:r>
      <w:r>
        <w:rPr>
          <w:spacing w:val="-18"/>
        </w:rPr>
        <w:t> </w:t>
      </w:r>
      <w:r>
        <w:rPr/>
        <w:t>(non produite</w:t>
      </w:r>
      <w:r>
        <w:rPr>
          <w:spacing w:val="-5"/>
        </w:rPr>
        <w:t> </w:t>
      </w:r>
      <w:r>
        <w:rPr/>
        <w:t>au</w:t>
      </w:r>
      <w:r>
        <w:rPr>
          <w:spacing w:val="-5"/>
        </w:rPr>
        <w:t> </w:t>
      </w:r>
      <w:r>
        <w:rPr/>
        <w:t>débat),</w:t>
      </w:r>
      <w:r>
        <w:rPr>
          <w:spacing w:val="-5"/>
        </w:rPr>
        <w:t> </w:t>
      </w:r>
      <w:r>
        <w:rPr/>
        <w:t>étant</w:t>
      </w:r>
      <w:r>
        <w:rPr>
          <w:spacing w:val="-5"/>
        </w:rPr>
        <w:t> </w:t>
      </w:r>
      <w:r>
        <w:rPr/>
        <w:t>rappelé</w:t>
      </w:r>
      <w:r>
        <w:rPr>
          <w:spacing w:val="-5"/>
        </w:rPr>
        <w:t> </w:t>
      </w:r>
      <w:r>
        <w:rPr/>
        <w:t>que</w:t>
      </w:r>
      <w:r>
        <w:rPr>
          <w:spacing w:val="-7"/>
        </w:rPr>
        <w:t> </w:t>
      </w:r>
      <w:r>
        <w:rPr/>
        <w:t>l’article</w:t>
      </w:r>
      <w:r>
        <w:rPr>
          <w:spacing w:val="-7"/>
        </w:rPr>
        <w:t> </w:t>
      </w:r>
      <w:r>
        <w:rPr/>
        <w:t>8-I</w:t>
      </w:r>
      <w:r>
        <w:rPr>
          <w:spacing w:val="-14"/>
        </w:rPr>
        <w:t> </w:t>
      </w:r>
      <w:r>
        <w:rPr/>
        <w:t>de</w:t>
      </w:r>
      <w:r>
        <w:rPr>
          <w:spacing w:val="-8"/>
        </w:rPr>
        <w:t> </w:t>
      </w:r>
      <w:r>
        <w:rPr/>
        <w:t>la</w:t>
      </w:r>
      <w:r>
        <w:rPr>
          <w:spacing w:val="-8"/>
        </w:rPr>
        <w:t> </w:t>
      </w:r>
      <w:r>
        <w:rPr/>
        <w:t>Loi</w:t>
      </w:r>
      <w:r>
        <w:rPr>
          <w:spacing w:val="-5"/>
        </w:rPr>
        <w:t> </w:t>
      </w:r>
      <w:r>
        <w:rPr/>
        <w:t>Informatique</w:t>
      </w:r>
      <w:r>
        <w:rPr>
          <w:spacing w:val="-5"/>
        </w:rPr>
        <w:t> </w:t>
      </w:r>
      <w:r>
        <w:rPr/>
        <w:t>et Libertés interdit la collecte et le traitement de ces données</w:t>
      </w:r>
      <w:r>
        <w:rPr>
          <w:spacing w:val="-11"/>
        </w:rPr>
        <w:t> </w:t>
      </w:r>
      <w:r>
        <w:rPr/>
        <w:t>sensibles.</w:t>
      </w:r>
    </w:p>
    <w:p>
      <w:pPr>
        <w:pStyle w:val="BodyText"/>
        <w:spacing w:line="208" w:lineRule="auto" w:before="160"/>
        <w:ind w:left="2260" w:right="193"/>
        <w:jc w:val="both"/>
      </w:pPr>
      <w:r>
        <w:rPr/>
        <w:t>La clause prévoit également que l’utilisateur peut se rendre via un lien hypertexte dans les paramètres de sécurité et de confidentialité pour </w:t>
      </w:r>
      <w:r>
        <w:rPr>
          <w:spacing w:val="-4"/>
        </w:rPr>
        <w:t>"</w:t>
      </w:r>
      <w:r>
        <w:rPr>
          <w:i/>
          <w:spacing w:val="-4"/>
        </w:rPr>
        <w:t>décocher</w:t>
      </w:r>
      <w:r>
        <w:rPr>
          <w:i/>
          <w:spacing w:val="-28"/>
        </w:rPr>
        <w:t> </w:t>
      </w:r>
      <w:r>
        <w:rPr>
          <w:i/>
        </w:rPr>
        <w:t>le</w:t>
      </w:r>
      <w:r>
        <w:rPr>
          <w:i/>
          <w:spacing w:val="-31"/>
        </w:rPr>
        <w:t> </w:t>
      </w:r>
      <w:r>
        <w:rPr>
          <w:i/>
          <w:spacing w:val="-3"/>
        </w:rPr>
        <w:t>paramètre</w:t>
      </w:r>
      <w:r>
        <w:rPr>
          <w:i/>
          <w:spacing w:val="-28"/>
        </w:rPr>
        <w:t> </w:t>
      </w:r>
      <w:r>
        <w:rPr>
          <w:i/>
        </w:rPr>
        <w:t>Contenupromotionnel</w:t>
      </w:r>
      <w:r>
        <w:rPr/>
        <w:t>",</w:t>
      </w:r>
      <w:r>
        <w:rPr>
          <w:spacing w:val="-25"/>
        </w:rPr>
        <w:t> </w:t>
      </w:r>
      <w:r>
        <w:rPr/>
        <w:t>c’est-à-dire</w:t>
      </w:r>
      <w:r>
        <w:rPr>
          <w:spacing w:val="-25"/>
        </w:rPr>
        <w:t> </w:t>
      </w:r>
      <w:r>
        <w:rPr/>
        <w:t>pour</w:t>
      </w:r>
      <w:r>
        <w:rPr>
          <w:spacing w:val="-28"/>
        </w:rPr>
        <w:t> </w:t>
      </w:r>
      <w:r>
        <w:rPr/>
        <w:t>s’opposer à la diffusion de ces</w:t>
      </w:r>
      <w:r>
        <w:rPr>
          <w:spacing w:val="-3"/>
        </w:rPr>
        <w:t> </w:t>
      </w:r>
      <w:r>
        <w:rPr/>
        <w:t>publicités.</w:t>
      </w:r>
    </w:p>
    <w:p>
      <w:pPr>
        <w:pStyle w:val="BodyText"/>
      </w:pPr>
    </w:p>
    <w:p>
      <w:pPr>
        <w:pStyle w:val="BodyText"/>
        <w:spacing w:before="7"/>
      </w:pPr>
    </w:p>
    <w:p>
      <w:pPr>
        <w:pStyle w:val="BodyText"/>
        <w:spacing w:line="208" w:lineRule="auto"/>
        <w:ind w:left="2260" w:right="191"/>
        <w:jc w:val="both"/>
      </w:pPr>
      <w:r>
        <w:rPr/>
        <w:t>Ainsi, il ressort de ce qui précède et de l’ensemble des clauses de la Politique</w:t>
      </w:r>
      <w:r>
        <w:rPr>
          <w:spacing w:val="-23"/>
        </w:rPr>
        <w:t> </w:t>
      </w:r>
      <w:r>
        <w:rPr/>
        <w:t>de</w:t>
      </w:r>
      <w:r>
        <w:rPr>
          <w:spacing w:val="-23"/>
        </w:rPr>
        <w:t> </w:t>
      </w:r>
      <w:r>
        <w:rPr/>
        <w:t>confidentialité</w:t>
      </w:r>
      <w:r>
        <w:rPr>
          <w:spacing w:val="-22"/>
        </w:rPr>
        <w:t> </w:t>
      </w:r>
      <w:r>
        <w:rPr/>
        <w:t>soumises</w:t>
      </w:r>
      <w:r>
        <w:rPr>
          <w:spacing w:val="-23"/>
        </w:rPr>
        <w:t> </w:t>
      </w:r>
      <w:r>
        <w:rPr/>
        <w:t>à</w:t>
      </w:r>
      <w:r>
        <w:rPr>
          <w:spacing w:val="-22"/>
        </w:rPr>
        <w:t> </w:t>
      </w:r>
      <w:r>
        <w:rPr/>
        <w:t>la</w:t>
      </w:r>
      <w:r>
        <w:rPr>
          <w:spacing w:val="-23"/>
        </w:rPr>
        <w:t> </w:t>
      </w:r>
      <w:r>
        <w:rPr/>
        <w:t>critique,</w:t>
      </w:r>
      <w:r>
        <w:rPr>
          <w:spacing w:val="-22"/>
        </w:rPr>
        <w:t> </w:t>
      </w:r>
      <w:r>
        <w:rPr/>
        <w:t>que</w:t>
      </w:r>
      <w:r>
        <w:rPr>
          <w:spacing w:val="-27"/>
        </w:rPr>
        <w:t> </w:t>
      </w:r>
      <w:r>
        <w:rPr/>
        <w:t>la</w:t>
      </w:r>
      <w:r>
        <w:rPr>
          <w:spacing w:val="-22"/>
        </w:rPr>
        <w:t> </w:t>
      </w:r>
      <w:r>
        <w:rPr/>
        <w:t>publicité</w:t>
      </w:r>
      <w:r>
        <w:rPr>
          <w:spacing w:val="-23"/>
        </w:rPr>
        <w:t> </w:t>
      </w:r>
      <w:r>
        <w:rPr>
          <w:spacing w:val="-3"/>
        </w:rPr>
        <w:t>finançant </w:t>
      </w:r>
      <w:r>
        <w:rPr/>
        <w:t>les "Services" de Twitter est une publicité "ciblée" voire une publicité "comportementale",</w:t>
      </w:r>
      <w:r>
        <w:rPr>
          <w:spacing w:val="-27"/>
        </w:rPr>
        <w:t> </w:t>
      </w:r>
      <w:r>
        <w:rPr>
          <w:spacing w:val="-3"/>
        </w:rPr>
        <w:t>c’est-à-dire</w:t>
      </w:r>
      <w:r>
        <w:rPr>
          <w:spacing w:val="-31"/>
        </w:rPr>
        <w:t> </w:t>
      </w:r>
      <w:r>
        <w:rPr/>
        <w:t>une</w:t>
      </w:r>
      <w:r>
        <w:rPr>
          <w:spacing w:val="-30"/>
        </w:rPr>
        <w:t> </w:t>
      </w:r>
      <w:r>
        <w:rPr>
          <w:spacing w:val="-3"/>
        </w:rPr>
        <w:t>publicité</w:t>
      </w:r>
      <w:r>
        <w:rPr>
          <w:spacing w:val="-31"/>
        </w:rPr>
        <w:t> </w:t>
      </w:r>
      <w:r>
        <w:rPr/>
        <w:t>adaptée</w:t>
      </w:r>
      <w:r>
        <w:rPr>
          <w:spacing w:val="-28"/>
        </w:rPr>
        <w:t> </w:t>
      </w:r>
      <w:r>
        <w:rPr/>
        <w:t>aux</w:t>
      </w:r>
      <w:r>
        <w:rPr>
          <w:spacing w:val="-27"/>
        </w:rPr>
        <w:t> </w:t>
      </w:r>
      <w:r>
        <w:rPr/>
        <w:t>centres</w:t>
      </w:r>
      <w:r>
        <w:rPr>
          <w:spacing w:val="-26"/>
        </w:rPr>
        <w:t> </w:t>
      </w:r>
      <w:r>
        <w:rPr/>
        <w:t>d’intérêts de</w:t>
      </w:r>
      <w:r>
        <w:rPr>
          <w:spacing w:val="-12"/>
        </w:rPr>
        <w:t> </w:t>
      </w:r>
      <w:r>
        <w:rPr/>
        <w:t>l’utilisateur</w:t>
      </w:r>
      <w:r>
        <w:rPr>
          <w:spacing w:val="-11"/>
        </w:rPr>
        <w:t> </w:t>
      </w:r>
      <w:r>
        <w:rPr/>
        <w:t>(cf.</w:t>
      </w:r>
      <w:r>
        <w:rPr>
          <w:spacing w:val="-11"/>
        </w:rPr>
        <w:t> </w:t>
      </w:r>
      <w:r>
        <w:rPr/>
        <w:t>vidéo</w:t>
      </w:r>
      <w:r>
        <w:rPr>
          <w:spacing w:val="-11"/>
        </w:rPr>
        <w:t> </w:t>
      </w:r>
      <w:r>
        <w:rPr/>
        <w:t>n°</w:t>
      </w:r>
      <w:r>
        <w:rPr>
          <w:spacing w:val="-10"/>
        </w:rPr>
        <w:t> </w:t>
      </w:r>
      <w:r>
        <w:rPr/>
        <w:t>9</w:t>
      </w:r>
      <w:r>
        <w:rPr>
          <w:spacing w:val="-1"/>
        </w:rPr>
        <w:t> </w:t>
      </w:r>
      <w:r>
        <w:rPr/>
        <w:t>:</w:t>
      </w:r>
      <w:r>
        <w:rPr>
          <w:spacing w:val="-8"/>
        </w:rPr>
        <w:t> </w:t>
      </w:r>
      <w:r>
        <w:rPr/>
        <w:t>"Espace</w:t>
      </w:r>
      <w:r>
        <w:rPr>
          <w:spacing w:val="-10"/>
        </w:rPr>
        <w:t> </w:t>
      </w:r>
      <w:r>
        <w:rPr/>
        <w:t>paramètres</w:t>
      </w:r>
      <w:r>
        <w:rPr>
          <w:spacing w:val="-7"/>
        </w:rPr>
        <w:t> </w:t>
      </w:r>
      <w:r>
        <w:rPr/>
        <w:t>-</w:t>
      </w:r>
      <w:r>
        <w:rPr>
          <w:spacing w:val="-9"/>
        </w:rPr>
        <w:t> </w:t>
      </w:r>
      <w:r>
        <w:rPr/>
        <w:t>Options</w:t>
      </w:r>
      <w:r>
        <w:rPr>
          <w:spacing w:val="-7"/>
        </w:rPr>
        <w:t> </w:t>
      </w:r>
      <w:r>
        <w:rPr/>
        <w:t>relatives</w:t>
      </w:r>
      <w:r>
        <w:rPr>
          <w:spacing w:val="-8"/>
        </w:rPr>
        <w:t> </w:t>
      </w:r>
      <w:r>
        <w:rPr/>
        <w:t>à</w:t>
      </w:r>
      <w:r>
        <w:rPr>
          <w:spacing w:val="-7"/>
        </w:rPr>
        <w:t> </w:t>
      </w:r>
      <w:r>
        <w:rPr/>
        <w:t>la publicité,</w:t>
      </w:r>
      <w:r>
        <w:rPr>
          <w:spacing w:val="-13"/>
        </w:rPr>
        <w:t> </w:t>
      </w:r>
      <w:r>
        <w:rPr/>
        <w:t>produite</w:t>
      </w:r>
      <w:r>
        <w:rPr>
          <w:spacing w:val="-13"/>
        </w:rPr>
        <w:t> </w:t>
      </w:r>
      <w:r>
        <w:rPr/>
        <w:t>au</w:t>
      </w:r>
      <w:r>
        <w:rPr>
          <w:spacing w:val="-13"/>
        </w:rPr>
        <w:t> </w:t>
      </w:r>
      <w:r>
        <w:rPr/>
        <w:t>débat,</w:t>
      </w:r>
      <w:r>
        <w:rPr>
          <w:spacing w:val="-13"/>
        </w:rPr>
        <w:t> </w:t>
      </w:r>
      <w:r>
        <w:rPr/>
        <w:t>qui</w:t>
      </w:r>
      <w:r>
        <w:rPr>
          <w:spacing w:val="-17"/>
        </w:rPr>
        <w:t> </w:t>
      </w:r>
      <w:r>
        <w:rPr/>
        <w:t>repose</w:t>
      </w:r>
      <w:r>
        <w:rPr>
          <w:spacing w:val="-18"/>
        </w:rPr>
        <w:t> </w:t>
      </w:r>
      <w:r>
        <w:rPr/>
        <w:t>sur</w:t>
      </w:r>
      <w:r>
        <w:rPr>
          <w:spacing w:val="-16"/>
        </w:rPr>
        <w:t> </w:t>
      </w:r>
      <w:r>
        <w:rPr/>
        <w:t>l’observation</w:t>
      </w:r>
      <w:r>
        <w:rPr>
          <w:spacing w:val="-13"/>
        </w:rPr>
        <w:t> </w:t>
      </w:r>
      <w:r>
        <w:rPr/>
        <w:t>au</w:t>
      </w:r>
      <w:r>
        <w:rPr>
          <w:spacing w:val="-16"/>
        </w:rPr>
        <w:t> </w:t>
      </w:r>
      <w:r>
        <w:rPr/>
        <w:t>fil</w:t>
      </w:r>
      <w:r>
        <w:rPr>
          <w:spacing w:val="-16"/>
        </w:rPr>
        <w:t> </w:t>
      </w:r>
      <w:r>
        <w:rPr/>
        <w:t>du</w:t>
      </w:r>
      <w:r>
        <w:rPr>
          <w:spacing w:val="-13"/>
        </w:rPr>
        <w:t> </w:t>
      </w:r>
      <w:r>
        <w:rPr/>
        <w:t>temps</w:t>
      </w:r>
      <w:r>
        <w:rPr>
          <w:spacing w:val="-13"/>
        </w:rPr>
        <w:t> </w:t>
      </w:r>
      <w:r>
        <w:rPr/>
        <w:t>du comportement de navigation de l’utilisateur). Cette observation peut être réalisée grâce au dépôt de cookies sur son ordinateur, lequel permet la conservation de l’historique de navigation de l’utilisateur, de ses visites successives de sites, des pages spécifiques qu’il a consultées, des interactions</w:t>
      </w:r>
      <w:r>
        <w:rPr>
          <w:spacing w:val="-23"/>
        </w:rPr>
        <w:t> </w:t>
      </w:r>
      <w:r>
        <w:rPr/>
        <w:t>qu’il</w:t>
      </w:r>
      <w:r>
        <w:rPr>
          <w:spacing w:val="-23"/>
        </w:rPr>
        <w:t> </w:t>
      </w:r>
      <w:r>
        <w:rPr/>
        <w:t>a</w:t>
      </w:r>
      <w:r>
        <w:rPr>
          <w:spacing w:val="-23"/>
        </w:rPr>
        <w:t> </w:t>
      </w:r>
      <w:r>
        <w:rPr/>
        <w:t>effectuées,</w:t>
      </w:r>
      <w:r>
        <w:rPr>
          <w:spacing w:val="-23"/>
        </w:rPr>
        <w:t> </w:t>
      </w:r>
      <w:r>
        <w:rPr/>
        <w:t>des</w:t>
      </w:r>
      <w:r>
        <w:rPr>
          <w:spacing w:val="-20"/>
        </w:rPr>
        <w:t> </w:t>
      </w:r>
      <w:r>
        <w:rPr/>
        <w:t>liens</w:t>
      </w:r>
      <w:r>
        <w:rPr>
          <w:spacing w:val="-20"/>
        </w:rPr>
        <w:t> </w:t>
      </w:r>
      <w:r>
        <w:rPr/>
        <w:t>qu’il</w:t>
      </w:r>
      <w:r>
        <w:rPr>
          <w:spacing w:val="-19"/>
        </w:rPr>
        <w:t> </w:t>
      </w:r>
      <w:r>
        <w:rPr/>
        <w:t>a</w:t>
      </w:r>
      <w:r>
        <w:rPr>
          <w:spacing w:val="-23"/>
        </w:rPr>
        <w:t> </w:t>
      </w:r>
      <w:r>
        <w:rPr/>
        <w:t>ou</w:t>
      </w:r>
      <w:r>
        <w:rPr>
          <w:spacing w:val="-23"/>
        </w:rPr>
        <w:t> </w:t>
      </w:r>
      <w:r>
        <w:rPr/>
        <w:t>non</w:t>
      </w:r>
      <w:r>
        <w:rPr>
          <w:spacing w:val="-23"/>
        </w:rPr>
        <w:t> </w:t>
      </w:r>
      <w:r>
        <w:rPr/>
        <w:t>cliqués,</w:t>
      </w:r>
      <w:r>
        <w:rPr>
          <w:spacing w:val="-23"/>
        </w:rPr>
        <w:t> </w:t>
      </w:r>
      <w:r>
        <w:rPr/>
        <w:t>de</w:t>
      </w:r>
      <w:r>
        <w:rPr>
          <w:spacing w:val="-23"/>
        </w:rPr>
        <w:t> </w:t>
      </w:r>
      <w:r>
        <w:rPr/>
        <w:t>ses</w:t>
      </w:r>
      <w:r>
        <w:rPr>
          <w:spacing w:val="-22"/>
        </w:rPr>
        <w:t> </w:t>
      </w:r>
      <w:r>
        <w:rPr/>
        <w:t>termes de</w:t>
      </w:r>
      <w:r>
        <w:rPr>
          <w:spacing w:val="-17"/>
        </w:rPr>
        <w:t> </w:t>
      </w:r>
      <w:r>
        <w:rPr/>
        <w:t>recherche,</w:t>
      </w:r>
      <w:r>
        <w:rPr>
          <w:spacing w:val="-13"/>
        </w:rPr>
        <w:t> </w:t>
      </w:r>
      <w:r>
        <w:rPr/>
        <w:t>de</w:t>
      </w:r>
      <w:r>
        <w:rPr>
          <w:spacing w:val="-15"/>
        </w:rPr>
        <w:t> </w:t>
      </w:r>
      <w:r>
        <w:rPr/>
        <w:t>la</w:t>
      </w:r>
      <w:r>
        <w:rPr>
          <w:spacing w:val="-16"/>
        </w:rPr>
        <w:t> </w:t>
      </w:r>
      <w:r>
        <w:rPr/>
        <w:t>production</w:t>
      </w:r>
      <w:r>
        <w:rPr>
          <w:spacing w:val="-13"/>
        </w:rPr>
        <w:t> </w:t>
      </w:r>
      <w:r>
        <w:rPr/>
        <w:t>de</w:t>
      </w:r>
      <w:r>
        <w:rPr>
          <w:spacing w:val="-15"/>
        </w:rPr>
        <w:t> </w:t>
      </w:r>
      <w:r>
        <w:rPr/>
        <w:t>contenu</w:t>
      </w:r>
      <w:r>
        <w:rPr>
          <w:spacing w:val="-16"/>
        </w:rPr>
        <w:t> </w:t>
      </w:r>
      <w:r>
        <w:rPr/>
        <w:t>qu’il</w:t>
      </w:r>
      <w:r>
        <w:rPr>
          <w:spacing w:val="-13"/>
        </w:rPr>
        <w:t> </w:t>
      </w:r>
      <w:r>
        <w:rPr/>
        <w:t>a</w:t>
      </w:r>
      <w:r>
        <w:rPr>
          <w:spacing w:val="-16"/>
        </w:rPr>
        <w:t> </w:t>
      </w:r>
      <w:r>
        <w:rPr/>
        <w:t>mis</w:t>
      </w:r>
      <w:r>
        <w:rPr>
          <w:spacing w:val="-18"/>
        </w:rPr>
        <w:t> </w:t>
      </w:r>
      <w:r>
        <w:rPr/>
        <w:t>en</w:t>
      </w:r>
      <w:r>
        <w:rPr>
          <w:spacing w:val="-13"/>
        </w:rPr>
        <w:t> </w:t>
      </w:r>
      <w:r>
        <w:rPr/>
        <w:t>ligne,</w:t>
      </w:r>
      <w:r>
        <w:rPr>
          <w:spacing w:val="-13"/>
        </w:rPr>
        <w:t> </w:t>
      </w:r>
      <w:r>
        <w:rPr/>
        <w:t>etc.</w:t>
      </w:r>
      <w:r>
        <w:rPr>
          <w:spacing w:val="-13"/>
        </w:rPr>
        <w:t> </w:t>
      </w:r>
      <w:r>
        <w:rPr/>
        <w:t>Par</w:t>
      </w:r>
      <w:r>
        <w:rPr>
          <w:spacing w:val="-13"/>
        </w:rPr>
        <w:t> </w:t>
      </w:r>
      <w:r>
        <w:rPr/>
        <w:t>voie de conséquence, cela concerne l’ensemble du suivi (ou traçage) de l’utilisateur</w:t>
      </w:r>
      <w:r>
        <w:rPr>
          <w:spacing w:val="-22"/>
        </w:rPr>
        <w:t> </w:t>
      </w:r>
      <w:r>
        <w:rPr/>
        <w:t>lors</w:t>
      </w:r>
      <w:r>
        <w:rPr>
          <w:spacing w:val="-23"/>
        </w:rPr>
        <w:t> </w:t>
      </w:r>
      <w:r>
        <w:rPr/>
        <w:t>de</w:t>
      </w:r>
      <w:r>
        <w:rPr>
          <w:spacing w:val="-24"/>
        </w:rPr>
        <w:t> </w:t>
      </w:r>
      <w:r>
        <w:rPr/>
        <w:t>sa</w:t>
      </w:r>
      <w:r>
        <w:rPr>
          <w:spacing w:val="-23"/>
        </w:rPr>
        <w:t> </w:t>
      </w:r>
      <w:r>
        <w:rPr/>
        <w:t>navigation</w:t>
      </w:r>
      <w:r>
        <w:rPr>
          <w:spacing w:val="-23"/>
        </w:rPr>
        <w:t> </w:t>
      </w:r>
      <w:r>
        <w:rPr/>
        <w:t>sur</w:t>
      </w:r>
      <w:r>
        <w:rPr>
          <w:spacing w:val="-23"/>
        </w:rPr>
        <w:t> </w:t>
      </w:r>
      <w:r>
        <w:rPr/>
        <w:t>internet</w:t>
      </w:r>
      <w:r>
        <w:rPr>
          <w:spacing w:val="-24"/>
        </w:rPr>
        <w:t> </w:t>
      </w:r>
      <w:r>
        <w:rPr/>
        <w:t>(cf.</w:t>
      </w:r>
      <w:r>
        <w:rPr>
          <w:spacing w:val="-23"/>
        </w:rPr>
        <w:t> </w:t>
      </w:r>
      <w:r>
        <w:rPr/>
        <w:t>les</w:t>
      </w:r>
      <w:r>
        <w:rPr>
          <w:spacing w:val="-23"/>
        </w:rPr>
        <w:t> </w:t>
      </w:r>
      <w:r>
        <w:rPr/>
        <w:t>clauses</w:t>
      </w:r>
      <w:r>
        <w:rPr>
          <w:spacing w:val="-24"/>
        </w:rPr>
        <w:t> </w:t>
      </w:r>
      <w:r>
        <w:rPr/>
        <w:t>déjà</w:t>
      </w:r>
      <w:r>
        <w:rPr>
          <w:spacing w:val="-23"/>
        </w:rPr>
        <w:t> </w:t>
      </w:r>
      <w:r>
        <w:rPr/>
        <w:t>examinées par le Tribunal : clauses n° 5, 8, 10, 11, 12, 13, 14 devenue clause n° 17). L’ensemble des données collectées "</w:t>
      </w:r>
      <w:r>
        <w:rPr>
          <w:i/>
        </w:rPr>
        <w:t>aux fins d’un ciblage efficace de la </w:t>
      </w:r>
      <w:r>
        <w:rPr>
          <w:i/>
        </w:rPr>
        <w:t>publicité</w:t>
      </w:r>
      <w:r>
        <w:rPr/>
        <w:t>" (clause n° 10) servent, à compter d’éléments détaillés sur les centres d’intérêt de l’utilisateur, à élaborer des profils permettant l’envoi ultérieur de publicités</w:t>
      </w:r>
      <w:r>
        <w:rPr>
          <w:spacing w:val="-5"/>
        </w:rPr>
        <w:t> </w:t>
      </w:r>
      <w:r>
        <w:rPr/>
        <w:t>adaptées.</w:t>
      </w:r>
    </w:p>
    <w:p>
      <w:pPr>
        <w:pStyle w:val="BodyText"/>
        <w:spacing w:line="208" w:lineRule="auto" w:before="155"/>
        <w:ind w:left="2260" w:right="188"/>
        <w:jc w:val="both"/>
      </w:pPr>
      <w:r>
        <w:rPr/>
        <w:t>Or,</w:t>
      </w:r>
      <w:r>
        <w:rPr>
          <w:spacing w:val="-6"/>
        </w:rPr>
        <w:t> </w:t>
      </w:r>
      <w:r>
        <w:rPr/>
        <w:t>la</w:t>
      </w:r>
      <w:r>
        <w:rPr>
          <w:spacing w:val="-9"/>
        </w:rPr>
        <w:t> </w:t>
      </w:r>
      <w:r>
        <w:rPr/>
        <w:t>publicité</w:t>
      </w:r>
      <w:r>
        <w:rPr>
          <w:spacing w:val="-9"/>
        </w:rPr>
        <w:t> </w:t>
      </w:r>
      <w:r>
        <w:rPr/>
        <w:t>ciblée,</w:t>
      </w:r>
      <w:r>
        <w:rPr>
          <w:spacing w:val="-6"/>
        </w:rPr>
        <w:t> </w:t>
      </w:r>
      <w:r>
        <w:rPr/>
        <w:t>comme</w:t>
      </w:r>
      <w:r>
        <w:rPr>
          <w:spacing w:val="-9"/>
        </w:rPr>
        <w:t> </w:t>
      </w:r>
      <w:r>
        <w:rPr/>
        <w:t>la</w:t>
      </w:r>
      <w:r>
        <w:rPr>
          <w:spacing w:val="-8"/>
        </w:rPr>
        <w:t> </w:t>
      </w:r>
      <w:r>
        <w:rPr/>
        <w:t>publicité</w:t>
      </w:r>
      <w:r>
        <w:rPr>
          <w:spacing w:val="-9"/>
        </w:rPr>
        <w:t> </w:t>
      </w:r>
      <w:r>
        <w:rPr/>
        <w:t>comportementale,</w:t>
      </w:r>
      <w:r>
        <w:rPr>
          <w:spacing w:val="-6"/>
        </w:rPr>
        <w:t> </w:t>
      </w:r>
      <w:r>
        <w:rPr/>
        <w:t>repose</w:t>
      </w:r>
      <w:r>
        <w:rPr>
          <w:spacing w:val="-6"/>
        </w:rPr>
        <w:t> </w:t>
      </w:r>
      <w:r>
        <w:rPr/>
        <w:t>sur</w:t>
      </w:r>
      <w:r>
        <w:rPr>
          <w:spacing w:val="-5"/>
        </w:rPr>
        <w:t> </w:t>
      </w:r>
      <w:r>
        <w:rPr/>
        <w:t>la collecte</w:t>
      </w:r>
      <w:r>
        <w:rPr>
          <w:spacing w:val="-14"/>
        </w:rPr>
        <w:t> </w:t>
      </w:r>
      <w:r>
        <w:rPr/>
        <w:t>et</w:t>
      </w:r>
      <w:r>
        <w:rPr>
          <w:spacing w:val="-11"/>
        </w:rPr>
        <w:t> </w:t>
      </w:r>
      <w:r>
        <w:rPr/>
        <w:t>le</w:t>
      </w:r>
      <w:r>
        <w:rPr>
          <w:spacing w:val="-11"/>
        </w:rPr>
        <w:t> </w:t>
      </w:r>
      <w:r>
        <w:rPr/>
        <w:t>traitement</w:t>
      </w:r>
      <w:r>
        <w:rPr>
          <w:spacing w:val="-11"/>
        </w:rPr>
        <w:t> </w:t>
      </w:r>
      <w:r>
        <w:rPr/>
        <w:t>de</w:t>
      </w:r>
      <w:r>
        <w:rPr>
          <w:spacing w:val="-13"/>
        </w:rPr>
        <w:t> </w:t>
      </w:r>
      <w:r>
        <w:rPr/>
        <w:t>"données</w:t>
      </w:r>
      <w:r>
        <w:rPr>
          <w:spacing w:val="-11"/>
        </w:rPr>
        <w:t> </w:t>
      </w:r>
      <w:r>
        <w:rPr/>
        <w:t>à</w:t>
      </w:r>
      <w:r>
        <w:rPr>
          <w:spacing w:val="-11"/>
        </w:rPr>
        <w:t> </w:t>
      </w:r>
      <w:r>
        <w:rPr/>
        <w:t>caractère</w:t>
      </w:r>
      <w:r>
        <w:rPr>
          <w:spacing w:val="-11"/>
        </w:rPr>
        <w:t> </w:t>
      </w:r>
      <w:r>
        <w:rPr/>
        <w:t>personnel"</w:t>
      </w:r>
      <w:r>
        <w:rPr>
          <w:spacing w:val="-11"/>
        </w:rPr>
        <w:t> </w:t>
      </w:r>
      <w:r>
        <w:rPr/>
        <w:t>des</w:t>
      </w:r>
      <w:r>
        <w:rPr>
          <w:spacing w:val="-11"/>
        </w:rPr>
        <w:t> </w:t>
      </w:r>
      <w:r>
        <w:rPr/>
        <w:t>utilisateurs au sens de l’article 2 de la Loi Informatique et Libertés. L’utilisateur doit donc être informé de l’existence de ces opérations de collecte de données et des finalités de leur traitement, pour être en mesure de donner son consentement indubitable. De la même manière, il a été relevé lors de l’examen de la clause n° 11 de la Politique de confidentialité, illicite comme contrevenant aux dispositions de l’article 32-II de la </w:t>
      </w:r>
      <w:r>
        <w:rPr>
          <w:spacing w:val="-3"/>
        </w:rPr>
        <w:t>Loi </w:t>
      </w:r>
      <w:r>
        <w:rPr/>
        <w:t>Informatique et Libertés, que le placement de cookies ou de dispositifs similaires dans l’équipement terminal de l’utilisateur permettant l’accès</w:t>
      </w:r>
      <w:r>
        <w:rPr>
          <w:spacing w:val="-23"/>
        </w:rPr>
        <w:t> </w:t>
      </w:r>
      <w:r>
        <w:rPr/>
        <w:t>à des informations, dont des données à caractère personnel, n’est autorisé qu’avec</w:t>
      </w:r>
      <w:r>
        <w:rPr>
          <w:spacing w:val="-18"/>
        </w:rPr>
        <w:t> </w:t>
      </w:r>
      <w:r>
        <w:rPr/>
        <w:t>le</w:t>
      </w:r>
      <w:r>
        <w:rPr>
          <w:spacing w:val="-14"/>
        </w:rPr>
        <w:t> </w:t>
      </w:r>
      <w:r>
        <w:rPr/>
        <w:t>consentement</w:t>
      </w:r>
      <w:r>
        <w:rPr>
          <w:spacing w:val="-17"/>
        </w:rPr>
        <w:t> </w:t>
      </w:r>
      <w:r>
        <w:rPr/>
        <w:t>informé</w:t>
      </w:r>
      <w:r>
        <w:rPr>
          <w:spacing w:val="-16"/>
        </w:rPr>
        <w:t> </w:t>
      </w:r>
      <w:r>
        <w:rPr/>
        <w:t>de</w:t>
      </w:r>
      <w:r>
        <w:rPr>
          <w:spacing w:val="-17"/>
        </w:rPr>
        <w:t> </w:t>
      </w:r>
      <w:r>
        <w:rPr/>
        <w:t>l’utilisateur,</w:t>
      </w:r>
      <w:r>
        <w:rPr>
          <w:spacing w:val="-17"/>
        </w:rPr>
        <w:t> </w:t>
      </w:r>
      <w:r>
        <w:rPr/>
        <w:t>nécessitant</w:t>
      </w:r>
      <w:r>
        <w:rPr>
          <w:spacing w:val="-17"/>
        </w:rPr>
        <w:t> </w:t>
      </w:r>
      <w:r>
        <w:rPr/>
        <w:t>de</w:t>
      </w:r>
      <w:r>
        <w:rPr>
          <w:spacing w:val="-15"/>
        </w:rPr>
        <w:t> </w:t>
      </w:r>
      <w:r>
        <w:rPr/>
        <w:t>sa</w:t>
      </w:r>
      <w:r>
        <w:rPr>
          <w:spacing w:val="-17"/>
        </w:rPr>
        <w:t> </w:t>
      </w:r>
      <w:r>
        <w:rPr/>
        <w:t>part</w:t>
      </w:r>
      <w:r>
        <w:rPr>
          <w:spacing w:val="-17"/>
        </w:rPr>
        <w:t> </w:t>
      </w:r>
      <w:r>
        <w:rPr/>
        <w:t>une action</w:t>
      </w:r>
      <w:r>
        <w:rPr>
          <w:spacing w:val="26"/>
        </w:rPr>
        <w:t> </w:t>
      </w:r>
      <w:r>
        <w:rPr/>
        <w:t>positive</w:t>
      </w:r>
      <w:r>
        <w:rPr>
          <w:spacing w:val="26"/>
        </w:rPr>
        <w:t> </w:t>
      </w:r>
      <w:r>
        <w:rPr/>
        <w:t>indiquant</w:t>
      </w:r>
      <w:r>
        <w:rPr>
          <w:spacing w:val="31"/>
        </w:rPr>
        <w:t> </w:t>
      </w:r>
      <w:r>
        <w:rPr/>
        <w:t>son</w:t>
      </w:r>
      <w:r>
        <w:rPr>
          <w:spacing w:val="28"/>
        </w:rPr>
        <w:t> </w:t>
      </w:r>
      <w:r>
        <w:rPr/>
        <w:t>acceptation</w:t>
      </w:r>
      <w:r>
        <w:rPr>
          <w:spacing w:val="27"/>
        </w:rPr>
        <w:t> </w:t>
      </w:r>
      <w:r>
        <w:rPr/>
        <w:t>à</w:t>
      </w:r>
      <w:r>
        <w:rPr>
          <w:spacing w:val="26"/>
        </w:rPr>
        <w:t> </w:t>
      </w:r>
      <w:r>
        <w:rPr/>
        <w:t>la</w:t>
      </w:r>
      <w:r>
        <w:rPr>
          <w:spacing w:val="26"/>
        </w:rPr>
        <w:t> </w:t>
      </w:r>
      <w:r>
        <w:rPr/>
        <w:t>fois</w:t>
      </w:r>
      <w:r>
        <w:rPr>
          <w:spacing w:val="26"/>
        </w:rPr>
        <w:t> </w:t>
      </w:r>
      <w:r>
        <w:rPr/>
        <w:t>du</w:t>
      </w:r>
      <w:r>
        <w:rPr>
          <w:spacing w:val="26"/>
        </w:rPr>
        <w:t> </w:t>
      </w:r>
      <w:r>
        <w:rPr/>
        <w:t>placement</w:t>
      </w:r>
      <w:r>
        <w:rPr>
          <w:spacing w:val="26"/>
        </w:rPr>
        <w:t> </w:t>
      </w:r>
      <w:r>
        <w:rPr/>
        <w:t>de</w:t>
      </w:r>
      <w:r>
        <w:rPr>
          <w:spacing w:val="27"/>
        </w:rPr>
        <w:t> </w:t>
      </w:r>
      <w:r>
        <w:rPr/>
        <w:t>ces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5"/>
        <w:jc w:val="both"/>
      </w:pPr>
      <w:bookmarkStart w:name="Page 167" w:id="183"/>
      <w:bookmarkEnd w:id="183"/>
      <w:r>
        <w:rPr/>
      </w:r>
      <w:r>
        <w:rPr/>
        <w:t>dispositifs</w:t>
      </w:r>
      <w:r>
        <w:rPr>
          <w:spacing w:val="-9"/>
        </w:rPr>
        <w:t> </w:t>
      </w:r>
      <w:r>
        <w:rPr/>
        <w:t>et</w:t>
      </w:r>
      <w:r>
        <w:rPr>
          <w:spacing w:val="-9"/>
        </w:rPr>
        <w:t> </w:t>
      </w:r>
      <w:r>
        <w:rPr/>
        <w:t>du</w:t>
      </w:r>
      <w:r>
        <w:rPr>
          <w:spacing w:val="-9"/>
        </w:rPr>
        <w:t> </w:t>
      </w:r>
      <w:r>
        <w:rPr/>
        <w:t>suivi</w:t>
      </w:r>
      <w:r>
        <w:rPr>
          <w:spacing w:val="-8"/>
        </w:rPr>
        <w:t> </w:t>
      </w:r>
      <w:r>
        <w:rPr/>
        <w:t>de</w:t>
      </w:r>
      <w:r>
        <w:rPr>
          <w:spacing w:val="-9"/>
        </w:rPr>
        <w:t> </w:t>
      </w:r>
      <w:r>
        <w:rPr/>
        <w:t>son</w:t>
      </w:r>
      <w:r>
        <w:rPr>
          <w:spacing w:val="-9"/>
        </w:rPr>
        <w:t> </w:t>
      </w:r>
      <w:r>
        <w:rPr/>
        <w:t>comportement</w:t>
      </w:r>
      <w:r>
        <w:rPr>
          <w:spacing w:val="-8"/>
        </w:rPr>
        <w:t> </w:t>
      </w:r>
      <w:r>
        <w:rPr/>
        <w:t>sur</w:t>
      </w:r>
      <w:r>
        <w:rPr>
          <w:spacing w:val="-9"/>
        </w:rPr>
        <w:t> </w:t>
      </w:r>
      <w:r>
        <w:rPr/>
        <w:t>internet</w:t>
      </w:r>
      <w:r>
        <w:rPr>
          <w:spacing w:val="-9"/>
        </w:rPr>
        <w:t> </w:t>
      </w:r>
      <w:r>
        <w:rPr/>
        <w:t>aux</w:t>
      </w:r>
      <w:r>
        <w:rPr>
          <w:spacing w:val="-8"/>
        </w:rPr>
        <w:t> </w:t>
      </w:r>
      <w:r>
        <w:rPr/>
        <w:t>fins</w:t>
      </w:r>
      <w:r>
        <w:rPr>
          <w:spacing w:val="-9"/>
        </w:rPr>
        <w:t> </w:t>
      </w:r>
      <w:r>
        <w:rPr/>
        <w:t>de</w:t>
      </w:r>
      <w:r>
        <w:rPr>
          <w:spacing w:val="-9"/>
        </w:rPr>
        <w:t> </w:t>
      </w:r>
      <w:r>
        <w:rPr/>
        <w:t>l'envoi de publicités</w:t>
      </w:r>
      <w:r>
        <w:rPr>
          <w:spacing w:val="-3"/>
        </w:rPr>
        <w:t> </w:t>
      </w:r>
      <w:r>
        <w:rPr/>
        <w:t>personnalisées.</w:t>
      </w:r>
    </w:p>
    <w:p>
      <w:pPr>
        <w:pStyle w:val="BodyText"/>
        <w:spacing w:line="208" w:lineRule="auto" w:before="159"/>
        <w:ind w:left="2260" w:right="192"/>
        <w:jc w:val="both"/>
      </w:pPr>
      <w:r>
        <w:rPr/>
        <w:t>Tel n’est pas le cas de la clause critiquée, Twitter se contentant de mettre à la disposition de l’utilisateur une option dite d’"opt-out", permettant à l’utilisateur</w:t>
      </w:r>
      <w:r>
        <w:rPr>
          <w:spacing w:val="-20"/>
        </w:rPr>
        <w:t> </w:t>
      </w:r>
      <w:r>
        <w:rPr/>
        <w:t>de</w:t>
      </w:r>
      <w:r>
        <w:rPr>
          <w:spacing w:val="-19"/>
        </w:rPr>
        <w:t> </w:t>
      </w:r>
      <w:r>
        <w:rPr/>
        <w:t>décocher,</w:t>
      </w:r>
      <w:r>
        <w:rPr>
          <w:spacing w:val="-20"/>
        </w:rPr>
        <w:t> </w:t>
      </w:r>
      <w:r>
        <w:rPr/>
        <w:t>dans</w:t>
      </w:r>
      <w:r>
        <w:rPr>
          <w:spacing w:val="-20"/>
        </w:rPr>
        <w:t> </w:t>
      </w:r>
      <w:r>
        <w:rPr/>
        <w:t>l’"Espace</w:t>
      </w:r>
      <w:r>
        <w:rPr>
          <w:spacing w:val="-18"/>
        </w:rPr>
        <w:t> </w:t>
      </w:r>
      <w:r>
        <w:rPr/>
        <w:t>paramètres</w:t>
      </w:r>
      <w:r>
        <w:rPr>
          <w:spacing w:val="-17"/>
        </w:rPr>
        <w:t> </w:t>
      </w:r>
      <w:r>
        <w:rPr/>
        <w:t>-</w:t>
      </w:r>
      <w:r>
        <w:rPr>
          <w:spacing w:val="-19"/>
        </w:rPr>
        <w:t> </w:t>
      </w:r>
      <w:r>
        <w:rPr/>
        <w:t>Options</w:t>
      </w:r>
      <w:r>
        <w:rPr>
          <w:spacing w:val="-19"/>
        </w:rPr>
        <w:t> </w:t>
      </w:r>
      <w:r>
        <w:rPr/>
        <w:t>relatives</w:t>
      </w:r>
      <w:r>
        <w:rPr>
          <w:spacing w:val="-16"/>
        </w:rPr>
        <w:t> </w:t>
      </w:r>
      <w:r>
        <w:rPr/>
        <w:t>à</w:t>
      </w:r>
      <w:r>
        <w:rPr>
          <w:spacing w:val="-20"/>
        </w:rPr>
        <w:t> </w:t>
      </w:r>
      <w:r>
        <w:rPr/>
        <w:t>la publicité", dans une rubrique appelée "Contenu sponsorisé", une case pré-cochée</w:t>
      </w:r>
      <w:r>
        <w:rPr>
          <w:spacing w:val="-26"/>
        </w:rPr>
        <w:t> </w:t>
      </w:r>
      <w:r>
        <w:rPr/>
        <w:t>par</w:t>
      </w:r>
      <w:r>
        <w:rPr>
          <w:spacing w:val="-28"/>
        </w:rPr>
        <w:t> </w:t>
      </w:r>
      <w:r>
        <w:rPr/>
        <w:t>défaut,</w:t>
      </w:r>
      <w:r>
        <w:rPr>
          <w:spacing w:val="-25"/>
        </w:rPr>
        <w:t> </w:t>
      </w:r>
      <w:r>
        <w:rPr>
          <w:spacing w:val="-4"/>
        </w:rPr>
        <w:t>autorisant</w:t>
      </w:r>
      <w:r>
        <w:rPr>
          <w:spacing w:val="-25"/>
        </w:rPr>
        <w:t> </w:t>
      </w:r>
      <w:r>
        <w:rPr>
          <w:spacing w:val="-3"/>
        </w:rPr>
        <w:t>l’envoi</w:t>
      </w:r>
      <w:r>
        <w:rPr>
          <w:spacing w:val="-25"/>
        </w:rPr>
        <w:t> </w:t>
      </w:r>
      <w:r>
        <w:rPr/>
        <w:t>de</w:t>
      </w:r>
      <w:r>
        <w:rPr>
          <w:spacing w:val="-28"/>
        </w:rPr>
        <w:t> </w:t>
      </w:r>
      <w:r>
        <w:rPr/>
        <w:t>publicités</w:t>
      </w:r>
      <w:r>
        <w:rPr>
          <w:spacing w:val="-25"/>
        </w:rPr>
        <w:t> </w:t>
      </w:r>
      <w:r>
        <w:rPr/>
        <w:t>"adaptées",</w:t>
      </w:r>
      <w:r>
        <w:rPr>
          <w:spacing w:val="-25"/>
        </w:rPr>
        <w:t> </w:t>
      </w:r>
      <w:r>
        <w:rPr/>
        <w:t>qualifiées de "comportementales" par TWITTER dans la vidéo précitée. </w:t>
      </w:r>
      <w:r>
        <w:rPr>
          <w:spacing w:val="-4"/>
        </w:rPr>
        <w:t>La </w:t>
      </w:r>
      <w:r>
        <w:rPr/>
        <w:t>même opportunité</w:t>
      </w:r>
      <w:r>
        <w:rPr>
          <w:spacing w:val="-9"/>
        </w:rPr>
        <w:t> </w:t>
      </w:r>
      <w:r>
        <w:rPr/>
        <w:t>était</w:t>
      </w:r>
      <w:r>
        <w:rPr>
          <w:spacing w:val="-8"/>
        </w:rPr>
        <w:t> </w:t>
      </w:r>
      <w:r>
        <w:rPr/>
        <w:t>ouverte</w:t>
      </w:r>
      <w:r>
        <w:rPr>
          <w:spacing w:val="-9"/>
        </w:rPr>
        <w:t> </w:t>
      </w:r>
      <w:r>
        <w:rPr/>
        <w:t>à</w:t>
      </w:r>
      <w:r>
        <w:rPr>
          <w:spacing w:val="-14"/>
        </w:rPr>
        <w:t> </w:t>
      </w:r>
      <w:r>
        <w:rPr/>
        <w:t>l’utilisateur</w:t>
      </w:r>
      <w:r>
        <w:rPr>
          <w:spacing w:val="-11"/>
        </w:rPr>
        <w:t> </w:t>
      </w:r>
      <w:r>
        <w:rPr/>
        <w:t>dans</w:t>
      </w:r>
      <w:r>
        <w:rPr>
          <w:spacing w:val="-11"/>
        </w:rPr>
        <w:t> </w:t>
      </w:r>
      <w:r>
        <w:rPr/>
        <w:t>la</w:t>
      </w:r>
      <w:r>
        <w:rPr>
          <w:spacing w:val="-9"/>
        </w:rPr>
        <w:t> </w:t>
      </w:r>
      <w:r>
        <w:rPr/>
        <w:t>clause</w:t>
      </w:r>
      <w:r>
        <w:rPr>
          <w:spacing w:val="-10"/>
        </w:rPr>
        <w:t> </w:t>
      </w:r>
      <w:r>
        <w:rPr/>
        <w:t>n°</w:t>
      </w:r>
      <w:r>
        <w:rPr>
          <w:spacing w:val="-9"/>
        </w:rPr>
        <w:t> </w:t>
      </w:r>
      <w:r>
        <w:rPr/>
        <w:t>11</w:t>
      </w:r>
      <w:r>
        <w:rPr>
          <w:spacing w:val="-8"/>
        </w:rPr>
        <w:t> </w:t>
      </w:r>
      <w:r>
        <w:rPr/>
        <w:t>précédemment examinée par le</w:t>
      </w:r>
      <w:r>
        <w:rPr>
          <w:spacing w:val="-4"/>
        </w:rPr>
        <w:t> </w:t>
      </w:r>
      <w:r>
        <w:rPr/>
        <w:t>Tribunal.</w:t>
      </w:r>
    </w:p>
    <w:p>
      <w:pPr>
        <w:pStyle w:val="BodyText"/>
        <w:spacing w:line="208" w:lineRule="auto" w:before="162"/>
        <w:ind w:left="2260" w:right="193"/>
        <w:jc w:val="both"/>
      </w:pPr>
      <w:r>
        <w:rPr/>
        <w:t>Cette faculté d’opposition de l’utilisateur ne porte que sur la </w:t>
      </w:r>
      <w:r>
        <w:rPr>
          <w:b/>
        </w:rPr>
        <w:t>diffusion </w:t>
      </w:r>
      <w:r>
        <w:rPr>
          <w:spacing w:val="-7"/>
        </w:rPr>
        <w:t>de </w:t>
      </w:r>
      <w:r>
        <w:rPr/>
        <w:t>publicité ciblée, l’opposition valant uniquement pour la publicité</w:t>
      </w:r>
      <w:r>
        <w:rPr>
          <w:spacing w:val="-23"/>
        </w:rPr>
        <w:t> </w:t>
      </w:r>
      <w:r>
        <w:rPr/>
        <w:t>diffusée sur</w:t>
      </w:r>
      <w:r>
        <w:rPr>
          <w:spacing w:val="-9"/>
        </w:rPr>
        <w:t> </w:t>
      </w:r>
      <w:r>
        <w:rPr/>
        <w:t>Twitter</w:t>
      </w:r>
      <w:r>
        <w:rPr>
          <w:spacing w:val="-8"/>
        </w:rPr>
        <w:t> </w:t>
      </w:r>
      <w:r>
        <w:rPr/>
        <w:t>et</w:t>
      </w:r>
      <w:r>
        <w:rPr>
          <w:spacing w:val="-5"/>
        </w:rPr>
        <w:t> </w:t>
      </w:r>
      <w:r>
        <w:rPr/>
        <w:t>non</w:t>
      </w:r>
      <w:r>
        <w:rPr>
          <w:spacing w:val="-5"/>
        </w:rPr>
        <w:t> </w:t>
      </w:r>
      <w:r>
        <w:rPr/>
        <w:t>pour</w:t>
      </w:r>
      <w:r>
        <w:rPr>
          <w:spacing w:val="-8"/>
        </w:rPr>
        <w:t> </w:t>
      </w:r>
      <w:r>
        <w:rPr/>
        <w:t>celle</w:t>
      </w:r>
      <w:r>
        <w:rPr>
          <w:spacing w:val="-9"/>
        </w:rPr>
        <w:t> </w:t>
      </w:r>
      <w:r>
        <w:rPr/>
        <w:t>qui</w:t>
      </w:r>
      <w:r>
        <w:rPr>
          <w:spacing w:val="-4"/>
        </w:rPr>
        <w:t> </w:t>
      </w:r>
      <w:r>
        <w:rPr/>
        <w:t>pourrait</w:t>
      </w:r>
      <w:r>
        <w:rPr>
          <w:spacing w:val="-4"/>
        </w:rPr>
        <w:t> </w:t>
      </w:r>
      <w:r>
        <w:rPr/>
        <w:t>être</w:t>
      </w:r>
      <w:r>
        <w:rPr>
          <w:spacing w:val="-7"/>
        </w:rPr>
        <w:t> </w:t>
      </w:r>
      <w:r>
        <w:rPr/>
        <w:t>diffusée</w:t>
      </w:r>
      <w:r>
        <w:rPr>
          <w:spacing w:val="-8"/>
        </w:rPr>
        <w:t> </w:t>
      </w:r>
      <w:r>
        <w:rPr/>
        <w:t>sur</w:t>
      </w:r>
      <w:r>
        <w:rPr>
          <w:spacing w:val="-8"/>
        </w:rPr>
        <w:t> </w:t>
      </w:r>
      <w:r>
        <w:rPr/>
        <w:t>des</w:t>
      </w:r>
      <w:r>
        <w:rPr>
          <w:spacing w:val="-9"/>
        </w:rPr>
        <w:t> </w:t>
      </w:r>
      <w:r>
        <w:rPr/>
        <w:t>applications ou sites tiers (vidéo n° 9). De sorte que l’utilisateur ne dispose d’aucune option</w:t>
      </w:r>
      <w:r>
        <w:rPr>
          <w:spacing w:val="-22"/>
        </w:rPr>
        <w:t> </w:t>
      </w:r>
      <w:r>
        <w:rPr/>
        <w:t>dite</w:t>
      </w:r>
      <w:r>
        <w:rPr>
          <w:spacing w:val="-22"/>
        </w:rPr>
        <w:t> </w:t>
      </w:r>
      <w:r>
        <w:rPr/>
        <w:t>d’"opt-in"</w:t>
      </w:r>
      <w:r>
        <w:rPr>
          <w:spacing w:val="-24"/>
        </w:rPr>
        <w:t> </w:t>
      </w:r>
      <w:r>
        <w:rPr/>
        <w:t>portant</w:t>
      </w:r>
      <w:r>
        <w:rPr>
          <w:spacing w:val="-25"/>
        </w:rPr>
        <w:t> </w:t>
      </w:r>
      <w:r>
        <w:rPr/>
        <w:t>sur</w:t>
      </w:r>
      <w:r>
        <w:rPr>
          <w:spacing w:val="-21"/>
        </w:rPr>
        <w:t> </w:t>
      </w:r>
      <w:r>
        <w:rPr/>
        <w:t>l’opposition</w:t>
      </w:r>
      <w:r>
        <w:rPr>
          <w:spacing w:val="-24"/>
        </w:rPr>
        <w:t> </w:t>
      </w:r>
      <w:r>
        <w:rPr/>
        <w:t>à</w:t>
      </w:r>
      <w:r>
        <w:rPr>
          <w:spacing w:val="-25"/>
        </w:rPr>
        <w:t> </w:t>
      </w:r>
      <w:r>
        <w:rPr/>
        <w:t>la</w:t>
      </w:r>
      <w:r>
        <w:rPr>
          <w:spacing w:val="-24"/>
        </w:rPr>
        <w:t> </w:t>
      </w:r>
      <w:r>
        <w:rPr>
          <w:b/>
        </w:rPr>
        <w:t>collecte</w:t>
      </w:r>
      <w:r>
        <w:rPr>
          <w:b/>
          <w:spacing w:val="-24"/>
        </w:rPr>
        <w:t> </w:t>
      </w:r>
      <w:r>
        <w:rPr>
          <w:b/>
        </w:rPr>
        <w:t>des</w:t>
      </w:r>
      <w:r>
        <w:rPr>
          <w:b/>
          <w:spacing w:val="-25"/>
        </w:rPr>
        <w:t> </w:t>
      </w:r>
      <w:r>
        <w:rPr>
          <w:b/>
        </w:rPr>
        <w:t>données</w:t>
      </w:r>
      <w:r>
        <w:rPr/>
        <w:t>,</w:t>
      </w:r>
      <w:r>
        <w:rPr>
          <w:spacing w:val="-24"/>
        </w:rPr>
        <w:t> </w:t>
      </w:r>
      <w:r>
        <w:rPr>
          <w:spacing w:val="-5"/>
        </w:rPr>
        <w:t>qui </w:t>
      </w:r>
      <w:r>
        <w:rPr/>
        <w:t>continue d’être opérée, malgré le</w:t>
      </w:r>
      <w:r>
        <w:rPr>
          <w:spacing w:val="-6"/>
        </w:rPr>
        <w:t> </w:t>
      </w:r>
      <w:r>
        <w:rPr/>
        <w:t>paramétrage.</w:t>
      </w:r>
    </w:p>
    <w:p>
      <w:pPr>
        <w:pStyle w:val="Heading1"/>
        <w:spacing w:line="208" w:lineRule="auto" w:before="163"/>
        <w:ind w:right="191"/>
      </w:pPr>
      <w:r>
        <w:rPr/>
        <w:t>En</w:t>
      </w:r>
      <w:r>
        <w:rPr>
          <w:spacing w:val="-10"/>
        </w:rPr>
        <w:t> </w:t>
      </w:r>
      <w:r>
        <w:rPr/>
        <w:t>conséquence,</w:t>
      </w:r>
      <w:r>
        <w:rPr>
          <w:spacing w:val="-10"/>
        </w:rPr>
        <w:t> </w:t>
      </w:r>
      <w:r>
        <w:rPr/>
        <w:t>la</w:t>
      </w:r>
      <w:r>
        <w:rPr>
          <w:spacing w:val="-10"/>
        </w:rPr>
        <w:t> </w:t>
      </w:r>
      <w:r>
        <w:rPr/>
        <w:t>clause</w:t>
      </w:r>
      <w:r>
        <w:rPr>
          <w:spacing w:val="-10"/>
        </w:rPr>
        <w:t> </w:t>
      </w:r>
      <w:r>
        <w:rPr/>
        <w:t>n°16</w:t>
      </w:r>
      <w:r>
        <w:rPr>
          <w:spacing w:val="-10"/>
        </w:rPr>
        <w:t> </w:t>
      </w:r>
      <w:r>
        <w:rPr/>
        <w:t>de</w:t>
      </w:r>
      <w:r>
        <w:rPr>
          <w:spacing w:val="-7"/>
        </w:rPr>
        <w:t> </w:t>
      </w:r>
      <w:r>
        <w:rPr/>
        <w:t>la</w:t>
      </w:r>
      <w:r>
        <w:rPr>
          <w:spacing w:val="-7"/>
        </w:rPr>
        <w:t> </w:t>
      </w:r>
      <w:r>
        <w:rPr/>
        <w:t>Politique</w:t>
      </w:r>
      <w:r>
        <w:rPr>
          <w:spacing w:val="-10"/>
        </w:rPr>
        <w:t> </w:t>
      </w:r>
      <w:r>
        <w:rPr/>
        <w:t>de</w:t>
      </w:r>
      <w:r>
        <w:rPr>
          <w:spacing w:val="-9"/>
        </w:rPr>
        <w:t> </w:t>
      </w:r>
      <w:r>
        <w:rPr/>
        <w:t>confidentialité</w:t>
      </w:r>
      <w:r>
        <w:rPr>
          <w:spacing w:val="-10"/>
        </w:rPr>
        <w:t> </w:t>
      </w:r>
      <w:r>
        <w:rPr/>
        <w:t>du</w:t>
      </w:r>
      <w:r>
        <w:rPr>
          <w:spacing w:val="-10"/>
        </w:rPr>
        <w:t> </w:t>
      </w:r>
      <w:r>
        <w:rPr/>
        <w:t>30 septembre 2016, illicite au regard des articles L. 111-1, L. 111-2, devenus les article L. 111-1, L. 111-2 et L. 111-3 du code de la consommation,</w:t>
      </w:r>
      <w:r>
        <w:rPr>
          <w:spacing w:val="-21"/>
        </w:rPr>
        <w:t> </w:t>
      </w:r>
      <w:r>
        <w:rPr/>
        <w:t>des</w:t>
      </w:r>
      <w:r>
        <w:rPr>
          <w:spacing w:val="-20"/>
        </w:rPr>
        <w:t> </w:t>
      </w:r>
      <w:r>
        <w:rPr/>
        <w:t>articles</w:t>
      </w:r>
      <w:r>
        <w:rPr>
          <w:spacing w:val="-20"/>
        </w:rPr>
        <w:t> </w:t>
      </w:r>
      <w:r>
        <w:rPr/>
        <w:t>L.</w:t>
      </w:r>
      <w:r>
        <w:rPr>
          <w:spacing w:val="-23"/>
        </w:rPr>
        <w:t> </w:t>
      </w:r>
      <w:r>
        <w:rPr/>
        <w:t>121-17,</w:t>
      </w:r>
      <w:r>
        <w:rPr>
          <w:spacing w:val="-20"/>
        </w:rPr>
        <w:t> </w:t>
      </w:r>
      <w:r>
        <w:rPr/>
        <w:t>devenu</w:t>
      </w:r>
      <w:r>
        <w:rPr>
          <w:spacing w:val="-21"/>
        </w:rPr>
        <w:t> </w:t>
      </w:r>
      <w:r>
        <w:rPr/>
        <w:t>l’article</w:t>
      </w:r>
      <w:r>
        <w:rPr>
          <w:spacing w:val="-23"/>
        </w:rPr>
        <w:t> </w:t>
      </w:r>
      <w:r>
        <w:rPr/>
        <w:t>L.</w:t>
      </w:r>
      <w:r>
        <w:rPr>
          <w:spacing w:val="-20"/>
        </w:rPr>
        <w:t> </w:t>
      </w:r>
      <w:r>
        <w:rPr/>
        <w:t>221-5</w:t>
      </w:r>
      <w:r>
        <w:rPr>
          <w:spacing w:val="-21"/>
        </w:rPr>
        <w:t> </w:t>
      </w:r>
      <w:r>
        <w:rPr/>
        <w:t>du</w:t>
      </w:r>
      <w:r>
        <w:rPr>
          <w:spacing w:val="-20"/>
        </w:rPr>
        <w:t> </w:t>
      </w:r>
      <w:r>
        <w:rPr/>
        <w:t>code de la consommation, de l’article L. 121-19, devenu l’article L. 221-11 du code de la consommation, de l’article 7 et 32-I de la Loi Informatique et Libertés, sera réputée non</w:t>
      </w:r>
      <w:r>
        <w:rPr>
          <w:spacing w:val="-2"/>
        </w:rPr>
        <w:t> </w:t>
      </w:r>
      <w:r>
        <w:rPr/>
        <w:t>écrite.</w:t>
      </w:r>
    </w:p>
    <w:p>
      <w:pPr>
        <w:pStyle w:val="BodyText"/>
        <w:rPr>
          <w:b/>
        </w:rPr>
      </w:pPr>
    </w:p>
    <w:p>
      <w:pPr>
        <w:pStyle w:val="BodyText"/>
        <w:spacing w:before="5"/>
        <w:rPr>
          <w:b/>
        </w:rPr>
      </w:pPr>
    </w:p>
    <w:p>
      <w:pPr>
        <w:pStyle w:val="ListParagraph"/>
        <w:numPr>
          <w:ilvl w:val="0"/>
          <w:numId w:val="26"/>
        </w:numPr>
        <w:tabs>
          <w:tab w:pos="2620" w:val="left" w:leader="none"/>
        </w:tabs>
        <w:spacing w:line="208" w:lineRule="auto" w:before="0" w:after="0"/>
        <w:ind w:left="2260" w:right="192" w:firstLine="0"/>
        <w:jc w:val="both"/>
        <w:rPr>
          <w:sz w:val="24"/>
        </w:rPr>
      </w:pPr>
      <w:r>
        <w:rPr>
          <w:b/>
          <w:sz w:val="24"/>
        </w:rPr>
        <w:t>Clause n° 16 de la Politique de confidentialité de Twitter devenue clause n°19 </w:t>
      </w:r>
      <w:r>
        <w:rPr>
          <w:sz w:val="24"/>
        </w:rPr>
        <w:t>:</w:t>
      </w:r>
    </w:p>
    <w:p>
      <w:pPr>
        <w:pStyle w:val="BodyText"/>
      </w:pPr>
    </w:p>
    <w:p>
      <w:pPr>
        <w:pStyle w:val="BodyText"/>
        <w:spacing w:before="9"/>
      </w:pPr>
    </w:p>
    <w:p>
      <w:pPr>
        <w:spacing w:line="208" w:lineRule="auto" w:before="0"/>
        <w:ind w:left="2260" w:right="192" w:firstLine="0"/>
        <w:jc w:val="both"/>
        <w:rPr>
          <w:sz w:val="24"/>
        </w:rPr>
      </w:pPr>
      <w:r>
        <w:rPr>
          <w:b/>
          <w:sz w:val="24"/>
        </w:rPr>
        <w:t>Clause</w:t>
      </w:r>
      <w:r>
        <w:rPr>
          <w:b/>
          <w:spacing w:val="-21"/>
          <w:sz w:val="24"/>
        </w:rPr>
        <w:t> </w:t>
      </w:r>
      <w:r>
        <w:rPr>
          <w:b/>
          <w:sz w:val="24"/>
        </w:rPr>
        <w:t>n°16</w:t>
      </w:r>
      <w:r>
        <w:rPr>
          <w:b/>
          <w:spacing w:val="-18"/>
          <w:sz w:val="24"/>
        </w:rPr>
        <w:t> </w:t>
      </w:r>
      <w:r>
        <w:rPr>
          <w:b/>
          <w:sz w:val="24"/>
        </w:rPr>
        <w:t>de</w:t>
      </w:r>
      <w:r>
        <w:rPr>
          <w:b/>
          <w:spacing w:val="-22"/>
          <w:sz w:val="24"/>
        </w:rPr>
        <w:t> </w:t>
      </w:r>
      <w:r>
        <w:rPr>
          <w:b/>
          <w:sz w:val="24"/>
        </w:rPr>
        <w:t>la</w:t>
      </w:r>
      <w:r>
        <w:rPr>
          <w:b/>
          <w:spacing w:val="-19"/>
          <w:sz w:val="24"/>
        </w:rPr>
        <w:t> </w:t>
      </w:r>
      <w:r>
        <w:rPr>
          <w:b/>
          <w:sz w:val="24"/>
        </w:rPr>
        <w:t>Politique</w:t>
      </w:r>
      <w:r>
        <w:rPr>
          <w:b/>
          <w:spacing w:val="-18"/>
          <w:sz w:val="24"/>
        </w:rPr>
        <w:t> </w:t>
      </w:r>
      <w:r>
        <w:rPr>
          <w:b/>
          <w:sz w:val="24"/>
        </w:rPr>
        <w:t>de</w:t>
      </w:r>
      <w:r>
        <w:rPr>
          <w:b/>
          <w:spacing w:val="-18"/>
          <w:sz w:val="24"/>
        </w:rPr>
        <w:t> </w:t>
      </w:r>
      <w:r>
        <w:rPr>
          <w:b/>
          <w:sz w:val="24"/>
        </w:rPr>
        <w:t>Confidentialité</w:t>
      </w:r>
      <w:r>
        <w:rPr>
          <w:b/>
          <w:spacing w:val="-18"/>
          <w:sz w:val="24"/>
        </w:rPr>
        <w:t> </w:t>
      </w:r>
      <w:r>
        <w:rPr>
          <w:b/>
          <w:sz w:val="24"/>
        </w:rPr>
        <w:t>de</w:t>
      </w:r>
      <w:r>
        <w:rPr>
          <w:b/>
          <w:spacing w:val="-19"/>
          <w:sz w:val="24"/>
        </w:rPr>
        <w:t> </w:t>
      </w:r>
      <w:r>
        <w:rPr>
          <w:b/>
          <w:sz w:val="24"/>
        </w:rPr>
        <w:t>Twitter</w:t>
      </w:r>
      <w:r>
        <w:rPr>
          <w:b/>
          <w:spacing w:val="-18"/>
          <w:sz w:val="24"/>
        </w:rPr>
        <w:t> </w:t>
      </w:r>
      <w:r>
        <w:rPr>
          <w:b/>
          <w:sz w:val="24"/>
        </w:rPr>
        <w:t>du</w:t>
      </w:r>
      <w:r>
        <w:rPr>
          <w:b/>
          <w:spacing w:val="-18"/>
          <w:sz w:val="24"/>
        </w:rPr>
        <w:t> </w:t>
      </w:r>
      <w:r>
        <w:rPr>
          <w:b/>
          <w:sz w:val="24"/>
        </w:rPr>
        <w:t>21</w:t>
      </w:r>
      <w:r>
        <w:rPr>
          <w:b/>
          <w:spacing w:val="-19"/>
          <w:sz w:val="24"/>
        </w:rPr>
        <w:t> </w:t>
      </w:r>
      <w:r>
        <w:rPr>
          <w:b/>
          <w:sz w:val="24"/>
        </w:rPr>
        <w:t>octobre 2013 et du 8 septembre 2014</w:t>
      </w:r>
      <w:r>
        <w:rPr>
          <w:b/>
          <w:spacing w:val="-6"/>
          <w:sz w:val="24"/>
        </w:rPr>
        <w:t> </w:t>
      </w:r>
      <w:r>
        <w:rPr>
          <w:sz w:val="24"/>
        </w:rPr>
        <w:t>:</w:t>
      </w:r>
    </w:p>
    <w:p>
      <w:pPr>
        <w:spacing w:line="208" w:lineRule="auto" w:before="163"/>
        <w:ind w:left="2260" w:right="194" w:firstLine="0"/>
        <w:jc w:val="both"/>
        <w:rPr>
          <w:i/>
          <w:sz w:val="24"/>
        </w:rPr>
      </w:pPr>
      <w:r>
        <w:rPr>
          <w:sz w:val="24"/>
        </w:rPr>
        <w:t>« </w:t>
      </w:r>
      <w:r>
        <w:rPr>
          <w:b/>
          <w:i/>
          <w:sz w:val="24"/>
        </w:rPr>
        <w:t>Votre consentement </w:t>
      </w:r>
      <w:r>
        <w:rPr>
          <w:sz w:val="24"/>
        </w:rPr>
        <w:t>: </w:t>
      </w:r>
      <w:r>
        <w:rPr>
          <w:i/>
          <w:sz w:val="24"/>
        </w:rPr>
        <w:t>nous divulguons et partageons vos informations </w:t>
      </w:r>
      <w:r>
        <w:rPr>
          <w:i/>
          <w:sz w:val="24"/>
        </w:rPr>
        <w:t>conformément</w:t>
      </w:r>
      <w:r>
        <w:rPr>
          <w:i/>
          <w:spacing w:val="-27"/>
          <w:sz w:val="24"/>
        </w:rPr>
        <w:t> </w:t>
      </w:r>
      <w:r>
        <w:rPr>
          <w:i/>
          <w:sz w:val="24"/>
        </w:rPr>
        <w:t>à</w:t>
      </w:r>
      <w:r>
        <w:rPr>
          <w:i/>
          <w:spacing w:val="-26"/>
          <w:sz w:val="24"/>
        </w:rPr>
        <w:t> </w:t>
      </w:r>
      <w:r>
        <w:rPr>
          <w:i/>
          <w:sz w:val="24"/>
        </w:rPr>
        <w:t>vos</w:t>
      </w:r>
      <w:r>
        <w:rPr>
          <w:i/>
          <w:spacing w:val="-27"/>
          <w:sz w:val="24"/>
        </w:rPr>
        <w:t> </w:t>
      </w:r>
      <w:r>
        <w:rPr>
          <w:i/>
          <w:sz w:val="24"/>
        </w:rPr>
        <w:t>instructions,</w:t>
      </w:r>
      <w:r>
        <w:rPr>
          <w:i/>
          <w:spacing w:val="-26"/>
          <w:sz w:val="24"/>
        </w:rPr>
        <w:t> </w:t>
      </w:r>
      <w:r>
        <w:rPr>
          <w:i/>
          <w:sz w:val="24"/>
        </w:rPr>
        <w:t>comme</w:t>
      </w:r>
      <w:r>
        <w:rPr>
          <w:i/>
          <w:spacing w:val="-27"/>
          <w:sz w:val="24"/>
        </w:rPr>
        <w:t> </w:t>
      </w:r>
      <w:r>
        <w:rPr>
          <w:i/>
          <w:sz w:val="24"/>
        </w:rPr>
        <w:t>par</w:t>
      </w:r>
      <w:r>
        <w:rPr>
          <w:i/>
          <w:spacing w:val="-26"/>
          <w:sz w:val="24"/>
        </w:rPr>
        <w:t> </w:t>
      </w:r>
      <w:r>
        <w:rPr>
          <w:i/>
          <w:sz w:val="24"/>
        </w:rPr>
        <w:t>exemple</w:t>
      </w:r>
      <w:r>
        <w:rPr>
          <w:i/>
          <w:spacing w:val="-27"/>
          <w:sz w:val="24"/>
        </w:rPr>
        <w:t> </w:t>
      </w:r>
      <w:r>
        <w:rPr>
          <w:i/>
          <w:sz w:val="24"/>
        </w:rPr>
        <w:t>quand</w:t>
      </w:r>
      <w:r>
        <w:rPr>
          <w:i/>
          <w:spacing w:val="-26"/>
          <w:sz w:val="24"/>
        </w:rPr>
        <w:t> </w:t>
      </w:r>
      <w:r>
        <w:rPr>
          <w:i/>
          <w:sz w:val="24"/>
        </w:rPr>
        <w:t>vous</w:t>
      </w:r>
      <w:r>
        <w:rPr>
          <w:i/>
          <w:spacing w:val="-27"/>
          <w:sz w:val="24"/>
        </w:rPr>
        <w:t> </w:t>
      </w:r>
      <w:r>
        <w:rPr>
          <w:i/>
          <w:sz w:val="24"/>
        </w:rPr>
        <w:t>autorisez un site Web ou une application tierce à accéder à votre compte Twitter</w:t>
      </w:r>
      <w:r>
        <w:rPr>
          <w:i/>
          <w:spacing w:val="-25"/>
          <w:sz w:val="24"/>
        </w:rPr>
        <w:t> </w:t>
      </w:r>
      <w:r>
        <w:rPr>
          <w:i/>
          <w:spacing w:val="-7"/>
          <w:sz w:val="24"/>
        </w:rPr>
        <w:t>».</w:t>
      </w:r>
    </w:p>
    <w:p>
      <w:pPr>
        <w:pStyle w:val="BodyText"/>
        <w:rPr>
          <w:i/>
        </w:rPr>
      </w:pPr>
    </w:p>
    <w:p>
      <w:pPr>
        <w:pStyle w:val="BodyText"/>
        <w:spacing w:before="9"/>
        <w:rPr>
          <w:i/>
        </w:rPr>
      </w:pPr>
    </w:p>
    <w:p>
      <w:pPr>
        <w:pStyle w:val="Heading1"/>
        <w:spacing w:line="208" w:lineRule="auto" w:before="1"/>
        <w:ind w:right="196"/>
        <w:rPr>
          <w:b w:val="0"/>
        </w:rPr>
      </w:pPr>
      <w:r>
        <w:rPr/>
        <w:t>Clause n°16 de la Politique de confidentialité de Twitter du 18 mai 2015 </w:t>
      </w:r>
      <w:r>
        <w:rPr>
          <w:b w:val="0"/>
        </w:rPr>
        <w:t>:</w:t>
      </w:r>
    </w:p>
    <w:p>
      <w:pPr>
        <w:spacing w:line="208" w:lineRule="auto" w:before="160"/>
        <w:ind w:left="2260" w:right="192" w:firstLine="0"/>
        <w:jc w:val="both"/>
        <w:rPr>
          <w:i/>
          <w:sz w:val="24"/>
        </w:rPr>
      </w:pPr>
      <w:r>
        <w:rPr>
          <w:sz w:val="24"/>
        </w:rPr>
        <w:t>« </w:t>
      </w:r>
      <w:r>
        <w:rPr>
          <w:b/>
          <w:i/>
          <w:sz w:val="24"/>
        </w:rPr>
        <w:t>Votre consentement </w:t>
      </w:r>
      <w:r>
        <w:rPr>
          <w:sz w:val="24"/>
        </w:rPr>
        <w:t>: </w:t>
      </w:r>
      <w:r>
        <w:rPr>
          <w:i/>
          <w:sz w:val="24"/>
        </w:rPr>
        <w:t>nous divulguons et partageons vos informations </w:t>
      </w:r>
      <w:r>
        <w:rPr>
          <w:i/>
          <w:sz w:val="24"/>
        </w:rPr>
        <w:t>conformément</w:t>
      </w:r>
      <w:r>
        <w:rPr>
          <w:i/>
          <w:spacing w:val="-27"/>
          <w:sz w:val="24"/>
        </w:rPr>
        <w:t> </w:t>
      </w:r>
      <w:r>
        <w:rPr>
          <w:i/>
          <w:sz w:val="24"/>
        </w:rPr>
        <w:t>à</w:t>
      </w:r>
      <w:r>
        <w:rPr>
          <w:i/>
          <w:spacing w:val="-26"/>
          <w:sz w:val="24"/>
        </w:rPr>
        <w:t> </w:t>
      </w:r>
      <w:r>
        <w:rPr>
          <w:i/>
          <w:sz w:val="24"/>
        </w:rPr>
        <w:t>vos</w:t>
      </w:r>
      <w:r>
        <w:rPr>
          <w:i/>
          <w:spacing w:val="-26"/>
          <w:sz w:val="24"/>
        </w:rPr>
        <w:t> </w:t>
      </w:r>
      <w:r>
        <w:rPr>
          <w:i/>
          <w:sz w:val="24"/>
        </w:rPr>
        <w:t>instructions,</w:t>
      </w:r>
      <w:r>
        <w:rPr>
          <w:i/>
          <w:spacing w:val="-27"/>
          <w:sz w:val="24"/>
        </w:rPr>
        <w:t> </w:t>
      </w:r>
      <w:r>
        <w:rPr>
          <w:i/>
          <w:sz w:val="24"/>
        </w:rPr>
        <w:t>comme</w:t>
      </w:r>
      <w:r>
        <w:rPr>
          <w:i/>
          <w:spacing w:val="-26"/>
          <w:sz w:val="24"/>
        </w:rPr>
        <w:t> </w:t>
      </w:r>
      <w:r>
        <w:rPr>
          <w:i/>
          <w:sz w:val="24"/>
        </w:rPr>
        <w:t>par</w:t>
      </w:r>
      <w:r>
        <w:rPr>
          <w:i/>
          <w:spacing w:val="-26"/>
          <w:sz w:val="24"/>
        </w:rPr>
        <w:t> </w:t>
      </w:r>
      <w:r>
        <w:rPr>
          <w:i/>
          <w:sz w:val="24"/>
        </w:rPr>
        <w:t>exemple</w:t>
      </w:r>
      <w:r>
        <w:rPr>
          <w:i/>
          <w:spacing w:val="-26"/>
          <w:sz w:val="24"/>
        </w:rPr>
        <w:t> </w:t>
      </w:r>
      <w:r>
        <w:rPr>
          <w:i/>
          <w:sz w:val="24"/>
        </w:rPr>
        <w:t>quand</w:t>
      </w:r>
      <w:r>
        <w:rPr>
          <w:i/>
          <w:spacing w:val="-27"/>
          <w:sz w:val="24"/>
        </w:rPr>
        <w:t> </w:t>
      </w:r>
      <w:r>
        <w:rPr>
          <w:i/>
          <w:sz w:val="24"/>
        </w:rPr>
        <w:t>vous</w:t>
      </w:r>
      <w:r>
        <w:rPr>
          <w:i/>
          <w:spacing w:val="-26"/>
          <w:sz w:val="24"/>
        </w:rPr>
        <w:t> </w:t>
      </w:r>
      <w:r>
        <w:rPr>
          <w:i/>
          <w:sz w:val="24"/>
        </w:rPr>
        <w:t>autorisez un site </w:t>
      </w:r>
      <w:r>
        <w:rPr>
          <w:i/>
          <w:spacing w:val="-3"/>
          <w:sz w:val="24"/>
        </w:rPr>
        <w:t>Web </w:t>
      </w:r>
      <w:r>
        <w:rPr>
          <w:i/>
          <w:sz w:val="24"/>
        </w:rPr>
        <w:t>ou une application tierce à accéder à votre compte Twitter. D’autres</w:t>
      </w:r>
      <w:r>
        <w:rPr>
          <w:i/>
          <w:spacing w:val="-16"/>
          <w:sz w:val="24"/>
        </w:rPr>
        <w:t> </w:t>
      </w:r>
      <w:r>
        <w:rPr>
          <w:i/>
          <w:sz w:val="24"/>
        </w:rPr>
        <w:t>utilisateurs</w:t>
      </w:r>
      <w:r>
        <w:rPr>
          <w:i/>
          <w:spacing w:val="-12"/>
          <w:sz w:val="24"/>
        </w:rPr>
        <w:t> </w:t>
      </w:r>
      <w:r>
        <w:rPr>
          <w:i/>
          <w:sz w:val="24"/>
        </w:rPr>
        <w:t>peuvent</w:t>
      </w:r>
      <w:r>
        <w:rPr>
          <w:i/>
          <w:spacing w:val="-15"/>
          <w:sz w:val="24"/>
        </w:rPr>
        <w:t> </w:t>
      </w:r>
      <w:r>
        <w:rPr>
          <w:i/>
          <w:sz w:val="24"/>
        </w:rPr>
        <w:t>partager</w:t>
      </w:r>
      <w:r>
        <w:rPr>
          <w:i/>
          <w:spacing w:val="-13"/>
          <w:sz w:val="24"/>
        </w:rPr>
        <w:t> </w:t>
      </w:r>
      <w:r>
        <w:rPr>
          <w:i/>
          <w:sz w:val="24"/>
        </w:rPr>
        <w:t>ou</w:t>
      </w:r>
      <w:r>
        <w:rPr>
          <w:i/>
          <w:spacing w:val="-12"/>
          <w:sz w:val="24"/>
        </w:rPr>
        <w:t> </w:t>
      </w:r>
      <w:r>
        <w:rPr>
          <w:i/>
          <w:sz w:val="24"/>
        </w:rPr>
        <w:t>divulguer</w:t>
      </w:r>
      <w:r>
        <w:rPr>
          <w:i/>
          <w:spacing w:val="-15"/>
          <w:sz w:val="24"/>
        </w:rPr>
        <w:t> </w:t>
      </w:r>
      <w:r>
        <w:rPr>
          <w:i/>
          <w:sz w:val="24"/>
        </w:rPr>
        <w:t>des</w:t>
      </w:r>
      <w:r>
        <w:rPr>
          <w:i/>
          <w:spacing w:val="-13"/>
          <w:sz w:val="24"/>
        </w:rPr>
        <w:t> </w:t>
      </w:r>
      <w:r>
        <w:rPr>
          <w:i/>
          <w:sz w:val="24"/>
        </w:rPr>
        <w:t>informations</w:t>
      </w:r>
      <w:r>
        <w:rPr>
          <w:i/>
          <w:spacing w:val="-15"/>
          <w:sz w:val="24"/>
        </w:rPr>
        <w:t> </w:t>
      </w:r>
      <w:r>
        <w:rPr>
          <w:i/>
          <w:sz w:val="24"/>
        </w:rPr>
        <w:t>vous concernant,</w:t>
      </w:r>
      <w:r>
        <w:rPr>
          <w:i/>
          <w:spacing w:val="-16"/>
          <w:sz w:val="24"/>
        </w:rPr>
        <w:t> </w:t>
      </w:r>
      <w:r>
        <w:rPr>
          <w:i/>
          <w:sz w:val="24"/>
        </w:rPr>
        <w:t>par</w:t>
      </w:r>
      <w:r>
        <w:rPr>
          <w:i/>
          <w:spacing w:val="-18"/>
          <w:sz w:val="24"/>
        </w:rPr>
        <w:t> </w:t>
      </w:r>
      <w:r>
        <w:rPr>
          <w:i/>
          <w:sz w:val="24"/>
        </w:rPr>
        <w:t>exemple</w:t>
      </w:r>
      <w:r>
        <w:rPr>
          <w:i/>
          <w:spacing w:val="-19"/>
          <w:sz w:val="24"/>
        </w:rPr>
        <w:t> </w:t>
      </w:r>
      <w:r>
        <w:rPr>
          <w:i/>
          <w:sz w:val="24"/>
        </w:rPr>
        <w:t>lorsqu’ils</w:t>
      </w:r>
      <w:r>
        <w:rPr>
          <w:i/>
          <w:spacing w:val="-20"/>
          <w:sz w:val="24"/>
        </w:rPr>
        <w:t> </w:t>
      </w:r>
      <w:r>
        <w:rPr>
          <w:i/>
          <w:sz w:val="24"/>
        </w:rPr>
        <w:t>vous</w:t>
      </w:r>
      <w:r>
        <w:rPr>
          <w:i/>
          <w:spacing w:val="-18"/>
          <w:sz w:val="24"/>
        </w:rPr>
        <w:t> </w:t>
      </w:r>
      <w:r>
        <w:rPr>
          <w:i/>
          <w:sz w:val="24"/>
        </w:rPr>
        <w:t>mentionnent,</w:t>
      </w:r>
      <w:r>
        <w:rPr>
          <w:i/>
          <w:spacing w:val="-21"/>
          <w:sz w:val="24"/>
        </w:rPr>
        <w:t> </w:t>
      </w:r>
      <w:r>
        <w:rPr>
          <w:i/>
          <w:sz w:val="24"/>
        </w:rPr>
        <w:t>partagent</w:t>
      </w:r>
      <w:r>
        <w:rPr>
          <w:i/>
          <w:spacing w:val="-16"/>
          <w:sz w:val="24"/>
        </w:rPr>
        <w:t> </w:t>
      </w:r>
      <w:r>
        <w:rPr>
          <w:i/>
          <w:sz w:val="24"/>
        </w:rPr>
        <w:t>une</w:t>
      </w:r>
      <w:r>
        <w:rPr>
          <w:i/>
          <w:spacing w:val="-18"/>
          <w:sz w:val="24"/>
        </w:rPr>
        <w:t> </w:t>
      </w:r>
      <w:r>
        <w:rPr>
          <w:i/>
          <w:sz w:val="24"/>
        </w:rPr>
        <w:t>photo </w:t>
      </w:r>
      <w:r>
        <w:rPr>
          <w:i/>
          <w:spacing w:val="5"/>
          <w:sz w:val="24"/>
        </w:rPr>
        <w:t>devous</w:t>
      </w:r>
      <w:r>
        <w:rPr>
          <w:i/>
          <w:spacing w:val="-25"/>
          <w:sz w:val="24"/>
        </w:rPr>
        <w:t> </w:t>
      </w:r>
      <w:r>
        <w:rPr>
          <w:i/>
          <w:sz w:val="24"/>
        </w:rPr>
        <w:t>ou</w:t>
      </w:r>
      <w:r>
        <w:rPr>
          <w:i/>
          <w:spacing w:val="-24"/>
          <w:sz w:val="24"/>
        </w:rPr>
        <w:t> </w:t>
      </w:r>
      <w:r>
        <w:rPr>
          <w:i/>
          <w:sz w:val="24"/>
        </w:rPr>
        <w:t>vous</w:t>
      </w:r>
      <w:r>
        <w:rPr>
          <w:i/>
          <w:spacing w:val="-25"/>
          <w:sz w:val="24"/>
        </w:rPr>
        <w:t> </w:t>
      </w:r>
      <w:r>
        <w:rPr>
          <w:i/>
          <w:sz w:val="24"/>
        </w:rPr>
        <w:t>identifient</w:t>
      </w:r>
      <w:r>
        <w:rPr>
          <w:i/>
          <w:spacing w:val="-24"/>
          <w:sz w:val="24"/>
        </w:rPr>
        <w:t> </w:t>
      </w:r>
      <w:r>
        <w:rPr>
          <w:i/>
          <w:sz w:val="24"/>
        </w:rPr>
        <w:t>sur</w:t>
      </w:r>
      <w:r>
        <w:rPr>
          <w:i/>
          <w:spacing w:val="-24"/>
          <w:sz w:val="24"/>
        </w:rPr>
        <w:t> </w:t>
      </w:r>
      <w:r>
        <w:rPr>
          <w:i/>
          <w:sz w:val="24"/>
        </w:rPr>
        <w:t>une</w:t>
      </w:r>
      <w:r>
        <w:rPr>
          <w:i/>
          <w:spacing w:val="-26"/>
          <w:sz w:val="24"/>
        </w:rPr>
        <w:t> </w:t>
      </w:r>
      <w:r>
        <w:rPr>
          <w:i/>
          <w:sz w:val="24"/>
        </w:rPr>
        <w:t>photo.</w:t>
      </w:r>
      <w:r>
        <w:rPr>
          <w:i/>
          <w:spacing w:val="-24"/>
          <w:sz w:val="24"/>
        </w:rPr>
        <w:t> </w:t>
      </w:r>
      <w:r>
        <w:rPr>
          <w:i/>
          <w:sz w:val="24"/>
        </w:rPr>
        <w:t>Vos</w:t>
      </w:r>
      <w:r>
        <w:rPr>
          <w:i/>
          <w:spacing w:val="-26"/>
          <w:sz w:val="24"/>
        </w:rPr>
        <w:t> </w:t>
      </w:r>
      <w:r>
        <w:rPr>
          <w:i/>
          <w:sz w:val="24"/>
          <w:u w:val="single"/>
        </w:rPr>
        <w:t>paramètres</w:t>
      </w:r>
      <w:r>
        <w:rPr>
          <w:i/>
          <w:spacing w:val="-25"/>
          <w:sz w:val="24"/>
          <w:u w:val="single"/>
        </w:rPr>
        <w:t> </w:t>
      </w:r>
      <w:r>
        <w:rPr>
          <w:i/>
          <w:sz w:val="24"/>
          <w:u w:val="single"/>
        </w:rPr>
        <w:t>de</w:t>
      </w:r>
      <w:r>
        <w:rPr>
          <w:i/>
          <w:spacing w:val="-26"/>
          <w:sz w:val="24"/>
          <w:u w:val="single"/>
        </w:rPr>
        <w:t> </w:t>
      </w:r>
      <w:r>
        <w:rPr>
          <w:i/>
          <w:sz w:val="24"/>
          <w:u w:val="single"/>
        </w:rPr>
        <w:t>confidentialité</w:t>
      </w:r>
      <w:r>
        <w:rPr>
          <w:i/>
          <w:sz w:val="24"/>
        </w:rPr>
        <w:t> déterminent</w:t>
      </w:r>
      <w:r>
        <w:rPr>
          <w:i/>
          <w:spacing w:val="-30"/>
          <w:sz w:val="24"/>
        </w:rPr>
        <w:t> </w:t>
      </w:r>
      <w:r>
        <w:rPr>
          <w:i/>
          <w:sz w:val="24"/>
        </w:rPr>
        <w:t>qui</w:t>
      </w:r>
      <w:r>
        <w:rPr>
          <w:i/>
          <w:spacing w:val="-26"/>
          <w:sz w:val="24"/>
        </w:rPr>
        <w:t> </w:t>
      </w:r>
      <w:r>
        <w:rPr>
          <w:i/>
          <w:sz w:val="24"/>
        </w:rPr>
        <w:t>peut</w:t>
      </w:r>
      <w:r>
        <w:rPr>
          <w:i/>
          <w:spacing w:val="-30"/>
          <w:sz w:val="24"/>
        </w:rPr>
        <w:t> </w:t>
      </w:r>
      <w:r>
        <w:rPr>
          <w:i/>
          <w:sz w:val="24"/>
        </w:rPr>
        <w:t>vous</w:t>
      </w:r>
      <w:r>
        <w:rPr>
          <w:i/>
          <w:spacing w:val="-29"/>
          <w:sz w:val="24"/>
        </w:rPr>
        <w:t> </w:t>
      </w:r>
      <w:r>
        <w:rPr>
          <w:i/>
          <w:sz w:val="24"/>
        </w:rPr>
        <w:t>identifier</w:t>
      </w:r>
      <w:r>
        <w:rPr>
          <w:i/>
          <w:spacing w:val="-29"/>
          <w:sz w:val="24"/>
        </w:rPr>
        <w:t> </w:t>
      </w:r>
      <w:r>
        <w:rPr>
          <w:i/>
          <w:sz w:val="24"/>
        </w:rPr>
        <w:t>sur</w:t>
      </w:r>
      <w:r>
        <w:rPr>
          <w:i/>
          <w:spacing w:val="-27"/>
          <w:sz w:val="24"/>
        </w:rPr>
        <w:t> </w:t>
      </w:r>
      <w:r>
        <w:rPr>
          <w:i/>
          <w:sz w:val="24"/>
        </w:rPr>
        <w:t>une</w:t>
      </w:r>
      <w:r>
        <w:rPr>
          <w:i/>
          <w:spacing w:val="-29"/>
          <w:sz w:val="24"/>
        </w:rPr>
        <w:t> </w:t>
      </w:r>
      <w:r>
        <w:rPr>
          <w:i/>
          <w:sz w:val="24"/>
        </w:rPr>
        <w:t>photo</w:t>
      </w:r>
      <w:r>
        <w:rPr>
          <w:i/>
          <w:spacing w:val="-29"/>
          <w:sz w:val="24"/>
        </w:rPr>
        <w:t> </w:t>
      </w:r>
      <w:r>
        <w:rPr>
          <w:i/>
          <w:sz w:val="24"/>
        </w:rPr>
        <w:t>dans</w:t>
      </w:r>
      <w:r>
        <w:rPr>
          <w:i/>
          <w:spacing w:val="-29"/>
          <w:sz w:val="24"/>
        </w:rPr>
        <w:t> </w:t>
      </w:r>
      <w:r>
        <w:rPr>
          <w:i/>
          <w:sz w:val="24"/>
        </w:rPr>
        <w:t>les</w:t>
      </w:r>
      <w:r>
        <w:rPr>
          <w:i/>
          <w:spacing w:val="-30"/>
          <w:sz w:val="24"/>
        </w:rPr>
        <w:t> </w:t>
      </w:r>
      <w:r>
        <w:rPr>
          <w:i/>
          <w:sz w:val="24"/>
        </w:rPr>
        <w:t>Services</w:t>
      </w:r>
      <w:r>
        <w:rPr>
          <w:i/>
          <w:spacing w:val="-29"/>
          <w:sz w:val="24"/>
        </w:rPr>
        <w:t> </w:t>
      </w:r>
      <w:r>
        <w:rPr>
          <w:i/>
          <w:sz w:val="24"/>
        </w:rPr>
        <w:t>Twitter. Si vous avez partagé des informations, telles que des messages directs ou des Tweets protégés, avec un autre utilisateur qui accède aux Services Twitter par le biais d’un service tiers, gardez à l’esprit que ces informations peuvent être partagées avec le service tiers</w:t>
      </w:r>
      <w:r>
        <w:rPr>
          <w:i/>
          <w:spacing w:val="-8"/>
          <w:sz w:val="24"/>
        </w:rPr>
        <w:t> </w:t>
      </w:r>
      <w:r>
        <w:rPr>
          <w:i/>
          <w:sz w:val="24"/>
        </w:rPr>
        <w:t>»</w:t>
      </w:r>
    </w:p>
    <w:p>
      <w:pPr>
        <w:spacing w:after="0" w:line="208" w:lineRule="auto"/>
        <w:jc w:val="both"/>
        <w:rPr>
          <w:sz w:val="24"/>
        </w:rPr>
        <w:sectPr>
          <w:pgSz w:w="11920" w:h="16840"/>
          <w:pgMar w:header="869" w:footer="860" w:top="1520" w:bottom="1060" w:left="1340" w:right="1080"/>
        </w:sectPr>
      </w:pPr>
    </w:p>
    <w:p>
      <w:pPr>
        <w:pStyle w:val="BodyText"/>
        <w:rPr>
          <w:i/>
          <w:sz w:val="20"/>
        </w:rPr>
      </w:pPr>
    </w:p>
    <w:p>
      <w:pPr>
        <w:pStyle w:val="Heading1"/>
        <w:spacing w:line="208" w:lineRule="auto" w:before="204"/>
        <w:ind w:right="195"/>
      </w:pPr>
      <w:bookmarkStart w:name="Page 168" w:id="184"/>
      <w:bookmarkEnd w:id="184"/>
      <w:r>
        <w:rPr>
          <w:b w:val="0"/>
        </w:rPr>
      </w:r>
      <w:r>
        <w:rPr/>
        <w:t>Clause</w:t>
      </w:r>
      <w:r>
        <w:rPr>
          <w:spacing w:val="-11"/>
        </w:rPr>
        <w:t> </w:t>
      </w:r>
      <w:r>
        <w:rPr/>
        <w:t>n°16</w:t>
      </w:r>
      <w:r>
        <w:rPr>
          <w:spacing w:val="-8"/>
        </w:rPr>
        <w:t> </w:t>
      </w:r>
      <w:r>
        <w:rPr/>
        <w:t>de</w:t>
      </w:r>
      <w:r>
        <w:rPr>
          <w:spacing w:val="-12"/>
        </w:rPr>
        <w:t> </w:t>
      </w:r>
      <w:r>
        <w:rPr/>
        <w:t>la</w:t>
      </w:r>
      <w:r>
        <w:rPr>
          <w:spacing w:val="-8"/>
        </w:rPr>
        <w:t> </w:t>
      </w:r>
      <w:r>
        <w:rPr/>
        <w:t>Politique</w:t>
      </w:r>
      <w:r>
        <w:rPr>
          <w:spacing w:val="-8"/>
        </w:rPr>
        <w:t> </w:t>
      </w:r>
      <w:r>
        <w:rPr/>
        <w:t>de</w:t>
      </w:r>
      <w:r>
        <w:rPr>
          <w:spacing w:val="-8"/>
        </w:rPr>
        <w:t> </w:t>
      </w:r>
      <w:r>
        <w:rPr/>
        <w:t>confidentialité</w:t>
      </w:r>
      <w:r>
        <w:rPr>
          <w:spacing w:val="-8"/>
        </w:rPr>
        <w:t> </w:t>
      </w:r>
      <w:r>
        <w:rPr/>
        <w:t>de</w:t>
      </w:r>
      <w:r>
        <w:rPr>
          <w:spacing w:val="-8"/>
        </w:rPr>
        <w:t> </w:t>
      </w:r>
      <w:r>
        <w:rPr/>
        <w:t>Twitter</w:t>
      </w:r>
      <w:r>
        <w:rPr>
          <w:spacing w:val="-8"/>
        </w:rPr>
        <w:t> </w:t>
      </w:r>
      <w:r>
        <w:rPr/>
        <w:t>du</w:t>
      </w:r>
      <w:r>
        <w:rPr>
          <w:spacing w:val="-8"/>
        </w:rPr>
        <w:t> </w:t>
      </w:r>
      <w:r>
        <w:rPr/>
        <w:t>27</w:t>
      </w:r>
      <w:r>
        <w:rPr>
          <w:spacing w:val="-8"/>
        </w:rPr>
        <w:t> </w:t>
      </w:r>
      <w:r>
        <w:rPr/>
        <w:t>janvier 2016 :</w:t>
      </w:r>
    </w:p>
    <w:p>
      <w:pPr>
        <w:spacing w:line="208" w:lineRule="auto" w:before="158"/>
        <w:ind w:left="2260" w:right="191" w:firstLine="0"/>
        <w:jc w:val="both"/>
        <w:rPr>
          <w:i/>
          <w:sz w:val="24"/>
        </w:rPr>
      </w:pPr>
      <w:r>
        <w:rPr>
          <w:sz w:val="24"/>
        </w:rPr>
        <w:t>« </w:t>
      </w:r>
      <w:r>
        <w:rPr>
          <w:b/>
          <w:sz w:val="24"/>
        </w:rPr>
        <w:t>Consentement et instructions de l’utilisateur </w:t>
      </w:r>
      <w:r>
        <w:rPr>
          <w:sz w:val="24"/>
        </w:rPr>
        <w:t>: </w:t>
      </w:r>
      <w:r>
        <w:rPr>
          <w:i/>
          <w:sz w:val="24"/>
        </w:rPr>
        <w:t>nous divulguons et </w:t>
      </w:r>
      <w:r>
        <w:rPr>
          <w:i/>
          <w:sz w:val="24"/>
        </w:rPr>
        <w:t>partageons</w:t>
      </w:r>
      <w:r>
        <w:rPr>
          <w:i/>
          <w:spacing w:val="-25"/>
          <w:sz w:val="24"/>
        </w:rPr>
        <w:t> </w:t>
      </w:r>
      <w:r>
        <w:rPr>
          <w:i/>
          <w:sz w:val="24"/>
        </w:rPr>
        <w:t>vos</w:t>
      </w:r>
      <w:r>
        <w:rPr>
          <w:i/>
          <w:spacing w:val="-25"/>
          <w:sz w:val="24"/>
        </w:rPr>
        <w:t> </w:t>
      </w:r>
      <w:r>
        <w:rPr>
          <w:i/>
          <w:sz w:val="24"/>
        </w:rPr>
        <w:t>informations</w:t>
      </w:r>
      <w:r>
        <w:rPr>
          <w:i/>
          <w:spacing w:val="-25"/>
          <w:sz w:val="24"/>
        </w:rPr>
        <w:t> </w:t>
      </w:r>
      <w:r>
        <w:rPr>
          <w:i/>
          <w:sz w:val="24"/>
        </w:rPr>
        <w:t>conformément</w:t>
      </w:r>
      <w:r>
        <w:rPr>
          <w:i/>
          <w:spacing w:val="-25"/>
          <w:sz w:val="24"/>
        </w:rPr>
        <w:t> </w:t>
      </w:r>
      <w:r>
        <w:rPr>
          <w:i/>
          <w:sz w:val="24"/>
        </w:rPr>
        <w:t>à</w:t>
      </w:r>
      <w:r>
        <w:rPr>
          <w:i/>
          <w:spacing w:val="-25"/>
          <w:sz w:val="24"/>
        </w:rPr>
        <w:t> </w:t>
      </w:r>
      <w:r>
        <w:rPr>
          <w:i/>
          <w:sz w:val="24"/>
        </w:rPr>
        <w:t>vos</w:t>
      </w:r>
      <w:r>
        <w:rPr>
          <w:i/>
          <w:spacing w:val="-27"/>
          <w:sz w:val="24"/>
        </w:rPr>
        <w:t> </w:t>
      </w:r>
      <w:r>
        <w:rPr>
          <w:i/>
          <w:sz w:val="24"/>
        </w:rPr>
        <w:t>instructions,</w:t>
      </w:r>
      <w:r>
        <w:rPr>
          <w:i/>
          <w:spacing w:val="-24"/>
          <w:sz w:val="24"/>
        </w:rPr>
        <w:t> </w:t>
      </w:r>
      <w:r>
        <w:rPr>
          <w:i/>
          <w:sz w:val="24"/>
        </w:rPr>
        <w:t>par</w:t>
      </w:r>
      <w:r>
        <w:rPr>
          <w:i/>
          <w:spacing w:val="-27"/>
          <w:sz w:val="24"/>
        </w:rPr>
        <w:t> </w:t>
      </w:r>
      <w:r>
        <w:rPr>
          <w:i/>
          <w:sz w:val="24"/>
        </w:rPr>
        <w:t>exemple quand vous autorisez un site </w:t>
      </w:r>
      <w:r>
        <w:rPr>
          <w:i/>
          <w:spacing w:val="-3"/>
          <w:sz w:val="24"/>
        </w:rPr>
        <w:t>Web </w:t>
      </w:r>
      <w:r>
        <w:rPr>
          <w:i/>
          <w:sz w:val="24"/>
        </w:rPr>
        <w:t>ou une application tierce à accéder à votre compte. D’autres utilisateurs peuvent partager ou divulguer </w:t>
      </w:r>
      <w:r>
        <w:rPr>
          <w:i/>
          <w:spacing w:val="2"/>
          <w:sz w:val="24"/>
        </w:rPr>
        <w:t>des </w:t>
      </w:r>
      <w:r>
        <w:rPr>
          <w:i/>
          <w:sz w:val="24"/>
        </w:rPr>
        <w:t>informations vous concernant, par exemple lorsque qu’ils vous mentionnent,</w:t>
      </w:r>
      <w:r>
        <w:rPr>
          <w:i/>
          <w:spacing w:val="-24"/>
          <w:sz w:val="24"/>
        </w:rPr>
        <w:t> </w:t>
      </w:r>
      <w:r>
        <w:rPr>
          <w:i/>
          <w:sz w:val="24"/>
        </w:rPr>
        <w:t>partagent</w:t>
      </w:r>
      <w:r>
        <w:rPr>
          <w:i/>
          <w:spacing w:val="-24"/>
          <w:sz w:val="24"/>
        </w:rPr>
        <w:t> </w:t>
      </w:r>
      <w:r>
        <w:rPr>
          <w:i/>
          <w:sz w:val="24"/>
        </w:rPr>
        <w:t>une</w:t>
      </w:r>
      <w:r>
        <w:rPr>
          <w:i/>
          <w:spacing w:val="-23"/>
          <w:sz w:val="24"/>
        </w:rPr>
        <w:t> </w:t>
      </w:r>
      <w:r>
        <w:rPr>
          <w:i/>
          <w:sz w:val="24"/>
        </w:rPr>
        <w:t>photo</w:t>
      </w:r>
      <w:r>
        <w:rPr>
          <w:i/>
          <w:spacing w:val="-24"/>
          <w:sz w:val="24"/>
        </w:rPr>
        <w:t> </w:t>
      </w:r>
      <w:r>
        <w:rPr>
          <w:i/>
          <w:spacing w:val="5"/>
          <w:sz w:val="24"/>
        </w:rPr>
        <w:t>devous</w:t>
      </w:r>
      <w:r>
        <w:rPr>
          <w:i/>
          <w:spacing w:val="-23"/>
          <w:sz w:val="24"/>
        </w:rPr>
        <w:t> </w:t>
      </w:r>
      <w:r>
        <w:rPr>
          <w:i/>
          <w:sz w:val="24"/>
        </w:rPr>
        <w:t>ou</w:t>
      </w:r>
      <w:r>
        <w:rPr>
          <w:i/>
          <w:spacing w:val="-24"/>
          <w:sz w:val="24"/>
        </w:rPr>
        <w:t> </w:t>
      </w:r>
      <w:r>
        <w:rPr>
          <w:i/>
          <w:sz w:val="24"/>
        </w:rPr>
        <w:t>vous</w:t>
      </w:r>
      <w:r>
        <w:rPr>
          <w:i/>
          <w:spacing w:val="-23"/>
          <w:sz w:val="24"/>
        </w:rPr>
        <w:t> </w:t>
      </w:r>
      <w:r>
        <w:rPr>
          <w:i/>
          <w:sz w:val="24"/>
        </w:rPr>
        <w:t>identifient</w:t>
      </w:r>
      <w:r>
        <w:rPr>
          <w:i/>
          <w:spacing w:val="-24"/>
          <w:sz w:val="24"/>
        </w:rPr>
        <w:t> </w:t>
      </w:r>
      <w:r>
        <w:rPr>
          <w:i/>
          <w:sz w:val="24"/>
        </w:rPr>
        <w:t>sur</w:t>
      </w:r>
      <w:r>
        <w:rPr>
          <w:i/>
          <w:spacing w:val="-24"/>
          <w:sz w:val="24"/>
        </w:rPr>
        <w:t> </w:t>
      </w:r>
      <w:r>
        <w:rPr>
          <w:i/>
          <w:sz w:val="24"/>
        </w:rPr>
        <w:t>une</w:t>
      </w:r>
      <w:r>
        <w:rPr>
          <w:i/>
          <w:spacing w:val="-23"/>
          <w:sz w:val="24"/>
        </w:rPr>
        <w:t> </w:t>
      </w:r>
      <w:r>
        <w:rPr>
          <w:i/>
          <w:spacing w:val="-3"/>
          <w:sz w:val="24"/>
        </w:rPr>
        <w:t>photo. </w:t>
      </w:r>
      <w:r>
        <w:rPr>
          <w:i/>
          <w:sz w:val="24"/>
        </w:rPr>
        <w:t>Vos</w:t>
      </w:r>
      <w:r>
        <w:rPr>
          <w:i/>
          <w:spacing w:val="-9"/>
          <w:sz w:val="24"/>
        </w:rPr>
        <w:t> </w:t>
      </w:r>
      <w:r>
        <w:rPr>
          <w:i/>
          <w:sz w:val="24"/>
          <w:u w:val="single"/>
        </w:rPr>
        <w:t>paramètres</w:t>
      </w:r>
      <w:r>
        <w:rPr>
          <w:i/>
          <w:spacing w:val="-8"/>
          <w:sz w:val="24"/>
          <w:u w:val="single"/>
        </w:rPr>
        <w:t> </w:t>
      </w:r>
      <w:r>
        <w:rPr>
          <w:i/>
          <w:sz w:val="24"/>
          <w:u w:val="single"/>
        </w:rPr>
        <w:t>de</w:t>
      </w:r>
      <w:r>
        <w:rPr>
          <w:i/>
          <w:spacing w:val="-5"/>
          <w:sz w:val="24"/>
          <w:u w:val="single"/>
        </w:rPr>
        <w:t> </w:t>
      </w:r>
      <w:r>
        <w:rPr>
          <w:i/>
          <w:sz w:val="24"/>
          <w:u w:val="single"/>
        </w:rPr>
        <w:t>confidentialité</w:t>
      </w:r>
      <w:r>
        <w:rPr>
          <w:i/>
          <w:spacing w:val="-8"/>
          <w:sz w:val="24"/>
        </w:rPr>
        <w:t> </w:t>
      </w:r>
      <w:r>
        <w:rPr>
          <w:i/>
          <w:sz w:val="24"/>
        </w:rPr>
        <w:t>déterminent</w:t>
      </w:r>
      <w:r>
        <w:rPr>
          <w:i/>
          <w:spacing w:val="-6"/>
          <w:sz w:val="24"/>
        </w:rPr>
        <w:t> </w:t>
      </w:r>
      <w:r>
        <w:rPr>
          <w:i/>
          <w:sz w:val="24"/>
        </w:rPr>
        <w:t>qui</w:t>
      </w:r>
      <w:r>
        <w:rPr>
          <w:i/>
          <w:spacing w:val="-5"/>
          <w:sz w:val="24"/>
        </w:rPr>
        <w:t> </w:t>
      </w:r>
      <w:r>
        <w:rPr>
          <w:i/>
          <w:sz w:val="24"/>
        </w:rPr>
        <w:t>peut</w:t>
      </w:r>
      <w:r>
        <w:rPr>
          <w:i/>
          <w:spacing w:val="-8"/>
          <w:sz w:val="24"/>
        </w:rPr>
        <w:t> </w:t>
      </w:r>
      <w:r>
        <w:rPr>
          <w:i/>
          <w:sz w:val="24"/>
        </w:rPr>
        <w:t>vous</w:t>
      </w:r>
      <w:r>
        <w:rPr>
          <w:i/>
          <w:spacing w:val="-8"/>
          <w:sz w:val="24"/>
        </w:rPr>
        <w:t> </w:t>
      </w:r>
      <w:r>
        <w:rPr>
          <w:i/>
          <w:sz w:val="24"/>
        </w:rPr>
        <w:t>identifier</w:t>
      </w:r>
      <w:r>
        <w:rPr>
          <w:i/>
          <w:spacing w:val="-8"/>
          <w:sz w:val="24"/>
        </w:rPr>
        <w:t> </w:t>
      </w:r>
      <w:r>
        <w:rPr>
          <w:i/>
          <w:sz w:val="24"/>
        </w:rPr>
        <w:t>sur une</w:t>
      </w:r>
      <w:r>
        <w:rPr>
          <w:i/>
          <w:spacing w:val="-20"/>
          <w:sz w:val="24"/>
        </w:rPr>
        <w:t> </w:t>
      </w:r>
      <w:r>
        <w:rPr>
          <w:i/>
          <w:sz w:val="24"/>
        </w:rPr>
        <w:t>photo</w:t>
      </w:r>
      <w:r>
        <w:rPr>
          <w:i/>
          <w:spacing w:val="-20"/>
          <w:sz w:val="24"/>
        </w:rPr>
        <w:t> </w:t>
      </w:r>
      <w:r>
        <w:rPr>
          <w:i/>
          <w:sz w:val="24"/>
        </w:rPr>
        <w:t>dans</w:t>
      </w:r>
      <w:r>
        <w:rPr>
          <w:i/>
          <w:spacing w:val="-20"/>
          <w:sz w:val="24"/>
        </w:rPr>
        <w:t> </w:t>
      </w:r>
      <w:r>
        <w:rPr>
          <w:i/>
          <w:sz w:val="24"/>
        </w:rPr>
        <w:t>les</w:t>
      </w:r>
      <w:r>
        <w:rPr>
          <w:i/>
          <w:spacing w:val="-18"/>
          <w:sz w:val="24"/>
        </w:rPr>
        <w:t> </w:t>
      </w:r>
      <w:r>
        <w:rPr>
          <w:i/>
          <w:sz w:val="24"/>
        </w:rPr>
        <w:t>Services</w:t>
      </w:r>
      <w:r>
        <w:rPr>
          <w:i/>
          <w:spacing w:val="-17"/>
          <w:sz w:val="24"/>
        </w:rPr>
        <w:t> </w:t>
      </w:r>
      <w:r>
        <w:rPr>
          <w:i/>
          <w:sz w:val="24"/>
        </w:rPr>
        <w:t>Twitter.</w:t>
      </w:r>
      <w:r>
        <w:rPr>
          <w:i/>
          <w:spacing w:val="-20"/>
          <w:sz w:val="24"/>
        </w:rPr>
        <w:t> </w:t>
      </w:r>
      <w:r>
        <w:rPr>
          <w:i/>
          <w:sz w:val="24"/>
        </w:rPr>
        <w:t>Si</w:t>
      </w:r>
      <w:r>
        <w:rPr>
          <w:i/>
          <w:spacing w:val="-17"/>
          <w:sz w:val="24"/>
        </w:rPr>
        <w:t> </w:t>
      </w:r>
      <w:r>
        <w:rPr>
          <w:i/>
          <w:sz w:val="24"/>
        </w:rPr>
        <w:t>vous</w:t>
      </w:r>
      <w:r>
        <w:rPr>
          <w:i/>
          <w:spacing w:val="-18"/>
          <w:sz w:val="24"/>
        </w:rPr>
        <w:t> </w:t>
      </w:r>
      <w:r>
        <w:rPr>
          <w:i/>
          <w:sz w:val="24"/>
        </w:rPr>
        <w:t>avez</w:t>
      </w:r>
      <w:r>
        <w:rPr>
          <w:i/>
          <w:spacing w:val="-17"/>
          <w:sz w:val="24"/>
        </w:rPr>
        <w:t> </w:t>
      </w:r>
      <w:r>
        <w:rPr>
          <w:i/>
          <w:sz w:val="24"/>
        </w:rPr>
        <w:t>partagé</w:t>
      </w:r>
      <w:r>
        <w:rPr>
          <w:i/>
          <w:spacing w:val="-23"/>
          <w:sz w:val="24"/>
        </w:rPr>
        <w:t> </w:t>
      </w:r>
      <w:r>
        <w:rPr>
          <w:i/>
          <w:sz w:val="24"/>
        </w:rPr>
        <w:t>des</w:t>
      </w:r>
      <w:r>
        <w:rPr>
          <w:i/>
          <w:spacing w:val="-17"/>
          <w:sz w:val="24"/>
        </w:rPr>
        <w:t> </w:t>
      </w:r>
      <w:r>
        <w:rPr>
          <w:i/>
          <w:sz w:val="24"/>
        </w:rPr>
        <w:t>informations, telles que des messages directs ou des Tweets protégés, avec un autre utilisateur qui accède aux Services Twitter par le biais d’un service tiers, gardez à l’esprit que ces informations peuvent être partagées avec le service tiers.</w:t>
      </w:r>
      <w:r>
        <w:rPr>
          <w:i/>
          <w:spacing w:val="-3"/>
          <w:sz w:val="24"/>
        </w:rPr>
        <w:t> </w:t>
      </w:r>
      <w:r>
        <w:rPr>
          <w:i/>
          <w:sz w:val="24"/>
        </w:rPr>
        <w:t>»</w:t>
      </w:r>
    </w:p>
    <w:p>
      <w:pPr>
        <w:pStyle w:val="BodyText"/>
        <w:rPr>
          <w:i/>
        </w:rPr>
      </w:pPr>
    </w:p>
    <w:p>
      <w:pPr>
        <w:pStyle w:val="BodyText"/>
        <w:spacing w:before="9"/>
        <w:rPr>
          <w:i/>
        </w:rPr>
      </w:pPr>
    </w:p>
    <w:p>
      <w:pPr>
        <w:pStyle w:val="Heading1"/>
        <w:spacing w:line="208" w:lineRule="auto"/>
        <w:ind w:right="195"/>
      </w:pPr>
      <w:r>
        <w:rPr/>
        <w:t>Clause n°19 de la Politique de confidentialité de Twitter du 30 septembre 2016 :</w:t>
      </w:r>
    </w:p>
    <w:p>
      <w:pPr>
        <w:spacing w:line="208" w:lineRule="auto" w:before="160"/>
        <w:ind w:left="2260" w:right="191" w:firstLine="0"/>
        <w:jc w:val="both"/>
        <w:rPr>
          <w:i/>
          <w:sz w:val="24"/>
        </w:rPr>
      </w:pPr>
      <w:r>
        <w:rPr>
          <w:b/>
          <w:sz w:val="24"/>
        </w:rPr>
        <w:t>Consentement et instructions de l’utilisateur </w:t>
      </w:r>
      <w:r>
        <w:rPr>
          <w:i/>
          <w:sz w:val="24"/>
        </w:rPr>
        <w:t>: Nous divulguons et </w:t>
      </w:r>
      <w:r>
        <w:rPr>
          <w:i/>
          <w:sz w:val="24"/>
        </w:rPr>
        <w:t>partageons</w:t>
      </w:r>
      <w:r>
        <w:rPr>
          <w:i/>
          <w:spacing w:val="-24"/>
          <w:sz w:val="24"/>
        </w:rPr>
        <w:t> </w:t>
      </w:r>
      <w:r>
        <w:rPr>
          <w:i/>
          <w:sz w:val="24"/>
        </w:rPr>
        <w:t>vos</w:t>
      </w:r>
      <w:r>
        <w:rPr>
          <w:i/>
          <w:spacing w:val="-27"/>
          <w:sz w:val="24"/>
        </w:rPr>
        <w:t> </w:t>
      </w:r>
      <w:r>
        <w:rPr>
          <w:i/>
          <w:sz w:val="24"/>
        </w:rPr>
        <w:t>informations</w:t>
      </w:r>
      <w:r>
        <w:rPr>
          <w:i/>
          <w:spacing w:val="-26"/>
          <w:sz w:val="24"/>
        </w:rPr>
        <w:t> </w:t>
      </w:r>
      <w:r>
        <w:rPr>
          <w:i/>
          <w:sz w:val="24"/>
        </w:rPr>
        <w:t>conformément</w:t>
      </w:r>
      <w:r>
        <w:rPr>
          <w:i/>
          <w:spacing w:val="-27"/>
          <w:sz w:val="24"/>
        </w:rPr>
        <w:t> </w:t>
      </w:r>
      <w:r>
        <w:rPr>
          <w:i/>
          <w:sz w:val="24"/>
        </w:rPr>
        <w:t>à</w:t>
      </w:r>
      <w:r>
        <w:rPr>
          <w:i/>
          <w:spacing w:val="-26"/>
          <w:sz w:val="24"/>
        </w:rPr>
        <w:t> </w:t>
      </w:r>
      <w:r>
        <w:rPr>
          <w:i/>
          <w:sz w:val="24"/>
        </w:rPr>
        <w:t>vos</w:t>
      </w:r>
      <w:r>
        <w:rPr>
          <w:i/>
          <w:spacing w:val="-27"/>
          <w:sz w:val="24"/>
        </w:rPr>
        <w:t> </w:t>
      </w:r>
      <w:r>
        <w:rPr>
          <w:i/>
          <w:sz w:val="24"/>
        </w:rPr>
        <w:t>instructions,</w:t>
      </w:r>
      <w:r>
        <w:rPr>
          <w:i/>
          <w:spacing w:val="-23"/>
          <w:sz w:val="24"/>
        </w:rPr>
        <w:t> </w:t>
      </w:r>
      <w:r>
        <w:rPr>
          <w:i/>
          <w:sz w:val="24"/>
        </w:rPr>
        <w:t>par</w:t>
      </w:r>
      <w:r>
        <w:rPr>
          <w:i/>
          <w:spacing w:val="-25"/>
          <w:sz w:val="24"/>
        </w:rPr>
        <w:t> </w:t>
      </w:r>
      <w:r>
        <w:rPr>
          <w:i/>
          <w:sz w:val="24"/>
        </w:rPr>
        <w:t>exemple quand vous autorisez un site </w:t>
      </w:r>
      <w:r>
        <w:rPr>
          <w:i/>
          <w:spacing w:val="-3"/>
          <w:sz w:val="24"/>
        </w:rPr>
        <w:t>Web </w:t>
      </w:r>
      <w:r>
        <w:rPr>
          <w:i/>
          <w:sz w:val="24"/>
        </w:rPr>
        <w:t>ou une application tierce à accéder à votre</w:t>
      </w:r>
      <w:r>
        <w:rPr>
          <w:i/>
          <w:spacing w:val="-19"/>
          <w:sz w:val="24"/>
        </w:rPr>
        <w:t> </w:t>
      </w:r>
      <w:r>
        <w:rPr>
          <w:i/>
          <w:sz w:val="24"/>
        </w:rPr>
        <w:t>compte</w:t>
      </w:r>
      <w:r>
        <w:rPr>
          <w:i/>
          <w:spacing w:val="-18"/>
          <w:sz w:val="24"/>
        </w:rPr>
        <w:t> </w:t>
      </w:r>
      <w:r>
        <w:rPr>
          <w:i/>
          <w:sz w:val="24"/>
        </w:rPr>
        <w:t>ou</w:t>
      </w:r>
      <w:r>
        <w:rPr>
          <w:i/>
          <w:spacing w:val="-14"/>
          <w:sz w:val="24"/>
        </w:rPr>
        <w:t> </w:t>
      </w:r>
      <w:r>
        <w:rPr>
          <w:i/>
          <w:sz w:val="24"/>
        </w:rPr>
        <w:t>quand</w:t>
      </w:r>
      <w:r>
        <w:rPr>
          <w:i/>
          <w:spacing w:val="-16"/>
          <w:sz w:val="24"/>
        </w:rPr>
        <w:t> </w:t>
      </w:r>
      <w:r>
        <w:rPr>
          <w:i/>
          <w:sz w:val="24"/>
        </w:rPr>
        <w:t>vous</w:t>
      </w:r>
      <w:r>
        <w:rPr>
          <w:i/>
          <w:spacing w:val="-16"/>
          <w:sz w:val="24"/>
        </w:rPr>
        <w:t> </w:t>
      </w:r>
      <w:r>
        <w:rPr>
          <w:i/>
          <w:sz w:val="24"/>
        </w:rPr>
        <w:t>nous</w:t>
      </w:r>
      <w:r>
        <w:rPr>
          <w:i/>
          <w:spacing w:val="-18"/>
          <w:sz w:val="24"/>
        </w:rPr>
        <w:t> </w:t>
      </w:r>
      <w:r>
        <w:rPr>
          <w:i/>
          <w:sz w:val="24"/>
        </w:rPr>
        <w:t>demandez</w:t>
      </w:r>
      <w:r>
        <w:rPr>
          <w:i/>
          <w:spacing w:val="-19"/>
          <w:sz w:val="24"/>
        </w:rPr>
        <w:t> </w:t>
      </w:r>
      <w:r>
        <w:rPr>
          <w:i/>
          <w:sz w:val="24"/>
        </w:rPr>
        <w:t>de</w:t>
      </w:r>
      <w:r>
        <w:rPr>
          <w:i/>
          <w:spacing w:val="-18"/>
          <w:sz w:val="24"/>
        </w:rPr>
        <w:t> </w:t>
      </w:r>
      <w:r>
        <w:rPr>
          <w:i/>
          <w:sz w:val="24"/>
        </w:rPr>
        <w:t>partager</w:t>
      </w:r>
      <w:r>
        <w:rPr>
          <w:i/>
          <w:spacing w:val="-18"/>
          <w:sz w:val="24"/>
        </w:rPr>
        <w:t> </w:t>
      </w:r>
      <w:r>
        <w:rPr>
          <w:i/>
          <w:sz w:val="24"/>
        </w:rPr>
        <w:t>vos</w:t>
      </w:r>
      <w:r>
        <w:rPr>
          <w:i/>
          <w:spacing w:val="-18"/>
          <w:sz w:val="24"/>
        </w:rPr>
        <w:t> </w:t>
      </w:r>
      <w:r>
        <w:rPr>
          <w:i/>
          <w:sz w:val="24"/>
        </w:rPr>
        <w:t>commentaires avec une entreprise. Lorsque vous utilisez Digits de Twitter pour </w:t>
      </w:r>
      <w:r>
        <w:rPr>
          <w:i/>
          <w:spacing w:val="-3"/>
          <w:sz w:val="24"/>
        </w:rPr>
        <w:t>vous </w:t>
      </w:r>
      <w:r>
        <w:rPr>
          <w:i/>
          <w:sz w:val="24"/>
        </w:rPr>
        <w:t>inscrire ou vous connecter à une application tierce, vous nous donnez l’instruction de partager vos coordonnées, telles que votre numéro de téléphone, avec cette application. Si vous avez partagé des informations, telles que des Messages directs ou des Tweets protégés, avec un autre utilisateur qui accède à Twitter par le biais d’un service tiers, gardez à l’esprit que ces informations peuvent être partagées avec le service</w:t>
      </w:r>
      <w:r>
        <w:rPr>
          <w:i/>
          <w:spacing w:val="-23"/>
          <w:sz w:val="24"/>
        </w:rPr>
        <w:t> </w:t>
      </w:r>
      <w:r>
        <w:rPr>
          <w:i/>
          <w:sz w:val="24"/>
        </w:rPr>
        <w:t>tiers</w:t>
      </w:r>
    </w:p>
    <w:p>
      <w:pPr>
        <w:pStyle w:val="BodyText"/>
        <w:rPr>
          <w:i/>
        </w:rPr>
      </w:pPr>
    </w:p>
    <w:p>
      <w:pPr>
        <w:pStyle w:val="BodyText"/>
        <w:spacing w:before="5"/>
        <w:rPr>
          <w:i/>
        </w:rPr>
      </w:pPr>
    </w:p>
    <w:p>
      <w:pPr>
        <w:pStyle w:val="BodyText"/>
        <w:spacing w:line="208" w:lineRule="auto"/>
        <w:ind w:left="2260" w:right="192"/>
        <w:jc w:val="both"/>
      </w:pPr>
      <w:r>
        <w:rPr/>
        <w:t>Pour l’association UFC-QUE CHOISIR les clauses précitées font croire</w:t>
      </w:r>
      <w:r>
        <w:rPr>
          <w:spacing w:val="-31"/>
        </w:rPr>
        <w:t> </w:t>
      </w:r>
      <w:r>
        <w:rPr>
          <w:spacing w:val="-12"/>
        </w:rPr>
        <w:t>à </w:t>
      </w:r>
      <w:r>
        <w:rPr/>
        <w:t>l’utilisateur</w:t>
      </w:r>
      <w:r>
        <w:rPr>
          <w:spacing w:val="-14"/>
        </w:rPr>
        <w:t> </w:t>
      </w:r>
      <w:r>
        <w:rPr/>
        <w:t>qu’il</w:t>
      </w:r>
      <w:r>
        <w:rPr>
          <w:spacing w:val="-13"/>
        </w:rPr>
        <w:t> </w:t>
      </w:r>
      <w:r>
        <w:rPr/>
        <w:t>a</w:t>
      </w:r>
      <w:r>
        <w:rPr>
          <w:spacing w:val="-13"/>
        </w:rPr>
        <w:t> </w:t>
      </w:r>
      <w:r>
        <w:rPr/>
        <w:t>la</w:t>
      </w:r>
      <w:r>
        <w:rPr>
          <w:spacing w:val="-14"/>
        </w:rPr>
        <w:t> </w:t>
      </w:r>
      <w:r>
        <w:rPr/>
        <w:t>maîtrise</w:t>
      </w:r>
      <w:r>
        <w:rPr>
          <w:spacing w:val="-14"/>
        </w:rPr>
        <w:t> </w:t>
      </w:r>
      <w:r>
        <w:rPr/>
        <w:t>du</w:t>
      </w:r>
      <w:r>
        <w:rPr>
          <w:spacing w:val="-13"/>
        </w:rPr>
        <w:t> </w:t>
      </w:r>
      <w:r>
        <w:rPr/>
        <w:t>partage</w:t>
      </w:r>
      <w:r>
        <w:rPr>
          <w:spacing w:val="-14"/>
        </w:rPr>
        <w:t> </w:t>
      </w:r>
      <w:r>
        <w:rPr/>
        <w:t>de</w:t>
      </w:r>
      <w:r>
        <w:rPr>
          <w:spacing w:val="-13"/>
        </w:rPr>
        <w:t> </w:t>
      </w:r>
      <w:r>
        <w:rPr/>
        <w:t>ses</w:t>
      </w:r>
      <w:r>
        <w:rPr>
          <w:spacing w:val="-14"/>
        </w:rPr>
        <w:t> </w:t>
      </w:r>
      <w:r>
        <w:rPr/>
        <w:t>données</w:t>
      </w:r>
      <w:r>
        <w:rPr>
          <w:spacing w:val="-14"/>
        </w:rPr>
        <w:t> </w:t>
      </w:r>
      <w:r>
        <w:rPr/>
        <w:t>et</w:t>
      </w:r>
      <w:r>
        <w:rPr>
          <w:spacing w:val="-11"/>
        </w:rPr>
        <w:t> </w:t>
      </w:r>
      <w:r>
        <w:rPr/>
        <w:t>qu’elles</w:t>
      </w:r>
      <w:r>
        <w:rPr>
          <w:spacing w:val="-11"/>
        </w:rPr>
        <w:t> </w:t>
      </w:r>
      <w:r>
        <w:rPr/>
        <w:t>ne</w:t>
      </w:r>
      <w:r>
        <w:rPr>
          <w:spacing w:val="-10"/>
        </w:rPr>
        <w:t> </w:t>
      </w:r>
      <w:r>
        <w:rPr/>
        <w:t>sont communiquées que sur ses instructions, alors que la clause indiquerait qu’elles peuvent être communiquées à des sites, applications et services tiers, que certaines données sont publiques par défaut, que certaines données</w:t>
      </w:r>
      <w:r>
        <w:rPr>
          <w:spacing w:val="-23"/>
        </w:rPr>
        <w:t> </w:t>
      </w:r>
      <w:r>
        <w:rPr/>
        <w:t>sont</w:t>
      </w:r>
      <w:r>
        <w:rPr>
          <w:spacing w:val="-23"/>
        </w:rPr>
        <w:t> </w:t>
      </w:r>
      <w:r>
        <w:rPr/>
        <w:t>toujours</w:t>
      </w:r>
      <w:r>
        <w:rPr>
          <w:spacing w:val="-22"/>
        </w:rPr>
        <w:t> </w:t>
      </w:r>
      <w:r>
        <w:rPr/>
        <w:t>publiques</w:t>
      </w:r>
      <w:r>
        <w:rPr>
          <w:spacing w:val="-1"/>
        </w:rPr>
        <w:t> </w:t>
      </w:r>
      <w:r>
        <w:rPr/>
        <w:t>quel</w:t>
      </w:r>
      <w:r>
        <w:rPr>
          <w:spacing w:val="-19"/>
        </w:rPr>
        <w:t> </w:t>
      </w:r>
      <w:r>
        <w:rPr/>
        <w:t>que</w:t>
      </w:r>
      <w:r>
        <w:rPr>
          <w:spacing w:val="-23"/>
        </w:rPr>
        <w:t> </w:t>
      </w:r>
      <w:r>
        <w:rPr/>
        <w:t>soit</w:t>
      </w:r>
      <w:r>
        <w:rPr>
          <w:spacing w:val="-20"/>
        </w:rPr>
        <w:t> </w:t>
      </w:r>
      <w:r>
        <w:rPr/>
        <w:t>le</w:t>
      </w:r>
      <w:r>
        <w:rPr>
          <w:spacing w:val="-22"/>
        </w:rPr>
        <w:t> </w:t>
      </w:r>
      <w:r>
        <w:rPr/>
        <w:t>paramétrage</w:t>
      </w:r>
      <w:r>
        <w:rPr>
          <w:spacing w:val="-23"/>
        </w:rPr>
        <w:t> </w:t>
      </w:r>
      <w:r>
        <w:rPr/>
        <w:t>déterminé</w:t>
      </w:r>
      <w:r>
        <w:rPr>
          <w:spacing w:val="-22"/>
        </w:rPr>
        <w:t> </w:t>
      </w:r>
      <w:r>
        <w:rPr>
          <w:spacing w:val="-4"/>
        </w:rPr>
        <w:t>par </w:t>
      </w:r>
      <w:r>
        <w:rPr/>
        <w:t>l’utilisateur, que c’est Twitter qui détermine le caractère public des données, que les possibilités de paramétrage prévues échouent si un </w:t>
      </w:r>
      <w:r>
        <w:rPr>
          <w:spacing w:val="-3"/>
        </w:rPr>
        <w:t>tiers </w:t>
      </w:r>
      <w:r>
        <w:rPr/>
        <w:t>peut</w:t>
      </w:r>
      <w:r>
        <w:rPr>
          <w:spacing w:val="-7"/>
        </w:rPr>
        <w:t> </w:t>
      </w:r>
      <w:r>
        <w:rPr/>
        <w:t>accéder</w:t>
      </w:r>
      <w:r>
        <w:rPr>
          <w:spacing w:val="-6"/>
        </w:rPr>
        <w:t> </w:t>
      </w:r>
      <w:r>
        <w:rPr/>
        <w:t>aux</w:t>
      </w:r>
      <w:r>
        <w:rPr>
          <w:spacing w:val="-3"/>
        </w:rPr>
        <w:t> </w:t>
      </w:r>
      <w:r>
        <w:rPr/>
        <w:t>données</w:t>
      </w:r>
      <w:r>
        <w:rPr>
          <w:spacing w:val="-7"/>
        </w:rPr>
        <w:t> </w:t>
      </w:r>
      <w:r>
        <w:rPr/>
        <w:t>à</w:t>
      </w:r>
      <w:r>
        <w:rPr>
          <w:spacing w:val="-6"/>
        </w:rPr>
        <w:t> </w:t>
      </w:r>
      <w:r>
        <w:rPr/>
        <w:t>caractère</w:t>
      </w:r>
      <w:r>
        <w:rPr>
          <w:spacing w:val="-9"/>
        </w:rPr>
        <w:t> </w:t>
      </w:r>
      <w:r>
        <w:rPr/>
        <w:t>personnel</w:t>
      </w:r>
      <w:r>
        <w:rPr>
          <w:spacing w:val="-6"/>
        </w:rPr>
        <w:t> </w:t>
      </w:r>
      <w:r>
        <w:rPr/>
        <w:t>de</w:t>
      </w:r>
      <w:r>
        <w:rPr>
          <w:spacing w:val="-6"/>
        </w:rPr>
        <w:t> </w:t>
      </w:r>
      <w:r>
        <w:rPr/>
        <w:t>l’utilisateur</w:t>
      </w:r>
      <w:r>
        <w:rPr>
          <w:spacing w:val="-10"/>
        </w:rPr>
        <w:t> </w:t>
      </w:r>
      <w:r>
        <w:rPr/>
        <w:t>et</w:t>
      </w:r>
      <w:r>
        <w:rPr>
          <w:spacing w:val="-6"/>
        </w:rPr>
        <w:t> </w:t>
      </w:r>
      <w:r>
        <w:rPr/>
        <w:t>qu’en</w:t>
      </w:r>
      <w:r>
        <w:rPr>
          <w:spacing w:val="-6"/>
        </w:rPr>
        <w:t> </w:t>
      </w:r>
      <w:r>
        <w:rPr/>
        <w:t>se référant à une liste non délimitée de données accessibles à des tiers, l’utilisateur</w:t>
      </w:r>
      <w:r>
        <w:rPr>
          <w:spacing w:val="-23"/>
        </w:rPr>
        <w:t> </w:t>
      </w:r>
      <w:r>
        <w:rPr/>
        <w:t>est</w:t>
      </w:r>
      <w:r>
        <w:rPr>
          <w:spacing w:val="-23"/>
        </w:rPr>
        <w:t> </w:t>
      </w:r>
      <w:r>
        <w:rPr/>
        <w:t>dans</w:t>
      </w:r>
      <w:r>
        <w:rPr>
          <w:spacing w:val="-23"/>
        </w:rPr>
        <w:t> </w:t>
      </w:r>
      <w:r>
        <w:rPr/>
        <w:t>l’impossibilité</w:t>
      </w:r>
      <w:r>
        <w:rPr>
          <w:spacing w:val="-23"/>
        </w:rPr>
        <w:t> </w:t>
      </w:r>
      <w:r>
        <w:rPr/>
        <w:t>de</w:t>
      </w:r>
      <w:r>
        <w:rPr>
          <w:spacing w:val="-23"/>
        </w:rPr>
        <w:t> </w:t>
      </w:r>
      <w:r>
        <w:rPr/>
        <w:t>connaître</w:t>
      </w:r>
      <w:r>
        <w:rPr>
          <w:spacing w:val="-23"/>
        </w:rPr>
        <w:t> </w:t>
      </w:r>
      <w:r>
        <w:rPr/>
        <w:t>l’étendue</w:t>
      </w:r>
      <w:r>
        <w:rPr>
          <w:spacing w:val="-22"/>
        </w:rPr>
        <w:t> </w:t>
      </w:r>
      <w:r>
        <w:rPr/>
        <w:t>de</w:t>
      </w:r>
      <w:r>
        <w:rPr>
          <w:spacing w:val="-23"/>
        </w:rPr>
        <w:t> </w:t>
      </w:r>
      <w:r>
        <w:rPr/>
        <w:t>la</w:t>
      </w:r>
      <w:r>
        <w:rPr>
          <w:spacing w:val="-25"/>
        </w:rPr>
        <w:t> </w:t>
      </w:r>
      <w:r>
        <w:rPr/>
        <w:t>divulgation de ses données personnelles. </w:t>
      </w:r>
      <w:r>
        <w:rPr>
          <w:spacing w:val="-3"/>
        </w:rPr>
        <w:t>La </w:t>
      </w:r>
      <w:r>
        <w:rPr/>
        <w:t>clause contreviendrait donc </w:t>
      </w:r>
      <w:r>
        <w:rPr>
          <w:spacing w:val="2"/>
        </w:rPr>
        <w:t>aux </w:t>
      </w:r>
      <w:r>
        <w:rPr/>
        <w:t>dispositions</w:t>
      </w:r>
      <w:r>
        <w:rPr>
          <w:spacing w:val="-6"/>
        </w:rPr>
        <w:t> </w:t>
      </w:r>
      <w:r>
        <w:rPr/>
        <w:t>des</w:t>
      </w:r>
      <w:r>
        <w:rPr>
          <w:spacing w:val="-5"/>
        </w:rPr>
        <w:t> </w:t>
      </w:r>
      <w:r>
        <w:rPr/>
        <w:t>articles</w:t>
      </w:r>
      <w:r>
        <w:rPr>
          <w:spacing w:val="-5"/>
        </w:rPr>
        <w:t> </w:t>
      </w:r>
      <w:r>
        <w:rPr/>
        <w:t>6,</w:t>
      </w:r>
      <w:r>
        <w:rPr>
          <w:spacing w:val="-5"/>
        </w:rPr>
        <w:t> </w:t>
      </w:r>
      <w:r>
        <w:rPr/>
        <w:t>7,</w:t>
      </w:r>
      <w:r>
        <w:rPr>
          <w:spacing w:val="-5"/>
        </w:rPr>
        <w:t> </w:t>
      </w:r>
      <w:r>
        <w:rPr>
          <w:spacing w:val="-3"/>
        </w:rPr>
        <w:t>32-III,</w:t>
      </w:r>
      <w:r>
        <w:rPr>
          <w:spacing w:val="-6"/>
        </w:rPr>
        <w:t> </w:t>
      </w:r>
      <w:r>
        <w:rPr/>
        <w:t>34</w:t>
      </w:r>
      <w:r>
        <w:rPr>
          <w:spacing w:val="-5"/>
        </w:rPr>
        <w:t> </w:t>
      </w:r>
      <w:r>
        <w:rPr/>
        <w:t>de</w:t>
      </w:r>
      <w:r>
        <w:rPr>
          <w:spacing w:val="-7"/>
        </w:rPr>
        <w:t> </w:t>
      </w:r>
      <w:r>
        <w:rPr/>
        <w:t>la</w:t>
      </w:r>
      <w:r>
        <w:rPr>
          <w:spacing w:val="-5"/>
        </w:rPr>
        <w:t> </w:t>
      </w:r>
      <w:r>
        <w:rPr/>
        <w:t>Loi</w:t>
      </w:r>
      <w:r>
        <w:rPr>
          <w:spacing w:val="-5"/>
        </w:rPr>
        <w:t> </w:t>
      </w:r>
      <w:r>
        <w:rPr/>
        <w:t>Informatique</w:t>
      </w:r>
      <w:r>
        <w:rPr>
          <w:spacing w:val="-8"/>
        </w:rPr>
        <w:t> </w:t>
      </w:r>
      <w:r>
        <w:rPr/>
        <w:t>et</w:t>
      </w:r>
      <w:r>
        <w:rPr>
          <w:spacing w:val="-6"/>
        </w:rPr>
        <w:t> </w:t>
      </w:r>
      <w:r>
        <w:rPr/>
        <w:t>Libertés.</w:t>
      </w:r>
    </w:p>
    <w:p>
      <w:pPr>
        <w:pStyle w:val="BodyText"/>
        <w:spacing w:line="208" w:lineRule="auto" w:before="158"/>
        <w:ind w:left="2260" w:right="192"/>
        <w:jc w:val="both"/>
      </w:pPr>
      <w:r>
        <w:rPr>
          <w:spacing w:val="-3"/>
        </w:rPr>
        <w:t>La </w:t>
      </w:r>
      <w:r>
        <w:rPr/>
        <w:t>société TWITTER répond que la clause critiquée fait partie de la rubrique “Partage et divulgation des informations”. Elle expose </w:t>
      </w:r>
      <w:r>
        <w:rPr>
          <w:spacing w:val="-4"/>
        </w:rPr>
        <w:t>les</w:t>
      </w:r>
      <w:r>
        <w:rPr>
          <w:spacing w:val="52"/>
        </w:rPr>
        <w:t> </w:t>
      </w:r>
      <w:r>
        <w:rPr/>
        <w:t>hypothèses dans lesquelles les données peuvent être transmises à certains tiers. Cette clause aurait pour objet d’attirer l’attention de l’utilisateur sur le fait que certaines de ces données peuvent être partagées selon les instructions</w:t>
      </w:r>
      <w:r>
        <w:rPr>
          <w:spacing w:val="-16"/>
        </w:rPr>
        <w:t> </w:t>
      </w:r>
      <w:r>
        <w:rPr/>
        <w:t>de</w:t>
      </w:r>
      <w:r>
        <w:rPr>
          <w:spacing w:val="-16"/>
        </w:rPr>
        <w:t> </w:t>
      </w:r>
      <w:r>
        <w:rPr/>
        <w:t>l’utilisateur</w:t>
      </w:r>
      <w:r>
        <w:rPr>
          <w:spacing w:val="-16"/>
        </w:rPr>
        <w:t> </w:t>
      </w:r>
      <w:r>
        <w:rPr/>
        <w:t>avec</w:t>
      </w:r>
      <w:r>
        <w:rPr>
          <w:spacing w:val="-15"/>
        </w:rPr>
        <w:t> </w:t>
      </w:r>
      <w:r>
        <w:rPr/>
        <w:t>des</w:t>
      </w:r>
      <w:r>
        <w:rPr>
          <w:spacing w:val="-18"/>
        </w:rPr>
        <w:t> </w:t>
      </w:r>
      <w:r>
        <w:rPr/>
        <w:t>tiers</w:t>
      </w:r>
      <w:r>
        <w:rPr>
          <w:spacing w:val="-19"/>
        </w:rPr>
        <w:t> </w:t>
      </w:r>
      <w:r>
        <w:rPr/>
        <w:t>ou</w:t>
      </w:r>
      <w:r>
        <w:rPr>
          <w:spacing w:val="-18"/>
        </w:rPr>
        <w:t> </w:t>
      </w:r>
      <w:r>
        <w:rPr/>
        <w:t>utilisées</w:t>
      </w:r>
      <w:r>
        <w:rPr>
          <w:spacing w:val="-15"/>
        </w:rPr>
        <w:t> </w:t>
      </w:r>
      <w:r>
        <w:rPr/>
        <w:t>par</w:t>
      </w:r>
      <w:r>
        <w:rPr>
          <w:spacing w:val="-16"/>
        </w:rPr>
        <w:t> </w:t>
      </w:r>
      <w:r>
        <w:rPr/>
        <w:t>des</w:t>
      </w:r>
      <w:r>
        <w:rPr>
          <w:spacing w:val="-16"/>
        </w:rPr>
        <w:t> </w:t>
      </w:r>
      <w:r>
        <w:rPr/>
        <w:t>tiers,</w:t>
      </w:r>
      <w:r>
        <w:rPr>
          <w:spacing w:val="-16"/>
        </w:rPr>
        <w:t> </w:t>
      </w:r>
      <w:r>
        <w:rPr/>
        <w:t>dans</w:t>
      </w:r>
      <w:r>
        <w:rPr>
          <w:spacing w:val="-15"/>
        </w:rPr>
        <w:t> </w:t>
      </w:r>
      <w:r>
        <w:rPr/>
        <w:t>des conditions qui lui permettent d’en garder à tout moment le contrôle. Elle ajoute</w:t>
      </w:r>
      <w:r>
        <w:rPr>
          <w:spacing w:val="-19"/>
        </w:rPr>
        <w:t> </w:t>
      </w:r>
      <w:r>
        <w:rPr/>
        <w:t>que</w:t>
      </w:r>
      <w:r>
        <w:rPr>
          <w:spacing w:val="-18"/>
        </w:rPr>
        <w:t> </w:t>
      </w:r>
      <w:r>
        <w:rPr/>
        <w:t>sa</w:t>
      </w:r>
      <w:r>
        <w:rPr>
          <w:spacing w:val="-18"/>
        </w:rPr>
        <w:t> </w:t>
      </w:r>
      <w:r>
        <w:rPr/>
        <w:t>politique</w:t>
      </w:r>
      <w:r>
        <w:rPr>
          <w:spacing w:val="-16"/>
        </w:rPr>
        <w:t> </w:t>
      </w:r>
      <w:r>
        <w:rPr/>
        <w:t>n'a</w:t>
      </w:r>
      <w:r>
        <w:rPr>
          <w:spacing w:val="-19"/>
        </w:rPr>
        <w:t> </w:t>
      </w:r>
      <w:r>
        <w:rPr/>
        <w:t>pas</w:t>
      </w:r>
      <w:r>
        <w:rPr>
          <w:spacing w:val="-18"/>
        </w:rPr>
        <w:t> </w:t>
      </w:r>
      <w:r>
        <w:rPr/>
        <w:t>pour</w:t>
      </w:r>
      <w:r>
        <w:rPr>
          <w:spacing w:val="-15"/>
        </w:rPr>
        <w:t> </w:t>
      </w:r>
      <w:r>
        <w:rPr/>
        <w:t>unique</w:t>
      </w:r>
      <w:r>
        <w:rPr>
          <w:spacing w:val="-16"/>
        </w:rPr>
        <w:t> </w:t>
      </w:r>
      <w:r>
        <w:rPr/>
        <w:t>objet</w:t>
      </w:r>
      <w:r>
        <w:rPr>
          <w:spacing w:val="-15"/>
        </w:rPr>
        <w:t> </w:t>
      </w:r>
      <w:r>
        <w:rPr/>
        <w:t>de</w:t>
      </w:r>
      <w:r>
        <w:rPr>
          <w:spacing w:val="-17"/>
        </w:rPr>
        <w:t> </w:t>
      </w:r>
      <w:r>
        <w:rPr/>
        <w:t>donner</w:t>
      </w:r>
      <w:r>
        <w:rPr>
          <w:spacing w:val="-15"/>
        </w:rPr>
        <w:t> </w:t>
      </w:r>
      <w:r>
        <w:rPr/>
        <w:t>une</w:t>
      </w:r>
      <w:r>
        <w:rPr>
          <w:spacing w:val="-19"/>
        </w:rPr>
        <w:t> </w:t>
      </w:r>
      <w:r>
        <w:rPr/>
        <w:t>information </w:t>
      </w:r>
      <w:r>
        <w:rPr>
          <w:spacing w:val="-4"/>
        </w:rPr>
        <w:t>"précontractuelle"</w:t>
      </w:r>
      <w:r>
        <w:rPr>
          <w:spacing w:val="-32"/>
        </w:rPr>
        <w:t> </w:t>
      </w:r>
      <w:r>
        <w:rPr/>
        <w:t>et</w:t>
      </w:r>
      <w:r>
        <w:rPr>
          <w:spacing w:val="-28"/>
        </w:rPr>
        <w:t> </w:t>
      </w:r>
      <w:r>
        <w:rPr/>
        <w:t>constitue</w:t>
      </w:r>
      <w:r>
        <w:rPr>
          <w:spacing w:val="-28"/>
        </w:rPr>
        <w:t> </w:t>
      </w:r>
      <w:r>
        <w:rPr/>
        <w:t>également</w:t>
      </w:r>
      <w:r>
        <w:rPr>
          <w:spacing w:val="-26"/>
        </w:rPr>
        <w:t> </w:t>
      </w:r>
      <w:r>
        <w:rPr/>
        <w:t>un</w:t>
      </w:r>
      <w:r>
        <w:rPr>
          <w:spacing w:val="-25"/>
        </w:rPr>
        <w:t> </w:t>
      </w:r>
      <w:r>
        <w:rPr/>
        <w:t>guide</w:t>
      </w:r>
      <w:r>
        <w:rPr>
          <w:spacing w:val="-28"/>
        </w:rPr>
        <w:t> </w:t>
      </w:r>
      <w:r>
        <w:rPr/>
        <w:t>d’utilisation</w:t>
      </w:r>
      <w:r>
        <w:rPr>
          <w:spacing w:val="-28"/>
        </w:rPr>
        <w:t> </w:t>
      </w:r>
      <w:r>
        <w:rPr>
          <w:spacing w:val="-2"/>
        </w:rPr>
        <w:t>des</w:t>
      </w:r>
      <w:r>
        <w:rPr>
          <w:spacing w:val="-29"/>
        </w:rPr>
        <w:t> </w:t>
      </w:r>
      <w:r>
        <w:rPr>
          <w:spacing w:val="-4"/>
        </w:rPr>
        <w:t>services.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89"/>
        <w:jc w:val="both"/>
      </w:pPr>
      <w:bookmarkStart w:name="Page 169" w:id="185"/>
      <w:bookmarkEnd w:id="185"/>
      <w:r>
        <w:rPr/>
      </w:r>
      <w:r>
        <w:rPr/>
        <w:t>L’utilisateur pourrait ainsi associer certaines applications tierces à son compte Twitter afin de bénéficier de fonctionnalités supplémentaires, comme</w:t>
      </w:r>
      <w:r>
        <w:rPr>
          <w:spacing w:val="-26"/>
        </w:rPr>
        <w:t> </w:t>
      </w:r>
      <w:r>
        <w:rPr/>
        <w:t>associer</w:t>
      </w:r>
      <w:r>
        <w:rPr>
          <w:spacing w:val="-26"/>
        </w:rPr>
        <w:t> </w:t>
      </w:r>
      <w:r>
        <w:rPr/>
        <w:t>l’application</w:t>
      </w:r>
      <w:r>
        <w:rPr>
          <w:spacing w:val="-26"/>
        </w:rPr>
        <w:t> </w:t>
      </w:r>
      <w:r>
        <w:rPr/>
        <w:t>Facebook</w:t>
      </w:r>
      <w:r>
        <w:rPr>
          <w:spacing w:val="-26"/>
        </w:rPr>
        <w:t> </w:t>
      </w:r>
      <w:r>
        <w:rPr/>
        <w:t>à</w:t>
      </w:r>
      <w:r>
        <w:rPr>
          <w:spacing w:val="-25"/>
        </w:rPr>
        <w:t> </w:t>
      </w:r>
      <w:r>
        <w:rPr/>
        <w:t>son</w:t>
      </w:r>
      <w:r>
        <w:rPr>
          <w:spacing w:val="-26"/>
        </w:rPr>
        <w:t> </w:t>
      </w:r>
      <w:r>
        <w:rPr/>
        <w:t>compte</w:t>
      </w:r>
      <w:r>
        <w:rPr>
          <w:spacing w:val="-26"/>
        </w:rPr>
        <w:t> </w:t>
      </w:r>
      <w:r>
        <w:rPr/>
        <w:t>Twitter</w:t>
      </w:r>
      <w:r>
        <w:rPr>
          <w:spacing w:val="-26"/>
        </w:rPr>
        <w:t> </w:t>
      </w:r>
      <w:r>
        <w:rPr/>
        <w:t>à</w:t>
      </w:r>
      <w:r>
        <w:rPr>
          <w:spacing w:val="-25"/>
        </w:rPr>
        <w:t> </w:t>
      </w:r>
      <w:r>
        <w:rPr/>
        <w:t>partir</w:t>
      </w:r>
      <w:r>
        <w:rPr>
          <w:spacing w:val="-26"/>
        </w:rPr>
        <w:t> </w:t>
      </w:r>
      <w:r>
        <w:rPr/>
        <w:t>de</w:t>
      </w:r>
      <w:r>
        <w:rPr>
          <w:spacing w:val="-26"/>
        </w:rPr>
        <w:t> </w:t>
      </w:r>
      <w:r>
        <w:rPr/>
        <w:t>son espace de gestion des paramètres, et ainsi poster ses Tweets depuis son profil Facebook. Aucune association ne se faisant automatiquement, l’utilisateur devrait exprimer son consentement exprès et paramétrer le partage</w:t>
      </w:r>
      <w:r>
        <w:rPr>
          <w:spacing w:val="-24"/>
        </w:rPr>
        <w:t> </w:t>
      </w:r>
      <w:r>
        <w:rPr/>
        <w:t>des</w:t>
      </w:r>
      <w:r>
        <w:rPr>
          <w:spacing w:val="-21"/>
        </w:rPr>
        <w:t> </w:t>
      </w:r>
      <w:r>
        <w:rPr/>
        <w:t>données</w:t>
      </w:r>
      <w:r>
        <w:rPr>
          <w:spacing w:val="-24"/>
        </w:rPr>
        <w:t> </w:t>
      </w:r>
      <w:r>
        <w:rPr/>
        <w:t>entre</w:t>
      </w:r>
      <w:r>
        <w:rPr>
          <w:spacing w:val="-24"/>
        </w:rPr>
        <w:t> </w:t>
      </w:r>
      <w:r>
        <w:rPr/>
        <w:t>applications.La</w:t>
      </w:r>
      <w:r>
        <w:rPr>
          <w:spacing w:val="-24"/>
        </w:rPr>
        <w:t> </w:t>
      </w:r>
      <w:r>
        <w:rPr/>
        <w:t>société</w:t>
      </w:r>
      <w:r>
        <w:rPr>
          <w:spacing w:val="-24"/>
        </w:rPr>
        <w:t> </w:t>
      </w:r>
      <w:r>
        <w:rPr/>
        <w:t>TWITTER</w:t>
      </w:r>
      <w:r>
        <w:rPr>
          <w:spacing w:val="-24"/>
        </w:rPr>
        <w:t> </w:t>
      </w:r>
      <w:r>
        <w:rPr/>
        <w:t>considère</w:t>
      </w:r>
      <w:r>
        <w:rPr>
          <w:spacing w:val="-27"/>
        </w:rPr>
        <w:t> </w:t>
      </w:r>
      <w:r>
        <w:rPr/>
        <w:t>que cette</w:t>
      </w:r>
      <w:r>
        <w:rPr>
          <w:spacing w:val="-8"/>
        </w:rPr>
        <w:t> </w:t>
      </w:r>
      <w:r>
        <w:rPr/>
        <w:t>clause</w:t>
      </w:r>
      <w:r>
        <w:rPr>
          <w:spacing w:val="-8"/>
        </w:rPr>
        <w:t> </w:t>
      </w:r>
      <w:r>
        <w:rPr/>
        <w:t>explique</w:t>
      </w:r>
      <w:r>
        <w:rPr>
          <w:spacing w:val="-9"/>
        </w:rPr>
        <w:t> </w:t>
      </w:r>
      <w:r>
        <w:rPr/>
        <w:t>que</w:t>
      </w:r>
      <w:r>
        <w:rPr>
          <w:spacing w:val="-7"/>
        </w:rPr>
        <w:t> </w:t>
      </w:r>
      <w:r>
        <w:rPr/>
        <w:t>certaines</w:t>
      </w:r>
      <w:r>
        <w:rPr>
          <w:spacing w:val="-5"/>
        </w:rPr>
        <w:t> </w:t>
      </w:r>
      <w:r>
        <w:rPr/>
        <w:t>données</w:t>
      </w:r>
      <w:r>
        <w:rPr>
          <w:spacing w:val="-4"/>
        </w:rPr>
        <w:t> </w:t>
      </w:r>
      <w:r>
        <w:rPr/>
        <w:t>peuvent</w:t>
      </w:r>
      <w:r>
        <w:rPr>
          <w:spacing w:val="-5"/>
        </w:rPr>
        <w:t> </w:t>
      </w:r>
      <w:r>
        <w:rPr/>
        <w:t>être</w:t>
      </w:r>
      <w:r>
        <w:rPr>
          <w:spacing w:val="-6"/>
        </w:rPr>
        <w:t> </w:t>
      </w:r>
      <w:r>
        <w:rPr/>
        <w:t>communiquées</w:t>
      </w:r>
      <w:r>
        <w:rPr>
          <w:spacing w:val="-4"/>
        </w:rPr>
        <w:t> </w:t>
      </w:r>
      <w:r>
        <w:rPr/>
        <w:t>à des</w:t>
      </w:r>
      <w:r>
        <w:rPr>
          <w:spacing w:val="-15"/>
        </w:rPr>
        <w:t> </w:t>
      </w:r>
      <w:r>
        <w:rPr/>
        <w:t>tiers</w:t>
      </w:r>
      <w:r>
        <w:rPr>
          <w:spacing w:val="-14"/>
        </w:rPr>
        <w:t> </w:t>
      </w:r>
      <w:r>
        <w:rPr/>
        <w:t>pour</w:t>
      </w:r>
      <w:r>
        <w:rPr>
          <w:spacing w:val="-14"/>
        </w:rPr>
        <w:t> </w:t>
      </w:r>
      <w:r>
        <w:rPr/>
        <w:t>les</w:t>
      </w:r>
      <w:r>
        <w:rPr>
          <w:spacing w:val="-12"/>
        </w:rPr>
        <w:t> </w:t>
      </w:r>
      <w:r>
        <w:rPr/>
        <w:t>besoins</w:t>
      </w:r>
      <w:r>
        <w:rPr>
          <w:spacing w:val="-14"/>
        </w:rPr>
        <w:t> </w:t>
      </w:r>
      <w:r>
        <w:rPr/>
        <w:t>de</w:t>
      </w:r>
      <w:r>
        <w:rPr>
          <w:spacing w:val="-14"/>
        </w:rPr>
        <w:t> </w:t>
      </w:r>
      <w:r>
        <w:rPr/>
        <w:t>Digit</w:t>
      </w:r>
      <w:r>
        <w:rPr>
          <w:spacing w:val="-14"/>
        </w:rPr>
        <w:t> </w:t>
      </w:r>
      <w:r>
        <w:rPr/>
        <w:t>(système</w:t>
      </w:r>
      <w:r>
        <w:rPr>
          <w:spacing w:val="-14"/>
        </w:rPr>
        <w:t> </w:t>
      </w:r>
      <w:r>
        <w:rPr/>
        <w:t>de</w:t>
      </w:r>
      <w:r>
        <w:rPr>
          <w:spacing w:val="-14"/>
        </w:rPr>
        <w:t> </w:t>
      </w:r>
      <w:r>
        <w:rPr/>
        <w:t>connexion</w:t>
      </w:r>
      <w:r>
        <w:rPr>
          <w:spacing w:val="-14"/>
        </w:rPr>
        <w:t> </w:t>
      </w:r>
      <w:r>
        <w:rPr/>
        <w:t>à</w:t>
      </w:r>
      <w:r>
        <w:rPr>
          <w:spacing w:val="-14"/>
        </w:rPr>
        <w:t> </w:t>
      </w:r>
      <w:r>
        <w:rPr/>
        <w:t>Twitter</w:t>
      </w:r>
      <w:r>
        <w:rPr>
          <w:spacing w:val="-14"/>
        </w:rPr>
        <w:t> </w:t>
      </w:r>
      <w:r>
        <w:rPr/>
        <w:t>passant par</w:t>
      </w:r>
      <w:r>
        <w:rPr>
          <w:spacing w:val="-22"/>
        </w:rPr>
        <w:t> </w:t>
      </w:r>
      <w:r>
        <w:rPr/>
        <w:t>l'envoi</w:t>
      </w:r>
      <w:r>
        <w:rPr>
          <w:spacing w:val="-22"/>
        </w:rPr>
        <w:t> </w:t>
      </w:r>
      <w:r>
        <w:rPr/>
        <w:t>d'un</w:t>
      </w:r>
      <w:r>
        <w:rPr>
          <w:spacing w:val="-21"/>
        </w:rPr>
        <w:t> </w:t>
      </w:r>
      <w:r>
        <w:rPr/>
        <w:t>SMS</w:t>
      </w:r>
      <w:r>
        <w:rPr>
          <w:spacing w:val="-20"/>
        </w:rPr>
        <w:t> </w:t>
      </w:r>
      <w:r>
        <w:rPr/>
        <w:t>par</w:t>
      </w:r>
      <w:r>
        <w:rPr>
          <w:spacing w:val="-22"/>
        </w:rPr>
        <w:t> </w:t>
      </w:r>
      <w:r>
        <w:rPr/>
        <w:t>téléphone</w:t>
      </w:r>
      <w:r>
        <w:rPr>
          <w:spacing w:val="-23"/>
        </w:rPr>
        <w:t> </w:t>
      </w:r>
      <w:r>
        <w:rPr/>
        <w:t>à</w:t>
      </w:r>
      <w:r>
        <w:rPr>
          <w:spacing w:val="-22"/>
        </w:rPr>
        <w:t> </w:t>
      </w:r>
      <w:r>
        <w:rPr/>
        <w:t>l'utilisateur)</w:t>
      </w:r>
      <w:r>
        <w:rPr>
          <w:spacing w:val="-22"/>
        </w:rPr>
        <w:t> </w:t>
      </w:r>
      <w:r>
        <w:rPr/>
        <w:t>et</w:t>
      </w:r>
      <w:r>
        <w:rPr>
          <w:spacing w:val="-21"/>
        </w:rPr>
        <w:t> </w:t>
      </w:r>
      <w:r>
        <w:rPr/>
        <w:t>qu’il</w:t>
      </w:r>
      <w:r>
        <w:rPr>
          <w:spacing w:val="-25"/>
        </w:rPr>
        <w:t> </w:t>
      </w:r>
      <w:r>
        <w:rPr/>
        <w:t>s'agit</w:t>
      </w:r>
      <w:r>
        <w:rPr>
          <w:spacing w:val="-21"/>
        </w:rPr>
        <w:t> </w:t>
      </w:r>
      <w:r>
        <w:rPr/>
        <w:t>d'une</w:t>
      </w:r>
      <w:r>
        <w:rPr>
          <w:spacing w:val="-24"/>
        </w:rPr>
        <w:t> </w:t>
      </w:r>
      <w:r>
        <w:rPr/>
        <w:t>option à la disposition de l'utilisateur qui doit donner son consentement à </w:t>
      </w:r>
      <w:r>
        <w:rPr>
          <w:spacing w:val="2"/>
        </w:rPr>
        <w:t>cette </w:t>
      </w:r>
      <w:r>
        <w:rPr/>
        <w:t>communication.</w:t>
      </w:r>
      <w:r>
        <w:rPr>
          <w:spacing w:val="-7"/>
        </w:rPr>
        <w:t> </w:t>
      </w:r>
      <w:r>
        <w:rPr>
          <w:spacing w:val="-3"/>
        </w:rPr>
        <w:t>La</w:t>
      </w:r>
      <w:r>
        <w:rPr>
          <w:spacing w:val="-7"/>
        </w:rPr>
        <w:t> </w:t>
      </w:r>
      <w:r>
        <w:rPr/>
        <w:t>clause</w:t>
      </w:r>
      <w:r>
        <w:rPr>
          <w:spacing w:val="-7"/>
        </w:rPr>
        <w:t> </w:t>
      </w:r>
      <w:r>
        <w:rPr/>
        <w:t>rappellerait</w:t>
      </w:r>
      <w:r>
        <w:rPr>
          <w:spacing w:val="-5"/>
        </w:rPr>
        <w:t> </w:t>
      </w:r>
      <w:r>
        <w:rPr/>
        <w:t>également</w:t>
      </w:r>
      <w:r>
        <w:rPr>
          <w:spacing w:val="-6"/>
        </w:rPr>
        <w:t> </w:t>
      </w:r>
      <w:r>
        <w:rPr/>
        <w:t>que</w:t>
      </w:r>
      <w:r>
        <w:rPr>
          <w:spacing w:val="-10"/>
        </w:rPr>
        <w:t> </w:t>
      </w:r>
      <w:r>
        <w:rPr/>
        <w:t>lorsqu'un</w:t>
      </w:r>
      <w:r>
        <w:rPr>
          <w:spacing w:val="-7"/>
        </w:rPr>
        <w:t> </w:t>
      </w:r>
      <w:r>
        <w:rPr/>
        <w:t>utilisateur publie un tweet à partir d'un service tiers (par exemple, à partir d'un site internet incluant un widget Twitter), le service tiers peut accéder à ces informations, puisque celles-ci sont publiées sur son propre</w:t>
      </w:r>
      <w:r>
        <w:rPr>
          <w:spacing w:val="-3"/>
        </w:rPr>
        <w:t> </w:t>
      </w:r>
      <w:r>
        <w:rPr/>
        <w:t>site.</w:t>
      </w:r>
    </w:p>
    <w:p>
      <w:pPr>
        <w:pStyle w:val="BodyText"/>
      </w:pPr>
    </w:p>
    <w:p>
      <w:pPr>
        <w:pStyle w:val="BodyText"/>
        <w:spacing w:before="6"/>
      </w:pPr>
    </w:p>
    <w:p>
      <w:pPr>
        <w:pStyle w:val="BodyText"/>
        <w:spacing w:line="208" w:lineRule="auto"/>
        <w:ind w:left="2260" w:right="192"/>
        <w:jc w:val="both"/>
      </w:pPr>
      <w:r>
        <w:rPr/>
        <w:t>Aux</w:t>
      </w:r>
      <w:r>
        <w:rPr>
          <w:spacing w:val="-14"/>
        </w:rPr>
        <w:t> </w:t>
      </w:r>
      <w:r>
        <w:rPr/>
        <w:t>termes</w:t>
      </w:r>
      <w:r>
        <w:rPr>
          <w:spacing w:val="-14"/>
        </w:rPr>
        <w:t> </w:t>
      </w:r>
      <w:r>
        <w:rPr/>
        <w:t>des</w:t>
      </w:r>
      <w:r>
        <w:rPr>
          <w:spacing w:val="-14"/>
        </w:rPr>
        <w:t> </w:t>
      </w:r>
      <w:r>
        <w:rPr/>
        <w:t>articles</w:t>
      </w:r>
      <w:r>
        <w:rPr>
          <w:spacing w:val="-14"/>
        </w:rPr>
        <w:t> </w:t>
      </w:r>
      <w:r>
        <w:rPr/>
        <w:t>6</w:t>
      </w:r>
      <w:r>
        <w:rPr>
          <w:spacing w:val="-4"/>
        </w:rPr>
        <w:t> </w:t>
      </w:r>
      <w:r>
        <w:rPr/>
        <w:t>/1°),</w:t>
      </w:r>
      <w:r>
        <w:rPr>
          <w:spacing w:val="-14"/>
        </w:rPr>
        <w:t> </w:t>
      </w:r>
      <w:r>
        <w:rPr/>
        <w:t>6/2°)</w:t>
      </w:r>
      <w:r>
        <w:rPr>
          <w:spacing w:val="-14"/>
        </w:rPr>
        <w:t> </w:t>
      </w:r>
      <w:r>
        <w:rPr/>
        <w:t>et</w:t>
      </w:r>
      <w:r>
        <w:rPr>
          <w:spacing w:val="-13"/>
        </w:rPr>
        <w:t> </w:t>
      </w:r>
      <w:r>
        <w:rPr/>
        <w:t>7</w:t>
      </w:r>
      <w:r>
        <w:rPr>
          <w:spacing w:val="-14"/>
        </w:rPr>
        <w:t> </w:t>
      </w:r>
      <w:r>
        <w:rPr/>
        <w:t>de</w:t>
      </w:r>
      <w:r>
        <w:rPr>
          <w:spacing w:val="-16"/>
        </w:rPr>
        <w:t> </w:t>
      </w:r>
      <w:r>
        <w:rPr/>
        <w:t>la</w:t>
      </w:r>
      <w:r>
        <w:rPr>
          <w:spacing w:val="-19"/>
        </w:rPr>
        <w:t> </w:t>
      </w:r>
      <w:r>
        <w:rPr/>
        <w:t>Loi</w:t>
      </w:r>
      <w:r>
        <w:rPr>
          <w:spacing w:val="-19"/>
        </w:rPr>
        <w:t> </w:t>
      </w:r>
      <w:r>
        <w:rPr/>
        <w:t>Informatique</w:t>
      </w:r>
      <w:r>
        <w:rPr>
          <w:spacing w:val="-19"/>
        </w:rPr>
        <w:t> </w:t>
      </w:r>
      <w:r>
        <w:rPr/>
        <w:t>et</w:t>
      </w:r>
      <w:r>
        <w:rPr>
          <w:spacing w:val="-14"/>
        </w:rPr>
        <w:t> </w:t>
      </w:r>
      <w:r>
        <w:rPr/>
        <w:t>Libertés, les données à caractère personnel doivent être collectées et traitées de manière loyale et licite, pour des finalités déterminées, explicites et légitimes et ne sont pas traitées ultérieurement de manière incompatible avec</w:t>
      </w:r>
      <w:r>
        <w:rPr>
          <w:spacing w:val="-22"/>
        </w:rPr>
        <w:t> </w:t>
      </w:r>
      <w:r>
        <w:rPr/>
        <w:t>ces</w:t>
      </w:r>
      <w:r>
        <w:rPr>
          <w:spacing w:val="-19"/>
        </w:rPr>
        <w:t> </w:t>
      </w:r>
      <w:r>
        <w:rPr/>
        <w:t>finalités,</w:t>
      </w:r>
      <w:r>
        <w:rPr>
          <w:spacing w:val="-19"/>
        </w:rPr>
        <w:t> </w:t>
      </w:r>
      <w:r>
        <w:rPr/>
        <w:t>le</w:t>
      </w:r>
      <w:r>
        <w:rPr>
          <w:spacing w:val="-18"/>
        </w:rPr>
        <w:t> </w:t>
      </w:r>
      <w:r>
        <w:rPr/>
        <w:t>traitement</w:t>
      </w:r>
      <w:r>
        <w:rPr>
          <w:spacing w:val="-19"/>
        </w:rPr>
        <w:t> </w:t>
      </w:r>
      <w:r>
        <w:rPr/>
        <w:t>de</w:t>
      </w:r>
      <w:r>
        <w:rPr>
          <w:spacing w:val="-19"/>
        </w:rPr>
        <w:t> </w:t>
      </w:r>
      <w:r>
        <w:rPr/>
        <w:t>ces</w:t>
      </w:r>
      <w:r>
        <w:rPr>
          <w:spacing w:val="-19"/>
        </w:rPr>
        <w:t> </w:t>
      </w:r>
      <w:r>
        <w:rPr/>
        <w:t>données</w:t>
      </w:r>
      <w:r>
        <w:rPr>
          <w:spacing w:val="-19"/>
        </w:rPr>
        <w:t> </w:t>
      </w:r>
      <w:r>
        <w:rPr/>
        <w:t>à</w:t>
      </w:r>
      <w:r>
        <w:rPr>
          <w:spacing w:val="-21"/>
        </w:rPr>
        <w:t> </w:t>
      </w:r>
      <w:r>
        <w:rPr/>
        <w:t>caractère</w:t>
      </w:r>
      <w:r>
        <w:rPr>
          <w:spacing w:val="-19"/>
        </w:rPr>
        <w:t> </w:t>
      </w:r>
      <w:r>
        <w:rPr/>
        <w:t>personnel</w:t>
      </w:r>
      <w:r>
        <w:rPr>
          <w:spacing w:val="-19"/>
        </w:rPr>
        <w:t> </w:t>
      </w:r>
      <w:r>
        <w:rPr/>
        <w:t>devant par ailleurs avoir reçu le consentement de la personne</w:t>
      </w:r>
      <w:r>
        <w:rPr>
          <w:spacing w:val="-10"/>
        </w:rPr>
        <w:t> </w:t>
      </w:r>
      <w:r>
        <w:rPr/>
        <w:t>concernée.</w:t>
      </w:r>
    </w:p>
    <w:p>
      <w:pPr>
        <w:pStyle w:val="BodyText"/>
        <w:spacing w:line="208" w:lineRule="auto" w:before="158"/>
        <w:ind w:left="2260" w:right="193"/>
        <w:jc w:val="both"/>
      </w:pPr>
      <w:r>
        <w:rPr/>
        <w:t>L’article 32-I/2°) et 5°) de la </w:t>
      </w:r>
      <w:r>
        <w:rPr>
          <w:spacing w:val="-3"/>
        </w:rPr>
        <w:t>Loi </w:t>
      </w:r>
      <w:r>
        <w:rPr/>
        <w:t>Informatique et Libertés exige du responsable</w:t>
      </w:r>
      <w:r>
        <w:rPr>
          <w:spacing w:val="-30"/>
        </w:rPr>
        <w:t> </w:t>
      </w:r>
      <w:r>
        <w:rPr/>
        <w:t>du</w:t>
      </w:r>
      <w:r>
        <w:rPr>
          <w:spacing w:val="-29"/>
        </w:rPr>
        <w:t> </w:t>
      </w:r>
      <w:r>
        <w:rPr/>
        <w:t>traitement,</w:t>
      </w:r>
      <w:r>
        <w:rPr>
          <w:spacing w:val="-26"/>
        </w:rPr>
        <w:t> </w:t>
      </w:r>
      <w:r>
        <w:rPr/>
        <w:t>qu’il</w:t>
      </w:r>
      <w:r>
        <w:rPr>
          <w:spacing w:val="-26"/>
        </w:rPr>
        <w:t> </w:t>
      </w:r>
      <w:r>
        <w:rPr/>
        <w:t>informe</w:t>
      </w:r>
      <w:r>
        <w:rPr>
          <w:spacing w:val="-29"/>
        </w:rPr>
        <w:t> </w:t>
      </w:r>
      <w:r>
        <w:rPr/>
        <w:t>la</w:t>
      </w:r>
      <w:r>
        <w:rPr>
          <w:spacing w:val="-28"/>
        </w:rPr>
        <w:t> </w:t>
      </w:r>
      <w:r>
        <w:rPr/>
        <w:t>personne</w:t>
      </w:r>
      <w:r>
        <w:rPr>
          <w:spacing w:val="-30"/>
        </w:rPr>
        <w:t> </w:t>
      </w:r>
      <w:r>
        <w:rPr/>
        <w:t>concernée</w:t>
      </w:r>
      <w:r>
        <w:rPr>
          <w:spacing w:val="-28"/>
        </w:rPr>
        <w:t> </w:t>
      </w:r>
      <w:r>
        <w:rPr/>
        <w:t>de</w:t>
      </w:r>
      <w:r>
        <w:rPr>
          <w:spacing w:val="-30"/>
        </w:rPr>
        <w:t> </w:t>
      </w:r>
      <w:r>
        <w:rPr/>
        <w:t>la</w:t>
      </w:r>
      <w:r>
        <w:rPr>
          <w:spacing w:val="-28"/>
        </w:rPr>
        <w:t> </w:t>
      </w:r>
      <w:r>
        <w:rPr/>
        <w:t>finalité poursuivie par le traitement, auquel les données sont destinées, et </w:t>
      </w:r>
      <w:r>
        <w:rPr>
          <w:spacing w:val="-4"/>
        </w:rPr>
        <w:t>des</w:t>
      </w:r>
      <w:r>
        <w:rPr>
          <w:spacing w:val="52"/>
        </w:rPr>
        <w:t> </w:t>
      </w:r>
      <w:r>
        <w:rPr/>
        <w:t>destinataires ou catégories de destinataires des</w:t>
      </w:r>
      <w:r>
        <w:rPr>
          <w:spacing w:val="-4"/>
        </w:rPr>
        <w:t> </w:t>
      </w:r>
      <w:r>
        <w:rPr/>
        <w:t>données.</w:t>
      </w:r>
    </w:p>
    <w:p>
      <w:pPr>
        <w:pStyle w:val="BodyText"/>
        <w:spacing w:line="208" w:lineRule="auto" w:before="159"/>
        <w:ind w:left="2260" w:right="191"/>
        <w:jc w:val="both"/>
      </w:pPr>
      <w:r>
        <w:rPr/>
        <w:t>L’article</w:t>
      </w:r>
      <w:r>
        <w:rPr>
          <w:spacing w:val="-19"/>
        </w:rPr>
        <w:t> </w:t>
      </w:r>
      <w:r>
        <w:rPr>
          <w:spacing w:val="-3"/>
        </w:rPr>
        <w:t>32-III</w:t>
      </w:r>
      <w:r>
        <w:rPr>
          <w:spacing w:val="-24"/>
        </w:rPr>
        <w:t> </w:t>
      </w:r>
      <w:r>
        <w:rPr/>
        <w:t>de</w:t>
      </w:r>
      <w:r>
        <w:rPr>
          <w:spacing w:val="-19"/>
        </w:rPr>
        <w:t> </w:t>
      </w:r>
      <w:r>
        <w:rPr/>
        <w:t>la</w:t>
      </w:r>
      <w:r>
        <w:rPr>
          <w:spacing w:val="-18"/>
        </w:rPr>
        <w:t> </w:t>
      </w:r>
      <w:r>
        <w:rPr>
          <w:spacing w:val="-3"/>
        </w:rPr>
        <w:t>Loi</w:t>
      </w:r>
      <w:r>
        <w:rPr>
          <w:spacing w:val="-19"/>
        </w:rPr>
        <w:t> </w:t>
      </w:r>
      <w:r>
        <w:rPr/>
        <w:t>Informatique</w:t>
      </w:r>
      <w:r>
        <w:rPr>
          <w:spacing w:val="-23"/>
        </w:rPr>
        <w:t> </w:t>
      </w:r>
      <w:r>
        <w:rPr/>
        <w:t>et</w:t>
      </w:r>
      <w:r>
        <w:rPr>
          <w:spacing w:val="-22"/>
        </w:rPr>
        <w:t> </w:t>
      </w:r>
      <w:r>
        <w:rPr/>
        <w:t>Libertés</w:t>
      </w:r>
      <w:r>
        <w:rPr>
          <w:spacing w:val="-22"/>
        </w:rPr>
        <w:t> </w:t>
      </w:r>
      <w:r>
        <w:rPr/>
        <w:t>impose</w:t>
      </w:r>
      <w:r>
        <w:rPr>
          <w:spacing w:val="-19"/>
        </w:rPr>
        <w:t> </w:t>
      </w:r>
      <w:r>
        <w:rPr/>
        <w:t>au</w:t>
      </w:r>
      <w:r>
        <w:rPr>
          <w:spacing w:val="-18"/>
        </w:rPr>
        <w:t> </w:t>
      </w:r>
      <w:r>
        <w:rPr/>
        <w:t>responsable</w:t>
      </w:r>
      <w:r>
        <w:rPr>
          <w:spacing w:val="-19"/>
        </w:rPr>
        <w:t> </w:t>
      </w:r>
      <w:r>
        <w:rPr/>
        <w:t>du traitement ou son représentant, lorsque les données à caractère personnel n’ont</w:t>
      </w:r>
      <w:r>
        <w:rPr>
          <w:spacing w:val="-12"/>
        </w:rPr>
        <w:t> </w:t>
      </w:r>
      <w:r>
        <w:rPr/>
        <w:t>pas</w:t>
      </w:r>
      <w:r>
        <w:rPr>
          <w:spacing w:val="-11"/>
        </w:rPr>
        <w:t> </w:t>
      </w:r>
      <w:r>
        <w:rPr/>
        <w:t>été</w:t>
      </w:r>
      <w:r>
        <w:rPr>
          <w:spacing w:val="-13"/>
        </w:rPr>
        <w:t> </w:t>
      </w:r>
      <w:r>
        <w:rPr/>
        <w:t>recueillies</w:t>
      </w:r>
      <w:r>
        <w:rPr>
          <w:spacing w:val="-14"/>
        </w:rPr>
        <w:t> </w:t>
      </w:r>
      <w:r>
        <w:rPr/>
        <w:t>auprès</w:t>
      </w:r>
      <w:r>
        <w:rPr>
          <w:spacing w:val="-14"/>
        </w:rPr>
        <w:t> </w:t>
      </w:r>
      <w:r>
        <w:rPr/>
        <w:t>de</w:t>
      </w:r>
      <w:r>
        <w:rPr>
          <w:spacing w:val="-17"/>
        </w:rPr>
        <w:t> </w:t>
      </w:r>
      <w:r>
        <w:rPr/>
        <w:t>la</w:t>
      </w:r>
      <w:r>
        <w:rPr>
          <w:spacing w:val="-16"/>
        </w:rPr>
        <w:t> </w:t>
      </w:r>
      <w:r>
        <w:rPr/>
        <w:t>personne</w:t>
      </w:r>
      <w:r>
        <w:rPr>
          <w:spacing w:val="-14"/>
        </w:rPr>
        <w:t> </w:t>
      </w:r>
      <w:r>
        <w:rPr/>
        <w:t>concernée,</w:t>
      </w:r>
      <w:r>
        <w:rPr>
          <w:spacing w:val="-11"/>
        </w:rPr>
        <w:t> </w:t>
      </w:r>
      <w:r>
        <w:rPr/>
        <w:t>de</w:t>
      </w:r>
      <w:r>
        <w:rPr>
          <w:spacing w:val="-13"/>
        </w:rPr>
        <w:t> </w:t>
      </w:r>
      <w:r>
        <w:rPr/>
        <w:t>fournir</w:t>
      </w:r>
      <w:r>
        <w:rPr>
          <w:spacing w:val="-15"/>
        </w:rPr>
        <w:t> </w:t>
      </w:r>
      <w:r>
        <w:rPr/>
        <w:t>à</w:t>
      </w:r>
      <w:r>
        <w:rPr>
          <w:spacing w:val="-13"/>
        </w:rPr>
        <w:t> </w:t>
      </w:r>
      <w:r>
        <w:rPr/>
        <w:t>cette dernière les informations énumérées à l’article 32-I, dès l’enregistrement des données ou, si une communication des données à des tiers est envisagée, au plus tard lors de la première communication des</w:t>
      </w:r>
      <w:r>
        <w:rPr>
          <w:spacing w:val="-25"/>
        </w:rPr>
        <w:t> </w:t>
      </w:r>
      <w:r>
        <w:rPr/>
        <w:t>données.</w:t>
      </w:r>
    </w:p>
    <w:p>
      <w:pPr>
        <w:pStyle w:val="BodyText"/>
        <w:spacing w:line="208" w:lineRule="auto" w:before="158"/>
        <w:ind w:left="2260" w:right="193"/>
        <w:jc w:val="both"/>
      </w:pPr>
      <w:r>
        <w:rPr/>
        <w:t>En l’espèce, la clause n° 16 devenue la clause n° 19 de la Politique </w:t>
      </w:r>
      <w:r>
        <w:rPr>
          <w:spacing w:val="-7"/>
        </w:rPr>
        <w:t>de </w:t>
      </w:r>
      <w:r>
        <w:rPr/>
        <w:t>confidentialité</w:t>
      </w:r>
      <w:r>
        <w:rPr>
          <w:spacing w:val="-26"/>
        </w:rPr>
        <w:t> </w:t>
      </w:r>
      <w:r>
        <w:rPr/>
        <w:t>expose</w:t>
      </w:r>
      <w:r>
        <w:rPr>
          <w:spacing w:val="-26"/>
        </w:rPr>
        <w:t> </w:t>
      </w:r>
      <w:r>
        <w:rPr/>
        <w:t>que</w:t>
      </w:r>
      <w:r>
        <w:rPr>
          <w:spacing w:val="-30"/>
        </w:rPr>
        <w:t> </w:t>
      </w:r>
      <w:r>
        <w:rPr/>
        <w:t>Twitter</w:t>
      </w:r>
      <w:r>
        <w:rPr>
          <w:spacing w:val="-26"/>
        </w:rPr>
        <w:t> </w:t>
      </w:r>
      <w:r>
        <w:rPr/>
        <w:t>divulgue</w:t>
      </w:r>
      <w:r>
        <w:rPr>
          <w:spacing w:val="-26"/>
        </w:rPr>
        <w:t> </w:t>
      </w:r>
      <w:r>
        <w:rPr/>
        <w:t>et</w:t>
      </w:r>
      <w:r>
        <w:rPr>
          <w:spacing w:val="-26"/>
        </w:rPr>
        <w:t> </w:t>
      </w:r>
      <w:r>
        <w:rPr/>
        <w:t>partage</w:t>
      </w:r>
      <w:r>
        <w:rPr>
          <w:spacing w:val="-26"/>
        </w:rPr>
        <w:t> </w:t>
      </w:r>
      <w:r>
        <w:rPr/>
        <w:t>les</w:t>
      </w:r>
      <w:r>
        <w:rPr>
          <w:spacing w:val="-26"/>
        </w:rPr>
        <w:t> </w:t>
      </w:r>
      <w:r>
        <w:rPr/>
        <w:t>"informations"</w:t>
      </w:r>
      <w:r>
        <w:rPr>
          <w:spacing w:val="-29"/>
        </w:rPr>
        <w:t> </w:t>
      </w:r>
      <w:r>
        <w:rPr>
          <w:spacing w:val="-6"/>
        </w:rPr>
        <w:t>de </w:t>
      </w:r>
      <w:r>
        <w:rPr/>
        <w:t>l’utilisateur",</w:t>
      </w:r>
      <w:r>
        <w:rPr>
          <w:spacing w:val="-22"/>
        </w:rPr>
        <w:t> </w:t>
      </w:r>
      <w:r>
        <w:rPr/>
        <w:t>conformément</w:t>
      </w:r>
      <w:r>
        <w:rPr>
          <w:spacing w:val="-23"/>
        </w:rPr>
        <w:t> </w:t>
      </w:r>
      <w:r>
        <w:rPr/>
        <w:t>(à</w:t>
      </w:r>
      <w:r>
        <w:rPr>
          <w:spacing w:val="-23"/>
        </w:rPr>
        <w:t> </w:t>
      </w:r>
      <w:r>
        <w:rPr/>
        <w:t>ses)</w:t>
      </w:r>
      <w:r>
        <w:rPr>
          <w:spacing w:val="-25"/>
        </w:rPr>
        <w:t> </w:t>
      </w:r>
      <w:r>
        <w:rPr/>
        <w:t>"instructions".</w:t>
      </w:r>
      <w:r>
        <w:rPr>
          <w:spacing w:val="-24"/>
        </w:rPr>
        <w:t> </w:t>
      </w:r>
      <w:r>
        <w:rPr/>
        <w:t>Exemple</w:t>
      </w:r>
      <w:r>
        <w:rPr>
          <w:spacing w:val="-23"/>
        </w:rPr>
        <w:t> </w:t>
      </w:r>
      <w:r>
        <w:rPr/>
        <w:t>est</w:t>
      </w:r>
      <w:r>
        <w:rPr>
          <w:spacing w:val="-23"/>
        </w:rPr>
        <w:t> </w:t>
      </w:r>
      <w:r>
        <w:rPr/>
        <w:t>fourni</w:t>
      </w:r>
      <w:r>
        <w:rPr>
          <w:spacing w:val="-23"/>
        </w:rPr>
        <w:t> </w:t>
      </w:r>
      <w:r>
        <w:rPr>
          <w:spacing w:val="-3"/>
        </w:rPr>
        <w:t>dans </w:t>
      </w:r>
      <w:r>
        <w:rPr/>
        <w:t>la</w:t>
      </w:r>
      <w:r>
        <w:rPr>
          <w:spacing w:val="-13"/>
        </w:rPr>
        <w:t> </w:t>
      </w:r>
      <w:r>
        <w:rPr/>
        <w:t>clause</w:t>
      </w:r>
      <w:r>
        <w:rPr>
          <w:spacing w:val="-16"/>
        </w:rPr>
        <w:t> </w:t>
      </w:r>
      <w:r>
        <w:rPr/>
        <w:t>de</w:t>
      </w:r>
      <w:r>
        <w:rPr>
          <w:spacing w:val="-13"/>
        </w:rPr>
        <w:t> </w:t>
      </w:r>
      <w:r>
        <w:rPr/>
        <w:t>l’hypothèse</w:t>
      </w:r>
      <w:r>
        <w:rPr>
          <w:spacing w:val="-16"/>
        </w:rPr>
        <w:t> </w:t>
      </w:r>
      <w:r>
        <w:rPr/>
        <w:t>où</w:t>
      </w:r>
      <w:r>
        <w:rPr>
          <w:spacing w:val="-17"/>
        </w:rPr>
        <w:t> </w:t>
      </w:r>
      <w:r>
        <w:rPr/>
        <w:t>l’utilisateur</w:t>
      </w:r>
      <w:r>
        <w:rPr>
          <w:spacing w:val="-16"/>
        </w:rPr>
        <w:t> </w:t>
      </w:r>
      <w:r>
        <w:rPr/>
        <w:t>associe</w:t>
      </w:r>
      <w:r>
        <w:rPr>
          <w:spacing w:val="-17"/>
        </w:rPr>
        <w:t> </w:t>
      </w:r>
      <w:r>
        <w:rPr/>
        <w:t>une</w:t>
      </w:r>
      <w:r>
        <w:rPr>
          <w:spacing w:val="-13"/>
        </w:rPr>
        <w:t> </w:t>
      </w:r>
      <w:r>
        <w:rPr/>
        <w:t>application</w:t>
      </w:r>
      <w:r>
        <w:rPr>
          <w:spacing w:val="-13"/>
        </w:rPr>
        <w:t> </w:t>
      </w:r>
      <w:r>
        <w:rPr/>
        <w:t>tierce</w:t>
      </w:r>
      <w:r>
        <w:rPr>
          <w:spacing w:val="-13"/>
        </w:rPr>
        <w:t> </w:t>
      </w:r>
      <w:r>
        <w:rPr/>
        <w:t>à</w:t>
      </w:r>
      <w:r>
        <w:rPr>
          <w:spacing w:val="-15"/>
        </w:rPr>
        <w:t> </w:t>
      </w:r>
      <w:r>
        <w:rPr>
          <w:spacing w:val="-5"/>
        </w:rPr>
        <w:t>son </w:t>
      </w:r>
      <w:r>
        <w:rPr/>
        <w:t>compte Twitter. Dans un tel cas, l’utilisateur est réputé autoriser l’accès</w:t>
      </w:r>
      <w:r>
        <w:rPr>
          <w:spacing w:val="-27"/>
        </w:rPr>
        <w:t> </w:t>
      </w:r>
      <w:r>
        <w:rPr/>
        <w:t>à son compte de cette application tierce. Les informations de l’utilisateur seraient alors divulguées et partagées avec cette application. Les "instructions"</w:t>
      </w:r>
      <w:r>
        <w:rPr>
          <w:spacing w:val="-13"/>
        </w:rPr>
        <w:t> </w:t>
      </w:r>
      <w:r>
        <w:rPr/>
        <w:t>de</w:t>
      </w:r>
      <w:r>
        <w:rPr>
          <w:spacing w:val="-13"/>
        </w:rPr>
        <w:t> </w:t>
      </w:r>
      <w:r>
        <w:rPr/>
        <w:t>l’utilisateur</w:t>
      </w:r>
      <w:r>
        <w:rPr>
          <w:spacing w:val="-12"/>
        </w:rPr>
        <w:t> </w:t>
      </w:r>
      <w:r>
        <w:rPr/>
        <w:t>se</w:t>
      </w:r>
      <w:r>
        <w:rPr>
          <w:spacing w:val="-13"/>
        </w:rPr>
        <w:t> </w:t>
      </w:r>
      <w:r>
        <w:rPr/>
        <w:t>déduiraient</w:t>
      </w:r>
      <w:r>
        <w:rPr>
          <w:spacing w:val="-13"/>
        </w:rPr>
        <w:t> </w:t>
      </w:r>
      <w:r>
        <w:rPr/>
        <w:t>de</w:t>
      </w:r>
      <w:r>
        <w:rPr>
          <w:spacing w:val="-17"/>
        </w:rPr>
        <w:t> </w:t>
      </w:r>
      <w:r>
        <w:rPr/>
        <w:t>cette</w:t>
      </w:r>
      <w:r>
        <w:rPr>
          <w:spacing w:val="-13"/>
        </w:rPr>
        <w:t> </w:t>
      </w:r>
      <w:r>
        <w:rPr/>
        <w:t>volonté</w:t>
      </w:r>
      <w:r>
        <w:rPr>
          <w:spacing w:val="-12"/>
        </w:rPr>
        <w:t> </w:t>
      </w:r>
      <w:r>
        <w:rPr/>
        <w:t>d’association, puisqu’aucune association ne peut se faire</w:t>
      </w:r>
      <w:r>
        <w:rPr>
          <w:spacing w:val="-7"/>
        </w:rPr>
        <w:t> </w:t>
      </w:r>
      <w:r>
        <w:rPr/>
        <w:t>automatiquement.</w:t>
      </w:r>
    </w:p>
    <w:p>
      <w:pPr>
        <w:pStyle w:val="BodyText"/>
        <w:spacing w:line="208" w:lineRule="auto" w:before="160"/>
        <w:ind w:left="2260" w:right="192"/>
        <w:jc w:val="both"/>
      </w:pPr>
      <w:r>
        <w:rPr/>
        <w:t>Toutefois, selon la clause n° 12 devenue clause n° 13 de la Politique de confidentialité précédemment examinée par le Tribunal, à l’occasion des connexions de l’utilisateur avec des "applications tierces", les</w:t>
      </w:r>
      <w:r>
        <w:rPr>
          <w:spacing w:val="-27"/>
        </w:rPr>
        <w:t> </w:t>
      </w:r>
      <w:r>
        <w:rPr/>
        <w:t>identifiants communs aux deux sites (nom de l'utilisateur, adresse </w:t>
      </w:r>
      <w:r>
        <w:rPr>
          <w:spacing w:val="-3"/>
        </w:rPr>
        <w:t>IP </w:t>
      </w:r>
      <w:r>
        <w:rPr/>
        <w:t>complète ou adresse email) sont au minimum transmis et par suite collectés </w:t>
      </w:r>
      <w:r>
        <w:rPr>
          <w:spacing w:val="-4"/>
        </w:rPr>
        <w:t>par </w:t>
      </w:r>
      <w:r>
        <w:rPr/>
        <w:t>l’application</w:t>
      </w:r>
      <w:r>
        <w:rPr>
          <w:spacing w:val="-12"/>
        </w:rPr>
        <w:t> </w:t>
      </w:r>
      <w:r>
        <w:rPr/>
        <w:t>tierce.</w:t>
      </w:r>
      <w:r>
        <w:rPr>
          <w:spacing w:val="-11"/>
        </w:rPr>
        <w:t> </w:t>
      </w:r>
      <w:r>
        <w:rPr>
          <w:spacing w:val="-4"/>
        </w:rPr>
        <w:t>Il</w:t>
      </w:r>
      <w:r>
        <w:rPr>
          <w:spacing w:val="-11"/>
        </w:rPr>
        <w:t> </w:t>
      </w:r>
      <w:r>
        <w:rPr/>
        <w:t>en</w:t>
      </w:r>
      <w:r>
        <w:rPr>
          <w:spacing w:val="-12"/>
        </w:rPr>
        <w:t> </w:t>
      </w:r>
      <w:r>
        <w:rPr/>
        <w:t>est</w:t>
      </w:r>
      <w:r>
        <w:rPr>
          <w:spacing w:val="-11"/>
        </w:rPr>
        <w:t> </w:t>
      </w:r>
      <w:r>
        <w:rPr/>
        <w:t>de</w:t>
      </w:r>
      <w:r>
        <w:rPr>
          <w:spacing w:val="-16"/>
        </w:rPr>
        <w:t> </w:t>
      </w:r>
      <w:r>
        <w:rPr/>
        <w:t>même</w:t>
      </w:r>
      <w:r>
        <w:rPr>
          <w:spacing w:val="-14"/>
        </w:rPr>
        <w:t> </w:t>
      </w:r>
      <w:r>
        <w:rPr/>
        <w:t>de</w:t>
      </w:r>
      <w:r>
        <w:rPr>
          <w:spacing w:val="-11"/>
        </w:rPr>
        <w:t> </w:t>
      </w:r>
      <w:r>
        <w:rPr/>
        <w:t>certaines</w:t>
      </w:r>
      <w:r>
        <w:rPr>
          <w:spacing w:val="-12"/>
        </w:rPr>
        <w:t> </w:t>
      </w:r>
      <w:r>
        <w:rPr/>
        <w:t>données,</w:t>
      </w:r>
      <w:r>
        <w:rPr>
          <w:spacing w:val="-11"/>
        </w:rPr>
        <w:t> </w:t>
      </w:r>
      <w:r>
        <w:rPr/>
        <w:t>présentes</w:t>
      </w:r>
      <w:r>
        <w:rPr>
          <w:spacing w:val="-11"/>
        </w:rPr>
        <w:t> </w:t>
      </w:r>
      <w:r>
        <w:rPr/>
        <w:t>dans les appareils de l’utilisateur, qui sont collectées auprès de l’utilisateur </w:t>
      </w:r>
      <w:r>
        <w:rPr>
          <w:spacing w:val="-11"/>
        </w:rPr>
        <w:t>à </w:t>
      </w:r>
      <w:r>
        <w:rPr/>
        <w:t>l’occasion</w:t>
      </w:r>
      <w:r>
        <w:rPr>
          <w:spacing w:val="-21"/>
        </w:rPr>
        <w:t> </w:t>
      </w:r>
      <w:r>
        <w:rPr/>
        <w:t>de</w:t>
      </w:r>
      <w:r>
        <w:rPr>
          <w:spacing w:val="-22"/>
        </w:rPr>
        <w:t> </w:t>
      </w:r>
      <w:r>
        <w:rPr/>
        <w:t>son</w:t>
      </w:r>
      <w:r>
        <w:rPr>
          <w:spacing w:val="-20"/>
        </w:rPr>
        <w:t> </w:t>
      </w:r>
      <w:r>
        <w:rPr/>
        <w:t>authentification</w:t>
      </w:r>
      <w:r>
        <w:rPr>
          <w:spacing w:val="-21"/>
        </w:rPr>
        <w:t> </w:t>
      </w:r>
      <w:r>
        <w:rPr/>
        <w:t>sur</w:t>
      </w:r>
      <w:r>
        <w:rPr>
          <w:spacing w:val="-21"/>
        </w:rPr>
        <w:t> </w:t>
      </w:r>
      <w:r>
        <w:rPr/>
        <w:t>une</w:t>
      </w:r>
      <w:r>
        <w:rPr>
          <w:spacing w:val="-22"/>
        </w:rPr>
        <w:t> </w:t>
      </w:r>
      <w:r>
        <w:rPr/>
        <w:t>application</w:t>
      </w:r>
      <w:r>
        <w:rPr>
          <w:spacing w:val="-21"/>
        </w:rPr>
        <w:t> </w:t>
      </w:r>
      <w:r>
        <w:rPr/>
        <w:t>tierce,</w:t>
      </w:r>
      <w:r>
        <w:rPr>
          <w:spacing w:val="-21"/>
        </w:rPr>
        <w:t> </w:t>
      </w:r>
      <w:r>
        <w:rPr/>
        <w:t>comportant</w:t>
      </w:r>
      <w:r>
        <w:rPr>
          <w:spacing w:val="-18"/>
        </w:rPr>
        <w:t> </w:t>
      </w:r>
      <w:r>
        <w:rPr/>
        <w:t>un "bouton"</w:t>
      </w:r>
      <w:r>
        <w:rPr>
          <w:spacing w:val="-11"/>
        </w:rPr>
        <w:t> </w:t>
      </w:r>
      <w:r>
        <w:rPr/>
        <w:t>ou</w:t>
      </w:r>
      <w:r>
        <w:rPr>
          <w:spacing w:val="-6"/>
        </w:rPr>
        <w:t> </w:t>
      </w:r>
      <w:r>
        <w:rPr/>
        <w:t>un</w:t>
      </w:r>
      <w:r>
        <w:rPr>
          <w:spacing w:val="-7"/>
        </w:rPr>
        <w:t> </w:t>
      </w:r>
      <w:r>
        <w:rPr/>
        <w:t>"</w:t>
      </w:r>
      <w:r>
        <w:rPr>
          <w:spacing w:val="-6"/>
        </w:rPr>
        <w:t> </w:t>
      </w:r>
      <w:r>
        <w:rPr/>
        <w:t>widget"</w:t>
      </w:r>
      <w:r>
        <w:rPr>
          <w:spacing w:val="-7"/>
        </w:rPr>
        <w:t> </w:t>
      </w:r>
      <w:r>
        <w:rPr/>
        <w:t>Twitter</w:t>
      </w:r>
      <w:r>
        <w:rPr>
          <w:spacing w:val="-7"/>
        </w:rPr>
        <w:t> </w:t>
      </w:r>
      <w:r>
        <w:rPr/>
        <w:t>ou</w:t>
      </w:r>
      <w:r>
        <w:rPr>
          <w:spacing w:val="-6"/>
        </w:rPr>
        <w:t> </w:t>
      </w:r>
      <w:r>
        <w:rPr/>
        <w:t>lorsque</w:t>
      </w:r>
      <w:r>
        <w:rPr>
          <w:spacing w:val="-7"/>
        </w:rPr>
        <w:t> </w:t>
      </w:r>
      <w:r>
        <w:rPr/>
        <w:t>l’utilisateur</w:t>
      </w:r>
      <w:r>
        <w:rPr>
          <w:spacing w:val="-6"/>
        </w:rPr>
        <w:t> </w:t>
      </w:r>
      <w:r>
        <w:rPr/>
        <w:t>clique,</w:t>
      </w:r>
      <w:r>
        <w:rPr>
          <w:spacing w:val="-6"/>
        </w:rPr>
        <w:t> </w:t>
      </w:r>
      <w:r>
        <w:rPr/>
        <w:t>visualise, interagit avec des liens vers des applications tierces ou installe une autre application</w:t>
      </w:r>
      <w:r>
        <w:rPr>
          <w:spacing w:val="44"/>
        </w:rPr>
        <w:t> </w:t>
      </w:r>
      <w:r>
        <w:rPr/>
        <w:t>via</w:t>
      </w:r>
      <w:r>
        <w:rPr>
          <w:spacing w:val="43"/>
        </w:rPr>
        <w:t> </w:t>
      </w:r>
      <w:r>
        <w:rPr/>
        <w:t>Twitter.</w:t>
      </w:r>
      <w:r>
        <w:rPr>
          <w:spacing w:val="47"/>
        </w:rPr>
        <w:t> </w:t>
      </w:r>
      <w:r>
        <w:rPr/>
        <w:t>En</w:t>
      </w:r>
      <w:r>
        <w:rPr>
          <w:spacing w:val="41"/>
        </w:rPr>
        <w:t> </w:t>
      </w:r>
      <w:r>
        <w:rPr/>
        <w:t>définitive,</w:t>
      </w:r>
      <w:r>
        <w:rPr>
          <w:spacing w:val="45"/>
        </w:rPr>
        <w:t> </w:t>
      </w:r>
      <w:r>
        <w:rPr/>
        <w:t>ce</w:t>
      </w:r>
      <w:r>
        <w:rPr>
          <w:spacing w:val="42"/>
        </w:rPr>
        <w:t> </w:t>
      </w:r>
      <w:r>
        <w:rPr/>
        <w:t>que</w:t>
      </w:r>
      <w:r>
        <w:rPr>
          <w:spacing w:val="42"/>
        </w:rPr>
        <w:t> </w:t>
      </w:r>
      <w:r>
        <w:rPr/>
        <w:t>la</w:t>
      </w:r>
      <w:r>
        <w:rPr>
          <w:spacing w:val="41"/>
        </w:rPr>
        <w:t> </w:t>
      </w:r>
      <w:r>
        <w:rPr/>
        <w:t>clause</w:t>
      </w:r>
      <w:r>
        <w:rPr>
          <w:spacing w:val="42"/>
        </w:rPr>
        <w:t> </w:t>
      </w:r>
      <w:r>
        <w:rPr/>
        <w:t>n°</w:t>
      </w:r>
      <w:r>
        <w:rPr>
          <w:spacing w:val="42"/>
        </w:rPr>
        <w:t> </w:t>
      </w:r>
      <w:r>
        <w:rPr/>
        <w:t>16</w:t>
      </w:r>
      <w:r>
        <w:rPr>
          <w:spacing w:val="43"/>
        </w:rPr>
        <w:t> </w:t>
      </w:r>
      <w:r>
        <w:rPr/>
        <w:t>qualifie</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5"/>
        <w:jc w:val="both"/>
      </w:pPr>
      <w:bookmarkStart w:name="Page 170" w:id="186"/>
      <w:bookmarkEnd w:id="186"/>
      <w:r>
        <w:rPr/>
      </w:r>
      <w:r>
        <w:rPr/>
        <w:t>d’"informations",</w:t>
      </w:r>
      <w:r>
        <w:rPr>
          <w:spacing w:val="-13"/>
        </w:rPr>
        <w:t> </w:t>
      </w:r>
      <w:r>
        <w:rPr/>
        <w:t>constituent</w:t>
      </w:r>
      <w:r>
        <w:rPr>
          <w:spacing w:val="-12"/>
        </w:rPr>
        <w:t> </w:t>
      </w:r>
      <w:r>
        <w:rPr/>
        <w:t>des</w:t>
      </w:r>
      <w:r>
        <w:rPr>
          <w:spacing w:val="-12"/>
        </w:rPr>
        <w:t> </w:t>
      </w:r>
      <w:r>
        <w:rPr/>
        <w:t>données</w:t>
      </w:r>
      <w:r>
        <w:rPr>
          <w:spacing w:val="-15"/>
        </w:rPr>
        <w:t> </w:t>
      </w:r>
      <w:r>
        <w:rPr/>
        <w:t>à</w:t>
      </w:r>
      <w:r>
        <w:rPr>
          <w:spacing w:val="-15"/>
        </w:rPr>
        <w:t> </w:t>
      </w:r>
      <w:r>
        <w:rPr/>
        <w:t>caractère</w:t>
      </w:r>
      <w:r>
        <w:rPr>
          <w:spacing w:val="-12"/>
        </w:rPr>
        <w:t> </w:t>
      </w:r>
      <w:r>
        <w:rPr/>
        <w:t>personnel</w:t>
      </w:r>
      <w:r>
        <w:rPr>
          <w:spacing w:val="-13"/>
        </w:rPr>
        <w:t> </w:t>
      </w:r>
      <w:r>
        <w:rPr/>
        <w:t>au</w:t>
      </w:r>
      <w:r>
        <w:rPr>
          <w:spacing w:val="-12"/>
        </w:rPr>
        <w:t> </w:t>
      </w:r>
      <w:r>
        <w:rPr/>
        <w:t>sens</w:t>
      </w:r>
      <w:r>
        <w:rPr>
          <w:spacing w:val="-12"/>
        </w:rPr>
        <w:t> </w:t>
      </w:r>
      <w:r>
        <w:rPr>
          <w:spacing w:val="-6"/>
        </w:rPr>
        <w:t>de </w:t>
      </w:r>
      <w:r>
        <w:rPr/>
        <w:t>l’article 2 de la </w:t>
      </w:r>
      <w:r>
        <w:rPr>
          <w:spacing w:val="-3"/>
        </w:rPr>
        <w:t>Loi </w:t>
      </w:r>
      <w:r>
        <w:rPr/>
        <w:t>Informatique et</w:t>
      </w:r>
      <w:r>
        <w:rPr>
          <w:spacing w:val="-2"/>
        </w:rPr>
        <w:t> </w:t>
      </w:r>
      <w:r>
        <w:rPr/>
        <w:t>Liberté.</w:t>
      </w:r>
    </w:p>
    <w:p>
      <w:pPr>
        <w:pStyle w:val="BodyText"/>
        <w:spacing w:line="208" w:lineRule="auto" w:before="159"/>
        <w:ind w:left="2260" w:right="191"/>
        <w:jc w:val="both"/>
      </w:pPr>
      <w:r>
        <w:rPr/>
        <w:t>Or,</w:t>
      </w:r>
      <w:r>
        <w:rPr>
          <w:spacing w:val="-14"/>
        </w:rPr>
        <w:t> </w:t>
      </w:r>
      <w:r>
        <w:rPr/>
        <w:t>aucune</w:t>
      </w:r>
      <w:r>
        <w:rPr>
          <w:spacing w:val="-15"/>
        </w:rPr>
        <w:t> </w:t>
      </w:r>
      <w:r>
        <w:rPr/>
        <w:t>information</w:t>
      </w:r>
      <w:r>
        <w:rPr>
          <w:spacing w:val="-13"/>
        </w:rPr>
        <w:t> </w:t>
      </w:r>
      <w:r>
        <w:rPr/>
        <w:t>permettant</w:t>
      </w:r>
      <w:r>
        <w:rPr>
          <w:spacing w:val="-13"/>
        </w:rPr>
        <w:t> </w:t>
      </w:r>
      <w:r>
        <w:rPr/>
        <w:t>le</w:t>
      </w:r>
      <w:r>
        <w:rPr>
          <w:spacing w:val="-14"/>
        </w:rPr>
        <w:t> </w:t>
      </w:r>
      <w:r>
        <w:rPr/>
        <w:t>consentement</w:t>
      </w:r>
      <w:r>
        <w:rPr>
          <w:spacing w:val="-13"/>
        </w:rPr>
        <w:t> </w:t>
      </w:r>
      <w:r>
        <w:rPr/>
        <w:t>informé</w:t>
      </w:r>
      <w:r>
        <w:rPr>
          <w:spacing w:val="-14"/>
        </w:rPr>
        <w:t> </w:t>
      </w:r>
      <w:r>
        <w:rPr/>
        <w:t>et</w:t>
      </w:r>
      <w:r>
        <w:rPr>
          <w:spacing w:val="-13"/>
        </w:rPr>
        <w:t> </w:t>
      </w:r>
      <w:r>
        <w:rPr/>
        <w:t>indubitable de l’utilisateur sur la nature des données transmises à cette occasion n’est donnée</w:t>
      </w:r>
      <w:r>
        <w:rPr>
          <w:spacing w:val="-4"/>
        </w:rPr>
        <w:t> </w:t>
      </w:r>
      <w:r>
        <w:rPr/>
        <w:t>à</w:t>
      </w:r>
      <w:r>
        <w:rPr>
          <w:spacing w:val="-6"/>
        </w:rPr>
        <w:t> </w:t>
      </w:r>
      <w:r>
        <w:rPr/>
        <w:t>l’utilisateur,</w:t>
      </w:r>
      <w:r>
        <w:rPr>
          <w:spacing w:val="-4"/>
        </w:rPr>
        <w:t> </w:t>
      </w:r>
      <w:r>
        <w:rPr/>
        <w:t>ni</w:t>
      </w:r>
      <w:r>
        <w:rPr>
          <w:spacing w:val="-6"/>
        </w:rPr>
        <w:t> </w:t>
      </w:r>
      <w:r>
        <w:rPr/>
        <w:t>dans</w:t>
      </w:r>
      <w:r>
        <w:rPr>
          <w:spacing w:val="-6"/>
        </w:rPr>
        <w:t> </w:t>
      </w:r>
      <w:r>
        <w:rPr/>
        <w:t>le</w:t>
      </w:r>
      <w:r>
        <w:rPr>
          <w:spacing w:val="-7"/>
        </w:rPr>
        <w:t> </w:t>
      </w:r>
      <w:r>
        <w:rPr/>
        <w:t>cadre</w:t>
      </w:r>
      <w:r>
        <w:rPr>
          <w:spacing w:val="-6"/>
        </w:rPr>
        <w:t> </w:t>
      </w:r>
      <w:r>
        <w:rPr/>
        <w:t>de</w:t>
      </w:r>
      <w:r>
        <w:rPr>
          <w:spacing w:val="-6"/>
        </w:rPr>
        <w:t> </w:t>
      </w:r>
      <w:r>
        <w:rPr/>
        <w:t>la</w:t>
      </w:r>
      <w:r>
        <w:rPr>
          <w:spacing w:val="-4"/>
        </w:rPr>
        <w:t> </w:t>
      </w:r>
      <w:r>
        <w:rPr/>
        <w:t>clause</w:t>
      </w:r>
      <w:r>
        <w:rPr>
          <w:spacing w:val="-6"/>
        </w:rPr>
        <w:t> </w:t>
      </w:r>
      <w:r>
        <w:rPr/>
        <w:t>critiquée</w:t>
      </w:r>
      <w:r>
        <w:rPr>
          <w:spacing w:val="-5"/>
        </w:rPr>
        <w:t> </w:t>
      </w:r>
      <w:r>
        <w:rPr/>
        <w:t>ni</w:t>
      </w:r>
      <w:r>
        <w:rPr>
          <w:spacing w:val="-4"/>
        </w:rPr>
        <w:t> </w:t>
      </w:r>
      <w:r>
        <w:rPr/>
        <w:t>l’espace</w:t>
      </w:r>
      <w:r>
        <w:rPr>
          <w:spacing w:val="-3"/>
        </w:rPr>
        <w:t> </w:t>
      </w:r>
      <w:r>
        <w:rPr/>
        <w:t>de "gestion de paramètres", comme l’indique la capture d’écran produite au débat (conclusions TWITTER page</w:t>
      </w:r>
      <w:r>
        <w:rPr>
          <w:spacing w:val="-1"/>
        </w:rPr>
        <w:t> </w:t>
      </w:r>
      <w:r>
        <w:rPr/>
        <w:t>165).</w:t>
      </w:r>
    </w:p>
    <w:p>
      <w:pPr>
        <w:pStyle w:val="BodyText"/>
        <w:spacing w:line="208" w:lineRule="auto" w:before="160"/>
        <w:ind w:left="2260" w:right="192"/>
        <w:jc w:val="both"/>
      </w:pPr>
      <w:r>
        <w:rPr/>
        <w:t>De</w:t>
      </w:r>
      <w:r>
        <w:rPr>
          <w:spacing w:val="-20"/>
        </w:rPr>
        <w:t> </w:t>
      </w:r>
      <w:r>
        <w:rPr/>
        <w:t>sorte</w:t>
      </w:r>
      <w:r>
        <w:rPr>
          <w:spacing w:val="-19"/>
        </w:rPr>
        <w:t> </w:t>
      </w:r>
      <w:r>
        <w:rPr/>
        <w:t>qu’en</w:t>
      </w:r>
      <w:r>
        <w:rPr>
          <w:spacing w:val="-20"/>
        </w:rPr>
        <w:t> </w:t>
      </w:r>
      <w:r>
        <w:rPr/>
        <w:t>s’abstenant</w:t>
      </w:r>
      <w:r>
        <w:rPr>
          <w:spacing w:val="-19"/>
        </w:rPr>
        <w:t> </w:t>
      </w:r>
      <w:r>
        <w:rPr/>
        <w:t>d’informer</w:t>
      </w:r>
      <w:r>
        <w:rPr>
          <w:spacing w:val="-19"/>
        </w:rPr>
        <w:t> </w:t>
      </w:r>
      <w:r>
        <w:rPr/>
        <w:t>l’utilisateur</w:t>
      </w:r>
      <w:r>
        <w:rPr>
          <w:spacing w:val="-18"/>
        </w:rPr>
        <w:t> </w:t>
      </w:r>
      <w:r>
        <w:rPr/>
        <w:t>de</w:t>
      </w:r>
      <w:r>
        <w:rPr>
          <w:spacing w:val="-19"/>
        </w:rPr>
        <w:t> </w:t>
      </w:r>
      <w:r>
        <w:rPr/>
        <w:t>la</w:t>
      </w:r>
      <w:r>
        <w:rPr>
          <w:spacing w:val="-19"/>
        </w:rPr>
        <w:t> </w:t>
      </w:r>
      <w:r>
        <w:rPr/>
        <w:t>nature</w:t>
      </w:r>
      <w:r>
        <w:rPr>
          <w:spacing w:val="-20"/>
        </w:rPr>
        <w:t> </w:t>
      </w:r>
      <w:r>
        <w:rPr/>
        <w:t>des</w:t>
      </w:r>
      <w:r>
        <w:rPr>
          <w:spacing w:val="-16"/>
        </w:rPr>
        <w:t> </w:t>
      </w:r>
      <w:r>
        <w:rPr/>
        <w:t>données transmises</w:t>
      </w:r>
      <w:r>
        <w:rPr>
          <w:spacing w:val="-16"/>
        </w:rPr>
        <w:t> </w:t>
      </w:r>
      <w:r>
        <w:rPr/>
        <w:t>la</w:t>
      </w:r>
      <w:r>
        <w:rPr>
          <w:spacing w:val="-17"/>
        </w:rPr>
        <w:t> </w:t>
      </w:r>
      <w:r>
        <w:rPr/>
        <w:t>clause</w:t>
      </w:r>
      <w:r>
        <w:rPr>
          <w:spacing w:val="-15"/>
        </w:rPr>
        <w:t> </w:t>
      </w:r>
      <w:r>
        <w:rPr/>
        <w:t>ne</w:t>
      </w:r>
      <w:r>
        <w:rPr>
          <w:spacing w:val="-17"/>
        </w:rPr>
        <w:t> </w:t>
      </w:r>
      <w:r>
        <w:rPr/>
        <w:t>répond</w:t>
      </w:r>
      <w:r>
        <w:rPr>
          <w:spacing w:val="-16"/>
        </w:rPr>
        <w:t> </w:t>
      </w:r>
      <w:r>
        <w:rPr/>
        <w:t>pas</w:t>
      </w:r>
      <w:r>
        <w:rPr>
          <w:spacing w:val="-16"/>
        </w:rPr>
        <w:t> </w:t>
      </w:r>
      <w:r>
        <w:rPr/>
        <w:t>aux</w:t>
      </w:r>
      <w:r>
        <w:rPr>
          <w:spacing w:val="-16"/>
        </w:rPr>
        <w:t> </w:t>
      </w:r>
      <w:r>
        <w:rPr/>
        <w:t>exigences</w:t>
      </w:r>
      <w:r>
        <w:rPr>
          <w:spacing w:val="-16"/>
        </w:rPr>
        <w:t> </w:t>
      </w:r>
      <w:r>
        <w:rPr/>
        <w:t>de</w:t>
      </w:r>
      <w:r>
        <w:rPr>
          <w:spacing w:val="-17"/>
        </w:rPr>
        <w:t> </w:t>
      </w:r>
      <w:r>
        <w:rPr/>
        <w:t>collecte</w:t>
      </w:r>
      <w:r>
        <w:rPr>
          <w:spacing w:val="-19"/>
        </w:rPr>
        <w:t> </w:t>
      </w:r>
      <w:r>
        <w:rPr/>
        <w:t>loyale</w:t>
      </w:r>
      <w:r>
        <w:rPr>
          <w:spacing w:val="-19"/>
        </w:rPr>
        <w:t> </w:t>
      </w:r>
      <w:r>
        <w:rPr/>
        <w:t>et</w:t>
      </w:r>
      <w:r>
        <w:rPr>
          <w:spacing w:val="-15"/>
        </w:rPr>
        <w:t> </w:t>
      </w:r>
      <w:r>
        <w:rPr/>
        <w:t>licite imposé</w:t>
      </w:r>
      <w:r>
        <w:rPr>
          <w:spacing w:val="-22"/>
        </w:rPr>
        <w:t> </w:t>
      </w:r>
      <w:r>
        <w:rPr/>
        <w:t>par</w:t>
      </w:r>
      <w:r>
        <w:rPr>
          <w:spacing w:val="-21"/>
        </w:rPr>
        <w:t> </w:t>
      </w:r>
      <w:r>
        <w:rPr/>
        <w:t>l’article</w:t>
      </w:r>
      <w:r>
        <w:rPr>
          <w:spacing w:val="-22"/>
        </w:rPr>
        <w:t> </w:t>
      </w:r>
      <w:r>
        <w:rPr/>
        <w:t>6</w:t>
      </w:r>
      <w:r>
        <w:rPr>
          <w:spacing w:val="-21"/>
        </w:rPr>
        <w:t> </w:t>
      </w:r>
      <w:r>
        <w:rPr/>
        <w:t>1°)</w:t>
      </w:r>
      <w:r>
        <w:rPr>
          <w:spacing w:val="-24"/>
        </w:rPr>
        <w:t> </w:t>
      </w:r>
      <w:r>
        <w:rPr/>
        <w:t>de</w:t>
      </w:r>
      <w:r>
        <w:rPr>
          <w:spacing w:val="-22"/>
        </w:rPr>
        <w:t> </w:t>
      </w:r>
      <w:r>
        <w:rPr/>
        <w:t>la</w:t>
      </w:r>
      <w:r>
        <w:rPr>
          <w:spacing w:val="-21"/>
        </w:rPr>
        <w:t> </w:t>
      </w:r>
      <w:r>
        <w:rPr/>
        <w:t>Loi</w:t>
      </w:r>
      <w:r>
        <w:rPr>
          <w:spacing w:val="-19"/>
        </w:rPr>
        <w:t> </w:t>
      </w:r>
      <w:r>
        <w:rPr/>
        <w:t>Informatique</w:t>
      </w:r>
      <w:r>
        <w:rPr>
          <w:spacing w:val="-21"/>
        </w:rPr>
        <w:t> </w:t>
      </w:r>
      <w:r>
        <w:rPr/>
        <w:t>et</w:t>
      </w:r>
      <w:r>
        <w:rPr>
          <w:spacing w:val="-18"/>
        </w:rPr>
        <w:t> </w:t>
      </w:r>
      <w:r>
        <w:rPr/>
        <w:t>Libertés,</w:t>
      </w:r>
      <w:r>
        <w:rPr>
          <w:spacing w:val="-22"/>
        </w:rPr>
        <w:t> </w:t>
      </w:r>
      <w:r>
        <w:rPr/>
        <w:t>les</w:t>
      </w:r>
      <w:r>
        <w:rPr>
          <w:spacing w:val="-21"/>
        </w:rPr>
        <w:t> </w:t>
      </w:r>
      <w:r>
        <w:rPr/>
        <w:t>finalités</w:t>
      </w:r>
      <w:r>
        <w:rPr>
          <w:spacing w:val="-22"/>
        </w:rPr>
        <w:t> </w:t>
      </w:r>
      <w:r>
        <w:rPr/>
        <w:t>des traitements étant par ailleurs insuffisamment déterminées et explicites au sens</w:t>
      </w:r>
      <w:r>
        <w:rPr>
          <w:spacing w:val="-8"/>
        </w:rPr>
        <w:t> </w:t>
      </w:r>
      <w:r>
        <w:rPr/>
        <w:t>de</w:t>
      </w:r>
      <w:r>
        <w:rPr>
          <w:spacing w:val="-8"/>
        </w:rPr>
        <w:t> </w:t>
      </w:r>
      <w:r>
        <w:rPr/>
        <w:t>l’article</w:t>
      </w:r>
      <w:r>
        <w:rPr>
          <w:spacing w:val="-7"/>
        </w:rPr>
        <w:t> </w:t>
      </w:r>
      <w:r>
        <w:rPr/>
        <w:t>6/2°)</w:t>
      </w:r>
      <w:r>
        <w:rPr>
          <w:spacing w:val="-5"/>
        </w:rPr>
        <w:t> </w:t>
      </w:r>
      <w:r>
        <w:rPr/>
        <w:t>de</w:t>
      </w:r>
      <w:r>
        <w:rPr>
          <w:spacing w:val="-7"/>
        </w:rPr>
        <w:t> </w:t>
      </w:r>
      <w:r>
        <w:rPr/>
        <w:t>la</w:t>
      </w:r>
      <w:r>
        <w:rPr>
          <w:spacing w:val="-4"/>
        </w:rPr>
        <w:t> </w:t>
      </w:r>
      <w:r>
        <w:rPr/>
        <w:t>Loi</w:t>
      </w:r>
      <w:r>
        <w:rPr>
          <w:spacing w:val="-5"/>
        </w:rPr>
        <w:t> </w:t>
      </w:r>
      <w:r>
        <w:rPr/>
        <w:t>Informatique</w:t>
      </w:r>
      <w:r>
        <w:rPr>
          <w:spacing w:val="-5"/>
        </w:rPr>
        <w:t> </w:t>
      </w:r>
      <w:r>
        <w:rPr/>
        <w:t>et</w:t>
      </w:r>
      <w:r>
        <w:rPr>
          <w:spacing w:val="-5"/>
        </w:rPr>
        <w:t> </w:t>
      </w:r>
      <w:r>
        <w:rPr/>
        <w:t>Libertés.</w:t>
      </w:r>
      <w:r>
        <w:rPr>
          <w:spacing w:val="-5"/>
        </w:rPr>
        <w:t> </w:t>
      </w:r>
      <w:r>
        <w:rPr>
          <w:spacing w:val="-4"/>
        </w:rPr>
        <w:t>Le</w:t>
      </w:r>
      <w:r>
        <w:rPr>
          <w:spacing w:val="-5"/>
        </w:rPr>
        <w:t> </w:t>
      </w:r>
      <w:r>
        <w:rPr/>
        <w:t>consentement de la personne concernée n’a pas été recueilli d’une part sur les finalités déterminées et explicites, pour lesquelles la collecte de ses données personnelles est effectuée, et d’autre part sur l’identification des bénéficiaires du transfert de ses données, conformément aux dispositions de l’article 7 de la même</w:t>
      </w:r>
      <w:r>
        <w:rPr>
          <w:spacing w:val="-7"/>
        </w:rPr>
        <w:t> </w:t>
      </w:r>
      <w:r>
        <w:rPr/>
        <w:t>loi.</w:t>
      </w:r>
    </w:p>
    <w:p>
      <w:pPr>
        <w:pStyle w:val="BodyText"/>
        <w:spacing w:line="208" w:lineRule="auto" w:before="157"/>
        <w:ind w:left="2260" w:right="192"/>
        <w:jc w:val="both"/>
      </w:pPr>
      <w:r>
        <w:rPr/>
        <w:t>De</w:t>
      </w:r>
      <w:r>
        <w:rPr>
          <w:spacing w:val="-10"/>
        </w:rPr>
        <w:t> </w:t>
      </w:r>
      <w:r>
        <w:rPr/>
        <w:t>même,</w:t>
      </w:r>
      <w:r>
        <w:rPr>
          <w:spacing w:val="-6"/>
        </w:rPr>
        <w:t> </w:t>
      </w:r>
      <w:r>
        <w:rPr/>
        <w:t>en</w:t>
      </w:r>
      <w:r>
        <w:rPr>
          <w:spacing w:val="-5"/>
        </w:rPr>
        <w:t> </w:t>
      </w:r>
      <w:r>
        <w:rPr/>
        <w:t>s’abstenant</w:t>
      </w:r>
      <w:r>
        <w:rPr>
          <w:spacing w:val="-7"/>
        </w:rPr>
        <w:t> </w:t>
      </w:r>
      <w:r>
        <w:rPr/>
        <w:t>de</w:t>
      </w:r>
      <w:r>
        <w:rPr>
          <w:spacing w:val="-7"/>
        </w:rPr>
        <w:t> </w:t>
      </w:r>
      <w:r>
        <w:rPr/>
        <w:t>fournir</w:t>
      </w:r>
      <w:r>
        <w:rPr>
          <w:spacing w:val="-7"/>
        </w:rPr>
        <w:t> </w:t>
      </w:r>
      <w:r>
        <w:rPr/>
        <w:t>les</w:t>
      </w:r>
      <w:r>
        <w:rPr>
          <w:spacing w:val="-6"/>
        </w:rPr>
        <w:t> </w:t>
      </w:r>
      <w:r>
        <w:rPr/>
        <w:t>informations</w:t>
      </w:r>
      <w:r>
        <w:rPr>
          <w:spacing w:val="-8"/>
        </w:rPr>
        <w:t> </w:t>
      </w:r>
      <w:r>
        <w:rPr/>
        <w:t>énumérées</w:t>
      </w:r>
      <w:r>
        <w:rPr>
          <w:spacing w:val="-5"/>
        </w:rPr>
        <w:t> </w:t>
      </w:r>
      <w:r>
        <w:rPr/>
        <w:t>à</w:t>
      </w:r>
      <w:r>
        <w:rPr>
          <w:spacing w:val="-9"/>
        </w:rPr>
        <w:t> </w:t>
      </w:r>
      <w:r>
        <w:rPr/>
        <w:t>l’article 32-I</w:t>
      </w:r>
      <w:r>
        <w:rPr>
          <w:spacing w:val="-31"/>
        </w:rPr>
        <w:t> </w:t>
      </w:r>
      <w:r>
        <w:rPr/>
        <w:t>de</w:t>
      </w:r>
      <w:r>
        <w:rPr>
          <w:spacing w:val="-24"/>
        </w:rPr>
        <w:t> </w:t>
      </w:r>
      <w:r>
        <w:rPr/>
        <w:t>la</w:t>
      </w:r>
      <w:r>
        <w:rPr>
          <w:spacing w:val="-24"/>
        </w:rPr>
        <w:t> </w:t>
      </w:r>
      <w:r>
        <w:rPr/>
        <w:t>Loi</w:t>
      </w:r>
      <w:r>
        <w:rPr>
          <w:spacing w:val="-22"/>
        </w:rPr>
        <w:t> </w:t>
      </w:r>
      <w:r>
        <w:rPr/>
        <w:t>Informatique</w:t>
      </w:r>
      <w:r>
        <w:rPr>
          <w:spacing w:val="-25"/>
        </w:rPr>
        <w:t> </w:t>
      </w:r>
      <w:r>
        <w:rPr/>
        <w:t>et</w:t>
      </w:r>
      <w:r>
        <w:rPr>
          <w:spacing w:val="-21"/>
        </w:rPr>
        <w:t> </w:t>
      </w:r>
      <w:r>
        <w:rPr/>
        <w:t>Libertés,</w:t>
      </w:r>
      <w:r>
        <w:rPr>
          <w:spacing w:val="-25"/>
        </w:rPr>
        <w:t> </w:t>
      </w:r>
      <w:r>
        <w:rPr/>
        <w:t>dès</w:t>
      </w:r>
      <w:r>
        <w:rPr>
          <w:spacing w:val="-24"/>
        </w:rPr>
        <w:t> </w:t>
      </w:r>
      <w:r>
        <w:rPr/>
        <w:t>l’enregistrement</w:t>
      </w:r>
      <w:r>
        <w:rPr>
          <w:spacing w:val="-25"/>
        </w:rPr>
        <w:t> </w:t>
      </w:r>
      <w:r>
        <w:rPr/>
        <w:t>des</w:t>
      </w:r>
      <w:r>
        <w:rPr>
          <w:spacing w:val="-24"/>
        </w:rPr>
        <w:t> </w:t>
      </w:r>
      <w:r>
        <w:rPr/>
        <w:t>données</w:t>
      </w:r>
      <w:r>
        <w:rPr>
          <w:spacing w:val="-25"/>
        </w:rPr>
        <w:t> </w:t>
      </w:r>
      <w:r>
        <w:rPr/>
        <w:t>ou lorsqu’une</w:t>
      </w:r>
      <w:r>
        <w:rPr>
          <w:spacing w:val="-10"/>
        </w:rPr>
        <w:t> </w:t>
      </w:r>
      <w:r>
        <w:rPr/>
        <w:t>communication</w:t>
      </w:r>
      <w:r>
        <w:rPr>
          <w:spacing w:val="-9"/>
        </w:rPr>
        <w:t> </w:t>
      </w:r>
      <w:r>
        <w:rPr/>
        <w:t>des</w:t>
      </w:r>
      <w:r>
        <w:rPr>
          <w:spacing w:val="-9"/>
        </w:rPr>
        <w:t> </w:t>
      </w:r>
      <w:r>
        <w:rPr/>
        <w:t>données</w:t>
      </w:r>
      <w:r>
        <w:rPr>
          <w:spacing w:val="-9"/>
        </w:rPr>
        <w:t> </w:t>
      </w:r>
      <w:r>
        <w:rPr/>
        <w:t>à</w:t>
      </w:r>
      <w:r>
        <w:rPr>
          <w:spacing w:val="-9"/>
        </w:rPr>
        <w:t> </w:t>
      </w:r>
      <w:r>
        <w:rPr/>
        <w:t>des</w:t>
      </w:r>
      <w:r>
        <w:rPr>
          <w:spacing w:val="-10"/>
        </w:rPr>
        <w:t> </w:t>
      </w:r>
      <w:r>
        <w:rPr/>
        <w:t>tiers</w:t>
      </w:r>
      <w:r>
        <w:rPr>
          <w:spacing w:val="-9"/>
        </w:rPr>
        <w:t> </w:t>
      </w:r>
      <w:r>
        <w:rPr/>
        <w:t>est</w:t>
      </w:r>
      <w:r>
        <w:rPr>
          <w:spacing w:val="-9"/>
        </w:rPr>
        <w:t> </w:t>
      </w:r>
      <w:r>
        <w:rPr/>
        <w:t>envisagée</w:t>
      </w:r>
      <w:r>
        <w:rPr>
          <w:spacing w:val="-13"/>
        </w:rPr>
        <w:t> </w:t>
      </w:r>
      <w:r>
        <w:rPr/>
        <w:t>et</w:t>
      </w:r>
      <w:r>
        <w:rPr>
          <w:spacing w:val="-9"/>
        </w:rPr>
        <w:t> </w:t>
      </w:r>
      <w:r>
        <w:rPr/>
        <w:t>au</w:t>
      </w:r>
      <w:r>
        <w:rPr>
          <w:spacing w:val="-9"/>
        </w:rPr>
        <w:t> </w:t>
      </w:r>
      <w:r>
        <w:rPr/>
        <w:t>plus tard</w:t>
      </w:r>
      <w:r>
        <w:rPr>
          <w:spacing w:val="-25"/>
        </w:rPr>
        <w:t> </w:t>
      </w:r>
      <w:r>
        <w:rPr/>
        <w:t>lors</w:t>
      </w:r>
      <w:r>
        <w:rPr>
          <w:spacing w:val="-24"/>
        </w:rPr>
        <w:t> </w:t>
      </w:r>
      <w:r>
        <w:rPr/>
        <w:t>de</w:t>
      </w:r>
      <w:r>
        <w:rPr>
          <w:spacing w:val="-28"/>
        </w:rPr>
        <w:t> </w:t>
      </w:r>
      <w:r>
        <w:rPr/>
        <w:t>la</w:t>
      </w:r>
      <w:r>
        <w:rPr>
          <w:spacing w:val="-24"/>
        </w:rPr>
        <w:t> </w:t>
      </w:r>
      <w:r>
        <w:rPr/>
        <w:t>première</w:t>
      </w:r>
      <w:r>
        <w:rPr>
          <w:spacing w:val="-25"/>
        </w:rPr>
        <w:t> </w:t>
      </w:r>
      <w:r>
        <w:rPr/>
        <w:t>communication</w:t>
      </w:r>
      <w:r>
        <w:rPr>
          <w:spacing w:val="-24"/>
        </w:rPr>
        <w:t> </w:t>
      </w:r>
      <w:r>
        <w:rPr/>
        <w:t>des</w:t>
      </w:r>
      <w:r>
        <w:rPr>
          <w:spacing w:val="-25"/>
        </w:rPr>
        <w:t> </w:t>
      </w:r>
      <w:r>
        <w:rPr/>
        <w:t>données,</w:t>
      </w:r>
      <w:r>
        <w:rPr>
          <w:spacing w:val="-24"/>
        </w:rPr>
        <w:t> </w:t>
      </w:r>
      <w:r>
        <w:rPr/>
        <w:t>les</w:t>
      </w:r>
      <w:r>
        <w:rPr>
          <w:spacing w:val="-25"/>
        </w:rPr>
        <w:t> </w:t>
      </w:r>
      <w:r>
        <w:rPr/>
        <w:t>données</w:t>
      </w:r>
      <w:r>
        <w:rPr>
          <w:spacing w:val="-24"/>
        </w:rPr>
        <w:t> </w:t>
      </w:r>
      <w:r>
        <w:rPr/>
        <w:t>à</w:t>
      </w:r>
      <w:r>
        <w:rPr>
          <w:spacing w:val="-28"/>
        </w:rPr>
        <w:t> </w:t>
      </w:r>
      <w:r>
        <w:rPr>
          <w:spacing w:val="-3"/>
        </w:rPr>
        <w:t>caractère </w:t>
      </w:r>
      <w:r>
        <w:rPr/>
        <w:t>personnel n’ont pas été recueillies auprès de la personne concernée. </w:t>
      </w:r>
      <w:r>
        <w:rPr>
          <w:spacing w:val="-5"/>
        </w:rPr>
        <w:t>La </w:t>
      </w:r>
      <w:r>
        <w:rPr/>
        <w:t>clause est donc illicite au regard des articles 32-I/2°) et 5°) et </w:t>
      </w:r>
      <w:r>
        <w:rPr>
          <w:spacing w:val="-3"/>
        </w:rPr>
        <w:t>32-III </w:t>
      </w:r>
      <w:r>
        <w:rPr/>
        <w:t>de la Loi Informatique et</w:t>
      </w:r>
      <w:r>
        <w:rPr>
          <w:spacing w:val="-2"/>
        </w:rPr>
        <w:t> </w:t>
      </w:r>
      <w:r>
        <w:rPr/>
        <w:t>Libertés.</w:t>
      </w:r>
    </w:p>
    <w:p>
      <w:pPr>
        <w:pStyle w:val="BodyText"/>
        <w:spacing w:line="208" w:lineRule="auto" w:before="159"/>
        <w:ind w:left="2260" w:right="191"/>
        <w:jc w:val="both"/>
      </w:pPr>
      <w:r>
        <w:rPr/>
        <w:t>Par ailleurs en affirmant que le réseau social divulgue et partage les informations de l’utilisateur conformément à ses instructions, tout en prévoyant que ses données à caractère personnel sont automatiquement transmises</w:t>
      </w:r>
      <w:r>
        <w:rPr>
          <w:spacing w:val="-13"/>
        </w:rPr>
        <w:t> </w:t>
      </w:r>
      <w:r>
        <w:rPr/>
        <w:t>à</w:t>
      </w:r>
      <w:r>
        <w:rPr>
          <w:spacing w:val="-12"/>
        </w:rPr>
        <w:t> </w:t>
      </w:r>
      <w:r>
        <w:rPr/>
        <w:t>l’application</w:t>
      </w:r>
      <w:r>
        <w:rPr>
          <w:spacing w:val="-12"/>
        </w:rPr>
        <w:t> </w:t>
      </w:r>
      <w:r>
        <w:rPr/>
        <w:t>tierce</w:t>
      </w:r>
      <w:r>
        <w:rPr>
          <w:spacing w:val="-15"/>
        </w:rPr>
        <w:t> </w:t>
      </w:r>
      <w:r>
        <w:rPr/>
        <w:t>à</w:t>
      </w:r>
      <w:r>
        <w:rPr>
          <w:spacing w:val="-15"/>
        </w:rPr>
        <w:t> </w:t>
      </w:r>
      <w:r>
        <w:rPr/>
        <w:t>laquelle</w:t>
      </w:r>
      <w:r>
        <w:rPr>
          <w:spacing w:val="-15"/>
        </w:rPr>
        <w:t> </w:t>
      </w:r>
      <w:r>
        <w:rPr/>
        <w:t>il</w:t>
      </w:r>
      <w:r>
        <w:rPr>
          <w:spacing w:val="-13"/>
        </w:rPr>
        <w:t> </w:t>
      </w:r>
      <w:r>
        <w:rPr/>
        <w:t>décide</w:t>
      </w:r>
      <w:r>
        <w:rPr>
          <w:spacing w:val="-15"/>
        </w:rPr>
        <w:t> </w:t>
      </w:r>
      <w:r>
        <w:rPr/>
        <w:t>d’associer</w:t>
      </w:r>
      <w:r>
        <w:rPr>
          <w:spacing w:val="-12"/>
        </w:rPr>
        <w:t> </w:t>
      </w:r>
      <w:r>
        <w:rPr/>
        <w:t>son</w:t>
      </w:r>
      <w:r>
        <w:rPr>
          <w:spacing w:val="-13"/>
        </w:rPr>
        <w:t> </w:t>
      </w:r>
      <w:r>
        <w:rPr/>
        <w:t>compte, la clause est équivoque et de ce fait illicite au regard des dispositions </w:t>
      </w:r>
      <w:r>
        <w:rPr>
          <w:spacing w:val="-6"/>
        </w:rPr>
        <w:t>de </w:t>
      </w:r>
      <w:r>
        <w:rPr/>
        <w:t>l’article </w:t>
      </w:r>
      <w:r>
        <w:rPr>
          <w:spacing w:val="-3"/>
        </w:rPr>
        <w:t>L. </w:t>
      </w:r>
      <w:r>
        <w:rPr/>
        <w:t>133-2 devenu l’article </w:t>
      </w:r>
      <w:r>
        <w:rPr>
          <w:spacing w:val="-4"/>
        </w:rPr>
        <w:t>L. </w:t>
      </w:r>
      <w:r>
        <w:rPr/>
        <w:t>211-1 du code de la consommation. Elle est également abusive au regard de l’article R. 132-1/4°), </w:t>
      </w:r>
      <w:r>
        <w:rPr>
          <w:spacing w:val="2"/>
        </w:rPr>
        <w:t>devenu </w:t>
      </w:r>
      <w:r>
        <w:rPr/>
        <w:t>l’article R. 212-1/4°) du code de la consommation, en ce que cette ambiguïté a pour objet ou pour effet de conférer au professionnel un</w:t>
      </w:r>
      <w:r>
        <w:rPr>
          <w:spacing w:val="-37"/>
        </w:rPr>
        <w:t> </w:t>
      </w:r>
      <w:r>
        <w:rPr/>
        <w:t>droit exclusif d’interpréter une clause du</w:t>
      </w:r>
      <w:r>
        <w:rPr>
          <w:spacing w:val="-8"/>
        </w:rPr>
        <w:t> </w:t>
      </w:r>
      <w:r>
        <w:rPr/>
        <w:t>contrat.</w:t>
      </w:r>
    </w:p>
    <w:p>
      <w:pPr>
        <w:pStyle w:val="Heading1"/>
        <w:spacing w:line="208" w:lineRule="auto" w:before="160"/>
        <w:ind w:right="190"/>
        <w:rPr>
          <w:b w:val="0"/>
        </w:rPr>
      </w:pPr>
      <w:r>
        <w:rPr/>
        <w:t>En</w:t>
      </w:r>
      <w:r>
        <w:rPr>
          <w:spacing w:val="-15"/>
        </w:rPr>
        <w:t> </w:t>
      </w:r>
      <w:r>
        <w:rPr/>
        <w:t>conséquence,</w:t>
      </w:r>
      <w:r>
        <w:rPr>
          <w:spacing w:val="-15"/>
        </w:rPr>
        <w:t> </w:t>
      </w:r>
      <w:r>
        <w:rPr/>
        <w:t>la</w:t>
      </w:r>
      <w:r>
        <w:rPr>
          <w:spacing w:val="-14"/>
        </w:rPr>
        <w:t> </w:t>
      </w:r>
      <w:r>
        <w:rPr/>
        <w:t>clause</w:t>
      </w:r>
      <w:r>
        <w:rPr>
          <w:spacing w:val="-15"/>
        </w:rPr>
        <w:t> </w:t>
      </w:r>
      <w:r>
        <w:rPr/>
        <w:t>n°</w:t>
      </w:r>
      <w:r>
        <w:rPr>
          <w:spacing w:val="-11"/>
        </w:rPr>
        <w:t> </w:t>
      </w:r>
      <w:r>
        <w:rPr/>
        <w:t>16</w:t>
      </w:r>
      <w:r>
        <w:rPr>
          <w:spacing w:val="-12"/>
        </w:rPr>
        <w:t> </w:t>
      </w:r>
      <w:r>
        <w:rPr/>
        <w:t>de</w:t>
      </w:r>
      <w:r>
        <w:rPr>
          <w:spacing w:val="-11"/>
        </w:rPr>
        <w:t> </w:t>
      </w:r>
      <w:r>
        <w:rPr/>
        <w:t>la</w:t>
      </w:r>
      <w:r>
        <w:rPr>
          <w:spacing w:val="-12"/>
        </w:rPr>
        <w:t> </w:t>
      </w:r>
      <w:r>
        <w:rPr/>
        <w:t>Politique</w:t>
      </w:r>
      <w:r>
        <w:rPr>
          <w:spacing w:val="-15"/>
        </w:rPr>
        <w:t> </w:t>
      </w:r>
      <w:r>
        <w:rPr/>
        <w:t>de</w:t>
      </w:r>
      <w:r>
        <w:rPr>
          <w:spacing w:val="-14"/>
        </w:rPr>
        <w:t> </w:t>
      </w:r>
      <w:r>
        <w:rPr/>
        <w:t>confidentialité</w:t>
      </w:r>
      <w:r>
        <w:rPr>
          <w:spacing w:val="-15"/>
        </w:rPr>
        <w:t> </w:t>
      </w:r>
      <w:r>
        <w:rPr/>
        <w:t>du</w:t>
      </w:r>
      <w:r>
        <w:rPr>
          <w:spacing w:val="-14"/>
        </w:rPr>
        <w:t> </w:t>
      </w:r>
      <w:r>
        <w:rPr/>
        <w:t>21 octobre 2013, 8 septembre 2014, 18 mai 2015, du 27 janvier </w:t>
      </w:r>
      <w:r>
        <w:rPr>
          <w:spacing w:val="-3"/>
        </w:rPr>
        <w:t>2016, </w:t>
      </w:r>
      <w:r>
        <w:rPr/>
        <w:t>nouvellement</w:t>
      </w:r>
      <w:r>
        <w:rPr>
          <w:spacing w:val="-23"/>
        </w:rPr>
        <w:t> </w:t>
      </w:r>
      <w:r>
        <w:rPr/>
        <w:t>clause</w:t>
      </w:r>
      <w:r>
        <w:rPr>
          <w:spacing w:val="-23"/>
        </w:rPr>
        <w:t> </w:t>
      </w:r>
      <w:r>
        <w:rPr/>
        <w:t>n°</w:t>
      </w:r>
      <w:r>
        <w:rPr>
          <w:spacing w:val="-23"/>
        </w:rPr>
        <w:t> </w:t>
      </w:r>
      <w:r>
        <w:rPr/>
        <w:t>19</w:t>
      </w:r>
      <w:r>
        <w:rPr>
          <w:spacing w:val="-23"/>
        </w:rPr>
        <w:t> </w:t>
      </w:r>
      <w:r>
        <w:rPr/>
        <w:t>dans</w:t>
      </w:r>
      <w:r>
        <w:rPr>
          <w:spacing w:val="-19"/>
        </w:rPr>
        <w:t> </w:t>
      </w:r>
      <w:r>
        <w:rPr/>
        <w:t>la</w:t>
      </w:r>
      <w:r>
        <w:rPr>
          <w:spacing w:val="-23"/>
        </w:rPr>
        <w:t> </w:t>
      </w:r>
      <w:r>
        <w:rPr/>
        <w:t>version</w:t>
      </w:r>
      <w:r>
        <w:rPr>
          <w:spacing w:val="-23"/>
        </w:rPr>
        <w:t> </w:t>
      </w:r>
      <w:r>
        <w:rPr/>
        <w:t>du</w:t>
      </w:r>
      <w:r>
        <w:rPr>
          <w:spacing w:val="-21"/>
        </w:rPr>
        <w:t> </w:t>
      </w:r>
      <w:r>
        <w:rPr/>
        <w:t>30</w:t>
      </w:r>
      <w:r>
        <w:rPr>
          <w:spacing w:val="-23"/>
        </w:rPr>
        <w:t> </w:t>
      </w:r>
      <w:r>
        <w:rPr/>
        <w:t>septembre</w:t>
      </w:r>
      <w:r>
        <w:rPr>
          <w:spacing w:val="-22"/>
        </w:rPr>
        <w:t> </w:t>
      </w:r>
      <w:r>
        <w:rPr/>
        <w:t>2016,</w:t>
      </w:r>
      <w:r>
        <w:rPr>
          <w:spacing w:val="-23"/>
        </w:rPr>
        <w:t> </w:t>
      </w:r>
      <w:r>
        <w:rPr/>
        <w:t>illicite au</w:t>
      </w:r>
      <w:r>
        <w:rPr>
          <w:spacing w:val="-8"/>
        </w:rPr>
        <w:t> </w:t>
      </w:r>
      <w:r>
        <w:rPr/>
        <w:t>regard</w:t>
      </w:r>
      <w:r>
        <w:rPr>
          <w:spacing w:val="-8"/>
        </w:rPr>
        <w:t> </w:t>
      </w:r>
      <w:r>
        <w:rPr/>
        <w:t>des</w:t>
      </w:r>
      <w:r>
        <w:rPr>
          <w:spacing w:val="-8"/>
        </w:rPr>
        <w:t> </w:t>
      </w:r>
      <w:r>
        <w:rPr/>
        <w:t>articles</w:t>
      </w:r>
      <w:r>
        <w:rPr>
          <w:spacing w:val="-9"/>
        </w:rPr>
        <w:t> </w:t>
      </w:r>
      <w:r>
        <w:rPr/>
        <w:t>32-I</w:t>
      </w:r>
      <w:r>
        <w:rPr>
          <w:spacing w:val="-11"/>
        </w:rPr>
        <w:t> </w:t>
      </w:r>
      <w:r>
        <w:rPr/>
        <w:t>2°)</w:t>
      </w:r>
      <w:r>
        <w:rPr>
          <w:spacing w:val="-13"/>
        </w:rPr>
        <w:t> </w:t>
      </w:r>
      <w:r>
        <w:rPr/>
        <w:t>et</w:t>
      </w:r>
      <w:r>
        <w:rPr>
          <w:spacing w:val="-10"/>
        </w:rPr>
        <w:t> </w:t>
      </w:r>
      <w:r>
        <w:rPr/>
        <w:t>5°)</w:t>
      </w:r>
      <w:r>
        <w:rPr>
          <w:spacing w:val="-13"/>
        </w:rPr>
        <w:t> </w:t>
      </w:r>
      <w:r>
        <w:rPr/>
        <w:t>et</w:t>
      </w:r>
      <w:r>
        <w:rPr>
          <w:spacing w:val="-11"/>
        </w:rPr>
        <w:t> </w:t>
      </w:r>
      <w:r>
        <w:rPr/>
        <w:t>32-III</w:t>
      </w:r>
      <w:r>
        <w:rPr>
          <w:spacing w:val="-11"/>
        </w:rPr>
        <w:t> </w:t>
      </w:r>
      <w:r>
        <w:rPr/>
        <w:t>de</w:t>
      </w:r>
      <w:r>
        <w:rPr>
          <w:spacing w:val="-11"/>
        </w:rPr>
        <w:t> </w:t>
      </w:r>
      <w:r>
        <w:rPr/>
        <w:t>la</w:t>
      </w:r>
      <w:r>
        <w:rPr>
          <w:spacing w:val="-10"/>
        </w:rPr>
        <w:t> </w:t>
      </w:r>
      <w:r>
        <w:rPr/>
        <w:t>Loi</w:t>
      </w:r>
      <w:r>
        <w:rPr>
          <w:spacing w:val="-9"/>
        </w:rPr>
        <w:t> </w:t>
      </w:r>
      <w:r>
        <w:rPr/>
        <w:t>Informatique</w:t>
      </w:r>
      <w:r>
        <w:rPr>
          <w:spacing w:val="-11"/>
        </w:rPr>
        <w:t> </w:t>
      </w:r>
      <w:r>
        <w:rPr/>
        <w:t>et Libertés, de l’article L. 133-2 devenu l’article L. 211-1 du code de </w:t>
      </w:r>
      <w:r>
        <w:rPr>
          <w:spacing w:val="3"/>
        </w:rPr>
        <w:t>la </w:t>
      </w:r>
      <w:r>
        <w:rPr/>
        <w:t>consommation, est abusive au regard de l’article R. 132-1 4°) devenu l’article</w:t>
      </w:r>
      <w:r>
        <w:rPr>
          <w:spacing w:val="-9"/>
        </w:rPr>
        <w:t> </w:t>
      </w:r>
      <w:r>
        <w:rPr/>
        <w:t>R.</w:t>
      </w:r>
      <w:r>
        <w:rPr>
          <w:spacing w:val="-9"/>
        </w:rPr>
        <w:t> </w:t>
      </w:r>
      <w:r>
        <w:rPr/>
        <w:t>212-1</w:t>
      </w:r>
      <w:r>
        <w:rPr>
          <w:spacing w:val="-9"/>
        </w:rPr>
        <w:t> </w:t>
      </w:r>
      <w:r>
        <w:rPr/>
        <w:t>4°)</w:t>
      </w:r>
      <w:r>
        <w:rPr>
          <w:spacing w:val="-11"/>
        </w:rPr>
        <w:t> </w:t>
      </w:r>
      <w:r>
        <w:rPr/>
        <w:t>du</w:t>
      </w:r>
      <w:r>
        <w:rPr>
          <w:spacing w:val="-8"/>
        </w:rPr>
        <w:t> </w:t>
      </w:r>
      <w:r>
        <w:rPr/>
        <w:t>code</w:t>
      </w:r>
      <w:r>
        <w:rPr>
          <w:spacing w:val="-9"/>
        </w:rPr>
        <w:t> </w:t>
      </w:r>
      <w:r>
        <w:rPr/>
        <w:t>de</w:t>
      </w:r>
      <w:r>
        <w:rPr>
          <w:spacing w:val="-9"/>
        </w:rPr>
        <w:t> </w:t>
      </w:r>
      <w:r>
        <w:rPr/>
        <w:t>la</w:t>
      </w:r>
      <w:r>
        <w:rPr>
          <w:spacing w:val="-9"/>
        </w:rPr>
        <w:t> </w:t>
      </w:r>
      <w:r>
        <w:rPr/>
        <w:t>consommation</w:t>
      </w:r>
      <w:r>
        <w:rPr>
          <w:spacing w:val="-9"/>
        </w:rPr>
        <w:t> </w:t>
      </w:r>
      <w:r>
        <w:rPr/>
        <w:t>et</w:t>
      </w:r>
      <w:r>
        <w:rPr>
          <w:spacing w:val="-8"/>
        </w:rPr>
        <w:t> </w:t>
      </w:r>
      <w:r>
        <w:rPr/>
        <w:t>sera</w:t>
      </w:r>
      <w:r>
        <w:rPr>
          <w:spacing w:val="-9"/>
        </w:rPr>
        <w:t> </w:t>
      </w:r>
      <w:r>
        <w:rPr/>
        <w:t>donc</w:t>
      </w:r>
      <w:r>
        <w:rPr>
          <w:spacing w:val="-9"/>
        </w:rPr>
        <w:t> </w:t>
      </w:r>
      <w:r>
        <w:rPr/>
        <w:t>réputée non</w:t>
      </w:r>
      <w:r>
        <w:rPr>
          <w:spacing w:val="-1"/>
        </w:rPr>
        <w:t> </w:t>
      </w:r>
      <w:r>
        <w:rPr/>
        <w:t>écrite</w:t>
      </w:r>
      <w:r>
        <w:rPr>
          <w:b w:val="0"/>
        </w:rPr>
        <w:t>.</w:t>
      </w:r>
    </w:p>
    <w:p>
      <w:pPr>
        <w:pStyle w:val="BodyText"/>
      </w:pPr>
    </w:p>
    <w:p>
      <w:pPr>
        <w:pStyle w:val="BodyText"/>
        <w:spacing w:before="9"/>
      </w:pPr>
    </w:p>
    <w:p>
      <w:pPr>
        <w:pStyle w:val="ListParagraph"/>
        <w:numPr>
          <w:ilvl w:val="0"/>
          <w:numId w:val="26"/>
        </w:numPr>
        <w:tabs>
          <w:tab w:pos="2622" w:val="left" w:leader="none"/>
        </w:tabs>
        <w:spacing w:line="208" w:lineRule="auto" w:before="0" w:after="0"/>
        <w:ind w:left="2260" w:right="193" w:firstLine="0"/>
        <w:jc w:val="both"/>
        <w:rPr>
          <w:b/>
          <w:sz w:val="24"/>
        </w:rPr>
      </w:pPr>
      <w:r>
        <w:rPr>
          <w:b/>
          <w:sz w:val="24"/>
        </w:rPr>
        <w:t>Clause n° 17 de la Politique de confidentialité de Twitter devenue clause n°20 :</w:t>
      </w:r>
    </w:p>
    <w:p>
      <w:pPr>
        <w:pStyle w:val="BodyText"/>
        <w:rPr>
          <w:b/>
        </w:rPr>
      </w:pPr>
    </w:p>
    <w:p>
      <w:pPr>
        <w:pStyle w:val="BodyText"/>
        <w:spacing w:before="7"/>
        <w:rPr>
          <w:b/>
        </w:rPr>
      </w:pPr>
    </w:p>
    <w:p>
      <w:pPr>
        <w:spacing w:line="208" w:lineRule="auto" w:before="0"/>
        <w:ind w:left="2260" w:right="194" w:firstLine="0"/>
        <w:jc w:val="both"/>
        <w:rPr>
          <w:sz w:val="24"/>
        </w:rPr>
      </w:pPr>
      <w:r>
        <w:rPr>
          <w:b/>
          <w:sz w:val="24"/>
        </w:rPr>
        <w:t>Clause</w:t>
      </w:r>
      <w:r>
        <w:rPr>
          <w:b/>
          <w:spacing w:val="-12"/>
          <w:sz w:val="24"/>
        </w:rPr>
        <w:t> </w:t>
      </w:r>
      <w:r>
        <w:rPr>
          <w:b/>
          <w:sz w:val="24"/>
        </w:rPr>
        <w:t>n°17</w:t>
      </w:r>
      <w:r>
        <w:rPr>
          <w:b/>
          <w:spacing w:val="-11"/>
          <w:sz w:val="24"/>
        </w:rPr>
        <w:t> </w:t>
      </w:r>
      <w:r>
        <w:rPr>
          <w:b/>
          <w:sz w:val="24"/>
        </w:rPr>
        <w:t>de</w:t>
      </w:r>
      <w:r>
        <w:rPr>
          <w:b/>
          <w:spacing w:val="-11"/>
          <w:sz w:val="24"/>
        </w:rPr>
        <w:t> </w:t>
      </w:r>
      <w:r>
        <w:rPr>
          <w:b/>
          <w:sz w:val="24"/>
        </w:rPr>
        <w:t>la</w:t>
      </w:r>
      <w:r>
        <w:rPr>
          <w:b/>
          <w:spacing w:val="-11"/>
          <w:sz w:val="24"/>
        </w:rPr>
        <w:t> </w:t>
      </w:r>
      <w:r>
        <w:rPr>
          <w:b/>
          <w:sz w:val="24"/>
        </w:rPr>
        <w:t>Politique</w:t>
      </w:r>
      <w:r>
        <w:rPr>
          <w:b/>
          <w:spacing w:val="-12"/>
          <w:sz w:val="24"/>
        </w:rPr>
        <w:t> </w:t>
      </w:r>
      <w:r>
        <w:rPr>
          <w:b/>
          <w:sz w:val="24"/>
        </w:rPr>
        <w:t>de</w:t>
      </w:r>
      <w:r>
        <w:rPr>
          <w:b/>
          <w:spacing w:val="-9"/>
          <w:sz w:val="24"/>
        </w:rPr>
        <w:t> </w:t>
      </w:r>
      <w:r>
        <w:rPr>
          <w:b/>
          <w:sz w:val="24"/>
        </w:rPr>
        <w:t>confidentialité</w:t>
      </w:r>
      <w:r>
        <w:rPr>
          <w:b/>
          <w:spacing w:val="-9"/>
          <w:sz w:val="24"/>
        </w:rPr>
        <w:t> </w:t>
      </w:r>
      <w:r>
        <w:rPr>
          <w:b/>
          <w:sz w:val="24"/>
        </w:rPr>
        <w:t>de</w:t>
      </w:r>
      <w:r>
        <w:rPr>
          <w:b/>
          <w:spacing w:val="-11"/>
          <w:sz w:val="24"/>
        </w:rPr>
        <w:t> </w:t>
      </w:r>
      <w:r>
        <w:rPr>
          <w:b/>
          <w:sz w:val="24"/>
        </w:rPr>
        <w:t>Twitter</w:t>
      </w:r>
      <w:r>
        <w:rPr>
          <w:b/>
          <w:spacing w:val="-14"/>
          <w:sz w:val="24"/>
        </w:rPr>
        <w:t> </w:t>
      </w:r>
      <w:r>
        <w:rPr>
          <w:b/>
          <w:sz w:val="24"/>
        </w:rPr>
        <w:t>du</w:t>
      </w:r>
      <w:r>
        <w:rPr>
          <w:b/>
          <w:spacing w:val="-12"/>
          <w:sz w:val="24"/>
        </w:rPr>
        <w:t> </w:t>
      </w:r>
      <w:r>
        <w:rPr>
          <w:b/>
          <w:sz w:val="24"/>
        </w:rPr>
        <w:t>21</w:t>
      </w:r>
      <w:r>
        <w:rPr>
          <w:b/>
          <w:spacing w:val="-11"/>
          <w:sz w:val="24"/>
        </w:rPr>
        <w:t> </w:t>
      </w:r>
      <w:r>
        <w:rPr>
          <w:b/>
          <w:spacing w:val="-3"/>
          <w:sz w:val="24"/>
        </w:rPr>
        <w:t>octobre </w:t>
      </w:r>
      <w:r>
        <w:rPr>
          <w:b/>
          <w:sz w:val="24"/>
        </w:rPr>
        <w:t>2013 </w:t>
      </w:r>
      <w:r>
        <w:rPr>
          <w:sz w:val="24"/>
        </w:rPr>
        <w:t>:</w:t>
      </w:r>
    </w:p>
    <w:p>
      <w:pPr>
        <w:spacing w:after="0" w:line="208" w:lineRule="auto"/>
        <w:jc w:val="both"/>
        <w:rPr>
          <w:sz w:val="24"/>
        </w:rPr>
        <w:sectPr>
          <w:pgSz w:w="11920" w:h="16840"/>
          <w:pgMar w:header="869" w:footer="860" w:top="1520" w:bottom="1060" w:left="1340" w:right="1080"/>
        </w:sectPr>
      </w:pPr>
    </w:p>
    <w:p>
      <w:pPr>
        <w:pStyle w:val="BodyText"/>
        <w:rPr>
          <w:sz w:val="20"/>
        </w:rPr>
      </w:pPr>
    </w:p>
    <w:p>
      <w:pPr>
        <w:spacing w:line="208" w:lineRule="auto" w:before="204"/>
        <w:ind w:left="2260" w:right="193" w:firstLine="0"/>
        <w:jc w:val="both"/>
        <w:rPr>
          <w:sz w:val="24"/>
        </w:rPr>
      </w:pPr>
      <w:bookmarkStart w:name="Page 171" w:id="187"/>
      <w:bookmarkEnd w:id="187"/>
      <w:r>
        <w:rPr/>
      </w:r>
      <w:r>
        <w:rPr>
          <w:b/>
          <w:sz w:val="24"/>
        </w:rPr>
        <w:t>« Prestataires de services </w:t>
      </w:r>
      <w:r>
        <w:rPr>
          <w:sz w:val="24"/>
        </w:rPr>
        <w:t>: </w:t>
      </w:r>
      <w:r>
        <w:rPr>
          <w:i/>
          <w:sz w:val="24"/>
        </w:rPr>
        <w:t>nous sollicitons des prestataires de services </w:t>
      </w:r>
      <w:r>
        <w:rPr>
          <w:i/>
          <w:sz w:val="24"/>
        </w:rPr>
        <w:t>aux États-Unis d'Amérique et ailleurs pour la fourniture de services et l'exécution de certaines fonctions. Nous partageons vos </w:t>
      </w:r>
      <w:r>
        <w:rPr>
          <w:i/>
          <w:spacing w:val="-3"/>
          <w:sz w:val="24"/>
        </w:rPr>
        <w:t>données </w:t>
      </w:r>
      <w:r>
        <w:rPr>
          <w:i/>
          <w:sz w:val="24"/>
        </w:rPr>
        <w:t>personnelles</w:t>
      </w:r>
      <w:r>
        <w:rPr>
          <w:i/>
          <w:spacing w:val="-12"/>
          <w:sz w:val="24"/>
        </w:rPr>
        <w:t> </w:t>
      </w:r>
      <w:r>
        <w:rPr>
          <w:i/>
          <w:sz w:val="24"/>
        </w:rPr>
        <w:t>et</w:t>
      </w:r>
      <w:r>
        <w:rPr>
          <w:i/>
          <w:spacing w:val="-8"/>
          <w:sz w:val="24"/>
        </w:rPr>
        <w:t> </w:t>
      </w:r>
      <w:r>
        <w:rPr>
          <w:i/>
          <w:sz w:val="24"/>
        </w:rPr>
        <w:t>privées</w:t>
      </w:r>
      <w:r>
        <w:rPr>
          <w:i/>
          <w:spacing w:val="-8"/>
          <w:sz w:val="24"/>
        </w:rPr>
        <w:t> </w:t>
      </w:r>
      <w:r>
        <w:rPr>
          <w:i/>
          <w:sz w:val="24"/>
        </w:rPr>
        <w:t>avec</w:t>
      </w:r>
      <w:r>
        <w:rPr>
          <w:i/>
          <w:spacing w:val="-11"/>
          <w:sz w:val="24"/>
        </w:rPr>
        <w:t> </w:t>
      </w:r>
      <w:r>
        <w:rPr>
          <w:i/>
          <w:sz w:val="24"/>
        </w:rPr>
        <w:t>ces</w:t>
      </w:r>
      <w:r>
        <w:rPr>
          <w:i/>
          <w:spacing w:val="-11"/>
          <w:sz w:val="24"/>
        </w:rPr>
        <w:t> </w:t>
      </w:r>
      <w:r>
        <w:rPr>
          <w:i/>
          <w:sz w:val="24"/>
        </w:rPr>
        <w:t>prestataires</w:t>
      </w:r>
      <w:r>
        <w:rPr>
          <w:i/>
          <w:spacing w:val="-11"/>
          <w:sz w:val="24"/>
        </w:rPr>
        <w:t> </w:t>
      </w:r>
      <w:r>
        <w:rPr>
          <w:i/>
          <w:sz w:val="24"/>
        </w:rPr>
        <w:t>de</w:t>
      </w:r>
      <w:r>
        <w:rPr>
          <w:i/>
          <w:spacing w:val="-11"/>
          <w:sz w:val="24"/>
        </w:rPr>
        <w:t> </w:t>
      </w:r>
      <w:r>
        <w:rPr>
          <w:i/>
          <w:sz w:val="24"/>
        </w:rPr>
        <w:t>service</w:t>
      </w:r>
      <w:r>
        <w:rPr>
          <w:i/>
          <w:spacing w:val="-11"/>
          <w:sz w:val="24"/>
        </w:rPr>
        <w:t> </w:t>
      </w:r>
      <w:r>
        <w:rPr>
          <w:i/>
          <w:sz w:val="24"/>
        </w:rPr>
        <w:t>dès</w:t>
      </w:r>
      <w:r>
        <w:rPr>
          <w:i/>
          <w:spacing w:val="-12"/>
          <w:sz w:val="24"/>
        </w:rPr>
        <w:t> </w:t>
      </w:r>
      <w:r>
        <w:rPr>
          <w:i/>
          <w:sz w:val="24"/>
        </w:rPr>
        <w:t>lors</w:t>
      </w:r>
      <w:r>
        <w:rPr>
          <w:i/>
          <w:spacing w:val="-11"/>
          <w:sz w:val="24"/>
        </w:rPr>
        <w:t> </w:t>
      </w:r>
      <w:r>
        <w:rPr>
          <w:i/>
          <w:sz w:val="24"/>
        </w:rPr>
        <w:t>qu'ils</w:t>
      </w:r>
      <w:r>
        <w:rPr>
          <w:i/>
          <w:spacing w:val="-11"/>
          <w:sz w:val="24"/>
        </w:rPr>
        <w:t> </w:t>
      </w:r>
      <w:r>
        <w:rPr>
          <w:i/>
          <w:sz w:val="24"/>
        </w:rPr>
        <w:t>sont soumis à des obligations de confidentialité conformes à cette déclaration de confidentialité et sous réserve que ces tierces parties utilisent vos données personnelles et privées en notre nom et en suivant nos instructions</w:t>
      </w:r>
      <w:r>
        <w:rPr>
          <w:sz w:val="24"/>
        </w:rPr>
        <w:t>».</w:t>
      </w:r>
    </w:p>
    <w:p>
      <w:pPr>
        <w:pStyle w:val="BodyText"/>
      </w:pPr>
    </w:p>
    <w:p>
      <w:pPr>
        <w:pStyle w:val="BodyText"/>
        <w:spacing w:before="3"/>
        <w:rPr>
          <w:sz w:val="22"/>
        </w:rPr>
      </w:pPr>
    </w:p>
    <w:p>
      <w:pPr>
        <w:pStyle w:val="Heading1"/>
        <w:jc w:val="left"/>
        <w:rPr>
          <w:b w:val="0"/>
        </w:rPr>
      </w:pPr>
      <w:r>
        <w:rPr/>
        <w:t>Clause n°17 de la Politique de confidentialité du 8 septembre 2014 </w:t>
      </w:r>
      <w:r>
        <w:rPr>
          <w:b w:val="0"/>
        </w:rPr>
        <w:t>:</w:t>
      </w:r>
    </w:p>
    <w:p>
      <w:pPr>
        <w:spacing w:line="208" w:lineRule="auto" w:before="154"/>
        <w:ind w:left="2260" w:right="192" w:firstLine="0"/>
        <w:jc w:val="both"/>
        <w:rPr>
          <w:sz w:val="24"/>
        </w:rPr>
      </w:pPr>
      <w:r>
        <w:rPr>
          <w:sz w:val="24"/>
        </w:rPr>
        <w:t>«</w:t>
      </w:r>
      <w:r>
        <w:rPr>
          <w:spacing w:val="-30"/>
          <w:sz w:val="24"/>
        </w:rPr>
        <w:t> </w:t>
      </w:r>
      <w:r>
        <w:rPr>
          <w:b/>
          <w:i/>
          <w:sz w:val="24"/>
        </w:rPr>
        <w:t>Prestataires</w:t>
      </w:r>
      <w:r>
        <w:rPr>
          <w:b/>
          <w:i/>
          <w:spacing w:val="-19"/>
          <w:sz w:val="24"/>
        </w:rPr>
        <w:t> </w:t>
      </w:r>
      <w:r>
        <w:rPr>
          <w:b/>
          <w:i/>
          <w:sz w:val="24"/>
        </w:rPr>
        <w:t>de</w:t>
      </w:r>
      <w:r>
        <w:rPr>
          <w:b/>
          <w:i/>
          <w:spacing w:val="-23"/>
          <w:sz w:val="24"/>
        </w:rPr>
        <w:t> </w:t>
      </w:r>
      <w:r>
        <w:rPr>
          <w:b/>
          <w:i/>
          <w:sz w:val="24"/>
        </w:rPr>
        <w:t>services</w:t>
      </w:r>
      <w:r>
        <w:rPr>
          <w:b/>
          <w:i/>
          <w:spacing w:val="-24"/>
          <w:sz w:val="24"/>
        </w:rPr>
        <w:t> </w:t>
      </w:r>
      <w:r>
        <w:rPr>
          <w:i/>
          <w:sz w:val="24"/>
        </w:rPr>
        <w:t>:</w:t>
      </w:r>
      <w:r>
        <w:rPr>
          <w:i/>
          <w:spacing w:val="-24"/>
          <w:sz w:val="24"/>
        </w:rPr>
        <w:t> </w:t>
      </w:r>
      <w:r>
        <w:rPr>
          <w:i/>
          <w:sz w:val="24"/>
        </w:rPr>
        <w:t>nous</w:t>
      </w:r>
      <w:r>
        <w:rPr>
          <w:i/>
          <w:spacing w:val="-22"/>
          <w:sz w:val="24"/>
        </w:rPr>
        <w:t> </w:t>
      </w:r>
      <w:r>
        <w:rPr>
          <w:i/>
          <w:sz w:val="24"/>
        </w:rPr>
        <w:t>sollicitons</w:t>
      </w:r>
      <w:r>
        <w:rPr>
          <w:i/>
          <w:spacing w:val="-21"/>
          <w:sz w:val="24"/>
        </w:rPr>
        <w:t> </w:t>
      </w:r>
      <w:r>
        <w:rPr>
          <w:i/>
          <w:sz w:val="24"/>
        </w:rPr>
        <w:t>des</w:t>
      </w:r>
      <w:r>
        <w:rPr>
          <w:i/>
          <w:spacing w:val="-23"/>
          <w:sz w:val="24"/>
        </w:rPr>
        <w:t> </w:t>
      </w:r>
      <w:r>
        <w:rPr>
          <w:i/>
          <w:sz w:val="24"/>
        </w:rPr>
        <w:t>prestataires</w:t>
      </w:r>
      <w:r>
        <w:rPr>
          <w:i/>
          <w:spacing w:val="-21"/>
          <w:sz w:val="24"/>
        </w:rPr>
        <w:t> </w:t>
      </w:r>
      <w:r>
        <w:rPr>
          <w:i/>
          <w:sz w:val="24"/>
        </w:rPr>
        <w:t>de</w:t>
      </w:r>
      <w:r>
        <w:rPr>
          <w:i/>
          <w:spacing w:val="-20"/>
          <w:sz w:val="24"/>
        </w:rPr>
        <w:t> </w:t>
      </w:r>
      <w:r>
        <w:rPr>
          <w:i/>
          <w:sz w:val="24"/>
        </w:rPr>
        <w:t>services</w:t>
      </w:r>
      <w:r>
        <w:rPr>
          <w:i/>
          <w:spacing w:val="-21"/>
          <w:sz w:val="24"/>
        </w:rPr>
        <w:t> </w:t>
      </w:r>
      <w:r>
        <w:rPr>
          <w:i/>
          <w:sz w:val="24"/>
        </w:rPr>
        <w:t>aux </w:t>
      </w:r>
      <w:r>
        <w:rPr>
          <w:i/>
          <w:sz w:val="24"/>
        </w:rPr>
        <w:t>États-Unis et ailleurs pour la fourniture de services et l'exécution de certaines fonctions. Nous partageons vos informations personnelles et privées avec ces prestataires de service dès lors qu'ils sont soumis à des obligations de confidentialité conformes à cette déclaration </w:t>
      </w:r>
      <w:r>
        <w:rPr>
          <w:i/>
          <w:spacing w:val="-6"/>
          <w:sz w:val="24"/>
        </w:rPr>
        <w:t>de </w:t>
      </w:r>
      <w:r>
        <w:rPr>
          <w:i/>
          <w:sz w:val="24"/>
        </w:rPr>
        <w:t>confidentialité</w:t>
      </w:r>
      <w:r>
        <w:rPr>
          <w:i/>
          <w:spacing w:val="-10"/>
          <w:sz w:val="24"/>
        </w:rPr>
        <w:t> </w:t>
      </w:r>
      <w:r>
        <w:rPr>
          <w:i/>
          <w:sz w:val="24"/>
        </w:rPr>
        <w:t>et</w:t>
      </w:r>
      <w:r>
        <w:rPr>
          <w:i/>
          <w:spacing w:val="-10"/>
          <w:sz w:val="24"/>
        </w:rPr>
        <w:t> </w:t>
      </w:r>
      <w:r>
        <w:rPr>
          <w:i/>
          <w:sz w:val="24"/>
        </w:rPr>
        <w:t>sous</w:t>
      </w:r>
      <w:r>
        <w:rPr>
          <w:i/>
          <w:spacing w:val="-10"/>
          <w:sz w:val="24"/>
        </w:rPr>
        <w:t> </w:t>
      </w:r>
      <w:r>
        <w:rPr>
          <w:i/>
          <w:sz w:val="24"/>
        </w:rPr>
        <w:t>réserve</w:t>
      </w:r>
      <w:r>
        <w:rPr>
          <w:i/>
          <w:spacing w:val="-10"/>
          <w:sz w:val="24"/>
        </w:rPr>
        <w:t> </w:t>
      </w:r>
      <w:r>
        <w:rPr>
          <w:i/>
          <w:sz w:val="24"/>
        </w:rPr>
        <w:t>que</w:t>
      </w:r>
      <w:r>
        <w:rPr>
          <w:i/>
          <w:spacing w:val="-8"/>
          <w:sz w:val="24"/>
        </w:rPr>
        <w:t> </w:t>
      </w:r>
      <w:r>
        <w:rPr>
          <w:i/>
          <w:sz w:val="24"/>
        </w:rPr>
        <w:t>ces</w:t>
      </w:r>
      <w:r>
        <w:rPr>
          <w:i/>
          <w:spacing w:val="-9"/>
          <w:sz w:val="24"/>
        </w:rPr>
        <w:t> </w:t>
      </w:r>
      <w:r>
        <w:rPr>
          <w:i/>
          <w:sz w:val="24"/>
        </w:rPr>
        <w:t>tierces</w:t>
      </w:r>
      <w:r>
        <w:rPr>
          <w:i/>
          <w:spacing w:val="-10"/>
          <w:sz w:val="24"/>
        </w:rPr>
        <w:t> </w:t>
      </w:r>
      <w:r>
        <w:rPr>
          <w:i/>
          <w:sz w:val="24"/>
        </w:rPr>
        <w:t>parties</w:t>
      </w:r>
      <w:r>
        <w:rPr>
          <w:i/>
          <w:spacing w:val="-8"/>
          <w:sz w:val="24"/>
        </w:rPr>
        <w:t> </w:t>
      </w:r>
      <w:r>
        <w:rPr>
          <w:i/>
          <w:sz w:val="24"/>
        </w:rPr>
        <w:t>utilisent</w:t>
      </w:r>
      <w:r>
        <w:rPr>
          <w:i/>
          <w:spacing w:val="-10"/>
          <w:sz w:val="24"/>
        </w:rPr>
        <w:t> </w:t>
      </w:r>
      <w:r>
        <w:rPr>
          <w:i/>
          <w:sz w:val="24"/>
        </w:rPr>
        <w:t>vos</w:t>
      </w:r>
      <w:r>
        <w:rPr>
          <w:i/>
          <w:spacing w:val="-10"/>
          <w:sz w:val="24"/>
        </w:rPr>
        <w:t> </w:t>
      </w:r>
      <w:r>
        <w:rPr>
          <w:i/>
          <w:sz w:val="24"/>
        </w:rPr>
        <w:t>données personnelles et privées en notre nom et en suivant nos instructions. Nous partageons vos Informations de carte bancaire avec les fournisseurs </w:t>
      </w:r>
      <w:r>
        <w:rPr>
          <w:i/>
          <w:spacing w:val="-6"/>
          <w:sz w:val="24"/>
        </w:rPr>
        <w:t>de </w:t>
      </w:r>
      <w:r>
        <w:rPr>
          <w:i/>
          <w:sz w:val="24"/>
        </w:rPr>
        <w:t>services</w:t>
      </w:r>
      <w:r>
        <w:rPr>
          <w:i/>
          <w:spacing w:val="-11"/>
          <w:sz w:val="24"/>
        </w:rPr>
        <w:t> </w:t>
      </w:r>
      <w:r>
        <w:rPr>
          <w:i/>
          <w:sz w:val="24"/>
        </w:rPr>
        <w:t>de</w:t>
      </w:r>
      <w:r>
        <w:rPr>
          <w:i/>
          <w:spacing w:val="-11"/>
          <w:sz w:val="24"/>
        </w:rPr>
        <w:t> </w:t>
      </w:r>
      <w:r>
        <w:rPr>
          <w:i/>
          <w:sz w:val="24"/>
        </w:rPr>
        <w:t>paiement</w:t>
      </w:r>
      <w:r>
        <w:rPr>
          <w:i/>
          <w:spacing w:val="-11"/>
          <w:sz w:val="24"/>
        </w:rPr>
        <w:t> </w:t>
      </w:r>
      <w:r>
        <w:rPr>
          <w:i/>
          <w:sz w:val="24"/>
        </w:rPr>
        <w:t>afin</w:t>
      </w:r>
      <w:r>
        <w:rPr>
          <w:i/>
          <w:spacing w:val="-11"/>
          <w:sz w:val="24"/>
        </w:rPr>
        <w:t> </w:t>
      </w:r>
      <w:r>
        <w:rPr>
          <w:i/>
          <w:sz w:val="24"/>
        </w:rPr>
        <w:t>de</w:t>
      </w:r>
      <w:r>
        <w:rPr>
          <w:i/>
          <w:spacing w:val="-11"/>
          <w:sz w:val="24"/>
        </w:rPr>
        <w:t> </w:t>
      </w:r>
      <w:r>
        <w:rPr>
          <w:i/>
          <w:sz w:val="24"/>
        </w:rPr>
        <w:t>traiter</w:t>
      </w:r>
      <w:r>
        <w:rPr>
          <w:i/>
          <w:spacing w:val="-11"/>
          <w:sz w:val="24"/>
        </w:rPr>
        <w:t> </w:t>
      </w:r>
      <w:r>
        <w:rPr>
          <w:i/>
          <w:sz w:val="24"/>
        </w:rPr>
        <w:t>les</w:t>
      </w:r>
      <w:r>
        <w:rPr>
          <w:i/>
          <w:spacing w:val="-9"/>
          <w:sz w:val="24"/>
        </w:rPr>
        <w:t> </w:t>
      </w:r>
      <w:r>
        <w:rPr>
          <w:i/>
          <w:sz w:val="24"/>
        </w:rPr>
        <w:t>paiements,</w:t>
      </w:r>
      <w:r>
        <w:rPr>
          <w:i/>
          <w:spacing w:val="-11"/>
          <w:sz w:val="24"/>
        </w:rPr>
        <w:t> </w:t>
      </w:r>
      <w:r>
        <w:rPr>
          <w:i/>
          <w:sz w:val="24"/>
        </w:rPr>
        <w:t>de</w:t>
      </w:r>
      <w:r>
        <w:rPr>
          <w:i/>
          <w:spacing w:val="-8"/>
          <w:sz w:val="24"/>
        </w:rPr>
        <w:t> </w:t>
      </w:r>
      <w:r>
        <w:rPr>
          <w:i/>
          <w:sz w:val="24"/>
        </w:rPr>
        <w:t>prévenir,</w:t>
      </w:r>
      <w:r>
        <w:rPr>
          <w:i/>
          <w:spacing w:val="-8"/>
          <w:sz w:val="24"/>
        </w:rPr>
        <w:t> </w:t>
      </w:r>
      <w:r>
        <w:rPr>
          <w:i/>
          <w:sz w:val="24"/>
        </w:rPr>
        <w:t>de</w:t>
      </w:r>
      <w:r>
        <w:rPr>
          <w:i/>
          <w:spacing w:val="-11"/>
          <w:sz w:val="24"/>
        </w:rPr>
        <w:t> </w:t>
      </w:r>
      <w:r>
        <w:rPr>
          <w:i/>
          <w:sz w:val="24"/>
        </w:rPr>
        <w:t>détecter et d'enquêter sur les fraudes ou autres activités interdites, de faciliter la résolution des litiges dans le cas de rétrofacturations ou de remboursements et à d'autres fins associées à l'acceptation des </w:t>
      </w:r>
      <w:r>
        <w:rPr>
          <w:i/>
          <w:spacing w:val="-4"/>
          <w:sz w:val="24"/>
        </w:rPr>
        <w:t>cartes</w:t>
      </w:r>
      <w:r>
        <w:rPr>
          <w:i/>
          <w:spacing w:val="52"/>
          <w:sz w:val="24"/>
        </w:rPr>
        <w:t> </w:t>
      </w:r>
      <w:r>
        <w:rPr>
          <w:i/>
          <w:sz w:val="24"/>
        </w:rPr>
        <w:t>bancaires.</w:t>
      </w:r>
      <w:r>
        <w:rPr>
          <w:i/>
          <w:spacing w:val="-9"/>
          <w:sz w:val="24"/>
        </w:rPr>
        <w:t> </w:t>
      </w:r>
      <w:r>
        <w:rPr>
          <w:i/>
          <w:sz w:val="24"/>
        </w:rPr>
        <w:t>Nous</w:t>
      </w:r>
      <w:r>
        <w:rPr>
          <w:i/>
          <w:spacing w:val="-6"/>
          <w:sz w:val="24"/>
        </w:rPr>
        <w:t> </w:t>
      </w:r>
      <w:r>
        <w:rPr>
          <w:i/>
          <w:sz w:val="24"/>
        </w:rPr>
        <w:t>pouvons</w:t>
      </w:r>
      <w:r>
        <w:rPr>
          <w:i/>
          <w:spacing w:val="-11"/>
          <w:sz w:val="24"/>
        </w:rPr>
        <w:t> </w:t>
      </w:r>
      <w:r>
        <w:rPr>
          <w:i/>
          <w:sz w:val="24"/>
        </w:rPr>
        <w:t>également</w:t>
      </w:r>
      <w:r>
        <w:rPr>
          <w:i/>
          <w:spacing w:val="-10"/>
          <w:sz w:val="24"/>
        </w:rPr>
        <w:t> </w:t>
      </w:r>
      <w:r>
        <w:rPr>
          <w:i/>
          <w:sz w:val="24"/>
        </w:rPr>
        <w:t>être</w:t>
      </w:r>
      <w:r>
        <w:rPr>
          <w:i/>
          <w:spacing w:val="-12"/>
          <w:sz w:val="24"/>
        </w:rPr>
        <w:t> </w:t>
      </w:r>
      <w:r>
        <w:rPr>
          <w:i/>
          <w:sz w:val="24"/>
        </w:rPr>
        <w:t>amenés</w:t>
      </w:r>
      <w:r>
        <w:rPr>
          <w:i/>
          <w:spacing w:val="-9"/>
          <w:sz w:val="24"/>
        </w:rPr>
        <w:t> </w:t>
      </w:r>
      <w:r>
        <w:rPr>
          <w:i/>
          <w:sz w:val="24"/>
        </w:rPr>
        <w:t>à</w:t>
      </w:r>
      <w:r>
        <w:rPr>
          <w:i/>
          <w:spacing w:val="-6"/>
          <w:sz w:val="24"/>
        </w:rPr>
        <w:t> </w:t>
      </w:r>
      <w:r>
        <w:rPr>
          <w:i/>
          <w:sz w:val="24"/>
        </w:rPr>
        <w:t>partager</w:t>
      </w:r>
      <w:r>
        <w:rPr>
          <w:i/>
          <w:spacing w:val="-6"/>
          <w:sz w:val="24"/>
        </w:rPr>
        <w:t> </w:t>
      </w:r>
      <w:r>
        <w:rPr>
          <w:i/>
          <w:sz w:val="24"/>
        </w:rPr>
        <w:t>votre</w:t>
      </w:r>
      <w:r>
        <w:rPr>
          <w:i/>
          <w:spacing w:val="-8"/>
          <w:sz w:val="24"/>
        </w:rPr>
        <w:t> </w:t>
      </w:r>
      <w:r>
        <w:rPr>
          <w:i/>
          <w:sz w:val="24"/>
        </w:rPr>
        <w:t>numéro de</w:t>
      </w:r>
      <w:r>
        <w:rPr>
          <w:i/>
          <w:spacing w:val="-17"/>
          <w:sz w:val="24"/>
        </w:rPr>
        <w:t> </w:t>
      </w:r>
      <w:r>
        <w:rPr>
          <w:i/>
          <w:sz w:val="24"/>
        </w:rPr>
        <w:t>carte</w:t>
      </w:r>
      <w:r>
        <w:rPr>
          <w:i/>
          <w:spacing w:val="-18"/>
          <w:sz w:val="24"/>
        </w:rPr>
        <w:t> </w:t>
      </w:r>
      <w:r>
        <w:rPr>
          <w:i/>
          <w:sz w:val="24"/>
        </w:rPr>
        <w:t>bancaire</w:t>
      </w:r>
      <w:r>
        <w:rPr>
          <w:i/>
          <w:spacing w:val="-16"/>
          <w:sz w:val="24"/>
        </w:rPr>
        <w:t> </w:t>
      </w:r>
      <w:r>
        <w:rPr>
          <w:i/>
          <w:sz w:val="24"/>
        </w:rPr>
        <w:t>avec</w:t>
      </w:r>
      <w:r>
        <w:rPr>
          <w:i/>
          <w:spacing w:val="-16"/>
          <w:sz w:val="24"/>
        </w:rPr>
        <w:t> </w:t>
      </w:r>
      <w:r>
        <w:rPr>
          <w:i/>
          <w:sz w:val="24"/>
        </w:rPr>
        <w:t>des</w:t>
      </w:r>
      <w:r>
        <w:rPr>
          <w:i/>
          <w:spacing w:val="-18"/>
          <w:sz w:val="24"/>
        </w:rPr>
        <w:t> </w:t>
      </w:r>
      <w:r>
        <w:rPr>
          <w:i/>
          <w:sz w:val="24"/>
        </w:rPr>
        <w:t>fournisseurs</w:t>
      </w:r>
      <w:r>
        <w:rPr>
          <w:i/>
          <w:spacing w:val="-17"/>
          <w:sz w:val="24"/>
        </w:rPr>
        <w:t> </w:t>
      </w:r>
      <w:r>
        <w:rPr>
          <w:i/>
          <w:sz w:val="24"/>
        </w:rPr>
        <w:t>de</w:t>
      </w:r>
      <w:r>
        <w:rPr>
          <w:i/>
          <w:spacing w:val="-20"/>
          <w:sz w:val="24"/>
        </w:rPr>
        <w:t> </w:t>
      </w:r>
      <w:r>
        <w:rPr>
          <w:i/>
          <w:sz w:val="24"/>
        </w:rPr>
        <w:t>services</w:t>
      </w:r>
      <w:r>
        <w:rPr>
          <w:i/>
          <w:spacing w:val="-18"/>
          <w:sz w:val="24"/>
        </w:rPr>
        <w:t> </w:t>
      </w:r>
      <w:r>
        <w:rPr>
          <w:i/>
          <w:sz w:val="24"/>
        </w:rPr>
        <w:t>de</w:t>
      </w:r>
      <w:r>
        <w:rPr>
          <w:i/>
          <w:spacing w:val="-16"/>
          <w:sz w:val="24"/>
        </w:rPr>
        <w:t> </w:t>
      </w:r>
      <w:r>
        <w:rPr>
          <w:i/>
          <w:sz w:val="24"/>
        </w:rPr>
        <w:t>paiement,</w:t>
      </w:r>
      <w:r>
        <w:rPr>
          <w:i/>
          <w:spacing w:val="-16"/>
          <w:sz w:val="24"/>
        </w:rPr>
        <w:t> </w:t>
      </w:r>
      <w:r>
        <w:rPr>
          <w:i/>
          <w:sz w:val="24"/>
        </w:rPr>
        <w:t>ou</w:t>
      </w:r>
      <w:r>
        <w:rPr>
          <w:i/>
          <w:spacing w:val="-17"/>
          <w:sz w:val="24"/>
        </w:rPr>
        <w:t> </w:t>
      </w:r>
      <w:r>
        <w:rPr>
          <w:i/>
          <w:sz w:val="24"/>
        </w:rPr>
        <w:t>tierces parties autorisées par ces derniers, afin de surveiller les transactions de carte chez les commerçants participants et de suivre l'activité de remboursement aux fins de fournir des services associés à l’utilisation d’une carte</w:t>
      </w:r>
      <w:r>
        <w:rPr>
          <w:i/>
          <w:spacing w:val="-2"/>
          <w:sz w:val="24"/>
        </w:rPr>
        <w:t> </w:t>
      </w:r>
      <w:r>
        <w:rPr>
          <w:spacing w:val="-10"/>
          <w:sz w:val="24"/>
        </w:rPr>
        <w:t>».</w:t>
      </w:r>
    </w:p>
    <w:p>
      <w:pPr>
        <w:pStyle w:val="BodyText"/>
      </w:pPr>
    </w:p>
    <w:p>
      <w:pPr>
        <w:pStyle w:val="BodyText"/>
        <w:rPr>
          <w:sz w:val="22"/>
        </w:rPr>
      </w:pPr>
    </w:p>
    <w:p>
      <w:pPr>
        <w:pStyle w:val="Heading1"/>
        <w:rPr>
          <w:b w:val="0"/>
        </w:rPr>
      </w:pPr>
      <w:r>
        <w:rPr/>
        <w:t>Clause n°17 de la Politique de confidentialité du 18 mai 2015 </w:t>
      </w:r>
      <w:r>
        <w:rPr>
          <w:b w:val="0"/>
        </w:rPr>
        <w:t>:</w:t>
      </w:r>
    </w:p>
    <w:p>
      <w:pPr>
        <w:spacing w:line="208" w:lineRule="auto" w:before="157"/>
        <w:ind w:left="2260" w:right="191" w:firstLine="0"/>
        <w:jc w:val="both"/>
        <w:rPr>
          <w:i/>
          <w:sz w:val="24"/>
        </w:rPr>
      </w:pPr>
      <w:r>
        <w:rPr>
          <w:b/>
          <w:sz w:val="24"/>
        </w:rPr>
        <w:t>Prestataires</w:t>
      </w:r>
      <w:r>
        <w:rPr>
          <w:b/>
          <w:spacing w:val="-14"/>
          <w:sz w:val="24"/>
        </w:rPr>
        <w:t> </w:t>
      </w:r>
      <w:r>
        <w:rPr>
          <w:b/>
          <w:sz w:val="24"/>
        </w:rPr>
        <w:t>de</w:t>
      </w:r>
      <w:r>
        <w:rPr>
          <w:b/>
          <w:spacing w:val="-16"/>
          <w:sz w:val="24"/>
        </w:rPr>
        <w:t> </w:t>
      </w:r>
      <w:r>
        <w:rPr>
          <w:b/>
          <w:sz w:val="24"/>
        </w:rPr>
        <w:t>services</w:t>
      </w:r>
      <w:r>
        <w:rPr>
          <w:b/>
          <w:spacing w:val="-19"/>
          <w:sz w:val="24"/>
        </w:rPr>
        <w:t> </w:t>
      </w:r>
      <w:r>
        <w:rPr>
          <w:sz w:val="24"/>
        </w:rPr>
        <w:t>:</w:t>
      </w:r>
      <w:r>
        <w:rPr>
          <w:spacing w:val="-15"/>
          <w:sz w:val="24"/>
        </w:rPr>
        <w:t> </w:t>
      </w:r>
      <w:r>
        <w:rPr>
          <w:i/>
          <w:sz w:val="24"/>
        </w:rPr>
        <w:t>nous</w:t>
      </w:r>
      <w:r>
        <w:rPr>
          <w:i/>
          <w:spacing w:val="-17"/>
          <w:sz w:val="24"/>
        </w:rPr>
        <w:t> </w:t>
      </w:r>
      <w:r>
        <w:rPr>
          <w:i/>
          <w:sz w:val="24"/>
        </w:rPr>
        <w:t>sollicitons</w:t>
      </w:r>
      <w:r>
        <w:rPr>
          <w:i/>
          <w:spacing w:val="-13"/>
          <w:sz w:val="24"/>
        </w:rPr>
        <w:t> </w:t>
      </w:r>
      <w:r>
        <w:rPr>
          <w:i/>
          <w:sz w:val="24"/>
        </w:rPr>
        <w:t>des</w:t>
      </w:r>
      <w:r>
        <w:rPr>
          <w:i/>
          <w:spacing w:val="-14"/>
          <w:sz w:val="24"/>
        </w:rPr>
        <w:t> </w:t>
      </w:r>
      <w:r>
        <w:rPr>
          <w:i/>
          <w:sz w:val="24"/>
        </w:rPr>
        <w:t>prestataires</w:t>
      </w:r>
      <w:r>
        <w:rPr>
          <w:i/>
          <w:spacing w:val="-13"/>
          <w:sz w:val="24"/>
        </w:rPr>
        <w:t> </w:t>
      </w:r>
      <w:r>
        <w:rPr>
          <w:i/>
          <w:sz w:val="24"/>
        </w:rPr>
        <w:t>de</w:t>
      </w:r>
      <w:r>
        <w:rPr>
          <w:i/>
          <w:spacing w:val="-14"/>
          <w:sz w:val="24"/>
        </w:rPr>
        <w:t> </w:t>
      </w:r>
      <w:r>
        <w:rPr>
          <w:i/>
          <w:sz w:val="24"/>
        </w:rPr>
        <w:t>services</w:t>
      </w:r>
      <w:r>
        <w:rPr>
          <w:i/>
          <w:spacing w:val="-14"/>
          <w:sz w:val="24"/>
        </w:rPr>
        <w:t> </w:t>
      </w:r>
      <w:r>
        <w:rPr>
          <w:i/>
          <w:sz w:val="24"/>
        </w:rPr>
        <w:t>aux </w:t>
      </w:r>
      <w:r>
        <w:rPr>
          <w:i/>
          <w:sz w:val="24"/>
        </w:rPr>
        <w:t>États-Unis,</w:t>
      </w:r>
      <w:r>
        <w:rPr>
          <w:i/>
          <w:spacing w:val="-11"/>
          <w:sz w:val="24"/>
        </w:rPr>
        <w:t> </w:t>
      </w:r>
      <w:r>
        <w:rPr>
          <w:i/>
          <w:sz w:val="24"/>
        </w:rPr>
        <w:t>en</w:t>
      </w:r>
      <w:r>
        <w:rPr>
          <w:i/>
          <w:spacing w:val="-11"/>
          <w:sz w:val="24"/>
        </w:rPr>
        <w:t> </w:t>
      </w:r>
      <w:r>
        <w:rPr>
          <w:i/>
          <w:sz w:val="24"/>
        </w:rPr>
        <w:t>Irlande</w:t>
      </w:r>
      <w:r>
        <w:rPr>
          <w:i/>
          <w:spacing w:val="-10"/>
          <w:sz w:val="24"/>
        </w:rPr>
        <w:t> </w:t>
      </w:r>
      <w:r>
        <w:rPr>
          <w:i/>
          <w:sz w:val="24"/>
        </w:rPr>
        <w:t>et</w:t>
      </w:r>
      <w:r>
        <w:rPr>
          <w:i/>
          <w:spacing w:val="-11"/>
          <w:sz w:val="24"/>
        </w:rPr>
        <w:t> </w:t>
      </w:r>
      <w:r>
        <w:rPr>
          <w:i/>
          <w:sz w:val="24"/>
        </w:rPr>
        <w:t>dans</w:t>
      </w:r>
      <w:r>
        <w:rPr>
          <w:i/>
          <w:spacing w:val="-10"/>
          <w:sz w:val="24"/>
        </w:rPr>
        <w:t> </w:t>
      </w:r>
      <w:r>
        <w:rPr>
          <w:i/>
          <w:sz w:val="24"/>
        </w:rPr>
        <w:t>d’autres</w:t>
      </w:r>
      <w:r>
        <w:rPr>
          <w:i/>
          <w:spacing w:val="-15"/>
          <w:sz w:val="24"/>
        </w:rPr>
        <w:t> </w:t>
      </w:r>
      <w:r>
        <w:rPr>
          <w:i/>
          <w:sz w:val="24"/>
        </w:rPr>
        <w:t>pays</w:t>
      </w:r>
      <w:r>
        <w:rPr>
          <w:i/>
          <w:spacing w:val="-14"/>
          <w:sz w:val="24"/>
        </w:rPr>
        <w:t> </w:t>
      </w:r>
      <w:r>
        <w:rPr>
          <w:i/>
          <w:sz w:val="24"/>
        </w:rPr>
        <w:t>pour</w:t>
      </w:r>
      <w:r>
        <w:rPr>
          <w:i/>
          <w:spacing w:val="-10"/>
          <w:sz w:val="24"/>
        </w:rPr>
        <w:t> </w:t>
      </w:r>
      <w:r>
        <w:rPr>
          <w:i/>
          <w:sz w:val="24"/>
        </w:rPr>
        <w:t>la</w:t>
      </w:r>
      <w:r>
        <w:rPr>
          <w:i/>
          <w:spacing w:val="-11"/>
          <w:sz w:val="24"/>
        </w:rPr>
        <w:t> </w:t>
      </w:r>
      <w:r>
        <w:rPr>
          <w:i/>
          <w:sz w:val="24"/>
        </w:rPr>
        <w:t>fourniture</w:t>
      </w:r>
      <w:r>
        <w:rPr>
          <w:i/>
          <w:spacing w:val="-10"/>
          <w:sz w:val="24"/>
        </w:rPr>
        <w:t> </w:t>
      </w:r>
      <w:r>
        <w:rPr>
          <w:i/>
          <w:sz w:val="24"/>
        </w:rPr>
        <w:t>de</w:t>
      </w:r>
      <w:r>
        <w:rPr>
          <w:i/>
          <w:spacing w:val="-11"/>
          <w:sz w:val="24"/>
        </w:rPr>
        <w:t> </w:t>
      </w:r>
      <w:r>
        <w:rPr>
          <w:i/>
          <w:sz w:val="24"/>
        </w:rPr>
        <w:t>services et l'exécution de certaines fonctions. Nous partageons vos informations personnelles</w:t>
      </w:r>
      <w:r>
        <w:rPr>
          <w:i/>
          <w:spacing w:val="-11"/>
          <w:sz w:val="24"/>
        </w:rPr>
        <w:t> </w:t>
      </w:r>
      <w:r>
        <w:rPr>
          <w:i/>
          <w:sz w:val="24"/>
        </w:rPr>
        <w:t>et</w:t>
      </w:r>
      <w:r>
        <w:rPr>
          <w:i/>
          <w:spacing w:val="-11"/>
          <w:sz w:val="24"/>
        </w:rPr>
        <w:t> </w:t>
      </w:r>
      <w:r>
        <w:rPr>
          <w:i/>
          <w:sz w:val="24"/>
        </w:rPr>
        <w:t>privées</w:t>
      </w:r>
      <w:r>
        <w:rPr>
          <w:i/>
          <w:spacing w:val="-11"/>
          <w:sz w:val="24"/>
        </w:rPr>
        <w:t> </w:t>
      </w:r>
      <w:r>
        <w:rPr>
          <w:i/>
          <w:sz w:val="24"/>
        </w:rPr>
        <w:t>avec</w:t>
      </w:r>
      <w:r>
        <w:rPr>
          <w:i/>
          <w:spacing w:val="-10"/>
          <w:sz w:val="24"/>
        </w:rPr>
        <w:t> </w:t>
      </w:r>
      <w:r>
        <w:rPr>
          <w:i/>
          <w:sz w:val="24"/>
        </w:rPr>
        <w:t>ces</w:t>
      </w:r>
      <w:r>
        <w:rPr>
          <w:i/>
          <w:spacing w:val="-11"/>
          <w:sz w:val="24"/>
        </w:rPr>
        <w:t> </w:t>
      </w:r>
      <w:r>
        <w:rPr>
          <w:i/>
          <w:sz w:val="24"/>
        </w:rPr>
        <w:t>prestataires</w:t>
      </w:r>
      <w:r>
        <w:rPr>
          <w:i/>
          <w:spacing w:val="-9"/>
          <w:sz w:val="24"/>
        </w:rPr>
        <w:t> </w:t>
      </w:r>
      <w:r>
        <w:rPr>
          <w:i/>
          <w:sz w:val="24"/>
        </w:rPr>
        <w:t>de</w:t>
      </w:r>
      <w:r>
        <w:rPr>
          <w:i/>
          <w:spacing w:val="-11"/>
          <w:sz w:val="24"/>
        </w:rPr>
        <w:t> </w:t>
      </w:r>
      <w:r>
        <w:rPr>
          <w:i/>
          <w:sz w:val="24"/>
        </w:rPr>
        <w:t>service</w:t>
      </w:r>
      <w:r>
        <w:rPr>
          <w:i/>
          <w:spacing w:val="-11"/>
          <w:sz w:val="24"/>
        </w:rPr>
        <w:t> </w:t>
      </w:r>
      <w:r>
        <w:rPr>
          <w:i/>
          <w:sz w:val="24"/>
        </w:rPr>
        <w:t>dès</w:t>
      </w:r>
      <w:r>
        <w:rPr>
          <w:i/>
          <w:spacing w:val="-10"/>
          <w:sz w:val="24"/>
        </w:rPr>
        <w:t> </w:t>
      </w:r>
      <w:r>
        <w:rPr>
          <w:i/>
          <w:sz w:val="24"/>
        </w:rPr>
        <w:t>lors</w:t>
      </w:r>
      <w:r>
        <w:rPr>
          <w:i/>
          <w:spacing w:val="-11"/>
          <w:sz w:val="24"/>
        </w:rPr>
        <w:t> </w:t>
      </w:r>
      <w:r>
        <w:rPr>
          <w:i/>
          <w:sz w:val="24"/>
        </w:rPr>
        <w:t>qu'ils</w:t>
      </w:r>
      <w:r>
        <w:rPr>
          <w:i/>
          <w:spacing w:val="-11"/>
          <w:sz w:val="24"/>
        </w:rPr>
        <w:t> </w:t>
      </w:r>
      <w:r>
        <w:rPr>
          <w:i/>
          <w:sz w:val="24"/>
        </w:rPr>
        <w:t>sont soumis à des obligations de confidentialité conformes à cette déclaration deconfidentialité</w:t>
      </w:r>
      <w:r>
        <w:rPr>
          <w:i/>
          <w:spacing w:val="-23"/>
          <w:sz w:val="24"/>
        </w:rPr>
        <w:t> </w:t>
      </w:r>
      <w:r>
        <w:rPr>
          <w:i/>
          <w:sz w:val="24"/>
        </w:rPr>
        <w:t>et</w:t>
      </w:r>
      <w:r>
        <w:rPr>
          <w:i/>
          <w:spacing w:val="-20"/>
          <w:sz w:val="24"/>
        </w:rPr>
        <w:t> </w:t>
      </w:r>
      <w:r>
        <w:rPr>
          <w:i/>
          <w:sz w:val="24"/>
        </w:rPr>
        <w:t>à</w:t>
      </w:r>
      <w:r>
        <w:rPr>
          <w:i/>
          <w:spacing w:val="-20"/>
          <w:sz w:val="24"/>
        </w:rPr>
        <w:t> </w:t>
      </w:r>
      <w:r>
        <w:rPr>
          <w:i/>
          <w:sz w:val="24"/>
        </w:rPr>
        <w:t>toutes</w:t>
      </w:r>
      <w:r>
        <w:rPr>
          <w:i/>
          <w:spacing w:val="-20"/>
          <w:sz w:val="24"/>
        </w:rPr>
        <w:t> </w:t>
      </w:r>
      <w:r>
        <w:rPr>
          <w:i/>
          <w:sz w:val="24"/>
        </w:rPr>
        <w:t>autres</w:t>
      </w:r>
      <w:r>
        <w:rPr>
          <w:i/>
          <w:spacing w:val="-19"/>
          <w:sz w:val="24"/>
        </w:rPr>
        <w:t> </w:t>
      </w:r>
      <w:r>
        <w:rPr>
          <w:i/>
          <w:sz w:val="24"/>
        </w:rPr>
        <w:t>mesures</w:t>
      </w:r>
      <w:r>
        <w:rPr>
          <w:i/>
          <w:spacing w:val="-20"/>
          <w:sz w:val="24"/>
        </w:rPr>
        <w:t> </w:t>
      </w:r>
      <w:r>
        <w:rPr>
          <w:i/>
          <w:sz w:val="24"/>
        </w:rPr>
        <w:t>de</w:t>
      </w:r>
      <w:r>
        <w:rPr>
          <w:i/>
          <w:spacing w:val="-20"/>
          <w:sz w:val="24"/>
        </w:rPr>
        <w:t> </w:t>
      </w:r>
      <w:r>
        <w:rPr>
          <w:i/>
          <w:sz w:val="24"/>
        </w:rPr>
        <w:t>confidentialité</w:t>
      </w:r>
      <w:r>
        <w:rPr>
          <w:i/>
          <w:spacing w:val="-20"/>
          <w:sz w:val="24"/>
        </w:rPr>
        <w:t> </w:t>
      </w:r>
      <w:r>
        <w:rPr>
          <w:i/>
          <w:sz w:val="24"/>
        </w:rPr>
        <w:t>et</w:t>
      </w:r>
      <w:r>
        <w:rPr>
          <w:i/>
          <w:spacing w:val="-20"/>
          <w:sz w:val="24"/>
        </w:rPr>
        <w:t> </w:t>
      </w:r>
      <w:r>
        <w:rPr>
          <w:i/>
          <w:spacing w:val="3"/>
          <w:sz w:val="24"/>
        </w:rPr>
        <w:t>desécurité </w:t>
      </w:r>
      <w:r>
        <w:rPr>
          <w:i/>
          <w:sz w:val="24"/>
        </w:rPr>
        <w:t>appropriées, sous réserve que ces tierces parties utilisent vos données personnelles et privées en notre nom et en suivant nos instructions. Nous partageons vos Informations de carte bancaire avec les fournisseurs </w:t>
      </w:r>
      <w:r>
        <w:rPr>
          <w:i/>
          <w:spacing w:val="-6"/>
          <w:sz w:val="24"/>
        </w:rPr>
        <w:t>de </w:t>
      </w:r>
      <w:r>
        <w:rPr>
          <w:i/>
          <w:sz w:val="24"/>
        </w:rPr>
        <w:t>services</w:t>
      </w:r>
      <w:r>
        <w:rPr>
          <w:i/>
          <w:spacing w:val="-10"/>
          <w:sz w:val="24"/>
        </w:rPr>
        <w:t> </w:t>
      </w:r>
      <w:r>
        <w:rPr>
          <w:i/>
          <w:sz w:val="24"/>
        </w:rPr>
        <w:t>de</w:t>
      </w:r>
      <w:r>
        <w:rPr>
          <w:i/>
          <w:spacing w:val="-9"/>
          <w:sz w:val="24"/>
        </w:rPr>
        <w:t> </w:t>
      </w:r>
      <w:r>
        <w:rPr>
          <w:i/>
          <w:sz w:val="24"/>
        </w:rPr>
        <w:t>paiement</w:t>
      </w:r>
      <w:r>
        <w:rPr>
          <w:i/>
          <w:spacing w:val="-9"/>
          <w:sz w:val="24"/>
        </w:rPr>
        <w:t> </w:t>
      </w:r>
      <w:r>
        <w:rPr>
          <w:i/>
          <w:sz w:val="24"/>
        </w:rPr>
        <w:t>afin</w:t>
      </w:r>
      <w:r>
        <w:rPr>
          <w:i/>
          <w:spacing w:val="-13"/>
          <w:sz w:val="24"/>
        </w:rPr>
        <w:t> </w:t>
      </w:r>
      <w:r>
        <w:rPr>
          <w:i/>
          <w:sz w:val="24"/>
        </w:rPr>
        <w:t>de</w:t>
      </w:r>
      <w:r>
        <w:rPr>
          <w:i/>
          <w:spacing w:val="-11"/>
          <w:sz w:val="24"/>
        </w:rPr>
        <w:t> </w:t>
      </w:r>
      <w:r>
        <w:rPr>
          <w:i/>
          <w:sz w:val="24"/>
        </w:rPr>
        <w:t>traiter</w:t>
      </w:r>
      <w:r>
        <w:rPr>
          <w:i/>
          <w:spacing w:val="-9"/>
          <w:sz w:val="24"/>
        </w:rPr>
        <w:t> </w:t>
      </w:r>
      <w:r>
        <w:rPr>
          <w:i/>
          <w:sz w:val="24"/>
        </w:rPr>
        <w:t>les</w:t>
      </w:r>
      <w:r>
        <w:rPr>
          <w:i/>
          <w:spacing w:val="-13"/>
          <w:sz w:val="24"/>
        </w:rPr>
        <w:t> </w:t>
      </w:r>
      <w:r>
        <w:rPr>
          <w:i/>
          <w:sz w:val="24"/>
        </w:rPr>
        <w:t>paiements,</w:t>
      </w:r>
      <w:r>
        <w:rPr>
          <w:i/>
          <w:spacing w:val="-12"/>
          <w:sz w:val="24"/>
        </w:rPr>
        <w:t> </w:t>
      </w:r>
      <w:r>
        <w:rPr>
          <w:i/>
          <w:sz w:val="24"/>
        </w:rPr>
        <w:t>de</w:t>
      </w:r>
      <w:r>
        <w:rPr>
          <w:i/>
          <w:spacing w:val="-12"/>
          <w:sz w:val="24"/>
        </w:rPr>
        <w:t> </w:t>
      </w:r>
      <w:r>
        <w:rPr>
          <w:i/>
          <w:sz w:val="24"/>
        </w:rPr>
        <w:t>prévenir,</w:t>
      </w:r>
      <w:r>
        <w:rPr>
          <w:i/>
          <w:spacing w:val="-9"/>
          <w:sz w:val="24"/>
        </w:rPr>
        <w:t> </w:t>
      </w:r>
      <w:r>
        <w:rPr>
          <w:i/>
          <w:sz w:val="24"/>
        </w:rPr>
        <w:t>de</w:t>
      </w:r>
      <w:r>
        <w:rPr>
          <w:i/>
          <w:spacing w:val="-9"/>
          <w:sz w:val="24"/>
        </w:rPr>
        <w:t> </w:t>
      </w:r>
      <w:r>
        <w:rPr>
          <w:i/>
          <w:sz w:val="24"/>
        </w:rPr>
        <w:t>détecter et d'enquêter sur les fraudes ou autres activités interdites, de faciliter la résolution des litiges dans le cas de rétrofacturations ou de remboursements et à d'autres fins associées à l'acceptation des cartes bancaires.</w:t>
      </w:r>
      <w:r>
        <w:rPr>
          <w:i/>
          <w:spacing w:val="-12"/>
          <w:sz w:val="24"/>
        </w:rPr>
        <w:t> </w:t>
      </w:r>
      <w:r>
        <w:rPr>
          <w:i/>
          <w:sz w:val="24"/>
        </w:rPr>
        <w:t>Nous</w:t>
      </w:r>
      <w:r>
        <w:rPr>
          <w:i/>
          <w:spacing w:val="-9"/>
          <w:sz w:val="24"/>
        </w:rPr>
        <w:t> </w:t>
      </w:r>
      <w:r>
        <w:rPr>
          <w:i/>
          <w:sz w:val="24"/>
        </w:rPr>
        <w:t>pouvons</w:t>
      </w:r>
      <w:r>
        <w:rPr>
          <w:i/>
          <w:spacing w:val="-11"/>
          <w:sz w:val="24"/>
        </w:rPr>
        <w:t> </w:t>
      </w:r>
      <w:r>
        <w:rPr>
          <w:i/>
          <w:sz w:val="24"/>
        </w:rPr>
        <w:t>également</w:t>
      </w:r>
      <w:r>
        <w:rPr>
          <w:i/>
          <w:spacing w:val="-10"/>
          <w:sz w:val="24"/>
        </w:rPr>
        <w:t> </w:t>
      </w:r>
      <w:r>
        <w:rPr>
          <w:i/>
          <w:sz w:val="24"/>
        </w:rPr>
        <w:t>être</w:t>
      </w:r>
      <w:r>
        <w:rPr>
          <w:i/>
          <w:spacing w:val="-10"/>
          <w:sz w:val="24"/>
        </w:rPr>
        <w:t> </w:t>
      </w:r>
      <w:r>
        <w:rPr>
          <w:i/>
          <w:sz w:val="24"/>
        </w:rPr>
        <w:t>amenés</w:t>
      </w:r>
      <w:r>
        <w:rPr>
          <w:i/>
          <w:spacing w:val="-6"/>
          <w:sz w:val="24"/>
        </w:rPr>
        <w:t> </w:t>
      </w:r>
      <w:r>
        <w:rPr>
          <w:i/>
          <w:sz w:val="24"/>
        </w:rPr>
        <w:t>à</w:t>
      </w:r>
      <w:r>
        <w:rPr>
          <w:i/>
          <w:spacing w:val="-9"/>
          <w:sz w:val="24"/>
        </w:rPr>
        <w:t> </w:t>
      </w:r>
      <w:r>
        <w:rPr>
          <w:i/>
          <w:sz w:val="24"/>
        </w:rPr>
        <w:t>partager</w:t>
      </w:r>
      <w:r>
        <w:rPr>
          <w:i/>
          <w:spacing w:val="-6"/>
          <w:sz w:val="24"/>
        </w:rPr>
        <w:t> </w:t>
      </w:r>
      <w:r>
        <w:rPr>
          <w:i/>
          <w:sz w:val="24"/>
        </w:rPr>
        <w:t>votre</w:t>
      </w:r>
      <w:r>
        <w:rPr>
          <w:i/>
          <w:spacing w:val="-8"/>
          <w:sz w:val="24"/>
        </w:rPr>
        <w:t> </w:t>
      </w:r>
      <w:r>
        <w:rPr>
          <w:i/>
          <w:sz w:val="24"/>
        </w:rPr>
        <w:t>numéro </w:t>
      </w:r>
      <w:r>
        <w:rPr>
          <w:i/>
          <w:spacing w:val="3"/>
          <w:sz w:val="24"/>
        </w:rPr>
        <w:t>decarte</w:t>
      </w:r>
      <w:r>
        <w:rPr>
          <w:i/>
          <w:spacing w:val="-27"/>
          <w:sz w:val="24"/>
        </w:rPr>
        <w:t> </w:t>
      </w:r>
      <w:r>
        <w:rPr>
          <w:i/>
          <w:sz w:val="24"/>
        </w:rPr>
        <w:t>bancaire</w:t>
      </w:r>
      <w:r>
        <w:rPr>
          <w:i/>
          <w:spacing w:val="-26"/>
          <w:sz w:val="24"/>
        </w:rPr>
        <w:t> </w:t>
      </w:r>
      <w:r>
        <w:rPr>
          <w:i/>
          <w:sz w:val="24"/>
        </w:rPr>
        <w:t>avec</w:t>
      </w:r>
      <w:r>
        <w:rPr>
          <w:i/>
          <w:spacing w:val="-26"/>
          <w:sz w:val="24"/>
        </w:rPr>
        <w:t> </w:t>
      </w:r>
      <w:r>
        <w:rPr>
          <w:i/>
          <w:sz w:val="24"/>
        </w:rPr>
        <w:t>des</w:t>
      </w:r>
      <w:r>
        <w:rPr>
          <w:i/>
          <w:spacing w:val="-26"/>
          <w:sz w:val="24"/>
        </w:rPr>
        <w:t> </w:t>
      </w:r>
      <w:r>
        <w:rPr>
          <w:i/>
          <w:sz w:val="24"/>
        </w:rPr>
        <w:t>fournisseurs</w:t>
      </w:r>
      <w:r>
        <w:rPr>
          <w:i/>
          <w:spacing w:val="-27"/>
          <w:sz w:val="24"/>
        </w:rPr>
        <w:t> </w:t>
      </w:r>
      <w:r>
        <w:rPr>
          <w:i/>
          <w:sz w:val="24"/>
        </w:rPr>
        <w:t>de</w:t>
      </w:r>
      <w:r>
        <w:rPr>
          <w:i/>
          <w:spacing w:val="-26"/>
          <w:sz w:val="24"/>
        </w:rPr>
        <w:t> </w:t>
      </w:r>
      <w:r>
        <w:rPr>
          <w:i/>
          <w:sz w:val="24"/>
        </w:rPr>
        <w:t>services</w:t>
      </w:r>
      <w:r>
        <w:rPr>
          <w:i/>
          <w:spacing w:val="-26"/>
          <w:sz w:val="24"/>
        </w:rPr>
        <w:t> </w:t>
      </w:r>
      <w:r>
        <w:rPr>
          <w:i/>
          <w:sz w:val="24"/>
        </w:rPr>
        <w:t>de</w:t>
      </w:r>
      <w:r>
        <w:rPr>
          <w:i/>
          <w:spacing w:val="-26"/>
          <w:sz w:val="24"/>
        </w:rPr>
        <w:t> </w:t>
      </w:r>
      <w:r>
        <w:rPr>
          <w:i/>
          <w:sz w:val="24"/>
        </w:rPr>
        <w:t>paiement,</w:t>
      </w:r>
      <w:r>
        <w:rPr>
          <w:i/>
          <w:spacing w:val="-26"/>
          <w:sz w:val="24"/>
        </w:rPr>
        <w:t> </w:t>
      </w:r>
      <w:r>
        <w:rPr>
          <w:i/>
          <w:sz w:val="24"/>
        </w:rPr>
        <w:t>ou</w:t>
      </w:r>
      <w:r>
        <w:rPr>
          <w:i/>
          <w:spacing w:val="-27"/>
          <w:sz w:val="24"/>
        </w:rPr>
        <w:t> </w:t>
      </w:r>
      <w:r>
        <w:rPr>
          <w:i/>
          <w:sz w:val="24"/>
        </w:rPr>
        <w:t>réseaux de</w:t>
      </w:r>
      <w:r>
        <w:rPr>
          <w:i/>
          <w:spacing w:val="-19"/>
          <w:sz w:val="24"/>
        </w:rPr>
        <w:t> </w:t>
      </w:r>
      <w:r>
        <w:rPr>
          <w:i/>
          <w:sz w:val="24"/>
        </w:rPr>
        <w:t>cartes,</w:t>
      </w:r>
      <w:r>
        <w:rPr>
          <w:i/>
          <w:spacing w:val="-17"/>
          <w:sz w:val="24"/>
        </w:rPr>
        <w:t> </w:t>
      </w:r>
      <w:r>
        <w:rPr>
          <w:i/>
          <w:sz w:val="24"/>
        </w:rPr>
        <w:t>afin</w:t>
      </w:r>
      <w:r>
        <w:rPr>
          <w:i/>
          <w:spacing w:val="-15"/>
          <w:sz w:val="24"/>
        </w:rPr>
        <w:t> </w:t>
      </w:r>
      <w:r>
        <w:rPr>
          <w:i/>
          <w:sz w:val="24"/>
        </w:rPr>
        <w:t>de</w:t>
      </w:r>
      <w:r>
        <w:rPr>
          <w:i/>
          <w:spacing w:val="-14"/>
          <w:sz w:val="24"/>
        </w:rPr>
        <w:t> </w:t>
      </w:r>
      <w:r>
        <w:rPr>
          <w:i/>
          <w:sz w:val="24"/>
        </w:rPr>
        <w:t>surveiller</w:t>
      </w:r>
      <w:r>
        <w:rPr>
          <w:i/>
          <w:spacing w:val="-15"/>
          <w:sz w:val="24"/>
        </w:rPr>
        <w:t> </w:t>
      </w:r>
      <w:r>
        <w:rPr>
          <w:i/>
          <w:sz w:val="24"/>
        </w:rPr>
        <w:t>les</w:t>
      </w:r>
      <w:r>
        <w:rPr>
          <w:i/>
          <w:spacing w:val="-15"/>
          <w:sz w:val="24"/>
        </w:rPr>
        <w:t> </w:t>
      </w:r>
      <w:r>
        <w:rPr>
          <w:i/>
          <w:sz w:val="24"/>
        </w:rPr>
        <w:t>transactions</w:t>
      </w:r>
      <w:r>
        <w:rPr>
          <w:i/>
          <w:spacing w:val="-15"/>
          <w:sz w:val="24"/>
        </w:rPr>
        <w:t> </w:t>
      </w:r>
      <w:r>
        <w:rPr>
          <w:i/>
          <w:sz w:val="24"/>
        </w:rPr>
        <w:t>de</w:t>
      </w:r>
      <w:r>
        <w:rPr>
          <w:i/>
          <w:spacing w:val="-16"/>
          <w:sz w:val="24"/>
        </w:rPr>
        <w:t> </w:t>
      </w:r>
      <w:r>
        <w:rPr>
          <w:i/>
          <w:sz w:val="24"/>
        </w:rPr>
        <w:t>carte</w:t>
      </w:r>
      <w:r>
        <w:rPr>
          <w:i/>
          <w:spacing w:val="-18"/>
          <w:sz w:val="24"/>
        </w:rPr>
        <w:t> </w:t>
      </w:r>
      <w:r>
        <w:rPr>
          <w:i/>
          <w:sz w:val="24"/>
        </w:rPr>
        <w:t>chez</w:t>
      </w:r>
      <w:r>
        <w:rPr>
          <w:i/>
          <w:spacing w:val="-15"/>
          <w:sz w:val="24"/>
        </w:rPr>
        <w:t> </w:t>
      </w:r>
      <w:r>
        <w:rPr>
          <w:i/>
          <w:sz w:val="24"/>
        </w:rPr>
        <w:t>les</w:t>
      </w:r>
      <w:r>
        <w:rPr>
          <w:i/>
          <w:spacing w:val="-15"/>
          <w:sz w:val="24"/>
        </w:rPr>
        <w:t> </w:t>
      </w:r>
      <w:r>
        <w:rPr>
          <w:i/>
          <w:sz w:val="24"/>
        </w:rPr>
        <w:t>commerçants participants</w:t>
      </w:r>
      <w:r>
        <w:rPr>
          <w:i/>
          <w:spacing w:val="-23"/>
          <w:sz w:val="24"/>
        </w:rPr>
        <w:t> </w:t>
      </w:r>
      <w:r>
        <w:rPr>
          <w:i/>
          <w:sz w:val="24"/>
        </w:rPr>
        <w:t>et</w:t>
      </w:r>
      <w:r>
        <w:rPr>
          <w:i/>
          <w:spacing w:val="-22"/>
          <w:sz w:val="24"/>
        </w:rPr>
        <w:t> </w:t>
      </w:r>
      <w:r>
        <w:rPr>
          <w:i/>
          <w:sz w:val="24"/>
        </w:rPr>
        <w:t>de</w:t>
      </w:r>
      <w:r>
        <w:rPr>
          <w:i/>
          <w:spacing w:val="-22"/>
          <w:sz w:val="24"/>
        </w:rPr>
        <w:t> </w:t>
      </w:r>
      <w:r>
        <w:rPr>
          <w:i/>
          <w:sz w:val="24"/>
        </w:rPr>
        <w:t>suivre</w:t>
      </w:r>
      <w:r>
        <w:rPr>
          <w:i/>
          <w:spacing w:val="-22"/>
          <w:sz w:val="24"/>
        </w:rPr>
        <w:t> </w:t>
      </w:r>
      <w:r>
        <w:rPr>
          <w:i/>
          <w:sz w:val="24"/>
        </w:rPr>
        <w:t>l'activité</w:t>
      </w:r>
      <w:r>
        <w:rPr>
          <w:i/>
          <w:spacing w:val="-22"/>
          <w:sz w:val="24"/>
        </w:rPr>
        <w:t> </w:t>
      </w:r>
      <w:r>
        <w:rPr>
          <w:i/>
          <w:sz w:val="24"/>
        </w:rPr>
        <w:t>de</w:t>
      </w:r>
      <w:r>
        <w:rPr>
          <w:i/>
          <w:spacing w:val="-19"/>
          <w:sz w:val="24"/>
        </w:rPr>
        <w:t> </w:t>
      </w:r>
      <w:r>
        <w:rPr>
          <w:i/>
          <w:sz w:val="24"/>
        </w:rPr>
        <w:t>remboursement</w:t>
      </w:r>
      <w:r>
        <w:rPr>
          <w:i/>
          <w:spacing w:val="-22"/>
          <w:sz w:val="24"/>
        </w:rPr>
        <w:t> </w:t>
      </w:r>
      <w:r>
        <w:rPr>
          <w:i/>
          <w:sz w:val="24"/>
        </w:rPr>
        <w:t>aux</w:t>
      </w:r>
      <w:r>
        <w:rPr>
          <w:i/>
          <w:spacing w:val="-19"/>
          <w:sz w:val="24"/>
        </w:rPr>
        <w:t> </w:t>
      </w:r>
      <w:r>
        <w:rPr>
          <w:i/>
          <w:sz w:val="24"/>
        </w:rPr>
        <w:t>fins</w:t>
      </w:r>
      <w:r>
        <w:rPr>
          <w:i/>
          <w:spacing w:val="-18"/>
          <w:sz w:val="24"/>
        </w:rPr>
        <w:t> </w:t>
      </w:r>
      <w:r>
        <w:rPr>
          <w:i/>
          <w:sz w:val="24"/>
        </w:rPr>
        <w:t>de</w:t>
      </w:r>
      <w:r>
        <w:rPr>
          <w:i/>
          <w:spacing w:val="-22"/>
          <w:sz w:val="24"/>
        </w:rPr>
        <w:t> </w:t>
      </w:r>
      <w:r>
        <w:rPr>
          <w:i/>
          <w:sz w:val="24"/>
        </w:rPr>
        <w:t>fournir</w:t>
      </w:r>
      <w:r>
        <w:rPr>
          <w:i/>
          <w:spacing w:val="-22"/>
          <w:sz w:val="24"/>
        </w:rPr>
        <w:t> </w:t>
      </w:r>
      <w:r>
        <w:rPr>
          <w:i/>
          <w:sz w:val="24"/>
        </w:rPr>
        <w:t>des services associés à l’utilisation d’une carte</w:t>
      </w:r>
      <w:r>
        <w:rPr>
          <w:i/>
          <w:spacing w:val="-1"/>
          <w:sz w:val="24"/>
        </w:rPr>
        <w:t> </w:t>
      </w:r>
      <w:r>
        <w:rPr>
          <w:i/>
          <w:sz w:val="24"/>
        </w:rPr>
        <w:t>».</w:t>
      </w:r>
    </w:p>
    <w:p>
      <w:pPr>
        <w:spacing w:after="0" w:line="208" w:lineRule="auto"/>
        <w:jc w:val="both"/>
        <w:rPr>
          <w:sz w:val="24"/>
        </w:rPr>
        <w:sectPr>
          <w:pgSz w:w="11920" w:h="16840"/>
          <w:pgMar w:header="869" w:footer="860" w:top="1520" w:bottom="1060" w:left="1340" w:right="1080"/>
        </w:sectPr>
      </w:pPr>
    </w:p>
    <w:p>
      <w:pPr>
        <w:pStyle w:val="BodyText"/>
        <w:rPr>
          <w:i/>
          <w:sz w:val="20"/>
        </w:rPr>
      </w:pPr>
    </w:p>
    <w:p>
      <w:pPr>
        <w:pStyle w:val="Heading1"/>
        <w:spacing w:line="208" w:lineRule="auto" w:before="204"/>
        <w:ind w:right="195"/>
      </w:pPr>
      <w:bookmarkStart w:name="Page 172" w:id="188"/>
      <w:bookmarkEnd w:id="188"/>
      <w:r>
        <w:rPr>
          <w:b w:val="0"/>
        </w:rPr>
      </w:r>
      <w:r>
        <w:rPr/>
        <w:t>Clause</w:t>
      </w:r>
      <w:r>
        <w:rPr>
          <w:spacing w:val="-11"/>
        </w:rPr>
        <w:t> </w:t>
      </w:r>
      <w:r>
        <w:rPr/>
        <w:t>n°17</w:t>
      </w:r>
      <w:r>
        <w:rPr>
          <w:spacing w:val="-8"/>
        </w:rPr>
        <w:t> </w:t>
      </w:r>
      <w:r>
        <w:rPr/>
        <w:t>de</w:t>
      </w:r>
      <w:r>
        <w:rPr>
          <w:spacing w:val="-12"/>
        </w:rPr>
        <w:t> </w:t>
      </w:r>
      <w:r>
        <w:rPr/>
        <w:t>la</w:t>
      </w:r>
      <w:r>
        <w:rPr>
          <w:spacing w:val="-8"/>
        </w:rPr>
        <w:t> </w:t>
      </w:r>
      <w:r>
        <w:rPr/>
        <w:t>Politique</w:t>
      </w:r>
      <w:r>
        <w:rPr>
          <w:spacing w:val="-8"/>
        </w:rPr>
        <w:t> </w:t>
      </w:r>
      <w:r>
        <w:rPr/>
        <w:t>de</w:t>
      </w:r>
      <w:r>
        <w:rPr>
          <w:spacing w:val="-8"/>
        </w:rPr>
        <w:t> </w:t>
      </w:r>
      <w:r>
        <w:rPr/>
        <w:t>confidentialité</w:t>
      </w:r>
      <w:r>
        <w:rPr>
          <w:spacing w:val="-8"/>
        </w:rPr>
        <w:t> </w:t>
      </w:r>
      <w:r>
        <w:rPr/>
        <w:t>de</w:t>
      </w:r>
      <w:r>
        <w:rPr>
          <w:spacing w:val="-8"/>
        </w:rPr>
        <w:t> </w:t>
      </w:r>
      <w:r>
        <w:rPr/>
        <w:t>Twitter</w:t>
      </w:r>
      <w:r>
        <w:rPr>
          <w:spacing w:val="-8"/>
        </w:rPr>
        <w:t> </w:t>
      </w:r>
      <w:r>
        <w:rPr/>
        <w:t>du</w:t>
      </w:r>
      <w:r>
        <w:rPr>
          <w:spacing w:val="-8"/>
        </w:rPr>
        <w:t> </w:t>
      </w:r>
      <w:r>
        <w:rPr/>
        <w:t>27</w:t>
      </w:r>
      <w:r>
        <w:rPr>
          <w:spacing w:val="-8"/>
        </w:rPr>
        <w:t> </w:t>
      </w:r>
      <w:r>
        <w:rPr/>
        <w:t>janvier 2016 :</w:t>
      </w:r>
    </w:p>
    <w:p>
      <w:pPr>
        <w:spacing w:line="208" w:lineRule="auto" w:before="158"/>
        <w:ind w:left="2260" w:right="192" w:firstLine="0"/>
        <w:jc w:val="both"/>
        <w:rPr>
          <w:sz w:val="24"/>
        </w:rPr>
      </w:pPr>
      <w:r>
        <w:rPr>
          <w:sz w:val="24"/>
        </w:rPr>
        <w:t>« </w:t>
      </w:r>
      <w:r>
        <w:rPr>
          <w:b/>
          <w:sz w:val="24"/>
        </w:rPr>
        <w:t>Prestataires de services </w:t>
      </w:r>
      <w:r>
        <w:rPr>
          <w:sz w:val="24"/>
        </w:rPr>
        <w:t>: </w:t>
      </w:r>
      <w:r>
        <w:rPr>
          <w:i/>
          <w:sz w:val="24"/>
        </w:rPr>
        <w:t>nous sollicitons des prestataires de services </w:t>
      </w:r>
      <w:r>
        <w:rPr>
          <w:i/>
          <w:sz w:val="24"/>
        </w:rPr>
        <w:t>aux États-Unis, en Irlande et dans d’autres pays pour la fourniture de services et l’exécution de certaines fonctions. Nous partageons vos informations personnelles et privées avec ces prestataires de service dès lors qu’ils sont soumis à des obligations de confidentialité conformes à cette déclaration de confidentialité et à toutes autres mesures de confidentialité et de sécurité appropriées, sous réserve que ces tierces parties utilisent vos données personnelles et privées en notre nom et </w:t>
      </w:r>
      <w:r>
        <w:rPr>
          <w:i/>
          <w:spacing w:val="-6"/>
          <w:sz w:val="24"/>
        </w:rPr>
        <w:t>en </w:t>
      </w:r>
      <w:r>
        <w:rPr>
          <w:i/>
          <w:sz w:val="24"/>
        </w:rPr>
        <w:t>suivant nos instructions. Nous partageons vos Informations de carte bancaire avec les fournisseurs de services de paiement afin de traiter les paiements,</w:t>
      </w:r>
      <w:r>
        <w:rPr>
          <w:i/>
          <w:spacing w:val="-10"/>
          <w:sz w:val="24"/>
        </w:rPr>
        <w:t> </w:t>
      </w:r>
      <w:r>
        <w:rPr>
          <w:i/>
          <w:sz w:val="24"/>
        </w:rPr>
        <w:t>de</w:t>
      </w:r>
      <w:r>
        <w:rPr>
          <w:i/>
          <w:spacing w:val="-13"/>
          <w:sz w:val="24"/>
        </w:rPr>
        <w:t> </w:t>
      </w:r>
      <w:r>
        <w:rPr>
          <w:i/>
          <w:sz w:val="24"/>
        </w:rPr>
        <w:t>prévenir,</w:t>
      </w:r>
      <w:r>
        <w:rPr>
          <w:i/>
          <w:spacing w:val="-9"/>
          <w:sz w:val="24"/>
        </w:rPr>
        <w:t> </w:t>
      </w:r>
      <w:r>
        <w:rPr>
          <w:i/>
          <w:sz w:val="24"/>
        </w:rPr>
        <w:t>de</w:t>
      </w:r>
      <w:r>
        <w:rPr>
          <w:i/>
          <w:spacing w:val="-10"/>
          <w:sz w:val="24"/>
        </w:rPr>
        <w:t> </w:t>
      </w:r>
      <w:r>
        <w:rPr>
          <w:i/>
          <w:sz w:val="24"/>
        </w:rPr>
        <w:t>détecter</w:t>
      </w:r>
      <w:r>
        <w:rPr>
          <w:i/>
          <w:spacing w:val="-9"/>
          <w:sz w:val="24"/>
        </w:rPr>
        <w:t> </w:t>
      </w:r>
      <w:r>
        <w:rPr>
          <w:i/>
          <w:sz w:val="24"/>
        </w:rPr>
        <w:t>et</w:t>
      </w:r>
      <w:r>
        <w:rPr>
          <w:i/>
          <w:spacing w:val="-9"/>
          <w:sz w:val="24"/>
        </w:rPr>
        <w:t> </w:t>
      </w:r>
      <w:r>
        <w:rPr>
          <w:i/>
          <w:sz w:val="24"/>
        </w:rPr>
        <w:t>d’enquêter</w:t>
      </w:r>
      <w:r>
        <w:rPr>
          <w:i/>
          <w:spacing w:val="-9"/>
          <w:sz w:val="24"/>
        </w:rPr>
        <w:t> </w:t>
      </w:r>
      <w:r>
        <w:rPr>
          <w:i/>
          <w:sz w:val="24"/>
        </w:rPr>
        <w:t>sur</w:t>
      </w:r>
      <w:r>
        <w:rPr>
          <w:i/>
          <w:spacing w:val="-10"/>
          <w:sz w:val="24"/>
        </w:rPr>
        <w:t> </w:t>
      </w:r>
      <w:r>
        <w:rPr>
          <w:i/>
          <w:sz w:val="24"/>
        </w:rPr>
        <w:t>les</w:t>
      </w:r>
      <w:r>
        <w:rPr>
          <w:i/>
          <w:spacing w:val="-9"/>
          <w:sz w:val="24"/>
        </w:rPr>
        <w:t> </w:t>
      </w:r>
      <w:r>
        <w:rPr>
          <w:i/>
          <w:sz w:val="24"/>
        </w:rPr>
        <w:t>fraudes</w:t>
      </w:r>
      <w:r>
        <w:rPr>
          <w:i/>
          <w:spacing w:val="-9"/>
          <w:sz w:val="24"/>
        </w:rPr>
        <w:t> </w:t>
      </w:r>
      <w:r>
        <w:rPr>
          <w:i/>
          <w:sz w:val="24"/>
        </w:rPr>
        <w:t>ou</w:t>
      </w:r>
      <w:r>
        <w:rPr>
          <w:i/>
          <w:spacing w:val="-10"/>
          <w:sz w:val="24"/>
        </w:rPr>
        <w:t> </w:t>
      </w:r>
      <w:r>
        <w:rPr>
          <w:i/>
          <w:sz w:val="24"/>
        </w:rPr>
        <w:t>autres activités</w:t>
      </w:r>
      <w:r>
        <w:rPr>
          <w:i/>
          <w:spacing w:val="-12"/>
          <w:sz w:val="24"/>
        </w:rPr>
        <w:t> </w:t>
      </w:r>
      <w:r>
        <w:rPr>
          <w:i/>
          <w:sz w:val="24"/>
        </w:rPr>
        <w:t>interdites,</w:t>
      </w:r>
      <w:r>
        <w:rPr>
          <w:i/>
          <w:spacing w:val="-14"/>
          <w:sz w:val="24"/>
        </w:rPr>
        <w:t> </w:t>
      </w:r>
      <w:r>
        <w:rPr>
          <w:i/>
          <w:sz w:val="24"/>
        </w:rPr>
        <w:t>de</w:t>
      </w:r>
      <w:r>
        <w:rPr>
          <w:i/>
          <w:spacing w:val="-15"/>
          <w:sz w:val="24"/>
        </w:rPr>
        <w:t> </w:t>
      </w:r>
      <w:r>
        <w:rPr>
          <w:i/>
          <w:sz w:val="24"/>
        </w:rPr>
        <w:t>faciliter</w:t>
      </w:r>
      <w:r>
        <w:rPr>
          <w:i/>
          <w:spacing w:val="-12"/>
          <w:sz w:val="24"/>
        </w:rPr>
        <w:t> </w:t>
      </w:r>
      <w:r>
        <w:rPr>
          <w:i/>
          <w:sz w:val="24"/>
        </w:rPr>
        <w:t>la</w:t>
      </w:r>
      <w:r>
        <w:rPr>
          <w:i/>
          <w:spacing w:val="-15"/>
          <w:sz w:val="24"/>
        </w:rPr>
        <w:t> </w:t>
      </w:r>
      <w:r>
        <w:rPr>
          <w:i/>
          <w:sz w:val="24"/>
        </w:rPr>
        <w:t>résolution</w:t>
      </w:r>
      <w:r>
        <w:rPr>
          <w:i/>
          <w:spacing w:val="-15"/>
          <w:sz w:val="24"/>
        </w:rPr>
        <w:t> </w:t>
      </w:r>
      <w:r>
        <w:rPr>
          <w:i/>
          <w:sz w:val="24"/>
        </w:rPr>
        <w:t>des</w:t>
      </w:r>
      <w:r>
        <w:rPr>
          <w:i/>
          <w:spacing w:val="-11"/>
          <w:sz w:val="24"/>
        </w:rPr>
        <w:t> </w:t>
      </w:r>
      <w:r>
        <w:rPr>
          <w:i/>
          <w:sz w:val="24"/>
        </w:rPr>
        <w:t>litiges</w:t>
      </w:r>
      <w:r>
        <w:rPr>
          <w:i/>
          <w:spacing w:val="-12"/>
          <w:sz w:val="24"/>
        </w:rPr>
        <w:t> </w:t>
      </w:r>
      <w:r>
        <w:rPr>
          <w:i/>
          <w:sz w:val="24"/>
        </w:rPr>
        <w:t>dans</w:t>
      </w:r>
      <w:r>
        <w:rPr>
          <w:i/>
          <w:spacing w:val="-16"/>
          <w:sz w:val="24"/>
        </w:rPr>
        <w:t> </w:t>
      </w:r>
      <w:r>
        <w:rPr>
          <w:i/>
          <w:sz w:val="24"/>
        </w:rPr>
        <w:t>le</w:t>
      </w:r>
      <w:r>
        <w:rPr>
          <w:i/>
          <w:spacing w:val="-17"/>
          <w:sz w:val="24"/>
        </w:rPr>
        <w:t> </w:t>
      </w:r>
      <w:r>
        <w:rPr>
          <w:i/>
          <w:sz w:val="24"/>
        </w:rPr>
        <w:t>cas</w:t>
      </w:r>
      <w:r>
        <w:rPr>
          <w:i/>
          <w:spacing w:val="-14"/>
          <w:sz w:val="24"/>
        </w:rPr>
        <w:t> </w:t>
      </w:r>
      <w:r>
        <w:rPr>
          <w:i/>
          <w:sz w:val="24"/>
        </w:rPr>
        <w:t>de</w:t>
      </w:r>
      <w:r>
        <w:rPr>
          <w:i/>
          <w:spacing w:val="-15"/>
          <w:sz w:val="24"/>
        </w:rPr>
        <w:t> </w:t>
      </w:r>
      <w:r>
        <w:rPr>
          <w:i/>
          <w:sz w:val="24"/>
        </w:rPr>
        <w:t>rétro facturations ou de remboursements et à d’autres fins associées à l’acceptation des cartes bancaires</w:t>
      </w:r>
      <w:r>
        <w:rPr>
          <w:sz w:val="24"/>
        </w:rPr>
        <w:t>.</w:t>
      </w:r>
      <w:r>
        <w:rPr>
          <w:spacing w:val="-1"/>
          <w:sz w:val="24"/>
        </w:rPr>
        <w:t> </w:t>
      </w:r>
      <w:r>
        <w:rPr>
          <w:sz w:val="24"/>
        </w:rPr>
        <w:t>»</w:t>
      </w:r>
    </w:p>
    <w:p>
      <w:pPr>
        <w:pStyle w:val="BodyText"/>
      </w:pPr>
    </w:p>
    <w:p>
      <w:pPr>
        <w:pStyle w:val="BodyText"/>
        <w:spacing w:before="8"/>
      </w:pPr>
    </w:p>
    <w:p>
      <w:pPr>
        <w:pStyle w:val="Heading1"/>
        <w:spacing w:line="208" w:lineRule="auto" w:before="1"/>
        <w:ind w:right="195"/>
      </w:pPr>
      <w:r>
        <w:rPr/>
        <w:t>Clause n°20 de la Politique de confidentialité de Twitter du 30 septembre 2016 :</w:t>
      </w:r>
    </w:p>
    <w:p>
      <w:pPr>
        <w:spacing w:line="208" w:lineRule="auto" w:before="160"/>
        <w:ind w:left="2260" w:right="192" w:firstLine="0"/>
        <w:jc w:val="both"/>
        <w:rPr>
          <w:sz w:val="24"/>
        </w:rPr>
      </w:pPr>
      <w:r>
        <w:rPr>
          <w:b/>
          <w:sz w:val="24"/>
        </w:rPr>
        <w:t>« Prestataires de services : </w:t>
      </w:r>
      <w:r>
        <w:rPr>
          <w:i/>
          <w:sz w:val="24"/>
        </w:rPr>
        <w:t>Nous sollicitons des prestataires de services </w:t>
      </w:r>
      <w:r>
        <w:rPr>
          <w:i/>
          <w:sz w:val="24"/>
        </w:rPr>
        <w:t>aux États-Unis, en Irlande et dans d’autres pays pour la fourniture de services et l’exécution de certaines fonctions. Par exemple, nous</w:t>
      </w:r>
      <w:r>
        <w:rPr>
          <w:i/>
          <w:spacing w:val="-36"/>
          <w:sz w:val="24"/>
        </w:rPr>
        <w:t> </w:t>
      </w:r>
      <w:r>
        <w:rPr>
          <w:i/>
          <w:sz w:val="24"/>
        </w:rPr>
        <w:t>utilisons les services de différents services tiers pour faciliter la fourniture de </w:t>
      </w:r>
      <w:r>
        <w:rPr>
          <w:i/>
          <w:spacing w:val="-4"/>
          <w:sz w:val="24"/>
        </w:rPr>
        <w:t>nos </w:t>
      </w:r>
      <w:r>
        <w:rPr>
          <w:i/>
          <w:sz w:val="24"/>
        </w:rPr>
        <w:t>Services,</w:t>
      </w:r>
      <w:r>
        <w:rPr>
          <w:i/>
          <w:spacing w:val="-17"/>
          <w:sz w:val="24"/>
        </w:rPr>
        <w:t> </w:t>
      </w:r>
      <w:r>
        <w:rPr>
          <w:i/>
          <w:sz w:val="24"/>
        </w:rPr>
        <w:t>comme</w:t>
      </w:r>
      <w:r>
        <w:rPr>
          <w:i/>
          <w:spacing w:val="-16"/>
          <w:sz w:val="24"/>
        </w:rPr>
        <w:t> </w:t>
      </w:r>
      <w:r>
        <w:rPr>
          <w:i/>
          <w:sz w:val="24"/>
        </w:rPr>
        <w:t>l’hébergement</w:t>
      </w:r>
      <w:r>
        <w:rPr>
          <w:i/>
          <w:spacing w:val="-16"/>
          <w:sz w:val="24"/>
        </w:rPr>
        <w:t> </w:t>
      </w:r>
      <w:r>
        <w:rPr>
          <w:i/>
          <w:sz w:val="24"/>
        </w:rPr>
        <w:t>des</w:t>
      </w:r>
      <w:r>
        <w:rPr>
          <w:i/>
          <w:spacing w:val="-16"/>
          <w:sz w:val="24"/>
        </w:rPr>
        <w:t> </w:t>
      </w:r>
      <w:r>
        <w:rPr>
          <w:i/>
          <w:sz w:val="24"/>
        </w:rPr>
        <w:t>différents</w:t>
      </w:r>
      <w:r>
        <w:rPr>
          <w:i/>
          <w:spacing w:val="-16"/>
          <w:sz w:val="24"/>
        </w:rPr>
        <w:t> </w:t>
      </w:r>
      <w:r>
        <w:rPr>
          <w:i/>
          <w:sz w:val="24"/>
        </w:rPr>
        <w:t>blogs</w:t>
      </w:r>
      <w:r>
        <w:rPr>
          <w:i/>
          <w:spacing w:val="-19"/>
          <w:sz w:val="24"/>
        </w:rPr>
        <w:t> </w:t>
      </w:r>
      <w:r>
        <w:rPr>
          <w:i/>
          <w:sz w:val="24"/>
        </w:rPr>
        <w:t>et</w:t>
      </w:r>
      <w:r>
        <w:rPr>
          <w:i/>
          <w:spacing w:val="-16"/>
          <w:sz w:val="24"/>
        </w:rPr>
        <w:t> </w:t>
      </w:r>
      <w:r>
        <w:rPr>
          <w:i/>
          <w:sz w:val="24"/>
        </w:rPr>
        <w:t>wikis,</w:t>
      </w:r>
      <w:r>
        <w:rPr>
          <w:i/>
          <w:spacing w:val="-16"/>
          <w:sz w:val="24"/>
        </w:rPr>
        <w:t> </w:t>
      </w:r>
      <w:r>
        <w:rPr>
          <w:i/>
          <w:sz w:val="24"/>
        </w:rPr>
        <w:t>ou</w:t>
      </w:r>
      <w:r>
        <w:rPr>
          <w:i/>
          <w:spacing w:val="-16"/>
          <w:sz w:val="24"/>
        </w:rPr>
        <w:t> </w:t>
      </w:r>
      <w:r>
        <w:rPr>
          <w:i/>
          <w:sz w:val="24"/>
        </w:rPr>
        <w:t>nous</w:t>
      </w:r>
      <w:r>
        <w:rPr>
          <w:i/>
          <w:spacing w:val="-17"/>
          <w:sz w:val="24"/>
        </w:rPr>
        <w:t> </w:t>
      </w:r>
      <w:r>
        <w:rPr>
          <w:i/>
          <w:sz w:val="24"/>
        </w:rPr>
        <w:t>aider à comprendre et améliorer l’utilisation qui est faite des Services, </w:t>
      </w:r>
      <w:r>
        <w:rPr>
          <w:i/>
          <w:spacing w:val="-4"/>
          <w:sz w:val="24"/>
        </w:rPr>
        <w:t>comme </w:t>
      </w:r>
      <w:r>
        <w:rPr>
          <w:i/>
          <w:sz w:val="24"/>
        </w:rPr>
        <w:t>Google Analytics. Nous partageons vos informations personnelles </w:t>
      </w:r>
      <w:r>
        <w:rPr>
          <w:i/>
          <w:spacing w:val="-6"/>
          <w:sz w:val="24"/>
        </w:rPr>
        <w:t>et </w:t>
      </w:r>
      <w:r>
        <w:rPr>
          <w:i/>
          <w:sz w:val="24"/>
        </w:rPr>
        <w:t>privées avec ces prestataires de service dès lors qu’ils sont soumis à des obligations</w:t>
      </w:r>
      <w:r>
        <w:rPr>
          <w:i/>
          <w:spacing w:val="-21"/>
          <w:sz w:val="24"/>
        </w:rPr>
        <w:t> </w:t>
      </w:r>
      <w:r>
        <w:rPr>
          <w:i/>
          <w:sz w:val="24"/>
        </w:rPr>
        <w:t>de</w:t>
      </w:r>
      <w:r>
        <w:rPr>
          <w:i/>
          <w:spacing w:val="-22"/>
          <w:sz w:val="24"/>
        </w:rPr>
        <w:t> </w:t>
      </w:r>
      <w:r>
        <w:rPr>
          <w:i/>
          <w:sz w:val="24"/>
        </w:rPr>
        <w:t>confidentialité</w:t>
      </w:r>
      <w:r>
        <w:rPr>
          <w:i/>
          <w:spacing w:val="-22"/>
          <w:sz w:val="24"/>
        </w:rPr>
        <w:t> </w:t>
      </w:r>
      <w:r>
        <w:rPr>
          <w:i/>
          <w:sz w:val="24"/>
        </w:rPr>
        <w:t>conformes</w:t>
      </w:r>
      <w:r>
        <w:rPr>
          <w:i/>
          <w:spacing w:val="-20"/>
          <w:sz w:val="24"/>
        </w:rPr>
        <w:t> </w:t>
      </w:r>
      <w:r>
        <w:rPr>
          <w:i/>
          <w:sz w:val="24"/>
        </w:rPr>
        <w:t>à</w:t>
      </w:r>
      <w:r>
        <w:rPr>
          <w:i/>
          <w:spacing w:val="-22"/>
          <w:sz w:val="24"/>
        </w:rPr>
        <w:t> </w:t>
      </w:r>
      <w:r>
        <w:rPr>
          <w:i/>
          <w:sz w:val="24"/>
        </w:rPr>
        <w:t>cette</w:t>
      </w:r>
      <w:r>
        <w:rPr>
          <w:i/>
          <w:spacing w:val="-25"/>
          <w:sz w:val="24"/>
        </w:rPr>
        <w:t> </w:t>
      </w:r>
      <w:r>
        <w:rPr>
          <w:i/>
          <w:sz w:val="24"/>
        </w:rPr>
        <w:t>Politique</w:t>
      </w:r>
      <w:r>
        <w:rPr>
          <w:i/>
          <w:spacing w:val="-24"/>
          <w:sz w:val="24"/>
        </w:rPr>
        <w:t> </w:t>
      </w:r>
      <w:r>
        <w:rPr>
          <w:i/>
          <w:sz w:val="24"/>
        </w:rPr>
        <w:t>deconfidentialité et à toute autre mesure de confidentialité et de sécurité appropriées, </w:t>
      </w:r>
      <w:r>
        <w:rPr>
          <w:i/>
          <w:spacing w:val="-4"/>
          <w:sz w:val="24"/>
        </w:rPr>
        <w:t>sous </w:t>
      </w:r>
      <w:r>
        <w:rPr>
          <w:i/>
          <w:sz w:val="24"/>
        </w:rPr>
        <w:t>réserve</w:t>
      </w:r>
      <w:r>
        <w:rPr>
          <w:i/>
          <w:spacing w:val="-19"/>
          <w:sz w:val="24"/>
        </w:rPr>
        <w:t> </w:t>
      </w:r>
      <w:r>
        <w:rPr>
          <w:i/>
          <w:sz w:val="24"/>
        </w:rPr>
        <w:t>que</w:t>
      </w:r>
      <w:r>
        <w:rPr>
          <w:i/>
          <w:spacing w:val="-19"/>
          <w:sz w:val="24"/>
        </w:rPr>
        <w:t> </w:t>
      </w:r>
      <w:r>
        <w:rPr>
          <w:i/>
          <w:sz w:val="24"/>
        </w:rPr>
        <w:t>ces</w:t>
      </w:r>
      <w:r>
        <w:rPr>
          <w:i/>
          <w:spacing w:val="-19"/>
          <w:sz w:val="24"/>
        </w:rPr>
        <w:t> </w:t>
      </w:r>
      <w:r>
        <w:rPr>
          <w:i/>
          <w:sz w:val="24"/>
        </w:rPr>
        <w:t>tierces</w:t>
      </w:r>
      <w:r>
        <w:rPr>
          <w:i/>
          <w:spacing w:val="-18"/>
          <w:sz w:val="24"/>
        </w:rPr>
        <w:t> </w:t>
      </w:r>
      <w:r>
        <w:rPr>
          <w:i/>
          <w:sz w:val="24"/>
        </w:rPr>
        <w:t>parties</w:t>
      </w:r>
      <w:r>
        <w:rPr>
          <w:i/>
          <w:spacing w:val="-19"/>
          <w:sz w:val="24"/>
        </w:rPr>
        <w:t> </w:t>
      </w:r>
      <w:r>
        <w:rPr>
          <w:i/>
          <w:sz w:val="24"/>
        </w:rPr>
        <w:t>utilisent</w:t>
      </w:r>
      <w:r>
        <w:rPr>
          <w:i/>
          <w:spacing w:val="-19"/>
          <w:sz w:val="24"/>
        </w:rPr>
        <w:t> </w:t>
      </w:r>
      <w:r>
        <w:rPr>
          <w:i/>
          <w:sz w:val="24"/>
        </w:rPr>
        <w:t>vos</w:t>
      </w:r>
      <w:r>
        <w:rPr>
          <w:i/>
          <w:spacing w:val="-18"/>
          <w:sz w:val="24"/>
        </w:rPr>
        <w:t> </w:t>
      </w:r>
      <w:r>
        <w:rPr>
          <w:i/>
          <w:sz w:val="24"/>
        </w:rPr>
        <w:t>données</w:t>
      </w:r>
      <w:r>
        <w:rPr>
          <w:i/>
          <w:spacing w:val="-19"/>
          <w:sz w:val="24"/>
        </w:rPr>
        <w:t> </w:t>
      </w:r>
      <w:r>
        <w:rPr>
          <w:i/>
          <w:sz w:val="24"/>
        </w:rPr>
        <w:t>personnelles</w:t>
      </w:r>
      <w:r>
        <w:rPr>
          <w:i/>
          <w:spacing w:val="-19"/>
          <w:sz w:val="24"/>
        </w:rPr>
        <w:t> </w:t>
      </w:r>
      <w:r>
        <w:rPr>
          <w:i/>
          <w:sz w:val="24"/>
        </w:rPr>
        <w:t>et</w:t>
      </w:r>
      <w:r>
        <w:rPr>
          <w:i/>
          <w:spacing w:val="-18"/>
          <w:sz w:val="24"/>
        </w:rPr>
        <w:t> </w:t>
      </w:r>
      <w:r>
        <w:rPr>
          <w:i/>
          <w:sz w:val="24"/>
        </w:rPr>
        <w:t>privées en notre nom et en suivant nos instructions. Nous partageons vos Informations</w:t>
      </w:r>
      <w:r>
        <w:rPr>
          <w:i/>
          <w:spacing w:val="-29"/>
          <w:sz w:val="24"/>
        </w:rPr>
        <w:t> </w:t>
      </w:r>
      <w:r>
        <w:rPr>
          <w:i/>
          <w:sz w:val="24"/>
        </w:rPr>
        <w:t>de</w:t>
      </w:r>
      <w:r>
        <w:rPr>
          <w:i/>
          <w:spacing w:val="-31"/>
          <w:sz w:val="24"/>
        </w:rPr>
        <w:t> </w:t>
      </w:r>
      <w:r>
        <w:rPr>
          <w:i/>
          <w:sz w:val="24"/>
        </w:rPr>
        <w:t>paiement</w:t>
      </w:r>
      <w:r>
        <w:rPr>
          <w:i/>
          <w:spacing w:val="-31"/>
          <w:sz w:val="24"/>
        </w:rPr>
        <w:t> </w:t>
      </w:r>
      <w:r>
        <w:rPr>
          <w:i/>
          <w:sz w:val="24"/>
        </w:rPr>
        <w:t>avec</w:t>
      </w:r>
      <w:r>
        <w:rPr>
          <w:i/>
          <w:spacing w:val="-30"/>
          <w:sz w:val="24"/>
        </w:rPr>
        <w:t> </w:t>
      </w:r>
      <w:r>
        <w:rPr>
          <w:i/>
          <w:sz w:val="24"/>
        </w:rPr>
        <w:t>les</w:t>
      </w:r>
      <w:r>
        <w:rPr>
          <w:i/>
          <w:spacing w:val="-31"/>
          <w:sz w:val="24"/>
        </w:rPr>
        <w:t> </w:t>
      </w:r>
      <w:r>
        <w:rPr>
          <w:i/>
          <w:sz w:val="24"/>
        </w:rPr>
        <w:t>fournisseurs</w:t>
      </w:r>
      <w:r>
        <w:rPr>
          <w:i/>
          <w:spacing w:val="-29"/>
          <w:sz w:val="24"/>
        </w:rPr>
        <w:t> </w:t>
      </w:r>
      <w:r>
        <w:rPr>
          <w:i/>
          <w:sz w:val="24"/>
        </w:rPr>
        <w:t>de</w:t>
      </w:r>
      <w:r>
        <w:rPr>
          <w:i/>
          <w:spacing w:val="-31"/>
          <w:sz w:val="24"/>
        </w:rPr>
        <w:t> </w:t>
      </w:r>
      <w:r>
        <w:rPr>
          <w:i/>
          <w:sz w:val="24"/>
        </w:rPr>
        <w:t>services</w:t>
      </w:r>
      <w:r>
        <w:rPr>
          <w:i/>
          <w:spacing w:val="-30"/>
          <w:sz w:val="24"/>
        </w:rPr>
        <w:t> </w:t>
      </w:r>
      <w:r>
        <w:rPr>
          <w:i/>
          <w:sz w:val="24"/>
        </w:rPr>
        <w:t>de</w:t>
      </w:r>
      <w:r>
        <w:rPr>
          <w:i/>
          <w:spacing w:val="-31"/>
          <w:sz w:val="24"/>
        </w:rPr>
        <w:t> </w:t>
      </w:r>
      <w:r>
        <w:rPr>
          <w:i/>
          <w:sz w:val="24"/>
        </w:rPr>
        <w:t>paiement</w:t>
      </w:r>
      <w:r>
        <w:rPr>
          <w:i/>
          <w:spacing w:val="-31"/>
          <w:sz w:val="24"/>
        </w:rPr>
        <w:t> </w:t>
      </w:r>
      <w:r>
        <w:rPr>
          <w:i/>
          <w:spacing w:val="-3"/>
          <w:sz w:val="24"/>
        </w:rPr>
        <w:t>afin </w:t>
      </w:r>
      <w:r>
        <w:rPr>
          <w:i/>
          <w:sz w:val="24"/>
        </w:rPr>
        <w:t>de traiter les paiements, de prévenir, de détecter et d’enquêter sur les fraudes ou autres activités interdites, de faciliter la résolution des litiges dans</w:t>
      </w:r>
      <w:r>
        <w:rPr>
          <w:i/>
          <w:spacing w:val="-4"/>
          <w:sz w:val="24"/>
        </w:rPr>
        <w:t> </w:t>
      </w:r>
      <w:r>
        <w:rPr>
          <w:i/>
          <w:sz w:val="24"/>
        </w:rPr>
        <w:t>le</w:t>
      </w:r>
      <w:r>
        <w:rPr>
          <w:i/>
          <w:spacing w:val="-3"/>
          <w:sz w:val="24"/>
        </w:rPr>
        <w:t> </w:t>
      </w:r>
      <w:r>
        <w:rPr>
          <w:i/>
          <w:sz w:val="24"/>
        </w:rPr>
        <w:t>cas</w:t>
      </w:r>
      <w:r>
        <w:rPr>
          <w:i/>
          <w:spacing w:val="-4"/>
          <w:sz w:val="24"/>
        </w:rPr>
        <w:t> </w:t>
      </w:r>
      <w:r>
        <w:rPr>
          <w:i/>
          <w:sz w:val="24"/>
        </w:rPr>
        <w:t>de</w:t>
      </w:r>
      <w:r>
        <w:rPr>
          <w:i/>
          <w:spacing w:val="-3"/>
          <w:sz w:val="24"/>
        </w:rPr>
        <w:t> </w:t>
      </w:r>
      <w:r>
        <w:rPr>
          <w:i/>
          <w:sz w:val="24"/>
        </w:rPr>
        <w:t>rétro</w:t>
      </w:r>
      <w:r>
        <w:rPr>
          <w:i/>
          <w:spacing w:val="-4"/>
          <w:sz w:val="24"/>
        </w:rPr>
        <w:t> </w:t>
      </w:r>
      <w:r>
        <w:rPr>
          <w:i/>
          <w:sz w:val="24"/>
        </w:rPr>
        <w:t>facturations</w:t>
      </w:r>
      <w:r>
        <w:rPr>
          <w:i/>
          <w:spacing w:val="-3"/>
          <w:sz w:val="24"/>
        </w:rPr>
        <w:t> </w:t>
      </w:r>
      <w:r>
        <w:rPr>
          <w:i/>
          <w:sz w:val="24"/>
        </w:rPr>
        <w:t>ou</w:t>
      </w:r>
      <w:r>
        <w:rPr>
          <w:i/>
          <w:spacing w:val="-8"/>
          <w:sz w:val="24"/>
        </w:rPr>
        <w:t> </w:t>
      </w:r>
      <w:r>
        <w:rPr>
          <w:i/>
          <w:sz w:val="24"/>
        </w:rPr>
        <w:t>de</w:t>
      </w:r>
      <w:r>
        <w:rPr>
          <w:i/>
          <w:spacing w:val="-6"/>
          <w:sz w:val="24"/>
        </w:rPr>
        <w:t> </w:t>
      </w:r>
      <w:r>
        <w:rPr>
          <w:i/>
          <w:sz w:val="24"/>
        </w:rPr>
        <w:t>remboursements,</w:t>
      </w:r>
      <w:r>
        <w:rPr>
          <w:i/>
          <w:spacing w:val="-7"/>
          <w:sz w:val="24"/>
        </w:rPr>
        <w:t> </w:t>
      </w:r>
      <w:r>
        <w:rPr>
          <w:i/>
          <w:sz w:val="24"/>
        </w:rPr>
        <w:t>et</w:t>
      </w:r>
      <w:r>
        <w:rPr>
          <w:i/>
          <w:spacing w:val="-3"/>
          <w:sz w:val="24"/>
        </w:rPr>
        <w:t> </w:t>
      </w:r>
      <w:r>
        <w:rPr>
          <w:i/>
          <w:sz w:val="24"/>
        </w:rPr>
        <w:t>à</w:t>
      </w:r>
      <w:r>
        <w:rPr>
          <w:i/>
          <w:spacing w:val="-4"/>
          <w:sz w:val="24"/>
        </w:rPr>
        <w:t> </w:t>
      </w:r>
      <w:r>
        <w:rPr>
          <w:i/>
          <w:sz w:val="24"/>
        </w:rPr>
        <w:t>d’autres</w:t>
      </w:r>
      <w:r>
        <w:rPr>
          <w:i/>
          <w:spacing w:val="-3"/>
          <w:sz w:val="24"/>
        </w:rPr>
        <w:t> </w:t>
      </w:r>
      <w:r>
        <w:rPr>
          <w:i/>
          <w:sz w:val="24"/>
        </w:rPr>
        <w:t>fins associées à l’acceptation des cartes de débit ou de</w:t>
      </w:r>
      <w:r>
        <w:rPr>
          <w:i/>
          <w:spacing w:val="-12"/>
          <w:sz w:val="24"/>
        </w:rPr>
        <w:t> </w:t>
      </w:r>
      <w:r>
        <w:rPr>
          <w:i/>
          <w:sz w:val="24"/>
        </w:rPr>
        <w:t>crédit</w:t>
      </w:r>
      <w:r>
        <w:rPr>
          <w:sz w:val="24"/>
        </w:rPr>
        <w:t>.</w:t>
      </w:r>
    </w:p>
    <w:p>
      <w:pPr>
        <w:pStyle w:val="BodyText"/>
      </w:pPr>
    </w:p>
    <w:p>
      <w:pPr>
        <w:pStyle w:val="BodyText"/>
        <w:spacing w:before="4"/>
      </w:pPr>
    </w:p>
    <w:p>
      <w:pPr>
        <w:pStyle w:val="BodyText"/>
        <w:spacing w:line="208" w:lineRule="auto" w:before="1"/>
        <w:ind w:left="2260" w:right="192"/>
        <w:jc w:val="both"/>
      </w:pPr>
      <w:r>
        <w:rPr/>
        <w:t>Selon</w:t>
      </w:r>
      <w:r>
        <w:rPr>
          <w:spacing w:val="-23"/>
        </w:rPr>
        <w:t> </w:t>
      </w:r>
      <w:r>
        <w:rPr/>
        <w:t>l’UFC-QUE</w:t>
      </w:r>
      <w:r>
        <w:rPr>
          <w:spacing w:val="-22"/>
        </w:rPr>
        <w:t> </w:t>
      </w:r>
      <w:r>
        <w:rPr/>
        <w:t>CHOISIR</w:t>
      </w:r>
      <w:r>
        <w:rPr>
          <w:spacing w:val="-22"/>
        </w:rPr>
        <w:t> </w:t>
      </w:r>
      <w:r>
        <w:rPr/>
        <w:t>ces</w:t>
      </w:r>
      <w:r>
        <w:rPr>
          <w:spacing w:val="-23"/>
        </w:rPr>
        <w:t> </w:t>
      </w:r>
      <w:r>
        <w:rPr/>
        <w:t>clauses</w:t>
      </w:r>
      <w:r>
        <w:rPr>
          <w:spacing w:val="-22"/>
        </w:rPr>
        <w:t> </w:t>
      </w:r>
      <w:r>
        <w:rPr/>
        <w:t>sont</w:t>
      </w:r>
      <w:r>
        <w:rPr>
          <w:spacing w:val="-20"/>
        </w:rPr>
        <w:t> </w:t>
      </w:r>
      <w:r>
        <w:rPr/>
        <w:t>illicites</w:t>
      </w:r>
      <w:r>
        <w:rPr>
          <w:spacing w:val="-18"/>
        </w:rPr>
        <w:t> </w:t>
      </w:r>
      <w:r>
        <w:rPr/>
        <w:t>au</w:t>
      </w:r>
      <w:r>
        <w:rPr>
          <w:spacing w:val="-23"/>
        </w:rPr>
        <w:t> </w:t>
      </w:r>
      <w:r>
        <w:rPr/>
        <w:t>regard</w:t>
      </w:r>
      <w:r>
        <w:rPr>
          <w:spacing w:val="-22"/>
        </w:rPr>
        <w:t> </w:t>
      </w:r>
      <w:r>
        <w:rPr/>
        <w:t>des</w:t>
      </w:r>
      <w:r>
        <w:rPr>
          <w:spacing w:val="-22"/>
        </w:rPr>
        <w:t> </w:t>
      </w:r>
      <w:r>
        <w:rPr/>
        <w:t>articles 32-I/1°) et 5°) de la Loi Informatique et Libertés, car elles ne donnent aucune précision quant aux destinataires des données et aux finalités</w:t>
      </w:r>
      <w:r>
        <w:rPr>
          <w:spacing w:val="-41"/>
        </w:rPr>
        <w:t> </w:t>
      </w:r>
      <w:r>
        <w:rPr/>
        <w:t>pour lesquelles ces données sont communiquées à des tiers. Elles se bornent à indiquer</w:t>
      </w:r>
      <w:r>
        <w:rPr>
          <w:spacing w:val="-18"/>
        </w:rPr>
        <w:t> </w:t>
      </w:r>
      <w:r>
        <w:rPr/>
        <w:t>que</w:t>
      </w:r>
      <w:r>
        <w:rPr>
          <w:spacing w:val="-18"/>
        </w:rPr>
        <w:t> </w:t>
      </w:r>
      <w:r>
        <w:rPr/>
        <w:t>les</w:t>
      </w:r>
      <w:r>
        <w:rPr>
          <w:spacing w:val="-17"/>
        </w:rPr>
        <w:t> </w:t>
      </w:r>
      <w:r>
        <w:rPr/>
        <w:t>données</w:t>
      </w:r>
      <w:r>
        <w:rPr>
          <w:spacing w:val="-21"/>
        </w:rPr>
        <w:t> </w:t>
      </w:r>
      <w:r>
        <w:rPr/>
        <w:t>personnelles</w:t>
      </w:r>
      <w:r>
        <w:rPr>
          <w:spacing w:val="-18"/>
        </w:rPr>
        <w:t> </w:t>
      </w:r>
      <w:r>
        <w:rPr/>
        <w:t>des</w:t>
      </w:r>
      <w:r>
        <w:rPr>
          <w:spacing w:val="-17"/>
        </w:rPr>
        <w:t> </w:t>
      </w:r>
      <w:r>
        <w:rPr/>
        <w:t>utilisateurs</w:t>
      </w:r>
      <w:r>
        <w:rPr>
          <w:spacing w:val="-16"/>
        </w:rPr>
        <w:t> </w:t>
      </w:r>
      <w:r>
        <w:rPr/>
        <w:t>sont</w:t>
      </w:r>
      <w:r>
        <w:rPr>
          <w:spacing w:val="-15"/>
        </w:rPr>
        <w:t> </w:t>
      </w:r>
      <w:r>
        <w:rPr/>
        <w:t>transmises</w:t>
      </w:r>
      <w:r>
        <w:rPr>
          <w:spacing w:val="-17"/>
        </w:rPr>
        <w:t> </w:t>
      </w:r>
      <w:r>
        <w:rPr/>
        <w:t>à</w:t>
      </w:r>
      <w:r>
        <w:rPr>
          <w:spacing w:val="-18"/>
        </w:rPr>
        <w:t> </w:t>
      </w:r>
      <w:r>
        <w:rPr/>
        <w:t>des "prestataires</w:t>
      </w:r>
      <w:r>
        <w:rPr>
          <w:spacing w:val="-5"/>
        </w:rPr>
        <w:t> </w:t>
      </w:r>
      <w:r>
        <w:rPr/>
        <w:t>de</w:t>
      </w:r>
      <w:r>
        <w:rPr>
          <w:spacing w:val="-5"/>
        </w:rPr>
        <w:t> </w:t>
      </w:r>
      <w:r>
        <w:rPr/>
        <w:t>services"</w:t>
      </w:r>
      <w:r>
        <w:rPr>
          <w:spacing w:val="-9"/>
        </w:rPr>
        <w:t> </w:t>
      </w:r>
      <w:r>
        <w:rPr/>
        <w:t>et</w:t>
      </w:r>
      <w:r>
        <w:rPr>
          <w:spacing w:val="-5"/>
        </w:rPr>
        <w:t> </w:t>
      </w:r>
      <w:r>
        <w:rPr/>
        <w:t>"fournisseur</w:t>
      </w:r>
      <w:r>
        <w:rPr>
          <w:spacing w:val="-6"/>
        </w:rPr>
        <w:t> </w:t>
      </w:r>
      <w:r>
        <w:rPr/>
        <w:t>de</w:t>
      </w:r>
      <w:r>
        <w:rPr>
          <w:spacing w:val="-5"/>
        </w:rPr>
        <w:t> </w:t>
      </w:r>
      <w:r>
        <w:rPr/>
        <w:t>service</w:t>
      </w:r>
      <w:r>
        <w:rPr>
          <w:spacing w:val="-5"/>
        </w:rPr>
        <w:t> </w:t>
      </w:r>
      <w:r>
        <w:rPr/>
        <w:t>de</w:t>
      </w:r>
      <w:r>
        <w:rPr>
          <w:spacing w:val="-5"/>
        </w:rPr>
        <w:t> </w:t>
      </w:r>
      <w:r>
        <w:rPr/>
        <w:t>paiement",</w:t>
      </w:r>
      <w:r>
        <w:rPr>
          <w:spacing w:val="-5"/>
        </w:rPr>
        <w:t> </w:t>
      </w:r>
      <w:r>
        <w:rPr/>
        <w:t>mais</w:t>
      </w:r>
      <w:r>
        <w:rPr>
          <w:spacing w:val="-4"/>
        </w:rPr>
        <w:t> </w:t>
      </w:r>
      <w:r>
        <w:rPr/>
        <w:t>ne donnent pas d’informations quant à l’identité de ces destinataires, prestataires et fournisseurs de services. </w:t>
      </w:r>
      <w:r>
        <w:rPr>
          <w:spacing w:val="-4"/>
        </w:rPr>
        <w:t>La </w:t>
      </w:r>
      <w:r>
        <w:rPr/>
        <w:t>norme n° 48, qui permet au responsable de traitement de partager certaines données, pour certaines finalités</w:t>
      </w:r>
      <w:r>
        <w:rPr>
          <w:spacing w:val="-26"/>
        </w:rPr>
        <w:t> </w:t>
      </w:r>
      <w:r>
        <w:rPr/>
        <w:t>avec</w:t>
      </w:r>
      <w:r>
        <w:rPr>
          <w:spacing w:val="-27"/>
        </w:rPr>
        <w:t> </w:t>
      </w:r>
      <w:r>
        <w:rPr/>
        <w:t>ses</w:t>
      </w:r>
      <w:r>
        <w:rPr>
          <w:spacing w:val="-25"/>
        </w:rPr>
        <w:t> </w:t>
      </w:r>
      <w:r>
        <w:rPr/>
        <w:t>"sous-traitants"</w:t>
      </w:r>
      <w:r>
        <w:rPr>
          <w:spacing w:val="-28"/>
        </w:rPr>
        <w:t> </w:t>
      </w:r>
      <w:r>
        <w:rPr/>
        <w:t>et</w:t>
      </w:r>
      <w:r>
        <w:rPr>
          <w:spacing w:val="-25"/>
        </w:rPr>
        <w:t> </w:t>
      </w:r>
      <w:r>
        <w:rPr/>
        <w:t>dont</w:t>
      </w:r>
      <w:r>
        <w:rPr>
          <w:spacing w:val="-26"/>
        </w:rPr>
        <w:t> </w:t>
      </w:r>
      <w:r>
        <w:rPr/>
        <w:t>se</w:t>
      </w:r>
      <w:r>
        <w:rPr>
          <w:spacing w:val="-28"/>
        </w:rPr>
        <w:t> </w:t>
      </w:r>
      <w:r>
        <w:rPr/>
        <w:t>prévaut</w:t>
      </w:r>
      <w:r>
        <w:rPr>
          <w:spacing w:val="-25"/>
        </w:rPr>
        <w:t> </w:t>
      </w:r>
      <w:r>
        <w:rPr/>
        <w:t>la</w:t>
      </w:r>
      <w:r>
        <w:rPr>
          <w:spacing w:val="-27"/>
        </w:rPr>
        <w:t> </w:t>
      </w:r>
      <w:r>
        <w:rPr/>
        <w:t>société</w:t>
      </w:r>
      <w:r>
        <w:rPr>
          <w:spacing w:val="-28"/>
        </w:rPr>
        <w:t> </w:t>
      </w:r>
      <w:r>
        <w:rPr/>
        <w:t>TWITTER</w:t>
      </w:r>
      <w:r>
        <w:rPr>
          <w:spacing w:val="-25"/>
        </w:rPr>
        <w:t> </w:t>
      </w:r>
      <w:r>
        <w:rPr/>
        <w:t>est par ailleurs inapplicable en l’espèce au regard des finalités par </w:t>
      </w:r>
      <w:r>
        <w:rPr>
          <w:spacing w:val="-3"/>
        </w:rPr>
        <w:t>ailleurs </w:t>
      </w:r>
      <w:r>
        <w:rPr/>
        <w:t>imprécises énoncées par la</w:t>
      </w:r>
      <w:r>
        <w:rPr>
          <w:spacing w:val="-4"/>
        </w:rPr>
        <w:t> </w:t>
      </w:r>
      <w:r>
        <w:rPr/>
        <w:t>clause.</w:t>
      </w:r>
    </w:p>
    <w:p>
      <w:pPr>
        <w:pStyle w:val="BodyText"/>
        <w:spacing w:line="208" w:lineRule="auto" w:before="157"/>
        <w:ind w:left="2260" w:right="192"/>
        <w:jc w:val="both"/>
      </w:pPr>
      <w:r>
        <w:rPr/>
        <w:t>L’association fait valoir que les clauses sont également illicites au regard des dispositions de l’article 68 de la Loi Informatique et Libertés en ce</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3"/>
        <w:jc w:val="both"/>
      </w:pPr>
      <w:bookmarkStart w:name="Page 173" w:id="189"/>
      <w:bookmarkEnd w:id="189"/>
      <w:r>
        <w:rPr/>
      </w:r>
      <w:r>
        <w:rPr/>
        <w:t>qu’elle</w:t>
      </w:r>
      <w:r>
        <w:rPr>
          <w:spacing w:val="-25"/>
        </w:rPr>
        <w:t> </w:t>
      </w:r>
      <w:r>
        <w:rPr/>
        <w:t>autorise</w:t>
      </w:r>
      <w:r>
        <w:rPr>
          <w:spacing w:val="-24"/>
        </w:rPr>
        <w:t> </w:t>
      </w:r>
      <w:r>
        <w:rPr/>
        <w:t>le</w:t>
      </w:r>
      <w:r>
        <w:rPr>
          <w:spacing w:val="-24"/>
        </w:rPr>
        <w:t> </w:t>
      </w:r>
      <w:r>
        <w:rPr/>
        <w:t>transfert</w:t>
      </w:r>
      <w:r>
        <w:rPr>
          <w:spacing w:val="-23"/>
        </w:rPr>
        <w:t> </w:t>
      </w:r>
      <w:r>
        <w:rPr/>
        <w:t>de</w:t>
      </w:r>
      <w:r>
        <w:rPr>
          <w:spacing w:val="-24"/>
        </w:rPr>
        <w:t> </w:t>
      </w:r>
      <w:r>
        <w:rPr/>
        <w:t>données</w:t>
      </w:r>
      <w:r>
        <w:rPr>
          <w:spacing w:val="-22"/>
        </w:rPr>
        <w:t> </w:t>
      </w:r>
      <w:r>
        <w:rPr/>
        <w:t>à</w:t>
      </w:r>
      <w:r>
        <w:rPr>
          <w:spacing w:val="-25"/>
        </w:rPr>
        <w:t> </w:t>
      </w:r>
      <w:r>
        <w:rPr/>
        <w:t>caractère</w:t>
      </w:r>
      <w:r>
        <w:rPr>
          <w:spacing w:val="-24"/>
        </w:rPr>
        <w:t> </w:t>
      </w:r>
      <w:r>
        <w:rPr/>
        <w:t>personnel</w:t>
      </w:r>
      <w:r>
        <w:rPr>
          <w:spacing w:val="-24"/>
        </w:rPr>
        <w:t> </w:t>
      </w:r>
      <w:r>
        <w:rPr/>
        <w:t>des</w:t>
      </w:r>
      <w:r>
        <w:rPr>
          <w:spacing w:val="-24"/>
        </w:rPr>
        <w:t> </w:t>
      </w:r>
      <w:r>
        <w:rPr>
          <w:spacing w:val="-2"/>
        </w:rPr>
        <w:t>utilisateurs </w:t>
      </w:r>
      <w:r>
        <w:rPr/>
        <w:t>dans le monde entier, soit vers des Etats n’appartenant pas à la Communauté</w:t>
      </w:r>
      <w:r>
        <w:rPr>
          <w:spacing w:val="-1"/>
        </w:rPr>
        <w:t> </w:t>
      </w:r>
      <w:r>
        <w:rPr/>
        <w:t>européenne.</w:t>
      </w:r>
    </w:p>
    <w:p>
      <w:pPr>
        <w:pStyle w:val="BodyText"/>
        <w:spacing w:line="208" w:lineRule="auto" w:before="158"/>
        <w:ind w:left="2260" w:right="194"/>
        <w:jc w:val="both"/>
      </w:pPr>
      <w:r>
        <w:rPr/>
        <w:t>Elle ajoute que les clauses sont abusives au sens de l’article </w:t>
      </w:r>
      <w:r>
        <w:rPr>
          <w:spacing w:val="-3"/>
        </w:rPr>
        <w:t>L. </w:t>
      </w:r>
      <w:r>
        <w:rPr/>
        <w:t>132-1, devenu</w:t>
      </w:r>
      <w:r>
        <w:rPr>
          <w:spacing w:val="-21"/>
        </w:rPr>
        <w:t> </w:t>
      </w:r>
      <w:r>
        <w:rPr/>
        <w:t>l’article</w:t>
      </w:r>
      <w:r>
        <w:rPr>
          <w:spacing w:val="-23"/>
        </w:rPr>
        <w:t> </w:t>
      </w:r>
      <w:r>
        <w:rPr/>
        <w:t>R.</w:t>
      </w:r>
      <w:r>
        <w:rPr>
          <w:spacing w:val="-21"/>
        </w:rPr>
        <w:t> </w:t>
      </w:r>
      <w:r>
        <w:rPr/>
        <w:t>212-1</w:t>
      </w:r>
      <w:r>
        <w:rPr>
          <w:spacing w:val="-21"/>
        </w:rPr>
        <w:t> </w:t>
      </w:r>
      <w:r>
        <w:rPr/>
        <w:t>du</w:t>
      </w:r>
      <w:r>
        <w:rPr>
          <w:spacing w:val="-21"/>
        </w:rPr>
        <w:t> </w:t>
      </w:r>
      <w:r>
        <w:rPr/>
        <w:t>code</w:t>
      </w:r>
      <w:r>
        <w:rPr>
          <w:spacing w:val="-21"/>
        </w:rPr>
        <w:t> </w:t>
      </w:r>
      <w:r>
        <w:rPr/>
        <w:t>de</w:t>
      </w:r>
      <w:r>
        <w:rPr>
          <w:spacing w:val="-21"/>
        </w:rPr>
        <w:t> </w:t>
      </w:r>
      <w:r>
        <w:rPr/>
        <w:t>la</w:t>
      </w:r>
      <w:r>
        <w:rPr>
          <w:spacing w:val="-25"/>
        </w:rPr>
        <w:t> </w:t>
      </w:r>
      <w:r>
        <w:rPr/>
        <w:t>consommation,</w:t>
      </w:r>
      <w:r>
        <w:rPr>
          <w:spacing w:val="-20"/>
        </w:rPr>
        <w:t> </w:t>
      </w:r>
      <w:r>
        <w:rPr/>
        <w:t>en</w:t>
      </w:r>
      <w:r>
        <w:rPr>
          <w:spacing w:val="-21"/>
        </w:rPr>
        <w:t> </w:t>
      </w:r>
      <w:r>
        <w:rPr/>
        <w:t>ce</w:t>
      </w:r>
      <w:r>
        <w:rPr>
          <w:spacing w:val="-23"/>
        </w:rPr>
        <w:t> </w:t>
      </w:r>
      <w:r>
        <w:rPr/>
        <w:t>qu’elles</w:t>
      </w:r>
      <w:r>
        <w:rPr>
          <w:spacing w:val="-21"/>
        </w:rPr>
        <w:t> </w:t>
      </w:r>
      <w:r>
        <w:rPr/>
        <w:t>créent un déséquilibre significatif entre le professionnel et le consommateur, </w:t>
      </w:r>
      <w:r>
        <w:rPr>
          <w:spacing w:val="-7"/>
        </w:rPr>
        <w:t>au </w:t>
      </w:r>
      <w:r>
        <w:rPr/>
        <w:t>détriment</w:t>
      </w:r>
      <w:r>
        <w:rPr>
          <w:spacing w:val="-14"/>
        </w:rPr>
        <w:t> </w:t>
      </w:r>
      <w:r>
        <w:rPr/>
        <w:t>de</w:t>
      </w:r>
      <w:r>
        <w:rPr>
          <w:spacing w:val="-14"/>
        </w:rPr>
        <w:t> </w:t>
      </w:r>
      <w:r>
        <w:rPr/>
        <w:t>celui-ci,</w:t>
      </w:r>
      <w:r>
        <w:rPr>
          <w:spacing w:val="-14"/>
        </w:rPr>
        <w:t> </w:t>
      </w:r>
      <w:r>
        <w:rPr/>
        <w:t>le</w:t>
      </w:r>
      <w:r>
        <w:rPr>
          <w:spacing w:val="-14"/>
        </w:rPr>
        <w:t> </w:t>
      </w:r>
      <w:r>
        <w:rPr/>
        <w:t>consommateur</w:t>
      </w:r>
      <w:r>
        <w:rPr>
          <w:spacing w:val="-13"/>
        </w:rPr>
        <w:t> </w:t>
      </w:r>
      <w:r>
        <w:rPr/>
        <w:t>se</w:t>
      </w:r>
      <w:r>
        <w:rPr>
          <w:spacing w:val="-14"/>
        </w:rPr>
        <w:t> </w:t>
      </w:r>
      <w:r>
        <w:rPr/>
        <w:t>voyant</w:t>
      </w:r>
      <w:r>
        <w:rPr>
          <w:spacing w:val="-14"/>
        </w:rPr>
        <w:t> </w:t>
      </w:r>
      <w:r>
        <w:rPr/>
        <w:t>imposer</w:t>
      </w:r>
      <w:r>
        <w:rPr>
          <w:spacing w:val="-14"/>
        </w:rPr>
        <w:t> </w:t>
      </w:r>
      <w:r>
        <w:rPr/>
        <w:t>le</w:t>
      </w:r>
      <w:r>
        <w:rPr>
          <w:spacing w:val="-13"/>
        </w:rPr>
        <w:t> </w:t>
      </w:r>
      <w:r>
        <w:rPr/>
        <w:t>partage</w:t>
      </w:r>
      <w:r>
        <w:rPr>
          <w:spacing w:val="-14"/>
        </w:rPr>
        <w:t> </w:t>
      </w:r>
      <w:r>
        <w:rPr/>
        <w:t>de</w:t>
      </w:r>
      <w:r>
        <w:rPr>
          <w:spacing w:val="-14"/>
        </w:rPr>
        <w:t> </w:t>
      </w:r>
      <w:r>
        <w:rPr>
          <w:spacing w:val="-8"/>
        </w:rPr>
        <w:t>ses </w:t>
      </w:r>
      <w:r>
        <w:rPr/>
        <w:t>données à des catégories de tiers non</w:t>
      </w:r>
      <w:r>
        <w:rPr>
          <w:spacing w:val="-8"/>
        </w:rPr>
        <w:t> </w:t>
      </w:r>
      <w:r>
        <w:rPr/>
        <w:t>désignés.</w:t>
      </w:r>
    </w:p>
    <w:p>
      <w:pPr>
        <w:pStyle w:val="BodyText"/>
        <w:spacing w:line="208" w:lineRule="auto" w:before="161"/>
        <w:ind w:left="2260" w:right="191"/>
        <w:jc w:val="both"/>
      </w:pPr>
      <w:r>
        <w:rPr/>
        <w:t>Pour la société TWITTER cette clause décrit les modalités et finalités</w:t>
      </w:r>
      <w:r>
        <w:rPr>
          <w:spacing w:val="-35"/>
        </w:rPr>
        <w:t> </w:t>
      </w:r>
      <w:r>
        <w:rPr/>
        <w:t>des transferts de données pour l’hébergement des données collectées dans le cadre</w:t>
      </w:r>
      <w:r>
        <w:rPr>
          <w:spacing w:val="-13"/>
        </w:rPr>
        <w:t> </w:t>
      </w:r>
      <w:r>
        <w:rPr/>
        <w:t>des</w:t>
      </w:r>
      <w:r>
        <w:rPr>
          <w:spacing w:val="-12"/>
        </w:rPr>
        <w:t> </w:t>
      </w:r>
      <w:r>
        <w:rPr/>
        <w:t>services</w:t>
      </w:r>
      <w:r>
        <w:rPr>
          <w:spacing w:val="-12"/>
        </w:rPr>
        <w:t> </w:t>
      </w:r>
      <w:r>
        <w:rPr/>
        <w:t>ou</w:t>
      </w:r>
      <w:r>
        <w:rPr>
          <w:spacing w:val="-12"/>
        </w:rPr>
        <w:t> </w:t>
      </w:r>
      <w:r>
        <w:rPr/>
        <w:t>pour</w:t>
      </w:r>
      <w:r>
        <w:rPr>
          <w:spacing w:val="-12"/>
        </w:rPr>
        <w:t> </w:t>
      </w:r>
      <w:r>
        <w:rPr/>
        <w:t>l’analyse</w:t>
      </w:r>
      <w:r>
        <w:rPr>
          <w:spacing w:val="-12"/>
        </w:rPr>
        <w:t> </w:t>
      </w:r>
      <w:r>
        <w:rPr/>
        <w:t>statistique</w:t>
      </w:r>
      <w:r>
        <w:rPr>
          <w:spacing w:val="-13"/>
        </w:rPr>
        <w:t> </w:t>
      </w:r>
      <w:r>
        <w:rPr/>
        <w:t>de</w:t>
      </w:r>
      <w:r>
        <w:rPr>
          <w:spacing w:val="-12"/>
        </w:rPr>
        <w:t> </w:t>
      </w:r>
      <w:r>
        <w:rPr/>
        <w:t>l’utilisation</w:t>
      </w:r>
      <w:r>
        <w:rPr>
          <w:spacing w:val="-12"/>
        </w:rPr>
        <w:t> </w:t>
      </w:r>
      <w:r>
        <w:rPr/>
        <w:t>des</w:t>
      </w:r>
      <w:r>
        <w:rPr>
          <w:spacing w:val="-12"/>
        </w:rPr>
        <w:t> </w:t>
      </w:r>
      <w:r>
        <w:rPr/>
        <w:t>services (Google</w:t>
      </w:r>
      <w:r>
        <w:rPr>
          <w:spacing w:val="-23"/>
        </w:rPr>
        <w:t> </w:t>
      </w:r>
      <w:r>
        <w:rPr/>
        <w:t>Analytics)</w:t>
      </w:r>
      <w:r>
        <w:rPr>
          <w:spacing w:val="-22"/>
        </w:rPr>
        <w:t> </w:t>
      </w:r>
      <w:r>
        <w:rPr/>
        <w:t>et</w:t>
      </w:r>
      <w:r>
        <w:rPr>
          <w:spacing w:val="-22"/>
        </w:rPr>
        <w:t> </w:t>
      </w:r>
      <w:r>
        <w:rPr/>
        <w:t>pour</w:t>
      </w:r>
      <w:r>
        <w:rPr>
          <w:spacing w:val="-20"/>
        </w:rPr>
        <w:t> </w:t>
      </w:r>
      <w:r>
        <w:rPr/>
        <w:t>la</w:t>
      </w:r>
      <w:r>
        <w:rPr>
          <w:spacing w:val="-22"/>
        </w:rPr>
        <w:t> </w:t>
      </w:r>
      <w:r>
        <w:rPr/>
        <w:t>gestion</w:t>
      </w:r>
      <w:r>
        <w:rPr>
          <w:spacing w:val="-20"/>
        </w:rPr>
        <w:t> </w:t>
      </w:r>
      <w:r>
        <w:rPr/>
        <w:t>des</w:t>
      </w:r>
      <w:r>
        <w:rPr>
          <w:spacing w:val="-19"/>
        </w:rPr>
        <w:t> </w:t>
      </w:r>
      <w:r>
        <w:rPr/>
        <w:t>transactions</w:t>
      </w:r>
      <w:r>
        <w:rPr>
          <w:spacing w:val="-20"/>
        </w:rPr>
        <w:t> </w:t>
      </w:r>
      <w:r>
        <w:rPr/>
        <w:t>par</w:t>
      </w:r>
      <w:r>
        <w:rPr>
          <w:spacing w:val="-19"/>
        </w:rPr>
        <w:t> </w:t>
      </w:r>
      <w:r>
        <w:rPr/>
        <w:t>carte</w:t>
      </w:r>
      <w:r>
        <w:rPr>
          <w:spacing w:val="-21"/>
        </w:rPr>
        <w:t> </w:t>
      </w:r>
      <w:r>
        <w:rPr/>
        <w:t>bancaire,</w:t>
      </w:r>
      <w:r>
        <w:rPr>
          <w:spacing w:val="-20"/>
        </w:rPr>
        <w:t> </w:t>
      </w:r>
      <w:r>
        <w:rPr/>
        <w:t>en cas d’achat par l’utilisateur de biens ou de services via TWITTER. Ces prestataires de service seraient des sous-traitants qui agissent selon les instructions de TWITTER, dans des conditions contractuelles de sécurité et de confidentialité permettant d’assurer une protection adéquate </w:t>
      </w:r>
      <w:r>
        <w:rPr>
          <w:spacing w:val="-5"/>
        </w:rPr>
        <w:t>des </w:t>
      </w:r>
      <w:r>
        <w:rPr/>
        <w:t>données personnelles, conformément à l’article 34 de la </w:t>
      </w:r>
      <w:r>
        <w:rPr>
          <w:spacing w:val="-5"/>
        </w:rPr>
        <w:t>LIL </w:t>
      </w:r>
      <w:r>
        <w:rPr/>
        <w:t>(Loi Informatique et Libertés). Elle prétend que ce partage de données est couvert</w:t>
      </w:r>
      <w:r>
        <w:rPr>
          <w:spacing w:val="-16"/>
        </w:rPr>
        <w:t> </w:t>
      </w:r>
      <w:r>
        <w:rPr/>
        <w:t>par</w:t>
      </w:r>
      <w:r>
        <w:rPr>
          <w:spacing w:val="-13"/>
        </w:rPr>
        <w:t> </w:t>
      </w:r>
      <w:r>
        <w:rPr/>
        <w:t>la</w:t>
      </w:r>
      <w:r>
        <w:rPr>
          <w:spacing w:val="-12"/>
        </w:rPr>
        <w:t> </w:t>
      </w:r>
      <w:r>
        <w:rPr/>
        <w:t>norme</w:t>
      </w:r>
      <w:r>
        <w:rPr>
          <w:spacing w:val="-13"/>
        </w:rPr>
        <w:t> </w:t>
      </w:r>
      <w:r>
        <w:rPr/>
        <w:t>simplifiée</w:t>
      </w:r>
      <w:r>
        <w:rPr>
          <w:spacing w:val="-14"/>
        </w:rPr>
        <w:t> </w:t>
      </w:r>
      <w:r>
        <w:rPr/>
        <w:t>n°48,</w:t>
      </w:r>
      <w:r>
        <w:rPr>
          <w:spacing w:val="-13"/>
        </w:rPr>
        <w:t> </w:t>
      </w:r>
      <w:r>
        <w:rPr/>
        <w:t>relative</w:t>
      </w:r>
      <w:r>
        <w:rPr>
          <w:spacing w:val="-15"/>
        </w:rPr>
        <w:t> </w:t>
      </w:r>
      <w:r>
        <w:rPr/>
        <w:t>à</w:t>
      </w:r>
      <w:r>
        <w:rPr>
          <w:spacing w:val="-14"/>
        </w:rPr>
        <w:t> </w:t>
      </w:r>
      <w:r>
        <w:rPr/>
        <w:t>la</w:t>
      </w:r>
      <w:r>
        <w:rPr>
          <w:spacing w:val="-16"/>
        </w:rPr>
        <w:t> </w:t>
      </w:r>
      <w:r>
        <w:rPr/>
        <w:t>gestion</w:t>
      </w:r>
      <w:r>
        <w:rPr>
          <w:spacing w:val="-15"/>
        </w:rPr>
        <w:t> </w:t>
      </w:r>
      <w:r>
        <w:rPr/>
        <w:t>des</w:t>
      </w:r>
      <w:r>
        <w:rPr>
          <w:spacing w:val="-13"/>
        </w:rPr>
        <w:t> </w:t>
      </w:r>
      <w:r>
        <w:rPr/>
        <w:t>clients</w:t>
      </w:r>
      <w:r>
        <w:rPr>
          <w:spacing w:val="-15"/>
        </w:rPr>
        <w:t> </w:t>
      </w:r>
      <w:r>
        <w:rPr/>
        <w:t>et</w:t>
      </w:r>
      <w:r>
        <w:rPr>
          <w:spacing w:val="-13"/>
        </w:rPr>
        <w:t> </w:t>
      </w:r>
      <w:r>
        <w:rPr/>
        <w:t>à</w:t>
      </w:r>
      <w:r>
        <w:rPr>
          <w:spacing w:val="-15"/>
        </w:rPr>
        <w:t> </w:t>
      </w:r>
      <w:r>
        <w:rPr/>
        <w:t>la prospection</w:t>
      </w:r>
      <w:r>
        <w:rPr>
          <w:spacing w:val="-3"/>
        </w:rPr>
        <w:t> </w:t>
      </w:r>
      <w:r>
        <w:rPr/>
        <w:t>commerciale.</w:t>
      </w:r>
    </w:p>
    <w:p>
      <w:pPr>
        <w:pStyle w:val="BodyText"/>
        <w:spacing w:line="208" w:lineRule="auto" w:before="157"/>
        <w:ind w:left="2260" w:right="191"/>
        <w:jc w:val="both"/>
      </w:pPr>
      <w:r>
        <w:rPr/>
        <w:t>L’article 32-I/2°) et 5°) de la </w:t>
      </w:r>
      <w:r>
        <w:rPr>
          <w:spacing w:val="-3"/>
        </w:rPr>
        <w:t>Loi </w:t>
      </w:r>
      <w:r>
        <w:rPr/>
        <w:t>Informatique et Libertés exige du responsable</w:t>
      </w:r>
      <w:r>
        <w:rPr>
          <w:spacing w:val="-30"/>
        </w:rPr>
        <w:t> </w:t>
      </w:r>
      <w:r>
        <w:rPr/>
        <w:t>du</w:t>
      </w:r>
      <w:r>
        <w:rPr>
          <w:spacing w:val="-29"/>
        </w:rPr>
        <w:t> </w:t>
      </w:r>
      <w:r>
        <w:rPr/>
        <w:t>traitement,</w:t>
      </w:r>
      <w:r>
        <w:rPr>
          <w:spacing w:val="-26"/>
        </w:rPr>
        <w:t> </w:t>
      </w:r>
      <w:r>
        <w:rPr/>
        <w:t>qu’il</w:t>
      </w:r>
      <w:r>
        <w:rPr>
          <w:spacing w:val="-26"/>
        </w:rPr>
        <w:t> </w:t>
      </w:r>
      <w:r>
        <w:rPr/>
        <w:t>informe</w:t>
      </w:r>
      <w:r>
        <w:rPr>
          <w:spacing w:val="-28"/>
        </w:rPr>
        <w:t> </w:t>
      </w:r>
      <w:r>
        <w:rPr/>
        <w:t>la</w:t>
      </w:r>
      <w:r>
        <w:rPr>
          <w:spacing w:val="-29"/>
        </w:rPr>
        <w:t> </w:t>
      </w:r>
      <w:r>
        <w:rPr/>
        <w:t>personne</w:t>
      </w:r>
      <w:r>
        <w:rPr>
          <w:spacing w:val="-29"/>
        </w:rPr>
        <w:t> </w:t>
      </w:r>
      <w:r>
        <w:rPr/>
        <w:t>concernée</w:t>
      </w:r>
      <w:r>
        <w:rPr>
          <w:spacing w:val="-28"/>
        </w:rPr>
        <w:t> </w:t>
      </w:r>
      <w:r>
        <w:rPr/>
        <w:t>de</w:t>
      </w:r>
      <w:r>
        <w:rPr>
          <w:spacing w:val="-30"/>
        </w:rPr>
        <w:t> </w:t>
      </w:r>
      <w:r>
        <w:rPr/>
        <w:t>la</w:t>
      </w:r>
      <w:r>
        <w:rPr>
          <w:spacing w:val="-28"/>
        </w:rPr>
        <w:t> </w:t>
      </w:r>
      <w:r>
        <w:rPr/>
        <w:t>finalité poursuivie par le traitement, auquel les données sont destinées, et des destinataires ou catégories de destinataires des</w:t>
      </w:r>
      <w:r>
        <w:rPr>
          <w:spacing w:val="-2"/>
        </w:rPr>
        <w:t> </w:t>
      </w:r>
      <w:r>
        <w:rPr/>
        <w:t>données.</w:t>
      </w:r>
    </w:p>
    <w:p>
      <w:pPr>
        <w:pStyle w:val="BodyText"/>
        <w:spacing w:line="208" w:lineRule="auto" w:before="159"/>
        <w:ind w:left="2260" w:right="191"/>
        <w:jc w:val="both"/>
      </w:pPr>
      <w:r>
        <w:rPr/>
        <w:t>L’article</w:t>
      </w:r>
      <w:r>
        <w:rPr>
          <w:spacing w:val="-20"/>
        </w:rPr>
        <w:t> </w:t>
      </w:r>
      <w:r>
        <w:rPr>
          <w:spacing w:val="-3"/>
        </w:rPr>
        <w:t>32-III</w:t>
      </w:r>
      <w:r>
        <w:rPr>
          <w:spacing w:val="-26"/>
        </w:rPr>
        <w:t> </w:t>
      </w:r>
      <w:r>
        <w:rPr/>
        <w:t>de</w:t>
      </w:r>
      <w:r>
        <w:rPr>
          <w:spacing w:val="-19"/>
        </w:rPr>
        <w:t> </w:t>
      </w:r>
      <w:r>
        <w:rPr/>
        <w:t>la</w:t>
      </w:r>
      <w:r>
        <w:rPr>
          <w:spacing w:val="-24"/>
        </w:rPr>
        <w:t> </w:t>
      </w:r>
      <w:r>
        <w:rPr/>
        <w:t>Loi</w:t>
      </w:r>
      <w:r>
        <w:rPr>
          <w:spacing w:val="-19"/>
        </w:rPr>
        <w:t> </w:t>
      </w:r>
      <w:r>
        <w:rPr/>
        <w:t>Informatique</w:t>
      </w:r>
      <w:r>
        <w:rPr>
          <w:spacing w:val="-25"/>
        </w:rPr>
        <w:t> </w:t>
      </w:r>
      <w:r>
        <w:rPr/>
        <w:t>et</w:t>
      </w:r>
      <w:r>
        <w:rPr>
          <w:spacing w:val="-20"/>
        </w:rPr>
        <w:t> </w:t>
      </w:r>
      <w:r>
        <w:rPr/>
        <w:t>Libertés</w:t>
      </w:r>
      <w:r>
        <w:rPr>
          <w:spacing w:val="-19"/>
        </w:rPr>
        <w:t> </w:t>
      </w:r>
      <w:r>
        <w:rPr/>
        <w:t>impose</w:t>
      </w:r>
      <w:r>
        <w:rPr>
          <w:spacing w:val="-20"/>
        </w:rPr>
        <w:t> </w:t>
      </w:r>
      <w:r>
        <w:rPr/>
        <w:t>au</w:t>
      </w:r>
      <w:r>
        <w:rPr>
          <w:spacing w:val="-20"/>
        </w:rPr>
        <w:t> </w:t>
      </w:r>
      <w:r>
        <w:rPr/>
        <w:t>responsable</w:t>
      </w:r>
      <w:r>
        <w:rPr>
          <w:spacing w:val="-19"/>
        </w:rPr>
        <w:t> </w:t>
      </w:r>
      <w:r>
        <w:rPr/>
        <w:t>du traitement ou son représentant, lorsque les données à caractère </w:t>
      </w:r>
      <w:r>
        <w:rPr>
          <w:spacing w:val="-3"/>
        </w:rPr>
        <w:t>personnel </w:t>
      </w:r>
      <w:r>
        <w:rPr/>
        <w:t>n’ont</w:t>
      </w:r>
      <w:r>
        <w:rPr>
          <w:spacing w:val="-12"/>
        </w:rPr>
        <w:t> </w:t>
      </w:r>
      <w:r>
        <w:rPr/>
        <w:t>pas</w:t>
      </w:r>
      <w:r>
        <w:rPr>
          <w:spacing w:val="-11"/>
        </w:rPr>
        <w:t> </w:t>
      </w:r>
      <w:r>
        <w:rPr/>
        <w:t>été</w:t>
      </w:r>
      <w:r>
        <w:rPr>
          <w:spacing w:val="-13"/>
        </w:rPr>
        <w:t> </w:t>
      </w:r>
      <w:r>
        <w:rPr/>
        <w:t>recueillies</w:t>
      </w:r>
      <w:r>
        <w:rPr>
          <w:spacing w:val="-11"/>
        </w:rPr>
        <w:t> </w:t>
      </w:r>
      <w:r>
        <w:rPr/>
        <w:t>auprès</w:t>
      </w:r>
      <w:r>
        <w:rPr>
          <w:spacing w:val="-11"/>
        </w:rPr>
        <w:t> </w:t>
      </w:r>
      <w:r>
        <w:rPr/>
        <w:t>de</w:t>
      </w:r>
      <w:r>
        <w:rPr>
          <w:spacing w:val="-13"/>
        </w:rPr>
        <w:t> </w:t>
      </w:r>
      <w:r>
        <w:rPr/>
        <w:t>la</w:t>
      </w:r>
      <w:r>
        <w:rPr>
          <w:spacing w:val="-14"/>
        </w:rPr>
        <w:t> </w:t>
      </w:r>
      <w:r>
        <w:rPr/>
        <w:t>personne</w:t>
      </w:r>
      <w:r>
        <w:rPr>
          <w:spacing w:val="-17"/>
        </w:rPr>
        <w:t> </w:t>
      </w:r>
      <w:r>
        <w:rPr/>
        <w:t>concernée,</w:t>
      </w:r>
      <w:r>
        <w:rPr>
          <w:spacing w:val="-14"/>
        </w:rPr>
        <w:t> </w:t>
      </w:r>
      <w:r>
        <w:rPr/>
        <w:t>de</w:t>
      </w:r>
      <w:r>
        <w:rPr>
          <w:spacing w:val="-17"/>
        </w:rPr>
        <w:t> </w:t>
      </w:r>
      <w:r>
        <w:rPr/>
        <w:t>fournir</w:t>
      </w:r>
      <w:r>
        <w:rPr>
          <w:spacing w:val="-17"/>
        </w:rPr>
        <w:t> </w:t>
      </w:r>
      <w:r>
        <w:rPr/>
        <w:t>à</w:t>
      </w:r>
      <w:r>
        <w:rPr>
          <w:spacing w:val="-13"/>
        </w:rPr>
        <w:t> </w:t>
      </w:r>
      <w:r>
        <w:rPr/>
        <w:t>cette dernière les informations énumérées à l’article 32-I, dès l’enregistrement des données ou, si une communication des données à des tiers est envisagée, au plus tard lors de la première communication des</w:t>
      </w:r>
      <w:r>
        <w:rPr>
          <w:spacing w:val="-25"/>
        </w:rPr>
        <w:t> </w:t>
      </w:r>
      <w:r>
        <w:rPr/>
        <w:t>données.</w:t>
      </w:r>
    </w:p>
    <w:p>
      <w:pPr>
        <w:pStyle w:val="BodyText"/>
        <w:spacing w:line="208" w:lineRule="auto" w:before="158"/>
        <w:ind w:left="2260" w:right="189"/>
        <w:jc w:val="both"/>
      </w:pPr>
      <w:r>
        <w:rPr/>
        <w:t>Aux</w:t>
      </w:r>
      <w:r>
        <w:rPr>
          <w:spacing w:val="-25"/>
        </w:rPr>
        <w:t> </w:t>
      </w:r>
      <w:r>
        <w:rPr/>
        <w:t>termes</w:t>
      </w:r>
      <w:r>
        <w:rPr>
          <w:spacing w:val="-24"/>
        </w:rPr>
        <w:t> </w:t>
      </w:r>
      <w:r>
        <w:rPr/>
        <w:t>de</w:t>
      </w:r>
      <w:r>
        <w:rPr>
          <w:spacing w:val="-24"/>
        </w:rPr>
        <w:t> </w:t>
      </w:r>
      <w:r>
        <w:rPr/>
        <w:t>l’article</w:t>
      </w:r>
      <w:r>
        <w:rPr>
          <w:spacing w:val="-24"/>
        </w:rPr>
        <w:t> </w:t>
      </w:r>
      <w:r>
        <w:rPr/>
        <w:t>38</w:t>
      </w:r>
      <w:r>
        <w:rPr>
          <w:spacing w:val="-24"/>
        </w:rPr>
        <w:t> </w:t>
      </w:r>
      <w:r>
        <w:rPr/>
        <w:t>de</w:t>
      </w:r>
      <w:r>
        <w:rPr>
          <w:spacing w:val="-30"/>
        </w:rPr>
        <w:t> </w:t>
      </w:r>
      <w:r>
        <w:rPr/>
        <w:t>la</w:t>
      </w:r>
      <w:r>
        <w:rPr>
          <w:spacing w:val="-27"/>
        </w:rPr>
        <w:t> </w:t>
      </w:r>
      <w:r>
        <w:rPr/>
        <w:t>Loi</w:t>
      </w:r>
      <w:r>
        <w:rPr>
          <w:spacing w:val="-24"/>
        </w:rPr>
        <w:t> </w:t>
      </w:r>
      <w:r>
        <w:rPr/>
        <w:t>Informatique</w:t>
      </w:r>
      <w:r>
        <w:rPr>
          <w:spacing w:val="-28"/>
        </w:rPr>
        <w:t> </w:t>
      </w:r>
      <w:r>
        <w:rPr/>
        <w:t>et</w:t>
      </w:r>
      <w:r>
        <w:rPr>
          <w:spacing w:val="-24"/>
        </w:rPr>
        <w:t> </w:t>
      </w:r>
      <w:r>
        <w:rPr/>
        <w:t>Libertés,</w:t>
      </w:r>
      <w:r>
        <w:rPr>
          <w:spacing w:val="-24"/>
        </w:rPr>
        <w:t> </w:t>
      </w:r>
      <w:r>
        <w:rPr/>
        <w:t>toute</w:t>
      </w:r>
      <w:r>
        <w:rPr>
          <w:spacing w:val="-24"/>
        </w:rPr>
        <w:t> </w:t>
      </w:r>
      <w:r>
        <w:rPr/>
        <w:t>personne physique a le droit de s’opposer, pour des motifs légitimes, à ce que des données</w:t>
      </w:r>
      <w:r>
        <w:rPr>
          <w:spacing w:val="-21"/>
        </w:rPr>
        <w:t> </w:t>
      </w:r>
      <w:r>
        <w:rPr/>
        <w:t>à</w:t>
      </w:r>
      <w:r>
        <w:rPr>
          <w:spacing w:val="-24"/>
        </w:rPr>
        <w:t> </w:t>
      </w:r>
      <w:r>
        <w:rPr/>
        <w:t>caractère</w:t>
      </w:r>
      <w:r>
        <w:rPr>
          <w:spacing w:val="-23"/>
        </w:rPr>
        <w:t> </w:t>
      </w:r>
      <w:r>
        <w:rPr/>
        <w:t>personnel</w:t>
      </w:r>
      <w:r>
        <w:rPr>
          <w:spacing w:val="-20"/>
        </w:rPr>
        <w:t> </w:t>
      </w:r>
      <w:r>
        <w:rPr/>
        <w:t>la</w:t>
      </w:r>
      <w:r>
        <w:rPr>
          <w:spacing w:val="-21"/>
        </w:rPr>
        <w:t> </w:t>
      </w:r>
      <w:r>
        <w:rPr/>
        <w:t>concernant</w:t>
      </w:r>
      <w:r>
        <w:rPr>
          <w:spacing w:val="-20"/>
        </w:rPr>
        <w:t> </w:t>
      </w:r>
      <w:r>
        <w:rPr/>
        <w:t>fassent</w:t>
      </w:r>
      <w:r>
        <w:rPr>
          <w:spacing w:val="-21"/>
        </w:rPr>
        <w:t> </w:t>
      </w:r>
      <w:r>
        <w:rPr/>
        <w:t>l’objet</w:t>
      </w:r>
      <w:r>
        <w:rPr>
          <w:spacing w:val="-21"/>
        </w:rPr>
        <w:t> </w:t>
      </w:r>
      <w:r>
        <w:rPr/>
        <w:t>d’un</w:t>
      </w:r>
      <w:r>
        <w:rPr>
          <w:spacing w:val="-23"/>
        </w:rPr>
        <w:t> </w:t>
      </w:r>
      <w:r>
        <w:rPr/>
        <w:t>traitement. Elle a le droit de s’opposer, sans frais, à ce que les données la concernant soient utilisées à des fins de prospection, notamment commerciale, par </w:t>
      </w:r>
      <w:r>
        <w:rPr>
          <w:spacing w:val="3"/>
        </w:rPr>
        <w:t>le </w:t>
      </w:r>
      <w:r>
        <w:rPr/>
        <w:t>responsable actuel du traitement ou celui d’un traitement</w:t>
      </w:r>
      <w:r>
        <w:rPr>
          <w:spacing w:val="-5"/>
        </w:rPr>
        <w:t> </w:t>
      </w:r>
      <w:r>
        <w:rPr/>
        <w:t>ultérieur.</w:t>
      </w:r>
    </w:p>
    <w:p>
      <w:pPr>
        <w:pStyle w:val="BodyText"/>
        <w:spacing w:line="208" w:lineRule="auto" w:before="160"/>
        <w:ind w:left="2260" w:right="192"/>
        <w:jc w:val="both"/>
      </w:pPr>
      <w:r>
        <w:rPr/>
        <w:t>En l’espèce, l’examen de la clause n° 17 devenue la clause 20 de la Politique de confidentialité doit être combiné avec la clause n° 14 de la Politique de confidentialité précédemment examinée par le Tribunal.</w:t>
      </w:r>
    </w:p>
    <w:p>
      <w:pPr>
        <w:spacing w:line="208" w:lineRule="auto" w:before="158"/>
        <w:ind w:left="2260" w:right="192" w:firstLine="0"/>
        <w:jc w:val="both"/>
        <w:rPr>
          <w:sz w:val="24"/>
        </w:rPr>
      </w:pPr>
      <w:r>
        <w:rPr>
          <w:sz w:val="24"/>
        </w:rPr>
        <w:t>En</w:t>
      </w:r>
      <w:r>
        <w:rPr>
          <w:spacing w:val="-19"/>
          <w:sz w:val="24"/>
        </w:rPr>
        <w:t> </w:t>
      </w:r>
      <w:r>
        <w:rPr>
          <w:sz w:val="24"/>
        </w:rPr>
        <w:t>effet,</w:t>
      </w:r>
      <w:r>
        <w:rPr>
          <w:spacing w:val="-18"/>
          <w:sz w:val="24"/>
        </w:rPr>
        <w:t> </w:t>
      </w:r>
      <w:r>
        <w:rPr>
          <w:sz w:val="24"/>
        </w:rPr>
        <w:t>la</w:t>
      </w:r>
      <w:r>
        <w:rPr>
          <w:spacing w:val="-22"/>
          <w:sz w:val="24"/>
        </w:rPr>
        <w:t> </w:t>
      </w:r>
      <w:r>
        <w:rPr>
          <w:sz w:val="24"/>
        </w:rPr>
        <w:t>clause</w:t>
      </w:r>
      <w:r>
        <w:rPr>
          <w:spacing w:val="-23"/>
          <w:sz w:val="24"/>
        </w:rPr>
        <w:t> </w:t>
      </w:r>
      <w:r>
        <w:rPr>
          <w:sz w:val="24"/>
        </w:rPr>
        <w:t>n°</w:t>
      </w:r>
      <w:r>
        <w:rPr>
          <w:spacing w:val="-21"/>
          <w:sz w:val="24"/>
        </w:rPr>
        <w:t> </w:t>
      </w:r>
      <w:r>
        <w:rPr>
          <w:sz w:val="24"/>
        </w:rPr>
        <w:t>17</w:t>
      </w:r>
      <w:r>
        <w:rPr>
          <w:spacing w:val="-21"/>
          <w:sz w:val="24"/>
        </w:rPr>
        <w:t> </w:t>
      </w:r>
      <w:r>
        <w:rPr>
          <w:sz w:val="24"/>
        </w:rPr>
        <w:t>précitée</w:t>
      </w:r>
      <w:r>
        <w:rPr>
          <w:spacing w:val="-19"/>
          <w:sz w:val="24"/>
        </w:rPr>
        <w:t> </w:t>
      </w:r>
      <w:r>
        <w:rPr>
          <w:sz w:val="24"/>
        </w:rPr>
        <w:t>énonce</w:t>
      </w:r>
      <w:r>
        <w:rPr>
          <w:spacing w:val="-18"/>
          <w:sz w:val="24"/>
        </w:rPr>
        <w:t> </w:t>
      </w:r>
      <w:r>
        <w:rPr>
          <w:sz w:val="24"/>
        </w:rPr>
        <w:t>que</w:t>
      </w:r>
      <w:r>
        <w:rPr>
          <w:spacing w:val="-21"/>
          <w:sz w:val="24"/>
        </w:rPr>
        <w:t> </w:t>
      </w:r>
      <w:r>
        <w:rPr>
          <w:sz w:val="24"/>
        </w:rPr>
        <w:t>la</w:t>
      </w:r>
      <w:r>
        <w:rPr>
          <w:spacing w:val="-18"/>
          <w:sz w:val="24"/>
        </w:rPr>
        <w:t> </w:t>
      </w:r>
      <w:r>
        <w:rPr>
          <w:sz w:val="24"/>
        </w:rPr>
        <w:t>société</w:t>
      </w:r>
      <w:r>
        <w:rPr>
          <w:spacing w:val="-20"/>
          <w:sz w:val="24"/>
        </w:rPr>
        <w:t> </w:t>
      </w:r>
      <w:r>
        <w:rPr>
          <w:sz w:val="24"/>
        </w:rPr>
        <w:t>TWITTER</w:t>
      </w:r>
      <w:r>
        <w:rPr>
          <w:spacing w:val="-19"/>
          <w:sz w:val="24"/>
        </w:rPr>
        <w:t> </w:t>
      </w:r>
      <w:r>
        <w:rPr>
          <w:sz w:val="24"/>
        </w:rPr>
        <w:t>fait</w:t>
      </w:r>
      <w:r>
        <w:rPr>
          <w:spacing w:val="-18"/>
          <w:sz w:val="24"/>
        </w:rPr>
        <w:t> </w:t>
      </w:r>
      <w:r>
        <w:rPr>
          <w:sz w:val="24"/>
        </w:rPr>
        <w:t>appel à des prestataires de service, pour la </w:t>
      </w:r>
      <w:r>
        <w:rPr>
          <w:i/>
          <w:sz w:val="24"/>
        </w:rPr>
        <w:t>"fourniture de services et</w:t>
      </w:r>
      <w:r>
        <w:rPr>
          <w:i/>
          <w:spacing w:val="-38"/>
          <w:sz w:val="24"/>
        </w:rPr>
        <w:t> </w:t>
      </w:r>
      <w:r>
        <w:rPr>
          <w:i/>
          <w:sz w:val="24"/>
        </w:rPr>
        <w:t>l’exécution </w:t>
      </w:r>
      <w:r>
        <w:rPr>
          <w:i/>
          <w:sz w:val="24"/>
        </w:rPr>
        <w:t>de</w:t>
      </w:r>
      <w:r>
        <w:rPr>
          <w:i/>
          <w:spacing w:val="-5"/>
          <w:sz w:val="24"/>
        </w:rPr>
        <w:t> </w:t>
      </w:r>
      <w:r>
        <w:rPr>
          <w:i/>
          <w:sz w:val="24"/>
        </w:rPr>
        <w:t>certaines</w:t>
      </w:r>
      <w:r>
        <w:rPr>
          <w:i/>
          <w:spacing w:val="-5"/>
          <w:sz w:val="24"/>
        </w:rPr>
        <w:t> </w:t>
      </w:r>
      <w:r>
        <w:rPr>
          <w:i/>
          <w:sz w:val="24"/>
        </w:rPr>
        <w:t>fonctions</w:t>
      </w:r>
      <w:r>
        <w:rPr>
          <w:sz w:val="24"/>
        </w:rPr>
        <w:t>"</w:t>
      </w:r>
      <w:r>
        <w:rPr>
          <w:spacing w:val="-7"/>
          <w:sz w:val="24"/>
        </w:rPr>
        <w:t> </w:t>
      </w:r>
      <w:r>
        <w:rPr>
          <w:sz w:val="24"/>
        </w:rPr>
        <w:t>comme</w:t>
      </w:r>
      <w:r>
        <w:rPr>
          <w:spacing w:val="-5"/>
          <w:sz w:val="24"/>
        </w:rPr>
        <w:t> </w:t>
      </w:r>
      <w:r>
        <w:rPr>
          <w:sz w:val="24"/>
        </w:rPr>
        <w:t>des</w:t>
      </w:r>
      <w:r>
        <w:rPr>
          <w:spacing w:val="-4"/>
          <w:sz w:val="24"/>
        </w:rPr>
        <w:t> </w:t>
      </w:r>
      <w:r>
        <w:rPr>
          <w:sz w:val="24"/>
        </w:rPr>
        <w:t>"</w:t>
      </w:r>
      <w:r>
        <w:rPr>
          <w:i/>
          <w:sz w:val="24"/>
        </w:rPr>
        <w:t>fonctions</w:t>
      </w:r>
      <w:r>
        <w:rPr>
          <w:i/>
          <w:spacing w:val="-5"/>
          <w:sz w:val="24"/>
        </w:rPr>
        <w:t> </w:t>
      </w:r>
      <w:r>
        <w:rPr>
          <w:i/>
          <w:sz w:val="24"/>
        </w:rPr>
        <w:t>d’hébergement</w:t>
      </w:r>
      <w:r>
        <w:rPr>
          <w:i/>
          <w:spacing w:val="-7"/>
          <w:sz w:val="24"/>
        </w:rPr>
        <w:t> </w:t>
      </w:r>
      <w:r>
        <w:rPr>
          <w:i/>
          <w:sz w:val="24"/>
        </w:rPr>
        <w:t>des</w:t>
      </w:r>
      <w:r>
        <w:rPr>
          <w:i/>
          <w:spacing w:val="-5"/>
          <w:sz w:val="24"/>
        </w:rPr>
        <w:t> </w:t>
      </w:r>
      <w:r>
        <w:rPr>
          <w:i/>
          <w:sz w:val="24"/>
        </w:rPr>
        <w:t>blogs</w:t>
      </w:r>
      <w:r>
        <w:rPr>
          <w:i/>
          <w:spacing w:val="-5"/>
          <w:sz w:val="24"/>
        </w:rPr>
        <w:t> </w:t>
      </w:r>
      <w:r>
        <w:rPr>
          <w:i/>
          <w:sz w:val="24"/>
        </w:rPr>
        <w:t>et </w:t>
      </w:r>
      <w:r>
        <w:rPr>
          <w:i/>
          <w:sz w:val="24"/>
        </w:rPr>
        <w:t>de</w:t>
      </w:r>
      <w:r>
        <w:rPr>
          <w:i/>
          <w:spacing w:val="-16"/>
          <w:sz w:val="24"/>
        </w:rPr>
        <w:t> </w:t>
      </w:r>
      <w:r>
        <w:rPr>
          <w:i/>
          <w:sz w:val="24"/>
        </w:rPr>
        <w:t>wikis</w:t>
      </w:r>
      <w:r>
        <w:rPr>
          <w:sz w:val="24"/>
        </w:rPr>
        <w:t>"</w:t>
      </w:r>
      <w:r>
        <w:rPr>
          <w:spacing w:val="34"/>
          <w:sz w:val="24"/>
        </w:rPr>
        <w:t> </w:t>
      </w:r>
      <w:r>
        <w:rPr>
          <w:sz w:val="24"/>
        </w:rPr>
        <w:t>ou</w:t>
      </w:r>
      <w:r>
        <w:rPr>
          <w:spacing w:val="-13"/>
          <w:sz w:val="24"/>
        </w:rPr>
        <w:t> </w:t>
      </w:r>
      <w:r>
        <w:rPr>
          <w:sz w:val="24"/>
        </w:rPr>
        <w:t>d’aide</w:t>
      </w:r>
      <w:r>
        <w:rPr>
          <w:spacing w:val="-13"/>
          <w:sz w:val="24"/>
        </w:rPr>
        <w:t> </w:t>
      </w:r>
      <w:r>
        <w:rPr>
          <w:sz w:val="24"/>
        </w:rPr>
        <w:t>à</w:t>
      </w:r>
      <w:r>
        <w:rPr>
          <w:spacing w:val="-16"/>
          <w:sz w:val="24"/>
        </w:rPr>
        <w:t> </w:t>
      </w:r>
      <w:r>
        <w:rPr>
          <w:sz w:val="24"/>
        </w:rPr>
        <w:t>la</w:t>
      </w:r>
      <w:r>
        <w:rPr>
          <w:spacing w:val="-16"/>
          <w:sz w:val="24"/>
        </w:rPr>
        <w:t> </w:t>
      </w:r>
      <w:r>
        <w:rPr>
          <w:sz w:val="24"/>
        </w:rPr>
        <w:t>compréhension</w:t>
      </w:r>
      <w:r>
        <w:rPr>
          <w:spacing w:val="-13"/>
          <w:sz w:val="24"/>
        </w:rPr>
        <w:t> </w:t>
      </w:r>
      <w:r>
        <w:rPr>
          <w:sz w:val="24"/>
        </w:rPr>
        <w:t>et</w:t>
      </w:r>
      <w:r>
        <w:rPr>
          <w:spacing w:val="-13"/>
          <w:sz w:val="24"/>
        </w:rPr>
        <w:t> </w:t>
      </w:r>
      <w:r>
        <w:rPr>
          <w:sz w:val="24"/>
        </w:rPr>
        <w:t>à</w:t>
      </w:r>
      <w:r>
        <w:rPr>
          <w:spacing w:val="-19"/>
          <w:sz w:val="24"/>
        </w:rPr>
        <w:t> </w:t>
      </w:r>
      <w:r>
        <w:rPr>
          <w:sz w:val="24"/>
        </w:rPr>
        <w:t>l’amélioration</w:t>
      </w:r>
      <w:r>
        <w:rPr>
          <w:spacing w:val="-13"/>
          <w:sz w:val="24"/>
        </w:rPr>
        <w:t> </w:t>
      </w:r>
      <w:r>
        <w:rPr>
          <w:sz w:val="24"/>
        </w:rPr>
        <w:t>"de</w:t>
      </w:r>
      <w:r>
        <w:rPr>
          <w:spacing w:val="-15"/>
          <w:sz w:val="24"/>
        </w:rPr>
        <w:t> </w:t>
      </w:r>
      <w:r>
        <w:rPr>
          <w:i/>
          <w:sz w:val="24"/>
        </w:rPr>
        <w:t>l’utilisation </w:t>
      </w:r>
      <w:r>
        <w:rPr>
          <w:i/>
          <w:sz w:val="24"/>
        </w:rPr>
        <w:t>qui est faite des Services</w:t>
      </w:r>
      <w:r>
        <w:rPr>
          <w:sz w:val="24"/>
        </w:rPr>
        <w:t>, comme </w:t>
      </w:r>
      <w:r>
        <w:rPr>
          <w:i/>
          <w:sz w:val="24"/>
        </w:rPr>
        <w:t>Google Analytics </w:t>
      </w:r>
      <w:r>
        <w:rPr>
          <w:sz w:val="24"/>
        </w:rPr>
        <w:t>(version du 30 septembre 2016)". L’ensemble de ces prestataires a la qualité de sous-traitant (ces tierces parties utilisent vos </w:t>
      </w:r>
      <w:r>
        <w:rPr>
          <w:i/>
          <w:sz w:val="24"/>
        </w:rPr>
        <w:t>données personnelles et </w:t>
      </w:r>
      <w:r>
        <w:rPr>
          <w:i/>
          <w:sz w:val="24"/>
        </w:rPr>
        <w:t>privées</w:t>
      </w:r>
      <w:r>
        <w:rPr>
          <w:i/>
          <w:spacing w:val="-20"/>
          <w:sz w:val="24"/>
        </w:rPr>
        <w:t> </w:t>
      </w:r>
      <w:r>
        <w:rPr>
          <w:i/>
          <w:sz w:val="24"/>
        </w:rPr>
        <w:t>en</w:t>
      </w:r>
      <w:r>
        <w:rPr>
          <w:i/>
          <w:spacing w:val="-21"/>
          <w:sz w:val="24"/>
        </w:rPr>
        <w:t> </w:t>
      </w:r>
      <w:r>
        <w:rPr>
          <w:i/>
          <w:sz w:val="24"/>
        </w:rPr>
        <w:t>notre</w:t>
      </w:r>
      <w:r>
        <w:rPr>
          <w:i/>
          <w:spacing w:val="-20"/>
          <w:sz w:val="24"/>
        </w:rPr>
        <w:t> </w:t>
      </w:r>
      <w:r>
        <w:rPr>
          <w:i/>
          <w:sz w:val="24"/>
        </w:rPr>
        <w:t>nom</w:t>
      </w:r>
      <w:r>
        <w:rPr>
          <w:i/>
          <w:spacing w:val="-18"/>
          <w:sz w:val="24"/>
        </w:rPr>
        <w:t> </w:t>
      </w:r>
      <w:r>
        <w:rPr>
          <w:i/>
          <w:sz w:val="24"/>
        </w:rPr>
        <w:t>et</w:t>
      </w:r>
      <w:r>
        <w:rPr>
          <w:i/>
          <w:spacing w:val="-17"/>
          <w:sz w:val="24"/>
        </w:rPr>
        <w:t> </w:t>
      </w:r>
      <w:r>
        <w:rPr>
          <w:i/>
          <w:sz w:val="24"/>
        </w:rPr>
        <w:t>en</w:t>
      </w:r>
      <w:r>
        <w:rPr>
          <w:i/>
          <w:spacing w:val="-20"/>
          <w:sz w:val="24"/>
        </w:rPr>
        <w:t> </w:t>
      </w:r>
      <w:r>
        <w:rPr>
          <w:i/>
          <w:sz w:val="24"/>
        </w:rPr>
        <w:t>suivant</w:t>
      </w:r>
      <w:r>
        <w:rPr>
          <w:i/>
          <w:spacing w:val="-18"/>
          <w:sz w:val="24"/>
        </w:rPr>
        <w:t> </w:t>
      </w:r>
      <w:r>
        <w:rPr>
          <w:i/>
          <w:sz w:val="24"/>
        </w:rPr>
        <w:t>nos</w:t>
      </w:r>
      <w:r>
        <w:rPr>
          <w:i/>
          <w:spacing w:val="-17"/>
          <w:sz w:val="24"/>
        </w:rPr>
        <w:t> </w:t>
      </w:r>
      <w:r>
        <w:rPr>
          <w:i/>
          <w:sz w:val="24"/>
        </w:rPr>
        <w:t>instructions</w:t>
      </w:r>
      <w:r>
        <w:rPr>
          <w:sz w:val="24"/>
        </w:rPr>
        <w:t>").</w:t>
      </w:r>
      <w:r>
        <w:rPr>
          <w:spacing w:val="-19"/>
          <w:sz w:val="24"/>
        </w:rPr>
        <w:t> </w:t>
      </w:r>
      <w:r>
        <w:rPr>
          <w:sz w:val="24"/>
        </w:rPr>
        <w:t>Dans</w:t>
      </w:r>
      <w:r>
        <w:rPr>
          <w:spacing w:val="-19"/>
          <w:sz w:val="24"/>
        </w:rPr>
        <w:t> </w:t>
      </w:r>
      <w:r>
        <w:rPr>
          <w:sz w:val="24"/>
        </w:rPr>
        <w:t>le</w:t>
      </w:r>
      <w:r>
        <w:rPr>
          <w:spacing w:val="-19"/>
          <w:sz w:val="24"/>
        </w:rPr>
        <w:t> </w:t>
      </w:r>
      <w:r>
        <w:rPr>
          <w:sz w:val="24"/>
        </w:rPr>
        <w:t>cadre</w:t>
      </w:r>
      <w:r>
        <w:rPr>
          <w:spacing w:val="-18"/>
          <w:sz w:val="24"/>
        </w:rPr>
        <w:t> </w:t>
      </w:r>
      <w:r>
        <w:rPr>
          <w:sz w:val="24"/>
        </w:rPr>
        <w:t>de</w:t>
      </w:r>
      <w:r>
        <w:rPr>
          <w:spacing w:val="-20"/>
          <w:sz w:val="24"/>
        </w:rPr>
        <w:t> </w:t>
      </w:r>
      <w:r>
        <w:rPr>
          <w:sz w:val="24"/>
        </w:rPr>
        <w:t>cette "sous-traitance",</w:t>
      </w:r>
      <w:r>
        <w:rPr>
          <w:spacing w:val="-26"/>
          <w:sz w:val="24"/>
        </w:rPr>
        <w:t> </w:t>
      </w:r>
      <w:r>
        <w:rPr>
          <w:sz w:val="24"/>
        </w:rPr>
        <w:t>la</w:t>
      </w:r>
      <w:r>
        <w:rPr>
          <w:spacing w:val="-25"/>
          <w:sz w:val="24"/>
        </w:rPr>
        <w:t> </w:t>
      </w:r>
      <w:r>
        <w:rPr>
          <w:sz w:val="24"/>
        </w:rPr>
        <w:t>société</w:t>
      </w:r>
      <w:r>
        <w:rPr>
          <w:spacing w:val="-26"/>
          <w:sz w:val="24"/>
        </w:rPr>
        <w:t> </w:t>
      </w:r>
      <w:r>
        <w:rPr>
          <w:sz w:val="24"/>
        </w:rPr>
        <w:t>transfert</w:t>
      </w:r>
      <w:r>
        <w:rPr>
          <w:spacing w:val="-23"/>
          <w:sz w:val="24"/>
        </w:rPr>
        <w:t> </w:t>
      </w:r>
      <w:r>
        <w:rPr>
          <w:sz w:val="24"/>
        </w:rPr>
        <w:t>à</w:t>
      </w:r>
      <w:r>
        <w:rPr>
          <w:spacing w:val="-26"/>
          <w:sz w:val="24"/>
        </w:rPr>
        <w:t> </w:t>
      </w:r>
      <w:r>
        <w:rPr>
          <w:sz w:val="24"/>
        </w:rPr>
        <w:t>ses</w:t>
      </w:r>
      <w:r>
        <w:rPr>
          <w:spacing w:val="-23"/>
          <w:sz w:val="24"/>
        </w:rPr>
        <w:t> </w:t>
      </w:r>
      <w:r>
        <w:rPr>
          <w:sz w:val="24"/>
        </w:rPr>
        <w:t>prestataires</w:t>
      </w:r>
      <w:r>
        <w:rPr>
          <w:spacing w:val="-26"/>
          <w:sz w:val="24"/>
        </w:rPr>
        <w:t> </w:t>
      </w:r>
      <w:r>
        <w:rPr>
          <w:sz w:val="24"/>
        </w:rPr>
        <w:t>de</w:t>
      </w:r>
      <w:r>
        <w:rPr>
          <w:spacing w:val="-25"/>
          <w:sz w:val="24"/>
        </w:rPr>
        <w:t> </w:t>
      </w:r>
      <w:r>
        <w:rPr>
          <w:sz w:val="24"/>
        </w:rPr>
        <w:t>service</w:t>
      </w:r>
      <w:r>
        <w:rPr>
          <w:spacing w:val="-25"/>
          <w:sz w:val="24"/>
        </w:rPr>
        <w:t> </w:t>
      </w:r>
      <w:r>
        <w:rPr>
          <w:sz w:val="24"/>
        </w:rPr>
        <w:t>("partage") les</w:t>
      </w:r>
      <w:r>
        <w:rPr>
          <w:spacing w:val="-11"/>
          <w:sz w:val="24"/>
        </w:rPr>
        <w:t> </w:t>
      </w:r>
      <w:r>
        <w:rPr>
          <w:sz w:val="24"/>
        </w:rPr>
        <w:t>données</w:t>
      </w:r>
      <w:r>
        <w:rPr>
          <w:spacing w:val="-13"/>
          <w:sz w:val="24"/>
        </w:rPr>
        <w:t> </w:t>
      </w:r>
      <w:r>
        <w:rPr>
          <w:sz w:val="24"/>
        </w:rPr>
        <w:t>personnelles</w:t>
      </w:r>
      <w:r>
        <w:rPr>
          <w:spacing w:val="-11"/>
          <w:sz w:val="24"/>
        </w:rPr>
        <w:t> </w:t>
      </w:r>
      <w:r>
        <w:rPr>
          <w:sz w:val="24"/>
        </w:rPr>
        <w:t>de</w:t>
      </w:r>
      <w:r>
        <w:rPr>
          <w:spacing w:val="-12"/>
          <w:sz w:val="24"/>
        </w:rPr>
        <w:t> </w:t>
      </w:r>
      <w:r>
        <w:rPr>
          <w:sz w:val="24"/>
        </w:rPr>
        <w:t>l’utilisateur</w:t>
      </w:r>
      <w:r>
        <w:rPr>
          <w:spacing w:val="-9"/>
          <w:sz w:val="24"/>
        </w:rPr>
        <w:t> </w:t>
      </w:r>
      <w:r>
        <w:rPr>
          <w:sz w:val="24"/>
        </w:rPr>
        <w:t>("</w:t>
      </w:r>
      <w:r>
        <w:rPr>
          <w:i/>
          <w:sz w:val="24"/>
        </w:rPr>
        <w:t>les</w:t>
      </w:r>
      <w:r>
        <w:rPr>
          <w:i/>
          <w:spacing w:val="-9"/>
          <w:sz w:val="24"/>
        </w:rPr>
        <w:t> </w:t>
      </w:r>
      <w:r>
        <w:rPr>
          <w:i/>
          <w:sz w:val="24"/>
        </w:rPr>
        <w:t>informations</w:t>
      </w:r>
      <w:r>
        <w:rPr>
          <w:i/>
          <w:spacing w:val="-10"/>
          <w:sz w:val="24"/>
        </w:rPr>
        <w:t> </w:t>
      </w:r>
      <w:r>
        <w:rPr>
          <w:i/>
          <w:sz w:val="24"/>
        </w:rPr>
        <w:t>personnelles</w:t>
      </w:r>
      <w:r>
        <w:rPr>
          <w:i/>
          <w:spacing w:val="-11"/>
          <w:sz w:val="24"/>
        </w:rPr>
        <w:t> </w:t>
      </w:r>
      <w:r>
        <w:rPr>
          <w:i/>
          <w:sz w:val="24"/>
        </w:rPr>
        <w:t>et </w:t>
      </w:r>
      <w:r>
        <w:rPr>
          <w:i/>
          <w:sz w:val="24"/>
        </w:rPr>
        <w:t>privées</w:t>
      </w:r>
      <w:r>
        <w:rPr>
          <w:sz w:val="24"/>
        </w:rPr>
        <w:t>").</w:t>
      </w:r>
    </w:p>
    <w:p>
      <w:pPr>
        <w:spacing w:after="0" w:line="208" w:lineRule="auto"/>
        <w:jc w:val="both"/>
        <w:rPr>
          <w:sz w:val="24"/>
        </w:rPr>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3"/>
        <w:jc w:val="both"/>
      </w:pPr>
      <w:bookmarkStart w:name="Page 174" w:id="190"/>
      <w:bookmarkEnd w:id="190"/>
      <w:r>
        <w:rPr/>
      </w:r>
      <w:r>
        <w:rPr/>
        <w:t>Or, il ressort de la clause n° 14 de la Politique de confidentialité qu’une collecte de données à caractère personnel de l’utilisateur est effectuée</w:t>
      </w:r>
      <w:r>
        <w:rPr>
          <w:spacing w:val="-13"/>
        </w:rPr>
        <w:t> </w:t>
      </w:r>
      <w:r>
        <w:rPr/>
        <w:t>par les "prestataires de services tiers" de TWITTER lors de sa navigation sur internet - mais en dehors du réseau - et qu’au rang des prestataires cités figure</w:t>
      </w:r>
      <w:r>
        <w:rPr>
          <w:spacing w:val="-28"/>
        </w:rPr>
        <w:t> </w:t>
      </w:r>
      <w:r>
        <w:rPr/>
        <w:t>Google</w:t>
      </w:r>
      <w:r>
        <w:rPr>
          <w:spacing w:val="-27"/>
        </w:rPr>
        <w:t> </w:t>
      </w:r>
      <w:r>
        <w:rPr/>
        <w:t>Analytics,</w:t>
      </w:r>
      <w:r>
        <w:rPr>
          <w:spacing w:val="-27"/>
        </w:rPr>
        <w:t> </w:t>
      </w:r>
      <w:r>
        <w:rPr/>
        <w:t>dont</w:t>
      </w:r>
      <w:r>
        <w:rPr>
          <w:spacing w:val="-27"/>
        </w:rPr>
        <w:t> </w:t>
      </w:r>
      <w:r>
        <w:rPr/>
        <w:t>le</w:t>
      </w:r>
      <w:r>
        <w:rPr>
          <w:spacing w:val="-28"/>
        </w:rPr>
        <w:t> </w:t>
      </w:r>
      <w:r>
        <w:rPr/>
        <w:t>rôle</w:t>
      </w:r>
      <w:r>
        <w:rPr>
          <w:spacing w:val="-32"/>
        </w:rPr>
        <w:t> </w:t>
      </w:r>
      <w:r>
        <w:rPr>
          <w:spacing w:val="-3"/>
        </w:rPr>
        <w:t>est</w:t>
      </w:r>
      <w:r>
        <w:rPr>
          <w:spacing w:val="-27"/>
        </w:rPr>
        <w:t> </w:t>
      </w:r>
      <w:r>
        <w:rPr>
          <w:spacing w:val="-3"/>
        </w:rPr>
        <w:t>d’effectuer</w:t>
      </w:r>
      <w:r>
        <w:rPr>
          <w:spacing w:val="-28"/>
        </w:rPr>
        <w:t> </w:t>
      </w:r>
      <w:r>
        <w:rPr/>
        <w:t>des</w:t>
      </w:r>
      <w:r>
        <w:rPr>
          <w:spacing w:val="-27"/>
        </w:rPr>
        <w:t> </w:t>
      </w:r>
      <w:r>
        <w:rPr/>
        <w:t>analyses</w:t>
      </w:r>
      <w:r>
        <w:rPr>
          <w:spacing w:val="-27"/>
        </w:rPr>
        <w:t> </w:t>
      </w:r>
      <w:r>
        <w:rPr/>
        <w:t>statistiques portant sur l’utilisation des services de Twitter par l’utilisateur, </w:t>
      </w:r>
      <w:r>
        <w:rPr>
          <w:spacing w:val="-4"/>
        </w:rPr>
        <w:t>d’en </w:t>
      </w:r>
      <w:r>
        <w:rPr/>
        <w:t>mesurer</w:t>
      </w:r>
      <w:r>
        <w:rPr>
          <w:spacing w:val="-25"/>
        </w:rPr>
        <w:t> </w:t>
      </w:r>
      <w:r>
        <w:rPr/>
        <w:t>son</w:t>
      </w:r>
      <w:r>
        <w:rPr>
          <w:spacing w:val="-21"/>
        </w:rPr>
        <w:t> </w:t>
      </w:r>
      <w:r>
        <w:rPr/>
        <w:t>efficacité</w:t>
      </w:r>
      <w:r>
        <w:rPr>
          <w:spacing w:val="-19"/>
        </w:rPr>
        <w:t> </w:t>
      </w:r>
      <w:r>
        <w:rPr/>
        <w:t>et</w:t>
      </w:r>
      <w:r>
        <w:rPr>
          <w:spacing w:val="-20"/>
        </w:rPr>
        <w:t> </w:t>
      </w:r>
      <w:r>
        <w:rPr/>
        <w:t>d'afficher</w:t>
      </w:r>
      <w:r>
        <w:rPr>
          <w:spacing w:val="-21"/>
        </w:rPr>
        <w:t> </w:t>
      </w:r>
      <w:r>
        <w:rPr/>
        <w:t>des</w:t>
      </w:r>
      <w:r>
        <w:rPr>
          <w:spacing w:val="-20"/>
        </w:rPr>
        <w:t> </w:t>
      </w:r>
      <w:r>
        <w:rPr/>
        <w:t>publicités</w:t>
      </w:r>
      <w:r>
        <w:rPr>
          <w:spacing w:val="-19"/>
        </w:rPr>
        <w:t> </w:t>
      </w:r>
      <w:r>
        <w:rPr/>
        <w:t>c’est-à-dire</w:t>
      </w:r>
      <w:r>
        <w:rPr>
          <w:spacing w:val="-19"/>
        </w:rPr>
        <w:t> </w:t>
      </w:r>
      <w:r>
        <w:rPr/>
        <w:t>des</w:t>
      </w:r>
      <w:r>
        <w:rPr>
          <w:spacing w:val="-20"/>
        </w:rPr>
        <w:t> </w:t>
      </w:r>
      <w:r>
        <w:rPr/>
        <w:t>publicités ciblées</w:t>
      </w:r>
      <w:r>
        <w:rPr>
          <w:spacing w:val="-14"/>
        </w:rPr>
        <w:t> </w:t>
      </w:r>
      <w:r>
        <w:rPr/>
        <w:t>ou</w:t>
      </w:r>
      <w:r>
        <w:rPr>
          <w:spacing w:val="-14"/>
        </w:rPr>
        <w:t> </w:t>
      </w:r>
      <w:r>
        <w:rPr/>
        <w:t>comportementales</w:t>
      </w:r>
      <w:r>
        <w:rPr>
          <w:spacing w:val="-14"/>
        </w:rPr>
        <w:t> </w:t>
      </w:r>
      <w:r>
        <w:rPr/>
        <w:t>(</w:t>
      </w:r>
      <w:r>
        <w:rPr>
          <w:i/>
        </w:rPr>
        <w:t>centrées</w:t>
      </w:r>
      <w:r>
        <w:rPr>
          <w:i/>
          <w:spacing w:val="-14"/>
        </w:rPr>
        <w:t> </w:t>
      </w:r>
      <w:r>
        <w:rPr>
          <w:i/>
        </w:rPr>
        <w:t>sur</w:t>
      </w:r>
      <w:r>
        <w:rPr>
          <w:i/>
          <w:spacing w:val="-13"/>
        </w:rPr>
        <w:t> </w:t>
      </w:r>
      <w:r>
        <w:rPr>
          <w:i/>
        </w:rPr>
        <w:t>(</w:t>
      </w:r>
      <w:r>
        <w:rPr/>
        <w:t>ses</w:t>
      </w:r>
      <w:r>
        <w:rPr>
          <w:i/>
        </w:rPr>
        <w:t>)</w:t>
      </w:r>
      <w:r>
        <w:rPr>
          <w:i/>
          <w:spacing w:val="-19"/>
        </w:rPr>
        <w:t> </w:t>
      </w:r>
      <w:r>
        <w:rPr>
          <w:i/>
        </w:rPr>
        <w:t>pôles</w:t>
      </w:r>
      <w:r>
        <w:rPr>
          <w:i/>
          <w:spacing w:val="-14"/>
        </w:rPr>
        <w:t> </w:t>
      </w:r>
      <w:r>
        <w:rPr>
          <w:i/>
        </w:rPr>
        <w:t>d’intérêt</w:t>
      </w:r>
      <w:r>
        <w:rPr/>
        <w:t>).</w:t>
      </w:r>
      <w:r>
        <w:rPr>
          <w:spacing w:val="-17"/>
        </w:rPr>
        <w:t> </w:t>
      </w:r>
      <w:r>
        <w:rPr>
          <w:spacing w:val="-3"/>
        </w:rPr>
        <w:t>La</w:t>
      </w:r>
      <w:r>
        <w:rPr>
          <w:spacing w:val="-14"/>
        </w:rPr>
        <w:t> </w:t>
      </w:r>
      <w:r>
        <w:rPr/>
        <w:t>clause précise que TWITTER se réserve la faculté de communiquer ces </w:t>
      </w:r>
      <w:r>
        <w:rPr>
          <w:spacing w:val="-3"/>
        </w:rPr>
        <w:t>données </w:t>
      </w:r>
      <w:r>
        <w:rPr/>
        <w:t>à caractère personnel à des tiers ou des catégories de tiers non désignés, pour</w:t>
      </w:r>
      <w:r>
        <w:rPr>
          <w:spacing w:val="-14"/>
        </w:rPr>
        <w:t> </w:t>
      </w:r>
      <w:r>
        <w:rPr/>
        <w:t>des</w:t>
      </w:r>
      <w:r>
        <w:rPr>
          <w:spacing w:val="-12"/>
        </w:rPr>
        <w:t> </w:t>
      </w:r>
      <w:r>
        <w:rPr/>
        <w:t>traitements,</w:t>
      </w:r>
      <w:r>
        <w:rPr>
          <w:spacing w:val="-11"/>
        </w:rPr>
        <w:t> </w:t>
      </w:r>
      <w:r>
        <w:rPr/>
        <w:t>dont</w:t>
      </w:r>
      <w:r>
        <w:rPr>
          <w:spacing w:val="-11"/>
        </w:rPr>
        <w:t> </w:t>
      </w:r>
      <w:r>
        <w:rPr/>
        <w:t>les</w:t>
      </w:r>
      <w:r>
        <w:rPr>
          <w:spacing w:val="-11"/>
        </w:rPr>
        <w:t> </w:t>
      </w:r>
      <w:r>
        <w:rPr/>
        <w:t>finalités</w:t>
      </w:r>
      <w:r>
        <w:rPr>
          <w:spacing w:val="-11"/>
        </w:rPr>
        <w:t> </w:t>
      </w:r>
      <w:r>
        <w:rPr/>
        <w:t>ne</w:t>
      </w:r>
      <w:r>
        <w:rPr>
          <w:spacing w:val="-13"/>
        </w:rPr>
        <w:t> </w:t>
      </w:r>
      <w:r>
        <w:rPr/>
        <w:t>sont</w:t>
      </w:r>
      <w:r>
        <w:rPr>
          <w:spacing w:val="-11"/>
        </w:rPr>
        <w:t> </w:t>
      </w:r>
      <w:r>
        <w:rPr/>
        <w:t>ni</w:t>
      </w:r>
      <w:r>
        <w:rPr>
          <w:spacing w:val="-11"/>
        </w:rPr>
        <w:t> </w:t>
      </w:r>
      <w:r>
        <w:rPr/>
        <w:t>déterminées</w:t>
      </w:r>
      <w:r>
        <w:rPr>
          <w:spacing w:val="-11"/>
        </w:rPr>
        <w:t> </w:t>
      </w:r>
      <w:r>
        <w:rPr/>
        <w:t>ni</w:t>
      </w:r>
      <w:r>
        <w:rPr>
          <w:spacing w:val="-11"/>
        </w:rPr>
        <w:t> </w:t>
      </w:r>
      <w:r>
        <w:rPr/>
        <w:t>explicites. </w:t>
      </w:r>
      <w:r>
        <w:rPr>
          <w:spacing w:val="-3"/>
        </w:rPr>
        <w:t>Le </w:t>
      </w:r>
      <w:r>
        <w:rPr/>
        <w:t>droit pour l’utilisateur de s’opposer à ce </w:t>
      </w:r>
      <w:r>
        <w:rPr>
          <w:spacing w:val="-3"/>
        </w:rPr>
        <w:t>type </w:t>
      </w:r>
      <w:r>
        <w:rPr/>
        <w:t>de traitement de ses données à caractère personnel n’est par ailleurs pas</w:t>
      </w:r>
      <w:r>
        <w:rPr>
          <w:spacing w:val="-11"/>
        </w:rPr>
        <w:t> </w:t>
      </w:r>
      <w:r>
        <w:rPr/>
        <w:t>envisagé.</w:t>
      </w:r>
    </w:p>
    <w:p>
      <w:pPr>
        <w:pStyle w:val="BodyText"/>
        <w:spacing w:line="208" w:lineRule="auto" w:before="157"/>
        <w:ind w:left="2260" w:right="193"/>
        <w:jc w:val="both"/>
      </w:pPr>
      <w:r>
        <w:rPr/>
        <w:t>En prévoyant la faculté pour la société TWITTER de communiquer </w:t>
      </w:r>
      <w:r>
        <w:rPr>
          <w:spacing w:val="-4"/>
        </w:rPr>
        <w:t>les </w:t>
      </w:r>
      <w:r>
        <w:rPr/>
        <w:t>données à caractère personnel de l’utilisateur à des tiers ou des </w:t>
      </w:r>
      <w:r>
        <w:rPr>
          <w:spacing w:val="-3"/>
        </w:rPr>
        <w:t>catégories </w:t>
      </w:r>
      <w:r>
        <w:rPr/>
        <w:t>de tiers non désignés (hormis </w:t>
      </w:r>
      <w:r>
        <w:rPr>
          <w:i/>
        </w:rPr>
        <w:t>Google Analytics </w:t>
      </w:r>
      <w:r>
        <w:rPr/>
        <w:t>dans la version du 30 septembre), la référence à "des prestataires de services" n’estt </w:t>
      </w:r>
      <w:r>
        <w:rPr>
          <w:spacing w:val="-4"/>
        </w:rPr>
        <w:t>pas </w:t>
      </w:r>
      <w:r>
        <w:rPr/>
        <w:t>suffisamment</w:t>
      </w:r>
      <w:r>
        <w:rPr>
          <w:spacing w:val="-27"/>
        </w:rPr>
        <w:t> </w:t>
      </w:r>
      <w:r>
        <w:rPr/>
        <w:t>explicite.</w:t>
      </w:r>
      <w:r>
        <w:rPr>
          <w:spacing w:val="-26"/>
        </w:rPr>
        <w:t> </w:t>
      </w:r>
      <w:r>
        <w:rPr/>
        <w:t>En</w:t>
      </w:r>
      <w:r>
        <w:rPr>
          <w:spacing w:val="-26"/>
        </w:rPr>
        <w:t> </w:t>
      </w:r>
      <w:r>
        <w:rPr/>
        <w:t>s’abstenant</w:t>
      </w:r>
      <w:r>
        <w:rPr>
          <w:spacing w:val="-26"/>
        </w:rPr>
        <w:t> </w:t>
      </w:r>
      <w:r>
        <w:rPr>
          <w:spacing w:val="-3"/>
        </w:rPr>
        <w:t>d’informer</w:t>
      </w:r>
      <w:r>
        <w:rPr>
          <w:spacing w:val="-30"/>
        </w:rPr>
        <w:t> </w:t>
      </w:r>
      <w:r>
        <w:rPr/>
        <w:t>précisément</w:t>
      </w:r>
      <w:r>
        <w:rPr>
          <w:spacing w:val="-26"/>
        </w:rPr>
        <w:t> </w:t>
      </w:r>
      <w:r>
        <w:rPr/>
        <w:t>des</w:t>
      </w:r>
      <w:r>
        <w:rPr>
          <w:spacing w:val="-27"/>
        </w:rPr>
        <w:t> </w:t>
      </w:r>
      <w:r>
        <w:rPr/>
        <w:t>finalités poursuivies</w:t>
      </w:r>
      <w:r>
        <w:rPr>
          <w:spacing w:val="-24"/>
        </w:rPr>
        <w:t> </w:t>
      </w:r>
      <w:r>
        <w:rPr/>
        <w:t>par</w:t>
      </w:r>
      <w:r>
        <w:rPr>
          <w:spacing w:val="-23"/>
        </w:rPr>
        <w:t> </w:t>
      </w:r>
      <w:r>
        <w:rPr/>
        <w:t>le</w:t>
      </w:r>
      <w:r>
        <w:rPr>
          <w:spacing w:val="-27"/>
        </w:rPr>
        <w:t> </w:t>
      </w:r>
      <w:r>
        <w:rPr/>
        <w:t>traitement</w:t>
      </w:r>
      <w:r>
        <w:rPr>
          <w:spacing w:val="-23"/>
        </w:rPr>
        <w:t> </w:t>
      </w:r>
      <w:r>
        <w:rPr>
          <w:spacing w:val="-4"/>
        </w:rPr>
        <w:t>auquel</w:t>
      </w:r>
      <w:r>
        <w:rPr>
          <w:spacing w:val="-24"/>
        </w:rPr>
        <w:t> </w:t>
      </w:r>
      <w:r>
        <w:rPr>
          <w:spacing w:val="-3"/>
        </w:rPr>
        <w:t>les</w:t>
      </w:r>
      <w:r>
        <w:rPr>
          <w:spacing w:val="-26"/>
        </w:rPr>
        <w:t> </w:t>
      </w:r>
      <w:r>
        <w:rPr>
          <w:spacing w:val="-3"/>
        </w:rPr>
        <w:t>données</w:t>
      </w:r>
      <w:r>
        <w:rPr>
          <w:spacing w:val="-24"/>
        </w:rPr>
        <w:t> </w:t>
      </w:r>
      <w:r>
        <w:rPr/>
        <w:t>sont</w:t>
      </w:r>
      <w:r>
        <w:rPr>
          <w:spacing w:val="-23"/>
        </w:rPr>
        <w:t> </w:t>
      </w:r>
      <w:r>
        <w:rPr/>
        <w:t>destinées,</w:t>
      </w:r>
      <w:r>
        <w:rPr>
          <w:spacing w:val="-24"/>
        </w:rPr>
        <w:t> </w:t>
      </w:r>
      <w:r>
        <w:rPr/>
        <w:t>l’expression "</w:t>
      </w:r>
      <w:r>
        <w:rPr>
          <w:i/>
        </w:rPr>
        <w:t>pour</w:t>
      </w:r>
      <w:r>
        <w:rPr>
          <w:i/>
          <w:spacing w:val="-25"/>
        </w:rPr>
        <w:t> </w:t>
      </w:r>
      <w:r>
        <w:rPr>
          <w:i/>
        </w:rPr>
        <w:t>la</w:t>
      </w:r>
      <w:r>
        <w:rPr>
          <w:i/>
          <w:spacing w:val="-25"/>
        </w:rPr>
        <w:t> </w:t>
      </w:r>
      <w:r>
        <w:rPr>
          <w:i/>
        </w:rPr>
        <w:t>fourniture</w:t>
      </w:r>
      <w:r>
        <w:rPr>
          <w:i/>
          <w:spacing w:val="-24"/>
        </w:rPr>
        <w:t> </w:t>
      </w:r>
      <w:r>
        <w:rPr>
          <w:i/>
        </w:rPr>
        <w:t>de</w:t>
      </w:r>
      <w:r>
        <w:rPr>
          <w:i/>
          <w:spacing w:val="-25"/>
        </w:rPr>
        <w:t> </w:t>
      </w:r>
      <w:r>
        <w:rPr>
          <w:i/>
        </w:rPr>
        <w:t>services</w:t>
      </w:r>
      <w:r>
        <w:rPr>
          <w:i/>
          <w:spacing w:val="-24"/>
        </w:rPr>
        <w:t> </w:t>
      </w:r>
      <w:r>
        <w:rPr>
          <w:i/>
        </w:rPr>
        <w:t>et</w:t>
      </w:r>
      <w:r>
        <w:rPr>
          <w:i/>
          <w:spacing w:val="-25"/>
        </w:rPr>
        <w:t> </w:t>
      </w:r>
      <w:r>
        <w:rPr>
          <w:i/>
        </w:rPr>
        <w:t>l’exécution</w:t>
      </w:r>
      <w:r>
        <w:rPr>
          <w:i/>
          <w:spacing w:val="-24"/>
        </w:rPr>
        <w:t> </w:t>
      </w:r>
      <w:r>
        <w:rPr>
          <w:i/>
        </w:rPr>
        <w:t>de</w:t>
      </w:r>
      <w:r>
        <w:rPr>
          <w:i/>
          <w:spacing w:val="-25"/>
        </w:rPr>
        <w:t> </w:t>
      </w:r>
      <w:r>
        <w:rPr>
          <w:i/>
        </w:rPr>
        <w:t>certaines</w:t>
      </w:r>
      <w:r>
        <w:rPr>
          <w:i/>
          <w:spacing w:val="-24"/>
        </w:rPr>
        <w:t> </w:t>
      </w:r>
      <w:r>
        <w:rPr>
          <w:i/>
        </w:rPr>
        <w:t>fonctions</w:t>
      </w:r>
      <w:r>
        <w:rPr/>
        <w:t>"</w:t>
      </w:r>
      <w:r>
        <w:rPr>
          <w:spacing w:val="-25"/>
        </w:rPr>
        <w:t> </w:t>
      </w:r>
      <w:r>
        <w:rPr>
          <w:spacing w:val="-4"/>
        </w:rPr>
        <w:t>n’étant </w:t>
      </w:r>
      <w:r>
        <w:rPr/>
        <w:t>ni</w:t>
      </w:r>
      <w:r>
        <w:rPr>
          <w:spacing w:val="-12"/>
        </w:rPr>
        <w:t> </w:t>
      </w:r>
      <w:r>
        <w:rPr/>
        <w:t>déterminée</w:t>
      </w:r>
      <w:r>
        <w:rPr>
          <w:spacing w:val="-15"/>
        </w:rPr>
        <w:t> </w:t>
      </w:r>
      <w:r>
        <w:rPr/>
        <w:t>ni</w:t>
      </w:r>
      <w:r>
        <w:rPr>
          <w:spacing w:val="-11"/>
        </w:rPr>
        <w:t> </w:t>
      </w:r>
      <w:r>
        <w:rPr/>
        <w:t>explicite,</w:t>
      </w:r>
      <w:r>
        <w:rPr>
          <w:spacing w:val="-12"/>
        </w:rPr>
        <w:t> </w:t>
      </w:r>
      <w:r>
        <w:rPr/>
        <w:t>la</w:t>
      </w:r>
      <w:r>
        <w:rPr>
          <w:spacing w:val="-16"/>
        </w:rPr>
        <w:t> </w:t>
      </w:r>
      <w:r>
        <w:rPr/>
        <w:t>Norme</w:t>
      </w:r>
      <w:r>
        <w:rPr>
          <w:spacing w:val="-17"/>
        </w:rPr>
        <w:t> </w:t>
      </w:r>
      <w:r>
        <w:rPr/>
        <w:t>Simplifiée</w:t>
      </w:r>
      <w:r>
        <w:rPr>
          <w:spacing w:val="-16"/>
        </w:rPr>
        <w:t> </w:t>
      </w:r>
      <w:r>
        <w:rPr/>
        <w:t>(NS</w:t>
      </w:r>
      <w:r>
        <w:rPr>
          <w:spacing w:val="-15"/>
        </w:rPr>
        <w:t> </w:t>
      </w:r>
      <w:r>
        <w:rPr/>
        <w:t>48</w:t>
      </w:r>
      <w:r>
        <w:rPr>
          <w:spacing w:val="-11"/>
        </w:rPr>
        <w:t> </w:t>
      </w:r>
      <w:r>
        <w:rPr/>
        <w:t>du</w:t>
      </w:r>
      <w:r>
        <w:rPr>
          <w:spacing w:val="-12"/>
        </w:rPr>
        <w:t> </w:t>
      </w:r>
      <w:r>
        <w:rPr/>
        <w:t>18</w:t>
      </w:r>
      <w:r>
        <w:rPr>
          <w:spacing w:val="-11"/>
        </w:rPr>
        <w:t> </w:t>
      </w:r>
      <w:r>
        <w:rPr/>
        <w:t>juin</w:t>
      </w:r>
      <w:r>
        <w:rPr>
          <w:spacing w:val="-12"/>
        </w:rPr>
        <w:t> </w:t>
      </w:r>
      <w:r>
        <w:rPr/>
        <w:t>2016)</w:t>
      </w:r>
      <w:r>
        <w:rPr>
          <w:spacing w:val="-11"/>
        </w:rPr>
        <w:t> </w:t>
      </w:r>
      <w:r>
        <w:rPr>
          <w:spacing w:val="-7"/>
        </w:rPr>
        <w:t>de </w:t>
      </w:r>
      <w:r>
        <w:rPr/>
        <w:t>la</w:t>
      </w:r>
      <w:r>
        <w:rPr>
          <w:spacing w:val="-19"/>
        </w:rPr>
        <w:t> </w:t>
      </w:r>
      <w:r>
        <w:rPr>
          <w:spacing w:val="-3"/>
        </w:rPr>
        <w:t>CNIL,</w:t>
      </w:r>
      <w:r>
        <w:rPr>
          <w:spacing w:val="-17"/>
        </w:rPr>
        <w:t> </w:t>
      </w:r>
      <w:r>
        <w:rPr/>
        <w:t>produite</w:t>
      </w:r>
      <w:r>
        <w:rPr>
          <w:spacing w:val="-19"/>
        </w:rPr>
        <w:t> </w:t>
      </w:r>
      <w:r>
        <w:rPr/>
        <w:t>au</w:t>
      </w:r>
      <w:r>
        <w:rPr>
          <w:spacing w:val="-18"/>
        </w:rPr>
        <w:t> </w:t>
      </w:r>
      <w:r>
        <w:rPr/>
        <w:t>débat,</w:t>
      </w:r>
      <w:r>
        <w:rPr>
          <w:spacing w:val="-16"/>
        </w:rPr>
        <w:t> </w:t>
      </w:r>
      <w:r>
        <w:rPr/>
        <w:t>est</w:t>
      </w:r>
      <w:r>
        <w:rPr>
          <w:spacing w:val="-15"/>
        </w:rPr>
        <w:t> </w:t>
      </w:r>
      <w:r>
        <w:rPr/>
        <w:t>inapplicable</w:t>
      </w:r>
      <w:r>
        <w:rPr>
          <w:spacing w:val="-15"/>
        </w:rPr>
        <w:t> </w:t>
      </w:r>
      <w:r>
        <w:rPr/>
        <w:t>de</w:t>
      </w:r>
      <w:r>
        <w:rPr>
          <w:spacing w:val="-19"/>
        </w:rPr>
        <w:t> </w:t>
      </w:r>
      <w:r>
        <w:rPr/>
        <w:t>ce</w:t>
      </w:r>
      <w:r>
        <w:rPr>
          <w:spacing w:val="-15"/>
        </w:rPr>
        <w:t> </w:t>
      </w:r>
      <w:r>
        <w:rPr/>
        <w:t>fait.</w:t>
      </w:r>
      <w:r>
        <w:rPr>
          <w:spacing w:val="-16"/>
        </w:rPr>
        <w:t> </w:t>
      </w:r>
      <w:r>
        <w:rPr/>
        <w:t>En</w:t>
      </w:r>
      <w:r>
        <w:rPr>
          <w:spacing w:val="-15"/>
        </w:rPr>
        <w:t> </w:t>
      </w:r>
      <w:r>
        <w:rPr/>
        <w:t>ne</w:t>
      </w:r>
      <w:r>
        <w:rPr>
          <w:spacing w:val="-16"/>
        </w:rPr>
        <w:t> </w:t>
      </w:r>
      <w:r>
        <w:rPr/>
        <w:t>recueillant</w:t>
      </w:r>
      <w:r>
        <w:rPr>
          <w:spacing w:val="-15"/>
        </w:rPr>
        <w:t> </w:t>
      </w:r>
      <w:r>
        <w:rPr/>
        <w:t>pas le</w:t>
      </w:r>
      <w:r>
        <w:rPr>
          <w:spacing w:val="-8"/>
        </w:rPr>
        <w:t> </w:t>
      </w:r>
      <w:r>
        <w:rPr/>
        <w:t>consentement</w:t>
      </w:r>
      <w:r>
        <w:rPr>
          <w:spacing w:val="-5"/>
        </w:rPr>
        <w:t> </w:t>
      </w:r>
      <w:r>
        <w:rPr/>
        <w:t>indubitable</w:t>
      </w:r>
      <w:r>
        <w:rPr>
          <w:spacing w:val="-8"/>
        </w:rPr>
        <w:t> </w:t>
      </w:r>
      <w:r>
        <w:rPr/>
        <w:t>de</w:t>
      </w:r>
      <w:r>
        <w:rPr>
          <w:spacing w:val="-10"/>
        </w:rPr>
        <w:t> </w:t>
      </w:r>
      <w:r>
        <w:rPr/>
        <w:t>l’utilisateur</w:t>
      </w:r>
      <w:r>
        <w:rPr>
          <w:spacing w:val="-8"/>
        </w:rPr>
        <w:t> </w:t>
      </w:r>
      <w:r>
        <w:rPr/>
        <w:t>et</w:t>
      </w:r>
      <w:r>
        <w:rPr>
          <w:spacing w:val="-4"/>
        </w:rPr>
        <w:t> </w:t>
      </w:r>
      <w:r>
        <w:rPr/>
        <w:t>en</w:t>
      </w:r>
      <w:r>
        <w:rPr>
          <w:spacing w:val="-5"/>
        </w:rPr>
        <w:t> </w:t>
      </w:r>
      <w:r>
        <w:rPr/>
        <w:t>ne</w:t>
      </w:r>
      <w:r>
        <w:rPr>
          <w:spacing w:val="-7"/>
        </w:rPr>
        <w:t> </w:t>
      </w:r>
      <w:r>
        <w:rPr/>
        <w:t>lui</w:t>
      </w:r>
      <w:r>
        <w:rPr>
          <w:spacing w:val="-8"/>
        </w:rPr>
        <w:t> </w:t>
      </w:r>
      <w:r>
        <w:rPr/>
        <w:t>offrant</w:t>
      </w:r>
      <w:r>
        <w:rPr>
          <w:spacing w:val="-5"/>
        </w:rPr>
        <w:t> </w:t>
      </w:r>
      <w:r>
        <w:rPr/>
        <w:t>pas</w:t>
      </w:r>
      <w:r>
        <w:rPr>
          <w:spacing w:val="-4"/>
        </w:rPr>
        <w:t> </w:t>
      </w:r>
      <w:r>
        <w:rPr/>
        <w:t>le</w:t>
      </w:r>
      <w:r>
        <w:rPr>
          <w:spacing w:val="-9"/>
        </w:rPr>
        <w:t> </w:t>
      </w:r>
      <w:r>
        <w:rPr/>
        <w:t>droit de s’opposer au traitement de ses données à caractère personnel, la</w:t>
      </w:r>
      <w:r>
        <w:rPr>
          <w:spacing w:val="-37"/>
        </w:rPr>
        <w:t> </w:t>
      </w:r>
      <w:r>
        <w:rPr/>
        <w:t>clause critiquée</w:t>
      </w:r>
      <w:r>
        <w:rPr>
          <w:spacing w:val="-14"/>
        </w:rPr>
        <w:t> </w:t>
      </w:r>
      <w:r>
        <w:rPr/>
        <w:t>est</w:t>
      </w:r>
      <w:r>
        <w:rPr>
          <w:spacing w:val="-12"/>
        </w:rPr>
        <w:t> </w:t>
      </w:r>
      <w:r>
        <w:rPr/>
        <w:t>illicite</w:t>
      </w:r>
      <w:r>
        <w:rPr>
          <w:spacing w:val="-13"/>
        </w:rPr>
        <w:t> </w:t>
      </w:r>
      <w:r>
        <w:rPr/>
        <w:t>au</w:t>
      </w:r>
      <w:r>
        <w:rPr>
          <w:spacing w:val="-12"/>
        </w:rPr>
        <w:t> </w:t>
      </w:r>
      <w:r>
        <w:rPr/>
        <w:t>regard</w:t>
      </w:r>
      <w:r>
        <w:rPr>
          <w:spacing w:val="-12"/>
        </w:rPr>
        <w:t> </w:t>
      </w:r>
      <w:r>
        <w:rPr/>
        <w:t>des</w:t>
      </w:r>
      <w:r>
        <w:rPr>
          <w:spacing w:val="-12"/>
        </w:rPr>
        <w:t> </w:t>
      </w:r>
      <w:r>
        <w:rPr/>
        <w:t>articles</w:t>
      </w:r>
      <w:r>
        <w:rPr>
          <w:spacing w:val="-12"/>
        </w:rPr>
        <w:t> </w:t>
      </w:r>
      <w:r>
        <w:rPr/>
        <w:t>32-I</w:t>
      </w:r>
      <w:r>
        <w:rPr>
          <w:spacing w:val="-17"/>
        </w:rPr>
        <w:t> </w:t>
      </w:r>
      <w:r>
        <w:rPr/>
        <w:t>2°)</w:t>
      </w:r>
      <w:r>
        <w:rPr>
          <w:spacing w:val="-11"/>
        </w:rPr>
        <w:t> </w:t>
      </w:r>
      <w:r>
        <w:rPr/>
        <w:t>et</w:t>
      </w:r>
      <w:r>
        <w:rPr>
          <w:spacing w:val="-12"/>
        </w:rPr>
        <w:t> </w:t>
      </w:r>
      <w:r>
        <w:rPr/>
        <w:t>5°)</w:t>
      </w:r>
      <w:r>
        <w:rPr>
          <w:spacing w:val="-12"/>
        </w:rPr>
        <w:t> </w:t>
      </w:r>
      <w:r>
        <w:rPr/>
        <w:t>et</w:t>
      </w:r>
      <w:r>
        <w:rPr>
          <w:spacing w:val="-12"/>
        </w:rPr>
        <w:t> </w:t>
      </w:r>
      <w:r>
        <w:rPr>
          <w:spacing w:val="-3"/>
        </w:rPr>
        <w:t>32-III</w:t>
      </w:r>
      <w:r>
        <w:rPr>
          <w:spacing w:val="-16"/>
        </w:rPr>
        <w:t> </w:t>
      </w:r>
      <w:r>
        <w:rPr/>
        <w:t>et</w:t>
      </w:r>
      <w:r>
        <w:rPr>
          <w:spacing w:val="-12"/>
        </w:rPr>
        <w:t> </w:t>
      </w:r>
      <w:r>
        <w:rPr/>
        <w:t>38</w:t>
      </w:r>
      <w:r>
        <w:rPr>
          <w:spacing w:val="-12"/>
        </w:rPr>
        <w:t> </w:t>
      </w:r>
      <w:r>
        <w:rPr/>
        <w:t>de</w:t>
      </w:r>
      <w:r>
        <w:rPr>
          <w:spacing w:val="-12"/>
        </w:rPr>
        <w:t> </w:t>
      </w:r>
      <w:r>
        <w:rPr/>
        <w:t>la Loi Informatique et</w:t>
      </w:r>
      <w:r>
        <w:rPr>
          <w:spacing w:val="-2"/>
        </w:rPr>
        <w:t> </w:t>
      </w:r>
      <w:r>
        <w:rPr/>
        <w:t>Libertés.</w:t>
      </w:r>
    </w:p>
    <w:p>
      <w:pPr>
        <w:pStyle w:val="BodyText"/>
        <w:spacing w:line="208" w:lineRule="auto" w:before="159"/>
        <w:ind w:left="2260" w:right="191"/>
        <w:jc w:val="both"/>
      </w:pPr>
      <w:r>
        <w:rPr>
          <w:spacing w:val="-3"/>
        </w:rPr>
        <w:t>La </w:t>
      </w:r>
      <w:r>
        <w:rPr/>
        <w:t>clause est également abusive en ce qu’elle est de nature à créer un déséquilibre</w:t>
      </w:r>
      <w:r>
        <w:rPr>
          <w:spacing w:val="-19"/>
        </w:rPr>
        <w:t> </w:t>
      </w:r>
      <w:r>
        <w:rPr/>
        <w:t>significatif</w:t>
      </w:r>
      <w:r>
        <w:rPr>
          <w:spacing w:val="-17"/>
        </w:rPr>
        <w:t> </w:t>
      </w:r>
      <w:r>
        <w:rPr/>
        <w:t>entre</w:t>
      </w:r>
      <w:r>
        <w:rPr>
          <w:spacing w:val="-18"/>
        </w:rPr>
        <w:t> </w:t>
      </w:r>
      <w:r>
        <w:rPr/>
        <w:t>les</w:t>
      </w:r>
      <w:r>
        <w:rPr>
          <w:spacing w:val="-16"/>
        </w:rPr>
        <w:t> </w:t>
      </w:r>
      <w:r>
        <w:rPr/>
        <w:t>droits</w:t>
      </w:r>
      <w:r>
        <w:rPr>
          <w:spacing w:val="-14"/>
        </w:rPr>
        <w:t> </w:t>
      </w:r>
      <w:r>
        <w:rPr/>
        <w:t>et</w:t>
      </w:r>
      <w:r>
        <w:rPr>
          <w:spacing w:val="-13"/>
        </w:rPr>
        <w:t> </w:t>
      </w:r>
      <w:r>
        <w:rPr/>
        <w:t>obligations</w:t>
      </w:r>
      <w:r>
        <w:rPr>
          <w:spacing w:val="-17"/>
        </w:rPr>
        <w:t> </w:t>
      </w:r>
      <w:r>
        <w:rPr/>
        <w:t>des</w:t>
      </w:r>
      <w:r>
        <w:rPr>
          <w:spacing w:val="-17"/>
        </w:rPr>
        <w:t> </w:t>
      </w:r>
      <w:r>
        <w:rPr/>
        <w:t>parties</w:t>
      </w:r>
      <w:r>
        <w:rPr>
          <w:spacing w:val="-17"/>
        </w:rPr>
        <w:t> </w:t>
      </w:r>
      <w:r>
        <w:rPr/>
        <w:t>au</w:t>
      </w:r>
      <w:r>
        <w:rPr>
          <w:spacing w:val="-14"/>
        </w:rPr>
        <w:t> </w:t>
      </w:r>
      <w:r>
        <w:rPr/>
        <w:t>contrat au détriment de l’utilisateur consommateur ou non professionnel car elle laisse</w:t>
      </w:r>
      <w:r>
        <w:rPr>
          <w:spacing w:val="-13"/>
        </w:rPr>
        <w:t> </w:t>
      </w:r>
      <w:r>
        <w:rPr/>
        <w:t>croire,</w:t>
      </w:r>
      <w:r>
        <w:rPr>
          <w:spacing w:val="-11"/>
        </w:rPr>
        <w:t> </w:t>
      </w:r>
      <w:r>
        <w:rPr/>
        <w:t>que</w:t>
      </w:r>
      <w:r>
        <w:rPr>
          <w:spacing w:val="-12"/>
        </w:rPr>
        <w:t> </w:t>
      </w:r>
      <w:r>
        <w:rPr/>
        <w:t>les</w:t>
      </w:r>
      <w:r>
        <w:rPr>
          <w:spacing w:val="-12"/>
        </w:rPr>
        <w:t> </w:t>
      </w:r>
      <w:r>
        <w:rPr/>
        <w:t>traitements</w:t>
      </w:r>
      <w:r>
        <w:rPr>
          <w:spacing w:val="-9"/>
        </w:rPr>
        <w:t> </w:t>
      </w:r>
      <w:r>
        <w:rPr/>
        <w:t>réalisés</w:t>
      </w:r>
      <w:r>
        <w:rPr>
          <w:spacing w:val="-9"/>
        </w:rPr>
        <w:t> </w:t>
      </w:r>
      <w:r>
        <w:rPr/>
        <w:t>par</w:t>
      </w:r>
      <w:r>
        <w:rPr>
          <w:spacing w:val="-10"/>
        </w:rPr>
        <w:t> </w:t>
      </w:r>
      <w:r>
        <w:rPr/>
        <w:t>la</w:t>
      </w:r>
      <w:r>
        <w:rPr>
          <w:spacing w:val="-9"/>
        </w:rPr>
        <w:t> </w:t>
      </w:r>
      <w:r>
        <w:rPr/>
        <w:t>communication</w:t>
      </w:r>
      <w:r>
        <w:rPr>
          <w:spacing w:val="-10"/>
        </w:rPr>
        <w:t> </w:t>
      </w:r>
      <w:r>
        <w:rPr/>
        <w:t>de</w:t>
      </w:r>
      <w:r>
        <w:rPr>
          <w:spacing w:val="-9"/>
        </w:rPr>
        <w:t> </w:t>
      </w:r>
      <w:r>
        <w:rPr/>
        <w:t>données à</w:t>
      </w:r>
      <w:r>
        <w:rPr>
          <w:spacing w:val="-23"/>
        </w:rPr>
        <w:t> </w:t>
      </w:r>
      <w:r>
        <w:rPr/>
        <w:t>caractère</w:t>
      </w:r>
      <w:r>
        <w:rPr>
          <w:spacing w:val="-24"/>
        </w:rPr>
        <w:t> </w:t>
      </w:r>
      <w:r>
        <w:rPr/>
        <w:t>personnel</w:t>
      </w:r>
      <w:r>
        <w:rPr>
          <w:spacing w:val="-19"/>
        </w:rPr>
        <w:t> </w:t>
      </w:r>
      <w:r>
        <w:rPr/>
        <w:t>à</w:t>
      </w:r>
      <w:r>
        <w:rPr>
          <w:spacing w:val="-23"/>
        </w:rPr>
        <w:t> </w:t>
      </w:r>
      <w:r>
        <w:rPr/>
        <w:t>des</w:t>
      </w:r>
      <w:r>
        <w:rPr>
          <w:spacing w:val="-19"/>
        </w:rPr>
        <w:t> </w:t>
      </w:r>
      <w:r>
        <w:rPr/>
        <w:t>tiers</w:t>
      </w:r>
      <w:r>
        <w:rPr>
          <w:spacing w:val="-25"/>
        </w:rPr>
        <w:t> </w:t>
      </w:r>
      <w:r>
        <w:rPr/>
        <w:t>ne</w:t>
      </w:r>
      <w:r>
        <w:rPr>
          <w:spacing w:val="-26"/>
        </w:rPr>
        <w:t> </w:t>
      </w:r>
      <w:r>
        <w:rPr/>
        <w:t>sont</w:t>
      </w:r>
      <w:r>
        <w:rPr>
          <w:spacing w:val="-24"/>
        </w:rPr>
        <w:t> </w:t>
      </w:r>
      <w:r>
        <w:rPr/>
        <w:t>pas</w:t>
      </w:r>
      <w:r>
        <w:rPr>
          <w:spacing w:val="-19"/>
        </w:rPr>
        <w:t> </w:t>
      </w:r>
      <w:r>
        <w:rPr/>
        <w:t>soumis</w:t>
      </w:r>
      <w:r>
        <w:rPr>
          <w:spacing w:val="-20"/>
        </w:rPr>
        <w:t> </w:t>
      </w:r>
      <w:r>
        <w:rPr/>
        <w:t>aux</w:t>
      </w:r>
      <w:r>
        <w:rPr>
          <w:spacing w:val="-19"/>
        </w:rPr>
        <w:t> </w:t>
      </w:r>
      <w:r>
        <w:rPr/>
        <w:t>conditions</w:t>
      </w:r>
      <w:r>
        <w:rPr>
          <w:spacing w:val="-19"/>
        </w:rPr>
        <w:t> </w:t>
      </w:r>
      <w:r>
        <w:rPr/>
        <w:t>de</w:t>
      </w:r>
      <w:r>
        <w:rPr>
          <w:spacing w:val="-23"/>
        </w:rPr>
        <w:t> </w:t>
      </w:r>
      <w:r>
        <w:rPr/>
        <w:t>licéité des traitements légalement prévues et que l’utilisateur ne dispose</w:t>
      </w:r>
      <w:r>
        <w:rPr>
          <w:spacing w:val="-36"/>
        </w:rPr>
        <w:t> </w:t>
      </w:r>
      <w:r>
        <w:rPr/>
        <w:t>d’aucun droit d’opposition à ces</w:t>
      </w:r>
      <w:r>
        <w:rPr>
          <w:spacing w:val="-5"/>
        </w:rPr>
        <w:t> </w:t>
      </w:r>
      <w:r>
        <w:rPr/>
        <w:t>traitements.</w:t>
      </w:r>
    </w:p>
    <w:p>
      <w:pPr>
        <w:pStyle w:val="BodyText"/>
        <w:spacing w:line="208" w:lineRule="auto" w:before="157"/>
        <w:ind w:left="2260" w:right="192"/>
        <w:jc w:val="both"/>
      </w:pPr>
      <w:r>
        <w:rPr/>
        <w:t>L’association UFC QUE-CHOISIR conteste également la licéïté de la clause au regard des dispositions de l’article 68 de la Loi Informatique et Libertés,</w:t>
      </w:r>
      <w:r>
        <w:rPr>
          <w:spacing w:val="-6"/>
        </w:rPr>
        <w:t> </w:t>
      </w:r>
      <w:r>
        <w:rPr/>
        <w:t>car</w:t>
      </w:r>
      <w:r>
        <w:rPr>
          <w:spacing w:val="-5"/>
        </w:rPr>
        <w:t> </w:t>
      </w:r>
      <w:r>
        <w:rPr/>
        <w:t>elle</w:t>
      </w:r>
      <w:r>
        <w:rPr>
          <w:spacing w:val="-7"/>
        </w:rPr>
        <w:t> </w:t>
      </w:r>
      <w:r>
        <w:rPr/>
        <w:t>autorise</w:t>
      </w:r>
      <w:r>
        <w:rPr>
          <w:spacing w:val="-10"/>
        </w:rPr>
        <w:t> </w:t>
      </w:r>
      <w:r>
        <w:rPr/>
        <w:t>le</w:t>
      </w:r>
      <w:r>
        <w:rPr>
          <w:spacing w:val="-8"/>
        </w:rPr>
        <w:t> </w:t>
      </w:r>
      <w:r>
        <w:rPr/>
        <w:t>transfert</w:t>
      </w:r>
      <w:r>
        <w:rPr>
          <w:spacing w:val="-8"/>
        </w:rPr>
        <w:t> </w:t>
      </w:r>
      <w:r>
        <w:rPr/>
        <w:t>de</w:t>
      </w:r>
      <w:r>
        <w:rPr>
          <w:spacing w:val="-8"/>
        </w:rPr>
        <w:t> </w:t>
      </w:r>
      <w:r>
        <w:rPr/>
        <w:t>données</w:t>
      </w:r>
      <w:r>
        <w:rPr>
          <w:spacing w:val="-9"/>
        </w:rPr>
        <w:t> </w:t>
      </w:r>
      <w:r>
        <w:rPr/>
        <w:t>à</w:t>
      </w:r>
      <w:r>
        <w:rPr>
          <w:spacing w:val="-8"/>
        </w:rPr>
        <w:t> </w:t>
      </w:r>
      <w:r>
        <w:rPr/>
        <w:t>caractère</w:t>
      </w:r>
      <w:r>
        <w:rPr>
          <w:spacing w:val="-9"/>
        </w:rPr>
        <w:t> </w:t>
      </w:r>
      <w:r>
        <w:rPr/>
        <w:t>personnel</w:t>
      </w:r>
      <w:r>
        <w:rPr>
          <w:spacing w:val="-5"/>
        </w:rPr>
        <w:t> </w:t>
      </w:r>
      <w:r>
        <w:rPr/>
        <w:t>des utilisateurs</w:t>
      </w:r>
      <w:r>
        <w:rPr>
          <w:spacing w:val="-6"/>
        </w:rPr>
        <w:t> </w:t>
      </w:r>
      <w:r>
        <w:rPr/>
        <w:t>dans</w:t>
      </w:r>
      <w:r>
        <w:rPr>
          <w:spacing w:val="-8"/>
        </w:rPr>
        <w:t> </w:t>
      </w:r>
      <w:r>
        <w:rPr/>
        <w:t>le</w:t>
      </w:r>
      <w:r>
        <w:rPr>
          <w:spacing w:val="-8"/>
        </w:rPr>
        <w:t> </w:t>
      </w:r>
      <w:r>
        <w:rPr/>
        <w:t>monde</w:t>
      </w:r>
      <w:r>
        <w:rPr>
          <w:spacing w:val="-8"/>
        </w:rPr>
        <w:t> </w:t>
      </w:r>
      <w:r>
        <w:rPr/>
        <w:t>entier,</w:t>
      </w:r>
      <w:r>
        <w:rPr>
          <w:spacing w:val="-8"/>
        </w:rPr>
        <w:t> </w:t>
      </w:r>
      <w:r>
        <w:rPr/>
        <w:t>soit</w:t>
      </w:r>
      <w:r>
        <w:rPr>
          <w:spacing w:val="-6"/>
        </w:rPr>
        <w:t> </w:t>
      </w:r>
      <w:r>
        <w:rPr/>
        <w:t>vers</w:t>
      </w:r>
      <w:r>
        <w:rPr>
          <w:spacing w:val="-9"/>
        </w:rPr>
        <w:t> </w:t>
      </w:r>
      <w:r>
        <w:rPr/>
        <w:t>des</w:t>
      </w:r>
      <w:r>
        <w:rPr>
          <w:spacing w:val="-5"/>
        </w:rPr>
        <w:t> </w:t>
      </w:r>
      <w:r>
        <w:rPr/>
        <w:t>Etats</w:t>
      </w:r>
      <w:r>
        <w:rPr>
          <w:spacing w:val="-6"/>
        </w:rPr>
        <w:t> </w:t>
      </w:r>
      <w:r>
        <w:rPr/>
        <w:t>n’appartenant</w:t>
      </w:r>
      <w:r>
        <w:rPr>
          <w:spacing w:val="-6"/>
        </w:rPr>
        <w:t> </w:t>
      </w:r>
      <w:r>
        <w:rPr/>
        <w:t>pas</w:t>
      </w:r>
      <w:r>
        <w:rPr>
          <w:spacing w:val="-5"/>
        </w:rPr>
        <w:t> </w:t>
      </w:r>
      <w:r>
        <w:rPr/>
        <w:t>à</w:t>
      </w:r>
      <w:r>
        <w:rPr>
          <w:spacing w:val="-9"/>
        </w:rPr>
        <w:t> </w:t>
      </w:r>
      <w:r>
        <w:rPr/>
        <w:t>la Communauté</w:t>
      </w:r>
      <w:r>
        <w:rPr>
          <w:spacing w:val="-1"/>
        </w:rPr>
        <w:t> </w:t>
      </w:r>
      <w:r>
        <w:rPr/>
        <w:t>européenne.</w:t>
      </w:r>
    </w:p>
    <w:p>
      <w:pPr>
        <w:spacing w:line="208" w:lineRule="auto" w:before="161"/>
        <w:ind w:left="2260" w:right="191" w:firstLine="0"/>
        <w:jc w:val="both"/>
        <w:rPr>
          <w:i/>
          <w:sz w:val="24"/>
        </w:rPr>
      </w:pPr>
      <w:r>
        <w:rPr>
          <w:sz w:val="24"/>
        </w:rPr>
        <w:t>En l’espèce, la clause n° 17 prévoit le transfert des données vers les Etats-Unis,</w:t>
      </w:r>
      <w:r>
        <w:rPr>
          <w:spacing w:val="-17"/>
          <w:sz w:val="24"/>
        </w:rPr>
        <w:t> </w:t>
      </w:r>
      <w:r>
        <w:rPr>
          <w:sz w:val="24"/>
        </w:rPr>
        <w:t>l’Irlande</w:t>
      </w:r>
      <w:r>
        <w:rPr>
          <w:spacing w:val="-15"/>
          <w:sz w:val="24"/>
        </w:rPr>
        <w:t> </w:t>
      </w:r>
      <w:r>
        <w:rPr>
          <w:sz w:val="24"/>
        </w:rPr>
        <w:t>"et</w:t>
      </w:r>
      <w:r>
        <w:rPr>
          <w:spacing w:val="-15"/>
          <w:sz w:val="24"/>
        </w:rPr>
        <w:t> </w:t>
      </w:r>
      <w:r>
        <w:rPr>
          <w:i/>
          <w:sz w:val="24"/>
        </w:rPr>
        <w:t>dans</w:t>
      </w:r>
      <w:r>
        <w:rPr>
          <w:i/>
          <w:spacing w:val="-17"/>
          <w:sz w:val="24"/>
        </w:rPr>
        <w:t> </w:t>
      </w:r>
      <w:r>
        <w:rPr>
          <w:i/>
          <w:sz w:val="24"/>
        </w:rPr>
        <w:t>d’autres</w:t>
      </w:r>
      <w:r>
        <w:rPr>
          <w:i/>
          <w:spacing w:val="-17"/>
          <w:sz w:val="24"/>
        </w:rPr>
        <w:t> </w:t>
      </w:r>
      <w:r>
        <w:rPr>
          <w:i/>
          <w:sz w:val="24"/>
        </w:rPr>
        <w:t>pays</w:t>
      </w:r>
      <w:r>
        <w:rPr>
          <w:sz w:val="24"/>
        </w:rPr>
        <w:t>",</w:t>
      </w:r>
      <w:r>
        <w:rPr>
          <w:spacing w:val="-14"/>
          <w:sz w:val="24"/>
        </w:rPr>
        <w:t> </w:t>
      </w:r>
      <w:r>
        <w:rPr>
          <w:sz w:val="24"/>
        </w:rPr>
        <w:t>les</w:t>
      </w:r>
      <w:r>
        <w:rPr>
          <w:spacing w:val="-14"/>
          <w:sz w:val="24"/>
        </w:rPr>
        <w:t> </w:t>
      </w:r>
      <w:r>
        <w:rPr>
          <w:sz w:val="24"/>
        </w:rPr>
        <w:t>prestataires</w:t>
      </w:r>
      <w:r>
        <w:rPr>
          <w:spacing w:val="-13"/>
          <w:sz w:val="24"/>
        </w:rPr>
        <w:t> </w:t>
      </w:r>
      <w:r>
        <w:rPr>
          <w:sz w:val="24"/>
        </w:rPr>
        <w:t>étant,</w:t>
      </w:r>
      <w:r>
        <w:rPr>
          <w:spacing w:val="-17"/>
          <w:sz w:val="24"/>
        </w:rPr>
        <w:t> </w:t>
      </w:r>
      <w:r>
        <w:rPr>
          <w:sz w:val="24"/>
        </w:rPr>
        <w:t>selon</w:t>
      </w:r>
      <w:r>
        <w:rPr>
          <w:spacing w:val="-16"/>
          <w:sz w:val="24"/>
        </w:rPr>
        <w:t> </w:t>
      </w:r>
      <w:r>
        <w:rPr>
          <w:sz w:val="24"/>
        </w:rPr>
        <w:t>la clause, soumis à "</w:t>
      </w:r>
      <w:r>
        <w:rPr>
          <w:i/>
          <w:sz w:val="24"/>
        </w:rPr>
        <w:t>des obligations de confidentialité conformes à cette </w:t>
      </w:r>
      <w:r>
        <w:rPr>
          <w:i/>
          <w:sz w:val="24"/>
        </w:rPr>
        <w:t>Politique</w:t>
      </w:r>
      <w:r>
        <w:rPr>
          <w:i/>
          <w:spacing w:val="-10"/>
          <w:sz w:val="24"/>
        </w:rPr>
        <w:t> </w:t>
      </w:r>
      <w:r>
        <w:rPr>
          <w:i/>
          <w:sz w:val="24"/>
        </w:rPr>
        <w:t>de</w:t>
      </w:r>
      <w:r>
        <w:rPr>
          <w:i/>
          <w:spacing w:val="-10"/>
          <w:sz w:val="24"/>
        </w:rPr>
        <w:t> </w:t>
      </w:r>
      <w:r>
        <w:rPr>
          <w:i/>
          <w:sz w:val="24"/>
        </w:rPr>
        <w:t>confidentialité</w:t>
      </w:r>
      <w:r>
        <w:rPr>
          <w:i/>
          <w:spacing w:val="-10"/>
          <w:sz w:val="24"/>
        </w:rPr>
        <w:t> </w:t>
      </w:r>
      <w:r>
        <w:rPr>
          <w:i/>
          <w:sz w:val="24"/>
        </w:rPr>
        <w:t>et</w:t>
      </w:r>
      <w:r>
        <w:rPr>
          <w:i/>
          <w:spacing w:val="-9"/>
          <w:sz w:val="24"/>
        </w:rPr>
        <w:t> </w:t>
      </w:r>
      <w:r>
        <w:rPr>
          <w:i/>
          <w:sz w:val="24"/>
        </w:rPr>
        <w:t>à</w:t>
      </w:r>
      <w:r>
        <w:rPr>
          <w:i/>
          <w:spacing w:val="-7"/>
          <w:sz w:val="24"/>
        </w:rPr>
        <w:t> </w:t>
      </w:r>
      <w:r>
        <w:rPr>
          <w:i/>
          <w:sz w:val="24"/>
        </w:rPr>
        <w:t>toute</w:t>
      </w:r>
      <w:r>
        <w:rPr>
          <w:i/>
          <w:spacing w:val="-8"/>
          <w:sz w:val="24"/>
        </w:rPr>
        <w:t> </w:t>
      </w:r>
      <w:r>
        <w:rPr>
          <w:i/>
          <w:sz w:val="24"/>
        </w:rPr>
        <w:t>autre</w:t>
      </w:r>
      <w:r>
        <w:rPr>
          <w:i/>
          <w:spacing w:val="-7"/>
          <w:sz w:val="24"/>
        </w:rPr>
        <w:t> </w:t>
      </w:r>
      <w:r>
        <w:rPr>
          <w:i/>
          <w:sz w:val="24"/>
        </w:rPr>
        <w:t>mesure</w:t>
      </w:r>
      <w:r>
        <w:rPr>
          <w:i/>
          <w:spacing w:val="-10"/>
          <w:sz w:val="24"/>
        </w:rPr>
        <w:t> </w:t>
      </w:r>
      <w:r>
        <w:rPr>
          <w:i/>
          <w:sz w:val="24"/>
        </w:rPr>
        <w:t>de</w:t>
      </w:r>
      <w:r>
        <w:rPr>
          <w:i/>
          <w:spacing w:val="-10"/>
          <w:sz w:val="24"/>
        </w:rPr>
        <w:t> </w:t>
      </w:r>
      <w:r>
        <w:rPr>
          <w:i/>
          <w:sz w:val="24"/>
        </w:rPr>
        <w:t>confidentialité</w:t>
      </w:r>
      <w:r>
        <w:rPr>
          <w:i/>
          <w:spacing w:val="-9"/>
          <w:sz w:val="24"/>
        </w:rPr>
        <w:t> </w:t>
      </w:r>
      <w:r>
        <w:rPr>
          <w:i/>
          <w:sz w:val="24"/>
        </w:rPr>
        <w:t>et</w:t>
      </w:r>
      <w:r>
        <w:rPr>
          <w:i/>
          <w:spacing w:val="-10"/>
          <w:sz w:val="24"/>
        </w:rPr>
        <w:t> </w:t>
      </w:r>
      <w:r>
        <w:rPr>
          <w:i/>
          <w:sz w:val="24"/>
        </w:rPr>
        <w:t>de sécurité</w:t>
      </w:r>
      <w:r>
        <w:rPr>
          <w:i/>
          <w:spacing w:val="-1"/>
          <w:sz w:val="24"/>
        </w:rPr>
        <w:t> </w:t>
      </w:r>
      <w:r>
        <w:rPr>
          <w:i/>
          <w:sz w:val="24"/>
        </w:rPr>
        <w:t>appropriées".</w:t>
      </w:r>
    </w:p>
    <w:p>
      <w:pPr>
        <w:pStyle w:val="BodyText"/>
        <w:spacing w:line="208" w:lineRule="auto" w:before="158"/>
        <w:ind w:left="2260" w:right="192"/>
        <w:jc w:val="both"/>
      </w:pPr>
      <w:r>
        <w:rPr/>
        <w:t>L’article</w:t>
      </w:r>
      <w:r>
        <w:rPr>
          <w:spacing w:val="-27"/>
        </w:rPr>
        <w:t> </w:t>
      </w:r>
      <w:r>
        <w:rPr/>
        <w:t>68</w:t>
      </w:r>
      <w:r>
        <w:rPr>
          <w:spacing w:val="-26"/>
        </w:rPr>
        <w:t> </w:t>
      </w:r>
      <w:r>
        <w:rPr/>
        <w:t>de</w:t>
      </w:r>
      <w:r>
        <w:rPr>
          <w:spacing w:val="-26"/>
        </w:rPr>
        <w:t> </w:t>
      </w:r>
      <w:r>
        <w:rPr/>
        <w:t>la</w:t>
      </w:r>
      <w:r>
        <w:rPr>
          <w:spacing w:val="-26"/>
        </w:rPr>
        <w:t> </w:t>
      </w:r>
      <w:r>
        <w:rPr>
          <w:spacing w:val="-3"/>
        </w:rPr>
        <w:t>Loi</w:t>
      </w:r>
      <w:r>
        <w:rPr>
          <w:spacing w:val="-26"/>
        </w:rPr>
        <w:t> </w:t>
      </w:r>
      <w:r>
        <w:rPr/>
        <w:t>Informatique</w:t>
      </w:r>
      <w:r>
        <w:rPr>
          <w:spacing w:val="-26"/>
        </w:rPr>
        <w:t> </w:t>
      </w:r>
      <w:r>
        <w:rPr/>
        <w:t>et</w:t>
      </w:r>
      <w:r>
        <w:rPr>
          <w:spacing w:val="-26"/>
        </w:rPr>
        <w:t> </w:t>
      </w:r>
      <w:r>
        <w:rPr/>
        <w:t>Libertés</w:t>
      </w:r>
      <w:r>
        <w:rPr>
          <w:spacing w:val="-26"/>
        </w:rPr>
        <w:t> </w:t>
      </w:r>
      <w:r>
        <w:rPr/>
        <w:t>pose</w:t>
      </w:r>
      <w:r>
        <w:rPr>
          <w:spacing w:val="-29"/>
        </w:rPr>
        <w:t> </w:t>
      </w:r>
      <w:r>
        <w:rPr/>
        <w:t>le</w:t>
      </w:r>
      <w:r>
        <w:rPr>
          <w:spacing w:val="-27"/>
        </w:rPr>
        <w:t> </w:t>
      </w:r>
      <w:r>
        <w:rPr/>
        <w:t>principe</w:t>
      </w:r>
      <w:r>
        <w:rPr>
          <w:spacing w:val="-28"/>
        </w:rPr>
        <w:t> </w:t>
      </w:r>
      <w:r>
        <w:rPr/>
        <w:t>d'interdiction de</w:t>
      </w:r>
      <w:r>
        <w:rPr>
          <w:spacing w:val="-27"/>
        </w:rPr>
        <w:t> </w:t>
      </w:r>
      <w:r>
        <w:rPr/>
        <w:t>transfert</w:t>
      </w:r>
      <w:r>
        <w:rPr>
          <w:spacing w:val="-29"/>
        </w:rPr>
        <w:t> </w:t>
      </w:r>
      <w:r>
        <w:rPr/>
        <w:t>des</w:t>
      </w:r>
      <w:r>
        <w:rPr>
          <w:spacing w:val="-26"/>
        </w:rPr>
        <w:t> </w:t>
      </w:r>
      <w:r>
        <w:rPr/>
        <w:t>données</w:t>
      </w:r>
      <w:r>
        <w:rPr>
          <w:spacing w:val="-27"/>
        </w:rPr>
        <w:t> </w:t>
      </w:r>
      <w:r>
        <w:rPr/>
        <w:t>à</w:t>
      </w:r>
      <w:r>
        <w:rPr>
          <w:spacing w:val="-29"/>
        </w:rPr>
        <w:t> </w:t>
      </w:r>
      <w:r>
        <w:rPr/>
        <w:t>caractère</w:t>
      </w:r>
      <w:r>
        <w:rPr>
          <w:spacing w:val="-30"/>
        </w:rPr>
        <w:t> </w:t>
      </w:r>
      <w:r>
        <w:rPr/>
        <w:t>personnel</w:t>
      </w:r>
      <w:r>
        <w:rPr>
          <w:spacing w:val="-26"/>
        </w:rPr>
        <w:t> </w:t>
      </w:r>
      <w:r>
        <w:rPr/>
        <w:t>depuis</w:t>
      </w:r>
      <w:r>
        <w:rPr>
          <w:spacing w:val="-28"/>
        </w:rPr>
        <w:t> </w:t>
      </w:r>
      <w:r>
        <w:rPr/>
        <w:t>la</w:t>
      </w:r>
      <w:r>
        <w:rPr>
          <w:spacing w:val="-27"/>
        </w:rPr>
        <w:t> </w:t>
      </w:r>
      <w:r>
        <w:rPr/>
        <w:t>France</w:t>
      </w:r>
      <w:r>
        <w:rPr>
          <w:spacing w:val="-25"/>
        </w:rPr>
        <w:t> </w:t>
      </w:r>
      <w:r>
        <w:rPr/>
        <w:t>vers</w:t>
      </w:r>
      <w:r>
        <w:rPr>
          <w:spacing w:val="-27"/>
        </w:rPr>
        <w:t> </w:t>
      </w:r>
      <w:r>
        <w:rPr/>
        <w:t>un</w:t>
      </w:r>
      <w:r>
        <w:rPr>
          <w:spacing w:val="-26"/>
        </w:rPr>
        <w:t> </w:t>
      </w:r>
      <w:r>
        <w:rPr/>
        <w:t>pays, tiers</w:t>
      </w:r>
      <w:r>
        <w:rPr>
          <w:spacing w:val="-10"/>
        </w:rPr>
        <w:t> </w:t>
      </w:r>
      <w:r>
        <w:rPr/>
        <w:t>à</w:t>
      </w:r>
      <w:r>
        <w:rPr>
          <w:spacing w:val="-6"/>
        </w:rPr>
        <w:t> </w:t>
      </w:r>
      <w:r>
        <w:rPr/>
        <w:t>l'Union</w:t>
      </w:r>
      <w:r>
        <w:rPr>
          <w:spacing w:val="-9"/>
        </w:rPr>
        <w:t> </w:t>
      </w:r>
      <w:r>
        <w:rPr/>
        <w:t>européenne</w:t>
      </w:r>
      <w:r>
        <w:rPr>
          <w:spacing w:val="-10"/>
        </w:rPr>
        <w:t> </w:t>
      </w:r>
      <w:r>
        <w:rPr/>
        <w:t>ou</w:t>
      </w:r>
      <w:r>
        <w:rPr>
          <w:spacing w:val="-10"/>
        </w:rPr>
        <w:t> </w:t>
      </w:r>
      <w:r>
        <w:rPr/>
        <w:t>à</w:t>
      </w:r>
      <w:r>
        <w:rPr>
          <w:spacing w:val="-9"/>
        </w:rPr>
        <w:t> </w:t>
      </w:r>
      <w:r>
        <w:rPr/>
        <w:t>l'Espace</w:t>
      </w:r>
      <w:r>
        <w:rPr>
          <w:spacing w:val="-13"/>
        </w:rPr>
        <w:t> </w:t>
      </w:r>
      <w:r>
        <w:rPr/>
        <w:t>économique</w:t>
      </w:r>
      <w:r>
        <w:rPr>
          <w:spacing w:val="-9"/>
        </w:rPr>
        <w:t> </w:t>
      </w:r>
      <w:r>
        <w:rPr/>
        <w:t>européen,</w:t>
      </w:r>
      <w:r>
        <w:rPr>
          <w:spacing w:val="-10"/>
        </w:rPr>
        <w:t> </w:t>
      </w:r>
      <w:r>
        <w:rPr/>
        <w:t>qui</w:t>
      </w:r>
      <w:r>
        <w:rPr>
          <w:spacing w:val="-10"/>
        </w:rPr>
        <w:t> </w:t>
      </w:r>
      <w:r>
        <w:rPr/>
        <w:t>n'a</w:t>
      </w:r>
      <w:r>
        <w:rPr>
          <w:spacing w:val="-12"/>
        </w:rPr>
        <w:t> </w:t>
      </w:r>
      <w:r>
        <w:rPr/>
        <w:t>pas été reconnu par la Commission européenne comme assurant un niveau </w:t>
      </w:r>
      <w:r>
        <w:rPr>
          <w:spacing w:val="-6"/>
        </w:rPr>
        <w:t>de </w:t>
      </w:r>
      <w:r>
        <w:rPr/>
        <w:t>protection "adéquat" et précise que le responsable du traitement ne peut transférer</w:t>
      </w:r>
      <w:r>
        <w:rPr>
          <w:spacing w:val="-11"/>
        </w:rPr>
        <w:t> </w:t>
      </w:r>
      <w:r>
        <w:rPr/>
        <w:t>les</w:t>
      </w:r>
      <w:r>
        <w:rPr>
          <w:spacing w:val="-7"/>
        </w:rPr>
        <w:t> </w:t>
      </w:r>
      <w:r>
        <w:rPr/>
        <w:t>données</w:t>
      </w:r>
      <w:r>
        <w:rPr>
          <w:spacing w:val="-8"/>
        </w:rPr>
        <w:t> </w:t>
      </w:r>
      <w:r>
        <w:rPr/>
        <w:t>à</w:t>
      </w:r>
      <w:r>
        <w:rPr>
          <w:spacing w:val="-8"/>
        </w:rPr>
        <w:t> </w:t>
      </w:r>
      <w:r>
        <w:rPr/>
        <w:t>caractère</w:t>
      </w:r>
      <w:r>
        <w:rPr>
          <w:spacing w:val="-7"/>
        </w:rPr>
        <w:t> </w:t>
      </w:r>
      <w:r>
        <w:rPr/>
        <w:t>personnel</w:t>
      </w:r>
      <w:r>
        <w:rPr>
          <w:spacing w:val="-8"/>
        </w:rPr>
        <w:t> </w:t>
      </w:r>
      <w:r>
        <w:rPr/>
        <w:t>de</w:t>
      </w:r>
      <w:r>
        <w:rPr>
          <w:spacing w:val="-7"/>
        </w:rPr>
        <w:t> </w:t>
      </w:r>
      <w:r>
        <w:rPr/>
        <w:t>la</w:t>
      </w:r>
      <w:r>
        <w:rPr>
          <w:spacing w:val="-8"/>
        </w:rPr>
        <w:t> </w:t>
      </w:r>
      <w:r>
        <w:rPr/>
        <w:t>personne</w:t>
      </w:r>
      <w:r>
        <w:rPr>
          <w:spacing w:val="-7"/>
        </w:rPr>
        <w:t> </w:t>
      </w:r>
      <w:r>
        <w:rPr/>
        <w:t>concernée</w:t>
      </w:r>
      <w:r>
        <w:rPr>
          <w:spacing w:val="-8"/>
        </w:rPr>
        <w:t> </w:t>
      </w:r>
      <w:r>
        <w:rPr/>
        <w:t>vers un</w:t>
      </w:r>
      <w:r>
        <w:rPr>
          <w:spacing w:val="-9"/>
        </w:rPr>
        <w:t> </w:t>
      </w:r>
      <w:r>
        <w:rPr/>
        <w:t>État</w:t>
      </w:r>
      <w:r>
        <w:rPr>
          <w:spacing w:val="-8"/>
        </w:rPr>
        <w:t> </w:t>
      </w:r>
      <w:r>
        <w:rPr/>
        <w:t>n’appartenant</w:t>
      </w:r>
      <w:r>
        <w:rPr>
          <w:spacing w:val="-6"/>
        </w:rPr>
        <w:t> </w:t>
      </w:r>
      <w:r>
        <w:rPr/>
        <w:t>pas</w:t>
      </w:r>
      <w:r>
        <w:rPr>
          <w:spacing w:val="-8"/>
        </w:rPr>
        <w:t> </w:t>
      </w:r>
      <w:r>
        <w:rPr/>
        <w:t>à</w:t>
      </w:r>
      <w:r>
        <w:rPr>
          <w:spacing w:val="-8"/>
        </w:rPr>
        <w:t> </w:t>
      </w:r>
      <w:r>
        <w:rPr/>
        <w:t>la</w:t>
      </w:r>
      <w:r>
        <w:rPr>
          <w:spacing w:val="-9"/>
        </w:rPr>
        <w:t> </w:t>
      </w:r>
      <w:r>
        <w:rPr/>
        <w:t>Communauté</w:t>
      </w:r>
      <w:r>
        <w:rPr>
          <w:spacing w:val="-8"/>
        </w:rPr>
        <w:t> </w:t>
      </w:r>
      <w:r>
        <w:rPr/>
        <w:t>européenne,</w:t>
      </w:r>
      <w:r>
        <w:rPr>
          <w:spacing w:val="-6"/>
        </w:rPr>
        <w:t> </w:t>
      </w:r>
      <w:r>
        <w:rPr/>
        <w:t>qu’à</w:t>
      </w:r>
      <w:r>
        <w:rPr>
          <w:spacing w:val="-8"/>
        </w:rPr>
        <w:t> </w:t>
      </w:r>
      <w:r>
        <w:rPr/>
        <w:t>la</w:t>
      </w:r>
      <w:r>
        <w:rPr>
          <w:spacing w:val="-8"/>
        </w:rPr>
        <w:t> </w:t>
      </w:r>
      <w:r>
        <w:rPr/>
        <w:t>condition que</w:t>
      </w:r>
      <w:r>
        <w:rPr>
          <w:spacing w:val="-7"/>
        </w:rPr>
        <w:t> </w:t>
      </w:r>
      <w:r>
        <w:rPr/>
        <w:t>cet</w:t>
      </w:r>
      <w:r>
        <w:rPr>
          <w:spacing w:val="-6"/>
        </w:rPr>
        <w:t> </w:t>
      </w:r>
      <w:r>
        <w:rPr/>
        <w:t>État</w:t>
      </w:r>
      <w:r>
        <w:rPr>
          <w:spacing w:val="-10"/>
        </w:rPr>
        <w:t> </w:t>
      </w:r>
      <w:r>
        <w:rPr/>
        <w:t>assure</w:t>
      </w:r>
      <w:r>
        <w:rPr>
          <w:spacing w:val="-11"/>
        </w:rPr>
        <w:t> </w:t>
      </w:r>
      <w:r>
        <w:rPr/>
        <w:t>un</w:t>
      </w:r>
      <w:r>
        <w:rPr>
          <w:spacing w:val="-9"/>
        </w:rPr>
        <w:t> </w:t>
      </w:r>
      <w:r>
        <w:rPr/>
        <w:t>niveau</w:t>
      </w:r>
      <w:r>
        <w:rPr>
          <w:spacing w:val="-10"/>
        </w:rPr>
        <w:t> </w:t>
      </w:r>
      <w:r>
        <w:rPr/>
        <w:t>de</w:t>
      </w:r>
      <w:r>
        <w:rPr>
          <w:spacing w:val="-10"/>
        </w:rPr>
        <w:t> </w:t>
      </w:r>
      <w:r>
        <w:rPr/>
        <w:t>protection</w:t>
      </w:r>
      <w:r>
        <w:rPr>
          <w:spacing w:val="-6"/>
        </w:rPr>
        <w:t> </w:t>
      </w:r>
      <w:r>
        <w:rPr/>
        <w:t>suffisant</w:t>
      </w:r>
      <w:r>
        <w:rPr>
          <w:spacing w:val="-9"/>
        </w:rPr>
        <w:t> </w:t>
      </w:r>
      <w:r>
        <w:rPr/>
        <w:t>de</w:t>
      </w:r>
      <w:r>
        <w:rPr>
          <w:spacing w:val="-6"/>
        </w:rPr>
        <w:t> </w:t>
      </w:r>
      <w:r>
        <w:rPr/>
        <w:t>la</w:t>
      </w:r>
      <w:r>
        <w:rPr>
          <w:spacing w:val="-7"/>
        </w:rPr>
        <w:t> </w:t>
      </w:r>
      <w:r>
        <w:rPr/>
        <w:t>vie</w:t>
      </w:r>
      <w:r>
        <w:rPr>
          <w:spacing w:val="-6"/>
        </w:rPr>
        <w:t> </w:t>
      </w:r>
      <w:r>
        <w:rPr/>
        <w:t>privée</w:t>
      </w:r>
      <w:r>
        <w:rPr>
          <w:spacing w:val="-7"/>
        </w:rPr>
        <w:t> </w:t>
      </w:r>
      <w:r>
        <w:rPr/>
        <w:t>et</w:t>
      </w:r>
      <w:r>
        <w:rPr>
          <w:spacing w:val="-6"/>
        </w:rPr>
        <w:t> </w:t>
      </w:r>
      <w:r>
        <w:rPr/>
        <w:t>des libertés</w:t>
      </w:r>
      <w:r>
        <w:rPr>
          <w:spacing w:val="-13"/>
        </w:rPr>
        <w:t> </w:t>
      </w:r>
      <w:r>
        <w:rPr/>
        <w:t>et</w:t>
      </w:r>
      <w:r>
        <w:rPr>
          <w:spacing w:val="-13"/>
        </w:rPr>
        <w:t> </w:t>
      </w:r>
      <w:r>
        <w:rPr/>
        <w:t>droits</w:t>
      </w:r>
      <w:r>
        <w:rPr>
          <w:spacing w:val="-12"/>
        </w:rPr>
        <w:t> </w:t>
      </w:r>
      <w:r>
        <w:rPr/>
        <w:t>fondamentaux</w:t>
      </w:r>
      <w:r>
        <w:rPr>
          <w:spacing w:val="-13"/>
        </w:rPr>
        <w:t> </w:t>
      </w:r>
      <w:r>
        <w:rPr/>
        <w:t>des</w:t>
      </w:r>
      <w:r>
        <w:rPr>
          <w:spacing w:val="-12"/>
        </w:rPr>
        <w:t> </w:t>
      </w:r>
      <w:r>
        <w:rPr/>
        <w:t>personnes</w:t>
      </w:r>
      <w:r>
        <w:rPr>
          <w:spacing w:val="-13"/>
        </w:rPr>
        <w:t> </w:t>
      </w:r>
      <w:r>
        <w:rPr/>
        <w:t>à</w:t>
      </w:r>
      <w:r>
        <w:rPr>
          <w:spacing w:val="-10"/>
        </w:rPr>
        <w:t> </w:t>
      </w:r>
      <w:r>
        <w:rPr/>
        <w:t>l’égard</w:t>
      </w:r>
      <w:r>
        <w:rPr>
          <w:spacing w:val="-13"/>
        </w:rPr>
        <w:t> </w:t>
      </w:r>
      <w:r>
        <w:rPr/>
        <w:t>du</w:t>
      </w:r>
      <w:r>
        <w:rPr>
          <w:spacing w:val="-9"/>
        </w:rPr>
        <w:t> </w:t>
      </w:r>
      <w:r>
        <w:rPr/>
        <w:t>traitement,</w:t>
      </w:r>
      <w:r>
        <w:rPr>
          <w:spacing w:val="-13"/>
        </w:rPr>
        <w:t> </w:t>
      </w:r>
      <w:r>
        <w:rPr>
          <w:spacing w:val="-4"/>
        </w:rPr>
        <w:t>dont </w:t>
      </w:r>
      <w:r>
        <w:rPr/>
        <w:t>ces données font l’objet ou peuvent faire</w:t>
      </w:r>
      <w:r>
        <w:rPr>
          <w:spacing w:val="1"/>
        </w:rPr>
        <w:t> </w:t>
      </w:r>
      <w:r>
        <w:rPr/>
        <w:t>l’objet.</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2"/>
        <w:jc w:val="both"/>
      </w:pPr>
      <w:bookmarkStart w:name="Page 175" w:id="191"/>
      <w:bookmarkEnd w:id="191"/>
      <w:r>
        <w:rPr/>
      </w:r>
      <w:r>
        <w:rPr/>
        <w:t>L’article 69 prévoit que le responsable d’un traitement peut néanmoins transférer</w:t>
      </w:r>
      <w:r>
        <w:rPr>
          <w:spacing w:val="-12"/>
        </w:rPr>
        <w:t> </w:t>
      </w:r>
      <w:r>
        <w:rPr/>
        <w:t>des</w:t>
      </w:r>
      <w:r>
        <w:rPr>
          <w:spacing w:val="-10"/>
        </w:rPr>
        <w:t> </w:t>
      </w:r>
      <w:r>
        <w:rPr/>
        <w:t>données</w:t>
      </w:r>
      <w:r>
        <w:rPr>
          <w:spacing w:val="-7"/>
        </w:rPr>
        <w:t> </w:t>
      </w:r>
      <w:r>
        <w:rPr/>
        <w:t>à</w:t>
      </w:r>
      <w:r>
        <w:rPr>
          <w:spacing w:val="-9"/>
        </w:rPr>
        <w:t> </w:t>
      </w:r>
      <w:r>
        <w:rPr/>
        <w:t>caractère</w:t>
      </w:r>
      <w:r>
        <w:rPr>
          <w:spacing w:val="-7"/>
        </w:rPr>
        <w:t> </w:t>
      </w:r>
      <w:r>
        <w:rPr/>
        <w:t>personnel</w:t>
      </w:r>
      <w:r>
        <w:rPr>
          <w:spacing w:val="-7"/>
        </w:rPr>
        <w:t> </w:t>
      </w:r>
      <w:r>
        <w:rPr/>
        <w:t>vers</w:t>
      </w:r>
      <w:r>
        <w:rPr>
          <w:spacing w:val="-7"/>
        </w:rPr>
        <w:t> </w:t>
      </w:r>
      <w:r>
        <w:rPr/>
        <w:t>un</w:t>
      </w:r>
      <w:r>
        <w:rPr>
          <w:spacing w:val="-7"/>
        </w:rPr>
        <w:t> </w:t>
      </w:r>
      <w:r>
        <w:rPr/>
        <w:t>État</w:t>
      </w:r>
      <w:r>
        <w:rPr>
          <w:spacing w:val="-7"/>
        </w:rPr>
        <w:t> </w:t>
      </w:r>
      <w:r>
        <w:rPr/>
        <w:t>ne</w:t>
      </w:r>
      <w:r>
        <w:rPr>
          <w:spacing w:val="-6"/>
        </w:rPr>
        <w:t> </w:t>
      </w:r>
      <w:r>
        <w:rPr/>
        <w:t>répondant</w:t>
      </w:r>
      <w:r>
        <w:rPr>
          <w:spacing w:val="-7"/>
        </w:rPr>
        <w:t> </w:t>
      </w:r>
      <w:r>
        <w:rPr/>
        <w:t>pas aux</w:t>
      </w:r>
      <w:r>
        <w:rPr>
          <w:spacing w:val="-7"/>
        </w:rPr>
        <w:t> </w:t>
      </w:r>
      <w:r>
        <w:rPr/>
        <w:t>conditions</w:t>
      </w:r>
      <w:r>
        <w:rPr>
          <w:spacing w:val="-8"/>
        </w:rPr>
        <w:t> </w:t>
      </w:r>
      <w:r>
        <w:rPr/>
        <w:t>prévues</w:t>
      </w:r>
      <w:r>
        <w:rPr>
          <w:spacing w:val="-8"/>
        </w:rPr>
        <w:t> </w:t>
      </w:r>
      <w:r>
        <w:rPr/>
        <w:t>à</w:t>
      </w:r>
      <w:r>
        <w:rPr>
          <w:spacing w:val="-10"/>
        </w:rPr>
        <w:t> </w:t>
      </w:r>
      <w:r>
        <w:rPr/>
        <w:t>l’article</w:t>
      </w:r>
      <w:r>
        <w:rPr>
          <w:spacing w:val="-11"/>
        </w:rPr>
        <w:t> </w:t>
      </w:r>
      <w:r>
        <w:rPr/>
        <w:t>68</w:t>
      </w:r>
      <w:r>
        <w:rPr>
          <w:spacing w:val="-10"/>
        </w:rPr>
        <w:t> </w:t>
      </w:r>
      <w:r>
        <w:rPr/>
        <w:t>si</w:t>
      </w:r>
      <w:r>
        <w:rPr>
          <w:spacing w:val="-11"/>
        </w:rPr>
        <w:t> </w:t>
      </w:r>
      <w:r>
        <w:rPr/>
        <w:t>la</w:t>
      </w:r>
      <w:r>
        <w:rPr>
          <w:spacing w:val="-11"/>
        </w:rPr>
        <w:t> </w:t>
      </w:r>
      <w:r>
        <w:rPr/>
        <w:t>personne</w:t>
      </w:r>
      <w:r>
        <w:rPr>
          <w:spacing w:val="-12"/>
        </w:rPr>
        <w:t> </w:t>
      </w:r>
      <w:r>
        <w:rPr/>
        <w:t>à</w:t>
      </w:r>
      <w:r>
        <w:rPr>
          <w:spacing w:val="-11"/>
        </w:rPr>
        <w:t> </w:t>
      </w:r>
      <w:r>
        <w:rPr/>
        <w:t>laquelle</w:t>
      </w:r>
      <w:r>
        <w:rPr>
          <w:spacing w:val="-11"/>
        </w:rPr>
        <w:t> </w:t>
      </w:r>
      <w:r>
        <w:rPr/>
        <w:t>se</w:t>
      </w:r>
      <w:r>
        <w:rPr>
          <w:spacing w:val="-10"/>
        </w:rPr>
        <w:t> </w:t>
      </w:r>
      <w:r>
        <w:rPr/>
        <w:t>rapportent les données a consenti expressément à leur transfert ou si le transfert </w:t>
      </w:r>
      <w:r>
        <w:rPr>
          <w:spacing w:val="2"/>
        </w:rPr>
        <w:t>est </w:t>
      </w:r>
      <w:r>
        <w:rPr/>
        <w:t>nécessaire à l’exécution d’un contrat entre le responsable du traitement</w:t>
      </w:r>
      <w:r>
        <w:rPr>
          <w:spacing w:val="-14"/>
        </w:rPr>
        <w:t> </w:t>
      </w:r>
      <w:r>
        <w:rPr/>
        <w:t>et l’intéressé.</w:t>
      </w:r>
    </w:p>
    <w:p>
      <w:pPr>
        <w:pStyle w:val="BodyText"/>
        <w:spacing w:line="208" w:lineRule="auto" w:before="158"/>
        <w:ind w:left="2260" w:right="192"/>
        <w:jc w:val="both"/>
      </w:pPr>
      <w:r>
        <w:rPr/>
        <w:t>Tel n’est pas le cas de la clause n° 17 de la Politique de confidentialité, lorsqu’elle est rapprochée à la fois des clauses nn°3 et 3 bis, présumant acquis le consentement de l’utilisateur au transfert de ses données à caractère personnel vers des </w:t>
      </w:r>
      <w:r>
        <w:rPr>
          <w:spacing w:val="-3"/>
        </w:rPr>
        <w:t>pays </w:t>
      </w:r>
      <w:r>
        <w:rPr/>
        <w:t>tiers, par acceptation implicite résultant de l’utilisation des services de TWITTER et de la clause n° 11,</w:t>
      </w:r>
      <w:r>
        <w:rPr>
          <w:spacing w:val="-19"/>
        </w:rPr>
        <w:t> </w:t>
      </w:r>
      <w:r>
        <w:rPr>
          <w:spacing w:val="-3"/>
        </w:rPr>
        <w:t>renvoyant </w:t>
      </w:r>
      <w:r>
        <w:rPr/>
        <w:t>par lien hypertexte au bandeau d’accueil du site et informant l’utilisateur qu’en</w:t>
      </w:r>
      <w:r>
        <w:rPr>
          <w:spacing w:val="-20"/>
        </w:rPr>
        <w:t> </w:t>
      </w:r>
      <w:r>
        <w:rPr/>
        <w:t>utilisant</w:t>
      </w:r>
      <w:r>
        <w:rPr>
          <w:spacing w:val="-17"/>
        </w:rPr>
        <w:t> </w:t>
      </w:r>
      <w:r>
        <w:rPr/>
        <w:t>les</w:t>
      </w:r>
      <w:r>
        <w:rPr>
          <w:spacing w:val="-17"/>
        </w:rPr>
        <w:t> </w:t>
      </w:r>
      <w:r>
        <w:rPr/>
        <w:t>services</w:t>
      </w:r>
      <w:r>
        <w:rPr>
          <w:spacing w:val="-20"/>
        </w:rPr>
        <w:t> </w:t>
      </w:r>
      <w:r>
        <w:rPr/>
        <w:t>de</w:t>
      </w:r>
      <w:r>
        <w:rPr>
          <w:spacing w:val="-19"/>
        </w:rPr>
        <w:t> </w:t>
      </w:r>
      <w:r>
        <w:rPr/>
        <w:t>TWITTER,</w:t>
      </w:r>
      <w:r>
        <w:rPr>
          <w:spacing w:val="-19"/>
        </w:rPr>
        <w:t> </w:t>
      </w:r>
      <w:r>
        <w:rPr/>
        <w:t>il</w:t>
      </w:r>
      <w:r>
        <w:rPr>
          <w:spacing w:val="-19"/>
        </w:rPr>
        <w:t> </w:t>
      </w:r>
      <w:r>
        <w:rPr/>
        <w:t>accepte</w:t>
      </w:r>
      <w:r>
        <w:rPr>
          <w:spacing w:val="-20"/>
        </w:rPr>
        <w:t> </w:t>
      </w:r>
      <w:r>
        <w:rPr/>
        <w:t>l’utilisation</w:t>
      </w:r>
      <w:r>
        <w:rPr>
          <w:spacing w:val="-19"/>
        </w:rPr>
        <w:t> </w:t>
      </w:r>
      <w:r>
        <w:rPr/>
        <w:t>de</w:t>
      </w:r>
      <w:r>
        <w:rPr>
          <w:spacing w:val="-19"/>
        </w:rPr>
        <w:t> </w:t>
      </w:r>
      <w:r>
        <w:rPr/>
        <w:t>cookies pour (notamment) l’élaboration de statistiques et de publicités personnalisées. Concernant le transfert de données dans des pays hors </w:t>
      </w:r>
      <w:r>
        <w:rPr>
          <w:spacing w:val="-6"/>
        </w:rPr>
        <w:t>de </w:t>
      </w:r>
      <w:r>
        <w:rPr/>
        <w:t>l’U.E.,</w:t>
      </w:r>
      <w:r>
        <w:rPr>
          <w:spacing w:val="-14"/>
        </w:rPr>
        <w:t> </w:t>
      </w:r>
      <w:r>
        <w:rPr/>
        <w:t>certains</w:t>
      </w:r>
      <w:r>
        <w:rPr>
          <w:spacing w:val="-14"/>
        </w:rPr>
        <w:t> </w:t>
      </w:r>
      <w:r>
        <w:rPr/>
        <w:t>pays</w:t>
      </w:r>
      <w:r>
        <w:rPr>
          <w:spacing w:val="-11"/>
        </w:rPr>
        <w:t> </w:t>
      </w:r>
      <w:r>
        <w:rPr/>
        <w:t>non</w:t>
      </w:r>
      <w:r>
        <w:rPr>
          <w:spacing w:val="-14"/>
        </w:rPr>
        <w:t> </w:t>
      </w:r>
      <w:r>
        <w:rPr/>
        <w:t>identifiés</w:t>
      </w:r>
      <w:r>
        <w:rPr>
          <w:spacing w:val="-14"/>
        </w:rPr>
        <w:t> </w:t>
      </w:r>
      <w:r>
        <w:rPr/>
        <w:t>("</w:t>
      </w:r>
      <w:r>
        <w:rPr>
          <w:i/>
        </w:rPr>
        <w:t>et</w:t>
      </w:r>
      <w:r>
        <w:rPr>
          <w:i/>
          <w:spacing w:val="-14"/>
        </w:rPr>
        <w:t> </w:t>
      </w:r>
      <w:r>
        <w:rPr>
          <w:i/>
        </w:rPr>
        <w:t>dans</w:t>
      </w:r>
      <w:r>
        <w:rPr>
          <w:i/>
          <w:spacing w:val="-14"/>
        </w:rPr>
        <w:t> </w:t>
      </w:r>
      <w:r>
        <w:rPr>
          <w:i/>
        </w:rPr>
        <w:t>d’autres</w:t>
      </w:r>
      <w:r>
        <w:rPr>
          <w:i/>
          <w:spacing w:val="-12"/>
        </w:rPr>
        <w:t> </w:t>
      </w:r>
      <w:r>
        <w:rPr>
          <w:i/>
        </w:rPr>
        <w:t>pays</w:t>
      </w:r>
      <w:r>
        <w:rPr/>
        <w:t>")</w:t>
      </w:r>
      <w:r>
        <w:rPr>
          <w:spacing w:val="-10"/>
        </w:rPr>
        <w:t> </w:t>
      </w:r>
      <w:r>
        <w:rPr/>
        <w:t>dans</w:t>
      </w:r>
      <w:r>
        <w:rPr>
          <w:spacing w:val="-13"/>
        </w:rPr>
        <w:t> </w:t>
      </w:r>
      <w:r>
        <w:rPr/>
        <w:t>la</w:t>
      </w:r>
      <w:r>
        <w:rPr>
          <w:spacing w:val="-14"/>
        </w:rPr>
        <w:t> </w:t>
      </w:r>
      <w:r>
        <w:rPr/>
        <w:t>clause n°</w:t>
      </w:r>
      <w:r>
        <w:rPr>
          <w:spacing w:val="-9"/>
        </w:rPr>
        <w:t> </w:t>
      </w:r>
      <w:r>
        <w:rPr/>
        <w:t>17</w:t>
      </w:r>
      <w:r>
        <w:rPr>
          <w:spacing w:val="-8"/>
        </w:rPr>
        <w:t> </w:t>
      </w:r>
      <w:r>
        <w:rPr/>
        <w:t>de</w:t>
      </w:r>
      <w:r>
        <w:rPr>
          <w:spacing w:val="-9"/>
        </w:rPr>
        <w:t> </w:t>
      </w:r>
      <w:r>
        <w:rPr/>
        <w:t>la</w:t>
      </w:r>
      <w:r>
        <w:rPr>
          <w:spacing w:val="-8"/>
        </w:rPr>
        <w:t> </w:t>
      </w:r>
      <w:r>
        <w:rPr/>
        <w:t>Politique</w:t>
      </w:r>
      <w:r>
        <w:rPr>
          <w:spacing w:val="-9"/>
        </w:rPr>
        <w:t> </w:t>
      </w:r>
      <w:r>
        <w:rPr/>
        <w:t>de</w:t>
      </w:r>
      <w:r>
        <w:rPr>
          <w:spacing w:val="-8"/>
        </w:rPr>
        <w:t> </w:t>
      </w:r>
      <w:r>
        <w:rPr/>
        <w:t>confidentialité,</w:t>
      </w:r>
      <w:r>
        <w:rPr>
          <w:spacing w:val="-8"/>
        </w:rPr>
        <w:t> </w:t>
      </w:r>
      <w:r>
        <w:rPr/>
        <w:t>sont</w:t>
      </w:r>
      <w:r>
        <w:rPr>
          <w:spacing w:val="-11"/>
        </w:rPr>
        <w:t> </w:t>
      </w:r>
      <w:r>
        <w:rPr/>
        <w:t>susceptibles</w:t>
      </w:r>
      <w:r>
        <w:rPr>
          <w:spacing w:val="-11"/>
        </w:rPr>
        <w:t> </w:t>
      </w:r>
      <w:r>
        <w:rPr/>
        <w:t>ne</w:t>
      </w:r>
      <w:r>
        <w:rPr>
          <w:spacing w:val="-9"/>
        </w:rPr>
        <w:t> </w:t>
      </w:r>
      <w:r>
        <w:rPr/>
        <w:t>pas</w:t>
      </w:r>
      <w:r>
        <w:rPr>
          <w:spacing w:val="-8"/>
        </w:rPr>
        <w:t> </w:t>
      </w:r>
      <w:r>
        <w:rPr/>
        <w:t>assurer</w:t>
      </w:r>
      <w:r>
        <w:rPr>
          <w:spacing w:val="-9"/>
        </w:rPr>
        <w:t> </w:t>
      </w:r>
      <w:r>
        <w:rPr/>
        <w:t>un niveau de protection suffisant de la vie privée et des libertés et droits fondamentaux</w:t>
      </w:r>
      <w:r>
        <w:rPr>
          <w:spacing w:val="-15"/>
        </w:rPr>
        <w:t> </w:t>
      </w:r>
      <w:r>
        <w:rPr/>
        <w:t>des</w:t>
      </w:r>
      <w:r>
        <w:rPr>
          <w:spacing w:val="-11"/>
        </w:rPr>
        <w:t> </w:t>
      </w:r>
      <w:r>
        <w:rPr/>
        <w:t>personnes</w:t>
      </w:r>
      <w:r>
        <w:rPr>
          <w:spacing w:val="-14"/>
        </w:rPr>
        <w:t> </w:t>
      </w:r>
      <w:r>
        <w:rPr/>
        <w:t>concernées.</w:t>
      </w:r>
      <w:r>
        <w:rPr>
          <w:spacing w:val="-14"/>
        </w:rPr>
        <w:t> </w:t>
      </w:r>
      <w:r>
        <w:rPr>
          <w:spacing w:val="-4"/>
        </w:rPr>
        <w:t>Il</w:t>
      </w:r>
      <w:r>
        <w:rPr>
          <w:spacing w:val="-14"/>
        </w:rPr>
        <w:t> </w:t>
      </w:r>
      <w:r>
        <w:rPr/>
        <w:t>est</w:t>
      </w:r>
      <w:r>
        <w:rPr>
          <w:spacing w:val="-14"/>
        </w:rPr>
        <w:t> </w:t>
      </w:r>
      <w:r>
        <w:rPr/>
        <w:t>enfin</w:t>
      </w:r>
      <w:r>
        <w:rPr>
          <w:spacing w:val="-14"/>
        </w:rPr>
        <w:t> </w:t>
      </w:r>
      <w:r>
        <w:rPr/>
        <w:t>observé</w:t>
      </w:r>
      <w:r>
        <w:rPr>
          <w:spacing w:val="-14"/>
        </w:rPr>
        <w:t> </w:t>
      </w:r>
      <w:r>
        <w:rPr/>
        <w:t>que</w:t>
      </w:r>
      <w:r>
        <w:rPr>
          <w:spacing w:val="-14"/>
        </w:rPr>
        <w:t> </w:t>
      </w:r>
      <w:r>
        <w:rPr/>
        <w:t>la</w:t>
      </w:r>
      <w:r>
        <w:rPr>
          <w:spacing w:val="-17"/>
        </w:rPr>
        <w:t> </w:t>
      </w:r>
      <w:r>
        <w:rPr/>
        <w:t>l’objet du</w:t>
      </w:r>
      <w:r>
        <w:rPr>
          <w:spacing w:val="-6"/>
        </w:rPr>
        <w:t> </w:t>
      </w:r>
      <w:r>
        <w:rPr/>
        <w:t>contrat</w:t>
      </w:r>
      <w:r>
        <w:rPr>
          <w:spacing w:val="-6"/>
        </w:rPr>
        <w:t> </w:t>
      </w:r>
      <w:r>
        <w:rPr/>
        <w:t>de</w:t>
      </w:r>
      <w:r>
        <w:rPr>
          <w:spacing w:val="-5"/>
        </w:rPr>
        <w:t> </w:t>
      </w:r>
      <w:r>
        <w:rPr/>
        <w:t>réseau</w:t>
      </w:r>
      <w:r>
        <w:rPr>
          <w:spacing w:val="-6"/>
        </w:rPr>
        <w:t> </w:t>
      </w:r>
      <w:r>
        <w:rPr/>
        <w:t>social</w:t>
      </w:r>
      <w:r>
        <w:rPr>
          <w:spacing w:val="-5"/>
        </w:rPr>
        <w:t> </w:t>
      </w:r>
      <w:r>
        <w:rPr/>
        <w:t>consiste</w:t>
      </w:r>
      <w:r>
        <w:rPr>
          <w:spacing w:val="-3"/>
        </w:rPr>
        <w:t> </w:t>
      </w:r>
      <w:r>
        <w:rPr/>
        <w:t>en</w:t>
      </w:r>
      <w:r>
        <w:rPr>
          <w:spacing w:val="-6"/>
        </w:rPr>
        <w:t> </w:t>
      </w:r>
      <w:r>
        <w:rPr/>
        <w:t>la</w:t>
      </w:r>
      <w:r>
        <w:rPr>
          <w:spacing w:val="-5"/>
        </w:rPr>
        <w:t> </w:t>
      </w:r>
      <w:r>
        <w:rPr/>
        <w:t>mise</w:t>
      </w:r>
      <w:r>
        <w:rPr>
          <w:spacing w:val="-6"/>
        </w:rPr>
        <w:t> </w:t>
      </w:r>
      <w:r>
        <w:rPr/>
        <w:t>en</w:t>
      </w:r>
      <w:r>
        <w:rPr>
          <w:spacing w:val="-5"/>
        </w:rPr>
        <w:t> </w:t>
      </w:r>
      <w:r>
        <w:rPr/>
        <w:t>relation</w:t>
      </w:r>
      <w:r>
        <w:rPr>
          <w:spacing w:val="-6"/>
        </w:rPr>
        <w:t> </w:t>
      </w:r>
      <w:r>
        <w:rPr/>
        <w:t>d’utilisateurs</w:t>
      </w:r>
      <w:r>
        <w:rPr>
          <w:spacing w:val="-6"/>
        </w:rPr>
        <w:t> du </w:t>
      </w:r>
      <w:r>
        <w:rPr/>
        <w:t>réseau entre eux et non le traitement des données personnelles de l’utilisateur.</w:t>
      </w:r>
    </w:p>
    <w:p>
      <w:pPr>
        <w:pStyle w:val="BodyText"/>
        <w:spacing w:line="208" w:lineRule="auto" w:before="159"/>
        <w:ind w:left="2260" w:right="191"/>
        <w:jc w:val="both"/>
      </w:pPr>
      <w:r>
        <w:rPr/>
        <w:t>Cette clause, illicite au regard de l’article 68 de la Loi Informatique et Libertés, sera donc réputée non écrite.</w:t>
      </w:r>
    </w:p>
    <w:p>
      <w:pPr>
        <w:pStyle w:val="BodyText"/>
        <w:spacing w:line="208" w:lineRule="auto" w:before="159"/>
        <w:ind w:left="2260" w:right="193"/>
        <w:jc w:val="both"/>
      </w:pPr>
      <w:r>
        <w:rPr/>
        <w:t>En</w:t>
      </w:r>
      <w:r>
        <w:rPr>
          <w:spacing w:val="-5"/>
        </w:rPr>
        <w:t> </w:t>
      </w:r>
      <w:r>
        <w:rPr/>
        <w:t>s’abstenant</w:t>
      </w:r>
      <w:r>
        <w:rPr>
          <w:spacing w:val="-4"/>
        </w:rPr>
        <w:t> </w:t>
      </w:r>
      <w:r>
        <w:rPr/>
        <w:t>de</w:t>
      </w:r>
      <w:r>
        <w:rPr>
          <w:spacing w:val="-9"/>
        </w:rPr>
        <w:t> </w:t>
      </w:r>
      <w:r>
        <w:rPr/>
        <w:t>recueillir</w:t>
      </w:r>
      <w:r>
        <w:rPr>
          <w:spacing w:val="-7"/>
        </w:rPr>
        <w:t> </w:t>
      </w:r>
      <w:r>
        <w:rPr/>
        <w:t>un</w:t>
      </w:r>
      <w:r>
        <w:rPr>
          <w:spacing w:val="-4"/>
        </w:rPr>
        <w:t> </w:t>
      </w:r>
      <w:r>
        <w:rPr/>
        <w:t>consentement</w:t>
      </w:r>
      <w:r>
        <w:rPr>
          <w:spacing w:val="-5"/>
        </w:rPr>
        <w:t> </w:t>
      </w:r>
      <w:r>
        <w:rPr/>
        <w:t>spécifique</w:t>
      </w:r>
      <w:r>
        <w:rPr>
          <w:spacing w:val="-6"/>
        </w:rPr>
        <w:t> </w:t>
      </w:r>
      <w:r>
        <w:rPr/>
        <w:t>de</w:t>
      </w:r>
      <w:r>
        <w:rPr>
          <w:spacing w:val="-4"/>
        </w:rPr>
        <w:t> </w:t>
      </w:r>
      <w:r>
        <w:rPr/>
        <w:t>l’utilisateur</w:t>
      </w:r>
      <w:r>
        <w:rPr>
          <w:spacing w:val="-4"/>
        </w:rPr>
        <w:t> </w:t>
      </w:r>
      <w:r>
        <w:rPr/>
        <w:t>au transfert de ses données à caractère personnel vers des états indéterminés n’appartenant</w:t>
      </w:r>
      <w:r>
        <w:rPr>
          <w:spacing w:val="-14"/>
        </w:rPr>
        <w:t> </w:t>
      </w:r>
      <w:r>
        <w:rPr/>
        <w:t>pas</w:t>
      </w:r>
      <w:r>
        <w:rPr>
          <w:spacing w:val="-14"/>
        </w:rPr>
        <w:t> </w:t>
      </w:r>
      <w:r>
        <w:rPr/>
        <w:t>nécessairement</w:t>
      </w:r>
      <w:r>
        <w:rPr>
          <w:spacing w:val="-14"/>
        </w:rPr>
        <w:t> </w:t>
      </w:r>
      <w:r>
        <w:rPr/>
        <w:t>à</w:t>
      </w:r>
      <w:r>
        <w:rPr>
          <w:spacing w:val="-16"/>
        </w:rPr>
        <w:t> </w:t>
      </w:r>
      <w:r>
        <w:rPr/>
        <w:t>l’Union</w:t>
      </w:r>
      <w:r>
        <w:rPr>
          <w:spacing w:val="-17"/>
        </w:rPr>
        <w:t> </w:t>
      </w:r>
      <w:r>
        <w:rPr/>
        <w:t>européenne,</w:t>
      </w:r>
      <w:r>
        <w:rPr>
          <w:spacing w:val="-18"/>
        </w:rPr>
        <w:t> </w:t>
      </w:r>
      <w:r>
        <w:rPr/>
        <w:t>en</w:t>
      </w:r>
      <w:r>
        <w:rPr>
          <w:spacing w:val="-18"/>
        </w:rPr>
        <w:t> </w:t>
      </w:r>
      <w:r>
        <w:rPr/>
        <w:t>présumant</w:t>
      </w:r>
      <w:r>
        <w:rPr>
          <w:spacing w:val="-14"/>
        </w:rPr>
        <w:t> </w:t>
      </w:r>
      <w:r>
        <w:rPr>
          <w:spacing w:val="-4"/>
        </w:rPr>
        <w:t>son </w:t>
      </w:r>
      <w:r>
        <w:rPr/>
        <w:t>consentement implicite à ce transfert et en lui laissant croire qu’il ne </w:t>
      </w:r>
      <w:r>
        <w:rPr>
          <w:spacing w:val="-3"/>
        </w:rPr>
        <w:t>peut </w:t>
      </w:r>
      <w:r>
        <w:rPr/>
        <w:t>s’y opposer, la clause est abusive au sens de l’article </w:t>
      </w:r>
      <w:r>
        <w:rPr>
          <w:spacing w:val="-3"/>
        </w:rPr>
        <w:t>L. </w:t>
      </w:r>
      <w:r>
        <w:rPr/>
        <w:t>132-1 devenu l’article</w:t>
      </w:r>
      <w:r>
        <w:rPr>
          <w:spacing w:val="-20"/>
        </w:rPr>
        <w:t> </w:t>
      </w:r>
      <w:r>
        <w:rPr>
          <w:spacing w:val="-3"/>
        </w:rPr>
        <w:t>L.</w:t>
      </w:r>
      <w:r>
        <w:rPr>
          <w:spacing w:val="-17"/>
        </w:rPr>
        <w:t> </w:t>
      </w:r>
      <w:r>
        <w:rPr/>
        <w:t>212-1</w:t>
      </w:r>
      <w:r>
        <w:rPr>
          <w:spacing w:val="-17"/>
        </w:rPr>
        <w:t> </w:t>
      </w:r>
      <w:r>
        <w:rPr/>
        <w:t>du</w:t>
      </w:r>
      <w:r>
        <w:rPr>
          <w:spacing w:val="-17"/>
        </w:rPr>
        <w:t> </w:t>
      </w:r>
      <w:r>
        <w:rPr/>
        <w:t>code</w:t>
      </w:r>
      <w:r>
        <w:rPr>
          <w:spacing w:val="-21"/>
        </w:rPr>
        <w:t> </w:t>
      </w:r>
      <w:r>
        <w:rPr/>
        <w:t>de</w:t>
      </w:r>
      <w:r>
        <w:rPr>
          <w:spacing w:val="-17"/>
        </w:rPr>
        <w:t> </w:t>
      </w:r>
      <w:r>
        <w:rPr/>
        <w:t>la</w:t>
      </w:r>
      <w:r>
        <w:rPr>
          <w:spacing w:val="-16"/>
        </w:rPr>
        <w:t> </w:t>
      </w:r>
      <w:r>
        <w:rPr/>
        <w:t>consommation,</w:t>
      </w:r>
      <w:r>
        <w:rPr>
          <w:spacing w:val="-14"/>
        </w:rPr>
        <w:t> </w:t>
      </w:r>
      <w:r>
        <w:rPr/>
        <w:t>en</w:t>
      </w:r>
      <w:r>
        <w:rPr>
          <w:spacing w:val="-17"/>
        </w:rPr>
        <w:t> </w:t>
      </w:r>
      <w:r>
        <w:rPr/>
        <w:t>ce</w:t>
      </w:r>
      <w:r>
        <w:rPr>
          <w:spacing w:val="-20"/>
        </w:rPr>
        <w:t> </w:t>
      </w:r>
      <w:r>
        <w:rPr/>
        <w:t>qu’elle</w:t>
      </w:r>
      <w:r>
        <w:rPr>
          <w:spacing w:val="-17"/>
        </w:rPr>
        <w:t> </w:t>
      </w:r>
      <w:r>
        <w:rPr/>
        <w:t>a</w:t>
      </w:r>
      <w:r>
        <w:rPr>
          <w:spacing w:val="-20"/>
        </w:rPr>
        <w:t> </w:t>
      </w:r>
      <w:r>
        <w:rPr/>
        <w:t>pour</w:t>
      </w:r>
      <w:r>
        <w:rPr>
          <w:spacing w:val="-17"/>
        </w:rPr>
        <w:t> </w:t>
      </w:r>
      <w:r>
        <w:rPr/>
        <w:t>objet</w:t>
      </w:r>
      <w:r>
        <w:rPr>
          <w:spacing w:val="-16"/>
        </w:rPr>
        <w:t> </w:t>
      </w:r>
      <w:r>
        <w:rPr>
          <w:spacing w:val="-6"/>
        </w:rPr>
        <w:t>ou </w:t>
      </w:r>
      <w:r>
        <w:rPr/>
        <w:t>pour</w:t>
      </w:r>
      <w:r>
        <w:rPr>
          <w:spacing w:val="-19"/>
        </w:rPr>
        <w:t> </w:t>
      </w:r>
      <w:r>
        <w:rPr/>
        <w:t>effet</w:t>
      </w:r>
      <w:r>
        <w:rPr>
          <w:spacing w:val="-18"/>
        </w:rPr>
        <w:t> </w:t>
      </w:r>
      <w:r>
        <w:rPr/>
        <w:t>de</w:t>
      </w:r>
      <w:r>
        <w:rPr>
          <w:spacing w:val="-18"/>
        </w:rPr>
        <w:t> </w:t>
      </w:r>
      <w:r>
        <w:rPr/>
        <w:t>créer</w:t>
      </w:r>
      <w:r>
        <w:rPr>
          <w:spacing w:val="-18"/>
        </w:rPr>
        <w:t> </w:t>
      </w:r>
      <w:r>
        <w:rPr/>
        <w:t>un</w:t>
      </w:r>
      <w:r>
        <w:rPr>
          <w:spacing w:val="-15"/>
        </w:rPr>
        <w:t> </w:t>
      </w:r>
      <w:r>
        <w:rPr/>
        <w:t>déséquilibre</w:t>
      </w:r>
      <w:r>
        <w:rPr>
          <w:spacing w:val="-16"/>
        </w:rPr>
        <w:t> </w:t>
      </w:r>
      <w:r>
        <w:rPr/>
        <w:t>significatif</w:t>
      </w:r>
      <w:r>
        <w:rPr>
          <w:spacing w:val="-18"/>
        </w:rPr>
        <w:t> </w:t>
      </w:r>
      <w:r>
        <w:rPr/>
        <w:t>entre</w:t>
      </w:r>
      <w:r>
        <w:rPr>
          <w:spacing w:val="-18"/>
        </w:rPr>
        <w:t> </w:t>
      </w:r>
      <w:r>
        <w:rPr/>
        <w:t>les</w:t>
      </w:r>
      <w:r>
        <w:rPr>
          <w:spacing w:val="-18"/>
        </w:rPr>
        <w:t> </w:t>
      </w:r>
      <w:r>
        <w:rPr/>
        <w:t>droits</w:t>
      </w:r>
      <w:r>
        <w:rPr>
          <w:spacing w:val="-18"/>
        </w:rPr>
        <w:t> </w:t>
      </w:r>
      <w:r>
        <w:rPr/>
        <w:t>et</w:t>
      </w:r>
      <w:r>
        <w:rPr>
          <w:spacing w:val="-18"/>
        </w:rPr>
        <w:t> </w:t>
      </w:r>
      <w:r>
        <w:rPr/>
        <w:t>obligations des parties au détriment de l’utilisateur consommateur. Elle sera réputée non</w:t>
      </w:r>
      <w:r>
        <w:rPr>
          <w:spacing w:val="-1"/>
        </w:rPr>
        <w:t> </w:t>
      </w:r>
      <w:r>
        <w:rPr/>
        <w:t>écrite.</w:t>
      </w:r>
    </w:p>
    <w:p>
      <w:pPr>
        <w:pStyle w:val="Heading1"/>
        <w:spacing w:line="208" w:lineRule="auto" w:before="161"/>
        <w:ind w:right="191"/>
      </w:pPr>
      <w:r>
        <w:rPr/>
        <w:t>En conséquence, la clause n° 17 dans ses versions du 21 octobre</w:t>
      </w:r>
      <w:r>
        <w:rPr>
          <w:spacing w:val="-37"/>
        </w:rPr>
        <w:t> </w:t>
      </w:r>
      <w:r>
        <w:rPr/>
        <w:t>2013, 8</w:t>
      </w:r>
      <w:r>
        <w:rPr>
          <w:spacing w:val="-12"/>
        </w:rPr>
        <w:t> </w:t>
      </w:r>
      <w:r>
        <w:rPr/>
        <w:t>septembre</w:t>
      </w:r>
      <w:r>
        <w:rPr>
          <w:spacing w:val="-12"/>
        </w:rPr>
        <w:t> </w:t>
      </w:r>
      <w:r>
        <w:rPr/>
        <w:t>2014,</w:t>
      </w:r>
      <w:r>
        <w:rPr>
          <w:spacing w:val="-12"/>
        </w:rPr>
        <w:t> </w:t>
      </w:r>
      <w:r>
        <w:rPr/>
        <w:t>18</w:t>
      </w:r>
      <w:r>
        <w:rPr>
          <w:spacing w:val="-12"/>
        </w:rPr>
        <w:t> </w:t>
      </w:r>
      <w:r>
        <w:rPr/>
        <w:t>mai</w:t>
      </w:r>
      <w:r>
        <w:rPr>
          <w:spacing w:val="-12"/>
        </w:rPr>
        <w:t> </w:t>
      </w:r>
      <w:r>
        <w:rPr/>
        <w:t>2015</w:t>
      </w:r>
      <w:r>
        <w:rPr>
          <w:spacing w:val="-11"/>
        </w:rPr>
        <w:t> </w:t>
      </w:r>
      <w:r>
        <w:rPr/>
        <w:t>et</w:t>
      </w:r>
      <w:r>
        <w:rPr>
          <w:spacing w:val="-15"/>
        </w:rPr>
        <w:t> </w:t>
      </w:r>
      <w:r>
        <w:rPr/>
        <w:t>27</w:t>
      </w:r>
      <w:r>
        <w:rPr>
          <w:spacing w:val="-15"/>
        </w:rPr>
        <w:t> </w:t>
      </w:r>
      <w:r>
        <w:rPr/>
        <w:t>janvier</w:t>
      </w:r>
      <w:r>
        <w:rPr>
          <w:spacing w:val="-14"/>
        </w:rPr>
        <w:t> </w:t>
      </w:r>
      <w:r>
        <w:rPr/>
        <w:t>2016,</w:t>
      </w:r>
      <w:r>
        <w:rPr>
          <w:spacing w:val="-12"/>
        </w:rPr>
        <w:t> </w:t>
      </w:r>
      <w:r>
        <w:rPr/>
        <w:t>devenue</w:t>
      </w:r>
      <w:r>
        <w:rPr>
          <w:spacing w:val="-14"/>
        </w:rPr>
        <w:t> </w:t>
      </w:r>
      <w:r>
        <w:rPr/>
        <w:t>la</w:t>
      </w:r>
      <w:r>
        <w:rPr>
          <w:spacing w:val="-12"/>
        </w:rPr>
        <w:t> </w:t>
      </w:r>
      <w:r>
        <w:rPr/>
        <w:t>clause</w:t>
      </w:r>
      <w:r>
        <w:rPr>
          <w:spacing w:val="-15"/>
        </w:rPr>
        <w:t> </w:t>
      </w:r>
      <w:r>
        <w:rPr/>
        <w:t>n° 20</w:t>
      </w:r>
      <w:r>
        <w:rPr>
          <w:spacing w:val="-10"/>
        </w:rPr>
        <w:t> </w:t>
      </w:r>
      <w:r>
        <w:rPr/>
        <w:t>dans</w:t>
      </w:r>
      <w:r>
        <w:rPr>
          <w:spacing w:val="-7"/>
        </w:rPr>
        <w:t> </w:t>
      </w:r>
      <w:r>
        <w:rPr/>
        <w:t>la</w:t>
      </w:r>
      <w:r>
        <w:rPr>
          <w:spacing w:val="-9"/>
        </w:rPr>
        <w:t> </w:t>
      </w:r>
      <w:r>
        <w:rPr/>
        <w:t>version</w:t>
      </w:r>
      <w:r>
        <w:rPr>
          <w:spacing w:val="-9"/>
        </w:rPr>
        <w:t> </w:t>
      </w:r>
      <w:r>
        <w:rPr/>
        <w:t>du</w:t>
      </w:r>
      <w:r>
        <w:rPr>
          <w:spacing w:val="-7"/>
        </w:rPr>
        <w:t> </w:t>
      </w:r>
      <w:r>
        <w:rPr/>
        <w:t>30</w:t>
      </w:r>
      <w:r>
        <w:rPr>
          <w:spacing w:val="-9"/>
        </w:rPr>
        <w:t> </w:t>
      </w:r>
      <w:r>
        <w:rPr/>
        <w:t>septembre</w:t>
      </w:r>
      <w:r>
        <w:rPr>
          <w:spacing w:val="-9"/>
        </w:rPr>
        <w:t> </w:t>
      </w:r>
      <w:r>
        <w:rPr/>
        <w:t>2016,</w:t>
      </w:r>
      <w:r>
        <w:rPr>
          <w:spacing w:val="-9"/>
        </w:rPr>
        <w:t> </w:t>
      </w:r>
      <w:r>
        <w:rPr/>
        <w:t>illicite</w:t>
      </w:r>
      <w:r>
        <w:rPr>
          <w:spacing w:val="-12"/>
        </w:rPr>
        <w:t> </w:t>
      </w:r>
      <w:r>
        <w:rPr/>
        <w:t>au</w:t>
      </w:r>
      <w:r>
        <w:rPr>
          <w:spacing w:val="-9"/>
        </w:rPr>
        <w:t> </w:t>
      </w:r>
      <w:r>
        <w:rPr/>
        <w:t>regard</w:t>
      </w:r>
      <w:r>
        <w:rPr>
          <w:spacing w:val="-9"/>
        </w:rPr>
        <w:t> </w:t>
      </w:r>
      <w:r>
        <w:rPr/>
        <w:t>des</w:t>
      </w:r>
      <w:r>
        <w:rPr>
          <w:spacing w:val="-9"/>
        </w:rPr>
        <w:t> </w:t>
      </w:r>
      <w:r>
        <w:rPr/>
        <w:t>articles 32-I 2°) et 5°), 32-III, 38 et 68 de la Loi Informatique et Libertés, est abusive au sens de l’article L. 132-1 devenu l’article L. 212-1 du code de la consommation. Elle sera donc réputée non</w:t>
      </w:r>
      <w:r>
        <w:rPr>
          <w:spacing w:val="-4"/>
        </w:rPr>
        <w:t> </w:t>
      </w:r>
      <w:r>
        <w:rPr/>
        <w:t>écrite.</w:t>
      </w:r>
    </w:p>
    <w:p>
      <w:pPr>
        <w:pStyle w:val="BodyText"/>
        <w:rPr>
          <w:b/>
        </w:rPr>
      </w:pPr>
    </w:p>
    <w:p>
      <w:pPr>
        <w:pStyle w:val="BodyText"/>
        <w:spacing w:before="6"/>
        <w:rPr>
          <w:b/>
        </w:rPr>
      </w:pPr>
    </w:p>
    <w:p>
      <w:pPr>
        <w:pStyle w:val="ListParagraph"/>
        <w:numPr>
          <w:ilvl w:val="0"/>
          <w:numId w:val="26"/>
        </w:numPr>
        <w:tabs>
          <w:tab w:pos="2671" w:val="left" w:leader="none"/>
        </w:tabs>
        <w:spacing w:line="208" w:lineRule="auto" w:before="0" w:after="0"/>
        <w:ind w:left="2260" w:right="196" w:firstLine="0"/>
        <w:jc w:val="both"/>
        <w:rPr>
          <w:b/>
          <w:sz w:val="24"/>
        </w:rPr>
      </w:pPr>
      <w:r>
        <w:rPr>
          <w:b/>
          <w:sz w:val="24"/>
        </w:rPr>
        <w:t>Clause n° 17 bis de la Politique de confidentialité de </w:t>
      </w:r>
      <w:r>
        <w:rPr>
          <w:b/>
          <w:spacing w:val="-3"/>
          <w:sz w:val="24"/>
        </w:rPr>
        <w:t>Twitter </w:t>
      </w:r>
      <w:r>
        <w:rPr>
          <w:b/>
          <w:sz w:val="24"/>
        </w:rPr>
        <w:t>devenue clause n°21 :</w:t>
      </w:r>
    </w:p>
    <w:p>
      <w:pPr>
        <w:pStyle w:val="BodyText"/>
        <w:rPr>
          <w:b/>
        </w:rPr>
      </w:pPr>
    </w:p>
    <w:p>
      <w:pPr>
        <w:pStyle w:val="BodyText"/>
        <w:spacing w:before="7"/>
        <w:rPr>
          <w:b/>
        </w:rPr>
      </w:pPr>
    </w:p>
    <w:p>
      <w:pPr>
        <w:spacing w:line="208" w:lineRule="auto" w:before="0"/>
        <w:ind w:left="2260" w:right="195" w:firstLine="0"/>
        <w:jc w:val="both"/>
        <w:rPr>
          <w:b/>
          <w:sz w:val="24"/>
        </w:rPr>
      </w:pPr>
      <w:r>
        <w:rPr>
          <w:b/>
          <w:sz w:val="24"/>
        </w:rPr>
        <w:t>Clause n°17 bis de la Politique de confidentialité de Twitter du 8 septembre 2014 :</w:t>
      </w:r>
    </w:p>
    <w:p>
      <w:pPr>
        <w:spacing w:line="208" w:lineRule="auto" w:before="159"/>
        <w:ind w:left="2260" w:right="195" w:firstLine="0"/>
        <w:jc w:val="both"/>
        <w:rPr>
          <w:i/>
          <w:sz w:val="24"/>
        </w:rPr>
      </w:pPr>
      <w:r>
        <w:rPr>
          <w:b/>
          <w:sz w:val="24"/>
        </w:rPr>
        <w:t>Vendeurs de biens et de services </w:t>
      </w:r>
      <w:r>
        <w:rPr>
          <w:sz w:val="24"/>
        </w:rPr>
        <w:t>: </w:t>
      </w:r>
      <w:r>
        <w:rPr>
          <w:i/>
          <w:sz w:val="24"/>
        </w:rPr>
        <w:t>si vous achetez des biens ou des </w:t>
      </w:r>
      <w:r>
        <w:rPr>
          <w:i/>
          <w:sz w:val="24"/>
        </w:rPr>
        <w:t>services sur Twitter, nous pouvons être amenés à fournir au vendeur </w:t>
      </w:r>
      <w:r>
        <w:rPr>
          <w:i/>
          <w:spacing w:val="-8"/>
          <w:sz w:val="24"/>
        </w:rPr>
        <w:t>ou </w:t>
      </w:r>
      <w:r>
        <w:rPr>
          <w:i/>
          <w:sz w:val="24"/>
        </w:rPr>
        <w:t>commerce en ligne vos nom, adresse email, adresse d'expédition, Informations</w:t>
      </w:r>
      <w:r>
        <w:rPr>
          <w:i/>
          <w:spacing w:val="-6"/>
          <w:sz w:val="24"/>
        </w:rPr>
        <w:t> </w:t>
      </w:r>
      <w:r>
        <w:rPr>
          <w:i/>
          <w:sz w:val="24"/>
        </w:rPr>
        <w:t>de</w:t>
      </w:r>
      <w:r>
        <w:rPr>
          <w:i/>
          <w:spacing w:val="-8"/>
          <w:sz w:val="24"/>
        </w:rPr>
        <w:t> </w:t>
      </w:r>
      <w:r>
        <w:rPr>
          <w:i/>
          <w:sz w:val="24"/>
        </w:rPr>
        <w:t>carte</w:t>
      </w:r>
      <w:r>
        <w:rPr>
          <w:i/>
          <w:spacing w:val="-5"/>
          <w:sz w:val="24"/>
        </w:rPr>
        <w:t> </w:t>
      </w:r>
      <w:r>
        <w:rPr>
          <w:i/>
          <w:sz w:val="24"/>
        </w:rPr>
        <w:t>bancaire</w:t>
      </w:r>
      <w:r>
        <w:rPr>
          <w:i/>
          <w:spacing w:val="-6"/>
          <w:sz w:val="24"/>
        </w:rPr>
        <w:t> </w:t>
      </w:r>
      <w:r>
        <w:rPr>
          <w:i/>
          <w:sz w:val="24"/>
        </w:rPr>
        <w:t>et</w:t>
      </w:r>
      <w:r>
        <w:rPr>
          <w:i/>
          <w:spacing w:val="-9"/>
          <w:sz w:val="24"/>
        </w:rPr>
        <w:t> </w:t>
      </w:r>
      <w:r>
        <w:rPr>
          <w:i/>
          <w:sz w:val="24"/>
        </w:rPr>
        <w:t>Données</w:t>
      </w:r>
      <w:r>
        <w:rPr>
          <w:i/>
          <w:spacing w:val="-6"/>
          <w:sz w:val="24"/>
        </w:rPr>
        <w:t> </w:t>
      </w:r>
      <w:r>
        <w:rPr>
          <w:i/>
          <w:sz w:val="24"/>
        </w:rPr>
        <w:t>de</w:t>
      </w:r>
      <w:r>
        <w:rPr>
          <w:i/>
          <w:spacing w:val="-8"/>
          <w:sz w:val="24"/>
        </w:rPr>
        <w:t> </w:t>
      </w:r>
      <w:r>
        <w:rPr>
          <w:i/>
          <w:sz w:val="24"/>
        </w:rPr>
        <w:t>transaction</w:t>
      </w:r>
      <w:r>
        <w:rPr>
          <w:i/>
          <w:spacing w:val="-8"/>
          <w:sz w:val="24"/>
        </w:rPr>
        <w:t> </w:t>
      </w:r>
      <w:r>
        <w:rPr>
          <w:i/>
          <w:sz w:val="24"/>
        </w:rPr>
        <w:t>afin</w:t>
      </w:r>
      <w:r>
        <w:rPr>
          <w:i/>
          <w:spacing w:val="-9"/>
          <w:sz w:val="24"/>
        </w:rPr>
        <w:t> </w:t>
      </w:r>
      <w:r>
        <w:rPr>
          <w:i/>
          <w:sz w:val="24"/>
        </w:rPr>
        <w:t>de</w:t>
      </w:r>
      <w:r>
        <w:rPr>
          <w:i/>
          <w:spacing w:val="-8"/>
          <w:sz w:val="24"/>
        </w:rPr>
        <w:t> </w:t>
      </w:r>
      <w:r>
        <w:rPr>
          <w:i/>
          <w:sz w:val="24"/>
        </w:rPr>
        <w:t>faciliter le</w:t>
      </w:r>
      <w:r>
        <w:rPr>
          <w:i/>
          <w:spacing w:val="-23"/>
          <w:sz w:val="24"/>
        </w:rPr>
        <w:t> </w:t>
      </w:r>
      <w:r>
        <w:rPr>
          <w:i/>
          <w:sz w:val="24"/>
        </w:rPr>
        <w:t>traitement</w:t>
      </w:r>
      <w:r>
        <w:rPr>
          <w:i/>
          <w:spacing w:val="-22"/>
          <w:sz w:val="24"/>
        </w:rPr>
        <w:t> </w:t>
      </w:r>
      <w:r>
        <w:rPr>
          <w:i/>
          <w:sz w:val="24"/>
        </w:rPr>
        <w:t>des</w:t>
      </w:r>
      <w:r>
        <w:rPr>
          <w:i/>
          <w:spacing w:val="-23"/>
          <w:sz w:val="24"/>
        </w:rPr>
        <w:t> </w:t>
      </w:r>
      <w:r>
        <w:rPr>
          <w:i/>
          <w:sz w:val="24"/>
        </w:rPr>
        <w:t>paiements,</w:t>
      </w:r>
      <w:r>
        <w:rPr>
          <w:i/>
          <w:spacing w:val="-20"/>
          <w:sz w:val="24"/>
        </w:rPr>
        <w:t> </w:t>
      </w:r>
      <w:r>
        <w:rPr>
          <w:i/>
          <w:sz w:val="24"/>
        </w:rPr>
        <w:t>l'exécution</w:t>
      </w:r>
      <w:r>
        <w:rPr>
          <w:i/>
          <w:spacing w:val="-22"/>
          <w:sz w:val="24"/>
        </w:rPr>
        <w:t> </w:t>
      </w:r>
      <w:r>
        <w:rPr>
          <w:i/>
          <w:sz w:val="24"/>
        </w:rPr>
        <w:t>des</w:t>
      </w:r>
      <w:r>
        <w:rPr>
          <w:i/>
          <w:spacing w:val="-20"/>
          <w:sz w:val="24"/>
        </w:rPr>
        <w:t> </w:t>
      </w:r>
      <w:r>
        <w:rPr>
          <w:i/>
          <w:sz w:val="24"/>
        </w:rPr>
        <w:t>commandes</w:t>
      </w:r>
      <w:r>
        <w:rPr>
          <w:i/>
          <w:spacing w:val="-22"/>
          <w:sz w:val="24"/>
        </w:rPr>
        <w:t> </w:t>
      </w:r>
      <w:r>
        <w:rPr>
          <w:i/>
          <w:sz w:val="24"/>
        </w:rPr>
        <w:t>et</w:t>
      </w:r>
      <w:r>
        <w:rPr>
          <w:i/>
          <w:spacing w:val="-23"/>
          <w:sz w:val="24"/>
        </w:rPr>
        <w:t> </w:t>
      </w:r>
      <w:r>
        <w:rPr>
          <w:i/>
          <w:sz w:val="24"/>
        </w:rPr>
        <w:t>la</w:t>
      </w:r>
      <w:r>
        <w:rPr>
          <w:i/>
          <w:spacing w:val="-22"/>
          <w:sz w:val="24"/>
        </w:rPr>
        <w:t> </w:t>
      </w:r>
      <w:r>
        <w:rPr>
          <w:i/>
          <w:sz w:val="24"/>
        </w:rPr>
        <w:t>résolution</w:t>
      </w:r>
      <w:r>
        <w:rPr>
          <w:i/>
          <w:spacing w:val="-23"/>
          <w:sz w:val="24"/>
        </w:rPr>
        <w:t> </w:t>
      </w:r>
      <w:r>
        <w:rPr>
          <w:i/>
          <w:spacing w:val="-4"/>
          <w:sz w:val="24"/>
        </w:rPr>
        <w:t>des</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3" w:firstLine="0"/>
        <w:jc w:val="both"/>
        <w:rPr>
          <w:i/>
          <w:sz w:val="24"/>
        </w:rPr>
      </w:pPr>
      <w:bookmarkStart w:name="Page 176" w:id="192"/>
      <w:bookmarkEnd w:id="192"/>
      <w:r>
        <w:rPr/>
      </w:r>
      <w:r>
        <w:rPr>
          <w:i/>
          <w:sz w:val="24"/>
        </w:rPr>
        <w:t>litiges (notamment les litiges liés aux paiements et aux expéditions) et </w:t>
      </w:r>
      <w:r>
        <w:rPr>
          <w:i/>
          <w:sz w:val="24"/>
        </w:rPr>
        <w:t>d’aider à prévenir, détecter et enquêter sur les fraudes ou autres</w:t>
      </w:r>
      <w:r>
        <w:rPr>
          <w:i/>
          <w:spacing w:val="-43"/>
          <w:sz w:val="24"/>
        </w:rPr>
        <w:t> </w:t>
      </w:r>
      <w:r>
        <w:rPr>
          <w:i/>
          <w:sz w:val="24"/>
        </w:rPr>
        <w:t>activités interdites. Veuillez-vous reporter aux politiques de confidentialité de </w:t>
      </w:r>
      <w:r>
        <w:rPr>
          <w:i/>
          <w:spacing w:val="-6"/>
          <w:sz w:val="24"/>
        </w:rPr>
        <w:t>ces </w:t>
      </w:r>
      <w:r>
        <w:rPr>
          <w:i/>
          <w:sz w:val="24"/>
        </w:rPr>
        <w:t>tierces parties pour de plus amples informations sur leurs pratiques en</w:t>
      </w:r>
      <w:r>
        <w:rPr>
          <w:i/>
          <w:spacing w:val="-33"/>
          <w:sz w:val="24"/>
        </w:rPr>
        <w:t> </w:t>
      </w:r>
      <w:r>
        <w:rPr>
          <w:i/>
          <w:sz w:val="24"/>
        </w:rPr>
        <w:t>la matière.</w:t>
      </w:r>
    </w:p>
    <w:p>
      <w:pPr>
        <w:pStyle w:val="Heading1"/>
        <w:spacing w:line="208" w:lineRule="auto" w:before="161"/>
        <w:ind w:right="195"/>
        <w:rPr>
          <w:b w:val="0"/>
        </w:rPr>
      </w:pPr>
      <w:r>
        <w:rPr/>
        <w:t>Clause</w:t>
      </w:r>
      <w:r>
        <w:rPr>
          <w:spacing w:val="-11"/>
        </w:rPr>
        <w:t> </w:t>
      </w:r>
      <w:r>
        <w:rPr/>
        <w:t>n°17</w:t>
      </w:r>
      <w:r>
        <w:rPr>
          <w:spacing w:val="-8"/>
        </w:rPr>
        <w:t> </w:t>
      </w:r>
      <w:r>
        <w:rPr/>
        <w:t>bis</w:t>
      </w:r>
      <w:r>
        <w:rPr>
          <w:spacing w:val="-10"/>
        </w:rPr>
        <w:t> </w:t>
      </w:r>
      <w:r>
        <w:rPr/>
        <w:t>de</w:t>
      </w:r>
      <w:r>
        <w:rPr>
          <w:spacing w:val="-10"/>
        </w:rPr>
        <w:t> </w:t>
      </w:r>
      <w:r>
        <w:rPr/>
        <w:t>la</w:t>
      </w:r>
      <w:r>
        <w:rPr>
          <w:spacing w:val="-9"/>
        </w:rPr>
        <w:t> </w:t>
      </w:r>
      <w:r>
        <w:rPr/>
        <w:t>Politique</w:t>
      </w:r>
      <w:r>
        <w:rPr>
          <w:spacing w:val="-8"/>
        </w:rPr>
        <w:t> </w:t>
      </w:r>
      <w:r>
        <w:rPr/>
        <w:t>de</w:t>
      </w:r>
      <w:r>
        <w:rPr>
          <w:spacing w:val="-8"/>
        </w:rPr>
        <w:t> </w:t>
      </w:r>
      <w:r>
        <w:rPr/>
        <w:t>confidentialité</w:t>
      </w:r>
      <w:r>
        <w:rPr>
          <w:spacing w:val="-8"/>
        </w:rPr>
        <w:t> </w:t>
      </w:r>
      <w:r>
        <w:rPr/>
        <w:t>de</w:t>
      </w:r>
      <w:r>
        <w:rPr>
          <w:spacing w:val="-9"/>
        </w:rPr>
        <w:t> </w:t>
      </w:r>
      <w:r>
        <w:rPr/>
        <w:t>Twitter</w:t>
      </w:r>
      <w:r>
        <w:rPr>
          <w:spacing w:val="-8"/>
        </w:rPr>
        <w:t> </w:t>
      </w:r>
      <w:r>
        <w:rPr/>
        <w:t>du</w:t>
      </w:r>
      <w:r>
        <w:rPr>
          <w:spacing w:val="-8"/>
        </w:rPr>
        <w:t> </w:t>
      </w:r>
      <w:r>
        <w:rPr/>
        <w:t>18</w:t>
      </w:r>
      <w:r>
        <w:rPr>
          <w:spacing w:val="-8"/>
        </w:rPr>
        <w:t> </w:t>
      </w:r>
      <w:r>
        <w:rPr/>
        <w:t>mai 2015 </w:t>
      </w:r>
      <w:r>
        <w:rPr>
          <w:b w:val="0"/>
        </w:rPr>
        <w:t>:</w:t>
      </w:r>
    </w:p>
    <w:p>
      <w:pPr>
        <w:spacing w:line="208" w:lineRule="auto" w:before="163"/>
        <w:ind w:left="2260" w:right="192" w:firstLine="0"/>
        <w:jc w:val="both"/>
        <w:rPr>
          <w:i/>
          <w:sz w:val="24"/>
        </w:rPr>
      </w:pPr>
      <w:r>
        <w:rPr>
          <w:b/>
          <w:sz w:val="24"/>
        </w:rPr>
        <w:t>Vendeurs de biens et de services </w:t>
      </w:r>
      <w:r>
        <w:rPr>
          <w:sz w:val="24"/>
        </w:rPr>
        <w:t>: si vous achetez des biens ou des services par le biais de nos Services, </w:t>
      </w:r>
      <w:r>
        <w:rPr>
          <w:i/>
          <w:sz w:val="24"/>
        </w:rPr>
        <w:t>nous pouvons être amenés à fournir </w:t>
      </w:r>
      <w:r>
        <w:rPr>
          <w:i/>
          <w:sz w:val="24"/>
        </w:rPr>
        <w:t>au vendeur ou commerce en ligne vos nom, adresse email, adresse d'expédition,</w:t>
      </w:r>
      <w:r>
        <w:rPr>
          <w:i/>
          <w:spacing w:val="-32"/>
          <w:sz w:val="24"/>
        </w:rPr>
        <w:t> </w:t>
      </w:r>
      <w:r>
        <w:rPr>
          <w:i/>
          <w:sz w:val="24"/>
        </w:rPr>
        <w:t>Informations</w:t>
      </w:r>
      <w:r>
        <w:rPr>
          <w:i/>
          <w:spacing w:val="-28"/>
          <w:sz w:val="24"/>
        </w:rPr>
        <w:t> </w:t>
      </w:r>
      <w:r>
        <w:rPr>
          <w:i/>
          <w:sz w:val="24"/>
        </w:rPr>
        <w:t>de</w:t>
      </w:r>
      <w:r>
        <w:rPr>
          <w:i/>
          <w:spacing w:val="-30"/>
          <w:sz w:val="24"/>
        </w:rPr>
        <w:t> </w:t>
      </w:r>
      <w:r>
        <w:rPr>
          <w:i/>
          <w:sz w:val="24"/>
        </w:rPr>
        <w:t>carte</w:t>
      </w:r>
      <w:r>
        <w:rPr>
          <w:i/>
          <w:spacing w:val="-30"/>
          <w:sz w:val="24"/>
        </w:rPr>
        <w:t> </w:t>
      </w:r>
      <w:r>
        <w:rPr>
          <w:i/>
          <w:sz w:val="24"/>
        </w:rPr>
        <w:t>bancaire</w:t>
      </w:r>
      <w:r>
        <w:rPr>
          <w:i/>
          <w:spacing w:val="-30"/>
          <w:sz w:val="24"/>
        </w:rPr>
        <w:t> </w:t>
      </w:r>
      <w:r>
        <w:rPr>
          <w:i/>
          <w:sz w:val="24"/>
        </w:rPr>
        <w:t>et</w:t>
      </w:r>
      <w:r>
        <w:rPr>
          <w:i/>
          <w:spacing w:val="-28"/>
          <w:sz w:val="24"/>
        </w:rPr>
        <w:t> </w:t>
      </w:r>
      <w:r>
        <w:rPr>
          <w:i/>
          <w:sz w:val="24"/>
        </w:rPr>
        <w:t>Données</w:t>
      </w:r>
      <w:r>
        <w:rPr>
          <w:i/>
          <w:spacing w:val="-28"/>
          <w:sz w:val="24"/>
        </w:rPr>
        <w:t> </w:t>
      </w:r>
      <w:r>
        <w:rPr>
          <w:i/>
          <w:sz w:val="24"/>
        </w:rPr>
        <w:t>de</w:t>
      </w:r>
      <w:r>
        <w:rPr>
          <w:i/>
          <w:spacing w:val="-30"/>
          <w:sz w:val="24"/>
        </w:rPr>
        <w:t> </w:t>
      </w:r>
      <w:r>
        <w:rPr>
          <w:i/>
          <w:sz w:val="24"/>
        </w:rPr>
        <w:t>transaction</w:t>
      </w:r>
      <w:r>
        <w:rPr>
          <w:i/>
          <w:spacing w:val="-27"/>
          <w:sz w:val="24"/>
        </w:rPr>
        <w:t> </w:t>
      </w:r>
      <w:r>
        <w:rPr>
          <w:i/>
          <w:sz w:val="24"/>
        </w:rPr>
        <w:t>afin de faciliter le traitement des paiements, l'exécution des commandes et la résolution des litiges (notamment les litiges liés aux paiements et aux expéditions) et d’aider à prévenir, détecter et enquêter sur les fraudes ou autres activités interdites. Veuillez vous reporter aux politiques de confidentialité</w:t>
      </w:r>
      <w:r>
        <w:rPr>
          <w:i/>
          <w:spacing w:val="-9"/>
          <w:sz w:val="24"/>
        </w:rPr>
        <w:t> </w:t>
      </w:r>
      <w:r>
        <w:rPr>
          <w:i/>
          <w:sz w:val="24"/>
        </w:rPr>
        <w:t>de</w:t>
      </w:r>
      <w:r>
        <w:rPr>
          <w:i/>
          <w:spacing w:val="-8"/>
          <w:sz w:val="24"/>
        </w:rPr>
        <w:t> </w:t>
      </w:r>
      <w:r>
        <w:rPr>
          <w:i/>
          <w:sz w:val="24"/>
        </w:rPr>
        <w:t>ces</w:t>
      </w:r>
      <w:r>
        <w:rPr>
          <w:i/>
          <w:spacing w:val="-10"/>
          <w:sz w:val="24"/>
        </w:rPr>
        <w:t> </w:t>
      </w:r>
      <w:r>
        <w:rPr>
          <w:i/>
          <w:sz w:val="24"/>
        </w:rPr>
        <w:t>tierces</w:t>
      </w:r>
      <w:r>
        <w:rPr>
          <w:i/>
          <w:spacing w:val="-9"/>
          <w:sz w:val="24"/>
        </w:rPr>
        <w:t> </w:t>
      </w:r>
      <w:r>
        <w:rPr>
          <w:i/>
          <w:sz w:val="24"/>
        </w:rPr>
        <w:t>parties</w:t>
      </w:r>
      <w:r>
        <w:rPr>
          <w:i/>
          <w:spacing w:val="-8"/>
          <w:sz w:val="24"/>
        </w:rPr>
        <w:t> </w:t>
      </w:r>
      <w:r>
        <w:rPr>
          <w:i/>
          <w:sz w:val="24"/>
        </w:rPr>
        <w:t>pour</w:t>
      </w:r>
      <w:r>
        <w:rPr>
          <w:i/>
          <w:spacing w:val="-9"/>
          <w:sz w:val="24"/>
        </w:rPr>
        <w:t> </w:t>
      </w:r>
      <w:r>
        <w:rPr>
          <w:i/>
          <w:sz w:val="24"/>
        </w:rPr>
        <w:t>de</w:t>
      </w:r>
      <w:r>
        <w:rPr>
          <w:i/>
          <w:spacing w:val="-8"/>
          <w:sz w:val="24"/>
        </w:rPr>
        <w:t> </w:t>
      </w:r>
      <w:r>
        <w:rPr>
          <w:i/>
          <w:sz w:val="24"/>
        </w:rPr>
        <w:t>plus</w:t>
      </w:r>
      <w:r>
        <w:rPr>
          <w:i/>
          <w:spacing w:val="-8"/>
          <w:sz w:val="24"/>
        </w:rPr>
        <w:t> </w:t>
      </w:r>
      <w:r>
        <w:rPr>
          <w:i/>
          <w:sz w:val="24"/>
        </w:rPr>
        <w:t>amples</w:t>
      </w:r>
      <w:r>
        <w:rPr>
          <w:i/>
          <w:spacing w:val="-9"/>
          <w:sz w:val="24"/>
        </w:rPr>
        <w:t> </w:t>
      </w:r>
      <w:r>
        <w:rPr>
          <w:i/>
          <w:sz w:val="24"/>
        </w:rPr>
        <w:t>informations</w:t>
      </w:r>
      <w:r>
        <w:rPr>
          <w:i/>
          <w:spacing w:val="-8"/>
          <w:sz w:val="24"/>
        </w:rPr>
        <w:t> </w:t>
      </w:r>
      <w:r>
        <w:rPr>
          <w:i/>
          <w:sz w:val="24"/>
        </w:rPr>
        <w:t>sur leurs pratiques en la</w:t>
      </w:r>
      <w:r>
        <w:rPr>
          <w:i/>
          <w:spacing w:val="-1"/>
          <w:sz w:val="24"/>
        </w:rPr>
        <w:t> </w:t>
      </w:r>
      <w:r>
        <w:rPr>
          <w:i/>
          <w:sz w:val="24"/>
        </w:rPr>
        <w:t>matière.</w:t>
      </w:r>
    </w:p>
    <w:p>
      <w:pPr>
        <w:pStyle w:val="Heading1"/>
        <w:spacing w:line="208" w:lineRule="auto" w:before="159"/>
        <w:ind w:right="196"/>
      </w:pPr>
      <w:r>
        <w:rPr/>
        <w:t>Clause n°17 bis de la Politique de confidentialité de Twitter du 27 janvier 2016 :</w:t>
      </w:r>
    </w:p>
    <w:p>
      <w:pPr>
        <w:spacing w:line="208" w:lineRule="auto" w:before="161"/>
        <w:ind w:left="2260" w:right="191" w:firstLine="0"/>
        <w:jc w:val="both"/>
        <w:rPr>
          <w:i/>
          <w:sz w:val="24"/>
        </w:rPr>
      </w:pPr>
      <w:r>
        <w:rPr>
          <w:sz w:val="24"/>
        </w:rPr>
        <w:t>«</w:t>
      </w:r>
      <w:r>
        <w:rPr>
          <w:spacing w:val="-21"/>
          <w:sz w:val="24"/>
        </w:rPr>
        <w:t> </w:t>
      </w:r>
      <w:r>
        <w:rPr>
          <w:b/>
          <w:sz w:val="24"/>
        </w:rPr>
        <w:t>Vendeurs</w:t>
      </w:r>
      <w:r>
        <w:rPr>
          <w:b/>
          <w:spacing w:val="-12"/>
          <w:sz w:val="24"/>
        </w:rPr>
        <w:t> </w:t>
      </w:r>
      <w:r>
        <w:rPr>
          <w:b/>
          <w:sz w:val="24"/>
        </w:rPr>
        <w:t>de</w:t>
      </w:r>
      <w:r>
        <w:rPr>
          <w:b/>
          <w:spacing w:val="-14"/>
          <w:sz w:val="24"/>
        </w:rPr>
        <w:t> </w:t>
      </w:r>
      <w:r>
        <w:rPr>
          <w:b/>
          <w:sz w:val="24"/>
        </w:rPr>
        <w:t>biens</w:t>
      </w:r>
      <w:r>
        <w:rPr>
          <w:b/>
          <w:spacing w:val="-11"/>
          <w:sz w:val="24"/>
        </w:rPr>
        <w:t> </w:t>
      </w:r>
      <w:r>
        <w:rPr>
          <w:b/>
          <w:sz w:val="24"/>
        </w:rPr>
        <w:t>et</w:t>
      </w:r>
      <w:r>
        <w:rPr>
          <w:b/>
          <w:spacing w:val="-13"/>
          <w:sz w:val="24"/>
        </w:rPr>
        <w:t> </w:t>
      </w:r>
      <w:r>
        <w:rPr>
          <w:b/>
          <w:sz w:val="24"/>
        </w:rPr>
        <w:t>de</w:t>
      </w:r>
      <w:r>
        <w:rPr>
          <w:b/>
          <w:spacing w:val="-11"/>
          <w:sz w:val="24"/>
        </w:rPr>
        <w:t> </w:t>
      </w:r>
      <w:r>
        <w:rPr>
          <w:b/>
          <w:sz w:val="24"/>
        </w:rPr>
        <w:t>services</w:t>
      </w:r>
      <w:r>
        <w:rPr>
          <w:b/>
          <w:spacing w:val="-12"/>
          <w:sz w:val="24"/>
        </w:rPr>
        <w:t> </w:t>
      </w:r>
      <w:r>
        <w:rPr>
          <w:sz w:val="24"/>
        </w:rPr>
        <w:t>:</w:t>
      </w:r>
      <w:r>
        <w:rPr>
          <w:spacing w:val="-11"/>
          <w:sz w:val="24"/>
        </w:rPr>
        <w:t> </w:t>
      </w:r>
      <w:r>
        <w:rPr>
          <w:i/>
          <w:sz w:val="24"/>
        </w:rPr>
        <w:t>si</w:t>
      </w:r>
      <w:r>
        <w:rPr>
          <w:i/>
          <w:spacing w:val="-11"/>
          <w:sz w:val="24"/>
        </w:rPr>
        <w:t> </w:t>
      </w:r>
      <w:r>
        <w:rPr>
          <w:i/>
          <w:sz w:val="24"/>
        </w:rPr>
        <w:t>vous</w:t>
      </w:r>
      <w:r>
        <w:rPr>
          <w:i/>
          <w:spacing w:val="-10"/>
          <w:sz w:val="24"/>
        </w:rPr>
        <w:t> </w:t>
      </w:r>
      <w:r>
        <w:rPr>
          <w:i/>
          <w:sz w:val="24"/>
        </w:rPr>
        <w:t>effectuez</w:t>
      </w:r>
      <w:r>
        <w:rPr>
          <w:i/>
          <w:spacing w:val="-10"/>
          <w:sz w:val="24"/>
        </w:rPr>
        <w:t> </w:t>
      </w:r>
      <w:r>
        <w:rPr>
          <w:i/>
          <w:sz w:val="24"/>
        </w:rPr>
        <w:t>un</w:t>
      </w:r>
      <w:r>
        <w:rPr>
          <w:i/>
          <w:spacing w:val="-10"/>
          <w:sz w:val="24"/>
        </w:rPr>
        <w:t> </w:t>
      </w:r>
      <w:r>
        <w:rPr>
          <w:i/>
          <w:sz w:val="24"/>
        </w:rPr>
        <w:t>paiement</w:t>
      </w:r>
      <w:r>
        <w:rPr>
          <w:i/>
          <w:spacing w:val="-10"/>
          <w:sz w:val="24"/>
        </w:rPr>
        <w:t> </w:t>
      </w:r>
      <w:r>
        <w:rPr>
          <w:i/>
          <w:sz w:val="24"/>
        </w:rPr>
        <w:t>dans</w:t>
      </w:r>
      <w:r>
        <w:rPr>
          <w:i/>
          <w:spacing w:val="-11"/>
          <w:sz w:val="24"/>
        </w:rPr>
        <w:t> </w:t>
      </w:r>
      <w:r>
        <w:rPr>
          <w:i/>
          <w:sz w:val="24"/>
        </w:rPr>
        <w:t>le </w:t>
      </w:r>
      <w:r>
        <w:rPr>
          <w:i/>
          <w:sz w:val="24"/>
        </w:rPr>
        <w:t>cadre d’une transaction commerciale par le biais de nos Services, nous pouvons être amenés à fournir au vendeur, au commerce en ligne ou à l’organisme</w:t>
      </w:r>
      <w:r>
        <w:rPr>
          <w:i/>
          <w:spacing w:val="-20"/>
          <w:sz w:val="24"/>
        </w:rPr>
        <w:t> </w:t>
      </w:r>
      <w:r>
        <w:rPr>
          <w:i/>
          <w:sz w:val="24"/>
        </w:rPr>
        <w:t>de</w:t>
      </w:r>
      <w:r>
        <w:rPr>
          <w:i/>
          <w:spacing w:val="-19"/>
          <w:sz w:val="24"/>
        </w:rPr>
        <w:t> </w:t>
      </w:r>
      <w:r>
        <w:rPr>
          <w:i/>
          <w:sz w:val="24"/>
        </w:rPr>
        <w:t>bienfaisance</w:t>
      </w:r>
      <w:r>
        <w:rPr>
          <w:i/>
          <w:spacing w:val="-24"/>
          <w:sz w:val="24"/>
        </w:rPr>
        <w:t> </w:t>
      </w:r>
      <w:r>
        <w:rPr>
          <w:i/>
          <w:sz w:val="24"/>
        </w:rPr>
        <w:t>vos</w:t>
      </w:r>
      <w:r>
        <w:rPr>
          <w:i/>
          <w:spacing w:val="-22"/>
          <w:sz w:val="24"/>
        </w:rPr>
        <w:t> </w:t>
      </w:r>
      <w:r>
        <w:rPr>
          <w:i/>
          <w:sz w:val="24"/>
        </w:rPr>
        <w:t>nom,</w:t>
      </w:r>
      <w:r>
        <w:rPr>
          <w:i/>
          <w:spacing w:val="-20"/>
          <w:sz w:val="24"/>
        </w:rPr>
        <w:t> </w:t>
      </w:r>
      <w:r>
        <w:rPr>
          <w:i/>
          <w:sz w:val="24"/>
        </w:rPr>
        <w:t>adresse</w:t>
      </w:r>
      <w:r>
        <w:rPr>
          <w:i/>
          <w:spacing w:val="-19"/>
          <w:sz w:val="24"/>
        </w:rPr>
        <w:t> </w:t>
      </w:r>
      <w:r>
        <w:rPr>
          <w:i/>
          <w:sz w:val="24"/>
        </w:rPr>
        <w:t>email,</w:t>
      </w:r>
      <w:r>
        <w:rPr>
          <w:i/>
          <w:spacing w:val="-19"/>
          <w:sz w:val="24"/>
        </w:rPr>
        <w:t> </w:t>
      </w:r>
      <w:r>
        <w:rPr>
          <w:i/>
          <w:sz w:val="24"/>
        </w:rPr>
        <w:t>adresse</w:t>
      </w:r>
      <w:r>
        <w:rPr>
          <w:i/>
          <w:spacing w:val="-19"/>
          <w:sz w:val="24"/>
        </w:rPr>
        <w:t> </w:t>
      </w:r>
      <w:r>
        <w:rPr>
          <w:i/>
          <w:sz w:val="24"/>
        </w:rPr>
        <w:t>d’expédition, Informations</w:t>
      </w:r>
      <w:r>
        <w:rPr>
          <w:i/>
          <w:spacing w:val="-6"/>
          <w:sz w:val="24"/>
        </w:rPr>
        <w:t> </w:t>
      </w:r>
      <w:r>
        <w:rPr>
          <w:i/>
          <w:sz w:val="24"/>
        </w:rPr>
        <w:t>de</w:t>
      </w:r>
      <w:r>
        <w:rPr>
          <w:i/>
          <w:spacing w:val="-8"/>
          <w:sz w:val="24"/>
        </w:rPr>
        <w:t> </w:t>
      </w:r>
      <w:r>
        <w:rPr>
          <w:i/>
          <w:sz w:val="24"/>
        </w:rPr>
        <w:t>carte</w:t>
      </w:r>
      <w:r>
        <w:rPr>
          <w:i/>
          <w:spacing w:val="-5"/>
          <w:sz w:val="24"/>
        </w:rPr>
        <w:t> </w:t>
      </w:r>
      <w:r>
        <w:rPr>
          <w:i/>
          <w:sz w:val="24"/>
        </w:rPr>
        <w:t>bancaire</w:t>
      </w:r>
      <w:r>
        <w:rPr>
          <w:i/>
          <w:spacing w:val="-6"/>
          <w:sz w:val="24"/>
        </w:rPr>
        <w:t> </w:t>
      </w:r>
      <w:r>
        <w:rPr>
          <w:i/>
          <w:sz w:val="24"/>
        </w:rPr>
        <w:t>et</w:t>
      </w:r>
      <w:r>
        <w:rPr>
          <w:i/>
          <w:spacing w:val="-9"/>
          <w:sz w:val="24"/>
        </w:rPr>
        <w:t> </w:t>
      </w:r>
      <w:r>
        <w:rPr>
          <w:i/>
          <w:sz w:val="24"/>
        </w:rPr>
        <w:t>Données</w:t>
      </w:r>
      <w:r>
        <w:rPr>
          <w:i/>
          <w:spacing w:val="-6"/>
          <w:sz w:val="24"/>
        </w:rPr>
        <w:t> </w:t>
      </w:r>
      <w:r>
        <w:rPr>
          <w:i/>
          <w:sz w:val="24"/>
        </w:rPr>
        <w:t>de</w:t>
      </w:r>
      <w:r>
        <w:rPr>
          <w:i/>
          <w:spacing w:val="-8"/>
          <w:sz w:val="24"/>
        </w:rPr>
        <w:t> </w:t>
      </w:r>
      <w:r>
        <w:rPr>
          <w:i/>
          <w:sz w:val="24"/>
        </w:rPr>
        <w:t>transaction</w:t>
      </w:r>
      <w:r>
        <w:rPr>
          <w:i/>
          <w:spacing w:val="-8"/>
          <w:sz w:val="24"/>
        </w:rPr>
        <w:t> </w:t>
      </w:r>
      <w:r>
        <w:rPr>
          <w:i/>
          <w:sz w:val="24"/>
        </w:rPr>
        <w:t>afin</w:t>
      </w:r>
      <w:r>
        <w:rPr>
          <w:i/>
          <w:spacing w:val="-9"/>
          <w:sz w:val="24"/>
        </w:rPr>
        <w:t> </w:t>
      </w:r>
      <w:r>
        <w:rPr>
          <w:i/>
          <w:sz w:val="24"/>
        </w:rPr>
        <w:t>de</w:t>
      </w:r>
      <w:r>
        <w:rPr>
          <w:i/>
          <w:spacing w:val="-8"/>
          <w:sz w:val="24"/>
        </w:rPr>
        <w:t> </w:t>
      </w:r>
      <w:r>
        <w:rPr>
          <w:i/>
          <w:sz w:val="24"/>
        </w:rPr>
        <w:t>faciliter le</w:t>
      </w:r>
      <w:r>
        <w:rPr>
          <w:i/>
          <w:spacing w:val="-26"/>
          <w:sz w:val="24"/>
        </w:rPr>
        <w:t> </w:t>
      </w:r>
      <w:r>
        <w:rPr>
          <w:i/>
          <w:sz w:val="24"/>
        </w:rPr>
        <w:t>traitement</w:t>
      </w:r>
      <w:r>
        <w:rPr>
          <w:i/>
          <w:spacing w:val="-25"/>
          <w:sz w:val="24"/>
        </w:rPr>
        <w:t> </w:t>
      </w:r>
      <w:r>
        <w:rPr>
          <w:i/>
          <w:sz w:val="24"/>
        </w:rPr>
        <w:t>des</w:t>
      </w:r>
      <w:r>
        <w:rPr>
          <w:i/>
          <w:spacing w:val="-25"/>
          <w:sz w:val="24"/>
        </w:rPr>
        <w:t> </w:t>
      </w:r>
      <w:r>
        <w:rPr>
          <w:i/>
          <w:sz w:val="24"/>
        </w:rPr>
        <w:t>paiements,</w:t>
      </w:r>
      <w:r>
        <w:rPr>
          <w:i/>
          <w:spacing w:val="-22"/>
          <w:sz w:val="24"/>
        </w:rPr>
        <w:t> </w:t>
      </w:r>
      <w:r>
        <w:rPr>
          <w:i/>
          <w:sz w:val="24"/>
        </w:rPr>
        <w:t>l’exécution</w:t>
      </w:r>
      <w:r>
        <w:rPr>
          <w:i/>
          <w:spacing w:val="-25"/>
          <w:sz w:val="24"/>
        </w:rPr>
        <w:t> </w:t>
      </w:r>
      <w:r>
        <w:rPr>
          <w:i/>
          <w:sz w:val="24"/>
        </w:rPr>
        <w:t>des</w:t>
      </w:r>
      <w:r>
        <w:rPr>
          <w:i/>
          <w:spacing w:val="-23"/>
          <w:sz w:val="24"/>
        </w:rPr>
        <w:t> </w:t>
      </w:r>
      <w:r>
        <w:rPr>
          <w:i/>
          <w:sz w:val="24"/>
        </w:rPr>
        <w:t>commandes</w:t>
      </w:r>
      <w:r>
        <w:rPr>
          <w:i/>
          <w:spacing w:val="-25"/>
          <w:sz w:val="24"/>
        </w:rPr>
        <w:t> </w:t>
      </w:r>
      <w:r>
        <w:rPr>
          <w:i/>
          <w:sz w:val="24"/>
        </w:rPr>
        <w:t>et</w:t>
      </w:r>
      <w:r>
        <w:rPr>
          <w:i/>
          <w:spacing w:val="-25"/>
          <w:sz w:val="24"/>
        </w:rPr>
        <w:t> </w:t>
      </w:r>
      <w:r>
        <w:rPr>
          <w:i/>
          <w:sz w:val="24"/>
        </w:rPr>
        <w:t>la</w:t>
      </w:r>
      <w:r>
        <w:rPr>
          <w:i/>
          <w:spacing w:val="-25"/>
          <w:sz w:val="24"/>
        </w:rPr>
        <w:t> </w:t>
      </w:r>
      <w:r>
        <w:rPr>
          <w:i/>
          <w:sz w:val="24"/>
        </w:rPr>
        <w:t>résolution</w:t>
      </w:r>
      <w:r>
        <w:rPr>
          <w:i/>
          <w:spacing w:val="-25"/>
          <w:sz w:val="24"/>
        </w:rPr>
        <w:t> </w:t>
      </w:r>
      <w:r>
        <w:rPr>
          <w:i/>
          <w:sz w:val="24"/>
        </w:rPr>
        <w:t>des litiges (notamment les litiges liés aux paiements et aux expéditions) et d’aider à prévenir, détecter et enquêter sur les fraudes ou autres</w:t>
      </w:r>
      <w:r>
        <w:rPr>
          <w:i/>
          <w:spacing w:val="-43"/>
          <w:sz w:val="24"/>
        </w:rPr>
        <w:t> </w:t>
      </w:r>
      <w:r>
        <w:rPr>
          <w:i/>
          <w:sz w:val="24"/>
        </w:rPr>
        <w:t>activités interdites. Veuillez vous reporter aux politiques de confidentialité de ces tierces parties pour de plus amples informations sur leurs pratiques en</w:t>
      </w:r>
      <w:r>
        <w:rPr>
          <w:i/>
          <w:spacing w:val="-40"/>
          <w:sz w:val="24"/>
        </w:rPr>
        <w:t> </w:t>
      </w:r>
      <w:r>
        <w:rPr>
          <w:i/>
          <w:sz w:val="24"/>
        </w:rPr>
        <w:t>la matière. »</w:t>
      </w:r>
    </w:p>
    <w:p>
      <w:pPr>
        <w:pStyle w:val="Heading1"/>
        <w:spacing w:line="208" w:lineRule="auto" w:before="159"/>
        <w:ind w:right="195"/>
        <w:rPr>
          <w:b w:val="0"/>
        </w:rPr>
      </w:pPr>
      <w:r>
        <w:rPr/>
        <w:t>Clause n°21 de la Politique de confidentialité de Twitter du 30 septembre 2016 </w:t>
      </w:r>
      <w:r>
        <w:rPr>
          <w:b w:val="0"/>
        </w:rPr>
        <w:t>:</w:t>
      </w:r>
    </w:p>
    <w:p>
      <w:pPr>
        <w:spacing w:line="208" w:lineRule="auto" w:before="163"/>
        <w:ind w:left="2260" w:right="192" w:firstLine="0"/>
        <w:jc w:val="both"/>
        <w:rPr>
          <w:sz w:val="24"/>
        </w:rPr>
      </w:pPr>
      <w:r>
        <w:rPr>
          <w:sz w:val="24"/>
        </w:rPr>
        <w:t>«</w:t>
      </w:r>
      <w:r>
        <w:rPr>
          <w:spacing w:val="-37"/>
          <w:sz w:val="24"/>
        </w:rPr>
        <w:t> </w:t>
      </w:r>
      <w:r>
        <w:rPr>
          <w:b/>
          <w:sz w:val="24"/>
        </w:rPr>
        <w:t>Transactions</w:t>
      </w:r>
      <w:r>
        <w:rPr>
          <w:b/>
          <w:spacing w:val="-29"/>
          <w:sz w:val="24"/>
        </w:rPr>
        <w:t> </w:t>
      </w:r>
      <w:r>
        <w:rPr>
          <w:b/>
          <w:sz w:val="24"/>
        </w:rPr>
        <w:t>commerciales</w:t>
      </w:r>
      <w:r>
        <w:rPr>
          <w:b/>
          <w:spacing w:val="-28"/>
          <w:sz w:val="24"/>
        </w:rPr>
        <w:t> </w:t>
      </w:r>
      <w:r>
        <w:rPr>
          <w:sz w:val="24"/>
        </w:rPr>
        <w:t>:</w:t>
      </w:r>
      <w:r>
        <w:rPr>
          <w:spacing w:val="-27"/>
          <w:sz w:val="24"/>
        </w:rPr>
        <w:t> </w:t>
      </w:r>
      <w:r>
        <w:rPr>
          <w:i/>
          <w:sz w:val="24"/>
        </w:rPr>
        <w:t>Si</w:t>
      </w:r>
      <w:r>
        <w:rPr>
          <w:i/>
          <w:spacing w:val="-27"/>
          <w:sz w:val="24"/>
        </w:rPr>
        <w:t> </w:t>
      </w:r>
      <w:r>
        <w:rPr>
          <w:i/>
          <w:sz w:val="24"/>
        </w:rPr>
        <w:t>vous</w:t>
      </w:r>
      <w:r>
        <w:rPr>
          <w:i/>
          <w:spacing w:val="-26"/>
          <w:sz w:val="24"/>
        </w:rPr>
        <w:t> </w:t>
      </w:r>
      <w:r>
        <w:rPr>
          <w:i/>
          <w:sz w:val="24"/>
        </w:rPr>
        <w:t>effectuez</w:t>
      </w:r>
      <w:r>
        <w:rPr>
          <w:i/>
          <w:spacing w:val="-27"/>
          <w:sz w:val="24"/>
        </w:rPr>
        <w:t> </w:t>
      </w:r>
      <w:r>
        <w:rPr>
          <w:i/>
          <w:sz w:val="24"/>
        </w:rPr>
        <w:t>un</w:t>
      </w:r>
      <w:r>
        <w:rPr>
          <w:i/>
          <w:spacing w:val="-26"/>
          <w:sz w:val="24"/>
        </w:rPr>
        <w:t> </w:t>
      </w:r>
      <w:r>
        <w:rPr>
          <w:i/>
          <w:sz w:val="24"/>
        </w:rPr>
        <w:t>paiement</w:t>
      </w:r>
      <w:r>
        <w:rPr>
          <w:i/>
          <w:spacing w:val="-27"/>
          <w:sz w:val="24"/>
        </w:rPr>
        <w:t> </w:t>
      </w:r>
      <w:r>
        <w:rPr>
          <w:i/>
          <w:sz w:val="24"/>
        </w:rPr>
        <w:t>dans</w:t>
      </w:r>
      <w:r>
        <w:rPr>
          <w:i/>
          <w:spacing w:val="-26"/>
          <w:sz w:val="24"/>
        </w:rPr>
        <w:t> </w:t>
      </w:r>
      <w:r>
        <w:rPr>
          <w:i/>
          <w:sz w:val="24"/>
        </w:rPr>
        <w:t>le</w:t>
      </w:r>
      <w:r>
        <w:rPr>
          <w:i/>
          <w:spacing w:val="-31"/>
          <w:sz w:val="24"/>
        </w:rPr>
        <w:t> </w:t>
      </w:r>
      <w:r>
        <w:rPr>
          <w:i/>
          <w:sz w:val="24"/>
        </w:rPr>
        <w:t>cadre </w:t>
      </w:r>
      <w:r>
        <w:rPr>
          <w:i/>
          <w:sz w:val="24"/>
        </w:rPr>
        <w:t>d’une</w:t>
      </w:r>
      <w:r>
        <w:rPr>
          <w:i/>
          <w:spacing w:val="-9"/>
          <w:sz w:val="24"/>
        </w:rPr>
        <w:t> </w:t>
      </w:r>
      <w:r>
        <w:rPr>
          <w:i/>
          <w:sz w:val="24"/>
        </w:rPr>
        <w:t>transaction</w:t>
      </w:r>
      <w:r>
        <w:rPr>
          <w:i/>
          <w:spacing w:val="-12"/>
          <w:sz w:val="24"/>
        </w:rPr>
        <w:t> </w:t>
      </w:r>
      <w:r>
        <w:rPr>
          <w:i/>
          <w:sz w:val="24"/>
        </w:rPr>
        <w:t>commerciale</w:t>
      </w:r>
      <w:r>
        <w:rPr>
          <w:i/>
          <w:spacing w:val="-9"/>
          <w:sz w:val="24"/>
        </w:rPr>
        <w:t> </w:t>
      </w:r>
      <w:r>
        <w:rPr>
          <w:i/>
          <w:sz w:val="24"/>
        </w:rPr>
        <w:t>par</w:t>
      </w:r>
      <w:r>
        <w:rPr>
          <w:i/>
          <w:spacing w:val="-8"/>
          <w:sz w:val="24"/>
        </w:rPr>
        <w:t> </w:t>
      </w:r>
      <w:r>
        <w:rPr>
          <w:i/>
          <w:sz w:val="24"/>
        </w:rPr>
        <w:t>le</w:t>
      </w:r>
      <w:r>
        <w:rPr>
          <w:i/>
          <w:spacing w:val="-9"/>
          <w:sz w:val="24"/>
        </w:rPr>
        <w:t> </w:t>
      </w:r>
      <w:r>
        <w:rPr>
          <w:i/>
          <w:sz w:val="24"/>
        </w:rPr>
        <w:t>biais</w:t>
      </w:r>
      <w:r>
        <w:rPr>
          <w:i/>
          <w:spacing w:val="-9"/>
          <w:sz w:val="24"/>
        </w:rPr>
        <w:t> </w:t>
      </w:r>
      <w:r>
        <w:rPr>
          <w:i/>
          <w:sz w:val="24"/>
        </w:rPr>
        <w:t>de</w:t>
      </w:r>
      <w:r>
        <w:rPr>
          <w:i/>
          <w:spacing w:val="-9"/>
          <w:sz w:val="24"/>
        </w:rPr>
        <w:t> </w:t>
      </w:r>
      <w:r>
        <w:rPr>
          <w:i/>
          <w:sz w:val="24"/>
        </w:rPr>
        <w:t>nos</w:t>
      </w:r>
      <w:r>
        <w:rPr>
          <w:i/>
          <w:spacing w:val="-9"/>
          <w:sz w:val="24"/>
        </w:rPr>
        <w:t> </w:t>
      </w:r>
      <w:r>
        <w:rPr>
          <w:i/>
          <w:sz w:val="24"/>
        </w:rPr>
        <w:t>Services,</w:t>
      </w:r>
      <w:r>
        <w:rPr>
          <w:i/>
          <w:spacing w:val="-8"/>
          <w:sz w:val="24"/>
        </w:rPr>
        <w:t> </w:t>
      </w:r>
      <w:r>
        <w:rPr>
          <w:i/>
          <w:sz w:val="24"/>
        </w:rPr>
        <w:t>nous</w:t>
      </w:r>
      <w:r>
        <w:rPr>
          <w:i/>
          <w:spacing w:val="-9"/>
          <w:sz w:val="24"/>
        </w:rPr>
        <w:t> </w:t>
      </w:r>
      <w:r>
        <w:rPr>
          <w:i/>
          <w:sz w:val="24"/>
        </w:rPr>
        <w:t>pouvons être</w:t>
      </w:r>
      <w:r>
        <w:rPr>
          <w:i/>
          <w:spacing w:val="-12"/>
          <w:sz w:val="24"/>
        </w:rPr>
        <w:t> </w:t>
      </w:r>
      <w:r>
        <w:rPr>
          <w:i/>
          <w:sz w:val="24"/>
        </w:rPr>
        <w:t>amenés</w:t>
      </w:r>
      <w:r>
        <w:rPr>
          <w:i/>
          <w:spacing w:val="-11"/>
          <w:sz w:val="24"/>
        </w:rPr>
        <w:t> </w:t>
      </w:r>
      <w:r>
        <w:rPr>
          <w:i/>
          <w:sz w:val="24"/>
        </w:rPr>
        <w:t>à</w:t>
      </w:r>
      <w:r>
        <w:rPr>
          <w:i/>
          <w:spacing w:val="-11"/>
          <w:sz w:val="24"/>
        </w:rPr>
        <w:t> </w:t>
      </w:r>
      <w:r>
        <w:rPr>
          <w:i/>
          <w:sz w:val="24"/>
        </w:rPr>
        <w:t>fournir</w:t>
      </w:r>
      <w:r>
        <w:rPr>
          <w:i/>
          <w:spacing w:val="-11"/>
          <w:sz w:val="24"/>
        </w:rPr>
        <w:t> </w:t>
      </w:r>
      <w:r>
        <w:rPr>
          <w:i/>
          <w:sz w:val="24"/>
        </w:rPr>
        <w:t>au</w:t>
      </w:r>
      <w:r>
        <w:rPr>
          <w:i/>
          <w:spacing w:val="-11"/>
          <w:sz w:val="24"/>
        </w:rPr>
        <w:t> </w:t>
      </w:r>
      <w:r>
        <w:rPr>
          <w:i/>
          <w:sz w:val="24"/>
        </w:rPr>
        <w:t>vendeur,</w:t>
      </w:r>
      <w:r>
        <w:rPr>
          <w:i/>
          <w:spacing w:val="-12"/>
          <w:sz w:val="24"/>
        </w:rPr>
        <w:t> </w:t>
      </w:r>
      <w:r>
        <w:rPr>
          <w:i/>
          <w:sz w:val="24"/>
        </w:rPr>
        <w:t>au</w:t>
      </w:r>
      <w:r>
        <w:rPr>
          <w:i/>
          <w:spacing w:val="-11"/>
          <w:sz w:val="24"/>
        </w:rPr>
        <w:t> </w:t>
      </w:r>
      <w:r>
        <w:rPr>
          <w:i/>
          <w:sz w:val="24"/>
        </w:rPr>
        <w:t>commerce</w:t>
      </w:r>
      <w:r>
        <w:rPr>
          <w:i/>
          <w:spacing w:val="-11"/>
          <w:sz w:val="24"/>
        </w:rPr>
        <w:t> </w:t>
      </w:r>
      <w:r>
        <w:rPr>
          <w:i/>
          <w:sz w:val="24"/>
        </w:rPr>
        <w:t>en</w:t>
      </w:r>
      <w:r>
        <w:rPr>
          <w:i/>
          <w:spacing w:val="-11"/>
          <w:sz w:val="24"/>
        </w:rPr>
        <w:t> </w:t>
      </w:r>
      <w:r>
        <w:rPr>
          <w:i/>
          <w:sz w:val="24"/>
        </w:rPr>
        <w:t>ligne,</w:t>
      </w:r>
      <w:r>
        <w:rPr>
          <w:i/>
          <w:spacing w:val="-11"/>
          <w:sz w:val="24"/>
        </w:rPr>
        <w:t> </w:t>
      </w:r>
      <w:r>
        <w:rPr>
          <w:i/>
          <w:sz w:val="24"/>
        </w:rPr>
        <w:t>à</w:t>
      </w:r>
      <w:r>
        <w:rPr>
          <w:i/>
          <w:spacing w:val="-11"/>
          <w:sz w:val="24"/>
        </w:rPr>
        <w:t> </w:t>
      </w:r>
      <w:r>
        <w:rPr>
          <w:i/>
          <w:sz w:val="24"/>
        </w:rPr>
        <w:t>la</w:t>
      </w:r>
      <w:r>
        <w:rPr>
          <w:i/>
          <w:spacing w:val="-12"/>
          <w:sz w:val="24"/>
        </w:rPr>
        <w:t> </w:t>
      </w:r>
      <w:r>
        <w:rPr>
          <w:i/>
          <w:sz w:val="24"/>
        </w:rPr>
        <w:t>marketplace ou à l’organisation caritative vos nom, adresse e-mail, adresse d’expédition, Informations de paiement et Données de transaction afin</w:t>
      </w:r>
      <w:r>
        <w:rPr>
          <w:i/>
          <w:spacing w:val="-43"/>
          <w:sz w:val="24"/>
        </w:rPr>
        <w:t> </w:t>
      </w:r>
      <w:r>
        <w:rPr>
          <w:i/>
          <w:sz w:val="24"/>
        </w:rPr>
        <w:t>de faciliter le traitement des paiements, l’exécution des commandes et la résolution des litiges (notamment les litiges liés aux paiements et aux expéditions),</w:t>
      </w:r>
      <w:r>
        <w:rPr>
          <w:i/>
          <w:spacing w:val="-5"/>
          <w:sz w:val="24"/>
        </w:rPr>
        <w:t> </w:t>
      </w:r>
      <w:r>
        <w:rPr>
          <w:i/>
          <w:sz w:val="24"/>
        </w:rPr>
        <w:t>et</w:t>
      </w:r>
      <w:r>
        <w:rPr>
          <w:i/>
          <w:spacing w:val="-4"/>
          <w:sz w:val="24"/>
        </w:rPr>
        <w:t> </w:t>
      </w:r>
      <w:r>
        <w:rPr>
          <w:i/>
          <w:sz w:val="24"/>
        </w:rPr>
        <w:t>d’aider</w:t>
      </w:r>
      <w:r>
        <w:rPr>
          <w:i/>
          <w:spacing w:val="-7"/>
          <w:sz w:val="24"/>
        </w:rPr>
        <w:t> </w:t>
      </w:r>
      <w:r>
        <w:rPr>
          <w:i/>
          <w:sz w:val="24"/>
        </w:rPr>
        <w:t>à</w:t>
      </w:r>
      <w:r>
        <w:rPr>
          <w:i/>
          <w:spacing w:val="-5"/>
          <w:sz w:val="24"/>
        </w:rPr>
        <w:t> </w:t>
      </w:r>
      <w:r>
        <w:rPr>
          <w:i/>
          <w:sz w:val="24"/>
        </w:rPr>
        <w:t>prévenir,</w:t>
      </w:r>
      <w:r>
        <w:rPr>
          <w:i/>
          <w:spacing w:val="-4"/>
          <w:sz w:val="24"/>
        </w:rPr>
        <w:t> </w:t>
      </w:r>
      <w:r>
        <w:rPr>
          <w:i/>
          <w:sz w:val="24"/>
        </w:rPr>
        <w:t>détecter</w:t>
      </w:r>
      <w:r>
        <w:rPr>
          <w:i/>
          <w:spacing w:val="-4"/>
          <w:sz w:val="24"/>
        </w:rPr>
        <w:t> </w:t>
      </w:r>
      <w:r>
        <w:rPr>
          <w:i/>
          <w:sz w:val="24"/>
        </w:rPr>
        <w:t>et</w:t>
      </w:r>
      <w:r>
        <w:rPr>
          <w:i/>
          <w:spacing w:val="-4"/>
          <w:sz w:val="24"/>
        </w:rPr>
        <w:t> </w:t>
      </w:r>
      <w:r>
        <w:rPr>
          <w:i/>
          <w:sz w:val="24"/>
        </w:rPr>
        <w:t>enquêter</w:t>
      </w:r>
      <w:r>
        <w:rPr>
          <w:i/>
          <w:spacing w:val="-5"/>
          <w:sz w:val="24"/>
        </w:rPr>
        <w:t> </w:t>
      </w:r>
      <w:r>
        <w:rPr>
          <w:i/>
          <w:sz w:val="24"/>
        </w:rPr>
        <w:t>sur</w:t>
      </w:r>
      <w:r>
        <w:rPr>
          <w:i/>
          <w:spacing w:val="-4"/>
          <w:sz w:val="24"/>
        </w:rPr>
        <w:t> </w:t>
      </w:r>
      <w:r>
        <w:rPr>
          <w:i/>
          <w:sz w:val="24"/>
        </w:rPr>
        <w:t>les</w:t>
      </w:r>
      <w:r>
        <w:rPr>
          <w:i/>
          <w:spacing w:val="-4"/>
          <w:sz w:val="24"/>
        </w:rPr>
        <w:t> </w:t>
      </w:r>
      <w:r>
        <w:rPr>
          <w:i/>
          <w:sz w:val="24"/>
        </w:rPr>
        <w:t>fraudes</w:t>
      </w:r>
      <w:r>
        <w:rPr>
          <w:i/>
          <w:spacing w:val="-5"/>
          <w:sz w:val="24"/>
        </w:rPr>
        <w:t> </w:t>
      </w:r>
      <w:r>
        <w:rPr>
          <w:i/>
          <w:sz w:val="24"/>
        </w:rPr>
        <w:t>ou autres activités interdites. Veuillez vous reporter aux politiques de confidentialité</w:t>
      </w:r>
      <w:r>
        <w:rPr>
          <w:i/>
          <w:spacing w:val="-9"/>
          <w:sz w:val="24"/>
        </w:rPr>
        <w:t> </w:t>
      </w:r>
      <w:r>
        <w:rPr>
          <w:i/>
          <w:sz w:val="24"/>
        </w:rPr>
        <w:t>de</w:t>
      </w:r>
      <w:r>
        <w:rPr>
          <w:i/>
          <w:spacing w:val="-12"/>
          <w:sz w:val="24"/>
        </w:rPr>
        <w:t> </w:t>
      </w:r>
      <w:r>
        <w:rPr>
          <w:i/>
          <w:sz w:val="24"/>
        </w:rPr>
        <w:t>ces</w:t>
      </w:r>
      <w:r>
        <w:rPr>
          <w:i/>
          <w:spacing w:val="-8"/>
          <w:sz w:val="24"/>
        </w:rPr>
        <w:t> </w:t>
      </w:r>
      <w:r>
        <w:rPr>
          <w:i/>
          <w:sz w:val="24"/>
        </w:rPr>
        <w:t>tierces</w:t>
      </w:r>
      <w:r>
        <w:rPr>
          <w:i/>
          <w:spacing w:val="-9"/>
          <w:sz w:val="24"/>
        </w:rPr>
        <w:t> </w:t>
      </w:r>
      <w:r>
        <w:rPr>
          <w:i/>
          <w:sz w:val="24"/>
        </w:rPr>
        <w:t>parties</w:t>
      </w:r>
      <w:r>
        <w:rPr>
          <w:i/>
          <w:spacing w:val="-8"/>
          <w:sz w:val="24"/>
        </w:rPr>
        <w:t> </w:t>
      </w:r>
      <w:r>
        <w:rPr>
          <w:i/>
          <w:sz w:val="24"/>
        </w:rPr>
        <w:t>pour</w:t>
      </w:r>
      <w:r>
        <w:rPr>
          <w:i/>
          <w:spacing w:val="-9"/>
          <w:sz w:val="24"/>
        </w:rPr>
        <w:t> </w:t>
      </w:r>
      <w:r>
        <w:rPr>
          <w:i/>
          <w:sz w:val="24"/>
        </w:rPr>
        <w:t>de</w:t>
      </w:r>
      <w:r>
        <w:rPr>
          <w:i/>
          <w:spacing w:val="-8"/>
          <w:sz w:val="24"/>
        </w:rPr>
        <w:t> </w:t>
      </w:r>
      <w:r>
        <w:rPr>
          <w:i/>
          <w:sz w:val="24"/>
        </w:rPr>
        <w:t>plus</w:t>
      </w:r>
      <w:r>
        <w:rPr>
          <w:i/>
          <w:spacing w:val="-9"/>
          <w:sz w:val="24"/>
        </w:rPr>
        <w:t> </w:t>
      </w:r>
      <w:r>
        <w:rPr>
          <w:i/>
          <w:sz w:val="24"/>
        </w:rPr>
        <w:t>amples</w:t>
      </w:r>
      <w:r>
        <w:rPr>
          <w:i/>
          <w:spacing w:val="-8"/>
          <w:sz w:val="24"/>
        </w:rPr>
        <w:t> </w:t>
      </w:r>
      <w:r>
        <w:rPr>
          <w:i/>
          <w:sz w:val="24"/>
        </w:rPr>
        <w:t>informations</w:t>
      </w:r>
      <w:r>
        <w:rPr>
          <w:i/>
          <w:spacing w:val="-7"/>
          <w:sz w:val="24"/>
        </w:rPr>
        <w:t> </w:t>
      </w:r>
      <w:r>
        <w:rPr>
          <w:i/>
          <w:sz w:val="24"/>
        </w:rPr>
        <w:t>sur leurs pratiques en la matière</w:t>
      </w:r>
      <w:r>
        <w:rPr>
          <w:sz w:val="24"/>
        </w:rPr>
        <w:t>.</w:t>
      </w:r>
    </w:p>
    <w:p>
      <w:pPr>
        <w:pStyle w:val="BodyText"/>
      </w:pPr>
    </w:p>
    <w:p>
      <w:pPr>
        <w:pStyle w:val="BodyText"/>
        <w:spacing w:before="5"/>
      </w:pPr>
    </w:p>
    <w:p>
      <w:pPr>
        <w:pStyle w:val="BodyText"/>
        <w:spacing w:line="208" w:lineRule="auto" w:before="1"/>
        <w:ind w:left="2260" w:right="191"/>
        <w:jc w:val="both"/>
      </w:pPr>
      <w:r>
        <w:rPr/>
        <w:t>L’association</w:t>
      </w:r>
      <w:r>
        <w:rPr>
          <w:spacing w:val="-10"/>
        </w:rPr>
        <w:t> </w:t>
      </w:r>
      <w:r>
        <w:rPr/>
        <w:t>UFC-QUE</w:t>
      </w:r>
      <w:r>
        <w:rPr>
          <w:spacing w:val="-13"/>
        </w:rPr>
        <w:t> </w:t>
      </w:r>
      <w:r>
        <w:rPr/>
        <w:t>CHOISIR</w:t>
      </w:r>
      <w:r>
        <w:rPr>
          <w:spacing w:val="-9"/>
        </w:rPr>
        <w:t> </w:t>
      </w:r>
      <w:r>
        <w:rPr/>
        <w:t>observe</w:t>
      </w:r>
      <w:r>
        <w:rPr>
          <w:spacing w:val="-12"/>
        </w:rPr>
        <w:t> </w:t>
      </w:r>
      <w:r>
        <w:rPr/>
        <w:t>à</w:t>
      </w:r>
      <w:r>
        <w:rPr>
          <w:spacing w:val="-10"/>
        </w:rPr>
        <w:t> </w:t>
      </w:r>
      <w:r>
        <w:rPr/>
        <w:t>titre</w:t>
      </w:r>
      <w:r>
        <w:rPr>
          <w:spacing w:val="-11"/>
        </w:rPr>
        <w:t> </w:t>
      </w:r>
      <w:r>
        <w:rPr/>
        <w:t>liminaire</w:t>
      </w:r>
      <w:r>
        <w:rPr>
          <w:spacing w:val="-9"/>
        </w:rPr>
        <w:t> </w:t>
      </w:r>
      <w:r>
        <w:rPr/>
        <w:t>que</w:t>
      </w:r>
      <w:r>
        <w:rPr>
          <w:spacing w:val="-9"/>
        </w:rPr>
        <w:t> </w:t>
      </w:r>
      <w:r>
        <w:rPr/>
        <w:t>la</w:t>
      </w:r>
      <w:r>
        <w:rPr>
          <w:spacing w:val="-12"/>
        </w:rPr>
        <w:t> </w:t>
      </w:r>
      <w:r>
        <w:rPr/>
        <w:t>société défenderesse précise dans ses écritures « qu’à ce jour, cette</w:t>
      </w:r>
      <w:r>
        <w:rPr>
          <w:spacing w:val="-43"/>
        </w:rPr>
        <w:t> </w:t>
      </w:r>
      <w:r>
        <w:rPr/>
        <w:t>fonctionnalité d'achat</w:t>
      </w:r>
      <w:r>
        <w:rPr>
          <w:spacing w:val="-13"/>
        </w:rPr>
        <w:t> </w:t>
      </w:r>
      <w:r>
        <w:rPr/>
        <w:t>n’est</w:t>
      </w:r>
      <w:r>
        <w:rPr>
          <w:spacing w:val="-13"/>
        </w:rPr>
        <w:t> </w:t>
      </w:r>
      <w:r>
        <w:rPr/>
        <w:t>disponible</w:t>
      </w:r>
      <w:r>
        <w:rPr>
          <w:spacing w:val="-15"/>
        </w:rPr>
        <w:t> </w:t>
      </w:r>
      <w:r>
        <w:rPr/>
        <w:t>que</w:t>
      </w:r>
      <w:r>
        <w:rPr>
          <w:spacing w:val="-17"/>
        </w:rPr>
        <w:t> </w:t>
      </w:r>
      <w:r>
        <w:rPr/>
        <w:t>pour</w:t>
      </w:r>
      <w:r>
        <w:rPr>
          <w:spacing w:val="-16"/>
        </w:rPr>
        <w:t> </w:t>
      </w:r>
      <w:r>
        <w:rPr/>
        <w:t>les</w:t>
      </w:r>
      <w:r>
        <w:rPr>
          <w:spacing w:val="-13"/>
        </w:rPr>
        <w:t> </w:t>
      </w:r>
      <w:r>
        <w:rPr/>
        <w:t>utilisateurs</w:t>
      </w:r>
      <w:r>
        <w:rPr>
          <w:spacing w:val="-13"/>
        </w:rPr>
        <w:t> </w:t>
      </w:r>
      <w:r>
        <w:rPr/>
        <w:t>situés</w:t>
      </w:r>
      <w:r>
        <w:rPr>
          <w:spacing w:val="-13"/>
        </w:rPr>
        <w:t> </w:t>
      </w:r>
      <w:r>
        <w:rPr/>
        <w:t>aux</w:t>
      </w:r>
      <w:r>
        <w:rPr>
          <w:spacing w:val="-13"/>
        </w:rPr>
        <w:t> </w:t>
      </w:r>
      <w:r>
        <w:rPr/>
        <w:t>États-Unis</w:t>
      </w:r>
      <w:r>
        <w:rPr>
          <w:spacing w:val="-13"/>
        </w:rPr>
        <w:t> </w:t>
      </w:r>
      <w:r>
        <w:rPr/>
        <w:t>et</w:t>
      </w:r>
      <w:r>
        <w:rPr>
          <w:spacing w:val="-13"/>
        </w:rPr>
        <w:t> </w:t>
      </w:r>
      <w:r>
        <w:rPr/>
        <w:t>se connectant à partir d’un smartphone ainsi que TWITTER le précise dans son</w:t>
      </w:r>
      <w:r>
        <w:rPr>
          <w:spacing w:val="-23"/>
        </w:rPr>
        <w:t> </w:t>
      </w:r>
      <w:r>
        <w:rPr/>
        <w:t>Centre</w:t>
      </w:r>
      <w:r>
        <w:rPr>
          <w:spacing w:val="-23"/>
        </w:rPr>
        <w:t> </w:t>
      </w:r>
      <w:r>
        <w:rPr/>
        <w:t>d’aide</w:t>
      </w:r>
      <w:r>
        <w:rPr>
          <w:spacing w:val="-23"/>
        </w:rPr>
        <w:t> </w:t>
      </w:r>
      <w:r>
        <w:rPr>
          <w:spacing w:val="-5"/>
        </w:rPr>
        <w:t>».</w:t>
      </w:r>
      <w:r>
        <w:rPr>
          <w:spacing w:val="-21"/>
        </w:rPr>
        <w:t> </w:t>
      </w:r>
      <w:r>
        <w:rPr/>
        <w:t>L’utilisateur</w:t>
      </w:r>
      <w:r>
        <w:rPr>
          <w:spacing w:val="-22"/>
        </w:rPr>
        <w:t> </w:t>
      </w:r>
      <w:r>
        <w:rPr/>
        <w:t>devrait</w:t>
      </w:r>
      <w:r>
        <w:rPr>
          <w:spacing w:val="-20"/>
        </w:rPr>
        <w:t> </w:t>
      </w:r>
      <w:r>
        <w:rPr/>
        <w:t>donc</w:t>
      </w:r>
      <w:r>
        <w:rPr>
          <w:spacing w:val="-23"/>
        </w:rPr>
        <w:t> </w:t>
      </w:r>
      <w:r>
        <w:rPr/>
        <w:t>se</w:t>
      </w:r>
      <w:r>
        <w:rPr>
          <w:spacing w:val="-20"/>
        </w:rPr>
        <w:t> </w:t>
      </w:r>
      <w:r>
        <w:rPr/>
        <w:t>rendre</w:t>
      </w:r>
      <w:r>
        <w:rPr>
          <w:spacing w:val="-22"/>
        </w:rPr>
        <w:t> </w:t>
      </w:r>
      <w:r>
        <w:rPr/>
        <w:t>sur</w:t>
      </w:r>
      <w:r>
        <w:rPr>
          <w:spacing w:val="-20"/>
        </w:rPr>
        <w:t> </w:t>
      </w:r>
      <w:r>
        <w:rPr/>
        <w:t>une</w:t>
      </w:r>
      <w:r>
        <w:rPr>
          <w:spacing w:val="-23"/>
        </w:rPr>
        <w:t> </w:t>
      </w:r>
      <w:r>
        <w:rPr/>
        <w:t>page</w:t>
      </w:r>
      <w:r>
        <w:rPr>
          <w:spacing w:val="-24"/>
        </w:rPr>
        <w:t> </w:t>
      </w:r>
      <w:r>
        <w:rPr/>
        <w:t>ad</w:t>
      </w:r>
      <w:r>
        <w:rPr>
          <w:spacing w:val="-22"/>
        </w:rPr>
        <w:t> </w:t>
      </w:r>
      <w:r>
        <w:rPr/>
        <w:t>hoc pour savoir que cette clause ne s’applique pas à lui, aucun lien</w:t>
      </w:r>
      <w:r>
        <w:rPr>
          <w:spacing w:val="-36"/>
        </w:rPr>
        <w:t> </w:t>
      </w:r>
      <w:r>
        <w:rPr/>
        <w:t>hypertexte ne figurant dans la clause n° 17</w:t>
      </w:r>
      <w:r>
        <w:rPr>
          <w:spacing w:val="-13"/>
        </w:rPr>
        <w:t> </w:t>
      </w:r>
      <w:r>
        <w:rPr/>
        <w:t>bis.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1"/>
        <w:jc w:val="both"/>
      </w:pPr>
      <w:bookmarkStart w:name="Page 177" w:id="193"/>
      <w:bookmarkEnd w:id="193"/>
      <w:r>
        <w:rPr/>
      </w:r>
      <w:r>
        <w:rPr/>
        <w:t>L’association reproche également aux clauses précitées de ne pas faire expressément référence à la notion de données à caractère personnel, TWITTER préférant employer les termes « nom » et « Données de transaction </w:t>
      </w:r>
      <w:r>
        <w:rPr>
          <w:spacing w:val="-5"/>
        </w:rPr>
        <w:t>», </w:t>
      </w:r>
      <w:r>
        <w:rPr/>
        <w:t>alors que ces dispositions sont relatives à l’utilisation de données</w:t>
      </w:r>
      <w:r>
        <w:rPr>
          <w:spacing w:val="-28"/>
        </w:rPr>
        <w:t> </w:t>
      </w:r>
      <w:r>
        <w:rPr/>
        <w:t>à</w:t>
      </w:r>
      <w:r>
        <w:rPr>
          <w:spacing w:val="-29"/>
        </w:rPr>
        <w:t> </w:t>
      </w:r>
      <w:r>
        <w:rPr/>
        <w:t>caractère</w:t>
      </w:r>
      <w:r>
        <w:rPr>
          <w:spacing w:val="-31"/>
        </w:rPr>
        <w:t> </w:t>
      </w:r>
      <w:r>
        <w:rPr/>
        <w:t>personnel,</w:t>
      </w:r>
      <w:r>
        <w:rPr>
          <w:spacing w:val="-27"/>
        </w:rPr>
        <w:t> </w:t>
      </w:r>
      <w:r>
        <w:rPr/>
        <w:t>contrevenant</w:t>
      </w:r>
      <w:r>
        <w:rPr>
          <w:spacing w:val="-27"/>
        </w:rPr>
        <w:t> </w:t>
      </w:r>
      <w:r>
        <w:rPr/>
        <w:t>ainsi</w:t>
      </w:r>
      <w:r>
        <w:rPr>
          <w:spacing w:val="-27"/>
        </w:rPr>
        <w:t> </w:t>
      </w:r>
      <w:r>
        <w:rPr/>
        <w:t>aux</w:t>
      </w:r>
      <w:r>
        <w:rPr>
          <w:spacing w:val="-27"/>
        </w:rPr>
        <w:t> </w:t>
      </w:r>
      <w:r>
        <w:rPr/>
        <w:t>dispositions</w:t>
      </w:r>
      <w:r>
        <w:rPr>
          <w:spacing w:val="-27"/>
        </w:rPr>
        <w:t> </w:t>
      </w:r>
      <w:r>
        <w:rPr/>
        <w:t>es</w:t>
      </w:r>
      <w:r>
        <w:rPr>
          <w:spacing w:val="-27"/>
        </w:rPr>
        <w:t> </w:t>
      </w:r>
      <w:r>
        <w:rPr/>
        <w:t>article 6 de la loi Informatique et Libertés et des articles </w:t>
      </w:r>
      <w:r>
        <w:rPr>
          <w:spacing w:val="-3"/>
        </w:rPr>
        <w:t>L. </w:t>
      </w:r>
      <w:r>
        <w:rPr/>
        <w:t>111-1, </w:t>
      </w:r>
      <w:r>
        <w:rPr>
          <w:spacing w:val="-3"/>
        </w:rPr>
        <w:t>L. </w:t>
      </w:r>
      <w:r>
        <w:rPr/>
        <w:t>111-2, </w:t>
      </w:r>
      <w:r>
        <w:rPr>
          <w:spacing w:val="-5"/>
        </w:rPr>
        <w:t>L. </w:t>
      </w:r>
      <w:r>
        <w:rPr/>
        <w:t>121-17</w:t>
      </w:r>
      <w:r>
        <w:rPr>
          <w:spacing w:val="-6"/>
        </w:rPr>
        <w:t> </w:t>
      </w:r>
      <w:r>
        <w:rPr/>
        <w:t>et</w:t>
      </w:r>
      <w:r>
        <w:rPr>
          <w:spacing w:val="-5"/>
        </w:rPr>
        <w:t> </w:t>
      </w:r>
      <w:r>
        <w:rPr>
          <w:spacing w:val="-4"/>
        </w:rPr>
        <w:t>L.</w:t>
      </w:r>
      <w:r>
        <w:rPr>
          <w:spacing w:val="-5"/>
        </w:rPr>
        <w:t> </w:t>
      </w:r>
      <w:r>
        <w:rPr/>
        <w:t>121-19</w:t>
      </w:r>
      <w:r>
        <w:rPr>
          <w:spacing w:val="-6"/>
        </w:rPr>
        <w:t> </w:t>
      </w:r>
      <w:r>
        <w:rPr/>
        <w:t>du</w:t>
      </w:r>
      <w:r>
        <w:rPr>
          <w:spacing w:val="-5"/>
        </w:rPr>
        <w:t> </w:t>
      </w:r>
      <w:r>
        <w:rPr/>
        <w:t>code</w:t>
      </w:r>
      <w:r>
        <w:rPr>
          <w:spacing w:val="-5"/>
        </w:rPr>
        <w:t> </w:t>
      </w:r>
      <w:r>
        <w:rPr/>
        <w:t>de</w:t>
      </w:r>
      <w:r>
        <w:rPr>
          <w:spacing w:val="-8"/>
        </w:rPr>
        <w:t> </w:t>
      </w:r>
      <w:r>
        <w:rPr/>
        <w:t>la</w:t>
      </w:r>
      <w:r>
        <w:rPr>
          <w:spacing w:val="-6"/>
        </w:rPr>
        <w:t> </w:t>
      </w:r>
      <w:r>
        <w:rPr/>
        <w:t>consommation</w:t>
      </w:r>
      <w:r>
        <w:rPr>
          <w:spacing w:val="-5"/>
        </w:rPr>
        <w:t> </w:t>
      </w:r>
      <w:r>
        <w:rPr/>
        <w:t>imposent</w:t>
      </w:r>
      <w:r>
        <w:rPr>
          <w:spacing w:val="-5"/>
        </w:rPr>
        <w:t> </w:t>
      </w:r>
      <w:r>
        <w:rPr/>
        <w:t>une</w:t>
      </w:r>
      <w:r>
        <w:rPr>
          <w:spacing w:val="-6"/>
        </w:rPr>
        <w:t> </w:t>
      </w:r>
      <w:r>
        <w:rPr/>
        <w:t>obligation de</w:t>
      </w:r>
      <w:r>
        <w:rPr>
          <w:spacing w:val="-30"/>
        </w:rPr>
        <w:t> </w:t>
      </w:r>
      <w:r>
        <w:rPr/>
        <w:t>communication</w:t>
      </w:r>
      <w:r>
        <w:rPr>
          <w:spacing w:val="-25"/>
        </w:rPr>
        <w:t> </w:t>
      </w:r>
      <w:r>
        <w:rPr/>
        <w:t>des</w:t>
      </w:r>
      <w:r>
        <w:rPr>
          <w:spacing w:val="-26"/>
        </w:rPr>
        <w:t> </w:t>
      </w:r>
      <w:r>
        <w:rPr/>
        <w:t>caractéristiques</w:t>
      </w:r>
      <w:r>
        <w:rPr>
          <w:spacing w:val="-25"/>
        </w:rPr>
        <w:t> </w:t>
      </w:r>
      <w:r>
        <w:rPr/>
        <w:t>essentielles</w:t>
      </w:r>
      <w:r>
        <w:rPr>
          <w:spacing w:val="-25"/>
        </w:rPr>
        <w:t> </w:t>
      </w:r>
      <w:r>
        <w:rPr/>
        <w:t>du</w:t>
      </w:r>
      <w:r>
        <w:rPr>
          <w:spacing w:val="-26"/>
        </w:rPr>
        <w:t> </w:t>
      </w:r>
      <w:r>
        <w:rPr>
          <w:spacing w:val="-3"/>
        </w:rPr>
        <w:t>service,</w:t>
      </w:r>
      <w:r>
        <w:rPr>
          <w:spacing w:val="-29"/>
        </w:rPr>
        <w:t> </w:t>
      </w:r>
      <w:r>
        <w:rPr/>
        <w:t>et</w:t>
      </w:r>
      <w:r>
        <w:rPr>
          <w:spacing w:val="-25"/>
        </w:rPr>
        <w:t> </w:t>
      </w:r>
      <w:r>
        <w:rPr/>
        <w:t>de</w:t>
      </w:r>
      <w:r>
        <w:rPr>
          <w:spacing w:val="-30"/>
        </w:rPr>
        <w:t> </w:t>
      </w:r>
      <w:r>
        <w:rPr/>
        <w:t>l’article</w:t>
      </w:r>
    </w:p>
    <w:p>
      <w:pPr>
        <w:pStyle w:val="BodyText"/>
        <w:spacing w:line="208" w:lineRule="auto"/>
        <w:ind w:left="2260" w:right="191"/>
        <w:jc w:val="both"/>
      </w:pPr>
      <w:r>
        <w:rPr/>
        <w:t>L. 133-2 du code de la consommation, du fait de leur imprécision. Elles seraient également abusives en créant un déséquilibre significatif entre le professionnel et l’utilisateur au sens de l’article L. 132-1 du code de la consommation, l’utilisateur n’étant pas en mesure selon elle de connaître les données à caractère personnel qui vont être utilisées par TWITTER.</w:t>
      </w:r>
    </w:p>
    <w:p>
      <w:pPr>
        <w:pStyle w:val="BodyText"/>
      </w:pPr>
    </w:p>
    <w:p>
      <w:pPr>
        <w:pStyle w:val="BodyText"/>
        <w:spacing w:before="6"/>
      </w:pPr>
    </w:p>
    <w:p>
      <w:pPr>
        <w:pStyle w:val="BodyText"/>
        <w:spacing w:line="208" w:lineRule="auto"/>
        <w:ind w:left="2260" w:right="191"/>
        <w:jc w:val="both"/>
      </w:pPr>
      <w:r>
        <w:rPr/>
        <w:t>Par ailleurs, les clauses prévoient la communication par TWITTER de données</w:t>
      </w:r>
      <w:r>
        <w:rPr>
          <w:spacing w:val="-5"/>
        </w:rPr>
        <w:t> </w:t>
      </w:r>
      <w:r>
        <w:rPr/>
        <w:t>personnelles</w:t>
      </w:r>
      <w:r>
        <w:rPr>
          <w:spacing w:val="-4"/>
        </w:rPr>
        <w:t> </w:t>
      </w:r>
      <w:r>
        <w:rPr/>
        <w:t>à</w:t>
      </w:r>
      <w:r>
        <w:rPr>
          <w:spacing w:val="-6"/>
        </w:rPr>
        <w:t> </w:t>
      </w:r>
      <w:r>
        <w:rPr/>
        <w:t>des</w:t>
      </w:r>
      <w:r>
        <w:rPr>
          <w:spacing w:val="-4"/>
        </w:rPr>
        <w:t> </w:t>
      </w:r>
      <w:r>
        <w:rPr/>
        <w:t>tiers</w:t>
      </w:r>
      <w:r>
        <w:rPr>
          <w:spacing w:val="-5"/>
        </w:rPr>
        <w:t> </w:t>
      </w:r>
      <w:r>
        <w:rPr/>
        <w:t>alors</w:t>
      </w:r>
      <w:r>
        <w:rPr>
          <w:spacing w:val="-4"/>
        </w:rPr>
        <w:t> </w:t>
      </w:r>
      <w:r>
        <w:rPr/>
        <w:t>que</w:t>
      </w:r>
      <w:r>
        <w:rPr>
          <w:spacing w:val="-6"/>
        </w:rPr>
        <w:t> </w:t>
      </w:r>
      <w:r>
        <w:rPr/>
        <w:t>l’emploi</w:t>
      </w:r>
      <w:r>
        <w:rPr>
          <w:spacing w:val="-4"/>
        </w:rPr>
        <w:t> </w:t>
      </w:r>
      <w:r>
        <w:rPr/>
        <w:t>de</w:t>
      </w:r>
      <w:r>
        <w:rPr>
          <w:spacing w:val="-5"/>
        </w:rPr>
        <w:t> </w:t>
      </w:r>
      <w:r>
        <w:rPr/>
        <w:t>termes</w:t>
      </w:r>
      <w:r>
        <w:rPr>
          <w:spacing w:val="-4"/>
        </w:rPr>
        <w:t> </w:t>
      </w:r>
      <w:r>
        <w:rPr/>
        <w:t>généraux</w:t>
      </w:r>
      <w:r>
        <w:rPr>
          <w:spacing w:val="-4"/>
        </w:rPr>
        <w:t> </w:t>
      </w:r>
      <w:r>
        <w:rPr/>
        <w:t>ne garantit</w:t>
      </w:r>
      <w:r>
        <w:rPr>
          <w:spacing w:val="-16"/>
        </w:rPr>
        <w:t> </w:t>
      </w:r>
      <w:r>
        <w:rPr/>
        <w:t>pas</w:t>
      </w:r>
      <w:r>
        <w:rPr>
          <w:spacing w:val="-16"/>
        </w:rPr>
        <w:t> </w:t>
      </w:r>
      <w:r>
        <w:rPr/>
        <w:t>selon</w:t>
      </w:r>
      <w:r>
        <w:rPr>
          <w:spacing w:val="-16"/>
        </w:rPr>
        <w:t> </w:t>
      </w:r>
      <w:r>
        <w:rPr/>
        <w:t>elle</w:t>
      </w:r>
      <w:r>
        <w:rPr>
          <w:spacing w:val="-17"/>
        </w:rPr>
        <w:t> </w:t>
      </w:r>
      <w:r>
        <w:rPr/>
        <w:t>à</w:t>
      </w:r>
      <w:r>
        <w:rPr>
          <w:spacing w:val="-19"/>
        </w:rPr>
        <w:t> </w:t>
      </w:r>
      <w:r>
        <w:rPr/>
        <w:t>l’utilisateur</w:t>
      </w:r>
      <w:r>
        <w:rPr>
          <w:spacing w:val="-19"/>
        </w:rPr>
        <w:t> </w:t>
      </w:r>
      <w:r>
        <w:rPr/>
        <w:t>que</w:t>
      </w:r>
      <w:r>
        <w:rPr>
          <w:spacing w:val="-19"/>
        </w:rPr>
        <w:t> </w:t>
      </w:r>
      <w:r>
        <w:rPr/>
        <w:t>le</w:t>
      </w:r>
      <w:r>
        <w:rPr>
          <w:spacing w:val="-19"/>
        </w:rPr>
        <w:t> </w:t>
      </w:r>
      <w:r>
        <w:rPr/>
        <w:t>destinataire</w:t>
      </w:r>
      <w:r>
        <w:rPr>
          <w:spacing w:val="-20"/>
        </w:rPr>
        <w:t> </w:t>
      </w:r>
      <w:r>
        <w:rPr/>
        <w:t>des</w:t>
      </w:r>
      <w:r>
        <w:rPr>
          <w:spacing w:val="-19"/>
        </w:rPr>
        <w:t> </w:t>
      </w:r>
      <w:r>
        <w:rPr/>
        <w:t>données</w:t>
      </w:r>
      <w:r>
        <w:rPr>
          <w:spacing w:val="-19"/>
        </w:rPr>
        <w:t> </w:t>
      </w:r>
      <w:r>
        <w:rPr/>
        <w:t>est</w:t>
      </w:r>
      <w:r>
        <w:rPr>
          <w:spacing w:val="-16"/>
        </w:rPr>
        <w:t> </w:t>
      </w:r>
      <w:r>
        <w:rPr/>
        <w:t>bien le</w:t>
      </w:r>
      <w:r>
        <w:rPr>
          <w:spacing w:val="-19"/>
        </w:rPr>
        <w:t> </w:t>
      </w:r>
      <w:r>
        <w:rPr/>
        <w:t>vendeur</w:t>
      </w:r>
      <w:r>
        <w:rPr>
          <w:spacing w:val="-19"/>
        </w:rPr>
        <w:t> </w:t>
      </w:r>
      <w:r>
        <w:rPr/>
        <w:t>auprès</w:t>
      </w:r>
      <w:r>
        <w:rPr>
          <w:spacing w:val="-15"/>
        </w:rPr>
        <w:t> </w:t>
      </w:r>
      <w:r>
        <w:rPr/>
        <w:t>duquel</w:t>
      </w:r>
      <w:r>
        <w:rPr>
          <w:spacing w:val="-16"/>
        </w:rPr>
        <w:t> </w:t>
      </w:r>
      <w:r>
        <w:rPr/>
        <w:t>la</w:t>
      </w:r>
      <w:r>
        <w:rPr>
          <w:spacing w:val="-16"/>
        </w:rPr>
        <w:t> </w:t>
      </w:r>
      <w:r>
        <w:rPr/>
        <w:t>commande</w:t>
      </w:r>
      <w:r>
        <w:rPr>
          <w:spacing w:val="-14"/>
        </w:rPr>
        <w:t> </w:t>
      </w:r>
      <w:r>
        <w:rPr/>
        <w:t>a</w:t>
      </w:r>
      <w:r>
        <w:rPr>
          <w:spacing w:val="-18"/>
        </w:rPr>
        <w:t> </w:t>
      </w:r>
      <w:r>
        <w:rPr/>
        <w:t>été</w:t>
      </w:r>
      <w:r>
        <w:rPr>
          <w:spacing w:val="-18"/>
        </w:rPr>
        <w:t> </w:t>
      </w:r>
      <w:r>
        <w:rPr/>
        <w:t>effectivement</w:t>
      </w:r>
      <w:r>
        <w:rPr>
          <w:spacing w:val="-16"/>
        </w:rPr>
        <w:t> </w:t>
      </w:r>
      <w:r>
        <w:rPr/>
        <w:t>passée.</w:t>
      </w:r>
      <w:r>
        <w:rPr>
          <w:spacing w:val="-16"/>
        </w:rPr>
        <w:t> </w:t>
      </w:r>
      <w:r>
        <w:rPr/>
        <w:t>Elle</w:t>
      </w:r>
      <w:r>
        <w:rPr>
          <w:spacing w:val="-18"/>
        </w:rPr>
        <w:t> </w:t>
      </w:r>
      <w:r>
        <w:rPr/>
        <w:t>fait ainsi observer que tout vendeur de biens et de services a la possibilité d’avoir accès à de nombreuses données à caractère personnel de l’utilisateur.</w:t>
      </w:r>
      <w:r>
        <w:rPr>
          <w:spacing w:val="-28"/>
        </w:rPr>
        <w:t> </w:t>
      </w:r>
      <w:r>
        <w:rPr/>
        <w:t>Ces</w:t>
      </w:r>
      <w:r>
        <w:rPr>
          <w:spacing w:val="-27"/>
        </w:rPr>
        <w:t> </w:t>
      </w:r>
      <w:r>
        <w:rPr/>
        <w:t>clauses</w:t>
      </w:r>
      <w:r>
        <w:rPr>
          <w:spacing w:val="-27"/>
        </w:rPr>
        <w:t> </w:t>
      </w:r>
      <w:r>
        <w:rPr>
          <w:spacing w:val="-4"/>
        </w:rPr>
        <w:t>feraient</w:t>
      </w:r>
      <w:r>
        <w:rPr>
          <w:spacing w:val="-31"/>
        </w:rPr>
        <w:t> </w:t>
      </w:r>
      <w:r>
        <w:rPr>
          <w:spacing w:val="-3"/>
        </w:rPr>
        <w:t>ainsi</w:t>
      </w:r>
      <w:r>
        <w:rPr>
          <w:spacing w:val="-30"/>
        </w:rPr>
        <w:t> </w:t>
      </w:r>
      <w:r>
        <w:rPr>
          <w:spacing w:val="-3"/>
        </w:rPr>
        <w:t>échec</w:t>
      </w:r>
      <w:r>
        <w:rPr>
          <w:spacing w:val="-31"/>
        </w:rPr>
        <w:t> </w:t>
      </w:r>
      <w:r>
        <w:rPr/>
        <w:t>aux</w:t>
      </w:r>
      <w:r>
        <w:rPr>
          <w:spacing w:val="-31"/>
        </w:rPr>
        <w:t> </w:t>
      </w:r>
      <w:r>
        <w:rPr/>
        <w:t>possibilités</w:t>
      </w:r>
      <w:r>
        <w:rPr>
          <w:spacing w:val="-27"/>
        </w:rPr>
        <w:t> </w:t>
      </w:r>
      <w:r>
        <w:rPr/>
        <w:t>de</w:t>
      </w:r>
      <w:r>
        <w:rPr>
          <w:spacing w:val="-31"/>
        </w:rPr>
        <w:t> </w:t>
      </w:r>
      <w:r>
        <w:rPr/>
        <w:t>paramétrage de l’utilisateur, exposé notamment à la clause n° 13 bis de la Politique </w:t>
      </w:r>
      <w:r>
        <w:rPr>
          <w:spacing w:val="-6"/>
        </w:rPr>
        <w:t>de </w:t>
      </w:r>
      <w:r>
        <w:rPr/>
        <w:t>confidentialité.</w:t>
      </w:r>
      <w:r>
        <w:rPr>
          <w:spacing w:val="-22"/>
        </w:rPr>
        <w:t> </w:t>
      </w:r>
      <w:r>
        <w:rPr/>
        <w:t>Elles</w:t>
      </w:r>
      <w:r>
        <w:rPr>
          <w:spacing w:val="-25"/>
        </w:rPr>
        <w:t> </w:t>
      </w:r>
      <w:r>
        <w:rPr>
          <w:spacing w:val="-4"/>
        </w:rPr>
        <w:t>contreviendraient</w:t>
      </w:r>
      <w:r>
        <w:rPr>
          <w:spacing w:val="-22"/>
        </w:rPr>
        <w:t> </w:t>
      </w:r>
      <w:r>
        <w:rPr>
          <w:spacing w:val="-3"/>
        </w:rPr>
        <w:t>en</w:t>
      </w:r>
      <w:r>
        <w:rPr>
          <w:spacing w:val="-25"/>
        </w:rPr>
        <w:t> </w:t>
      </w:r>
      <w:r>
        <w:rPr>
          <w:spacing w:val="-3"/>
        </w:rPr>
        <w:t>conséquence</w:t>
      </w:r>
      <w:r>
        <w:rPr>
          <w:spacing w:val="-25"/>
        </w:rPr>
        <w:t> </w:t>
      </w:r>
      <w:r>
        <w:rPr/>
        <w:t>aux</w:t>
      </w:r>
      <w:r>
        <w:rPr>
          <w:spacing w:val="-22"/>
        </w:rPr>
        <w:t> </w:t>
      </w:r>
      <w:r>
        <w:rPr/>
        <w:t>dispositions</w:t>
      </w:r>
      <w:r>
        <w:rPr>
          <w:spacing w:val="-22"/>
        </w:rPr>
        <w:t> </w:t>
      </w:r>
      <w:r>
        <w:rPr/>
        <w:t>des articles 6, 7, 32-III et 34 de la Loi Informatique et</w:t>
      </w:r>
      <w:r>
        <w:rPr>
          <w:spacing w:val="-20"/>
        </w:rPr>
        <w:t> </w:t>
      </w:r>
      <w:r>
        <w:rPr/>
        <w:t>Libertés.</w:t>
      </w:r>
    </w:p>
    <w:p>
      <w:pPr>
        <w:pStyle w:val="BodyText"/>
        <w:spacing w:line="208" w:lineRule="auto" w:before="158"/>
        <w:ind w:left="2260" w:right="192"/>
        <w:jc w:val="both"/>
      </w:pPr>
      <w:r>
        <w:rPr/>
        <w:t>Ces</w:t>
      </w:r>
      <w:r>
        <w:rPr>
          <w:spacing w:val="-16"/>
        </w:rPr>
        <w:t> </w:t>
      </w:r>
      <w:r>
        <w:rPr/>
        <w:t>clauses</w:t>
      </w:r>
      <w:r>
        <w:rPr>
          <w:spacing w:val="-16"/>
        </w:rPr>
        <w:t> </w:t>
      </w:r>
      <w:r>
        <w:rPr/>
        <w:t>seraient</w:t>
      </w:r>
      <w:r>
        <w:rPr>
          <w:spacing w:val="-16"/>
        </w:rPr>
        <w:t> </w:t>
      </w:r>
      <w:r>
        <w:rPr/>
        <w:t>également</w:t>
      </w:r>
      <w:r>
        <w:rPr>
          <w:spacing w:val="-16"/>
        </w:rPr>
        <w:t> </w:t>
      </w:r>
      <w:r>
        <w:rPr/>
        <w:t>abusives</w:t>
      </w:r>
      <w:r>
        <w:rPr>
          <w:spacing w:val="-19"/>
        </w:rPr>
        <w:t> </w:t>
      </w:r>
      <w:r>
        <w:rPr/>
        <w:t>au</w:t>
      </w:r>
      <w:r>
        <w:rPr>
          <w:spacing w:val="-16"/>
        </w:rPr>
        <w:t> </w:t>
      </w:r>
      <w:r>
        <w:rPr/>
        <w:t>titre</w:t>
      </w:r>
      <w:r>
        <w:rPr>
          <w:spacing w:val="-16"/>
        </w:rPr>
        <w:t> </w:t>
      </w:r>
      <w:r>
        <w:rPr/>
        <w:t>de</w:t>
      </w:r>
      <w:r>
        <w:rPr>
          <w:spacing w:val="-18"/>
        </w:rPr>
        <w:t> </w:t>
      </w:r>
      <w:r>
        <w:rPr/>
        <w:t>l’article</w:t>
      </w:r>
      <w:r>
        <w:rPr>
          <w:spacing w:val="-18"/>
        </w:rPr>
        <w:t> </w:t>
      </w:r>
      <w:r>
        <w:rPr/>
        <w:t>R.</w:t>
      </w:r>
      <w:r>
        <w:rPr>
          <w:spacing w:val="-16"/>
        </w:rPr>
        <w:t> </w:t>
      </w:r>
      <w:r>
        <w:rPr/>
        <w:t>132-1</w:t>
      </w:r>
      <w:r>
        <w:rPr>
          <w:spacing w:val="-16"/>
        </w:rPr>
        <w:t> </w:t>
      </w:r>
      <w:r>
        <w:rPr/>
        <w:t>4°)</w:t>
      </w:r>
      <w:r>
        <w:rPr>
          <w:spacing w:val="-16"/>
        </w:rPr>
        <w:t> </w:t>
      </w:r>
      <w:r>
        <w:rPr/>
        <w:t>du code de la consommation, car elles auraient pour effet ou pour objet d’accorder au seul professionnel le droit exclusif d’interpréter une quelconque clause du</w:t>
      </w:r>
      <w:r>
        <w:rPr>
          <w:spacing w:val="-5"/>
        </w:rPr>
        <w:t> </w:t>
      </w:r>
      <w:r>
        <w:rPr/>
        <w:t>contrat.</w:t>
      </w:r>
    </w:p>
    <w:p>
      <w:pPr>
        <w:pStyle w:val="BodyText"/>
        <w:spacing w:line="208" w:lineRule="auto" w:before="159"/>
        <w:ind w:left="2260" w:right="192"/>
        <w:jc w:val="both"/>
      </w:pPr>
      <w:r>
        <w:rPr/>
        <w:t>La société TWITTER réplique que cette clause fait partie de la rubrique "</w:t>
      </w:r>
      <w:r>
        <w:rPr>
          <w:i/>
        </w:rPr>
        <w:t>Partage et divulgation des informations</w:t>
      </w:r>
      <w:r>
        <w:rPr/>
        <w:t>" qui informe l’utilisateur </w:t>
      </w:r>
      <w:r>
        <w:rPr>
          <w:spacing w:val="-4"/>
        </w:rPr>
        <w:t>des </w:t>
      </w:r>
      <w:r>
        <w:rPr/>
        <w:t>hypothèses dans lesquelles les données peuvent être transmises à certains tiers,</w:t>
      </w:r>
      <w:r>
        <w:rPr>
          <w:spacing w:val="-13"/>
        </w:rPr>
        <w:t> </w:t>
      </w:r>
      <w:r>
        <w:rPr/>
        <w:t>en</w:t>
      </w:r>
      <w:r>
        <w:rPr>
          <w:spacing w:val="-12"/>
        </w:rPr>
        <w:t> </w:t>
      </w:r>
      <w:r>
        <w:rPr/>
        <w:t>qualité</w:t>
      </w:r>
      <w:r>
        <w:rPr>
          <w:spacing w:val="-13"/>
        </w:rPr>
        <w:t> </w:t>
      </w:r>
      <w:r>
        <w:rPr/>
        <w:t>de</w:t>
      </w:r>
      <w:r>
        <w:rPr>
          <w:spacing w:val="-12"/>
        </w:rPr>
        <w:t> </w:t>
      </w:r>
      <w:r>
        <w:rPr/>
        <w:t>"destinataires</w:t>
      </w:r>
      <w:r>
        <w:rPr>
          <w:spacing w:val="-17"/>
        </w:rPr>
        <w:t> </w:t>
      </w:r>
      <w:r>
        <w:rPr/>
        <w:t>des</w:t>
      </w:r>
      <w:r>
        <w:rPr>
          <w:spacing w:val="-16"/>
        </w:rPr>
        <w:t> </w:t>
      </w:r>
      <w:r>
        <w:rPr/>
        <w:t>données"</w:t>
      </w:r>
      <w:r>
        <w:rPr>
          <w:spacing w:val="-19"/>
        </w:rPr>
        <w:t> </w:t>
      </w:r>
      <w:r>
        <w:rPr/>
        <w:t>au</w:t>
      </w:r>
      <w:r>
        <w:rPr>
          <w:spacing w:val="-16"/>
        </w:rPr>
        <w:t> </w:t>
      </w:r>
      <w:r>
        <w:rPr/>
        <w:t>sens</w:t>
      </w:r>
      <w:r>
        <w:rPr>
          <w:spacing w:val="-15"/>
        </w:rPr>
        <w:t> </w:t>
      </w:r>
      <w:r>
        <w:rPr/>
        <w:t>de</w:t>
      </w:r>
      <w:r>
        <w:rPr>
          <w:spacing w:val="-13"/>
        </w:rPr>
        <w:t> </w:t>
      </w:r>
      <w:r>
        <w:rPr/>
        <w:t>l’article</w:t>
      </w:r>
      <w:r>
        <w:rPr>
          <w:spacing w:val="-12"/>
        </w:rPr>
        <w:t> </w:t>
      </w:r>
      <w:r>
        <w:rPr/>
        <w:t>3,</w:t>
      </w:r>
      <w:r>
        <w:rPr>
          <w:spacing w:val="-13"/>
        </w:rPr>
        <w:t> </w:t>
      </w:r>
      <w:r>
        <w:rPr>
          <w:spacing w:val="-4"/>
        </w:rPr>
        <w:t>II</w:t>
      </w:r>
      <w:r>
        <w:rPr>
          <w:spacing w:val="-18"/>
        </w:rPr>
        <w:t> </w:t>
      </w:r>
      <w:r>
        <w:rPr>
          <w:spacing w:val="-3"/>
        </w:rPr>
        <w:t>(sic) </w:t>
      </w:r>
      <w:r>
        <w:rPr/>
        <w:t>de</w:t>
      </w:r>
      <w:r>
        <w:rPr>
          <w:spacing w:val="-20"/>
        </w:rPr>
        <w:t> </w:t>
      </w:r>
      <w:r>
        <w:rPr/>
        <w:t>la</w:t>
      </w:r>
      <w:r>
        <w:rPr>
          <w:spacing w:val="-19"/>
        </w:rPr>
        <w:t> </w:t>
      </w:r>
      <w:r>
        <w:rPr>
          <w:spacing w:val="-5"/>
        </w:rPr>
        <w:t>LIL</w:t>
      </w:r>
      <w:r>
        <w:rPr>
          <w:spacing w:val="-23"/>
        </w:rPr>
        <w:t> </w:t>
      </w:r>
      <w:r>
        <w:rPr/>
        <w:t>(Loi</w:t>
      </w:r>
      <w:r>
        <w:rPr>
          <w:spacing w:val="-19"/>
        </w:rPr>
        <w:t> </w:t>
      </w:r>
      <w:r>
        <w:rPr/>
        <w:t>Informatique</w:t>
      </w:r>
      <w:r>
        <w:rPr>
          <w:spacing w:val="-24"/>
        </w:rPr>
        <w:t> </w:t>
      </w:r>
      <w:r>
        <w:rPr/>
        <w:t>et</w:t>
      </w:r>
      <w:r>
        <w:rPr>
          <w:spacing w:val="-22"/>
        </w:rPr>
        <w:t> </w:t>
      </w:r>
      <w:r>
        <w:rPr/>
        <w:t>Libertés)</w:t>
      </w:r>
      <w:r>
        <w:rPr>
          <w:spacing w:val="-24"/>
        </w:rPr>
        <w:t> </w:t>
      </w:r>
      <w:r>
        <w:rPr/>
        <w:t>lorsque</w:t>
      </w:r>
      <w:r>
        <w:rPr>
          <w:spacing w:val="-23"/>
        </w:rPr>
        <w:t> </w:t>
      </w:r>
      <w:r>
        <w:rPr/>
        <w:t>l’utilisateur</w:t>
      </w:r>
      <w:r>
        <w:rPr>
          <w:spacing w:val="-19"/>
        </w:rPr>
        <w:t> </w:t>
      </w:r>
      <w:r>
        <w:rPr/>
        <w:t>commande</w:t>
      </w:r>
      <w:r>
        <w:rPr>
          <w:spacing w:val="-21"/>
        </w:rPr>
        <w:t> </w:t>
      </w:r>
      <w:r>
        <w:rPr/>
        <w:t>des biens ou des services de tiers via Twitter. La transmission ponctuelle des données</w:t>
      </w:r>
      <w:r>
        <w:rPr>
          <w:spacing w:val="-6"/>
        </w:rPr>
        <w:t> </w:t>
      </w:r>
      <w:r>
        <w:rPr/>
        <w:t>à</w:t>
      </w:r>
      <w:r>
        <w:rPr>
          <w:spacing w:val="-8"/>
        </w:rPr>
        <w:t> </w:t>
      </w:r>
      <w:r>
        <w:rPr/>
        <w:t>des</w:t>
      </w:r>
      <w:r>
        <w:rPr>
          <w:spacing w:val="-9"/>
        </w:rPr>
        <w:t> </w:t>
      </w:r>
      <w:r>
        <w:rPr/>
        <w:t>vendeurs</w:t>
      </w:r>
      <w:r>
        <w:rPr>
          <w:spacing w:val="-8"/>
        </w:rPr>
        <w:t> </w:t>
      </w:r>
      <w:r>
        <w:rPr/>
        <w:t>se</w:t>
      </w:r>
      <w:r>
        <w:rPr>
          <w:spacing w:val="-10"/>
        </w:rPr>
        <w:t> </w:t>
      </w:r>
      <w:r>
        <w:rPr/>
        <w:t>faisant</w:t>
      </w:r>
      <w:r>
        <w:rPr>
          <w:spacing w:val="-10"/>
        </w:rPr>
        <w:t> </w:t>
      </w:r>
      <w:r>
        <w:rPr/>
        <w:t>exclusivement</w:t>
      </w:r>
      <w:r>
        <w:rPr>
          <w:spacing w:val="-9"/>
        </w:rPr>
        <w:t> </w:t>
      </w:r>
      <w:r>
        <w:rPr/>
        <w:t>sur</w:t>
      </w:r>
      <w:r>
        <w:rPr>
          <w:spacing w:val="-9"/>
        </w:rPr>
        <w:t> </w:t>
      </w:r>
      <w:r>
        <w:rPr/>
        <w:t>la</w:t>
      </w:r>
      <w:r>
        <w:rPr>
          <w:spacing w:val="-11"/>
        </w:rPr>
        <w:t> </w:t>
      </w:r>
      <w:r>
        <w:rPr/>
        <w:t>base</w:t>
      </w:r>
      <w:r>
        <w:rPr>
          <w:spacing w:val="-8"/>
        </w:rPr>
        <w:t> </w:t>
      </w:r>
      <w:r>
        <w:rPr/>
        <w:t>d’une</w:t>
      </w:r>
      <w:r>
        <w:rPr>
          <w:spacing w:val="-7"/>
        </w:rPr>
        <w:t> </w:t>
      </w:r>
      <w:r>
        <w:rPr/>
        <w:t>volonté clairement exprimée par l’utilisateur de passer une commande, au cas </w:t>
      </w:r>
      <w:r>
        <w:rPr>
          <w:spacing w:val="-5"/>
        </w:rPr>
        <w:t>par </w:t>
      </w:r>
      <w:r>
        <w:rPr/>
        <w:t>cas, et à un commerçant déterminé, elles répondraient ainsi à une finalité légitime</w:t>
      </w:r>
      <w:r>
        <w:rPr>
          <w:spacing w:val="-17"/>
        </w:rPr>
        <w:t> </w:t>
      </w:r>
      <w:r>
        <w:rPr/>
        <w:t>et</w:t>
      </w:r>
      <w:r>
        <w:rPr>
          <w:spacing w:val="-17"/>
        </w:rPr>
        <w:t> </w:t>
      </w:r>
      <w:r>
        <w:rPr/>
        <w:t>explicite.</w:t>
      </w:r>
      <w:r>
        <w:rPr>
          <w:spacing w:val="-17"/>
        </w:rPr>
        <w:t> </w:t>
      </w:r>
      <w:r>
        <w:rPr>
          <w:spacing w:val="-3"/>
        </w:rPr>
        <w:t>Il</w:t>
      </w:r>
      <w:r>
        <w:rPr>
          <w:spacing w:val="-16"/>
        </w:rPr>
        <w:t> </w:t>
      </w:r>
      <w:r>
        <w:rPr/>
        <w:t>s’agirait</w:t>
      </w:r>
      <w:r>
        <w:rPr>
          <w:spacing w:val="-17"/>
        </w:rPr>
        <w:t> </w:t>
      </w:r>
      <w:r>
        <w:rPr/>
        <w:t>d’une</w:t>
      </w:r>
      <w:r>
        <w:rPr>
          <w:spacing w:val="-17"/>
        </w:rPr>
        <w:t> </w:t>
      </w:r>
      <w:r>
        <w:rPr/>
        <w:t>activité</w:t>
      </w:r>
      <w:r>
        <w:rPr>
          <w:spacing w:val="-17"/>
        </w:rPr>
        <w:t> </w:t>
      </w:r>
      <w:r>
        <w:rPr/>
        <w:t>d'intermédiation,</w:t>
      </w:r>
      <w:r>
        <w:rPr>
          <w:spacing w:val="-16"/>
        </w:rPr>
        <w:t> </w:t>
      </w:r>
      <w:r>
        <w:rPr/>
        <w:t>impliquant un</w:t>
      </w:r>
      <w:r>
        <w:rPr>
          <w:spacing w:val="-21"/>
        </w:rPr>
        <w:t> </w:t>
      </w:r>
      <w:r>
        <w:rPr/>
        <w:t>partage</w:t>
      </w:r>
      <w:r>
        <w:rPr>
          <w:spacing w:val="-23"/>
        </w:rPr>
        <w:t> </w:t>
      </w:r>
      <w:r>
        <w:rPr/>
        <w:t>limité</w:t>
      </w:r>
      <w:r>
        <w:rPr>
          <w:spacing w:val="-24"/>
        </w:rPr>
        <w:t> </w:t>
      </w:r>
      <w:r>
        <w:rPr/>
        <w:t>d'informations</w:t>
      </w:r>
      <w:r>
        <w:rPr>
          <w:spacing w:val="-23"/>
        </w:rPr>
        <w:t> </w:t>
      </w:r>
      <w:r>
        <w:rPr/>
        <w:t>de</w:t>
      </w:r>
      <w:r>
        <w:rPr>
          <w:spacing w:val="-24"/>
        </w:rPr>
        <w:t> </w:t>
      </w:r>
      <w:r>
        <w:rPr/>
        <w:t>facturations</w:t>
      </w:r>
      <w:r>
        <w:rPr>
          <w:spacing w:val="-20"/>
        </w:rPr>
        <w:t> </w:t>
      </w:r>
      <w:r>
        <w:rPr/>
        <w:t>strictement</w:t>
      </w:r>
      <w:r>
        <w:rPr>
          <w:spacing w:val="-18"/>
        </w:rPr>
        <w:t> </w:t>
      </w:r>
      <w:r>
        <w:rPr/>
        <w:t>nécessaires</w:t>
      </w:r>
      <w:r>
        <w:rPr>
          <w:spacing w:val="-18"/>
        </w:rPr>
        <w:t> </w:t>
      </w:r>
      <w:r>
        <w:rPr/>
        <w:t>à</w:t>
      </w:r>
      <w:r>
        <w:rPr>
          <w:spacing w:val="-21"/>
        </w:rPr>
        <w:t> </w:t>
      </w:r>
      <w:r>
        <w:rPr/>
        <w:t>la réalisation des transactions demandées par</w:t>
      </w:r>
      <w:r>
        <w:rPr>
          <w:spacing w:val="-5"/>
        </w:rPr>
        <w:t> </w:t>
      </w:r>
      <w:r>
        <w:rPr/>
        <w:t>l'internaute.</w:t>
      </w:r>
    </w:p>
    <w:p>
      <w:pPr>
        <w:pStyle w:val="BodyText"/>
        <w:spacing w:line="208" w:lineRule="auto" w:before="157"/>
        <w:ind w:left="2260" w:right="191"/>
        <w:jc w:val="both"/>
      </w:pPr>
      <w:r>
        <w:rPr>
          <w:spacing w:val="-3"/>
        </w:rPr>
        <w:t>La </w:t>
      </w:r>
      <w:r>
        <w:rPr/>
        <w:t>clause n° 17 bis, devenue la clause n° 21 de la Politique de confidentialité dans sa version du 30 septembre 2016, prévoit qu’en sa qualité d’intermédiaire, TWITTER </w:t>
      </w:r>
      <w:r>
        <w:rPr>
          <w:b/>
          <w:i/>
        </w:rPr>
        <w:t>fournit </w:t>
      </w:r>
      <w:r>
        <w:rPr/>
        <w:t>des données (</w:t>
      </w:r>
      <w:r>
        <w:rPr>
          <w:i/>
        </w:rPr>
        <w:t>"nom, adresse </w:t>
      </w:r>
      <w:r>
        <w:rPr>
          <w:i/>
        </w:rPr>
        <w:t>e-mail,</w:t>
      </w:r>
      <w:r>
        <w:rPr>
          <w:i/>
          <w:spacing w:val="-25"/>
        </w:rPr>
        <w:t> </w:t>
      </w:r>
      <w:r>
        <w:rPr>
          <w:i/>
        </w:rPr>
        <w:t>adresse</w:t>
      </w:r>
      <w:r>
        <w:rPr>
          <w:i/>
          <w:spacing w:val="-28"/>
        </w:rPr>
        <w:t> </w:t>
      </w:r>
      <w:r>
        <w:rPr>
          <w:i/>
        </w:rPr>
        <w:t>d’expédition,</w:t>
      </w:r>
      <w:r>
        <w:rPr>
          <w:i/>
          <w:spacing w:val="-27"/>
        </w:rPr>
        <w:t> </w:t>
      </w:r>
      <w:r>
        <w:rPr>
          <w:i/>
        </w:rPr>
        <w:t>Informations</w:t>
      </w:r>
      <w:r>
        <w:rPr>
          <w:i/>
          <w:spacing w:val="-28"/>
        </w:rPr>
        <w:t> </w:t>
      </w:r>
      <w:r>
        <w:rPr>
          <w:i/>
        </w:rPr>
        <w:t>de</w:t>
      </w:r>
      <w:r>
        <w:rPr>
          <w:i/>
          <w:spacing w:val="-27"/>
        </w:rPr>
        <w:t> </w:t>
      </w:r>
      <w:r>
        <w:rPr>
          <w:i/>
        </w:rPr>
        <w:t>carte</w:t>
      </w:r>
      <w:r>
        <w:rPr>
          <w:i/>
          <w:spacing w:val="-27"/>
        </w:rPr>
        <w:t> </w:t>
      </w:r>
      <w:r>
        <w:rPr>
          <w:i/>
        </w:rPr>
        <w:t>bancaire</w:t>
      </w:r>
      <w:r>
        <w:rPr>
          <w:i/>
          <w:spacing w:val="-26"/>
        </w:rPr>
        <w:t> </w:t>
      </w:r>
      <w:r>
        <w:rPr/>
        <w:t>(Informations de paiement dans la version du 30 septembre 2016) et Données de transaction)</w:t>
      </w:r>
      <w:r>
        <w:rPr>
          <w:spacing w:val="-13"/>
        </w:rPr>
        <w:t> </w:t>
      </w:r>
      <w:r>
        <w:rPr/>
        <w:t>lors</w:t>
      </w:r>
      <w:r>
        <w:rPr>
          <w:spacing w:val="-13"/>
        </w:rPr>
        <w:t> </w:t>
      </w:r>
      <w:r>
        <w:rPr/>
        <w:t>d’un</w:t>
      </w:r>
      <w:r>
        <w:rPr>
          <w:spacing w:val="-13"/>
        </w:rPr>
        <w:t> </w:t>
      </w:r>
      <w:r>
        <w:rPr/>
        <w:t>paiement</w:t>
      </w:r>
      <w:r>
        <w:rPr>
          <w:spacing w:val="-17"/>
        </w:rPr>
        <w:t> </w:t>
      </w:r>
      <w:r>
        <w:rPr/>
        <w:t>effectué</w:t>
      </w:r>
      <w:r>
        <w:rPr>
          <w:spacing w:val="-18"/>
        </w:rPr>
        <w:t> </w:t>
      </w:r>
      <w:r>
        <w:rPr/>
        <w:t>par</w:t>
      </w:r>
      <w:r>
        <w:rPr>
          <w:spacing w:val="-18"/>
        </w:rPr>
        <w:t> </w:t>
      </w:r>
      <w:r>
        <w:rPr/>
        <w:t>l’utilisateur</w:t>
      </w:r>
      <w:r>
        <w:rPr>
          <w:spacing w:val="-15"/>
        </w:rPr>
        <w:t> </w:t>
      </w:r>
      <w:r>
        <w:rPr/>
        <w:t>à</w:t>
      </w:r>
      <w:r>
        <w:rPr>
          <w:spacing w:val="-13"/>
        </w:rPr>
        <w:t> </w:t>
      </w:r>
      <w:r>
        <w:rPr/>
        <w:t>l’occasion</w:t>
      </w:r>
      <w:r>
        <w:rPr>
          <w:spacing w:val="-13"/>
        </w:rPr>
        <w:t> </w:t>
      </w:r>
      <w:r>
        <w:rPr>
          <w:spacing w:val="-3"/>
        </w:rPr>
        <w:t>d’une </w:t>
      </w:r>
      <w:r>
        <w:rPr/>
        <w:t>transaction, commerciale ou non commerciale effectué,par</w:t>
      </w:r>
      <w:r>
        <w:rPr>
          <w:spacing w:val="-14"/>
        </w:rPr>
        <w:t> </w:t>
      </w:r>
      <w:r>
        <w:rPr/>
        <w:t>l’utilisateur.</w:t>
      </w:r>
    </w:p>
    <w:p>
      <w:pPr>
        <w:spacing w:line="208" w:lineRule="auto" w:before="163"/>
        <w:ind w:left="2260" w:right="192" w:firstLine="0"/>
        <w:jc w:val="both"/>
        <w:rPr>
          <w:sz w:val="24"/>
        </w:rPr>
      </w:pPr>
      <w:r>
        <w:rPr>
          <w:sz w:val="24"/>
        </w:rPr>
        <w:t>Or, l’analyse de la clause n° 13 bis a permis de classer, selon leur</w:t>
      </w:r>
      <w:r>
        <w:rPr>
          <w:spacing w:val="-22"/>
          <w:sz w:val="24"/>
        </w:rPr>
        <w:t> </w:t>
      </w:r>
      <w:r>
        <w:rPr>
          <w:spacing w:val="-3"/>
          <w:sz w:val="24"/>
        </w:rPr>
        <w:t>origine, </w:t>
      </w:r>
      <w:r>
        <w:rPr>
          <w:sz w:val="24"/>
        </w:rPr>
        <w:t>trois</w:t>
      </w:r>
      <w:r>
        <w:rPr>
          <w:spacing w:val="-8"/>
          <w:sz w:val="24"/>
        </w:rPr>
        <w:t> </w:t>
      </w:r>
      <w:r>
        <w:rPr>
          <w:sz w:val="24"/>
        </w:rPr>
        <w:t>catégories</w:t>
      </w:r>
      <w:r>
        <w:rPr>
          <w:spacing w:val="-7"/>
          <w:sz w:val="24"/>
        </w:rPr>
        <w:t> </w:t>
      </w:r>
      <w:r>
        <w:rPr>
          <w:sz w:val="24"/>
        </w:rPr>
        <w:t>de</w:t>
      </w:r>
      <w:r>
        <w:rPr>
          <w:spacing w:val="-7"/>
          <w:sz w:val="24"/>
        </w:rPr>
        <w:t> </w:t>
      </w:r>
      <w:r>
        <w:rPr>
          <w:sz w:val="24"/>
        </w:rPr>
        <w:t>données</w:t>
      </w:r>
      <w:r>
        <w:rPr>
          <w:spacing w:val="-8"/>
          <w:sz w:val="24"/>
        </w:rPr>
        <w:t> </w:t>
      </w:r>
      <w:r>
        <w:rPr>
          <w:sz w:val="24"/>
        </w:rPr>
        <w:t>qui</w:t>
      </w:r>
      <w:r>
        <w:rPr>
          <w:spacing w:val="-7"/>
          <w:sz w:val="24"/>
        </w:rPr>
        <w:t> </w:t>
      </w:r>
      <w:r>
        <w:rPr>
          <w:sz w:val="24"/>
        </w:rPr>
        <w:t>sont</w:t>
      </w:r>
      <w:r>
        <w:rPr>
          <w:spacing w:val="-7"/>
          <w:sz w:val="24"/>
        </w:rPr>
        <w:t> </w:t>
      </w:r>
      <w:r>
        <w:rPr>
          <w:sz w:val="24"/>
        </w:rPr>
        <w:t>produites</w:t>
      </w:r>
      <w:r>
        <w:rPr>
          <w:spacing w:val="-8"/>
          <w:sz w:val="24"/>
        </w:rPr>
        <w:t> </w:t>
      </w:r>
      <w:r>
        <w:rPr>
          <w:sz w:val="24"/>
        </w:rPr>
        <w:t>lors</w:t>
      </w:r>
      <w:r>
        <w:rPr>
          <w:spacing w:val="-10"/>
          <w:sz w:val="24"/>
        </w:rPr>
        <w:t> </w:t>
      </w:r>
      <w:r>
        <w:rPr>
          <w:sz w:val="24"/>
        </w:rPr>
        <w:t>d’achats</w:t>
      </w:r>
      <w:r>
        <w:rPr>
          <w:spacing w:val="-7"/>
          <w:sz w:val="24"/>
        </w:rPr>
        <w:t> </w:t>
      </w:r>
      <w:r>
        <w:rPr>
          <w:sz w:val="24"/>
        </w:rPr>
        <w:t>de</w:t>
      </w:r>
      <w:r>
        <w:rPr>
          <w:spacing w:val="-7"/>
          <w:sz w:val="24"/>
        </w:rPr>
        <w:t> </w:t>
      </w:r>
      <w:r>
        <w:rPr>
          <w:sz w:val="24"/>
        </w:rPr>
        <w:t>l’utilisateur sur Twitter : les informations </w:t>
      </w:r>
      <w:r>
        <w:rPr>
          <w:b/>
          <w:i/>
          <w:sz w:val="24"/>
        </w:rPr>
        <w:t>fournies spontanément </w:t>
      </w:r>
      <w:r>
        <w:rPr>
          <w:sz w:val="24"/>
        </w:rPr>
        <w:t>par l’utilisateur "</w:t>
      </w:r>
      <w:r>
        <w:rPr>
          <w:i/>
          <w:sz w:val="24"/>
        </w:rPr>
        <w:t>Informations de carte bancaire</w:t>
      </w:r>
      <w:r>
        <w:rPr>
          <w:sz w:val="24"/>
        </w:rPr>
        <w:t>" ou "</w:t>
      </w:r>
      <w:r>
        <w:rPr>
          <w:i/>
          <w:sz w:val="24"/>
        </w:rPr>
        <w:t>Informations de paiement </w:t>
      </w:r>
      <w:r>
        <w:rPr>
          <w:sz w:val="24"/>
        </w:rPr>
        <w:t>",</w:t>
      </w:r>
      <w:r>
        <w:rPr>
          <w:spacing w:val="11"/>
          <w:sz w:val="24"/>
        </w:rPr>
        <w:t> </w:t>
      </w:r>
      <w:r>
        <w:rPr>
          <w:sz w:val="24"/>
        </w:rPr>
        <w:t>les</w:t>
      </w:r>
    </w:p>
    <w:p>
      <w:pPr>
        <w:spacing w:after="0" w:line="208" w:lineRule="auto"/>
        <w:jc w:val="both"/>
        <w:rPr>
          <w:sz w:val="24"/>
        </w:rPr>
        <w:sectPr>
          <w:pgSz w:w="11920" w:h="16840"/>
          <w:pgMar w:header="869" w:footer="860" w:top="1520" w:bottom="1060" w:left="1340" w:right="1080"/>
        </w:sectPr>
      </w:pPr>
    </w:p>
    <w:p>
      <w:pPr>
        <w:pStyle w:val="BodyText"/>
        <w:rPr>
          <w:sz w:val="20"/>
        </w:rPr>
      </w:pPr>
    </w:p>
    <w:p>
      <w:pPr>
        <w:spacing w:line="211" w:lineRule="auto" w:before="202"/>
        <w:ind w:left="2260" w:right="195" w:firstLine="0"/>
        <w:jc w:val="both"/>
        <w:rPr>
          <w:sz w:val="24"/>
        </w:rPr>
      </w:pPr>
      <w:bookmarkStart w:name="Page 178" w:id="194"/>
      <w:bookmarkEnd w:id="194"/>
      <w:r>
        <w:rPr/>
      </w:r>
      <w:r>
        <w:rPr>
          <w:sz w:val="24"/>
        </w:rPr>
        <w:t>informations "</w:t>
      </w:r>
      <w:r>
        <w:rPr>
          <w:b/>
          <w:sz w:val="24"/>
        </w:rPr>
        <w:t>générées" </w:t>
      </w:r>
      <w:r>
        <w:rPr>
          <w:sz w:val="24"/>
        </w:rPr>
        <w:t>à cette occasion "</w:t>
      </w:r>
      <w:r>
        <w:rPr>
          <w:i/>
          <w:sz w:val="24"/>
        </w:rPr>
        <w:t>Données de transaction</w:t>
      </w:r>
      <w:r>
        <w:rPr>
          <w:sz w:val="24"/>
        </w:rPr>
        <w:t>" et</w:t>
      </w:r>
      <w:r>
        <w:rPr>
          <w:spacing w:val="-41"/>
          <w:sz w:val="24"/>
        </w:rPr>
        <w:t> </w:t>
      </w:r>
      <w:r>
        <w:rPr>
          <w:sz w:val="24"/>
        </w:rPr>
        <w:t>les informations </w:t>
      </w:r>
      <w:r>
        <w:rPr>
          <w:b/>
          <w:i/>
          <w:sz w:val="24"/>
        </w:rPr>
        <w:t>reçues </w:t>
      </w:r>
      <w:r>
        <w:rPr>
          <w:sz w:val="24"/>
        </w:rPr>
        <w:t>des </w:t>
      </w:r>
      <w:r>
        <w:rPr>
          <w:i/>
          <w:sz w:val="24"/>
        </w:rPr>
        <w:t>"fournisseurs de services de paiement</w:t>
      </w:r>
      <w:r>
        <w:rPr>
          <w:i/>
          <w:spacing w:val="-11"/>
          <w:sz w:val="24"/>
        </w:rPr>
        <w:t> </w:t>
      </w:r>
      <w:r>
        <w:rPr>
          <w:i/>
          <w:sz w:val="24"/>
        </w:rPr>
        <w:t>tiers</w:t>
      </w:r>
      <w:r>
        <w:rPr>
          <w:sz w:val="24"/>
        </w:rPr>
        <w:t>".</w:t>
      </w:r>
    </w:p>
    <w:p>
      <w:pPr>
        <w:pStyle w:val="BodyText"/>
        <w:spacing w:line="208" w:lineRule="auto" w:before="157"/>
        <w:ind w:left="2260" w:right="192"/>
        <w:jc w:val="both"/>
      </w:pPr>
      <w:r>
        <w:rPr/>
        <w:t>Ainsi, le rapprochement des clauses 13 bis et 17 bis de la Politique de confidentialité</w:t>
      </w:r>
      <w:r>
        <w:rPr>
          <w:spacing w:val="-28"/>
        </w:rPr>
        <w:t> </w:t>
      </w:r>
      <w:r>
        <w:rPr/>
        <w:t>établit</w:t>
      </w:r>
      <w:r>
        <w:rPr>
          <w:spacing w:val="-26"/>
        </w:rPr>
        <w:t> </w:t>
      </w:r>
      <w:r>
        <w:rPr/>
        <w:t>que</w:t>
      </w:r>
      <w:r>
        <w:rPr>
          <w:spacing w:val="-30"/>
        </w:rPr>
        <w:t> </w:t>
      </w:r>
      <w:r>
        <w:rPr/>
        <w:t>la</w:t>
      </w:r>
      <w:r>
        <w:rPr>
          <w:spacing w:val="-32"/>
        </w:rPr>
        <w:t> </w:t>
      </w:r>
      <w:r>
        <w:rPr/>
        <w:t>société</w:t>
      </w:r>
      <w:r>
        <w:rPr>
          <w:spacing w:val="-28"/>
        </w:rPr>
        <w:t> </w:t>
      </w:r>
      <w:r>
        <w:rPr/>
        <w:t>TWITTER</w:t>
      </w:r>
      <w:r>
        <w:rPr>
          <w:spacing w:val="-26"/>
        </w:rPr>
        <w:t> </w:t>
      </w:r>
      <w:r>
        <w:rPr/>
        <w:t>transmet</w:t>
      </w:r>
      <w:r>
        <w:rPr>
          <w:spacing w:val="-26"/>
        </w:rPr>
        <w:t> </w:t>
      </w:r>
      <w:r>
        <w:rPr/>
        <w:t>à</w:t>
      </w:r>
      <w:r>
        <w:rPr>
          <w:spacing w:val="-29"/>
        </w:rPr>
        <w:t> </w:t>
      </w:r>
      <w:r>
        <w:rPr/>
        <w:t>des</w:t>
      </w:r>
      <w:r>
        <w:rPr>
          <w:spacing w:val="-26"/>
        </w:rPr>
        <w:t> </w:t>
      </w:r>
      <w:r>
        <w:rPr/>
        <w:t>destinataires, vendeurs commerçants en ligne, hébergeurs ou organisation caritative, à l’occasion d’achats ou de transactions effectués par l’utilisateur via son entremise, non seulement les nom, adresse e-mail et adresse d’expédition de l’utilisateur, mais également, au titre des "</w:t>
      </w:r>
      <w:r>
        <w:rPr>
          <w:i/>
        </w:rPr>
        <w:t>Informations de paiement</w:t>
      </w:r>
      <w:r>
        <w:rPr/>
        <w:t>" collectées</w:t>
      </w:r>
      <w:r>
        <w:rPr>
          <w:spacing w:val="-14"/>
        </w:rPr>
        <w:t> </w:t>
      </w:r>
      <w:r>
        <w:rPr/>
        <w:t>au</w:t>
      </w:r>
      <w:r>
        <w:rPr>
          <w:spacing w:val="-13"/>
        </w:rPr>
        <w:t> </w:t>
      </w:r>
      <w:r>
        <w:rPr/>
        <w:t>préalable</w:t>
      </w:r>
      <w:r>
        <w:rPr>
          <w:spacing w:val="-17"/>
        </w:rPr>
        <w:t> </w:t>
      </w:r>
      <w:r>
        <w:rPr/>
        <w:t>et</w:t>
      </w:r>
      <w:r>
        <w:rPr>
          <w:spacing w:val="-14"/>
        </w:rPr>
        <w:t> </w:t>
      </w:r>
      <w:r>
        <w:rPr/>
        <w:t>conservées</w:t>
      </w:r>
      <w:r>
        <w:rPr>
          <w:spacing w:val="-13"/>
        </w:rPr>
        <w:t> </w:t>
      </w:r>
      <w:r>
        <w:rPr/>
        <w:t>par</w:t>
      </w:r>
      <w:r>
        <w:rPr>
          <w:spacing w:val="-13"/>
        </w:rPr>
        <w:t> </w:t>
      </w:r>
      <w:r>
        <w:rPr/>
        <w:t>TWITTER,</w:t>
      </w:r>
      <w:r>
        <w:rPr>
          <w:spacing w:val="-15"/>
        </w:rPr>
        <w:t> </w:t>
      </w:r>
      <w:r>
        <w:rPr/>
        <w:t>le</w:t>
      </w:r>
      <w:r>
        <w:rPr>
          <w:spacing w:val="-15"/>
        </w:rPr>
        <w:t> </w:t>
      </w:r>
      <w:r>
        <w:rPr/>
        <w:t>numéro</w:t>
      </w:r>
      <w:r>
        <w:rPr>
          <w:spacing w:val="-14"/>
        </w:rPr>
        <w:t> </w:t>
      </w:r>
      <w:r>
        <w:rPr/>
        <w:t>de</w:t>
      </w:r>
      <w:r>
        <w:rPr>
          <w:spacing w:val="-17"/>
        </w:rPr>
        <w:t> </w:t>
      </w:r>
      <w:r>
        <w:rPr/>
        <w:t>carte,</w:t>
      </w:r>
      <w:r>
        <w:rPr>
          <w:spacing w:val="-13"/>
        </w:rPr>
        <w:t> </w:t>
      </w:r>
      <w:r>
        <w:rPr/>
        <w:t>la date d’expiration, l’adresse de facturation, ainsi, qu’au titre des</w:t>
      </w:r>
      <w:r>
        <w:rPr>
          <w:spacing w:val="-35"/>
        </w:rPr>
        <w:t> </w:t>
      </w:r>
      <w:r>
        <w:rPr>
          <w:i/>
        </w:rPr>
        <w:t>"Données </w:t>
      </w:r>
      <w:r>
        <w:rPr>
          <w:i/>
        </w:rPr>
        <w:t>de</w:t>
      </w:r>
      <w:r>
        <w:rPr>
          <w:i/>
          <w:spacing w:val="-6"/>
        </w:rPr>
        <w:t> </w:t>
      </w:r>
      <w:r>
        <w:rPr>
          <w:i/>
        </w:rPr>
        <w:t>transaction</w:t>
      </w:r>
      <w:r>
        <w:rPr/>
        <w:t>",</w:t>
      </w:r>
      <w:r>
        <w:rPr>
          <w:spacing w:val="-4"/>
        </w:rPr>
        <w:t> </w:t>
      </w:r>
      <w:r>
        <w:rPr/>
        <w:t>toutes</w:t>
      </w:r>
      <w:r>
        <w:rPr>
          <w:spacing w:val="-4"/>
        </w:rPr>
        <w:t> </w:t>
      </w:r>
      <w:r>
        <w:rPr/>
        <w:t>les</w:t>
      </w:r>
      <w:r>
        <w:rPr>
          <w:spacing w:val="-5"/>
        </w:rPr>
        <w:t> </w:t>
      </w:r>
      <w:r>
        <w:rPr/>
        <w:t>données</w:t>
      </w:r>
      <w:r>
        <w:rPr>
          <w:spacing w:val="-5"/>
        </w:rPr>
        <w:t> </w:t>
      </w:r>
      <w:r>
        <w:rPr>
          <w:b/>
        </w:rPr>
        <w:t>générées</w:t>
      </w:r>
      <w:r>
        <w:rPr>
          <w:b/>
          <w:spacing w:val="-5"/>
        </w:rPr>
        <w:t> </w:t>
      </w:r>
      <w:r>
        <w:rPr/>
        <w:t>par</w:t>
      </w:r>
      <w:r>
        <w:rPr>
          <w:spacing w:val="-7"/>
        </w:rPr>
        <w:t> </w:t>
      </w:r>
      <w:r>
        <w:rPr/>
        <w:t>les</w:t>
      </w:r>
      <w:r>
        <w:rPr>
          <w:spacing w:val="-8"/>
        </w:rPr>
        <w:t> </w:t>
      </w:r>
      <w:r>
        <w:rPr/>
        <w:t>achats</w:t>
      </w:r>
      <w:r>
        <w:rPr>
          <w:spacing w:val="-7"/>
        </w:rPr>
        <w:t> </w:t>
      </w:r>
      <w:r>
        <w:rPr/>
        <w:t>de</w:t>
      </w:r>
      <w:r>
        <w:rPr>
          <w:spacing w:val="-7"/>
        </w:rPr>
        <w:t> </w:t>
      </w:r>
      <w:r>
        <w:rPr/>
        <w:t>l’utilisateur précédemment</w:t>
      </w:r>
      <w:r>
        <w:rPr>
          <w:spacing w:val="-25"/>
        </w:rPr>
        <w:t> </w:t>
      </w:r>
      <w:r>
        <w:rPr/>
        <w:t>effectués</w:t>
      </w:r>
      <w:r>
        <w:rPr>
          <w:spacing w:val="-24"/>
        </w:rPr>
        <w:t> </w:t>
      </w:r>
      <w:r>
        <w:rPr/>
        <w:t>sur</w:t>
      </w:r>
      <w:r>
        <w:rPr>
          <w:spacing w:val="-25"/>
        </w:rPr>
        <w:t> </w:t>
      </w:r>
      <w:r>
        <w:rPr/>
        <w:t>Twitter,</w:t>
      </w:r>
      <w:r>
        <w:rPr>
          <w:spacing w:val="-24"/>
        </w:rPr>
        <w:t> </w:t>
      </w:r>
      <w:r>
        <w:rPr/>
        <w:t>collectées</w:t>
      </w:r>
      <w:r>
        <w:rPr>
          <w:spacing w:val="-25"/>
        </w:rPr>
        <w:t> </w:t>
      </w:r>
      <w:r>
        <w:rPr/>
        <w:t>et</w:t>
      </w:r>
      <w:r>
        <w:rPr>
          <w:spacing w:val="-24"/>
        </w:rPr>
        <w:t> </w:t>
      </w:r>
      <w:r>
        <w:rPr/>
        <w:t>conservées</w:t>
      </w:r>
      <w:r>
        <w:rPr>
          <w:spacing w:val="-25"/>
        </w:rPr>
        <w:t> </w:t>
      </w:r>
      <w:r>
        <w:rPr/>
        <w:t>par</w:t>
      </w:r>
      <w:r>
        <w:rPr>
          <w:spacing w:val="-24"/>
        </w:rPr>
        <w:t> </w:t>
      </w:r>
      <w:r>
        <w:rPr/>
        <w:t>la</w:t>
      </w:r>
      <w:r>
        <w:rPr>
          <w:spacing w:val="-25"/>
        </w:rPr>
        <w:t> </w:t>
      </w:r>
      <w:r>
        <w:rPr/>
        <w:t>société, dont</w:t>
      </w:r>
      <w:r>
        <w:rPr>
          <w:spacing w:val="-9"/>
        </w:rPr>
        <w:t> </w:t>
      </w:r>
      <w:r>
        <w:rPr/>
        <w:t>le</w:t>
      </w:r>
      <w:r>
        <w:rPr>
          <w:spacing w:val="-9"/>
        </w:rPr>
        <w:t> </w:t>
      </w:r>
      <w:r>
        <w:rPr/>
        <w:t>nom</w:t>
      </w:r>
      <w:r>
        <w:rPr>
          <w:spacing w:val="-9"/>
        </w:rPr>
        <w:t> </w:t>
      </w:r>
      <w:r>
        <w:rPr/>
        <w:t>du</w:t>
      </w:r>
      <w:r>
        <w:rPr>
          <w:spacing w:val="-8"/>
        </w:rPr>
        <w:t> </w:t>
      </w:r>
      <w:r>
        <w:rPr/>
        <w:t>commerçant,</w:t>
      </w:r>
      <w:r>
        <w:rPr>
          <w:spacing w:val="-9"/>
        </w:rPr>
        <w:t> </w:t>
      </w:r>
      <w:r>
        <w:rPr/>
        <w:t>la</w:t>
      </w:r>
      <w:r>
        <w:rPr>
          <w:spacing w:val="-9"/>
        </w:rPr>
        <w:t> </w:t>
      </w:r>
      <w:r>
        <w:rPr/>
        <w:t>date,</w:t>
      </w:r>
      <w:r>
        <w:rPr>
          <w:spacing w:val="-11"/>
        </w:rPr>
        <w:t> </w:t>
      </w:r>
      <w:r>
        <w:rPr/>
        <w:t>l’heure</w:t>
      </w:r>
      <w:r>
        <w:rPr>
          <w:spacing w:val="-13"/>
        </w:rPr>
        <w:t> </w:t>
      </w:r>
      <w:r>
        <w:rPr/>
        <w:t>et</w:t>
      </w:r>
      <w:r>
        <w:rPr>
          <w:spacing w:val="-9"/>
        </w:rPr>
        <w:t> </w:t>
      </w:r>
      <w:r>
        <w:rPr/>
        <w:t>le</w:t>
      </w:r>
      <w:r>
        <w:rPr>
          <w:spacing w:val="-9"/>
        </w:rPr>
        <w:t> </w:t>
      </w:r>
      <w:r>
        <w:rPr/>
        <w:t>montant</w:t>
      </w:r>
      <w:r>
        <w:rPr>
          <w:spacing w:val="-8"/>
        </w:rPr>
        <w:t> </w:t>
      </w:r>
      <w:r>
        <w:rPr/>
        <w:t>des</w:t>
      </w:r>
      <w:r>
        <w:rPr>
          <w:spacing w:val="-9"/>
        </w:rPr>
        <w:t> </w:t>
      </w:r>
      <w:r>
        <w:rPr/>
        <w:t>transactions (cf. clause n° 13 bis de la Politique de</w:t>
      </w:r>
      <w:r>
        <w:rPr>
          <w:spacing w:val="-5"/>
        </w:rPr>
        <w:t> </w:t>
      </w:r>
      <w:r>
        <w:rPr/>
        <w:t>confidentialité).</w:t>
      </w:r>
    </w:p>
    <w:p>
      <w:pPr>
        <w:spacing w:line="208" w:lineRule="auto" w:before="162"/>
        <w:ind w:left="2260" w:right="191" w:firstLine="0"/>
        <w:jc w:val="both"/>
        <w:rPr>
          <w:sz w:val="24"/>
        </w:rPr>
      </w:pPr>
      <w:r>
        <w:rPr>
          <w:sz w:val="24"/>
        </w:rPr>
        <w:t>Aux termes de l’article 2 de la Loi Informatique et Libertés </w:t>
      </w:r>
      <w:r>
        <w:rPr>
          <w:spacing w:val="-5"/>
          <w:sz w:val="24"/>
        </w:rPr>
        <w:t>(LIL) </w:t>
      </w:r>
      <w:r>
        <w:rPr>
          <w:sz w:val="24"/>
        </w:rPr>
        <w:t>sont réputées</w:t>
      </w:r>
      <w:r>
        <w:rPr>
          <w:spacing w:val="-17"/>
          <w:sz w:val="24"/>
        </w:rPr>
        <w:t> </w:t>
      </w:r>
      <w:r>
        <w:rPr>
          <w:sz w:val="24"/>
        </w:rPr>
        <w:t>"données</w:t>
      </w:r>
      <w:r>
        <w:rPr>
          <w:spacing w:val="-21"/>
          <w:sz w:val="24"/>
        </w:rPr>
        <w:t> </w:t>
      </w:r>
      <w:r>
        <w:rPr>
          <w:sz w:val="24"/>
        </w:rPr>
        <w:t>à</w:t>
      </w:r>
      <w:r>
        <w:rPr>
          <w:spacing w:val="-20"/>
          <w:sz w:val="24"/>
        </w:rPr>
        <w:t> </w:t>
      </w:r>
      <w:r>
        <w:rPr>
          <w:sz w:val="24"/>
        </w:rPr>
        <w:t>caractère</w:t>
      </w:r>
      <w:r>
        <w:rPr>
          <w:spacing w:val="-19"/>
          <w:sz w:val="24"/>
        </w:rPr>
        <w:t> </w:t>
      </w:r>
      <w:r>
        <w:rPr>
          <w:sz w:val="24"/>
        </w:rPr>
        <w:t>personnel",</w:t>
      </w:r>
      <w:r>
        <w:rPr>
          <w:spacing w:val="-17"/>
          <w:sz w:val="24"/>
        </w:rPr>
        <w:t> </w:t>
      </w:r>
      <w:r>
        <w:rPr>
          <w:sz w:val="24"/>
        </w:rPr>
        <w:t>"</w:t>
      </w:r>
      <w:r>
        <w:rPr>
          <w:i/>
          <w:sz w:val="24"/>
        </w:rPr>
        <w:t>toute</w:t>
      </w:r>
      <w:r>
        <w:rPr>
          <w:i/>
          <w:spacing w:val="-17"/>
          <w:sz w:val="24"/>
        </w:rPr>
        <w:t> </w:t>
      </w:r>
      <w:r>
        <w:rPr>
          <w:i/>
          <w:sz w:val="24"/>
        </w:rPr>
        <w:t>information</w:t>
      </w:r>
      <w:r>
        <w:rPr>
          <w:i/>
          <w:spacing w:val="-16"/>
          <w:sz w:val="24"/>
        </w:rPr>
        <w:t> </w:t>
      </w:r>
      <w:r>
        <w:rPr>
          <w:i/>
          <w:sz w:val="24"/>
        </w:rPr>
        <w:t>relative</w:t>
      </w:r>
      <w:r>
        <w:rPr>
          <w:i/>
          <w:spacing w:val="-17"/>
          <w:sz w:val="24"/>
        </w:rPr>
        <w:t> </w:t>
      </w:r>
      <w:r>
        <w:rPr>
          <w:i/>
          <w:sz w:val="24"/>
        </w:rPr>
        <w:t>à</w:t>
      </w:r>
      <w:r>
        <w:rPr>
          <w:i/>
          <w:spacing w:val="-17"/>
          <w:sz w:val="24"/>
        </w:rPr>
        <w:t> </w:t>
      </w:r>
      <w:r>
        <w:rPr>
          <w:i/>
          <w:sz w:val="24"/>
        </w:rPr>
        <w:t>une </w:t>
      </w:r>
      <w:r>
        <w:rPr>
          <w:i/>
          <w:sz w:val="24"/>
        </w:rPr>
        <w:t>personne physique identifiée ou qui peut être identifiée, directement </w:t>
      </w:r>
      <w:r>
        <w:rPr>
          <w:i/>
          <w:spacing w:val="-7"/>
          <w:sz w:val="24"/>
        </w:rPr>
        <w:t>ou </w:t>
      </w:r>
      <w:r>
        <w:rPr>
          <w:i/>
          <w:sz w:val="24"/>
        </w:rPr>
        <w:t>indirectement, par référence à un numéro d’identification ou à un ou plusieurs éléments qui lui sont propres. Pour déterminer si une personne est</w:t>
      </w:r>
      <w:r>
        <w:rPr>
          <w:i/>
          <w:spacing w:val="-9"/>
          <w:sz w:val="24"/>
        </w:rPr>
        <w:t> </w:t>
      </w:r>
      <w:r>
        <w:rPr>
          <w:i/>
          <w:sz w:val="24"/>
        </w:rPr>
        <w:t>identifiable,</w:t>
      </w:r>
      <w:r>
        <w:rPr>
          <w:i/>
          <w:spacing w:val="-6"/>
          <w:sz w:val="24"/>
        </w:rPr>
        <w:t> </w:t>
      </w:r>
      <w:r>
        <w:rPr>
          <w:i/>
          <w:sz w:val="24"/>
        </w:rPr>
        <w:t>il</w:t>
      </w:r>
      <w:r>
        <w:rPr>
          <w:i/>
          <w:spacing w:val="-9"/>
          <w:sz w:val="24"/>
        </w:rPr>
        <w:t> </w:t>
      </w:r>
      <w:r>
        <w:rPr>
          <w:i/>
          <w:sz w:val="24"/>
        </w:rPr>
        <w:t>convient</w:t>
      </w:r>
      <w:r>
        <w:rPr>
          <w:i/>
          <w:spacing w:val="-9"/>
          <w:sz w:val="24"/>
        </w:rPr>
        <w:t> </w:t>
      </w:r>
      <w:r>
        <w:rPr>
          <w:i/>
          <w:sz w:val="24"/>
        </w:rPr>
        <w:t>de</w:t>
      </w:r>
      <w:r>
        <w:rPr>
          <w:i/>
          <w:spacing w:val="-6"/>
          <w:sz w:val="24"/>
        </w:rPr>
        <w:t> </w:t>
      </w:r>
      <w:r>
        <w:rPr>
          <w:i/>
          <w:sz w:val="24"/>
        </w:rPr>
        <w:t>considérer</w:t>
      </w:r>
      <w:r>
        <w:rPr>
          <w:i/>
          <w:spacing w:val="-6"/>
          <w:sz w:val="24"/>
        </w:rPr>
        <w:t> </w:t>
      </w:r>
      <w:r>
        <w:rPr>
          <w:i/>
          <w:sz w:val="24"/>
        </w:rPr>
        <w:t>l'ensemble</w:t>
      </w:r>
      <w:r>
        <w:rPr>
          <w:i/>
          <w:spacing w:val="-6"/>
          <w:sz w:val="24"/>
        </w:rPr>
        <w:t> </w:t>
      </w:r>
      <w:r>
        <w:rPr>
          <w:i/>
          <w:sz w:val="24"/>
        </w:rPr>
        <w:t>des</w:t>
      </w:r>
      <w:r>
        <w:rPr>
          <w:i/>
          <w:spacing w:val="-6"/>
          <w:sz w:val="24"/>
        </w:rPr>
        <w:t> </w:t>
      </w:r>
      <w:r>
        <w:rPr>
          <w:i/>
          <w:sz w:val="24"/>
        </w:rPr>
        <w:t>moyens</w:t>
      </w:r>
      <w:r>
        <w:rPr>
          <w:i/>
          <w:spacing w:val="-6"/>
          <w:sz w:val="24"/>
        </w:rPr>
        <w:t> </w:t>
      </w:r>
      <w:r>
        <w:rPr>
          <w:i/>
          <w:sz w:val="24"/>
        </w:rPr>
        <w:t>en</w:t>
      </w:r>
      <w:r>
        <w:rPr>
          <w:i/>
          <w:spacing w:val="-6"/>
          <w:sz w:val="24"/>
        </w:rPr>
        <w:t> </w:t>
      </w:r>
      <w:r>
        <w:rPr>
          <w:i/>
          <w:sz w:val="24"/>
        </w:rPr>
        <w:t>vue</w:t>
      </w:r>
      <w:r>
        <w:rPr>
          <w:i/>
          <w:spacing w:val="-9"/>
          <w:sz w:val="24"/>
        </w:rPr>
        <w:t> </w:t>
      </w:r>
      <w:r>
        <w:rPr>
          <w:i/>
          <w:sz w:val="24"/>
        </w:rPr>
        <w:t>de permettre son identification dont dispose ou auxquels peut avoir accès le responsable du traitement ou toute autre</w:t>
      </w:r>
      <w:r>
        <w:rPr>
          <w:i/>
          <w:spacing w:val="-1"/>
          <w:sz w:val="24"/>
        </w:rPr>
        <w:t> </w:t>
      </w:r>
      <w:r>
        <w:rPr>
          <w:i/>
          <w:sz w:val="24"/>
        </w:rPr>
        <w:t>personne</w:t>
      </w:r>
      <w:r>
        <w:rPr>
          <w:sz w:val="24"/>
        </w:rPr>
        <w:t>".</w:t>
      </w:r>
    </w:p>
    <w:p>
      <w:pPr>
        <w:pStyle w:val="BodyText"/>
        <w:spacing w:line="208" w:lineRule="auto" w:before="158"/>
        <w:ind w:left="2260" w:right="192"/>
        <w:jc w:val="both"/>
      </w:pPr>
      <w:r>
        <w:rPr/>
        <w:t>Aux termes de l’article 6 de la </w:t>
      </w:r>
      <w:r>
        <w:rPr>
          <w:spacing w:val="-3"/>
        </w:rPr>
        <w:t>Loi </w:t>
      </w:r>
      <w:r>
        <w:rPr/>
        <w:t>Informatique et Libertés, le traitement de données à caractère personnel d’une personne physique ne peut être effectué qu’à condition que la collecte soit loyale et licite (article 6/1°) et pour</w:t>
      </w:r>
      <w:r>
        <w:rPr>
          <w:spacing w:val="-16"/>
        </w:rPr>
        <w:t> </w:t>
      </w:r>
      <w:r>
        <w:rPr/>
        <w:t>des</w:t>
      </w:r>
      <w:r>
        <w:rPr>
          <w:spacing w:val="-16"/>
        </w:rPr>
        <w:t> </w:t>
      </w:r>
      <w:r>
        <w:rPr/>
        <w:t>finalités</w:t>
      </w:r>
      <w:r>
        <w:rPr>
          <w:spacing w:val="-13"/>
        </w:rPr>
        <w:t> </w:t>
      </w:r>
      <w:r>
        <w:rPr/>
        <w:t>déterminées,</w:t>
      </w:r>
      <w:r>
        <w:rPr>
          <w:spacing w:val="-13"/>
        </w:rPr>
        <w:t> </w:t>
      </w:r>
      <w:r>
        <w:rPr/>
        <w:t>explicites</w:t>
      </w:r>
      <w:r>
        <w:rPr>
          <w:spacing w:val="-15"/>
        </w:rPr>
        <w:t> </w:t>
      </w:r>
      <w:r>
        <w:rPr/>
        <w:t>et</w:t>
      </w:r>
      <w:r>
        <w:rPr>
          <w:spacing w:val="-12"/>
        </w:rPr>
        <w:t> </w:t>
      </w:r>
      <w:r>
        <w:rPr/>
        <w:t>légitimes</w:t>
      </w:r>
      <w:r>
        <w:rPr>
          <w:spacing w:val="-16"/>
        </w:rPr>
        <w:t> </w:t>
      </w:r>
      <w:r>
        <w:rPr/>
        <w:t>et</w:t>
      </w:r>
      <w:r>
        <w:rPr>
          <w:spacing w:val="-16"/>
        </w:rPr>
        <w:t> </w:t>
      </w:r>
      <w:r>
        <w:rPr/>
        <w:t>ne</w:t>
      </w:r>
      <w:r>
        <w:rPr>
          <w:spacing w:val="-16"/>
        </w:rPr>
        <w:t> </w:t>
      </w:r>
      <w:r>
        <w:rPr/>
        <w:t>sont</w:t>
      </w:r>
      <w:r>
        <w:rPr>
          <w:spacing w:val="-15"/>
        </w:rPr>
        <w:t> </w:t>
      </w:r>
      <w:r>
        <w:rPr/>
        <w:t>pas</w:t>
      </w:r>
      <w:r>
        <w:rPr>
          <w:spacing w:val="-16"/>
        </w:rPr>
        <w:t> </w:t>
      </w:r>
      <w:r>
        <w:rPr/>
        <w:t>traitées ultérieurement de manière incompatible avec ces finalités (article 6/2°). Elles sont adéquates, pertinentes et non excessives au regard des finalités pour</w:t>
      </w:r>
      <w:r>
        <w:rPr>
          <w:spacing w:val="-28"/>
        </w:rPr>
        <w:t> </w:t>
      </w:r>
      <w:r>
        <w:rPr/>
        <w:t>lesquelles</w:t>
      </w:r>
      <w:r>
        <w:rPr>
          <w:spacing w:val="-26"/>
        </w:rPr>
        <w:t> </w:t>
      </w:r>
      <w:r>
        <w:rPr/>
        <w:t>elles</w:t>
      </w:r>
      <w:r>
        <w:rPr>
          <w:spacing w:val="-25"/>
        </w:rPr>
        <w:t> </w:t>
      </w:r>
      <w:r>
        <w:rPr/>
        <w:t>sont</w:t>
      </w:r>
      <w:r>
        <w:rPr>
          <w:spacing w:val="-28"/>
        </w:rPr>
        <w:t> </w:t>
      </w:r>
      <w:r>
        <w:rPr/>
        <w:t>collectées</w:t>
      </w:r>
      <w:r>
        <w:rPr>
          <w:spacing w:val="-25"/>
        </w:rPr>
        <w:t> </w:t>
      </w:r>
      <w:r>
        <w:rPr/>
        <w:t>et</w:t>
      </w:r>
      <w:r>
        <w:rPr>
          <w:spacing w:val="-25"/>
        </w:rPr>
        <w:t> </w:t>
      </w:r>
      <w:r>
        <w:rPr/>
        <w:t>de</w:t>
      </w:r>
      <w:r>
        <w:rPr>
          <w:spacing w:val="-29"/>
        </w:rPr>
        <w:t> </w:t>
      </w:r>
      <w:r>
        <w:rPr/>
        <w:t>leurs</w:t>
      </w:r>
      <w:r>
        <w:rPr>
          <w:spacing w:val="-25"/>
        </w:rPr>
        <w:t> </w:t>
      </w:r>
      <w:r>
        <w:rPr/>
        <w:t>traitements</w:t>
      </w:r>
      <w:r>
        <w:rPr>
          <w:spacing w:val="-26"/>
        </w:rPr>
        <w:t> </w:t>
      </w:r>
      <w:r>
        <w:rPr/>
        <w:t>ultérieurs</w:t>
      </w:r>
      <w:r>
        <w:rPr>
          <w:spacing w:val="-25"/>
        </w:rPr>
        <w:t> </w:t>
      </w:r>
      <w:r>
        <w:rPr/>
        <w:t>(article 6/3°),</w:t>
      </w:r>
      <w:r>
        <w:rPr>
          <w:spacing w:val="-22"/>
        </w:rPr>
        <w:t> </w:t>
      </w:r>
      <w:r>
        <w:rPr/>
        <w:t>ces</w:t>
      </w:r>
      <w:r>
        <w:rPr>
          <w:spacing w:val="-21"/>
        </w:rPr>
        <w:t> </w:t>
      </w:r>
      <w:r>
        <w:rPr/>
        <w:t>données</w:t>
      </w:r>
      <w:r>
        <w:rPr>
          <w:spacing w:val="-22"/>
        </w:rPr>
        <w:t> </w:t>
      </w:r>
      <w:r>
        <w:rPr/>
        <w:t>ne</w:t>
      </w:r>
      <w:r>
        <w:rPr>
          <w:spacing w:val="-23"/>
        </w:rPr>
        <w:t> </w:t>
      </w:r>
      <w:r>
        <w:rPr/>
        <w:t>devant</w:t>
      </w:r>
      <w:r>
        <w:rPr>
          <w:spacing w:val="-22"/>
        </w:rPr>
        <w:t> </w:t>
      </w:r>
      <w:r>
        <w:rPr/>
        <w:t>pas</w:t>
      </w:r>
      <w:r>
        <w:rPr>
          <w:spacing w:val="-21"/>
        </w:rPr>
        <w:t> </w:t>
      </w:r>
      <w:r>
        <w:rPr/>
        <w:t>être</w:t>
      </w:r>
      <w:r>
        <w:rPr>
          <w:spacing w:val="-22"/>
        </w:rPr>
        <w:t> </w:t>
      </w:r>
      <w:r>
        <w:rPr/>
        <w:t>conservées</w:t>
      </w:r>
      <w:r>
        <w:rPr>
          <w:spacing w:val="-21"/>
        </w:rPr>
        <w:t> </w:t>
      </w:r>
      <w:r>
        <w:rPr/>
        <w:t>sous</w:t>
      </w:r>
      <w:r>
        <w:rPr>
          <w:spacing w:val="-20"/>
        </w:rPr>
        <w:t> </w:t>
      </w:r>
      <w:r>
        <w:rPr/>
        <w:t>une</w:t>
      </w:r>
      <w:r>
        <w:rPr>
          <w:spacing w:val="-22"/>
        </w:rPr>
        <w:t> </w:t>
      </w:r>
      <w:r>
        <w:rPr/>
        <w:t>forme</w:t>
      </w:r>
      <w:r>
        <w:rPr>
          <w:spacing w:val="-21"/>
        </w:rPr>
        <w:t> </w:t>
      </w:r>
      <w:r>
        <w:rPr/>
        <w:t>permettant l'identification</w:t>
      </w:r>
      <w:r>
        <w:rPr>
          <w:spacing w:val="-19"/>
        </w:rPr>
        <w:t> </w:t>
      </w:r>
      <w:r>
        <w:rPr/>
        <w:t>des</w:t>
      </w:r>
      <w:r>
        <w:rPr>
          <w:spacing w:val="-19"/>
        </w:rPr>
        <w:t> </w:t>
      </w:r>
      <w:r>
        <w:rPr/>
        <w:t>personnes</w:t>
      </w:r>
      <w:r>
        <w:rPr>
          <w:spacing w:val="-19"/>
        </w:rPr>
        <w:t> </w:t>
      </w:r>
      <w:r>
        <w:rPr/>
        <w:t>concernées</w:t>
      </w:r>
      <w:r>
        <w:rPr>
          <w:spacing w:val="-19"/>
        </w:rPr>
        <w:t> </w:t>
      </w:r>
      <w:r>
        <w:rPr/>
        <w:t>pendant</w:t>
      </w:r>
      <w:r>
        <w:rPr>
          <w:spacing w:val="-19"/>
        </w:rPr>
        <w:t> </w:t>
      </w:r>
      <w:r>
        <w:rPr/>
        <w:t>une</w:t>
      </w:r>
      <w:r>
        <w:rPr>
          <w:spacing w:val="-16"/>
        </w:rPr>
        <w:t> </w:t>
      </w:r>
      <w:r>
        <w:rPr/>
        <w:t>durée</w:t>
      </w:r>
      <w:r>
        <w:rPr>
          <w:spacing w:val="-20"/>
        </w:rPr>
        <w:t> </w:t>
      </w:r>
      <w:r>
        <w:rPr/>
        <w:t>n'excédant</w:t>
      </w:r>
      <w:r>
        <w:rPr>
          <w:spacing w:val="-19"/>
        </w:rPr>
        <w:t> </w:t>
      </w:r>
      <w:r>
        <w:rPr>
          <w:spacing w:val="-4"/>
        </w:rPr>
        <w:t>pas </w:t>
      </w:r>
      <w:r>
        <w:rPr/>
        <w:t>la durée nécessaire aux finalités pour lesquelles elles sont collectées et traitées (article</w:t>
      </w:r>
      <w:r>
        <w:rPr>
          <w:spacing w:val="-1"/>
        </w:rPr>
        <w:t> </w:t>
      </w:r>
      <w:r>
        <w:rPr/>
        <w:t>6/5°).</w:t>
      </w:r>
    </w:p>
    <w:p>
      <w:pPr>
        <w:pStyle w:val="BodyText"/>
        <w:spacing w:line="208" w:lineRule="auto" w:before="158"/>
        <w:ind w:left="2260" w:right="193"/>
        <w:jc w:val="both"/>
      </w:pPr>
      <w:r>
        <w:rPr/>
        <w:t>Ainsi</w:t>
      </w:r>
      <w:r>
        <w:rPr>
          <w:spacing w:val="-24"/>
        </w:rPr>
        <w:t> </w:t>
      </w:r>
      <w:r>
        <w:rPr/>
        <w:t>la</w:t>
      </w:r>
      <w:r>
        <w:rPr>
          <w:spacing w:val="-24"/>
        </w:rPr>
        <w:t> </w:t>
      </w:r>
      <w:r>
        <w:rPr/>
        <w:t>personne</w:t>
      </w:r>
      <w:r>
        <w:rPr>
          <w:spacing w:val="-25"/>
        </w:rPr>
        <w:t> </w:t>
      </w:r>
      <w:r>
        <w:rPr/>
        <w:t>auprès</w:t>
      </w:r>
      <w:r>
        <w:rPr>
          <w:spacing w:val="-21"/>
        </w:rPr>
        <w:t> </w:t>
      </w:r>
      <w:r>
        <w:rPr/>
        <w:t>de</w:t>
      </w:r>
      <w:r>
        <w:rPr>
          <w:spacing w:val="-25"/>
        </w:rPr>
        <w:t> </w:t>
      </w:r>
      <w:r>
        <w:rPr/>
        <w:t>laquelle</w:t>
      </w:r>
      <w:r>
        <w:rPr>
          <w:spacing w:val="-24"/>
        </w:rPr>
        <w:t> </w:t>
      </w:r>
      <w:r>
        <w:rPr/>
        <w:t>sont</w:t>
      </w:r>
      <w:r>
        <w:rPr>
          <w:spacing w:val="-23"/>
        </w:rPr>
        <w:t> </w:t>
      </w:r>
      <w:r>
        <w:rPr/>
        <w:t>recueillies</w:t>
      </w:r>
      <w:r>
        <w:rPr>
          <w:spacing w:val="-24"/>
        </w:rPr>
        <w:t> </w:t>
      </w:r>
      <w:r>
        <w:rPr/>
        <w:t>des</w:t>
      </w:r>
      <w:r>
        <w:rPr>
          <w:spacing w:val="-23"/>
        </w:rPr>
        <w:t> </w:t>
      </w:r>
      <w:r>
        <w:rPr/>
        <w:t>données</w:t>
      </w:r>
      <w:r>
        <w:rPr>
          <w:spacing w:val="-24"/>
        </w:rPr>
        <w:t> </w:t>
      </w:r>
      <w:r>
        <w:rPr/>
        <w:t>à</w:t>
      </w:r>
      <w:r>
        <w:rPr>
          <w:spacing w:val="-23"/>
        </w:rPr>
        <w:t> </w:t>
      </w:r>
      <w:r>
        <w:rPr/>
        <w:t>caractère personnel</w:t>
      </w:r>
      <w:r>
        <w:rPr>
          <w:spacing w:val="-5"/>
        </w:rPr>
        <w:t> </w:t>
      </w:r>
      <w:r>
        <w:rPr/>
        <w:t>doit</w:t>
      </w:r>
      <w:r>
        <w:rPr>
          <w:spacing w:val="-4"/>
        </w:rPr>
        <w:t> </w:t>
      </w:r>
      <w:r>
        <w:rPr/>
        <w:t>être</w:t>
      </w:r>
      <w:r>
        <w:rPr>
          <w:spacing w:val="-4"/>
        </w:rPr>
        <w:t> </w:t>
      </w:r>
      <w:r>
        <w:rPr/>
        <w:t>informée</w:t>
      </w:r>
      <w:r>
        <w:rPr>
          <w:spacing w:val="-5"/>
        </w:rPr>
        <w:t> </w:t>
      </w:r>
      <w:r>
        <w:rPr/>
        <w:t>de</w:t>
      </w:r>
      <w:r>
        <w:rPr>
          <w:spacing w:val="-7"/>
        </w:rPr>
        <w:t> </w:t>
      </w:r>
      <w:r>
        <w:rPr/>
        <w:t>la</w:t>
      </w:r>
      <w:r>
        <w:rPr>
          <w:spacing w:val="-8"/>
        </w:rPr>
        <w:t> </w:t>
      </w:r>
      <w:r>
        <w:rPr/>
        <w:t>durée</w:t>
      </w:r>
      <w:r>
        <w:rPr>
          <w:spacing w:val="-9"/>
        </w:rPr>
        <w:t> </w:t>
      </w:r>
      <w:r>
        <w:rPr/>
        <w:t>de</w:t>
      </w:r>
      <w:r>
        <w:rPr>
          <w:spacing w:val="-7"/>
        </w:rPr>
        <w:t> </w:t>
      </w:r>
      <w:r>
        <w:rPr/>
        <w:t>conservation</w:t>
      </w:r>
      <w:r>
        <w:rPr>
          <w:spacing w:val="-5"/>
        </w:rPr>
        <w:t> </w:t>
      </w:r>
      <w:r>
        <w:rPr/>
        <w:t>des</w:t>
      </w:r>
      <w:r>
        <w:rPr>
          <w:spacing w:val="-4"/>
        </w:rPr>
        <w:t> </w:t>
      </w:r>
      <w:r>
        <w:rPr/>
        <w:t>catégories</w:t>
      </w:r>
      <w:r>
        <w:rPr>
          <w:spacing w:val="-4"/>
        </w:rPr>
        <w:t> </w:t>
      </w:r>
      <w:r>
        <w:rPr/>
        <w:t>de données traitées, l’effacement de ces données à caractère personnel étant imposé au responsable du traitement lorsqu’elles ne sont plus </w:t>
      </w:r>
      <w:r>
        <w:rPr>
          <w:spacing w:val="-3"/>
        </w:rPr>
        <w:t>nécessaires </w:t>
      </w:r>
      <w:r>
        <w:rPr/>
        <w:t>à la réalisation de la finalité pour laquelle elles ont été</w:t>
      </w:r>
      <w:r>
        <w:rPr>
          <w:spacing w:val="-18"/>
        </w:rPr>
        <w:t> </w:t>
      </w:r>
      <w:r>
        <w:rPr/>
        <w:t>collectées.</w:t>
      </w:r>
    </w:p>
    <w:p>
      <w:pPr>
        <w:pStyle w:val="BodyText"/>
        <w:spacing w:line="208" w:lineRule="auto" w:before="158"/>
        <w:ind w:left="2260" w:right="191"/>
        <w:jc w:val="both"/>
      </w:pPr>
      <w:r>
        <w:rPr/>
        <w:t>L’article 32 de la Loi Informatique et Libertés prévoit que la personne auprès de laquelle sont recueillies des données à caractère personnel la concernant</w:t>
      </w:r>
      <w:r>
        <w:rPr>
          <w:spacing w:val="-10"/>
        </w:rPr>
        <w:t> </w:t>
      </w:r>
      <w:r>
        <w:rPr/>
        <w:t>est</w:t>
      </w:r>
      <w:r>
        <w:rPr>
          <w:spacing w:val="-10"/>
        </w:rPr>
        <w:t> </w:t>
      </w:r>
      <w:r>
        <w:rPr/>
        <w:t>informée,</w:t>
      </w:r>
      <w:r>
        <w:rPr>
          <w:spacing w:val="-10"/>
        </w:rPr>
        <w:t> </w:t>
      </w:r>
      <w:r>
        <w:rPr/>
        <w:t>sauf</w:t>
      </w:r>
      <w:r>
        <w:rPr>
          <w:spacing w:val="-12"/>
        </w:rPr>
        <w:t> </w:t>
      </w:r>
      <w:r>
        <w:rPr/>
        <w:t>si</w:t>
      </w:r>
      <w:r>
        <w:rPr>
          <w:spacing w:val="-9"/>
        </w:rPr>
        <w:t> </w:t>
      </w:r>
      <w:r>
        <w:rPr/>
        <w:t>elle</w:t>
      </w:r>
      <w:r>
        <w:rPr>
          <w:spacing w:val="-12"/>
        </w:rPr>
        <w:t> </w:t>
      </w:r>
      <w:r>
        <w:rPr/>
        <w:t>l'a</w:t>
      </w:r>
      <w:r>
        <w:rPr>
          <w:spacing w:val="-11"/>
        </w:rPr>
        <w:t> </w:t>
      </w:r>
      <w:r>
        <w:rPr/>
        <w:t>été</w:t>
      </w:r>
      <w:r>
        <w:rPr>
          <w:spacing w:val="-10"/>
        </w:rPr>
        <w:t> </w:t>
      </w:r>
      <w:r>
        <w:rPr/>
        <w:t>au</w:t>
      </w:r>
      <w:r>
        <w:rPr>
          <w:spacing w:val="-10"/>
        </w:rPr>
        <w:t> </w:t>
      </w:r>
      <w:r>
        <w:rPr/>
        <w:t>préalable,</w:t>
      </w:r>
      <w:r>
        <w:rPr>
          <w:spacing w:val="-9"/>
        </w:rPr>
        <w:t> </w:t>
      </w:r>
      <w:r>
        <w:rPr/>
        <w:t>par</w:t>
      </w:r>
      <w:r>
        <w:rPr>
          <w:spacing w:val="-6"/>
        </w:rPr>
        <w:t> </w:t>
      </w:r>
      <w:r>
        <w:rPr/>
        <w:t>le</w:t>
      </w:r>
      <w:r>
        <w:rPr>
          <w:spacing w:val="-8"/>
        </w:rPr>
        <w:t> </w:t>
      </w:r>
      <w:r>
        <w:rPr/>
        <w:t>responsable du</w:t>
      </w:r>
      <w:r>
        <w:rPr>
          <w:spacing w:val="-16"/>
        </w:rPr>
        <w:t> </w:t>
      </w:r>
      <w:r>
        <w:rPr/>
        <w:t>traitement</w:t>
      </w:r>
      <w:r>
        <w:rPr>
          <w:spacing w:val="-19"/>
        </w:rPr>
        <w:t> </w:t>
      </w:r>
      <w:r>
        <w:rPr/>
        <w:t>ou</w:t>
      </w:r>
      <w:r>
        <w:rPr>
          <w:spacing w:val="-18"/>
        </w:rPr>
        <w:t> </w:t>
      </w:r>
      <w:r>
        <w:rPr/>
        <w:t>son</w:t>
      </w:r>
      <w:r>
        <w:rPr>
          <w:spacing w:val="-18"/>
        </w:rPr>
        <w:t> </w:t>
      </w:r>
      <w:r>
        <w:rPr/>
        <w:t>représentant,</w:t>
      </w:r>
      <w:r>
        <w:rPr>
          <w:spacing w:val="-19"/>
        </w:rPr>
        <w:t> </w:t>
      </w:r>
      <w:r>
        <w:rPr/>
        <w:t>de</w:t>
      </w:r>
      <w:r>
        <w:rPr>
          <w:spacing w:val="-19"/>
        </w:rPr>
        <w:t> </w:t>
      </w:r>
      <w:r>
        <w:rPr/>
        <w:t>la</w:t>
      </w:r>
      <w:r>
        <w:rPr>
          <w:spacing w:val="-16"/>
        </w:rPr>
        <w:t> </w:t>
      </w:r>
      <w:r>
        <w:rPr/>
        <w:t>finalité</w:t>
      </w:r>
      <w:r>
        <w:rPr>
          <w:spacing w:val="-16"/>
        </w:rPr>
        <w:t> </w:t>
      </w:r>
      <w:r>
        <w:rPr/>
        <w:t>poursuivie</w:t>
      </w:r>
      <w:r>
        <w:rPr>
          <w:spacing w:val="-16"/>
        </w:rPr>
        <w:t> </w:t>
      </w:r>
      <w:r>
        <w:rPr/>
        <w:t>par</w:t>
      </w:r>
      <w:r>
        <w:rPr>
          <w:spacing w:val="-16"/>
        </w:rPr>
        <w:t> </w:t>
      </w:r>
      <w:r>
        <w:rPr/>
        <w:t>le</w:t>
      </w:r>
      <w:r>
        <w:rPr>
          <w:spacing w:val="-16"/>
        </w:rPr>
        <w:t> </w:t>
      </w:r>
      <w:r>
        <w:rPr/>
        <w:t>traitement auquel les données sont destinées et des destinataires ou catégories de destinataires des</w:t>
      </w:r>
      <w:r>
        <w:rPr>
          <w:spacing w:val="-1"/>
        </w:rPr>
        <w:t> </w:t>
      </w:r>
      <w:r>
        <w:rPr/>
        <w:t>données.</w:t>
      </w:r>
    </w:p>
    <w:p>
      <w:pPr>
        <w:pStyle w:val="BodyText"/>
        <w:spacing w:line="208" w:lineRule="auto" w:before="161"/>
        <w:ind w:left="2260" w:right="193"/>
        <w:jc w:val="both"/>
      </w:pPr>
      <w:r>
        <w:rPr/>
        <w:t>Tel n’est pas le cas de la clause critiquée qui prévoit, après collecte et conservation</w:t>
      </w:r>
      <w:r>
        <w:rPr>
          <w:spacing w:val="-11"/>
        </w:rPr>
        <w:t> </w:t>
      </w:r>
      <w:r>
        <w:rPr/>
        <w:t>de</w:t>
      </w:r>
      <w:r>
        <w:rPr>
          <w:spacing w:val="-11"/>
        </w:rPr>
        <w:t> </w:t>
      </w:r>
      <w:r>
        <w:rPr/>
        <w:t>données</w:t>
      </w:r>
      <w:r>
        <w:rPr>
          <w:spacing w:val="-11"/>
        </w:rPr>
        <w:t> </w:t>
      </w:r>
      <w:r>
        <w:rPr/>
        <w:t>à</w:t>
      </w:r>
      <w:r>
        <w:rPr>
          <w:spacing w:val="-11"/>
        </w:rPr>
        <w:t> </w:t>
      </w:r>
      <w:r>
        <w:rPr/>
        <w:t>caractère</w:t>
      </w:r>
      <w:r>
        <w:rPr>
          <w:spacing w:val="-11"/>
        </w:rPr>
        <w:t> </w:t>
      </w:r>
      <w:r>
        <w:rPr/>
        <w:t>personnel,</w:t>
      </w:r>
      <w:r>
        <w:rPr>
          <w:spacing w:val="-11"/>
        </w:rPr>
        <w:t> </w:t>
      </w:r>
      <w:r>
        <w:rPr/>
        <w:t>des</w:t>
      </w:r>
      <w:r>
        <w:rPr>
          <w:spacing w:val="-11"/>
        </w:rPr>
        <w:t> </w:t>
      </w:r>
      <w:r>
        <w:rPr/>
        <w:t>éléments</w:t>
      </w:r>
      <w:r>
        <w:rPr>
          <w:spacing w:val="-11"/>
        </w:rPr>
        <w:t> </w:t>
      </w:r>
      <w:r>
        <w:rPr/>
        <w:t>qui</w:t>
      </w:r>
      <w:r>
        <w:rPr>
          <w:spacing w:val="-11"/>
        </w:rPr>
        <w:t> </w:t>
      </w:r>
      <w:r>
        <w:rPr/>
        <w:t>ne</w:t>
      </w:r>
      <w:r>
        <w:rPr>
          <w:spacing w:val="-11"/>
        </w:rPr>
        <w:t> </w:t>
      </w:r>
      <w:r>
        <w:rPr/>
        <w:t>sont</w:t>
      </w:r>
      <w:r>
        <w:rPr>
          <w:spacing w:val="-11"/>
        </w:rPr>
        <w:t> </w:t>
      </w:r>
      <w:r>
        <w:rPr/>
        <w:t>ni adéquats ni pertinents, car non limités à la réalisation d’une transaction ponctuelle</w:t>
      </w:r>
      <w:r>
        <w:rPr>
          <w:spacing w:val="-9"/>
        </w:rPr>
        <w:t> </w:t>
      </w:r>
      <w:r>
        <w:rPr/>
        <w:t>(clause</w:t>
      </w:r>
      <w:r>
        <w:rPr>
          <w:spacing w:val="-6"/>
        </w:rPr>
        <w:t> </w:t>
      </w:r>
      <w:r>
        <w:rPr/>
        <w:t>n°</w:t>
      </w:r>
      <w:r>
        <w:rPr>
          <w:spacing w:val="-4"/>
        </w:rPr>
        <w:t> </w:t>
      </w:r>
      <w:r>
        <w:rPr/>
        <w:t>13</w:t>
      </w:r>
      <w:r>
        <w:rPr>
          <w:spacing w:val="-6"/>
        </w:rPr>
        <w:t> </w:t>
      </w:r>
      <w:r>
        <w:rPr/>
        <w:t>bis)</w:t>
      </w:r>
      <w:r>
        <w:rPr>
          <w:spacing w:val="-5"/>
        </w:rPr>
        <w:t> </w:t>
      </w:r>
      <w:r>
        <w:rPr/>
        <w:t>pour</w:t>
      </w:r>
      <w:r>
        <w:rPr>
          <w:spacing w:val="-6"/>
        </w:rPr>
        <w:t> </w:t>
      </w:r>
      <w:r>
        <w:rPr/>
        <w:t>des</w:t>
      </w:r>
      <w:r>
        <w:rPr>
          <w:spacing w:val="-4"/>
        </w:rPr>
        <w:t> </w:t>
      </w:r>
      <w:r>
        <w:rPr/>
        <w:t>finalités</w:t>
      </w:r>
      <w:r>
        <w:rPr>
          <w:spacing w:val="-4"/>
        </w:rPr>
        <w:t> </w:t>
      </w:r>
      <w:r>
        <w:rPr/>
        <w:t>qui</w:t>
      </w:r>
      <w:r>
        <w:rPr>
          <w:spacing w:val="-4"/>
        </w:rPr>
        <w:t> </w:t>
      </w:r>
      <w:r>
        <w:rPr/>
        <w:t>ne</w:t>
      </w:r>
      <w:r>
        <w:rPr>
          <w:spacing w:val="-4"/>
        </w:rPr>
        <w:t> </w:t>
      </w:r>
      <w:r>
        <w:rPr/>
        <w:t>sont</w:t>
      </w:r>
      <w:r>
        <w:rPr>
          <w:spacing w:val="-4"/>
        </w:rPr>
        <w:t> </w:t>
      </w:r>
      <w:r>
        <w:rPr/>
        <w:t>ni</w:t>
      </w:r>
      <w:r>
        <w:rPr>
          <w:spacing w:val="-5"/>
        </w:rPr>
        <w:t> </w:t>
      </w:r>
      <w:r>
        <w:rPr/>
        <w:t>déterminées, ni explicites, ni légitimes, au demeurant avec transmission vers </w:t>
      </w:r>
      <w:r>
        <w:rPr>
          <w:spacing w:val="-4"/>
        </w:rPr>
        <w:t>des </w:t>
      </w:r>
      <w:r>
        <w:rPr/>
        <w:t>destinataires ou des catégories de destinataires n’étant pas concernés </w:t>
      </w:r>
      <w:r>
        <w:rPr>
          <w:spacing w:val="-5"/>
        </w:rPr>
        <w:t>par </w:t>
      </w:r>
      <w:r>
        <w:rPr/>
        <w:t>l’ensemble des informations</w:t>
      </w:r>
      <w:r>
        <w:rPr>
          <w:spacing w:val="-1"/>
        </w:rPr>
        <w:t> </w:t>
      </w:r>
      <w:r>
        <w:rPr/>
        <w:t>transmises.</w:t>
      </w:r>
    </w:p>
    <w:p>
      <w:pPr>
        <w:spacing w:after="0" w:line="208" w:lineRule="auto"/>
        <w:jc w:val="both"/>
        <w:sectPr>
          <w:pgSz w:w="11920" w:h="16840"/>
          <w:pgMar w:header="869" w:footer="860" w:top="1520" w:bottom="1060" w:left="1340" w:right="1080"/>
        </w:sectPr>
      </w:pPr>
    </w:p>
    <w:p>
      <w:pPr>
        <w:pStyle w:val="BodyText"/>
        <w:rPr>
          <w:sz w:val="20"/>
        </w:rPr>
      </w:pPr>
    </w:p>
    <w:p>
      <w:pPr>
        <w:pStyle w:val="Heading1"/>
        <w:spacing w:line="208" w:lineRule="auto" w:before="204"/>
        <w:ind w:right="192"/>
      </w:pPr>
      <w:bookmarkStart w:name="Page 179" w:id="195"/>
      <w:bookmarkEnd w:id="195"/>
      <w:r>
        <w:rPr>
          <w:b w:val="0"/>
        </w:rPr>
      </w:r>
      <w:r>
        <w:rPr/>
        <w:t>En conséquence, la clause n° 17 de la Politique de confidentialité des versions</w:t>
      </w:r>
      <w:r>
        <w:rPr>
          <w:spacing w:val="-5"/>
        </w:rPr>
        <w:t> </w:t>
      </w:r>
      <w:r>
        <w:rPr/>
        <w:t>des</w:t>
      </w:r>
      <w:r>
        <w:rPr>
          <w:spacing w:val="-4"/>
        </w:rPr>
        <w:t> </w:t>
      </w:r>
      <w:r>
        <w:rPr/>
        <w:t>8</w:t>
      </w:r>
      <w:r>
        <w:rPr>
          <w:spacing w:val="-6"/>
        </w:rPr>
        <w:t> </w:t>
      </w:r>
      <w:r>
        <w:rPr/>
        <w:t>septembre</w:t>
      </w:r>
      <w:r>
        <w:rPr>
          <w:spacing w:val="-6"/>
        </w:rPr>
        <w:t> </w:t>
      </w:r>
      <w:r>
        <w:rPr/>
        <w:t>2014,</w:t>
      </w:r>
      <w:r>
        <w:rPr>
          <w:spacing w:val="-4"/>
        </w:rPr>
        <w:t> </w:t>
      </w:r>
      <w:r>
        <w:rPr/>
        <w:t>18</w:t>
      </w:r>
      <w:r>
        <w:rPr>
          <w:spacing w:val="-5"/>
        </w:rPr>
        <w:t> </w:t>
      </w:r>
      <w:r>
        <w:rPr/>
        <w:t>mai</w:t>
      </w:r>
      <w:r>
        <w:rPr>
          <w:spacing w:val="-4"/>
        </w:rPr>
        <w:t> </w:t>
      </w:r>
      <w:r>
        <w:rPr/>
        <w:t>2015,</w:t>
      </w:r>
      <w:r>
        <w:rPr>
          <w:spacing w:val="-6"/>
        </w:rPr>
        <w:t> </w:t>
      </w:r>
      <w:r>
        <w:rPr/>
        <w:t>27</w:t>
      </w:r>
      <w:r>
        <w:rPr>
          <w:spacing w:val="-6"/>
        </w:rPr>
        <w:t> </w:t>
      </w:r>
      <w:r>
        <w:rPr/>
        <w:t>janvier</w:t>
      </w:r>
      <w:r>
        <w:rPr>
          <w:spacing w:val="-6"/>
        </w:rPr>
        <w:t> </w:t>
      </w:r>
      <w:r>
        <w:rPr/>
        <w:t>2016,</w:t>
      </w:r>
      <w:r>
        <w:rPr>
          <w:spacing w:val="-4"/>
        </w:rPr>
        <w:t> </w:t>
      </w:r>
      <w:r>
        <w:rPr/>
        <w:t>devenue la clause n° 21 dans la version du 30 septembre 2016 est illicite au regard</w:t>
      </w:r>
      <w:r>
        <w:rPr>
          <w:spacing w:val="-16"/>
        </w:rPr>
        <w:t> </w:t>
      </w:r>
      <w:r>
        <w:rPr/>
        <w:t>des</w:t>
      </w:r>
      <w:r>
        <w:rPr>
          <w:spacing w:val="-15"/>
        </w:rPr>
        <w:t> </w:t>
      </w:r>
      <w:r>
        <w:rPr/>
        <w:t>articles</w:t>
      </w:r>
      <w:r>
        <w:rPr>
          <w:spacing w:val="-16"/>
        </w:rPr>
        <w:t> </w:t>
      </w:r>
      <w:r>
        <w:rPr/>
        <w:t>2,</w:t>
      </w:r>
      <w:r>
        <w:rPr>
          <w:spacing w:val="-11"/>
        </w:rPr>
        <w:t> </w:t>
      </w:r>
      <w:r>
        <w:rPr/>
        <w:t>6,</w:t>
      </w:r>
      <w:r>
        <w:rPr>
          <w:spacing w:val="-16"/>
        </w:rPr>
        <w:t> </w:t>
      </w:r>
      <w:r>
        <w:rPr/>
        <w:t>32</w:t>
      </w:r>
      <w:r>
        <w:rPr>
          <w:spacing w:val="-11"/>
        </w:rPr>
        <w:t> </w:t>
      </w:r>
      <w:r>
        <w:rPr/>
        <w:t>de</w:t>
      </w:r>
      <w:r>
        <w:rPr>
          <w:spacing w:val="-13"/>
        </w:rPr>
        <w:t> </w:t>
      </w:r>
      <w:r>
        <w:rPr/>
        <w:t>la</w:t>
      </w:r>
      <w:r>
        <w:rPr>
          <w:spacing w:val="-15"/>
        </w:rPr>
        <w:t> </w:t>
      </w:r>
      <w:r>
        <w:rPr/>
        <w:t>Loi</w:t>
      </w:r>
      <w:r>
        <w:rPr>
          <w:spacing w:val="-16"/>
        </w:rPr>
        <w:t> </w:t>
      </w:r>
      <w:r>
        <w:rPr/>
        <w:t>Informatique</w:t>
      </w:r>
      <w:r>
        <w:rPr>
          <w:spacing w:val="-15"/>
        </w:rPr>
        <w:t> </w:t>
      </w:r>
      <w:r>
        <w:rPr/>
        <w:t>et</w:t>
      </w:r>
      <w:r>
        <w:rPr>
          <w:spacing w:val="-16"/>
        </w:rPr>
        <w:t> </w:t>
      </w:r>
      <w:r>
        <w:rPr/>
        <w:t>Libertés.</w:t>
      </w:r>
      <w:r>
        <w:rPr>
          <w:spacing w:val="-15"/>
        </w:rPr>
        <w:t> </w:t>
      </w:r>
      <w:r>
        <w:rPr/>
        <w:t>Elle</w:t>
      </w:r>
      <w:r>
        <w:rPr>
          <w:spacing w:val="-16"/>
        </w:rPr>
        <w:t> </w:t>
      </w:r>
      <w:r>
        <w:rPr/>
        <w:t>sera don réputée non</w:t>
      </w:r>
      <w:r>
        <w:rPr>
          <w:spacing w:val="1"/>
        </w:rPr>
        <w:t> </w:t>
      </w:r>
      <w:r>
        <w:rPr/>
        <w:t>écrite.</w:t>
      </w:r>
    </w:p>
    <w:p>
      <w:pPr>
        <w:pStyle w:val="BodyText"/>
        <w:rPr>
          <w:b/>
        </w:rPr>
      </w:pPr>
    </w:p>
    <w:p>
      <w:pPr>
        <w:pStyle w:val="BodyText"/>
        <w:spacing w:before="7"/>
        <w:rPr>
          <w:b/>
        </w:rPr>
      </w:pPr>
    </w:p>
    <w:p>
      <w:pPr>
        <w:pStyle w:val="ListParagraph"/>
        <w:numPr>
          <w:ilvl w:val="0"/>
          <w:numId w:val="26"/>
        </w:numPr>
        <w:tabs>
          <w:tab w:pos="2624" w:val="left" w:leader="none"/>
        </w:tabs>
        <w:spacing w:line="208" w:lineRule="auto" w:before="0" w:after="0"/>
        <w:ind w:left="2260" w:right="192" w:firstLine="0"/>
        <w:jc w:val="both"/>
        <w:rPr>
          <w:b/>
          <w:sz w:val="24"/>
        </w:rPr>
      </w:pPr>
      <w:r>
        <w:rPr>
          <w:b/>
          <w:sz w:val="24"/>
        </w:rPr>
        <w:t>Clause n° 18 de la Politique de confidentialité de Twitter devenue clause n°22 :</w:t>
      </w:r>
    </w:p>
    <w:p>
      <w:pPr>
        <w:pStyle w:val="BodyText"/>
        <w:rPr>
          <w:b/>
        </w:rPr>
      </w:pPr>
    </w:p>
    <w:p>
      <w:pPr>
        <w:pStyle w:val="BodyText"/>
        <w:spacing w:before="7"/>
        <w:rPr>
          <w:b/>
        </w:rPr>
      </w:pPr>
    </w:p>
    <w:p>
      <w:pPr>
        <w:spacing w:line="208" w:lineRule="auto" w:before="0"/>
        <w:ind w:left="2260" w:right="194" w:firstLine="0"/>
        <w:jc w:val="both"/>
        <w:rPr>
          <w:b/>
          <w:sz w:val="24"/>
        </w:rPr>
      </w:pPr>
      <w:r>
        <w:rPr>
          <w:b/>
          <w:sz w:val="24"/>
        </w:rPr>
        <w:t>Clause</w:t>
      </w:r>
      <w:r>
        <w:rPr>
          <w:b/>
          <w:spacing w:val="-14"/>
          <w:sz w:val="24"/>
        </w:rPr>
        <w:t> </w:t>
      </w:r>
      <w:r>
        <w:rPr>
          <w:b/>
          <w:sz w:val="24"/>
        </w:rPr>
        <w:t>n°18</w:t>
      </w:r>
      <w:r>
        <w:rPr>
          <w:b/>
          <w:spacing w:val="-11"/>
          <w:sz w:val="24"/>
        </w:rPr>
        <w:t> </w:t>
      </w:r>
      <w:r>
        <w:rPr>
          <w:b/>
          <w:sz w:val="24"/>
        </w:rPr>
        <w:t>de</w:t>
      </w:r>
      <w:r>
        <w:rPr>
          <w:b/>
          <w:spacing w:val="-15"/>
          <w:sz w:val="24"/>
        </w:rPr>
        <w:t> </w:t>
      </w:r>
      <w:r>
        <w:rPr>
          <w:b/>
          <w:sz w:val="24"/>
        </w:rPr>
        <w:t>la</w:t>
      </w:r>
      <w:r>
        <w:rPr>
          <w:b/>
          <w:spacing w:val="-11"/>
          <w:sz w:val="24"/>
        </w:rPr>
        <w:t> </w:t>
      </w:r>
      <w:r>
        <w:rPr>
          <w:b/>
          <w:sz w:val="24"/>
        </w:rPr>
        <w:t>Politique</w:t>
      </w:r>
      <w:r>
        <w:rPr>
          <w:b/>
          <w:spacing w:val="-12"/>
          <w:sz w:val="24"/>
        </w:rPr>
        <w:t> </w:t>
      </w:r>
      <w:r>
        <w:rPr>
          <w:b/>
          <w:sz w:val="24"/>
        </w:rPr>
        <w:t>de</w:t>
      </w:r>
      <w:r>
        <w:rPr>
          <w:b/>
          <w:spacing w:val="-15"/>
          <w:sz w:val="24"/>
        </w:rPr>
        <w:t> </w:t>
      </w:r>
      <w:r>
        <w:rPr>
          <w:b/>
          <w:sz w:val="24"/>
        </w:rPr>
        <w:t>confidentialité</w:t>
      </w:r>
      <w:r>
        <w:rPr>
          <w:b/>
          <w:spacing w:val="-13"/>
          <w:sz w:val="24"/>
        </w:rPr>
        <w:t> </w:t>
      </w:r>
      <w:r>
        <w:rPr>
          <w:b/>
          <w:sz w:val="24"/>
        </w:rPr>
        <w:t>de</w:t>
      </w:r>
      <w:r>
        <w:rPr>
          <w:b/>
          <w:spacing w:val="-13"/>
          <w:sz w:val="24"/>
        </w:rPr>
        <w:t> </w:t>
      </w:r>
      <w:r>
        <w:rPr>
          <w:b/>
          <w:sz w:val="24"/>
        </w:rPr>
        <w:t>Twitter</w:t>
      </w:r>
      <w:r>
        <w:rPr>
          <w:b/>
          <w:spacing w:val="-16"/>
          <w:sz w:val="24"/>
        </w:rPr>
        <w:t> </w:t>
      </w:r>
      <w:r>
        <w:rPr>
          <w:b/>
          <w:sz w:val="24"/>
        </w:rPr>
        <w:t>du</w:t>
      </w:r>
      <w:r>
        <w:rPr>
          <w:b/>
          <w:spacing w:val="-12"/>
          <w:sz w:val="24"/>
        </w:rPr>
        <w:t> </w:t>
      </w:r>
      <w:r>
        <w:rPr>
          <w:b/>
          <w:sz w:val="24"/>
        </w:rPr>
        <w:t>21</w:t>
      </w:r>
      <w:r>
        <w:rPr>
          <w:b/>
          <w:spacing w:val="-11"/>
          <w:sz w:val="24"/>
        </w:rPr>
        <w:t> </w:t>
      </w:r>
      <w:r>
        <w:rPr>
          <w:b/>
          <w:sz w:val="24"/>
        </w:rPr>
        <w:t>octobre 2013 :</w:t>
      </w:r>
    </w:p>
    <w:p>
      <w:pPr>
        <w:spacing w:line="208" w:lineRule="auto" w:before="158"/>
        <w:ind w:left="2260" w:right="191" w:firstLine="0"/>
        <w:jc w:val="both"/>
        <w:rPr>
          <w:i/>
          <w:sz w:val="24"/>
        </w:rPr>
      </w:pPr>
      <w:r>
        <w:rPr>
          <w:b/>
          <w:sz w:val="24"/>
        </w:rPr>
        <w:t>Loi</w:t>
      </w:r>
      <w:r>
        <w:rPr>
          <w:b/>
          <w:spacing w:val="-11"/>
          <w:sz w:val="24"/>
        </w:rPr>
        <w:t> </w:t>
      </w:r>
      <w:r>
        <w:rPr>
          <w:b/>
          <w:sz w:val="24"/>
        </w:rPr>
        <w:t>et</w:t>
      </w:r>
      <w:r>
        <w:rPr>
          <w:b/>
          <w:spacing w:val="-10"/>
          <w:sz w:val="24"/>
        </w:rPr>
        <w:t> </w:t>
      </w:r>
      <w:r>
        <w:rPr>
          <w:b/>
          <w:sz w:val="24"/>
        </w:rPr>
        <w:t>préjudice</w:t>
      </w:r>
      <w:r>
        <w:rPr>
          <w:b/>
          <w:spacing w:val="-11"/>
          <w:sz w:val="24"/>
        </w:rPr>
        <w:t> </w:t>
      </w:r>
      <w:r>
        <w:rPr>
          <w:sz w:val="24"/>
        </w:rPr>
        <w:t>:</w:t>
      </w:r>
      <w:r>
        <w:rPr>
          <w:spacing w:val="-7"/>
          <w:sz w:val="24"/>
        </w:rPr>
        <w:t> </w:t>
      </w:r>
      <w:r>
        <w:rPr>
          <w:i/>
          <w:sz w:val="24"/>
        </w:rPr>
        <w:t>nonobstant</w:t>
      </w:r>
      <w:r>
        <w:rPr>
          <w:i/>
          <w:spacing w:val="-7"/>
          <w:sz w:val="24"/>
        </w:rPr>
        <w:t> </w:t>
      </w:r>
      <w:r>
        <w:rPr>
          <w:i/>
          <w:sz w:val="24"/>
        </w:rPr>
        <w:t>toute</w:t>
      </w:r>
      <w:r>
        <w:rPr>
          <w:i/>
          <w:spacing w:val="-9"/>
          <w:sz w:val="24"/>
        </w:rPr>
        <w:t> </w:t>
      </w:r>
      <w:r>
        <w:rPr>
          <w:i/>
          <w:sz w:val="24"/>
        </w:rPr>
        <w:t>disposition</w:t>
      </w:r>
      <w:r>
        <w:rPr>
          <w:i/>
          <w:spacing w:val="-10"/>
          <w:sz w:val="24"/>
        </w:rPr>
        <w:t> </w:t>
      </w:r>
      <w:r>
        <w:rPr>
          <w:i/>
          <w:sz w:val="24"/>
        </w:rPr>
        <w:t>contraire</w:t>
      </w:r>
      <w:r>
        <w:rPr>
          <w:i/>
          <w:spacing w:val="-11"/>
          <w:sz w:val="24"/>
        </w:rPr>
        <w:t> </w:t>
      </w:r>
      <w:r>
        <w:rPr>
          <w:i/>
          <w:sz w:val="24"/>
        </w:rPr>
        <w:t>dans</w:t>
      </w:r>
      <w:r>
        <w:rPr>
          <w:i/>
          <w:spacing w:val="-9"/>
          <w:sz w:val="24"/>
        </w:rPr>
        <w:t> </w:t>
      </w:r>
      <w:r>
        <w:rPr>
          <w:i/>
          <w:sz w:val="24"/>
        </w:rPr>
        <w:t>la</w:t>
      </w:r>
      <w:r>
        <w:rPr>
          <w:i/>
          <w:spacing w:val="-7"/>
          <w:sz w:val="24"/>
        </w:rPr>
        <w:t> </w:t>
      </w:r>
      <w:r>
        <w:rPr>
          <w:i/>
          <w:sz w:val="24"/>
        </w:rPr>
        <w:t>présente </w:t>
      </w:r>
      <w:r>
        <w:rPr>
          <w:i/>
          <w:sz w:val="24"/>
        </w:rPr>
        <w:t>déclaration de confidentialité, nous conservons ou divulguons vos informations</w:t>
      </w:r>
      <w:r>
        <w:rPr>
          <w:i/>
          <w:spacing w:val="-24"/>
          <w:sz w:val="24"/>
        </w:rPr>
        <w:t> </w:t>
      </w:r>
      <w:r>
        <w:rPr>
          <w:i/>
          <w:sz w:val="24"/>
        </w:rPr>
        <w:t>si</w:t>
      </w:r>
      <w:r>
        <w:rPr>
          <w:i/>
          <w:spacing w:val="-24"/>
          <w:sz w:val="24"/>
        </w:rPr>
        <w:t> </w:t>
      </w:r>
      <w:r>
        <w:rPr>
          <w:i/>
          <w:sz w:val="24"/>
        </w:rPr>
        <w:t>nous</w:t>
      </w:r>
      <w:r>
        <w:rPr>
          <w:i/>
          <w:spacing w:val="-23"/>
          <w:sz w:val="24"/>
        </w:rPr>
        <w:t> </w:t>
      </w:r>
      <w:r>
        <w:rPr>
          <w:i/>
          <w:sz w:val="24"/>
        </w:rPr>
        <w:t>estimons</w:t>
      </w:r>
      <w:r>
        <w:rPr>
          <w:i/>
          <w:spacing w:val="-24"/>
          <w:sz w:val="24"/>
        </w:rPr>
        <w:t> </w:t>
      </w:r>
      <w:r>
        <w:rPr>
          <w:i/>
          <w:sz w:val="24"/>
        </w:rPr>
        <w:t>que</w:t>
      </w:r>
      <w:r>
        <w:rPr>
          <w:i/>
          <w:spacing w:val="-23"/>
          <w:sz w:val="24"/>
        </w:rPr>
        <w:t> </w:t>
      </w:r>
      <w:r>
        <w:rPr>
          <w:i/>
          <w:spacing w:val="-3"/>
          <w:sz w:val="24"/>
        </w:rPr>
        <w:t>cela</w:t>
      </w:r>
      <w:r>
        <w:rPr>
          <w:i/>
          <w:spacing w:val="-29"/>
          <w:sz w:val="24"/>
        </w:rPr>
        <w:t> </w:t>
      </w:r>
      <w:r>
        <w:rPr>
          <w:i/>
          <w:spacing w:val="-3"/>
          <w:sz w:val="24"/>
        </w:rPr>
        <w:t>est</w:t>
      </w:r>
      <w:r>
        <w:rPr>
          <w:i/>
          <w:spacing w:val="-23"/>
          <w:sz w:val="24"/>
        </w:rPr>
        <w:t> </w:t>
      </w:r>
      <w:r>
        <w:rPr>
          <w:i/>
          <w:spacing w:val="-3"/>
          <w:sz w:val="24"/>
        </w:rPr>
        <w:t>raisonnablement</w:t>
      </w:r>
      <w:r>
        <w:rPr>
          <w:i/>
          <w:spacing w:val="-24"/>
          <w:sz w:val="24"/>
        </w:rPr>
        <w:t> </w:t>
      </w:r>
      <w:r>
        <w:rPr>
          <w:i/>
          <w:sz w:val="24"/>
        </w:rPr>
        <w:t>nécessaire</w:t>
      </w:r>
      <w:r>
        <w:rPr>
          <w:i/>
          <w:spacing w:val="-23"/>
          <w:sz w:val="24"/>
        </w:rPr>
        <w:t> </w:t>
      </w:r>
      <w:r>
        <w:rPr>
          <w:i/>
          <w:sz w:val="24"/>
        </w:rPr>
        <w:t>pour se conformer à une loi, une réglementation ou à des demandes</w:t>
      </w:r>
      <w:r>
        <w:rPr>
          <w:i/>
          <w:spacing w:val="-23"/>
          <w:sz w:val="24"/>
        </w:rPr>
        <w:t> </w:t>
      </w:r>
      <w:r>
        <w:rPr>
          <w:i/>
          <w:sz w:val="24"/>
        </w:rPr>
        <w:t>juridiques</w:t>
      </w:r>
    </w:p>
    <w:p>
      <w:pPr>
        <w:spacing w:line="208" w:lineRule="auto" w:before="0"/>
        <w:ind w:left="2260" w:right="191" w:firstLine="0"/>
        <w:jc w:val="both"/>
        <w:rPr>
          <w:i/>
          <w:sz w:val="24"/>
        </w:rPr>
      </w:pPr>
      <w:r>
        <w:rPr>
          <w:i/>
          <w:sz w:val="24"/>
        </w:rPr>
        <w:t>;</w:t>
      </w:r>
      <w:r>
        <w:rPr>
          <w:i/>
          <w:spacing w:val="-8"/>
          <w:sz w:val="24"/>
        </w:rPr>
        <w:t> </w:t>
      </w:r>
      <w:r>
        <w:rPr>
          <w:i/>
          <w:sz w:val="24"/>
        </w:rPr>
        <w:t>pour</w:t>
      </w:r>
      <w:r>
        <w:rPr>
          <w:i/>
          <w:spacing w:val="-8"/>
          <w:sz w:val="24"/>
        </w:rPr>
        <w:t> </w:t>
      </w:r>
      <w:r>
        <w:rPr>
          <w:i/>
          <w:sz w:val="24"/>
        </w:rPr>
        <w:t>protéger</w:t>
      </w:r>
      <w:r>
        <w:rPr>
          <w:i/>
          <w:spacing w:val="-8"/>
          <w:sz w:val="24"/>
        </w:rPr>
        <w:t> </w:t>
      </w:r>
      <w:r>
        <w:rPr>
          <w:i/>
          <w:sz w:val="24"/>
        </w:rPr>
        <w:t>la</w:t>
      </w:r>
      <w:r>
        <w:rPr>
          <w:i/>
          <w:spacing w:val="-4"/>
          <w:sz w:val="24"/>
        </w:rPr>
        <w:t> </w:t>
      </w:r>
      <w:r>
        <w:rPr>
          <w:i/>
          <w:sz w:val="24"/>
        </w:rPr>
        <w:t>sécurité</w:t>
      </w:r>
      <w:r>
        <w:rPr>
          <w:i/>
          <w:spacing w:val="-8"/>
          <w:sz w:val="24"/>
        </w:rPr>
        <w:t> </w:t>
      </w:r>
      <w:r>
        <w:rPr>
          <w:i/>
          <w:sz w:val="24"/>
        </w:rPr>
        <w:t>d'une</w:t>
      </w:r>
      <w:r>
        <w:rPr>
          <w:i/>
          <w:spacing w:val="-5"/>
          <w:sz w:val="24"/>
        </w:rPr>
        <w:t> </w:t>
      </w:r>
      <w:r>
        <w:rPr>
          <w:i/>
          <w:sz w:val="24"/>
        </w:rPr>
        <w:t>personne,</w:t>
      </w:r>
      <w:r>
        <w:rPr>
          <w:i/>
          <w:spacing w:val="-8"/>
          <w:sz w:val="24"/>
        </w:rPr>
        <w:t> </w:t>
      </w:r>
      <w:r>
        <w:rPr>
          <w:i/>
          <w:sz w:val="24"/>
        </w:rPr>
        <w:t>pour</w:t>
      </w:r>
      <w:r>
        <w:rPr>
          <w:i/>
          <w:spacing w:val="-8"/>
          <w:sz w:val="24"/>
        </w:rPr>
        <w:t> </w:t>
      </w:r>
      <w:r>
        <w:rPr>
          <w:i/>
          <w:sz w:val="24"/>
        </w:rPr>
        <w:t>lutter</w:t>
      </w:r>
      <w:r>
        <w:rPr>
          <w:i/>
          <w:spacing w:val="-8"/>
          <w:sz w:val="24"/>
        </w:rPr>
        <w:t> </w:t>
      </w:r>
      <w:r>
        <w:rPr>
          <w:i/>
          <w:sz w:val="24"/>
        </w:rPr>
        <w:t>contre</w:t>
      </w:r>
      <w:r>
        <w:rPr>
          <w:i/>
          <w:spacing w:val="-8"/>
          <w:sz w:val="24"/>
        </w:rPr>
        <w:t> </w:t>
      </w:r>
      <w:r>
        <w:rPr>
          <w:i/>
          <w:sz w:val="24"/>
        </w:rPr>
        <w:t>la</w:t>
      </w:r>
      <w:r>
        <w:rPr>
          <w:i/>
          <w:spacing w:val="-8"/>
          <w:sz w:val="24"/>
        </w:rPr>
        <w:t> </w:t>
      </w:r>
      <w:r>
        <w:rPr>
          <w:i/>
          <w:sz w:val="24"/>
        </w:rPr>
        <w:t>fraude</w:t>
      </w:r>
      <w:r>
        <w:rPr>
          <w:i/>
          <w:spacing w:val="-8"/>
          <w:sz w:val="24"/>
        </w:rPr>
        <w:t> </w:t>
      </w:r>
      <w:r>
        <w:rPr>
          <w:i/>
          <w:sz w:val="24"/>
        </w:rPr>
        <w:t>ou </w:t>
      </w:r>
      <w:r>
        <w:rPr>
          <w:i/>
          <w:sz w:val="24"/>
        </w:rPr>
        <w:t>des</w:t>
      </w:r>
      <w:r>
        <w:rPr>
          <w:i/>
          <w:spacing w:val="-6"/>
          <w:sz w:val="24"/>
        </w:rPr>
        <w:t> </w:t>
      </w:r>
      <w:r>
        <w:rPr>
          <w:i/>
          <w:sz w:val="24"/>
        </w:rPr>
        <w:t>problèmes</w:t>
      </w:r>
      <w:r>
        <w:rPr>
          <w:i/>
          <w:spacing w:val="-8"/>
          <w:sz w:val="24"/>
        </w:rPr>
        <w:t> </w:t>
      </w:r>
      <w:r>
        <w:rPr>
          <w:i/>
          <w:sz w:val="24"/>
        </w:rPr>
        <w:t>de</w:t>
      </w:r>
      <w:r>
        <w:rPr>
          <w:i/>
          <w:spacing w:val="-11"/>
          <w:sz w:val="24"/>
        </w:rPr>
        <w:t> </w:t>
      </w:r>
      <w:r>
        <w:rPr>
          <w:i/>
          <w:sz w:val="24"/>
        </w:rPr>
        <w:t>sécurité</w:t>
      </w:r>
      <w:r>
        <w:rPr>
          <w:i/>
          <w:spacing w:val="-10"/>
          <w:sz w:val="24"/>
        </w:rPr>
        <w:t> </w:t>
      </w:r>
      <w:r>
        <w:rPr>
          <w:i/>
          <w:sz w:val="24"/>
        </w:rPr>
        <w:t>ou</w:t>
      </w:r>
      <w:r>
        <w:rPr>
          <w:i/>
          <w:spacing w:val="-10"/>
          <w:sz w:val="24"/>
        </w:rPr>
        <w:t> </w:t>
      </w:r>
      <w:r>
        <w:rPr>
          <w:i/>
          <w:sz w:val="24"/>
        </w:rPr>
        <w:t>techniques</w:t>
      </w:r>
      <w:r>
        <w:rPr>
          <w:i/>
          <w:spacing w:val="-8"/>
          <w:sz w:val="24"/>
        </w:rPr>
        <w:t> </w:t>
      </w:r>
      <w:r>
        <w:rPr>
          <w:i/>
          <w:sz w:val="24"/>
        </w:rPr>
        <w:t>;</w:t>
      </w:r>
      <w:r>
        <w:rPr>
          <w:i/>
          <w:spacing w:val="-9"/>
          <w:sz w:val="24"/>
        </w:rPr>
        <w:t> </w:t>
      </w:r>
      <w:r>
        <w:rPr>
          <w:i/>
          <w:sz w:val="24"/>
        </w:rPr>
        <w:t>ou</w:t>
      </w:r>
      <w:r>
        <w:rPr>
          <w:i/>
          <w:spacing w:val="-9"/>
          <w:sz w:val="24"/>
        </w:rPr>
        <w:t> </w:t>
      </w:r>
      <w:r>
        <w:rPr>
          <w:i/>
          <w:sz w:val="24"/>
        </w:rPr>
        <w:t>pour</w:t>
      </w:r>
      <w:r>
        <w:rPr>
          <w:i/>
          <w:spacing w:val="-10"/>
          <w:sz w:val="24"/>
        </w:rPr>
        <w:t> </w:t>
      </w:r>
      <w:r>
        <w:rPr>
          <w:i/>
          <w:sz w:val="24"/>
        </w:rPr>
        <w:t>protéger</w:t>
      </w:r>
      <w:r>
        <w:rPr>
          <w:i/>
          <w:spacing w:val="-8"/>
          <w:sz w:val="24"/>
        </w:rPr>
        <w:t> </w:t>
      </w:r>
      <w:r>
        <w:rPr>
          <w:i/>
          <w:sz w:val="24"/>
        </w:rPr>
        <w:t>les</w:t>
      </w:r>
      <w:r>
        <w:rPr>
          <w:i/>
          <w:spacing w:val="-9"/>
          <w:sz w:val="24"/>
        </w:rPr>
        <w:t> </w:t>
      </w:r>
      <w:r>
        <w:rPr>
          <w:i/>
          <w:sz w:val="24"/>
        </w:rPr>
        <w:t>droits</w:t>
      </w:r>
      <w:r>
        <w:rPr>
          <w:i/>
          <w:spacing w:val="-8"/>
          <w:sz w:val="24"/>
        </w:rPr>
        <w:t> </w:t>
      </w:r>
      <w:r>
        <w:rPr>
          <w:i/>
          <w:sz w:val="24"/>
        </w:rPr>
        <w:t>et</w:t>
      </w:r>
      <w:r>
        <w:rPr>
          <w:i/>
          <w:spacing w:val="-5"/>
          <w:sz w:val="24"/>
        </w:rPr>
        <w:t> </w:t>
      </w:r>
      <w:r>
        <w:rPr>
          <w:i/>
          <w:sz w:val="24"/>
        </w:rPr>
        <w:t>la propriété</w:t>
      </w:r>
      <w:r>
        <w:rPr>
          <w:i/>
          <w:spacing w:val="-15"/>
          <w:sz w:val="24"/>
        </w:rPr>
        <w:t> </w:t>
      </w:r>
      <w:r>
        <w:rPr>
          <w:i/>
          <w:sz w:val="24"/>
        </w:rPr>
        <w:t>de</w:t>
      </w:r>
      <w:r>
        <w:rPr>
          <w:i/>
          <w:spacing w:val="-15"/>
          <w:sz w:val="24"/>
        </w:rPr>
        <w:t> </w:t>
      </w:r>
      <w:r>
        <w:rPr>
          <w:i/>
          <w:sz w:val="24"/>
        </w:rPr>
        <w:t>Twitter.</w:t>
      </w:r>
      <w:r>
        <w:rPr>
          <w:i/>
          <w:spacing w:val="-16"/>
          <w:sz w:val="24"/>
        </w:rPr>
        <w:t> </w:t>
      </w:r>
      <w:r>
        <w:rPr>
          <w:i/>
          <w:sz w:val="24"/>
        </w:rPr>
        <w:t>Toutefois,</w:t>
      </w:r>
      <w:r>
        <w:rPr>
          <w:i/>
          <w:spacing w:val="-14"/>
          <w:sz w:val="24"/>
        </w:rPr>
        <w:t> </w:t>
      </w:r>
      <w:r>
        <w:rPr>
          <w:i/>
          <w:sz w:val="24"/>
        </w:rPr>
        <w:t>rien</w:t>
      </w:r>
      <w:r>
        <w:rPr>
          <w:i/>
          <w:spacing w:val="-11"/>
          <w:sz w:val="24"/>
        </w:rPr>
        <w:t> </w:t>
      </w:r>
      <w:r>
        <w:rPr>
          <w:i/>
          <w:sz w:val="24"/>
        </w:rPr>
        <w:t>dans</w:t>
      </w:r>
      <w:r>
        <w:rPr>
          <w:i/>
          <w:spacing w:val="-11"/>
          <w:sz w:val="24"/>
        </w:rPr>
        <w:t> </w:t>
      </w:r>
      <w:r>
        <w:rPr>
          <w:i/>
          <w:sz w:val="24"/>
        </w:rPr>
        <w:t>cette</w:t>
      </w:r>
      <w:r>
        <w:rPr>
          <w:i/>
          <w:spacing w:val="-16"/>
          <w:sz w:val="24"/>
        </w:rPr>
        <w:t> </w:t>
      </w:r>
      <w:r>
        <w:rPr>
          <w:i/>
          <w:sz w:val="24"/>
        </w:rPr>
        <w:t>Politique</w:t>
      </w:r>
      <w:r>
        <w:rPr>
          <w:i/>
          <w:spacing w:val="-13"/>
          <w:sz w:val="24"/>
        </w:rPr>
        <w:t> </w:t>
      </w:r>
      <w:r>
        <w:rPr>
          <w:i/>
          <w:sz w:val="24"/>
        </w:rPr>
        <w:t>de</w:t>
      </w:r>
      <w:r>
        <w:rPr>
          <w:i/>
          <w:spacing w:val="-15"/>
          <w:sz w:val="24"/>
        </w:rPr>
        <w:t> </w:t>
      </w:r>
      <w:r>
        <w:rPr>
          <w:i/>
          <w:sz w:val="24"/>
        </w:rPr>
        <w:t>confidentialité n'a pour intention de limiter toute défense ou objection que vous</w:t>
      </w:r>
      <w:r>
        <w:rPr>
          <w:i/>
          <w:spacing w:val="-23"/>
          <w:sz w:val="24"/>
        </w:rPr>
        <w:t> </w:t>
      </w:r>
      <w:r>
        <w:rPr>
          <w:i/>
          <w:sz w:val="24"/>
        </w:rPr>
        <w:t>pourriez avoir à l'encontre d'une tierce partie, y compris une requête gouvernementale de divulgation de vos informations</w:t>
      </w:r>
      <w:r>
        <w:rPr>
          <w:i/>
          <w:spacing w:val="-2"/>
          <w:sz w:val="24"/>
        </w:rPr>
        <w:t> </w:t>
      </w:r>
      <w:r>
        <w:rPr>
          <w:i/>
          <w:sz w:val="24"/>
        </w:rPr>
        <w:t>».</w:t>
      </w:r>
    </w:p>
    <w:p>
      <w:pPr>
        <w:pStyle w:val="BodyText"/>
        <w:rPr>
          <w:i/>
        </w:rPr>
      </w:pPr>
    </w:p>
    <w:p>
      <w:pPr>
        <w:pStyle w:val="BodyText"/>
        <w:spacing w:before="7"/>
        <w:rPr>
          <w:i/>
        </w:rPr>
      </w:pPr>
    </w:p>
    <w:p>
      <w:pPr>
        <w:pStyle w:val="Heading1"/>
        <w:spacing w:line="208" w:lineRule="auto" w:before="1"/>
        <w:ind w:right="194"/>
      </w:pPr>
      <w:r>
        <w:rPr/>
        <w:t>Clause n°18 de la Politique de confidentialité de Twitter du 8 septembre 2014 :</w:t>
      </w:r>
    </w:p>
    <w:p>
      <w:pPr>
        <w:spacing w:line="208" w:lineRule="auto" w:before="160"/>
        <w:ind w:left="2260" w:right="192" w:firstLine="0"/>
        <w:jc w:val="both"/>
        <w:rPr>
          <w:i/>
          <w:sz w:val="24"/>
        </w:rPr>
      </w:pPr>
      <w:r>
        <w:rPr>
          <w:b/>
          <w:i/>
          <w:sz w:val="24"/>
        </w:rPr>
        <w:t>Loi et préjudice </w:t>
      </w:r>
      <w:r>
        <w:rPr>
          <w:i/>
          <w:sz w:val="24"/>
        </w:rPr>
        <w:t>: nonobstant toute disposition contraire dans la</w:t>
      </w:r>
      <w:r>
        <w:rPr>
          <w:i/>
          <w:spacing w:val="-23"/>
          <w:sz w:val="24"/>
        </w:rPr>
        <w:t> </w:t>
      </w:r>
      <w:r>
        <w:rPr>
          <w:i/>
          <w:sz w:val="24"/>
        </w:rPr>
        <w:t>présente </w:t>
      </w:r>
      <w:r>
        <w:rPr>
          <w:i/>
          <w:sz w:val="24"/>
        </w:rPr>
        <w:t>déclaration de confidentialité, nous conservons ou divulguons vos informations</w:t>
      </w:r>
      <w:r>
        <w:rPr>
          <w:i/>
          <w:spacing w:val="-28"/>
          <w:sz w:val="24"/>
        </w:rPr>
        <w:t> </w:t>
      </w:r>
      <w:r>
        <w:rPr>
          <w:i/>
          <w:sz w:val="24"/>
        </w:rPr>
        <w:t>si</w:t>
      </w:r>
      <w:r>
        <w:rPr>
          <w:i/>
          <w:spacing w:val="-27"/>
          <w:sz w:val="24"/>
        </w:rPr>
        <w:t> </w:t>
      </w:r>
      <w:r>
        <w:rPr>
          <w:i/>
          <w:sz w:val="24"/>
        </w:rPr>
        <w:t>nous</w:t>
      </w:r>
      <w:r>
        <w:rPr>
          <w:i/>
          <w:spacing w:val="-27"/>
          <w:sz w:val="24"/>
        </w:rPr>
        <w:t> </w:t>
      </w:r>
      <w:r>
        <w:rPr>
          <w:i/>
          <w:sz w:val="24"/>
        </w:rPr>
        <w:t>estimons</w:t>
      </w:r>
      <w:r>
        <w:rPr>
          <w:i/>
          <w:spacing w:val="-27"/>
          <w:sz w:val="24"/>
        </w:rPr>
        <w:t> </w:t>
      </w:r>
      <w:r>
        <w:rPr>
          <w:i/>
          <w:spacing w:val="4"/>
          <w:sz w:val="24"/>
        </w:rPr>
        <w:t>quecela</w:t>
      </w:r>
      <w:r>
        <w:rPr>
          <w:i/>
          <w:spacing w:val="-27"/>
          <w:sz w:val="24"/>
        </w:rPr>
        <w:t> </w:t>
      </w:r>
      <w:r>
        <w:rPr>
          <w:i/>
          <w:sz w:val="24"/>
        </w:rPr>
        <w:t>est</w:t>
      </w:r>
      <w:r>
        <w:rPr>
          <w:i/>
          <w:spacing w:val="-27"/>
          <w:sz w:val="24"/>
        </w:rPr>
        <w:t> </w:t>
      </w:r>
      <w:r>
        <w:rPr>
          <w:i/>
          <w:sz w:val="24"/>
        </w:rPr>
        <w:t>raisonnablement</w:t>
      </w:r>
      <w:r>
        <w:rPr>
          <w:i/>
          <w:spacing w:val="-30"/>
          <w:sz w:val="24"/>
        </w:rPr>
        <w:t> </w:t>
      </w:r>
      <w:r>
        <w:rPr>
          <w:i/>
          <w:spacing w:val="-3"/>
          <w:sz w:val="24"/>
        </w:rPr>
        <w:t>nécessaire</w:t>
      </w:r>
      <w:r>
        <w:rPr>
          <w:i/>
          <w:spacing w:val="-30"/>
          <w:sz w:val="24"/>
        </w:rPr>
        <w:t> </w:t>
      </w:r>
      <w:r>
        <w:rPr>
          <w:i/>
          <w:spacing w:val="-3"/>
          <w:sz w:val="24"/>
        </w:rPr>
        <w:t>pour </w:t>
      </w:r>
      <w:r>
        <w:rPr>
          <w:i/>
          <w:sz w:val="24"/>
        </w:rPr>
        <w:t>se</w:t>
      </w:r>
      <w:r>
        <w:rPr>
          <w:i/>
          <w:spacing w:val="-9"/>
          <w:sz w:val="24"/>
        </w:rPr>
        <w:t> </w:t>
      </w:r>
      <w:r>
        <w:rPr>
          <w:i/>
          <w:sz w:val="24"/>
        </w:rPr>
        <w:t>conformer</w:t>
      </w:r>
      <w:r>
        <w:rPr>
          <w:i/>
          <w:spacing w:val="-5"/>
          <w:sz w:val="24"/>
        </w:rPr>
        <w:t> </w:t>
      </w:r>
      <w:r>
        <w:rPr>
          <w:i/>
          <w:sz w:val="24"/>
        </w:rPr>
        <w:t>à</w:t>
      </w:r>
      <w:r>
        <w:rPr>
          <w:i/>
          <w:spacing w:val="-5"/>
          <w:sz w:val="24"/>
        </w:rPr>
        <w:t> </w:t>
      </w:r>
      <w:r>
        <w:rPr>
          <w:i/>
          <w:sz w:val="24"/>
        </w:rPr>
        <w:t>une</w:t>
      </w:r>
      <w:r>
        <w:rPr>
          <w:i/>
          <w:spacing w:val="-8"/>
          <w:sz w:val="24"/>
        </w:rPr>
        <w:t> </w:t>
      </w:r>
      <w:r>
        <w:rPr>
          <w:i/>
          <w:sz w:val="24"/>
        </w:rPr>
        <w:t>loi,</w:t>
      </w:r>
      <w:r>
        <w:rPr>
          <w:i/>
          <w:spacing w:val="-5"/>
          <w:sz w:val="24"/>
        </w:rPr>
        <w:t> </w:t>
      </w:r>
      <w:r>
        <w:rPr>
          <w:i/>
          <w:sz w:val="24"/>
        </w:rPr>
        <w:t>une</w:t>
      </w:r>
      <w:r>
        <w:rPr>
          <w:i/>
          <w:spacing w:val="-7"/>
          <w:sz w:val="24"/>
        </w:rPr>
        <w:t> </w:t>
      </w:r>
      <w:r>
        <w:rPr>
          <w:i/>
          <w:sz w:val="24"/>
        </w:rPr>
        <w:t>réglementation</w:t>
      </w:r>
      <w:r>
        <w:rPr>
          <w:i/>
          <w:spacing w:val="-4"/>
          <w:sz w:val="24"/>
        </w:rPr>
        <w:t> </w:t>
      </w:r>
      <w:r>
        <w:rPr>
          <w:i/>
          <w:sz w:val="24"/>
        </w:rPr>
        <w:t>ou</w:t>
      </w:r>
      <w:r>
        <w:rPr>
          <w:i/>
          <w:spacing w:val="-5"/>
          <w:sz w:val="24"/>
        </w:rPr>
        <w:t> </w:t>
      </w:r>
      <w:r>
        <w:rPr>
          <w:i/>
          <w:sz w:val="24"/>
        </w:rPr>
        <w:t>à</w:t>
      </w:r>
      <w:r>
        <w:rPr>
          <w:i/>
          <w:spacing w:val="-5"/>
          <w:sz w:val="24"/>
        </w:rPr>
        <w:t> </w:t>
      </w:r>
      <w:r>
        <w:rPr>
          <w:i/>
          <w:sz w:val="24"/>
        </w:rPr>
        <w:t>des</w:t>
      </w:r>
      <w:r>
        <w:rPr>
          <w:i/>
          <w:spacing w:val="-8"/>
          <w:sz w:val="24"/>
        </w:rPr>
        <w:t> </w:t>
      </w:r>
      <w:r>
        <w:rPr>
          <w:i/>
          <w:sz w:val="24"/>
        </w:rPr>
        <w:t>demandes</w:t>
      </w:r>
      <w:r>
        <w:rPr>
          <w:i/>
          <w:spacing w:val="-8"/>
          <w:sz w:val="24"/>
        </w:rPr>
        <w:t> </w:t>
      </w:r>
      <w:r>
        <w:rPr>
          <w:i/>
          <w:sz w:val="24"/>
        </w:rPr>
        <w:t>judiciaires</w:t>
      </w:r>
    </w:p>
    <w:p>
      <w:pPr>
        <w:spacing w:line="208" w:lineRule="auto" w:before="0"/>
        <w:ind w:left="2260" w:right="191" w:firstLine="0"/>
        <w:jc w:val="both"/>
        <w:rPr>
          <w:sz w:val="24"/>
        </w:rPr>
      </w:pPr>
      <w:r>
        <w:rPr>
          <w:i/>
          <w:sz w:val="24"/>
        </w:rPr>
        <w:t>;</w:t>
      </w:r>
      <w:r>
        <w:rPr>
          <w:i/>
          <w:spacing w:val="-8"/>
          <w:sz w:val="24"/>
        </w:rPr>
        <w:t> </w:t>
      </w:r>
      <w:r>
        <w:rPr>
          <w:i/>
          <w:sz w:val="24"/>
        </w:rPr>
        <w:t>pour</w:t>
      </w:r>
      <w:r>
        <w:rPr>
          <w:i/>
          <w:spacing w:val="-8"/>
          <w:sz w:val="24"/>
        </w:rPr>
        <w:t> </w:t>
      </w:r>
      <w:r>
        <w:rPr>
          <w:i/>
          <w:sz w:val="24"/>
        </w:rPr>
        <w:t>protéger</w:t>
      </w:r>
      <w:r>
        <w:rPr>
          <w:i/>
          <w:spacing w:val="-8"/>
          <w:sz w:val="24"/>
        </w:rPr>
        <w:t> </w:t>
      </w:r>
      <w:r>
        <w:rPr>
          <w:i/>
          <w:sz w:val="24"/>
        </w:rPr>
        <w:t>la</w:t>
      </w:r>
      <w:r>
        <w:rPr>
          <w:i/>
          <w:spacing w:val="-8"/>
          <w:sz w:val="24"/>
        </w:rPr>
        <w:t> </w:t>
      </w:r>
      <w:r>
        <w:rPr>
          <w:i/>
          <w:sz w:val="24"/>
        </w:rPr>
        <w:t>sécurité</w:t>
      </w:r>
      <w:r>
        <w:rPr>
          <w:i/>
          <w:spacing w:val="-7"/>
          <w:sz w:val="24"/>
        </w:rPr>
        <w:t> </w:t>
      </w:r>
      <w:r>
        <w:rPr>
          <w:i/>
          <w:sz w:val="24"/>
        </w:rPr>
        <w:t>d'une</w:t>
      </w:r>
      <w:r>
        <w:rPr>
          <w:i/>
          <w:spacing w:val="-8"/>
          <w:sz w:val="24"/>
        </w:rPr>
        <w:t> </w:t>
      </w:r>
      <w:r>
        <w:rPr>
          <w:i/>
          <w:sz w:val="24"/>
        </w:rPr>
        <w:t>personne,</w:t>
      </w:r>
      <w:r>
        <w:rPr>
          <w:i/>
          <w:spacing w:val="-5"/>
          <w:sz w:val="24"/>
        </w:rPr>
        <w:t> </w:t>
      </w:r>
      <w:r>
        <w:rPr>
          <w:i/>
          <w:sz w:val="24"/>
        </w:rPr>
        <w:t>pour</w:t>
      </w:r>
      <w:r>
        <w:rPr>
          <w:i/>
          <w:spacing w:val="-8"/>
          <w:sz w:val="24"/>
        </w:rPr>
        <w:t> </w:t>
      </w:r>
      <w:r>
        <w:rPr>
          <w:i/>
          <w:sz w:val="24"/>
        </w:rPr>
        <w:t>lutter</w:t>
      </w:r>
      <w:r>
        <w:rPr>
          <w:i/>
          <w:spacing w:val="-8"/>
          <w:sz w:val="24"/>
        </w:rPr>
        <w:t> </w:t>
      </w:r>
      <w:r>
        <w:rPr>
          <w:i/>
          <w:sz w:val="24"/>
        </w:rPr>
        <w:t>contre</w:t>
      </w:r>
      <w:r>
        <w:rPr>
          <w:i/>
          <w:spacing w:val="-7"/>
          <w:sz w:val="24"/>
        </w:rPr>
        <w:t> </w:t>
      </w:r>
      <w:r>
        <w:rPr>
          <w:i/>
          <w:sz w:val="24"/>
        </w:rPr>
        <w:t>la</w:t>
      </w:r>
      <w:r>
        <w:rPr>
          <w:i/>
          <w:spacing w:val="-8"/>
          <w:sz w:val="24"/>
        </w:rPr>
        <w:t> </w:t>
      </w:r>
      <w:r>
        <w:rPr>
          <w:i/>
          <w:sz w:val="24"/>
        </w:rPr>
        <w:t>fraude</w:t>
      </w:r>
      <w:r>
        <w:rPr>
          <w:i/>
          <w:spacing w:val="-8"/>
          <w:sz w:val="24"/>
        </w:rPr>
        <w:t> </w:t>
      </w:r>
      <w:r>
        <w:rPr>
          <w:i/>
          <w:sz w:val="24"/>
        </w:rPr>
        <w:t>ou </w:t>
      </w:r>
      <w:r>
        <w:rPr>
          <w:i/>
          <w:sz w:val="24"/>
        </w:rPr>
        <w:t>des problèmes de sécurité ou techniques ; ou pour protéger les droits de Twitter. Toutefois, rien dans cette politique de confidentialité n'a pour intention</w:t>
      </w:r>
      <w:r>
        <w:rPr>
          <w:i/>
          <w:spacing w:val="-24"/>
          <w:sz w:val="24"/>
        </w:rPr>
        <w:t> </w:t>
      </w:r>
      <w:r>
        <w:rPr>
          <w:i/>
          <w:sz w:val="24"/>
        </w:rPr>
        <w:t>de</w:t>
      </w:r>
      <w:r>
        <w:rPr>
          <w:i/>
          <w:spacing w:val="-25"/>
          <w:sz w:val="24"/>
        </w:rPr>
        <w:t> </w:t>
      </w:r>
      <w:r>
        <w:rPr>
          <w:i/>
          <w:sz w:val="24"/>
        </w:rPr>
        <w:t>limiter</w:t>
      </w:r>
      <w:r>
        <w:rPr>
          <w:i/>
          <w:spacing w:val="-22"/>
          <w:sz w:val="24"/>
        </w:rPr>
        <w:t> </w:t>
      </w:r>
      <w:r>
        <w:rPr>
          <w:i/>
          <w:sz w:val="24"/>
        </w:rPr>
        <w:t>tout</w:t>
      </w:r>
      <w:r>
        <w:rPr>
          <w:i/>
          <w:spacing w:val="-22"/>
          <w:sz w:val="24"/>
        </w:rPr>
        <w:t> </w:t>
      </w:r>
      <w:r>
        <w:rPr>
          <w:i/>
          <w:sz w:val="24"/>
        </w:rPr>
        <w:t>droit</w:t>
      </w:r>
      <w:r>
        <w:rPr>
          <w:i/>
          <w:spacing w:val="-21"/>
          <w:sz w:val="24"/>
        </w:rPr>
        <w:t> </w:t>
      </w:r>
      <w:r>
        <w:rPr>
          <w:i/>
          <w:sz w:val="24"/>
        </w:rPr>
        <w:t>ou</w:t>
      </w:r>
      <w:r>
        <w:rPr>
          <w:i/>
          <w:spacing w:val="-22"/>
          <w:sz w:val="24"/>
        </w:rPr>
        <w:t> </w:t>
      </w:r>
      <w:r>
        <w:rPr>
          <w:i/>
          <w:sz w:val="24"/>
        </w:rPr>
        <w:t>action</w:t>
      </w:r>
      <w:r>
        <w:rPr>
          <w:i/>
          <w:spacing w:val="-22"/>
          <w:sz w:val="24"/>
        </w:rPr>
        <w:t> </w:t>
      </w:r>
      <w:r>
        <w:rPr>
          <w:i/>
          <w:spacing w:val="4"/>
          <w:sz w:val="24"/>
        </w:rPr>
        <w:t>quevous</w:t>
      </w:r>
      <w:r>
        <w:rPr>
          <w:i/>
          <w:spacing w:val="-22"/>
          <w:sz w:val="24"/>
        </w:rPr>
        <w:t> </w:t>
      </w:r>
      <w:r>
        <w:rPr>
          <w:i/>
          <w:sz w:val="24"/>
        </w:rPr>
        <w:t>pourriez</w:t>
      </w:r>
      <w:r>
        <w:rPr>
          <w:i/>
          <w:spacing w:val="-22"/>
          <w:sz w:val="24"/>
        </w:rPr>
        <w:t> </w:t>
      </w:r>
      <w:r>
        <w:rPr>
          <w:i/>
          <w:sz w:val="24"/>
        </w:rPr>
        <w:t>avoir</w:t>
      </w:r>
      <w:r>
        <w:rPr>
          <w:i/>
          <w:spacing w:val="-24"/>
          <w:sz w:val="24"/>
        </w:rPr>
        <w:t> </w:t>
      </w:r>
      <w:r>
        <w:rPr>
          <w:i/>
          <w:sz w:val="24"/>
        </w:rPr>
        <w:t>à</w:t>
      </w:r>
      <w:r>
        <w:rPr>
          <w:i/>
          <w:spacing w:val="-22"/>
          <w:sz w:val="24"/>
        </w:rPr>
        <w:t> </w:t>
      </w:r>
      <w:r>
        <w:rPr>
          <w:i/>
          <w:sz w:val="24"/>
        </w:rPr>
        <w:t>l'encontre d'une demande émanant d’une tierce partie (notamment des autorités publiques</w:t>
      </w:r>
      <w:r>
        <w:rPr>
          <w:sz w:val="24"/>
        </w:rPr>
        <w:t>.</w:t>
      </w:r>
    </w:p>
    <w:p>
      <w:pPr>
        <w:pStyle w:val="BodyText"/>
      </w:pPr>
    </w:p>
    <w:p>
      <w:pPr>
        <w:pStyle w:val="BodyText"/>
        <w:spacing w:before="9"/>
      </w:pPr>
    </w:p>
    <w:p>
      <w:pPr>
        <w:pStyle w:val="Heading1"/>
        <w:spacing w:line="208" w:lineRule="auto"/>
        <w:ind w:right="198"/>
        <w:rPr>
          <w:b w:val="0"/>
        </w:rPr>
      </w:pPr>
      <w:r>
        <w:rPr/>
        <w:t>Clause n°18 de la Politique de confidentialité de Twitter du 18 mai 2015 et du 27 janvier 2016 </w:t>
      </w:r>
      <w:r>
        <w:rPr>
          <w:b w:val="0"/>
        </w:rPr>
        <w:t>:</w:t>
      </w:r>
    </w:p>
    <w:p>
      <w:pPr>
        <w:spacing w:line="208" w:lineRule="auto" w:before="161"/>
        <w:ind w:left="2260" w:right="191" w:firstLine="0"/>
        <w:jc w:val="both"/>
        <w:rPr>
          <w:sz w:val="24"/>
        </w:rPr>
      </w:pPr>
      <w:r>
        <w:rPr>
          <w:b/>
          <w:sz w:val="24"/>
        </w:rPr>
        <w:t>Loi</w:t>
      </w:r>
      <w:r>
        <w:rPr>
          <w:b/>
          <w:spacing w:val="-9"/>
          <w:sz w:val="24"/>
        </w:rPr>
        <w:t> </w:t>
      </w:r>
      <w:r>
        <w:rPr>
          <w:b/>
          <w:sz w:val="24"/>
        </w:rPr>
        <w:t>et</w:t>
      </w:r>
      <w:r>
        <w:rPr>
          <w:b/>
          <w:spacing w:val="-8"/>
          <w:sz w:val="24"/>
        </w:rPr>
        <w:t> </w:t>
      </w:r>
      <w:r>
        <w:rPr>
          <w:b/>
          <w:sz w:val="24"/>
        </w:rPr>
        <w:t>préjudice</w:t>
      </w:r>
      <w:r>
        <w:rPr>
          <w:b/>
          <w:spacing w:val="-13"/>
          <w:sz w:val="24"/>
        </w:rPr>
        <w:t> </w:t>
      </w:r>
      <w:r>
        <w:rPr>
          <w:sz w:val="24"/>
        </w:rPr>
        <w:t>:</w:t>
      </w:r>
      <w:r>
        <w:rPr>
          <w:spacing w:val="-10"/>
          <w:sz w:val="24"/>
        </w:rPr>
        <w:t> </w:t>
      </w:r>
      <w:r>
        <w:rPr>
          <w:i/>
          <w:sz w:val="24"/>
        </w:rPr>
        <w:t>nonobstant</w:t>
      </w:r>
      <w:r>
        <w:rPr>
          <w:i/>
          <w:spacing w:val="-7"/>
          <w:sz w:val="24"/>
        </w:rPr>
        <w:t> </w:t>
      </w:r>
      <w:r>
        <w:rPr>
          <w:i/>
          <w:sz w:val="24"/>
        </w:rPr>
        <w:t>toute</w:t>
      </w:r>
      <w:r>
        <w:rPr>
          <w:i/>
          <w:spacing w:val="-9"/>
          <w:sz w:val="24"/>
        </w:rPr>
        <w:t> </w:t>
      </w:r>
      <w:r>
        <w:rPr>
          <w:i/>
          <w:sz w:val="24"/>
        </w:rPr>
        <w:t>disposition</w:t>
      </w:r>
      <w:r>
        <w:rPr>
          <w:i/>
          <w:spacing w:val="-10"/>
          <w:sz w:val="24"/>
        </w:rPr>
        <w:t> </w:t>
      </w:r>
      <w:r>
        <w:rPr>
          <w:i/>
          <w:sz w:val="24"/>
        </w:rPr>
        <w:t>contraire</w:t>
      </w:r>
      <w:r>
        <w:rPr>
          <w:i/>
          <w:spacing w:val="-11"/>
          <w:sz w:val="24"/>
        </w:rPr>
        <w:t> </w:t>
      </w:r>
      <w:r>
        <w:rPr>
          <w:i/>
          <w:sz w:val="24"/>
        </w:rPr>
        <w:t>dans</w:t>
      </w:r>
      <w:r>
        <w:rPr>
          <w:i/>
          <w:spacing w:val="-9"/>
          <w:sz w:val="24"/>
        </w:rPr>
        <w:t> </w:t>
      </w:r>
      <w:r>
        <w:rPr>
          <w:i/>
          <w:sz w:val="24"/>
        </w:rPr>
        <w:t>la</w:t>
      </w:r>
      <w:r>
        <w:rPr>
          <w:i/>
          <w:spacing w:val="-7"/>
          <w:sz w:val="24"/>
        </w:rPr>
        <w:t> </w:t>
      </w:r>
      <w:r>
        <w:rPr>
          <w:i/>
          <w:sz w:val="24"/>
        </w:rPr>
        <w:t>présente </w:t>
      </w:r>
      <w:r>
        <w:rPr>
          <w:i/>
          <w:sz w:val="24"/>
        </w:rPr>
        <w:t>déclaration de confidentialité, nous conservons ou divulguons vos informations</w:t>
      </w:r>
      <w:r>
        <w:rPr>
          <w:i/>
          <w:spacing w:val="-30"/>
          <w:sz w:val="24"/>
        </w:rPr>
        <w:t> </w:t>
      </w:r>
      <w:r>
        <w:rPr>
          <w:i/>
          <w:sz w:val="24"/>
        </w:rPr>
        <w:t>si</w:t>
      </w:r>
      <w:r>
        <w:rPr>
          <w:i/>
          <w:spacing w:val="-27"/>
          <w:sz w:val="24"/>
        </w:rPr>
        <w:t> </w:t>
      </w:r>
      <w:r>
        <w:rPr>
          <w:i/>
          <w:sz w:val="24"/>
        </w:rPr>
        <w:t>nousestimons</w:t>
      </w:r>
      <w:r>
        <w:rPr>
          <w:i/>
          <w:spacing w:val="-27"/>
          <w:sz w:val="24"/>
        </w:rPr>
        <w:t> </w:t>
      </w:r>
      <w:r>
        <w:rPr>
          <w:i/>
          <w:sz w:val="24"/>
        </w:rPr>
        <w:t>que</w:t>
      </w:r>
      <w:r>
        <w:rPr>
          <w:i/>
          <w:spacing w:val="-28"/>
          <w:sz w:val="24"/>
        </w:rPr>
        <w:t> </w:t>
      </w:r>
      <w:r>
        <w:rPr>
          <w:i/>
          <w:sz w:val="24"/>
        </w:rPr>
        <w:t>cela</w:t>
      </w:r>
      <w:r>
        <w:rPr>
          <w:i/>
          <w:spacing w:val="-27"/>
          <w:sz w:val="24"/>
        </w:rPr>
        <w:t> </w:t>
      </w:r>
      <w:r>
        <w:rPr>
          <w:i/>
          <w:sz w:val="24"/>
        </w:rPr>
        <w:t>est</w:t>
      </w:r>
      <w:r>
        <w:rPr>
          <w:i/>
          <w:spacing w:val="-27"/>
          <w:sz w:val="24"/>
        </w:rPr>
        <w:t> </w:t>
      </w:r>
      <w:r>
        <w:rPr>
          <w:i/>
          <w:sz w:val="24"/>
        </w:rPr>
        <w:t>raisonnablement</w:t>
      </w:r>
      <w:r>
        <w:rPr>
          <w:i/>
          <w:spacing w:val="-27"/>
          <w:sz w:val="24"/>
        </w:rPr>
        <w:t> </w:t>
      </w:r>
      <w:r>
        <w:rPr>
          <w:i/>
          <w:sz w:val="24"/>
        </w:rPr>
        <w:t>nécessaire</w:t>
      </w:r>
      <w:r>
        <w:rPr>
          <w:i/>
          <w:spacing w:val="-27"/>
          <w:sz w:val="24"/>
        </w:rPr>
        <w:t> </w:t>
      </w:r>
      <w:r>
        <w:rPr>
          <w:i/>
          <w:sz w:val="24"/>
        </w:rPr>
        <w:t>pour se conformer à une loi, une réglementation, un acte judiciaire ou une demande</w:t>
      </w:r>
      <w:r>
        <w:rPr>
          <w:i/>
          <w:spacing w:val="-16"/>
          <w:sz w:val="24"/>
        </w:rPr>
        <w:t> </w:t>
      </w:r>
      <w:r>
        <w:rPr>
          <w:i/>
          <w:sz w:val="24"/>
        </w:rPr>
        <w:t>gouvernementale</w:t>
      </w:r>
      <w:r>
        <w:rPr>
          <w:i/>
          <w:spacing w:val="-14"/>
          <w:sz w:val="24"/>
        </w:rPr>
        <w:t> </w:t>
      </w:r>
      <w:r>
        <w:rPr>
          <w:i/>
          <w:sz w:val="24"/>
        </w:rPr>
        <w:t>pour</w:t>
      </w:r>
      <w:r>
        <w:rPr>
          <w:i/>
          <w:spacing w:val="-14"/>
          <w:sz w:val="24"/>
        </w:rPr>
        <w:t> </w:t>
      </w:r>
      <w:r>
        <w:rPr>
          <w:i/>
          <w:sz w:val="24"/>
        </w:rPr>
        <w:t>protéger</w:t>
      </w:r>
      <w:r>
        <w:rPr>
          <w:i/>
          <w:spacing w:val="-11"/>
          <w:sz w:val="24"/>
        </w:rPr>
        <w:t> </w:t>
      </w:r>
      <w:r>
        <w:rPr>
          <w:i/>
          <w:sz w:val="24"/>
        </w:rPr>
        <w:t>la</w:t>
      </w:r>
      <w:r>
        <w:rPr>
          <w:i/>
          <w:spacing w:val="-11"/>
          <w:sz w:val="24"/>
        </w:rPr>
        <w:t> </w:t>
      </w:r>
      <w:r>
        <w:rPr>
          <w:i/>
          <w:sz w:val="24"/>
        </w:rPr>
        <w:t>sécurité</w:t>
      </w:r>
      <w:r>
        <w:rPr>
          <w:i/>
          <w:spacing w:val="-11"/>
          <w:sz w:val="24"/>
        </w:rPr>
        <w:t> </w:t>
      </w:r>
      <w:r>
        <w:rPr>
          <w:i/>
          <w:sz w:val="24"/>
        </w:rPr>
        <w:t>d'une</w:t>
      </w:r>
      <w:r>
        <w:rPr>
          <w:i/>
          <w:spacing w:val="-11"/>
          <w:sz w:val="24"/>
        </w:rPr>
        <w:t> </w:t>
      </w:r>
      <w:r>
        <w:rPr>
          <w:i/>
          <w:sz w:val="24"/>
        </w:rPr>
        <w:t>personne,</w:t>
      </w:r>
      <w:r>
        <w:rPr>
          <w:i/>
          <w:spacing w:val="-11"/>
          <w:sz w:val="24"/>
        </w:rPr>
        <w:t> </w:t>
      </w:r>
      <w:r>
        <w:rPr>
          <w:i/>
          <w:sz w:val="24"/>
        </w:rPr>
        <w:t>pour lutter</w:t>
      </w:r>
      <w:r>
        <w:rPr>
          <w:i/>
          <w:spacing w:val="-11"/>
          <w:sz w:val="24"/>
        </w:rPr>
        <w:t> </w:t>
      </w:r>
      <w:r>
        <w:rPr>
          <w:i/>
          <w:sz w:val="24"/>
        </w:rPr>
        <w:t>contre</w:t>
      </w:r>
      <w:r>
        <w:rPr>
          <w:i/>
          <w:spacing w:val="-14"/>
          <w:sz w:val="24"/>
        </w:rPr>
        <w:t> </w:t>
      </w:r>
      <w:r>
        <w:rPr>
          <w:i/>
          <w:sz w:val="24"/>
        </w:rPr>
        <w:t>la</w:t>
      </w:r>
      <w:r>
        <w:rPr>
          <w:i/>
          <w:spacing w:val="-11"/>
          <w:sz w:val="24"/>
        </w:rPr>
        <w:t> </w:t>
      </w:r>
      <w:r>
        <w:rPr>
          <w:i/>
          <w:sz w:val="24"/>
        </w:rPr>
        <w:t>fraude</w:t>
      </w:r>
      <w:r>
        <w:rPr>
          <w:i/>
          <w:spacing w:val="-12"/>
          <w:sz w:val="24"/>
        </w:rPr>
        <w:t> </w:t>
      </w:r>
      <w:r>
        <w:rPr>
          <w:i/>
          <w:sz w:val="24"/>
        </w:rPr>
        <w:t>ou</w:t>
      </w:r>
      <w:r>
        <w:rPr>
          <w:i/>
          <w:spacing w:val="-11"/>
          <w:sz w:val="24"/>
        </w:rPr>
        <w:t> </w:t>
      </w:r>
      <w:r>
        <w:rPr>
          <w:i/>
          <w:sz w:val="24"/>
        </w:rPr>
        <w:t>des</w:t>
      </w:r>
      <w:r>
        <w:rPr>
          <w:i/>
          <w:spacing w:val="-11"/>
          <w:sz w:val="24"/>
        </w:rPr>
        <w:t> </w:t>
      </w:r>
      <w:r>
        <w:rPr>
          <w:i/>
          <w:sz w:val="24"/>
        </w:rPr>
        <w:t>problèmes</w:t>
      </w:r>
      <w:r>
        <w:rPr>
          <w:i/>
          <w:spacing w:val="-10"/>
          <w:sz w:val="24"/>
        </w:rPr>
        <w:t> </w:t>
      </w:r>
      <w:r>
        <w:rPr>
          <w:i/>
          <w:sz w:val="24"/>
        </w:rPr>
        <w:t>de</w:t>
      </w:r>
      <w:r>
        <w:rPr>
          <w:i/>
          <w:spacing w:val="-13"/>
          <w:sz w:val="24"/>
        </w:rPr>
        <w:t> </w:t>
      </w:r>
      <w:r>
        <w:rPr>
          <w:i/>
          <w:sz w:val="24"/>
        </w:rPr>
        <w:t>sécurité</w:t>
      </w:r>
      <w:r>
        <w:rPr>
          <w:i/>
          <w:spacing w:val="-11"/>
          <w:sz w:val="24"/>
        </w:rPr>
        <w:t> </w:t>
      </w:r>
      <w:r>
        <w:rPr>
          <w:i/>
          <w:sz w:val="24"/>
        </w:rPr>
        <w:t>ou</w:t>
      </w:r>
      <w:r>
        <w:rPr>
          <w:i/>
          <w:spacing w:val="-10"/>
          <w:sz w:val="24"/>
        </w:rPr>
        <w:t> </w:t>
      </w:r>
      <w:r>
        <w:rPr>
          <w:i/>
          <w:sz w:val="24"/>
        </w:rPr>
        <w:t>techniques</w:t>
      </w:r>
      <w:r>
        <w:rPr>
          <w:i/>
          <w:spacing w:val="-11"/>
          <w:sz w:val="24"/>
        </w:rPr>
        <w:t> </w:t>
      </w:r>
      <w:r>
        <w:rPr>
          <w:i/>
          <w:sz w:val="24"/>
        </w:rPr>
        <w:t>ou</w:t>
      </w:r>
      <w:r>
        <w:rPr>
          <w:i/>
          <w:spacing w:val="-11"/>
          <w:sz w:val="24"/>
        </w:rPr>
        <w:t> </w:t>
      </w:r>
      <w:r>
        <w:rPr>
          <w:i/>
          <w:sz w:val="24"/>
        </w:rPr>
        <w:t>pour protéger les droits ou la propriété de Twitter. Toutefois, rien dans cette politique</w:t>
      </w:r>
      <w:r>
        <w:rPr>
          <w:i/>
          <w:spacing w:val="-22"/>
          <w:sz w:val="24"/>
        </w:rPr>
        <w:t> </w:t>
      </w:r>
      <w:r>
        <w:rPr>
          <w:i/>
          <w:sz w:val="24"/>
        </w:rPr>
        <w:t>de</w:t>
      </w:r>
      <w:r>
        <w:rPr>
          <w:i/>
          <w:spacing w:val="-22"/>
          <w:sz w:val="24"/>
        </w:rPr>
        <w:t> </w:t>
      </w:r>
      <w:r>
        <w:rPr>
          <w:i/>
          <w:sz w:val="24"/>
        </w:rPr>
        <w:t>confidentialité</w:t>
      </w:r>
      <w:r>
        <w:rPr>
          <w:i/>
          <w:spacing w:val="-22"/>
          <w:sz w:val="24"/>
        </w:rPr>
        <w:t> </w:t>
      </w:r>
      <w:r>
        <w:rPr>
          <w:i/>
          <w:sz w:val="24"/>
        </w:rPr>
        <w:t>n'a</w:t>
      </w:r>
      <w:r>
        <w:rPr>
          <w:i/>
          <w:spacing w:val="-22"/>
          <w:sz w:val="24"/>
        </w:rPr>
        <w:t> </w:t>
      </w:r>
      <w:r>
        <w:rPr>
          <w:i/>
          <w:sz w:val="24"/>
        </w:rPr>
        <w:t>pour</w:t>
      </w:r>
      <w:r>
        <w:rPr>
          <w:i/>
          <w:spacing w:val="-22"/>
          <w:sz w:val="24"/>
        </w:rPr>
        <w:t> </w:t>
      </w:r>
      <w:r>
        <w:rPr>
          <w:i/>
          <w:sz w:val="24"/>
        </w:rPr>
        <w:t>intention</w:t>
      </w:r>
      <w:r>
        <w:rPr>
          <w:i/>
          <w:spacing w:val="-22"/>
          <w:sz w:val="24"/>
        </w:rPr>
        <w:t> </w:t>
      </w:r>
      <w:r>
        <w:rPr>
          <w:i/>
          <w:sz w:val="24"/>
        </w:rPr>
        <w:t>de</w:t>
      </w:r>
      <w:r>
        <w:rPr>
          <w:i/>
          <w:spacing w:val="-19"/>
          <w:sz w:val="24"/>
        </w:rPr>
        <w:t> </w:t>
      </w:r>
      <w:r>
        <w:rPr>
          <w:i/>
          <w:sz w:val="24"/>
        </w:rPr>
        <w:t>limiter</w:t>
      </w:r>
      <w:r>
        <w:rPr>
          <w:i/>
          <w:spacing w:val="-19"/>
          <w:sz w:val="24"/>
        </w:rPr>
        <w:t> </w:t>
      </w:r>
      <w:r>
        <w:rPr>
          <w:i/>
          <w:sz w:val="24"/>
        </w:rPr>
        <w:t>tout</w:t>
      </w:r>
      <w:r>
        <w:rPr>
          <w:i/>
          <w:spacing w:val="-22"/>
          <w:sz w:val="24"/>
        </w:rPr>
        <w:t> </w:t>
      </w:r>
      <w:r>
        <w:rPr>
          <w:i/>
          <w:sz w:val="24"/>
        </w:rPr>
        <w:t>droit</w:t>
      </w:r>
      <w:r>
        <w:rPr>
          <w:i/>
          <w:spacing w:val="-19"/>
          <w:sz w:val="24"/>
        </w:rPr>
        <w:t> </w:t>
      </w:r>
      <w:r>
        <w:rPr>
          <w:i/>
          <w:sz w:val="24"/>
        </w:rPr>
        <w:t>ou</w:t>
      </w:r>
      <w:r>
        <w:rPr>
          <w:i/>
          <w:spacing w:val="-22"/>
          <w:sz w:val="24"/>
        </w:rPr>
        <w:t> </w:t>
      </w:r>
      <w:r>
        <w:rPr>
          <w:i/>
          <w:sz w:val="24"/>
        </w:rPr>
        <w:t>action que</w:t>
      </w:r>
      <w:r>
        <w:rPr>
          <w:i/>
          <w:spacing w:val="-4"/>
          <w:sz w:val="24"/>
        </w:rPr>
        <w:t> </w:t>
      </w:r>
      <w:r>
        <w:rPr>
          <w:i/>
          <w:sz w:val="24"/>
        </w:rPr>
        <w:t>vous</w:t>
      </w:r>
      <w:r>
        <w:rPr>
          <w:i/>
          <w:spacing w:val="-4"/>
          <w:sz w:val="24"/>
        </w:rPr>
        <w:t> </w:t>
      </w:r>
      <w:r>
        <w:rPr>
          <w:i/>
          <w:sz w:val="24"/>
        </w:rPr>
        <w:t>pourriez</w:t>
      </w:r>
      <w:r>
        <w:rPr>
          <w:i/>
          <w:spacing w:val="-8"/>
          <w:sz w:val="24"/>
        </w:rPr>
        <w:t> </w:t>
      </w:r>
      <w:r>
        <w:rPr>
          <w:i/>
          <w:sz w:val="24"/>
        </w:rPr>
        <w:t>avoir</w:t>
      </w:r>
      <w:r>
        <w:rPr>
          <w:i/>
          <w:spacing w:val="-7"/>
          <w:sz w:val="24"/>
        </w:rPr>
        <w:t> </w:t>
      </w:r>
      <w:r>
        <w:rPr>
          <w:i/>
          <w:sz w:val="24"/>
        </w:rPr>
        <w:t>à</w:t>
      </w:r>
      <w:r>
        <w:rPr>
          <w:i/>
          <w:spacing w:val="-7"/>
          <w:sz w:val="24"/>
        </w:rPr>
        <w:t> </w:t>
      </w:r>
      <w:r>
        <w:rPr>
          <w:i/>
          <w:sz w:val="24"/>
        </w:rPr>
        <w:t>l'encontre</w:t>
      </w:r>
      <w:r>
        <w:rPr>
          <w:i/>
          <w:spacing w:val="-6"/>
          <w:sz w:val="24"/>
        </w:rPr>
        <w:t> </w:t>
      </w:r>
      <w:r>
        <w:rPr>
          <w:i/>
          <w:sz w:val="24"/>
        </w:rPr>
        <w:t>d'une</w:t>
      </w:r>
      <w:r>
        <w:rPr>
          <w:i/>
          <w:spacing w:val="-4"/>
          <w:sz w:val="24"/>
        </w:rPr>
        <w:t> </w:t>
      </w:r>
      <w:r>
        <w:rPr>
          <w:i/>
          <w:sz w:val="24"/>
        </w:rPr>
        <w:t>demande</w:t>
      </w:r>
      <w:r>
        <w:rPr>
          <w:i/>
          <w:spacing w:val="-4"/>
          <w:sz w:val="24"/>
        </w:rPr>
        <w:t> </w:t>
      </w:r>
      <w:r>
        <w:rPr>
          <w:i/>
          <w:sz w:val="24"/>
        </w:rPr>
        <w:t>émanant</w:t>
      </w:r>
      <w:r>
        <w:rPr>
          <w:i/>
          <w:spacing w:val="-4"/>
          <w:sz w:val="24"/>
        </w:rPr>
        <w:t> </w:t>
      </w:r>
      <w:r>
        <w:rPr>
          <w:i/>
          <w:sz w:val="24"/>
        </w:rPr>
        <w:t>d’une</w:t>
      </w:r>
      <w:r>
        <w:rPr>
          <w:i/>
          <w:spacing w:val="-4"/>
          <w:sz w:val="24"/>
        </w:rPr>
        <w:t> </w:t>
      </w:r>
      <w:r>
        <w:rPr>
          <w:i/>
          <w:sz w:val="24"/>
        </w:rPr>
        <w:t>tierce partie</w:t>
      </w:r>
      <w:r>
        <w:rPr>
          <w:i/>
          <w:spacing w:val="-6"/>
          <w:sz w:val="24"/>
        </w:rPr>
        <w:t> </w:t>
      </w:r>
      <w:r>
        <w:rPr>
          <w:i/>
          <w:sz w:val="24"/>
        </w:rPr>
        <w:t>(notamment</w:t>
      </w:r>
      <w:r>
        <w:rPr>
          <w:i/>
          <w:spacing w:val="-9"/>
          <w:sz w:val="24"/>
        </w:rPr>
        <w:t> </w:t>
      </w:r>
      <w:r>
        <w:rPr>
          <w:i/>
          <w:sz w:val="24"/>
        </w:rPr>
        <w:t>des</w:t>
      </w:r>
      <w:r>
        <w:rPr>
          <w:i/>
          <w:spacing w:val="-8"/>
          <w:sz w:val="24"/>
        </w:rPr>
        <w:t> </w:t>
      </w:r>
      <w:r>
        <w:rPr>
          <w:i/>
          <w:sz w:val="24"/>
        </w:rPr>
        <w:t>autorités</w:t>
      </w:r>
      <w:r>
        <w:rPr>
          <w:i/>
          <w:spacing w:val="-8"/>
          <w:sz w:val="24"/>
        </w:rPr>
        <w:t> </w:t>
      </w:r>
      <w:r>
        <w:rPr>
          <w:i/>
          <w:sz w:val="24"/>
        </w:rPr>
        <w:t>publiques)</w:t>
      </w:r>
      <w:r>
        <w:rPr>
          <w:i/>
          <w:spacing w:val="-11"/>
          <w:sz w:val="24"/>
        </w:rPr>
        <w:t> </w:t>
      </w:r>
      <w:r>
        <w:rPr>
          <w:i/>
          <w:sz w:val="24"/>
        </w:rPr>
        <w:t>à</w:t>
      </w:r>
      <w:r>
        <w:rPr>
          <w:i/>
          <w:spacing w:val="-9"/>
          <w:sz w:val="24"/>
        </w:rPr>
        <w:t> </w:t>
      </w:r>
      <w:r>
        <w:rPr>
          <w:i/>
          <w:sz w:val="24"/>
        </w:rPr>
        <w:t>lui</w:t>
      </w:r>
      <w:r>
        <w:rPr>
          <w:i/>
          <w:spacing w:val="-5"/>
          <w:sz w:val="24"/>
        </w:rPr>
        <w:t> </w:t>
      </w:r>
      <w:r>
        <w:rPr>
          <w:i/>
          <w:sz w:val="24"/>
        </w:rPr>
        <w:t>fournir</w:t>
      </w:r>
      <w:r>
        <w:rPr>
          <w:i/>
          <w:spacing w:val="-8"/>
          <w:sz w:val="24"/>
        </w:rPr>
        <w:t> </w:t>
      </w:r>
      <w:r>
        <w:rPr>
          <w:i/>
          <w:sz w:val="24"/>
        </w:rPr>
        <w:t>vos</w:t>
      </w:r>
      <w:r>
        <w:rPr>
          <w:i/>
          <w:spacing w:val="-5"/>
          <w:sz w:val="24"/>
        </w:rPr>
        <w:t> </w:t>
      </w:r>
      <w:r>
        <w:rPr>
          <w:i/>
          <w:sz w:val="24"/>
        </w:rPr>
        <w:t>informations</w:t>
      </w:r>
      <w:r>
        <w:rPr>
          <w:sz w:val="24"/>
        </w:rPr>
        <w:t>.</w:t>
      </w:r>
    </w:p>
    <w:p>
      <w:pPr>
        <w:spacing w:after="0" w:line="208" w:lineRule="auto"/>
        <w:jc w:val="both"/>
        <w:rPr>
          <w:sz w:val="24"/>
        </w:rPr>
        <w:sectPr>
          <w:pgSz w:w="11920" w:h="16840"/>
          <w:pgMar w:header="869" w:footer="860" w:top="1520" w:bottom="1060" w:left="1340" w:right="1080"/>
        </w:sectPr>
      </w:pPr>
    </w:p>
    <w:p>
      <w:pPr>
        <w:pStyle w:val="BodyText"/>
        <w:rPr>
          <w:sz w:val="20"/>
        </w:rPr>
      </w:pPr>
    </w:p>
    <w:p>
      <w:pPr>
        <w:pStyle w:val="Heading1"/>
        <w:spacing w:line="208" w:lineRule="auto" w:before="204"/>
        <w:ind w:right="196"/>
        <w:rPr>
          <w:b w:val="0"/>
        </w:rPr>
      </w:pPr>
      <w:bookmarkStart w:name="Page 180" w:id="196"/>
      <w:bookmarkEnd w:id="196"/>
      <w:r>
        <w:rPr>
          <w:b w:val="0"/>
        </w:rPr>
      </w:r>
      <w:r>
        <w:rPr/>
        <w:t>Clause n°22 de la Politique de confidentialité de Twitter du 30 septembre 2016 </w:t>
      </w:r>
      <w:r>
        <w:rPr>
          <w:b w:val="0"/>
        </w:rPr>
        <w:t>:</w:t>
      </w:r>
    </w:p>
    <w:p>
      <w:pPr>
        <w:spacing w:line="208" w:lineRule="auto" w:before="161"/>
        <w:ind w:left="2260" w:right="192" w:firstLine="0"/>
        <w:jc w:val="both"/>
        <w:rPr>
          <w:sz w:val="24"/>
        </w:rPr>
      </w:pPr>
      <w:r>
        <w:rPr>
          <w:b/>
          <w:sz w:val="24"/>
        </w:rPr>
        <w:t>Loi et préjudice </w:t>
      </w:r>
      <w:r>
        <w:rPr>
          <w:sz w:val="24"/>
        </w:rPr>
        <w:t>: </w:t>
      </w:r>
      <w:r>
        <w:rPr>
          <w:i/>
          <w:sz w:val="24"/>
        </w:rPr>
        <w:t>Nonobstant toute disposition contraire de la présente </w:t>
      </w:r>
      <w:r>
        <w:rPr>
          <w:i/>
          <w:sz w:val="24"/>
        </w:rPr>
        <w:t>Politique de confidentialité, nous conservons ou divulguons </w:t>
      </w:r>
      <w:r>
        <w:rPr>
          <w:i/>
          <w:spacing w:val="-5"/>
          <w:sz w:val="24"/>
        </w:rPr>
        <w:t>vos </w:t>
      </w:r>
      <w:r>
        <w:rPr>
          <w:i/>
          <w:sz w:val="24"/>
        </w:rPr>
        <w:t>informations</w:t>
      </w:r>
      <w:r>
        <w:rPr>
          <w:i/>
          <w:spacing w:val="-28"/>
          <w:sz w:val="24"/>
        </w:rPr>
        <w:t> </w:t>
      </w:r>
      <w:r>
        <w:rPr>
          <w:i/>
          <w:sz w:val="24"/>
        </w:rPr>
        <w:t>si</w:t>
      </w:r>
      <w:r>
        <w:rPr>
          <w:i/>
          <w:spacing w:val="-27"/>
          <w:sz w:val="24"/>
        </w:rPr>
        <w:t> </w:t>
      </w:r>
      <w:r>
        <w:rPr>
          <w:i/>
          <w:sz w:val="24"/>
        </w:rPr>
        <w:t>nous</w:t>
      </w:r>
      <w:r>
        <w:rPr>
          <w:i/>
          <w:spacing w:val="-27"/>
          <w:sz w:val="24"/>
        </w:rPr>
        <w:t> </w:t>
      </w:r>
      <w:r>
        <w:rPr>
          <w:i/>
          <w:sz w:val="24"/>
        </w:rPr>
        <w:t>estimons</w:t>
      </w:r>
      <w:r>
        <w:rPr>
          <w:i/>
          <w:spacing w:val="-27"/>
          <w:sz w:val="24"/>
        </w:rPr>
        <w:t> </w:t>
      </w:r>
      <w:r>
        <w:rPr>
          <w:i/>
          <w:spacing w:val="4"/>
          <w:sz w:val="24"/>
        </w:rPr>
        <w:t>quecela</w:t>
      </w:r>
      <w:r>
        <w:rPr>
          <w:i/>
          <w:spacing w:val="-27"/>
          <w:sz w:val="24"/>
        </w:rPr>
        <w:t> </w:t>
      </w:r>
      <w:r>
        <w:rPr>
          <w:i/>
          <w:sz w:val="24"/>
        </w:rPr>
        <w:t>est</w:t>
      </w:r>
      <w:r>
        <w:rPr>
          <w:i/>
          <w:spacing w:val="-27"/>
          <w:sz w:val="24"/>
        </w:rPr>
        <w:t> </w:t>
      </w:r>
      <w:r>
        <w:rPr>
          <w:i/>
          <w:sz w:val="24"/>
        </w:rPr>
        <w:t>raisonnablement</w:t>
      </w:r>
      <w:r>
        <w:rPr>
          <w:i/>
          <w:spacing w:val="-30"/>
          <w:sz w:val="24"/>
        </w:rPr>
        <w:t> </w:t>
      </w:r>
      <w:r>
        <w:rPr>
          <w:i/>
          <w:spacing w:val="-3"/>
          <w:sz w:val="24"/>
        </w:rPr>
        <w:t>nécessaire</w:t>
      </w:r>
      <w:r>
        <w:rPr>
          <w:i/>
          <w:spacing w:val="-30"/>
          <w:sz w:val="24"/>
        </w:rPr>
        <w:t> </w:t>
      </w:r>
      <w:r>
        <w:rPr>
          <w:i/>
          <w:spacing w:val="-3"/>
          <w:sz w:val="24"/>
        </w:rPr>
        <w:t>pour </w:t>
      </w:r>
      <w:r>
        <w:rPr>
          <w:i/>
          <w:sz w:val="24"/>
        </w:rPr>
        <w:t>satisfaire à toute obligation légale ou réglementaire,</w:t>
      </w:r>
      <w:r>
        <w:rPr>
          <w:i/>
          <w:sz w:val="24"/>
          <w:u w:val="single"/>
        </w:rPr>
        <w:t> toute procédure</w:t>
      </w:r>
      <w:r>
        <w:rPr>
          <w:i/>
          <w:sz w:val="24"/>
        </w:rPr>
        <w:t> </w:t>
      </w:r>
      <w:r>
        <w:rPr>
          <w:i/>
          <w:sz w:val="24"/>
          <w:u w:val="single"/>
        </w:rPr>
        <w:t>juridique ou demande administrative</w:t>
      </w:r>
      <w:r>
        <w:rPr>
          <w:i/>
          <w:sz w:val="24"/>
        </w:rPr>
        <w:t>, pour protéger la sécurité </w:t>
      </w:r>
      <w:r>
        <w:rPr>
          <w:i/>
          <w:spacing w:val="-3"/>
          <w:sz w:val="24"/>
        </w:rPr>
        <w:t>d’une </w:t>
      </w:r>
      <w:r>
        <w:rPr>
          <w:i/>
          <w:sz w:val="24"/>
        </w:rPr>
        <w:t>personne,</w:t>
      </w:r>
      <w:r>
        <w:rPr>
          <w:i/>
          <w:spacing w:val="-12"/>
          <w:sz w:val="24"/>
        </w:rPr>
        <w:t> </w:t>
      </w:r>
      <w:r>
        <w:rPr>
          <w:i/>
          <w:sz w:val="24"/>
        </w:rPr>
        <w:t>pour</w:t>
      </w:r>
      <w:r>
        <w:rPr>
          <w:i/>
          <w:spacing w:val="-12"/>
          <w:sz w:val="24"/>
        </w:rPr>
        <w:t> </w:t>
      </w:r>
      <w:r>
        <w:rPr>
          <w:i/>
          <w:sz w:val="24"/>
        </w:rPr>
        <w:t>traiter</w:t>
      </w:r>
      <w:r>
        <w:rPr>
          <w:i/>
          <w:spacing w:val="-12"/>
          <w:sz w:val="24"/>
        </w:rPr>
        <w:t> </w:t>
      </w:r>
      <w:r>
        <w:rPr>
          <w:i/>
          <w:sz w:val="24"/>
        </w:rPr>
        <w:t>tout</w:t>
      </w:r>
      <w:r>
        <w:rPr>
          <w:i/>
          <w:spacing w:val="-12"/>
          <w:sz w:val="24"/>
        </w:rPr>
        <w:t> </w:t>
      </w:r>
      <w:r>
        <w:rPr>
          <w:i/>
          <w:sz w:val="24"/>
        </w:rPr>
        <w:t>problème</w:t>
      </w:r>
      <w:r>
        <w:rPr>
          <w:i/>
          <w:spacing w:val="-15"/>
          <w:sz w:val="24"/>
        </w:rPr>
        <w:t> </w:t>
      </w:r>
      <w:r>
        <w:rPr>
          <w:i/>
          <w:sz w:val="24"/>
        </w:rPr>
        <w:t>de</w:t>
      </w:r>
      <w:r>
        <w:rPr>
          <w:i/>
          <w:spacing w:val="-12"/>
          <w:sz w:val="24"/>
        </w:rPr>
        <w:t> </w:t>
      </w:r>
      <w:r>
        <w:rPr>
          <w:i/>
          <w:sz w:val="24"/>
        </w:rPr>
        <w:t>nature</w:t>
      </w:r>
      <w:r>
        <w:rPr>
          <w:i/>
          <w:spacing w:val="-12"/>
          <w:sz w:val="24"/>
        </w:rPr>
        <w:t> </w:t>
      </w:r>
      <w:r>
        <w:rPr>
          <w:i/>
          <w:sz w:val="24"/>
        </w:rPr>
        <w:t>frauduleuse,</w:t>
      </w:r>
      <w:r>
        <w:rPr>
          <w:i/>
          <w:spacing w:val="-12"/>
          <w:sz w:val="24"/>
        </w:rPr>
        <w:t> </w:t>
      </w:r>
      <w:r>
        <w:rPr>
          <w:i/>
          <w:sz w:val="24"/>
        </w:rPr>
        <w:t>sécuritaire</w:t>
      </w:r>
      <w:r>
        <w:rPr>
          <w:i/>
          <w:spacing w:val="-12"/>
          <w:sz w:val="24"/>
        </w:rPr>
        <w:t> </w:t>
      </w:r>
      <w:r>
        <w:rPr>
          <w:i/>
          <w:spacing w:val="-7"/>
          <w:sz w:val="24"/>
        </w:rPr>
        <w:t>ou </w:t>
      </w:r>
      <w:r>
        <w:rPr>
          <w:i/>
          <w:sz w:val="24"/>
        </w:rPr>
        <w:t>technique, ou pour protéger les droits ou les biens de nos utilisateurs. Toutefois, rien dans la présente Politique de confidentialité n’a </w:t>
      </w:r>
      <w:r>
        <w:rPr>
          <w:i/>
          <w:spacing w:val="-4"/>
          <w:sz w:val="24"/>
        </w:rPr>
        <w:t>pour </w:t>
      </w:r>
      <w:r>
        <w:rPr>
          <w:i/>
          <w:sz w:val="24"/>
        </w:rPr>
        <w:t>intention de limiter tout droit ou action que vous pourriez avoir à l’encontre d’une demande émanant d’une tierce partie (notamment </w:t>
      </w:r>
      <w:r>
        <w:rPr>
          <w:i/>
          <w:spacing w:val="-4"/>
          <w:sz w:val="24"/>
        </w:rPr>
        <w:t>des</w:t>
      </w:r>
      <w:r>
        <w:rPr>
          <w:i/>
          <w:spacing w:val="52"/>
          <w:sz w:val="24"/>
        </w:rPr>
        <w:t> </w:t>
      </w:r>
      <w:r>
        <w:rPr>
          <w:i/>
          <w:sz w:val="24"/>
        </w:rPr>
        <w:t>autorités publiques) à lui fournir vos informations.</w:t>
      </w:r>
      <w:r>
        <w:rPr>
          <w:i/>
          <w:spacing w:val="-3"/>
          <w:sz w:val="24"/>
        </w:rPr>
        <w:t> </w:t>
      </w:r>
      <w:r>
        <w:rPr>
          <w:sz w:val="24"/>
        </w:rPr>
        <w:t>»</w:t>
      </w:r>
    </w:p>
    <w:p>
      <w:pPr>
        <w:pStyle w:val="BodyText"/>
      </w:pPr>
    </w:p>
    <w:p>
      <w:pPr>
        <w:pStyle w:val="BodyText"/>
        <w:spacing w:before="6"/>
      </w:pPr>
    </w:p>
    <w:p>
      <w:pPr>
        <w:pStyle w:val="BodyText"/>
        <w:spacing w:line="208" w:lineRule="auto"/>
        <w:ind w:left="2260" w:right="192"/>
        <w:jc w:val="both"/>
      </w:pPr>
      <w:r>
        <w:rPr/>
        <w:t>Selon l’association UFC-QUE CHOISIR, les clauses précitées</w:t>
      </w:r>
      <w:r>
        <w:rPr>
          <w:spacing w:val="-27"/>
        </w:rPr>
        <w:t> </w:t>
      </w:r>
      <w:r>
        <w:rPr/>
        <w:t>énumèrent les raisons pour lesquelles la société TWITTER pourra conserver ou divulguer les informations de l’utilisateur dont des données à caractère personnel lorsqu’elle l’estime raisonnablement nécessaire. TWITTER n’indiquerait donc aucune durée de conservation des données de l’utilisateur à ces fins, échappant ainsi aux durées légales de</w:t>
      </w:r>
      <w:r>
        <w:rPr>
          <w:spacing w:val="-29"/>
        </w:rPr>
        <w:t> </w:t>
      </w:r>
      <w:r>
        <w:rPr/>
        <w:t>conservation (articles 6 et 36 de la Loi Informatique et Libertés) sans que le consommateur n’en soit informé et donc sans son</w:t>
      </w:r>
      <w:r>
        <w:rPr>
          <w:spacing w:val="-6"/>
        </w:rPr>
        <w:t> </w:t>
      </w:r>
      <w:r>
        <w:rPr/>
        <w:t>consentement.</w:t>
      </w:r>
    </w:p>
    <w:p>
      <w:pPr>
        <w:pStyle w:val="BodyText"/>
        <w:spacing w:line="208" w:lineRule="auto" w:before="160"/>
        <w:ind w:left="2260" w:right="191"/>
        <w:jc w:val="both"/>
      </w:pPr>
      <w:r>
        <w:rPr/>
        <w:t>Selon la société TWITTER la clause évoque le devoir, en sa qualité d’hébergeur,</w:t>
      </w:r>
      <w:r>
        <w:rPr>
          <w:spacing w:val="-9"/>
        </w:rPr>
        <w:t> </w:t>
      </w:r>
      <w:r>
        <w:rPr/>
        <w:t>de</w:t>
      </w:r>
      <w:r>
        <w:rPr>
          <w:spacing w:val="-12"/>
        </w:rPr>
        <w:t> </w:t>
      </w:r>
      <w:r>
        <w:rPr/>
        <w:t>communiquer</w:t>
      </w:r>
      <w:r>
        <w:rPr>
          <w:spacing w:val="-8"/>
        </w:rPr>
        <w:t> </w:t>
      </w:r>
      <w:r>
        <w:rPr/>
        <w:t>aux</w:t>
      </w:r>
      <w:r>
        <w:rPr>
          <w:spacing w:val="-6"/>
        </w:rPr>
        <w:t> </w:t>
      </w:r>
      <w:r>
        <w:rPr/>
        <w:t>autorités</w:t>
      </w:r>
      <w:r>
        <w:rPr>
          <w:spacing w:val="-9"/>
        </w:rPr>
        <w:t> </w:t>
      </w:r>
      <w:r>
        <w:rPr/>
        <w:t>les</w:t>
      </w:r>
      <w:r>
        <w:rPr>
          <w:spacing w:val="-9"/>
        </w:rPr>
        <w:t> </w:t>
      </w:r>
      <w:r>
        <w:rPr/>
        <w:t>données</w:t>
      </w:r>
      <w:r>
        <w:rPr>
          <w:spacing w:val="-8"/>
        </w:rPr>
        <w:t> </w:t>
      </w:r>
      <w:r>
        <w:rPr/>
        <w:t>de</w:t>
      </w:r>
      <w:r>
        <w:rPr>
          <w:spacing w:val="-12"/>
        </w:rPr>
        <w:t> </w:t>
      </w:r>
      <w:r>
        <w:rPr/>
        <w:t>l’utilisateur,</w:t>
      </w:r>
      <w:r>
        <w:rPr>
          <w:spacing w:val="-9"/>
        </w:rPr>
        <w:t> </w:t>
      </w:r>
      <w:r>
        <w:rPr/>
        <w:t>le stockage et la publication de contenus à leur demande, étant susceptibles d’engager leur responsabilité. TWITTER estime pouvoir, à ce titre, </w:t>
      </w:r>
      <w:r>
        <w:rPr>
          <w:spacing w:val="-3"/>
        </w:rPr>
        <w:t>être </w:t>
      </w:r>
      <w:r>
        <w:rPr/>
        <w:t>tenue</w:t>
      </w:r>
      <w:r>
        <w:rPr>
          <w:spacing w:val="-20"/>
        </w:rPr>
        <w:t> </w:t>
      </w:r>
      <w:r>
        <w:rPr/>
        <w:t>de</w:t>
      </w:r>
      <w:r>
        <w:rPr>
          <w:spacing w:val="-21"/>
        </w:rPr>
        <w:t> </w:t>
      </w:r>
      <w:r>
        <w:rPr/>
        <w:t>tenir</w:t>
      </w:r>
      <w:r>
        <w:rPr>
          <w:spacing w:val="-22"/>
        </w:rPr>
        <w:t> </w:t>
      </w:r>
      <w:r>
        <w:rPr/>
        <w:t>à</w:t>
      </w:r>
      <w:r>
        <w:rPr>
          <w:spacing w:val="-20"/>
        </w:rPr>
        <w:t> </w:t>
      </w:r>
      <w:r>
        <w:rPr/>
        <w:t>disposition</w:t>
      </w:r>
      <w:r>
        <w:rPr>
          <w:spacing w:val="-18"/>
        </w:rPr>
        <w:t> </w:t>
      </w:r>
      <w:r>
        <w:rPr/>
        <w:t>des</w:t>
      </w:r>
      <w:r>
        <w:rPr>
          <w:spacing w:val="-20"/>
        </w:rPr>
        <w:t> </w:t>
      </w:r>
      <w:r>
        <w:rPr/>
        <w:t>autorités</w:t>
      </w:r>
      <w:r>
        <w:rPr>
          <w:spacing w:val="-21"/>
        </w:rPr>
        <w:t> </w:t>
      </w:r>
      <w:r>
        <w:rPr/>
        <w:t>certaines</w:t>
      </w:r>
      <w:r>
        <w:rPr>
          <w:spacing w:val="-21"/>
        </w:rPr>
        <w:t> </w:t>
      </w:r>
      <w:r>
        <w:rPr/>
        <w:t>données</w:t>
      </w:r>
      <w:r>
        <w:rPr>
          <w:spacing w:val="-21"/>
        </w:rPr>
        <w:t> </w:t>
      </w:r>
      <w:r>
        <w:rPr/>
        <w:t>techniques,</w:t>
      </w:r>
      <w:r>
        <w:rPr>
          <w:spacing w:val="-19"/>
        </w:rPr>
        <w:t> </w:t>
      </w:r>
      <w:r>
        <w:rPr/>
        <w:t>telle que l'adresse IP, permettant d’identifier l’auteur de ces contenus. C’est le cas lorsque TWITTER reçoit une ordonnance d’une juridiction française l’enjoignant</w:t>
      </w:r>
      <w:r>
        <w:rPr>
          <w:spacing w:val="-27"/>
        </w:rPr>
        <w:t> </w:t>
      </w:r>
      <w:r>
        <w:rPr/>
        <w:t>à</w:t>
      </w:r>
      <w:r>
        <w:rPr>
          <w:spacing w:val="-30"/>
        </w:rPr>
        <w:t> </w:t>
      </w:r>
      <w:r>
        <w:rPr/>
        <w:t>communiquer</w:t>
      </w:r>
      <w:r>
        <w:rPr>
          <w:spacing w:val="-27"/>
        </w:rPr>
        <w:t> </w:t>
      </w:r>
      <w:r>
        <w:rPr/>
        <w:t>l’adresse</w:t>
      </w:r>
      <w:r>
        <w:rPr>
          <w:spacing w:val="-30"/>
        </w:rPr>
        <w:t> </w:t>
      </w:r>
      <w:r>
        <w:rPr>
          <w:spacing w:val="-3"/>
        </w:rPr>
        <w:t>IP</w:t>
      </w:r>
      <w:r>
        <w:rPr>
          <w:spacing w:val="-27"/>
        </w:rPr>
        <w:t> </w:t>
      </w:r>
      <w:r>
        <w:rPr/>
        <w:t>d’un</w:t>
      </w:r>
      <w:r>
        <w:rPr>
          <w:spacing w:val="-29"/>
        </w:rPr>
        <w:t> </w:t>
      </w:r>
      <w:r>
        <w:rPr/>
        <w:t>utilisateur,</w:t>
      </w:r>
      <w:r>
        <w:rPr>
          <w:spacing w:val="-26"/>
        </w:rPr>
        <w:t> </w:t>
      </w:r>
      <w:r>
        <w:rPr/>
        <w:t>auteur</w:t>
      </w:r>
      <w:r>
        <w:rPr>
          <w:spacing w:val="-30"/>
        </w:rPr>
        <w:t> </w:t>
      </w:r>
      <w:r>
        <w:rPr/>
        <w:t>d’un</w:t>
      </w:r>
      <w:r>
        <w:rPr>
          <w:spacing w:val="-29"/>
        </w:rPr>
        <w:t> </w:t>
      </w:r>
      <w:r>
        <w:rPr/>
        <w:t>tweet. </w:t>
      </w:r>
      <w:r>
        <w:rPr>
          <w:spacing w:val="-3"/>
        </w:rPr>
        <w:t>Le </w:t>
      </w:r>
      <w:r>
        <w:rPr/>
        <w:t>consentement de l’utilisateur aux transferts dans un tel cas n’est alors pas</w:t>
      </w:r>
      <w:r>
        <w:rPr>
          <w:spacing w:val="-18"/>
        </w:rPr>
        <w:t> </w:t>
      </w:r>
      <w:r>
        <w:rPr/>
        <w:t>requis.</w:t>
      </w:r>
      <w:r>
        <w:rPr>
          <w:spacing w:val="-17"/>
        </w:rPr>
        <w:t> </w:t>
      </w:r>
      <w:r>
        <w:rPr>
          <w:spacing w:val="-4"/>
        </w:rPr>
        <w:t>La</w:t>
      </w:r>
      <w:r>
        <w:rPr>
          <w:spacing w:val="-21"/>
        </w:rPr>
        <w:t> </w:t>
      </w:r>
      <w:r>
        <w:rPr/>
        <w:t>société</w:t>
      </w:r>
      <w:r>
        <w:rPr>
          <w:spacing w:val="-21"/>
        </w:rPr>
        <w:t> </w:t>
      </w:r>
      <w:r>
        <w:rPr/>
        <w:t>TWITTER</w:t>
      </w:r>
      <w:r>
        <w:rPr>
          <w:spacing w:val="-20"/>
        </w:rPr>
        <w:t> </w:t>
      </w:r>
      <w:r>
        <w:rPr/>
        <w:t>ajoute</w:t>
      </w:r>
      <w:r>
        <w:rPr>
          <w:spacing w:val="-20"/>
        </w:rPr>
        <w:t> </w:t>
      </w:r>
      <w:r>
        <w:rPr/>
        <w:t>que</w:t>
      </w:r>
      <w:r>
        <w:rPr>
          <w:spacing w:val="-21"/>
        </w:rPr>
        <w:t> </w:t>
      </w:r>
      <w:r>
        <w:rPr/>
        <w:t>la</w:t>
      </w:r>
      <w:r>
        <w:rPr>
          <w:spacing w:val="-17"/>
        </w:rPr>
        <w:t> </w:t>
      </w:r>
      <w:r>
        <w:rPr/>
        <w:t>Loi</w:t>
      </w:r>
      <w:r>
        <w:rPr>
          <w:spacing w:val="-18"/>
        </w:rPr>
        <w:t> </w:t>
      </w:r>
      <w:r>
        <w:rPr/>
        <w:t>Informatique</w:t>
      </w:r>
      <w:r>
        <w:rPr>
          <w:spacing w:val="-17"/>
        </w:rPr>
        <w:t> </w:t>
      </w:r>
      <w:r>
        <w:rPr/>
        <w:t>et</w:t>
      </w:r>
      <w:r>
        <w:rPr>
          <w:spacing w:val="-17"/>
        </w:rPr>
        <w:t> </w:t>
      </w:r>
      <w:r>
        <w:rPr/>
        <w:t>Libertés et en particulier l'article 32 (obligation d’information) n’impose pas au responsable de traitement de préciser publiquement la durée de conservation</w:t>
      </w:r>
      <w:r>
        <w:rPr>
          <w:spacing w:val="-21"/>
        </w:rPr>
        <w:t> </w:t>
      </w:r>
      <w:r>
        <w:rPr/>
        <w:t>des</w:t>
      </w:r>
      <w:r>
        <w:rPr>
          <w:spacing w:val="-21"/>
        </w:rPr>
        <w:t> </w:t>
      </w:r>
      <w:r>
        <w:rPr/>
        <w:t>données.</w:t>
      </w:r>
      <w:r>
        <w:rPr>
          <w:spacing w:val="-21"/>
        </w:rPr>
        <w:t> </w:t>
      </w:r>
      <w:r>
        <w:rPr>
          <w:spacing w:val="-4"/>
        </w:rPr>
        <w:t>Il</w:t>
      </w:r>
      <w:r>
        <w:rPr>
          <w:spacing w:val="-21"/>
        </w:rPr>
        <w:t> </w:t>
      </w:r>
      <w:r>
        <w:rPr/>
        <w:t>lui</w:t>
      </w:r>
      <w:r>
        <w:rPr>
          <w:spacing w:val="-17"/>
        </w:rPr>
        <w:t> </w:t>
      </w:r>
      <w:r>
        <w:rPr/>
        <w:t>appartiendrait</w:t>
      </w:r>
      <w:r>
        <w:rPr>
          <w:spacing w:val="-21"/>
        </w:rPr>
        <w:t> </w:t>
      </w:r>
      <w:r>
        <w:rPr/>
        <w:t>uniquement</w:t>
      </w:r>
      <w:r>
        <w:rPr>
          <w:spacing w:val="-21"/>
        </w:rPr>
        <w:t> </w:t>
      </w:r>
      <w:r>
        <w:rPr/>
        <w:t>de</w:t>
      </w:r>
      <w:r>
        <w:rPr>
          <w:spacing w:val="-18"/>
        </w:rPr>
        <w:t> </w:t>
      </w:r>
      <w:r>
        <w:rPr/>
        <w:t>s’assurer</w:t>
      </w:r>
      <w:r>
        <w:rPr>
          <w:spacing w:val="-20"/>
        </w:rPr>
        <w:t> </w:t>
      </w:r>
      <w:r>
        <w:rPr/>
        <w:t>que les données sont conservées "pendant une durée qui n'excède pas la </w:t>
      </w:r>
      <w:r>
        <w:rPr>
          <w:spacing w:val="-4"/>
        </w:rPr>
        <w:t>durée </w:t>
      </w:r>
      <w:r>
        <w:rPr/>
        <w:t>nécessaire</w:t>
      </w:r>
      <w:r>
        <w:rPr>
          <w:spacing w:val="-7"/>
        </w:rPr>
        <w:t> </w:t>
      </w:r>
      <w:r>
        <w:rPr/>
        <w:t>aux</w:t>
      </w:r>
      <w:r>
        <w:rPr>
          <w:spacing w:val="-5"/>
        </w:rPr>
        <w:t> </w:t>
      </w:r>
      <w:r>
        <w:rPr/>
        <w:t>finalités</w:t>
      </w:r>
      <w:r>
        <w:rPr>
          <w:spacing w:val="-7"/>
        </w:rPr>
        <w:t> </w:t>
      </w:r>
      <w:r>
        <w:rPr/>
        <w:t>pour</w:t>
      </w:r>
      <w:r>
        <w:rPr>
          <w:spacing w:val="-9"/>
        </w:rPr>
        <w:t> </w:t>
      </w:r>
      <w:r>
        <w:rPr/>
        <w:t>lesquelles</w:t>
      </w:r>
      <w:r>
        <w:rPr>
          <w:spacing w:val="-7"/>
        </w:rPr>
        <w:t> </w:t>
      </w:r>
      <w:r>
        <w:rPr/>
        <w:t>elles</w:t>
      </w:r>
      <w:r>
        <w:rPr>
          <w:spacing w:val="-10"/>
        </w:rPr>
        <w:t> </w:t>
      </w:r>
      <w:r>
        <w:rPr/>
        <w:t>sont</w:t>
      </w:r>
      <w:r>
        <w:rPr>
          <w:spacing w:val="-7"/>
        </w:rPr>
        <w:t> </w:t>
      </w:r>
      <w:r>
        <w:rPr/>
        <w:t>collectées</w:t>
      </w:r>
      <w:r>
        <w:rPr>
          <w:spacing w:val="-9"/>
        </w:rPr>
        <w:t> </w:t>
      </w:r>
      <w:r>
        <w:rPr/>
        <w:t>et</w:t>
      </w:r>
      <w:r>
        <w:rPr>
          <w:spacing w:val="-9"/>
        </w:rPr>
        <w:t> </w:t>
      </w:r>
      <w:r>
        <w:rPr/>
        <w:t>traitées",</w:t>
      </w:r>
      <w:r>
        <w:rPr>
          <w:spacing w:val="-7"/>
        </w:rPr>
        <w:t> </w:t>
      </w:r>
      <w:r>
        <w:rPr/>
        <w:t>ce qui impliquerait de mettre en œuvre des mesures organisationnelles </w:t>
      </w:r>
      <w:r>
        <w:rPr>
          <w:spacing w:val="-6"/>
        </w:rPr>
        <w:t>et </w:t>
      </w:r>
      <w:r>
        <w:rPr/>
        <w:t>techniques</w:t>
      </w:r>
      <w:r>
        <w:rPr>
          <w:spacing w:val="-28"/>
        </w:rPr>
        <w:t> </w:t>
      </w:r>
      <w:r>
        <w:rPr/>
        <w:t>internes</w:t>
      </w:r>
      <w:r>
        <w:rPr>
          <w:spacing w:val="-27"/>
        </w:rPr>
        <w:t> </w:t>
      </w:r>
      <w:r>
        <w:rPr/>
        <w:t>pour</w:t>
      </w:r>
      <w:r>
        <w:rPr>
          <w:spacing w:val="-27"/>
        </w:rPr>
        <w:t> </w:t>
      </w:r>
      <w:r>
        <w:rPr/>
        <w:t>détruire</w:t>
      </w:r>
      <w:r>
        <w:rPr>
          <w:spacing w:val="-31"/>
        </w:rPr>
        <w:t> </w:t>
      </w:r>
      <w:r>
        <w:rPr/>
        <w:t>les</w:t>
      </w:r>
      <w:r>
        <w:rPr>
          <w:spacing w:val="-27"/>
        </w:rPr>
        <w:t> </w:t>
      </w:r>
      <w:r>
        <w:rPr/>
        <w:t>données</w:t>
      </w:r>
      <w:r>
        <w:rPr>
          <w:spacing w:val="-30"/>
        </w:rPr>
        <w:t> </w:t>
      </w:r>
      <w:r>
        <w:rPr/>
        <w:t>au</w:t>
      </w:r>
      <w:r>
        <w:rPr>
          <w:spacing w:val="-30"/>
        </w:rPr>
        <w:t> </w:t>
      </w:r>
      <w:r>
        <w:rPr/>
        <w:t>moment</w:t>
      </w:r>
      <w:r>
        <w:rPr>
          <w:spacing w:val="-27"/>
        </w:rPr>
        <w:t> </w:t>
      </w:r>
      <w:r>
        <w:rPr/>
        <w:t>opportun,</w:t>
      </w:r>
      <w:r>
        <w:rPr>
          <w:spacing w:val="-28"/>
        </w:rPr>
        <w:t> </w:t>
      </w:r>
      <w:r>
        <w:rPr/>
        <w:t>mesures qui sont susceptibles d’être contrôlées par la CNIL dans le cadre de sa mission.</w:t>
      </w:r>
    </w:p>
    <w:p>
      <w:pPr>
        <w:spacing w:line="208" w:lineRule="auto" w:before="155"/>
        <w:ind w:left="2260" w:right="193" w:firstLine="0"/>
        <w:jc w:val="both"/>
        <w:rPr>
          <w:sz w:val="24"/>
        </w:rPr>
      </w:pPr>
      <w:r>
        <w:rPr>
          <w:sz w:val="24"/>
        </w:rPr>
        <w:t>En l’espèce, la clause n° 18 de la Politique de confidentialité autorise la société TWITTER, lorsqu’elle l’estime raisonnablement nécessaire, </w:t>
      </w:r>
      <w:r>
        <w:rPr>
          <w:spacing w:val="-13"/>
          <w:sz w:val="24"/>
        </w:rPr>
        <w:t>à </w:t>
      </w:r>
      <w:r>
        <w:rPr>
          <w:sz w:val="24"/>
        </w:rPr>
        <w:t>conserver et à divulguer des </w:t>
      </w:r>
      <w:r>
        <w:rPr>
          <w:i/>
          <w:sz w:val="24"/>
        </w:rPr>
        <w:t>informations </w:t>
      </w:r>
      <w:r>
        <w:rPr>
          <w:sz w:val="24"/>
        </w:rPr>
        <w:t>de l’utilisateur, sans prévoir de durée de conservation pour " </w:t>
      </w:r>
      <w:r>
        <w:rPr>
          <w:i/>
          <w:sz w:val="24"/>
        </w:rPr>
        <w:t>pour se conformer à une loi, une </w:t>
      </w:r>
      <w:r>
        <w:rPr>
          <w:i/>
          <w:sz w:val="24"/>
        </w:rPr>
        <w:t>réglementation, un acte judiciaire ou une demande gouvernementale" ou pour</w:t>
      </w:r>
      <w:r>
        <w:rPr>
          <w:i/>
          <w:spacing w:val="-13"/>
          <w:sz w:val="24"/>
        </w:rPr>
        <w:t> </w:t>
      </w:r>
      <w:r>
        <w:rPr>
          <w:i/>
          <w:sz w:val="24"/>
        </w:rPr>
        <w:t>"satisfaire</w:t>
      </w:r>
      <w:r>
        <w:rPr>
          <w:i/>
          <w:spacing w:val="-16"/>
          <w:sz w:val="24"/>
        </w:rPr>
        <w:t> </w:t>
      </w:r>
      <w:r>
        <w:rPr>
          <w:i/>
          <w:sz w:val="24"/>
        </w:rPr>
        <w:t>à</w:t>
      </w:r>
      <w:r>
        <w:rPr>
          <w:i/>
          <w:spacing w:val="-16"/>
          <w:sz w:val="24"/>
        </w:rPr>
        <w:t> </w:t>
      </w:r>
      <w:r>
        <w:rPr>
          <w:i/>
          <w:sz w:val="24"/>
        </w:rPr>
        <w:t>toute</w:t>
      </w:r>
      <w:r>
        <w:rPr>
          <w:i/>
          <w:spacing w:val="-15"/>
          <w:sz w:val="24"/>
        </w:rPr>
        <w:t> </w:t>
      </w:r>
      <w:r>
        <w:rPr>
          <w:i/>
          <w:sz w:val="24"/>
        </w:rPr>
        <w:t>obligation</w:t>
      </w:r>
      <w:r>
        <w:rPr>
          <w:i/>
          <w:spacing w:val="-12"/>
          <w:sz w:val="24"/>
        </w:rPr>
        <w:t> </w:t>
      </w:r>
      <w:r>
        <w:rPr>
          <w:i/>
          <w:sz w:val="24"/>
        </w:rPr>
        <w:t>légale</w:t>
      </w:r>
      <w:r>
        <w:rPr>
          <w:i/>
          <w:spacing w:val="-16"/>
          <w:sz w:val="24"/>
        </w:rPr>
        <w:t> </w:t>
      </w:r>
      <w:r>
        <w:rPr>
          <w:i/>
          <w:sz w:val="24"/>
        </w:rPr>
        <w:t>ou</w:t>
      </w:r>
      <w:r>
        <w:rPr>
          <w:i/>
          <w:spacing w:val="-12"/>
          <w:sz w:val="24"/>
        </w:rPr>
        <w:t> </w:t>
      </w:r>
      <w:r>
        <w:rPr>
          <w:i/>
          <w:sz w:val="24"/>
        </w:rPr>
        <w:t>réglementaire"</w:t>
      </w:r>
      <w:r>
        <w:rPr>
          <w:i/>
          <w:spacing w:val="-11"/>
          <w:sz w:val="24"/>
        </w:rPr>
        <w:t> </w:t>
      </w:r>
      <w:r>
        <w:rPr>
          <w:i/>
          <w:sz w:val="24"/>
        </w:rPr>
        <w:t>(version</w:t>
      </w:r>
      <w:r>
        <w:rPr>
          <w:i/>
          <w:spacing w:val="-12"/>
          <w:sz w:val="24"/>
        </w:rPr>
        <w:t> </w:t>
      </w:r>
      <w:r>
        <w:rPr>
          <w:i/>
          <w:sz w:val="24"/>
        </w:rPr>
        <w:t>du</w:t>
      </w:r>
      <w:r>
        <w:rPr>
          <w:i/>
          <w:spacing w:val="-12"/>
          <w:sz w:val="24"/>
        </w:rPr>
        <w:t> </w:t>
      </w:r>
      <w:r>
        <w:rPr>
          <w:i/>
          <w:spacing w:val="-6"/>
          <w:sz w:val="24"/>
        </w:rPr>
        <w:t>30 </w:t>
      </w:r>
      <w:r>
        <w:rPr>
          <w:i/>
          <w:sz w:val="24"/>
        </w:rPr>
        <w:t>septembre</w:t>
      </w:r>
      <w:r>
        <w:rPr>
          <w:i/>
          <w:spacing w:val="-25"/>
          <w:sz w:val="24"/>
        </w:rPr>
        <w:t> </w:t>
      </w:r>
      <w:r>
        <w:rPr>
          <w:i/>
          <w:sz w:val="24"/>
        </w:rPr>
        <w:t>2016,</w:t>
      </w:r>
      <w:r>
        <w:rPr>
          <w:i/>
          <w:spacing w:val="-24"/>
          <w:sz w:val="24"/>
        </w:rPr>
        <w:t> </w:t>
      </w:r>
      <w:r>
        <w:rPr>
          <w:i/>
          <w:sz w:val="24"/>
        </w:rPr>
        <w:t>pour</w:t>
      </w:r>
      <w:r>
        <w:rPr>
          <w:i/>
          <w:spacing w:val="-25"/>
          <w:sz w:val="24"/>
        </w:rPr>
        <w:t> </w:t>
      </w:r>
      <w:r>
        <w:rPr>
          <w:i/>
          <w:sz w:val="24"/>
        </w:rPr>
        <w:t>protéger</w:t>
      </w:r>
      <w:r>
        <w:rPr>
          <w:i/>
          <w:spacing w:val="-24"/>
          <w:sz w:val="24"/>
        </w:rPr>
        <w:t> </w:t>
      </w:r>
      <w:r>
        <w:rPr>
          <w:i/>
          <w:sz w:val="24"/>
        </w:rPr>
        <w:t>la</w:t>
      </w:r>
      <w:r>
        <w:rPr>
          <w:i/>
          <w:spacing w:val="-23"/>
          <w:sz w:val="24"/>
        </w:rPr>
        <w:t> </w:t>
      </w:r>
      <w:r>
        <w:rPr>
          <w:i/>
          <w:sz w:val="24"/>
        </w:rPr>
        <w:t>sécurité</w:t>
      </w:r>
      <w:r>
        <w:rPr>
          <w:i/>
          <w:spacing w:val="-25"/>
          <w:sz w:val="24"/>
        </w:rPr>
        <w:t> </w:t>
      </w:r>
      <w:r>
        <w:rPr>
          <w:i/>
          <w:sz w:val="24"/>
        </w:rPr>
        <w:t>d’une</w:t>
      </w:r>
      <w:r>
        <w:rPr>
          <w:i/>
          <w:spacing w:val="-27"/>
          <w:sz w:val="24"/>
        </w:rPr>
        <w:t> </w:t>
      </w:r>
      <w:r>
        <w:rPr>
          <w:i/>
          <w:sz w:val="24"/>
        </w:rPr>
        <w:t>personne,</w:t>
      </w:r>
      <w:r>
        <w:rPr>
          <w:i/>
          <w:spacing w:val="-22"/>
          <w:sz w:val="24"/>
        </w:rPr>
        <w:t> </w:t>
      </w:r>
      <w:r>
        <w:rPr>
          <w:i/>
          <w:sz w:val="24"/>
        </w:rPr>
        <w:t>pour</w:t>
      </w:r>
      <w:r>
        <w:rPr>
          <w:i/>
          <w:spacing w:val="-23"/>
          <w:sz w:val="24"/>
        </w:rPr>
        <w:t> </w:t>
      </w:r>
      <w:r>
        <w:rPr>
          <w:i/>
          <w:sz w:val="24"/>
        </w:rPr>
        <w:t>traiter</w:t>
      </w:r>
      <w:r>
        <w:rPr>
          <w:i/>
          <w:spacing w:val="-22"/>
          <w:sz w:val="24"/>
        </w:rPr>
        <w:t> </w:t>
      </w:r>
      <w:r>
        <w:rPr>
          <w:i/>
          <w:spacing w:val="-3"/>
          <w:sz w:val="24"/>
        </w:rPr>
        <w:t>tout </w:t>
      </w:r>
      <w:r>
        <w:rPr>
          <w:i/>
          <w:sz w:val="24"/>
        </w:rPr>
        <w:t>problème</w:t>
      </w:r>
      <w:r>
        <w:rPr>
          <w:i/>
          <w:spacing w:val="-24"/>
          <w:sz w:val="24"/>
        </w:rPr>
        <w:t> </w:t>
      </w:r>
      <w:r>
        <w:rPr>
          <w:i/>
          <w:sz w:val="24"/>
        </w:rPr>
        <w:t>de</w:t>
      </w:r>
      <w:r>
        <w:rPr>
          <w:i/>
          <w:spacing w:val="-26"/>
          <w:sz w:val="24"/>
        </w:rPr>
        <w:t> </w:t>
      </w:r>
      <w:r>
        <w:rPr>
          <w:i/>
          <w:sz w:val="24"/>
        </w:rPr>
        <w:t>nature</w:t>
      </w:r>
      <w:r>
        <w:rPr>
          <w:i/>
          <w:spacing w:val="-24"/>
          <w:sz w:val="24"/>
        </w:rPr>
        <w:t> </w:t>
      </w:r>
      <w:r>
        <w:rPr>
          <w:i/>
          <w:sz w:val="24"/>
        </w:rPr>
        <w:t>frauduleuse,</w:t>
      </w:r>
      <w:r>
        <w:rPr>
          <w:i/>
          <w:spacing w:val="-23"/>
          <w:sz w:val="24"/>
        </w:rPr>
        <w:t> </w:t>
      </w:r>
      <w:r>
        <w:rPr>
          <w:i/>
          <w:sz w:val="24"/>
        </w:rPr>
        <w:t>sécuritaire</w:t>
      </w:r>
      <w:r>
        <w:rPr>
          <w:i/>
          <w:spacing w:val="-24"/>
          <w:sz w:val="24"/>
        </w:rPr>
        <w:t> </w:t>
      </w:r>
      <w:r>
        <w:rPr>
          <w:i/>
          <w:sz w:val="24"/>
        </w:rPr>
        <w:t>ou</w:t>
      </w:r>
      <w:r>
        <w:rPr>
          <w:i/>
          <w:spacing w:val="-23"/>
          <w:sz w:val="24"/>
        </w:rPr>
        <w:t> </w:t>
      </w:r>
      <w:r>
        <w:rPr>
          <w:i/>
          <w:sz w:val="24"/>
        </w:rPr>
        <w:t>technique,</w:t>
      </w:r>
      <w:r>
        <w:rPr>
          <w:i/>
          <w:spacing w:val="-23"/>
          <w:sz w:val="24"/>
        </w:rPr>
        <w:t> </w:t>
      </w:r>
      <w:r>
        <w:rPr>
          <w:i/>
          <w:spacing w:val="2"/>
          <w:sz w:val="24"/>
        </w:rPr>
        <w:t>oupourprotéger </w:t>
      </w:r>
      <w:r>
        <w:rPr>
          <w:i/>
          <w:sz w:val="24"/>
        </w:rPr>
        <w:t>les droits ou les biens de nos</w:t>
      </w:r>
      <w:r>
        <w:rPr>
          <w:i/>
          <w:spacing w:val="-7"/>
          <w:sz w:val="24"/>
        </w:rPr>
        <w:t> </w:t>
      </w:r>
      <w:r>
        <w:rPr>
          <w:i/>
          <w:sz w:val="24"/>
        </w:rPr>
        <w:t>utilisateurs</w:t>
      </w:r>
      <w:r>
        <w:rPr>
          <w:sz w:val="24"/>
        </w:rPr>
        <w:t>".</w:t>
      </w:r>
    </w:p>
    <w:p>
      <w:pPr>
        <w:pStyle w:val="BodyText"/>
        <w:spacing w:line="208" w:lineRule="auto" w:before="160"/>
        <w:ind w:left="2260" w:right="192"/>
        <w:jc w:val="both"/>
      </w:pPr>
      <w:r>
        <w:rPr/>
        <w:t>L’article R. 132-1/4°) devenu l’article R. 212-1 du code de la consommation</w:t>
      </w:r>
      <w:r>
        <w:rPr>
          <w:spacing w:val="-19"/>
        </w:rPr>
        <w:t> </w:t>
      </w:r>
      <w:r>
        <w:rPr/>
        <w:t>présume</w:t>
      </w:r>
      <w:r>
        <w:rPr>
          <w:spacing w:val="-18"/>
        </w:rPr>
        <w:t> </w:t>
      </w:r>
      <w:r>
        <w:rPr/>
        <w:t>irréfragablement</w:t>
      </w:r>
      <w:r>
        <w:rPr>
          <w:spacing w:val="-18"/>
        </w:rPr>
        <w:t> </w:t>
      </w:r>
      <w:r>
        <w:rPr/>
        <w:t>abusive</w:t>
      </w:r>
      <w:r>
        <w:rPr>
          <w:spacing w:val="-16"/>
        </w:rPr>
        <w:t> </w:t>
      </w:r>
      <w:r>
        <w:rPr/>
        <w:t>la</w:t>
      </w:r>
      <w:r>
        <w:rPr>
          <w:spacing w:val="-18"/>
        </w:rPr>
        <w:t> </w:t>
      </w:r>
      <w:r>
        <w:rPr/>
        <w:t>clause</w:t>
      </w:r>
      <w:r>
        <w:rPr>
          <w:spacing w:val="-18"/>
        </w:rPr>
        <w:t> </w:t>
      </w:r>
      <w:r>
        <w:rPr/>
        <w:t>qui</w:t>
      </w:r>
      <w:r>
        <w:rPr>
          <w:spacing w:val="-18"/>
        </w:rPr>
        <w:t> </w:t>
      </w:r>
      <w:r>
        <w:rPr/>
        <w:t>a</w:t>
      </w:r>
      <w:r>
        <w:rPr>
          <w:spacing w:val="-18"/>
        </w:rPr>
        <w:t> </w:t>
      </w:r>
      <w:r>
        <w:rPr/>
        <w:t>pour</w:t>
      </w:r>
      <w:r>
        <w:rPr>
          <w:spacing w:val="-18"/>
        </w:rPr>
        <w:t> </w:t>
      </w:r>
      <w:r>
        <w:rPr>
          <w:spacing w:val="-3"/>
        </w:rPr>
        <w:t>objet</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4"/>
        <w:jc w:val="both"/>
      </w:pPr>
      <w:bookmarkStart w:name="Page 181" w:id="197"/>
      <w:bookmarkEnd w:id="197"/>
      <w:r>
        <w:rPr/>
      </w:r>
      <w:r>
        <w:rPr/>
        <w:t>ou</w:t>
      </w:r>
      <w:r>
        <w:rPr>
          <w:spacing w:val="-22"/>
        </w:rPr>
        <w:t> </w:t>
      </w:r>
      <w:r>
        <w:rPr/>
        <w:t>pour</w:t>
      </w:r>
      <w:r>
        <w:rPr>
          <w:spacing w:val="-21"/>
        </w:rPr>
        <w:t> </w:t>
      </w:r>
      <w:r>
        <w:rPr/>
        <w:t>effet</w:t>
      </w:r>
      <w:r>
        <w:rPr>
          <w:spacing w:val="-22"/>
        </w:rPr>
        <w:t> </w:t>
      </w:r>
      <w:r>
        <w:rPr/>
        <w:t>de</w:t>
      </w:r>
      <w:r>
        <w:rPr>
          <w:spacing w:val="-23"/>
        </w:rPr>
        <w:t> </w:t>
      </w:r>
      <w:r>
        <w:rPr/>
        <w:t>conférer</w:t>
      </w:r>
      <w:r>
        <w:rPr>
          <w:spacing w:val="-24"/>
        </w:rPr>
        <w:t> </w:t>
      </w:r>
      <w:r>
        <w:rPr/>
        <w:t>au</w:t>
      </w:r>
      <w:r>
        <w:rPr>
          <w:spacing w:val="-18"/>
        </w:rPr>
        <w:t> </w:t>
      </w:r>
      <w:r>
        <w:rPr/>
        <w:t>seul</w:t>
      </w:r>
      <w:r>
        <w:rPr>
          <w:spacing w:val="-20"/>
        </w:rPr>
        <w:t> </w:t>
      </w:r>
      <w:r>
        <w:rPr/>
        <w:t>professionnel</w:t>
      </w:r>
      <w:r>
        <w:rPr>
          <w:spacing w:val="-19"/>
        </w:rPr>
        <w:t> </w:t>
      </w:r>
      <w:r>
        <w:rPr/>
        <w:t>le</w:t>
      </w:r>
      <w:r>
        <w:rPr>
          <w:spacing w:val="-21"/>
        </w:rPr>
        <w:t> </w:t>
      </w:r>
      <w:r>
        <w:rPr/>
        <w:t>droit</w:t>
      </w:r>
      <w:r>
        <w:rPr>
          <w:spacing w:val="-17"/>
        </w:rPr>
        <w:t> </w:t>
      </w:r>
      <w:r>
        <w:rPr/>
        <w:t>exclusif</w:t>
      </w:r>
      <w:r>
        <w:rPr>
          <w:spacing w:val="-21"/>
        </w:rPr>
        <w:t> </w:t>
      </w:r>
      <w:r>
        <w:rPr/>
        <w:t>d'interpréter une quelconque clause du</w:t>
      </w:r>
      <w:r>
        <w:rPr>
          <w:spacing w:val="-7"/>
        </w:rPr>
        <w:t> </w:t>
      </w:r>
      <w:r>
        <w:rPr/>
        <w:t>contrat.</w:t>
      </w:r>
    </w:p>
    <w:p>
      <w:pPr>
        <w:pStyle w:val="BodyText"/>
        <w:spacing w:line="208" w:lineRule="auto" w:before="159"/>
        <w:ind w:left="2260" w:right="192"/>
        <w:jc w:val="both"/>
      </w:pPr>
      <w:r>
        <w:rPr/>
        <w:t>L’article 32-I/5°) de la Loi Informatique et Libertés prévoit que le responsable du traitement ou son représentant personne doit informer la personne auprès de laquelle sont recueillies des données à caractère personnel la concernant, de la durée de conservation des catégories de données traitées ou, en cas d'impossibilité, des critères utilisés permettant de déterminer cette durée.</w:t>
      </w:r>
    </w:p>
    <w:p>
      <w:pPr>
        <w:pStyle w:val="BodyText"/>
        <w:spacing w:line="208" w:lineRule="auto" w:before="160"/>
        <w:ind w:left="2260" w:right="194"/>
        <w:jc w:val="both"/>
      </w:pPr>
      <w:r>
        <w:rPr/>
        <w:t>L’article 6/5°) de la Loi Informatique et Libertés dispose que les données sont conservées sous une forme permettant l'identification des personnes concernées pendant une durée qui n'excède pas la durée nécessaire aux finalités pour lesquelles elles sont collectées et traitées.</w:t>
      </w:r>
    </w:p>
    <w:p>
      <w:pPr>
        <w:pStyle w:val="BodyText"/>
        <w:spacing w:line="208" w:lineRule="auto" w:before="158"/>
        <w:ind w:left="2260" w:right="193"/>
        <w:jc w:val="both"/>
      </w:pPr>
      <w:r>
        <w:rPr/>
        <w:t>Ainsi</w:t>
      </w:r>
      <w:r>
        <w:rPr>
          <w:spacing w:val="-21"/>
        </w:rPr>
        <w:t> </w:t>
      </w:r>
      <w:r>
        <w:rPr/>
        <w:t>la</w:t>
      </w:r>
      <w:r>
        <w:rPr>
          <w:spacing w:val="-24"/>
        </w:rPr>
        <w:t> </w:t>
      </w:r>
      <w:r>
        <w:rPr/>
        <w:t>personne</w:t>
      </w:r>
      <w:r>
        <w:rPr>
          <w:spacing w:val="-24"/>
        </w:rPr>
        <w:t> </w:t>
      </w:r>
      <w:r>
        <w:rPr/>
        <w:t>auprès</w:t>
      </w:r>
      <w:r>
        <w:rPr>
          <w:spacing w:val="-24"/>
        </w:rPr>
        <w:t> </w:t>
      </w:r>
      <w:r>
        <w:rPr/>
        <w:t>de</w:t>
      </w:r>
      <w:r>
        <w:rPr>
          <w:spacing w:val="-26"/>
        </w:rPr>
        <w:t> </w:t>
      </w:r>
      <w:r>
        <w:rPr/>
        <w:t>laquelle</w:t>
      </w:r>
      <w:r>
        <w:rPr>
          <w:spacing w:val="-24"/>
        </w:rPr>
        <w:t> </w:t>
      </w:r>
      <w:r>
        <w:rPr/>
        <w:t>sont</w:t>
      </w:r>
      <w:r>
        <w:rPr>
          <w:spacing w:val="-24"/>
        </w:rPr>
        <w:t> </w:t>
      </w:r>
      <w:r>
        <w:rPr/>
        <w:t>recueillies</w:t>
      </w:r>
      <w:r>
        <w:rPr>
          <w:spacing w:val="-24"/>
        </w:rPr>
        <w:t> </w:t>
      </w:r>
      <w:r>
        <w:rPr/>
        <w:t>des</w:t>
      </w:r>
      <w:r>
        <w:rPr>
          <w:spacing w:val="-23"/>
        </w:rPr>
        <w:t> </w:t>
      </w:r>
      <w:r>
        <w:rPr/>
        <w:t>données</w:t>
      </w:r>
      <w:r>
        <w:rPr>
          <w:spacing w:val="-24"/>
        </w:rPr>
        <w:t> </w:t>
      </w:r>
      <w:r>
        <w:rPr/>
        <w:t>à</w:t>
      </w:r>
      <w:r>
        <w:rPr>
          <w:spacing w:val="-24"/>
        </w:rPr>
        <w:t> </w:t>
      </w:r>
      <w:r>
        <w:rPr/>
        <w:t>caractère personnel</w:t>
      </w:r>
      <w:r>
        <w:rPr>
          <w:spacing w:val="-5"/>
        </w:rPr>
        <w:t> </w:t>
      </w:r>
      <w:r>
        <w:rPr/>
        <w:t>doit</w:t>
      </w:r>
      <w:r>
        <w:rPr>
          <w:spacing w:val="-5"/>
        </w:rPr>
        <w:t> </w:t>
      </w:r>
      <w:r>
        <w:rPr/>
        <w:t>être</w:t>
      </w:r>
      <w:r>
        <w:rPr>
          <w:spacing w:val="-8"/>
        </w:rPr>
        <w:t> </w:t>
      </w:r>
      <w:r>
        <w:rPr/>
        <w:t>informée</w:t>
      </w:r>
      <w:r>
        <w:rPr>
          <w:spacing w:val="-8"/>
        </w:rPr>
        <w:t> </w:t>
      </w:r>
      <w:r>
        <w:rPr/>
        <w:t>de</w:t>
      </w:r>
      <w:r>
        <w:rPr>
          <w:spacing w:val="-7"/>
        </w:rPr>
        <w:t> </w:t>
      </w:r>
      <w:r>
        <w:rPr/>
        <w:t>la</w:t>
      </w:r>
      <w:r>
        <w:rPr>
          <w:spacing w:val="-5"/>
        </w:rPr>
        <w:t> </w:t>
      </w:r>
      <w:r>
        <w:rPr/>
        <w:t>durée</w:t>
      </w:r>
      <w:r>
        <w:rPr>
          <w:spacing w:val="-5"/>
        </w:rPr>
        <w:t> </w:t>
      </w:r>
      <w:r>
        <w:rPr/>
        <w:t>de</w:t>
      </w:r>
      <w:r>
        <w:rPr>
          <w:spacing w:val="-5"/>
        </w:rPr>
        <w:t> </w:t>
      </w:r>
      <w:r>
        <w:rPr/>
        <w:t>conservation</w:t>
      </w:r>
      <w:r>
        <w:rPr>
          <w:spacing w:val="-5"/>
        </w:rPr>
        <w:t> </w:t>
      </w:r>
      <w:r>
        <w:rPr/>
        <w:t>des</w:t>
      </w:r>
      <w:r>
        <w:rPr>
          <w:spacing w:val="-4"/>
        </w:rPr>
        <w:t> </w:t>
      </w:r>
      <w:r>
        <w:rPr/>
        <w:t>catégories</w:t>
      </w:r>
      <w:r>
        <w:rPr>
          <w:spacing w:val="-5"/>
        </w:rPr>
        <w:t> </w:t>
      </w:r>
      <w:r>
        <w:rPr/>
        <w:t>de données traitées, l’effacement de ces données à caractère personnel </w:t>
      </w:r>
      <w:r>
        <w:rPr>
          <w:spacing w:val="-3"/>
        </w:rPr>
        <w:t>étant </w:t>
      </w:r>
      <w:r>
        <w:rPr/>
        <w:t>imposé</w:t>
      </w:r>
      <w:r>
        <w:rPr>
          <w:spacing w:val="-6"/>
        </w:rPr>
        <w:t> </w:t>
      </w:r>
      <w:r>
        <w:rPr/>
        <w:t>au</w:t>
      </w:r>
      <w:r>
        <w:rPr>
          <w:spacing w:val="-8"/>
        </w:rPr>
        <w:t> </w:t>
      </w:r>
      <w:r>
        <w:rPr/>
        <w:t>responsable</w:t>
      </w:r>
      <w:r>
        <w:rPr>
          <w:spacing w:val="-8"/>
        </w:rPr>
        <w:t> </w:t>
      </w:r>
      <w:r>
        <w:rPr/>
        <w:t>du</w:t>
      </w:r>
      <w:r>
        <w:rPr>
          <w:spacing w:val="-8"/>
        </w:rPr>
        <w:t> </w:t>
      </w:r>
      <w:r>
        <w:rPr/>
        <w:t>traitement,</w:t>
      </w:r>
      <w:r>
        <w:rPr>
          <w:spacing w:val="-8"/>
        </w:rPr>
        <w:t> </w:t>
      </w:r>
      <w:r>
        <w:rPr/>
        <w:t>lorsqu’elles</w:t>
      </w:r>
      <w:r>
        <w:rPr>
          <w:spacing w:val="-9"/>
        </w:rPr>
        <w:t> </w:t>
      </w:r>
      <w:r>
        <w:rPr/>
        <w:t>ne</w:t>
      </w:r>
      <w:r>
        <w:rPr>
          <w:spacing w:val="-8"/>
        </w:rPr>
        <w:t> </w:t>
      </w:r>
      <w:r>
        <w:rPr/>
        <w:t>sont</w:t>
      </w:r>
      <w:r>
        <w:rPr>
          <w:spacing w:val="-5"/>
        </w:rPr>
        <w:t> </w:t>
      </w:r>
      <w:r>
        <w:rPr/>
        <w:t>plus</w:t>
      </w:r>
      <w:r>
        <w:rPr>
          <w:spacing w:val="-5"/>
        </w:rPr>
        <w:t> </w:t>
      </w:r>
      <w:r>
        <w:rPr/>
        <w:t>nécessaires à la réalisation de la finalité pour laquelle elles ont été</w:t>
      </w:r>
      <w:r>
        <w:rPr>
          <w:spacing w:val="-18"/>
        </w:rPr>
        <w:t> </w:t>
      </w:r>
      <w:r>
        <w:rPr/>
        <w:t>collectées.</w:t>
      </w:r>
    </w:p>
    <w:p>
      <w:pPr>
        <w:pStyle w:val="BodyText"/>
        <w:spacing w:line="208" w:lineRule="auto" w:before="160"/>
        <w:ind w:left="2260" w:right="193"/>
        <w:jc w:val="both"/>
      </w:pPr>
      <w:r>
        <w:rPr/>
        <w:t>Tel</w:t>
      </w:r>
      <w:r>
        <w:rPr>
          <w:spacing w:val="-6"/>
        </w:rPr>
        <w:t> </w:t>
      </w:r>
      <w:r>
        <w:rPr/>
        <w:t>n’est</w:t>
      </w:r>
      <w:r>
        <w:rPr>
          <w:spacing w:val="-6"/>
        </w:rPr>
        <w:t> </w:t>
      </w:r>
      <w:r>
        <w:rPr/>
        <w:t>pas</w:t>
      </w:r>
      <w:r>
        <w:rPr>
          <w:spacing w:val="-5"/>
        </w:rPr>
        <w:t> </w:t>
      </w:r>
      <w:r>
        <w:rPr/>
        <w:t>le</w:t>
      </w:r>
      <w:r>
        <w:rPr>
          <w:spacing w:val="-6"/>
        </w:rPr>
        <w:t> </w:t>
      </w:r>
      <w:r>
        <w:rPr/>
        <w:t>cas</w:t>
      </w:r>
      <w:r>
        <w:rPr>
          <w:spacing w:val="-5"/>
        </w:rPr>
        <w:t> </w:t>
      </w:r>
      <w:r>
        <w:rPr/>
        <w:t>de</w:t>
      </w:r>
      <w:r>
        <w:rPr>
          <w:spacing w:val="-6"/>
        </w:rPr>
        <w:t> </w:t>
      </w:r>
      <w:r>
        <w:rPr/>
        <w:t>la</w:t>
      </w:r>
      <w:r>
        <w:rPr>
          <w:spacing w:val="-8"/>
        </w:rPr>
        <w:t> </w:t>
      </w:r>
      <w:r>
        <w:rPr/>
        <w:t>clause</w:t>
      </w:r>
      <w:r>
        <w:rPr>
          <w:spacing w:val="-8"/>
        </w:rPr>
        <w:t> </w:t>
      </w:r>
      <w:r>
        <w:rPr/>
        <w:t>n°</w:t>
      </w:r>
      <w:r>
        <w:rPr>
          <w:spacing w:val="-5"/>
        </w:rPr>
        <w:t> </w:t>
      </w:r>
      <w:r>
        <w:rPr/>
        <w:t>18</w:t>
      </w:r>
      <w:r>
        <w:rPr>
          <w:spacing w:val="-6"/>
        </w:rPr>
        <w:t> </w:t>
      </w:r>
      <w:r>
        <w:rPr/>
        <w:t>de</w:t>
      </w:r>
      <w:r>
        <w:rPr>
          <w:spacing w:val="-5"/>
        </w:rPr>
        <w:t> </w:t>
      </w:r>
      <w:r>
        <w:rPr/>
        <w:t>la</w:t>
      </w:r>
      <w:r>
        <w:rPr>
          <w:spacing w:val="-6"/>
        </w:rPr>
        <w:t> </w:t>
      </w:r>
      <w:r>
        <w:rPr/>
        <w:t>Politique</w:t>
      </w:r>
      <w:r>
        <w:rPr>
          <w:spacing w:val="-5"/>
        </w:rPr>
        <w:t> </w:t>
      </w:r>
      <w:r>
        <w:rPr/>
        <w:t>de</w:t>
      </w:r>
      <w:r>
        <w:rPr>
          <w:spacing w:val="-9"/>
        </w:rPr>
        <w:t> </w:t>
      </w:r>
      <w:r>
        <w:rPr/>
        <w:t>confidentialité</w:t>
      </w:r>
      <w:r>
        <w:rPr>
          <w:spacing w:val="-5"/>
        </w:rPr>
        <w:t> </w:t>
      </w:r>
      <w:r>
        <w:rPr/>
        <w:t>qui autorise la société TWITTER, </w:t>
      </w:r>
      <w:r>
        <w:rPr>
          <w:i/>
        </w:rPr>
        <w:t>lorsqu’elle l’estime raisonnablement </w:t>
      </w:r>
      <w:r>
        <w:rPr>
          <w:i/>
        </w:rPr>
        <w:t>nécessaire</w:t>
      </w:r>
      <w:r>
        <w:rPr/>
        <w:t>, à conserver </w:t>
      </w:r>
      <w:r>
        <w:rPr>
          <w:spacing w:val="-3"/>
        </w:rPr>
        <w:t>et </w:t>
      </w:r>
      <w:r>
        <w:rPr/>
        <w:t>à divulguer des </w:t>
      </w:r>
      <w:r>
        <w:rPr>
          <w:i/>
        </w:rPr>
        <w:t>informations </w:t>
      </w:r>
      <w:r>
        <w:rPr/>
        <w:t>de l’utilisateur - dont il a été précédemment constaté lors de l’examen de clauses précédentes</w:t>
      </w:r>
      <w:r>
        <w:rPr>
          <w:spacing w:val="-11"/>
        </w:rPr>
        <w:t> </w:t>
      </w:r>
      <w:r>
        <w:rPr/>
        <w:t>(clauses</w:t>
      </w:r>
      <w:r>
        <w:rPr>
          <w:spacing w:val="-11"/>
        </w:rPr>
        <w:t> </w:t>
      </w:r>
      <w:r>
        <w:rPr/>
        <w:t>6</w:t>
      </w:r>
      <w:r>
        <w:rPr>
          <w:spacing w:val="-8"/>
        </w:rPr>
        <w:t> </w:t>
      </w:r>
      <w:r>
        <w:rPr/>
        <w:t>bis</w:t>
      </w:r>
      <w:r>
        <w:rPr>
          <w:spacing w:val="-11"/>
        </w:rPr>
        <w:t> </w:t>
      </w:r>
      <w:r>
        <w:rPr/>
        <w:t>7,</w:t>
      </w:r>
      <w:r>
        <w:rPr>
          <w:spacing w:val="-8"/>
        </w:rPr>
        <w:t> </w:t>
      </w:r>
      <w:r>
        <w:rPr/>
        <w:t>8,</w:t>
      </w:r>
      <w:r>
        <w:rPr>
          <w:spacing w:val="-11"/>
        </w:rPr>
        <w:t> </w:t>
      </w:r>
      <w:r>
        <w:rPr/>
        <w:t>9,</w:t>
      </w:r>
      <w:r>
        <w:rPr>
          <w:spacing w:val="-10"/>
        </w:rPr>
        <w:t> </w:t>
      </w:r>
      <w:r>
        <w:rPr/>
        <w:t>12</w:t>
      </w:r>
      <w:r>
        <w:rPr>
          <w:spacing w:val="-11"/>
        </w:rPr>
        <w:t> </w:t>
      </w:r>
      <w:r>
        <w:rPr/>
        <w:t>de</w:t>
      </w:r>
      <w:r>
        <w:rPr>
          <w:spacing w:val="-11"/>
        </w:rPr>
        <w:t> </w:t>
      </w:r>
      <w:r>
        <w:rPr/>
        <w:t>la</w:t>
      </w:r>
      <w:r>
        <w:rPr>
          <w:spacing w:val="-11"/>
        </w:rPr>
        <w:t> </w:t>
      </w:r>
      <w:r>
        <w:rPr/>
        <w:t>Politique</w:t>
      </w:r>
      <w:r>
        <w:rPr>
          <w:spacing w:val="-11"/>
        </w:rPr>
        <w:t> </w:t>
      </w:r>
      <w:r>
        <w:rPr/>
        <w:t>de</w:t>
      </w:r>
      <w:r>
        <w:rPr>
          <w:spacing w:val="-11"/>
        </w:rPr>
        <w:t> </w:t>
      </w:r>
      <w:r>
        <w:rPr/>
        <w:t>confidentialité)</w:t>
      </w:r>
      <w:r>
        <w:rPr>
          <w:spacing w:val="-10"/>
        </w:rPr>
        <w:t> </w:t>
      </w:r>
      <w:r>
        <w:rPr/>
        <w:t>que cette</w:t>
      </w:r>
      <w:r>
        <w:rPr>
          <w:spacing w:val="-14"/>
        </w:rPr>
        <w:t> </w:t>
      </w:r>
      <w:r>
        <w:rPr/>
        <w:t>expression</w:t>
      </w:r>
      <w:r>
        <w:rPr>
          <w:spacing w:val="-17"/>
        </w:rPr>
        <w:t> </w:t>
      </w:r>
      <w:r>
        <w:rPr/>
        <w:t>servait</w:t>
      </w:r>
      <w:r>
        <w:rPr>
          <w:spacing w:val="-14"/>
        </w:rPr>
        <w:t> </w:t>
      </w:r>
      <w:r>
        <w:rPr/>
        <w:t>à</w:t>
      </w:r>
      <w:r>
        <w:rPr>
          <w:spacing w:val="-19"/>
        </w:rPr>
        <w:t> </w:t>
      </w:r>
      <w:r>
        <w:rPr/>
        <w:t>désigner</w:t>
      </w:r>
      <w:r>
        <w:rPr>
          <w:spacing w:val="-13"/>
        </w:rPr>
        <w:t> </w:t>
      </w:r>
      <w:r>
        <w:rPr/>
        <w:t>des</w:t>
      </w:r>
      <w:r>
        <w:rPr>
          <w:spacing w:val="-14"/>
        </w:rPr>
        <w:t> </w:t>
      </w:r>
      <w:r>
        <w:rPr/>
        <w:t>données</w:t>
      </w:r>
      <w:r>
        <w:rPr>
          <w:spacing w:val="-13"/>
        </w:rPr>
        <w:t> </w:t>
      </w:r>
      <w:r>
        <w:rPr/>
        <w:t>à</w:t>
      </w:r>
      <w:r>
        <w:rPr>
          <w:spacing w:val="-16"/>
        </w:rPr>
        <w:t> </w:t>
      </w:r>
      <w:r>
        <w:rPr/>
        <w:t>caractère</w:t>
      </w:r>
      <w:r>
        <w:rPr>
          <w:spacing w:val="-14"/>
        </w:rPr>
        <w:t> </w:t>
      </w:r>
      <w:r>
        <w:rPr/>
        <w:t>personnel</w:t>
      </w:r>
      <w:r>
        <w:rPr>
          <w:spacing w:val="-13"/>
        </w:rPr>
        <w:t> </w:t>
      </w:r>
      <w:r>
        <w:rPr/>
        <w:t>-</w:t>
      </w:r>
      <w:r>
        <w:rPr>
          <w:spacing w:val="-13"/>
        </w:rPr>
        <w:t> </w:t>
      </w:r>
      <w:r>
        <w:rPr>
          <w:spacing w:val="-4"/>
        </w:rPr>
        <w:t>sans </w:t>
      </w:r>
      <w:r>
        <w:rPr/>
        <w:t>prévoir</w:t>
      </w:r>
      <w:r>
        <w:rPr>
          <w:spacing w:val="-20"/>
        </w:rPr>
        <w:t> </w:t>
      </w:r>
      <w:r>
        <w:rPr/>
        <w:t>de</w:t>
      </w:r>
      <w:r>
        <w:rPr>
          <w:spacing w:val="-22"/>
        </w:rPr>
        <w:t> </w:t>
      </w:r>
      <w:r>
        <w:rPr/>
        <w:t>durée</w:t>
      </w:r>
      <w:r>
        <w:rPr>
          <w:spacing w:val="-21"/>
        </w:rPr>
        <w:t> </w:t>
      </w:r>
      <w:r>
        <w:rPr/>
        <w:t>de</w:t>
      </w:r>
      <w:r>
        <w:rPr>
          <w:spacing w:val="-20"/>
        </w:rPr>
        <w:t> </w:t>
      </w:r>
      <w:r>
        <w:rPr/>
        <w:t>conservation.</w:t>
      </w:r>
      <w:r>
        <w:rPr>
          <w:spacing w:val="-19"/>
        </w:rPr>
        <w:t> </w:t>
      </w:r>
      <w:r>
        <w:rPr/>
        <w:t>Elle</w:t>
      </w:r>
      <w:r>
        <w:rPr>
          <w:spacing w:val="-19"/>
        </w:rPr>
        <w:t> </w:t>
      </w:r>
      <w:r>
        <w:rPr/>
        <w:t>est</w:t>
      </w:r>
      <w:r>
        <w:rPr>
          <w:spacing w:val="-19"/>
        </w:rPr>
        <w:t> </w:t>
      </w:r>
      <w:r>
        <w:rPr/>
        <w:t>donc</w:t>
      </w:r>
      <w:r>
        <w:rPr>
          <w:spacing w:val="-24"/>
        </w:rPr>
        <w:t> </w:t>
      </w:r>
      <w:r>
        <w:rPr/>
        <w:t>illicite</w:t>
      </w:r>
      <w:r>
        <w:rPr>
          <w:spacing w:val="-19"/>
        </w:rPr>
        <w:t> </w:t>
      </w:r>
      <w:r>
        <w:rPr/>
        <w:t>au</w:t>
      </w:r>
      <w:r>
        <w:rPr>
          <w:spacing w:val="-22"/>
        </w:rPr>
        <w:t> </w:t>
      </w:r>
      <w:r>
        <w:rPr/>
        <w:t>regard</w:t>
      </w:r>
      <w:r>
        <w:rPr>
          <w:spacing w:val="-19"/>
        </w:rPr>
        <w:t> </w:t>
      </w:r>
      <w:r>
        <w:rPr/>
        <w:t>des</w:t>
      </w:r>
      <w:r>
        <w:rPr>
          <w:spacing w:val="-19"/>
        </w:rPr>
        <w:t> </w:t>
      </w:r>
      <w:r>
        <w:rPr/>
        <w:t>articles 6 5°), 32-I 5°) de la Loi Informatique et</w:t>
      </w:r>
      <w:r>
        <w:rPr>
          <w:spacing w:val="-13"/>
        </w:rPr>
        <w:t> </w:t>
      </w:r>
      <w:r>
        <w:rPr/>
        <w:t>Libertés.</w:t>
      </w:r>
    </w:p>
    <w:p>
      <w:pPr>
        <w:pStyle w:val="BodyText"/>
        <w:spacing w:line="208" w:lineRule="auto" w:before="156"/>
        <w:ind w:left="2260" w:right="194"/>
        <w:jc w:val="both"/>
      </w:pPr>
      <w:r>
        <w:rPr/>
        <w:t>En</w:t>
      </w:r>
      <w:r>
        <w:rPr>
          <w:spacing w:val="-11"/>
        </w:rPr>
        <w:t> </w:t>
      </w:r>
      <w:r>
        <w:rPr/>
        <w:t>énumérant</w:t>
      </w:r>
      <w:r>
        <w:rPr>
          <w:spacing w:val="-11"/>
        </w:rPr>
        <w:t> </w:t>
      </w:r>
      <w:r>
        <w:rPr/>
        <w:t>des</w:t>
      </w:r>
      <w:r>
        <w:rPr>
          <w:spacing w:val="-11"/>
        </w:rPr>
        <w:t> </w:t>
      </w:r>
      <w:r>
        <w:rPr/>
        <w:t>situations</w:t>
      </w:r>
      <w:r>
        <w:rPr>
          <w:spacing w:val="-9"/>
        </w:rPr>
        <w:t> </w:t>
      </w:r>
      <w:r>
        <w:rPr/>
        <w:t>pour</w:t>
      </w:r>
      <w:r>
        <w:rPr>
          <w:spacing w:val="-11"/>
        </w:rPr>
        <w:t> </w:t>
      </w:r>
      <w:r>
        <w:rPr/>
        <w:t>lesquelles</w:t>
      </w:r>
      <w:r>
        <w:rPr>
          <w:spacing w:val="-8"/>
        </w:rPr>
        <w:t> </w:t>
      </w:r>
      <w:r>
        <w:rPr/>
        <w:t>aucune</w:t>
      </w:r>
      <w:r>
        <w:rPr>
          <w:spacing w:val="-8"/>
        </w:rPr>
        <w:t> </w:t>
      </w:r>
      <w:r>
        <w:rPr/>
        <w:t>durée</w:t>
      </w:r>
      <w:r>
        <w:rPr>
          <w:spacing w:val="-8"/>
        </w:rPr>
        <w:t> </w:t>
      </w:r>
      <w:r>
        <w:rPr/>
        <w:t>de</w:t>
      </w:r>
      <w:r>
        <w:rPr>
          <w:spacing w:val="-8"/>
        </w:rPr>
        <w:t> </w:t>
      </w:r>
      <w:r>
        <w:rPr/>
        <w:t>conservation des</w:t>
      </w:r>
      <w:r>
        <w:rPr>
          <w:spacing w:val="-27"/>
        </w:rPr>
        <w:t> </w:t>
      </w:r>
      <w:r>
        <w:rPr>
          <w:spacing w:val="-3"/>
        </w:rPr>
        <w:t>données</w:t>
      </w:r>
      <w:r>
        <w:rPr>
          <w:spacing w:val="-29"/>
        </w:rPr>
        <w:t> </w:t>
      </w:r>
      <w:r>
        <w:rPr/>
        <w:t>à</w:t>
      </w:r>
      <w:r>
        <w:rPr>
          <w:spacing w:val="-30"/>
        </w:rPr>
        <w:t> </w:t>
      </w:r>
      <w:r>
        <w:rPr/>
        <w:t>caractère</w:t>
      </w:r>
      <w:r>
        <w:rPr>
          <w:spacing w:val="-29"/>
        </w:rPr>
        <w:t> </w:t>
      </w:r>
      <w:r>
        <w:rPr/>
        <w:t>personnel</w:t>
      </w:r>
      <w:r>
        <w:rPr>
          <w:spacing w:val="-26"/>
        </w:rPr>
        <w:t> </w:t>
      </w:r>
      <w:r>
        <w:rPr/>
        <w:t>de</w:t>
      </w:r>
      <w:r>
        <w:rPr>
          <w:spacing w:val="-27"/>
        </w:rPr>
        <w:t> </w:t>
      </w:r>
      <w:r>
        <w:rPr/>
        <w:t>l’utilisateur</w:t>
      </w:r>
      <w:r>
        <w:rPr>
          <w:spacing w:val="-29"/>
        </w:rPr>
        <w:t> </w:t>
      </w:r>
      <w:r>
        <w:rPr/>
        <w:t>n’est</w:t>
      </w:r>
      <w:r>
        <w:rPr>
          <w:spacing w:val="-26"/>
        </w:rPr>
        <w:t> </w:t>
      </w:r>
      <w:r>
        <w:rPr/>
        <w:t>précisée</w:t>
      </w:r>
      <w:r>
        <w:rPr>
          <w:spacing w:val="-29"/>
        </w:rPr>
        <w:t> </w:t>
      </w:r>
      <w:r>
        <w:rPr/>
        <w:t>-</w:t>
      </w:r>
      <w:r>
        <w:rPr>
          <w:spacing w:val="-26"/>
        </w:rPr>
        <w:t> </w:t>
      </w:r>
      <w:r>
        <w:rPr/>
        <w:t>TWITTER restant seul juge de l’opportunité et de la durée d’une telle rétention - la clause</w:t>
      </w:r>
      <w:r>
        <w:rPr>
          <w:spacing w:val="-20"/>
        </w:rPr>
        <w:t> </w:t>
      </w:r>
      <w:r>
        <w:rPr/>
        <w:t>est</w:t>
      </w:r>
      <w:r>
        <w:rPr>
          <w:spacing w:val="-18"/>
        </w:rPr>
        <w:t> </w:t>
      </w:r>
      <w:r>
        <w:rPr/>
        <w:t>irréfragablement</w:t>
      </w:r>
      <w:r>
        <w:rPr>
          <w:spacing w:val="-18"/>
        </w:rPr>
        <w:t> </w:t>
      </w:r>
      <w:r>
        <w:rPr/>
        <w:t>abusive</w:t>
      </w:r>
      <w:r>
        <w:rPr>
          <w:spacing w:val="-17"/>
        </w:rPr>
        <w:t> </w:t>
      </w:r>
      <w:r>
        <w:rPr/>
        <w:t>au</w:t>
      </w:r>
      <w:r>
        <w:rPr>
          <w:spacing w:val="-18"/>
        </w:rPr>
        <w:t> </w:t>
      </w:r>
      <w:r>
        <w:rPr/>
        <w:t>sens</w:t>
      </w:r>
      <w:r>
        <w:rPr>
          <w:spacing w:val="-17"/>
        </w:rPr>
        <w:t> </w:t>
      </w:r>
      <w:r>
        <w:rPr/>
        <w:t>de</w:t>
      </w:r>
      <w:r>
        <w:rPr>
          <w:spacing w:val="-17"/>
        </w:rPr>
        <w:t> </w:t>
      </w:r>
      <w:r>
        <w:rPr/>
        <w:t>l’article</w:t>
      </w:r>
      <w:r>
        <w:rPr>
          <w:spacing w:val="-18"/>
        </w:rPr>
        <w:t> </w:t>
      </w:r>
      <w:r>
        <w:rPr/>
        <w:t>R.</w:t>
      </w:r>
      <w:r>
        <w:rPr>
          <w:spacing w:val="-18"/>
        </w:rPr>
        <w:t> </w:t>
      </w:r>
      <w:r>
        <w:rPr/>
        <w:t>132-1</w:t>
      </w:r>
      <w:r>
        <w:rPr>
          <w:spacing w:val="-17"/>
        </w:rPr>
        <w:t> </w:t>
      </w:r>
      <w:r>
        <w:rPr/>
        <w:t>4°)</w:t>
      </w:r>
      <w:r>
        <w:rPr>
          <w:spacing w:val="-18"/>
        </w:rPr>
        <w:t> </w:t>
      </w:r>
      <w:r>
        <w:rPr>
          <w:spacing w:val="-3"/>
        </w:rPr>
        <w:t>devenu </w:t>
      </w:r>
      <w:r>
        <w:rPr/>
        <w:t>l’article R. 212-1 du code de la consommation, en ce qu’elle a pour </w:t>
      </w:r>
      <w:r>
        <w:rPr>
          <w:spacing w:val="-3"/>
        </w:rPr>
        <w:t>objet </w:t>
      </w:r>
      <w:r>
        <w:rPr/>
        <w:t>ou</w:t>
      </w:r>
      <w:r>
        <w:rPr>
          <w:spacing w:val="-22"/>
        </w:rPr>
        <w:t> </w:t>
      </w:r>
      <w:r>
        <w:rPr/>
        <w:t>pour</w:t>
      </w:r>
      <w:r>
        <w:rPr>
          <w:spacing w:val="-21"/>
        </w:rPr>
        <w:t> </w:t>
      </w:r>
      <w:r>
        <w:rPr/>
        <w:t>effet</w:t>
      </w:r>
      <w:r>
        <w:rPr>
          <w:spacing w:val="-22"/>
        </w:rPr>
        <w:t> </w:t>
      </w:r>
      <w:r>
        <w:rPr/>
        <w:t>de</w:t>
      </w:r>
      <w:r>
        <w:rPr>
          <w:spacing w:val="-23"/>
        </w:rPr>
        <w:t> </w:t>
      </w:r>
      <w:r>
        <w:rPr/>
        <w:t>conférer</w:t>
      </w:r>
      <w:r>
        <w:rPr>
          <w:spacing w:val="-22"/>
        </w:rPr>
        <w:t> </w:t>
      </w:r>
      <w:r>
        <w:rPr/>
        <w:t>au</w:t>
      </w:r>
      <w:r>
        <w:rPr>
          <w:spacing w:val="-18"/>
        </w:rPr>
        <w:t> </w:t>
      </w:r>
      <w:r>
        <w:rPr/>
        <w:t>seul</w:t>
      </w:r>
      <w:r>
        <w:rPr>
          <w:spacing w:val="-20"/>
        </w:rPr>
        <w:t> </w:t>
      </w:r>
      <w:r>
        <w:rPr/>
        <w:t>professionnel</w:t>
      </w:r>
      <w:r>
        <w:rPr>
          <w:spacing w:val="-19"/>
        </w:rPr>
        <w:t> </w:t>
      </w:r>
      <w:r>
        <w:rPr/>
        <w:t>le</w:t>
      </w:r>
      <w:r>
        <w:rPr>
          <w:spacing w:val="-21"/>
        </w:rPr>
        <w:t> </w:t>
      </w:r>
      <w:r>
        <w:rPr/>
        <w:t>droit</w:t>
      </w:r>
      <w:r>
        <w:rPr>
          <w:spacing w:val="-20"/>
        </w:rPr>
        <w:t> </w:t>
      </w:r>
      <w:r>
        <w:rPr/>
        <w:t>exclusif</w:t>
      </w:r>
      <w:r>
        <w:rPr>
          <w:spacing w:val="-21"/>
        </w:rPr>
        <w:t> </w:t>
      </w:r>
      <w:r>
        <w:rPr/>
        <w:t>d'interpréter une quelconque clause du</w:t>
      </w:r>
      <w:r>
        <w:rPr>
          <w:spacing w:val="-7"/>
        </w:rPr>
        <w:t> </w:t>
      </w:r>
      <w:r>
        <w:rPr/>
        <w:t>contrat.</w:t>
      </w:r>
    </w:p>
    <w:p>
      <w:pPr>
        <w:pStyle w:val="Heading1"/>
        <w:spacing w:line="208" w:lineRule="auto" w:before="163"/>
        <w:ind w:right="192"/>
      </w:pPr>
      <w:r>
        <w:rPr/>
        <w:t>En conséquence la clause n° 18 de la Politique de confidentialité</w:t>
      </w:r>
      <w:r>
        <w:rPr>
          <w:spacing w:val="-23"/>
        </w:rPr>
        <w:t> </w:t>
      </w:r>
      <w:r>
        <w:rPr/>
        <w:t>dans les versions des 21 octobre 2013, 8 septembre 2014, 18 mai 2015, 27 janvier</w:t>
      </w:r>
      <w:r>
        <w:rPr>
          <w:spacing w:val="-12"/>
        </w:rPr>
        <w:t> </w:t>
      </w:r>
      <w:r>
        <w:rPr/>
        <w:t>2016,</w:t>
      </w:r>
      <w:r>
        <w:rPr>
          <w:spacing w:val="-9"/>
        </w:rPr>
        <w:t> </w:t>
      </w:r>
      <w:r>
        <w:rPr/>
        <w:t>devenue</w:t>
      </w:r>
      <w:r>
        <w:rPr>
          <w:spacing w:val="-12"/>
        </w:rPr>
        <w:t> </w:t>
      </w:r>
      <w:r>
        <w:rPr/>
        <w:t>la</w:t>
      </w:r>
      <w:r>
        <w:rPr>
          <w:spacing w:val="-12"/>
        </w:rPr>
        <w:t> </w:t>
      </w:r>
      <w:r>
        <w:rPr/>
        <w:t>clause</w:t>
      </w:r>
      <w:r>
        <w:rPr>
          <w:spacing w:val="-12"/>
        </w:rPr>
        <w:t> </w:t>
      </w:r>
      <w:r>
        <w:rPr/>
        <w:t>22</w:t>
      </w:r>
      <w:r>
        <w:rPr>
          <w:spacing w:val="-11"/>
        </w:rPr>
        <w:t> </w:t>
      </w:r>
      <w:r>
        <w:rPr/>
        <w:t>de</w:t>
      </w:r>
      <w:r>
        <w:rPr>
          <w:spacing w:val="-11"/>
        </w:rPr>
        <w:t> </w:t>
      </w:r>
      <w:r>
        <w:rPr/>
        <w:t>la</w:t>
      </w:r>
      <w:r>
        <w:rPr>
          <w:spacing w:val="-9"/>
        </w:rPr>
        <w:t> </w:t>
      </w:r>
      <w:r>
        <w:rPr/>
        <w:t>Politique</w:t>
      </w:r>
      <w:r>
        <w:rPr>
          <w:spacing w:val="-12"/>
        </w:rPr>
        <w:t> </w:t>
      </w:r>
      <w:r>
        <w:rPr/>
        <w:t>de</w:t>
      </w:r>
      <w:r>
        <w:rPr>
          <w:spacing w:val="-11"/>
        </w:rPr>
        <w:t> </w:t>
      </w:r>
      <w:r>
        <w:rPr/>
        <w:t>confidentialité</w:t>
      </w:r>
      <w:r>
        <w:rPr>
          <w:spacing w:val="-11"/>
        </w:rPr>
        <w:t> </w:t>
      </w:r>
      <w:r>
        <w:rPr/>
        <w:t>du 30 septembre 2016, illicite au regard des articles 6 5°) et 32-I 5°) est irréfragablement abusive au sens de l’article R. 132-1 4°) devenu l’article R. 212-1 du code de la consommation. Elle sera donc </w:t>
      </w:r>
      <w:r>
        <w:rPr>
          <w:spacing w:val="-3"/>
        </w:rPr>
        <w:t>réputée </w:t>
      </w:r>
      <w:r>
        <w:rPr/>
        <w:t>non</w:t>
      </w:r>
      <w:r>
        <w:rPr>
          <w:spacing w:val="-1"/>
        </w:rPr>
        <w:t> </w:t>
      </w:r>
      <w:r>
        <w:rPr/>
        <w:t>écrite.</w:t>
      </w:r>
    </w:p>
    <w:p>
      <w:pPr>
        <w:pStyle w:val="BodyText"/>
        <w:rPr>
          <w:b/>
        </w:rPr>
      </w:pPr>
    </w:p>
    <w:p>
      <w:pPr>
        <w:pStyle w:val="BodyText"/>
        <w:spacing w:before="6"/>
        <w:rPr>
          <w:b/>
        </w:rPr>
      </w:pPr>
    </w:p>
    <w:p>
      <w:pPr>
        <w:pStyle w:val="ListParagraph"/>
        <w:numPr>
          <w:ilvl w:val="0"/>
          <w:numId w:val="26"/>
        </w:numPr>
        <w:tabs>
          <w:tab w:pos="2622" w:val="left" w:leader="none"/>
        </w:tabs>
        <w:spacing w:line="208" w:lineRule="auto" w:before="0" w:after="0"/>
        <w:ind w:left="2260" w:right="192" w:firstLine="0"/>
        <w:jc w:val="both"/>
        <w:rPr>
          <w:sz w:val="24"/>
        </w:rPr>
      </w:pPr>
      <w:r>
        <w:rPr>
          <w:b/>
          <w:sz w:val="24"/>
        </w:rPr>
        <w:t>Clause n° 19 de la Politique de confidentialité de Twitter devenue clause n°23 </w:t>
      </w:r>
      <w:r>
        <w:rPr>
          <w:sz w:val="24"/>
        </w:rPr>
        <w:t>:</w:t>
      </w:r>
    </w:p>
    <w:p>
      <w:pPr>
        <w:pStyle w:val="BodyText"/>
      </w:pPr>
    </w:p>
    <w:p>
      <w:pPr>
        <w:pStyle w:val="BodyText"/>
        <w:spacing w:before="4"/>
        <w:rPr>
          <w:sz w:val="22"/>
        </w:rPr>
      </w:pPr>
    </w:p>
    <w:p>
      <w:pPr>
        <w:spacing w:before="0"/>
        <w:ind w:left="2260" w:right="0" w:firstLine="0"/>
        <w:jc w:val="both"/>
        <w:rPr>
          <w:sz w:val="24"/>
        </w:rPr>
      </w:pPr>
      <w:r>
        <w:rPr>
          <w:b/>
          <w:sz w:val="24"/>
        </w:rPr>
        <w:t>Clause 19 de la Politique de confidentialité de Twitter </w:t>
      </w:r>
      <w:r>
        <w:rPr>
          <w:sz w:val="24"/>
        </w:rPr>
        <w:t>:</w:t>
      </w:r>
    </w:p>
    <w:p>
      <w:pPr>
        <w:spacing w:line="208" w:lineRule="auto" w:before="154"/>
        <w:ind w:left="2260" w:right="192" w:firstLine="0"/>
        <w:jc w:val="both"/>
        <w:rPr>
          <w:i/>
          <w:sz w:val="24"/>
        </w:rPr>
      </w:pPr>
      <w:r>
        <w:rPr>
          <w:sz w:val="24"/>
        </w:rPr>
        <w:t>«</w:t>
      </w:r>
      <w:r>
        <w:rPr>
          <w:spacing w:val="-15"/>
          <w:sz w:val="24"/>
        </w:rPr>
        <w:t> </w:t>
      </w:r>
      <w:r>
        <w:rPr>
          <w:b/>
          <w:sz w:val="24"/>
        </w:rPr>
        <w:t>Transfert</w:t>
      </w:r>
      <w:r>
        <w:rPr>
          <w:b/>
          <w:spacing w:val="-8"/>
          <w:sz w:val="24"/>
        </w:rPr>
        <w:t> </w:t>
      </w:r>
      <w:r>
        <w:rPr>
          <w:b/>
          <w:sz w:val="24"/>
        </w:rPr>
        <w:t>d'activités</w:t>
      </w:r>
      <w:r>
        <w:rPr>
          <w:b/>
          <w:spacing w:val="-6"/>
          <w:sz w:val="24"/>
        </w:rPr>
        <w:t> </w:t>
      </w:r>
      <w:r>
        <w:rPr>
          <w:sz w:val="24"/>
        </w:rPr>
        <w:t>:</w:t>
      </w:r>
      <w:r>
        <w:rPr>
          <w:spacing w:val="-6"/>
          <w:sz w:val="24"/>
        </w:rPr>
        <w:t> </w:t>
      </w:r>
      <w:r>
        <w:rPr>
          <w:i/>
          <w:sz w:val="24"/>
        </w:rPr>
        <w:t>Si</w:t>
      </w:r>
      <w:r>
        <w:rPr>
          <w:i/>
          <w:spacing w:val="-4"/>
          <w:sz w:val="24"/>
        </w:rPr>
        <w:t> </w:t>
      </w:r>
      <w:r>
        <w:rPr>
          <w:i/>
          <w:sz w:val="24"/>
        </w:rPr>
        <w:t>Twitter</w:t>
      </w:r>
      <w:r>
        <w:rPr>
          <w:i/>
          <w:spacing w:val="-4"/>
          <w:sz w:val="24"/>
        </w:rPr>
        <w:t> </w:t>
      </w:r>
      <w:r>
        <w:rPr>
          <w:i/>
          <w:sz w:val="24"/>
        </w:rPr>
        <w:t>ferait</w:t>
      </w:r>
      <w:r>
        <w:rPr>
          <w:i/>
          <w:spacing w:val="-4"/>
          <w:sz w:val="24"/>
        </w:rPr>
        <w:t> </w:t>
      </w:r>
      <w:r>
        <w:rPr>
          <w:i/>
          <w:sz w:val="24"/>
        </w:rPr>
        <w:t>l'objet</w:t>
      </w:r>
      <w:r>
        <w:rPr>
          <w:i/>
          <w:spacing w:val="-7"/>
          <w:sz w:val="24"/>
        </w:rPr>
        <w:t> </w:t>
      </w:r>
      <w:r>
        <w:rPr>
          <w:i/>
          <w:sz w:val="24"/>
        </w:rPr>
        <w:t>d'une</w:t>
      </w:r>
      <w:r>
        <w:rPr>
          <w:i/>
          <w:spacing w:val="-10"/>
          <w:sz w:val="24"/>
        </w:rPr>
        <w:t> </w:t>
      </w:r>
      <w:r>
        <w:rPr>
          <w:i/>
          <w:sz w:val="24"/>
        </w:rPr>
        <w:t>banqueroute</w:t>
      </w:r>
      <w:r>
        <w:rPr>
          <w:i/>
          <w:spacing w:val="-11"/>
          <w:sz w:val="24"/>
        </w:rPr>
        <w:t> </w:t>
      </w:r>
      <w:r>
        <w:rPr>
          <w:i/>
          <w:sz w:val="24"/>
        </w:rPr>
        <w:t>ou</w:t>
      </w:r>
      <w:r>
        <w:rPr>
          <w:i/>
          <w:spacing w:val="-6"/>
          <w:sz w:val="24"/>
        </w:rPr>
        <w:t> </w:t>
      </w:r>
      <w:r>
        <w:rPr>
          <w:i/>
          <w:sz w:val="24"/>
        </w:rPr>
        <w:t>est </w:t>
      </w:r>
      <w:r>
        <w:rPr>
          <w:i/>
          <w:sz w:val="24"/>
        </w:rPr>
        <w:t>impliquée</w:t>
      </w:r>
      <w:r>
        <w:rPr>
          <w:i/>
          <w:spacing w:val="-17"/>
          <w:sz w:val="24"/>
        </w:rPr>
        <w:t> </w:t>
      </w:r>
      <w:r>
        <w:rPr>
          <w:i/>
          <w:sz w:val="24"/>
        </w:rPr>
        <w:t>dans</w:t>
      </w:r>
      <w:r>
        <w:rPr>
          <w:i/>
          <w:spacing w:val="-17"/>
          <w:sz w:val="24"/>
        </w:rPr>
        <w:t> </w:t>
      </w:r>
      <w:r>
        <w:rPr>
          <w:i/>
          <w:sz w:val="24"/>
        </w:rPr>
        <w:t>une</w:t>
      </w:r>
      <w:r>
        <w:rPr>
          <w:i/>
          <w:spacing w:val="-17"/>
          <w:sz w:val="24"/>
        </w:rPr>
        <w:t> </w:t>
      </w:r>
      <w:r>
        <w:rPr>
          <w:i/>
          <w:sz w:val="24"/>
        </w:rPr>
        <w:t>fusion,</w:t>
      </w:r>
      <w:r>
        <w:rPr>
          <w:i/>
          <w:spacing w:val="-17"/>
          <w:sz w:val="24"/>
        </w:rPr>
        <w:t> </w:t>
      </w:r>
      <w:r>
        <w:rPr>
          <w:i/>
          <w:sz w:val="24"/>
        </w:rPr>
        <w:t>une</w:t>
      </w:r>
      <w:r>
        <w:rPr>
          <w:i/>
          <w:spacing w:val="-17"/>
          <w:sz w:val="24"/>
        </w:rPr>
        <w:t> </w:t>
      </w:r>
      <w:r>
        <w:rPr>
          <w:i/>
          <w:sz w:val="24"/>
        </w:rPr>
        <w:t>acquisition,</w:t>
      </w:r>
      <w:r>
        <w:rPr>
          <w:i/>
          <w:spacing w:val="-17"/>
          <w:sz w:val="24"/>
        </w:rPr>
        <w:t> </w:t>
      </w:r>
      <w:r>
        <w:rPr>
          <w:i/>
          <w:sz w:val="24"/>
        </w:rPr>
        <w:t>une</w:t>
      </w:r>
      <w:r>
        <w:rPr>
          <w:i/>
          <w:spacing w:val="-16"/>
          <w:sz w:val="24"/>
        </w:rPr>
        <w:t> </w:t>
      </w:r>
      <w:r>
        <w:rPr>
          <w:i/>
          <w:sz w:val="24"/>
        </w:rPr>
        <w:t>réorganisation</w:t>
      </w:r>
      <w:r>
        <w:rPr>
          <w:i/>
          <w:spacing w:val="-17"/>
          <w:sz w:val="24"/>
        </w:rPr>
        <w:t> </w:t>
      </w:r>
      <w:r>
        <w:rPr>
          <w:i/>
          <w:sz w:val="24"/>
        </w:rPr>
        <w:t>ou</w:t>
      </w:r>
      <w:r>
        <w:rPr>
          <w:i/>
          <w:spacing w:val="-17"/>
          <w:sz w:val="24"/>
        </w:rPr>
        <w:t> </w:t>
      </w:r>
      <w:r>
        <w:rPr>
          <w:i/>
          <w:sz w:val="24"/>
        </w:rPr>
        <w:t>vente</w:t>
      </w:r>
      <w:r>
        <w:rPr>
          <w:i/>
          <w:spacing w:val="-17"/>
          <w:sz w:val="24"/>
        </w:rPr>
        <w:t> </w:t>
      </w:r>
      <w:r>
        <w:rPr>
          <w:i/>
          <w:spacing w:val="-8"/>
          <w:sz w:val="24"/>
        </w:rPr>
        <w:t>de </w:t>
      </w:r>
      <w:r>
        <w:rPr>
          <w:i/>
          <w:sz w:val="24"/>
        </w:rPr>
        <w:t>ses</w:t>
      </w:r>
      <w:r>
        <w:rPr>
          <w:i/>
          <w:spacing w:val="-17"/>
          <w:sz w:val="24"/>
        </w:rPr>
        <w:t> </w:t>
      </w:r>
      <w:r>
        <w:rPr>
          <w:i/>
          <w:sz w:val="24"/>
        </w:rPr>
        <w:t>actifs,</w:t>
      </w:r>
      <w:r>
        <w:rPr>
          <w:i/>
          <w:spacing w:val="-14"/>
          <w:sz w:val="24"/>
        </w:rPr>
        <w:t> </w:t>
      </w:r>
      <w:r>
        <w:rPr>
          <w:i/>
          <w:sz w:val="24"/>
        </w:rPr>
        <w:t>vos</w:t>
      </w:r>
      <w:r>
        <w:rPr>
          <w:i/>
          <w:spacing w:val="-17"/>
          <w:sz w:val="24"/>
        </w:rPr>
        <w:t> </w:t>
      </w:r>
      <w:r>
        <w:rPr>
          <w:i/>
          <w:sz w:val="24"/>
        </w:rPr>
        <w:t>informations</w:t>
      </w:r>
      <w:r>
        <w:rPr>
          <w:i/>
          <w:spacing w:val="-14"/>
          <w:sz w:val="24"/>
        </w:rPr>
        <w:t> </w:t>
      </w:r>
      <w:r>
        <w:rPr>
          <w:i/>
          <w:sz w:val="24"/>
        </w:rPr>
        <w:t>sont</w:t>
      </w:r>
      <w:r>
        <w:rPr>
          <w:i/>
          <w:spacing w:val="-18"/>
          <w:sz w:val="24"/>
        </w:rPr>
        <w:t> </w:t>
      </w:r>
      <w:r>
        <w:rPr>
          <w:i/>
          <w:sz w:val="24"/>
        </w:rPr>
        <w:t>susceptibles</w:t>
      </w:r>
      <w:r>
        <w:rPr>
          <w:i/>
          <w:spacing w:val="-18"/>
          <w:sz w:val="24"/>
        </w:rPr>
        <w:t> </w:t>
      </w:r>
      <w:r>
        <w:rPr>
          <w:i/>
          <w:sz w:val="24"/>
        </w:rPr>
        <w:t>d’être</w:t>
      </w:r>
      <w:r>
        <w:rPr>
          <w:i/>
          <w:spacing w:val="-18"/>
          <w:sz w:val="24"/>
        </w:rPr>
        <w:t> </w:t>
      </w:r>
      <w:r>
        <w:rPr>
          <w:i/>
          <w:sz w:val="24"/>
        </w:rPr>
        <w:t>vendues</w:t>
      </w:r>
      <w:r>
        <w:rPr>
          <w:i/>
          <w:spacing w:val="-14"/>
          <w:sz w:val="24"/>
        </w:rPr>
        <w:t> </w:t>
      </w:r>
      <w:r>
        <w:rPr>
          <w:i/>
          <w:sz w:val="24"/>
        </w:rPr>
        <w:t>ou</w:t>
      </w:r>
      <w:r>
        <w:rPr>
          <w:i/>
          <w:spacing w:val="-14"/>
          <w:sz w:val="24"/>
        </w:rPr>
        <w:t> </w:t>
      </w:r>
      <w:r>
        <w:rPr>
          <w:i/>
          <w:sz w:val="24"/>
        </w:rPr>
        <w:t>transférées dans</w:t>
      </w:r>
      <w:r>
        <w:rPr>
          <w:i/>
          <w:spacing w:val="-10"/>
          <w:sz w:val="24"/>
        </w:rPr>
        <w:t> </w:t>
      </w:r>
      <w:r>
        <w:rPr>
          <w:i/>
          <w:sz w:val="24"/>
        </w:rPr>
        <w:t>le</w:t>
      </w:r>
      <w:r>
        <w:rPr>
          <w:i/>
          <w:spacing w:val="-9"/>
          <w:sz w:val="24"/>
        </w:rPr>
        <w:t> </w:t>
      </w:r>
      <w:r>
        <w:rPr>
          <w:i/>
          <w:sz w:val="24"/>
        </w:rPr>
        <w:t>cadre</w:t>
      </w:r>
      <w:r>
        <w:rPr>
          <w:i/>
          <w:spacing w:val="-11"/>
          <w:sz w:val="24"/>
        </w:rPr>
        <w:t> </w:t>
      </w:r>
      <w:r>
        <w:rPr>
          <w:i/>
          <w:sz w:val="24"/>
        </w:rPr>
        <w:t>de</w:t>
      </w:r>
      <w:r>
        <w:rPr>
          <w:i/>
          <w:spacing w:val="-10"/>
          <w:sz w:val="24"/>
        </w:rPr>
        <w:t> </w:t>
      </w:r>
      <w:r>
        <w:rPr>
          <w:i/>
          <w:sz w:val="24"/>
        </w:rPr>
        <w:t>cette</w:t>
      </w:r>
      <w:r>
        <w:rPr>
          <w:i/>
          <w:spacing w:val="-10"/>
          <w:sz w:val="24"/>
        </w:rPr>
        <w:t> </w:t>
      </w:r>
      <w:r>
        <w:rPr>
          <w:i/>
          <w:sz w:val="24"/>
        </w:rPr>
        <w:t>opération.</w:t>
      </w:r>
      <w:r>
        <w:rPr>
          <w:i/>
          <w:spacing w:val="-10"/>
          <w:sz w:val="24"/>
        </w:rPr>
        <w:t> </w:t>
      </w:r>
      <w:r>
        <w:rPr>
          <w:i/>
          <w:sz w:val="24"/>
        </w:rPr>
        <w:t>Les</w:t>
      </w:r>
      <w:r>
        <w:rPr>
          <w:i/>
          <w:spacing w:val="-6"/>
          <w:sz w:val="24"/>
        </w:rPr>
        <w:t> </w:t>
      </w:r>
      <w:r>
        <w:rPr>
          <w:i/>
          <w:sz w:val="24"/>
        </w:rPr>
        <w:t>obligations</w:t>
      </w:r>
      <w:r>
        <w:rPr>
          <w:i/>
          <w:spacing w:val="-7"/>
          <w:sz w:val="24"/>
        </w:rPr>
        <w:t> </w:t>
      </w:r>
      <w:r>
        <w:rPr>
          <w:i/>
          <w:sz w:val="24"/>
        </w:rPr>
        <w:t>prévues</w:t>
      </w:r>
      <w:r>
        <w:rPr>
          <w:i/>
          <w:spacing w:val="-6"/>
          <w:sz w:val="24"/>
        </w:rPr>
        <w:t> </w:t>
      </w:r>
      <w:r>
        <w:rPr>
          <w:i/>
          <w:sz w:val="24"/>
        </w:rPr>
        <w:t>dans</w:t>
      </w:r>
      <w:r>
        <w:rPr>
          <w:i/>
          <w:spacing w:val="-6"/>
          <w:sz w:val="24"/>
        </w:rPr>
        <w:t> </w:t>
      </w:r>
      <w:r>
        <w:rPr>
          <w:i/>
          <w:sz w:val="24"/>
        </w:rPr>
        <w:t>la</w:t>
      </w:r>
      <w:r>
        <w:rPr>
          <w:i/>
          <w:spacing w:val="-7"/>
          <w:sz w:val="24"/>
        </w:rPr>
        <w:t> </w:t>
      </w:r>
      <w:r>
        <w:rPr>
          <w:i/>
          <w:sz w:val="24"/>
        </w:rPr>
        <w:t>présente</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4" w:firstLine="0"/>
        <w:jc w:val="both"/>
        <w:rPr>
          <w:i/>
          <w:sz w:val="24"/>
        </w:rPr>
      </w:pPr>
      <w:bookmarkStart w:name="Page 182" w:id="198"/>
      <w:bookmarkEnd w:id="198"/>
      <w:r>
        <w:rPr/>
      </w:r>
      <w:r>
        <w:rPr>
          <w:i/>
          <w:sz w:val="24"/>
        </w:rPr>
        <w:t>Politique de Confidentialité s'appliqueront aux données transférées à la </w:t>
      </w:r>
      <w:r>
        <w:rPr>
          <w:i/>
          <w:sz w:val="24"/>
        </w:rPr>
        <w:t>nouvelle entité.</w:t>
      </w:r>
    </w:p>
    <w:p>
      <w:pPr>
        <w:pStyle w:val="BodyText"/>
        <w:rPr>
          <w:i/>
        </w:rPr>
      </w:pPr>
    </w:p>
    <w:p>
      <w:pPr>
        <w:pStyle w:val="BodyText"/>
        <w:spacing w:before="10"/>
        <w:rPr>
          <w:i/>
        </w:rPr>
      </w:pPr>
    </w:p>
    <w:p>
      <w:pPr>
        <w:pStyle w:val="Heading1"/>
        <w:spacing w:line="208" w:lineRule="auto"/>
        <w:ind w:right="194"/>
        <w:rPr>
          <w:b w:val="0"/>
        </w:rPr>
      </w:pPr>
      <w:r>
        <w:rPr/>
        <w:t>Clause n°19 de la Politique de confidentialité de Twitter du 8 septembre 2014, du 18 mai 2015 et du 27 janvier 2016 </w:t>
      </w:r>
      <w:r>
        <w:rPr>
          <w:b w:val="0"/>
        </w:rPr>
        <w:t>:</w:t>
      </w:r>
    </w:p>
    <w:p>
      <w:pPr>
        <w:spacing w:line="208" w:lineRule="auto" w:before="158"/>
        <w:ind w:left="2260" w:right="192" w:firstLine="0"/>
        <w:jc w:val="both"/>
        <w:rPr>
          <w:i/>
          <w:sz w:val="24"/>
        </w:rPr>
      </w:pPr>
      <w:r>
        <w:rPr>
          <w:sz w:val="24"/>
        </w:rPr>
        <w:t>«</w:t>
      </w:r>
      <w:r>
        <w:rPr>
          <w:spacing w:val="-24"/>
          <w:sz w:val="24"/>
        </w:rPr>
        <w:t> </w:t>
      </w:r>
      <w:r>
        <w:rPr>
          <w:i/>
          <w:sz w:val="24"/>
        </w:rPr>
        <w:t>Dans</w:t>
      </w:r>
      <w:r>
        <w:rPr>
          <w:i/>
          <w:spacing w:val="-15"/>
          <w:sz w:val="24"/>
        </w:rPr>
        <w:t> </w:t>
      </w:r>
      <w:r>
        <w:rPr>
          <w:i/>
          <w:sz w:val="24"/>
        </w:rPr>
        <w:t>le</w:t>
      </w:r>
      <w:r>
        <w:rPr>
          <w:i/>
          <w:spacing w:val="-15"/>
          <w:sz w:val="24"/>
        </w:rPr>
        <w:t> </w:t>
      </w:r>
      <w:r>
        <w:rPr>
          <w:i/>
          <w:sz w:val="24"/>
        </w:rPr>
        <w:t>cas</w:t>
      </w:r>
      <w:r>
        <w:rPr>
          <w:i/>
          <w:spacing w:val="-19"/>
          <w:sz w:val="24"/>
        </w:rPr>
        <w:t> </w:t>
      </w:r>
      <w:r>
        <w:rPr>
          <w:i/>
          <w:sz w:val="24"/>
        </w:rPr>
        <w:t>où</w:t>
      </w:r>
      <w:r>
        <w:rPr>
          <w:i/>
          <w:spacing w:val="-17"/>
          <w:sz w:val="24"/>
        </w:rPr>
        <w:t> </w:t>
      </w:r>
      <w:r>
        <w:rPr>
          <w:i/>
          <w:sz w:val="24"/>
        </w:rPr>
        <w:t>Twitter</w:t>
      </w:r>
      <w:r>
        <w:rPr>
          <w:i/>
          <w:spacing w:val="-16"/>
          <w:sz w:val="24"/>
        </w:rPr>
        <w:t> </w:t>
      </w:r>
      <w:r>
        <w:rPr>
          <w:i/>
          <w:sz w:val="24"/>
        </w:rPr>
        <w:t>fait</w:t>
      </w:r>
      <w:r>
        <w:rPr>
          <w:i/>
          <w:spacing w:val="-17"/>
          <w:sz w:val="24"/>
        </w:rPr>
        <w:t> </w:t>
      </w:r>
      <w:r>
        <w:rPr>
          <w:i/>
          <w:sz w:val="24"/>
        </w:rPr>
        <w:t>l’objet</w:t>
      </w:r>
      <w:r>
        <w:rPr>
          <w:i/>
          <w:spacing w:val="-18"/>
          <w:sz w:val="24"/>
        </w:rPr>
        <w:t> </w:t>
      </w:r>
      <w:r>
        <w:rPr>
          <w:i/>
          <w:sz w:val="24"/>
        </w:rPr>
        <w:t>d’une</w:t>
      </w:r>
      <w:r>
        <w:rPr>
          <w:i/>
          <w:spacing w:val="-15"/>
          <w:sz w:val="24"/>
        </w:rPr>
        <w:t> </w:t>
      </w:r>
      <w:r>
        <w:rPr>
          <w:i/>
          <w:sz w:val="24"/>
        </w:rPr>
        <w:t>faillite</w:t>
      </w:r>
      <w:r>
        <w:rPr>
          <w:i/>
          <w:spacing w:val="-15"/>
          <w:sz w:val="24"/>
        </w:rPr>
        <w:t> </w:t>
      </w:r>
      <w:r>
        <w:rPr>
          <w:i/>
          <w:sz w:val="24"/>
        </w:rPr>
        <w:t>ou</w:t>
      </w:r>
      <w:r>
        <w:rPr>
          <w:i/>
          <w:spacing w:val="-14"/>
          <w:sz w:val="24"/>
        </w:rPr>
        <w:t> </w:t>
      </w:r>
      <w:r>
        <w:rPr>
          <w:i/>
          <w:sz w:val="24"/>
        </w:rPr>
        <w:t>est</w:t>
      </w:r>
      <w:r>
        <w:rPr>
          <w:i/>
          <w:spacing w:val="-15"/>
          <w:sz w:val="24"/>
        </w:rPr>
        <w:t> </w:t>
      </w:r>
      <w:r>
        <w:rPr>
          <w:i/>
          <w:sz w:val="24"/>
        </w:rPr>
        <w:t>impliquée</w:t>
      </w:r>
      <w:r>
        <w:rPr>
          <w:i/>
          <w:spacing w:val="-15"/>
          <w:sz w:val="24"/>
        </w:rPr>
        <w:t> </w:t>
      </w:r>
      <w:r>
        <w:rPr>
          <w:i/>
          <w:sz w:val="24"/>
        </w:rPr>
        <w:t>dans</w:t>
      </w:r>
      <w:r>
        <w:rPr>
          <w:i/>
          <w:spacing w:val="-15"/>
          <w:sz w:val="24"/>
        </w:rPr>
        <w:t> </w:t>
      </w:r>
      <w:r>
        <w:rPr>
          <w:i/>
          <w:sz w:val="24"/>
        </w:rPr>
        <w:t>une </w:t>
      </w:r>
      <w:r>
        <w:rPr>
          <w:i/>
          <w:sz w:val="24"/>
        </w:rPr>
        <w:t>fusion, une acquisition, une réorganisation ou une vente d’actifs, vos informations</w:t>
      </w:r>
      <w:r>
        <w:rPr>
          <w:i/>
          <w:spacing w:val="-15"/>
          <w:sz w:val="24"/>
        </w:rPr>
        <w:t> </w:t>
      </w:r>
      <w:r>
        <w:rPr>
          <w:i/>
          <w:sz w:val="24"/>
        </w:rPr>
        <w:t>sont</w:t>
      </w:r>
      <w:r>
        <w:rPr>
          <w:i/>
          <w:spacing w:val="-13"/>
          <w:sz w:val="24"/>
        </w:rPr>
        <w:t> </w:t>
      </w:r>
      <w:r>
        <w:rPr>
          <w:i/>
          <w:sz w:val="24"/>
        </w:rPr>
        <w:t>susceptibles</w:t>
      </w:r>
      <w:r>
        <w:rPr>
          <w:i/>
          <w:spacing w:val="-12"/>
          <w:sz w:val="24"/>
        </w:rPr>
        <w:t> </w:t>
      </w:r>
      <w:r>
        <w:rPr>
          <w:i/>
          <w:sz w:val="24"/>
        </w:rPr>
        <w:t>d’être</w:t>
      </w:r>
      <w:r>
        <w:rPr>
          <w:i/>
          <w:spacing w:val="-17"/>
          <w:sz w:val="24"/>
        </w:rPr>
        <w:t> </w:t>
      </w:r>
      <w:r>
        <w:rPr>
          <w:i/>
          <w:sz w:val="24"/>
        </w:rPr>
        <w:t>vendues</w:t>
      </w:r>
      <w:r>
        <w:rPr>
          <w:i/>
          <w:spacing w:val="-12"/>
          <w:sz w:val="24"/>
        </w:rPr>
        <w:t> </w:t>
      </w:r>
      <w:r>
        <w:rPr>
          <w:i/>
          <w:sz w:val="24"/>
        </w:rPr>
        <w:t>ou</w:t>
      </w:r>
      <w:r>
        <w:rPr>
          <w:i/>
          <w:spacing w:val="-13"/>
          <w:sz w:val="24"/>
        </w:rPr>
        <w:t> </w:t>
      </w:r>
      <w:r>
        <w:rPr>
          <w:i/>
          <w:sz w:val="24"/>
        </w:rPr>
        <w:t>transférées</w:t>
      </w:r>
      <w:r>
        <w:rPr>
          <w:i/>
          <w:spacing w:val="-12"/>
          <w:sz w:val="24"/>
        </w:rPr>
        <w:t> </w:t>
      </w:r>
      <w:r>
        <w:rPr>
          <w:i/>
          <w:sz w:val="24"/>
        </w:rPr>
        <w:t>dans</w:t>
      </w:r>
      <w:r>
        <w:rPr>
          <w:i/>
          <w:spacing w:val="-13"/>
          <w:sz w:val="24"/>
        </w:rPr>
        <w:t> </w:t>
      </w:r>
      <w:r>
        <w:rPr>
          <w:i/>
          <w:sz w:val="24"/>
        </w:rPr>
        <w:t>le</w:t>
      </w:r>
      <w:r>
        <w:rPr>
          <w:i/>
          <w:spacing w:val="-16"/>
          <w:sz w:val="24"/>
        </w:rPr>
        <w:t> </w:t>
      </w:r>
      <w:r>
        <w:rPr>
          <w:i/>
          <w:sz w:val="24"/>
        </w:rPr>
        <w:t>cadre de</w:t>
      </w:r>
      <w:r>
        <w:rPr>
          <w:i/>
          <w:spacing w:val="-6"/>
          <w:sz w:val="24"/>
        </w:rPr>
        <w:t> </w:t>
      </w:r>
      <w:r>
        <w:rPr>
          <w:i/>
          <w:sz w:val="24"/>
        </w:rPr>
        <w:t>cette</w:t>
      </w:r>
      <w:r>
        <w:rPr>
          <w:i/>
          <w:spacing w:val="-5"/>
          <w:sz w:val="24"/>
        </w:rPr>
        <w:t> </w:t>
      </w:r>
      <w:r>
        <w:rPr>
          <w:i/>
          <w:sz w:val="24"/>
        </w:rPr>
        <w:t>opération.</w:t>
      </w:r>
      <w:r>
        <w:rPr>
          <w:i/>
          <w:spacing w:val="-5"/>
          <w:sz w:val="24"/>
        </w:rPr>
        <w:t> </w:t>
      </w:r>
      <w:r>
        <w:rPr>
          <w:i/>
          <w:sz w:val="24"/>
        </w:rPr>
        <w:t>La</w:t>
      </w:r>
      <w:r>
        <w:rPr>
          <w:i/>
          <w:spacing w:val="-5"/>
          <w:sz w:val="24"/>
        </w:rPr>
        <w:t> </w:t>
      </w:r>
      <w:r>
        <w:rPr>
          <w:i/>
          <w:sz w:val="24"/>
        </w:rPr>
        <w:t>présente</w:t>
      </w:r>
      <w:r>
        <w:rPr>
          <w:i/>
          <w:spacing w:val="-11"/>
          <w:sz w:val="24"/>
        </w:rPr>
        <w:t> </w:t>
      </w:r>
      <w:r>
        <w:rPr>
          <w:i/>
          <w:sz w:val="24"/>
        </w:rPr>
        <w:t>politique</w:t>
      </w:r>
      <w:r>
        <w:rPr>
          <w:i/>
          <w:spacing w:val="-5"/>
          <w:sz w:val="24"/>
        </w:rPr>
        <w:t> </w:t>
      </w:r>
      <w:r>
        <w:rPr>
          <w:i/>
          <w:sz w:val="24"/>
        </w:rPr>
        <w:t>de</w:t>
      </w:r>
      <w:r>
        <w:rPr>
          <w:i/>
          <w:spacing w:val="-5"/>
          <w:sz w:val="24"/>
        </w:rPr>
        <w:t> </w:t>
      </w:r>
      <w:r>
        <w:rPr>
          <w:i/>
          <w:sz w:val="24"/>
        </w:rPr>
        <w:t>confidentialité</w:t>
      </w:r>
      <w:r>
        <w:rPr>
          <w:i/>
          <w:spacing w:val="-5"/>
          <w:sz w:val="24"/>
        </w:rPr>
        <w:t> </w:t>
      </w:r>
      <w:r>
        <w:rPr>
          <w:i/>
          <w:sz w:val="24"/>
        </w:rPr>
        <w:t>s’appliquera</w:t>
      </w:r>
      <w:r>
        <w:rPr>
          <w:i/>
          <w:spacing w:val="-5"/>
          <w:sz w:val="24"/>
        </w:rPr>
        <w:t> </w:t>
      </w:r>
      <w:r>
        <w:rPr>
          <w:i/>
          <w:spacing w:val="-12"/>
          <w:sz w:val="24"/>
        </w:rPr>
        <w:t>à </w:t>
      </w:r>
      <w:r>
        <w:rPr>
          <w:i/>
          <w:sz w:val="24"/>
        </w:rPr>
        <w:t>vos informations telles qu’elles ont été transférées à la nouvelle entité. Nous pouvons être amenés à divulguer des informations vous concernant à</w:t>
      </w:r>
      <w:r>
        <w:rPr>
          <w:i/>
          <w:spacing w:val="-10"/>
          <w:sz w:val="24"/>
        </w:rPr>
        <w:t> </w:t>
      </w:r>
      <w:r>
        <w:rPr>
          <w:i/>
          <w:sz w:val="24"/>
        </w:rPr>
        <w:t>des</w:t>
      </w:r>
      <w:r>
        <w:rPr>
          <w:i/>
          <w:spacing w:val="-12"/>
          <w:sz w:val="24"/>
        </w:rPr>
        <w:t> </w:t>
      </w:r>
      <w:r>
        <w:rPr>
          <w:i/>
          <w:sz w:val="24"/>
        </w:rPr>
        <w:t>sociétés</w:t>
      </w:r>
      <w:r>
        <w:rPr>
          <w:i/>
          <w:spacing w:val="-12"/>
          <w:sz w:val="24"/>
        </w:rPr>
        <w:t> </w:t>
      </w:r>
      <w:r>
        <w:rPr>
          <w:i/>
          <w:sz w:val="24"/>
        </w:rPr>
        <w:t>affiliées</w:t>
      </w:r>
      <w:r>
        <w:rPr>
          <w:i/>
          <w:spacing w:val="-12"/>
          <w:sz w:val="24"/>
        </w:rPr>
        <w:t> </w:t>
      </w:r>
      <w:r>
        <w:rPr>
          <w:i/>
          <w:sz w:val="24"/>
        </w:rPr>
        <w:t>afin</w:t>
      </w:r>
      <w:r>
        <w:rPr>
          <w:i/>
          <w:spacing w:val="-12"/>
          <w:sz w:val="24"/>
        </w:rPr>
        <w:t> </w:t>
      </w:r>
      <w:r>
        <w:rPr>
          <w:i/>
          <w:sz w:val="24"/>
        </w:rPr>
        <w:t>de</w:t>
      </w:r>
      <w:r>
        <w:rPr>
          <w:i/>
          <w:spacing w:val="-15"/>
          <w:sz w:val="24"/>
        </w:rPr>
        <w:t> </w:t>
      </w:r>
      <w:r>
        <w:rPr>
          <w:i/>
          <w:sz w:val="24"/>
        </w:rPr>
        <w:t>nous</w:t>
      </w:r>
      <w:r>
        <w:rPr>
          <w:i/>
          <w:spacing w:val="-12"/>
          <w:sz w:val="24"/>
        </w:rPr>
        <w:t> </w:t>
      </w:r>
      <w:r>
        <w:rPr>
          <w:i/>
          <w:sz w:val="24"/>
        </w:rPr>
        <w:t>permettre</w:t>
      </w:r>
      <w:r>
        <w:rPr>
          <w:i/>
          <w:spacing w:val="-12"/>
          <w:sz w:val="24"/>
        </w:rPr>
        <w:t> </w:t>
      </w:r>
      <w:r>
        <w:rPr>
          <w:i/>
          <w:sz w:val="24"/>
        </w:rPr>
        <w:t>de</w:t>
      </w:r>
      <w:r>
        <w:rPr>
          <w:i/>
          <w:spacing w:val="-15"/>
          <w:sz w:val="24"/>
        </w:rPr>
        <w:t> </w:t>
      </w:r>
      <w:r>
        <w:rPr>
          <w:i/>
          <w:sz w:val="24"/>
        </w:rPr>
        <w:t>fournir,</w:t>
      </w:r>
      <w:r>
        <w:rPr>
          <w:i/>
          <w:spacing w:val="-12"/>
          <w:sz w:val="24"/>
        </w:rPr>
        <w:t> </w:t>
      </w:r>
      <w:r>
        <w:rPr>
          <w:i/>
          <w:sz w:val="24"/>
        </w:rPr>
        <w:t>de</w:t>
      </w:r>
      <w:r>
        <w:rPr>
          <w:i/>
          <w:spacing w:val="-12"/>
          <w:sz w:val="24"/>
        </w:rPr>
        <w:t> </w:t>
      </w:r>
      <w:r>
        <w:rPr>
          <w:i/>
          <w:sz w:val="24"/>
        </w:rPr>
        <w:t>comprendre</w:t>
      </w:r>
      <w:r>
        <w:rPr>
          <w:i/>
          <w:spacing w:val="-14"/>
          <w:sz w:val="24"/>
        </w:rPr>
        <w:t> </w:t>
      </w:r>
      <w:r>
        <w:rPr>
          <w:i/>
          <w:spacing w:val="-7"/>
          <w:sz w:val="24"/>
        </w:rPr>
        <w:t>et </w:t>
      </w:r>
      <w:r>
        <w:rPr>
          <w:i/>
          <w:sz w:val="24"/>
        </w:rPr>
        <w:t>d’améliorer</w:t>
      </w:r>
      <w:r>
        <w:rPr>
          <w:i/>
          <w:spacing w:val="-26"/>
          <w:sz w:val="24"/>
        </w:rPr>
        <w:t> </w:t>
      </w:r>
      <w:r>
        <w:rPr>
          <w:i/>
          <w:sz w:val="24"/>
        </w:rPr>
        <w:t>nos</w:t>
      </w:r>
      <w:r>
        <w:rPr>
          <w:i/>
          <w:spacing w:val="-25"/>
          <w:sz w:val="24"/>
        </w:rPr>
        <w:t> </w:t>
      </w:r>
      <w:r>
        <w:rPr>
          <w:i/>
          <w:sz w:val="24"/>
        </w:rPr>
        <w:t>Services</w:t>
      </w:r>
      <w:r>
        <w:rPr>
          <w:i/>
          <w:spacing w:val="-26"/>
          <w:sz w:val="24"/>
        </w:rPr>
        <w:t> </w:t>
      </w:r>
      <w:r>
        <w:rPr>
          <w:i/>
          <w:spacing w:val="-3"/>
          <w:sz w:val="24"/>
        </w:rPr>
        <w:t>et</w:t>
      </w:r>
      <w:r>
        <w:rPr>
          <w:i/>
          <w:spacing w:val="-25"/>
          <w:sz w:val="24"/>
        </w:rPr>
        <w:t> </w:t>
      </w:r>
      <w:r>
        <w:rPr>
          <w:i/>
          <w:sz w:val="24"/>
        </w:rPr>
        <w:t>les</w:t>
      </w:r>
      <w:r>
        <w:rPr>
          <w:i/>
          <w:spacing w:val="-25"/>
          <w:sz w:val="24"/>
        </w:rPr>
        <w:t> </w:t>
      </w:r>
      <w:r>
        <w:rPr>
          <w:i/>
          <w:sz w:val="24"/>
        </w:rPr>
        <w:t>services</w:t>
      </w:r>
      <w:r>
        <w:rPr>
          <w:i/>
          <w:spacing w:val="-26"/>
          <w:sz w:val="24"/>
        </w:rPr>
        <w:t> </w:t>
      </w:r>
      <w:r>
        <w:rPr>
          <w:i/>
          <w:sz w:val="24"/>
        </w:rPr>
        <w:t>de</w:t>
      </w:r>
      <w:r>
        <w:rPr>
          <w:i/>
          <w:spacing w:val="-25"/>
          <w:sz w:val="24"/>
        </w:rPr>
        <w:t> </w:t>
      </w:r>
      <w:r>
        <w:rPr>
          <w:i/>
          <w:sz w:val="24"/>
        </w:rPr>
        <w:t>nos</w:t>
      </w:r>
      <w:r>
        <w:rPr>
          <w:i/>
          <w:spacing w:val="-26"/>
          <w:sz w:val="24"/>
        </w:rPr>
        <w:t> </w:t>
      </w:r>
      <w:r>
        <w:rPr>
          <w:i/>
          <w:sz w:val="24"/>
        </w:rPr>
        <w:t>sociétés</w:t>
      </w:r>
      <w:r>
        <w:rPr>
          <w:i/>
          <w:spacing w:val="-25"/>
          <w:sz w:val="24"/>
        </w:rPr>
        <w:t> </w:t>
      </w:r>
      <w:r>
        <w:rPr>
          <w:i/>
          <w:sz w:val="24"/>
        </w:rPr>
        <w:t>affiliées,</w:t>
      </w:r>
      <w:r>
        <w:rPr>
          <w:i/>
          <w:spacing w:val="-25"/>
          <w:sz w:val="24"/>
        </w:rPr>
        <w:t> </w:t>
      </w:r>
      <w:r>
        <w:rPr>
          <w:i/>
          <w:sz w:val="24"/>
        </w:rPr>
        <w:t>notamment pour la diffusion de publicités. »</w:t>
      </w:r>
    </w:p>
    <w:p>
      <w:pPr>
        <w:pStyle w:val="BodyText"/>
        <w:rPr>
          <w:i/>
        </w:rPr>
      </w:pPr>
    </w:p>
    <w:p>
      <w:pPr>
        <w:pStyle w:val="BodyText"/>
        <w:spacing w:before="9"/>
        <w:rPr>
          <w:i/>
        </w:rPr>
      </w:pPr>
    </w:p>
    <w:p>
      <w:pPr>
        <w:pStyle w:val="Heading1"/>
        <w:spacing w:line="208" w:lineRule="auto"/>
        <w:ind w:right="195"/>
        <w:rPr>
          <w:b w:val="0"/>
        </w:rPr>
      </w:pPr>
      <w:r>
        <w:rPr/>
        <w:t>Clause n°23 de la Politique de confidentialité de Twitter du 30 septembre 2016 </w:t>
      </w:r>
      <w:r>
        <w:rPr>
          <w:b w:val="0"/>
        </w:rPr>
        <w:t>:</w:t>
      </w:r>
    </w:p>
    <w:p>
      <w:pPr>
        <w:spacing w:line="208" w:lineRule="auto" w:before="163"/>
        <w:ind w:left="2260" w:right="192" w:firstLine="0"/>
        <w:jc w:val="both"/>
        <w:rPr>
          <w:sz w:val="24"/>
        </w:rPr>
      </w:pPr>
      <w:r>
        <w:rPr>
          <w:sz w:val="24"/>
        </w:rPr>
        <w:t>« </w:t>
      </w:r>
      <w:r>
        <w:rPr>
          <w:b/>
          <w:sz w:val="24"/>
        </w:rPr>
        <w:t>Transferts d’activités et sociétés affiliées </w:t>
      </w:r>
      <w:r>
        <w:rPr>
          <w:sz w:val="24"/>
        </w:rPr>
        <w:t>: </w:t>
      </w:r>
      <w:r>
        <w:rPr>
          <w:i/>
          <w:sz w:val="24"/>
        </w:rPr>
        <w:t>Dans l’éventualité où</w:t>
      </w:r>
      <w:r>
        <w:rPr>
          <w:i/>
          <w:spacing w:val="-31"/>
          <w:sz w:val="24"/>
        </w:rPr>
        <w:t> </w:t>
      </w:r>
      <w:r>
        <w:rPr>
          <w:i/>
          <w:sz w:val="24"/>
        </w:rPr>
        <w:t>nous </w:t>
      </w:r>
      <w:r>
        <w:rPr>
          <w:i/>
          <w:sz w:val="24"/>
        </w:rPr>
        <w:t>serions impliqués dans une faillite, fusion, acquisition, réorganisation ou vente d’actifs, vos informations seront susceptibles d’être vendues </w:t>
      </w:r>
      <w:r>
        <w:rPr>
          <w:i/>
          <w:spacing w:val="-8"/>
          <w:sz w:val="24"/>
        </w:rPr>
        <w:t>ou </w:t>
      </w:r>
      <w:r>
        <w:rPr>
          <w:i/>
          <w:sz w:val="24"/>
        </w:rPr>
        <w:t>transférées dans le cadre de cette opération. La présente politique de confidentialité s’appliquera à vos informations telles qu’elles ont été transférées à la nouvelle entité. Nous pouvons également être amenés à divulguer</w:t>
      </w:r>
      <w:r>
        <w:rPr>
          <w:i/>
          <w:spacing w:val="-12"/>
          <w:sz w:val="24"/>
        </w:rPr>
        <w:t> </w:t>
      </w:r>
      <w:r>
        <w:rPr>
          <w:i/>
          <w:sz w:val="24"/>
        </w:rPr>
        <w:t>des</w:t>
      </w:r>
      <w:r>
        <w:rPr>
          <w:i/>
          <w:spacing w:val="-12"/>
          <w:sz w:val="24"/>
        </w:rPr>
        <w:t> </w:t>
      </w:r>
      <w:r>
        <w:rPr>
          <w:i/>
          <w:sz w:val="24"/>
        </w:rPr>
        <w:t>informations</w:t>
      </w:r>
      <w:r>
        <w:rPr>
          <w:i/>
          <w:spacing w:val="-12"/>
          <w:sz w:val="24"/>
        </w:rPr>
        <w:t> </w:t>
      </w:r>
      <w:r>
        <w:rPr>
          <w:i/>
          <w:sz w:val="24"/>
        </w:rPr>
        <w:t>vous</w:t>
      </w:r>
      <w:r>
        <w:rPr>
          <w:i/>
          <w:spacing w:val="-12"/>
          <w:sz w:val="24"/>
        </w:rPr>
        <w:t> </w:t>
      </w:r>
      <w:r>
        <w:rPr>
          <w:i/>
          <w:sz w:val="24"/>
        </w:rPr>
        <w:t>concernant</w:t>
      </w:r>
      <w:r>
        <w:rPr>
          <w:i/>
          <w:spacing w:val="-12"/>
          <w:sz w:val="24"/>
        </w:rPr>
        <w:t> </w:t>
      </w:r>
      <w:r>
        <w:rPr>
          <w:i/>
          <w:sz w:val="24"/>
        </w:rPr>
        <w:t>à</w:t>
      </w:r>
      <w:r>
        <w:rPr>
          <w:i/>
          <w:spacing w:val="-12"/>
          <w:sz w:val="24"/>
        </w:rPr>
        <w:t> </w:t>
      </w:r>
      <w:r>
        <w:rPr>
          <w:i/>
          <w:sz w:val="24"/>
        </w:rPr>
        <w:t>nos</w:t>
      </w:r>
      <w:r>
        <w:rPr>
          <w:i/>
          <w:spacing w:val="-12"/>
          <w:sz w:val="24"/>
        </w:rPr>
        <w:t> </w:t>
      </w:r>
      <w:r>
        <w:rPr>
          <w:i/>
          <w:sz w:val="24"/>
        </w:rPr>
        <w:t>sociétés</w:t>
      </w:r>
      <w:r>
        <w:rPr>
          <w:i/>
          <w:spacing w:val="-10"/>
          <w:sz w:val="24"/>
        </w:rPr>
        <w:t> </w:t>
      </w:r>
      <w:r>
        <w:rPr>
          <w:i/>
          <w:sz w:val="24"/>
        </w:rPr>
        <w:t>affiliées</w:t>
      </w:r>
      <w:r>
        <w:rPr>
          <w:i/>
          <w:spacing w:val="-12"/>
          <w:sz w:val="24"/>
        </w:rPr>
        <w:t> </w:t>
      </w:r>
      <w:r>
        <w:rPr>
          <w:i/>
          <w:sz w:val="24"/>
        </w:rPr>
        <w:t>afin</w:t>
      </w:r>
      <w:r>
        <w:rPr>
          <w:i/>
          <w:spacing w:val="-12"/>
          <w:sz w:val="24"/>
        </w:rPr>
        <w:t> </w:t>
      </w:r>
      <w:r>
        <w:rPr>
          <w:i/>
          <w:spacing w:val="-7"/>
          <w:sz w:val="24"/>
        </w:rPr>
        <w:t>de </w:t>
      </w:r>
      <w:r>
        <w:rPr>
          <w:i/>
          <w:sz w:val="24"/>
        </w:rPr>
        <w:t>nous</w:t>
      </w:r>
      <w:r>
        <w:rPr>
          <w:i/>
          <w:spacing w:val="-24"/>
          <w:sz w:val="24"/>
        </w:rPr>
        <w:t> </w:t>
      </w:r>
      <w:r>
        <w:rPr>
          <w:i/>
          <w:sz w:val="24"/>
        </w:rPr>
        <w:t>permettre</w:t>
      </w:r>
      <w:r>
        <w:rPr>
          <w:i/>
          <w:spacing w:val="-23"/>
          <w:sz w:val="24"/>
        </w:rPr>
        <w:t> </w:t>
      </w:r>
      <w:r>
        <w:rPr>
          <w:i/>
          <w:sz w:val="24"/>
        </w:rPr>
        <w:t>de</w:t>
      </w:r>
      <w:r>
        <w:rPr>
          <w:i/>
          <w:spacing w:val="-25"/>
          <w:sz w:val="24"/>
        </w:rPr>
        <w:t> </w:t>
      </w:r>
      <w:r>
        <w:rPr>
          <w:i/>
          <w:sz w:val="24"/>
        </w:rPr>
        <w:t>fournir,</w:t>
      </w:r>
      <w:r>
        <w:rPr>
          <w:i/>
          <w:spacing w:val="-24"/>
          <w:sz w:val="24"/>
        </w:rPr>
        <w:t> </w:t>
      </w:r>
      <w:r>
        <w:rPr>
          <w:i/>
          <w:sz w:val="24"/>
        </w:rPr>
        <w:t>de</w:t>
      </w:r>
      <w:r>
        <w:rPr>
          <w:i/>
          <w:spacing w:val="-23"/>
          <w:sz w:val="24"/>
        </w:rPr>
        <w:t> </w:t>
      </w:r>
      <w:r>
        <w:rPr>
          <w:i/>
          <w:sz w:val="24"/>
        </w:rPr>
        <w:t>comprendre</w:t>
      </w:r>
      <w:r>
        <w:rPr>
          <w:i/>
          <w:spacing w:val="-23"/>
          <w:sz w:val="24"/>
        </w:rPr>
        <w:t> </w:t>
      </w:r>
      <w:r>
        <w:rPr>
          <w:i/>
          <w:sz w:val="24"/>
        </w:rPr>
        <w:t>et</w:t>
      </w:r>
      <w:r>
        <w:rPr>
          <w:i/>
          <w:spacing w:val="-23"/>
          <w:sz w:val="24"/>
        </w:rPr>
        <w:t> </w:t>
      </w:r>
      <w:r>
        <w:rPr>
          <w:i/>
          <w:sz w:val="24"/>
        </w:rPr>
        <w:t>d’améliorer</w:t>
      </w:r>
      <w:r>
        <w:rPr>
          <w:i/>
          <w:spacing w:val="-23"/>
          <w:sz w:val="24"/>
        </w:rPr>
        <w:t> </w:t>
      </w:r>
      <w:r>
        <w:rPr>
          <w:i/>
          <w:sz w:val="24"/>
        </w:rPr>
        <w:t>nos</w:t>
      </w:r>
      <w:r>
        <w:rPr>
          <w:i/>
          <w:spacing w:val="-23"/>
          <w:sz w:val="24"/>
        </w:rPr>
        <w:t> </w:t>
      </w:r>
      <w:r>
        <w:rPr>
          <w:i/>
          <w:sz w:val="24"/>
        </w:rPr>
        <w:t>Services</w:t>
      </w:r>
      <w:r>
        <w:rPr>
          <w:i/>
          <w:spacing w:val="-23"/>
          <w:sz w:val="24"/>
        </w:rPr>
        <w:t> </w:t>
      </w:r>
      <w:r>
        <w:rPr>
          <w:i/>
          <w:sz w:val="24"/>
        </w:rPr>
        <w:t>et</w:t>
      </w:r>
      <w:r>
        <w:rPr>
          <w:i/>
          <w:spacing w:val="-23"/>
          <w:sz w:val="24"/>
        </w:rPr>
        <w:t> </w:t>
      </w:r>
      <w:r>
        <w:rPr>
          <w:i/>
          <w:sz w:val="24"/>
        </w:rPr>
        <w:t>les services</w:t>
      </w:r>
      <w:r>
        <w:rPr>
          <w:i/>
          <w:spacing w:val="-23"/>
          <w:sz w:val="24"/>
        </w:rPr>
        <w:t> </w:t>
      </w:r>
      <w:r>
        <w:rPr>
          <w:i/>
          <w:sz w:val="24"/>
        </w:rPr>
        <w:t>de</w:t>
      </w:r>
      <w:r>
        <w:rPr>
          <w:i/>
          <w:spacing w:val="-23"/>
          <w:sz w:val="24"/>
        </w:rPr>
        <w:t> </w:t>
      </w:r>
      <w:r>
        <w:rPr>
          <w:i/>
          <w:sz w:val="24"/>
        </w:rPr>
        <w:t>nos</w:t>
      </w:r>
      <w:r>
        <w:rPr>
          <w:i/>
          <w:spacing w:val="-22"/>
          <w:sz w:val="24"/>
        </w:rPr>
        <w:t> </w:t>
      </w:r>
      <w:r>
        <w:rPr>
          <w:i/>
          <w:sz w:val="24"/>
        </w:rPr>
        <w:t>sociétés</w:t>
      </w:r>
      <w:r>
        <w:rPr>
          <w:i/>
          <w:spacing w:val="-23"/>
          <w:sz w:val="24"/>
        </w:rPr>
        <w:t> </w:t>
      </w:r>
      <w:r>
        <w:rPr>
          <w:i/>
          <w:sz w:val="24"/>
        </w:rPr>
        <w:t>affiliées,</w:t>
      </w:r>
      <w:r>
        <w:rPr>
          <w:i/>
          <w:spacing w:val="-23"/>
          <w:sz w:val="24"/>
        </w:rPr>
        <w:t> </w:t>
      </w:r>
      <w:r>
        <w:rPr>
          <w:i/>
          <w:sz w:val="24"/>
        </w:rPr>
        <w:t>notamment</w:t>
      </w:r>
      <w:r>
        <w:rPr>
          <w:i/>
          <w:spacing w:val="-22"/>
          <w:sz w:val="24"/>
        </w:rPr>
        <w:t> </w:t>
      </w:r>
      <w:r>
        <w:rPr>
          <w:i/>
          <w:sz w:val="24"/>
        </w:rPr>
        <w:t>pour</w:t>
      </w:r>
      <w:r>
        <w:rPr>
          <w:i/>
          <w:spacing w:val="-23"/>
          <w:sz w:val="24"/>
        </w:rPr>
        <w:t> </w:t>
      </w:r>
      <w:r>
        <w:rPr>
          <w:i/>
          <w:sz w:val="24"/>
        </w:rPr>
        <w:t>la</w:t>
      </w:r>
      <w:r>
        <w:rPr>
          <w:i/>
          <w:spacing w:val="-18"/>
          <w:sz w:val="24"/>
        </w:rPr>
        <w:t> </w:t>
      </w:r>
      <w:r>
        <w:rPr>
          <w:i/>
          <w:sz w:val="24"/>
        </w:rPr>
        <w:t>diffusion</w:t>
      </w:r>
      <w:r>
        <w:rPr>
          <w:i/>
          <w:spacing w:val="-21"/>
          <w:sz w:val="24"/>
        </w:rPr>
        <w:t> </w:t>
      </w:r>
      <w:r>
        <w:rPr>
          <w:i/>
          <w:sz w:val="24"/>
        </w:rPr>
        <w:t>de</w:t>
      </w:r>
      <w:r>
        <w:rPr>
          <w:i/>
          <w:spacing w:val="-22"/>
          <w:sz w:val="24"/>
        </w:rPr>
        <w:t> </w:t>
      </w:r>
      <w:r>
        <w:rPr>
          <w:i/>
          <w:spacing w:val="-3"/>
          <w:sz w:val="24"/>
        </w:rPr>
        <w:t>publicités</w:t>
      </w:r>
      <w:r>
        <w:rPr>
          <w:spacing w:val="-3"/>
          <w:sz w:val="24"/>
        </w:rPr>
        <w:t>.</w:t>
      </w:r>
    </w:p>
    <w:p>
      <w:pPr>
        <w:pStyle w:val="BodyText"/>
      </w:pPr>
    </w:p>
    <w:p>
      <w:pPr>
        <w:pStyle w:val="BodyText"/>
        <w:spacing w:before="5"/>
      </w:pPr>
    </w:p>
    <w:p>
      <w:pPr>
        <w:pStyle w:val="BodyText"/>
        <w:spacing w:line="208" w:lineRule="auto"/>
        <w:ind w:left="2260" w:right="191"/>
        <w:jc w:val="both"/>
      </w:pPr>
      <w:r>
        <w:rPr/>
        <w:t>Selon</w:t>
      </w:r>
      <w:r>
        <w:rPr>
          <w:spacing w:val="-27"/>
        </w:rPr>
        <w:t> </w:t>
      </w:r>
      <w:r>
        <w:rPr/>
        <w:t>l’association</w:t>
      </w:r>
      <w:r>
        <w:rPr>
          <w:spacing w:val="-26"/>
        </w:rPr>
        <w:t> </w:t>
      </w:r>
      <w:r>
        <w:rPr/>
        <w:t>UFC-QUE</w:t>
      </w:r>
      <w:r>
        <w:rPr>
          <w:spacing w:val="-29"/>
        </w:rPr>
        <w:t> </w:t>
      </w:r>
      <w:r>
        <w:rPr>
          <w:spacing w:val="-4"/>
        </w:rPr>
        <w:t>CHOISIR</w:t>
      </w:r>
      <w:r>
        <w:rPr>
          <w:spacing w:val="-26"/>
        </w:rPr>
        <w:t> </w:t>
      </w:r>
      <w:r>
        <w:rPr/>
        <w:t>les</w:t>
      </w:r>
      <w:r>
        <w:rPr>
          <w:spacing w:val="-27"/>
        </w:rPr>
        <w:t> </w:t>
      </w:r>
      <w:r>
        <w:rPr/>
        <w:t>clauses</w:t>
      </w:r>
      <w:r>
        <w:rPr>
          <w:spacing w:val="-26"/>
        </w:rPr>
        <w:t> </w:t>
      </w:r>
      <w:r>
        <w:rPr/>
        <w:t>précitées</w:t>
      </w:r>
      <w:r>
        <w:rPr>
          <w:spacing w:val="-26"/>
        </w:rPr>
        <w:t> </w:t>
      </w:r>
      <w:r>
        <w:rPr/>
        <w:t>sont</w:t>
      </w:r>
      <w:r>
        <w:rPr>
          <w:spacing w:val="-26"/>
        </w:rPr>
        <w:t> </w:t>
      </w:r>
      <w:r>
        <w:rPr/>
        <w:t>abusives au sens de l’article R.132-2 5°) du code de la consommation car elles permettraient la cession du contrat de l’utilisateur sans son</w:t>
      </w:r>
      <w:r>
        <w:rPr>
          <w:spacing w:val="-39"/>
        </w:rPr>
        <w:t> </w:t>
      </w:r>
      <w:r>
        <w:rPr/>
        <w:t>consentement, rien ne garantissant le maintien des droits du consommateur en cas de cession notamment ses droits à la protection de ses données à caractère personnel. </w:t>
      </w:r>
      <w:r>
        <w:rPr>
          <w:spacing w:val="-3"/>
        </w:rPr>
        <w:t>La </w:t>
      </w:r>
      <w:r>
        <w:rPr/>
        <w:t>politique de confidentialité de TWITTER serait par</w:t>
      </w:r>
      <w:r>
        <w:rPr>
          <w:spacing w:val="-26"/>
        </w:rPr>
        <w:t> </w:t>
      </w:r>
      <w:r>
        <w:rPr/>
        <w:t>ailleurs ainsi modifiée au fil du</w:t>
      </w:r>
      <w:r>
        <w:rPr>
          <w:spacing w:val="-1"/>
        </w:rPr>
        <w:t> </w:t>
      </w:r>
      <w:r>
        <w:rPr/>
        <w:t>temps.</w:t>
      </w:r>
    </w:p>
    <w:p>
      <w:pPr>
        <w:pStyle w:val="BodyText"/>
        <w:spacing w:line="208" w:lineRule="auto" w:before="158"/>
        <w:ind w:left="2260" w:right="193"/>
        <w:jc w:val="both"/>
      </w:pPr>
      <w:r>
        <w:rPr/>
        <w:t>Ces clauses, qui autorisent également TWITTER à communiquer les informations concernant l’utilisateur - dont nécessairement des données</w:t>
      </w:r>
      <w:r>
        <w:rPr>
          <w:spacing w:val="-21"/>
        </w:rPr>
        <w:t> </w:t>
      </w:r>
      <w:r>
        <w:rPr/>
        <w:t>à caractère personnel - à ses "</w:t>
      </w:r>
      <w:r>
        <w:rPr>
          <w:i/>
        </w:rPr>
        <w:t>sociétés affiliées</w:t>
      </w:r>
      <w:r>
        <w:rPr/>
        <w:t>" et présument son consentement</w:t>
      </w:r>
      <w:r>
        <w:rPr>
          <w:spacing w:val="-25"/>
        </w:rPr>
        <w:t> </w:t>
      </w:r>
      <w:r>
        <w:rPr/>
        <w:t>global</w:t>
      </w:r>
      <w:r>
        <w:rPr>
          <w:spacing w:val="-25"/>
        </w:rPr>
        <w:t> </w:t>
      </w:r>
      <w:r>
        <w:rPr/>
        <w:t>à</w:t>
      </w:r>
      <w:r>
        <w:rPr>
          <w:spacing w:val="-25"/>
        </w:rPr>
        <w:t> </w:t>
      </w:r>
      <w:r>
        <w:rPr/>
        <w:t>la</w:t>
      </w:r>
      <w:r>
        <w:rPr>
          <w:spacing w:val="-25"/>
        </w:rPr>
        <w:t> </w:t>
      </w:r>
      <w:r>
        <w:rPr/>
        <w:t>communication</w:t>
      </w:r>
      <w:r>
        <w:rPr>
          <w:spacing w:val="-25"/>
        </w:rPr>
        <w:t> </w:t>
      </w:r>
      <w:r>
        <w:rPr>
          <w:spacing w:val="5"/>
        </w:rPr>
        <w:t>deses</w:t>
      </w:r>
      <w:r>
        <w:rPr>
          <w:spacing w:val="-25"/>
        </w:rPr>
        <w:t> </w:t>
      </w:r>
      <w:r>
        <w:rPr/>
        <w:t>données</w:t>
      </w:r>
      <w:r>
        <w:rPr>
          <w:spacing w:val="-25"/>
        </w:rPr>
        <w:t> </w:t>
      </w:r>
      <w:r>
        <w:rPr/>
        <w:t>auprès</w:t>
      </w:r>
      <w:r>
        <w:rPr>
          <w:spacing w:val="-25"/>
        </w:rPr>
        <w:t> </w:t>
      </w:r>
      <w:r>
        <w:rPr/>
        <w:t>de</w:t>
      </w:r>
      <w:r>
        <w:rPr>
          <w:spacing w:val="-25"/>
        </w:rPr>
        <w:t> </w:t>
      </w:r>
      <w:r>
        <w:rPr/>
        <w:t>tiers</w:t>
      </w:r>
      <w:r>
        <w:rPr>
          <w:spacing w:val="-25"/>
        </w:rPr>
        <w:t> </w:t>
      </w:r>
      <w:r>
        <w:rPr>
          <w:spacing w:val="-3"/>
        </w:rPr>
        <w:t>sont </w:t>
      </w:r>
      <w:r>
        <w:rPr/>
        <w:t>abusives, mais aussi illicites au regard des articles 32-I 2°) et 5°) et </w:t>
      </w:r>
      <w:r>
        <w:rPr>
          <w:spacing w:val="-3"/>
        </w:rPr>
        <w:t>32-III </w:t>
      </w:r>
      <w:r>
        <w:rPr/>
        <w:t>de la Loi Informatique et</w:t>
      </w:r>
      <w:r>
        <w:rPr>
          <w:spacing w:val="-8"/>
        </w:rPr>
        <w:t> </w:t>
      </w:r>
      <w:r>
        <w:rPr/>
        <w:t>Libertés.</w:t>
      </w:r>
    </w:p>
    <w:p>
      <w:pPr>
        <w:pStyle w:val="BodyText"/>
        <w:spacing w:line="208" w:lineRule="auto" w:before="160"/>
        <w:ind w:left="2260" w:right="192"/>
        <w:jc w:val="both"/>
      </w:pPr>
      <w:r>
        <w:rPr/>
        <w:t>Pour</w:t>
      </w:r>
      <w:r>
        <w:rPr>
          <w:spacing w:val="-12"/>
        </w:rPr>
        <w:t> </w:t>
      </w:r>
      <w:r>
        <w:rPr/>
        <w:t>la</w:t>
      </w:r>
      <w:r>
        <w:rPr>
          <w:spacing w:val="-11"/>
        </w:rPr>
        <w:t> </w:t>
      </w:r>
      <w:r>
        <w:rPr/>
        <w:t>société</w:t>
      </w:r>
      <w:r>
        <w:rPr>
          <w:spacing w:val="-12"/>
        </w:rPr>
        <w:t> </w:t>
      </w:r>
      <w:r>
        <w:rPr/>
        <w:t>TWITTER</w:t>
      </w:r>
      <w:r>
        <w:rPr>
          <w:spacing w:val="-11"/>
        </w:rPr>
        <w:t> </w:t>
      </w:r>
      <w:r>
        <w:rPr/>
        <w:t>cette</w:t>
      </w:r>
      <w:r>
        <w:rPr>
          <w:spacing w:val="-11"/>
        </w:rPr>
        <w:t> </w:t>
      </w:r>
      <w:r>
        <w:rPr/>
        <w:t>clause</w:t>
      </w:r>
      <w:r>
        <w:rPr>
          <w:spacing w:val="-12"/>
        </w:rPr>
        <w:t> </w:t>
      </w:r>
      <w:r>
        <w:rPr/>
        <w:t>a</w:t>
      </w:r>
      <w:r>
        <w:rPr>
          <w:spacing w:val="-11"/>
        </w:rPr>
        <w:t> </w:t>
      </w:r>
      <w:r>
        <w:rPr/>
        <w:t>pour</w:t>
      </w:r>
      <w:r>
        <w:rPr>
          <w:spacing w:val="-15"/>
        </w:rPr>
        <w:t> </w:t>
      </w:r>
      <w:r>
        <w:rPr/>
        <w:t>objet</w:t>
      </w:r>
      <w:r>
        <w:rPr>
          <w:spacing w:val="-11"/>
        </w:rPr>
        <w:t> </w:t>
      </w:r>
      <w:r>
        <w:rPr/>
        <w:t>d’informer</w:t>
      </w:r>
      <w:r>
        <w:rPr>
          <w:spacing w:val="-11"/>
        </w:rPr>
        <w:t> </w:t>
      </w:r>
      <w:r>
        <w:rPr>
          <w:spacing w:val="-2"/>
        </w:rPr>
        <w:t>l’utilisateur </w:t>
      </w:r>
      <w:r>
        <w:rPr/>
        <w:t>des hypothèses dans lesquelles les données peuvent être transmises à certains</w:t>
      </w:r>
      <w:r>
        <w:rPr>
          <w:spacing w:val="-14"/>
        </w:rPr>
        <w:t> </w:t>
      </w:r>
      <w:r>
        <w:rPr/>
        <w:t>tiers,</w:t>
      </w:r>
      <w:r>
        <w:rPr>
          <w:spacing w:val="-16"/>
        </w:rPr>
        <w:t> </w:t>
      </w:r>
      <w:r>
        <w:rPr/>
        <w:t>en</w:t>
      </w:r>
      <w:r>
        <w:rPr>
          <w:spacing w:val="-14"/>
        </w:rPr>
        <w:t> </w:t>
      </w:r>
      <w:r>
        <w:rPr/>
        <w:t>qualité</w:t>
      </w:r>
      <w:r>
        <w:rPr>
          <w:spacing w:val="-16"/>
        </w:rPr>
        <w:t> </w:t>
      </w:r>
      <w:r>
        <w:rPr/>
        <w:t>de</w:t>
      </w:r>
      <w:r>
        <w:rPr>
          <w:spacing w:val="-15"/>
        </w:rPr>
        <w:t> </w:t>
      </w:r>
      <w:r>
        <w:rPr/>
        <w:t>"destinataires</w:t>
      </w:r>
      <w:r>
        <w:rPr>
          <w:spacing w:val="-16"/>
        </w:rPr>
        <w:t> </w:t>
      </w:r>
      <w:r>
        <w:rPr/>
        <w:t>des</w:t>
      </w:r>
      <w:r>
        <w:rPr>
          <w:spacing w:val="-17"/>
        </w:rPr>
        <w:t> </w:t>
      </w:r>
      <w:r>
        <w:rPr/>
        <w:t>données".</w:t>
      </w:r>
      <w:r>
        <w:rPr>
          <w:spacing w:val="-16"/>
        </w:rPr>
        <w:t> </w:t>
      </w:r>
      <w:r>
        <w:rPr/>
        <w:t>Elle</w:t>
      </w:r>
      <w:r>
        <w:rPr>
          <w:spacing w:val="-17"/>
        </w:rPr>
        <w:t> </w:t>
      </w:r>
      <w:r>
        <w:rPr/>
        <w:t>rappelle</w:t>
      </w:r>
      <w:r>
        <w:rPr>
          <w:spacing w:val="-16"/>
        </w:rPr>
        <w:t> </w:t>
      </w:r>
      <w:r>
        <w:rPr/>
        <w:t>qu’en cas de vente du service Twitter, les données collectées sont cédées à l’acquéreur, au titre d’une cession d’un fonds de commerce, emportant cession de clientèle et donc des éléments incorporels nécessaires à la gestion</w:t>
      </w:r>
      <w:r>
        <w:rPr>
          <w:spacing w:val="-23"/>
        </w:rPr>
        <w:t> </w:t>
      </w:r>
      <w:r>
        <w:rPr/>
        <w:t>de</w:t>
      </w:r>
      <w:r>
        <w:rPr>
          <w:spacing w:val="-22"/>
        </w:rPr>
        <w:t> </w:t>
      </w:r>
      <w:r>
        <w:rPr/>
        <w:t>cette</w:t>
      </w:r>
      <w:r>
        <w:rPr>
          <w:spacing w:val="-23"/>
        </w:rPr>
        <w:t> </w:t>
      </w:r>
      <w:r>
        <w:rPr/>
        <w:t>clientèle,</w:t>
      </w:r>
      <w:r>
        <w:rPr>
          <w:spacing w:val="-25"/>
        </w:rPr>
        <w:t> </w:t>
      </w:r>
      <w:r>
        <w:rPr/>
        <w:t>tels</w:t>
      </w:r>
      <w:r>
        <w:rPr>
          <w:spacing w:val="-23"/>
        </w:rPr>
        <w:t> </w:t>
      </w:r>
      <w:r>
        <w:rPr/>
        <w:t>qu’un</w:t>
      </w:r>
      <w:r>
        <w:rPr>
          <w:spacing w:val="-26"/>
        </w:rPr>
        <w:t> </w:t>
      </w:r>
      <w:r>
        <w:rPr/>
        <w:t>fichier</w:t>
      </w:r>
      <w:r>
        <w:rPr>
          <w:spacing w:val="-28"/>
        </w:rPr>
        <w:t> </w:t>
      </w:r>
      <w:r>
        <w:rPr/>
        <w:t>client.</w:t>
      </w:r>
      <w:r>
        <w:rPr>
          <w:spacing w:val="-25"/>
        </w:rPr>
        <w:t> </w:t>
      </w:r>
      <w:r>
        <w:rPr/>
        <w:t>Cette</w:t>
      </w:r>
      <w:r>
        <w:rPr>
          <w:spacing w:val="-22"/>
        </w:rPr>
        <w:t> </w:t>
      </w:r>
      <w:r>
        <w:rPr/>
        <w:t>communication</w:t>
      </w:r>
      <w:r>
        <w:rPr>
          <w:spacing w:val="-23"/>
        </w:rPr>
        <w:t> </w:t>
      </w:r>
      <w:r>
        <w:rPr/>
        <w:t>des données des utilisateurs serait donc légitime, d’autant que TWITTER s’engage à ce que la présente Politique de confidentialité reste</w:t>
      </w:r>
      <w:r>
        <w:rPr>
          <w:spacing w:val="-10"/>
        </w:rPr>
        <w:t> </w:t>
      </w:r>
      <w:r>
        <w:rPr>
          <w:spacing w:val="-3"/>
        </w:rPr>
        <w:t>applicable.</w:t>
      </w:r>
    </w:p>
    <w:p>
      <w:pPr>
        <w:spacing w:after="0" w:line="208" w:lineRule="auto"/>
        <w:jc w:val="both"/>
        <w:sectPr>
          <w:pgSz w:w="11920" w:h="16840"/>
          <w:pgMar w:header="869" w:footer="860" w:top="1520" w:bottom="1060" w:left="1340" w:right="1080"/>
        </w:sectPr>
      </w:pPr>
    </w:p>
    <w:p>
      <w:pPr>
        <w:pStyle w:val="BodyText"/>
        <w:spacing w:before="10"/>
        <w:rPr>
          <w:sz w:val="29"/>
        </w:rPr>
      </w:pPr>
    </w:p>
    <w:p>
      <w:pPr>
        <w:spacing w:line="208" w:lineRule="auto" w:before="88"/>
        <w:ind w:left="2260" w:right="192" w:firstLine="0"/>
        <w:jc w:val="both"/>
        <w:rPr>
          <w:sz w:val="24"/>
        </w:rPr>
      </w:pPr>
      <w:bookmarkStart w:name="Page 183" w:id="199"/>
      <w:bookmarkEnd w:id="199"/>
      <w:r>
        <w:rPr/>
      </w:r>
      <w:r>
        <w:rPr>
          <w:sz w:val="24"/>
        </w:rPr>
        <w:t>Par ailleurs la clause indique que les sociétés du Groupe Twitter peuvent avoir accès à ces données pour les finalités rappelées dans la Politique de confidentialité</w:t>
      </w:r>
      <w:r>
        <w:rPr>
          <w:spacing w:val="-19"/>
          <w:sz w:val="24"/>
        </w:rPr>
        <w:t> </w:t>
      </w:r>
      <w:r>
        <w:rPr>
          <w:sz w:val="24"/>
        </w:rPr>
        <w:t>dans</w:t>
      </w:r>
      <w:r>
        <w:rPr>
          <w:spacing w:val="-20"/>
          <w:sz w:val="24"/>
        </w:rPr>
        <w:t> </w:t>
      </w:r>
      <w:r>
        <w:rPr>
          <w:sz w:val="24"/>
        </w:rPr>
        <w:t>le</w:t>
      </w:r>
      <w:r>
        <w:rPr>
          <w:spacing w:val="-19"/>
          <w:sz w:val="24"/>
        </w:rPr>
        <w:t> </w:t>
      </w:r>
      <w:r>
        <w:rPr>
          <w:sz w:val="24"/>
        </w:rPr>
        <w:t>cadre</w:t>
      </w:r>
      <w:r>
        <w:rPr>
          <w:spacing w:val="-21"/>
          <w:sz w:val="24"/>
        </w:rPr>
        <w:t> </w:t>
      </w:r>
      <w:r>
        <w:rPr>
          <w:sz w:val="24"/>
        </w:rPr>
        <w:t>des</w:t>
      </w:r>
      <w:r>
        <w:rPr>
          <w:spacing w:val="-16"/>
          <w:sz w:val="24"/>
        </w:rPr>
        <w:t> </w:t>
      </w:r>
      <w:r>
        <w:rPr>
          <w:sz w:val="24"/>
        </w:rPr>
        <w:t>services.</w:t>
      </w:r>
      <w:r>
        <w:rPr>
          <w:spacing w:val="-19"/>
          <w:sz w:val="24"/>
        </w:rPr>
        <w:t> </w:t>
      </w:r>
      <w:r>
        <w:rPr>
          <w:sz w:val="24"/>
        </w:rPr>
        <w:t>Cet</w:t>
      </w:r>
      <w:r>
        <w:rPr>
          <w:spacing w:val="-16"/>
          <w:sz w:val="24"/>
        </w:rPr>
        <w:t> </w:t>
      </w:r>
      <w:r>
        <w:rPr>
          <w:sz w:val="24"/>
        </w:rPr>
        <w:t>accès</w:t>
      </w:r>
      <w:r>
        <w:rPr>
          <w:spacing w:val="-17"/>
          <w:sz w:val="24"/>
        </w:rPr>
        <w:t> </w:t>
      </w:r>
      <w:r>
        <w:rPr>
          <w:sz w:val="24"/>
        </w:rPr>
        <w:t>est</w:t>
      </w:r>
      <w:r>
        <w:rPr>
          <w:spacing w:val="-16"/>
          <w:sz w:val="24"/>
        </w:rPr>
        <w:t> </w:t>
      </w:r>
      <w:r>
        <w:rPr>
          <w:sz w:val="24"/>
        </w:rPr>
        <w:t>conforme</w:t>
      </w:r>
      <w:r>
        <w:rPr>
          <w:spacing w:val="-18"/>
          <w:sz w:val="24"/>
        </w:rPr>
        <w:t> </w:t>
      </w:r>
      <w:r>
        <w:rPr>
          <w:sz w:val="24"/>
        </w:rPr>
        <w:t>à</w:t>
      </w:r>
      <w:r>
        <w:rPr>
          <w:spacing w:val="-19"/>
          <w:sz w:val="24"/>
        </w:rPr>
        <w:t> </w:t>
      </w:r>
      <w:r>
        <w:rPr>
          <w:sz w:val="24"/>
        </w:rPr>
        <w:t>l’article 4 de la norme CNIL n° 48 portant sur la gestion de clients et de prospect, couvrant la gestion des utilisateurs d’un site internet, et de l’article 7, aux termes</w:t>
      </w:r>
      <w:r>
        <w:rPr>
          <w:spacing w:val="-18"/>
          <w:sz w:val="24"/>
        </w:rPr>
        <w:t> </w:t>
      </w:r>
      <w:r>
        <w:rPr>
          <w:sz w:val="24"/>
        </w:rPr>
        <w:t>duquel</w:t>
      </w:r>
      <w:r>
        <w:rPr>
          <w:spacing w:val="-18"/>
          <w:sz w:val="24"/>
        </w:rPr>
        <w:t> </w:t>
      </w:r>
      <w:r>
        <w:rPr>
          <w:sz w:val="24"/>
        </w:rPr>
        <w:t>les</w:t>
      </w:r>
      <w:r>
        <w:rPr>
          <w:spacing w:val="-18"/>
          <w:sz w:val="24"/>
        </w:rPr>
        <w:t> </w:t>
      </w:r>
      <w:r>
        <w:rPr>
          <w:sz w:val="24"/>
        </w:rPr>
        <w:t>données</w:t>
      </w:r>
      <w:r>
        <w:rPr>
          <w:spacing w:val="-17"/>
          <w:sz w:val="24"/>
        </w:rPr>
        <w:t> </w:t>
      </w:r>
      <w:r>
        <w:rPr>
          <w:sz w:val="24"/>
        </w:rPr>
        <w:t>collectées</w:t>
      </w:r>
      <w:r>
        <w:rPr>
          <w:spacing w:val="-21"/>
          <w:sz w:val="24"/>
        </w:rPr>
        <w:t> </w:t>
      </w:r>
      <w:r>
        <w:rPr>
          <w:sz w:val="24"/>
        </w:rPr>
        <w:t>par</w:t>
      </w:r>
      <w:r>
        <w:rPr>
          <w:spacing w:val="-22"/>
          <w:sz w:val="24"/>
        </w:rPr>
        <w:t> </w:t>
      </w:r>
      <w:r>
        <w:rPr>
          <w:sz w:val="24"/>
        </w:rPr>
        <w:t>le</w:t>
      </w:r>
      <w:r>
        <w:rPr>
          <w:spacing w:val="-21"/>
          <w:sz w:val="24"/>
        </w:rPr>
        <w:t> </w:t>
      </w:r>
      <w:r>
        <w:rPr>
          <w:sz w:val="24"/>
        </w:rPr>
        <w:t>responsable</w:t>
      </w:r>
      <w:r>
        <w:rPr>
          <w:spacing w:val="-20"/>
          <w:sz w:val="24"/>
        </w:rPr>
        <w:t> </w:t>
      </w:r>
      <w:r>
        <w:rPr>
          <w:sz w:val="24"/>
        </w:rPr>
        <w:t>du</w:t>
      </w:r>
      <w:r>
        <w:rPr>
          <w:spacing w:val="-21"/>
          <w:sz w:val="24"/>
        </w:rPr>
        <w:t> </w:t>
      </w:r>
      <w:r>
        <w:rPr>
          <w:sz w:val="24"/>
        </w:rPr>
        <w:t>site</w:t>
      </w:r>
      <w:r>
        <w:rPr>
          <w:spacing w:val="-20"/>
          <w:sz w:val="24"/>
        </w:rPr>
        <w:t> </w:t>
      </w:r>
      <w:r>
        <w:rPr>
          <w:sz w:val="24"/>
        </w:rPr>
        <w:t>peuvent</w:t>
      </w:r>
      <w:r>
        <w:rPr>
          <w:spacing w:val="-17"/>
          <w:sz w:val="24"/>
        </w:rPr>
        <w:t> </w:t>
      </w:r>
      <w:r>
        <w:rPr>
          <w:spacing w:val="-4"/>
          <w:sz w:val="24"/>
        </w:rPr>
        <w:t>être </w:t>
      </w:r>
      <w:r>
        <w:rPr>
          <w:sz w:val="24"/>
        </w:rPr>
        <w:t>légitimement</w:t>
      </w:r>
      <w:r>
        <w:rPr>
          <w:spacing w:val="-31"/>
          <w:sz w:val="24"/>
        </w:rPr>
        <w:t> </w:t>
      </w:r>
      <w:r>
        <w:rPr>
          <w:sz w:val="24"/>
        </w:rPr>
        <w:t>communiquées</w:t>
      </w:r>
      <w:r>
        <w:rPr>
          <w:spacing w:val="-29"/>
          <w:sz w:val="24"/>
        </w:rPr>
        <w:t> </w:t>
      </w:r>
      <w:r>
        <w:rPr>
          <w:sz w:val="24"/>
        </w:rPr>
        <w:t>aux</w:t>
      </w:r>
      <w:r>
        <w:rPr>
          <w:spacing w:val="-28"/>
          <w:sz w:val="24"/>
        </w:rPr>
        <w:t> </w:t>
      </w:r>
      <w:r>
        <w:rPr>
          <w:sz w:val="24"/>
        </w:rPr>
        <w:t>personnes</w:t>
      </w:r>
      <w:r>
        <w:rPr>
          <w:spacing w:val="-29"/>
          <w:sz w:val="24"/>
        </w:rPr>
        <w:t> </w:t>
      </w:r>
      <w:r>
        <w:rPr>
          <w:sz w:val="24"/>
        </w:rPr>
        <w:t>suivantes</w:t>
      </w:r>
      <w:r>
        <w:rPr>
          <w:spacing w:val="-28"/>
          <w:sz w:val="24"/>
        </w:rPr>
        <w:t> </w:t>
      </w:r>
      <w:r>
        <w:rPr>
          <w:sz w:val="24"/>
        </w:rPr>
        <w:t>:</w:t>
      </w:r>
      <w:r>
        <w:rPr>
          <w:spacing w:val="-28"/>
          <w:sz w:val="24"/>
        </w:rPr>
        <w:t> </w:t>
      </w:r>
      <w:r>
        <w:rPr>
          <w:sz w:val="24"/>
        </w:rPr>
        <w:t>"</w:t>
      </w:r>
      <w:r>
        <w:rPr>
          <w:i/>
          <w:sz w:val="24"/>
        </w:rPr>
        <w:t>les</w:t>
      </w:r>
      <w:r>
        <w:rPr>
          <w:i/>
          <w:spacing w:val="-30"/>
          <w:sz w:val="24"/>
        </w:rPr>
        <w:t> </w:t>
      </w:r>
      <w:r>
        <w:rPr>
          <w:i/>
          <w:sz w:val="24"/>
        </w:rPr>
        <w:t>partenaires,</w:t>
      </w:r>
      <w:r>
        <w:rPr>
          <w:i/>
          <w:spacing w:val="-29"/>
          <w:sz w:val="24"/>
        </w:rPr>
        <w:t> </w:t>
      </w:r>
      <w:r>
        <w:rPr>
          <w:i/>
          <w:sz w:val="24"/>
        </w:rPr>
        <w:t>les </w:t>
      </w:r>
      <w:r>
        <w:rPr>
          <w:i/>
          <w:sz w:val="24"/>
        </w:rPr>
        <w:t>sociétés extérieures ou les filiales d'un même groupe de sociétés dans les conditions prévues par l'article 6 de la présente</w:t>
      </w:r>
      <w:r>
        <w:rPr>
          <w:i/>
          <w:spacing w:val="-3"/>
          <w:sz w:val="24"/>
        </w:rPr>
        <w:t> </w:t>
      </w:r>
      <w:r>
        <w:rPr>
          <w:i/>
          <w:sz w:val="24"/>
        </w:rPr>
        <w:t>norme</w:t>
      </w:r>
      <w:r>
        <w:rPr>
          <w:sz w:val="24"/>
        </w:rPr>
        <w:t>".</w:t>
      </w:r>
    </w:p>
    <w:p>
      <w:pPr>
        <w:pStyle w:val="BodyText"/>
        <w:spacing w:line="208" w:lineRule="auto" w:before="158"/>
        <w:ind w:left="2260" w:right="193"/>
        <w:jc w:val="both"/>
      </w:pPr>
      <w:r>
        <w:rPr/>
        <w:t>Aux</w:t>
      </w:r>
      <w:r>
        <w:rPr>
          <w:spacing w:val="-10"/>
        </w:rPr>
        <w:t> </w:t>
      </w:r>
      <w:r>
        <w:rPr/>
        <w:t>termes</w:t>
      </w:r>
      <w:r>
        <w:rPr>
          <w:spacing w:val="-10"/>
        </w:rPr>
        <w:t> </w:t>
      </w:r>
      <w:r>
        <w:rPr/>
        <w:t>de</w:t>
      </w:r>
      <w:r>
        <w:rPr>
          <w:spacing w:val="-10"/>
        </w:rPr>
        <w:t> </w:t>
      </w:r>
      <w:r>
        <w:rPr/>
        <w:t>son</w:t>
      </w:r>
      <w:r>
        <w:rPr>
          <w:spacing w:val="-10"/>
        </w:rPr>
        <w:t> </w:t>
      </w:r>
      <w:r>
        <w:rPr/>
        <w:t>article</w:t>
      </w:r>
      <w:r>
        <w:rPr>
          <w:spacing w:val="-10"/>
        </w:rPr>
        <w:t> </w:t>
      </w:r>
      <w:r>
        <w:rPr/>
        <w:t>2/1°),</w:t>
      </w:r>
      <w:r>
        <w:rPr>
          <w:spacing w:val="-7"/>
        </w:rPr>
        <w:t> </w:t>
      </w:r>
      <w:r>
        <w:rPr/>
        <w:t>la</w:t>
      </w:r>
      <w:r>
        <w:rPr>
          <w:spacing w:val="-9"/>
        </w:rPr>
        <w:t> </w:t>
      </w:r>
      <w:r>
        <w:rPr/>
        <w:t>Loi</w:t>
      </w:r>
      <w:r>
        <w:rPr>
          <w:spacing w:val="-7"/>
        </w:rPr>
        <w:t> </w:t>
      </w:r>
      <w:r>
        <w:rPr/>
        <w:t>Informatique</w:t>
      </w:r>
      <w:r>
        <w:rPr>
          <w:spacing w:val="-10"/>
        </w:rPr>
        <w:t> </w:t>
      </w:r>
      <w:r>
        <w:rPr/>
        <w:t>et</w:t>
      </w:r>
      <w:r>
        <w:rPr>
          <w:spacing w:val="-10"/>
        </w:rPr>
        <w:t> </w:t>
      </w:r>
      <w:r>
        <w:rPr/>
        <w:t>Libertés</w:t>
      </w:r>
      <w:r>
        <w:rPr>
          <w:spacing w:val="-10"/>
        </w:rPr>
        <w:t> </w:t>
      </w:r>
      <w:r>
        <w:rPr/>
        <w:t>s’applique </w:t>
      </w:r>
      <w:r>
        <w:rPr>
          <w:b/>
          <w:i/>
        </w:rPr>
        <w:t>aux traitements automatisés de données à caractère personnel</w:t>
      </w:r>
      <w:r>
        <w:rPr/>
        <w:t>, ainsi qu’aux traitements non automatisés de données à caractère personnel contenues ou appelées à figurer dans des fichiers, à l’exception des traitements mis en œuvre pour l’exercice d’activités exclusivement personnelles, lorsque leur responsable remplit les conditions prévues à l’article 5 de la même</w:t>
      </w:r>
      <w:r>
        <w:rPr>
          <w:spacing w:val="-6"/>
        </w:rPr>
        <w:t> </w:t>
      </w:r>
      <w:r>
        <w:rPr/>
        <w:t>loi.</w:t>
      </w:r>
    </w:p>
    <w:p>
      <w:pPr>
        <w:pStyle w:val="BodyText"/>
        <w:spacing w:line="208" w:lineRule="auto" w:before="162"/>
        <w:ind w:left="2260" w:right="191"/>
        <w:jc w:val="both"/>
      </w:pPr>
      <w:r>
        <w:rPr/>
        <w:t>Constitue</w:t>
      </w:r>
      <w:r>
        <w:rPr>
          <w:spacing w:val="-22"/>
        </w:rPr>
        <w:t> </w:t>
      </w:r>
      <w:r>
        <w:rPr/>
        <w:t>une</w:t>
      </w:r>
      <w:r>
        <w:rPr>
          <w:spacing w:val="-21"/>
        </w:rPr>
        <w:t> </w:t>
      </w:r>
      <w:r>
        <w:rPr/>
        <w:t>donnée</w:t>
      </w:r>
      <w:r>
        <w:rPr>
          <w:spacing w:val="-22"/>
        </w:rPr>
        <w:t> </w:t>
      </w:r>
      <w:r>
        <w:rPr/>
        <w:t>à</w:t>
      </w:r>
      <w:r>
        <w:rPr>
          <w:spacing w:val="-21"/>
        </w:rPr>
        <w:t> </w:t>
      </w:r>
      <w:r>
        <w:rPr/>
        <w:t>caractère</w:t>
      </w:r>
      <w:r>
        <w:rPr>
          <w:spacing w:val="-24"/>
        </w:rPr>
        <w:t> </w:t>
      </w:r>
      <w:r>
        <w:rPr/>
        <w:t>personnel</w:t>
      </w:r>
      <w:r>
        <w:rPr>
          <w:spacing w:val="-21"/>
        </w:rPr>
        <w:t> </w:t>
      </w:r>
      <w:r>
        <w:rPr/>
        <w:t>toute</w:t>
      </w:r>
      <w:r>
        <w:rPr>
          <w:spacing w:val="-21"/>
        </w:rPr>
        <w:t> </w:t>
      </w:r>
      <w:r>
        <w:rPr/>
        <w:t>information</w:t>
      </w:r>
      <w:r>
        <w:rPr>
          <w:spacing w:val="-22"/>
        </w:rPr>
        <w:t> </w:t>
      </w:r>
      <w:r>
        <w:rPr/>
        <w:t>relative</w:t>
      </w:r>
      <w:r>
        <w:rPr>
          <w:spacing w:val="-21"/>
        </w:rPr>
        <w:t> </w:t>
      </w:r>
      <w:r>
        <w:rPr/>
        <w:t>à</w:t>
      </w:r>
      <w:r>
        <w:rPr>
          <w:spacing w:val="-22"/>
        </w:rPr>
        <w:t> </w:t>
      </w:r>
      <w:r>
        <w:rPr/>
        <w:t>une personne physique identifiée ou qui peut être identifiée, directement ou indirectement, par référence à un numéro d’identification ou à un ou plusieurs</w:t>
      </w:r>
      <w:r>
        <w:rPr>
          <w:spacing w:val="-20"/>
        </w:rPr>
        <w:t> </w:t>
      </w:r>
      <w:r>
        <w:rPr/>
        <w:t>éléments</w:t>
      </w:r>
      <w:r>
        <w:rPr>
          <w:spacing w:val="-22"/>
        </w:rPr>
        <w:t> </w:t>
      </w:r>
      <w:r>
        <w:rPr/>
        <w:t>qui</w:t>
      </w:r>
      <w:r>
        <w:rPr>
          <w:spacing w:val="-19"/>
        </w:rPr>
        <w:t> </w:t>
      </w:r>
      <w:r>
        <w:rPr/>
        <w:t>lui</w:t>
      </w:r>
      <w:r>
        <w:rPr>
          <w:spacing w:val="-20"/>
        </w:rPr>
        <w:t> </w:t>
      </w:r>
      <w:r>
        <w:rPr/>
        <w:t>sont</w:t>
      </w:r>
      <w:r>
        <w:rPr>
          <w:spacing w:val="-19"/>
        </w:rPr>
        <w:t> </w:t>
      </w:r>
      <w:r>
        <w:rPr/>
        <w:t>propres.</w:t>
      </w:r>
      <w:r>
        <w:rPr>
          <w:spacing w:val="-20"/>
        </w:rPr>
        <w:t> </w:t>
      </w:r>
      <w:r>
        <w:rPr/>
        <w:t>Pour</w:t>
      </w:r>
      <w:r>
        <w:rPr>
          <w:spacing w:val="-19"/>
        </w:rPr>
        <w:t> </w:t>
      </w:r>
      <w:r>
        <w:rPr/>
        <w:t>déterminer</w:t>
      </w:r>
      <w:r>
        <w:rPr>
          <w:spacing w:val="-19"/>
        </w:rPr>
        <w:t> </w:t>
      </w:r>
      <w:r>
        <w:rPr/>
        <w:t>si</w:t>
      </w:r>
      <w:r>
        <w:rPr>
          <w:spacing w:val="-20"/>
        </w:rPr>
        <w:t> </w:t>
      </w:r>
      <w:r>
        <w:rPr/>
        <w:t>une</w:t>
      </w:r>
      <w:r>
        <w:rPr>
          <w:spacing w:val="-23"/>
        </w:rPr>
        <w:t> </w:t>
      </w:r>
      <w:r>
        <w:rPr/>
        <w:t>personne</w:t>
      </w:r>
      <w:r>
        <w:rPr>
          <w:spacing w:val="-23"/>
        </w:rPr>
        <w:t> </w:t>
      </w:r>
      <w:r>
        <w:rPr/>
        <w:t>est identifiable, il convient de considérer l’ensemble des moyens en vue de permettre son identification dont dispose ou auxquels peut avoir accès le responsable du traitement ou toute autre</w:t>
      </w:r>
      <w:r>
        <w:rPr>
          <w:spacing w:val="-5"/>
        </w:rPr>
        <w:t> </w:t>
      </w:r>
      <w:r>
        <w:rPr/>
        <w:t>personne.</w:t>
      </w:r>
    </w:p>
    <w:p>
      <w:pPr>
        <w:pStyle w:val="BodyText"/>
        <w:spacing w:line="208" w:lineRule="auto" w:before="158"/>
        <w:ind w:left="2260" w:right="190"/>
        <w:jc w:val="both"/>
      </w:pPr>
      <w:r>
        <w:rPr/>
        <w:t>Constitue un traitement de données à caractère personnel, toute opération ou tout ensemble d’opérations portant sur de telles données, quel que soit le</w:t>
      </w:r>
      <w:r>
        <w:rPr>
          <w:spacing w:val="-29"/>
        </w:rPr>
        <w:t> </w:t>
      </w:r>
      <w:r>
        <w:rPr/>
        <w:t>procédé</w:t>
      </w:r>
      <w:r>
        <w:rPr>
          <w:spacing w:val="-29"/>
        </w:rPr>
        <w:t> </w:t>
      </w:r>
      <w:r>
        <w:rPr/>
        <w:t>utilisé,</w:t>
      </w:r>
      <w:r>
        <w:rPr>
          <w:spacing w:val="-29"/>
        </w:rPr>
        <w:t> </w:t>
      </w:r>
      <w:r>
        <w:rPr/>
        <w:t>et</w:t>
      </w:r>
      <w:r>
        <w:rPr>
          <w:spacing w:val="-28"/>
        </w:rPr>
        <w:t> </w:t>
      </w:r>
      <w:r>
        <w:rPr/>
        <w:t>notamment</w:t>
      </w:r>
      <w:r>
        <w:rPr>
          <w:spacing w:val="-29"/>
        </w:rPr>
        <w:t> </w:t>
      </w:r>
      <w:r>
        <w:rPr/>
        <w:t>la</w:t>
      </w:r>
      <w:r>
        <w:rPr>
          <w:spacing w:val="-29"/>
        </w:rPr>
        <w:t> </w:t>
      </w:r>
      <w:r>
        <w:rPr/>
        <w:t>collecte,</w:t>
      </w:r>
      <w:r>
        <w:rPr>
          <w:spacing w:val="-31"/>
        </w:rPr>
        <w:t> </w:t>
      </w:r>
      <w:r>
        <w:rPr>
          <w:spacing w:val="-3"/>
        </w:rPr>
        <w:t>l’enregistrement,</w:t>
      </w:r>
      <w:r>
        <w:rPr>
          <w:spacing w:val="-33"/>
        </w:rPr>
        <w:t> </w:t>
      </w:r>
      <w:r>
        <w:rPr/>
        <w:t>l’organisation, la conservation, l’adaptation ou la modification, l’extraction, la consultation,</w:t>
      </w:r>
      <w:r>
        <w:rPr>
          <w:spacing w:val="-20"/>
        </w:rPr>
        <w:t> </w:t>
      </w:r>
      <w:r>
        <w:rPr/>
        <w:t>l’utilisation,</w:t>
      </w:r>
      <w:r>
        <w:rPr>
          <w:spacing w:val="-20"/>
        </w:rPr>
        <w:t> </w:t>
      </w:r>
      <w:r>
        <w:rPr/>
        <w:t>la</w:t>
      </w:r>
      <w:r>
        <w:rPr>
          <w:spacing w:val="-20"/>
        </w:rPr>
        <w:t> </w:t>
      </w:r>
      <w:r>
        <w:rPr/>
        <w:t>communication</w:t>
      </w:r>
      <w:r>
        <w:rPr>
          <w:spacing w:val="-17"/>
        </w:rPr>
        <w:t> </w:t>
      </w:r>
      <w:r>
        <w:rPr/>
        <w:t>par</w:t>
      </w:r>
      <w:r>
        <w:rPr>
          <w:spacing w:val="-20"/>
        </w:rPr>
        <w:t> </w:t>
      </w:r>
      <w:r>
        <w:rPr/>
        <w:t>transmission,</w:t>
      </w:r>
      <w:r>
        <w:rPr>
          <w:spacing w:val="-20"/>
        </w:rPr>
        <w:t> </w:t>
      </w:r>
      <w:r>
        <w:rPr/>
        <w:t>diffusion</w:t>
      </w:r>
      <w:r>
        <w:rPr>
          <w:spacing w:val="-20"/>
        </w:rPr>
        <w:t> </w:t>
      </w:r>
      <w:r>
        <w:rPr/>
        <w:t>ou toute autre forme de mise à disposition, le rapprochement ou l’interconnexion, ainsi que le verrouillage, l’effacement ou la</w:t>
      </w:r>
      <w:r>
        <w:rPr>
          <w:spacing w:val="-34"/>
        </w:rPr>
        <w:t> </w:t>
      </w:r>
      <w:r>
        <w:rPr/>
        <w:t>destruction.</w:t>
      </w:r>
    </w:p>
    <w:p>
      <w:pPr>
        <w:pStyle w:val="BodyText"/>
        <w:spacing w:line="208" w:lineRule="auto" w:before="159"/>
        <w:ind w:left="2260" w:right="193"/>
        <w:jc w:val="both"/>
      </w:pPr>
      <w:r>
        <w:rPr/>
        <w:t>Constitue un fichier de données à caractère personnel, tout ensemble structuré et stable de données à caractère personnel, accessibles selon des critères</w:t>
      </w:r>
      <w:r>
        <w:rPr>
          <w:spacing w:val="-9"/>
        </w:rPr>
        <w:t> </w:t>
      </w:r>
      <w:r>
        <w:rPr/>
        <w:t>déterminés.</w:t>
      </w:r>
      <w:r>
        <w:rPr>
          <w:spacing w:val="-11"/>
        </w:rPr>
        <w:t> </w:t>
      </w:r>
      <w:r>
        <w:rPr>
          <w:spacing w:val="-3"/>
        </w:rPr>
        <w:t>La</w:t>
      </w:r>
      <w:r>
        <w:rPr>
          <w:spacing w:val="-12"/>
        </w:rPr>
        <w:t> </w:t>
      </w:r>
      <w:r>
        <w:rPr/>
        <w:t>personne</w:t>
      </w:r>
      <w:r>
        <w:rPr>
          <w:spacing w:val="-12"/>
        </w:rPr>
        <w:t> </w:t>
      </w:r>
      <w:r>
        <w:rPr/>
        <w:t>concernée</w:t>
      </w:r>
      <w:r>
        <w:rPr>
          <w:spacing w:val="-14"/>
        </w:rPr>
        <w:t> </w:t>
      </w:r>
      <w:r>
        <w:rPr/>
        <w:t>par</w:t>
      </w:r>
      <w:r>
        <w:rPr>
          <w:spacing w:val="-13"/>
        </w:rPr>
        <w:t> </w:t>
      </w:r>
      <w:r>
        <w:rPr/>
        <w:t>un</w:t>
      </w:r>
      <w:r>
        <w:rPr>
          <w:spacing w:val="-13"/>
        </w:rPr>
        <w:t> </w:t>
      </w:r>
      <w:r>
        <w:rPr/>
        <w:t>traitement</w:t>
      </w:r>
      <w:r>
        <w:rPr>
          <w:spacing w:val="-13"/>
        </w:rPr>
        <w:t> </w:t>
      </w:r>
      <w:r>
        <w:rPr/>
        <w:t>de</w:t>
      </w:r>
      <w:r>
        <w:rPr>
          <w:spacing w:val="-13"/>
        </w:rPr>
        <w:t> </w:t>
      </w:r>
      <w:r>
        <w:rPr/>
        <w:t>données</w:t>
      </w:r>
      <w:r>
        <w:rPr>
          <w:spacing w:val="-8"/>
        </w:rPr>
        <w:t> </w:t>
      </w:r>
      <w:r>
        <w:rPr/>
        <w:t>à caractère personnel est celle à laquelle se rapportent les données qui font l’objet du</w:t>
      </w:r>
      <w:r>
        <w:rPr>
          <w:spacing w:val="-2"/>
        </w:rPr>
        <w:t> </w:t>
      </w:r>
      <w:r>
        <w:rPr/>
        <w:t>traitement.</w:t>
      </w:r>
    </w:p>
    <w:p>
      <w:pPr>
        <w:pStyle w:val="BodyText"/>
        <w:spacing w:line="208" w:lineRule="auto" w:before="158"/>
        <w:ind w:left="2260" w:right="191"/>
        <w:jc w:val="both"/>
      </w:pPr>
      <w:r>
        <w:rPr/>
        <w:t>Les articles 6 et 32 de la Loi Informatique et Libertés prévoient qu’un traitement</w:t>
      </w:r>
      <w:r>
        <w:rPr>
          <w:spacing w:val="-22"/>
        </w:rPr>
        <w:t> </w:t>
      </w:r>
      <w:r>
        <w:rPr/>
        <w:t>peut</w:t>
      </w:r>
      <w:r>
        <w:rPr>
          <w:spacing w:val="-21"/>
        </w:rPr>
        <w:t> </w:t>
      </w:r>
      <w:r>
        <w:rPr/>
        <w:t>porter</w:t>
      </w:r>
      <w:r>
        <w:rPr>
          <w:spacing w:val="-21"/>
        </w:rPr>
        <w:t> </w:t>
      </w:r>
      <w:r>
        <w:rPr/>
        <w:t>sur</w:t>
      </w:r>
      <w:r>
        <w:rPr>
          <w:spacing w:val="-24"/>
        </w:rPr>
        <w:t> </w:t>
      </w:r>
      <w:r>
        <w:rPr/>
        <w:t>des</w:t>
      </w:r>
      <w:r>
        <w:rPr>
          <w:spacing w:val="-22"/>
        </w:rPr>
        <w:t> </w:t>
      </w:r>
      <w:r>
        <w:rPr/>
        <w:t>données</w:t>
      </w:r>
      <w:r>
        <w:rPr>
          <w:spacing w:val="-23"/>
        </w:rPr>
        <w:t> </w:t>
      </w:r>
      <w:r>
        <w:rPr/>
        <w:t>à</w:t>
      </w:r>
      <w:r>
        <w:rPr>
          <w:spacing w:val="-24"/>
        </w:rPr>
        <w:t> </w:t>
      </w:r>
      <w:r>
        <w:rPr/>
        <w:t>caractère</w:t>
      </w:r>
      <w:r>
        <w:rPr>
          <w:spacing w:val="-25"/>
        </w:rPr>
        <w:t> </w:t>
      </w:r>
      <w:r>
        <w:rPr/>
        <w:t>personnel</w:t>
      </w:r>
      <w:r>
        <w:rPr>
          <w:spacing w:val="-22"/>
        </w:rPr>
        <w:t> </w:t>
      </w:r>
      <w:r>
        <w:rPr/>
        <w:t>à</w:t>
      </w:r>
      <w:r>
        <w:rPr>
          <w:spacing w:val="-26"/>
        </w:rPr>
        <w:t> </w:t>
      </w:r>
      <w:r>
        <w:rPr/>
        <w:t>condition</w:t>
      </w:r>
      <w:r>
        <w:rPr>
          <w:spacing w:val="-21"/>
        </w:rPr>
        <w:t> </w:t>
      </w:r>
      <w:r>
        <w:rPr/>
        <w:t>que les données soient collectées et traitées de manière loyale et licite (article 6</w:t>
      </w:r>
      <w:r>
        <w:rPr>
          <w:spacing w:val="-18"/>
        </w:rPr>
        <w:t> </w:t>
      </w:r>
      <w:r>
        <w:rPr/>
        <w:t>1°),</w:t>
      </w:r>
      <w:r>
        <w:rPr>
          <w:spacing w:val="-19"/>
        </w:rPr>
        <w:t> </w:t>
      </w:r>
      <w:r>
        <w:rPr/>
        <w:t>qu’elles</w:t>
      </w:r>
      <w:r>
        <w:rPr>
          <w:spacing w:val="-17"/>
        </w:rPr>
        <w:t> </w:t>
      </w:r>
      <w:r>
        <w:rPr/>
        <w:t>soient</w:t>
      </w:r>
      <w:r>
        <w:rPr>
          <w:spacing w:val="-16"/>
        </w:rPr>
        <w:t> </w:t>
      </w:r>
      <w:r>
        <w:rPr/>
        <w:t>collectées</w:t>
      </w:r>
      <w:r>
        <w:rPr>
          <w:spacing w:val="-16"/>
        </w:rPr>
        <w:t> </w:t>
      </w:r>
      <w:r>
        <w:rPr/>
        <w:t>pour</w:t>
      </w:r>
      <w:r>
        <w:rPr>
          <w:spacing w:val="-16"/>
        </w:rPr>
        <w:t> </w:t>
      </w:r>
      <w:r>
        <w:rPr/>
        <w:t>des</w:t>
      </w:r>
      <w:r>
        <w:rPr>
          <w:spacing w:val="-16"/>
        </w:rPr>
        <w:t> </w:t>
      </w:r>
      <w:r>
        <w:rPr/>
        <w:t>finalités</w:t>
      </w:r>
      <w:r>
        <w:rPr>
          <w:spacing w:val="-16"/>
        </w:rPr>
        <w:t> </w:t>
      </w:r>
      <w:r>
        <w:rPr/>
        <w:t>déterminées,</w:t>
      </w:r>
      <w:r>
        <w:rPr>
          <w:spacing w:val="-16"/>
        </w:rPr>
        <w:t> </w:t>
      </w:r>
      <w:r>
        <w:rPr/>
        <w:t>explicites</w:t>
      </w:r>
      <w:r>
        <w:rPr>
          <w:spacing w:val="-16"/>
        </w:rPr>
        <w:t> </w:t>
      </w:r>
      <w:r>
        <w:rPr/>
        <w:t>et légitimes, qu’elles ne soient pas traitées ultérieurement de manière incompatible avec ces finalités (article 6/2°), qu’elles soient </w:t>
      </w:r>
      <w:r>
        <w:rPr>
          <w:spacing w:val="-3"/>
        </w:rPr>
        <w:t>conservées </w:t>
      </w:r>
      <w:r>
        <w:rPr/>
        <w:t>sous une forme permettant l'identification des personnes concernées pendant une durée qui n'excède pas la durée nécessaire aux finalités pour lesquelles elles sont collectées et traitées (article 6/5°) et que la personne auprès de laquelle sont recueillies des données à caractère personnel la concernant</w:t>
      </w:r>
      <w:r>
        <w:rPr>
          <w:spacing w:val="-16"/>
        </w:rPr>
        <w:t> </w:t>
      </w:r>
      <w:r>
        <w:rPr/>
        <w:t>soit</w:t>
      </w:r>
      <w:r>
        <w:rPr>
          <w:spacing w:val="-18"/>
        </w:rPr>
        <w:t> </w:t>
      </w:r>
      <w:r>
        <w:rPr/>
        <w:t>informée,</w:t>
      </w:r>
      <w:r>
        <w:rPr>
          <w:spacing w:val="-17"/>
        </w:rPr>
        <w:t> </w:t>
      </w:r>
      <w:r>
        <w:rPr/>
        <w:t>sauf</w:t>
      </w:r>
      <w:r>
        <w:rPr>
          <w:spacing w:val="-16"/>
        </w:rPr>
        <w:t> </w:t>
      </w:r>
      <w:r>
        <w:rPr/>
        <w:t>si</w:t>
      </w:r>
      <w:r>
        <w:rPr>
          <w:spacing w:val="-16"/>
        </w:rPr>
        <w:t> </w:t>
      </w:r>
      <w:r>
        <w:rPr/>
        <w:t>elle</w:t>
      </w:r>
      <w:r>
        <w:rPr>
          <w:spacing w:val="-16"/>
        </w:rPr>
        <w:t> </w:t>
      </w:r>
      <w:r>
        <w:rPr/>
        <w:t>l'a</w:t>
      </w:r>
      <w:r>
        <w:rPr>
          <w:spacing w:val="-17"/>
        </w:rPr>
        <w:t> </w:t>
      </w:r>
      <w:r>
        <w:rPr/>
        <w:t>été</w:t>
      </w:r>
      <w:r>
        <w:rPr>
          <w:spacing w:val="-19"/>
        </w:rPr>
        <w:t> </w:t>
      </w:r>
      <w:r>
        <w:rPr/>
        <w:t>au</w:t>
      </w:r>
      <w:r>
        <w:rPr>
          <w:spacing w:val="-16"/>
        </w:rPr>
        <w:t> </w:t>
      </w:r>
      <w:r>
        <w:rPr/>
        <w:t>préalable,</w:t>
      </w:r>
      <w:r>
        <w:rPr>
          <w:spacing w:val="-16"/>
        </w:rPr>
        <w:t> </w:t>
      </w:r>
      <w:r>
        <w:rPr/>
        <w:t>par</w:t>
      </w:r>
      <w:r>
        <w:rPr>
          <w:spacing w:val="-16"/>
        </w:rPr>
        <w:t> </w:t>
      </w:r>
      <w:r>
        <w:rPr/>
        <w:t>le</w:t>
      </w:r>
      <w:r>
        <w:rPr>
          <w:spacing w:val="-17"/>
        </w:rPr>
        <w:t> </w:t>
      </w:r>
      <w:r>
        <w:rPr/>
        <w:t>responsable du</w:t>
      </w:r>
      <w:r>
        <w:rPr>
          <w:spacing w:val="-12"/>
        </w:rPr>
        <w:t> </w:t>
      </w:r>
      <w:r>
        <w:rPr/>
        <w:t>traitement</w:t>
      </w:r>
      <w:r>
        <w:rPr>
          <w:spacing w:val="-11"/>
        </w:rPr>
        <w:t> </w:t>
      </w:r>
      <w:r>
        <w:rPr/>
        <w:t>ou</w:t>
      </w:r>
      <w:r>
        <w:rPr>
          <w:spacing w:val="-11"/>
        </w:rPr>
        <w:t> </w:t>
      </w:r>
      <w:r>
        <w:rPr/>
        <w:t>son</w:t>
      </w:r>
      <w:r>
        <w:rPr>
          <w:spacing w:val="-11"/>
        </w:rPr>
        <w:t> </w:t>
      </w:r>
      <w:r>
        <w:rPr/>
        <w:t>représentant</w:t>
      </w:r>
      <w:r>
        <w:rPr>
          <w:spacing w:val="-14"/>
        </w:rPr>
        <w:t> </w:t>
      </w:r>
      <w:r>
        <w:rPr/>
        <w:t>de</w:t>
      </w:r>
      <w:r>
        <w:rPr>
          <w:spacing w:val="-14"/>
        </w:rPr>
        <w:t> </w:t>
      </w:r>
      <w:r>
        <w:rPr/>
        <w:t>la</w:t>
      </w:r>
      <w:r>
        <w:rPr>
          <w:spacing w:val="-11"/>
        </w:rPr>
        <w:t> </w:t>
      </w:r>
      <w:r>
        <w:rPr/>
        <w:t>finalité</w:t>
      </w:r>
      <w:r>
        <w:rPr>
          <w:spacing w:val="-12"/>
        </w:rPr>
        <w:t> </w:t>
      </w:r>
      <w:r>
        <w:rPr/>
        <w:t>poursuivie</w:t>
      </w:r>
      <w:r>
        <w:rPr>
          <w:spacing w:val="-11"/>
        </w:rPr>
        <w:t> </w:t>
      </w:r>
      <w:r>
        <w:rPr/>
        <w:t>par</w:t>
      </w:r>
      <w:r>
        <w:rPr>
          <w:spacing w:val="-11"/>
        </w:rPr>
        <w:t> </w:t>
      </w:r>
      <w:r>
        <w:rPr/>
        <w:t>le</w:t>
      </w:r>
      <w:r>
        <w:rPr>
          <w:spacing w:val="-11"/>
        </w:rPr>
        <w:t> </w:t>
      </w:r>
      <w:r>
        <w:rPr/>
        <w:t>traitement auquel les données sont destinées (article 32-I 2°) et des destinataires ou catégories de destinataires des données (article 32-I</w:t>
      </w:r>
      <w:r>
        <w:rPr>
          <w:spacing w:val="-11"/>
        </w:rPr>
        <w:t> </w:t>
      </w:r>
      <w:r>
        <w:rPr/>
        <w:t>5°).</w:t>
      </w:r>
    </w:p>
    <w:p>
      <w:pPr>
        <w:spacing w:line="208" w:lineRule="auto" w:before="159"/>
        <w:ind w:left="2260" w:right="191" w:firstLine="0"/>
        <w:jc w:val="both"/>
        <w:rPr>
          <w:sz w:val="24"/>
        </w:rPr>
      </w:pPr>
      <w:r>
        <w:rPr>
          <w:sz w:val="24"/>
        </w:rPr>
        <w:t>En l’espèce la clause n° 19 prévoit, dans l’hypothèse d’une banqueroute (</w:t>
      </w:r>
      <w:r>
        <w:rPr>
          <w:i/>
          <w:sz w:val="24"/>
        </w:rPr>
        <w:t>faillite</w:t>
      </w:r>
      <w:r>
        <w:rPr>
          <w:sz w:val="24"/>
        </w:rPr>
        <w:t>),</w:t>
      </w:r>
      <w:r>
        <w:rPr>
          <w:spacing w:val="-8"/>
          <w:sz w:val="24"/>
        </w:rPr>
        <w:t> </w:t>
      </w:r>
      <w:r>
        <w:rPr>
          <w:i/>
          <w:sz w:val="24"/>
        </w:rPr>
        <w:t>fusion,</w:t>
      </w:r>
      <w:r>
        <w:rPr>
          <w:i/>
          <w:spacing w:val="-8"/>
          <w:sz w:val="24"/>
        </w:rPr>
        <w:t> </w:t>
      </w:r>
      <w:r>
        <w:rPr>
          <w:i/>
          <w:sz w:val="24"/>
        </w:rPr>
        <w:t>acquisition,</w:t>
      </w:r>
      <w:r>
        <w:rPr>
          <w:i/>
          <w:spacing w:val="-8"/>
          <w:sz w:val="24"/>
        </w:rPr>
        <w:t> </w:t>
      </w:r>
      <w:r>
        <w:rPr>
          <w:i/>
          <w:sz w:val="24"/>
        </w:rPr>
        <w:t>réorganisation</w:t>
      </w:r>
      <w:r>
        <w:rPr>
          <w:i/>
          <w:spacing w:val="-5"/>
          <w:sz w:val="24"/>
        </w:rPr>
        <w:t> </w:t>
      </w:r>
      <w:r>
        <w:rPr>
          <w:i/>
          <w:sz w:val="24"/>
        </w:rPr>
        <w:t>ou</w:t>
      </w:r>
      <w:r>
        <w:rPr>
          <w:i/>
          <w:spacing w:val="-5"/>
          <w:sz w:val="24"/>
        </w:rPr>
        <w:t> </w:t>
      </w:r>
      <w:r>
        <w:rPr>
          <w:i/>
          <w:sz w:val="24"/>
        </w:rPr>
        <w:t>vente</w:t>
      </w:r>
      <w:r>
        <w:rPr>
          <w:i/>
          <w:spacing w:val="-7"/>
          <w:sz w:val="24"/>
        </w:rPr>
        <w:t> </w:t>
      </w:r>
      <w:r>
        <w:rPr>
          <w:i/>
          <w:sz w:val="24"/>
        </w:rPr>
        <w:t>de</w:t>
      </w:r>
      <w:r>
        <w:rPr>
          <w:i/>
          <w:spacing w:val="-8"/>
          <w:sz w:val="24"/>
        </w:rPr>
        <w:t> </w:t>
      </w:r>
      <w:r>
        <w:rPr>
          <w:i/>
          <w:sz w:val="24"/>
        </w:rPr>
        <w:t>ses</w:t>
      </w:r>
      <w:r>
        <w:rPr>
          <w:i/>
          <w:spacing w:val="-8"/>
          <w:sz w:val="24"/>
        </w:rPr>
        <w:t> </w:t>
      </w:r>
      <w:r>
        <w:rPr>
          <w:i/>
          <w:sz w:val="24"/>
        </w:rPr>
        <w:t>actifs,</w:t>
      </w:r>
      <w:r>
        <w:rPr>
          <w:i/>
          <w:spacing w:val="-8"/>
          <w:sz w:val="24"/>
        </w:rPr>
        <w:t> </w:t>
      </w:r>
      <w:r>
        <w:rPr>
          <w:i/>
          <w:sz w:val="24"/>
        </w:rPr>
        <w:t>que</w:t>
      </w:r>
      <w:r>
        <w:rPr>
          <w:i/>
          <w:spacing w:val="-8"/>
          <w:sz w:val="24"/>
        </w:rPr>
        <w:t> </w:t>
      </w:r>
      <w:r>
        <w:rPr>
          <w:i/>
          <w:sz w:val="24"/>
        </w:rPr>
        <w:t>les </w:t>
      </w:r>
      <w:r>
        <w:rPr>
          <w:i/>
          <w:sz w:val="24"/>
        </w:rPr>
        <w:t>"informations</w:t>
      </w:r>
      <w:r>
        <w:rPr>
          <w:sz w:val="24"/>
        </w:rPr>
        <w:t>"</w:t>
      </w:r>
      <w:r>
        <w:rPr>
          <w:spacing w:val="22"/>
          <w:sz w:val="24"/>
        </w:rPr>
        <w:t> </w:t>
      </w:r>
      <w:r>
        <w:rPr>
          <w:sz w:val="24"/>
        </w:rPr>
        <w:t>de</w:t>
      </w:r>
      <w:r>
        <w:rPr>
          <w:spacing w:val="22"/>
          <w:sz w:val="24"/>
        </w:rPr>
        <w:t> </w:t>
      </w:r>
      <w:r>
        <w:rPr>
          <w:sz w:val="24"/>
        </w:rPr>
        <w:t>l’utilisateur,</w:t>
      </w:r>
      <w:r>
        <w:rPr>
          <w:spacing w:val="26"/>
          <w:sz w:val="24"/>
        </w:rPr>
        <w:t> </w:t>
      </w:r>
      <w:r>
        <w:rPr>
          <w:sz w:val="24"/>
        </w:rPr>
        <w:t>au</w:t>
      </w:r>
      <w:r>
        <w:rPr>
          <w:spacing w:val="25"/>
          <w:sz w:val="24"/>
        </w:rPr>
        <w:t> </w:t>
      </w:r>
      <w:r>
        <w:rPr>
          <w:sz w:val="24"/>
        </w:rPr>
        <w:t>rang</w:t>
      </w:r>
      <w:r>
        <w:rPr>
          <w:spacing w:val="20"/>
          <w:sz w:val="24"/>
        </w:rPr>
        <w:t> </w:t>
      </w:r>
      <w:r>
        <w:rPr>
          <w:sz w:val="24"/>
        </w:rPr>
        <w:t>desquels</w:t>
      </w:r>
      <w:r>
        <w:rPr>
          <w:spacing w:val="26"/>
          <w:sz w:val="24"/>
        </w:rPr>
        <w:t> </w:t>
      </w:r>
      <w:r>
        <w:rPr>
          <w:sz w:val="24"/>
        </w:rPr>
        <w:t>figurent</w:t>
      </w:r>
      <w:r>
        <w:rPr>
          <w:spacing w:val="25"/>
          <w:sz w:val="24"/>
        </w:rPr>
        <w:t> </w:t>
      </w:r>
      <w:r>
        <w:rPr>
          <w:sz w:val="24"/>
        </w:rPr>
        <w:t>des</w:t>
      </w:r>
      <w:r>
        <w:rPr>
          <w:spacing w:val="25"/>
          <w:sz w:val="24"/>
        </w:rPr>
        <w:t> </w:t>
      </w:r>
      <w:r>
        <w:rPr>
          <w:sz w:val="24"/>
        </w:rPr>
        <w:t>données</w:t>
      </w:r>
      <w:r>
        <w:rPr>
          <w:spacing w:val="26"/>
          <w:sz w:val="24"/>
        </w:rPr>
        <w:t> </w:t>
      </w:r>
      <w:r>
        <w:rPr>
          <w:sz w:val="24"/>
        </w:rPr>
        <w:t>à</w:t>
      </w:r>
    </w:p>
    <w:p>
      <w:pPr>
        <w:spacing w:after="0" w:line="208" w:lineRule="auto"/>
        <w:jc w:val="both"/>
        <w:rPr>
          <w:sz w:val="24"/>
        </w:rPr>
        <w:sectPr>
          <w:pgSz w:w="11920" w:h="16840"/>
          <w:pgMar w:header="869" w:footer="860" w:top="1520" w:bottom="1060" w:left="1340" w:right="1080"/>
        </w:sectPr>
      </w:pPr>
    </w:p>
    <w:p>
      <w:pPr>
        <w:pStyle w:val="BodyText"/>
        <w:spacing w:before="10"/>
        <w:rPr>
          <w:sz w:val="29"/>
        </w:rPr>
      </w:pPr>
    </w:p>
    <w:p>
      <w:pPr>
        <w:spacing w:line="208" w:lineRule="auto" w:before="88"/>
        <w:ind w:left="2260" w:right="192" w:firstLine="0"/>
        <w:jc w:val="both"/>
        <w:rPr>
          <w:sz w:val="24"/>
        </w:rPr>
      </w:pPr>
      <w:bookmarkStart w:name="Page 184" w:id="200"/>
      <w:bookmarkEnd w:id="200"/>
      <w:r>
        <w:rPr/>
      </w:r>
      <w:r>
        <w:rPr>
          <w:sz w:val="24"/>
        </w:rPr>
        <w:t>caractère</w:t>
      </w:r>
      <w:r>
        <w:rPr>
          <w:spacing w:val="-27"/>
          <w:sz w:val="24"/>
        </w:rPr>
        <w:t> </w:t>
      </w:r>
      <w:r>
        <w:rPr>
          <w:sz w:val="24"/>
        </w:rPr>
        <w:t>personnel,</w:t>
      </w:r>
      <w:r>
        <w:rPr>
          <w:spacing w:val="-22"/>
          <w:sz w:val="24"/>
        </w:rPr>
        <w:t> </w:t>
      </w:r>
      <w:r>
        <w:rPr>
          <w:sz w:val="24"/>
        </w:rPr>
        <w:t>peuvent</w:t>
      </w:r>
      <w:r>
        <w:rPr>
          <w:spacing w:val="-23"/>
          <w:sz w:val="24"/>
        </w:rPr>
        <w:t> </w:t>
      </w:r>
      <w:r>
        <w:rPr>
          <w:sz w:val="24"/>
        </w:rPr>
        <w:t>être</w:t>
      </w:r>
      <w:r>
        <w:rPr>
          <w:spacing w:val="-22"/>
          <w:sz w:val="24"/>
        </w:rPr>
        <w:t> </w:t>
      </w:r>
      <w:r>
        <w:rPr>
          <w:sz w:val="24"/>
        </w:rPr>
        <w:t>"</w:t>
      </w:r>
      <w:r>
        <w:rPr>
          <w:i/>
          <w:sz w:val="24"/>
        </w:rPr>
        <w:t>vendues</w:t>
      </w:r>
      <w:r>
        <w:rPr>
          <w:i/>
          <w:spacing w:val="-23"/>
          <w:sz w:val="24"/>
        </w:rPr>
        <w:t> </w:t>
      </w:r>
      <w:r>
        <w:rPr>
          <w:i/>
          <w:sz w:val="24"/>
        </w:rPr>
        <w:t>ou</w:t>
      </w:r>
      <w:r>
        <w:rPr>
          <w:i/>
          <w:spacing w:val="-22"/>
          <w:sz w:val="24"/>
        </w:rPr>
        <w:t> </w:t>
      </w:r>
      <w:r>
        <w:rPr>
          <w:i/>
          <w:sz w:val="24"/>
        </w:rPr>
        <w:t>transférées</w:t>
      </w:r>
      <w:r>
        <w:rPr>
          <w:sz w:val="24"/>
        </w:rPr>
        <w:t>",</w:t>
      </w:r>
      <w:r>
        <w:rPr>
          <w:spacing w:val="-25"/>
          <w:sz w:val="24"/>
        </w:rPr>
        <w:t> </w:t>
      </w:r>
      <w:r>
        <w:rPr>
          <w:sz w:val="24"/>
        </w:rPr>
        <w:t>dans</w:t>
      </w:r>
      <w:r>
        <w:rPr>
          <w:spacing w:val="-24"/>
          <w:sz w:val="24"/>
        </w:rPr>
        <w:t> </w:t>
      </w:r>
      <w:r>
        <w:rPr>
          <w:sz w:val="24"/>
        </w:rPr>
        <w:t>le</w:t>
      </w:r>
      <w:r>
        <w:rPr>
          <w:spacing w:val="-25"/>
          <w:sz w:val="24"/>
        </w:rPr>
        <w:t> </w:t>
      </w:r>
      <w:r>
        <w:rPr>
          <w:sz w:val="24"/>
        </w:rPr>
        <w:t>cadre</w:t>
      </w:r>
      <w:r>
        <w:rPr>
          <w:spacing w:val="-24"/>
          <w:sz w:val="24"/>
        </w:rPr>
        <w:t> </w:t>
      </w:r>
      <w:r>
        <w:rPr>
          <w:sz w:val="24"/>
        </w:rPr>
        <w:t>de cette opération, " </w:t>
      </w:r>
      <w:r>
        <w:rPr>
          <w:i/>
          <w:sz w:val="24"/>
        </w:rPr>
        <w:t>la présente politique de confidentialité s’appliquera </w:t>
      </w:r>
      <w:r>
        <w:rPr>
          <w:sz w:val="24"/>
        </w:rPr>
        <w:t>à (ses) </w:t>
      </w:r>
      <w:r>
        <w:rPr>
          <w:i/>
          <w:sz w:val="24"/>
        </w:rPr>
        <w:t>informations telles qu’elles ont été transférées à la nouvelle</w:t>
      </w:r>
      <w:r>
        <w:rPr>
          <w:i/>
          <w:spacing w:val="12"/>
          <w:sz w:val="24"/>
        </w:rPr>
        <w:t> </w:t>
      </w:r>
      <w:r>
        <w:rPr>
          <w:i/>
          <w:sz w:val="24"/>
        </w:rPr>
        <w:t>entité</w:t>
      </w:r>
      <w:r>
        <w:rPr>
          <w:sz w:val="24"/>
        </w:rPr>
        <w:t>",</w:t>
      </w:r>
    </w:p>
    <w:p>
      <w:pPr>
        <w:pStyle w:val="BodyText"/>
        <w:spacing w:line="208" w:lineRule="auto"/>
        <w:ind w:left="2260" w:right="190"/>
        <w:jc w:val="both"/>
      </w:pPr>
      <w:r>
        <w:rPr/>
        <w:t>. </w:t>
      </w:r>
      <w:r>
        <w:rPr>
          <w:spacing w:val="-3"/>
        </w:rPr>
        <w:t>La </w:t>
      </w:r>
      <w:r>
        <w:rPr/>
        <w:t>société TWITTER fait valoir dans ses écritures que l’ensemble des données collectées auprès de l’utilisateur constitue un "fichier client" pouvant être cédé à l’acquéreur dans le cadre de la cession du fonds de commerce, au titre de la cession des éléments incorporels nécessaires à</w:t>
      </w:r>
      <w:r>
        <w:rPr>
          <w:spacing w:val="-22"/>
        </w:rPr>
        <w:t> </w:t>
      </w:r>
      <w:r>
        <w:rPr/>
        <w:t>la gestion de cette</w:t>
      </w:r>
      <w:r>
        <w:rPr>
          <w:spacing w:val="-7"/>
        </w:rPr>
        <w:t> </w:t>
      </w:r>
      <w:r>
        <w:rPr/>
        <w:t>clientèle.</w:t>
      </w:r>
    </w:p>
    <w:p>
      <w:pPr>
        <w:pStyle w:val="BodyText"/>
        <w:spacing w:line="208" w:lineRule="auto" w:before="158"/>
        <w:ind w:left="2260" w:right="194"/>
        <w:jc w:val="both"/>
      </w:pPr>
      <w:r>
        <w:rPr/>
        <w:t>Or, le "fichier client", auquel il est fait référence, constitue un fichier de données à caractère personnel aux termes de l’article 2 de la </w:t>
      </w:r>
      <w:r>
        <w:rPr>
          <w:spacing w:val="-3"/>
        </w:rPr>
        <w:t>Loi </w:t>
      </w:r>
      <w:r>
        <w:rPr/>
        <w:t>Informatique</w:t>
      </w:r>
      <w:r>
        <w:rPr>
          <w:spacing w:val="-17"/>
        </w:rPr>
        <w:t> </w:t>
      </w:r>
      <w:r>
        <w:rPr/>
        <w:t>et</w:t>
      </w:r>
      <w:r>
        <w:rPr>
          <w:spacing w:val="-16"/>
        </w:rPr>
        <w:t> </w:t>
      </w:r>
      <w:r>
        <w:rPr/>
        <w:t>Libertés.</w:t>
      </w:r>
      <w:r>
        <w:rPr>
          <w:spacing w:val="-20"/>
        </w:rPr>
        <w:t> </w:t>
      </w:r>
      <w:r>
        <w:rPr/>
        <w:t>Sa</w:t>
      </w:r>
      <w:r>
        <w:rPr>
          <w:spacing w:val="-16"/>
        </w:rPr>
        <w:t> </w:t>
      </w:r>
      <w:r>
        <w:rPr/>
        <w:t>communication</w:t>
      </w:r>
      <w:r>
        <w:rPr>
          <w:spacing w:val="-16"/>
        </w:rPr>
        <w:t> </w:t>
      </w:r>
      <w:r>
        <w:rPr/>
        <w:t>par</w:t>
      </w:r>
      <w:r>
        <w:rPr>
          <w:spacing w:val="-19"/>
        </w:rPr>
        <w:t> </w:t>
      </w:r>
      <w:r>
        <w:rPr/>
        <w:t>transmission,</w:t>
      </w:r>
      <w:r>
        <w:rPr>
          <w:spacing w:val="-13"/>
        </w:rPr>
        <w:t> </w:t>
      </w:r>
      <w:r>
        <w:rPr/>
        <w:t>diffusion</w:t>
      </w:r>
      <w:r>
        <w:rPr>
          <w:spacing w:val="-17"/>
        </w:rPr>
        <w:t> </w:t>
      </w:r>
      <w:r>
        <w:rPr>
          <w:spacing w:val="-6"/>
        </w:rPr>
        <w:t>ou </w:t>
      </w:r>
      <w:r>
        <w:rPr/>
        <w:t>tout autre forme de mise à disposition constitue donc un </w:t>
      </w:r>
      <w:r>
        <w:rPr>
          <w:i/>
        </w:rPr>
        <w:t>"traitement </w:t>
      </w:r>
      <w:r>
        <w:rPr>
          <w:i/>
        </w:rPr>
        <w:t>automatisé</w:t>
      </w:r>
      <w:r>
        <w:rPr/>
        <w:t>" de données à caractère personnel au sens du même</w:t>
      </w:r>
      <w:r>
        <w:rPr>
          <w:spacing w:val="-19"/>
        </w:rPr>
        <w:t> </w:t>
      </w:r>
      <w:r>
        <w:rPr/>
        <w:t>article.</w:t>
      </w:r>
    </w:p>
    <w:p>
      <w:pPr>
        <w:pStyle w:val="BodyText"/>
        <w:spacing w:line="208" w:lineRule="auto" w:before="160"/>
        <w:ind w:left="2260" w:right="193"/>
        <w:jc w:val="both"/>
      </w:pPr>
      <w:r>
        <w:rPr/>
        <w:t>En conséquence, le consentement de l’utilisateur devant être donné avant toute</w:t>
      </w:r>
      <w:r>
        <w:rPr>
          <w:spacing w:val="-26"/>
        </w:rPr>
        <w:t> </w:t>
      </w:r>
      <w:r>
        <w:rPr/>
        <w:t>utilisation</w:t>
      </w:r>
      <w:r>
        <w:rPr>
          <w:spacing w:val="-23"/>
        </w:rPr>
        <w:t> </w:t>
      </w:r>
      <w:r>
        <w:rPr/>
        <w:t>ultérieure</w:t>
      </w:r>
      <w:r>
        <w:rPr>
          <w:spacing w:val="-24"/>
        </w:rPr>
        <w:t> </w:t>
      </w:r>
      <w:r>
        <w:rPr/>
        <w:t>des</w:t>
      </w:r>
      <w:r>
        <w:rPr>
          <w:spacing w:val="-20"/>
        </w:rPr>
        <w:t> </w:t>
      </w:r>
      <w:r>
        <w:rPr/>
        <w:t>données,</w:t>
      </w:r>
      <w:r>
        <w:rPr>
          <w:spacing w:val="-22"/>
        </w:rPr>
        <w:t> </w:t>
      </w:r>
      <w:r>
        <w:rPr/>
        <w:t>l’utilisateur</w:t>
      </w:r>
      <w:r>
        <w:rPr>
          <w:spacing w:val="-24"/>
        </w:rPr>
        <w:t> </w:t>
      </w:r>
      <w:r>
        <w:rPr/>
        <w:t>doit</w:t>
      </w:r>
      <w:r>
        <w:rPr>
          <w:spacing w:val="-19"/>
        </w:rPr>
        <w:t> </w:t>
      </w:r>
      <w:r>
        <w:rPr/>
        <w:t>être</w:t>
      </w:r>
      <w:r>
        <w:rPr>
          <w:spacing w:val="-23"/>
        </w:rPr>
        <w:t> </w:t>
      </w:r>
      <w:r>
        <w:rPr/>
        <w:t>informé</w:t>
      </w:r>
      <w:r>
        <w:rPr>
          <w:spacing w:val="-22"/>
        </w:rPr>
        <w:t> </w:t>
      </w:r>
      <w:r>
        <w:rPr/>
        <w:t>et</w:t>
      </w:r>
      <w:r>
        <w:rPr>
          <w:spacing w:val="-20"/>
        </w:rPr>
        <w:t> </w:t>
      </w:r>
      <w:r>
        <w:rPr/>
        <w:t>mis en mesure de consentir aux nouvelles finalités du traitement ainsi que </w:t>
      </w:r>
      <w:r>
        <w:rPr>
          <w:spacing w:val="-5"/>
        </w:rPr>
        <w:t>des </w:t>
      </w:r>
      <w:r>
        <w:rPr/>
        <w:t>destinataires</w:t>
      </w:r>
      <w:r>
        <w:rPr>
          <w:spacing w:val="-19"/>
        </w:rPr>
        <w:t> </w:t>
      </w:r>
      <w:r>
        <w:rPr/>
        <w:t>des</w:t>
      </w:r>
      <w:r>
        <w:rPr>
          <w:spacing w:val="-19"/>
        </w:rPr>
        <w:t> </w:t>
      </w:r>
      <w:r>
        <w:rPr/>
        <w:t>éventuels</w:t>
      </w:r>
      <w:r>
        <w:rPr>
          <w:spacing w:val="-20"/>
        </w:rPr>
        <w:t> </w:t>
      </w:r>
      <w:r>
        <w:rPr/>
        <w:t>transferts</w:t>
      </w:r>
      <w:r>
        <w:rPr>
          <w:spacing w:val="-18"/>
        </w:rPr>
        <w:t> </w:t>
      </w:r>
      <w:r>
        <w:rPr/>
        <w:t>de</w:t>
      </w:r>
      <w:r>
        <w:rPr>
          <w:spacing w:val="-20"/>
        </w:rPr>
        <w:t> </w:t>
      </w:r>
      <w:r>
        <w:rPr/>
        <w:t>ses</w:t>
      </w:r>
      <w:r>
        <w:rPr>
          <w:spacing w:val="-19"/>
        </w:rPr>
        <w:t> </w:t>
      </w:r>
      <w:r>
        <w:rPr/>
        <w:t>données</w:t>
      </w:r>
      <w:r>
        <w:rPr>
          <w:spacing w:val="-21"/>
        </w:rPr>
        <w:t> </w:t>
      </w:r>
      <w:r>
        <w:rPr/>
        <w:t>dans</w:t>
      </w:r>
      <w:r>
        <w:rPr>
          <w:spacing w:val="-16"/>
        </w:rPr>
        <w:t> </w:t>
      </w:r>
      <w:r>
        <w:rPr/>
        <w:t>les</w:t>
      </w:r>
      <w:r>
        <w:rPr>
          <w:spacing w:val="-17"/>
        </w:rPr>
        <w:t> </w:t>
      </w:r>
      <w:r>
        <w:rPr/>
        <w:t>hypothèses</w:t>
      </w:r>
      <w:r>
        <w:rPr>
          <w:spacing w:val="-16"/>
        </w:rPr>
        <w:t> </w:t>
      </w:r>
      <w:r>
        <w:rPr>
          <w:spacing w:val="-6"/>
        </w:rPr>
        <w:t>de </w:t>
      </w:r>
      <w:r>
        <w:rPr/>
        <w:t>vente</w:t>
      </w:r>
      <w:r>
        <w:rPr>
          <w:spacing w:val="-21"/>
        </w:rPr>
        <w:t> </w:t>
      </w:r>
      <w:r>
        <w:rPr/>
        <w:t>ou</w:t>
      </w:r>
      <w:r>
        <w:rPr>
          <w:spacing w:val="-20"/>
        </w:rPr>
        <w:t> </w:t>
      </w:r>
      <w:r>
        <w:rPr/>
        <w:t>de</w:t>
      </w:r>
      <w:r>
        <w:rPr>
          <w:spacing w:val="-22"/>
        </w:rPr>
        <w:t> </w:t>
      </w:r>
      <w:r>
        <w:rPr>
          <w:i/>
        </w:rPr>
        <w:t>transfert</w:t>
      </w:r>
      <w:r>
        <w:rPr>
          <w:i/>
          <w:spacing w:val="-20"/>
        </w:rPr>
        <w:t> </w:t>
      </w:r>
      <w:r>
        <w:rPr/>
        <w:t>de</w:t>
      </w:r>
      <w:r>
        <w:rPr>
          <w:spacing w:val="-22"/>
        </w:rPr>
        <w:t> </w:t>
      </w:r>
      <w:r>
        <w:rPr/>
        <w:t>l’activité</w:t>
      </w:r>
      <w:r>
        <w:rPr>
          <w:spacing w:val="-22"/>
        </w:rPr>
        <w:t> </w:t>
      </w:r>
      <w:r>
        <w:rPr/>
        <w:t>de</w:t>
      </w:r>
      <w:r>
        <w:rPr>
          <w:spacing w:val="-24"/>
        </w:rPr>
        <w:t> </w:t>
      </w:r>
      <w:r>
        <w:rPr/>
        <w:t>la</w:t>
      </w:r>
      <w:r>
        <w:rPr>
          <w:spacing w:val="-24"/>
        </w:rPr>
        <w:t> </w:t>
      </w:r>
      <w:r>
        <w:rPr/>
        <w:t>société</w:t>
      </w:r>
      <w:r>
        <w:rPr>
          <w:spacing w:val="-24"/>
        </w:rPr>
        <w:t> </w:t>
      </w:r>
      <w:r>
        <w:rPr/>
        <w:t>TWITTER.</w:t>
      </w:r>
      <w:r>
        <w:rPr>
          <w:spacing w:val="-24"/>
        </w:rPr>
        <w:t> </w:t>
      </w:r>
      <w:r>
        <w:rPr>
          <w:i/>
        </w:rPr>
        <w:t>La</w:t>
      </w:r>
      <w:r>
        <w:rPr>
          <w:i/>
          <w:spacing w:val="-21"/>
        </w:rPr>
        <w:t> </w:t>
      </w:r>
      <w:r>
        <w:rPr>
          <w:i/>
        </w:rPr>
        <w:t>transmission, </w:t>
      </w:r>
      <w:r>
        <w:rPr>
          <w:i/>
        </w:rPr>
        <w:t>diffusion</w:t>
      </w:r>
      <w:r>
        <w:rPr>
          <w:i/>
          <w:spacing w:val="-6"/>
        </w:rPr>
        <w:t> </w:t>
      </w:r>
      <w:r>
        <w:rPr>
          <w:i/>
        </w:rPr>
        <w:t>ou</w:t>
      </w:r>
      <w:r>
        <w:rPr>
          <w:i/>
          <w:spacing w:val="-8"/>
        </w:rPr>
        <w:t> </w:t>
      </w:r>
      <w:r>
        <w:rPr>
          <w:i/>
        </w:rPr>
        <w:t>tout</w:t>
      </w:r>
      <w:r>
        <w:rPr>
          <w:i/>
          <w:spacing w:val="-9"/>
        </w:rPr>
        <w:t> </w:t>
      </w:r>
      <w:r>
        <w:rPr>
          <w:i/>
        </w:rPr>
        <w:t>autre</w:t>
      </w:r>
      <w:r>
        <w:rPr>
          <w:i/>
          <w:spacing w:val="-8"/>
        </w:rPr>
        <w:t> </w:t>
      </w:r>
      <w:r>
        <w:rPr>
          <w:i/>
        </w:rPr>
        <w:t>forme</w:t>
      </w:r>
      <w:r>
        <w:rPr>
          <w:i/>
          <w:spacing w:val="-9"/>
        </w:rPr>
        <w:t> </w:t>
      </w:r>
      <w:r>
        <w:rPr>
          <w:i/>
        </w:rPr>
        <w:t>de</w:t>
      </w:r>
      <w:r>
        <w:rPr>
          <w:i/>
          <w:spacing w:val="-10"/>
        </w:rPr>
        <w:t> </w:t>
      </w:r>
      <w:r>
        <w:rPr>
          <w:i/>
        </w:rPr>
        <w:t>mise</w:t>
      </w:r>
      <w:r>
        <w:rPr>
          <w:i/>
          <w:spacing w:val="-8"/>
        </w:rPr>
        <w:t> </w:t>
      </w:r>
      <w:r>
        <w:rPr>
          <w:i/>
        </w:rPr>
        <w:t>à</w:t>
      </w:r>
      <w:r>
        <w:rPr>
          <w:i/>
          <w:spacing w:val="-9"/>
        </w:rPr>
        <w:t> </w:t>
      </w:r>
      <w:r>
        <w:rPr>
          <w:i/>
        </w:rPr>
        <w:t>disposition</w:t>
      </w:r>
      <w:r>
        <w:rPr>
          <w:i/>
          <w:spacing w:val="-4"/>
        </w:rPr>
        <w:t> </w:t>
      </w:r>
      <w:r>
        <w:rPr/>
        <w:t>du</w:t>
      </w:r>
      <w:r>
        <w:rPr>
          <w:spacing w:val="-7"/>
        </w:rPr>
        <w:t> </w:t>
      </w:r>
      <w:r>
        <w:rPr/>
        <w:t>fichier</w:t>
      </w:r>
      <w:r>
        <w:rPr>
          <w:spacing w:val="-4"/>
        </w:rPr>
        <w:t> </w:t>
      </w:r>
      <w:r>
        <w:rPr/>
        <w:t>de</w:t>
      </w:r>
      <w:r>
        <w:rPr>
          <w:spacing w:val="-6"/>
        </w:rPr>
        <w:t> </w:t>
      </w:r>
      <w:r>
        <w:rPr/>
        <w:t>données</w:t>
      </w:r>
      <w:r>
        <w:rPr>
          <w:spacing w:val="-5"/>
        </w:rPr>
        <w:t> </w:t>
      </w:r>
      <w:r>
        <w:rPr/>
        <w:t>à caractère personnel constituant un "</w:t>
      </w:r>
      <w:r>
        <w:rPr>
          <w:i/>
        </w:rPr>
        <w:t>traitement automatisé</w:t>
      </w:r>
      <w:r>
        <w:rPr/>
        <w:t>" de données à caractère</w:t>
      </w:r>
      <w:r>
        <w:rPr>
          <w:spacing w:val="-12"/>
        </w:rPr>
        <w:t> </w:t>
      </w:r>
      <w:r>
        <w:rPr/>
        <w:t>personnel</w:t>
      </w:r>
      <w:r>
        <w:rPr>
          <w:spacing w:val="-12"/>
        </w:rPr>
        <w:t> </w:t>
      </w:r>
      <w:r>
        <w:rPr/>
        <w:t>réalisé</w:t>
      </w:r>
      <w:r>
        <w:rPr>
          <w:spacing w:val="-12"/>
        </w:rPr>
        <w:t> </w:t>
      </w:r>
      <w:r>
        <w:rPr/>
        <w:t>à</w:t>
      </w:r>
      <w:r>
        <w:rPr>
          <w:spacing w:val="-14"/>
        </w:rPr>
        <w:t> </w:t>
      </w:r>
      <w:r>
        <w:rPr/>
        <w:t>des</w:t>
      </w:r>
      <w:r>
        <w:rPr>
          <w:spacing w:val="-12"/>
        </w:rPr>
        <w:t> </w:t>
      </w:r>
      <w:r>
        <w:rPr/>
        <w:t>fins</w:t>
      </w:r>
      <w:r>
        <w:rPr>
          <w:spacing w:val="-12"/>
        </w:rPr>
        <w:t> </w:t>
      </w:r>
      <w:r>
        <w:rPr/>
        <w:t>étrangères</w:t>
      </w:r>
      <w:r>
        <w:rPr>
          <w:spacing w:val="-9"/>
        </w:rPr>
        <w:t> </w:t>
      </w:r>
      <w:r>
        <w:rPr/>
        <w:t>à</w:t>
      </w:r>
      <w:r>
        <w:rPr>
          <w:spacing w:val="-12"/>
        </w:rPr>
        <w:t> </w:t>
      </w:r>
      <w:r>
        <w:rPr/>
        <w:t>celles</w:t>
      </w:r>
      <w:r>
        <w:rPr>
          <w:spacing w:val="-10"/>
        </w:rPr>
        <w:t> </w:t>
      </w:r>
      <w:r>
        <w:rPr/>
        <w:t>pour</w:t>
      </w:r>
      <w:r>
        <w:rPr>
          <w:spacing w:val="-11"/>
        </w:rPr>
        <w:t> </w:t>
      </w:r>
      <w:r>
        <w:rPr/>
        <w:t>lesquelles</w:t>
      </w:r>
      <w:r>
        <w:rPr>
          <w:spacing w:val="-12"/>
        </w:rPr>
        <w:t> </w:t>
      </w:r>
      <w:r>
        <w:rPr/>
        <w:t>les données à caractère personnel ont été initialement collectées, aucun autre fondement juridique au traitement n’est</w:t>
      </w:r>
      <w:r>
        <w:rPr>
          <w:spacing w:val="-2"/>
        </w:rPr>
        <w:t> </w:t>
      </w:r>
      <w:r>
        <w:rPr/>
        <w:t>applicable.</w:t>
      </w:r>
    </w:p>
    <w:p>
      <w:pPr>
        <w:pStyle w:val="BodyText"/>
        <w:spacing w:line="208" w:lineRule="auto" w:before="158"/>
        <w:ind w:left="2260" w:right="192"/>
        <w:jc w:val="both"/>
      </w:pPr>
      <w:r>
        <w:rPr/>
        <w:t>Il en est de même des sociétés </w:t>
      </w:r>
      <w:r>
        <w:rPr>
          <w:i/>
        </w:rPr>
        <w:t>affiliées </w:t>
      </w:r>
      <w:r>
        <w:rPr/>
        <w:t>que la clause n° 14, devenue la clause n° 17 de la Politique de confidentialité intitulée </w:t>
      </w:r>
      <w:r>
        <w:rPr>
          <w:i/>
        </w:rPr>
        <w:t>Tiers et sociétés </w:t>
      </w:r>
      <w:r>
        <w:rPr>
          <w:i/>
        </w:rPr>
        <w:t>affiliées </w:t>
      </w:r>
      <w:r>
        <w:rPr/>
        <w:t>désigne comme des entités distinctes de la société TWITTER, auprès</w:t>
      </w:r>
      <w:r>
        <w:rPr>
          <w:spacing w:val="-17"/>
        </w:rPr>
        <w:t> </w:t>
      </w:r>
      <w:r>
        <w:rPr/>
        <w:t>desquelles</w:t>
      </w:r>
      <w:r>
        <w:rPr>
          <w:spacing w:val="-17"/>
        </w:rPr>
        <w:t> </w:t>
      </w:r>
      <w:r>
        <w:rPr/>
        <w:t>elle</w:t>
      </w:r>
      <w:r>
        <w:rPr>
          <w:spacing w:val="-17"/>
        </w:rPr>
        <w:t> </w:t>
      </w:r>
      <w:r>
        <w:rPr/>
        <w:t>reçoit</w:t>
      </w:r>
      <w:r>
        <w:rPr>
          <w:spacing w:val="-17"/>
        </w:rPr>
        <w:t> </w:t>
      </w:r>
      <w:r>
        <w:rPr/>
        <w:t>et</w:t>
      </w:r>
      <w:r>
        <w:rPr>
          <w:spacing w:val="-17"/>
        </w:rPr>
        <w:t> </w:t>
      </w:r>
      <w:r>
        <w:rPr/>
        <w:t>avec</w:t>
      </w:r>
      <w:r>
        <w:rPr>
          <w:spacing w:val="-20"/>
        </w:rPr>
        <w:t> </w:t>
      </w:r>
      <w:r>
        <w:rPr/>
        <w:t>qui</w:t>
      </w:r>
      <w:r>
        <w:rPr>
          <w:spacing w:val="-17"/>
        </w:rPr>
        <w:t> </w:t>
      </w:r>
      <w:r>
        <w:rPr/>
        <w:t>partage</w:t>
      </w:r>
      <w:r>
        <w:rPr>
          <w:spacing w:val="-21"/>
        </w:rPr>
        <w:t> </w:t>
      </w:r>
      <w:r>
        <w:rPr/>
        <w:t>des</w:t>
      </w:r>
      <w:r>
        <w:rPr>
          <w:spacing w:val="-20"/>
        </w:rPr>
        <w:t> </w:t>
      </w:r>
      <w:r>
        <w:rPr/>
        <w:t>informations</w:t>
      </w:r>
      <w:r>
        <w:rPr>
          <w:spacing w:val="-17"/>
        </w:rPr>
        <w:t> </w:t>
      </w:r>
      <w:r>
        <w:rPr>
          <w:spacing w:val="-3"/>
        </w:rPr>
        <w:t>collectées </w:t>
      </w:r>
      <w:r>
        <w:rPr/>
        <w:t>auprès</w:t>
      </w:r>
      <w:r>
        <w:rPr>
          <w:spacing w:val="-9"/>
        </w:rPr>
        <w:t> </w:t>
      </w:r>
      <w:r>
        <w:rPr/>
        <w:t>des</w:t>
      </w:r>
      <w:r>
        <w:rPr>
          <w:spacing w:val="-8"/>
        </w:rPr>
        <w:t> </w:t>
      </w:r>
      <w:r>
        <w:rPr/>
        <w:t>utilisateurs,</w:t>
      </w:r>
      <w:r>
        <w:rPr>
          <w:spacing w:val="-9"/>
        </w:rPr>
        <w:t> </w:t>
      </w:r>
      <w:r>
        <w:rPr/>
        <w:t>lesquelles</w:t>
      </w:r>
      <w:r>
        <w:rPr>
          <w:spacing w:val="-5"/>
        </w:rPr>
        <w:t> </w:t>
      </w:r>
      <w:r>
        <w:rPr/>
        <w:t>permettent</w:t>
      </w:r>
      <w:r>
        <w:rPr>
          <w:spacing w:val="-6"/>
        </w:rPr>
        <w:t> </w:t>
      </w:r>
      <w:r>
        <w:rPr/>
        <w:t>l’envoi</w:t>
      </w:r>
      <w:r>
        <w:rPr>
          <w:spacing w:val="-5"/>
        </w:rPr>
        <w:t> </w:t>
      </w:r>
      <w:r>
        <w:rPr/>
        <w:t>de</w:t>
      </w:r>
      <w:r>
        <w:rPr>
          <w:spacing w:val="-7"/>
        </w:rPr>
        <w:t> </w:t>
      </w:r>
      <w:r>
        <w:rPr/>
        <w:t>publicités</w:t>
      </w:r>
      <w:r>
        <w:rPr>
          <w:spacing w:val="-6"/>
        </w:rPr>
        <w:t> </w:t>
      </w:r>
      <w:r>
        <w:rPr/>
        <w:t>ciblées.</w:t>
      </w:r>
    </w:p>
    <w:p>
      <w:pPr>
        <w:pStyle w:val="BodyText"/>
        <w:spacing w:line="208" w:lineRule="auto" w:before="159"/>
        <w:ind w:left="2260" w:right="195"/>
        <w:jc w:val="both"/>
      </w:pPr>
      <w:r>
        <w:rPr/>
        <w:t>Par</w:t>
      </w:r>
      <w:r>
        <w:rPr>
          <w:spacing w:val="-4"/>
        </w:rPr>
        <w:t> </w:t>
      </w:r>
      <w:r>
        <w:rPr/>
        <w:t>ailleurs,</w:t>
      </w:r>
      <w:r>
        <w:rPr>
          <w:spacing w:val="-4"/>
        </w:rPr>
        <w:t> </w:t>
      </w:r>
      <w:r>
        <w:rPr/>
        <w:t>l’article</w:t>
      </w:r>
      <w:r>
        <w:rPr>
          <w:spacing w:val="-4"/>
        </w:rPr>
        <w:t> </w:t>
      </w:r>
      <w:r>
        <w:rPr/>
        <w:t>4</w:t>
      </w:r>
      <w:r>
        <w:rPr>
          <w:spacing w:val="-3"/>
        </w:rPr>
        <w:t> </w:t>
      </w:r>
      <w:r>
        <w:rPr/>
        <w:t>de</w:t>
      </w:r>
      <w:r>
        <w:rPr>
          <w:spacing w:val="-4"/>
        </w:rPr>
        <w:t> </w:t>
      </w:r>
      <w:r>
        <w:rPr/>
        <w:t>la</w:t>
      </w:r>
      <w:r>
        <w:rPr>
          <w:spacing w:val="-4"/>
        </w:rPr>
        <w:t> </w:t>
      </w:r>
      <w:r>
        <w:rPr/>
        <w:t>norme</w:t>
      </w:r>
      <w:r>
        <w:rPr>
          <w:spacing w:val="-4"/>
        </w:rPr>
        <w:t> </w:t>
      </w:r>
      <w:r>
        <w:rPr/>
        <w:t>NS</w:t>
      </w:r>
      <w:r>
        <w:rPr>
          <w:spacing w:val="-3"/>
        </w:rPr>
        <w:t> </w:t>
      </w:r>
      <w:r>
        <w:rPr/>
        <w:t>48,</w:t>
      </w:r>
      <w:r>
        <w:rPr>
          <w:spacing w:val="-4"/>
        </w:rPr>
        <w:t> </w:t>
      </w:r>
      <w:r>
        <w:rPr/>
        <w:t>telle</w:t>
      </w:r>
      <w:r>
        <w:rPr>
          <w:spacing w:val="-4"/>
        </w:rPr>
        <w:t> </w:t>
      </w:r>
      <w:r>
        <w:rPr/>
        <w:t>qu’issue</w:t>
      </w:r>
      <w:r>
        <w:rPr>
          <w:spacing w:val="-4"/>
        </w:rPr>
        <w:t> </w:t>
      </w:r>
      <w:r>
        <w:rPr/>
        <w:t>de</w:t>
      </w:r>
      <w:r>
        <w:rPr>
          <w:spacing w:val="-5"/>
        </w:rPr>
        <w:t> </w:t>
      </w:r>
      <w:r>
        <w:rPr/>
        <w:t>la</w:t>
      </w:r>
      <w:r>
        <w:rPr>
          <w:spacing w:val="-4"/>
        </w:rPr>
        <w:t> </w:t>
      </w:r>
      <w:r>
        <w:rPr>
          <w:spacing w:val="-3"/>
        </w:rPr>
        <w:t>délibération </w:t>
      </w:r>
      <w:r>
        <w:rPr/>
        <w:t>de</w:t>
      </w:r>
      <w:r>
        <w:rPr>
          <w:spacing w:val="-10"/>
        </w:rPr>
        <w:t> </w:t>
      </w:r>
      <w:r>
        <w:rPr/>
        <w:t>la</w:t>
      </w:r>
      <w:r>
        <w:rPr>
          <w:spacing w:val="-9"/>
        </w:rPr>
        <w:t> </w:t>
      </w:r>
      <w:r>
        <w:rPr/>
        <w:t>CNIL</w:t>
      </w:r>
      <w:r>
        <w:rPr>
          <w:spacing w:val="-14"/>
        </w:rPr>
        <w:t> </w:t>
      </w:r>
      <w:r>
        <w:rPr/>
        <w:t>du</w:t>
      </w:r>
      <w:r>
        <w:rPr>
          <w:spacing w:val="-9"/>
        </w:rPr>
        <w:t> </w:t>
      </w:r>
      <w:r>
        <w:rPr/>
        <w:t>18</w:t>
      </w:r>
      <w:r>
        <w:rPr>
          <w:spacing w:val="-9"/>
        </w:rPr>
        <w:t> </w:t>
      </w:r>
      <w:r>
        <w:rPr/>
        <w:t>juin</w:t>
      </w:r>
      <w:r>
        <w:rPr>
          <w:spacing w:val="-10"/>
        </w:rPr>
        <w:t> </w:t>
      </w:r>
      <w:r>
        <w:rPr/>
        <w:t>2016,</w:t>
      </w:r>
      <w:r>
        <w:rPr>
          <w:spacing w:val="-9"/>
        </w:rPr>
        <w:t> </w:t>
      </w:r>
      <w:r>
        <w:rPr/>
        <w:t>dont</w:t>
      </w:r>
      <w:r>
        <w:rPr>
          <w:spacing w:val="-9"/>
        </w:rPr>
        <w:t> </w:t>
      </w:r>
      <w:r>
        <w:rPr/>
        <w:t>se</w:t>
      </w:r>
      <w:r>
        <w:rPr>
          <w:spacing w:val="-9"/>
        </w:rPr>
        <w:t> </w:t>
      </w:r>
      <w:r>
        <w:rPr/>
        <w:t>prévaut</w:t>
      </w:r>
      <w:r>
        <w:rPr>
          <w:spacing w:val="-10"/>
        </w:rPr>
        <w:t> </w:t>
      </w:r>
      <w:r>
        <w:rPr/>
        <w:t>la</w:t>
      </w:r>
      <w:r>
        <w:rPr>
          <w:spacing w:val="-9"/>
        </w:rPr>
        <w:t> </w:t>
      </w:r>
      <w:r>
        <w:rPr/>
        <w:t>société</w:t>
      </w:r>
      <w:r>
        <w:rPr>
          <w:spacing w:val="-9"/>
        </w:rPr>
        <w:t> </w:t>
      </w:r>
      <w:r>
        <w:rPr/>
        <w:t>TWITTER</w:t>
      </w:r>
      <w:r>
        <w:rPr>
          <w:spacing w:val="-9"/>
        </w:rPr>
        <w:t> </w:t>
      </w:r>
      <w:r>
        <w:rPr/>
        <w:t>dans</w:t>
      </w:r>
      <w:r>
        <w:rPr>
          <w:spacing w:val="-9"/>
        </w:rPr>
        <w:t> </w:t>
      </w:r>
      <w:r>
        <w:rPr/>
        <w:t>ses écritures,</w:t>
      </w:r>
      <w:r>
        <w:rPr>
          <w:spacing w:val="-10"/>
        </w:rPr>
        <w:t> </w:t>
      </w:r>
      <w:r>
        <w:rPr/>
        <w:t>ne</w:t>
      </w:r>
      <w:r>
        <w:rPr>
          <w:spacing w:val="-10"/>
        </w:rPr>
        <w:t> </w:t>
      </w:r>
      <w:r>
        <w:rPr/>
        <w:t>constitue</w:t>
      </w:r>
      <w:r>
        <w:rPr>
          <w:spacing w:val="-10"/>
        </w:rPr>
        <w:t> </w:t>
      </w:r>
      <w:r>
        <w:rPr/>
        <w:t>pas</w:t>
      </w:r>
      <w:r>
        <w:rPr>
          <w:spacing w:val="-9"/>
        </w:rPr>
        <w:t> </w:t>
      </w:r>
      <w:r>
        <w:rPr/>
        <w:t>une</w:t>
      </w:r>
      <w:r>
        <w:rPr>
          <w:spacing w:val="-12"/>
        </w:rPr>
        <w:t> </w:t>
      </w:r>
      <w:r>
        <w:rPr/>
        <w:t>dérogation</w:t>
      </w:r>
      <w:r>
        <w:rPr>
          <w:spacing w:val="-10"/>
        </w:rPr>
        <w:t> </w:t>
      </w:r>
      <w:r>
        <w:rPr/>
        <w:t>aux</w:t>
      </w:r>
      <w:r>
        <w:rPr>
          <w:spacing w:val="-9"/>
        </w:rPr>
        <w:t> </w:t>
      </w:r>
      <w:r>
        <w:rPr/>
        <w:t>principes</w:t>
      </w:r>
      <w:r>
        <w:rPr>
          <w:spacing w:val="-10"/>
        </w:rPr>
        <w:t> </w:t>
      </w:r>
      <w:r>
        <w:rPr/>
        <w:t>énoncés</w:t>
      </w:r>
      <w:r>
        <w:rPr>
          <w:spacing w:val="-10"/>
        </w:rPr>
        <w:t> </w:t>
      </w:r>
      <w:r>
        <w:rPr/>
        <w:t>par</w:t>
      </w:r>
      <w:r>
        <w:rPr>
          <w:spacing w:val="-13"/>
        </w:rPr>
        <w:t> </w:t>
      </w:r>
      <w:r>
        <w:rPr/>
        <w:t>la</w:t>
      </w:r>
      <w:r>
        <w:rPr>
          <w:spacing w:val="-10"/>
        </w:rPr>
        <w:t> </w:t>
      </w:r>
      <w:r>
        <w:rPr/>
        <w:t>Loi Informatique et</w:t>
      </w:r>
      <w:r>
        <w:rPr>
          <w:spacing w:val="-3"/>
        </w:rPr>
        <w:t> </w:t>
      </w:r>
      <w:r>
        <w:rPr/>
        <w:t>Libertés.</w:t>
      </w:r>
    </w:p>
    <w:p>
      <w:pPr>
        <w:pStyle w:val="BodyText"/>
      </w:pPr>
    </w:p>
    <w:p>
      <w:pPr>
        <w:pStyle w:val="BodyText"/>
        <w:spacing w:before="6"/>
      </w:pPr>
    </w:p>
    <w:p>
      <w:pPr>
        <w:pStyle w:val="BodyText"/>
        <w:spacing w:line="208" w:lineRule="auto" w:before="1"/>
        <w:ind w:left="2260" w:right="192"/>
        <w:jc w:val="both"/>
      </w:pPr>
      <w:r>
        <w:rPr/>
        <w:t>En effet, la norme simplifiée NS 48 prévoit que peuvent être </w:t>
      </w:r>
      <w:r>
        <w:rPr>
          <w:spacing w:val="-3"/>
        </w:rPr>
        <w:t>destinataires </w:t>
      </w:r>
      <w:r>
        <w:rPr/>
        <w:t>des données à caractère personnel, les partenaires, sociétés extérieures ou les filiales d’un même groupe de sociétés, sous réserve du respect des conditions prévues par l’article 6 de la présente norme, qui impose au moment</w:t>
      </w:r>
      <w:r>
        <w:rPr>
          <w:spacing w:val="-12"/>
        </w:rPr>
        <w:t> </w:t>
      </w:r>
      <w:r>
        <w:rPr/>
        <w:t>de</w:t>
      </w:r>
      <w:r>
        <w:rPr>
          <w:spacing w:val="-12"/>
        </w:rPr>
        <w:t> </w:t>
      </w:r>
      <w:r>
        <w:rPr/>
        <w:t>la</w:t>
      </w:r>
      <w:r>
        <w:rPr>
          <w:spacing w:val="-11"/>
        </w:rPr>
        <w:t> </w:t>
      </w:r>
      <w:r>
        <w:rPr/>
        <w:t>collecte</w:t>
      </w:r>
      <w:r>
        <w:rPr>
          <w:spacing w:val="-12"/>
        </w:rPr>
        <w:t> </w:t>
      </w:r>
      <w:r>
        <w:rPr/>
        <w:t>des</w:t>
      </w:r>
      <w:r>
        <w:rPr>
          <w:spacing w:val="-12"/>
        </w:rPr>
        <w:t> </w:t>
      </w:r>
      <w:r>
        <w:rPr/>
        <w:t>données</w:t>
      </w:r>
      <w:r>
        <w:rPr>
          <w:spacing w:val="-11"/>
        </w:rPr>
        <w:t> </w:t>
      </w:r>
      <w:r>
        <w:rPr/>
        <w:t>l’information</w:t>
      </w:r>
      <w:r>
        <w:rPr>
          <w:spacing w:val="-12"/>
        </w:rPr>
        <w:t> </w:t>
      </w:r>
      <w:r>
        <w:rPr/>
        <w:t>de</w:t>
      </w:r>
      <w:r>
        <w:rPr>
          <w:spacing w:val="-15"/>
        </w:rPr>
        <w:t> </w:t>
      </w:r>
      <w:r>
        <w:rPr/>
        <w:t>la</w:t>
      </w:r>
      <w:r>
        <w:rPr>
          <w:spacing w:val="-11"/>
        </w:rPr>
        <w:t> </w:t>
      </w:r>
      <w:r>
        <w:rPr/>
        <w:t>personne</w:t>
      </w:r>
      <w:r>
        <w:rPr>
          <w:spacing w:val="-12"/>
        </w:rPr>
        <w:t> </w:t>
      </w:r>
      <w:r>
        <w:rPr/>
        <w:t>concernée de l’identité du responsable du traitement, des finalités du traitement, du </w:t>
      </w:r>
      <w:r>
        <w:rPr>
          <w:spacing w:val="-4"/>
        </w:rPr>
        <w:t>caractère</w:t>
      </w:r>
      <w:r>
        <w:rPr>
          <w:spacing w:val="-32"/>
        </w:rPr>
        <w:t> </w:t>
      </w:r>
      <w:r>
        <w:rPr/>
        <w:t>obligatoire</w:t>
      </w:r>
      <w:r>
        <w:rPr>
          <w:spacing w:val="-29"/>
        </w:rPr>
        <w:t> </w:t>
      </w:r>
      <w:r>
        <w:rPr/>
        <w:t>ou</w:t>
      </w:r>
      <w:r>
        <w:rPr>
          <w:spacing w:val="-29"/>
        </w:rPr>
        <w:t> </w:t>
      </w:r>
      <w:r>
        <w:rPr/>
        <w:t>facultatif</w:t>
      </w:r>
      <w:r>
        <w:rPr>
          <w:spacing w:val="-31"/>
        </w:rPr>
        <w:t> </w:t>
      </w:r>
      <w:r>
        <w:rPr/>
        <w:t>des</w:t>
      </w:r>
      <w:r>
        <w:rPr>
          <w:spacing w:val="-28"/>
        </w:rPr>
        <w:t> </w:t>
      </w:r>
      <w:r>
        <w:rPr/>
        <w:t>réponses</w:t>
      </w:r>
      <w:r>
        <w:rPr>
          <w:spacing w:val="-28"/>
        </w:rPr>
        <w:t> </w:t>
      </w:r>
      <w:r>
        <w:rPr/>
        <w:t>à</w:t>
      </w:r>
      <w:r>
        <w:rPr>
          <w:spacing w:val="-32"/>
        </w:rPr>
        <w:t> </w:t>
      </w:r>
      <w:r>
        <w:rPr/>
        <w:t>apporter,</w:t>
      </w:r>
      <w:r>
        <w:rPr>
          <w:spacing w:val="-28"/>
        </w:rPr>
        <w:t> </w:t>
      </w:r>
      <w:r>
        <w:rPr/>
        <w:t>des</w:t>
      </w:r>
      <w:r>
        <w:rPr>
          <w:spacing w:val="-28"/>
        </w:rPr>
        <w:t> </w:t>
      </w:r>
      <w:r>
        <w:rPr/>
        <w:t>conséquences éventuelles, à leur égard, d’un défaut de réponse, des destinataires des données,</w:t>
      </w:r>
      <w:r>
        <w:rPr>
          <w:spacing w:val="-23"/>
        </w:rPr>
        <w:t> </w:t>
      </w:r>
      <w:r>
        <w:rPr/>
        <w:t>de</w:t>
      </w:r>
      <w:r>
        <w:rPr>
          <w:spacing w:val="-20"/>
        </w:rPr>
        <w:t> </w:t>
      </w:r>
      <w:r>
        <w:rPr/>
        <w:t>l’existence</w:t>
      </w:r>
      <w:r>
        <w:rPr>
          <w:spacing w:val="-23"/>
        </w:rPr>
        <w:t> </w:t>
      </w:r>
      <w:r>
        <w:rPr/>
        <w:t>et</w:t>
      </w:r>
      <w:r>
        <w:rPr>
          <w:spacing w:val="-22"/>
        </w:rPr>
        <w:t> </w:t>
      </w:r>
      <w:r>
        <w:rPr/>
        <w:t>des</w:t>
      </w:r>
      <w:r>
        <w:rPr>
          <w:spacing w:val="-20"/>
        </w:rPr>
        <w:t> </w:t>
      </w:r>
      <w:r>
        <w:rPr/>
        <w:t>modalités</w:t>
      </w:r>
      <w:r>
        <w:rPr>
          <w:spacing w:val="-19"/>
        </w:rPr>
        <w:t> </w:t>
      </w:r>
      <w:r>
        <w:rPr/>
        <w:t>d’exercice</w:t>
      </w:r>
      <w:r>
        <w:rPr>
          <w:spacing w:val="-22"/>
        </w:rPr>
        <w:t> </w:t>
      </w:r>
      <w:r>
        <w:rPr/>
        <w:t>de</w:t>
      </w:r>
      <w:r>
        <w:rPr>
          <w:spacing w:val="-19"/>
        </w:rPr>
        <w:t> </w:t>
      </w:r>
      <w:r>
        <w:rPr/>
        <w:t>ses</w:t>
      </w:r>
      <w:r>
        <w:rPr>
          <w:spacing w:val="-22"/>
        </w:rPr>
        <w:t> </w:t>
      </w:r>
      <w:r>
        <w:rPr/>
        <w:t>droits</w:t>
      </w:r>
      <w:r>
        <w:rPr>
          <w:spacing w:val="-19"/>
        </w:rPr>
        <w:t> </w:t>
      </w:r>
      <w:r>
        <w:rPr/>
        <w:t>d’accès,</w:t>
      </w:r>
      <w:r>
        <w:rPr>
          <w:spacing w:val="-22"/>
        </w:rPr>
        <w:t> </w:t>
      </w:r>
      <w:r>
        <w:rPr>
          <w:spacing w:val="-6"/>
        </w:rPr>
        <w:t>de </w:t>
      </w:r>
      <w:r>
        <w:rPr/>
        <w:t>rectification et d’opposition au traitement de ses données. Lorsque </w:t>
      </w:r>
      <w:r>
        <w:rPr>
          <w:spacing w:val="-4"/>
        </w:rPr>
        <w:t>les </w:t>
      </w:r>
      <w:r>
        <w:rPr/>
        <w:t>données</w:t>
      </w:r>
      <w:r>
        <w:rPr>
          <w:spacing w:val="-6"/>
        </w:rPr>
        <w:t> </w:t>
      </w:r>
      <w:r>
        <w:rPr/>
        <w:t>à</w:t>
      </w:r>
      <w:r>
        <w:rPr>
          <w:spacing w:val="-8"/>
        </w:rPr>
        <w:t> </w:t>
      </w:r>
      <w:r>
        <w:rPr/>
        <w:t>caractère</w:t>
      </w:r>
      <w:r>
        <w:rPr>
          <w:spacing w:val="-5"/>
        </w:rPr>
        <w:t> </w:t>
      </w:r>
      <w:r>
        <w:rPr/>
        <w:t>personnel</w:t>
      </w:r>
      <w:r>
        <w:rPr>
          <w:spacing w:val="-2"/>
        </w:rPr>
        <w:t> </w:t>
      </w:r>
      <w:r>
        <w:rPr/>
        <w:t>n’ont</w:t>
      </w:r>
      <w:r>
        <w:rPr>
          <w:spacing w:val="-5"/>
        </w:rPr>
        <w:t> </w:t>
      </w:r>
      <w:r>
        <w:rPr/>
        <w:t>pas</w:t>
      </w:r>
      <w:r>
        <w:rPr>
          <w:spacing w:val="-5"/>
        </w:rPr>
        <w:t> </w:t>
      </w:r>
      <w:r>
        <w:rPr/>
        <w:t>été</w:t>
      </w:r>
      <w:r>
        <w:rPr>
          <w:spacing w:val="-7"/>
        </w:rPr>
        <w:t> </w:t>
      </w:r>
      <w:r>
        <w:rPr/>
        <w:t>recueillies</w:t>
      </w:r>
      <w:r>
        <w:rPr>
          <w:spacing w:val="-6"/>
        </w:rPr>
        <w:t> </w:t>
      </w:r>
      <w:r>
        <w:rPr/>
        <w:t>directement</w:t>
      </w:r>
      <w:r>
        <w:rPr>
          <w:spacing w:val="-5"/>
        </w:rPr>
        <w:t> </w:t>
      </w:r>
      <w:r>
        <w:rPr/>
        <w:t>auprès des</w:t>
      </w:r>
      <w:r>
        <w:rPr>
          <w:spacing w:val="-8"/>
        </w:rPr>
        <w:t> </w:t>
      </w:r>
      <w:r>
        <w:rPr/>
        <w:t>personnes</w:t>
      </w:r>
      <w:r>
        <w:rPr>
          <w:spacing w:val="-8"/>
        </w:rPr>
        <w:t> </w:t>
      </w:r>
      <w:r>
        <w:rPr/>
        <w:t>concernées,</w:t>
      </w:r>
      <w:r>
        <w:rPr>
          <w:spacing w:val="-7"/>
        </w:rPr>
        <w:t> </w:t>
      </w:r>
      <w:r>
        <w:rPr/>
        <w:t>les</w:t>
      </w:r>
      <w:r>
        <w:rPr>
          <w:spacing w:val="-8"/>
        </w:rPr>
        <w:t> </w:t>
      </w:r>
      <w:r>
        <w:rPr/>
        <w:t>modalités</w:t>
      </w:r>
      <w:r>
        <w:rPr>
          <w:spacing w:val="-11"/>
        </w:rPr>
        <w:t> </w:t>
      </w:r>
      <w:r>
        <w:rPr/>
        <w:t>d’information</w:t>
      </w:r>
      <w:r>
        <w:rPr>
          <w:spacing w:val="-7"/>
        </w:rPr>
        <w:t> </w:t>
      </w:r>
      <w:r>
        <w:rPr/>
        <w:t>des</w:t>
      </w:r>
      <w:r>
        <w:rPr>
          <w:spacing w:val="-8"/>
        </w:rPr>
        <w:t> </w:t>
      </w:r>
      <w:r>
        <w:rPr/>
        <w:t>personnes</w:t>
      </w:r>
      <w:r>
        <w:rPr>
          <w:spacing w:val="-7"/>
        </w:rPr>
        <w:t> </w:t>
      </w:r>
      <w:r>
        <w:rPr/>
        <w:t>sont prévues par les dispositions de l’article 32-III de la Loi Informatique et Libertés.</w:t>
      </w:r>
    </w:p>
    <w:p>
      <w:pPr>
        <w:pStyle w:val="BodyText"/>
        <w:spacing w:line="208" w:lineRule="auto" w:before="157"/>
        <w:ind w:left="2260" w:right="192"/>
        <w:jc w:val="both"/>
      </w:pPr>
      <w:r>
        <w:rPr/>
        <w:t>De sorte qu’en ne répondant aux exigences des dispositions précitées, la clause critiquée est illicite au regard des dispositions précitées.</w:t>
      </w:r>
    </w:p>
    <w:p>
      <w:pPr>
        <w:pStyle w:val="BodyText"/>
        <w:spacing w:line="208" w:lineRule="auto" w:before="160"/>
        <w:ind w:left="2260" w:right="192"/>
        <w:jc w:val="both"/>
      </w:pPr>
      <w:r>
        <w:rPr/>
        <w:t>Elle est également abusive au sens de l’article R. 132-2/5°), devenue l’article R. 212-2/5°) en ce qu’elle prévoit la cession du contrat de</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4"/>
        <w:jc w:val="both"/>
      </w:pPr>
      <w:bookmarkStart w:name="Page 185" w:id="201"/>
      <w:bookmarkEnd w:id="201"/>
      <w:r>
        <w:rPr/>
      </w:r>
      <w:r>
        <w:rPr/>
        <w:t>l’utilisateur</w:t>
      </w:r>
      <w:r>
        <w:rPr>
          <w:spacing w:val="-26"/>
        </w:rPr>
        <w:t> </w:t>
      </w:r>
      <w:r>
        <w:rPr/>
        <w:t>sans</w:t>
      </w:r>
      <w:r>
        <w:rPr>
          <w:spacing w:val="-25"/>
        </w:rPr>
        <w:t> </w:t>
      </w:r>
      <w:r>
        <w:rPr/>
        <w:t>son</w:t>
      </w:r>
      <w:r>
        <w:rPr>
          <w:spacing w:val="-25"/>
        </w:rPr>
        <w:t> </w:t>
      </w:r>
      <w:r>
        <w:rPr/>
        <w:t>accord,</w:t>
      </w:r>
      <w:r>
        <w:rPr>
          <w:spacing w:val="-25"/>
        </w:rPr>
        <w:t> </w:t>
      </w:r>
      <w:r>
        <w:rPr/>
        <w:t>alors</w:t>
      </w:r>
      <w:r>
        <w:rPr>
          <w:spacing w:val="-25"/>
        </w:rPr>
        <w:t> </w:t>
      </w:r>
      <w:r>
        <w:rPr/>
        <w:t>qu’aucune</w:t>
      </w:r>
      <w:r>
        <w:rPr>
          <w:spacing w:val="-28"/>
        </w:rPr>
        <w:t> </w:t>
      </w:r>
      <w:r>
        <w:rPr/>
        <w:t>garantie</w:t>
      </w:r>
      <w:r>
        <w:rPr>
          <w:spacing w:val="-26"/>
        </w:rPr>
        <w:t> </w:t>
      </w:r>
      <w:r>
        <w:rPr/>
        <w:t>ne</w:t>
      </w:r>
      <w:r>
        <w:rPr>
          <w:spacing w:val="-25"/>
        </w:rPr>
        <w:t> </w:t>
      </w:r>
      <w:r>
        <w:rPr/>
        <w:t>lui</w:t>
      </w:r>
      <w:r>
        <w:rPr>
          <w:spacing w:val="-23"/>
        </w:rPr>
        <w:t> </w:t>
      </w:r>
      <w:r>
        <w:rPr/>
        <w:t>est</w:t>
      </w:r>
      <w:r>
        <w:rPr>
          <w:spacing w:val="-23"/>
        </w:rPr>
        <w:t> </w:t>
      </w:r>
      <w:r>
        <w:rPr/>
        <w:t>fourni</w:t>
      </w:r>
      <w:r>
        <w:rPr>
          <w:spacing w:val="-26"/>
        </w:rPr>
        <w:t> </w:t>
      </w:r>
      <w:r>
        <w:rPr>
          <w:spacing w:val="-3"/>
        </w:rPr>
        <w:t>quant </w:t>
      </w:r>
      <w:r>
        <w:rPr/>
        <w:t>au maintien de ses droits dans le</w:t>
      </w:r>
      <w:r>
        <w:rPr>
          <w:spacing w:val="-1"/>
        </w:rPr>
        <w:t> </w:t>
      </w:r>
      <w:r>
        <w:rPr/>
        <w:t>temps.</w:t>
      </w:r>
    </w:p>
    <w:p>
      <w:pPr>
        <w:pStyle w:val="Heading1"/>
        <w:spacing w:line="208" w:lineRule="auto" w:before="161"/>
        <w:ind w:right="194"/>
      </w:pPr>
      <w:r>
        <w:rPr/>
        <w:t>En</w:t>
      </w:r>
      <w:r>
        <w:rPr>
          <w:spacing w:val="-17"/>
        </w:rPr>
        <w:t> </w:t>
      </w:r>
      <w:r>
        <w:rPr/>
        <w:t>conséquence,</w:t>
      </w:r>
      <w:r>
        <w:rPr>
          <w:spacing w:val="-17"/>
        </w:rPr>
        <w:t> </w:t>
      </w:r>
      <w:r>
        <w:rPr/>
        <w:t>la</w:t>
      </w:r>
      <w:r>
        <w:rPr>
          <w:spacing w:val="-17"/>
        </w:rPr>
        <w:t> </w:t>
      </w:r>
      <w:r>
        <w:rPr/>
        <w:t>clause</w:t>
      </w:r>
      <w:r>
        <w:rPr>
          <w:spacing w:val="-16"/>
        </w:rPr>
        <w:t> </w:t>
      </w:r>
      <w:r>
        <w:rPr/>
        <w:t>n°</w:t>
      </w:r>
      <w:r>
        <w:rPr>
          <w:spacing w:val="-17"/>
        </w:rPr>
        <w:t> </w:t>
      </w:r>
      <w:r>
        <w:rPr/>
        <w:t>19</w:t>
      </w:r>
      <w:r>
        <w:rPr>
          <w:spacing w:val="-17"/>
        </w:rPr>
        <w:t> </w:t>
      </w:r>
      <w:r>
        <w:rPr/>
        <w:t>la</w:t>
      </w:r>
      <w:r>
        <w:rPr>
          <w:spacing w:val="-17"/>
        </w:rPr>
        <w:t> </w:t>
      </w:r>
      <w:r>
        <w:rPr/>
        <w:t>Politique</w:t>
      </w:r>
      <w:r>
        <w:rPr>
          <w:spacing w:val="-16"/>
        </w:rPr>
        <w:t> </w:t>
      </w:r>
      <w:r>
        <w:rPr/>
        <w:t>de</w:t>
      </w:r>
      <w:r>
        <w:rPr>
          <w:spacing w:val="-17"/>
        </w:rPr>
        <w:t> </w:t>
      </w:r>
      <w:r>
        <w:rPr/>
        <w:t>confidentialité,</w:t>
      </w:r>
      <w:r>
        <w:rPr>
          <w:spacing w:val="-17"/>
        </w:rPr>
        <w:t> </w:t>
      </w:r>
      <w:r>
        <w:rPr/>
        <w:t>dans</w:t>
      </w:r>
      <w:r>
        <w:rPr>
          <w:spacing w:val="-15"/>
        </w:rPr>
        <w:t> </w:t>
      </w:r>
      <w:r>
        <w:rPr>
          <w:spacing w:val="-5"/>
        </w:rPr>
        <w:t>ses </w:t>
      </w:r>
      <w:r>
        <w:rPr/>
        <w:t>versions</w:t>
      </w:r>
      <w:r>
        <w:rPr>
          <w:spacing w:val="-17"/>
        </w:rPr>
        <w:t> </w:t>
      </w:r>
      <w:r>
        <w:rPr/>
        <w:t>du</w:t>
      </w:r>
      <w:r>
        <w:rPr>
          <w:spacing w:val="-16"/>
        </w:rPr>
        <w:t> </w:t>
      </w:r>
      <w:r>
        <w:rPr/>
        <w:t>21</w:t>
      </w:r>
      <w:r>
        <w:rPr>
          <w:spacing w:val="-17"/>
        </w:rPr>
        <w:t> </w:t>
      </w:r>
      <w:r>
        <w:rPr/>
        <w:t>octobre</w:t>
      </w:r>
      <w:r>
        <w:rPr>
          <w:spacing w:val="-19"/>
        </w:rPr>
        <w:t> </w:t>
      </w:r>
      <w:r>
        <w:rPr/>
        <w:t>2013,</w:t>
      </w:r>
      <w:r>
        <w:rPr>
          <w:spacing w:val="-19"/>
        </w:rPr>
        <w:t> </w:t>
      </w:r>
      <w:r>
        <w:rPr/>
        <w:t>8</w:t>
      </w:r>
      <w:r>
        <w:rPr>
          <w:spacing w:val="-19"/>
        </w:rPr>
        <w:t> </w:t>
      </w:r>
      <w:r>
        <w:rPr/>
        <w:t>septembre</w:t>
      </w:r>
      <w:r>
        <w:rPr>
          <w:spacing w:val="-19"/>
        </w:rPr>
        <w:t> </w:t>
      </w:r>
      <w:r>
        <w:rPr/>
        <w:t>2014,</w:t>
      </w:r>
      <w:r>
        <w:rPr>
          <w:spacing w:val="-19"/>
        </w:rPr>
        <w:t> </w:t>
      </w:r>
      <w:r>
        <w:rPr/>
        <w:t>18</w:t>
      </w:r>
      <w:r>
        <w:rPr>
          <w:spacing w:val="-19"/>
        </w:rPr>
        <w:t> </w:t>
      </w:r>
      <w:r>
        <w:rPr/>
        <w:t>mai</w:t>
      </w:r>
      <w:r>
        <w:rPr>
          <w:spacing w:val="-19"/>
        </w:rPr>
        <w:t> </w:t>
      </w:r>
      <w:r>
        <w:rPr/>
        <w:t>2015,</w:t>
      </w:r>
      <w:r>
        <w:rPr>
          <w:spacing w:val="-19"/>
        </w:rPr>
        <w:t> </w:t>
      </w:r>
      <w:r>
        <w:rPr/>
        <w:t>27</w:t>
      </w:r>
      <w:r>
        <w:rPr>
          <w:spacing w:val="-18"/>
        </w:rPr>
        <w:t> </w:t>
      </w:r>
      <w:r>
        <w:rPr/>
        <w:t>janvier</w:t>
      </w:r>
    </w:p>
    <w:p>
      <w:pPr>
        <w:spacing w:line="208" w:lineRule="auto" w:before="0"/>
        <w:ind w:left="2260" w:right="191" w:firstLine="0"/>
        <w:jc w:val="both"/>
        <w:rPr>
          <w:b/>
          <w:sz w:val="24"/>
        </w:rPr>
      </w:pPr>
      <w:r>
        <w:rPr>
          <w:b/>
          <w:sz w:val="24"/>
        </w:rPr>
        <w:t>2016, devenue la clause n° 23 dans la version du 30 septembre 2016, illicite</w:t>
      </w:r>
      <w:r>
        <w:rPr>
          <w:b/>
          <w:spacing w:val="-10"/>
          <w:sz w:val="24"/>
        </w:rPr>
        <w:t> </w:t>
      </w:r>
      <w:r>
        <w:rPr>
          <w:b/>
          <w:sz w:val="24"/>
        </w:rPr>
        <w:t>au</w:t>
      </w:r>
      <w:r>
        <w:rPr>
          <w:b/>
          <w:spacing w:val="-8"/>
          <w:sz w:val="24"/>
        </w:rPr>
        <w:t> </w:t>
      </w:r>
      <w:r>
        <w:rPr>
          <w:b/>
          <w:sz w:val="24"/>
        </w:rPr>
        <w:t>regard</w:t>
      </w:r>
      <w:r>
        <w:rPr>
          <w:b/>
          <w:spacing w:val="-8"/>
          <w:sz w:val="24"/>
        </w:rPr>
        <w:t> </w:t>
      </w:r>
      <w:r>
        <w:rPr>
          <w:b/>
          <w:sz w:val="24"/>
        </w:rPr>
        <w:t>des</w:t>
      </w:r>
      <w:r>
        <w:rPr>
          <w:b/>
          <w:spacing w:val="-7"/>
          <w:sz w:val="24"/>
        </w:rPr>
        <w:t> </w:t>
      </w:r>
      <w:r>
        <w:rPr>
          <w:b/>
          <w:sz w:val="24"/>
        </w:rPr>
        <w:t>articles</w:t>
      </w:r>
      <w:r>
        <w:rPr>
          <w:b/>
          <w:spacing w:val="-8"/>
          <w:sz w:val="24"/>
        </w:rPr>
        <w:t> </w:t>
      </w:r>
      <w:r>
        <w:rPr>
          <w:b/>
          <w:sz w:val="24"/>
        </w:rPr>
        <w:t>2,</w:t>
      </w:r>
      <w:r>
        <w:rPr>
          <w:b/>
          <w:spacing w:val="-9"/>
          <w:sz w:val="24"/>
        </w:rPr>
        <w:t> </w:t>
      </w:r>
      <w:r>
        <w:rPr>
          <w:b/>
          <w:sz w:val="24"/>
        </w:rPr>
        <w:t>6,</w:t>
      </w:r>
      <w:r>
        <w:rPr>
          <w:b/>
          <w:spacing w:val="-10"/>
          <w:sz w:val="24"/>
        </w:rPr>
        <w:t> </w:t>
      </w:r>
      <w:r>
        <w:rPr>
          <w:b/>
          <w:sz w:val="24"/>
        </w:rPr>
        <w:t>32-I</w:t>
      </w:r>
      <w:r>
        <w:rPr>
          <w:b/>
          <w:spacing w:val="-9"/>
          <w:sz w:val="24"/>
        </w:rPr>
        <w:t> </w:t>
      </w:r>
      <w:r>
        <w:rPr>
          <w:b/>
          <w:sz w:val="24"/>
        </w:rPr>
        <w:t>et</w:t>
      </w:r>
      <w:r>
        <w:rPr>
          <w:b/>
          <w:spacing w:val="-9"/>
          <w:sz w:val="24"/>
        </w:rPr>
        <w:t> </w:t>
      </w:r>
      <w:r>
        <w:rPr>
          <w:b/>
          <w:sz w:val="24"/>
        </w:rPr>
        <w:t>32-III</w:t>
      </w:r>
      <w:r>
        <w:rPr>
          <w:b/>
          <w:spacing w:val="-8"/>
          <w:sz w:val="24"/>
        </w:rPr>
        <w:t> </w:t>
      </w:r>
      <w:r>
        <w:rPr>
          <w:b/>
          <w:sz w:val="24"/>
        </w:rPr>
        <w:t>de</w:t>
      </w:r>
      <w:r>
        <w:rPr>
          <w:b/>
          <w:spacing w:val="-10"/>
          <w:sz w:val="24"/>
        </w:rPr>
        <w:t> </w:t>
      </w:r>
      <w:r>
        <w:rPr>
          <w:b/>
          <w:sz w:val="24"/>
        </w:rPr>
        <w:t>la</w:t>
      </w:r>
      <w:r>
        <w:rPr>
          <w:b/>
          <w:spacing w:val="-8"/>
          <w:sz w:val="24"/>
        </w:rPr>
        <w:t> </w:t>
      </w:r>
      <w:r>
        <w:rPr>
          <w:b/>
          <w:sz w:val="24"/>
        </w:rPr>
        <w:t>Loi</w:t>
      </w:r>
      <w:r>
        <w:rPr>
          <w:b/>
          <w:spacing w:val="-7"/>
          <w:sz w:val="24"/>
        </w:rPr>
        <w:t> </w:t>
      </w:r>
      <w:r>
        <w:rPr>
          <w:b/>
          <w:sz w:val="24"/>
        </w:rPr>
        <w:t>Informatique et</w:t>
      </w:r>
      <w:r>
        <w:rPr>
          <w:b/>
          <w:spacing w:val="-20"/>
          <w:sz w:val="24"/>
        </w:rPr>
        <w:t> </w:t>
      </w:r>
      <w:r>
        <w:rPr>
          <w:b/>
          <w:sz w:val="24"/>
        </w:rPr>
        <w:t>Libertés,</w:t>
      </w:r>
      <w:r>
        <w:rPr>
          <w:b/>
          <w:spacing w:val="-20"/>
          <w:sz w:val="24"/>
        </w:rPr>
        <w:t> </w:t>
      </w:r>
      <w:r>
        <w:rPr>
          <w:b/>
          <w:sz w:val="24"/>
        </w:rPr>
        <w:t>est</w:t>
      </w:r>
      <w:r>
        <w:rPr>
          <w:b/>
          <w:spacing w:val="-20"/>
          <w:sz w:val="24"/>
        </w:rPr>
        <w:t> </w:t>
      </w:r>
      <w:r>
        <w:rPr>
          <w:b/>
          <w:sz w:val="24"/>
        </w:rPr>
        <w:t>abusive</w:t>
      </w:r>
      <w:r>
        <w:rPr>
          <w:b/>
          <w:spacing w:val="-22"/>
          <w:sz w:val="24"/>
        </w:rPr>
        <w:t> </w:t>
      </w:r>
      <w:r>
        <w:rPr>
          <w:b/>
          <w:sz w:val="24"/>
        </w:rPr>
        <w:t>au</w:t>
      </w:r>
      <w:r>
        <w:rPr>
          <w:b/>
          <w:spacing w:val="-20"/>
          <w:sz w:val="24"/>
        </w:rPr>
        <w:t> </w:t>
      </w:r>
      <w:r>
        <w:rPr>
          <w:b/>
          <w:sz w:val="24"/>
        </w:rPr>
        <w:t>sens</w:t>
      </w:r>
      <w:r>
        <w:rPr>
          <w:b/>
          <w:spacing w:val="-19"/>
          <w:sz w:val="24"/>
        </w:rPr>
        <w:t> </w:t>
      </w:r>
      <w:r>
        <w:rPr>
          <w:b/>
          <w:sz w:val="24"/>
        </w:rPr>
        <w:t>de</w:t>
      </w:r>
      <w:r>
        <w:rPr>
          <w:b/>
          <w:spacing w:val="-24"/>
          <w:sz w:val="24"/>
        </w:rPr>
        <w:t> </w:t>
      </w:r>
      <w:r>
        <w:rPr>
          <w:b/>
          <w:sz w:val="24"/>
        </w:rPr>
        <w:t>l’article</w:t>
      </w:r>
      <w:r>
        <w:rPr>
          <w:b/>
          <w:spacing w:val="-23"/>
          <w:sz w:val="24"/>
        </w:rPr>
        <w:t> </w:t>
      </w:r>
      <w:r>
        <w:rPr>
          <w:b/>
          <w:sz w:val="24"/>
        </w:rPr>
        <w:t>R.</w:t>
      </w:r>
      <w:r>
        <w:rPr>
          <w:b/>
          <w:spacing w:val="-22"/>
          <w:sz w:val="24"/>
        </w:rPr>
        <w:t> </w:t>
      </w:r>
      <w:r>
        <w:rPr>
          <w:b/>
          <w:sz w:val="24"/>
        </w:rPr>
        <w:t>132-2</w:t>
      </w:r>
      <w:r>
        <w:rPr>
          <w:b/>
          <w:spacing w:val="-20"/>
          <w:sz w:val="24"/>
        </w:rPr>
        <w:t> </w:t>
      </w:r>
      <w:r>
        <w:rPr>
          <w:b/>
          <w:sz w:val="24"/>
        </w:rPr>
        <w:t>5°),</w:t>
      </w:r>
      <w:r>
        <w:rPr>
          <w:b/>
          <w:spacing w:val="-19"/>
          <w:sz w:val="24"/>
        </w:rPr>
        <w:t> </w:t>
      </w:r>
      <w:r>
        <w:rPr>
          <w:b/>
          <w:sz w:val="24"/>
        </w:rPr>
        <w:t>devenu</w:t>
      </w:r>
      <w:r>
        <w:rPr>
          <w:b/>
          <w:spacing w:val="-20"/>
          <w:sz w:val="24"/>
        </w:rPr>
        <w:t> </w:t>
      </w:r>
      <w:r>
        <w:rPr>
          <w:b/>
          <w:sz w:val="24"/>
        </w:rPr>
        <w:t>l’article</w:t>
      </w:r>
    </w:p>
    <w:p>
      <w:pPr>
        <w:spacing w:line="208" w:lineRule="auto" w:before="0"/>
        <w:ind w:left="2260" w:right="195" w:firstLine="0"/>
        <w:jc w:val="both"/>
        <w:rPr>
          <w:sz w:val="24"/>
        </w:rPr>
      </w:pPr>
      <w:r>
        <w:rPr>
          <w:b/>
          <w:sz w:val="24"/>
        </w:rPr>
        <w:t>R. 212-2 5°) du code de la consommation et sera donc réputée non écrite</w:t>
      </w:r>
      <w:r>
        <w:rPr>
          <w:sz w:val="24"/>
        </w:rPr>
        <w:t>.</w:t>
      </w:r>
    </w:p>
    <w:p>
      <w:pPr>
        <w:pStyle w:val="BodyText"/>
      </w:pPr>
    </w:p>
    <w:p>
      <w:pPr>
        <w:pStyle w:val="BodyText"/>
        <w:spacing w:before="9"/>
      </w:pPr>
    </w:p>
    <w:p>
      <w:pPr>
        <w:pStyle w:val="ListParagraph"/>
        <w:numPr>
          <w:ilvl w:val="0"/>
          <w:numId w:val="26"/>
        </w:numPr>
        <w:tabs>
          <w:tab w:pos="2622" w:val="left" w:leader="none"/>
        </w:tabs>
        <w:spacing w:line="208" w:lineRule="auto" w:before="0" w:after="0"/>
        <w:ind w:left="2260" w:right="192" w:firstLine="0"/>
        <w:jc w:val="both"/>
        <w:rPr>
          <w:b/>
          <w:sz w:val="24"/>
        </w:rPr>
      </w:pPr>
      <w:r>
        <w:rPr>
          <w:b/>
          <w:sz w:val="24"/>
        </w:rPr>
        <w:t>Clause n° 20 de la Politique de confidentialité de Twitter devenue clause n°24 :</w:t>
      </w:r>
    </w:p>
    <w:p>
      <w:pPr>
        <w:pStyle w:val="BodyText"/>
        <w:rPr>
          <w:b/>
        </w:rPr>
      </w:pPr>
    </w:p>
    <w:p>
      <w:pPr>
        <w:pStyle w:val="BodyText"/>
        <w:spacing w:before="7"/>
        <w:rPr>
          <w:b/>
        </w:rPr>
      </w:pPr>
    </w:p>
    <w:p>
      <w:pPr>
        <w:spacing w:line="208" w:lineRule="auto" w:before="0"/>
        <w:ind w:left="2260" w:right="194" w:firstLine="0"/>
        <w:jc w:val="both"/>
        <w:rPr>
          <w:b/>
          <w:sz w:val="24"/>
        </w:rPr>
      </w:pPr>
      <w:r>
        <w:rPr>
          <w:b/>
          <w:sz w:val="24"/>
        </w:rPr>
        <w:t>Clause</w:t>
      </w:r>
      <w:r>
        <w:rPr>
          <w:b/>
          <w:spacing w:val="-12"/>
          <w:sz w:val="24"/>
        </w:rPr>
        <w:t> </w:t>
      </w:r>
      <w:r>
        <w:rPr>
          <w:b/>
          <w:sz w:val="24"/>
        </w:rPr>
        <w:t>n°20</w:t>
      </w:r>
      <w:r>
        <w:rPr>
          <w:b/>
          <w:spacing w:val="-11"/>
          <w:sz w:val="24"/>
        </w:rPr>
        <w:t> </w:t>
      </w:r>
      <w:r>
        <w:rPr>
          <w:b/>
          <w:sz w:val="24"/>
        </w:rPr>
        <w:t>de</w:t>
      </w:r>
      <w:r>
        <w:rPr>
          <w:b/>
          <w:spacing w:val="-11"/>
          <w:sz w:val="24"/>
        </w:rPr>
        <w:t> </w:t>
      </w:r>
      <w:r>
        <w:rPr>
          <w:b/>
          <w:sz w:val="24"/>
        </w:rPr>
        <w:t>la</w:t>
      </w:r>
      <w:r>
        <w:rPr>
          <w:b/>
          <w:spacing w:val="-11"/>
          <w:sz w:val="24"/>
        </w:rPr>
        <w:t> </w:t>
      </w:r>
      <w:r>
        <w:rPr>
          <w:b/>
          <w:sz w:val="24"/>
        </w:rPr>
        <w:t>Politique</w:t>
      </w:r>
      <w:r>
        <w:rPr>
          <w:b/>
          <w:spacing w:val="-9"/>
          <w:sz w:val="24"/>
        </w:rPr>
        <w:t> </w:t>
      </w:r>
      <w:r>
        <w:rPr>
          <w:b/>
          <w:sz w:val="24"/>
        </w:rPr>
        <w:t>de</w:t>
      </w:r>
      <w:r>
        <w:rPr>
          <w:b/>
          <w:spacing w:val="-11"/>
          <w:sz w:val="24"/>
        </w:rPr>
        <w:t> </w:t>
      </w:r>
      <w:r>
        <w:rPr>
          <w:b/>
          <w:sz w:val="24"/>
        </w:rPr>
        <w:t>confidentialité</w:t>
      </w:r>
      <w:r>
        <w:rPr>
          <w:b/>
          <w:spacing w:val="-11"/>
          <w:sz w:val="24"/>
        </w:rPr>
        <w:t> </w:t>
      </w:r>
      <w:r>
        <w:rPr>
          <w:b/>
          <w:sz w:val="24"/>
        </w:rPr>
        <w:t>de</w:t>
      </w:r>
      <w:r>
        <w:rPr>
          <w:b/>
          <w:spacing w:val="-11"/>
          <w:sz w:val="24"/>
        </w:rPr>
        <w:t> </w:t>
      </w:r>
      <w:r>
        <w:rPr>
          <w:b/>
          <w:sz w:val="24"/>
        </w:rPr>
        <w:t>Twitter</w:t>
      </w:r>
      <w:r>
        <w:rPr>
          <w:b/>
          <w:spacing w:val="-14"/>
          <w:sz w:val="24"/>
        </w:rPr>
        <w:t> </w:t>
      </w:r>
      <w:r>
        <w:rPr>
          <w:b/>
          <w:sz w:val="24"/>
        </w:rPr>
        <w:t>du</w:t>
      </w:r>
      <w:r>
        <w:rPr>
          <w:b/>
          <w:spacing w:val="-11"/>
          <w:sz w:val="24"/>
        </w:rPr>
        <w:t> </w:t>
      </w:r>
      <w:r>
        <w:rPr>
          <w:b/>
          <w:sz w:val="24"/>
        </w:rPr>
        <w:t>21</w:t>
      </w:r>
      <w:r>
        <w:rPr>
          <w:b/>
          <w:spacing w:val="-11"/>
          <w:sz w:val="24"/>
        </w:rPr>
        <w:t> </w:t>
      </w:r>
      <w:r>
        <w:rPr>
          <w:b/>
          <w:spacing w:val="-3"/>
          <w:sz w:val="24"/>
        </w:rPr>
        <w:t>octobre </w:t>
      </w:r>
      <w:r>
        <w:rPr>
          <w:b/>
          <w:sz w:val="24"/>
        </w:rPr>
        <w:t>2013 :</w:t>
      </w:r>
    </w:p>
    <w:p>
      <w:pPr>
        <w:spacing w:line="208" w:lineRule="auto" w:before="158"/>
        <w:ind w:left="2260" w:right="193" w:firstLine="0"/>
        <w:jc w:val="both"/>
        <w:rPr>
          <w:i/>
          <w:sz w:val="24"/>
        </w:rPr>
      </w:pPr>
      <w:r>
        <w:rPr>
          <w:sz w:val="24"/>
        </w:rPr>
        <w:t>«</w:t>
      </w:r>
      <w:r>
        <w:rPr>
          <w:spacing w:val="-34"/>
          <w:sz w:val="24"/>
        </w:rPr>
        <w:t> </w:t>
      </w:r>
      <w:r>
        <w:rPr>
          <w:i/>
          <w:sz w:val="24"/>
        </w:rPr>
        <w:t>Données</w:t>
      </w:r>
      <w:r>
        <w:rPr>
          <w:i/>
          <w:spacing w:val="-23"/>
          <w:sz w:val="24"/>
        </w:rPr>
        <w:t> </w:t>
      </w:r>
      <w:r>
        <w:rPr>
          <w:i/>
          <w:sz w:val="24"/>
        </w:rPr>
        <w:t>non</w:t>
      </w:r>
      <w:r>
        <w:rPr>
          <w:i/>
          <w:spacing w:val="-23"/>
          <w:sz w:val="24"/>
        </w:rPr>
        <w:t> </w:t>
      </w:r>
      <w:r>
        <w:rPr>
          <w:i/>
          <w:sz w:val="24"/>
        </w:rPr>
        <w:t>privées</w:t>
      </w:r>
      <w:r>
        <w:rPr>
          <w:i/>
          <w:spacing w:val="-22"/>
          <w:sz w:val="24"/>
        </w:rPr>
        <w:t> </w:t>
      </w:r>
      <w:r>
        <w:rPr>
          <w:i/>
          <w:spacing w:val="6"/>
          <w:sz w:val="24"/>
        </w:rPr>
        <w:t>ounon</w:t>
      </w:r>
      <w:r>
        <w:rPr>
          <w:i/>
          <w:spacing w:val="-23"/>
          <w:sz w:val="24"/>
        </w:rPr>
        <w:t> </w:t>
      </w:r>
      <w:r>
        <w:rPr>
          <w:i/>
          <w:sz w:val="24"/>
        </w:rPr>
        <w:t>personnelles</w:t>
      </w:r>
      <w:r>
        <w:rPr>
          <w:i/>
          <w:spacing w:val="-23"/>
          <w:sz w:val="24"/>
        </w:rPr>
        <w:t> </w:t>
      </w:r>
      <w:r>
        <w:rPr>
          <w:i/>
          <w:sz w:val="24"/>
        </w:rPr>
        <w:t>:</w:t>
      </w:r>
      <w:r>
        <w:rPr>
          <w:i/>
          <w:spacing w:val="-23"/>
          <w:sz w:val="24"/>
        </w:rPr>
        <w:t> </w:t>
      </w:r>
      <w:r>
        <w:rPr>
          <w:i/>
          <w:sz w:val="24"/>
        </w:rPr>
        <w:t>nous</w:t>
      </w:r>
      <w:r>
        <w:rPr>
          <w:i/>
          <w:spacing w:val="-23"/>
          <w:sz w:val="24"/>
        </w:rPr>
        <w:t> </w:t>
      </w:r>
      <w:r>
        <w:rPr>
          <w:i/>
          <w:sz w:val="24"/>
        </w:rPr>
        <w:t>partageons</w:t>
      </w:r>
      <w:r>
        <w:rPr>
          <w:i/>
          <w:spacing w:val="-23"/>
          <w:sz w:val="24"/>
        </w:rPr>
        <w:t> </w:t>
      </w:r>
      <w:r>
        <w:rPr>
          <w:i/>
          <w:sz w:val="24"/>
        </w:rPr>
        <w:t>et</w:t>
      </w:r>
      <w:r>
        <w:rPr>
          <w:i/>
          <w:spacing w:val="-23"/>
          <w:sz w:val="24"/>
        </w:rPr>
        <w:t> </w:t>
      </w:r>
      <w:r>
        <w:rPr>
          <w:i/>
          <w:spacing w:val="-3"/>
          <w:sz w:val="24"/>
        </w:rPr>
        <w:t>divulguons </w:t>
      </w:r>
      <w:r>
        <w:rPr>
          <w:i/>
          <w:sz w:val="24"/>
        </w:rPr>
        <w:t>vos données non privées, agrégées ou non personnelles, telles que </w:t>
      </w:r>
      <w:r>
        <w:rPr>
          <w:i/>
          <w:spacing w:val="-7"/>
          <w:sz w:val="24"/>
        </w:rPr>
        <w:t>les </w:t>
      </w:r>
      <w:r>
        <w:rPr>
          <w:i/>
          <w:sz w:val="24"/>
        </w:rPr>
        <w:t>informations de votre profil public, vos Tweets publics, les personnes</w:t>
      </w:r>
      <w:r>
        <w:rPr>
          <w:i/>
          <w:spacing w:val="-25"/>
          <w:sz w:val="24"/>
        </w:rPr>
        <w:t> </w:t>
      </w:r>
      <w:r>
        <w:rPr>
          <w:i/>
          <w:spacing w:val="-5"/>
          <w:sz w:val="24"/>
        </w:rPr>
        <w:t>que </w:t>
      </w:r>
      <w:r>
        <w:rPr>
          <w:i/>
          <w:sz w:val="24"/>
        </w:rPr>
        <w:t>vous</w:t>
      </w:r>
      <w:r>
        <w:rPr>
          <w:i/>
          <w:spacing w:val="-22"/>
          <w:sz w:val="24"/>
        </w:rPr>
        <w:t> </w:t>
      </w:r>
      <w:r>
        <w:rPr>
          <w:i/>
          <w:sz w:val="24"/>
        </w:rPr>
        <w:t>suivez</w:t>
      </w:r>
      <w:r>
        <w:rPr>
          <w:i/>
          <w:spacing w:val="-21"/>
          <w:sz w:val="24"/>
        </w:rPr>
        <w:t> </w:t>
      </w:r>
      <w:r>
        <w:rPr>
          <w:i/>
          <w:sz w:val="24"/>
        </w:rPr>
        <w:t>ou</w:t>
      </w:r>
      <w:r>
        <w:rPr>
          <w:i/>
          <w:spacing w:val="-22"/>
          <w:sz w:val="24"/>
        </w:rPr>
        <w:t> </w:t>
      </w:r>
      <w:r>
        <w:rPr>
          <w:i/>
          <w:sz w:val="24"/>
        </w:rPr>
        <w:t>qui</w:t>
      </w:r>
      <w:r>
        <w:rPr>
          <w:i/>
          <w:spacing w:val="-17"/>
          <w:sz w:val="24"/>
        </w:rPr>
        <w:t> </w:t>
      </w:r>
      <w:r>
        <w:rPr>
          <w:i/>
          <w:sz w:val="24"/>
        </w:rPr>
        <w:t>vous</w:t>
      </w:r>
      <w:r>
        <w:rPr>
          <w:i/>
          <w:spacing w:val="-21"/>
          <w:sz w:val="24"/>
        </w:rPr>
        <w:t> </w:t>
      </w:r>
      <w:r>
        <w:rPr>
          <w:i/>
          <w:sz w:val="24"/>
        </w:rPr>
        <w:t>suivent</w:t>
      </w:r>
      <w:r>
        <w:rPr>
          <w:i/>
          <w:spacing w:val="-20"/>
          <w:sz w:val="24"/>
        </w:rPr>
        <w:t> </w:t>
      </w:r>
      <w:r>
        <w:rPr>
          <w:i/>
          <w:sz w:val="24"/>
        </w:rPr>
        <w:t>et</w:t>
      </w:r>
      <w:r>
        <w:rPr>
          <w:i/>
          <w:spacing w:val="-21"/>
          <w:sz w:val="24"/>
        </w:rPr>
        <w:t> </w:t>
      </w:r>
      <w:r>
        <w:rPr>
          <w:i/>
          <w:sz w:val="24"/>
        </w:rPr>
        <w:t>le</w:t>
      </w:r>
      <w:r>
        <w:rPr>
          <w:i/>
          <w:spacing w:val="-21"/>
          <w:sz w:val="24"/>
        </w:rPr>
        <w:t> </w:t>
      </w:r>
      <w:r>
        <w:rPr>
          <w:i/>
          <w:sz w:val="24"/>
        </w:rPr>
        <w:t>nombre</w:t>
      </w:r>
      <w:r>
        <w:rPr>
          <w:i/>
          <w:spacing w:val="-22"/>
          <w:sz w:val="24"/>
        </w:rPr>
        <w:t> </w:t>
      </w:r>
      <w:r>
        <w:rPr>
          <w:i/>
          <w:sz w:val="24"/>
        </w:rPr>
        <w:t>d'utilisateurs</w:t>
      </w:r>
      <w:r>
        <w:rPr>
          <w:i/>
          <w:spacing w:val="-21"/>
          <w:sz w:val="24"/>
        </w:rPr>
        <w:t> </w:t>
      </w:r>
      <w:r>
        <w:rPr>
          <w:i/>
          <w:sz w:val="24"/>
        </w:rPr>
        <w:t>qui</w:t>
      </w:r>
      <w:r>
        <w:rPr>
          <w:i/>
          <w:spacing w:val="-22"/>
          <w:sz w:val="24"/>
        </w:rPr>
        <w:t> </w:t>
      </w:r>
      <w:r>
        <w:rPr>
          <w:i/>
          <w:sz w:val="24"/>
        </w:rPr>
        <w:t>ont</w:t>
      </w:r>
      <w:r>
        <w:rPr>
          <w:i/>
          <w:spacing w:val="-21"/>
          <w:sz w:val="24"/>
        </w:rPr>
        <w:t> </w:t>
      </w:r>
      <w:r>
        <w:rPr>
          <w:i/>
          <w:sz w:val="24"/>
        </w:rPr>
        <w:t>cliqué</w:t>
      </w:r>
      <w:r>
        <w:rPr>
          <w:i/>
          <w:spacing w:val="-21"/>
          <w:sz w:val="24"/>
        </w:rPr>
        <w:t> </w:t>
      </w:r>
      <w:r>
        <w:rPr>
          <w:i/>
          <w:spacing w:val="-4"/>
          <w:sz w:val="24"/>
        </w:rPr>
        <w:t>sur </w:t>
      </w:r>
      <w:r>
        <w:rPr>
          <w:i/>
          <w:sz w:val="24"/>
        </w:rPr>
        <w:t>un lien particulier (même si une seule personne l'a fait)</w:t>
      </w:r>
      <w:r>
        <w:rPr>
          <w:i/>
          <w:spacing w:val="-9"/>
          <w:sz w:val="24"/>
        </w:rPr>
        <w:t> </w:t>
      </w:r>
      <w:r>
        <w:rPr>
          <w:i/>
          <w:sz w:val="24"/>
        </w:rPr>
        <w:t>».</w:t>
      </w:r>
    </w:p>
    <w:p>
      <w:pPr>
        <w:pStyle w:val="BodyText"/>
        <w:rPr>
          <w:i/>
        </w:rPr>
      </w:pPr>
    </w:p>
    <w:p>
      <w:pPr>
        <w:pStyle w:val="BodyText"/>
        <w:spacing w:before="8"/>
        <w:rPr>
          <w:i/>
        </w:rPr>
      </w:pPr>
    </w:p>
    <w:p>
      <w:pPr>
        <w:pStyle w:val="Heading1"/>
        <w:spacing w:line="208" w:lineRule="auto"/>
        <w:ind w:right="194"/>
        <w:rPr>
          <w:b w:val="0"/>
        </w:rPr>
      </w:pPr>
      <w:r>
        <w:rPr/>
        <w:t>Clause n°20 de la Politique de confidentialité de Twitter du 8 septembre 2014, du 18 mai 2015 et du 27 janvier 2016 </w:t>
      </w:r>
      <w:r>
        <w:rPr>
          <w:b w:val="0"/>
        </w:rPr>
        <w:t>:</w:t>
      </w:r>
    </w:p>
    <w:p>
      <w:pPr>
        <w:spacing w:line="208" w:lineRule="auto" w:before="158"/>
        <w:ind w:left="2260" w:right="191" w:firstLine="0"/>
        <w:jc w:val="both"/>
        <w:rPr>
          <w:sz w:val="24"/>
        </w:rPr>
      </w:pPr>
      <w:r>
        <w:rPr>
          <w:sz w:val="24"/>
        </w:rPr>
        <w:t>« </w:t>
      </w:r>
      <w:r>
        <w:rPr>
          <w:i/>
          <w:sz w:val="24"/>
        </w:rPr>
        <w:t>Informations autres que privées ou personnelles : nous pouvons être </w:t>
      </w:r>
      <w:r>
        <w:rPr>
          <w:i/>
          <w:sz w:val="24"/>
        </w:rPr>
        <w:t>amenés à partager et divulguer vos informations agrégées, autres que privées ou personnelles, telles que les informations de votre profil</w:t>
      </w:r>
      <w:r>
        <w:rPr>
          <w:i/>
          <w:spacing w:val="-30"/>
          <w:sz w:val="24"/>
        </w:rPr>
        <w:t> </w:t>
      </w:r>
      <w:r>
        <w:rPr>
          <w:i/>
          <w:sz w:val="24"/>
        </w:rPr>
        <w:t>public, vos</w:t>
      </w:r>
      <w:r>
        <w:rPr>
          <w:i/>
          <w:spacing w:val="-11"/>
          <w:sz w:val="24"/>
        </w:rPr>
        <w:t> </w:t>
      </w:r>
      <w:r>
        <w:rPr>
          <w:i/>
          <w:sz w:val="24"/>
        </w:rPr>
        <w:t>Tweets</w:t>
      </w:r>
      <w:r>
        <w:rPr>
          <w:i/>
          <w:spacing w:val="-8"/>
          <w:sz w:val="24"/>
        </w:rPr>
        <w:t> </w:t>
      </w:r>
      <w:r>
        <w:rPr>
          <w:i/>
          <w:sz w:val="24"/>
        </w:rPr>
        <w:t>publics,</w:t>
      </w:r>
      <w:r>
        <w:rPr>
          <w:i/>
          <w:spacing w:val="-10"/>
          <w:sz w:val="24"/>
        </w:rPr>
        <w:t> </w:t>
      </w:r>
      <w:r>
        <w:rPr>
          <w:i/>
          <w:sz w:val="24"/>
        </w:rPr>
        <w:t>les</w:t>
      </w:r>
      <w:r>
        <w:rPr>
          <w:i/>
          <w:spacing w:val="-8"/>
          <w:sz w:val="24"/>
        </w:rPr>
        <w:t> </w:t>
      </w:r>
      <w:r>
        <w:rPr>
          <w:i/>
          <w:sz w:val="24"/>
        </w:rPr>
        <w:t>personnes</w:t>
      </w:r>
      <w:r>
        <w:rPr>
          <w:i/>
          <w:spacing w:val="-8"/>
          <w:sz w:val="24"/>
        </w:rPr>
        <w:t> </w:t>
      </w:r>
      <w:r>
        <w:rPr>
          <w:i/>
          <w:sz w:val="24"/>
        </w:rPr>
        <w:t>que</w:t>
      </w:r>
      <w:r>
        <w:rPr>
          <w:i/>
          <w:spacing w:val="-11"/>
          <w:sz w:val="24"/>
        </w:rPr>
        <w:t> </w:t>
      </w:r>
      <w:r>
        <w:rPr>
          <w:i/>
          <w:sz w:val="24"/>
        </w:rPr>
        <w:t>vous</w:t>
      </w:r>
      <w:r>
        <w:rPr>
          <w:i/>
          <w:spacing w:val="-8"/>
          <w:sz w:val="24"/>
        </w:rPr>
        <w:t> </w:t>
      </w:r>
      <w:r>
        <w:rPr>
          <w:i/>
          <w:sz w:val="24"/>
        </w:rPr>
        <w:t>suivez</w:t>
      </w:r>
      <w:r>
        <w:rPr>
          <w:i/>
          <w:spacing w:val="-12"/>
          <w:sz w:val="24"/>
        </w:rPr>
        <w:t> </w:t>
      </w:r>
      <w:r>
        <w:rPr>
          <w:i/>
          <w:sz w:val="24"/>
        </w:rPr>
        <w:t>ou</w:t>
      </w:r>
      <w:r>
        <w:rPr>
          <w:i/>
          <w:spacing w:val="-10"/>
          <w:sz w:val="24"/>
        </w:rPr>
        <w:t> </w:t>
      </w:r>
      <w:r>
        <w:rPr>
          <w:i/>
          <w:sz w:val="24"/>
        </w:rPr>
        <w:t>qui</w:t>
      </w:r>
      <w:r>
        <w:rPr>
          <w:i/>
          <w:spacing w:val="-8"/>
          <w:sz w:val="24"/>
        </w:rPr>
        <w:t> </w:t>
      </w:r>
      <w:r>
        <w:rPr>
          <w:i/>
          <w:sz w:val="24"/>
        </w:rPr>
        <w:t>vous</w:t>
      </w:r>
      <w:r>
        <w:rPr>
          <w:i/>
          <w:spacing w:val="-8"/>
          <w:sz w:val="24"/>
        </w:rPr>
        <w:t> </w:t>
      </w:r>
      <w:r>
        <w:rPr>
          <w:i/>
          <w:sz w:val="24"/>
        </w:rPr>
        <w:t>suivent</w:t>
      </w:r>
      <w:r>
        <w:rPr>
          <w:i/>
          <w:spacing w:val="-8"/>
          <w:sz w:val="24"/>
        </w:rPr>
        <w:t> </w:t>
      </w:r>
      <w:r>
        <w:rPr>
          <w:i/>
          <w:sz w:val="24"/>
        </w:rPr>
        <w:t>et</w:t>
      </w:r>
      <w:r>
        <w:rPr>
          <w:i/>
          <w:spacing w:val="-7"/>
          <w:sz w:val="24"/>
        </w:rPr>
        <w:t> </w:t>
      </w:r>
      <w:r>
        <w:rPr>
          <w:i/>
          <w:sz w:val="24"/>
        </w:rPr>
        <w:t>le nombre d'utilisateurs qui ont cliqué sur un lien particulier (même si une seule</w:t>
      </w:r>
      <w:r>
        <w:rPr>
          <w:i/>
          <w:spacing w:val="-25"/>
          <w:sz w:val="24"/>
        </w:rPr>
        <w:t> </w:t>
      </w:r>
      <w:r>
        <w:rPr>
          <w:i/>
          <w:sz w:val="24"/>
        </w:rPr>
        <w:t>personne</w:t>
      </w:r>
      <w:r>
        <w:rPr>
          <w:i/>
          <w:spacing w:val="-22"/>
          <w:sz w:val="24"/>
        </w:rPr>
        <w:t> </w:t>
      </w:r>
      <w:r>
        <w:rPr>
          <w:i/>
          <w:sz w:val="24"/>
        </w:rPr>
        <w:t>l'a</w:t>
      </w:r>
      <w:r>
        <w:rPr>
          <w:i/>
          <w:spacing w:val="-22"/>
          <w:sz w:val="24"/>
        </w:rPr>
        <w:t> </w:t>
      </w:r>
      <w:r>
        <w:rPr>
          <w:i/>
          <w:sz w:val="24"/>
        </w:rPr>
        <w:t>fait),</w:t>
      </w:r>
      <w:r>
        <w:rPr>
          <w:i/>
          <w:spacing w:val="-17"/>
          <w:sz w:val="24"/>
        </w:rPr>
        <w:t> </w:t>
      </w:r>
      <w:r>
        <w:rPr>
          <w:i/>
          <w:sz w:val="24"/>
        </w:rPr>
        <w:t>ainsi</w:t>
      </w:r>
      <w:r>
        <w:rPr>
          <w:i/>
          <w:spacing w:val="-18"/>
          <w:sz w:val="24"/>
        </w:rPr>
        <w:t> </w:t>
      </w:r>
      <w:r>
        <w:rPr>
          <w:i/>
          <w:sz w:val="24"/>
        </w:rPr>
        <w:t>que</w:t>
      </w:r>
      <w:r>
        <w:rPr>
          <w:i/>
          <w:spacing w:val="-19"/>
          <w:sz w:val="24"/>
        </w:rPr>
        <w:t> </w:t>
      </w:r>
      <w:r>
        <w:rPr>
          <w:i/>
          <w:sz w:val="24"/>
        </w:rPr>
        <w:t>dans</w:t>
      </w:r>
      <w:r>
        <w:rPr>
          <w:i/>
          <w:spacing w:val="-20"/>
          <w:sz w:val="24"/>
        </w:rPr>
        <w:t> </w:t>
      </w:r>
      <w:r>
        <w:rPr>
          <w:i/>
          <w:sz w:val="24"/>
        </w:rPr>
        <w:t>les</w:t>
      </w:r>
      <w:r>
        <w:rPr>
          <w:i/>
          <w:spacing w:val="-18"/>
          <w:sz w:val="24"/>
        </w:rPr>
        <w:t> </w:t>
      </w:r>
      <w:r>
        <w:rPr>
          <w:i/>
          <w:sz w:val="24"/>
        </w:rPr>
        <w:t>rapports</w:t>
      </w:r>
      <w:r>
        <w:rPr>
          <w:i/>
          <w:spacing w:val="-17"/>
          <w:sz w:val="24"/>
        </w:rPr>
        <w:t> </w:t>
      </w:r>
      <w:r>
        <w:rPr>
          <w:i/>
          <w:sz w:val="24"/>
        </w:rPr>
        <w:t>fournis</w:t>
      </w:r>
      <w:r>
        <w:rPr>
          <w:i/>
          <w:spacing w:val="-18"/>
          <w:sz w:val="24"/>
        </w:rPr>
        <w:t> </w:t>
      </w:r>
      <w:r>
        <w:rPr>
          <w:i/>
          <w:sz w:val="24"/>
        </w:rPr>
        <w:t>aux</w:t>
      </w:r>
      <w:r>
        <w:rPr>
          <w:i/>
          <w:spacing w:val="-20"/>
          <w:sz w:val="24"/>
        </w:rPr>
        <w:t> </w:t>
      </w:r>
      <w:r>
        <w:rPr>
          <w:i/>
          <w:sz w:val="24"/>
        </w:rPr>
        <w:t>annonceurs concernant les utilisateurs uniques ayant vu leurs annonces ou cliqué </w:t>
      </w:r>
      <w:r>
        <w:rPr>
          <w:i/>
          <w:spacing w:val="-4"/>
          <w:sz w:val="24"/>
        </w:rPr>
        <w:t>sur </w:t>
      </w:r>
      <w:r>
        <w:rPr>
          <w:i/>
          <w:sz w:val="24"/>
        </w:rPr>
        <w:t>celles-ci, et ce, après avoir supprimé toute information personnelle et privée (telle que votre nom ou vos</w:t>
      </w:r>
      <w:r>
        <w:rPr>
          <w:i/>
          <w:spacing w:val="-9"/>
          <w:sz w:val="24"/>
        </w:rPr>
        <w:t> </w:t>
      </w:r>
      <w:r>
        <w:rPr>
          <w:i/>
          <w:sz w:val="24"/>
        </w:rPr>
        <w:t>coordonnées)</w:t>
      </w:r>
      <w:r>
        <w:rPr>
          <w:sz w:val="24"/>
        </w:rPr>
        <w:t>.</w:t>
      </w:r>
    </w:p>
    <w:p>
      <w:pPr>
        <w:pStyle w:val="BodyText"/>
      </w:pPr>
    </w:p>
    <w:p>
      <w:pPr>
        <w:pStyle w:val="BodyText"/>
        <w:spacing w:before="9"/>
      </w:pPr>
    </w:p>
    <w:p>
      <w:pPr>
        <w:pStyle w:val="Heading1"/>
        <w:spacing w:line="208" w:lineRule="auto"/>
        <w:ind w:right="195"/>
      </w:pPr>
      <w:r>
        <w:rPr/>
        <w:t>Clause n°24 de la Politique de confidentialité de Twitter du 30 septembre 2016 :</w:t>
      </w:r>
    </w:p>
    <w:p>
      <w:pPr>
        <w:spacing w:line="208" w:lineRule="auto" w:before="158"/>
        <w:ind w:left="2260" w:right="191" w:firstLine="0"/>
        <w:jc w:val="both"/>
        <w:rPr>
          <w:i/>
          <w:sz w:val="24"/>
        </w:rPr>
      </w:pPr>
      <w:r>
        <w:rPr>
          <w:sz w:val="24"/>
        </w:rPr>
        <w:t>«</w:t>
      </w:r>
      <w:r>
        <w:rPr>
          <w:spacing w:val="-15"/>
          <w:sz w:val="24"/>
        </w:rPr>
        <w:t> </w:t>
      </w:r>
      <w:r>
        <w:rPr>
          <w:i/>
          <w:sz w:val="24"/>
        </w:rPr>
        <w:t>Informations</w:t>
      </w:r>
      <w:r>
        <w:rPr>
          <w:i/>
          <w:spacing w:val="-5"/>
          <w:sz w:val="24"/>
        </w:rPr>
        <w:t> </w:t>
      </w:r>
      <w:r>
        <w:rPr>
          <w:i/>
          <w:sz w:val="24"/>
        </w:rPr>
        <w:t>publiques</w:t>
      </w:r>
      <w:r>
        <w:rPr>
          <w:i/>
          <w:spacing w:val="-5"/>
          <w:sz w:val="24"/>
        </w:rPr>
        <w:t> </w:t>
      </w:r>
      <w:r>
        <w:rPr>
          <w:i/>
          <w:sz w:val="24"/>
        </w:rPr>
        <w:t>et</w:t>
      </w:r>
      <w:r>
        <w:rPr>
          <w:i/>
          <w:spacing w:val="-5"/>
          <w:sz w:val="24"/>
        </w:rPr>
        <w:t> </w:t>
      </w:r>
      <w:r>
        <w:rPr>
          <w:i/>
          <w:sz w:val="24"/>
        </w:rPr>
        <w:t>non</w:t>
      </w:r>
      <w:r>
        <w:rPr>
          <w:i/>
          <w:spacing w:val="-5"/>
          <w:sz w:val="24"/>
        </w:rPr>
        <w:t> </w:t>
      </w:r>
      <w:r>
        <w:rPr>
          <w:i/>
          <w:sz w:val="24"/>
        </w:rPr>
        <w:t>personnelles</w:t>
      </w:r>
      <w:r>
        <w:rPr>
          <w:i/>
          <w:spacing w:val="-5"/>
          <w:sz w:val="24"/>
        </w:rPr>
        <w:t> </w:t>
      </w:r>
      <w:r>
        <w:rPr>
          <w:i/>
          <w:sz w:val="24"/>
        </w:rPr>
        <w:t>:</w:t>
      </w:r>
      <w:r>
        <w:rPr>
          <w:i/>
          <w:spacing w:val="-5"/>
          <w:sz w:val="24"/>
        </w:rPr>
        <w:t> </w:t>
      </w:r>
      <w:r>
        <w:rPr>
          <w:i/>
          <w:sz w:val="24"/>
        </w:rPr>
        <w:t>Nous</w:t>
      </w:r>
      <w:r>
        <w:rPr>
          <w:i/>
          <w:spacing w:val="-5"/>
          <w:sz w:val="24"/>
        </w:rPr>
        <w:t> </w:t>
      </w:r>
      <w:r>
        <w:rPr>
          <w:i/>
          <w:sz w:val="24"/>
        </w:rPr>
        <w:t>pouvons</w:t>
      </w:r>
      <w:r>
        <w:rPr>
          <w:i/>
          <w:spacing w:val="-5"/>
          <w:sz w:val="24"/>
        </w:rPr>
        <w:t> </w:t>
      </w:r>
      <w:r>
        <w:rPr>
          <w:i/>
          <w:sz w:val="24"/>
        </w:rPr>
        <w:t>être</w:t>
      </w:r>
      <w:r>
        <w:rPr>
          <w:i/>
          <w:spacing w:val="-4"/>
          <w:sz w:val="24"/>
        </w:rPr>
        <w:t> </w:t>
      </w:r>
      <w:r>
        <w:rPr>
          <w:i/>
          <w:spacing w:val="-3"/>
          <w:sz w:val="24"/>
        </w:rPr>
        <w:t>amenés </w:t>
      </w:r>
      <w:r>
        <w:rPr>
          <w:i/>
          <w:sz w:val="24"/>
        </w:rPr>
        <w:t>à partager et divulguer vos informations publiques, agrégées ou à caractère</w:t>
      </w:r>
      <w:r>
        <w:rPr>
          <w:i/>
          <w:spacing w:val="-11"/>
          <w:sz w:val="24"/>
        </w:rPr>
        <w:t> </w:t>
      </w:r>
      <w:r>
        <w:rPr>
          <w:i/>
          <w:sz w:val="24"/>
        </w:rPr>
        <w:t>non</w:t>
      </w:r>
      <w:r>
        <w:rPr>
          <w:i/>
          <w:spacing w:val="-11"/>
          <w:sz w:val="24"/>
        </w:rPr>
        <w:t> </w:t>
      </w:r>
      <w:r>
        <w:rPr>
          <w:i/>
          <w:sz w:val="24"/>
        </w:rPr>
        <w:t>personnel,</w:t>
      </w:r>
      <w:r>
        <w:rPr>
          <w:i/>
          <w:spacing w:val="-11"/>
          <w:sz w:val="24"/>
        </w:rPr>
        <w:t> </w:t>
      </w:r>
      <w:r>
        <w:rPr>
          <w:i/>
          <w:sz w:val="24"/>
        </w:rPr>
        <w:t>telles</w:t>
      </w:r>
      <w:r>
        <w:rPr>
          <w:i/>
          <w:spacing w:val="-11"/>
          <w:sz w:val="24"/>
        </w:rPr>
        <w:t> </w:t>
      </w:r>
      <w:r>
        <w:rPr>
          <w:i/>
          <w:sz w:val="24"/>
        </w:rPr>
        <w:t>que</w:t>
      </w:r>
      <w:r>
        <w:rPr>
          <w:i/>
          <w:spacing w:val="-11"/>
          <w:sz w:val="24"/>
        </w:rPr>
        <w:t> </w:t>
      </w:r>
      <w:r>
        <w:rPr>
          <w:i/>
          <w:sz w:val="24"/>
        </w:rPr>
        <w:t>les</w:t>
      </w:r>
      <w:r>
        <w:rPr>
          <w:i/>
          <w:spacing w:val="-10"/>
          <w:sz w:val="24"/>
        </w:rPr>
        <w:t> </w:t>
      </w:r>
      <w:r>
        <w:rPr>
          <w:i/>
          <w:sz w:val="24"/>
        </w:rPr>
        <w:t>informations</w:t>
      </w:r>
      <w:r>
        <w:rPr>
          <w:i/>
          <w:spacing w:val="-9"/>
          <w:sz w:val="24"/>
        </w:rPr>
        <w:t> </w:t>
      </w:r>
      <w:r>
        <w:rPr>
          <w:i/>
          <w:sz w:val="24"/>
        </w:rPr>
        <w:t>de</w:t>
      </w:r>
      <w:r>
        <w:rPr>
          <w:i/>
          <w:spacing w:val="-14"/>
          <w:sz w:val="24"/>
        </w:rPr>
        <w:t> </w:t>
      </w:r>
      <w:r>
        <w:rPr>
          <w:i/>
          <w:sz w:val="24"/>
        </w:rPr>
        <w:t>votre</w:t>
      </w:r>
      <w:r>
        <w:rPr>
          <w:i/>
          <w:spacing w:val="-11"/>
          <w:sz w:val="24"/>
        </w:rPr>
        <w:t> </w:t>
      </w:r>
      <w:r>
        <w:rPr>
          <w:i/>
          <w:sz w:val="24"/>
        </w:rPr>
        <w:t>profil</w:t>
      </w:r>
      <w:r>
        <w:rPr>
          <w:i/>
          <w:spacing w:val="-11"/>
          <w:sz w:val="24"/>
        </w:rPr>
        <w:t> </w:t>
      </w:r>
      <w:r>
        <w:rPr>
          <w:i/>
          <w:sz w:val="24"/>
        </w:rPr>
        <w:t>public, vos</w:t>
      </w:r>
      <w:r>
        <w:rPr>
          <w:i/>
          <w:spacing w:val="-11"/>
          <w:sz w:val="24"/>
        </w:rPr>
        <w:t> </w:t>
      </w:r>
      <w:r>
        <w:rPr>
          <w:i/>
          <w:sz w:val="24"/>
        </w:rPr>
        <w:t>Tweets</w:t>
      </w:r>
      <w:r>
        <w:rPr>
          <w:i/>
          <w:spacing w:val="-8"/>
          <w:sz w:val="24"/>
        </w:rPr>
        <w:t> </w:t>
      </w:r>
      <w:r>
        <w:rPr>
          <w:i/>
          <w:sz w:val="24"/>
        </w:rPr>
        <w:t>publics,</w:t>
      </w:r>
      <w:r>
        <w:rPr>
          <w:i/>
          <w:spacing w:val="-10"/>
          <w:sz w:val="24"/>
        </w:rPr>
        <w:t> </w:t>
      </w:r>
      <w:r>
        <w:rPr>
          <w:i/>
          <w:sz w:val="24"/>
        </w:rPr>
        <w:t>les</w:t>
      </w:r>
      <w:r>
        <w:rPr>
          <w:i/>
          <w:spacing w:val="-12"/>
          <w:sz w:val="24"/>
        </w:rPr>
        <w:t> </w:t>
      </w:r>
      <w:r>
        <w:rPr>
          <w:i/>
          <w:sz w:val="24"/>
        </w:rPr>
        <w:t>personnes</w:t>
      </w:r>
      <w:r>
        <w:rPr>
          <w:i/>
          <w:spacing w:val="-8"/>
          <w:sz w:val="24"/>
        </w:rPr>
        <w:t> </w:t>
      </w:r>
      <w:r>
        <w:rPr>
          <w:i/>
          <w:sz w:val="24"/>
        </w:rPr>
        <w:t>que</w:t>
      </w:r>
      <w:r>
        <w:rPr>
          <w:i/>
          <w:spacing w:val="-11"/>
          <w:sz w:val="24"/>
        </w:rPr>
        <w:t> </w:t>
      </w:r>
      <w:r>
        <w:rPr>
          <w:i/>
          <w:sz w:val="24"/>
        </w:rPr>
        <w:t>vous</w:t>
      </w:r>
      <w:r>
        <w:rPr>
          <w:i/>
          <w:spacing w:val="-8"/>
          <w:sz w:val="24"/>
        </w:rPr>
        <w:t> </w:t>
      </w:r>
      <w:r>
        <w:rPr>
          <w:i/>
          <w:sz w:val="24"/>
        </w:rPr>
        <w:t>suivez</w:t>
      </w:r>
      <w:r>
        <w:rPr>
          <w:i/>
          <w:spacing w:val="-8"/>
          <w:sz w:val="24"/>
        </w:rPr>
        <w:t> </w:t>
      </w:r>
      <w:r>
        <w:rPr>
          <w:i/>
          <w:sz w:val="24"/>
        </w:rPr>
        <w:t>ou</w:t>
      </w:r>
      <w:r>
        <w:rPr>
          <w:i/>
          <w:spacing w:val="-8"/>
          <w:sz w:val="24"/>
        </w:rPr>
        <w:t> </w:t>
      </w:r>
      <w:r>
        <w:rPr>
          <w:i/>
          <w:sz w:val="24"/>
        </w:rPr>
        <w:t>qui</w:t>
      </w:r>
      <w:r>
        <w:rPr>
          <w:i/>
          <w:spacing w:val="-7"/>
          <w:sz w:val="24"/>
        </w:rPr>
        <w:t> </w:t>
      </w:r>
      <w:r>
        <w:rPr>
          <w:i/>
          <w:sz w:val="24"/>
        </w:rPr>
        <w:t>vous</w:t>
      </w:r>
      <w:r>
        <w:rPr>
          <w:i/>
          <w:spacing w:val="-8"/>
          <w:sz w:val="24"/>
        </w:rPr>
        <w:t> </w:t>
      </w:r>
      <w:r>
        <w:rPr>
          <w:i/>
          <w:sz w:val="24"/>
        </w:rPr>
        <w:t>suivent</w:t>
      </w:r>
      <w:r>
        <w:rPr>
          <w:i/>
          <w:spacing w:val="-8"/>
          <w:sz w:val="24"/>
        </w:rPr>
        <w:t> </w:t>
      </w:r>
      <w:r>
        <w:rPr>
          <w:i/>
          <w:sz w:val="24"/>
        </w:rPr>
        <w:t>et</w:t>
      </w:r>
      <w:r>
        <w:rPr>
          <w:i/>
          <w:spacing w:val="-7"/>
          <w:sz w:val="24"/>
        </w:rPr>
        <w:t> </w:t>
      </w:r>
      <w:r>
        <w:rPr>
          <w:i/>
          <w:sz w:val="24"/>
        </w:rPr>
        <w:t>le nombre</w:t>
      </w:r>
      <w:r>
        <w:rPr>
          <w:i/>
          <w:spacing w:val="-5"/>
          <w:sz w:val="24"/>
        </w:rPr>
        <w:t> </w:t>
      </w:r>
      <w:r>
        <w:rPr>
          <w:i/>
          <w:sz w:val="24"/>
        </w:rPr>
        <w:t>de</w:t>
      </w:r>
      <w:r>
        <w:rPr>
          <w:i/>
          <w:spacing w:val="-7"/>
          <w:sz w:val="24"/>
        </w:rPr>
        <w:t> </w:t>
      </w:r>
      <w:r>
        <w:rPr>
          <w:i/>
          <w:sz w:val="24"/>
        </w:rPr>
        <w:t>fois</w:t>
      </w:r>
      <w:r>
        <w:rPr>
          <w:i/>
          <w:spacing w:val="-4"/>
          <w:sz w:val="24"/>
        </w:rPr>
        <w:t> </w:t>
      </w:r>
      <w:r>
        <w:rPr>
          <w:i/>
          <w:sz w:val="24"/>
        </w:rPr>
        <w:t>où</w:t>
      </w:r>
      <w:r>
        <w:rPr>
          <w:i/>
          <w:spacing w:val="-9"/>
          <w:sz w:val="24"/>
        </w:rPr>
        <w:t> </w:t>
      </w:r>
      <w:r>
        <w:rPr>
          <w:i/>
          <w:sz w:val="24"/>
        </w:rPr>
        <w:t>des</w:t>
      </w:r>
      <w:r>
        <w:rPr>
          <w:i/>
          <w:spacing w:val="-7"/>
          <w:sz w:val="24"/>
        </w:rPr>
        <w:t> </w:t>
      </w:r>
      <w:r>
        <w:rPr>
          <w:i/>
          <w:sz w:val="24"/>
        </w:rPr>
        <w:t>personnes</w:t>
      </w:r>
      <w:r>
        <w:rPr>
          <w:i/>
          <w:spacing w:val="-8"/>
          <w:sz w:val="24"/>
        </w:rPr>
        <w:t> </w:t>
      </w:r>
      <w:r>
        <w:rPr>
          <w:i/>
          <w:sz w:val="24"/>
        </w:rPr>
        <w:t>interagissent</w:t>
      </w:r>
      <w:r>
        <w:rPr>
          <w:i/>
          <w:spacing w:val="-5"/>
          <w:sz w:val="24"/>
        </w:rPr>
        <w:t> </w:t>
      </w:r>
      <w:r>
        <w:rPr>
          <w:i/>
          <w:sz w:val="24"/>
        </w:rPr>
        <w:t>sur</w:t>
      </w:r>
      <w:r>
        <w:rPr>
          <w:i/>
          <w:spacing w:val="-8"/>
          <w:sz w:val="24"/>
        </w:rPr>
        <w:t> </w:t>
      </w:r>
      <w:r>
        <w:rPr>
          <w:i/>
          <w:sz w:val="24"/>
        </w:rPr>
        <w:t>un</w:t>
      </w:r>
      <w:r>
        <w:rPr>
          <w:i/>
          <w:spacing w:val="-5"/>
          <w:sz w:val="24"/>
        </w:rPr>
        <w:t> </w:t>
      </w:r>
      <w:r>
        <w:rPr>
          <w:i/>
          <w:sz w:val="24"/>
        </w:rPr>
        <w:t>Tweet</w:t>
      </w:r>
      <w:r>
        <w:rPr>
          <w:i/>
          <w:spacing w:val="-4"/>
          <w:sz w:val="24"/>
        </w:rPr>
        <w:t> </w:t>
      </w:r>
      <w:r>
        <w:rPr>
          <w:i/>
          <w:sz w:val="24"/>
        </w:rPr>
        <w:t>(par</w:t>
      </w:r>
      <w:r>
        <w:rPr>
          <w:i/>
          <w:spacing w:val="-5"/>
          <w:sz w:val="24"/>
        </w:rPr>
        <w:t> </w:t>
      </w:r>
      <w:r>
        <w:rPr>
          <w:i/>
          <w:spacing w:val="-3"/>
          <w:sz w:val="24"/>
        </w:rPr>
        <w:t>exemple, </w:t>
      </w:r>
      <w:r>
        <w:rPr>
          <w:i/>
          <w:sz w:val="24"/>
        </w:rPr>
        <w:t>le</w:t>
      </w:r>
      <w:r>
        <w:rPr>
          <w:i/>
          <w:spacing w:val="-9"/>
          <w:sz w:val="24"/>
        </w:rPr>
        <w:t> </w:t>
      </w:r>
      <w:r>
        <w:rPr>
          <w:i/>
          <w:sz w:val="24"/>
        </w:rPr>
        <w:t>nombre</w:t>
      </w:r>
      <w:r>
        <w:rPr>
          <w:i/>
          <w:spacing w:val="-8"/>
          <w:sz w:val="24"/>
        </w:rPr>
        <w:t> </w:t>
      </w:r>
      <w:r>
        <w:rPr>
          <w:i/>
          <w:sz w:val="24"/>
        </w:rPr>
        <w:t>d’utilisateurs</w:t>
      </w:r>
      <w:r>
        <w:rPr>
          <w:i/>
          <w:spacing w:val="-8"/>
          <w:sz w:val="24"/>
        </w:rPr>
        <w:t> </w:t>
      </w:r>
      <w:r>
        <w:rPr>
          <w:i/>
          <w:sz w:val="24"/>
        </w:rPr>
        <w:t>qui</w:t>
      </w:r>
      <w:r>
        <w:rPr>
          <w:i/>
          <w:spacing w:val="-8"/>
          <w:sz w:val="24"/>
        </w:rPr>
        <w:t> </w:t>
      </w:r>
      <w:r>
        <w:rPr>
          <w:i/>
          <w:sz w:val="24"/>
        </w:rPr>
        <w:t>ont</w:t>
      </w:r>
      <w:r>
        <w:rPr>
          <w:i/>
          <w:spacing w:val="-3"/>
          <w:sz w:val="24"/>
        </w:rPr>
        <w:t> </w:t>
      </w:r>
      <w:r>
        <w:rPr>
          <w:i/>
          <w:sz w:val="24"/>
        </w:rPr>
        <w:t>cliqué</w:t>
      </w:r>
      <w:r>
        <w:rPr>
          <w:i/>
          <w:spacing w:val="-8"/>
          <w:sz w:val="24"/>
        </w:rPr>
        <w:t> </w:t>
      </w:r>
      <w:r>
        <w:rPr>
          <w:i/>
          <w:sz w:val="24"/>
        </w:rPr>
        <w:t>sur</w:t>
      </w:r>
      <w:r>
        <w:rPr>
          <w:i/>
          <w:spacing w:val="-3"/>
          <w:sz w:val="24"/>
        </w:rPr>
        <w:t> </w:t>
      </w:r>
      <w:r>
        <w:rPr>
          <w:i/>
          <w:sz w:val="24"/>
        </w:rPr>
        <w:t>un</w:t>
      </w:r>
      <w:r>
        <w:rPr>
          <w:i/>
          <w:spacing w:val="-5"/>
          <w:sz w:val="24"/>
        </w:rPr>
        <w:t> </w:t>
      </w:r>
      <w:r>
        <w:rPr>
          <w:i/>
          <w:sz w:val="24"/>
        </w:rPr>
        <w:t>lien</w:t>
      </w:r>
      <w:r>
        <w:rPr>
          <w:i/>
          <w:spacing w:val="-8"/>
          <w:sz w:val="24"/>
        </w:rPr>
        <w:t> </w:t>
      </w:r>
      <w:r>
        <w:rPr>
          <w:i/>
          <w:sz w:val="24"/>
        </w:rPr>
        <w:t>donné</w:t>
      </w:r>
      <w:r>
        <w:rPr>
          <w:i/>
          <w:spacing w:val="-8"/>
          <w:sz w:val="24"/>
        </w:rPr>
        <w:t> </w:t>
      </w:r>
      <w:r>
        <w:rPr>
          <w:i/>
          <w:sz w:val="24"/>
        </w:rPr>
        <w:t>ou</w:t>
      </w:r>
      <w:r>
        <w:rPr>
          <w:i/>
          <w:spacing w:val="-8"/>
          <w:sz w:val="24"/>
        </w:rPr>
        <w:t> </w:t>
      </w:r>
      <w:r>
        <w:rPr>
          <w:i/>
          <w:sz w:val="24"/>
        </w:rPr>
        <w:t>participé</w:t>
      </w:r>
      <w:r>
        <w:rPr>
          <w:i/>
          <w:spacing w:val="-8"/>
          <w:sz w:val="24"/>
        </w:rPr>
        <w:t> </w:t>
      </w:r>
      <w:r>
        <w:rPr>
          <w:i/>
          <w:sz w:val="24"/>
        </w:rPr>
        <w:t>à</w:t>
      </w:r>
      <w:r>
        <w:rPr>
          <w:i/>
          <w:spacing w:val="-8"/>
          <w:sz w:val="24"/>
        </w:rPr>
        <w:t> </w:t>
      </w:r>
      <w:r>
        <w:rPr>
          <w:i/>
          <w:sz w:val="24"/>
        </w:rPr>
        <w:t>un sondage sur un Tweet, même si une seule personne est concernée), ainsi qu’à fournir des rapports aux annonceurs concernant les utilisateurs uniques</w:t>
      </w:r>
      <w:r>
        <w:rPr>
          <w:i/>
          <w:spacing w:val="-5"/>
          <w:sz w:val="24"/>
        </w:rPr>
        <w:t> </w:t>
      </w:r>
      <w:r>
        <w:rPr>
          <w:i/>
          <w:sz w:val="24"/>
        </w:rPr>
        <w:t>ayant</w:t>
      </w:r>
      <w:r>
        <w:rPr>
          <w:i/>
          <w:spacing w:val="-5"/>
          <w:sz w:val="24"/>
        </w:rPr>
        <w:t> </w:t>
      </w:r>
      <w:r>
        <w:rPr>
          <w:i/>
          <w:sz w:val="24"/>
        </w:rPr>
        <w:t>vu</w:t>
      </w:r>
      <w:r>
        <w:rPr>
          <w:i/>
          <w:spacing w:val="-6"/>
          <w:sz w:val="24"/>
        </w:rPr>
        <w:t> </w:t>
      </w:r>
      <w:r>
        <w:rPr>
          <w:i/>
          <w:sz w:val="24"/>
        </w:rPr>
        <w:t>leurs</w:t>
      </w:r>
      <w:r>
        <w:rPr>
          <w:i/>
          <w:spacing w:val="-5"/>
          <w:sz w:val="24"/>
        </w:rPr>
        <w:t> </w:t>
      </w:r>
      <w:r>
        <w:rPr>
          <w:i/>
          <w:sz w:val="24"/>
        </w:rPr>
        <w:t>annonces</w:t>
      </w:r>
      <w:r>
        <w:rPr>
          <w:i/>
          <w:spacing w:val="-5"/>
          <w:sz w:val="24"/>
        </w:rPr>
        <w:t> </w:t>
      </w:r>
      <w:r>
        <w:rPr>
          <w:i/>
          <w:sz w:val="24"/>
        </w:rPr>
        <w:t>ou</w:t>
      </w:r>
      <w:r>
        <w:rPr>
          <w:i/>
          <w:spacing w:val="-5"/>
          <w:sz w:val="24"/>
        </w:rPr>
        <w:t> </w:t>
      </w:r>
      <w:r>
        <w:rPr>
          <w:i/>
          <w:sz w:val="24"/>
        </w:rPr>
        <w:t>cliqué</w:t>
      </w:r>
      <w:r>
        <w:rPr>
          <w:i/>
          <w:spacing w:val="-5"/>
          <w:sz w:val="24"/>
        </w:rPr>
        <w:t> </w:t>
      </w:r>
      <w:r>
        <w:rPr>
          <w:i/>
          <w:sz w:val="24"/>
        </w:rPr>
        <w:t>sur</w:t>
      </w:r>
      <w:r>
        <w:rPr>
          <w:i/>
          <w:spacing w:val="-5"/>
          <w:sz w:val="24"/>
        </w:rPr>
        <w:t> </w:t>
      </w:r>
      <w:r>
        <w:rPr>
          <w:i/>
          <w:sz w:val="24"/>
        </w:rPr>
        <w:t>celles-ci,</w:t>
      </w:r>
      <w:r>
        <w:rPr>
          <w:i/>
          <w:spacing w:val="-5"/>
          <w:sz w:val="24"/>
        </w:rPr>
        <w:t> </w:t>
      </w:r>
      <w:r>
        <w:rPr>
          <w:i/>
          <w:sz w:val="24"/>
        </w:rPr>
        <w:t>et</w:t>
      </w:r>
      <w:r>
        <w:rPr>
          <w:i/>
          <w:spacing w:val="-6"/>
          <w:sz w:val="24"/>
        </w:rPr>
        <w:t> </w:t>
      </w:r>
      <w:r>
        <w:rPr>
          <w:i/>
          <w:sz w:val="24"/>
        </w:rPr>
        <w:t>ce,</w:t>
      </w:r>
      <w:r>
        <w:rPr>
          <w:i/>
          <w:spacing w:val="-5"/>
          <w:sz w:val="24"/>
        </w:rPr>
        <w:t> </w:t>
      </w:r>
      <w:r>
        <w:rPr>
          <w:i/>
          <w:sz w:val="24"/>
        </w:rPr>
        <w:t>après</w:t>
      </w:r>
      <w:r>
        <w:rPr>
          <w:i/>
          <w:spacing w:val="-5"/>
          <w:sz w:val="24"/>
        </w:rPr>
        <w:t> </w:t>
      </w:r>
      <w:r>
        <w:rPr>
          <w:i/>
          <w:sz w:val="24"/>
        </w:rPr>
        <w:t>avoir supprimé toute information personnelle et privée (telle que votre nom ou vos coordonnées). N’oubliez pas : vos paramètres de confidentialité et </w:t>
      </w:r>
      <w:r>
        <w:rPr>
          <w:i/>
          <w:spacing w:val="-7"/>
          <w:sz w:val="24"/>
        </w:rPr>
        <w:t>de </w:t>
      </w:r>
      <w:r>
        <w:rPr>
          <w:i/>
          <w:sz w:val="24"/>
        </w:rPr>
        <w:t>visibilité</w:t>
      </w:r>
      <w:r>
        <w:rPr>
          <w:i/>
          <w:spacing w:val="-20"/>
          <w:sz w:val="24"/>
        </w:rPr>
        <w:t> </w:t>
      </w:r>
      <w:r>
        <w:rPr>
          <w:i/>
          <w:sz w:val="24"/>
        </w:rPr>
        <w:t>permettent</w:t>
      </w:r>
      <w:r>
        <w:rPr>
          <w:i/>
          <w:spacing w:val="-20"/>
          <w:sz w:val="24"/>
        </w:rPr>
        <w:t> </w:t>
      </w:r>
      <w:r>
        <w:rPr>
          <w:i/>
          <w:sz w:val="24"/>
        </w:rPr>
        <w:t>de</w:t>
      </w:r>
      <w:r>
        <w:rPr>
          <w:i/>
          <w:spacing w:val="-20"/>
          <w:sz w:val="24"/>
        </w:rPr>
        <w:t> </w:t>
      </w:r>
      <w:r>
        <w:rPr>
          <w:i/>
          <w:sz w:val="24"/>
        </w:rPr>
        <w:t>contrôler</w:t>
      </w:r>
      <w:r>
        <w:rPr>
          <w:i/>
          <w:spacing w:val="-20"/>
          <w:sz w:val="24"/>
        </w:rPr>
        <w:t> </w:t>
      </w:r>
      <w:r>
        <w:rPr>
          <w:i/>
          <w:sz w:val="24"/>
        </w:rPr>
        <w:t>si</w:t>
      </w:r>
      <w:r>
        <w:rPr>
          <w:i/>
          <w:spacing w:val="-15"/>
          <w:sz w:val="24"/>
        </w:rPr>
        <w:t> </w:t>
      </w:r>
      <w:r>
        <w:rPr>
          <w:i/>
          <w:sz w:val="24"/>
        </w:rPr>
        <w:t>vos</w:t>
      </w:r>
      <w:r>
        <w:rPr>
          <w:i/>
          <w:spacing w:val="-20"/>
          <w:sz w:val="24"/>
        </w:rPr>
        <w:t> </w:t>
      </w:r>
      <w:r>
        <w:rPr>
          <w:i/>
          <w:sz w:val="24"/>
        </w:rPr>
        <w:t>Tweets</w:t>
      </w:r>
      <w:r>
        <w:rPr>
          <w:i/>
          <w:spacing w:val="-20"/>
          <w:sz w:val="24"/>
        </w:rPr>
        <w:t> </w:t>
      </w:r>
      <w:r>
        <w:rPr>
          <w:i/>
          <w:sz w:val="24"/>
        </w:rPr>
        <w:t>et</w:t>
      </w:r>
      <w:r>
        <w:rPr>
          <w:i/>
          <w:spacing w:val="-20"/>
          <w:sz w:val="24"/>
        </w:rPr>
        <w:t> </w:t>
      </w:r>
      <w:r>
        <w:rPr>
          <w:i/>
          <w:sz w:val="24"/>
        </w:rPr>
        <w:t>certaines</w:t>
      </w:r>
      <w:r>
        <w:rPr>
          <w:i/>
          <w:spacing w:val="-20"/>
          <w:sz w:val="24"/>
        </w:rPr>
        <w:t> </w:t>
      </w:r>
      <w:r>
        <w:rPr>
          <w:i/>
          <w:sz w:val="24"/>
        </w:rPr>
        <w:t>informations</w:t>
      </w:r>
      <w:r>
        <w:rPr>
          <w:i/>
          <w:spacing w:val="-20"/>
          <w:sz w:val="24"/>
        </w:rPr>
        <w:t> </w:t>
      </w:r>
      <w:r>
        <w:rPr>
          <w:i/>
          <w:sz w:val="24"/>
        </w:rPr>
        <w:t>de votre</w:t>
      </w:r>
      <w:r>
        <w:rPr>
          <w:i/>
          <w:spacing w:val="17"/>
          <w:sz w:val="24"/>
        </w:rPr>
        <w:t> </w:t>
      </w:r>
      <w:r>
        <w:rPr>
          <w:i/>
          <w:sz w:val="24"/>
        </w:rPr>
        <w:t>profil</w:t>
      </w:r>
      <w:r>
        <w:rPr>
          <w:i/>
          <w:spacing w:val="18"/>
          <w:sz w:val="24"/>
        </w:rPr>
        <w:t> </w:t>
      </w:r>
      <w:r>
        <w:rPr>
          <w:i/>
          <w:sz w:val="24"/>
        </w:rPr>
        <w:t>sont</w:t>
      </w:r>
      <w:r>
        <w:rPr>
          <w:i/>
          <w:spacing w:val="23"/>
          <w:sz w:val="24"/>
        </w:rPr>
        <w:t> </w:t>
      </w:r>
      <w:r>
        <w:rPr>
          <w:i/>
          <w:sz w:val="24"/>
        </w:rPr>
        <w:t>rendus</w:t>
      </w:r>
      <w:r>
        <w:rPr>
          <w:i/>
          <w:spacing w:val="17"/>
          <w:sz w:val="24"/>
        </w:rPr>
        <w:t> </w:t>
      </w:r>
      <w:r>
        <w:rPr>
          <w:i/>
          <w:sz w:val="24"/>
        </w:rPr>
        <w:t>publics.</w:t>
      </w:r>
      <w:r>
        <w:rPr>
          <w:i/>
          <w:spacing w:val="17"/>
          <w:sz w:val="24"/>
        </w:rPr>
        <w:t> </w:t>
      </w:r>
      <w:r>
        <w:rPr>
          <w:i/>
          <w:sz w:val="24"/>
        </w:rPr>
        <w:t>D’autres</w:t>
      </w:r>
      <w:r>
        <w:rPr>
          <w:i/>
          <w:spacing w:val="19"/>
          <w:sz w:val="24"/>
        </w:rPr>
        <w:t> </w:t>
      </w:r>
      <w:r>
        <w:rPr>
          <w:i/>
          <w:sz w:val="24"/>
        </w:rPr>
        <w:t>informations,</w:t>
      </w:r>
      <w:r>
        <w:rPr>
          <w:i/>
          <w:spacing w:val="19"/>
          <w:sz w:val="24"/>
        </w:rPr>
        <w:t> </w:t>
      </w:r>
      <w:r>
        <w:rPr>
          <w:i/>
          <w:sz w:val="24"/>
        </w:rPr>
        <w:t>telles</w:t>
      </w:r>
      <w:r>
        <w:rPr>
          <w:i/>
          <w:spacing w:val="19"/>
          <w:sz w:val="24"/>
        </w:rPr>
        <w:t> </w:t>
      </w:r>
      <w:r>
        <w:rPr>
          <w:i/>
          <w:sz w:val="24"/>
        </w:rPr>
        <w:t>que</w:t>
      </w:r>
      <w:r>
        <w:rPr>
          <w:i/>
          <w:spacing w:val="16"/>
          <w:sz w:val="24"/>
        </w:rPr>
        <w:t> </w:t>
      </w:r>
      <w:r>
        <w:rPr>
          <w:i/>
          <w:sz w:val="24"/>
        </w:rPr>
        <w:t>votre</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5" w:firstLine="0"/>
        <w:jc w:val="both"/>
        <w:rPr>
          <w:i/>
          <w:sz w:val="24"/>
        </w:rPr>
      </w:pPr>
      <w:bookmarkStart w:name="Page 186" w:id="202"/>
      <w:bookmarkEnd w:id="202"/>
      <w:r>
        <w:rPr/>
      </w:r>
      <w:r>
        <w:rPr>
          <w:i/>
          <w:sz w:val="24"/>
        </w:rPr>
        <w:t>nom</w:t>
      </w:r>
      <w:r>
        <w:rPr>
          <w:i/>
          <w:spacing w:val="-12"/>
          <w:sz w:val="24"/>
        </w:rPr>
        <w:t> </w:t>
      </w:r>
      <w:r>
        <w:rPr>
          <w:i/>
          <w:sz w:val="24"/>
        </w:rPr>
        <w:t>et</w:t>
      </w:r>
      <w:r>
        <w:rPr>
          <w:i/>
          <w:spacing w:val="-11"/>
          <w:sz w:val="24"/>
        </w:rPr>
        <w:t> </w:t>
      </w:r>
      <w:r>
        <w:rPr>
          <w:i/>
          <w:sz w:val="24"/>
        </w:rPr>
        <w:t>votre</w:t>
      </w:r>
      <w:r>
        <w:rPr>
          <w:i/>
          <w:spacing w:val="-14"/>
          <w:sz w:val="24"/>
        </w:rPr>
        <w:t> </w:t>
      </w:r>
      <w:r>
        <w:rPr>
          <w:i/>
          <w:sz w:val="24"/>
        </w:rPr>
        <w:t>nom</w:t>
      </w:r>
      <w:r>
        <w:rPr>
          <w:i/>
          <w:spacing w:val="-11"/>
          <w:sz w:val="24"/>
        </w:rPr>
        <w:t> </w:t>
      </w:r>
      <w:r>
        <w:rPr>
          <w:i/>
          <w:sz w:val="24"/>
        </w:rPr>
        <w:t>d’utilisateur,</w:t>
      </w:r>
      <w:r>
        <w:rPr>
          <w:i/>
          <w:spacing w:val="-12"/>
          <w:sz w:val="24"/>
        </w:rPr>
        <w:t> </w:t>
      </w:r>
      <w:r>
        <w:rPr>
          <w:i/>
          <w:sz w:val="24"/>
        </w:rPr>
        <w:t>sont</w:t>
      </w:r>
      <w:r>
        <w:rPr>
          <w:i/>
          <w:spacing w:val="-11"/>
          <w:sz w:val="24"/>
        </w:rPr>
        <w:t> </w:t>
      </w:r>
      <w:r>
        <w:rPr>
          <w:i/>
          <w:sz w:val="24"/>
        </w:rPr>
        <w:t>toujours</w:t>
      </w:r>
      <w:r>
        <w:rPr>
          <w:i/>
          <w:spacing w:val="-11"/>
          <w:sz w:val="24"/>
        </w:rPr>
        <w:t> </w:t>
      </w:r>
      <w:r>
        <w:rPr>
          <w:i/>
          <w:sz w:val="24"/>
        </w:rPr>
        <w:t>publiques</w:t>
      </w:r>
      <w:r>
        <w:rPr>
          <w:i/>
          <w:spacing w:val="-12"/>
          <w:sz w:val="24"/>
        </w:rPr>
        <w:t> </w:t>
      </w:r>
      <w:r>
        <w:rPr>
          <w:i/>
          <w:sz w:val="24"/>
        </w:rPr>
        <w:t>sur</w:t>
      </w:r>
      <w:r>
        <w:rPr>
          <w:i/>
          <w:spacing w:val="-11"/>
          <w:sz w:val="24"/>
        </w:rPr>
        <w:t> </w:t>
      </w:r>
      <w:r>
        <w:rPr>
          <w:i/>
          <w:sz w:val="24"/>
        </w:rPr>
        <w:t>Twitter,</w:t>
      </w:r>
      <w:r>
        <w:rPr>
          <w:i/>
          <w:spacing w:val="-12"/>
          <w:sz w:val="24"/>
        </w:rPr>
        <w:t> </w:t>
      </w:r>
      <w:r>
        <w:rPr>
          <w:i/>
          <w:sz w:val="24"/>
        </w:rPr>
        <w:t>sauf</w:t>
      </w:r>
      <w:r>
        <w:rPr>
          <w:i/>
          <w:spacing w:val="-11"/>
          <w:sz w:val="24"/>
        </w:rPr>
        <w:t> </w:t>
      </w:r>
      <w:r>
        <w:rPr>
          <w:i/>
          <w:sz w:val="24"/>
        </w:rPr>
        <w:t>si </w:t>
      </w:r>
      <w:r>
        <w:rPr>
          <w:i/>
          <w:sz w:val="24"/>
        </w:rPr>
        <w:t>vous supprimez votre compte, tel que décrit ci-dessous.</w:t>
      </w:r>
      <w:r>
        <w:rPr>
          <w:i/>
          <w:spacing w:val="-5"/>
          <w:sz w:val="24"/>
        </w:rPr>
        <w:t> </w:t>
      </w:r>
      <w:r>
        <w:rPr>
          <w:i/>
          <w:sz w:val="24"/>
        </w:rPr>
        <w:t>»</w:t>
      </w:r>
    </w:p>
    <w:p>
      <w:pPr>
        <w:pStyle w:val="BodyText"/>
        <w:rPr>
          <w:i/>
        </w:rPr>
      </w:pPr>
    </w:p>
    <w:p>
      <w:pPr>
        <w:pStyle w:val="BodyText"/>
        <w:spacing w:before="7"/>
        <w:rPr>
          <w:i/>
        </w:rPr>
      </w:pPr>
    </w:p>
    <w:p>
      <w:pPr>
        <w:pStyle w:val="BodyText"/>
        <w:spacing w:line="208" w:lineRule="auto"/>
        <w:ind w:left="2260" w:right="193"/>
        <w:jc w:val="both"/>
      </w:pPr>
      <w:r>
        <w:rPr/>
        <w:t>Pour l’association UFC-QUE CHOISIR, les clauses précitées ne font pas expressément référence à la notion de données à caractère personnel, TWITTER</w:t>
      </w:r>
      <w:r>
        <w:rPr>
          <w:spacing w:val="-29"/>
        </w:rPr>
        <w:t> </w:t>
      </w:r>
      <w:r>
        <w:rPr/>
        <w:t>préférant</w:t>
      </w:r>
      <w:r>
        <w:rPr>
          <w:spacing w:val="-28"/>
        </w:rPr>
        <w:t> </w:t>
      </w:r>
      <w:r>
        <w:rPr/>
        <w:t>employer</w:t>
      </w:r>
      <w:r>
        <w:rPr>
          <w:spacing w:val="-29"/>
        </w:rPr>
        <w:t> </w:t>
      </w:r>
      <w:r>
        <w:rPr/>
        <w:t>le</w:t>
      </w:r>
      <w:r>
        <w:rPr>
          <w:spacing w:val="-31"/>
        </w:rPr>
        <w:t> </w:t>
      </w:r>
      <w:r>
        <w:rPr/>
        <w:t>terme</w:t>
      </w:r>
      <w:r>
        <w:rPr>
          <w:spacing w:val="-31"/>
        </w:rPr>
        <w:t> </w:t>
      </w:r>
      <w:r>
        <w:rPr/>
        <w:t>"informations"</w:t>
      </w:r>
      <w:r>
        <w:rPr>
          <w:spacing w:val="-30"/>
        </w:rPr>
        <w:t> </w:t>
      </w:r>
      <w:r>
        <w:rPr/>
        <w:t>-</w:t>
      </w:r>
      <w:r>
        <w:rPr>
          <w:spacing w:val="-29"/>
        </w:rPr>
        <w:t> </w:t>
      </w:r>
      <w:r>
        <w:rPr/>
        <w:t>alors</w:t>
      </w:r>
      <w:r>
        <w:rPr>
          <w:spacing w:val="-28"/>
        </w:rPr>
        <w:t> </w:t>
      </w:r>
      <w:r>
        <w:rPr/>
        <w:t>qu’il</w:t>
      </w:r>
      <w:r>
        <w:rPr>
          <w:spacing w:val="-29"/>
        </w:rPr>
        <w:t> </w:t>
      </w:r>
      <w:r>
        <w:rPr/>
        <w:t>s’agirait de données à caractère personnel. </w:t>
      </w:r>
      <w:r>
        <w:rPr>
          <w:spacing w:val="-3"/>
        </w:rPr>
        <w:t>Les </w:t>
      </w:r>
      <w:r>
        <w:rPr>
          <w:i/>
        </w:rPr>
        <w:t>informations </w:t>
      </w:r>
      <w:r>
        <w:rPr/>
        <w:t>de profils publics comprennent notamment les "</w:t>
      </w:r>
      <w:r>
        <w:rPr>
          <w:i/>
        </w:rPr>
        <w:t>informations associées</w:t>
      </w:r>
      <w:r>
        <w:rPr/>
        <w:t>" au compte de l’utilisateur, qui peuvent contenir des données à caractère personnel, comme l’indique la clause n° 8 de la Politique de</w:t>
      </w:r>
      <w:r>
        <w:rPr>
          <w:spacing w:val="-6"/>
        </w:rPr>
        <w:t> </w:t>
      </w:r>
      <w:r>
        <w:rPr/>
        <w:t>confidentialité.</w:t>
      </w:r>
    </w:p>
    <w:p>
      <w:pPr>
        <w:pStyle w:val="BodyText"/>
        <w:spacing w:line="208" w:lineRule="auto" w:before="158"/>
        <w:ind w:left="2260" w:right="191"/>
        <w:jc w:val="both"/>
      </w:pPr>
      <w:r>
        <w:rPr/>
        <w:t>Elle considère par ailleurs qu’en laissant croire que l’utilisateur peut déterminer</w:t>
      </w:r>
      <w:r>
        <w:rPr>
          <w:spacing w:val="-12"/>
        </w:rPr>
        <w:t> </w:t>
      </w:r>
      <w:r>
        <w:rPr/>
        <w:t>la</w:t>
      </w:r>
      <w:r>
        <w:rPr>
          <w:spacing w:val="-12"/>
        </w:rPr>
        <w:t> </w:t>
      </w:r>
      <w:r>
        <w:rPr/>
        <w:t>publication</w:t>
      </w:r>
      <w:r>
        <w:rPr>
          <w:spacing w:val="-12"/>
        </w:rPr>
        <w:t> </w:t>
      </w:r>
      <w:r>
        <w:rPr/>
        <w:t>et</w:t>
      </w:r>
      <w:r>
        <w:rPr>
          <w:spacing w:val="-11"/>
        </w:rPr>
        <w:t> </w:t>
      </w:r>
      <w:r>
        <w:rPr/>
        <w:t>par</w:t>
      </w:r>
      <w:r>
        <w:rPr>
          <w:spacing w:val="-13"/>
        </w:rPr>
        <w:t> </w:t>
      </w:r>
      <w:r>
        <w:rPr/>
        <w:t>là</w:t>
      </w:r>
      <w:r>
        <w:rPr>
          <w:spacing w:val="-12"/>
        </w:rPr>
        <w:t> </w:t>
      </w:r>
      <w:r>
        <w:rPr/>
        <w:t>la</w:t>
      </w:r>
      <w:r>
        <w:rPr>
          <w:spacing w:val="-11"/>
        </w:rPr>
        <w:t> </w:t>
      </w:r>
      <w:r>
        <w:rPr/>
        <w:t>diffusion</w:t>
      </w:r>
      <w:r>
        <w:rPr>
          <w:spacing w:val="-9"/>
        </w:rPr>
        <w:t> </w:t>
      </w:r>
      <w:r>
        <w:rPr/>
        <w:t>de</w:t>
      </w:r>
      <w:r>
        <w:rPr>
          <w:spacing w:val="-9"/>
        </w:rPr>
        <w:t> </w:t>
      </w:r>
      <w:r>
        <w:rPr/>
        <w:t>ses</w:t>
      </w:r>
      <w:r>
        <w:rPr>
          <w:spacing w:val="-9"/>
        </w:rPr>
        <w:t> </w:t>
      </w:r>
      <w:r>
        <w:rPr/>
        <w:t>données</w:t>
      </w:r>
      <w:r>
        <w:rPr>
          <w:spacing w:val="-8"/>
        </w:rPr>
        <w:t> </w:t>
      </w:r>
      <w:r>
        <w:rPr/>
        <w:t>personnelles sur le réseau Twitter, alors que la clause n° 20 devenue la clause n° 24 prévoit</w:t>
      </w:r>
      <w:r>
        <w:rPr>
          <w:spacing w:val="-6"/>
        </w:rPr>
        <w:t> </w:t>
      </w:r>
      <w:r>
        <w:rPr/>
        <w:t>que</w:t>
      </w:r>
      <w:r>
        <w:rPr>
          <w:spacing w:val="-9"/>
        </w:rPr>
        <w:t> </w:t>
      </w:r>
      <w:r>
        <w:rPr/>
        <w:t>certaines</w:t>
      </w:r>
      <w:r>
        <w:rPr>
          <w:spacing w:val="-5"/>
        </w:rPr>
        <w:t> </w:t>
      </w:r>
      <w:r>
        <w:rPr/>
        <w:t>données</w:t>
      </w:r>
      <w:r>
        <w:rPr>
          <w:spacing w:val="-6"/>
        </w:rPr>
        <w:t> </w:t>
      </w:r>
      <w:r>
        <w:rPr/>
        <w:t>sont</w:t>
      </w:r>
      <w:r>
        <w:rPr>
          <w:spacing w:val="-6"/>
        </w:rPr>
        <w:t> </w:t>
      </w:r>
      <w:r>
        <w:rPr/>
        <w:t>toujours</w:t>
      </w:r>
      <w:r>
        <w:rPr>
          <w:spacing w:val="-8"/>
        </w:rPr>
        <w:t> </w:t>
      </w:r>
      <w:r>
        <w:rPr/>
        <w:t>publiques,</w:t>
      </w:r>
      <w:r>
        <w:rPr>
          <w:spacing w:val="-8"/>
        </w:rPr>
        <w:t> </w:t>
      </w:r>
      <w:r>
        <w:rPr/>
        <w:t>la</w:t>
      </w:r>
      <w:r>
        <w:rPr>
          <w:spacing w:val="-9"/>
        </w:rPr>
        <w:t> </w:t>
      </w:r>
      <w:r>
        <w:rPr/>
        <w:t>clause</w:t>
      </w:r>
      <w:r>
        <w:rPr>
          <w:spacing w:val="-7"/>
        </w:rPr>
        <w:t> </w:t>
      </w:r>
      <w:r>
        <w:rPr/>
        <w:t>est</w:t>
      </w:r>
      <w:r>
        <w:rPr>
          <w:spacing w:val="-6"/>
        </w:rPr>
        <w:t> </w:t>
      </w:r>
      <w:r>
        <w:rPr/>
        <w:t>illicite au sens de l’article L. 133-2 du code de la consommation, et abusive au regard de l’article R. 132-1 4°) du même code en ce qu’elle recèlerait</w:t>
      </w:r>
      <w:r>
        <w:rPr>
          <w:spacing w:val="-28"/>
        </w:rPr>
        <w:t> </w:t>
      </w:r>
      <w:r>
        <w:rPr/>
        <w:t>une contradiction nuisant à sa clarté et à sa</w:t>
      </w:r>
      <w:r>
        <w:rPr>
          <w:spacing w:val="-8"/>
        </w:rPr>
        <w:t> </w:t>
      </w:r>
      <w:r>
        <w:rPr/>
        <w:t>compréhension.</w:t>
      </w:r>
    </w:p>
    <w:p>
      <w:pPr>
        <w:pStyle w:val="BodyText"/>
        <w:spacing w:line="208" w:lineRule="auto" w:before="160"/>
        <w:ind w:left="2260" w:right="192"/>
        <w:jc w:val="both"/>
      </w:pPr>
      <w:r>
        <w:rPr/>
        <w:t>En outre les clauses seraient illicites au regard de l’article </w:t>
      </w:r>
      <w:r>
        <w:rPr>
          <w:spacing w:val="-3"/>
        </w:rPr>
        <w:t>32-III </w:t>
      </w:r>
      <w:r>
        <w:rPr/>
        <w:t>de la </w:t>
      </w:r>
      <w:r>
        <w:rPr>
          <w:spacing w:val="-3"/>
        </w:rPr>
        <w:t>Loi </w:t>
      </w:r>
      <w:r>
        <w:rPr/>
        <w:t>Informatique et Libertés, car elles ne préciseraient pas de manière exhaustive</w:t>
      </w:r>
      <w:r>
        <w:rPr>
          <w:spacing w:val="-18"/>
        </w:rPr>
        <w:t> </w:t>
      </w:r>
      <w:r>
        <w:rPr/>
        <w:t>les</w:t>
      </w:r>
      <w:r>
        <w:rPr>
          <w:spacing w:val="-18"/>
        </w:rPr>
        <w:t> </w:t>
      </w:r>
      <w:r>
        <w:rPr/>
        <w:t>finalités</w:t>
      </w:r>
      <w:r>
        <w:rPr>
          <w:spacing w:val="-18"/>
        </w:rPr>
        <w:t> </w:t>
      </w:r>
      <w:r>
        <w:rPr/>
        <w:t>pour</w:t>
      </w:r>
      <w:r>
        <w:rPr>
          <w:spacing w:val="-22"/>
        </w:rPr>
        <w:t> </w:t>
      </w:r>
      <w:r>
        <w:rPr/>
        <w:t>lesquelles</w:t>
      </w:r>
      <w:r>
        <w:rPr>
          <w:spacing w:val="-22"/>
        </w:rPr>
        <w:t> </w:t>
      </w:r>
      <w:r>
        <w:rPr/>
        <w:t>les</w:t>
      </w:r>
      <w:r>
        <w:rPr>
          <w:spacing w:val="-21"/>
        </w:rPr>
        <w:t> </w:t>
      </w:r>
      <w:r>
        <w:rPr/>
        <w:t>données</w:t>
      </w:r>
      <w:r>
        <w:rPr>
          <w:spacing w:val="-21"/>
        </w:rPr>
        <w:t> </w:t>
      </w:r>
      <w:r>
        <w:rPr/>
        <w:t>à</w:t>
      </w:r>
      <w:r>
        <w:rPr>
          <w:spacing w:val="-22"/>
        </w:rPr>
        <w:t> </w:t>
      </w:r>
      <w:r>
        <w:rPr/>
        <w:t>caractère</w:t>
      </w:r>
      <w:r>
        <w:rPr>
          <w:spacing w:val="-18"/>
        </w:rPr>
        <w:t> </w:t>
      </w:r>
      <w:r>
        <w:rPr/>
        <w:t>personnel</w:t>
      </w:r>
      <w:r>
        <w:rPr>
          <w:spacing w:val="-17"/>
        </w:rPr>
        <w:t> </w:t>
      </w:r>
      <w:r>
        <w:rPr>
          <w:spacing w:val="-6"/>
        </w:rPr>
        <w:t>de </w:t>
      </w:r>
      <w:r>
        <w:rPr/>
        <w:t>l’utilisateur sont transmises à des</w:t>
      </w:r>
      <w:r>
        <w:rPr>
          <w:spacing w:val="-2"/>
        </w:rPr>
        <w:t> </w:t>
      </w:r>
      <w:r>
        <w:rPr/>
        <w:t>tiers.</w:t>
      </w:r>
    </w:p>
    <w:p>
      <w:pPr>
        <w:pStyle w:val="BodyText"/>
        <w:spacing w:line="208" w:lineRule="auto" w:before="158"/>
        <w:ind w:left="2260" w:right="192"/>
        <w:jc w:val="both"/>
      </w:pPr>
      <w:r>
        <w:rPr/>
        <w:t>La société TWITTER réplique que la clause a pour objet d'informer les utilisateurs sur les modalités de traitement des informations "publiques", susceptible</w:t>
      </w:r>
      <w:r>
        <w:rPr>
          <w:spacing w:val="-11"/>
        </w:rPr>
        <w:t> </w:t>
      </w:r>
      <w:r>
        <w:rPr/>
        <w:t>de</w:t>
      </w:r>
      <w:r>
        <w:rPr>
          <w:spacing w:val="-11"/>
        </w:rPr>
        <w:t> </w:t>
      </w:r>
      <w:r>
        <w:rPr/>
        <w:t>contenir</w:t>
      </w:r>
      <w:r>
        <w:rPr>
          <w:spacing w:val="-11"/>
        </w:rPr>
        <w:t> </w:t>
      </w:r>
      <w:r>
        <w:rPr/>
        <w:t>ou</w:t>
      </w:r>
      <w:r>
        <w:rPr>
          <w:spacing w:val="-11"/>
        </w:rPr>
        <w:t> </w:t>
      </w:r>
      <w:r>
        <w:rPr/>
        <w:t>non</w:t>
      </w:r>
      <w:r>
        <w:rPr>
          <w:spacing w:val="-11"/>
        </w:rPr>
        <w:t> </w:t>
      </w:r>
      <w:r>
        <w:rPr/>
        <w:t>des</w:t>
      </w:r>
      <w:r>
        <w:rPr>
          <w:spacing w:val="-10"/>
        </w:rPr>
        <w:t> </w:t>
      </w:r>
      <w:r>
        <w:rPr/>
        <w:t>données</w:t>
      </w:r>
      <w:r>
        <w:rPr>
          <w:spacing w:val="-11"/>
        </w:rPr>
        <w:t> </w:t>
      </w:r>
      <w:r>
        <w:rPr/>
        <w:t>personnelles</w:t>
      </w:r>
      <w:r>
        <w:rPr>
          <w:spacing w:val="-11"/>
        </w:rPr>
        <w:t> </w:t>
      </w:r>
      <w:r>
        <w:rPr/>
        <w:t>et</w:t>
      </w:r>
      <w:r>
        <w:rPr>
          <w:spacing w:val="-11"/>
        </w:rPr>
        <w:t> </w:t>
      </w:r>
      <w:r>
        <w:rPr/>
        <w:t>que</w:t>
      </w:r>
      <w:r>
        <w:rPr>
          <w:spacing w:val="-11"/>
        </w:rPr>
        <w:t> </w:t>
      </w:r>
      <w:r>
        <w:rPr>
          <w:spacing w:val="-3"/>
        </w:rPr>
        <w:t>l'utilisateur </w:t>
      </w:r>
      <w:r>
        <w:rPr/>
        <w:t>a lui-même publiées ou rendues publiques, et que le traitement des informations "non-personnelles", qui ne peuvent être attachées à la personne</w:t>
      </w:r>
      <w:r>
        <w:rPr>
          <w:spacing w:val="-9"/>
        </w:rPr>
        <w:t> </w:t>
      </w:r>
      <w:r>
        <w:rPr/>
        <w:t>d'un</w:t>
      </w:r>
      <w:r>
        <w:rPr>
          <w:spacing w:val="-9"/>
        </w:rPr>
        <w:t> </w:t>
      </w:r>
      <w:r>
        <w:rPr/>
        <w:t>utilisateur</w:t>
      </w:r>
      <w:r>
        <w:rPr>
          <w:spacing w:val="-11"/>
        </w:rPr>
        <w:t> </w:t>
      </w:r>
      <w:r>
        <w:rPr/>
        <w:t>déterminé</w:t>
      </w:r>
      <w:r>
        <w:rPr>
          <w:spacing w:val="-12"/>
        </w:rPr>
        <w:t> </w:t>
      </w:r>
      <w:r>
        <w:rPr/>
        <w:t>ou</w:t>
      </w:r>
      <w:r>
        <w:rPr>
          <w:spacing w:val="-9"/>
        </w:rPr>
        <w:t> </w:t>
      </w:r>
      <w:r>
        <w:rPr/>
        <w:t>qui</w:t>
      </w:r>
      <w:r>
        <w:rPr>
          <w:spacing w:val="-6"/>
        </w:rPr>
        <w:t> </w:t>
      </w:r>
      <w:r>
        <w:rPr/>
        <w:t>ont</w:t>
      </w:r>
      <w:r>
        <w:rPr>
          <w:spacing w:val="-5"/>
        </w:rPr>
        <w:t> </w:t>
      </w:r>
      <w:r>
        <w:rPr/>
        <w:t>été</w:t>
      </w:r>
      <w:r>
        <w:rPr>
          <w:spacing w:val="-9"/>
        </w:rPr>
        <w:t> </w:t>
      </w:r>
      <w:r>
        <w:rPr/>
        <w:t>anonymisées</w:t>
      </w:r>
      <w:r>
        <w:rPr>
          <w:spacing w:val="-5"/>
        </w:rPr>
        <w:t> </w:t>
      </w:r>
      <w:r>
        <w:rPr/>
        <w:t>(agrégées) échappe au champ d'application de la</w:t>
      </w:r>
      <w:r>
        <w:rPr>
          <w:spacing w:val="-5"/>
        </w:rPr>
        <w:t> LIL.</w:t>
      </w:r>
    </w:p>
    <w:p>
      <w:pPr>
        <w:pStyle w:val="BodyText"/>
      </w:pPr>
    </w:p>
    <w:p>
      <w:pPr>
        <w:pStyle w:val="BodyText"/>
        <w:spacing w:before="2"/>
        <w:rPr>
          <w:sz w:val="22"/>
        </w:rPr>
      </w:pPr>
    </w:p>
    <w:p>
      <w:pPr>
        <w:pStyle w:val="Heading1"/>
        <w:numPr>
          <w:ilvl w:val="1"/>
          <w:numId w:val="26"/>
        </w:numPr>
        <w:tabs>
          <w:tab w:pos="3688" w:val="left" w:leader="none"/>
        </w:tabs>
        <w:spacing w:line="240" w:lineRule="auto" w:before="0" w:after="0"/>
        <w:ind w:left="3688" w:right="0" w:hanging="260"/>
        <w:jc w:val="left"/>
        <w:rPr>
          <w:b w:val="0"/>
        </w:rPr>
      </w:pPr>
      <w:r>
        <w:rPr/>
        <w:t>Sur l’absence de qualification des données</w:t>
      </w:r>
      <w:r>
        <w:rPr>
          <w:spacing w:val="-6"/>
        </w:rPr>
        <w:t> </w:t>
      </w:r>
      <w:r>
        <w:rPr>
          <w:b w:val="0"/>
        </w:rPr>
        <w:t>:</w:t>
      </w:r>
    </w:p>
    <w:p>
      <w:pPr>
        <w:pStyle w:val="BodyText"/>
      </w:pPr>
    </w:p>
    <w:p>
      <w:pPr>
        <w:pStyle w:val="BodyText"/>
      </w:pPr>
    </w:p>
    <w:p>
      <w:pPr>
        <w:pStyle w:val="BodyText"/>
        <w:spacing w:line="208" w:lineRule="auto"/>
        <w:ind w:left="2260" w:right="191"/>
        <w:jc w:val="both"/>
      </w:pPr>
      <w:r>
        <w:rPr/>
        <w:t>L’examen de la clause</w:t>
      </w:r>
      <w:r>
        <w:rPr>
          <w:spacing w:val="-44"/>
        </w:rPr>
        <w:t> </w:t>
      </w:r>
      <w:r>
        <w:rPr/>
        <w:t>n° 19 devenue 24 de la Politique de confidentialité doit</w:t>
      </w:r>
      <w:r>
        <w:rPr>
          <w:spacing w:val="-9"/>
        </w:rPr>
        <w:t> </w:t>
      </w:r>
      <w:r>
        <w:rPr/>
        <w:t>être</w:t>
      </w:r>
      <w:r>
        <w:rPr>
          <w:spacing w:val="-11"/>
        </w:rPr>
        <w:t> </w:t>
      </w:r>
      <w:r>
        <w:rPr/>
        <w:t>associé</w:t>
      </w:r>
      <w:r>
        <w:rPr>
          <w:spacing w:val="-12"/>
        </w:rPr>
        <w:t> </w:t>
      </w:r>
      <w:r>
        <w:rPr/>
        <w:t>à</w:t>
      </w:r>
      <w:r>
        <w:rPr>
          <w:spacing w:val="-11"/>
        </w:rPr>
        <w:t> </w:t>
      </w:r>
      <w:r>
        <w:rPr/>
        <w:t>l’examen</w:t>
      </w:r>
      <w:r>
        <w:rPr>
          <w:spacing w:val="-12"/>
        </w:rPr>
        <w:t> </w:t>
      </w:r>
      <w:r>
        <w:rPr/>
        <w:t>des</w:t>
      </w:r>
      <w:r>
        <w:rPr>
          <w:spacing w:val="-11"/>
        </w:rPr>
        <w:t> </w:t>
      </w:r>
      <w:r>
        <w:rPr/>
        <w:t>clauses</w:t>
      </w:r>
      <w:r>
        <w:rPr>
          <w:spacing w:val="-10"/>
        </w:rPr>
        <w:t> </w:t>
      </w:r>
      <w:r>
        <w:rPr/>
        <w:t>6,</w:t>
      </w:r>
      <w:r>
        <w:rPr>
          <w:spacing w:val="-11"/>
        </w:rPr>
        <w:t> </w:t>
      </w:r>
      <w:r>
        <w:rPr/>
        <w:t>6</w:t>
      </w:r>
      <w:r>
        <w:rPr>
          <w:spacing w:val="-10"/>
        </w:rPr>
        <w:t> </w:t>
      </w:r>
      <w:r>
        <w:rPr/>
        <w:t>bis,</w:t>
      </w:r>
      <w:r>
        <w:rPr>
          <w:spacing w:val="-8"/>
        </w:rPr>
        <w:t> </w:t>
      </w:r>
      <w:r>
        <w:rPr/>
        <w:t>7,</w:t>
      </w:r>
      <w:r>
        <w:rPr>
          <w:spacing w:val="-12"/>
        </w:rPr>
        <w:t> </w:t>
      </w:r>
      <w:r>
        <w:rPr/>
        <w:t>8,</w:t>
      </w:r>
      <w:r>
        <w:rPr>
          <w:spacing w:val="-10"/>
        </w:rPr>
        <w:t> </w:t>
      </w:r>
      <w:r>
        <w:rPr/>
        <w:t>12</w:t>
      </w:r>
      <w:r>
        <w:rPr>
          <w:spacing w:val="-10"/>
        </w:rPr>
        <w:t> </w:t>
      </w:r>
      <w:r>
        <w:rPr/>
        <w:t>devenue</w:t>
      </w:r>
      <w:r>
        <w:rPr>
          <w:spacing w:val="-13"/>
        </w:rPr>
        <w:t> </w:t>
      </w:r>
      <w:r>
        <w:rPr/>
        <w:t>clause</w:t>
      </w:r>
      <w:r>
        <w:rPr>
          <w:spacing w:val="-11"/>
        </w:rPr>
        <w:t> </w:t>
      </w:r>
      <w:r>
        <w:rPr/>
        <w:t>n° 13 de la Politique de confidentialité, aucune clause de la Politique de confidentialité</w:t>
      </w:r>
      <w:r>
        <w:rPr>
          <w:spacing w:val="-25"/>
        </w:rPr>
        <w:t> </w:t>
      </w:r>
      <w:r>
        <w:rPr/>
        <w:t>ne</w:t>
      </w:r>
      <w:r>
        <w:rPr>
          <w:spacing w:val="-25"/>
        </w:rPr>
        <w:t> </w:t>
      </w:r>
      <w:r>
        <w:rPr/>
        <w:t>reprenant</w:t>
      </w:r>
      <w:r>
        <w:rPr>
          <w:spacing w:val="-24"/>
        </w:rPr>
        <w:t> </w:t>
      </w:r>
      <w:r>
        <w:rPr/>
        <w:t>le</w:t>
      </w:r>
      <w:r>
        <w:rPr>
          <w:spacing w:val="-25"/>
        </w:rPr>
        <w:t> </w:t>
      </w:r>
      <w:r>
        <w:rPr/>
        <w:t>terme</w:t>
      </w:r>
      <w:r>
        <w:rPr>
          <w:spacing w:val="-24"/>
        </w:rPr>
        <w:t> </w:t>
      </w:r>
      <w:r>
        <w:rPr/>
        <w:t>de</w:t>
      </w:r>
      <w:r>
        <w:rPr>
          <w:spacing w:val="-23"/>
        </w:rPr>
        <w:t> </w:t>
      </w:r>
      <w:r>
        <w:rPr/>
        <w:t>"données</w:t>
      </w:r>
      <w:r>
        <w:rPr>
          <w:spacing w:val="-25"/>
        </w:rPr>
        <w:t> </w:t>
      </w:r>
      <w:r>
        <w:rPr/>
        <w:t>à</w:t>
      </w:r>
      <w:r>
        <w:rPr>
          <w:spacing w:val="-24"/>
        </w:rPr>
        <w:t> </w:t>
      </w:r>
      <w:r>
        <w:rPr/>
        <w:t>caractère</w:t>
      </w:r>
      <w:r>
        <w:rPr>
          <w:spacing w:val="-25"/>
        </w:rPr>
        <w:t> </w:t>
      </w:r>
      <w:r>
        <w:rPr/>
        <w:t>personnel",</w:t>
      </w:r>
      <w:r>
        <w:rPr>
          <w:spacing w:val="-24"/>
        </w:rPr>
        <w:t> </w:t>
      </w:r>
      <w:r>
        <w:rPr/>
        <w:t>les clauses précitées contiennent des termes de termes usuels tels que "informations" ou "coordonnées" voire de termes plus techniques comme "Données</w:t>
      </w:r>
      <w:r>
        <w:rPr>
          <w:spacing w:val="-21"/>
        </w:rPr>
        <w:t> </w:t>
      </w:r>
      <w:r>
        <w:rPr/>
        <w:t>de</w:t>
      </w:r>
      <w:r>
        <w:rPr>
          <w:spacing w:val="-22"/>
        </w:rPr>
        <w:t> </w:t>
      </w:r>
      <w:r>
        <w:rPr/>
        <w:t>journal"</w:t>
      </w:r>
      <w:r>
        <w:rPr>
          <w:spacing w:val="-23"/>
        </w:rPr>
        <w:t> </w:t>
      </w:r>
      <w:r>
        <w:rPr/>
        <w:t>(clauses</w:t>
      </w:r>
      <w:r>
        <w:rPr>
          <w:spacing w:val="-20"/>
        </w:rPr>
        <w:t> </w:t>
      </w:r>
      <w:r>
        <w:rPr/>
        <w:t>n°</w:t>
      </w:r>
      <w:r>
        <w:rPr>
          <w:spacing w:val="-24"/>
        </w:rPr>
        <w:t> </w:t>
      </w:r>
      <w:r>
        <w:rPr/>
        <w:t>5</w:t>
      </w:r>
      <w:r>
        <w:rPr>
          <w:spacing w:val="-22"/>
        </w:rPr>
        <w:t> </w:t>
      </w:r>
      <w:r>
        <w:rPr/>
        <w:t>devenue</w:t>
      </w:r>
      <w:r>
        <w:rPr>
          <w:spacing w:val="-26"/>
        </w:rPr>
        <w:t> </w:t>
      </w:r>
      <w:r>
        <w:rPr/>
        <w:t>clause</w:t>
      </w:r>
      <w:r>
        <w:rPr>
          <w:spacing w:val="-22"/>
        </w:rPr>
        <w:t> </w:t>
      </w:r>
      <w:r>
        <w:rPr/>
        <w:t>n°</w:t>
      </w:r>
      <w:r>
        <w:rPr>
          <w:spacing w:val="-21"/>
        </w:rPr>
        <w:t> </w:t>
      </w:r>
      <w:r>
        <w:rPr/>
        <w:t>6,</w:t>
      </w:r>
      <w:r>
        <w:rPr>
          <w:spacing w:val="-20"/>
        </w:rPr>
        <w:t> </w:t>
      </w:r>
      <w:r>
        <w:rPr/>
        <w:t>n°</w:t>
      </w:r>
      <w:r>
        <w:rPr>
          <w:spacing w:val="-20"/>
        </w:rPr>
        <w:t> </w:t>
      </w:r>
      <w:r>
        <w:rPr/>
        <w:t>8,</w:t>
      </w:r>
      <w:r>
        <w:rPr>
          <w:spacing w:val="-21"/>
        </w:rPr>
        <w:t> </w:t>
      </w:r>
      <w:r>
        <w:rPr/>
        <w:t>n°</w:t>
      </w:r>
      <w:r>
        <w:rPr>
          <w:spacing w:val="-20"/>
        </w:rPr>
        <w:t> </w:t>
      </w:r>
      <w:r>
        <w:rPr/>
        <w:t>12</w:t>
      </w:r>
      <w:r>
        <w:rPr>
          <w:spacing w:val="-21"/>
        </w:rPr>
        <w:t> </w:t>
      </w:r>
      <w:r>
        <w:rPr/>
        <w:t>devenue clause n° 13, clause n° 13 devenue clause n° 14 de la Politique de confidentialité).</w:t>
      </w:r>
    </w:p>
    <w:p>
      <w:pPr>
        <w:pStyle w:val="BodyText"/>
        <w:spacing w:line="208" w:lineRule="auto" w:before="160"/>
        <w:ind w:left="2260" w:right="192"/>
        <w:jc w:val="both"/>
      </w:pPr>
      <w:r>
        <w:rPr/>
        <w:t>L’obligation d’information précontractuelle prévue dans les articles </w:t>
      </w:r>
      <w:r>
        <w:rPr>
          <w:spacing w:val="-5"/>
        </w:rPr>
        <w:t>L. </w:t>
      </w:r>
      <w:r>
        <w:rPr/>
        <w:t>111-1,</w:t>
      </w:r>
      <w:r>
        <w:rPr>
          <w:spacing w:val="-17"/>
        </w:rPr>
        <w:t> </w:t>
      </w:r>
      <w:r>
        <w:rPr>
          <w:spacing w:val="-3"/>
        </w:rPr>
        <w:t>L.</w:t>
      </w:r>
      <w:r>
        <w:rPr>
          <w:spacing w:val="-16"/>
        </w:rPr>
        <w:t> </w:t>
      </w:r>
      <w:r>
        <w:rPr/>
        <w:t>111-2,</w:t>
      </w:r>
      <w:r>
        <w:rPr>
          <w:spacing w:val="-16"/>
        </w:rPr>
        <w:t> </w:t>
      </w:r>
      <w:r>
        <w:rPr/>
        <w:t>et,</w:t>
      </w:r>
      <w:r>
        <w:rPr>
          <w:spacing w:val="-16"/>
        </w:rPr>
        <w:t> </w:t>
      </w:r>
      <w:r>
        <w:rPr/>
        <w:t>s’agissant</w:t>
      </w:r>
      <w:r>
        <w:rPr>
          <w:spacing w:val="-17"/>
        </w:rPr>
        <w:t> </w:t>
      </w:r>
      <w:r>
        <w:rPr/>
        <w:t>de</w:t>
      </w:r>
      <w:r>
        <w:rPr>
          <w:spacing w:val="-16"/>
        </w:rPr>
        <w:t> </w:t>
      </w:r>
      <w:r>
        <w:rPr/>
        <w:t>contrat</w:t>
      </w:r>
      <w:r>
        <w:rPr>
          <w:spacing w:val="-16"/>
        </w:rPr>
        <w:t> </w:t>
      </w:r>
      <w:r>
        <w:rPr/>
        <w:t>conclu</w:t>
      </w:r>
      <w:r>
        <w:rPr>
          <w:spacing w:val="-16"/>
        </w:rPr>
        <w:t> </w:t>
      </w:r>
      <w:r>
        <w:rPr/>
        <w:t>à</w:t>
      </w:r>
      <w:r>
        <w:rPr>
          <w:spacing w:val="-17"/>
        </w:rPr>
        <w:t> </w:t>
      </w:r>
      <w:r>
        <w:rPr/>
        <w:t>distance,</w:t>
      </w:r>
      <w:r>
        <w:rPr>
          <w:spacing w:val="-13"/>
        </w:rPr>
        <w:t> </w:t>
      </w:r>
      <w:r>
        <w:rPr/>
        <w:t>dans</w:t>
      </w:r>
      <w:r>
        <w:rPr>
          <w:spacing w:val="-16"/>
        </w:rPr>
        <w:t> </w:t>
      </w:r>
      <w:r>
        <w:rPr/>
        <w:t>les</w:t>
      </w:r>
      <w:r>
        <w:rPr>
          <w:spacing w:val="-16"/>
        </w:rPr>
        <w:t> </w:t>
      </w:r>
      <w:r>
        <w:rPr/>
        <w:t>articles </w:t>
      </w:r>
      <w:r>
        <w:rPr>
          <w:spacing w:val="-3"/>
        </w:rPr>
        <w:t>L.</w:t>
      </w:r>
      <w:r>
        <w:rPr>
          <w:spacing w:val="-18"/>
        </w:rPr>
        <w:t> </w:t>
      </w:r>
      <w:r>
        <w:rPr/>
        <w:t>121-17,</w:t>
      </w:r>
      <w:r>
        <w:rPr>
          <w:spacing w:val="-17"/>
        </w:rPr>
        <w:t> </w:t>
      </w:r>
      <w:r>
        <w:rPr>
          <w:spacing w:val="-3"/>
        </w:rPr>
        <w:t>L.</w:t>
      </w:r>
      <w:r>
        <w:rPr>
          <w:spacing w:val="-18"/>
        </w:rPr>
        <w:t> </w:t>
      </w:r>
      <w:r>
        <w:rPr/>
        <w:t>121-19,</w:t>
      </w:r>
      <w:r>
        <w:rPr>
          <w:spacing w:val="-17"/>
        </w:rPr>
        <w:t> </w:t>
      </w:r>
      <w:r>
        <w:rPr>
          <w:spacing w:val="-3"/>
        </w:rPr>
        <w:t>L.</w:t>
      </w:r>
      <w:r>
        <w:rPr>
          <w:spacing w:val="-18"/>
        </w:rPr>
        <w:t> </w:t>
      </w:r>
      <w:r>
        <w:rPr/>
        <w:t>121-19-2</w:t>
      </w:r>
      <w:r>
        <w:rPr>
          <w:spacing w:val="-17"/>
        </w:rPr>
        <w:t> </w:t>
      </w:r>
      <w:r>
        <w:rPr/>
        <w:t>et</w:t>
      </w:r>
      <w:r>
        <w:rPr>
          <w:spacing w:val="-18"/>
        </w:rPr>
        <w:t> </w:t>
      </w:r>
      <w:r>
        <w:rPr/>
        <w:t>R.</w:t>
      </w:r>
      <w:r>
        <w:rPr>
          <w:spacing w:val="-15"/>
        </w:rPr>
        <w:t> </w:t>
      </w:r>
      <w:r>
        <w:rPr/>
        <w:t>111-2</w:t>
      </w:r>
      <w:r>
        <w:rPr>
          <w:spacing w:val="-18"/>
        </w:rPr>
        <w:t> </w:t>
      </w:r>
      <w:r>
        <w:rPr/>
        <w:t>du</w:t>
      </w:r>
      <w:r>
        <w:rPr>
          <w:spacing w:val="-17"/>
        </w:rPr>
        <w:t> </w:t>
      </w:r>
      <w:r>
        <w:rPr/>
        <w:t>code</w:t>
      </w:r>
      <w:r>
        <w:rPr>
          <w:spacing w:val="-18"/>
        </w:rPr>
        <w:t> </w:t>
      </w:r>
      <w:r>
        <w:rPr/>
        <w:t>de</w:t>
      </w:r>
      <w:r>
        <w:rPr>
          <w:spacing w:val="-17"/>
        </w:rPr>
        <w:t> </w:t>
      </w:r>
      <w:r>
        <w:rPr/>
        <w:t>la</w:t>
      </w:r>
      <w:r>
        <w:rPr>
          <w:spacing w:val="-18"/>
        </w:rPr>
        <w:t> </w:t>
      </w:r>
      <w:r>
        <w:rPr/>
        <w:t>consommation, devenus</w:t>
      </w:r>
      <w:r>
        <w:rPr>
          <w:spacing w:val="-9"/>
        </w:rPr>
        <w:t> </w:t>
      </w:r>
      <w:r>
        <w:rPr/>
        <w:t>les</w:t>
      </w:r>
      <w:r>
        <w:rPr>
          <w:spacing w:val="-8"/>
        </w:rPr>
        <w:t> </w:t>
      </w:r>
      <w:r>
        <w:rPr/>
        <w:t>articles</w:t>
      </w:r>
      <w:r>
        <w:rPr>
          <w:spacing w:val="-8"/>
        </w:rPr>
        <w:t> </w:t>
      </w:r>
      <w:r>
        <w:rPr>
          <w:spacing w:val="-4"/>
        </w:rPr>
        <w:t>L.</w:t>
      </w:r>
      <w:r>
        <w:rPr>
          <w:spacing w:val="-8"/>
        </w:rPr>
        <w:t> </w:t>
      </w:r>
      <w:r>
        <w:rPr/>
        <w:t>111-1</w:t>
      </w:r>
      <w:r>
        <w:rPr>
          <w:spacing w:val="-9"/>
        </w:rPr>
        <w:t> </w:t>
      </w:r>
      <w:r>
        <w:rPr/>
        <w:t>et</w:t>
      </w:r>
      <w:r>
        <w:rPr>
          <w:spacing w:val="-8"/>
        </w:rPr>
        <w:t> </w:t>
      </w:r>
      <w:r>
        <w:rPr>
          <w:spacing w:val="-3"/>
        </w:rPr>
        <w:t>L.</w:t>
      </w:r>
      <w:r>
        <w:rPr>
          <w:spacing w:val="-8"/>
        </w:rPr>
        <w:t> </w:t>
      </w:r>
      <w:r>
        <w:rPr/>
        <w:t>111-2,</w:t>
      </w:r>
      <w:r>
        <w:rPr>
          <w:spacing w:val="-8"/>
        </w:rPr>
        <w:t> </w:t>
      </w:r>
      <w:r>
        <w:rPr>
          <w:spacing w:val="-3"/>
        </w:rPr>
        <w:t>L.</w:t>
      </w:r>
      <w:r>
        <w:rPr>
          <w:spacing w:val="-8"/>
        </w:rPr>
        <w:t> </w:t>
      </w:r>
      <w:r>
        <w:rPr/>
        <w:t>221-11</w:t>
      </w:r>
      <w:r>
        <w:rPr>
          <w:spacing w:val="-9"/>
        </w:rPr>
        <w:t> </w:t>
      </w:r>
      <w:r>
        <w:rPr/>
        <w:t>et</w:t>
      </w:r>
      <w:r>
        <w:rPr>
          <w:spacing w:val="-8"/>
        </w:rPr>
        <w:t> </w:t>
      </w:r>
      <w:r>
        <w:rPr/>
        <w:t>R.</w:t>
      </w:r>
      <w:r>
        <w:rPr>
          <w:spacing w:val="-8"/>
        </w:rPr>
        <w:t> </w:t>
      </w:r>
      <w:r>
        <w:rPr/>
        <w:t>111-2</w:t>
      </w:r>
      <w:r>
        <w:rPr>
          <w:spacing w:val="-4"/>
        </w:rPr>
        <w:t> </w:t>
      </w:r>
      <w:r>
        <w:rPr/>
        <w:t>du</w:t>
      </w:r>
      <w:r>
        <w:rPr>
          <w:spacing w:val="-9"/>
        </w:rPr>
        <w:t> </w:t>
      </w:r>
      <w:r>
        <w:rPr/>
        <w:t>code</w:t>
      </w:r>
      <w:r>
        <w:rPr>
          <w:spacing w:val="-8"/>
        </w:rPr>
        <w:t> </w:t>
      </w:r>
      <w:r>
        <w:rPr/>
        <w:t>de la</w:t>
      </w:r>
      <w:r>
        <w:rPr>
          <w:spacing w:val="-16"/>
        </w:rPr>
        <w:t> </w:t>
      </w:r>
      <w:r>
        <w:rPr/>
        <w:t>consommation,</w:t>
      </w:r>
      <w:r>
        <w:rPr>
          <w:spacing w:val="-16"/>
        </w:rPr>
        <w:t> </w:t>
      </w:r>
      <w:r>
        <w:rPr/>
        <w:t>impose</w:t>
      </w:r>
      <w:r>
        <w:rPr>
          <w:spacing w:val="-16"/>
        </w:rPr>
        <w:t> </w:t>
      </w:r>
      <w:r>
        <w:rPr/>
        <w:t>au</w:t>
      </w:r>
      <w:r>
        <w:rPr>
          <w:spacing w:val="-13"/>
        </w:rPr>
        <w:t> </w:t>
      </w:r>
      <w:r>
        <w:rPr/>
        <w:t>professionnel,</w:t>
      </w:r>
      <w:r>
        <w:rPr>
          <w:spacing w:val="-13"/>
        </w:rPr>
        <w:t> </w:t>
      </w:r>
      <w:r>
        <w:rPr/>
        <w:t>avant</w:t>
      </w:r>
      <w:r>
        <w:rPr>
          <w:spacing w:val="-13"/>
        </w:rPr>
        <w:t> </w:t>
      </w:r>
      <w:r>
        <w:rPr/>
        <w:t>la</w:t>
      </w:r>
      <w:r>
        <w:rPr>
          <w:spacing w:val="-14"/>
        </w:rPr>
        <w:t> </w:t>
      </w:r>
      <w:r>
        <w:rPr/>
        <w:t>conclusion</w:t>
      </w:r>
      <w:r>
        <w:rPr>
          <w:spacing w:val="-16"/>
        </w:rPr>
        <w:t> </w:t>
      </w:r>
      <w:r>
        <w:rPr/>
        <w:t>du</w:t>
      </w:r>
      <w:r>
        <w:rPr>
          <w:spacing w:val="-16"/>
        </w:rPr>
        <w:t> </w:t>
      </w:r>
      <w:r>
        <w:rPr/>
        <w:t>contrat, de fournir au consommateur ou non professionnel les caractéristiques essentielles du service à</w:t>
      </w:r>
      <w:r>
        <w:rPr>
          <w:spacing w:val="-9"/>
        </w:rPr>
        <w:t> </w:t>
      </w:r>
      <w:r>
        <w:rPr/>
        <w:t>rendre.</w:t>
      </w:r>
    </w:p>
    <w:p>
      <w:pPr>
        <w:pStyle w:val="BodyText"/>
        <w:spacing w:line="208" w:lineRule="auto" w:before="158"/>
        <w:ind w:left="2260" w:right="193"/>
        <w:jc w:val="both"/>
      </w:pPr>
      <w:r>
        <w:rPr/>
        <w:t>Aux termes des articles </w:t>
      </w:r>
      <w:r>
        <w:rPr>
          <w:spacing w:val="-3"/>
        </w:rPr>
        <w:t>L. </w:t>
      </w:r>
      <w:r>
        <w:rPr/>
        <w:t>133-1 et </w:t>
      </w:r>
      <w:r>
        <w:rPr>
          <w:spacing w:val="-4"/>
        </w:rPr>
        <w:t>L. </w:t>
      </w:r>
      <w:r>
        <w:rPr/>
        <w:t>133-2 devenus l’article </w:t>
      </w:r>
      <w:r>
        <w:rPr>
          <w:spacing w:val="-3"/>
        </w:rPr>
        <w:t>L. </w:t>
      </w:r>
      <w:r>
        <w:rPr/>
        <w:t>211-1</w:t>
      </w:r>
      <w:r>
        <w:rPr>
          <w:spacing w:val="-30"/>
        </w:rPr>
        <w:t> </w:t>
      </w:r>
      <w:r>
        <w:rPr/>
        <w:t>du code</w:t>
      </w:r>
      <w:r>
        <w:rPr>
          <w:spacing w:val="-26"/>
        </w:rPr>
        <w:t> </w:t>
      </w:r>
      <w:r>
        <w:rPr/>
        <w:t>de</w:t>
      </w:r>
      <w:r>
        <w:rPr>
          <w:spacing w:val="-29"/>
        </w:rPr>
        <w:t> </w:t>
      </w:r>
      <w:r>
        <w:rPr/>
        <w:t>la</w:t>
      </w:r>
      <w:r>
        <w:rPr>
          <w:spacing w:val="-26"/>
        </w:rPr>
        <w:t> </w:t>
      </w:r>
      <w:r>
        <w:rPr/>
        <w:t>consommation</w:t>
      </w:r>
      <w:r>
        <w:rPr>
          <w:spacing w:val="-26"/>
        </w:rPr>
        <w:t> </w:t>
      </w:r>
      <w:r>
        <w:rPr/>
        <w:t>imposent</w:t>
      </w:r>
      <w:r>
        <w:rPr>
          <w:spacing w:val="-26"/>
        </w:rPr>
        <w:t> </w:t>
      </w:r>
      <w:r>
        <w:rPr/>
        <w:t>au</w:t>
      </w:r>
      <w:r>
        <w:rPr>
          <w:spacing w:val="-26"/>
        </w:rPr>
        <w:t> </w:t>
      </w:r>
      <w:r>
        <w:rPr/>
        <w:t>professionnel</w:t>
      </w:r>
      <w:r>
        <w:rPr>
          <w:spacing w:val="-25"/>
        </w:rPr>
        <w:t> </w:t>
      </w:r>
      <w:r>
        <w:rPr/>
        <w:t>une</w:t>
      </w:r>
      <w:r>
        <w:rPr>
          <w:spacing w:val="-26"/>
        </w:rPr>
        <w:t> </w:t>
      </w:r>
      <w:r>
        <w:rPr/>
        <w:t>présentation</w:t>
      </w:r>
      <w:r>
        <w:rPr>
          <w:spacing w:val="-26"/>
        </w:rPr>
        <w:t> </w:t>
      </w:r>
      <w:r>
        <w:rPr/>
        <w:t>et</w:t>
      </w:r>
      <w:r>
        <w:rPr>
          <w:spacing w:val="-26"/>
        </w:rPr>
        <w:t> </w:t>
      </w:r>
      <w:r>
        <w:rPr>
          <w:spacing w:val="-5"/>
        </w:rPr>
        <w:t>une</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5"/>
        <w:jc w:val="both"/>
      </w:pPr>
      <w:bookmarkStart w:name="Page 187" w:id="203"/>
      <w:bookmarkEnd w:id="203"/>
      <w:r>
        <w:rPr/>
      </w:r>
      <w:r>
        <w:rPr/>
        <w:t>rédaction</w:t>
      </w:r>
      <w:r>
        <w:rPr>
          <w:spacing w:val="-23"/>
        </w:rPr>
        <w:t> </w:t>
      </w:r>
      <w:r>
        <w:rPr/>
        <w:t>claire</w:t>
      </w:r>
      <w:r>
        <w:rPr>
          <w:spacing w:val="-24"/>
        </w:rPr>
        <w:t> </w:t>
      </w:r>
      <w:r>
        <w:rPr/>
        <w:t>et</w:t>
      </w:r>
      <w:r>
        <w:rPr>
          <w:spacing w:val="-25"/>
        </w:rPr>
        <w:t> </w:t>
      </w:r>
      <w:r>
        <w:rPr/>
        <w:t>compréhensible</w:t>
      </w:r>
      <w:r>
        <w:rPr>
          <w:spacing w:val="-24"/>
        </w:rPr>
        <w:t> </w:t>
      </w:r>
      <w:r>
        <w:rPr/>
        <w:t>des</w:t>
      </w:r>
      <w:r>
        <w:rPr>
          <w:spacing w:val="-25"/>
        </w:rPr>
        <w:t> </w:t>
      </w:r>
      <w:r>
        <w:rPr/>
        <w:t>clauses</w:t>
      </w:r>
      <w:r>
        <w:rPr>
          <w:spacing w:val="-24"/>
        </w:rPr>
        <w:t> </w:t>
      </w:r>
      <w:r>
        <w:rPr/>
        <w:t>des</w:t>
      </w:r>
      <w:r>
        <w:rPr>
          <w:spacing w:val="-25"/>
        </w:rPr>
        <w:t> </w:t>
      </w:r>
      <w:r>
        <w:rPr/>
        <w:t>contrats</w:t>
      </w:r>
      <w:r>
        <w:rPr>
          <w:spacing w:val="-24"/>
        </w:rPr>
        <w:t> </w:t>
      </w:r>
      <w:r>
        <w:rPr/>
        <w:t>qu’ils</w:t>
      </w:r>
      <w:r>
        <w:rPr>
          <w:spacing w:val="-24"/>
        </w:rPr>
        <w:t> </w:t>
      </w:r>
      <w:r>
        <w:rPr/>
        <w:t>proposent au</w:t>
      </w:r>
      <w:r>
        <w:rPr>
          <w:spacing w:val="-1"/>
        </w:rPr>
        <w:t> </w:t>
      </w:r>
      <w:r>
        <w:rPr/>
        <w:t>consommateur.</w:t>
      </w:r>
    </w:p>
    <w:p>
      <w:pPr>
        <w:pStyle w:val="BodyText"/>
        <w:spacing w:line="208" w:lineRule="auto" w:before="159"/>
        <w:ind w:left="2260" w:right="192"/>
        <w:jc w:val="both"/>
      </w:pPr>
      <w:r>
        <w:rPr/>
        <w:t>Au sens de l’article 2 de la Loi Informatique et Libertés, constitue une donnée à caractère personnel toute information relative à une personne physique identifiée ou qui peut être identifiée, directement ou indirectement, par référence à un numéro d’identification ou à un ou plusieurs éléments qui lui sont propres.</w:t>
      </w:r>
    </w:p>
    <w:p>
      <w:pPr>
        <w:pStyle w:val="BodyText"/>
        <w:spacing w:line="208" w:lineRule="auto" w:before="160"/>
        <w:ind w:left="2260" w:right="192"/>
        <w:jc w:val="both"/>
      </w:pPr>
      <w:r>
        <w:rPr/>
        <w:t>Aux termes du 2°) de l’article 6 de la Loi Informatique et Libertés, </w:t>
      </w:r>
      <w:r>
        <w:rPr>
          <w:spacing w:val="2"/>
        </w:rPr>
        <w:t>les </w:t>
      </w:r>
      <w:r>
        <w:rPr/>
        <w:t>données</w:t>
      </w:r>
      <w:r>
        <w:rPr>
          <w:spacing w:val="-25"/>
        </w:rPr>
        <w:t> </w:t>
      </w:r>
      <w:r>
        <w:rPr/>
        <w:t>à</w:t>
      </w:r>
      <w:r>
        <w:rPr>
          <w:spacing w:val="-27"/>
        </w:rPr>
        <w:t> </w:t>
      </w:r>
      <w:r>
        <w:rPr/>
        <w:t>caractère</w:t>
      </w:r>
      <w:r>
        <w:rPr>
          <w:spacing w:val="-27"/>
        </w:rPr>
        <w:t> </w:t>
      </w:r>
      <w:r>
        <w:rPr>
          <w:spacing w:val="-4"/>
        </w:rPr>
        <w:t>personnel</w:t>
      </w:r>
      <w:r>
        <w:rPr>
          <w:spacing w:val="-27"/>
        </w:rPr>
        <w:t> </w:t>
      </w:r>
      <w:r>
        <w:rPr>
          <w:spacing w:val="-3"/>
        </w:rPr>
        <w:t>sont</w:t>
      </w:r>
      <w:r>
        <w:rPr>
          <w:spacing w:val="-27"/>
        </w:rPr>
        <w:t> </w:t>
      </w:r>
      <w:r>
        <w:rPr>
          <w:spacing w:val="-3"/>
        </w:rPr>
        <w:t>collectées</w:t>
      </w:r>
      <w:r>
        <w:rPr>
          <w:spacing w:val="-24"/>
        </w:rPr>
        <w:t> </w:t>
      </w:r>
      <w:r>
        <w:rPr/>
        <w:t>pour</w:t>
      </w:r>
      <w:r>
        <w:rPr>
          <w:spacing w:val="-25"/>
        </w:rPr>
        <w:t> </w:t>
      </w:r>
      <w:r>
        <w:rPr/>
        <w:t>des</w:t>
      </w:r>
      <w:r>
        <w:rPr>
          <w:spacing w:val="-24"/>
        </w:rPr>
        <w:t> </w:t>
      </w:r>
      <w:r>
        <w:rPr/>
        <w:t>finalités</w:t>
      </w:r>
      <w:r>
        <w:rPr>
          <w:spacing w:val="-24"/>
        </w:rPr>
        <w:t> </w:t>
      </w:r>
      <w:r>
        <w:rPr/>
        <w:t>déterminées, explicites et légitimes et ne sont pas traitées ultérieurement de manière incompatible avec ces</w:t>
      </w:r>
      <w:r>
        <w:rPr>
          <w:spacing w:val="-1"/>
        </w:rPr>
        <w:t> </w:t>
      </w:r>
      <w:r>
        <w:rPr/>
        <w:t>finalités.</w:t>
      </w:r>
    </w:p>
    <w:p>
      <w:pPr>
        <w:pStyle w:val="BodyText"/>
        <w:spacing w:line="208" w:lineRule="auto" w:before="158"/>
        <w:ind w:left="2260" w:right="193"/>
        <w:jc w:val="both"/>
      </w:pPr>
      <w:r>
        <w:rPr/>
        <w:t>L’article 6 de la Loi Informatique et Libertés prévoit qu’un traitement ne peut</w:t>
      </w:r>
      <w:r>
        <w:rPr>
          <w:spacing w:val="-22"/>
        </w:rPr>
        <w:t> </w:t>
      </w:r>
      <w:r>
        <w:rPr/>
        <w:t>porter</w:t>
      </w:r>
      <w:r>
        <w:rPr>
          <w:spacing w:val="-23"/>
        </w:rPr>
        <w:t> </w:t>
      </w:r>
      <w:r>
        <w:rPr/>
        <w:t>sur</w:t>
      </w:r>
      <w:r>
        <w:rPr>
          <w:spacing w:val="-22"/>
        </w:rPr>
        <w:t> </w:t>
      </w:r>
      <w:r>
        <w:rPr/>
        <w:t>des</w:t>
      </w:r>
      <w:r>
        <w:rPr>
          <w:spacing w:val="-21"/>
        </w:rPr>
        <w:t> </w:t>
      </w:r>
      <w:r>
        <w:rPr/>
        <w:t>données</w:t>
      </w:r>
      <w:r>
        <w:rPr>
          <w:spacing w:val="-23"/>
        </w:rPr>
        <w:t> </w:t>
      </w:r>
      <w:r>
        <w:rPr/>
        <w:t>à</w:t>
      </w:r>
      <w:r>
        <w:rPr>
          <w:spacing w:val="-25"/>
        </w:rPr>
        <w:t> </w:t>
      </w:r>
      <w:r>
        <w:rPr/>
        <w:t>caractère</w:t>
      </w:r>
      <w:r>
        <w:rPr>
          <w:spacing w:val="-25"/>
        </w:rPr>
        <w:t> </w:t>
      </w:r>
      <w:r>
        <w:rPr/>
        <w:t>personnel</w:t>
      </w:r>
      <w:r>
        <w:rPr>
          <w:spacing w:val="-22"/>
        </w:rPr>
        <w:t> </w:t>
      </w:r>
      <w:r>
        <w:rPr/>
        <w:t>que</w:t>
      </w:r>
      <w:r>
        <w:rPr>
          <w:spacing w:val="-26"/>
        </w:rPr>
        <w:t> </w:t>
      </w:r>
      <w:r>
        <w:rPr/>
        <w:t>si</w:t>
      </w:r>
      <w:r>
        <w:rPr>
          <w:spacing w:val="-21"/>
        </w:rPr>
        <w:t> </w:t>
      </w:r>
      <w:r>
        <w:rPr/>
        <w:t>elles</w:t>
      </w:r>
      <w:r>
        <w:rPr>
          <w:spacing w:val="-22"/>
        </w:rPr>
        <w:t> </w:t>
      </w:r>
      <w:r>
        <w:rPr/>
        <w:t>sont</w:t>
      </w:r>
      <w:r>
        <w:rPr>
          <w:spacing w:val="-21"/>
        </w:rPr>
        <w:t> </w:t>
      </w:r>
      <w:r>
        <w:rPr/>
        <w:t>collectées et traitées de manière loyale et licite, pour des finalités déterminées, explicites et légitimes et qu’elles ne sont pas traitées ultérieurement de manière</w:t>
      </w:r>
      <w:r>
        <w:rPr>
          <w:spacing w:val="-29"/>
        </w:rPr>
        <w:t> </w:t>
      </w:r>
      <w:r>
        <w:rPr/>
        <w:t>incompatible</w:t>
      </w:r>
      <w:r>
        <w:rPr>
          <w:spacing w:val="-31"/>
        </w:rPr>
        <w:t> </w:t>
      </w:r>
      <w:r>
        <w:rPr>
          <w:spacing w:val="-3"/>
        </w:rPr>
        <w:t>avec</w:t>
      </w:r>
      <w:r>
        <w:rPr>
          <w:spacing w:val="-29"/>
        </w:rPr>
        <w:t> </w:t>
      </w:r>
      <w:r>
        <w:rPr>
          <w:spacing w:val="-3"/>
        </w:rPr>
        <w:t>ces</w:t>
      </w:r>
      <w:r>
        <w:rPr>
          <w:spacing w:val="-28"/>
        </w:rPr>
        <w:t> </w:t>
      </w:r>
      <w:r>
        <w:rPr>
          <w:spacing w:val="-3"/>
        </w:rPr>
        <w:t>finalités,</w:t>
      </w:r>
      <w:r>
        <w:rPr>
          <w:spacing w:val="-29"/>
        </w:rPr>
        <w:t> </w:t>
      </w:r>
      <w:r>
        <w:rPr/>
        <w:t>qu’elles</w:t>
      </w:r>
      <w:r>
        <w:rPr>
          <w:spacing w:val="-25"/>
        </w:rPr>
        <w:t> </w:t>
      </w:r>
      <w:r>
        <w:rPr/>
        <w:t>sont</w:t>
      </w:r>
      <w:r>
        <w:rPr>
          <w:spacing w:val="-25"/>
        </w:rPr>
        <w:t> </w:t>
      </w:r>
      <w:r>
        <w:rPr/>
        <w:t>adéquates,</w:t>
      </w:r>
      <w:r>
        <w:rPr>
          <w:spacing w:val="-26"/>
        </w:rPr>
        <w:t> </w:t>
      </w:r>
      <w:r>
        <w:rPr/>
        <w:t>pertinentes et</w:t>
      </w:r>
      <w:r>
        <w:rPr>
          <w:spacing w:val="-24"/>
        </w:rPr>
        <w:t> </w:t>
      </w:r>
      <w:r>
        <w:rPr/>
        <w:t>non</w:t>
      </w:r>
      <w:r>
        <w:rPr>
          <w:spacing w:val="-23"/>
        </w:rPr>
        <w:t> </w:t>
      </w:r>
      <w:r>
        <w:rPr/>
        <w:t>excessives</w:t>
      </w:r>
      <w:r>
        <w:rPr>
          <w:spacing w:val="-24"/>
        </w:rPr>
        <w:t> </w:t>
      </w:r>
      <w:r>
        <w:rPr/>
        <w:t>au</w:t>
      </w:r>
      <w:r>
        <w:rPr>
          <w:spacing w:val="-21"/>
        </w:rPr>
        <w:t> </w:t>
      </w:r>
      <w:r>
        <w:rPr/>
        <w:t>regard</w:t>
      </w:r>
      <w:r>
        <w:rPr>
          <w:spacing w:val="-22"/>
        </w:rPr>
        <w:t> </w:t>
      </w:r>
      <w:r>
        <w:rPr/>
        <w:t>des</w:t>
      </w:r>
      <w:r>
        <w:rPr>
          <w:spacing w:val="-23"/>
        </w:rPr>
        <w:t> </w:t>
      </w:r>
      <w:r>
        <w:rPr/>
        <w:t>finalités</w:t>
      </w:r>
      <w:r>
        <w:rPr>
          <w:spacing w:val="-24"/>
        </w:rPr>
        <w:t> </w:t>
      </w:r>
      <w:r>
        <w:rPr/>
        <w:t>pour</w:t>
      </w:r>
      <w:r>
        <w:rPr>
          <w:spacing w:val="-23"/>
        </w:rPr>
        <w:t> </w:t>
      </w:r>
      <w:r>
        <w:rPr/>
        <w:t>lesquelles</w:t>
      </w:r>
      <w:r>
        <w:rPr>
          <w:spacing w:val="-24"/>
        </w:rPr>
        <w:t> </w:t>
      </w:r>
      <w:r>
        <w:rPr/>
        <w:t>elles</w:t>
      </w:r>
      <w:r>
        <w:rPr>
          <w:spacing w:val="-23"/>
        </w:rPr>
        <w:t> </w:t>
      </w:r>
      <w:r>
        <w:rPr/>
        <w:t>sont</w:t>
      </w:r>
      <w:r>
        <w:rPr>
          <w:spacing w:val="-24"/>
        </w:rPr>
        <w:t> </w:t>
      </w:r>
      <w:r>
        <w:rPr>
          <w:spacing w:val="-3"/>
        </w:rPr>
        <w:t>collectées </w:t>
      </w:r>
      <w:r>
        <w:rPr/>
        <w:t>et de leurs traitements</w:t>
      </w:r>
      <w:r>
        <w:rPr>
          <w:spacing w:val="-4"/>
        </w:rPr>
        <w:t> </w:t>
      </w:r>
      <w:r>
        <w:rPr/>
        <w:t>ultérieurs.</w:t>
      </w:r>
    </w:p>
    <w:p>
      <w:pPr>
        <w:pStyle w:val="BodyText"/>
        <w:spacing w:line="208" w:lineRule="auto" w:before="160"/>
        <w:ind w:left="2260" w:right="190"/>
        <w:jc w:val="both"/>
      </w:pPr>
      <w:r>
        <w:rPr/>
        <w:t>Ainsi,</w:t>
      </w:r>
      <w:r>
        <w:rPr>
          <w:spacing w:val="-18"/>
        </w:rPr>
        <w:t> </w:t>
      </w:r>
      <w:r>
        <w:rPr/>
        <w:t>la</w:t>
      </w:r>
      <w:r>
        <w:rPr>
          <w:spacing w:val="-19"/>
        </w:rPr>
        <w:t> </w:t>
      </w:r>
      <w:r>
        <w:rPr/>
        <w:t>Loi</w:t>
      </w:r>
      <w:r>
        <w:rPr>
          <w:spacing w:val="-17"/>
        </w:rPr>
        <w:t> </w:t>
      </w:r>
      <w:r>
        <w:rPr/>
        <w:t>Informatique</w:t>
      </w:r>
      <w:r>
        <w:rPr>
          <w:spacing w:val="-19"/>
        </w:rPr>
        <w:t> </w:t>
      </w:r>
      <w:r>
        <w:rPr/>
        <w:t>et</w:t>
      </w:r>
      <w:r>
        <w:rPr>
          <w:spacing w:val="-18"/>
        </w:rPr>
        <w:t> </w:t>
      </w:r>
      <w:r>
        <w:rPr/>
        <w:t>Libertés</w:t>
      </w:r>
      <w:r>
        <w:rPr>
          <w:spacing w:val="-17"/>
        </w:rPr>
        <w:t> </w:t>
      </w:r>
      <w:r>
        <w:rPr/>
        <w:t>oblige</w:t>
      </w:r>
      <w:r>
        <w:rPr>
          <w:spacing w:val="-19"/>
        </w:rPr>
        <w:t> </w:t>
      </w:r>
      <w:r>
        <w:rPr/>
        <w:t>le</w:t>
      </w:r>
      <w:r>
        <w:rPr>
          <w:spacing w:val="-20"/>
        </w:rPr>
        <w:t> </w:t>
      </w:r>
      <w:r>
        <w:rPr/>
        <w:t>"responsable</w:t>
      </w:r>
      <w:r>
        <w:rPr>
          <w:spacing w:val="-21"/>
        </w:rPr>
        <w:t> </w:t>
      </w:r>
      <w:r>
        <w:rPr/>
        <w:t>du</w:t>
      </w:r>
      <w:r>
        <w:rPr>
          <w:spacing w:val="-20"/>
        </w:rPr>
        <w:t> </w:t>
      </w:r>
      <w:r>
        <w:rPr/>
        <w:t>traitement" au sens de l’article 3/1°) de la loi précitée, à recueillir le consentement explicite</w:t>
      </w:r>
      <w:r>
        <w:rPr>
          <w:spacing w:val="-24"/>
        </w:rPr>
        <w:t> </w:t>
      </w:r>
      <w:r>
        <w:rPr/>
        <w:t>et</w:t>
      </w:r>
      <w:r>
        <w:rPr>
          <w:spacing w:val="-20"/>
        </w:rPr>
        <w:t> </w:t>
      </w:r>
      <w:r>
        <w:rPr/>
        <w:t>éclairé</w:t>
      </w:r>
      <w:r>
        <w:rPr>
          <w:spacing w:val="-23"/>
        </w:rPr>
        <w:t> </w:t>
      </w:r>
      <w:r>
        <w:rPr/>
        <w:t>de</w:t>
      </w:r>
      <w:r>
        <w:rPr>
          <w:spacing w:val="-23"/>
        </w:rPr>
        <w:t> </w:t>
      </w:r>
      <w:r>
        <w:rPr/>
        <w:t>la</w:t>
      </w:r>
      <w:r>
        <w:rPr>
          <w:spacing w:val="-23"/>
        </w:rPr>
        <w:t> </w:t>
      </w:r>
      <w:r>
        <w:rPr/>
        <w:t>personne</w:t>
      </w:r>
      <w:r>
        <w:rPr>
          <w:spacing w:val="-24"/>
        </w:rPr>
        <w:t> </w:t>
      </w:r>
      <w:r>
        <w:rPr/>
        <w:t>concernée</w:t>
      </w:r>
      <w:r>
        <w:rPr>
          <w:spacing w:val="-23"/>
        </w:rPr>
        <w:t> </w:t>
      </w:r>
      <w:r>
        <w:rPr/>
        <w:t>(ici</w:t>
      </w:r>
      <w:r>
        <w:rPr>
          <w:spacing w:val="-19"/>
        </w:rPr>
        <w:t> </w:t>
      </w:r>
      <w:r>
        <w:rPr/>
        <w:t>l’utilisateur)</w:t>
      </w:r>
      <w:r>
        <w:rPr>
          <w:spacing w:val="-20"/>
        </w:rPr>
        <w:t> </w:t>
      </w:r>
      <w:r>
        <w:rPr/>
        <w:t>par</w:t>
      </w:r>
      <w:r>
        <w:rPr>
          <w:spacing w:val="-20"/>
        </w:rPr>
        <w:t> </w:t>
      </w:r>
      <w:r>
        <w:rPr/>
        <w:t>la</w:t>
      </w:r>
      <w:r>
        <w:rPr>
          <w:spacing w:val="-23"/>
        </w:rPr>
        <w:t> </w:t>
      </w:r>
      <w:r>
        <w:rPr/>
        <w:t>collecte et le traitement de ses données personnelles, ce dernier devant être en mesure de comprendre l’usage réel qui est fait des données le</w:t>
      </w:r>
      <w:r>
        <w:rPr>
          <w:spacing w:val="-32"/>
        </w:rPr>
        <w:t> </w:t>
      </w:r>
      <w:r>
        <w:rPr/>
        <w:t>concernant, que ces données soient fournies de sa propre initiative ou collectées sans intervention de sa part, alors qu’il n’en a pas</w:t>
      </w:r>
      <w:r>
        <w:rPr>
          <w:spacing w:val="-9"/>
        </w:rPr>
        <w:t> </w:t>
      </w:r>
      <w:r>
        <w:rPr/>
        <w:t>conscience.</w:t>
      </w:r>
    </w:p>
    <w:p>
      <w:pPr>
        <w:pStyle w:val="BodyText"/>
        <w:spacing w:line="208" w:lineRule="auto" w:before="156"/>
        <w:ind w:left="2260" w:right="192"/>
        <w:jc w:val="both"/>
      </w:pPr>
      <w:r>
        <w:rPr>
          <w:spacing w:val="-3"/>
        </w:rPr>
        <w:t>Il</w:t>
      </w:r>
      <w:r>
        <w:rPr>
          <w:spacing w:val="-23"/>
        </w:rPr>
        <w:t> </w:t>
      </w:r>
      <w:r>
        <w:rPr/>
        <w:t>ressort</w:t>
      </w:r>
      <w:r>
        <w:rPr>
          <w:spacing w:val="-23"/>
        </w:rPr>
        <w:t> </w:t>
      </w:r>
      <w:r>
        <w:rPr/>
        <w:t>de</w:t>
      </w:r>
      <w:r>
        <w:rPr>
          <w:spacing w:val="-23"/>
        </w:rPr>
        <w:t> </w:t>
      </w:r>
      <w:r>
        <w:rPr/>
        <w:t>l’examen</w:t>
      </w:r>
      <w:r>
        <w:rPr>
          <w:spacing w:val="-23"/>
        </w:rPr>
        <w:t> </w:t>
      </w:r>
      <w:r>
        <w:rPr/>
        <w:t>des</w:t>
      </w:r>
      <w:r>
        <w:rPr>
          <w:spacing w:val="-23"/>
        </w:rPr>
        <w:t> </w:t>
      </w:r>
      <w:r>
        <w:rPr/>
        <w:t>clauses</w:t>
      </w:r>
      <w:r>
        <w:rPr>
          <w:spacing w:val="-23"/>
        </w:rPr>
        <w:t> </w:t>
      </w:r>
      <w:r>
        <w:rPr/>
        <w:t>précédentes</w:t>
      </w:r>
      <w:r>
        <w:rPr>
          <w:spacing w:val="-23"/>
        </w:rPr>
        <w:t> </w:t>
      </w:r>
      <w:r>
        <w:rPr/>
        <w:t>et</w:t>
      </w:r>
      <w:r>
        <w:rPr>
          <w:spacing w:val="-23"/>
        </w:rPr>
        <w:t> </w:t>
      </w:r>
      <w:r>
        <w:rPr/>
        <w:t>de</w:t>
      </w:r>
      <w:r>
        <w:rPr>
          <w:spacing w:val="-23"/>
        </w:rPr>
        <w:t> </w:t>
      </w:r>
      <w:r>
        <w:rPr/>
        <w:t>la</w:t>
      </w:r>
      <w:r>
        <w:rPr>
          <w:spacing w:val="-27"/>
        </w:rPr>
        <w:t> </w:t>
      </w:r>
      <w:r>
        <w:rPr/>
        <w:t>clause</w:t>
      </w:r>
      <w:r>
        <w:rPr>
          <w:spacing w:val="-28"/>
        </w:rPr>
        <w:t> </w:t>
      </w:r>
      <w:r>
        <w:rPr/>
        <w:t>critiquée</w:t>
      </w:r>
      <w:r>
        <w:rPr>
          <w:spacing w:val="-25"/>
        </w:rPr>
        <w:t> </w:t>
      </w:r>
      <w:r>
        <w:rPr/>
        <w:t>qu’au titre</w:t>
      </w:r>
      <w:r>
        <w:rPr>
          <w:spacing w:val="-12"/>
        </w:rPr>
        <w:t> </w:t>
      </w:r>
      <w:r>
        <w:rPr/>
        <w:t>des</w:t>
      </w:r>
      <w:r>
        <w:rPr>
          <w:spacing w:val="-15"/>
        </w:rPr>
        <w:t> </w:t>
      </w:r>
      <w:r>
        <w:rPr/>
        <w:t>informations</w:t>
      </w:r>
      <w:r>
        <w:rPr>
          <w:spacing w:val="-14"/>
        </w:rPr>
        <w:t> </w:t>
      </w:r>
      <w:r>
        <w:rPr/>
        <w:t>fournies</w:t>
      </w:r>
      <w:r>
        <w:rPr>
          <w:spacing w:val="-14"/>
        </w:rPr>
        <w:t> </w:t>
      </w:r>
      <w:r>
        <w:rPr/>
        <w:t>par</w:t>
      </w:r>
      <w:r>
        <w:rPr>
          <w:spacing w:val="-17"/>
        </w:rPr>
        <w:t> </w:t>
      </w:r>
      <w:r>
        <w:rPr/>
        <w:t>l’utilisateur,</w:t>
      </w:r>
      <w:r>
        <w:rPr>
          <w:spacing w:val="-11"/>
        </w:rPr>
        <w:t> </w:t>
      </w:r>
      <w:r>
        <w:rPr/>
        <w:t>sont</w:t>
      </w:r>
      <w:r>
        <w:rPr>
          <w:spacing w:val="-11"/>
        </w:rPr>
        <w:t> </w:t>
      </w:r>
      <w:r>
        <w:rPr/>
        <w:t>susceptibles</w:t>
      </w:r>
      <w:r>
        <w:rPr>
          <w:spacing w:val="-11"/>
        </w:rPr>
        <w:t> </w:t>
      </w:r>
      <w:r>
        <w:rPr/>
        <w:t>de</w:t>
      </w:r>
      <w:r>
        <w:rPr>
          <w:spacing w:val="-11"/>
        </w:rPr>
        <w:t> </w:t>
      </w:r>
      <w:r>
        <w:rPr>
          <w:spacing w:val="-4"/>
        </w:rPr>
        <w:t>figurer </w:t>
      </w:r>
      <w:r>
        <w:rPr/>
        <w:t>dans la liste des informations rendues publiques par défaut, telles que la localisation</w:t>
      </w:r>
      <w:r>
        <w:rPr>
          <w:spacing w:val="-20"/>
        </w:rPr>
        <w:t> </w:t>
      </w:r>
      <w:r>
        <w:rPr/>
        <w:t>de</w:t>
      </w:r>
      <w:r>
        <w:rPr>
          <w:spacing w:val="-23"/>
        </w:rPr>
        <w:t> </w:t>
      </w:r>
      <w:r>
        <w:rPr/>
        <w:t>l’utilisateur,</w:t>
      </w:r>
      <w:r>
        <w:rPr>
          <w:spacing w:val="-21"/>
        </w:rPr>
        <w:t> </w:t>
      </w:r>
      <w:r>
        <w:rPr/>
        <w:t>sa</w:t>
      </w:r>
      <w:r>
        <w:rPr>
          <w:spacing w:val="-21"/>
        </w:rPr>
        <w:t> </w:t>
      </w:r>
      <w:r>
        <w:rPr/>
        <w:t>date</w:t>
      </w:r>
      <w:r>
        <w:rPr>
          <w:spacing w:val="-21"/>
        </w:rPr>
        <w:t> </w:t>
      </w:r>
      <w:r>
        <w:rPr/>
        <w:t>de</w:t>
      </w:r>
      <w:r>
        <w:rPr>
          <w:spacing w:val="-21"/>
        </w:rPr>
        <w:t> </w:t>
      </w:r>
      <w:r>
        <w:rPr/>
        <w:t>naissance,</w:t>
      </w:r>
      <w:r>
        <w:rPr>
          <w:spacing w:val="-19"/>
        </w:rPr>
        <w:t> </w:t>
      </w:r>
      <w:r>
        <w:rPr/>
        <w:t>une</w:t>
      </w:r>
      <w:r>
        <w:rPr>
          <w:spacing w:val="-24"/>
        </w:rPr>
        <w:t> </w:t>
      </w:r>
      <w:r>
        <w:rPr/>
        <w:t>photo,</w:t>
      </w:r>
      <w:r>
        <w:rPr>
          <w:spacing w:val="-20"/>
        </w:rPr>
        <w:t> </w:t>
      </w:r>
      <w:r>
        <w:rPr/>
        <w:t>les</w:t>
      </w:r>
      <w:r>
        <w:rPr>
          <w:spacing w:val="-20"/>
        </w:rPr>
        <w:t> </w:t>
      </w:r>
      <w:r>
        <w:rPr/>
        <w:t>tweets</w:t>
      </w:r>
      <w:r>
        <w:rPr>
          <w:spacing w:val="-19"/>
        </w:rPr>
        <w:t> </w:t>
      </w:r>
      <w:r>
        <w:rPr/>
        <w:t>ainsi que</w:t>
      </w:r>
      <w:r>
        <w:rPr>
          <w:spacing w:val="-24"/>
        </w:rPr>
        <w:t> </w:t>
      </w:r>
      <w:r>
        <w:rPr>
          <w:spacing w:val="-3"/>
        </w:rPr>
        <w:t>les</w:t>
      </w:r>
      <w:r>
        <w:rPr>
          <w:spacing w:val="-27"/>
        </w:rPr>
        <w:t> </w:t>
      </w:r>
      <w:r>
        <w:rPr>
          <w:spacing w:val="-3"/>
        </w:rPr>
        <w:t>métadonnées</w:t>
      </w:r>
      <w:r>
        <w:rPr>
          <w:spacing w:val="-26"/>
        </w:rPr>
        <w:t> </w:t>
      </w:r>
      <w:r>
        <w:rPr>
          <w:spacing w:val="-3"/>
        </w:rPr>
        <w:t>fournies</w:t>
      </w:r>
      <w:r>
        <w:rPr>
          <w:spacing w:val="-24"/>
        </w:rPr>
        <w:t> </w:t>
      </w:r>
      <w:r>
        <w:rPr/>
        <w:t>(entendues</w:t>
      </w:r>
      <w:r>
        <w:rPr>
          <w:spacing w:val="-24"/>
        </w:rPr>
        <w:t> </w:t>
      </w:r>
      <w:r>
        <w:rPr/>
        <w:t>comme</w:t>
      </w:r>
      <w:r>
        <w:rPr>
          <w:spacing w:val="-23"/>
        </w:rPr>
        <w:t> </w:t>
      </w:r>
      <w:r>
        <w:rPr/>
        <w:t>la</w:t>
      </w:r>
      <w:r>
        <w:rPr>
          <w:spacing w:val="-27"/>
        </w:rPr>
        <w:t> </w:t>
      </w:r>
      <w:r>
        <w:rPr/>
        <w:t>date,</w:t>
      </w:r>
      <w:r>
        <w:rPr>
          <w:spacing w:val="-24"/>
        </w:rPr>
        <w:t> </w:t>
      </w:r>
      <w:r>
        <w:rPr/>
        <w:t>l’application</w:t>
      </w:r>
      <w:r>
        <w:rPr>
          <w:spacing w:val="-23"/>
        </w:rPr>
        <w:t> </w:t>
      </w:r>
      <w:r>
        <w:rPr/>
        <w:t>client utilisée), les informations relatives au compte (date de création, langue, pays, fuseau horaire, listes crées, personnes suivies, les tweets</w:t>
      </w:r>
      <w:r>
        <w:rPr>
          <w:spacing w:val="27"/>
        </w:rPr>
        <w:t> </w:t>
      </w:r>
      <w:r>
        <w:rPr/>
        <w:t>notés </w:t>
      </w:r>
      <w:r>
        <w:rPr>
          <w:spacing w:val="-4"/>
        </w:rPr>
        <w:t>"</w:t>
      </w:r>
      <w:r>
        <w:rPr>
          <w:i/>
          <w:spacing w:val="-4"/>
        </w:rPr>
        <w:t>J’aime"</w:t>
      </w:r>
      <w:r>
        <w:rPr>
          <w:i/>
          <w:spacing w:val="-26"/>
        </w:rPr>
        <w:t> </w:t>
      </w:r>
      <w:r>
        <w:rPr>
          <w:i/>
          <w:spacing w:val="-3"/>
        </w:rPr>
        <w:t>(like)</w:t>
      </w:r>
      <w:r>
        <w:rPr>
          <w:i/>
          <w:spacing w:val="-32"/>
        </w:rPr>
        <w:t> </w:t>
      </w:r>
      <w:r>
        <w:rPr/>
        <w:t>ou</w:t>
      </w:r>
      <w:r>
        <w:rPr>
          <w:spacing w:val="-29"/>
        </w:rPr>
        <w:t> </w:t>
      </w:r>
      <w:r>
        <w:rPr/>
        <w:t>les</w:t>
      </w:r>
      <w:r>
        <w:rPr>
          <w:spacing w:val="-29"/>
        </w:rPr>
        <w:t> </w:t>
      </w:r>
      <w:r>
        <w:rPr/>
        <w:t>tweets</w:t>
      </w:r>
      <w:r>
        <w:rPr>
          <w:spacing w:val="-26"/>
        </w:rPr>
        <w:t> </w:t>
      </w:r>
      <w:r>
        <w:rPr/>
        <w:t>retweetés),</w:t>
      </w:r>
      <w:r>
        <w:rPr>
          <w:spacing w:val="-26"/>
        </w:rPr>
        <w:t> </w:t>
      </w:r>
      <w:r>
        <w:rPr/>
        <w:t>les</w:t>
      </w:r>
      <w:r>
        <w:rPr>
          <w:spacing w:val="-26"/>
        </w:rPr>
        <w:t> </w:t>
      </w:r>
      <w:r>
        <w:rPr/>
        <w:t>informations</w:t>
      </w:r>
      <w:r>
        <w:rPr>
          <w:spacing w:val="-26"/>
        </w:rPr>
        <w:t> </w:t>
      </w:r>
      <w:r>
        <w:rPr/>
        <w:t>publiques</w:t>
      </w:r>
      <w:r>
        <w:rPr>
          <w:spacing w:val="-26"/>
        </w:rPr>
        <w:t> </w:t>
      </w:r>
      <w:r>
        <w:rPr/>
        <w:t>agrégées (à</w:t>
      </w:r>
      <w:r>
        <w:rPr>
          <w:spacing w:val="-13"/>
        </w:rPr>
        <w:t> </w:t>
      </w:r>
      <w:r>
        <w:rPr/>
        <w:t>caractère</w:t>
      </w:r>
      <w:r>
        <w:rPr>
          <w:spacing w:val="-15"/>
        </w:rPr>
        <w:t> </w:t>
      </w:r>
      <w:r>
        <w:rPr/>
        <w:t>personnel)</w:t>
      </w:r>
      <w:r>
        <w:rPr>
          <w:spacing w:val="-15"/>
        </w:rPr>
        <w:t> </w:t>
      </w:r>
      <w:r>
        <w:rPr/>
        <w:t>ou</w:t>
      </w:r>
      <w:r>
        <w:rPr>
          <w:spacing w:val="-16"/>
        </w:rPr>
        <w:t> </w:t>
      </w:r>
      <w:r>
        <w:rPr/>
        <w:t>à</w:t>
      </w:r>
      <w:r>
        <w:rPr>
          <w:spacing w:val="-15"/>
        </w:rPr>
        <w:t> </w:t>
      </w:r>
      <w:r>
        <w:rPr/>
        <w:t>caractère</w:t>
      </w:r>
      <w:r>
        <w:rPr>
          <w:spacing w:val="-16"/>
        </w:rPr>
        <w:t> </w:t>
      </w:r>
      <w:r>
        <w:rPr/>
        <w:t>non</w:t>
      </w:r>
      <w:r>
        <w:rPr>
          <w:spacing w:val="-14"/>
        </w:rPr>
        <w:t> </w:t>
      </w:r>
      <w:r>
        <w:rPr/>
        <w:t>personnel,</w:t>
      </w:r>
      <w:r>
        <w:rPr>
          <w:spacing w:val="-12"/>
        </w:rPr>
        <w:t> </w:t>
      </w:r>
      <w:r>
        <w:rPr/>
        <w:t>les</w:t>
      </w:r>
      <w:r>
        <w:rPr>
          <w:spacing w:val="-14"/>
        </w:rPr>
        <w:t> </w:t>
      </w:r>
      <w:r>
        <w:rPr/>
        <w:t>tweets</w:t>
      </w:r>
      <w:r>
        <w:rPr>
          <w:spacing w:val="-12"/>
        </w:rPr>
        <w:t> </w:t>
      </w:r>
      <w:r>
        <w:rPr/>
        <w:t>publics,</w:t>
      </w:r>
      <w:r>
        <w:rPr>
          <w:spacing w:val="-12"/>
        </w:rPr>
        <w:t> </w:t>
      </w:r>
      <w:r>
        <w:rPr/>
        <w:t>les personnes suivies par l’utilisateur, le nombre de fois où des personnes interagissent</w:t>
      </w:r>
      <w:r>
        <w:rPr>
          <w:spacing w:val="-27"/>
        </w:rPr>
        <w:t> </w:t>
      </w:r>
      <w:r>
        <w:rPr/>
        <w:t>sur</w:t>
      </w:r>
      <w:r>
        <w:rPr>
          <w:spacing w:val="-27"/>
        </w:rPr>
        <w:t> </w:t>
      </w:r>
      <w:r>
        <w:rPr/>
        <w:t>un</w:t>
      </w:r>
      <w:r>
        <w:rPr>
          <w:spacing w:val="-27"/>
        </w:rPr>
        <w:t> </w:t>
      </w:r>
      <w:r>
        <w:rPr/>
        <w:t>tweet.</w:t>
      </w:r>
      <w:r>
        <w:rPr>
          <w:spacing w:val="-27"/>
        </w:rPr>
        <w:t> </w:t>
      </w:r>
      <w:r>
        <w:rPr/>
        <w:t>Les</w:t>
      </w:r>
      <w:r>
        <w:rPr>
          <w:spacing w:val="-27"/>
        </w:rPr>
        <w:t> </w:t>
      </w:r>
      <w:r>
        <w:rPr/>
        <w:t>informations</w:t>
      </w:r>
      <w:r>
        <w:rPr>
          <w:spacing w:val="-27"/>
        </w:rPr>
        <w:t> </w:t>
      </w:r>
      <w:r>
        <w:rPr/>
        <w:t>fournies</w:t>
      </w:r>
      <w:r>
        <w:rPr>
          <w:spacing w:val="-27"/>
        </w:rPr>
        <w:t> </w:t>
      </w:r>
      <w:r>
        <w:rPr/>
        <w:t>par</w:t>
      </w:r>
      <w:r>
        <w:rPr>
          <w:spacing w:val="-30"/>
        </w:rPr>
        <w:t> </w:t>
      </w:r>
      <w:r>
        <w:rPr/>
        <w:t>l’utilisateur</w:t>
      </w:r>
      <w:r>
        <w:rPr>
          <w:spacing w:val="-30"/>
        </w:rPr>
        <w:t> </w:t>
      </w:r>
      <w:r>
        <w:rPr/>
        <w:t>restent "presque</w:t>
      </w:r>
      <w:r>
        <w:rPr>
          <w:spacing w:val="-17"/>
        </w:rPr>
        <w:t> </w:t>
      </w:r>
      <w:r>
        <w:rPr/>
        <w:t>tout</w:t>
      </w:r>
      <w:r>
        <w:rPr>
          <w:spacing w:val="-16"/>
        </w:rPr>
        <w:t> </w:t>
      </w:r>
      <w:r>
        <w:rPr/>
        <w:t>le</w:t>
      </w:r>
      <w:r>
        <w:rPr>
          <w:spacing w:val="-16"/>
        </w:rPr>
        <w:t> </w:t>
      </w:r>
      <w:r>
        <w:rPr/>
        <w:t>temps</w:t>
      </w:r>
      <w:r>
        <w:rPr>
          <w:spacing w:val="-16"/>
        </w:rPr>
        <w:t> </w:t>
      </w:r>
      <w:r>
        <w:rPr/>
        <w:t>publiques"</w:t>
      </w:r>
      <w:r>
        <w:rPr>
          <w:spacing w:val="-16"/>
        </w:rPr>
        <w:t> </w:t>
      </w:r>
      <w:r>
        <w:rPr/>
        <w:t>tant</w:t>
      </w:r>
      <w:r>
        <w:rPr>
          <w:spacing w:val="-16"/>
        </w:rPr>
        <w:t> </w:t>
      </w:r>
      <w:r>
        <w:rPr/>
        <w:t>que</w:t>
      </w:r>
      <w:r>
        <w:rPr>
          <w:spacing w:val="-20"/>
        </w:rPr>
        <w:t> </w:t>
      </w:r>
      <w:r>
        <w:rPr/>
        <w:t>l’utilisateur</w:t>
      </w:r>
      <w:r>
        <w:rPr>
          <w:spacing w:val="-16"/>
        </w:rPr>
        <w:t> </w:t>
      </w:r>
      <w:r>
        <w:rPr/>
        <w:t>ne</w:t>
      </w:r>
      <w:r>
        <w:rPr>
          <w:spacing w:val="-16"/>
        </w:rPr>
        <w:t> </w:t>
      </w:r>
      <w:r>
        <w:rPr/>
        <w:t>les</w:t>
      </w:r>
      <w:r>
        <w:rPr>
          <w:spacing w:val="-16"/>
        </w:rPr>
        <w:t> </w:t>
      </w:r>
      <w:r>
        <w:rPr/>
        <w:t>a</w:t>
      </w:r>
      <w:r>
        <w:rPr>
          <w:spacing w:val="-18"/>
        </w:rPr>
        <w:t> </w:t>
      </w:r>
      <w:r>
        <w:rPr/>
        <w:t>pas</w:t>
      </w:r>
      <w:r>
        <w:rPr>
          <w:spacing w:val="-16"/>
        </w:rPr>
        <w:t> </w:t>
      </w:r>
      <w:r>
        <w:rPr/>
        <w:t>effacées (clause n°</w:t>
      </w:r>
      <w:r>
        <w:rPr>
          <w:spacing w:val="-1"/>
        </w:rPr>
        <w:t> </w:t>
      </w:r>
      <w:r>
        <w:rPr/>
        <w:t>8).</w:t>
      </w:r>
    </w:p>
    <w:p>
      <w:pPr>
        <w:pStyle w:val="BodyText"/>
        <w:spacing w:line="208" w:lineRule="auto" w:before="160"/>
        <w:ind w:left="2260" w:right="191"/>
        <w:jc w:val="both"/>
      </w:pPr>
      <w:r>
        <w:rPr/>
        <w:t>Or,</w:t>
      </w:r>
      <w:r>
        <w:rPr>
          <w:spacing w:val="-6"/>
        </w:rPr>
        <w:t> </w:t>
      </w:r>
      <w:r>
        <w:rPr/>
        <w:t>en</w:t>
      </w:r>
      <w:r>
        <w:rPr>
          <w:spacing w:val="-6"/>
        </w:rPr>
        <w:t> </w:t>
      </w:r>
      <w:r>
        <w:rPr/>
        <w:t>s’abstenant</w:t>
      </w:r>
      <w:r>
        <w:rPr>
          <w:spacing w:val="-5"/>
        </w:rPr>
        <w:t> </w:t>
      </w:r>
      <w:r>
        <w:rPr/>
        <w:t>d’informer</w:t>
      </w:r>
      <w:r>
        <w:rPr>
          <w:spacing w:val="-6"/>
        </w:rPr>
        <w:t> </w:t>
      </w:r>
      <w:r>
        <w:rPr/>
        <w:t>l’utilisateur</w:t>
      </w:r>
      <w:r>
        <w:rPr>
          <w:spacing w:val="-5"/>
        </w:rPr>
        <w:t> </w:t>
      </w:r>
      <w:r>
        <w:rPr/>
        <w:t>de</w:t>
      </w:r>
      <w:r>
        <w:rPr>
          <w:spacing w:val="-4"/>
        </w:rPr>
        <w:t> </w:t>
      </w:r>
      <w:r>
        <w:rPr/>
        <w:t>l’existence</w:t>
      </w:r>
      <w:r>
        <w:rPr>
          <w:spacing w:val="-7"/>
        </w:rPr>
        <w:t> </w:t>
      </w:r>
      <w:r>
        <w:rPr/>
        <w:t>d’une</w:t>
      </w:r>
      <w:r>
        <w:rPr>
          <w:spacing w:val="-5"/>
        </w:rPr>
        <w:t> </w:t>
      </w:r>
      <w:r>
        <w:rPr/>
        <w:t>collecte</w:t>
      </w:r>
      <w:r>
        <w:rPr>
          <w:spacing w:val="-6"/>
        </w:rPr>
        <w:t> de </w:t>
      </w:r>
      <w:r>
        <w:rPr/>
        <w:t>données à caractère personnel, tout en présumant son acceptation à cette collecte</w:t>
      </w:r>
      <w:r>
        <w:rPr>
          <w:spacing w:val="-13"/>
        </w:rPr>
        <w:t> </w:t>
      </w:r>
      <w:r>
        <w:rPr/>
        <w:t>et</w:t>
      </w:r>
      <w:r>
        <w:rPr>
          <w:spacing w:val="-11"/>
        </w:rPr>
        <w:t> </w:t>
      </w:r>
      <w:r>
        <w:rPr/>
        <w:t>à</w:t>
      </w:r>
      <w:r>
        <w:rPr>
          <w:spacing w:val="-11"/>
        </w:rPr>
        <w:t> </w:t>
      </w:r>
      <w:r>
        <w:rPr/>
        <w:t>son</w:t>
      </w:r>
      <w:r>
        <w:rPr>
          <w:spacing w:val="-11"/>
        </w:rPr>
        <w:t> </w:t>
      </w:r>
      <w:r>
        <w:rPr/>
        <w:t>utilisation</w:t>
      </w:r>
      <w:r>
        <w:rPr>
          <w:spacing w:val="-11"/>
        </w:rPr>
        <w:t> </w:t>
      </w:r>
      <w:r>
        <w:rPr/>
        <w:t>dans</w:t>
      </w:r>
      <w:r>
        <w:rPr>
          <w:spacing w:val="-10"/>
        </w:rPr>
        <w:t> </w:t>
      </w:r>
      <w:r>
        <w:rPr/>
        <w:t>le</w:t>
      </w:r>
      <w:r>
        <w:rPr>
          <w:spacing w:val="-11"/>
        </w:rPr>
        <w:t> </w:t>
      </w:r>
      <w:r>
        <w:rPr/>
        <w:t>cadre</w:t>
      </w:r>
      <w:r>
        <w:rPr>
          <w:spacing w:val="-11"/>
        </w:rPr>
        <w:t> </w:t>
      </w:r>
      <w:r>
        <w:rPr/>
        <w:t>d’un</w:t>
      </w:r>
      <w:r>
        <w:rPr>
          <w:spacing w:val="42"/>
        </w:rPr>
        <w:t> </w:t>
      </w:r>
      <w:r>
        <w:rPr/>
        <w:t>consentement</w:t>
      </w:r>
      <w:r>
        <w:rPr>
          <w:spacing w:val="-10"/>
        </w:rPr>
        <w:t> </w:t>
      </w:r>
      <w:r>
        <w:rPr/>
        <w:t>n’ayant</w:t>
      </w:r>
      <w:r>
        <w:rPr>
          <w:spacing w:val="-11"/>
        </w:rPr>
        <w:t> </w:t>
      </w:r>
      <w:r>
        <w:rPr/>
        <w:t>été</w:t>
      </w:r>
      <w:r>
        <w:rPr>
          <w:spacing w:val="-11"/>
        </w:rPr>
        <w:t> </w:t>
      </w:r>
      <w:r>
        <w:rPr/>
        <w:t>ni informé ni recueilli, la clause contrevient aux dispositions des articles </w:t>
      </w:r>
      <w:r>
        <w:rPr>
          <w:spacing w:val="-5"/>
        </w:rPr>
        <w:t>L. </w:t>
      </w:r>
      <w:r>
        <w:rPr/>
        <w:t>111-1,</w:t>
      </w:r>
      <w:r>
        <w:rPr>
          <w:spacing w:val="-6"/>
        </w:rPr>
        <w:t> </w:t>
      </w:r>
      <w:r>
        <w:rPr>
          <w:spacing w:val="-3"/>
        </w:rPr>
        <w:t>L.</w:t>
      </w:r>
      <w:r>
        <w:rPr>
          <w:spacing w:val="-5"/>
        </w:rPr>
        <w:t> </w:t>
      </w:r>
      <w:r>
        <w:rPr/>
        <w:t>111-2,</w:t>
      </w:r>
      <w:r>
        <w:rPr>
          <w:spacing w:val="-10"/>
        </w:rPr>
        <w:t> </w:t>
      </w:r>
      <w:r>
        <w:rPr>
          <w:spacing w:val="-3"/>
        </w:rPr>
        <w:t>L.</w:t>
      </w:r>
      <w:r>
        <w:rPr>
          <w:spacing w:val="-8"/>
        </w:rPr>
        <w:t> </w:t>
      </w:r>
      <w:r>
        <w:rPr/>
        <w:t>121-17,</w:t>
      </w:r>
      <w:r>
        <w:rPr>
          <w:spacing w:val="-5"/>
        </w:rPr>
        <w:t> </w:t>
      </w:r>
      <w:r>
        <w:rPr>
          <w:spacing w:val="-4"/>
        </w:rPr>
        <w:t>L.</w:t>
      </w:r>
      <w:r>
        <w:rPr/>
        <w:t> 121-19,</w:t>
      </w:r>
      <w:r>
        <w:rPr>
          <w:spacing w:val="-5"/>
        </w:rPr>
        <w:t> </w:t>
      </w:r>
      <w:r>
        <w:rPr>
          <w:spacing w:val="-3"/>
        </w:rPr>
        <w:t>L.</w:t>
      </w:r>
      <w:r>
        <w:rPr>
          <w:spacing w:val="-5"/>
        </w:rPr>
        <w:t> </w:t>
      </w:r>
      <w:r>
        <w:rPr/>
        <w:t>121-19-2</w:t>
      </w:r>
      <w:r>
        <w:rPr>
          <w:spacing w:val="-6"/>
        </w:rPr>
        <w:t> </w:t>
      </w:r>
      <w:r>
        <w:rPr/>
        <w:t>et</w:t>
      </w:r>
      <w:r>
        <w:rPr>
          <w:spacing w:val="-5"/>
        </w:rPr>
        <w:t> </w:t>
      </w:r>
      <w:r>
        <w:rPr/>
        <w:t>R.</w:t>
      </w:r>
      <w:r>
        <w:rPr>
          <w:spacing w:val="-5"/>
        </w:rPr>
        <w:t> </w:t>
      </w:r>
      <w:r>
        <w:rPr/>
        <w:t>111-2</w:t>
      </w:r>
      <w:r>
        <w:rPr>
          <w:spacing w:val="-5"/>
        </w:rPr>
        <w:t> </w:t>
      </w:r>
      <w:r>
        <w:rPr/>
        <w:t>du</w:t>
      </w:r>
      <w:r>
        <w:rPr>
          <w:spacing w:val="-5"/>
        </w:rPr>
        <w:t> </w:t>
      </w:r>
      <w:r>
        <w:rPr/>
        <w:t>code</w:t>
      </w:r>
      <w:r>
        <w:rPr>
          <w:spacing w:val="-5"/>
        </w:rPr>
        <w:t> </w:t>
      </w:r>
      <w:r>
        <w:rPr/>
        <w:t>de</w:t>
      </w:r>
    </w:p>
    <w:p>
      <w:pPr>
        <w:pStyle w:val="BodyText"/>
        <w:spacing w:line="208" w:lineRule="auto"/>
        <w:ind w:left="2260" w:right="195"/>
        <w:jc w:val="both"/>
      </w:pPr>
      <w:r>
        <w:rPr/>
        <w:t>la consommation, devenus les articles </w:t>
      </w:r>
      <w:r>
        <w:rPr>
          <w:spacing w:val="-3"/>
        </w:rPr>
        <w:t>L. </w:t>
      </w:r>
      <w:r>
        <w:rPr/>
        <w:t>111-1 et L. 111-2, </w:t>
      </w:r>
      <w:r>
        <w:rPr>
          <w:spacing w:val="-3"/>
        </w:rPr>
        <w:t>L. </w:t>
      </w:r>
      <w:r>
        <w:rPr/>
        <w:t>221-11 et R.111-2 du code de la consommation, des articles </w:t>
      </w:r>
      <w:r>
        <w:rPr>
          <w:spacing w:val="-4"/>
        </w:rPr>
        <w:t>L. </w:t>
      </w:r>
      <w:r>
        <w:rPr/>
        <w:t>133-1 et </w:t>
      </w:r>
      <w:r>
        <w:rPr>
          <w:spacing w:val="-4"/>
        </w:rPr>
        <w:t>L. </w:t>
      </w:r>
      <w:r>
        <w:rPr/>
        <w:t>133-2 devenus</w:t>
      </w:r>
      <w:r>
        <w:rPr>
          <w:spacing w:val="-7"/>
        </w:rPr>
        <w:t> </w:t>
      </w:r>
      <w:r>
        <w:rPr/>
        <w:t>l’article</w:t>
      </w:r>
      <w:r>
        <w:rPr>
          <w:spacing w:val="-6"/>
        </w:rPr>
        <w:t> </w:t>
      </w:r>
      <w:r>
        <w:rPr>
          <w:spacing w:val="-4"/>
        </w:rPr>
        <w:t>L.</w:t>
      </w:r>
      <w:r>
        <w:rPr>
          <w:spacing w:val="-5"/>
        </w:rPr>
        <w:t> </w:t>
      </w:r>
      <w:r>
        <w:rPr/>
        <w:t>211-1</w:t>
      </w:r>
      <w:r>
        <w:rPr>
          <w:spacing w:val="-6"/>
        </w:rPr>
        <w:t> </w:t>
      </w:r>
      <w:r>
        <w:rPr/>
        <w:t>du</w:t>
      </w:r>
      <w:r>
        <w:rPr>
          <w:spacing w:val="-7"/>
        </w:rPr>
        <w:t> </w:t>
      </w:r>
      <w:r>
        <w:rPr/>
        <w:t>code</w:t>
      </w:r>
      <w:r>
        <w:rPr>
          <w:spacing w:val="-6"/>
        </w:rPr>
        <w:t> </w:t>
      </w:r>
      <w:r>
        <w:rPr/>
        <w:t>de</w:t>
      </w:r>
      <w:r>
        <w:rPr>
          <w:spacing w:val="-6"/>
        </w:rPr>
        <w:t> </w:t>
      </w:r>
      <w:r>
        <w:rPr/>
        <w:t>la</w:t>
      </w:r>
      <w:r>
        <w:rPr>
          <w:spacing w:val="-10"/>
        </w:rPr>
        <w:t> </w:t>
      </w:r>
      <w:r>
        <w:rPr/>
        <w:t>consommation</w:t>
      </w:r>
      <w:r>
        <w:rPr>
          <w:spacing w:val="-6"/>
        </w:rPr>
        <w:t> </w:t>
      </w:r>
      <w:r>
        <w:rPr/>
        <w:t>et</w:t>
      </w:r>
      <w:r>
        <w:rPr>
          <w:spacing w:val="-7"/>
        </w:rPr>
        <w:t> </w:t>
      </w:r>
      <w:r>
        <w:rPr/>
        <w:t>des</w:t>
      </w:r>
      <w:r>
        <w:rPr>
          <w:spacing w:val="-6"/>
        </w:rPr>
        <w:t> </w:t>
      </w:r>
      <w:r>
        <w:rPr/>
        <w:t>dispositions de l’article 6 de la Loi Informatique et Libertés. Elle est donc illicite au regard des dispositions des articles</w:t>
      </w:r>
      <w:r>
        <w:rPr>
          <w:spacing w:val="-2"/>
        </w:rPr>
        <w:t> </w:t>
      </w:r>
      <w:r>
        <w:rPr/>
        <w:t>précités.</w:t>
      </w:r>
    </w:p>
    <w:p>
      <w:pPr>
        <w:pStyle w:val="BodyText"/>
        <w:spacing w:line="208" w:lineRule="auto" w:before="157"/>
        <w:ind w:left="2260" w:right="193"/>
        <w:jc w:val="both"/>
      </w:pPr>
      <w:r>
        <w:rPr/>
        <w:t>De plus, en laissant croire que le professionnel est dispensé de toute obligation</w:t>
      </w:r>
      <w:r>
        <w:rPr>
          <w:spacing w:val="-6"/>
        </w:rPr>
        <w:t> </w:t>
      </w:r>
      <w:r>
        <w:rPr/>
        <w:t>à</w:t>
      </w:r>
      <w:r>
        <w:rPr>
          <w:spacing w:val="-9"/>
        </w:rPr>
        <w:t> </w:t>
      </w:r>
      <w:r>
        <w:rPr/>
        <w:t>l’égard</w:t>
      </w:r>
      <w:r>
        <w:rPr>
          <w:spacing w:val="-9"/>
        </w:rPr>
        <w:t> </w:t>
      </w:r>
      <w:r>
        <w:rPr/>
        <w:t>du</w:t>
      </w:r>
      <w:r>
        <w:rPr>
          <w:spacing w:val="-6"/>
        </w:rPr>
        <w:t> </w:t>
      </w:r>
      <w:r>
        <w:rPr/>
        <w:t>consommateur/utilisateur,</w:t>
      </w:r>
      <w:r>
        <w:rPr>
          <w:spacing w:val="-10"/>
        </w:rPr>
        <w:t> </w:t>
      </w:r>
      <w:r>
        <w:rPr/>
        <w:t>lorsqu’il</w:t>
      </w:r>
      <w:r>
        <w:rPr>
          <w:spacing w:val="-7"/>
        </w:rPr>
        <w:t> </w:t>
      </w:r>
      <w:r>
        <w:rPr/>
        <w:t>collecte,</w:t>
      </w:r>
      <w:r>
        <w:rPr>
          <w:spacing w:val="-9"/>
        </w:rPr>
        <w:t> </w:t>
      </w:r>
      <w:r>
        <w:rPr/>
        <w:t>traite, utilise ou partage des informations qui peuvent être qualifiées de</w:t>
      </w:r>
      <w:r>
        <w:rPr>
          <w:spacing w:val="-5"/>
        </w:rPr>
        <w:t> </w:t>
      </w:r>
      <w:r>
        <w:rPr>
          <w:spacing w:val="-3"/>
        </w:rPr>
        <w:t>données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3"/>
        <w:jc w:val="both"/>
      </w:pPr>
      <w:bookmarkStart w:name="Page 188" w:id="204"/>
      <w:bookmarkEnd w:id="204"/>
      <w:r>
        <w:rPr/>
      </w:r>
      <w:r>
        <w:rPr/>
        <w:t>à caractère personnel, la clause est de nature à créer un déséquilibre significatif</w:t>
      </w:r>
      <w:r>
        <w:rPr>
          <w:spacing w:val="-26"/>
        </w:rPr>
        <w:t> </w:t>
      </w:r>
      <w:r>
        <w:rPr/>
        <w:t>entre</w:t>
      </w:r>
      <w:r>
        <w:rPr>
          <w:spacing w:val="-27"/>
        </w:rPr>
        <w:t> </w:t>
      </w:r>
      <w:r>
        <w:rPr/>
        <w:t>les</w:t>
      </w:r>
      <w:r>
        <w:rPr>
          <w:spacing w:val="-23"/>
        </w:rPr>
        <w:t> </w:t>
      </w:r>
      <w:r>
        <w:rPr/>
        <w:t>droits</w:t>
      </w:r>
      <w:r>
        <w:rPr>
          <w:spacing w:val="-26"/>
        </w:rPr>
        <w:t> </w:t>
      </w:r>
      <w:r>
        <w:rPr/>
        <w:t>et</w:t>
      </w:r>
      <w:r>
        <w:rPr>
          <w:spacing w:val="-22"/>
        </w:rPr>
        <w:t> </w:t>
      </w:r>
      <w:r>
        <w:rPr/>
        <w:t>obligations</w:t>
      </w:r>
      <w:r>
        <w:rPr>
          <w:spacing w:val="-25"/>
        </w:rPr>
        <w:t> </w:t>
      </w:r>
      <w:r>
        <w:rPr/>
        <w:t>des</w:t>
      </w:r>
      <w:r>
        <w:rPr>
          <w:spacing w:val="-23"/>
        </w:rPr>
        <w:t> </w:t>
      </w:r>
      <w:r>
        <w:rPr/>
        <w:t>parties</w:t>
      </w:r>
      <w:r>
        <w:rPr>
          <w:spacing w:val="-23"/>
        </w:rPr>
        <w:t> </w:t>
      </w:r>
      <w:r>
        <w:rPr/>
        <w:t>au</w:t>
      </w:r>
      <w:r>
        <w:rPr>
          <w:spacing w:val="-23"/>
        </w:rPr>
        <w:t> </w:t>
      </w:r>
      <w:r>
        <w:rPr/>
        <w:t>contrat.</w:t>
      </w:r>
      <w:r>
        <w:rPr>
          <w:spacing w:val="-23"/>
        </w:rPr>
        <w:t> </w:t>
      </w:r>
      <w:r>
        <w:rPr>
          <w:spacing w:val="-4"/>
        </w:rPr>
        <w:t>La</w:t>
      </w:r>
      <w:r>
        <w:rPr>
          <w:spacing w:val="-24"/>
        </w:rPr>
        <w:t> </w:t>
      </w:r>
      <w:r>
        <w:rPr/>
        <w:t>clause</w:t>
      </w:r>
      <w:r>
        <w:rPr>
          <w:spacing w:val="-25"/>
        </w:rPr>
        <w:t> </w:t>
      </w:r>
      <w:r>
        <w:rPr/>
        <w:t>est donc abusive au regard des dispositions de l’article </w:t>
      </w:r>
      <w:r>
        <w:rPr>
          <w:spacing w:val="-4"/>
        </w:rPr>
        <w:t>L. </w:t>
      </w:r>
      <w:r>
        <w:rPr/>
        <w:t>132-1 devenu l’article </w:t>
      </w:r>
      <w:r>
        <w:rPr>
          <w:spacing w:val="-3"/>
        </w:rPr>
        <w:t>L. </w:t>
      </w:r>
      <w:r>
        <w:rPr/>
        <w:t>212-1 du code de la</w:t>
      </w:r>
      <w:r>
        <w:rPr>
          <w:spacing w:val="-5"/>
        </w:rPr>
        <w:t> </w:t>
      </w:r>
      <w:r>
        <w:rPr/>
        <w:t>consommation.</w:t>
      </w:r>
    </w:p>
    <w:p>
      <w:pPr>
        <w:pStyle w:val="Heading1"/>
        <w:numPr>
          <w:ilvl w:val="1"/>
          <w:numId w:val="26"/>
        </w:numPr>
        <w:tabs>
          <w:tab w:pos="2572" w:val="left" w:leader="none"/>
        </w:tabs>
        <w:spacing w:line="208" w:lineRule="auto" w:before="161" w:after="0"/>
        <w:ind w:left="2260" w:right="194" w:firstLine="0"/>
        <w:jc w:val="both"/>
      </w:pPr>
      <w:r>
        <w:rPr/>
        <w:t>Sur la possibilité de paramétrage du compte de l’utilisateur </w:t>
      </w:r>
      <w:r>
        <w:rPr>
          <w:spacing w:val="-6"/>
        </w:rPr>
        <w:t>en </w:t>
      </w:r>
      <w:r>
        <w:rPr/>
        <w:t>matière de publicité des données à caractère personnel</w:t>
      </w:r>
      <w:r>
        <w:rPr>
          <w:spacing w:val="-9"/>
        </w:rPr>
        <w:t> </w:t>
      </w:r>
      <w:r>
        <w:rPr/>
        <w:t>:</w:t>
      </w:r>
    </w:p>
    <w:p>
      <w:pPr>
        <w:pStyle w:val="BodyText"/>
        <w:rPr>
          <w:b/>
        </w:rPr>
      </w:pPr>
    </w:p>
    <w:p>
      <w:pPr>
        <w:pStyle w:val="BodyText"/>
        <w:spacing w:before="4"/>
        <w:rPr>
          <w:b/>
        </w:rPr>
      </w:pPr>
    </w:p>
    <w:p>
      <w:pPr>
        <w:pStyle w:val="BodyText"/>
        <w:spacing w:line="208" w:lineRule="auto"/>
        <w:ind w:left="2260" w:right="192"/>
        <w:jc w:val="both"/>
      </w:pPr>
      <w:r>
        <w:rPr/>
        <w:t>L’article R. 132-1/4°) devenu l’article R. 212-1 du code de la consommation</w:t>
      </w:r>
      <w:r>
        <w:rPr>
          <w:spacing w:val="-19"/>
        </w:rPr>
        <w:t> </w:t>
      </w:r>
      <w:r>
        <w:rPr/>
        <w:t>présume</w:t>
      </w:r>
      <w:r>
        <w:rPr>
          <w:spacing w:val="-19"/>
        </w:rPr>
        <w:t> </w:t>
      </w:r>
      <w:r>
        <w:rPr/>
        <w:t>irréfragablement</w:t>
      </w:r>
      <w:r>
        <w:rPr>
          <w:spacing w:val="-18"/>
        </w:rPr>
        <w:t> </w:t>
      </w:r>
      <w:r>
        <w:rPr/>
        <w:t>abusive</w:t>
      </w:r>
      <w:r>
        <w:rPr>
          <w:spacing w:val="-19"/>
        </w:rPr>
        <w:t> </w:t>
      </w:r>
      <w:r>
        <w:rPr/>
        <w:t>la</w:t>
      </w:r>
      <w:r>
        <w:rPr>
          <w:spacing w:val="-18"/>
        </w:rPr>
        <w:t> </w:t>
      </w:r>
      <w:r>
        <w:rPr/>
        <w:t>clause</w:t>
      </w:r>
      <w:r>
        <w:rPr>
          <w:spacing w:val="-19"/>
        </w:rPr>
        <w:t> </w:t>
      </w:r>
      <w:r>
        <w:rPr/>
        <w:t>qui</w:t>
      </w:r>
      <w:r>
        <w:rPr>
          <w:spacing w:val="-18"/>
        </w:rPr>
        <w:t> </w:t>
      </w:r>
      <w:r>
        <w:rPr/>
        <w:t>a</w:t>
      </w:r>
      <w:r>
        <w:rPr>
          <w:spacing w:val="-19"/>
        </w:rPr>
        <w:t> </w:t>
      </w:r>
      <w:r>
        <w:rPr/>
        <w:t>pour</w:t>
      </w:r>
      <w:r>
        <w:rPr>
          <w:spacing w:val="-18"/>
        </w:rPr>
        <w:t> </w:t>
      </w:r>
      <w:r>
        <w:rPr/>
        <w:t>objet ou</w:t>
      </w:r>
      <w:r>
        <w:rPr>
          <w:spacing w:val="-22"/>
        </w:rPr>
        <w:t> </w:t>
      </w:r>
      <w:r>
        <w:rPr/>
        <w:t>pour</w:t>
      </w:r>
      <w:r>
        <w:rPr>
          <w:spacing w:val="-21"/>
        </w:rPr>
        <w:t> </w:t>
      </w:r>
      <w:r>
        <w:rPr/>
        <w:t>effet</w:t>
      </w:r>
      <w:r>
        <w:rPr>
          <w:spacing w:val="-22"/>
        </w:rPr>
        <w:t> </w:t>
      </w:r>
      <w:r>
        <w:rPr/>
        <w:t>de</w:t>
      </w:r>
      <w:r>
        <w:rPr>
          <w:spacing w:val="-23"/>
        </w:rPr>
        <w:t> </w:t>
      </w:r>
      <w:r>
        <w:rPr/>
        <w:t>conférer</w:t>
      </w:r>
      <w:r>
        <w:rPr>
          <w:spacing w:val="-22"/>
        </w:rPr>
        <w:t> </w:t>
      </w:r>
      <w:r>
        <w:rPr/>
        <w:t>au</w:t>
      </w:r>
      <w:r>
        <w:rPr>
          <w:spacing w:val="-18"/>
        </w:rPr>
        <w:t> </w:t>
      </w:r>
      <w:r>
        <w:rPr/>
        <w:t>seul</w:t>
      </w:r>
      <w:r>
        <w:rPr>
          <w:spacing w:val="-20"/>
        </w:rPr>
        <w:t> </w:t>
      </w:r>
      <w:r>
        <w:rPr/>
        <w:t>professionnel</w:t>
      </w:r>
      <w:r>
        <w:rPr>
          <w:spacing w:val="-19"/>
        </w:rPr>
        <w:t> </w:t>
      </w:r>
      <w:r>
        <w:rPr/>
        <w:t>le</w:t>
      </w:r>
      <w:r>
        <w:rPr>
          <w:spacing w:val="-21"/>
        </w:rPr>
        <w:t> </w:t>
      </w:r>
      <w:r>
        <w:rPr/>
        <w:t>droit</w:t>
      </w:r>
      <w:r>
        <w:rPr>
          <w:spacing w:val="-20"/>
        </w:rPr>
        <w:t> </w:t>
      </w:r>
      <w:r>
        <w:rPr/>
        <w:t>exclusif</w:t>
      </w:r>
      <w:r>
        <w:rPr>
          <w:spacing w:val="-21"/>
        </w:rPr>
        <w:t> </w:t>
      </w:r>
      <w:r>
        <w:rPr/>
        <w:t>d'interpréter une quelconque clause du</w:t>
      </w:r>
      <w:r>
        <w:rPr>
          <w:spacing w:val="-7"/>
        </w:rPr>
        <w:t> </w:t>
      </w:r>
      <w:r>
        <w:rPr/>
        <w:t>contrat.</w:t>
      </w:r>
    </w:p>
    <w:p>
      <w:pPr>
        <w:pStyle w:val="BodyText"/>
        <w:spacing w:line="208" w:lineRule="auto" w:before="161"/>
        <w:ind w:left="2260" w:right="195"/>
        <w:jc w:val="both"/>
      </w:pPr>
      <w:r>
        <w:rPr/>
        <w:t>En l’espèce, la clause critiquée prévoit que l’utilisateur peut contrôler la publicité de ses tweets et de certaines informations de profil à partir des paramètres de confidentialité et de visibilité.</w:t>
      </w:r>
    </w:p>
    <w:p>
      <w:pPr>
        <w:pStyle w:val="BodyText"/>
        <w:spacing w:line="208" w:lineRule="auto" w:before="158"/>
        <w:ind w:left="2260" w:right="194"/>
        <w:jc w:val="both"/>
      </w:pPr>
      <w:r>
        <w:rPr/>
        <w:t>Or,</w:t>
      </w:r>
      <w:r>
        <w:rPr>
          <w:spacing w:val="-11"/>
        </w:rPr>
        <w:t> </w:t>
      </w:r>
      <w:r>
        <w:rPr/>
        <w:t>la</w:t>
      </w:r>
      <w:r>
        <w:rPr>
          <w:spacing w:val="-11"/>
        </w:rPr>
        <w:t> </w:t>
      </w:r>
      <w:r>
        <w:rPr/>
        <w:t>clause</w:t>
      </w:r>
      <w:r>
        <w:rPr>
          <w:spacing w:val="-11"/>
        </w:rPr>
        <w:t> </w:t>
      </w:r>
      <w:r>
        <w:rPr/>
        <w:t>n°</w:t>
      </w:r>
      <w:r>
        <w:rPr>
          <w:spacing w:val="-10"/>
        </w:rPr>
        <w:t> </w:t>
      </w:r>
      <w:r>
        <w:rPr/>
        <w:t>8</w:t>
      </w:r>
      <w:r>
        <w:rPr>
          <w:spacing w:val="-11"/>
        </w:rPr>
        <w:t> </w:t>
      </w:r>
      <w:r>
        <w:rPr/>
        <w:t>de</w:t>
      </w:r>
      <w:r>
        <w:rPr>
          <w:spacing w:val="-13"/>
        </w:rPr>
        <w:t> </w:t>
      </w:r>
      <w:r>
        <w:rPr/>
        <w:t>la</w:t>
      </w:r>
      <w:r>
        <w:rPr>
          <w:spacing w:val="-11"/>
        </w:rPr>
        <w:t> </w:t>
      </w:r>
      <w:r>
        <w:rPr/>
        <w:t>Politique</w:t>
      </w:r>
      <w:r>
        <w:rPr>
          <w:spacing w:val="-10"/>
        </w:rPr>
        <w:t> </w:t>
      </w:r>
      <w:r>
        <w:rPr/>
        <w:t>de</w:t>
      </w:r>
      <w:r>
        <w:rPr>
          <w:spacing w:val="-14"/>
        </w:rPr>
        <w:t> </w:t>
      </w:r>
      <w:r>
        <w:rPr/>
        <w:t>confidentialité</w:t>
      </w:r>
      <w:r>
        <w:rPr>
          <w:spacing w:val="-11"/>
        </w:rPr>
        <w:t> </w:t>
      </w:r>
      <w:r>
        <w:rPr/>
        <w:t>prévoit</w:t>
      </w:r>
      <w:r>
        <w:rPr>
          <w:spacing w:val="-12"/>
        </w:rPr>
        <w:t> </w:t>
      </w:r>
      <w:r>
        <w:rPr/>
        <w:t>au</w:t>
      </w:r>
      <w:r>
        <w:rPr>
          <w:spacing w:val="-11"/>
        </w:rPr>
        <w:t> </w:t>
      </w:r>
      <w:r>
        <w:rPr/>
        <w:t>contraire</w:t>
      </w:r>
      <w:r>
        <w:rPr>
          <w:spacing w:val="-13"/>
        </w:rPr>
        <w:t> </w:t>
      </w:r>
      <w:r>
        <w:rPr>
          <w:spacing w:val="-4"/>
        </w:rPr>
        <w:t>que </w:t>
      </w:r>
      <w:r>
        <w:rPr/>
        <w:t>certaines</w:t>
      </w:r>
      <w:r>
        <w:rPr>
          <w:spacing w:val="-25"/>
        </w:rPr>
        <w:t> </w:t>
      </w:r>
      <w:r>
        <w:rPr/>
        <w:t>informations</w:t>
      </w:r>
      <w:r>
        <w:rPr>
          <w:spacing w:val="-25"/>
        </w:rPr>
        <w:t> </w:t>
      </w:r>
      <w:r>
        <w:rPr/>
        <w:t>restent</w:t>
      </w:r>
      <w:r>
        <w:rPr>
          <w:spacing w:val="-25"/>
        </w:rPr>
        <w:t> </w:t>
      </w:r>
      <w:r>
        <w:rPr/>
        <w:t>publiques</w:t>
      </w:r>
      <w:r>
        <w:rPr>
          <w:spacing w:val="-24"/>
        </w:rPr>
        <w:t> </w:t>
      </w:r>
      <w:r>
        <w:rPr/>
        <w:t>par</w:t>
      </w:r>
      <w:r>
        <w:rPr>
          <w:spacing w:val="-25"/>
        </w:rPr>
        <w:t> </w:t>
      </w:r>
      <w:r>
        <w:rPr/>
        <w:t>défaut,</w:t>
      </w:r>
      <w:r>
        <w:rPr>
          <w:spacing w:val="-25"/>
        </w:rPr>
        <w:t> </w:t>
      </w:r>
      <w:r>
        <w:rPr/>
        <w:t>tant</w:t>
      </w:r>
      <w:r>
        <w:rPr>
          <w:spacing w:val="-24"/>
        </w:rPr>
        <w:t> </w:t>
      </w:r>
      <w:r>
        <w:rPr/>
        <w:t>qu’elles</w:t>
      </w:r>
      <w:r>
        <w:rPr>
          <w:spacing w:val="-23"/>
        </w:rPr>
        <w:t> </w:t>
      </w:r>
      <w:r>
        <w:rPr/>
        <w:t>ne</w:t>
      </w:r>
      <w:r>
        <w:rPr>
          <w:spacing w:val="-25"/>
        </w:rPr>
        <w:t> </w:t>
      </w:r>
      <w:r>
        <w:rPr/>
        <w:t>sont</w:t>
      </w:r>
      <w:r>
        <w:rPr>
          <w:spacing w:val="-23"/>
        </w:rPr>
        <w:t> </w:t>
      </w:r>
      <w:r>
        <w:rPr>
          <w:spacing w:val="-5"/>
        </w:rPr>
        <w:t>pas </w:t>
      </w:r>
      <w:r>
        <w:rPr/>
        <w:t>effacées de</w:t>
      </w:r>
      <w:r>
        <w:rPr>
          <w:spacing w:val="-1"/>
        </w:rPr>
        <w:t> </w:t>
      </w:r>
      <w:r>
        <w:rPr/>
        <w:t>Twitter.</w:t>
      </w:r>
    </w:p>
    <w:p>
      <w:pPr>
        <w:pStyle w:val="BodyText"/>
        <w:spacing w:line="208" w:lineRule="auto" w:before="160"/>
        <w:ind w:left="2260" w:right="194"/>
        <w:jc w:val="both"/>
      </w:pPr>
      <w:r>
        <w:rPr/>
        <w:t>Aussi,</w:t>
      </w:r>
      <w:r>
        <w:rPr>
          <w:spacing w:val="-10"/>
        </w:rPr>
        <w:t> </w:t>
      </w:r>
      <w:r>
        <w:rPr/>
        <w:t>faute</w:t>
      </w:r>
      <w:r>
        <w:rPr>
          <w:spacing w:val="-9"/>
        </w:rPr>
        <w:t> </w:t>
      </w:r>
      <w:r>
        <w:rPr/>
        <w:t>pour</w:t>
      </w:r>
      <w:r>
        <w:rPr>
          <w:spacing w:val="-11"/>
        </w:rPr>
        <w:t> </w:t>
      </w:r>
      <w:r>
        <w:rPr/>
        <w:t>l’utilisateur</w:t>
      </w:r>
      <w:r>
        <w:rPr>
          <w:spacing w:val="-9"/>
        </w:rPr>
        <w:t> </w:t>
      </w:r>
      <w:r>
        <w:rPr/>
        <w:t>de</w:t>
      </w:r>
      <w:r>
        <w:rPr>
          <w:spacing w:val="-11"/>
        </w:rPr>
        <w:t> </w:t>
      </w:r>
      <w:r>
        <w:rPr/>
        <w:t>disposer,</w:t>
      </w:r>
      <w:r>
        <w:rPr>
          <w:spacing w:val="-12"/>
        </w:rPr>
        <w:t> </w:t>
      </w:r>
      <w:r>
        <w:rPr/>
        <w:t>préalablement</w:t>
      </w:r>
      <w:r>
        <w:rPr>
          <w:spacing w:val="-12"/>
        </w:rPr>
        <w:t> </w:t>
      </w:r>
      <w:r>
        <w:rPr/>
        <w:t>à</w:t>
      </w:r>
      <w:r>
        <w:rPr>
          <w:spacing w:val="-13"/>
        </w:rPr>
        <w:t> </w:t>
      </w:r>
      <w:r>
        <w:rPr/>
        <w:t>son</w:t>
      </w:r>
      <w:r>
        <w:rPr>
          <w:spacing w:val="-9"/>
        </w:rPr>
        <w:t> </w:t>
      </w:r>
      <w:r>
        <w:rPr>
          <w:spacing w:val="-2"/>
        </w:rPr>
        <w:t>inscription, </w:t>
      </w:r>
      <w:r>
        <w:rPr/>
        <w:t>d’une</w:t>
      </w:r>
      <w:r>
        <w:rPr>
          <w:spacing w:val="-18"/>
        </w:rPr>
        <w:t> </w:t>
      </w:r>
      <w:r>
        <w:rPr/>
        <w:t>information</w:t>
      </w:r>
      <w:r>
        <w:rPr>
          <w:spacing w:val="-17"/>
        </w:rPr>
        <w:t> </w:t>
      </w:r>
      <w:r>
        <w:rPr/>
        <w:t>lui</w:t>
      </w:r>
      <w:r>
        <w:rPr>
          <w:spacing w:val="-13"/>
        </w:rPr>
        <w:t> </w:t>
      </w:r>
      <w:r>
        <w:rPr/>
        <w:t>permettant</w:t>
      </w:r>
      <w:r>
        <w:rPr>
          <w:spacing w:val="-15"/>
        </w:rPr>
        <w:t> </w:t>
      </w:r>
      <w:r>
        <w:rPr/>
        <w:t>de</w:t>
      </w:r>
      <w:r>
        <w:rPr>
          <w:spacing w:val="-17"/>
        </w:rPr>
        <w:t> </w:t>
      </w:r>
      <w:r>
        <w:rPr/>
        <w:t>contrôler</w:t>
      </w:r>
      <w:r>
        <w:rPr>
          <w:spacing w:val="-18"/>
        </w:rPr>
        <w:t> </w:t>
      </w:r>
      <w:r>
        <w:rPr/>
        <w:t>la</w:t>
      </w:r>
      <w:r>
        <w:rPr>
          <w:spacing w:val="-17"/>
        </w:rPr>
        <w:t> </w:t>
      </w:r>
      <w:r>
        <w:rPr/>
        <w:t>publication</w:t>
      </w:r>
      <w:r>
        <w:rPr>
          <w:spacing w:val="-17"/>
        </w:rPr>
        <w:t> </w:t>
      </w:r>
      <w:r>
        <w:rPr/>
        <w:t>de</w:t>
      </w:r>
      <w:r>
        <w:rPr>
          <w:spacing w:val="-17"/>
        </w:rPr>
        <w:t> </w:t>
      </w:r>
      <w:r>
        <w:rPr/>
        <w:t>ses</w:t>
      </w:r>
      <w:r>
        <w:rPr>
          <w:spacing w:val="-17"/>
        </w:rPr>
        <w:t> </w:t>
      </w:r>
      <w:r>
        <w:rPr>
          <w:spacing w:val="-3"/>
        </w:rPr>
        <w:t>données </w:t>
      </w:r>
      <w:r>
        <w:rPr/>
        <w:t>personnelles par paramétrage des "</w:t>
      </w:r>
      <w:r>
        <w:rPr>
          <w:i/>
        </w:rPr>
        <w:t>paramètres de confidentialité</w:t>
      </w:r>
      <w:r>
        <w:rPr/>
        <w:t>", les données</w:t>
      </w:r>
      <w:r>
        <w:rPr>
          <w:spacing w:val="-22"/>
        </w:rPr>
        <w:t> </w:t>
      </w:r>
      <w:r>
        <w:rPr/>
        <w:t>personnelles</w:t>
      </w:r>
      <w:r>
        <w:rPr>
          <w:spacing w:val="-22"/>
        </w:rPr>
        <w:t> </w:t>
      </w:r>
      <w:r>
        <w:rPr/>
        <w:t>de</w:t>
      </w:r>
      <w:r>
        <w:rPr>
          <w:spacing w:val="-19"/>
        </w:rPr>
        <w:t> </w:t>
      </w:r>
      <w:r>
        <w:rPr/>
        <w:t>l’utilisateur,</w:t>
      </w:r>
      <w:r>
        <w:rPr>
          <w:spacing w:val="-22"/>
        </w:rPr>
        <w:t> </w:t>
      </w:r>
      <w:r>
        <w:rPr/>
        <w:t>déposées</w:t>
      </w:r>
      <w:r>
        <w:rPr>
          <w:spacing w:val="-21"/>
        </w:rPr>
        <w:t> </w:t>
      </w:r>
      <w:r>
        <w:rPr/>
        <w:t>au</w:t>
      </w:r>
      <w:r>
        <w:rPr>
          <w:spacing w:val="-22"/>
        </w:rPr>
        <w:t> </w:t>
      </w:r>
      <w:r>
        <w:rPr/>
        <w:t>moment</w:t>
      </w:r>
      <w:r>
        <w:rPr>
          <w:spacing w:val="-22"/>
        </w:rPr>
        <w:t> </w:t>
      </w:r>
      <w:r>
        <w:rPr/>
        <w:t>de</w:t>
      </w:r>
      <w:r>
        <w:rPr>
          <w:spacing w:val="-22"/>
        </w:rPr>
        <w:t> </w:t>
      </w:r>
      <w:r>
        <w:rPr/>
        <w:t>l’inscription, resteront publiques par</w:t>
      </w:r>
      <w:r>
        <w:rPr>
          <w:spacing w:val="2"/>
        </w:rPr>
        <w:t> </w:t>
      </w:r>
      <w:r>
        <w:rPr/>
        <w:t>défaut.</w:t>
      </w:r>
    </w:p>
    <w:p>
      <w:pPr>
        <w:pStyle w:val="BodyText"/>
        <w:spacing w:line="208" w:lineRule="auto" w:before="157"/>
        <w:ind w:left="2260" w:right="192"/>
        <w:jc w:val="both"/>
      </w:pPr>
      <w:r>
        <w:rPr/>
        <w:t>De</w:t>
      </w:r>
      <w:r>
        <w:rPr>
          <w:spacing w:val="-16"/>
        </w:rPr>
        <w:t> </w:t>
      </w:r>
      <w:r>
        <w:rPr/>
        <w:t>sorte</w:t>
      </w:r>
      <w:r>
        <w:rPr>
          <w:spacing w:val="-18"/>
        </w:rPr>
        <w:t> </w:t>
      </w:r>
      <w:r>
        <w:rPr/>
        <w:t>que</w:t>
      </w:r>
      <w:r>
        <w:rPr>
          <w:spacing w:val="-15"/>
        </w:rPr>
        <w:t> </w:t>
      </w:r>
      <w:r>
        <w:rPr/>
        <w:t>la</w:t>
      </w:r>
      <w:r>
        <w:rPr>
          <w:spacing w:val="-16"/>
        </w:rPr>
        <w:t> </w:t>
      </w:r>
      <w:r>
        <w:rPr/>
        <w:t>clause</w:t>
      </w:r>
      <w:r>
        <w:rPr>
          <w:spacing w:val="-16"/>
        </w:rPr>
        <w:t> </w:t>
      </w:r>
      <w:r>
        <w:rPr/>
        <w:t>n°</w:t>
      </w:r>
      <w:r>
        <w:rPr>
          <w:spacing w:val="-15"/>
        </w:rPr>
        <w:t> </w:t>
      </w:r>
      <w:r>
        <w:rPr/>
        <w:t>24</w:t>
      </w:r>
      <w:r>
        <w:rPr>
          <w:spacing w:val="-16"/>
        </w:rPr>
        <w:t> </w:t>
      </w:r>
      <w:r>
        <w:rPr/>
        <w:t>de</w:t>
      </w:r>
      <w:r>
        <w:rPr>
          <w:spacing w:val="-16"/>
        </w:rPr>
        <w:t> </w:t>
      </w:r>
      <w:r>
        <w:rPr/>
        <w:t>la</w:t>
      </w:r>
      <w:r>
        <w:rPr>
          <w:spacing w:val="-19"/>
        </w:rPr>
        <w:t> </w:t>
      </w:r>
      <w:r>
        <w:rPr/>
        <w:t>Politique</w:t>
      </w:r>
      <w:r>
        <w:rPr>
          <w:spacing w:val="-19"/>
        </w:rPr>
        <w:t> </w:t>
      </w:r>
      <w:r>
        <w:rPr/>
        <w:t>de</w:t>
      </w:r>
      <w:r>
        <w:rPr>
          <w:spacing w:val="-18"/>
        </w:rPr>
        <w:t> </w:t>
      </w:r>
      <w:r>
        <w:rPr/>
        <w:t>confidentialité</w:t>
      </w:r>
      <w:r>
        <w:rPr>
          <w:spacing w:val="-16"/>
        </w:rPr>
        <w:t> </w:t>
      </w:r>
      <w:r>
        <w:rPr/>
        <w:t>qui</w:t>
      </w:r>
      <w:r>
        <w:rPr>
          <w:spacing w:val="-20"/>
        </w:rPr>
        <w:t> </w:t>
      </w:r>
      <w:r>
        <w:rPr/>
        <w:t>évoque</w:t>
      </w:r>
      <w:r>
        <w:rPr>
          <w:spacing w:val="-15"/>
        </w:rPr>
        <w:t> </w:t>
      </w:r>
      <w:r>
        <w:rPr/>
        <w:t>en contradiction avec d’autres clauses de la Politique de confidentialité, notamment les clauses n° 6 bis et n° 8 du</w:t>
      </w:r>
      <w:r>
        <w:rPr>
          <w:spacing w:val="6"/>
        </w:rPr>
        <w:t> </w:t>
      </w:r>
      <w:r>
        <w:rPr/>
        <w:t>même document contractuel, la faculté pour l’utilisateur de paramétrer son compte pour contrôler la publication de ses données à caractère personnelle, est irréfragablement abusive au sens de l’article R. 132-1 devenu l’article R. 212-1 du code </w:t>
      </w:r>
      <w:r>
        <w:rPr>
          <w:spacing w:val="-6"/>
        </w:rPr>
        <w:t>de </w:t>
      </w:r>
      <w:r>
        <w:rPr/>
        <w:t>la consommation abusive. Cette clause a en effet pour objet ou pour effet de conférer au professionnel un droit exclusif d’interpréter une clause contradictoire dans le sens qui lui serait le plus favorable. Elle sera donc réputée non</w:t>
      </w:r>
      <w:r>
        <w:rPr>
          <w:spacing w:val="-1"/>
        </w:rPr>
        <w:t> </w:t>
      </w:r>
      <w:r>
        <w:rPr/>
        <w:t>écrite.</w:t>
      </w:r>
    </w:p>
    <w:p>
      <w:pPr>
        <w:pStyle w:val="BodyText"/>
      </w:pPr>
    </w:p>
    <w:p>
      <w:pPr>
        <w:pStyle w:val="BodyText"/>
        <w:spacing w:before="2"/>
        <w:rPr>
          <w:sz w:val="22"/>
        </w:rPr>
      </w:pPr>
    </w:p>
    <w:p>
      <w:pPr>
        <w:pStyle w:val="Heading1"/>
        <w:numPr>
          <w:ilvl w:val="1"/>
          <w:numId w:val="26"/>
        </w:numPr>
        <w:tabs>
          <w:tab w:pos="2490" w:val="left" w:leader="none"/>
        </w:tabs>
        <w:spacing w:line="240" w:lineRule="auto" w:before="1" w:after="0"/>
        <w:ind w:left="2489" w:right="0" w:hanging="229"/>
        <w:jc w:val="both"/>
        <w:rPr>
          <w:b w:val="0"/>
        </w:rPr>
      </w:pPr>
      <w:r>
        <w:rPr/>
        <w:t>Sur</w:t>
      </w:r>
      <w:r>
        <w:rPr>
          <w:spacing w:val="-18"/>
        </w:rPr>
        <w:t> </w:t>
      </w:r>
      <w:r>
        <w:rPr/>
        <w:t>la</w:t>
      </w:r>
      <w:r>
        <w:rPr>
          <w:spacing w:val="-18"/>
        </w:rPr>
        <w:t> </w:t>
      </w:r>
      <w:r>
        <w:rPr/>
        <w:t>violation</w:t>
      </w:r>
      <w:r>
        <w:rPr>
          <w:spacing w:val="-17"/>
        </w:rPr>
        <w:t> </w:t>
      </w:r>
      <w:r>
        <w:rPr/>
        <w:t>de</w:t>
      </w:r>
      <w:r>
        <w:rPr>
          <w:spacing w:val="-18"/>
        </w:rPr>
        <w:t> </w:t>
      </w:r>
      <w:r>
        <w:rPr/>
        <w:t>l’article</w:t>
      </w:r>
      <w:r>
        <w:rPr>
          <w:spacing w:val="-18"/>
        </w:rPr>
        <w:t> </w:t>
      </w:r>
      <w:r>
        <w:rPr/>
        <w:t>32-III</w:t>
      </w:r>
      <w:r>
        <w:rPr>
          <w:spacing w:val="-17"/>
        </w:rPr>
        <w:t> </w:t>
      </w:r>
      <w:r>
        <w:rPr/>
        <w:t>de</w:t>
      </w:r>
      <w:r>
        <w:rPr>
          <w:spacing w:val="-18"/>
        </w:rPr>
        <w:t> </w:t>
      </w:r>
      <w:r>
        <w:rPr/>
        <w:t>la</w:t>
      </w:r>
      <w:r>
        <w:rPr>
          <w:spacing w:val="-20"/>
        </w:rPr>
        <w:t> </w:t>
      </w:r>
      <w:r>
        <w:rPr/>
        <w:t>Loi</w:t>
      </w:r>
      <w:r>
        <w:rPr>
          <w:spacing w:val="-18"/>
        </w:rPr>
        <w:t> </w:t>
      </w:r>
      <w:r>
        <w:rPr/>
        <w:t>Informatique</w:t>
      </w:r>
      <w:r>
        <w:rPr>
          <w:spacing w:val="-18"/>
        </w:rPr>
        <w:t> </w:t>
      </w:r>
      <w:r>
        <w:rPr/>
        <w:t>et</w:t>
      </w:r>
      <w:r>
        <w:rPr>
          <w:spacing w:val="-17"/>
        </w:rPr>
        <w:t> </w:t>
      </w:r>
      <w:r>
        <w:rPr/>
        <w:t>Libertés</w:t>
      </w:r>
      <w:r>
        <w:rPr>
          <w:b w:val="0"/>
        </w:rPr>
        <w:t>:</w:t>
      </w:r>
    </w:p>
    <w:p>
      <w:pPr>
        <w:pStyle w:val="BodyText"/>
      </w:pPr>
    </w:p>
    <w:p>
      <w:pPr>
        <w:pStyle w:val="BodyText"/>
      </w:pPr>
    </w:p>
    <w:p>
      <w:pPr>
        <w:pStyle w:val="BodyText"/>
        <w:spacing w:line="208" w:lineRule="auto"/>
        <w:ind w:left="2260" w:right="193"/>
        <w:jc w:val="both"/>
      </w:pPr>
      <w:r>
        <w:rPr/>
        <w:t>Aux</w:t>
      </w:r>
      <w:r>
        <w:rPr>
          <w:spacing w:val="-12"/>
        </w:rPr>
        <w:t> </w:t>
      </w:r>
      <w:r>
        <w:rPr/>
        <w:t>termes</w:t>
      </w:r>
      <w:r>
        <w:rPr>
          <w:spacing w:val="-11"/>
        </w:rPr>
        <w:t> </w:t>
      </w:r>
      <w:r>
        <w:rPr/>
        <w:t>de</w:t>
      </w:r>
      <w:r>
        <w:rPr>
          <w:spacing w:val="-11"/>
        </w:rPr>
        <w:t> </w:t>
      </w:r>
      <w:r>
        <w:rPr/>
        <w:t>l’article</w:t>
      </w:r>
      <w:r>
        <w:rPr>
          <w:spacing w:val="-11"/>
        </w:rPr>
        <w:t> </w:t>
      </w:r>
      <w:r>
        <w:rPr/>
        <w:t>6</w:t>
      </w:r>
      <w:r>
        <w:rPr>
          <w:spacing w:val="-12"/>
        </w:rPr>
        <w:t> </w:t>
      </w:r>
      <w:r>
        <w:rPr/>
        <w:t>1°)</w:t>
      </w:r>
      <w:r>
        <w:rPr>
          <w:spacing w:val="-13"/>
        </w:rPr>
        <w:t> </w:t>
      </w:r>
      <w:r>
        <w:rPr/>
        <w:t>et</w:t>
      </w:r>
      <w:r>
        <w:rPr>
          <w:spacing w:val="-11"/>
        </w:rPr>
        <w:t> </w:t>
      </w:r>
      <w:r>
        <w:rPr/>
        <w:t>6</w:t>
      </w:r>
      <w:r>
        <w:rPr>
          <w:spacing w:val="-11"/>
        </w:rPr>
        <w:t> </w:t>
      </w:r>
      <w:r>
        <w:rPr/>
        <w:t>2°)</w:t>
      </w:r>
      <w:r>
        <w:rPr>
          <w:spacing w:val="-12"/>
        </w:rPr>
        <w:t> </w:t>
      </w:r>
      <w:r>
        <w:rPr/>
        <w:t>de</w:t>
      </w:r>
      <w:r>
        <w:rPr>
          <w:spacing w:val="-13"/>
        </w:rPr>
        <w:t> </w:t>
      </w:r>
      <w:r>
        <w:rPr/>
        <w:t>la</w:t>
      </w:r>
      <w:r>
        <w:rPr>
          <w:spacing w:val="-11"/>
        </w:rPr>
        <w:t> </w:t>
      </w:r>
      <w:r>
        <w:rPr/>
        <w:t>Loi</w:t>
      </w:r>
      <w:r>
        <w:rPr>
          <w:spacing w:val="-8"/>
        </w:rPr>
        <w:t> </w:t>
      </w:r>
      <w:r>
        <w:rPr/>
        <w:t>Informatique</w:t>
      </w:r>
      <w:r>
        <w:rPr>
          <w:spacing w:val="-12"/>
        </w:rPr>
        <w:t> </w:t>
      </w:r>
      <w:r>
        <w:rPr/>
        <w:t>et</w:t>
      </w:r>
      <w:r>
        <w:rPr>
          <w:spacing w:val="-9"/>
        </w:rPr>
        <w:t> </w:t>
      </w:r>
      <w:r>
        <w:rPr/>
        <w:t>Libertés,</w:t>
      </w:r>
      <w:r>
        <w:rPr>
          <w:spacing w:val="-11"/>
        </w:rPr>
        <w:t> </w:t>
      </w:r>
      <w:r>
        <w:rPr/>
        <w:t>les données</w:t>
      </w:r>
      <w:r>
        <w:rPr>
          <w:spacing w:val="-6"/>
        </w:rPr>
        <w:t> </w:t>
      </w:r>
      <w:r>
        <w:rPr/>
        <w:t>à</w:t>
      </w:r>
      <w:r>
        <w:rPr>
          <w:spacing w:val="-9"/>
        </w:rPr>
        <w:t> </w:t>
      </w:r>
      <w:r>
        <w:rPr/>
        <w:t>caractère</w:t>
      </w:r>
      <w:r>
        <w:rPr>
          <w:spacing w:val="-9"/>
        </w:rPr>
        <w:t> </w:t>
      </w:r>
      <w:r>
        <w:rPr/>
        <w:t>personnel</w:t>
      </w:r>
      <w:r>
        <w:rPr>
          <w:spacing w:val="-6"/>
        </w:rPr>
        <w:t> </w:t>
      </w:r>
      <w:r>
        <w:rPr/>
        <w:t>sont</w:t>
      </w:r>
      <w:r>
        <w:rPr>
          <w:spacing w:val="-5"/>
        </w:rPr>
        <w:t> </w:t>
      </w:r>
      <w:r>
        <w:rPr/>
        <w:t>collectées</w:t>
      </w:r>
      <w:r>
        <w:rPr>
          <w:spacing w:val="-6"/>
        </w:rPr>
        <w:t> </w:t>
      </w:r>
      <w:r>
        <w:rPr/>
        <w:t>et</w:t>
      </w:r>
      <w:r>
        <w:rPr>
          <w:spacing w:val="-6"/>
        </w:rPr>
        <w:t> </w:t>
      </w:r>
      <w:r>
        <w:rPr/>
        <w:t>traitées</w:t>
      </w:r>
      <w:r>
        <w:rPr>
          <w:spacing w:val="-5"/>
        </w:rPr>
        <w:t> </w:t>
      </w:r>
      <w:r>
        <w:rPr/>
        <w:t>de</w:t>
      </w:r>
      <w:r>
        <w:rPr>
          <w:spacing w:val="-6"/>
        </w:rPr>
        <w:t> </w:t>
      </w:r>
      <w:r>
        <w:rPr/>
        <w:t>manière</w:t>
      </w:r>
      <w:r>
        <w:rPr>
          <w:spacing w:val="-10"/>
        </w:rPr>
        <w:t> </w:t>
      </w:r>
      <w:r>
        <w:rPr/>
        <w:t>loyale et</w:t>
      </w:r>
      <w:r>
        <w:rPr>
          <w:spacing w:val="-21"/>
        </w:rPr>
        <w:t> </w:t>
      </w:r>
      <w:r>
        <w:rPr/>
        <w:t>licite,</w:t>
      </w:r>
      <w:r>
        <w:rPr>
          <w:spacing w:val="-21"/>
        </w:rPr>
        <w:t> </w:t>
      </w:r>
      <w:r>
        <w:rPr/>
        <w:t>pour</w:t>
      </w:r>
      <w:r>
        <w:rPr>
          <w:spacing w:val="-20"/>
        </w:rPr>
        <w:t> </w:t>
      </w:r>
      <w:r>
        <w:rPr/>
        <w:t>des</w:t>
      </w:r>
      <w:r>
        <w:rPr>
          <w:spacing w:val="-21"/>
        </w:rPr>
        <w:t> </w:t>
      </w:r>
      <w:r>
        <w:rPr/>
        <w:t>finalités</w:t>
      </w:r>
      <w:r>
        <w:rPr>
          <w:spacing w:val="-21"/>
        </w:rPr>
        <w:t> </w:t>
      </w:r>
      <w:r>
        <w:rPr/>
        <w:t>déterminées,</w:t>
      </w:r>
      <w:r>
        <w:rPr>
          <w:spacing w:val="-20"/>
        </w:rPr>
        <w:t> </w:t>
      </w:r>
      <w:r>
        <w:rPr/>
        <w:t>explicites</w:t>
      </w:r>
      <w:r>
        <w:rPr>
          <w:spacing w:val="-21"/>
        </w:rPr>
        <w:t> </w:t>
      </w:r>
      <w:r>
        <w:rPr/>
        <w:t>et</w:t>
      </w:r>
      <w:r>
        <w:rPr>
          <w:spacing w:val="-20"/>
        </w:rPr>
        <w:t> </w:t>
      </w:r>
      <w:r>
        <w:rPr/>
        <w:t>légitimes</w:t>
      </w:r>
      <w:r>
        <w:rPr>
          <w:spacing w:val="-21"/>
        </w:rPr>
        <w:t> </w:t>
      </w:r>
      <w:r>
        <w:rPr/>
        <w:t>et</w:t>
      </w:r>
      <w:r>
        <w:rPr>
          <w:spacing w:val="-21"/>
        </w:rPr>
        <w:t> </w:t>
      </w:r>
      <w:r>
        <w:rPr/>
        <w:t>ne</w:t>
      </w:r>
      <w:r>
        <w:rPr>
          <w:spacing w:val="-20"/>
        </w:rPr>
        <w:t> </w:t>
      </w:r>
      <w:r>
        <w:rPr/>
        <w:t>sont</w:t>
      </w:r>
      <w:r>
        <w:rPr>
          <w:spacing w:val="-21"/>
        </w:rPr>
        <w:t> </w:t>
      </w:r>
      <w:r>
        <w:rPr/>
        <w:t>pas traitées ultérieurement de manière incompatible avec ces</w:t>
      </w:r>
      <w:r>
        <w:rPr>
          <w:spacing w:val="-13"/>
        </w:rPr>
        <w:t> </w:t>
      </w:r>
      <w:r>
        <w:rPr/>
        <w:t>finalités.</w:t>
      </w:r>
    </w:p>
    <w:p>
      <w:pPr>
        <w:pStyle w:val="BodyText"/>
        <w:spacing w:line="208" w:lineRule="auto" w:before="160"/>
        <w:ind w:left="2260" w:right="193"/>
        <w:jc w:val="both"/>
      </w:pPr>
      <w:r>
        <w:rPr/>
        <w:t>Aux</w:t>
      </w:r>
      <w:r>
        <w:rPr>
          <w:spacing w:val="-12"/>
        </w:rPr>
        <w:t> </w:t>
      </w:r>
      <w:r>
        <w:rPr/>
        <w:t>termes</w:t>
      </w:r>
      <w:r>
        <w:rPr>
          <w:spacing w:val="-11"/>
        </w:rPr>
        <w:t> </w:t>
      </w:r>
      <w:r>
        <w:rPr/>
        <w:t>de</w:t>
      </w:r>
      <w:r>
        <w:rPr>
          <w:spacing w:val="-14"/>
        </w:rPr>
        <w:t> </w:t>
      </w:r>
      <w:r>
        <w:rPr/>
        <w:t>l’article</w:t>
      </w:r>
      <w:r>
        <w:rPr>
          <w:spacing w:val="-14"/>
        </w:rPr>
        <w:t> </w:t>
      </w:r>
      <w:r>
        <w:rPr/>
        <w:t>32-I</w:t>
      </w:r>
      <w:r>
        <w:rPr>
          <w:spacing w:val="-20"/>
        </w:rPr>
        <w:t> </w:t>
      </w:r>
      <w:r>
        <w:rPr/>
        <w:t>2°)</w:t>
      </w:r>
      <w:r>
        <w:rPr>
          <w:spacing w:val="-12"/>
        </w:rPr>
        <w:t> </w:t>
      </w:r>
      <w:r>
        <w:rPr/>
        <w:t>et</w:t>
      </w:r>
      <w:r>
        <w:rPr>
          <w:spacing w:val="-11"/>
        </w:rPr>
        <w:t> </w:t>
      </w:r>
      <w:r>
        <w:rPr/>
        <w:t>5°)</w:t>
      </w:r>
      <w:r>
        <w:rPr>
          <w:spacing w:val="-12"/>
        </w:rPr>
        <w:t> </w:t>
      </w:r>
      <w:r>
        <w:rPr/>
        <w:t>de</w:t>
      </w:r>
      <w:r>
        <w:rPr>
          <w:spacing w:val="-14"/>
        </w:rPr>
        <w:t> </w:t>
      </w:r>
      <w:r>
        <w:rPr/>
        <w:t>la</w:t>
      </w:r>
      <w:r>
        <w:rPr>
          <w:spacing w:val="-14"/>
        </w:rPr>
        <w:t> </w:t>
      </w:r>
      <w:r>
        <w:rPr/>
        <w:t>Loi</w:t>
      </w:r>
      <w:r>
        <w:rPr>
          <w:spacing w:val="-12"/>
        </w:rPr>
        <w:t> </w:t>
      </w:r>
      <w:r>
        <w:rPr/>
        <w:t>Informatique</w:t>
      </w:r>
      <w:r>
        <w:rPr>
          <w:spacing w:val="-14"/>
        </w:rPr>
        <w:t> </w:t>
      </w:r>
      <w:r>
        <w:rPr/>
        <w:t>et</w:t>
      </w:r>
      <w:r>
        <w:rPr>
          <w:spacing w:val="-12"/>
        </w:rPr>
        <w:t> </w:t>
      </w:r>
      <w:r>
        <w:rPr/>
        <w:t>Libertés,</w:t>
      </w:r>
      <w:r>
        <w:rPr>
          <w:spacing w:val="-13"/>
        </w:rPr>
        <w:t> </w:t>
      </w:r>
      <w:r>
        <w:rPr/>
        <w:t>la personne auprès de laquelle sont recueillies des données à caractère personnel</w:t>
      </w:r>
      <w:r>
        <w:rPr>
          <w:spacing w:val="-9"/>
        </w:rPr>
        <w:t> </w:t>
      </w:r>
      <w:r>
        <w:rPr/>
        <w:t>la</w:t>
      </w:r>
      <w:r>
        <w:rPr>
          <w:spacing w:val="-12"/>
        </w:rPr>
        <w:t> </w:t>
      </w:r>
      <w:r>
        <w:rPr/>
        <w:t>concernant</w:t>
      </w:r>
      <w:r>
        <w:rPr>
          <w:spacing w:val="-8"/>
        </w:rPr>
        <w:t> </w:t>
      </w:r>
      <w:r>
        <w:rPr/>
        <w:t>est</w:t>
      </w:r>
      <w:r>
        <w:rPr>
          <w:spacing w:val="-9"/>
        </w:rPr>
        <w:t> </w:t>
      </w:r>
      <w:r>
        <w:rPr/>
        <w:t>informée,</w:t>
      </w:r>
      <w:r>
        <w:rPr>
          <w:spacing w:val="-8"/>
        </w:rPr>
        <w:t> </w:t>
      </w:r>
      <w:r>
        <w:rPr/>
        <w:t>sauf</w:t>
      </w:r>
      <w:r>
        <w:rPr>
          <w:spacing w:val="-12"/>
        </w:rPr>
        <w:t> </w:t>
      </w:r>
      <w:r>
        <w:rPr/>
        <w:t>si</w:t>
      </w:r>
      <w:r>
        <w:rPr>
          <w:spacing w:val="-8"/>
        </w:rPr>
        <w:t> </w:t>
      </w:r>
      <w:r>
        <w:rPr/>
        <w:t>elle</w:t>
      </w:r>
      <w:r>
        <w:rPr>
          <w:spacing w:val="-12"/>
        </w:rPr>
        <w:t> </w:t>
      </w:r>
      <w:r>
        <w:rPr/>
        <w:t>l’a</w:t>
      </w:r>
      <w:r>
        <w:rPr>
          <w:spacing w:val="-12"/>
        </w:rPr>
        <w:t> </w:t>
      </w:r>
      <w:r>
        <w:rPr/>
        <w:t>été</w:t>
      </w:r>
      <w:r>
        <w:rPr>
          <w:spacing w:val="-11"/>
        </w:rPr>
        <w:t> </w:t>
      </w:r>
      <w:r>
        <w:rPr/>
        <w:t>au</w:t>
      </w:r>
      <w:r>
        <w:rPr>
          <w:spacing w:val="-8"/>
        </w:rPr>
        <w:t> </w:t>
      </w:r>
      <w:r>
        <w:rPr/>
        <w:t>préalable</w:t>
      </w:r>
      <w:r>
        <w:rPr>
          <w:spacing w:val="-13"/>
        </w:rPr>
        <w:t> </w:t>
      </w:r>
      <w:r>
        <w:rPr/>
        <w:t>par</w:t>
      </w:r>
      <w:r>
        <w:rPr>
          <w:spacing w:val="-8"/>
        </w:rPr>
        <w:t> </w:t>
      </w:r>
      <w:r>
        <w:rPr/>
        <w:t>le responsable de traitement ou son représentant, de la finalité du traitement et des destinataires ou catégories de destinataires des</w:t>
      </w:r>
      <w:r>
        <w:rPr>
          <w:spacing w:val="-5"/>
        </w:rPr>
        <w:t> </w:t>
      </w:r>
      <w:r>
        <w:rPr/>
        <w:t>données.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1"/>
        <w:jc w:val="both"/>
      </w:pPr>
      <w:bookmarkStart w:name="Page 189" w:id="205"/>
      <w:bookmarkEnd w:id="205"/>
      <w:r>
        <w:rPr/>
      </w:r>
      <w:r>
        <w:rPr/>
        <w:t>L’article</w:t>
      </w:r>
      <w:r>
        <w:rPr>
          <w:spacing w:val="-22"/>
        </w:rPr>
        <w:t> </w:t>
      </w:r>
      <w:r>
        <w:rPr>
          <w:spacing w:val="-3"/>
        </w:rPr>
        <w:t>32-III</w:t>
      </w:r>
      <w:r>
        <w:rPr>
          <w:spacing w:val="-27"/>
        </w:rPr>
        <w:t> </w:t>
      </w:r>
      <w:r>
        <w:rPr/>
        <w:t>de</w:t>
      </w:r>
      <w:r>
        <w:rPr>
          <w:spacing w:val="-22"/>
        </w:rPr>
        <w:t> </w:t>
      </w:r>
      <w:r>
        <w:rPr/>
        <w:t>la</w:t>
      </w:r>
      <w:r>
        <w:rPr>
          <w:spacing w:val="-18"/>
        </w:rPr>
        <w:t> </w:t>
      </w:r>
      <w:r>
        <w:rPr/>
        <w:t>Loi</w:t>
      </w:r>
      <w:r>
        <w:rPr>
          <w:spacing w:val="-19"/>
        </w:rPr>
        <w:t> </w:t>
      </w:r>
      <w:r>
        <w:rPr/>
        <w:t>Informatique</w:t>
      </w:r>
      <w:r>
        <w:rPr>
          <w:spacing w:val="-22"/>
        </w:rPr>
        <w:t> </w:t>
      </w:r>
      <w:r>
        <w:rPr/>
        <w:t>et</w:t>
      </w:r>
      <w:r>
        <w:rPr>
          <w:spacing w:val="-20"/>
        </w:rPr>
        <w:t> </w:t>
      </w:r>
      <w:r>
        <w:rPr/>
        <w:t>Libertés</w:t>
      </w:r>
      <w:r>
        <w:rPr>
          <w:spacing w:val="-21"/>
        </w:rPr>
        <w:t> </w:t>
      </w:r>
      <w:r>
        <w:rPr/>
        <w:t>impose</w:t>
      </w:r>
      <w:r>
        <w:rPr>
          <w:spacing w:val="-22"/>
        </w:rPr>
        <w:t> </w:t>
      </w:r>
      <w:r>
        <w:rPr/>
        <w:t>au</w:t>
      </w:r>
      <w:r>
        <w:rPr>
          <w:spacing w:val="-20"/>
        </w:rPr>
        <w:t> </w:t>
      </w:r>
      <w:r>
        <w:rPr/>
        <w:t>responsable</w:t>
      </w:r>
      <w:r>
        <w:rPr>
          <w:spacing w:val="-22"/>
        </w:rPr>
        <w:t> </w:t>
      </w:r>
      <w:r>
        <w:rPr/>
        <w:t>du traitement ou son représentant, lorsque les données à caractère personnel n’ont</w:t>
      </w:r>
      <w:r>
        <w:rPr>
          <w:spacing w:val="-12"/>
        </w:rPr>
        <w:t> </w:t>
      </w:r>
      <w:r>
        <w:rPr/>
        <w:t>pas</w:t>
      </w:r>
      <w:r>
        <w:rPr>
          <w:spacing w:val="-11"/>
        </w:rPr>
        <w:t> </w:t>
      </w:r>
      <w:r>
        <w:rPr/>
        <w:t>été</w:t>
      </w:r>
      <w:r>
        <w:rPr>
          <w:spacing w:val="-13"/>
        </w:rPr>
        <w:t> </w:t>
      </w:r>
      <w:r>
        <w:rPr/>
        <w:t>recueillies</w:t>
      </w:r>
      <w:r>
        <w:rPr>
          <w:spacing w:val="-11"/>
        </w:rPr>
        <w:t> </w:t>
      </w:r>
      <w:r>
        <w:rPr/>
        <w:t>auprès</w:t>
      </w:r>
      <w:r>
        <w:rPr>
          <w:spacing w:val="-11"/>
        </w:rPr>
        <w:t> </w:t>
      </w:r>
      <w:r>
        <w:rPr/>
        <w:t>de</w:t>
      </w:r>
      <w:r>
        <w:rPr>
          <w:spacing w:val="-15"/>
        </w:rPr>
        <w:t> </w:t>
      </w:r>
      <w:r>
        <w:rPr/>
        <w:t>la</w:t>
      </w:r>
      <w:r>
        <w:rPr>
          <w:spacing w:val="-16"/>
        </w:rPr>
        <w:t> </w:t>
      </w:r>
      <w:r>
        <w:rPr/>
        <w:t>personne</w:t>
      </w:r>
      <w:r>
        <w:rPr>
          <w:spacing w:val="-17"/>
        </w:rPr>
        <w:t> </w:t>
      </w:r>
      <w:r>
        <w:rPr/>
        <w:t>concernée,</w:t>
      </w:r>
      <w:r>
        <w:rPr>
          <w:spacing w:val="-14"/>
        </w:rPr>
        <w:t> </w:t>
      </w:r>
      <w:r>
        <w:rPr/>
        <w:t>de</w:t>
      </w:r>
      <w:r>
        <w:rPr>
          <w:spacing w:val="-14"/>
        </w:rPr>
        <w:t> </w:t>
      </w:r>
      <w:r>
        <w:rPr/>
        <w:t>fournir</w:t>
      </w:r>
      <w:r>
        <w:rPr>
          <w:spacing w:val="-15"/>
        </w:rPr>
        <w:t> </w:t>
      </w:r>
      <w:r>
        <w:rPr/>
        <w:t>à</w:t>
      </w:r>
      <w:r>
        <w:rPr>
          <w:spacing w:val="-13"/>
        </w:rPr>
        <w:t> </w:t>
      </w:r>
      <w:r>
        <w:rPr/>
        <w:t>cette dernière les informations énumérées à l’article 32-I, dès l’enregistrement des données ou, si une communication des données à des tiers est envisagée, au plus tard lors de la première communication des</w:t>
      </w:r>
      <w:r>
        <w:rPr>
          <w:spacing w:val="-25"/>
        </w:rPr>
        <w:t> </w:t>
      </w:r>
      <w:r>
        <w:rPr/>
        <w:t>données.</w:t>
      </w:r>
    </w:p>
    <w:p>
      <w:pPr>
        <w:pStyle w:val="BodyText"/>
      </w:pPr>
    </w:p>
    <w:p>
      <w:pPr>
        <w:pStyle w:val="BodyText"/>
        <w:spacing w:before="7"/>
      </w:pPr>
    </w:p>
    <w:p>
      <w:pPr>
        <w:pStyle w:val="BodyText"/>
        <w:spacing w:line="208" w:lineRule="auto"/>
        <w:ind w:left="2260" w:right="191"/>
        <w:jc w:val="both"/>
      </w:pPr>
      <w:r>
        <w:rPr>
          <w:spacing w:val="-3"/>
        </w:rPr>
        <w:t>Il </w:t>
      </w:r>
      <w:r>
        <w:rPr/>
        <w:t>ressort de la clause critiquée et des clauses précédemment </w:t>
      </w:r>
      <w:r>
        <w:rPr>
          <w:spacing w:val="2"/>
        </w:rPr>
        <w:t>examinées, </w:t>
      </w:r>
      <w:r>
        <w:rPr/>
        <w:t>notamment de la clause n° 8 de la Politique de confidentialité, que </w:t>
      </w:r>
      <w:r>
        <w:rPr>
          <w:spacing w:val="2"/>
        </w:rPr>
        <w:t>les </w:t>
      </w:r>
      <w:r>
        <w:rPr/>
        <w:t>données (ou </w:t>
      </w:r>
      <w:r>
        <w:rPr>
          <w:i/>
        </w:rPr>
        <w:t>"informations</w:t>
      </w:r>
      <w:r>
        <w:rPr/>
        <w:t>") collectées auprès de l’utilisateur sont "interrogeables" par des moteurs de recherche et qu’elles sont adressées</w:t>
      </w:r>
      <w:r>
        <w:rPr>
          <w:spacing w:val="-31"/>
        </w:rPr>
        <w:t> </w:t>
      </w:r>
      <w:r>
        <w:rPr/>
        <w:t>à un "</w:t>
      </w:r>
      <w:r>
        <w:rPr>
          <w:i/>
        </w:rPr>
        <w:t>large éventail" d’utilisateurs</w:t>
      </w:r>
      <w:r>
        <w:rPr/>
        <w:t>, ce qui ne surprend pas s’agissant d’un réseau social, mais également à des "</w:t>
      </w:r>
      <w:r>
        <w:rPr>
          <w:i/>
        </w:rPr>
        <w:t>services"</w:t>
      </w:r>
      <w:r>
        <w:rPr/>
        <w:t>, des "clients", des "partenaires"</w:t>
      </w:r>
      <w:r>
        <w:rPr>
          <w:spacing w:val="-14"/>
        </w:rPr>
        <w:t> </w:t>
      </w:r>
      <w:r>
        <w:rPr/>
        <w:t>(de</w:t>
      </w:r>
      <w:r>
        <w:rPr>
          <w:spacing w:val="-10"/>
        </w:rPr>
        <w:t> </w:t>
      </w:r>
      <w:r>
        <w:rPr/>
        <w:t>TWITTER)</w:t>
      </w:r>
      <w:r>
        <w:rPr>
          <w:spacing w:val="-11"/>
        </w:rPr>
        <w:t> </w:t>
      </w:r>
      <w:r>
        <w:rPr/>
        <w:t>et</w:t>
      </w:r>
      <w:r>
        <w:rPr>
          <w:spacing w:val="-7"/>
        </w:rPr>
        <w:t> </w:t>
      </w:r>
      <w:r>
        <w:rPr/>
        <w:t>"autres</w:t>
      </w:r>
      <w:r>
        <w:rPr>
          <w:spacing w:val="-11"/>
        </w:rPr>
        <w:t> </w:t>
      </w:r>
      <w:r>
        <w:rPr/>
        <w:t>tierces</w:t>
      </w:r>
      <w:r>
        <w:rPr>
          <w:spacing w:val="-10"/>
        </w:rPr>
        <w:t> </w:t>
      </w:r>
      <w:r>
        <w:rPr/>
        <w:t>parties".</w:t>
      </w:r>
      <w:r>
        <w:rPr>
          <w:spacing w:val="-11"/>
        </w:rPr>
        <w:t> </w:t>
      </w:r>
      <w:r>
        <w:rPr>
          <w:spacing w:val="-4"/>
        </w:rPr>
        <w:t>La</w:t>
      </w:r>
      <w:r>
        <w:rPr>
          <w:spacing w:val="-10"/>
        </w:rPr>
        <w:t> </w:t>
      </w:r>
      <w:r>
        <w:rPr/>
        <w:t>clause</w:t>
      </w:r>
      <w:r>
        <w:rPr>
          <w:spacing w:val="-11"/>
        </w:rPr>
        <w:t> </w:t>
      </w:r>
      <w:r>
        <w:rPr/>
        <w:t>confond ainsi clause en un seul et même terme ("</w:t>
      </w:r>
      <w:r>
        <w:rPr>
          <w:i/>
        </w:rPr>
        <w:t>partage") </w:t>
      </w:r>
      <w:r>
        <w:rPr/>
        <w:t>la diffusion auprès des utilisateurs</w:t>
      </w:r>
      <w:r>
        <w:rPr>
          <w:spacing w:val="-13"/>
        </w:rPr>
        <w:t> </w:t>
      </w:r>
      <w:r>
        <w:rPr/>
        <w:t>des</w:t>
      </w:r>
      <w:r>
        <w:rPr>
          <w:spacing w:val="-13"/>
        </w:rPr>
        <w:t> </w:t>
      </w:r>
      <w:r>
        <w:rPr/>
        <w:t>"Contenus"</w:t>
      </w:r>
      <w:r>
        <w:rPr>
          <w:spacing w:val="-16"/>
        </w:rPr>
        <w:t> </w:t>
      </w:r>
      <w:r>
        <w:rPr/>
        <w:t>postés</w:t>
      </w:r>
      <w:r>
        <w:rPr>
          <w:spacing w:val="-12"/>
        </w:rPr>
        <w:t> </w:t>
      </w:r>
      <w:r>
        <w:rPr/>
        <w:t>à</w:t>
      </w:r>
      <w:r>
        <w:rPr>
          <w:spacing w:val="-17"/>
        </w:rPr>
        <w:t> </w:t>
      </w:r>
      <w:r>
        <w:rPr/>
        <w:t>dessein</w:t>
      </w:r>
      <w:r>
        <w:rPr>
          <w:spacing w:val="-16"/>
        </w:rPr>
        <w:t> </w:t>
      </w:r>
      <w:r>
        <w:rPr/>
        <w:t>par</w:t>
      </w:r>
      <w:r>
        <w:rPr>
          <w:spacing w:val="-18"/>
        </w:rPr>
        <w:t> </w:t>
      </w:r>
      <w:r>
        <w:rPr/>
        <w:t>les</w:t>
      </w:r>
      <w:r>
        <w:rPr>
          <w:spacing w:val="-16"/>
        </w:rPr>
        <w:t> </w:t>
      </w:r>
      <w:r>
        <w:rPr/>
        <w:t>utilisateurs</w:t>
      </w:r>
      <w:r>
        <w:rPr>
          <w:spacing w:val="-15"/>
        </w:rPr>
        <w:t> </w:t>
      </w:r>
      <w:r>
        <w:rPr/>
        <w:t>du</w:t>
      </w:r>
      <w:r>
        <w:rPr>
          <w:spacing w:val="-16"/>
        </w:rPr>
        <w:t> </w:t>
      </w:r>
      <w:r>
        <w:rPr/>
        <w:t>réseau</w:t>
      </w:r>
      <w:r>
        <w:rPr>
          <w:spacing w:val="-13"/>
        </w:rPr>
        <w:t> </w:t>
      </w:r>
      <w:r>
        <w:rPr/>
        <w:t>et la transmission de données à caractère personnel à des fins commerciales ("</w:t>
      </w:r>
      <w:r>
        <w:rPr>
          <w:i/>
        </w:rPr>
        <w:t>à</w:t>
      </w:r>
      <w:r>
        <w:rPr>
          <w:i/>
          <w:spacing w:val="-18"/>
        </w:rPr>
        <w:t> </w:t>
      </w:r>
      <w:r>
        <w:rPr>
          <w:i/>
        </w:rPr>
        <w:t>des</w:t>
      </w:r>
      <w:r>
        <w:rPr>
          <w:i/>
          <w:spacing w:val="-19"/>
        </w:rPr>
        <w:t> </w:t>
      </w:r>
      <w:r>
        <w:rPr>
          <w:i/>
        </w:rPr>
        <w:t>entreprises</w:t>
      </w:r>
      <w:r>
        <w:rPr>
          <w:i/>
          <w:spacing w:val="-19"/>
        </w:rPr>
        <w:t> </w:t>
      </w:r>
      <w:r>
        <w:rPr>
          <w:i/>
        </w:rPr>
        <w:t>d’études</w:t>
      </w:r>
      <w:r>
        <w:rPr>
          <w:i/>
          <w:spacing w:val="-19"/>
        </w:rPr>
        <w:t> </w:t>
      </w:r>
      <w:r>
        <w:rPr>
          <w:i/>
        </w:rPr>
        <w:t>de</w:t>
      </w:r>
      <w:r>
        <w:rPr>
          <w:i/>
          <w:spacing w:val="-19"/>
        </w:rPr>
        <w:t> </w:t>
      </w:r>
      <w:r>
        <w:rPr>
          <w:i/>
        </w:rPr>
        <w:t>marché</w:t>
      </w:r>
      <w:r>
        <w:rPr>
          <w:i/>
          <w:spacing w:val="-19"/>
        </w:rPr>
        <w:t> </w:t>
      </w:r>
      <w:r>
        <w:rPr>
          <w:i/>
        </w:rPr>
        <w:t>qui</w:t>
      </w:r>
      <w:r>
        <w:rPr>
          <w:i/>
          <w:spacing w:val="-16"/>
        </w:rPr>
        <w:t> </w:t>
      </w:r>
      <w:r>
        <w:rPr>
          <w:i/>
        </w:rPr>
        <w:t>analysent</w:t>
      </w:r>
      <w:r>
        <w:rPr>
          <w:i/>
          <w:spacing w:val="-19"/>
        </w:rPr>
        <w:t> </w:t>
      </w:r>
      <w:r>
        <w:rPr>
          <w:i/>
        </w:rPr>
        <w:t>les</w:t>
      </w:r>
      <w:r>
        <w:rPr>
          <w:i/>
          <w:spacing w:val="-19"/>
        </w:rPr>
        <w:t> </w:t>
      </w:r>
      <w:r>
        <w:rPr>
          <w:i/>
        </w:rPr>
        <w:t>informations</w:t>
      </w:r>
      <w:r>
        <w:rPr>
          <w:i/>
          <w:spacing w:val="-16"/>
        </w:rPr>
        <w:t> </w:t>
      </w:r>
      <w:r>
        <w:rPr>
          <w:i/>
        </w:rPr>
        <w:t>pour </w:t>
      </w:r>
      <w:r>
        <w:rPr>
          <w:i/>
        </w:rPr>
        <w:t>en tirer des tendances et des comportements</w:t>
      </w:r>
      <w:r>
        <w:rPr/>
        <w:t>"). TWITTER se contente d’une mise en garde de l’utilisateur de réfléchir sérieusement aux informations qu’il entend rendre publiques (clause n° 8) ou d’avoir à l’esprit (n’"</w:t>
      </w:r>
      <w:r>
        <w:rPr>
          <w:i/>
        </w:rPr>
        <w:t>oubliez pas</w:t>
      </w:r>
      <w:r>
        <w:rPr/>
        <w:t>") que les informations qu’il publie sont toujours publiques, sauf s’il supprime son</w:t>
      </w:r>
      <w:r>
        <w:rPr>
          <w:spacing w:val="-1"/>
        </w:rPr>
        <w:t> </w:t>
      </w:r>
      <w:r>
        <w:rPr/>
        <w:t>compte.</w:t>
      </w:r>
    </w:p>
    <w:p>
      <w:pPr>
        <w:spacing w:line="208" w:lineRule="auto" w:before="157"/>
        <w:ind w:left="2260" w:right="192" w:firstLine="0"/>
        <w:jc w:val="both"/>
        <w:rPr>
          <w:sz w:val="24"/>
        </w:rPr>
      </w:pPr>
      <w:r>
        <w:rPr>
          <w:spacing w:val="-3"/>
          <w:sz w:val="24"/>
        </w:rPr>
        <w:t>Il </w:t>
      </w:r>
      <w:r>
        <w:rPr>
          <w:sz w:val="24"/>
        </w:rPr>
        <w:t>résulte également de la clause, que TWITTER fournit, après avoir supprimé toutes informations personnelles et privées telles que le nom de l’utilisateur ou ses "</w:t>
      </w:r>
      <w:r>
        <w:rPr>
          <w:i/>
          <w:sz w:val="24"/>
        </w:rPr>
        <w:t>coordonnées"</w:t>
      </w:r>
      <w:r>
        <w:rPr>
          <w:sz w:val="24"/>
        </w:rPr>
        <w:t>, des "</w:t>
      </w:r>
      <w:r>
        <w:rPr>
          <w:i/>
          <w:sz w:val="24"/>
        </w:rPr>
        <w:t>rapports aux annonceurs</w:t>
      </w:r>
      <w:r>
        <w:rPr>
          <w:sz w:val="24"/>
        </w:rPr>
        <w:t>" concernant</w:t>
      </w:r>
      <w:r>
        <w:rPr>
          <w:spacing w:val="-6"/>
          <w:sz w:val="24"/>
        </w:rPr>
        <w:t> </w:t>
      </w:r>
      <w:r>
        <w:rPr>
          <w:sz w:val="24"/>
        </w:rPr>
        <w:t>les</w:t>
      </w:r>
      <w:r>
        <w:rPr>
          <w:spacing w:val="-6"/>
          <w:sz w:val="24"/>
        </w:rPr>
        <w:t> </w:t>
      </w:r>
      <w:r>
        <w:rPr>
          <w:sz w:val="24"/>
        </w:rPr>
        <w:t>utilisateurs</w:t>
      </w:r>
      <w:r>
        <w:rPr>
          <w:spacing w:val="-5"/>
          <w:sz w:val="24"/>
        </w:rPr>
        <w:t> </w:t>
      </w:r>
      <w:r>
        <w:rPr>
          <w:sz w:val="24"/>
        </w:rPr>
        <w:t>uniques</w:t>
      </w:r>
      <w:r>
        <w:rPr>
          <w:spacing w:val="-7"/>
          <w:sz w:val="24"/>
        </w:rPr>
        <w:t> </w:t>
      </w:r>
      <w:r>
        <w:rPr>
          <w:i/>
          <w:sz w:val="24"/>
        </w:rPr>
        <w:t>"ayant</w:t>
      </w:r>
      <w:r>
        <w:rPr>
          <w:i/>
          <w:spacing w:val="-6"/>
          <w:sz w:val="24"/>
        </w:rPr>
        <w:t> </w:t>
      </w:r>
      <w:r>
        <w:rPr>
          <w:i/>
          <w:sz w:val="24"/>
        </w:rPr>
        <w:t>vu</w:t>
      </w:r>
      <w:r>
        <w:rPr>
          <w:i/>
          <w:spacing w:val="-7"/>
          <w:sz w:val="24"/>
        </w:rPr>
        <w:t> </w:t>
      </w:r>
      <w:r>
        <w:rPr>
          <w:i/>
          <w:sz w:val="24"/>
        </w:rPr>
        <w:t>leurs</w:t>
      </w:r>
      <w:r>
        <w:rPr>
          <w:i/>
          <w:spacing w:val="-11"/>
          <w:sz w:val="24"/>
        </w:rPr>
        <w:t> </w:t>
      </w:r>
      <w:r>
        <w:rPr>
          <w:i/>
          <w:sz w:val="24"/>
        </w:rPr>
        <w:t>annonces</w:t>
      </w:r>
      <w:r>
        <w:rPr>
          <w:i/>
          <w:spacing w:val="-6"/>
          <w:sz w:val="24"/>
        </w:rPr>
        <w:t> </w:t>
      </w:r>
      <w:r>
        <w:rPr>
          <w:i/>
          <w:sz w:val="24"/>
        </w:rPr>
        <w:t>ou</w:t>
      </w:r>
      <w:r>
        <w:rPr>
          <w:i/>
          <w:spacing w:val="-7"/>
          <w:sz w:val="24"/>
        </w:rPr>
        <w:t> </w:t>
      </w:r>
      <w:r>
        <w:rPr>
          <w:i/>
          <w:sz w:val="24"/>
        </w:rPr>
        <w:t>cliqué</w:t>
      </w:r>
      <w:r>
        <w:rPr>
          <w:i/>
          <w:spacing w:val="-6"/>
          <w:sz w:val="24"/>
        </w:rPr>
        <w:t> </w:t>
      </w:r>
      <w:r>
        <w:rPr>
          <w:i/>
          <w:sz w:val="24"/>
        </w:rPr>
        <w:t>sur </w:t>
      </w:r>
      <w:r>
        <w:rPr>
          <w:i/>
          <w:sz w:val="24"/>
        </w:rPr>
        <w:t>celles-ci</w:t>
      </w:r>
      <w:r>
        <w:rPr>
          <w:sz w:val="24"/>
        </w:rPr>
        <w:t>",.</w:t>
      </w:r>
    </w:p>
    <w:p>
      <w:pPr>
        <w:pStyle w:val="BodyText"/>
        <w:spacing w:line="208" w:lineRule="auto" w:before="159"/>
        <w:ind w:left="2260" w:right="191"/>
        <w:jc w:val="both"/>
      </w:pPr>
      <w:r>
        <w:rPr/>
        <w:t>Ainsi,</w:t>
      </w:r>
      <w:r>
        <w:rPr>
          <w:spacing w:val="-12"/>
        </w:rPr>
        <w:t> </w:t>
      </w:r>
      <w:r>
        <w:rPr/>
        <w:t>la</w:t>
      </w:r>
      <w:r>
        <w:rPr>
          <w:spacing w:val="-12"/>
        </w:rPr>
        <w:t> </w:t>
      </w:r>
      <w:r>
        <w:rPr/>
        <w:t>clause</w:t>
      </w:r>
      <w:r>
        <w:rPr>
          <w:spacing w:val="-11"/>
        </w:rPr>
        <w:t> </w:t>
      </w:r>
      <w:r>
        <w:rPr/>
        <w:t>mentionne</w:t>
      </w:r>
      <w:r>
        <w:rPr>
          <w:spacing w:val="-15"/>
        </w:rPr>
        <w:t> </w:t>
      </w:r>
      <w:r>
        <w:rPr/>
        <w:t>une</w:t>
      </w:r>
      <w:r>
        <w:rPr>
          <w:spacing w:val="-15"/>
        </w:rPr>
        <w:t> </w:t>
      </w:r>
      <w:r>
        <w:rPr/>
        <w:t>finalité</w:t>
      </w:r>
      <w:r>
        <w:rPr>
          <w:spacing w:val="-14"/>
        </w:rPr>
        <w:t> </w:t>
      </w:r>
      <w:r>
        <w:rPr/>
        <w:t>différente</w:t>
      </w:r>
      <w:r>
        <w:rPr>
          <w:spacing w:val="-16"/>
        </w:rPr>
        <w:t> </w:t>
      </w:r>
      <w:r>
        <w:rPr/>
        <w:t>de</w:t>
      </w:r>
      <w:r>
        <w:rPr>
          <w:spacing w:val="-14"/>
        </w:rPr>
        <w:t> </w:t>
      </w:r>
      <w:r>
        <w:rPr/>
        <w:t>la</w:t>
      </w:r>
      <w:r>
        <w:rPr>
          <w:spacing w:val="-14"/>
        </w:rPr>
        <w:t> </w:t>
      </w:r>
      <w:r>
        <w:rPr/>
        <w:t>finalité</w:t>
      </w:r>
      <w:r>
        <w:rPr>
          <w:spacing w:val="-12"/>
        </w:rPr>
        <w:t> </w:t>
      </w:r>
      <w:r>
        <w:rPr/>
        <w:t>usuellement avancée</w:t>
      </w:r>
      <w:r>
        <w:rPr>
          <w:spacing w:val="-28"/>
        </w:rPr>
        <w:t> </w:t>
      </w:r>
      <w:r>
        <w:rPr/>
        <w:t>par</w:t>
      </w:r>
      <w:r>
        <w:rPr>
          <w:spacing w:val="-28"/>
        </w:rPr>
        <w:t> </w:t>
      </w:r>
      <w:r>
        <w:rPr>
          <w:spacing w:val="-3"/>
        </w:rPr>
        <w:t>TWITTER</w:t>
      </w:r>
      <w:r>
        <w:rPr>
          <w:spacing w:val="-27"/>
        </w:rPr>
        <w:t> </w:t>
      </w:r>
      <w:r>
        <w:rPr/>
        <w:t>de</w:t>
      </w:r>
      <w:r>
        <w:rPr>
          <w:spacing w:val="-28"/>
        </w:rPr>
        <w:t> </w:t>
      </w:r>
      <w:r>
        <w:rPr/>
        <w:t>"</w:t>
      </w:r>
      <w:r>
        <w:rPr>
          <w:i/>
        </w:rPr>
        <w:t>fourniture</w:t>
      </w:r>
      <w:r>
        <w:rPr>
          <w:i/>
          <w:spacing w:val="-25"/>
        </w:rPr>
        <w:t> </w:t>
      </w:r>
      <w:r>
        <w:rPr>
          <w:i/>
        </w:rPr>
        <w:t>et</w:t>
      </w:r>
      <w:r>
        <w:rPr>
          <w:i/>
          <w:spacing w:val="-26"/>
        </w:rPr>
        <w:t> </w:t>
      </w:r>
      <w:r>
        <w:rPr>
          <w:i/>
        </w:rPr>
        <w:t>d’amélioration</w:t>
      </w:r>
      <w:r>
        <w:rPr>
          <w:i/>
          <w:spacing w:val="-25"/>
        </w:rPr>
        <w:t> </w:t>
      </w:r>
      <w:r>
        <w:rPr>
          <w:i/>
        </w:rPr>
        <w:t>des</w:t>
      </w:r>
      <w:r>
        <w:rPr>
          <w:i/>
          <w:spacing w:val="-26"/>
        </w:rPr>
        <w:t> </w:t>
      </w:r>
      <w:r>
        <w:rPr>
          <w:i/>
        </w:rPr>
        <w:t>services</w:t>
      </w:r>
      <w:r>
        <w:rPr/>
        <w:t>",</w:t>
      </w:r>
      <w:r>
        <w:rPr>
          <w:spacing w:val="-25"/>
        </w:rPr>
        <w:t> </w:t>
      </w:r>
      <w:r>
        <w:rPr/>
        <w:t>cette nouvelle finalité consistant à fournir des </w:t>
      </w:r>
      <w:r>
        <w:rPr>
          <w:i/>
        </w:rPr>
        <w:t>rapports </w:t>
      </w:r>
      <w:r>
        <w:rPr/>
        <w:t>concernant l’utilisateur à</w:t>
      </w:r>
      <w:r>
        <w:rPr>
          <w:spacing w:val="-17"/>
        </w:rPr>
        <w:t> </w:t>
      </w:r>
      <w:r>
        <w:rPr/>
        <w:t>des</w:t>
      </w:r>
      <w:r>
        <w:rPr>
          <w:spacing w:val="-13"/>
        </w:rPr>
        <w:t> </w:t>
      </w:r>
      <w:r>
        <w:rPr/>
        <w:t>annonceurs</w:t>
      </w:r>
      <w:r>
        <w:rPr>
          <w:spacing w:val="-17"/>
        </w:rPr>
        <w:t> </w:t>
      </w:r>
      <w:r>
        <w:rPr/>
        <w:t>(publicitaires)</w:t>
      </w:r>
      <w:r>
        <w:rPr>
          <w:spacing w:val="-16"/>
        </w:rPr>
        <w:t> </w:t>
      </w:r>
      <w:r>
        <w:rPr/>
        <w:t>par</w:t>
      </w:r>
      <w:r>
        <w:rPr>
          <w:spacing w:val="-17"/>
        </w:rPr>
        <w:t> </w:t>
      </w:r>
      <w:r>
        <w:rPr/>
        <w:t>transmission</w:t>
      </w:r>
      <w:r>
        <w:rPr>
          <w:spacing w:val="-16"/>
        </w:rPr>
        <w:t> </w:t>
      </w:r>
      <w:r>
        <w:rPr/>
        <w:t>de</w:t>
      </w:r>
      <w:r>
        <w:rPr>
          <w:spacing w:val="-17"/>
        </w:rPr>
        <w:t> </w:t>
      </w:r>
      <w:r>
        <w:rPr>
          <w:i/>
        </w:rPr>
        <w:t>données</w:t>
      </w:r>
      <w:r>
        <w:rPr>
          <w:i/>
          <w:spacing w:val="-17"/>
        </w:rPr>
        <w:t> </w:t>
      </w:r>
      <w:r>
        <w:rPr>
          <w:i/>
        </w:rPr>
        <w:t>anonymisées</w:t>
      </w:r>
      <w:r>
        <w:rPr/>
        <w:t>. Ce</w:t>
      </w:r>
      <w:r>
        <w:rPr>
          <w:spacing w:val="-15"/>
        </w:rPr>
        <w:t> </w:t>
      </w:r>
      <w:r>
        <w:rPr/>
        <w:t>processus</w:t>
      </w:r>
      <w:r>
        <w:rPr>
          <w:spacing w:val="-12"/>
        </w:rPr>
        <w:t> </w:t>
      </w:r>
      <w:r>
        <w:rPr/>
        <w:t>d’anonymisation</w:t>
      </w:r>
      <w:r>
        <w:rPr>
          <w:spacing w:val="-12"/>
        </w:rPr>
        <w:t> </w:t>
      </w:r>
      <w:r>
        <w:rPr/>
        <w:t>permet</w:t>
      </w:r>
      <w:r>
        <w:rPr>
          <w:spacing w:val="-12"/>
        </w:rPr>
        <w:t> </w:t>
      </w:r>
      <w:r>
        <w:rPr/>
        <w:t>selon</w:t>
      </w:r>
      <w:r>
        <w:rPr>
          <w:spacing w:val="-17"/>
        </w:rPr>
        <w:t> </w:t>
      </w:r>
      <w:r>
        <w:rPr/>
        <w:t>la</w:t>
      </w:r>
      <w:r>
        <w:rPr>
          <w:spacing w:val="-15"/>
        </w:rPr>
        <w:t> </w:t>
      </w:r>
      <w:r>
        <w:rPr/>
        <w:t>société</w:t>
      </w:r>
      <w:r>
        <w:rPr>
          <w:spacing w:val="-15"/>
        </w:rPr>
        <w:t> </w:t>
      </w:r>
      <w:r>
        <w:rPr/>
        <w:t>TWITTER</w:t>
      </w:r>
      <w:r>
        <w:rPr>
          <w:spacing w:val="-11"/>
        </w:rPr>
        <w:t> </w:t>
      </w:r>
      <w:r>
        <w:rPr/>
        <w:t>de</w:t>
      </w:r>
      <w:r>
        <w:rPr>
          <w:spacing w:val="-14"/>
        </w:rPr>
        <w:t> </w:t>
      </w:r>
      <w:r>
        <w:rPr/>
        <w:t>sortir ces données agrégées du champ d’application de la Loi Informatique et Libertés sur la protection des</w:t>
      </w:r>
      <w:r>
        <w:rPr>
          <w:spacing w:val="-4"/>
        </w:rPr>
        <w:t> </w:t>
      </w:r>
      <w:r>
        <w:rPr/>
        <w:t>données.</w:t>
      </w:r>
    </w:p>
    <w:p>
      <w:pPr>
        <w:pStyle w:val="BodyText"/>
        <w:spacing w:line="208" w:lineRule="auto" w:before="158"/>
        <w:ind w:left="2260" w:right="196"/>
        <w:jc w:val="both"/>
      </w:pPr>
      <w:r>
        <w:rPr/>
        <w:t>Or, en l’espèce, la généralité des termes employés par la clause ne</w:t>
      </w:r>
      <w:r>
        <w:rPr>
          <w:spacing w:val="-35"/>
        </w:rPr>
        <w:t> </w:t>
      </w:r>
      <w:r>
        <w:rPr>
          <w:spacing w:val="-3"/>
        </w:rPr>
        <w:t>permet </w:t>
      </w:r>
      <w:r>
        <w:rPr/>
        <w:t>pas</w:t>
      </w:r>
      <w:r>
        <w:rPr>
          <w:spacing w:val="-19"/>
        </w:rPr>
        <w:t> </w:t>
      </w:r>
      <w:r>
        <w:rPr/>
        <w:t>de</w:t>
      </w:r>
      <w:r>
        <w:rPr>
          <w:spacing w:val="-18"/>
        </w:rPr>
        <w:t> </w:t>
      </w:r>
      <w:r>
        <w:rPr/>
        <w:t>garantir</w:t>
      </w:r>
      <w:r>
        <w:rPr>
          <w:spacing w:val="-19"/>
        </w:rPr>
        <w:t> </w:t>
      </w:r>
      <w:r>
        <w:rPr/>
        <w:t>que</w:t>
      </w:r>
      <w:r>
        <w:rPr>
          <w:spacing w:val="-18"/>
        </w:rPr>
        <w:t> </w:t>
      </w:r>
      <w:r>
        <w:rPr/>
        <w:t>suffisamment</w:t>
      </w:r>
      <w:r>
        <w:rPr>
          <w:spacing w:val="-19"/>
        </w:rPr>
        <w:t> </w:t>
      </w:r>
      <w:r>
        <w:rPr/>
        <w:t>d’éléments</w:t>
      </w:r>
      <w:r>
        <w:rPr>
          <w:spacing w:val="-18"/>
        </w:rPr>
        <w:t> </w:t>
      </w:r>
      <w:r>
        <w:rPr/>
        <w:t>aient</w:t>
      </w:r>
      <w:r>
        <w:rPr>
          <w:spacing w:val="-19"/>
        </w:rPr>
        <w:t> </w:t>
      </w:r>
      <w:r>
        <w:rPr/>
        <w:t>été</w:t>
      </w:r>
      <w:r>
        <w:rPr>
          <w:spacing w:val="-18"/>
        </w:rPr>
        <w:t> </w:t>
      </w:r>
      <w:r>
        <w:rPr/>
        <w:t>supprimées</w:t>
      </w:r>
      <w:r>
        <w:rPr>
          <w:spacing w:val="-19"/>
        </w:rPr>
        <w:t> </w:t>
      </w:r>
      <w:r>
        <w:rPr/>
        <w:t>pour</w:t>
      </w:r>
      <w:r>
        <w:rPr>
          <w:spacing w:val="-18"/>
        </w:rPr>
        <w:t> </w:t>
      </w:r>
      <w:r>
        <w:rPr>
          <w:spacing w:val="-5"/>
        </w:rPr>
        <w:t>que </w:t>
      </w:r>
      <w:r>
        <w:rPr/>
        <w:t>l’utilisateur ne puisse définitivement plus être</w:t>
      </w:r>
      <w:r>
        <w:rPr>
          <w:spacing w:val="-4"/>
        </w:rPr>
        <w:t> </w:t>
      </w:r>
      <w:r>
        <w:rPr/>
        <w:t>identifié.</w:t>
      </w:r>
    </w:p>
    <w:p>
      <w:pPr>
        <w:pStyle w:val="BodyText"/>
        <w:spacing w:line="208" w:lineRule="auto" w:before="160"/>
        <w:ind w:left="2260" w:right="191"/>
        <w:jc w:val="both"/>
      </w:pPr>
      <w:r>
        <w:rPr/>
        <w:t>En effet, il ne suffit pas, pour garantir contre le caractère irréversible de toute identification de l’utilisateur, de supprimer des éléments en eux-mêmes "identifiants", comme le "</w:t>
      </w:r>
      <w:r>
        <w:rPr>
          <w:i/>
        </w:rPr>
        <w:t>nom</w:t>
      </w:r>
      <w:r>
        <w:rPr/>
        <w:t>" ou les "</w:t>
      </w:r>
      <w:r>
        <w:rPr>
          <w:i/>
        </w:rPr>
        <w:t>coordonnées</w:t>
      </w:r>
      <w:r>
        <w:rPr/>
        <w:t>" de l’utilisateur (renvoyant à l’adresse e-mail et le numéro de téléphone de </w:t>
      </w:r>
      <w:r>
        <w:rPr>
          <w:spacing w:val="-3"/>
        </w:rPr>
        <w:t>l’utilisateur),</w:t>
      </w:r>
      <w:r>
        <w:rPr>
          <w:spacing w:val="-31"/>
        </w:rPr>
        <w:t> </w:t>
      </w:r>
      <w:r>
        <w:rPr/>
        <w:t>ces</w:t>
      </w:r>
      <w:r>
        <w:rPr>
          <w:spacing w:val="-26"/>
        </w:rPr>
        <w:t> </w:t>
      </w:r>
      <w:r>
        <w:rPr/>
        <w:t>données</w:t>
      </w:r>
      <w:r>
        <w:rPr>
          <w:spacing w:val="-31"/>
        </w:rPr>
        <w:t> </w:t>
      </w:r>
      <w:r>
        <w:rPr/>
        <w:t>à</w:t>
      </w:r>
      <w:r>
        <w:rPr>
          <w:spacing w:val="-28"/>
        </w:rPr>
        <w:t> </w:t>
      </w:r>
      <w:r>
        <w:rPr/>
        <w:t>caractère</w:t>
      </w:r>
      <w:r>
        <w:rPr>
          <w:spacing w:val="-30"/>
        </w:rPr>
        <w:t> </w:t>
      </w:r>
      <w:r>
        <w:rPr/>
        <w:t>personnel</w:t>
      </w:r>
      <w:r>
        <w:rPr>
          <w:spacing w:val="-27"/>
        </w:rPr>
        <w:t> </w:t>
      </w:r>
      <w:r>
        <w:rPr/>
        <w:t>étant</w:t>
      </w:r>
      <w:r>
        <w:rPr>
          <w:spacing w:val="-28"/>
        </w:rPr>
        <w:t> </w:t>
      </w:r>
      <w:r>
        <w:rPr/>
        <w:t>spontanément</w:t>
      </w:r>
      <w:r>
        <w:rPr>
          <w:spacing w:val="-31"/>
        </w:rPr>
        <w:t> </w:t>
      </w:r>
      <w:r>
        <w:rPr>
          <w:spacing w:val="-3"/>
        </w:rPr>
        <w:t>fournies </w:t>
      </w:r>
      <w:r>
        <w:rPr/>
        <w:t>par l’utilisateur (clause 6 bis de la Politique de confidentialité). Des données à caractère personnel, collectées indépendamment de sa volonté (via notamment des cookies, cf. clause n° 11 de la Politique de confidentialité),</w:t>
      </w:r>
      <w:r>
        <w:rPr>
          <w:spacing w:val="-15"/>
        </w:rPr>
        <w:t> </w:t>
      </w:r>
      <w:r>
        <w:rPr/>
        <w:t>permettent</w:t>
      </w:r>
      <w:r>
        <w:rPr>
          <w:spacing w:val="-14"/>
        </w:rPr>
        <w:t> </w:t>
      </w:r>
      <w:r>
        <w:rPr/>
        <w:t>son</w:t>
      </w:r>
      <w:r>
        <w:rPr>
          <w:spacing w:val="-14"/>
        </w:rPr>
        <w:t> </w:t>
      </w:r>
      <w:r>
        <w:rPr/>
        <w:t>identification</w:t>
      </w:r>
      <w:r>
        <w:rPr>
          <w:spacing w:val="-14"/>
        </w:rPr>
        <w:t> </w:t>
      </w:r>
      <w:r>
        <w:rPr/>
        <w:t>alors</w:t>
      </w:r>
      <w:r>
        <w:rPr>
          <w:spacing w:val="-15"/>
        </w:rPr>
        <w:t> </w:t>
      </w:r>
      <w:r>
        <w:rPr/>
        <w:t>qu’aucune</w:t>
      </w:r>
      <w:r>
        <w:rPr>
          <w:spacing w:val="-14"/>
        </w:rPr>
        <w:t> </w:t>
      </w:r>
      <w:r>
        <w:rPr/>
        <w:t>suppression de ces données n’est prévue à l’occasion du processus</w:t>
      </w:r>
      <w:r>
        <w:rPr>
          <w:spacing w:val="-21"/>
        </w:rPr>
        <w:t> </w:t>
      </w:r>
      <w:r>
        <w:rPr/>
        <w:t>d’anonymisation.</w:t>
      </w:r>
    </w:p>
    <w:p>
      <w:pPr>
        <w:pStyle w:val="BodyText"/>
        <w:spacing w:line="208" w:lineRule="auto" w:before="157"/>
        <w:ind w:left="2260" w:right="193"/>
        <w:jc w:val="both"/>
      </w:pPr>
      <w:r>
        <w:rPr/>
        <w:t>De sorte que, tant l’utilisateur reste identifiable directement </w:t>
      </w:r>
      <w:r>
        <w:rPr>
          <w:spacing w:val="-6"/>
        </w:rPr>
        <w:t>ou </w:t>
      </w:r>
      <w:r>
        <w:rPr/>
        <w:t>indirectement,</w:t>
      </w:r>
      <w:r>
        <w:rPr>
          <w:spacing w:val="-5"/>
        </w:rPr>
        <w:t> </w:t>
      </w:r>
      <w:r>
        <w:rPr/>
        <w:t>ses</w:t>
      </w:r>
      <w:r>
        <w:rPr>
          <w:spacing w:val="-4"/>
        </w:rPr>
        <w:t> </w:t>
      </w:r>
      <w:r>
        <w:rPr/>
        <w:t>données</w:t>
      </w:r>
      <w:r>
        <w:rPr>
          <w:spacing w:val="-8"/>
        </w:rPr>
        <w:t> </w:t>
      </w:r>
      <w:r>
        <w:rPr/>
        <w:t>à</w:t>
      </w:r>
      <w:r>
        <w:rPr>
          <w:spacing w:val="-7"/>
        </w:rPr>
        <w:t> </w:t>
      </w:r>
      <w:r>
        <w:rPr/>
        <w:t>caractère</w:t>
      </w:r>
      <w:r>
        <w:rPr>
          <w:spacing w:val="-9"/>
        </w:rPr>
        <w:t> </w:t>
      </w:r>
      <w:r>
        <w:rPr/>
        <w:t>personnel</w:t>
      </w:r>
      <w:r>
        <w:rPr>
          <w:spacing w:val="-4"/>
        </w:rPr>
        <w:t> </w:t>
      </w:r>
      <w:r>
        <w:rPr/>
        <w:t>restent</w:t>
      </w:r>
      <w:r>
        <w:rPr>
          <w:spacing w:val="-5"/>
        </w:rPr>
        <w:t> </w:t>
      </w:r>
      <w:r>
        <w:rPr/>
        <w:t>soumises</w:t>
      </w:r>
      <w:r>
        <w:rPr>
          <w:spacing w:val="-4"/>
        </w:rPr>
        <w:t> </w:t>
      </w:r>
      <w:r>
        <w:rPr/>
        <w:t>à</w:t>
      </w:r>
      <w:r>
        <w:rPr>
          <w:spacing w:val="-5"/>
        </w:rPr>
        <w:t> </w:t>
      </w:r>
      <w:r>
        <w:rPr/>
        <w:t>la</w:t>
      </w:r>
      <w:r>
        <w:rPr>
          <w:spacing w:val="-4"/>
        </w:rPr>
        <w:t> </w:t>
      </w:r>
      <w:r>
        <w:rPr>
          <w:spacing w:val="-3"/>
        </w:rPr>
        <w:t>Loi </w:t>
      </w:r>
      <w:r>
        <w:rPr/>
        <w:t>Informatique</w:t>
      </w:r>
      <w:r>
        <w:rPr>
          <w:spacing w:val="-33"/>
        </w:rPr>
        <w:t> </w:t>
      </w:r>
      <w:r>
        <w:rPr/>
        <w:t>et</w:t>
      </w:r>
      <w:r>
        <w:rPr>
          <w:spacing w:val="-28"/>
        </w:rPr>
        <w:t> </w:t>
      </w:r>
      <w:r>
        <w:rPr/>
        <w:t>Libertés</w:t>
      </w:r>
      <w:r>
        <w:rPr>
          <w:spacing w:val="-27"/>
        </w:rPr>
        <w:t> </w:t>
      </w:r>
      <w:r>
        <w:rPr/>
        <w:t>sur</w:t>
      </w:r>
      <w:r>
        <w:rPr>
          <w:spacing w:val="-31"/>
        </w:rPr>
        <w:t> </w:t>
      </w:r>
      <w:r>
        <w:rPr/>
        <w:t>la</w:t>
      </w:r>
      <w:r>
        <w:rPr>
          <w:spacing w:val="-30"/>
        </w:rPr>
        <w:t> </w:t>
      </w:r>
      <w:r>
        <w:rPr/>
        <w:t>protection</w:t>
      </w:r>
      <w:r>
        <w:rPr>
          <w:spacing w:val="-28"/>
        </w:rPr>
        <w:t> </w:t>
      </w:r>
      <w:r>
        <w:rPr/>
        <w:t>des</w:t>
      </w:r>
      <w:r>
        <w:rPr>
          <w:spacing w:val="-28"/>
        </w:rPr>
        <w:t> </w:t>
      </w:r>
      <w:r>
        <w:rPr/>
        <w:t>données</w:t>
      </w:r>
      <w:r>
        <w:rPr>
          <w:spacing w:val="-28"/>
        </w:rPr>
        <w:t> </w:t>
      </w:r>
      <w:r>
        <w:rPr/>
        <w:t>à</w:t>
      </w:r>
      <w:r>
        <w:rPr>
          <w:spacing w:val="-30"/>
        </w:rPr>
        <w:t> </w:t>
      </w:r>
      <w:r>
        <w:rPr/>
        <w:t>caractère</w:t>
      </w:r>
      <w:r>
        <w:rPr>
          <w:spacing w:val="-32"/>
        </w:rPr>
        <w:t> </w:t>
      </w:r>
      <w:r>
        <w:rPr/>
        <w:t>personnel.</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1"/>
        <w:jc w:val="both"/>
      </w:pPr>
      <w:bookmarkStart w:name="Page 190" w:id="206"/>
      <w:bookmarkEnd w:id="206"/>
      <w:r>
        <w:rPr/>
      </w:r>
      <w:r>
        <w:rPr/>
        <w:t>En</w:t>
      </w:r>
      <w:r>
        <w:rPr>
          <w:spacing w:val="-18"/>
        </w:rPr>
        <w:t> </w:t>
      </w:r>
      <w:r>
        <w:rPr/>
        <w:t>conséquence</w:t>
      </w:r>
      <w:r>
        <w:rPr>
          <w:spacing w:val="-18"/>
        </w:rPr>
        <w:t> </w:t>
      </w:r>
      <w:r>
        <w:rPr/>
        <w:t>la</w:t>
      </w:r>
      <w:r>
        <w:rPr>
          <w:spacing w:val="-20"/>
        </w:rPr>
        <w:t> </w:t>
      </w:r>
      <w:r>
        <w:rPr/>
        <w:t>clause</w:t>
      </w:r>
      <w:r>
        <w:rPr>
          <w:spacing w:val="-23"/>
        </w:rPr>
        <w:t> </w:t>
      </w:r>
      <w:r>
        <w:rPr/>
        <w:t>n°</w:t>
      </w:r>
      <w:r>
        <w:rPr>
          <w:spacing w:val="-21"/>
        </w:rPr>
        <w:t> </w:t>
      </w:r>
      <w:r>
        <w:rPr/>
        <w:t>20</w:t>
      </w:r>
      <w:r>
        <w:rPr>
          <w:spacing w:val="-20"/>
        </w:rPr>
        <w:t> </w:t>
      </w:r>
      <w:r>
        <w:rPr/>
        <w:t>devenue</w:t>
      </w:r>
      <w:r>
        <w:rPr>
          <w:spacing w:val="-24"/>
        </w:rPr>
        <w:t> </w:t>
      </w:r>
      <w:r>
        <w:rPr/>
        <w:t>la</w:t>
      </w:r>
      <w:r>
        <w:rPr>
          <w:spacing w:val="-20"/>
        </w:rPr>
        <w:t> </w:t>
      </w:r>
      <w:r>
        <w:rPr/>
        <w:t>clause</w:t>
      </w:r>
      <w:r>
        <w:rPr>
          <w:spacing w:val="-20"/>
        </w:rPr>
        <w:t> </w:t>
      </w:r>
      <w:r>
        <w:rPr/>
        <w:t>n°</w:t>
      </w:r>
      <w:r>
        <w:rPr>
          <w:spacing w:val="-17"/>
        </w:rPr>
        <w:t> </w:t>
      </w:r>
      <w:r>
        <w:rPr/>
        <w:t>24</w:t>
      </w:r>
      <w:r>
        <w:rPr>
          <w:spacing w:val="-18"/>
        </w:rPr>
        <w:t> </w:t>
      </w:r>
      <w:r>
        <w:rPr/>
        <w:t>est</w:t>
      </w:r>
      <w:r>
        <w:rPr>
          <w:spacing w:val="-17"/>
        </w:rPr>
        <w:t> </w:t>
      </w:r>
      <w:r>
        <w:rPr/>
        <w:t>illicite</w:t>
      </w:r>
      <w:r>
        <w:rPr>
          <w:spacing w:val="-18"/>
        </w:rPr>
        <w:t> </w:t>
      </w:r>
      <w:r>
        <w:rPr/>
        <w:t>au</w:t>
      </w:r>
      <w:r>
        <w:rPr>
          <w:spacing w:val="-17"/>
        </w:rPr>
        <w:t> </w:t>
      </w:r>
      <w:r>
        <w:rPr/>
        <w:t>regard des articles 6 et </w:t>
      </w:r>
      <w:r>
        <w:rPr>
          <w:spacing w:val="-3"/>
        </w:rPr>
        <w:t>32-III </w:t>
      </w:r>
      <w:r>
        <w:rPr/>
        <w:t>de la Loi Informatique et Libertés, en ce qu’elle n’informe pas de manière suffisamment explicite des finalités pour lesquelles les données à caractère personnel de l’utilisateur ont été collectées</w:t>
      </w:r>
      <w:r>
        <w:rPr>
          <w:spacing w:val="-22"/>
        </w:rPr>
        <w:t> </w:t>
      </w:r>
      <w:r>
        <w:rPr/>
        <w:t>et</w:t>
      </w:r>
      <w:r>
        <w:rPr>
          <w:spacing w:val="-22"/>
        </w:rPr>
        <w:t> </w:t>
      </w:r>
      <w:r>
        <w:rPr/>
        <w:t>des</w:t>
      </w:r>
      <w:r>
        <w:rPr>
          <w:spacing w:val="-22"/>
        </w:rPr>
        <w:t> </w:t>
      </w:r>
      <w:r>
        <w:rPr/>
        <w:t>destinataires</w:t>
      </w:r>
      <w:r>
        <w:rPr>
          <w:spacing w:val="-22"/>
        </w:rPr>
        <w:t> </w:t>
      </w:r>
      <w:r>
        <w:rPr/>
        <w:t>ou</w:t>
      </w:r>
      <w:r>
        <w:rPr>
          <w:spacing w:val="-22"/>
        </w:rPr>
        <w:t> </w:t>
      </w:r>
      <w:r>
        <w:rPr/>
        <w:t>catégories</w:t>
      </w:r>
      <w:r>
        <w:rPr>
          <w:spacing w:val="-22"/>
        </w:rPr>
        <w:t> </w:t>
      </w:r>
      <w:r>
        <w:rPr/>
        <w:t>de</w:t>
      </w:r>
      <w:r>
        <w:rPr>
          <w:spacing w:val="-25"/>
        </w:rPr>
        <w:t> </w:t>
      </w:r>
      <w:r>
        <w:rPr/>
        <w:t>destinataires</w:t>
      </w:r>
      <w:r>
        <w:rPr>
          <w:spacing w:val="-26"/>
        </w:rPr>
        <w:t> </w:t>
      </w:r>
      <w:r>
        <w:rPr/>
        <w:t>de</w:t>
      </w:r>
      <w:r>
        <w:rPr>
          <w:spacing w:val="-25"/>
        </w:rPr>
        <w:t> </w:t>
      </w:r>
      <w:r>
        <w:rPr/>
        <w:t>ces</w:t>
      </w:r>
      <w:r>
        <w:rPr>
          <w:spacing w:val="-22"/>
        </w:rPr>
        <w:t> </w:t>
      </w:r>
      <w:r>
        <w:rPr/>
        <w:t>données.</w:t>
      </w:r>
    </w:p>
    <w:p>
      <w:pPr>
        <w:pStyle w:val="Heading1"/>
        <w:spacing w:line="208" w:lineRule="auto" w:before="161"/>
        <w:ind w:right="195"/>
      </w:pPr>
      <w:r>
        <w:rPr/>
        <w:t>En</w:t>
      </w:r>
      <w:r>
        <w:rPr>
          <w:spacing w:val="-9"/>
        </w:rPr>
        <w:t> </w:t>
      </w:r>
      <w:r>
        <w:rPr/>
        <w:t>conséquence,</w:t>
      </w:r>
      <w:r>
        <w:rPr>
          <w:spacing w:val="-12"/>
        </w:rPr>
        <w:t> </w:t>
      </w:r>
      <w:r>
        <w:rPr/>
        <w:t>la</w:t>
      </w:r>
      <w:r>
        <w:rPr>
          <w:spacing w:val="-9"/>
        </w:rPr>
        <w:t> </w:t>
      </w:r>
      <w:r>
        <w:rPr/>
        <w:t>clause</w:t>
      </w:r>
      <w:r>
        <w:rPr>
          <w:spacing w:val="-8"/>
        </w:rPr>
        <w:t> </w:t>
      </w:r>
      <w:r>
        <w:rPr/>
        <w:t>n°</w:t>
      </w:r>
      <w:r>
        <w:rPr>
          <w:spacing w:val="-9"/>
        </w:rPr>
        <w:t> </w:t>
      </w:r>
      <w:r>
        <w:rPr/>
        <w:t>20</w:t>
      </w:r>
      <w:r>
        <w:rPr>
          <w:spacing w:val="-8"/>
        </w:rPr>
        <w:t> </w:t>
      </w:r>
      <w:r>
        <w:rPr/>
        <w:t>dans</w:t>
      </w:r>
      <w:r>
        <w:rPr>
          <w:spacing w:val="-8"/>
        </w:rPr>
        <w:t> </w:t>
      </w:r>
      <w:r>
        <w:rPr/>
        <w:t>ses</w:t>
      </w:r>
      <w:r>
        <w:rPr>
          <w:spacing w:val="-9"/>
        </w:rPr>
        <w:t> </w:t>
      </w:r>
      <w:r>
        <w:rPr/>
        <w:t>versions</w:t>
      </w:r>
      <w:r>
        <w:rPr>
          <w:spacing w:val="-8"/>
        </w:rPr>
        <w:t> </w:t>
      </w:r>
      <w:r>
        <w:rPr/>
        <w:t>des</w:t>
      </w:r>
      <w:r>
        <w:rPr>
          <w:spacing w:val="-9"/>
        </w:rPr>
        <w:t> </w:t>
      </w:r>
      <w:r>
        <w:rPr/>
        <w:t>21</w:t>
      </w:r>
      <w:r>
        <w:rPr>
          <w:spacing w:val="-8"/>
        </w:rPr>
        <w:t> </w:t>
      </w:r>
      <w:r>
        <w:rPr/>
        <w:t>octobre</w:t>
      </w:r>
      <w:r>
        <w:rPr>
          <w:spacing w:val="-8"/>
        </w:rPr>
        <w:t> </w:t>
      </w:r>
      <w:r>
        <w:rPr/>
        <w:t>2013, 8 septembre 2014, 18 mai 2015, 27 janvier 2016, devenue la clause n° 24</w:t>
      </w:r>
      <w:r>
        <w:rPr>
          <w:spacing w:val="-10"/>
        </w:rPr>
        <w:t> </w:t>
      </w:r>
      <w:r>
        <w:rPr/>
        <w:t>dans</w:t>
      </w:r>
      <w:r>
        <w:rPr>
          <w:spacing w:val="-7"/>
        </w:rPr>
        <w:t> </w:t>
      </w:r>
      <w:r>
        <w:rPr/>
        <w:t>la</w:t>
      </w:r>
      <w:r>
        <w:rPr>
          <w:spacing w:val="-9"/>
        </w:rPr>
        <w:t> </w:t>
      </w:r>
      <w:r>
        <w:rPr/>
        <w:t>version</w:t>
      </w:r>
      <w:r>
        <w:rPr>
          <w:spacing w:val="-9"/>
        </w:rPr>
        <w:t> </w:t>
      </w:r>
      <w:r>
        <w:rPr/>
        <w:t>du</w:t>
      </w:r>
      <w:r>
        <w:rPr>
          <w:spacing w:val="-7"/>
        </w:rPr>
        <w:t> </w:t>
      </w:r>
      <w:r>
        <w:rPr/>
        <w:t>30</w:t>
      </w:r>
      <w:r>
        <w:rPr>
          <w:spacing w:val="-9"/>
        </w:rPr>
        <w:t> </w:t>
      </w:r>
      <w:r>
        <w:rPr/>
        <w:t>septembre</w:t>
      </w:r>
      <w:r>
        <w:rPr>
          <w:spacing w:val="-9"/>
        </w:rPr>
        <w:t> </w:t>
      </w:r>
      <w:r>
        <w:rPr/>
        <w:t>2016,</w:t>
      </w:r>
      <w:r>
        <w:rPr>
          <w:spacing w:val="-9"/>
        </w:rPr>
        <w:t> </w:t>
      </w:r>
      <w:r>
        <w:rPr/>
        <w:t>illicite</w:t>
      </w:r>
      <w:r>
        <w:rPr>
          <w:spacing w:val="-12"/>
        </w:rPr>
        <w:t> </w:t>
      </w:r>
      <w:r>
        <w:rPr/>
        <w:t>au</w:t>
      </w:r>
      <w:r>
        <w:rPr>
          <w:spacing w:val="-9"/>
        </w:rPr>
        <w:t> </w:t>
      </w:r>
      <w:r>
        <w:rPr/>
        <w:t>regard</w:t>
      </w:r>
      <w:r>
        <w:rPr>
          <w:spacing w:val="-9"/>
        </w:rPr>
        <w:t> </w:t>
      </w:r>
      <w:r>
        <w:rPr/>
        <w:t>des</w:t>
      </w:r>
      <w:r>
        <w:rPr>
          <w:spacing w:val="-9"/>
        </w:rPr>
        <w:t> </w:t>
      </w:r>
      <w:r>
        <w:rPr/>
        <w:t>articles les articles L. 111-1, L. 111-2, et, s’agissant de contrat conclu à distance,</w:t>
      </w:r>
      <w:r>
        <w:rPr>
          <w:spacing w:val="-6"/>
        </w:rPr>
        <w:t> </w:t>
      </w:r>
      <w:r>
        <w:rPr/>
        <w:t>dans</w:t>
      </w:r>
      <w:r>
        <w:rPr>
          <w:spacing w:val="-3"/>
        </w:rPr>
        <w:t> </w:t>
      </w:r>
      <w:r>
        <w:rPr/>
        <w:t>les</w:t>
      </w:r>
      <w:r>
        <w:rPr>
          <w:spacing w:val="-6"/>
        </w:rPr>
        <w:t> </w:t>
      </w:r>
      <w:r>
        <w:rPr/>
        <w:t>articles</w:t>
      </w:r>
      <w:r>
        <w:rPr>
          <w:spacing w:val="-5"/>
        </w:rPr>
        <w:t> </w:t>
      </w:r>
      <w:r>
        <w:rPr/>
        <w:t>L.</w:t>
      </w:r>
      <w:r>
        <w:rPr>
          <w:spacing w:val="-9"/>
        </w:rPr>
        <w:t> </w:t>
      </w:r>
      <w:r>
        <w:rPr/>
        <w:t>121-17,</w:t>
      </w:r>
      <w:r>
        <w:rPr>
          <w:spacing w:val="-8"/>
        </w:rPr>
        <w:t> </w:t>
      </w:r>
      <w:r>
        <w:rPr/>
        <w:t>L.</w:t>
      </w:r>
      <w:r>
        <w:rPr>
          <w:spacing w:val="-6"/>
        </w:rPr>
        <w:t> </w:t>
      </w:r>
      <w:r>
        <w:rPr/>
        <w:t>121-19,</w:t>
      </w:r>
      <w:r>
        <w:rPr>
          <w:spacing w:val="-5"/>
        </w:rPr>
        <w:t> </w:t>
      </w:r>
      <w:r>
        <w:rPr/>
        <w:t>L.</w:t>
      </w:r>
      <w:r>
        <w:rPr>
          <w:spacing w:val="-6"/>
        </w:rPr>
        <w:t> </w:t>
      </w:r>
      <w:r>
        <w:rPr/>
        <w:t>121-19-2</w:t>
      </w:r>
      <w:r>
        <w:rPr>
          <w:spacing w:val="-5"/>
        </w:rPr>
        <w:t> </w:t>
      </w:r>
      <w:r>
        <w:rPr/>
        <w:t>et</w:t>
      </w:r>
      <w:r>
        <w:rPr>
          <w:spacing w:val="-9"/>
        </w:rPr>
        <w:t> </w:t>
      </w:r>
      <w:r>
        <w:rPr/>
        <w:t>R.</w:t>
      </w:r>
      <w:r>
        <w:rPr>
          <w:spacing w:val="-5"/>
        </w:rPr>
        <w:t> </w:t>
      </w:r>
      <w:r>
        <w:rPr>
          <w:spacing w:val="-3"/>
        </w:rPr>
        <w:t>111-2 </w:t>
      </w:r>
      <w:r>
        <w:rPr/>
        <w:t>du</w:t>
      </w:r>
      <w:r>
        <w:rPr>
          <w:spacing w:val="-4"/>
        </w:rPr>
        <w:t> </w:t>
      </w:r>
      <w:r>
        <w:rPr/>
        <w:t>code</w:t>
      </w:r>
      <w:r>
        <w:rPr>
          <w:spacing w:val="-4"/>
        </w:rPr>
        <w:t> </w:t>
      </w:r>
      <w:r>
        <w:rPr/>
        <w:t>de</w:t>
      </w:r>
      <w:r>
        <w:rPr>
          <w:spacing w:val="-3"/>
        </w:rPr>
        <w:t> </w:t>
      </w:r>
      <w:r>
        <w:rPr/>
        <w:t>la</w:t>
      </w:r>
      <w:r>
        <w:rPr>
          <w:spacing w:val="-4"/>
        </w:rPr>
        <w:t> </w:t>
      </w:r>
      <w:r>
        <w:rPr/>
        <w:t>consommation,</w:t>
      </w:r>
      <w:r>
        <w:rPr>
          <w:spacing w:val="-3"/>
        </w:rPr>
        <w:t> </w:t>
      </w:r>
      <w:r>
        <w:rPr/>
        <w:t>devenus</w:t>
      </w:r>
      <w:r>
        <w:rPr>
          <w:spacing w:val="-4"/>
        </w:rPr>
        <w:t> </w:t>
      </w:r>
      <w:r>
        <w:rPr/>
        <w:t>les</w:t>
      </w:r>
      <w:r>
        <w:rPr>
          <w:spacing w:val="-3"/>
        </w:rPr>
        <w:t> </w:t>
      </w:r>
      <w:r>
        <w:rPr/>
        <w:t>articles</w:t>
      </w:r>
      <w:r>
        <w:rPr>
          <w:spacing w:val="-4"/>
        </w:rPr>
        <w:t> </w:t>
      </w:r>
      <w:r>
        <w:rPr/>
        <w:t>L.</w:t>
      </w:r>
      <w:r>
        <w:rPr>
          <w:spacing w:val="-4"/>
        </w:rPr>
        <w:t> </w:t>
      </w:r>
      <w:r>
        <w:rPr/>
        <w:t>111-1</w:t>
      </w:r>
      <w:r>
        <w:rPr>
          <w:spacing w:val="-3"/>
        </w:rPr>
        <w:t> </w:t>
      </w:r>
      <w:r>
        <w:rPr/>
        <w:t>et</w:t>
      </w:r>
      <w:r>
        <w:rPr>
          <w:spacing w:val="-6"/>
        </w:rPr>
        <w:t> </w:t>
      </w:r>
      <w:r>
        <w:rPr/>
        <w:t>L.</w:t>
      </w:r>
      <w:r>
        <w:rPr>
          <w:spacing w:val="-3"/>
        </w:rPr>
        <w:t> </w:t>
      </w:r>
      <w:r>
        <w:rPr/>
        <w:t>111-2,</w:t>
      </w:r>
    </w:p>
    <w:p>
      <w:pPr>
        <w:spacing w:line="208" w:lineRule="auto" w:before="0"/>
        <w:ind w:left="2260" w:right="192" w:firstLine="0"/>
        <w:jc w:val="both"/>
        <w:rPr>
          <w:b/>
          <w:sz w:val="24"/>
        </w:rPr>
      </w:pPr>
      <w:r>
        <w:rPr>
          <w:b/>
          <w:sz w:val="24"/>
        </w:rPr>
        <w:t>L.</w:t>
      </w:r>
      <w:r>
        <w:rPr>
          <w:b/>
          <w:spacing w:val="-11"/>
          <w:sz w:val="24"/>
        </w:rPr>
        <w:t> </w:t>
      </w:r>
      <w:r>
        <w:rPr>
          <w:b/>
          <w:sz w:val="24"/>
        </w:rPr>
        <w:t>221-11</w:t>
      </w:r>
      <w:r>
        <w:rPr>
          <w:b/>
          <w:spacing w:val="-11"/>
          <w:sz w:val="24"/>
        </w:rPr>
        <w:t> </w:t>
      </w:r>
      <w:r>
        <w:rPr>
          <w:b/>
          <w:sz w:val="24"/>
        </w:rPr>
        <w:t>et</w:t>
      </w:r>
      <w:r>
        <w:rPr>
          <w:b/>
          <w:spacing w:val="-15"/>
          <w:sz w:val="24"/>
        </w:rPr>
        <w:t> </w:t>
      </w:r>
      <w:r>
        <w:rPr>
          <w:b/>
          <w:sz w:val="24"/>
        </w:rPr>
        <w:t>R.</w:t>
      </w:r>
      <w:r>
        <w:rPr>
          <w:b/>
          <w:spacing w:val="-13"/>
          <w:sz w:val="24"/>
        </w:rPr>
        <w:t> </w:t>
      </w:r>
      <w:r>
        <w:rPr>
          <w:b/>
          <w:sz w:val="24"/>
        </w:rPr>
        <w:t>111-2</w:t>
      </w:r>
      <w:r>
        <w:rPr>
          <w:b/>
          <w:spacing w:val="-14"/>
          <w:sz w:val="24"/>
        </w:rPr>
        <w:t> </w:t>
      </w:r>
      <w:r>
        <w:rPr>
          <w:b/>
          <w:sz w:val="24"/>
        </w:rPr>
        <w:t>du</w:t>
      </w:r>
      <w:r>
        <w:rPr>
          <w:b/>
          <w:spacing w:val="-11"/>
          <w:sz w:val="24"/>
        </w:rPr>
        <w:t> </w:t>
      </w:r>
      <w:r>
        <w:rPr>
          <w:b/>
          <w:sz w:val="24"/>
        </w:rPr>
        <w:t>code</w:t>
      </w:r>
      <w:r>
        <w:rPr>
          <w:b/>
          <w:spacing w:val="-13"/>
          <w:sz w:val="24"/>
        </w:rPr>
        <w:t> </w:t>
      </w:r>
      <w:r>
        <w:rPr>
          <w:b/>
          <w:sz w:val="24"/>
        </w:rPr>
        <w:t>de</w:t>
      </w:r>
      <w:r>
        <w:rPr>
          <w:b/>
          <w:spacing w:val="-12"/>
          <w:sz w:val="24"/>
        </w:rPr>
        <w:t> </w:t>
      </w:r>
      <w:r>
        <w:rPr>
          <w:b/>
          <w:sz w:val="24"/>
        </w:rPr>
        <w:t>la</w:t>
      </w:r>
      <w:r>
        <w:rPr>
          <w:b/>
          <w:spacing w:val="-11"/>
          <w:sz w:val="24"/>
        </w:rPr>
        <w:t> </w:t>
      </w:r>
      <w:r>
        <w:rPr>
          <w:b/>
          <w:sz w:val="24"/>
        </w:rPr>
        <w:t>consommation,</w:t>
      </w:r>
      <w:r>
        <w:rPr>
          <w:b/>
          <w:spacing w:val="-11"/>
          <w:sz w:val="24"/>
        </w:rPr>
        <w:t> </w:t>
      </w:r>
      <w:r>
        <w:rPr>
          <w:b/>
          <w:sz w:val="24"/>
        </w:rPr>
        <w:t>de</w:t>
      </w:r>
      <w:r>
        <w:rPr>
          <w:b/>
          <w:spacing w:val="-11"/>
          <w:sz w:val="24"/>
        </w:rPr>
        <w:t> </w:t>
      </w:r>
      <w:r>
        <w:rPr>
          <w:b/>
          <w:sz w:val="24"/>
        </w:rPr>
        <w:t>l’article</w:t>
      </w:r>
      <w:r>
        <w:rPr>
          <w:b/>
          <w:spacing w:val="-12"/>
          <w:sz w:val="24"/>
        </w:rPr>
        <w:t> </w:t>
      </w:r>
      <w:r>
        <w:rPr>
          <w:b/>
          <w:sz w:val="24"/>
        </w:rPr>
        <w:t>L.</w:t>
      </w:r>
      <w:r>
        <w:rPr>
          <w:b/>
          <w:spacing w:val="-11"/>
          <w:sz w:val="24"/>
        </w:rPr>
        <w:t> </w:t>
      </w:r>
      <w:r>
        <w:rPr>
          <w:b/>
          <w:sz w:val="24"/>
        </w:rPr>
        <w:t>133-1 et</w:t>
      </w:r>
      <w:r>
        <w:rPr>
          <w:b/>
          <w:spacing w:val="-9"/>
          <w:sz w:val="24"/>
        </w:rPr>
        <w:t> </w:t>
      </w:r>
      <w:r>
        <w:rPr>
          <w:b/>
          <w:sz w:val="24"/>
        </w:rPr>
        <w:t>L.</w:t>
      </w:r>
      <w:r>
        <w:rPr>
          <w:b/>
          <w:spacing w:val="-9"/>
          <w:sz w:val="24"/>
        </w:rPr>
        <w:t> </w:t>
      </w:r>
      <w:r>
        <w:rPr>
          <w:b/>
          <w:sz w:val="24"/>
        </w:rPr>
        <w:t>133-2</w:t>
      </w:r>
      <w:r>
        <w:rPr>
          <w:b/>
          <w:spacing w:val="-9"/>
          <w:sz w:val="24"/>
        </w:rPr>
        <w:t> </w:t>
      </w:r>
      <w:r>
        <w:rPr>
          <w:b/>
          <w:sz w:val="24"/>
        </w:rPr>
        <w:t>devenus</w:t>
      </w:r>
      <w:r>
        <w:rPr>
          <w:b/>
          <w:spacing w:val="-7"/>
          <w:sz w:val="24"/>
        </w:rPr>
        <w:t> </w:t>
      </w:r>
      <w:r>
        <w:rPr>
          <w:b/>
          <w:sz w:val="24"/>
        </w:rPr>
        <w:t>l’article</w:t>
      </w:r>
      <w:r>
        <w:rPr>
          <w:b/>
          <w:spacing w:val="-13"/>
          <w:sz w:val="24"/>
        </w:rPr>
        <w:t> </w:t>
      </w:r>
      <w:r>
        <w:rPr>
          <w:b/>
          <w:sz w:val="24"/>
        </w:rPr>
        <w:t>L.</w:t>
      </w:r>
      <w:r>
        <w:rPr>
          <w:b/>
          <w:spacing w:val="-9"/>
          <w:sz w:val="24"/>
        </w:rPr>
        <w:t> </w:t>
      </w:r>
      <w:r>
        <w:rPr>
          <w:b/>
          <w:sz w:val="24"/>
        </w:rPr>
        <w:t>211-1</w:t>
      </w:r>
      <w:r>
        <w:rPr>
          <w:b/>
          <w:spacing w:val="-9"/>
          <w:sz w:val="24"/>
        </w:rPr>
        <w:t> </w:t>
      </w:r>
      <w:r>
        <w:rPr>
          <w:b/>
          <w:sz w:val="24"/>
        </w:rPr>
        <w:t>du</w:t>
      </w:r>
      <w:r>
        <w:rPr>
          <w:b/>
          <w:spacing w:val="-9"/>
          <w:sz w:val="24"/>
        </w:rPr>
        <w:t> </w:t>
      </w:r>
      <w:r>
        <w:rPr>
          <w:b/>
          <w:sz w:val="24"/>
        </w:rPr>
        <w:t>code</w:t>
      </w:r>
      <w:r>
        <w:rPr>
          <w:b/>
          <w:spacing w:val="-8"/>
          <w:sz w:val="24"/>
        </w:rPr>
        <w:t> </w:t>
      </w:r>
      <w:r>
        <w:rPr>
          <w:b/>
          <w:sz w:val="24"/>
        </w:rPr>
        <w:t>de</w:t>
      </w:r>
      <w:r>
        <w:rPr>
          <w:b/>
          <w:spacing w:val="-9"/>
          <w:sz w:val="24"/>
        </w:rPr>
        <w:t> </w:t>
      </w:r>
      <w:r>
        <w:rPr>
          <w:b/>
          <w:sz w:val="24"/>
        </w:rPr>
        <w:t>la</w:t>
      </w:r>
      <w:r>
        <w:rPr>
          <w:b/>
          <w:spacing w:val="-9"/>
          <w:sz w:val="24"/>
        </w:rPr>
        <w:t> </w:t>
      </w:r>
      <w:r>
        <w:rPr>
          <w:b/>
          <w:sz w:val="24"/>
        </w:rPr>
        <w:t>consommation,</w:t>
      </w:r>
      <w:r>
        <w:rPr>
          <w:b/>
          <w:spacing w:val="-9"/>
          <w:sz w:val="24"/>
        </w:rPr>
        <w:t> </w:t>
      </w:r>
      <w:r>
        <w:rPr>
          <w:b/>
          <w:sz w:val="24"/>
        </w:rPr>
        <w:t>des articles 2, 6, 32-I et 32-III de la Loi informatique et Libertés, est abusive</w:t>
      </w:r>
      <w:r>
        <w:rPr>
          <w:b/>
          <w:spacing w:val="-22"/>
          <w:sz w:val="24"/>
        </w:rPr>
        <w:t> </w:t>
      </w:r>
      <w:r>
        <w:rPr>
          <w:b/>
          <w:sz w:val="24"/>
        </w:rPr>
        <w:t>au</w:t>
      </w:r>
      <w:r>
        <w:rPr>
          <w:b/>
          <w:spacing w:val="-17"/>
          <w:sz w:val="24"/>
        </w:rPr>
        <w:t> </w:t>
      </w:r>
      <w:r>
        <w:rPr>
          <w:b/>
          <w:sz w:val="24"/>
        </w:rPr>
        <w:t>regard</w:t>
      </w:r>
      <w:r>
        <w:rPr>
          <w:b/>
          <w:spacing w:val="-17"/>
          <w:sz w:val="24"/>
        </w:rPr>
        <w:t> </w:t>
      </w:r>
      <w:r>
        <w:rPr>
          <w:b/>
          <w:sz w:val="24"/>
        </w:rPr>
        <w:t>des</w:t>
      </w:r>
      <w:r>
        <w:rPr>
          <w:b/>
          <w:spacing w:val="-20"/>
          <w:sz w:val="24"/>
        </w:rPr>
        <w:t> </w:t>
      </w:r>
      <w:r>
        <w:rPr>
          <w:b/>
          <w:sz w:val="24"/>
        </w:rPr>
        <w:t>dispositions</w:t>
      </w:r>
      <w:r>
        <w:rPr>
          <w:b/>
          <w:spacing w:val="-20"/>
          <w:sz w:val="24"/>
        </w:rPr>
        <w:t> </w:t>
      </w:r>
      <w:r>
        <w:rPr>
          <w:b/>
          <w:sz w:val="24"/>
        </w:rPr>
        <w:t>de</w:t>
      </w:r>
      <w:r>
        <w:rPr>
          <w:b/>
          <w:spacing w:val="-22"/>
          <w:sz w:val="24"/>
        </w:rPr>
        <w:t> </w:t>
      </w:r>
      <w:r>
        <w:rPr>
          <w:b/>
          <w:sz w:val="24"/>
        </w:rPr>
        <w:t>l’article</w:t>
      </w:r>
      <w:r>
        <w:rPr>
          <w:b/>
          <w:spacing w:val="-22"/>
          <w:sz w:val="24"/>
        </w:rPr>
        <w:t> </w:t>
      </w:r>
      <w:r>
        <w:rPr>
          <w:b/>
          <w:sz w:val="24"/>
        </w:rPr>
        <w:t>L.</w:t>
      </w:r>
      <w:r>
        <w:rPr>
          <w:b/>
          <w:spacing w:val="-3"/>
          <w:sz w:val="24"/>
        </w:rPr>
        <w:t> </w:t>
      </w:r>
      <w:r>
        <w:rPr>
          <w:b/>
          <w:sz w:val="24"/>
        </w:rPr>
        <w:t>132-1</w:t>
      </w:r>
      <w:r>
        <w:rPr>
          <w:b/>
          <w:spacing w:val="-21"/>
          <w:sz w:val="24"/>
        </w:rPr>
        <w:t> </w:t>
      </w:r>
      <w:r>
        <w:rPr>
          <w:b/>
          <w:sz w:val="24"/>
        </w:rPr>
        <w:t>devenu</w:t>
      </w:r>
      <w:r>
        <w:rPr>
          <w:b/>
          <w:spacing w:val="-17"/>
          <w:sz w:val="24"/>
        </w:rPr>
        <w:t> </w:t>
      </w:r>
      <w:r>
        <w:rPr>
          <w:b/>
          <w:sz w:val="24"/>
        </w:rPr>
        <w:t>l’article</w:t>
      </w:r>
    </w:p>
    <w:p>
      <w:pPr>
        <w:spacing w:line="246" w:lineRule="exact" w:before="0"/>
        <w:ind w:left="2260" w:right="0" w:firstLine="0"/>
        <w:jc w:val="both"/>
        <w:rPr>
          <w:b/>
          <w:sz w:val="24"/>
        </w:rPr>
      </w:pPr>
      <w:r>
        <w:rPr>
          <w:b/>
          <w:sz w:val="24"/>
        </w:rPr>
        <w:t>L.</w:t>
      </w:r>
      <w:r>
        <w:rPr>
          <w:b/>
          <w:spacing w:val="-24"/>
          <w:sz w:val="24"/>
        </w:rPr>
        <w:t> </w:t>
      </w:r>
      <w:r>
        <w:rPr>
          <w:b/>
          <w:sz w:val="24"/>
        </w:rPr>
        <w:t>212-1</w:t>
      </w:r>
      <w:r>
        <w:rPr>
          <w:b/>
          <w:spacing w:val="-23"/>
          <w:sz w:val="24"/>
        </w:rPr>
        <w:t> </w:t>
      </w:r>
      <w:r>
        <w:rPr>
          <w:b/>
          <w:sz w:val="24"/>
        </w:rPr>
        <w:t>du</w:t>
      </w:r>
      <w:r>
        <w:rPr>
          <w:b/>
          <w:spacing w:val="-23"/>
          <w:sz w:val="24"/>
        </w:rPr>
        <w:t> </w:t>
      </w:r>
      <w:r>
        <w:rPr>
          <w:b/>
          <w:sz w:val="24"/>
        </w:rPr>
        <w:t>code</w:t>
      </w:r>
      <w:r>
        <w:rPr>
          <w:b/>
          <w:spacing w:val="-24"/>
          <w:sz w:val="24"/>
        </w:rPr>
        <w:t> </w:t>
      </w:r>
      <w:r>
        <w:rPr>
          <w:b/>
          <w:sz w:val="24"/>
        </w:rPr>
        <w:t>de</w:t>
      </w:r>
      <w:r>
        <w:rPr>
          <w:b/>
          <w:spacing w:val="-23"/>
          <w:sz w:val="24"/>
        </w:rPr>
        <w:t> </w:t>
      </w:r>
      <w:r>
        <w:rPr>
          <w:b/>
          <w:sz w:val="24"/>
        </w:rPr>
        <w:t>la</w:t>
      </w:r>
      <w:r>
        <w:rPr>
          <w:b/>
          <w:spacing w:val="-26"/>
          <w:sz w:val="24"/>
        </w:rPr>
        <w:t> </w:t>
      </w:r>
      <w:r>
        <w:rPr>
          <w:b/>
          <w:sz w:val="24"/>
        </w:rPr>
        <w:t>consommation.</w:t>
      </w:r>
      <w:r>
        <w:rPr>
          <w:b/>
          <w:spacing w:val="-23"/>
          <w:sz w:val="24"/>
        </w:rPr>
        <w:t> </w:t>
      </w:r>
      <w:r>
        <w:rPr>
          <w:b/>
          <w:sz w:val="24"/>
        </w:rPr>
        <w:t>Elle</w:t>
      </w:r>
      <w:r>
        <w:rPr>
          <w:b/>
          <w:spacing w:val="-26"/>
          <w:sz w:val="24"/>
        </w:rPr>
        <w:t> </w:t>
      </w:r>
      <w:r>
        <w:rPr>
          <w:b/>
          <w:sz w:val="24"/>
        </w:rPr>
        <w:t>sera</w:t>
      </w:r>
      <w:r>
        <w:rPr>
          <w:b/>
          <w:spacing w:val="-27"/>
          <w:sz w:val="24"/>
        </w:rPr>
        <w:t> </w:t>
      </w:r>
      <w:r>
        <w:rPr>
          <w:b/>
          <w:sz w:val="24"/>
        </w:rPr>
        <w:t>donc</w:t>
      </w:r>
      <w:r>
        <w:rPr>
          <w:b/>
          <w:spacing w:val="-24"/>
          <w:sz w:val="24"/>
        </w:rPr>
        <w:t> </w:t>
      </w:r>
      <w:r>
        <w:rPr>
          <w:b/>
          <w:sz w:val="24"/>
        </w:rPr>
        <w:t>réputée</w:t>
      </w:r>
      <w:r>
        <w:rPr>
          <w:b/>
          <w:spacing w:val="-23"/>
          <w:sz w:val="24"/>
        </w:rPr>
        <w:t> </w:t>
      </w:r>
      <w:r>
        <w:rPr>
          <w:b/>
          <w:sz w:val="24"/>
        </w:rPr>
        <w:t>non</w:t>
      </w:r>
      <w:r>
        <w:rPr>
          <w:b/>
          <w:spacing w:val="-23"/>
          <w:sz w:val="24"/>
        </w:rPr>
        <w:t> </w:t>
      </w:r>
      <w:r>
        <w:rPr>
          <w:b/>
          <w:sz w:val="24"/>
        </w:rPr>
        <w:t>écrite.</w:t>
      </w:r>
    </w:p>
    <w:p>
      <w:pPr>
        <w:pStyle w:val="BodyText"/>
        <w:rPr>
          <w:b/>
        </w:rPr>
      </w:pPr>
    </w:p>
    <w:p>
      <w:pPr>
        <w:pStyle w:val="BodyText"/>
        <w:spacing w:before="11"/>
        <w:rPr>
          <w:b/>
          <w:sz w:val="23"/>
        </w:rPr>
      </w:pPr>
    </w:p>
    <w:p>
      <w:pPr>
        <w:pStyle w:val="ListParagraph"/>
        <w:numPr>
          <w:ilvl w:val="0"/>
          <w:numId w:val="26"/>
        </w:numPr>
        <w:tabs>
          <w:tab w:pos="2624" w:val="left" w:leader="none"/>
        </w:tabs>
        <w:spacing w:line="208" w:lineRule="auto" w:before="0" w:after="0"/>
        <w:ind w:left="2260" w:right="192" w:firstLine="0"/>
        <w:jc w:val="both"/>
        <w:rPr>
          <w:b/>
          <w:sz w:val="24"/>
        </w:rPr>
      </w:pPr>
      <w:r>
        <w:rPr>
          <w:b/>
          <w:sz w:val="24"/>
        </w:rPr>
        <w:t>Clause n° 21 de la Politique de confidentialité de Twitter devenue clause n°25 :</w:t>
      </w:r>
    </w:p>
    <w:p>
      <w:pPr>
        <w:pStyle w:val="BodyText"/>
        <w:rPr>
          <w:b/>
        </w:rPr>
      </w:pPr>
    </w:p>
    <w:p>
      <w:pPr>
        <w:pStyle w:val="BodyText"/>
        <w:spacing w:before="7"/>
        <w:rPr>
          <w:b/>
        </w:rPr>
      </w:pPr>
    </w:p>
    <w:p>
      <w:pPr>
        <w:spacing w:line="208" w:lineRule="auto" w:before="0"/>
        <w:ind w:left="2260" w:right="194" w:firstLine="0"/>
        <w:jc w:val="both"/>
        <w:rPr>
          <w:b/>
          <w:sz w:val="24"/>
        </w:rPr>
      </w:pPr>
      <w:r>
        <w:rPr>
          <w:b/>
          <w:sz w:val="24"/>
        </w:rPr>
        <w:t>Clause</w:t>
      </w:r>
      <w:r>
        <w:rPr>
          <w:b/>
          <w:spacing w:val="-14"/>
          <w:sz w:val="24"/>
        </w:rPr>
        <w:t> </w:t>
      </w:r>
      <w:r>
        <w:rPr>
          <w:b/>
          <w:sz w:val="24"/>
        </w:rPr>
        <w:t>n°21</w:t>
      </w:r>
      <w:r>
        <w:rPr>
          <w:b/>
          <w:spacing w:val="-11"/>
          <w:sz w:val="24"/>
        </w:rPr>
        <w:t> </w:t>
      </w:r>
      <w:r>
        <w:rPr>
          <w:b/>
          <w:sz w:val="24"/>
        </w:rPr>
        <w:t>de</w:t>
      </w:r>
      <w:r>
        <w:rPr>
          <w:b/>
          <w:spacing w:val="-15"/>
          <w:sz w:val="24"/>
        </w:rPr>
        <w:t> </w:t>
      </w:r>
      <w:r>
        <w:rPr>
          <w:b/>
          <w:sz w:val="24"/>
        </w:rPr>
        <w:t>la</w:t>
      </w:r>
      <w:r>
        <w:rPr>
          <w:b/>
          <w:spacing w:val="-11"/>
          <w:sz w:val="24"/>
        </w:rPr>
        <w:t> </w:t>
      </w:r>
      <w:r>
        <w:rPr>
          <w:b/>
          <w:sz w:val="24"/>
        </w:rPr>
        <w:t>Politique</w:t>
      </w:r>
      <w:r>
        <w:rPr>
          <w:b/>
          <w:spacing w:val="-12"/>
          <w:sz w:val="24"/>
        </w:rPr>
        <w:t> </w:t>
      </w:r>
      <w:r>
        <w:rPr>
          <w:b/>
          <w:sz w:val="24"/>
        </w:rPr>
        <w:t>de</w:t>
      </w:r>
      <w:r>
        <w:rPr>
          <w:b/>
          <w:spacing w:val="-15"/>
          <w:sz w:val="24"/>
        </w:rPr>
        <w:t> </w:t>
      </w:r>
      <w:r>
        <w:rPr>
          <w:b/>
          <w:sz w:val="24"/>
        </w:rPr>
        <w:t>confidentialité</w:t>
      </w:r>
      <w:r>
        <w:rPr>
          <w:b/>
          <w:spacing w:val="-13"/>
          <w:sz w:val="24"/>
        </w:rPr>
        <w:t> </w:t>
      </w:r>
      <w:r>
        <w:rPr>
          <w:b/>
          <w:sz w:val="24"/>
        </w:rPr>
        <w:t>de</w:t>
      </w:r>
      <w:r>
        <w:rPr>
          <w:b/>
          <w:spacing w:val="-13"/>
          <w:sz w:val="24"/>
        </w:rPr>
        <w:t> </w:t>
      </w:r>
      <w:r>
        <w:rPr>
          <w:b/>
          <w:sz w:val="24"/>
        </w:rPr>
        <w:t>Twitter</w:t>
      </w:r>
      <w:r>
        <w:rPr>
          <w:b/>
          <w:spacing w:val="-16"/>
          <w:sz w:val="24"/>
        </w:rPr>
        <w:t> </w:t>
      </w:r>
      <w:r>
        <w:rPr>
          <w:b/>
          <w:sz w:val="24"/>
        </w:rPr>
        <w:t>du</w:t>
      </w:r>
      <w:r>
        <w:rPr>
          <w:b/>
          <w:spacing w:val="-12"/>
          <w:sz w:val="24"/>
        </w:rPr>
        <w:t> </w:t>
      </w:r>
      <w:r>
        <w:rPr>
          <w:b/>
          <w:sz w:val="24"/>
        </w:rPr>
        <w:t>21</w:t>
      </w:r>
      <w:r>
        <w:rPr>
          <w:b/>
          <w:spacing w:val="-11"/>
          <w:sz w:val="24"/>
        </w:rPr>
        <w:t> </w:t>
      </w:r>
      <w:r>
        <w:rPr>
          <w:b/>
          <w:sz w:val="24"/>
        </w:rPr>
        <w:t>octobre 2013 :</w:t>
      </w:r>
    </w:p>
    <w:p>
      <w:pPr>
        <w:pStyle w:val="BodyText"/>
        <w:spacing w:before="129"/>
        <w:ind w:left="2260"/>
        <w:jc w:val="both"/>
      </w:pPr>
      <w:r>
        <w:rPr/>
        <w:t>Modification de vos données personnelles :</w:t>
      </w:r>
    </w:p>
    <w:p>
      <w:pPr>
        <w:spacing w:line="208" w:lineRule="auto" w:before="150"/>
        <w:ind w:left="2260" w:right="194" w:firstLine="0"/>
        <w:jc w:val="both"/>
        <w:rPr>
          <w:i/>
          <w:sz w:val="24"/>
        </w:rPr>
      </w:pPr>
      <w:r>
        <w:rPr>
          <w:i/>
          <w:sz w:val="24"/>
        </w:rPr>
        <w:t>Si vous êtes enregistré en tant qu'utilisateur de nos Services, nous </w:t>
      </w:r>
      <w:r>
        <w:rPr>
          <w:i/>
          <w:spacing w:val="-4"/>
          <w:sz w:val="24"/>
        </w:rPr>
        <w:t>vous</w:t>
      </w:r>
      <w:r>
        <w:rPr>
          <w:i/>
          <w:spacing w:val="52"/>
          <w:sz w:val="24"/>
        </w:rPr>
        <w:t> </w:t>
      </w:r>
      <w:r>
        <w:rPr>
          <w:i/>
          <w:sz w:val="24"/>
        </w:rPr>
        <w:t>fournissons les outils et les </w:t>
      </w:r>
      <w:r>
        <w:rPr>
          <w:i/>
          <w:sz w:val="24"/>
          <w:u w:val="single"/>
        </w:rPr>
        <w:t>paramétrages de compte </w:t>
      </w:r>
      <w:r>
        <w:rPr>
          <w:i/>
          <w:sz w:val="24"/>
        </w:rPr>
        <w:t>pour accéder ou modifier les informations personnelles que vous nous avez fournies et </w:t>
      </w:r>
      <w:r>
        <w:rPr>
          <w:i/>
          <w:spacing w:val="-5"/>
          <w:sz w:val="24"/>
        </w:rPr>
        <w:t>qui </w:t>
      </w:r>
      <w:r>
        <w:rPr>
          <w:i/>
          <w:sz w:val="24"/>
        </w:rPr>
        <w:t>sont associées à votre compte »</w:t>
      </w:r>
    </w:p>
    <w:p>
      <w:pPr>
        <w:pStyle w:val="BodyText"/>
        <w:rPr>
          <w:i/>
        </w:rPr>
      </w:pPr>
    </w:p>
    <w:p>
      <w:pPr>
        <w:pStyle w:val="BodyText"/>
        <w:spacing w:before="9"/>
        <w:rPr>
          <w:i/>
        </w:rPr>
      </w:pPr>
    </w:p>
    <w:p>
      <w:pPr>
        <w:pStyle w:val="Heading1"/>
        <w:spacing w:line="208" w:lineRule="auto" w:before="1"/>
        <w:ind w:right="194"/>
      </w:pPr>
      <w:r>
        <w:rPr/>
        <w:t>Clause n°21 de la Politique de confidentialité de Twitter du 8 septembre 2014 :</w:t>
      </w:r>
    </w:p>
    <w:p>
      <w:pPr>
        <w:pStyle w:val="BodyText"/>
        <w:spacing w:before="129"/>
        <w:ind w:left="2260"/>
        <w:jc w:val="both"/>
      </w:pPr>
      <w:r>
        <w:rPr/>
        <w:t>Modification de vos données personnelles :</w:t>
      </w:r>
    </w:p>
    <w:p>
      <w:pPr>
        <w:spacing w:line="208" w:lineRule="auto" w:before="151"/>
        <w:ind w:left="2260" w:right="192" w:firstLine="0"/>
        <w:jc w:val="both"/>
        <w:rPr>
          <w:sz w:val="24"/>
        </w:rPr>
      </w:pPr>
      <w:r>
        <w:rPr>
          <w:i/>
          <w:sz w:val="24"/>
        </w:rPr>
        <w:t>Si vous êtes enregistré en tant qu'utilisateur de nos Services, nous vous </w:t>
      </w:r>
      <w:r>
        <w:rPr>
          <w:i/>
          <w:sz w:val="24"/>
        </w:rPr>
        <w:t>fournissons les outils et les </w:t>
      </w:r>
      <w:r>
        <w:rPr>
          <w:i/>
          <w:sz w:val="24"/>
          <w:u w:val="single"/>
        </w:rPr>
        <w:t>paramétrages de compte</w:t>
      </w:r>
      <w:r>
        <w:rPr>
          <w:i/>
          <w:sz w:val="24"/>
        </w:rPr>
        <w:t> pour accéder aux informations</w:t>
      </w:r>
      <w:r>
        <w:rPr>
          <w:i/>
          <w:spacing w:val="-26"/>
          <w:sz w:val="24"/>
        </w:rPr>
        <w:t> </w:t>
      </w:r>
      <w:r>
        <w:rPr>
          <w:i/>
          <w:sz w:val="24"/>
        </w:rPr>
        <w:t>personnelles</w:t>
      </w:r>
      <w:r>
        <w:rPr>
          <w:i/>
          <w:spacing w:val="-25"/>
          <w:sz w:val="24"/>
        </w:rPr>
        <w:t> </w:t>
      </w:r>
      <w:r>
        <w:rPr>
          <w:i/>
          <w:sz w:val="24"/>
        </w:rPr>
        <w:t>que</w:t>
      </w:r>
      <w:r>
        <w:rPr>
          <w:i/>
          <w:spacing w:val="-26"/>
          <w:sz w:val="24"/>
        </w:rPr>
        <w:t> </w:t>
      </w:r>
      <w:r>
        <w:rPr>
          <w:i/>
          <w:sz w:val="24"/>
        </w:rPr>
        <w:t>vous</w:t>
      </w:r>
      <w:r>
        <w:rPr>
          <w:i/>
          <w:spacing w:val="-25"/>
          <w:sz w:val="24"/>
        </w:rPr>
        <w:t> </w:t>
      </w:r>
      <w:r>
        <w:rPr>
          <w:i/>
          <w:sz w:val="24"/>
        </w:rPr>
        <w:t>nous</w:t>
      </w:r>
      <w:r>
        <w:rPr>
          <w:i/>
          <w:spacing w:val="-25"/>
          <w:sz w:val="24"/>
        </w:rPr>
        <w:t> </w:t>
      </w:r>
      <w:r>
        <w:rPr>
          <w:i/>
          <w:sz w:val="24"/>
        </w:rPr>
        <w:t>avez</w:t>
      </w:r>
      <w:r>
        <w:rPr>
          <w:i/>
          <w:spacing w:val="-26"/>
          <w:sz w:val="24"/>
        </w:rPr>
        <w:t> </w:t>
      </w:r>
      <w:r>
        <w:rPr>
          <w:i/>
          <w:sz w:val="24"/>
        </w:rPr>
        <w:t>fournies</w:t>
      </w:r>
      <w:r>
        <w:rPr>
          <w:i/>
          <w:spacing w:val="-25"/>
          <w:sz w:val="24"/>
        </w:rPr>
        <w:t> </w:t>
      </w:r>
      <w:r>
        <w:rPr>
          <w:i/>
          <w:sz w:val="24"/>
        </w:rPr>
        <w:t>et</w:t>
      </w:r>
      <w:r>
        <w:rPr>
          <w:i/>
          <w:spacing w:val="-22"/>
          <w:sz w:val="24"/>
        </w:rPr>
        <w:t> </w:t>
      </w:r>
      <w:r>
        <w:rPr>
          <w:i/>
          <w:sz w:val="24"/>
        </w:rPr>
        <w:t>qui</w:t>
      </w:r>
      <w:r>
        <w:rPr>
          <w:i/>
          <w:spacing w:val="-26"/>
          <w:sz w:val="24"/>
        </w:rPr>
        <w:t> </w:t>
      </w:r>
      <w:r>
        <w:rPr>
          <w:i/>
          <w:sz w:val="24"/>
        </w:rPr>
        <w:t>sont</w:t>
      </w:r>
      <w:r>
        <w:rPr>
          <w:i/>
          <w:spacing w:val="-25"/>
          <w:sz w:val="24"/>
        </w:rPr>
        <w:t> </w:t>
      </w:r>
      <w:r>
        <w:rPr>
          <w:i/>
          <w:sz w:val="24"/>
        </w:rPr>
        <w:t>associées à votre compte ou pour les modifier</w:t>
      </w:r>
      <w:r>
        <w:rPr>
          <w:i/>
          <w:spacing w:val="-7"/>
          <w:sz w:val="24"/>
        </w:rPr>
        <w:t> </w:t>
      </w:r>
      <w:r>
        <w:rPr>
          <w:spacing w:val="-5"/>
          <w:sz w:val="24"/>
        </w:rPr>
        <w:t>».</w:t>
      </w:r>
    </w:p>
    <w:p>
      <w:pPr>
        <w:pStyle w:val="BodyText"/>
      </w:pPr>
    </w:p>
    <w:p>
      <w:pPr>
        <w:pStyle w:val="BodyText"/>
        <w:spacing w:before="9"/>
      </w:pPr>
    </w:p>
    <w:p>
      <w:pPr>
        <w:pStyle w:val="Heading1"/>
        <w:spacing w:line="208" w:lineRule="auto" w:before="1"/>
        <w:ind w:right="192"/>
        <w:rPr>
          <w:b w:val="0"/>
        </w:rPr>
      </w:pPr>
      <w:r>
        <w:rPr/>
        <w:t>Clause n°21 de la Politique de confidentialité de Twitter du 18 mai 2015</w:t>
      </w:r>
      <w:r>
        <w:rPr>
          <w:spacing w:val="-17"/>
        </w:rPr>
        <w:t> </w:t>
      </w:r>
      <w:r>
        <w:rPr/>
        <w:t>et</w:t>
      </w:r>
      <w:r>
        <w:rPr>
          <w:spacing w:val="-15"/>
        </w:rPr>
        <w:t> </w:t>
      </w:r>
      <w:r>
        <w:rPr/>
        <w:t>du</w:t>
      </w:r>
      <w:r>
        <w:rPr>
          <w:spacing w:val="-17"/>
        </w:rPr>
        <w:t> </w:t>
      </w:r>
      <w:r>
        <w:rPr/>
        <w:t>27</w:t>
      </w:r>
      <w:r>
        <w:rPr>
          <w:spacing w:val="-17"/>
        </w:rPr>
        <w:t> </w:t>
      </w:r>
      <w:r>
        <w:rPr/>
        <w:t>janvier</w:t>
      </w:r>
      <w:r>
        <w:rPr>
          <w:spacing w:val="-17"/>
        </w:rPr>
        <w:t> </w:t>
      </w:r>
      <w:r>
        <w:rPr/>
        <w:t>2016,</w:t>
      </w:r>
      <w:r>
        <w:rPr>
          <w:spacing w:val="-15"/>
        </w:rPr>
        <w:t> </w:t>
      </w:r>
      <w:r>
        <w:rPr/>
        <w:t>nouvellement</w:t>
      </w:r>
      <w:r>
        <w:rPr>
          <w:spacing w:val="-16"/>
        </w:rPr>
        <w:t> </w:t>
      </w:r>
      <w:r>
        <w:rPr/>
        <w:t>clause</w:t>
      </w:r>
      <w:r>
        <w:rPr>
          <w:spacing w:val="-18"/>
        </w:rPr>
        <w:t> </w:t>
      </w:r>
      <w:r>
        <w:rPr/>
        <w:t>n°25</w:t>
      </w:r>
      <w:r>
        <w:rPr>
          <w:spacing w:val="-15"/>
        </w:rPr>
        <w:t> </w:t>
      </w:r>
      <w:r>
        <w:rPr/>
        <w:t>de</w:t>
      </w:r>
      <w:r>
        <w:rPr>
          <w:spacing w:val="-18"/>
        </w:rPr>
        <w:t> </w:t>
      </w:r>
      <w:r>
        <w:rPr/>
        <w:t>la</w:t>
      </w:r>
      <w:r>
        <w:rPr>
          <w:spacing w:val="-15"/>
        </w:rPr>
        <w:t> </w:t>
      </w:r>
      <w:r>
        <w:rPr/>
        <w:t>Politique</w:t>
      </w:r>
      <w:r>
        <w:rPr>
          <w:spacing w:val="-17"/>
        </w:rPr>
        <w:t> </w:t>
      </w:r>
      <w:r>
        <w:rPr/>
        <w:t>de confidentialité de TWITTER du 30 septembre 2016</w:t>
      </w:r>
      <w:r>
        <w:rPr>
          <w:spacing w:val="-1"/>
        </w:rPr>
        <w:t> </w:t>
      </w:r>
      <w:r>
        <w:rPr>
          <w:b w:val="0"/>
        </w:rPr>
        <w:t>:</w:t>
      </w:r>
    </w:p>
    <w:p>
      <w:pPr>
        <w:spacing w:before="131"/>
        <w:ind w:left="2260" w:right="0" w:firstLine="0"/>
        <w:jc w:val="both"/>
        <w:rPr>
          <w:i/>
          <w:sz w:val="24"/>
        </w:rPr>
      </w:pPr>
      <w:r>
        <w:rPr>
          <w:i/>
          <w:sz w:val="24"/>
        </w:rPr>
        <w:t>Accès et modification de vos données personnelles :</w:t>
      </w:r>
    </w:p>
    <w:p>
      <w:pPr>
        <w:spacing w:line="208" w:lineRule="auto" w:before="151"/>
        <w:ind w:left="2260" w:right="192" w:firstLine="0"/>
        <w:jc w:val="both"/>
        <w:rPr>
          <w:i/>
          <w:sz w:val="24"/>
        </w:rPr>
      </w:pPr>
      <w:r>
        <w:rPr>
          <w:i/>
          <w:sz w:val="24"/>
        </w:rPr>
        <w:t>Si vous êtes enregistré en tant qu'utilisateur de nos Services, nous </w:t>
      </w:r>
      <w:r>
        <w:rPr>
          <w:i/>
          <w:spacing w:val="-4"/>
          <w:sz w:val="24"/>
        </w:rPr>
        <w:t>vous </w:t>
      </w:r>
      <w:r>
        <w:rPr>
          <w:i/>
          <w:sz w:val="24"/>
        </w:rPr>
        <w:t>fournissons</w:t>
      </w:r>
      <w:r>
        <w:rPr>
          <w:i/>
          <w:spacing w:val="-6"/>
          <w:sz w:val="24"/>
        </w:rPr>
        <w:t> </w:t>
      </w:r>
      <w:r>
        <w:rPr>
          <w:i/>
          <w:sz w:val="24"/>
        </w:rPr>
        <w:t>les</w:t>
      </w:r>
      <w:r>
        <w:rPr>
          <w:i/>
          <w:spacing w:val="-5"/>
          <w:sz w:val="24"/>
        </w:rPr>
        <w:t> </w:t>
      </w:r>
      <w:r>
        <w:rPr>
          <w:i/>
          <w:sz w:val="24"/>
        </w:rPr>
        <w:t>outils</w:t>
      </w:r>
      <w:r>
        <w:rPr>
          <w:i/>
          <w:spacing w:val="-6"/>
          <w:sz w:val="24"/>
        </w:rPr>
        <w:t> </w:t>
      </w:r>
      <w:r>
        <w:rPr>
          <w:i/>
          <w:sz w:val="24"/>
        </w:rPr>
        <w:t>et</w:t>
      </w:r>
      <w:r>
        <w:rPr>
          <w:i/>
          <w:spacing w:val="-5"/>
          <w:sz w:val="24"/>
        </w:rPr>
        <w:t> </w:t>
      </w:r>
      <w:r>
        <w:rPr>
          <w:i/>
          <w:sz w:val="24"/>
        </w:rPr>
        <w:t>les</w:t>
      </w:r>
      <w:r>
        <w:rPr>
          <w:i/>
          <w:spacing w:val="-6"/>
          <w:sz w:val="24"/>
        </w:rPr>
        <w:t> </w:t>
      </w:r>
      <w:r>
        <w:rPr>
          <w:i/>
          <w:sz w:val="24"/>
          <w:u w:val="single"/>
        </w:rPr>
        <w:t>paramètres</w:t>
      </w:r>
      <w:r>
        <w:rPr>
          <w:i/>
          <w:spacing w:val="-5"/>
          <w:sz w:val="24"/>
          <w:u w:val="single"/>
        </w:rPr>
        <w:t> </w:t>
      </w:r>
      <w:r>
        <w:rPr>
          <w:i/>
          <w:sz w:val="24"/>
          <w:u w:val="single"/>
        </w:rPr>
        <w:t>de</w:t>
      </w:r>
      <w:r>
        <w:rPr>
          <w:i/>
          <w:spacing w:val="-8"/>
          <w:sz w:val="24"/>
          <w:u w:val="single"/>
        </w:rPr>
        <w:t> </w:t>
      </w:r>
      <w:r>
        <w:rPr>
          <w:i/>
          <w:sz w:val="24"/>
          <w:u w:val="single"/>
        </w:rPr>
        <w:t>compte</w:t>
      </w:r>
      <w:r>
        <w:rPr>
          <w:i/>
          <w:spacing w:val="-10"/>
          <w:sz w:val="24"/>
        </w:rPr>
        <w:t> </w:t>
      </w:r>
      <w:r>
        <w:rPr>
          <w:i/>
          <w:sz w:val="24"/>
        </w:rPr>
        <w:t>pour</w:t>
      </w:r>
      <w:r>
        <w:rPr>
          <w:i/>
          <w:spacing w:val="-7"/>
          <w:sz w:val="24"/>
        </w:rPr>
        <w:t> </w:t>
      </w:r>
      <w:r>
        <w:rPr>
          <w:i/>
          <w:sz w:val="24"/>
        </w:rPr>
        <w:t>accéder,</w:t>
      </w:r>
      <w:r>
        <w:rPr>
          <w:i/>
          <w:spacing w:val="-8"/>
          <w:sz w:val="24"/>
        </w:rPr>
        <w:t> </w:t>
      </w:r>
      <w:r>
        <w:rPr>
          <w:i/>
          <w:sz w:val="24"/>
        </w:rPr>
        <w:t>corriger, supprimer ou modifier les informations personnelles que vous nous avez fournies et qui sont associées à votre compte. Vous pouvez télécharger certaines</w:t>
      </w:r>
      <w:r>
        <w:rPr>
          <w:i/>
          <w:spacing w:val="13"/>
          <w:sz w:val="24"/>
        </w:rPr>
        <w:t> </w:t>
      </w:r>
      <w:r>
        <w:rPr>
          <w:i/>
          <w:sz w:val="24"/>
        </w:rPr>
        <w:t>informations</w:t>
      </w:r>
      <w:r>
        <w:rPr>
          <w:i/>
          <w:spacing w:val="13"/>
          <w:sz w:val="24"/>
        </w:rPr>
        <w:t> </w:t>
      </w:r>
      <w:r>
        <w:rPr>
          <w:i/>
          <w:sz w:val="24"/>
        </w:rPr>
        <w:t>de</w:t>
      </w:r>
      <w:r>
        <w:rPr>
          <w:i/>
          <w:spacing w:val="13"/>
          <w:sz w:val="24"/>
        </w:rPr>
        <w:t> </w:t>
      </w:r>
      <w:r>
        <w:rPr>
          <w:i/>
          <w:sz w:val="24"/>
        </w:rPr>
        <w:t>compte,</w:t>
      </w:r>
      <w:r>
        <w:rPr>
          <w:i/>
          <w:spacing w:val="13"/>
          <w:sz w:val="24"/>
        </w:rPr>
        <w:t> </w:t>
      </w:r>
      <w:r>
        <w:rPr>
          <w:i/>
          <w:sz w:val="24"/>
        </w:rPr>
        <w:t>notamment</w:t>
      </w:r>
      <w:r>
        <w:rPr>
          <w:i/>
          <w:spacing w:val="13"/>
          <w:sz w:val="24"/>
        </w:rPr>
        <w:t> </w:t>
      </w:r>
      <w:r>
        <w:rPr>
          <w:i/>
          <w:sz w:val="24"/>
        </w:rPr>
        <w:t>vos</w:t>
      </w:r>
      <w:r>
        <w:rPr>
          <w:i/>
          <w:spacing w:val="13"/>
          <w:sz w:val="24"/>
        </w:rPr>
        <w:t> </w:t>
      </w:r>
      <w:r>
        <w:rPr>
          <w:i/>
          <w:sz w:val="24"/>
        </w:rPr>
        <w:t>Tweets,</w:t>
      </w:r>
      <w:r>
        <w:rPr>
          <w:i/>
          <w:spacing w:val="13"/>
          <w:sz w:val="24"/>
        </w:rPr>
        <w:t> </w:t>
      </w:r>
      <w:r>
        <w:rPr>
          <w:i/>
          <w:sz w:val="24"/>
        </w:rPr>
        <w:t>en</w:t>
      </w:r>
      <w:r>
        <w:rPr>
          <w:i/>
          <w:spacing w:val="13"/>
          <w:sz w:val="24"/>
        </w:rPr>
        <w:t> </w:t>
      </w:r>
      <w:r>
        <w:rPr>
          <w:i/>
          <w:sz w:val="24"/>
        </w:rPr>
        <w:t>suivant</w:t>
      </w:r>
      <w:r>
        <w:rPr>
          <w:i/>
          <w:spacing w:val="13"/>
          <w:sz w:val="24"/>
        </w:rPr>
        <w:t> </w:t>
      </w:r>
      <w:r>
        <w:rPr>
          <w:i/>
          <w:spacing w:val="-5"/>
          <w:sz w:val="24"/>
        </w:rPr>
        <w:t>les</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4" w:firstLine="0"/>
        <w:jc w:val="both"/>
        <w:rPr>
          <w:sz w:val="24"/>
        </w:rPr>
      </w:pPr>
      <w:bookmarkStart w:name="Page 191" w:id="207"/>
      <w:bookmarkEnd w:id="207"/>
      <w:r>
        <w:rPr/>
      </w:r>
      <w:r>
        <w:rPr>
          <w:i/>
          <w:sz w:val="24"/>
        </w:rPr>
        <w:t>instructions fournies ici et vous pouvez demander d’accéder aux </w:t>
      </w:r>
      <w:r>
        <w:rPr>
          <w:i/>
          <w:sz w:val="24"/>
        </w:rPr>
        <w:t>informations supplémentaires en cliquant </w:t>
      </w:r>
      <w:r>
        <w:rPr>
          <w:i/>
          <w:sz w:val="24"/>
          <w:u w:val="single"/>
        </w:rPr>
        <w:t>ici</w:t>
      </w:r>
      <w:r>
        <w:rPr>
          <w:sz w:val="24"/>
          <w:u w:val="single"/>
        </w:rPr>
        <w:t>.</w:t>
      </w:r>
    </w:p>
    <w:p>
      <w:pPr>
        <w:pStyle w:val="BodyText"/>
      </w:pPr>
    </w:p>
    <w:p>
      <w:pPr>
        <w:pStyle w:val="BodyText"/>
        <w:spacing w:before="7"/>
      </w:pPr>
    </w:p>
    <w:p>
      <w:pPr>
        <w:pStyle w:val="BodyText"/>
        <w:spacing w:line="208" w:lineRule="auto"/>
        <w:ind w:left="2260" w:right="192"/>
        <w:jc w:val="both"/>
      </w:pPr>
      <w:r>
        <w:rPr/>
        <w:t>Pour</w:t>
      </w:r>
      <w:r>
        <w:rPr>
          <w:spacing w:val="-14"/>
        </w:rPr>
        <w:t> </w:t>
      </w:r>
      <w:r>
        <w:rPr/>
        <w:t>l’association</w:t>
      </w:r>
      <w:r>
        <w:rPr>
          <w:spacing w:val="-13"/>
        </w:rPr>
        <w:t> </w:t>
      </w:r>
      <w:r>
        <w:rPr/>
        <w:t>UFC-QUE</w:t>
      </w:r>
      <w:r>
        <w:rPr>
          <w:spacing w:val="-13"/>
        </w:rPr>
        <w:t> </w:t>
      </w:r>
      <w:r>
        <w:rPr/>
        <w:t>CHOISIR,</w:t>
      </w:r>
      <w:r>
        <w:rPr>
          <w:spacing w:val="-14"/>
        </w:rPr>
        <w:t> </w:t>
      </w:r>
      <w:r>
        <w:rPr/>
        <w:t>les</w:t>
      </w:r>
      <w:r>
        <w:rPr>
          <w:spacing w:val="-13"/>
        </w:rPr>
        <w:t> </w:t>
      </w:r>
      <w:r>
        <w:rPr/>
        <w:t>clauses</w:t>
      </w:r>
      <w:r>
        <w:rPr>
          <w:spacing w:val="-13"/>
        </w:rPr>
        <w:t> </w:t>
      </w:r>
      <w:r>
        <w:rPr/>
        <w:t>sont</w:t>
      </w:r>
      <w:r>
        <w:rPr>
          <w:spacing w:val="-14"/>
        </w:rPr>
        <w:t> </w:t>
      </w:r>
      <w:r>
        <w:rPr/>
        <w:t>illicites</w:t>
      </w:r>
      <w:r>
        <w:rPr>
          <w:spacing w:val="-13"/>
        </w:rPr>
        <w:t> </w:t>
      </w:r>
      <w:r>
        <w:rPr/>
        <w:t>au</w:t>
      </w:r>
      <w:r>
        <w:rPr>
          <w:spacing w:val="-13"/>
        </w:rPr>
        <w:t> </w:t>
      </w:r>
      <w:r>
        <w:rPr>
          <w:spacing w:val="-4"/>
        </w:rPr>
        <w:t>regard </w:t>
      </w:r>
      <w:r>
        <w:rPr/>
        <w:t>des dispositions de l’article 39 de la </w:t>
      </w:r>
      <w:r>
        <w:rPr>
          <w:spacing w:val="-3"/>
        </w:rPr>
        <w:t>Loi </w:t>
      </w:r>
      <w:r>
        <w:rPr/>
        <w:t>Informatique et Libertés, qui prévoit un droit d’accès de l’utilisateur aux données faisant l’objet d’un traitement</w:t>
      </w:r>
      <w:r>
        <w:rPr>
          <w:spacing w:val="-23"/>
        </w:rPr>
        <w:t> </w:t>
      </w:r>
      <w:r>
        <w:rPr/>
        <w:t>tout</w:t>
      </w:r>
      <w:r>
        <w:rPr>
          <w:spacing w:val="-18"/>
        </w:rPr>
        <w:t> </w:t>
      </w:r>
      <w:r>
        <w:rPr/>
        <w:t>en</w:t>
      </w:r>
      <w:r>
        <w:rPr>
          <w:spacing w:val="-22"/>
        </w:rPr>
        <w:t> </w:t>
      </w:r>
      <w:r>
        <w:rPr/>
        <w:t>limitant</w:t>
      </w:r>
      <w:r>
        <w:rPr>
          <w:spacing w:val="-20"/>
        </w:rPr>
        <w:t> </w:t>
      </w:r>
      <w:r>
        <w:rPr/>
        <w:t>ce</w:t>
      </w:r>
      <w:r>
        <w:rPr>
          <w:spacing w:val="-22"/>
        </w:rPr>
        <w:t> </w:t>
      </w:r>
      <w:r>
        <w:rPr/>
        <w:t>droit</w:t>
      </w:r>
      <w:r>
        <w:rPr>
          <w:spacing w:val="-19"/>
        </w:rPr>
        <w:t> </w:t>
      </w:r>
      <w:r>
        <w:rPr/>
        <w:t>aux</w:t>
      </w:r>
      <w:r>
        <w:rPr>
          <w:spacing w:val="-23"/>
        </w:rPr>
        <w:t> </w:t>
      </w:r>
      <w:r>
        <w:rPr/>
        <w:t>seuls</w:t>
      </w:r>
      <w:r>
        <w:rPr>
          <w:spacing w:val="-22"/>
        </w:rPr>
        <w:t> </w:t>
      </w:r>
      <w:r>
        <w:rPr/>
        <w:t>utilisateurs</w:t>
      </w:r>
      <w:r>
        <w:rPr>
          <w:spacing w:val="-22"/>
        </w:rPr>
        <w:t> </w:t>
      </w:r>
      <w:r>
        <w:rPr/>
        <w:t>enregistrés</w:t>
      </w:r>
      <w:r>
        <w:rPr>
          <w:spacing w:val="-22"/>
        </w:rPr>
        <w:t> </w:t>
      </w:r>
      <w:r>
        <w:rPr/>
        <w:t>dans</w:t>
      </w:r>
      <w:r>
        <w:rPr>
          <w:spacing w:val="-22"/>
        </w:rPr>
        <w:t> </w:t>
      </w:r>
      <w:r>
        <w:rPr/>
        <w:t>les services</w:t>
      </w:r>
      <w:r>
        <w:rPr>
          <w:spacing w:val="-5"/>
        </w:rPr>
        <w:t> </w:t>
      </w:r>
      <w:r>
        <w:rPr/>
        <w:t>Twitter</w:t>
      </w:r>
      <w:r>
        <w:rPr>
          <w:spacing w:val="-4"/>
        </w:rPr>
        <w:t> </w:t>
      </w:r>
      <w:r>
        <w:rPr/>
        <w:t>et</w:t>
      </w:r>
      <w:r>
        <w:rPr>
          <w:spacing w:val="-7"/>
        </w:rPr>
        <w:t> </w:t>
      </w:r>
      <w:r>
        <w:rPr/>
        <w:t>non</w:t>
      </w:r>
      <w:r>
        <w:rPr>
          <w:spacing w:val="-7"/>
        </w:rPr>
        <w:t> </w:t>
      </w:r>
      <w:r>
        <w:rPr/>
        <w:t>aux</w:t>
      </w:r>
      <w:r>
        <w:rPr>
          <w:spacing w:val="-4"/>
        </w:rPr>
        <w:t> </w:t>
      </w:r>
      <w:r>
        <w:rPr/>
        <w:t>utilisateurs</w:t>
      </w:r>
      <w:r>
        <w:rPr>
          <w:spacing w:val="-4"/>
        </w:rPr>
        <w:t> </w:t>
      </w:r>
      <w:r>
        <w:rPr/>
        <w:t>«</w:t>
      </w:r>
      <w:r>
        <w:rPr>
          <w:spacing w:val="-15"/>
        </w:rPr>
        <w:t> </w:t>
      </w:r>
      <w:r>
        <w:rPr/>
        <w:t>passifs</w:t>
      </w:r>
      <w:r>
        <w:rPr>
          <w:spacing w:val="-7"/>
        </w:rPr>
        <w:t> </w:t>
      </w:r>
      <w:r>
        <w:rPr/>
        <w:t>»</w:t>
      </w:r>
      <w:r>
        <w:rPr>
          <w:spacing w:val="-13"/>
        </w:rPr>
        <w:t> </w:t>
      </w:r>
      <w:r>
        <w:rPr/>
        <w:t>qui</w:t>
      </w:r>
      <w:r>
        <w:rPr>
          <w:spacing w:val="-5"/>
        </w:rPr>
        <w:t> </w:t>
      </w:r>
      <w:r>
        <w:rPr/>
        <w:t>navigueraient</w:t>
      </w:r>
      <w:r>
        <w:rPr>
          <w:spacing w:val="-4"/>
        </w:rPr>
        <w:t> </w:t>
      </w:r>
      <w:r>
        <w:rPr/>
        <w:t>sur</w:t>
      </w:r>
      <w:r>
        <w:rPr>
          <w:spacing w:val="-7"/>
        </w:rPr>
        <w:t> </w:t>
      </w:r>
      <w:r>
        <w:rPr/>
        <w:t>le site sans</w:t>
      </w:r>
      <w:r>
        <w:rPr>
          <w:spacing w:val="-1"/>
        </w:rPr>
        <w:t> </w:t>
      </w:r>
      <w:r>
        <w:rPr/>
        <w:t>s’inscrire.</w:t>
      </w:r>
    </w:p>
    <w:p>
      <w:pPr>
        <w:pStyle w:val="BodyText"/>
        <w:spacing w:line="208" w:lineRule="auto" w:before="158"/>
        <w:ind w:left="2260" w:right="192"/>
        <w:jc w:val="both"/>
      </w:pPr>
      <w:r>
        <w:rPr/>
        <w:t>Elles</w:t>
      </w:r>
      <w:r>
        <w:rPr>
          <w:spacing w:val="-6"/>
        </w:rPr>
        <w:t> </w:t>
      </w:r>
      <w:r>
        <w:rPr/>
        <w:t>seraient</w:t>
      </w:r>
      <w:r>
        <w:rPr>
          <w:spacing w:val="-6"/>
        </w:rPr>
        <w:t> </w:t>
      </w:r>
      <w:r>
        <w:rPr/>
        <w:t>également</w:t>
      </w:r>
      <w:r>
        <w:rPr>
          <w:spacing w:val="-9"/>
        </w:rPr>
        <w:t> </w:t>
      </w:r>
      <w:r>
        <w:rPr/>
        <w:t>illicites</w:t>
      </w:r>
      <w:r>
        <w:rPr>
          <w:spacing w:val="-6"/>
        </w:rPr>
        <w:t> </w:t>
      </w:r>
      <w:r>
        <w:rPr/>
        <w:t>au</w:t>
      </w:r>
      <w:r>
        <w:rPr>
          <w:spacing w:val="-8"/>
        </w:rPr>
        <w:t> </w:t>
      </w:r>
      <w:r>
        <w:rPr/>
        <w:t>regard</w:t>
      </w:r>
      <w:r>
        <w:rPr>
          <w:spacing w:val="-10"/>
        </w:rPr>
        <w:t> </w:t>
      </w:r>
      <w:r>
        <w:rPr/>
        <w:t>de</w:t>
      </w:r>
      <w:r>
        <w:rPr>
          <w:spacing w:val="-10"/>
        </w:rPr>
        <w:t> </w:t>
      </w:r>
      <w:r>
        <w:rPr/>
        <w:t>l’article</w:t>
      </w:r>
      <w:r>
        <w:rPr>
          <w:spacing w:val="-10"/>
        </w:rPr>
        <w:t> </w:t>
      </w:r>
      <w:r>
        <w:rPr>
          <w:spacing w:val="-3"/>
        </w:rPr>
        <w:t>L.</w:t>
      </w:r>
      <w:r>
        <w:rPr>
          <w:spacing w:val="-9"/>
        </w:rPr>
        <w:t> </w:t>
      </w:r>
      <w:r>
        <w:rPr/>
        <w:t>133-2</w:t>
      </w:r>
      <w:r>
        <w:rPr>
          <w:spacing w:val="-6"/>
        </w:rPr>
        <w:t> </w:t>
      </w:r>
      <w:r>
        <w:rPr/>
        <w:t>du</w:t>
      </w:r>
      <w:r>
        <w:rPr>
          <w:spacing w:val="-6"/>
        </w:rPr>
        <w:t> </w:t>
      </w:r>
      <w:r>
        <w:rPr/>
        <w:t>code</w:t>
      </w:r>
      <w:r>
        <w:rPr>
          <w:spacing w:val="-9"/>
        </w:rPr>
        <w:t> </w:t>
      </w:r>
      <w:r>
        <w:rPr/>
        <w:t>de la consommation, car elles sont de nature à induire en erreur le consommateur</w:t>
      </w:r>
      <w:r>
        <w:rPr>
          <w:spacing w:val="-6"/>
        </w:rPr>
        <w:t> </w:t>
      </w:r>
      <w:r>
        <w:rPr/>
        <w:t>sur</w:t>
      </w:r>
      <w:r>
        <w:rPr>
          <w:spacing w:val="-9"/>
        </w:rPr>
        <w:t> </w:t>
      </w:r>
      <w:r>
        <w:rPr/>
        <w:t>la</w:t>
      </w:r>
      <w:r>
        <w:rPr>
          <w:spacing w:val="-6"/>
        </w:rPr>
        <w:t> </w:t>
      </w:r>
      <w:r>
        <w:rPr/>
        <w:t>nature</w:t>
      </w:r>
      <w:r>
        <w:rPr>
          <w:spacing w:val="-5"/>
        </w:rPr>
        <w:t> </w:t>
      </w:r>
      <w:r>
        <w:rPr/>
        <w:t>réelle</w:t>
      </w:r>
      <w:r>
        <w:rPr>
          <w:spacing w:val="-6"/>
        </w:rPr>
        <w:t> </w:t>
      </w:r>
      <w:r>
        <w:rPr/>
        <w:t>du</w:t>
      </w:r>
      <w:r>
        <w:rPr>
          <w:spacing w:val="-6"/>
        </w:rPr>
        <w:t> </w:t>
      </w:r>
      <w:r>
        <w:rPr/>
        <w:t>service</w:t>
      </w:r>
      <w:r>
        <w:rPr>
          <w:spacing w:val="-8"/>
        </w:rPr>
        <w:t> </w:t>
      </w:r>
      <w:r>
        <w:rPr/>
        <w:t>fourni</w:t>
      </w:r>
      <w:r>
        <w:rPr>
          <w:spacing w:val="-5"/>
        </w:rPr>
        <w:t> </w:t>
      </w:r>
      <w:r>
        <w:rPr/>
        <w:t>et</w:t>
      </w:r>
      <w:r>
        <w:rPr>
          <w:spacing w:val="-6"/>
        </w:rPr>
        <w:t> </w:t>
      </w:r>
      <w:r>
        <w:rPr/>
        <w:t>sur</w:t>
      </w:r>
      <w:r>
        <w:rPr>
          <w:spacing w:val="-6"/>
        </w:rPr>
        <w:t> </w:t>
      </w:r>
      <w:r>
        <w:rPr/>
        <w:t>l’étendue</w:t>
      </w:r>
      <w:r>
        <w:rPr>
          <w:spacing w:val="-9"/>
        </w:rPr>
        <w:t> </w:t>
      </w:r>
      <w:r>
        <w:rPr/>
        <w:t>de</w:t>
      </w:r>
      <w:r>
        <w:rPr>
          <w:spacing w:val="-5"/>
        </w:rPr>
        <w:t> </w:t>
      </w:r>
      <w:r>
        <w:rPr>
          <w:spacing w:val="-4"/>
        </w:rPr>
        <w:t>ses </w:t>
      </w:r>
      <w:r>
        <w:rPr/>
        <w:t>droits.</w:t>
      </w:r>
      <w:r>
        <w:rPr>
          <w:spacing w:val="-6"/>
        </w:rPr>
        <w:t> </w:t>
      </w:r>
      <w:r>
        <w:rPr/>
        <w:t>De</w:t>
      </w:r>
      <w:r>
        <w:rPr>
          <w:spacing w:val="-6"/>
        </w:rPr>
        <w:t> </w:t>
      </w:r>
      <w:r>
        <w:rPr/>
        <w:t>plus,</w:t>
      </w:r>
      <w:r>
        <w:rPr>
          <w:spacing w:val="-3"/>
        </w:rPr>
        <w:t> </w:t>
      </w:r>
      <w:r>
        <w:rPr/>
        <w:t>en</w:t>
      </w:r>
      <w:r>
        <w:rPr>
          <w:spacing w:val="-6"/>
        </w:rPr>
        <w:t> </w:t>
      </w:r>
      <w:r>
        <w:rPr/>
        <w:t>provoquant</w:t>
      </w:r>
      <w:r>
        <w:rPr>
          <w:spacing w:val="-5"/>
        </w:rPr>
        <w:t> </w:t>
      </w:r>
      <w:r>
        <w:rPr/>
        <w:t>un</w:t>
      </w:r>
      <w:r>
        <w:rPr>
          <w:spacing w:val="-2"/>
        </w:rPr>
        <w:t> </w:t>
      </w:r>
      <w:r>
        <w:rPr/>
        <w:t>déséquilibre</w:t>
      </w:r>
      <w:r>
        <w:rPr>
          <w:spacing w:val="-5"/>
        </w:rPr>
        <w:t> </w:t>
      </w:r>
      <w:r>
        <w:rPr/>
        <w:t>significatif</w:t>
      </w:r>
      <w:r>
        <w:rPr>
          <w:spacing w:val="-6"/>
        </w:rPr>
        <w:t> </w:t>
      </w:r>
      <w:r>
        <w:rPr/>
        <w:t>au</w:t>
      </w:r>
      <w:r>
        <w:rPr>
          <w:spacing w:val="-5"/>
        </w:rPr>
        <w:t> </w:t>
      </w:r>
      <w:r>
        <w:rPr/>
        <w:t>détriment</w:t>
      </w:r>
      <w:r>
        <w:rPr>
          <w:spacing w:val="-6"/>
        </w:rPr>
        <w:t> </w:t>
      </w:r>
      <w:r>
        <w:rPr>
          <w:spacing w:val="-7"/>
        </w:rPr>
        <w:t>de </w:t>
      </w:r>
      <w:r>
        <w:rPr/>
        <w:t>l’utilisateur,</w:t>
      </w:r>
      <w:r>
        <w:rPr>
          <w:spacing w:val="-14"/>
        </w:rPr>
        <w:t> </w:t>
      </w:r>
      <w:r>
        <w:rPr/>
        <w:t>la</w:t>
      </w:r>
      <w:r>
        <w:rPr>
          <w:spacing w:val="-13"/>
        </w:rPr>
        <w:t> </w:t>
      </w:r>
      <w:r>
        <w:rPr/>
        <w:t>clause</w:t>
      </w:r>
      <w:r>
        <w:rPr>
          <w:spacing w:val="-14"/>
        </w:rPr>
        <w:t> </w:t>
      </w:r>
      <w:r>
        <w:rPr/>
        <w:t>serait</w:t>
      </w:r>
      <w:r>
        <w:rPr>
          <w:spacing w:val="-13"/>
        </w:rPr>
        <w:t> </w:t>
      </w:r>
      <w:r>
        <w:rPr/>
        <w:t>abusive</w:t>
      </w:r>
      <w:r>
        <w:rPr>
          <w:spacing w:val="-13"/>
        </w:rPr>
        <w:t> </w:t>
      </w:r>
      <w:r>
        <w:rPr/>
        <w:t>au</w:t>
      </w:r>
      <w:r>
        <w:rPr>
          <w:spacing w:val="-14"/>
        </w:rPr>
        <w:t> </w:t>
      </w:r>
      <w:r>
        <w:rPr/>
        <w:t>sens</w:t>
      </w:r>
      <w:r>
        <w:rPr>
          <w:spacing w:val="-13"/>
        </w:rPr>
        <w:t> </w:t>
      </w:r>
      <w:r>
        <w:rPr/>
        <w:t>de</w:t>
      </w:r>
      <w:r>
        <w:rPr>
          <w:spacing w:val="-13"/>
        </w:rPr>
        <w:t> </w:t>
      </w:r>
      <w:r>
        <w:rPr/>
        <w:t>l’article</w:t>
      </w:r>
      <w:r>
        <w:rPr>
          <w:spacing w:val="-18"/>
        </w:rPr>
        <w:t> </w:t>
      </w:r>
      <w:r>
        <w:rPr/>
        <w:t>L.132-1</w:t>
      </w:r>
      <w:r>
        <w:rPr>
          <w:spacing w:val="-17"/>
        </w:rPr>
        <w:t> </w:t>
      </w:r>
      <w:r>
        <w:rPr/>
        <w:t>du</w:t>
      </w:r>
      <w:r>
        <w:rPr>
          <w:spacing w:val="-13"/>
        </w:rPr>
        <w:t> </w:t>
      </w:r>
      <w:r>
        <w:rPr/>
        <w:t>code</w:t>
      </w:r>
      <w:r>
        <w:rPr>
          <w:spacing w:val="-14"/>
        </w:rPr>
        <w:t> </w:t>
      </w:r>
      <w:r>
        <w:rPr>
          <w:spacing w:val="-7"/>
        </w:rPr>
        <w:t>de </w:t>
      </w:r>
      <w:r>
        <w:rPr/>
        <w:t>la consommation.</w:t>
      </w:r>
    </w:p>
    <w:p>
      <w:pPr>
        <w:pStyle w:val="BodyText"/>
        <w:spacing w:line="208" w:lineRule="auto" w:before="160"/>
        <w:ind w:left="2260" w:right="195"/>
        <w:jc w:val="both"/>
      </w:pPr>
      <w:r>
        <w:rPr/>
        <w:t>Pour la société TWITTER, la clause vise par hypothèse les </w:t>
      </w:r>
      <w:r>
        <w:rPr>
          <w:spacing w:val="-3"/>
        </w:rPr>
        <w:t>personnes</w:t>
      </w:r>
      <w:r>
        <w:rPr>
          <w:spacing w:val="54"/>
        </w:rPr>
        <w:t> </w:t>
      </w:r>
      <w:r>
        <w:rPr/>
        <w:t>inscrites</w:t>
      </w:r>
      <w:r>
        <w:rPr>
          <w:spacing w:val="-10"/>
        </w:rPr>
        <w:t> </w:t>
      </w:r>
      <w:r>
        <w:rPr/>
        <w:t>et</w:t>
      </w:r>
      <w:r>
        <w:rPr>
          <w:spacing w:val="-9"/>
        </w:rPr>
        <w:t> </w:t>
      </w:r>
      <w:r>
        <w:rPr/>
        <w:t>non</w:t>
      </w:r>
      <w:r>
        <w:rPr>
          <w:spacing w:val="-9"/>
        </w:rPr>
        <w:t> </w:t>
      </w:r>
      <w:r>
        <w:rPr/>
        <w:t>celles</w:t>
      </w:r>
      <w:r>
        <w:rPr>
          <w:spacing w:val="-12"/>
        </w:rPr>
        <w:t> </w:t>
      </w:r>
      <w:r>
        <w:rPr/>
        <w:t>qui</w:t>
      </w:r>
      <w:r>
        <w:rPr>
          <w:spacing w:val="-12"/>
        </w:rPr>
        <w:t> </w:t>
      </w:r>
      <w:r>
        <w:rPr/>
        <w:t>ne</w:t>
      </w:r>
      <w:r>
        <w:rPr>
          <w:spacing w:val="-13"/>
        </w:rPr>
        <w:t> </w:t>
      </w:r>
      <w:r>
        <w:rPr/>
        <w:t>sont</w:t>
      </w:r>
      <w:r>
        <w:rPr>
          <w:spacing w:val="-9"/>
        </w:rPr>
        <w:t> </w:t>
      </w:r>
      <w:r>
        <w:rPr/>
        <w:t>pas</w:t>
      </w:r>
      <w:r>
        <w:rPr>
          <w:spacing w:val="-11"/>
        </w:rPr>
        <w:t> </w:t>
      </w:r>
      <w:r>
        <w:rPr/>
        <w:t>inscrites</w:t>
      </w:r>
      <w:r>
        <w:rPr>
          <w:spacing w:val="-9"/>
        </w:rPr>
        <w:t> </w:t>
      </w:r>
      <w:r>
        <w:rPr/>
        <w:t>aux</w:t>
      </w:r>
      <w:r>
        <w:rPr>
          <w:spacing w:val="-9"/>
        </w:rPr>
        <w:t> </w:t>
      </w:r>
      <w:r>
        <w:rPr/>
        <w:t>services</w:t>
      </w:r>
      <w:r>
        <w:rPr>
          <w:spacing w:val="-9"/>
        </w:rPr>
        <w:t> </w:t>
      </w:r>
      <w:r>
        <w:rPr/>
        <w:t>TWITTER,</w:t>
      </w:r>
      <w:r>
        <w:rPr>
          <w:spacing w:val="-9"/>
        </w:rPr>
        <w:t> </w:t>
      </w:r>
      <w:r>
        <w:rPr/>
        <w:t>les seules</w:t>
      </w:r>
      <w:r>
        <w:rPr>
          <w:spacing w:val="-14"/>
        </w:rPr>
        <w:t> </w:t>
      </w:r>
      <w:r>
        <w:rPr/>
        <w:t>données</w:t>
      </w:r>
      <w:r>
        <w:rPr>
          <w:spacing w:val="-13"/>
        </w:rPr>
        <w:t> </w:t>
      </w:r>
      <w:r>
        <w:rPr/>
        <w:t>que</w:t>
      </w:r>
      <w:r>
        <w:rPr>
          <w:spacing w:val="-13"/>
        </w:rPr>
        <w:t> </w:t>
      </w:r>
      <w:r>
        <w:rPr/>
        <w:t>TWITTER</w:t>
      </w:r>
      <w:r>
        <w:rPr>
          <w:spacing w:val="-18"/>
        </w:rPr>
        <w:t> </w:t>
      </w:r>
      <w:r>
        <w:rPr/>
        <w:t>peut</w:t>
      </w:r>
      <w:r>
        <w:rPr>
          <w:spacing w:val="-16"/>
        </w:rPr>
        <w:t> </w:t>
      </w:r>
      <w:r>
        <w:rPr/>
        <w:t>recueillir</w:t>
      </w:r>
      <w:r>
        <w:rPr>
          <w:spacing w:val="-17"/>
        </w:rPr>
        <w:t> </w:t>
      </w:r>
      <w:r>
        <w:rPr/>
        <w:t>sur</w:t>
      </w:r>
      <w:r>
        <w:rPr>
          <w:spacing w:val="-13"/>
        </w:rPr>
        <w:t> </w:t>
      </w:r>
      <w:r>
        <w:rPr/>
        <w:t>ces</w:t>
      </w:r>
      <w:r>
        <w:rPr>
          <w:spacing w:val="-14"/>
        </w:rPr>
        <w:t> </w:t>
      </w:r>
      <w:r>
        <w:rPr/>
        <w:t>visiteurs</w:t>
      </w:r>
      <w:r>
        <w:rPr>
          <w:spacing w:val="-13"/>
        </w:rPr>
        <w:t> </w:t>
      </w:r>
      <w:r>
        <w:rPr/>
        <w:t>passifs</w:t>
      </w:r>
      <w:r>
        <w:rPr>
          <w:spacing w:val="-13"/>
        </w:rPr>
        <w:t> </w:t>
      </w:r>
      <w:r>
        <w:rPr>
          <w:spacing w:val="-3"/>
        </w:rPr>
        <w:t>étant </w:t>
      </w:r>
      <w:r>
        <w:rPr/>
        <w:t>celles</w:t>
      </w:r>
      <w:r>
        <w:rPr>
          <w:spacing w:val="-9"/>
        </w:rPr>
        <w:t> </w:t>
      </w:r>
      <w:r>
        <w:rPr/>
        <w:t>pouvant</w:t>
      </w:r>
      <w:r>
        <w:rPr>
          <w:spacing w:val="-9"/>
        </w:rPr>
        <w:t> </w:t>
      </w:r>
      <w:r>
        <w:rPr/>
        <w:t>être</w:t>
      </w:r>
      <w:r>
        <w:rPr>
          <w:spacing w:val="-9"/>
        </w:rPr>
        <w:t> </w:t>
      </w:r>
      <w:r>
        <w:rPr/>
        <w:t>collectées</w:t>
      </w:r>
      <w:r>
        <w:rPr>
          <w:spacing w:val="-9"/>
        </w:rPr>
        <w:t> </w:t>
      </w:r>
      <w:r>
        <w:rPr/>
        <w:t>à</w:t>
      </w:r>
      <w:r>
        <w:rPr>
          <w:spacing w:val="-11"/>
        </w:rPr>
        <w:t> </w:t>
      </w:r>
      <w:r>
        <w:rPr/>
        <w:t>l’aide</w:t>
      </w:r>
      <w:r>
        <w:rPr>
          <w:spacing w:val="-9"/>
        </w:rPr>
        <w:t> </w:t>
      </w:r>
      <w:r>
        <w:rPr/>
        <w:t>de</w:t>
      </w:r>
      <w:r>
        <w:rPr>
          <w:spacing w:val="-11"/>
        </w:rPr>
        <w:t> </w:t>
      </w:r>
      <w:r>
        <w:rPr/>
        <w:t>cookies,</w:t>
      </w:r>
      <w:r>
        <w:rPr>
          <w:spacing w:val="-9"/>
        </w:rPr>
        <w:t> </w:t>
      </w:r>
      <w:r>
        <w:rPr/>
        <w:t>après</w:t>
      </w:r>
      <w:r>
        <w:rPr>
          <w:spacing w:val="-13"/>
        </w:rPr>
        <w:t> </w:t>
      </w:r>
      <w:r>
        <w:rPr/>
        <w:t>que</w:t>
      </w:r>
      <w:r>
        <w:rPr>
          <w:spacing w:val="-12"/>
        </w:rPr>
        <w:t> </w:t>
      </w:r>
      <w:r>
        <w:rPr/>
        <w:t>l’utilisateur</w:t>
      </w:r>
      <w:r>
        <w:rPr>
          <w:spacing w:val="-9"/>
        </w:rPr>
        <w:t> </w:t>
      </w:r>
      <w:r>
        <w:rPr/>
        <w:t>en ait été informé par le biais notamment d’un "bandeau" adapté et y ait consenti lorsque cela est</w:t>
      </w:r>
      <w:r>
        <w:rPr>
          <w:spacing w:val="-13"/>
        </w:rPr>
        <w:t> </w:t>
      </w:r>
      <w:r>
        <w:rPr/>
        <w:t>requis.</w:t>
      </w:r>
    </w:p>
    <w:p>
      <w:pPr>
        <w:pStyle w:val="BodyText"/>
        <w:spacing w:line="208" w:lineRule="auto" w:before="158"/>
        <w:ind w:left="2260" w:right="193"/>
        <w:jc w:val="both"/>
      </w:pPr>
      <w:r>
        <w:rPr/>
        <w:t>L’article 1er de la </w:t>
      </w:r>
      <w:r>
        <w:rPr>
          <w:spacing w:val="-3"/>
        </w:rPr>
        <w:t>Loi </w:t>
      </w:r>
      <w:r>
        <w:rPr/>
        <w:t>Informatique et Libertés affirme que</w:t>
      </w:r>
      <w:r>
        <w:rPr>
          <w:spacing w:val="-32"/>
        </w:rPr>
        <w:t> </w:t>
      </w:r>
      <w:r>
        <w:rPr/>
        <w:t>l'informatique doit être au service de chaque citoyen, qu’elle ne doit porter atteinte ni à l'identité humaine, ni aux droits de l'homme, ni à la vie privée, ni </w:t>
      </w:r>
      <w:r>
        <w:rPr>
          <w:spacing w:val="2"/>
        </w:rPr>
        <w:t>aux </w:t>
      </w:r>
      <w:r>
        <w:rPr/>
        <w:t>libertés individuelles ou publiques. Toute personne dispose du droit de décider et de contrôler les usages qui sont faits des données à caractère personnel la concernant, dans les conditions fixées par la présente</w:t>
      </w:r>
      <w:r>
        <w:rPr>
          <w:spacing w:val="-18"/>
        </w:rPr>
        <w:t> </w:t>
      </w:r>
      <w:r>
        <w:rPr/>
        <w:t>loi.</w:t>
      </w:r>
    </w:p>
    <w:p>
      <w:pPr>
        <w:pStyle w:val="BodyText"/>
        <w:spacing w:line="208" w:lineRule="auto" w:before="159"/>
        <w:ind w:left="2260" w:right="193"/>
        <w:jc w:val="both"/>
      </w:pPr>
      <w:r>
        <w:rPr/>
        <w:t>Selon</w:t>
      </w:r>
      <w:r>
        <w:rPr>
          <w:spacing w:val="-4"/>
        </w:rPr>
        <w:t> </w:t>
      </w:r>
      <w:r>
        <w:rPr/>
        <w:t>l’article</w:t>
      </w:r>
      <w:r>
        <w:rPr>
          <w:spacing w:val="-6"/>
        </w:rPr>
        <w:t> </w:t>
      </w:r>
      <w:r>
        <w:rPr/>
        <w:t>2</w:t>
      </w:r>
      <w:r>
        <w:rPr>
          <w:spacing w:val="-4"/>
        </w:rPr>
        <w:t> </w:t>
      </w:r>
      <w:r>
        <w:rPr/>
        <w:t>de</w:t>
      </w:r>
      <w:r>
        <w:rPr>
          <w:spacing w:val="-4"/>
        </w:rPr>
        <w:t> </w:t>
      </w:r>
      <w:r>
        <w:rPr/>
        <w:t>la</w:t>
      </w:r>
      <w:r>
        <w:rPr>
          <w:spacing w:val="-4"/>
        </w:rPr>
        <w:t> </w:t>
      </w:r>
      <w:r>
        <w:rPr/>
        <w:t>même</w:t>
      </w:r>
      <w:r>
        <w:rPr>
          <w:spacing w:val="-4"/>
        </w:rPr>
        <w:t> </w:t>
      </w:r>
      <w:r>
        <w:rPr/>
        <w:t>loi,</w:t>
      </w:r>
      <w:r>
        <w:rPr>
          <w:spacing w:val="-4"/>
        </w:rPr>
        <w:t> </w:t>
      </w:r>
      <w:r>
        <w:rPr/>
        <w:t>toute</w:t>
      </w:r>
      <w:r>
        <w:rPr>
          <w:spacing w:val="-4"/>
        </w:rPr>
        <w:t> </w:t>
      </w:r>
      <w:r>
        <w:rPr/>
        <w:t>information</w:t>
      </w:r>
      <w:r>
        <w:rPr>
          <w:spacing w:val="-4"/>
        </w:rPr>
        <w:t> </w:t>
      </w:r>
      <w:r>
        <w:rPr/>
        <w:t>relative</w:t>
      </w:r>
      <w:r>
        <w:rPr>
          <w:spacing w:val="-4"/>
        </w:rPr>
        <w:t> </w:t>
      </w:r>
      <w:r>
        <w:rPr/>
        <w:t>à</w:t>
      </w:r>
      <w:r>
        <w:rPr>
          <w:spacing w:val="-4"/>
        </w:rPr>
        <w:t> </w:t>
      </w:r>
      <w:r>
        <w:rPr/>
        <w:t>une</w:t>
      </w:r>
      <w:r>
        <w:rPr>
          <w:spacing w:val="-4"/>
        </w:rPr>
        <w:t> </w:t>
      </w:r>
      <w:r>
        <w:rPr/>
        <w:t>personne physique identifiée ou qui peut être identifiée, directement ou indirectement, par référence à un numéro d’identification ou à un </w:t>
      </w:r>
      <w:r>
        <w:rPr>
          <w:spacing w:val="-6"/>
        </w:rPr>
        <w:t>ou </w:t>
      </w:r>
      <w:r>
        <w:rPr/>
        <w:t>plusieurs éléments qui lui sont propres constitue une donnée à caractère personnel. Pour déterminer si une personne est identifiable, il convient</w:t>
      </w:r>
      <w:r>
        <w:rPr>
          <w:spacing w:val="-28"/>
        </w:rPr>
        <w:t> </w:t>
      </w:r>
      <w:r>
        <w:rPr/>
        <w:t>de considérer l’ensemble des moyens en vue de permettre son identification dont</w:t>
      </w:r>
      <w:r>
        <w:rPr>
          <w:spacing w:val="-5"/>
        </w:rPr>
        <w:t> </w:t>
      </w:r>
      <w:r>
        <w:rPr/>
        <w:t>dispose</w:t>
      </w:r>
      <w:r>
        <w:rPr>
          <w:spacing w:val="-4"/>
        </w:rPr>
        <w:t> </w:t>
      </w:r>
      <w:r>
        <w:rPr/>
        <w:t>ou</w:t>
      </w:r>
      <w:r>
        <w:rPr>
          <w:spacing w:val="-4"/>
        </w:rPr>
        <w:t> </w:t>
      </w:r>
      <w:r>
        <w:rPr/>
        <w:t>auxquels</w:t>
      </w:r>
      <w:r>
        <w:rPr>
          <w:spacing w:val="-8"/>
        </w:rPr>
        <w:t> </w:t>
      </w:r>
      <w:r>
        <w:rPr/>
        <w:t>peut</w:t>
      </w:r>
      <w:r>
        <w:rPr>
          <w:spacing w:val="-7"/>
        </w:rPr>
        <w:t> </w:t>
      </w:r>
      <w:r>
        <w:rPr/>
        <w:t>avoir</w:t>
      </w:r>
      <w:r>
        <w:rPr>
          <w:spacing w:val="-4"/>
        </w:rPr>
        <w:t> </w:t>
      </w:r>
      <w:r>
        <w:rPr/>
        <w:t>accès</w:t>
      </w:r>
      <w:r>
        <w:rPr>
          <w:spacing w:val="-4"/>
        </w:rPr>
        <w:t> </w:t>
      </w:r>
      <w:r>
        <w:rPr/>
        <w:t>le</w:t>
      </w:r>
      <w:r>
        <w:rPr>
          <w:spacing w:val="-4"/>
        </w:rPr>
        <w:t> </w:t>
      </w:r>
      <w:r>
        <w:rPr/>
        <w:t>responsable</w:t>
      </w:r>
      <w:r>
        <w:rPr>
          <w:spacing w:val="-4"/>
        </w:rPr>
        <w:t> </w:t>
      </w:r>
      <w:r>
        <w:rPr/>
        <w:t>du</w:t>
      </w:r>
      <w:r>
        <w:rPr>
          <w:spacing w:val="-4"/>
        </w:rPr>
        <w:t> </w:t>
      </w:r>
      <w:r>
        <w:rPr/>
        <w:t>traitement</w:t>
      </w:r>
      <w:r>
        <w:rPr>
          <w:spacing w:val="-4"/>
        </w:rPr>
        <w:t> </w:t>
      </w:r>
      <w:r>
        <w:rPr/>
        <w:t>ou toute autre</w:t>
      </w:r>
      <w:r>
        <w:rPr>
          <w:spacing w:val="-3"/>
        </w:rPr>
        <w:t> </w:t>
      </w:r>
      <w:r>
        <w:rPr/>
        <w:t>personne</w:t>
      </w:r>
    </w:p>
    <w:p>
      <w:pPr>
        <w:pStyle w:val="BodyText"/>
        <w:spacing w:line="208" w:lineRule="auto" w:before="158"/>
        <w:ind w:left="2260" w:right="192"/>
        <w:jc w:val="both"/>
      </w:pPr>
      <w:r>
        <w:rPr/>
        <w:t>Aux termes de ce même article, toute opération ou tout ensemble d’opérations</w:t>
      </w:r>
      <w:r>
        <w:rPr>
          <w:spacing w:val="-7"/>
        </w:rPr>
        <w:t> </w:t>
      </w:r>
      <w:r>
        <w:rPr/>
        <w:t>portant</w:t>
      </w:r>
      <w:r>
        <w:rPr>
          <w:spacing w:val="-6"/>
        </w:rPr>
        <w:t> </w:t>
      </w:r>
      <w:r>
        <w:rPr/>
        <w:t>sur</w:t>
      </w:r>
      <w:r>
        <w:rPr>
          <w:spacing w:val="-6"/>
        </w:rPr>
        <w:t> </w:t>
      </w:r>
      <w:r>
        <w:rPr/>
        <w:t>de</w:t>
      </w:r>
      <w:r>
        <w:rPr>
          <w:spacing w:val="-7"/>
        </w:rPr>
        <w:t> </w:t>
      </w:r>
      <w:r>
        <w:rPr/>
        <w:t>telles</w:t>
      </w:r>
      <w:r>
        <w:rPr>
          <w:spacing w:val="-6"/>
        </w:rPr>
        <w:t> </w:t>
      </w:r>
      <w:r>
        <w:rPr/>
        <w:t>données,</w:t>
      </w:r>
      <w:r>
        <w:rPr>
          <w:spacing w:val="-6"/>
        </w:rPr>
        <w:t> </w:t>
      </w:r>
      <w:r>
        <w:rPr/>
        <w:t>quel</w:t>
      </w:r>
      <w:r>
        <w:rPr>
          <w:spacing w:val="-7"/>
        </w:rPr>
        <w:t> </w:t>
      </w:r>
      <w:r>
        <w:rPr/>
        <w:t>que</w:t>
      </w:r>
      <w:r>
        <w:rPr>
          <w:spacing w:val="-6"/>
        </w:rPr>
        <w:t> </w:t>
      </w:r>
      <w:r>
        <w:rPr/>
        <w:t>soit</w:t>
      </w:r>
      <w:r>
        <w:rPr>
          <w:spacing w:val="-6"/>
        </w:rPr>
        <w:t> </w:t>
      </w:r>
      <w:r>
        <w:rPr/>
        <w:t>le</w:t>
      </w:r>
      <w:r>
        <w:rPr>
          <w:spacing w:val="-7"/>
        </w:rPr>
        <w:t> </w:t>
      </w:r>
      <w:r>
        <w:rPr/>
        <w:t>procédé</w:t>
      </w:r>
      <w:r>
        <w:rPr>
          <w:spacing w:val="-6"/>
        </w:rPr>
        <w:t> </w:t>
      </w:r>
      <w:r>
        <w:rPr/>
        <w:t>utilisé, et</w:t>
      </w:r>
      <w:r>
        <w:rPr>
          <w:spacing w:val="-16"/>
        </w:rPr>
        <w:t> </w:t>
      </w:r>
      <w:r>
        <w:rPr/>
        <w:t>notamment</w:t>
      </w:r>
      <w:r>
        <w:rPr>
          <w:spacing w:val="-15"/>
        </w:rPr>
        <w:t> </w:t>
      </w:r>
      <w:r>
        <w:rPr/>
        <w:t>la</w:t>
      </w:r>
      <w:r>
        <w:rPr>
          <w:spacing w:val="-15"/>
        </w:rPr>
        <w:t> </w:t>
      </w:r>
      <w:r>
        <w:rPr/>
        <w:t>collecte,</w:t>
      </w:r>
      <w:r>
        <w:rPr>
          <w:spacing w:val="-17"/>
        </w:rPr>
        <w:t> </w:t>
      </w:r>
      <w:r>
        <w:rPr/>
        <w:t>l’enregistrement,</w:t>
      </w:r>
      <w:r>
        <w:rPr>
          <w:spacing w:val="-16"/>
        </w:rPr>
        <w:t> </w:t>
      </w:r>
      <w:r>
        <w:rPr/>
        <w:t>l’organisation,</w:t>
      </w:r>
      <w:r>
        <w:rPr>
          <w:spacing w:val="-15"/>
        </w:rPr>
        <w:t> </w:t>
      </w:r>
      <w:r>
        <w:rPr/>
        <w:t>la</w:t>
      </w:r>
      <w:r>
        <w:rPr>
          <w:spacing w:val="-15"/>
        </w:rPr>
        <w:t> </w:t>
      </w:r>
      <w:r>
        <w:rPr/>
        <w:t>conservation, l’adaptation ou la modification, l’extraction, la consultation, l’utilisation, la</w:t>
      </w:r>
      <w:r>
        <w:rPr>
          <w:spacing w:val="-14"/>
        </w:rPr>
        <w:t> </w:t>
      </w:r>
      <w:r>
        <w:rPr/>
        <w:t>communication</w:t>
      </w:r>
      <w:r>
        <w:rPr>
          <w:spacing w:val="-12"/>
        </w:rPr>
        <w:t> </w:t>
      </w:r>
      <w:r>
        <w:rPr/>
        <w:t>par</w:t>
      </w:r>
      <w:r>
        <w:rPr>
          <w:spacing w:val="-12"/>
        </w:rPr>
        <w:t> </w:t>
      </w:r>
      <w:r>
        <w:rPr/>
        <w:t>transmission,</w:t>
      </w:r>
      <w:r>
        <w:rPr>
          <w:spacing w:val="-16"/>
        </w:rPr>
        <w:t> </w:t>
      </w:r>
      <w:r>
        <w:rPr/>
        <w:t>diffusion</w:t>
      </w:r>
      <w:r>
        <w:rPr>
          <w:spacing w:val="-12"/>
        </w:rPr>
        <w:t> </w:t>
      </w:r>
      <w:r>
        <w:rPr/>
        <w:t>ou</w:t>
      </w:r>
      <w:r>
        <w:rPr>
          <w:spacing w:val="-12"/>
        </w:rPr>
        <w:t> </w:t>
      </w:r>
      <w:r>
        <w:rPr/>
        <w:t>toute</w:t>
      </w:r>
      <w:r>
        <w:rPr>
          <w:spacing w:val="-16"/>
        </w:rPr>
        <w:t> </w:t>
      </w:r>
      <w:r>
        <w:rPr/>
        <w:t>autre</w:t>
      </w:r>
      <w:r>
        <w:rPr>
          <w:spacing w:val="-15"/>
        </w:rPr>
        <w:t> </w:t>
      </w:r>
      <w:r>
        <w:rPr/>
        <w:t>forme</w:t>
      </w:r>
      <w:r>
        <w:rPr>
          <w:spacing w:val="-14"/>
        </w:rPr>
        <w:t> </w:t>
      </w:r>
      <w:r>
        <w:rPr/>
        <w:t>de</w:t>
      </w:r>
      <w:r>
        <w:rPr>
          <w:spacing w:val="-16"/>
        </w:rPr>
        <w:t> </w:t>
      </w:r>
      <w:r>
        <w:rPr/>
        <w:t>mise à disposition, le rapprochement ou l’interconnexion, ainsi que le verrouillage, l’effacement ou la destruction, constitue un traitement </w:t>
      </w:r>
      <w:r>
        <w:rPr>
          <w:spacing w:val="-6"/>
        </w:rPr>
        <w:t>de </w:t>
      </w:r>
      <w:r>
        <w:rPr/>
        <w:t>données</w:t>
      </w:r>
      <w:r>
        <w:rPr>
          <w:spacing w:val="-7"/>
        </w:rPr>
        <w:t> </w:t>
      </w:r>
      <w:r>
        <w:rPr/>
        <w:t>à</w:t>
      </w:r>
      <w:r>
        <w:rPr>
          <w:spacing w:val="-5"/>
        </w:rPr>
        <w:t> </w:t>
      </w:r>
      <w:r>
        <w:rPr/>
        <w:t>caractère</w:t>
      </w:r>
      <w:r>
        <w:rPr>
          <w:spacing w:val="-6"/>
        </w:rPr>
        <w:t> </w:t>
      </w:r>
      <w:r>
        <w:rPr/>
        <w:t>personnel,</w:t>
      </w:r>
      <w:r>
        <w:rPr>
          <w:spacing w:val="-7"/>
        </w:rPr>
        <w:t> </w:t>
      </w:r>
      <w:r>
        <w:rPr/>
        <w:t>la</w:t>
      </w:r>
      <w:r>
        <w:rPr>
          <w:spacing w:val="-6"/>
        </w:rPr>
        <w:t> </w:t>
      </w:r>
      <w:r>
        <w:rPr/>
        <w:t>personne</w:t>
      </w:r>
      <w:r>
        <w:rPr>
          <w:spacing w:val="-10"/>
        </w:rPr>
        <w:t> </w:t>
      </w:r>
      <w:r>
        <w:rPr/>
        <w:t>concernée</w:t>
      </w:r>
      <w:r>
        <w:rPr>
          <w:spacing w:val="-9"/>
        </w:rPr>
        <w:t> </w:t>
      </w:r>
      <w:r>
        <w:rPr/>
        <w:t>par</w:t>
      </w:r>
      <w:r>
        <w:rPr>
          <w:spacing w:val="-7"/>
        </w:rPr>
        <w:t> </w:t>
      </w:r>
      <w:r>
        <w:rPr/>
        <w:t>un</w:t>
      </w:r>
      <w:r>
        <w:rPr>
          <w:spacing w:val="-6"/>
        </w:rPr>
        <w:t> </w:t>
      </w:r>
      <w:r>
        <w:rPr/>
        <w:t>traitement</w:t>
      </w:r>
      <w:r>
        <w:rPr>
          <w:spacing w:val="-7"/>
        </w:rPr>
        <w:t> </w:t>
      </w:r>
      <w:r>
        <w:rPr>
          <w:spacing w:val="-6"/>
        </w:rPr>
        <w:t>de </w:t>
      </w:r>
      <w:r>
        <w:rPr/>
        <w:t>données à caractère personnel étant celle à laquelle se rapportent les données qui font l’objet du</w:t>
      </w:r>
      <w:r>
        <w:rPr>
          <w:spacing w:val="3"/>
        </w:rPr>
        <w:t> </w:t>
      </w:r>
      <w:r>
        <w:rPr/>
        <w:t>traitement.</w:t>
      </w:r>
    </w:p>
    <w:p>
      <w:pPr>
        <w:pStyle w:val="BodyText"/>
        <w:spacing w:line="208" w:lineRule="auto" w:before="160"/>
        <w:ind w:left="2260" w:right="194"/>
        <w:jc w:val="both"/>
      </w:pPr>
      <w:r>
        <w:rPr/>
        <w:t>L’article</w:t>
      </w:r>
      <w:r>
        <w:rPr>
          <w:spacing w:val="-17"/>
        </w:rPr>
        <w:t> </w:t>
      </w:r>
      <w:r>
        <w:rPr/>
        <w:t>39</w:t>
      </w:r>
      <w:r>
        <w:rPr>
          <w:spacing w:val="-17"/>
        </w:rPr>
        <w:t> </w:t>
      </w:r>
      <w:r>
        <w:rPr/>
        <w:t>de</w:t>
      </w:r>
      <w:r>
        <w:rPr>
          <w:spacing w:val="-17"/>
        </w:rPr>
        <w:t> </w:t>
      </w:r>
      <w:r>
        <w:rPr/>
        <w:t>la</w:t>
      </w:r>
      <w:r>
        <w:rPr>
          <w:spacing w:val="-17"/>
        </w:rPr>
        <w:t> </w:t>
      </w:r>
      <w:r>
        <w:rPr/>
        <w:t>loi</w:t>
      </w:r>
      <w:r>
        <w:rPr>
          <w:spacing w:val="-20"/>
        </w:rPr>
        <w:t> </w:t>
      </w:r>
      <w:r>
        <w:rPr/>
        <w:t>précitée</w:t>
      </w:r>
      <w:r>
        <w:rPr>
          <w:spacing w:val="-21"/>
        </w:rPr>
        <w:t> </w:t>
      </w:r>
      <w:r>
        <w:rPr/>
        <w:t>prévoit</w:t>
      </w:r>
      <w:r>
        <w:rPr>
          <w:spacing w:val="-20"/>
        </w:rPr>
        <w:t> </w:t>
      </w:r>
      <w:r>
        <w:rPr/>
        <w:t>que</w:t>
      </w:r>
      <w:r>
        <w:rPr>
          <w:spacing w:val="-17"/>
        </w:rPr>
        <w:t> </w:t>
      </w:r>
      <w:r>
        <w:rPr/>
        <w:t>toute</w:t>
      </w:r>
      <w:r>
        <w:rPr>
          <w:spacing w:val="-17"/>
        </w:rPr>
        <w:t> </w:t>
      </w:r>
      <w:r>
        <w:rPr/>
        <w:t>personne</w:t>
      </w:r>
      <w:r>
        <w:rPr>
          <w:spacing w:val="-17"/>
        </w:rPr>
        <w:t> </w:t>
      </w:r>
      <w:r>
        <w:rPr/>
        <w:t>physique</w:t>
      </w:r>
      <w:r>
        <w:rPr>
          <w:spacing w:val="-17"/>
        </w:rPr>
        <w:t> </w:t>
      </w:r>
      <w:r>
        <w:rPr/>
        <w:t>justifiant de son identité a le droit d’interroger le responsable d’un traitement </w:t>
      </w:r>
      <w:r>
        <w:rPr>
          <w:spacing w:val="-6"/>
        </w:rPr>
        <w:t>de </w:t>
      </w:r>
      <w:r>
        <w:rPr/>
        <w:t>données à caractère personnel en vue d’obtenir la confirmation que des données à caractère personnel la concernant font ou ne font pas l’objet </w:t>
      </w:r>
      <w:r>
        <w:rPr>
          <w:spacing w:val="-7"/>
        </w:rPr>
        <w:t>de </w:t>
      </w:r>
      <w:r>
        <w:rPr/>
        <w:t>ce traitement, d’être informée sur les finalités de ce traitement, sur </w:t>
      </w:r>
      <w:r>
        <w:rPr>
          <w:spacing w:val="-4"/>
        </w:rPr>
        <w:t>les </w:t>
      </w:r>
      <w:r>
        <w:rPr/>
        <w:t>catégories</w:t>
      </w:r>
      <w:r>
        <w:rPr>
          <w:spacing w:val="-22"/>
        </w:rPr>
        <w:t> </w:t>
      </w:r>
      <w:r>
        <w:rPr/>
        <w:t>de</w:t>
      </w:r>
      <w:r>
        <w:rPr>
          <w:spacing w:val="-22"/>
        </w:rPr>
        <w:t> </w:t>
      </w:r>
      <w:r>
        <w:rPr/>
        <w:t>données</w:t>
      </w:r>
      <w:r>
        <w:rPr>
          <w:spacing w:val="-22"/>
        </w:rPr>
        <w:t> </w:t>
      </w:r>
      <w:r>
        <w:rPr/>
        <w:t>à</w:t>
      </w:r>
      <w:r>
        <w:rPr>
          <w:spacing w:val="-21"/>
        </w:rPr>
        <w:t> </w:t>
      </w:r>
      <w:r>
        <w:rPr/>
        <w:t>caractère</w:t>
      </w:r>
      <w:r>
        <w:rPr>
          <w:spacing w:val="-21"/>
        </w:rPr>
        <w:t> </w:t>
      </w:r>
      <w:r>
        <w:rPr/>
        <w:t>personnel</w:t>
      </w:r>
      <w:r>
        <w:rPr>
          <w:spacing w:val="-19"/>
        </w:rPr>
        <w:t> </w:t>
      </w:r>
      <w:r>
        <w:rPr/>
        <w:t>traitées,</w:t>
      </w:r>
      <w:r>
        <w:rPr>
          <w:spacing w:val="-19"/>
        </w:rPr>
        <w:t> </w:t>
      </w:r>
      <w:r>
        <w:rPr/>
        <w:t>sur</w:t>
      </w:r>
      <w:r>
        <w:rPr>
          <w:spacing w:val="-22"/>
        </w:rPr>
        <w:t> </w:t>
      </w:r>
      <w:r>
        <w:rPr/>
        <w:t>les</w:t>
      </w:r>
      <w:r>
        <w:rPr>
          <w:spacing w:val="-21"/>
        </w:rPr>
        <w:t> </w:t>
      </w:r>
      <w:r>
        <w:rPr/>
        <w:t>destinataires</w:t>
      </w:r>
      <w:r>
        <w:rPr>
          <w:spacing w:val="-22"/>
        </w:rPr>
        <w:t> </w:t>
      </w:r>
      <w:r>
        <w:rPr/>
        <w:t>ou</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1"/>
        <w:jc w:val="both"/>
      </w:pPr>
      <w:bookmarkStart w:name="Page 192" w:id="208"/>
      <w:bookmarkEnd w:id="208"/>
      <w:r>
        <w:rPr/>
      </w:r>
      <w:r>
        <w:rPr/>
        <w:t>aux catégories de destinataires auxquels les données sont communiquées ainsi</w:t>
      </w:r>
      <w:r>
        <w:rPr>
          <w:spacing w:val="-23"/>
        </w:rPr>
        <w:t> </w:t>
      </w:r>
      <w:r>
        <w:rPr/>
        <w:t>que</w:t>
      </w:r>
      <w:r>
        <w:rPr>
          <w:spacing w:val="-24"/>
        </w:rPr>
        <w:t> </w:t>
      </w:r>
      <w:r>
        <w:rPr/>
        <w:t>sur</w:t>
      </w:r>
      <w:r>
        <w:rPr>
          <w:spacing w:val="-24"/>
        </w:rPr>
        <w:t> </w:t>
      </w:r>
      <w:r>
        <w:rPr/>
        <w:t>les</w:t>
      </w:r>
      <w:r>
        <w:rPr>
          <w:spacing w:val="-22"/>
        </w:rPr>
        <w:t> </w:t>
      </w:r>
      <w:r>
        <w:rPr/>
        <w:t>informations</w:t>
      </w:r>
      <w:r>
        <w:rPr>
          <w:spacing w:val="-25"/>
        </w:rPr>
        <w:t> </w:t>
      </w:r>
      <w:r>
        <w:rPr/>
        <w:t>relatives</w:t>
      </w:r>
      <w:r>
        <w:rPr>
          <w:spacing w:val="-23"/>
        </w:rPr>
        <w:t> </w:t>
      </w:r>
      <w:r>
        <w:rPr/>
        <w:t>aux</w:t>
      </w:r>
      <w:r>
        <w:rPr>
          <w:spacing w:val="-20"/>
        </w:rPr>
        <w:t> </w:t>
      </w:r>
      <w:r>
        <w:rPr/>
        <w:t>transferts</w:t>
      </w:r>
      <w:r>
        <w:rPr>
          <w:spacing w:val="-21"/>
        </w:rPr>
        <w:t> </w:t>
      </w:r>
      <w:r>
        <w:rPr/>
        <w:t>de</w:t>
      </w:r>
      <w:r>
        <w:rPr>
          <w:spacing w:val="-23"/>
        </w:rPr>
        <w:t> </w:t>
      </w:r>
      <w:r>
        <w:rPr/>
        <w:t>données</w:t>
      </w:r>
      <w:r>
        <w:rPr>
          <w:spacing w:val="-21"/>
        </w:rPr>
        <w:t> </w:t>
      </w:r>
      <w:r>
        <w:rPr/>
        <w:t>à</w:t>
      </w:r>
      <w:r>
        <w:rPr>
          <w:spacing w:val="-22"/>
        </w:rPr>
        <w:t> </w:t>
      </w:r>
      <w:r>
        <w:rPr/>
        <w:t>caractère personnel</w:t>
      </w:r>
      <w:r>
        <w:rPr>
          <w:spacing w:val="-26"/>
        </w:rPr>
        <w:t> </w:t>
      </w:r>
      <w:r>
        <w:rPr/>
        <w:t>envisagés</w:t>
      </w:r>
      <w:r>
        <w:rPr>
          <w:spacing w:val="-25"/>
        </w:rPr>
        <w:t> </w:t>
      </w:r>
      <w:r>
        <w:rPr/>
        <w:t>à</w:t>
      </w:r>
      <w:r>
        <w:rPr>
          <w:spacing w:val="-27"/>
        </w:rPr>
        <w:t> </w:t>
      </w:r>
      <w:r>
        <w:rPr/>
        <w:t>destination</w:t>
      </w:r>
      <w:r>
        <w:rPr>
          <w:spacing w:val="-26"/>
        </w:rPr>
        <w:t> </w:t>
      </w:r>
      <w:r>
        <w:rPr/>
        <w:t>d’un</w:t>
      </w:r>
      <w:r>
        <w:rPr>
          <w:spacing w:val="-25"/>
        </w:rPr>
        <w:t> </w:t>
      </w:r>
      <w:r>
        <w:rPr/>
        <w:t>État</w:t>
      </w:r>
      <w:r>
        <w:rPr>
          <w:spacing w:val="-25"/>
        </w:rPr>
        <w:t> </w:t>
      </w:r>
      <w:r>
        <w:rPr/>
        <w:t>non</w:t>
      </w:r>
      <w:r>
        <w:rPr>
          <w:spacing w:val="-25"/>
        </w:rPr>
        <w:t> </w:t>
      </w:r>
      <w:r>
        <w:rPr/>
        <w:t>membre</w:t>
      </w:r>
      <w:r>
        <w:rPr>
          <w:spacing w:val="-27"/>
        </w:rPr>
        <w:t> </w:t>
      </w:r>
      <w:r>
        <w:rPr/>
        <w:t>de</w:t>
      </w:r>
      <w:r>
        <w:rPr>
          <w:spacing w:val="-29"/>
        </w:rPr>
        <w:t> </w:t>
      </w:r>
      <w:r>
        <w:rPr/>
        <w:t>la</w:t>
      </w:r>
      <w:r>
        <w:rPr>
          <w:spacing w:val="-27"/>
        </w:rPr>
        <w:t> </w:t>
      </w:r>
      <w:r>
        <w:rPr/>
        <w:t>Communauté européenne. Elle peut également obtenir communication, sous une forme accessible, des données à caractère personnel la concernant ainsi que de toute information disponible quant à l’origine de</w:t>
      </w:r>
      <w:r>
        <w:rPr>
          <w:spacing w:val="-13"/>
        </w:rPr>
        <w:t> </w:t>
      </w:r>
      <w:r>
        <w:rPr/>
        <w:t>celles-ci.</w:t>
      </w:r>
    </w:p>
    <w:p>
      <w:pPr>
        <w:pStyle w:val="BodyText"/>
        <w:spacing w:line="208" w:lineRule="auto" w:before="158"/>
        <w:ind w:left="2260" w:right="193"/>
        <w:jc w:val="both"/>
      </w:pPr>
      <w:r>
        <w:rPr>
          <w:spacing w:val="-3"/>
        </w:rPr>
        <w:t>Il </w:t>
      </w:r>
      <w:r>
        <w:rPr/>
        <w:t>résulte de ce qui précède que l’utilisateur "inscrit" comme l’utilisateur "non inscrit" ("passif") bénéficient de la protection de leurs données personnelles</w:t>
      </w:r>
      <w:r>
        <w:rPr>
          <w:spacing w:val="-14"/>
        </w:rPr>
        <w:t> </w:t>
      </w:r>
      <w:r>
        <w:rPr/>
        <w:t>instituée</w:t>
      </w:r>
      <w:r>
        <w:rPr>
          <w:spacing w:val="-14"/>
        </w:rPr>
        <w:t> </w:t>
      </w:r>
      <w:r>
        <w:rPr/>
        <w:t>par</w:t>
      </w:r>
      <w:r>
        <w:rPr>
          <w:spacing w:val="-15"/>
        </w:rPr>
        <w:t> </w:t>
      </w:r>
      <w:r>
        <w:rPr/>
        <w:t>la</w:t>
      </w:r>
      <w:r>
        <w:rPr>
          <w:spacing w:val="-16"/>
        </w:rPr>
        <w:t> </w:t>
      </w:r>
      <w:r>
        <w:rPr/>
        <w:t>Loi</w:t>
      </w:r>
      <w:r>
        <w:rPr>
          <w:spacing w:val="-14"/>
        </w:rPr>
        <w:t> </w:t>
      </w:r>
      <w:r>
        <w:rPr/>
        <w:t>Informatique</w:t>
      </w:r>
      <w:r>
        <w:rPr>
          <w:spacing w:val="-14"/>
        </w:rPr>
        <w:t> </w:t>
      </w:r>
      <w:r>
        <w:rPr/>
        <w:t>et</w:t>
      </w:r>
      <w:r>
        <w:rPr>
          <w:spacing w:val="-14"/>
        </w:rPr>
        <w:t> </w:t>
      </w:r>
      <w:r>
        <w:rPr/>
        <w:t>Libertés.</w:t>
      </w:r>
      <w:r>
        <w:rPr>
          <w:spacing w:val="-14"/>
        </w:rPr>
        <w:t> </w:t>
      </w:r>
      <w:r>
        <w:rPr/>
        <w:t>À</w:t>
      </w:r>
      <w:r>
        <w:rPr>
          <w:spacing w:val="-14"/>
        </w:rPr>
        <w:t> </w:t>
      </w:r>
      <w:r>
        <w:rPr/>
        <w:t>ce</w:t>
      </w:r>
      <w:r>
        <w:rPr>
          <w:spacing w:val="-14"/>
        </w:rPr>
        <w:t> </w:t>
      </w:r>
      <w:r>
        <w:rPr/>
        <w:t>titre,</w:t>
      </w:r>
      <w:r>
        <w:rPr>
          <w:spacing w:val="-14"/>
        </w:rPr>
        <w:t> </w:t>
      </w:r>
      <w:r>
        <w:rPr/>
        <w:t>l’un</w:t>
      </w:r>
      <w:r>
        <w:rPr>
          <w:spacing w:val="-14"/>
        </w:rPr>
        <w:t> </w:t>
      </w:r>
      <w:r>
        <w:rPr>
          <w:spacing w:val="-6"/>
        </w:rPr>
        <w:t>et </w:t>
      </w:r>
      <w:r>
        <w:rPr/>
        <w:t>l’autre disposent des mêmes droits qu’ils tiennent de leur qualité </w:t>
      </w:r>
      <w:r>
        <w:rPr>
          <w:spacing w:val="-7"/>
        </w:rPr>
        <w:t>de </w:t>
      </w:r>
      <w:r>
        <w:rPr/>
        <w:t>"personne concernée par un traitement " au sens de l’article 2 de la loi précitée, laquelle n’opère aucune distinction en la</w:t>
      </w:r>
      <w:r>
        <w:rPr>
          <w:spacing w:val="-13"/>
        </w:rPr>
        <w:t> </w:t>
      </w:r>
      <w:r>
        <w:rPr/>
        <w:t>matièrel.</w:t>
      </w:r>
    </w:p>
    <w:p>
      <w:pPr>
        <w:pStyle w:val="BodyText"/>
        <w:spacing w:line="208" w:lineRule="auto" w:before="160"/>
        <w:ind w:left="2260" w:right="192"/>
        <w:jc w:val="both"/>
      </w:pPr>
      <w:r>
        <w:rPr/>
        <w:t>De sorte que les utilisateurs "passifs" disposent auprès du responsable du traitement d’un droit d’accès, de correction, de suppression, ou </w:t>
      </w:r>
      <w:r>
        <w:rPr>
          <w:spacing w:val="-6"/>
        </w:rPr>
        <w:t>de </w:t>
      </w:r>
      <w:r>
        <w:rPr/>
        <w:t>modification des données personnelles collectées auprès de lui via des cookies, cette situation étant évoquée dans les clauses n° 12 et n° 13 devenues clauses n° 13 et n° 14 de la Politique de confidentialité, qui ne prévoient</w:t>
      </w:r>
      <w:r>
        <w:rPr>
          <w:spacing w:val="-14"/>
        </w:rPr>
        <w:t> </w:t>
      </w:r>
      <w:r>
        <w:rPr/>
        <w:t>pas</w:t>
      </w:r>
      <w:r>
        <w:rPr>
          <w:spacing w:val="-16"/>
        </w:rPr>
        <w:t> </w:t>
      </w:r>
      <w:r>
        <w:rPr/>
        <w:t>le</w:t>
      </w:r>
      <w:r>
        <w:rPr>
          <w:spacing w:val="-13"/>
        </w:rPr>
        <w:t> </w:t>
      </w:r>
      <w:r>
        <w:rPr/>
        <w:t>recueil</w:t>
      </w:r>
      <w:r>
        <w:rPr>
          <w:spacing w:val="-14"/>
        </w:rPr>
        <w:t> </w:t>
      </w:r>
      <w:r>
        <w:rPr/>
        <w:t>à</w:t>
      </w:r>
      <w:r>
        <w:rPr>
          <w:spacing w:val="-17"/>
        </w:rPr>
        <w:t> </w:t>
      </w:r>
      <w:r>
        <w:rPr/>
        <w:t>cette</w:t>
      </w:r>
      <w:r>
        <w:rPr>
          <w:spacing w:val="-13"/>
        </w:rPr>
        <w:t> </w:t>
      </w:r>
      <w:r>
        <w:rPr/>
        <w:t>occasion</w:t>
      </w:r>
      <w:r>
        <w:rPr>
          <w:spacing w:val="-14"/>
        </w:rPr>
        <w:t> </w:t>
      </w:r>
      <w:r>
        <w:rPr/>
        <w:t>d’un</w:t>
      </w:r>
      <w:r>
        <w:rPr>
          <w:spacing w:val="-13"/>
        </w:rPr>
        <w:t> </w:t>
      </w:r>
      <w:r>
        <w:rPr/>
        <w:t>consentement</w:t>
      </w:r>
      <w:r>
        <w:rPr>
          <w:spacing w:val="-13"/>
        </w:rPr>
        <w:t> </w:t>
      </w:r>
      <w:r>
        <w:rPr/>
        <w:t>résultant</w:t>
      </w:r>
      <w:r>
        <w:rPr>
          <w:spacing w:val="-14"/>
        </w:rPr>
        <w:t> </w:t>
      </w:r>
      <w:r>
        <w:rPr>
          <w:spacing w:val="-3"/>
        </w:rPr>
        <w:t>d’une </w:t>
      </w:r>
      <w:r>
        <w:rPr/>
        <w:t>action</w:t>
      </w:r>
      <w:r>
        <w:rPr>
          <w:spacing w:val="-6"/>
        </w:rPr>
        <w:t> </w:t>
      </w:r>
      <w:r>
        <w:rPr/>
        <w:t>positive</w:t>
      </w:r>
      <w:r>
        <w:rPr>
          <w:spacing w:val="-9"/>
        </w:rPr>
        <w:t> </w:t>
      </w:r>
      <w:r>
        <w:rPr/>
        <w:t>de</w:t>
      </w:r>
      <w:r>
        <w:rPr>
          <w:spacing w:val="-8"/>
        </w:rPr>
        <w:t> </w:t>
      </w:r>
      <w:r>
        <w:rPr/>
        <w:t>la</w:t>
      </w:r>
      <w:r>
        <w:rPr>
          <w:spacing w:val="-9"/>
        </w:rPr>
        <w:t> </w:t>
      </w:r>
      <w:r>
        <w:rPr/>
        <w:t>part</w:t>
      </w:r>
      <w:r>
        <w:rPr>
          <w:spacing w:val="-8"/>
        </w:rPr>
        <w:t> </w:t>
      </w:r>
      <w:r>
        <w:rPr/>
        <w:t>de</w:t>
      </w:r>
      <w:r>
        <w:rPr>
          <w:spacing w:val="-8"/>
        </w:rPr>
        <w:t> </w:t>
      </w:r>
      <w:r>
        <w:rPr/>
        <w:t>l’utilisateur</w:t>
      </w:r>
      <w:r>
        <w:rPr>
          <w:spacing w:val="-9"/>
        </w:rPr>
        <w:t> </w:t>
      </w:r>
      <w:r>
        <w:rPr/>
        <w:t>(inscrit</w:t>
      </w:r>
      <w:r>
        <w:rPr>
          <w:spacing w:val="-5"/>
        </w:rPr>
        <w:t> </w:t>
      </w:r>
      <w:r>
        <w:rPr/>
        <w:t>ou</w:t>
      </w:r>
      <w:r>
        <w:rPr>
          <w:spacing w:val="-7"/>
        </w:rPr>
        <w:t> </w:t>
      </w:r>
      <w:r>
        <w:rPr/>
        <w:t>non),</w:t>
      </w:r>
      <w:r>
        <w:rPr>
          <w:spacing w:val="-6"/>
        </w:rPr>
        <w:t> </w:t>
      </w:r>
      <w:r>
        <w:rPr/>
        <w:t>ni</w:t>
      </w:r>
      <w:r>
        <w:rPr>
          <w:spacing w:val="-5"/>
        </w:rPr>
        <w:t> </w:t>
      </w:r>
      <w:r>
        <w:rPr/>
        <w:t>le(s)</w:t>
      </w:r>
      <w:r>
        <w:rPr>
          <w:spacing w:val="-6"/>
        </w:rPr>
        <w:t> </w:t>
      </w:r>
      <w:r>
        <w:rPr/>
        <w:t>moyen(s) pour</w:t>
      </w:r>
      <w:r>
        <w:rPr>
          <w:spacing w:val="-19"/>
        </w:rPr>
        <w:t> </w:t>
      </w:r>
      <w:r>
        <w:rPr/>
        <w:t>s'opposer</w:t>
      </w:r>
      <w:r>
        <w:rPr>
          <w:spacing w:val="-18"/>
        </w:rPr>
        <w:t> </w:t>
      </w:r>
      <w:r>
        <w:rPr/>
        <w:t>à</w:t>
      </w:r>
      <w:r>
        <w:rPr>
          <w:spacing w:val="-22"/>
        </w:rPr>
        <w:t> </w:t>
      </w:r>
      <w:r>
        <w:rPr/>
        <w:t>cette</w:t>
      </w:r>
      <w:r>
        <w:rPr>
          <w:spacing w:val="-18"/>
        </w:rPr>
        <w:t> </w:t>
      </w:r>
      <w:r>
        <w:rPr/>
        <w:t>collecte,</w:t>
      </w:r>
      <w:r>
        <w:rPr>
          <w:spacing w:val="-19"/>
        </w:rPr>
        <w:t> </w:t>
      </w:r>
      <w:r>
        <w:rPr/>
        <w:t>contrairement</w:t>
      </w:r>
      <w:r>
        <w:rPr>
          <w:spacing w:val="-18"/>
        </w:rPr>
        <w:t> </w:t>
      </w:r>
      <w:r>
        <w:rPr/>
        <w:t>à</w:t>
      </w:r>
      <w:r>
        <w:rPr>
          <w:spacing w:val="-20"/>
        </w:rPr>
        <w:t> </w:t>
      </w:r>
      <w:r>
        <w:rPr/>
        <w:t>ce</w:t>
      </w:r>
      <w:r>
        <w:rPr>
          <w:spacing w:val="-19"/>
        </w:rPr>
        <w:t> </w:t>
      </w:r>
      <w:r>
        <w:rPr/>
        <w:t>que</w:t>
      </w:r>
      <w:r>
        <w:rPr>
          <w:spacing w:val="-24"/>
        </w:rPr>
        <w:t> </w:t>
      </w:r>
      <w:r>
        <w:rPr/>
        <w:t>la</w:t>
      </w:r>
      <w:r>
        <w:rPr>
          <w:spacing w:val="-19"/>
        </w:rPr>
        <w:t> </w:t>
      </w:r>
      <w:r>
        <w:rPr/>
        <w:t>société</w:t>
      </w:r>
      <w:r>
        <w:rPr>
          <w:spacing w:val="-20"/>
        </w:rPr>
        <w:t> </w:t>
      </w:r>
      <w:r>
        <w:rPr/>
        <w:t>TWITTER prétend.</w:t>
      </w:r>
    </w:p>
    <w:p>
      <w:pPr>
        <w:pStyle w:val="BodyText"/>
        <w:spacing w:line="208" w:lineRule="auto" w:before="158"/>
        <w:ind w:left="2260" w:right="192"/>
        <w:jc w:val="both"/>
      </w:pPr>
      <w:r>
        <w:rPr/>
        <w:t>Les</w:t>
      </w:r>
      <w:r>
        <w:rPr>
          <w:spacing w:val="-22"/>
        </w:rPr>
        <w:t> </w:t>
      </w:r>
      <w:r>
        <w:rPr/>
        <w:t>droits</w:t>
      </w:r>
      <w:r>
        <w:rPr>
          <w:spacing w:val="-21"/>
        </w:rPr>
        <w:t> </w:t>
      </w:r>
      <w:r>
        <w:rPr/>
        <w:t>d'accès</w:t>
      </w:r>
      <w:r>
        <w:rPr>
          <w:spacing w:val="-21"/>
        </w:rPr>
        <w:t> </w:t>
      </w:r>
      <w:r>
        <w:rPr/>
        <w:t>et</w:t>
      </w:r>
      <w:r>
        <w:rPr>
          <w:spacing w:val="-22"/>
        </w:rPr>
        <w:t> </w:t>
      </w:r>
      <w:r>
        <w:rPr/>
        <w:t>de</w:t>
      </w:r>
      <w:r>
        <w:rPr>
          <w:spacing w:val="-25"/>
        </w:rPr>
        <w:t> </w:t>
      </w:r>
      <w:r>
        <w:rPr/>
        <w:t>rectification</w:t>
      </w:r>
      <w:r>
        <w:rPr>
          <w:spacing w:val="-23"/>
        </w:rPr>
        <w:t> </w:t>
      </w:r>
      <w:r>
        <w:rPr/>
        <w:t>des</w:t>
      </w:r>
      <w:r>
        <w:rPr>
          <w:spacing w:val="-21"/>
        </w:rPr>
        <w:t> </w:t>
      </w:r>
      <w:r>
        <w:rPr/>
        <w:t>utilisateurs</w:t>
      </w:r>
      <w:r>
        <w:rPr>
          <w:spacing w:val="-22"/>
        </w:rPr>
        <w:t> </w:t>
      </w:r>
      <w:r>
        <w:rPr/>
        <w:t>ne</w:t>
      </w:r>
      <w:r>
        <w:rPr>
          <w:spacing w:val="-21"/>
        </w:rPr>
        <w:t> </w:t>
      </w:r>
      <w:r>
        <w:rPr/>
        <w:t>sont</w:t>
      </w:r>
      <w:r>
        <w:rPr>
          <w:spacing w:val="-21"/>
        </w:rPr>
        <w:t> </w:t>
      </w:r>
      <w:r>
        <w:rPr/>
        <w:t>donc</w:t>
      </w:r>
      <w:r>
        <w:rPr>
          <w:spacing w:val="-22"/>
        </w:rPr>
        <w:t> </w:t>
      </w:r>
      <w:r>
        <w:rPr/>
        <w:t>pas</w:t>
      </w:r>
      <w:r>
        <w:rPr>
          <w:spacing w:val="-21"/>
        </w:rPr>
        <w:t> </w:t>
      </w:r>
      <w:r>
        <w:rPr/>
        <w:t>limités aux</w:t>
      </w:r>
      <w:r>
        <w:rPr>
          <w:spacing w:val="-18"/>
        </w:rPr>
        <w:t> </w:t>
      </w:r>
      <w:r>
        <w:rPr/>
        <w:t>utilisateurs</w:t>
      </w:r>
      <w:r>
        <w:rPr>
          <w:spacing w:val="-21"/>
        </w:rPr>
        <w:t> </w:t>
      </w:r>
      <w:r>
        <w:rPr/>
        <w:t>du</w:t>
      </w:r>
      <w:r>
        <w:rPr>
          <w:spacing w:val="-18"/>
        </w:rPr>
        <w:t> </w:t>
      </w:r>
      <w:r>
        <w:rPr/>
        <w:t>service</w:t>
      </w:r>
      <w:r>
        <w:rPr>
          <w:spacing w:val="-22"/>
        </w:rPr>
        <w:t> </w:t>
      </w:r>
      <w:r>
        <w:rPr/>
        <w:t>mais</w:t>
      </w:r>
      <w:r>
        <w:rPr>
          <w:spacing w:val="-18"/>
        </w:rPr>
        <w:t> </w:t>
      </w:r>
      <w:r>
        <w:rPr/>
        <w:t>son</w:t>
      </w:r>
      <w:r>
        <w:rPr>
          <w:spacing w:val="-18"/>
        </w:rPr>
        <w:t> </w:t>
      </w:r>
      <w:r>
        <w:rPr/>
        <w:t>étendus</w:t>
      </w:r>
      <w:r>
        <w:rPr>
          <w:spacing w:val="-18"/>
        </w:rPr>
        <w:t> </w:t>
      </w:r>
      <w:r>
        <w:rPr/>
        <w:t>à</w:t>
      </w:r>
      <w:r>
        <w:rPr>
          <w:spacing w:val="-18"/>
        </w:rPr>
        <w:t> </w:t>
      </w:r>
      <w:r>
        <w:rPr/>
        <w:t>toute</w:t>
      </w:r>
      <w:r>
        <w:rPr>
          <w:spacing w:val="-18"/>
        </w:rPr>
        <w:t> </w:t>
      </w:r>
      <w:r>
        <w:rPr/>
        <w:t>personne</w:t>
      </w:r>
      <w:r>
        <w:rPr>
          <w:spacing w:val="-18"/>
        </w:rPr>
        <w:t> </w:t>
      </w:r>
      <w:r>
        <w:rPr/>
        <w:t>physique</w:t>
      </w:r>
      <w:r>
        <w:rPr>
          <w:spacing w:val="-18"/>
        </w:rPr>
        <w:t> </w:t>
      </w:r>
      <w:r>
        <w:rPr>
          <w:spacing w:val="-3"/>
        </w:rPr>
        <w:t>dont </w:t>
      </w:r>
      <w:r>
        <w:rPr/>
        <w:t>les données sont traitées. En limitant le droit d’accès, de correction, de suppression, ou de modification des données à caractère personnel collectées</w:t>
      </w:r>
      <w:r>
        <w:rPr>
          <w:spacing w:val="-13"/>
        </w:rPr>
        <w:t> </w:t>
      </w:r>
      <w:r>
        <w:rPr/>
        <w:t>aux</w:t>
      </w:r>
      <w:r>
        <w:rPr>
          <w:spacing w:val="-12"/>
        </w:rPr>
        <w:t> </w:t>
      </w:r>
      <w:r>
        <w:rPr/>
        <w:t>seuls</w:t>
      </w:r>
      <w:r>
        <w:rPr>
          <w:spacing w:val="-15"/>
        </w:rPr>
        <w:t> </w:t>
      </w:r>
      <w:r>
        <w:rPr/>
        <w:t>utilisateurs</w:t>
      </w:r>
      <w:r>
        <w:rPr>
          <w:spacing w:val="-16"/>
        </w:rPr>
        <w:t> </w:t>
      </w:r>
      <w:r>
        <w:rPr/>
        <w:t>du</w:t>
      </w:r>
      <w:r>
        <w:rPr>
          <w:spacing w:val="-17"/>
        </w:rPr>
        <w:t> </w:t>
      </w:r>
      <w:r>
        <w:rPr/>
        <w:t>site</w:t>
      </w:r>
      <w:r>
        <w:rPr>
          <w:spacing w:val="-17"/>
        </w:rPr>
        <w:t> </w:t>
      </w:r>
      <w:r>
        <w:rPr/>
        <w:t>sans</w:t>
      </w:r>
      <w:r>
        <w:rPr>
          <w:spacing w:val="-14"/>
        </w:rPr>
        <w:t> </w:t>
      </w:r>
      <w:r>
        <w:rPr/>
        <w:t>prévoir</w:t>
      </w:r>
      <w:r>
        <w:rPr>
          <w:spacing w:val="-16"/>
        </w:rPr>
        <w:t> </w:t>
      </w:r>
      <w:r>
        <w:rPr/>
        <w:t>l’exercice</w:t>
      </w:r>
      <w:r>
        <w:rPr>
          <w:spacing w:val="-14"/>
        </w:rPr>
        <w:t> </w:t>
      </w:r>
      <w:r>
        <w:rPr/>
        <w:t>de</w:t>
      </w:r>
      <w:r>
        <w:rPr>
          <w:spacing w:val="-16"/>
        </w:rPr>
        <w:t> </w:t>
      </w:r>
      <w:r>
        <w:rPr/>
        <w:t>ces</w:t>
      </w:r>
      <w:r>
        <w:rPr>
          <w:spacing w:val="-12"/>
        </w:rPr>
        <w:t> </w:t>
      </w:r>
      <w:r>
        <w:rPr/>
        <w:t>droits aux utilisateurs passifs, dont les données à caractère personnel ont cependant été collectées via des cookies, ce que la société TWITTER ne conteste</w:t>
      </w:r>
      <w:r>
        <w:rPr>
          <w:spacing w:val="-28"/>
        </w:rPr>
        <w:t> </w:t>
      </w:r>
      <w:r>
        <w:rPr>
          <w:spacing w:val="-3"/>
        </w:rPr>
        <w:t>matériellement</w:t>
      </w:r>
      <w:r>
        <w:rPr>
          <w:spacing w:val="-23"/>
        </w:rPr>
        <w:t> </w:t>
      </w:r>
      <w:r>
        <w:rPr/>
        <w:t>pas,</w:t>
      </w:r>
      <w:r>
        <w:rPr>
          <w:spacing w:val="-24"/>
        </w:rPr>
        <w:t> </w:t>
      </w:r>
      <w:r>
        <w:rPr/>
        <w:t>la</w:t>
      </w:r>
      <w:r>
        <w:rPr>
          <w:spacing w:val="-23"/>
        </w:rPr>
        <w:t> </w:t>
      </w:r>
      <w:r>
        <w:rPr/>
        <w:t>clause</w:t>
      </w:r>
      <w:r>
        <w:rPr>
          <w:spacing w:val="-26"/>
        </w:rPr>
        <w:t> </w:t>
      </w:r>
      <w:r>
        <w:rPr/>
        <w:t>critiquée</w:t>
      </w:r>
      <w:r>
        <w:rPr>
          <w:spacing w:val="-27"/>
        </w:rPr>
        <w:t> </w:t>
      </w:r>
      <w:r>
        <w:rPr/>
        <w:t>contrevient</w:t>
      </w:r>
      <w:r>
        <w:rPr>
          <w:spacing w:val="-23"/>
        </w:rPr>
        <w:t> </w:t>
      </w:r>
      <w:r>
        <w:rPr/>
        <w:t>aux</w:t>
      </w:r>
      <w:r>
        <w:rPr>
          <w:spacing w:val="-23"/>
        </w:rPr>
        <w:t> </w:t>
      </w:r>
      <w:r>
        <w:rPr/>
        <w:t>dispositions des articles 1, 2 et 39 de la Loi Informatique et</w:t>
      </w:r>
      <w:r>
        <w:rPr>
          <w:spacing w:val="-10"/>
        </w:rPr>
        <w:t> </w:t>
      </w:r>
      <w:r>
        <w:rPr/>
        <w:t>Libertés.</w:t>
      </w:r>
    </w:p>
    <w:p>
      <w:pPr>
        <w:pStyle w:val="BodyText"/>
      </w:pPr>
    </w:p>
    <w:p>
      <w:pPr>
        <w:pStyle w:val="BodyText"/>
        <w:spacing w:before="7"/>
      </w:pPr>
    </w:p>
    <w:p>
      <w:pPr>
        <w:pStyle w:val="Heading1"/>
        <w:spacing w:line="208" w:lineRule="auto"/>
        <w:ind w:right="195"/>
        <w:rPr>
          <w:b w:val="0"/>
        </w:rPr>
      </w:pPr>
      <w:r>
        <w:rPr/>
        <w:t>En</w:t>
      </w:r>
      <w:r>
        <w:rPr>
          <w:spacing w:val="-8"/>
        </w:rPr>
        <w:t> </w:t>
      </w:r>
      <w:r>
        <w:rPr/>
        <w:t>conséquence,</w:t>
      </w:r>
      <w:r>
        <w:rPr>
          <w:spacing w:val="-8"/>
        </w:rPr>
        <w:t> </w:t>
      </w:r>
      <w:r>
        <w:rPr/>
        <w:t>la</w:t>
      </w:r>
      <w:r>
        <w:rPr>
          <w:spacing w:val="-8"/>
        </w:rPr>
        <w:t> </w:t>
      </w:r>
      <w:r>
        <w:rPr/>
        <w:t>clause</w:t>
      </w:r>
      <w:r>
        <w:rPr>
          <w:spacing w:val="-7"/>
        </w:rPr>
        <w:t> </w:t>
      </w:r>
      <w:r>
        <w:rPr/>
        <w:t>n°</w:t>
      </w:r>
      <w:r>
        <w:rPr>
          <w:spacing w:val="-5"/>
        </w:rPr>
        <w:t> </w:t>
      </w:r>
      <w:r>
        <w:rPr/>
        <w:t>22</w:t>
      </w:r>
      <w:r>
        <w:rPr>
          <w:spacing w:val="-5"/>
        </w:rPr>
        <w:t> </w:t>
      </w:r>
      <w:r>
        <w:rPr/>
        <w:t>dans</w:t>
      </w:r>
      <w:r>
        <w:rPr>
          <w:spacing w:val="-2"/>
        </w:rPr>
        <w:t> </w:t>
      </w:r>
      <w:r>
        <w:rPr/>
        <w:t>les</w:t>
      </w:r>
      <w:r>
        <w:rPr>
          <w:spacing w:val="-6"/>
        </w:rPr>
        <w:t> </w:t>
      </w:r>
      <w:r>
        <w:rPr/>
        <w:t>versions</w:t>
      </w:r>
      <w:r>
        <w:rPr>
          <w:spacing w:val="-5"/>
        </w:rPr>
        <w:t> </w:t>
      </w:r>
      <w:r>
        <w:rPr/>
        <w:t>des</w:t>
      </w:r>
      <w:r>
        <w:rPr>
          <w:spacing w:val="-4"/>
        </w:rPr>
        <w:t> </w:t>
      </w:r>
      <w:r>
        <w:rPr/>
        <w:t>21</w:t>
      </w:r>
      <w:r>
        <w:rPr>
          <w:spacing w:val="-8"/>
        </w:rPr>
        <w:t> </w:t>
      </w:r>
      <w:r>
        <w:rPr/>
        <w:t>octobre</w:t>
      </w:r>
      <w:r>
        <w:rPr>
          <w:spacing w:val="-10"/>
        </w:rPr>
        <w:t> </w:t>
      </w:r>
      <w:r>
        <w:rPr/>
        <w:t>2013, 8 septembre 2014, 18 mai 2015, 27 janvier 2016 devenue clause n° 25 dans</w:t>
      </w:r>
      <w:r>
        <w:rPr>
          <w:spacing w:val="-4"/>
        </w:rPr>
        <w:t> </w:t>
      </w:r>
      <w:r>
        <w:rPr/>
        <w:t>la</w:t>
      </w:r>
      <w:r>
        <w:rPr>
          <w:spacing w:val="-5"/>
        </w:rPr>
        <w:t> </w:t>
      </w:r>
      <w:r>
        <w:rPr/>
        <w:t>version</w:t>
      </w:r>
      <w:r>
        <w:rPr>
          <w:spacing w:val="-5"/>
        </w:rPr>
        <w:t> </w:t>
      </w:r>
      <w:r>
        <w:rPr/>
        <w:t>du</w:t>
      </w:r>
      <w:r>
        <w:rPr>
          <w:spacing w:val="-3"/>
        </w:rPr>
        <w:t> </w:t>
      </w:r>
      <w:r>
        <w:rPr/>
        <w:t>30</w:t>
      </w:r>
      <w:r>
        <w:rPr>
          <w:spacing w:val="-5"/>
        </w:rPr>
        <w:t> </w:t>
      </w:r>
      <w:r>
        <w:rPr/>
        <w:t>septembre</w:t>
      </w:r>
      <w:r>
        <w:rPr>
          <w:spacing w:val="-5"/>
        </w:rPr>
        <w:t> </w:t>
      </w:r>
      <w:r>
        <w:rPr/>
        <w:t>2016</w:t>
      </w:r>
      <w:r>
        <w:rPr>
          <w:spacing w:val="-9"/>
        </w:rPr>
        <w:t> </w:t>
      </w:r>
      <w:r>
        <w:rPr/>
        <w:t>est</w:t>
      </w:r>
      <w:r>
        <w:rPr>
          <w:spacing w:val="-9"/>
        </w:rPr>
        <w:t> </w:t>
      </w:r>
      <w:r>
        <w:rPr/>
        <w:t>illicite</w:t>
      </w:r>
      <w:r>
        <w:rPr>
          <w:spacing w:val="-8"/>
        </w:rPr>
        <w:t> </w:t>
      </w:r>
      <w:r>
        <w:rPr/>
        <w:t>au</w:t>
      </w:r>
      <w:r>
        <w:rPr>
          <w:spacing w:val="-5"/>
        </w:rPr>
        <w:t> </w:t>
      </w:r>
      <w:r>
        <w:rPr/>
        <w:t>regard</w:t>
      </w:r>
      <w:r>
        <w:rPr>
          <w:spacing w:val="-9"/>
        </w:rPr>
        <w:t> </w:t>
      </w:r>
      <w:r>
        <w:rPr/>
        <w:t>des</w:t>
      </w:r>
      <w:r>
        <w:rPr>
          <w:spacing w:val="-5"/>
        </w:rPr>
        <w:t> </w:t>
      </w:r>
      <w:r>
        <w:rPr>
          <w:spacing w:val="-3"/>
        </w:rPr>
        <w:t>articles </w:t>
      </w:r>
      <w:r>
        <w:rPr/>
        <w:t>1,</w:t>
      </w:r>
      <w:r>
        <w:rPr>
          <w:spacing w:val="-6"/>
        </w:rPr>
        <w:t> </w:t>
      </w:r>
      <w:r>
        <w:rPr/>
        <w:t>2,</w:t>
      </w:r>
      <w:r>
        <w:rPr>
          <w:spacing w:val="-6"/>
        </w:rPr>
        <w:t> </w:t>
      </w:r>
      <w:r>
        <w:rPr/>
        <w:t>39</w:t>
      </w:r>
      <w:r>
        <w:rPr>
          <w:spacing w:val="-5"/>
        </w:rPr>
        <w:t> </w:t>
      </w:r>
      <w:r>
        <w:rPr/>
        <w:t>de</w:t>
      </w:r>
      <w:r>
        <w:rPr>
          <w:spacing w:val="-6"/>
        </w:rPr>
        <w:t> </w:t>
      </w:r>
      <w:r>
        <w:rPr/>
        <w:t>la</w:t>
      </w:r>
      <w:r>
        <w:rPr>
          <w:spacing w:val="-5"/>
        </w:rPr>
        <w:t> </w:t>
      </w:r>
      <w:r>
        <w:rPr/>
        <w:t>Loi</w:t>
      </w:r>
      <w:r>
        <w:rPr>
          <w:spacing w:val="-6"/>
        </w:rPr>
        <w:t> </w:t>
      </w:r>
      <w:r>
        <w:rPr/>
        <w:t>Informatique</w:t>
      </w:r>
      <w:r>
        <w:rPr>
          <w:spacing w:val="-2"/>
        </w:rPr>
        <w:t> </w:t>
      </w:r>
      <w:r>
        <w:rPr/>
        <w:t>et</w:t>
      </w:r>
      <w:r>
        <w:rPr>
          <w:spacing w:val="-6"/>
        </w:rPr>
        <w:t> </w:t>
      </w:r>
      <w:r>
        <w:rPr/>
        <w:t>Libertés.</w:t>
      </w:r>
      <w:r>
        <w:rPr>
          <w:spacing w:val="-5"/>
        </w:rPr>
        <w:t> </w:t>
      </w:r>
      <w:r>
        <w:rPr/>
        <w:t>Elle</w:t>
      </w:r>
      <w:r>
        <w:rPr>
          <w:spacing w:val="-6"/>
        </w:rPr>
        <w:t> </w:t>
      </w:r>
      <w:r>
        <w:rPr/>
        <w:t>sera</w:t>
      </w:r>
      <w:r>
        <w:rPr>
          <w:spacing w:val="-5"/>
        </w:rPr>
        <w:t> </w:t>
      </w:r>
      <w:r>
        <w:rPr/>
        <w:t>donc</w:t>
      </w:r>
      <w:r>
        <w:rPr>
          <w:spacing w:val="-6"/>
        </w:rPr>
        <w:t> </w:t>
      </w:r>
      <w:r>
        <w:rPr/>
        <w:t>réputée</w:t>
      </w:r>
      <w:r>
        <w:rPr>
          <w:spacing w:val="-5"/>
        </w:rPr>
        <w:t> </w:t>
      </w:r>
      <w:r>
        <w:rPr>
          <w:spacing w:val="-4"/>
        </w:rPr>
        <w:t>non </w:t>
      </w:r>
      <w:r>
        <w:rPr/>
        <w:t>écrite</w:t>
      </w:r>
      <w:r>
        <w:rPr>
          <w:b w:val="0"/>
        </w:rPr>
        <w:t>.</w:t>
      </w:r>
    </w:p>
    <w:p>
      <w:pPr>
        <w:pStyle w:val="BodyText"/>
      </w:pPr>
    </w:p>
    <w:p>
      <w:pPr>
        <w:pStyle w:val="BodyText"/>
        <w:spacing w:before="3"/>
        <w:rPr>
          <w:sz w:val="22"/>
        </w:rPr>
      </w:pPr>
    </w:p>
    <w:p>
      <w:pPr>
        <w:pStyle w:val="ListParagraph"/>
        <w:numPr>
          <w:ilvl w:val="0"/>
          <w:numId w:val="26"/>
        </w:numPr>
        <w:tabs>
          <w:tab w:pos="2601" w:val="left" w:leader="none"/>
        </w:tabs>
        <w:spacing w:line="240" w:lineRule="auto" w:before="0" w:after="0"/>
        <w:ind w:left="2600" w:right="0" w:hanging="340"/>
        <w:jc w:val="both"/>
        <w:rPr>
          <w:sz w:val="24"/>
        </w:rPr>
      </w:pPr>
      <w:r>
        <w:rPr>
          <w:b/>
          <w:sz w:val="24"/>
        </w:rPr>
        <w:t>Clause</w:t>
      </w:r>
      <w:r>
        <w:rPr>
          <w:b/>
          <w:spacing w:val="-20"/>
          <w:sz w:val="24"/>
        </w:rPr>
        <w:t> </w:t>
      </w:r>
      <w:r>
        <w:rPr>
          <w:b/>
          <w:sz w:val="24"/>
        </w:rPr>
        <w:t>n°</w:t>
      </w:r>
      <w:r>
        <w:rPr>
          <w:b/>
          <w:spacing w:val="-20"/>
          <w:sz w:val="24"/>
        </w:rPr>
        <w:t> </w:t>
      </w:r>
      <w:r>
        <w:rPr>
          <w:b/>
          <w:sz w:val="24"/>
        </w:rPr>
        <w:t>22</w:t>
      </w:r>
      <w:r>
        <w:rPr>
          <w:b/>
          <w:spacing w:val="-16"/>
          <w:sz w:val="24"/>
        </w:rPr>
        <w:t> </w:t>
      </w:r>
      <w:r>
        <w:rPr>
          <w:b/>
          <w:sz w:val="24"/>
        </w:rPr>
        <w:t>devenue</w:t>
      </w:r>
      <w:r>
        <w:rPr>
          <w:b/>
          <w:spacing w:val="-20"/>
          <w:sz w:val="24"/>
        </w:rPr>
        <w:t> </w:t>
      </w:r>
      <w:r>
        <w:rPr>
          <w:b/>
          <w:sz w:val="24"/>
        </w:rPr>
        <w:t>clause</w:t>
      </w:r>
      <w:r>
        <w:rPr>
          <w:b/>
          <w:spacing w:val="-16"/>
          <w:sz w:val="24"/>
        </w:rPr>
        <w:t> </w:t>
      </w:r>
      <w:r>
        <w:rPr>
          <w:b/>
          <w:sz w:val="24"/>
        </w:rPr>
        <w:t>n°26</w:t>
      </w:r>
      <w:r>
        <w:rPr>
          <w:b/>
          <w:spacing w:val="-16"/>
          <w:sz w:val="24"/>
        </w:rPr>
        <w:t> </w:t>
      </w:r>
      <w:r>
        <w:rPr>
          <w:b/>
          <w:sz w:val="24"/>
        </w:rPr>
        <w:t>de</w:t>
      </w:r>
      <w:r>
        <w:rPr>
          <w:b/>
          <w:spacing w:val="-17"/>
          <w:sz w:val="24"/>
        </w:rPr>
        <w:t> </w:t>
      </w:r>
      <w:r>
        <w:rPr>
          <w:b/>
          <w:sz w:val="24"/>
        </w:rPr>
        <w:t>la</w:t>
      </w:r>
      <w:r>
        <w:rPr>
          <w:b/>
          <w:spacing w:val="-20"/>
          <w:sz w:val="24"/>
        </w:rPr>
        <w:t> </w:t>
      </w:r>
      <w:r>
        <w:rPr>
          <w:b/>
          <w:sz w:val="24"/>
        </w:rPr>
        <w:t>Politique</w:t>
      </w:r>
      <w:r>
        <w:rPr>
          <w:b/>
          <w:spacing w:val="-20"/>
          <w:sz w:val="24"/>
        </w:rPr>
        <w:t> </w:t>
      </w:r>
      <w:r>
        <w:rPr>
          <w:b/>
          <w:sz w:val="24"/>
        </w:rPr>
        <w:t>de</w:t>
      </w:r>
      <w:r>
        <w:rPr>
          <w:b/>
          <w:spacing w:val="-20"/>
          <w:sz w:val="24"/>
        </w:rPr>
        <w:t> </w:t>
      </w:r>
      <w:r>
        <w:rPr>
          <w:b/>
          <w:sz w:val="24"/>
        </w:rPr>
        <w:t>confidentialité</w:t>
      </w:r>
      <w:r>
        <w:rPr>
          <w:b/>
          <w:spacing w:val="-1"/>
          <w:sz w:val="24"/>
        </w:rPr>
        <w:t> </w:t>
      </w:r>
      <w:r>
        <w:rPr>
          <w:sz w:val="24"/>
        </w:rPr>
        <w:t>:</w:t>
      </w:r>
    </w:p>
    <w:p>
      <w:pPr>
        <w:pStyle w:val="BodyText"/>
      </w:pPr>
    </w:p>
    <w:p>
      <w:pPr>
        <w:pStyle w:val="BodyText"/>
        <w:spacing w:before="3"/>
      </w:pPr>
    </w:p>
    <w:p>
      <w:pPr>
        <w:spacing w:line="208" w:lineRule="auto" w:before="0"/>
        <w:ind w:left="2260" w:right="194" w:firstLine="0"/>
        <w:jc w:val="both"/>
        <w:rPr>
          <w:sz w:val="24"/>
        </w:rPr>
      </w:pPr>
      <w:r>
        <w:rPr>
          <w:b/>
          <w:sz w:val="24"/>
        </w:rPr>
        <w:t>Clause</w:t>
      </w:r>
      <w:r>
        <w:rPr>
          <w:b/>
          <w:spacing w:val="-10"/>
          <w:sz w:val="24"/>
        </w:rPr>
        <w:t> </w:t>
      </w:r>
      <w:r>
        <w:rPr>
          <w:b/>
          <w:sz w:val="24"/>
        </w:rPr>
        <w:t>n°22</w:t>
      </w:r>
      <w:r>
        <w:rPr>
          <w:b/>
          <w:spacing w:val="-10"/>
          <w:sz w:val="24"/>
        </w:rPr>
        <w:t> </w:t>
      </w:r>
      <w:r>
        <w:rPr>
          <w:b/>
          <w:sz w:val="24"/>
        </w:rPr>
        <w:t>de</w:t>
      </w:r>
      <w:r>
        <w:rPr>
          <w:b/>
          <w:spacing w:val="-13"/>
          <w:sz w:val="24"/>
        </w:rPr>
        <w:t> </w:t>
      </w:r>
      <w:r>
        <w:rPr>
          <w:b/>
          <w:sz w:val="24"/>
        </w:rPr>
        <w:t>la</w:t>
      </w:r>
      <w:r>
        <w:rPr>
          <w:b/>
          <w:spacing w:val="-10"/>
          <w:sz w:val="24"/>
        </w:rPr>
        <w:t> </w:t>
      </w:r>
      <w:r>
        <w:rPr>
          <w:b/>
          <w:sz w:val="24"/>
        </w:rPr>
        <w:t>Politique</w:t>
      </w:r>
      <w:r>
        <w:rPr>
          <w:b/>
          <w:spacing w:val="-9"/>
          <w:sz w:val="24"/>
        </w:rPr>
        <w:t> </w:t>
      </w:r>
      <w:r>
        <w:rPr>
          <w:b/>
          <w:sz w:val="24"/>
        </w:rPr>
        <w:t>de</w:t>
      </w:r>
      <w:r>
        <w:rPr>
          <w:b/>
          <w:spacing w:val="-14"/>
          <w:sz w:val="24"/>
        </w:rPr>
        <w:t> </w:t>
      </w:r>
      <w:r>
        <w:rPr>
          <w:b/>
          <w:sz w:val="24"/>
        </w:rPr>
        <w:t>confidentialité</w:t>
      </w:r>
      <w:r>
        <w:rPr>
          <w:b/>
          <w:spacing w:val="-11"/>
          <w:sz w:val="24"/>
        </w:rPr>
        <w:t> </w:t>
      </w:r>
      <w:r>
        <w:rPr>
          <w:b/>
          <w:sz w:val="24"/>
        </w:rPr>
        <w:t>de</w:t>
      </w:r>
      <w:r>
        <w:rPr>
          <w:b/>
          <w:spacing w:val="-12"/>
          <w:sz w:val="24"/>
        </w:rPr>
        <w:t> </w:t>
      </w:r>
      <w:r>
        <w:rPr>
          <w:b/>
          <w:sz w:val="24"/>
        </w:rPr>
        <w:t>Twitter</w:t>
      </w:r>
      <w:r>
        <w:rPr>
          <w:b/>
          <w:spacing w:val="-15"/>
          <w:sz w:val="24"/>
        </w:rPr>
        <w:t> </w:t>
      </w:r>
      <w:r>
        <w:rPr>
          <w:b/>
          <w:sz w:val="24"/>
        </w:rPr>
        <w:t>du</w:t>
      </w:r>
      <w:r>
        <w:rPr>
          <w:b/>
          <w:spacing w:val="-9"/>
          <w:sz w:val="24"/>
        </w:rPr>
        <w:t> </w:t>
      </w:r>
      <w:r>
        <w:rPr>
          <w:b/>
          <w:sz w:val="24"/>
        </w:rPr>
        <w:t>21</w:t>
      </w:r>
      <w:r>
        <w:rPr>
          <w:b/>
          <w:spacing w:val="-10"/>
          <w:sz w:val="24"/>
        </w:rPr>
        <w:t> </w:t>
      </w:r>
      <w:r>
        <w:rPr>
          <w:b/>
          <w:spacing w:val="-3"/>
          <w:sz w:val="24"/>
        </w:rPr>
        <w:t>octobre </w:t>
      </w:r>
      <w:r>
        <w:rPr>
          <w:b/>
          <w:sz w:val="24"/>
        </w:rPr>
        <w:t>2013 et du 8 septembre 2014</w:t>
      </w:r>
      <w:r>
        <w:rPr>
          <w:b/>
          <w:spacing w:val="-6"/>
          <w:sz w:val="24"/>
        </w:rPr>
        <w:t> </w:t>
      </w:r>
      <w:r>
        <w:rPr>
          <w:sz w:val="24"/>
        </w:rPr>
        <w:t>:</w:t>
      </w:r>
    </w:p>
    <w:p>
      <w:pPr>
        <w:spacing w:line="208" w:lineRule="auto" w:before="161"/>
        <w:ind w:left="2260" w:right="191" w:firstLine="0"/>
        <w:jc w:val="both"/>
        <w:rPr>
          <w:i/>
          <w:sz w:val="24"/>
        </w:rPr>
      </w:pPr>
      <w:r>
        <w:rPr>
          <w:sz w:val="24"/>
        </w:rPr>
        <w:t>«</w:t>
      </w:r>
      <w:r>
        <w:rPr>
          <w:spacing w:val="-17"/>
          <w:sz w:val="24"/>
        </w:rPr>
        <w:t> </w:t>
      </w:r>
      <w:r>
        <w:rPr>
          <w:i/>
          <w:sz w:val="24"/>
        </w:rPr>
        <w:t>Vous</w:t>
      </w:r>
      <w:r>
        <w:rPr>
          <w:i/>
          <w:spacing w:val="-11"/>
          <w:sz w:val="24"/>
        </w:rPr>
        <w:t> </w:t>
      </w:r>
      <w:r>
        <w:rPr>
          <w:i/>
          <w:sz w:val="24"/>
        </w:rPr>
        <w:t>pouvez</w:t>
      </w:r>
      <w:r>
        <w:rPr>
          <w:i/>
          <w:spacing w:val="-6"/>
          <w:sz w:val="24"/>
        </w:rPr>
        <w:t> </w:t>
      </w:r>
      <w:r>
        <w:rPr>
          <w:i/>
          <w:sz w:val="24"/>
        </w:rPr>
        <w:t>également</w:t>
      </w:r>
      <w:r>
        <w:rPr>
          <w:i/>
          <w:spacing w:val="-8"/>
          <w:sz w:val="24"/>
        </w:rPr>
        <w:t> </w:t>
      </w:r>
      <w:r>
        <w:rPr>
          <w:i/>
          <w:sz w:val="24"/>
        </w:rPr>
        <w:t>supprimer</w:t>
      </w:r>
      <w:r>
        <w:rPr>
          <w:i/>
          <w:spacing w:val="-6"/>
          <w:sz w:val="24"/>
        </w:rPr>
        <w:t> </w:t>
      </w:r>
      <w:r>
        <w:rPr>
          <w:i/>
          <w:sz w:val="24"/>
        </w:rPr>
        <w:t>de</w:t>
      </w:r>
      <w:r>
        <w:rPr>
          <w:i/>
          <w:spacing w:val="-8"/>
          <w:sz w:val="24"/>
        </w:rPr>
        <w:t> </w:t>
      </w:r>
      <w:r>
        <w:rPr>
          <w:i/>
          <w:sz w:val="24"/>
        </w:rPr>
        <w:t>manière</w:t>
      </w:r>
      <w:r>
        <w:rPr>
          <w:i/>
          <w:spacing w:val="-9"/>
          <w:sz w:val="24"/>
        </w:rPr>
        <w:t> </w:t>
      </w:r>
      <w:r>
        <w:rPr>
          <w:i/>
          <w:sz w:val="24"/>
        </w:rPr>
        <w:t>permanente</w:t>
      </w:r>
      <w:r>
        <w:rPr>
          <w:i/>
          <w:spacing w:val="-10"/>
          <w:sz w:val="24"/>
        </w:rPr>
        <w:t> </w:t>
      </w:r>
      <w:r>
        <w:rPr>
          <w:i/>
          <w:sz w:val="24"/>
        </w:rPr>
        <w:t>votre</w:t>
      </w:r>
      <w:r>
        <w:rPr>
          <w:i/>
          <w:spacing w:val="-7"/>
          <w:sz w:val="24"/>
        </w:rPr>
        <w:t> </w:t>
      </w:r>
      <w:r>
        <w:rPr>
          <w:i/>
          <w:sz w:val="24"/>
        </w:rPr>
        <w:t>compte </w:t>
      </w:r>
      <w:r>
        <w:rPr>
          <w:i/>
          <w:sz w:val="24"/>
        </w:rPr>
        <w:t>Twitter. Si vous suivez les instructions fournies ici, votre compte sera désactivé</w:t>
      </w:r>
      <w:r>
        <w:rPr>
          <w:i/>
          <w:spacing w:val="-24"/>
          <w:sz w:val="24"/>
        </w:rPr>
        <w:t> </w:t>
      </w:r>
      <w:r>
        <w:rPr>
          <w:i/>
          <w:sz w:val="24"/>
        </w:rPr>
        <w:t>puis</w:t>
      </w:r>
      <w:r>
        <w:rPr>
          <w:i/>
          <w:spacing w:val="-21"/>
          <w:sz w:val="24"/>
        </w:rPr>
        <w:t> </w:t>
      </w:r>
      <w:r>
        <w:rPr>
          <w:i/>
          <w:sz w:val="24"/>
        </w:rPr>
        <w:t>effacé.</w:t>
      </w:r>
      <w:r>
        <w:rPr>
          <w:i/>
          <w:spacing w:val="-21"/>
          <w:sz w:val="24"/>
        </w:rPr>
        <w:t> </w:t>
      </w:r>
      <w:r>
        <w:rPr>
          <w:i/>
          <w:sz w:val="24"/>
        </w:rPr>
        <w:t>Après</w:t>
      </w:r>
      <w:r>
        <w:rPr>
          <w:i/>
          <w:spacing w:val="-21"/>
          <w:sz w:val="24"/>
        </w:rPr>
        <w:t> </w:t>
      </w:r>
      <w:r>
        <w:rPr>
          <w:i/>
          <w:sz w:val="24"/>
        </w:rPr>
        <w:t>sadésactivation,</w:t>
      </w:r>
      <w:r>
        <w:rPr>
          <w:i/>
          <w:spacing w:val="-20"/>
          <w:sz w:val="24"/>
        </w:rPr>
        <w:t> </w:t>
      </w:r>
      <w:r>
        <w:rPr>
          <w:i/>
          <w:sz w:val="24"/>
        </w:rPr>
        <w:t>votre</w:t>
      </w:r>
      <w:r>
        <w:rPr>
          <w:i/>
          <w:spacing w:val="-24"/>
          <w:sz w:val="24"/>
        </w:rPr>
        <w:t> </w:t>
      </w:r>
      <w:r>
        <w:rPr>
          <w:i/>
          <w:spacing w:val="3"/>
          <w:sz w:val="24"/>
        </w:rPr>
        <w:t>compten'est</w:t>
      </w:r>
      <w:r>
        <w:rPr>
          <w:i/>
          <w:spacing w:val="-21"/>
          <w:sz w:val="24"/>
        </w:rPr>
        <w:t> </w:t>
      </w:r>
      <w:r>
        <w:rPr>
          <w:i/>
          <w:sz w:val="24"/>
        </w:rPr>
        <w:t>plus</w:t>
      </w:r>
      <w:r>
        <w:rPr>
          <w:i/>
          <w:spacing w:val="-24"/>
          <w:sz w:val="24"/>
        </w:rPr>
        <w:t> </w:t>
      </w:r>
      <w:r>
        <w:rPr>
          <w:i/>
          <w:sz w:val="24"/>
        </w:rPr>
        <w:t>visible sur Twitter.com. Pendant les 30 jours suivant la désactivation, il est toujours possible de restaurer votre compte s'il a été désactivé accidentellement</w:t>
      </w:r>
      <w:r>
        <w:rPr>
          <w:i/>
          <w:spacing w:val="-7"/>
          <w:sz w:val="24"/>
        </w:rPr>
        <w:t> </w:t>
      </w:r>
      <w:r>
        <w:rPr>
          <w:i/>
          <w:sz w:val="24"/>
        </w:rPr>
        <w:t>ou</w:t>
      </w:r>
      <w:r>
        <w:rPr>
          <w:i/>
          <w:spacing w:val="-6"/>
          <w:sz w:val="24"/>
        </w:rPr>
        <w:t> </w:t>
      </w:r>
      <w:r>
        <w:rPr>
          <w:i/>
          <w:sz w:val="24"/>
        </w:rPr>
        <w:t>par</w:t>
      </w:r>
      <w:r>
        <w:rPr>
          <w:i/>
          <w:spacing w:val="-9"/>
          <w:sz w:val="24"/>
        </w:rPr>
        <w:t> </w:t>
      </w:r>
      <w:r>
        <w:rPr>
          <w:i/>
          <w:sz w:val="24"/>
        </w:rPr>
        <w:t>erreur.</w:t>
      </w:r>
      <w:r>
        <w:rPr>
          <w:i/>
          <w:spacing w:val="-6"/>
          <w:sz w:val="24"/>
        </w:rPr>
        <w:t> </w:t>
      </w:r>
      <w:r>
        <w:rPr>
          <w:i/>
          <w:sz w:val="24"/>
        </w:rPr>
        <w:t>Après</w:t>
      </w:r>
      <w:r>
        <w:rPr>
          <w:i/>
          <w:spacing w:val="-7"/>
          <w:sz w:val="24"/>
        </w:rPr>
        <w:t> </w:t>
      </w:r>
      <w:r>
        <w:rPr>
          <w:i/>
          <w:sz w:val="24"/>
        </w:rPr>
        <w:t>30</w:t>
      </w:r>
      <w:r>
        <w:rPr>
          <w:i/>
          <w:spacing w:val="-6"/>
          <w:sz w:val="24"/>
        </w:rPr>
        <w:t> </w:t>
      </w:r>
      <w:r>
        <w:rPr>
          <w:i/>
          <w:sz w:val="24"/>
        </w:rPr>
        <w:t>jours,</w:t>
      </w:r>
      <w:r>
        <w:rPr>
          <w:i/>
          <w:spacing w:val="-6"/>
          <w:sz w:val="24"/>
        </w:rPr>
        <w:t> </w:t>
      </w:r>
      <w:r>
        <w:rPr>
          <w:i/>
          <w:sz w:val="24"/>
        </w:rPr>
        <w:t>le</w:t>
      </w:r>
      <w:r>
        <w:rPr>
          <w:i/>
          <w:spacing w:val="-6"/>
          <w:sz w:val="24"/>
        </w:rPr>
        <w:t> </w:t>
      </w:r>
      <w:r>
        <w:rPr>
          <w:i/>
          <w:sz w:val="24"/>
        </w:rPr>
        <w:t>processus</w:t>
      </w:r>
      <w:r>
        <w:rPr>
          <w:i/>
          <w:spacing w:val="-7"/>
          <w:sz w:val="24"/>
        </w:rPr>
        <w:t> </w:t>
      </w:r>
      <w:r>
        <w:rPr>
          <w:i/>
          <w:sz w:val="24"/>
        </w:rPr>
        <w:t>d'effacement de</w:t>
      </w:r>
      <w:r>
        <w:rPr>
          <w:i/>
          <w:spacing w:val="-16"/>
          <w:sz w:val="24"/>
        </w:rPr>
        <w:t> </w:t>
      </w:r>
      <w:r>
        <w:rPr>
          <w:i/>
          <w:sz w:val="24"/>
        </w:rPr>
        <w:t>votre</w:t>
      </w:r>
      <w:r>
        <w:rPr>
          <w:i/>
          <w:spacing w:val="-12"/>
          <w:sz w:val="24"/>
        </w:rPr>
        <w:t> </w:t>
      </w:r>
      <w:r>
        <w:rPr>
          <w:i/>
          <w:sz w:val="24"/>
        </w:rPr>
        <w:t>compte</w:t>
      </w:r>
      <w:r>
        <w:rPr>
          <w:i/>
          <w:spacing w:val="-15"/>
          <w:sz w:val="24"/>
        </w:rPr>
        <w:t> </w:t>
      </w:r>
      <w:r>
        <w:rPr>
          <w:i/>
          <w:sz w:val="24"/>
        </w:rPr>
        <w:t>sur</w:t>
      </w:r>
      <w:r>
        <w:rPr>
          <w:i/>
          <w:spacing w:val="-13"/>
          <w:sz w:val="24"/>
        </w:rPr>
        <w:t> </w:t>
      </w:r>
      <w:r>
        <w:rPr>
          <w:i/>
          <w:sz w:val="24"/>
        </w:rPr>
        <w:t>nos</w:t>
      </w:r>
      <w:r>
        <w:rPr>
          <w:i/>
          <w:spacing w:val="-15"/>
          <w:sz w:val="24"/>
        </w:rPr>
        <w:t> </w:t>
      </w:r>
      <w:r>
        <w:rPr>
          <w:i/>
          <w:sz w:val="24"/>
        </w:rPr>
        <w:t>systèmes</w:t>
      </w:r>
      <w:r>
        <w:rPr>
          <w:i/>
          <w:spacing w:val="-15"/>
          <w:sz w:val="24"/>
        </w:rPr>
        <w:t> </w:t>
      </w:r>
      <w:r>
        <w:rPr>
          <w:i/>
          <w:sz w:val="24"/>
        </w:rPr>
        <w:t>sera</w:t>
      </w:r>
      <w:r>
        <w:rPr>
          <w:i/>
          <w:spacing w:val="-15"/>
          <w:sz w:val="24"/>
        </w:rPr>
        <w:t> </w:t>
      </w:r>
      <w:r>
        <w:rPr>
          <w:i/>
          <w:sz w:val="24"/>
        </w:rPr>
        <w:t>amorcé</w:t>
      </w:r>
      <w:r>
        <w:rPr>
          <w:i/>
          <w:spacing w:val="-16"/>
          <w:sz w:val="24"/>
        </w:rPr>
        <w:t> </w:t>
      </w:r>
      <w:r>
        <w:rPr>
          <w:i/>
          <w:sz w:val="24"/>
        </w:rPr>
        <w:t>;</w:t>
      </w:r>
      <w:r>
        <w:rPr>
          <w:i/>
          <w:spacing w:val="-15"/>
          <w:sz w:val="24"/>
        </w:rPr>
        <w:t> </w:t>
      </w:r>
      <w:r>
        <w:rPr>
          <w:i/>
          <w:sz w:val="24"/>
        </w:rPr>
        <w:t>il</w:t>
      </w:r>
      <w:r>
        <w:rPr>
          <w:i/>
          <w:spacing w:val="-15"/>
          <w:sz w:val="24"/>
        </w:rPr>
        <w:t> </w:t>
      </w:r>
      <w:r>
        <w:rPr>
          <w:i/>
          <w:sz w:val="24"/>
        </w:rPr>
        <w:t>peut</w:t>
      </w:r>
      <w:r>
        <w:rPr>
          <w:i/>
          <w:spacing w:val="-16"/>
          <w:sz w:val="24"/>
        </w:rPr>
        <w:t> </w:t>
      </w:r>
      <w:r>
        <w:rPr>
          <w:i/>
          <w:sz w:val="24"/>
        </w:rPr>
        <w:t>prendre</w:t>
      </w:r>
      <w:r>
        <w:rPr>
          <w:i/>
          <w:spacing w:val="-18"/>
          <w:sz w:val="24"/>
        </w:rPr>
        <w:t> </w:t>
      </w:r>
      <w:r>
        <w:rPr>
          <w:i/>
          <w:sz w:val="24"/>
        </w:rPr>
        <w:t>jusqu'à</w:t>
      </w:r>
      <w:r>
        <w:rPr>
          <w:i/>
          <w:spacing w:val="-15"/>
          <w:sz w:val="24"/>
        </w:rPr>
        <w:t> </w:t>
      </w:r>
      <w:r>
        <w:rPr>
          <w:i/>
          <w:sz w:val="24"/>
        </w:rPr>
        <w:t>une semaine ».</w:t>
      </w:r>
    </w:p>
    <w:p>
      <w:pPr>
        <w:spacing w:after="0" w:line="208" w:lineRule="auto"/>
        <w:jc w:val="both"/>
        <w:rPr>
          <w:sz w:val="24"/>
        </w:rPr>
        <w:sectPr>
          <w:pgSz w:w="11920" w:h="16840"/>
          <w:pgMar w:header="869" w:footer="860" w:top="1520" w:bottom="1060" w:left="1340" w:right="1080"/>
        </w:sectPr>
      </w:pPr>
    </w:p>
    <w:p>
      <w:pPr>
        <w:pStyle w:val="BodyText"/>
        <w:rPr>
          <w:i/>
          <w:sz w:val="20"/>
        </w:rPr>
      </w:pPr>
    </w:p>
    <w:p>
      <w:pPr>
        <w:pStyle w:val="Heading1"/>
        <w:spacing w:line="211" w:lineRule="auto" w:before="202"/>
        <w:ind w:right="195" w:firstLine="74"/>
        <w:rPr>
          <w:b w:val="0"/>
        </w:rPr>
      </w:pPr>
      <w:bookmarkStart w:name="Page 193" w:id="209"/>
      <w:bookmarkEnd w:id="209"/>
      <w:r>
        <w:rPr>
          <w:b w:val="0"/>
        </w:rPr>
      </w:r>
      <w:r>
        <w:rPr/>
        <w:t>Clause n°22 de la Politique de confidentialité de Twitter du 18 mai 2015 et du 27 janvier 2016 </w:t>
      </w:r>
      <w:r>
        <w:rPr>
          <w:b w:val="0"/>
        </w:rPr>
        <w:t>:</w:t>
      </w:r>
    </w:p>
    <w:p>
      <w:pPr>
        <w:spacing w:line="208" w:lineRule="auto" w:before="157"/>
        <w:ind w:left="2260" w:right="191" w:firstLine="0"/>
        <w:jc w:val="both"/>
        <w:rPr>
          <w:i/>
          <w:sz w:val="24"/>
        </w:rPr>
      </w:pPr>
      <w:r>
        <w:rPr>
          <w:sz w:val="24"/>
        </w:rPr>
        <w:t>«</w:t>
      </w:r>
      <w:r>
        <w:rPr>
          <w:spacing w:val="-17"/>
          <w:sz w:val="24"/>
        </w:rPr>
        <w:t> </w:t>
      </w:r>
      <w:r>
        <w:rPr>
          <w:i/>
          <w:sz w:val="24"/>
        </w:rPr>
        <w:t>Vous</w:t>
      </w:r>
      <w:r>
        <w:rPr>
          <w:i/>
          <w:spacing w:val="-11"/>
          <w:sz w:val="24"/>
        </w:rPr>
        <w:t> </w:t>
      </w:r>
      <w:r>
        <w:rPr>
          <w:i/>
          <w:sz w:val="24"/>
        </w:rPr>
        <w:t>pouvez</w:t>
      </w:r>
      <w:r>
        <w:rPr>
          <w:i/>
          <w:spacing w:val="-6"/>
          <w:sz w:val="24"/>
        </w:rPr>
        <w:t> </w:t>
      </w:r>
      <w:r>
        <w:rPr>
          <w:i/>
          <w:sz w:val="24"/>
        </w:rPr>
        <w:t>également</w:t>
      </w:r>
      <w:r>
        <w:rPr>
          <w:i/>
          <w:spacing w:val="-8"/>
          <w:sz w:val="24"/>
        </w:rPr>
        <w:t> </w:t>
      </w:r>
      <w:r>
        <w:rPr>
          <w:i/>
          <w:sz w:val="24"/>
        </w:rPr>
        <w:t>supprimer</w:t>
      </w:r>
      <w:r>
        <w:rPr>
          <w:i/>
          <w:spacing w:val="-6"/>
          <w:sz w:val="24"/>
        </w:rPr>
        <w:t> </w:t>
      </w:r>
      <w:r>
        <w:rPr>
          <w:i/>
          <w:sz w:val="24"/>
        </w:rPr>
        <w:t>de</w:t>
      </w:r>
      <w:r>
        <w:rPr>
          <w:i/>
          <w:spacing w:val="-8"/>
          <w:sz w:val="24"/>
        </w:rPr>
        <w:t> </w:t>
      </w:r>
      <w:r>
        <w:rPr>
          <w:i/>
          <w:sz w:val="24"/>
        </w:rPr>
        <w:t>manière</w:t>
      </w:r>
      <w:r>
        <w:rPr>
          <w:i/>
          <w:spacing w:val="-9"/>
          <w:sz w:val="24"/>
        </w:rPr>
        <w:t> </w:t>
      </w:r>
      <w:r>
        <w:rPr>
          <w:i/>
          <w:sz w:val="24"/>
        </w:rPr>
        <w:t>permanente</w:t>
      </w:r>
      <w:r>
        <w:rPr>
          <w:i/>
          <w:spacing w:val="-10"/>
          <w:sz w:val="24"/>
        </w:rPr>
        <w:t> </w:t>
      </w:r>
      <w:r>
        <w:rPr>
          <w:i/>
          <w:sz w:val="24"/>
        </w:rPr>
        <w:t>votre</w:t>
      </w:r>
      <w:r>
        <w:rPr>
          <w:i/>
          <w:spacing w:val="-7"/>
          <w:sz w:val="24"/>
        </w:rPr>
        <w:t> </w:t>
      </w:r>
      <w:r>
        <w:rPr>
          <w:i/>
          <w:sz w:val="24"/>
        </w:rPr>
        <w:t>compte </w:t>
      </w:r>
      <w:r>
        <w:rPr>
          <w:i/>
          <w:sz w:val="24"/>
        </w:rPr>
        <w:t>Twitter. Si vous suivez les instructions fournies ici, votre compte sera désactivé, puis effacé. Après sa désactivation, votre compte n'est plus visible</w:t>
      </w:r>
      <w:r>
        <w:rPr>
          <w:i/>
          <w:spacing w:val="-22"/>
          <w:sz w:val="24"/>
        </w:rPr>
        <w:t> </w:t>
      </w:r>
      <w:r>
        <w:rPr>
          <w:i/>
          <w:sz w:val="24"/>
        </w:rPr>
        <w:t>sur</w:t>
      </w:r>
      <w:r>
        <w:rPr>
          <w:i/>
          <w:spacing w:val="-17"/>
          <w:sz w:val="24"/>
        </w:rPr>
        <w:t> </w:t>
      </w:r>
      <w:r>
        <w:rPr>
          <w:i/>
          <w:sz w:val="24"/>
        </w:rPr>
        <w:t>Twitter.com.</w:t>
      </w:r>
      <w:r>
        <w:rPr>
          <w:i/>
          <w:spacing w:val="-18"/>
          <w:sz w:val="24"/>
        </w:rPr>
        <w:t> </w:t>
      </w:r>
      <w:r>
        <w:rPr>
          <w:i/>
          <w:sz w:val="24"/>
        </w:rPr>
        <w:t>Pendant</w:t>
      </w:r>
      <w:r>
        <w:rPr>
          <w:i/>
          <w:spacing w:val="-17"/>
          <w:sz w:val="24"/>
        </w:rPr>
        <w:t> </w:t>
      </w:r>
      <w:r>
        <w:rPr>
          <w:i/>
          <w:sz w:val="24"/>
        </w:rPr>
        <w:t>les</w:t>
      </w:r>
      <w:r>
        <w:rPr>
          <w:i/>
          <w:spacing w:val="-18"/>
          <w:sz w:val="24"/>
        </w:rPr>
        <w:t> </w:t>
      </w:r>
      <w:r>
        <w:rPr>
          <w:i/>
          <w:sz w:val="24"/>
        </w:rPr>
        <w:t>30</w:t>
      </w:r>
      <w:r>
        <w:rPr>
          <w:i/>
          <w:spacing w:val="-17"/>
          <w:sz w:val="24"/>
        </w:rPr>
        <w:t> </w:t>
      </w:r>
      <w:r>
        <w:rPr>
          <w:i/>
          <w:sz w:val="24"/>
        </w:rPr>
        <w:t>jours</w:t>
      </w:r>
      <w:r>
        <w:rPr>
          <w:i/>
          <w:spacing w:val="-17"/>
          <w:sz w:val="24"/>
        </w:rPr>
        <w:t> </w:t>
      </w:r>
      <w:r>
        <w:rPr>
          <w:i/>
          <w:sz w:val="24"/>
        </w:rPr>
        <w:t>suivant</w:t>
      </w:r>
      <w:r>
        <w:rPr>
          <w:i/>
          <w:spacing w:val="-18"/>
          <w:sz w:val="24"/>
        </w:rPr>
        <w:t> </w:t>
      </w:r>
      <w:r>
        <w:rPr>
          <w:i/>
          <w:sz w:val="24"/>
        </w:rPr>
        <w:t>la</w:t>
      </w:r>
      <w:r>
        <w:rPr>
          <w:i/>
          <w:spacing w:val="-20"/>
          <w:sz w:val="24"/>
        </w:rPr>
        <w:t> </w:t>
      </w:r>
      <w:r>
        <w:rPr>
          <w:i/>
          <w:sz w:val="24"/>
        </w:rPr>
        <w:t>désactivation,</w:t>
      </w:r>
      <w:r>
        <w:rPr>
          <w:i/>
          <w:spacing w:val="-18"/>
          <w:sz w:val="24"/>
        </w:rPr>
        <w:t> </w:t>
      </w:r>
      <w:r>
        <w:rPr>
          <w:i/>
          <w:sz w:val="24"/>
        </w:rPr>
        <w:t>il</w:t>
      </w:r>
      <w:r>
        <w:rPr>
          <w:i/>
          <w:spacing w:val="-20"/>
          <w:sz w:val="24"/>
        </w:rPr>
        <w:t> </w:t>
      </w:r>
      <w:r>
        <w:rPr>
          <w:i/>
          <w:sz w:val="24"/>
        </w:rPr>
        <w:t>est toujours possible de restaurer votre compte s'il a été désactivé accidentellement ou par erreur. En l’absence d’un accord distinct entre vous et Twitter en vue de prolonger votre période de désactivation, après 30</w:t>
      </w:r>
      <w:r>
        <w:rPr>
          <w:i/>
          <w:spacing w:val="-7"/>
          <w:sz w:val="24"/>
        </w:rPr>
        <w:t> </w:t>
      </w:r>
      <w:r>
        <w:rPr>
          <w:i/>
          <w:sz w:val="24"/>
        </w:rPr>
        <w:t>jours,</w:t>
      </w:r>
      <w:r>
        <w:rPr>
          <w:i/>
          <w:spacing w:val="-7"/>
          <w:sz w:val="24"/>
        </w:rPr>
        <w:t> </w:t>
      </w:r>
      <w:r>
        <w:rPr>
          <w:i/>
          <w:sz w:val="24"/>
        </w:rPr>
        <w:t>le</w:t>
      </w:r>
      <w:r>
        <w:rPr>
          <w:i/>
          <w:spacing w:val="-8"/>
          <w:sz w:val="24"/>
        </w:rPr>
        <w:t> </w:t>
      </w:r>
      <w:r>
        <w:rPr>
          <w:i/>
          <w:sz w:val="24"/>
        </w:rPr>
        <w:t>processus</w:t>
      </w:r>
      <w:r>
        <w:rPr>
          <w:i/>
          <w:spacing w:val="-4"/>
          <w:sz w:val="24"/>
        </w:rPr>
        <w:t> </w:t>
      </w:r>
      <w:r>
        <w:rPr>
          <w:i/>
          <w:sz w:val="24"/>
        </w:rPr>
        <w:t>d'effacement</w:t>
      </w:r>
      <w:r>
        <w:rPr>
          <w:i/>
          <w:spacing w:val="-5"/>
          <w:sz w:val="24"/>
        </w:rPr>
        <w:t> </w:t>
      </w:r>
      <w:r>
        <w:rPr>
          <w:i/>
          <w:sz w:val="24"/>
        </w:rPr>
        <w:t>de</w:t>
      </w:r>
      <w:r>
        <w:rPr>
          <w:i/>
          <w:spacing w:val="-6"/>
          <w:sz w:val="24"/>
        </w:rPr>
        <w:t> </w:t>
      </w:r>
      <w:r>
        <w:rPr>
          <w:i/>
          <w:sz w:val="24"/>
        </w:rPr>
        <w:t>votre</w:t>
      </w:r>
      <w:r>
        <w:rPr>
          <w:i/>
          <w:spacing w:val="-4"/>
          <w:sz w:val="24"/>
        </w:rPr>
        <w:t> </w:t>
      </w:r>
      <w:r>
        <w:rPr>
          <w:i/>
          <w:sz w:val="24"/>
        </w:rPr>
        <w:t>compte</w:t>
      </w:r>
      <w:r>
        <w:rPr>
          <w:i/>
          <w:spacing w:val="-7"/>
          <w:sz w:val="24"/>
        </w:rPr>
        <w:t> </w:t>
      </w:r>
      <w:r>
        <w:rPr>
          <w:i/>
          <w:sz w:val="24"/>
        </w:rPr>
        <w:t>sur</w:t>
      </w:r>
      <w:r>
        <w:rPr>
          <w:i/>
          <w:spacing w:val="-4"/>
          <w:sz w:val="24"/>
        </w:rPr>
        <w:t> </w:t>
      </w:r>
      <w:r>
        <w:rPr>
          <w:i/>
          <w:sz w:val="24"/>
        </w:rPr>
        <w:t>nos</w:t>
      </w:r>
      <w:r>
        <w:rPr>
          <w:i/>
          <w:spacing w:val="-5"/>
          <w:sz w:val="24"/>
        </w:rPr>
        <w:t> </w:t>
      </w:r>
      <w:r>
        <w:rPr>
          <w:i/>
          <w:sz w:val="24"/>
        </w:rPr>
        <w:t>systèmes</w:t>
      </w:r>
      <w:r>
        <w:rPr>
          <w:i/>
          <w:spacing w:val="-4"/>
          <w:sz w:val="24"/>
        </w:rPr>
        <w:t> </w:t>
      </w:r>
      <w:r>
        <w:rPr>
          <w:i/>
          <w:sz w:val="24"/>
        </w:rPr>
        <w:t>sera amorcé ; il peut prendre jusqu'à une semaine</w:t>
      </w:r>
      <w:r>
        <w:rPr>
          <w:i/>
          <w:spacing w:val="-7"/>
          <w:sz w:val="24"/>
        </w:rPr>
        <w:t> </w:t>
      </w:r>
      <w:r>
        <w:rPr>
          <w:i/>
          <w:sz w:val="24"/>
        </w:rPr>
        <w:t>».</w:t>
      </w:r>
    </w:p>
    <w:p>
      <w:pPr>
        <w:pStyle w:val="BodyText"/>
        <w:rPr>
          <w:i/>
        </w:rPr>
      </w:pPr>
    </w:p>
    <w:p>
      <w:pPr>
        <w:pStyle w:val="BodyText"/>
        <w:spacing w:before="9"/>
        <w:rPr>
          <w:i/>
        </w:rPr>
      </w:pPr>
    </w:p>
    <w:p>
      <w:pPr>
        <w:pStyle w:val="Heading1"/>
        <w:spacing w:line="208" w:lineRule="auto"/>
        <w:ind w:right="195"/>
      </w:pPr>
      <w:r>
        <w:rPr/>
        <w:t>Clause n°26 de la Politique de confidentialité de Twitter du 30 septembre 2016 :</w:t>
      </w:r>
    </w:p>
    <w:p>
      <w:pPr>
        <w:spacing w:line="208" w:lineRule="auto" w:before="158"/>
        <w:ind w:left="2260" w:right="192" w:firstLine="0"/>
        <w:jc w:val="both"/>
        <w:rPr>
          <w:i/>
          <w:sz w:val="24"/>
        </w:rPr>
      </w:pPr>
      <w:r>
        <w:rPr>
          <w:sz w:val="24"/>
        </w:rPr>
        <w:t>« </w:t>
      </w:r>
      <w:r>
        <w:rPr>
          <w:i/>
          <w:sz w:val="24"/>
        </w:rPr>
        <w:t>Vous pouvez également supprimer votre compte Twitter de manière </w:t>
      </w:r>
      <w:r>
        <w:rPr>
          <w:i/>
          <w:sz w:val="24"/>
        </w:rPr>
        <w:t>permanente.</w:t>
      </w:r>
      <w:r>
        <w:rPr>
          <w:i/>
          <w:spacing w:val="-6"/>
          <w:sz w:val="24"/>
        </w:rPr>
        <w:t> </w:t>
      </w:r>
      <w:r>
        <w:rPr>
          <w:i/>
          <w:sz w:val="24"/>
        </w:rPr>
        <w:t>Si</w:t>
      </w:r>
      <w:r>
        <w:rPr>
          <w:i/>
          <w:spacing w:val="-6"/>
          <w:sz w:val="24"/>
        </w:rPr>
        <w:t> </w:t>
      </w:r>
      <w:r>
        <w:rPr>
          <w:i/>
          <w:sz w:val="24"/>
        </w:rPr>
        <w:t>vous</w:t>
      </w:r>
      <w:r>
        <w:rPr>
          <w:i/>
          <w:spacing w:val="-5"/>
          <w:sz w:val="24"/>
        </w:rPr>
        <w:t> </w:t>
      </w:r>
      <w:r>
        <w:rPr>
          <w:i/>
          <w:sz w:val="24"/>
        </w:rPr>
        <w:t>suivez</w:t>
      </w:r>
      <w:r>
        <w:rPr>
          <w:i/>
          <w:spacing w:val="-6"/>
          <w:sz w:val="24"/>
        </w:rPr>
        <w:t> </w:t>
      </w:r>
      <w:r>
        <w:rPr>
          <w:i/>
          <w:sz w:val="24"/>
        </w:rPr>
        <w:t>les</w:t>
      </w:r>
      <w:r>
        <w:rPr>
          <w:i/>
          <w:spacing w:val="-6"/>
          <w:sz w:val="24"/>
        </w:rPr>
        <w:t> </w:t>
      </w:r>
      <w:r>
        <w:rPr>
          <w:i/>
          <w:sz w:val="24"/>
        </w:rPr>
        <w:t>instructions</w:t>
      </w:r>
      <w:r>
        <w:rPr>
          <w:i/>
          <w:spacing w:val="-7"/>
          <w:sz w:val="24"/>
        </w:rPr>
        <w:t> </w:t>
      </w:r>
      <w:r>
        <w:rPr>
          <w:i/>
          <w:sz w:val="24"/>
        </w:rPr>
        <w:t>fournies</w:t>
      </w:r>
      <w:r>
        <w:rPr>
          <w:i/>
          <w:spacing w:val="-6"/>
          <w:sz w:val="24"/>
        </w:rPr>
        <w:t> </w:t>
      </w:r>
      <w:r>
        <w:rPr>
          <w:i/>
          <w:sz w:val="24"/>
        </w:rPr>
        <w:t>ici,</w:t>
      </w:r>
      <w:r>
        <w:rPr>
          <w:i/>
          <w:spacing w:val="-5"/>
          <w:sz w:val="24"/>
        </w:rPr>
        <w:t> </w:t>
      </w:r>
      <w:r>
        <w:rPr>
          <w:i/>
          <w:sz w:val="24"/>
        </w:rPr>
        <w:t>votre</w:t>
      </w:r>
      <w:r>
        <w:rPr>
          <w:i/>
          <w:spacing w:val="-8"/>
          <w:sz w:val="24"/>
        </w:rPr>
        <w:t> </w:t>
      </w:r>
      <w:r>
        <w:rPr>
          <w:i/>
          <w:sz w:val="24"/>
        </w:rPr>
        <w:t>compte</w:t>
      </w:r>
      <w:r>
        <w:rPr>
          <w:i/>
          <w:spacing w:val="-9"/>
          <w:sz w:val="24"/>
        </w:rPr>
        <w:t> </w:t>
      </w:r>
      <w:r>
        <w:rPr>
          <w:i/>
          <w:sz w:val="24"/>
        </w:rPr>
        <w:t>sera désactivé, puis effacé. Dès lors qu’il sera désactivé, votre compte, notamment</w:t>
      </w:r>
      <w:r>
        <w:rPr>
          <w:i/>
          <w:spacing w:val="-23"/>
          <w:sz w:val="24"/>
        </w:rPr>
        <w:t> </w:t>
      </w:r>
      <w:r>
        <w:rPr>
          <w:i/>
          <w:sz w:val="24"/>
        </w:rPr>
        <w:t>votre</w:t>
      </w:r>
      <w:r>
        <w:rPr>
          <w:i/>
          <w:spacing w:val="-24"/>
          <w:sz w:val="24"/>
        </w:rPr>
        <w:t> </w:t>
      </w:r>
      <w:r>
        <w:rPr>
          <w:i/>
          <w:sz w:val="24"/>
        </w:rPr>
        <w:t>nom,</w:t>
      </w:r>
      <w:r>
        <w:rPr>
          <w:i/>
          <w:spacing w:val="-25"/>
          <w:sz w:val="24"/>
        </w:rPr>
        <w:t> </w:t>
      </w:r>
      <w:r>
        <w:rPr>
          <w:i/>
          <w:sz w:val="24"/>
        </w:rPr>
        <w:t>votre</w:t>
      </w:r>
      <w:r>
        <w:rPr>
          <w:i/>
          <w:spacing w:val="-27"/>
          <w:sz w:val="24"/>
        </w:rPr>
        <w:t> </w:t>
      </w:r>
      <w:r>
        <w:rPr>
          <w:i/>
          <w:sz w:val="24"/>
        </w:rPr>
        <w:t>nom</w:t>
      </w:r>
      <w:r>
        <w:rPr>
          <w:i/>
          <w:spacing w:val="-22"/>
          <w:sz w:val="24"/>
        </w:rPr>
        <w:t> </w:t>
      </w:r>
      <w:r>
        <w:rPr>
          <w:i/>
          <w:sz w:val="24"/>
        </w:rPr>
        <w:t>d’utilisateur</w:t>
      </w:r>
      <w:r>
        <w:rPr>
          <w:i/>
          <w:spacing w:val="-24"/>
          <w:sz w:val="24"/>
        </w:rPr>
        <w:t> </w:t>
      </w:r>
      <w:r>
        <w:rPr>
          <w:i/>
          <w:sz w:val="24"/>
        </w:rPr>
        <w:t>et</w:t>
      </w:r>
      <w:r>
        <w:rPr>
          <w:i/>
          <w:spacing w:val="-23"/>
          <w:sz w:val="24"/>
        </w:rPr>
        <w:t> </w:t>
      </w:r>
      <w:r>
        <w:rPr>
          <w:i/>
          <w:sz w:val="24"/>
        </w:rPr>
        <w:t>votre</w:t>
      </w:r>
      <w:r>
        <w:rPr>
          <w:i/>
          <w:spacing w:val="-24"/>
          <w:sz w:val="24"/>
        </w:rPr>
        <w:t> </w:t>
      </w:r>
      <w:r>
        <w:rPr>
          <w:i/>
          <w:sz w:val="24"/>
        </w:rPr>
        <w:t>profil</w:t>
      </w:r>
      <w:r>
        <w:rPr>
          <w:i/>
          <w:spacing w:val="-22"/>
          <w:sz w:val="24"/>
        </w:rPr>
        <w:t> </w:t>
      </w:r>
      <w:r>
        <w:rPr>
          <w:i/>
          <w:sz w:val="24"/>
        </w:rPr>
        <w:t>public,</w:t>
      </w:r>
      <w:r>
        <w:rPr>
          <w:i/>
          <w:spacing w:val="-23"/>
          <w:sz w:val="24"/>
        </w:rPr>
        <w:t> </w:t>
      </w:r>
      <w:r>
        <w:rPr>
          <w:i/>
          <w:sz w:val="24"/>
        </w:rPr>
        <w:t>ne</w:t>
      </w:r>
      <w:r>
        <w:rPr>
          <w:i/>
          <w:spacing w:val="-24"/>
          <w:sz w:val="24"/>
        </w:rPr>
        <w:t> </w:t>
      </w:r>
      <w:r>
        <w:rPr>
          <w:i/>
          <w:sz w:val="24"/>
        </w:rPr>
        <w:t>sera plus</w:t>
      </w:r>
      <w:r>
        <w:rPr>
          <w:i/>
          <w:spacing w:val="-14"/>
          <w:sz w:val="24"/>
        </w:rPr>
        <w:t> </w:t>
      </w:r>
      <w:r>
        <w:rPr>
          <w:i/>
          <w:sz w:val="24"/>
        </w:rPr>
        <w:t>visible</w:t>
      </w:r>
      <w:r>
        <w:rPr>
          <w:i/>
          <w:spacing w:val="-13"/>
          <w:sz w:val="24"/>
        </w:rPr>
        <w:t> </w:t>
      </w:r>
      <w:r>
        <w:rPr>
          <w:i/>
          <w:sz w:val="24"/>
        </w:rPr>
        <w:t>sur</w:t>
      </w:r>
      <w:r>
        <w:rPr>
          <w:i/>
          <w:spacing w:val="-13"/>
          <w:sz w:val="24"/>
        </w:rPr>
        <w:t> </w:t>
      </w:r>
      <w:r>
        <w:rPr>
          <w:i/>
          <w:sz w:val="24"/>
        </w:rPr>
        <w:t>Twitter.com.</w:t>
      </w:r>
      <w:r>
        <w:rPr>
          <w:i/>
          <w:spacing w:val="-13"/>
          <w:sz w:val="24"/>
        </w:rPr>
        <w:t> </w:t>
      </w:r>
      <w:r>
        <w:rPr>
          <w:i/>
          <w:sz w:val="24"/>
        </w:rPr>
        <w:t>Pendant</w:t>
      </w:r>
      <w:r>
        <w:rPr>
          <w:i/>
          <w:spacing w:val="-13"/>
          <w:sz w:val="24"/>
        </w:rPr>
        <w:t> </w:t>
      </w:r>
      <w:r>
        <w:rPr>
          <w:i/>
          <w:sz w:val="24"/>
        </w:rPr>
        <w:t>les</w:t>
      </w:r>
      <w:r>
        <w:rPr>
          <w:i/>
          <w:spacing w:val="-17"/>
          <w:sz w:val="24"/>
        </w:rPr>
        <w:t> </w:t>
      </w:r>
      <w:r>
        <w:rPr>
          <w:i/>
          <w:sz w:val="24"/>
        </w:rPr>
        <w:t>30</w:t>
      </w:r>
      <w:r>
        <w:rPr>
          <w:i/>
          <w:spacing w:val="-16"/>
          <w:sz w:val="24"/>
        </w:rPr>
        <w:t> </w:t>
      </w:r>
      <w:r>
        <w:rPr>
          <w:i/>
          <w:sz w:val="24"/>
        </w:rPr>
        <w:t>jours</w:t>
      </w:r>
      <w:r>
        <w:rPr>
          <w:i/>
          <w:spacing w:val="-13"/>
          <w:sz w:val="24"/>
        </w:rPr>
        <w:t> </w:t>
      </w:r>
      <w:r>
        <w:rPr>
          <w:i/>
          <w:sz w:val="24"/>
        </w:rPr>
        <w:t>suivant</w:t>
      </w:r>
      <w:r>
        <w:rPr>
          <w:i/>
          <w:spacing w:val="-13"/>
          <w:sz w:val="24"/>
        </w:rPr>
        <w:t> </w:t>
      </w:r>
      <w:r>
        <w:rPr>
          <w:i/>
          <w:sz w:val="24"/>
        </w:rPr>
        <w:t>la</w:t>
      </w:r>
      <w:r>
        <w:rPr>
          <w:i/>
          <w:spacing w:val="-13"/>
          <w:sz w:val="24"/>
        </w:rPr>
        <w:t> </w:t>
      </w:r>
      <w:r>
        <w:rPr>
          <w:i/>
          <w:sz w:val="24"/>
        </w:rPr>
        <w:t>désactivation, il est toujours possible de restaurer votre compte s’il a été désactivé accidentellement ou par erreur. En l’absence d’un accord séparé entre vous</w:t>
      </w:r>
      <w:r>
        <w:rPr>
          <w:i/>
          <w:spacing w:val="-3"/>
          <w:sz w:val="24"/>
        </w:rPr>
        <w:t> </w:t>
      </w:r>
      <w:r>
        <w:rPr>
          <w:i/>
          <w:sz w:val="24"/>
        </w:rPr>
        <w:t>et</w:t>
      </w:r>
      <w:r>
        <w:rPr>
          <w:i/>
          <w:spacing w:val="-6"/>
          <w:sz w:val="24"/>
        </w:rPr>
        <w:t> </w:t>
      </w:r>
      <w:r>
        <w:rPr>
          <w:i/>
          <w:sz w:val="24"/>
        </w:rPr>
        <w:t>nous</w:t>
      </w:r>
      <w:r>
        <w:rPr>
          <w:i/>
          <w:spacing w:val="-5"/>
          <w:sz w:val="24"/>
        </w:rPr>
        <w:t> </w:t>
      </w:r>
      <w:r>
        <w:rPr>
          <w:i/>
          <w:sz w:val="24"/>
        </w:rPr>
        <w:t>en</w:t>
      </w:r>
      <w:r>
        <w:rPr>
          <w:i/>
          <w:spacing w:val="-6"/>
          <w:sz w:val="24"/>
        </w:rPr>
        <w:t> </w:t>
      </w:r>
      <w:r>
        <w:rPr>
          <w:i/>
          <w:sz w:val="24"/>
        </w:rPr>
        <w:t>vue</w:t>
      </w:r>
      <w:r>
        <w:rPr>
          <w:i/>
          <w:spacing w:val="-6"/>
          <w:sz w:val="24"/>
        </w:rPr>
        <w:t> </w:t>
      </w:r>
      <w:r>
        <w:rPr>
          <w:i/>
          <w:sz w:val="24"/>
        </w:rPr>
        <w:t>de</w:t>
      </w:r>
      <w:r>
        <w:rPr>
          <w:i/>
          <w:spacing w:val="-6"/>
          <w:sz w:val="24"/>
        </w:rPr>
        <w:t> </w:t>
      </w:r>
      <w:r>
        <w:rPr>
          <w:i/>
          <w:sz w:val="24"/>
        </w:rPr>
        <w:t>prolonger</w:t>
      </w:r>
      <w:r>
        <w:rPr>
          <w:i/>
          <w:spacing w:val="-6"/>
          <w:sz w:val="24"/>
        </w:rPr>
        <w:t> </w:t>
      </w:r>
      <w:r>
        <w:rPr>
          <w:i/>
          <w:sz w:val="24"/>
        </w:rPr>
        <w:t>votre</w:t>
      </w:r>
      <w:r>
        <w:rPr>
          <w:i/>
          <w:spacing w:val="-6"/>
          <w:sz w:val="24"/>
        </w:rPr>
        <w:t> </w:t>
      </w:r>
      <w:r>
        <w:rPr>
          <w:i/>
          <w:sz w:val="24"/>
        </w:rPr>
        <w:t>période</w:t>
      </w:r>
      <w:r>
        <w:rPr>
          <w:i/>
          <w:spacing w:val="-3"/>
          <w:sz w:val="24"/>
        </w:rPr>
        <w:t> </w:t>
      </w:r>
      <w:r>
        <w:rPr>
          <w:i/>
          <w:sz w:val="24"/>
        </w:rPr>
        <w:t>de</w:t>
      </w:r>
      <w:r>
        <w:rPr>
          <w:i/>
          <w:spacing w:val="-4"/>
          <w:sz w:val="24"/>
        </w:rPr>
        <w:t> </w:t>
      </w:r>
      <w:r>
        <w:rPr>
          <w:i/>
          <w:sz w:val="24"/>
        </w:rPr>
        <w:t>désactivation,</w:t>
      </w:r>
      <w:r>
        <w:rPr>
          <w:i/>
          <w:spacing w:val="-3"/>
          <w:sz w:val="24"/>
        </w:rPr>
        <w:t> </w:t>
      </w:r>
      <w:r>
        <w:rPr>
          <w:i/>
          <w:sz w:val="24"/>
        </w:rPr>
        <w:t>après</w:t>
      </w:r>
      <w:r>
        <w:rPr>
          <w:i/>
          <w:spacing w:val="-3"/>
          <w:sz w:val="24"/>
        </w:rPr>
        <w:t> </w:t>
      </w:r>
      <w:r>
        <w:rPr>
          <w:i/>
          <w:spacing w:val="-7"/>
          <w:sz w:val="24"/>
        </w:rPr>
        <w:t>30 </w:t>
      </w:r>
      <w:r>
        <w:rPr>
          <w:i/>
          <w:sz w:val="24"/>
        </w:rPr>
        <w:t>jours, le processus d’effacement de votre compte sur nos systèmes sera amorcé ; il pourra prendre jusqu’à une semaine.</w:t>
      </w:r>
      <w:r>
        <w:rPr>
          <w:i/>
          <w:spacing w:val="-6"/>
          <w:sz w:val="24"/>
        </w:rPr>
        <w:t> </w:t>
      </w:r>
      <w:r>
        <w:rPr>
          <w:i/>
          <w:sz w:val="24"/>
        </w:rPr>
        <w:t>»</w:t>
      </w:r>
    </w:p>
    <w:p>
      <w:pPr>
        <w:pStyle w:val="BodyText"/>
        <w:rPr>
          <w:i/>
        </w:rPr>
      </w:pPr>
    </w:p>
    <w:p>
      <w:pPr>
        <w:pStyle w:val="BodyText"/>
        <w:spacing w:before="5"/>
        <w:rPr>
          <w:i/>
        </w:rPr>
      </w:pPr>
    </w:p>
    <w:p>
      <w:pPr>
        <w:pStyle w:val="BodyText"/>
        <w:spacing w:line="208" w:lineRule="auto"/>
        <w:ind w:left="2260" w:right="193"/>
        <w:jc w:val="both"/>
      </w:pPr>
      <w:r>
        <w:rPr/>
        <w:t>Pour l’association UFC-QUE CHOISIR, ces clauses prévoient la suppression du compte de l’utilisateur et non la suppression des données elles-mêmes. Une telle distinction entre suppression du compte et suppression des données à caractère personnel est cependant prévue, </w:t>
      </w:r>
      <w:r>
        <w:rPr>
          <w:spacing w:val="-11"/>
        </w:rPr>
        <w:t>à </w:t>
      </w:r>
      <w:r>
        <w:rPr/>
        <w:t>l’instar de la clause n° 23 de la Politique de confidentialité concernant </w:t>
      </w:r>
      <w:r>
        <w:rPr>
          <w:spacing w:val="-4"/>
        </w:rPr>
        <w:t>les </w:t>
      </w:r>
      <w:r>
        <w:rPr/>
        <w:t>mineurs.</w:t>
      </w:r>
      <w:r>
        <w:rPr>
          <w:spacing w:val="-15"/>
        </w:rPr>
        <w:t> </w:t>
      </w:r>
      <w:r>
        <w:rPr/>
        <w:t>L’absence</w:t>
      </w:r>
      <w:r>
        <w:rPr>
          <w:spacing w:val="-15"/>
        </w:rPr>
        <w:t> </w:t>
      </w:r>
      <w:r>
        <w:rPr/>
        <w:t>de</w:t>
      </w:r>
      <w:r>
        <w:rPr>
          <w:spacing w:val="-20"/>
        </w:rPr>
        <w:t> </w:t>
      </w:r>
      <w:r>
        <w:rPr/>
        <w:t>mention</w:t>
      </w:r>
      <w:r>
        <w:rPr>
          <w:spacing w:val="-18"/>
        </w:rPr>
        <w:t> </w:t>
      </w:r>
      <w:r>
        <w:rPr/>
        <w:t>de</w:t>
      </w:r>
      <w:r>
        <w:rPr>
          <w:spacing w:val="-15"/>
        </w:rPr>
        <w:t> </w:t>
      </w:r>
      <w:r>
        <w:rPr/>
        <w:t>suppression</w:t>
      </w:r>
      <w:r>
        <w:rPr>
          <w:spacing w:val="-14"/>
        </w:rPr>
        <w:t> </w:t>
      </w:r>
      <w:r>
        <w:rPr/>
        <w:t>des</w:t>
      </w:r>
      <w:r>
        <w:rPr>
          <w:spacing w:val="-15"/>
        </w:rPr>
        <w:t> </w:t>
      </w:r>
      <w:r>
        <w:rPr/>
        <w:t>données</w:t>
      </w:r>
      <w:r>
        <w:rPr>
          <w:spacing w:val="-14"/>
        </w:rPr>
        <w:t> </w:t>
      </w:r>
      <w:r>
        <w:rPr/>
        <w:t>de</w:t>
      </w:r>
      <w:r>
        <w:rPr>
          <w:spacing w:val="-18"/>
        </w:rPr>
        <w:t> </w:t>
      </w:r>
      <w:r>
        <w:rPr/>
        <w:t>l’utilisateur corrélativement</w:t>
      </w:r>
      <w:r>
        <w:rPr>
          <w:spacing w:val="-24"/>
        </w:rPr>
        <w:t> </w:t>
      </w:r>
      <w:r>
        <w:rPr/>
        <w:t>à</w:t>
      </w:r>
      <w:r>
        <w:rPr>
          <w:spacing w:val="-23"/>
        </w:rPr>
        <w:t> </w:t>
      </w:r>
      <w:r>
        <w:rPr/>
        <w:t>la</w:t>
      </w:r>
      <w:r>
        <w:rPr>
          <w:spacing w:val="-23"/>
        </w:rPr>
        <w:t> </w:t>
      </w:r>
      <w:r>
        <w:rPr/>
        <w:t>suppression</w:t>
      </w:r>
      <w:r>
        <w:rPr>
          <w:spacing w:val="-23"/>
        </w:rPr>
        <w:t> </w:t>
      </w:r>
      <w:r>
        <w:rPr/>
        <w:t>de</w:t>
      </w:r>
      <w:r>
        <w:rPr>
          <w:spacing w:val="-24"/>
        </w:rPr>
        <w:t> </w:t>
      </w:r>
      <w:r>
        <w:rPr/>
        <w:t>son</w:t>
      </w:r>
      <w:r>
        <w:rPr>
          <w:spacing w:val="-23"/>
        </w:rPr>
        <w:t> </w:t>
      </w:r>
      <w:r>
        <w:rPr/>
        <w:t>compte</w:t>
      </w:r>
      <w:r>
        <w:rPr>
          <w:spacing w:val="-23"/>
        </w:rPr>
        <w:t> </w:t>
      </w:r>
      <w:r>
        <w:rPr/>
        <w:t>n’est</w:t>
      </w:r>
      <w:r>
        <w:rPr>
          <w:spacing w:val="-23"/>
        </w:rPr>
        <w:t> </w:t>
      </w:r>
      <w:r>
        <w:rPr/>
        <w:t>donc</w:t>
      </w:r>
      <w:r>
        <w:rPr>
          <w:spacing w:val="-24"/>
        </w:rPr>
        <w:t> </w:t>
      </w:r>
      <w:r>
        <w:rPr/>
        <w:t>pas</w:t>
      </w:r>
      <w:r>
        <w:rPr>
          <w:spacing w:val="-23"/>
        </w:rPr>
        <w:t> </w:t>
      </w:r>
      <w:r>
        <w:rPr/>
        <w:t>anodine,</w:t>
      </w:r>
      <w:r>
        <w:rPr>
          <w:spacing w:val="-23"/>
        </w:rPr>
        <w:t> </w:t>
      </w:r>
      <w:r>
        <w:rPr/>
        <w:t>rien ne garantissant à l’utilisateur qu’après la suppression de son compte, ses données à caractère personnel seront également</w:t>
      </w:r>
      <w:r>
        <w:rPr>
          <w:spacing w:val="-8"/>
        </w:rPr>
        <w:t> </w:t>
      </w:r>
      <w:r>
        <w:rPr/>
        <w:t>supprimées.</w:t>
      </w:r>
    </w:p>
    <w:p>
      <w:pPr>
        <w:pStyle w:val="BodyText"/>
        <w:spacing w:line="208" w:lineRule="auto" w:before="158"/>
        <w:ind w:left="2260" w:right="193"/>
        <w:jc w:val="both"/>
      </w:pPr>
      <w:r>
        <w:rPr/>
        <w:t>Selon la société TWITTER, la conservation des données des utilisateurs pour leur permettre d'accéder aux services tant que le compte est actif est conforme à la loi. En cas de demande de suppression du compte, la durée de conservation des données est de 30 jours, cette durée de conservation permettant</w:t>
      </w:r>
      <w:r>
        <w:rPr>
          <w:spacing w:val="-27"/>
        </w:rPr>
        <w:t> </w:t>
      </w:r>
      <w:r>
        <w:rPr/>
        <w:t>à</w:t>
      </w:r>
      <w:r>
        <w:rPr>
          <w:spacing w:val="-26"/>
        </w:rPr>
        <w:t> </w:t>
      </w:r>
      <w:r>
        <w:rPr/>
        <w:t>l’utilisateur</w:t>
      </w:r>
      <w:r>
        <w:rPr>
          <w:spacing w:val="-27"/>
        </w:rPr>
        <w:t> </w:t>
      </w:r>
      <w:r>
        <w:rPr/>
        <w:t>de</w:t>
      </w:r>
      <w:r>
        <w:rPr>
          <w:spacing w:val="-29"/>
        </w:rPr>
        <w:t> </w:t>
      </w:r>
      <w:r>
        <w:rPr/>
        <w:t>changer</w:t>
      </w:r>
      <w:r>
        <w:rPr>
          <w:spacing w:val="-27"/>
        </w:rPr>
        <w:t> </w:t>
      </w:r>
      <w:r>
        <w:rPr/>
        <w:t>d’avis</w:t>
      </w:r>
      <w:r>
        <w:rPr>
          <w:spacing w:val="-29"/>
        </w:rPr>
        <w:t> </w:t>
      </w:r>
      <w:r>
        <w:rPr/>
        <w:t>et</w:t>
      </w:r>
      <w:r>
        <w:rPr>
          <w:spacing w:val="-26"/>
        </w:rPr>
        <w:t> </w:t>
      </w:r>
      <w:r>
        <w:rPr>
          <w:spacing w:val="-3"/>
        </w:rPr>
        <w:t>de</w:t>
      </w:r>
      <w:r>
        <w:rPr>
          <w:spacing w:val="-30"/>
        </w:rPr>
        <w:t> </w:t>
      </w:r>
      <w:r>
        <w:rPr/>
        <w:t>demander</w:t>
      </w:r>
      <w:r>
        <w:rPr>
          <w:spacing w:val="-27"/>
        </w:rPr>
        <w:t> </w:t>
      </w:r>
      <w:r>
        <w:rPr/>
        <w:t>le</w:t>
      </w:r>
      <w:r>
        <w:rPr>
          <w:spacing w:val="-26"/>
        </w:rPr>
        <w:t> </w:t>
      </w:r>
      <w:r>
        <w:rPr/>
        <w:t>rétablissement de son compte. Selon elle, à l’issue de cette période, le processus </w:t>
      </w:r>
      <w:r>
        <w:rPr>
          <w:spacing w:val="-7"/>
        </w:rPr>
        <w:t>de </w:t>
      </w:r>
      <w:r>
        <w:rPr/>
        <w:t>suppression des données peut prendre 7 jours de</w:t>
      </w:r>
      <w:r>
        <w:rPr>
          <w:spacing w:val="-8"/>
        </w:rPr>
        <w:t> </w:t>
      </w:r>
      <w:r>
        <w:rPr/>
        <w:t>plus.</w:t>
      </w:r>
    </w:p>
    <w:p>
      <w:pPr>
        <w:pStyle w:val="BodyText"/>
        <w:spacing w:line="208" w:lineRule="auto" w:before="160"/>
        <w:ind w:left="2260" w:right="192"/>
        <w:jc w:val="both"/>
      </w:pPr>
      <w:r>
        <w:rPr/>
        <w:t>Aux termes de l’article 40 de la Loi Informatique et Libertés, la personne concernée par un traitement peut exiger du responsable du traitement l'effacement des données à caractère personnel la concernant. Ce dernier doit réaliser cette opération dans les meilleurs délais et justifier à la demande de la personne concernée qu'il y a bien été procédé, la personne concernée ayant la possibilité de saisir la CNIL lorsque le responsable du traitement est resté silencieux pendant 30 jours à compter de sa </w:t>
      </w:r>
      <w:r>
        <w:rPr>
          <w:spacing w:val="-3"/>
        </w:rPr>
        <w:t>demande.</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5"/>
        <w:jc w:val="both"/>
      </w:pPr>
      <w:bookmarkStart w:name="Page 194" w:id="210"/>
      <w:bookmarkEnd w:id="210"/>
      <w:r>
        <w:rPr/>
      </w:r>
      <w:r>
        <w:rPr/>
        <w:t>En</w:t>
      </w:r>
      <w:r>
        <w:rPr>
          <w:spacing w:val="-21"/>
        </w:rPr>
        <w:t> </w:t>
      </w:r>
      <w:r>
        <w:rPr/>
        <w:t>l’espèce,</w:t>
      </w:r>
      <w:r>
        <w:rPr>
          <w:spacing w:val="-18"/>
        </w:rPr>
        <w:t> </w:t>
      </w:r>
      <w:r>
        <w:rPr/>
        <w:t>l’examen</w:t>
      </w:r>
      <w:r>
        <w:rPr>
          <w:spacing w:val="-18"/>
        </w:rPr>
        <w:t> </w:t>
      </w:r>
      <w:r>
        <w:rPr/>
        <w:t>de</w:t>
      </w:r>
      <w:r>
        <w:rPr>
          <w:spacing w:val="-20"/>
        </w:rPr>
        <w:t> </w:t>
      </w:r>
      <w:r>
        <w:rPr/>
        <w:t>la</w:t>
      </w:r>
      <w:r>
        <w:rPr>
          <w:spacing w:val="-21"/>
        </w:rPr>
        <w:t> </w:t>
      </w:r>
      <w:r>
        <w:rPr/>
        <w:t>clause</w:t>
      </w:r>
      <w:r>
        <w:rPr>
          <w:spacing w:val="-20"/>
        </w:rPr>
        <w:t> </w:t>
      </w:r>
      <w:r>
        <w:rPr/>
        <w:t>critiquée</w:t>
      </w:r>
      <w:r>
        <w:rPr>
          <w:spacing w:val="-18"/>
        </w:rPr>
        <w:t> </w:t>
      </w:r>
      <w:r>
        <w:rPr/>
        <w:t>doit</w:t>
      </w:r>
      <w:r>
        <w:rPr>
          <w:spacing w:val="-17"/>
        </w:rPr>
        <w:t> </w:t>
      </w:r>
      <w:r>
        <w:rPr/>
        <w:t>être</w:t>
      </w:r>
      <w:r>
        <w:rPr>
          <w:spacing w:val="-18"/>
        </w:rPr>
        <w:t> </w:t>
      </w:r>
      <w:r>
        <w:rPr/>
        <w:t>rapproché</w:t>
      </w:r>
      <w:r>
        <w:rPr>
          <w:spacing w:val="-21"/>
        </w:rPr>
        <w:t> </w:t>
      </w:r>
      <w:r>
        <w:rPr/>
        <w:t>de</w:t>
      </w:r>
      <w:r>
        <w:rPr>
          <w:spacing w:val="-21"/>
        </w:rPr>
        <w:t> </w:t>
      </w:r>
      <w:r>
        <w:rPr/>
        <w:t>la</w:t>
      </w:r>
      <w:r>
        <w:rPr>
          <w:spacing w:val="-20"/>
        </w:rPr>
        <w:t> </w:t>
      </w:r>
      <w:r>
        <w:rPr/>
        <w:t>clause suivante n° 23 portant sur la suppression du compte d’un mineur </w:t>
      </w:r>
      <w:r>
        <w:rPr>
          <w:spacing w:val="-12"/>
        </w:rPr>
        <w:t>et </w:t>
      </w:r>
      <w:r>
        <w:rPr/>
        <w:t>l’effacement d’informations personnelles le</w:t>
      </w:r>
      <w:r>
        <w:rPr>
          <w:spacing w:val="-3"/>
        </w:rPr>
        <w:t> </w:t>
      </w:r>
      <w:r>
        <w:rPr/>
        <w:t>concernant.</w:t>
      </w:r>
    </w:p>
    <w:p>
      <w:pPr>
        <w:pStyle w:val="BodyText"/>
        <w:spacing w:line="208" w:lineRule="auto" w:before="158"/>
        <w:ind w:left="2260" w:right="192"/>
        <w:jc w:val="both"/>
      </w:pPr>
      <w:r>
        <w:rPr/>
        <w:t>La clause critiquée envisage les modalités de suppression du compte à la demande de l’utilisateur, en distinguant deux phases : une phase de désactivation comportant un délai de 30 jours à compter de la date de la demande, au cours duquel l’utilisateur peut réactiver son compte ou prolonger cette désactivation par accord express entre l’utilisateur et TWITTER, et une phase d’effacement du compte d’une semaine correspondant à l’accomplissement du "processus d’effacement".</w:t>
      </w:r>
    </w:p>
    <w:p>
      <w:pPr>
        <w:pStyle w:val="BodyText"/>
        <w:spacing w:line="208" w:lineRule="auto" w:before="161"/>
        <w:ind w:left="2260" w:right="192"/>
        <w:jc w:val="both"/>
      </w:pPr>
      <w:r>
        <w:rPr/>
        <w:t>Or, l’article 6 de la </w:t>
      </w:r>
      <w:r>
        <w:rPr>
          <w:spacing w:val="-3"/>
        </w:rPr>
        <w:t>Loi </w:t>
      </w:r>
      <w:r>
        <w:rPr/>
        <w:t>Informatique et Libertés limite la durée </w:t>
      </w:r>
      <w:r>
        <w:rPr>
          <w:spacing w:val="-6"/>
        </w:rPr>
        <w:t>de </w:t>
      </w:r>
      <w:r>
        <w:rPr/>
        <w:t>conservation</w:t>
      </w:r>
      <w:r>
        <w:rPr>
          <w:spacing w:val="-13"/>
        </w:rPr>
        <w:t> </w:t>
      </w:r>
      <w:r>
        <w:rPr/>
        <w:t>des</w:t>
      </w:r>
      <w:r>
        <w:rPr>
          <w:spacing w:val="-12"/>
        </w:rPr>
        <w:t> </w:t>
      </w:r>
      <w:r>
        <w:rPr/>
        <w:t>données</w:t>
      </w:r>
      <w:r>
        <w:rPr>
          <w:spacing w:val="-12"/>
        </w:rPr>
        <w:t> </w:t>
      </w:r>
      <w:r>
        <w:rPr/>
        <w:t>à</w:t>
      </w:r>
      <w:r>
        <w:rPr>
          <w:spacing w:val="-16"/>
        </w:rPr>
        <w:t> </w:t>
      </w:r>
      <w:r>
        <w:rPr/>
        <w:t>caractère</w:t>
      </w:r>
      <w:r>
        <w:rPr>
          <w:spacing w:val="-12"/>
        </w:rPr>
        <w:t> </w:t>
      </w:r>
      <w:r>
        <w:rPr/>
        <w:t>personnel</w:t>
      </w:r>
      <w:r>
        <w:rPr>
          <w:spacing w:val="-13"/>
        </w:rPr>
        <w:t> </w:t>
      </w:r>
      <w:r>
        <w:rPr/>
        <w:t>sous</w:t>
      </w:r>
      <w:r>
        <w:rPr>
          <w:spacing w:val="-12"/>
        </w:rPr>
        <w:t> </w:t>
      </w:r>
      <w:r>
        <w:rPr/>
        <w:t>une</w:t>
      </w:r>
      <w:r>
        <w:rPr>
          <w:spacing w:val="-12"/>
        </w:rPr>
        <w:t> </w:t>
      </w:r>
      <w:r>
        <w:rPr/>
        <w:t>forme</w:t>
      </w:r>
      <w:r>
        <w:rPr>
          <w:spacing w:val="-12"/>
        </w:rPr>
        <w:t> </w:t>
      </w:r>
      <w:r>
        <w:rPr/>
        <w:t>permettant l'identification des personnes concernées à une durée n'excédant pas</w:t>
      </w:r>
      <w:r>
        <w:rPr>
          <w:spacing w:val="-24"/>
        </w:rPr>
        <w:t> </w:t>
      </w:r>
      <w:r>
        <w:rPr/>
        <w:t>celle nécessaire</w:t>
      </w:r>
      <w:r>
        <w:rPr>
          <w:spacing w:val="-14"/>
        </w:rPr>
        <w:t> </w:t>
      </w:r>
      <w:r>
        <w:rPr/>
        <w:t>à</w:t>
      </w:r>
      <w:r>
        <w:rPr>
          <w:spacing w:val="-9"/>
        </w:rPr>
        <w:t> </w:t>
      </w:r>
      <w:r>
        <w:rPr/>
        <w:t>la</w:t>
      </w:r>
      <w:r>
        <w:rPr>
          <w:spacing w:val="-9"/>
        </w:rPr>
        <w:t> </w:t>
      </w:r>
      <w:r>
        <w:rPr/>
        <w:t>réalisation</w:t>
      </w:r>
      <w:r>
        <w:rPr>
          <w:spacing w:val="-10"/>
        </w:rPr>
        <w:t> </w:t>
      </w:r>
      <w:r>
        <w:rPr/>
        <w:t>des</w:t>
      </w:r>
      <w:r>
        <w:rPr>
          <w:spacing w:val="-9"/>
        </w:rPr>
        <w:t> </w:t>
      </w:r>
      <w:r>
        <w:rPr/>
        <w:t>finalités</w:t>
      </w:r>
      <w:r>
        <w:rPr>
          <w:spacing w:val="-9"/>
        </w:rPr>
        <w:t> </w:t>
      </w:r>
      <w:r>
        <w:rPr/>
        <w:t>pour</w:t>
      </w:r>
      <w:r>
        <w:rPr>
          <w:spacing w:val="-10"/>
        </w:rPr>
        <w:t> </w:t>
      </w:r>
      <w:r>
        <w:rPr/>
        <w:t>lesquelles</w:t>
      </w:r>
      <w:r>
        <w:rPr>
          <w:spacing w:val="-9"/>
        </w:rPr>
        <w:t> </w:t>
      </w:r>
      <w:r>
        <w:rPr/>
        <w:t>elles</w:t>
      </w:r>
      <w:r>
        <w:rPr>
          <w:spacing w:val="-10"/>
        </w:rPr>
        <w:t> </w:t>
      </w:r>
      <w:r>
        <w:rPr/>
        <w:t>sont</w:t>
      </w:r>
      <w:r>
        <w:rPr>
          <w:spacing w:val="-9"/>
        </w:rPr>
        <w:t> </w:t>
      </w:r>
      <w:r>
        <w:rPr/>
        <w:t>collectées ou pour lesquelles elles sont traitées</w:t>
      </w:r>
      <w:r>
        <w:rPr>
          <w:spacing w:val="-2"/>
        </w:rPr>
        <w:t> </w:t>
      </w:r>
      <w:r>
        <w:rPr/>
        <w:t>ultérieurement.</w:t>
      </w:r>
    </w:p>
    <w:p>
      <w:pPr>
        <w:pStyle w:val="BodyText"/>
        <w:spacing w:line="208" w:lineRule="auto" w:before="157"/>
        <w:ind w:left="2260" w:right="192"/>
        <w:jc w:val="both"/>
      </w:pPr>
      <w:r>
        <w:rPr/>
        <w:t>Tel</w:t>
      </w:r>
      <w:r>
        <w:rPr>
          <w:spacing w:val="-16"/>
        </w:rPr>
        <w:t> </w:t>
      </w:r>
      <w:r>
        <w:rPr/>
        <w:t>n’est</w:t>
      </w:r>
      <w:r>
        <w:rPr>
          <w:spacing w:val="-15"/>
        </w:rPr>
        <w:t> </w:t>
      </w:r>
      <w:r>
        <w:rPr/>
        <w:t>pas</w:t>
      </w:r>
      <w:r>
        <w:rPr>
          <w:spacing w:val="-15"/>
        </w:rPr>
        <w:t> </w:t>
      </w:r>
      <w:r>
        <w:rPr/>
        <w:t>le</w:t>
      </w:r>
      <w:r>
        <w:rPr>
          <w:spacing w:val="-16"/>
        </w:rPr>
        <w:t> </w:t>
      </w:r>
      <w:r>
        <w:rPr/>
        <w:t>cas</w:t>
      </w:r>
      <w:r>
        <w:rPr>
          <w:spacing w:val="-12"/>
        </w:rPr>
        <w:t> </w:t>
      </w:r>
      <w:r>
        <w:rPr/>
        <w:t>du</w:t>
      </w:r>
      <w:r>
        <w:rPr>
          <w:spacing w:val="-12"/>
        </w:rPr>
        <w:t> </w:t>
      </w:r>
      <w:r>
        <w:rPr/>
        <w:t>délai</w:t>
      </w:r>
      <w:r>
        <w:rPr>
          <w:spacing w:val="-14"/>
        </w:rPr>
        <w:t> </w:t>
      </w:r>
      <w:r>
        <w:rPr/>
        <w:t>de</w:t>
      </w:r>
      <w:r>
        <w:rPr>
          <w:spacing w:val="-15"/>
        </w:rPr>
        <w:t> </w:t>
      </w:r>
      <w:r>
        <w:rPr/>
        <w:t>plus</w:t>
      </w:r>
      <w:r>
        <w:rPr>
          <w:spacing w:val="-10"/>
        </w:rPr>
        <w:t> </w:t>
      </w:r>
      <w:r>
        <w:rPr/>
        <w:t>de</w:t>
      </w:r>
      <w:r>
        <w:rPr>
          <w:spacing w:val="-15"/>
        </w:rPr>
        <w:t> </w:t>
      </w:r>
      <w:r>
        <w:rPr/>
        <w:t>30</w:t>
      </w:r>
      <w:r>
        <w:rPr>
          <w:spacing w:val="-12"/>
        </w:rPr>
        <w:t> </w:t>
      </w:r>
      <w:r>
        <w:rPr/>
        <w:t>jours</w:t>
      </w:r>
      <w:r>
        <w:rPr>
          <w:spacing w:val="-12"/>
        </w:rPr>
        <w:t> </w:t>
      </w:r>
      <w:r>
        <w:rPr/>
        <w:t>à</w:t>
      </w:r>
      <w:r>
        <w:rPr>
          <w:spacing w:val="-15"/>
        </w:rPr>
        <w:t> </w:t>
      </w:r>
      <w:r>
        <w:rPr/>
        <w:t>compter</w:t>
      </w:r>
      <w:r>
        <w:rPr>
          <w:spacing w:val="-14"/>
        </w:rPr>
        <w:t> </w:t>
      </w:r>
      <w:r>
        <w:rPr/>
        <w:t>de</w:t>
      </w:r>
      <w:r>
        <w:rPr>
          <w:spacing w:val="-15"/>
        </w:rPr>
        <w:t> </w:t>
      </w:r>
      <w:r>
        <w:rPr/>
        <w:t>la</w:t>
      </w:r>
      <w:r>
        <w:rPr>
          <w:spacing w:val="-12"/>
        </w:rPr>
        <w:t> </w:t>
      </w:r>
      <w:r>
        <w:rPr/>
        <w:t>demande</w:t>
      </w:r>
      <w:r>
        <w:rPr>
          <w:spacing w:val="-17"/>
        </w:rPr>
        <w:t> </w:t>
      </w:r>
      <w:r>
        <w:rPr/>
        <w:t>de suppression</w:t>
      </w:r>
      <w:r>
        <w:rPr>
          <w:spacing w:val="-10"/>
        </w:rPr>
        <w:t> </w:t>
      </w:r>
      <w:r>
        <w:rPr/>
        <w:t>du</w:t>
      </w:r>
      <w:r>
        <w:rPr>
          <w:spacing w:val="-9"/>
        </w:rPr>
        <w:t> </w:t>
      </w:r>
      <w:r>
        <w:rPr/>
        <w:t>compte,</w:t>
      </w:r>
      <w:r>
        <w:rPr>
          <w:spacing w:val="-9"/>
        </w:rPr>
        <w:t> </w:t>
      </w:r>
      <w:r>
        <w:rPr/>
        <w:t>durant</w:t>
      </w:r>
      <w:r>
        <w:rPr>
          <w:spacing w:val="-9"/>
        </w:rPr>
        <w:t> </w:t>
      </w:r>
      <w:r>
        <w:rPr/>
        <w:t>lequel</w:t>
      </w:r>
      <w:r>
        <w:rPr>
          <w:spacing w:val="-6"/>
        </w:rPr>
        <w:t> </w:t>
      </w:r>
      <w:r>
        <w:rPr/>
        <w:t>les</w:t>
      </w:r>
      <w:r>
        <w:rPr>
          <w:spacing w:val="-7"/>
        </w:rPr>
        <w:t> </w:t>
      </w:r>
      <w:r>
        <w:rPr/>
        <w:t>données</w:t>
      </w:r>
      <w:r>
        <w:rPr>
          <w:spacing w:val="-9"/>
        </w:rPr>
        <w:t> </w:t>
      </w:r>
      <w:r>
        <w:rPr/>
        <w:t>à</w:t>
      </w:r>
      <w:r>
        <w:rPr>
          <w:spacing w:val="-11"/>
        </w:rPr>
        <w:t> </w:t>
      </w:r>
      <w:r>
        <w:rPr/>
        <w:t>caractère</w:t>
      </w:r>
      <w:r>
        <w:rPr>
          <w:spacing w:val="-9"/>
        </w:rPr>
        <w:t> </w:t>
      </w:r>
      <w:r>
        <w:rPr/>
        <w:t>personnel</w:t>
      </w:r>
      <w:r>
        <w:rPr>
          <w:spacing w:val="-9"/>
        </w:rPr>
        <w:t> </w:t>
      </w:r>
      <w:r>
        <w:rPr/>
        <w:t>de l’utilisateur sont conservées par le responsable du traitement, sous une forme permettant son identification, alors que ses données à caractère personnel</w:t>
      </w:r>
      <w:r>
        <w:rPr>
          <w:spacing w:val="-23"/>
        </w:rPr>
        <w:t> </w:t>
      </w:r>
      <w:r>
        <w:rPr/>
        <w:t>ne</w:t>
      </w:r>
      <w:r>
        <w:rPr>
          <w:spacing w:val="-27"/>
        </w:rPr>
        <w:t> </w:t>
      </w:r>
      <w:r>
        <w:rPr/>
        <w:t>sont</w:t>
      </w:r>
      <w:r>
        <w:rPr>
          <w:spacing w:val="-22"/>
        </w:rPr>
        <w:t> </w:t>
      </w:r>
      <w:r>
        <w:rPr/>
        <w:t>plus</w:t>
      </w:r>
      <w:r>
        <w:rPr>
          <w:spacing w:val="-26"/>
        </w:rPr>
        <w:t> </w:t>
      </w:r>
      <w:r>
        <w:rPr/>
        <w:t>nécessaires</w:t>
      </w:r>
      <w:r>
        <w:rPr>
          <w:spacing w:val="-22"/>
        </w:rPr>
        <w:t> </w:t>
      </w:r>
      <w:r>
        <w:rPr/>
        <w:t>à</w:t>
      </w:r>
      <w:r>
        <w:rPr>
          <w:spacing w:val="-26"/>
        </w:rPr>
        <w:t> </w:t>
      </w:r>
      <w:r>
        <w:rPr/>
        <w:t>la</w:t>
      </w:r>
      <w:r>
        <w:rPr>
          <w:spacing w:val="-25"/>
        </w:rPr>
        <w:t> </w:t>
      </w:r>
      <w:r>
        <w:rPr/>
        <w:t>réalisation</w:t>
      </w:r>
      <w:r>
        <w:rPr>
          <w:spacing w:val="-23"/>
        </w:rPr>
        <w:t> </w:t>
      </w:r>
      <w:r>
        <w:rPr/>
        <w:t>de</w:t>
      </w:r>
      <w:r>
        <w:rPr>
          <w:spacing w:val="-27"/>
        </w:rPr>
        <w:t> </w:t>
      </w:r>
      <w:r>
        <w:rPr/>
        <w:t>la</w:t>
      </w:r>
      <w:r>
        <w:rPr>
          <w:spacing w:val="-25"/>
        </w:rPr>
        <w:t> </w:t>
      </w:r>
      <w:r>
        <w:rPr/>
        <w:t>finalité</w:t>
      </w:r>
      <w:r>
        <w:rPr>
          <w:spacing w:val="-25"/>
        </w:rPr>
        <w:t> </w:t>
      </w:r>
      <w:r>
        <w:rPr/>
        <w:t>pour</w:t>
      </w:r>
      <w:r>
        <w:rPr>
          <w:spacing w:val="-25"/>
        </w:rPr>
        <w:t> </w:t>
      </w:r>
      <w:r>
        <w:rPr/>
        <w:t>laquelle elles ont été collectées (l’utilisation de la plate-forme) et que le compte n’est plus visible par les autres utilisateurs durant la période de désactivation. Par ailleurs, la société ne justifie pas de la légitimité d’un traitement ultérieur de ces données au regard des conditions prévues à l’article 6/2°) de la Loi Informatique et Libertés (finalités statistiques, recherche</w:t>
      </w:r>
      <w:r>
        <w:rPr>
          <w:spacing w:val="-19"/>
        </w:rPr>
        <w:t> </w:t>
      </w:r>
      <w:r>
        <w:rPr/>
        <w:t>scientifique</w:t>
      </w:r>
      <w:r>
        <w:rPr>
          <w:spacing w:val="-20"/>
        </w:rPr>
        <w:t> </w:t>
      </w:r>
      <w:r>
        <w:rPr/>
        <w:t>ou</w:t>
      </w:r>
      <w:r>
        <w:rPr>
          <w:spacing w:val="-19"/>
        </w:rPr>
        <w:t> </w:t>
      </w:r>
      <w:r>
        <w:rPr/>
        <w:t>historique),</w:t>
      </w:r>
      <w:r>
        <w:rPr>
          <w:spacing w:val="-16"/>
        </w:rPr>
        <w:t> </w:t>
      </w:r>
      <w:r>
        <w:rPr/>
        <w:t>compatible</w:t>
      </w:r>
      <w:r>
        <w:rPr>
          <w:spacing w:val="-16"/>
        </w:rPr>
        <w:t> </w:t>
      </w:r>
      <w:r>
        <w:rPr/>
        <w:t>avec</w:t>
      </w:r>
      <w:r>
        <w:rPr>
          <w:spacing w:val="-18"/>
        </w:rPr>
        <w:t> </w:t>
      </w:r>
      <w:r>
        <w:rPr/>
        <w:t>les</w:t>
      </w:r>
      <w:r>
        <w:rPr>
          <w:spacing w:val="-16"/>
        </w:rPr>
        <w:t> </w:t>
      </w:r>
      <w:r>
        <w:rPr/>
        <w:t>finalités</w:t>
      </w:r>
      <w:r>
        <w:rPr>
          <w:spacing w:val="-16"/>
        </w:rPr>
        <w:t> </w:t>
      </w:r>
      <w:r>
        <w:rPr/>
        <w:t>initiales de la collecte des</w:t>
      </w:r>
      <w:r>
        <w:rPr>
          <w:spacing w:val="-1"/>
        </w:rPr>
        <w:t> </w:t>
      </w:r>
      <w:r>
        <w:rPr/>
        <w:t>données.</w:t>
      </w:r>
    </w:p>
    <w:p>
      <w:pPr>
        <w:pStyle w:val="Heading1"/>
        <w:spacing w:line="208" w:lineRule="auto" w:before="161"/>
        <w:ind w:right="194"/>
      </w:pPr>
      <w:r>
        <w:rPr/>
        <w:t>En conséquence la clause n° 22 dans les versions du 21 octobre 2013, 8</w:t>
      </w:r>
      <w:r>
        <w:rPr>
          <w:spacing w:val="-16"/>
        </w:rPr>
        <w:t> </w:t>
      </w:r>
      <w:r>
        <w:rPr/>
        <w:t>septembre</w:t>
      </w:r>
      <w:r>
        <w:rPr>
          <w:spacing w:val="-16"/>
        </w:rPr>
        <w:t> </w:t>
      </w:r>
      <w:r>
        <w:rPr/>
        <w:t>2014</w:t>
      </w:r>
      <w:r>
        <w:rPr>
          <w:spacing w:val="-16"/>
        </w:rPr>
        <w:t> </w:t>
      </w:r>
      <w:r>
        <w:rPr/>
        <w:t>18</w:t>
      </w:r>
      <w:r>
        <w:rPr>
          <w:spacing w:val="-15"/>
        </w:rPr>
        <w:t> </w:t>
      </w:r>
      <w:r>
        <w:rPr/>
        <w:t>mai</w:t>
      </w:r>
      <w:r>
        <w:rPr>
          <w:spacing w:val="-19"/>
        </w:rPr>
        <w:t> </w:t>
      </w:r>
      <w:r>
        <w:rPr/>
        <w:t>2015,</w:t>
      </w:r>
      <w:r>
        <w:rPr>
          <w:spacing w:val="-18"/>
        </w:rPr>
        <w:t> </w:t>
      </w:r>
      <w:r>
        <w:rPr/>
        <w:t>27</w:t>
      </w:r>
      <w:r>
        <w:rPr>
          <w:spacing w:val="-18"/>
        </w:rPr>
        <w:t> </w:t>
      </w:r>
      <w:r>
        <w:rPr/>
        <w:t>janvier</w:t>
      </w:r>
      <w:r>
        <w:rPr>
          <w:spacing w:val="-18"/>
        </w:rPr>
        <w:t> </w:t>
      </w:r>
      <w:r>
        <w:rPr/>
        <w:t>2016,</w:t>
      </w:r>
      <w:r>
        <w:rPr>
          <w:spacing w:val="-16"/>
        </w:rPr>
        <w:t> </w:t>
      </w:r>
      <w:r>
        <w:rPr/>
        <w:t>devenue</w:t>
      </w:r>
      <w:r>
        <w:rPr>
          <w:spacing w:val="-16"/>
        </w:rPr>
        <w:t> </w:t>
      </w:r>
      <w:r>
        <w:rPr/>
        <w:t>la</w:t>
      </w:r>
      <w:r>
        <w:rPr>
          <w:spacing w:val="-16"/>
        </w:rPr>
        <w:t> </w:t>
      </w:r>
      <w:r>
        <w:rPr/>
        <w:t>clause</w:t>
      </w:r>
      <w:r>
        <w:rPr>
          <w:spacing w:val="-15"/>
        </w:rPr>
        <w:t> </w:t>
      </w:r>
      <w:r>
        <w:rPr/>
        <w:t>n°</w:t>
      </w:r>
      <w:r>
        <w:rPr>
          <w:spacing w:val="-16"/>
        </w:rPr>
        <w:t> </w:t>
      </w:r>
      <w:r>
        <w:rPr/>
        <w:t>26 de la Politique de confidentialité du 30 septembre 2016, est illicite au regard</w:t>
      </w:r>
      <w:r>
        <w:rPr>
          <w:spacing w:val="-11"/>
        </w:rPr>
        <w:t> </w:t>
      </w:r>
      <w:r>
        <w:rPr/>
        <w:t>des</w:t>
      </w:r>
      <w:r>
        <w:rPr>
          <w:spacing w:val="-11"/>
        </w:rPr>
        <w:t> </w:t>
      </w:r>
      <w:r>
        <w:rPr/>
        <w:t>articles</w:t>
      </w:r>
      <w:r>
        <w:rPr>
          <w:spacing w:val="-11"/>
        </w:rPr>
        <w:t> </w:t>
      </w:r>
      <w:r>
        <w:rPr/>
        <w:t>6</w:t>
      </w:r>
      <w:r>
        <w:rPr>
          <w:spacing w:val="-11"/>
        </w:rPr>
        <w:t> </w:t>
      </w:r>
      <w:r>
        <w:rPr/>
        <w:t>et</w:t>
      </w:r>
      <w:r>
        <w:rPr>
          <w:spacing w:val="-11"/>
        </w:rPr>
        <w:t> </w:t>
      </w:r>
      <w:r>
        <w:rPr/>
        <w:t>40</w:t>
      </w:r>
      <w:r>
        <w:rPr>
          <w:spacing w:val="-11"/>
        </w:rPr>
        <w:t> </w:t>
      </w:r>
      <w:r>
        <w:rPr/>
        <w:t>de</w:t>
      </w:r>
      <w:r>
        <w:rPr>
          <w:spacing w:val="-11"/>
        </w:rPr>
        <w:t> </w:t>
      </w:r>
      <w:r>
        <w:rPr/>
        <w:t>la</w:t>
      </w:r>
      <w:r>
        <w:rPr>
          <w:spacing w:val="-10"/>
        </w:rPr>
        <w:t> </w:t>
      </w:r>
      <w:r>
        <w:rPr/>
        <w:t>Loi</w:t>
      </w:r>
      <w:r>
        <w:rPr>
          <w:spacing w:val="-7"/>
        </w:rPr>
        <w:t> </w:t>
      </w:r>
      <w:r>
        <w:rPr/>
        <w:t>Informatique</w:t>
      </w:r>
      <w:r>
        <w:rPr>
          <w:spacing w:val="-11"/>
        </w:rPr>
        <w:t> </w:t>
      </w:r>
      <w:r>
        <w:rPr/>
        <w:t>et</w:t>
      </w:r>
      <w:r>
        <w:rPr>
          <w:spacing w:val="-11"/>
        </w:rPr>
        <w:t> </w:t>
      </w:r>
      <w:r>
        <w:rPr/>
        <w:t>Libertés.</w:t>
      </w:r>
      <w:r>
        <w:rPr>
          <w:spacing w:val="-11"/>
        </w:rPr>
        <w:t> </w:t>
      </w:r>
      <w:r>
        <w:rPr/>
        <w:t>Elle</w:t>
      </w:r>
      <w:r>
        <w:rPr>
          <w:spacing w:val="-11"/>
        </w:rPr>
        <w:t> </w:t>
      </w:r>
      <w:r>
        <w:rPr/>
        <w:t>sera donc réputée non</w:t>
      </w:r>
      <w:r>
        <w:rPr>
          <w:spacing w:val="-3"/>
        </w:rPr>
        <w:t> </w:t>
      </w:r>
      <w:r>
        <w:rPr/>
        <w:t>écrite.</w:t>
      </w:r>
    </w:p>
    <w:p>
      <w:pPr>
        <w:pStyle w:val="BodyText"/>
        <w:rPr>
          <w:b/>
        </w:rPr>
      </w:pPr>
    </w:p>
    <w:p>
      <w:pPr>
        <w:pStyle w:val="BodyText"/>
        <w:spacing w:before="7"/>
        <w:rPr>
          <w:b/>
        </w:rPr>
      </w:pPr>
    </w:p>
    <w:p>
      <w:pPr>
        <w:pStyle w:val="ListParagraph"/>
        <w:numPr>
          <w:ilvl w:val="0"/>
          <w:numId w:val="26"/>
        </w:numPr>
        <w:tabs>
          <w:tab w:pos="2671" w:val="left" w:leader="none"/>
        </w:tabs>
        <w:spacing w:line="208" w:lineRule="auto" w:before="0" w:after="0"/>
        <w:ind w:left="2260" w:right="194" w:firstLine="0"/>
        <w:jc w:val="both"/>
        <w:rPr>
          <w:b/>
          <w:sz w:val="24"/>
        </w:rPr>
      </w:pPr>
      <w:r>
        <w:rPr>
          <w:b/>
          <w:sz w:val="24"/>
        </w:rPr>
        <w:t>Clause n° 22 bis de la Politique de confidentialité de </w:t>
      </w:r>
      <w:r>
        <w:rPr>
          <w:b/>
          <w:spacing w:val="-3"/>
          <w:sz w:val="24"/>
        </w:rPr>
        <w:t>Twitter </w:t>
      </w:r>
      <w:r>
        <w:rPr>
          <w:b/>
          <w:sz w:val="24"/>
        </w:rPr>
        <w:t>devenue clause n°27.</w:t>
      </w:r>
    </w:p>
    <w:p>
      <w:pPr>
        <w:pStyle w:val="BodyText"/>
        <w:rPr>
          <w:b/>
        </w:rPr>
      </w:pPr>
    </w:p>
    <w:p>
      <w:pPr>
        <w:pStyle w:val="BodyText"/>
        <w:spacing w:before="7"/>
        <w:rPr>
          <w:b/>
        </w:rPr>
      </w:pPr>
    </w:p>
    <w:p>
      <w:pPr>
        <w:spacing w:line="208" w:lineRule="auto" w:before="0"/>
        <w:ind w:left="2260" w:right="192" w:firstLine="0"/>
        <w:jc w:val="both"/>
        <w:rPr>
          <w:sz w:val="24"/>
        </w:rPr>
      </w:pPr>
      <w:r>
        <w:rPr>
          <w:b/>
          <w:sz w:val="24"/>
        </w:rPr>
        <w:t>Clause</w:t>
      </w:r>
      <w:r>
        <w:rPr>
          <w:b/>
          <w:spacing w:val="-9"/>
          <w:sz w:val="24"/>
        </w:rPr>
        <w:t> </w:t>
      </w:r>
      <w:r>
        <w:rPr>
          <w:b/>
          <w:sz w:val="24"/>
        </w:rPr>
        <w:t>n°22</w:t>
      </w:r>
      <w:r>
        <w:rPr>
          <w:b/>
          <w:spacing w:val="-8"/>
          <w:sz w:val="24"/>
        </w:rPr>
        <w:t> </w:t>
      </w:r>
      <w:r>
        <w:rPr>
          <w:b/>
          <w:sz w:val="24"/>
        </w:rPr>
        <w:t>bis</w:t>
      </w:r>
      <w:r>
        <w:rPr>
          <w:b/>
          <w:spacing w:val="-9"/>
          <w:sz w:val="24"/>
        </w:rPr>
        <w:t> </w:t>
      </w:r>
      <w:r>
        <w:rPr>
          <w:b/>
          <w:sz w:val="24"/>
        </w:rPr>
        <w:t>de</w:t>
      </w:r>
      <w:r>
        <w:rPr>
          <w:b/>
          <w:spacing w:val="-12"/>
          <w:sz w:val="24"/>
        </w:rPr>
        <w:t> </w:t>
      </w:r>
      <w:r>
        <w:rPr>
          <w:b/>
          <w:sz w:val="24"/>
        </w:rPr>
        <w:t>la</w:t>
      </w:r>
      <w:r>
        <w:rPr>
          <w:b/>
          <w:spacing w:val="-9"/>
          <w:sz w:val="24"/>
        </w:rPr>
        <w:t> </w:t>
      </w:r>
      <w:r>
        <w:rPr>
          <w:b/>
          <w:sz w:val="24"/>
        </w:rPr>
        <w:t>Politique</w:t>
      </w:r>
      <w:r>
        <w:rPr>
          <w:b/>
          <w:spacing w:val="-8"/>
          <w:sz w:val="24"/>
        </w:rPr>
        <w:t> </w:t>
      </w:r>
      <w:r>
        <w:rPr>
          <w:b/>
          <w:sz w:val="24"/>
        </w:rPr>
        <w:t>de</w:t>
      </w:r>
      <w:r>
        <w:rPr>
          <w:b/>
          <w:spacing w:val="-9"/>
          <w:sz w:val="24"/>
        </w:rPr>
        <w:t> </w:t>
      </w:r>
      <w:r>
        <w:rPr>
          <w:b/>
          <w:sz w:val="24"/>
        </w:rPr>
        <w:t>confidentialité</w:t>
      </w:r>
      <w:r>
        <w:rPr>
          <w:b/>
          <w:spacing w:val="-8"/>
          <w:sz w:val="24"/>
        </w:rPr>
        <w:t> </w:t>
      </w:r>
      <w:r>
        <w:rPr>
          <w:b/>
          <w:sz w:val="24"/>
        </w:rPr>
        <w:t>de</w:t>
      </w:r>
      <w:r>
        <w:rPr>
          <w:b/>
          <w:spacing w:val="-9"/>
          <w:sz w:val="24"/>
        </w:rPr>
        <w:t> </w:t>
      </w:r>
      <w:r>
        <w:rPr>
          <w:b/>
          <w:sz w:val="24"/>
        </w:rPr>
        <w:t>Twitter</w:t>
      </w:r>
      <w:r>
        <w:rPr>
          <w:b/>
          <w:spacing w:val="-8"/>
          <w:sz w:val="24"/>
        </w:rPr>
        <w:t> </w:t>
      </w:r>
      <w:r>
        <w:rPr>
          <w:b/>
          <w:sz w:val="24"/>
        </w:rPr>
        <w:t>du</w:t>
      </w:r>
      <w:r>
        <w:rPr>
          <w:b/>
          <w:spacing w:val="-9"/>
          <w:sz w:val="24"/>
        </w:rPr>
        <w:t> </w:t>
      </w:r>
      <w:r>
        <w:rPr>
          <w:b/>
          <w:sz w:val="24"/>
        </w:rPr>
        <w:t>18</w:t>
      </w:r>
      <w:r>
        <w:rPr>
          <w:b/>
          <w:spacing w:val="-8"/>
          <w:sz w:val="24"/>
        </w:rPr>
        <w:t> </w:t>
      </w:r>
      <w:r>
        <w:rPr>
          <w:b/>
          <w:sz w:val="24"/>
        </w:rPr>
        <w:t>mai 2015</w:t>
      </w:r>
      <w:r>
        <w:rPr>
          <w:b/>
          <w:spacing w:val="-17"/>
          <w:sz w:val="24"/>
        </w:rPr>
        <w:t> </w:t>
      </w:r>
      <w:r>
        <w:rPr>
          <w:b/>
          <w:sz w:val="24"/>
        </w:rPr>
        <w:t>et</w:t>
      </w:r>
      <w:r>
        <w:rPr>
          <w:b/>
          <w:spacing w:val="-15"/>
          <w:sz w:val="24"/>
        </w:rPr>
        <w:t> </w:t>
      </w:r>
      <w:r>
        <w:rPr>
          <w:b/>
          <w:sz w:val="24"/>
        </w:rPr>
        <w:t>du</w:t>
      </w:r>
      <w:r>
        <w:rPr>
          <w:b/>
          <w:spacing w:val="-15"/>
          <w:sz w:val="24"/>
        </w:rPr>
        <w:t> </w:t>
      </w:r>
      <w:r>
        <w:rPr>
          <w:b/>
          <w:sz w:val="24"/>
        </w:rPr>
        <w:t>27</w:t>
      </w:r>
      <w:r>
        <w:rPr>
          <w:b/>
          <w:spacing w:val="-17"/>
          <w:sz w:val="24"/>
        </w:rPr>
        <w:t> </w:t>
      </w:r>
      <w:r>
        <w:rPr>
          <w:b/>
          <w:sz w:val="24"/>
        </w:rPr>
        <w:t>janvier</w:t>
      </w:r>
      <w:r>
        <w:rPr>
          <w:b/>
          <w:spacing w:val="-17"/>
          <w:sz w:val="24"/>
        </w:rPr>
        <w:t> </w:t>
      </w:r>
      <w:r>
        <w:rPr>
          <w:b/>
          <w:sz w:val="24"/>
        </w:rPr>
        <w:t>2016,</w:t>
      </w:r>
      <w:r>
        <w:rPr>
          <w:b/>
          <w:spacing w:val="-15"/>
          <w:sz w:val="24"/>
        </w:rPr>
        <w:t> </w:t>
      </w:r>
      <w:r>
        <w:rPr>
          <w:b/>
          <w:sz w:val="24"/>
        </w:rPr>
        <w:t>nouvellement</w:t>
      </w:r>
      <w:r>
        <w:rPr>
          <w:b/>
          <w:spacing w:val="-18"/>
          <w:sz w:val="24"/>
        </w:rPr>
        <w:t> </w:t>
      </w:r>
      <w:r>
        <w:rPr>
          <w:b/>
          <w:sz w:val="24"/>
        </w:rPr>
        <w:t>clause</w:t>
      </w:r>
      <w:r>
        <w:rPr>
          <w:b/>
          <w:spacing w:val="-18"/>
          <w:sz w:val="24"/>
        </w:rPr>
        <w:t> </w:t>
      </w:r>
      <w:r>
        <w:rPr>
          <w:b/>
          <w:sz w:val="24"/>
        </w:rPr>
        <w:t>n°27</w:t>
      </w:r>
      <w:r>
        <w:rPr>
          <w:b/>
          <w:spacing w:val="-15"/>
          <w:sz w:val="24"/>
        </w:rPr>
        <w:t> </w:t>
      </w:r>
      <w:r>
        <w:rPr>
          <w:b/>
          <w:sz w:val="24"/>
        </w:rPr>
        <w:t>de</w:t>
      </w:r>
      <w:r>
        <w:rPr>
          <w:b/>
          <w:spacing w:val="-18"/>
          <w:sz w:val="24"/>
        </w:rPr>
        <w:t> </w:t>
      </w:r>
      <w:r>
        <w:rPr>
          <w:b/>
          <w:sz w:val="24"/>
        </w:rPr>
        <w:t>la</w:t>
      </w:r>
      <w:r>
        <w:rPr>
          <w:b/>
          <w:spacing w:val="-15"/>
          <w:sz w:val="24"/>
        </w:rPr>
        <w:t> </w:t>
      </w:r>
      <w:r>
        <w:rPr>
          <w:b/>
          <w:sz w:val="24"/>
        </w:rPr>
        <w:t>Politique</w:t>
      </w:r>
      <w:r>
        <w:rPr>
          <w:b/>
          <w:spacing w:val="-17"/>
          <w:sz w:val="24"/>
        </w:rPr>
        <w:t> </w:t>
      </w:r>
      <w:r>
        <w:rPr>
          <w:b/>
          <w:sz w:val="24"/>
        </w:rPr>
        <w:t>de confidentialité de TWITTER du 30 septembre 2016</w:t>
      </w:r>
      <w:r>
        <w:rPr>
          <w:b/>
          <w:spacing w:val="-1"/>
          <w:sz w:val="24"/>
        </w:rPr>
        <w:t> </w:t>
      </w:r>
      <w:r>
        <w:rPr>
          <w:sz w:val="24"/>
        </w:rPr>
        <w:t>:</w:t>
      </w:r>
    </w:p>
    <w:p>
      <w:pPr>
        <w:spacing w:line="208" w:lineRule="auto" w:before="158"/>
        <w:ind w:left="2260" w:right="192" w:firstLine="0"/>
        <w:jc w:val="both"/>
        <w:rPr>
          <w:i/>
          <w:sz w:val="24"/>
        </w:rPr>
      </w:pPr>
      <w:r>
        <w:rPr>
          <w:i/>
          <w:sz w:val="24"/>
        </w:rPr>
        <w:t>Vous</w:t>
      </w:r>
      <w:r>
        <w:rPr>
          <w:i/>
          <w:spacing w:val="-13"/>
          <w:sz w:val="24"/>
        </w:rPr>
        <w:t> </w:t>
      </w:r>
      <w:r>
        <w:rPr>
          <w:i/>
          <w:sz w:val="24"/>
        </w:rPr>
        <w:t>devez</w:t>
      </w:r>
      <w:r>
        <w:rPr>
          <w:i/>
          <w:spacing w:val="-12"/>
          <w:sz w:val="24"/>
        </w:rPr>
        <w:t> </w:t>
      </w:r>
      <w:r>
        <w:rPr>
          <w:i/>
          <w:sz w:val="24"/>
        </w:rPr>
        <w:t>garder</w:t>
      </w:r>
      <w:r>
        <w:rPr>
          <w:i/>
          <w:spacing w:val="-10"/>
          <w:sz w:val="24"/>
        </w:rPr>
        <w:t> </w:t>
      </w:r>
      <w:r>
        <w:rPr>
          <w:i/>
          <w:sz w:val="24"/>
        </w:rPr>
        <w:t>à</w:t>
      </w:r>
      <w:r>
        <w:rPr>
          <w:i/>
          <w:spacing w:val="-10"/>
          <w:sz w:val="24"/>
        </w:rPr>
        <w:t> </w:t>
      </w:r>
      <w:r>
        <w:rPr>
          <w:i/>
          <w:sz w:val="24"/>
        </w:rPr>
        <w:t>l’esprit</w:t>
      </w:r>
      <w:r>
        <w:rPr>
          <w:i/>
          <w:spacing w:val="-9"/>
          <w:sz w:val="24"/>
        </w:rPr>
        <w:t> </w:t>
      </w:r>
      <w:r>
        <w:rPr>
          <w:i/>
          <w:sz w:val="24"/>
        </w:rPr>
        <w:t>que</w:t>
      </w:r>
      <w:r>
        <w:rPr>
          <w:i/>
          <w:spacing w:val="-12"/>
          <w:sz w:val="24"/>
        </w:rPr>
        <w:t> </w:t>
      </w:r>
      <w:r>
        <w:rPr>
          <w:i/>
          <w:sz w:val="24"/>
        </w:rPr>
        <w:t>les</w:t>
      </w:r>
      <w:r>
        <w:rPr>
          <w:i/>
          <w:spacing w:val="-10"/>
          <w:sz w:val="24"/>
        </w:rPr>
        <w:t> </w:t>
      </w:r>
      <w:r>
        <w:rPr>
          <w:i/>
          <w:sz w:val="24"/>
        </w:rPr>
        <w:t>moteurs</w:t>
      </w:r>
      <w:r>
        <w:rPr>
          <w:i/>
          <w:spacing w:val="-12"/>
          <w:sz w:val="24"/>
        </w:rPr>
        <w:t> </w:t>
      </w:r>
      <w:r>
        <w:rPr>
          <w:i/>
          <w:sz w:val="24"/>
        </w:rPr>
        <w:t>de</w:t>
      </w:r>
      <w:r>
        <w:rPr>
          <w:i/>
          <w:spacing w:val="-12"/>
          <w:sz w:val="24"/>
        </w:rPr>
        <w:t> </w:t>
      </w:r>
      <w:r>
        <w:rPr>
          <w:i/>
          <w:sz w:val="24"/>
        </w:rPr>
        <w:t>recherche</w:t>
      </w:r>
      <w:r>
        <w:rPr>
          <w:i/>
          <w:spacing w:val="-12"/>
          <w:sz w:val="24"/>
        </w:rPr>
        <w:t> </w:t>
      </w:r>
      <w:r>
        <w:rPr>
          <w:i/>
          <w:sz w:val="24"/>
        </w:rPr>
        <w:t>et</w:t>
      </w:r>
      <w:r>
        <w:rPr>
          <w:i/>
          <w:spacing w:val="-12"/>
          <w:sz w:val="24"/>
        </w:rPr>
        <w:t> </w:t>
      </w:r>
      <w:r>
        <w:rPr>
          <w:i/>
          <w:sz w:val="24"/>
        </w:rPr>
        <w:t>autres</w:t>
      </w:r>
      <w:r>
        <w:rPr>
          <w:i/>
          <w:spacing w:val="-12"/>
          <w:sz w:val="24"/>
        </w:rPr>
        <w:t> </w:t>
      </w:r>
      <w:r>
        <w:rPr>
          <w:i/>
          <w:spacing w:val="-3"/>
          <w:sz w:val="24"/>
        </w:rPr>
        <w:t>tierces </w:t>
      </w:r>
      <w:r>
        <w:rPr>
          <w:i/>
          <w:sz w:val="24"/>
        </w:rPr>
        <w:t>parties</w:t>
      </w:r>
      <w:r>
        <w:rPr>
          <w:i/>
          <w:spacing w:val="-24"/>
          <w:sz w:val="24"/>
        </w:rPr>
        <w:t> </w:t>
      </w:r>
      <w:r>
        <w:rPr>
          <w:i/>
          <w:sz w:val="24"/>
        </w:rPr>
        <w:t>peuvent</w:t>
      </w:r>
      <w:r>
        <w:rPr>
          <w:i/>
          <w:spacing w:val="-24"/>
          <w:sz w:val="24"/>
        </w:rPr>
        <w:t> </w:t>
      </w:r>
      <w:r>
        <w:rPr>
          <w:i/>
          <w:sz w:val="24"/>
        </w:rPr>
        <w:t>encore</w:t>
      </w:r>
      <w:r>
        <w:rPr>
          <w:i/>
          <w:spacing w:val="-25"/>
          <w:sz w:val="24"/>
        </w:rPr>
        <w:t> </w:t>
      </w:r>
      <w:r>
        <w:rPr>
          <w:i/>
          <w:sz w:val="24"/>
        </w:rPr>
        <w:t>conserver</w:t>
      </w:r>
      <w:r>
        <w:rPr>
          <w:i/>
          <w:spacing w:val="-26"/>
          <w:sz w:val="24"/>
        </w:rPr>
        <w:t> </w:t>
      </w:r>
      <w:r>
        <w:rPr>
          <w:i/>
          <w:sz w:val="24"/>
        </w:rPr>
        <w:t>des</w:t>
      </w:r>
      <w:r>
        <w:rPr>
          <w:i/>
          <w:spacing w:val="-27"/>
          <w:sz w:val="24"/>
        </w:rPr>
        <w:t> </w:t>
      </w:r>
      <w:r>
        <w:rPr>
          <w:i/>
          <w:sz w:val="24"/>
        </w:rPr>
        <w:t>copies</w:t>
      </w:r>
      <w:r>
        <w:rPr>
          <w:i/>
          <w:spacing w:val="-23"/>
          <w:sz w:val="24"/>
        </w:rPr>
        <w:t> </w:t>
      </w:r>
      <w:r>
        <w:rPr>
          <w:i/>
          <w:sz w:val="24"/>
        </w:rPr>
        <w:t>de</w:t>
      </w:r>
      <w:r>
        <w:rPr>
          <w:i/>
          <w:spacing w:val="-26"/>
          <w:sz w:val="24"/>
        </w:rPr>
        <w:t> </w:t>
      </w:r>
      <w:r>
        <w:rPr>
          <w:i/>
          <w:sz w:val="24"/>
        </w:rPr>
        <w:t>vos</w:t>
      </w:r>
      <w:r>
        <w:rPr>
          <w:i/>
          <w:spacing w:val="-25"/>
          <w:sz w:val="24"/>
        </w:rPr>
        <w:t> </w:t>
      </w:r>
      <w:r>
        <w:rPr>
          <w:i/>
          <w:sz w:val="24"/>
        </w:rPr>
        <w:t>informations</w:t>
      </w:r>
      <w:r>
        <w:rPr>
          <w:i/>
          <w:spacing w:val="-26"/>
          <w:sz w:val="24"/>
        </w:rPr>
        <w:t> </w:t>
      </w:r>
      <w:r>
        <w:rPr>
          <w:i/>
          <w:sz w:val="24"/>
        </w:rPr>
        <w:t>publiques, telles</w:t>
      </w:r>
      <w:r>
        <w:rPr>
          <w:i/>
          <w:spacing w:val="-21"/>
          <w:sz w:val="24"/>
        </w:rPr>
        <w:t> </w:t>
      </w:r>
      <w:r>
        <w:rPr>
          <w:i/>
          <w:sz w:val="24"/>
        </w:rPr>
        <w:t>que</w:t>
      </w:r>
      <w:r>
        <w:rPr>
          <w:i/>
          <w:spacing w:val="-22"/>
          <w:sz w:val="24"/>
        </w:rPr>
        <w:t> </w:t>
      </w:r>
      <w:r>
        <w:rPr>
          <w:i/>
          <w:sz w:val="24"/>
        </w:rPr>
        <w:t>vos</w:t>
      </w:r>
      <w:r>
        <w:rPr>
          <w:i/>
          <w:spacing w:val="-22"/>
          <w:sz w:val="24"/>
        </w:rPr>
        <w:t> </w:t>
      </w:r>
      <w:r>
        <w:rPr>
          <w:i/>
          <w:sz w:val="24"/>
        </w:rPr>
        <w:t>informations</w:t>
      </w:r>
      <w:r>
        <w:rPr>
          <w:i/>
          <w:spacing w:val="-22"/>
          <w:sz w:val="24"/>
        </w:rPr>
        <w:t> </w:t>
      </w:r>
      <w:r>
        <w:rPr>
          <w:i/>
          <w:sz w:val="24"/>
        </w:rPr>
        <w:t>de</w:t>
      </w:r>
      <w:r>
        <w:rPr>
          <w:i/>
          <w:spacing w:val="-22"/>
          <w:sz w:val="24"/>
        </w:rPr>
        <w:t> </w:t>
      </w:r>
      <w:r>
        <w:rPr>
          <w:i/>
          <w:sz w:val="24"/>
        </w:rPr>
        <w:t>profil</w:t>
      </w:r>
      <w:r>
        <w:rPr>
          <w:i/>
          <w:spacing w:val="-22"/>
          <w:sz w:val="24"/>
        </w:rPr>
        <w:t> </w:t>
      </w:r>
      <w:r>
        <w:rPr>
          <w:i/>
          <w:sz w:val="24"/>
        </w:rPr>
        <w:t>utilisateur</w:t>
      </w:r>
      <w:r>
        <w:rPr>
          <w:i/>
          <w:spacing w:val="-22"/>
          <w:sz w:val="24"/>
        </w:rPr>
        <w:t> </w:t>
      </w:r>
      <w:r>
        <w:rPr>
          <w:i/>
          <w:sz w:val="24"/>
        </w:rPr>
        <w:t>et</w:t>
      </w:r>
      <w:r>
        <w:rPr>
          <w:i/>
          <w:spacing w:val="-22"/>
          <w:sz w:val="24"/>
        </w:rPr>
        <w:t> </w:t>
      </w:r>
      <w:r>
        <w:rPr>
          <w:i/>
          <w:sz w:val="24"/>
        </w:rPr>
        <w:t>vos</w:t>
      </w:r>
      <w:r>
        <w:rPr>
          <w:i/>
          <w:spacing w:val="-23"/>
          <w:sz w:val="24"/>
        </w:rPr>
        <w:t> </w:t>
      </w:r>
      <w:r>
        <w:rPr>
          <w:i/>
          <w:sz w:val="24"/>
        </w:rPr>
        <w:t>Tweets</w:t>
      </w:r>
      <w:r>
        <w:rPr>
          <w:i/>
          <w:spacing w:val="-22"/>
          <w:sz w:val="24"/>
        </w:rPr>
        <w:t> </w:t>
      </w:r>
      <w:r>
        <w:rPr>
          <w:i/>
          <w:sz w:val="24"/>
        </w:rPr>
        <w:t>publics,</w:t>
      </w:r>
      <w:r>
        <w:rPr>
          <w:i/>
          <w:spacing w:val="-22"/>
          <w:sz w:val="24"/>
        </w:rPr>
        <w:t> </w:t>
      </w:r>
      <w:r>
        <w:rPr>
          <w:i/>
          <w:sz w:val="24"/>
        </w:rPr>
        <w:t>même après avoir supprimé les informations des Services Twitter ou désactivé votre compte. Pour en savoir plus, cliquez</w:t>
      </w:r>
      <w:r>
        <w:rPr>
          <w:i/>
          <w:spacing w:val="-1"/>
          <w:sz w:val="24"/>
        </w:rPr>
        <w:t> </w:t>
      </w:r>
      <w:r>
        <w:rPr>
          <w:i/>
          <w:sz w:val="24"/>
        </w:rPr>
        <w:t>ici.</w:t>
      </w:r>
    </w:p>
    <w:p>
      <w:pPr>
        <w:pStyle w:val="BodyText"/>
        <w:rPr>
          <w:i/>
        </w:rPr>
      </w:pPr>
    </w:p>
    <w:p>
      <w:pPr>
        <w:pStyle w:val="BodyText"/>
        <w:spacing w:before="7"/>
        <w:rPr>
          <w:i/>
        </w:rPr>
      </w:pPr>
    </w:p>
    <w:p>
      <w:pPr>
        <w:pStyle w:val="BodyText"/>
        <w:spacing w:line="208" w:lineRule="auto"/>
        <w:ind w:left="2260" w:right="193"/>
        <w:jc w:val="both"/>
      </w:pPr>
      <w:r>
        <w:rPr/>
        <w:t>L’association UFC-QUE CHOISIR considère que les clauses ne font pas expressément</w:t>
      </w:r>
      <w:r>
        <w:rPr>
          <w:spacing w:val="-10"/>
        </w:rPr>
        <w:t> </w:t>
      </w:r>
      <w:r>
        <w:rPr/>
        <w:t>référence</w:t>
      </w:r>
      <w:r>
        <w:rPr>
          <w:spacing w:val="-9"/>
        </w:rPr>
        <w:t> </w:t>
      </w:r>
      <w:r>
        <w:rPr/>
        <w:t>à</w:t>
      </w:r>
      <w:r>
        <w:rPr>
          <w:spacing w:val="-9"/>
        </w:rPr>
        <w:t> </w:t>
      </w:r>
      <w:r>
        <w:rPr/>
        <w:t>la</w:t>
      </w:r>
      <w:r>
        <w:rPr>
          <w:spacing w:val="-9"/>
        </w:rPr>
        <w:t> </w:t>
      </w:r>
      <w:r>
        <w:rPr/>
        <w:t>notion</w:t>
      </w:r>
      <w:r>
        <w:rPr>
          <w:spacing w:val="-7"/>
        </w:rPr>
        <w:t> </w:t>
      </w:r>
      <w:r>
        <w:rPr/>
        <w:t>de</w:t>
      </w:r>
      <w:r>
        <w:rPr>
          <w:spacing w:val="-9"/>
        </w:rPr>
        <w:t> </w:t>
      </w:r>
      <w:r>
        <w:rPr/>
        <w:t>données</w:t>
      </w:r>
      <w:r>
        <w:rPr>
          <w:spacing w:val="-8"/>
        </w:rPr>
        <w:t> </w:t>
      </w:r>
      <w:r>
        <w:rPr/>
        <w:t>à</w:t>
      </w:r>
      <w:r>
        <w:rPr>
          <w:spacing w:val="-9"/>
        </w:rPr>
        <w:t> </w:t>
      </w:r>
      <w:r>
        <w:rPr/>
        <w:t>caractère</w:t>
      </w:r>
      <w:r>
        <w:rPr>
          <w:spacing w:val="-10"/>
        </w:rPr>
        <w:t> </w:t>
      </w:r>
      <w:r>
        <w:rPr/>
        <w:t>personnel.</w:t>
      </w:r>
      <w:r>
        <w:rPr>
          <w:spacing w:val="-9"/>
        </w:rPr>
        <w:t> </w:t>
      </w:r>
      <w:r>
        <w:rPr/>
        <w:t>Leur rédaction</w:t>
      </w:r>
      <w:r>
        <w:rPr>
          <w:spacing w:val="-25"/>
        </w:rPr>
        <w:t> </w:t>
      </w:r>
      <w:r>
        <w:rPr/>
        <w:t>étant</w:t>
      </w:r>
      <w:r>
        <w:rPr>
          <w:spacing w:val="-24"/>
        </w:rPr>
        <w:t> </w:t>
      </w:r>
      <w:r>
        <w:rPr/>
        <w:t>de</w:t>
      </w:r>
      <w:r>
        <w:rPr>
          <w:spacing w:val="-24"/>
        </w:rPr>
        <w:t> </w:t>
      </w:r>
      <w:r>
        <w:rPr/>
        <w:t>ce</w:t>
      </w:r>
      <w:r>
        <w:rPr>
          <w:spacing w:val="-25"/>
        </w:rPr>
        <w:t> </w:t>
      </w:r>
      <w:r>
        <w:rPr/>
        <w:t>fait</w:t>
      </w:r>
      <w:r>
        <w:rPr>
          <w:spacing w:val="-24"/>
        </w:rPr>
        <w:t> </w:t>
      </w:r>
      <w:r>
        <w:rPr/>
        <w:t>ambigüe,</w:t>
      </w:r>
      <w:r>
        <w:rPr>
          <w:spacing w:val="-27"/>
        </w:rPr>
        <w:t> </w:t>
      </w:r>
      <w:r>
        <w:rPr/>
        <w:t>ces</w:t>
      </w:r>
      <w:r>
        <w:rPr>
          <w:spacing w:val="-28"/>
        </w:rPr>
        <w:t> </w:t>
      </w:r>
      <w:r>
        <w:rPr/>
        <w:t>clauses</w:t>
      </w:r>
      <w:r>
        <w:rPr>
          <w:spacing w:val="-26"/>
        </w:rPr>
        <w:t> </w:t>
      </w:r>
      <w:r>
        <w:rPr/>
        <w:t>seraient</w:t>
      </w:r>
      <w:r>
        <w:rPr>
          <w:spacing w:val="-26"/>
        </w:rPr>
        <w:t> </w:t>
      </w:r>
      <w:r>
        <w:rPr/>
        <w:t>illicites</w:t>
      </w:r>
      <w:r>
        <w:rPr>
          <w:spacing w:val="-25"/>
        </w:rPr>
        <w:t> </w:t>
      </w:r>
      <w:r>
        <w:rPr/>
        <w:t>au</w:t>
      </w:r>
      <w:r>
        <w:rPr>
          <w:spacing w:val="-24"/>
        </w:rPr>
        <w:t> </w:t>
      </w:r>
      <w:r>
        <w:rPr/>
        <w:t>regard</w:t>
      </w:r>
      <w:r>
        <w:rPr>
          <w:spacing w:val="-24"/>
        </w:rPr>
        <w:t> </w:t>
      </w:r>
      <w:r>
        <w:rPr/>
        <w:t>des articles L.111-1, L.111-2, L.121-17 et L.121-19 du code de</w:t>
      </w:r>
      <w:r>
        <w:rPr>
          <w:spacing w:val="19"/>
        </w:rPr>
        <w:t> </w:t>
      </w:r>
      <w:r>
        <w:rPr/>
        <w:t>la</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3"/>
        <w:jc w:val="both"/>
      </w:pPr>
      <w:bookmarkStart w:name="Page 195" w:id="211"/>
      <w:bookmarkEnd w:id="211"/>
      <w:r>
        <w:rPr/>
      </w:r>
      <w:r>
        <w:rPr/>
        <w:t>consommation.</w:t>
      </w:r>
      <w:r>
        <w:rPr>
          <w:spacing w:val="-12"/>
        </w:rPr>
        <w:t> </w:t>
      </w:r>
      <w:r>
        <w:rPr/>
        <w:t>Elles</w:t>
      </w:r>
      <w:r>
        <w:rPr>
          <w:spacing w:val="-11"/>
        </w:rPr>
        <w:t> </w:t>
      </w:r>
      <w:r>
        <w:rPr/>
        <w:t>seraient</w:t>
      </w:r>
      <w:r>
        <w:rPr>
          <w:spacing w:val="-11"/>
        </w:rPr>
        <w:t> </w:t>
      </w:r>
      <w:r>
        <w:rPr/>
        <w:t>également</w:t>
      </w:r>
      <w:r>
        <w:rPr>
          <w:spacing w:val="-11"/>
        </w:rPr>
        <w:t> </w:t>
      </w:r>
      <w:r>
        <w:rPr/>
        <w:t>illicites</w:t>
      </w:r>
      <w:r>
        <w:rPr>
          <w:spacing w:val="-11"/>
        </w:rPr>
        <w:t> </w:t>
      </w:r>
      <w:r>
        <w:rPr/>
        <w:t>au</w:t>
      </w:r>
      <w:r>
        <w:rPr>
          <w:spacing w:val="-11"/>
        </w:rPr>
        <w:t> </w:t>
      </w:r>
      <w:r>
        <w:rPr/>
        <w:t>regard</w:t>
      </w:r>
      <w:r>
        <w:rPr>
          <w:spacing w:val="-11"/>
        </w:rPr>
        <w:t> </w:t>
      </w:r>
      <w:r>
        <w:rPr/>
        <w:t>de</w:t>
      </w:r>
      <w:r>
        <w:rPr>
          <w:spacing w:val="-11"/>
        </w:rPr>
        <w:t> </w:t>
      </w:r>
      <w:r>
        <w:rPr/>
        <w:t>l’article</w:t>
      </w:r>
      <w:r>
        <w:rPr>
          <w:spacing w:val="-11"/>
        </w:rPr>
        <w:t> </w:t>
      </w:r>
      <w:r>
        <w:rPr/>
        <w:t>6</w:t>
      </w:r>
      <w:r>
        <w:rPr>
          <w:spacing w:val="-12"/>
        </w:rPr>
        <w:t> </w:t>
      </w:r>
      <w:r>
        <w:rPr>
          <w:spacing w:val="-6"/>
        </w:rPr>
        <w:t>de </w:t>
      </w:r>
      <w:r>
        <w:rPr/>
        <w:t>la</w:t>
      </w:r>
      <w:r>
        <w:rPr>
          <w:spacing w:val="-23"/>
        </w:rPr>
        <w:t> </w:t>
      </w:r>
      <w:r>
        <w:rPr/>
        <w:t>loi</w:t>
      </w:r>
      <w:r>
        <w:rPr>
          <w:spacing w:val="-22"/>
        </w:rPr>
        <w:t> </w:t>
      </w:r>
      <w:r>
        <w:rPr/>
        <w:t>Informatique</w:t>
      </w:r>
      <w:r>
        <w:rPr>
          <w:spacing w:val="-23"/>
        </w:rPr>
        <w:t> </w:t>
      </w:r>
      <w:r>
        <w:rPr/>
        <w:t>et</w:t>
      </w:r>
      <w:r>
        <w:rPr>
          <w:spacing w:val="-22"/>
        </w:rPr>
        <w:t> </w:t>
      </w:r>
      <w:r>
        <w:rPr/>
        <w:t>Libertés</w:t>
      </w:r>
      <w:r>
        <w:rPr>
          <w:spacing w:val="-23"/>
        </w:rPr>
        <w:t> </w:t>
      </w:r>
      <w:r>
        <w:rPr/>
        <w:t>et</w:t>
      </w:r>
      <w:r>
        <w:rPr>
          <w:spacing w:val="-22"/>
        </w:rPr>
        <w:t> </w:t>
      </w:r>
      <w:r>
        <w:rPr/>
        <w:t>également</w:t>
      </w:r>
      <w:r>
        <w:rPr>
          <w:spacing w:val="-23"/>
        </w:rPr>
        <w:t> </w:t>
      </w:r>
      <w:r>
        <w:rPr/>
        <w:t>abusives</w:t>
      </w:r>
      <w:r>
        <w:rPr>
          <w:spacing w:val="-22"/>
        </w:rPr>
        <w:t> </w:t>
      </w:r>
      <w:r>
        <w:rPr/>
        <w:t>au</w:t>
      </w:r>
      <w:r>
        <w:rPr>
          <w:spacing w:val="-23"/>
        </w:rPr>
        <w:t> </w:t>
      </w:r>
      <w:r>
        <w:rPr/>
        <w:t>regard</w:t>
      </w:r>
      <w:r>
        <w:rPr>
          <w:spacing w:val="-22"/>
        </w:rPr>
        <w:t> </w:t>
      </w:r>
      <w:r>
        <w:rPr/>
        <w:t>de</w:t>
      </w:r>
      <w:r>
        <w:rPr>
          <w:spacing w:val="-25"/>
        </w:rPr>
        <w:t> </w:t>
      </w:r>
      <w:r>
        <w:rPr/>
        <w:t>ce</w:t>
      </w:r>
      <w:r>
        <w:rPr>
          <w:spacing w:val="-22"/>
        </w:rPr>
        <w:t> </w:t>
      </w:r>
      <w:r>
        <w:rPr/>
        <w:t>dernier fondement,</w:t>
      </w:r>
      <w:r>
        <w:rPr>
          <w:spacing w:val="-19"/>
        </w:rPr>
        <w:t> </w:t>
      </w:r>
      <w:r>
        <w:rPr/>
        <w:t>dans</w:t>
      </w:r>
      <w:r>
        <w:rPr>
          <w:spacing w:val="-17"/>
        </w:rPr>
        <w:t> </w:t>
      </w:r>
      <w:r>
        <w:rPr/>
        <w:t>la</w:t>
      </w:r>
      <w:r>
        <w:rPr>
          <w:spacing w:val="-19"/>
        </w:rPr>
        <w:t> </w:t>
      </w:r>
      <w:r>
        <w:rPr/>
        <w:t>mesure</w:t>
      </w:r>
      <w:r>
        <w:rPr>
          <w:spacing w:val="-17"/>
        </w:rPr>
        <w:t> </w:t>
      </w:r>
      <w:r>
        <w:rPr/>
        <w:t>où</w:t>
      </w:r>
      <w:r>
        <w:rPr>
          <w:spacing w:val="-18"/>
        </w:rPr>
        <w:t> </w:t>
      </w:r>
      <w:r>
        <w:rPr/>
        <w:t>elles</w:t>
      </w:r>
      <w:r>
        <w:rPr>
          <w:spacing w:val="-15"/>
        </w:rPr>
        <w:t> </w:t>
      </w:r>
      <w:r>
        <w:rPr/>
        <w:t>sont</w:t>
      </w:r>
      <w:r>
        <w:rPr>
          <w:spacing w:val="-16"/>
        </w:rPr>
        <w:t> </w:t>
      </w:r>
      <w:r>
        <w:rPr/>
        <w:t>maintenues</w:t>
      </w:r>
      <w:r>
        <w:rPr>
          <w:spacing w:val="-15"/>
        </w:rPr>
        <w:t> </w:t>
      </w:r>
      <w:r>
        <w:rPr/>
        <w:t>dans</w:t>
      </w:r>
      <w:r>
        <w:rPr>
          <w:spacing w:val="-18"/>
        </w:rPr>
        <w:t> </w:t>
      </w:r>
      <w:r>
        <w:rPr/>
        <w:t>un</w:t>
      </w:r>
      <w:r>
        <w:rPr>
          <w:spacing w:val="-17"/>
        </w:rPr>
        <w:t> </w:t>
      </w:r>
      <w:r>
        <w:rPr/>
        <w:t>contrat</w:t>
      </w:r>
      <w:r>
        <w:rPr>
          <w:spacing w:val="-16"/>
        </w:rPr>
        <w:t> </w:t>
      </w:r>
      <w:r>
        <w:rPr/>
        <w:t>conclu entre un consommateur et un</w:t>
      </w:r>
      <w:r>
        <w:rPr>
          <w:spacing w:val="-7"/>
        </w:rPr>
        <w:t> </w:t>
      </w:r>
      <w:r>
        <w:rPr/>
        <w:t>professionnel.</w:t>
      </w:r>
    </w:p>
    <w:p>
      <w:pPr>
        <w:pStyle w:val="BodyText"/>
        <w:spacing w:line="208" w:lineRule="auto" w:before="158"/>
        <w:ind w:left="2260" w:right="191"/>
        <w:jc w:val="both"/>
      </w:pPr>
      <w:r>
        <w:rPr>
          <w:spacing w:val="-3"/>
        </w:rPr>
        <w:t>La</w:t>
      </w:r>
      <w:r>
        <w:rPr>
          <w:spacing w:val="-14"/>
        </w:rPr>
        <w:t> </w:t>
      </w:r>
      <w:r>
        <w:rPr/>
        <w:t>société</w:t>
      </w:r>
      <w:r>
        <w:rPr>
          <w:spacing w:val="-13"/>
        </w:rPr>
        <w:t> </w:t>
      </w:r>
      <w:r>
        <w:rPr/>
        <w:t>TWITTER</w:t>
      </w:r>
      <w:r>
        <w:rPr>
          <w:spacing w:val="-12"/>
        </w:rPr>
        <w:t> </w:t>
      </w:r>
      <w:r>
        <w:rPr/>
        <w:t>réplique</w:t>
      </w:r>
      <w:r>
        <w:rPr>
          <w:spacing w:val="-13"/>
        </w:rPr>
        <w:t> </w:t>
      </w:r>
      <w:r>
        <w:rPr/>
        <w:t>que</w:t>
      </w:r>
      <w:r>
        <w:rPr>
          <w:spacing w:val="-14"/>
        </w:rPr>
        <w:t> </w:t>
      </w:r>
      <w:r>
        <w:rPr/>
        <w:t>la</w:t>
      </w:r>
      <w:r>
        <w:rPr>
          <w:spacing w:val="-13"/>
        </w:rPr>
        <w:t> </w:t>
      </w:r>
      <w:r>
        <w:rPr/>
        <w:t>clause</w:t>
      </w:r>
      <w:r>
        <w:rPr>
          <w:spacing w:val="-13"/>
        </w:rPr>
        <w:t> </w:t>
      </w:r>
      <w:r>
        <w:rPr/>
        <w:t>n°22</w:t>
      </w:r>
      <w:r>
        <w:rPr>
          <w:spacing w:val="-14"/>
        </w:rPr>
        <w:t> </w:t>
      </w:r>
      <w:r>
        <w:rPr/>
        <w:t>alerte</w:t>
      </w:r>
      <w:r>
        <w:rPr>
          <w:spacing w:val="-13"/>
        </w:rPr>
        <w:t> </w:t>
      </w:r>
      <w:r>
        <w:rPr/>
        <w:t>l’utilisateur</w:t>
      </w:r>
      <w:r>
        <w:rPr>
          <w:spacing w:val="-14"/>
        </w:rPr>
        <w:t> </w:t>
      </w:r>
      <w:r>
        <w:rPr/>
        <w:t>sur</w:t>
      </w:r>
      <w:r>
        <w:rPr>
          <w:spacing w:val="-16"/>
        </w:rPr>
        <w:t> </w:t>
      </w:r>
      <w:r>
        <w:rPr/>
        <w:t>les conséquences des informations rendues publiques sur Twitter, toute personne</w:t>
      </w:r>
      <w:r>
        <w:rPr>
          <w:spacing w:val="-17"/>
        </w:rPr>
        <w:t> </w:t>
      </w:r>
      <w:r>
        <w:rPr/>
        <w:t>effectuant</w:t>
      </w:r>
      <w:r>
        <w:rPr>
          <w:spacing w:val="-13"/>
        </w:rPr>
        <w:t> </w:t>
      </w:r>
      <w:r>
        <w:rPr/>
        <w:t>une</w:t>
      </w:r>
      <w:r>
        <w:rPr>
          <w:spacing w:val="-13"/>
        </w:rPr>
        <w:t> </w:t>
      </w:r>
      <w:r>
        <w:rPr/>
        <w:t>publication</w:t>
      </w:r>
      <w:r>
        <w:rPr>
          <w:spacing w:val="-13"/>
        </w:rPr>
        <w:t> </w:t>
      </w:r>
      <w:r>
        <w:rPr/>
        <w:t>sur</w:t>
      </w:r>
      <w:r>
        <w:rPr>
          <w:spacing w:val="-11"/>
        </w:rPr>
        <w:t> </w:t>
      </w:r>
      <w:r>
        <w:rPr/>
        <w:t>le</w:t>
      </w:r>
      <w:r>
        <w:rPr>
          <w:spacing w:val="-13"/>
        </w:rPr>
        <w:t> </w:t>
      </w:r>
      <w:r>
        <w:rPr/>
        <w:t>Web</w:t>
      </w:r>
      <w:r>
        <w:rPr>
          <w:spacing w:val="-13"/>
        </w:rPr>
        <w:t> </w:t>
      </w:r>
      <w:r>
        <w:rPr/>
        <w:t>s’exposant</w:t>
      </w:r>
      <w:r>
        <w:rPr>
          <w:spacing w:val="-13"/>
        </w:rPr>
        <w:t> </w:t>
      </w:r>
      <w:r>
        <w:rPr/>
        <w:t>nécessairement au</w:t>
      </w:r>
      <w:r>
        <w:rPr>
          <w:spacing w:val="-16"/>
        </w:rPr>
        <w:t> </w:t>
      </w:r>
      <w:r>
        <w:rPr/>
        <w:t>risque</w:t>
      </w:r>
      <w:r>
        <w:rPr>
          <w:spacing w:val="-13"/>
        </w:rPr>
        <w:t> </w:t>
      </w:r>
      <w:r>
        <w:rPr/>
        <w:t>que</w:t>
      </w:r>
      <w:r>
        <w:rPr>
          <w:spacing w:val="-16"/>
        </w:rPr>
        <w:t> </w:t>
      </w:r>
      <w:r>
        <w:rPr/>
        <w:t>ses</w:t>
      </w:r>
      <w:r>
        <w:rPr>
          <w:spacing w:val="-13"/>
        </w:rPr>
        <w:t> </w:t>
      </w:r>
      <w:r>
        <w:rPr/>
        <w:t>contenus</w:t>
      </w:r>
      <w:r>
        <w:rPr>
          <w:spacing w:val="-12"/>
        </w:rPr>
        <w:t> </w:t>
      </w:r>
      <w:r>
        <w:rPr/>
        <w:t>soient</w:t>
      </w:r>
      <w:r>
        <w:rPr>
          <w:spacing w:val="-13"/>
        </w:rPr>
        <w:t> </w:t>
      </w:r>
      <w:r>
        <w:rPr/>
        <w:t>copiés,</w:t>
      </w:r>
      <w:r>
        <w:rPr>
          <w:spacing w:val="-16"/>
        </w:rPr>
        <w:t> </w:t>
      </w:r>
      <w:r>
        <w:rPr/>
        <w:t>republiés</w:t>
      </w:r>
      <w:r>
        <w:rPr>
          <w:spacing w:val="-16"/>
        </w:rPr>
        <w:t> </w:t>
      </w:r>
      <w:r>
        <w:rPr/>
        <w:t>par</w:t>
      </w:r>
      <w:r>
        <w:rPr>
          <w:spacing w:val="-15"/>
        </w:rPr>
        <w:t> </w:t>
      </w:r>
      <w:r>
        <w:rPr/>
        <w:t>les</w:t>
      </w:r>
      <w:r>
        <w:rPr>
          <w:spacing w:val="-16"/>
        </w:rPr>
        <w:t> </w:t>
      </w:r>
      <w:r>
        <w:rPr/>
        <w:t>tiers,</w:t>
      </w:r>
      <w:r>
        <w:rPr>
          <w:spacing w:val="-16"/>
        </w:rPr>
        <w:t> </w:t>
      </w:r>
      <w:r>
        <w:rPr/>
        <w:t>stockés</w:t>
      </w:r>
      <w:r>
        <w:rPr>
          <w:spacing w:val="-16"/>
        </w:rPr>
        <w:t> </w:t>
      </w:r>
      <w:r>
        <w:rPr/>
        <w:t>par des tiers quelque part sur Internet ou encore soient référencés par </w:t>
      </w:r>
      <w:r>
        <w:rPr>
          <w:spacing w:val="2"/>
        </w:rPr>
        <w:t>les </w:t>
      </w:r>
      <w:r>
        <w:rPr/>
        <w:t>moteurs de recherche. Un lien hypertexte présent dans la clause oriente l’utilisateur</w:t>
      </w:r>
      <w:r>
        <w:rPr>
          <w:spacing w:val="-6"/>
        </w:rPr>
        <w:t> </w:t>
      </w:r>
      <w:r>
        <w:rPr/>
        <w:t>vers</w:t>
      </w:r>
      <w:r>
        <w:rPr>
          <w:spacing w:val="-6"/>
        </w:rPr>
        <w:t> </w:t>
      </w:r>
      <w:r>
        <w:rPr/>
        <w:t>une</w:t>
      </w:r>
      <w:r>
        <w:rPr>
          <w:spacing w:val="-8"/>
        </w:rPr>
        <w:t> </w:t>
      </w:r>
      <w:r>
        <w:rPr/>
        <w:t>page</w:t>
      </w:r>
      <w:r>
        <w:rPr>
          <w:spacing w:val="-6"/>
        </w:rPr>
        <w:t> </w:t>
      </w:r>
      <w:r>
        <w:rPr/>
        <w:t>du</w:t>
      </w:r>
      <w:r>
        <w:rPr>
          <w:spacing w:val="-6"/>
        </w:rPr>
        <w:t> </w:t>
      </w:r>
      <w:r>
        <w:rPr/>
        <w:t>Centre</w:t>
      </w:r>
      <w:r>
        <w:rPr>
          <w:spacing w:val="-8"/>
        </w:rPr>
        <w:t> </w:t>
      </w:r>
      <w:r>
        <w:rPr/>
        <w:t>d'aide.</w:t>
      </w:r>
      <w:r>
        <w:rPr>
          <w:spacing w:val="-6"/>
        </w:rPr>
        <w:t> </w:t>
      </w:r>
      <w:r>
        <w:rPr/>
        <w:t>Elle</w:t>
      </w:r>
      <w:r>
        <w:rPr>
          <w:spacing w:val="-10"/>
        </w:rPr>
        <w:t> </w:t>
      </w:r>
      <w:r>
        <w:rPr/>
        <w:t>ajoute</w:t>
      </w:r>
      <w:r>
        <w:rPr>
          <w:spacing w:val="-9"/>
        </w:rPr>
        <w:t> </w:t>
      </w:r>
      <w:r>
        <w:rPr/>
        <w:t>que</w:t>
      </w:r>
      <w:r>
        <w:rPr>
          <w:spacing w:val="-10"/>
        </w:rPr>
        <w:t> </w:t>
      </w:r>
      <w:r>
        <w:rPr/>
        <w:t>cette</w:t>
      </w:r>
      <w:r>
        <w:rPr>
          <w:spacing w:val="-6"/>
        </w:rPr>
        <w:t> </w:t>
      </w:r>
      <w:r>
        <w:rPr/>
        <w:t>clause</w:t>
      </w:r>
      <w:r>
        <w:rPr>
          <w:spacing w:val="-5"/>
        </w:rPr>
        <w:t> </w:t>
      </w:r>
      <w:r>
        <w:rPr>
          <w:spacing w:val="-6"/>
        </w:rPr>
        <w:t>ne </w:t>
      </w:r>
      <w:r>
        <w:rPr/>
        <w:t>créant aucune obligation ni aucun droit au bénéfice ou au détriment des parties,</w:t>
      </w:r>
      <w:r>
        <w:rPr>
          <w:spacing w:val="-18"/>
        </w:rPr>
        <w:t> </w:t>
      </w:r>
      <w:r>
        <w:rPr/>
        <w:t>elle</w:t>
      </w:r>
      <w:r>
        <w:rPr>
          <w:spacing w:val="-19"/>
        </w:rPr>
        <w:t> </w:t>
      </w:r>
      <w:r>
        <w:rPr/>
        <w:t>ne</w:t>
      </w:r>
      <w:r>
        <w:rPr>
          <w:spacing w:val="-16"/>
        </w:rPr>
        <w:t> </w:t>
      </w:r>
      <w:r>
        <w:rPr/>
        <w:t>saurait</w:t>
      </w:r>
      <w:r>
        <w:rPr>
          <w:spacing w:val="-13"/>
        </w:rPr>
        <w:t> </w:t>
      </w:r>
      <w:r>
        <w:rPr/>
        <w:t>par</w:t>
      </w:r>
      <w:r>
        <w:rPr>
          <w:spacing w:val="-16"/>
        </w:rPr>
        <w:t> </w:t>
      </w:r>
      <w:r>
        <w:rPr/>
        <w:t>conséquent</w:t>
      </w:r>
      <w:r>
        <w:rPr>
          <w:spacing w:val="-13"/>
        </w:rPr>
        <w:t> </w:t>
      </w:r>
      <w:r>
        <w:rPr/>
        <w:t>créer</w:t>
      </w:r>
      <w:r>
        <w:rPr>
          <w:spacing w:val="-13"/>
        </w:rPr>
        <w:t> </w:t>
      </w:r>
      <w:r>
        <w:rPr/>
        <w:t>le</w:t>
      </w:r>
      <w:r>
        <w:rPr>
          <w:spacing w:val="-14"/>
        </w:rPr>
        <w:t> </w:t>
      </w:r>
      <w:r>
        <w:rPr/>
        <w:t>moindre</w:t>
      </w:r>
      <w:r>
        <w:rPr>
          <w:spacing w:val="-17"/>
        </w:rPr>
        <w:t> </w:t>
      </w:r>
      <w:r>
        <w:rPr/>
        <w:t>déséquilibre</w:t>
      </w:r>
      <w:r>
        <w:rPr>
          <w:spacing w:val="-15"/>
        </w:rPr>
        <w:t> </w:t>
      </w:r>
      <w:r>
        <w:rPr/>
        <w:t>dans</w:t>
      </w:r>
      <w:r>
        <w:rPr>
          <w:spacing w:val="-15"/>
        </w:rPr>
        <w:t> </w:t>
      </w:r>
      <w:r>
        <w:rPr/>
        <w:t>la relation contractuelle. Elle précise que l’article 32 de la Loi Informatique et Libertés n'oblige pas le responsable de traitement à porter à la connaissance des personnes concernées la durée de conservation</w:t>
      </w:r>
      <w:r>
        <w:rPr>
          <w:spacing w:val="47"/>
        </w:rPr>
        <w:t> </w:t>
      </w:r>
      <w:r>
        <w:rPr/>
        <w:t>des données,</w:t>
      </w:r>
      <w:r>
        <w:rPr>
          <w:spacing w:val="-15"/>
        </w:rPr>
        <w:t> </w:t>
      </w:r>
      <w:r>
        <w:rPr/>
        <w:t>l’article</w:t>
      </w:r>
      <w:r>
        <w:rPr>
          <w:spacing w:val="-15"/>
        </w:rPr>
        <w:t> </w:t>
      </w:r>
      <w:r>
        <w:rPr/>
        <w:t>6</w:t>
      </w:r>
      <w:r>
        <w:rPr>
          <w:spacing w:val="-15"/>
        </w:rPr>
        <w:t> </w:t>
      </w:r>
      <w:r>
        <w:rPr/>
        <w:t>de</w:t>
      </w:r>
      <w:r>
        <w:rPr>
          <w:spacing w:val="-19"/>
        </w:rPr>
        <w:t> </w:t>
      </w:r>
      <w:r>
        <w:rPr/>
        <w:t>la</w:t>
      </w:r>
      <w:r>
        <w:rPr>
          <w:spacing w:val="-15"/>
        </w:rPr>
        <w:t> </w:t>
      </w:r>
      <w:r>
        <w:rPr>
          <w:spacing w:val="-3"/>
        </w:rPr>
        <w:t>Loi</w:t>
      </w:r>
      <w:r>
        <w:rPr>
          <w:spacing w:val="-14"/>
        </w:rPr>
        <w:t> </w:t>
      </w:r>
      <w:r>
        <w:rPr/>
        <w:t>Informatique</w:t>
      </w:r>
      <w:r>
        <w:rPr>
          <w:spacing w:val="-15"/>
        </w:rPr>
        <w:t> </w:t>
      </w:r>
      <w:r>
        <w:rPr/>
        <w:t>et</w:t>
      </w:r>
      <w:r>
        <w:rPr>
          <w:spacing w:val="-15"/>
        </w:rPr>
        <w:t> </w:t>
      </w:r>
      <w:r>
        <w:rPr/>
        <w:t>Libertés</w:t>
      </w:r>
      <w:r>
        <w:rPr>
          <w:spacing w:val="-14"/>
        </w:rPr>
        <w:t> </w:t>
      </w:r>
      <w:r>
        <w:rPr/>
        <w:t>exigeant</w:t>
      </w:r>
      <w:r>
        <w:rPr>
          <w:spacing w:val="-15"/>
        </w:rPr>
        <w:t> </w:t>
      </w:r>
      <w:r>
        <w:rPr/>
        <w:t>simplement que</w:t>
      </w:r>
      <w:r>
        <w:rPr>
          <w:spacing w:val="-11"/>
        </w:rPr>
        <w:t> </w:t>
      </w:r>
      <w:r>
        <w:rPr/>
        <w:t>le</w:t>
      </w:r>
      <w:r>
        <w:rPr>
          <w:spacing w:val="-10"/>
        </w:rPr>
        <w:t> </w:t>
      </w:r>
      <w:r>
        <w:rPr/>
        <w:t>responsable</w:t>
      </w:r>
      <w:r>
        <w:rPr>
          <w:spacing w:val="-11"/>
        </w:rPr>
        <w:t> </w:t>
      </w:r>
      <w:r>
        <w:rPr/>
        <w:t>minimise</w:t>
      </w:r>
      <w:r>
        <w:rPr>
          <w:spacing w:val="-10"/>
        </w:rPr>
        <w:t> </w:t>
      </w:r>
      <w:r>
        <w:rPr/>
        <w:t>la</w:t>
      </w:r>
      <w:r>
        <w:rPr>
          <w:spacing w:val="-11"/>
        </w:rPr>
        <w:t> </w:t>
      </w:r>
      <w:r>
        <w:rPr/>
        <w:t>durée</w:t>
      </w:r>
      <w:r>
        <w:rPr>
          <w:spacing w:val="-10"/>
        </w:rPr>
        <w:t> </w:t>
      </w:r>
      <w:r>
        <w:rPr/>
        <w:t>de</w:t>
      </w:r>
      <w:r>
        <w:rPr>
          <w:spacing w:val="-10"/>
        </w:rPr>
        <w:t> </w:t>
      </w:r>
      <w:r>
        <w:rPr/>
        <w:t>conservation</w:t>
      </w:r>
      <w:r>
        <w:rPr>
          <w:spacing w:val="-11"/>
        </w:rPr>
        <w:t> </w:t>
      </w:r>
      <w:r>
        <w:rPr/>
        <w:t>des</w:t>
      </w:r>
      <w:r>
        <w:rPr>
          <w:spacing w:val="-6"/>
        </w:rPr>
        <w:t> </w:t>
      </w:r>
      <w:r>
        <w:rPr/>
        <w:t>données</w:t>
      </w:r>
      <w:r>
        <w:rPr>
          <w:spacing w:val="-11"/>
        </w:rPr>
        <w:t> </w:t>
      </w:r>
      <w:r>
        <w:rPr/>
        <w:t>à</w:t>
      </w:r>
      <w:r>
        <w:rPr>
          <w:spacing w:val="-8"/>
        </w:rPr>
        <w:t> </w:t>
      </w:r>
      <w:r>
        <w:rPr/>
        <w:t>ce</w:t>
      </w:r>
      <w:r>
        <w:rPr>
          <w:spacing w:val="-11"/>
        </w:rPr>
        <w:t> </w:t>
      </w:r>
      <w:r>
        <w:rPr/>
        <w:t>qui est nécessaire au traitement.</w:t>
      </w:r>
    </w:p>
    <w:p>
      <w:pPr>
        <w:pStyle w:val="BodyText"/>
      </w:pPr>
    </w:p>
    <w:p>
      <w:pPr>
        <w:pStyle w:val="BodyText"/>
        <w:spacing w:before="2"/>
        <w:rPr>
          <w:sz w:val="22"/>
        </w:rPr>
      </w:pPr>
    </w:p>
    <w:p>
      <w:pPr>
        <w:pStyle w:val="Heading1"/>
        <w:numPr>
          <w:ilvl w:val="1"/>
          <w:numId w:val="26"/>
        </w:numPr>
        <w:tabs>
          <w:tab w:pos="3057" w:val="left" w:leader="none"/>
        </w:tabs>
        <w:spacing w:line="240" w:lineRule="auto" w:before="0" w:after="0"/>
        <w:ind w:left="3056" w:right="0" w:hanging="259"/>
        <w:jc w:val="left"/>
      </w:pPr>
      <w:r>
        <w:rPr/>
        <w:t>Sur l’absence de qualification des données</w:t>
      </w:r>
      <w:r>
        <w:rPr>
          <w:spacing w:val="-7"/>
        </w:rPr>
        <w:t> </w:t>
      </w:r>
      <w:r>
        <w:rPr/>
        <w:t>personnelles</w:t>
      </w:r>
    </w:p>
    <w:p>
      <w:pPr>
        <w:pStyle w:val="BodyText"/>
        <w:rPr>
          <w:b/>
        </w:rPr>
      </w:pPr>
    </w:p>
    <w:p>
      <w:pPr>
        <w:pStyle w:val="BodyText"/>
        <w:spacing w:before="10"/>
        <w:rPr>
          <w:b/>
          <w:sz w:val="23"/>
        </w:rPr>
      </w:pPr>
    </w:p>
    <w:p>
      <w:pPr>
        <w:pStyle w:val="BodyText"/>
        <w:spacing w:line="208" w:lineRule="auto"/>
        <w:ind w:left="2260" w:right="192"/>
        <w:jc w:val="both"/>
      </w:pPr>
      <w:r>
        <w:rPr/>
        <w:t>L’obligation d’information précontractuelle prévue dans les articles L.111-1, L.111-2, et, s’agissant de contrat conclu à distance, dans </w:t>
      </w:r>
      <w:r>
        <w:rPr>
          <w:spacing w:val="-4"/>
        </w:rPr>
        <w:t>les </w:t>
      </w:r>
      <w:r>
        <w:rPr/>
        <w:t>articles L.121-17, L.121-19, L.121-19-2 et R.111-2 du code de la consommation, devenus les articles </w:t>
      </w:r>
      <w:r>
        <w:rPr>
          <w:spacing w:val="-3"/>
        </w:rPr>
        <w:t>L. </w:t>
      </w:r>
      <w:r>
        <w:rPr/>
        <w:t>111-1 et </w:t>
      </w:r>
      <w:r>
        <w:rPr>
          <w:spacing w:val="-4"/>
        </w:rPr>
        <w:t>L. </w:t>
      </w:r>
      <w:r>
        <w:rPr/>
        <w:t>111-2, L. 221-11 </w:t>
      </w:r>
      <w:r>
        <w:rPr>
          <w:spacing w:val="-6"/>
        </w:rPr>
        <w:t>et </w:t>
      </w:r>
      <w:r>
        <w:rPr/>
        <w:t>R.111-2 du code de la consommation, impose au professionnel, avant la conclusion</w:t>
      </w:r>
      <w:r>
        <w:rPr>
          <w:spacing w:val="-26"/>
        </w:rPr>
        <w:t> </w:t>
      </w:r>
      <w:r>
        <w:rPr/>
        <w:t>du</w:t>
      </w:r>
      <w:r>
        <w:rPr>
          <w:spacing w:val="-25"/>
        </w:rPr>
        <w:t> </w:t>
      </w:r>
      <w:r>
        <w:rPr/>
        <w:t>contrat,</w:t>
      </w:r>
      <w:r>
        <w:rPr>
          <w:spacing w:val="-26"/>
        </w:rPr>
        <w:t> </w:t>
      </w:r>
      <w:r>
        <w:rPr/>
        <w:t>de</w:t>
      </w:r>
      <w:r>
        <w:rPr>
          <w:spacing w:val="-25"/>
        </w:rPr>
        <w:t> </w:t>
      </w:r>
      <w:r>
        <w:rPr/>
        <w:t>fournir</w:t>
      </w:r>
      <w:r>
        <w:rPr>
          <w:spacing w:val="-26"/>
        </w:rPr>
        <w:t> </w:t>
      </w:r>
      <w:r>
        <w:rPr/>
        <w:t>au</w:t>
      </w:r>
      <w:r>
        <w:rPr>
          <w:spacing w:val="-25"/>
        </w:rPr>
        <w:t> </w:t>
      </w:r>
      <w:r>
        <w:rPr/>
        <w:t>consommateur</w:t>
      </w:r>
      <w:r>
        <w:rPr>
          <w:spacing w:val="-26"/>
        </w:rPr>
        <w:t> </w:t>
      </w:r>
      <w:r>
        <w:rPr/>
        <w:t>ou</w:t>
      </w:r>
      <w:r>
        <w:rPr>
          <w:spacing w:val="-25"/>
        </w:rPr>
        <w:t> </w:t>
      </w:r>
      <w:r>
        <w:rPr/>
        <w:t>non</w:t>
      </w:r>
      <w:r>
        <w:rPr>
          <w:spacing w:val="-25"/>
        </w:rPr>
        <w:t> </w:t>
      </w:r>
      <w:r>
        <w:rPr/>
        <w:t>professionnel</w:t>
      </w:r>
      <w:r>
        <w:rPr>
          <w:spacing w:val="-26"/>
        </w:rPr>
        <w:t> </w:t>
      </w:r>
      <w:r>
        <w:rPr>
          <w:spacing w:val="-5"/>
        </w:rPr>
        <w:t>les </w:t>
      </w:r>
      <w:r>
        <w:rPr/>
        <w:t>caractéristiques essentielles du service à</w:t>
      </w:r>
      <w:r>
        <w:rPr>
          <w:spacing w:val="-5"/>
        </w:rPr>
        <w:t> </w:t>
      </w:r>
      <w:r>
        <w:rPr/>
        <w:t>rendre.</w:t>
      </w:r>
    </w:p>
    <w:p>
      <w:pPr>
        <w:pStyle w:val="BodyText"/>
        <w:spacing w:line="208" w:lineRule="auto" w:before="159"/>
        <w:ind w:left="2260" w:right="193"/>
        <w:jc w:val="both"/>
      </w:pPr>
      <w:r>
        <w:rPr/>
        <w:t>Aux termes des articles </w:t>
      </w:r>
      <w:r>
        <w:rPr>
          <w:spacing w:val="-4"/>
        </w:rPr>
        <w:t>L. </w:t>
      </w:r>
      <w:r>
        <w:rPr/>
        <w:t>133-1 et </w:t>
      </w:r>
      <w:r>
        <w:rPr>
          <w:spacing w:val="-3"/>
        </w:rPr>
        <w:t>L. </w:t>
      </w:r>
      <w:r>
        <w:rPr/>
        <w:t>133-2 devenus l’article </w:t>
      </w:r>
      <w:r>
        <w:rPr>
          <w:spacing w:val="-3"/>
        </w:rPr>
        <w:t>L. </w:t>
      </w:r>
      <w:r>
        <w:rPr/>
        <w:t>211-1</w:t>
      </w:r>
      <w:r>
        <w:rPr>
          <w:spacing w:val="-29"/>
        </w:rPr>
        <w:t> </w:t>
      </w:r>
      <w:r>
        <w:rPr/>
        <w:t>du code</w:t>
      </w:r>
      <w:r>
        <w:rPr>
          <w:spacing w:val="-26"/>
        </w:rPr>
        <w:t> </w:t>
      </w:r>
      <w:r>
        <w:rPr/>
        <w:t>de</w:t>
      </w:r>
      <w:r>
        <w:rPr>
          <w:spacing w:val="-27"/>
        </w:rPr>
        <w:t> </w:t>
      </w:r>
      <w:r>
        <w:rPr/>
        <w:t>la</w:t>
      </w:r>
      <w:r>
        <w:rPr>
          <w:spacing w:val="-25"/>
        </w:rPr>
        <w:t> </w:t>
      </w:r>
      <w:r>
        <w:rPr/>
        <w:t>consommation</w:t>
      </w:r>
      <w:r>
        <w:rPr>
          <w:spacing w:val="-25"/>
        </w:rPr>
        <w:t> </w:t>
      </w:r>
      <w:r>
        <w:rPr/>
        <w:t>imposent</w:t>
      </w:r>
      <w:r>
        <w:rPr>
          <w:spacing w:val="-26"/>
        </w:rPr>
        <w:t> </w:t>
      </w:r>
      <w:r>
        <w:rPr>
          <w:spacing w:val="-3"/>
        </w:rPr>
        <w:t>au</w:t>
      </w:r>
      <w:r>
        <w:rPr>
          <w:spacing w:val="-27"/>
        </w:rPr>
        <w:t> </w:t>
      </w:r>
      <w:r>
        <w:rPr/>
        <w:t>professionnel</w:t>
      </w:r>
      <w:r>
        <w:rPr>
          <w:spacing w:val="-25"/>
        </w:rPr>
        <w:t> </w:t>
      </w:r>
      <w:r>
        <w:rPr/>
        <w:t>une</w:t>
      </w:r>
      <w:r>
        <w:rPr>
          <w:spacing w:val="-26"/>
        </w:rPr>
        <w:t> </w:t>
      </w:r>
      <w:r>
        <w:rPr/>
        <w:t>présentation</w:t>
      </w:r>
      <w:r>
        <w:rPr>
          <w:spacing w:val="-25"/>
        </w:rPr>
        <w:t> </w:t>
      </w:r>
      <w:r>
        <w:rPr/>
        <w:t>et</w:t>
      </w:r>
      <w:r>
        <w:rPr>
          <w:spacing w:val="-25"/>
        </w:rPr>
        <w:t> </w:t>
      </w:r>
      <w:r>
        <w:rPr>
          <w:spacing w:val="-5"/>
        </w:rPr>
        <w:t>une </w:t>
      </w:r>
      <w:r>
        <w:rPr/>
        <w:t>rédaction</w:t>
      </w:r>
      <w:r>
        <w:rPr>
          <w:spacing w:val="-22"/>
        </w:rPr>
        <w:t> </w:t>
      </w:r>
      <w:r>
        <w:rPr/>
        <w:t>claire</w:t>
      </w:r>
      <w:r>
        <w:rPr>
          <w:spacing w:val="-26"/>
        </w:rPr>
        <w:t> </w:t>
      </w:r>
      <w:r>
        <w:rPr/>
        <w:t>et</w:t>
      </w:r>
      <w:r>
        <w:rPr>
          <w:spacing w:val="-24"/>
        </w:rPr>
        <w:t> </w:t>
      </w:r>
      <w:r>
        <w:rPr/>
        <w:t>compréhensible</w:t>
      </w:r>
      <w:r>
        <w:rPr>
          <w:spacing w:val="-25"/>
        </w:rPr>
        <w:t> </w:t>
      </w:r>
      <w:r>
        <w:rPr/>
        <w:t>des</w:t>
      </w:r>
      <w:r>
        <w:rPr>
          <w:spacing w:val="-24"/>
        </w:rPr>
        <w:t> </w:t>
      </w:r>
      <w:r>
        <w:rPr/>
        <w:t>clauses</w:t>
      </w:r>
      <w:r>
        <w:rPr>
          <w:spacing w:val="-23"/>
        </w:rPr>
        <w:t> </w:t>
      </w:r>
      <w:r>
        <w:rPr/>
        <w:t>des</w:t>
      </w:r>
      <w:r>
        <w:rPr>
          <w:spacing w:val="-24"/>
        </w:rPr>
        <w:t> </w:t>
      </w:r>
      <w:r>
        <w:rPr/>
        <w:t>contrats</w:t>
      </w:r>
      <w:r>
        <w:rPr>
          <w:spacing w:val="-22"/>
        </w:rPr>
        <w:t> </w:t>
      </w:r>
      <w:r>
        <w:rPr/>
        <w:t>qu’ils</w:t>
      </w:r>
      <w:r>
        <w:rPr>
          <w:spacing w:val="-21"/>
        </w:rPr>
        <w:t> </w:t>
      </w:r>
      <w:r>
        <w:rPr/>
        <w:t>proposent au</w:t>
      </w:r>
      <w:r>
        <w:rPr>
          <w:spacing w:val="-1"/>
        </w:rPr>
        <w:t> </w:t>
      </w:r>
      <w:r>
        <w:rPr/>
        <w:t>consommateur.</w:t>
      </w:r>
    </w:p>
    <w:p>
      <w:pPr>
        <w:pStyle w:val="BodyText"/>
        <w:spacing w:line="208" w:lineRule="auto" w:before="158"/>
        <w:ind w:left="2260" w:right="192"/>
        <w:jc w:val="both"/>
      </w:pPr>
      <w:r>
        <w:rPr/>
        <w:t>Au sens de l’article 2 de la Loi Informatique et Libertés, constitue une donnée à caractère personnel toute information relative à une personne physique identifiée ou qui peut être identifiée, directement ou indirectement, par référence à un numéro d’identification ou à un ou plusieurs éléments qui lui sont propres.</w:t>
      </w:r>
    </w:p>
    <w:p>
      <w:pPr>
        <w:pStyle w:val="BodyText"/>
        <w:spacing w:line="208" w:lineRule="auto" w:before="160"/>
        <w:ind w:left="2260" w:right="193"/>
        <w:jc w:val="both"/>
      </w:pPr>
      <w:r>
        <w:rPr/>
        <w:t>L’article 6 de la </w:t>
      </w:r>
      <w:r>
        <w:rPr>
          <w:spacing w:val="-3"/>
        </w:rPr>
        <w:t>Loi </w:t>
      </w:r>
      <w:r>
        <w:rPr/>
        <w:t>Informatique et Libertés prévoit qu’un traitement ne peut</w:t>
      </w:r>
      <w:r>
        <w:rPr>
          <w:spacing w:val="-22"/>
        </w:rPr>
        <w:t> </w:t>
      </w:r>
      <w:r>
        <w:rPr/>
        <w:t>porter</w:t>
      </w:r>
      <w:r>
        <w:rPr>
          <w:spacing w:val="-25"/>
        </w:rPr>
        <w:t> </w:t>
      </w:r>
      <w:r>
        <w:rPr/>
        <w:t>sur</w:t>
      </w:r>
      <w:r>
        <w:rPr>
          <w:spacing w:val="-25"/>
        </w:rPr>
        <w:t> </w:t>
      </w:r>
      <w:r>
        <w:rPr/>
        <w:t>des</w:t>
      </w:r>
      <w:r>
        <w:rPr>
          <w:spacing w:val="-24"/>
        </w:rPr>
        <w:t> </w:t>
      </w:r>
      <w:r>
        <w:rPr/>
        <w:t>données</w:t>
      </w:r>
      <w:r>
        <w:rPr>
          <w:spacing w:val="-25"/>
        </w:rPr>
        <w:t> </w:t>
      </w:r>
      <w:r>
        <w:rPr/>
        <w:t>à</w:t>
      </w:r>
      <w:r>
        <w:rPr>
          <w:spacing w:val="-24"/>
        </w:rPr>
        <w:t> </w:t>
      </w:r>
      <w:r>
        <w:rPr/>
        <w:t>caractère</w:t>
      </w:r>
      <w:r>
        <w:rPr>
          <w:spacing w:val="-21"/>
        </w:rPr>
        <w:t> </w:t>
      </w:r>
      <w:r>
        <w:rPr/>
        <w:t>personnel</w:t>
      </w:r>
      <w:r>
        <w:rPr>
          <w:spacing w:val="-22"/>
        </w:rPr>
        <w:t> </w:t>
      </w:r>
      <w:r>
        <w:rPr/>
        <w:t>que</w:t>
      </w:r>
      <w:r>
        <w:rPr>
          <w:spacing w:val="-21"/>
        </w:rPr>
        <w:t> </w:t>
      </w:r>
      <w:r>
        <w:rPr/>
        <w:t>si</w:t>
      </w:r>
      <w:r>
        <w:rPr>
          <w:spacing w:val="-22"/>
        </w:rPr>
        <w:t> </w:t>
      </w:r>
      <w:r>
        <w:rPr/>
        <w:t>elles</w:t>
      </w:r>
      <w:r>
        <w:rPr>
          <w:spacing w:val="-21"/>
        </w:rPr>
        <w:t> </w:t>
      </w:r>
      <w:r>
        <w:rPr/>
        <w:t>sont</w:t>
      </w:r>
      <w:r>
        <w:rPr>
          <w:spacing w:val="-22"/>
        </w:rPr>
        <w:t> </w:t>
      </w:r>
      <w:r>
        <w:rPr/>
        <w:t>collectées et traitées de manière loyale et licite, pour des finalités déterminées, explicites et légitimes et qu’elles ne sont pas traitées ultérieurement de manière</w:t>
      </w:r>
      <w:r>
        <w:rPr>
          <w:spacing w:val="-30"/>
        </w:rPr>
        <w:t> </w:t>
      </w:r>
      <w:r>
        <w:rPr/>
        <w:t>incompatible</w:t>
      </w:r>
      <w:r>
        <w:rPr>
          <w:spacing w:val="-26"/>
        </w:rPr>
        <w:t> </w:t>
      </w:r>
      <w:r>
        <w:rPr/>
        <w:t>avec</w:t>
      </w:r>
      <w:r>
        <w:rPr>
          <w:spacing w:val="-27"/>
        </w:rPr>
        <w:t> </w:t>
      </w:r>
      <w:r>
        <w:rPr/>
        <w:t>ces</w:t>
      </w:r>
      <w:r>
        <w:rPr>
          <w:spacing w:val="-26"/>
        </w:rPr>
        <w:t> </w:t>
      </w:r>
      <w:r>
        <w:rPr/>
        <w:t>finalités,</w:t>
      </w:r>
      <w:r>
        <w:rPr>
          <w:spacing w:val="-26"/>
        </w:rPr>
        <w:t> </w:t>
      </w:r>
      <w:r>
        <w:rPr/>
        <w:t>qu’elles</w:t>
      </w:r>
      <w:r>
        <w:rPr>
          <w:spacing w:val="-30"/>
        </w:rPr>
        <w:t> </w:t>
      </w:r>
      <w:r>
        <w:rPr>
          <w:spacing w:val="-3"/>
        </w:rPr>
        <w:t>sont</w:t>
      </w:r>
      <w:r>
        <w:rPr>
          <w:spacing w:val="-26"/>
        </w:rPr>
        <w:t> </w:t>
      </w:r>
      <w:r>
        <w:rPr>
          <w:spacing w:val="-4"/>
        </w:rPr>
        <w:t>adéquates,</w:t>
      </w:r>
      <w:r>
        <w:rPr>
          <w:spacing w:val="-29"/>
        </w:rPr>
        <w:t> </w:t>
      </w:r>
      <w:r>
        <w:rPr/>
        <w:t>pertinentes et</w:t>
      </w:r>
      <w:r>
        <w:rPr>
          <w:spacing w:val="-22"/>
        </w:rPr>
        <w:t> </w:t>
      </w:r>
      <w:r>
        <w:rPr/>
        <w:t>non</w:t>
      </w:r>
      <w:r>
        <w:rPr>
          <w:spacing w:val="-21"/>
        </w:rPr>
        <w:t> </w:t>
      </w:r>
      <w:r>
        <w:rPr/>
        <w:t>excessives</w:t>
      </w:r>
      <w:r>
        <w:rPr>
          <w:spacing w:val="-24"/>
        </w:rPr>
        <w:t> </w:t>
      </w:r>
      <w:r>
        <w:rPr/>
        <w:t>au</w:t>
      </w:r>
      <w:r>
        <w:rPr>
          <w:spacing w:val="-25"/>
        </w:rPr>
        <w:t> </w:t>
      </w:r>
      <w:r>
        <w:rPr/>
        <w:t>regard</w:t>
      </w:r>
      <w:r>
        <w:rPr>
          <w:spacing w:val="-23"/>
        </w:rPr>
        <w:t> </w:t>
      </w:r>
      <w:r>
        <w:rPr/>
        <w:t>des</w:t>
      </w:r>
      <w:r>
        <w:rPr>
          <w:spacing w:val="-24"/>
        </w:rPr>
        <w:t> </w:t>
      </w:r>
      <w:r>
        <w:rPr/>
        <w:t>finalités</w:t>
      </w:r>
      <w:r>
        <w:rPr>
          <w:spacing w:val="-25"/>
        </w:rPr>
        <w:t> </w:t>
      </w:r>
      <w:r>
        <w:rPr/>
        <w:t>pour</w:t>
      </w:r>
      <w:r>
        <w:rPr>
          <w:spacing w:val="-24"/>
        </w:rPr>
        <w:t> </w:t>
      </w:r>
      <w:r>
        <w:rPr/>
        <w:t>lesquelles</w:t>
      </w:r>
      <w:r>
        <w:rPr>
          <w:spacing w:val="-24"/>
        </w:rPr>
        <w:t> </w:t>
      </w:r>
      <w:r>
        <w:rPr/>
        <w:t>elles</w:t>
      </w:r>
      <w:r>
        <w:rPr>
          <w:spacing w:val="-22"/>
        </w:rPr>
        <w:t> </w:t>
      </w:r>
      <w:r>
        <w:rPr/>
        <w:t>sont</w:t>
      </w:r>
      <w:r>
        <w:rPr>
          <w:spacing w:val="-21"/>
        </w:rPr>
        <w:t> </w:t>
      </w:r>
      <w:r>
        <w:rPr>
          <w:spacing w:val="-3"/>
        </w:rPr>
        <w:t>collectées </w:t>
      </w:r>
      <w:r>
        <w:rPr/>
        <w:t>et de leurs traitements</w:t>
      </w:r>
      <w:r>
        <w:rPr>
          <w:spacing w:val="-4"/>
        </w:rPr>
        <w:t> </w:t>
      </w:r>
      <w:r>
        <w:rPr/>
        <w:t>ultérieurs.</w:t>
      </w:r>
    </w:p>
    <w:p>
      <w:pPr>
        <w:spacing w:line="208" w:lineRule="auto" w:before="158"/>
        <w:ind w:left="2260" w:right="194" w:firstLine="0"/>
        <w:jc w:val="both"/>
        <w:rPr>
          <w:sz w:val="24"/>
        </w:rPr>
      </w:pPr>
      <w:r>
        <w:rPr>
          <w:sz w:val="24"/>
        </w:rPr>
        <w:t>En l’espèce, la clause n° 22 bis de la Politique de confidentialité met </w:t>
      </w:r>
      <w:r>
        <w:rPr>
          <w:spacing w:val="-6"/>
          <w:sz w:val="24"/>
        </w:rPr>
        <w:t>en </w:t>
      </w:r>
      <w:r>
        <w:rPr>
          <w:sz w:val="24"/>
        </w:rPr>
        <w:t>garde</w:t>
      </w:r>
      <w:r>
        <w:rPr>
          <w:spacing w:val="-23"/>
          <w:sz w:val="24"/>
        </w:rPr>
        <w:t> </w:t>
      </w:r>
      <w:r>
        <w:rPr>
          <w:sz w:val="24"/>
        </w:rPr>
        <w:t>l’utilisateur</w:t>
      </w:r>
      <w:r>
        <w:rPr>
          <w:spacing w:val="-23"/>
          <w:sz w:val="24"/>
        </w:rPr>
        <w:t> </w:t>
      </w:r>
      <w:r>
        <w:rPr>
          <w:sz w:val="24"/>
        </w:rPr>
        <w:t>sur</w:t>
      </w:r>
      <w:r>
        <w:rPr>
          <w:spacing w:val="-20"/>
          <w:sz w:val="24"/>
        </w:rPr>
        <w:t> </w:t>
      </w:r>
      <w:r>
        <w:rPr>
          <w:sz w:val="24"/>
        </w:rPr>
        <w:t>le</w:t>
      </w:r>
      <w:r>
        <w:rPr>
          <w:spacing w:val="-22"/>
          <w:sz w:val="24"/>
        </w:rPr>
        <w:t> </w:t>
      </w:r>
      <w:r>
        <w:rPr>
          <w:sz w:val="24"/>
        </w:rPr>
        <w:t>fait</w:t>
      </w:r>
      <w:r>
        <w:rPr>
          <w:spacing w:val="-20"/>
          <w:sz w:val="24"/>
        </w:rPr>
        <w:t> </w:t>
      </w:r>
      <w:r>
        <w:rPr>
          <w:sz w:val="24"/>
        </w:rPr>
        <w:t>que</w:t>
      </w:r>
      <w:r>
        <w:rPr>
          <w:spacing w:val="-23"/>
          <w:sz w:val="24"/>
        </w:rPr>
        <w:t> </w:t>
      </w:r>
      <w:r>
        <w:rPr>
          <w:sz w:val="24"/>
        </w:rPr>
        <w:t>des</w:t>
      </w:r>
      <w:r>
        <w:rPr>
          <w:spacing w:val="-21"/>
          <w:sz w:val="24"/>
        </w:rPr>
        <w:t> </w:t>
      </w:r>
      <w:r>
        <w:rPr>
          <w:i/>
          <w:sz w:val="24"/>
        </w:rPr>
        <w:t>"moteurs</w:t>
      </w:r>
      <w:r>
        <w:rPr>
          <w:i/>
          <w:spacing w:val="-21"/>
          <w:sz w:val="24"/>
        </w:rPr>
        <w:t> </w:t>
      </w:r>
      <w:r>
        <w:rPr>
          <w:i/>
          <w:sz w:val="24"/>
        </w:rPr>
        <w:t>de</w:t>
      </w:r>
      <w:r>
        <w:rPr>
          <w:i/>
          <w:spacing w:val="-22"/>
          <w:sz w:val="24"/>
        </w:rPr>
        <w:t> </w:t>
      </w:r>
      <w:r>
        <w:rPr>
          <w:i/>
          <w:sz w:val="24"/>
        </w:rPr>
        <w:t>recherche</w:t>
      </w:r>
      <w:r>
        <w:rPr>
          <w:i/>
          <w:spacing w:val="-21"/>
          <w:sz w:val="24"/>
        </w:rPr>
        <w:t> </w:t>
      </w:r>
      <w:r>
        <w:rPr>
          <w:i/>
          <w:sz w:val="24"/>
        </w:rPr>
        <w:t>et</w:t>
      </w:r>
      <w:r>
        <w:rPr>
          <w:i/>
          <w:spacing w:val="-21"/>
          <w:sz w:val="24"/>
        </w:rPr>
        <w:t> </w:t>
      </w:r>
      <w:r>
        <w:rPr>
          <w:i/>
          <w:sz w:val="24"/>
        </w:rPr>
        <w:t>autres</w:t>
      </w:r>
      <w:r>
        <w:rPr>
          <w:i/>
          <w:spacing w:val="-22"/>
          <w:sz w:val="24"/>
        </w:rPr>
        <w:t> </w:t>
      </w:r>
      <w:r>
        <w:rPr>
          <w:i/>
          <w:sz w:val="24"/>
        </w:rPr>
        <w:t>tierces </w:t>
      </w:r>
      <w:r>
        <w:rPr>
          <w:i/>
          <w:sz w:val="24"/>
        </w:rPr>
        <w:t>parties</w:t>
      </w:r>
      <w:r>
        <w:rPr>
          <w:sz w:val="24"/>
        </w:rPr>
        <w:t>" peuvent conserver des copies des </w:t>
      </w:r>
      <w:r>
        <w:rPr>
          <w:i/>
          <w:sz w:val="24"/>
        </w:rPr>
        <w:t>informations publiques</w:t>
      </w:r>
      <w:r>
        <w:rPr>
          <w:i/>
          <w:spacing w:val="35"/>
          <w:sz w:val="24"/>
        </w:rPr>
        <w:t> </w:t>
      </w:r>
      <w:r>
        <w:rPr>
          <w:sz w:val="24"/>
        </w:rPr>
        <w:t>de l’utilisateur même après la suppression du compte de</w:t>
      </w:r>
      <w:r>
        <w:rPr>
          <w:spacing w:val="-7"/>
          <w:sz w:val="24"/>
        </w:rPr>
        <w:t> </w:t>
      </w:r>
      <w:r>
        <w:rPr>
          <w:sz w:val="24"/>
        </w:rPr>
        <w:t>l’utilisateur.</w:t>
      </w:r>
    </w:p>
    <w:p>
      <w:pPr>
        <w:spacing w:after="0" w:line="208" w:lineRule="auto"/>
        <w:jc w:val="both"/>
        <w:rPr>
          <w:sz w:val="24"/>
        </w:rPr>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1"/>
        <w:jc w:val="both"/>
      </w:pPr>
      <w:bookmarkStart w:name="Page 196" w:id="212"/>
      <w:bookmarkEnd w:id="212"/>
      <w:r>
        <w:rPr/>
      </w:r>
      <w:r>
        <w:rPr/>
        <w:t>Effectivement, les informations publiques contenant des données personnelles de l’utilisateur diffusées sur internet par l’utilisateur antérieurement</w:t>
      </w:r>
      <w:r>
        <w:rPr>
          <w:spacing w:val="-7"/>
        </w:rPr>
        <w:t> </w:t>
      </w:r>
      <w:r>
        <w:rPr/>
        <w:t>à</w:t>
      </w:r>
      <w:r>
        <w:rPr>
          <w:spacing w:val="-10"/>
        </w:rPr>
        <w:t> </w:t>
      </w:r>
      <w:r>
        <w:rPr/>
        <w:t>la</w:t>
      </w:r>
      <w:r>
        <w:rPr>
          <w:spacing w:val="-10"/>
        </w:rPr>
        <w:t> </w:t>
      </w:r>
      <w:r>
        <w:rPr/>
        <w:t>suppression</w:t>
      </w:r>
      <w:r>
        <w:rPr>
          <w:spacing w:val="-6"/>
        </w:rPr>
        <w:t> </w:t>
      </w:r>
      <w:r>
        <w:rPr/>
        <w:t>de</w:t>
      </w:r>
      <w:r>
        <w:rPr>
          <w:spacing w:val="-12"/>
        </w:rPr>
        <w:t> </w:t>
      </w:r>
      <w:r>
        <w:rPr/>
        <w:t>son</w:t>
      </w:r>
      <w:r>
        <w:rPr>
          <w:spacing w:val="-8"/>
        </w:rPr>
        <w:t> </w:t>
      </w:r>
      <w:r>
        <w:rPr/>
        <w:t>compte</w:t>
      </w:r>
      <w:r>
        <w:rPr>
          <w:spacing w:val="-7"/>
        </w:rPr>
        <w:t> </w:t>
      </w:r>
      <w:r>
        <w:rPr/>
        <w:t>twitter</w:t>
      </w:r>
      <w:r>
        <w:rPr>
          <w:spacing w:val="-6"/>
        </w:rPr>
        <w:t> </w:t>
      </w:r>
      <w:r>
        <w:rPr/>
        <w:t>et</w:t>
      </w:r>
      <w:r>
        <w:rPr>
          <w:spacing w:val="-7"/>
        </w:rPr>
        <w:t> </w:t>
      </w:r>
      <w:r>
        <w:rPr/>
        <w:t>à</w:t>
      </w:r>
      <w:r>
        <w:rPr>
          <w:spacing w:val="-6"/>
        </w:rPr>
        <w:t> </w:t>
      </w:r>
      <w:r>
        <w:rPr/>
        <w:t>l’effacement</w:t>
      </w:r>
      <w:r>
        <w:rPr>
          <w:spacing w:val="-7"/>
        </w:rPr>
        <w:t> </w:t>
      </w:r>
      <w:r>
        <w:rPr/>
        <w:t>de ses</w:t>
      </w:r>
      <w:r>
        <w:rPr>
          <w:spacing w:val="-30"/>
        </w:rPr>
        <w:t> </w:t>
      </w:r>
      <w:r>
        <w:rPr>
          <w:spacing w:val="-3"/>
        </w:rPr>
        <w:t>données</w:t>
      </w:r>
      <w:r>
        <w:rPr>
          <w:spacing w:val="-30"/>
        </w:rPr>
        <w:t> </w:t>
      </w:r>
      <w:r>
        <w:rPr/>
        <w:t>à</w:t>
      </w:r>
      <w:r>
        <w:rPr>
          <w:spacing w:val="-30"/>
        </w:rPr>
        <w:t> </w:t>
      </w:r>
      <w:r>
        <w:rPr>
          <w:spacing w:val="-4"/>
        </w:rPr>
        <w:t>caractère</w:t>
      </w:r>
      <w:r>
        <w:rPr>
          <w:spacing w:val="-31"/>
        </w:rPr>
        <w:t> </w:t>
      </w:r>
      <w:r>
        <w:rPr/>
        <w:t>personnel,</w:t>
      </w:r>
      <w:r>
        <w:rPr>
          <w:spacing w:val="-27"/>
        </w:rPr>
        <w:t> </w:t>
      </w:r>
      <w:r>
        <w:rPr/>
        <w:t>peuvent</w:t>
      </w:r>
      <w:r>
        <w:rPr>
          <w:spacing w:val="-27"/>
        </w:rPr>
        <w:t> </w:t>
      </w:r>
      <w:r>
        <w:rPr/>
        <w:t>postérieurement</w:t>
      </w:r>
      <w:r>
        <w:rPr>
          <w:spacing w:val="-27"/>
        </w:rPr>
        <w:t> </w:t>
      </w:r>
      <w:r>
        <w:rPr/>
        <w:t>à</w:t>
      </w:r>
      <w:r>
        <w:rPr>
          <w:spacing w:val="-30"/>
        </w:rPr>
        <w:t> </w:t>
      </w:r>
      <w:r>
        <w:rPr/>
        <w:t>sa</w:t>
      </w:r>
      <w:r>
        <w:rPr>
          <w:spacing w:val="-29"/>
        </w:rPr>
        <w:t> </w:t>
      </w:r>
      <w:r>
        <w:rPr/>
        <w:t>suppression être conservées par des entreprises "tierces" ou répertoriées par des "</w:t>
      </w:r>
      <w:r>
        <w:rPr>
          <w:i/>
        </w:rPr>
        <w:t>moteurs de recherche </w:t>
      </w:r>
      <w:r>
        <w:rPr/>
        <w:t>" qui deviennent des "responsables du traitement" au sens de l’article 3 de la Loi Informatique et</w:t>
      </w:r>
      <w:r>
        <w:rPr>
          <w:spacing w:val="-16"/>
        </w:rPr>
        <w:t> </w:t>
      </w:r>
      <w:r>
        <w:rPr/>
        <w:t>Libertés.</w:t>
      </w:r>
    </w:p>
    <w:p>
      <w:pPr>
        <w:pStyle w:val="BodyText"/>
        <w:spacing w:before="129"/>
        <w:ind w:left="2260"/>
        <w:jc w:val="both"/>
      </w:pPr>
      <w:r>
        <w:rPr/>
        <w:t>Il n’est jamais inutile de rappeler ce genre d’évidence à l’utilisateur.</w:t>
      </w:r>
    </w:p>
    <w:p>
      <w:pPr>
        <w:pStyle w:val="Heading1"/>
        <w:spacing w:line="208" w:lineRule="auto" w:before="156"/>
        <w:ind w:right="193"/>
        <w:rPr>
          <w:b w:val="0"/>
        </w:rPr>
      </w:pPr>
      <w:r>
        <w:rPr/>
        <w:t>Par conséquent, les demandes, concernant la clause n° 22 bis de la Politique de confidentialité, seront rejetées</w:t>
      </w:r>
      <w:r>
        <w:rPr>
          <w:b w:val="0"/>
        </w:rPr>
        <w:t>.</w:t>
      </w:r>
    </w:p>
    <w:p>
      <w:pPr>
        <w:pStyle w:val="BodyText"/>
      </w:pPr>
    </w:p>
    <w:p>
      <w:pPr>
        <w:pStyle w:val="BodyText"/>
        <w:spacing w:before="3"/>
        <w:rPr>
          <w:sz w:val="22"/>
        </w:rPr>
      </w:pPr>
    </w:p>
    <w:p>
      <w:pPr>
        <w:pStyle w:val="ListParagraph"/>
        <w:numPr>
          <w:ilvl w:val="1"/>
          <w:numId w:val="26"/>
        </w:numPr>
        <w:tabs>
          <w:tab w:pos="3568" w:val="left" w:leader="none"/>
        </w:tabs>
        <w:spacing w:line="240" w:lineRule="auto" w:before="1" w:after="0"/>
        <w:ind w:left="3567" w:right="0" w:hanging="273"/>
        <w:jc w:val="left"/>
        <w:rPr>
          <w:sz w:val="24"/>
        </w:rPr>
      </w:pPr>
      <w:r>
        <w:rPr>
          <w:b/>
          <w:sz w:val="24"/>
        </w:rPr>
        <w:t>Clause n° 23 de la Politique de confidentialité</w:t>
      </w:r>
      <w:r>
        <w:rPr>
          <w:sz w:val="24"/>
        </w:rPr>
        <w:t>.</w:t>
      </w:r>
    </w:p>
    <w:p>
      <w:pPr>
        <w:pStyle w:val="BodyText"/>
      </w:pPr>
    </w:p>
    <w:p>
      <w:pPr>
        <w:pStyle w:val="BodyText"/>
        <w:spacing w:before="2"/>
      </w:pPr>
    </w:p>
    <w:p>
      <w:pPr>
        <w:spacing w:line="208" w:lineRule="auto" w:before="0"/>
        <w:ind w:left="2260" w:right="194" w:firstLine="0"/>
        <w:jc w:val="both"/>
        <w:rPr>
          <w:b/>
          <w:sz w:val="24"/>
        </w:rPr>
      </w:pPr>
      <w:r>
        <w:rPr>
          <w:b/>
          <w:sz w:val="24"/>
        </w:rPr>
        <w:t>Clause</w:t>
      </w:r>
      <w:r>
        <w:rPr>
          <w:b/>
          <w:spacing w:val="-12"/>
          <w:sz w:val="24"/>
        </w:rPr>
        <w:t> </w:t>
      </w:r>
      <w:r>
        <w:rPr>
          <w:b/>
          <w:sz w:val="24"/>
        </w:rPr>
        <w:t>n°23</w:t>
      </w:r>
      <w:r>
        <w:rPr>
          <w:b/>
          <w:spacing w:val="-11"/>
          <w:sz w:val="24"/>
        </w:rPr>
        <w:t> </w:t>
      </w:r>
      <w:r>
        <w:rPr>
          <w:b/>
          <w:sz w:val="24"/>
        </w:rPr>
        <w:t>de</w:t>
      </w:r>
      <w:r>
        <w:rPr>
          <w:b/>
          <w:spacing w:val="-11"/>
          <w:sz w:val="24"/>
        </w:rPr>
        <w:t> </w:t>
      </w:r>
      <w:r>
        <w:rPr>
          <w:b/>
          <w:sz w:val="24"/>
        </w:rPr>
        <w:t>la</w:t>
      </w:r>
      <w:r>
        <w:rPr>
          <w:b/>
          <w:spacing w:val="-11"/>
          <w:sz w:val="24"/>
        </w:rPr>
        <w:t> </w:t>
      </w:r>
      <w:r>
        <w:rPr>
          <w:b/>
          <w:sz w:val="24"/>
        </w:rPr>
        <w:t>Politique</w:t>
      </w:r>
      <w:r>
        <w:rPr>
          <w:b/>
          <w:spacing w:val="-12"/>
          <w:sz w:val="24"/>
        </w:rPr>
        <w:t> </w:t>
      </w:r>
      <w:r>
        <w:rPr>
          <w:b/>
          <w:sz w:val="24"/>
        </w:rPr>
        <w:t>de</w:t>
      </w:r>
      <w:r>
        <w:rPr>
          <w:b/>
          <w:spacing w:val="-9"/>
          <w:sz w:val="24"/>
        </w:rPr>
        <w:t> </w:t>
      </w:r>
      <w:r>
        <w:rPr>
          <w:b/>
          <w:sz w:val="24"/>
        </w:rPr>
        <w:t>confidentialité</w:t>
      </w:r>
      <w:r>
        <w:rPr>
          <w:b/>
          <w:spacing w:val="-9"/>
          <w:sz w:val="24"/>
        </w:rPr>
        <w:t> </w:t>
      </w:r>
      <w:r>
        <w:rPr>
          <w:b/>
          <w:sz w:val="24"/>
        </w:rPr>
        <w:t>de</w:t>
      </w:r>
      <w:r>
        <w:rPr>
          <w:b/>
          <w:spacing w:val="-11"/>
          <w:sz w:val="24"/>
        </w:rPr>
        <w:t> </w:t>
      </w:r>
      <w:r>
        <w:rPr>
          <w:b/>
          <w:sz w:val="24"/>
        </w:rPr>
        <w:t>Twitter</w:t>
      </w:r>
      <w:r>
        <w:rPr>
          <w:b/>
          <w:spacing w:val="-14"/>
          <w:sz w:val="24"/>
        </w:rPr>
        <w:t> </w:t>
      </w:r>
      <w:r>
        <w:rPr>
          <w:b/>
          <w:sz w:val="24"/>
        </w:rPr>
        <w:t>du</w:t>
      </w:r>
      <w:r>
        <w:rPr>
          <w:b/>
          <w:spacing w:val="-12"/>
          <w:sz w:val="24"/>
        </w:rPr>
        <w:t> </w:t>
      </w:r>
      <w:r>
        <w:rPr>
          <w:b/>
          <w:sz w:val="24"/>
        </w:rPr>
        <w:t>21</w:t>
      </w:r>
      <w:r>
        <w:rPr>
          <w:b/>
          <w:spacing w:val="-11"/>
          <w:sz w:val="24"/>
        </w:rPr>
        <w:t> </w:t>
      </w:r>
      <w:r>
        <w:rPr>
          <w:b/>
          <w:spacing w:val="-3"/>
          <w:sz w:val="24"/>
        </w:rPr>
        <w:t>octobre </w:t>
      </w:r>
      <w:r>
        <w:rPr>
          <w:b/>
          <w:sz w:val="24"/>
        </w:rPr>
        <w:t>2013 :</w:t>
      </w:r>
    </w:p>
    <w:p>
      <w:pPr>
        <w:spacing w:line="208" w:lineRule="auto" w:before="156"/>
        <w:ind w:left="2260" w:right="188" w:firstLine="0"/>
        <w:jc w:val="both"/>
        <w:rPr>
          <w:i/>
          <w:sz w:val="24"/>
        </w:rPr>
      </w:pPr>
      <w:r>
        <w:rPr>
          <w:i/>
          <w:sz w:val="24"/>
        </w:rPr>
        <w:t>Nos</w:t>
      </w:r>
      <w:r>
        <w:rPr>
          <w:i/>
          <w:spacing w:val="-3"/>
          <w:sz w:val="24"/>
        </w:rPr>
        <w:t> </w:t>
      </w:r>
      <w:r>
        <w:rPr>
          <w:i/>
          <w:sz w:val="24"/>
        </w:rPr>
        <w:t>services</w:t>
      </w:r>
      <w:r>
        <w:rPr>
          <w:i/>
          <w:spacing w:val="-3"/>
          <w:sz w:val="24"/>
        </w:rPr>
        <w:t> </w:t>
      </w:r>
      <w:r>
        <w:rPr>
          <w:i/>
          <w:sz w:val="24"/>
        </w:rPr>
        <w:t>s’adressent</w:t>
      </w:r>
      <w:r>
        <w:rPr>
          <w:i/>
          <w:spacing w:val="-5"/>
          <w:sz w:val="24"/>
        </w:rPr>
        <w:t> </w:t>
      </w:r>
      <w:r>
        <w:rPr>
          <w:i/>
          <w:sz w:val="24"/>
        </w:rPr>
        <w:t>à</w:t>
      </w:r>
      <w:r>
        <w:rPr>
          <w:i/>
          <w:spacing w:val="-3"/>
          <w:sz w:val="24"/>
        </w:rPr>
        <w:t> </w:t>
      </w:r>
      <w:r>
        <w:rPr>
          <w:i/>
          <w:sz w:val="24"/>
        </w:rPr>
        <w:t>des</w:t>
      </w:r>
      <w:r>
        <w:rPr>
          <w:i/>
          <w:spacing w:val="-6"/>
          <w:sz w:val="24"/>
        </w:rPr>
        <w:t> </w:t>
      </w:r>
      <w:r>
        <w:rPr>
          <w:i/>
          <w:sz w:val="24"/>
        </w:rPr>
        <w:t>personnes</w:t>
      </w:r>
      <w:r>
        <w:rPr>
          <w:i/>
          <w:spacing w:val="-2"/>
          <w:sz w:val="24"/>
        </w:rPr>
        <w:t> </w:t>
      </w:r>
      <w:r>
        <w:rPr>
          <w:i/>
          <w:sz w:val="24"/>
        </w:rPr>
        <w:t>âgées</w:t>
      </w:r>
      <w:r>
        <w:rPr>
          <w:i/>
          <w:spacing w:val="-5"/>
          <w:sz w:val="24"/>
        </w:rPr>
        <w:t> </w:t>
      </w:r>
      <w:r>
        <w:rPr>
          <w:i/>
          <w:sz w:val="24"/>
        </w:rPr>
        <w:t>de</w:t>
      </w:r>
      <w:r>
        <w:rPr>
          <w:i/>
          <w:spacing w:val="-3"/>
          <w:sz w:val="24"/>
        </w:rPr>
        <w:t> </w:t>
      </w:r>
      <w:r>
        <w:rPr>
          <w:i/>
          <w:sz w:val="24"/>
        </w:rPr>
        <w:t>plus</w:t>
      </w:r>
      <w:r>
        <w:rPr>
          <w:i/>
          <w:spacing w:val="-2"/>
          <w:sz w:val="24"/>
        </w:rPr>
        <w:t> </w:t>
      </w:r>
      <w:r>
        <w:rPr>
          <w:i/>
          <w:sz w:val="24"/>
        </w:rPr>
        <w:t>de</w:t>
      </w:r>
      <w:r>
        <w:rPr>
          <w:i/>
          <w:spacing w:val="-6"/>
          <w:sz w:val="24"/>
        </w:rPr>
        <w:t> </w:t>
      </w:r>
      <w:r>
        <w:rPr>
          <w:i/>
          <w:sz w:val="24"/>
        </w:rPr>
        <w:t>13</w:t>
      </w:r>
      <w:r>
        <w:rPr>
          <w:i/>
          <w:spacing w:val="-5"/>
          <w:sz w:val="24"/>
        </w:rPr>
        <w:t> </w:t>
      </w:r>
      <w:r>
        <w:rPr>
          <w:i/>
          <w:sz w:val="24"/>
        </w:rPr>
        <w:t>ans.</w:t>
      </w:r>
      <w:r>
        <w:rPr>
          <w:i/>
          <w:spacing w:val="-5"/>
          <w:sz w:val="24"/>
        </w:rPr>
        <w:t> </w:t>
      </w:r>
      <w:r>
        <w:rPr>
          <w:i/>
          <w:sz w:val="24"/>
        </w:rPr>
        <w:t>Si</w:t>
      </w:r>
      <w:r>
        <w:rPr>
          <w:i/>
          <w:spacing w:val="-5"/>
          <w:sz w:val="24"/>
        </w:rPr>
        <w:t> </w:t>
      </w:r>
      <w:r>
        <w:rPr>
          <w:i/>
          <w:sz w:val="24"/>
        </w:rPr>
        <w:t>vous </w:t>
      </w:r>
      <w:r>
        <w:rPr>
          <w:i/>
          <w:sz w:val="24"/>
        </w:rPr>
        <w:t>apprenez</w:t>
      </w:r>
      <w:r>
        <w:rPr>
          <w:i/>
          <w:spacing w:val="-23"/>
          <w:sz w:val="24"/>
        </w:rPr>
        <w:t> </w:t>
      </w:r>
      <w:r>
        <w:rPr>
          <w:i/>
          <w:sz w:val="24"/>
        </w:rPr>
        <w:t>que</w:t>
      </w:r>
      <w:r>
        <w:rPr>
          <w:i/>
          <w:spacing w:val="-24"/>
          <w:sz w:val="24"/>
        </w:rPr>
        <w:t> </w:t>
      </w:r>
      <w:r>
        <w:rPr>
          <w:i/>
          <w:sz w:val="24"/>
        </w:rPr>
        <w:t>votre</w:t>
      </w:r>
      <w:r>
        <w:rPr>
          <w:i/>
          <w:spacing w:val="-22"/>
          <w:sz w:val="24"/>
        </w:rPr>
        <w:t> </w:t>
      </w:r>
      <w:r>
        <w:rPr>
          <w:i/>
          <w:sz w:val="24"/>
        </w:rPr>
        <w:t>enfant</w:t>
      </w:r>
      <w:r>
        <w:rPr>
          <w:i/>
          <w:spacing w:val="-22"/>
          <w:sz w:val="24"/>
        </w:rPr>
        <w:t> </w:t>
      </w:r>
      <w:r>
        <w:rPr>
          <w:i/>
          <w:sz w:val="24"/>
        </w:rPr>
        <w:t>nous</w:t>
      </w:r>
      <w:r>
        <w:rPr>
          <w:i/>
          <w:spacing w:val="-24"/>
          <w:sz w:val="24"/>
        </w:rPr>
        <w:t> </w:t>
      </w:r>
      <w:r>
        <w:rPr>
          <w:i/>
          <w:sz w:val="24"/>
        </w:rPr>
        <w:t>a</w:t>
      </w:r>
      <w:r>
        <w:rPr>
          <w:i/>
          <w:spacing w:val="-24"/>
          <w:sz w:val="24"/>
        </w:rPr>
        <w:t> </w:t>
      </w:r>
      <w:r>
        <w:rPr>
          <w:i/>
          <w:sz w:val="24"/>
        </w:rPr>
        <w:t>fourni</w:t>
      </w:r>
      <w:r>
        <w:rPr>
          <w:i/>
          <w:spacing w:val="-22"/>
          <w:sz w:val="24"/>
        </w:rPr>
        <w:t> </w:t>
      </w:r>
      <w:r>
        <w:rPr>
          <w:i/>
          <w:sz w:val="24"/>
        </w:rPr>
        <w:t>des</w:t>
      </w:r>
      <w:r>
        <w:rPr>
          <w:i/>
          <w:spacing w:val="-22"/>
          <w:sz w:val="24"/>
        </w:rPr>
        <w:t> </w:t>
      </w:r>
      <w:r>
        <w:rPr>
          <w:i/>
          <w:sz w:val="24"/>
        </w:rPr>
        <w:t>informations</w:t>
      </w:r>
      <w:r>
        <w:rPr>
          <w:i/>
          <w:spacing w:val="-22"/>
          <w:sz w:val="24"/>
        </w:rPr>
        <w:t> </w:t>
      </w:r>
      <w:r>
        <w:rPr>
          <w:i/>
          <w:sz w:val="24"/>
        </w:rPr>
        <w:t>personnelles</w:t>
      </w:r>
      <w:r>
        <w:rPr>
          <w:i/>
          <w:spacing w:val="-22"/>
          <w:sz w:val="24"/>
        </w:rPr>
        <w:t> </w:t>
      </w:r>
      <w:r>
        <w:rPr>
          <w:i/>
          <w:sz w:val="24"/>
        </w:rPr>
        <w:t>sans </w:t>
      </w:r>
      <w:r>
        <w:rPr>
          <w:i/>
          <w:spacing w:val="5"/>
          <w:sz w:val="24"/>
        </w:rPr>
        <w:t>votre </w:t>
      </w:r>
      <w:r>
        <w:rPr>
          <w:i/>
          <w:spacing w:val="6"/>
          <w:sz w:val="24"/>
        </w:rPr>
        <w:t>consentement, </w:t>
      </w:r>
      <w:r>
        <w:rPr>
          <w:i/>
          <w:spacing w:val="4"/>
          <w:sz w:val="24"/>
        </w:rPr>
        <w:t>merci </w:t>
      </w:r>
      <w:r>
        <w:rPr>
          <w:i/>
          <w:spacing w:val="3"/>
          <w:sz w:val="24"/>
        </w:rPr>
        <w:t>de </w:t>
      </w:r>
      <w:r>
        <w:rPr>
          <w:i/>
          <w:spacing w:val="5"/>
          <w:sz w:val="24"/>
        </w:rPr>
        <w:t>nous </w:t>
      </w:r>
      <w:r>
        <w:rPr>
          <w:i/>
          <w:spacing w:val="6"/>
          <w:sz w:val="24"/>
        </w:rPr>
        <w:t>contacter </w:t>
      </w:r>
      <w:r>
        <w:rPr>
          <w:i/>
          <w:sz w:val="24"/>
        </w:rPr>
        <w:t>à </w:t>
      </w:r>
      <w:r>
        <w:rPr>
          <w:i/>
          <w:spacing w:val="4"/>
          <w:sz w:val="24"/>
        </w:rPr>
        <w:t>l’adresse </w:t>
      </w:r>
      <w:hyperlink r:id="rId11">
        <w:r>
          <w:rPr>
            <w:i/>
            <w:sz w:val="24"/>
          </w:rPr>
          <w:t>privacy@twitter.com. </w:t>
        </w:r>
      </w:hyperlink>
      <w:r>
        <w:rPr>
          <w:i/>
          <w:sz w:val="24"/>
        </w:rPr>
        <w:t>Nous ne collectons pas sciemment d’informations personnelles sur des personnes âgées de moins de 13 ans. Si nous apprenons</w:t>
      </w:r>
      <w:r>
        <w:rPr>
          <w:i/>
          <w:spacing w:val="-13"/>
          <w:sz w:val="24"/>
        </w:rPr>
        <w:t> </w:t>
      </w:r>
      <w:r>
        <w:rPr>
          <w:i/>
          <w:sz w:val="24"/>
        </w:rPr>
        <w:t>qu’un</w:t>
      </w:r>
      <w:r>
        <w:rPr>
          <w:i/>
          <w:spacing w:val="-12"/>
          <w:sz w:val="24"/>
        </w:rPr>
        <w:t> </w:t>
      </w:r>
      <w:r>
        <w:rPr>
          <w:i/>
          <w:sz w:val="24"/>
        </w:rPr>
        <w:t>enfant</w:t>
      </w:r>
      <w:r>
        <w:rPr>
          <w:i/>
          <w:spacing w:val="-12"/>
          <w:sz w:val="24"/>
        </w:rPr>
        <w:t> </w:t>
      </w:r>
      <w:r>
        <w:rPr>
          <w:i/>
          <w:sz w:val="24"/>
        </w:rPr>
        <w:t>de</w:t>
      </w:r>
      <w:r>
        <w:rPr>
          <w:i/>
          <w:spacing w:val="-12"/>
          <w:sz w:val="24"/>
        </w:rPr>
        <w:t> </w:t>
      </w:r>
      <w:r>
        <w:rPr>
          <w:i/>
          <w:sz w:val="24"/>
        </w:rPr>
        <w:t>moins</w:t>
      </w:r>
      <w:r>
        <w:rPr>
          <w:i/>
          <w:spacing w:val="-16"/>
          <w:sz w:val="24"/>
        </w:rPr>
        <w:t> </w:t>
      </w:r>
      <w:r>
        <w:rPr>
          <w:i/>
          <w:sz w:val="24"/>
        </w:rPr>
        <w:t>de</w:t>
      </w:r>
      <w:r>
        <w:rPr>
          <w:i/>
          <w:spacing w:val="-16"/>
          <w:sz w:val="24"/>
        </w:rPr>
        <w:t> </w:t>
      </w:r>
      <w:r>
        <w:rPr>
          <w:i/>
          <w:sz w:val="24"/>
        </w:rPr>
        <w:t>13</w:t>
      </w:r>
      <w:r>
        <w:rPr>
          <w:i/>
          <w:spacing w:val="-15"/>
          <w:sz w:val="24"/>
        </w:rPr>
        <w:t> </w:t>
      </w:r>
      <w:r>
        <w:rPr>
          <w:i/>
          <w:sz w:val="24"/>
        </w:rPr>
        <w:t>ans</w:t>
      </w:r>
      <w:r>
        <w:rPr>
          <w:i/>
          <w:spacing w:val="-15"/>
          <w:sz w:val="24"/>
        </w:rPr>
        <w:t> </w:t>
      </w:r>
      <w:r>
        <w:rPr>
          <w:i/>
          <w:sz w:val="24"/>
        </w:rPr>
        <w:t>nous</w:t>
      </w:r>
      <w:r>
        <w:rPr>
          <w:i/>
          <w:spacing w:val="-15"/>
          <w:sz w:val="24"/>
        </w:rPr>
        <w:t> </w:t>
      </w:r>
      <w:r>
        <w:rPr>
          <w:i/>
          <w:sz w:val="24"/>
        </w:rPr>
        <w:t>a</w:t>
      </w:r>
      <w:r>
        <w:rPr>
          <w:i/>
          <w:spacing w:val="-12"/>
          <w:sz w:val="24"/>
        </w:rPr>
        <w:t> </w:t>
      </w:r>
      <w:r>
        <w:rPr>
          <w:i/>
          <w:sz w:val="24"/>
        </w:rPr>
        <w:t>fourni</w:t>
      </w:r>
      <w:r>
        <w:rPr>
          <w:i/>
          <w:spacing w:val="-12"/>
          <w:sz w:val="24"/>
        </w:rPr>
        <w:t> </w:t>
      </w:r>
      <w:r>
        <w:rPr>
          <w:i/>
          <w:sz w:val="24"/>
        </w:rPr>
        <w:t>des</w:t>
      </w:r>
      <w:r>
        <w:rPr>
          <w:i/>
          <w:spacing w:val="-12"/>
          <w:sz w:val="24"/>
        </w:rPr>
        <w:t> </w:t>
      </w:r>
      <w:r>
        <w:rPr>
          <w:i/>
          <w:sz w:val="24"/>
        </w:rPr>
        <w:t>informations personnelles, nous prenons des mesures pour supprimer ces</w:t>
      </w:r>
      <w:r>
        <w:rPr>
          <w:i/>
          <w:spacing w:val="-23"/>
          <w:sz w:val="24"/>
        </w:rPr>
        <w:t> </w:t>
      </w:r>
      <w:r>
        <w:rPr>
          <w:i/>
          <w:sz w:val="24"/>
        </w:rPr>
        <w:t>informations et résilions le compte de cet enfant. Vous trouverez des informations supplémentaires destinées aux parents et aux enfants/adolescents</w:t>
      </w:r>
      <w:r>
        <w:rPr>
          <w:i/>
          <w:spacing w:val="-7"/>
          <w:sz w:val="24"/>
        </w:rPr>
        <w:t> </w:t>
      </w:r>
      <w:r>
        <w:rPr>
          <w:i/>
          <w:sz w:val="24"/>
        </w:rPr>
        <w:t>ici.</w:t>
      </w:r>
    </w:p>
    <w:p>
      <w:pPr>
        <w:pStyle w:val="BodyText"/>
        <w:rPr>
          <w:i/>
        </w:rPr>
      </w:pPr>
    </w:p>
    <w:p>
      <w:pPr>
        <w:pStyle w:val="BodyText"/>
        <w:spacing w:before="8"/>
        <w:rPr>
          <w:i/>
        </w:rPr>
      </w:pPr>
    </w:p>
    <w:p>
      <w:pPr>
        <w:pStyle w:val="Heading1"/>
        <w:spacing w:line="208" w:lineRule="auto"/>
        <w:ind w:right="194"/>
        <w:rPr>
          <w:b w:val="0"/>
        </w:rPr>
      </w:pPr>
      <w:r>
        <w:rPr/>
        <w:t>Clause n°23 de la Politique de confidentialité de Twitter du 8 septembre 2014 </w:t>
      </w:r>
      <w:r>
        <w:rPr>
          <w:b w:val="0"/>
        </w:rPr>
        <w:t>:</w:t>
      </w:r>
    </w:p>
    <w:p>
      <w:pPr>
        <w:spacing w:line="208" w:lineRule="auto" w:before="160"/>
        <w:ind w:left="2260" w:right="191" w:firstLine="55"/>
        <w:jc w:val="both"/>
        <w:rPr>
          <w:sz w:val="24"/>
        </w:rPr>
      </w:pPr>
      <w:r>
        <w:rPr>
          <w:i/>
          <w:sz w:val="24"/>
        </w:rPr>
        <w:t>Nos</w:t>
      </w:r>
      <w:r>
        <w:rPr>
          <w:i/>
          <w:spacing w:val="-8"/>
          <w:sz w:val="24"/>
        </w:rPr>
        <w:t> </w:t>
      </w:r>
      <w:r>
        <w:rPr>
          <w:i/>
          <w:sz w:val="24"/>
        </w:rPr>
        <w:t>services</w:t>
      </w:r>
      <w:r>
        <w:rPr>
          <w:i/>
          <w:spacing w:val="-5"/>
          <w:sz w:val="24"/>
        </w:rPr>
        <w:t> </w:t>
      </w:r>
      <w:r>
        <w:rPr>
          <w:i/>
          <w:sz w:val="24"/>
        </w:rPr>
        <w:t>ne</w:t>
      </w:r>
      <w:r>
        <w:rPr>
          <w:i/>
          <w:spacing w:val="-5"/>
          <w:sz w:val="24"/>
        </w:rPr>
        <w:t> </w:t>
      </w:r>
      <w:r>
        <w:rPr>
          <w:i/>
          <w:sz w:val="24"/>
        </w:rPr>
        <w:t>s’adressent</w:t>
      </w:r>
      <w:r>
        <w:rPr>
          <w:i/>
          <w:spacing w:val="-4"/>
          <w:sz w:val="24"/>
        </w:rPr>
        <w:t> </w:t>
      </w:r>
      <w:r>
        <w:rPr>
          <w:i/>
          <w:sz w:val="24"/>
        </w:rPr>
        <w:t>pas</w:t>
      </w:r>
      <w:r>
        <w:rPr>
          <w:i/>
          <w:spacing w:val="-7"/>
          <w:sz w:val="24"/>
        </w:rPr>
        <w:t> </w:t>
      </w:r>
      <w:r>
        <w:rPr>
          <w:i/>
          <w:sz w:val="24"/>
        </w:rPr>
        <w:t>aux</w:t>
      </w:r>
      <w:r>
        <w:rPr>
          <w:i/>
          <w:spacing w:val="-7"/>
          <w:sz w:val="24"/>
        </w:rPr>
        <w:t> </w:t>
      </w:r>
      <w:r>
        <w:rPr>
          <w:i/>
          <w:sz w:val="24"/>
        </w:rPr>
        <w:t>personnes</w:t>
      </w:r>
      <w:r>
        <w:rPr>
          <w:i/>
          <w:spacing w:val="-5"/>
          <w:sz w:val="24"/>
        </w:rPr>
        <w:t> </w:t>
      </w:r>
      <w:r>
        <w:rPr>
          <w:i/>
          <w:sz w:val="24"/>
        </w:rPr>
        <w:t>âgées</w:t>
      </w:r>
      <w:r>
        <w:rPr>
          <w:i/>
          <w:spacing w:val="-4"/>
          <w:sz w:val="24"/>
        </w:rPr>
        <w:t> </w:t>
      </w:r>
      <w:r>
        <w:rPr>
          <w:i/>
          <w:sz w:val="24"/>
        </w:rPr>
        <w:t>de</w:t>
      </w:r>
      <w:r>
        <w:rPr>
          <w:i/>
          <w:spacing w:val="-7"/>
          <w:sz w:val="24"/>
        </w:rPr>
        <w:t> </w:t>
      </w:r>
      <w:r>
        <w:rPr>
          <w:i/>
          <w:sz w:val="24"/>
        </w:rPr>
        <w:t>moins</w:t>
      </w:r>
      <w:r>
        <w:rPr>
          <w:i/>
          <w:spacing w:val="-8"/>
          <w:sz w:val="24"/>
        </w:rPr>
        <w:t> </w:t>
      </w:r>
      <w:r>
        <w:rPr>
          <w:i/>
          <w:sz w:val="24"/>
        </w:rPr>
        <w:t>de</w:t>
      </w:r>
      <w:r>
        <w:rPr>
          <w:i/>
          <w:spacing w:val="-7"/>
          <w:sz w:val="24"/>
        </w:rPr>
        <w:t> </w:t>
      </w:r>
      <w:r>
        <w:rPr>
          <w:i/>
          <w:sz w:val="24"/>
        </w:rPr>
        <w:t>13</w:t>
      </w:r>
      <w:r>
        <w:rPr>
          <w:i/>
          <w:spacing w:val="-7"/>
          <w:sz w:val="24"/>
        </w:rPr>
        <w:t> </w:t>
      </w:r>
      <w:r>
        <w:rPr>
          <w:i/>
          <w:sz w:val="24"/>
        </w:rPr>
        <w:t>ans. </w:t>
      </w:r>
      <w:r>
        <w:rPr>
          <w:i/>
          <w:sz w:val="24"/>
        </w:rPr>
        <w:t>Si vous apprenez que votre enfant nous a fourni des informations personnelles</w:t>
      </w:r>
      <w:r>
        <w:rPr>
          <w:i/>
          <w:spacing w:val="-16"/>
          <w:sz w:val="24"/>
        </w:rPr>
        <w:t> </w:t>
      </w:r>
      <w:r>
        <w:rPr>
          <w:i/>
          <w:sz w:val="24"/>
        </w:rPr>
        <w:t>sans</w:t>
      </w:r>
      <w:r>
        <w:rPr>
          <w:i/>
          <w:spacing w:val="-18"/>
          <w:sz w:val="24"/>
        </w:rPr>
        <w:t> </w:t>
      </w:r>
      <w:r>
        <w:rPr>
          <w:i/>
          <w:sz w:val="24"/>
        </w:rPr>
        <w:t>votre</w:t>
      </w:r>
      <w:r>
        <w:rPr>
          <w:i/>
          <w:spacing w:val="-14"/>
          <w:sz w:val="24"/>
        </w:rPr>
        <w:t> </w:t>
      </w:r>
      <w:r>
        <w:rPr>
          <w:i/>
          <w:sz w:val="24"/>
        </w:rPr>
        <w:t>consentement,</w:t>
      </w:r>
      <w:r>
        <w:rPr>
          <w:i/>
          <w:spacing w:val="-16"/>
          <w:sz w:val="24"/>
        </w:rPr>
        <w:t> </w:t>
      </w:r>
      <w:r>
        <w:rPr>
          <w:i/>
          <w:sz w:val="24"/>
        </w:rPr>
        <w:t>merci</w:t>
      </w:r>
      <w:r>
        <w:rPr>
          <w:i/>
          <w:spacing w:val="-16"/>
          <w:sz w:val="24"/>
        </w:rPr>
        <w:t> </w:t>
      </w:r>
      <w:r>
        <w:rPr>
          <w:i/>
          <w:sz w:val="24"/>
        </w:rPr>
        <w:t>de</w:t>
      </w:r>
      <w:r>
        <w:rPr>
          <w:i/>
          <w:spacing w:val="-15"/>
          <w:sz w:val="24"/>
        </w:rPr>
        <w:t> </w:t>
      </w:r>
      <w:r>
        <w:rPr>
          <w:i/>
          <w:sz w:val="24"/>
        </w:rPr>
        <w:t>nous</w:t>
      </w:r>
      <w:r>
        <w:rPr>
          <w:i/>
          <w:spacing w:val="-16"/>
          <w:sz w:val="24"/>
        </w:rPr>
        <w:t> </w:t>
      </w:r>
      <w:r>
        <w:rPr>
          <w:i/>
          <w:sz w:val="24"/>
        </w:rPr>
        <w:t>contacter</w:t>
      </w:r>
      <w:r>
        <w:rPr>
          <w:i/>
          <w:spacing w:val="-16"/>
          <w:sz w:val="24"/>
        </w:rPr>
        <w:t> </w:t>
      </w:r>
      <w:r>
        <w:rPr>
          <w:i/>
          <w:sz w:val="24"/>
        </w:rPr>
        <w:t>à</w:t>
      </w:r>
      <w:r>
        <w:rPr>
          <w:i/>
          <w:spacing w:val="-17"/>
          <w:sz w:val="24"/>
        </w:rPr>
        <w:t> </w:t>
      </w:r>
      <w:r>
        <w:rPr>
          <w:i/>
          <w:sz w:val="24"/>
        </w:rPr>
        <w:t>l’adresse </w:t>
      </w:r>
      <w:hyperlink r:id="rId11">
        <w:r>
          <w:rPr>
            <w:i/>
            <w:sz w:val="24"/>
          </w:rPr>
          <w:t>privacy@twitter.com. </w:t>
        </w:r>
      </w:hyperlink>
      <w:r>
        <w:rPr>
          <w:i/>
          <w:sz w:val="24"/>
        </w:rPr>
        <w:t>Nous ne collectons pas sciemment d’informations personnelles provenant d’enfants de moins de 13 ans. Si nous apprenons qu’un enfant de moins de 13 ans nous a fourni des informations personnelles, nous prenons des mesures pour supprimer ces</w:t>
      </w:r>
      <w:r>
        <w:rPr>
          <w:i/>
          <w:spacing w:val="-22"/>
          <w:sz w:val="24"/>
        </w:rPr>
        <w:t> </w:t>
      </w:r>
      <w:r>
        <w:rPr>
          <w:i/>
          <w:sz w:val="24"/>
        </w:rPr>
        <w:t>informations et résilions le compte de cet enfant. Vous trouverez des informations supplémentaires destinées aux parents et enfants / adolescents</w:t>
      </w:r>
      <w:r>
        <w:rPr>
          <w:i/>
          <w:spacing w:val="-5"/>
          <w:sz w:val="24"/>
        </w:rPr>
        <w:t> </w:t>
      </w:r>
      <w:r>
        <w:rPr>
          <w:i/>
          <w:sz w:val="24"/>
        </w:rPr>
        <w:t>ici</w:t>
      </w:r>
      <w:r>
        <w:rPr>
          <w:sz w:val="24"/>
        </w:rPr>
        <w:t>.</w:t>
      </w:r>
    </w:p>
    <w:p>
      <w:pPr>
        <w:pStyle w:val="BodyText"/>
      </w:pPr>
    </w:p>
    <w:p>
      <w:pPr>
        <w:pStyle w:val="BodyText"/>
        <w:spacing w:before="9"/>
      </w:pPr>
    </w:p>
    <w:p>
      <w:pPr>
        <w:pStyle w:val="Heading1"/>
        <w:spacing w:line="208" w:lineRule="auto"/>
        <w:ind w:right="195"/>
      </w:pPr>
      <w:r>
        <w:rPr/>
        <w:t>Clause</w:t>
      </w:r>
      <w:r>
        <w:rPr>
          <w:spacing w:val="-10"/>
        </w:rPr>
        <w:t> </w:t>
      </w:r>
      <w:r>
        <w:rPr/>
        <w:t>n°23</w:t>
      </w:r>
      <w:r>
        <w:rPr>
          <w:spacing w:val="-10"/>
        </w:rPr>
        <w:t> </w:t>
      </w:r>
      <w:r>
        <w:rPr/>
        <w:t>de</w:t>
      </w:r>
      <w:r>
        <w:rPr>
          <w:spacing w:val="-13"/>
        </w:rPr>
        <w:t> </w:t>
      </w:r>
      <w:r>
        <w:rPr/>
        <w:t>la</w:t>
      </w:r>
      <w:r>
        <w:rPr>
          <w:spacing w:val="-9"/>
        </w:rPr>
        <w:t> </w:t>
      </w:r>
      <w:r>
        <w:rPr/>
        <w:t>Politique</w:t>
      </w:r>
      <w:r>
        <w:rPr>
          <w:spacing w:val="-10"/>
        </w:rPr>
        <w:t> </w:t>
      </w:r>
      <w:r>
        <w:rPr/>
        <w:t>de</w:t>
      </w:r>
      <w:r>
        <w:rPr>
          <w:spacing w:val="-14"/>
        </w:rPr>
        <w:t> </w:t>
      </w:r>
      <w:r>
        <w:rPr/>
        <w:t>confidentialité</w:t>
      </w:r>
      <w:r>
        <w:rPr>
          <w:spacing w:val="-11"/>
        </w:rPr>
        <w:t> </w:t>
      </w:r>
      <w:r>
        <w:rPr/>
        <w:t>de</w:t>
      </w:r>
      <w:r>
        <w:rPr>
          <w:spacing w:val="-10"/>
        </w:rPr>
        <w:t> </w:t>
      </w:r>
      <w:r>
        <w:rPr/>
        <w:t>TWITTER</w:t>
      </w:r>
      <w:r>
        <w:rPr>
          <w:spacing w:val="-10"/>
        </w:rPr>
        <w:t> </w:t>
      </w:r>
      <w:r>
        <w:rPr/>
        <w:t>du</w:t>
      </w:r>
      <w:r>
        <w:rPr>
          <w:spacing w:val="-8"/>
        </w:rPr>
        <w:t> </w:t>
      </w:r>
      <w:r>
        <w:rPr/>
        <w:t>18</w:t>
      </w:r>
      <w:r>
        <w:rPr>
          <w:spacing w:val="-9"/>
        </w:rPr>
        <w:t> </w:t>
      </w:r>
      <w:r>
        <w:rPr>
          <w:spacing w:val="-6"/>
        </w:rPr>
        <w:t>mai </w:t>
      </w:r>
      <w:r>
        <w:rPr/>
        <w:t>2015 et du 27 janvier 2016</w:t>
      </w:r>
      <w:r>
        <w:rPr>
          <w:spacing w:val="-1"/>
        </w:rPr>
        <w:t> </w:t>
      </w:r>
      <w:r>
        <w:rPr/>
        <w:t>:</w:t>
      </w:r>
    </w:p>
    <w:p>
      <w:pPr>
        <w:spacing w:line="208" w:lineRule="auto" w:before="156"/>
        <w:ind w:left="2260" w:right="194" w:firstLine="0"/>
        <w:jc w:val="both"/>
        <w:rPr>
          <w:i/>
          <w:sz w:val="24"/>
        </w:rPr>
      </w:pPr>
      <w:r>
        <w:rPr>
          <w:i/>
          <w:sz w:val="24"/>
        </w:rPr>
        <w:t>Nos services ne s’adressent pas aux personnes âgées de moins de 13</w:t>
      </w:r>
      <w:r>
        <w:rPr>
          <w:i/>
          <w:spacing w:val="-21"/>
          <w:sz w:val="24"/>
        </w:rPr>
        <w:t> </w:t>
      </w:r>
      <w:r>
        <w:rPr>
          <w:i/>
          <w:sz w:val="24"/>
        </w:rPr>
        <w:t>ans. </w:t>
      </w:r>
      <w:r>
        <w:rPr>
          <w:i/>
          <w:sz w:val="24"/>
        </w:rPr>
        <w:t>Si vous apprenez que votre enfant nous a fourni des informations personnelles</w:t>
      </w:r>
      <w:r>
        <w:rPr>
          <w:i/>
          <w:spacing w:val="-16"/>
          <w:sz w:val="24"/>
        </w:rPr>
        <w:t> </w:t>
      </w:r>
      <w:r>
        <w:rPr>
          <w:i/>
          <w:sz w:val="24"/>
        </w:rPr>
        <w:t>sans</w:t>
      </w:r>
      <w:r>
        <w:rPr>
          <w:i/>
          <w:spacing w:val="-16"/>
          <w:sz w:val="24"/>
        </w:rPr>
        <w:t> </w:t>
      </w:r>
      <w:r>
        <w:rPr>
          <w:i/>
          <w:sz w:val="24"/>
        </w:rPr>
        <w:t>votre</w:t>
      </w:r>
      <w:r>
        <w:rPr>
          <w:i/>
          <w:spacing w:val="-20"/>
          <w:sz w:val="24"/>
        </w:rPr>
        <w:t> </w:t>
      </w:r>
      <w:r>
        <w:rPr>
          <w:i/>
          <w:sz w:val="24"/>
        </w:rPr>
        <w:t>consentement,</w:t>
      </w:r>
      <w:r>
        <w:rPr>
          <w:i/>
          <w:spacing w:val="-16"/>
          <w:sz w:val="24"/>
        </w:rPr>
        <w:t> </w:t>
      </w:r>
      <w:r>
        <w:rPr>
          <w:i/>
          <w:sz w:val="24"/>
        </w:rPr>
        <w:t>merci</w:t>
      </w:r>
      <w:r>
        <w:rPr>
          <w:i/>
          <w:spacing w:val="-16"/>
          <w:sz w:val="24"/>
        </w:rPr>
        <w:t> </w:t>
      </w:r>
      <w:r>
        <w:rPr>
          <w:i/>
          <w:sz w:val="24"/>
        </w:rPr>
        <w:t>de</w:t>
      </w:r>
      <w:r>
        <w:rPr>
          <w:i/>
          <w:spacing w:val="-18"/>
          <w:sz w:val="24"/>
        </w:rPr>
        <w:t> </w:t>
      </w:r>
      <w:r>
        <w:rPr>
          <w:i/>
          <w:sz w:val="24"/>
        </w:rPr>
        <w:t>nous</w:t>
      </w:r>
      <w:r>
        <w:rPr>
          <w:i/>
          <w:spacing w:val="-16"/>
          <w:sz w:val="24"/>
        </w:rPr>
        <w:t> </w:t>
      </w:r>
      <w:r>
        <w:rPr>
          <w:i/>
          <w:sz w:val="24"/>
        </w:rPr>
        <w:t>contacter</w:t>
      </w:r>
      <w:r>
        <w:rPr>
          <w:i/>
          <w:spacing w:val="-16"/>
          <w:sz w:val="24"/>
        </w:rPr>
        <w:t> </w:t>
      </w:r>
      <w:r>
        <w:rPr>
          <w:i/>
          <w:sz w:val="24"/>
        </w:rPr>
        <w:t>en</w:t>
      </w:r>
      <w:r>
        <w:rPr>
          <w:i/>
          <w:spacing w:val="-16"/>
          <w:sz w:val="24"/>
        </w:rPr>
        <w:t> </w:t>
      </w:r>
      <w:r>
        <w:rPr>
          <w:i/>
          <w:sz w:val="24"/>
        </w:rPr>
        <w:t>cliquant ici. Nous ne collectons pas sciemment d’informations personnelles provenant d’enfants de moins de 13 ans. Si nous apprenons qu’un enfant de moins de 13 ans nous a fourni des informations personnelles, </w:t>
      </w:r>
      <w:r>
        <w:rPr>
          <w:i/>
          <w:spacing w:val="-4"/>
          <w:sz w:val="24"/>
        </w:rPr>
        <w:t>nous</w:t>
      </w:r>
      <w:r>
        <w:rPr>
          <w:i/>
          <w:spacing w:val="52"/>
          <w:sz w:val="24"/>
        </w:rPr>
        <w:t> </w:t>
      </w:r>
      <w:r>
        <w:rPr>
          <w:i/>
          <w:spacing w:val="-3"/>
          <w:sz w:val="24"/>
        </w:rPr>
        <w:t>prenons</w:t>
      </w:r>
      <w:r>
        <w:rPr>
          <w:i/>
          <w:spacing w:val="-31"/>
          <w:sz w:val="24"/>
        </w:rPr>
        <w:t> </w:t>
      </w:r>
      <w:r>
        <w:rPr>
          <w:i/>
          <w:sz w:val="24"/>
        </w:rPr>
        <w:t>des</w:t>
      </w:r>
      <w:r>
        <w:rPr>
          <w:i/>
          <w:spacing w:val="-28"/>
          <w:sz w:val="24"/>
        </w:rPr>
        <w:t> </w:t>
      </w:r>
      <w:r>
        <w:rPr>
          <w:i/>
          <w:sz w:val="24"/>
        </w:rPr>
        <w:t>mesures</w:t>
      </w:r>
      <w:r>
        <w:rPr>
          <w:i/>
          <w:spacing w:val="-28"/>
          <w:sz w:val="24"/>
        </w:rPr>
        <w:t> </w:t>
      </w:r>
      <w:r>
        <w:rPr>
          <w:i/>
          <w:sz w:val="24"/>
        </w:rPr>
        <w:t>pour</w:t>
      </w:r>
      <w:r>
        <w:rPr>
          <w:i/>
          <w:spacing w:val="-28"/>
          <w:sz w:val="24"/>
        </w:rPr>
        <w:t> </w:t>
      </w:r>
      <w:r>
        <w:rPr>
          <w:i/>
          <w:sz w:val="24"/>
        </w:rPr>
        <w:t>supprimer</w:t>
      </w:r>
      <w:r>
        <w:rPr>
          <w:i/>
          <w:spacing w:val="-25"/>
          <w:sz w:val="24"/>
        </w:rPr>
        <w:t> </w:t>
      </w:r>
      <w:r>
        <w:rPr>
          <w:i/>
          <w:sz w:val="24"/>
        </w:rPr>
        <w:t>ces</w:t>
      </w:r>
      <w:r>
        <w:rPr>
          <w:i/>
          <w:spacing w:val="-29"/>
          <w:sz w:val="24"/>
        </w:rPr>
        <w:t> </w:t>
      </w:r>
      <w:r>
        <w:rPr>
          <w:i/>
          <w:sz w:val="24"/>
        </w:rPr>
        <w:t>informations</w:t>
      </w:r>
      <w:r>
        <w:rPr>
          <w:i/>
          <w:spacing w:val="-25"/>
          <w:sz w:val="24"/>
        </w:rPr>
        <w:t> </w:t>
      </w:r>
      <w:r>
        <w:rPr>
          <w:i/>
          <w:sz w:val="24"/>
        </w:rPr>
        <w:t>et</w:t>
      </w:r>
      <w:r>
        <w:rPr>
          <w:i/>
          <w:spacing w:val="-28"/>
          <w:sz w:val="24"/>
        </w:rPr>
        <w:t> </w:t>
      </w:r>
      <w:r>
        <w:rPr>
          <w:i/>
          <w:sz w:val="24"/>
        </w:rPr>
        <w:t>résilions</w:t>
      </w:r>
      <w:r>
        <w:rPr>
          <w:i/>
          <w:spacing w:val="-28"/>
          <w:sz w:val="24"/>
        </w:rPr>
        <w:t> </w:t>
      </w:r>
      <w:r>
        <w:rPr>
          <w:i/>
          <w:sz w:val="24"/>
        </w:rPr>
        <w:t>le</w:t>
      </w:r>
      <w:r>
        <w:rPr>
          <w:i/>
          <w:spacing w:val="-28"/>
          <w:sz w:val="24"/>
        </w:rPr>
        <w:t> </w:t>
      </w:r>
      <w:r>
        <w:rPr>
          <w:i/>
          <w:spacing w:val="-3"/>
          <w:sz w:val="24"/>
        </w:rPr>
        <w:t>compte</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3" w:firstLine="0"/>
        <w:jc w:val="both"/>
        <w:rPr>
          <w:i/>
          <w:sz w:val="24"/>
        </w:rPr>
      </w:pPr>
      <w:bookmarkStart w:name="Page 197" w:id="213"/>
      <w:bookmarkEnd w:id="213"/>
      <w:r>
        <w:rPr/>
      </w:r>
      <w:r>
        <w:rPr>
          <w:i/>
          <w:sz w:val="24"/>
        </w:rPr>
        <w:t>de cet enfant. Vous trouverez des informations supplémentaires destinées </w:t>
      </w:r>
      <w:r>
        <w:rPr>
          <w:i/>
          <w:sz w:val="24"/>
        </w:rPr>
        <w:t>aux parents et aux enfants/adolescents ici.</w:t>
      </w:r>
    </w:p>
    <w:p>
      <w:pPr>
        <w:pStyle w:val="BodyText"/>
        <w:rPr>
          <w:i/>
        </w:rPr>
      </w:pPr>
    </w:p>
    <w:p>
      <w:pPr>
        <w:pStyle w:val="BodyText"/>
        <w:spacing w:before="7"/>
        <w:rPr>
          <w:i/>
        </w:rPr>
      </w:pPr>
    </w:p>
    <w:p>
      <w:pPr>
        <w:pStyle w:val="BodyText"/>
        <w:spacing w:line="208" w:lineRule="auto"/>
        <w:ind w:left="2260" w:right="192"/>
        <w:jc w:val="both"/>
      </w:pPr>
      <w:r>
        <w:rPr/>
        <w:t>L’association</w:t>
      </w:r>
      <w:r>
        <w:rPr>
          <w:spacing w:val="-28"/>
        </w:rPr>
        <w:t> </w:t>
      </w:r>
      <w:r>
        <w:rPr/>
        <w:t>UFC</w:t>
      </w:r>
      <w:r>
        <w:rPr>
          <w:spacing w:val="-28"/>
        </w:rPr>
        <w:t> </w:t>
      </w:r>
      <w:r>
        <w:rPr/>
        <w:t>QUE-CHOISIR</w:t>
      </w:r>
      <w:r>
        <w:rPr>
          <w:spacing w:val="-28"/>
        </w:rPr>
        <w:t> </w:t>
      </w:r>
      <w:r>
        <w:rPr/>
        <w:t>expose</w:t>
      </w:r>
      <w:r>
        <w:rPr>
          <w:spacing w:val="-28"/>
        </w:rPr>
        <w:t> </w:t>
      </w:r>
      <w:r>
        <w:rPr/>
        <w:t>que</w:t>
      </w:r>
      <w:r>
        <w:rPr>
          <w:spacing w:val="-28"/>
        </w:rPr>
        <w:t> </w:t>
      </w:r>
      <w:r>
        <w:rPr/>
        <w:t>cette</w:t>
      </w:r>
      <w:r>
        <w:rPr>
          <w:spacing w:val="-28"/>
        </w:rPr>
        <w:t> </w:t>
      </w:r>
      <w:r>
        <w:rPr/>
        <w:t>clause</w:t>
      </w:r>
      <w:r>
        <w:rPr>
          <w:spacing w:val="-28"/>
        </w:rPr>
        <w:t> </w:t>
      </w:r>
      <w:r>
        <w:rPr/>
        <w:t>a</w:t>
      </w:r>
      <w:r>
        <w:rPr>
          <w:spacing w:val="-31"/>
        </w:rPr>
        <w:t> </w:t>
      </w:r>
      <w:r>
        <w:rPr/>
        <w:t>été</w:t>
      </w:r>
      <w:r>
        <w:rPr>
          <w:spacing w:val="-28"/>
        </w:rPr>
        <w:t> </w:t>
      </w:r>
      <w:r>
        <w:rPr/>
        <w:t>supprimée dans</w:t>
      </w:r>
      <w:r>
        <w:rPr>
          <w:spacing w:val="-7"/>
        </w:rPr>
        <w:t> </w:t>
      </w:r>
      <w:r>
        <w:rPr/>
        <w:t>la</w:t>
      </w:r>
      <w:r>
        <w:rPr>
          <w:spacing w:val="-6"/>
        </w:rPr>
        <w:t> </w:t>
      </w:r>
      <w:r>
        <w:rPr/>
        <w:t>version</w:t>
      </w:r>
      <w:r>
        <w:rPr>
          <w:spacing w:val="-6"/>
        </w:rPr>
        <w:t> </w:t>
      </w:r>
      <w:r>
        <w:rPr/>
        <w:t>du</w:t>
      </w:r>
      <w:r>
        <w:rPr>
          <w:spacing w:val="-7"/>
        </w:rPr>
        <w:t> </w:t>
      </w:r>
      <w:r>
        <w:rPr/>
        <w:t>30</w:t>
      </w:r>
      <w:r>
        <w:rPr>
          <w:spacing w:val="-9"/>
        </w:rPr>
        <w:t> </w:t>
      </w:r>
      <w:r>
        <w:rPr/>
        <w:t>septembre</w:t>
      </w:r>
      <w:r>
        <w:rPr>
          <w:spacing w:val="-10"/>
        </w:rPr>
        <w:t> </w:t>
      </w:r>
      <w:r>
        <w:rPr/>
        <w:t>2016,</w:t>
      </w:r>
      <w:r>
        <w:rPr>
          <w:spacing w:val="-9"/>
        </w:rPr>
        <w:t> </w:t>
      </w:r>
      <w:r>
        <w:rPr/>
        <w:t>les</w:t>
      </w:r>
      <w:r>
        <w:rPr>
          <w:spacing w:val="-10"/>
        </w:rPr>
        <w:t> </w:t>
      </w:r>
      <w:r>
        <w:rPr/>
        <w:t>clauses</w:t>
      </w:r>
      <w:r>
        <w:rPr>
          <w:spacing w:val="-6"/>
        </w:rPr>
        <w:t> </w:t>
      </w:r>
      <w:r>
        <w:rPr/>
        <w:t>des</w:t>
      </w:r>
      <w:r>
        <w:rPr>
          <w:spacing w:val="-6"/>
        </w:rPr>
        <w:t> </w:t>
      </w:r>
      <w:r>
        <w:rPr/>
        <w:t>versions</w:t>
      </w:r>
      <w:r>
        <w:rPr>
          <w:spacing w:val="-7"/>
        </w:rPr>
        <w:t> </w:t>
      </w:r>
      <w:r>
        <w:rPr/>
        <w:t>antérieures étant illicites au regard des articles 389-3, 408 et 1124 du code</w:t>
      </w:r>
      <w:r>
        <w:rPr>
          <w:spacing w:val="-9"/>
        </w:rPr>
        <w:t> </w:t>
      </w:r>
      <w:r>
        <w:rPr/>
        <w:t>civil.</w:t>
      </w:r>
    </w:p>
    <w:p>
      <w:pPr>
        <w:pStyle w:val="BodyText"/>
        <w:spacing w:line="208" w:lineRule="auto" w:before="158"/>
        <w:ind w:left="2260" w:right="191"/>
        <w:jc w:val="both"/>
      </w:pPr>
      <w:r>
        <w:rPr/>
        <w:t>Pour</w:t>
      </w:r>
      <w:r>
        <w:rPr>
          <w:spacing w:val="-4"/>
        </w:rPr>
        <w:t> </w:t>
      </w:r>
      <w:r>
        <w:rPr/>
        <w:t>la</w:t>
      </w:r>
      <w:r>
        <w:rPr>
          <w:spacing w:val="-3"/>
        </w:rPr>
        <w:t> </w:t>
      </w:r>
      <w:r>
        <w:rPr/>
        <w:t>société</w:t>
      </w:r>
      <w:r>
        <w:rPr>
          <w:spacing w:val="-3"/>
        </w:rPr>
        <w:t> </w:t>
      </w:r>
      <w:r>
        <w:rPr/>
        <w:t>TWITTER,</w:t>
      </w:r>
      <w:r>
        <w:rPr>
          <w:spacing w:val="-4"/>
        </w:rPr>
        <w:t> </w:t>
      </w:r>
      <w:r>
        <w:rPr/>
        <w:t>la</w:t>
      </w:r>
      <w:r>
        <w:rPr>
          <w:spacing w:val="-2"/>
        </w:rPr>
        <w:t> </w:t>
      </w:r>
      <w:r>
        <w:rPr/>
        <w:t>clause</w:t>
      </w:r>
      <w:r>
        <w:rPr>
          <w:spacing w:val="-3"/>
        </w:rPr>
        <w:t> </w:t>
      </w:r>
      <w:r>
        <w:rPr/>
        <w:t>rappelle</w:t>
      </w:r>
      <w:r>
        <w:rPr>
          <w:spacing w:val="-6"/>
        </w:rPr>
        <w:t> </w:t>
      </w:r>
      <w:r>
        <w:rPr/>
        <w:t>que</w:t>
      </w:r>
      <w:r>
        <w:rPr>
          <w:spacing w:val="-6"/>
        </w:rPr>
        <w:t> </w:t>
      </w:r>
      <w:r>
        <w:rPr/>
        <w:t>son</w:t>
      </w:r>
      <w:r>
        <w:rPr>
          <w:spacing w:val="-3"/>
        </w:rPr>
        <w:t> </w:t>
      </w:r>
      <w:r>
        <w:rPr/>
        <w:t>service</w:t>
      </w:r>
      <w:r>
        <w:rPr>
          <w:spacing w:val="-6"/>
        </w:rPr>
        <w:t> </w:t>
      </w:r>
      <w:r>
        <w:rPr/>
        <w:t>ne</w:t>
      </w:r>
      <w:r>
        <w:rPr>
          <w:spacing w:val="-6"/>
        </w:rPr>
        <w:t> </w:t>
      </w:r>
      <w:r>
        <w:rPr/>
        <w:t>s’adresse pas aux enfants de moins de 13 ans et qu’elle dispose d’une politique permettant</w:t>
      </w:r>
      <w:r>
        <w:rPr>
          <w:spacing w:val="-5"/>
        </w:rPr>
        <w:t> </w:t>
      </w:r>
      <w:r>
        <w:rPr/>
        <w:t>de</w:t>
      </w:r>
      <w:r>
        <w:rPr>
          <w:spacing w:val="-5"/>
        </w:rPr>
        <w:t> </w:t>
      </w:r>
      <w:r>
        <w:rPr/>
        <w:t>supprimer</w:t>
      </w:r>
      <w:r>
        <w:rPr>
          <w:spacing w:val="-5"/>
        </w:rPr>
        <w:t> </w:t>
      </w:r>
      <w:r>
        <w:rPr/>
        <w:t>immédiatement</w:t>
      </w:r>
      <w:r>
        <w:rPr>
          <w:spacing w:val="-5"/>
        </w:rPr>
        <w:t> </w:t>
      </w:r>
      <w:r>
        <w:rPr/>
        <w:t>un</w:t>
      </w:r>
      <w:r>
        <w:rPr>
          <w:spacing w:val="-1"/>
        </w:rPr>
        <w:t> </w:t>
      </w:r>
      <w:r>
        <w:rPr/>
        <w:t>compte</w:t>
      </w:r>
      <w:r>
        <w:rPr>
          <w:spacing w:val="-5"/>
        </w:rPr>
        <w:t> </w:t>
      </w:r>
      <w:r>
        <w:rPr/>
        <w:t>relatif</w:t>
      </w:r>
      <w:r>
        <w:rPr>
          <w:spacing w:val="-5"/>
        </w:rPr>
        <w:t> </w:t>
      </w:r>
      <w:r>
        <w:rPr/>
        <w:t>à</w:t>
      </w:r>
      <w:r>
        <w:rPr>
          <w:spacing w:val="-5"/>
        </w:rPr>
        <w:t> </w:t>
      </w:r>
      <w:r>
        <w:rPr/>
        <w:t>un</w:t>
      </w:r>
      <w:r>
        <w:rPr>
          <w:spacing w:val="-5"/>
        </w:rPr>
        <w:t> </w:t>
      </w:r>
      <w:r>
        <w:rPr/>
        <w:t>mineur</w:t>
      </w:r>
      <w:r>
        <w:rPr>
          <w:spacing w:val="-7"/>
        </w:rPr>
        <w:t> de </w:t>
      </w:r>
      <w:r>
        <w:rPr/>
        <w:t>moins</w:t>
      </w:r>
      <w:r>
        <w:rPr>
          <w:spacing w:val="-17"/>
        </w:rPr>
        <w:t> </w:t>
      </w:r>
      <w:r>
        <w:rPr/>
        <w:t>de</w:t>
      </w:r>
      <w:r>
        <w:rPr>
          <w:spacing w:val="-17"/>
        </w:rPr>
        <w:t> </w:t>
      </w:r>
      <w:r>
        <w:rPr/>
        <w:t>13</w:t>
      </w:r>
      <w:r>
        <w:rPr>
          <w:spacing w:val="-16"/>
        </w:rPr>
        <w:t> </w:t>
      </w:r>
      <w:r>
        <w:rPr/>
        <w:t>ans.</w:t>
      </w:r>
      <w:r>
        <w:rPr>
          <w:spacing w:val="-17"/>
        </w:rPr>
        <w:t> </w:t>
      </w:r>
      <w:r>
        <w:rPr/>
        <w:t>Elle</w:t>
      </w:r>
      <w:r>
        <w:rPr>
          <w:spacing w:val="-17"/>
        </w:rPr>
        <w:t> </w:t>
      </w:r>
      <w:r>
        <w:rPr/>
        <w:t>considère</w:t>
      </w:r>
      <w:r>
        <w:rPr>
          <w:spacing w:val="-16"/>
        </w:rPr>
        <w:t> </w:t>
      </w:r>
      <w:r>
        <w:rPr/>
        <w:t>que</w:t>
      </w:r>
      <w:r>
        <w:rPr>
          <w:spacing w:val="-17"/>
        </w:rPr>
        <w:t> </w:t>
      </w:r>
      <w:r>
        <w:rPr/>
        <w:t>le</w:t>
      </w:r>
      <w:r>
        <w:rPr>
          <w:spacing w:val="-14"/>
        </w:rPr>
        <w:t> </w:t>
      </w:r>
      <w:r>
        <w:rPr/>
        <w:t>fait</w:t>
      </w:r>
      <w:r>
        <w:rPr>
          <w:spacing w:val="-16"/>
        </w:rPr>
        <w:t> </w:t>
      </w:r>
      <w:r>
        <w:rPr/>
        <w:t>d’offrir</w:t>
      </w:r>
      <w:r>
        <w:rPr>
          <w:spacing w:val="-17"/>
        </w:rPr>
        <w:t> </w:t>
      </w:r>
      <w:r>
        <w:rPr/>
        <w:t>la</w:t>
      </w:r>
      <w:r>
        <w:rPr>
          <w:spacing w:val="-14"/>
        </w:rPr>
        <w:t> </w:t>
      </w:r>
      <w:r>
        <w:rPr/>
        <w:t>possibilité</w:t>
      </w:r>
      <w:r>
        <w:rPr>
          <w:spacing w:val="-16"/>
        </w:rPr>
        <w:t> </w:t>
      </w:r>
      <w:r>
        <w:rPr/>
        <w:t>d’ouvrir</w:t>
      </w:r>
      <w:r>
        <w:rPr>
          <w:spacing w:val="-17"/>
        </w:rPr>
        <w:t> </w:t>
      </w:r>
      <w:r>
        <w:rPr>
          <w:spacing w:val="-6"/>
        </w:rPr>
        <w:t>un </w:t>
      </w:r>
      <w:r>
        <w:rPr/>
        <w:t>compte pour des mineurs de plus de 13 ans n’est pas illicite, rien dans la clause</w:t>
      </w:r>
      <w:r>
        <w:rPr>
          <w:spacing w:val="-7"/>
        </w:rPr>
        <w:t> </w:t>
      </w:r>
      <w:r>
        <w:rPr/>
        <w:t>n°23</w:t>
      </w:r>
      <w:r>
        <w:rPr>
          <w:spacing w:val="-5"/>
        </w:rPr>
        <w:t> </w:t>
      </w:r>
      <w:r>
        <w:rPr/>
        <w:t>n’empêchant,</w:t>
      </w:r>
      <w:r>
        <w:rPr>
          <w:spacing w:val="-5"/>
        </w:rPr>
        <w:t> </w:t>
      </w:r>
      <w:r>
        <w:rPr/>
        <w:t>selon</w:t>
      </w:r>
      <w:r>
        <w:rPr>
          <w:spacing w:val="-3"/>
        </w:rPr>
        <w:t> </w:t>
      </w:r>
      <w:r>
        <w:rPr/>
        <w:t>elle,</w:t>
      </w:r>
      <w:r>
        <w:rPr>
          <w:spacing w:val="-5"/>
        </w:rPr>
        <w:t> </w:t>
      </w:r>
      <w:r>
        <w:rPr/>
        <w:t>les</w:t>
      </w:r>
      <w:r>
        <w:rPr>
          <w:spacing w:val="-1"/>
        </w:rPr>
        <w:t> </w:t>
      </w:r>
      <w:r>
        <w:rPr/>
        <w:t>parents</w:t>
      </w:r>
      <w:r>
        <w:rPr>
          <w:spacing w:val="-5"/>
        </w:rPr>
        <w:t> </w:t>
      </w:r>
      <w:r>
        <w:rPr/>
        <w:t>d’un</w:t>
      </w:r>
      <w:r>
        <w:rPr>
          <w:spacing w:val="-5"/>
        </w:rPr>
        <w:t> </w:t>
      </w:r>
      <w:r>
        <w:rPr/>
        <w:t>mineur</w:t>
      </w:r>
      <w:r>
        <w:rPr>
          <w:spacing w:val="-5"/>
        </w:rPr>
        <w:t> </w:t>
      </w:r>
      <w:r>
        <w:rPr/>
        <w:t>ayant</w:t>
      </w:r>
      <w:r>
        <w:rPr>
          <w:spacing w:val="-5"/>
        </w:rPr>
        <w:t> </w:t>
      </w:r>
      <w:r>
        <w:rPr/>
        <w:t>ouvert un compte sans leur autorisation d’invoquer l’incapacité juridique de </w:t>
      </w:r>
      <w:r>
        <w:rPr>
          <w:spacing w:val="-3"/>
        </w:rPr>
        <w:t>leur </w:t>
      </w:r>
      <w:r>
        <w:rPr/>
        <w:t>enfant et d’obtenir ainsi la nullité du contrat et la fermeture du</w:t>
      </w:r>
      <w:r>
        <w:rPr>
          <w:spacing w:val="-11"/>
        </w:rPr>
        <w:t> </w:t>
      </w:r>
      <w:r>
        <w:rPr/>
        <w:t>compte.</w:t>
      </w:r>
    </w:p>
    <w:p>
      <w:pPr>
        <w:pStyle w:val="BodyText"/>
        <w:spacing w:line="208" w:lineRule="auto" w:before="160"/>
        <w:ind w:left="2260" w:right="194"/>
        <w:jc w:val="both"/>
      </w:pPr>
      <w:r>
        <w:rPr/>
        <w:t>En</w:t>
      </w:r>
      <w:r>
        <w:rPr>
          <w:spacing w:val="-6"/>
        </w:rPr>
        <w:t> </w:t>
      </w:r>
      <w:r>
        <w:rPr/>
        <w:t>l’espèce,</w:t>
      </w:r>
      <w:r>
        <w:rPr>
          <w:spacing w:val="-5"/>
        </w:rPr>
        <w:t> </w:t>
      </w:r>
      <w:r>
        <w:rPr/>
        <w:t>la</w:t>
      </w:r>
      <w:r>
        <w:rPr>
          <w:spacing w:val="-3"/>
        </w:rPr>
        <w:t> </w:t>
      </w:r>
      <w:r>
        <w:rPr/>
        <w:t>clause</w:t>
      </w:r>
      <w:r>
        <w:rPr>
          <w:spacing w:val="-5"/>
        </w:rPr>
        <w:t> </w:t>
      </w:r>
      <w:r>
        <w:rPr/>
        <w:t>n°</w:t>
      </w:r>
      <w:r>
        <w:rPr>
          <w:spacing w:val="-5"/>
        </w:rPr>
        <w:t> </w:t>
      </w:r>
      <w:r>
        <w:rPr/>
        <w:t>23</w:t>
      </w:r>
      <w:r>
        <w:rPr>
          <w:spacing w:val="-3"/>
        </w:rPr>
        <w:t> </w:t>
      </w:r>
      <w:r>
        <w:rPr/>
        <w:t>de</w:t>
      </w:r>
      <w:r>
        <w:rPr>
          <w:spacing w:val="-5"/>
        </w:rPr>
        <w:t> </w:t>
      </w:r>
      <w:r>
        <w:rPr/>
        <w:t>la</w:t>
      </w:r>
      <w:r>
        <w:rPr>
          <w:spacing w:val="-5"/>
        </w:rPr>
        <w:t> </w:t>
      </w:r>
      <w:r>
        <w:rPr/>
        <w:t>Politique</w:t>
      </w:r>
      <w:r>
        <w:rPr>
          <w:spacing w:val="-5"/>
        </w:rPr>
        <w:t> </w:t>
      </w:r>
      <w:r>
        <w:rPr/>
        <w:t>de</w:t>
      </w:r>
      <w:r>
        <w:rPr>
          <w:spacing w:val="-5"/>
        </w:rPr>
        <w:t> </w:t>
      </w:r>
      <w:r>
        <w:rPr/>
        <w:t>confidentialité,</w:t>
      </w:r>
      <w:r>
        <w:rPr>
          <w:spacing w:val="-5"/>
        </w:rPr>
        <w:t> </w:t>
      </w:r>
      <w:r>
        <w:rPr/>
        <w:t>qui</w:t>
      </w:r>
      <w:r>
        <w:rPr>
          <w:spacing w:val="-6"/>
        </w:rPr>
        <w:t> </w:t>
      </w:r>
      <w:r>
        <w:rPr/>
        <w:t>doit</w:t>
      </w:r>
      <w:r>
        <w:rPr>
          <w:spacing w:val="-5"/>
        </w:rPr>
        <w:t> </w:t>
      </w:r>
      <w:r>
        <w:rPr>
          <w:spacing w:val="-3"/>
        </w:rPr>
        <w:t>être </w:t>
      </w:r>
      <w:r>
        <w:rPr/>
        <w:t>examinée</w:t>
      </w:r>
      <w:r>
        <w:rPr>
          <w:spacing w:val="-21"/>
        </w:rPr>
        <w:t> </w:t>
      </w:r>
      <w:r>
        <w:rPr/>
        <w:t>en</w:t>
      </w:r>
      <w:r>
        <w:rPr>
          <w:spacing w:val="-20"/>
        </w:rPr>
        <w:t> </w:t>
      </w:r>
      <w:r>
        <w:rPr/>
        <w:t>combinaison</w:t>
      </w:r>
      <w:r>
        <w:rPr>
          <w:spacing w:val="-20"/>
        </w:rPr>
        <w:t> </w:t>
      </w:r>
      <w:r>
        <w:rPr/>
        <w:t>avec</w:t>
      </w:r>
      <w:r>
        <w:rPr>
          <w:spacing w:val="-21"/>
        </w:rPr>
        <w:t> </w:t>
      </w:r>
      <w:r>
        <w:rPr/>
        <w:t>la</w:t>
      </w:r>
      <w:r>
        <w:rPr>
          <w:spacing w:val="-20"/>
        </w:rPr>
        <w:t> </w:t>
      </w:r>
      <w:r>
        <w:rPr/>
        <w:t>clause</w:t>
      </w:r>
      <w:r>
        <w:rPr>
          <w:spacing w:val="-20"/>
        </w:rPr>
        <w:t> </w:t>
      </w:r>
      <w:r>
        <w:rPr/>
        <w:t>n°</w:t>
      </w:r>
      <w:r>
        <w:rPr>
          <w:spacing w:val="-20"/>
        </w:rPr>
        <w:t> </w:t>
      </w:r>
      <w:r>
        <w:rPr/>
        <w:t>1.3</w:t>
      </w:r>
      <w:r>
        <w:rPr>
          <w:spacing w:val="-21"/>
        </w:rPr>
        <w:t> </w:t>
      </w:r>
      <w:r>
        <w:rPr/>
        <w:t>des</w:t>
      </w:r>
      <w:r>
        <w:rPr>
          <w:spacing w:val="-20"/>
        </w:rPr>
        <w:t> </w:t>
      </w:r>
      <w:r>
        <w:rPr/>
        <w:t>Conditions</w:t>
      </w:r>
      <w:r>
        <w:rPr>
          <w:spacing w:val="-20"/>
        </w:rPr>
        <w:t> </w:t>
      </w:r>
      <w:r>
        <w:rPr/>
        <w:t>d’utilisation</w:t>
      </w:r>
    </w:p>
    <w:p>
      <w:pPr>
        <w:pStyle w:val="BodyText"/>
        <w:spacing w:line="208" w:lineRule="auto"/>
        <w:ind w:left="2260" w:right="193"/>
        <w:jc w:val="both"/>
      </w:pPr>
      <w:r>
        <w:rPr/>
        <w:t>–</w:t>
      </w:r>
      <w:r>
        <w:rPr>
          <w:spacing w:val="-10"/>
        </w:rPr>
        <w:t> </w:t>
      </w:r>
      <w:r>
        <w:rPr/>
        <w:t>laquelle</w:t>
      </w:r>
      <w:r>
        <w:rPr>
          <w:spacing w:val="-10"/>
        </w:rPr>
        <w:t> </w:t>
      </w:r>
      <w:r>
        <w:rPr/>
        <w:t>prévoit</w:t>
      </w:r>
      <w:r>
        <w:rPr>
          <w:spacing w:val="-9"/>
        </w:rPr>
        <w:t> </w:t>
      </w:r>
      <w:r>
        <w:rPr/>
        <w:t>que</w:t>
      </w:r>
      <w:r>
        <w:rPr>
          <w:spacing w:val="-10"/>
        </w:rPr>
        <w:t> </w:t>
      </w:r>
      <w:r>
        <w:rPr/>
        <w:t>l’accès</w:t>
      </w:r>
      <w:r>
        <w:rPr>
          <w:spacing w:val="-10"/>
        </w:rPr>
        <w:t> </w:t>
      </w:r>
      <w:r>
        <w:rPr/>
        <w:t>aux</w:t>
      </w:r>
      <w:r>
        <w:rPr>
          <w:spacing w:val="-5"/>
        </w:rPr>
        <w:t> </w:t>
      </w:r>
      <w:r>
        <w:rPr/>
        <w:t>"Services"</w:t>
      </w:r>
      <w:r>
        <w:rPr>
          <w:spacing w:val="-13"/>
        </w:rPr>
        <w:t> </w:t>
      </w:r>
      <w:r>
        <w:rPr/>
        <w:t>de</w:t>
      </w:r>
      <w:r>
        <w:rPr>
          <w:spacing w:val="-9"/>
        </w:rPr>
        <w:t> </w:t>
      </w:r>
      <w:r>
        <w:rPr/>
        <w:t>Twitter</w:t>
      </w:r>
      <w:r>
        <w:rPr>
          <w:spacing w:val="-10"/>
        </w:rPr>
        <w:t> </w:t>
      </w:r>
      <w:r>
        <w:rPr/>
        <w:t>aux</w:t>
      </w:r>
      <w:r>
        <w:rPr>
          <w:spacing w:val="-7"/>
        </w:rPr>
        <w:t> </w:t>
      </w:r>
      <w:r>
        <w:rPr/>
        <w:t>personnes</w:t>
      </w:r>
      <w:r>
        <w:rPr>
          <w:spacing w:val="-9"/>
        </w:rPr>
        <w:t> </w:t>
      </w:r>
      <w:r>
        <w:rPr/>
        <w:t>qui ont</w:t>
      </w:r>
      <w:r>
        <w:rPr>
          <w:spacing w:val="-7"/>
        </w:rPr>
        <w:t> </w:t>
      </w:r>
      <w:r>
        <w:rPr/>
        <w:t>"la</w:t>
      </w:r>
      <w:r>
        <w:rPr>
          <w:spacing w:val="-9"/>
        </w:rPr>
        <w:t> </w:t>
      </w:r>
      <w:r>
        <w:rPr/>
        <w:t>capacité</w:t>
      </w:r>
      <w:r>
        <w:rPr>
          <w:spacing w:val="-10"/>
        </w:rPr>
        <w:t> </w:t>
      </w:r>
      <w:r>
        <w:rPr/>
        <w:t>de</w:t>
      </w:r>
      <w:r>
        <w:rPr>
          <w:spacing w:val="-9"/>
        </w:rPr>
        <w:t> </w:t>
      </w:r>
      <w:r>
        <w:rPr/>
        <w:t>conclure</w:t>
      </w:r>
      <w:r>
        <w:rPr>
          <w:spacing w:val="-11"/>
        </w:rPr>
        <w:t> </w:t>
      </w:r>
      <w:r>
        <w:rPr/>
        <w:t>un</w:t>
      </w:r>
      <w:r>
        <w:rPr>
          <w:spacing w:val="-7"/>
        </w:rPr>
        <w:t> </w:t>
      </w:r>
      <w:r>
        <w:rPr/>
        <w:t>contrat</w:t>
      </w:r>
      <w:r>
        <w:rPr>
          <w:spacing w:val="-6"/>
        </w:rPr>
        <w:t> </w:t>
      </w:r>
      <w:r>
        <w:rPr/>
        <w:t>avec</w:t>
      </w:r>
      <w:r>
        <w:rPr>
          <w:spacing w:val="-8"/>
        </w:rPr>
        <w:t> </w:t>
      </w:r>
      <w:r>
        <w:rPr/>
        <w:t>Twitter"</w:t>
      </w:r>
      <w:r>
        <w:rPr>
          <w:spacing w:val="-11"/>
        </w:rPr>
        <w:t> </w:t>
      </w:r>
      <w:r>
        <w:rPr/>
        <w:t>-</w:t>
      </w:r>
      <w:r>
        <w:rPr>
          <w:spacing w:val="-6"/>
        </w:rPr>
        <w:t> </w:t>
      </w:r>
      <w:r>
        <w:rPr/>
        <w:t>évoque</w:t>
      </w:r>
      <w:r>
        <w:rPr>
          <w:spacing w:val="-9"/>
        </w:rPr>
        <w:t> </w:t>
      </w:r>
      <w:r>
        <w:rPr/>
        <w:t>l’hypothèse où</w:t>
      </w:r>
      <w:r>
        <w:rPr>
          <w:spacing w:val="-29"/>
        </w:rPr>
        <w:t> </w:t>
      </w:r>
      <w:r>
        <w:rPr/>
        <w:t>des</w:t>
      </w:r>
      <w:r>
        <w:rPr>
          <w:spacing w:val="-26"/>
        </w:rPr>
        <w:t> </w:t>
      </w:r>
      <w:r>
        <w:rPr/>
        <w:t>représentants</w:t>
      </w:r>
      <w:r>
        <w:rPr>
          <w:spacing w:val="-29"/>
        </w:rPr>
        <w:t> </w:t>
      </w:r>
      <w:r>
        <w:rPr/>
        <w:t>légaux</w:t>
      </w:r>
      <w:r>
        <w:rPr>
          <w:spacing w:val="-26"/>
        </w:rPr>
        <w:t> </w:t>
      </w:r>
      <w:r>
        <w:rPr/>
        <w:t>d’enfants</w:t>
      </w:r>
      <w:r>
        <w:rPr>
          <w:spacing w:val="-29"/>
        </w:rPr>
        <w:t> </w:t>
      </w:r>
      <w:r>
        <w:rPr/>
        <w:t>mineurs</w:t>
      </w:r>
      <w:r>
        <w:rPr>
          <w:spacing w:val="-26"/>
        </w:rPr>
        <w:t> </w:t>
      </w:r>
      <w:r>
        <w:rPr/>
        <w:t>s’adressent</w:t>
      </w:r>
      <w:r>
        <w:rPr>
          <w:spacing w:val="-26"/>
        </w:rPr>
        <w:t> </w:t>
      </w:r>
      <w:r>
        <w:rPr/>
        <w:t>à</w:t>
      </w:r>
      <w:r>
        <w:rPr>
          <w:spacing w:val="-26"/>
        </w:rPr>
        <w:t> </w:t>
      </w:r>
      <w:r>
        <w:rPr/>
        <w:t>TWITTER</w:t>
      </w:r>
      <w:r>
        <w:rPr>
          <w:spacing w:val="-26"/>
        </w:rPr>
        <w:t> </w:t>
      </w:r>
      <w:r>
        <w:rPr/>
        <w:t>afin que soient supprimées les informations personnelles déposées par </w:t>
      </w:r>
      <w:r>
        <w:rPr>
          <w:spacing w:val="-3"/>
        </w:rPr>
        <w:t>leur </w:t>
      </w:r>
      <w:r>
        <w:rPr/>
        <w:t>enfant et que soit résilié son</w:t>
      </w:r>
      <w:r>
        <w:rPr>
          <w:spacing w:val="-1"/>
        </w:rPr>
        <w:t> </w:t>
      </w:r>
      <w:r>
        <w:rPr/>
        <w:t>compte.</w:t>
      </w:r>
    </w:p>
    <w:p>
      <w:pPr>
        <w:pStyle w:val="BodyText"/>
        <w:spacing w:line="208" w:lineRule="auto" w:before="158"/>
        <w:ind w:left="2260" w:right="192"/>
        <w:jc w:val="both"/>
      </w:pPr>
      <w:r>
        <w:rPr/>
        <w:t>L’article</w:t>
      </w:r>
      <w:r>
        <w:rPr>
          <w:spacing w:val="-15"/>
        </w:rPr>
        <w:t> </w:t>
      </w:r>
      <w:r>
        <w:rPr/>
        <w:t>389-3</w:t>
      </w:r>
      <w:r>
        <w:rPr>
          <w:spacing w:val="-14"/>
        </w:rPr>
        <w:t> </w:t>
      </w:r>
      <w:r>
        <w:rPr/>
        <w:t>du</w:t>
      </w:r>
      <w:r>
        <w:rPr>
          <w:spacing w:val="-13"/>
        </w:rPr>
        <w:t> </w:t>
      </w:r>
      <w:r>
        <w:rPr/>
        <w:t>Code</w:t>
      </w:r>
      <w:r>
        <w:rPr>
          <w:spacing w:val="-14"/>
        </w:rPr>
        <w:t> </w:t>
      </w:r>
      <w:r>
        <w:rPr/>
        <w:t>civil</w:t>
      </w:r>
      <w:r>
        <w:rPr>
          <w:spacing w:val="-12"/>
        </w:rPr>
        <w:t> </w:t>
      </w:r>
      <w:r>
        <w:rPr/>
        <w:t>pose</w:t>
      </w:r>
      <w:r>
        <w:rPr>
          <w:spacing w:val="-11"/>
        </w:rPr>
        <w:t> </w:t>
      </w:r>
      <w:r>
        <w:rPr/>
        <w:t>le</w:t>
      </w:r>
      <w:r>
        <w:rPr>
          <w:spacing w:val="-13"/>
        </w:rPr>
        <w:t> </w:t>
      </w:r>
      <w:r>
        <w:rPr/>
        <w:t>principe</w:t>
      </w:r>
      <w:r>
        <w:rPr>
          <w:spacing w:val="-11"/>
        </w:rPr>
        <w:t> </w:t>
      </w:r>
      <w:r>
        <w:rPr/>
        <w:t>de</w:t>
      </w:r>
      <w:r>
        <w:rPr>
          <w:spacing w:val="-14"/>
        </w:rPr>
        <w:t> </w:t>
      </w:r>
      <w:r>
        <w:rPr/>
        <w:t>l’administration</w:t>
      </w:r>
      <w:r>
        <w:rPr>
          <w:spacing w:val="-12"/>
        </w:rPr>
        <w:t> </w:t>
      </w:r>
      <w:r>
        <w:rPr/>
        <w:t>légale</w:t>
      </w:r>
      <w:r>
        <w:rPr>
          <w:spacing w:val="-11"/>
        </w:rPr>
        <w:t> </w:t>
      </w:r>
      <w:r>
        <w:rPr/>
        <w:t>de l’enfant</w:t>
      </w:r>
      <w:r>
        <w:rPr>
          <w:spacing w:val="-9"/>
        </w:rPr>
        <w:t> </w:t>
      </w:r>
      <w:r>
        <w:rPr/>
        <w:t>mineur</w:t>
      </w:r>
      <w:r>
        <w:rPr>
          <w:spacing w:val="-9"/>
        </w:rPr>
        <w:t> </w:t>
      </w:r>
      <w:r>
        <w:rPr/>
        <w:t>dans</w:t>
      </w:r>
      <w:r>
        <w:rPr>
          <w:spacing w:val="-8"/>
        </w:rPr>
        <w:t> </w:t>
      </w:r>
      <w:r>
        <w:rPr/>
        <w:t>tous</w:t>
      </w:r>
      <w:r>
        <w:rPr>
          <w:spacing w:val="-9"/>
        </w:rPr>
        <w:t> </w:t>
      </w:r>
      <w:r>
        <w:rPr/>
        <w:t>les</w:t>
      </w:r>
      <w:r>
        <w:rPr>
          <w:spacing w:val="-8"/>
        </w:rPr>
        <w:t> </w:t>
      </w:r>
      <w:r>
        <w:rPr/>
        <w:t>actes</w:t>
      </w:r>
      <w:r>
        <w:rPr>
          <w:spacing w:val="-9"/>
        </w:rPr>
        <w:t> </w:t>
      </w:r>
      <w:r>
        <w:rPr/>
        <w:t>civils,</w:t>
      </w:r>
      <w:r>
        <w:rPr>
          <w:spacing w:val="-8"/>
        </w:rPr>
        <w:t> </w:t>
      </w:r>
      <w:r>
        <w:rPr/>
        <w:t>à</w:t>
      </w:r>
      <w:r>
        <w:rPr>
          <w:spacing w:val="-9"/>
        </w:rPr>
        <w:t> </w:t>
      </w:r>
      <w:r>
        <w:rPr/>
        <w:t>l’exception</w:t>
      </w:r>
      <w:r>
        <w:rPr>
          <w:spacing w:val="-9"/>
        </w:rPr>
        <w:t> </w:t>
      </w:r>
      <w:r>
        <w:rPr/>
        <w:t>des</w:t>
      </w:r>
      <w:r>
        <w:rPr>
          <w:spacing w:val="-8"/>
        </w:rPr>
        <w:t> </w:t>
      </w:r>
      <w:r>
        <w:rPr/>
        <w:t>cas</w:t>
      </w:r>
      <w:r>
        <w:rPr>
          <w:spacing w:val="-9"/>
        </w:rPr>
        <w:t> </w:t>
      </w:r>
      <w:r>
        <w:rPr/>
        <w:t>ou</w:t>
      </w:r>
      <w:r>
        <w:rPr>
          <w:spacing w:val="-8"/>
        </w:rPr>
        <w:t> </w:t>
      </w:r>
      <w:r>
        <w:rPr/>
        <w:t>la</w:t>
      </w:r>
      <w:r>
        <w:rPr>
          <w:spacing w:val="-9"/>
        </w:rPr>
        <w:t> </w:t>
      </w:r>
      <w:r>
        <w:rPr/>
        <w:t>loi</w:t>
      </w:r>
      <w:r>
        <w:rPr>
          <w:spacing w:val="-8"/>
        </w:rPr>
        <w:t> </w:t>
      </w:r>
      <w:r>
        <w:rPr/>
        <w:t>ou l'usage</w:t>
      </w:r>
      <w:r>
        <w:rPr>
          <w:spacing w:val="-9"/>
        </w:rPr>
        <w:t> </w:t>
      </w:r>
      <w:r>
        <w:rPr/>
        <w:t>autorise</w:t>
      </w:r>
      <w:r>
        <w:rPr>
          <w:spacing w:val="-9"/>
        </w:rPr>
        <w:t> </w:t>
      </w:r>
      <w:r>
        <w:rPr/>
        <w:t>les</w:t>
      </w:r>
      <w:r>
        <w:rPr>
          <w:spacing w:val="-9"/>
        </w:rPr>
        <w:t> </w:t>
      </w:r>
      <w:r>
        <w:rPr/>
        <w:t>mineurs</w:t>
      </w:r>
      <w:r>
        <w:rPr>
          <w:spacing w:val="-6"/>
        </w:rPr>
        <w:t> </w:t>
      </w:r>
      <w:r>
        <w:rPr/>
        <w:t>à</w:t>
      </w:r>
      <w:r>
        <w:rPr>
          <w:spacing w:val="-9"/>
        </w:rPr>
        <w:t> </w:t>
      </w:r>
      <w:r>
        <w:rPr/>
        <w:t>agir</w:t>
      </w:r>
      <w:r>
        <w:rPr>
          <w:spacing w:val="-8"/>
        </w:rPr>
        <w:t> </w:t>
      </w:r>
      <w:r>
        <w:rPr/>
        <w:t>eux-mêmes,</w:t>
      </w:r>
      <w:r>
        <w:rPr>
          <w:spacing w:val="-6"/>
        </w:rPr>
        <w:t> </w:t>
      </w:r>
      <w:r>
        <w:rPr/>
        <w:t>les</w:t>
      </w:r>
      <w:r>
        <w:rPr>
          <w:spacing w:val="-7"/>
        </w:rPr>
        <w:t> </w:t>
      </w:r>
      <w:r>
        <w:rPr/>
        <w:t>mineurs</w:t>
      </w:r>
      <w:r>
        <w:rPr>
          <w:spacing w:val="-9"/>
        </w:rPr>
        <w:t> </w:t>
      </w:r>
      <w:r>
        <w:rPr/>
        <w:t>non</w:t>
      </w:r>
      <w:r>
        <w:rPr>
          <w:spacing w:val="-8"/>
        </w:rPr>
        <w:t> </w:t>
      </w:r>
      <w:r>
        <w:rPr/>
        <w:t>émancipés étant</w:t>
      </w:r>
      <w:r>
        <w:rPr>
          <w:spacing w:val="-26"/>
        </w:rPr>
        <w:t> </w:t>
      </w:r>
      <w:r>
        <w:rPr/>
        <w:t>incapables</w:t>
      </w:r>
      <w:r>
        <w:rPr>
          <w:spacing w:val="-26"/>
        </w:rPr>
        <w:t> </w:t>
      </w:r>
      <w:r>
        <w:rPr/>
        <w:t>de</w:t>
      </w:r>
      <w:r>
        <w:rPr>
          <w:spacing w:val="-29"/>
        </w:rPr>
        <w:t> </w:t>
      </w:r>
      <w:r>
        <w:rPr/>
        <w:t>contracter</w:t>
      </w:r>
      <w:r>
        <w:rPr>
          <w:spacing w:val="-28"/>
        </w:rPr>
        <w:t> </w:t>
      </w:r>
      <w:r>
        <w:rPr/>
        <w:t>au</w:t>
      </w:r>
      <w:r>
        <w:rPr>
          <w:spacing w:val="-26"/>
        </w:rPr>
        <w:t> </w:t>
      </w:r>
      <w:r>
        <w:rPr/>
        <w:t>sens</w:t>
      </w:r>
      <w:r>
        <w:rPr>
          <w:spacing w:val="-26"/>
        </w:rPr>
        <w:t> </w:t>
      </w:r>
      <w:r>
        <w:rPr/>
        <w:t>de</w:t>
      </w:r>
      <w:r>
        <w:rPr>
          <w:spacing w:val="-29"/>
        </w:rPr>
        <w:t> </w:t>
      </w:r>
      <w:r>
        <w:rPr/>
        <w:t>l’article</w:t>
      </w:r>
      <w:r>
        <w:rPr>
          <w:spacing w:val="-28"/>
        </w:rPr>
        <w:t> </w:t>
      </w:r>
      <w:r>
        <w:rPr/>
        <w:t>1124</w:t>
      </w:r>
      <w:r>
        <w:rPr>
          <w:spacing w:val="-26"/>
        </w:rPr>
        <w:t> </w:t>
      </w:r>
      <w:r>
        <w:rPr/>
        <w:t>devenu</w:t>
      </w:r>
      <w:r>
        <w:rPr>
          <w:spacing w:val="-29"/>
        </w:rPr>
        <w:t> </w:t>
      </w:r>
      <w:r>
        <w:rPr/>
        <w:t>l’article</w:t>
      </w:r>
      <w:r>
        <w:rPr>
          <w:spacing w:val="-29"/>
        </w:rPr>
        <w:t> </w:t>
      </w:r>
      <w:r>
        <w:rPr/>
        <w:t>1146 du code</w:t>
      </w:r>
      <w:r>
        <w:rPr>
          <w:spacing w:val="-3"/>
        </w:rPr>
        <w:t> </w:t>
      </w:r>
      <w:r>
        <w:rPr/>
        <w:t>civil.</w:t>
      </w:r>
    </w:p>
    <w:p>
      <w:pPr>
        <w:pStyle w:val="BodyText"/>
      </w:pPr>
    </w:p>
    <w:p>
      <w:pPr>
        <w:pStyle w:val="BodyText"/>
        <w:spacing w:before="6"/>
      </w:pPr>
    </w:p>
    <w:p>
      <w:pPr>
        <w:pStyle w:val="BodyText"/>
        <w:spacing w:line="208" w:lineRule="auto"/>
        <w:ind w:left="2260" w:right="193"/>
        <w:jc w:val="both"/>
      </w:pPr>
      <w:r>
        <w:rPr/>
        <w:t>En présumant le consentement implicite du représentant légal du mineur non</w:t>
      </w:r>
      <w:r>
        <w:rPr>
          <w:spacing w:val="-12"/>
        </w:rPr>
        <w:t> </w:t>
      </w:r>
      <w:r>
        <w:rPr/>
        <w:t>émancipé,</w:t>
      </w:r>
      <w:r>
        <w:rPr>
          <w:spacing w:val="-11"/>
        </w:rPr>
        <w:t> </w:t>
      </w:r>
      <w:r>
        <w:rPr/>
        <w:t>lorsque</w:t>
      </w:r>
      <w:r>
        <w:rPr>
          <w:spacing w:val="-11"/>
        </w:rPr>
        <w:t> </w:t>
      </w:r>
      <w:r>
        <w:rPr/>
        <w:t>celui-ci</w:t>
      </w:r>
      <w:r>
        <w:rPr>
          <w:spacing w:val="-9"/>
        </w:rPr>
        <w:t> </w:t>
      </w:r>
      <w:r>
        <w:rPr/>
        <w:t>est</w:t>
      </w:r>
      <w:r>
        <w:rPr>
          <w:spacing w:val="-9"/>
        </w:rPr>
        <w:t> </w:t>
      </w:r>
      <w:r>
        <w:rPr/>
        <w:t>légalement</w:t>
      </w:r>
      <w:r>
        <w:rPr>
          <w:spacing w:val="-11"/>
        </w:rPr>
        <w:t> </w:t>
      </w:r>
      <w:r>
        <w:rPr/>
        <w:t>requis,</w:t>
      </w:r>
      <w:r>
        <w:rPr>
          <w:spacing w:val="-9"/>
        </w:rPr>
        <w:t> </w:t>
      </w:r>
      <w:r>
        <w:rPr/>
        <w:t>la</w:t>
      </w:r>
      <w:r>
        <w:rPr>
          <w:spacing w:val="-11"/>
        </w:rPr>
        <w:t> </w:t>
      </w:r>
      <w:r>
        <w:rPr/>
        <w:t>clause</w:t>
      </w:r>
      <w:r>
        <w:rPr>
          <w:spacing w:val="-11"/>
        </w:rPr>
        <w:t> </w:t>
      </w:r>
      <w:r>
        <w:rPr/>
        <w:t>a</w:t>
      </w:r>
      <w:r>
        <w:rPr>
          <w:spacing w:val="-11"/>
        </w:rPr>
        <w:t> </w:t>
      </w:r>
      <w:r>
        <w:rPr/>
        <w:t>pour</w:t>
      </w:r>
      <w:r>
        <w:rPr>
          <w:spacing w:val="-11"/>
        </w:rPr>
        <w:t> </w:t>
      </w:r>
      <w:r>
        <w:rPr/>
        <w:t>effet de ne pas prévoir le consentement exprès des représentants légaux des mineurs non émancipés pour le traitement des données à caractère personnel. </w:t>
      </w:r>
      <w:r>
        <w:rPr>
          <w:spacing w:val="-4"/>
        </w:rPr>
        <w:t>La </w:t>
      </w:r>
      <w:r>
        <w:rPr/>
        <w:t>clause est donc illicite au regard des dispositions</w:t>
      </w:r>
      <w:r>
        <w:rPr>
          <w:spacing w:val="28"/>
        </w:rPr>
        <w:t> </w:t>
      </w:r>
      <w:r>
        <w:rPr/>
        <w:t>précitées.</w:t>
      </w:r>
    </w:p>
    <w:p>
      <w:pPr>
        <w:pStyle w:val="Heading1"/>
        <w:spacing w:line="208" w:lineRule="auto" w:before="162"/>
        <w:ind w:right="192"/>
        <w:rPr>
          <w:b w:val="0"/>
        </w:rPr>
      </w:pPr>
      <w:r>
        <w:rPr/>
        <w:t>En conséquence, la clause n° 23 dans les versions du 21 octobre 2013, du 8 septembre 2014, 18 mai 2015 et du 27 janvier 2016, illicite au regard des articles 389-3, 1124 devenu l’article 1146 du code civil est abusive au regard de l’article L. 132_1 devenu l’article L. 212-1 du code de la consommation. Elle sera donc réputée non écrite</w:t>
      </w:r>
      <w:r>
        <w:rPr>
          <w:b w:val="0"/>
        </w:rPr>
        <w:t>.</w:t>
      </w:r>
    </w:p>
    <w:p>
      <w:pPr>
        <w:pStyle w:val="BodyText"/>
      </w:pPr>
    </w:p>
    <w:p>
      <w:pPr>
        <w:pStyle w:val="BodyText"/>
        <w:spacing w:before="3"/>
        <w:rPr>
          <w:sz w:val="22"/>
        </w:rPr>
      </w:pPr>
    </w:p>
    <w:p>
      <w:pPr>
        <w:pStyle w:val="ListParagraph"/>
        <w:numPr>
          <w:ilvl w:val="0"/>
          <w:numId w:val="26"/>
        </w:numPr>
        <w:tabs>
          <w:tab w:pos="2620" w:val="left" w:leader="none"/>
        </w:tabs>
        <w:spacing w:line="240" w:lineRule="auto" w:before="0" w:after="0"/>
        <w:ind w:left="2620" w:right="0" w:hanging="360"/>
        <w:jc w:val="both"/>
        <w:rPr>
          <w:b/>
          <w:sz w:val="24"/>
        </w:rPr>
      </w:pPr>
      <w:r>
        <w:rPr>
          <w:b/>
          <w:sz w:val="24"/>
        </w:rPr>
        <w:t>Clause n° 24 de la Politique de confidentialité de Twitter</w:t>
      </w:r>
    </w:p>
    <w:p>
      <w:pPr>
        <w:pStyle w:val="BodyText"/>
        <w:rPr>
          <w:b/>
        </w:rPr>
      </w:pPr>
    </w:p>
    <w:p>
      <w:pPr>
        <w:pStyle w:val="BodyText"/>
        <w:spacing w:before="1"/>
        <w:rPr>
          <w:b/>
        </w:rPr>
      </w:pPr>
    </w:p>
    <w:p>
      <w:pPr>
        <w:spacing w:line="208" w:lineRule="auto" w:before="0"/>
        <w:ind w:left="2260" w:right="192" w:firstLine="0"/>
        <w:jc w:val="both"/>
        <w:rPr>
          <w:b/>
          <w:sz w:val="24"/>
        </w:rPr>
      </w:pPr>
      <w:r>
        <w:rPr>
          <w:b/>
          <w:sz w:val="24"/>
        </w:rPr>
        <w:t>Clause</w:t>
      </w:r>
      <w:r>
        <w:rPr>
          <w:b/>
          <w:spacing w:val="-12"/>
          <w:sz w:val="24"/>
        </w:rPr>
        <w:t> </w:t>
      </w:r>
      <w:r>
        <w:rPr>
          <w:b/>
          <w:sz w:val="24"/>
        </w:rPr>
        <w:t>n°24</w:t>
      </w:r>
      <w:r>
        <w:rPr>
          <w:b/>
          <w:spacing w:val="-8"/>
          <w:sz w:val="24"/>
        </w:rPr>
        <w:t> </w:t>
      </w:r>
      <w:r>
        <w:rPr>
          <w:b/>
          <w:sz w:val="24"/>
        </w:rPr>
        <w:t>de</w:t>
      </w:r>
      <w:r>
        <w:rPr>
          <w:b/>
          <w:spacing w:val="-10"/>
          <w:sz w:val="24"/>
        </w:rPr>
        <w:t> </w:t>
      </w:r>
      <w:r>
        <w:rPr>
          <w:b/>
          <w:sz w:val="24"/>
        </w:rPr>
        <w:t>la</w:t>
      </w:r>
      <w:r>
        <w:rPr>
          <w:b/>
          <w:spacing w:val="-11"/>
          <w:sz w:val="24"/>
        </w:rPr>
        <w:t> </w:t>
      </w:r>
      <w:r>
        <w:rPr>
          <w:b/>
          <w:sz w:val="24"/>
        </w:rPr>
        <w:t>Politique</w:t>
      </w:r>
      <w:r>
        <w:rPr>
          <w:b/>
          <w:spacing w:val="-11"/>
          <w:sz w:val="24"/>
        </w:rPr>
        <w:t> </w:t>
      </w:r>
      <w:r>
        <w:rPr>
          <w:b/>
          <w:sz w:val="24"/>
        </w:rPr>
        <w:t>de</w:t>
      </w:r>
      <w:r>
        <w:rPr>
          <w:b/>
          <w:spacing w:val="-12"/>
          <w:sz w:val="24"/>
        </w:rPr>
        <w:t> </w:t>
      </w:r>
      <w:r>
        <w:rPr>
          <w:b/>
          <w:sz w:val="24"/>
        </w:rPr>
        <w:t>confidentialité</w:t>
      </w:r>
      <w:r>
        <w:rPr>
          <w:b/>
          <w:spacing w:val="-11"/>
          <w:sz w:val="24"/>
        </w:rPr>
        <w:t> </w:t>
      </w:r>
      <w:r>
        <w:rPr>
          <w:b/>
          <w:sz w:val="24"/>
        </w:rPr>
        <w:t>de</w:t>
      </w:r>
      <w:r>
        <w:rPr>
          <w:b/>
          <w:spacing w:val="-12"/>
          <w:sz w:val="24"/>
        </w:rPr>
        <w:t> </w:t>
      </w:r>
      <w:r>
        <w:rPr>
          <w:b/>
          <w:sz w:val="24"/>
        </w:rPr>
        <w:t>Twitter</w:t>
      </w:r>
      <w:r>
        <w:rPr>
          <w:b/>
          <w:spacing w:val="-11"/>
          <w:sz w:val="24"/>
        </w:rPr>
        <w:t> </w:t>
      </w:r>
      <w:r>
        <w:rPr>
          <w:b/>
          <w:sz w:val="24"/>
        </w:rPr>
        <w:t>du</w:t>
      </w:r>
      <w:r>
        <w:rPr>
          <w:b/>
          <w:spacing w:val="-11"/>
          <w:sz w:val="24"/>
        </w:rPr>
        <w:t> </w:t>
      </w:r>
      <w:r>
        <w:rPr>
          <w:b/>
          <w:sz w:val="24"/>
        </w:rPr>
        <w:t>21</w:t>
      </w:r>
      <w:r>
        <w:rPr>
          <w:b/>
          <w:spacing w:val="-12"/>
          <w:sz w:val="24"/>
        </w:rPr>
        <w:t> </w:t>
      </w:r>
      <w:r>
        <w:rPr>
          <w:b/>
          <w:spacing w:val="-3"/>
          <w:sz w:val="24"/>
        </w:rPr>
        <w:t>octobre </w:t>
      </w:r>
      <w:r>
        <w:rPr>
          <w:b/>
          <w:sz w:val="24"/>
        </w:rPr>
        <w:t>2013 :</w:t>
      </w:r>
    </w:p>
    <w:p>
      <w:pPr>
        <w:spacing w:line="208" w:lineRule="auto" w:before="158"/>
        <w:ind w:left="2260" w:right="192" w:firstLine="0"/>
        <w:jc w:val="both"/>
        <w:rPr>
          <w:i/>
          <w:sz w:val="24"/>
        </w:rPr>
      </w:pPr>
      <w:r>
        <w:rPr>
          <w:sz w:val="24"/>
        </w:rPr>
        <w:t>« </w:t>
      </w:r>
      <w:r>
        <w:rPr>
          <w:b/>
          <w:sz w:val="24"/>
        </w:rPr>
        <w:t>Sphère de sécurité de l’UE </w:t>
      </w:r>
      <w:r>
        <w:rPr>
          <w:i/>
          <w:sz w:val="24"/>
        </w:rPr>
        <w:t>Twitter se conforme aux principes de la </w:t>
      </w:r>
      <w:r>
        <w:rPr>
          <w:i/>
          <w:sz w:val="24"/>
        </w:rPr>
        <w:t>Sphère de sécurité US-UE et de la Sphère de sécurité US-Suisse sur la notification, le choix, le transfert, la sécurité, l'intégrité des données, l'accès et l'application. Pour en savoir plus sur le programme Sphère </w:t>
      </w:r>
      <w:r>
        <w:rPr>
          <w:i/>
          <w:spacing w:val="-7"/>
          <w:sz w:val="24"/>
        </w:rPr>
        <w:t>de </w:t>
      </w:r>
      <w:r>
        <w:rPr>
          <w:i/>
          <w:sz w:val="24"/>
        </w:rPr>
        <w:t>sécurité</w:t>
      </w:r>
      <w:r>
        <w:rPr>
          <w:i/>
          <w:spacing w:val="-9"/>
          <w:sz w:val="24"/>
        </w:rPr>
        <w:t> </w:t>
      </w:r>
      <w:r>
        <w:rPr>
          <w:i/>
          <w:sz w:val="24"/>
        </w:rPr>
        <w:t>et</w:t>
      </w:r>
      <w:r>
        <w:rPr>
          <w:i/>
          <w:spacing w:val="-8"/>
          <w:sz w:val="24"/>
        </w:rPr>
        <w:t> </w:t>
      </w:r>
      <w:r>
        <w:rPr>
          <w:i/>
          <w:sz w:val="24"/>
        </w:rPr>
        <w:t>avoir</w:t>
      </w:r>
      <w:r>
        <w:rPr>
          <w:i/>
          <w:spacing w:val="-8"/>
          <w:sz w:val="24"/>
        </w:rPr>
        <w:t> </w:t>
      </w:r>
      <w:r>
        <w:rPr>
          <w:i/>
          <w:sz w:val="24"/>
        </w:rPr>
        <w:t>accès</w:t>
      </w:r>
      <w:r>
        <w:rPr>
          <w:i/>
          <w:spacing w:val="-11"/>
          <w:sz w:val="24"/>
        </w:rPr>
        <w:t> </w:t>
      </w:r>
      <w:r>
        <w:rPr>
          <w:i/>
          <w:sz w:val="24"/>
        </w:rPr>
        <w:t>à</w:t>
      </w:r>
      <w:r>
        <w:rPr>
          <w:i/>
          <w:spacing w:val="-10"/>
          <w:sz w:val="24"/>
        </w:rPr>
        <w:t> </w:t>
      </w:r>
      <w:r>
        <w:rPr>
          <w:i/>
          <w:sz w:val="24"/>
        </w:rPr>
        <w:t>notre</w:t>
      </w:r>
      <w:r>
        <w:rPr>
          <w:i/>
          <w:spacing w:val="-12"/>
          <w:sz w:val="24"/>
        </w:rPr>
        <w:t> </w:t>
      </w:r>
      <w:r>
        <w:rPr>
          <w:i/>
          <w:sz w:val="24"/>
        </w:rPr>
        <w:t>certification,</w:t>
      </w:r>
      <w:r>
        <w:rPr>
          <w:i/>
          <w:spacing w:val="-8"/>
          <w:sz w:val="24"/>
        </w:rPr>
        <w:t> </w:t>
      </w:r>
      <w:r>
        <w:rPr>
          <w:i/>
          <w:sz w:val="24"/>
        </w:rPr>
        <w:t>merci</w:t>
      </w:r>
      <w:r>
        <w:rPr>
          <w:i/>
          <w:spacing w:val="-9"/>
          <w:sz w:val="24"/>
        </w:rPr>
        <w:t> </w:t>
      </w:r>
      <w:r>
        <w:rPr>
          <w:i/>
          <w:sz w:val="24"/>
        </w:rPr>
        <w:t>de</w:t>
      </w:r>
      <w:r>
        <w:rPr>
          <w:i/>
          <w:spacing w:val="-10"/>
          <w:sz w:val="24"/>
        </w:rPr>
        <w:t> </w:t>
      </w:r>
      <w:r>
        <w:rPr>
          <w:i/>
          <w:sz w:val="24"/>
        </w:rPr>
        <w:t>consulter</w:t>
      </w:r>
      <w:r>
        <w:rPr>
          <w:i/>
          <w:spacing w:val="-8"/>
          <w:sz w:val="24"/>
        </w:rPr>
        <w:t> </w:t>
      </w:r>
      <w:r>
        <w:rPr>
          <w:i/>
          <w:sz w:val="24"/>
        </w:rPr>
        <w:t>le</w:t>
      </w:r>
      <w:r>
        <w:rPr>
          <w:i/>
          <w:spacing w:val="-8"/>
          <w:sz w:val="24"/>
        </w:rPr>
        <w:t> </w:t>
      </w:r>
      <w:r>
        <w:rPr>
          <w:i/>
          <w:sz w:val="24"/>
        </w:rPr>
        <w:t>site</w:t>
      </w:r>
      <w:r>
        <w:rPr>
          <w:i/>
          <w:spacing w:val="-9"/>
          <w:sz w:val="24"/>
        </w:rPr>
        <w:t> </w:t>
      </w:r>
      <w:r>
        <w:rPr>
          <w:i/>
          <w:spacing w:val="-3"/>
          <w:sz w:val="24"/>
        </w:rPr>
        <w:t>Web</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3" w:firstLine="0"/>
        <w:jc w:val="both"/>
        <w:rPr>
          <w:i/>
          <w:sz w:val="24"/>
        </w:rPr>
      </w:pPr>
      <w:bookmarkStart w:name="Page 198" w:id="214"/>
      <w:bookmarkEnd w:id="214"/>
      <w:r>
        <w:rPr/>
      </w:r>
      <w:r>
        <w:rPr>
          <w:i/>
          <w:sz w:val="24"/>
        </w:rPr>
        <w:t>de</w:t>
      </w:r>
      <w:r>
        <w:rPr>
          <w:i/>
          <w:sz w:val="24"/>
          <w:u w:val="single"/>
        </w:rPr>
        <w:t> l'U.S. Department of Commerce </w:t>
      </w:r>
      <w:r>
        <w:rPr>
          <w:i/>
          <w:sz w:val="24"/>
        </w:rPr>
        <w:t>(Département du Commerce des </w:t>
      </w:r>
      <w:r>
        <w:rPr>
          <w:i/>
          <w:sz w:val="24"/>
        </w:rPr>
        <w:t>États-Unis) ».</w:t>
      </w:r>
    </w:p>
    <w:p>
      <w:pPr>
        <w:pStyle w:val="BodyText"/>
        <w:rPr>
          <w:i/>
        </w:rPr>
      </w:pPr>
    </w:p>
    <w:p>
      <w:pPr>
        <w:pStyle w:val="BodyText"/>
        <w:spacing w:before="3"/>
        <w:rPr>
          <w:i/>
          <w:sz w:val="22"/>
        </w:rPr>
      </w:pPr>
    </w:p>
    <w:p>
      <w:pPr>
        <w:pStyle w:val="Heading1"/>
        <w:spacing w:before="1"/>
        <w:jc w:val="left"/>
      </w:pPr>
      <w:r>
        <w:rPr/>
        <w:t>Clause n°24 de la Politique de confidentialité du 8 septembre 2014 :</w:t>
      </w:r>
    </w:p>
    <w:p>
      <w:pPr>
        <w:spacing w:before="122"/>
        <w:ind w:left="2260" w:right="0" w:firstLine="0"/>
        <w:jc w:val="left"/>
        <w:rPr>
          <w:b/>
          <w:sz w:val="24"/>
        </w:rPr>
      </w:pPr>
      <w:r>
        <w:rPr>
          <w:b/>
          <w:sz w:val="24"/>
        </w:rPr>
        <w:t>« Programme de Safe Harbor dans l’Union Européenne</w:t>
      </w:r>
    </w:p>
    <w:p>
      <w:pPr>
        <w:spacing w:line="208" w:lineRule="auto" w:before="152"/>
        <w:ind w:left="2260" w:right="192" w:firstLine="0"/>
        <w:jc w:val="both"/>
        <w:rPr>
          <w:i/>
          <w:sz w:val="24"/>
        </w:rPr>
      </w:pPr>
      <w:r>
        <w:rPr>
          <w:i/>
          <w:sz w:val="24"/>
        </w:rPr>
        <w:t>Twitter</w:t>
      </w:r>
      <w:r>
        <w:rPr>
          <w:i/>
          <w:spacing w:val="-16"/>
          <w:sz w:val="24"/>
        </w:rPr>
        <w:t> </w:t>
      </w:r>
      <w:r>
        <w:rPr>
          <w:i/>
          <w:sz w:val="24"/>
        </w:rPr>
        <w:t>se</w:t>
      </w:r>
      <w:r>
        <w:rPr>
          <w:i/>
          <w:spacing w:val="-17"/>
          <w:sz w:val="24"/>
        </w:rPr>
        <w:t> </w:t>
      </w:r>
      <w:r>
        <w:rPr>
          <w:i/>
          <w:sz w:val="24"/>
        </w:rPr>
        <w:t>conforme</w:t>
      </w:r>
      <w:r>
        <w:rPr>
          <w:i/>
          <w:spacing w:val="-15"/>
          <w:sz w:val="24"/>
        </w:rPr>
        <w:t> </w:t>
      </w:r>
      <w:r>
        <w:rPr>
          <w:i/>
          <w:sz w:val="24"/>
        </w:rPr>
        <w:t>aux</w:t>
      </w:r>
      <w:r>
        <w:rPr>
          <w:i/>
          <w:spacing w:val="-17"/>
          <w:sz w:val="24"/>
        </w:rPr>
        <w:t> </w:t>
      </w:r>
      <w:r>
        <w:rPr>
          <w:i/>
          <w:sz w:val="24"/>
        </w:rPr>
        <w:t>principes</w:t>
      </w:r>
      <w:r>
        <w:rPr>
          <w:i/>
          <w:spacing w:val="-15"/>
          <w:sz w:val="24"/>
        </w:rPr>
        <w:t> </w:t>
      </w:r>
      <w:r>
        <w:rPr>
          <w:i/>
          <w:sz w:val="24"/>
        </w:rPr>
        <w:t>du</w:t>
      </w:r>
      <w:r>
        <w:rPr>
          <w:i/>
          <w:spacing w:val="-15"/>
          <w:sz w:val="24"/>
        </w:rPr>
        <w:t> </w:t>
      </w:r>
      <w:r>
        <w:rPr>
          <w:i/>
          <w:sz w:val="24"/>
        </w:rPr>
        <w:t>Safe</w:t>
      </w:r>
      <w:r>
        <w:rPr>
          <w:i/>
          <w:spacing w:val="-17"/>
          <w:sz w:val="24"/>
        </w:rPr>
        <w:t> </w:t>
      </w:r>
      <w:r>
        <w:rPr>
          <w:i/>
          <w:sz w:val="24"/>
        </w:rPr>
        <w:t>Harbor</w:t>
      </w:r>
      <w:r>
        <w:rPr>
          <w:i/>
          <w:spacing w:val="-17"/>
          <w:sz w:val="24"/>
        </w:rPr>
        <w:t> </w:t>
      </w:r>
      <w:r>
        <w:rPr>
          <w:i/>
          <w:sz w:val="24"/>
        </w:rPr>
        <w:t>US-UE</w:t>
      </w:r>
      <w:r>
        <w:rPr>
          <w:i/>
          <w:spacing w:val="-17"/>
          <w:sz w:val="24"/>
        </w:rPr>
        <w:t> </w:t>
      </w:r>
      <w:r>
        <w:rPr>
          <w:i/>
          <w:sz w:val="24"/>
        </w:rPr>
        <w:t>et</w:t>
      </w:r>
      <w:r>
        <w:rPr>
          <w:i/>
          <w:spacing w:val="-17"/>
          <w:sz w:val="24"/>
        </w:rPr>
        <w:t> </w:t>
      </w:r>
      <w:r>
        <w:rPr>
          <w:i/>
          <w:sz w:val="24"/>
        </w:rPr>
        <w:t>US-Suisse</w:t>
      </w:r>
      <w:r>
        <w:rPr>
          <w:i/>
          <w:spacing w:val="-17"/>
          <w:sz w:val="24"/>
        </w:rPr>
        <w:t> </w:t>
      </w:r>
      <w:r>
        <w:rPr>
          <w:i/>
          <w:spacing w:val="-4"/>
          <w:sz w:val="24"/>
        </w:rPr>
        <w:t>sur </w:t>
      </w:r>
      <w:r>
        <w:rPr>
          <w:i/>
          <w:sz w:val="24"/>
        </w:rPr>
        <w:t>la notification, le choix, le transfert, la sécurité, l'intégrité, l'accès et la protection des données. Pour en savoir plus sur le programme Sphère de sécurité</w:t>
      </w:r>
      <w:r>
        <w:rPr>
          <w:i/>
          <w:spacing w:val="-10"/>
          <w:sz w:val="24"/>
        </w:rPr>
        <w:t> </w:t>
      </w:r>
      <w:r>
        <w:rPr>
          <w:i/>
          <w:sz w:val="24"/>
        </w:rPr>
        <w:t>et</w:t>
      </w:r>
      <w:r>
        <w:rPr>
          <w:i/>
          <w:spacing w:val="-9"/>
          <w:sz w:val="24"/>
        </w:rPr>
        <w:t> </w:t>
      </w:r>
      <w:r>
        <w:rPr>
          <w:i/>
          <w:sz w:val="24"/>
        </w:rPr>
        <w:t>avoir</w:t>
      </w:r>
      <w:r>
        <w:rPr>
          <w:i/>
          <w:spacing w:val="-9"/>
          <w:sz w:val="24"/>
        </w:rPr>
        <w:t> </w:t>
      </w:r>
      <w:r>
        <w:rPr>
          <w:i/>
          <w:sz w:val="24"/>
        </w:rPr>
        <w:t>accès</w:t>
      </w:r>
      <w:r>
        <w:rPr>
          <w:i/>
          <w:spacing w:val="-9"/>
          <w:sz w:val="24"/>
        </w:rPr>
        <w:t> </w:t>
      </w:r>
      <w:r>
        <w:rPr>
          <w:i/>
          <w:sz w:val="24"/>
        </w:rPr>
        <w:t>à</w:t>
      </w:r>
      <w:r>
        <w:rPr>
          <w:i/>
          <w:spacing w:val="-9"/>
          <w:sz w:val="24"/>
        </w:rPr>
        <w:t> </w:t>
      </w:r>
      <w:r>
        <w:rPr>
          <w:i/>
          <w:sz w:val="24"/>
        </w:rPr>
        <w:t>notre</w:t>
      </w:r>
      <w:r>
        <w:rPr>
          <w:i/>
          <w:spacing w:val="-9"/>
          <w:sz w:val="24"/>
        </w:rPr>
        <w:t> </w:t>
      </w:r>
      <w:r>
        <w:rPr>
          <w:i/>
          <w:sz w:val="24"/>
        </w:rPr>
        <w:t>certification,</w:t>
      </w:r>
      <w:r>
        <w:rPr>
          <w:i/>
          <w:spacing w:val="-10"/>
          <w:sz w:val="24"/>
        </w:rPr>
        <w:t> </w:t>
      </w:r>
      <w:r>
        <w:rPr>
          <w:i/>
          <w:sz w:val="24"/>
        </w:rPr>
        <w:t>merci</w:t>
      </w:r>
      <w:r>
        <w:rPr>
          <w:i/>
          <w:spacing w:val="-12"/>
          <w:sz w:val="24"/>
        </w:rPr>
        <w:t> </w:t>
      </w:r>
      <w:r>
        <w:rPr>
          <w:i/>
          <w:sz w:val="24"/>
        </w:rPr>
        <w:t>de</w:t>
      </w:r>
      <w:r>
        <w:rPr>
          <w:i/>
          <w:spacing w:val="-12"/>
          <w:sz w:val="24"/>
        </w:rPr>
        <w:t> </w:t>
      </w:r>
      <w:r>
        <w:rPr>
          <w:i/>
          <w:sz w:val="24"/>
        </w:rPr>
        <w:t>consulter</w:t>
      </w:r>
      <w:r>
        <w:rPr>
          <w:i/>
          <w:spacing w:val="-12"/>
          <w:sz w:val="24"/>
        </w:rPr>
        <w:t> </w:t>
      </w:r>
      <w:r>
        <w:rPr>
          <w:i/>
          <w:sz w:val="24"/>
        </w:rPr>
        <w:t>le</w:t>
      </w:r>
      <w:r>
        <w:rPr>
          <w:i/>
          <w:spacing w:val="-9"/>
          <w:sz w:val="24"/>
        </w:rPr>
        <w:t> </w:t>
      </w:r>
      <w:r>
        <w:rPr>
          <w:i/>
          <w:sz w:val="24"/>
        </w:rPr>
        <w:t>site</w:t>
      </w:r>
      <w:r>
        <w:rPr>
          <w:i/>
          <w:spacing w:val="-9"/>
          <w:sz w:val="24"/>
        </w:rPr>
        <w:t> </w:t>
      </w:r>
      <w:r>
        <w:rPr>
          <w:i/>
          <w:sz w:val="24"/>
        </w:rPr>
        <w:t>Web de </w:t>
      </w:r>
      <w:r>
        <w:rPr>
          <w:i/>
          <w:sz w:val="24"/>
          <w:u w:val="single"/>
        </w:rPr>
        <w:t>l'U.S. Department of Commerce </w:t>
      </w:r>
      <w:r>
        <w:rPr>
          <w:i/>
          <w:sz w:val="24"/>
        </w:rPr>
        <w:t>(ministère du Commerce </w:t>
      </w:r>
      <w:r>
        <w:rPr>
          <w:i/>
          <w:spacing w:val="-5"/>
          <w:sz w:val="24"/>
        </w:rPr>
        <w:t>des </w:t>
      </w:r>
      <w:r>
        <w:rPr>
          <w:i/>
          <w:sz w:val="24"/>
        </w:rPr>
        <w:t>États-Unis)</w:t>
      </w:r>
      <w:r>
        <w:rPr>
          <w:i/>
          <w:spacing w:val="-3"/>
          <w:sz w:val="24"/>
        </w:rPr>
        <w:t> </w:t>
      </w:r>
      <w:r>
        <w:rPr>
          <w:i/>
          <w:sz w:val="24"/>
        </w:rPr>
        <w:t>».</w:t>
      </w:r>
    </w:p>
    <w:p>
      <w:pPr>
        <w:pStyle w:val="BodyText"/>
        <w:rPr>
          <w:i/>
        </w:rPr>
      </w:pPr>
    </w:p>
    <w:p>
      <w:pPr>
        <w:pStyle w:val="BodyText"/>
        <w:spacing w:before="2"/>
        <w:rPr>
          <w:i/>
          <w:sz w:val="22"/>
        </w:rPr>
      </w:pPr>
    </w:p>
    <w:p>
      <w:pPr>
        <w:pStyle w:val="Heading1"/>
        <w:spacing w:before="1"/>
        <w:jc w:val="left"/>
      </w:pPr>
      <w:r>
        <w:rPr/>
        <w:t>Clause n°24 de la Politique de confidentialité du 18 mai 2015 :</w:t>
      </w:r>
    </w:p>
    <w:p>
      <w:pPr>
        <w:spacing w:before="122"/>
        <w:ind w:left="2260" w:right="0" w:firstLine="0"/>
        <w:jc w:val="left"/>
        <w:rPr>
          <w:b/>
          <w:sz w:val="24"/>
        </w:rPr>
      </w:pPr>
      <w:r>
        <w:rPr>
          <w:b/>
          <w:sz w:val="24"/>
        </w:rPr>
        <w:t>« Programme de Safe Harbor dans l’Union Européenne</w:t>
      </w:r>
    </w:p>
    <w:p>
      <w:pPr>
        <w:spacing w:line="208" w:lineRule="auto" w:before="151"/>
        <w:ind w:left="2260" w:right="192" w:firstLine="0"/>
        <w:jc w:val="both"/>
        <w:rPr>
          <w:i/>
          <w:sz w:val="24"/>
        </w:rPr>
      </w:pPr>
      <w:r>
        <w:rPr>
          <w:i/>
          <w:sz w:val="24"/>
        </w:rPr>
        <w:t>Twitter</w:t>
      </w:r>
      <w:r>
        <w:rPr>
          <w:i/>
          <w:spacing w:val="-16"/>
          <w:sz w:val="24"/>
        </w:rPr>
        <w:t> </w:t>
      </w:r>
      <w:r>
        <w:rPr>
          <w:i/>
          <w:sz w:val="24"/>
        </w:rPr>
        <w:t>se</w:t>
      </w:r>
      <w:r>
        <w:rPr>
          <w:i/>
          <w:spacing w:val="-17"/>
          <w:sz w:val="24"/>
        </w:rPr>
        <w:t> </w:t>
      </w:r>
      <w:r>
        <w:rPr>
          <w:i/>
          <w:sz w:val="24"/>
        </w:rPr>
        <w:t>conforme</w:t>
      </w:r>
      <w:r>
        <w:rPr>
          <w:i/>
          <w:spacing w:val="-15"/>
          <w:sz w:val="24"/>
        </w:rPr>
        <w:t> </w:t>
      </w:r>
      <w:r>
        <w:rPr>
          <w:i/>
          <w:sz w:val="24"/>
        </w:rPr>
        <w:t>aux</w:t>
      </w:r>
      <w:r>
        <w:rPr>
          <w:i/>
          <w:spacing w:val="-17"/>
          <w:sz w:val="24"/>
        </w:rPr>
        <w:t> </w:t>
      </w:r>
      <w:r>
        <w:rPr>
          <w:i/>
          <w:sz w:val="24"/>
        </w:rPr>
        <w:t>principes</w:t>
      </w:r>
      <w:r>
        <w:rPr>
          <w:i/>
          <w:spacing w:val="-15"/>
          <w:sz w:val="24"/>
        </w:rPr>
        <w:t> </w:t>
      </w:r>
      <w:r>
        <w:rPr>
          <w:i/>
          <w:sz w:val="24"/>
        </w:rPr>
        <w:t>du</w:t>
      </w:r>
      <w:r>
        <w:rPr>
          <w:i/>
          <w:spacing w:val="-15"/>
          <w:sz w:val="24"/>
        </w:rPr>
        <w:t> </w:t>
      </w:r>
      <w:r>
        <w:rPr>
          <w:i/>
          <w:sz w:val="24"/>
        </w:rPr>
        <w:t>Safe</w:t>
      </w:r>
      <w:r>
        <w:rPr>
          <w:i/>
          <w:spacing w:val="-17"/>
          <w:sz w:val="24"/>
        </w:rPr>
        <w:t> </w:t>
      </w:r>
      <w:r>
        <w:rPr>
          <w:i/>
          <w:sz w:val="24"/>
        </w:rPr>
        <w:t>Harbor</w:t>
      </w:r>
      <w:r>
        <w:rPr>
          <w:i/>
          <w:spacing w:val="-17"/>
          <w:sz w:val="24"/>
        </w:rPr>
        <w:t> </w:t>
      </w:r>
      <w:r>
        <w:rPr>
          <w:i/>
          <w:sz w:val="24"/>
        </w:rPr>
        <w:t>US-UE</w:t>
      </w:r>
      <w:r>
        <w:rPr>
          <w:i/>
          <w:spacing w:val="-17"/>
          <w:sz w:val="24"/>
        </w:rPr>
        <w:t> </w:t>
      </w:r>
      <w:r>
        <w:rPr>
          <w:i/>
          <w:sz w:val="24"/>
        </w:rPr>
        <w:t>et</w:t>
      </w:r>
      <w:r>
        <w:rPr>
          <w:i/>
          <w:spacing w:val="-17"/>
          <w:sz w:val="24"/>
        </w:rPr>
        <w:t> </w:t>
      </w:r>
      <w:r>
        <w:rPr>
          <w:i/>
          <w:sz w:val="24"/>
        </w:rPr>
        <w:t>US-Suisse</w:t>
      </w:r>
      <w:r>
        <w:rPr>
          <w:i/>
          <w:spacing w:val="-17"/>
          <w:sz w:val="24"/>
        </w:rPr>
        <w:t> </w:t>
      </w:r>
      <w:r>
        <w:rPr>
          <w:i/>
          <w:spacing w:val="-4"/>
          <w:sz w:val="24"/>
        </w:rPr>
        <w:t>sur </w:t>
      </w:r>
      <w:r>
        <w:rPr>
          <w:i/>
          <w:sz w:val="24"/>
        </w:rPr>
        <w:t>la notification, le choix, le transfert, la sécurité, l'intégrité, l'accès et la protection</w:t>
      </w:r>
      <w:r>
        <w:rPr>
          <w:i/>
          <w:spacing w:val="-21"/>
          <w:sz w:val="24"/>
        </w:rPr>
        <w:t> </w:t>
      </w:r>
      <w:r>
        <w:rPr>
          <w:i/>
          <w:sz w:val="24"/>
        </w:rPr>
        <w:t>des</w:t>
      </w:r>
      <w:r>
        <w:rPr>
          <w:i/>
          <w:spacing w:val="-21"/>
          <w:sz w:val="24"/>
        </w:rPr>
        <w:t> </w:t>
      </w:r>
      <w:r>
        <w:rPr>
          <w:i/>
          <w:sz w:val="24"/>
        </w:rPr>
        <w:t>données.</w:t>
      </w:r>
      <w:r>
        <w:rPr>
          <w:i/>
          <w:spacing w:val="-20"/>
          <w:sz w:val="24"/>
        </w:rPr>
        <w:t> </w:t>
      </w:r>
      <w:r>
        <w:rPr>
          <w:i/>
          <w:sz w:val="24"/>
        </w:rPr>
        <w:t>Pour</w:t>
      </w:r>
      <w:r>
        <w:rPr>
          <w:i/>
          <w:spacing w:val="-21"/>
          <w:sz w:val="24"/>
        </w:rPr>
        <w:t> </w:t>
      </w:r>
      <w:r>
        <w:rPr>
          <w:i/>
          <w:sz w:val="24"/>
        </w:rPr>
        <w:t>en</w:t>
      </w:r>
      <w:r>
        <w:rPr>
          <w:i/>
          <w:spacing w:val="-20"/>
          <w:sz w:val="24"/>
        </w:rPr>
        <w:t> </w:t>
      </w:r>
      <w:r>
        <w:rPr>
          <w:i/>
          <w:sz w:val="24"/>
        </w:rPr>
        <w:t>savoir</w:t>
      </w:r>
      <w:r>
        <w:rPr>
          <w:i/>
          <w:spacing w:val="-18"/>
          <w:sz w:val="24"/>
        </w:rPr>
        <w:t> </w:t>
      </w:r>
      <w:r>
        <w:rPr>
          <w:i/>
          <w:sz w:val="24"/>
        </w:rPr>
        <w:t>plus</w:t>
      </w:r>
      <w:r>
        <w:rPr>
          <w:i/>
          <w:spacing w:val="-18"/>
          <w:sz w:val="24"/>
        </w:rPr>
        <w:t> </w:t>
      </w:r>
      <w:r>
        <w:rPr>
          <w:i/>
          <w:sz w:val="24"/>
        </w:rPr>
        <w:t>sur</w:t>
      </w:r>
      <w:r>
        <w:rPr>
          <w:i/>
          <w:spacing w:val="-18"/>
          <w:sz w:val="24"/>
        </w:rPr>
        <w:t> </w:t>
      </w:r>
      <w:r>
        <w:rPr>
          <w:i/>
          <w:sz w:val="24"/>
        </w:rPr>
        <w:t>le</w:t>
      </w:r>
      <w:r>
        <w:rPr>
          <w:i/>
          <w:spacing w:val="-20"/>
          <w:sz w:val="24"/>
        </w:rPr>
        <w:t> </w:t>
      </w:r>
      <w:r>
        <w:rPr>
          <w:i/>
          <w:sz w:val="24"/>
        </w:rPr>
        <w:t>programme</w:t>
      </w:r>
      <w:r>
        <w:rPr>
          <w:i/>
          <w:spacing w:val="-21"/>
          <w:sz w:val="24"/>
        </w:rPr>
        <w:t> </w:t>
      </w:r>
      <w:r>
        <w:rPr>
          <w:i/>
          <w:sz w:val="24"/>
        </w:rPr>
        <w:t>Safe</w:t>
      </w:r>
      <w:r>
        <w:rPr>
          <w:i/>
          <w:spacing w:val="-22"/>
          <w:sz w:val="24"/>
        </w:rPr>
        <w:t> </w:t>
      </w:r>
      <w:r>
        <w:rPr>
          <w:i/>
          <w:sz w:val="24"/>
        </w:rPr>
        <w:t>Harbor et</w:t>
      </w:r>
      <w:r>
        <w:rPr>
          <w:i/>
          <w:spacing w:val="-12"/>
          <w:sz w:val="24"/>
        </w:rPr>
        <w:t> </w:t>
      </w:r>
      <w:r>
        <w:rPr>
          <w:i/>
          <w:sz w:val="24"/>
        </w:rPr>
        <w:t>avoir</w:t>
      </w:r>
      <w:r>
        <w:rPr>
          <w:i/>
          <w:spacing w:val="-12"/>
          <w:sz w:val="24"/>
        </w:rPr>
        <w:t> </w:t>
      </w:r>
      <w:r>
        <w:rPr>
          <w:i/>
          <w:sz w:val="24"/>
        </w:rPr>
        <w:t>accès</w:t>
      </w:r>
      <w:r>
        <w:rPr>
          <w:i/>
          <w:spacing w:val="-12"/>
          <w:sz w:val="24"/>
        </w:rPr>
        <w:t> </w:t>
      </w:r>
      <w:r>
        <w:rPr>
          <w:i/>
          <w:sz w:val="24"/>
        </w:rPr>
        <w:t>à</w:t>
      </w:r>
      <w:r>
        <w:rPr>
          <w:i/>
          <w:spacing w:val="-12"/>
          <w:sz w:val="24"/>
        </w:rPr>
        <w:t> </w:t>
      </w:r>
      <w:r>
        <w:rPr>
          <w:i/>
          <w:sz w:val="24"/>
        </w:rPr>
        <w:t>notre</w:t>
      </w:r>
      <w:r>
        <w:rPr>
          <w:i/>
          <w:spacing w:val="-12"/>
          <w:sz w:val="24"/>
        </w:rPr>
        <w:t> </w:t>
      </w:r>
      <w:r>
        <w:rPr>
          <w:i/>
          <w:sz w:val="24"/>
        </w:rPr>
        <w:t>certification,</w:t>
      </w:r>
      <w:r>
        <w:rPr>
          <w:i/>
          <w:spacing w:val="-12"/>
          <w:sz w:val="24"/>
        </w:rPr>
        <w:t> </w:t>
      </w:r>
      <w:r>
        <w:rPr>
          <w:i/>
          <w:sz w:val="24"/>
        </w:rPr>
        <w:t>merci</w:t>
      </w:r>
      <w:r>
        <w:rPr>
          <w:i/>
          <w:spacing w:val="-12"/>
          <w:sz w:val="24"/>
        </w:rPr>
        <w:t> </w:t>
      </w:r>
      <w:r>
        <w:rPr>
          <w:i/>
          <w:sz w:val="24"/>
        </w:rPr>
        <w:t>de</w:t>
      </w:r>
      <w:r>
        <w:rPr>
          <w:i/>
          <w:spacing w:val="-11"/>
          <w:sz w:val="24"/>
        </w:rPr>
        <w:t> </w:t>
      </w:r>
      <w:r>
        <w:rPr>
          <w:i/>
          <w:sz w:val="24"/>
        </w:rPr>
        <w:t>consulter</w:t>
      </w:r>
      <w:r>
        <w:rPr>
          <w:i/>
          <w:spacing w:val="-12"/>
          <w:sz w:val="24"/>
        </w:rPr>
        <w:t> </w:t>
      </w:r>
      <w:r>
        <w:rPr>
          <w:i/>
          <w:sz w:val="24"/>
        </w:rPr>
        <w:t>le</w:t>
      </w:r>
      <w:r>
        <w:rPr>
          <w:i/>
          <w:spacing w:val="-12"/>
          <w:sz w:val="24"/>
        </w:rPr>
        <w:t> </w:t>
      </w:r>
      <w:r>
        <w:rPr>
          <w:i/>
          <w:sz w:val="24"/>
        </w:rPr>
        <w:t>site</w:t>
      </w:r>
      <w:r>
        <w:rPr>
          <w:i/>
          <w:spacing w:val="-12"/>
          <w:sz w:val="24"/>
        </w:rPr>
        <w:t> </w:t>
      </w:r>
      <w:r>
        <w:rPr>
          <w:i/>
          <w:spacing w:val="-3"/>
          <w:sz w:val="24"/>
        </w:rPr>
        <w:t>Web</w:t>
      </w:r>
      <w:r>
        <w:rPr>
          <w:i/>
          <w:spacing w:val="-12"/>
          <w:sz w:val="24"/>
        </w:rPr>
        <w:t> </w:t>
      </w:r>
      <w:r>
        <w:rPr>
          <w:i/>
          <w:sz w:val="24"/>
        </w:rPr>
        <w:t>de</w:t>
      </w:r>
      <w:r>
        <w:rPr>
          <w:i/>
          <w:spacing w:val="-12"/>
          <w:sz w:val="24"/>
        </w:rPr>
        <w:t> </w:t>
      </w:r>
      <w:r>
        <w:rPr>
          <w:i/>
          <w:spacing w:val="-3"/>
          <w:sz w:val="24"/>
          <w:u w:val="single"/>
        </w:rPr>
        <w:t>l'U.S.</w:t>
      </w:r>
      <w:r>
        <w:rPr>
          <w:i/>
          <w:spacing w:val="-3"/>
          <w:sz w:val="24"/>
        </w:rPr>
        <w:t> </w:t>
      </w:r>
      <w:r>
        <w:rPr>
          <w:i/>
          <w:sz w:val="24"/>
          <w:u w:val="single"/>
        </w:rPr>
        <w:t>Department of Commerce </w:t>
      </w:r>
      <w:r>
        <w:rPr>
          <w:i/>
          <w:sz w:val="24"/>
        </w:rPr>
        <w:t>(ministère du Commerce des États-Unis)</w:t>
      </w:r>
      <w:r>
        <w:rPr>
          <w:i/>
          <w:spacing w:val="-13"/>
          <w:sz w:val="24"/>
        </w:rPr>
        <w:t> </w:t>
      </w:r>
      <w:r>
        <w:rPr>
          <w:i/>
          <w:sz w:val="24"/>
        </w:rPr>
        <w:t>».</w:t>
      </w:r>
    </w:p>
    <w:p>
      <w:pPr>
        <w:pStyle w:val="BodyText"/>
        <w:rPr>
          <w:i/>
        </w:rPr>
      </w:pPr>
    </w:p>
    <w:p>
      <w:pPr>
        <w:pStyle w:val="BodyText"/>
        <w:spacing w:before="8"/>
        <w:rPr>
          <w:i/>
        </w:rPr>
      </w:pPr>
    </w:p>
    <w:p>
      <w:pPr>
        <w:pStyle w:val="Heading1"/>
        <w:spacing w:line="208" w:lineRule="auto"/>
        <w:ind w:right="193"/>
      </w:pPr>
      <w:r>
        <w:rPr/>
        <w:t>Clause n°24 de la Politique de confidentialité du 27 janvier 2016 et clause n° 28 de la Politique de confidentialité du 30 septembre 2016 :</w:t>
      </w:r>
    </w:p>
    <w:p>
      <w:pPr>
        <w:spacing w:line="208" w:lineRule="auto" w:before="156"/>
        <w:ind w:left="2260" w:right="191" w:firstLine="0"/>
        <w:jc w:val="both"/>
        <w:rPr>
          <w:sz w:val="24"/>
        </w:rPr>
      </w:pPr>
      <w:r>
        <w:rPr>
          <w:i/>
          <w:sz w:val="24"/>
        </w:rPr>
        <w:t>Nos</w:t>
      </w:r>
      <w:r>
        <w:rPr>
          <w:i/>
          <w:spacing w:val="-23"/>
          <w:sz w:val="24"/>
        </w:rPr>
        <w:t> </w:t>
      </w:r>
      <w:r>
        <w:rPr>
          <w:i/>
          <w:sz w:val="24"/>
        </w:rPr>
        <w:t>activités</w:t>
      </w:r>
      <w:r>
        <w:rPr>
          <w:i/>
          <w:spacing w:val="-23"/>
          <w:sz w:val="24"/>
        </w:rPr>
        <w:t> </w:t>
      </w:r>
      <w:r>
        <w:rPr>
          <w:i/>
          <w:sz w:val="24"/>
        </w:rPr>
        <w:t>dans</w:t>
      </w:r>
      <w:r>
        <w:rPr>
          <w:i/>
          <w:spacing w:val="-22"/>
          <w:sz w:val="24"/>
        </w:rPr>
        <w:t> </w:t>
      </w:r>
      <w:r>
        <w:rPr>
          <w:i/>
          <w:sz w:val="24"/>
        </w:rPr>
        <w:t>le</w:t>
      </w:r>
      <w:r>
        <w:rPr>
          <w:i/>
          <w:spacing w:val="-23"/>
          <w:sz w:val="24"/>
        </w:rPr>
        <w:t> </w:t>
      </w:r>
      <w:r>
        <w:rPr>
          <w:i/>
          <w:sz w:val="24"/>
        </w:rPr>
        <w:t>monde</w:t>
      </w:r>
      <w:r>
        <w:rPr>
          <w:i/>
          <w:spacing w:val="-27"/>
          <w:sz w:val="24"/>
        </w:rPr>
        <w:t> </w:t>
      </w:r>
      <w:r>
        <w:rPr>
          <w:i/>
          <w:sz w:val="24"/>
        </w:rPr>
        <w:t>Pour</w:t>
      </w:r>
      <w:r>
        <w:rPr>
          <w:i/>
          <w:spacing w:val="-25"/>
          <w:sz w:val="24"/>
        </w:rPr>
        <w:t> </w:t>
      </w:r>
      <w:r>
        <w:rPr>
          <w:i/>
          <w:sz w:val="24"/>
        </w:rPr>
        <w:t>vous</w:t>
      </w:r>
      <w:r>
        <w:rPr>
          <w:i/>
          <w:spacing w:val="-23"/>
          <w:sz w:val="24"/>
        </w:rPr>
        <w:t> </w:t>
      </w:r>
      <w:r>
        <w:rPr>
          <w:i/>
          <w:sz w:val="24"/>
        </w:rPr>
        <w:t>proposer</w:t>
      </w:r>
      <w:r>
        <w:rPr>
          <w:i/>
          <w:spacing w:val="-22"/>
          <w:sz w:val="24"/>
        </w:rPr>
        <w:t> </w:t>
      </w:r>
      <w:r>
        <w:rPr>
          <w:i/>
          <w:sz w:val="24"/>
        </w:rPr>
        <w:t>nos</w:t>
      </w:r>
      <w:r>
        <w:rPr>
          <w:i/>
          <w:spacing w:val="-23"/>
          <w:sz w:val="24"/>
        </w:rPr>
        <w:t> </w:t>
      </w:r>
      <w:r>
        <w:rPr>
          <w:i/>
          <w:sz w:val="24"/>
        </w:rPr>
        <w:t>Services,</w:t>
      </w:r>
      <w:r>
        <w:rPr>
          <w:i/>
          <w:spacing w:val="-22"/>
          <w:sz w:val="24"/>
        </w:rPr>
        <w:t> </w:t>
      </w:r>
      <w:r>
        <w:rPr>
          <w:i/>
          <w:sz w:val="24"/>
        </w:rPr>
        <w:t>nous</w:t>
      </w:r>
      <w:r>
        <w:rPr>
          <w:i/>
          <w:spacing w:val="-23"/>
          <w:sz w:val="24"/>
        </w:rPr>
        <w:t> </w:t>
      </w:r>
      <w:r>
        <w:rPr>
          <w:i/>
          <w:sz w:val="24"/>
        </w:rPr>
        <w:t>sommes </w:t>
      </w:r>
      <w:r>
        <w:rPr>
          <w:i/>
          <w:sz w:val="24"/>
        </w:rPr>
        <w:t>implantés dans le monde entier. Twitter, Inc. respecte les principes du « EUU.S. Privacy Shield » (les « Principes ») relatif à la collecte, l’utilisation, le partage et la conservation des données à caractère personnel</w:t>
      </w:r>
      <w:r>
        <w:rPr>
          <w:i/>
          <w:spacing w:val="-11"/>
          <w:sz w:val="24"/>
        </w:rPr>
        <w:t> </w:t>
      </w:r>
      <w:r>
        <w:rPr>
          <w:i/>
          <w:sz w:val="24"/>
        </w:rPr>
        <w:t>en</w:t>
      </w:r>
      <w:r>
        <w:rPr>
          <w:i/>
          <w:spacing w:val="-11"/>
          <w:sz w:val="24"/>
        </w:rPr>
        <w:t> </w:t>
      </w:r>
      <w:r>
        <w:rPr>
          <w:i/>
          <w:sz w:val="24"/>
        </w:rPr>
        <w:t>provenance</w:t>
      </w:r>
      <w:r>
        <w:rPr>
          <w:i/>
          <w:spacing w:val="-14"/>
          <w:sz w:val="24"/>
        </w:rPr>
        <w:t> </w:t>
      </w:r>
      <w:r>
        <w:rPr>
          <w:i/>
          <w:sz w:val="24"/>
        </w:rPr>
        <w:t>de</w:t>
      </w:r>
      <w:r>
        <w:rPr>
          <w:i/>
          <w:spacing w:val="-14"/>
          <w:sz w:val="24"/>
        </w:rPr>
        <w:t> </w:t>
      </w:r>
      <w:r>
        <w:rPr>
          <w:i/>
          <w:sz w:val="24"/>
        </w:rPr>
        <w:t>l’Union</w:t>
      </w:r>
      <w:r>
        <w:rPr>
          <w:i/>
          <w:spacing w:val="-14"/>
          <w:sz w:val="24"/>
        </w:rPr>
        <w:t> </w:t>
      </w:r>
      <w:r>
        <w:rPr>
          <w:i/>
          <w:sz w:val="24"/>
        </w:rPr>
        <w:t>européenne,</w:t>
      </w:r>
      <w:r>
        <w:rPr>
          <w:i/>
          <w:spacing w:val="-11"/>
          <w:sz w:val="24"/>
        </w:rPr>
        <w:t> </w:t>
      </w:r>
      <w:r>
        <w:rPr>
          <w:i/>
          <w:sz w:val="24"/>
        </w:rPr>
        <w:t>tel</w:t>
      </w:r>
      <w:r>
        <w:rPr>
          <w:i/>
          <w:spacing w:val="-11"/>
          <w:sz w:val="24"/>
        </w:rPr>
        <w:t> </w:t>
      </w:r>
      <w:r>
        <w:rPr>
          <w:i/>
          <w:sz w:val="24"/>
        </w:rPr>
        <w:t>que</w:t>
      </w:r>
      <w:r>
        <w:rPr>
          <w:i/>
          <w:spacing w:val="-12"/>
          <w:sz w:val="24"/>
        </w:rPr>
        <w:t> </w:t>
      </w:r>
      <w:r>
        <w:rPr>
          <w:i/>
          <w:sz w:val="24"/>
        </w:rPr>
        <w:t>décrit</w:t>
      </w:r>
      <w:r>
        <w:rPr>
          <w:i/>
          <w:spacing w:val="-13"/>
          <w:sz w:val="24"/>
        </w:rPr>
        <w:t> </w:t>
      </w:r>
      <w:r>
        <w:rPr>
          <w:i/>
          <w:sz w:val="24"/>
        </w:rPr>
        <w:t>dans</w:t>
      </w:r>
      <w:r>
        <w:rPr>
          <w:i/>
          <w:spacing w:val="-13"/>
          <w:sz w:val="24"/>
        </w:rPr>
        <w:t> </w:t>
      </w:r>
      <w:r>
        <w:rPr>
          <w:i/>
          <w:sz w:val="24"/>
        </w:rPr>
        <w:t>notre </w:t>
      </w:r>
      <w:r>
        <w:rPr>
          <w:i/>
          <w:sz w:val="24"/>
          <w:u w:val="single"/>
        </w:rPr>
        <w:t>certification « Privacy Shield</w:t>
      </w:r>
      <w:r>
        <w:rPr>
          <w:i/>
          <w:spacing w:val="-3"/>
          <w:sz w:val="24"/>
          <w:u w:val="single"/>
        </w:rPr>
        <w:t> </w:t>
      </w:r>
      <w:r>
        <w:rPr>
          <w:spacing w:val="-5"/>
          <w:sz w:val="24"/>
        </w:rPr>
        <w:t>».</w:t>
      </w:r>
    </w:p>
    <w:p>
      <w:pPr>
        <w:pStyle w:val="BodyText"/>
      </w:pPr>
    </w:p>
    <w:p>
      <w:pPr>
        <w:pStyle w:val="BodyText"/>
        <w:spacing w:before="7"/>
      </w:pPr>
    </w:p>
    <w:p>
      <w:pPr>
        <w:pStyle w:val="BodyText"/>
        <w:spacing w:line="208" w:lineRule="auto"/>
        <w:ind w:left="2260" w:right="192"/>
        <w:jc w:val="both"/>
      </w:pPr>
      <w:r>
        <w:rPr/>
        <w:t>L’association</w:t>
      </w:r>
      <w:r>
        <w:rPr>
          <w:spacing w:val="-18"/>
        </w:rPr>
        <w:t> </w:t>
      </w:r>
      <w:r>
        <w:rPr/>
        <w:t>UFC</w:t>
      </w:r>
      <w:r>
        <w:rPr>
          <w:spacing w:val="-18"/>
        </w:rPr>
        <w:t> </w:t>
      </w:r>
      <w:r>
        <w:rPr/>
        <w:t>QUE-CHOISIR</w:t>
      </w:r>
      <w:r>
        <w:rPr>
          <w:spacing w:val="-18"/>
        </w:rPr>
        <w:t> </w:t>
      </w:r>
      <w:r>
        <w:rPr/>
        <w:t>reproche</w:t>
      </w:r>
      <w:r>
        <w:rPr>
          <w:spacing w:val="-17"/>
        </w:rPr>
        <w:t> </w:t>
      </w:r>
      <w:r>
        <w:rPr/>
        <w:t>aux</w:t>
      </w:r>
      <w:r>
        <w:rPr>
          <w:spacing w:val="-18"/>
        </w:rPr>
        <w:t> </w:t>
      </w:r>
      <w:r>
        <w:rPr/>
        <w:t>clauses</w:t>
      </w:r>
      <w:r>
        <w:rPr>
          <w:spacing w:val="-21"/>
        </w:rPr>
        <w:t> </w:t>
      </w:r>
      <w:r>
        <w:rPr/>
        <w:t>de</w:t>
      </w:r>
      <w:r>
        <w:rPr>
          <w:spacing w:val="-21"/>
        </w:rPr>
        <w:t> </w:t>
      </w:r>
      <w:r>
        <w:rPr/>
        <w:t>la</w:t>
      </w:r>
      <w:r>
        <w:rPr>
          <w:spacing w:val="-21"/>
        </w:rPr>
        <w:t> </w:t>
      </w:r>
      <w:r>
        <w:rPr/>
        <w:t>Politique</w:t>
      </w:r>
      <w:r>
        <w:rPr>
          <w:spacing w:val="-17"/>
        </w:rPr>
        <w:t> </w:t>
      </w:r>
      <w:r>
        <w:rPr/>
        <w:t>de confidentialité de mentionner dans les versions de 2013, 2014 et 2015 la conformité</w:t>
      </w:r>
      <w:r>
        <w:rPr>
          <w:spacing w:val="-24"/>
        </w:rPr>
        <w:t> </w:t>
      </w:r>
      <w:r>
        <w:rPr/>
        <w:t>des</w:t>
      </w:r>
      <w:r>
        <w:rPr>
          <w:spacing w:val="-24"/>
        </w:rPr>
        <w:t> </w:t>
      </w:r>
      <w:r>
        <w:rPr/>
        <w:t>transferts</w:t>
      </w:r>
      <w:r>
        <w:rPr>
          <w:spacing w:val="-24"/>
        </w:rPr>
        <w:t> </w:t>
      </w:r>
      <w:r>
        <w:rPr/>
        <w:t>des</w:t>
      </w:r>
      <w:r>
        <w:rPr>
          <w:spacing w:val="-21"/>
        </w:rPr>
        <w:t> </w:t>
      </w:r>
      <w:r>
        <w:rPr/>
        <w:t>données</w:t>
      </w:r>
      <w:r>
        <w:rPr>
          <w:spacing w:val="-24"/>
        </w:rPr>
        <w:t> </w:t>
      </w:r>
      <w:r>
        <w:rPr/>
        <w:t>effectués</w:t>
      </w:r>
      <w:r>
        <w:rPr>
          <w:spacing w:val="-24"/>
        </w:rPr>
        <w:t> </w:t>
      </w:r>
      <w:r>
        <w:rPr/>
        <w:t>hors</w:t>
      </w:r>
      <w:r>
        <w:rPr>
          <w:spacing w:val="-21"/>
        </w:rPr>
        <w:t> </w:t>
      </w:r>
      <w:r>
        <w:rPr/>
        <w:t>Union</w:t>
      </w:r>
      <w:r>
        <w:rPr>
          <w:spacing w:val="-23"/>
        </w:rPr>
        <w:t> </w:t>
      </w:r>
      <w:r>
        <w:rPr/>
        <w:t>européenne</w:t>
      </w:r>
      <w:r>
        <w:rPr>
          <w:spacing w:val="-24"/>
        </w:rPr>
        <w:t> </w:t>
      </w:r>
      <w:r>
        <w:rPr/>
        <w:t>aux principes de Safe Harbor alors que cette certification a été jugée non conforme</w:t>
      </w:r>
      <w:r>
        <w:rPr>
          <w:spacing w:val="-11"/>
        </w:rPr>
        <w:t> </w:t>
      </w:r>
      <w:r>
        <w:rPr/>
        <w:t>par</w:t>
      </w:r>
      <w:r>
        <w:rPr>
          <w:spacing w:val="-13"/>
        </w:rPr>
        <w:t> </w:t>
      </w:r>
      <w:r>
        <w:rPr/>
        <w:t>un</w:t>
      </w:r>
      <w:r>
        <w:rPr>
          <w:spacing w:val="-10"/>
        </w:rPr>
        <w:t> </w:t>
      </w:r>
      <w:r>
        <w:rPr/>
        <w:t>arrêt</w:t>
      </w:r>
      <w:r>
        <w:rPr>
          <w:spacing w:val="-11"/>
        </w:rPr>
        <w:t> </w:t>
      </w:r>
      <w:r>
        <w:rPr/>
        <w:t>de</w:t>
      </w:r>
      <w:r>
        <w:rPr>
          <w:spacing w:val="-13"/>
        </w:rPr>
        <w:t> </w:t>
      </w:r>
      <w:r>
        <w:rPr/>
        <w:t>la</w:t>
      </w:r>
      <w:r>
        <w:rPr>
          <w:spacing w:val="-11"/>
        </w:rPr>
        <w:t> </w:t>
      </w:r>
      <w:r>
        <w:rPr/>
        <w:t>Cour</w:t>
      </w:r>
      <w:r>
        <w:rPr>
          <w:spacing w:val="-10"/>
        </w:rPr>
        <w:t> </w:t>
      </w:r>
      <w:r>
        <w:rPr/>
        <w:t>de</w:t>
      </w:r>
      <w:r>
        <w:rPr>
          <w:spacing w:val="-11"/>
        </w:rPr>
        <w:t> </w:t>
      </w:r>
      <w:r>
        <w:rPr/>
        <w:t>justice</w:t>
      </w:r>
      <w:r>
        <w:rPr>
          <w:spacing w:val="-10"/>
        </w:rPr>
        <w:t> </w:t>
      </w:r>
      <w:r>
        <w:rPr/>
        <w:t>de</w:t>
      </w:r>
      <w:r>
        <w:rPr>
          <w:spacing w:val="-11"/>
        </w:rPr>
        <w:t> </w:t>
      </w:r>
      <w:r>
        <w:rPr/>
        <w:t>l’Union</w:t>
      </w:r>
      <w:r>
        <w:rPr>
          <w:spacing w:val="-10"/>
        </w:rPr>
        <w:t> </w:t>
      </w:r>
      <w:r>
        <w:rPr/>
        <w:t>européenne</w:t>
      </w:r>
      <w:r>
        <w:rPr>
          <w:spacing w:val="-14"/>
        </w:rPr>
        <w:t> </w:t>
      </w:r>
      <w:r>
        <w:rPr/>
        <w:t>(CJUE) du</w:t>
      </w:r>
      <w:r>
        <w:rPr>
          <w:spacing w:val="-19"/>
        </w:rPr>
        <w:t> </w:t>
      </w:r>
      <w:r>
        <w:rPr/>
        <w:t>6</w:t>
      </w:r>
      <w:r>
        <w:rPr>
          <w:spacing w:val="-18"/>
        </w:rPr>
        <w:t> </w:t>
      </w:r>
      <w:r>
        <w:rPr/>
        <w:t>octobre</w:t>
      </w:r>
      <w:r>
        <w:rPr>
          <w:spacing w:val="-20"/>
        </w:rPr>
        <w:t> </w:t>
      </w:r>
      <w:r>
        <w:rPr/>
        <w:t>2015.</w:t>
      </w:r>
      <w:r>
        <w:rPr>
          <w:spacing w:val="-19"/>
        </w:rPr>
        <w:t> </w:t>
      </w:r>
      <w:r>
        <w:rPr/>
        <w:t>Elle</w:t>
      </w:r>
      <w:r>
        <w:rPr>
          <w:spacing w:val="-18"/>
        </w:rPr>
        <w:t> </w:t>
      </w:r>
      <w:r>
        <w:rPr/>
        <w:t>ajoute</w:t>
      </w:r>
      <w:r>
        <w:rPr>
          <w:spacing w:val="-23"/>
        </w:rPr>
        <w:t> </w:t>
      </w:r>
      <w:r>
        <w:rPr/>
        <w:t>que</w:t>
      </w:r>
      <w:r>
        <w:rPr>
          <w:spacing w:val="-23"/>
        </w:rPr>
        <w:t> </w:t>
      </w:r>
      <w:r>
        <w:rPr/>
        <w:t>dans</w:t>
      </w:r>
      <w:r>
        <w:rPr>
          <w:spacing w:val="-18"/>
        </w:rPr>
        <w:t> </w:t>
      </w:r>
      <w:r>
        <w:rPr/>
        <w:t>les</w:t>
      </w:r>
      <w:r>
        <w:rPr>
          <w:spacing w:val="-18"/>
        </w:rPr>
        <w:t> </w:t>
      </w:r>
      <w:r>
        <w:rPr/>
        <w:t>versions</w:t>
      </w:r>
      <w:r>
        <w:rPr>
          <w:spacing w:val="-19"/>
        </w:rPr>
        <w:t> </w:t>
      </w:r>
      <w:r>
        <w:rPr/>
        <w:t>de</w:t>
      </w:r>
      <w:r>
        <w:rPr>
          <w:spacing w:val="-18"/>
        </w:rPr>
        <w:t> </w:t>
      </w:r>
      <w:r>
        <w:rPr/>
        <w:t>janvier</w:t>
      </w:r>
      <w:r>
        <w:rPr>
          <w:spacing w:val="-18"/>
        </w:rPr>
        <w:t> </w:t>
      </w:r>
      <w:r>
        <w:rPr/>
        <w:t>et</w:t>
      </w:r>
      <w:r>
        <w:rPr>
          <w:spacing w:val="-19"/>
        </w:rPr>
        <w:t> </w:t>
      </w:r>
      <w:r>
        <w:rPr/>
        <w:t>septembre 2016 les clauses affirment respecter le nouveau cadre du Privacy Shield, alors que le Privacy Shield permet le transfert de données à caractère personnel depuis l’Union européenne uniquement vers les Etats-Unis, si bien que les transferts de données à caractère personnel hors </w:t>
      </w:r>
      <w:r>
        <w:rPr>
          <w:spacing w:val="-3"/>
        </w:rPr>
        <w:t>Union </w:t>
      </w:r>
      <w:r>
        <w:rPr/>
        <w:t>européenne</w:t>
      </w:r>
      <w:r>
        <w:rPr>
          <w:spacing w:val="-24"/>
        </w:rPr>
        <w:t> </w:t>
      </w:r>
      <w:r>
        <w:rPr/>
        <w:t>à</w:t>
      </w:r>
      <w:r>
        <w:rPr>
          <w:spacing w:val="-29"/>
        </w:rPr>
        <w:t> </w:t>
      </w:r>
      <w:r>
        <w:rPr/>
        <w:t>destination</w:t>
      </w:r>
      <w:r>
        <w:rPr>
          <w:spacing w:val="-27"/>
        </w:rPr>
        <w:t> </w:t>
      </w:r>
      <w:r>
        <w:rPr/>
        <w:t>d’autres</w:t>
      </w:r>
      <w:r>
        <w:rPr>
          <w:spacing w:val="-25"/>
        </w:rPr>
        <w:t> </w:t>
      </w:r>
      <w:r>
        <w:rPr>
          <w:spacing w:val="-3"/>
        </w:rPr>
        <w:t>pays</w:t>
      </w:r>
      <w:r>
        <w:rPr>
          <w:spacing w:val="-26"/>
        </w:rPr>
        <w:t> </w:t>
      </w:r>
      <w:r>
        <w:rPr/>
        <w:t>que</w:t>
      </w:r>
      <w:r>
        <w:rPr>
          <w:spacing w:val="-24"/>
        </w:rPr>
        <w:t> </w:t>
      </w:r>
      <w:r>
        <w:rPr/>
        <w:t>les</w:t>
      </w:r>
      <w:r>
        <w:rPr>
          <w:spacing w:val="-24"/>
        </w:rPr>
        <w:t> </w:t>
      </w:r>
      <w:r>
        <w:rPr/>
        <w:t>Etats-Unis</w:t>
      </w:r>
      <w:r>
        <w:rPr>
          <w:spacing w:val="-24"/>
        </w:rPr>
        <w:t> </w:t>
      </w:r>
      <w:r>
        <w:rPr/>
        <w:t>ne</w:t>
      </w:r>
      <w:r>
        <w:rPr>
          <w:spacing w:val="-23"/>
        </w:rPr>
        <w:t> </w:t>
      </w:r>
      <w:r>
        <w:rPr/>
        <w:t>feraient</w:t>
      </w:r>
      <w:r>
        <w:rPr>
          <w:spacing w:val="-24"/>
        </w:rPr>
        <w:t> </w:t>
      </w:r>
      <w:r>
        <w:rPr/>
        <w:t>l’objet d’aucune</w:t>
      </w:r>
      <w:r>
        <w:rPr>
          <w:spacing w:val="-12"/>
        </w:rPr>
        <w:t> </w:t>
      </w:r>
      <w:r>
        <w:rPr/>
        <w:t>garantie,</w:t>
      </w:r>
      <w:r>
        <w:rPr>
          <w:spacing w:val="-10"/>
        </w:rPr>
        <w:t> </w:t>
      </w:r>
      <w:r>
        <w:rPr/>
        <w:t>alors</w:t>
      </w:r>
      <w:r>
        <w:rPr>
          <w:spacing w:val="-9"/>
        </w:rPr>
        <w:t> </w:t>
      </w:r>
      <w:r>
        <w:rPr/>
        <w:t>même</w:t>
      </w:r>
      <w:r>
        <w:rPr>
          <w:spacing w:val="-12"/>
        </w:rPr>
        <w:t> </w:t>
      </w:r>
      <w:r>
        <w:rPr/>
        <w:t>que</w:t>
      </w:r>
      <w:r>
        <w:rPr>
          <w:spacing w:val="-12"/>
        </w:rPr>
        <w:t> </w:t>
      </w:r>
      <w:r>
        <w:rPr/>
        <w:t>les</w:t>
      </w:r>
      <w:r>
        <w:rPr>
          <w:spacing w:val="-9"/>
        </w:rPr>
        <w:t> </w:t>
      </w:r>
      <w:r>
        <w:rPr/>
        <w:t>clauses</w:t>
      </w:r>
      <w:r>
        <w:rPr>
          <w:spacing w:val="-9"/>
        </w:rPr>
        <w:t> </w:t>
      </w:r>
      <w:r>
        <w:rPr/>
        <w:t>telle</w:t>
      </w:r>
      <w:r>
        <w:rPr>
          <w:spacing w:val="-13"/>
        </w:rPr>
        <w:t> </w:t>
      </w:r>
      <w:r>
        <w:rPr/>
        <w:t>que</w:t>
      </w:r>
      <w:r>
        <w:rPr>
          <w:spacing w:val="-12"/>
        </w:rPr>
        <w:t> </w:t>
      </w:r>
      <w:r>
        <w:rPr/>
        <w:t>rédigées</w:t>
      </w:r>
      <w:r>
        <w:rPr>
          <w:spacing w:val="-9"/>
        </w:rPr>
        <w:t> </w:t>
      </w:r>
      <w:r>
        <w:rPr/>
        <w:t>prévoit</w:t>
      </w:r>
      <w:r>
        <w:rPr>
          <w:spacing w:val="-9"/>
        </w:rPr>
        <w:t> </w:t>
      </w:r>
      <w:r>
        <w:rPr/>
        <w:t>la possibilité</w:t>
      </w:r>
      <w:r>
        <w:rPr>
          <w:spacing w:val="-26"/>
        </w:rPr>
        <w:t> </w:t>
      </w:r>
      <w:r>
        <w:rPr/>
        <w:t>pour</w:t>
      </w:r>
      <w:r>
        <w:rPr>
          <w:spacing w:val="-26"/>
        </w:rPr>
        <w:t> </w:t>
      </w:r>
      <w:r>
        <w:rPr/>
        <w:t>TWITTER</w:t>
      </w:r>
      <w:r>
        <w:rPr>
          <w:spacing w:val="-25"/>
        </w:rPr>
        <w:t> </w:t>
      </w:r>
      <w:r>
        <w:rPr/>
        <w:t>d’effectuer</w:t>
      </w:r>
      <w:r>
        <w:rPr>
          <w:spacing w:val="-31"/>
        </w:rPr>
        <w:t> </w:t>
      </w:r>
      <w:r>
        <w:rPr/>
        <w:t>de</w:t>
      </w:r>
      <w:r>
        <w:rPr>
          <w:spacing w:val="-29"/>
        </w:rPr>
        <w:t> </w:t>
      </w:r>
      <w:r>
        <w:rPr/>
        <w:t>tels</w:t>
      </w:r>
      <w:r>
        <w:rPr>
          <w:spacing w:val="-26"/>
        </w:rPr>
        <w:t> </w:t>
      </w:r>
      <w:r>
        <w:rPr/>
        <w:t>transferts</w:t>
      </w:r>
      <w:r>
        <w:rPr>
          <w:spacing w:val="-25"/>
        </w:rPr>
        <w:t> </w:t>
      </w:r>
      <w:r>
        <w:rPr/>
        <w:t>et</w:t>
      </w:r>
      <w:r>
        <w:rPr>
          <w:spacing w:val="-26"/>
        </w:rPr>
        <w:t> </w:t>
      </w:r>
      <w:r>
        <w:rPr/>
        <w:t>que</w:t>
      </w:r>
      <w:r>
        <w:rPr>
          <w:spacing w:val="-26"/>
        </w:rPr>
        <w:t> </w:t>
      </w:r>
      <w:r>
        <w:rPr/>
        <w:t>de</w:t>
      </w:r>
      <w:r>
        <w:rPr>
          <w:spacing w:val="-28"/>
        </w:rPr>
        <w:t> </w:t>
      </w:r>
      <w:r>
        <w:rPr/>
        <w:t>nombreux </w:t>
      </w:r>
      <w:r>
        <w:rPr>
          <w:spacing w:val="-3"/>
        </w:rPr>
        <w:t>pays</w:t>
      </w:r>
      <w:r>
        <w:rPr>
          <w:spacing w:val="-7"/>
        </w:rPr>
        <w:t> </w:t>
      </w:r>
      <w:r>
        <w:rPr/>
        <w:t>n’offriraient</w:t>
      </w:r>
      <w:r>
        <w:rPr>
          <w:spacing w:val="-10"/>
        </w:rPr>
        <w:t> </w:t>
      </w:r>
      <w:r>
        <w:rPr/>
        <w:t>pas</w:t>
      </w:r>
      <w:r>
        <w:rPr>
          <w:spacing w:val="-10"/>
        </w:rPr>
        <w:t> </w:t>
      </w:r>
      <w:r>
        <w:rPr/>
        <w:t>un</w:t>
      </w:r>
      <w:r>
        <w:rPr>
          <w:spacing w:val="-12"/>
        </w:rPr>
        <w:t> </w:t>
      </w:r>
      <w:r>
        <w:rPr/>
        <w:t>niveau</w:t>
      </w:r>
      <w:r>
        <w:rPr>
          <w:spacing w:val="-10"/>
        </w:rPr>
        <w:t> </w:t>
      </w:r>
      <w:r>
        <w:rPr/>
        <w:t>de</w:t>
      </w:r>
      <w:r>
        <w:rPr>
          <w:spacing w:val="-12"/>
        </w:rPr>
        <w:t> </w:t>
      </w:r>
      <w:r>
        <w:rPr/>
        <w:t>protection</w:t>
      </w:r>
      <w:r>
        <w:rPr>
          <w:spacing w:val="-11"/>
        </w:rPr>
        <w:t> </w:t>
      </w:r>
      <w:r>
        <w:rPr/>
        <w:t>des</w:t>
      </w:r>
      <w:r>
        <w:rPr>
          <w:spacing w:val="-9"/>
        </w:rPr>
        <w:t> </w:t>
      </w:r>
      <w:r>
        <w:rPr/>
        <w:t>données</w:t>
      </w:r>
      <w:r>
        <w:rPr>
          <w:spacing w:val="-9"/>
        </w:rPr>
        <w:t> </w:t>
      </w:r>
      <w:r>
        <w:rPr/>
        <w:t>suffisant</w:t>
      </w:r>
      <w:r>
        <w:rPr>
          <w:spacing w:val="-7"/>
        </w:rPr>
        <w:t> </w:t>
      </w:r>
      <w:r>
        <w:rPr/>
        <w:t>requis par l’article 68 de la loi Informatique et Libertés. Les clauses seraient également abusives au regard des articles </w:t>
      </w:r>
      <w:r>
        <w:rPr>
          <w:spacing w:val="-3"/>
        </w:rPr>
        <w:t>L. </w:t>
      </w:r>
      <w:r>
        <w:rPr/>
        <w:t>132-1 du code de la consommation</w:t>
      </w:r>
      <w:r>
        <w:rPr>
          <w:spacing w:val="-26"/>
        </w:rPr>
        <w:t> </w:t>
      </w:r>
      <w:r>
        <w:rPr/>
        <w:t>en</w:t>
      </w:r>
      <w:r>
        <w:rPr>
          <w:spacing w:val="-25"/>
        </w:rPr>
        <w:t> </w:t>
      </w:r>
      <w:r>
        <w:rPr/>
        <w:t>ce</w:t>
      </w:r>
      <w:r>
        <w:rPr>
          <w:spacing w:val="-24"/>
        </w:rPr>
        <w:t> </w:t>
      </w:r>
      <w:r>
        <w:rPr/>
        <w:t>qu’elles</w:t>
      </w:r>
      <w:r>
        <w:rPr>
          <w:spacing w:val="-25"/>
        </w:rPr>
        <w:t> </w:t>
      </w:r>
      <w:r>
        <w:rPr/>
        <w:t>créerairnt</w:t>
      </w:r>
      <w:r>
        <w:rPr>
          <w:spacing w:val="-26"/>
        </w:rPr>
        <w:t> </w:t>
      </w:r>
      <w:r>
        <w:rPr/>
        <w:t>un</w:t>
      </w:r>
      <w:r>
        <w:rPr>
          <w:spacing w:val="-25"/>
        </w:rPr>
        <w:t> </w:t>
      </w:r>
      <w:r>
        <w:rPr/>
        <w:t>déséquilibre</w:t>
      </w:r>
      <w:r>
        <w:rPr>
          <w:spacing w:val="-25"/>
        </w:rPr>
        <w:t> </w:t>
      </w:r>
      <w:r>
        <w:rPr/>
        <w:t>significatif</w:t>
      </w:r>
      <w:r>
        <w:rPr>
          <w:spacing w:val="-26"/>
        </w:rPr>
        <w:t> </w:t>
      </w:r>
      <w:r>
        <w:rPr/>
        <w:t>entre</w:t>
      </w:r>
      <w:r>
        <w:rPr>
          <w:spacing w:val="-25"/>
        </w:rPr>
        <w:t> </w:t>
      </w:r>
      <w:r>
        <w:rPr>
          <w:spacing w:val="-5"/>
        </w:rPr>
        <w:t>les </w:t>
      </w:r>
      <w:r>
        <w:rPr/>
        <w:t>droits</w:t>
      </w:r>
      <w:r>
        <w:rPr>
          <w:spacing w:val="-24"/>
        </w:rPr>
        <w:t> </w:t>
      </w:r>
      <w:r>
        <w:rPr/>
        <w:t>et</w:t>
      </w:r>
      <w:r>
        <w:rPr>
          <w:spacing w:val="-22"/>
        </w:rPr>
        <w:t> </w:t>
      </w:r>
      <w:r>
        <w:rPr/>
        <w:t>obligations</w:t>
      </w:r>
      <w:r>
        <w:rPr>
          <w:spacing w:val="-20"/>
        </w:rPr>
        <w:t> </w:t>
      </w:r>
      <w:r>
        <w:rPr/>
        <w:t>des</w:t>
      </w:r>
      <w:r>
        <w:rPr>
          <w:spacing w:val="-24"/>
        </w:rPr>
        <w:t> </w:t>
      </w:r>
      <w:r>
        <w:rPr/>
        <w:t>parties</w:t>
      </w:r>
      <w:r>
        <w:rPr>
          <w:spacing w:val="-24"/>
        </w:rPr>
        <w:t> </w:t>
      </w:r>
      <w:r>
        <w:rPr/>
        <w:t>au</w:t>
      </w:r>
      <w:r>
        <w:rPr>
          <w:spacing w:val="-24"/>
        </w:rPr>
        <w:t> </w:t>
      </w:r>
      <w:r>
        <w:rPr/>
        <w:t>détriment</w:t>
      </w:r>
      <w:r>
        <w:rPr>
          <w:spacing w:val="-24"/>
        </w:rPr>
        <w:t> </w:t>
      </w:r>
      <w:r>
        <w:rPr/>
        <w:t>de</w:t>
      </w:r>
      <w:r>
        <w:rPr>
          <w:spacing w:val="-24"/>
        </w:rPr>
        <w:t> </w:t>
      </w:r>
      <w:r>
        <w:rPr/>
        <w:t>l’utilisateur</w:t>
      </w:r>
      <w:r>
        <w:rPr>
          <w:spacing w:val="-24"/>
        </w:rPr>
        <w:t> </w:t>
      </w:r>
      <w:r>
        <w:rPr/>
        <w:t>consommateur.</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5"/>
        <w:jc w:val="both"/>
      </w:pPr>
      <w:bookmarkStart w:name="Page 199" w:id="215"/>
      <w:bookmarkEnd w:id="215"/>
      <w:r>
        <w:rPr/>
      </w:r>
      <w:r>
        <w:rPr/>
        <w:t>Par</w:t>
      </w:r>
      <w:r>
        <w:rPr>
          <w:spacing w:val="-21"/>
        </w:rPr>
        <w:t> </w:t>
      </w:r>
      <w:r>
        <w:rPr/>
        <w:t>ailleurs</w:t>
      </w:r>
      <w:r>
        <w:rPr>
          <w:spacing w:val="-21"/>
        </w:rPr>
        <w:t> </w:t>
      </w:r>
      <w:r>
        <w:rPr/>
        <w:t>un</w:t>
      </w:r>
      <w:r>
        <w:rPr>
          <w:spacing w:val="-18"/>
        </w:rPr>
        <w:t> </w:t>
      </w:r>
      <w:r>
        <w:rPr/>
        <w:t>lien</w:t>
      </w:r>
      <w:r>
        <w:rPr>
          <w:spacing w:val="-18"/>
        </w:rPr>
        <w:t> </w:t>
      </w:r>
      <w:r>
        <w:rPr/>
        <w:t>hypertexte</w:t>
      </w:r>
      <w:r>
        <w:rPr>
          <w:spacing w:val="-17"/>
        </w:rPr>
        <w:t> </w:t>
      </w:r>
      <w:r>
        <w:rPr/>
        <w:t>contenu</w:t>
      </w:r>
      <w:r>
        <w:rPr>
          <w:spacing w:val="-21"/>
        </w:rPr>
        <w:t> </w:t>
      </w:r>
      <w:r>
        <w:rPr/>
        <w:t>dans</w:t>
      </w:r>
      <w:r>
        <w:rPr>
          <w:spacing w:val="-17"/>
        </w:rPr>
        <w:t> </w:t>
      </w:r>
      <w:r>
        <w:rPr/>
        <w:t>ces</w:t>
      </w:r>
      <w:r>
        <w:rPr>
          <w:spacing w:val="-21"/>
        </w:rPr>
        <w:t> </w:t>
      </w:r>
      <w:r>
        <w:rPr/>
        <w:t>clauses,</w:t>
      </w:r>
      <w:r>
        <w:rPr>
          <w:spacing w:val="-21"/>
        </w:rPr>
        <w:t> </w:t>
      </w:r>
      <w:r>
        <w:rPr/>
        <w:t>quelle</w:t>
      </w:r>
      <w:r>
        <w:rPr>
          <w:spacing w:val="-21"/>
        </w:rPr>
        <w:t> </w:t>
      </w:r>
      <w:r>
        <w:rPr/>
        <w:t>que</w:t>
      </w:r>
      <w:r>
        <w:rPr>
          <w:spacing w:val="-21"/>
        </w:rPr>
        <w:t> </w:t>
      </w:r>
      <w:r>
        <w:rPr/>
        <w:t>soit</w:t>
      </w:r>
      <w:r>
        <w:rPr>
          <w:spacing w:val="-20"/>
        </w:rPr>
        <w:t> </w:t>
      </w:r>
      <w:r>
        <w:rPr/>
        <w:t>leur version, renvoie à une page internet rédigée en anglais, ce qui </w:t>
      </w:r>
      <w:r>
        <w:rPr>
          <w:spacing w:val="-3"/>
        </w:rPr>
        <w:t>contrevient </w:t>
      </w:r>
      <w:r>
        <w:rPr/>
        <w:t>aux</w:t>
      </w:r>
      <w:r>
        <w:rPr>
          <w:spacing w:val="-14"/>
        </w:rPr>
        <w:t> </w:t>
      </w:r>
      <w:r>
        <w:rPr/>
        <w:t>dispositions</w:t>
      </w:r>
      <w:r>
        <w:rPr>
          <w:spacing w:val="-14"/>
        </w:rPr>
        <w:t> </w:t>
      </w:r>
      <w:r>
        <w:rPr/>
        <w:t>de</w:t>
      </w:r>
      <w:r>
        <w:rPr>
          <w:spacing w:val="-13"/>
        </w:rPr>
        <w:t> </w:t>
      </w:r>
      <w:r>
        <w:rPr/>
        <w:t>la</w:t>
      </w:r>
      <w:r>
        <w:rPr>
          <w:spacing w:val="-14"/>
        </w:rPr>
        <w:t> </w:t>
      </w:r>
      <w:r>
        <w:rPr/>
        <w:t>loi</w:t>
      </w:r>
      <w:r>
        <w:rPr>
          <w:spacing w:val="-14"/>
        </w:rPr>
        <w:t> </w:t>
      </w:r>
      <w:r>
        <w:rPr/>
        <w:t>du</w:t>
      </w:r>
      <w:r>
        <w:rPr>
          <w:spacing w:val="-13"/>
        </w:rPr>
        <w:t> </w:t>
      </w:r>
      <w:r>
        <w:rPr/>
        <w:t>4</w:t>
      </w:r>
      <w:r>
        <w:rPr>
          <w:spacing w:val="-14"/>
        </w:rPr>
        <w:t> </w:t>
      </w:r>
      <w:r>
        <w:rPr/>
        <w:t>aout</w:t>
      </w:r>
      <w:r>
        <w:rPr>
          <w:spacing w:val="-11"/>
        </w:rPr>
        <w:t> </w:t>
      </w:r>
      <w:r>
        <w:rPr/>
        <w:t>1994.</w:t>
      </w:r>
      <w:r>
        <w:rPr>
          <w:spacing w:val="-12"/>
        </w:rPr>
        <w:t> </w:t>
      </w:r>
      <w:r>
        <w:rPr/>
        <w:t>Les</w:t>
      </w:r>
      <w:r>
        <w:rPr>
          <w:spacing w:val="-14"/>
        </w:rPr>
        <w:t> </w:t>
      </w:r>
      <w:r>
        <w:rPr/>
        <w:t>clauses</w:t>
      </w:r>
      <w:r>
        <w:rPr>
          <w:spacing w:val="-13"/>
        </w:rPr>
        <w:t> </w:t>
      </w:r>
      <w:r>
        <w:rPr/>
        <w:t>seraient</w:t>
      </w:r>
      <w:r>
        <w:rPr>
          <w:spacing w:val="-14"/>
        </w:rPr>
        <w:t> </w:t>
      </w:r>
      <w:r>
        <w:rPr/>
        <w:t>donc</w:t>
      </w:r>
      <w:r>
        <w:rPr>
          <w:spacing w:val="-13"/>
        </w:rPr>
        <w:t> </w:t>
      </w:r>
      <w:r>
        <w:rPr/>
        <w:t>illicites à ce titre et abusives au regard de l’article R.132-1 1°) du code de la consommation.</w:t>
      </w:r>
    </w:p>
    <w:p>
      <w:pPr>
        <w:pStyle w:val="BodyText"/>
        <w:spacing w:line="208" w:lineRule="auto" w:before="158"/>
        <w:ind w:left="2260" w:right="192"/>
        <w:jc w:val="both"/>
      </w:pPr>
      <w:r>
        <w:rPr>
          <w:spacing w:val="-3"/>
        </w:rPr>
        <w:t>La </w:t>
      </w:r>
      <w:r>
        <w:rPr/>
        <w:t>société TWITTER répond que cette clause a été supprimée dans la dernière</w:t>
      </w:r>
      <w:r>
        <w:rPr>
          <w:spacing w:val="-7"/>
        </w:rPr>
        <w:t> </w:t>
      </w:r>
      <w:r>
        <w:rPr/>
        <w:t>version</w:t>
      </w:r>
      <w:r>
        <w:rPr>
          <w:spacing w:val="-7"/>
        </w:rPr>
        <w:t> </w:t>
      </w:r>
      <w:r>
        <w:rPr/>
        <w:t>de</w:t>
      </w:r>
      <w:r>
        <w:rPr>
          <w:spacing w:val="-7"/>
        </w:rPr>
        <w:t> </w:t>
      </w:r>
      <w:r>
        <w:rPr/>
        <w:t>la</w:t>
      </w:r>
      <w:r>
        <w:rPr>
          <w:spacing w:val="-7"/>
        </w:rPr>
        <w:t> </w:t>
      </w:r>
      <w:r>
        <w:rPr/>
        <w:t>Politique</w:t>
      </w:r>
      <w:r>
        <w:rPr>
          <w:spacing w:val="-7"/>
        </w:rPr>
        <w:t> </w:t>
      </w:r>
      <w:r>
        <w:rPr/>
        <w:t>de</w:t>
      </w:r>
      <w:r>
        <w:rPr>
          <w:spacing w:val="-11"/>
        </w:rPr>
        <w:t> </w:t>
      </w:r>
      <w:r>
        <w:rPr/>
        <w:t>confidentialité</w:t>
      </w:r>
      <w:r>
        <w:rPr>
          <w:spacing w:val="-6"/>
        </w:rPr>
        <w:t> </w:t>
      </w:r>
      <w:r>
        <w:rPr/>
        <w:t>de</w:t>
      </w:r>
      <w:r>
        <w:rPr>
          <w:spacing w:val="-10"/>
        </w:rPr>
        <w:t> </w:t>
      </w:r>
      <w:r>
        <w:rPr/>
        <w:t>Twitter</w:t>
      </w:r>
      <w:r>
        <w:rPr>
          <w:spacing w:val="-7"/>
        </w:rPr>
        <w:t> </w:t>
      </w:r>
      <w:r>
        <w:rPr/>
        <w:t>du</w:t>
      </w:r>
      <w:r>
        <w:rPr>
          <w:spacing w:val="-7"/>
        </w:rPr>
        <w:t> </w:t>
      </w:r>
      <w:r>
        <w:rPr/>
        <w:t>27</w:t>
      </w:r>
      <w:r>
        <w:rPr>
          <w:spacing w:val="-7"/>
        </w:rPr>
        <w:t> </w:t>
      </w:r>
      <w:r>
        <w:rPr/>
        <w:t>janvier 2016,</w:t>
      </w:r>
      <w:r>
        <w:rPr>
          <w:spacing w:val="-14"/>
        </w:rPr>
        <w:t> </w:t>
      </w:r>
      <w:r>
        <w:rPr/>
        <w:t>de</w:t>
      </w:r>
      <w:r>
        <w:rPr>
          <w:spacing w:val="-14"/>
        </w:rPr>
        <w:t> </w:t>
      </w:r>
      <w:r>
        <w:rPr/>
        <w:t>sorte</w:t>
      </w:r>
      <w:r>
        <w:rPr>
          <w:spacing w:val="-13"/>
        </w:rPr>
        <w:t> </w:t>
      </w:r>
      <w:r>
        <w:rPr/>
        <w:t>que</w:t>
      </w:r>
      <w:r>
        <w:rPr>
          <w:spacing w:val="-17"/>
        </w:rPr>
        <w:t> </w:t>
      </w:r>
      <w:r>
        <w:rPr/>
        <w:t>les</w:t>
      </w:r>
      <w:r>
        <w:rPr>
          <w:spacing w:val="-14"/>
        </w:rPr>
        <w:t> </w:t>
      </w:r>
      <w:r>
        <w:rPr/>
        <w:t>griefs</w:t>
      </w:r>
      <w:r>
        <w:rPr>
          <w:spacing w:val="-13"/>
        </w:rPr>
        <w:t> </w:t>
      </w:r>
      <w:r>
        <w:rPr/>
        <w:t>de</w:t>
      </w:r>
      <w:r>
        <w:rPr>
          <w:spacing w:val="-11"/>
        </w:rPr>
        <w:t> </w:t>
      </w:r>
      <w:r>
        <w:rPr/>
        <w:t>l'UFC</w:t>
      </w:r>
      <w:r>
        <w:rPr>
          <w:spacing w:val="-14"/>
        </w:rPr>
        <w:t> </w:t>
      </w:r>
      <w:r>
        <w:rPr/>
        <w:t>QUE</w:t>
      </w:r>
      <w:r>
        <w:rPr>
          <w:spacing w:val="-11"/>
        </w:rPr>
        <w:t> </w:t>
      </w:r>
      <w:r>
        <w:rPr/>
        <w:t>CHOISIR</w:t>
      </w:r>
      <w:r>
        <w:rPr>
          <w:spacing w:val="-11"/>
        </w:rPr>
        <w:t> </w:t>
      </w:r>
      <w:r>
        <w:rPr/>
        <w:t>à</w:t>
      </w:r>
      <w:r>
        <w:rPr>
          <w:spacing w:val="-14"/>
        </w:rPr>
        <w:t> </w:t>
      </w:r>
      <w:r>
        <w:rPr/>
        <w:t>cet</w:t>
      </w:r>
      <w:r>
        <w:rPr>
          <w:spacing w:val="-12"/>
        </w:rPr>
        <w:t> </w:t>
      </w:r>
      <w:r>
        <w:rPr/>
        <w:t>égard</w:t>
      </w:r>
      <w:r>
        <w:rPr>
          <w:spacing w:val="-13"/>
        </w:rPr>
        <w:t> </w:t>
      </w:r>
      <w:r>
        <w:rPr/>
        <w:t>sont</w:t>
      </w:r>
      <w:r>
        <w:rPr>
          <w:spacing w:val="-14"/>
        </w:rPr>
        <w:t> </w:t>
      </w:r>
      <w:r>
        <w:rPr/>
        <w:t>sans objet.</w:t>
      </w:r>
    </w:p>
    <w:p>
      <w:pPr>
        <w:pStyle w:val="BodyText"/>
        <w:spacing w:line="208" w:lineRule="auto" w:before="161"/>
        <w:ind w:left="2260" w:right="192"/>
        <w:jc w:val="both"/>
      </w:pPr>
      <w:r>
        <w:rPr/>
        <w:t>Le Tribunal ayant répondu à cette argumentation dans le cadre de l’application dans le temps de la législation sur les clauses abusives aux diverses versions du contrat d’utilisation de TWITTER, il n’y a pas lieu d’examiner de nouveau cette exception.</w:t>
      </w:r>
    </w:p>
    <w:p>
      <w:pPr>
        <w:pStyle w:val="BodyText"/>
      </w:pPr>
    </w:p>
    <w:p>
      <w:pPr>
        <w:pStyle w:val="BodyText"/>
        <w:spacing w:before="3"/>
        <w:rPr>
          <w:sz w:val="22"/>
        </w:rPr>
      </w:pPr>
    </w:p>
    <w:p>
      <w:pPr>
        <w:pStyle w:val="Heading1"/>
        <w:numPr>
          <w:ilvl w:val="1"/>
          <w:numId w:val="26"/>
        </w:numPr>
        <w:tabs>
          <w:tab w:pos="3928" w:val="left" w:leader="none"/>
        </w:tabs>
        <w:spacing w:line="240" w:lineRule="auto" w:before="0" w:after="0"/>
        <w:ind w:left="3928" w:right="0" w:hanging="260"/>
        <w:jc w:val="left"/>
      </w:pPr>
      <w:r>
        <w:rPr/>
        <w:t>Sur le Safe Harbor et le Privacy</w:t>
      </w:r>
      <w:r>
        <w:rPr>
          <w:spacing w:val="-7"/>
        </w:rPr>
        <w:t> </w:t>
      </w:r>
      <w:r>
        <w:rPr/>
        <w:t>Shield</w:t>
      </w:r>
    </w:p>
    <w:p>
      <w:pPr>
        <w:pStyle w:val="BodyText"/>
        <w:rPr>
          <w:b/>
        </w:rPr>
      </w:pPr>
    </w:p>
    <w:p>
      <w:pPr>
        <w:pStyle w:val="BodyText"/>
        <w:spacing w:before="9"/>
        <w:rPr>
          <w:b/>
          <w:sz w:val="23"/>
        </w:rPr>
      </w:pPr>
    </w:p>
    <w:p>
      <w:pPr>
        <w:pStyle w:val="BodyText"/>
        <w:spacing w:line="208" w:lineRule="auto"/>
        <w:ind w:left="2260" w:right="194"/>
        <w:jc w:val="both"/>
      </w:pPr>
      <w:r>
        <w:rPr/>
        <w:t>Aux termes de l’article 32-I 7°) le responsable du traitement est tenu d’informer la personne concernée par la collecte de ses données personnelles, le cas échéant, des transferts de ces données envisagés à destination d'un Etat non membre de la Communauté européenne.</w:t>
      </w:r>
    </w:p>
    <w:p>
      <w:pPr>
        <w:spacing w:line="208" w:lineRule="auto" w:before="158"/>
        <w:ind w:left="2260" w:right="192" w:firstLine="0"/>
        <w:jc w:val="both"/>
        <w:rPr>
          <w:i/>
          <w:sz w:val="24"/>
        </w:rPr>
      </w:pPr>
      <w:r>
        <w:rPr>
          <w:sz w:val="24"/>
        </w:rPr>
        <w:t>L’article</w:t>
      </w:r>
      <w:r>
        <w:rPr>
          <w:spacing w:val="-8"/>
          <w:sz w:val="24"/>
        </w:rPr>
        <w:t> </w:t>
      </w:r>
      <w:r>
        <w:rPr>
          <w:sz w:val="24"/>
        </w:rPr>
        <w:t>68</w:t>
      </w:r>
      <w:r>
        <w:rPr>
          <w:spacing w:val="-7"/>
          <w:sz w:val="24"/>
        </w:rPr>
        <w:t> </w:t>
      </w:r>
      <w:r>
        <w:rPr>
          <w:sz w:val="24"/>
        </w:rPr>
        <w:t>de</w:t>
      </w:r>
      <w:r>
        <w:rPr>
          <w:spacing w:val="-8"/>
          <w:sz w:val="24"/>
        </w:rPr>
        <w:t> </w:t>
      </w:r>
      <w:r>
        <w:rPr>
          <w:sz w:val="24"/>
        </w:rPr>
        <w:t>la</w:t>
      </w:r>
      <w:r>
        <w:rPr>
          <w:spacing w:val="-7"/>
          <w:sz w:val="24"/>
        </w:rPr>
        <w:t> </w:t>
      </w:r>
      <w:r>
        <w:rPr>
          <w:spacing w:val="-3"/>
          <w:sz w:val="24"/>
        </w:rPr>
        <w:t>Loi</w:t>
      </w:r>
      <w:r>
        <w:rPr>
          <w:spacing w:val="-8"/>
          <w:sz w:val="24"/>
        </w:rPr>
        <w:t> </w:t>
      </w:r>
      <w:r>
        <w:rPr>
          <w:sz w:val="24"/>
        </w:rPr>
        <w:t>Informatique</w:t>
      </w:r>
      <w:r>
        <w:rPr>
          <w:spacing w:val="-7"/>
          <w:sz w:val="24"/>
        </w:rPr>
        <w:t> </w:t>
      </w:r>
      <w:r>
        <w:rPr>
          <w:sz w:val="24"/>
        </w:rPr>
        <w:t>et</w:t>
      </w:r>
      <w:r>
        <w:rPr>
          <w:spacing w:val="-7"/>
          <w:sz w:val="24"/>
        </w:rPr>
        <w:t> </w:t>
      </w:r>
      <w:r>
        <w:rPr>
          <w:sz w:val="24"/>
        </w:rPr>
        <w:t>Libertés</w:t>
      </w:r>
      <w:r>
        <w:rPr>
          <w:spacing w:val="-8"/>
          <w:sz w:val="24"/>
        </w:rPr>
        <w:t> </w:t>
      </w:r>
      <w:r>
        <w:rPr>
          <w:sz w:val="24"/>
        </w:rPr>
        <w:t>prévoit</w:t>
      </w:r>
      <w:r>
        <w:rPr>
          <w:spacing w:val="-7"/>
          <w:sz w:val="24"/>
        </w:rPr>
        <w:t> </w:t>
      </w:r>
      <w:r>
        <w:rPr>
          <w:sz w:val="24"/>
        </w:rPr>
        <w:t>que</w:t>
      </w:r>
      <w:r>
        <w:rPr>
          <w:spacing w:val="-8"/>
          <w:sz w:val="24"/>
        </w:rPr>
        <w:t> </w:t>
      </w:r>
      <w:r>
        <w:rPr>
          <w:sz w:val="24"/>
        </w:rPr>
        <w:t>"</w:t>
      </w:r>
      <w:r>
        <w:rPr>
          <w:i/>
          <w:sz w:val="24"/>
        </w:rPr>
        <w:t>le</w:t>
      </w:r>
      <w:r>
        <w:rPr>
          <w:i/>
          <w:spacing w:val="-9"/>
          <w:sz w:val="24"/>
        </w:rPr>
        <w:t> </w:t>
      </w:r>
      <w:r>
        <w:rPr>
          <w:i/>
          <w:sz w:val="24"/>
        </w:rPr>
        <w:t>responsable </w:t>
      </w:r>
      <w:r>
        <w:rPr>
          <w:i/>
          <w:sz w:val="24"/>
        </w:rPr>
        <w:t>d'un</w:t>
      </w:r>
      <w:r>
        <w:rPr>
          <w:i/>
          <w:spacing w:val="-5"/>
          <w:sz w:val="24"/>
        </w:rPr>
        <w:t> </w:t>
      </w:r>
      <w:r>
        <w:rPr>
          <w:i/>
          <w:sz w:val="24"/>
        </w:rPr>
        <w:t>traitement</w:t>
      </w:r>
      <w:r>
        <w:rPr>
          <w:i/>
          <w:spacing w:val="-4"/>
          <w:sz w:val="24"/>
        </w:rPr>
        <w:t> </w:t>
      </w:r>
      <w:r>
        <w:rPr>
          <w:i/>
          <w:sz w:val="24"/>
        </w:rPr>
        <w:t>ne</w:t>
      </w:r>
      <w:r>
        <w:rPr>
          <w:i/>
          <w:spacing w:val="-8"/>
          <w:sz w:val="24"/>
        </w:rPr>
        <w:t> </w:t>
      </w:r>
      <w:r>
        <w:rPr>
          <w:i/>
          <w:sz w:val="24"/>
        </w:rPr>
        <w:t>peut</w:t>
      </w:r>
      <w:r>
        <w:rPr>
          <w:i/>
          <w:spacing w:val="-9"/>
          <w:sz w:val="24"/>
        </w:rPr>
        <w:t> </w:t>
      </w:r>
      <w:r>
        <w:rPr>
          <w:i/>
          <w:sz w:val="24"/>
        </w:rPr>
        <w:t>transférer</w:t>
      </w:r>
      <w:r>
        <w:rPr>
          <w:i/>
          <w:spacing w:val="-7"/>
          <w:sz w:val="24"/>
        </w:rPr>
        <w:t> </w:t>
      </w:r>
      <w:r>
        <w:rPr>
          <w:i/>
          <w:sz w:val="24"/>
        </w:rPr>
        <w:t>des</w:t>
      </w:r>
      <w:r>
        <w:rPr>
          <w:i/>
          <w:spacing w:val="-7"/>
          <w:sz w:val="24"/>
        </w:rPr>
        <w:t> </w:t>
      </w:r>
      <w:r>
        <w:rPr>
          <w:i/>
          <w:sz w:val="24"/>
        </w:rPr>
        <w:t>données</w:t>
      </w:r>
      <w:r>
        <w:rPr>
          <w:i/>
          <w:spacing w:val="-7"/>
          <w:sz w:val="24"/>
        </w:rPr>
        <w:t> </w:t>
      </w:r>
      <w:r>
        <w:rPr>
          <w:i/>
          <w:sz w:val="24"/>
        </w:rPr>
        <w:t>à</w:t>
      </w:r>
      <w:r>
        <w:rPr>
          <w:i/>
          <w:spacing w:val="-7"/>
          <w:sz w:val="24"/>
        </w:rPr>
        <w:t> </w:t>
      </w:r>
      <w:r>
        <w:rPr>
          <w:i/>
          <w:sz w:val="24"/>
        </w:rPr>
        <w:t>caractère</w:t>
      </w:r>
      <w:r>
        <w:rPr>
          <w:i/>
          <w:spacing w:val="-8"/>
          <w:sz w:val="24"/>
        </w:rPr>
        <w:t> </w:t>
      </w:r>
      <w:r>
        <w:rPr>
          <w:i/>
          <w:sz w:val="24"/>
        </w:rPr>
        <w:t>personnel</w:t>
      </w:r>
      <w:r>
        <w:rPr>
          <w:i/>
          <w:spacing w:val="-4"/>
          <w:sz w:val="24"/>
        </w:rPr>
        <w:t> </w:t>
      </w:r>
      <w:r>
        <w:rPr>
          <w:i/>
          <w:sz w:val="24"/>
        </w:rPr>
        <w:t>vers un Etat n'appartenant pas à la Communauté européenne que si cet Etat assure un niveau de protection suffisant de la vie privée et des libertés et droits fondamentaux des personnes à l'égard du traitement dont</w:t>
      </w:r>
      <w:r>
        <w:rPr>
          <w:i/>
          <w:spacing w:val="45"/>
          <w:sz w:val="24"/>
        </w:rPr>
        <w:t> </w:t>
      </w:r>
      <w:r>
        <w:rPr>
          <w:i/>
          <w:sz w:val="24"/>
        </w:rPr>
        <w:t>ces données font l'objet ou peuvent faire</w:t>
      </w:r>
      <w:r>
        <w:rPr>
          <w:i/>
          <w:spacing w:val="3"/>
          <w:sz w:val="24"/>
        </w:rPr>
        <w:t> </w:t>
      </w:r>
      <w:r>
        <w:rPr>
          <w:i/>
          <w:sz w:val="24"/>
        </w:rPr>
        <w:t>l'objet."</w:t>
      </w:r>
    </w:p>
    <w:p>
      <w:pPr>
        <w:pStyle w:val="BodyText"/>
        <w:spacing w:line="208" w:lineRule="auto" w:before="159"/>
        <w:ind w:left="2260" w:right="191"/>
        <w:jc w:val="both"/>
      </w:pPr>
      <w:r>
        <w:rPr/>
        <w:t>Lorsque</w:t>
      </w:r>
      <w:r>
        <w:rPr>
          <w:spacing w:val="-19"/>
        </w:rPr>
        <w:t> </w:t>
      </w:r>
      <w:r>
        <w:rPr/>
        <w:t>le</w:t>
      </w:r>
      <w:r>
        <w:rPr>
          <w:spacing w:val="-19"/>
        </w:rPr>
        <w:t> </w:t>
      </w:r>
      <w:r>
        <w:rPr>
          <w:spacing w:val="-3"/>
        </w:rPr>
        <w:t>pays</w:t>
      </w:r>
      <w:r>
        <w:rPr>
          <w:spacing w:val="-16"/>
        </w:rPr>
        <w:t> </w:t>
      </w:r>
      <w:r>
        <w:rPr/>
        <w:t>tiers</w:t>
      </w:r>
      <w:r>
        <w:rPr>
          <w:spacing w:val="-19"/>
        </w:rPr>
        <w:t> </w:t>
      </w:r>
      <w:r>
        <w:rPr/>
        <w:t>n’assure</w:t>
      </w:r>
      <w:r>
        <w:rPr>
          <w:spacing w:val="-20"/>
        </w:rPr>
        <w:t> </w:t>
      </w:r>
      <w:r>
        <w:rPr/>
        <w:t>pas</w:t>
      </w:r>
      <w:r>
        <w:rPr>
          <w:spacing w:val="-16"/>
        </w:rPr>
        <w:t> </w:t>
      </w:r>
      <w:r>
        <w:rPr/>
        <w:t>un</w:t>
      </w:r>
      <w:r>
        <w:rPr>
          <w:spacing w:val="-16"/>
        </w:rPr>
        <w:t> </w:t>
      </w:r>
      <w:r>
        <w:rPr/>
        <w:t>niveau</w:t>
      </w:r>
      <w:r>
        <w:rPr>
          <w:spacing w:val="-16"/>
        </w:rPr>
        <w:t> </w:t>
      </w:r>
      <w:r>
        <w:rPr/>
        <w:t>de</w:t>
      </w:r>
      <w:r>
        <w:rPr>
          <w:spacing w:val="-17"/>
        </w:rPr>
        <w:t> </w:t>
      </w:r>
      <w:r>
        <w:rPr/>
        <w:t>protection</w:t>
      </w:r>
      <w:r>
        <w:rPr>
          <w:spacing w:val="-16"/>
        </w:rPr>
        <w:t> </w:t>
      </w:r>
      <w:r>
        <w:rPr/>
        <w:t>adéquat,</w:t>
      </w:r>
      <w:r>
        <w:rPr>
          <w:spacing w:val="-16"/>
        </w:rPr>
        <w:t> </w:t>
      </w:r>
      <w:r>
        <w:rPr/>
        <w:t>l’article 69 de la même loi admet le transfert aux cas de consentement indubitable de</w:t>
      </w:r>
      <w:r>
        <w:rPr>
          <w:spacing w:val="-12"/>
        </w:rPr>
        <w:t> </w:t>
      </w:r>
      <w:r>
        <w:rPr/>
        <w:t>la</w:t>
      </w:r>
      <w:r>
        <w:rPr>
          <w:spacing w:val="-11"/>
        </w:rPr>
        <w:t> </w:t>
      </w:r>
      <w:r>
        <w:rPr/>
        <w:t>personne</w:t>
      </w:r>
      <w:r>
        <w:rPr>
          <w:spacing w:val="-12"/>
        </w:rPr>
        <w:t> </w:t>
      </w:r>
      <w:r>
        <w:rPr/>
        <w:t>concernée,</w:t>
      </w:r>
      <w:r>
        <w:rPr>
          <w:spacing w:val="-9"/>
        </w:rPr>
        <w:t> </w:t>
      </w:r>
      <w:r>
        <w:rPr/>
        <w:t>transfert</w:t>
      </w:r>
      <w:r>
        <w:rPr>
          <w:spacing w:val="-10"/>
        </w:rPr>
        <w:t> </w:t>
      </w:r>
      <w:r>
        <w:rPr/>
        <w:t>nécessaire</w:t>
      </w:r>
      <w:r>
        <w:rPr>
          <w:spacing w:val="-11"/>
        </w:rPr>
        <w:t> </w:t>
      </w:r>
      <w:r>
        <w:rPr/>
        <w:t>à</w:t>
      </w:r>
      <w:r>
        <w:rPr>
          <w:spacing w:val="-10"/>
        </w:rPr>
        <w:t> </w:t>
      </w:r>
      <w:r>
        <w:rPr/>
        <w:t>l’exécution</w:t>
      </w:r>
      <w:r>
        <w:rPr>
          <w:spacing w:val="-8"/>
        </w:rPr>
        <w:t> </w:t>
      </w:r>
      <w:r>
        <w:rPr/>
        <w:t>d’un</w:t>
      </w:r>
      <w:r>
        <w:rPr>
          <w:spacing w:val="-12"/>
        </w:rPr>
        <w:t> </w:t>
      </w:r>
      <w:r>
        <w:rPr/>
        <w:t>contrat,</w:t>
      </w:r>
      <w:r>
        <w:rPr>
          <w:spacing w:val="-11"/>
        </w:rPr>
        <w:t> </w:t>
      </w:r>
      <w:r>
        <w:rPr/>
        <w:t>à la sauvegarde d’un intérêt public important, à la défense d’un droit en justice ou à la sauvegarde de l’intérêt vital de la personne</w:t>
      </w:r>
      <w:r>
        <w:rPr>
          <w:spacing w:val="-15"/>
        </w:rPr>
        <w:t> </w:t>
      </w:r>
      <w:r>
        <w:rPr/>
        <w:t>concernée.</w:t>
      </w:r>
    </w:p>
    <w:p>
      <w:pPr>
        <w:pStyle w:val="BodyText"/>
        <w:spacing w:line="208" w:lineRule="auto" w:before="158"/>
        <w:ind w:left="2260" w:right="192"/>
        <w:jc w:val="both"/>
      </w:pPr>
      <w:r>
        <w:rPr/>
        <w:t>Ainsi, s’agissant du transfert de données hors Union européenne, l’article 68 de la Loi Informatique et Libertés interdit, pour des motifs tenant à la protection</w:t>
      </w:r>
      <w:r>
        <w:rPr>
          <w:spacing w:val="-16"/>
        </w:rPr>
        <w:t> </w:t>
      </w:r>
      <w:r>
        <w:rPr/>
        <w:t>des</w:t>
      </w:r>
      <w:r>
        <w:rPr>
          <w:spacing w:val="-15"/>
        </w:rPr>
        <w:t> </w:t>
      </w:r>
      <w:r>
        <w:rPr/>
        <w:t>droits</w:t>
      </w:r>
      <w:r>
        <w:rPr>
          <w:spacing w:val="-18"/>
        </w:rPr>
        <w:t> </w:t>
      </w:r>
      <w:r>
        <w:rPr/>
        <w:t>fondamentaux</w:t>
      </w:r>
      <w:r>
        <w:rPr>
          <w:spacing w:val="-15"/>
        </w:rPr>
        <w:t> </w:t>
      </w:r>
      <w:r>
        <w:rPr/>
        <w:t>des</w:t>
      </w:r>
      <w:r>
        <w:rPr>
          <w:spacing w:val="-15"/>
        </w:rPr>
        <w:t> </w:t>
      </w:r>
      <w:r>
        <w:rPr/>
        <w:t>personnes</w:t>
      </w:r>
      <w:r>
        <w:rPr>
          <w:spacing w:val="-16"/>
        </w:rPr>
        <w:t> </w:t>
      </w:r>
      <w:r>
        <w:rPr/>
        <w:t>physiques,</w:t>
      </w:r>
      <w:r>
        <w:rPr>
          <w:spacing w:val="-15"/>
        </w:rPr>
        <w:t> </w:t>
      </w:r>
      <w:r>
        <w:rPr/>
        <w:t>les</w:t>
      </w:r>
      <w:r>
        <w:rPr>
          <w:spacing w:val="-15"/>
        </w:rPr>
        <w:t> </w:t>
      </w:r>
      <w:r>
        <w:rPr/>
        <w:t>transferts de</w:t>
      </w:r>
      <w:r>
        <w:rPr>
          <w:spacing w:val="-14"/>
        </w:rPr>
        <w:t> </w:t>
      </w:r>
      <w:r>
        <w:rPr/>
        <w:t>données</w:t>
      </w:r>
      <w:r>
        <w:rPr>
          <w:spacing w:val="-13"/>
        </w:rPr>
        <w:t> </w:t>
      </w:r>
      <w:r>
        <w:rPr/>
        <w:t>des</w:t>
      </w:r>
      <w:r>
        <w:rPr>
          <w:spacing w:val="-13"/>
        </w:rPr>
        <w:t> </w:t>
      </w:r>
      <w:r>
        <w:rPr/>
        <w:t>Européens</w:t>
      </w:r>
      <w:r>
        <w:rPr>
          <w:spacing w:val="-13"/>
        </w:rPr>
        <w:t> </w:t>
      </w:r>
      <w:r>
        <w:rPr/>
        <w:t>vers</w:t>
      </w:r>
      <w:r>
        <w:rPr>
          <w:spacing w:val="-13"/>
        </w:rPr>
        <w:t> </w:t>
      </w:r>
      <w:r>
        <w:rPr/>
        <w:t>des</w:t>
      </w:r>
      <w:r>
        <w:rPr>
          <w:spacing w:val="-11"/>
        </w:rPr>
        <w:t> </w:t>
      </w:r>
      <w:r>
        <w:rPr/>
        <w:t>États</w:t>
      </w:r>
      <w:r>
        <w:rPr>
          <w:spacing w:val="-11"/>
        </w:rPr>
        <w:t> </w:t>
      </w:r>
      <w:r>
        <w:rPr/>
        <w:t>tiers</w:t>
      </w:r>
      <w:r>
        <w:rPr>
          <w:spacing w:val="-14"/>
        </w:rPr>
        <w:t> </w:t>
      </w:r>
      <w:r>
        <w:rPr/>
        <w:t>n’assurant</w:t>
      </w:r>
      <w:r>
        <w:rPr>
          <w:spacing w:val="-13"/>
        </w:rPr>
        <w:t> </w:t>
      </w:r>
      <w:r>
        <w:rPr/>
        <w:t>pas</w:t>
      </w:r>
      <w:r>
        <w:rPr>
          <w:spacing w:val="-10"/>
        </w:rPr>
        <w:t> </w:t>
      </w:r>
      <w:r>
        <w:rPr/>
        <w:t>un</w:t>
      </w:r>
      <w:r>
        <w:rPr>
          <w:spacing w:val="-11"/>
        </w:rPr>
        <w:t> </w:t>
      </w:r>
      <w:r>
        <w:rPr/>
        <w:t>"niveau</w:t>
      </w:r>
      <w:r>
        <w:rPr>
          <w:spacing w:val="-13"/>
        </w:rPr>
        <w:t> </w:t>
      </w:r>
      <w:r>
        <w:rPr>
          <w:spacing w:val="-6"/>
        </w:rPr>
        <w:t>de </w:t>
      </w:r>
      <w:r>
        <w:rPr/>
        <w:t>protection adéquat".</w:t>
      </w:r>
    </w:p>
    <w:p>
      <w:pPr>
        <w:pStyle w:val="BodyText"/>
        <w:spacing w:line="208" w:lineRule="auto" w:before="160"/>
        <w:ind w:left="2260" w:right="192"/>
        <w:jc w:val="both"/>
      </w:pPr>
      <w:r>
        <w:rPr/>
        <w:t>Or,</w:t>
      </w:r>
      <w:r>
        <w:rPr>
          <w:spacing w:val="-3"/>
        </w:rPr>
        <w:t> </w:t>
      </w:r>
      <w:r>
        <w:rPr/>
        <w:t>il</w:t>
      </w:r>
      <w:r>
        <w:rPr>
          <w:spacing w:val="-4"/>
        </w:rPr>
        <w:t> </w:t>
      </w:r>
      <w:r>
        <w:rPr/>
        <w:t>ressort</w:t>
      </w:r>
      <w:r>
        <w:rPr>
          <w:spacing w:val="-7"/>
        </w:rPr>
        <w:t> </w:t>
      </w:r>
      <w:r>
        <w:rPr/>
        <w:t>des</w:t>
      </w:r>
      <w:r>
        <w:rPr>
          <w:spacing w:val="-5"/>
        </w:rPr>
        <w:t> </w:t>
      </w:r>
      <w:r>
        <w:rPr/>
        <w:t>clauses</w:t>
      </w:r>
      <w:r>
        <w:rPr>
          <w:spacing w:val="-7"/>
        </w:rPr>
        <w:t> </w:t>
      </w:r>
      <w:r>
        <w:rPr/>
        <w:t>n°</w:t>
      </w:r>
      <w:r>
        <w:rPr>
          <w:spacing w:val="-6"/>
        </w:rPr>
        <w:t> </w:t>
      </w:r>
      <w:r>
        <w:rPr/>
        <w:t>2,</w:t>
      </w:r>
      <w:r>
        <w:rPr>
          <w:spacing w:val="-6"/>
        </w:rPr>
        <w:t> </w:t>
      </w:r>
      <w:r>
        <w:rPr/>
        <w:t>8,</w:t>
      </w:r>
      <w:r>
        <w:rPr>
          <w:spacing w:val="-6"/>
        </w:rPr>
        <w:t> </w:t>
      </w:r>
      <w:r>
        <w:rPr/>
        <w:t>17</w:t>
      </w:r>
      <w:r>
        <w:rPr>
          <w:spacing w:val="-6"/>
        </w:rPr>
        <w:t> </w:t>
      </w:r>
      <w:r>
        <w:rPr/>
        <w:t>et</w:t>
      </w:r>
      <w:r>
        <w:rPr>
          <w:spacing w:val="-6"/>
        </w:rPr>
        <w:t> </w:t>
      </w:r>
      <w:r>
        <w:rPr/>
        <w:t>24</w:t>
      </w:r>
      <w:r>
        <w:rPr>
          <w:spacing w:val="-6"/>
        </w:rPr>
        <w:t> </w:t>
      </w:r>
      <w:r>
        <w:rPr/>
        <w:t>de</w:t>
      </w:r>
      <w:r>
        <w:rPr>
          <w:spacing w:val="-5"/>
        </w:rPr>
        <w:t> </w:t>
      </w:r>
      <w:r>
        <w:rPr/>
        <w:t>la</w:t>
      </w:r>
      <w:r>
        <w:rPr>
          <w:spacing w:val="-5"/>
        </w:rPr>
        <w:t> </w:t>
      </w:r>
      <w:r>
        <w:rPr/>
        <w:t>Politique</w:t>
      </w:r>
      <w:r>
        <w:rPr>
          <w:spacing w:val="-4"/>
        </w:rPr>
        <w:t> </w:t>
      </w:r>
      <w:r>
        <w:rPr/>
        <w:t>de</w:t>
      </w:r>
      <w:r>
        <w:rPr>
          <w:spacing w:val="-6"/>
        </w:rPr>
        <w:t> </w:t>
      </w:r>
      <w:r>
        <w:rPr/>
        <w:t>confidentialité que, les activités de TWITTER se situant dans le monde entier, la certification Safe Harbor (Safe Harbour) dans les versions des 21 octobre 2013, 8 septembre 2014, 18 mai 2016 puis Privacy Shield dans la </w:t>
      </w:r>
      <w:r>
        <w:rPr>
          <w:spacing w:val="-3"/>
        </w:rPr>
        <w:t>version </w:t>
      </w:r>
      <w:r>
        <w:rPr/>
        <w:t>du 27 janvier 2016 ne couvre pas l’intégralité des pays vers lesquels </w:t>
      </w:r>
      <w:r>
        <w:rPr>
          <w:spacing w:val="-4"/>
        </w:rPr>
        <w:t>des</w:t>
      </w:r>
      <w:r>
        <w:rPr>
          <w:spacing w:val="52"/>
        </w:rPr>
        <w:t> </w:t>
      </w:r>
      <w:r>
        <w:rPr/>
        <w:t>données sont transférées. </w:t>
      </w:r>
      <w:r>
        <w:rPr>
          <w:spacing w:val="-4"/>
        </w:rPr>
        <w:t>La </w:t>
      </w:r>
      <w:r>
        <w:rPr/>
        <w:t>protection est donc limitée aux transferts à destination</w:t>
      </w:r>
      <w:r>
        <w:rPr>
          <w:spacing w:val="-11"/>
        </w:rPr>
        <w:t> </w:t>
      </w:r>
      <w:r>
        <w:rPr/>
        <w:t>des</w:t>
      </w:r>
      <w:r>
        <w:rPr>
          <w:spacing w:val="-11"/>
        </w:rPr>
        <w:t> </w:t>
      </w:r>
      <w:r>
        <w:rPr/>
        <w:t>Etats-Unis,</w:t>
      </w:r>
      <w:r>
        <w:rPr>
          <w:spacing w:val="-13"/>
        </w:rPr>
        <w:t> </w:t>
      </w:r>
      <w:r>
        <w:rPr/>
        <w:t>Ce</w:t>
      </w:r>
      <w:r>
        <w:rPr>
          <w:spacing w:val="-14"/>
        </w:rPr>
        <w:t> </w:t>
      </w:r>
      <w:r>
        <w:rPr/>
        <w:t>qui</w:t>
      </w:r>
      <w:r>
        <w:rPr>
          <w:spacing w:val="-11"/>
        </w:rPr>
        <w:t> </w:t>
      </w:r>
      <w:r>
        <w:rPr/>
        <w:t>rend</w:t>
      </w:r>
      <w:r>
        <w:rPr>
          <w:spacing w:val="-16"/>
        </w:rPr>
        <w:t> </w:t>
      </w:r>
      <w:r>
        <w:rPr/>
        <w:t>la</w:t>
      </w:r>
      <w:r>
        <w:rPr>
          <w:spacing w:val="-11"/>
        </w:rPr>
        <w:t> </w:t>
      </w:r>
      <w:r>
        <w:rPr/>
        <w:t>clause</w:t>
      </w:r>
      <w:r>
        <w:rPr>
          <w:spacing w:val="-13"/>
        </w:rPr>
        <w:t> </w:t>
      </w:r>
      <w:r>
        <w:rPr/>
        <w:t>critiquée</w:t>
      </w:r>
      <w:r>
        <w:rPr>
          <w:spacing w:val="-13"/>
        </w:rPr>
        <w:t> </w:t>
      </w:r>
      <w:r>
        <w:rPr/>
        <w:t>illicite</w:t>
      </w:r>
      <w:r>
        <w:rPr>
          <w:spacing w:val="-11"/>
        </w:rPr>
        <w:t> </w:t>
      </w:r>
      <w:r>
        <w:rPr/>
        <w:t>au</w:t>
      </w:r>
      <w:r>
        <w:rPr>
          <w:spacing w:val="-11"/>
        </w:rPr>
        <w:t> </w:t>
      </w:r>
      <w:r>
        <w:rPr/>
        <w:t>regard des dispositions</w:t>
      </w:r>
      <w:r>
        <w:rPr>
          <w:spacing w:val="-1"/>
        </w:rPr>
        <w:t> </w:t>
      </w:r>
      <w:r>
        <w:rPr/>
        <w:t>précitées.</w:t>
      </w:r>
    </w:p>
    <w:p>
      <w:pPr>
        <w:pStyle w:val="BodyText"/>
        <w:spacing w:line="208" w:lineRule="auto" w:before="158"/>
        <w:ind w:left="2260" w:right="191"/>
        <w:jc w:val="both"/>
      </w:pPr>
      <w:r>
        <w:rPr/>
        <w:t>En prévoyant le transfert des données à caractère personnel hors </w:t>
      </w:r>
      <w:r>
        <w:rPr>
          <w:spacing w:val="-3"/>
        </w:rPr>
        <w:t>Union </w:t>
      </w:r>
      <w:r>
        <w:rPr/>
        <w:t>européenne vers des Etats qui ne sont pas précisés (dans le monde entier) sans exiger le consentement spécifique de l’utilisateur à ces transferts, lorsqu’un tel consentement est légalement requis, la clause est abusive au sens de l’article L.132-1, devenu les articles </w:t>
      </w:r>
      <w:r>
        <w:rPr>
          <w:spacing w:val="-3"/>
        </w:rPr>
        <w:t>L.</w:t>
      </w:r>
      <w:r>
        <w:rPr>
          <w:spacing w:val="49"/>
        </w:rPr>
        <w:t> </w:t>
      </w:r>
      <w:r>
        <w:rPr/>
        <w:t>222-1 du code</w:t>
      </w:r>
      <w:r>
        <w:rPr>
          <w:spacing w:val="53"/>
        </w:rPr>
        <w:t> </w:t>
      </w:r>
      <w:r>
        <w:rPr/>
        <w:t>de</w:t>
      </w:r>
      <w:r>
        <w:rPr>
          <w:spacing w:val="52"/>
        </w:rPr>
        <w:t> </w:t>
      </w:r>
      <w:r>
        <w:rPr>
          <w:spacing w:val="3"/>
        </w:rPr>
        <w:t>la</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3"/>
        <w:jc w:val="both"/>
      </w:pPr>
      <w:bookmarkStart w:name="Page 200" w:id="216"/>
      <w:bookmarkEnd w:id="216"/>
      <w:r>
        <w:rPr/>
      </w:r>
      <w:r>
        <w:rPr/>
        <w:t>consommation, en ce qu’elle aurait pour objet ou pour effet de créer un déséquilibre significatif entre les droits et obligations des parties au détriment de l’utilisateur, consommateur.</w:t>
      </w:r>
    </w:p>
    <w:p>
      <w:pPr>
        <w:pStyle w:val="Heading1"/>
        <w:numPr>
          <w:ilvl w:val="1"/>
          <w:numId w:val="26"/>
        </w:numPr>
        <w:tabs>
          <w:tab w:pos="2529" w:val="left" w:leader="none"/>
        </w:tabs>
        <w:spacing w:line="240" w:lineRule="auto" w:before="132" w:after="0"/>
        <w:ind w:left="2528" w:right="0" w:hanging="268"/>
        <w:jc w:val="both"/>
      </w:pPr>
      <w:r>
        <w:rPr/>
        <w:t>Sur</w:t>
      </w:r>
      <w:r>
        <w:rPr>
          <w:spacing w:val="-6"/>
        </w:rPr>
        <w:t> </w:t>
      </w:r>
      <w:r>
        <w:rPr/>
        <w:t>le</w:t>
      </w:r>
      <w:r>
        <w:rPr>
          <w:spacing w:val="-5"/>
        </w:rPr>
        <w:t> </w:t>
      </w:r>
      <w:r>
        <w:rPr/>
        <w:t>renvoi</w:t>
      </w:r>
      <w:r>
        <w:rPr>
          <w:spacing w:val="-5"/>
        </w:rPr>
        <w:t> </w:t>
      </w:r>
      <w:r>
        <w:rPr/>
        <w:t>par</w:t>
      </w:r>
      <w:r>
        <w:rPr>
          <w:spacing w:val="-5"/>
        </w:rPr>
        <w:t> </w:t>
      </w:r>
      <w:r>
        <w:rPr/>
        <w:t>un</w:t>
      </w:r>
      <w:r>
        <w:rPr>
          <w:spacing w:val="-4"/>
        </w:rPr>
        <w:t> </w:t>
      </w:r>
      <w:r>
        <w:rPr/>
        <w:t>lien</w:t>
      </w:r>
      <w:r>
        <w:rPr>
          <w:spacing w:val="-5"/>
        </w:rPr>
        <w:t> </w:t>
      </w:r>
      <w:r>
        <w:rPr/>
        <w:t>hypertexte</w:t>
      </w:r>
      <w:r>
        <w:rPr>
          <w:spacing w:val="-5"/>
        </w:rPr>
        <w:t> </w:t>
      </w:r>
      <w:r>
        <w:rPr/>
        <w:t>à</w:t>
      </w:r>
      <w:r>
        <w:rPr>
          <w:spacing w:val="-5"/>
        </w:rPr>
        <w:t> </w:t>
      </w:r>
      <w:r>
        <w:rPr/>
        <w:t>une</w:t>
      </w:r>
      <w:r>
        <w:rPr>
          <w:spacing w:val="-5"/>
        </w:rPr>
        <w:t> </w:t>
      </w:r>
      <w:r>
        <w:rPr/>
        <w:t>page</w:t>
      </w:r>
      <w:r>
        <w:rPr>
          <w:spacing w:val="-6"/>
        </w:rPr>
        <w:t> </w:t>
      </w:r>
      <w:r>
        <w:rPr/>
        <w:t>rédigée</w:t>
      </w:r>
      <w:r>
        <w:rPr>
          <w:spacing w:val="-8"/>
        </w:rPr>
        <w:t> </w:t>
      </w:r>
      <w:r>
        <w:rPr/>
        <w:t>en</w:t>
      </w:r>
      <w:r>
        <w:rPr>
          <w:spacing w:val="-5"/>
        </w:rPr>
        <w:t> </w:t>
      </w:r>
      <w:r>
        <w:rPr/>
        <w:t>anglais</w:t>
      </w:r>
      <w:r>
        <w:rPr>
          <w:spacing w:val="2"/>
        </w:rPr>
        <w:t> </w:t>
      </w:r>
      <w:r>
        <w:rPr/>
        <w:t>:</w:t>
      </w:r>
    </w:p>
    <w:p>
      <w:pPr>
        <w:pStyle w:val="BodyText"/>
        <w:rPr>
          <w:b/>
        </w:rPr>
      </w:pPr>
    </w:p>
    <w:p>
      <w:pPr>
        <w:pStyle w:val="BodyText"/>
        <w:spacing w:before="9"/>
        <w:rPr>
          <w:b/>
          <w:sz w:val="23"/>
        </w:rPr>
      </w:pPr>
    </w:p>
    <w:p>
      <w:pPr>
        <w:spacing w:line="208" w:lineRule="auto" w:before="0"/>
        <w:ind w:left="2260" w:right="195" w:firstLine="0"/>
        <w:jc w:val="both"/>
        <w:rPr>
          <w:i/>
          <w:sz w:val="24"/>
        </w:rPr>
      </w:pPr>
      <w:r>
        <w:rPr>
          <w:sz w:val="24"/>
        </w:rPr>
        <w:t>Aux termes de l’article 2 de la loi du 4 août 1994, " </w:t>
      </w:r>
      <w:r>
        <w:rPr>
          <w:i/>
          <w:sz w:val="24"/>
        </w:rPr>
        <w:t>dans la désignation, </w:t>
      </w:r>
      <w:r>
        <w:rPr>
          <w:i/>
          <w:sz w:val="24"/>
        </w:rPr>
        <w:t>l'offre,</w:t>
      </w:r>
      <w:r>
        <w:rPr>
          <w:i/>
          <w:spacing w:val="-10"/>
          <w:sz w:val="24"/>
        </w:rPr>
        <w:t> </w:t>
      </w:r>
      <w:r>
        <w:rPr>
          <w:i/>
          <w:sz w:val="24"/>
        </w:rPr>
        <w:t>la</w:t>
      </w:r>
      <w:r>
        <w:rPr>
          <w:i/>
          <w:spacing w:val="-9"/>
          <w:sz w:val="24"/>
        </w:rPr>
        <w:t> </w:t>
      </w:r>
      <w:r>
        <w:rPr>
          <w:i/>
          <w:sz w:val="24"/>
        </w:rPr>
        <w:t>présentation,</w:t>
      </w:r>
      <w:r>
        <w:rPr>
          <w:i/>
          <w:spacing w:val="-9"/>
          <w:sz w:val="24"/>
        </w:rPr>
        <w:t> </w:t>
      </w:r>
      <w:r>
        <w:rPr>
          <w:i/>
          <w:sz w:val="24"/>
        </w:rPr>
        <w:t>le</w:t>
      </w:r>
      <w:r>
        <w:rPr>
          <w:i/>
          <w:spacing w:val="-9"/>
          <w:sz w:val="24"/>
        </w:rPr>
        <w:t> </w:t>
      </w:r>
      <w:r>
        <w:rPr>
          <w:i/>
          <w:sz w:val="24"/>
        </w:rPr>
        <w:t>mode</w:t>
      </w:r>
      <w:r>
        <w:rPr>
          <w:i/>
          <w:spacing w:val="-12"/>
          <w:sz w:val="24"/>
        </w:rPr>
        <w:t> </w:t>
      </w:r>
      <w:r>
        <w:rPr>
          <w:i/>
          <w:sz w:val="24"/>
        </w:rPr>
        <w:t>d'emploi</w:t>
      </w:r>
      <w:r>
        <w:rPr>
          <w:i/>
          <w:spacing w:val="-10"/>
          <w:sz w:val="24"/>
        </w:rPr>
        <w:t> </w:t>
      </w:r>
      <w:r>
        <w:rPr>
          <w:i/>
          <w:sz w:val="24"/>
        </w:rPr>
        <w:t>ou</w:t>
      </w:r>
      <w:r>
        <w:rPr>
          <w:i/>
          <w:spacing w:val="-9"/>
          <w:sz w:val="24"/>
        </w:rPr>
        <w:t> </w:t>
      </w:r>
      <w:r>
        <w:rPr>
          <w:i/>
          <w:sz w:val="24"/>
        </w:rPr>
        <w:t>d'utilisation,</w:t>
      </w:r>
      <w:r>
        <w:rPr>
          <w:i/>
          <w:spacing w:val="-9"/>
          <w:sz w:val="24"/>
        </w:rPr>
        <w:t> </w:t>
      </w:r>
      <w:r>
        <w:rPr>
          <w:i/>
          <w:sz w:val="24"/>
        </w:rPr>
        <w:t>la</w:t>
      </w:r>
      <w:r>
        <w:rPr>
          <w:i/>
          <w:spacing w:val="-9"/>
          <w:sz w:val="24"/>
        </w:rPr>
        <w:t> </w:t>
      </w:r>
      <w:r>
        <w:rPr>
          <w:i/>
          <w:sz w:val="24"/>
        </w:rPr>
        <w:t>description</w:t>
      </w:r>
      <w:r>
        <w:rPr>
          <w:i/>
          <w:spacing w:val="-9"/>
          <w:sz w:val="24"/>
        </w:rPr>
        <w:t> </w:t>
      </w:r>
      <w:r>
        <w:rPr>
          <w:i/>
          <w:spacing w:val="-7"/>
          <w:sz w:val="24"/>
        </w:rPr>
        <w:t>de </w:t>
      </w:r>
      <w:r>
        <w:rPr>
          <w:i/>
          <w:sz w:val="24"/>
        </w:rPr>
        <w:t>l'étendue et des conditions de garanties d'un bien, d'un produit ou d'un service, ainsi que dans les factures et quittances, l'emploi de la </w:t>
      </w:r>
      <w:r>
        <w:rPr>
          <w:i/>
          <w:spacing w:val="-3"/>
          <w:sz w:val="24"/>
        </w:rPr>
        <w:t>langue </w:t>
      </w:r>
      <w:r>
        <w:rPr>
          <w:i/>
          <w:sz w:val="24"/>
        </w:rPr>
        <w:t>française est</w:t>
      </w:r>
      <w:r>
        <w:rPr>
          <w:i/>
          <w:spacing w:val="-1"/>
          <w:sz w:val="24"/>
        </w:rPr>
        <w:t> </w:t>
      </w:r>
      <w:r>
        <w:rPr>
          <w:i/>
          <w:sz w:val="24"/>
        </w:rPr>
        <w:t>obligatoire".</w:t>
      </w:r>
    </w:p>
    <w:p>
      <w:pPr>
        <w:pStyle w:val="BodyText"/>
        <w:spacing w:line="208" w:lineRule="auto" w:before="160"/>
        <w:ind w:left="2260" w:right="191"/>
        <w:jc w:val="both"/>
      </w:pPr>
      <w:r>
        <w:rPr/>
        <w:t>En</w:t>
      </w:r>
      <w:r>
        <w:rPr>
          <w:spacing w:val="-18"/>
        </w:rPr>
        <w:t> </w:t>
      </w:r>
      <w:r>
        <w:rPr/>
        <w:t>l’espèce,</w:t>
      </w:r>
      <w:r>
        <w:rPr>
          <w:spacing w:val="-15"/>
        </w:rPr>
        <w:t> </w:t>
      </w:r>
      <w:r>
        <w:rPr/>
        <w:t>la</w:t>
      </w:r>
      <w:r>
        <w:rPr>
          <w:spacing w:val="-16"/>
        </w:rPr>
        <w:t> </w:t>
      </w:r>
      <w:r>
        <w:rPr/>
        <w:t>clause</w:t>
      </w:r>
      <w:r>
        <w:rPr>
          <w:spacing w:val="-14"/>
        </w:rPr>
        <w:t> </w:t>
      </w:r>
      <w:r>
        <w:rPr/>
        <w:t>n°</w:t>
      </w:r>
      <w:r>
        <w:rPr>
          <w:spacing w:val="-15"/>
        </w:rPr>
        <w:t> </w:t>
      </w:r>
      <w:r>
        <w:rPr/>
        <w:t>24</w:t>
      </w:r>
      <w:r>
        <w:rPr>
          <w:spacing w:val="-15"/>
        </w:rPr>
        <w:t> </w:t>
      </w:r>
      <w:r>
        <w:rPr/>
        <w:t>est</w:t>
      </w:r>
      <w:r>
        <w:rPr>
          <w:spacing w:val="-15"/>
        </w:rPr>
        <w:t> </w:t>
      </w:r>
      <w:r>
        <w:rPr/>
        <w:t>illicite,</w:t>
      </w:r>
      <w:r>
        <w:rPr>
          <w:spacing w:val="-15"/>
        </w:rPr>
        <w:t> </w:t>
      </w:r>
      <w:r>
        <w:rPr/>
        <w:t>en</w:t>
      </w:r>
      <w:r>
        <w:rPr>
          <w:spacing w:val="-14"/>
        </w:rPr>
        <w:t> </w:t>
      </w:r>
      <w:r>
        <w:rPr/>
        <w:t>ce</w:t>
      </w:r>
      <w:r>
        <w:rPr>
          <w:spacing w:val="-14"/>
        </w:rPr>
        <w:t> </w:t>
      </w:r>
      <w:r>
        <w:rPr/>
        <w:t>qu’elle</w:t>
      </w:r>
      <w:r>
        <w:rPr>
          <w:spacing w:val="-18"/>
        </w:rPr>
        <w:t> </w:t>
      </w:r>
      <w:r>
        <w:rPr/>
        <w:t>entrave</w:t>
      </w:r>
      <w:r>
        <w:rPr>
          <w:spacing w:val="-19"/>
        </w:rPr>
        <w:t> </w:t>
      </w:r>
      <w:r>
        <w:rPr/>
        <w:t>l’accès</w:t>
      </w:r>
      <w:r>
        <w:rPr>
          <w:spacing w:val="-15"/>
        </w:rPr>
        <w:t> </w:t>
      </w:r>
      <w:r>
        <w:rPr/>
        <w:t>effectif au</w:t>
      </w:r>
      <w:r>
        <w:rPr>
          <w:spacing w:val="-7"/>
        </w:rPr>
        <w:t> </w:t>
      </w:r>
      <w:r>
        <w:rPr/>
        <w:t>contrat</w:t>
      </w:r>
      <w:r>
        <w:rPr>
          <w:spacing w:val="-6"/>
        </w:rPr>
        <w:t> </w:t>
      </w:r>
      <w:r>
        <w:rPr/>
        <w:t>par</w:t>
      </w:r>
      <w:r>
        <w:rPr>
          <w:spacing w:val="-7"/>
        </w:rPr>
        <w:t> </w:t>
      </w:r>
      <w:r>
        <w:rPr/>
        <w:t>l’utilisateur</w:t>
      </w:r>
      <w:r>
        <w:rPr>
          <w:spacing w:val="-6"/>
        </w:rPr>
        <w:t> </w:t>
      </w:r>
      <w:r>
        <w:rPr/>
        <w:t>français,</w:t>
      </w:r>
      <w:r>
        <w:rPr>
          <w:spacing w:val="-10"/>
        </w:rPr>
        <w:t> </w:t>
      </w:r>
      <w:r>
        <w:rPr/>
        <w:t>qui</w:t>
      </w:r>
      <w:r>
        <w:rPr>
          <w:spacing w:val="-6"/>
        </w:rPr>
        <w:t> </w:t>
      </w:r>
      <w:r>
        <w:rPr/>
        <w:t>se</w:t>
      </w:r>
      <w:r>
        <w:rPr>
          <w:spacing w:val="-10"/>
        </w:rPr>
        <w:t> </w:t>
      </w:r>
      <w:r>
        <w:rPr/>
        <w:t>voit</w:t>
      </w:r>
      <w:r>
        <w:rPr>
          <w:spacing w:val="-10"/>
        </w:rPr>
        <w:t> </w:t>
      </w:r>
      <w:r>
        <w:rPr/>
        <w:t>appliquer</w:t>
      </w:r>
      <w:r>
        <w:rPr>
          <w:spacing w:val="-7"/>
        </w:rPr>
        <w:t> </w:t>
      </w:r>
      <w:r>
        <w:rPr/>
        <w:t>un</w:t>
      </w:r>
      <w:r>
        <w:rPr>
          <w:spacing w:val="-6"/>
        </w:rPr>
        <w:t> </w:t>
      </w:r>
      <w:r>
        <w:rPr/>
        <w:t>texte</w:t>
      </w:r>
      <w:r>
        <w:rPr>
          <w:spacing w:val="-7"/>
        </w:rPr>
        <w:t> </w:t>
      </w:r>
      <w:r>
        <w:rPr/>
        <w:t>qui</w:t>
      </w:r>
      <w:r>
        <w:rPr>
          <w:spacing w:val="-6"/>
        </w:rPr>
        <w:t> </w:t>
      </w:r>
      <w:r>
        <w:rPr/>
        <w:t>n’est pas écrit dans sa langue et qu’il ne peut, de ce fait, pas</w:t>
      </w:r>
      <w:r>
        <w:rPr>
          <w:spacing w:val="-14"/>
        </w:rPr>
        <w:t> </w:t>
      </w:r>
      <w:r>
        <w:rPr/>
        <w:t>appréhender.</w:t>
      </w:r>
    </w:p>
    <w:p>
      <w:pPr>
        <w:pStyle w:val="BodyText"/>
        <w:spacing w:line="208" w:lineRule="auto" w:before="159"/>
        <w:ind w:left="2260" w:right="195"/>
        <w:jc w:val="both"/>
      </w:pPr>
      <w:r>
        <w:rPr>
          <w:spacing w:val="-3"/>
        </w:rPr>
        <w:t>La</w:t>
      </w:r>
      <w:r>
        <w:rPr>
          <w:spacing w:val="-18"/>
        </w:rPr>
        <w:t> </w:t>
      </w:r>
      <w:r>
        <w:rPr/>
        <w:t>clause</w:t>
      </w:r>
      <w:r>
        <w:rPr>
          <w:spacing w:val="-17"/>
        </w:rPr>
        <w:t> </w:t>
      </w:r>
      <w:r>
        <w:rPr/>
        <w:t>n°</w:t>
      </w:r>
      <w:r>
        <w:rPr>
          <w:spacing w:val="-17"/>
        </w:rPr>
        <w:t> </w:t>
      </w:r>
      <w:r>
        <w:rPr/>
        <w:t>24</w:t>
      </w:r>
      <w:r>
        <w:rPr>
          <w:spacing w:val="-18"/>
        </w:rPr>
        <w:t> </w:t>
      </w:r>
      <w:r>
        <w:rPr/>
        <w:t>de</w:t>
      </w:r>
      <w:r>
        <w:rPr>
          <w:spacing w:val="-17"/>
        </w:rPr>
        <w:t> </w:t>
      </w:r>
      <w:r>
        <w:rPr/>
        <w:t>la</w:t>
      </w:r>
      <w:r>
        <w:rPr>
          <w:spacing w:val="-19"/>
        </w:rPr>
        <w:t> </w:t>
      </w:r>
      <w:r>
        <w:rPr/>
        <w:t>Politique</w:t>
      </w:r>
      <w:r>
        <w:rPr>
          <w:spacing w:val="-18"/>
        </w:rPr>
        <w:t> </w:t>
      </w:r>
      <w:r>
        <w:rPr/>
        <w:t>de</w:t>
      </w:r>
      <w:r>
        <w:rPr>
          <w:spacing w:val="-17"/>
        </w:rPr>
        <w:t> </w:t>
      </w:r>
      <w:r>
        <w:rPr/>
        <w:t>confidentialité</w:t>
      </w:r>
      <w:r>
        <w:rPr>
          <w:spacing w:val="-17"/>
        </w:rPr>
        <w:t> </w:t>
      </w:r>
      <w:r>
        <w:rPr/>
        <w:t>sera</w:t>
      </w:r>
      <w:r>
        <w:rPr>
          <w:spacing w:val="-18"/>
        </w:rPr>
        <w:t> </w:t>
      </w:r>
      <w:r>
        <w:rPr/>
        <w:t>donc</w:t>
      </w:r>
      <w:r>
        <w:rPr>
          <w:spacing w:val="-20"/>
        </w:rPr>
        <w:t> </w:t>
      </w:r>
      <w:r>
        <w:rPr/>
        <w:t>déclarée</w:t>
      </w:r>
      <w:r>
        <w:rPr>
          <w:spacing w:val="-20"/>
        </w:rPr>
        <w:t> </w:t>
      </w:r>
      <w:r>
        <w:rPr>
          <w:spacing w:val="-3"/>
        </w:rPr>
        <w:t>réputée </w:t>
      </w:r>
      <w:r>
        <w:rPr/>
        <w:t>non écrite à ce titre et abusive au regard de l’article </w:t>
      </w:r>
      <w:r>
        <w:rPr>
          <w:spacing w:val="-3"/>
        </w:rPr>
        <w:t>L. </w:t>
      </w:r>
      <w:r>
        <w:rPr/>
        <w:t>132-1 </w:t>
      </w:r>
      <w:r>
        <w:rPr>
          <w:spacing w:val="-3"/>
        </w:rPr>
        <w:t>devenu </w:t>
      </w:r>
      <w:r>
        <w:rPr/>
        <w:t>l’article </w:t>
      </w:r>
      <w:r>
        <w:rPr>
          <w:spacing w:val="-3"/>
        </w:rPr>
        <w:t>L. </w:t>
      </w:r>
      <w:r>
        <w:rPr/>
        <w:t>212-1 du code de la consommation et de l’article R. 132-1 </w:t>
      </w:r>
      <w:r>
        <w:rPr>
          <w:spacing w:val="-4"/>
        </w:rPr>
        <w:t>1°) </w:t>
      </w:r>
      <w:r>
        <w:rPr/>
        <w:t>devenu l’article R. 212-1 1°) du Code de la</w:t>
      </w:r>
      <w:r>
        <w:rPr>
          <w:spacing w:val="-8"/>
        </w:rPr>
        <w:t> </w:t>
      </w:r>
      <w:r>
        <w:rPr/>
        <w:t>consommation</w:t>
      </w:r>
    </w:p>
    <w:p>
      <w:pPr>
        <w:pStyle w:val="Heading1"/>
        <w:spacing w:line="208" w:lineRule="auto" w:before="162"/>
        <w:ind w:right="192"/>
      </w:pPr>
      <w:r>
        <w:rPr/>
        <w:t>En conséquence, la clause n° 24 de la Politique de confidentialité de TWITTER des 21 octobre 2013, 8 septembre 2014, 18 mai 2015 et 27 janvier</w:t>
      </w:r>
      <w:r>
        <w:rPr>
          <w:spacing w:val="-11"/>
        </w:rPr>
        <w:t> </w:t>
      </w:r>
      <w:r>
        <w:rPr/>
        <w:t>2016,</w:t>
      </w:r>
      <w:r>
        <w:rPr>
          <w:spacing w:val="-9"/>
        </w:rPr>
        <w:t> </w:t>
      </w:r>
      <w:r>
        <w:rPr/>
        <w:t>illicite</w:t>
      </w:r>
      <w:r>
        <w:rPr>
          <w:spacing w:val="-11"/>
        </w:rPr>
        <w:t> </w:t>
      </w:r>
      <w:r>
        <w:rPr/>
        <w:t>au</w:t>
      </w:r>
      <w:r>
        <w:rPr>
          <w:spacing w:val="-10"/>
        </w:rPr>
        <w:t> </w:t>
      </w:r>
      <w:r>
        <w:rPr/>
        <w:t>regard</w:t>
      </w:r>
      <w:r>
        <w:rPr>
          <w:spacing w:val="-9"/>
        </w:rPr>
        <w:t> </w:t>
      </w:r>
      <w:r>
        <w:rPr/>
        <w:t>des</w:t>
      </w:r>
      <w:r>
        <w:rPr>
          <w:spacing w:val="-8"/>
        </w:rPr>
        <w:t> </w:t>
      </w:r>
      <w:r>
        <w:rPr/>
        <w:t>articles</w:t>
      </w:r>
      <w:r>
        <w:rPr>
          <w:spacing w:val="-9"/>
        </w:rPr>
        <w:t> </w:t>
      </w:r>
      <w:r>
        <w:rPr/>
        <w:t>L.</w:t>
      </w:r>
      <w:r>
        <w:rPr>
          <w:spacing w:val="-5"/>
        </w:rPr>
        <w:t> </w:t>
      </w:r>
      <w:r>
        <w:rPr/>
        <w:t>133-2</w:t>
      </w:r>
      <w:r>
        <w:rPr>
          <w:spacing w:val="-9"/>
        </w:rPr>
        <w:t> </w:t>
      </w:r>
      <w:r>
        <w:rPr/>
        <w:t>devenu</w:t>
      </w:r>
      <w:r>
        <w:rPr>
          <w:spacing w:val="-6"/>
        </w:rPr>
        <w:t> </w:t>
      </w:r>
      <w:r>
        <w:rPr/>
        <w:t>l’article</w:t>
      </w:r>
      <w:r>
        <w:rPr>
          <w:spacing w:val="-8"/>
        </w:rPr>
        <w:t> </w:t>
      </w:r>
      <w:r>
        <w:rPr/>
        <w:t>L. 211-1</w:t>
      </w:r>
      <w:r>
        <w:rPr>
          <w:spacing w:val="-9"/>
        </w:rPr>
        <w:t> </w:t>
      </w:r>
      <w:r>
        <w:rPr/>
        <w:t>du</w:t>
      </w:r>
      <w:r>
        <w:rPr>
          <w:spacing w:val="-9"/>
        </w:rPr>
        <w:t> </w:t>
      </w:r>
      <w:r>
        <w:rPr/>
        <w:t>Code</w:t>
      </w:r>
      <w:r>
        <w:rPr>
          <w:spacing w:val="-5"/>
        </w:rPr>
        <w:t> </w:t>
      </w:r>
      <w:r>
        <w:rPr/>
        <w:t>de</w:t>
      </w:r>
      <w:r>
        <w:rPr>
          <w:spacing w:val="-6"/>
        </w:rPr>
        <w:t> </w:t>
      </w:r>
      <w:r>
        <w:rPr/>
        <w:t>la</w:t>
      </w:r>
      <w:r>
        <w:rPr>
          <w:spacing w:val="-5"/>
        </w:rPr>
        <w:t> </w:t>
      </w:r>
      <w:r>
        <w:rPr/>
        <w:t>consommation,</w:t>
      </w:r>
      <w:r>
        <w:rPr>
          <w:spacing w:val="-6"/>
        </w:rPr>
        <w:t> </w:t>
      </w:r>
      <w:r>
        <w:rPr/>
        <w:t>2</w:t>
      </w:r>
      <w:r>
        <w:rPr>
          <w:spacing w:val="-6"/>
        </w:rPr>
        <w:t> </w:t>
      </w:r>
      <w:r>
        <w:rPr/>
        <w:t>de</w:t>
      </w:r>
      <w:r>
        <w:rPr>
          <w:spacing w:val="-5"/>
        </w:rPr>
        <w:t> </w:t>
      </w:r>
      <w:r>
        <w:rPr/>
        <w:t>la</w:t>
      </w:r>
      <w:r>
        <w:rPr>
          <w:spacing w:val="-6"/>
        </w:rPr>
        <w:t> </w:t>
      </w:r>
      <w:r>
        <w:rPr/>
        <w:t>loi</w:t>
      </w:r>
      <w:r>
        <w:rPr>
          <w:spacing w:val="-4"/>
        </w:rPr>
        <w:t> </w:t>
      </w:r>
      <w:r>
        <w:rPr/>
        <w:t>du</w:t>
      </w:r>
      <w:r>
        <w:rPr>
          <w:spacing w:val="-4"/>
        </w:rPr>
        <w:t> </w:t>
      </w:r>
      <w:r>
        <w:rPr/>
        <w:t>4</w:t>
      </w:r>
      <w:r>
        <w:rPr>
          <w:spacing w:val="-6"/>
        </w:rPr>
        <w:t> </w:t>
      </w:r>
      <w:r>
        <w:rPr/>
        <w:t>août</w:t>
      </w:r>
      <w:r>
        <w:rPr>
          <w:spacing w:val="-8"/>
        </w:rPr>
        <w:t> </w:t>
      </w:r>
      <w:r>
        <w:rPr/>
        <w:t>1994,</w:t>
      </w:r>
      <w:r>
        <w:rPr>
          <w:spacing w:val="-9"/>
        </w:rPr>
        <w:t> </w:t>
      </w:r>
      <w:r>
        <w:rPr/>
        <w:t>32-I</w:t>
      </w:r>
      <w:r>
        <w:rPr>
          <w:spacing w:val="-8"/>
        </w:rPr>
        <w:t> </w:t>
      </w:r>
      <w:r>
        <w:rPr/>
        <w:t>7°) et 68 de la Loi Informatique et Libertés, est abusive au regard de l’article</w:t>
      </w:r>
      <w:r>
        <w:rPr>
          <w:spacing w:val="-17"/>
        </w:rPr>
        <w:t> </w:t>
      </w:r>
      <w:r>
        <w:rPr/>
        <w:t>L.</w:t>
      </w:r>
      <w:r>
        <w:rPr>
          <w:spacing w:val="-13"/>
        </w:rPr>
        <w:t> </w:t>
      </w:r>
      <w:r>
        <w:rPr/>
        <w:t>132-1</w:t>
      </w:r>
      <w:r>
        <w:rPr>
          <w:spacing w:val="-16"/>
        </w:rPr>
        <w:t> </w:t>
      </w:r>
      <w:r>
        <w:rPr/>
        <w:t>devenu</w:t>
      </w:r>
      <w:r>
        <w:rPr>
          <w:spacing w:val="-16"/>
        </w:rPr>
        <w:t> </w:t>
      </w:r>
      <w:r>
        <w:rPr/>
        <w:t>l’article</w:t>
      </w:r>
      <w:r>
        <w:rPr>
          <w:spacing w:val="-16"/>
        </w:rPr>
        <w:t> </w:t>
      </w:r>
      <w:r>
        <w:rPr/>
        <w:t>L.</w:t>
      </w:r>
      <w:r>
        <w:rPr>
          <w:spacing w:val="-16"/>
        </w:rPr>
        <w:t> </w:t>
      </w:r>
      <w:r>
        <w:rPr/>
        <w:t>212-1</w:t>
      </w:r>
      <w:r>
        <w:rPr>
          <w:spacing w:val="-16"/>
        </w:rPr>
        <w:t> </w:t>
      </w:r>
      <w:r>
        <w:rPr/>
        <w:t>du</w:t>
      </w:r>
      <w:r>
        <w:rPr>
          <w:spacing w:val="-16"/>
        </w:rPr>
        <w:t> </w:t>
      </w:r>
      <w:r>
        <w:rPr/>
        <w:t>code</w:t>
      </w:r>
      <w:r>
        <w:rPr>
          <w:spacing w:val="-16"/>
        </w:rPr>
        <w:t> </w:t>
      </w:r>
      <w:r>
        <w:rPr/>
        <w:t>de</w:t>
      </w:r>
      <w:r>
        <w:rPr>
          <w:spacing w:val="-16"/>
        </w:rPr>
        <w:t> </w:t>
      </w:r>
      <w:r>
        <w:rPr/>
        <w:t>la</w:t>
      </w:r>
      <w:r>
        <w:rPr>
          <w:spacing w:val="-16"/>
        </w:rPr>
        <w:t> </w:t>
      </w:r>
      <w:r>
        <w:rPr/>
        <w:t>consommation et de l’article R. 132-1 1°) devenu l’article R. 212-1 1°) </w:t>
      </w:r>
      <w:r>
        <w:rPr>
          <w:spacing w:val="2"/>
        </w:rPr>
        <w:t>du </w:t>
      </w:r>
      <w:r>
        <w:rPr/>
        <w:t>code de la consommation. Elle sera donc réputée non</w:t>
      </w:r>
      <w:r>
        <w:rPr>
          <w:spacing w:val="-2"/>
        </w:rPr>
        <w:t> </w:t>
      </w:r>
      <w:r>
        <w:rPr/>
        <w:t>écrite.</w:t>
      </w:r>
    </w:p>
    <w:p>
      <w:pPr>
        <w:spacing w:line="208" w:lineRule="auto" w:before="157"/>
        <w:ind w:left="2260" w:right="192" w:firstLine="0"/>
        <w:jc w:val="both"/>
        <w:rPr>
          <w:b/>
          <w:sz w:val="24"/>
        </w:rPr>
      </w:pPr>
      <w:r>
        <w:rPr>
          <w:b/>
          <w:sz w:val="24"/>
        </w:rPr>
        <w:t>La clause n° 24 de la Politique de confidentialité de TWITTER du 27 janvier</w:t>
      </w:r>
      <w:r>
        <w:rPr>
          <w:b/>
          <w:spacing w:val="-10"/>
          <w:sz w:val="24"/>
        </w:rPr>
        <w:t> </w:t>
      </w:r>
      <w:r>
        <w:rPr>
          <w:b/>
          <w:sz w:val="24"/>
        </w:rPr>
        <w:t>2016,</w:t>
      </w:r>
      <w:r>
        <w:rPr>
          <w:b/>
          <w:spacing w:val="-8"/>
          <w:sz w:val="24"/>
        </w:rPr>
        <w:t> </w:t>
      </w:r>
      <w:r>
        <w:rPr>
          <w:b/>
          <w:sz w:val="24"/>
        </w:rPr>
        <w:t>nouvellement</w:t>
      </w:r>
      <w:r>
        <w:rPr>
          <w:b/>
          <w:spacing w:val="-9"/>
          <w:sz w:val="24"/>
        </w:rPr>
        <w:t> </w:t>
      </w:r>
      <w:r>
        <w:rPr>
          <w:b/>
          <w:sz w:val="24"/>
        </w:rPr>
        <w:t>clause</w:t>
      </w:r>
      <w:r>
        <w:rPr>
          <w:b/>
          <w:spacing w:val="-8"/>
          <w:sz w:val="24"/>
        </w:rPr>
        <w:t> </w:t>
      </w:r>
      <w:r>
        <w:rPr>
          <w:b/>
          <w:sz w:val="24"/>
        </w:rPr>
        <w:t>28</w:t>
      </w:r>
      <w:r>
        <w:rPr>
          <w:b/>
          <w:spacing w:val="-9"/>
          <w:sz w:val="24"/>
        </w:rPr>
        <w:t> </w:t>
      </w:r>
      <w:r>
        <w:rPr>
          <w:b/>
          <w:sz w:val="24"/>
        </w:rPr>
        <w:t>de</w:t>
      </w:r>
      <w:r>
        <w:rPr>
          <w:b/>
          <w:spacing w:val="-8"/>
          <w:sz w:val="24"/>
        </w:rPr>
        <w:t> </w:t>
      </w:r>
      <w:r>
        <w:rPr>
          <w:b/>
          <w:sz w:val="24"/>
        </w:rPr>
        <w:t>la</w:t>
      </w:r>
      <w:r>
        <w:rPr>
          <w:b/>
          <w:spacing w:val="-6"/>
          <w:sz w:val="24"/>
        </w:rPr>
        <w:t> </w:t>
      </w:r>
      <w:r>
        <w:rPr>
          <w:b/>
          <w:sz w:val="24"/>
        </w:rPr>
        <w:t>Politique</w:t>
      </w:r>
      <w:r>
        <w:rPr>
          <w:b/>
          <w:spacing w:val="-5"/>
          <w:sz w:val="24"/>
        </w:rPr>
        <w:t> </w:t>
      </w:r>
      <w:r>
        <w:rPr>
          <w:b/>
          <w:sz w:val="24"/>
        </w:rPr>
        <w:t>de</w:t>
      </w:r>
      <w:r>
        <w:rPr>
          <w:b/>
          <w:spacing w:val="-6"/>
          <w:sz w:val="24"/>
        </w:rPr>
        <w:t> </w:t>
      </w:r>
      <w:r>
        <w:rPr>
          <w:b/>
          <w:sz w:val="24"/>
        </w:rPr>
        <w:t>confidentialité du 30 septembre 2016, illicite au regard de l’article 68 de la loi Informatique et Libertés, est abusive au regard des articles L.132-1 devenu l’article L. 212-1 du code de la consommation. Elle sera donc réputée non</w:t>
      </w:r>
      <w:r>
        <w:rPr>
          <w:b/>
          <w:spacing w:val="-4"/>
          <w:sz w:val="24"/>
        </w:rPr>
        <w:t> </w:t>
      </w:r>
      <w:r>
        <w:rPr>
          <w:b/>
          <w:sz w:val="24"/>
        </w:rPr>
        <w:t>écrite.</w:t>
      </w:r>
    </w:p>
    <w:p>
      <w:pPr>
        <w:pStyle w:val="BodyText"/>
        <w:rPr>
          <w:b/>
        </w:rPr>
      </w:pPr>
    </w:p>
    <w:p>
      <w:pPr>
        <w:pStyle w:val="BodyText"/>
        <w:spacing w:before="6"/>
        <w:rPr>
          <w:b/>
        </w:rPr>
      </w:pPr>
    </w:p>
    <w:p>
      <w:pPr>
        <w:pStyle w:val="ListParagraph"/>
        <w:numPr>
          <w:ilvl w:val="0"/>
          <w:numId w:val="26"/>
        </w:numPr>
        <w:tabs>
          <w:tab w:pos="2622" w:val="left" w:leader="none"/>
        </w:tabs>
        <w:spacing w:line="208" w:lineRule="auto" w:before="0" w:after="0"/>
        <w:ind w:left="2260" w:right="193" w:firstLine="0"/>
        <w:jc w:val="both"/>
        <w:rPr>
          <w:b/>
          <w:sz w:val="24"/>
        </w:rPr>
      </w:pPr>
      <w:r>
        <w:rPr>
          <w:b/>
          <w:sz w:val="24"/>
        </w:rPr>
        <w:t>Clause n° 25 de la Politique de confidentialité de Twitter devenue clause n°33</w:t>
      </w:r>
    </w:p>
    <w:p>
      <w:pPr>
        <w:pStyle w:val="BodyText"/>
        <w:rPr>
          <w:b/>
        </w:rPr>
      </w:pPr>
    </w:p>
    <w:p>
      <w:pPr>
        <w:pStyle w:val="BodyText"/>
        <w:spacing w:before="7"/>
        <w:rPr>
          <w:b/>
        </w:rPr>
      </w:pPr>
    </w:p>
    <w:p>
      <w:pPr>
        <w:spacing w:line="208" w:lineRule="auto" w:before="0"/>
        <w:ind w:left="2260" w:right="194" w:firstLine="0"/>
        <w:jc w:val="both"/>
        <w:rPr>
          <w:b/>
          <w:sz w:val="24"/>
        </w:rPr>
      </w:pPr>
      <w:r>
        <w:rPr>
          <w:b/>
          <w:sz w:val="24"/>
        </w:rPr>
        <w:t>Clause</w:t>
      </w:r>
      <w:r>
        <w:rPr>
          <w:b/>
          <w:spacing w:val="-12"/>
          <w:sz w:val="24"/>
        </w:rPr>
        <w:t> </w:t>
      </w:r>
      <w:r>
        <w:rPr>
          <w:b/>
          <w:sz w:val="24"/>
        </w:rPr>
        <w:t>n°25</w:t>
      </w:r>
      <w:r>
        <w:rPr>
          <w:b/>
          <w:spacing w:val="-11"/>
          <w:sz w:val="24"/>
        </w:rPr>
        <w:t> </w:t>
      </w:r>
      <w:r>
        <w:rPr>
          <w:b/>
          <w:sz w:val="24"/>
        </w:rPr>
        <w:t>de</w:t>
      </w:r>
      <w:r>
        <w:rPr>
          <w:b/>
          <w:spacing w:val="-11"/>
          <w:sz w:val="24"/>
        </w:rPr>
        <w:t> </w:t>
      </w:r>
      <w:r>
        <w:rPr>
          <w:b/>
          <w:sz w:val="24"/>
        </w:rPr>
        <w:t>la</w:t>
      </w:r>
      <w:r>
        <w:rPr>
          <w:b/>
          <w:spacing w:val="-11"/>
          <w:sz w:val="24"/>
        </w:rPr>
        <w:t> </w:t>
      </w:r>
      <w:r>
        <w:rPr>
          <w:b/>
          <w:sz w:val="24"/>
        </w:rPr>
        <w:t>Politique</w:t>
      </w:r>
      <w:r>
        <w:rPr>
          <w:b/>
          <w:spacing w:val="-12"/>
          <w:sz w:val="24"/>
        </w:rPr>
        <w:t> </w:t>
      </w:r>
      <w:r>
        <w:rPr>
          <w:b/>
          <w:sz w:val="24"/>
        </w:rPr>
        <w:t>de</w:t>
      </w:r>
      <w:r>
        <w:rPr>
          <w:b/>
          <w:spacing w:val="-9"/>
          <w:sz w:val="24"/>
        </w:rPr>
        <w:t> </w:t>
      </w:r>
      <w:r>
        <w:rPr>
          <w:b/>
          <w:sz w:val="24"/>
        </w:rPr>
        <w:t>confidentialité</w:t>
      </w:r>
      <w:r>
        <w:rPr>
          <w:b/>
          <w:spacing w:val="-9"/>
          <w:sz w:val="24"/>
        </w:rPr>
        <w:t> </w:t>
      </w:r>
      <w:r>
        <w:rPr>
          <w:b/>
          <w:sz w:val="24"/>
        </w:rPr>
        <w:t>de</w:t>
      </w:r>
      <w:r>
        <w:rPr>
          <w:b/>
          <w:spacing w:val="-11"/>
          <w:sz w:val="24"/>
        </w:rPr>
        <w:t> </w:t>
      </w:r>
      <w:r>
        <w:rPr>
          <w:b/>
          <w:sz w:val="24"/>
        </w:rPr>
        <w:t>Twitter</w:t>
      </w:r>
      <w:r>
        <w:rPr>
          <w:b/>
          <w:spacing w:val="-14"/>
          <w:sz w:val="24"/>
        </w:rPr>
        <w:t> </w:t>
      </w:r>
      <w:r>
        <w:rPr>
          <w:b/>
          <w:sz w:val="24"/>
        </w:rPr>
        <w:t>du</w:t>
      </w:r>
      <w:r>
        <w:rPr>
          <w:b/>
          <w:spacing w:val="-12"/>
          <w:sz w:val="24"/>
        </w:rPr>
        <w:t> </w:t>
      </w:r>
      <w:r>
        <w:rPr>
          <w:b/>
          <w:sz w:val="24"/>
        </w:rPr>
        <w:t>21</w:t>
      </w:r>
      <w:r>
        <w:rPr>
          <w:b/>
          <w:spacing w:val="-11"/>
          <w:sz w:val="24"/>
        </w:rPr>
        <w:t> </w:t>
      </w:r>
      <w:r>
        <w:rPr>
          <w:b/>
          <w:spacing w:val="-3"/>
          <w:sz w:val="24"/>
        </w:rPr>
        <w:t>octobre </w:t>
      </w:r>
      <w:r>
        <w:rPr>
          <w:b/>
          <w:sz w:val="24"/>
        </w:rPr>
        <w:t>2013 :</w:t>
      </w:r>
    </w:p>
    <w:p>
      <w:pPr>
        <w:pStyle w:val="BodyText"/>
        <w:rPr>
          <w:b/>
        </w:rPr>
      </w:pPr>
    </w:p>
    <w:p>
      <w:pPr>
        <w:pStyle w:val="BodyText"/>
        <w:spacing w:before="5"/>
        <w:rPr>
          <w:b/>
        </w:rPr>
      </w:pPr>
    </w:p>
    <w:p>
      <w:pPr>
        <w:spacing w:line="208" w:lineRule="auto" w:before="0"/>
        <w:ind w:left="2260" w:right="192" w:firstLine="0"/>
        <w:jc w:val="both"/>
        <w:rPr>
          <w:i/>
          <w:sz w:val="24"/>
        </w:rPr>
      </w:pPr>
      <w:r>
        <w:rPr>
          <w:i/>
          <w:sz w:val="24"/>
        </w:rPr>
        <w:t>Nous</w:t>
      </w:r>
      <w:r>
        <w:rPr>
          <w:i/>
          <w:spacing w:val="-5"/>
          <w:sz w:val="24"/>
        </w:rPr>
        <w:t> </w:t>
      </w:r>
      <w:r>
        <w:rPr>
          <w:i/>
          <w:sz w:val="24"/>
        </w:rPr>
        <w:t>nous</w:t>
      </w:r>
      <w:r>
        <w:rPr>
          <w:i/>
          <w:spacing w:val="-8"/>
          <w:sz w:val="24"/>
        </w:rPr>
        <w:t> </w:t>
      </w:r>
      <w:r>
        <w:rPr>
          <w:i/>
          <w:sz w:val="24"/>
        </w:rPr>
        <w:t>réservons</w:t>
      </w:r>
      <w:r>
        <w:rPr>
          <w:i/>
          <w:spacing w:val="-8"/>
          <w:sz w:val="24"/>
        </w:rPr>
        <w:t> </w:t>
      </w:r>
      <w:r>
        <w:rPr>
          <w:i/>
          <w:sz w:val="24"/>
        </w:rPr>
        <w:t>le</w:t>
      </w:r>
      <w:r>
        <w:rPr>
          <w:i/>
          <w:spacing w:val="-9"/>
          <w:sz w:val="24"/>
        </w:rPr>
        <w:t> </w:t>
      </w:r>
      <w:r>
        <w:rPr>
          <w:i/>
          <w:sz w:val="24"/>
        </w:rPr>
        <w:t>droit</w:t>
      </w:r>
      <w:r>
        <w:rPr>
          <w:i/>
          <w:spacing w:val="-9"/>
          <w:sz w:val="24"/>
        </w:rPr>
        <w:t> </w:t>
      </w:r>
      <w:r>
        <w:rPr>
          <w:i/>
          <w:sz w:val="24"/>
        </w:rPr>
        <w:t>de</w:t>
      </w:r>
      <w:r>
        <w:rPr>
          <w:i/>
          <w:spacing w:val="-11"/>
          <w:sz w:val="24"/>
        </w:rPr>
        <w:t> </w:t>
      </w:r>
      <w:r>
        <w:rPr>
          <w:i/>
          <w:sz w:val="24"/>
        </w:rPr>
        <w:t>modifier</w:t>
      </w:r>
      <w:r>
        <w:rPr>
          <w:i/>
          <w:spacing w:val="-4"/>
          <w:sz w:val="24"/>
        </w:rPr>
        <w:t> </w:t>
      </w:r>
      <w:r>
        <w:rPr>
          <w:i/>
          <w:sz w:val="24"/>
        </w:rPr>
        <w:t>cette</w:t>
      </w:r>
      <w:r>
        <w:rPr>
          <w:i/>
          <w:spacing w:val="-9"/>
          <w:sz w:val="24"/>
        </w:rPr>
        <w:t> </w:t>
      </w:r>
      <w:r>
        <w:rPr>
          <w:i/>
          <w:sz w:val="24"/>
        </w:rPr>
        <w:t>Politique</w:t>
      </w:r>
      <w:r>
        <w:rPr>
          <w:i/>
          <w:spacing w:val="-7"/>
          <w:sz w:val="24"/>
        </w:rPr>
        <w:t> </w:t>
      </w:r>
      <w:r>
        <w:rPr>
          <w:i/>
          <w:sz w:val="24"/>
        </w:rPr>
        <w:t>de</w:t>
      </w:r>
      <w:r>
        <w:rPr>
          <w:i/>
          <w:spacing w:val="-7"/>
          <w:sz w:val="24"/>
        </w:rPr>
        <w:t> </w:t>
      </w:r>
      <w:r>
        <w:rPr>
          <w:i/>
          <w:sz w:val="24"/>
        </w:rPr>
        <w:t>confidentialité </w:t>
      </w:r>
      <w:r>
        <w:rPr>
          <w:i/>
          <w:sz w:val="24"/>
        </w:rPr>
        <w:t>à tout moment. La version la plus actuelle de cette politique régit notre utilisation de vos informations et sera toujours disponible à l’adresse </w:t>
      </w:r>
      <w:r>
        <w:rPr>
          <w:i/>
          <w:spacing w:val="-3"/>
          <w:sz w:val="24"/>
          <w:u w:val="single"/>
        </w:rPr>
        <w:t>https://twitter.com:privacy</w:t>
      </w:r>
      <w:r>
        <w:rPr>
          <w:i/>
          <w:spacing w:val="-3"/>
          <w:sz w:val="24"/>
        </w:rPr>
        <w:t>.</w:t>
      </w:r>
      <w:r>
        <w:rPr>
          <w:i/>
          <w:spacing w:val="-26"/>
          <w:sz w:val="24"/>
        </w:rPr>
        <w:t> </w:t>
      </w:r>
      <w:r>
        <w:rPr>
          <w:i/>
          <w:sz w:val="24"/>
        </w:rPr>
        <w:t>Si</w:t>
      </w:r>
      <w:r>
        <w:rPr>
          <w:i/>
          <w:spacing w:val="-22"/>
          <w:sz w:val="24"/>
        </w:rPr>
        <w:t> </w:t>
      </w:r>
      <w:r>
        <w:rPr>
          <w:i/>
          <w:sz w:val="24"/>
        </w:rPr>
        <w:t>nous</w:t>
      </w:r>
      <w:r>
        <w:rPr>
          <w:i/>
          <w:spacing w:val="-23"/>
          <w:sz w:val="24"/>
        </w:rPr>
        <w:t> </w:t>
      </w:r>
      <w:r>
        <w:rPr>
          <w:i/>
          <w:sz w:val="24"/>
        </w:rPr>
        <w:t>modifions</w:t>
      </w:r>
      <w:r>
        <w:rPr>
          <w:i/>
          <w:spacing w:val="-23"/>
          <w:sz w:val="24"/>
        </w:rPr>
        <w:t> </w:t>
      </w:r>
      <w:r>
        <w:rPr>
          <w:i/>
          <w:sz w:val="24"/>
        </w:rPr>
        <w:t>cette</w:t>
      </w:r>
      <w:r>
        <w:rPr>
          <w:i/>
          <w:spacing w:val="-25"/>
          <w:sz w:val="24"/>
        </w:rPr>
        <w:t> </w:t>
      </w:r>
      <w:r>
        <w:rPr>
          <w:i/>
          <w:sz w:val="24"/>
        </w:rPr>
        <w:t>politique</w:t>
      </w:r>
      <w:r>
        <w:rPr>
          <w:i/>
          <w:spacing w:val="-26"/>
          <w:sz w:val="24"/>
        </w:rPr>
        <w:t> </w:t>
      </w:r>
      <w:r>
        <w:rPr>
          <w:i/>
          <w:sz w:val="24"/>
        </w:rPr>
        <w:t>d’une</w:t>
      </w:r>
      <w:r>
        <w:rPr>
          <w:i/>
          <w:spacing w:val="-30"/>
          <w:sz w:val="24"/>
        </w:rPr>
        <w:t> </w:t>
      </w:r>
      <w:r>
        <w:rPr>
          <w:i/>
          <w:spacing w:val="-3"/>
          <w:sz w:val="24"/>
        </w:rPr>
        <w:t>manière </w:t>
      </w:r>
      <w:r>
        <w:rPr>
          <w:i/>
          <w:sz w:val="24"/>
        </w:rPr>
        <w:t>jugée, à notre seule discrétion, substantielle, nous vous le notifierons via une</w:t>
      </w:r>
      <w:r>
        <w:rPr>
          <w:i/>
          <w:spacing w:val="-22"/>
          <w:sz w:val="24"/>
        </w:rPr>
        <w:t> </w:t>
      </w:r>
      <w:r>
        <w:rPr>
          <w:i/>
          <w:sz w:val="24"/>
        </w:rPr>
        <w:t>mise</w:t>
      </w:r>
      <w:r>
        <w:rPr>
          <w:i/>
          <w:spacing w:val="-23"/>
          <w:sz w:val="24"/>
        </w:rPr>
        <w:t> </w:t>
      </w:r>
      <w:r>
        <w:rPr>
          <w:i/>
          <w:sz w:val="24"/>
        </w:rPr>
        <w:t>à</w:t>
      </w:r>
      <w:r>
        <w:rPr>
          <w:i/>
          <w:spacing w:val="-19"/>
          <w:sz w:val="24"/>
        </w:rPr>
        <w:t> </w:t>
      </w:r>
      <w:r>
        <w:rPr>
          <w:i/>
          <w:sz w:val="24"/>
        </w:rPr>
        <w:t>jour</w:t>
      </w:r>
      <w:r>
        <w:rPr>
          <w:i/>
          <w:spacing w:val="-22"/>
          <w:sz w:val="24"/>
        </w:rPr>
        <w:t> </w:t>
      </w:r>
      <w:r>
        <w:rPr>
          <w:i/>
          <w:sz w:val="24"/>
        </w:rPr>
        <w:t>@Twitter</w:t>
      </w:r>
      <w:r>
        <w:rPr>
          <w:i/>
          <w:spacing w:val="-22"/>
          <w:sz w:val="24"/>
        </w:rPr>
        <w:t> </w:t>
      </w:r>
      <w:r>
        <w:rPr>
          <w:i/>
          <w:sz w:val="24"/>
        </w:rPr>
        <w:t>ou</w:t>
      </w:r>
      <w:r>
        <w:rPr>
          <w:i/>
          <w:spacing w:val="-22"/>
          <w:sz w:val="24"/>
        </w:rPr>
        <w:t> </w:t>
      </w:r>
      <w:r>
        <w:rPr>
          <w:i/>
          <w:sz w:val="24"/>
        </w:rPr>
        <w:t>l’envoi</w:t>
      </w:r>
      <w:r>
        <w:rPr>
          <w:i/>
          <w:spacing w:val="-19"/>
          <w:sz w:val="24"/>
        </w:rPr>
        <w:t> </w:t>
      </w:r>
      <w:r>
        <w:rPr>
          <w:i/>
          <w:sz w:val="24"/>
        </w:rPr>
        <w:t>d’un</w:t>
      </w:r>
      <w:r>
        <w:rPr>
          <w:i/>
          <w:spacing w:val="-19"/>
          <w:sz w:val="24"/>
        </w:rPr>
        <w:t> </w:t>
      </w:r>
      <w:r>
        <w:rPr>
          <w:i/>
          <w:sz w:val="24"/>
        </w:rPr>
        <w:t>mail</w:t>
      </w:r>
      <w:r>
        <w:rPr>
          <w:i/>
          <w:spacing w:val="-19"/>
          <w:sz w:val="24"/>
        </w:rPr>
        <w:t> </w:t>
      </w:r>
      <w:r>
        <w:rPr>
          <w:i/>
          <w:sz w:val="24"/>
        </w:rPr>
        <w:t>à</w:t>
      </w:r>
      <w:r>
        <w:rPr>
          <w:i/>
          <w:spacing w:val="-22"/>
          <w:sz w:val="24"/>
        </w:rPr>
        <w:t> </w:t>
      </w:r>
      <w:r>
        <w:rPr>
          <w:i/>
          <w:sz w:val="24"/>
        </w:rPr>
        <w:t>l’adresser</w:t>
      </w:r>
      <w:r>
        <w:rPr>
          <w:i/>
          <w:spacing w:val="-19"/>
          <w:sz w:val="24"/>
        </w:rPr>
        <w:t> </w:t>
      </w:r>
      <w:r>
        <w:rPr>
          <w:i/>
          <w:sz w:val="24"/>
        </w:rPr>
        <w:t>associée</w:t>
      </w:r>
      <w:r>
        <w:rPr>
          <w:i/>
          <w:spacing w:val="-22"/>
          <w:sz w:val="24"/>
        </w:rPr>
        <w:t> </w:t>
      </w:r>
      <w:r>
        <w:rPr>
          <w:i/>
          <w:sz w:val="24"/>
        </w:rPr>
        <w:t>à</w:t>
      </w:r>
      <w:r>
        <w:rPr>
          <w:i/>
          <w:spacing w:val="-19"/>
          <w:sz w:val="24"/>
        </w:rPr>
        <w:t> </w:t>
      </w:r>
      <w:r>
        <w:rPr>
          <w:i/>
          <w:sz w:val="24"/>
        </w:rPr>
        <w:t>votre compte.</w:t>
      </w:r>
      <w:r>
        <w:rPr>
          <w:i/>
          <w:spacing w:val="-17"/>
          <w:sz w:val="24"/>
        </w:rPr>
        <w:t> </w:t>
      </w:r>
      <w:r>
        <w:rPr>
          <w:i/>
          <w:sz w:val="24"/>
        </w:rPr>
        <w:t>En</w:t>
      </w:r>
      <w:r>
        <w:rPr>
          <w:i/>
          <w:spacing w:val="-18"/>
          <w:sz w:val="24"/>
        </w:rPr>
        <w:t> </w:t>
      </w:r>
      <w:r>
        <w:rPr>
          <w:i/>
          <w:sz w:val="24"/>
        </w:rPr>
        <w:t>continuant</w:t>
      </w:r>
      <w:r>
        <w:rPr>
          <w:i/>
          <w:spacing w:val="-16"/>
          <w:sz w:val="24"/>
        </w:rPr>
        <w:t> </w:t>
      </w:r>
      <w:r>
        <w:rPr>
          <w:i/>
          <w:sz w:val="24"/>
        </w:rPr>
        <w:t>d’accéder</w:t>
      </w:r>
      <w:r>
        <w:rPr>
          <w:i/>
          <w:spacing w:val="-20"/>
          <w:sz w:val="24"/>
        </w:rPr>
        <w:t> </w:t>
      </w:r>
      <w:r>
        <w:rPr>
          <w:i/>
          <w:sz w:val="24"/>
        </w:rPr>
        <w:t>ou</w:t>
      </w:r>
      <w:r>
        <w:rPr>
          <w:i/>
          <w:spacing w:val="-16"/>
          <w:sz w:val="24"/>
        </w:rPr>
        <w:t> </w:t>
      </w:r>
      <w:r>
        <w:rPr>
          <w:i/>
          <w:sz w:val="24"/>
        </w:rPr>
        <w:t>en</w:t>
      </w:r>
      <w:r>
        <w:rPr>
          <w:i/>
          <w:spacing w:val="-16"/>
          <w:sz w:val="24"/>
        </w:rPr>
        <w:t> </w:t>
      </w:r>
      <w:r>
        <w:rPr>
          <w:i/>
          <w:sz w:val="24"/>
        </w:rPr>
        <w:t>utilisant</w:t>
      </w:r>
      <w:r>
        <w:rPr>
          <w:i/>
          <w:spacing w:val="-16"/>
          <w:sz w:val="24"/>
        </w:rPr>
        <w:t> </w:t>
      </w:r>
      <w:r>
        <w:rPr>
          <w:i/>
          <w:sz w:val="24"/>
        </w:rPr>
        <w:t>les</w:t>
      </w:r>
      <w:r>
        <w:rPr>
          <w:i/>
          <w:spacing w:val="-17"/>
          <w:sz w:val="24"/>
        </w:rPr>
        <w:t> </w:t>
      </w:r>
      <w:r>
        <w:rPr>
          <w:i/>
          <w:sz w:val="24"/>
        </w:rPr>
        <w:t>Services</w:t>
      </w:r>
      <w:r>
        <w:rPr>
          <w:i/>
          <w:spacing w:val="-16"/>
          <w:sz w:val="24"/>
        </w:rPr>
        <w:t> </w:t>
      </w:r>
      <w:r>
        <w:rPr>
          <w:i/>
          <w:sz w:val="24"/>
        </w:rPr>
        <w:t>après</w:t>
      </w:r>
      <w:r>
        <w:rPr>
          <w:i/>
          <w:spacing w:val="-16"/>
          <w:sz w:val="24"/>
        </w:rPr>
        <w:t> </w:t>
      </w:r>
      <w:r>
        <w:rPr>
          <w:i/>
          <w:sz w:val="24"/>
        </w:rPr>
        <w:t>l’entrée en vigueur de ces changements, vous acceptez être lié aux conditions énoncées dans la nouvelle Politique de</w:t>
      </w:r>
      <w:r>
        <w:rPr>
          <w:i/>
          <w:spacing w:val="-1"/>
          <w:sz w:val="24"/>
        </w:rPr>
        <w:t> </w:t>
      </w:r>
      <w:r>
        <w:rPr>
          <w:i/>
          <w:sz w:val="24"/>
        </w:rPr>
        <w:t>confidentialité.</w:t>
      </w:r>
    </w:p>
    <w:p>
      <w:pPr>
        <w:spacing w:after="0" w:line="208" w:lineRule="auto"/>
        <w:jc w:val="both"/>
        <w:rPr>
          <w:sz w:val="24"/>
        </w:rPr>
        <w:sectPr>
          <w:pgSz w:w="11920" w:h="16840"/>
          <w:pgMar w:header="869" w:footer="860" w:top="1520" w:bottom="1060" w:left="1340" w:right="1080"/>
        </w:sectPr>
      </w:pPr>
    </w:p>
    <w:p>
      <w:pPr>
        <w:pStyle w:val="BodyText"/>
        <w:rPr>
          <w:i/>
          <w:sz w:val="20"/>
        </w:rPr>
      </w:pPr>
    </w:p>
    <w:p>
      <w:pPr>
        <w:pStyle w:val="Heading1"/>
        <w:spacing w:line="208" w:lineRule="auto" w:before="204"/>
        <w:ind w:right="194"/>
        <w:rPr>
          <w:b w:val="0"/>
        </w:rPr>
      </w:pPr>
      <w:bookmarkStart w:name="Page 201" w:id="217"/>
      <w:bookmarkEnd w:id="217"/>
      <w:r>
        <w:rPr>
          <w:b w:val="0"/>
        </w:rPr>
      </w:r>
      <w:r>
        <w:rPr/>
        <w:t>Clause n°25 de la Politique de confidentialité de Twitter du 8 septembre</w:t>
      </w:r>
      <w:r>
        <w:rPr>
          <w:spacing w:val="-12"/>
        </w:rPr>
        <w:t> </w:t>
      </w:r>
      <w:r>
        <w:rPr/>
        <w:t>2014</w:t>
      </w:r>
      <w:r>
        <w:rPr>
          <w:spacing w:val="-11"/>
        </w:rPr>
        <w:t> </w:t>
      </w:r>
      <w:r>
        <w:rPr/>
        <w:t>et</w:t>
      </w:r>
      <w:r>
        <w:rPr>
          <w:spacing w:val="-11"/>
        </w:rPr>
        <w:t> </w:t>
      </w:r>
      <w:r>
        <w:rPr/>
        <w:t>du</w:t>
      </w:r>
      <w:r>
        <w:rPr>
          <w:spacing w:val="-11"/>
        </w:rPr>
        <w:t> </w:t>
      </w:r>
      <w:r>
        <w:rPr/>
        <w:t>18</w:t>
      </w:r>
      <w:r>
        <w:rPr>
          <w:spacing w:val="-15"/>
        </w:rPr>
        <w:t> </w:t>
      </w:r>
      <w:r>
        <w:rPr/>
        <w:t>mai</w:t>
      </w:r>
      <w:r>
        <w:rPr>
          <w:spacing w:val="-11"/>
        </w:rPr>
        <w:t> </w:t>
      </w:r>
      <w:r>
        <w:rPr/>
        <w:t>2015</w:t>
      </w:r>
      <w:r>
        <w:rPr>
          <w:spacing w:val="-12"/>
        </w:rPr>
        <w:t> </w:t>
      </w:r>
      <w:r>
        <w:rPr/>
        <w:t>et</w:t>
      </w:r>
      <w:r>
        <w:rPr>
          <w:spacing w:val="-11"/>
        </w:rPr>
        <w:t> </w:t>
      </w:r>
      <w:r>
        <w:rPr/>
        <w:t>du</w:t>
      </w:r>
      <w:r>
        <w:rPr>
          <w:spacing w:val="-11"/>
        </w:rPr>
        <w:t> </w:t>
      </w:r>
      <w:r>
        <w:rPr/>
        <w:t>27</w:t>
      </w:r>
      <w:r>
        <w:rPr>
          <w:spacing w:val="-14"/>
        </w:rPr>
        <w:t> </w:t>
      </w:r>
      <w:r>
        <w:rPr/>
        <w:t>janvier</w:t>
      </w:r>
      <w:r>
        <w:rPr>
          <w:spacing w:val="-13"/>
        </w:rPr>
        <w:t> </w:t>
      </w:r>
      <w:r>
        <w:rPr/>
        <w:t>2016,</w:t>
      </w:r>
      <w:r>
        <w:rPr>
          <w:spacing w:val="-11"/>
        </w:rPr>
        <w:t> </w:t>
      </w:r>
      <w:r>
        <w:rPr/>
        <w:t>nouvellement clause 33 dans la version du 30 septembre 2016</w:t>
      </w:r>
      <w:r>
        <w:rPr>
          <w:spacing w:val="-1"/>
        </w:rPr>
        <w:t> </w:t>
      </w:r>
      <w:r>
        <w:rPr>
          <w:b w:val="0"/>
        </w:rPr>
        <w:t>:</w:t>
      </w:r>
    </w:p>
    <w:p>
      <w:pPr>
        <w:pStyle w:val="BodyText"/>
      </w:pPr>
    </w:p>
    <w:p>
      <w:pPr>
        <w:pStyle w:val="BodyText"/>
        <w:spacing w:before="7"/>
      </w:pPr>
    </w:p>
    <w:p>
      <w:pPr>
        <w:spacing w:line="208" w:lineRule="auto" w:before="0"/>
        <w:ind w:left="2260" w:right="191" w:firstLine="0"/>
        <w:jc w:val="both"/>
        <w:rPr>
          <w:i/>
          <w:sz w:val="24"/>
        </w:rPr>
      </w:pPr>
      <w:r>
        <w:rPr>
          <w:i/>
          <w:sz w:val="24"/>
        </w:rPr>
        <w:t>Nous</w:t>
      </w:r>
      <w:r>
        <w:rPr>
          <w:i/>
          <w:spacing w:val="-3"/>
          <w:sz w:val="24"/>
        </w:rPr>
        <w:t> </w:t>
      </w:r>
      <w:r>
        <w:rPr>
          <w:i/>
          <w:sz w:val="24"/>
        </w:rPr>
        <w:t>nous</w:t>
      </w:r>
      <w:r>
        <w:rPr>
          <w:i/>
          <w:spacing w:val="-6"/>
          <w:sz w:val="24"/>
        </w:rPr>
        <w:t> </w:t>
      </w:r>
      <w:r>
        <w:rPr>
          <w:i/>
          <w:sz w:val="24"/>
        </w:rPr>
        <w:t>réservons</w:t>
      </w:r>
      <w:r>
        <w:rPr>
          <w:i/>
          <w:spacing w:val="-6"/>
          <w:sz w:val="24"/>
        </w:rPr>
        <w:t> </w:t>
      </w:r>
      <w:r>
        <w:rPr>
          <w:i/>
          <w:sz w:val="24"/>
        </w:rPr>
        <w:t>le</w:t>
      </w:r>
      <w:r>
        <w:rPr>
          <w:i/>
          <w:spacing w:val="-7"/>
          <w:sz w:val="24"/>
        </w:rPr>
        <w:t> </w:t>
      </w:r>
      <w:r>
        <w:rPr>
          <w:i/>
          <w:sz w:val="24"/>
        </w:rPr>
        <w:t>droit</w:t>
      </w:r>
      <w:r>
        <w:rPr>
          <w:i/>
          <w:spacing w:val="-7"/>
          <w:sz w:val="24"/>
        </w:rPr>
        <w:t> </w:t>
      </w:r>
      <w:r>
        <w:rPr>
          <w:i/>
          <w:sz w:val="24"/>
        </w:rPr>
        <w:t>de</w:t>
      </w:r>
      <w:r>
        <w:rPr>
          <w:i/>
          <w:spacing w:val="-6"/>
          <w:sz w:val="24"/>
        </w:rPr>
        <w:t> </w:t>
      </w:r>
      <w:r>
        <w:rPr>
          <w:i/>
          <w:sz w:val="24"/>
        </w:rPr>
        <w:t>modifier</w:t>
      </w:r>
      <w:r>
        <w:rPr>
          <w:i/>
          <w:spacing w:val="-2"/>
          <w:sz w:val="24"/>
        </w:rPr>
        <w:t> </w:t>
      </w:r>
      <w:r>
        <w:rPr>
          <w:i/>
          <w:sz w:val="24"/>
        </w:rPr>
        <w:t>cette</w:t>
      </w:r>
      <w:r>
        <w:rPr>
          <w:i/>
          <w:spacing w:val="-6"/>
          <w:sz w:val="24"/>
        </w:rPr>
        <w:t> </w:t>
      </w:r>
      <w:r>
        <w:rPr>
          <w:i/>
          <w:sz w:val="24"/>
        </w:rPr>
        <w:t>politique</w:t>
      </w:r>
      <w:r>
        <w:rPr>
          <w:i/>
          <w:spacing w:val="-5"/>
          <w:sz w:val="24"/>
        </w:rPr>
        <w:t> </w:t>
      </w:r>
      <w:r>
        <w:rPr>
          <w:i/>
          <w:sz w:val="24"/>
        </w:rPr>
        <w:t>de</w:t>
      </w:r>
      <w:r>
        <w:rPr>
          <w:i/>
          <w:spacing w:val="-5"/>
          <w:sz w:val="24"/>
        </w:rPr>
        <w:t> </w:t>
      </w:r>
      <w:r>
        <w:rPr>
          <w:i/>
          <w:sz w:val="24"/>
        </w:rPr>
        <w:t>confidentialité </w:t>
      </w:r>
      <w:r>
        <w:rPr>
          <w:i/>
          <w:sz w:val="24"/>
        </w:rPr>
        <w:t>à tout moment. La version la plus actuelle de cette politique régit notre utilisation de vos informations et sera toujours disponible à l’adresse </w:t>
      </w:r>
      <w:r>
        <w:rPr>
          <w:i/>
          <w:sz w:val="24"/>
          <w:u w:val="single"/>
        </w:rPr>
        <w:t>https://twitter.com/privacy</w:t>
      </w:r>
      <w:r>
        <w:rPr>
          <w:i/>
          <w:sz w:val="24"/>
        </w:rPr>
        <w:t>.</w:t>
      </w:r>
      <w:r>
        <w:rPr>
          <w:i/>
          <w:spacing w:val="-29"/>
          <w:sz w:val="24"/>
        </w:rPr>
        <w:t> </w:t>
      </w:r>
      <w:r>
        <w:rPr>
          <w:i/>
          <w:sz w:val="24"/>
        </w:rPr>
        <w:t>Si</w:t>
      </w:r>
      <w:r>
        <w:rPr>
          <w:i/>
          <w:spacing w:val="-29"/>
          <w:sz w:val="24"/>
        </w:rPr>
        <w:t> </w:t>
      </w:r>
      <w:r>
        <w:rPr>
          <w:i/>
          <w:sz w:val="24"/>
        </w:rPr>
        <w:t>nous</w:t>
      </w:r>
      <w:r>
        <w:rPr>
          <w:i/>
          <w:spacing w:val="-30"/>
          <w:sz w:val="24"/>
        </w:rPr>
        <w:t> </w:t>
      </w:r>
      <w:r>
        <w:rPr>
          <w:i/>
          <w:sz w:val="24"/>
        </w:rPr>
        <w:t>modifions</w:t>
      </w:r>
      <w:r>
        <w:rPr>
          <w:i/>
          <w:spacing w:val="-32"/>
          <w:sz w:val="24"/>
        </w:rPr>
        <w:t> </w:t>
      </w:r>
      <w:r>
        <w:rPr>
          <w:i/>
          <w:spacing w:val="-3"/>
          <w:sz w:val="24"/>
        </w:rPr>
        <w:t>cette</w:t>
      </w:r>
      <w:r>
        <w:rPr>
          <w:i/>
          <w:spacing w:val="-33"/>
          <w:sz w:val="24"/>
        </w:rPr>
        <w:t> </w:t>
      </w:r>
      <w:r>
        <w:rPr>
          <w:i/>
          <w:sz w:val="24"/>
        </w:rPr>
        <w:t>politique</w:t>
      </w:r>
      <w:r>
        <w:rPr>
          <w:i/>
          <w:spacing w:val="-32"/>
          <w:sz w:val="24"/>
        </w:rPr>
        <w:t> </w:t>
      </w:r>
      <w:r>
        <w:rPr>
          <w:i/>
          <w:sz w:val="24"/>
        </w:rPr>
        <w:t>d’une</w:t>
      </w:r>
      <w:r>
        <w:rPr>
          <w:i/>
          <w:spacing w:val="-30"/>
          <w:sz w:val="24"/>
        </w:rPr>
        <w:t> </w:t>
      </w:r>
      <w:r>
        <w:rPr>
          <w:i/>
          <w:sz w:val="24"/>
        </w:rPr>
        <w:t>manière que</w:t>
      </w:r>
      <w:r>
        <w:rPr>
          <w:i/>
          <w:spacing w:val="-5"/>
          <w:sz w:val="24"/>
        </w:rPr>
        <w:t> </w:t>
      </w:r>
      <w:r>
        <w:rPr>
          <w:i/>
          <w:sz w:val="24"/>
        </w:rPr>
        <w:t>nous</w:t>
      </w:r>
      <w:r>
        <w:rPr>
          <w:i/>
          <w:spacing w:val="-8"/>
          <w:sz w:val="24"/>
        </w:rPr>
        <w:t> </w:t>
      </w:r>
      <w:r>
        <w:rPr>
          <w:i/>
          <w:sz w:val="24"/>
        </w:rPr>
        <w:t>considérons,</w:t>
      </w:r>
      <w:r>
        <w:rPr>
          <w:i/>
          <w:spacing w:val="-8"/>
          <w:sz w:val="24"/>
        </w:rPr>
        <w:t> </w:t>
      </w:r>
      <w:r>
        <w:rPr>
          <w:i/>
          <w:sz w:val="24"/>
        </w:rPr>
        <w:t>à</w:t>
      </w:r>
      <w:r>
        <w:rPr>
          <w:i/>
          <w:spacing w:val="-8"/>
          <w:sz w:val="24"/>
        </w:rPr>
        <w:t> </w:t>
      </w:r>
      <w:r>
        <w:rPr>
          <w:i/>
          <w:sz w:val="24"/>
        </w:rPr>
        <w:t>notre</w:t>
      </w:r>
      <w:r>
        <w:rPr>
          <w:i/>
          <w:spacing w:val="-10"/>
          <w:sz w:val="24"/>
        </w:rPr>
        <w:t> </w:t>
      </w:r>
      <w:r>
        <w:rPr>
          <w:i/>
          <w:sz w:val="24"/>
        </w:rPr>
        <w:t>seule</w:t>
      </w:r>
      <w:r>
        <w:rPr>
          <w:i/>
          <w:spacing w:val="-9"/>
          <w:sz w:val="24"/>
        </w:rPr>
        <w:t> </w:t>
      </w:r>
      <w:r>
        <w:rPr>
          <w:i/>
          <w:sz w:val="24"/>
        </w:rPr>
        <w:t>discrétion,</w:t>
      </w:r>
      <w:r>
        <w:rPr>
          <w:i/>
          <w:spacing w:val="-8"/>
          <w:sz w:val="24"/>
        </w:rPr>
        <w:t> </w:t>
      </w:r>
      <w:r>
        <w:rPr>
          <w:i/>
          <w:sz w:val="24"/>
        </w:rPr>
        <w:t>comme</w:t>
      </w:r>
      <w:r>
        <w:rPr>
          <w:i/>
          <w:spacing w:val="-8"/>
          <w:sz w:val="24"/>
        </w:rPr>
        <w:t> </w:t>
      </w:r>
      <w:r>
        <w:rPr>
          <w:i/>
          <w:sz w:val="24"/>
        </w:rPr>
        <w:t>substantielle,</w:t>
      </w:r>
      <w:r>
        <w:rPr>
          <w:i/>
          <w:spacing w:val="-5"/>
          <w:sz w:val="24"/>
        </w:rPr>
        <w:t> </w:t>
      </w:r>
      <w:r>
        <w:rPr>
          <w:i/>
          <w:sz w:val="24"/>
        </w:rPr>
        <w:t>nous vous</w:t>
      </w:r>
      <w:r>
        <w:rPr>
          <w:i/>
          <w:spacing w:val="-21"/>
          <w:sz w:val="24"/>
        </w:rPr>
        <w:t> </w:t>
      </w:r>
      <w:r>
        <w:rPr>
          <w:i/>
          <w:sz w:val="24"/>
        </w:rPr>
        <w:t>le</w:t>
      </w:r>
      <w:r>
        <w:rPr>
          <w:i/>
          <w:spacing w:val="-21"/>
          <w:sz w:val="24"/>
        </w:rPr>
        <w:t> </w:t>
      </w:r>
      <w:r>
        <w:rPr>
          <w:i/>
          <w:sz w:val="24"/>
        </w:rPr>
        <w:t>notifierons</w:t>
      </w:r>
      <w:r>
        <w:rPr>
          <w:i/>
          <w:spacing w:val="-20"/>
          <w:sz w:val="24"/>
        </w:rPr>
        <w:t> </w:t>
      </w:r>
      <w:r>
        <w:rPr>
          <w:i/>
          <w:sz w:val="24"/>
        </w:rPr>
        <w:t>via</w:t>
      </w:r>
      <w:r>
        <w:rPr>
          <w:i/>
          <w:spacing w:val="-21"/>
          <w:sz w:val="24"/>
        </w:rPr>
        <w:t> </w:t>
      </w:r>
      <w:r>
        <w:rPr>
          <w:i/>
          <w:sz w:val="24"/>
        </w:rPr>
        <w:t>unecommunication</w:t>
      </w:r>
      <w:r>
        <w:rPr>
          <w:i/>
          <w:spacing w:val="-20"/>
          <w:sz w:val="24"/>
        </w:rPr>
        <w:t> </w:t>
      </w:r>
      <w:r>
        <w:rPr>
          <w:i/>
          <w:sz w:val="24"/>
        </w:rPr>
        <w:t>émanant</w:t>
      </w:r>
      <w:r>
        <w:rPr>
          <w:i/>
          <w:spacing w:val="-21"/>
          <w:sz w:val="24"/>
        </w:rPr>
        <w:t> </w:t>
      </w:r>
      <w:r>
        <w:rPr>
          <w:i/>
          <w:sz w:val="24"/>
        </w:rPr>
        <w:t>du</w:t>
      </w:r>
      <w:r>
        <w:rPr>
          <w:i/>
          <w:spacing w:val="-21"/>
          <w:sz w:val="24"/>
        </w:rPr>
        <w:t> </w:t>
      </w:r>
      <w:r>
        <w:rPr>
          <w:i/>
          <w:sz w:val="24"/>
        </w:rPr>
        <w:t>compte</w:t>
      </w:r>
      <w:r>
        <w:rPr>
          <w:i/>
          <w:spacing w:val="-20"/>
          <w:sz w:val="24"/>
        </w:rPr>
        <w:t> </w:t>
      </w:r>
      <w:r>
        <w:rPr>
          <w:i/>
          <w:sz w:val="24"/>
        </w:rPr>
        <w:t>@Twitter</w:t>
      </w:r>
      <w:r>
        <w:rPr>
          <w:i/>
          <w:spacing w:val="-21"/>
          <w:sz w:val="24"/>
        </w:rPr>
        <w:t> </w:t>
      </w:r>
      <w:r>
        <w:rPr>
          <w:i/>
          <w:spacing w:val="-7"/>
          <w:sz w:val="24"/>
        </w:rPr>
        <w:t>ou </w:t>
      </w:r>
      <w:r>
        <w:rPr>
          <w:i/>
          <w:sz w:val="24"/>
        </w:rPr>
        <w:t>l’envoi d’un email à l’adresse associée à votre compte. En continuant d’accéder</w:t>
      </w:r>
      <w:r>
        <w:rPr>
          <w:i/>
          <w:spacing w:val="-7"/>
          <w:sz w:val="24"/>
        </w:rPr>
        <w:t> </w:t>
      </w:r>
      <w:r>
        <w:rPr>
          <w:i/>
          <w:sz w:val="24"/>
        </w:rPr>
        <w:t>aux</w:t>
      </w:r>
      <w:r>
        <w:rPr>
          <w:i/>
          <w:spacing w:val="-9"/>
          <w:sz w:val="24"/>
        </w:rPr>
        <w:t> </w:t>
      </w:r>
      <w:r>
        <w:rPr>
          <w:i/>
          <w:sz w:val="24"/>
        </w:rPr>
        <w:t>Services</w:t>
      </w:r>
      <w:r>
        <w:rPr>
          <w:i/>
          <w:spacing w:val="-6"/>
          <w:sz w:val="24"/>
        </w:rPr>
        <w:t> </w:t>
      </w:r>
      <w:r>
        <w:rPr>
          <w:i/>
          <w:sz w:val="24"/>
        </w:rPr>
        <w:t>ou</w:t>
      </w:r>
      <w:r>
        <w:rPr>
          <w:i/>
          <w:spacing w:val="-6"/>
          <w:sz w:val="24"/>
        </w:rPr>
        <w:t> </w:t>
      </w:r>
      <w:r>
        <w:rPr>
          <w:i/>
          <w:sz w:val="24"/>
        </w:rPr>
        <w:t>en</w:t>
      </w:r>
      <w:r>
        <w:rPr>
          <w:i/>
          <w:spacing w:val="-6"/>
          <w:sz w:val="24"/>
        </w:rPr>
        <w:t> </w:t>
      </w:r>
      <w:r>
        <w:rPr>
          <w:i/>
          <w:sz w:val="24"/>
        </w:rPr>
        <w:t>les</w:t>
      </w:r>
      <w:r>
        <w:rPr>
          <w:i/>
          <w:spacing w:val="-6"/>
          <w:sz w:val="24"/>
        </w:rPr>
        <w:t> </w:t>
      </w:r>
      <w:r>
        <w:rPr>
          <w:i/>
          <w:sz w:val="24"/>
        </w:rPr>
        <w:t>utilisant</w:t>
      </w:r>
      <w:r>
        <w:rPr>
          <w:i/>
          <w:spacing w:val="-5"/>
          <w:sz w:val="24"/>
        </w:rPr>
        <w:t> </w:t>
      </w:r>
      <w:r>
        <w:rPr>
          <w:i/>
          <w:sz w:val="24"/>
        </w:rPr>
        <w:t>après</w:t>
      </w:r>
      <w:r>
        <w:rPr>
          <w:i/>
          <w:spacing w:val="-9"/>
          <w:sz w:val="24"/>
        </w:rPr>
        <w:t> </w:t>
      </w:r>
      <w:r>
        <w:rPr>
          <w:i/>
          <w:sz w:val="24"/>
        </w:rPr>
        <w:t>l’entrée</w:t>
      </w:r>
      <w:r>
        <w:rPr>
          <w:i/>
          <w:spacing w:val="-9"/>
          <w:sz w:val="24"/>
        </w:rPr>
        <w:t> </w:t>
      </w:r>
      <w:r>
        <w:rPr>
          <w:i/>
          <w:sz w:val="24"/>
        </w:rPr>
        <w:t>en</w:t>
      </w:r>
      <w:r>
        <w:rPr>
          <w:i/>
          <w:spacing w:val="-6"/>
          <w:sz w:val="24"/>
        </w:rPr>
        <w:t> </w:t>
      </w:r>
      <w:r>
        <w:rPr>
          <w:i/>
          <w:sz w:val="24"/>
        </w:rPr>
        <w:t>vigueur</w:t>
      </w:r>
      <w:r>
        <w:rPr>
          <w:i/>
          <w:spacing w:val="-6"/>
          <w:sz w:val="24"/>
        </w:rPr>
        <w:t> </w:t>
      </w:r>
      <w:r>
        <w:rPr>
          <w:i/>
          <w:sz w:val="24"/>
        </w:rPr>
        <w:t>de</w:t>
      </w:r>
      <w:r>
        <w:rPr>
          <w:i/>
          <w:spacing w:val="-6"/>
          <w:sz w:val="24"/>
        </w:rPr>
        <w:t> </w:t>
      </w:r>
      <w:r>
        <w:rPr>
          <w:i/>
          <w:sz w:val="24"/>
        </w:rPr>
        <w:t>ces changements, vous acceptez être lié aux conditions énoncées dans la nouvelle politique de</w:t>
      </w:r>
      <w:r>
        <w:rPr>
          <w:i/>
          <w:spacing w:val="-8"/>
          <w:sz w:val="24"/>
        </w:rPr>
        <w:t> </w:t>
      </w:r>
      <w:r>
        <w:rPr>
          <w:i/>
          <w:sz w:val="24"/>
        </w:rPr>
        <w:t>confidentialité</w:t>
      </w:r>
    </w:p>
    <w:p>
      <w:pPr>
        <w:pStyle w:val="BodyText"/>
        <w:rPr>
          <w:i/>
        </w:rPr>
      </w:pPr>
    </w:p>
    <w:p>
      <w:pPr>
        <w:pStyle w:val="BodyText"/>
        <w:spacing w:before="6"/>
        <w:rPr>
          <w:i/>
        </w:rPr>
      </w:pPr>
    </w:p>
    <w:p>
      <w:pPr>
        <w:pStyle w:val="BodyText"/>
        <w:spacing w:line="208" w:lineRule="auto"/>
        <w:ind w:left="2260" w:right="192"/>
        <w:jc w:val="both"/>
      </w:pPr>
      <w:r>
        <w:rPr/>
        <w:t>L’association</w:t>
      </w:r>
      <w:r>
        <w:rPr>
          <w:spacing w:val="-18"/>
        </w:rPr>
        <w:t> </w:t>
      </w:r>
      <w:r>
        <w:rPr/>
        <w:t>UFC-QUE</w:t>
      </w:r>
      <w:r>
        <w:rPr>
          <w:spacing w:val="-18"/>
        </w:rPr>
        <w:t> </w:t>
      </w:r>
      <w:r>
        <w:rPr/>
        <w:t>CHOISIR</w:t>
      </w:r>
      <w:r>
        <w:rPr>
          <w:spacing w:val="-18"/>
        </w:rPr>
        <w:t> </w:t>
      </w:r>
      <w:r>
        <w:rPr/>
        <w:t>reproche</w:t>
      </w:r>
      <w:r>
        <w:rPr>
          <w:spacing w:val="-18"/>
        </w:rPr>
        <w:t> </w:t>
      </w:r>
      <w:r>
        <w:rPr/>
        <w:t>en</w:t>
      </w:r>
      <w:r>
        <w:rPr>
          <w:spacing w:val="-21"/>
        </w:rPr>
        <w:t> </w:t>
      </w:r>
      <w:r>
        <w:rPr/>
        <w:t>substance</w:t>
      </w:r>
      <w:r>
        <w:rPr>
          <w:spacing w:val="-22"/>
        </w:rPr>
        <w:t> </w:t>
      </w:r>
      <w:r>
        <w:rPr/>
        <w:t>à</w:t>
      </w:r>
      <w:r>
        <w:rPr>
          <w:spacing w:val="-20"/>
        </w:rPr>
        <w:t> </w:t>
      </w:r>
      <w:r>
        <w:rPr/>
        <w:t>la</w:t>
      </w:r>
      <w:r>
        <w:rPr>
          <w:spacing w:val="-21"/>
        </w:rPr>
        <w:t> </w:t>
      </w:r>
      <w:r>
        <w:rPr/>
        <w:t>clause</w:t>
      </w:r>
      <w:r>
        <w:rPr>
          <w:spacing w:val="-19"/>
        </w:rPr>
        <w:t> </w:t>
      </w:r>
      <w:r>
        <w:rPr/>
        <w:t>n°</w:t>
      </w:r>
      <w:r>
        <w:rPr>
          <w:spacing w:val="-18"/>
        </w:rPr>
        <w:t> </w:t>
      </w:r>
      <w:r>
        <w:rPr/>
        <w:t>25 de la Politique de confidentialité d’attribuer à la société TWITTER la possibilité de modifier unilatéralement les clauses du contrat tout en présumant</w:t>
      </w:r>
      <w:r>
        <w:rPr>
          <w:spacing w:val="-20"/>
        </w:rPr>
        <w:t> </w:t>
      </w:r>
      <w:r>
        <w:rPr/>
        <w:t>le</w:t>
      </w:r>
      <w:r>
        <w:rPr>
          <w:spacing w:val="-18"/>
        </w:rPr>
        <w:t> </w:t>
      </w:r>
      <w:r>
        <w:rPr/>
        <w:t>consentement</w:t>
      </w:r>
      <w:r>
        <w:rPr>
          <w:spacing w:val="-18"/>
        </w:rPr>
        <w:t> </w:t>
      </w:r>
      <w:r>
        <w:rPr/>
        <w:t>implicite</w:t>
      </w:r>
      <w:r>
        <w:rPr>
          <w:spacing w:val="-16"/>
        </w:rPr>
        <w:t> </w:t>
      </w:r>
      <w:r>
        <w:rPr/>
        <w:t>de</w:t>
      </w:r>
      <w:r>
        <w:rPr>
          <w:spacing w:val="-20"/>
        </w:rPr>
        <w:t> </w:t>
      </w:r>
      <w:r>
        <w:rPr/>
        <w:t>l’utilisateur</w:t>
      </w:r>
      <w:r>
        <w:rPr>
          <w:spacing w:val="-18"/>
        </w:rPr>
        <w:t> </w:t>
      </w:r>
      <w:r>
        <w:rPr/>
        <w:t>à</w:t>
      </w:r>
      <w:r>
        <w:rPr>
          <w:spacing w:val="-15"/>
        </w:rPr>
        <w:t> </w:t>
      </w:r>
      <w:r>
        <w:rPr/>
        <w:t>la</w:t>
      </w:r>
      <w:r>
        <w:rPr>
          <w:spacing w:val="-16"/>
        </w:rPr>
        <w:t> </w:t>
      </w:r>
      <w:r>
        <w:rPr/>
        <w:t>nouvelle</w:t>
      </w:r>
      <w:r>
        <w:rPr>
          <w:spacing w:val="-15"/>
        </w:rPr>
        <w:t> </w:t>
      </w:r>
      <w:r>
        <w:rPr/>
        <w:t>Politique de confidentialité du fait de sa navigation ultérieure sur le</w:t>
      </w:r>
      <w:r>
        <w:rPr>
          <w:spacing w:val="-9"/>
        </w:rPr>
        <w:t> </w:t>
      </w:r>
      <w:r>
        <w:rPr/>
        <w:t>site.</w:t>
      </w:r>
    </w:p>
    <w:p>
      <w:pPr>
        <w:pStyle w:val="BodyText"/>
        <w:spacing w:line="208" w:lineRule="auto" w:before="158"/>
        <w:ind w:left="2260" w:right="194"/>
        <w:jc w:val="both"/>
      </w:pPr>
      <w:r>
        <w:rPr/>
        <w:t>La société TWITTER repousse les critiques formulées par l’UFC QUE-CHOISIR à l’encontre de cette clause et fait valoir que ce sont les mêmes griefs que ceux formulés à l’encontre de la clause 12 C2 des Conditions d’utilisation.</w:t>
      </w:r>
    </w:p>
    <w:p>
      <w:pPr>
        <w:pStyle w:val="BodyText"/>
        <w:spacing w:line="208" w:lineRule="auto" w:before="160"/>
        <w:ind w:left="2260" w:right="193"/>
        <w:jc w:val="both"/>
      </w:pPr>
      <w:r>
        <w:rPr/>
        <w:t>Aux termes de l’article R. 132-2 6°) devenu l’article R. 212-2 6°), sont présumées abusives les clauses ayant pour objet ou pour effet de réserver au</w:t>
      </w:r>
      <w:r>
        <w:rPr>
          <w:spacing w:val="-12"/>
        </w:rPr>
        <w:t> </w:t>
      </w:r>
      <w:r>
        <w:rPr/>
        <w:t>professionnel</w:t>
      </w:r>
      <w:r>
        <w:rPr>
          <w:spacing w:val="-11"/>
        </w:rPr>
        <w:t> </w:t>
      </w:r>
      <w:r>
        <w:rPr/>
        <w:t>le</w:t>
      </w:r>
      <w:r>
        <w:rPr>
          <w:spacing w:val="-12"/>
        </w:rPr>
        <w:t> </w:t>
      </w:r>
      <w:r>
        <w:rPr/>
        <w:t>droit</w:t>
      </w:r>
      <w:r>
        <w:rPr>
          <w:spacing w:val="-7"/>
        </w:rPr>
        <w:t> </w:t>
      </w:r>
      <w:r>
        <w:rPr/>
        <w:t>de</w:t>
      </w:r>
      <w:r>
        <w:rPr>
          <w:spacing w:val="-11"/>
        </w:rPr>
        <w:t> </w:t>
      </w:r>
      <w:r>
        <w:rPr/>
        <w:t>modifier</w:t>
      </w:r>
      <w:r>
        <w:rPr>
          <w:spacing w:val="-12"/>
        </w:rPr>
        <w:t> </w:t>
      </w:r>
      <w:r>
        <w:rPr/>
        <w:t>unilatéralement</w:t>
      </w:r>
      <w:r>
        <w:rPr>
          <w:spacing w:val="-11"/>
        </w:rPr>
        <w:t> </w:t>
      </w:r>
      <w:r>
        <w:rPr/>
        <w:t>les</w:t>
      </w:r>
      <w:r>
        <w:rPr>
          <w:spacing w:val="-12"/>
        </w:rPr>
        <w:t> </w:t>
      </w:r>
      <w:r>
        <w:rPr/>
        <w:t>clauses</w:t>
      </w:r>
      <w:r>
        <w:rPr>
          <w:spacing w:val="-11"/>
        </w:rPr>
        <w:t> </w:t>
      </w:r>
      <w:r>
        <w:rPr/>
        <w:t>du</w:t>
      </w:r>
      <w:r>
        <w:rPr>
          <w:spacing w:val="-11"/>
        </w:rPr>
        <w:t> </w:t>
      </w:r>
      <w:r>
        <w:rPr>
          <w:spacing w:val="-3"/>
        </w:rPr>
        <w:t>contrat </w:t>
      </w:r>
      <w:r>
        <w:rPr/>
        <w:t>relatives aux droits et obligations des parties, autres que celles prévues</w:t>
      </w:r>
      <w:r>
        <w:rPr>
          <w:spacing w:val="-26"/>
        </w:rPr>
        <w:t> </w:t>
      </w:r>
      <w:r>
        <w:rPr>
          <w:spacing w:val="-6"/>
        </w:rPr>
        <w:t>au </w:t>
      </w:r>
      <w:r>
        <w:rPr/>
        <w:t>3°) de l'article R. 212-1 du code de la</w:t>
      </w:r>
      <w:r>
        <w:rPr>
          <w:spacing w:val="-8"/>
        </w:rPr>
        <w:t> </w:t>
      </w:r>
      <w:r>
        <w:rPr/>
        <w:t>consommation.</w:t>
      </w:r>
    </w:p>
    <w:p>
      <w:pPr>
        <w:pStyle w:val="BodyText"/>
        <w:spacing w:line="208" w:lineRule="auto" w:before="157"/>
        <w:ind w:left="2260" w:right="192"/>
        <w:jc w:val="both"/>
      </w:pPr>
      <w:r>
        <w:rPr/>
        <w:t>En</w:t>
      </w:r>
      <w:r>
        <w:rPr>
          <w:spacing w:val="-8"/>
        </w:rPr>
        <w:t> </w:t>
      </w:r>
      <w:r>
        <w:rPr/>
        <w:t>l’espèce,</w:t>
      </w:r>
      <w:r>
        <w:rPr>
          <w:spacing w:val="-5"/>
        </w:rPr>
        <w:t> </w:t>
      </w:r>
      <w:r>
        <w:rPr/>
        <w:t>la</w:t>
      </w:r>
      <w:r>
        <w:rPr>
          <w:spacing w:val="-8"/>
        </w:rPr>
        <w:t> </w:t>
      </w:r>
      <w:r>
        <w:rPr/>
        <w:t>clause</w:t>
      </w:r>
      <w:r>
        <w:rPr>
          <w:spacing w:val="-7"/>
        </w:rPr>
        <w:t> </w:t>
      </w:r>
      <w:r>
        <w:rPr/>
        <w:t>n°</w:t>
      </w:r>
      <w:r>
        <w:rPr>
          <w:spacing w:val="-6"/>
        </w:rPr>
        <w:t> </w:t>
      </w:r>
      <w:r>
        <w:rPr/>
        <w:t>25</w:t>
      </w:r>
      <w:r>
        <w:rPr>
          <w:spacing w:val="-5"/>
        </w:rPr>
        <w:t> </w:t>
      </w:r>
      <w:r>
        <w:rPr/>
        <w:t>de</w:t>
      </w:r>
      <w:r>
        <w:rPr>
          <w:spacing w:val="-4"/>
        </w:rPr>
        <w:t> </w:t>
      </w:r>
      <w:r>
        <w:rPr/>
        <w:t>la</w:t>
      </w:r>
      <w:r>
        <w:rPr>
          <w:spacing w:val="-6"/>
        </w:rPr>
        <w:t> </w:t>
      </w:r>
      <w:r>
        <w:rPr/>
        <w:t>Politique</w:t>
      </w:r>
      <w:r>
        <w:rPr>
          <w:spacing w:val="-4"/>
        </w:rPr>
        <w:t> </w:t>
      </w:r>
      <w:r>
        <w:rPr/>
        <w:t>de</w:t>
      </w:r>
      <w:r>
        <w:rPr>
          <w:spacing w:val="-8"/>
        </w:rPr>
        <w:t> </w:t>
      </w:r>
      <w:r>
        <w:rPr/>
        <w:t>confidentialité</w:t>
      </w:r>
      <w:r>
        <w:rPr>
          <w:spacing w:val="-6"/>
        </w:rPr>
        <w:t> </w:t>
      </w:r>
      <w:r>
        <w:rPr/>
        <w:t>fait</w:t>
      </w:r>
      <w:r>
        <w:rPr>
          <w:spacing w:val="-5"/>
        </w:rPr>
        <w:t> </w:t>
      </w:r>
      <w:r>
        <w:rPr/>
        <w:t>écho</w:t>
      </w:r>
      <w:r>
        <w:rPr>
          <w:spacing w:val="-6"/>
        </w:rPr>
        <w:t> </w:t>
      </w:r>
      <w:r>
        <w:rPr/>
        <w:t>à</w:t>
      </w:r>
      <w:r>
        <w:rPr>
          <w:spacing w:val="-7"/>
        </w:rPr>
        <w:t> </w:t>
      </w:r>
      <w:r>
        <w:rPr/>
        <w:t>la clause</w:t>
      </w:r>
      <w:r>
        <w:rPr>
          <w:spacing w:val="-23"/>
        </w:rPr>
        <w:t> </w:t>
      </w:r>
      <w:r>
        <w:rPr/>
        <w:t>n°</w:t>
      </w:r>
      <w:r>
        <w:rPr>
          <w:spacing w:val="-20"/>
        </w:rPr>
        <w:t> </w:t>
      </w:r>
      <w:r>
        <w:rPr/>
        <w:t>12</w:t>
      </w:r>
      <w:r>
        <w:rPr>
          <w:spacing w:val="-20"/>
        </w:rPr>
        <w:t> </w:t>
      </w:r>
      <w:r>
        <w:rPr/>
        <w:t>C</w:t>
      </w:r>
      <w:r>
        <w:rPr>
          <w:spacing w:val="-17"/>
        </w:rPr>
        <w:t> </w:t>
      </w:r>
      <w:r>
        <w:rPr/>
        <w:t>2</w:t>
      </w:r>
      <w:r>
        <w:rPr>
          <w:spacing w:val="-22"/>
        </w:rPr>
        <w:t> </w:t>
      </w:r>
      <w:r>
        <w:rPr/>
        <w:t>des</w:t>
      </w:r>
      <w:r>
        <w:rPr>
          <w:spacing w:val="-20"/>
        </w:rPr>
        <w:t> </w:t>
      </w:r>
      <w:r>
        <w:rPr/>
        <w:t>Conditions</w:t>
      </w:r>
      <w:r>
        <w:rPr>
          <w:spacing w:val="-17"/>
        </w:rPr>
        <w:t> </w:t>
      </w:r>
      <w:r>
        <w:rPr/>
        <w:t>d’utilisation</w:t>
      </w:r>
      <w:r>
        <w:rPr>
          <w:spacing w:val="-17"/>
        </w:rPr>
        <w:t> </w:t>
      </w:r>
      <w:r>
        <w:rPr/>
        <w:t>-</w:t>
      </w:r>
      <w:r>
        <w:rPr>
          <w:spacing w:val="-17"/>
        </w:rPr>
        <w:t> </w:t>
      </w:r>
      <w:r>
        <w:rPr/>
        <w:t>précédemment</w:t>
      </w:r>
      <w:r>
        <w:rPr>
          <w:spacing w:val="-18"/>
        </w:rPr>
        <w:t> </w:t>
      </w:r>
      <w:r>
        <w:rPr/>
        <w:t>examinée</w:t>
      </w:r>
      <w:r>
        <w:rPr>
          <w:spacing w:val="-17"/>
        </w:rPr>
        <w:t> </w:t>
      </w:r>
      <w:r>
        <w:rPr>
          <w:spacing w:val="-4"/>
        </w:rPr>
        <w:t>par </w:t>
      </w:r>
      <w:r>
        <w:rPr/>
        <w:t>le Tribunal - qui confère à la société TWITTER le droit de modifier unilatéralement</w:t>
      </w:r>
      <w:r>
        <w:rPr>
          <w:spacing w:val="-9"/>
        </w:rPr>
        <w:t> </w:t>
      </w:r>
      <w:r>
        <w:rPr/>
        <w:t>les</w:t>
      </w:r>
      <w:r>
        <w:rPr>
          <w:spacing w:val="-12"/>
        </w:rPr>
        <w:t> </w:t>
      </w:r>
      <w:r>
        <w:rPr/>
        <w:t>Conditions</w:t>
      </w:r>
      <w:r>
        <w:rPr>
          <w:spacing w:val="-8"/>
        </w:rPr>
        <w:t> </w:t>
      </w:r>
      <w:r>
        <w:rPr/>
        <w:t>d’utilisation,</w:t>
      </w:r>
      <w:r>
        <w:rPr>
          <w:spacing w:val="-11"/>
        </w:rPr>
        <w:t> </w:t>
      </w:r>
      <w:r>
        <w:rPr/>
        <w:t>sans</w:t>
      </w:r>
      <w:r>
        <w:rPr>
          <w:spacing w:val="-8"/>
        </w:rPr>
        <w:t> </w:t>
      </w:r>
      <w:r>
        <w:rPr/>
        <w:t>information</w:t>
      </w:r>
      <w:r>
        <w:rPr>
          <w:spacing w:val="-9"/>
        </w:rPr>
        <w:t> </w:t>
      </w:r>
      <w:r>
        <w:rPr/>
        <w:t>préalable</w:t>
      </w:r>
      <w:r>
        <w:rPr>
          <w:spacing w:val="-8"/>
        </w:rPr>
        <w:t> </w:t>
      </w:r>
      <w:r>
        <w:rPr>
          <w:spacing w:val="-6"/>
        </w:rPr>
        <w:t>de </w:t>
      </w:r>
      <w:r>
        <w:rPr/>
        <w:t>l’utilisateur.</w:t>
      </w:r>
    </w:p>
    <w:p>
      <w:pPr>
        <w:pStyle w:val="BodyText"/>
        <w:spacing w:line="208" w:lineRule="auto" w:before="161"/>
        <w:ind w:left="2260" w:right="190"/>
        <w:jc w:val="both"/>
      </w:pPr>
      <w:r>
        <w:rPr/>
        <w:t>A son tour, la clause n° 25 de la Politique de confidentialité confère à la société</w:t>
      </w:r>
      <w:r>
        <w:rPr>
          <w:spacing w:val="-21"/>
        </w:rPr>
        <w:t> </w:t>
      </w:r>
      <w:r>
        <w:rPr/>
        <w:t>TWITTER</w:t>
      </w:r>
      <w:r>
        <w:rPr>
          <w:spacing w:val="-18"/>
        </w:rPr>
        <w:t> </w:t>
      </w:r>
      <w:r>
        <w:rPr/>
        <w:t>cette</w:t>
      </w:r>
      <w:r>
        <w:rPr>
          <w:spacing w:val="-21"/>
        </w:rPr>
        <w:t> </w:t>
      </w:r>
      <w:r>
        <w:rPr/>
        <w:t>même</w:t>
      </w:r>
      <w:r>
        <w:rPr>
          <w:spacing w:val="-21"/>
        </w:rPr>
        <w:t> </w:t>
      </w:r>
      <w:r>
        <w:rPr/>
        <w:t>faculté</w:t>
      </w:r>
      <w:r>
        <w:rPr>
          <w:spacing w:val="-19"/>
        </w:rPr>
        <w:t> </w:t>
      </w:r>
      <w:r>
        <w:rPr/>
        <w:t>de</w:t>
      </w:r>
      <w:r>
        <w:rPr>
          <w:spacing w:val="-21"/>
        </w:rPr>
        <w:t> </w:t>
      </w:r>
      <w:r>
        <w:rPr/>
        <w:t>modification,</w:t>
      </w:r>
      <w:r>
        <w:rPr>
          <w:spacing w:val="-19"/>
        </w:rPr>
        <w:t> </w:t>
      </w:r>
      <w:r>
        <w:rPr/>
        <w:t>appliquée</w:t>
      </w:r>
      <w:r>
        <w:rPr>
          <w:spacing w:val="-20"/>
        </w:rPr>
        <w:t> </w:t>
      </w:r>
      <w:r>
        <w:rPr/>
        <w:t>cette</w:t>
      </w:r>
      <w:r>
        <w:rPr>
          <w:spacing w:val="-21"/>
        </w:rPr>
        <w:t> </w:t>
      </w:r>
      <w:r>
        <w:rPr/>
        <w:t>fois à la Politique de confidentialité, en restant également seul juge de l’opportunité</w:t>
      </w:r>
      <w:r>
        <w:rPr>
          <w:spacing w:val="-31"/>
        </w:rPr>
        <w:t> </w:t>
      </w:r>
      <w:r>
        <w:rPr/>
        <w:t>et</w:t>
      </w:r>
      <w:r>
        <w:rPr>
          <w:spacing w:val="-26"/>
        </w:rPr>
        <w:t> </w:t>
      </w:r>
      <w:r>
        <w:rPr/>
        <w:t>du</w:t>
      </w:r>
      <w:r>
        <w:rPr>
          <w:spacing w:val="-29"/>
        </w:rPr>
        <w:t> </w:t>
      </w:r>
      <w:r>
        <w:rPr/>
        <w:t>caractère</w:t>
      </w:r>
      <w:r>
        <w:rPr>
          <w:spacing w:val="-30"/>
        </w:rPr>
        <w:t> </w:t>
      </w:r>
      <w:r>
        <w:rPr/>
        <w:t>substantiel</w:t>
      </w:r>
      <w:r>
        <w:rPr>
          <w:spacing w:val="-27"/>
        </w:rPr>
        <w:t> </w:t>
      </w:r>
      <w:r>
        <w:rPr/>
        <w:t>ou</w:t>
      </w:r>
      <w:r>
        <w:rPr>
          <w:spacing w:val="-29"/>
        </w:rPr>
        <w:t> </w:t>
      </w:r>
      <w:r>
        <w:rPr/>
        <w:t>non</w:t>
      </w:r>
      <w:r>
        <w:rPr>
          <w:spacing w:val="-26"/>
        </w:rPr>
        <w:t> </w:t>
      </w:r>
      <w:r>
        <w:rPr/>
        <w:t>de</w:t>
      </w:r>
      <w:r>
        <w:rPr>
          <w:spacing w:val="-29"/>
        </w:rPr>
        <w:t> </w:t>
      </w:r>
      <w:r>
        <w:rPr/>
        <w:t>ladite</w:t>
      </w:r>
      <w:r>
        <w:rPr>
          <w:spacing w:val="-28"/>
        </w:rPr>
        <w:t> </w:t>
      </w:r>
      <w:r>
        <w:rPr/>
        <w:t>modification.</w:t>
      </w:r>
      <w:r>
        <w:rPr>
          <w:spacing w:val="-29"/>
        </w:rPr>
        <w:t> </w:t>
      </w:r>
      <w:r>
        <w:rPr/>
        <w:t>C’est ainsi qu’elle prévoit, dans le cas d’une modification substantielle, la notification à l’utilisateur de la "mise à jour" de la Politique de </w:t>
      </w:r>
      <w:r>
        <w:rPr>
          <w:spacing w:val="-3"/>
        </w:rPr>
        <w:t>confidentialité,</w:t>
      </w:r>
      <w:r>
        <w:rPr>
          <w:spacing w:val="-32"/>
        </w:rPr>
        <w:t> </w:t>
      </w:r>
      <w:r>
        <w:rPr/>
        <w:t>l’utilisateur</w:t>
      </w:r>
      <w:r>
        <w:rPr>
          <w:spacing w:val="-31"/>
        </w:rPr>
        <w:t> </w:t>
      </w:r>
      <w:r>
        <w:rPr/>
        <w:t>n’étant</w:t>
      </w:r>
      <w:r>
        <w:rPr>
          <w:spacing w:val="-30"/>
        </w:rPr>
        <w:t> </w:t>
      </w:r>
      <w:r>
        <w:rPr/>
        <w:t>pas</w:t>
      </w:r>
      <w:r>
        <w:rPr>
          <w:spacing w:val="-27"/>
        </w:rPr>
        <w:t> </w:t>
      </w:r>
      <w:r>
        <w:rPr/>
        <w:t>informé</w:t>
      </w:r>
      <w:r>
        <w:rPr>
          <w:spacing w:val="-32"/>
        </w:rPr>
        <w:t> </w:t>
      </w:r>
      <w:r>
        <w:rPr/>
        <w:t>d’une</w:t>
      </w:r>
      <w:r>
        <w:rPr>
          <w:spacing w:val="-31"/>
        </w:rPr>
        <w:t> </w:t>
      </w:r>
      <w:r>
        <w:rPr/>
        <w:t>modification</w:t>
      </w:r>
      <w:r>
        <w:rPr>
          <w:spacing w:val="-31"/>
        </w:rPr>
        <w:t> </w:t>
      </w:r>
      <w:r>
        <w:rPr>
          <w:spacing w:val="-3"/>
        </w:rPr>
        <w:t>jugé</w:t>
      </w:r>
      <w:r>
        <w:rPr>
          <w:spacing w:val="-33"/>
        </w:rPr>
        <w:t> </w:t>
      </w:r>
      <w:r>
        <w:rPr>
          <w:spacing w:val="-3"/>
        </w:rPr>
        <w:t>non </w:t>
      </w:r>
      <w:r>
        <w:rPr/>
        <w:t>substantielle</w:t>
      </w:r>
      <w:r>
        <w:rPr>
          <w:spacing w:val="-18"/>
        </w:rPr>
        <w:t> </w:t>
      </w:r>
      <w:r>
        <w:rPr/>
        <w:t>par</w:t>
      </w:r>
      <w:r>
        <w:rPr>
          <w:spacing w:val="-16"/>
        </w:rPr>
        <w:t> </w:t>
      </w:r>
      <w:r>
        <w:rPr/>
        <w:t>la</w:t>
      </w:r>
      <w:r>
        <w:rPr>
          <w:spacing w:val="-18"/>
        </w:rPr>
        <w:t> </w:t>
      </w:r>
      <w:r>
        <w:rPr/>
        <w:t>société.</w:t>
      </w:r>
      <w:r>
        <w:rPr>
          <w:spacing w:val="-16"/>
        </w:rPr>
        <w:t> </w:t>
      </w:r>
      <w:r>
        <w:rPr/>
        <w:t>En</w:t>
      </w:r>
      <w:r>
        <w:rPr>
          <w:spacing w:val="-16"/>
        </w:rPr>
        <w:t> </w:t>
      </w:r>
      <w:r>
        <w:rPr/>
        <w:t>toute</w:t>
      </w:r>
      <w:r>
        <w:rPr>
          <w:spacing w:val="-20"/>
        </w:rPr>
        <w:t> </w:t>
      </w:r>
      <w:r>
        <w:rPr/>
        <w:t>hypothèse,</w:t>
      </w:r>
      <w:r>
        <w:rPr>
          <w:spacing w:val="-17"/>
        </w:rPr>
        <w:t> </w:t>
      </w:r>
      <w:r>
        <w:rPr/>
        <w:t>la</w:t>
      </w:r>
      <w:r>
        <w:rPr>
          <w:spacing w:val="-20"/>
        </w:rPr>
        <w:t> </w:t>
      </w:r>
      <w:r>
        <w:rPr/>
        <w:t>clause</w:t>
      </w:r>
      <w:r>
        <w:rPr>
          <w:spacing w:val="-18"/>
        </w:rPr>
        <w:t> </w:t>
      </w:r>
      <w:r>
        <w:rPr/>
        <w:t>présume</w:t>
      </w:r>
      <w:r>
        <w:rPr>
          <w:spacing w:val="-19"/>
        </w:rPr>
        <w:t> </w:t>
      </w:r>
      <w:r>
        <w:rPr/>
        <w:t>acquis</w:t>
      </w:r>
      <w:r>
        <w:rPr>
          <w:spacing w:val="-16"/>
        </w:rPr>
        <w:t> </w:t>
      </w:r>
      <w:r>
        <w:rPr/>
        <w:t>le consentement de l’utilisateur à la nouvelle Politique de confidentialité,</w:t>
      </w:r>
      <w:r>
        <w:rPr>
          <w:spacing w:val="-43"/>
        </w:rPr>
        <w:t> </w:t>
      </w:r>
      <w:r>
        <w:rPr/>
        <w:t>du fait</w:t>
      </w:r>
      <w:r>
        <w:rPr>
          <w:spacing w:val="-11"/>
        </w:rPr>
        <w:t> </w:t>
      </w:r>
      <w:r>
        <w:rPr/>
        <w:t>de</w:t>
      </w:r>
      <w:r>
        <w:rPr>
          <w:spacing w:val="-11"/>
        </w:rPr>
        <w:t> </w:t>
      </w:r>
      <w:r>
        <w:rPr/>
        <w:t>son</w:t>
      </w:r>
      <w:r>
        <w:rPr>
          <w:spacing w:val="-11"/>
        </w:rPr>
        <w:t> </w:t>
      </w:r>
      <w:r>
        <w:rPr/>
        <w:t>accès</w:t>
      </w:r>
      <w:r>
        <w:rPr>
          <w:spacing w:val="-11"/>
        </w:rPr>
        <w:t> </w:t>
      </w:r>
      <w:r>
        <w:rPr/>
        <w:t>ou</w:t>
      </w:r>
      <w:r>
        <w:rPr>
          <w:spacing w:val="-11"/>
        </w:rPr>
        <w:t> </w:t>
      </w:r>
      <w:r>
        <w:rPr/>
        <w:t>de</w:t>
      </w:r>
      <w:r>
        <w:rPr>
          <w:spacing w:val="-11"/>
        </w:rPr>
        <w:t> </w:t>
      </w:r>
      <w:r>
        <w:rPr/>
        <w:t>son</w:t>
      </w:r>
      <w:r>
        <w:rPr>
          <w:spacing w:val="-11"/>
        </w:rPr>
        <w:t> </w:t>
      </w:r>
      <w:r>
        <w:rPr/>
        <w:t>utilisation</w:t>
      </w:r>
      <w:r>
        <w:rPr>
          <w:spacing w:val="-11"/>
        </w:rPr>
        <w:t> </w:t>
      </w:r>
      <w:r>
        <w:rPr/>
        <w:t>ultérieure</w:t>
      </w:r>
      <w:r>
        <w:rPr>
          <w:spacing w:val="-13"/>
        </w:rPr>
        <w:t> </w:t>
      </w:r>
      <w:r>
        <w:rPr/>
        <w:t>des</w:t>
      </w:r>
      <w:r>
        <w:rPr>
          <w:spacing w:val="-11"/>
        </w:rPr>
        <w:t> </w:t>
      </w:r>
      <w:r>
        <w:rPr/>
        <w:t>Services</w:t>
      </w:r>
      <w:r>
        <w:rPr>
          <w:spacing w:val="-11"/>
        </w:rPr>
        <w:t> </w:t>
      </w:r>
      <w:r>
        <w:rPr/>
        <w:t>après</w:t>
      </w:r>
      <w:r>
        <w:rPr>
          <w:spacing w:val="-11"/>
        </w:rPr>
        <w:t> </w:t>
      </w:r>
      <w:r>
        <w:rPr/>
        <w:t>l’entrée en vigueur des</w:t>
      </w:r>
      <w:r>
        <w:rPr>
          <w:spacing w:val="-3"/>
        </w:rPr>
        <w:t> </w:t>
      </w:r>
      <w:r>
        <w:rPr/>
        <w:t>modifications.</w:t>
      </w:r>
    </w:p>
    <w:p>
      <w:pPr>
        <w:pStyle w:val="BodyText"/>
        <w:spacing w:line="208" w:lineRule="auto" w:before="157"/>
        <w:ind w:left="2260" w:right="192"/>
        <w:jc w:val="both"/>
      </w:pPr>
      <w:r>
        <w:rPr/>
        <w:t>De sorte qu’en conférant à la société TWITTER le droit de modifier unilatéralement la Politique de confidentialité, sans information</w:t>
      </w:r>
      <w:r>
        <w:rPr>
          <w:spacing w:val="-23"/>
        </w:rPr>
        <w:t> </w:t>
      </w:r>
      <w:r>
        <w:rPr/>
        <w:t>préalable de</w:t>
      </w:r>
      <w:r>
        <w:rPr>
          <w:spacing w:val="-13"/>
        </w:rPr>
        <w:t> </w:t>
      </w:r>
      <w:r>
        <w:rPr/>
        <w:t>l’utilisateur,</w:t>
      </w:r>
      <w:r>
        <w:rPr>
          <w:spacing w:val="-9"/>
        </w:rPr>
        <w:t> </w:t>
      </w:r>
      <w:r>
        <w:rPr/>
        <w:t>la</w:t>
      </w:r>
      <w:r>
        <w:rPr>
          <w:spacing w:val="-9"/>
        </w:rPr>
        <w:t> </w:t>
      </w:r>
      <w:r>
        <w:rPr/>
        <w:t>clause</w:t>
      </w:r>
      <w:r>
        <w:rPr>
          <w:spacing w:val="-10"/>
        </w:rPr>
        <w:t> </w:t>
      </w:r>
      <w:r>
        <w:rPr/>
        <w:t>critiquée</w:t>
      </w:r>
      <w:r>
        <w:rPr>
          <w:spacing w:val="-9"/>
        </w:rPr>
        <w:t> </w:t>
      </w:r>
      <w:r>
        <w:rPr/>
        <w:t>a</w:t>
      </w:r>
      <w:r>
        <w:rPr>
          <w:spacing w:val="-11"/>
        </w:rPr>
        <w:t> </w:t>
      </w:r>
      <w:r>
        <w:rPr/>
        <w:t>pour</w:t>
      </w:r>
      <w:r>
        <w:rPr>
          <w:spacing w:val="-10"/>
        </w:rPr>
        <w:t> </w:t>
      </w:r>
      <w:r>
        <w:rPr/>
        <w:t>objet</w:t>
      </w:r>
      <w:r>
        <w:rPr>
          <w:spacing w:val="-9"/>
        </w:rPr>
        <w:t> </w:t>
      </w:r>
      <w:r>
        <w:rPr/>
        <w:t>ou</w:t>
      </w:r>
      <w:r>
        <w:rPr>
          <w:spacing w:val="-9"/>
        </w:rPr>
        <w:t> </w:t>
      </w:r>
      <w:r>
        <w:rPr/>
        <w:t>pour</w:t>
      </w:r>
      <w:r>
        <w:rPr>
          <w:spacing w:val="-10"/>
        </w:rPr>
        <w:t> </w:t>
      </w:r>
      <w:r>
        <w:rPr/>
        <w:t>effet</w:t>
      </w:r>
      <w:r>
        <w:rPr>
          <w:spacing w:val="-9"/>
        </w:rPr>
        <w:t> </w:t>
      </w:r>
      <w:r>
        <w:rPr/>
        <w:t>de</w:t>
      </w:r>
      <w:r>
        <w:rPr>
          <w:spacing w:val="-9"/>
        </w:rPr>
        <w:t> </w:t>
      </w:r>
      <w:r>
        <w:rPr/>
        <w:t>réserver</w:t>
      </w:r>
      <w:r>
        <w:rPr>
          <w:spacing w:val="-10"/>
        </w:rPr>
        <w:t> </w:t>
      </w:r>
      <w:r>
        <w:rPr/>
        <w:t>au professionnel</w:t>
      </w:r>
      <w:r>
        <w:rPr>
          <w:spacing w:val="12"/>
        </w:rPr>
        <w:t> </w:t>
      </w:r>
      <w:r>
        <w:rPr/>
        <w:t>le</w:t>
      </w:r>
      <w:r>
        <w:rPr>
          <w:spacing w:val="8"/>
        </w:rPr>
        <w:t> </w:t>
      </w:r>
      <w:r>
        <w:rPr/>
        <w:t>droit</w:t>
      </w:r>
      <w:r>
        <w:rPr>
          <w:spacing w:val="9"/>
        </w:rPr>
        <w:t> </w:t>
      </w:r>
      <w:r>
        <w:rPr/>
        <w:t>de</w:t>
      </w:r>
      <w:r>
        <w:rPr>
          <w:spacing w:val="7"/>
        </w:rPr>
        <w:t> </w:t>
      </w:r>
      <w:r>
        <w:rPr/>
        <w:t>modifier</w:t>
      </w:r>
      <w:r>
        <w:rPr>
          <w:spacing w:val="12"/>
        </w:rPr>
        <w:t> </w:t>
      </w:r>
      <w:r>
        <w:rPr/>
        <w:t>unilatéralement</w:t>
      </w:r>
      <w:r>
        <w:rPr>
          <w:spacing w:val="12"/>
        </w:rPr>
        <w:t> </w:t>
      </w:r>
      <w:r>
        <w:rPr/>
        <w:t>les</w:t>
      </w:r>
      <w:r>
        <w:rPr>
          <w:spacing w:val="13"/>
        </w:rPr>
        <w:t> </w:t>
      </w:r>
      <w:r>
        <w:rPr/>
        <w:t>clauses</w:t>
      </w:r>
      <w:r>
        <w:rPr>
          <w:spacing w:val="12"/>
        </w:rPr>
        <w:t> </w:t>
      </w:r>
      <w:r>
        <w:rPr/>
        <w:t>du</w:t>
      </w:r>
      <w:r>
        <w:rPr>
          <w:spacing w:val="12"/>
        </w:rPr>
        <w:t> </w:t>
      </w:r>
      <w:r>
        <w:rPr/>
        <w:t>contrat.</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2"/>
        <w:jc w:val="both"/>
      </w:pPr>
      <w:bookmarkStart w:name="Page 202" w:id="218"/>
      <w:bookmarkEnd w:id="218"/>
      <w:r>
        <w:rPr/>
      </w:r>
      <w:r>
        <w:rPr/>
        <w:t>Elle est donc abusive au sens de l’article R. 132-2 6°) devenu l’article R. 212-2 6°).</w:t>
      </w:r>
    </w:p>
    <w:p>
      <w:pPr>
        <w:pStyle w:val="Heading1"/>
        <w:spacing w:line="208" w:lineRule="auto" w:before="161"/>
        <w:ind w:right="195"/>
      </w:pPr>
      <w:r>
        <w:rPr/>
        <w:t>D’où il suit que la clause n° 25, dans les versions des 25 juin 2012, 8 septembre</w:t>
      </w:r>
      <w:r>
        <w:rPr>
          <w:spacing w:val="-13"/>
        </w:rPr>
        <w:t> </w:t>
      </w:r>
      <w:r>
        <w:rPr/>
        <w:t>2014,</w:t>
      </w:r>
      <w:r>
        <w:rPr>
          <w:spacing w:val="-13"/>
        </w:rPr>
        <w:t> </w:t>
      </w:r>
      <w:r>
        <w:rPr/>
        <w:t>18</w:t>
      </w:r>
      <w:r>
        <w:rPr>
          <w:spacing w:val="-13"/>
        </w:rPr>
        <w:t> </w:t>
      </w:r>
      <w:r>
        <w:rPr/>
        <w:t>mai</w:t>
      </w:r>
      <w:r>
        <w:rPr>
          <w:spacing w:val="-13"/>
        </w:rPr>
        <w:t> </w:t>
      </w:r>
      <w:r>
        <w:rPr/>
        <w:t>2015</w:t>
      </w:r>
      <w:r>
        <w:rPr>
          <w:spacing w:val="-12"/>
        </w:rPr>
        <w:t> </w:t>
      </w:r>
      <w:r>
        <w:rPr/>
        <w:t>et</w:t>
      </w:r>
      <w:r>
        <w:rPr>
          <w:spacing w:val="-16"/>
        </w:rPr>
        <w:t> </w:t>
      </w:r>
      <w:r>
        <w:rPr/>
        <w:t>27</w:t>
      </w:r>
      <w:r>
        <w:rPr>
          <w:spacing w:val="-13"/>
        </w:rPr>
        <w:t> </w:t>
      </w:r>
      <w:r>
        <w:rPr/>
        <w:t>janvier</w:t>
      </w:r>
      <w:r>
        <w:rPr>
          <w:spacing w:val="-13"/>
        </w:rPr>
        <w:t> </w:t>
      </w:r>
      <w:r>
        <w:rPr/>
        <w:t>2016,</w:t>
      </w:r>
      <w:r>
        <w:rPr>
          <w:spacing w:val="-13"/>
        </w:rPr>
        <w:t> </w:t>
      </w:r>
      <w:r>
        <w:rPr/>
        <w:t>devenue</w:t>
      </w:r>
      <w:r>
        <w:rPr>
          <w:spacing w:val="-12"/>
        </w:rPr>
        <w:t> </w:t>
      </w:r>
      <w:r>
        <w:rPr/>
        <w:t>la</w:t>
      </w:r>
      <w:r>
        <w:rPr>
          <w:spacing w:val="-13"/>
        </w:rPr>
        <w:t> </w:t>
      </w:r>
      <w:r>
        <w:rPr/>
        <w:t>lause</w:t>
      </w:r>
      <w:r>
        <w:rPr>
          <w:spacing w:val="-13"/>
        </w:rPr>
        <w:t> </w:t>
      </w:r>
      <w:r>
        <w:rPr/>
        <w:t>n°</w:t>
      </w:r>
      <w:r>
        <w:rPr>
          <w:spacing w:val="-13"/>
        </w:rPr>
        <w:t> </w:t>
      </w:r>
      <w:r>
        <w:rPr>
          <w:spacing w:val="-7"/>
        </w:rPr>
        <w:t>33</w:t>
      </w:r>
    </w:p>
    <w:p>
      <w:pPr>
        <w:spacing w:line="208" w:lineRule="auto" w:before="0"/>
        <w:ind w:left="2260" w:right="194" w:firstLine="0"/>
        <w:jc w:val="both"/>
        <w:rPr>
          <w:b/>
          <w:sz w:val="24"/>
        </w:rPr>
      </w:pPr>
      <w:r>
        <w:rPr>
          <w:b/>
          <w:sz w:val="24"/>
        </w:rPr>
        <w:t>du 30 septembre 2016, est abusive au regard des article R. 132-2 6°) devenu l’article R. 212-2 6°) du code de la consommation et comme telle sera réputée non écrite.</w:t>
      </w:r>
    </w:p>
    <w:p>
      <w:pPr>
        <w:pStyle w:val="BodyText"/>
        <w:rPr>
          <w:b/>
        </w:rPr>
      </w:pPr>
    </w:p>
    <w:p>
      <w:pPr>
        <w:pStyle w:val="BodyText"/>
        <w:rPr>
          <w:b/>
          <w:sz w:val="22"/>
        </w:rPr>
      </w:pPr>
    </w:p>
    <w:p>
      <w:pPr>
        <w:spacing w:before="1"/>
        <w:ind w:left="3817" w:right="0" w:firstLine="0"/>
        <w:jc w:val="left"/>
        <w:rPr>
          <w:b/>
          <w:sz w:val="24"/>
        </w:rPr>
      </w:pPr>
      <w:r>
        <w:rPr>
          <w:b/>
          <w:sz w:val="24"/>
        </w:rPr>
        <w:t>C. SUR LES REGLES DE TWITTER</w:t>
      </w:r>
    </w:p>
    <w:p>
      <w:pPr>
        <w:pStyle w:val="BodyText"/>
        <w:rPr>
          <w:b/>
        </w:rPr>
      </w:pPr>
    </w:p>
    <w:p>
      <w:pPr>
        <w:pStyle w:val="BodyText"/>
        <w:spacing w:before="5"/>
        <w:rPr>
          <w:b/>
          <w:sz w:val="21"/>
        </w:rPr>
      </w:pPr>
    </w:p>
    <w:p>
      <w:pPr>
        <w:pStyle w:val="ListParagraph"/>
        <w:numPr>
          <w:ilvl w:val="0"/>
          <w:numId w:val="27"/>
        </w:numPr>
        <w:tabs>
          <w:tab w:pos="2500" w:val="left" w:leader="none"/>
        </w:tabs>
        <w:spacing w:line="240" w:lineRule="auto" w:before="0" w:after="0"/>
        <w:ind w:left="2500" w:right="0" w:hanging="240"/>
        <w:jc w:val="both"/>
        <w:rPr>
          <w:b/>
          <w:sz w:val="24"/>
        </w:rPr>
      </w:pPr>
      <w:r>
        <w:rPr>
          <w:b/>
          <w:sz w:val="24"/>
        </w:rPr>
        <w:t>Clause n° 1 des Règles de Twitter</w:t>
      </w:r>
      <w:r>
        <w:rPr>
          <w:b/>
          <w:spacing w:val="-1"/>
          <w:sz w:val="24"/>
        </w:rPr>
        <w:t> </w:t>
      </w:r>
      <w:r>
        <w:rPr>
          <w:b/>
          <w:sz w:val="24"/>
        </w:rPr>
        <w:t>:</w:t>
      </w:r>
    </w:p>
    <w:p>
      <w:pPr>
        <w:spacing w:line="208" w:lineRule="auto" w:before="154"/>
        <w:ind w:left="2260" w:right="195" w:firstLine="0"/>
        <w:jc w:val="both"/>
        <w:rPr>
          <w:sz w:val="24"/>
        </w:rPr>
      </w:pPr>
      <w:r>
        <w:rPr>
          <w:b/>
          <w:sz w:val="24"/>
        </w:rPr>
        <w:t>Clause n°1 du Règlement de Twitter non daté mais en vigueur en février 2014 et clause n°1 des Règles de Twitter non datées mais en vigueur en février 2015 </w:t>
      </w:r>
      <w:r>
        <w:rPr>
          <w:sz w:val="24"/>
        </w:rPr>
        <w:t>:</w:t>
      </w:r>
    </w:p>
    <w:p>
      <w:pPr>
        <w:pStyle w:val="BodyText"/>
      </w:pPr>
    </w:p>
    <w:p>
      <w:pPr>
        <w:pStyle w:val="BodyText"/>
        <w:spacing w:before="7"/>
      </w:pPr>
    </w:p>
    <w:p>
      <w:pPr>
        <w:spacing w:line="208" w:lineRule="auto" w:before="0"/>
        <w:ind w:left="2260" w:right="192" w:firstLine="0"/>
        <w:jc w:val="both"/>
        <w:rPr>
          <w:i/>
          <w:sz w:val="24"/>
        </w:rPr>
      </w:pPr>
      <w:r>
        <w:rPr>
          <w:sz w:val="24"/>
        </w:rPr>
        <w:t>« </w:t>
      </w:r>
      <w:r>
        <w:rPr>
          <w:i/>
          <w:sz w:val="24"/>
        </w:rPr>
        <w:t>Notre objectif est d'offrir un service vous permettant de découvrir et de </w:t>
      </w:r>
      <w:r>
        <w:rPr>
          <w:i/>
          <w:sz w:val="24"/>
        </w:rPr>
        <w:t>recevoir</w:t>
      </w:r>
      <w:r>
        <w:rPr>
          <w:i/>
          <w:spacing w:val="-14"/>
          <w:sz w:val="24"/>
        </w:rPr>
        <w:t> </w:t>
      </w:r>
      <w:r>
        <w:rPr>
          <w:i/>
          <w:sz w:val="24"/>
        </w:rPr>
        <w:t>du</w:t>
      </w:r>
      <w:r>
        <w:rPr>
          <w:i/>
          <w:spacing w:val="-11"/>
          <w:sz w:val="24"/>
        </w:rPr>
        <w:t> </w:t>
      </w:r>
      <w:r>
        <w:rPr>
          <w:i/>
          <w:sz w:val="24"/>
        </w:rPr>
        <w:t>contenu</w:t>
      </w:r>
      <w:r>
        <w:rPr>
          <w:i/>
          <w:spacing w:val="-10"/>
          <w:sz w:val="24"/>
        </w:rPr>
        <w:t> </w:t>
      </w:r>
      <w:r>
        <w:rPr>
          <w:i/>
          <w:sz w:val="24"/>
        </w:rPr>
        <w:t>provenant</w:t>
      </w:r>
      <w:r>
        <w:rPr>
          <w:i/>
          <w:spacing w:val="-8"/>
          <w:sz w:val="24"/>
        </w:rPr>
        <w:t> </w:t>
      </w:r>
      <w:r>
        <w:rPr>
          <w:i/>
          <w:sz w:val="24"/>
        </w:rPr>
        <w:t>de</w:t>
      </w:r>
      <w:r>
        <w:rPr>
          <w:i/>
          <w:spacing w:val="-10"/>
          <w:sz w:val="24"/>
        </w:rPr>
        <w:t> </w:t>
      </w:r>
      <w:r>
        <w:rPr>
          <w:i/>
          <w:sz w:val="24"/>
        </w:rPr>
        <w:t>sources</w:t>
      </w:r>
      <w:r>
        <w:rPr>
          <w:i/>
          <w:spacing w:val="-8"/>
          <w:sz w:val="24"/>
        </w:rPr>
        <w:t> </w:t>
      </w:r>
      <w:r>
        <w:rPr>
          <w:i/>
          <w:sz w:val="24"/>
        </w:rPr>
        <w:t>qui</w:t>
      </w:r>
      <w:r>
        <w:rPr>
          <w:i/>
          <w:spacing w:val="-8"/>
          <w:sz w:val="24"/>
        </w:rPr>
        <w:t> </w:t>
      </w:r>
      <w:r>
        <w:rPr>
          <w:i/>
          <w:sz w:val="24"/>
        </w:rPr>
        <w:t>vous</w:t>
      </w:r>
      <w:r>
        <w:rPr>
          <w:i/>
          <w:spacing w:val="-7"/>
          <w:sz w:val="24"/>
        </w:rPr>
        <w:t> </w:t>
      </w:r>
      <w:r>
        <w:rPr>
          <w:i/>
          <w:sz w:val="24"/>
        </w:rPr>
        <w:t>intéressent,</w:t>
      </w:r>
      <w:r>
        <w:rPr>
          <w:i/>
          <w:spacing w:val="-12"/>
          <w:sz w:val="24"/>
        </w:rPr>
        <w:t> </w:t>
      </w:r>
      <w:r>
        <w:rPr>
          <w:i/>
          <w:sz w:val="24"/>
        </w:rPr>
        <w:t>mais</w:t>
      </w:r>
      <w:r>
        <w:rPr>
          <w:i/>
          <w:spacing w:val="-8"/>
          <w:sz w:val="24"/>
        </w:rPr>
        <w:t> </w:t>
      </w:r>
      <w:r>
        <w:rPr>
          <w:i/>
          <w:sz w:val="24"/>
        </w:rPr>
        <w:t>aussi de partager votre contenu avec d'autres personnes. Nous respectons la propriété</w:t>
      </w:r>
      <w:r>
        <w:rPr>
          <w:i/>
          <w:spacing w:val="-29"/>
          <w:sz w:val="24"/>
        </w:rPr>
        <w:t> </w:t>
      </w:r>
      <w:r>
        <w:rPr>
          <w:i/>
          <w:sz w:val="24"/>
        </w:rPr>
        <w:t>du</w:t>
      </w:r>
      <w:r>
        <w:rPr>
          <w:i/>
          <w:spacing w:val="-28"/>
          <w:sz w:val="24"/>
        </w:rPr>
        <w:t> </w:t>
      </w:r>
      <w:r>
        <w:rPr>
          <w:i/>
          <w:sz w:val="24"/>
        </w:rPr>
        <w:t>contenu</w:t>
      </w:r>
      <w:r>
        <w:rPr>
          <w:i/>
          <w:spacing w:val="-28"/>
          <w:sz w:val="24"/>
        </w:rPr>
        <w:t> </w:t>
      </w:r>
      <w:r>
        <w:rPr>
          <w:i/>
          <w:sz w:val="24"/>
        </w:rPr>
        <w:t>que</w:t>
      </w:r>
      <w:r>
        <w:rPr>
          <w:i/>
          <w:spacing w:val="-27"/>
          <w:sz w:val="24"/>
        </w:rPr>
        <w:t> </w:t>
      </w:r>
      <w:r>
        <w:rPr>
          <w:i/>
          <w:sz w:val="24"/>
        </w:rPr>
        <w:t>les</w:t>
      </w:r>
      <w:r>
        <w:rPr>
          <w:i/>
          <w:spacing w:val="-25"/>
          <w:sz w:val="24"/>
        </w:rPr>
        <w:t> </w:t>
      </w:r>
      <w:r>
        <w:rPr>
          <w:i/>
          <w:sz w:val="24"/>
        </w:rPr>
        <w:t>utilisateurs</w:t>
      </w:r>
      <w:r>
        <w:rPr>
          <w:i/>
          <w:spacing w:val="-25"/>
          <w:sz w:val="24"/>
        </w:rPr>
        <w:t> </w:t>
      </w:r>
      <w:r>
        <w:rPr>
          <w:i/>
          <w:sz w:val="24"/>
        </w:rPr>
        <w:t>partagent,</w:t>
      </w:r>
      <w:r>
        <w:rPr>
          <w:i/>
          <w:spacing w:val="-29"/>
          <w:sz w:val="24"/>
        </w:rPr>
        <w:t> </w:t>
      </w:r>
      <w:r>
        <w:rPr>
          <w:i/>
          <w:sz w:val="24"/>
        </w:rPr>
        <w:t>et</w:t>
      </w:r>
      <w:r>
        <w:rPr>
          <w:i/>
          <w:spacing w:val="-28"/>
          <w:sz w:val="24"/>
        </w:rPr>
        <w:t> </w:t>
      </w:r>
      <w:r>
        <w:rPr>
          <w:i/>
          <w:sz w:val="24"/>
        </w:rPr>
        <w:t>chaque</w:t>
      </w:r>
      <w:r>
        <w:rPr>
          <w:i/>
          <w:spacing w:val="-29"/>
          <w:sz w:val="24"/>
        </w:rPr>
        <w:t> </w:t>
      </w:r>
      <w:r>
        <w:rPr>
          <w:i/>
          <w:sz w:val="24"/>
        </w:rPr>
        <w:t>utilisateur</w:t>
      </w:r>
      <w:r>
        <w:rPr>
          <w:i/>
          <w:spacing w:val="-27"/>
          <w:sz w:val="24"/>
        </w:rPr>
        <w:t> </w:t>
      </w:r>
      <w:r>
        <w:rPr>
          <w:i/>
          <w:sz w:val="24"/>
        </w:rPr>
        <w:t>est responsable du contenu qu'il fournit. En vertu de ces principes, nous </w:t>
      </w:r>
      <w:r>
        <w:rPr>
          <w:i/>
          <w:spacing w:val="-6"/>
          <w:sz w:val="24"/>
        </w:rPr>
        <w:t>ne </w:t>
      </w:r>
      <w:r>
        <w:rPr>
          <w:i/>
          <w:sz w:val="24"/>
        </w:rPr>
        <w:t>surveillons pas activement le contenu des utilisateurs, et nous ne le censurerons pas, sauf dans les circonstances limitées </w:t>
      </w:r>
      <w:r>
        <w:rPr>
          <w:i/>
          <w:spacing w:val="-3"/>
          <w:sz w:val="24"/>
        </w:rPr>
        <w:t>mentionnées </w:t>
      </w:r>
      <w:r>
        <w:rPr>
          <w:i/>
          <w:sz w:val="24"/>
        </w:rPr>
        <w:t>ci-dessous</w:t>
      </w:r>
      <w:r>
        <w:rPr>
          <w:i/>
          <w:spacing w:val="-1"/>
          <w:sz w:val="24"/>
        </w:rPr>
        <w:t> </w:t>
      </w:r>
      <w:r>
        <w:rPr>
          <w:i/>
          <w:sz w:val="24"/>
        </w:rPr>
        <w:t>».</w:t>
      </w:r>
    </w:p>
    <w:p>
      <w:pPr>
        <w:pStyle w:val="Heading1"/>
        <w:spacing w:line="211" w:lineRule="auto" w:before="157"/>
        <w:ind w:right="195" w:firstLine="62"/>
      </w:pPr>
      <w:r>
        <w:rPr/>
        <w:t>Clause n°1 des Règles de Twitter non datées mais en vigueur en mai 2015 :</w:t>
      </w:r>
    </w:p>
    <w:p>
      <w:pPr>
        <w:pStyle w:val="BodyText"/>
        <w:rPr>
          <w:b/>
        </w:rPr>
      </w:pPr>
    </w:p>
    <w:p>
      <w:pPr>
        <w:pStyle w:val="BodyText"/>
        <w:spacing w:before="3"/>
        <w:rPr>
          <w:b/>
        </w:rPr>
      </w:pPr>
    </w:p>
    <w:p>
      <w:pPr>
        <w:spacing w:line="208" w:lineRule="auto" w:before="1"/>
        <w:ind w:left="2260" w:right="193" w:firstLine="0"/>
        <w:jc w:val="both"/>
        <w:rPr>
          <w:sz w:val="24"/>
        </w:rPr>
      </w:pPr>
      <w:r>
        <w:rPr>
          <w:i/>
          <w:sz w:val="24"/>
        </w:rPr>
        <w:t>« Notre objectif est de fournir un service vous permettant de découvrir et </w:t>
      </w:r>
      <w:r>
        <w:rPr>
          <w:i/>
          <w:sz w:val="24"/>
        </w:rPr>
        <w:t>de</w:t>
      </w:r>
      <w:r>
        <w:rPr>
          <w:i/>
          <w:spacing w:val="-14"/>
          <w:sz w:val="24"/>
        </w:rPr>
        <w:t> </w:t>
      </w:r>
      <w:r>
        <w:rPr>
          <w:i/>
          <w:sz w:val="24"/>
        </w:rPr>
        <w:t>recevoir</w:t>
      </w:r>
      <w:r>
        <w:rPr>
          <w:i/>
          <w:spacing w:val="-14"/>
          <w:sz w:val="24"/>
        </w:rPr>
        <w:t> </w:t>
      </w:r>
      <w:r>
        <w:rPr>
          <w:i/>
          <w:sz w:val="24"/>
        </w:rPr>
        <w:t>du</w:t>
      </w:r>
      <w:r>
        <w:rPr>
          <w:i/>
          <w:spacing w:val="-14"/>
          <w:sz w:val="24"/>
        </w:rPr>
        <w:t> </w:t>
      </w:r>
      <w:r>
        <w:rPr>
          <w:i/>
          <w:sz w:val="24"/>
        </w:rPr>
        <w:t>contenu</w:t>
      </w:r>
      <w:r>
        <w:rPr>
          <w:i/>
          <w:spacing w:val="-14"/>
          <w:sz w:val="24"/>
        </w:rPr>
        <w:t> </w:t>
      </w:r>
      <w:r>
        <w:rPr>
          <w:i/>
          <w:sz w:val="24"/>
        </w:rPr>
        <w:t>issu</w:t>
      </w:r>
      <w:r>
        <w:rPr>
          <w:i/>
          <w:spacing w:val="-14"/>
          <w:sz w:val="24"/>
        </w:rPr>
        <w:t> </w:t>
      </w:r>
      <w:r>
        <w:rPr>
          <w:i/>
          <w:sz w:val="24"/>
        </w:rPr>
        <w:t>des</w:t>
      </w:r>
      <w:r>
        <w:rPr>
          <w:i/>
          <w:spacing w:val="-14"/>
          <w:sz w:val="24"/>
        </w:rPr>
        <w:t> </w:t>
      </w:r>
      <w:r>
        <w:rPr>
          <w:i/>
          <w:sz w:val="24"/>
        </w:rPr>
        <w:t>sources</w:t>
      </w:r>
      <w:r>
        <w:rPr>
          <w:i/>
          <w:spacing w:val="-14"/>
          <w:sz w:val="24"/>
        </w:rPr>
        <w:t> </w:t>
      </w:r>
      <w:r>
        <w:rPr>
          <w:i/>
          <w:sz w:val="24"/>
        </w:rPr>
        <w:t>qui</w:t>
      </w:r>
      <w:r>
        <w:rPr>
          <w:i/>
          <w:spacing w:val="-14"/>
          <w:sz w:val="24"/>
        </w:rPr>
        <w:t> </w:t>
      </w:r>
      <w:r>
        <w:rPr>
          <w:i/>
          <w:sz w:val="24"/>
        </w:rPr>
        <w:t>vous</w:t>
      </w:r>
      <w:r>
        <w:rPr>
          <w:i/>
          <w:spacing w:val="-14"/>
          <w:sz w:val="24"/>
        </w:rPr>
        <w:t> </w:t>
      </w:r>
      <w:r>
        <w:rPr>
          <w:i/>
          <w:sz w:val="24"/>
        </w:rPr>
        <w:t>intéressent</w:t>
      </w:r>
      <w:r>
        <w:rPr>
          <w:i/>
          <w:spacing w:val="-14"/>
          <w:sz w:val="24"/>
        </w:rPr>
        <w:t> </w:t>
      </w:r>
      <w:r>
        <w:rPr>
          <w:i/>
          <w:sz w:val="24"/>
        </w:rPr>
        <w:t>et</w:t>
      </w:r>
      <w:r>
        <w:rPr>
          <w:i/>
          <w:spacing w:val="-17"/>
          <w:sz w:val="24"/>
        </w:rPr>
        <w:t> </w:t>
      </w:r>
      <w:r>
        <w:rPr>
          <w:i/>
          <w:sz w:val="24"/>
        </w:rPr>
        <w:t>de</w:t>
      </w:r>
      <w:r>
        <w:rPr>
          <w:i/>
          <w:spacing w:val="-14"/>
          <w:sz w:val="24"/>
        </w:rPr>
        <w:t> </w:t>
      </w:r>
      <w:r>
        <w:rPr>
          <w:i/>
          <w:sz w:val="24"/>
        </w:rPr>
        <w:t>partager votre</w:t>
      </w:r>
      <w:r>
        <w:rPr>
          <w:i/>
          <w:spacing w:val="-15"/>
          <w:sz w:val="24"/>
        </w:rPr>
        <w:t> </w:t>
      </w:r>
      <w:r>
        <w:rPr>
          <w:i/>
          <w:sz w:val="24"/>
        </w:rPr>
        <w:t>propre</w:t>
      </w:r>
      <w:r>
        <w:rPr>
          <w:i/>
          <w:spacing w:val="-13"/>
          <w:sz w:val="24"/>
        </w:rPr>
        <w:t> </w:t>
      </w:r>
      <w:r>
        <w:rPr>
          <w:i/>
          <w:sz w:val="24"/>
        </w:rPr>
        <w:t>contenu</w:t>
      </w:r>
      <w:r>
        <w:rPr>
          <w:i/>
          <w:spacing w:val="-15"/>
          <w:sz w:val="24"/>
        </w:rPr>
        <w:t> </w:t>
      </w:r>
      <w:r>
        <w:rPr>
          <w:i/>
          <w:sz w:val="24"/>
        </w:rPr>
        <w:t>avec</w:t>
      </w:r>
      <w:r>
        <w:rPr>
          <w:i/>
          <w:spacing w:val="-13"/>
          <w:sz w:val="24"/>
        </w:rPr>
        <w:t> </w:t>
      </w:r>
      <w:r>
        <w:rPr>
          <w:i/>
          <w:sz w:val="24"/>
        </w:rPr>
        <w:t>d’autres</w:t>
      </w:r>
      <w:r>
        <w:rPr>
          <w:i/>
          <w:spacing w:val="-14"/>
          <w:sz w:val="24"/>
        </w:rPr>
        <w:t> </w:t>
      </w:r>
      <w:r>
        <w:rPr>
          <w:i/>
          <w:sz w:val="24"/>
        </w:rPr>
        <w:t>personnes.</w:t>
      </w:r>
      <w:r>
        <w:rPr>
          <w:i/>
          <w:spacing w:val="-14"/>
          <w:sz w:val="24"/>
        </w:rPr>
        <w:t> </w:t>
      </w:r>
      <w:r>
        <w:rPr>
          <w:i/>
          <w:sz w:val="24"/>
        </w:rPr>
        <w:t>Nous</w:t>
      </w:r>
      <w:r>
        <w:rPr>
          <w:i/>
          <w:spacing w:val="-11"/>
          <w:sz w:val="24"/>
        </w:rPr>
        <w:t> </w:t>
      </w:r>
      <w:r>
        <w:rPr>
          <w:i/>
          <w:sz w:val="24"/>
        </w:rPr>
        <w:t>respectons</w:t>
      </w:r>
      <w:r>
        <w:rPr>
          <w:i/>
          <w:spacing w:val="-11"/>
          <w:sz w:val="24"/>
        </w:rPr>
        <w:t> </w:t>
      </w:r>
      <w:r>
        <w:rPr>
          <w:i/>
          <w:sz w:val="24"/>
        </w:rPr>
        <w:t>le</w:t>
      </w:r>
      <w:r>
        <w:rPr>
          <w:i/>
          <w:spacing w:val="-10"/>
          <w:sz w:val="24"/>
        </w:rPr>
        <w:t> </w:t>
      </w:r>
      <w:r>
        <w:rPr>
          <w:i/>
          <w:sz w:val="24"/>
        </w:rPr>
        <w:t>droit</w:t>
      </w:r>
      <w:r>
        <w:rPr>
          <w:i/>
          <w:spacing w:val="-11"/>
          <w:sz w:val="24"/>
        </w:rPr>
        <w:t> </w:t>
      </w:r>
      <w:r>
        <w:rPr>
          <w:i/>
          <w:spacing w:val="-6"/>
          <w:sz w:val="24"/>
        </w:rPr>
        <w:t>de </w:t>
      </w:r>
      <w:r>
        <w:rPr>
          <w:i/>
          <w:sz w:val="24"/>
        </w:rPr>
        <w:t>propriété applicable au contenu que les utilisateurs partagent, et chaque utilisateur est responsable du contenu qu’il fournit. En vertu de ces principes,</w:t>
      </w:r>
      <w:r>
        <w:rPr>
          <w:i/>
          <w:spacing w:val="-14"/>
          <w:sz w:val="24"/>
        </w:rPr>
        <w:t> </w:t>
      </w:r>
      <w:r>
        <w:rPr>
          <w:i/>
          <w:sz w:val="24"/>
        </w:rPr>
        <w:t>nous</w:t>
      </w:r>
      <w:r>
        <w:rPr>
          <w:i/>
          <w:spacing w:val="-12"/>
          <w:sz w:val="24"/>
        </w:rPr>
        <w:t> </w:t>
      </w:r>
      <w:r>
        <w:rPr>
          <w:i/>
          <w:sz w:val="24"/>
        </w:rPr>
        <w:t>ne</w:t>
      </w:r>
      <w:r>
        <w:rPr>
          <w:i/>
          <w:spacing w:val="-13"/>
          <w:sz w:val="24"/>
        </w:rPr>
        <w:t> </w:t>
      </w:r>
      <w:r>
        <w:rPr>
          <w:i/>
          <w:sz w:val="24"/>
        </w:rPr>
        <w:t>surveillons</w:t>
      </w:r>
      <w:r>
        <w:rPr>
          <w:i/>
          <w:spacing w:val="-10"/>
          <w:sz w:val="24"/>
        </w:rPr>
        <w:t> </w:t>
      </w:r>
      <w:r>
        <w:rPr>
          <w:i/>
          <w:sz w:val="24"/>
        </w:rPr>
        <w:t>pas</w:t>
      </w:r>
      <w:r>
        <w:rPr>
          <w:i/>
          <w:spacing w:val="-14"/>
          <w:sz w:val="24"/>
        </w:rPr>
        <w:t> </w:t>
      </w:r>
      <w:r>
        <w:rPr>
          <w:i/>
          <w:sz w:val="24"/>
        </w:rPr>
        <w:t>activement</w:t>
      </w:r>
      <w:r>
        <w:rPr>
          <w:i/>
          <w:spacing w:val="-13"/>
          <w:sz w:val="24"/>
        </w:rPr>
        <w:t> </w:t>
      </w:r>
      <w:r>
        <w:rPr>
          <w:i/>
          <w:sz w:val="24"/>
        </w:rPr>
        <w:t>le</w:t>
      </w:r>
      <w:r>
        <w:rPr>
          <w:i/>
          <w:spacing w:val="-13"/>
          <w:sz w:val="24"/>
        </w:rPr>
        <w:t> </w:t>
      </w:r>
      <w:r>
        <w:rPr>
          <w:i/>
          <w:sz w:val="24"/>
        </w:rPr>
        <w:t>contenu</w:t>
      </w:r>
      <w:r>
        <w:rPr>
          <w:i/>
          <w:spacing w:val="-14"/>
          <w:sz w:val="24"/>
        </w:rPr>
        <w:t> </w:t>
      </w:r>
      <w:r>
        <w:rPr>
          <w:i/>
          <w:sz w:val="24"/>
        </w:rPr>
        <w:t>des</w:t>
      </w:r>
      <w:r>
        <w:rPr>
          <w:i/>
          <w:spacing w:val="-14"/>
          <w:sz w:val="24"/>
        </w:rPr>
        <w:t> </w:t>
      </w:r>
      <w:r>
        <w:rPr>
          <w:i/>
          <w:sz w:val="24"/>
        </w:rPr>
        <w:t>utilisateurs</w:t>
      </w:r>
      <w:r>
        <w:rPr>
          <w:i/>
          <w:spacing w:val="-10"/>
          <w:sz w:val="24"/>
        </w:rPr>
        <w:t> </w:t>
      </w:r>
      <w:r>
        <w:rPr>
          <w:i/>
          <w:spacing w:val="-6"/>
          <w:sz w:val="24"/>
        </w:rPr>
        <w:t>et </w:t>
      </w:r>
      <w:r>
        <w:rPr>
          <w:i/>
          <w:sz w:val="24"/>
        </w:rPr>
        <w:t>nous ne le censurons pas, dans la limite des circonstances </w:t>
      </w:r>
      <w:r>
        <w:rPr>
          <w:i/>
          <w:spacing w:val="-3"/>
          <w:sz w:val="24"/>
        </w:rPr>
        <w:t>exposées </w:t>
      </w:r>
      <w:r>
        <w:rPr>
          <w:i/>
          <w:sz w:val="24"/>
        </w:rPr>
        <w:t>ci-dessous.</w:t>
      </w:r>
      <w:r>
        <w:rPr>
          <w:i/>
          <w:spacing w:val="-1"/>
          <w:sz w:val="24"/>
        </w:rPr>
        <w:t> </w:t>
      </w:r>
      <w:r>
        <w:rPr>
          <w:sz w:val="24"/>
        </w:rPr>
        <w:t>»</w:t>
      </w:r>
    </w:p>
    <w:p>
      <w:pPr>
        <w:pStyle w:val="BodyText"/>
      </w:pPr>
    </w:p>
    <w:p>
      <w:pPr>
        <w:pStyle w:val="BodyText"/>
        <w:spacing w:before="8"/>
      </w:pPr>
    </w:p>
    <w:p>
      <w:pPr>
        <w:pStyle w:val="Heading1"/>
        <w:spacing w:line="208" w:lineRule="auto"/>
        <w:ind w:right="189"/>
        <w:rPr>
          <w:b w:val="0"/>
        </w:rPr>
      </w:pPr>
      <w:r>
        <w:rPr/>
        <w:t>Clause n°1 des Règles de Twitter non datées mais en vigueur en août 2016 </w:t>
      </w:r>
      <w:r>
        <w:rPr>
          <w:b w:val="0"/>
        </w:rPr>
        <w:t>:</w:t>
      </w:r>
    </w:p>
    <w:p>
      <w:pPr>
        <w:pStyle w:val="BodyText"/>
      </w:pPr>
    </w:p>
    <w:p>
      <w:pPr>
        <w:pStyle w:val="BodyText"/>
        <w:spacing w:before="7"/>
      </w:pPr>
    </w:p>
    <w:p>
      <w:pPr>
        <w:spacing w:line="208" w:lineRule="auto" w:before="0"/>
        <w:ind w:left="2260" w:right="193" w:firstLine="0"/>
        <w:jc w:val="both"/>
        <w:rPr>
          <w:i/>
          <w:sz w:val="24"/>
        </w:rPr>
      </w:pPr>
      <w:r>
        <w:rPr>
          <w:sz w:val="24"/>
        </w:rPr>
        <w:t>«</w:t>
      </w:r>
      <w:r>
        <w:rPr>
          <w:spacing w:val="-24"/>
          <w:sz w:val="24"/>
        </w:rPr>
        <w:t> </w:t>
      </w:r>
      <w:r>
        <w:rPr>
          <w:i/>
          <w:sz w:val="24"/>
        </w:rPr>
        <w:t>Nous</w:t>
      </w:r>
      <w:r>
        <w:rPr>
          <w:i/>
          <w:spacing w:val="-14"/>
          <w:sz w:val="24"/>
        </w:rPr>
        <w:t> </w:t>
      </w:r>
      <w:r>
        <w:rPr>
          <w:i/>
          <w:sz w:val="24"/>
        </w:rPr>
        <w:t>pensons</w:t>
      </w:r>
      <w:r>
        <w:rPr>
          <w:i/>
          <w:spacing w:val="-17"/>
          <w:sz w:val="24"/>
        </w:rPr>
        <w:t> </w:t>
      </w:r>
      <w:r>
        <w:rPr>
          <w:i/>
          <w:sz w:val="24"/>
        </w:rPr>
        <w:t>que</w:t>
      </w:r>
      <w:r>
        <w:rPr>
          <w:i/>
          <w:spacing w:val="-14"/>
          <w:sz w:val="24"/>
        </w:rPr>
        <w:t> </w:t>
      </w:r>
      <w:r>
        <w:rPr>
          <w:i/>
          <w:sz w:val="24"/>
        </w:rPr>
        <w:t>tout</w:t>
      </w:r>
      <w:r>
        <w:rPr>
          <w:i/>
          <w:spacing w:val="-14"/>
          <w:sz w:val="24"/>
        </w:rPr>
        <w:t> </w:t>
      </w:r>
      <w:r>
        <w:rPr>
          <w:i/>
          <w:sz w:val="24"/>
        </w:rPr>
        <w:t>le</w:t>
      </w:r>
      <w:r>
        <w:rPr>
          <w:i/>
          <w:spacing w:val="-17"/>
          <w:sz w:val="24"/>
        </w:rPr>
        <w:t> </w:t>
      </w:r>
      <w:r>
        <w:rPr>
          <w:i/>
          <w:sz w:val="24"/>
        </w:rPr>
        <w:t>monde</w:t>
      </w:r>
      <w:r>
        <w:rPr>
          <w:i/>
          <w:spacing w:val="-17"/>
          <w:sz w:val="24"/>
        </w:rPr>
        <w:t> </w:t>
      </w:r>
      <w:r>
        <w:rPr>
          <w:i/>
          <w:sz w:val="24"/>
        </w:rPr>
        <w:t>devrait</w:t>
      </w:r>
      <w:r>
        <w:rPr>
          <w:i/>
          <w:spacing w:val="-14"/>
          <w:sz w:val="24"/>
        </w:rPr>
        <w:t> </w:t>
      </w:r>
      <w:r>
        <w:rPr>
          <w:i/>
          <w:sz w:val="24"/>
        </w:rPr>
        <w:t>avoir</w:t>
      </w:r>
      <w:r>
        <w:rPr>
          <w:i/>
          <w:spacing w:val="-17"/>
          <w:sz w:val="24"/>
        </w:rPr>
        <w:t> </w:t>
      </w:r>
      <w:r>
        <w:rPr>
          <w:i/>
          <w:sz w:val="24"/>
        </w:rPr>
        <w:t>l'opportunité</w:t>
      </w:r>
      <w:r>
        <w:rPr>
          <w:i/>
          <w:spacing w:val="-17"/>
          <w:sz w:val="24"/>
        </w:rPr>
        <w:t> </w:t>
      </w:r>
      <w:r>
        <w:rPr>
          <w:i/>
          <w:sz w:val="24"/>
        </w:rPr>
        <w:t>de</w:t>
      </w:r>
      <w:r>
        <w:rPr>
          <w:i/>
          <w:spacing w:val="-17"/>
          <w:sz w:val="24"/>
        </w:rPr>
        <w:t> </w:t>
      </w:r>
      <w:r>
        <w:rPr>
          <w:i/>
          <w:sz w:val="24"/>
        </w:rPr>
        <w:t>créer</w:t>
      </w:r>
      <w:r>
        <w:rPr>
          <w:i/>
          <w:spacing w:val="-17"/>
          <w:sz w:val="24"/>
        </w:rPr>
        <w:t> </w:t>
      </w:r>
      <w:r>
        <w:rPr>
          <w:i/>
          <w:sz w:val="24"/>
        </w:rPr>
        <w:t>et</w:t>
      </w:r>
      <w:r>
        <w:rPr>
          <w:i/>
          <w:spacing w:val="-17"/>
          <w:sz w:val="24"/>
        </w:rPr>
        <w:t> </w:t>
      </w:r>
      <w:r>
        <w:rPr>
          <w:i/>
          <w:spacing w:val="-7"/>
          <w:sz w:val="24"/>
        </w:rPr>
        <w:t>de </w:t>
      </w:r>
      <w:r>
        <w:rPr>
          <w:i/>
          <w:sz w:val="24"/>
        </w:rPr>
        <w:t>partager</w:t>
      </w:r>
      <w:r>
        <w:rPr>
          <w:i/>
          <w:spacing w:val="-26"/>
          <w:sz w:val="24"/>
        </w:rPr>
        <w:t> </w:t>
      </w:r>
      <w:r>
        <w:rPr>
          <w:i/>
          <w:sz w:val="24"/>
        </w:rPr>
        <w:t>instantanément</w:t>
      </w:r>
      <w:r>
        <w:rPr>
          <w:i/>
          <w:spacing w:val="-29"/>
          <w:sz w:val="24"/>
        </w:rPr>
        <w:t> </w:t>
      </w:r>
      <w:r>
        <w:rPr>
          <w:i/>
          <w:spacing w:val="-3"/>
          <w:sz w:val="24"/>
        </w:rPr>
        <w:t>des</w:t>
      </w:r>
      <w:r>
        <w:rPr>
          <w:i/>
          <w:spacing w:val="-29"/>
          <w:sz w:val="24"/>
        </w:rPr>
        <w:t> </w:t>
      </w:r>
      <w:r>
        <w:rPr>
          <w:i/>
          <w:spacing w:val="-3"/>
          <w:sz w:val="24"/>
        </w:rPr>
        <w:t>idées</w:t>
      </w:r>
      <w:r>
        <w:rPr>
          <w:i/>
          <w:spacing w:val="-29"/>
          <w:sz w:val="24"/>
        </w:rPr>
        <w:t> </w:t>
      </w:r>
      <w:r>
        <w:rPr>
          <w:i/>
          <w:sz w:val="24"/>
        </w:rPr>
        <w:t>et</w:t>
      </w:r>
      <w:r>
        <w:rPr>
          <w:i/>
          <w:spacing w:val="-26"/>
          <w:sz w:val="24"/>
        </w:rPr>
        <w:t> </w:t>
      </w:r>
      <w:r>
        <w:rPr>
          <w:i/>
          <w:spacing w:val="-4"/>
          <w:sz w:val="24"/>
        </w:rPr>
        <w:t>des</w:t>
      </w:r>
      <w:r>
        <w:rPr>
          <w:i/>
          <w:spacing w:val="-28"/>
          <w:sz w:val="24"/>
        </w:rPr>
        <w:t> </w:t>
      </w:r>
      <w:r>
        <w:rPr>
          <w:i/>
          <w:sz w:val="24"/>
        </w:rPr>
        <w:t>informations,</w:t>
      </w:r>
      <w:r>
        <w:rPr>
          <w:i/>
          <w:spacing w:val="-26"/>
          <w:sz w:val="24"/>
        </w:rPr>
        <w:t> </w:t>
      </w:r>
      <w:r>
        <w:rPr>
          <w:i/>
          <w:sz w:val="24"/>
        </w:rPr>
        <w:t>sans</w:t>
      </w:r>
      <w:r>
        <w:rPr>
          <w:i/>
          <w:spacing w:val="-26"/>
          <w:sz w:val="24"/>
        </w:rPr>
        <w:t> </w:t>
      </w:r>
      <w:r>
        <w:rPr>
          <w:i/>
          <w:sz w:val="24"/>
        </w:rPr>
        <w:t>aucun</w:t>
      </w:r>
      <w:r>
        <w:rPr>
          <w:i/>
          <w:spacing w:val="-26"/>
          <w:sz w:val="24"/>
        </w:rPr>
        <w:t> </w:t>
      </w:r>
      <w:r>
        <w:rPr>
          <w:i/>
          <w:sz w:val="24"/>
        </w:rPr>
        <w:t>obstacle. Pour protéger l'expérience et la sécurité des utilisateurs de Twitter, nous avons</w:t>
      </w:r>
      <w:r>
        <w:rPr>
          <w:i/>
          <w:spacing w:val="-21"/>
          <w:sz w:val="24"/>
        </w:rPr>
        <w:t> </w:t>
      </w:r>
      <w:r>
        <w:rPr>
          <w:i/>
          <w:sz w:val="24"/>
        </w:rPr>
        <w:t>défini</w:t>
      </w:r>
      <w:r>
        <w:rPr>
          <w:i/>
          <w:spacing w:val="-20"/>
          <w:sz w:val="24"/>
        </w:rPr>
        <w:t> </w:t>
      </w:r>
      <w:r>
        <w:rPr>
          <w:i/>
          <w:sz w:val="24"/>
        </w:rPr>
        <w:t>certaines</w:t>
      </w:r>
      <w:r>
        <w:rPr>
          <w:i/>
          <w:spacing w:val="-20"/>
          <w:sz w:val="24"/>
        </w:rPr>
        <w:t> </w:t>
      </w:r>
      <w:r>
        <w:rPr>
          <w:i/>
          <w:sz w:val="24"/>
        </w:rPr>
        <w:t>restrictions</w:t>
      </w:r>
      <w:r>
        <w:rPr>
          <w:i/>
          <w:spacing w:val="-21"/>
          <w:sz w:val="24"/>
        </w:rPr>
        <w:t> </w:t>
      </w:r>
      <w:r>
        <w:rPr>
          <w:i/>
          <w:sz w:val="24"/>
        </w:rPr>
        <w:t>qui</w:t>
      </w:r>
      <w:r>
        <w:rPr>
          <w:i/>
          <w:spacing w:val="-20"/>
          <w:sz w:val="24"/>
        </w:rPr>
        <w:t> </w:t>
      </w:r>
      <w:r>
        <w:rPr>
          <w:i/>
          <w:sz w:val="24"/>
        </w:rPr>
        <w:t>s'appliquent</w:t>
      </w:r>
      <w:r>
        <w:rPr>
          <w:i/>
          <w:spacing w:val="-20"/>
          <w:sz w:val="24"/>
        </w:rPr>
        <w:t> </w:t>
      </w:r>
      <w:r>
        <w:rPr>
          <w:i/>
          <w:sz w:val="24"/>
        </w:rPr>
        <w:t>au</w:t>
      </w:r>
      <w:r>
        <w:rPr>
          <w:i/>
          <w:spacing w:val="-20"/>
          <w:sz w:val="24"/>
        </w:rPr>
        <w:t> </w:t>
      </w:r>
      <w:r>
        <w:rPr>
          <w:i/>
          <w:sz w:val="24"/>
        </w:rPr>
        <w:t>type</w:t>
      </w:r>
      <w:r>
        <w:rPr>
          <w:i/>
          <w:spacing w:val="-21"/>
          <w:sz w:val="24"/>
        </w:rPr>
        <w:t> </w:t>
      </w:r>
      <w:r>
        <w:rPr>
          <w:i/>
          <w:sz w:val="24"/>
        </w:rPr>
        <w:t>de</w:t>
      </w:r>
      <w:r>
        <w:rPr>
          <w:i/>
          <w:spacing w:val="-20"/>
          <w:sz w:val="24"/>
        </w:rPr>
        <w:t> </w:t>
      </w:r>
      <w:r>
        <w:rPr>
          <w:i/>
          <w:sz w:val="24"/>
        </w:rPr>
        <w:t>contenu</w:t>
      </w:r>
      <w:r>
        <w:rPr>
          <w:i/>
          <w:spacing w:val="-20"/>
          <w:sz w:val="24"/>
        </w:rPr>
        <w:t> </w:t>
      </w:r>
      <w:r>
        <w:rPr>
          <w:i/>
          <w:sz w:val="24"/>
        </w:rPr>
        <w:t>et</w:t>
      </w:r>
      <w:r>
        <w:rPr>
          <w:i/>
          <w:spacing w:val="-21"/>
          <w:sz w:val="24"/>
        </w:rPr>
        <w:t> </w:t>
      </w:r>
      <w:r>
        <w:rPr>
          <w:i/>
          <w:sz w:val="24"/>
        </w:rPr>
        <w:t>au comportement autorisés. Tous les utilisateurs doivent se conformer aux politiques énoncées dans les Règles de Twitter. Tout non-respect pourra entraîner le blocage temporaire ou la suspension définitive des </w:t>
      </w:r>
      <w:r>
        <w:rPr>
          <w:i/>
          <w:spacing w:val="-3"/>
          <w:sz w:val="24"/>
        </w:rPr>
        <w:t>comptes </w:t>
      </w:r>
      <w:r>
        <w:rPr>
          <w:i/>
          <w:sz w:val="24"/>
        </w:rPr>
        <w:t>concernés.</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4" w:firstLine="0"/>
        <w:jc w:val="both"/>
        <w:rPr>
          <w:i/>
          <w:sz w:val="24"/>
        </w:rPr>
      </w:pPr>
      <w:bookmarkStart w:name="Page 203" w:id="219"/>
      <w:bookmarkEnd w:id="219"/>
      <w:r>
        <w:rPr/>
      </w:r>
      <w:r>
        <w:rPr>
          <w:i/>
          <w:sz w:val="24"/>
        </w:rPr>
        <w:t>Veuillez</w:t>
      </w:r>
      <w:r>
        <w:rPr>
          <w:i/>
          <w:spacing w:val="-11"/>
          <w:sz w:val="24"/>
        </w:rPr>
        <w:t> </w:t>
      </w:r>
      <w:r>
        <w:rPr>
          <w:i/>
          <w:sz w:val="24"/>
        </w:rPr>
        <w:t>noter</w:t>
      </w:r>
      <w:r>
        <w:rPr>
          <w:i/>
          <w:spacing w:val="-10"/>
          <w:sz w:val="24"/>
        </w:rPr>
        <w:t> </w:t>
      </w:r>
      <w:r>
        <w:rPr>
          <w:i/>
          <w:sz w:val="24"/>
        </w:rPr>
        <w:t>que</w:t>
      </w:r>
      <w:r>
        <w:rPr>
          <w:i/>
          <w:spacing w:val="-10"/>
          <w:sz w:val="24"/>
        </w:rPr>
        <w:t> </w:t>
      </w:r>
      <w:r>
        <w:rPr>
          <w:i/>
          <w:sz w:val="24"/>
        </w:rPr>
        <w:t>nous</w:t>
      </w:r>
      <w:r>
        <w:rPr>
          <w:i/>
          <w:spacing w:val="-10"/>
          <w:sz w:val="24"/>
        </w:rPr>
        <w:t> </w:t>
      </w:r>
      <w:r>
        <w:rPr>
          <w:i/>
          <w:sz w:val="24"/>
        </w:rPr>
        <w:t>sommes</w:t>
      </w:r>
      <w:r>
        <w:rPr>
          <w:i/>
          <w:spacing w:val="-10"/>
          <w:sz w:val="24"/>
        </w:rPr>
        <w:t> </w:t>
      </w:r>
      <w:r>
        <w:rPr>
          <w:i/>
          <w:sz w:val="24"/>
        </w:rPr>
        <w:t>susceptibles</w:t>
      </w:r>
      <w:r>
        <w:rPr>
          <w:i/>
          <w:spacing w:val="-10"/>
          <w:sz w:val="24"/>
        </w:rPr>
        <w:t> </w:t>
      </w:r>
      <w:r>
        <w:rPr>
          <w:i/>
          <w:sz w:val="24"/>
        </w:rPr>
        <w:t>de</w:t>
      </w:r>
      <w:r>
        <w:rPr>
          <w:i/>
          <w:spacing w:val="-10"/>
          <w:sz w:val="24"/>
        </w:rPr>
        <w:t> </w:t>
      </w:r>
      <w:r>
        <w:rPr>
          <w:i/>
          <w:sz w:val="24"/>
        </w:rPr>
        <w:t>devoir</w:t>
      </w:r>
      <w:r>
        <w:rPr>
          <w:i/>
          <w:spacing w:val="-10"/>
          <w:sz w:val="24"/>
        </w:rPr>
        <w:t> </w:t>
      </w:r>
      <w:r>
        <w:rPr>
          <w:i/>
          <w:sz w:val="24"/>
        </w:rPr>
        <w:t>modifier</w:t>
      </w:r>
      <w:r>
        <w:rPr>
          <w:i/>
          <w:spacing w:val="-11"/>
          <w:sz w:val="24"/>
        </w:rPr>
        <w:t> </w:t>
      </w:r>
      <w:r>
        <w:rPr>
          <w:i/>
          <w:sz w:val="24"/>
        </w:rPr>
        <w:t>ces</w:t>
      </w:r>
      <w:r>
        <w:rPr>
          <w:i/>
          <w:spacing w:val="-10"/>
          <w:sz w:val="24"/>
        </w:rPr>
        <w:t> </w:t>
      </w:r>
      <w:r>
        <w:rPr>
          <w:i/>
          <w:spacing w:val="-3"/>
          <w:sz w:val="24"/>
        </w:rPr>
        <w:t>règles </w:t>
      </w:r>
      <w:r>
        <w:rPr>
          <w:i/>
          <w:sz w:val="24"/>
        </w:rPr>
        <w:t>de</w:t>
      </w:r>
      <w:r>
        <w:rPr>
          <w:i/>
          <w:spacing w:val="-14"/>
          <w:sz w:val="24"/>
        </w:rPr>
        <w:t> </w:t>
      </w:r>
      <w:r>
        <w:rPr>
          <w:i/>
          <w:sz w:val="24"/>
        </w:rPr>
        <w:t>temps</w:t>
      </w:r>
      <w:r>
        <w:rPr>
          <w:i/>
          <w:spacing w:val="-13"/>
          <w:sz w:val="24"/>
        </w:rPr>
        <w:t> </w:t>
      </w:r>
      <w:r>
        <w:rPr>
          <w:i/>
          <w:sz w:val="24"/>
        </w:rPr>
        <w:t>à</w:t>
      </w:r>
      <w:r>
        <w:rPr>
          <w:i/>
          <w:spacing w:val="-13"/>
          <w:sz w:val="24"/>
        </w:rPr>
        <w:t> </w:t>
      </w:r>
      <w:r>
        <w:rPr>
          <w:i/>
          <w:sz w:val="24"/>
        </w:rPr>
        <w:t>autre,</w:t>
      </w:r>
      <w:r>
        <w:rPr>
          <w:i/>
          <w:spacing w:val="-13"/>
          <w:sz w:val="24"/>
        </w:rPr>
        <w:t> </w:t>
      </w:r>
      <w:r>
        <w:rPr>
          <w:i/>
          <w:sz w:val="24"/>
        </w:rPr>
        <w:t>et</w:t>
      </w:r>
      <w:r>
        <w:rPr>
          <w:i/>
          <w:spacing w:val="-14"/>
          <w:sz w:val="24"/>
        </w:rPr>
        <w:t> </w:t>
      </w:r>
      <w:r>
        <w:rPr>
          <w:i/>
          <w:sz w:val="24"/>
        </w:rPr>
        <w:t>que</w:t>
      </w:r>
      <w:r>
        <w:rPr>
          <w:i/>
          <w:spacing w:val="-13"/>
          <w:sz w:val="24"/>
        </w:rPr>
        <w:t> </w:t>
      </w:r>
      <w:r>
        <w:rPr>
          <w:i/>
          <w:sz w:val="24"/>
        </w:rPr>
        <w:t>nous</w:t>
      </w:r>
      <w:r>
        <w:rPr>
          <w:i/>
          <w:spacing w:val="-13"/>
          <w:sz w:val="24"/>
        </w:rPr>
        <w:t> </w:t>
      </w:r>
      <w:r>
        <w:rPr>
          <w:i/>
          <w:sz w:val="24"/>
        </w:rPr>
        <w:t>nous</w:t>
      </w:r>
      <w:r>
        <w:rPr>
          <w:i/>
          <w:spacing w:val="-17"/>
          <w:sz w:val="24"/>
        </w:rPr>
        <w:t> </w:t>
      </w:r>
      <w:r>
        <w:rPr>
          <w:i/>
          <w:sz w:val="24"/>
        </w:rPr>
        <w:t>réservons</w:t>
      </w:r>
      <w:r>
        <w:rPr>
          <w:i/>
          <w:spacing w:val="-17"/>
          <w:sz w:val="24"/>
        </w:rPr>
        <w:t> </w:t>
      </w:r>
      <w:r>
        <w:rPr>
          <w:i/>
          <w:sz w:val="24"/>
        </w:rPr>
        <w:t>le</w:t>
      </w:r>
      <w:r>
        <w:rPr>
          <w:i/>
          <w:spacing w:val="-16"/>
          <w:sz w:val="24"/>
        </w:rPr>
        <w:t> </w:t>
      </w:r>
      <w:r>
        <w:rPr>
          <w:i/>
          <w:sz w:val="24"/>
        </w:rPr>
        <w:t>droit</w:t>
      </w:r>
      <w:r>
        <w:rPr>
          <w:i/>
          <w:spacing w:val="-13"/>
          <w:sz w:val="24"/>
        </w:rPr>
        <w:t> </w:t>
      </w:r>
      <w:r>
        <w:rPr>
          <w:i/>
          <w:sz w:val="24"/>
        </w:rPr>
        <w:t>de</w:t>
      </w:r>
      <w:r>
        <w:rPr>
          <w:i/>
          <w:spacing w:val="-18"/>
          <w:sz w:val="24"/>
        </w:rPr>
        <w:t> </w:t>
      </w:r>
      <w:r>
        <w:rPr>
          <w:i/>
          <w:sz w:val="24"/>
        </w:rPr>
        <w:t>le</w:t>
      </w:r>
      <w:r>
        <w:rPr>
          <w:i/>
          <w:spacing w:val="-16"/>
          <w:sz w:val="24"/>
        </w:rPr>
        <w:t> </w:t>
      </w:r>
      <w:r>
        <w:rPr>
          <w:i/>
          <w:sz w:val="24"/>
        </w:rPr>
        <w:t>faire.</w:t>
      </w:r>
      <w:r>
        <w:rPr>
          <w:i/>
          <w:spacing w:val="-16"/>
          <w:sz w:val="24"/>
        </w:rPr>
        <w:t> </w:t>
      </w:r>
      <w:r>
        <w:rPr>
          <w:i/>
          <w:sz w:val="24"/>
        </w:rPr>
        <w:t>La</w:t>
      </w:r>
      <w:r>
        <w:rPr>
          <w:i/>
          <w:spacing w:val="-14"/>
          <w:sz w:val="24"/>
        </w:rPr>
        <w:t> </w:t>
      </w:r>
      <w:r>
        <w:rPr>
          <w:i/>
          <w:sz w:val="24"/>
        </w:rPr>
        <w:t>version la plus récente se trouvera toujours sur la page </w:t>
      </w:r>
      <w:r>
        <w:rPr>
          <w:i/>
          <w:sz w:val="24"/>
          <w:u w:val="single"/>
        </w:rPr>
        <w:t>twitter.com/rules.</w:t>
      </w:r>
      <w:r>
        <w:rPr>
          <w:i/>
          <w:spacing w:val="-3"/>
          <w:sz w:val="24"/>
          <w:u w:val="single"/>
        </w:rPr>
        <w:t> </w:t>
      </w:r>
      <w:r>
        <w:rPr>
          <w:i/>
          <w:sz w:val="24"/>
        </w:rPr>
        <w:t>»</w:t>
      </w:r>
    </w:p>
    <w:p>
      <w:pPr>
        <w:pStyle w:val="BodyText"/>
        <w:rPr>
          <w:i/>
        </w:rPr>
      </w:pPr>
    </w:p>
    <w:p>
      <w:pPr>
        <w:pStyle w:val="BodyText"/>
        <w:spacing w:before="7"/>
        <w:rPr>
          <w:i/>
        </w:rPr>
      </w:pPr>
    </w:p>
    <w:p>
      <w:pPr>
        <w:pStyle w:val="BodyText"/>
        <w:spacing w:line="208" w:lineRule="auto"/>
        <w:ind w:left="2260" w:right="192"/>
        <w:jc w:val="both"/>
      </w:pPr>
      <w:r>
        <w:rPr/>
        <w:t>L’association</w:t>
      </w:r>
      <w:r>
        <w:rPr>
          <w:spacing w:val="-26"/>
        </w:rPr>
        <w:t> </w:t>
      </w:r>
      <w:r>
        <w:rPr/>
        <w:t>UFC</w:t>
      </w:r>
      <w:r>
        <w:rPr>
          <w:spacing w:val="-26"/>
        </w:rPr>
        <w:t> </w:t>
      </w:r>
      <w:r>
        <w:rPr>
          <w:spacing w:val="-4"/>
        </w:rPr>
        <w:t>QUE-CHOISIR</w:t>
      </w:r>
      <w:r>
        <w:rPr>
          <w:spacing w:val="-26"/>
        </w:rPr>
        <w:t> </w:t>
      </w:r>
      <w:r>
        <w:rPr>
          <w:spacing w:val="-3"/>
        </w:rPr>
        <w:t>expose</w:t>
      </w:r>
      <w:r>
        <w:rPr>
          <w:spacing w:val="-30"/>
        </w:rPr>
        <w:t> </w:t>
      </w:r>
      <w:r>
        <w:rPr/>
        <w:t>à</w:t>
      </w:r>
      <w:r>
        <w:rPr>
          <w:spacing w:val="-30"/>
        </w:rPr>
        <w:t> </w:t>
      </w:r>
      <w:r>
        <w:rPr/>
        <w:t>titre</w:t>
      </w:r>
      <w:r>
        <w:rPr>
          <w:spacing w:val="-30"/>
        </w:rPr>
        <w:t> </w:t>
      </w:r>
      <w:r>
        <w:rPr/>
        <w:t>liminaire</w:t>
      </w:r>
      <w:r>
        <w:rPr>
          <w:spacing w:val="-26"/>
        </w:rPr>
        <w:t> </w:t>
      </w:r>
      <w:r>
        <w:rPr/>
        <w:t>que</w:t>
      </w:r>
      <w:r>
        <w:rPr>
          <w:spacing w:val="-26"/>
        </w:rPr>
        <w:t> </w:t>
      </w:r>
      <w:r>
        <w:rPr/>
        <w:t>le</w:t>
      </w:r>
      <w:r>
        <w:rPr>
          <w:spacing w:val="-26"/>
        </w:rPr>
        <w:t> </w:t>
      </w:r>
      <w:r>
        <w:rPr/>
        <w:t>règlement de Twitter (dénommé "Règles de Twitter" depuis 2014 et 2015), présenté sur le site internet de TWITTER figure dans le socle contractuel des conditions générales d’utilisation de TWITTER. Aucune indication ne permettrait</w:t>
      </w:r>
      <w:r>
        <w:rPr>
          <w:spacing w:val="-28"/>
        </w:rPr>
        <w:t> </w:t>
      </w:r>
      <w:r>
        <w:rPr/>
        <w:t>de</w:t>
      </w:r>
      <w:r>
        <w:rPr>
          <w:spacing w:val="-27"/>
        </w:rPr>
        <w:t> </w:t>
      </w:r>
      <w:r>
        <w:rPr/>
        <w:t>connaître</w:t>
      </w:r>
      <w:r>
        <w:rPr>
          <w:spacing w:val="-31"/>
        </w:rPr>
        <w:t> </w:t>
      </w:r>
      <w:r>
        <w:rPr/>
        <w:t>la</w:t>
      </w:r>
      <w:r>
        <w:rPr>
          <w:spacing w:val="-32"/>
        </w:rPr>
        <w:t> </w:t>
      </w:r>
      <w:r>
        <w:rPr/>
        <w:t>date</w:t>
      </w:r>
      <w:r>
        <w:rPr>
          <w:spacing w:val="-27"/>
        </w:rPr>
        <w:t> </w:t>
      </w:r>
      <w:r>
        <w:rPr/>
        <w:t>des</w:t>
      </w:r>
      <w:r>
        <w:rPr>
          <w:spacing w:val="-27"/>
        </w:rPr>
        <w:t> </w:t>
      </w:r>
      <w:r>
        <w:rPr/>
        <w:t>dernières</w:t>
      </w:r>
      <w:r>
        <w:rPr>
          <w:spacing w:val="-27"/>
        </w:rPr>
        <w:t> </w:t>
      </w:r>
      <w:r>
        <w:rPr/>
        <w:t>modifications</w:t>
      </w:r>
      <w:r>
        <w:rPr>
          <w:spacing w:val="-28"/>
        </w:rPr>
        <w:t> </w:t>
      </w:r>
      <w:r>
        <w:rPr/>
        <w:t>du</w:t>
      </w:r>
      <w:r>
        <w:rPr>
          <w:spacing w:val="-27"/>
        </w:rPr>
        <w:t> </w:t>
      </w:r>
      <w:r>
        <w:rPr/>
        <w:t>texte,</w:t>
      </w:r>
      <w:r>
        <w:rPr>
          <w:spacing w:val="-27"/>
        </w:rPr>
        <w:t> </w:t>
      </w:r>
      <w:r>
        <w:rPr/>
        <w:t>aucune date d’entrée en vigueur n’étant</w:t>
      </w:r>
      <w:r>
        <w:rPr>
          <w:spacing w:val="-5"/>
        </w:rPr>
        <w:t> </w:t>
      </w:r>
      <w:r>
        <w:rPr/>
        <w:t>affichée.</w:t>
      </w:r>
    </w:p>
    <w:p>
      <w:pPr>
        <w:pStyle w:val="BodyText"/>
        <w:spacing w:line="208" w:lineRule="auto" w:before="158"/>
        <w:ind w:left="2260" w:right="192"/>
        <w:jc w:val="both"/>
      </w:pPr>
      <w:r>
        <w:rPr/>
        <w:t>Elle expose que la clause n° 1 des Règles de TWITTER prévoit </w:t>
      </w:r>
      <w:r>
        <w:rPr>
          <w:spacing w:val="-3"/>
        </w:rPr>
        <w:t>l’entière </w:t>
      </w:r>
      <w:r>
        <w:rPr/>
        <w:t>responsabilité</w:t>
      </w:r>
      <w:r>
        <w:rPr>
          <w:spacing w:val="-10"/>
        </w:rPr>
        <w:t> </w:t>
      </w:r>
      <w:r>
        <w:rPr/>
        <w:t>de</w:t>
      </w:r>
      <w:r>
        <w:rPr>
          <w:spacing w:val="-9"/>
        </w:rPr>
        <w:t> </w:t>
      </w:r>
      <w:r>
        <w:rPr/>
        <w:t>l’utilisateur</w:t>
      </w:r>
      <w:r>
        <w:rPr>
          <w:spacing w:val="-9"/>
        </w:rPr>
        <w:t> </w:t>
      </w:r>
      <w:r>
        <w:rPr/>
        <w:t>des</w:t>
      </w:r>
      <w:r>
        <w:rPr>
          <w:spacing w:val="-9"/>
        </w:rPr>
        <w:t> </w:t>
      </w:r>
      <w:r>
        <w:rPr/>
        <w:t>contenus</w:t>
      </w:r>
      <w:r>
        <w:rPr>
          <w:spacing w:val="-9"/>
        </w:rPr>
        <w:t> </w:t>
      </w:r>
      <w:r>
        <w:rPr/>
        <w:t>qu’il</w:t>
      </w:r>
      <w:r>
        <w:rPr>
          <w:spacing w:val="-9"/>
        </w:rPr>
        <w:t> </w:t>
      </w:r>
      <w:r>
        <w:rPr/>
        <w:t>publie</w:t>
      </w:r>
      <w:r>
        <w:rPr>
          <w:spacing w:val="-12"/>
        </w:rPr>
        <w:t> </w:t>
      </w:r>
      <w:r>
        <w:rPr/>
        <w:t>sur</w:t>
      </w:r>
      <w:r>
        <w:rPr>
          <w:spacing w:val="-12"/>
        </w:rPr>
        <w:t> </w:t>
      </w:r>
      <w:r>
        <w:rPr/>
        <w:t>le</w:t>
      </w:r>
      <w:r>
        <w:rPr>
          <w:spacing w:val="-12"/>
        </w:rPr>
        <w:t> </w:t>
      </w:r>
      <w:r>
        <w:rPr/>
        <w:t>réseau</w:t>
      </w:r>
      <w:r>
        <w:rPr>
          <w:spacing w:val="-9"/>
        </w:rPr>
        <w:t> </w:t>
      </w:r>
      <w:r>
        <w:rPr/>
        <w:t>social Twitter et limite voire supprime l’engagement de la responsabilité de TWITTER, en raison de l’inexécution de ses obligations en sa qualité de prestataire de service d’un réseau social, notamment en cas de contenu indésirable. </w:t>
      </w:r>
      <w:r>
        <w:rPr>
          <w:spacing w:val="-4"/>
        </w:rPr>
        <w:t>La </w:t>
      </w:r>
      <w:r>
        <w:rPr/>
        <w:t>société TWITTER serait néanmoins tenue en sa qualité </w:t>
      </w:r>
      <w:r>
        <w:rPr>
          <w:spacing w:val="-7"/>
        </w:rPr>
        <w:t>de </w:t>
      </w:r>
      <w:r>
        <w:rPr/>
        <w:t>professionnel</w:t>
      </w:r>
      <w:r>
        <w:rPr>
          <w:spacing w:val="-22"/>
        </w:rPr>
        <w:t> </w:t>
      </w:r>
      <w:r>
        <w:rPr/>
        <w:t>prestataire</w:t>
      </w:r>
      <w:r>
        <w:rPr>
          <w:spacing w:val="-24"/>
        </w:rPr>
        <w:t> </w:t>
      </w:r>
      <w:r>
        <w:rPr/>
        <w:t>de</w:t>
      </w:r>
      <w:r>
        <w:rPr>
          <w:spacing w:val="-25"/>
        </w:rPr>
        <w:t> </w:t>
      </w:r>
      <w:r>
        <w:rPr/>
        <w:t>services</w:t>
      </w:r>
      <w:r>
        <w:rPr>
          <w:spacing w:val="-24"/>
        </w:rPr>
        <w:t> </w:t>
      </w:r>
      <w:r>
        <w:rPr/>
        <w:t>à</w:t>
      </w:r>
      <w:r>
        <w:rPr>
          <w:spacing w:val="-22"/>
        </w:rPr>
        <w:t> </w:t>
      </w:r>
      <w:r>
        <w:rPr/>
        <w:t>distance,</w:t>
      </w:r>
      <w:r>
        <w:rPr>
          <w:spacing w:val="-22"/>
        </w:rPr>
        <w:t> </w:t>
      </w:r>
      <w:r>
        <w:rPr/>
        <w:t>d’une</w:t>
      </w:r>
      <w:r>
        <w:rPr>
          <w:spacing w:val="-22"/>
        </w:rPr>
        <w:t> </w:t>
      </w:r>
      <w:r>
        <w:rPr/>
        <w:t>obligation</w:t>
      </w:r>
      <w:r>
        <w:rPr>
          <w:spacing w:val="-22"/>
        </w:rPr>
        <w:t> </w:t>
      </w:r>
      <w:r>
        <w:rPr/>
        <w:t>de</w:t>
      </w:r>
      <w:r>
        <w:rPr>
          <w:spacing w:val="-22"/>
        </w:rPr>
        <w:t> </w:t>
      </w:r>
      <w:r>
        <w:rPr/>
        <w:t>résultat au titre de l’article L.121-20-3 devenu l’article L.121-19-4 du code de la consommation.</w:t>
      </w:r>
    </w:p>
    <w:p>
      <w:pPr>
        <w:pStyle w:val="BodyText"/>
        <w:spacing w:line="208" w:lineRule="auto" w:before="160"/>
        <w:ind w:left="2260" w:right="191"/>
        <w:jc w:val="both"/>
      </w:pPr>
      <w:r>
        <w:rPr/>
        <w:t>L’association</w:t>
      </w:r>
      <w:r>
        <w:rPr>
          <w:spacing w:val="-7"/>
        </w:rPr>
        <w:t> </w:t>
      </w:r>
      <w:r>
        <w:rPr/>
        <w:t>soutient</w:t>
      </w:r>
      <w:r>
        <w:rPr>
          <w:spacing w:val="-6"/>
        </w:rPr>
        <w:t> </w:t>
      </w:r>
      <w:r>
        <w:rPr/>
        <w:t>également</w:t>
      </w:r>
      <w:r>
        <w:rPr>
          <w:spacing w:val="-7"/>
        </w:rPr>
        <w:t> </w:t>
      </w:r>
      <w:r>
        <w:rPr/>
        <w:t>que</w:t>
      </w:r>
      <w:r>
        <w:rPr>
          <w:spacing w:val="-11"/>
        </w:rPr>
        <w:t> </w:t>
      </w:r>
      <w:r>
        <w:rPr/>
        <w:t>la</w:t>
      </w:r>
      <w:r>
        <w:rPr>
          <w:spacing w:val="-9"/>
        </w:rPr>
        <w:t> </w:t>
      </w:r>
      <w:r>
        <w:rPr/>
        <w:t>société</w:t>
      </w:r>
      <w:r>
        <w:rPr>
          <w:spacing w:val="-11"/>
        </w:rPr>
        <w:t> </w:t>
      </w:r>
      <w:r>
        <w:rPr/>
        <w:t>en</w:t>
      </w:r>
      <w:r>
        <w:rPr>
          <w:spacing w:val="-6"/>
        </w:rPr>
        <w:t> </w:t>
      </w:r>
      <w:r>
        <w:rPr/>
        <w:t>tant</w:t>
      </w:r>
      <w:r>
        <w:rPr>
          <w:spacing w:val="-7"/>
        </w:rPr>
        <w:t> </w:t>
      </w:r>
      <w:r>
        <w:rPr/>
        <w:t>que</w:t>
      </w:r>
      <w:r>
        <w:rPr>
          <w:spacing w:val="-6"/>
        </w:rPr>
        <w:t> </w:t>
      </w:r>
      <w:r>
        <w:rPr/>
        <w:t>responsable</w:t>
      </w:r>
      <w:r>
        <w:rPr>
          <w:spacing w:val="-6"/>
        </w:rPr>
        <w:t> de </w:t>
      </w:r>
      <w:r>
        <w:rPr/>
        <w:t>traitement est tenue à une obligation de préservation des données et de prévention de leur déformation, de leur endommagement ou leur accessibilité par les tiers, au titre de l’article 34 de la </w:t>
      </w:r>
      <w:r>
        <w:rPr>
          <w:spacing w:val="-3"/>
        </w:rPr>
        <w:t>Loi </w:t>
      </w:r>
      <w:r>
        <w:rPr/>
        <w:t>Informatique et Libertés. En qualité d’hébergeur, elle serait responsable des contenus communiqués</w:t>
      </w:r>
      <w:r>
        <w:rPr>
          <w:spacing w:val="-12"/>
        </w:rPr>
        <w:t> </w:t>
      </w:r>
      <w:r>
        <w:rPr/>
        <w:t>conformément</w:t>
      </w:r>
      <w:r>
        <w:rPr>
          <w:spacing w:val="-11"/>
        </w:rPr>
        <w:t> </w:t>
      </w:r>
      <w:r>
        <w:rPr/>
        <w:t>aux</w:t>
      </w:r>
      <w:r>
        <w:rPr>
          <w:spacing w:val="-7"/>
        </w:rPr>
        <w:t> </w:t>
      </w:r>
      <w:r>
        <w:rPr/>
        <w:t>dispositions</w:t>
      </w:r>
      <w:r>
        <w:rPr>
          <w:spacing w:val="-11"/>
        </w:rPr>
        <w:t> </w:t>
      </w:r>
      <w:r>
        <w:rPr/>
        <w:t>de</w:t>
      </w:r>
      <w:r>
        <w:rPr>
          <w:spacing w:val="-11"/>
        </w:rPr>
        <w:t> </w:t>
      </w:r>
      <w:r>
        <w:rPr/>
        <w:t>l’article</w:t>
      </w:r>
      <w:r>
        <w:rPr>
          <w:spacing w:val="-12"/>
        </w:rPr>
        <w:t> </w:t>
      </w:r>
      <w:r>
        <w:rPr/>
        <w:t>6.I.2</w:t>
      </w:r>
      <w:r>
        <w:rPr>
          <w:spacing w:val="-11"/>
        </w:rPr>
        <w:t> </w:t>
      </w:r>
      <w:r>
        <w:rPr/>
        <w:t>de</w:t>
      </w:r>
      <w:r>
        <w:rPr>
          <w:spacing w:val="-11"/>
        </w:rPr>
        <w:t> </w:t>
      </w:r>
      <w:r>
        <w:rPr/>
        <w:t>la</w:t>
      </w:r>
      <w:r>
        <w:rPr>
          <w:spacing w:val="-11"/>
        </w:rPr>
        <w:t> </w:t>
      </w:r>
      <w:r>
        <w:rPr/>
        <w:t>loi</w:t>
      </w:r>
      <w:r>
        <w:rPr>
          <w:spacing w:val="-11"/>
        </w:rPr>
        <w:t> </w:t>
      </w:r>
      <w:r>
        <w:rPr/>
        <w:t>du 21</w:t>
      </w:r>
      <w:r>
        <w:rPr>
          <w:spacing w:val="-15"/>
        </w:rPr>
        <w:t> </w:t>
      </w:r>
      <w:r>
        <w:rPr/>
        <w:t>juin</w:t>
      </w:r>
      <w:r>
        <w:rPr>
          <w:spacing w:val="-15"/>
        </w:rPr>
        <w:t> </w:t>
      </w:r>
      <w:r>
        <w:rPr/>
        <w:t>2004</w:t>
      </w:r>
      <w:r>
        <w:rPr>
          <w:spacing w:val="-14"/>
        </w:rPr>
        <w:t> </w:t>
      </w:r>
      <w:r>
        <w:rPr/>
        <w:t>sur</w:t>
      </w:r>
      <w:r>
        <w:rPr>
          <w:spacing w:val="-15"/>
        </w:rPr>
        <w:t> </w:t>
      </w:r>
      <w:r>
        <w:rPr/>
        <w:t>la</w:t>
      </w:r>
      <w:r>
        <w:rPr>
          <w:spacing w:val="-19"/>
        </w:rPr>
        <w:t> </w:t>
      </w:r>
      <w:r>
        <w:rPr/>
        <w:t>confiance</w:t>
      </w:r>
      <w:r>
        <w:rPr>
          <w:spacing w:val="-19"/>
        </w:rPr>
        <w:t> </w:t>
      </w:r>
      <w:r>
        <w:rPr/>
        <w:t>dans</w:t>
      </w:r>
      <w:r>
        <w:rPr>
          <w:spacing w:val="-18"/>
        </w:rPr>
        <w:t> </w:t>
      </w:r>
      <w:r>
        <w:rPr/>
        <w:t>l’économie</w:t>
      </w:r>
      <w:r>
        <w:rPr>
          <w:spacing w:val="-18"/>
        </w:rPr>
        <w:t> </w:t>
      </w:r>
      <w:r>
        <w:rPr/>
        <w:t>numérique</w:t>
      </w:r>
      <w:r>
        <w:rPr>
          <w:spacing w:val="-14"/>
        </w:rPr>
        <w:t> </w:t>
      </w:r>
      <w:r>
        <w:rPr/>
        <w:t>(LCEN),</w:t>
      </w:r>
      <w:r>
        <w:rPr>
          <w:spacing w:val="-15"/>
        </w:rPr>
        <w:t> </w:t>
      </w:r>
      <w:r>
        <w:rPr/>
        <w:t>lorsque l’hébergeur</w:t>
      </w:r>
      <w:r>
        <w:rPr>
          <w:spacing w:val="-13"/>
        </w:rPr>
        <w:t> </w:t>
      </w:r>
      <w:r>
        <w:rPr/>
        <w:t>a</w:t>
      </w:r>
      <w:r>
        <w:rPr>
          <w:spacing w:val="-11"/>
        </w:rPr>
        <w:t> </w:t>
      </w:r>
      <w:r>
        <w:rPr/>
        <w:t>eu</w:t>
      </w:r>
      <w:r>
        <w:rPr>
          <w:spacing w:val="-9"/>
        </w:rPr>
        <w:t> </w:t>
      </w:r>
      <w:r>
        <w:rPr/>
        <w:t>connaissance</w:t>
      </w:r>
      <w:r>
        <w:rPr>
          <w:spacing w:val="-13"/>
        </w:rPr>
        <w:t> </w:t>
      </w:r>
      <w:r>
        <w:rPr/>
        <w:t>du</w:t>
      </w:r>
      <w:r>
        <w:rPr>
          <w:spacing w:val="-13"/>
        </w:rPr>
        <w:t> </w:t>
      </w:r>
      <w:r>
        <w:rPr/>
        <w:t>caractère</w:t>
      </w:r>
      <w:r>
        <w:rPr>
          <w:spacing w:val="-15"/>
        </w:rPr>
        <w:t> </w:t>
      </w:r>
      <w:r>
        <w:rPr/>
        <w:t>illicite</w:t>
      </w:r>
      <w:r>
        <w:rPr>
          <w:spacing w:val="-14"/>
        </w:rPr>
        <w:t> </w:t>
      </w:r>
      <w:r>
        <w:rPr/>
        <w:t>du</w:t>
      </w:r>
      <w:r>
        <w:rPr>
          <w:spacing w:val="-13"/>
        </w:rPr>
        <w:t> </w:t>
      </w:r>
      <w:r>
        <w:rPr/>
        <w:t>contenu.</w:t>
      </w:r>
      <w:r>
        <w:rPr>
          <w:spacing w:val="-9"/>
        </w:rPr>
        <w:t> </w:t>
      </w:r>
      <w:r>
        <w:rPr/>
        <w:t>Elle</w:t>
      </w:r>
      <w:r>
        <w:rPr>
          <w:spacing w:val="-12"/>
        </w:rPr>
        <w:t> </w:t>
      </w:r>
      <w:r>
        <w:rPr/>
        <w:t>précise que la version de 2016 ne fait plus référence à la responsabilité</w:t>
      </w:r>
      <w:r>
        <w:rPr>
          <w:spacing w:val="47"/>
        </w:rPr>
        <w:t> </w:t>
      </w:r>
      <w:r>
        <w:rPr/>
        <w:t>de l’utilisateur</w:t>
      </w:r>
      <w:r>
        <w:rPr>
          <w:spacing w:val="-24"/>
        </w:rPr>
        <w:t> </w:t>
      </w:r>
      <w:r>
        <w:rPr/>
        <w:t>mais</w:t>
      </w:r>
      <w:r>
        <w:rPr>
          <w:spacing w:val="-23"/>
        </w:rPr>
        <w:t> </w:t>
      </w:r>
      <w:r>
        <w:rPr/>
        <w:t>permet</w:t>
      </w:r>
      <w:r>
        <w:rPr>
          <w:spacing w:val="-22"/>
        </w:rPr>
        <w:t> </w:t>
      </w:r>
      <w:r>
        <w:rPr/>
        <w:t>à</w:t>
      </w:r>
      <w:r>
        <w:rPr>
          <w:spacing w:val="-23"/>
        </w:rPr>
        <w:t> </w:t>
      </w:r>
      <w:r>
        <w:rPr/>
        <w:t>TWITTER</w:t>
      </w:r>
      <w:r>
        <w:rPr>
          <w:spacing w:val="-23"/>
        </w:rPr>
        <w:t> </w:t>
      </w:r>
      <w:r>
        <w:rPr/>
        <w:t>de</w:t>
      </w:r>
      <w:r>
        <w:rPr>
          <w:spacing w:val="-24"/>
        </w:rPr>
        <w:t> </w:t>
      </w:r>
      <w:r>
        <w:rPr/>
        <w:t>suspendre</w:t>
      </w:r>
      <w:r>
        <w:rPr>
          <w:spacing w:val="-27"/>
        </w:rPr>
        <w:t> </w:t>
      </w:r>
      <w:r>
        <w:rPr/>
        <w:t>ou</w:t>
      </w:r>
      <w:r>
        <w:rPr>
          <w:spacing w:val="-24"/>
        </w:rPr>
        <w:t> </w:t>
      </w:r>
      <w:r>
        <w:rPr/>
        <w:t>supprimer</w:t>
      </w:r>
      <w:r>
        <w:rPr>
          <w:spacing w:val="-23"/>
        </w:rPr>
        <w:t> </w:t>
      </w:r>
      <w:r>
        <w:rPr/>
        <w:t>le</w:t>
      </w:r>
      <w:r>
        <w:rPr>
          <w:spacing w:val="-24"/>
        </w:rPr>
        <w:t> </w:t>
      </w:r>
      <w:r>
        <w:rPr/>
        <w:t>compte d’un utilisateur en cas de manquement aux règles de TWITTER, sans prévoir que la méconnaissance des règles par l’utilisateur pourrait être la conséquence d’un piratage de son</w:t>
      </w:r>
      <w:r>
        <w:rPr>
          <w:spacing w:val="-2"/>
        </w:rPr>
        <w:t> </w:t>
      </w:r>
      <w:r>
        <w:rPr/>
        <w:t>compte.</w:t>
      </w:r>
    </w:p>
    <w:p>
      <w:pPr>
        <w:pStyle w:val="BodyText"/>
        <w:spacing w:line="208" w:lineRule="auto" w:before="156"/>
        <w:ind w:left="2260" w:right="192"/>
        <w:jc w:val="both"/>
      </w:pPr>
      <w:r>
        <w:rPr/>
        <w:t>L’association fait valoir que la clause est abusive regard de l’article R.132-1/5°) du code de la consommation en ce qu’elle a pour effet de contraindre le consommateur à exécuter ses obligations alors que, réciproquement, le professionnel n’exécuterait pas ses obligations </w:t>
      </w:r>
      <w:r>
        <w:rPr>
          <w:spacing w:val="-6"/>
        </w:rPr>
        <w:t>de </w:t>
      </w:r>
      <w:r>
        <w:rPr/>
        <w:t>délivrance ou de garantie d’un bien ou son obligation de fourniture </w:t>
      </w:r>
      <w:r>
        <w:rPr>
          <w:spacing w:val="-4"/>
        </w:rPr>
        <w:t>d’un</w:t>
      </w:r>
      <w:r>
        <w:rPr>
          <w:spacing w:val="52"/>
        </w:rPr>
        <w:t> </w:t>
      </w:r>
      <w:r>
        <w:rPr/>
        <w:t>service.</w:t>
      </w:r>
      <w:r>
        <w:rPr>
          <w:spacing w:val="-13"/>
        </w:rPr>
        <w:t> </w:t>
      </w:r>
      <w:r>
        <w:rPr/>
        <w:t>Elle</w:t>
      </w:r>
      <w:r>
        <w:rPr>
          <w:spacing w:val="-13"/>
        </w:rPr>
        <w:t> </w:t>
      </w:r>
      <w:r>
        <w:rPr/>
        <w:t>ajoute</w:t>
      </w:r>
      <w:r>
        <w:rPr>
          <w:spacing w:val="-12"/>
        </w:rPr>
        <w:t> </w:t>
      </w:r>
      <w:r>
        <w:rPr/>
        <w:t>que</w:t>
      </w:r>
      <w:r>
        <w:rPr>
          <w:spacing w:val="-16"/>
        </w:rPr>
        <w:t> </w:t>
      </w:r>
      <w:r>
        <w:rPr/>
        <w:t>la</w:t>
      </w:r>
      <w:r>
        <w:rPr>
          <w:spacing w:val="-12"/>
        </w:rPr>
        <w:t> </w:t>
      </w:r>
      <w:r>
        <w:rPr/>
        <w:t>clause</w:t>
      </w:r>
      <w:r>
        <w:rPr>
          <w:spacing w:val="-13"/>
        </w:rPr>
        <w:t> </w:t>
      </w:r>
      <w:r>
        <w:rPr/>
        <w:t>contrevient</w:t>
      </w:r>
      <w:r>
        <w:rPr>
          <w:spacing w:val="-12"/>
        </w:rPr>
        <w:t> </w:t>
      </w:r>
      <w:r>
        <w:rPr/>
        <w:t>également</w:t>
      </w:r>
      <w:r>
        <w:rPr>
          <w:spacing w:val="-13"/>
        </w:rPr>
        <w:t> </w:t>
      </w:r>
      <w:r>
        <w:rPr/>
        <w:t>à</w:t>
      </w:r>
      <w:r>
        <w:rPr>
          <w:spacing w:val="-15"/>
        </w:rPr>
        <w:t> </w:t>
      </w:r>
      <w:r>
        <w:rPr/>
        <w:t>l’article</w:t>
      </w:r>
      <w:r>
        <w:rPr>
          <w:spacing w:val="-16"/>
        </w:rPr>
        <w:t> </w:t>
      </w:r>
      <w:r>
        <w:rPr/>
        <w:t>R.</w:t>
      </w:r>
      <w:r>
        <w:rPr>
          <w:spacing w:val="-12"/>
        </w:rPr>
        <w:t> </w:t>
      </w:r>
      <w:r>
        <w:rPr>
          <w:spacing w:val="-3"/>
        </w:rPr>
        <w:t>132-1 </w:t>
      </w:r>
      <w:r>
        <w:rPr/>
        <w:t>6°)</w:t>
      </w:r>
      <w:r>
        <w:rPr>
          <w:spacing w:val="-11"/>
        </w:rPr>
        <w:t> </w:t>
      </w:r>
      <w:r>
        <w:rPr/>
        <w:t>du</w:t>
      </w:r>
      <w:r>
        <w:rPr>
          <w:spacing w:val="-14"/>
        </w:rPr>
        <w:t> </w:t>
      </w:r>
      <w:r>
        <w:rPr/>
        <w:t>code</w:t>
      </w:r>
      <w:r>
        <w:rPr>
          <w:spacing w:val="-15"/>
        </w:rPr>
        <w:t> </w:t>
      </w:r>
      <w:r>
        <w:rPr/>
        <w:t>de</w:t>
      </w:r>
      <w:r>
        <w:rPr>
          <w:spacing w:val="-14"/>
        </w:rPr>
        <w:t> </w:t>
      </w:r>
      <w:r>
        <w:rPr/>
        <w:t>la</w:t>
      </w:r>
      <w:r>
        <w:rPr>
          <w:spacing w:val="-14"/>
        </w:rPr>
        <w:t> </w:t>
      </w:r>
      <w:r>
        <w:rPr/>
        <w:t>consommation</w:t>
      </w:r>
      <w:r>
        <w:rPr>
          <w:spacing w:val="-14"/>
        </w:rPr>
        <w:t> </w:t>
      </w:r>
      <w:r>
        <w:rPr/>
        <w:t>qui</w:t>
      </w:r>
      <w:r>
        <w:rPr>
          <w:spacing w:val="-11"/>
        </w:rPr>
        <w:t> </w:t>
      </w:r>
      <w:r>
        <w:rPr/>
        <w:t>répute</w:t>
      </w:r>
      <w:r>
        <w:rPr>
          <w:spacing w:val="-16"/>
        </w:rPr>
        <w:t> </w:t>
      </w:r>
      <w:r>
        <w:rPr/>
        <w:t>abusive</w:t>
      </w:r>
      <w:r>
        <w:rPr>
          <w:spacing w:val="-15"/>
        </w:rPr>
        <w:t> </w:t>
      </w:r>
      <w:r>
        <w:rPr/>
        <w:t>toute</w:t>
      </w:r>
      <w:r>
        <w:rPr>
          <w:spacing w:val="-13"/>
        </w:rPr>
        <w:t> </w:t>
      </w:r>
      <w:r>
        <w:rPr/>
        <w:t>clause</w:t>
      </w:r>
      <w:r>
        <w:rPr>
          <w:spacing w:val="-15"/>
        </w:rPr>
        <w:t> </w:t>
      </w:r>
      <w:r>
        <w:rPr/>
        <w:t>ayant</w:t>
      </w:r>
      <w:r>
        <w:rPr>
          <w:spacing w:val="-11"/>
        </w:rPr>
        <w:t> </w:t>
      </w:r>
      <w:r>
        <w:rPr/>
        <w:t>pour effet</w:t>
      </w:r>
      <w:r>
        <w:rPr>
          <w:spacing w:val="-6"/>
        </w:rPr>
        <w:t> </w:t>
      </w:r>
      <w:r>
        <w:rPr/>
        <w:t>de</w:t>
      </w:r>
      <w:r>
        <w:rPr>
          <w:spacing w:val="-5"/>
        </w:rPr>
        <w:t> </w:t>
      </w:r>
      <w:r>
        <w:rPr/>
        <w:t>supprimer</w:t>
      </w:r>
      <w:r>
        <w:rPr>
          <w:spacing w:val="-8"/>
        </w:rPr>
        <w:t> </w:t>
      </w:r>
      <w:r>
        <w:rPr/>
        <w:t>ou</w:t>
      </w:r>
      <w:r>
        <w:rPr>
          <w:spacing w:val="-6"/>
        </w:rPr>
        <w:t> </w:t>
      </w:r>
      <w:r>
        <w:rPr/>
        <w:t>de</w:t>
      </w:r>
      <w:r>
        <w:rPr>
          <w:spacing w:val="-7"/>
        </w:rPr>
        <w:t> </w:t>
      </w:r>
      <w:r>
        <w:rPr/>
        <w:t>réduire</w:t>
      </w:r>
      <w:r>
        <w:rPr>
          <w:spacing w:val="-8"/>
        </w:rPr>
        <w:t> </w:t>
      </w:r>
      <w:r>
        <w:rPr/>
        <w:t>le</w:t>
      </w:r>
      <w:r>
        <w:rPr>
          <w:spacing w:val="-5"/>
        </w:rPr>
        <w:t> </w:t>
      </w:r>
      <w:r>
        <w:rPr/>
        <w:t>droit</w:t>
      </w:r>
      <w:r>
        <w:rPr>
          <w:spacing w:val="-4"/>
        </w:rPr>
        <w:t> </w:t>
      </w:r>
      <w:r>
        <w:rPr/>
        <w:t>à</w:t>
      </w:r>
      <w:r>
        <w:rPr>
          <w:spacing w:val="-5"/>
        </w:rPr>
        <w:t> </w:t>
      </w:r>
      <w:r>
        <w:rPr/>
        <w:t>réparation</w:t>
      </w:r>
      <w:r>
        <w:rPr>
          <w:spacing w:val="-2"/>
        </w:rPr>
        <w:t> </w:t>
      </w:r>
      <w:r>
        <w:rPr/>
        <w:t>du</w:t>
      </w:r>
      <w:r>
        <w:rPr>
          <w:spacing w:val="-3"/>
        </w:rPr>
        <w:t> </w:t>
      </w:r>
      <w:r>
        <w:rPr/>
        <w:t>préjudice</w:t>
      </w:r>
      <w:r>
        <w:rPr>
          <w:spacing w:val="-7"/>
        </w:rPr>
        <w:t> </w:t>
      </w:r>
      <w:r>
        <w:rPr/>
        <w:t>subi</w:t>
      </w:r>
      <w:r>
        <w:rPr>
          <w:spacing w:val="-5"/>
        </w:rPr>
        <w:t> </w:t>
      </w:r>
      <w:r>
        <w:rPr>
          <w:spacing w:val="-4"/>
        </w:rPr>
        <w:t>par </w:t>
      </w:r>
      <w:r>
        <w:rPr/>
        <w:t>le professionnel ou le consommateur en cas de manquement par le professionnel à l’une quelconque de ses</w:t>
      </w:r>
      <w:r>
        <w:rPr>
          <w:spacing w:val="-5"/>
        </w:rPr>
        <w:t> </w:t>
      </w:r>
      <w:r>
        <w:rPr/>
        <w:t>obligations.</w:t>
      </w:r>
    </w:p>
    <w:p>
      <w:pPr>
        <w:pStyle w:val="BodyText"/>
        <w:spacing w:line="208" w:lineRule="auto" w:before="160"/>
        <w:ind w:left="2260" w:right="193"/>
        <w:jc w:val="both"/>
      </w:pPr>
      <w:r>
        <w:rPr/>
        <w:t>L’association reproche également à la clause de prétendre que</w:t>
      </w:r>
      <w:r>
        <w:rPr>
          <w:spacing w:val="-22"/>
        </w:rPr>
        <w:t> </w:t>
      </w:r>
      <w:r>
        <w:rPr>
          <w:spacing w:val="-3"/>
        </w:rPr>
        <w:t>TWITTER </w:t>
      </w:r>
      <w:r>
        <w:rPr/>
        <w:t>fait</w:t>
      </w:r>
      <w:r>
        <w:rPr>
          <w:spacing w:val="-14"/>
        </w:rPr>
        <w:t> </w:t>
      </w:r>
      <w:r>
        <w:rPr/>
        <w:t>respecter</w:t>
      </w:r>
      <w:r>
        <w:rPr>
          <w:spacing w:val="-18"/>
        </w:rPr>
        <w:t> </w:t>
      </w:r>
      <w:r>
        <w:rPr/>
        <w:t>le</w:t>
      </w:r>
      <w:r>
        <w:rPr>
          <w:spacing w:val="-17"/>
        </w:rPr>
        <w:t> </w:t>
      </w:r>
      <w:r>
        <w:rPr/>
        <w:t>droit</w:t>
      </w:r>
      <w:r>
        <w:rPr>
          <w:spacing w:val="-17"/>
        </w:rPr>
        <w:t> </w:t>
      </w:r>
      <w:r>
        <w:rPr/>
        <w:t>de</w:t>
      </w:r>
      <w:r>
        <w:rPr>
          <w:spacing w:val="-18"/>
        </w:rPr>
        <w:t> </w:t>
      </w:r>
      <w:r>
        <w:rPr/>
        <w:t>propriété</w:t>
      </w:r>
      <w:r>
        <w:rPr>
          <w:spacing w:val="-18"/>
        </w:rPr>
        <w:t> </w:t>
      </w:r>
      <w:r>
        <w:rPr/>
        <w:t>applicable</w:t>
      </w:r>
      <w:r>
        <w:rPr>
          <w:spacing w:val="-18"/>
        </w:rPr>
        <w:t> </w:t>
      </w:r>
      <w:r>
        <w:rPr/>
        <w:t>au</w:t>
      </w:r>
      <w:r>
        <w:rPr>
          <w:spacing w:val="-14"/>
        </w:rPr>
        <w:t> </w:t>
      </w:r>
      <w:r>
        <w:rPr/>
        <w:t>contenu</w:t>
      </w:r>
      <w:r>
        <w:rPr>
          <w:spacing w:val="-14"/>
        </w:rPr>
        <w:t> </w:t>
      </w:r>
      <w:r>
        <w:rPr/>
        <w:t>que</w:t>
      </w:r>
      <w:r>
        <w:rPr>
          <w:spacing w:val="-14"/>
        </w:rPr>
        <w:t> </w:t>
      </w:r>
      <w:r>
        <w:rPr/>
        <w:t>les</w:t>
      </w:r>
      <w:r>
        <w:rPr>
          <w:spacing w:val="-14"/>
        </w:rPr>
        <w:t> </w:t>
      </w:r>
      <w:r>
        <w:rPr/>
        <w:t>utilisateurs partagent,</w:t>
      </w:r>
      <w:r>
        <w:rPr>
          <w:spacing w:val="-4"/>
        </w:rPr>
        <w:t> </w:t>
      </w:r>
      <w:r>
        <w:rPr/>
        <w:t>alors</w:t>
      </w:r>
      <w:r>
        <w:rPr>
          <w:spacing w:val="-4"/>
        </w:rPr>
        <w:t> </w:t>
      </w:r>
      <w:r>
        <w:rPr/>
        <w:t>que</w:t>
      </w:r>
      <w:r>
        <w:rPr>
          <w:spacing w:val="-8"/>
        </w:rPr>
        <w:t> </w:t>
      </w:r>
      <w:r>
        <w:rPr/>
        <w:t>la</w:t>
      </w:r>
      <w:r>
        <w:rPr>
          <w:spacing w:val="-7"/>
        </w:rPr>
        <w:t> </w:t>
      </w:r>
      <w:r>
        <w:rPr/>
        <w:t>clause</w:t>
      </w:r>
      <w:r>
        <w:rPr>
          <w:spacing w:val="-6"/>
        </w:rPr>
        <w:t> </w:t>
      </w:r>
      <w:r>
        <w:rPr/>
        <w:t>n°</w:t>
      </w:r>
      <w:r>
        <w:rPr>
          <w:spacing w:val="-6"/>
        </w:rPr>
        <w:t> </w:t>
      </w:r>
      <w:r>
        <w:rPr/>
        <w:t>5</w:t>
      </w:r>
      <w:r>
        <w:rPr>
          <w:spacing w:val="-5"/>
        </w:rPr>
        <w:t> </w:t>
      </w:r>
      <w:r>
        <w:rPr/>
        <w:t>des</w:t>
      </w:r>
      <w:r>
        <w:rPr>
          <w:spacing w:val="-7"/>
        </w:rPr>
        <w:t> </w:t>
      </w:r>
      <w:r>
        <w:rPr/>
        <w:t>Conditions</w:t>
      </w:r>
      <w:r>
        <w:rPr>
          <w:spacing w:val="-5"/>
        </w:rPr>
        <w:t> </w:t>
      </w:r>
      <w:r>
        <w:rPr/>
        <w:t>d’utilisation</w:t>
      </w:r>
      <w:r>
        <w:rPr>
          <w:spacing w:val="-4"/>
        </w:rPr>
        <w:t> </w:t>
      </w:r>
      <w:r>
        <w:rPr/>
        <w:t>prévoit</w:t>
      </w:r>
      <w:r>
        <w:rPr>
          <w:spacing w:val="-3"/>
        </w:rPr>
        <w:t> </w:t>
      </w:r>
      <w:r>
        <w:rPr/>
        <w:t>une licence globale et exclusive au bénéfice de TWITTER des Contenus déposés</w:t>
      </w:r>
      <w:r>
        <w:rPr>
          <w:spacing w:val="-9"/>
        </w:rPr>
        <w:t> </w:t>
      </w:r>
      <w:r>
        <w:rPr/>
        <w:t>par</w:t>
      </w:r>
      <w:r>
        <w:rPr>
          <w:spacing w:val="-9"/>
        </w:rPr>
        <w:t> </w:t>
      </w:r>
      <w:r>
        <w:rPr/>
        <w:t>les</w:t>
      </w:r>
      <w:r>
        <w:rPr>
          <w:spacing w:val="-9"/>
        </w:rPr>
        <w:t> </w:t>
      </w:r>
      <w:r>
        <w:rPr/>
        <w:t>utilisateurs.</w:t>
      </w:r>
      <w:r>
        <w:rPr>
          <w:spacing w:val="-9"/>
        </w:rPr>
        <w:t> </w:t>
      </w:r>
      <w:r>
        <w:rPr/>
        <w:t>Selon</w:t>
      </w:r>
      <w:r>
        <w:rPr>
          <w:spacing w:val="-6"/>
        </w:rPr>
        <w:t> </w:t>
      </w:r>
      <w:r>
        <w:rPr/>
        <w:t>l’association,</w:t>
      </w:r>
      <w:r>
        <w:rPr>
          <w:spacing w:val="-5"/>
        </w:rPr>
        <w:t> </w:t>
      </w:r>
      <w:r>
        <w:rPr/>
        <w:t>ce</w:t>
      </w:r>
      <w:r>
        <w:rPr>
          <w:spacing w:val="-9"/>
        </w:rPr>
        <w:t> </w:t>
      </w:r>
      <w:r>
        <w:rPr/>
        <w:t>défaut</w:t>
      </w:r>
      <w:r>
        <w:rPr>
          <w:spacing w:val="-9"/>
        </w:rPr>
        <w:t> </w:t>
      </w:r>
      <w:r>
        <w:rPr/>
        <w:t>de</w:t>
      </w:r>
      <w:r>
        <w:rPr>
          <w:spacing w:val="-10"/>
        </w:rPr>
        <w:t> </w:t>
      </w:r>
      <w:r>
        <w:rPr/>
        <w:t>lisibilité</w:t>
      </w:r>
      <w:r>
        <w:rPr>
          <w:spacing w:val="-9"/>
        </w:rPr>
        <w:t> </w:t>
      </w:r>
      <w:r>
        <w:rPr/>
        <w:t>rend la</w:t>
      </w:r>
      <w:r>
        <w:rPr>
          <w:spacing w:val="-16"/>
        </w:rPr>
        <w:t> </w:t>
      </w:r>
      <w:r>
        <w:rPr/>
        <w:t>clause</w:t>
      </w:r>
      <w:r>
        <w:rPr>
          <w:spacing w:val="-19"/>
        </w:rPr>
        <w:t> </w:t>
      </w:r>
      <w:r>
        <w:rPr/>
        <w:t>illicite</w:t>
      </w:r>
      <w:r>
        <w:rPr>
          <w:spacing w:val="-16"/>
        </w:rPr>
        <w:t> </w:t>
      </w:r>
      <w:r>
        <w:rPr/>
        <w:t>au</w:t>
      </w:r>
      <w:r>
        <w:rPr>
          <w:spacing w:val="-15"/>
        </w:rPr>
        <w:t> </w:t>
      </w:r>
      <w:r>
        <w:rPr/>
        <w:t>regard</w:t>
      </w:r>
      <w:r>
        <w:rPr>
          <w:spacing w:val="-19"/>
        </w:rPr>
        <w:t> </w:t>
      </w:r>
      <w:r>
        <w:rPr/>
        <w:t>de</w:t>
      </w:r>
      <w:r>
        <w:rPr>
          <w:spacing w:val="-16"/>
        </w:rPr>
        <w:t> </w:t>
      </w:r>
      <w:r>
        <w:rPr/>
        <w:t>l’article</w:t>
      </w:r>
      <w:r>
        <w:rPr>
          <w:spacing w:val="-16"/>
        </w:rPr>
        <w:t> </w:t>
      </w:r>
      <w:r>
        <w:rPr>
          <w:spacing w:val="-4"/>
        </w:rPr>
        <w:t>L.</w:t>
      </w:r>
      <w:r>
        <w:rPr>
          <w:spacing w:val="-15"/>
        </w:rPr>
        <w:t> </w:t>
      </w:r>
      <w:r>
        <w:rPr/>
        <w:t>133-2</w:t>
      </w:r>
      <w:r>
        <w:rPr>
          <w:spacing w:val="-16"/>
        </w:rPr>
        <w:t> </w:t>
      </w:r>
      <w:r>
        <w:rPr/>
        <w:t>du</w:t>
      </w:r>
      <w:r>
        <w:rPr>
          <w:spacing w:val="-16"/>
        </w:rPr>
        <w:t> </w:t>
      </w:r>
      <w:r>
        <w:rPr/>
        <w:t>code</w:t>
      </w:r>
      <w:r>
        <w:rPr>
          <w:spacing w:val="-18"/>
        </w:rPr>
        <w:t> </w:t>
      </w:r>
      <w:r>
        <w:rPr/>
        <w:t>de</w:t>
      </w:r>
      <w:r>
        <w:rPr>
          <w:spacing w:val="-16"/>
        </w:rPr>
        <w:t> </w:t>
      </w:r>
      <w:r>
        <w:rPr/>
        <w:t>la</w:t>
      </w:r>
      <w:r>
        <w:rPr>
          <w:spacing w:val="-16"/>
        </w:rPr>
        <w:t> </w:t>
      </w:r>
      <w:r>
        <w:rPr/>
        <w:t>consommation et</w:t>
      </w:r>
      <w:r>
        <w:rPr>
          <w:spacing w:val="-6"/>
        </w:rPr>
        <w:t> </w:t>
      </w:r>
      <w:r>
        <w:rPr/>
        <w:t>abusive</w:t>
      </w:r>
      <w:r>
        <w:rPr>
          <w:spacing w:val="-5"/>
        </w:rPr>
        <w:t> </w:t>
      </w:r>
      <w:r>
        <w:rPr/>
        <w:t>au</w:t>
      </w:r>
      <w:r>
        <w:rPr>
          <w:spacing w:val="-5"/>
        </w:rPr>
        <w:t> </w:t>
      </w:r>
      <w:r>
        <w:rPr/>
        <w:t>sens</w:t>
      </w:r>
      <w:r>
        <w:rPr>
          <w:spacing w:val="-6"/>
        </w:rPr>
        <w:t> </w:t>
      </w:r>
      <w:r>
        <w:rPr/>
        <w:t>de</w:t>
      </w:r>
      <w:r>
        <w:rPr>
          <w:spacing w:val="-5"/>
        </w:rPr>
        <w:t> </w:t>
      </w:r>
      <w:r>
        <w:rPr/>
        <w:t>l’article</w:t>
      </w:r>
      <w:r>
        <w:rPr>
          <w:spacing w:val="-8"/>
        </w:rPr>
        <w:t> </w:t>
      </w:r>
      <w:r>
        <w:rPr>
          <w:spacing w:val="-3"/>
        </w:rPr>
        <w:t>L.</w:t>
      </w:r>
      <w:r>
        <w:rPr>
          <w:spacing w:val="-6"/>
        </w:rPr>
        <w:t> </w:t>
      </w:r>
      <w:r>
        <w:rPr/>
        <w:t>132-1</w:t>
      </w:r>
      <w:r>
        <w:rPr>
          <w:spacing w:val="-5"/>
        </w:rPr>
        <w:t> </w:t>
      </w:r>
      <w:r>
        <w:rPr/>
        <w:t>du</w:t>
      </w:r>
      <w:r>
        <w:rPr>
          <w:spacing w:val="-8"/>
        </w:rPr>
        <w:t> </w:t>
      </w:r>
      <w:r>
        <w:rPr/>
        <w:t>code</w:t>
      </w:r>
      <w:r>
        <w:rPr>
          <w:spacing w:val="-5"/>
        </w:rPr>
        <w:t> </w:t>
      </w:r>
      <w:r>
        <w:rPr/>
        <w:t>de</w:t>
      </w:r>
      <w:r>
        <w:rPr>
          <w:spacing w:val="-9"/>
        </w:rPr>
        <w:t> </w:t>
      </w:r>
      <w:r>
        <w:rPr/>
        <w:t>la</w:t>
      </w:r>
      <w:r>
        <w:rPr>
          <w:spacing w:val="-5"/>
        </w:rPr>
        <w:t> </w:t>
      </w:r>
      <w:r>
        <w:rPr/>
        <w:t>consommation,</w:t>
      </w:r>
      <w:r>
        <w:rPr>
          <w:spacing w:val="-5"/>
        </w:rPr>
        <w:t> </w:t>
      </w:r>
      <w:r>
        <w:rPr/>
        <w:t>en</w:t>
      </w:r>
      <w:r>
        <w:rPr>
          <w:spacing w:val="-6"/>
        </w:rPr>
        <w:t> </w:t>
      </w:r>
      <w:r>
        <w:rPr>
          <w:spacing w:val="-10"/>
        </w:rPr>
        <w:t>ce </w:t>
      </w:r>
      <w:r>
        <w:rPr/>
        <w:t>qu’elle créerait un déséquilibre significatif au détriment de </w:t>
      </w:r>
      <w:r>
        <w:rPr>
          <w:spacing w:val="-2"/>
        </w:rPr>
        <w:t>l’utilisateur </w:t>
      </w:r>
      <w:r>
        <w:rPr/>
        <w:t>consommateur</w:t>
      </w:r>
      <w:r>
        <w:rPr>
          <w:spacing w:val="-7"/>
        </w:rPr>
        <w:t> </w:t>
      </w:r>
      <w:r>
        <w:rPr/>
        <w:t>ou</w:t>
      </w:r>
      <w:r>
        <w:rPr>
          <w:spacing w:val="-6"/>
        </w:rPr>
        <w:t> </w:t>
      </w:r>
      <w:r>
        <w:rPr/>
        <w:t>non</w:t>
      </w:r>
      <w:r>
        <w:rPr>
          <w:spacing w:val="-6"/>
        </w:rPr>
        <w:t> </w:t>
      </w:r>
      <w:r>
        <w:rPr/>
        <w:t>professionnel.</w:t>
      </w:r>
      <w:r>
        <w:rPr>
          <w:spacing w:val="-6"/>
        </w:rPr>
        <w:t> </w:t>
      </w:r>
      <w:r>
        <w:rPr>
          <w:spacing w:val="-4"/>
        </w:rPr>
        <w:t>La</w:t>
      </w:r>
      <w:r>
        <w:rPr>
          <w:spacing w:val="-6"/>
        </w:rPr>
        <w:t> </w:t>
      </w:r>
      <w:r>
        <w:rPr/>
        <w:t>clause</w:t>
      </w:r>
      <w:r>
        <w:rPr>
          <w:spacing w:val="-6"/>
        </w:rPr>
        <w:t> </w:t>
      </w:r>
      <w:r>
        <w:rPr/>
        <w:t>serait</w:t>
      </w:r>
      <w:r>
        <w:rPr>
          <w:spacing w:val="-6"/>
        </w:rPr>
        <w:t> </w:t>
      </w:r>
      <w:r>
        <w:rPr/>
        <w:t>également</w:t>
      </w:r>
      <w:r>
        <w:rPr>
          <w:spacing w:val="-6"/>
        </w:rPr>
        <w:t> </w:t>
      </w:r>
      <w:r>
        <w:rPr/>
        <w:t>illicite</w:t>
      </w:r>
      <w:r>
        <w:rPr>
          <w:spacing w:val="-6"/>
        </w:rPr>
        <w:t> </w:t>
      </w:r>
      <w:r>
        <w:rPr>
          <w:spacing w:val="-7"/>
        </w:rPr>
        <w:t>au </w:t>
      </w:r>
      <w:r>
        <w:rPr/>
        <w:t>regard</w:t>
      </w:r>
      <w:r>
        <w:rPr>
          <w:spacing w:val="6"/>
        </w:rPr>
        <w:t> </w:t>
      </w:r>
      <w:r>
        <w:rPr/>
        <w:t>des</w:t>
      </w:r>
      <w:r>
        <w:rPr>
          <w:spacing w:val="7"/>
        </w:rPr>
        <w:t> </w:t>
      </w:r>
      <w:r>
        <w:rPr/>
        <w:t>articles</w:t>
      </w:r>
      <w:r>
        <w:rPr>
          <w:spacing w:val="7"/>
        </w:rPr>
        <w:t> </w:t>
      </w:r>
      <w:r>
        <w:rPr/>
        <w:t>L.</w:t>
      </w:r>
      <w:r>
        <w:rPr>
          <w:spacing w:val="6"/>
        </w:rPr>
        <w:t> </w:t>
      </w:r>
      <w:r>
        <w:rPr/>
        <w:t>111-1,</w:t>
      </w:r>
      <w:r>
        <w:rPr>
          <w:spacing w:val="7"/>
        </w:rPr>
        <w:t> </w:t>
      </w:r>
      <w:r>
        <w:rPr>
          <w:spacing w:val="-4"/>
        </w:rPr>
        <w:t>L.</w:t>
      </w:r>
      <w:r>
        <w:rPr>
          <w:spacing w:val="7"/>
        </w:rPr>
        <w:t> </w:t>
      </w:r>
      <w:r>
        <w:rPr/>
        <w:t>11-2</w:t>
      </w:r>
      <w:r>
        <w:rPr>
          <w:spacing w:val="7"/>
        </w:rPr>
        <w:t> </w:t>
      </w:r>
      <w:r>
        <w:rPr>
          <w:spacing w:val="-3"/>
        </w:rPr>
        <w:t>L.</w:t>
      </w:r>
      <w:r>
        <w:rPr>
          <w:spacing w:val="6"/>
        </w:rPr>
        <w:t> </w:t>
      </w:r>
      <w:r>
        <w:rPr/>
        <w:t>121-17,</w:t>
      </w:r>
      <w:r>
        <w:rPr>
          <w:spacing w:val="7"/>
        </w:rPr>
        <w:t> </w:t>
      </w:r>
      <w:r>
        <w:rPr>
          <w:spacing w:val="-3"/>
        </w:rPr>
        <w:t>L.</w:t>
      </w:r>
      <w:r>
        <w:rPr>
          <w:spacing w:val="7"/>
        </w:rPr>
        <w:t> </w:t>
      </w:r>
      <w:r>
        <w:rPr/>
        <w:t>121-19</w:t>
      </w:r>
      <w:r>
        <w:rPr>
          <w:spacing w:val="6"/>
        </w:rPr>
        <w:t> </w:t>
      </w:r>
      <w:r>
        <w:rPr/>
        <w:t>et</w:t>
      </w:r>
      <w:r>
        <w:rPr>
          <w:spacing w:val="7"/>
        </w:rPr>
        <w:t> </w:t>
      </w:r>
      <w:r>
        <w:rPr/>
        <w:t>R.</w:t>
      </w:r>
      <w:r>
        <w:rPr>
          <w:spacing w:val="7"/>
        </w:rPr>
        <w:t> </w:t>
      </w:r>
      <w:r>
        <w:rPr/>
        <w:t>111-2</w:t>
      </w:r>
      <w:r>
        <w:rPr>
          <w:spacing w:val="7"/>
        </w:rPr>
        <w:t> </w:t>
      </w:r>
      <w:r>
        <w:rPr>
          <w:spacing w:val="-6"/>
        </w:rPr>
        <w:t>du</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2"/>
        <w:jc w:val="both"/>
      </w:pPr>
      <w:bookmarkStart w:name="Page 204" w:id="220"/>
      <w:bookmarkEnd w:id="220"/>
      <w:r>
        <w:rPr/>
      </w:r>
      <w:r>
        <w:rPr/>
        <w:t>code</w:t>
      </w:r>
      <w:r>
        <w:rPr>
          <w:spacing w:val="-16"/>
        </w:rPr>
        <w:t> </w:t>
      </w:r>
      <w:r>
        <w:rPr/>
        <w:t>de</w:t>
      </w:r>
      <w:r>
        <w:rPr>
          <w:spacing w:val="-19"/>
        </w:rPr>
        <w:t> </w:t>
      </w:r>
      <w:r>
        <w:rPr/>
        <w:t>la</w:t>
      </w:r>
      <w:r>
        <w:rPr>
          <w:spacing w:val="-16"/>
        </w:rPr>
        <w:t> </w:t>
      </w:r>
      <w:r>
        <w:rPr/>
        <w:t>consommation,</w:t>
      </w:r>
      <w:r>
        <w:rPr>
          <w:spacing w:val="-16"/>
        </w:rPr>
        <w:t> </w:t>
      </w:r>
      <w:r>
        <w:rPr/>
        <w:t>en</w:t>
      </w:r>
      <w:r>
        <w:rPr>
          <w:spacing w:val="-14"/>
        </w:rPr>
        <w:t> </w:t>
      </w:r>
      <w:r>
        <w:rPr/>
        <w:t>ce</w:t>
      </w:r>
      <w:r>
        <w:rPr>
          <w:spacing w:val="-16"/>
        </w:rPr>
        <w:t> </w:t>
      </w:r>
      <w:r>
        <w:rPr/>
        <w:t>qu’elle</w:t>
      </w:r>
      <w:r>
        <w:rPr>
          <w:spacing w:val="-16"/>
        </w:rPr>
        <w:t> </w:t>
      </w:r>
      <w:r>
        <w:rPr/>
        <w:t>prévoit</w:t>
      </w:r>
      <w:r>
        <w:rPr>
          <w:spacing w:val="-13"/>
        </w:rPr>
        <w:t> </w:t>
      </w:r>
      <w:r>
        <w:rPr/>
        <w:t>de</w:t>
      </w:r>
      <w:r>
        <w:rPr>
          <w:spacing w:val="-16"/>
        </w:rPr>
        <w:t> </w:t>
      </w:r>
      <w:r>
        <w:rPr/>
        <w:t>bloquer</w:t>
      </w:r>
      <w:r>
        <w:rPr>
          <w:spacing w:val="-16"/>
        </w:rPr>
        <w:t> </w:t>
      </w:r>
      <w:r>
        <w:rPr/>
        <w:t>ou</w:t>
      </w:r>
      <w:r>
        <w:rPr>
          <w:spacing w:val="-16"/>
        </w:rPr>
        <w:t> </w:t>
      </w:r>
      <w:r>
        <w:rPr/>
        <w:t>de</w:t>
      </w:r>
      <w:r>
        <w:rPr>
          <w:spacing w:val="-16"/>
        </w:rPr>
        <w:t> </w:t>
      </w:r>
      <w:r>
        <w:rPr/>
        <w:t>suspendre définitivement le compte d’un utilisateur sans préavis de</w:t>
      </w:r>
      <w:r>
        <w:rPr>
          <w:spacing w:val="-5"/>
        </w:rPr>
        <w:t> </w:t>
      </w:r>
      <w:r>
        <w:rPr/>
        <w:t>l’utilisateur.</w:t>
      </w:r>
    </w:p>
    <w:p>
      <w:pPr>
        <w:pStyle w:val="BodyText"/>
        <w:spacing w:line="208" w:lineRule="auto" w:before="159"/>
        <w:ind w:left="2260" w:right="192"/>
        <w:jc w:val="both"/>
      </w:pPr>
      <w:r>
        <w:rPr/>
        <w:t>Pour la société TWITTER, la clause n°1 est parfaitement claire et compréhensible</w:t>
      </w:r>
      <w:r>
        <w:rPr>
          <w:spacing w:val="-9"/>
        </w:rPr>
        <w:t> </w:t>
      </w:r>
      <w:r>
        <w:rPr/>
        <w:t>et</w:t>
      </w:r>
      <w:r>
        <w:rPr>
          <w:spacing w:val="-8"/>
        </w:rPr>
        <w:t> </w:t>
      </w:r>
      <w:r>
        <w:rPr/>
        <w:t>ne</w:t>
      </w:r>
      <w:r>
        <w:rPr>
          <w:spacing w:val="-13"/>
        </w:rPr>
        <w:t> </w:t>
      </w:r>
      <w:r>
        <w:rPr/>
        <w:t>contrevient</w:t>
      </w:r>
      <w:r>
        <w:rPr>
          <w:spacing w:val="-11"/>
        </w:rPr>
        <w:t> </w:t>
      </w:r>
      <w:r>
        <w:rPr/>
        <w:t>nullement</w:t>
      </w:r>
      <w:r>
        <w:rPr>
          <w:spacing w:val="-11"/>
        </w:rPr>
        <w:t> </w:t>
      </w:r>
      <w:r>
        <w:rPr/>
        <w:t>à</w:t>
      </w:r>
      <w:r>
        <w:rPr>
          <w:spacing w:val="-11"/>
        </w:rPr>
        <w:t> </w:t>
      </w:r>
      <w:r>
        <w:rPr/>
        <w:t>l’article</w:t>
      </w:r>
      <w:r>
        <w:rPr>
          <w:spacing w:val="-12"/>
        </w:rPr>
        <w:t> </w:t>
      </w:r>
      <w:r>
        <w:rPr>
          <w:spacing w:val="-3"/>
        </w:rPr>
        <w:t>L.</w:t>
      </w:r>
      <w:r>
        <w:rPr>
          <w:spacing w:val="-11"/>
        </w:rPr>
        <w:t> </w:t>
      </w:r>
      <w:r>
        <w:rPr/>
        <w:t>133-2</w:t>
      </w:r>
      <w:r>
        <w:rPr>
          <w:spacing w:val="-11"/>
        </w:rPr>
        <w:t> </w:t>
      </w:r>
      <w:r>
        <w:rPr/>
        <w:t>du</w:t>
      </w:r>
      <w:r>
        <w:rPr>
          <w:spacing w:val="-9"/>
        </w:rPr>
        <w:t> </w:t>
      </w:r>
      <w:r>
        <w:rPr/>
        <w:t>code</w:t>
      </w:r>
      <w:r>
        <w:rPr>
          <w:spacing w:val="-8"/>
        </w:rPr>
        <w:t> </w:t>
      </w:r>
      <w:r>
        <w:rPr/>
        <w:t>de la consommation.</w:t>
      </w:r>
    </w:p>
    <w:p>
      <w:pPr>
        <w:pStyle w:val="BodyText"/>
        <w:spacing w:line="208" w:lineRule="auto" w:before="160"/>
        <w:ind w:left="2260" w:right="193"/>
        <w:jc w:val="both"/>
      </w:pPr>
      <w:r>
        <w:rPr/>
        <w:t>Elle</w:t>
      </w:r>
      <w:r>
        <w:rPr>
          <w:spacing w:val="-11"/>
        </w:rPr>
        <w:t> </w:t>
      </w:r>
      <w:r>
        <w:rPr/>
        <w:t>observe</w:t>
      </w:r>
      <w:r>
        <w:rPr>
          <w:spacing w:val="-13"/>
        </w:rPr>
        <w:t> </w:t>
      </w:r>
      <w:r>
        <w:rPr/>
        <w:t>que</w:t>
      </w:r>
      <w:r>
        <w:rPr>
          <w:spacing w:val="-11"/>
        </w:rPr>
        <w:t> </w:t>
      </w:r>
      <w:r>
        <w:rPr/>
        <w:t>l’ancien</w:t>
      </w:r>
      <w:r>
        <w:rPr>
          <w:spacing w:val="-13"/>
        </w:rPr>
        <w:t> </w:t>
      </w:r>
      <w:r>
        <w:rPr/>
        <w:t>article</w:t>
      </w:r>
      <w:r>
        <w:rPr>
          <w:spacing w:val="-11"/>
        </w:rPr>
        <w:t> </w:t>
      </w:r>
      <w:r>
        <w:rPr>
          <w:spacing w:val="-3"/>
        </w:rPr>
        <w:t>L.</w:t>
      </w:r>
      <w:r>
        <w:rPr>
          <w:spacing w:val="-10"/>
        </w:rPr>
        <w:t> </w:t>
      </w:r>
      <w:r>
        <w:rPr/>
        <w:t>121-20-3</w:t>
      </w:r>
      <w:r>
        <w:rPr>
          <w:spacing w:val="-11"/>
        </w:rPr>
        <w:t> </w:t>
      </w:r>
      <w:r>
        <w:rPr/>
        <w:t>du</w:t>
      </w:r>
      <w:r>
        <w:rPr>
          <w:spacing w:val="-10"/>
        </w:rPr>
        <w:t> </w:t>
      </w:r>
      <w:r>
        <w:rPr/>
        <w:t>code</w:t>
      </w:r>
      <w:r>
        <w:rPr>
          <w:spacing w:val="-10"/>
        </w:rPr>
        <w:t> </w:t>
      </w:r>
      <w:r>
        <w:rPr/>
        <w:t>de</w:t>
      </w:r>
      <w:r>
        <w:rPr>
          <w:spacing w:val="-11"/>
        </w:rPr>
        <w:t> </w:t>
      </w:r>
      <w:r>
        <w:rPr/>
        <w:t>la</w:t>
      </w:r>
      <w:r>
        <w:rPr>
          <w:spacing w:val="-12"/>
        </w:rPr>
        <w:t> </w:t>
      </w:r>
      <w:r>
        <w:rPr/>
        <w:t>consommation, comme</w:t>
      </w:r>
      <w:r>
        <w:rPr>
          <w:spacing w:val="-19"/>
        </w:rPr>
        <w:t> </w:t>
      </w:r>
      <w:r>
        <w:rPr/>
        <w:t>l’article</w:t>
      </w:r>
      <w:r>
        <w:rPr>
          <w:spacing w:val="-18"/>
        </w:rPr>
        <w:t> </w:t>
      </w:r>
      <w:r>
        <w:rPr>
          <w:spacing w:val="-3"/>
        </w:rPr>
        <w:t>L.</w:t>
      </w:r>
      <w:r>
        <w:rPr>
          <w:spacing w:val="-17"/>
        </w:rPr>
        <w:t> </w:t>
      </w:r>
      <w:r>
        <w:rPr/>
        <w:t>121-19-4</w:t>
      </w:r>
      <w:r>
        <w:rPr>
          <w:spacing w:val="-18"/>
        </w:rPr>
        <w:t> </w:t>
      </w:r>
      <w:r>
        <w:rPr/>
        <w:t>du</w:t>
      </w:r>
      <w:r>
        <w:rPr>
          <w:spacing w:val="-17"/>
        </w:rPr>
        <w:t> </w:t>
      </w:r>
      <w:r>
        <w:rPr/>
        <w:t>code</w:t>
      </w:r>
      <w:r>
        <w:rPr>
          <w:spacing w:val="-17"/>
        </w:rPr>
        <w:t> </w:t>
      </w:r>
      <w:r>
        <w:rPr/>
        <w:t>de</w:t>
      </w:r>
      <w:r>
        <w:rPr>
          <w:spacing w:val="-20"/>
        </w:rPr>
        <w:t> </w:t>
      </w:r>
      <w:r>
        <w:rPr/>
        <w:t>la</w:t>
      </w:r>
      <w:r>
        <w:rPr>
          <w:spacing w:val="-20"/>
        </w:rPr>
        <w:t> </w:t>
      </w:r>
      <w:r>
        <w:rPr/>
        <w:t>consommation,</w:t>
      </w:r>
      <w:r>
        <w:rPr>
          <w:spacing w:val="-19"/>
        </w:rPr>
        <w:t> </w:t>
      </w:r>
      <w:r>
        <w:rPr/>
        <w:t>vise</w:t>
      </w:r>
      <w:r>
        <w:rPr>
          <w:spacing w:val="-19"/>
        </w:rPr>
        <w:t> </w:t>
      </w:r>
      <w:r>
        <w:rPr/>
        <w:t>des</w:t>
      </w:r>
      <w:r>
        <w:rPr>
          <w:spacing w:val="-17"/>
        </w:rPr>
        <w:t> </w:t>
      </w:r>
      <w:r>
        <w:rPr/>
        <w:t>contrats payants et ne s’applique pas au service gratuit rendu par</w:t>
      </w:r>
      <w:r>
        <w:rPr>
          <w:spacing w:val="-15"/>
        </w:rPr>
        <w:t> </w:t>
      </w:r>
      <w:r>
        <w:rPr/>
        <w:t>Twitter.</w:t>
      </w:r>
    </w:p>
    <w:p>
      <w:pPr>
        <w:pStyle w:val="BodyText"/>
        <w:spacing w:line="208" w:lineRule="auto" w:before="158"/>
        <w:ind w:left="2260" w:right="188"/>
        <w:jc w:val="both"/>
      </w:pPr>
      <w:r>
        <w:rPr/>
        <w:t>Elle ajoute que cette clause vise uniquement l’hypothèse où le service est bloqué temporairement ou suspendu définitivement en raison d’une faute commise par l’utilisateur, auteur d’un comportement malveillant à l’encontre</w:t>
      </w:r>
      <w:r>
        <w:rPr>
          <w:spacing w:val="-27"/>
        </w:rPr>
        <w:t> </w:t>
      </w:r>
      <w:r>
        <w:rPr/>
        <w:t>d’un</w:t>
      </w:r>
      <w:r>
        <w:rPr>
          <w:spacing w:val="-25"/>
        </w:rPr>
        <w:t> </w:t>
      </w:r>
      <w:r>
        <w:rPr/>
        <w:t>autre</w:t>
      </w:r>
      <w:r>
        <w:rPr>
          <w:spacing w:val="-24"/>
        </w:rPr>
        <w:t> </w:t>
      </w:r>
      <w:r>
        <w:rPr/>
        <w:t>utilisateur.</w:t>
      </w:r>
      <w:r>
        <w:rPr>
          <w:spacing w:val="-25"/>
        </w:rPr>
        <w:t> </w:t>
      </w:r>
      <w:r>
        <w:rPr/>
        <w:t>Cette</w:t>
      </w:r>
      <w:r>
        <w:rPr>
          <w:spacing w:val="-26"/>
        </w:rPr>
        <w:t> </w:t>
      </w:r>
      <w:r>
        <w:rPr/>
        <w:t>clause</w:t>
      </w:r>
      <w:r>
        <w:rPr>
          <w:spacing w:val="-25"/>
        </w:rPr>
        <w:t> </w:t>
      </w:r>
      <w:r>
        <w:rPr/>
        <w:t>ne</w:t>
      </w:r>
      <w:r>
        <w:rPr>
          <w:spacing w:val="-28"/>
        </w:rPr>
        <w:t> </w:t>
      </w:r>
      <w:r>
        <w:rPr/>
        <w:t>supprimerait</w:t>
      </w:r>
      <w:r>
        <w:rPr>
          <w:spacing w:val="-25"/>
        </w:rPr>
        <w:t> </w:t>
      </w:r>
      <w:r>
        <w:rPr/>
        <w:t>ni</w:t>
      </w:r>
      <w:r>
        <w:rPr>
          <w:spacing w:val="-24"/>
        </w:rPr>
        <w:t> </w:t>
      </w:r>
      <w:r>
        <w:rPr/>
        <w:t>ne</w:t>
      </w:r>
      <w:r>
        <w:rPr>
          <w:spacing w:val="-29"/>
        </w:rPr>
        <w:t> </w:t>
      </w:r>
      <w:r>
        <w:rPr/>
        <w:t>réduirait le droit à réparation auquel pourrait prétendre</w:t>
      </w:r>
      <w:r>
        <w:rPr>
          <w:spacing w:val="-6"/>
        </w:rPr>
        <w:t> </w:t>
      </w:r>
      <w:r>
        <w:rPr/>
        <w:t>l’utilisateur.</w:t>
      </w:r>
    </w:p>
    <w:p>
      <w:pPr>
        <w:pStyle w:val="BodyText"/>
        <w:spacing w:line="208" w:lineRule="auto" w:before="160"/>
        <w:ind w:left="2260" w:right="191"/>
        <w:jc w:val="both"/>
      </w:pPr>
      <w:r>
        <w:rPr/>
        <w:t>La société TWITTER soutient que rien ne l’oblige à lister les comportements</w:t>
      </w:r>
      <w:r>
        <w:rPr>
          <w:spacing w:val="-11"/>
        </w:rPr>
        <w:t> </w:t>
      </w:r>
      <w:r>
        <w:rPr/>
        <w:t>répréhensibles</w:t>
      </w:r>
      <w:r>
        <w:rPr>
          <w:spacing w:val="-11"/>
        </w:rPr>
        <w:t> </w:t>
      </w:r>
      <w:r>
        <w:rPr/>
        <w:t>de</w:t>
      </w:r>
      <w:r>
        <w:rPr>
          <w:spacing w:val="-11"/>
        </w:rPr>
        <w:t> </w:t>
      </w:r>
      <w:r>
        <w:rPr/>
        <w:t>l’utilisateur</w:t>
      </w:r>
      <w:r>
        <w:rPr>
          <w:spacing w:val="-11"/>
        </w:rPr>
        <w:t> </w:t>
      </w:r>
      <w:r>
        <w:rPr/>
        <w:t>et</w:t>
      </w:r>
      <w:r>
        <w:rPr>
          <w:spacing w:val="-11"/>
        </w:rPr>
        <w:t> </w:t>
      </w:r>
      <w:r>
        <w:rPr/>
        <w:t>qu’il</w:t>
      </w:r>
      <w:r>
        <w:rPr>
          <w:spacing w:val="-11"/>
        </w:rPr>
        <w:t> </w:t>
      </w:r>
      <w:r>
        <w:rPr/>
        <w:t>lui</w:t>
      </w:r>
      <w:r>
        <w:rPr>
          <w:spacing w:val="-10"/>
        </w:rPr>
        <w:t> </w:t>
      </w:r>
      <w:r>
        <w:rPr/>
        <w:t>est</w:t>
      </w:r>
      <w:r>
        <w:rPr>
          <w:spacing w:val="-11"/>
        </w:rPr>
        <w:t> </w:t>
      </w:r>
      <w:r>
        <w:rPr/>
        <w:t>ainsi</w:t>
      </w:r>
      <w:r>
        <w:rPr>
          <w:spacing w:val="-11"/>
        </w:rPr>
        <w:t> </w:t>
      </w:r>
      <w:r>
        <w:rPr/>
        <w:t>possible de modifier à son gré les Règles de Twitter, ces modifications étant de nature à éclairer l’utilisateur sur ce qui est considéré comme un comportement</w:t>
      </w:r>
      <w:r>
        <w:rPr>
          <w:spacing w:val="-25"/>
        </w:rPr>
        <w:t> </w:t>
      </w:r>
      <w:r>
        <w:rPr/>
        <w:t>gravement</w:t>
      </w:r>
      <w:r>
        <w:rPr>
          <w:spacing w:val="-24"/>
        </w:rPr>
        <w:t> </w:t>
      </w:r>
      <w:r>
        <w:rPr/>
        <w:t>répréhensible,</w:t>
      </w:r>
      <w:r>
        <w:rPr>
          <w:spacing w:val="-24"/>
        </w:rPr>
        <w:t> </w:t>
      </w:r>
      <w:r>
        <w:rPr/>
        <w:t>de</w:t>
      </w:r>
      <w:r>
        <w:rPr>
          <w:spacing w:val="-27"/>
        </w:rPr>
        <w:t> </w:t>
      </w:r>
      <w:r>
        <w:rPr/>
        <w:t>nature</w:t>
      </w:r>
      <w:r>
        <w:rPr>
          <w:spacing w:val="-29"/>
        </w:rPr>
        <w:t> </w:t>
      </w:r>
      <w:r>
        <w:rPr/>
        <w:t>à</w:t>
      </w:r>
      <w:r>
        <w:rPr>
          <w:spacing w:val="-27"/>
        </w:rPr>
        <w:t> </w:t>
      </w:r>
      <w:r>
        <w:rPr/>
        <w:t>entraîner</w:t>
      </w:r>
      <w:r>
        <w:rPr>
          <w:spacing w:val="-27"/>
        </w:rPr>
        <w:t> </w:t>
      </w:r>
      <w:r>
        <w:rPr/>
        <w:t>la</w:t>
      </w:r>
      <w:r>
        <w:rPr>
          <w:spacing w:val="-25"/>
        </w:rPr>
        <w:t> </w:t>
      </w:r>
      <w:r>
        <w:rPr/>
        <w:t>suspension ou la suppression de son</w:t>
      </w:r>
      <w:r>
        <w:rPr>
          <w:spacing w:val="-10"/>
        </w:rPr>
        <w:t> </w:t>
      </w:r>
      <w:r>
        <w:rPr/>
        <w:t>compte.</w:t>
      </w:r>
    </w:p>
    <w:p>
      <w:pPr>
        <w:pStyle w:val="BodyText"/>
        <w:spacing w:line="208" w:lineRule="auto" w:before="158"/>
        <w:ind w:left="2260" w:right="190"/>
        <w:jc w:val="both"/>
      </w:pPr>
      <w:r>
        <w:rPr/>
        <w:t>Sont produits au débat par l’association UFC QUE-CHOISIR trois</w:t>
      </w:r>
      <w:r>
        <w:rPr>
          <w:spacing w:val="-39"/>
        </w:rPr>
        <w:t> </w:t>
      </w:r>
      <w:r>
        <w:rPr/>
        <w:t>"jeux" de clauses intitulés "Règles de TWITTER" comportant un "copyright" de 2014, 2015 et 2016 auquel l’utilisateur peut accéder via le "Centre d’assistance</w:t>
      </w:r>
      <w:r>
        <w:rPr>
          <w:spacing w:val="-4"/>
        </w:rPr>
        <w:t> </w:t>
      </w:r>
      <w:r>
        <w:rPr/>
        <w:t>Twitter".</w:t>
      </w:r>
    </w:p>
    <w:p>
      <w:pPr>
        <w:pStyle w:val="BodyText"/>
      </w:pPr>
    </w:p>
    <w:p>
      <w:pPr>
        <w:pStyle w:val="BodyText"/>
        <w:spacing w:before="6"/>
      </w:pPr>
    </w:p>
    <w:p>
      <w:pPr>
        <w:spacing w:line="208" w:lineRule="auto" w:before="0"/>
        <w:ind w:left="2260" w:right="195" w:firstLine="0"/>
        <w:jc w:val="both"/>
        <w:rPr>
          <w:sz w:val="24"/>
        </w:rPr>
      </w:pPr>
      <w:r>
        <w:rPr>
          <w:sz w:val="24"/>
        </w:rPr>
        <w:t>Aucune</w:t>
      </w:r>
      <w:r>
        <w:rPr>
          <w:spacing w:val="-21"/>
          <w:sz w:val="24"/>
        </w:rPr>
        <w:t> </w:t>
      </w:r>
      <w:r>
        <w:rPr>
          <w:sz w:val="24"/>
        </w:rPr>
        <w:t>clause</w:t>
      </w:r>
      <w:r>
        <w:rPr>
          <w:spacing w:val="-19"/>
          <w:sz w:val="24"/>
        </w:rPr>
        <w:t> </w:t>
      </w:r>
      <w:r>
        <w:rPr>
          <w:sz w:val="24"/>
        </w:rPr>
        <w:t>de</w:t>
      </w:r>
      <w:r>
        <w:rPr>
          <w:spacing w:val="-21"/>
          <w:sz w:val="24"/>
        </w:rPr>
        <w:t> </w:t>
      </w:r>
      <w:r>
        <w:rPr>
          <w:sz w:val="24"/>
        </w:rPr>
        <w:t>ces</w:t>
      </w:r>
      <w:r>
        <w:rPr>
          <w:spacing w:val="-21"/>
          <w:sz w:val="24"/>
        </w:rPr>
        <w:t> </w:t>
      </w:r>
      <w:r>
        <w:rPr>
          <w:sz w:val="24"/>
        </w:rPr>
        <w:t>trois</w:t>
      </w:r>
      <w:r>
        <w:rPr>
          <w:spacing w:val="-20"/>
          <w:sz w:val="24"/>
        </w:rPr>
        <w:t> </w:t>
      </w:r>
      <w:r>
        <w:rPr>
          <w:sz w:val="24"/>
        </w:rPr>
        <w:t>documents</w:t>
      </w:r>
      <w:r>
        <w:rPr>
          <w:spacing w:val="-20"/>
          <w:sz w:val="24"/>
        </w:rPr>
        <w:t> </w:t>
      </w:r>
      <w:r>
        <w:rPr>
          <w:sz w:val="24"/>
        </w:rPr>
        <w:t>n’est</w:t>
      </w:r>
      <w:r>
        <w:rPr>
          <w:spacing w:val="-17"/>
          <w:sz w:val="24"/>
        </w:rPr>
        <w:t> </w:t>
      </w:r>
      <w:r>
        <w:rPr>
          <w:sz w:val="24"/>
        </w:rPr>
        <w:t>numérotée,</w:t>
      </w:r>
      <w:r>
        <w:rPr>
          <w:spacing w:val="-18"/>
          <w:sz w:val="24"/>
        </w:rPr>
        <w:t> </w:t>
      </w:r>
      <w:r>
        <w:rPr>
          <w:sz w:val="24"/>
        </w:rPr>
        <w:t>tous</w:t>
      </w:r>
      <w:r>
        <w:rPr>
          <w:spacing w:val="-17"/>
          <w:sz w:val="24"/>
        </w:rPr>
        <w:t> </w:t>
      </w:r>
      <w:r>
        <w:rPr>
          <w:sz w:val="24"/>
        </w:rPr>
        <w:t>disposant</w:t>
      </w:r>
      <w:r>
        <w:rPr>
          <w:spacing w:val="-17"/>
          <w:sz w:val="24"/>
        </w:rPr>
        <w:t> </w:t>
      </w:r>
      <w:r>
        <w:rPr>
          <w:spacing w:val="-4"/>
          <w:sz w:val="24"/>
        </w:rPr>
        <w:t>d’un </w:t>
      </w:r>
      <w:r>
        <w:rPr>
          <w:sz w:val="24"/>
        </w:rPr>
        <w:t>même</w:t>
      </w:r>
      <w:r>
        <w:rPr>
          <w:spacing w:val="-25"/>
          <w:sz w:val="24"/>
        </w:rPr>
        <w:t> </w:t>
      </w:r>
      <w:r>
        <w:rPr>
          <w:sz w:val="24"/>
        </w:rPr>
        <w:t>paragraphe</w:t>
      </w:r>
      <w:r>
        <w:rPr>
          <w:spacing w:val="-28"/>
          <w:sz w:val="24"/>
        </w:rPr>
        <w:t> </w:t>
      </w:r>
      <w:r>
        <w:rPr>
          <w:sz w:val="24"/>
        </w:rPr>
        <w:t>(intitulé</w:t>
      </w:r>
      <w:r>
        <w:rPr>
          <w:spacing w:val="-25"/>
          <w:sz w:val="24"/>
        </w:rPr>
        <w:t> </w:t>
      </w:r>
      <w:r>
        <w:rPr>
          <w:sz w:val="24"/>
        </w:rPr>
        <w:t>"clause</w:t>
      </w:r>
      <w:r>
        <w:rPr>
          <w:spacing w:val="-28"/>
          <w:sz w:val="24"/>
        </w:rPr>
        <w:t> </w:t>
      </w:r>
      <w:r>
        <w:rPr>
          <w:sz w:val="24"/>
        </w:rPr>
        <w:t>n°1"</w:t>
      </w:r>
      <w:r>
        <w:rPr>
          <w:spacing w:val="-30"/>
          <w:sz w:val="24"/>
        </w:rPr>
        <w:t> </w:t>
      </w:r>
      <w:r>
        <w:rPr>
          <w:spacing w:val="-3"/>
          <w:sz w:val="24"/>
        </w:rPr>
        <w:t>dans</w:t>
      </w:r>
      <w:r>
        <w:rPr>
          <w:spacing w:val="-25"/>
          <w:sz w:val="24"/>
        </w:rPr>
        <w:t> </w:t>
      </w:r>
      <w:r>
        <w:rPr>
          <w:sz w:val="24"/>
        </w:rPr>
        <w:t>l’assignation)</w:t>
      </w:r>
      <w:r>
        <w:rPr>
          <w:spacing w:val="-25"/>
          <w:sz w:val="24"/>
        </w:rPr>
        <w:t> </w:t>
      </w:r>
      <w:r>
        <w:rPr>
          <w:sz w:val="24"/>
        </w:rPr>
        <w:t>introduisant</w:t>
      </w:r>
      <w:r>
        <w:rPr>
          <w:spacing w:val="-25"/>
          <w:sz w:val="24"/>
        </w:rPr>
        <w:t> </w:t>
      </w:r>
      <w:r>
        <w:rPr>
          <w:spacing w:val="-5"/>
          <w:sz w:val="24"/>
        </w:rPr>
        <w:t>une </w:t>
      </w:r>
      <w:r>
        <w:rPr>
          <w:sz w:val="24"/>
        </w:rPr>
        <w:t>à</w:t>
      </w:r>
      <w:r>
        <w:rPr>
          <w:spacing w:val="-14"/>
          <w:sz w:val="24"/>
        </w:rPr>
        <w:t> </w:t>
      </w:r>
      <w:r>
        <w:rPr>
          <w:sz w:val="24"/>
        </w:rPr>
        <w:t>deux</w:t>
      </w:r>
      <w:r>
        <w:rPr>
          <w:spacing w:val="-11"/>
          <w:sz w:val="24"/>
        </w:rPr>
        <w:t> </w:t>
      </w:r>
      <w:r>
        <w:rPr>
          <w:sz w:val="24"/>
        </w:rPr>
        <w:t>rubriques</w:t>
      </w:r>
      <w:r>
        <w:rPr>
          <w:spacing w:val="-12"/>
          <w:sz w:val="24"/>
        </w:rPr>
        <w:t> </w:t>
      </w:r>
      <w:r>
        <w:rPr>
          <w:sz w:val="24"/>
        </w:rPr>
        <w:t>:</w:t>
      </w:r>
      <w:r>
        <w:rPr>
          <w:spacing w:val="-11"/>
          <w:sz w:val="24"/>
        </w:rPr>
        <w:t> </w:t>
      </w:r>
      <w:r>
        <w:rPr>
          <w:sz w:val="24"/>
        </w:rPr>
        <w:t>"</w:t>
      </w:r>
      <w:r>
        <w:rPr>
          <w:i/>
          <w:sz w:val="24"/>
        </w:rPr>
        <w:t>Limites</w:t>
      </w:r>
      <w:r>
        <w:rPr>
          <w:i/>
          <w:spacing w:val="-13"/>
          <w:sz w:val="24"/>
        </w:rPr>
        <w:t> </w:t>
      </w:r>
      <w:r>
        <w:rPr>
          <w:i/>
          <w:sz w:val="24"/>
        </w:rPr>
        <w:t>affectant</w:t>
      </w:r>
      <w:r>
        <w:rPr>
          <w:i/>
          <w:spacing w:val="-12"/>
          <w:sz w:val="24"/>
        </w:rPr>
        <w:t> </w:t>
      </w:r>
      <w:r>
        <w:rPr>
          <w:i/>
          <w:sz w:val="24"/>
        </w:rPr>
        <w:t>le</w:t>
      </w:r>
      <w:r>
        <w:rPr>
          <w:i/>
          <w:spacing w:val="-12"/>
          <w:sz w:val="24"/>
        </w:rPr>
        <w:t> </w:t>
      </w:r>
      <w:r>
        <w:rPr>
          <w:i/>
          <w:sz w:val="24"/>
        </w:rPr>
        <w:t>contenu</w:t>
      </w:r>
      <w:r>
        <w:rPr>
          <w:i/>
          <w:spacing w:val="-13"/>
          <w:sz w:val="24"/>
        </w:rPr>
        <w:t> </w:t>
      </w:r>
      <w:r>
        <w:rPr>
          <w:i/>
          <w:sz w:val="24"/>
        </w:rPr>
        <w:t>et</w:t>
      </w:r>
      <w:r>
        <w:rPr>
          <w:i/>
          <w:spacing w:val="-12"/>
          <w:sz w:val="24"/>
        </w:rPr>
        <w:t> </w:t>
      </w:r>
      <w:r>
        <w:rPr>
          <w:i/>
          <w:sz w:val="24"/>
        </w:rPr>
        <w:t>utilisation</w:t>
      </w:r>
      <w:r>
        <w:rPr>
          <w:i/>
          <w:spacing w:val="-13"/>
          <w:sz w:val="24"/>
        </w:rPr>
        <w:t> </w:t>
      </w:r>
      <w:r>
        <w:rPr>
          <w:i/>
          <w:sz w:val="24"/>
        </w:rPr>
        <w:t>de</w:t>
      </w:r>
      <w:r>
        <w:rPr>
          <w:i/>
          <w:spacing w:val="-12"/>
          <w:sz w:val="24"/>
        </w:rPr>
        <w:t> </w:t>
      </w:r>
      <w:r>
        <w:rPr>
          <w:i/>
          <w:sz w:val="24"/>
        </w:rPr>
        <w:t>Twitter"</w:t>
      </w:r>
      <w:r>
        <w:rPr>
          <w:i/>
          <w:spacing w:val="-11"/>
          <w:sz w:val="24"/>
        </w:rPr>
        <w:t> </w:t>
      </w:r>
      <w:r>
        <w:rPr>
          <w:i/>
          <w:spacing w:val="-7"/>
          <w:sz w:val="24"/>
        </w:rPr>
        <w:t>et </w:t>
      </w:r>
      <w:r>
        <w:rPr>
          <w:i/>
          <w:sz w:val="24"/>
        </w:rPr>
        <w:t>"Abus</w:t>
      </w:r>
      <w:r>
        <w:rPr>
          <w:i/>
          <w:spacing w:val="-8"/>
          <w:sz w:val="24"/>
        </w:rPr>
        <w:t> </w:t>
      </w:r>
      <w:r>
        <w:rPr>
          <w:i/>
          <w:sz w:val="24"/>
        </w:rPr>
        <w:t>et</w:t>
      </w:r>
      <w:r>
        <w:rPr>
          <w:i/>
          <w:spacing w:val="-5"/>
          <w:sz w:val="24"/>
        </w:rPr>
        <w:t> </w:t>
      </w:r>
      <w:r>
        <w:rPr>
          <w:i/>
          <w:sz w:val="24"/>
        </w:rPr>
        <w:t>Spam"</w:t>
      </w:r>
      <w:r>
        <w:rPr>
          <w:i/>
          <w:spacing w:val="-5"/>
          <w:sz w:val="24"/>
        </w:rPr>
        <w:t> </w:t>
      </w:r>
      <w:r>
        <w:rPr>
          <w:sz w:val="24"/>
        </w:rPr>
        <w:t>(©</w:t>
      </w:r>
      <w:r>
        <w:rPr>
          <w:spacing w:val="-8"/>
          <w:sz w:val="24"/>
        </w:rPr>
        <w:t> </w:t>
      </w:r>
      <w:r>
        <w:rPr>
          <w:sz w:val="24"/>
        </w:rPr>
        <w:t>2014</w:t>
      </w:r>
      <w:r>
        <w:rPr>
          <w:i/>
          <w:sz w:val="24"/>
        </w:rPr>
        <w:t>),</w:t>
      </w:r>
      <w:r>
        <w:rPr>
          <w:i/>
          <w:spacing w:val="-8"/>
          <w:sz w:val="24"/>
        </w:rPr>
        <w:t> </w:t>
      </w:r>
      <w:r>
        <w:rPr>
          <w:i/>
          <w:sz w:val="24"/>
        </w:rPr>
        <w:t>"Limites</w:t>
      </w:r>
      <w:r>
        <w:rPr>
          <w:i/>
          <w:spacing w:val="-8"/>
          <w:sz w:val="24"/>
        </w:rPr>
        <w:t> </w:t>
      </w:r>
      <w:r>
        <w:rPr>
          <w:i/>
          <w:sz w:val="24"/>
        </w:rPr>
        <w:t>applicable</w:t>
      </w:r>
      <w:r>
        <w:rPr>
          <w:i/>
          <w:spacing w:val="-8"/>
          <w:sz w:val="24"/>
        </w:rPr>
        <w:t> </w:t>
      </w:r>
      <w:r>
        <w:rPr>
          <w:i/>
          <w:sz w:val="24"/>
        </w:rPr>
        <w:t>au</w:t>
      </w:r>
      <w:r>
        <w:rPr>
          <w:i/>
          <w:spacing w:val="-12"/>
          <w:sz w:val="24"/>
        </w:rPr>
        <w:t> </w:t>
      </w:r>
      <w:r>
        <w:rPr>
          <w:i/>
          <w:sz w:val="24"/>
        </w:rPr>
        <w:t>contenu</w:t>
      </w:r>
      <w:r>
        <w:rPr>
          <w:i/>
          <w:spacing w:val="-12"/>
          <w:sz w:val="24"/>
        </w:rPr>
        <w:t> </w:t>
      </w:r>
      <w:r>
        <w:rPr>
          <w:i/>
          <w:sz w:val="24"/>
        </w:rPr>
        <w:t>et</w:t>
      </w:r>
      <w:r>
        <w:rPr>
          <w:i/>
          <w:spacing w:val="-9"/>
          <w:sz w:val="24"/>
        </w:rPr>
        <w:t> </w:t>
      </w:r>
      <w:r>
        <w:rPr>
          <w:i/>
          <w:sz w:val="24"/>
        </w:rPr>
        <w:t>utilisation</w:t>
      </w:r>
      <w:r>
        <w:rPr>
          <w:i/>
          <w:spacing w:val="-8"/>
          <w:sz w:val="24"/>
        </w:rPr>
        <w:t> </w:t>
      </w:r>
      <w:r>
        <w:rPr>
          <w:i/>
          <w:sz w:val="24"/>
        </w:rPr>
        <w:t>de </w:t>
      </w:r>
      <w:r>
        <w:rPr>
          <w:i/>
          <w:sz w:val="24"/>
        </w:rPr>
        <w:t>Twitter</w:t>
      </w:r>
      <w:r>
        <w:rPr>
          <w:sz w:val="24"/>
        </w:rPr>
        <w:t>" et "</w:t>
      </w:r>
      <w:r>
        <w:rPr>
          <w:i/>
          <w:sz w:val="24"/>
        </w:rPr>
        <w:t>Comportement inappropriés et spam" </w:t>
      </w:r>
      <w:r>
        <w:rPr>
          <w:sz w:val="24"/>
        </w:rPr>
        <w:t>(© 2015), </w:t>
      </w:r>
      <w:r>
        <w:rPr>
          <w:i/>
          <w:sz w:val="24"/>
        </w:rPr>
        <w:t>"Limites </w:t>
      </w:r>
      <w:r>
        <w:rPr>
          <w:i/>
          <w:sz w:val="24"/>
        </w:rPr>
        <w:t>affectant le contenu et utilisation de Twitter</w:t>
      </w:r>
      <w:r>
        <w:rPr>
          <w:sz w:val="24"/>
        </w:rPr>
        <w:t>" (© 2016). Chacune </w:t>
      </w:r>
      <w:r>
        <w:rPr>
          <w:spacing w:val="-5"/>
          <w:sz w:val="24"/>
        </w:rPr>
        <w:t>des </w:t>
      </w:r>
      <w:r>
        <w:rPr>
          <w:sz w:val="24"/>
        </w:rPr>
        <w:t>rubriques comporte une liste de contenus, comportements ou </w:t>
      </w:r>
      <w:r>
        <w:rPr>
          <w:spacing w:val="-3"/>
          <w:sz w:val="24"/>
        </w:rPr>
        <w:t>activités</w:t>
      </w:r>
      <w:r>
        <w:rPr>
          <w:spacing w:val="54"/>
          <w:sz w:val="24"/>
        </w:rPr>
        <w:t> </w:t>
      </w:r>
      <w:r>
        <w:rPr>
          <w:sz w:val="24"/>
        </w:rPr>
        <w:t>illicites</w:t>
      </w:r>
      <w:r>
        <w:rPr>
          <w:spacing w:val="-23"/>
          <w:sz w:val="24"/>
        </w:rPr>
        <w:t> </w:t>
      </w:r>
      <w:r>
        <w:rPr>
          <w:sz w:val="24"/>
        </w:rPr>
        <w:t>ou</w:t>
      </w:r>
      <w:r>
        <w:rPr>
          <w:spacing w:val="-22"/>
          <w:sz w:val="24"/>
        </w:rPr>
        <w:t> </w:t>
      </w:r>
      <w:r>
        <w:rPr>
          <w:sz w:val="24"/>
        </w:rPr>
        <w:t>non-appropriées,</w:t>
      </w:r>
      <w:r>
        <w:rPr>
          <w:spacing w:val="-22"/>
          <w:sz w:val="24"/>
        </w:rPr>
        <w:t> </w:t>
      </w:r>
      <w:r>
        <w:rPr>
          <w:sz w:val="24"/>
        </w:rPr>
        <w:t>sanctionnés</w:t>
      </w:r>
      <w:r>
        <w:rPr>
          <w:spacing w:val="-19"/>
          <w:sz w:val="24"/>
        </w:rPr>
        <w:t> </w:t>
      </w:r>
      <w:r>
        <w:rPr>
          <w:sz w:val="24"/>
        </w:rPr>
        <w:t>par</w:t>
      </w:r>
      <w:r>
        <w:rPr>
          <w:spacing w:val="-22"/>
          <w:sz w:val="24"/>
        </w:rPr>
        <w:t> </w:t>
      </w:r>
      <w:r>
        <w:rPr>
          <w:sz w:val="24"/>
        </w:rPr>
        <w:t>le</w:t>
      </w:r>
      <w:r>
        <w:rPr>
          <w:spacing w:val="-24"/>
          <w:sz w:val="24"/>
        </w:rPr>
        <w:t> </w:t>
      </w:r>
      <w:r>
        <w:rPr>
          <w:sz w:val="24"/>
        </w:rPr>
        <w:t>"</w:t>
      </w:r>
      <w:r>
        <w:rPr>
          <w:i/>
          <w:sz w:val="24"/>
        </w:rPr>
        <w:t>blocage</w:t>
      </w:r>
      <w:r>
        <w:rPr>
          <w:sz w:val="24"/>
        </w:rPr>
        <w:t>"</w:t>
      </w:r>
      <w:r>
        <w:rPr>
          <w:spacing w:val="-22"/>
          <w:sz w:val="24"/>
        </w:rPr>
        <w:t> </w:t>
      </w:r>
      <w:r>
        <w:rPr>
          <w:sz w:val="24"/>
        </w:rPr>
        <w:t>ou</w:t>
      </w:r>
      <w:r>
        <w:rPr>
          <w:spacing w:val="-22"/>
          <w:sz w:val="24"/>
        </w:rPr>
        <w:t> </w:t>
      </w:r>
      <w:r>
        <w:rPr>
          <w:sz w:val="24"/>
        </w:rPr>
        <w:t>la</w:t>
      </w:r>
      <w:r>
        <w:rPr>
          <w:spacing w:val="-24"/>
          <w:sz w:val="24"/>
        </w:rPr>
        <w:t> </w:t>
      </w:r>
      <w:r>
        <w:rPr>
          <w:sz w:val="24"/>
        </w:rPr>
        <w:t>"</w:t>
      </w:r>
      <w:r>
        <w:rPr>
          <w:i/>
          <w:sz w:val="24"/>
        </w:rPr>
        <w:t>suspension </w:t>
      </w:r>
      <w:r>
        <w:rPr>
          <w:i/>
          <w:sz w:val="24"/>
        </w:rPr>
        <w:t>définitive</w:t>
      </w:r>
      <w:r>
        <w:rPr>
          <w:sz w:val="24"/>
        </w:rPr>
        <w:t>" (suppression) du compte de</w:t>
      </w:r>
      <w:r>
        <w:rPr>
          <w:spacing w:val="-4"/>
          <w:sz w:val="24"/>
        </w:rPr>
        <w:t> </w:t>
      </w:r>
      <w:r>
        <w:rPr>
          <w:sz w:val="24"/>
        </w:rPr>
        <w:t>l’utilisateur.</w:t>
      </w:r>
    </w:p>
    <w:p>
      <w:pPr>
        <w:pStyle w:val="BodyText"/>
        <w:spacing w:line="208" w:lineRule="auto" w:before="160"/>
        <w:ind w:left="2260" w:right="191"/>
        <w:jc w:val="both"/>
      </w:pPr>
      <w:r>
        <w:rPr/>
        <w:t>Chacune</w:t>
      </w:r>
      <w:r>
        <w:rPr>
          <w:spacing w:val="-4"/>
        </w:rPr>
        <w:t> </w:t>
      </w:r>
      <w:r>
        <w:rPr/>
        <w:t>des</w:t>
      </w:r>
      <w:r>
        <w:rPr>
          <w:spacing w:val="-5"/>
        </w:rPr>
        <w:t> </w:t>
      </w:r>
      <w:r>
        <w:rPr/>
        <w:t>versions</w:t>
      </w:r>
      <w:r>
        <w:rPr>
          <w:spacing w:val="-4"/>
        </w:rPr>
        <w:t> </w:t>
      </w:r>
      <w:r>
        <w:rPr/>
        <w:t>de</w:t>
      </w:r>
      <w:r>
        <w:rPr>
          <w:spacing w:val="-6"/>
        </w:rPr>
        <w:t> </w:t>
      </w:r>
      <w:r>
        <w:rPr/>
        <w:t>la</w:t>
      </w:r>
      <w:r>
        <w:rPr>
          <w:spacing w:val="-4"/>
        </w:rPr>
        <w:t> </w:t>
      </w:r>
      <w:r>
        <w:rPr/>
        <w:t>clause</w:t>
      </w:r>
      <w:r>
        <w:rPr>
          <w:spacing w:val="-5"/>
        </w:rPr>
        <w:t> </w:t>
      </w:r>
      <w:r>
        <w:rPr/>
        <w:t>n°</w:t>
      </w:r>
      <w:r>
        <w:rPr>
          <w:spacing w:val="-4"/>
        </w:rPr>
        <w:t> </w:t>
      </w:r>
      <w:r>
        <w:rPr/>
        <w:t>1</w:t>
      </w:r>
      <w:r>
        <w:rPr>
          <w:spacing w:val="-4"/>
        </w:rPr>
        <w:t> </w:t>
      </w:r>
      <w:r>
        <w:rPr/>
        <w:t>rappelle</w:t>
      </w:r>
      <w:r>
        <w:rPr>
          <w:spacing w:val="-3"/>
        </w:rPr>
        <w:t> </w:t>
      </w:r>
      <w:r>
        <w:rPr/>
        <w:t>l’objectif</w:t>
      </w:r>
      <w:r>
        <w:rPr>
          <w:spacing w:val="-5"/>
        </w:rPr>
        <w:t> </w:t>
      </w:r>
      <w:r>
        <w:rPr/>
        <w:t>du</w:t>
      </w:r>
      <w:r>
        <w:rPr>
          <w:spacing w:val="-1"/>
        </w:rPr>
        <w:t> </w:t>
      </w:r>
      <w:r>
        <w:rPr/>
        <w:t>réseau social (le partage des contenus entre ses utilisateurs), ainsi que l’obligation faite aux utilisateurs de respecter des règles annoncées dans les rubriques subséquentes.</w:t>
      </w:r>
    </w:p>
    <w:p>
      <w:pPr>
        <w:pStyle w:val="BodyText"/>
        <w:spacing w:line="208" w:lineRule="auto" w:before="158"/>
        <w:ind w:left="2260" w:right="192"/>
        <w:jc w:val="both"/>
      </w:pPr>
      <w:r>
        <w:rPr/>
        <w:t>Seules les versions de 2014 et 2015 font état du respect du droit à la propriété intellectuelle des utilisateurs entre eux, les versions ultérieures ayant</w:t>
      </w:r>
      <w:r>
        <w:rPr>
          <w:spacing w:val="-13"/>
        </w:rPr>
        <w:t> </w:t>
      </w:r>
      <w:r>
        <w:rPr/>
        <w:t>supprimé</w:t>
      </w:r>
      <w:r>
        <w:rPr>
          <w:spacing w:val="-12"/>
        </w:rPr>
        <w:t> </w:t>
      </w:r>
      <w:r>
        <w:rPr/>
        <w:t>cette</w:t>
      </w:r>
      <w:r>
        <w:rPr>
          <w:spacing w:val="-13"/>
        </w:rPr>
        <w:t> </w:t>
      </w:r>
      <w:r>
        <w:rPr/>
        <w:t>disposition.</w:t>
      </w:r>
      <w:r>
        <w:rPr>
          <w:spacing w:val="-12"/>
        </w:rPr>
        <w:t> </w:t>
      </w:r>
      <w:r>
        <w:rPr/>
        <w:t>La</w:t>
      </w:r>
      <w:r>
        <w:rPr>
          <w:spacing w:val="-12"/>
        </w:rPr>
        <w:t> </w:t>
      </w:r>
      <w:r>
        <w:rPr/>
        <w:t>version</w:t>
      </w:r>
      <w:r>
        <w:rPr>
          <w:spacing w:val="-13"/>
        </w:rPr>
        <w:t> </w:t>
      </w:r>
      <w:r>
        <w:rPr/>
        <w:t>de</w:t>
      </w:r>
      <w:r>
        <w:rPr>
          <w:spacing w:val="-10"/>
        </w:rPr>
        <w:t> </w:t>
      </w:r>
      <w:r>
        <w:rPr/>
        <w:t>2016</w:t>
      </w:r>
      <w:r>
        <w:rPr>
          <w:spacing w:val="-12"/>
        </w:rPr>
        <w:t> </w:t>
      </w:r>
      <w:r>
        <w:rPr/>
        <w:t>est</w:t>
      </w:r>
      <w:r>
        <w:rPr>
          <w:spacing w:val="-13"/>
        </w:rPr>
        <w:t> </w:t>
      </w:r>
      <w:r>
        <w:rPr/>
        <w:t>la</w:t>
      </w:r>
      <w:r>
        <w:rPr>
          <w:spacing w:val="-12"/>
        </w:rPr>
        <w:t> </w:t>
      </w:r>
      <w:r>
        <w:rPr/>
        <w:t>seule</w:t>
      </w:r>
      <w:r>
        <w:rPr>
          <w:spacing w:val="-12"/>
        </w:rPr>
        <w:t> </w:t>
      </w:r>
      <w:r>
        <w:rPr/>
        <w:t>à</w:t>
      </w:r>
      <w:r>
        <w:rPr>
          <w:spacing w:val="-16"/>
        </w:rPr>
        <w:t> </w:t>
      </w:r>
      <w:r>
        <w:rPr/>
        <w:t>évoquer la</w:t>
      </w:r>
      <w:r>
        <w:rPr>
          <w:spacing w:val="-17"/>
        </w:rPr>
        <w:t> </w:t>
      </w:r>
      <w:r>
        <w:rPr/>
        <w:t>responsabilité</w:t>
      </w:r>
      <w:r>
        <w:rPr>
          <w:spacing w:val="-17"/>
        </w:rPr>
        <w:t> </w:t>
      </w:r>
      <w:r>
        <w:rPr/>
        <w:t>des</w:t>
      </w:r>
      <w:r>
        <w:rPr>
          <w:spacing w:val="-19"/>
        </w:rPr>
        <w:t> </w:t>
      </w:r>
      <w:r>
        <w:rPr/>
        <w:t>utilisateurs</w:t>
      </w:r>
      <w:r>
        <w:rPr>
          <w:spacing w:val="-17"/>
        </w:rPr>
        <w:t> </w:t>
      </w:r>
      <w:r>
        <w:rPr/>
        <w:t>contrevenant</w:t>
      </w:r>
      <w:r>
        <w:rPr>
          <w:spacing w:val="-16"/>
        </w:rPr>
        <w:t> </w:t>
      </w:r>
      <w:r>
        <w:rPr/>
        <w:t>aux</w:t>
      </w:r>
      <w:r>
        <w:rPr>
          <w:spacing w:val="-17"/>
        </w:rPr>
        <w:t> </w:t>
      </w:r>
      <w:r>
        <w:rPr/>
        <w:t>"Règles"</w:t>
      </w:r>
      <w:r>
        <w:rPr>
          <w:spacing w:val="-18"/>
        </w:rPr>
        <w:t> </w:t>
      </w:r>
      <w:r>
        <w:rPr/>
        <w:t>et</w:t>
      </w:r>
      <w:r>
        <w:rPr>
          <w:spacing w:val="-17"/>
        </w:rPr>
        <w:t> </w:t>
      </w:r>
      <w:r>
        <w:rPr/>
        <w:t>les</w:t>
      </w:r>
      <w:r>
        <w:rPr>
          <w:spacing w:val="-16"/>
        </w:rPr>
        <w:t> </w:t>
      </w:r>
      <w:r>
        <w:rPr/>
        <w:t>sanctions qui</w:t>
      </w:r>
      <w:r>
        <w:rPr>
          <w:spacing w:val="-4"/>
        </w:rPr>
        <w:t> </w:t>
      </w:r>
      <w:r>
        <w:rPr/>
        <w:t>leur</w:t>
      </w:r>
      <w:r>
        <w:rPr>
          <w:spacing w:val="-3"/>
        </w:rPr>
        <w:t> </w:t>
      </w:r>
      <w:r>
        <w:rPr/>
        <w:t>sont</w:t>
      </w:r>
      <w:r>
        <w:rPr>
          <w:spacing w:val="-3"/>
        </w:rPr>
        <w:t> </w:t>
      </w:r>
      <w:r>
        <w:rPr/>
        <w:t>applicables.</w:t>
      </w:r>
      <w:r>
        <w:rPr>
          <w:spacing w:val="-6"/>
        </w:rPr>
        <w:t> </w:t>
      </w:r>
      <w:r>
        <w:rPr>
          <w:spacing w:val="-3"/>
        </w:rPr>
        <w:t>La</w:t>
      </w:r>
      <w:r>
        <w:rPr>
          <w:spacing w:val="-6"/>
        </w:rPr>
        <w:t> </w:t>
      </w:r>
      <w:r>
        <w:rPr/>
        <w:t>même</w:t>
      </w:r>
      <w:r>
        <w:rPr>
          <w:spacing w:val="-6"/>
        </w:rPr>
        <w:t> </w:t>
      </w:r>
      <w:r>
        <w:rPr/>
        <w:t>version</w:t>
      </w:r>
      <w:r>
        <w:rPr>
          <w:spacing w:val="-6"/>
        </w:rPr>
        <w:t> </w:t>
      </w:r>
      <w:r>
        <w:rPr/>
        <w:t>de</w:t>
      </w:r>
      <w:r>
        <w:rPr>
          <w:spacing w:val="-6"/>
        </w:rPr>
        <w:t> </w:t>
      </w:r>
      <w:r>
        <w:rPr/>
        <w:t>2016</w:t>
      </w:r>
      <w:r>
        <w:rPr>
          <w:spacing w:val="-5"/>
        </w:rPr>
        <w:t> </w:t>
      </w:r>
      <w:r>
        <w:rPr/>
        <w:t>fait</w:t>
      </w:r>
      <w:r>
        <w:rPr>
          <w:spacing w:val="-3"/>
        </w:rPr>
        <w:t> </w:t>
      </w:r>
      <w:r>
        <w:rPr/>
        <w:t>référence</w:t>
      </w:r>
      <w:r>
        <w:rPr>
          <w:spacing w:val="-6"/>
        </w:rPr>
        <w:t> </w:t>
      </w:r>
      <w:r>
        <w:rPr/>
        <w:t>au</w:t>
      </w:r>
      <w:r>
        <w:rPr>
          <w:spacing w:val="-3"/>
        </w:rPr>
        <w:t> </w:t>
      </w:r>
      <w:r>
        <w:rPr/>
        <w:t>droit discrétionnaire, dont dispose la société TWITTER, pour modifier unilatéralement les "Règles de TWITTER". Ce droit est néanmoins</w:t>
      </w:r>
      <w:r>
        <w:rPr>
          <w:spacing w:val="-32"/>
        </w:rPr>
        <w:t> </w:t>
      </w:r>
      <w:r>
        <w:rPr/>
        <w:t>repris dans les clauses n° 2 et 6 des "Règles de</w:t>
      </w:r>
      <w:r>
        <w:rPr>
          <w:spacing w:val="-7"/>
        </w:rPr>
        <w:t> </w:t>
      </w:r>
      <w:r>
        <w:rPr/>
        <w:t>TWITTER".</w:t>
      </w:r>
    </w:p>
    <w:p>
      <w:pPr>
        <w:spacing w:after="0" w:line="208" w:lineRule="auto"/>
        <w:jc w:val="both"/>
        <w:sectPr>
          <w:pgSz w:w="11920" w:h="16840"/>
          <w:pgMar w:header="869" w:footer="860" w:top="1520" w:bottom="1060" w:left="1340" w:right="1080"/>
        </w:sectPr>
      </w:pPr>
    </w:p>
    <w:p>
      <w:pPr>
        <w:pStyle w:val="BodyText"/>
        <w:rPr>
          <w:sz w:val="20"/>
        </w:rPr>
      </w:pPr>
    </w:p>
    <w:p>
      <w:pPr>
        <w:pStyle w:val="Heading1"/>
        <w:numPr>
          <w:ilvl w:val="0"/>
          <w:numId w:val="28"/>
        </w:numPr>
        <w:tabs>
          <w:tab w:pos="2511" w:val="left" w:leader="none"/>
        </w:tabs>
        <w:spacing w:line="208" w:lineRule="auto" w:before="204" w:after="0"/>
        <w:ind w:left="2260" w:right="196" w:firstLine="0"/>
        <w:jc w:val="both"/>
        <w:rPr>
          <w:b w:val="0"/>
        </w:rPr>
      </w:pPr>
      <w:bookmarkStart w:name="Page 205" w:id="221"/>
      <w:bookmarkEnd w:id="221"/>
      <w:r>
        <w:rPr>
          <w:b w:val="0"/>
        </w:rPr>
      </w:r>
      <w:bookmarkStart w:name="Page 205" w:id="222"/>
      <w:bookmarkEnd w:id="222"/>
      <w:r>
        <w:rPr/>
        <w:t>Sur</w:t>
      </w:r>
      <w:r>
        <w:rPr>
          <w:spacing w:val="-9"/>
        </w:rPr>
        <w:t> </w:t>
      </w:r>
      <w:r>
        <w:rPr/>
        <w:t>la</w:t>
      </w:r>
      <w:r>
        <w:rPr>
          <w:spacing w:val="-8"/>
        </w:rPr>
        <w:t> </w:t>
      </w:r>
      <w:r>
        <w:rPr/>
        <w:t>présomption</w:t>
      </w:r>
      <w:r>
        <w:rPr>
          <w:spacing w:val="-8"/>
        </w:rPr>
        <w:t> </w:t>
      </w:r>
      <w:r>
        <w:rPr/>
        <w:t>de</w:t>
      </w:r>
      <w:r>
        <w:rPr>
          <w:spacing w:val="-5"/>
        </w:rPr>
        <w:t> </w:t>
      </w:r>
      <w:r>
        <w:rPr/>
        <w:t>responsabilité</w:t>
      </w:r>
      <w:r>
        <w:rPr>
          <w:spacing w:val="-8"/>
        </w:rPr>
        <w:t> </w:t>
      </w:r>
      <w:r>
        <w:rPr/>
        <w:t>de</w:t>
      </w:r>
      <w:r>
        <w:rPr>
          <w:spacing w:val="-8"/>
        </w:rPr>
        <w:t> </w:t>
      </w:r>
      <w:r>
        <w:rPr/>
        <w:t>l’utilisateur</w:t>
      </w:r>
      <w:r>
        <w:rPr>
          <w:spacing w:val="-8"/>
        </w:rPr>
        <w:t> </w:t>
      </w:r>
      <w:r>
        <w:rPr/>
        <w:t>et</w:t>
      </w:r>
      <w:r>
        <w:rPr>
          <w:spacing w:val="-8"/>
        </w:rPr>
        <w:t> </w:t>
      </w:r>
      <w:r>
        <w:rPr/>
        <w:t>la</w:t>
      </w:r>
      <w:r>
        <w:rPr>
          <w:spacing w:val="-8"/>
        </w:rPr>
        <w:t> </w:t>
      </w:r>
      <w:r>
        <w:rPr>
          <w:spacing w:val="-3"/>
        </w:rPr>
        <w:t>limitation </w:t>
      </w:r>
      <w:r>
        <w:rPr/>
        <w:t>de responsabilité de TWITTER </w:t>
      </w:r>
      <w:r>
        <w:rPr>
          <w:b w:val="0"/>
        </w:rPr>
        <w:t>:</w:t>
      </w:r>
    </w:p>
    <w:p>
      <w:pPr>
        <w:pStyle w:val="BodyText"/>
      </w:pPr>
    </w:p>
    <w:p>
      <w:pPr>
        <w:pStyle w:val="BodyText"/>
        <w:spacing w:before="7"/>
      </w:pPr>
    </w:p>
    <w:p>
      <w:pPr>
        <w:pStyle w:val="BodyText"/>
        <w:spacing w:line="208" w:lineRule="auto"/>
        <w:ind w:left="2260" w:right="192"/>
        <w:jc w:val="both"/>
      </w:pPr>
      <w:r>
        <w:rPr/>
        <w:t>L’association UFC QUE-CHOISIR prétend que la clause instaure une présomption de responsabilité pesant sur l’utilisateur du fait du contenu qu’il publie.</w:t>
      </w:r>
    </w:p>
    <w:p>
      <w:pPr>
        <w:spacing w:line="208" w:lineRule="auto" w:before="158"/>
        <w:ind w:left="2260" w:right="193" w:firstLine="0"/>
        <w:jc w:val="both"/>
        <w:rPr>
          <w:sz w:val="24"/>
        </w:rPr>
      </w:pPr>
      <w:r>
        <w:rPr>
          <w:sz w:val="24"/>
        </w:rPr>
        <w:t>En l’espèce, seules les versions 2014 et 2015 de la clause</w:t>
      </w:r>
      <w:r>
        <w:rPr>
          <w:spacing w:val="34"/>
          <w:sz w:val="24"/>
        </w:rPr>
        <w:t> </w:t>
      </w:r>
      <w:r>
        <w:rPr>
          <w:sz w:val="24"/>
        </w:rPr>
        <w:t>critiquée mentionnent que "</w:t>
      </w:r>
      <w:r>
        <w:rPr>
          <w:i/>
          <w:sz w:val="24"/>
        </w:rPr>
        <w:t>chaque utilisateur est responsable du contenu qu’il </w:t>
      </w:r>
      <w:r>
        <w:rPr>
          <w:i/>
          <w:sz w:val="24"/>
        </w:rPr>
        <w:t>fournit</w:t>
      </w:r>
      <w:r>
        <w:rPr>
          <w:sz w:val="24"/>
        </w:rPr>
        <w:t>", tout en précisant que la société TWITTER ne "</w:t>
      </w:r>
      <w:r>
        <w:rPr>
          <w:i/>
          <w:sz w:val="24"/>
        </w:rPr>
        <w:t>surveille pas </w:t>
      </w:r>
      <w:r>
        <w:rPr>
          <w:i/>
          <w:sz w:val="24"/>
        </w:rPr>
        <w:t>activement le contenu des utilisateurs</w:t>
      </w:r>
      <w:r>
        <w:rPr>
          <w:sz w:val="24"/>
        </w:rPr>
        <w:t>" et qu’elle ne les censure pas sauf dans</w:t>
      </w:r>
      <w:r>
        <w:rPr>
          <w:spacing w:val="-11"/>
          <w:sz w:val="24"/>
        </w:rPr>
        <w:t> </w:t>
      </w:r>
      <w:r>
        <w:rPr>
          <w:sz w:val="24"/>
        </w:rPr>
        <w:t>les</w:t>
      </w:r>
      <w:r>
        <w:rPr>
          <w:spacing w:val="-9"/>
          <w:sz w:val="24"/>
        </w:rPr>
        <w:t> </w:t>
      </w:r>
      <w:r>
        <w:rPr>
          <w:sz w:val="24"/>
        </w:rPr>
        <w:t>circonstances</w:t>
      </w:r>
      <w:r>
        <w:rPr>
          <w:spacing w:val="-10"/>
          <w:sz w:val="24"/>
        </w:rPr>
        <w:t> </w:t>
      </w:r>
      <w:r>
        <w:rPr>
          <w:sz w:val="24"/>
        </w:rPr>
        <w:t>exposées</w:t>
      </w:r>
      <w:r>
        <w:rPr>
          <w:spacing w:val="-9"/>
          <w:sz w:val="24"/>
        </w:rPr>
        <w:t> </w:t>
      </w:r>
      <w:r>
        <w:rPr>
          <w:sz w:val="24"/>
        </w:rPr>
        <w:t>dans</w:t>
      </w:r>
      <w:r>
        <w:rPr>
          <w:spacing w:val="-8"/>
          <w:sz w:val="24"/>
        </w:rPr>
        <w:t> </w:t>
      </w:r>
      <w:r>
        <w:rPr>
          <w:sz w:val="24"/>
        </w:rPr>
        <w:t>les</w:t>
      </w:r>
      <w:r>
        <w:rPr>
          <w:spacing w:val="-6"/>
          <w:sz w:val="24"/>
        </w:rPr>
        <w:t> </w:t>
      </w:r>
      <w:r>
        <w:rPr>
          <w:sz w:val="24"/>
        </w:rPr>
        <w:t>"Règles".</w:t>
      </w:r>
      <w:r>
        <w:rPr>
          <w:spacing w:val="-6"/>
          <w:sz w:val="24"/>
        </w:rPr>
        <w:t> </w:t>
      </w:r>
      <w:r>
        <w:rPr>
          <w:spacing w:val="-4"/>
          <w:sz w:val="24"/>
        </w:rPr>
        <w:t>La</w:t>
      </w:r>
      <w:r>
        <w:rPr>
          <w:spacing w:val="-8"/>
          <w:sz w:val="24"/>
        </w:rPr>
        <w:t> </w:t>
      </w:r>
      <w:r>
        <w:rPr>
          <w:sz w:val="24"/>
        </w:rPr>
        <w:t>version</w:t>
      </w:r>
      <w:r>
        <w:rPr>
          <w:spacing w:val="-9"/>
          <w:sz w:val="24"/>
        </w:rPr>
        <w:t> </w:t>
      </w:r>
      <w:r>
        <w:rPr>
          <w:sz w:val="24"/>
        </w:rPr>
        <w:t>2016</w:t>
      </w:r>
      <w:r>
        <w:rPr>
          <w:spacing w:val="-8"/>
          <w:sz w:val="24"/>
        </w:rPr>
        <w:t> </w:t>
      </w:r>
      <w:r>
        <w:rPr>
          <w:sz w:val="24"/>
        </w:rPr>
        <w:t>ne</w:t>
      </w:r>
      <w:r>
        <w:rPr>
          <w:spacing w:val="-9"/>
          <w:sz w:val="24"/>
        </w:rPr>
        <w:t> </w:t>
      </w:r>
      <w:r>
        <w:rPr>
          <w:sz w:val="24"/>
        </w:rPr>
        <w:t>fait plus référence à cette présomption de</w:t>
      </w:r>
      <w:r>
        <w:rPr>
          <w:spacing w:val="-2"/>
          <w:sz w:val="24"/>
        </w:rPr>
        <w:t> </w:t>
      </w:r>
      <w:r>
        <w:rPr>
          <w:sz w:val="24"/>
        </w:rPr>
        <w:t>responsabilité.</w:t>
      </w:r>
    </w:p>
    <w:p>
      <w:pPr>
        <w:pStyle w:val="BodyText"/>
        <w:spacing w:line="208" w:lineRule="auto" w:before="161"/>
        <w:ind w:left="2260" w:right="192"/>
        <w:jc w:val="both"/>
      </w:pPr>
      <w:r>
        <w:rPr/>
        <w:t>Aux</w:t>
      </w:r>
      <w:r>
        <w:rPr>
          <w:spacing w:val="-9"/>
        </w:rPr>
        <w:t> </w:t>
      </w:r>
      <w:r>
        <w:rPr/>
        <w:t>termes</w:t>
      </w:r>
      <w:r>
        <w:rPr>
          <w:spacing w:val="-12"/>
        </w:rPr>
        <w:t> </w:t>
      </w:r>
      <w:r>
        <w:rPr/>
        <w:t>de</w:t>
      </w:r>
      <w:r>
        <w:rPr>
          <w:spacing w:val="-14"/>
        </w:rPr>
        <w:t> </w:t>
      </w:r>
      <w:r>
        <w:rPr/>
        <w:t>l’article</w:t>
      </w:r>
      <w:r>
        <w:rPr>
          <w:spacing w:val="-14"/>
        </w:rPr>
        <w:t> </w:t>
      </w:r>
      <w:r>
        <w:rPr/>
        <w:t>6.I.2</w:t>
      </w:r>
      <w:r>
        <w:rPr>
          <w:spacing w:val="-13"/>
        </w:rPr>
        <w:t> </w:t>
      </w:r>
      <w:r>
        <w:rPr/>
        <w:t>de</w:t>
      </w:r>
      <w:r>
        <w:rPr>
          <w:spacing w:val="-14"/>
        </w:rPr>
        <w:t> </w:t>
      </w:r>
      <w:r>
        <w:rPr/>
        <w:t>la</w:t>
      </w:r>
      <w:r>
        <w:rPr>
          <w:spacing w:val="-14"/>
        </w:rPr>
        <w:t> </w:t>
      </w:r>
      <w:r>
        <w:rPr/>
        <w:t>"Loi</w:t>
      </w:r>
      <w:r>
        <w:rPr>
          <w:spacing w:val="-13"/>
        </w:rPr>
        <w:t> </w:t>
      </w:r>
      <w:r>
        <w:rPr/>
        <w:t>pour</w:t>
      </w:r>
      <w:r>
        <w:rPr>
          <w:spacing w:val="-14"/>
        </w:rPr>
        <w:t> </w:t>
      </w:r>
      <w:r>
        <w:rPr/>
        <w:t>la</w:t>
      </w:r>
      <w:r>
        <w:rPr>
          <w:spacing w:val="-14"/>
        </w:rPr>
        <w:t> </w:t>
      </w:r>
      <w:r>
        <w:rPr/>
        <w:t>Confiance</w:t>
      </w:r>
      <w:r>
        <w:rPr>
          <w:spacing w:val="-11"/>
        </w:rPr>
        <w:t> </w:t>
      </w:r>
      <w:r>
        <w:rPr/>
        <w:t>dans</w:t>
      </w:r>
      <w:r>
        <w:rPr>
          <w:spacing w:val="-11"/>
        </w:rPr>
        <w:t> </w:t>
      </w:r>
      <w:r>
        <w:rPr/>
        <w:t>l’Économie Numérique"</w:t>
      </w:r>
      <w:r>
        <w:rPr>
          <w:spacing w:val="-15"/>
        </w:rPr>
        <w:t> </w:t>
      </w:r>
      <w:r>
        <w:rPr/>
        <w:t>(L.C.E.N.)</w:t>
      </w:r>
      <w:r>
        <w:rPr>
          <w:spacing w:val="-14"/>
        </w:rPr>
        <w:t> </w:t>
      </w:r>
      <w:r>
        <w:rPr/>
        <w:t>du</w:t>
      </w:r>
      <w:r>
        <w:rPr>
          <w:spacing w:val="-16"/>
        </w:rPr>
        <w:t> </w:t>
      </w:r>
      <w:r>
        <w:rPr/>
        <w:t>21</w:t>
      </w:r>
      <w:r>
        <w:rPr>
          <w:spacing w:val="-14"/>
        </w:rPr>
        <w:t> </w:t>
      </w:r>
      <w:r>
        <w:rPr/>
        <w:t>juin</w:t>
      </w:r>
      <w:r>
        <w:rPr>
          <w:spacing w:val="-14"/>
        </w:rPr>
        <w:t> </w:t>
      </w:r>
      <w:r>
        <w:rPr/>
        <w:t>2004,</w:t>
      </w:r>
      <w:r>
        <w:rPr>
          <w:spacing w:val="-17"/>
        </w:rPr>
        <w:t> </w:t>
      </w:r>
      <w:r>
        <w:rPr/>
        <w:t>l’hébergeur</w:t>
      </w:r>
      <w:r>
        <w:rPr>
          <w:spacing w:val="-17"/>
        </w:rPr>
        <w:t> </w:t>
      </w:r>
      <w:r>
        <w:rPr/>
        <w:t>n’est</w:t>
      </w:r>
      <w:r>
        <w:rPr>
          <w:spacing w:val="-14"/>
        </w:rPr>
        <w:t> </w:t>
      </w:r>
      <w:r>
        <w:rPr/>
        <w:t>pas</w:t>
      </w:r>
      <w:r>
        <w:rPr>
          <w:spacing w:val="-14"/>
        </w:rPr>
        <w:t> </w:t>
      </w:r>
      <w:r>
        <w:rPr/>
        <w:t>responsable des informations stockées à la demande d’un utilisateur, à condition qu’il n’ait pas eu connaissance du caractère illicite de l’activité ou de l’information, ou que, dès le moment où il en a eu connaissance, il a agi promptement pour retirer ces données ou en rendre l’accès</w:t>
      </w:r>
      <w:r>
        <w:rPr>
          <w:spacing w:val="-15"/>
        </w:rPr>
        <w:t> </w:t>
      </w:r>
      <w:r>
        <w:rPr/>
        <w:t>impossible.</w:t>
      </w:r>
    </w:p>
    <w:p>
      <w:pPr>
        <w:pStyle w:val="BodyText"/>
        <w:spacing w:line="208" w:lineRule="auto" w:before="157"/>
        <w:ind w:left="2260" w:right="193"/>
        <w:jc w:val="both"/>
      </w:pPr>
      <w:r>
        <w:rPr/>
        <w:t>En l’espèce, la clause n° 1 des "Règles de Twitter" dans les versions de 2014 et 2015 - qui doit être rapprochée de la clause n° 4.1 des</w:t>
      </w:r>
      <w:r>
        <w:rPr>
          <w:spacing w:val="-21"/>
        </w:rPr>
        <w:t> </w:t>
      </w:r>
      <w:r>
        <w:rPr/>
        <w:t>Conditions d’utilisation précédemment examinée - indique que chaque utilisateur est responsable du contenu qu’il</w:t>
      </w:r>
      <w:r>
        <w:rPr>
          <w:spacing w:val="-7"/>
        </w:rPr>
        <w:t> </w:t>
      </w:r>
      <w:r>
        <w:rPr/>
        <w:t>fournit.</w:t>
      </w:r>
    </w:p>
    <w:p>
      <w:pPr>
        <w:pStyle w:val="BodyText"/>
        <w:spacing w:line="208" w:lineRule="auto" w:before="161"/>
        <w:ind w:left="2260" w:right="191"/>
        <w:jc w:val="both"/>
      </w:pPr>
      <w:r>
        <w:rPr/>
        <w:t>Or,</w:t>
      </w:r>
      <w:r>
        <w:rPr>
          <w:spacing w:val="-13"/>
        </w:rPr>
        <w:t> </w:t>
      </w:r>
      <w:r>
        <w:rPr/>
        <w:t>par</w:t>
      </w:r>
      <w:r>
        <w:rPr>
          <w:spacing w:val="-13"/>
        </w:rPr>
        <w:t> </w:t>
      </w:r>
      <w:r>
        <w:rPr/>
        <w:t>la</w:t>
      </w:r>
      <w:r>
        <w:rPr>
          <w:spacing w:val="-13"/>
        </w:rPr>
        <w:t> </w:t>
      </w:r>
      <w:r>
        <w:rPr/>
        <w:t>généralité</w:t>
      </w:r>
      <w:r>
        <w:rPr>
          <w:spacing w:val="-13"/>
        </w:rPr>
        <w:t> </w:t>
      </w:r>
      <w:r>
        <w:rPr/>
        <w:t>des</w:t>
      </w:r>
      <w:r>
        <w:rPr>
          <w:spacing w:val="-13"/>
        </w:rPr>
        <w:t> </w:t>
      </w:r>
      <w:r>
        <w:rPr/>
        <w:t>termes</w:t>
      </w:r>
      <w:r>
        <w:rPr>
          <w:spacing w:val="-13"/>
        </w:rPr>
        <w:t> </w:t>
      </w:r>
      <w:r>
        <w:rPr/>
        <w:t>employés,</w:t>
      </w:r>
      <w:r>
        <w:rPr>
          <w:spacing w:val="-13"/>
        </w:rPr>
        <w:t> </w:t>
      </w:r>
      <w:r>
        <w:rPr/>
        <w:t>les</w:t>
      </w:r>
      <w:r>
        <w:rPr>
          <w:spacing w:val="-18"/>
        </w:rPr>
        <w:t> </w:t>
      </w:r>
      <w:r>
        <w:rPr/>
        <w:t>clauses</w:t>
      </w:r>
      <w:r>
        <w:rPr>
          <w:spacing w:val="-15"/>
        </w:rPr>
        <w:t> </w:t>
      </w:r>
      <w:r>
        <w:rPr/>
        <w:t>précitées</w:t>
      </w:r>
      <w:r>
        <w:rPr>
          <w:spacing w:val="-13"/>
        </w:rPr>
        <w:t> </w:t>
      </w:r>
      <w:r>
        <w:rPr/>
        <w:t>n’évoquent pas le cas où, la société TWITTER, en sa qualité d’hébergeur ayant eu connaissance du caractère illicite de l’activité ou de l’information, a </w:t>
      </w:r>
      <w:r>
        <w:rPr>
          <w:spacing w:val="-3"/>
        </w:rPr>
        <w:t>tardé </w:t>
      </w:r>
      <w:r>
        <w:rPr/>
        <w:t>à retirer promptement ces Contenus ou en rendre l’accès</w:t>
      </w:r>
      <w:r>
        <w:rPr>
          <w:spacing w:val="-9"/>
        </w:rPr>
        <w:t> </w:t>
      </w:r>
      <w:r>
        <w:rPr/>
        <w:t>impossible.</w:t>
      </w:r>
    </w:p>
    <w:p>
      <w:pPr>
        <w:pStyle w:val="BodyText"/>
        <w:spacing w:line="208" w:lineRule="auto" w:before="157"/>
        <w:ind w:left="2260" w:right="192"/>
        <w:jc w:val="both"/>
      </w:pPr>
      <w:r>
        <w:rPr>
          <w:spacing w:val="-3"/>
        </w:rPr>
        <w:t>La </w:t>
      </w:r>
      <w:r>
        <w:rPr/>
        <w:t>clause n° 1 des "Règles de Twitter" dans les versions de 2014 et </w:t>
      </w:r>
      <w:r>
        <w:rPr>
          <w:spacing w:val="-3"/>
        </w:rPr>
        <w:t>2015, </w:t>
      </w:r>
      <w:r>
        <w:rPr/>
        <w:t>comme la clause n° 4.1 des Conditions d’utilisation, contrevient ainsi</w:t>
      </w:r>
      <w:r>
        <w:rPr>
          <w:spacing w:val="-36"/>
        </w:rPr>
        <w:t> </w:t>
      </w:r>
      <w:r>
        <w:rPr/>
        <w:t>aux dispositions</w:t>
      </w:r>
      <w:r>
        <w:rPr>
          <w:spacing w:val="-9"/>
        </w:rPr>
        <w:t> </w:t>
      </w:r>
      <w:r>
        <w:rPr/>
        <w:t>de</w:t>
      </w:r>
      <w:r>
        <w:rPr>
          <w:spacing w:val="-11"/>
        </w:rPr>
        <w:t> </w:t>
      </w:r>
      <w:r>
        <w:rPr/>
        <w:t>l’article</w:t>
      </w:r>
      <w:r>
        <w:rPr>
          <w:spacing w:val="-10"/>
        </w:rPr>
        <w:t> </w:t>
      </w:r>
      <w:r>
        <w:rPr/>
        <w:t>6.I.2</w:t>
      </w:r>
      <w:r>
        <w:rPr>
          <w:spacing w:val="-10"/>
        </w:rPr>
        <w:t> </w:t>
      </w:r>
      <w:r>
        <w:rPr/>
        <w:t>de</w:t>
      </w:r>
      <w:r>
        <w:rPr>
          <w:spacing w:val="-11"/>
        </w:rPr>
        <w:t> </w:t>
      </w:r>
      <w:r>
        <w:rPr/>
        <w:t>la</w:t>
      </w:r>
      <w:r>
        <w:rPr>
          <w:spacing w:val="-10"/>
        </w:rPr>
        <w:t> </w:t>
      </w:r>
      <w:r>
        <w:rPr/>
        <w:t>L.C.E.N.,</w:t>
      </w:r>
      <w:r>
        <w:rPr>
          <w:spacing w:val="-11"/>
        </w:rPr>
        <w:t> </w:t>
      </w:r>
      <w:r>
        <w:rPr/>
        <w:t>l’hébergeur</w:t>
      </w:r>
      <w:r>
        <w:rPr>
          <w:spacing w:val="-10"/>
        </w:rPr>
        <w:t> </w:t>
      </w:r>
      <w:r>
        <w:rPr/>
        <w:t>étant</w:t>
      </w:r>
      <w:r>
        <w:rPr>
          <w:spacing w:val="-11"/>
        </w:rPr>
        <w:t> </w:t>
      </w:r>
      <w:r>
        <w:rPr/>
        <w:t>susceptible, dans une telle situation d’endosser tout ou partie de la responsabilité encourue.</w:t>
      </w:r>
    </w:p>
    <w:p>
      <w:pPr>
        <w:pStyle w:val="BodyText"/>
        <w:spacing w:line="208" w:lineRule="auto" w:before="160"/>
        <w:ind w:left="2260" w:right="191"/>
        <w:jc w:val="both"/>
      </w:pPr>
      <w:r>
        <w:rPr/>
        <w:t>Dès lors, la clause, qui prévoit que la responsabilité sera supportée uniquement</w:t>
      </w:r>
      <w:r>
        <w:rPr>
          <w:spacing w:val="-21"/>
        </w:rPr>
        <w:t> </w:t>
      </w:r>
      <w:r>
        <w:rPr/>
        <w:t>par</w:t>
      </w:r>
      <w:r>
        <w:rPr>
          <w:spacing w:val="-18"/>
        </w:rPr>
        <w:t> </w:t>
      </w:r>
      <w:r>
        <w:rPr/>
        <w:t>la</w:t>
      </w:r>
      <w:r>
        <w:rPr>
          <w:spacing w:val="-20"/>
        </w:rPr>
        <w:t> </w:t>
      </w:r>
      <w:r>
        <w:rPr/>
        <w:t>personne</w:t>
      </w:r>
      <w:r>
        <w:rPr>
          <w:spacing w:val="-21"/>
        </w:rPr>
        <w:t> </w:t>
      </w:r>
      <w:r>
        <w:rPr/>
        <w:t>qui</w:t>
      </w:r>
      <w:r>
        <w:rPr>
          <w:spacing w:val="-20"/>
        </w:rPr>
        <w:t> </w:t>
      </w:r>
      <w:r>
        <w:rPr/>
        <w:t>a</w:t>
      </w:r>
      <w:r>
        <w:rPr>
          <w:spacing w:val="-23"/>
        </w:rPr>
        <w:t> </w:t>
      </w:r>
      <w:r>
        <w:rPr/>
        <w:t>fourni</w:t>
      </w:r>
      <w:r>
        <w:rPr>
          <w:spacing w:val="-20"/>
        </w:rPr>
        <w:t> </w:t>
      </w:r>
      <w:r>
        <w:rPr/>
        <w:t>le</w:t>
      </w:r>
      <w:r>
        <w:rPr>
          <w:spacing w:val="-21"/>
        </w:rPr>
        <w:t> </w:t>
      </w:r>
      <w:r>
        <w:rPr/>
        <w:t>contenu</w:t>
      </w:r>
      <w:r>
        <w:rPr>
          <w:spacing w:val="-20"/>
        </w:rPr>
        <w:t> </w:t>
      </w:r>
      <w:r>
        <w:rPr/>
        <w:t>en</w:t>
      </w:r>
      <w:r>
        <w:rPr>
          <w:spacing w:val="-21"/>
        </w:rPr>
        <w:t> </w:t>
      </w:r>
      <w:r>
        <w:rPr/>
        <w:t>exonérant</w:t>
      </w:r>
      <w:r>
        <w:rPr>
          <w:spacing w:val="-20"/>
        </w:rPr>
        <w:t> </w:t>
      </w:r>
      <w:r>
        <w:rPr/>
        <w:t>totalement l’hébergeur, est illicite comme contraire à l’article 6.I.2 de la loi pour la confiance dans l’économie numérique et abusive au sens de l’article R. 132-1 6°) devenu l’article R. 212-1 6°) du code de la consommation, </w:t>
      </w:r>
      <w:r>
        <w:rPr>
          <w:spacing w:val="3"/>
        </w:rPr>
        <w:t>la </w:t>
      </w:r>
      <w:r>
        <w:rPr/>
        <w:t>clause ayant pour effet de supprimer ou de réduire le droit à réparation</w:t>
      </w:r>
      <w:r>
        <w:rPr>
          <w:spacing w:val="-34"/>
        </w:rPr>
        <w:t> </w:t>
      </w:r>
      <w:r>
        <w:rPr/>
        <w:t>du préjudice subi par le consommateur en cas de manquement par le professionnel à l’une de ses</w:t>
      </w:r>
      <w:r>
        <w:rPr>
          <w:spacing w:val="-4"/>
        </w:rPr>
        <w:t> </w:t>
      </w:r>
      <w:r>
        <w:rPr/>
        <w:t>obligations.</w:t>
      </w:r>
    </w:p>
    <w:p>
      <w:pPr>
        <w:pStyle w:val="BodyText"/>
      </w:pPr>
    </w:p>
    <w:p>
      <w:pPr>
        <w:pStyle w:val="BodyText"/>
        <w:spacing w:before="2"/>
        <w:rPr>
          <w:sz w:val="22"/>
        </w:rPr>
      </w:pPr>
    </w:p>
    <w:p>
      <w:pPr>
        <w:pStyle w:val="Heading1"/>
        <w:numPr>
          <w:ilvl w:val="0"/>
          <w:numId w:val="28"/>
        </w:numPr>
        <w:tabs>
          <w:tab w:pos="2632" w:val="left" w:leader="none"/>
        </w:tabs>
        <w:spacing w:line="240" w:lineRule="auto" w:before="1" w:after="0"/>
        <w:ind w:left="2631" w:right="0" w:hanging="273"/>
        <w:jc w:val="both"/>
        <w:rPr>
          <w:b w:val="0"/>
        </w:rPr>
      </w:pPr>
      <w:r>
        <w:rPr/>
        <w:t>Sur le respect du droit de propriété intellectuelle (2014 et 2015</w:t>
      </w:r>
      <w:r>
        <w:rPr>
          <w:b w:val="0"/>
        </w:rPr>
        <w:t>)</w:t>
      </w:r>
      <w:r>
        <w:rPr>
          <w:b w:val="0"/>
          <w:spacing w:val="-11"/>
        </w:rPr>
        <w:t> </w:t>
      </w:r>
      <w:r>
        <w:rPr>
          <w:b w:val="0"/>
        </w:rPr>
        <w:t>:</w:t>
      </w:r>
    </w:p>
    <w:p>
      <w:pPr>
        <w:pStyle w:val="BodyText"/>
      </w:pPr>
    </w:p>
    <w:p>
      <w:pPr>
        <w:pStyle w:val="BodyText"/>
      </w:pPr>
    </w:p>
    <w:p>
      <w:pPr>
        <w:pStyle w:val="BodyText"/>
        <w:spacing w:line="208" w:lineRule="auto"/>
        <w:ind w:left="2260" w:right="192"/>
        <w:jc w:val="both"/>
      </w:pPr>
      <w:r>
        <w:rPr/>
        <w:t>L'article L. 131-1 du code de la propriété intellectuelle prévoient que "la cession globale des œuvres futures est nulle".</w:t>
      </w:r>
    </w:p>
    <w:p>
      <w:pPr>
        <w:pStyle w:val="BodyText"/>
        <w:spacing w:line="208" w:lineRule="auto" w:before="158"/>
        <w:ind w:left="2260" w:right="194"/>
        <w:jc w:val="both"/>
      </w:pPr>
      <w:r>
        <w:rPr/>
        <w:t>Aux</w:t>
      </w:r>
      <w:r>
        <w:rPr>
          <w:spacing w:val="-16"/>
        </w:rPr>
        <w:t> </w:t>
      </w:r>
      <w:r>
        <w:rPr/>
        <w:t>termes</w:t>
      </w:r>
      <w:r>
        <w:rPr>
          <w:spacing w:val="-15"/>
        </w:rPr>
        <w:t> </w:t>
      </w:r>
      <w:r>
        <w:rPr/>
        <w:t>des</w:t>
      </w:r>
      <w:r>
        <w:rPr>
          <w:spacing w:val="-16"/>
        </w:rPr>
        <w:t> </w:t>
      </w:r>
      <w:r>
        <w:rPr/>
        <w:t>articles</w:t>
      </w:r>
      <w:r>
        <w:rPr>
          <w:spacing w:val="-15"/>
        </w:rPr>
        <w:t> </w:t>
      </w:r>
      <w:r>
        <w:rPr>
          <w:spacing w:val="-4"/>
        </w:rPr>
        <w:t>L.</w:t>
      </w:r>
      <w:r>
        <w:rPr>
          <w:spacing w:val="-15"/>
        </w:rPr>
        <w:t> </w:t>
      </w:r>
      <w:r>
        <w:rPr/>
        <w:t>131-2</w:t>
      </w:r>
      <w:r>
        <w:rPr>
          <w:spacing w:val="-19"/>
        </w:rPr>
        <w:t> </w:t>
      </w:r>
      <w:r>
        <w:rPr/>
        <w:t>et</w:t>
      </w:r>
      <w:r>
        <w:rPr>
          <w:spacing w:val="-18"/>
        </w:rPr>
        <w:t> </w:t>
      </w:r>
      <w:r>
        <w:rPr>
          <w:spacing w:val="-3"/>
        </w:rPr>
        <w:t>L.</w:t>
      </w:r>
      <w:r>
        <w:rPr>
          <w:spacing w:val="-17"/>
        </w:rPr>
        <w:t> </w:t>
      </w:r>
      <w:r>
        <w:rPr/>
        <w:t>131-3</w:t>
      </w:r>
      <w:r>
        <w:rPr>
          <w:spacing w:val="-19"/>
        </w:rPr>
        <w:t> </w:t>
      </w:r>
      <w:r>
        <w:rPr/>
        <w:t>du</w:t>
      </w:r>
      <w:r>
        <w:rPr>
          <w:spacing w:val="-17"/>
        </w:rPr>
        <w:t> </w:t>
      </w:r>
      <w:r>
        <w:rPr/>
        <w:t>même</w:t>
      </w:r>
      <w:r>
        <w:rPr>
          <w:spacing w:val="-18"/>
        </w:rPr>
        <w:t> </w:t>
      </w:r>
      <w:r>
        <w:rPr/>
        <w:t>code,</w:t>
      </w:r>
      <w:r>
        <w:rPr>
          <w:spacing w:val="-20"/>
        </w:rPr>
        <w:t> </w:t>
      </w:r>
      <w:r>
        <w:rPr/>
        <w:t>les</w:t>
      </w:r>
      <w:r>
        <w:rPr>
          <w:spacing w:val="-18"/>
        </w:rPr>
        <w:t> </w:t>
      </w:r>
      <w:r>
        <w:rPr/>
        <w:t>contrats</w:t>
      </w:r>
      <w:r>
        <w:rPr>
          <w:spacing w:val="-16"/>
        </w:rPr>
        <w:t> </w:t>
      </w:r>
      <w:r>
        <w:rPr/>
        <w:t>par lesquels</w:t>
      </w:r>
      <w:r>
        <w:rPr>
          <w:spacing w:val="-17"/>
        </w:rPr>
        <w:t> </w:t>
      </w:r>
      <w:r>
        <w:rPr/>
        <w:t>sont</w:t>
      </w:r>
      <w:r>
        <w:rPr>
          <w:spacing w:val="-16"/>
        </w:rPr>
        <w:t> </w:t>
      </w:r>
      <w:r>
        <w:rPr/>
        <w:t>transmis</w:t>
      </w:r>
      <w:r>
        <w:rPr>
          <w:spacing w:val="-18"/>
        </w:rPr>
        <w:t> </w:t>
      </w:r>
      <w:r>
        <w:rPr/>
        <w:t>des</w:t>
      </w:r>
      <w:r>
        <w:rPr>
          <w:spacing w:val="-17"/>
        </w:rPr>
        <w:t> </w:t>
      </w:r>
      <w:r>
        <w:rPr/>
        <w:t>droits</w:t>
      </w:r>
      <w:r>
        <w:rPr>
          <w:spacing w:val="-16"/>
        </w:rPr>
        <w:t> </w:t>
      </w:r>
      <w:r>
        <w:rPr/>
        <w:t>d'auteur</w:t>
      </w:r>
      <w:r>
        <w:rPr>
          <w:spacing w:val="-16"/>
        </w:rPr>
        <w:t> </w:t>
      </w:r>
      <w:r>
        <w:rPr/>
        <w:t>doivent</w:t>
      </w:r>
      <w:r>
        <w:rPr>
          <w:spacing w:val="-16"/>
        </w:rPr>
        <w:t> </w:t>
      </w:r>
      <w:r>
        <w:rPr/>
        <w:t>être</w:t>
      </w:r>
      <w:r>
        <w:rPr>
          <w:spacing w:val="-17"/>
        </w:rPr>
        <w:t> </w:t>
      </w:r>
      <w:r>
        <w:rPr/>
        <w:t>constatés</w:t>
      </w:r>
      <w:r>
        <w:rPr>
          <w:spacing w:val="-16"/>
        </w:rPr>
        <w:t> </w:t>
      </w:r>
      <w:r>
        <w:rPr/>
        <w:t>par</w:t>
      </w:r>
      <w:r>
        <w:rPr>
          <w:spacing w:val="-16"/>
        </w:rPr>
        <w:t> </w:t>
      </w:r>
      <w:r>
        <w:rPr/>
        <w:t>écrit,</w:t>
      </w:r>
      <w:r>
        <w:rPr>
          <w:spacing w:val="-16"/>
        </w:rPr>
        <w:t> </w:t>
      </w:r>
      <w:r>
        <w:rPr/>
        <w:t>la transmission</w:t>
      </w:r>
      <w:r>
        <w:rPr>
          <w:spacing w:val="-5"/>
        </w:rPr>
        <w:t> </w:t>
      </w:r>
      <w:r>
        <w:rPr/>
        <w:t>étant</w:t>
      </w:r>
      <w:r>
        <w:rPr>
          <w:spacing w:val="-9"/>
        </w:rPr>
        <w:t> </w:t>
      </w:r>
      <w:r>
        <w:rPr/>
        <w:t>subordonnée</w:t>
      </w:r>
      <w:r>
        <w:rPr>
          <w:spacing w:val="-8"/>
        </w:rPr>
        <w:t> </w:t>
      </w:r>
      <w:r>
        <w:rPr/>
        <w:t>à</w:t>
      </w:r>
      <w:r>
        <w:rPr>
          <w:spacing w:val="-9"/>
        </w:rPr>
        <w:t> </w:t>
      </w:r>
      <w:r>
        <w:rPr/>
        <w:t>la</w:t>
      </w:r>
      <w:r>
        <w:rPr>
          <w:spacing w:val="-9"/>
        </w:rPr>
        <w:t> </w:t>
      </w:r>
      <w:r>
        <w:rPr/>
        <w:t>condition</w:t>
      </w:r>
      <w:r>
        <w:rPr>
          <w:spacing w:val="-8"/>
        </w:rPr>
        <w:t> </w:t>
      </w:r>
      <w:r>
        <w:rPr/>
        <w:t>que</w:t>
      </w:r>
      <w:r>
        <w:rPr>
          <w:spacing w:val="-9"/>
        </w:rPr>
        <w:t> </w:t>
      </w:r>
      <w:r>
        <w:rPr/>
        <w:t>chacun</w:t>
      </w:r>
      <w:r>
        <w:rPr>
          <w:spacing w:val="-9"/>
        </w:rPr>
        <w:t> </w:t>
      </w:r>
      <w:r>
        <w:rPr/>
        <w:t>des</w:t>
      </w:r>
      <w:r>
        <w:rPr>
          <w:spacing w:val="-9"/>
        </w:rPr>
        <w:t> </w:t>
      </w:r>
      <w:r>
        <w:rPr/>
        <w:t>droits</w:t>
      </w:r>
      <w:r>
        <w:rPr>
          <w:spacing w:val="-9"/>
        </w:rPr>
        <w:t> </w:t>
      </w:r>
      <w:r>
        <w:rPr/>
        <w:t>cédés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3"/>
        <w:jc w:val="both"/>
      </w:pPr>
      <w:bookmarkStart w:name="Page 206" w:id="223"/>
      <w:bookmarkEnd w:id="223"/>
      <w:r>
        <w:rPr/>
      </w:r>
      <w:r>
        <w:rPr/>
        <w:t>fasse</w:t>
      </w:r>
      <w:r>
        <w:rPr>
          <w:spacing w:val="-23"/>
        </w:rPr>
        <w:t> </w:t>
      </w:r>
      <w:r>
        <w:rPr/>
        <w:t>l'objet</w:t>
      </w:r>
      <w:r>
        <w:rPr>
          <w:spacing w:val="-21"/>
        </w:rPr>
        <w:t> </w:t>
      </w:r>
      <w:r>
        <w:rPr/>
        <w:t>d'une</w:t>
      </w:r>
      <w:r>
        <w:rPr>
          <w:spacing w:val="-24"/>
        </w:rPr>
        <w:t> </w:t>
      </w:r>
      <w:r>
        <w:rPr/>
        <w:t>mention</w:t>
      </w:r>
      <w:r>
        <w:rPr>
          <w:spacing w:val="-21"/>
        </w:rPr>
        <w:t> </w:t>
      </w:r>
      <w:r>
        <w:rPr/>
        <w:t>distincte</w:t>
      </w:r>
      <w:r>
        <w:rPr>
          <w:spacing w:val="-21"/>
        </w:rPr>
        <w:t> </w:t>
      </w:r>
      <w:r>
        <w:rPr/>
        <w:t>dans</w:t>
      </w:r>
      <w:r>
        <w:rPr>
          <w:spacing w:val="-21"/>
        </w:rPr>
        <w:t> </w:t>
      </w:r>
      <w:r>
        <w:rPr/>
        <w:t>l'acte</w:t>
      </w:r>
      <w:r>
        <w:rPr>
          <w:spacing w:val="-23"/>
        </w:rPr>
        <w:t> </w:t>
      </w:r>
      <w:r>
        <w:rPr/>
        <w:t>de</w:t>
      </w:r>
      <w:r>
        <w:rPr>
          <w:spacing w:val="-21"/>
        </w:rPr>
        <w:t> </w:t>
      </w:r>
      <w:r>
        <w:rPr/>
        <w:t>cession</w:t>
      </w:r>
      <w:r>
        <w:rPr>
          <w:spacing w:val="-17"/>
        </w:rPr>
        <w:t> </w:t>
      </w:r>
      <w:r>
        <w:rPr/>
        <w:t>et</w:t>
      </w:r>
      <w:r>
        <w:rPr>
          <w:spacing w:val="-21"/>
        </w:rPr>
        <w:t> </w:t>
      </w:r>
      <w:r>
        <w:rPr/>
        <w:t>que</w:t>
      </w:r>
      <w:r>
        <w:rPr>
          <w:spacing w:val="-21"/>
        </w:rPr>
        <w:t> </w:t>
      </w:r>
      <w:r>
        <w:rPr/>
        <w:t>le</w:t>
      </w:r>
      <w:r>
        <w:rPr>
          <w:spacing w:val="-21"/>
        </w:rPr>
        <w:t> </w:t>
      </w:r>
      <w:r>
        <w:rPr/>
        <w:t>domaine d'exploitation des droits cédés soit délimité quant à son étendue et à sa destination, quant au lieu et quant à la</w:t>
      </w:r>
      <w:r>
        <w:rPr>
          <w:spacing w:val="-7"/>
        </w:rPr>
        <w:t> </w:t>
      </w:r>
      <w:r>
        <w:rPr/>
        <w:t>durée.</w:t>
      </w:r>
    </w:p>
    <w:p>
      <w:pPr>
        <w:pStyle w:val="BodyText"/>
        <w:spacing w:line="208" w:lineRule="auto" w:before="158"/>
        <w:ind w:left="2260" w:right="194"/>
        <w:jc w:val="both"/>
      </w:pPr>
      <w:r>
        <w:rPr/>
        <w:t>L’article L. 133-2, devenu l’article L. 211-1 du code de la consommation prévoit que les clauses des contrats proposés par les professionnels aux consommateurs doivent être présentées et rédigées de façon claire et compréhensible.</w:t>
      </w:r>
    </w:p>
    <w:p>
      <w:pPr>
        <w:pStyle w:val="BodyText"/>
        <w:spacing w:line="208" w:lineRule="auto" w:before="161"/>
        <w:ind w:left="2260" w:right="192"/>
        <w:jc w:val="both"/>
      </w:pPr>
      <w:r>
        <w:rPr/>
        <w:t>En</w:t>
      </w:r>
      <w:r>
        <w:rPr>
          <w:spacing w:val="-26"/>
        </w:rPr>
        <w:t> </w:t>
      </w:r>
      <w:r>
        <w:rPr/>
        <w:t>l’espèce,</w:t>
      </w:r>
      <w:r>
        <w:rPr>
          <w:spacing w:val="-23"/>
        </w:rPr>
        <w:t> </w:t>
      </w:r>
      <w:r>
        <w:rPr/>
        <w:t>la</w:t>
      </w:r>
      <w:r>
        <w:rPr>
          <w:spacing w:val="-26"/>
        </w:rPr>
        <w:t> </w:t>
      </w:r>
      <w:r>
        <w:rPr/>
        <w:t>clause</w:t>
      </w:r>
      <w:r>
        <w:rPr>
          <w:spacing w:val="-23"/>
        </w:rPr>
        <w:t> </w:t>
      </w:r>
      <w:r>
        <w:rPr/>
        <w:t>n°</w:t>
      </w:r>
      <w:r>
        <w:rPr>
          <w:spacing w:val="-22"/>
        </w:rPr>
        <w:t> </w:t>
      </w:r>
      <w:r>
        <w:rPr/>
        <w:t>1</w:t>
      </w:r>
      <w:r>
        <w:rPr>
          <w:spacing w:val="-23"/>
        </w:rPr>
        <w:t> </w:t>
      </w:r>
      <w:r>
        <w:rPr/>
        <w:t>des</w:t>
      </w:r>
      <w:r>
        <w:rPr>
          <w:spacing w:val="-23"/>
        </w:rPr>
        <w:t> </w:t>
      </w:r>
      <w:r>
        <w:rPr/>
        <w:t>"Règles</w:t>
      </w:r>
      <w:r>
        <w:rPr>
          <w:spacing w:val="-22"/>
        </w:rPr>
        <w:t> </w:t>
      </w:r>
      <w:r>
        <w:rPr/>
        <w:t>de</w:t>
      </w:r>
      <w:r>
        <w:rPr>
          <w:spacing w:val="-25"/>
        </w:rPr>
        <w:t> </w:t>
      </w:r>
      <w:r>
        <w:rPr/>
        <w:t>TWITTER"</w:t>
      </w:r>
      <w:r>
        <w:rPr>
          <w:spacing w:val="-27"/>
        </w:rPr>
        <w:t> </w:t>
      </w:r>
      <w:r>
        <w:rPr/>
        <w:t>affirme</w:t>
      </w:r>
      <w:r>
        <w:rPr>
          <w:spacing w:val="-26"/>
        </w:rPr>
        <w:t> </w:t>
      </w:r>
      <w:r>
        <w:rPr/>
        <w:t>que</w:t>
      </w:r>
      <w:r>
        <w:rPr>
          <w:spacing w:val="-24"/>
        </w:rPr>
        <w:t> </w:t>
      </w:r>
      <w:r>
        <w:rPr/>
        <w:t>la</w:t>
      </w:r>
      <w:r>
        <w:rPr>
          <w:spacing w:val="-26"/>
        </w:rPr>
        <w:t> </w:t>
      </w:r>
      <w:r>
        <w:rPr/>
        <w:t>société TWITTER respecte la propriété du contenu que les utilisateurs</w:t>
      </w:r>
      <w:r>
        <w:rPr>
          <w:spacing w:val="-31"/>
        </w:rPr>
        <w:t> </w:t>
      </w:r>
      <w:r>
        <w:rPr/>
        <w:t>partagent.</w:t>
      </w:r>
    </w:p>
    <w:p>
      <w:pPr>
        <w:pStyle w:val="BodyText"/>
        <w:spacing w:line="208" w:lineRule="auto" w:before="158"/>
        <w:ind w:left="2260" w:right="191"/>
        <w:jc w:val="both"/>
      </w:pPr>
      <w:r>
        <w:rPr/>
        <w:t>Toutefois,</w:t>
      </w:r>
      <w:r>
        <w:rPr>
          <w:spacing w:val="-9"/>
        </w:rPr>
        <w:t> </w:t>
      </w:r>
      <w:r>
        <w:rPr/>
        <w:t>il</w:t>
      </w:r>
      <w:r>
        <w:rPr>
          <w:spacing w:val="-5"/>
        </w:rPr>
        <w:t> </w:t>
      </w:r>
      <w:r>
        <w:rPr/>
        <w:t>apparait,</w:t>
      </w:r>
      <w:r>
        <w:rPr>
          <w:spacing w:val="-8"/>
        </w:rPr>
        <w:t> </w:t>
      </w:r>
      <w:r>
        <w:rPr/>
        <w:t>lorsque</w:t>
      </w:r>
      <w:r>
        <w:rPr>
          <w:spacing w:val="-7"/>
        </w:rPr>
        <w:t> </w:t>
      </w:r>
      <w:r>
        <w:rPr/>
        <w:t>la</w:t>
      </w:r>
      <w:r>
        <w:rPr>
          <w:spacing w:val="-6"/>
        </w:rPr>
        <w:t> </w:t>
      </w:r>
      <w:r>
        <w:rPr/>
        <w:t>clause</w:t>
      </w:r>
      <w:r>
        <w:rPr>
          <w:spacing w:val="-5"/>
        </w:rPr>
        <w:t> </w:t>
      </w:r>
      <w:r>
        <w:rPr/>
        <w:t>critiquée</w:t>
      </w:r>
      <w:r>
        <w:rPr>
          <w:spacing w:val="-6"/>
        </w:rPr>
        <w:t> </w:t>
      </w:r>
      <w:r>
        <w:rPr/>
        <w:t>est</w:t>
      </w:r>
      <w:r>
        <w:rPr>
          <w:spacing w:val="-5"/>
        </w:rPr>
        <w:t> </w:t>
      </w:r>
      <w:r>
        <w:rPr/>
        <w:t>confrontée</w:t>
      </w:r>
      <w:r>
        <w:rPr>
          <w:spacing w:val="-5"/>
        </w:rPr>
        <w:t> </w:t>
      </w:r>
      <w:r>
        <w:rPr/>
        <w:t>à</w:t>
      </w:r>
      <w:r>
        <w:rPr>
          <w:spacing w:val="-7"/>
        </w:rPr>
        <w:t> </w:t>
      </w:r>
      <w:r>
        <w:rPr/>
        <w:t>la</w:t>
      </w:r>
      <w:r>
        <w:rPr>
          <w:spacing w:val="-9"/>
        </w:rPr>
        <w:t> </w:t>
      </w:r>
      <w:r>
        <w:rPr/>
        <w:t>clause n° 5 des Conditions d’utilisation, imposant à l’utilisateur la concession</w:t>
      </w:r>
      <w:r>
        <w:rPr>
          <w:spacing w:val="-40"/>
        </w:rPr>
        <w:t> </w:t>
      </w:r>
      <w:r>
        <w:rPr/>
        <w:t>au bénéfice de la société TWITTER d’une licence d’exploitation en contravention avec les articles L.131-1 et suivants du code de la</w:t>
      </w:r>
      <w:r>
        <w:rPr>
          <w:spacing w:val="-39"/>
        </w:rPr>
        <w:t> </w:t>
      </w:r>
      <w:r>
        <w:rPr/>
        <w:t>propriété intellectuelle,</w:t>
      </w:r>
      <w:r>
        <w:rPr>
          <w:spacing w:val="-4"/>
        </w:rPr>
        <w:t> </w:t>
      </w:r>
      <w:r>
        <w:rPr/>
        <w:t>que</w:t>
      </w:r>
      <w:r>
        <w:rPr>
          <w:spacing w:val="-6"/>
        </w:rPr>
        <w:t> </w:t>
      </w:r>
      <w:r>
        <w:rPr/>
        <w:t>la</w:t>
      </w:r>
      <w:r>
        <w:rPr>
          <w:spacing w:val="-8"/>
        </w:rPr>
        <w:t> </w:t>
      </w:r>
      <w:r>
        <w:rPr/>
        <w:t>société</w:t>
      </w:r>
      <w:r>
        <w:rPr>
          <w:spacing w:val="-9"/>
        </w:rPr>
        <w:t> </w:t>
      </w:r>
      <w:r>
        <w:rPr/>
        <w:t>TWITTER</w:t>
      </w:r>
      <w:r>
        <w:rPr>
          <w:spacing w:val="-7"/>
        </w:rPr>
        <w:t> </w:t>
      </w:r>
      <w:r>
        <w:rPr/>
        <w:t>ne</w:t>
      </w:r>
      <w:r>
        <w:rPr>
          <w:spacing w:val="-8"/>
        </w:rPr>
        <w:t> </w:t>
      </w:r>
      <w:r>
        <w:rPr/>
        <w:t>peut,</w:t>
      </w:r>
      <w:r>
        <w:rPr>
          <w:spacing w:val="-8"/>
        </w:rPr>
        <w:t> </w:t>
      </w:r>
      <w:r>
        <w:rPr/>
        <w:t>sans</w:t>
      </w:r>
      <w:r>
        <w:rPr>
          <w:spacing w:val="-6"/>
        </w:rPr>
        <w:t> </w:t>
      </w:r>
      <w:r>
        <w:rPr/>
        <w:t>se</w:t>
      </w:r>
      <w:r>
        <w:rPr>
          <w:spacing w:val="-6"/>
        </w:rPr>
        <w:t> </w:t>
      </w:r>
      <w:r>
        <w:rPr/>
        <w:t>contredire</w:t>
      </w:r>
      <w:r>
        <w:rPr>
          <w:spacing w:val="-5"/>
        </w:rPr>
        <w:t> </w:t>
      </w:r>
      <w:r>
        <w:rPr/>
        <w:t>au</w:t>
      </w:r>
      <w:r>
        <w:rPr>
          <w:spacing w:val="-4"/>
        </w:rPr>
        <w:t> </w:t>
      </w:r>
      <w:r>
        <w:rPr/>
        <w:t>sein du</w:t>
      </w:r>
      <w:r>
        <w:rPr>
          <w:spacing w:val="-13"/>
        </w:rPr>
        <w:t> </w:t>
      </w:r>
      <w:r>
        <w:rPr/>
        <w:t>même</w:t>
      </w:r>
      <w:r>
        <w:rPr>
          <w:spacing w:val="-13"/>
        </w:rPr>
        <w:t> </w:t>
      </w:r>
      <w:r>
        <w:rPr/>
        <w:t>ensemble</w:t>
      </w:r>
      <w:r>
        <w:rPr>
          <w:spacing w:val="-12"/>
        </w:rPr>
        <w:t> </w:t>
      </w:r>
      <w:r>
        <w:rPr/>
        <w:t>de</w:t>
      </w:r>
      <w:r>
        <w:rPr>
          <w:spacing w:val="-12"/>
        </w:rPr>
        <w:t> </w:t>
      </w:r>
      <w:r>
        <w:rPr/>
        <w:t>documents</w:t>
      </w:r>
      <w:r>
        <w:rPr>
          <w:spacing w:val="-10"/>
        </w:rPr>
        <w:t> </w:t>
      </w:r>
      <w:r>
        <w:rPr/>
        <w:t>contractuels,</w:t>
      </w:r>
      <w:r>
        <w:rPr>
          <w:spacing w:val="-11"/>
        </w:rPr>
        <w:t> </w:t>
      </w:r>
      <w:r>
        <w:rPr/>
        <w:t>affirmer</w:t>
      </w:r>
      <w:r>
        <w:rPr>
          <w:spacing w:val="-7"/>
        </w:rPr>
        <w:t> </w:t>
      </w:r>
      <w:r>
        <w:rPr/>
        <w:t>d’une</w:t>
      </w:r>
      <w:r>
        <w:rPr>
          <w:spacing w:val="-12"/>
        </w:rPr>
        <w:t> </w:t>
      </w:r>
      <w:r>
        <w:rPr/>
        <w:t>part</w:t>
      </w:r>
      <w:r>
        <w:rPr>
          <w:spacing w:val="-10"/>
        </w:rPr>
        <w:t> </w:t>
      </w:r>
      <w:r>
        <w:rPr/>
        <w:t>qu’elle respecte</w:t>
      </w:r>
      <w:r>
        <w:rPr>
          <w:spacing w:val="-18"/>
        </w:rPr>
        <w:t> </w:t>
      </w:r>
      <w:r>
        <w:rPr/>
        <w:t>les</w:t>
      </w:r>
      <w:r>
        <w:rPr>
          <w:spacing w:val="-18"/>
        </w:rPr>
        <w:t> </w:t>
      </w:r>
      <w:r>
        <w:rPr/>
        <w:t>dispositions</w:t>
      </w:r>
      <w:r>
        <w:rPr>
          <w:spacing w:val="-18"/>
        </w:rPr>
        <w:t> </w:t>
      </w:r>
      <w:r>
        <w:rPr/>
        <w:t>protectrices</w:t>
      </w:r>
      <w:r>
        <w:rPr>
          <w:spacing w:val="-18"/>
        </w:rPr>
        <w:t> </w:t>
      </w:r>
      <w:r>
        <w:rPr/>
        <w:t>du</w:t>
      </w:r>
      <w:r>
        <w:rPr>
          <w:spacing w:val="-18"/>
        </w:rPr>
        <w:t> </w:t>
      </w:r>
      <w:r>
        <w:rPr/>
        <w:t>droit</w:t>
      </w:r>
      <w:r>
        <w:rPr>
          <w:spacing w:val="-18"/>
        </w:rPr>
        <w:t> </w:t>
      </w:r>
      <w:r>
        <w:rPr/>
        <w:t>à</w:t>
      </w:r>
      <w:r>
        <w:rPr>
          <w:spacing w:val="-21"/>
        </w:rPr>
        <w:t> </w:t>
      </w:r>
      <w:r>
        <w:rPr/>
        <w:t>la</w:t>
      </w:r>
      <w:r>
        <w:rPr>
          <w:spacing w:val="-18"/>
        </w:rPr>
        <w:t> </w:t>
      </w:r>
      <w:r>
        <w:rPr/>
        <w:t>propriété</w:t>
      </w:r>
      <w:r>
        <w:rPr>
          <w:spacing w:val="-18"/>
        </w:rPr>
        <w:t> </w:t>
      </w:r>
      <w:r>
        <w:rPr/>
        <w:t>intellectuelle</w:t>
      </w:r>
      <w:r>
        <w:rPr>
          <w:spacing w:val="-18"/>
        </w:rPr>
        <w:t> </w:t>
      </w:r>
      <w:r>
        <w:rPr>
          <w:spacing w:val="-6"/>
        </w:rPr>
        <w:t>de </w:t>
      </w:r>
      <w:r>
        <w:rPr/>
        <w:t>l’utilisateur sur le Contenu qu’il publie (clause n°1 des "Règles de TWITTER")</w:t>
      </w:r>
      <w:r>
        <w:rPr>
          <w:spacing w:val="-9"/>
        </w:rPr>
        <w:t> </w:t>
      </w:r>
      <w:r>
        <w:rPr/>
        <w:t>et</w:t>
      </w:r>
      <w:r>
        <w:rPr>
          <w:spacing w:val="-5"/>
        </w:rPr>
        <w:t> </w:t>
      </w:r>
      <w:r>
        <w:rPr/>
        <w:t>d’autre</w:t>
      </w:r>
      <w:r>
        <w:rPr>
          <w:spacing w:val="-5"/>
        </w:rPr>
        <w:t> </w:t>
      </w:r>
      <w:r>
        <w:rPr/>
        <w:t>part</w:t>
      </w:r>
      <w:r>
        <w:rPr>
          <w:spacing w:val="-5"/>
        </w:rPr>
        <w:t> </w:t>
      </w:r>
      <w:r>
        <w:rPr/>
        <w:t>qu’elle</w:t>
      </w:r>
      <w:r>
        <w:rPr>
          <w:spacing w:val="-6"/>
        </w:rPr>
        <w:t> </w:t>
      </w:r>
      <w:r>
        <w:rPr/>
        <w:t>entend</w:t>
      </w:r>
      <w:r>
        <w:rPr>
          <w:spacing w:val="-5"/>
        </w:rPr>
        <w:t> </w:t>
      </w:r>
      <w:r>
        <w:rPr/>
        <w:t>s’en</w:t>
      </w:r>
      <w:r>
        <w:rPr>
          <w:spacing w:val="-7"/>
        </w:rPr>
        <w:t> </w:t>
      </w:r>
      <w:r>
        <w:rPr/>
        <w:t>affranchir</w:t>
      </w:r>
      <w:r>
        <w:rPr>
          <w:spacing w:val="-8"/>
        </w:rPr>
        <w:t> </w:t>
      </w:r>
      <w:r>
        <w:rPr/>
        <w:t>(clause</w:t>
      </w:r>
      <w:r>
        <w:rPr>
          <w:spacing w:val="-8"/>
        </w:rPr>
        <w:t> </w:t>
      </w:r>
      <w:r>
        <w:rPr/>
        <w:t>n°</w:t>
      </w:r>
      <w:r>
        <w:rPr>
          <w:spacing w:val="-8"/>
        </w:rPr>
        <w:t> </w:t>
      </w:r>
      <w:r>
        <w:rPr/>
        <w:t>5</w:t>
      </w:r>
      <w:r>
        <w:rPr>
          <w:spacing w:val="-5"/>
        </w:rPr>
        <w:t> </w:t>
      </w:r>
      <w:r>
        <w:rPr/>
        <w:t>des Conditions d’utilisation).</w:t>
      </w:r>
    </w:p>
    <w:p>
      <w:pPr>
        <w:pStyle w:val="BodyText"/>
        <w:spacing w:line="208" w:lineRule="auto" w:before="160"/>
        <w:ind w:left="2260" w:right="199"/>
        <w:jc w:val="both"/>
      </w:pPr>
      <w:r>
        <w:rPr/>
        <w:t>La clause n° 1 est donc illicite à l’égard des dispositions de l’article L. 133-2, devenu l’article L. 211-1 du code de la consommation.</w:t>
      </w:r>
    </w:p>
    <w:p>
      <w:pPr>
        <w:pStyle w:val="BodyText"/>
        <w:spacing w:line="258" w:lineRule="exact" w:before="129"/>
        <w:ind w:left="2260"/>
        <w:jc w:val="both"/>
      </w:pPr>
      <w:r>
        <w:rPr/>
        <w:t>Elle est également abusive au regard de l’article L. 132-1 devenu l’article</w:t>
      </w:r>
    </w:p>
    <w:p>
      <w:pPr>
        <w:pStyle w:val="BodyText"/>
        <w:spacing w:line="208" w:lineRule="auto" w:before="11"/>
        <w:ind w:left="2260" w:right="191"/>
        <w:jc w:val="both"/>
      </w:pPr>
      <w:r>
        <w:rPr>
          <w:spacing w:val="-3"/>
        </w:rPr>
        <w:t>L. </w:t>
      </w:r>
      <w:r>
        <w:rPr/>
        <w:t>212-1 du code de la consommation, en ce qu’elle a pour objet ou pour effet de créer, au détriment du consommateur, un déséquilibre</w:t>
      </w:r>
      <w:r>
        <w:rPr>
          <w:spacing w:val="-26"/>
        </w:rPr>
        <w:t> </w:t>
      </w:r>
      <w:r>
        <w:rPr/>
        <w:t>significatif entre les droits et obligations des parties au</w:t>
      </w:r>
      <w:r>
        <w:rPr>
          <w:spacing w:val="-5"/>
        </w:rPr>
        <w:t> </w:t>
      </w:r>
      <w:r>
        <w:rPr/>
        <w:t>contrat.</w:t>
      </w:r>
    </w:p>
    <w:p>
      <w:pPr>
        <w:pStyle w:val="BodyText"/>
      </w:pPr>
    </w:p>
    <w:p>
      <w:pPr>
        <w:pStyle w:val="BodyText"/>
      </w:pPr>
    </w:p>
    <w:p>
      <w:pPr>
        <w:pStyle w:val="BodyText"/>
        <w:spacing w:before="6"/>
        <w:rPr>
          <w:sz w:val="35"/>
        </w:rPr>
      </w:pPr>
    </w:p>
    <w:p>
      <w:pPr>
        <w:pStyle w:val="Heading1"/>
        <w:numPr>
          <w:ilvl w:val="0"/>
          <w:numId w:val="28"/>
        </w:numPr>
        <w:tabs>
          <w:tab w:pos="2502" w:val="left" w:leader="none"/>
        </w:tabs>
        <w:spacing w:line="208" w:lineRule="auto" w:before="1" w:after="0"/>
        <w:ind w:left="2260" w:right="194" w:firstLine="0"/>
        <w:jc w:val="both"/>
        <w:rPr>
          <w:b w:val="0"/>
        </w:rPr>
      </w:pPr>
      <w:r>
        <w:rPr/>
        <w:t>Sur</w:t>
      </w:r>
      <w:r>
        <w:rPr>
          <w:spacing w:val="-7"/>
        </w:rPr>
        <w:t> </w:t>
      </w:r>
      <w:r>
        <w:rPr/>
        <w:t>le</w:t>
      </w:r>
      <w:r>
        <w:rPr>
          <w:spacing w:val="-7"/>
        </w:rPr>
        <w:t> </w:t>
      </w:r>
      <w:r>
        <w:rPr/>
        <w:t>droit</w:t>
      </w:r>
      <w:r>
        <w:rPr>
          <w:spacing w:val="-8"/>
        </w:rPr>
        <w:t> </w:t>
      </w:r>
      <w:r>
        <w:rPr/>
        <w:t>de</w:t>
      </w:r>
      <w:r>
        <w:rPr>
          <w:spacing w:val="-6"/>
        </w:rPr>
        <w:t> </w:t>
      </w:r>
      <w:r>
        <w:rPr/>
        <w:t>blocage</w:t>
      </w:r>
      <w:r>
        <w:rPr>
          <w:spacing w:val="-4"/>
        </w:rPr>
        <w:t> </w:t>
      </w:r>
      <w:r>
        <w:rPr/>
        <w:t>temporaire</w:t>
      </w:r>
      <w:r>
        <w:rPr>
          <w:spacing w:val="-5"/>
        </w:rPr>
        <w:t> </w:t>
      </w:r>
      <w:r>
        <w:rPr/>
        <w:t>et</w:t>
      </w:r>
      <w:r>
        <w:rPr>
          <w:spacing w:val="-4"/>
        </w:rPr>
        <w:t> </w:t>
      </w:r>
      <w:r>
        <w:rPr/>
        <w:t>de</w:t>
      </w:r>
      <w:r>
        <w:rPr>
          <w:spacing w:val="-4"/>
        </w:rPr>
        <w:t> </w:t>
      </w:r>
      <w:r>
        <w:rPr/>
        <w:t>"suspension</w:t>
      </w:r>
      <w:r>
        <w:rPr>
          <w:spacing w:val="-4"/>
        </w:rPr>
        <w:t> </w:t>
      </w:r>
      <w:r>
        <w:rPr/>
        <w:t>définitive"</w:t>
      </w:r>
      <w:r>
        <w:rPr>
          <w:spacing w:val="-4"/>
        </w:rPr>
        <w:t> </w:t>
      </w:r>
      <w:r>
        <w:rPr/>
        <w:t>du compte de l’utilisateur</w:t>
      </w:r>
      <w:r>
        <w:rPr>
          <w:spacing w:val="-3"/>
        </w:rPr>
        <w:t> </w:t>
      </w:r>
      <w:r>
        <w:rPr>
          <w:b w:val="0"/>
        </w:rPr>
        <w:t>:</w:t>
      </w:r>
    </w:p>
    <w:p>
      <w:pPr>
        <w:pStyle w:val="BodyText"/>
      </w:pPr>
    </w:p>
    <w:p>
      <w:pPr>
        <w:pStyle w:val="BodyText"/>
        <w:spacing w:before="6"/>
      </w:pPr>
    </w:p>
    <w:p>
      <w:pPr>
        <w:pStyle w:val="BodyText"/>
        <w:spacing w:line="208" w:lineRule="auto" w:before="1"/>
        <w:ind w:left="2260" w:right="193"/>
        <w:jc w:val="both"/>
      </w:pPr>
      <w:r>
        <w:rPr>
          <w:spacing w:val="-3"/>
        </w:rPr>
        <w:t>La </w:t>
      </w:r>
      <w:r>
        <w:rPr/>
        <w:t>clause n° 1 des "Règles de Twitter" (dans la version de 2016) prévoit d’emblée</w:t>
      </w:r>
      <w:r>
        <w:rPr>
          <w:spacing w:val="-19"/>
        </w:rPr>
        <w:t> </w:t>
      </w:r>
      <w:r>
        <w:rPr/>
        <w:t>les</w:t>
      </w:r>
      <w:r>
        <w:rPr>
          <w:spacing w:val="-16"/>
        </w:rPr>
        <w:t> </w:t>
      </w:r>
      <w:r>
        <w:rPr/>
        <w:t>sanctions</w:t>
      </w:r>
      <w:r>
        <w:rPr>
          <w:spacing w:val="-15"/>
        </w:rPr>
        <w:t> </w:t>
      </w:r>
      <w:r>
        <w:rPr/>
        <w:t>applicables</w:t>
      </w:r>
      <w:r>
        <w:rPr>
          <w:spacing w:val="-16"/>
        </w:rPr>
        <w:t> </w:t>
      </w:r>
      <w:r>
        <w:rPr/>
        <w:t>(le</w:t>
      </w:r>
      <w:r>
        <w:rPr>
          <w:spacing w:val="-13"/>
        </w:rPr>
        <w:t> </w:t>
      </w:r>
      <w:r>
        <w:rPr/>
        <w:t>blocage</w:t>
      </w:r>
      <w:r>
        <w:rPr>
          <w:spacing w:val="-15"/>
        </w:rPr>
        <w:t> </w:t>
      </w:r>
      <w:r>
        <w:rPr/>
        <w:t>temporaire</w:t>
      </w:r>
      <w:r>
        <w:rPr>
          <w:spacing w:val="-16"/>
        </w:rPr>
        <w:t> </w:t>
      </w:r>
      <w:r>
        <w:rPr/>
        <w:t>ou</w:t>
      </w:r>
      <w:r>
        <w:rPr>
          <w:spacing w:val="-16"/>
        </w:rPr>
        <w:t> </w:t>
      </w:r>
      <w:r>
        <w:rPr/>
        <w:t>la</w:t>
      </w:r>
      <w:r>
        <w:rPr>
          <w:spacing w:val="-15"/>
        </w:rPr>
        <w:t> </w:t>
      </w:r>
      <w:r>
        <w:rPr/>
        <w:t>suspension définitive)</w:t>
      </w:r>
      <w:r>
        <w:rPr>
          <w:spacing w:val="-23"/>
        </w:rPr>
        <w:t> </w:t>
      </w:r>
      <w:r>
        <w:rPr/>
        <w:t>aux</w:t>
      </w:r>
      <w:r>
        <w:rPr>
          <w:spacing w:val="-19"/>
        </w:rPr>
        <w:t> </w:t>
      </w:r>
      <w:r>
        <w:rPr/>
        <w:t>comptes</w:t>
      </w:r>
      <w:r>
        <w:rPr>
          <w:spacing w:val="-22"/>
        </w:rPr>
        <w:t> </w:t>
      </w:r>
      <w:r>
        <w:rPr/>
        <w:t>des</w:t>
      </w:r>
      <w:r>
        <w:rPr>
          <w:spacing w:val="-23"/>
        </w:rPr>
        <w:t> </w:t>
      </w:r>
      <w:r>
        <w:rPr/>
        <w:t>utilisateurs</w:t>
      </w:r>
      <w:r>
        <w:rPr>
          <w:spacing w:val="-22"/>
        </w:rPr>
        <w:t> </w:t>
      </w:r>
      <w:r>
        <w:rPr/>
        <w:t>transgressant</w:t>
      </w:r>
      <w:r>
        <w:rPr>
          <w:spacing w:val="-22"/>
        </w:rPr>
        <w:t> </w:t>
      </w:r>
      <w:r>
        <w:rPr/>
        <w:t>les</w:t>
      </w:r>
      <w:r>
        <w:rPr>
          <w:spacing w:val="-22"/>
        </w:rPr>
        <w:t> </w:t>
      </w:r>
      <w:r>
        <w:rPr/>
        <w:t>règles</w:t>
      </w:r>
      <w:r>
        <w:rPr>
          <w:spacing w:val="-23"/>
        </w:rPr>
        <w:t> </w:t>
      </w:r>
      <w:r>
        <w:rPr/>
        <w:t>édictées</w:t>
      </w:r>
      <w:r>
        <w:rPr>
          <w:spacing w:val="-22"/>
        </w:rPr>
        <w:t> </w:t>
      </w:r>
      <w:r>
        <w:rPr/>
        <w:t>par TWITTER visant à imposer un contenu et un comportement licite </w:t>
      </w:r>
      <w:r>
        <w:rPr>
          <w:spacing w:val="-7"/>
        </w:rPr>
        <w:t>et </w:t>
      </w:r>
      <w:r>
        <w:rPr/>
        <w:t>approprié des</w:t>
      </w:r>
      <w:r>
        <w:rPr>
          <w:spacing w:val="-1"/>
        </w:rPr>
        <w:t> </w:t>
      </w:r>
      <w:r>
        <w:rPr/>
        <w:t>utilisateurs.</w:t>
      </w:r>
    </w:p>
    <w:p>
      <w:pPr>
        <w:pStyle w:val="BodyText"/>
        <w:spacing w:line="208" w:lineRule="auto" w:before="157"/>
        <w:ind w:left="2260" w:right="190"/>
        <w:jc w:val="both"/>
      </w:pPr>
      <w:r>
        <w:rPr/>
        <w:t>Cette clause doit être rapprochée des clauses n° 8.1 et 8.2 des Conditions d’utilisation, qui établissent </w:t>
      </w:r>
      <w:r>
        <w:rPr>
          <w:spacing w:val="-3"/>
        </w:rPr>
        <w:t>au </w:t>
      </w:r>
      <w:r>
        <w:rPr/>
        <w:t>profit de la société TWITTER un pouvoir discrétionnaire de supprimer ou résilier les comptes des utilisateurs (cette situation équivaut à la situation de blocage temporaire et à la suspension définitive</w:t>
      </w:r>
      <w:r>
        <w:rPr>
          <w:spacing w:val="-10"/>
        </w:rPr>
        <w:t> </w:t>
      </w:r>
      <w:r>
        <w:rPr/>
        <w:t>évoquée</w:t>
      </w:r>
      <w:r>
        <w:rPr>
          <w:spacing w:val="-7"/>
        </w:rPr>
        <w:t> </w:t>
      </w:r>
      <w:r>
        <w:rPr/>
        <w:t>à</w:t>
      </w:r>
      <w:r>
        <w:rPr>
          <w:spacing w:val="-8"/>
        </w:rPr>
        <w:t> </w:t>
      </w:r>
      <w:r>
        <w:rPr/>
        <w:t>la</w:t>
      </w:r>
      <w:r>
        <w:rPr>
          <w:spacing w:val="-9"/>
        </w:rPr>
        <w:t> </w:t>
      </w:r>
      <w:r>
        <w:rPr/>
        <w:t>fois</w:t>
      </w:r>
      <w:r>
        <w:rPr>
          <w:spacing w:val="-7"/>
        </w:rPr>
        <w:t> </w:t>
      </w:r>
      <w:r>
        <w:rPr/>
        <w:t>dans</w:t>
      </w:r>
      <w:r>
        <w:rPr>
          <w:spacing w:val="-8"/>
        </w:rPr>
        <w:t> </w:t>
      </w:r>
      <w:r>
        <w:rPr/>
        <w:t>la</w:t>
      </w:r>
      <w:r>
        <w:rPr>
          <w:spacing w:val="-8"/>
        </w:rPr>
        <w:t> </w:t>
      </w:r>
      <w:r>
        <w:rPr/>
        <w:t>clause</w:t>
      </w:r>
      <w:r>
        <w:rPr>
          <w:spacing w:val="-8"/>
        </w:rPr>
        <w:t> </w:t>
      </w:r>
      <w:r>
        <w:rPr/>
        <w:t>n°</w:t>
      </w:r>
      <w:r>
        <w:rPr>
          <w:spacing w:val="-7"/>
        </w:rPr>
        <w:t> </w:t>
      </w:r>
      <w:r>
        <w:rPr/>
        <w:t>1</w:t>
      </w:r>
      <w:r>
        <w:rPr>
          <w:spacing w:val="-8"/>
        </w:rPr>
        <w:t> </w:t>
      </w:r>
      <w:r>
        <w:rPr/>
        <w:t>des</w:t>
      </w:r>
      <w:r>
        <w:rPr>
          <w:spacing w:val="-7"/>
        </w:rPr>
        <w:t> </w:t>
      </w:r>
      <w:r>
        <w:rPr/>
        <w:t>"Règles</w:t>
      </w:r>
      <w:r>
        <w:rPr>
          <w:spacing w:val="-8"/>
        </w:rPr>
        <w:t> </w:t>
      </w:r>
      <w:r>
        <w:rPr/>
        <w:t>de</w:t>
      </w:r>
      <w:r>
        <w:rPr>
          <w:spacing w:val="-10"/>
        </w:rPr>
        <w:t> </w:t>
      </w:r>
      <w:r>
        <w:rPr/>
        <w:t>TWITTER" et</w:t>
      </w:r>
      <w:r>
        <w:rPr>
          <w:spacing w:val="-19"/>
        </w:rPr>
        <w:t> </w:t>
      </w:r>
      <w:r>
        <w:rPr/>
        <w:t>dans</w:t>
      </w:r>
      <w:r>
        <w:rPr>
          <w:spacing w:val="-22"/>
        </w:rPr>
        <w:t> </w:t>
      </w:r>
      <w:r>
        <w:rPr/>
        <w:t>la</w:t>
      </w:r>
      <w:r>
        <w:rPr>
          <w:spacing w:val="-22"/>
        </w:rPr>
        <w:t> </w:t>
      </w:r>
      <w:r>
        <w:rPr/>
        <w:t>clause</w:t>
      </w:r>
      <w:r>
        <w:rPr>
          <w:spacing w:val="-21"/>
        </w:rPr>
        <w:t> </w:t>
      </w:r>
      <w:r>
        <w:rPr/>
        <w:t>n°</w:t>
      </w:r>
      <w:r>
        <w:rPr>
          <w:spacing w:val="-22"/>
        </w:rPr>
        <w:t> </w:t>
      </w:r>
      <w:r>
        <w:rPr/>
        <w:t>3</w:t>
      </w:r>
      <w:r>
        <w:rPr>
          <w:spacing w:val="-23"/>
        </w:rPr>
        <w:t> </w:t>
      </w:r>
      <w:r>
        <w:rPr/>
        <w:t>du</w:t>
      </w:r>
      <w:r>
        <w:rPr>
          <w:spacing w:val="-23"/>
        </w:rPr>
        <w:t> </w:t>
      </w:r>
      <w:r>
        <w:rPr/>
        <w:t>même</w:t>
      </w:r>
      <w:r>
        <w:rPr>
          <w:spacing w:val="-22"/>
        </w:rPr>
        <w:t> </w:t>
      </w:r>
      <w:r>
        <w:rPr/>
        <w:t>document),</w:t>
      </w:r>
      <w:r>
        <w:rPr>
          <w:spacing w:val="-19"/>
        </w:rPr>
        <w:t> </w:t>
      </w:r>
      <w:r>
        <w:rPr/>
        <w:t>sans</w:t>
      </w:r>
      <w:r>
        <w:rPr>
          <w:spacing w:val="-21"/>
        </w:rPr>
        <w:t> </w:t>
      </w:r>
      <w:r>
        <w:rPr/>
        <w:t>que</w:t>
      </w:r>
      <w:r>
        <w:rPr>
          <w:spacing w:val="-22"/>
        </w:rPr>
        <w:t> </w:t>
      </w:r>
      <w:r>
        <w:rPr/>
        <w:t>sa</w:t>
      </w:r>
      <w:r>
        <w:rPr>
          <w:spacing w:val="-23"/>
        </w:rPr>
        <w:t> </w:t>
      </w:r>
      <w:r>
        <w:rPr/>
        <w:t>responsabilité</w:t>
      </w:r>
      <w:r>
        <w:rPr>
          <w:spacing w:val="-22"/>
        </w:rPr>
        <w:t> </w:t>
      </w:r>
      <w:r>
        <w:rPr/>
        <w:t>puisse être engagée par ces</w:t>
      </w:r>
      <w:r>
        <w:rPr>
          <w:spacing w:val="-2"/>
        </w:rPr>
        <w:t> </w:t>
      </w:r>
      <w:r>
        <w:rPr/>
        <w:t>derniers.</w:t>
      </w:r>
    </w:p>
    <w:p>
      <w:pPr>
        <w:pStyle w:val="BodyText"/>
        <w:spacing w:line="208" w:lineRule="auto" w:before="161"/>
        <w:ind w:left="2260" w:right="193"/>
        <w:jc w:val="both"/>
      </w:pPr>
      <w:r>
        <w:rPr/>
        <w:t>De sorte que, en complément des clauses précitées, la clause n° 1 </w:t>
      </w:r>
      <w:r>
        <w:rPr>
          <w:spacing w:val="-3"/>
        </w:rPr>
        <w:t>attribue </w:t>
      </w:r>
      <w:r>
        <w:rPr/>
        <w:t>à</w:t>
      </w:r>
      <w:r>
        <w:rPr>
          <w:spacing w:val="-10"/>
        </w:rPr>
        <w:t> </w:t>
      </w:r>
      <w:r>
        <w:rPr/>
        <w:t>la</w:t>
      </w:r>
      <w:r>
        <w:rPr>
          <w:spacing w:val="-9"/>
        </w:rPr>
        <w:t> </w:t>
      </w:r>
      <w:r>
        <w:rPr/>
        <w:t>société</w:t>
      </w:r>
      <w:r>
        <w:rPr>
          <w:spacing w:val="-9"/>
        </w:rPr>
        <w:t> </w:t>
      </w:r>
      <w:r>
        <w:rPr/>
        <w:t>TWITTER</w:t>
      </w:r>
      <w:r>
        <w:rPr>
          <w:spacing w:val="-6"/>
        </w:rPr>
        <w:t> </w:t>
      </w:r>
      <w:r>
        <w:rPr/>
        <w:t>un</w:t>
      </w:r>
      <w:r>
        <w:rPr>
          <w:spacing w:val="-9"/>
        </w:rPr>
        <w:t> </w:t>
      </w:r>
      <w:r>
        <w:rPr/>
        <w:t>pouvoir</w:t>
      </w:r>
      <w:r>
        <w:rPr>
          <w:spacing w:val="-6"/>
        </w:rPr>
        <w:t> </w:t>
      </w:r>
      <w:r>
        <w:rPr/>
        <w:t>discrétionnaire</w:t>
      </w:r>
      <w:r>
        <w:rPr>
          <w:spacing w:val="-9"/>
        </w:rPr>
        <w:t> </w:t>
      </w:r>
      <w:r>
        <w:rPr/>
        <w:t>de</w:t>
      </w:r>
      <w:r>
        <w:rPr>
          <w:spacing w:val="-9"/>
        </w:rPr>
        <w:t> </w:t>
      </w:r>
      <w:r>
        <w:rPr/>
        <w:t>supprimer</w:t>
      </w:r>
      <w:r>
        <w:rPr>
          <w:spacing w:val="-9"/>
        </w:rPr>
        <w:t> </w:t>
      </w:r>
      <w:r>
        <w:rPr/>
        <w:t>ou</w:t>
      </w:r>
      <w:r>
        <w:rPr>
          <w:spacing w:val="-9"/>
        </w:rPr>
        <w:t> </w:t>
      </w:r>
      <w:r>
        <w:rPr/>
        <w:t>résilier les</w:t>
      </w:r>
      <w:r>
        <w:rPr>
          <w:spacing w:val="-27"/>
        </w:rPr>
        <w:t> </w:t>
      </w:r>
      <w:r>
        <w:rPr/>
        <w:t>comptes</w:t>
      </w:r>
      <w:r>
        <w:rPr>
          <w:spacing w:val="-26"/>
        </w:rPr>
        <w:t> </w:t>
      </w:r>
      <w:r>
        <w:rPr/>
        <w:t>des</w:t>
      </w:r>
      <w:r>
        <w:rPr>
          <w:spacing w:val="-26"/>
        </w:rPr>
        <w:t> </w:t>
      </w:r>
      <w:r>
        <w:rPr/>
        <w:t>utilisateurs,</w:t>
      </w:r>
      <w:r>
        <w:rPr>
          <w:spacing w:val="-27"/>
        </w:rPr>
        <w:t> </w:t>
      </w:r>
      <w:r>
        <w:rPr/>
        <w:t>lorsqu’ils</w:t>
      </w:r>
      <w:r>
        <w:rPr>
          <w:spacing w:val="-26"/>
        </w:rPr>
        <w:t> </w:t>
      </w:r>
      <w:r>
        <w:rPr/>
        <w:t>contreviennent</w:t>
      </w:r>
      <w:r>
        <w:rPr>
          <w:spacing w:val="-26"/>
        </w:rPr>
        <w:t> </w:t>
      </w:r>
      <w:r>
        <w:rPr>
          <w:spacing w:val="-3"/>
        </w:rPr>
        <w:t>aux</w:t>
      </w:r>
      <w:r>
        <w:rPr>
          <w:spacing w:val="-27"/>
        </w:rPr>
        <w:t> </w:t>
      </w:r>
      <w:r>
        <w:rPr>
          <w:spacing w:val="-3"/>
        </w:rPr>
        <w:t>"Règles"</w:t>
      </w:r>
      <w:r>
        <w:rPr>
          <w:spacing w:val="-26"/>
        </w:rPr>
        <w:t> </w:t>
      </w:r>
      <w:r>
        <w:rPr/>
        <w:t>édictées par la société portant sur le type de contenu et le comportement</w:t>
      </w:r>
      <w:r>
        <w:rPr>
          <w:spacing w:val="-33"/>
        </w:rPr>
        <w:t> </w:t>
      </w:r>
      <w:r>
        <w:rPr/>
        <w:t>autorisés, sans qu’il soit prévu ni justification ni</w:t>
      </w:r>
      <w:r>
        <w:rPr>
          <w:spacing w:val="-1"/>
        </w:rPr>
        <w:t> </w:t>
      </w:r>
      <w:r>
        <w:rPr/>
        <w:t>préavis.</w:t>
      </w:r>
    </w:p>
    <w:p>
      <w:pPr>
        <w:spacing w:after="0" w:line="208" w:lineRule="auto"/>
        <w:jc w:val="both"/>
        <w:sectPr>
          <w:pgSz w:w="11920" w:h="16840"/>
          <w:pgMar w:header="869" w:footer="860" w:top="1520" w:bottom="1060" w:left="1340" w:right="1080"/>
        </w:sectPr>
      </w:pPr>
    </w:p>
    <w:p>
      <w:pPr>
        <w:pStyle w:val="BodyText"/>
        <w:spacing w:before="10"/>
        <w:rPr>
          <w:sz w:val="29"/>
        </w:rPr>
      </w:pPr>
    </w:p>
    <w:p>
      <w:pPr>
        <w:pStyle w:val="BodyText"/>
        <w:spacing w:line="208" w:lineRule="auto" w:before="88"/>
        <w:ind w:left="2260" w:right="193"/>
        <w:jc w:val="both"/>
      </w:pPr>
      <w:bookmarkStart w:name="Page 207" w:id="224"/>
      <w:bookmarkEnd w:id="224"/>
      <w:r>
        <w:rPr/>
      </w:r>
      <w:r>
        <w:rPr/>
        <w:t>Ainsi</w:t>
      </w:r>
      <w:r>
        <w:rPr>
          <w:spacing w:val="-18"/>
        </w:rPr>
        <w:t> </w:t>
      </w:r>
      <w:r>
        <w:rPr/>
        <w:t>la</w:t>
      </w:r>
      <w:r>
        <w:rPr>
          <w:spacing w:val="-18"/>
        </w:rPr>
        <w:t> </w:t>
      </w:r>
      <w:r>
        <w:rPr/>
        <w:t>clause</w:t>
      </w:r>
      <w:r>
        <w:rPr>
          <w:spacing w:val="-18"/>
        </w:rPr>
        <w:t> </w:t>
      </w:r>
      <w:r>
        <w:rPr/>
        <w:t>critiquée,</w:t>
      </w:r>
      <w:r>
        <w:rPr>
          <w:spacing w:val="-21"/>
        </w:rPr>
        <w:t> </w:t>
      </w:r>
      <w:r>
        <w:rPr/>
        <w:t>en</w:t>
      </w:r>
      <w:r>
        <w:rPr>
          <w:spacing w:val="-18"/>
        </w:rPr>
        <w:t> </w:t>
      </w:r>
      <w:r>
        <w:rPr/>
        <w:t>prévoyant</w:t>
      </w:r>
      <w:r>
        <w:rPr>
          <w:spacing w:val="-18"/>
        </w:rPr>
        <w:t> </w:t>
      </w:r>
      <w:r>
        <w:rPr/>
        <w:t>que</w:t>
      </w:r>
      <w:r>
        <w:rPr>
          <w:spacing w:val="-15"/>
        </w:rPr>
        <w:t> </w:t>
      </w:r>
      <w:r>
        <w:rPr/>
        <w:t>la</w:t>
      </w:r>
      <w:r>
        <w:rPr>
          <w:spacing w:val="-18"/>
        </w:rPr>
        <w:t> </w:t>
      </w:r>
      <w:r>
        <w:rPr/>
        <w:t>résiliation</w:t>
      </w:r>
      <w:r>
        <w:rPr>
          <w:spacing w:val="-14"/>
        </w:rPr>
        <w:t> </w:t>
      </w:r>
      <w:r>
        <w:rPr/>
        <w:t>des</w:t>
      </w:r>
      <w:r>
        <w:rPr>
          <w:spacing w:val="-18"/>
        </w:rPr>
        <w:t> </w:t>
      </w:r>
      <w:r>
        <w:rPr/>
        <w:t>services</w:t>
      </w:r>
      <w:r>
        <w:rPr>
          <w:spacing w:val="-18"/>
        </w:rPr>
        <w:t> </w:t>
      </w:r>
      <w:r>
        <w:rPr>
          <w:spacing w:val="-3"/>
        </w:rPr>
        <w:t>pourra </w:t>
      </w:r>
      <w:r>
        <w:rPr/>
        <w:t>s’opérer à l’initiative de TWITTER de manière discrétionnaire à </w:t>
      </w:r>
      <w:r>
        <w:rPr>
          <w:spacing w:val="-3"/>
        </w:rPr>
        <w:t>tout </w:t>
      </w:r>
      <w:r>
        <w:rPr/>
        <w:t>moment</w:t>
      </w:r>
      <w:r>
        <w:rPr>
          <w:spacing w:val="-25"/>
        </w:rPr>
        <w:t> </w:t>
      </w:r>
      <w:r>
        <w:rPr/>
        <w:t>sans</w:t>
      </w:r>
      <w:r>
        <w:rPr>
          <w:spacing w:val="-25"/>
        </w:rPr>
        <w:t> </w:t>
      </w:r>
      <w:r>
        <w:rPr/>
        <w:t>justification</w:t>
      </w:r>
      <w:r>
        <w:rPr>
          <w:spacing w:val="-24"/>
        </w:rPr>
        <w:t> </w:t>
      </w:r>
      <w:r>
        <w:rPr/>
        <w:t>ni</w:t>
      </w:r>
      <w:r>
        <w:rPr>
          <w:spacing w:val="-25"/>
        </w:rPr>
        <w:t> </w:t>
      </w:r>
      <w:r>
        <w:rPr/>
        <w:t>préavis,</w:t>
      </w:r>
      <w:r>
        <w:rPr>
          <w:spacing w:val="-25"/>
        </w:rPr>
        <w:t> </w:t>
      </w:r>
      <w:r>
        <w:rPr/>
        <w:t>est</w:t>
      </w:r>
      <w:r>
        <w:rPr>
          <w:spacing w:val="-27"/>
        </w:rPr>
        <w:t> </w:t>
      </w:r>
      <w:r>
        <w:rPr/>
        <w:t>abusive,</w:t>
      </w:r>
      <w:r>
        <w:rPr>
          <w:spacing w:val="-25"/>
        </w:rPr>
        <w:t> </w:t>
      </w:r>
      <w:r>
        <w:rPr/>
        <w:t>en</w:t>
      </w:r>
      <w:r>
        <w:rPr>
          <w:spacing w:val="-24"/>
        </w:rPr>
        <w:t> </w:t>
      </w:r>
      <w:r>
        <w:rPr/>
        <w:t>ce</w:t>
      </w:r>
      <w:r>
        <w:rPr>
          <w:spacing w:val="-27"/>
        </w:rPr>
        <w:t> </w:t>
      </w:r>
      <w:r>
        <w:rPr/>
        <w:t>qu’elle</w:t>
      </w:r>
      <w:r>
        <w:rPr>
          <w:spacing w:val="-28"/>
        </w:rPr>
        <w:t> </w:t>
      </w:r>
      <w:r>
        <w:rPr/>
        <w:t>crée</w:t>
      </w:r>
      <w:r>
        <w:rPr>
          <w:spacing w:val="-27"/>
        </w:rPr>
        <w:t> </w:t>
      </w:r>
      <w:r>
        <w:rPr/>
        <w:t>au</w:t>
      </w:r>
      <w:r>
        <w:rPr>
          <w:spacing w:val="-24"/>
        </w:rPr>
        <w:t> </w:t>
      </w:r>
      <w:r>
        <w:rPr/>
        <w:t>profit du</w:t>
      </w:r>
      <w:r>
        <w:rPr>
          <w:spacing w:val="-21"/>
        </w:rPr>
        <w:t> </w:t>
      </w:r>
      <w:r>
        <w:rPr/>
        <w:t>professionnel</w:t>
      </w:r>
      <w:r>
        <w:rPr>
          <w:spacing w:val="-21"/>
        </w:rPr>
        <w:t> </w:t>
      </w:r>
      <w:r>
        <w:rPr/>
        <w:t>et</w:t>
      </w:r>
      <w:r>
        <w:rPr>
          <w:spacing w:val="-20"/>
        </w:rPr>
        <w:t> </w:t>
      </w:r>
      <w:r>
        <w:rPr/>
        <w:t>au</w:t>
      </w:r>
      <w:r>
        <w:rPr>
          <w:spacing w:val="-21"/>
        </w:rPr>
        <w:t> </w:t>
      </w:r>
      <w:r>
        <w:rPr/>
        <w:t>détriment</w:t>
      </w:r>
      <w:r>
        <w:rPr>
          <w:spacing w:val="-20"/>
        </w:rPr>
        <w:t> </w:t>
      </w:r>
      <w:r>
        <w:rPr/>
        <w:t>du</w:t>
      </w:r>
      <w:r>
        <w:rPr>
          <w:spacing w:val="-19"/>
        </w:rPr>
        <w:t> </w:t>
      </w:r>
      <w:r>
        <w:rPr/>
        <w:t>consommateur</w:t>
      </w:r>
      <w:r>
        <w:rPr>
          <w:spacing w:val="-20"/>
        </w:rPr>
        <w:t> </w:t>
      </w:r>
      <w:r>
        <w:rPr/>
        <w:t>ou</w:t>
      </w:r>
      <w:r>
        <w:rPr>
          <w:spacing w:val="-21"/>
        </w:rPr>
        <w:t> </w:t>
      </w:r>
      <w:r>
        <w:rPr/>
        <w:t>du</w:t>
      </w:r>
      <w:r>
        <w:rPr>
          <w:spacing w:val="-20"/>
        </w:rPr>
        <w:t> </w:t>
      </w:r>
      <w:r>
        <w:rPr/>
        <w:t>non</w:t>
      </w:r>
      <w:r>
        <w:rPr>
          <w:spacing w:val="-21"/>
        </w:rPr>
        <w:t> </w:t>
      </w:r>
      <w:r>
        <w:rPr/>
        <w:t>professionnel un</w:t>
      </w:r>
      <w:r>
        <w:rPr>
          <w:spacing w:val="-7"/>
        </w:rPr>
        <w:t> </w:t>
      </w:r>
      <w:r>
        <w:rPr/>
        <w:t>déséquilibre</w:t>
      </w:r>
      <w:r>
        <w:rPr>
          <w:spacing w:val="-8"/>
        </w:rPr>
        <w:t> </w:t>
      </w:r>
      <w:r>
        <w:rPr/>
        <w:t>significatif</w:t>
      </w:r>
      <w:r>
        <w:rPr>
          <w:spacing w:val="-8"/>
        </w:rPr>
        <w:t> </w:t>
      </w:r>
      <w:r>
        <w:rPr/>
        <w:t>au</w:t>
      </w:r>
      <w:r>
        <w:rPr>
          <w:spacing w:val="-10"/>
        </w:rPr>
        <w:t> </w:t>
      </w:r>
      <w:r>
        <w:rPr/>
        <w:t>sens</w:t>
      </w:r>
      <w:r>
        <w:rPr>
          <w:spacing w:val="-9"/>
        </w:rPr>
        <w:t> </w:t>
      </w:r>
      <w:r>
        <w:rPr/>
        <w:t>de</w:t>
      </w:r>
      <w:r>
        <w:rPr>
          <w:spacing w:val="-11"/>
        </w:rPr>
        <w:t> </w:t>
      </w:r>
      <w:r>
        <w:rPr/>
        <w:t>l’article</w:t>
      </w:r>
      <w:r>
        <w:rPr>
          <w:spacing w:val="-11"/>
        </w:rPr>
        <w:t> </w:t>
      </w:r>
      <w:r>
        <w:rPr>
          <w:spacing w:val="-3"/>
        </w:rPr>
        <w:t>L.</w:t>
      </w:r>
      <w:r>
        <w:rPr>
          <w:spacing w:val="-10"/>
        </w:rPr>
        <w:t> </w:t>
      </w:r>
      <w:r>
        <w:rPr/>
        <w:t>132-1</w:t>
      </w:r>
      <w:r>
        <w:rPr>
          <w:spacing w:val="-10"/>
        </w:rPr>
        <w:t> </w:t>
      </w:r>
      <w:r>
        <w:rPr/>
        <w:t>devenu</w:t>
      </w:r>
      <w:r>
        <w:rPr>
          <w:spacing w:val="-9"/>
        </w:rPr>
        <w:t> </w:t>
      </w:r>
      <w:r>
        <w:rPr/>
        <w:t>l’article</w:t>
      </w:r>
      <w:r>
        <w:rPr>
          <w:spacing w:val="-8"/>
        </w:rPr>
        <w:t> </w:t>
      </w:r>
      <w:r>
        <w:rPr>
          <w:spacing w:val="-5"/>
        </w:rPr>
        <w:t>L. </w:t>
      </w:r>
      <w:r>
        <w:rPr/>
        <w:t>221-1 du code de la</w:t>
      </w:r>
      <w:r>
        <w:rPr>
          <w:spacing w:val="-4"/>
        </w:rPr>
        <w:t> </w:t>
      </w:r>
      <w:r>
        <w:rPr/>
        <w:t>consommation.</w:t>
      </w:r>
    </w:p>
    <w:p>
      <w:pPr>
        <w:pStyle w:val="BodyText"/>
        <w:spacing w:line="208" w:lineRule="auto" w:before="158"/>
        <w:ind w:left="2260" w:right="193"/>
        <w:jc w:val="both"/>
      </w:pPr>
      <w:r>
        <w:rPr/>
        <w:t>Elle</w:t>
      </w:r>
      <w:r>
        <w:rPr>
          <w:spacing w:val="-25"/>
        </w:rPr>
        <w:t> </w:t>
      </w:r>
      <w:r>
        <w:rPr/>
        <w:t>est</w:t>
      </w:r>
      <w:r>
        <w:rPr>
          <w:spacing w:val="-25"/>
        </w:rPr>
        <w:t> </w:t>
      </w:r>
      <w:r>
        <w:rPr/>
        <w:t>également</w:t>
      </w:r>
      <w:r>
        <w:rPr>
          <w:spacing w:val="-25"/>
        </w:rPr>
        <w:t> </w:t>
      </w:r>
      <w:r>
        <w:rPr/>
        <w:t>irréfragablement</w:t>
      </w:r>
      <w:r>
        <w:rPr>
          <w:spacing w:val="-25"/>
        </w:rPr>
        <w:t> </w:t>
      </w:r>
      <w:r>
        <w:rPr/>
        <w:t>abusive</w:t>
      </w:r>
      <w:r>
        <w:rPr>
          <w:spacing w:val="-23"/>
        </w:rPr>
        <w:t> </w:t>
      </w:r>
      <w:r>
        <w:rPr/>
        <w:t>au</w:t>
      </w:r>
      <w:r>
        <w:rPr>
          <w:spacing w:val="-25"/>
        </w:rPr>
        <w:t> </w:t>
      </w:r>
      <w:r>
        <w:rPr/>
        <w:t>sens</w:t>
      </w:r>
      <w:r>
        <w:rPr>
          <w:spacing w:val="-25"/>
        </w:rPr>
        <w:t> </w:t>
      </w:r>
      <w:r>
        <w:rPr/>
        <w:t>de</w:t>
      </w:r>
      <w:r>
        <w:rPr>
          <w:spacing w:val="-27"/>
        </w:rPr>
        <w:t> </w:t>
      </w:r>
      <w:r>
        <w:rPr/>
        <w:t>l’article</w:t>
      </w:r>
      <w:r>
        <w:rPr>
          <w:spacing w:val="-28"/>
        </w:rPr>
        <w:t> </w:t>
      </w:r>
      <w:r>
        <w:rPr/>
        <w:t>R.</w:t>
      </w:r>
      <w:r>
        <w:rPr>
          <w:spacing w:val="-25"/>
        </w:rPr>
        <w:t> </w:t>
      </w:r>
      <w:r>
        <w:rPr/>
        <w:t>132-1</w:t>
      </w:r>
      <w:r>
        <w:rPr>
          <w:spacing w:val="-25"/>
        </w:rPr>
        <w:t> </w:t>
      </w:r>
      <w:r>
        <w:rPr>
          <w:spacing w:val="-5"/>
        </w:rPr>
        <w:t>4°) </w:t>
      </w:r>
      <w:r>
        <w:rPr/>
        <w:t>devenu l’article R. 212-1 4°) du code de la consommation, en ce qu’elle</w:t>
      </w:r>
      <w:r>
        <w:rPr>
          <w:spacing w:val="-38"/>
        </w:rPr>
        <w:t> </w:t>
      </w:r>
      <w:r>
        <w:rPr/>
        <w:t>a pour objet ou pour effet d’accorder au seul professionnel, le droit de déterminer</w:t>
      </w:r>
      <w:r>
        <w:rPr>
          <w:spacing w:val="-9"/>
        </w:rPr>
        <w:t> </w:t>
      </w:r>
      <w:r>
        <w:rPr/>
        <w:t>si</w:t>
      </w:r>
      <w:r>
        <w:rPr>
          <w:spacing w:val="-9"/>
        </w:rPr>
        <w:t> </w:t>
      </w:r>
      <w:r>
        <w:rPr/>
        <w:t>la</w:t>
      </w:r>
      <w:r>
        <w:rPr>
          <w:spacing w:val="-9"/>
        </w:rPr>
        <w:t> </w:t>
      </w:r>
      <w:r>
        <w:rPr/>
        <w:t>chose</w:t>
      </w:r>
      <w:r>
        <w:rPr>
          <w:spacing w:val="-12"/>
        </w:rPr>
        <w:t> </w:t>
      </w:r>
      <w:r>
        <w:rPr/>
        <w:t>livrée</w:t>
      </w:r>
      <w:r>
        <w:rPr>
          <w:spacing w:val="-14"/>
        </w:rPr>
        <w:t> </w:t>
      </w:r>
      <w:r>
        <w:rPr/>
        <w:t>ou</w:t>
      </w:r>
      <w:r>
        <w:rPr>
          <w:spacing w:val="-11"/>
        </w:rPr>
        <w:t> </w:t>
      </w:r>
      <w:r>
        <w:rPr/>
        <w:t>les</w:t>
      </w:r>
      <w:r>
        <w:rPr>
          <w:spacing w:val="-10"/>
        </w:rPr>
        <w:t> </w:t>
      </w:r>
      <w:r>
        <w:rPr/>
        <w:t>services</w:t>
      </w:r>
      <w:r>
        <w:rPr>
          <w:spacing w:val="-11"/>
        </w:rPr>
        <w:t> </w:t>
      </w:r>
      <w:r>
        <w:rPr/>
        <w:t>fournis</w:t>
      </w:r>
      <w:r>
        <w:rPr>
          <w:spacing w:val="-12"/>
        </w:rPr>
        <w:t> </w:t>
      </w:r>
      <w:r>
        <w:rPr/>
        <w:t>sont</w:t>
      </w:r>
      <w:r>
        <w:rPr>
          <w:spacing w:val="-8"/>
        </w:rPr>
        <w:t> </w:t>
      </w:r>
      <w:r>
        <w:rPr/>
        <w:t>conformes</w:t>
      </w:r>
      <w:r>
        <w:rPr>
          <w:spacing w:val="-9"/>
        </w:rPr>
        <w:t> </w:t>
      </w:r>
      <w:r>
        <w:rPr/>
        <w:t>ou</w:t>
      </w:r>
      <w:r>
        <w:rPr>
          <w:spacing w:val="-9"/>
        </w:rPr>
        <w:t> </w:t>
      </w:r>
      <w:r>
        <w:rPr/>
        <w:t>non aux stipulations du</w:t>
      </w:r>
      <w:r>
        <w:rPr>
          <w:spacing w:val="-3"/>
        </w:rPr>
        <w:t> </w:t>
      </w:r>
      <w:r>
        <w:rPr/>
        <w:t>contrat</w:t>
      </w:r>
    </w:p>
    <w:p>
      <w:pPr>
        <w:pStyle w:val="BodyText"/>
      </w:pPr>
    </w:p>
    <w:p>
      <w:pPr>
        <w:pStyle w:val="BodyText"/>
        <w:spacing w:before="9"/>
      </w:pPr>
    </w:p>
    <w:p>
      <w:pPr>
        <w:pStyle w:val="Heading1"/>
        <w:numPr>
          <w:ilvl w:val="0"/>
          <w:numId w:val="28"/>
        </w:numPr>
        <w:tabs>
          <w:tab w:pos="2532" w:val="left" w:leader="none"/>
        </w:tabs>
        <w:spacing w:line="208" w:lineRule="auto" w:before="0" w:after="0"/>
        <w:ind w:left="2260" w:right="193" w:firstLine="0"/>
        <w:jc w:val="both"/>
      </w:pPr>
      <w:r>
        <w:rPr/>
        <w:t>Sur le droit discrétionnaire de modification des règles sans</w:t>
      </w:r>
      <w:r>
        <w:rPr>
          <w:spacing w:val="-39"/>
        </w:rPr>
        <w:t> </w:t>
      </w:r>
      <w:r>
        <w:rPr/>
        <w:t>préavis ni justification :</w:t>
      </w:r>
    </w:p>
    <w:p>
      <w:pPr>
        <w:pStyle w:val="BodyText"/>
        <w:rPr>
          <w:b/>
        </w:rPr>
      </w:pPr>
    </w:p>
    <w:p>
      <w:pPr>
        <w:pStyle w:val="BodyText"/>
        <w:spacing w:before="5"/>
        <w:rPr>
          <w:b/>
        </w:rPr>
      </w:pPr>
    </w:p>
    <w:p>
      <w:pPr>
        <w:pStyle w:val="BodyText"/>
        <w:spacing w:line="208" w:lineRule="auto"/>
        <w:ind w:left="2260" w:right="194"/>
        <w:jc w:val="both"/>
      </w:pPr>
      <w:r>
        <w:rPr/>
        <w:t>Selon</w:t>
      </w:r>
      <w:r>
        <w:rPr>
          <w:spacing w:val="-25"/>
        </w:rPr>
        <w:t> </w:t>
      </w:r>
      <w:r>
        <w:rPr/>
        <w:t>l’association</w:t>
      </w:r>
      <w:r>
        <w:rPr>
          <w:spacing w:val="-24"/>
        </w:rPr>
        <w:t> </w:t>
      </w:r>
      <w:r>
        <w:rPr/>
        <w:t>UFC</w:t>
      </w:r>
      <w:r>
        <w:rPr>
          <w:spacing w:val="-21"/>
        </w:rPr>
        <w:t> </w:t>
      </w:r>
      <w:r>
        <w:rPr/>
        <w:t>QUE</w:t>
      </w:r>
      <w:r>
        <w:rPr>
          <w:spacing w:val="-23"/>
        </w:rPr>
        <w:t> </w:t>
      </w:r>
      <w:r>
        <w:rPr/>
        <w:t>-CHOISIR</w:t>
      </w:r>
      <w:r>
        <w:rPr>
          <w:spacing w:val="-21"/>
        </w:rPr>
        <w:t> </w:t>
      </w:r>
      <w:r>
        <w:rPr/>
        <w:t>la</w:t>
      </w:r>
      <w:r>
        <w:rPr>
          <w:spacing w:val="-25"/>
        </w:rPr>
        <w:t> </w:t>
      </w:r>
      <w:r>
        <w:rPr/>
        <w:t>clause</w:t>
      </w:r>
      <w:r>
        <w:rPr>
          <w:spacing w:val="-22"/>
        </w:rPr>
        <w:t> </w:t>
      </w:r>
      <w:r>
        <w:rPr/>
        <w:t>prévoit</w:t>
      </w:r>
      <w:r>
        <w:rPr>
          <w:spacing w:val="-24"/>
        </w:rPr>
        <w:t> </w:t>
      </w:r>
      <w:r>
        <w:rPr/>
        <w:t>pour</w:t>
      </w:r>
      <w:r>
        <w:rPr>
          <w:spacing w:val="-24"/>
        </w:rPr>
        <w:t> </w:t>
      </w:r>
      <w:r>
        <w:rPr/>
        <w:t>TWITTER la faculté de modifier à son gré sans préavis ni justification les "Règles". Elle serait donc illicite au regard des dispositions des articles </w:t>
      </w:r>
      <w:r>
        <w:rPr>
          <w:spacing w:val="-3"/>
        </w:rPr>
        <w:t>L. </w:t>
      </w:r>
      <w:r>
        <w:rPr/>
        <w:t>111-1, </w:t>
      </w:r>
      <w:r>
        <w:rPr>
          <w:spacing w:val="-5"/>
        </w:rPr>
        <w:t>L. </w:t>
      </w:r>
      <w:r>
        <w:rPr/>
        <w:t>111-2, </w:t>
      </w:r>
      <w:r>
        <w:rPr>
          <w:spacing w:val="-3"/>
        </w:rPr>
        <w:t>L. </w:t>
      </w:r>
      <w:r>
        <w:rPr/>
        <w:t>121-17, </w:t>
      </w:r>
      <w:r>
        <w:rPr>
          <w:spacing w:val="-3"/>
        </w:rPr>
        <w:t>L. </w:t>
      </w:r>
      <w:r>
        <w:rPr/>
        <w:t>121-19-2 et R. 111-2 du code de la</w:t>
      </w:r>
      <w:r>
        <w:rPr>
          <w:spacing w:val="-2"/>
        </w:rPr>
        <w:t> </w:t>
      </w:r>
      <w:r>
        <w:rPr/>
        <w:t>consommation.</w:t>
      </w:r>
    </w:p>
    <w:p>
      <w:pPr>
        <w:pStyle w:val="BodyText"/>
        <w:spacing w:line="208" w:lineRule="auto" w:before="160"/>
        <w:ind w:left="2260" w:right="193"/>
        <w:jc w:val="both"/>
      </w:pPr>
      <w:r>
        <w:rPr/>
        <w:t>En</w:t>
      </w:r>
      <w:r>
        <w:rPr>
          <w:spacing w:val="-11"/>
        </w:rPr>
        <w:t> </w:t>
      </w:r>
      <w:r>
        <w:rPr/>
        <w:t>l’espèce,</w:t>
      </w:r>
      <w:r>
        <w:rPr>
          <w:spacing w:val="-8"/>
        </w:rPr>
        <w:t> </w:t>
      </w:r>
      <w:r>
        <w:rPr/>
        <w:t>la</w:t>
      </w:r>
      <w:r>
        <w:rPr>
          <w:spacing w:val="-12"/>
        </w:rPr>
        <w:t> </w:t>
      </w:r>
      <w:r>
        <w:rPr/>
        <w:t>clause</w:t>
      </w:r>
      <w:r>
        <w:rPr>
          <w:spacing w:val="-8"/>
        </w:rPr>
        <w:t> </w:t>
      </w:r>
      <w:r>
        <w:rPr/>
        <w:t>n°</w:t>
      </w:r>
      <w:r>
        <w:rPr>
          <w:spacing w:val="-10"/>
        </w:rPr>
        <w:t> </w:t>
      </w:r>
      <w:r>
        <w:rPr/>
        <w:t>1</w:t>
      </w:r>
      <w:r>
        <w:rPr>
          <w:spacing w:val="-6"/>
        </w:rPr>
        <w:t> </w:t>
      </w:r>
      <w:r>
        <w:rPr/>
        <w:t>des</w:t>
      </w:r>
      <w:r>
        <w:rPr>
          <w:spacing w:val="-8"/>
        </w:rPr>
        <w:t> </w:t>
      </w:r>
      <w:r>
        <w:rPr/>
        <w:t>"Règles</w:t>
      </w:r>
      <w:r>
        <w:rPr>
          <w:spacing w:val="-8"/>
        </w:rPr>
        <w:t> </w:t>
      </w:r>
      <w:r>
        <w:rPr/>
        <w:t>de</w:t>
      </w:r>
      <w:r>
        <w:rPr>
          <w:spacing w:val="-10"/>
        </w:rPr>
        <w:t> </w:t>
      </w:r>
      <w:r>
        <w:rPr/>
        <w:t>TWITTER"</w:t>
      </w:r>
      <w:r>
        <w:rPr>
          <w:spacing w:val="-14"/>
        </w:rPr>
        <w:t> </w:t>
      </w:r>
      <w:r>
        <w:rPr/>
        <w:t>fait</w:t>
      </w:r>
      <w:r>
        <w:rPr>
          <w:spacing w:val="-7"/>
        </w:rPr>
        <w:t> </w:t>
      </w:r>
      <w:r>
        <w:rPr/>
        <w:t>écho</w:t>
      </w:r>
      <w:r>
        <w:rPr>
          <w:spacing w:val="-11"/>
        </w:rPr>
        <w:t> </w:t>
      </w:r>
      <w:r>
        <w:rPr/>
        <w:t>à</w:t>
      </w:r>
      <w:r>
        <w:rPr>
          <w:spacing w:val="-10"/>
        </w:rPr>
        <w:t> </w:t>
      </w:r>
      <w:r>
        <w:rPr/>
        <w:t>la</w:t>
      </w:r>
      <w:r>
        <w:rPr>
          <w:spacing w:val="-11"/>
        </w:rPr>
        <w:t> </w:t>
      </w:r>
      <w:r>
        <w:rPr/>
        <w:t>clause n°</w:t>
      </w:r>
      <w:r>
        <w:rPr>
          <w:spacing w:val="-12"/>
        </w:rPr>
        <w:t> </w:t>
      </w:r>
      <w:r>
        <w:rPr/>
        <w:t>12</w:t>
      </w:r>
      <w:r>
        <w:rPr>
          <w:spacing w:val="-12"/>
        </w:rPr>
        <w:t> </w:t>
      </w:r>
      <w:r>
        <w:rPr/>
        <w:t>C</w:t>
      </w:r>
      <w:r>
        <w:rPr>
          <w:spacing w:val="-12"/>
        </w:rPr>
        <w:t> </w:t>
      </w:r>
      <w:r>
        <w:rPr/>
        <w:t>2</w:t>
      </w:r>
      <w:r>
        <w:rPr>
          <w:spacing w:val="-12"/>
        </w:rPr>
        <w:t> </w:t>
      </w:r>
      <w:r>
        <w:rPr/>
        <w:t>des</w:t>
      </w:r>
      <w:r>
        <w:rPr>
          <w:spacing w:val="-12"/>
        </w:rPr>
        <w:t> </w:t>
      </w:r>
      <w:r>
        <w:rPr/>
        <w:t>Conditions</w:t>
      </w:r>
      <w:r>
        <w:rPr>
          <w:spacing w:val="-12"/>
        </w:rPr>
        <w:t> </w:t>
      </w:r>
      <w:r>
        <w:rPr/>
        <w:t>d’utilisation</w:t>
      </w:r>
      <w:r>
        <w:rPr>
          <w:spacing w:val="-12"/>
        </w:rPr>
        <w:t> </w:t>
      </w:r>
      <w:r>
        <w:rPr/>
        <w:t>et</w:t>
      </w:r>
      <w:r>
        <w:rPr>
          <w:spacing w:val="-12"/>
        </w:rPr>
        <w:t> </w:t>
      </w:r>
      <w:r>
        <w:rPr/>
        <w:t>à</w:t>
      </w:r>
      <w:r>
        <w:rPr>
          <w:spacing w:val="-12"/>
        </w:rPr>
        <w:t> </w:t>
      </w:r>
      <w:r>
        <w:rPr/>
        <w:t>la</w:t>
      </w:r>
      <w:r>
        <w:rPr>
          <w:spacing w:val="-12"/>
        </w:rPr>
        <w:t> </w:t>
      </w:r>
      <w:r>
        <w:rPr/>
        <w:t>clause</w:t>
      </w:r>
      <w:r>
        <w:rPr>
          <w:spacing w:val="-12"/>
        </w:rPr>
        <w:t> </w:t>
      </w:r>
      <w:r>
        <w:rPr/>
        <w:t>n°</w:t>
      </w:r>
      <w:r>
        <w:rPr>
          <w:spacing w:val="-9"/>
        </w:rPr>
        <w:t> </w:t>
      </w:r>
      <w:r>
        <w:rPr/>
        <w:t>25</w:t>
      </w:r>
      <w:r>
        <w:rPr>
          <w:spacing w:val="-12"/>
        </w:rPr>
        <w:t> </w:t>
      </w:r>
      <w:r>
        <w:rPr/>
        <w:t>de</w:t>
      </w:r>
      <w:r>
        <w:rPr>
          <w:spacing w:val="-12"/>
        </w:rPr>
        <w:t> </w:t>
      </w:r>
      <w:r>
        <w:rPr/>
        <w:t>la</w:t>
      </w:r>
      <w:r>
        <w:rPr>
          <w:spacing w:val="-12"/>
        </w:rPr>
        <w:t> </w:t>
      </w:r>
      <w:r>
        <w:rPr/>
        <w:t>Politique</w:t>
      </w:r>
      <w:r>
        <w:rPr>
          <w:spacing w:val="-11"/>
        </w:rPr>
        <w:t> </w:t>
      </w:r>
      <w:r>
        <w:rPr>
          <w:spacing w:val="-8"/>
        </w:rPr>
        <w:t>de </w:t>
      </w:r>
      <w:r>
        <w:rPr/>
        <w:t>confidentialité - précédemment examinées par le Tribunal - qui confèrent à</w:t>
      </w:r>
      <w:r>
        <w:rPr>
          <w:spacing w:val="-17"/>
        </w:rPr>
        <w:t> </w:t>
      </w:r>
      <w:r>
        <w:rPr/>
        <w:t>la</w:t>
      </w:r>
      <w:r>
        <w:rPr>
          <w:spacing w:val="-17"/>
        </w:rPr>
        <w:t> </w:t>
      </w:r>
      <w:r>
        <w:rPr/>
        <w:t>société</w:t>
      </w:r>
      <w:r>
        <w:rPr>
          <w:spacing w:val="-17"/>
        </w:rPr>
        <w:t> </w:t>
      </w:r>
      <w:r>
        <w:rPr/>
        <w:t>TWITTER</w:t>
      </w:r>
      <w:r>
        <w:rPr>
          <w:spacing w:val="-17"/>
        </w:rPr>
        <w:t> </w:t>
      </w:r>
      <w:r>
        <w:rPr/>
        <w:t>le</w:t>
      </w:r>
      <w:r>
        <w:rPr>
          <w:spacing w:val="-17"/>
        </w:rPr>
        <w:t> </w:t>
      </w:r>
      <w:r>
        <w:rPr/>
        <w:t>droit</w:t>
      </w:r>
      <w:r>
        <w:rPr>
          <w:spacing w:val="-17"/>
        </w:rPr>
        <w:t> </w:t>
      </w:r>
      <w:r>
        <w:rPr/>
        <w:t>de</w:t>
      </w:r>
      <w:r>
        <w:rPr>
          <w:spacing w:val="-17"/>
        </w:rPr>
        <w:t> </w:t>
      </w:r>
      <w:r>
        <w:rPr/>
        <w:t>modifier</w:t>
      </w:r>
      <w:r>
        <w:rPr>
          <w:spacing w:val="-17"/>
        </w:rPr>
        <w:t> </w:t>
      </w:r>
      <w:r>
        <w:rPr/>
        <w:t>unilatéralement</w:t>
      </w:r>
      <w:r>
        <w:rPr>
          <w:spacing w:val="-17"/>
        </w:rPr>
        <w:t> </w:t>
      </w:r>
      <w:r>
        <w:rPr/>
        <w:t>les</w:t>
      </w:r>
      <w:r>
        <w:rPr>
          <w:spacing w:val="-17"/>
        </w:rPr>
        <w:t> </w:t>
      </w:r>
      <w:r>
        <w:rPr/>
        <w:t>"obligations comportementales" de l’utilisateur, en restant également seul juge de l’opportunité d’une telle</w:t>
      </w:r>
      <w:r>
        <w:rPr>
          <w:spacing w:val="-6"/>
        </w:rPr>
        <w:t> </w:t>
      </w:r>
      <w:r>
        <w:rPr/>
        <w:t>modification.</w:t>
      </w:r>
    </w:p>
    <w:p>
      <w:pPr>
        <w:pStyle w:val="BodyText"/>
      </w:pPr>
    </w:p>
    <w:p>
      <w:pPr>
        <w:pStyle w:val="BodyText"/>
        <w:spacing w:before="6"/>
      </w:pPr>
    </w:p>
    <w:p>
      <w:pPr>
        <w:pStyle w:val="BodyText"/>
        <w:spacing w:line="208" w:lineRule="auto"/>
        <w:ind w:left="2260" w:right="192"/>
        <w:jc w:val="both"/>
      </w:pPr>
      <w:r>
        <w:rPr/>
        <w:t>A la différence toutefois des clauses précitées, l’utilisateur n’est </w:t>
      </w:r>
      <w:r>
        <w:rPr>
          <w:spacing w:val="-5"/>
        </w:rPr>
        <w:t>pas </w:t>
      </w:r>
      <w:r>
        <w:rPr/>
        <w:t>informé</w:t>
      </w:r>
      <w:r>
        <w:rPr>
          <w:spacing w:val="-20"/>
        </w:rPr>
        <w:t> </w:t>
      </w:r>
      <w:r>
        <w:rPr/>
        <w:t>de</w:t>
      </w:r>
      <w:r>
        <w:rPr>
          <w:spacing w:val="-20"/>
        </w:rPr>
        <w:t> </w:t>
      </w:r>
      <w:r>
        <w:rPr/>
        <w:t>cette</w:t>
      </w:r>
      <w:r>
        <w:rPr>
          <w:spacing w:val="-20"/>
        </w:rPr>
        <w:t> </w:t>
      </w:r>
      <w:r>
        <w:rPr/>
        <w:t>modification,</w:t>
      </w:r>
      <w:r>
        <w:rPr>
          <w:spacing w:val="-20"/>
        </w:rPr>
        <w:t> </w:t>
      </w:r>
      <w:r>
        <w:rPr/>
        <w:t>les</w:t>
      </w:r>
      <w:r>
        <w:rPr>
          <w:spacing w:val="-16"/>
        </w:rPr>
        <w:t> </w:t>
      </w:r>
      <w:r>
        <w:rPr/>
        <w:t>clauses</w:t>
      </w:r>
      <w:r>
        <w:rPr>
          <w:spacing w:val="-17"/>
        </w:rPr>
        <w:t> </w:t>
      </w:r>
      <w:r>
        <w:rPr/>
        <w:t>n°</w:t>
      </w:r>
      <w:r>
        <w:rPr>
          <w:spacing w:val="-17"/>
        </w:rPr>
        <w:t> </w:t>
      </w:r>
      <w:r>
        <w:rPr/>
        <w:t>02</w:t>
      </w:r>
      <w:r>
        <w:rPr>
          <w:spacing w:val="-17"/>
        </w:rPr>
        <w:t> </w:t>
      </w:r>
      <w:r>
        <w:rPr/>
        <w:t>des</w:t>
      </w:r>
      <w:r>
        <w:rPr>
          <w:spacing w:val="-20"/>
        </w:rPr>
        <w:t> </w:t>
      </w:r>
      <w:r>
        <w:rPr/>
        <w:t>conditions</w:t>
      </w:r>
      <w:r>
        <w:rPr>
          <w:spacing w:val="-20"/>
        </w:rPr>
        <w:t> </w:t>
      </w:r>
      <w:r>
        <w:rPr/>
        <w:t>d’utilisation présumant</w:t>
      </w:r>
      <w:r>
        <w:rPr>
          <w:spacing w:val="-14"/>
        </w:rPr>
        <w:t> </w:t>
      </w:r>
      <w:r>
        <w:rPr/>
        <w:t>acquis</w:t>
      </w:r>
      <w:r>
        <w:rPr>
          <w:spacing w:val="-14"/>
        </w:rPr>
        <w:t> </w:t>
      </w:r>
      <w:r>
        <w:rPr/>
        <w:t>le</w:t>
      </w:r>
      <w:r>
        <w:rPr>
          <w:spacing w:val="-14"/>
        </w:rPr>
        <w:t> </w:t>
      </w:r>
      <w:r>
        <w:rPr/>
        <w:t>consentement</w:t>
      </w:r>
      <w:r>
        <w:rPr>
          <w:spacing w:val="-14"/>
        </w:rPr>
        <w:t> </w:t>
      </w:r>
      <w:r>
        <w:rPr/>
        <w:t>de</w:t>
      </w:r>
      <w:r>
        <w:rPr>
          <w:spacing w:val="-15"/>
        </w:rPr>
        <w:t> </w:t>
      </w:r>
      <w:r>
        <w:rPr/>
        <w:t>l’utilisateur</w:t>
      </w:r>
      <w:r>
        <w:rPr>
          <w:spacing w:val="-17"/>
        </w:rPr>
        <w:t> </w:t>
      </w:r>
      <w:r>
        <w:rPr/>
        <w:t>à</w:t>
      </w:r>
      <w:r>
        <w:rPr>
          <w:spacing w:val="-16"/>
        </w:rPr>
        <w:t> </w:t>
      </w:r>
      <w:r>
        <w:rPr/>
        <w:t>ces</w:t>
      </w:r>
      <w:r>
        <w:rPr>
          <w:spacing w:val="-14"/>
        </w:rPr>
        <w:t> </w:t>
      </w:r>
      <w:r>
        <w:rPr/>
        <w:t>nouvelles</w:t>
      </w:r>
      <w:r>
        <w:rPr>
          <w:spacing w:val="-13"/>
        </w:rPr>
        <w:t> </w:t>
      </w:r>
      <w:r>
        <w:rPr/>
        <w:t>"Règles" du seul fait de l’accès et de l’utilisation des Services par</w:t>
      </w:r>
      <w:r>
        <w:rPr>
          <w:spacing w:val="-8"/>
        </w:rPr>
        <w:t> </w:t>
      </w:r>
      <w:r>
        <w:rPr/>
        <w:t>l’utilisateur.</w:t>
      </w:r>
    </w:p>
    <w:p>
      <w:pPr>
        <w:pStyle w:val="BodyText"/>
        <w:spacing w:line="208" w:lineRule="auto" w:before="158"/>
        <w:ind w:left="2260" w:right="193"/>
        <w:jc w:val="both"/>
      </w:pPr>
      <w:r>
        <w:rPr/>
        <w:t>De sorte qu’en conférant à la société TWITTER le droit de modifier unilatéralement</w:t>
      </w:r>
      <w:r>
        <w:rPr>
          <w:spacing w:val="-14"/>
        </w:rPr>
        <w:t> </w:t>
      </w:r>
      <w:r>
        <w:rPr/>
        <w:t>les</w:t>
      </w:r>
      <w:r>
        <w:rPr>
          <w:spacing w:val="-13"/>
        </w:rPr>
        <w:t> </w:t>
      </w:r>
      <w:r>
        <w:rPr/>
        <w:t>"Règles</w:t>
      </w:r>
      <w:r>
        <w:rPr>
          <w:spacing w:val="-13"/>
        </w:rPr>
        <w:t> </w:t>
      </w:r>
      <w:r>
        <w:rPr/>
        <w:t>de</w:t>
      </w:r>
      <w:r>
        <w:rPr>
          <w:spacing w:val="-15"/>
        </w:rPr>
        <w:t> </w:t>
      </w:r>
      <w:r>
        <w:rPr/>
        <w:t>TWITTER",</w:t>
      </w:r>
      <w:r>
        <w:rPr>
          <w:spacing w:val="-13"/>
        </w:rPr>
        <w:t> </w:t>
      </w:r>
      <w:r>
        <w:rPr/>
        <w:t>auxquelles</w:t>
      </w:r>
      <w:r>
        <w:rPr>
          <w:spacing w:val="-13"/>
        </w:rPr>
        <w:t> </w:t>
      </w:r>
      <w:r>
        <w:rPr/>
        <w:t>l’utilisateur</w:t>
      </w:r>
      <w:r>
        <w:rPr>
          <w:spacing w:val="-16"/>
        </w:rPr>
        <w:t> </w:t>
      </w:r>
      <w:r>
        <w:rPr/>
        <w:t>doit</w:t>
      </w:r>
      <w:r>
        <w:rPr>
          <w:spacing w:val="-13"/>
        </w:rPr>
        <w:t> </w:t>
      </w:r>
      <w:r>
        <w:rPr/>
        <w:t>se soumettre,</w:t>
      </w:r>
      <w:r>
        <w:rPr>
          <w:spacing w:val="-23"/>
        </w:rPr>
        <w:t> </w:t>
      </w:r>
      <w:r>
        <w:rPr/>
        <w:t>sans</w:t>
      </w:r>
      <w:r>
        <w:rPr>
          <w:spacing w:val="-23"/>
        </w:rPr>
        <w:t> </w:t>
      </w:r>
      <w:r>
        <w:rPr/>
        <w:t>information</w:t>
      </w:r>
      <w:r>
        <w:rPr>
          <w:spacing w:val="-22"/>
        </w:rPr>
        <w:t> </w:t>
      </w:r>
      <w:r>
        <w:rPr/>
        <w:t>préalable</w:t>
      </w:r>
      <w:r>
        <w:rPr>
          <w:spacing w:val="-27"/>
        </w:rPr>
        <w:t> </w:t>
      </w:r>
      <w:r>
        <w:rPr/>
        <w:t>de</w:t>
      </w:r>
      <w:r>
        <w:rPr>
          <w:spacing w:val="-25"/>
        </w:rPr>
        <w:t> </w:t>
      </w:r>
      <w:r>
        <w:rPr/>
        <w:t>l’utilisateur,</w:t>
      </w:r>
      <w:r>
        <w:rPr>
          <w:spacing w:val="-23"/>
        </w:rPr>
        <w:t> </w:t>
      </w:r>
      <w:r>
        <w:rPr/>
        <w:t>la</w:t>
      </w:r>
      <w:r>
        <w:rPr>
          <w:spacing w:val="-26"/>
        </w:rPr>
        <w:t> </w:t>
      </w:r>
      <w:r>
        <w:rPr/>
        <w:t>clause</w:t>
      </w:r>
      <w:r>
        <w:rPr>
          <w:spacing w:val="-25"/>
        </w:rPr>
        <w:t> </w:t>
      </w:r>
      <w:r>
        <w:rPr/>
        <w:t>critiquée</w:t>
      </w:r>
      <w:r>
        <w:rPr>
          <w:spacing w:val="-24"/>
        </w:rPr>
        <w:t> </w:t>
      </w:r>
      <w:r>
        <w:rPr/>
        <w:t>est illicite</w:t>
      </w:r>
      <w:r>
        <w:rPr>
          <w:spacing w:val="-6"/>
        </w:rPr>
        <w:t> </w:t>
      </w:r>
      <w:r>
        <w:rPr/>
        <w:t>au</w:t>
      </w:r>
      <w:r>
        <w:rPr>
          <w:spacing w:val="-6"/>
        </w:rPr>
        <w:t> </w:t>
      </w:r>
      <w:r>
        <w:rPr/>
        <w:t>regard</w:t>
      </w:r>
      <w:r>
        <w:rPr>
          <w:spacing w:val="-6"/>
        </w:rPr>
        <w:t> </w:t>
      </w:r>
      <w:r>
        <w:rPr/>
        <w:t>des</w:t>
      </w:r>
      <w:r>
        <w:rPr>
          <w:spacing w:val="-6"/>
        </w:rPr>
        <w:t> </w:t>
      </w:r>
      <w:r>
        <w:rPr/>
        <w:t>articles</w:t>
      </w:r>
      <w:r>
        <w:rPr>
          <w:spacing w:val="-6"/>
        </w:rPr>
        <w:t> </w:t>
      </w:r>
      <w:r>
        <w:rPr>
          <w:spacing w:val="-3"/>
        </w:rPr>
        <w:t>L.</w:t>
      </w:r>
      <w:r>
        <w:rPr>
          <w:spacing w:val="-5"/>
        </w:rPr>
        <w:t> </w:t>
      </w:r>
      <w:r>
        <w:rPr/>
        <w:t>111-1</w:t>
      </w:r>
      <w:r>
        <w:rPr>
          <w:spacing w:val="-6"/>
        </w:rPr>
        <w:t> </w:t>
      </w:r>
      <w:r>
        <w:rPr/>
        <w:t>et</w:t>
      </w:r>
      <w:r>
        <w:rPr>
          <w:spacing w:val="-6"/>
        </w:rPr>
        <w:t> </w:t>
      </w:r>
      <w:r>
        <w:rPr/>
        <w:t>L.</w:t>
      </w:r>
      <w:r>
        <w:rPr>
          <w:spacing w:val="-4"/>
        </w:rPr>
        <w:t> </w:t>
      </w:r>
      <w:r>
        <w:rPr/>
        <w:t>111-2,</w:t>
      </w:r>
      <w:r>
        <w:rPr>
          <w:spacing w:val="-6"/>
        </w:rPr>
        <w:t> </w:t>
      </w:r>
      <w:r>
        <w:rPr/>
        <w:t>de</w:t>
      </w:r>
      <w:r>
        <w:rPr>
          <w:spacing w:val="-5"/>
        </w:rPr>
        <w:t> </w:t>
      </w:r>
      <w:r>
        <w:rPr/>
        <w:t>l’article</w:t>
      </w:r>
      <w:r>
        <w:rPr>
          <w:spacing w:val="-6"/>
        </w:rPr>
        <w:t> </w:t>
      </w:r>
      <w:r>
        <w:rPr/>
        <w:t>R.</w:t>
      </w:r>
      <w:r>
        <w:rPr>
          <w:spacing w:val="-6"/>
        </w:rPr>
        <w:t> </w:t>
      </w:r>
      <w:r>
        <w:rPr/>
        <w:t>111-2</w:t>
      </w:r>
      <w:r>
        <w:rPr>
          <w:spacing w:val="-6"/>
        </w:rPr>
        <w:t> </w:t>
      </w:r>
      <w:r>
        <w:rPr/>
        <w:t>I</w:t>
      </w:r>
      <w:r>
        <w:rPr>
          <w:spacing w:val="-13"/>
        </w:rPr>
        <w:t> </w:t>
      </w:r>
      <w:r>
        <w:rPr>
          <w:spacing w:val="-6"/>
        </w:rPr>
        <w:t>et </w:t>
      </w:r>
      <w:r>
        <w:rPr>
          <w:spacing w:val="-5"/>
        </w:rPr>
        <w:t>III, </w:t>
      </w:r>
      <w:r>
        <w:rPr/>
        <w:t>devenu l’article R. 111-2 7°) du code de la consommation, des</w:t>
      </w:r>
      <w:r>
        <w:rPr>
          <w:spacing w:val="-39"/>
        </w:rPr>
        <w:t> </w:t>
      </w:r>
      <w:r>
        <w:rPr>
          <w:spacing w:val="-3"/>
        </w:rPr>
        <w:t>articles L.</w:t>
      </w:r>
      <w:r>
        <w:rPr>
          <w:spacing w:val="-1"/>
        </w:rPr>
        <w:t> </w:t>
      </w:r>
      <w:r>
        <w:rPr/>
        <w:t>121-17,</w:t>
      </w:r>
      <w:r>
        <w:rPr>
          <w:spacing w:val="-9"/>
        </w:rPr>
        <w:t> </w:t>
      </w:r>
      <w:r>
        <w:rPr>
          <w:spacing w:val="-3"/>
        </w:rPr>
        <w:t>L.</w:t>
      </w:r>
      <w:r>
        <w:rPr>
          <w:spacing w:val="-9"/>
        </w:rPr>
        <w:t> </w:t>
      </w:r>
      <w:r>
        <w:rPr/>
        <w:t>121-19-2</w:t>
      </w:r>
      <w:r>
        <w:rPr>
          <w:spacing w:val="-8"/>
        </w:rPr>
        <w:t> </w:t>
      </w:r>
      <w:r>
        <w:rPr/>
        <w:t>et</w:t>
      </w:r>
      <w:r>
        <w:rPr>
          <w:spacing w:val="-12"/>
        </w:rPr>
        <w:t> </w:t>
      </w:r>
      <w:r>
        <w:rPr/>
        <w:t>R.</w:t>
      </w:r>
      <w:r>
        <w:rPr>
          <w:spacing w:val="-8"/>
        </w:rPr>
        <w:t> </w:t>
      </w:r>
      <w:r>
        <w:rPr/>
        <w:t>111-2</w:t>
      </w:r>
      <w:r>
        <w:rPr>
          <w:spacing w:val="-11"/>
        </w:rPr>
        <w:t> </w:t>
      </w:r>
      <w:r>
        <w:rPr/>
        <w:t>devenus</w:t>
      </w:r>
      <w:r>
        <w:rPr>
          <w:spacing w:val="-9"/>
        </w:rPr>
        <w:t> </w:t>
      </w:r>
      <w:r>
        <w:rPr/>
        <w:t>les</w:t>
      </w:r>
      <w:r>
        <w:rPr>
          <w:spacing w:val="-8"/>
        </w:rPr>
        <w:t> </w:t>
      </w:r>
      <w:r>
        <w:rPr/>
        <w:t>articles</w:t>
      </w:r>
      <w:r>
        <w:rPr>
          <w:spacing w:val="-9"/>
        </w:rPr>
        <w:t> </w:t>
      </w:r>
      <w:r>
        <w:rPr>
          <w:spacing w:val="-4"/>
        </w:rPr>
        <w:t>L.</w:t>
      </w:r>
      <w:r>
        <w:rPr>
          <w:spacing w:val="-9"/>
        </w:rPr>
        <w:t> </w:t>
      </w:r>
      <w:r>
        <w:rPr/>
        <w:t>221-5,</w:t>
      </w:r>
      <w:r>
        <w:rPr>
          <w:spacing w:val="-8"/>
        </w:rPr>
        <w:t> </w:t>
      </w:r>
      <w:r>
        <w:rPr>
          <w:spacing w:val="-3"/>
        </w:rPr>
        <w:t>L.</w:t>
      </w:r>
      <w:r>
        <w:rPr>
          <w:spacing w:val="-9"/>
        </w:rPr>
        <w:t> </w:t>
      </w:r>
      <w:r>
        <w:rPr/>
        <w:t>221-6,</w:t>
      </w:r>
    </w:p>
    <w:p>
      <w:pPr>
        <w:pStyle w:val="BodyText"/>
        <w:spacing w:line="208" w:lineRule="auto"/>
        <w:ind w:left="2260" w:right="193"/>
        <w:jc w:val="both"/>
        <w:rPr>
          <w:b/>
        </w:rPr>
      </w:pPr>
      <w:r>
        <w:rPr>
          <w:spacing w:val="-3"/>
        </w:rPr>
        <w:t>L. </w:t>
      </w:r>
      <w:r>
        <w:rPr/>
        <w:t>221-7 du code de la consommation et abusive au sens de l’article R. 132-2</w:t>
      </w:r>
      <w:r>
        <w:rPr>
          <w:spacing w:val="-12"/>
        </w:rPr>
        <w:t> </w:t>
      </w:r>
      <w:r>
        <w:rPr/>
        <w:t>6°)</w:t>
      </w:r>
      <w:r>
        <w:rPr>
          <w:spacing w:val="-11"/>
        </w:rPr>
        <w:t> </w:t>
      </w:r>
      <w:r>
        <w:rPr/>
        <w:t>devenu</w:t>
      </w:r>
      <w:r>
        <w:rPr>
          <w:spacing w:val="-12"/>
        </w:rPr>
        <w:t> </w:t>
      </w:r>
      <w:r>
        <w:rPr/>
        <w:t>l’article</w:t>
      </w:r>
      <w:r>
        <w:rPr>
          <w:spacing w:val="-11"/>
        </w:rPr>
        <w:t> </w:t>
      </w:r>
      <w:r>
        <w:rPr/>
        <w:t>R.</w:t>
      </w:r>
      <w:r>
        <w:rPr>
          <w:spacing w:val="-8"/>
        </w:rPr>
        <w:t> </w:t>
      </w:r>
      <w:r>
        <w:rPr/>
        <w:t>212-2</w:t>
      </w:r>
      <w:r>
        <w:rPr>
          <w:spacing w:val="-8"/>
        </w:rPr>
        <w:t> </w:t>
      </w:r>
      <w:r>
        <w:rPr/>
        <w:t>6°)</w:t>
      </w:r>
      <w:r>
        <w:rPr>
          <w:spacing w:val="-9"/>
        </w:rPr>
        <w:t> </w:t>
      </w:r>
      <w:r>
        <w:rPr/>
        <w:t>du</w:t>
      </w:r>
      <w:r>
        <w:rPr>
          <w:spacing w:val="-8"/>
        </w:rPr>
        <w:t> </w:t>
      </w:r>
      <w:r>
        <w:rPr/>
        <w:t>code</w:t>
      </w:r>
      <w:r>
        <w:rPr>
          <w:spacing w:val="-10"/>
        </w:rPr>
        <w:t> </w:t>
      </w:r>
      <w:r>
        <w:rPr/>
        <w:t>de</w:t>
      </w:r>
      <w:r>
        <w:rPr>
          <w:spacing w:val="-8"/>
        </w:rPr>
        <w:t> </w:t>
      </w:r>
      <w:r>
        <w:rPr/>
        <w:t>la</w:t>
      </w:r>
      <w:r>
        <w:rPr>
          <w:spacing w:val="-8"/>
        </w:rPr>
        <w:t> </w:t>
      </w:r>
      <w:r>
        <w:rPr/>
        <w:t>consommation.</w:t>
      </w:r>
      <w:r>
        <w:rPr>
          <w:spacing w:val="-8"/>
        </w:rPr>
        <w:t> </w:t>
      </w:r>
      <w:r>
        <w:rPr/>
        <w:t>en</w:t>
      </w:r>
      <w:r>
        <w:rPr>
          <w:spacing w:val="-9"/>
        </w:rPr>
        <w:t> </w:t>
      </w:r>
      <w:r>
        <w:rPr/>
        <w:t>ce qu’elle a pour objet ou pour effet de réserver au professionnel le droit </w:t>
      </w:r>
      <w:r>
        <w:rPr>
          <w:spacing w:val="-6"/>
        </w:rPr>
        <w:t>de </w:t>
      </w:r>
      <w:r>
        <w:rPr>
          <w:b/>
        </w:rPr>
        <w:t>modifier unilatéralement les clauses du contrat</w:t>
      </w:r>
      <w:r>
        <w:rPr>
          <w:b/>
          <w:spacing w:val="-3"/>
        </w:rPr>
        <w:t> </w:t>
      </w:r>
      <w:r>
        <w:rPr>
          <w:b/>
        </w:rPr>
        <w:t>;</w:t>
      </w:r>
    </w:p>
    <w:p>
      <w:pPr>
        <w:pStyle w:val="Heading1"/>
        <w:spacing w:line="208" w:lineRule="auto" w:before="162"/>
        <w:ind w:right="192"/>
      </w:pPr>
      <w:r>
        <w:rPr/>
        <w:t>Par conséquent, la clause n° 1 des "Règles de TWITTER" illicite au regard</w:t>
      </w:r>
      <w:r>
        <w:rPr>
          <w:spacing w:val="-4"/>
        </w:rPr>
        <w:t> </w:t>
      </w:r>
      <w:r>
        <w:rPr/>
        <w:t>des</w:t>
      </w:r>
      <w:r>
        <w:rPr>
          <w:spacing w:val="-3"/>
        </w:rPr>
        <w:t> </w:t>
      </w:r>
      <w:r>
        <w:rPr/>
        <w:t>dispositions</w:t>
      </w:r>
      <w:r>
        <w:rPr>
          <w:spacing w:val="-8"/>
        </w:rPr>
        <w:t> </w:t>
      </w:r>
      <w:r>
        <w:rPr/>
        <w:t>de</w:t>
      </w:r>
      <w:r>
        <w:rPr>
          <w:spacing w:val="-5"/>
        </w:rPr>
        <w:t> </w:t>
      </w:r>
      <w:r>
        <w:rPr/>
        <w:t>l’article</w:t>
      </w:r>
      <w:r>
        <w:rPr>
          <w:spacing w:val="-6"/>
        </w:rPr>
        <w:t> </w:t>
      </w:r>
      <w:r>
        <w:rPr/>
        <w:t>6.I.2</w:t>
      </w:r>
      <w:r>
        <w:rPr>
          <w:spacing w:val="-4"/>
        </w:rPr>
        <w:t> </w:t>
      </w:r>
      <w:r>
        <w:rPr/>
        <w:t>de</w:t>
      </w:r>
      <w:r>
        <w:rPr>
          <w:spacing w:val="-6"/>
        </w:rPr>
        <w:t> </w:t>
      </w:r>
      <w:r>
        <w:rPr/>
        <w:t>la</w:t>
      </w:r>
      <w:r>
        <w:rPr>
          <w:spacing w:val="-3"/>
        </w:rPr>
        <w:t> </w:t>
      </w:r>
      <w:r>
        <w:rPr/>
        <w:t>L.C.E.N.,</w:t>
      </w:r>
      <w:r>
        <w:rPr>
          <w:spacing w:val="-4"/>
        </w:rPr>
        <w:t> </w:t>
      </w:r>
      <w:r>
        <w:rPr/>
        <w:t>des</w:t>
      </w:r>
      <w:r>
        <w:rPr>
          <w:spacing w:val="-3"/>
        </w:rPr>
        <w:t> </w:t>
      </w:r>
      <w:r>
        <w:rPr/>
        <w:t>articles</w:t>
      </w:r>
      <w:r>
        <w:rPr>
          <w:spacing w:val="-4"/>
        </w:rPr>
        <w:t> </w:t>
      </w:r>
      <w:r>
        <w:rPr/>
        <w:t>L. 111-1, L. 111-2, devenus les articles L.111-1 et L.111-2, de l’article </w:t>
      </w:r>
      <w:r>
        <w:rPr>
          <w:spacing w:val="-8"/>
        </w:rPr>
        <w:t>R. </w:t>
      </w:r>
      <w:r>
        <w:rPr/>
        <w:t>111-2</w:t>
      </w:r>
      <w:r>
        <w:rPr>
          <w:spacing w:val="-20"/>
        </w:rPr>
        <w:t> </w:t>
      </w:r>
      <w:r>
        <w:rPr/>
        <w:t>I</w:t>
      </w:r>
      <w:r>
        <w:rPr>
          <w:spacing w:val="-22"/>
        </w:rPr>
        <w:t> </w:t>
      </w:r>
      <w:r>
        <w:rPr/>
        <w:t>et</w:t>
      </w:r>
      <w:r>
        <w:rPr>
          <w:spacing w:val="-19"/>
        </w:rPr>
        <w:t> </w:t>
      </w:r>
      <w:r>
        <w:rPr/>
        <w:t>III,</w:t>
      </w:r>
      <w:r>
        <w:rPr>
          <w:spacing w:val="-19"/>
        </w:rPr>
        <w:t> </w:t>
      </w:r>
      <w:r>
        <w:rPr/>
        <w:t>devenu</w:t>
      </w:r>
      <w:r>
        <w:rPr>
          <w:spacing w:val="-19"/>
        </w:rPr>
        <w:t> </w:t>
      </w:r>
      <w:r>
        <w:rPr/>
        <w:t>l’article</w:t>
      </w:r>
      <w:r>
        <w:rPr>
          <w:spacing w:val="-22"/>
        </w:rPr>
        <w:t> </w:t>
      </w:r>
      <w:r>
        <w:rPr/>
        <w:t>R.</w:t>
      </w:r>
      <w:r>
        <w:rPr>
          <w:spacing w:val="-22"/>
        </w:rPr>
        <w:t> </w:t>
      </w:r>
      <w:r>
        <w:rPr/>
        <w:t>111-2</w:t>
      </w:r>
      <w:r>
        <w:rPr>
          <w:spacing w:val="-19"/>
        </w:rPr>
        <w:t> </w:t>
      </w:r>
      <w:r>
        <w:rPr/>
        <w:t>7°)</w:t>
      </w:r>
      <w:r>
        <w:rPr>
          <w:spacing w:val="-23"/>
        </w:rPr>
        <w:t> </w:t>
      </w:r>
      <w:r>
        <w:rPr/>
        <w:t>du</w:t>
      </w:r>
      <w:r>
        <w:rPr>
          <w:spacing w:val="-20"/>
        </w:rPr>
        <w:t> </w:t>
      </w:r>
      <w:r>
        <w:rPr/>
        <w:t>code</w:t>
      </w:r>
      <w:r>
        <w:rPr>
          <w:spacing w:val="-23"/>
        </w:rPr>
        <w:t> </w:t>
      </w:r>
      <w:r>
        <w:rPr/>
        <w:t>de</w:t>
      </w:r>
      <w:r>
        <w:rPr>
          <w:spacing w:val="-22"/>
        </w:rPr>
        <w:t> </w:t>
      </w:r>
      <w:r>
        <w:rPr/>
        <w:t>la</w:t>
      </w:r>
      <w:r>
        <w:rPr>
          <w:spacing w:val="-19"/>
        </w:rPr>
        <w:t> </w:t>
      </w:r>
      <w:r>
        <w:rPr/>
        <w:t>consommation, des articles L. 121-17, L. 121-19-2 et R. 111-2 devenus les articles L. 221-5, L. 221-6, L. 221-7 du code de la consommation, de l’article L. 121-19</w:t>
      </w:r>
      <w:r>
        <w:rPr>
          <w:spacing w:val="-22"/>
        </w:rPr>
        <w:t> </w:t>
      </w:r>
      <w:r>
        <w:rPr/>
        <w:t>devenu</w:t>
      </w:r>
      <w:r>
        <w:rPr>
          <w:spacing w:val="-21"/>
        </w:rPr>
        <w:t> </w:t>
      </w:r>
      <w:r>
        <w:rPr/>
        <w:t>l’article</w:t>
      </w:r>
      <w:r>
        <w:rPr>
          <w:spacing w:val="-21"/>
        </w:rPr>
        <w:t> </w:t>
      </w:r>
      <w:r>
        <w:rPr/>
        <w:t>L.</w:t>
      </w:r>
      <w:r>
        <w:rPr>
          <w:spacing w:val="-21"/>
        </w:rPr>
        <w:t> </w:t>
      </w:r>
      <w:r>
        <w:rPr/>
        <w:t>221-11</w:t>
      </w:r>
      <w:r>
        <w:rPr>
          <w:spacing w:val="-21"/>
        </w:rPr>
        <w:t> </w:t>
      </w:r>
      <w:r>
        <w:rPr/>
        <w:t>du</w:t>
      </w:r>
      <w:r>
        <w:rPr>
          <w:spacing w:val="-21"/>
        </w:rPr>
        <w:t> </w:t>
      </w:r>
      <w:r>
        <w:rPr/>
        <w:t>code</w:t>
      </w:r>
      <w:r>
        <w:rPr>
          <w:spacing w:val="-21"/>
        </w:rPr>
        <w:t> </w:t>
      </w:r>
      <w:r>
        <w:rPr/>
        <w:t>de</w:t>
      </w:r>
      <w:r>
        <w:rPr>
          <w:spacing w:val="-24"/>
        </w:rPr>
        <w:t> </w:t>
      </w:r>
      <w:r>
        <w:rPr/>
        <w:t>la</w:t>
      </w:r>
      <w:r>
        <w:rPr>
          <w:spacing w:val="-21"/>
        </w:rPr>
        <w:t> </w:t>
      </w:r>
      <w:r>
        <w:rPr/>
        <w:t>consommation,</w:t>
      </w:r>
      <w:r>
        <w:rPr>
          <w:spacing w:val="-21"/>
        </w:rPr>
        <w:t> </w:t>
      </w:r>
      <w:r>
        <w:rPr/>
        <w:t>L.</w:t>
      </w:r>
      <w:r>
        <w:rPr>
          <w:spacing w:val="-21"/>
        </w:rPr>
        <w:t> </w:t>
      </w:r>
      <w:r>
        <w:rPr/>
        <w:t>133-2 devenu l’article L. 211-1 du code de la consommation, est abusive au sens des articles L. 132-1 devenu l’article L. 212-1, R. 131 6°)</w:t>
      </w:r>
      <w:r>
        <w:rPr>
          <w:spacing w:val="19"/>
        </w:rPr>
        <w:t> </w:t>
      </w:r>
      <w:r>
        <w:rPr/>
        <w:t>devenu</w:t>
      </w:r>
    </w:p>
    <w:p>
      <w:pPr>
        <w:spacing w:after="0" w:line="208" w:lineRule="auto"/>
        <w:sectPr>
          <w:pgSz w:w="11920" w:h="16840"/>
          <w:pgMar w:header="869" w:footer="860" w:top="1520" w:bottom="1060" w:left="1340" w:right="1080"/>
        </w:sectPr>
      </w:pPr>
    </w:p>
    <w:p>
      <w:pPr>
        <w:pStyle w:val="BodyText"/>
        <w:rPr>
          <w:b/>
          <w:sz w:val="20"/>
        </w:rPr>
      </w:pPr>
    </w:p>
    <w:p>
      <w:pPr>
        <w:spacing w:line="208" w:lineRule="auto" w:before="204"/>
        <w:ind w:left="2260" w:right="192" w:firstLine="0"/>
        <w:jc w:val="both"/>
        <w:rPr>
          <w:sz w:val="24"/>
        </w:rPr>
      </w:pPr>
      <w:bookmarkStart w:name="Page 208" w:id="225"/>
      <w:bookmarkEnd w:id="225"/>
      <w:r>
        <w:rPr/>
      </w:r>
      <w:r>
        <w:rPr>
          <w:b/>
          <w:sz w:val="24"/>
        </w:rPr>
        <w:t>l’article</w:t>
      </w:r>
      <w:r>
        <w:rPr>
          <w:b/>
          <w:spacing w:val="-19"/>
          <w:sz w:val="24"/>
        </w:rPr>
        <w:t> </w:t>
      </w:r>
      <w:r>
        <w:rPr>
          <w:b/>
          <w:sz w:val="24"/>
        </w:rPr>
        <w:t>R.</w:t>
      </w:r>
      <w:r>
        <w:rPr>
          <w:b/>
          <w:spacing w:val="-18"/>
          <w:sz w:val="24"/>
        </w:rPr>
        <w:t> </w:t>
      </w:r>
      <w:r>
        <w:rPr>
          <w:b/>
          <w:sz w:val="24"/>
        </w:rPr>
        <w:t>212-1</w:t>
      </w:r>
      <w:r>
        <w:rPr>
          <w:b/>
          <w:spacing w:val="-15"/>
          <w:sz w:val="24"/>
        </w:rPr>
        <w:t> </w:t>
      </w:r>
      <w:r>
        <w:rPr>
          <w:b/>
          <w:sz w:val="24"/>
        </w:rPr>
        <w:t>6°),</w:t>
      </w:r>
      <w:r>
        <w:rPr>
          <w:b/>
          <w:spacing w:val="-15"/>
          <w:sz w:val="24"/>
        </w:rPr>
        <w:t> </w:t>
      </w:r>
      <w:r>
        <w:rPr>
          <w:b/>
          <w:sz w:val="24"/>
        </w:rPr>
        <w:t>R.</w:t>
      </w:r>
      <w:r>
        <w:rPr>
          <w:b/>
          <w:spacing w:val="-19"/>
          <w:sz w:val="24"/>
        </w:rPr>
        <w:t> </w:t>
      </w:r>
      <w:r>
        <w:rPr>
          <w:b/>
          <w:sz w:val="24"/>
        </w:rPr>
        <w:t>132</w:t>
      </w:r>
      <w:r>
        <w:rPr>
          <w:b/>
          <w:spacing w:val="-18"/>
          <w:sz w:val="24"/>
        </w:rPr>
        <w:t> </w:t>
      </w:r>
      <w:r>
        <w:rPr>
          <w:b/>
          <w:sz w:val="24"/>
        </w:rPr>
        <w:t>4°)</w:t>
      </w:r>
      <w:r>
        <w:rPr>
          <w:b/>
          <w:spacing w:val="-20"/>
          <w:sz w:val="24"/>
        </w:rPr>
        <w:t> </w:t>
      </w:r>
      <w:r>
        <w:rPr>
          <w:b/>
          <w:sz w:val="24"/>
        </w:rPr>
        <w:t>devenu</w:t>
      </w:r>
      <w:r>
        <w:rPr>
          <w:b/>
          <w:spacing w:val="-18"/>
          <w:sz w:val="24"/>
        </w:rPr>
        <w:t> </w:t>
      </w:r>
      <w:r>
        <w:rPr>
          <w:b/>
          <w:sz w:val="24"/>
        </w:rPr>
        <w:t>l’article</w:t>
      </w:r>
      <w:r>
        <w:rPr>
          <w:b/>
          <w:spacing w:val="-20"/>
          <w:sz w:val="24"/>
        </w:rPr>
        <w:t> </w:t>
      </w:r>
      <w:r>
        <w:rPr>
          <w:b/>
          <w:sz w:val="24"/>
        </w:rPr>
        <w:t>R.</w:t>
      </w:r>
      <w:r>
        <w:rPr>
          <w:b/>
          <w:spacing w:val="-20"/>
          <w:sz w:val="24"/>
        </w:rPr>
        <w:t> </w:t>
      </w:r>
      <w:r>
        <w:rPr>
          <w:b/>
          <w:sz w:val="24"/>
        </w:rPr>
        <w:t>212-1</w:t>
      </w:r>
      <w:r>
        <w:rPr>
          <w:b/>
          <w:spacing w:val="-18"/>
          <w:sz w:val="24"/>
        </w:rPr>
        <w:t> </w:t>
      </w:r>
      <w:r>
        <w:rPr>
          <w:b/>
          <w:sz w:val="24"/>
        </w:rPr>
        <w:t>4°)</w:t>
      </w:r>
      <w:r>
        <w:rPr>
          <w:b/>
          <w:spacing w:val="-19"/>
          <w:sz w:val="24"/>
        </w:rPr>
        <w:t> </w:t>
      </w:r>
      <w:r>
        <w:rPr>
          <w:b/>
          <w:sz w:val="24"/>
        </w:rPr>
        <w:t>du</w:t>
      </w:r>
      <w:r>
        <w:rPr>
          <w:b/>
          <w:spacing w:val="-15"/>
          <w:sz w:val="24"/>
        </w:rPr>
        <w:t> </w:t>
      </w:r>
      <w:r>
        <w:rPr>
          <w:b/>
          <w:sz w:val="24"/>
        </w:rPr>
        <w:t>code</w:t>
      </w:r>
      <w:r>
        <w:rPr>
          <w:b/>
          <w:spacing w:val="-18"/>
          <w:sz w:val="24"/>
        </w:rPr>
        <w:t> </w:t>
      </w:r>
      <w:r>
        <w:rPr>
          <w:b/>
          <w:sz w:val="24"/>
        </w:rPr>
        <w:t>de la consommation et sera donc réputée non</w:t>
      </w:r>
      <w:r>
        <w:rPr>
          <w:b/>
          <w:spacing w:val="-3"/>
          <w:sz w:val="24"/>
        </w:rPr>
        <w:t> </w:t>
      </w:r>
      <w:r>
        <w:rPr>
          <w:b/>
          <w:sz w:val="24"/>
        </w:rPr>
        <w:t>écrite</w:t>
      </w:r>
      <w:r>
        <w:rPr>
          <w:sz w:val="24"/>
        </w:rPr>
        <w:t>.</w:t>
      </w:r>
    </w:p>
    <w:p>
      <w:pPr>
        <w:pStyle w:val="BodyText"/>
      </w:pPr>
    </w:p>
    <w:p>
      <w:pPr>
        <w:pStyle w:val="BodyText"/>
        <w:spacing w:before="3"/>
        <w:rPr>
          <w:sz w:val="22"/>
        </w:rPr>
      </w:pPr>
    </w:p>
    <w:p>
      <w:pPr>
        <w:pStyle w:val="ListParagraph"/>
        <w:numPr>
          <w:ilvl w:val="0"/>
          <w:numId w:val="27"/>
        </w:numPr>
        <w:tabs>
          <w:tab w:pos="4125" w:val="left" w:leader="none"/>
        </w:tabs>
        <w:spacing w:line="240" w:lineRule="auto" w:before="1" w:after="0"/>
        <w:ind w:left="4124" w:right="0" w:hanging="240"/>
        <w:jc w:val="left"/>
        <w:rPr>
          <w:b/>
          <w:sz w:val="24"/>
        </w:rPr>
      </w:pPr>
      <w:r>
        <w:rPr>
          <w:b/>
          <w:sz w:val="24"/>
        </w:rPr>
        <w:t>Clause n° 2 des Règles de Twitter :</w:t>
      </w:r>
    </w:p>
    <w:p>
      <w:pPr>
        <w:pStyle w:val="BodyText"/>
        <w:rPr>
          <w:b/>
        </w:rPr>
      </w:pPr>
    </w:p>
    <w:p>
      <w:pPr>
        <w:pStyle w:val="BodyText"/>
        <w:rPr>
          <w:b/>
        </w:rPr>
      </w:pPr>
    </w:p>
    <w:p>
      <w:pPr>
        <w:spacing w:line="208" w:lineRule="auto" w:before="0"/>
        <w:ind w:left="2260" w:right="194" w:firstLine="0"/>
        <w:jc w:val="both"/>
        <w:rPr>
          <w:sz w:val="24"/>
        </w:rPr>
      </w:pPr>
      <w:r>
        <w:rPr>
          <w:b/>
          <w:sz w:val="24"/>
        </w:rPr>
        <w:t>Clause n°2 du Règlement de TWITTER non daté mais en vigueur en février 2014 </w:t>
      </w:r>
      <w:r>
        <w:rPr>
          <w:sz w:val="24"/>
        </w:rPr>
        <w:t>:</w:t>
      </w:r>
    </w:p>
    <w:p>
      <w:pPr>
        <w:pStyle w:val="BodyText"/>
      </w:pPr>
    </w:p>
    <w:p>
      <w:pPr>
        <w:pStyle w:val="BodyText"/>
        <w:spacing w:before="7"/>
      </w:pPr>
    </w:p>
    <w:p>
      <w:pPr>
        <w:spacing w:line="208" w:lineRule="auto" w:before="0"/>
        <w:ind w:left="2260" w:right="191" w:firstLine="0"/>
        <w:jc w:val="both"/>
        <w:rPr>
          <w:i/>
          <w:sz w:val="24"/>
        </w:rPr>
      </w:pPr>
      <w:r>
        <w:rPr>
          <w:i/>
          <w:sz w:val="24"/>
        </w:rPr>
        <w:t>Lorsque vous fournissez le service Twitter et donnez la possibilité à </w:t>
      </w:r>
      <w:r>
        <w:rPr>
          <w:i/>
          <w:sz w:val="24"/>
        </w:rPr>
        <w:t>d’autres personnes de communiquer et de rester en relation, certaines restrictions s’appliquent au type de contenu pouvant être publié avec Twitter. Ces limites sont conformes aux exigences légales et permettent à tous</w:t>
      </w:r>
      <w:r>
        <w:rPr>
          <w:i/>
          <w:spacing w:val="-22"/>
          <w:sz w:val="24"/>
        </w:rPr>
        <w:t> </w:t>
      </w:r>
      <w:r>
        <w:rPr>
          <w:i/>
          <w:sz w:val="24"/>
        </w:rPr>
        <w:t>les</w:t>
      </w:r>
      <w:r>
        <w:rPr>
          <w:i/>
          <w:spacing w:val="-22"/>
          <w:sz w:val="24"/>
        </w:rPr>
        <w:t> </w:t>
      </w:r>
      <w:r>
        <w:rPr>
          <w:i/>
          <w:sz w:val="24"/>
        </w:rPr>
        <w:t>utilisateurs</w:t>
      </w:r>
      <w:r>
        <w:rPr>
          <w:i/>
          <w:spacing w:val="-24"/>
          <w:sz w:val="24"/>
        </w:rPr>
        <w:t> </w:t>
      </w:r>
      <w:r>
        <w:rPr>
          <w:i/>
          <w:sz w:val="24"/>
        </w:rPr>
        <w:t>de</w:t>
      </w:r>
      <w:r>
        <w:rPr>
          <w:i/>
          <w:spacing w:val="-25"/>
          <w:sz w:val="24"/>
        </w:rPr>
        <w:t> </w:t>
      </w:r>
      <w:r>
        <w:rPr>
          <w:i/>
          <w:sz w:val="24"/>
        </w:rPr>
        <w:t>vivre</w:t>
      </w:r>
      <w:r>
        <w:rPr>
          <w:i/>
          <w:spacing w:val="-25"/>
          <w:sz w:val="24"/>
        </w:rPr>
        <w:t> </w:t>
      </w:r>
      <w:r>
        <w:rPr>
          <w:i/>
          <w:sz w:val="24"/>
        </w:rPr>
        <w:t>une</w:t>
      </w:r>
      <w:r>
        <w:rPr>
          <w:i/>
          <w:spacing w:val="-25"/>
          <w:sz w:val="24"/>
        </w:rPr>
        <w:t> </w:t>
      </w:r>
      <w:r>
        <w:rPr>
          <w:i/>
          <w:sz w:val="24"/>
        </w:rPr>
        <w:t>meilleure</w:t>
      </w:r>
      <w:r>
        <w:rPr>
          <w:i/>
          <w:spacing w:val="-26"/>
          <w:sz w:val="24"/>
        </w:rPr>
        <w:t> </w:t>
      </w:r>
      <w:r>
        <w:rPr>
          <w:i/>
          <w:sz w:val="24"/>
        </w:rPr>
        <w:t>expérience</w:t>
      </w:r>
      <w:r>
        <w:rPr>
          <w:i/>
          <w:spacing w:val="-27"/>
          <w:sz w:val="24"/>
        </w:rPr>
        <w:t> </w:t>
      </w:r>
      <w:r>
        <w:rPr>
          <w:i/>
          <w:sz w:val="24"/>
        </w:rPr>
        <w:t>Twitter.</w:t>
      </w:r>
      <w:r>
        <w:rPr>
          <w:i/>
          <w:spacing w:val="-22"/>
          <w:sz w:val="24"/>
        </w:rPr>
        <w:t> </w:t>
      </w:r>
      <w:r>
        <w:rPr>
          <w:i/>
          <w:sz w:val="24"/>
        </w:rPr>
        <w:t>Il</w:t>
      </w:r>
      <w:r>
        <w:rPr>
          <w:i/>
          <w:spacing w:val="-22"/>
          <w:sz w:val="24"/>
        </w:rPr>
        <w:t> </w:t>
      </w:r>
      <w:r>
        <w:rPr>
          <w:i/>
          <w:sz w:val="24"/>
        </w:rPr>
        <w:t>se</w:t>
      </w:r>
      <w:r>
        <w:rPr>
          <w:i/>
          <w:spacing w:val="-22"/>
          <w:sz w:val="24"/>
        </w:rPr>
        <w:t> </w:t>
      </w:r>
      <w:r>
        <w:rPr>
          <w:i/>
          <w:sz w:val="24"/>
        </w:rPr>
        <w:t>peut</w:t>
      </w:r>
      <w:r>
        <w:rPr>
          <w:i/>
          <w:spacing w:val="-22"/>
          <w:sz w:val="24"/>
        </w:rPr>
        <w:t> </w:t>
      </w:r>
      <w:r>
        <w:rPr>
          <w:i/>
          <w:spacing w:val="-4"/>
          <w:sz w:val="24"/>
        </w:rPr>
        <w:t>que </w:t>
      </w:r>
      <w:r>
        <w:rPr>
          <w:i/>
          <w:sz w:val="24"/>
        </w:rPr>
        <w:t>nous modifiions ce règlement de temps à autre, et nous nous réservons le droit de le faire. Veuillez venir consulter cette section pour connaître les dernières</w:t>
      </w:r>
      <w:r>
        <w:rPr>
          <w:i/>
          <w:spacing w:val="-1"/>
          <w:sz w:val="24"/>
        </w:rPr>
        <w:t> </w:t>
      </w:r>
      <w:r>
        <w:rPr>
          <w:i/>
          <w:sz w:val="24"/>
        </w:rPr>
        <w:t>modifications.</w:t>
      </w:r>
    </w:p>
    <w:p>
      <w:pPr>
        <w:pStyle w:val="BodyText"/>
        <w:rPr>
          <w:i/>
        </w:rPr>
      </w:pPr>
    </w:p>
    <w:p>
      <w:pPr>
        <w:pStyle w:val="BodyText"/>
        <w:spacing w:before="6"/>
        <w:rPr>
          <w:i/>
        </w:rPr>
      </w:pPr>
    </w:p>
    <w:p>
      <w:pPr>
        <w:spacing w:line="208" w:lineRule="auto" w:before="0"/>
        <w:ind w:left="2260" w:right="194" w:firstLine="0"/>
        <w:jc w:val="both"/>
        <w:rPr>
          <w:i/>
          <w:sz w:val="24"/>
        </w:rPr>
      </w:pPr>
      <w:r>
        <w:rPr>
          <w:i/>
          <w:sz w:val="24"/>
        </w:rPr>
        <w:t>Imposture(https://support.twitter.com/groups/56-policies-violations/topi </w:t>
      </w:r>
      <w:r>
        <w:rPr>
          <w:i/>
          <w:sz w:val="24"/>
        </w:rPr>
        <w:t>cs/236-twit</w:t>
      </w:r>
      <w:r>
        <w:rPr>
          <w:i/>
          <w:spacing w:val="-22"/>
          <w:sz w:val="24"/>
        </w:rPr>
        <w:t> </w:t>
      </w:r>
      <w:r>
        <w:rPr>
          <w:i/>
          <w:sz w:val="24"/>
        </w:rPr>
        <w:t>ter-</w:t>
      </w:r>
      <w:r>
        <w:rPr>
          <w:i/>
          <w:spacing w:val="12"/>
          <w:sz w:val="24"/>
        </w:rPr>
        <w:t> </w:t>
      </w:r>
      <w:r>
        <w:rPr>
          <w:i/>
          <w:sz w:val="24"/>
        </w:rPr>
        <w:t>rules-policies/articles/18366impersonation-policy)</w:t>
      </w:r>
      <w:r>
        <w:rPr>
          <w:i/>
          <w:spacing w:val="-30"/>
          <w:sz w:val="24"/>
        </w:rPr>
        <w:t> </w:t>
      </w:r>
      <w:r>
        <w:rPr>
          <w:i/>
          <w:sz w:val="24"/>
        </w:rPr>
        <w:t>:</w:t>
      </w:r>
      <w:r>
        <w:rPr>
          <w:i/>
          <w:spacing w:val="-24"/>
          <w:sz w:val="24"/>
        </w:rPr>
        <w:t> </w:t>
      </w:r>
      <w:r>
        <w:rPr>
          <w:i/>
          <w:spacing w:val="-4"/>
          <w:sz w:val="24"/>
        </w:rPr>
        <w:t>Vous </w:t>
      </w:r>
      <w:r>
        <w:rPr>
          <w:i/>
          <w:sz w:val="24"/>
        </w:rPr>
        <w:t>ne devez pas vous faire passer pour d'autres personnes par le biais </w:t>
      </w:r>
      <w:r>
        <w:rPr>
          <w:i/>
          <w:spacing w:val="-8"/>
          <w:sz w:val="24"/>
        </w:rPr>
        <w:t>du </w:t>
      </w:r>
      <w:r>
        <w:rPr>
          <w:i/>
          <w:sz w:val="24"/>
        </w:rPr>
        <w:t>service Twitter d'une manière qui entraîne, ou qui a pour but d'entraîner une méprise, une confusion ou une duperie d'autres</w:t>
      </w:r>
      <w:r>
        <w:rPr>
          <w:i/>
          <w:spacing w:val="-4"/>
          <w:sz w:val="24"/>
        </w:rPr>
        <w:t> </w:t>
      </w:r>
      <w:r>
        <w:rPr>
          <w:i/>
          <w:sz w:val="24"/>
        </w:rPr>
        <w:t>personnes.</w:t>
      </w:r>
    </w:p>
    <w:p>
      <w:pPr>
        <w:pStyle w:val="BodyText"/>
        <w:rPr>
          <w:i/>
        </w:rPr>
      </w:pPr>
    </w:p>
    <w:p>
      <w:pPr>
        <w:pStyle w:val="BodyText"/>
        <w:spacing w:before="6"/>
        <w:rPr>
          <w:i/>
        </w:rPr>
      </w:pPr>
    </w:p>
    <w:p>
      <w:pPr>
        <w:spacing w:line="208" w:lineRule="auto" w:before="0"/>
        <w:ind w:left="2286" w:right="189" w:firstLine="0"/>
        <w:jc w:val="both"/>
        <w:rPr>
          <w:i/>
          <w:sz w:val="24"/>
        </w:rPr>
      </w:pPr>
      <w:r>
        <w:rPr>
          <w:i/>
          <w:sz w:val="24"/>
        </w:rPr>
        <w:t>Marque </w:t>
      </w:r>
      <w:r>
        <w:rPr>
          <w:i/>
          <w:spacing w:val="2"/>
          <w:sz w:val="24"/>
        </w:rPr>
        <w:t>commerciale(https://support.twitter.com/groups/56-policies- </w:t>
      </w:r>
      <w:r>
        <w:rPr>
          <w:i/>
          <w:spacing w:val="4"/>
          <w:sz w:val="24"/>
        </w:rPr>
        <w:t>violations/topics/236-twitter-rulespolicies/articles/18367-trademark- </w:t>
      </w:r>
      <w:r>
        <w:rPr>
          <w:i/>
          <w:sz w:val="24"/>
        </w:rPr>
        <w:t>policy)</w:t>
      </w:r>
      <w:r>
        <w:rPr>
          <w:i/>
          <w:spacing w:val="-18"/>
          <w:sz w:val="24"/>
        </w:rPr>
        <w:t> </w:t>
      </w:r>
      <w:r>
        <w:rPr>
          <w:i/>
          <w:sz w:val="24"/>
        </w:rPr>
        <w:t>Nous</w:t>
      </w:r>
      <w:r>
        <w:rPr>
          <w:i/>
          <w:spacing w:val="-12"/>
          <w:sz w:val="24"/>
        </w:rPr>
        <w:t> </w:t>
      </w:r>
      <w:r>
        <w:rPr>
          <w:i/>
          <w:sz w:val="24"/>
        </w:rPr>
        <w:t>nous</w:t>
      </w:r>
      <w:r>
        <w:rPr>
          <w:i/>
          <w:spacing w:val="-12"/>
          <w:sz w:val="24"/>
        </w:rPr>
        <w:t> </w:t>
      </w:r>
      <w:r>
        <w:rPr>
          <w:i/>
          <w:sz w:val="24"/>
        </w:rPr>
        <w:t>réservons</w:t>
      </w:r>
      <w:r>
        <w:rPr>
          <w:i/>
          <w:spacing w:val="-12"/>
          <w:sz w:val="24"/>
        </w:rPr>
        <w:t> </w:t>
      </w:r>
      <w:r>
        <w:rPr>
          <w:i/>
          <w:sz w:val="24"/>
        </w:rPr>
        <w:t>le</w:t>
      </w:r>
      <w:r>
        <w:rPr>
          <w:i/>
          <w:spacing w:val="-12"/>
          <w:sz w:val="24"/>
        </w:rPr>
        <w:t> </w:t>
      </w:r>
      <w:r>
        <w:rPr>
          <w:i/>
          <w:sz w:val="24"/>
        </w:rPr>
        <w:t>droit</w:t>
      </w:r>
      <w:r>
        <w:rPr>
          <w:i/>
          <w:spacing w:val="-12"/>
          <w:sz w:val="24"/>
        </w:rPr>
        <w:t> </w:t>
      </w:r>
      <w:r>
        <w:rPr>
          <w:i/>
          <w:sz w:val="24"/>
        </w:rPr>
        <w:t>de</w:t>
      </w:r>
      <w:r>
        <w:rPr>
          <w:i/>
          <w:spacing w:val="-13"/>
          <w:sz w:val="24"/>
        </w:rPr>
        <w:t> </w:t>
      </w:r>
      <w:r>
        <w:rPr>
          <w:i/>
          <w:sz w:val="24"/>
        </w:rPr>
        <w:t>réclamer</w:t>
      </w:r>
      <w:r>
        <w:rPr>
          <w:i/>
          <w:spacing w:val="-10"/>
          <w:sz w:val="24"/>
        </w:rPr>
        <w:t> </w:t>
      </w:r>
      <w:r>
        <w:rPr>
          <w:i/>
          <w:sz w:val="24"/>
        </w:rPr>
        <w:t>des</w:t>
      </w:r>
      <w:r>
        <w:rPr>
          <w:i/>
          <w:spacing w:val="-12"/>
          <w:sz w:val="24"/>
        </w:rPr>
        <w:t> </w:t>
      </w:r>
      <w:r>
        <w:rPr>
          <w:i/>
          <w:sz w:val="24"/>
        </w:rPr>
        <w:t>noms</w:t>
      </w:r>
      <w:r>
        <w:rPr>
          <w:i/>
          <w:spacing w:val="-12"/>
          <w:sz w:val="24"/>
        </w:rPr>
        <w:t> </w:t>
      </w:r>
      <w:r>
        <w:rPr>
          <w:i/>
          <w:sz w:val="24"/>
        </w:rPr>
        <w:t>d'utilisateur</w:t>
      </w:r>
      <w:r>
        <w:rPr>
          <w:i/>
          <w:spacing w:val="-12"/>
          <w:sz w:val="24"/>
        </w:rPr>
        <w:t> </w:t>
      </w:r>
      <w:r>
        <w:rPr>
          <w:i/>
          <w:sz w:val="24"/>
        </w:rPr>
        <w:t>de la part d'entreprises ou de particuliers détenant un titre juridique ou une marque</w:t>
      </w:r>
      <w:r>
        <w:rPr>
          <w:i/>
          <w:spacing w:val="-25"/>
          <w:sz w:val="24"/>
        </w:rPr>
        <w:t> </w:t>
      </w:r>
      <w:r>
        <w:rPr>
          <w:i/>
          <w:sz w:val="24"/>
        </w:rPr>
        <w:t>commerciale</w:t>
      </w:r>
      <w:r>
        <w:rPr>
          <w:i/>
          <w:spacing w:val="-22"/>
          <w:sz w:val="24"/>
        </w:rPr>
        <w:t> </w:t>
      </w:r>
      <w:r>
        <w:rPr>
          <w:i/>
          <w:sz w:val="24"/>
        </w:rPr>
        <w:t>pour</w:t>
      </w:r>
      <w:r>
        <w:rPr>
          <w:i/>
          <w:spacing w:val="-25"/>
          <w:sz w:val="24"/>
        </w:rPr>
        <w:t> </w:t>
      </w:r>
      <w:r>
        <w:rPr>
          <w:i/>
          <w:sz w:val="24"/>
        </w:rPr>
        <w:t>ces</w:t>
      </w:r>
      <w:r>
        <w:rPr>
          <w:i/>
          <w:spacing w:val="-22"/>
          <w:sz w:val="24"/>
        </w:rPr>
        <w:t> </w:t>
      </w:r>
      <w:r>
        <w:rPr>
          <w:i/>
          <w:sz w:val="24"/>
        </w:rPr>
        <w:t>noms</w:t>
      </w:r>
      <w:r>
        <w:rPr>
          <w:i/>
          <w:spacing w:val="-22"/>
          <w:sz w:val="24"/>
        </w:rPr>
        <w:t> </w:t>
      </w:r>
      <w:r>
        <w:rPr>
          <w:i/>
          <w:sz w:val="24"/>
        </w:rPr>
        <w:t>d'utilisateur.</w:t>
      </w:r>
      <w:r>
        <w:rPr>
          <w:i/>
          <w:spacing w:val="-22"/>
          <w:sz w:val="24"/>
        </w:rPr>
        <w:t> </w:t>
      </w:r>
      <w:r>
        <w:rPr>
          <w:i/>
          <w:sz w:val="24"/>
        </w:rPr>
        <w:t>Les</w:t>
      </w:r>
      <w:r>
        <w:rPr>
          <w:i/>
          <w:spacing w:val="-24"/>
          <w:sz w:val="24"/>
        </w:rPr>
        <w:t> </w:t>
      </w:r>
      <w:r>
        <w:rPr>
          <w:i/>
          <w:sz w:val="24"/>
        </w:rPr>
        <w:t>comptes</w:t>
      </w:r>
      <w:r>
        <w:rPr>
          <w:i/>
          <w:spacing w:val="-25"/>
          <w:sz w:val="24"/>
        </w:rPr>
        <w:t> </w:t>
      </w:r>
      <w:r>
        <w:rPr>
          <w:i/>
          <w:sz w:val="24"/>
        </w:rPr>
        <w:t>utilisant</w:t>
      </w:r>
      <w:r>
        <w:rPr>
          <w:i/>
          <w:spacing w:val="-24"/>
          <w:sz w:val="24"/>
        </w:rPr>
        <w:t> </w:t>
      </w:r>
      <w:r>
        <w:rPr>
          <w:i/>
          <w:sz w:val="24"/>
        </w:rPr>
        <w:t>des noms et/ou des logos d'entreprises pour tromper d'autres personnes peuvent être définitivement</w:t>
      </w:r>
      <w:r>
        <w:rPr>
          <w:i/>
          <w:spacing w:val="-2"/>
          <w:sz w:val="24"/>
        </w:rPr>
        <w:t> </w:t>
      </w:r>
      <w:r>
        <w:rPr>
          <w:i/>
          <w:sz w:val="24"/>
        </w:rPr>
        <w:t>suspendus.</w:t>
      </w:r>
    </w:p>
    <w:p>
      <w:pPr>
        <w:pStyle w:val="BodyText"/>
        <w:rPr>
          <w:i/>
        </w:rPr>
      </w:pPr>
    </w:p>
    <w:p>
      <w:pPr>
        <w:pStyle w:val="BodyText"/>
        <w:spacing w:before="6"/>
        <w:rPr>
          <w:i/>
        </w:rPr>
      </w:pPr>
    </w:p>
    <w:p>
      <w:pPr>
        <w:spacing w:line="208" w:lineRule="auto" w:before="1"/>
        <w:ind w:left="2260" w:right="189" w:firstLine="0"/>
        <w:jc w:val="both"/>
        <w:rPr>
          <w:i/>
          <w:sz w:val="24"/>
        </w:rPr>
      </w:pPr>
      <w:r>
        <w:rPr>
          <w:i/>
          <w:sz w:val="24"/>
        </w:rPr>
        <w:t>Informations.privées </w:t>
      </w:r>
      <w:r>
        <w:rPr>
          <w:i/>
          <w:spacing w:val="3"/>
          <w:sz w:val="24"/>
        </w:rPr>
        <w:t>(https://support.twitter.com/groups/56-policies- </w:t>
      </w:r>
      <w:r>
        <w:rPr>
          <w:i/>
          <w:spacing w:val="4"/>
          <w:sz w:val="24"/>
        </w:rPr>
        <w:t>violations/topics/236-twitter-rulespolicies/articles/20169991-private- </w:t>
      </w:r>
      <w:r>
        <w:rPr>
          <w:i/>
          <w:sz w:val="24"/>
        </w:rPr>
        <w:t>information-posted-on-twitter) : Vous ne devez pas diffuser ou publier d'informations</w:t>
      </w:r>
      <w:r>
        <w:rPr>
          <w:i/>
          <w:spacing w:val="-20"/>
          <w:sz w:val="24"/>
        </w:rPr>
        <w:t> </w:t>
      </w:r>
      <w:r>
        <w:rPr>
          <w:i/>
          <w:sz w:val="24"/>
        </w:rPr>
        <w:t>privées</w:t>
      </w:r>
      <w:r>
        <w:rPr>
          <w:i/>
          <w:spacing w:val="-19"/>
          <w:sz w:val="24"/>
        </w:rPr>
        <w:t> </w:t>
      </w:r>
      <w:r>
        <w:rPr>
          <w:i/>
          <w:sz w:val="24"/>
        </w:rPr>
        <w:t>et</w:t>
      </w:r>
      <w:r>
        <w:rPr>
          <w:i/>
          <w:spacing w:val="-17"/>
          <w:sz w:val="24"/>
        </w:rPr>
        <w:t> </w:t>
      </w:r>
      <w:r>
        <w:rPr>
          <w:i/>
          <w:sz w:val="24"/>
        </w:rPr>
        <w:t>confidentielles</w:t>
      </w:r>
      <w:r>
        <w:rPr>
          <w:i/>
          <w:spacing w:val="-20"/>
          <w:sz w:val="24"/>
        </w:rPr>
        <w:t> </w:t>
      </w:r>
      <w:r>
        <w:rPr>
          <w:i/>
          <w:sz w:val="24"/>
        </w:rPr>
        <w:t>d'autres</w:t>
      </w:r>
      <w:r>
        <w:rPr>
          <w:i/>
          <w:spacing w:val="-16"/>
          <w:sz w:val="24"/>
        </w:rPr>
        <w:t> </w:t>
      </w:r>
      <w:r>
        <w:rPr>
          <w:i/>
          <w:sz w:val="24"/>
        </w:rPr>
        <w:t>personnes,</w:t>
      </w:r>
      <w:r>
        <w:rPr>
          <w:i/>
          <w:spacing w:val="-19"/>
          <w:sz w:val="24"/>
        </w:rPr>
        <w:t> </w:t>
      </w:r>
      <w:r>
        <w:rPr>
          <w:i/>
          <w:sz w:val="24"/>
        </w:rPr>
        <w:t>telles</w:t>
      </w:r>
      <w:r>
        <w:rPr>
          <w:i/>
          <w:spacing w:val="-20"/>
          <w:sz w:val="24"/>
        </w:rPr>
        <w:t> </w:t>
      </w:r>
      <w:r>
        <w:rPr>
          <w:i/>
          <w:sz w:val="24"/>
        </w:rPr>
        <w:t>que</w:t>
      </w:r>
      <w:r>
        <w:rPr>
          <w:i/>
          <w:spacing w:val="-21"/>
          <w:sz w:val="24"/>
        </w:rPr>
        <w:t> </w:t>
      </w:r>
      <w:r>
        <w:rPr>
          <w:i/>
          <w:sz w:val="24"/>
        </w:rPr>
        <w:t>leur numéro</w:t>
      </w:r>
      <w:r>
        <w:rPr>
          <w:i/>
          <w:spacing w:val="-12"/>
          <w:sz w:val="24"/>
        </w:rPr>
        <w:t> </w:t>
      </w:r>
      <w:r>
        <w:rPr>
          <w:i/>
          <w:sz w:val="24"/>
        </w:rPr>
        <w:t>de</w:t>
      </w:r>
      <w:r>
        <w:rPr>
          <w:i/>
          <w:spacing w:val="-15"/>
          <w:sz w:val="24"/>
        </w:rPr>
        <w:t> </w:t>
      </w:r>
      <w:r>
        <w:rPr>
          <w:i/>
          <w:sz w:val="24"/>
        </w:rPr>
        <w:t>carte</w:t>
      </w:r>
      <w:r>
        <w:rPr>
          <w:i/>
          <w:spacing w:val="-14"/>
          <w:sz w:val="24"/>
        </w:rPr>
        <w:t> </w:t>
      </w:r>
      <w:r>
        <w:rPr>
          <w:i/>
          <w:sz w:val="24"/>
        </w:rPr>
        <w:t>de</w:t>
      </w:r>
      <w:r>
        <w:rPr>
          <w:i/>
          <w:spacing w:val="-15"/>
          <w:sz w:val="24"/>
        </w:rPr>
        <w:t> </w:t>
      </w:r>
      <w:r>
        <w:rPr>
          <w:i/>
          <w:sz w:val="24"/>
        </w:rPr>
        <w:t>crédit,</w:t>
      </w:r>
      <w:r>
        <w:rPr>
          <w:i/>
          <w:spacing w:val="-13"/>
          <w:sz w:val="24"/>
        </w:rPr>
        <w:t> </w:t>
      </w:r>
      <w:r>
        <w:rPr>
          <w:i/>
          <w:sz w:val="24"/>
        </w:rPr>
        <w:t>leur</w:t>
      </w:r>
      <w:r>
        <w:rPr>
          <w:i/>
          <w:spacing w:val="-11"/>
          <w:sz w:val="24"/>
        </w:rPr>
        <w:t> </w:t>
      </w:r>
      <w:r>
        <w:rPr>
          <w:i/>
          <w:sz w:val="24"/>
        </w:rPr>
        <w:t>adresse</w:t>
      </w:r>
      <w:r>
        <w:rPr>
          <w:i/>
          <w:spacing w:val="-13"/>
          <w:sz w:val="24"/>
        </w:rPr>
        <w:t> </w:t>
      </w:r>
      <w:r>
        <w:rPr>
          <w:i/>
          <w:sz w:val="24"/>
        </w:rPr>
        <w:t>postale</w:t>
      </w:r>
      <w:r>
        <w:rPr>
          <w:i/>
          <w:spacing w:val="-12"/>
          <w:sz w:val="24"/>
        </w:rPr>
        <w:t> </w:t>
      </w:r>
      <w:r>
        <w:rPr>
          <w:i/>
          <w:sz w:val="24"/>
        </w:rPr>
        <w:t>ou</w:t>
      </w:r>
      <w:r>
        <w:rPr>
          <w:i/>
          <w:spacing w:val="-11"/>
          <w:sz w:val="24"/>
        </w:rPr>
        <w:t> </w:t>
      </w:r>
      <w:r>
        <w:rPr>
          <w:i/>
          <w:sz w:val="24"/>
        </w:rPr>
        <w:t>leur</w:t>
      </w:r>
      <w:r>
        <w:rPr>
          <w:i/>
          <w:spacing w:val="-12"/>
          <w:sz w:val="24"/>
        </w:rPr>
        <w:t> </w:t>
      </w:r>
      <w:r>
        <w:rPr>
          <w:i/>
          <w:sz w:val="24"/>
        </w:rPr>
        <w:t>numéro</w:t>
      </w:r>
      <w:r>
        <w:rPr>
          <w:i/>
          <w:spacing w:val="-11"/>
          <w:sz w:val="24"/>
        </w:rPr>
        <w:t> </w:t>
      </w:r>
      <w:r>
        <w:rPr>
          <w:i/>
          <w:sz w:val="24"/>
        </w:rPr>
        <w:t>de</w:t>
      </w:r>
      <w:r>
        <w:rPr>
          <w:i/>
          <w:spacing w:val="-12"/>
          <w:sz w:val="24"/>
        </w:rPr>
        <w:t> </w:t>
      </w:r>
      <w:r>
        <w:rPr>
          <w:i/>
          <w:sz w:val="24"/>
        </w:rPr>
        <w:t>sécurité sociale/carte d'identité nationale, sans leur consentement et autorisation expresses.</w:t>
      </w:r>
    </w:p>
    <w:p>
      <w:pPr>
        <w:pStyle w:val="BodyText"/>
        <w:rPr>
          <w:i/>
        </w:rPr>
      </w:pPr>
    </w:p>
    <w:p>
      <w:pPr>
        <w:pStyle w:val="BodyText"/>
        <w:spacing w:before="6"/>
        <w:rPr>
          <w:i/>
        </w:rPr>
      </w:pPr>
    </w:p>
    <w:p>
      <w:pPr>
        <w:spacing w:line="208" w:lineRule="auto" w:before="0"/>
        <w:ind w:left="2260" w:right="190" w:firstLine="0"/>
        <w:jc w:val="both"/>
        <w:rPr>
          <w:i/>
          <w:sz w:val="24"/>
        </w:rPr>
      </w:pPr>
      <w:r>
        <w:rPr>
          <w:i/>
          <w:sz w:val="24"/>
        </w:rPr>
        <w:t>Violence et menaces (https://support.twitter.com/groups/56-policies- </w:t>
      </w:r>
      <w:r>
        <w:rPr>
          <w:i/>
          <w:sz w:val="24"/>
        </w:rPr>
        <w:t>violations/topics/236-twitter-rules-policies/articles/20169997-abusive- behavior-policy) : Vous ne devez pas diffuser ou publier de menaces directes et spécifiques de violence envers d'autres personnes.</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70" w:firstLine="0"/>
        <w:jc w:val="both"/>
        <w:rPr>
          <w:i/>
          <w:sz w:val="24"/>
        </w:rPr>
      </w:pPr>
      <w:bookmarkStart w:name="Page 209" w:id="226"/>
      <w:bookmarkEnd w:id="226"/>
      <w:r>
        <w:rPr/>
      </w:r>
      <w:r>
        <w:rPr>
          <w:i/>
          <w:sz w:val="24"/>
        </w:rPr>
        <w:t>Copyright (https://support.twitter.com/groups/56-policies- violations/topics/236-twitter-rules-policies/articles/15795copyright-and- </w:t>
      </w:r>
      <w:r>
        <w:rPr>
          <w:i/>
          <w:sz w:val="24"/>
        </w:rPr>
        <w:t>dmca-policy) : Nous répondrons aux notifications claires et complètes d'infractions présumées de copyrights. Nos procédures liées au copyright sont stipulées dans nos Conditions.</w:t>
      </w:r>
    </w:p>
    <w:p>
      <w:pPr>
        <w:pStyle w:val="BodyText"/>
        <w:rPr>
          <w:i/>
        </w:rPr>
      </w:pPr>
    </w:p>
    <w:p>
      <w:pPr>
        <w:pStyle w:val="BodyText"/>
        <w:spacing w:before="7"/>
        <w:rPr>
          <w:i/>
        </w:rPr>
      </w:pPr>
    </w:p>
    <w:p>
      <w:pPr>
        <w:spacing w:line="208" w:lineRule="auto" w:before="0"/>
        <w:ind w:left="2260" w:right="192" w:firstLine="0"/>
        <w:jc w:val="both"/>
        <w:rPr>
          <w:i/>
          <w:sz w:val="24"/>
        </w:rPr>
      </w:pPr>
      <w:r>
        <w:rPr>
          <w:i/>
          <w:sz w:val="24"/>
        </w:rPr>
        <w:t>Utilisation illicite : Vous ne devez pas utiliser notre service à des </w:t>
      </w:r>
      <w:r>
        <w:rPr>
          <w:i/>
          <w:spacing w:val="-3"/>
          <w:sz w:val="24"/>
        </w:rPr>
        <w:t>fins</w:t>
      </w:r>
      <w:r>
        <w:rPr>
          <w:i/>
          <w:spacing w:val="54"/>
          <w:sz w:val="24"/>
        </w:rPr>
        <w:t> </w:t>
      </w:r>
      <w:r>
        <w:rPr>
          <w:i/>
          <w:sz w:val="24"/>
        </w:rPr>
        <w:t>illicites ou pour la poursuite d'activités illégales. Les utilisateurs internationaux</w:t>
      </w:r>
      <w:r>
        <w:rPr>
          <w:i/>
          <w:spacing w:val="-14"/>
          <w:sz w:val="24"/>
        </w:rPr>
        <w:t> </w:t>
      </w:r>
      <w:r>
        <w:rPr>
          <w:i/>
          <w:sz w:val="24"/>
        </w:rPr>
        <w:t>acceptent</w:t>
      </w:r>
      <w:r>
        <w:rPr>
          <w:i/>
          <w:spacing w:val="-14"/>
          <w:sz w:val="24"/>
        </w:rPr>
        <w:t> </w:t>
      </w:r>
      <w:r>
        <w:rPr>
          <w:i/>
          <w:sz w:val="24"/>
        </w:rPr>
        <w:t>de</w:t>
      </w:r>
      <w:r>
        <w:rPr>
          <w:i/>
          <w:spacing w:val="-14"/>
          <w:sz w:val="24"/>
        </w:rPr>
        <w:t> </w:t>
      </w:r>
      <w:r>
        <w:rPr>
          <w:i/>
          <w:sz w:val="24"/>
        </w:rPr>
        <w:t>respecter</w:t>
      </w:r>
      <w:r>
        <w:rPr>
          <w:i/>
          <w:spacing w:val="-12"/>
          <w:sz w:val="24"/>
        </w:rPr>
        <w:t> </w:t>
      </w:r>
      <w:r>
        <w:rPr>
          <w:i/>
          <w:sz w:val="24"/>
        </w:rPr>
        <w:t>toutes</w:t>
      </w:r>
      <w:r>
        <w:rPr>
          <w:i/>
          <w:spacing w:val="-8"/>
          <w:sz w:val="24"/>
        </w:rPr>
        <w:t> </w:t>
      </w:r>
      <w:r>
        <w:rPr>
          <w:i/>
          <w:sz w:val="24"/>
        </w:rPr>
        <w:t>les</w:t>
      </w:r>
      <w:r>
        <w:rPr>
          <w:i/>
          <w:spacing w:val="-9"/>
          <w:sz w:val="24"/>
        </w:rPr>
        <w:t> </w:t>
      </w:r>
      <w:r>
        <w:rPr>
          <w:i/>
          <w:sz w:val="24"/>
        </w:rPr>
        <w:t>lois</w:t>
      </w:r>
      <w:r>
        <w:rPr>
          <w:i/>
          <w:spacing w:val="-8"/>
          <w:sz w:val="24"/>
        </w:rPr>
        <w:t> </w:t>
      </w:r>
      <w:r>
        <w:rPr>
          <w:i/>
          <w:sz w:val="24"/>
        </w:rPr>
        <w:t>locales</w:t>
      </w:r>
      <w:r>
        <w:rPr>
          <w:i/>
          <w:spacing w:val="-8"/>
          <w:sz w:val="24"/>
        </w:rPr>
        <w:t> </w:t>
      </w:r>
      <w:r>
        <w:rPr>
          <w:i/>
          <w:sz w:val="24"/>
        </w:rPr>
        <w:t>concernant</w:t>
      </w:r>
      <w:r>
        <w:rPr>
          <w:i/>
          <w:spacing w:val="-9"/>
          <w:sz w:val="24"/>
        </w:rPr>
        <w:t> </w:t>
      </w:r>
      <w:r>
        <w:rPr>
          <w:i/>
          <w:sz w:val="24"/>
        </w:rPr>
        <w:t>la conduite en ligne et le contenu</w:t>
      </w:r>
      <w:r>
        <w:rPr>
          <w:i/>
          <w:spacing w:val="-1"/>
          <w:sz w:val="24"/>
        </w:rPr>
        <w:t> </w:t>
      </w:r>
      <w:r>
        <w:rPr>
          <w:i/>
          <w:sz w:val="24"/>
        </w:rPr>
        <w:t>acceptable.</w:t>
      </w:r>
    </w:p>
    <w:p>
      <w:pPr>
        <w:pStyle w:val="BodyText"/>
        <w:rPr>
          <w:i/>
        </w:rPr>
      </w:pPr>
    </w:p>
    <w:p>
      <w:pPr>
        <w:pStyle w:val="BodyText"/>
        <w:spacing w:before="7"/>
        <w:rPr>
          <w:i/>
        </w:rPr>
      </w:pPr>
    </w:p>
    <w:p>
      <w:pPr>
        <w:spacing w:line="208" w:lineRule="auto" w:before="0"/>
        <w:ind w:left="2260" w:right="193" w:firstLine="0"/>
        <w:jc w:val="both"/>
        <w:rPr>
          <w:i/>
          <w:sz w:val="24"/>
        </w:rPr>
      </w:pPr>
      <w:r>
        <w:rPr>
          <w:i/>
          <w:sz w:val="24"/>
        </w:rPr>
        <w:t>Mauvaise utilisation des badges Twitter : Vous ne devez pas utiliser </w:t>
      </w:r>
      <w:r>
        <w:rPr>
          <w:i/>
          <w:spacing w:val="-6"/>
          <w:sz w:val="24"/>
        </w:rPr>
        <w:t>de </w:t>
      </w:r>
      <w:r>
        <w:rPr>
          <w:i/>
          <w:sz w:val="24"/>
        </w:rPr>
        <w:t>badge de type Sponsorisé ou Vérifié par Twitter à moins que ce badge </w:t>
      </w:r>
      <w:r>
        <w:rPr>
          <w:i/>
          <w:spacing w:val="-7"/>
          <w:sz w:val="24"/>
        </w:rPr>
        <w:t>ne </w:t>
      </w:r>
      <w:r>
        <w:rPr>
          <w:i/>
          <w:sz w:val="24"/>
        </w:rPr>
        <w:t>vous</w:t>
      </w:r>
      <w:r>
        <w:rPr>
          <w:i/>
          <w:spacing w:val="-16"/>
          <w:sz w:val="24"/>
        </w:rPr>
        <w:t> </w:t>
      </w:r>
      <w:r>
        <w:rPr>
          <w:i/>
          <w:sz w:val="24"/>
        </w:rPr>
        <w:t>ait</w:t>
      </w:r>
      <w:r>
        <w:rPr>
          <w:i/>
          <w:spacing w:val="-15"/>
          <w:sz w:val="24"/>
        </w:rPr>
        <w:t> </w:t>
      </w:r>
      <w:r>
        <w:rPr>
          <w:i/>
          <w:sz w:val="24"/>
        </w:rPr>
        <w:t>été</w:t>
      </w:r>
      <w:r>
        <w:rPr>
          <w:i/>
          <w:spacing w:val="-16"/>
          <w:sz w:val="24"/>
        </w:rPr>
        <w:t> </w:t>
      </w:r>
      <w:r>
        <w:rPr>
          <w:i/>
          <w:sz w:val="24"/>
        </w:rPr>
        <w:t>fourni</w:t>
      </w:r>
      <w:r>
        <w:rPr>
          <w:i/>
          <w:spacing w:val="-17"/>
          <w:sz w:val="24"/>
        </w:rPr>
        <w:t> </w:t>
      </w:r>
      <w:r>
        <w:rPr>
          <w:i/>
          <w:sz w:val="24"/>
        </w:rPr>
        <w:t>par</w:t>
      </w:r>
      <w:r>
        <w:rPr>
          <w:i/>
          <w:spacing w:val="-18"/>
          <w:sz w:val="24"/>
        </w:rPr>
        <w:t> </w:t>
      </w:r>
      <w:r>
        <w:rPr>
          <w:i/>
          <w:sz w:val="24"/>
        </w:rPr>
        <w:t>Twitter.</w:t>
      </w:r>
      <w:r>
        <w:rPr>
          <w:i/>
          <w:spacing w:val="-15"/>
          <w:sz w:val="24"/>
        </w:rPr>
        <w:t> </w:t>
      </w:r>
      <w:r>
        <w:rPr>
          <w:i/>
          <w:sz w:val="24"/>
        </w:rPr>
        <w:t>Les</w:t>
      </w:r>
      <w:r>
        <w:rPr>
          <w:i/>
          <w:spacing w:val="-19"/>
          <w:sz w:val="24"/>
        </w:rPr>
        <w:t> </w:t>
      </w:r>
      <w:r>
        <w:rPr>
          <w:i/>
          <w:sz w:val="24"/>
        </w:rPr>
        <w:t>comptes</w:t>
      </w:r>
      <w:r>
        <w:rPr>
          <w:i/>
          <w:spacing w:val="-19"/>
          <w:sz w:val="24"/>
        </w:rPr>
        <w:t> </w:t>
      </w:r>
      <w:r>
        <w:rPr>
          <w:i/>
          <w:sz w:val="24"/>
        </w:rPr>
        <w:t>qui</w:t>
      </w:r>
      <w:r>
        <w:rPr>
          <w:i/>
          <w:spacing w:val="-15"/>
          <w:sz w:val="24"/>
        </w:rPr>
        <w:t> </w:t>
      </w:r>
      <w:r>
        <w:rPr>
          <w:i/>
          <w:sz w:val="24"/>
        </w:rPr>
        <w:t>utilisent</w:t>
      </w:r>
      <w:r>
        <w:rPr>
          <w:i/>
          <w:spacing w:val="-16"/>
          <w:sz w:val="24"/>
        </w:rPr>
        <w:t> </w:t>
      </w:r>
      <w:r>
        <w:rPr>
          <w:i/>
          <w:sz w:val="24"/>
        </w:rPr>
        <w:t>ces</w:t>
      </w:r>
      <w:r>
        <w:rPr>
          <w:i/>
          <w:spacing w:val="-15"/>
          <w:sz w:val="24"/>
        </w:rPr>
        <w:t> </w:t>
      </w:r>
      <w:r>
        <w:rPr>
          <w:i/>
          <w:sz w:val="24"/>
        </w:rPr>
        <w:t>badges</w:t>
      </w:r>
      <w:r>
        <w:rPr>
          <w:i/>
          <w:spacing w:val="-16"/>
          <w:sz w:val="24"/>
        </w:rPr>
        <w:t> </w:t>
      </w:r>
      <w:r>
        <w:rPr>
          <w:i/>
          <w:sz w:val="24"/>
        </w:rPr>
        <w:t>comme éléments de leurs photos de profil, de leurs photos d'en-tête ou de leurs images de fond, ou qui les emploient d'une manière qui </w:t>
      </w:r>
      <w:r>
        <w:rPr>
          <w:i/>
          <w:spacing w:val="-3"/>
          <w:sz w:val="24"/>
        </w:rPr>
        <w:t>implique </w:t>
      </w:r>
      <w:r>
        <w:rPr>
          <w:i/>
          <w:sz w:val="24"/>
        </w:rPr>
        <w:t>mensongèrement une affiliation à Twitter peuvent être</w:t>
      </w:r>
      <w:r>
        <w:rPr>
          <w:i/>
          <w:spacing w:val="-3"/>
          <w:sz w:val="24"/>
        </w:rPr>
        <w:t> </w:t>
      </w:r>
      <w:r>
        <w:rPr>
          <w:i/>
          <w:sz w:val="24"/>
        </w:rPr>
        <w:t>suspendus».</w:t>
      </w:r>
    </w:p>
    <w:p>
      <w:pPr>
        <w:pStyle w:val="BodyText"/>
        <w:rPr>
          <w:i/>
        </w:rPr>
      </w:pPr>
    </w:p>
    <w:p>
      <w:pPr>
        <w:pStyle w:val="BodyText"/>
        <w:spacing w:before="9"/>
        <w:rPr>
          <w:i/>
        </w:rPr>
      </w:pPr>
    </w:p>
    <w:p>
      <w:pPr>
        <w:pStyle w:val="Heading1"/>
        <w:spacing w:line="208" w:lineRule="auto"/>
        <w:ind w:right="194"/>
        <w:rPr>
          <w:b w:val="0"/>
        </w:rPr>
      </w:pPr>
      <w:r>
        <w:rPr/>
        <w:t>Clause n°2 des Règles de TWITTER non datées mais en vigueur en février 2015 </w:t>
      </w:r>
      <w:r>
        <w:rPr>
          <w:b w:val="0"/>
        </w:rPr>
        <w:t>:</w:t>
      </w:r>
    </w:p>
    <w:p>
      <w:pPr>
        <w:pStyle w:val="BodyText"/>
      </w:pPr>
    </w:p>
    <w:p>
      <w:pPr>
        <w:pStyle w:val="BodyText"/>
        <w:spacing w:before="6"/>
      </w:pPr>
    </w:p>
    <w:p>
      <w:pPr>
        <w:spacing w:line="208" w:lineRule="auto" w:before="0"/>
        <w:ind w:left="2260" w:right="193" w:firstLine="0"/>
        <w:jc w:val="both"/>
        <w:rPr>
          <w:i/>
          <w:sz w:val="24"/>
        </w:rPr>
      </w:pPr>
      <w:r>
        <w:rPr>
          <w:i/>
          <w:sz w:val="24"/>
        </w:rPr>
        <w:t>Afin</w:t>
      </w:r>
      <w:r>
        <w:rPr>
          <w:i/>
          <w:spacing w:val="-8"/>
          <w:sz w:val="24"/>
        </w:rPr>
        <w:t> </w:t>
      </w:r>
      <w:r>
        <w:rPr>
          <w:i/>
          <w:sz w:val="24"/>
        </w:rPr>
        <w:t>de</w:t>
      </w:r>
      <w:r>
        <w:rPr>
          <w:i/>
          <w:spacing w:val="-8"/>
          <w:sz w:val="24"/>
        </w:rPr>
        <w:t> </w:t>
      </w:r>
      <w:r>
        <w:rPr>
          <w:i/>
          <w:sz w:val="24"/>
        </w:rPr>
        <w:t>fournir</w:t>
      </w:r>
      <w:r>
        <w:rPr>
          <w:i/>
          <w:spacing w:val="-8"/>
          <w:sz w:val="24"/>
        </w:rPr>
        <w:t> </w:t>
      </w:r>
      <w:r>
        <w:rPr>
          <w:i/>
          <w:sz w:val="24"/>
        </w:rPr>
        <w:t>le</w:t>
      </w:r>
      <w:r>
        <w:rPr>
          <w:i/>
          <w:spacing w:val="-12"/>
          <w:sz w:val="24"/>
        </w:rPr>
        <w:t> </w:t>
      </w:r>
      <w:r>
        <w:rPr>
          <w:i/>
          <w:sz w:val="24"/>
        </w:rPr>
        <w:t>service</w:t>
      </w:r>
      <w:r>
        <w:rPr>
          <w:i/>
          <w:spacing w:val="-14"/>
          <w:sz w:val="24"/>
        </w:rPr>
        <w:t> </w:t>
      </w:r>
      <w:r>
        <w:rPr>
          <w:i/>
          <w:sz w:val="24"/>
        </w:rPr>
        <w:t>Twitter</w:t>
      </w:r>
      <w:r>
        <w:rPr>
          <w:i/>
          <w:spacing w:val="-10"/>
          <w:sz w:val="24"/>
        </w:rPr>
        <w:t> </w:t>
      </w:r>
      <w:r>
        <w:rPr>
          <w:i/>
          <w:sz w:val="24"/>
        </w:rPr>
        <w:t>et</w:t>
      </w:r>
      <w:r>
        <w:rPr>
          <w:i/>
          <w:spacing w:val="-11"/>
          <w:sz w:val="24"/>
        </w:rPr>
        <w:t> </w:t>
      </w:r>
      <w:r>
        <w:rPr>
          <w:i/>
          <w:sz w:val="24"/>
        </w:rPr>
        <w:t>de</w:t>
      </w:r>
      <w:r>
        <w:rPr>
          <w:i/>
          <w:spacing w:val="-10"/>
          <w:sz w:val="24"/>
        </w:rPr>
        <w:t> </w:t>
      </w:r>
      <w:r>
        <w:rPr>
          <w:i/>
          <w:sz w:val="24"/>
        </w:rPr>
        <w:t>donner</w:t>
      </w:r>
      <w:r>
        <w:rPr>
          <w:i/>
          <w:spacing w:val="-8"/>
          <w:sz w:val="24"/>
        </w:rPr>
        <w:t> </w:t>
      </w:r>
      <w:r>
        <w:rPr>
          <w:i/>
          <w:sz w:val="24"/>
        </w:rPr>
        <w:t>la</w:t>
      </w:r>
      <w:r>
        <w:rPr>
          <w:i/>
          <w:spacing w:val="-8"/>
          <w:sz w:val="24"/>
        </w:rPr>
        <w:t> </w:t>
      </w:r>
      <w:r>
        <w:rPr>
          <w:i/>
          <w:sz w:val="24"/>
        </w:rPr>
        <w:t>possibilité</w:t>
      </w:r>
      <w:r>
        <w:rPr>
          <w:i/>
          <w:spacing w:val="-8"/>
          <w:sz w:val="24"/>
        </w:rPr>
        <w:t> </w:t>
      </w:r>
      <w:r>
        <w:rPr>
          <w:i/>
          <w:sz w:val="24"/>
        </w:rPr>
        <w:t>aux</w:t>
      </w:r>
      <w:r>
        <w:rPr>
          <w:i/>
          <w:spacing w:val="-8"/>
          <w:sz w:val="24"/>
        </w:rPr>
        <w:t> </w:t>
      </w:r>
      <w:r>
        <w:rPr>
          <w:i/>
          <w:sz w:val="24"/>
        </w:rPr>
        <w:t>personnes </w:t>
      </w:r>
      <w:r>
        <w:rPr>
          <w:i/>
          <w:sz w:val="24"/>
        </w:rPr>
        <w:t>de</w:t>
      </w:r>
      <w:r>
        <w:rPr>
          <w:i/>
          <w:spacing w:val="-27"/>
          <w:sz w:val="24"/>
        </w:rPr>
        <w:t> </w:t>
      </w:r>
      <w:r>
        <w:rPr>
          <w:i/>
          <w:sz w:val="24"/>
        </w:rPr>
        <w:t>communiquer</w:t>
      </w:r>
      <w:r>
        <w:rPr>
          <w:i/>
          <w:spacing w:val="-26"/>
          <w:sz w:val="24"/>
        </w:rPr>
        <w:t> </w:t>
      </w:r>
      <w:r>
        <w:rPr>
          <w:i/>
          <w:sz w:val="24"/>
        </w:rPr>
        <w:t>et</w:t>
      </w:r>
      <w:r>
        <w:rPr>
          <w:i/>
          <w:spacing w:val="-26"/>
          <w:sz w:val="24"/>
        </w:rPr>
        <w:t> </w:t>
      </w:r>
      <w:r>
        <w:rPr>
          <w:i/>
          <w:sz w:val="24"/>
        </w:rPr>
        <w:t>de</w:t>
      </w:r>
      <w:r>
        <w:rPr>
          <w:i/>
          <w:spacing w:val="-29"/>
          <w:sz w:val="24"/>
        </w:rPr>
        <w:t> </w:t>
      </w:r>
      <w:r>
        <w:rPr>
          <w:i/>
          <w:sz w:val="24"/>
        </w:rPr>
        <w:t>rester</w:t>
      </w:r>
      <w:r>
        <w:rPr>
          <w:i/>
          <w:spacing w:val="-26"/>
          <w:sz w:val="24"/>
        </w:rPr>
        <w:t> </w:t>
      </w:r>
      <w:r>
        <w:rPr>
          <w:i/>
          <w:sz w:val="24"/>
        </w:rPr>
        <w:t>en</w:t>
      </w:r>
      <w:r>
        <w:rPr>
          <w:i/>
          <w:spacing w:val="-26"/>
          <w:sz w:val="24"/>
        </w:rPr>
        <w:t> </w:t>
      </w:r>
      <w:r>
        <w:rPr>
          <w:i/>
          <w:sz w:val="24"/>
        </w:rPr>
        <w:t>relation,</w:t>
      </w:r>
      <w:r>
        <w:rPr>
          <w:i/>
          <w:spacing w:val="-26"/>
          <w:sz w:val="24"/>
        </w:rPr>
        <w:t> </w:t>
      </w:r>
      <w:r>
        <w:rPr>
          <w:i/>
          <w:sz w:val="24"/>
        </w:rPr>
        <w:t>certaines</w:t>
      </w:r>
      <w:r>
        <w:rPr>
          <w:i/>
          <w:spacing w:val="-26"/>
          <w:sz w:val="24"/>
        </w:rPr>
        <w:t> </w:t>
      </w:r>
      <w:r>
        <w:rPr>
          <w:i/>
          <w:sz w:val="24"/>
        </w:rPr>
        <w:t>restrictions</w:t>
      </w:r>
      <w:r>
        <w:rPr>
          <w:i/>
          <w:spacing w:val="-26"/>
          <w:sz w:val="24"/>
        </w:rPr>
        <w:t> </w:t>
      </w:r>
      <w:r>
        <w:rPr>
          <w:i/>
          <w:sz w:val="24"/>
        </w:rPr>
        <w:t>s’appliquent au type de contenu pouvant être publié avec Twitter. Ces limites sont conformes aux exigences légales et permettent à tous les utilisateurs </w:t>
      </w:r>
      <w:r>
        <w:rPr>
          <w:i/>
          <w:spacing w:val="-6"/>
          <w:sz w:val="24"/>
        </w:rPr>
        <w:t>de </w:t>
      </w:r>
      <w:r>
        <w:rPr>
          <w:i/>
          <w:sz w:val="24"/>
        </w:rPr>
        <w:t>vivre une meilleure expérience Twitter. Il se peut que nous modifiions</w:t>
      </w:r>
      <w:r>
        <w:rPr>
          <w:i/>
          <w:spacing w:val="-29"/>
          <w:sz w:val="24"/>
        </w:rPr>
        <w:t> </w:t>
      </w:r>
      <w:r>
        <w:rPr>
          <w:i/>
          <w:sz w:val="24"/>
        </w:rPr>
        <w:t>ces règles</w:t>
      </w:r>
      <w:r>
        <w:rPr>
          <w:i/>
          <w:spacing w:val="-17"/>
          <w:sz w:val="24"/>
        </w:rPr>
        <w:t> </w:t>
      </w:r>
      <w:r>
        <w:rPr>
          <w:i/>
          <w:sz w:val="24"/>
        </w:rPr>
        <w:t>de</w:t>
      </w:r>
      <w:r>
        <w:rPr>
          <w:i/>
          <w:spacing w:val="-16"/>
          <w:sz w:val="24"/>
        </w:rPr>
        <w:t> </w:t>
      </w:r>
      <w:r>
        <w:rPr>
          <w:i/>
          <w:sz w:val="24"/>
        </w:rPr>
        <w:t>temps</w:t>
      </w:r>
      <w:r>
        <w:rPr>
          <w:i/>
          <w:spacing w:val="-17"/>
          <w:sz w:val="24"/>
        </w:rPr>
        <w:t> </w:t>
      </w:r>
      <w:r>
        <w:rPr>
          <w:i/>
          <w:sz w:val="24"/>
        </w:rPr>
        <w:t>à</w:t>
      </w:r>
      <w:r>
        <w:rPr>
          <w:i/>
          <w:spacing w:val="-15"/>
          <w:sz w:val="24"/>
        </w:rPr>
        <w:t> </w:t>
      </w:r>
      <w:r>
        <w:rPr>
          <w:i/>
          <w:sz w:val="24"/>
        </w:rPr>
        <w:t>autre,</w:t>
      </w:r>
      <w:r>
        <w:rPr>
          <w:i/>
          <w:spacing w:val="-15"/>
          <w:sz w:val="24"/>
        </w:rPr>
        <w:t> </w:t>
      </w:r>
      <w:r>
        <w:rPr>
          <w:i/>
          <w:sz w:val="24"/>
        </w:rPr>
        <w:t>et</w:t>
      </w:r>
      <w:r>
        <w:rPr>
          <w:i/>
          <w:spacing w:val="-13"/>
          <w:sz w:val="24"/>
        </w:rPr>
        <w:t> </w:t>
      </w:r>
      <w:r>
        <w:rPr>
          <w:i/>
          <w:sz w:val="24"/>
        </w:rPr>
        <w:t>nous</w:t>
      </w:r>
      <w:r>
        <w:rPr>
          <w:i/>
          <w:spacing w:val="-17"/>
          <w:sz w:val="24"/>
        </w:rPr>
        <w:t> </w:t>
      </w:r>
      <w:r>
        <w:rPr>
          <w:i/>
          <w:sz w:val="24"/>
        </w:rPr>
        <w:t>nous</w:t>
      </w:r>
      <w:r>
        <w:rPr>
          <w:i/>
          <w:spacing w:val="-15"/>
          <w:sz w:val="24"/>
        </w:rPr>
        <w:t> </w:t>
      </w:r>
      <w:r>
        <w:rPr>
          <w:i/>
          <w:sz w:val="24"/>
        </w:rPr>
        <w:t>réservons</w:t>
      </w:r>
      <w:r>
        <w:rPr>
          <w:i/>
          <w:spacing w:val="-16"/>
          <w:sz w:val="24"/>
        </w:rPr>
        <w:t> </w:t>
      </w:r>
      <w:r>
        <w:rPr>
          <w:i/>
          <w:sz w:val="24"/>
        </w:rPr>
        <w:t>le</w:t>
      </w:r>
      <w:r>
        <w:rPr>
          <w:i/>
          <w:spacing w:val="-12"/>
          <w:sz w:val="24"/>
        </w:rPr>
        <w:t> </w:t>
      </w:r>
      <w:r>
        <w:rPr>
          <w:i/>
          <w:sz w:val="24"/>
        </w:rPr>
        <w:t>droit</w:t>
      </w:r>
      <w:r>
        <w:rPr>
          <w:i/>
          <w:spacing w:val="-13"/>
          <w:sz w:val="24"/>
        </w:rPr>
        <w:t> </w:t>
      </w:r>
      <w:r>
        <w:rPr>
          <w:i/>
          <w:sz w:val="24"/>
        </w:rPr>
        <w:t>de</w:t>
      </w:r>
      <w:r>
        <w:rPr>
          <w:i/>
          <w:spacing w:val="-12"/>
          <w:sz w:val="24"/>
        </w:rPr>
        <w:t> </w:t>
      </w:r>
      <w:r>
        <w:rPr>
          <w:i/>
          <w:sz w:val="24"/>
        </w:rPr>
        <w:t>le</w:t>
      </w:r>
      <w:r>
        <w:rPr>
          <w:i/>
          <w:spacing w:val="-12"/>
          <w:sz w:val="24"/>
        </w:rPr>
        <w:t> </w:t>
      </w:r>
      <w:r>
        <w:rPr>
          <w:i/>
          <w:sz w:val="24"/>
        </w:rPr>
        <w:t>faire.</w:t>
      </w:r>
      <w:r>
        <w:rPr>
          <w:i/>
          <w:spacing w:val="-13"/>
          <w:sz w:val="24"/>
        </w:rPr>
        <w:t> </w:t>
      </w:r>
      <w:r>
        <w:rPr>
          <w:i/>
          <w:sz w:val="24"/>
        </w:rPr>
        <w:t>Veuillez revenir</w:t>
      </w:r>
      <w:r>
        <w:rPr>
          <w:i/>
          <w:spacing w:val="-11"/>
          <w:sz w:val="24"/>
        </w:rPr>
        <w:t> </w:t>
      </w:r>
      <w:r>
        <w:rPr>
          <w:i/>
          <w:sz w:val="24"/>
        </w:rPr>
        <w:t>consulter</w:t>
      </w:r>
      <w:r>
        <w:rPr>
          <w:i/>
          <w:spacing w:val="-11"/>
          <w:sz w:val="24"/>
        </w:rPr>
        <w:t> </w:t>
      </w:r>
      <w:r>
        <w:rPr>
          <w:i/>
          <w:sz w:val="24"/>
        </w:rPr>
        <w:t>cette</w:t>
      </w:r>
      <w:r>
        <w:rPr>
          <w:i/>
          <w:spacing w:val="-12"/>
          <w:sz w:val="24"/>
        </w:rPr>
        <w:t> </w:t>
      </w:r>
      <w:r>
        <w:rPr>
          <w:i/>
          <w:sz w:val="24"/>
        </w:rPr>
        <w:t>section</w:t>
      </w:r>
      <w:r>
        <w:rPr>
          <w:i/>
          <w:spacing w:val="-10"/>
          <w:sz w:val="24"/>
        </w:rPr>
        <w:t> </w:t>
      </w:r>
      <w:r>
        <w:rPr>
          <w:i/>
          <w:sz w:val="24"/>
        </w:rPr>
        <w:t>pour</w:t>
      </w:r>
      <w:r>
        <w:rPr>
          <w:i/>
          <w:spacing w:val="-11"/>
          <w:sz w:val="24"/>
        </w:rPr>
        <w:t> </w:t>
      </w:r>
      <w:r>
        <w:rPr>
          <w:i/>
          <w:sz w:val="24"/>
        </w:rPr>
        <w:t>connaître</w:t>
      </w:r>
      <w:r>
        <w:rPr>
          <w:i/>
          <w:spacing w:val="-11"/>
          <w:sz w:val="24"/>
        </w:rPr>
        <w:t> </w:t>
      </w:r>
      <w:r>
        <w:rPr>
          <w:i/>
          <w:sz w:val="24"/>
        </w:rPr>
        <w:t>les</w:t>
      </w:r>
      <w:r>
        <w:rPr>
          <w:i/>
          <w:spacing w:val="-10"/>
          <w:sz w:val="24"/>
        </w:rPr>
        <w:t> </w:t>
      </w:r>
      <w:r>
        <w:rPr>
          <w:i/>
          <w:sz w:val="24"/>
        </w:rPr>
        <w:t>dernières</w:t>
      </w:r>
      <w:r>
        <w:rPr>
          <w:i/>
          <w:spacing w:val="-11"/>
          <w:sz w:val="24"/>
        </w:rPr>
        <w:t> </w:t>
      </w:r>
      <w:r>
        <w:rPr>
          <w:i/>
          <w:sz w:val="24"/>
        </w:rPr>
        <w:t>modifications.</w:t>
      </w:r>
    </w:p>
    <w:p>
      <w:pPr>
        <w:pStyle w:val="BodyText"/>
        <w:spacing w:before="6"/>
        <w:rPr>
          <w:i/>
          <w:sz w:val="34"/>
        </w:rPr>
      </w:pPr>
    </w:p>
    <w:p>
      <w:pPr>
        <w:pStyle w:val="ListParagraph"/>
        <w:numPr>
          <w:ilvl w:val="0"/>
          <w:numId w:val="29"/>
        </w:numPr>
        <w:tabs>
          <w:tab w:pos="2380" w:val="left" w:leader="none"/>
        </w:tabs>
        <w:spacing w:line="208" w:lineRule="auto" w:before="1" w:after="0"/>
        <w:ind w:left="2260" w:right="194" w:firstLine="0"/>
        <w:jc w:val="both"/>
        <w:rPr>
          <w:i/>
          <w:sz w:val="24"/>
        </w:rPr>
      </w:pPr>
      <w:r>
        <w:rPr>
          <w:i/>
          <w:sz w:val="24"/>
        </w:rPr>
        <w:t>Usurpation</w:t>
      </w:r>
      <w:r>
        <w:rPr>
          <w:i/>
          <w:spacing w:val="-36"/>
          <w:sz w:val="24"/>
        </w:rPr>
        <w:t> </w:t>
      </w:r>
      <w:r>
        <w:rPr>
          <w:i/>
          <w:sz w:val="24"/>
        </w:rPr>
        <w:t>d'identité</w:t>
      </w:r>
      <w:r>
        <w:rPr>
          <w:i/>
          <w:spacing w:val="-11"/>
          <w:sz w:val="24"/>
        </w:rPr>
        <w:t> </w:t>
      </w:r>
      <w:r>
        <w:rPr>
          <w:i/>
          <w:sz w:val="24"/>
        </w:rPr>
        <w:t>(https://suppport.twitter.com/articles/18366)</w:t>
      </w:r>
      <w:r>
        <w:rPr>
          <w:i/>
          <w:spacing w:val="-39"/>
          <w:sz w:val="24"/>
        </w:rPr>
        <w:t> </w:t>
      </w:r>
      <w:r>
        <w:rPr>
          <w:i/>
          <w:sz w:val="24"/>
        </w:rPr>
        <w:t>:</w:t>
      </w:r>
      <w:r>
        <w:rPr>
          <w:i/>
          <w:spacing w:val="-35"/>
          <w:sz w:val="24"/>
        </w:rPr>
        <w:t> </w:t>
      </w:r>
      <w:r>
        <w:rPr>
          <w:i/>
          <w:sz w:val="24"/>
        </w:rPr>
        <w:t>vous </w:t>
      </w:r>
      <w:r>
        <w:rPr>
          <w:i/>
          <w:sz w:val="24"/>
        </w:rPr>
        <w:t>ne devez pas vous faire passer pour d'autres personnes par le biais </w:t>
      </w:r>
      <w:r>
        <w:rPr>
          <w:i/>
          <w:spacing w:val="-7"/>
          <w:sz w:val="24"/>
        </w:rPr>
        <w:t>du </w:t>
      </w:r>
      <w:r>
        <w:rPr>
          <w:i/>
          <w:sz w:val="24"/>
        </w:rPr>
        <w:t>service Twitter d'une manière qui entraîne, ou qui a pour but d'entraîner une méprise, une confusion ou une duperie d'autres</w:t>
      </w:r>
      <w:r>
        <w:rPr>
          <w:i/>
          <w:spacing w:val="-4"/>
          <w:sz w:val="24"/>
        </w:rPr>
        <w:t> </w:t>
      </w:r>
      <w:r>
        <w:rPr>
          <w:i/>
          <w:sz w:val="24"/>
        </w:rPr>
        <w:t>personnes.</w:t>
      </w:r>
    </w:p>
    <w:p>
      <w:pPr>
        <w:pStyle w:val="BodyText"/>
        <w:rPr>
          <w:i/>
        </w:rPr>
      </w:pPr>
    </w:p>
    <w:p>
      <w:pPr>
        <w:pStyle w:val="BodyText"/>
        <w:spacing w:before="6"/>
        <w:rPr>
          <w:i/>
        </w:rPr>
      </w:pPr>
    </w:p>
    <w:p>
      <w:pPr>
        <w:pStyle w:val="ListParagraph"/>
        <w:numPr>
          <w:ilvl w:val="0"/>
          <w:numId w:val="29"/>
        </w:numPr>
        <w:tabs>
          <w:tab w:pos="2380" w:val="left" w:leader="none"/>
        </w:tabs>
        <w:spacing w:line="208" w:lineRule="auto" w:before="0" w:after="0"/>
        <w:ind w:left="2260" w:right="191" w:firstLine="0"/>
        <w:jc w:val="both"/>
        <w:rPr>
          <w:i/>
          <w:sz w:val="24"/>
        </w:rPr>
      </w:pPr>
      <w:r>
        <w:rPr>
          <w:i/>
          <w:sz w:val="24"/>
        </w:rPr>
        <w:t>Marquedéposée</w:t>
      </w:r>
      <w:r>
        <w:rPr>
          <w:i/>
          <w:spacing w:val="-21"/>
          <w:sz w:val="24"/>
        </w:rPr>
        <w:t> </w:t>
      </w:r>
      <w:r>
        <w:rPr>
          <w:i/>
          <w:sz w:val="24"/>
        </w:rPr>
        <w:t>(https://suppport.twitter.com/articles/18367)</w:t>
      </w:r>
      <w:r>
        <w:rPr>
          <w:i/>
          <w:spacing w:val="-41"/>
          <w:sz w:val="24"/>
        </w:rPr>
        <w:t> </w:t>
      </w:r>
      <w:r>
        <w:rPr>
          <w:i/>
          <w:sz w:val="24"/>
        </w:rPr>
        <w:t>:</w:t>
      </w:r>
      <w:r>
        <w:rPr>
          <w:i/>
          <w:spacing w:val="-39"/>
          <w:sz w:val="24"/>
        </w:rPr>
        <w:t> </w:t>
      </w:r>
      <w:r>
        <w:rPr>
          <w:i/>
          <w:sz w:val="24"/>
        </w:rPr>
        <w:t>nous</w:t>
      </w:r>
      <w:r>
        <w:rPr>
          <w:i/>
          <w:spacing w:val="-39"/>
          <w:sz w:val="24"/>
        </w:rPr>
        <w:t> </w:t>
      </w:r>
      <w:r>
        <w:rPr>
          <w:i/>
          <w:sz w:val="24"/>
        </w:rPr>
        <w:t>nous </w:t>
      </w:r>
      <w:r>
        <w:rPr>
          <w:i/>
          <w:sz w:val="24"/>
        </w:rPr>
        <w:t>réservons le droit de réclamer des noms d'utilisateur de la part d'entreprises</w:t>
      </w:r>
      <w:r>
        <w:rPr>
          <w:i/>
          <w:spacing w:val="-5"/>
          <w:sz w:val="24"/>
        </w:rPr>
        <w:t> </w:t>
      </w:r>
      <w:r>
        <w:rPr>
          <w:i/>
          <w:sz w:val="24"/>
        </w:rPr>
        <w:t>ou</w:t>
      </w:r>
      <w:r>
        <w:rPr>
          <w:i/>
          <w:spacing w:val="-5"/>
          <w:sz w:val="24"/>
        </w:rPr>
        <w:t> </w:t>
      </w:r>
      <w:r>
        <w:rPr>
          <w:i/>
          <w:sz w:val="24"/>
        </w:rPr>
        <w:t>de</w:t>
      </w:r>
      <w:r>
        <w:rPr>
          <w:i/>
          <w:spacing w:val="-4"/>
          <w:sz w:val="24"/>
        </w:rPr>
        <w:t> </w:t>
      </w:r>
      <w:r>
        <w:rPr>
          <w:i/>
          <w:sz w:val="24"/>
        </w:rPr>
        <w:t>particuliers</w:t>
      </w:r>
      <w:r>
        <w:rPr>
          <w:i/>
          <w:spacing w:val="-5"/>
          <w:sz w:val="24"/>
        </w:rPr>
        <w:t> </w:t>
      </w:r>
      <w:r>
        <w:rPr>
          <w:i/>
          <w:sz w:val="24"/>
        </w:rPr>
        <w:t>détenant</w:t>
      </w:r>
      <w:r>
        <w:rPr>
          <w:i/>
          <w:spacing w:val="-4"/>
          <w:sz w:val="24"/>
        </w:rPr>
        <w:t> </w:t>
      </w:r>
      <w:r>
        <w:rPr>
          <w:i/>
          <w:sz w:val="24"/>
        </w:rPr>
        <w:t>un</w:t>
      </w:r>
      <w:r>
        <w:rPr>
          <w:i/>
          <w:spacing w:val="-5"/>
          <w:sz w:val="24"/>
        </w:rPr>
        <w:t> </w:t>
      </w:r>
      <w:r>
        <w:rPr>
          <w:i/>
          <w:sz w:val="24"/>
        </w:rPr>
        <w:t>titre</w:t>
      </w:r>
      <w:r>
        <w:rPr>
          <w:i/>
          <w:spacing w:val="-4"/>
          <w:sz w:val="24"/>
        </w:rPr>
        <w:t> </w:t>
      </w:r>
      <w:r>
        <w:rPr>
          <w:i/>
          <w:sz w:val="24"/>
        </w:rPr>
        <w:t>juridique</w:t>
      </w:r>
      <w:r>
        <w:rPr>
          <w:i/>
          <w:spacing w:val="-5"/>
          <w:sz w:val="24"/>
        </w:rPr>
        <w:t> </w:t>
      </w:r>
      <w:r>
        <w:rPr>
          <w:i/>
          <w:sz w:val="24"/>
        </w:rPr>
        <w:t>ou</w:t>
      </w:r>
      <w:r>
        <w:rPr>
          <w:i/>
          <w:spacing w:val="-3"/>
          <w:sz w:val="24"/>
        </w:rPr>
        <w:t> </w:t>
      </w:r>
      <w:r>
        <w:rPr>
          <w:i/>
          <w:sz w:val="24"/>
        </w:rPr>
        <w:t>une</w:t>
      </w:r>
      <w:r>
        <w:rPr>
          <w:i/>
          <w:spacing w:val="-4"/>
          <w:sz w:val="24"/>
        </w:rPr>
        <w:t> </w:t>
      </w:r>
      <w:r>
        <w:rPr>
          <w:i/>
          <w:spacing w:val="-3"/>
          <w:sz w:val="24"/>
        </w:rPr>
        <w:t>marque </w:t>
      </w:r>
      <w:r>
        <w:rPr>
          <w:i/>
          <w:sz w:val="24"/>
        </w:rPr>
        <w:t>commerciale pour ces noms d'utilisateur. Les comptes utilisant des noms et/ou</w:t>
      </w:r>
      <w:r>
        <w:rPr>
          <w:i/>
          <w:spacing w:val="-18"/>
          <w:sz w:val="24"/>
        </w:rPr>
        <w:t> </w:t>
      </w:r>
      <w:r>
        <w:rPr>
          <w:i/>
          <w:sz w:val="24"/>
        </w:rPr>
        <w:t>des</w:t>
      </w:r>
      <w:r>
        <w:rPr>
          <w:i/>
          <w:spacing w:val="-18"/>
          <w:sz w:val="24"/>
        </w:rPr>
        <w:t> </w:t>
      </w:r>
      <w:r>
        <w:rPr>
          <w:i/>
          <w:sz w:val="24"/>
        </w:rPr>
        <w:t>logos</w:t>
      </w:r>
      <w:r>
        <w:rPr>
          <w:i/>
          <w:spacing w:val="-17"/>
          <w:sz w:val="24"/>
        </w:rPr>
        <w:t> </w:t>
      </w:r>
      <w:r>
        <w:rPr>
          <w:i/>
          <w:sz w:val="24"/>
        </w:rPr>
        <w:t>d'entreprises</w:t>
      </w:r>
      <w:r>
        <w:rPr>
          <w:i/>
          <w:spacing w:val="-18"/>
          <w:sz w:val="24"/>
        </w:rPr>
        <w:t> </w:t>
      </w:r>
      <w:r>
        <w:rPr>
          <w:i/>
          <w:sz w:val="24"/>
        </w:rPr>
        <w:t>pour</w:t>
      </w:r>
      <w:r>
        <w:rPr>
          <w:i/>
          <w:spacing w:val="-17"/>
          <w:sz w:val="24"/>
        </w:rPr>
        <w:t> </w:t>
      </w:r>
      <w:r>
        <w:rPr>
          <w:i/>
          <w:sz w:val="24"/>
        </w:rPr>
        <w:t>tromper</w:t>
      </w:r>
      <w:r>
        <w:rPr>
          <w:i/>
          <w:spacing w:val="-18"/>
          <w:sz w:val="24"/>
        </w:rPr>
        <w:t> </w:t>
      </w:r>
      <w:r>
        <w:rPr>
          <w:i/>
          <w:sz w:val="24"/>
        </w:rPr>
        <w:t>d'autres</w:t>
      </w:r>
      <w:r>
        <w:rPr>
          <w:i/>
          <w:spacing w:val="-17"/>
          <w:sz w:val="24"/>
        </w:rPr>
        <w:t> </w:t>
      </w:r>
      <w:r>
        <w:rPr>
          <w:i/>
          <w:sz w:val="24"/>
        </w:rPr>
        <w:t>personnes</w:t>
      </w:r>
      <w:r>
        <w:rPr>
          <w:i/>
          <w:spacing w:val="-18"/>
          <w:sz w:val="24"/>
        </w:rPr>
        <w:t> </w:t>
      </w:r>
      <w:r>
        <w:rPr>
          <w:i/>
          <w:sz w:val="24"/>
        </w:rPr>
        <w:t>peuvent</w:t>
      </w:r>
      <w:r>
        <w:rPr>
          <w:i/>
          <w:spacing w:val="-17"/>
          <w:sz w:val="24"/>
        </w:rPr>
        <w:t> </w:t>
      </w:r>
      <w:r>
        <w:rPr>
          <w:i/>
          <w:sz w:val="24"/>
        </w:rPr>
        <w:t>être définitivement</w:t>
      </w:r>
      <w:r>
        <w:rPr>
          <w:i/>
          <w:spacing w:val="-1"/>
          <w:sz w:val="24"/>
        </w:rPr>
        <w:t> </w:t>
      </w:r>
      <w:r>
        <w:rPr>
          <w:i/>
          <w:sz w:val="24"/>
        </w:rPr>
        <w:t>suspendus.</w:t>
      </w:r>
    </w:p>
    <w:p>
      <w:pPr>
        <w:pStyle w:val="ListParagraph"/>
        <w:numPr>
          <w:ilvl w:val="0"/>
          <w:numId w:val="29"/>
        </w:numPr>
        <w:tabs>
          <w:tab w:pos="2443" w:val="left" w:leader="none"/>
        </w:tabs>
        <w:spacing w:line="208" w:lineRule="auto" w:before="161" w:after="0"/>
        <w:ind w:left="2260" w:right="192" w:firstLine="0"/>
        <w:jc w:val="both"/>
        <w:rPr>
          <w:i/>
          <w:sz w:val="24"/>
        </w:rPr>
      </w:pPr>
      <w:r>
        <w:rPr>
          <w:i/>
          <w:sz w:val="24"/>
        </w:rPr>
        <w:t>Informations privées (https://suppport.twitter.com/articles/20169991): </w:t>
      </w:r>
      <w:r>
        <w:rPr>
          <w:i/>
          <w:sz w:val="24"/>
        </w:rPr>
        <w:t>vous ne devez pas diffuser ou publier d'informations privées </w:t>
      </w:r>
      <w:r>
        <w:rPr>
          <w:i/>
          <w:spacing w:val="-6"/>
          <w:sz w:val="24"/>
        </w:rPr>
        <w:t>et </w:t>
      </w:r>
      <w:r>
        <w:rPr>
          <w:i/>
          <w:sz w:val="24"/>
        </w:rPr>
        <w:t>confidentielles d'autres personnes, telles que leur numéro de carte de crédit, leur adresse postale ou leur numéro de sécurité sociale/carte d'identité nationale, sans leur consentement et autorisation</w:t>
      </w:r>
      <w:r>
        <w:rPr>
          <w:i/>
          <w:spacing w:val="-2"/>
          <w:sz w:val="24"/>
        </w:rPr>
        <w:t> </w:t>
      </w:r>
      <w:r>
        <w:rPr>
          <w:i/>
          <w:sz w:val="24"/>
        </w:rPr>
        <w:t>exprès.</w:t>
      </w:r>
    </w:p>
    <w:p>
      <w:pPr>
        <w:pStyle w:val="ListParagraph"/>
        <w:numPr>
          <w:ilvl w:val="0"/>
          <w:numId w:val="29"/>
        </w:numPr>
        <w:tabs>
          <w:tab w:pos="2443" w:val="left" w:leader="none"/>
        </w:tabs>
        <w:spacing w:line="208" w:lineRule="auto" w:before="157" w:after="0"/>
        <w:ind w:left="2260" w:right="193" w:firstLine="0"/>
        <w:jc w:val="both"/>
        <w:rPr>
          <w:i/>
          <w:sz w:val="24"/>
        </w:rPr>
      </w:pPr>
      <w:r>
        <w:rPr>
          <w:i/>
          <w:sz w:val="24"/>
        </w:rPr>
        <w:t>Violence et menaces (https://suppport.twitter.com/articles/20169997): </w:t>
      </w:r>
      <w:r>
        <w:rPr>
          <w:i/>
          <w:sz w:val="24"/>
        </w:rPr>
        <w:t>vous</w:t>
      </w:r>
      <w:r>
        <w:rPr>
          <w:i/>
          <w:spacing w:val="-13"/>
          <w:sz w:val="24"/>
        </w:rPr>
        <w:t> </w:t>
      </w:r>
      <w:r>
        <w:rPr>
          <w:i/>
          <w:sz w:val="24"/>
        </w:rPr>
        <w:t>ne</w:t>
      </w:r>
      <w:r>
        <w:rPr>
          <w:i/>
          <w:spacing w:val="-13"/>
          <w:sz w:val="24"/>
        </w:rPr>
        <w:t> </w:t>
      </w:r>
      <w:r>
        <w:rPr>
          <w:i/>
          <w:sz w:val="24"/>
        </w:rPr>
        <w:t>devez</w:t>
      </w:r>
      <w:r>
        <w:rPr>
          <w:i/>
          <w:spacing w:val="-12"/>
          <w:sz w:val="24"/>
        </w:rPr>
        <w:t> </w:t>
      </w:r>
      <w:r>
        <w:rPr>
          <w:i/>
          <w:sz w:val="24"/>
        </w:rPr>
        <w:t>pas</w:t>
      </w:r>
      <w:r>
        <w:rPr>
          <w:i/>
          <w:spacing w:val="-13"/>
          <w:sz w:val="24"/>
        </w:rPr>
        <w:t> </w:t>
      </w:r>
      <w:r>
        <w:rPr>
          <w:i/>
          <w:sz w:val="24"/>
        </w:rPr>
        <w:t>diffuser</w:t>
      </w:r>
      <w:r>
        <w:rPr>
          <w:i/>
          <w:spacing w:val="-13"/>
          <w:sz w:val="24"/>
        </w:rPr>
        <w:t> </w:t>
      </w:r>
      <w:r>
        <w:rPr>
          <w:i/>
          <w:sz w:val="24"/>
        </w:rPr>
        <w:t>ou</w:t>
      </w:r>
      <w:r>
        <w:rPr>
          <w:i/>
          <w:spacing w:val="-12"/>
          <w:sz w:val="24"/>
        </w:rPr>
        <w:t> </w:t>
      </w:r>
      <w:r>
        <w:rPr>
          <w:i/>
          <w:sz w:val="24"/>
        </w:rPr>
        <w:t>publier</w:t>
      </w:r>
      <w:r>
        <w:rPr>
          <w:i/>
          <w:spacing w:val="-13"/>
          <w:sz w:val="24"/>
        </w:rPr>
        <w:t> </w:t>
      </w:r>
      <w:r>
        <w:rPr>
          <w:i/>
          <w:sz w:val="24"/>
        </w:rPr>
        <w:t>de</w:t>
      </w:r>
      <w:r>
        <w:rPr>
          <w:i/>
          <w:spacing w:val="-16"/>
          <w:sz w:val="24"/>
        </w:rPr>
        <w:t> </w:t>
      </w:r>
      <w:r>
        <w:rPr>
          <w:i/>
          <w:sz w:val="24"/>
        </w:rPr>
        <w:t>menaces</w:t>
      </w:r>
      <w:r>
        <w:rPr>
          <w:i/>
          <w:spacing w:val="-12"/>
          <w:sz w:val="24"/>
        </w:rPr>
        <w:t> </w:t>
      </w:r>
      <w:r>
        <w:rPr>
          <w:i/>
          <w:sz w:val="24"/>
        </w:rPr>
        <w:t>directes</w:t>
      </w:r>
      <w:r>
        <w:rPr>
          <w:i/>
          <w:spacing w:val="-13"/>
          <w:sz w:val="24"/>
        </w:rPr>
        <w:t> </w:t>
      </w:r>
      <w:r>
        <w:rPr>
          <w:i/>
          <w:sz w:val="24"/>
        </w:rPr>
        <w:t>et</w:t>
      </w:r>
      <w:r>
        <w:rPr>
          <w:i/>
          <w:spacing w:val="-13"/>
          <w:sz w:val="24"/>
        </w:rPr>
        <w:t> </w:t>
      </w:r>
      <w:r>
        <w:rPr>
          <w:i/>
          <w:sz w:val="24"/>
        </w:rPr>
        <w:t>spécifiques</w:t>
      </w:r>
      <w:r>
        <w:rPr>
          <w:i/>
          <w:spacing w:val="-12"/>
          <w:sz w:val="24"/>
        </w:rPr>
        <w:t> </w:t>
      </w:r>
      <w:r>
        <w:rPr>
          <w:i/>
          <w:spacing w:val="-8"/>
          <w:sz w:val="24"/>
        </w:rPr>
        <w:t>de</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before="59"/>
        <w:ind w:left="2260" w:right="0" w:firstLine="0"/>
        <w:jc w:val="both"/>
        <w:rPr>
          <w:i/>
          <w:sz w:val="24"/>
        </w:rPr>
      </w:pPr>
      <w:bookmarkStart w:name="Page 210" w:id="227"/>
      <w:bookmarkEnd w:id="227"/>
      <w:r>
        <w:rPr/>
      </w:r>
      <w:r>
        <w:rPr>
          <w:i/>
          <w:sz w:val="24"/>
        </w:rPr>
        <w:t>violence envers d'autres personnes.</w:t>
      </w:r>
    </w:p>
    <w:p>
      <w:pPr>
        <w:pStyle w:val="ListParagraph"/>
        <w:numPr>
          <w:ilvl w:val="0"/>
          <w:numId w:val="29"/>
        </w:numPr>
        <w:tabs>
          <w:tab w:pos="2380" w:val="left" w:leader="none"/>
        </w:tabs>
        <w:spacing w:line="208" w:lineRule="auto" w:before="152" w:after="0"/>
        <w:ind w:left="2260" w:right="191" w:firstLine="0"/>
        <w:jc w:val="both"/>
        <w:rPr>
          <w:i/>
          <w:sz w:val="24"/>
        </w:rPr>
      </w:pPr>
      <w:r>
        <w:rPr>
          <w:i/>
          <w:sz w:val="24"/>
        </w:rPr>
        <w:t>Copyright</w:t>
      </w:r>
      <w:r>
        <w:rPr>
          <w:i/>
          <w:spacing w:val="-7"/>
          <w:sz w:val="24"/>
        </w:rPr>
        <w:t> </w:t>
      </w:r>
      <w:r>
        <w:rPr>
          <w:i/>
          <w:sz w:val="24"/>
        </w:rPr>
        <w:t>(https://support.twitter.com/articles/15795)</w:t>
      </w:r>
      <w:r>
        <w:rPr>
          <w:i/>
          <w:spacing w:val="-36"/>
          <w:sz w:val="24"/>
        </w:rPr>
        <w:t> </w:t>
      </w:r>
      <w:r>
        <w:rPr>
          <w:i/>
          <w:sz w:val="24"/>
        </w:rPr>
        <w:t>:</w:t>
      </w:r>
      <w:r>
        <w:rPr>
          <w:i/>
          <w:spacing w:val="-33"/>
          <w:sz w:val="24"/>
        </w:rPr>
        <w:t> </w:t>
      </w:r>
      <w:r>
        <w:rPr>
          <w:i/>
          <w:sz w:val="24"/>
        </w:rPr>
        <w:t>nous</w:t>
      </w:r>
      <w:r>
        <w:rPr>
          <w:i/>
          <w:spacing w:val="-33"/>
          <w:sz w:val="24"/>
        </w:rPr>
        <w:t> </w:t>
      </w:r>
      <w:r>
        <w:rPr>
          <w:i/>
          <w:sz w:val="24"/>
        </w:rPr>
        <w:t>répondrons </w:t>
      </w:r>
      <w:r>
        <w:rPr>
          <w:i/>
          <w:sz w:val="24"/>
        </w:rPr>
        <w:t>aux notifications claires et complètes d'infractions présumées de copyrights. Nos procédures liées au copyright sont stipulées dans nos Conditions d’utilisations .</w:t>
      </w:r>
    </w:p>
    <w:p>
      <w:pPr>
        <w:pStyle w:val="ListParagraph"/>
        <w:numPr>
          <w:ilvl w:val="0"/>
          <w:numId w:val="29"/>
        </w:numPr>
        <w:tabs>
          <w:tab w:pos="2428" w:val="left" w:leader="none"/>
        </w:tabs>
        <w:spacing w:line="208" w:lineRule="auto" w:before="160" w:after="0"/>
        <w:ind w:left="2260" w:right="194" w:firstLine="0"/>
        <w:jc w:val="both"/>
        <w:rPr>
          <w:i/>
          <w:sz w:val="24"/>
        </w:rPr>
      </w:pPr>
      <w:r>
        <w:rPr>
          <w:i/>
          <w:sz w:val="24"/>
        </w:rPr>
        <w:t>Utilisation illicite : vous ne devez pas utiliser notre service à des fins </w:t>
      </w:r>
      <w:r>
        <w:rPr>
          <w:i/>
          <w:sz w:val="24"/>
        </w:rPr>
        <w:t>illicites ou pour la poursuite d'activités illégales.</w:t>
      </w:r>
    </w:p>
    <w:p>
      <w:pPr>
        <w:pStyle w:val="BodyText"/>
        <w:rPr>
          <w:i/>
        </w:rPr>
      </w:pPr>
    </w:p>
    <w:p>
      <w:pPr>
        <w:pStyle w:val="BodyText"/>
        <w:spacing w:before="7"/>
        <w:rPr>
          <w:i/>
        </w:rPr>
      </w:pPr>
    </w:p>
    <w:p>
      <w:pPr>
        <w:spacing w:line="208" w:lineRule="auto" w:before="0"/>
        <w:ind w:left="2260" w:right="194" w:firstLine="0"/>
        <w:jc w:val="both"/>
        <w:rPr>
          <w:i/>
          <w:sz w:val="24"/>
        </w:rPr>
      </w:pPr>
      <w:r>
        <w:rPr>
          <w:i/>
          <w:sz w:val="24"/>
        </w:rPr>
        <w:t>Les</w:t>
      </w:r>
      <w:r>
        <w:rPr>
          <w:i/>
          <w:spacing w:val="-28"/>
          <w:sz w:val="24"/>
        </w:rPr>
        <w:t> </w:t>
      </w:r>
      <w:r>
        <w:rPr>
          <w:i/>
          <w:sz w:val="24"/>
        </w:rPr>
        <w:t>utilisateurs</w:t>
      </w:r>
      <w:r>
        <w:rPr>
          <w:i/>
          <w:spacing w:val="-27"/>
          <w:sz w:val="24"/>
        </w:rPr>
        <w:t> </w:t>
      </w:r>
      <w:r>
        <w:rPr>
          <w:i/>
          <w:sz w:val="24"/>
        </w:rPr>
        <w:t>internationaux</w:t>
      </w:r>
      <w:r>
        <w:rPr>
          <w:i/>
          <w:spacing w:val="-27"/>
          <w:sz w:val="24"/>
        </w:rPr>
        <w:t> </w:t>
      </w:r>
      <w:r>
        <w:rPr>
          <w:i/>
          <w:sz w:val="24"/>
        </w:rPr>
        <w:t>acceptent</w:t>
      </w:r>
      <w:r>
        <w:rPr>
          <w:i/>
          <w:spacing w:val="-27"/>
          <w:sz w:val="24"/>
        </w:rPr>
        <w:t> </w:t>
      </w:r>
      <w:r>
        <w:rPr>
          <w:i/>
          <w:sz w:val="24"/>
        </w:rPr>
        <w:t>de</w:t>
      </w:r>
      <w:r>
        <w:rPr>
          <w:i/>
          <w:spacing w:val="-27"/>
          <w:sz w:val="24"/>
        </w:rPr>
        <w:t> </w:t>
      </w:r>
      <w:r>
        <w:rPr>
          <w:i/>
          <w:sz w:val="24"/>
        </w:rPr>
        <w:t>respecter</w:t>
      </w:r>
      <w:r>
        <w:rPr>
          <w:i/>
          <w:spacing w:val="-27"/>
          <w:sz w:val="24"/>
        </w:rPr>
        <w:t> </w:t>
      </w:r>
      <w:r>
        <w:rPr>
          <w:i/>
          <w:sz w:val="24"/>
        </w:rPr>
        <w:t>toutes</w:t>
      </w:r>
      <w:r>
        <w:rPr>
          <w:i/>
          <w:spacing w:val="-28"/>
          <w:sz w:val="24"/>
        </w:rPr>
        <w:t> </w:t>
      </w:r>
      <w:r>
        <w:rPr>
          <w:i/>
          <w:sz w:val="24"/>
        </w:rPr>
        <w:t>les</w:t>
      </w:r>
      <w:r>
        <w:rPr>
          <w:i/>
          <w:spacing w:val="-27"/>
          <w:sz w:val="24"/>
        </w:rPr>
        <w:t> </w:t>
      </w:r>
      <w:r>
        <w:rPr>
          <w:i/>
          <w:sz w:val="24"/>
        </w:rPr>
        <w:t>lois</w:t>
      </w:r>
      <w:r>
        <w:rPr>
          <w:i/>
          <w:spacing w:val="-27"/>
          <w:sz w:val="24"/>
        </w:rPr>
        <w:t> </w:t>
      </w:r>
      <w:r>
        <w:rPr>
          <w:i/>
          <w:sz w:val="24"/>
        </w:rPr>
        <w:t>locales </w:t>
      </w:r>
      <w:r>
        <w:rPr>
          <w:i/>
          <w:sz w:val="24"/>
        </w:rPr>
        <w:t>concernant la conduite en ligne et le contenu</w:t>
      </w:r>
      <w:r>
        <w:rPr>
          <w:i/>
          <w:spacing w:val="-2"/>
          <w:sz w:val="24"/>
        </w:rPr>
        <w:t> </w:t>
      </w:r>
      <w:r>
        <w:rPr>
          <w:i/>
          <w:sz w:val="24"/>
        </w:rPr>
        <w:t>acceptable.</w:t>
      </w:r>
    </w:p>
    <w:p>
      <w:pPr>
        <w:pStyle w:val="BodyText"/>
        <w:rPr>
          <w:i/>
        </w:rPr>
      </w:pPr>
    </w:p>
    <w:p>
      <w:pPr>
        <w:pStyle w:val="BodyText"/>
        <w:spacing w:before="9"/>
        <w:rPr>
          <w:i/>
        </w:rPr>
      </w:pPr>
    </w:p>
    <w:p>
      <w:pPr>
        <w:pStyle w:val="Heading1"/>
        <w:spacing w:line="208" w:lineRule="auto" w:before="1"/>
        <w:ind w:right="196"/>
      </w:pPr>
      <w:r>
        <w:rPr/>
        <w:t>Clause</w:t>
      </w:r>
      <w:r>
        <w:rPr>
          <w:spacing w:val="-23"/>
        </w:rPr>
        <w:t> </w:t>
      </w:r>
      <w:r>
        <w:rPr/>
        <w:t>n°2</w:t>
      </w:r>
      <w:r>
        <w:rPr>
          <w:spacing w:val="-23"/>
        </w:rPr>
        <w:t> </w:t>
      </w:r>
      <w:r>
        <w:rPr/>
        <w:t>des</w:t>
      </w:r>
      <w:r>
        <w:rPr>
          <w:spacing w:val="-22"/>
        </w:rPr>
        <w:t> </w:t>
      </w:r>
      <w:r>
        <w:rPr/>
        <w:t>Règles</w:t>
      </w:r>
      <w:r>
        <w:rPr>
          <w:spacing w:val="-23"/>
        </w:rPr>
        <w:t> </w:t>
      </w:r>
      <w:r>
        <w:rPr/>
        <w:t>de</w:t>
      </w:r>
      <w:r>
        <w:rPr>
          <w:spacing w:val="-22"/>
        </w:rPr>
        <w:t> </w:t>
      </w:r>
      <w:r>
        <w:rPr/>
        <w:t>TWITTER</w:t>
      </w:r>
      <w:r>
        <w:rPr>
          <w:spacing w:val="-23"/>
        </w:rPr>
        <w:t> </w:t>
      </w:r>
      <w:r>
        <w:rPr/>
        <w:t>non</w:t>
      </w:r>
      <w:r>
        <w:rPr>
          <w:spacing w:val="-23"/>
        </w:rPr>
        <w:t> </w:t>
      </w:r>
      <w:r>
        <w:rPr/>
        <w:t>datées</w:t>
      </w:r>
      <w:r>
        <w:rPr>
          <w:spacing w:val="-22"/>
        </w:rPr>
        <w:t> </w:t>
      </w:r>
      <w:r>
        <w:rPr/>
        <w:t>mais</w:t>
      </w:r>
      <w:r>
        <w:rPr>
          <w:spacing w:val="-23"/>
        </w:rPr>
        <w:t> </w:t>
      </w:r>
      <w:r>
        <w:rPr/>
        <w:t>en</w:t>
      </w:r>
      <w:r>
        <w:rPr>
          <w:spacing w:val="-22"/>
        </w:rPr>
        <w:t> </w:t>
      </w:r>
      <w:r>
        <w:rPr/>
        <w:t>vigueur</w:t>
      </w:r>
      <w:r>
        <w:rPr>
          <w:spacing w:val="-28"/>
        </w:rPr>
        <w:t> </w:t>
      </w:r>
      <w:r>
        <w:rPr/>
        <w:t>en</w:t>
      </w:r>
      <w:r>
        <w:rPr>
          <w:spacing w:val="-22"/>
        </w:rPr>
        <w:t> </w:t>
      </w:r>
      <w:r>
        <w:rPr/>
        <w:t>mai 2015 :</w:t>
      </w:r>
    </w:p>
    <w:p>
      <w:pPr>
        <w:pStyle w:val="BodyText"/>
        <w:rPr>
          <w:b/>
        </w:rPr>
      </w:pPr>
    </w:p>
    <w:p>
      <w:pPr>
        <w:pStyle w:val="BodyText"/>
        <w:spacing w:before="4"/>
        <w:rPr>
          <w:b/>
        </w:rPr>
      </w:pPr>
    </w:p>
    <w:p>
      <w:pPr>
        <w:spacing w:line="208" w:lineRule="auto" w:before="0"/>
        <w:ind w:left="2260" w:right="193" w:firstLine="0"/>
        <w:jc w:val="both"/>
        <w:rPr>
          <w:sz w:val="24"/>
        </w:rPr>
      </w:pPr>
      <w:r>
        <w:rPr>
          <w:i/>
          <w:sz w:val="24"/>
        </w:rPr>
        <w:t>Afin de fournir le service Twitter et la possibilité de communiquer et de </w:t>
      </w:r>
      <w:r>
        <w:rPr>
          <w:i/>
          <w:sz w:val="24"/>
        </w:rPr>
        <w:t>rester en relation avec les autres utilisateurs, nous avons défini certaines restrictions applicables au type de contenu pouvant être publié </w:t>
      </w:r>
      <w:r>
        <w:rPr>
          <w:i/>
          <w:spacing w:val="-6"/>
          <w:sz w:val="24"/>
        </w:rPr>
        <w:t>avec </w:t>
      </w:r>
      <w:r>
        <w:rPr>
          <w:i/>
          <w:sz w:val="24"/>
        </w:rPr>
        <w:t>Twitter.</w:t>
      </w:r>
      <w:r>
        <w:rPr>
          <w:i/>
          <w:spacing w:val="-11"/>
          <w:sz w:val="24"/>
        </w:rPr>
        <w:t> </w:t>
      </w:r>
      <w:r>
        <w:rPr>
          <w:i/>
          <w:sz w:val="24"/>
        </w:rPr>
        <w:t>Ces</w:t>
      </w:r>
      <w:r>
        <w:rPr>
          <w:i/>
          <w:spacing w:val="-10"/>
          <w:sz w:val="24"/>
        </w:rPr>
        <w:t> </w:t>
      </w:r>
      <w:r>
        <w:rPr>
          <w:i/>
          <w:sz w:val="24"/>
        </w:rPr>
        <w:t>limites</w:t>
      </w:r>
      <w:r>
        <w:rPr>
          <w:i/>
          <w:spacing w:val="-10"/>
          <w:sz w:val="24"/>
        </w:rPr>
        <w:t> </w:t>
      </w:r>
      <w:r>
        <w:rPr>
          <w:i/>
          <w:sz w:val="24"/>
        </w:rPr>
        <w:t>sont</w:t>
      </w:r>
      <w:r>
        <w:rPr>
          <w:i/>
          <w:spacing w:val="-10"/>
          <w:sz w:val="24"/>
        </w:rPr>
        <w:t> </w:t>
      </w:r>
      <w:r>
        <w:rPr>
          <w:i/>
          <w:sz w:val="24"/>
        </w:rPr>
        <w:t>conformes</w:t>
      </w:r>
      <w:r>
        <w:rPr>
          <w:i/>
          <w:spacing w:val="-11"/>
          <w:sz w:val="24"/>
        </w:rPr>
        <w:t> </w:t>
      </w:r>
      <w:r>
        <w:rPr>
          <w:i/>
          <w:sz w:val="24"/>
        </w:rPr>
        <w:t>aux</w:t>
      </w:r>
      <w:r>
        <w:rPr>
          <w:i/>
          <w:spacing w:val="-10"/>
          <w:sz w:val="24"/>
        </w:rPr>
        <w:t> </w:t>
      </w:r>
      <w:r>
        <w:rPr>
          <w:i/>
          <w:sz w:val="24"/>
        </w:rPr>
        <w:t>exigences</w:t>
      </w:r>
      <w:r>
        <w:rPr>
          <w:i/>
          <w:spacing w:val="-10"/>
          <w:sz w:val="24"/>
        </w:rPr>
        <w:t> </w:t>
      </w:r>
      <w:r>
        <w:rPr>
          <w:i/>
          <w:sz w:val="24"/>
        </w:rPr>
        <w:t>légales</w:t>
      </w:r>
      <w:r>
        <w:rPr>
          <w:i/>
          <w:spacing w:val="-10"/>
          <w:sz w:val="24"/>
        </w:rPr>
        <w:t> </w:t>
      </w:r>
      <w:r>
        <w:rPr>
          <w:i/>
          <w:sz w:val="24"/>
        </w:rPr>
        <w:t>et</w:t>
      </w:r>
      <w:r>
        <w:rPr>
          <w:i/>
          <w:spacing w:val="-8"/>
          <w:sz w:val="24"/>
        </w:rPr>
        <w:t> </w:t>
      </w:r>
      <w:r>
        <w:rPr>
          <w:i/>
          <w:sz w:val="24"/>
        </w:rPr>
        <w:t>permettent</w:t>
      </w:r>
      <w:r>
        <w:rPr>
          <w:i/>
          <w:spacing w:val="-10"/>
          <w:sz w:val="24"/>
        </w:rPr>
        <w:t> </w:t>
      </w:r>
      <w:r>
        <w:rPr>
          <w:i/>
          <w:spacing w:val="-6"/>
          <w:sz w:val="24"/>
        </w:rPr>
        <w:t>de </w:t>
      </w:r>
      <w:r>
        <w:rPr>
          <w:i/>
          <w:sz w:val="24"/>
        </w:rPr>
        <w:t>garantir la qualité de l’expérience Twitter. Ces règles peuvent évoluer périodiquement et nous nous réservons le droit de les modifier. Veuillez consulter régulièrement cette section pour connaître les dernières modifications</w:t>
      </w:r>
      <w:r>
        <w:rPr>
          <w:sz w:val="24"/>
        </w:rPr>
        <w:t>.</w:t>
      </w:r>
    </w:p>
    <w:p>
      <w:pPr>
        <w:pStyle w:val="BodyText"/>
      </w:pPr>
    </w:p>
    <w:p>
      <w:pPr>
        <w:pStyle w:val="BodyText"/>
        <w:spacing w:before="5"/>
      </w:pPr>
    </w:p>
    <w:p>
      <w:pPr>
        <w:spacing w:line="208" w:lineRule="auto" w:before="1"/>
        <w:ind w:left="2260" w:right="191" w:firstLine="0"/>
        <w:jc w:val="both"/>
        <w:rPr>
          <w:sz w:val="24"/>
        </w:rPr>
      </w:pPr>
      <w:r>
        <w:rPr>
          <w:i/>
          <w:sz w:val="24"/>
        </w:rPr>
        <w:t>Afin</w:t>
      </w:r>
      <w:r>
        <w:rPr>
          <w:i/>
          <w:spacing w:val="-11"/>
          <w:sz w:val="24"/>
        </w:rPr>
        <w:t> </w:t>
      </w:r>
      <w:r>
        <w:rPr>
          <w:i/>
          <w:sz w:val="24"/>
        </w:rPr>
        <w:t>de</w:t>
      </w:r>
      <w:r>
        <w:rPr>
          <w:i/>
          <w:spacing w:val="-10"/>
          <w:sz w:val="24"/>
        </w:rPr>
        <w:t> </w:t>
      </w:r>
      <w:r>
        <w:rPr>
          <w:i/>
          <w:sz w:val="24"/>
        </w:rPr>
        <w:t>pouvoir</w:t>
      </w:r>
      <w:r>
        <w:rPr>
          <w:i/>
          <w:spacing w:val="-10"/>
          <w:sz w:val="24"/>
        </w:rPr>
        <w:t> </w:t>
      </w:r>
      <w:r>
        <w:rPr>
          <w:i/>
          <w:sz w:val="24"/>
        </w:rPr>
        <w:t>fournir</w:t>
      </w:r>
      <w:r>
        <w:rPr>
          <w:i/>
          <w:spacing w:val="-10"/>
          <w:sz w:val="24"/>
        </w:rPr>
        <w:t> </w:t>
      </w:r>
      <w:r>
        <w:rPr>
          <w:i/>
          <w:sz w:val="24"/>
        </w:rPr>
        <w:t>le</w:t>
      </w:r>
      <w:r>
        <w:rPr>
          <w:i/>
          <w:spacing w:val="-10"/>
          <w:sz w:val="24"/>
        </w:rPr>
        <w:t> </w:t>
      </w:r>
      <w:r>
        <w:rPr>
          <w:i/>
          <w:sz w:val="24"/>
        </w:rPr>
        <w:t>service</w:t>
      </w:r>
      <w:r>
        <w:rPr>
          <w:i/>
          <w:spacing w:val="-14"/>
          <w:sz w:val="24"/>
        </w:rPr>
        <w:t> </w:t>
      </w:r>
      <w:r>
        <w:rPr>
          <w:i/>
          <w:sz w:val="24"/>
        </w:rPr>
        <w:t>Twitter</w:t>
      </w:r>
      <w:r>
        <w:rPr>
          <w:i/>
          <w:spacing w:val="-10"/>
          <w:sz w:val="24"/>
        </w:rPr>
        <w:t> </w:t>
      </w:r>
      <w:r>
        <w:rPr>
          <w:i/>
          <w:sz w:val="24"/>
        </w:rPr>
        <w:t>et</w:t>
      </w:r>
      <w:r>
        <w:rPr>
          <w:i/>
          <w:spacing w:val="-10"/>
          <w:sz w:val="24"/>
        </w:rPr>
        <w:t> </w:t>
      </w:r>
      <w:r>
        <w:rPr>
          <w:i/>
          <w:sz w:val="24"/>
        </w:rPr>
        <w:t>la</w:t>
      </w:r>
      <w:r>
        <w:rPr>
          <w:i/>
          <w:spacing w:val="-11"/>
          <w:sz w:val="24"/>
        </w:rPr>
        <w:t> </w:t>
      </w:r>
      <w:r>
        <w:rPr>
          <w:i/>
          <w:sz w:val="24"/>
        </w:rPr>
        <w:t>possibilité</w:t>
      </w:r>
      <w:r>
        <w:rPr>
          <w:i/>
          <w:spacing w:val="-10"/>
          <w:sz w:val="24"/>
        </w:rPr>
        <w:t> </w:t>
      </w:r>
      <w:r>
        <w:rPr>
          <w:i/>
          <w:sz w:val="24"/>
        </w:rPr>
        <w:t>de</w:t>
      </w:r>
      <w:r>
        <w:rPr>
          <w:i/>
          <w:spacing w:val="-10"/>
          <w:sz w:val="24"/>
        </w:rPr>
        <w:t> </w:t>
      </w:r>
      <w:r>
        <w:rPr>
          <w:i/>
          <w:sz w:val="24"/>
        </w:rPr>
        <w:t>communiquer </w:t>
      </w:r>
      <w:r>
        <w:rPr>
          <w:i/>
          <w:sz w:val="24"/>
        </w:rPr>
        <w:t>et de rester en relation avec les autres utilisateurs, nous avons défini certaines restrictions applicables au type de contenu pouvant être publié sur Twitter. Ces limites sont conformes à la législation en vigueur et permettent de garantir la qualité de l’expérience Twitter de tous les utilisateurs. Ces règles peuvent évoluer périodiquement et nous nous réservons le droit de les modifier. Veuillez consulter régulièrement cette section pour connaître les dernières</w:t>
      </w:r>
      <w:r>
        <w:rPr>
          <w:i/>
          <w:spacing w:val="-1"/>
          <w:sz w:val="24"/>
        </w:rPr>
        <w:t> </w:t>
      </w:r>
      <w:r>
        <w:rPr>
          <w:i/>
          <w:sz w:val="24"/>
        </w:rPr>
        <w:t>modifications</w:t>
      </w:r>
      <w:r>
        <w:rPr>
          <w:sz w:val="24"/>
        </w:rPr>
        <w:t>.</w:t>
      </w:r>
    </w:p>
    <w:p>
      <w:pPr>
        <w:pStyle w:val="BodyText"/>
      </w:pPr>
    </w:p>
    <w:p>
      <w:pPr>
        <w:pStyle w:val="BodyText"/>
        <w:spacing w:before="6"/>
      </w:pPr>
    </w:p>
    <w:p>
      <w:pPr>
        <w:spacing w:line="208" w:lineRule="auto" w:before="0"/>
        <w:ind w:left="2260" w:right="191" w:firstLine="0"/>
        <w:jc w:val="both"/>
        <w:rPr>
          <w:i/>
          <w:sz w:val="24"/>
        </w:rPr>
      </w:pPr>
      <w:r>
        <w:rPr>
          <w:i/>
          <w:sz w:val="24"/>
        </w:rPr>
        <w:t>Usurpation d’identité (/articles/18366) : vous ne devez pas vous faire </w:t>
      </w:r>
      <w:r>
        <w:rPr>
          <w:i/>
          <w:sz w:val="24"/>
        </w:rPr>
        <w:t>passer</w:t>
      </w:r>
      <w:r>
        <w:rPr>
          <w:i/>
          <w:spacing w:val="-16"/>
          <w:sz w:val="24"/>
        </w:rPr>
        <w:t> </w:t>
      </w:r>
      <w:r>
        <w:rPr>
          <w:i/>
          <w:sz w:val="24"/>
        </w:rPr>
        <w:t>pour</w:t>
      </w:r>
      <w:r>
        <w:rPr>
          <w:i/>
          <w:spacing w:val="-15"/>
          <w:sz w:val="24"/>
        </w:rPr>
        <w:t> </w:t>
      </w:r>
      <w:r>
        <w:rPr>
          <w:i/>
          <w:sz w:val="24"/>
        </w:rPr>
        <w:t>une</w:t>
      </w:r>
      <w:r>
        <w:rPr>
          <w:i/>
          <w:spacing w:val="-16"/>
          <w:sz w:val="24"/>
        </w:rPr>
        <w:t> </w:t>
      </w:r>
      <w:r>
        <w:rPr>
          <w:i/>
          <w:sz w:val="24"/>
        </w:rPr>
        <w:t>autre</w:t>
      </w:r>
      <w:r>
        <w:rPr>
          <w:i/>
          <w:spacing w:val="-15"/>
          <w:sz w:val="24"/>
        </w:rPr>
        <w:t> </w:t>
      </w:r>
      <w:r>
        <w:rPr>
          <w:i/>
          <w:sz w:val="24"/>
        </w:rPr>
        <w:t>personne</w:t>
      </w:r>
      <w:r>
        <w:rPr>
          <w:i/>
          <w:spacing w:val="-15"/>
          <w:sz w:val="24"/>
        </w:rPr>
        <w:t> </w:t>
      </w:r>
      <w:r>
        <w:rPr>
          <w:i/>
          <w:sz w:val="24"/>
        </w:rPr>
        <w:t>sur</w:t>
      </w:r>
      <w:r>
        <w:rPr>
          <w:i/>
          <w:spacing w:val="-19"/>
          <w:sz w:val="24"/>
        </w:rPr>
        <w:t> </w:t>
      </w:r>
      <w:r>
        <w:rPr>
          <w:i/>
          <w:sz w:val="24"/>
        </w:rPr>
        <w:t>Twitter</w:t>
      </w:r>
      <w:r>
        <w:rPr>
          <w:i/>
          <w:spacing w:val="-17"/>
          <w:sz w:val="24"/>
        </w:rPr>
        <w:t> </w:t>
      </w:r>
      <w:r>
        <w:rPr>
          <w:i/>
          <w:sz w:val="24"/>
        </w:rPr>
        <w:t>d’une</w:t>
      </w:r>
      <w:r>
        <w:rPr>
          <w:i/>
          <w:spacing w:val="-19"/>
          <w:sz w:val="24"/>
        </w:rPr>
        <w:t> </w:t>
      </w:r>
      <w:r>
        <w:rPr>
          <w:i/>
          <w:sz w:val="24"/>
        </w:rPr>
        <w:t>manière</w:t>
      </w:r>
      <w:r>
        <w:rPr>
          <w:i/>
          <w:spacing w:val="-16"/>
          <w:sz w:val="24"/>
        </w:rPr>
        <w:t> </w:t>
      </w:r>
      <w:r>
        <w:rPr>
          <w:i/>
          <w:sz w:val="24"/>
        </w:rPr>
        <w:t>qui</w:t>
      </w:r>
      <w:r>
        <w:rPr>
          <w:i/>
          <w:spacing w:val="-15"/>
          <w:sz w:val="24"/>
        </w:rPr>
        <w:t> </w:t>
      </w:r>
      <w:r>
        <w:rPr>
          <w:i/>
          <w:sz w:val="24"/>
        </w:rPr>
        <w:t>entraîne,</w:t>
      </w:r>
      <w:r>
        <w:rPr>
          <w:i/>
          <w:spacing w:val="-15"/>
          <w:sz w:val="24"/>
        </w:rPr>
        <w:t> </w:t>
      </w:r>
      <w:r>
        <w:rPr>
          <w:i/>
          <w:sz w:val="24"/>
        </w:rPr>
        <w:t>ou qui a pour but d’entraîner une méprise, une confusion ou une duperie d’autres</w:t>
      </w:r>
      <w:r>
        <w:rPr>
          <w:i/>
          <w:spacing w:val="-1"/>
          <w:sz w:val="24"/>
        </w:rPr>
        <w:t> </w:t>
      </w:r>
      <w:r>
        <w:rPr>
          <w:i/>
          <w:sz w:val="24"/>
        </w:rPr>
        <w:t>personnes.</w:t>
      </w:r>
    </w:p>
    <w:p>
      <w:pPr>
        <w:pStyle w:val="BodyText"/>
        <w:rPr>
          <w:i/>
        </w:rPr>
      </w:pPr>
    </w:p>
    <w:p>
      <w:pPr>
        <w:pStyle w:val="BodyText"/>
        <w:spacing w:before="7"/>
        <w:rPr>
          <w:i/>
        </w:rPr>
      </w:pPr>
    </w:p>
    <w:p>
      <w:pPr>
        <w:spacing w:line="208" w:lineRule="auto" w:before="0"/>
        <w:ind w:left="2260" w:right="192" w:firstLine="0"/>
        <w:jc w:val="both"/>
        <w:rPr>
          <w:i/>
          <w:sz w:val="24"/>
        </w:rPr>
      </w:pPr>
      <w:r>
        <w:rPr>
          <w:i/>
          <w:sz w:val="24"/>
        </w:rPr>
        <w:t>Marque déposée (/articles/18367) : nous nous réservons le droit de </w:t>
      </w:r>
      <w:r>
        <w:rPr>
          <w:i/>
          <w:sz w:val="24"/>
        </w:rPr>
        <w:t>récupérer des noms d’utilisateur pour le compte d’entreprises ou </w:t>
      </w:r>
      <w:r>
        <w:rPr>
          <w:i/>
          <w:spacing w:val="-7"/>
          <w:sz w:val="24"/>
        </w:rPr>
        <w:t>de </w:t>
      </w:r>
      <w:r>
        <w:rPr>
          <w:i/>
          <w:sz w:val="24"/>
        </w:rPr>
        <w:t>particuliers</w:t>
      </w:r>
      <w:r>
        <w:rPr>
          <w:i/>
          <w:spacing w:val="-27"/>
          <w:sz w:val="24"/>
        </w:rPr>
        <w:t> </w:t>
      </w:r>
      <w:r>
        <w:rPr>
          <w:i/>
          <w:sz w:val="24"/>
        </w:rPr>
        <w:t>les</w:t>
      </w:r>
      <w:r>
        <w:rPr>
          <w:i/>
          <w:spacing w:val="-26"/>
          <w:sz w:val="24"/>
        </w:rPr>
        <w:t> </w:t>
      </w:r>
      <w:r>
        <w:rPr>
          <w:i/>
          <w:sz w:val="24"/>
        </w:rPr>
        <w:t>détenant</w:t>
      </w:r>
      <w:r>
        <w:rPr>
          <w:i/>
          <w:spacing w:val="-27"/>
          <w:sz w:val="24"/>
        </w:rPr>
        <w:t> </w:t>
      </w:r>
      <w:r>
        <w:rPr>
          <w:i/>
          <w:sz w:val="24"/>
        </w:rPr>
        <w:t>légalement</w:t>
      </w:r>
      <w:r>
        <w:rPr>
          <w:i/>
          <w:spacing w:val="-27"/>
          <w:sz w:val="24"/>
        </w:rPr>
        <w:t> </w:t>
      </w:r>
      <w:r>
        <w:rPr>
          <w:i/>
          <w:sz w:val="24"/>
        </w:rPr>
        <w:t>ou</w:t>
      </w:r>
      <w:r>
        <w:rPr>
          <w:i/>
          <w:spacing w:val="-27"/>
          <w:sz w:val="24"/>
        </w:rPr>
        <w:t> </w:t>
      </w:r>
      <w:r>
        <w:rPr>
          <w:i/>
          <w:sz w:val="24"/>
        </w:rPr>
        <w:t>disposant</w:t>
      </w:r>
      <w:r>
        <w:rPr>
          <w:i/>
          <w:spacing w:val="-26"/>
          <w:sz w:val="24"/>
        </w:rPr>
        <w:t> </w:t>
      </w:r>
      <w:r>
        <w:rPr>
          <w:i/>
          <w:spacing w:val="-3"/>
          <w:sz w:val="24"/>
        </w:rPr>
        <w:t>d’une</w:t>
      </w:r>
      <w:r>
        <w:rPr>
          <w:i/>
          <w:spacing w:val="-30"/>
          <w:sz w:val="24"/>
        </w:rPr>
        <w:t> </w:t>
      </w:r>
      <w:r>
        <w:rPr>
          <w:i/>
          <w:spacing w:val="-3"/>
          <w:sz w:val="24"/>
        </w:rPr>
        <w:t>marque</w:t>
      </w:r>
      <w:r>
        <w:rPr>
          <w:i/>
          <w:spacing w:val="-30"/>
          <w:sz w:val="24"/>
        </w:rPr>
        <w:t> </w:t>
      </w:r>
      <w:r>
        <w:rPr>
          <w:i/>
          <w:spacing w:val="-3"/>
          <w:sz w:val="24"/>
        </w:rPr>
        <w:t>déposée</w:t>
      </w:r>
      <w:r>
        <w:rPr>
          <w:i/>
          <w:spacing w:val="-29"/>
          <w:sz w:val="24"/>
        </w:rPr>
        <w:t> </w:t>
      </w:r>
      <w:r>
        <w:rPr>
          <w:i/>
          <w:spacing w:val="-3"/>
          <w:sz w:val="24"/>
        </w:rPr>
        <w:t>sur </w:t>
      </w:r>
      <w:r>
        <w:rPr>
          <w:i/>
          <w:sz w:val="24"/>
        </w:rPr>
        <w:t>les noms d’utilisateurs concernés. Les comptes utilisant des noms et/ou logos d’entreprise afin d’induire les autres utilisateurs en erreur peuvent faire l’objet d’une suspension</w:t>
      </w:r>
      <w:r>
        <w:rPr>
          <w:i/>
          <w:spacing w:val="-1"/>
          <w:sz w:val="24"/>
        </w:rPr>
        <w:t> </w:t>
      </w:r>
      <w:r>
        <w:rPr>
          <w:i/>
          <w:sz w:val="24"/>
        </w:rPr>
        <w:t>définitive.</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4" w:firstLine="0"/>
        <w:jc w:val="both"/>
        <w:rPr>
          <w:i/>
          <w:sz w:val="24"/>
        </w:rPr>
      </w:pPr>
      <w:bookmarkStart w:name="Page 211" w:id="228"/>
      <w:bookmarkEnd w:id="228"/>
      <w:r>
        <w:rPr/>
      </w:r>
      <w:r>
        <w:rPr>
          <w:i/>
          <w:sz w:val="24"/>
        </w:rPr>
        <w:t>Informations privées (/articles20169991) : vous ne pouvez pas diffuser </w:t>
      </w:r>
      <w:r>
        <w:rPr>
          <w:i/>
          <w:spacing w:val="-7"/>
          <w:sz w:val="24"/>
        </w:rPr>
        <w:t>ni </w:t>
      </w:r>
      <w:r>
        <w:rPr>
          <w:i/>
          <w:sz w:val="24"/>
        </w:rPr>
        <w:t>publier</w:t>
      </w:r>
      <w:r>
        <w:rPr>
          <w:i/>
          <w:spacing w:val="-32"/>
          <w:sz w:val="24"/>
        </w:rPr>
        <w:t> </w:t>
      </w:r>
      <w:r>
        <w:rPr>
          <w:i/>
          <w:sz w:val="24"/>
        </w:rPr>
        <w:t>les</w:t>
      </w:r>
      <w:r>
        <w:rPr>
          <w:i/>
          <w:spacing w:val="-31"/>
          <w:sz w:val="24"/>
        </w:rPr>
        <w:t> </w:t>
      </w:r>
      <w:r>
        <w:rPr>
          <w:i/>
          <w:sz w:val="24"/>
        </w:rPr>
        <w:t>informations</w:t>
      </w:r>
      <w:r>
        <w:rPr>
          <w:i/>
          <w:spacing w:val="-29"/>
          <w:sz w:val="24"/>
        </w:rPr>
        <w:t> </w:t>
      </w:r>
      <w:r>
        <w:rPr>
          <w:i/>
          <w:sz w:val="24"/>
        </w:rPr>
        <w:t>privées</w:t>
      </w:r>
      <w:r>
        <w:rPr>
          <w:i/>
          <w:spacing w:val="-29"/>
          <w:sz w:val="24"/>
        </w:rPr>
        <w:t> </w:t>
      </w:r>
      <w:r>
        <w:rPr>
          <w:i/>
          <w:sz w:val="24"/>
        </w:rPr>
        <w:t>et</w:t>
      </w:r>
      <w:r>
        <w:rPr>
          <w:i/>
          <w:spacing w:val="-28"/>
          <w:sz w:val="24"/>
        </w:rPr>
        <w:t> </w:t>
      </w:r>
      <w:r>
        <w:rPr>
          <w:i/>
          <w:sz w:val="24"/>
        </w:rPr>
        <w:t>confidentielles</w:t>
      </w:r>
      <w:r>
        <w:rPr>
          <w:i/>
          <w:spacing w:val="-29"/>
          <w:sz w:val="24"/>
        </w:rPr>
        <w:t> </w:t>
      </w:r>
      <w:r>
        <w:rPr>
          <w:i/>
          <w:sz w:val="24"/>
        </w:rPr>
        <w:t>d’autres</w:t>
      </w:r>
      <w:r>
        <w:rPr>
          <w:i/>
          <w:spacing w:val="-29"/>
          <w:sz w:val="24"/>
        </w:rPr>
        <w:t> </w:t>
      </w:r>
      <w:r>
        <w:rPr>
          <w:i/>
          <w:sz w:val="24"/>
        </w:rPr>
        <w:t>personnes,</w:t>
      </w:r>
      <w:r>
        <w:rPr>
          <w:i/>
          <w:spacing w:val="-28"/>
          <w:sz w:val="24"/>
        </w:rPr>
        <w:t> </w:t>
      </w:r>
      <w:r>
        <w:rPr>
          <w:i/>
          <w:sz w:val="24"/>
        </w:rPr>
        <w:t>telles que</w:t>
      </w:r>
      <w:r>
        <w:rPr>
          <w:i/>
          <w:spacing w:val="-16"/>
          <w:sz w:val="24"/>
        </w:rPr>
        <w:t> </w:t>
      </w:r>
      <w:r>
        <w:rPr>
          <w:i/>
          <w:sz w:val="24"/>
        </w:rPr>
        <w:t>leur</w:t>
      </w:r>
      <w:r>
        <w:rPr>
          <w:i/>
          <w:spacing w:val="-15"/>
          <w:sz w:val="24"/>
        </w:rPr>
        <w:t> </w:t>
      </w:r>
      <w:r>
        <w:rPr>
          <w:i/>
          <w:sz w:val="24"/>
        </w:rPr>
        <w:t>numéro</w:t>
      </w:r>
      <w:r>
        <w:rPr>
          <w:i/>
          <w:spacing w:val="-13"/>
          <w:sz w:val="24"/>
        </w:rPr>
        <w:t> </w:t>
      </w:r>
      <w:r>
        <w:rPr>
          <w:i/>
          <w:sz w:val="24"/>
        </w:rPr>
        <w:t>de</w:t>
      </w:r>
      <w:r>
        <w:rPr>
          <w:i/>
          <w:spacing w:val="-15"/>
          <w:sz w:val="24"/>
        </w:rPr>
        <w:t> </w:t>
      </w:r>
      <w:r>
        <w:rPr>
          <w:i/>
          <w:sz w:val="24"/>
        </w:rPr>
        <w:t>carte</w:t>
      </w:r>
      <w:r>
        <w:rPr>
          <w:i/>
          <w:spacing w:val="-16"/>
          <w:sz w:val="24"/>
        </w:rPr>
        <w:t> </w:t>
      </w:r>
      <w:r>
        <w:rPr>
          <w:i/>
          <w:sz w:val="24"/>
        </w:rPr>
        <w:t>bancaire,</w:t>
      </w:r>
      <w:r>
        <w:rPr>
          <w:i/>
          <w:spacing w:val="-15"/>
          <w:sz w:val="24"/>
        </w:rPr>
        <w:t> </w:t>
      </w:r>
      <w:r>
        <w:rPr>
          <w:i/>
          <w:sz w:val="24"/>
        </w:rPr>
        <w:t>leur</w:t>
      </w:r>
      <w:r>
        <w:rPr>
          <w:i/>
          <w:spacing w:val="-16"/>
          <w:sz w:val="24"/>
        </w:rPr>
        <w:t> </w:t>
      </w:r>
      <w:r>
        <w:rPr>
          <w:i/>
          <w:sz w:val="24"/>
        </w:rPr>
        <w:t>adresse</w:t>
      </w:r>
      <w:r>
        <w:rPr>
          <w:i/>
          <w:spacing w:val="-15"/>
          <w:sz w:val="24"/>
        </w:rPr>
        <w:t> </w:t>
      </w:r>
      <w:r>
        <w:rPr>
          <w:i/>
          <w:sz w:val="24"/>
        </w:rPr>
        <w:t>postale</w:t>
      </w:r>
      <w:r>
        <w:rPr>
          <w:i/>
          <w:spacing w:val="-16"/>
          <w:sz w:val="24"/>
        </w:rPr>
        <w:t> </w:t>
      </w:r>
      <w:r>
        <w:rPr>
          <w:i/>
          <w:sz w:val="24"/>
        </w:rPr>
        <w:t>ou</w:t>
      </w:r>
      <w:r>
        <w:rPr>
          <w:i/>
          <w:spacing w:val="-15"/>
          <w:sz w:val="24"/>
        </w:rPr>
        <w:t> </w:t>
      </w:r>
      <w:r>
        <w:rPr>
          <w:i/>
          <w:sz w:val="24"/>
        </w:rPr>
        <w:t>leur</w:t>
      </w:r>
      <w:r>
        <w:rPr>
          <w:i/>
          <w:spacing w:val="-16"/>
          <w:sz w:val="24"/>
        </w:rPr>
        <w:t> </w:t>
      </w:r>
      <w:r>
        <w:rPr>
          <w:i/>
          <w:sz w:val="24"/>
        </w:rPr>
        <w:t>numéro</w:t>
      </w:r>
      <w:r>
        <w:rPr>
          <w:i/>
          <w:spacing w:val="-15"/>
          <w:sz w:val="24"/>
        </w:rPr>
        <w:t> </w:t>
      </w:r>
      <w:r>
        <w:rPr>
          <w:i/>
          <w:sz w:val="24"/>
        </w:rPr>
        <w:t>de sécurité sociale/carte d’identité nationale, sans leur consentement et </w:t>
      </w:r>
      <w:r>
        <w:rPr>
          <w:i/>
          <w:spacing w:val="-4"/>
          <w:sz w:val="24"/>
        </w:rPr>
        <w:t>leur </w:t>
      </w:r>
      <w:r>
        <w:rPr>
          <w:i/>
          <w:sz w:val="24"/>
        </w:rPr>
        <w:t>autorisation</w:t>
      </w:r>
      <w:r>
        <w:rPr>
          <w:i/>
          <w:spacing w:val="-14"/>
          <w:sz w:val="24"/>
        </w:rPr>
        <w:t> </w:t>
      </w:r>
      <w:r>
        <w:rPr>
          <w:i/>
          <w:sz w:val="24"/>
        </w:rPr>
        <w:t>exprès.</w:t>
      </w:r>
      <w:r>
        <w:rPr>
          <w:i/>
          <w:spacing w:val="-13"/>
          <w:sz w:val="24"/>
        </w:rPr>
        <w:t> </w:t>
      </w:r>
      <w:r>
        <w:rPr>
          <w:i/>
          <w:sz w:val="24"/>
        </w:rPr>
        <w:t>Vous</w:t>
      </w:r>
      <w:r>
        <w:rPr>
          <w:i/>
          <w:spacing w:val="-16"/>
          <w:sz w:val="24"/>
        </w:rPr>
        <w:t> </w:t>
      </w:r>
      <w:r>
        <w:rPr>
          <w:i/>
          <w:sz w:val="24"/>
        </w:rPr>
        <w:t>ne</w:t>
      </w:r>
      <w:r>
        <w:rPr>
          <w:i/>
          <w:spacing w:val="-16"/>
          <w:sz w:val="24"/>
        </w:rPr>
        <w:t> </w:t>
      </w:r>
      <w:r>
        <w:rPr>
          <w:i/>
          <w:sz w:val="24"/>
        </w:rPr>
        <w:t>devez</w:t>
      </w:r>
      <w:r>
        <w:rPr>
          <w:i/>
          <w:spacing w:val="-17"/>
          <w:sz w:val="24"/>
        </w:rPr>
        <w:t> </w:t>
      </w:r>
      <w:r>
        <w:rPr>
          <w:i/>
          <w:sz w:val="24"/>
        </w:rPr>
        <w:t>pas</w:t>
      </w:r>
      <w:r>
        <w:rPr>
          <w:i/>
          <w:spacing w:val="-16"/>
          <w:sz w:val="24"/>
        </w:rPr>
        <w:t> </w:t>
      </w:r>
      <w:r>
        <w:rPr>
          <w:i/>
          <w:sz w:val="24"/>
        </w:rPr>
        <w:t>publier</w:t>
      </w:r>
      <w:r>
        <w:rPr>
          <w:i/>
          <w:spacing w:val="-16"/>
          <w:sz w:val="24"/>
        </w:rPr>
        <w:t> </w:t>
      </w:r>
      <w:r>
        <w:rPr>
          <w:i/>
          <w:sz w:val="24"/>
        </w:rPr>
        <w:t>de</w:t>
      </w:r>
      <w:r>
        <w:rPr>
          <w:i/>
          <w:spacing w:val="-16"/>
          <w:sz w:val="24"/>
        </w:rPr>
        <w:t> </w:t>
      </w:r>
      <w:r>
        <w:rPr>
          <w:i/>
          <w:sz w:val="24"/>
        </w:rPr>
        <w:t>photos</w:t>
      </w:r>
      <w:r>
        <w:rPr>
          <w:i/>
          <w:spacing w:val="-17"/>
          <w:sz w:val="24"/>
        </w:rPr>
        <w:t> </w:t>
      </w:r>
      <w:r>
        <w:rPr>
          <w:i/>
          <w:sz w:val="24"/>
        </w:rPr>
        <w:t>ou</w:t>
      </w:r>
      <w:r>
        <w:rPr>
          <w:i/>
          <w:spacing w:val="-16"/>
          <w:sz w:val="24"/>
        </w:rPr>
        <w:t> </w:t>
      </w:r>
      <w:r>
        <w:rPr>
          <w:i/>
          <w:sz w:val="24"/>
        </w:rPr>
        <w:t>vidéos</w:t>
      </w:r>
      <w:r>
        <w:rPr>
          <w:i/>
          <w:spacing w:val="-16"/>
          <w:sz w:val="24"/>
        </w:rPr>
        <w:t> </w:t>
      </w:r>
      <w:r>
        <w:rPr>
          <w:i/>
          <w:sz w:val="24"/>
        </w:rPr>
        <w:t>intimes prises ou diffusées sans le consentement du</w:t>
      </w:r>
      <w:r>
        <w:rPr>
          <w:i/>
          <w:spacing w:val="-1"/>
          <w:sz w:val="24"/>
        </w:rPr>
        <w:t> </w:t>
      </w:r>
      <w:r>
        <w:rPr>
          <w:i/>
          <w:sz w:val="24"/>
        </w:rPr>
        <w:t>sujet.</w:t>
      </w:r>
    </w:p>
    <w:p>
      <w:pPr>
        <w:pStyle w:val="BodyText"/>
        <w:rPr>
          <w:i/>
        </w:rPr>
      </w:pPr>
    </w:p>
    <w:p>
      <w:pPr>
        <w:pStyle w:val="BodyText"/>
        <w:spacing w:before="7"/>
        <w:rPr>
          <w:i/>
        </w:rPr>
      </w:pPr>
    </w:p>
    <w:p>
      <w:pPr>
        <w:spacing w:line="208" w:lineRule="auto" w:before="0"/>
        <w:ind w:left="2260" w:right="194" w:firstLine="0"/>
        <w:jc w:val="both"/>
        <w:rPr>
          <w:i/>
          <w:sz w:val="24"/>
        </w:rPr>
      </w:pPr>
      <w:r>
        <w:rPr>
          <w:i/>
          <w:sz w:val="24"/>
        </w:rPr>
        <w:t>Violences</w:t>
      </w:r>
      <w:r>
        <w:rPr>
          <w:i/>
          <w:spacing w:val="-7"/>
          <w:sz w:val="24"/>
        </w:rPr>
        <w:t> </w:t>
      </w:r>
      <w:r>
        <w:rPr>
          <w:i/>
          <w:sz w:val="24"/>
        </w:rPr>
        <w:t>et</w:t>
      </w:r>
      <w:r>
        <w:rPr>
          <w:i/>
          <w:spacing w:val="-6"/>
          <w:sz w:val="24"/>
        </w:rPr>
        <w:t> </w:t>
      </w:r>
      <w:r>
        <w:rPr>
          <w:i/>
          <w:sz w:val="24"/>
        </w:rPr>
        <w:t>menaces</w:t>
      </w:r>
      <w:r>
        <w:rPr>
          <w:i/>
          <w:spacing w:val="-7"/>
          <w:sz w:val="24"/>
        </w:rPr>
        <w:t> </w:t>
      </w:r>
      <w:r>
        <w:rPr>
          <w:i/>
          <w:sz w:val="24"/>
        </w:rPr>
        <w:t>(/articles/20169997)</w:t>
      </w:r>
      <w:r>
        <w:rPr>
          <w:i/>
          <w:spacing w:val="-10"/>
          <w:sz w:val="24"/>
        </w:rPr>
        <w:t> </w:t>
      </w:r>
      <w:r>
        <w:rPr>
          <w:i/>
          <w:sz w:val="24"/>
        </w:rPr>
        <w:t>:</w:t>
      </w:r>
      <w:r>
        <w:rPr>
          <w:i/>
          <w:spacing w:val="-4"/>
          <w:sz w:val="24"/>
        </w:rPr>
        <w:t> </w:t>
      </w:r>
      <w:r>
        <w:rPr>
          <w:i/>
          <w:sz w:val="24"/>
        </w:rPr>
        <w:t>vous</w:t>
      </w:r>
      <w:r>
        <w:rPr>
          <w:i/>
          <w:spacing w:val="-5"/>
          <w:sz w:val="24"/>
        </w:rPr>
        <w:t> </w:t>
      </w:r>
      <w:r>
        <w:rPr>
          <w:i/>
          <w:sz w:val="24"/>
        </w:rPr>
        <w:t>ne</w:t>
      </w:r>
      <w:r>
        <w:rPr>
          <w:i/>
          <w:spacing w:val="-6"/>
          <w:sz w:val="24"/>
        </w:rPr>
        <w:t> </w:t>
      </w:r>
      <w:r>
        <w:rPr>
          <w:i/>
          <w:sz w:val="24"/>
        </w:rPr>
        <w:t>devez</w:t>
      </w:r>
      <w:r>
        <w:rPr>
          <w:i/>
          <w:spacing w:val="-4"/>
          <w:sz w:val="24"/>
        </w:rPr>
        <w:t> </w:t>
      </w:r>
      <w:r>
        <w:rPr>
          <w:i/>
          <w:sz w:val="24"/>
        </w:rPr>
        <w:t>pas</w:t>
      </w:r>
      <w:r>
        <w:rPr>
          <w:i/>
          <w:spacing w:val="-4"/>
          <w:sz w:val="24"/>
        </w:rPr>
        <w:t> </w:t>
      </w:r>
      <w:r>
        <w:rPr>
          <w:i/>
          <w:sz w:val="24"/>
        </w:rPr>
        <w:t>diffuser</w:t>
      </w:r>
      <w:r>
        <w:rPr>
          <w:i/>
          <w:spacing w:val="-4"/>
          <w:sz w:val="24"/>
        </w:rPr>
        <w:t> </w:t>
      </w:r>
      <w:r>
        <w:rPr>
          <w:i/>
          <w:sz w:val="24"/>
        </w:rPr>
        <w:t>ou </w:t>
      </w:r>
      <w:r>
        <w:rPr>
          <w:i/>
          <w:sz w:val="24"/>
        </w:rPr>
        <w:t>promouvoir de menaces violentes à l’égard d’autres</w:t>
      </w:r>
      <w:r>
        <w:rPr>
          <w:i/>
          <w:spacing w:val="-5"/>
          <w:sz w:val="24"/>
        </w:rPr>
        <w:t> </w:t>
      </w:r>
      <w:r>
        <w:rPr>
          <w:i/>
          <w:sz w:val="24"/>
        </w:rPr>
        <w:t>personnes.</w:t>
      </w:r>
    </w:p>
    <w:p>
      <w:pPr>
        <w:pStyle w:val="BodyText"/>
        <w:rPr>
          <w:i/>
        </w:rPr>
      </w:pPr>
    </w:p>
    <w:p>
      <w:pPr>
        <w:pStyle w:val="BodyText"/>
        <w:spacing w:before="7"/>
        <w:rPr>
          <w:i/>
        </w:rPr>
      </w:pPr>
    </w:p>
    <w:p>
      <w:pPr>
        <w:spacing w:line="208" w:lineRule="auto" w:before="0"/>
        <w:ind w:left="2260" w:right="195" w:firstLine="0"/>
        <w:jc w:val="both"/>
        <w:rPr>
          <w:i/>
          <w:sz w:val="24"/>
        </w:rPr>
      </w:pPr>
      <w:r>
        <w:rPr>
          <w:i/>
          <w:sz w:val="24"/>
        </w:rPr>
        <w:t>Droit</w:t>
      </w:r>
      <w:r>
        <w:rPr>
          <w:i/>
          <w:spacing w:val="-19"/>
          <w:sz w:val="24"/>
        </w:rPr>
        <w:t> </w:t>
      </w:r>
      <w:r>
        <w:rPr>
          <w:i/>
          <w:sz w:val="24"/>
        </w:rPr>
        <w:t>d’auteur</w:t>
      </w:r>
      <w:r>
        <w:rPr>
          <w:i/>
          <w:spacing w:val="-21"/>
          <w:sz w:val="24"/>
        </w:rPr>
        <w:t> </w:t>
      </w:r>
      <w:r>
        <w:rPr>
          <w:i/>
          <w:sz w:val="24"/>
        </w:rPr>
        <w:t>(/articles/15795)</w:t>
      </w:r>
      <w:r>
        <w:rPr>
          <w:i/>
          <w:spacing w:val="-23"/>
          <w:sz w:val="24"/>
        </w:rPr>
        <w:t> </w:t>
      </w:r>
      <w:r>
        <w:rPr>
          <w:i/>
          <w:sz w:val="24"/>
        </w:rPr>
        <w:t>:</w:t>
      </w:r>
      <w:r>
        <w:rPr>
          <w:i/>
          <w:spacing w:val="-22"/>
          <w:sz w:val="24"/>
        </w:rPr>
        <w:t> </w:t>
      </w:r>
      <w:r>
        <w:rPr>
          <w:i/>
          <w:sz w:val="24"/>
        </w:rPr>
        <w:t>nous</w:t>
      </w:r>
      <w:r>
        <w:rPr>
          <w:i/>
          <w:spacing w:val="-16"/>
          <w:sz w:val="24"/>
        </w:rPr>
        <w:t> </w:t>
      </w:r>
      <w:r>
        <w:rPr>
          <w:i/>
          <w:sz w:val="24"/>
        </w:rPr>
        <w:t>répondons</w:t>
      </w:r>
      <w:r>
        <w:rPr>
          <w:i/>
          <w:spacing w:val="-21"/>
          <w:sz w:val="24"/>
        </w:rPr>
        <w:t> </w:t>
      </w:r>
      <w:r>
        <w:rPr>
          <w:i/>
          <w:sz w:val="24"/>
        </w:rPr>
        <w:t>aux</w:t>
      </w:r>
      <w:r>
        <w:rPr>
          <w:i/>
          <w:spacing w:val="-20"/>
          <w:sz w:val="24"/>
        </w:rPr>
        <w:t> </w:t>
      </w:r>
      <w:r>
        <w:rPr>
          <w:i/>
          <w:sz w:val="24"/>
        </w:rPr>
        <w:t>notifications</w:t>
      </w:r>
      <w:r>
        <w:rPr>
          <w:i/>
          <w:spacing w:val="-19"/>
          <w:sz w:val="24"/>
        </w:rPr>
        <w:t> </w:t>
      </w:r>
      <w:r>
        <w:rPr>
          <w:i/>
          <w:sz w:val="24"/>
        </w:rPr>
        <w:t>claires </w:t>
      </w:r>
      <w:r>
        <w:rPr>
          <w:i/>
          <w:sz w:val="24"/>
        </w:rPr>
        <w:t>et complètes d’infractions présumées au droit d’auteur. Nos procédures relatives au droit d’auteur sont stipulées dans nos</w:t>
      </w:r>
      <w:r>
        <w:rPr>
          <w:i/>
          <w:spacing w:val="-1"/>
          <w:sz w:val="24"/>
        </w:rPr>
        <w:t> </w:t>
      </w:r>
      <w:r>
        <w:rPr>
          <w:i/>
          <w:sz w:val="24"/>
        </w:rPr>
        <w:t>Conditions.</w:t>
      </w:r>
    </w:p>
    <w:p>
      <w:pPr>
        <w:pStyle w:val="BodyText"/>
        <w:rPr>
          <w:i/>
        </w:rPr>
      </w:pPr>
    </w:p>
    <w:p>
      <w:pPr>
        <w:pStyle w:val="BodyText"/>
        <w:spacing w:before="7"/>
        <w:rPr>
          <w:i/>
        </w:rPr>
      </w:pPr>
    </w:p>
    <w:p>
      <w:pPr>
        <w:spacing w:line="208" w:lineRule="auto" w:before="0"/>
        <w:ind w:left="2260" w:right="195" w:firstLine="0"/>
        <w:jc w:val="both"/>
        <w:rPr>
          <w:i/>
          <w:sz w:val="24"/>
        </w:rPr>
      </w:pPr>
      <w:r>
        <w:rPr>
          <w:i/>
          <w:sz w:val="24"/>
        </w:rPr>
        <w:t>Utilisation illicite : vous ne devez pas utiliser notre service à des fins </w:t>
      </w:r>
      <w:r>
        <w:rPr>
          <w:i/>
          <w:sz w:val="24"/>
        </w:rPr>
        <w:t>illicites ou en vue d’activités illégales. Les utilisateurs internationaux acceptent</w:t>
      </w:r>
      <w:r>
        <w:rPr>
          <w:i/>
          <w:spacing w:val="-16"/>
          <w:sz w:val="24"/>
        </w:rPr>
        <w:t> </w:t>
      </w:r>
      <w:r>
        <w:rPr>
          <w:i/>
          <w:sz w:val="24"/>
        </w:rPr>
        <w:t>de</w:t>
      </w:r>
      <w:r>
        <w:rPr>
          <w:i/>
          <w:spacing w:val="-16"/>
          <w:sz w:val="24"/>
        </w:rPr>
        <w:t> </w:t>
      </w:r>
      <w:r>
        <w:rPr>
          <w:i/>
          <w:sz w:val="24"/>
        </w:rPr>
        <w:t>se</w:t>
      </w:r>
      <w:r>
        <w:rPr>
          <w:i/>
          <w:spacing w:val="-16"/>
          <w:sz w:val="24"/>
        </w:rPr>
        <w:t> </w:t>
      </w:r>
      <w:r>
        <w:rPr>
          <w:i/>
          <w:sz w:val="24"/>
        </w:rPr>
        <w:t>conformer</w:t>
      </w:r>
      <w:r>
        <w:rPr>
          <w:i/>
          <w:spacing w:val="-15"/>
          <w:sz w:val="24"/>
        </w:rPr>
        <w:t> </w:t>
      </w:r>
      <w:r>
        <w:rPr>
          <w:i/>
          <w:sz w:val="24"/>
        </w:rPr>
        <w:t>à</w:t>
      </w:r>
      <w:r>
        <w:rPr>
          <w:i/>
          <w:spacing w:val="-16"/>
          <w:sz w:val="24"/>
        </w:rPr>
        <w:t> </w:t>
      </w:r>
      <w:r>
        <w:rPr>
          <w:i/>
          <w:sz w:val="24"/>
        </w:rPr>
        <w:t>la</w:t>
      </w:r>
      <w:r>
        <w:rPr>
          <w:i/>
          <w:spacing w:val="-16"/>
          <w:sz w:val="24"/>
        </w:rPr>
        <w:t> </w:t>
      </w:r>
      <w:r>
        <w:rPr>
          <w:i/>
          <w:sz w:val="24"/>
        </w:rPr>
        <w:t>législation</w:t>
      </w:r>
      <w:r>
        <w:rPr>
          <w:i/>
          <w:spacing w:val="-13"/>
          <w:sz w:val="24"/>
        </w:rPr>
        <w:t> </w:t>
      </w:r>
      <w:r>
        <w:rPr>
          <w:i/>
          <w:sz w:val="24"/>
        </w:rPr>
        <w:t>locale</w:t>
      </w:r>
      <w:r>
        <w:rPr>
          <w:i/>
          <w:spacing w:val="-15"/>
          <w:sz w:val="24"/>
        </w:rPr>
        <w:t> </w:t>
      </w:r>
      <w:r>
        <w:rPr>
          <w:i/>
          <w:sz w:val="24"/>
        </w:rPr>
        <w:t>régissant</w:t>
      </w:r>
      <w:r>
        <w:rPr>
          <w:i/>
          <w:spacing w:val="-16"/>
          <w:sz w:val="24"/>
        </w:rPr>
        <w:t> </w:t>
      </w:r>
      <w:r>
        <w:rPr>
          <w:i/>
          <w:sz w:val="24"/>
        </w:rPr>
        <w:t>les</w:t>
      </w:r>
      <w:r>
        <w:rPr>
          <w:i/>
          <w:spacing w:val="-16"/>
          <w:sz w:val="24"/>
        </w:rPr>
        <w:t> </w:t>
      </w:r>
      <w:r>
        <w:rPr>
          <w:i/>
          <w:sz w:val="24"/>
        </w:rPr>
        <w:t>conduites</w:t>
      </w:r>
      <w:r>
        <w:rPr>
          <w:i/>
          <w:spacing w:val="-15"/>
          <w:sz w:val="24"/>
        </w:rPr>
        <w:t> </w:t>
      </w:r>
      <w:r>
        <w:rPr>
          <w:i/>
          <w:sz w:val="24"/>
        </w:rPr>
        <w:t>en ligne et les contenus</w:t>
      </w:r>
      <w:r>
        <w:rPr>
          <w:i/>
          <w:spacing w:val="-1"/>
          <w:sz w:val="24"/>
        </w:rPr>
        <w:t> </w:t>
      </w:r>
      <w:r>
        <w:rPr>
          <w:i/>
          <w:sz w:val="24"/>
        </w:rPr>
        <w:t>acceptables.</w:t>
      </w:r>
    </w:p>
    <w:p>
      <w:pPr>
        <w:pStyle w:val="BodyText"/>
        <w:rPr>
          <w:i/>
        </w:rPr>
      </w:pPr>
    </w:p>
    <w:p>
      <w:pPr>
        <w:pStyle w:val="BodyText"/>
        <w:spacing w:before="7"/>
        <w:rPr>
          <w:i/>
        </w:rPr>
      </w:pPr>
    </w:p>
    <w:p>
      <w:pPr>
        <w:spacing w:line="208" w:lineRule="auto" w:before="0"/>
        <w:ind w:left="2260" w:right="193" w:firstLine="0"/>
        <w:jc w:val="both"/>
        <w:rPr>
          <w:i/>
          <w:sz w:val="24"/>
        </w:rPr>
      </w:pPr>
      <w:r>
        <w:rPr>
          <w:i/>
          <w:sz w:val="24"/>
        </w:rPr>
        <w:t>Usage abusif des badges Twitter : vous ne devez pas utiliser de badges, </w:t>
      </w:r>
      <w:r>
        <w:rPr>
          <w:i/>
          <w:sz w:val="24"/>
        </w:rPr>
        <w:t>notamment de badges Sponsorisés ou Certifiés Twitter, à moins que </w:t>
      </w:r>
      <w:r>
        <w:rPr>
          <w:i/>
          <w:spacing w:val="-5"/>
          <w:sz w:val="24"/>
        </w:rPr>
        <w:t>ces </w:t>
      </w:r>
      <w:r>
        <w:rPr>
          <w:i/>
          <w:sz w:val="24"/>
        </w:rPr>
        <w:t>badges</w:t>
      </w:r>
      <w:r>
        <w:rPr>
          <w:i/>
          <w:spacing w:val="-5"/>
          <w:sz w:val="24"/>
        </w:rPr>
        <w:t> </w:t>
      </w:r>
      <w:r>
        <w:rPr>
          <w:i/>
          <w:sz w:val="24"/>
        </w:rPr>
        <w:t>ne</w:t>
      </w:r>
      <w:r>
        <w:rPr>
          <w:i/>
          <w:spacing w:val="-5"/>
          <w:sz w:val="24"/>
        </w:rPr>
        <w:t> </w:t>
      </w:r>
      <w:r>
        <w:rPr>
          <w:i/>
          <w:sz w:val="24"/>
        </w:rPr>
        <w:t>vous</w:t>
      </w:r>
      <w:r>
        <w:rPr>
          <w:i/>
          <w:spacing w:val="-4"/>
          <w:sz w:val="24"/>
        </w:rPr>
        <w:t> </w:t>
      </w:r>
      <w:r>
        <w:rPr>
          <w:i/>
          <w:sz w:val="24"/>
        </w:rPr>
        <w:t>aient</w:t>
      </w:r>
      <w:r>
        <w:rPr>
          <w:i/>
          <w:spacing w:val="-5"/>
          <w:sz w:val="24"/>
        </w:rPr>
        <w:t> </w:t>
      </w:r>
      <w:r>
        <w:rPr>
          <w:i/>
          <w:sz w:val="24"/>
        </w:rPr>
        <w:t>été</w:t>
      </w:r>
      <w:r>
        <w:rPr>
          <w:i/>
          <w:spacing w:val="-7"/>
          <w:sz w:val="24"/>
        </w:rPr>
        <w:t> </w:t>
      </w:r>
      <w:r>
        <w:rPr>
          <w:i/>
          <w:sz w:val="24"/>
        </w:rPr>
        <w:t>fournis</w:t>
      </w:r>
      <w:r>
        <w:rPr>
          <w:i/>
          <w:spacing w:val="-5"/>
          <w:sz w:val="24"/>
        </w:rPr>
        <w:t> </w:t>
      </w:r>
      <w:r>
        <w:rPr>
          <w:i/>
          <w:sz w:val="24"/>
        </w:rPr>
        <w:t>par</w:t>
      </w:r>
      <w:r>
        <w:rPr>
          <w:i/>
          <w:spacing w:val="-4"/>
          <w:sz w:val="24"/>
        </w:rPr>
        <w:t> </w:t>
      </w:r>
      <w:r>
        <w:rPr>
          <w:i/>
          <w:sz w:val="24"/>
        </w:rPr>
        <w:t>Twitter.</w:t>
      </w:r>
      <w:r>
        <w:rPr>
          <w:i/>
          <w:spacing w:val="-5"/>
          <w:sz w:val="24"/>
        </w:rPr>
        <w:t> </w:t>
      </w:r>
      <w:r>
        <w:rPr>
          <w:i/>
          <w:sz w:val="24"/>
        </w:rPr>
        <w:t>Les</w:t>
      </w:r>
      <w:r>
        <w:rPr>
          <w:i/>
          <w:spacing w:val="-4"/>
          <w:sz w:val="24"/>
        </w:rPr>
        <w:t> </w:t>
      </w:r>
      <w:r>
        <w:rPr>
          <w:i/>
          <w:sz w:val="24"/>
        </w:rPr>
        <w:t>comptes</w:t>
      </w:r>
      <w:r>
        <w:rPr>
          <w:i/>
          <w:spacing w:val="-5"/>
          <w:sz w:val="24"/>
        </w:rPr>
        <w:t> </w:t>
      </w:r>
      <w:r>
        <w:rPr>
          <w:i/>
          <w:sz w:val="24"/>
        </w:rPr>
        <w:t>qui</w:t>
      </w:r>
      <w:r>
        <w:rPr>
          <w:i/>
          <w:spacing w:val="-4"/>
          <w:sz w:val="24"/>
        </w:rPr>
        <w:t> </w:t>
      </w:r>
      <w:r>
        <w:rPr>
          <w:i/>
          <w:sz w:val="24"/>
        </w:rPr>
        <w:t>utilisent</w:t>
      </w:r>
      <w:r>
        <w:rPr>
          <w:i/>
          <w:spacing w:val="-5"/>
          <w:sz w:val="24"/>
        </w:rPr>
        <w:t> ces </w:t>
      </w:r>
      <w:r>
        <w:rPr>
          <w:i/>
          <w:sz w:val="24"/>
        </w:rPr>
        <w:t>badges dans leurs photos de profil, leurs photos de bannière ou leurs images d’arrière-plan, ou qui les emploient de manière à impliquer </w:t>
      </w:r>
      <w:r>
        <w:rPr>
          <w:i/>
          <w:spacing w:val="-6"/>
          <w:sz w:val="24"/>
        </w:rPr>
        <w:t>de </w:t>
      </w:r>
      <w:r>
        <w:rPr>
          <w:i/>
          <w:sz w:val="24"/>
        </w:rPr>
        <w:t>façon mensongère une affiliation à Twitter peuvent être</w:t>
      </w:r>
      <w:r>
        <w:rPr>
          <w:i/>
          <w:spacing w:val="-2"/>
          <w:sz w:val="24"/>
        </w:rPr>
        <w:t> </w:t>
      </w:r>
      <w:r>
        <w:rPr>
          <w:i/>
          <w:sz w:val="24"/>
        </w:rPr>
        <w:t>suspendus.</w:t>
      </w:r>
    </w:p>
    <w:p>
      <w:pPr>
        <w:pStyle w:val="Heading1"/>
        <w:spacing w:line="211" w:lineRule="auto" w:before="157"/>
        <w:ind w:right="194" w:firstLine="69"/>
        <w:rPr>
          <w:b w:val="0"/>
        </w:rPr>
      </w:pPr>
      <w:r>
        <w:rPr/>
        <w:t>Clause n°2 des Règles de TWITTER non datées mais en vigueur en août 2016 </w:t>
      </w:r>
      <w:r>
        <w:rPr>
          <w:b w:val="0"/>
        </w:rPr>
        <w:t>:</w:t>
      </w:r>
    </w:p>
    <w:p>
      <w:pPr>
        <w:pStyle w:val="BodyText"/>
      </w:pPr>
    </w:p>
    <w:p>
      <w:pPr>
        <w:pStyle w:val="BodyText"/>
        <w:spacing w:before="11"/>
        <w:rPr>
          <w:sz w:val="21"/>
        </w:rPr>
      </w:pPr>
    </w:p>
    <w:p>
      <w:pPr>
        <w:spacing w:before="0"/>
        <w:ind w:left="2260" w:right="0" w:firstLine="0"/>
        <w:jc w:val="both"/>
        <w:rPr>
          <w:i/>
          <w:sz w:val="24"/>
        </w:rPr>
      </w:pPr>
      <w:r>
        <w:rPr>
          <w:sz w:val="24"/>
        </w:rPr>
        <w:t>« </w:t>
      </w:r>
      <w:r>
        <w:rPr>
          <w:i/>
          <w:sz w:val="24"/>
        </w:rPr>
        <w:t>Limites affectant le contenu et utilisation de Twitter</w:t>
      </w:r>
    </w:p>
    <w:p>
      <w:pPr>
        <w:pStyle w:val="BodyText"/>
        <w:rPr>
          <w:i/>
        </w:rPr>
      </w:pPr>
    </w:p>
    <w:p>
      <w:pPr>
        <w:pStyle w:val="BodyText"/>
        <w:rPr>
          <w:i/>
        </w:rPr>
      </w:pPr>
    </w:p>
    <w:p>
      <w:pPr>
        <w:spacing w:line="208" w:lineRule="auto" w:before="1"/>
        <w:ind w:left="2260" w:right="195" w:firstLine="0"/>
        <w:jc w:val="both"/>
        <w:rPr>
          <w:i/>
          <w:sz w:val="24"/>
        </w:rPr>
      </w:pPr>
      <w:r>
        <w:rPr>
          <w:i/>
          <w:sz w:val="24"/>
        </w:rPr>
        <w:t>Pour</w:t>
      </w:r>
      <w:r>
        <w:rPr>
          <w:i/>
          <w:spacing w:val="-5"/>
          <w:sz w:val="24"/>
        </w:rPr>
        <w:t> </w:t>
      </w:r>
      <w:r>
        <w:rPr>
          <w:i/>
          <w:sz w:val="24"/>
        </w:rPr>
        <w:t>offrir</w:t>
      </w:r>
      <w:r>
        <w:rPr>
          <w:i/>
          <w:spacing w:val="-3"/>
          <w:sz w:val="24"/>
        </w:rPr>
        <w:t> </w:t>
      </w:r>
      <w:r>
        <w:rPr>
          <w:i/>
          <w:sz w:val="24"/>
        </w:rPr>
        <w:t>le</w:t>
      </w:r>
      <w:r>
        <w:rPr>
          <w:i/>
          <w:spacing w:val="-8"/>
          <w:sz w:val="24"/>
        </w:rPr>
        <w:t> </w:t>
      </w:r>
      <w:r>
        <w:rPr>
          <w:i/>
          <w:sz w:val="24"/>
        </w:rPr>
        <w:t>service</w:t>
      </w:r>
      <w:r>
        <w:rPr>
          <w:i/>
          <w:spacing w:val="-8"/>
          <w:sz w:val="24"/>
        </w:rPr>
        <w:t> </w:t>
      </w:r>
      <w:r>
        <w:rPr>
          <w:i/>
          <w:sz w:val="24"/>
        </w:rPr>
        <w:t>Twitter</w:t>
      </w:r>
      <w:r>
        <w:rPr>
          <w:i/>
          <w:spacing w:val="-4"/>
          <w:sz w:val="24"/>
        </w:rPr>
        <w:t> </w:t>
      </w:r>
      <w:r>
        <w:rPr>
          <w:i/>
          <w:sz w:val="24"/>
        </w:rPr>
        <w:t>et</w:t>
      </w:r>
      <w:r>
        <w:rPr>
          <w:i/>
          <w:spacing w:val="-8"/>
          <w:sz w:val="24"/>
        </w:rPr>
        <w:t> </w:t>
      </w:r>
      <w:r>
        <w:rPr>
          <w:i/>
          <w:sz w:val="24"/>
        </w:rPr>
        <w:t>la</w:t>
      </w:r>
      <w:r>
        <w:rPr>
          <w:i/>
          <w:spacing w:val="-5"/>
          <w:sz w:val="24"/>
        </w:rPr>
        <w:t> </w:t>
      </w:r>
      <w:r>
        <w:rPr>
          <w:i/>
          <w:sz w:val="24"/>
        </w:rPr>
        <w:t>possibilité</w:t>
      </w:r>
      <w:r>
        <w:rPr>
          <w:i/>
          <w:spacing w:val="-8"/>
          <w:sz w:val="24"/>
        </w:rPr>
        <w:t> </w:t>
      </w:r>
      <w:r>
        <w:rPr>
          <w:i/>
          <w:sz w:val="24"/>
        </w:rPr>
        <w:t>de</w:t>
      </w:r>
      <w:r>
        <w:rPr>
          <w:i/>
          <w:spacing w:val="-4"/>
          <w:sz w:val="24"/>
        </w:rPr>
        <w:t> </w:t>
      </w:r>
      <w:r>
        <w:rPr>
          <w:i/>
          <w:sz w:val="24"/>
        </w:rPr>
        <w:t>communiquer</w:t>
      </w:r>
      <w:r>
        <w:rPr>
          <w:i/>
          <w:spacing w:val="-4"/>
          <w:sz w:val="24"/>
        </w:rPr>
        <w:t> </w:t>
      </w:r>
      <w:r>
        <w:rPr>
          <w:i/>
          <w:sz w:val="24"/>
        </w:rPr>
        <w:t>et</w:t>
      </w:r>
      <w:r>
        <w:rPr>
          <w:i/>
          <w:spacing w:val="-8"/>
          <w:sz w:val="24"/>
        </w:rPr>
        <w:t> </w:t>
      </w:r>
      <w:r>
        <w:rPr>
          <w:i/>
          <w:sz w:val="24"/>
        </w:rPr>
        <w:t>de</w:t>
      </w:r>
      <w:r>
        <w:rPr>
          <w:i/>
          <w:spacing w:val="-8"/>
          <w:sz w:val="24"/>
        </w:rPr>
        <w:t> </w:t>
      </w:r>
      <w:r>
        <w:rPr>
          <w:i/>
          <w:sz w:val="24"/>
        </w:rPr>
        <w:t>rester </w:t>
      </w:r>
      <w:r>
        <w:rPr>
          <w:i/>
          <w:sz w:val="24"/>
        </w:rPr>
        <w:t>en</w:t>
      </w:r>
      <w:r>
        <w:rPr>
          <w:i/>
          <w:spacing w:val="-26"/>
          <w:sz w:val="24"/>
        </w:rPr>
        <w:t> </w:t>
      </w:r>
      <w:r>
        <w:rPr>
          <w:i/>
          <w:sz w:val="24"/>
        </w:rPr>
        <w:t>relation</w:t>
      </w:r>
      <w:r>
        <w:rPr>
          <w:i/>
          <w:spacing w:val="-26"/>
          <w:sz w:val="24"/>
        </w:rPr>
        <w:t> </w:t>
      </w:r>
      <w:r>
        <w:rPr>
          <w:i/>
          <w:sz w:val="24"/>
        </w:rPr>
        <w:t>avec</w:t>
      </w:r>
      <w:r>
        <w:rPr>
          <w:i/>
          <w:spacing w:val="-26"/>
          <w:sz w:val="24"/>
        </w:rPr>
        <w:t> </w:t>
      </w:r>
      <w:r>
        <w:rPr>
          <w:i/>
          <w:sz w:val="24"/>
        </w:rPr>
        <w:t>d'autres</w:t>
      </w:r>
      <w:r>
        <w:rPr>
          <w:i/>
          <w:spacing w:val="-26"/>
          <w:sz w:val="24"/>
        </w:rPr>
        <w:t> </w:t>
      </w:r>
      <w:r>
        <w:rPr>
          <w:i/>
          <w:sz w:val="24"/>
        </w:rPr>
        <w:t>personnes,</w:t>
      </w:r>
      <w:r>
        <w:rPr>
          <w:i/>
          <w:spacing w:val="-26"/>
          <w:sz w:val="24"/>
        </w:rPr>
        <w:t> </w:t>
      </w:r>
      <w:r>
        <w:rPr>
          <w:i/>
          <w:sz w:val="24"/>
        </w:rPr>
        <w:t>nous</w:t>
      </w:r>
      <w:r>
        <w:rPr>
          <w:i/>
          <w:spacing w:val="-26"/>
          <w:sz w:val="24"/>
        </w:rPr>
        <w:t> </w:t>
      </w:r>
      <w:r>
        <w:rPr>
          <w:i/>
          <w:sz w:val="24"/>
        </w:rPr>
        <w:t>avons</w:t>
      </w:r>
      <w:r>
        <w:rPr>
          <w:i/>
          <w:spacing w:val="-26"/>
          <w:sz w:val="24"/>
        </w:rPr>
        <w:t> </w:t>
      </w:r>
      <w:r>
        <w:rPr>
          <w:i/>
          <w:sz w:val="24"/>
        </w:rPr>
        <w:t>défini</w:t>
      </w:r>
      <w:r>
        <w:rPr>
          <w:i/>
          <w:spacing w:val="-26"/>
          <w:sz w:val="24"/>
        </w:rPr>
        <w:t> </w:t>
      </w:r>
      <w:r>
        <w:rPr>
          <w:i/>
          <w:spacing w:val="-4"/>
          <w:sz w:val="24"/>
        </w:rPr>
        <w:t>certaines</w:t>
      </w:r>
      <w:r>
        <w:rPr>
          <w:i/>
          <w:spacing w:val="-29"/>
          <w:sz w:val="24"/>
        </w:rPr>
        <w:t> </w:t>
      </w:r>
      <w:r>
        <w:rPr>
          <w:i/>
          <w:sz w:val="24"/>
        </w:rPr>
        <w:t>restrictions qui s'appliquent au type de contenu pouvant être publié avec</w:t>
      </w:r>
      <w:r>
        <w:rPr>
          <w:i/>
          <w:spacing w:val="-6"/>
          <w:sz w:val="24"/>
        </w:rPr>
        <w:t> </w:t>
      </w:r>
      <w:r>
        <w:rPr>
          <w:i/>
          <w:sz w:val="24"/>
        </w:rPr>
        <w:t>Twitter.</w:t>
      </w:r>
    </w:p>
    <w:p>
      <w:pPr>
        <w:pStyle w:val="BodyText"/>
        <w:rPr>
          <w:i/>
        </w:rPr>
      </w:pPr>
    </w:p>
    <w:p>
      <w:pPr>
        <w:pStyle w:val="BodyText"/>
        <w:spacing w:before="9"/>
        <w:rPr>
          <w:i/>
        </w:rPr>
      </w:pPr>
    </w:p>
    <w:p>
      <w:pPr>
        <w:spacing w:line="208" w:lineRule="auto" w:before="0"/>
        <w:ind w:left="2260" w:right="194" w:firstLine="186"/>
        <w:jc w:val="both"/>
        <w:rPr>
          <w:sz w:val="24"/>
        </w:rPr>
      </w:pPr>
      <w:r>
        <w:rPr>
          <w:b/>
          <w:sz w:val="24"/>
        </w:rPr>
        <w:t>Marques</w:t>
      </w:r>
      <w:r>
        <w:rPr>
          <w:b/>
          <w:spacing w:val="-16"/>
          <w:sz w:val="24"/>
        </w:rPr>
        <w:t> </w:t>
      </w:r>
      <w:r>
        <w:rPr>
          <w:b/>
          <w:sz w:val="24"/>
        </w:rPr>
        <w:t>déposées</w:t>
      </w:r>
      <w:r>
        <w:rPr>
          <w:b/>
          <w:spacing w:val="-16"/>
          <w:sz w:val="24"/>
        </w:rPr>
        <w:t> </w:t>
      </w:r>
      <w:r>
        <w:rPr>
          <w:sz w:val="24"/>
        </w:rPr>
        <w:t>:</w:t>
      </w:r>
      <w:r>
        <w:rPr>
          <w:spacing w:val="-15"/>
          <w:sz w:val="24"/>
        </w:rPr>
        <w:t> </w:t>
      </w:r>
      <w:r>
        <w:rPr>
          <w:i/>
          <w:sz w:val="24"/>
        </w:rPr>
        <w:t>nous</w:t>
      </w:r>
      <w:r>
        <w:rPr>
          <w:i/>
          <w:spacing w:val="-16"/>
          <w:sz w:val="24"/>
        </w:rPr>
        <w:t> </w:t>
      </w:r>
      <w:r>
        <w:rPr>
          <w:i/>
          <w:sz w:val="24"/>
        </w:rPr>
        <w:t>nous</w:t>
      </w:r>
      <w:r>
        <w:rPr>
          <w:i/>
          <w:spacing w:val="-16"/>
          <w:sz w:val="24"/>
        </w:rPr>
        <w:t> </w:t>
      </w:r>
      <w:r>
        <w:rPr>
          <w:i/>
          <w:sz w:val="24"/>
        </w:rPr>
        <w:t>réservons</w:t>
      </w:r>
      <w:r>
        <w:rPr>
          <w:i/>
          <w:spacing w:val="-15"/>
          <w:sz w:val="24"/>
        </w:rPr>
        <w:t> </w:t>
      </w:r>
      <w:r>
        <w:rPr>
          <w:i/>
          <w:sz w:val="24"/>
        </w:rPr>
        <w:t>le</w:t>
      </w:r>
      <w:r>
        <w:rPr>
          <w:i/>
          <w:spacing w:val="-16"/>
          <w:sz w:val="24"/>
        </w:rPr>
        <w:t> </w:t>
      </w:r>
      <w:r>
        <w:rPr>
          <w:i/>
          <w:sz w:val="24"/>
        </w:rPr>
        <w:t>droit</w:t>
      </w:r>
      <w:r>
        <w:rPr>
          <w:i/>
          <w:spacing w:val="-12"/>
          <w:sz w:val="24"/>
        </w:rPr>
        <w:t> </w:t>
      </w:r>
      <w:r>
        <w:rPr>
          <w:i/>
          <w:sz w:val="24"/>
        </w:rPr>
        <w:t>de</w:t>
      </w:r>
      <w:r>
        <w:rPr>
          <w:i/>
          <w:spacing w:val="-18"/>
          <w:sz w:val="24"/>
        </w:rPr>
        <w:t> </w:t>
      </w:r>
      <w:r>
        <w:rPr>
          <w:i/>
          <w:sz w:val="24"/>
        </w:rPr>
        <w:t>récupérer</w:t>
      </w:r>
      <w:r>
        <w:rPr>
          <w:i/>
          <w:spacing w:val="-15"/>
          <w:sz w:val="24"/>
        </w:rPr>
        <w:t> </w:t>
      </w:r>
      <w:r>
        <w:rPr>
          <w:i/>
          <w:sz w:val="24"/>
        </w:rPr>
        <w:t>des</w:t>
      </w:r>
      <w:r>
        <w:rPr>
          <w:i/>
          <w:spacing w:val="-13"/>
          <w:sz w:val="24"/>
        </w:rPr>
        <w:t> </w:t>
      </w:r>
      <w:r>
        <w:rPr>
          <w:i/>
          <w:spacing w:val="-3"/>
          <w:sz w:val="24"/>
        </w:rPr>
        <w:t>noms </w:t>
      </w:r>
      <w:r>
        <w:rPr>
          <w:i/>
          <w:sz w:val="24"/>
        </w:rPr>
        <w:t>d'utilisateur pour le compte d'entreprises ou de particuliers les </w:t>
      </w:r>
      <w:r>
        <w:rPr>
          <w:i/>
          <w:spacing w:val="-3"/>
          <w:sz w:val="24"/>
        </w:rPr>
        <w:t>détenant </w:t>
      </w:r>
      <w:r>
        <w:rPr>
          <w:i/>
          <w:sz w:val="24"/>
        </w:rPr>
        <w:t>légalement</w:t>
      </w:r>
      <w:r>
        <w:rPr>
          <w:i/>
          <w:spacing w:val="-9"/>
          <w:sz w:val="24"/>
        </w:rPr>
        <w:t> </w:t>
      </w:r>
      <w:r>
        <w:rPr>
          <w:i/>
          <w:sz w:val="24"/>
        </w:rPr>
        <w:t>ou</w:t>
      </w:r>
      <w:r>
        <w:rPr>
          <w:i/>
          <w:spacing w:val="-8"/>
          <w:sz w:val="24"/>
        </w:rPr>
        <w:t> </w:t>
      </w:r>
      <w:r>
        <w:rPr>
          <w:i/>
          <w:sz w:val="24"/>
        </w:rPr>
        <w:t>disposant</w:t>
      </w:r>
      <w:r>
        <w:rPr>
          <w:i/>
          <w:spacing w:val="-8"/>
          <w:sz w:val="24"/>
        </w:rPr>
        <w:t> </w:t>
      </w:r>
      <w:r>
        <w:rPr>
          <w:i/>
          <w:sz w:val="24"/>
        </w:rPr>
        <w:t>d'une</w:t>
      </w:r>
      <w:r>
        <w:rPr>
          <w:i/>
          <w:spacing w:val="-11"/>
          <w:sz w:val="24"/>
        </w:rPr>
        <w:t> </w:t>
      </w:r>
      <w:r>
        <w:rPr>
          <w:i/>
          <w:sz w:val="24"/>
        </w:rPr>
        <w:t>marque</w:t>
      </w:r>
      <w:r>
        <w:rPr>
          <w:i/>
          <w:spacing w:val="-14"/>
          <w:sz w:val="24"/>
        </w:rPr>
        <w:t> </w:t>
      </w:r>
      <w:r>
        <w:rPr>
          <w:i/>
          <w:sz w:val="24"/>
        </w:rPr>
        <w:t>déposée</w:t>
      </w:r>
      <w:r>
        <w:rPr>
          <w:i/>
          <w:spacing w:val="-13"/>
          <w:sz w:val="24"/>
        </w:rPr>
        <w:t> </w:t>
      </w:r>
      <w:r>
        <w:rPr>
          <w:i/>
          <w:sz w:val="24"/>
        </w:rPr>
        <w:t>sur</w:t>
      </w:r>
      <w:r>
        <w:rPr>
          <w:i/>
          <w:spacing w:val="-8"/>
          <w:sz w:val="24"/>
        </w:rPr>
        <w:t> </w:t>
      </w:r>
      <w:r>
        <w:rPr>
          <w:i/>
          <w:sz w:val="24"/>
        </w:rPr>
        <w:t>ces</w:t>
      </w:r>
      <w:r>
        <w:rPr>
          <w:i/>
          <w:spacing w:val="-8"/>
          <w:sz w:val="24"/>
        </w:rPr>
        <w:t> </w:t>
      </w:r>
      <w:r>
        <w:rPr>
          <w:i/>
          <w:sz w:val="24"/>
        </w:rPr>
        <w:t>noms</w:t>
      </w:r>
      <w:r>
        <w:rPr>
          <w:i/>
          <w:spacing w:val="-8"/>
          <w:sz w:val="24"/>
        </w:rPr>
        <w:t> </w:t>
      </w:r>
      <w:r>
        <w:rPr>
          <w:i/>
          <w:sz w:val="24"/>
        </w:rPr>
        <w:t>d'utilisateur. Les</w:t>
      </w:r>
      <w:r>
        <w:rPr>
          <w:i/>
          <w:spacing w:val="-8"/>
          <w:sz w:val="24"/>
        </w:rPr>
        <w:t> </w:t>
      </w:r>
      <w:r>
        <w:rPr>
          <w:i/>
          <w:sz w:val="24"/>
        </w:rPr>
        <w:t>comptes</w:t>
      </w:r>
      <w:r>
        <w:rPr>
          <w:i/>
          <w:spacing w:val="-8"/>
          <w:sz w:val="24"/>
        </w:rPr>
        <w:t> </w:t>
      </w:r>
      <w:r>
        <w:rPr>
          <w:i/>
          <w:sz w:val="24"/>
        </w:rPr>
        <w:t>utilisant</w:t>
      </w:r>
      <w:r>
        <w:rPr>
          <w:i/>
          <w:spacing w:val="-8"/>
          <w:sz w:val="24"/>
        </w:rPr>
        <w:t> </w:t>
      </w:r>
      <w:r>
        <w:rPr>
          <w:i/>
          <w:sz w:val="24"/>
        </w:rPr>
        <w:t>des</w:t>
      </w:r>
      <w:r>
        <w:rPr>
          <w:i/>
          <w:spacing w:val="-8"/>
          <w:sz w:val="24"/>
        </w:rPr>
        <w:t> </w:t>
      </w:r>
      <w:r>
        <w:rPr>
          <w:i/>
          <w:sz w:val="24"/>
        </w:rPr>
        <w:t>noms</w:t>
      </w:r>
      <w:r>
        <w:rPr>
          <w:i/>
          <w:spacing w:val="-8"/>
          <w:sz w:val="24"/>
        </w:rPr>
        <w:t> </w:t>
      </w:r>
      <w:r>
        <w:rPr>
          <w:i/>
          <w:sz w:val="24"/>
        </w:rPr>
        <w:t>et/ou</w:t>
      </w:r>
      <w:r>
        <w:rPr>
          <w:i/>
          <w:spacing w:val="-8"/>
          <w:sz w:val="24"/>
        </w:rPr>
        <w:t> </w:t>
      </w:r>
      <w:r>
        <w:rPr>
          <w:i/>
          <w:sz w:val="24"/>
        </w:rPr>
        <w:t>des</w:t>
      </w:r>
      <w:r>
        <w:rPr>
          <w:i/>
          <w:spacing w:val="-8"/>
          <w:sz w:val="24"/>
        </w:rPr>
        <w:t> </w:t>
      </w:r>
      <w:r>
        <w:rPr>
          <w:i/>
          <w:sz w:val="24"/>
        </w:rPr>
        <w:t>logos</w:t>
      </w:r>
      <w:r>
        <w:rPr>
          <w:i/>
          <w:spacing w:val="-11"/>
          <w:sz w:val="24"/>
        </w:rPr>
        <w:t> </w:t>
      </w:r>
      <w:r>
        <w:rPr>
          <w:i/>
          <w:sz w:val="24"/>
        </w:rPr>
        <w:t>d'entreprises</w:t>
      </w:r>
      <w:r>
        <w:rPr>
          <w:i/>
          <w:spacing w:val="-8"/>
          <w:sz w:val="24"/>
        </w:rPr>
        <w:t> </w:t>
      </w:r>
      <w:r>
        <w:rPr>
          <w:i/>
          <w:sz w:val="24"/>
        </w:rPr>
        <w:t>pour</w:t>
      </w:r>
      <w:r>
        <w:rPr>
          <w:i/>
          <w:spacing w:val="-8"/>
          <w:sz w:val="24"/>
        </w:rPr>
        <w:t> </w:t>
      </w:r>
      <w:r>
        <w:rPr>
          <w:i/>
          <w:sz w:val="24"/>
        </w:rPr>
        <w:t>tromper d'autres personnes peuvent être définitivement</w:t>
      </w:r>
      <w:r>
        <w:rPr>
          <w:i/>
          <w:spacing w:val="-2"/>
          <w:sz w:val="24"/>
        </w:rPr>
        <w:t> </w:t>
      </w:r>
      <w:r>
        <w:rPr>
          <w:i/>
          <w:sz w:val="24"/>
        </w:rPr>
        <w:t>suspendus</w:t>
      </w:r>
      <w:r>
        <w:rPr>
          <w:sz w:val="24"/>
        </w:rPr>
        <w:t>.</w:t>
      </w:r>
    </w:p>
    <w:p>
      <w:pPr>
        <w:spacing w:line="208" w:lineRule="auto" w:before="163"/>
        <w:ind w:left="2260" w:right="193" w:firstLine="172"/>
        <w:jc w:val="both"/>
        <w:rPr>
          <w:sz w:val="24"/>
        </w:rPr>
      </w:pPr>
      <w:r>
        <w:rPr>
          <w:b/>
          <w:sz w:val="24"/>
        </w:rPr>
        <w:t>Droits</w:t>
      </w:r>
      <w:r>
        <w:rPr>
          <w:b/>
          <w:spacing w:val="-16"/>
          <w:sz w:val="24"/>
        </w:rPr>
        <w:t> </w:t>
      </w:r>
      <w:r>
        <w:rPr>
          <w:b/>
          <w:sz w:val="24"/>
        </w:rPr>
        <w:t>d'auteur</w:t>
      </w:r>
      <w:r>
        <w:rPr>
          <w:b/>
          <w:spacing w:val="-15"/>
          <w:sz w:val="24"/>
        </w:rPr>
        <w:t> </w:t>
      </w:r>
      <w:r>
        <w:rPr>
          <w:sz w:val="24"/>
        </w:rPr>
        <w:t>:</w:t>
      </w:r>
      <w:r>
        <w:rPr>
          <w:spacing w:val="-13"/>
          <w:sz w:val="24"/>
        </w:rPr>
        <w:t> </w:t>
      </w:r>
      <w:r>
        <w:rPr>
          <w:i/>
          <w:sz w:val="24"/>
        </w:rPr>
        <w:t>nous</w:t>
      </w:r>
      <w:r>
        <w:rPr>
          <w:i/>
          <w:spacing w:val="-16"/>
          <w:sz w:val="24"/>
        </w:rPr>
        <w:t> </w:t>
      </w:r>
      <w:r>
        <w:rPr>
          <w:i/>
          <w:sz w:val="24"/>
        </w:rPr>
        <w:t>répondrons</w:t>
      </w:r>
      <w:r>
        <w:rPr>
          <w:i/>
          <w:spacing w:val="-15"/>
          <w:sz w:val="24"/>
        </w:rPr>
        <w:t> </w:t>
      </w:r>
      <w:r>
        <w:rPr>
          <w:i/>
          <w:sz w:val="24"/>
        </w:rPr>
        <w:t>aux</w:t>
      </w:r>
      <w:r>
        <w:rPr>
          <w:i/>
          <w:spacing w:val="-18"/>
          <w:sz w:val="24"/>
        </w:rPr>
        <w:t> </w:t>
      </w:r>
      <w:r>
        <w:rPr>
          <w:i/>
          <w:sz w:val="24"/>
        </w:rPr>
        <w:t>notifications</w:t>
      </w:r>
      <w:r>
        <w:rPr>
          <w:i/>
          <w:spacing w:val="-14"/>
          <w:sz w:val="24"/>
        </w:rPr>
        <w:t> </w:t>
      </w:r>
      <w:r>
        <w:rPr>
          <w:i/>
          <w:sz w:val="24"/>
        </w:rPr>
        <w:t>claires</w:t>
      </w:r>
      <w:r>
        <w:rPr>
          <w:i/>
          <w:spacing w:val="-16"/>
          <w:sz w:val="24"/>
        </w:rPr>
        <w:t> </w:t>
      </w:r>
      <w:r>
        <w:rPr>
          <w:i/>
          <w:sz w:val="24"/>
        </w:rPr>
        <w:t>et</w:t>
      </w:r>
      <w:r>
        <w:rPr>
          <w:i/>
          <w:spacing w:val="-15"/>
          <w:sz w:val="24"/>
        </w:rPr>
        <w:t> </w:t>
      </w:r>
      <w:r>
        <w:rPr>
          <w:i/>
          <w:spacing w:val="-3"/>
          <w:sz w:val="24"/>
        </w:rPr>
        <w:t>complètes </w:t>
      </w:r>
      <w:r>
        <w:rPr>
          <w:i/>
          <w:sz w:val="24"/>
        </w:rPr>
        <w:t>d'infractions</w:t>
      </w:r>
      <w:r>
        <w:rPr>
          <w:i/>
          <w:spacing w:val="-18"/>
          <w:sz w:val="24"/>
        </w:rPr>
        <w:t> </w:t>
      </w:r>
      <w:r>
        <w:rPr>
          <w:i/>
          <w:sz w:val="24"/>
        </w:rPr>
        <w:t>présumées</w:t>
      </w:r>
      <w:r>
        <w:rPr>
          <w:i/>
          <w:spacing w:val="-19"/>
          <w:sz w:val="24"/>
        </w:rPr>
        <w:t> </w:t>
      </w:r>
      <w:r>
        <w:rPr>
          <w:i/>
          <w:sz w:val="24"/>
        </w:rPr>
        <w:t>relatives</w:t>
      </w:r>
      <w:r>
        <w:rPr>
          <w:i/>
          <w:spacing w:val="-19"/>
          <w:sz w:val="24"/>
        </w:rPr>
        <w:t> </w:t>
      </w:r>
      <w:r>
        <w:rPr>
          <w:i/>
          <w:sz w:val="24"/>
        </w:rPr>
        <w:t>aux</w:t>
      </w:r>
      <w:r>
        <w:rPr>
          <w:i/>
          <w:spacing w:val="-22"/>
          <w:sz w:val="24"/>
        </w:rPr>
        <w:t> </w:t>
      </w:r>
      <w:r>
        <w:rPr>
          <w:i/>
          <w:sz w:val="24"/>
        </w:rPr>
        <w:t>droits</w:t>
      </w:r>
      <w:r>
        <w:rPr>
          <w:i/>
          <w:spacing w:val="-17"/>
          <w:sz w:val="24"/>
        </w:rPr>
        <w:t> </w:t>
      </w:r>
      <w:r>
        <w:rPr>
          <w:i/>
          <w:sz w:val="24"/>
        </w:rPr>
        <w:t>d'auteur.</w:t>
      </w:r>
      <w:r>
        <w:rPr>
          <w:i/>
          <w:spacing w:val="-17"/>
          <w:sz w:val="24"/>
        </w:rPr>
        <w:t> </w:t>
      </w:r>
      <w:r>
        <w:rPr>
          <w:i/>
          <w:sz w:val="24"/>
        </w:rPr>
        <w:t>Nos</w:t>
      </w:r>
      <w:r>
        <w:rPr>
          <w:i/>
          <w:spacing w:val="-18"/>
          <w:sz w:val="24"/>
        </w:rPr>
        <w:t> </w:t>
      </w:r>
      <w:r>
        <w:rPr>
          <w:i/>
          <w:sz w:val="24"/>
        </w:rPr>
        <w:t>procédures</w:t>
      </w:r>
      <w:r>
        <w:rPr>
          <w:i/>
          <w:spacing w:val="-17"/>
          <w:sz w:val="24"/>
        </w:rPr>
        <w:t> </w:t>
      </w:r>
      <w:r>
        <w:rPr>
          <w:i/>
          <w:spacing w:val="-3"/>
          <w:sz w:val="24"/>
        </w:rPr>
        <w:t>liées </w:t>
      </w:r>
      <w:r>
        <w:rPr>
          <w:i/>
          <w:sz w:val="24"/>
        </w:rPr>
        <w:t>aux droits d'auteur sont stipulées dans nos Conditions</w:t>
      </w:r>
      <w:r>
        <w:rPr>
          <w:i/>
          <w:spacing w:val="3"/>
          <w:sz w:val="24"/>
        </w:rPr>
        <w:t> </w:t>
      </w:r>
      <w:r>
        <w:rPr>
          <w:i/>
          <w:sz w:val="24"/>
        </w:rPr>
        <w:t>d'utilisation</w:t>
      </w:r>
      <w:r>
        <w:rPr>
          <w:sz w:val="24"/>
        </w:rPr>
        <w:t>.</w:t>
      </w:r>
    </w:p>
    <w:p>
      <w:pPr>
        <w:spacing w:line="208" w:lineRule="auto" w:before="160"/>
        <w:ind w:left="2260" w:right="193" w:firstLine="230"/>
        <w:jc w:val="both"/>
        <w:rPr>
          <w:i/>
          <w:sz w:val="24"/>
        </w:rPr>
      </w:pPr>
      <w:r>
        <w:rPr>
          <w:b/>
          <w:sz w:val="24"/>
        </w:rPr>
        <w:t>Contenu</w:t>
      </w:r>
      <w:r>
        <w:rPr>
          <w:b/>
          <w:spacing w:val="-5"/>
          <w:sz w:val="24"/>
        </w:rPr>
        <w:t> </w:t>
      </w:r>
      <w:r>
        <w:rPr>
          <w:b/>
          <w:sz w:val="24"/>
        </w:rPr>
        <w:t>cru</w:t>
      </w:r>
      <w:r>
        <w:rPr>
          <w:b/>
          <w:spacing w:val="-4"/>
          <w:sz w:val="24"/>
        </w:rPr>
        <w:t> </w:t>
      </w:r>
      <w:r>
        <w:rPr>
          <w:sz w:val="24"/>
        </w:rPr>
        <w:t>:</w:t>
      </w:r>
      <w:r>
        <w:rPr>
          <w:spacing w:val="-6"/>
          <w:sz w:val="24"/>
        </w:rPr>
        <w:t> </w:t>
      </w:r>
      <w:r>
        <w:rPr>
          <w:i/>
          <w:sz w:val="24"/>
        </w:rPr>
        <w:t>vous</w:t>
      </w:r>
      <w:r>
        <w:rPr>
          <w:i/>
          <w:spacing w:val="-6"/>
          <w:sz w:val="24"/>
        </w:rPr>
        <w:t> </w:t>
      </w:r>
      <w:r>
        <w:rPr>
          <w:i/>
          <w:sz w:val="24"/>
        </w:rPr>
        <w:t>ne</w:t>
      </w:r>
      <w:r>
        <w:rPr>
          <w:i/>
          <w:spacing w:val="-8"/>
          <w:sz w:val="24"/>
        </w:rPr>
        <w:t> </w:t>
      </w:r>
      <w:r>
        <w:rPr>
          <w:i/>
          <w:sz w:val="24"/>
        </w:rPr>
        <w:t>devez</w:t>
      </w:r>
      <w:r>
        <w:rPr>
          <w:i/>
          <w:spacing w:val="-3"/>
          <w:sz w:val="24"/>
        </w:rPr>
        <w:t> </w:t>
      </w:r>
      <w:r>
        <w:rPr>
          <w:i/>
          <w:sz w:val="24"/>
        </w:rPr>
        <w:t>pas</w:t>
      </w:r>
      <w:r>
        <w:rPr>
          <w:i/>
          <w:spacing w:val="-4"/>
          <w:sz w:val="24"/>
        </w:rPr>
        <w:t> </w:t>
      </w:r>
      <w:r>
        <w:rPr>
          <w:i/>
          <w:sz w:val="24"/>
        </w:rPr>
        <w:t>utiliser</w:t>
      </w:r>
      <w:r>
        <w:rPr>
          <w:i/>
          <w:spacing w:val="-3"/>
          <w:sz w:val="24"/>
        </w:rPr>
        <w:t> </w:t>
      </w:r>
      <w:r>
        <w:rPr>
          <w:i/>
          <w:sz w:val="24"/>
        </w:rPr>
        <w:t>d'images</w:t>
      </w:r>
      <w:r>
        <w:rPr>
          <w:i/>
          <w:spacing w:val="-4"/>
          <w:sz w:val="24"/>
        </w:rPr>
        <w:t> </w:t>
      </w:r>
      <w:r>
        <w:rPr>
          <w:i/>
          <w:sz w:val="24"/>
        </w:rPr>
        <w:t>pornographiques</w:t>
      </w:r>
      <w:r>
        <w:rPr>
          <w:i/>
          <w:spacing w:val="-3"/>
          <w:sz w:val="24"/>
        </w:rPr>
        <w:t> </w:t>
      </w:r>
      <w:r>
        <w:rPr>
          <w:i/>
          <w:sz w:val="24"/>
        </w:rPr>
        <w:t>ou </w:t>
      </w:r>
      <w:r>
        <w:rPr>
          <w:i/>
          <w:sz w:val="24"/>
        </w:rPr>
        <w:t>excessivement</w:t>
      </w:r>
      <w:r>
        <w:rPr>
          <w:i/>
          <w:spacing w:val="-18"/>
          <w:sz w:val="24"/>
        </w:rPr>
        <w:t> </w:t>
      </w:r>
      <w:r>
        <w:rPr>
          <w:i/>
          <w:sz w:val="24"/>
        </w:rPr>
        <w:t>violentes,</w:t>
      </w:r>
      <w:r>
        <w:rPr>
          <w:i/>
          <w:spacing w:val="-17"/>
          <w:sz w:val="24"/>
        </w:rPr>
        <w:t> </w:t>
      </w:r>
      <w:r>
        <w:rPr>
          <w:i/>
          <w:sz w:val="24"/>
        </w:rPr>
        <w:t>que</w:t>
      </w:r>
      <w:r>
        <w:rPr>
          <w:i/>
          <w:spacing w:val="-18"/>
          <w:sz w:val="24"/>
        </w:rPr>
        <w:t> </w:t>
      </w:r>
      <w:r>
        <w:rPr>
          <w:i/>
          <w:sz w:val="24"/>
        </w:rPr>
        <w:t>ce</w:t>
      </w:r>
      <w:r>
        <w:rPr>
          <w:i/>
          <w:spacing w:val="-18"/>
          <w:sz w:val="24"/>
        </w:rPr>
        <w:t> </w:t>
      </w:r>
      <w:r>
        <w:rPr>
          <w:i/>
          <w:sz w:val="24"/>
        </w:rPr>
        <w:t>soit</w:t>
      </w:r>
      <w:r>
        <w:rPr>
          <w:i/>
          <w:spacing w:val="-15"/>
          <w:sz w:val="24"/>
        </w:rPr>
        <w:t> </w:t>
      </w:r>
      <w:r>
        <w:rPr>
          <w:i/>
          <w:sz w:val="24"/>
        </w:rPr>
        <w:t>en</w:t>
      </w:r>
      <w:r>
        <w:rPr>
          <w:i/>
          <w:spacing w:val="-17"/>
          <w:sz w:val="24"/>
        </w:rPr>
        <w:t> </w:t>
      </w:r>
      <w:r>
        <w:rPr>
          <w:i/>
          <w:sz w:val="24"/>
        </w:rPr>
        <w:t>tant</w:t>
      </w:r>
      <w:r>
        <w:rPr>
          <w:i/>
          <w:spacing w:val="-16"/>
          <w:sz w:val="24"/>
        </w:rPr>
        <w:t> </w:t>
      </w:r>
      <w:r>
        <w:rPr>
          <w:i/>
          <w:sz w:val="24"/>
        </w:rPr>
        <w:t>que</w:t>
      </w:r>
      <w:r>
        <w:rPr>
          <w:i/>
          <w:spacing w:val="-17"/>
          <w:sz w:val="24"/>
        </w:rPr>
        <w:t> </w:t>
      </w:r>
      <w:r>
        <w:rPr>
          <w:i/>
          <w:sz w:val="24"/>
        </w:rPr>
        <w:t>photo</w:t>
      </w:r>
      <w:r>
        <w:rPr>
          <w:i/>
          <w:spacing w:val="-18"/>
          <w:sz w:val="24"/>
        </w:rPr>
        <w:t> </w:t>
      </w:r>
      <w:r>
        <w:rPr>
          <w:i/>
          <w:sz w:val="24"/>
        </w:rPr>
        <w:t>de</w:t>
      </w:r>
      <w:r>
        <w:rPr>
          <w:i/>
          <w:spacing w:val="-17"/>
          <w:sz w:val="24"/>
        </w:rPr>
        <w:t> </w:t>
      </w:r>
      <w:r>
        <w:rPr>
          <w:i/>
          <w:sz w:val="24"/>
        </w:rPr>
        <w:t>profil</w:t>
      </w:r>
      <w:r>
        <w:rPr>
          <w:i/>
          <w:spacing w:val="-18"/>
          <w:sz w:val="24"/>
        </w:rPr>
        <w:t> </w:t>
      </w:r>
      <w:r>
        <w:rPr>
          <w:i/>
          <w:sz w:val="24"/>
        </w:rPr>
        <w:t>ou</w:t>
      </w:r>
      <w:r>
        <w:rPr>
          <w:i/>
          <w:spacing w:val="-17"/>
          <w:sz w:val="24"/>
        </w:rPr>
        <w:t> </w:t>
      </w:r>
      <w:r>
        <w:rPr>
          <w:i/>
          <w:sz w:val="24"/>
        </w:rPr>
        <w:t>image</w:t>
      </w:r>
      <w:r>
        <w:rPr>
          <w:i/>
          <w:spacing w:val="-18"/>
          <w:sz w:val="24"/>
        </w:rPr>
        <w:t> </w:t>
      </w:r>
      <w:r>
        <w:rPr>
          <w:i/>
          <w:spacing w:val="-7"/>
          <w:sz w:val="24"/>
        </w:rPr>
        <w:t>de </w:t>
      </w:r>
      <w:r>
        <w:rPr>
          <w:i/>
          <w:sz w:val="24"/>
        </w:rPr>
        <w:t>bannière. Twitter peut autoriser certaines formes de contenu cru dans</w:t>
      </w:r>
      <w:r>
        <w:rPr>
          <w:i/>
          <w:spacing w:val="-17"/>
          <w:sz w:val="24"/>
        </w:rPr>
        <w:t> </w:t>
      </w:r>
      <w:r>
        <w:rPr>
          <w:i/>
          <w:spacing w:val="-5"/>
          <w:sz w:val="24"/>
        </w:rPr>
        <w:t>les</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1" w:firstLine="0"/>
        <w:jc w:val="both"/>
        <w:rPr>
          <w:i/>
          <w:sz w:val="24"/>
        </w:rPr>
      </w:pPr>
      <w:bookmarkStart w:name="Page 212" w:id="229"/>
      <w:bookmarkEnd w:id="229"/>
      <w:r>
        <w:rPr/>
      </w:r>
      <w:r>
        <w:rPr>
          <w:i/>
          <w:sz w:val="24"/>
        </w:rPr>
        <w:t>Tweets, s'il est identifié comme contenu choquant. Si des images de mort </w:t>
      </w:r>
      <w:r>
        <w:rPr>
          <w:i/>
          <w:sz w:val="24"/>
        </w:rPr>
        <w:t>sont tweetées gratuitement, Twitter pourra vous demander de retirer le contenu, par respect pour les personnes décédées.</w:t>
      </w:r>
    </w:p>
    <w:p>
      <w:pPr>
        <w:spacing w:line="208" w:lineRule="auto" w:before="161"/>
        <w:ind w:left="2260" w:right="195" w:firstLine="230"/>
        <w:jc w:val="both"/>
        <w:rPr>
          <w:i/>
          <w:sz w:val="24"/>
        </w:rPr>
      </w:pPr>
      <w:r>
        <w:rPr>
          <w:b/>
          <w:sz w:val="24"/>
        </w:rPr>
        <w:t>Utilisation illicite </w:t>
      </w:r>
      <w:r>
        <w:rPr>
          <w:sz w:val="24"/>
        </w:rPr>
        <w:t>: </w:t>
      </w:r>
      <w:r>
        <w:rPr>
          <w:i/>
          <w:sz w:val="24"/>
        </w:rPr>
        <w:t>il est interdit d'utiliser ce service à des fins</w:t>
      </w:r>
      <w:r>
        <w:rPr>
          <w:i/>
          <w:spacing w:val="-19"/>
          <w:sz w:val="24"/>
        </w:rPr>
        <w:t> </w:t>
      </w:r>
      <w:r>
        <w:rPr>
          <w:i/>
          <w:sz w:val="24"/>
        </w:rPr>
        <w:t>illicites </w:t>
      </w:r>
      <w:r>
        <w:rPr>
          <w:i/>
          <w:sz w:val="24"/>
        </w:rPr>
        <w:t>ou pour la poursuite d'activités illégales. Les utilisateurs internationaux acceptent</w:t>
      </w:r>
      <w:r>
        <w:rPr>
          <w:i/>
          <w:spacing w:val="-6"/>
          <w:sz w:val="24"/>
        </w:rPr>
        <w:t> </w:t>
      </w:r>
      <w:r>
        <w:rPr>
          <w:i/>
          <w:sz w:val="24"/>
        </w:rPr>
        <w:t>de</w:t>
      </w:r>
      <w:r>
        <w:rPr>
          <w:i/>
          <w:spacing w:val="-5"/>
          <w:sz w:val="24"/>
        </w:rPr>
        <w:t> </w:t>
      </w:r>
      <w:r>
        <w:rPr>
          <w:i/>
          <w:sz w:val="24"/>
        </w:rPr>
        <w:t>respecter</w:t>
      </w:r>
      <w:r>
        <w:rPr>
          <w:i/>
          <w:spacing w:val="-5"/>
          <w:sz w:val="24"/>
        </w:rPr>
        <w:t> </w:t>
      </w:r>
      <w:r>
        <w:rPr>
          <w:i/>
          <w:sz w:val="24"/>
        </w:rPr>
        <w:t>toutes</w:t>
      </w:r>
      <w:r>
        <w:rPr>
          <w:i/>
          <w:spacing w:val="-5"/>
          <w:sz w:val="24"/>
        </w:rPr>
        <w:t> </w:t>
      </w:r>
      <w:r>
        <w:rPr>
          <w:i/>
          <w:sz w:val="24"/>
        </w:rPr>
        <w:t>les</w:t>
      </w:r>
      <w:r>
        <w:rPr>
          <w:i/>
          <w:spacing w:val="-5"/>
          <w:sz w:val="24"/>
        </w:rPr>
        <w:t> </w:t>
      </w:r>
      <w:r>
        <w:rPr>
          <w:i/>
          <w:sz w:val="24"/>
        </w:rPr>
        <w:t>lois</w:t>
      </w:r>
      <w:r>
        <w:rPr>
          <w:i/>
          <w:spacing w:val="-5"/>
          <w:sz w:val="24"/>
        </w:rPr>
        <w:t> </w:t>
      </w:r>
      <w:r>
        <w:rPr>
          <w:i/>
          <w:sz w:val="24"/>
        </w:rPr>
        <w:t>locales</w:t>
      </w:r>
      <w:r>
        <w:rPr>
          <w:i/>
          <w:spacing w:val="-5"/>
          <w:sz w:val="24"/>
        </w:rPr>
        <w:t> </w:t>
      </w:r>
      <w:r>
        <w:rPr>
          <w:i/>
          <w:sz w:val="24"/>
        </w:rPr>
        <w:t>concernant</w:t>
      </w:r>
      <w:r>
        <w:rPr>
          <w:i/>
          <w:spacing w:val="-5"/>
          <w:sz w:val="24"/>
        </w:rPr>
        <w:t> </w:t>
      </w:r>
      <w:r>
        <w:rPr>
          <w:i/>
          <w:sz w:val="24"/>
        </w:rPr>
        <w:t>le</w:t>
      </w:r>
      <w:r>
        <w:rPr>
          <w:i/>
          <w:spacing w:val="-5"/>
          <w:sz w:val="24"/>
        </w:rPr>
        <w:t> </w:t>
      </w:r>
      <w:r>
        <w:rPr>
          <w:i/>
          <w:sz w:val="24"/>
        </w:rPr>
        <w:t>comportement en ligne et le contenu</w:t>
      </w:r>
      <w:r>
        <w:rPr>
          <w:i/>
          <w:spacing w:val="-1"/>
          <w:sz w:val="24"/>
        </w:rPr>
        <w:t> </w:t>
      </w:r>
      <w:r>
        <w:rPr>
          <w:i/>
          <w:sz w:val="24"/>
        </w:rPr>
        <w:t>acceptable.</w:t>
      </w:r>
    </w:p>
    <w:p>
      <w:pPr>
        <w:spacing w:line="208" w:lineRule="auto" w:before="163"/>
        <w:ind w:left="2260" w:right="192" w:firstLine="182"/>
        <w:jc w:val="both"/>
        <w:rPr>
          <w:i/>
          <w:sz w:val="24"/>
        </w:rPr>
      </w:pPr>
      <w:r>
        <w:rPr>
          <w:b/>
          <w:i/>
          <w:sz w:val="24"/>
        </w:rPr>
        <w:t>Mauvais</w:t>
      </w:r>
      <w:r>
        <w:rPr>
          <w:b/>
          <w:i/>
          <w:spacing w:val="-16"/>
          <w:sz w:val="24"/>
        </w:rPr>
        <w:t> </w:t>
      </w:r>
      <w:r>
        <w:rPr>
          <w:b/>
          <w:i/>
          <w:sz w:val="24"/>
        </w:rPr>
        <w:t>usage</w:t>
      </w:r>
      <w:r>
        <w:rPr>
          <w:b/>
          <w:i/>
          <w:spacing w:val="-15"/>
          <w:sz w:val="24"/>
        </w:rPr>
        <w:t> </w:t>
      </w:r>
      <w:r>
        <w:rPr>
          <w:b/>
          <w:i/>
          <w:sz w:val="24"/>
        </w:rPr>
        <w:t>des</w:t>
      </w:r>
      <w:r>
        <w:rPr>
          <w:b/>
          <w:i/>
          <w:spacing w:val="-16"/>
          <w:sz w:val="24"/>
        </w:rPr>
        <w:t> </w:t>
      </w:r>
      <w:r>
        <w:rPr>
          <w:b/>
          <w:i/>
          <w:sz w:val="24"/>
        </w:rPr>
        <w:t>badges</w:t>
      </w:r>
      <w:r>
        <w:rPr>
          <w:b/>
          <w:i/>
          <w:spacing w:val="-15"/>
          <w:sz w:val="24"/>
        </w:rPr>
        <w:t> </w:t>
      </w:r>
      <w:r>
        <w:rPr>
          <w:b/>
          <w:i/>
          <w:sz w:val="24"/>
        </w:rPr>
        <w:t>Twitter</w:t>
      </w:r>
      <w:r>
        <w:rPr>
          <w:b/>
          <w:i/>
          <w:spacing w:val="-12"/>
          <w:sz w:val="24"/>
        </w:rPr>
        <w:t> </w:t>
      </w:r>
      <w:r>
        <w:rPr>
          <w:i/>
          <w:sz w:val="24"/>
        </w:rPr>
        <w:t>:</w:t>
      </w:r>
      <w:r>
        <w:rPr>
          <w:i/>
          <w:spacing w:val="-13"/>
          <w:sz w:val="24"/>
        </w:rPr>
        <w:t> </w:t>
      </w:r>
      <w:r>
        <w:rPr>
          <w:i/>
          <w:sz w:val="24"/>
        </w:rPr>
        <w:t>vous</w:t>
      </w:r>
      <w:r>
        <w:rPr>
          <w:i/>
          <w:spacing w:val="-12"/>
          <w:sz w:val="24"/>
        </w:rPr>
        <w:t> </w:t>
      </w:r>
      <w:r>
        <w:rPr>
          <w:i/>
          <w:sz w:val="24"/>
        </w:rPr>
        <w:t>ne</w:t>
      </w:r>
      <w:r>
        <w:rPr>
          <w:i/>
          <w:spacing w:val="-16"/>
          <w:sz w:val="24"/>
        </w:rPr>
        <w:t> </w:t>
      </w:r>
      <w:r>
        <w:rPr>
          <w:i/>
          <w:sz w:val="24"/>
        </w:rPr>
        <w:t>devez</w:t>
      </w:r>
      <w:r>
        <w:rPr>
          <w:i/>
          <w:spacing w:val="-12"/>
          <w:sz w:val="24"/>
        </w:rPr>
        <w:t> </w:t>
      </w:r>
      <w:r>
        <w:rPr>
          <w:i/>
          <w:sz w:val="24"/>
        </w:rPr>
        <w:t>pas</w:t>
      </w:r>
      <w:r>
        <w:rPr>
          <w:i/>
          <w:spacing w:val="-12"/>
          <w:sz w:val="24"/>
        </w:rPr>
        <w:t> </w:t>
      </w:r>
      <w:r>
        <w:rPr>
          <w:i/>
          <w:sz w:val="24"/>
        </w:rPr>
        <w:t>utiliser</w:t>
      </w:r>
      <w:r>
        <w:rPr>
          <w:i/>
          <w:spacing w:val="-13"/>
          <w:sz w:val="24"/>
        </w:rPr>
        <w:t> </w:t>
      </w:r>
      <w:r>
        <w:rPr>
          <w:i/>
          <w:sz w:val="24"/>
        </w:rPr>
        <w:t>de</w:t>
      </w:r>
      <w:r>
        <w:rPr>
          <w:i/>
          <w:spacing w:val="-12"/>
          <w:sz w:val="24"/>
        </w:rPr>
        <w:t> </w:t>
      </w:r>
      <w:r>
        <w:rPr>
          <w:i/>
          <w:sz w:val="24"/>
        </w:rPr>
        <w:t>badge, </w:t>
      </w:r>
      <w:r>
        <w:rPr>
          <w:i/>
          <w:sz w:val="24"/>
        </w:rPr>
        <w:t>notamment de type Sponsorisé ou Certifié, à moins que ce badge ne vous ait été fourni par Twitter. Les comptes qui utilisent ces badges comme éléments de leurs photos de profil ou de bannière, ou qui les emploient </w:t>
      </w:r>
      <w:r>
        <w:rPr>
          <w:i/>
          <w:spacing w:val="2"/>
          <w:sz w:val="24"/>
        </w:rPr>
        <w:t>d'unemanièreimpliquant</w:t>
      </w:r>
      <w:r>
        <w:rPr>
          <w:i/>
          <w:spacing w:val="-20"/>
          <w:sz w:val="24"/>
        </w:rPr>
        <w:t> </w:t>
      </w:r>
      <w:r>
        <w:rPr>
          <w:i/>
          <w:sz w:val="24"/>
        </w:rPr>
        <w:t>une</w:t>
      </w:r>
      <w:r>
        <w:rPr>
          <w:i/>
          <w:spacing w:val="-24"/>
          <w:sz w:val="24"/>
        </w:rPr>
        <w:t> </w:t>
      </w:r>
      <w:r>
        <w:rPr>
          <w:i/>
          <w:sz w:val="24"/>
        </w:rPr>
        <w:t>affiliation</w:t>
      </w:r>
      <w:r>
        <w:rPr>
          <w:i/>
          <w:spacing w:val="-22"/>
          <w:sz w:val="24"/>
        </w:rPr>
        <w:t> </w:t>
      </w:r>
      <w:r>
        <w:rPr>
          <w:i/>
          <w:sz w:val="24"/>
        </w:rPr>
        <w:t>à</w:t>
      </w:r>
      <w:r>
        <w:rPr>
          <w:i/>
          <w:spacing w:val="-20"/>
          <w:sz w:val="24"/>
        </w:rPr>
        <w:t> </w:t>
      </w:r>
      <w:r>
        <w:rPr>
          <w:i/>
          <w:sz w:val="24"/>
        </w:rPr>
        <w:t>Twitter</w:t>
      </w:r>
      <w:r>
        <w:rPr>
          <w:i/>
          <w:spacing w:val="-19"/>
          <w:sz w:val="24"/>
        </w:rPr>
        <w:t> </w:t>
      </w:r>
      <w:r>
        <w:rPr>
          <w:i/>
          <w:sz w:val="24"/>
        </w:rPr>
        <w:t>non</w:t>
      </w:r>
      <w:r>
        <w:rPr>
          <w:i/>
          <w:spacing w:val="-23"/>
          <w:sz w:val="24"/>
        </w:rPr>
        <w:t> </w:t>
      </w:r>
      <w:r>
        <w:rPr>
          <w:i/>
          <w:spacing w:val="2"/>
          <w:sz w:val="24"/>
        </w:rPr>
        <w:t>conformeà</w:t>
      </w:r>
      <w:r>
        <w:rPr>
          <w:i/>
          <w:spacing w:val="-19"/>
          <w:sz w:val="24"/>
        </w:rPr>
        <w:t> </w:t>
      </w:r>
      <w:r>
        <w:rPr>
          <w:i/>
          <w:sz w:val="24"/>
        </w:rPr>
        <w:t>la</w:t>
      </w:r>
      <w:r>
        <w:rPr>
          <w:i/>
          <w:spacing w:val="-23"/>
          <w:sz w:val="24"/>
        </w:rPr>
        <w:t> </w:t>
      </w:r>
      <w:r>
        <w:rPr>
          <w:i/>
          <w:sz w:val="24"/>
        </w:rPr>
        <w:t>réalité peuvent être suspendus.</w:t>
      </w:r>
      <w:r>
        <w:rPr>
          <w:i/>
          <w:spacing w:val="-1"/>
          <w:sz w:val="24"/>
        </w:rPr>
        <w:t> </w:t>
      </w:r>
      <w:r>
        <w:rPr>
          <w:i/>
          <w:sz w:val="24"/>
        </w:rPr>
        <w:t>»</w:t>
      </w:r>
    </w:p>
    <w:p>
      <w:pPr>
        <w:pStyle w:val="BodyText"/>
        <w:rPr>
          <w:i/>
        </w:rPr>
      </w:pPr>
    </w:p>
    <w:p>
      <w:pPr>
        <w:pStyle w:val="BodyText"/>
        <w:spacing w:before="8"/>
        <w:rPr>
          <w:i/>
        </w:rPr>
      </w:pPr>
    </w:p>
    <w:p>
      <w:pPr>
        <w:pStyle w:val="Heading1"/>
        <w:spacing w:line="208" w:lineRule="auto" w:before="1"/>
        <w:ind w:right="196"/>
      </w:pPr>
      <w:r>
        <w:rPr/>
        <w:t>Clause</w:t>
      </w:r>
      <w:r>
        <w:rPr>
          <w:spacing w:val="-22"/>
        </w:rPr>
        <w:t> </w:t>
      </w:r>
      <w:r>
        <w:rPr/>
        <w:t>n°2</w:t>
      </w:r>
      <w:r>
        <w:rPr>
          <w:spacing w:val="-21"/>
        </w:rPr>
        <w:t> </w:t>
      </w:r>
      <w:r>
        <w:rPr/>
        <w:t>des</w:t>
      </w:r>
      <w:r>
        <w:rPr>
          <w:spacing w:val="-21"/>
        </w:rPr>
        <w:t> </w:t>
      </w:r>
      <w:r>
        <w:rPr/>
        <w:t>Règles</w:t>
      </w:r>
      <w:r>
        <w:rPr>
          <w:spacing w:val="-24"/>
        </w:rPr>
        <w:t> </w:t>
      </w:r>
      <w:r>
        <w:rPr/>
        <w:t>de</w:t>
      </w:r>
      <w:r>
        <w:rPr>
          <w:spacing w:val="-24"/>
        </w:rPr>
        <w:t> </w:t>
      </w:r>
      <w:r>
        <w:rPr/>
        <w:t>TWITTER</w:t>
      </w:r>
      <w:r>
        <w:rPr>
          <w:spacing w:val="-23"/>
        </w:rPr>
        <w:t> </w:t>
      </w:r>
      <w:r>
        <w:rPr/>
        <w:t>non</w:t>
      </w:r>
      <w:r>
        <w:rPr>
          <w:spacing w:val="-21"/>
        </w:rPr>
        <w:t> </w:t>
      </w:r>
      <w:r>
        <w:rPr/>
        <w:t>datées</w:t>
      </w:r>
      <w:r>
        <w:rPr>
          <w:spacing w:val="-24"/>
        </w:rPr>
        <w:t> </w:t>
      </w:r>
      <w:r>
        <w:rPr/>
        <w:t>mais</w:t>
      </w:r>
      <w:r>
        <w:rPr>
          <w:spacing w:val="-22"/>
        </w:rPr>
        <w:t> </w:t>
      </w:r>
      <w:r>
        <w:rPr/>
        <w:t>en</w:t>
      </w:r>
      <w:r>
        <w:rPr>
          <w:spacing w:val="-22"/>
        </w:rPr>
        <w:t> </w:t>
      </w:r>
      <w:r>
        <w:rPr/>
        <w:t>vigueur</w:t>
      </w:r>
      <w:r>
        <w:rPr>
          <w:spacing w:val="-24"/>
        </w:rPr>
        <w:t> </w:t>
      </w:r>
      <w:r>
        <w:rPr/>
        <w:t>en</w:t>
      </w:r>
      <w:r>
        <w:rPr>
          <w:spacing w:val="-23"/>
        </w:rPr>
        <w:t> </w:t>
      </w:r>
      <w:r>
        <w:rPr>
          <w:spacing w:val="-5"/>
        </w:rPr>
        <w:t>mai </w:t>
      </w:r>
      <w:r>
        <w:rPr/>
        <w:t>2015 :</w:t>
      </w:r>
    </w:p>
    <w:p>
      <w:pPr>
        <w:spacing w:line="208" w:lineRule="auto" w:before="155"/>
        <w:ind w:left="2260" w:right="193" w:firstLine="0"/>
        <w:jc w:val="both"/>
        <w:rPr>
          <w:sz w:val="24"/>
        </w:rPr>
      </w:pPr>
      <w:r>
        <w:rPr>
          <w:i/>
          <w:sz w:val="24"/>
        </w:rPr>
        <w:t>Afin de fournir le service Twitter et la possibilité de communiquer et </w:t>
      </w:r>
      <w:r>
        <w:rPr>
          <w:i/>
          <w:spacing w:val="-7"/>
          <w:sz w:val="24"/>
        </w:rPr>
        <w:t>de </w:t>
      </w:r>
      <w:r>
        <w:rPr>
          <w:i/>
          <w:sz w:val="24"/>
        </w:rPr>
        <w:t>rester en relation avec les autres utilisateurs, nous avons défini certaines restrictions applicables au type de contenu pouvant être publié </w:t>
      </w:r>
      <w:r>
        <w:rPr>
          <w:i/>
          <w:spacing w:val="-6"/>
          <w:sz w:val="24"/>
        </w:rPr>
        <w:t>avec </w:t>
      </w:r>
      <w:r>
        <w:rPr>
          <w:i/>
          <w:sz w:val="24"/>
        </w:rPr>
        <w:t>Twitter.</w:t>
      </w:r>
      <w:r>
        <w:rPr>
          <w:i/>
          <w:spacing w:val="-9"/>
          <w:sz w:val="24"/>
        </w:rPr>
        <w:t> </w:t>
      </w:r>
      <w:r>
        <w:rPr>
          <w:i/>
          <w:sz w:val="24"/>
        </w:rPr>
        <w:t>Ces</w:t>
      </w:r>
      <w:r>
        <w:rPr>
          <w:i/>
          <w:spacing w:val="-10"/>
          <w:sz w:val="24"/>
        </w:rPr>
        <w:t> </w:t>
      </w:r>
      <w:r>
        <w:rPr>
          <w:i/>
          <w:sz w:val="24"/>
        </w:rPr>
        <w:t>limites</w:t>
      </w:r>
      <w:r>
        <w:rPr>
          <w:i/>
          <w:spacing w:val="-8"/>
          <w:sz w:val="24"/>
        </w:rPr>
        <w:t> </w:t>
      </w:r>
      <w:r>
        <w:rPr>
          <w:i/>
          <w:sz w:val="24"/>
        </w:rPr>
        <w:t>sont</w:t>
      </w:r>
      <w:r>
        <w:rPr>
          <w:i/>
          <w:spacing w:val="-13"/>
          <w:sz w:val="24"/>
        </w:rPr>
        <w:t> </w:t>
      </w:r>
      <w:r>
        <w:rPr>
          <w:i/>
          <w:sz w:val="24"/>
        </w:rPr>
        <w:t>conformes</w:t>
      </w:r>
      <w:r>
        <w:rPr>
          <w:i/>
          <w:spacing w:val="-12"/>
          <w:sz w:val="24"/>
        </w:rPr>
        <w:t> </w:t>
      </w:r>
      <w:r>
        <w:rPr>
          <w:i/>
          <w:sz w:val="24"/>
        </w:rPr>
        <w:t>aux</w:t>
      </w:r>
      <w:r>
        <w:rPr>
          <w:i/>
          <w:spacing w:val="-11"/>
          <w:sz w:val="24"/>
        </w:rPr>
        <w:t> </w:t>
      </w:r>
      <w:r>
        <w:rPr>
          <w:i/>
          <w:sz w:val="24"/>
        </w:rPr>
        <w:t>exigences</w:t>
      </w:r>
      <w:r>
        <w:rPr>
          <w:i/>
          <w:spacing w:val="-13"/>
          <w:sz w:val="24"/>
        </w:rPr>
        <w:t> </w:t>
      </w:r>
      <w:r>
        <w:rPr>
          <w:i/>
          <w:sz w:val="24"/>
        </w:rPr>
        <w:t>légales</w:t>
      </w:r>
      <w:r>
        <w:rPr>
          <w:i/>
          <w:spacing w:val="-11"/>
          <w:sz w:val="24"/>
        </w:rPr>
        <w:t> </w:t>
      </w:r>
      <w:r>
        <w:rPr>
          <w:i/>
          <w:sz w:val="24"/>
        </w:rPr>
        <w:t>et</w:t>
      </w:r>
      <w:r>
        <w:rPr>
          <w:i/>
          <w:spacing w:val="-8"/>
          <w:sz w:val="24"/>
        </w:rPr>
        <w:t> </w:t>
      </w:r>
      <w:r>
        <w:rPr>
          <w:i/>
          <w:sz w:val="24"/>
        </w:rPr>
        <w:t>permettent</w:t>
      </w:r>
      <w:r>
        <w:rPr>
          <w:i/>
          <w:spacing w:val="-9"/>
          <w:sz w:val="24"/>
        </w:rPr>
        <w:t> </w:t>
      </w:r>
      <w:r>
        <w:rPr>
          <w:i/>
          <w:sz w:val="24"/>
        </w:rPr>
        <w:t>de garantir la qualité de l’expérience Twitter. Ces règles peuvent évoluer périodiquement et nous nous réservons le droit de les modifier. Veuillez consulter régulièrement cette section pour connaître les dernières modifications</w:t>
      </w:r>
      <w:r>
        <w:rPr>
          <w:sz w:val="24"/>
        </w:rPr>
        <w:t>.</w:t>
      </w:r>
    </w:p>
    <w:p>
      <w:pPr>
        <w:pStyle w:val="BodyText"/>
      </w:pPr>
    </w:p>
    <w:p>
      <w:pPr>
        <w:pStyle w:val="BodyText"/>
        <w:spacing w:before="6"/>
      </w:pPr>
    </w:p>
    <w:p>
      <w:pPr>
        <w:spacing w:line="208" w:lineRule="auto" w:before="0"/>
        <w:ind w:left="2260" w:right="191" w:firstLine="0"/>
        <w:jc w:val="both"/>
        <w:rPr>
          <w:i/>
          <w:sz w:val="24"/>
        </w:rPr>
      </w:pPr>
      <w:r>
        <w:rPr>
          <w:i/>
          <w:sz w:val="24"/>
        </w:rPr>
        <w:t>Usurpation d’identité (/articles/18366) : vous ne devez pas vous faire </w:t>
      </w:r>
      <w:r>
        <w:rPr>
          <w:i/>
          <w:sz w:val="24"/>
        </w:rPr>
        <w:t>passer</w:t>
      </w:r>
      <w:r>
        <w:rPr>
          <w:i/>
          <w:spacing w:val="-15"/>
          <w:sz w:val="24"/>
        </w:rPr>
        <w:t> </w:t>
      </w:r>
      <w:r>
        <w:rPr>
          <w:i/>
          <w:sz w:val="24"/>
        </w:rPr>
        <w:t>pour</w:t>
      </w:r>
      <w:r>
        <w:rPr>
          <w:i/>
          <w:spacing w:val="-15"/>
          <w:sz w:val="24"/>
        </w:rPr>
        <w:t> </w:t>
      </w:r>
      <w:r>
        <w:rPr>
          <w:i/>
          <w:sz w:val="24"/>
        </w:rPr>
        <w:t>une</w:t>
      </w:r>
      <w:r>
        <w:rPr>
          <w:i/>
          <w:spacing w:val="-16"/>
          <w:sz w:val="24"/>
        </w:rPr>
        <w:t> </w:t>
      </w:r>
      <w:r>
        <w:rPr>
          <w:i/>
          <w:sz w:val="24"/>
        </w:rPr>
        <w:t>autre</w:t>
      </w:r>
      <w:r>
        <w:rPr>
          <w:i/>
          <w:spacing w:val="-17"/>
          <w:sz w:val="24"/>
        </w:rPr>
        <w:t> </w:t>
      </w:r>
      <w:r>
        <w:rPr>
          <w:i/>
          <w:sz w:val="24"/>
        </w:rPr>
        <w:t>personne</w:t>
      </w:r>
      <w:r>
        <w:rPr>
          <w:i/>
          <w:spacing w:val="-16"/>
          <w:sz w:val="24"/>
        </w:rPr>
        <w:t> </w:t>
      </w:r>
      <w:r>
        <w:rPr>
          <w:i/>
          <w:sz w:val="24"/>
        </w:rPr>
        <w:t>sur</w:t>
      </w:r>
      <w:r>
        <w:rPr>
          <w:i/>
          <w:spacing w:val="-13"/>
          <w:sz w:val="24"/>
        </w:rPr>
        <w:t> </w:t>
      </w:r>
      <w:r>
        <w:rPr>
          <w:i/>
          <w:sz w:val="24"/>
        </w:rPr>
        <w:t>Twitter</w:t>
      </w:r>
      <w:r>
        <w:rPr>
          <w:i/>
          <w:spacing w:val="-14"/>
          <w:sz w:val="24"/>
        </w:rPr>
        <w:t> </w:t>
      </w:r>
      <w:r>
        <w:rPr>
          <w:i/>
          <w:sz w:val="24"/>
        </w:rPr>
        <w:t>d’une</w:t>
      </w:r>
      <w:r>
        <w:rPr>
          <w:i/>
          <w:spacing w:val="-17"/>
          <w:sz w:val="24"/>
        </w:rPr>
        <w:t> </w:t>
      </w:r>
      <w:r>
        <w:rPr>
          <w:i/>
          <w:sz w:val="24"/>
        </w:rPr>
        <w:t>manière</w:t>
      </w:r>
      <w:r>
        <w:rPr>
          <w:i/>
          <w:spacing w:val="-16"/>
          <w:sz w:val="24"/>
        </w:rPr>
        <w:t> </w:t>
      </w:r>
      <w:r>
        <w:rPr>
          <w:i/>
          <w:sz w:val="24"/>
        </w:rPr>
        <w:t>qui</w:t>
      </w:r>
      <w:r>
        <w:rPr>
          <w:i/>
          <w:spacing w:val="-17"/>
          <w:sz w:val="24"/>
        </w:rPr>
        <w:t> </w:t>
      </w:r>
      <w:r>
        <w:rPr>
          <w:i/>
          <w:sz w:val="24"/>
        </w:rPr>
        <w:t>entraîne,</w:t>
      </w:r>
      <w:r>
        <w:rPr>
          <w:i/>
          <w:spacing w:val="-16"/>
          <w:sz w:val="24"/>
        </w:rPr>
        <w:t> </w:t>
      </w:r>
      <w:r>
        <w:rPr>
          <w:i/>
          <w:spacing w:val="-6"/>
          <w:sz w:val="24"/>
        </w:rPr>
        <w:t>ou </w:t>
      </w:r>
      <w:r>
        <w:rPr>
          <w:i/>
          <w:sz w:val="24"/>
        </w:rPr>
        <w:t>qui a pour but d’entraîner une méprise, une confusion ou une duperie d’autres</w:t>
      </w:r>
      <w:r>
        <w:rPr>
          <w:i/>
          <w:spacing w:val="-1"/>
          <w:sz w:val="24"/>
        </w:rPr>
        <w:t> </w:t>
      </w:r>
      <w:r>
        <w:rPr>
          <w:i/>
          <w:sz w:val="24"/>
        </w:rPr>
        <w:t>personnes.</w:t>
      </w:r>
    </w:p>
    <w:p>
      <w:pPr>
        <w:pStyle w:val="BodyText"/>
        <w:rPr>
          <w:i/>
        </w:rPr>
      </w:pPr>
    </w:p>
    <w:p>
      <w:pPr>
        <w:pStyle w:val="BodyText"/>
        <w:spacing w:before="6"/>
        <w:rPr>
          <w:i/>
        </w:rPr>
      </w:pPr>
    </w:p>
    <w:p>
      <w:pPr>
        <w:spacing w:line="208" w:lineRule="auto" w:before="1"/>
        <w:ind w:left="2260" w:right="194" w:firstLine="0"/>
        <w:jc w:val="both"/>
        <w:rPr>
          <w:i/>
          <w:sz w:val="24"/>
        </w:rPr>
      </w:pPr>
      <w:r>
        <w:rPr>
          <w:i/>
          <w:sz w:val="24"/>
        </w:rPr>
        <w:t>Marque déposée (/articles/18367) : nous nous réservons le droit de </w:t>
      </w:r>
      <w:r>
        <w:rPr>
          <w:i/>
          <w:sz w:val="24"/>
        </w:rPr>
        <w:t>récupérer des noms d’utilisateur pour le compte d’entreprises ou </w:t>
      </w:r>
      <w:r>
        <w:rPr>
          <w:i/>
          <w:spacing w:val="-7"/>
          <w:sz w:val="24"/>
        </w:rPr>
        <w:t>de </w:t>
      </w:r>
      <w:r>
        <w:rPr>
          <w:i/>
          <w:spacing w:val="-3"/>
          <w:sz w:val="24"/>
        </w:rPr>
        <w:t>particuliers</w:t>
      </w:r>
      <w:r>
        <w:rPr>
          <w:i/>
          <w:spacing w:val="-25"/>
          <w:sz w:val="24"/>
        </w:rPr>
        <w:t> </w:t>
      </w:r>
      <w:r>
        <w:rPr>
          <w:i/>
          <w:sz w:val="24"/>
        </w:rPr>
        <w:t>les</w:t>
      </w:r>
      <w:r>
        <w:rPr>
          <w:i/>
          <w:spacing w:val="-23"/>
          <w:sz w:val="24"/>
        </w:rPr>
        <w:t> </w:t>
      </w:r>
      <w:r>
        <w:rPr>
          <w:i/>
          <w:sz w:val="24"/>
        </w:rPr>
        <w:t>détenant</w:t>
      </w:r>
      <w:r>
        <w:rPr>
          <w:i/>
          <w:spacing w:val="-25"/>
          <w:sz w:val="24"/>
        </w:rPr>
        <w:t> </w:t>
      </w:r>
      <w:r>
        <w:rPr>
          <w:i/>
          <w:sz w:val="24"/>
        </w:rPr>
        <w:t>légalement</w:t>
      </w:r>
      <w:r>
        <w:rPr>
          <w:i/>
          <w:spacing w:val="-24"/>
          <w:sz w:val="24"/>
        </w:rPr>
        <w:t> </w:t>
      </w:r>
      <w:r>
        <w:rPr>
          <w:i/>
          <w:sz w:val="24"/>
        </w:rPr>
        <w:t>ou</w:t>
      </w:r>
      <w:r>
        <w:rPr>
          <w:i/>
          <w:spacing w:val="-25"/>
          <w:sz w:val="24"/>
        </w:rPr>
        <w:t> </w:t>
      </w:r>
      <w:r>
        <w:rPr>
          <w:i/>
          <w:sz w:val="24"/>
        </w:rPr>
        <w:t>disposant</w:t>
      </w:r>
      <w:r>
        <w:rPr>
          <w:i/>
          <w:spacing w:val="-24"/>
          <w:sz w:val="24"/>
        </w:rPr>
        <w:t> </w:t>
      </w:r>
      <w:r>
        <w:rPr>
          <w:i/>
          <w:sz w:val="24"/>
        </w:rPr>
        <w:t>d’une</w:t>
      </w:r>
      <w:r>
        <w:rPr>
          <w:i/>
          <w:spacing w:val="-28"/>
          <w:sz w:val="24"/>
        </w:rPr>
        <w:t> </w:t>
      </w:r>
      <w:r>
        <w:rPr>
          <w:i/>
          <w:spacing w:val="-3"/>
          <w:sz w:val="24"/>
        </w:rPr>
        <w:t>marque</w:t>
      </w:r>
      <w:r>
        <w:rPr>
          <w:i/>
          <w:spacing w:val="-27"/>
          <w:sz w:val="24"/>
        </w:rPr>
        <w:t> </w:t>
      </w:r>
      <w:r>
        <w:rPr>
          <w:i/>
          <w:spacing w:val="-3"/>
          <w:sz w:val="24"/>
        </w:rPr>
        <w:t>déposée</w:t>
      </w:r>
      <w:r>
        <w:rPr>
          <w:i/>
          <w:spacing w:val="-30"/>
          <w:sz w:val="24"/>
        </w:rPr>
        <w:t> </w:t>
      </w:r>
      <w:r>
        <w:rPr>
          <w:i/>
          <w:spacing w:val="-3"/>
          <w:sz w:val="24"/>
        </w:rPr>
        <w:t>sur </w:t>
      </w:r>
      <w:r>
        <w:rPr>
          <w:i/>
          <w:sz w:val="24"/>
        </w:rPr>
        <w:t>les noms d’utilisateurs concernés. Les comptes utilisant des noms et/ou logos d’entreprise afin d’induire les autres utilisateurs en erreur </w:t>
      </w:r>
      <w:r>
        <w:rPr>
          <w:i/>
          <w:spacing w:val="-3"/>
          <w:sz w:val="24"/>
        </w:rPr>
        <w:t>peuvent </w:t>
      </w:r>
      <w:r>
        <w:rPr>
          <w:i/>
          <w:sz w:val="24"/>
        </w:rPr>
        <w:t>faire l’objet d’une suspension</w:t>
      </w:r>
      <w:r>
        <w:rPr>
          <w:i/>
          <w:spacing w:val="-1"/>
          <w:sz w:val="24"/>
        </w:rPr>
        <w:t> </w:t>
      </w:r>
      <w:r>
        <w:rPr>
          <w:i/>
          <w:sz w:val="24"/>
        </w:rPr>
        <w:t>définitive.</w:t>
      </w:r>
    </w:p>
    <w:p>
      <w:pPr>
        <w:pStyle w:val="BodyText"/>
        <w:rPr>
          <w:i/>
        </w:rPr>
      </w:pPr>
    </w:p>
    <w:p>
      <w:pPr>
        <w:pStyle w:val="BodyText"/>
        <w:spacing w:before="6"/>
        <w:rPr>
          <w:i/>
        </w:rPr>
      </w:pPr>
    </w:p>
    <w:p>
      <w:pPr>
        <w:spacing w:line="208" w:lineRule="auto" w:before="0"/>
        <w:ind w:left="2260" w:right="192" w:firstLine="0"/>
        <w:jc w:val="both"/>
        <w:rPr>
          <w:i/>
          <w:sz w:val="24"/>
        </w:rPr>
      </w:pPr>
      <w:r>
        <w:rPr>
          <w:i/>
          <w:sz w:val="24"/>
        </w:rPr>
        <w:t>Informations privées (/articles20169991) : vous ne pouvez pas diffuser ni </w:t>
      </w:r>
      <w:r>
        <w:rPr>
          <w:i/>
          <w:spacing w:val="-3"/>
          <w:sz w:val="24"/>
        </w:rPr>
        <w:t>publier</w:t>
      </w:r>
      <w:r>
        <w:rPr>
          <w:i/>
          <w:spacing w:val="-28"/>
          <w:sz w:val="24"/>
        </w:rPr>
        <w:t> </w:t>
      </w:r>
      <w:r>
        <w:rPr>
          <w:i/>
          <w:sz w:val="24"/>
        </w:rPr>
        <w:t>les</w:t>
      </w:r>
      <w:r>
        <w:rPr>
          <w:i/>
          <w:spacing w:val="-27"/>
          <w:sz w:val="24"/>
        </w:rPr>
        <w:t> </w:t>
      </w:r>
      <w:r>
        <w:rPr>
          <w:i/>
          <w:sz w:val="24"/>
        </w:rPr>
        <w:t>informations</w:t>
      </w:r>
      <w:r>
        <w:rPr>
          <w:i/>
          <w:spacing w:val="-29"/>
          <w:sz w:val="24"/>
        </w:rPr>
        <w:t> </w:t>
      </w:r>
      <w:r>
        <w:rPr>
          <w:i/>
          <w:sz w:val="24"/>
        </w:rPr>
        <w:t>privées</w:t>
      </w:r>
      <w:r>
        <w:rPr>
          <w:i/>
          <w:spacing w:val="-27"/>
          <w:sz w:val="24"/>
        </w:rPr>
        <w:t> </w:t>
      </w:r>
      <w:r>
        <w:rPr>
          <w:i/>
          <w:sz w:val="24"/>
        </w:rPr>
        <w:t>et</w:t>
      </w:r>
      <w:r>
        <w:rPr>
          <w:i/>
          <w:spacing w:val="-28"/>
          <w:sz w:val="24"/>
        </w:rPr>
        <w:t> </w:t>
      </w:r>
      <w:r>
        <w:rPr>
          <w:i/>
          <w:sz w:val="24"/>
        </w:rPr>
        <w:t>confidentielles</w:t>
      </w:r>
      <w:r>
        <w:rPr>
          <w:i/>
          <w:spacing w:val="-28"/>
          <w:sz w:val="24"/>
        </w:rPr>
        <w:t> </w:t>
      </w:r>
      <w:r>
        <w:rPr>
          <w:i/>
          <w:sz w:val="24"/>
        </w:rPr>
        <w:t>d’autres</w:t>
      </w:r>
      <w:r>
        <w:rPr>
          <w:i/>
          <w:spacing w:val="-27"/>
          <w:sz w:val="24"/>
        </w:rPr>
        <w:t> </w:t>
      </w:r>
      <w:r>
        <w:rPr>
          <w:i/>
          <w:sz w:val="24"/>
        </w:rPr>
        <w:t>personnes,</w:t>
      </w:r>
      <w:r>
        <w:rPr>
          <w:i/>
          <w:spacing w:val="-31"/>
          <w:sz w:val="24"/>
        </w:rPr>
        <w:t> </w:t>
      </w:r>
      <w:r>
        <w:rPr>
          <w:i/>
          <w:spacing w:val="-3"/>
          <w:sz w:val="24"/>
        </w:rPr>
        <w:t>telles </w:t>
      </w:r>
      <w:r>
        <w:rPr>
          <w:i/>
          <w:sz w:val="24"/>
        </w:rPr>
        <w:t>que</w:t>
      </w:r>
      <w:r>
        <w:rPr>
          <w:i/>
          <w:spacing w:val="-16"/>
          <w:sz w:val="24"/>
        </w:rPr>
        <w:t> </w:t>
      </w:r>
      <w:r>
        <w:rPr>
          <w:i/>
          <w:sz w:val="24"/>
        </w:rPr>
        <w:t>leur</w:t>
      </w:r>
      <w:r>
        <w:rPr>
          <w:i/>
          <w:spacing w:val="-15"/>
          <w:sz w:val="24"/>
        </w:rPr>
        <w:t> </w:t>
      </w:r>
      <w:r>
        <w:rPr>
          <w:i/>
          <w:sz w:val="24"/>
        </w:rPr>
        <w:t>numéro</w:t>
      </w:r>
      <w:r>
        <w:rPr>
          <w:i/>
          <w:spacing w:val="-15"/>
          <w:sz w:val="24"/>
        </w:rPr>
        <w:t> </w:t>
      </w:r>
      <w:r>
        <w:rPr>
          <w:i/>
          <w:sz w:val="24"/>
        </w:rPr>
        <w:t>de</w:t>
      </w:r>
      <w:r>
        <w:rPr>
          <w:i/>
          <w:spacing w:val="-16"/>
          <w:sz w:val="24"/>
        </w:rPr>
        <w:t> </w:t>
      </w:r>
      <w:r>
        <w:rPr>
          <w:i/>
          <w:sz w:val="24"/>
        </w:rPr>
        <w:t>carte</w:t>
      </w:r>
      <w:r>
        <w:rPr>
          <w:i/>
          <w:spacing w:val="-18"/>
          <w:sz w:val="24"/>
        </w:rPr>
        <w:t> </w:t>
      </w:r>
      <w:r>
        <w:rPr>
          <w:i/>
          <w:sz w:val="24"/>
        </w:rPr>
        <w:t>bancaire,</w:t>
      </w:r>
      <w:r>
        <w:rPr>
          <w:i/>
          <w:spacing w:val="-15"/>
          <w:sz w:val="24"/>
        </w:rPr>
        <w:t> </w:t>
      </w:r>
      <w:r>
        <w:rPr>
          <w:i/>
          <w:sz w:val="24"/>
        </w:rPr>
        <w:t>leur</w:t>
      </w:r>
      <w:r>
        <w:rPr>
          <w:i/>
          <w:spacing w:val="-16"/>
          <w:sz w:val="24"/>
        </w:rPr>
        <w:t> </w:t>
      </w:r>
      <w:r>
        <w:rPr>
          <w:i/>
          <w:sz w:val="24"/>
        </w:rPr>
        <w:t>adresse</w:t>
      </w:r>
      <w:r>
        <w:rPr>
          <w:i/>
          <w:spacing w:val="-15"/>
          <w:sz w:val="24"/>
        </w:rPr>
        <w:t> </w:t>
      </w:r>
      <w:r>
        <w:rPr>
          <w:i/>
          <w:sz w:val="24"/>
        </w:rPr>
        <w:t>postale</w:t>
      </w:r>
      <w:r>
        <w:rPr>
          <w:i/>
          <w:spacing w:val="-12"/>
          <w:sz w:val="24"/>
        </w:rPr>
        <w:t> </w:t>
      </w:r>
      <w:r>
        <w:rPr>
          <w:i/>
          <w:sz w:val="24"/>
        </w:rPr>
        <w:t>ou</w:t>
      </w:r>
      <w:r>
        <w:rPr>
          <w:i/>
          <w:spacing w:val="-13"/>
          <w:sz w:val="24"/>
        </w:rPr>
        <w:t> </w:t>
      </w:r>
      <w:r>
        <w:rPr>
          <w:i/>
          <w:sz w:val="24"/>
        </w:rPr>
        <w:t>leur</w:t>
      </w:r>
      <w:r>
        <w:rPr>
          <w:i/>
          <w:spacing w:val="-15"/>
          <w:sz w:val="24"/>
        </w:rPr>
        <w:t> </w:t>
      </w:r>
      <w:r>
        <w:rPr>
          <w:i/>
          <w:sz w:val="24"/>
        </w:rPr>
        <w:t>numéro</w:t>
      </w:r>
      <w:r>
        <w:rPr>
          <w:i/>
          <w:spacing w:val="-15"/>
          <w:sz w:val="24"/>
        </w:rPr>
        <w:t> </w:t>
      </w:r>
      <w:r>
        <w:rPr>
          <w:i/>
          <w:sz w:val="24"/>
        </w:rPr>
        <w:t>de sécurité sociale/carte d’identité nationale, sans leur consentement et </w:t>
      </w:r>
      <w:r>
        <w:rPr>
          <w:i/>
          <w:spacing w:val="-4"/>
          <w:sz w:val="24"/>
        </w:rPr>
        <w:t>leur </w:t>
      </w:r>
      <w:r>
        <w:rPr>
          <w:i/>
          <w:sz w:val="24"/>
        </w:rPr>
        <w:t>autorisation</w:t>
      </w:r>
      <w:r>
        <w:rPr>
          <w:i/>
          <w:spacing w:val="-13"/>
          <w:sz w:val="24"/>
        </w:rPr>
        <w:t> </w:t>
      </w:r>
      <w:r>
        <w:rPr>
          <w:i/>
          <w:sz w:val="24"/>
        </w:rPr>
        <w:t>exprès.</w:t>
      </w:r>
      <w:r>
        <w:rPr>
          <w:i/>
          <w:spacing w:val="-12"/>
          <w:sz w:val="24"/>
        </w:rPr>
        <w:t> </w:t>
      </w:r>
      <w:r>
        <w:rPr>
          <w:i/>
          <w:sz w:val="24"/>
        </w:rPr>
        <w:t>Vous</w:t>
      </w:r>
      <w:r>
        <w:rPr>
          <w:i/>
          <w:spacing w:val="-15"/>
          <w:sz w:val="24"/>
        </w:rPr>
        <w:t> </w:t>
      </w:r>
      <w:r>
        <w:rPr>
          <w:i/>
          <w:sz w:val="24"/>
        </w:rPr>
        <w:t>ne</w:t>
      </w:r>
      <w:r>
        <w:rPr>
          <w:i/>
          <w:spacing w:val="-16"/>
          <w:sz w:val="24"/>
        </w:rPr>
        <w:t> </w:t>
      </w:r>
      <w:r>
        <w:rPr>
          <w:i/>
          <w:sz w:val="24"/>
        </w:rPr>
        <w:t>devez</w:t>
      </w:r>
      <w:r>
        <w:rPr>
          <w:i/>
          <w:spacing w:val="-15"/>
          <w:sz w:val="24"/>
        </w:rPr>
        <w:t> </w:t>
      </w:r>
      <w:r>
        <w:rPr>
          <w:i/>
          <w:sz w:val="24"/>
        </w:rPr>
        <w:t>pas</w:t>
      </w:r>
      <w:r>
        <w:rPr>
          <w:i/>
          <w:spacing w:val="-15"/>
          <w:sz w:val="24"/>
        </w:rPr>
        <w:t> </w:t>
      </w:r>
      <w:r>
        <w:rPr>
          <w:i/>
          <w:sz w:val="24"/>
        </w:rPr>
        <w:t>publier</w:t>
      </w:r>
      <w:r>
        <w:rPr>
          <w:i/>
          <w:spacing w:val="-16"/>
          <w:sz w:val="24"/>
        </w:rPr>
        <w:t> </w:t>
      </w:r>
      <w:r>
        <w:rPr>
          <w:i/>
          <w:sz w:val="24"/>
        </w:rPr>
        <w:t>de</w:t>
      </w:r>
      <w:r>
        <w:rPr>
          <w:i/>
          <w:spacing w:val="-15"/>
          <w:sz w:val="24"/>
        </w:rPr>
        <w:t> </w:t>
      </w:r>
      <w:r>
        <w:rPr>
          <w:i/>
          <w:sz w:val="24"/>
        </w:rPr>
        <w:t>photos</w:t>
      </w:r>
      <w:r>
        <w:rPr>
          <w:i/>
          <w:spacing w:val="-15"/>
          <w:sz w:val="24"/>
        </w:rPr>
        <w:t> </w:t>
      </w:r>
      <w:r>
        <w:rPr>
          <w:i/>
          <w:sz w:val="24"/>
        </w:rPr>
        <w:t>ou</w:t>
      </w:r>
      <w:r>
        <w:rPr>
          <w:i/>
          <w:spacing w:val="-16"/>
          <w:sz w:val="24"/>
        </w:rPr>
        <w:t> </w:t>
      </w:r>
      <w:r>
        <w:rPr>
          <w:i/>
          <w:sz w:val="24"/>
        </w:rPr>
        <w:t>vidéos</w:t>
      </w:r>
      <w:r>
        <w:rPr>
          <w:i/>
          <w:spacing w:val="-15"/>
          <w:sz w:val="24"/>
        </w:rPr>
        <w:t> </w:t>
      </w:r>
      <w:r>
        <w:rPr>
          <w:i/>
          <w:sz w:val="24"/>
        </w:rPr>
        <w:t>intimes prises ou diffusées sans le consentement du</w:t>
      </w:r>
      <w:r>
        <w:rPr>
          <w:i/>
          <w:spacing w:val="-1"/>
          <w:sz w:val="24"/>
        </w:rPr>
        <w:t> </w:t>
      </w:r>
      <w:r>
        <w:rPr>
          <w:i/>
          <w:sz w:val="24"/>
        </w:rPr>
        <w:t>sujet.</w:t>
      </w:r>
    </w:p>
    <w:p>
      <w:pPr>
        <w:pStyle w:val="BodyText"/>
        <w:rPr>
          <w:i/>
        </w:rPr>
      </w:pPr>
    </w:p>
    <w:p>
      <w:pPr>
        <w:pStyle w:val="BodyText"/>
        <w:spacing w:before="7"/>
        <w:rPr>
          <w:i/>
        </w:rPr>
      </w:pPr>
    </w:p>
    <w:p>
      <w:pPr>
        <w:spacing w:line="208" w:lineRule="auto" w:before="0"/>
        <w:ind w:left="2260" w:right="194" w:firstLine="0"/>
        <w:jc w:val="both"/>
        <w:rPr>
          <w:i/>
          <w:sz w:val="24"/>
        </w:rPr>
      </w:pPr>
      <w:r>
        <w:rPr>
          <w:i/>
          <w:sz w:val="24"/>
        </w:rPr>
        <w:t>Violences</w:t>
      </w:r>
      <w:r>
        <w:rPr>
          <w:i/>
          <w:spacing w:val="-4"/>
          <w:sz w:val="24"/>
        </w:rPr>
        <w:t> </w:t>
      </w:r>
      <w:r>
        <w:rPr>
          <w:i/>
          <w:sz w:val="24"/>
        </w:rPr>
        <w:t>et</w:t>
      </w:r>
      <w:r>
        <w:rPr>
          <w:i/>
          <w:spacing w:val="-4"/>
          <w:sz w:val="24"/>
        </w:rPr>
        <w:t> </w:t>
      </w:r>
      <w:r>
        <w:rPr>
          <w:i/>
          <w:sz w:val="24"/>
        </w:rPr>
        <w:t>menaces</w:t>
      </w:r>
      <w:r>
        <w:rPr>
          <w:i/>
          <w:spacing w:val="-4"/>
          <w:sz w:val="24"/>
        </w:rPr>
        <w:t> </w:t>
      </w:r>
      <w:r>
        <w:rPr>
          <w:i/>
          <w:sz w:val="24"/>
        </w:rPr>
        <w:t>(/articles/20169997)</w:t>
      </w:r>
      <w:r>
        <w:rPr>
          <w:i/>
          <w:spacing w:val="-10"/>
          <w:sz w:val="24"/>
        </w:rPr>
        <w:t> </w:t>
      </w:r>
      <w:r>
        <w:rPr>
          <w:i/>
          <w:sz w:val="24"/>
        </w:rPr>
        <w:t>:</w:t>
      </w:r>
      <w:r>
        <w:rPr>
          <w:i/>
          <w:spacing w:val="-7"/>
          <w:sz w:val="24"/>
        </w:rPr>
        <w:t> </w:t>
      </w:r>
      <w:r>
        <w:rPr>
          <w:i/>
          <w:sz w:val="24"/>
        </w:rPr>
        <w:t>vous</w:t>
      </w:r>
      <w:r>
        <w:rPr>
          <w:i/>
          <w:spacing w:val="-6"/>
          <w:sz w:val="24"/>
        </w:rPr>
        <w:t> </w:t>
      </w:r>
      <w:r>
        <w:rPr>
          <w:i/>
          <w:sz w:val="24"/>
        </w:rPr>
        <w:t>ne</w:t>
      </w:r>
      <w:r>
        <w:rPr>
          <w:i/>
          <w:spacing w:val="-7"/>
          <w:sz w:val="24"/>
        </w:rPr>
        <w:t> </w:t>
      </w:r>
      <w:r>
        <w:rPr>
          <w:i/>
          <w:sz w:val="24"/>
        </w:rPr>
        <w:t>devez</w:t>
      </w:r>
      <w:r>
        <w:rPr>
          <w:i/>
          <w:spacing w:val="-4"/>
          <w:sz w:val="24"/>
        </w:rPr>
        <w:t> </w:t>
      </w:r>
      <w:r>
        <w:rPr>
          <w:i/>
          <w:sz w:val="24"/>
        </w:rPr>
        <w:t>pas</w:t>
      </w:r>
      <w:r>
        <w:rPr>
          <w:i/>
          <w:spacing w:val="-4"/>
          <w:sz w:val="24"/>
        </w:rPr>
        <w:t> </w:t>
      </w:r>
      <w:r>
        <w:rPr>
          <w:i/>
          <w:sz w:val="24"/>
        </w:rPr>
        <w:t>diffuser</w:t>
      </w:r>
      <w:r>
        <w:rPr>
          <w:i/>
          <w:spacing w:val="-4"/>
          <w:sz w:val="24"/>
        </w:rPr>
        <w:t> </w:t>
      </w:r>
      <w:r>
        <w:rPr>
          <w:i/>
          <w:spacing w:val="-6"/>
          <w:sz w:val="24"/>
        </w:rPr>
        <w:t>ou </w:t>
      </w:r>
      <w:r>
        <w:rPr>
          <w:i/>
          <w:sz w:val="24"/>
        </w:rPr>
        <w:t>promouvoir de menaces violentes à l’égard d’autres</w:t>
      </w:r>
      <w:r>
        <w:rPr>
          <w:i/>
          <w:spacing w:val="-5"/>
          <w:sz w:val="24"/>
        </w:rPr>
        <w:t> </w:t>
      </w:r>
      <w:r>
        <w:rPr>
          <w:i/>
          <w:sz w:val="24"/>
        </w:rPr>
        <w:t>personnes.</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spacing w:line="208" w:lineRule="auto" w:before="88"/>
        <w:ind w:left="2260" w:right="193" w:firstLine="0"/>
        <w:jc w:val="both"/>
        <w:rPr>
          <w:i/>
          <w:sz w:val="24"/>
        </w:rPr>
      </w:pPr>
      <w:bookmarkStart w:name="Page 213" w:id="230"/>
      <w:bookmarkEnd w:id="230"/>
      <w:r>
        <w:rPr/>
      </w:r>
      <w:r>
        <w:rPr>
          <w:i/>
          <w:sz w:val="24"/>
        </w:rPr>
        <w:t>Droit</w:t>
      </w:r>
      <w:r>
        <w:rPr>
          <w:i/>
          <w:spacing w:val="-19"/>
          <w:sz w:val="24"/>
        </w:rPr>
        <w:t> </w:t>
      </w:r>
      <w:r>
        <w:rPr>
          <w:i/>
          <w:sz w:val="24"/>
        </w:rPr>
        <w:t>d’auteur</w:t>
      </w:r>
      <w:r>
        <w:rPr>
          <w:i/>
          <w:spacing w:val="-19"/>
          <w:sz w:val="24"/>
        </w:rPr>
        <w:t> </w:t>
      </w:r>
      <w:r>
        <w:rPr>
          <w:i/>
          <w:sz w:val="24"/>
        </w:rPr>
        <w:t>(/articles/15795)</w:t>
      </w:r>
      <w:r>
        <w:rPr>
          <w:i/>
          <w:spacing w:val="-23"/>
          <w:sz w:val="24"/>
        </w:rPr>
        <w:t> </w:t>
      </w:r>
      <w:r>
        <w:rPr>
          <w:i/>
          <w:sz w:val="24"/>
        </w:rPr>
        <w:t>:</w:t>
      </w:r>
      <w:r>
        <w:rPr>
          <w:i/>
          <w:spacing w:val="-19"/>
          <w:sz w:val="24"/>
        </w:rPr>
        <w:t> </w:t>
      </w:r>
      <w:r>
        <w:rPr>
          <w:i/>
          <w:sz w:val="24"/>
        </w:rPr>
        <w:t>nous</w:t>
      </w:r>
      <w:r>
        <w:rPr>
          <w:i/>
          <w:spacing w:val="-18"/>
          <w:sz w:val="24"/>
        </w:rPr>
        <w:t> </w:t>
      </w:r>
      <w:r>
        <w:rPr>
          <w:i/>
          <w:sz w:val="24"/>
        </w:rPr>
        <w:t>répondons</w:t>
      </w:r>
      <w:r>
        <w:rPr>
          <w:i/>
          <w:spacing w:val="-23"/>
          <w:sz w:val="24"/>
        </w:rPr>
        <w:t> </w:t>
      </w:r>
      <w:r>
        <w:rPr>
          <w:i/>
          <w:sz w:val="24"/>
        </w:rPr>
        <w:t>aux</w:t>
      </w:r>
      <w:r>
        <w:rPr>
          <w:i/>
          <w:spacing w:val="-19"/>
          <w:sz w:val="24"/>
        </w:rPr>
        <w:t> </w:t>
      </w:r>
      <w:r>
        <w:rPr>
          <w:i/>
          <w:sz w:val="24"/>
        </w:rPr>
        <w:t>notifications</w:t>
      </w:r>
      <w:r>
        <w:rPr>
          <w:i/>
          <w:spacing w:val="-19"/>
          <w:sz w:val="24"/>
        </w:rPr>
        <w:t> </w:t>
      </w:r>
      <w:r>
        <w:rPr>
          <w:i/>
          <w:sz w:val="24"/>
        </w:rPr>
        <w:t>claires </w:t>
      </w:r>
      <w:r>
        <w:rPr>
          <w:i/>
          <w:sz w:val="24"/>
        </w:rPr>
        <w:t>et complètes d’infractions présumées au droit d’auteur. Nos procédures relatives au droit d’auteur sont stipulées dans nos</w:t>
      </w:r>
      <w:r>
        <w:rPr>
          <w:i/>
          <w:spacing w:val="-1"/>
          <w:sz w:val="24"/>
        </w:rPr>
        <w:t> </w:t>
      </w:r>
      <w:r>
        <w:rPr>
          <w:i/>
          <w:sz w:val="24"/>
        </w:rPr>
        <w:t>Conditions.</w:t>
      </w:r>
    </w:p>
    <w:p>
      <w:pPr>
        <w:pStyle w:val="BodyText"/>
        <w:rPr>
          <w:i/>
        </w:rPr>
      </w:pPr>
    </w:p>
    <w:p>
      <w:pPr>
        <w:pStyle w:val="BodyText"/>
        <w:spacing w:before="7"/>
        <w:rPr>
          <w:i/>
        </w:rPr>
      </w:pPr>
    </w:p>
    <w:p>
      <w:pPr>
        <w:spacing w:line="208" w:lineRule="auto" w:before="0"/>
        <w:ind w:left="2260" w:right="191" w:firstLine="0"/>
        <w:jc w:val="both"/>
        <w:rPr>
          <w:i/>
          <w:sz w:val="24"/>
        </w:rPr>
      </w:pPr>
      <w:r>
        <w:rPr>
          <w:i/>
          <w:sz w:val="24"/>
        </w:rPr>
        <w:t>Utilisation illicite : vous ne devez pas utiliser notre service à des fins </w:t>
      </w:r>
      <w:r>
        <w:rPr>
          <w:i/>
          <w:sz w:val="24"/>
        </w:rPr>
        <w:t>illicites ou en vue d’activités illégales. Les utilisateurs internationaux acceptent</w:t>
      </w:r>
      <w:r>
        <w:rPr>
          <w:i/>
          <w:spacing w:val="-16"/>
          <w:sz w:val="24"/>
        </w:rPr>
        <w:t> </w:t>
      </w:r>
      <w:r>
        <w:rPr>
          <w:i/>
          <w:sz w:val="24"/>
        </w:rPr>
        <w:t>de</w:t>
      </w:r>
      <w:r>
        <w:rPr>
          <w:i/>
          <w:spacing w:val="-15"/>
          <w:sz w:val="24"/>
        </w:rPr>
        <w:t> </w:t>
      </w:r>
      <w:r>
        <w:rPr>
          <w:i/>
          <w:sz w:val="24"/>
        </w:rPr>
        <w:t>se</w:t>
      </w:r>
      <w:r>
        <w:rPr>
          <w:i/>
          <w:spacing w:val="-15"/>
          <w:sz w:val="24"/>
        </w:rPr>
        <w:t> </w:t>
      </w:r>
      <w:r>
        <w:rPr>
          <w:i/>
          <w:sz w:val="24"/>
        </w:rPr>
        <w:t>conformer</w:t>
      </w:r>
      <w:r>
        <w:rPr>
          <w:i/>
          <w:spacing w:val="-16"/>
          <w:sz w:val="24"/>
        </w:rPr>
        <w:t> </w:t>
      </w:r>
      <w:r>
        <w:rPr>
          <w:i/>
          <w:sz w:val="24"/>
        </w:rPr>
        <w:t>à</w:t>
      </w:r>
      <w:r>
        <w:rPr>
          <w:i/>
          <w:spacing w:val="-15"/>
          <w:sz w:val="24"/>
        </w:rPr>
        <w:t> </w:t>
      </w:r>
      <w:r>
        <w:rPr>
          <w:i/>
          <w:sz w:val="24"/>
        </w:rPr>
        <w:t>la</w:t>
      </w:r>
      <w:r>
        <w:rPr>
          <w:i/>
          <w:spacing w:val="-15"/>
          <w:sz w:val="24"/>
        </w:rPr>
        <w:t> </w:t>
      </w:r>
      <w:r>
        <w:rPr>
          <w:i/>
          <w:sz w:val="24"/>
        </w:rPr>
        <w:t>législation</w:t>
      </w:r>
      <w:r>
        <w:rPr>
          <w:i/>
          <w:spacing w:val="-15"/>
          <w:sz w:val="24"/>
        </w:rPr>
        <w:t> </w:t>
      </w:r>
      <w:r>
        <w:rPr>
          <w:i/>
          <w:sz w:val="24"/>
        </w:rPr>
        <w:t>locale</w:t>
      </w:r>
      <w:r>
        <w:rPr>
          <w:i/>
          <w:spacing w:val="-16"/>
          <w:sz w:val="24"/>
        </w:rPr>
        <w:t> </w:t>
      </w:r>
      <w:r>
        <w:rPr>
          <w:i/>
          <w:sz w:val="24"/>
        </w:rPr>
        <w:t>régissant</w:t>
      </w:r>
      <w:r>
        <w:rPr>
          <w:i/>
          <w:spacing w:val="-15"/>
          <w:sz w:val="24"/>
        </w:rPr>
        <w:t> </w:t>
      </w:r>
      <w:r>
        <w:rPr>
          <w:i/>
          <w:sz w:val="24"/>
        </w:rPr>
        <w:t>les</w:t>
      </w:r>
      <w:r>
        <w:rPr>
          <w:i/>
          <w:spacing w:val="-15"/>
          <w:sz w:val="24"/>
        </w:rPr>
        <w:t> </w:t>
      </w:r>
      <w:r>
        <w:rPr>
          <w:i/>
          <w:sz w:val="24"/>
        </w:rPr>
        <w:t>conduites</w:t>
      </w:r>
      <w:r>
        <w:rPr>
          <w:i/>
          <w:spacing w:val="-16"/>
          <w:sz w:val="24"/>
        </w:rPr>
        <w:t> </w:t>
      </w:r>
      <w:r>
        <w:rPr>
          <w:i/>
          <w:sz w:val="24"/>
        </w:rPr>
        <w:t>en ligne et les contenus</w:t>
      </w:r>
      <w:r>
        <w:rPr>
          <w:i/>
          <w:spacing w:val="-1"/>
          <w:sz w:val="24"/>
        </w:rPr>
        <w:t> </w:t>
      </w:r>
      <w:r>
        <w:rPr>
          <w:i/>
          <w:sz w:val="24"/>
        </w:rPr>
        <w:t>acceptables.</w:t>
      </w:r>
    </w:p>
    <w:p>
      <w:pPr>
        <w:pStyle w:val="BodyText"/>
        <w:rPr>
          <w:i/>
        </w:rPr>
      </w:pPr>
    </w:p>
    <w:p>
      <w:pPr>
        <w:pStyle w:val="BodyText"/>
        <w:spacing w:before="7"/>
        <w:rPr>
          <w:i/>
        </w:rPr>
      </w:pPr>
    </w:p>
    <w:p>
      <w:pPr>
        <w:spacing w:line="208" w:lineRule="auto" w:before="0"/>
        <w:ind w:left="2260" w:right="193" w:firstLine="0"/>
        <w:jc w:val="both"/>
        <w:rPr>
          <w:i/>
          <w:sz w:val="24"/>
        </w:rPr>
      </w:pPr>
      <w:r>
        <w:rPr>
          <w:i/>
          <w:sz w:val="24"/>
        </w:rPr>
        <w:t>Usage abusif des badges Twitter : vous ne devez pas utiliser de badges, </w:t>
      </w:r>
      <w:r>
        <w:rPr>
          <w:i/>
          <w:sz w:val="24"/>
        </w:rPr>
        <w:t>notamment de badges Sponsorisés ou Certifiés Twitter, à moins que ces badges</w:t>
      </w:r>
      <w:r>
        <w:rPr>
          <w:i/>
          <w:spacing w:val="-5"/>
          <w:sz w:val="24"/>
        </w:rPr>
        <w:t> </w:t>
      </w:r>
      <w:r>
        <w:rPr>
          <w:i/>
          <w:sz w:val="24"/>
        </w:rPr>
        <w:t>ne</w:t>
      </w:r>
      <w:r>
        <w:rPr>
          <w:i/>
          <w:spacing w:val="-5"/>
          <w:sz w:val="24"/>
        </w:rPr>
        <w:t> </w:t>
      </w:r>
      <w:r>
        <w:rPr>
          <w:i/>
          <w:sz w:val="24"/>
        </w:rPr>
        <w:t>vous</w:t>
      </w:r>
      <w:r>
        <w:rPr>
          <w:i/>
          <w:spacing w:val="-5"/>
          <w:sz w:val="24"/>
        </w:rPr>
        <w:t> </w:t>
      </w:r>
      <w:r>
        <w:rPr>
          <w:i/>
          <w:sz w:val="24"/>
        </w:rPr>
        <w:t>aient</w:t>
      </w:r>
      <w:r>
        <w:rPr>
          <w:i/>
          <w:spacing w:val="-5"/>
          <w:sz w:val="24"/>
        </w:rPr>
        <w:t> </w:t>
      </w:r>
      <w:r>
        <w:rPr>
          <w:i/>
          <w:sz w:val="24"/>
        </w:rPr>
        <w:t>été</w:t>
      </w:r>
      <w:r>
        <w:rPr>
          <w:i/>
          <w:spacing w:val="-8"/>
          <w:sz w:val="24"/>
        </w:rPr>
        <w:t> </w:t>
      </w:r>
      <w:r>
        <w:rPr>
          <w:i/>
          <w:sz w:val="24"/>
        </w:rPr>
        <w:t>fournis</w:t>
      </w:r>
      <w:r>
        <w:rPr>
          <w:i/>
          <w:spacing w:val="-5"/>
          <w:sz w:val="24"/>
        </w:rPr>
        <w:t> </w:t>
      </w:r>
      <w:r>
        <w:rPr>
          <w:i/>
          <w:sz w:val="24"/>
        </w:rPr>
        <w:t>par</w:t>
      </w:r>
      <w:r>
        <w:rPr>
          <w:i/>
          <w:spacing w:val="-1"/>
          <w:sz w:val="24"/>
        </w:rPr>
        <w:t> </w:t>
      </w:r>
      <w:r>
        <w:rPr>
          <w:i/>
          <w:sz w:val="24"/>
        </w:rPr>
        <w:t>Twitter.</w:t>
      </w:r>
      <w:r>
        <w:rPr>
          <w:i/>
          <w:spacing w:val="-4"/>
          <w:sz w:val="24"/>
        </w:rPr>
        <w:t> </w:t>
      </w:r>
      <w:r>
        <w:rPr>
          <w:i/>
          <w:sz w:val="24"/>
        </w:rPr>
        <w:t>Les</w:t>
      </w:r>
      <w:r>
        <w:rPr>
          <w:i/>
          <w:spacing w:val="-5"/>
          <w:sz w:val="24"/>
        </w:rPr>
        <w:t> </w:t>
      </w:r>
      <w:r>
        <w:rPr>
          <w:i/>
          <w:sz w:val="24"/>
        </w:rPr>
        <w:t>comptes</w:t>
      </w:r>
      <w:r>
        <w:rPr>
          <w:i/>
          <w:spacing w:val="-5"/>
          <w:sz w:val="24"/>
        </w:rPr>
        <w:t> </w:t>
      </w:r>
      <w:r>
        <w:rPr>
          <w:i/>
          <w:sz w:val="24"/>
        </w:rPr>
        <w:t>qui</w:t>
      </w:r>
      <w:r>
        <w:rPr>
          <w:i/>
          <w:spacing w:val="-5"/>
          <w:sz w:val="24"/>
        </w:rPr>
        <w:t> </w:t>
      </w:r>
      <w:r>
        <w:rPr>
          <w:i/>
          <w:sz w:val="24"/>
        </w:rPr>
        <w:t>utilisent</w:t>
      </w:r>
      <w:r>
        <w:rPr>
          <w:i/>
          <w:spacing w:val="-5"/>
          <w:sz w:val="24"/>
        </w:rPr>
        <w:t> ces </w:t>
      </w:r>
      <w:r>
        <w:rPr>
          <w:i/>
          <w:sz w:val="24"/>
        </w:rPr>
        <w:t>badges dans leurs photos de profil, leurs photos de bannière ou leurs images d’arrière-plan, ou qui les emploient de manière à impliquer </w:t>
      </w:r>
      <w:r>
        <w:rPr>
          <w:i/>
          <w:spacing w:val="-7"/>
          <w:sz w:val="24"/>
        </w:rPr>
        <w:t>de </w:t>
      </w:r>
      <w:r>
        <w:rPr>
          <w:i/>
          <w:sz w:val="24"/>
        </w:rPr>
        <w:t>façon mensongère une affiliation à Twitter peuvent être</w:t>
      </w:r>
      <w:r>
        <w:rPr>
          <w:i/>
          <w:spacing w:val="-2"/>
          <w:sz w:val="24"/>
        </w:rPr>
        <w:t> </w:t>
      </w:r>
      <w:r>
        <w:rPr>
          <w:i/>
          <w:sz w:val="24"/>
        </w:rPr>
        <w:t>suspendus.</w:t>
      </w:r>
    </w:p>
    <w:p>
      <w:pPr>
        <w:pStyle w:val="BodyText"/>
        <w:rPr>
          <w:i/>
        </w:rPr>
      </w:pPr>
    </w:p>
    <w:p>
      <w:pPr>
        <w:pStyle w:val="BodyText"/>
        <w:spacing w:before="9"/>
        <w:rPr>
          <w:i/>
        </w:rPr>
      </w:pPr>
    </w:p>
    <w:p>
      <w:pPr>
        <w:pStyle w:val="Heading1"/>
        <w:spacing w:line="208" w:lineRule="auto"/>
        <w:ind w:right="195"/>
      </w:pPr>
      <w:r>
        <w:rPr/>
        <w:t>Clause n°2 des Règles de TWITTER non datées mais en vigueur en août 2016 :</w:t>
      </w:r>
    </w:p>
    <w:p>
      <w:pPr>
        <w:spacing w:before="127"/>
        <w:ind w:left="2320" w:right="0" w:firstLine="0"/>
        <w:jc w:val="both"/>
        <w:rPr>
          <w:i/>
          <w:sz w:val="24"/>
        </w:rPr>
      </w:pPr>
      <w:r>
        <w:rPr>
          <w:sz w:val="24"/>
        </w:rPr>
        <w:t>« </w:t>
      </w:r>
      <w:r>
        <w:rPr>
          <w:i/>
          <w:sz w:val="24"/>
        </w:rPr>
        <w:t>Limites affectant le contenu et utilisation de Twitter</w:t>
      </w:r>
    </w:p>
    <w:p>
      <w:pPr>
        <w:pStyle w:val="BodyText"/>
        <w:rPr>
          <w:i/>
        </w:rPr>
      </w:pPr>
    </w:p>
    <w:p>
      <w:pPr>
        <w:pStyle w:val="BodyText"/>
        <w:rPr>
          <w:i/>
        </w:rPr>
      </w:pPr>
    </w:p>
    <w:p>
      <w:pPr>
        <w:spacing w:line="208" w:lineRule="auto" w:before="0"/>
        <w:ind w:left="2260" w:right="195" w:firstLine="0"/>
        <w:jc w:val="both"/>
        <w:rPr>
          <w:sz w:val="24"/>
        </w:rPr>
      </w:pPr>
      <w:r>
        <w:rPr>
          <w:i/>
          <w:sz w:val="24"/>
        </w:rPr>
        <w:t>Pour</w:t>
      </w:r>
      <w:r>
        <w:rPr>
          <w:i/>
          <w:spacing w:val="-5"/>
          <w:sz w:val="24"/>
        </w:rPr>
        <w:t> </w:t>
      </w:r>
      <w:r>
        <w:rPr>
          <w:i/>
          <w:sz w:val="24"/>
        </w:rPr>
        <w:t>offrir</w:t>
      </w:r>
      <w:r>
        <w:rPr>
          <w:i/>
          <w:spacing w:val="-5"/>
          <w:sz w:val="24"/>
        </w:rPr>
        <w:t> </w:t>
      </w:r>
      <w:r>
        <w:rPr>
          <w:i/>
          <w:sz w:val="24"/>
        </w:rPr>
        <w:t>le</w:t>
      </w:r>
      <w:r>
        <w:rPr>
          <w:i/>
          <w:spacing w:val="-4"/>
          <w:sz w:val="24"/>
        </w:rPr>
        <w:t> </w:t>
      </w:r>
      <w:r>
        <w:rPr>
          <w:i/>
          <w:sz w:val="24"/>
        </w:rPr>
        <w:t>service</w:t>
      </w:r>
      <w:r>
        <w:rPr>
          <w:i/>
          <w:spacing w:val="-9"/>
          <w:sz w:val="24"/>
        </w:rPr>
        <w:t> </w:t>
      </w:r>
      <w:r>
        <w:rPr>
          <w:i/>
          <w:sz w:val="24"/>
        </w:rPr>
        <w:t>Twitter</w:t>
      </w:r>
      <w:r>
        <w:rPr>
          <w:i/>
          <w:spacing w:val="-4"/>
          <w:sz w:val="24"/>
        </w:rPr>
        <w:t> </w:t>
      </w:r>
      <w:r>
        <w:rPr>
          <w:i/>
          <w:sz w:val="24"/>
        </w:rPr>
        <w:t>et</w:t>
      </w:r>
      <w:r>
        <w:rPr>
          <w:i/>
          <w:spacing w:val="-5"/>
          <w:sz w:val="24"/>
        </w:rPr>
        <w:t> </w:t>
      </w:r>
      <w:r>
        <w:rPr>
          <w:i/>
          <w:sz w:val="24"/>
        </w:rPr>
        <w:t>la</w:t>
      </w:r>
      <w:r>
        <w:rPr>
          <w:i/>
          <w:spacing w:val="-5"/>
          <w:sz w:val="24"/>
        </w:rPr>
        <w:t> </w:t>
      </w:r>
      <w:r>
        <w:rPr>
          <w:i/>
          <w:sz w:val="24"/>
        </w:rPr>
        <w:t>possibilité</w:t>
      </w:r>
      <w:r>
        <w:rPr>
          <w:i/>
          <w:spacing w:val="-4"/>
          <w:sz w:val="24"/>
        </w:rPr>
        <w:t> </w:t>
      </w:r>
      <w:r>
        <w:rPr>
          <w:i/>
          <w:sz w:val="24"/>
        </w:rPr>
        <w:t>de</w:t>
      </w:r>
      <w:r>
        <w:rPr>
          <w:i/>
          <w:spacing w:val="-5"/>
          <w:sz w:val="24"/>
        </w:rPr>
        <w:t> </w:t>
      </w:r>
      <w:r>
        <w:rPr>
          <w:i/>
          <w:sz w:val="24"/>
        </w:rPr>
        <w:t>communiquer</w:t>
      </w:r>
      <w:r>
        <w:rPr>
          <w:i/>
          <w:spacing w:val="-4"/>
          <w:sz w:val="24"/>
        </w:rPr>
        <w:t> </w:t>
      </w:r>
      <w:r>
        <w:rPr>
          <w:i/>
          <w:sz w:val="24"/>
        </w:rPr>
        <w:t>et</w:t>
      </w:r>
      <w:r>
        <w:rPr>
          <w:i/>
          <w:spacing w:val="-5"/>
          <w:sz w:val="24"/>
        </w:rPr>
        <w:t> </w:t>
      </w:r>
      <w:r>
        <w:rPr>
          <w:i/>
          <w:sz w:val="24"/>
        </w:rPr>
        <w:t>de</w:t>
      </w:r>
      <w:r>
        <w:rPr>
          <w:i/>
          <w:spacing w:val="-4"/>
          <w:sz w:val="24"/>
        </w:rPr>
        <w:t> rester </w:t>
      </w:r>
      <w:r>
        <w:rPr>
          <w:i/>
          <w:sz w:val="24"/>
        </w:rPr>
        <w:t>en</w:t>
      </w:r>
      <w:r>
        <w:rPr>
          <w:i/>
          <w:spacing w:val="-23"/>
          <w:sz w:val="24"/>
        </w:rPr>
        <w:t> </w:t>
      </w:r>
      <w:r>
        <w:rPr>
          <w:i/>
          <w:sz w:val="24"/>
        </w:rPr>
        <w:t>relation</w:t>
      </w:r>
      <w:r>
        <w:rPr>
          <w:i/>
          <w:spacing w:val="-23"/>
          <w:sz w:val="24"/>
        </w:rPr>
        <w:t> </w:t>
      </w:r>
      <w:r>
        <w:rPr>
          <w:i/>
          <w:sz w:val="24"/>
        </w:rPr>
        <w:t>avecd'autres</w:t>
      </w:r>
      <w:r>
        <w:rPr>
          <w:i/>
          <w:spacing w:val="-25"/>
          <w:sz w:val="24"/>
        </w:rPr>
        <w:t> </w:t>
      </w:r>
      <w:r>
        <w:rPr>
          <w:i/>
          <w:spacing w:val="-3"/>
          <w:sz w:val="24"/>
        </w:rPr>
        <w:t>personnes,</w:t>
      </w:r>
      <w:r>
        <w:rPr>
          <w:i/>
          <w:spacing w:val="-23"/>
          <w:sz w:val="24"/>
        </w:rPr>
        <w:t> </w:t>
      </w:r>
      <w:r>
        <w:rPr>
          <w:i/>
          <w:sz w:val="24"/>
        </w:rPr>
        <w:t>nous</w:t>
      </w:r>
      <w:r>
        <w:rPr>
          <w:i/>
          <w:spacing w:val="-23"/>
          <w:sz w:val="24"/>
        </w:rPr>
        <w:t> </w:t>
      </w:r>
      <w:r>
        <w:rPr>
          <w:i/>
          <w:sz w:val="24"/>
        </w:rPr>
        <w:t>avons</w:t>
      </w:r>
      <w:r>
        <w:rPr>
          <w:i/>
          <w:spacing w:val="-22"/>
          <w:sz w:val="24"/>
        </w:rPr>
        <w:t> </w:t>
      </w:r>
      <w:r>
        <w:rPr>
          <w:i/>
          <w:sz w:val="24"/>
        </w:rPr>
        <w:t>défini</w:t>
      </w:r>
      <w:r>
        <w:rPr>
          <w:i/>
          <w:spacing w:val="-23"/>
          <w:sz w:val="24"/>
        </w:rPr>
        <w:t> </w:t>
      </w:r>
      <w:r>
        <w:rPr>
          <w:i/>
          <w:sz w:val="24"/>
        </w:rPr>
        <w:t>certaines</w:t>
      </w:r>
      <w:r>
        <w:rPr>
          <w:i/>
          <w:spacing w:val="-23"/>
          <w:sz w:val="24"/>
        </w:rPr>
        <w:t> </w:t>
      </w:r>
      <w:r>
        <w:rPr>
          <w:i/>
          <w:sz w:val="24"/>
        </w:rPr>
        <w:t>restrictions qui s'appliquent au type de contenu pouvant être publié avec</w:t>
      </w:r>
      <w:r>
        <w:rPr>
          <w:i/>
          <w:spacing w:val="-6"/>
          <w:sz w:val="24"/>
        </w:rPr>
        <w:t> </w:t>
      </w:r>
      <w:r>
        <w:rPr>
          <w:i/>
          <w:sz w:val="24"/>
        </w:rPr>
        <w:t>Twitter</w:t>
      </w:r>
      <w:r>
        <w:rPr>
          <w:sz w:val="24"/>
        </w:rPr>
        <w:t>.</w:t>
      </w:r>
    </w:p>
    <w:p>
      <w:pPr>
        <w:spacing w:line="208" w:lineRule="auto" w:before="162"/>
        <w:ind w:left="2260" w:right="194" w:firstLine="216"/>
        <w:jc w:val="both"/>
        <w:rPr>
          <w:sz w:val="24"/>
        </w:rPr>
      </w:pPr>
      <w:r>
        <w:rPr>
          <w:b/>
          <w:sz w:val="24"/>
        </w:rPr>
        <w:t>Marques</w:t>
      </w:r>
      <w:r>
        <w:rPr>
          <w:b/>
          <w:spacing w:val="-18"/>
          <w:sz w:val="24"/>
        </w:rPr>
        <w:t> </w:t>
      </w:r>
      <w:r>
        <w:rPr>
          <w:b/>
          <w:sz w:val="24"/>
        </w:rPr>
        <w:t>déposées</w:t>
      </w:r>
      <w:r>
        <w:rPr>
          <w:b/>
          <w:spacing w:val="-18"/>
          <w:sz w:val="24"/>
        </w:rPr>
        <w:t> </w:t>
      </w:r>
      <w:r>
        <w:rPr>
          <w:sz w:val="24"/>
        </w:rPr>
        <w:t>:</w:t>
      </w:r>
      <w:r>
        <w:rPr>
          <w:spacing w:val="-18"/>
          <w:sz w:val="24"/>
        </w:rPr>
        <w:t> </w:t>
      </w:r>
      <w:r>
        <w:rPr>
          <w:i/>
          <w:sz w:val="24"/>
        </w:rPr>
        <w:t>nous</w:t>
      </w:r>
      <w:r>
        <w:rPr>
          <w:i/>
          <w:spacing w:val="-17"/>
          <w:sz w:val="24"/>
        </w:rPr>
        <w:t> </w:t>
      </w:r>
      <w:r>
        <w:rPr>
          <w:i/>
          <w:sz w:val="24"/>
        </w:rPr>
        <w:t>nous</w:t>
      </w:r>
      <w:r>
        <w:rPr>
          <w:i/>
          <w:spacing w:val="-18"/>
          <w:sz w:val="24"/>
        </w:rPr>
        <w:t> </w:t>
      </w:r>
      <w:r>
        <w:rPr>
          <w:i/>
          <w:sz w:val="24"/>
        </w:rPr>
        <w:t>réservons</w:t>
      </w:r>
      <w:r>
        <w:rPr>
          <w:i/>
          <w:spacing w:val="-17"/>
          <w:sz w:val="24"/>
        </w:rPr>
        <w:t> </w:t>
      </w:r>
      <w:r>
        <w:rPr>
          <w:i/>
          <w:sz w:val="24"/>
        </w:rPr>
        <w:t>le</w:t>
      </w:r>
      <w:r>
        <w:rPr>
          <w:i/>
          <w:spacing w:val="-18"/>
          <w:sz w:val="24"/>
        </w:rPr>
        <w:t> </w:t>
      </w:r>
      <w:r>
        <w:rPr>
          <w:i/>
          <w:sz w:val="24"/>
        </w:rPr>
        <w:t>droit</w:t>
      </w:r>
      <w:r>
        <w:rPr>
          <w:i/>
          <w:spacing w:val="-17"/>
          <w:sz w:val="24"/>
        </w:rPr>
        <w:t> </w:t>
      </w:r>
      <w:r>
        <w:rPr>
          <w:i/>
          <w:sz w:val="24"/>
        </w:rPr>
        <w:t>de</w:t>
      </w:r>
      <w:r>
        <w:rPr>
          <w:i/>
          <w:spacing w:val="-18"/>
          <w:sz w:val="24"/>
        </w:rPr>
        <w:t> </w:t>
      </w:r>
      <w:r>
        <w:rPr>
          <w:i/>
          <w:sz w:val="24"/>
        </w:rPr>
        <w:t>récupérer</w:t>
      </w:r>
      <w:r>
        <w:rPr>
          <w:i/>
          <w:spacing w:val="-17"/>
          <w:sz w:val="24"/>
        </w:rPr>
        <w:t> </w:t>
      </w:r>
      <w:r>
        <w:rPr>
          <w:i/>
          <w:sz w:val="24"/>
        </w:rPr>
        <w:t>des</w:t>
      </w:r>
      <w:r>
        <w:rPr>
          <w:i/>
          <w:spacing w:val="-18"/>
          <w:sz w:val="24"/>
        </w:rPr>
        <w:t> </w:t>
      </w:r>
      <w:r>
        <w:rPr>
          <w:i/>
          <w:spacing w:val="-4"/>
          <w:sz w:val="24"/>
        </w:rPr>
        <w:t>noms </w:t>
      </w:r>
      <w:r>
        <w:rPr>
          <w:i/>
          <w:sz w:val="24"/>
        </w:rPr>
        <w:t>d'utilisateur pour le compte d'entreprises ou de particuliers les </w:t>
      </w:r>
      <w:r>
        <w:rPr>
          <w:i/>
          <w:spacing w:val="-3"/>
          <w:sz w:val="24"/>
        </w:rPr>
        <w:t>détenant </w:t>
      </w:r>
      <w:r>
        <w:rPr>
          <w:i/>
          <w:sz w:val="24"/>
        </w:rPr>
        <w:t>légalement</w:t>
      </w:r>
      <w:r>
        <w:rPr>
          <w:i/>
          <w:spacing w:val="-8"/>
          <w:sz w:val="24"/>
        </w:rPr>
        <w:t> </w:t>
      </w:r>
      <w:r>
        <w:rPr>
          <w:i/>
          <w:sz w:val="24"/>
        </w:rPr>
        <w:t>ou</w:t>
      </w:r>
      <w:r>
        <w:rPr>
          <w:i/>
          <w:spacing w:val="-11"/>
          <w:sz w:val="24"/>
        </w:rPr>
        <w:t> </w:t>
      </w:r>
      <w:r>
        <w:rPr>
          <w:i/>
          <w:sz w:val="24"/>
        </w:rPr>
        <w:t>disposant</w:t>
      </w:r>
      <w:r>
        <w:rPr>
          <w:i/>
          <w:spacing w:val="-14"/>
          <w:sz w:val="24"/>
        </w:rPr>
        <w:t> </w:t>
      </w:r>
      <w:r>
        <w:rPr>
          <w:i/>
          <w:sz w:val="24"/>
        </w:rPr>
        <w:t>d'une</w:t>
      </w:r>
      <w:r>
        <w:rPr>
          <w:i/>
          <w:spacing w:val="-11"/>
          <w:sz w:val="24"/>
        </w:rPr>
        <w:t> </w:t>
      </w:r>
      <w:r>
        <w:rPr>
          <w:i/>
          <w:sz w:val="24"/>
        </w:rPr>
        <w:t>marque</w:t>
      </w:r>
      <w:r>
        <w:rPr>
          <w:i/>
          <w:spacing w:val="-12"/>
          <w:sz w:val="24"/>
        </w:rPr>
        <w:t> </w:t>
      </w:r>
      <w:r>
        <w:rPr>
          <w:i/>
          <w:sz w:val="24"/>
        </w:rPr>
        <w:t>déposée</w:t>
      </w:r>
      <w:r>
        <w:rPr>
          <w:i/>
          <w:spacing w:val="-10"/>
          <w:sz w:val="24"/>
        </w:rPr>
        <w:t> </w:t>
      </w:r>
      <w:r>
        <w:rPr>
          <w:i/>
          <w:sz w:val="24"/>
        </w:rPr>
        <w:t>sur</w:t>
      </w:r>
      <w:r>
        <w:rPr>
          <w:i/>
          <w:spacing w:val="-8"/>
          <w:sz w:val="24"/>
        </w:rPr>
        <w:t> </w:t>
      </w:r>
      <w:r>
        <w:rPr>
          <w:i/>
          <w:sz w:val="24"/>
        </w:rPr>
        <w:t>ces</w:t>
      </w:r>
      <w:r>
        <w:rPr>
          <w:i/>
          <w:spacing w:val="-7"/>
          <w:sz w:val="24"/>
        </w:rPr>
        <w:t> </w:t>
      </w:r>
      <w:r>
        <w:rPr>
          <w:i/>
          <w:sz w:val="24"/>
        </w:rPr>
        <w:t>noms</w:t>
      </w:r>
      <w:r>
        <w:rPr>
          <w:i/>
          <w:spacing w:val="-8"/>
          <w:sz w:val="24"/>
        </w:rPr>
        <w:t> </w:t>
      </w:r>
      <w:r>
        <w:rPr>
          <w:i/>
          <w:sz w:val="24"/>
        </w:rPr>
        <w:t>d'utilisateur. Les</w:t>
      </w:r>
      <w:r>
        <w:rPr>
          <w:i/>
          <w:spacing w:val="-8"/>
          <w:sz w:val="24"/>
        </w:rPr>
        <w:t> </w:t>
      </w:r>
      <w:r>
        <w:rPr>
          <w:i/>
          <w:sz w:val="24"/>
        </w:rPr>
        <w:t>comptes</w:t>
      </w:r>
      <w:r>
        <w:rPr>
          <w:i/>
          <w:spacing w:val="-8"/>
          <w:sz w:val="24"/>
        </w:rPr>
        <w:t> </w:t>
      </w:r>
      <w:r>
        <w:rPr>
          <w:i/>
          <w:sz w:val="24"/>
        </w:rPr>
        <w:t>utilisant</w:t>
      </w:r>
      <w:r>
        <w:rPr>
          <w:i/>
          <w:spacing w:val="-8"/>
          <w:sz w:val="24"/>
        </w:rPr>
        <w:t> </w:t>
      </w:r>
      <w:r>
        <w:rPr>
          <w:i/>
          <w:sz w:val="24"/>
        </w:rPr>
        <w:t>des</w:t>
      </w:r>
      <w:r>
        <w:rPr>
          <w:i/>
          <w:spacing w:val="-11"/>
          <w:sz w:val="24"/>
        </w:rPr>
        <w:t> </w:t>
      </w:r>
      <w:r>
        <w:rPr>
          <w:i/>
          <w:sz w:val="24"/>
        </w:rPr>
        <w:t>noms</w:t>
      </w:r>
      <w:r>
        <w:rPr>
          <w:i/>
          <w:spacing w:val="-8"/>
          <w:sz w:val="24"/>
        </w:rPr>
        <w:t> </w:t>
      </w:r>
      <w:r>
        <w:rPr>
          <w:i/>
          <w:sz w:val="24"/>
        </w:rPr>
        <w:t>et/ou</w:t>
      </w:r>
      <w:r>
        <w:rPr>
          <w:i/>
          <w:spacing w:val="-8"/>
          <w:sz w:val="24"/>
        </w:rPr>
        <w:t> </w:t>
      </w:r>
      <w:r>
        <w:rPr>
          <w:i/>
          <w:sz w:val="24"/>
        </w:rPr>
        <w:t>des</w:t>
      </w:r>
      <w:r>
        <w:rPr>
          <w:i/>
          <w:spacing w:val="-8"/>
          <w:sz w:val="24"/>
        </w:rPr>
        <w:t> </w:t>
      </w:r>
      <w:r>
        <w:rPr>
          <w:i/>
          <w:sz w:val="24"/>
        </w:rPr>
        <w:t>logos</w:t>
      </w:r>
      <w:r>
        <w:rPr>
          <w:i/>
          <w:spacing w:val="-8"/>
          <w:sz w:val="24"/>
        </w:rPr>
        <w:t> </w:t>
      </w:r>
      <w:r>
        <w:rPr>
          <w:i/>
          <w:sz w:val="24"/>
        </w:rPr>
        <w:t>d'entreprises</w:t>
      </w:r>
      <w:r>
        <w:rPr>
          <w:i/>
          <w:spacing w:val="-8"/>
          <w:sz w:val="24"/>
        </w:rPr>
        <w:t> </w:t>
      </w:r>
      <w:r>
        <w:rPr>
          <w:i/>
          <w:sz w:val="24"/>
        </w:rPr>
        <w:t>pour</w:t>
      </w:r>
      <w:r>
        <w:rPr>
          <w:i/>
          <w:spacing w:val="-8"/>
          <w:sz w:val="24"/>
        </w:rPr>
        <w:t> </w:t>
      </w:r>
      <w:r>
        <w:rPr>
          <w:i/>
          <w:sz w:val="24"/>
        </w:rPr>
        <w:t>tromper d'autres personnes peuvent être définitivement</w:t>
      </w:r>
      <w:r>
        <w:rPr>
          <w:i/>
          <w:spacing w:val="-2"/>
          <w:sz w:val="24"/>
        </w:rPr>
        <w:t> </w:t>
      </w:r>
      <w:r>
        <w:rPr>
          <w:i/>
          <w:sz w:val="24"/>
        </w:rPr>
        <w:t>suspendus</w:t>
      </w:r>
      <w:r>
        <w:rPr>
          <w:sz w:val="24"/>
        </w:rPr>
        <w:t>.</w:t>
      </w:r>
    </w:p>
    <w:p>
      <w:pPr>
        <w:spacing w:line="208" w:lineRule="auto" w:before="160"/>
        <w:ind w:left="2260" w:right="195" w:firstLine="177"/>
        <w:jc w:val="both"/>
        <w:rPr>
          <w:sz w:val="24"/>
        </w:rPr>
      </w:pPr>
      <w:r>
        <w:rPr>
          <w:b/>
          <w:sz w:val="24"/>
        </w:rPr>
        <w:t>Droits</w:t>
      </w:r>
      <w:r>
        <w:rPr>
          <w:b/>
          <w:spacing w:val="-16"/>
          <w:sz w:val="24"/>
        </w:rPr>
        <w:t> </w:t>
      </w:r>
      <w:r>
        <w:rPr>
          <w:b/>
          <w:sz w:val="24"/>
        </w:rPr>
        <w:t>d'auteur</w:t>
      </w:r>
      <w:r>
        <w:rPr>
          <w:b/>
          <w:spacing w:val="-17"/>
          <w:sz w:val="24"/>
        </w:rPr>
        <w:t> </w:t>
      </w:r>
      <w:r>
        <w:rPr>
          <w:sz w:val="24"/>
        </w:rPr>
        <w:t>:</w:t>
      </w:r>
      <w:r>
        <w:rPr>
          <w:spacing w:val="-16"/>
          <w:sz w:val="24"/>
        </w:rPr>
        <w:t> </w:t>
      </w:r>
      <w:r>
        <w:rPr>
          <w:i/>
          <w:sz w:val="24"/>
        </w:rPr>
        <w:t>nous</w:t>
      </w:r>
      <w:r>
        <w:rPr>
          <w:i/>
          <w:spacing w:val="-16"/>
          <w:sz w:val="24"/>
        </w:rPr>
        <w:t> </w:t>
      </w:r>
      <w:r>
        <w:rPr>
          <w:i/>
          <w:sz w:val="24"/>
        </w:rPr>
        <w:t>répondrons</w:t>
      </w:r>
      <w:r>
        <w:rPr>
          <w:i/>
          <w:spacing w:val="-16"/>
          <w:sz w:val="24"/>
        </w:rPr>
        <w:t> </w:t>
      </w:r>
      <w:r>
        <w:rPr>
          <w:i/>
          <w:sz w:val="24"/>
        </w:rPr>
        <w:t>aux</w:t>
      </w:r>
      <w:r>
        <w:rPr>
          <w:i/>
          <w:spacing w:val="-18"/>
          <w:sz w:val="24"/>
        </w:rPr>
        <w:t> </w:t>
      </w:r>
      <w:r>
        <w:rPr>
          <w:i/>
          <w:sz w:val="24"/>
        </w:rPr>
        <w:t>notifications</w:t>
      </w:r>
      <w:r>
        <w:rPr>
          <w:i/>
          <w:spacing w:val="-14"/>
          <w:sz w:val="24"/>
        </w:rPr>
        <w:t> </w:t>
      </w:r>
      <w:r>
        <w:rPr>
          <w:i/>
          <w:sz w:val="24"/>
        </w:rPr>
        <w:t>claires</w:t>
      </w:r>
      <w:r>
        <w:rPr>
          <w:i/>
          <w:spacing w:val="-16"/>
          <w:sz w:val="24"/>
        </w:rPr>
        <w:t> </w:t>
      </w:r>
      <w:r>
        <w:rPr>
          <w:i/>
          <w:sz w:val="24"/>
        </w:rPr>
        <w:t>et</w:t>
      </w:r>
      <w:r>
        <w:rPr>
          <w:i/>
          <w:spacing w:val="-16"/>
          <w:sz w:val="24"/>
        </w:rPr>
        <w:t> </w:t>
      </w:r>
      <w:r>
        <w:rPr>
          <w:i/>
          <w:spacing w:val="-3"/>
          <w:sz w:val="24"/>
        </w:rPr>
        <w:t>complètes </w:t>
      </w:r>
      <w:r>
        <w:rPr>
          <w:i/>
          <w:sz w:val="24"/>
        </w:rPr>
        <w:t>d'infractions</w:t>
      </w:r>
      <w:r>
        <w:rPr>
          <w:i/>
          <w:spacing w:val="-21"/>
          <w:sz w:val="24"/>
        </w:rPr>
        <w:t> </w:t>
      </w:r>
      <w:r>
        <w:rPr>
          <w:i/>
          <w:sz w:val="24"/>
        </w:rPr>
        <w:t>présumées</w:t>
      </w:r>
      <w:r>
        <w:rPr>
          <w:i/>
          <w:spacing w:val="-21"/>
          <w:sz w:val="24"/>
        </w:rPr>
        <w:t> </w:t>
      </w:r>
      <w:r>
        <w:rPr>
          <w:i/>
          <w:sz w:val="24"/>
        </w:rPr>
        <w:t>relatives</w:t>
      </w:r>
      <w:r>
        <w:rPr>
          <w:i/>
          <w:spacing w:val="-17"/>
          <w:sz w:val="24"/>
        </w:rPr>
        <w:t> </w:t>
      </w:r>
      <w:r>
        <w:rPr>
          <w:i/>
          <w:sz w:val="24"/>
        </w:rPr>
        <w:t>aux</w:t>
      </w:r>
      <w:r>
        <w:rPr>
          <w:i/>
          <w:spacing w:val="-21"/>
          <w:sz w:val="24"/>
        </w:rPr>
        <w:t> </w:t>
      </w:r>
      <w:r>
        <w:rPr>
          <w:i/>
          <w:sz w:val="24"/>
        </w:rPr>
        <w:t>droits</w:t>
      </w:r>
      <w:r>
        <w:rPr>
          <w:i/>
          <w:spacing w:val="-18"/>
          <w:sz w:val="24"/>
        </w:rPr>
        <w:t> </w:t>
      </w:r>
      <w:r>
        <w:rPr>
          <w:i/>
          <w:sz w:val="24"/>
        </w:rPr>
        <w:t>d'auteur.</w:t>
      </w:r>
      <w:r>
        <w:rPr>
          <w:i/>
          <w:spacing w:val="-17"/>
          <w:sz w:val="24"/>
        </w:rPr>
        <w:t> </w:t>
      </w:r>
      <w:r>
        <w:rPr>
          <w:i/>
          <w:sz w:val="24"/>
        </w:rPr>
        <w:t>Nos</w:t>
      </w:r>
      <w:r>
        <w:rPr>
          <w:i/>
          <w:spacing w:val="-20"/>
          <w:sz w:val="24"/>
        </w:rPr>
        <w:t> </w:t>
      </w:r>
      <w:r>
        <w:rPr>
          <w:i/>
          <w:sz w:val="24"/>
        </w:rPr>
        <w:t>procédures</w:t>
      </w:r>
      <w:r>
        <w:rPr>
          <w:i/>
          <w:spacing w:val="-21"/>
          <w:sz w:val="24"/>
        </w:rPr>
        <w:t> </w:t>
      </w:r>
      <w:r>
        <w:rPr>
          <w:i/>
          <w:sz w:val="24"/>
        </w:rPr>
        <w:t>liées aux droits d'auteur sont stipulées dans nos Conditions</w:t>
      </w:r>
      <w:r>
        <w:rPr>
          <w:i/>
          <w:spacing w:val="3"/>
          <w:sz w:val="24"/>
        </w:rPr>
        <w:t> </w:t>
      </w:r>
      <w:r>
        <w:rPr>
          <w:i/>
          <w:sz w:val="24"/>
        </w:rPr>
        <w:t>d'utilisation</w:t>
      </w:r>
      <w:r>
        <w:rPr>
          <w:sz w:val="24"/>
        </w:rPr>
        <w:t>.</w:t>
      </w:r>
    </w:p>
    <w:p>
      <w:pPr>
        <w:spacing w:line="208" w:lineRule="auto" w:before="163"/>
        <w:ind w:left="2260" w:right="191" w:firstLine="223"/>
        <w:jc w:val="both"/>
        <w:rPr>
          <w:i/>
          <w:sz w:val="24"/>
        </w:rPr>
      </w:pPr>
      <w:r>
        <w:rPr>
          <w:b/>
          <w:sz w:val="24"/>
        </w:rPr>
        <w:t>Contenu cru </w:t>
      </w:r>
      <w:r>
        <w:rPr>
          <w:sz w:val="24"/>
        </w:rPr>
        <w:t>: </w:t>
      </w:r>
      <w:r>
        <w:rPr>
          <w:i/>
          <w:sz w:val="24"/>
        </w:rPr>
        <w:t>vous ne devez pas utiliser d'images pornographiques</w:t>
      </w:r>
      <w:r>
        <w:rPr>
          <w:i/>
          <w:spacing w:val="-34"/>
          <w:sz w:val="24"/>
        </w:rPr>
        <w:t> </w:t>
      </w:r>
      <w:r>
        <w:rPr>
          <w:i/>
          <w:spacing w:val="-6"/>
          <w:sz w:val="24"/>
        </w:rPr>
        <w:t>ou </w:t>
      </w:r>
      <w:r>
        <w:rPr>
          <w:i/>
          <w:sz w:val="24"/>
        </w:rPr>
        <w:t>excessivement</w:t>
      </w:r>
      <w:r>
        <w:rPr>
          <w:i/>
          <w:spacing w:val="-16"/>
          <w:sz w:val="24"/>
        </w:rPr>
        <w:t> </w:t>
      </w:r>
      <w:r>
        <w:rPr>
          <w:i/>
          <w:sz w:val="24"/>
        </w:rPr>
        <w:t>violentes,</w:t>
      </w:r>
      <w:r>
        <w:rPr>
          <w:i/>
          <w:spacing w:val="-19"/>
          <w:sz w:val="24"/>
        </w:rPr>
        <w:t> </w:t>
      </w:r>
      <w:r>
        <w:rPr>
          <w:i/>
          <w:sz w:val="24"/>
        </w:rPr>
        <w:t>que</w:t>
      </w:r>
      <w:r>
        <w:rPr>
          <w:i/>
          <w:spacing w:val="-18"/>
          <w:sz w:val="24"/>
        </w:rPr>
        <w:t> </w:t>
      </w:r>
      <w:r>
        <w:rPr>
          <w:i/>
          <w:sz w:val="24"/>
        </w:rPr>
        <w:t>ce</w:t>
      </w:r>
      <w:r>
        <w:rPr>
          <w:i/>
          <w:spacing w:val="-20"/>
          <w:sz w:val="24"/>
        </w:rPr>
        <w:t> </w:t>
      </w:r>
      <w:r>
        <w:rPr>
          <w:i/>
          <w:sz w:val="24"/>
        </w:rPr>
        <w:t>soit</w:t>
      </w:r>
      <w:r>
        <w:rPr>
          <w:i/>
          <w:spacing w:val="-16"/>
          <w:sz w:val="24"/>
        </w:rPr>
        <w:t> </w:t>
      </w:r>
      <w:r>
        <w:rPr>
          <w:i/>
          <w:sz w:val="24"/>
        </w:rPr>
        <w:t>en</w:t>
      </w:r>
      <w:r>
        <w:rPr>
          <w:i/>
          <w:spacing w:val="-17"/>
          <w:sz w:val="24"/>
        </w:rPr>
        <w:t> </w:t>
      </w:r>
      <w:r>
        <w:rPr>
          <w:i/>
          <w:sz w:val="24"/>
        </w:rPr>
        <w:t>tant</w:t>
      </w:r>
      <w:r>
        <w:rPr>
          <w:i/>
          <w:spacing w:val="-16"/>
          <w:sz w:val="24"/>
        </w:rPr>
        <w:t> </w:t>
      </w:r>
      <w:r>
        <w:rPr>
          <w:i/>
          <w:sz w:val="24"/>
        </w:rPr>
        <w:t>que</w:t>
      </w:r>
      <w:r>
        <w:rPr>
          <w:i/>
          <w:spacing w:val="-21"/>
          <w:sz w:val="24"/>
        </w:rPr>
        <w:t> </w:t>
      </w:r>
      <w:r>
        <w:rPr>
          <w:i/>
          <w:sz w:val="24"/>
        </w:rPr>
        <w:t>photo</w:t>
      </w:r>
      <w:r>
        <w:rPr>
          <w:i/>
          <w:spacing w:val="-16"/>
          <w:sz w:val="24"/>
        </w:rPr>
        <w:t> </w:t>
      </w:r>
      <w:r>
        <w:rPr>
          <w:i/>
          <w:sz w:val="24"/>
        </w:rPr>
        <w:t>de</w:t>
      </w:r>
      <w:r>
        <w:rPr>
          <w:i/>
          <w:spacing w:val="-21"/>
          <w:sz w:val="24"/>
        </w:rPr>
        <w:t> </w:t>
      </w:r>
      <w:r>
        <w:rPr>
          <w:i/>
          <w:sz w:val="24"/>
        </w:rPr>
        <w:t>profil</w:t>
      </w:r>
      <w:r>
        <w:rPr>
          <w:i/>
          <w:spacing w:val="-15"/>
          <w:sz w:val="24"/>
        </w:rPr>
        <w:t> </w:t>
      </w:r>
      <w:r>
        <w:rPr>
          <w:i/>
          <w:sz w:val="24"/>
        </w:rPr>
        <w:t>ou</w:t>
      </w:r>
      <w:r>
        <w:rPr>
          <w:i/>
          <w:spacing w:val="-19"/>
          <w:sz w:val="24"/>
        </w:rPr>
        <w:t> </w:t>
      </w:r>
      <w:r>
        <w:rPr>
          <w:i/>
          <w:sz w:val="24"/>
        </w:rPr>
        <w:t>image</w:t>
      </w:r>
      <w:r>
        <w:rPr>
          <w:i/>
          <w:spacing w:val="-15"/>
          <w:sz w:val="24"/>
        </w:rPr>
        <w:t> </w:t>
      </w:r>
      <w:r>
        <w:rPr>
          <w:i/>
          <w:sz w:val="24"/>
        </w:rPr>
        <w:t>de bannière. Twitter peut autoriser certaines formes de contenu cru dans</w:t>
      </w:r>
      <w:r>
        <w:rPr>
          <w:i/>
          <w:spacing w:val="-21"/>
          <w:sz w:val="24"/>
        </w:rPr>
        <w:t> </w:t>
      </w:r>
      <w:r>
        <w:rPr>
          <w:i/>
          <w:sz w:val="24"/>
        </w:rPr>
        <w:t>les Tweets, s'il est identifié comme contenu choquant. Si des images de mort sont tweetées gratuitement, Twitter pourra vous demander de retirer le contenu, par respect pour les personnes</w:t>
      </w:r>
      <w:r>
        <w:rPr>
          <w:i/>
          <w:spacing w:val="-2"/>
          <w:sz w:val="24"/>
        </w:rPr>
        <w:t> </w:t>
      </w:r>
      <w:r>
        <w:rPr>
          <w:i/>
          <w:sz w:val="24"/>
        </w:rPr>
        <w:t>décédées.</w:t>
      </w:r>
    </w:p>
    <w:p>
      <w:pPr>
        <w:spacing w:line="208" w:lineRule="auto" w:before="160"/>
        <w:ind w:left="2260" w:right="195" w:firstLine="240"/>
        <w:jc w:val="both"/>
        <w:rPr>
          <w:sz w:val="24"/>
        </w:rPr>
      </w:pPr>
      <w:r>
        <w:rPr>
          <w:b/>
          <w:sz w:val="24"/>
        </w:rPr>
        <w:t>Utilisation illicite </w:t>
      </w:r>
      <w:r>
        <w:rPr>
          <w:sz w:val="24"/>
        </w:rPr>
        <w:t>: </w:t>
      </w:r>
      <w:r>
        <w:rPr>
          <w:i/>
          <w:sz w:val="24"/>
        </w:rPr>
        <w:t>il est interdit d'utiliser ce service à des fins</w:t>
      </w:r>
      <w:r>
        <w:rPr>
          <w:i/>
          <w:spacing w:val="-39"/>
          <w:sz w:val="24"/>
        </w:rPr>
        <w:t> </w:t>
      </w:r>
      <w:r>
        <w:rPr>
          <w:i/>
          <w:sz w:val="24"/>
        </w:rPr>
        <w:t>illicites </w:t>
      </w:r>
      <w:r>
        <w:rPr>
          <w:i/>
          <w:sz w:val="24"/>
        </w:rPr>
        <w:t>ou pour la poursuite d'activités illégales. Les utilisateurs internationaux acceptent</w:t>
      </w:r>
      <w:r>
        <w:rPr>
          <w:i/>
          <w:spacing w:val="-3"/>
          <w:sz w:val="24"/>
        </w:rPr>
        <w:t> </w:t>
      </w:r>
      <w:r>
        <w:rPr>
          <w:i/>
          <w:sz w:val="24"/>
        </w:rPr>
        <w:t>de</w:t>
      </w:r>
      <w:r>
        <w:rPr>
          <w:i/>
          <w:spacing w:val="-7"/>
          <w:sz w:val="24"/>
        </w:rPr>
        <w:t> </w:t>
      </w:r>
      <w:r>
        <w:rPr>
          <w:i/>
          <w:sz w:val="24"/>
        </w:rPr>
        <w:t>respecter</w:t>
      </w:r>
      <w:r>
        <w:rPr>
          <w:i/>
          <w:spacing w:val="-6"/>
          <w:sz w:val="24"/>
        </w:rPr>
        <w:t> </w:t>
      </w:r>
      <w:r>
        <w:rPr>
          <w:i/>
          <w:sz w:val="24"/>
        </w:rPr>
        <w:t>toutes</w:t>
      </w:r>
      <w:r>
        <w:rPr>
          <w:i/>
          <w:spacing w:val="-7"/>
          <w:sz w:val="24"/>
        </w:rPr>
        <w:t> </w:t>
      </w:r>
      <w:r>
        <w:rPr>
          <w:i/>
          <w:sz w:val="24"/>
        </w:rPr>
        <w:t>les</w:t>
      </w:r>
      <w:r>
        <w:rPr>
          <w:i/>
          <w:spacing w:val="-5"/>
          <w:sz w:val="24"/>
        </w:rPr>
        <w:t> </w:t>
      </w:r>
      <w:r>
        <w:rPr>
          <w:i/>
          <w:sz w:val="24"/>
        </w:rPr>
        <w:t>lois</w:t>
      </w:r>
      <w:r>
        <w:rPr>
          <w:i/>
          <w:spacing w:val="-3"/>
          <w:sz w:val="24"/>
        </w:rPr>
        <w:t> </w:t>
      </w:r>
      <w:r>
        <w:rPr>
          <w:i/>
          <w:sz w:val="24"/>
        </w:rPr>
        <w:t>locales</w:t>
      </w:r>
      <w:r>
        <w:rPr>
          <w:i/>
          <w:spacing w:val="-6"/>
          <w:sz w:val="24"/>
        </w:rPr>
        <w:t> </w:t>
      </w:r>
      <w:r>
        <w:rPr>
          <w:i/>
          <w:sz w:val="24"/>
        </w:rPr>
        <w:t>concernant</w:t>
      </w:r>
      <w:r>
        <w:rPr>
          <w:i/>
          <w:spacing w:val="-3"/>
          <w:sz w:val="24"/>
        </w:rPr>
        <w:t> </w:t>
      </w:r>
      <w:r>
        <w:rPr>
          <w:i/>
          <w:sz w:val="24"/>
        </w:rPr>
        <w:t>le</w:t>
      </w:r>
      <w:r>
        <w:rPr>
          <w:i/>
          <w:spacing w:val="-6"/>
          <w:sz w:val="24"/>
        </w:rPr>
        <w:t> </w:t>
      </w:r>
      <w:r>
        <w:rPr>
          <w:i/>
          <w:sz w:val="24"/>
        </w:rPr>
        <w:t>comportement en ligne et le contenu</w:t>
      </w:r>
      <w:r>
        <w:rPr>
          <w:i/>
          <w:spacing w:val="-5"/>
          <w:sz w:val="24"/>
        </w:rPr>
        <w:t> </w:t>
      </w:r>
      <w:r>
        <w:rPr>
          <w:i/>
          <w:sz w:val="24"/>
        </w:rPr>
        <w:t>acceptable</w:t>
      </w:r>
      <w:r>
        <w:rPr>
          <w:sz w:val="24"/>
        </w:rPr>
        <w:t>.</w:t>
      </w:r>
    </w:p>
    <w:p>
      <w:pPr>
        <w:spacing w:line="208" w:lineRule="auto" w:before="163"/>
        <w:ind w:left="2260" w:right="192" w:firstLine="336"/>
        <w:jc w:val="both"/>
        <w:rPr>
          <w:i/>
          <w:sz w:val="24"/>
        </w:rPr>
      </w:pPr>
      <w:r>
        <w:rPr>
          <w:b/>
          <w:sz w:val="24"/>
        </w:rPr>
        <w:t>Mauvais usage des badges Twitter </w:t>
      </w:r>
      <w:r>
        <w:rPr>
          <w:sz w:val="24"/>
        </w:rPr>
        <w:t>: </w:t>
      </w:r>
      <w:r>
        <w:rPr>
          <w:i/>
          <w:sz w:val="24"/>
        </w:rPr>
        <w:t>vous ne devez pas utiliser </w:t>
      </w:r>
      <w:r>
        <w:rPr>
          <w:i/>
          <w:spacing w:val="-6"/>
          <w:sz w:val="24"/>
        </w:rPr>
        <w:t>de </w:t>
      </w:r>
      <w:r>
        <w:rPr>
          <w:i/>
          <w:sz w:val="24"/>
        </w:rPr>
        <w:t>badge,</w:t>
      </w:r>
      <w:r>
        <w:rPr>
          <w:i/>
          <w:spacing w:val="-16"/>
          <w:sz w:val="24"/>
        </w:rPr>
        <w:t> </w:t>
      </w:r>
      <w:r>
        <w:rPr>
          <w:i/>
          <w:sz w:val="24"/>
        </w:rPr>
        <w:t>notamment</w:t>
      </w:r>
      <w:r>
        <w:rPr>
          <w:i/>
          <w:spacing w:val="-15"/>
          <w:sz w:val="24"/>
        </w:rPr>
        <w:t> </w:t>
      </w:r>
      <w:r>
        <w:rPr>
          <w:i/>
          <w:sz w:val="24"/>
        </w:rPr>
        <w:t>de</w:t>
      </w:r>
      <w:r>
        <w:rPr>
          <w:i/>
          <w:spacing w:val="-16"/>
          <w:sz w:val="24"/>
        </w:rPr>
        <w:t> </w:t>
      </w:r>
      <w:r>
        <w:rPr>
          <w:i/>
          <w:sz w:val="24"/>
        </w:rPr>
        <w:t>type</w:t>
      </w:r>
      <w:r>
        <w:rPr>
          <w:i/>
          <w:spacing w:val="-15"/>
          <w:sz w:val="24"/>
        </w:rPr>
        <w:t> </w:t>
      </w:r>
      <w:r>
        <w:rPr>
          <w:i/>
          <w:sz w:val="24"/>
        </w:rPr>
        <w:t>Sponsorisé</w:t>
      </w:r>
      <w:r>
        <w:rPr>
          <w:i/>
          <w:spacing w:val="-16"/>
          <w:sz w:val="24"/>
        </w:rPr>
        <w:t> </w:t>
      </w:r>
      <w:r>
        <w:rPr>
          <w:i/>
          <w:sz w:val="24"/>
        </w:rPr>
        <w:t>ou</w:t>
      </w:r>
      <w:r>
        <w:rPr>
          <w:i/>
          <w:spacing w:val="-11"/>
          <w:sz w:val="24"/>
        </w:rPr>
        <w:t> </w:t>
      </w:r>
      <w:r>
        <w:rPr>
          <w:i/>
          <w:sz w:val="24"/>
        </w:rPr>
        <w:t>Certifié,</w:t>
      </w:r>
      <w:r>
        <w:rPr>
          <w:i/>
          <w:spacing w:val="-13"/>
          <w:sz w:val="24"/>
        </w:rPr>
        <w:t> </w:t>
      </w:r>
      <w:r>
        <w:rPr>
          <w:i/>
          <w:sz w:val="24"/>
        </w:rPr>
        <w:t>à</w:t>
      </w:r>
      <w:r>
        <w:rPr>
          <w:i/>
          <w:spacing w:val="-12"/>
          <w:sz w:val="24"/>
        </w:rPr>
        <w:t> </w:t>
      </w:r>
      <w:r>
        <w:rPr>
          <w:i/>
          <w:sz w:val="24"/>
        </w:rPr>
        <w:t>moins</w:t>
      </w:r>
      <w:r>
        <w:rPr>
          <w:i/>
          <w:spacing w:val="-12"/>
          <w:sz w:val="24"/>
        </w:rPr>
        <w:t> </w:t>
      </w:r>
      <w:r>
        <w:rPr>
          <w:i/>
          <w:sz w:val="24"/>
        </w:rPr>
        <w:t>que</w:t>
      </w:r>
      <w:r>
        <w:rPr>
          <w:i/>
          <w:spacing w:val="-16"/>
          <w:sz w:val="24"/>
        </w:rPr>
        <w:t> </w:t>
      </w:r>
      <w:r>
        <w:rPr>
          <w:i/>
          <w:sz w:val="24"/>
        </w:rPr>
        <w:t>ce</w:t>
      </w:r>
      <w:r>
        <w:rPr>
          <w:i/>
          <w:spacing w:val="-18"/>
          <w:sz w:val="24"/>
        </w:rPr>
        <w:t> </w:t>
      </w:r>
      <w:r>
        <w:rPr>
          <w:i/>
          <w:sz w:val="24"/>
        </w:rPr>
        <w:t>badge</w:t>
      </w:r>
      <w:r>
        <w:rPr>
          <w:i/>
          <w:spacing w:val="-16"/>
          <w:sz w:val="24"/>
        </w:rPr>
        <w:t> </w:t>
      </w:r>
      <w:r>
        <w:rPr>
          <w:i/>
          <w:sz w:val="24"/>
        </w:rPr>
        <w:t>ne vous</w:t>
      </w:r>
      <w:r>
        <w:rPr>
          <w:i/>
          <w:spacing w:val="-17"/>
          <w:sz w:val="24"/>
        </w:rPr>
        <w:t> </w:t>
      </w:r>
      <w:r>
        <w:rPr>
          <w:i/>
          <w:sz w:val="24"/>
        </w:rPr>
        <w:t>ait</w:t>
      </w:r>
      <w:r>
        <w:rPr>
          <w:i/>
          <w:spacing w:val="-18"/>
          <w:sz w:val="24"/>
        </w:rPr>
        <w:t> </w:t>
      </w:r>
      <w:r>
        <w:rPr>
          <w:i/>
          <w:sz w:val="24"/>
        </w:rPr>
        <w:t>été</w:t>
      </w:r>
      <w:r>
        <w:rPr>
          <w:i/>
          <w:spacing w:val="-19"/>
          <w:sz w:val="24"/>
        </w:rPr>
        <w:t> </w:t>
      </w:r>
      <w:r>
        <w:rPr>
          <w:i/>
          <w:sz w:val="24"/>
        </w:rPr>
        <w:t>fourni</w:t>
      </w:r>
      <w:r>
        <w:rPr>
          <w:i/>
          <w:spacing w:val="-16"/>
          <w:sz w:val="24"/>
        </w:rPr>
        <w:t> </w:t>
      </w:r>
      <w:r>
        <w:rPr>
          <w:i/>
          <w:sz w:val="24"/>
        </w:rPr>
        <w:t>par</w:t>
      </w:r>
      <w:r>
        <w:rPr>
          <w:i/>
          <w:spacing w:val="-19"/>
          <w:sz w:val="24"/>
        </w:rPr>
        <w:t> </w:t>
      </w:r>
      <w:r>
        <w:rPr>
          <w:i/>
          <w:sz w:val="24"/>
        </w:rPr>
        <w:t>Twitter.</w:t>
      </w:r>
      <w:r>
        <w:rPr>
          <w:i/>
          <w:spacing w:val="-16"/>
          <w:sz w:val="24"/>
        </w:rPr>
        <w:t> </w:t>
      </w:r>
      <w:r>
        <w:rPr>
          <w:i/>
          <w:sz w:val="24"/>
        </w:rPr>
        <w:t>Les</w:t>
      </w:r>
      <w:r>
        <w:rPr>
          <w:i/>
          <w:spacing w:val="-19"/>
          <w:sz w:val="24"/>
        </w:rPr>
        <w:t> </w:t>
      </w:r>
      <w:r>
        <w:rPr>
          <w:i/>
          <w:sz w:val="24"/>
        </w:rPr>
        <w:t>comptes</w:t>
      </w:r>
      <w:r>
        <w:rPr>
          <w:i/>
          <w:spacing w:val="-16"/>
          <w:sz w:val="24"/>
        </w:rPr>
        <w:t> </w:t>
      </w:r>
      <w:r>
        <w:rPr>
          <w:i/>
          <w:sz w:val="24"/>
        </w:rPr>
        <w:t>qui</w:t>
      </w:r>
      <w:r>
        <w:rPr>
          <w:i/>
          <w:spacing w:val="-17"/>
          <w:sz w:val="24"/>
        </w:rPr>
        <w:t> </w:t>
      </w:r>
      <w:r>
        <w:rPr>
          <w:i/>
          <w:sz w:val="24"/>
        </w:rPr>
        <w:t>utilisent</w:t>
      </w:r>
      <w:r>
        <w:rPr>
          <w:i/>
          <w:spacing w:val="-16"/>
          <w:sz w:val="24"/>
        </w:rPr>
        <w:t> </w:t>
      </w:r>
      <w:r>
        <w:rPr>
          <w:i/>
          <w:sz w:val="24"/>
        </w:rPr>
        <w:t>ces</w:t>
      </w:r>
      <w:r>
        <w:rPr>
          <w:i/>
          <w:spacing w:val="-16"/>
          <w:sz w:val="24"/>
        </w:rPr>
        <w:t> </w:t>
      </w:r>
      <w:r>
        <w:rPr>
          <w:i/>
          <w:sz w:val="24"/>
        </w:rPr>
        <w:t>badges</w:t>
      </w:r>
      <w:r>
        <w:rPr>
          <w:i/>
          <w:spacing w:val="-16"/>
          <w:sz w:val="24"/>
        </w:rPr>
        <w:t> </w:t>
      </w:r>
      <w:r>
        <w:rPr>
          <w:i/>
          <w:sz w:val="24"/>
        </w:rPr>
        <w:t>comme éléments de leurs photos de profil ou de bannière, ou qui les emploient </w:t>
      </w:r>
      <w:r>
        <w:rPr>
          <w:i/>
          <w:spacing w:val="2"/>
          <w:sz w:val="24"/>
        </w:rPr>
        <w:t>d'unemanièreimpliquant</w:t>
      </w:r>
      <w:r>
        <w:rPr>
          <w:i/>
          <w:spacing w:val="-21"/>
          <w:sz w:val="24"/>
        </w:rPr>
        <w:t> </w:t>
      </w:r>
      <w:r>
        <w:rPr>
          <w:i/>
          <w:sz w:val="24"/>
        </w:rPr>
        <w:t>une</w:t>
      </w:r>
      <w:r>
        <w:rPr>
          <w:i/>
          <w:spacing w:val="-25"/>
          <w:sz w:val="24"/>
        </w:rPr>
        <w:t> </w:t>
      </w:r>
      <w:r>
        <w:rPr>
          <w:i/>
          <w:sz w:val="24"/>
        </w:rPr>
        <w:t>affiliation</w:t>
      </w:r>
      <w:r>
        <w:rPr>
          <w:i/>
          <w:spacing w:val="-23"/>
          <w:sz w:val="24"/>
        </w:rPr>
        <w:t> </w:t>
      </w:r>
      <w:r>
        <w:rPr>
          <w:i/>
          <w:sz w:val="24"/>
        </w:rPr>
        <w:t>à</w:t>
      </w:r>
      <w:r>
        <w:rPr>
          <w:i/>
          <w:spacing w:val="-21"/>
          <w:sz w:val="24"/>
        </w:rPr>
        <w:t> </w:t>
      </w:r>
      <w:r>
        <w:rPr>
          <w:i/>
          <w:sz w:val="24"/>
        </w:rPr>
        <w:t>Twitter</w:t>
      </w:r>
      <w:r>
        <w:rPr>
          <w:i/>
          <w:spacing w:val="-20"/>
          <w:sz w:val="24"/>
        </w:rPr>
        <w:t> </w:t>
      </w:r>
      <w:r>
        <w:rPr>
          <w:i/>
          <w:sz w:val="24"/>
        </w:rPr>
        <w:t>non</w:t>
      </w:r>
      <w:r>
        <w:rPr>
          <w:i/>
          <w:spacing w:val="-24"/>
          <w:sz w:val="24"/>
        </w:rPr>
        <w:t> </w:t>
      </w:r>
      <w:r>
        <w:rPr>
          <w:i/>
          <w:spacing w:val="3"/>
          <w:sz w:val="24"/>
        </w:rPr>
        <w:t>conformeà</w:t>
      </w:r>
      <w:r>
        <w:rPr>
          <w:i/>
          <w:spacing w:val="-20"/>
          <w:sz w:val="24"/>
        </w:rPr>
        <w:t> </w:t>
      </w:r>
      <w:r>
        <w:rPr>
          <w:i/>
          <w:sz w:val="24"/>
        </w:rPr>
        <w:t>la</w:t>
      </w:r>
      <w:r>
        <w:rPr>
          <w:i/>
          <w:spacing w:val="-24"/>
          <w:sz w:val="24"/>
        </w:rPr>
        <w:t> </w:t>
      </w:r>
      <w:r>
        <w:rPr>
          <w:i/>
          <w:sz w:val="24"/>
        </w:rPr>
        <w:t>réalité peuvent être suspendus.</w:t>
      </w:r>
      <w:r>
        <w:rPr>
          <w:i/>
          <w:spacing w:val="-1"/>
          <w:sz w:val="24"/>
        </w:rPr>
        <w:t> </w:t>
      </w:r>
      <w:r>
        <w:rPr>
          <w:i/>
          <w:sz w:val="24"/>
        </w:rPr>
        <w:t>»</w:t>
      </w:r>
    </w:p>
    <w:p>
      <w:pPr>
        <w:spacing w:after="0" w:line="208" w:lineRule="auto"/>
        <w:jc w:val="both"/>
        <w:rPr>
          <w:sz w:val="24"/>
        </w:rPr>
        <w:sectPr>
          <w:pgSz w:w="11920" w:h="16840"/>
          <w:pgMar w:header="869" w:footer="860" w:top="1520" w:bottom="1060" w:left="1340" w:right="1080"/>
        </w:sectPr>
      </w:pPr>
    </w:p>
    <w:p>
      <w:pPr>
        <w:pStyle w:val="BodyText"/>
        <w:spacing w:before="10"/>
        <w:rPr>
          <w:i/>
          <w:sz w:val="29"/>
        </w:rPr>
      </w:pPr>
    </w:p>
    <w:p>
      <w:pPr>
        <w:pStyle w:val="BodyText"/>
        <w:spacing w:line="208" w:lineRule="auto" w:before="88"/>
        <w:ind w:left="2260" w:right="192"/>
        <w:jc w:val="both"/>
      </w:pPr>
      <w:bookmarkStart w:name="Page 214" w:id="231"/>
      <w:bookmarkEnd w:id="231"/>
      <w:r>
        <w:rPr/>
      </w:r>
      <w:r>
        <w:rPr/>
        <w:t>L’association UFC QUE-CHOISIR reproche à la clause de prévoir la possibilité pour TWITTER de modifier ses "Règles" (Règlement) </w:t>
      </w:r>
      <w:r>
        <w:rPr>
          <w:spacing w:val="-6"/>
        </w:rPr>
        <w:t>de </w:t>
      </w:r>
      <w:r>
        <w:rPr>
          <w:spacing w:val="-3"/>
        </w:rPr>
        <w:t>manière</w:t>
      </w:r>
      <w:r>
        <w:rPr>
          <w:spacing w:val="-35"/>
        </w:rPr>
        <w:t> </w:t>
      </w:r>
      <w:r>
        <w:rPr/>
        <w:t>discrétionnaire,</w:t>
      </w:r>
      <w:r>
        <w:rPr>
          <w:spacing w:val="-29"/>
        </w:rPr>
        <w:t> </w:t>
      </w:r>
      <w:r>
        <w:rPr/>
        <w:t>sans</w:t>
      </w:r>
      <w:r>
        <w:rPr>
          <w:spacing w:val="-29"/>
        </w:rPr>
        <w:t> </w:t>
      </w:r>
      <w:r>
        <w:rPr/>
        <w:t>préavis</w:t>
      </w:r>
      <w:r>
        <w:rPr>
          <w:spacing w:val="-30"/>
        </w:rPr>
        <w:t> </w:t>
      </w:r>
      <w:r>
        <w:rPr/>
        <w:t>ni</w:t>
      </w:r>
      <w:r>
        <w:rPr>
          <w:spacing w:val="-29"/>
        </w:rPr>
        <w:t> </w:t>
      </w:r>
      <w:r>
        <w:rPr/>
        <w:t>justification.</w:t>
      </w:r>
      <w:r>
        <w:rPr>
          <w:spacing w:val="-29"/>
        </w:rPr>
        <w:t> </w:t>
      </w:r>
      <w:r>
        <w:rPr/>
        <w:t>Ces</w:t>
      </w:r>
      <w:r>
        <w:rPr>
          <w:spacing w:val="-28"/>
        </w:rPr>
        <w:t> </w:t>
      </w:r>
      <w:r>
        <w:rPr/>
        <w:t>clauses</w:t>
      </w:r>
      <w:r>
        <w:rPr>
          <w:spacing w:val="-29"/>
        </w:rPr>
        <w:t> </w:t>
      </w:r>
      <w:r>
        <w:rPr/>
        <w:t>sont,</w:t>
      </w:r>
      <w:r>
        <w:rPr>
          <w:spacing w:val="-32"/>
        </w:rPr>
        <w:t> </w:t>
      </w:r>
      <w:r>
        <w:rPr>
          <w:spacing w:val="-3"/>
        </w:rPr>
        <w:t>selon </w:t>
      </w:r>
      <w:r>
        <w:rPr/>
        <w:t>l’association, illicites au regard des articles </w:t>
      </w:r>
      <w:r>
        <w:rPr>
          <w:spacing w:val="-4"/>
        </w:rPr>
        <w:t>L. </w:t>
      </w:r>
      <w:r>
        <w:rPr/>
        <w:t>111-1, </w:t>
      </w:r>
      <w:r>
        <w:rPr>
          <w:spacing w:val="-3"/>
        </w:rPr>
        <w:t>L. </w:t>
      </w:r>
      <w:r>
        <w:rPr/>
        <w:t>111-2, </w:t>
      </w:r>
      <w:r>
        <w:rPr>
          <w:spacing w:val="-3"/>
        </w:rPr>
        <w:t>L.</w:t>
      </w:r>
      <w:r>
        <w:rPr>
          <w:spacing w:val="-30"/>
        </w:rPr>
        <w:t> </w:t>
      </w:r>
      <w:r>
        <w:rPr/>
        <w:t>121-17,</w:t>
      </w:r>
    </w:p>
    <w:p>
      <w:pPr>
        <w:pStyle w:val="BodyText"/>
        <w:spacing w:line="208" w:lineRule="auto"/>
        <w:ind w:left="2260" w:right="193"/>
        <w:jc w:val="both"/>
      </w:pPr>
      <w:r>
        <w:rPr>
          <w:spacing w:val="-3"/>
        </w:rPr>
        <w:t>L.</w:t>
      </w:r>
      <w:r>
        <w:rPr>
          <w:spacing w:val="-16"/>
        </w:rPr>
        <w:t> </w:t>
      </w:r>
      <w:r>
        <w:rPr/>
        <w:t>121-19-2</w:t>
      </w:r>
      <w:r>
        <w:rPr>
          <w:spacing w:val="-15"/>
        </w:rPr>
        <w:t> </w:t>
      </w:r>
      <w:r>
        <w:rPr/>
        <w:t>et</w:t>
      </w:r>
      <w:r>
        <w:rPr>
          <w:spacing w:val="-15"/>
        </w:rPr>
        <w:t> </w:t>
      </w:r>
      <w:r>
        <w:rPr/>
        <w:t>R.</w:t>
      </w:r>
      <w:r>
        <w:rPr>
          <w:spacing w:val="-15"/>
        </w:rPr>
        <w:t> </w:t>
      </w:r>
      <w:r>
        <w:rPr/>
        <w:t>111-2</w:t>
      </w:r>
      <w:r>
        <w:rPr>
          <w:spacing w:val="-15"/>
        </w:rPr>
        <w:t> </w:t>
      </w:r>
      <w:r>
        <w:rPr/>
        <w:t>du</w:t>
      </w:r>
      <w:r>
        <w:rPr>
          <w:spacing w:val="-15"/>
        </w:rPr>
        <w:t> </w:t>
      </w:r>
      <w:r>
        <w:rPr/>
        <w:t>code</w:t>
      </w:r>
      <w:r>
        <w:rPr>
          <w:spacing w:val="-19"/>
        </w:rPr>
        <w:t> </w:t>
      </w:r>
      <w:r>
        <w:rPr/>
        <w:t>de</w:t>
      </w:r>
      <w:r>
        <w:rPr>
          <w:spacing w:val="-15"/>
        </w:rPr>
        <w:t> </w:t>
      </w:r>
      <w:r>
        <w:rPr/>
        <w:t>la</w:t>
      </w:r>
      <w:r>
        <w:rPr>
          <w:spacing w:val="-15"/>
        </w:rPr>
        <w:t> </w:t>
      </w:r>
      <w:r>
        <w:rPr/>
        <w:t>consommation</w:t>
      </w:r>
      <w:r>
        <w:rPr>
          <w:spacing w:val="-11"/>
        </w:rPr>
        <w:t> </w:t>
      </w:r>
      <w:r>
        <w:rPr/>
        <w:t>et</w:t>
      </w:r>
      <w:r>
        <w:rPr>
          <w:spacing w:val="-15"/>
        </w:rPr>
        <w:t> </w:t>
      </w:r>
      <w:r>
        <w:rPr/>
        <w:t>abusives</w:t>
      </w:r>
      <w:r>
        <w:rPr>
          <w:spacing w:val="-15"/>
        </w:rPr>
        <w:t> </w:t>
      </w:r>
      <w:r>
        <w:rPr/>
        <w:t>au</w:t>
      </w:r>
      <w:r>
        <w:rPr>
          <w:spacing w:val="-16"/>
        </w:rPr>
        <w:t> </w:t>
      </w:r>
      <w:r>
        <w:rPr/>
        <w:t>sens</w:t>
      </w:r>
      <w:r>
        <w:rPr>
          <w:spacing w:val="-15"/>
        </w:rPr>
        <w:t> </w:t>
      </w:r>
      <w:r>
        <w:rPr/>
        <w:t>de l’article</w:t>
      </w:r>
      <w:r>
        <w:rPr>
          <w:spacing w:val="-5"/>
        </w:rPr>
        <w:t> </w:t>
      </w:r>
      <w:r>
        <w:rPr/>
        <w:t>R.</w:t>
      </w:r>
      <w:r>
        <w:rPr>
          <w:spacing w:val="-2"/>
        </w:rPr>
        <w:t> </w:t>
      </w:r>
      <w:r>
        <w:rPr/>
        <w:t>132-1</w:t>
      </w:r>
      <w:r>
        <w:rPr>
          <w:spacing w:val="-5"/>
        </w:rPr>
        <w:t> </w:t>
      </w:r>
      <w:r>
        <w:rPr/>
        <w:t>1° du</w:t>
      </w:r>
      <w:r>
        <w:rPr>
          <w:spacing w:val="-3"/>
        </w:rPr>
        <w:t> </w:t>
      </w:r>
      <w:r>
        <w:rPr/>
        <w:t>Code</w:t>
      </w:r>
      <w:r>
        <w:rPr>
          <w:spacing w:val="-5"/>
        </w:rPr>
        <w:t> </w:t>
      </w:r>
      <w:r>
        <w:rPr/>
        <w:t>de</w:t>
      </w:r>
      <w:r>
        <w:rPr>
          <w:spacing w:val="-3"/>
        </w:rPr>
        <w:t> </w:t>
      </w:r>
      <w:r>
        <w:rPr/>
        <w:t>la</w:t>
      </w:r>
      <w:r>
        <w:rPr>
          <w:spacing w:val="-4"/>
        </w:rPr>
        <w:t> </w:t>
      </w:r>
      <w:r>
        <w:rPr/>
        <w:t>consommation,</w:t>
      </w:r>
      <w:r>
        <w:rPr>
          <w:spacing w:val="-3"/>
        </w:rPr>
        <w:t> </w:t>
      </w:r>
      <w:r>
        <w:rPr/>
        <w:t>en</w:t>
      </w:r>
      <w:r>
        <w:rPr>
          <w:spacing w:val="-5"/>
        </w:rPr>
        <w:t> </w:t>
      </w:r>
      <w:r>
        <w:rPr/>
        <w:t>ce</w:t>
      </w:r>
      <w:r>
        <w:rPr>
          <w:spacing w:val="-5"/>
        </w:rPr>
        <w:t> </w:t>
      </w:r>
      <w:r>
        <w:rPr/>
        <w:t>qu’elles</w:t>
      </w:r>
      <w:r>
        <w:rPr>
          <w:spacing w:val="-4"/>
        </w:rPr>
        <w:t> </w:t>
      </w:r>
      <w:r>
        <w:rPr/>
        <w:t>ont</w:t>
      </w:r>
      <w:r>
        <w:rPr>
          <w:spacing w:val="-5"/>
        </w:rPr>
        <w:t> </w:t>
      </w:r>
      <w:r>
        <w:rPr>
          <w:spacing w:val="-3"/>
        </w:rPr>
        <w:t>pour </w:t>
      </w:r>
      <w:r>
        <w:rPr/>
        <w:t>effet</w:t>
      </w:r>
      <w:r>
        <w:rPr>
          <w:spacing w:val="-18"/>
        </w:rPr>
        <w:t> </w:t>
      </w:r>
      <w:r>
        <w:rPr/>
        <w:t>de</w:t>
      </w:r>
      <w:r>
        <w:rPr>
          <w:spacing w:val="-17"/>
        </w:rPr>
        <w:t> </w:t>
      </w:r>
      <w:r>
        <w:rPr/>
        <w:t>constater</w:t>
      </w:r>
      <w:r>
        <w:rPr>
          <w:spacing w:val="-17"/>
        </w:rPr>
        <w:t> </w:t>
      </w:r>
      <w:r>
        <w:rPr/>
        <w:t>l’adhésion</w:t>
      </w:r>
      <w:r>
        <w:rPr>
          <w:spacing w:val="-18"/>
        </w:rPr>
        <w:t> </w:t>
      </w:r>
      <w:r>
        <w:rPr/>
        <w:t>du</w:t>
      </w:r>
      <w:r>
        <w:rPr>
          <w:spacing w:val="-17"/>
        </w:rPr>
        <w:t> </w:t>
      </w:r>
      <w:r>
        <w:rPr/>
        <w:t>consommateur</w:t>
      </w:r>
      <w:r>
        <w:rPr>
          <w:spacing w:val="-21"/>
        </w:rPr>
        <w:t> </w:t>
      </w:r>
      <w:r>
        <w:rPr/>
        <w:t>à</w:t>
      </w:r>
      <w:r>
        <w:rPr>
          <w:spacing w:val="-22"/>
        </w:rPr>
        <w:t> </w:t>
      </w:r>
      <w:r>
        <w:rPr/>
        <w:t>des</w:t>
      </w:r>
      <w:r>
        <w:rPr>
          <w:spacing w:val="-20"/>
        </w:rPr>
        <w:t> </w:t>
      </w:r>
      <w:r>
        <w:rPr/>
        <w:t>clauses</w:t>
      </w:r>
      <w:r>
        <w:rPr>
          <w:spacing w:val="-19"/>
        </w:rPr>
        <w:t> </w:t>
      </w:r>
      <w:r>
        <w:rPr/>
        <w:t>qui</w:t>
      </w:r>
      <w:r>
        <w:rPr>
          <w:spacing w:val="-18"/>
        </w:rPr>
        <w:t> </w:t>
      </w:r>
      <w:r>
        <w:rPr/>
        <w:t>ne</w:t>
      </w:r>
      <w:r>
        <w:rPr>
          <w:spacing w:val="-20"/>
        </w:rPr>
        <w:t> </w:t>
      </w:r>
      <w:r>
        <w:rPr>
          <w:spacing w:val="-3"/>
        </w:rPr>
        <w:t>figurent </w:t>
      </w:r>
      <w:r>
        <w:rPr/>
        <w:t>pas dans l’écrit qu’il accepte et dont il n’a pas eu connaissance avant sa conclusion. Elles seraient également abusives au regard de l’article R. 132-1/3°) du code de la consommation, qui prohibe la clause réservant</w:t>
      </w:r>
      <w:r>
        <w:rPr>
          <w:spacing w:val="-32"/>
        </w:rPr>
        <w:t> </w:t>
      </w:r>
      <w:r>
        <w:rPr/>
        <w:t>au professionnel le droit de modifier unilatéralement les clauses du </w:t>
      </w:r>
      <w:r>
        <w:rPr>
          <w:spacing w:val="-3"/>
        </w:rPr>
        <w:t>contrat </w:t>
      </w:r>
      <w:r>
        <w:rPr/>
        <w:t>relatives</w:t>
      </w:r>
      <w:r>
        <w:rPr>
          <w:spacing w:val="-22"/>
        </w:rPr>
        <w:t> </w:t>
      </w:r>
      <w:r>
        <w:rPr/>
        <w:t>aux</w:t>
      </w:r>
      <w:r>
        <w:rPr>
          <w:spacing w:val="-21"/>
        </w:rPr>
        <w:t> </w:t>
      </w:r>
      <w:r>
        <w:rPr/>
        <w:t>caractéristiques</w:t>
      </w:r>
      <w:r>
        <w:rPr>
          <w:spacing w:val="-21"/>
        </w:rPr>
        <w:t> </w:t>
      </w:r>
      <w:r>
        <w:rPr/>
        <w:t>du</w:t>
      </w:r>
      <w:r>
        <w:rPr>
          <w:spacing w:val="-21"/>
        </w:rPr>
        <w:t> </w:t>
      </w:r>
      <w:r>
        <w:rPr/>
        <w:t>service</w:t>
      </w:r>
      <w:r>
        <w:rPr>
          <w:spacing w:val="-23"/>
        </w:rPr>
        <w:t> </w:t>
      </w:r>
      <w:r>
        <w:rPr/>
        <w:t>à</w:t>
      </w:r>
      <w:r>
        <w:rPr>
          <w:spacing w:val="-21"/>
        </w:rPr>
        <w:t> </w:t>
      </w:r>
      <w:r>
        <w:rPr/>
        <w:t>rendre,</w:t>
      </w:r>
      <w:r>
        <w:rPr>
          <w:spacing w:val="-21"/>
        </w:rPr>
        <w:t> </w:t>
      </w:r>
      <w:r>
        <w:rPr/>
        <w:t>et</w:t>
      </w:r>
      <w:r>
        <w:rPr>
          <w:spacing w:val="-18"/>
        </w:rPr>
        <w:t> </w:t>
      </w:r>
      <w:r>
        <w:rPr/>
        <w:t>de</w:t>
      </w:r>
      <w:r>
        <w:rPr>
          <w:spacing w:val="-21"/>
        </w:rPr>
        <w:t> </w:t>
      </w:r>
      <w:r>
        <w:rPr/>
        <w:t>l'article</w:t>
      </w:r>
      <w:r>
        <w:rPr>
          <w:spacing w:val="-21"/>
        </w:rPr>
        <w:t> </w:t>
      </w:r>
      <w:r>
        <w:rPr/>
        <w:t>R.</w:t>
      </w:r>
      <w:r>
        <w:rPr>
          <w:spacing w:val="-21"/>
        </w:rPr>
        <w:t> </w:t>
      </w:r>
      <w:r>
        <w:rPr/>
        <w:t>132-2/6°) du même code qui prohibe la clause réservant au professionnel le droit</w:t>
      </w:r>
      <w:r>
        <w:rPr>
          <w:spacing w:val="-29"/>
        </w:rPr>
        <w:t> </w:t>
      </w:r>
      <w:r>
        <w:rPr/>
        <w:t>de modifier unilatéralement les clauses du contrat relatives aux droits </w:t>
      </w:r>
      <w:r>
        <w:rPr>
          <w:spacing w:val="-6"/>
        </w:rPr>
        <w:t>et </w:t>
      </w:r>
      <w:r>
        <w:rPr/>
        <w:t>obligations des</w:t>
      </w:r>
      <w:r>
        <w:rPr>
          <w:spacing w:val="-1"/>
        </w:rPr>
        <w:t> </w:t>
      </w:r>
      <w:r>
        <w:rPr/>
        <w:t>parties.</w:t>
      </w:r>
    </w:p>
    <w:p>
      <w:pPr>
        <w:pStyle w:val="BodyText"/>
        <w:spacing w:line="208" w:lineRule="auto" w:before="157"/>
        <w:ind w:left="2260" w:right="191"/>
        <w:jc w:val="both"/>
      </w:pPr>
      <w:r>
        <w:rPr/>
        <w:t>Selon</w:t>
      </w:r>
      <w:r>
        <w:rPr>
          <w:spacing w:val="-5"/>
        </w:rPr>
        <w:t> </w:t>
      </w:r>
      <w:r>
        <w:rPr/>
        <w:t>la</w:t>
      </w:r>
      <w:r>
        <w:rPr>
          <w:spacing w:val="-5"/>
        </w:rPr>
        <w:t> </w:t>
      </w:r>
      <w:r>
        <w:rPr/>
        <w:t>société</w:t>
      </w:r>
      <w:r>
        <w:rPr>
          <w:spacing w:val="-5"/>
        </w:rPr>
        <w:t> </w:t>
      </w:r>
      <w:r>
        <w:rPr/>
        <w:t>TWITTER</w:t>
      </w:r>
      <w:r>
        <w:rPr>
          <w:spacing w:val="-5"/>
        </w:rPr>
        <w:t> </w:t>
      </w:r>
      <w:r>
        <w:rPr/>
        <w:t>le</w:t>
      </w:r>
      <w:r>
        <w:rPr>
          <w:spacing w:val="-5"/>
        </w:rPr>
        <w:t> </w:t>
      </w:r>
      <w:r>
        <w:rPr/>
        <w:t>texte</w:t>
      </w:r>
      <w:r>
        <w:rPr>
          <w:spacing w:val="-5"/>
        </w:rPr>
        <w:t> </w:t>
      </w:r>
      <w:r>
        <w:rPr/>
        <w:t>de</w:t>
      </w:r>
      <w:r>
        <w:rPr>
          <w:spacing w:val="-2"/>
        </w:rPr>
        <w:t> </w:t>
      </w:r>
      <w:r>
        <w:rPr/>
        <w:t>la</w:t>
      </w:r>
      <w:r>
        <w:rPr>
          <w:spacing w:val="-5"/>
        </w:rPr>
        <w:t> </w:t>
      </w:r>
      <w:r>
        <w:rPr/>
        <w:t>clause</w:t>
      </w:r>
      <w:r>
        <w:rPr>
          <w:spacing w:val="-2"/>
        </w:rPr>
        <w:t> </w:t>
      </w:r>
      <w:r>
        <w:rPr/>
        <w:t>met</w:t>
      </w:r>
      <w:r>
        <w:rPr>
          <w:spacing w:val="-3"/>
        </w:rPr>
        <w:t> </w:t>
      </w:r>
      <w:r>
        <w:rPr/>
        <w:t>en</w:t>
      </w:r>
      <w:r>
        <w:rPr>
          <w:spacing w:val="-5"/>
        </w:rPr>
        <w:t> </w:t>
      </w:r>
      <w:r>
        <w:rPr/>
        <w:t>lumière</w:t>
      </w:r>
      <w:r>
        <w:rPr>
          <w:spacing w:val="-7"/>
        </w:rPr>
        <w:t> </w:t>
      </w:r>
      <w:r>
        <w:rPr/>
        <w:t>les</w:t>
      </w:r>
      <w:r>
        <w:rPr>
          <w:spacing w:val="-5"/>
        </w:rPr>
        <w:t> </w:t>
      </w:r>
      <w:r>
        <w:rPr/>
        <w:t>limites applicables au contenu et à l’utilisation de Twitter, n’ayant trait qu’à des comportements malveillants : violation des droits d’auteur, utilisation </w:t>
      </w:r>
      <w:r>
        <w:rPr>
          <w:spacing w:val="-3"/>
        </w:rPr>
        <w:t>d’images</w:t>
      </w:r>
      <w:r>
        <w:rPr>
          <w:spacing w:val="-27"/>
        </w:rPr>
        <w:t> </w:t>
      </w:r>
      <w:r>
        <w:rPr>
          <w:spacing w:val="-4"/>
        </w:rPr>
        <w:t>pornographiques</w:t>
      </w:r>
      <w:r>
        <w:rPr>
          <w:spacing w:val="-27"/>
        </w:rPr>
        <w:t> </w:t>
      </w:r>
      <w:r>
        <w:rPr/>
        <w:t>ou</w:t>
      </w:r>
      <w:r>
        <w:rPr>
          <w:spacing w:val="-24"/>
        </w:rPr>
        <w:t> </w:t>
      </w:r>
      <w:r>
        <w:rPr/>
        <w:t>excessivement</w:t>
      </w:r>
      <w:r>
        <w:rPr>
          <w:spacing w:val="-24"/>
        </w:rPr>
        <w:t> </w:t>
      </w:r>
      <w:r>
        <w:rPr/>
        <w:t>violentes,</w:t>
      </w:r>
      <w:r>
        <w:rPr>
          <w:spacing w:val="-26"/>
        </w:rPr>
        <w:t> </w:t>
      </w:r>
      <w:r>
        <w:rPr>
          <w:spacing w:val="-3"/>
        </w:rPr>
        <w:t>poursuite</w:t>
      </w:r>
      <w:r>
        <w:rPr>
          <w:spacing w:val="-27"/>
        </w:rPr>
        <w:t> </w:t>
      </w:r>
      <w:r>
        <w:rPr>
          <w:spacing w:val="-4"/>
        </w:rPr>
        <w:t>d’activités </w:t>
      </w:r>
      <w:r>
        <w:rPr/>
        <w:t>illégales, etc. Ces comportements incriminés seraient assimilables à des fautes</w:t>
      </w:r>
      <w:r>
        <w:rPr>
          <w:spacing w:val="-25"/>
        </w:rPr>
        <w:t> </w:t>
      </w:r>
      <w:r>
        <w:rPr/>
        <w:t>de</w:t>
      </w:r>
      <w:r>
        <w:rPr>
          <w:spacing w:val="-25"/>
        </w:rPr>
        <w:t> </w:t>
      </w:r>
      <w:r>
        <w:rPr/>
        <w:t>l’utilisateur,</w:t>
      </w:r>
      <w:r>
        <w:rPr>
          <w:spacing w:val="-25"/>
        </w:rPr>
        <w:t> </w:t>
      </w:r>
      <w:r>
        <w:rPr/>
        <w:t>de</w:t>
      </w:r>
      <w:r>
        <w:rPr>
          <w:spacing w:val="-25"/>
        </w:rPr>
        <w:t> </w:t>
      </w:r>
      <w:r>
        <w:rPr/>
        <w:t>nature</w:t>
      </w:r>
      <w:r>
        <w:rPr>
          <w:spacing w:val="-28"/>
        </w:rPr>
        <w:t> </w:t>
      </w:r>
      <w:r>
        <w:rPr/>
        <w:t>à</w:t>
      </w:r>
      <w:r>
        <w:rPr>
          <w:spacing w:val="-25"/>
        </w:rPr>
        <w:t> </w:t>
      </w:r>
      <w:r>
        <w:rPr/>
        <w:t>entraîner</w:t>
      </w:r>
      <w:r>
        <w:rPr>
          <w:spacing w:val="-27"/>
        </w:rPr>
        <w:t> </w:t>
      </w:r>
      <w:r>
        <w:rPr/>
        <w:t>une</w:t>
      </w:r>
      <w:r>
        <w:rPr>
          <w:spacing w:val="-25"/>
        </w:rPr>
        <w:t> </w:t>
      </w:r>
      <w:r>
        <w:rPr/>
        <w:t>résiliation</w:t>
      </w:r>
      <w:r>
        <w:rPr>
          <w:spacing w:val="-25"/>
        </w:rPr>
        <w:t> </w:t>
      </w:r>
      <w:r>
        <w:rPr/>
        <w:t>immédiate</w:t>
      </w:r>
      <w:r>
        <w:rPr>
          <w:spacing w:val="-25"/>
        </w:rPr>
        <w:t> </w:t>
      </w:r>
      <w:r>
        <w:rPr/>
        <w:t>et</w:t>
      </w:r>
      <w:r>
        <w:rPr>
          <w:spacing w:val="-25"/>
        </w:rPr>
        <w:t> </w:t>
      </w:r>
      <w:r>
        <w:rPr/>
        <w:t>sans préavis de la relation contractuelle. </w:t>
      </w:r>
      <w:r>
        <w:rPr>
          <w:spacing w:val="-4"/>
        </w:rPr>
        <w:t>La </w:t>
      </w:r>
      <w:r>
        <w:rPr/>
        <w:t>société ajoute que la clause se contente de lister à titre indicatif les raisons pour lesquelles elle serait susceptible de suspendre à ses risques et périls le service rendu et précise que contrairement à ce que soutient l’UFC-QUE CHOISIR, la clause critiquée</w:t>
      </w:r>
      <w:r>
        <w:rPr>
          <w:spacing w:val="-14"/>
        </w:rPr>
        <w:t> </w:t>
      </w:r>
      <w:r>
        <w:rPr/>
        <w:t>n’empêche</w:t>
      </w:r>
      <w:r>
        <w:rPr>
          <w:spacing w:val="-14"/>
        </w:rPr>
        <w:t> </w:t>
      </w:r>
      <w:r>
        <w:rPr/>
        <w:t>nullement</w:t>
      </w:r>
      <w:r>
        <w:rPr>
          <w:spacing w:val="-14"/>
        </w:rPr>
        <w:t> </w:t>
      </w:r>
      <w:r>
        <w:rPr/>
        <w:t>l’utilisateur</w:t>
      </w:r>
      <w:r>
        <w:rPr>
          <w:spacing w:val="-14"/>
        </w:rPr>
        <w:t> </w:t>
      </w:r>
      <w:r>
        <w:rPr/>
        <w:t>de</w:t>
      </w:r>
      <w:r>
        <w:rPr>
          <w:spacing w:val="-15"/>
        </w:rPr>
        <w:t> </w:t>
      </w:r>
      <w:r>
        <w:rPr/>
        <w:t>rechercher</w:t>
      </w:r>
      <w:r>
        <w:rPr>
          <w:spacing w:val="-13"/>
        </w:rPr>
        <w:t> </w:t>
      </w:r>
      <w:r>
        <w:rPr/>
        <w:t>la</w:t>
      </w:r>
      <w:r>
        <w:rPr>
          <w:spacing w:val="-12"/>
        </w:rPr>
        <w:t> </w:t>
      </w:r>
      <w:r>
        <w:rPr/>
        <w:t>responsabilité de la société</w:t>
      </w:r>
      <w:r>
        <w:rPr>
          <w:spacing w:val="-8"/>
        </w:rPr>
        <w:t> </w:t>
      </w:r>
      <w:r>
        <w:rPr/>
        <w:t>TWITTER.</w:t>
      </w:r>
    </w:p>
    <w:p>
      <w:pPr>
        <w:pStyle w:val="BodyText"/>
      </w:pPr>
    </w:p>
    <w:p>
      <w:pPr>
        <w:pStyle w:val="BodyText"/>
        <w:spacing w:before="7"/>
      </w:pPr>
    </w:p>
    <w:p>
      <w:pPr>
        <w:pStyle w:val="Heading1"/>
        <w:numPr>
          <w:ilvl w:val="0"/>
          <w:numId w:val="30"/>
        </w:numPr>
        <w:tabs>
          <w:tab w:pos="2414" w:val="left" w:leader="none"/>
        </w:tabs>
        <w:spacing w:line="208" w:lineRule="auto" w:before="0" w:after="0"/>
        <w:ind w:left="2168" w:right="192" w:firstLine="0"/>
        <w:jc w:val="both"/>
      </w:pPr>
      <w:r>
        <w:rPr/>
        <w:t>Sur</w:t>
      </w:r>
      <w:r>
        <w:rPr>
          <w:spacing w:val="-17"/>
        </w:rPr>
        <w:t> </w:t>
      </w:r>
      <w:r>
        <w:rPr/>
        <w:t>le</w:t>
      </w:r>
      <w:r>
        <w:rPr>
          <w:spacing w:val="-19"/>
        </w:rPr>
        <w:t> </w:t>
      </w:r>
      <w:r>
        <w:rPr/>
        <w:t>droit</w:t>
      </w:r>
      <w:r>
        <w:rPr>
          <w:spacing w:val="-21"/>
        </w:rPr>
        <w:t> </w:t>
      </w:r>
      <w:r>
        <w:rPr/>
        <w:t>discrétionnaire</w:t>
      </w:r>
      <w:r>
        <w:rPr>
          <w:spacing w:val="-18"/>
        </w:rPr>
        <w:t> </w:t>
      </w:r>
      <w:r>
        <w:rPr/>
        <w:t>de</w:t>
      </w:r>
      <w:r>
        <w:rPr>
          <w:spacing w:val="-18"/>
        </w:rPr>
        <w:t> </w:t>
      </w:r>
      <w:r>
        <w:rPr/>
        <w:t>modification</w:t>
      </w:r>
      <w:r>
        <w:rPr>
          <w:spacing w:val="-19"/>
        </w:rPr>
        <w:t> </w:t>
      </w:r>
      <w:r>
        <w:rPr/>
        <w:t>des</w:t>
      </w:r>
      <w:r>
        <w:rPr>
          <w:spacing w:val="-17"/>
        </w:rPr>
        <w:t> </w:t>
      </w:r>
      <w:r>
        <w:rPr/>
        <w:t>règles</w:t>
      </w:r>
      <w:r>
        <w:rPr>
          <w:spacing w:val="-17"/>
        </w:rPr>
        <w:t> </w:t>
      </w:r>
      <w:r>
        <w:rPr/>
        <w:t>sans</w:t>
      </w:r>
      <w:r>
        <w:rPr>
          <w:spacing w:val="-18"/>
        </w:rPr>
        <w:t> </w:t>
      </w:r>
      <w:r>
        <w:rPr/>
        <w:t>préavis</w:t>
      </w:r>
      <w:r>
        <w:rPr>
          <w:spacing w:val="-14"/>
        </w:rPr>
        <w:t> </w:t>
      </w:r>
      <w:r>
        <w:rPr/>
        <w:t>ni justification :</w:t>
      </w:r>
    </w:p>
    <w:p>
      <w:pPr>
        <w:pStyle w:val="BodyText"/>
        <w:rPr>
          <w:b/>
        </w:rPr>
      </w:pPr>
    </w:p>
    <w:p>
      <w:pPr>
        <w:pStyle w:val="BodyText"/>
        <w:spacing w:before="5"/>
        <w:rPr>
          <w:b/>
        </w:rPr>
      </w:pPr>
    </w:p>
    <w:p>
      <w:pPr>
        <w:pStyle w:val="BodyText"/>
        <w:spacing w:line="208" w:lineRule="auto"/>
        <w:ind w:left="2168" w:right="192"/>
        <w:jc w:val="both"/>
      </w:pPr>
      <w:r>
        <w:rPr>
          <w:spacing w:val="-3"/>
        </w:rPr>
        <w:t>Le </w:t>
      </w:r>
      <w:r>
        <w:rPr/>
        <w:t>Tribunal ayant eu l’occasion de répondre à cette argumentation dans le cadre de l’examen de la clause n° 1 des "Règles de TWITTER", il conviendra de déclarer la clause n° 2 des "Règles de TWITTER", pour</w:t>
      </w:r>
      <w:r>
        <w:rPr>
          <w:spacing w:val="-30"/>
        </w:rPr>
        <w:t> </w:t>
      </w:r>
      <w:r>
        <w:rPr>
          <w:spacing w:val="-4"/>
        </w:rPr>
        <w:t>des </w:t>
      </w:r>
      <w:r>
        <w:rPr/>
        <w:t>motifs identiques à ceux précédemment exposés, illicite au regard </w:t>
      </w:r>
      <w:r>
        <w:rPr>
          <w:spacing w:val="-6"/>
        </w:rPr>
        <w:t>des </w:t>
      </w:r>
      <w:r>
        <w:rPr/>
        <w:t>articles </w:t>
      </w:r>
      <w:r>
        <w:rPr>
          <w:spacing w:val="-3"/>
        </w:rPr>
        <w:t>L. </w:t>
      </w:r>
      <w:r>
        <w:rPr/>
        <w:t>111-1, </w:t>
      </w:r>
      <w:r>
        <w:rPr>
          <w:spacing w:val="-3"/>
        </w:rPr>
        <w:t>L. </w:t>
      </w:r>
      <w:r>
        <w:rPr/>
        <w:t>111-2, devenus les articles L.111-1 et L.111-2, de l’article R. 111-2 I et </w:t>
      </w:r>
      <w:r>
        <w:rPr>
          <w:spacing w:val="-5"/>
        </w:rPr>
        <w:t>III, </w:t>
      </w:r>
      <w:r>
        <w:rPr/>
        <w:t>devenu l’article R. 111-2 7°) du code de la consommation, des articles </w:t>
      </w:r>
      <w:r>
        <w:rPr>
          <w:spacing w:val="-4"/>
        </w:rPr>
        <w:t>L. </w:t>
      </w:r>
      <w:r>
        <w:rPr/>
        <w:t>121-17, </w:t>
      </w:r>
      <w:r>
        <w:rPr>
          <w:spacing w:val="-3"/>
        </w:rPr>
        <w:t>L. </w:t>
      </w:r>
      <w:r>
        <w:rPr/>
        <w:t>121-9-2 et R. 111-2, devenus les articles </w:t>
      </w:r>
      <w:r>
        <w:rPr>
          <w:spacing w:val="-3"/>
        </w:rPr>
        <w:t>L. </w:t>
      </w:r>
      <w:r>
        <w:rPr/>
        <w:t>221-5, </w:t>
      </w:r>
      <w:r>
        <w:rPr>
          <w:spacing w:val="-4"/>
        </w:rPr>
        <w:t>L. </w:t>
      </w:r>
      <w:r>
        <w:rPr/>
        <w:t>221-6, </w:t>
      </w:r>
      <w:r>
        <w:rPr>
          <w:spacing w:val="-4"/>
        </w:rPr>
        <w:t>L. </w:t>
      </w:r>
      <w:r>
        <w:rPr/>
        <w:t>221-7, de l’article </w:t>
      </w:r>
      <w:r>
        <w:rPr>
          <w:spacing w:val="-3"/>
        </w:rPr>
        <w:t>L. </w:t>
      </w:r>
      <w:r>
        <w:rPr/>
        <w:t>121-19 devenu</w:t>
      </w:r>
      <w:r>
        <w:rPr>
          <w:spacing w:val="-40"/>
        </w:rPr>
        <w:t> </w:t>
      </w:r>
      <w:r>
        <w:rPr/>
        <w:t>l’article</w:t>
      </w:r>
    </w:p>
    <w:p>
      <w:pPr>
        <w:pStyle w:val="BodyText"/>
        <w:spacing w:line="208" w:lineRule="auto"/>
        <w:ind w:left="2168" w:right="194"/>
        <w:jc w:val="both"/>
      </w:pPr>
      <w:r>
        <w:rPr/>
        <w:t>L. 221-11 du code de la consommation et abusive au sens de l’article R. 132-2 3°) devenu l’article R. 212-1 3°) du code de la consommation.</w:t>
      </w:r>
    </w:p>
    <w:p>
      <w:pPr>
        <w:pStyle w:val="BodyText"/>
      </w:pPr>
    </w:p>
    <w:p>
      <w:pPr>
        <w:pStyle w:val="BodyText"/>
        <w:spacing w:before="2"/>
        <w:rPr>
          <w:sz w:val="22"/>
        </w:rPr>
      </w:pPr>
    </w:p>
    <w:p>
      <w:pPr>
        <w:pStyle w:val="Heading1"/>
        <w:numPr>
          <w:ilvl w:val="0"/>
          <w:numId w:val="30"/>
        </w:numPr>
        <w:tabs>
          <w:tab w:pos="2443" w:val="left" w:leader="none"/>
        </w:tabs>
        <w:spacing w:line="240" w:lineRule="auto" w:before="1" w:after="0"/>
        <w:ind w:left="2442" w:right="0" w:hanging="274"/>
        <w:jc w:val="both"/>
      </w:pPr>
      <w:r>
        <w:rPr/>
        <w:t>Sur la présomption de responsabilité de l’utilisateur</w:t>
      </w:r>
      <w:r>
        <w:rPr>
          <w:spacing w:val="-3"/>
        </w:rPr>
        <w:t> </w:t>
      </w:r>
      <w:r>
        <w:rPr/>
        <w:t>:</w:t>
      </w:r>
    </w:p>
    <w:p>
      <w:pPr>
        <w:pStyle w:val="BodyText"/>
        <w:rPr>
          <w:b/>
        </w:rPr>
      </w:pPr>
    </w:p>
    <w:p>
      <w:pPr>
        <w:pStyle w:val="BodyText"/>
        <w:spacing w:before="9"/>
        <w:rPr>
          <w:b/>
          <w:sz w:val="23"/>
        </w:rPr>
      </w:pPr>
    </w:p>
    <w:p>
      <w:pPr>
        <w:pStyle w:val="BodyText"/>
        <w:spacing w:line="208" w:lineRule="auto"/>
        <w:ind w:left="2168" w:right="192"/>
        <w:jc w:val="both"/>
      </w:pPr>
      <w:r>
        <w:rPr/>
        <w:t>Le Tribunal ayant eu l’occasion de répondre à cette argumentation dans le cadre de l’examen de la clause n° 1 des "Règles de TWITTER", il conviendra de déclarer pour des motifs identiques à ceux précédemment exposés la clause n° 2 illicite au regard de l’article 6.I.2 de la L.C.E.N. et abusive au sens de l’article R. 132-1 6°) devenu l’article R. 212-1 6°) du code de la consommation.</w:t>
      </w:r>
    </w:p>
    <w:p>
      <w:pPr>
        <w:spacing w:after="0" w:line="208" w:lineRule="auto"/>
        <w:jc w:val="both"/>
        <w:sectPr>
          <w:footerReference w:type="default" r:id="rId12"/>
          <w:pgSz w:w="11920" w:h="16840"/>
          <w:pgMar w:footer="591" w:header="869" w:top="1520" w:bottom="780" w:left="1340" w:right="1080"/>
          <w:pgNumType w:start="214"/>
        </w:sectPr>
      </w:pPr>
    </w:p>
    <w:p>
      <w:pPr>
        <w:pStyle w:val="BodyText"/>
        <w:rPr>
          <w:sz w:val="20"/>
        </w:rPr>
      </w:pPr>
    </w:p>
    <w:p>
      <w:pPr>
        <w:pStyle w:val="Heading1"/>
        <w:numPr>
          <w:ilvl w:val="0"/>
          <w:numId w:val="30"/>
        </w:numPr>
        <w:tabs>
          <w:tab w:pos="2416" w:val="left" w:leader="none"/>
        </w:tabs>
        <w:spacing w:line="240" w:lineRule="auto" w:before="175" w:after="0"/>
        <w:ind w:left="2415" w:right="0" w:hanging="247"/>
        <w:jc w:val="both"/>
      </w:pPr>
      <w:bookmarkStart w:name="Page 215" w:id="232"/>
      <w:bookmarkEnd w:id="232"/>
      <w:r>
        <w:rPr>
          <w:b w:val="0"/>
        </w:rPr>
      </w:r>
      <w:bookmarkStart w:name="Page 215" w:id="233"/>
      <w:bookmarkEnd w:id="233"/>
      <w:r>
        <w:rPr/>
        <w:t>Sur</w:t>
      </w:r>
      <w:r>
        <w:rPr/>
        <w:t> les restrictions de contenus mis en ligne</w:t>
      </w:r>
      <w:r>
        <w:rPr>
          <w:spacing w:val="-4"/>
        </w:rPr>
        <w:t> </w:t>
      </w:r>
      <w:r>
        <w:rPr/>
        <w:t>:</w:t>
      </w:r>
    </w:p>
    <w:p>
      <w:pPr>
        <w:pStyle w:val="BodyText"/>
        <w:rPr>
          <w:b/>
        </w:rPr>
      </w:pPr>
    </w:p>
    <w:p>
      <w:pPr>
        <w:pStyle w:val="BodyText"/>
        <w:spacing w:before="9"/>
        <w:rPr>
          <w:b/>
          <w:sz w:val="23"/>
        </w:rPr>
      </w:pPr>
    </w:p>
    <w:p>
      <w:pPr>
        <w:pStyle w:val="BodyText"/>
        <w:spacing w:line="208" w:lineRule="auto" w:before="1"/>
        <w:ind w:left="2168" w:right="194"/>
        <w:jc w:val="both"/>
      </w:pPr>
      <w:r>
        <w:rPr>
          <w:spacing w:val="-3"/>
        </w:rPr>
        <w:t>La</w:t>
      </w:r>
      <w:r>
        <w:rPr>
          <w:spacing w:val="-14"/>
        </w:rPr>
        <w:t> </w:t>
      </w:r>
      <w:r>
        <w:rPr/>
        <w:t>présente</w:t>
      </w:r>
      <w:r>
        <w:rPr>
          <w:spacing w:val="-14"/>
        </w:rPr>
        <w:t> </w:t>
      </w:r>
      <w:r>
        <w:rPr/>
        <w:t>clause</w:t>
      </w:r>
      <w:r>
        <w:rPr>
          <w:spacing w:val="-14"/>
        </w:rPr>
        <w:t> </w:t>
      </w:r>
      <w:r>
        <w:rPr/>
        <w:t>doit</w:t>
      </w:r>
      <w:r>
        <w:rPr>
          <w:spacing w:val="-10"/>
        </w:rPr>
        <w:t> </w:t>
      </w:r>
      <w:r>
        <w:rPr/>
        <w:t>être</w:t>
      </w:r>
      <w:r>
        <w:rPr>
          <w:spacing w:val="-14"/>
        </w:rPr>
        <w:t> </w:t>
      </w:r>
      <w:r>
        <w:rPr/>
        <w:t>analysée</w:t>
      </w:r>
      <w:r>
        <w:rPr>
          <w:spacing w:val="-14"/>
        </w:rPr>
        <w:t> </w:t>
      </w:r>
      <w:r>
        <w:rPr/>
        <w:t>en</w:t>
      </w:r>
      <w:r>
        <w:rPr>
          <w:spacing w:val="-14"/>
        </w:rPr>
        <w:t> </w:t>
      </w:r>
      <w:r>
        <w:rPr/>
        <w:t>combinaison</w:t>
      </w:r>
      <w:r>
        <w:rPr>
          <w:spacing w:val="-14"/>
        </w:rPr>
        <w:t> </w:t>
      </w:r>
      <w:r>
        <w:rPr/>
        <w:t>avec</w:t>
      </w:r>
      <w:r>
        <w:rPr>
          <w:spacing w:val="-14"/>
        </w:rPr>
        <w:t> </w:t>
      </w:r>
      <w:r>
        <w:rPr/>
        <w:t>les</w:t>
      </w:r>
      <w:r>
        <w:rPr>
          <w:spacing w:val="-14"/>
        </w:rPr>
        <w:t> </w:t>
      </w:r>
      <w:r>
        <w:rPr/>
        <w:t>clauses</w:t>
      </w:r>
      <w:r>
        <w:rPr>
          <w:spacing w:val="-14"/>
        </w:rPr>
        <w:t> </w:t>
      </w:r>
      <w:r>
        <w:rPr/>
        <w:t>n°</w:t>
      </w:r>
      <w:r>
        <w:rPr>
          <w:spacing w:val="-13"/>
        </w:rPr>
        <w:t> </w:t>
      </w:r>
      <w:r>
        <w:rPr>
          <w:spacing w:val="-4"/>
        </w:rPr>
        <w:t>8.1 </w:t>
      </w:r>
      <w:r>
        <w:rPr/>
        <w:t>et</w:t>
      </w:r>
      <w:r>
        <w:rPr>
          <w:spacing w:val="-17"/>
        </w:rPr>
        <w:t> </w:t>
      </w:r>
      <w:r>
        <w:rPr/>
        <w:t>8.2</w:t>
      </w:r>
      <w:r>
        <w:rPr>
          <w:spacing w:val="-16"/>
        </w:rPr>
        <w:t> </w:t>
      </w:r>
      <w:r>
        <w:rPr/>
        <w:t>des</w:t>
      </w:r>
      <w:r>
        <w:rPr>
          <w:spacing w:val="-19"/>
        </w:rPr>
        <w:t> </w:t>
      </w:r>
      <w:r>
        <w:rPr/>
        <w:t>Conditions</w:t>
      </w:r>
      <w:r>
        <w:rPr>
          <w:spacing w:val="-19"/>
        </w:rPr>
        <w:t> </w:t>
      </w:r>
      <w:r>
        <w:rPr/>
        <w:t>d’utilisation</w:t>
      </w:r>
      <w:r>
        <w:rPr>
          <w:spacing w:val="-18"/>
        </w:rPr>
        <w:t> </w:t>
      </w:r>
      <w:r>
        <w:rPr/>
        <w:t>précédemment</w:t>
      </w:r>
      <w:r>
        <w:rPr>
          <w:spacing w:val="-20"/>
        </w:rPr>
        <w:t> </w:t>
      </w:r>
      <w:r>
        <w:rPr/>
        <w:t>examinées</w:t>
      </w:r>
      <w:r>
        <w:rPr>
          <w:spacing w:val="-16"/>
        </w:rPr>
        <w:t> </w:t>
      </w:r>
      <w:r>
        <w:rPr/>
        <w:t>par</w:t>
      </w:r>
      <w:r>
        <w:rPr>
          <w:spacing w:val="-17"/>
        </w:rPr>
        <w:t> </w:t>
      </w:r>
      <w:r>
        <w:rPr/>
        <w:t>le</w:t>
      </w:r>
      <w:r>
        <w:rPr>
          <w:spacing w:val="-18"/>
        </w:rPr>
        <w:t> </w:t>
      </w:r>
      <w:r>
        <w:rPr/>
        <w:t>Tribunal et réputées non</w:t>
      </w:r>
      <w:r>
        <w:rPr>
          <w:spacing w:val="-1"/>
        </w:rPr>
        <w:t> </w:t>
      </w:r>
      <w:r>
        <w:rPr/>
        <w:t>écrites.</w:t>
      </w:r>
    </w:p>
    <w:p>
      <w:pPr>
        <w:pStyle w:val="BodyText"/>
        <w:spacing w:line="208" w:lineRule="auto" w:before="158"/>
        <w:ind w:left="2168" w:right="191"/>
        <w:jc w:val="both"/>
      </w:pPr>
      <w:r>
        <w:rPr/>
        <w:t>En vertu des clauses précitées, la société TWITTER s’attribue un pouvoir discrétionnaire</w:t>
      </w:r>
      <w:r>
        <w:rPr>
          <w:spacing w:val="-26"/>
        </w:rPr>
        <w:t> </w:t>
      </w:r>
      <w:r>
        <w:rPr/>
        <w:t>pour</w:t>
      </w:r>
      <w:r>
        <w:rPr>
          <w:spacing w:val="-25"/>
        </w:rPr>
        <w:t> </w:t>
      </w:r>
      <w:r>
        <w:rPr/>
        <w:t>accepter</w:t>
      </w:r>
      <w:r>
        <w:rPr>
          <w:spacing w:val="-29"/>
        </w:rPr>
        <w:t> </w:t>
      </w:r>
      <w:r>
        <w:rPr/>
        <w:t>ou</w:t>
      </w:r>
      <w:r>
        <w:rPr>
          <w:spacing w:val="-25"/>
        </w:rPr>
        <w:t> </w:t>
      </w:r>
      <w:r>
        <w:rPr/>
        <w:t>supprimer</w:t>
      </w:r>
      <w:r>
        <w:rPr>
          <w:spacing w:val="-26"/>
        </w:rPr>
        <w:t> </w:t>
      </w:r>
      <w:r>
        <w:rPr/>
        <w:t>à</w:t>
      </w:r>
      <w:r>
        <w:rPr>
          <w:spacing w:val="-26"/>
        </w:rPr>
        <w:t> </w:t>
      </w:r>
      <w:r>
        <w:rPr/>
        <w:t>tout</w:t>
      </w:r>
      <w:r>
        <w:rPr>
          <w:spacing w:val="-23"/>
        </w:rPr>
        <w:t> </w:t>
      </w:r>
      <w:r>
        <w:rPr/>
        <w:t>moment</w:t>
      </w:r>
      <w:r>
        <w:rPr>
          <w:spacing w:val="-23"/>
        </w:rPr>
        <w:t> </w:t>
      </w:r>
      <w:r>
        <w:rPr/>
        <w:t>un</w:t>
      </w:r>
      <w:r>
        <w:rPr>
          <w:spacing w:val="-26"/>
        </w:rPr>
        <w:t> </w:t>
      </w:r>
      <w:r>
        <w:rPr/>
        <w:t>contenu</w:t>
      </w:r>
      <w:r>
        <w:rPr>
          <w:spacing w:val="-25"/>
        </w:rPr>
        <w:t> </w:t>
      </w:r>
      <w:r>
        <w:rPr/>
        <w:t>généré par l’utilisateur, sans que sa responsabilité puisse être engagée par l’utilisateur,</w:t>
      </w:r>
      <w:r>
        <w:rPr>
          <w:spacing w:val="-11"/>
        </w:rPr>
        <w:t> </w:t>
      </w:r>
      <w:r>
        <w:rPr/>
        <w:t>la</w:t>
      </w:r>
      <w:r>
        <w:rPr>
          <w:spacing w:val="-10"/>
        </w:rPr>
        <w:t> </w:t>
      </w:r>
      <w:r>
        <w:rPr/>
        <w:t>société</w:t>
      </w:r>
      <w:r>
        <w:rPr>
          <w:spacing w:val="-12"/>
        </w:rPr>
        <w:t> </w:t>
      </w:r>
      <w:r>
        <w:rPr/>
        <w:t>se</w:t>
      </w:r>
      <w:r>
        <w:rPr>
          <w:spacing w:val="-10"/>
        </w:rPr>
        <w:t> </w:t>
      </w:r>
      <w:r>
        <w:rPr/>
        <w:t>réservant</w:t>
      </w:r>
      <w:r>
        <w:rPr>
          <w:spacing w:val="-11"/>
        </w:rPr>
        <w:t> </w:t>
      </w:r>
      <w:r>
        <w:rPr/>
        <w:t>ainsi</w:t>
      </w:r>
      <w:r>
        <w:rPr>
          <w:spacing w:val="-6"/>
        </w:rPr>
        <w:t> </w:t>
      </w:r>
      <w:r>
        <w:rPr/>
        <w:t>le</w:t>
      </w:r>
      <w:r>
        <w:rPr>
          <w:spacing w:val="-10"/>
        </w:rPr>
        <w:t> </w:t>
      </w:r>
      <w:r>
        <w:rPr/>
        <w:t>droit</w:t>
      </w:r>
      <w:r>
        <w:rPr>
          <w:spacing w:val="-6"/>
        </w:rPr>
        <w:t> </w:t>
      </w:r>
      <w:r>
        <w:rPr/>
        <w:t>de</w:t>
      </w:r>
      <w:r>
        <w:rPr>
          <w:spacing w:val="-11"/>
        </w:rPr>
        <w:t> </w:t>
      </w:r>
      <w:r>
        <w:rPr/>
        <w:t>déterminer</w:t>
      </w:r>
      <w:r>
        <w:rPr>
          <w:spacing w:val="-10"/>
        </w:rPr>
        <w:t> </w:t>
      </w:r>
      <w:r>
        <w:rPr/>
        <w:t>si</w:t>
      </w:r>
      <w:r>
        <w:rPr>
          <w:spacing w:val="-10"/>
        </w:rPr>
        <w:t> </w:t>
      </w:r>
      <w:r>
        <w:rPr/>
        <w:t>le</w:t>
      </w:r>
      <w:r>
        <w:rPr>
          <w:spacing w:val="-10"/>
        </w:rPr>
        <w:t> </w:t>
      </w:r>
      <w:r>
        <w:rPr/>
        <w:t>contenu est conforme aux stipulations du contrat, et par conséquent le droit de modifier</w:t>
      </w:r>
      <w:r>
        <w:rPr>
          <w:spacing w:val="-27"/>
        </w:rPr>
        <w:t> </w:t>
      </w:r>
      <w:r>
        <w:rPr/>
        <w:t>unilatéralement</w:t>
      </w:r>
      <w:r>
        <w:rPr>
          <w:spacing w:val="-27"/>
        </w:rPr>
        <w:t> </w:t>
      </w:r>
      <w:r>
        <w:rPr/>
        <w:t>les</w:t>
      </w:r>
      <w:r>
        <w:rPr>
          <w:spacing w:val="-27"/>
        </w:rPr>
        <w:t> </w:t>
      </w:r>
      <w:r>
        <w:rPr/>
        <w:t>clauses</w:t>
      </w:r>
      <w:r>
        <w:rPr>
          <w:spacing w:val="-25"/>
        </w:rPr>
        <w:t> </w:t>
      </w:r>
      <w:r>
        <w:rPr/>
        <w:t>relatives</w:t>
      </w:r>
      <w:r>
        <w:rPr>
          <w:spacing w:val="-25"/>
        </w:rPr>
        <w:t> </w:t>
      </w:r>
      <w:r>
        <w:rPr/>
        <w:t>aux</w:t>
      </w:r>
      <w:r>
        <w:rPr>
          <w:spacing w:val="-24"/>
        </w:rPr>
        <w:t> </w:t>
      </w:r>
      <w:r>
        <w:rPr/>
        <w:t>caractéristiques</w:t>
      </w:r>
      <w:r>
        <w:rPr>
          <w:spacing w:val="-26"/>
        </w:rPr>
        <w:t> </w:t>
      </w:r>
      <w:r>
        <w:rPr/>
        <w:t>du</w:t>
      </w:r>
      <w:r>
        <w:rPr>
          <w:spacing w:val="-27"/>
        </w:rPr>
        <w:t> </w:t>
      </w:r>
      <w:r>
        <w:rPr/>
        <w:t>service à rendre, alors qu’elle s’est engagée vis-à-vis de l’utilisateur à fournir a minima une prestation de stockage et de mise à disposition des</w:t>
      </w:r>
      <w:r>
        <w:rPr>
          <w:spacing w:val="-10"/>
        </w:rPr>
        <w:t> </w:t>
      </w:r>
      <w:r>
        <w:rPr/>
        <w:t>contenus.</w:t>
      </w:r>
    </w:p>
    <w:p>
      <w:pPr>
        <w:pStyle w:val="BodyText"/>
        <w:spacing w:line="208" w:lineRule="auto" w:before="160"/>
        <w:ind w:left="2168" w:right="192"/>
        <w:jc w:val="both"/>
      </w:pPr>
      <w:r>
        <w:rPr/>
        <w:t>En complément de ces clauses, la clause n° 2 établit une liste de "comportements" de l’utilisateur qui autoriserait la société TWITTER à procéder à la suppression de Contenus sans préavis ni justification.</w:t>
      </w:r>
    </w:p>
    <w:p>
      <w:pPr>
        <w:pStyle w:val="BodyText"/>
        <w:spacing w:line="208" w:lineRule="auto" w:before="158"/>
        <w:ind w:left="2168" w:right="193"/>
        <w:jc w:val="both"/>
      </w:pPr>
      <w:r>
        <w:rPr/>
        <w:t>En</w:t>
      </w:r>
      <w:r>
        <w:rPr>
          <w:spacing w:val="-22"/>
        </w:rPr>
        <w:t> </w:t>
      </w:r>
      <w:r>
        <w:rPr/>
        <w:t>conséquence,</w:t>
      </w:r>
      <w:r>
        <w:rPr>
          <w:spacing w:val="-25"/>
        </w:rPr>
        <w:t> </w:t>
      </w:r>
      <w:r>
        <w:rPr/>
        <w:t>en</w:t>
      </w:r>
      <w:r>
        <w:rPr>
          <w:spacing w:val="-24"/>
        </w:rPr>
        <w:t> </w:t>
      </w:r>
      <w:r>
        <w:rPr/>
        <w:t>attribuant</w:t>
      </w:r>
      <w:r>
        <w:rPr>
          <w:spacing w:val="-21"/>
        </w:rPr>
        <w:t> </w:t>
      </w:r>
      <w:r>
        <w:rPr/>
        <w:t>à</w:t>
      </w:r>
      <w:r>
        <w:rPr>
          <w:spacing w:val="-26"/>
        </w:rPr>
        <w:t> </w:t>
      </w:r>
      <w:r>
        <w:rPr/>
        <w:t>la</w:t>
      </w:r>
      <w:r>
        <w:rPr>
          <w:spacing w:val="-24"/>
        </w:rPr>
        <w:t> </w:t>
      </w:r>
      <w:r>
        <w:rPr/>
        <w:t>société</w:t>
      </w:r>
      <w:r>
        <w:rPr>
          <w:spacing w:val="-25"/>
        </w:rPr>
        <w:t> </w:t>
      </w:r>
      <w:r>
        <w:rPr/>
        <w:t>TWITTER</w:t>
      </w:r>
      <w:r>
        <w:rPr>
          <w:spacing w:val="-24"/>
        </w:rPr>
        <w:t> </w:t>
      </w:r>
      <w:r>
        <w:rPr/>
        <w:t>la</w:t>
      </w:r>
      <w:r>
        <w:rPr>
          <w:spacing w:val="-24"/>
        </w:rPr>
        <w:t> </w:t>
      </w:r>
      <w:r>
        <w:rPr/>
        <w:t>faculté</w:t>
      </w:r>
      <w:r>
        <w:rPr>
          <w:spacing w:val="-21"/>
        </w:rPr>
        <w:t> </w:t>
      </w:r>
      <w:r>
        <w:rPr/>
        <w:t>de</w:t>
      </w:r>
      <w:r>
        <w:rPr>
          <w:spacing w:val="-21"/>
        </w:rPr>
        <w:t> </w:t>
      </w:r>
      <w:r>
        <w:rPr/>
        <w:t>supprimer à</w:t>
      </w:r>
      <w:r>
        <w:rPr>
          <w:spacing w:val="-18"/>
        </w:rPr>
        <w:t> </w:t>
      </w:r>
      <w:r>
        <w:rPr/>
        <w:t>tout</w:t>
      </w:r>
      <w:r>
        <w:rPr>
          <w:spacing w:val="-15"/>
        </w:rPr>
        <w:t> </w:t>
      </w:r>
      <w:r>
        <w:rPr/>
        <w:t>moment</w:t>
      </w:r>
      <w:r>
        <w:rPr>
          <w:spacing w:val="-16"/>
        </w:rPr>
        <w:t> </w:t>
      </w:r>
      <w:r>
        <w:rPr/>
        <w:t>les</w:t>
      </w:r>
      <w:r>
        <w:rPr>
          <w:spacing w:val="-15"/>
        </w:rPr>
        <w:t> </w:t>
      </w:r>
      <w:r>
        <w:rPr/>
        <w:t>Contenus</w:t>
      </w:r>
      <w:r>
        <w:rPr>
          <w:spacing w:val="-15"/>
        </w:rPr>
        <w:t> </w:t>
      </w:r>
      <w:r>
        <w:rPr/>
        <w:t>de</w:t>
      </w:r>
      <w:r>
        <w:rPr>
          <w:spacing w:val="-16"/>
        </w:rPr>
        <w:t> </w:t>
      </w:r>
      <w:r>
        <w:rPr/>
        <w:t>l’utilisateur</w:t>
      </w:r>
      <w:r>
        <w:rPr>
          <w:spacing w:val="-15"/>
        </w:rPr>
        <w:t> </w:t>
      </w:r>
      <w:r>
        <w:rPr/>
        <w:t>sur</w:t>
      </w:r>
      <w:r>
        <w:rPr>
          <w:spacing w:val="-15"/>
        </w:rPr>
        <w:t> </w:t>
      </w:r>
      <w:r>
        <w:rPr/>
        <w:t>les</w:t>
      </w:r>
      <w:r>
        <w:rPr>
          <w:spacing w:val="-16"/>
        </w:rPr>
        <w:t> </w:t>
      </w:r>
      <w:r>
        <w:rPr/>
        <w:t>Services,</w:t>
      </w:r>
      <w:r>
        <w:rPr>
          <w:spacing w:val="-14"/>
        </w:rPr>
        <w:t> </w:t>
      </w:r>
      <w:r>
        <w:rPr/>
        <w:t>sans</w:t>
      </w:r>
      <w:r>
        <w:rPr>
          <w:spacing w:val="-15"/>
        </w:rPr>
        <w:t> </w:t>
      </w:r>
      <w:r>
        <w:rPr/>
        <w:t>engager</w:t>
      </w:r>
      <w:r>
        <w:rPr>
          <w:spacing w:val="-15"/>
        </w:rPr>
        <w:t> </w:t>
      </w:r>
      <w:r>
        <w:rPr/>
        <w:t>sa responsabilité à son égard, la clause établit au profit de TWITTER une exonération totale de sa responsabilité au regard de la fourniture </w:t>
      </w:r>
      <w:r>
        <w:rPr>
          <w:spacing w:val="-4"/>
        </w:rPr>
        <w:t>des </w:t>
      </w:r>
      <w:r>
        <w:rPr/>
        <w:t>services.</w:t>
      </w:r>
      <w:r>
        <w:rPr>
          <w:spacing w:val="-27"/>
        </w:rPr>
        <w:t> </w:t>
      </w:r>
      <w:r>
        <w:rPr/>
        <w:t>Ces</w:t>
      </w:r>
      <w:r>
        <w:rPr>
          <w:spacing w:val="-26"/>
        </w:rPr>
        <w:t> </w:t>
      </w:r>
      <w:r>
        <w:rPr/>
        <w:t>clauses</w:t>
      </w:r>
      <w:r>
        <w:rPr>
          <w:spacing w:val="-27"/>
        </w:rPr>
        <w:t> </w:t>
      </w:r>
      <w:r>
        <w:rPr/>
        <w:t>sont</w:t>
      </w:r>
      <w:r>
        <w:rPr>
          <w:spacing w:val="-26"/>
        </w:rPr>
        <w:t> </w:t>
      </w:r>
      <w:r>
        <w:rPr/>
        <w:t>donc</w:t>
      </w:r>
      <w:r>
        <w:rPr>
          <w:spacing w:val="-28"/>
        </w:rPr>
        <w:t> </w:t>
      </w:r>
      <w:r>
        <w:rPr/>
        <w:t>irréfragablement</w:t>
      </w:r>
      <w:r>
        <w:rPr>
          <w:spacing w:val="-27"/>
        </w:rPr>
        <w:t> </w:t>
      </w:r>
      <w:r>
        <w:rPr/>
        <w:t>abusives</w:t>
      </w:r>
      <w:r>
        <w:rPr>
          <w:spacing w:val="-26"/>
        </w:rPr>
        <w:t> </w:t>
      </w:r>
      <w:r>
        <w:rPr/>
        <w:t>au</w:t>
      </w:r>
      <w:r>
        <w:rPr>
          <w:spacing w:val="-26"/>
        </w:rPr>
        <w:t> </w:t>
      </w:r>
      <w:r>
        <w:rPr/>
        <w:t>sens</w:t>
      </w:r>
      <w:r>
        <w:rPr>
          <w:spacing w:val="-29"/>
        </w:rPr>
        <w:t> </w:t>
      </w:r>
      <w:r>
        <w:rPr/>
        <w:t>de</w:t>
      </w:r>
      <w:r>
        <w:rPr>
          <w:spacing w:val="-30"/>
        </w:rPr>
        <w:t> </w:t>
      </w:r>
      <w:r>
        <w:rPr/>
        <w:t>l’article</w:t>
      </w:r>
    </w:p>
    <w:p>
      <w:pPr>
        <w:pStyle w:val="BodyText"/>
        <w:spacing w:line="208" w:lineRule="auto"/>
        <w:ind w:left="2168" w:right="192"/>
        <w:jc w:val="both"/>
      </w:pPr>
      <w:r>
        <w:rPr/>
        <w:t>R. 132-2/4°) et 6°) devenu l’article R. 212-1/4°) et 6°) du code de la consommation</w:t>
      </w:r>
    </w:p>
    <w:p>
      <w:pPr>
        <w:pStyle w:val="BodyText"/>
      </w:pPr>
    </w:p>
    <w:p>
      <w:pPr>
        <w:pStyle w:val="BodyText"/>
        <w:spacing w:before="7"/>
      </w:pPr>
    </w:p>
    <w:p>
      <w:pPr>
        <w:pStyle w:val="Heading1"/>
        <w:spacing w:line="208" w:lineRule="auto" w:before="1"/>
        <w:ind w:left="2168" w:right="193"/>
      </w:pPr>
      <w:r>
        <w:rPr/>
        <w:t>Par conséquent, la clause n° 2 des Règles de Twitter, illicite au regard des</w:t>
      </w:r>
      <w:r>
        <w:rPr>
          <w:spacing w:val="-17"/>
        </w:rPr>
        <w:t> </w:t>
      </w:r>
      <w:r>
        <w:rPr/>
        <w:t>dispositions</w:t>
      </w:r>
      <w:r>
        <w:rPr>
          <w:spacing w:val="-17"/>
        </w:rPr>
        <w:t> </w:t>
      </w:r>
      <w:r>
        <w:rPr/>
        <w:t>des</w:t>
      </w:r>
      <w:r>
        <w:rPr>
          <w:spacing w:val="-16"/>
        </w:rPr>
        <w:t> </w:t>
      </w:r>
      <w:r>
        <w:rPr/>
        <w:t>articles</w:t>
      </w:r>
      <w:r>
        <w:rPr>
          <w:spacing w:val="-17"/>
        </w:rPr>
        <w:t> </w:t>
      </w:r>
      <w:r>
        <w:rPr/>
        <w:t>6.I.2</w:t>
      </w:r>
      <w:r>
        <w:rPr>
          <w:spacing w:val="-17"/>
        </w:rPr>
        <w:t> </w:t>
      </w:r>
      <w:r>
        <w:rPr/>
        <w:t>de</w:t>
      </w:r>
      <w:r>
        <w:rPr>
          <w:spacing w:val="-16"/>
        </w:rPr>
        <w:t> </w:t>
      </w:r>
      <w:r>
        <w:rPr/>
        <w:t>la</w:t>
      </w:r>
      <w:r>
        <w:rPr>
          <w:spacing w:val="-17"/>
        </w:rPr>
        <w:t> </w:t>
      </w:r>
      <w:r>
        <w:rPr/>
        <w:t>L.C.E.N.,</w:t>
      </w:r>
      <w:r>
        <w:rPr>
          <w:spacing w:val="-17"/>
        </w:rPr>
        <w:t> </w:t>
      </w:r>
      <w:r>
        <w:rPr/>
        <w:t>des</w:t>
      </w:r>
      <w:r>
        <w:rPr>
          <w:spacing w:val="-16"/>
        </w:rPr>
        <w:t> </w:t>
      </w:r>
      <w:r>
        <w:rPr/>
        <w:t>articles</w:t>
      </w:r>
      <w:r>
        <w:rPr>
          <w:spacing w:val="-17"/>
        </w:rPr>
        <w:t> </w:t>
      </w:r>
      <w:r>
        <w:rPr/>
        <w:t>L.</w:t>
      </w:r>
      <w:r>
        <w:rPr>
          <w:spacing w:val="-19"/>
        </w:rPr>
        <w:t> </w:t>
      </w:r>
      <w:r>
        <w:rPr/>
        <w:t>111-1,</w:t>
      </w:r>
      <w:r>
        <w:rPr>
          <w:spacing w:val="-19"/>
        </w:rPr>
        <w:t> </w:t>
      </w:r>
      <w:r>
        <w:rPr/>
        <w:t>L. 111-2, devenus les articles L.111-1 et L.111-2, de l’article R. 111-2 I et III, devenu l’article R. 111-2 7°) du code de la consommation, des articles L. 121-17, L. 121-9-2 et R. 111-2, devenus les articles L.</w:t>
      </w:r>
      <w:r>
        <w:rPr>
          <w:spacing w:val="2"/>
        </w:rPr>
        <w:t> </w:t>
      </w:r>
      <w:r>
        <w:rPr/>
        <w:t>221-5,</w:t>
      </w:r>
    </w:p>
    <w:p>
      <w:pPr>
        <w:spacing w:line="208" w:lineRule="auto" w:before="0"/>
        <w:ind w:left="2168" w:right="193" w:firstLine="0"/>
        <w:jc w:val="both"/>
        <w:rPr>
          <w:b/>
          <w:sz w:val="24"/>
        </w:rPr>
      </w:pPr>
      <w:r>
        <w:rPr>
          <w:b/>
          <w:sz w:val="24"/>
        </w:rPr>
        <w:t>L. 221-6, L. 221-7, de l’article L. 121-19 devenu l’article L. 221-11 du code</w:t>
      </w:r>
      <w:r>
        <w:rPr>
          <w:b/>
          <w:spacing w:val="-4"/>
          <w:sz w:val="24"/>
        </w:rPr>
        <w:t> </w:t>
      </w:r>
      <w:r>
        <w:rPr>
          <w:b/>
          <w:sz w:val="24"/>
        </w:rPr>
        <w:t>de</w:t>
      </w:r>
      <w:r>
        <w:rPr>
          <w:b/>
          <w:spacing w:val="-7"/>
          <w:sz w:val="24"/>
        </w:rPr>
        <w:t> </w:t>
      </w:r>
      <w:r>
        <w:rPr>
          <w:b/>
          <w:sz w:val="24"/>
        </w:rPr>
        <w:t>la</w:t>
      </w:r>
      <w:r>
        <w:rPr>
          <w:b/>
          <w:spacing w:val="-4"/>
          <w:sz w:val="24"/>
        </w:rPr>
        <w:t> </w:t>
      </w:r>
      <w:r>
        <w:rPr>
          <w:b/>
          <w:sz w:val="24"/>
        </w:rPr>
        <w:t>consommation</w:t>
      </w:r>
      <w:r>
        <w:rPr>
          <w:b/>
          <w:spacing w:val="-4"/>
          <w:sz w:val="24"/>
        </w:rPr>
        <w:t> </w:t>
      </w:r>
      <w:r>
        <w:rPr>
          <w:b/>
          <w:sz w:val="24"/>
        </w:rPr>
        <w:t>et</w:t>
      </w:r>
      <w:r>
        <w:rPr>
          <w:b/>
          <w:spacing w:val="-6"/>
          <w:sz w:val="24"/>
        </w:rPr>
        <w:t> </w:t>
      </w:r>
      <w:r>
        <w:rPr>
          <w:b/>
          <w:sz w:val="24"/>
        </w:rPr>
        <w:t>abusive</w:t>
      </w:r>
      <w:r>
        <w:rPr>
          <w:b/>
          <w:spacing w:val="-4"/>
          <w:sz w:val="24"/>
        </w:rPr>
        <w:t> </w:t>
      </w:r>
      <w:r>
        <w:rPr>
          <w:b/>
          <w:sz w:val="24"/>
        </w:rPr>
        <w:t>au</w:t>
      </w:r>
      <w:r>
        <w:rPr>
          <w:b/>
          <w:spacing w:val="-4"/>
          <w:sz w:val="24"/>
        </w:rPr>
        <w:t> </w:t>
      </w:r>
      <w:r>
        <w:rPr>
          <w:b/>
          <w:sz w:val="24"/>
        </w:rPr>
        <w:t>sens</w:t>
      </w:r>
      <w:r>
        <w:rPr>
          <w:b/>
          <w:spacing w:val="-4"/>
          <w:sz w:val="24"/>
        </w:rPr>
        <w:t> </w:t>
      </w:r>
      <w:r>
        <w:rPr>
          <w:b/>
          <w:sz w:val="24"/>
        </w:rPr>
        <w:t>de</w:t>
      </w:r>
      <w:r>
        <w:rPr>
          <w:b/>
          <w:spacing w:val="-4"/>
          <w:sz w:val="24"/>
        </w:rPr>
        <w:t> </w:t>
      </w:r>
      <w:r>
        <w:rPr>
          <w:b/>
          <w:sz w:val="24"/>
        </w:rPr>
        <w:t>l’article</w:t>
      </w:r>
      <w:r>
        <w:rPr>
          <w:b/>
          <w:spacing w:val="-4"/>
          <w:sz w:val="24"/>
        </w:rPr>
        <w:t> </w:t>
      </w:r>
      <w:r>
        <w:rPr>
          <w:b/>
          <w:sz w:val="24"/>
        </w:rPr>
        <w:t>R.</w:t>
      </w:r>
      <w:r>
        <w:rPr>
          <w:b/>
          <w:spacing w:val="-4"/>
          <w:sz w:val="24"/>
        </w:rPr>
        <w:t> </w:t>
      </w:r>
      <w:r>
        <w:rPr>
          <w:b/>
          <w:sz w:val="24"/>
        </w:rPr>
        <w:t>132-1,</w:t>
      </w:r>
      <w:r>
        <w:rPr>
          <w:b/>
          <w:spacing w:val="-4"/>
          <w:sz w:val="24"/>
        </w:rPr>
        <w:t> </w:t>
      </w:r>
      <w:r>
        <w:rPr>
          <w:b/>
          <w:sz w:val="24"/>
        </w:rPr>
        <w:t>4°)</w:t>
      </w:r>
      <w:r>
        <w:rPr>
          <w:b/>
          <w:spacing w:val="-4"/>
          <w:sz w:val="24"/>
        </w:rPr>
        <w:t> </w:t>
      </w:r>
      <w:r>
        <w:rPr>
          <w:b/>
          <w:sz w:val="24"/>
        </w:rPr>
        <w:t>et 6°) devenu l’article R. 212-1 4°) et 6°) du code de la consommation, R. 132-2 6°) devenu l’article R. 212-1 6°) du code de la</w:t>
      </w:r>
      <w:r>
        <w:rPr>
          <w:b/>
          <w:spacing w:val="-22"/>
          <w:sz w:val="24"/>
        </w:rPr>
        <w:t> </w:t>
      </w:r>
      <w:r>
        <w:rPr>
          <w:b/>
          <w:sz w:val="24"/>
        </w:rPr>
        <w:t>consommation.</w:t>
      </w:r>
    </w:p>
    <w:p>
      <w:pPr>
        <w:pStyle w:val="BodyText"/>
        <w:rPr>
          <w:b/>
        </w:rPr>
      </w:pPr>
    </w:p>
    <w:p>
      <w:pPr>
        <w:pStyle w:val="BodyText"/>
        <w:rPr>
          <w:b/>
          <w:sz w:val="22"/>
        </w:rPr>
      </w:pPr>
    </w:p>
    <w:p>
      <w:pPr>
        <w:pStyle w:val="ListParagraph"/>
        <w:numPr>
          <w:ilvl w:val="0"/>
          <w:numId w:val="27"/>
        </w:numPr>
        <w:tabs>
          <w:tab w:pos="2409" w:val="left" w:leader="none"/>
        </w:tabs>
        <w:spacing w:line="240" w:lineRule="auto" w:before="0" w:after="0"/>
        <w:ind w:left="2408" w:right="0" w:hanging="240"/>
        <w:jc w:val="both"/>
        <w:rPr>
          <w:sz w:val="24"/>
        </w:rPr>
      </w:pPr>
      <w:r>
        <w:rPr>
          <w:b/>
          <w:sz w:val="24"/>
        </w:rPr>
        <w:t>Clause n° 3 des Règles de Twitter (août 2016)</w:t>
      </w:r>
      <w:r>
        <w:rPr>
          <w:b/>
          <w:spacing w:val="-3"/>
          <w:sz w:val="24"/>
        </w:rPr>
        <w:t> </w:t>
      </w:r>
      <w:r>
        <w:rPr>
          <w:sz w:val="24"/>
        </w:rPr>
        <w:t>:</w:t>
      </w:r>
    </w:p>
    <w:p>
      <w:pPr>
        <w:pStyle w:val="BodyText"/>
      </w:pPr>
    </w:p>
    <w:p>
      <w:pPr>
        <w:pStyle w:val="BodyText"/>
        <w:spacing w:before="5"/>
        <w:rPr>
          <w:sz w:val="21"/>
        </w:rPr>
      </w:pPr>
    </w:p>
    <w:p>
      <w:pPr>
        <w:pStyle w:val="BodyText"/>
        <w:spacing w:before="1"/>
        <w:ind w:left="2168"/>
        <w:jc w:val="both"/>
      </w:pPr>
      <w:r>
        <w:rPr/>
        <w:t>Clause 3 des Règles Twitter dans sa version en ligne en août 2016</w:t>
      </w:r>
    </w:p>
    <w:p>
      <w:pPr>
        <w:spacing w:before="124"/>
        <w:ind w:left="2168" w:right="0" w:firstLine="0"/>
        <w:jc w:val="both"/>
        <w:rPr>
          <w:i/>
          <w:sz w:val="24"/>
        </w:rPr>
      </w:pPr>
      <w:r>
        <w:rPr>
          <w:i/>
          <w:sz w:val="24"/>
        </w:rPr>
        <w:t>« Comportement inapproprié</w:t>
      </w:r>
    </w:p>
    <w:p>
      <w:pPr>
        <w:spacing w:line="208" w:lineRule="auto" w:before="152"/>
        <w:ind w:left="2168" w:right="192" w:firstLine="0"/>
        <w:jc w:val="both"/>
        <w:rPr>
          <w:i/>
          <w:sz w:val="24"/>
        </w:rPr>
      </w:pPr>
      <w:r>
        <w:rPr>
          <w:i/>
          <w:sz w:val="24"/>
        </w:rPr>
        <w:t>Nous</w:t>
      </w:r>
      <w:r>
        <w:rPr>
          <w:i/>
          <w:spacing w:val="-7"/>
          <w:sz w:val="24"/>
        </w:rPr>
        <w:t> </w:t>
      </w:r>
      <w:r>
        <w:rPr>
          <w:i/>
          <w:sz w:val="24"/>
        </w:rPr>
        <w:t>croyons</w:t>
      </w:r>
      <w:r>
        <w:rPr>
          <w:i/>
          <w:spacing w:val="-7"/>
          <w:sz w:val="24"/>
        </w:rPr>
        <w:t> </w:t>
      </w:r>
      <w:r>
        <w:rPr>
          <w:i/>
          <w:sz w:val="24"/>
        </w:rPr>
        <w:t>en</w:t>
      </w:r>
      <w:r>
        <w:rPr>
          <w:i/>
          <w:spacing w:val="-7"/>
          <w:sz w:val="24"/>
        </w:rPr>
        <w:t> </w:t>
      </w:r>
      <w:r>
        <w:rPr>
          <w:i/>
          <w:sz w:val="24"/>
        </w:rPr>
        <w:t>la</w:t>
      </w:r>
      <w:r>
        <w:rPr>
          <w:i/>
          <w:spacing w:val="-11"/>
          <w:sz w:val="24"/>
        </w:rPr>
        <w:t> </w:t>
      </w:r>
      <w:r>
        <w:rPr>
          <w:i/>
          <w:sz w:val="24"/>
        </w:rPr>
        <w:t>liberté</w:t>
      </w:r>
      <w:r>
        <w:rPr>
          <w:i/>
          <w:spacing w:val="-15"/>
          <w:sz w:val="24"/>
        </w:rPr>
        <w:t> </w:t>
      </w:r>
      <w:r>
        <w:rPr>
          <w:i/>
          <w:sz w:val="24"/>
        </w:rPr>
        <w:t>d'expression</w:t>
      </w:r>
      <w:r>
        <w:rPr>
          <w:i/>
          <w:spacing w:val="-10"/>
          <w:sz w:val="24"/>
        </w:rPr>
        <w:t> </w:t>
      </w:r>
      <w:r>
        <w:rPr>
          <w:i/>
          <w:sz w:val="24"/>
        </w:rPr>
        <w:t>et</w:t>
      </w:r>
      <w:r>
        <w:rPr>
          <w:i/>
          <w:spacing w:val="-7"/>
          <w:sz w:val="24"/>
        </w:rPr>
        <w:t> </w:t>
      </w:r>
      <w:r>
        <w:rPr>
          <w:i/>
          <w:sz w:val="24"/>
        </w:rPr>
        <w:t>de</w:t>
      </w:r>
      <w:r>
        <w:rPr>
          <w:i/>
          <w:spacing w:val="-12"/>
          <w:sz w:val="24"/>
        </w:rPr>
        <w:t> </w:t>
      </w:r>
      <w:r>
        <w:rPr>
          <w:i/>
          <w:sz w:val="24"/>
        </w:rPr>
        <w:t>dire</w:t>
      </w:r>
      <w:r>
        <w:rPr>
          <w:i/>
          <w:spacing w:val="-10"/>
          <w:sz w:val="24"/>
        </w:rPr>
        <w:t> </w:t>
      </w:r>
      <w:r>
        <w:rPr>
          <w:i/>
          <w:sz w:val="24"/>
        </w:rPr>
        <w:t>la</w:t>
      </w:r>
      <w:r>
        <w:rPr>
          <w:i/>
          <w:spacing w:val="-7"/>
          <w:sz w:val="24"/>
        </w:rPr>
        <w:t> </w:t>
      </w:r>
      <w:r>
        <w:rPr>
          <w:i/>
          <w:sz w:val="24"/>
        </w:rPr>
        <w:t>vérité</w:t>
      </w:r>
      <w:r>
        <w:rPr>
          <w:i/>
          <w:spacing w:val="-10"/>
          <w:sz w:val="24"/>
        </w:rPr>
        <w:t> </w:t>
      </w:r>
      <w:r>
        <w:rPr>
          <w:i/>
          <w:sz w:val="24"/>
        </w:rPr>
        <w:t>face</w:t>
      </w:r>
      <w:r>
        <w:rPr>
          <w:i/>
          <w:spacing w:val="-9"/>
          <w:sz w:val="24"/>
        </w:rPr>
        <w:t> </w:t>
      </w:r>
      <w:r>
        <w:rPr>
          <w:i/>
          <w:sz w:val="24"/>
        </w:rPr>
        <w:t>au</w:t>
      </w:r>
      <w:r>
        <w:rPr>
          <w:i/>
          <w:spacing w:val="-10"/>
          <w:sz w:val="24"/>
        </w:rPr>
        <w:t> </w:t>
      </w:r>
      <w:r>
        <w:rPr>
          <w:i/>
          <w:sz w:val="24"/>
        </w:rPr>
        <w:t>pouvoir, </w:t>
      </w:r>
      <w:r>
        <w:rPr>
          <w:i/>
          <w:sz w:val="24"/>
        </w:rPr>
        <w:t>mais</w:t>
      </w:r>
      <w:r>
        <w:rPr>
          <w:i/>
          <w:spacing w:val="-10"/>
          <w:sz w:val="24"/>
        </w:rPr>
        <w:t> </w:t>
      </w:r>
      <w:r>
        <w:rPr>
          <w:i/>
          <w:sz w:val="24"/>
        </w:rPr>
        <w:t>cette</w:t>
      </w:r>
      <w:r>
        <w:rPr>
          <w:i/>
          <w:spacing w:val="-10"/>
          <w:sz w:val="24"/>
        </w:rPr>
        <w:t> </w:t>
      </w:r>
      <w:r>
        <w:rPr>
          <w:i/>
          <w:sz w:val="24"/>
        </w:rPr>
        <w:t>philosophie</w:t>
      </w:r>
      <w:r>
        <w:rPr>
          <w:i/>
          <w:spacing w:val="-10"/>
          <w:sz w:val="24"/>
        </w:rPr>
        <w:t> </w:t>
      </w:r>
      <w:r>
        <w:rPr>
          <w:i/>
          <w:sz w:val="24"/>
        </w:rPr>
        <w:t>n'a</w:t>
      </w:r>
      <w:r>
        <w:rPr>
          <w:i/>
          <w:spacing w:val="-9"/>
          <w:sz w:val="24"/>
        </w:rPr>
        <w:t> </w:t>
      </w:r>
      <w:r>
        <w:rPr>
          <w:i/>
          <w:sz w:val="24"/>
        </w:rPr>
        <w:t>que</w:t>
      </w:r>
      <w:r>
        <w:rPr>
          <w:i/>
          <w:spacing w:val="-7"/>
          <w:sz w:val="24"/>
        </w:rPr>
        <w:t> </w:t>
      </w:r>
      <w:r>
        <w:rPr>
          <w:i/>
          <w:sz w:val="24"/>
        </w:rPr>
        <w:t>peu</w:t>
      </w:r>
      <w:r>
        <w:rPr>
          <w:i/>
          <w:spacing w:val="-10"/>
          <w:sz w:val="24"/>
        </w:rPr>
        <w:t> </w:t>
      </w:r>
      <w:r>
        <w:rPr>
          <w:i/>
          <w:sz w:val="24"/>
        </w:rPr>
        <w:t>de</w:t>
      </w:r>
      <w:r>
        <w:rPr>
          <w:i/>
          <w:spacing w:val="-6"/>
          <w:sz w:val="24"/>
        </w:rPr>
        <w:t> </w:t>
      </w:r>
      <w:r>
        <w:rPr>
          <w:i/>
          <w:sz w:val="24"/>
        </w:rPr>
        <w:t>sens</w:t>
      </w:r>
      <w:r>
        <w:rPr>
          <w:i/>
          <w:spacing w:val="-10"/>
          <w:sz w:val="24"/>
        </w:rPr>
        <w:t> </w:t>
      </w:r>
      <w:r>
        <w:rPr>
          <w:i/>
          <w:sz w:val="24"/>
        </w:rPr>
        <w:t>si</w:t>
      </w:r>
      <w:r>
        <w:rPr>
          <w:i/>
          <w:spacing w:val="-7"/>
          <w:sz w:val="24"/>
        </w:rPr>
        <w:t> </w:t>
      </w:r>
      <w:r>
        <w:rPr>
          <w:i/>
          <w:sz w:val="24"/>
        </w:rPr>
        <w:t>les</w:t>
      </w:r>
      <w:r>
        <w:rPr>
          <w:i/>
          <w:spacing w:val="-7"/>
          <w:sz w:val="24"/>
        </w:rPr>
        <w:t> </w:t>
      </w:r>
      <w:r>
        <w:rPr>
          <w:i/>
          <w:sz w:val="24"/>
        </w:rPr>
        <w:t>voix</w:t>
      </w:r>
      <w:r>
        <w:rPr>
          <w:i/>
          <w:spacing w:val="-10"/>
          <w:sz w:val="24"/>
        </w:rPr>
        <w:t> </w:t>
      </w:r>
      <w:r>
        <w:rPr>
          <w:i/>
          <w:sz w:val="24"/>
        </w:rPr>
        <w:t>des</w:t>
      </w:r>
      <w:r>
        <w:rPr>
          <w:i/>
          <w:spacing w:val="-7"/>
          <w:sz w:val="24"/>
        </w:rPr>
        <w:t> </w:t>
      </w:r>
      <w:r>
        <w:rPr>
          <w:i/>
          <w:sz w:val="24"/>
        </w:rPr>
        <w:t>gens</w:t>
      </w:r>
      <w:r>
        <w:rPr>
          <w:i/>
          <w:spacing w:val="-9"/>
          <w:sz w:val="24"/>
        </w:rPr>
        <w:t> </w:t>
      </w:r>
      <w:r>
        <w:rPr>
          <w:i/>
          <w:sz w:val="24"/>
        </w:rPr>
        <w:t>sont</w:t>
      </w:r>
      <w:r>
        <w:rPr>
          <w:i/>
          <w:spacing w:val="-10"/>
          <w:sz w:val="24"/>
        </w:rPr>
        <w:t> </w:t>
      </w:r>
      <w:r>
        <w:rPr>
          <w:i/>
          <w:sz w:val="24"/>
        </w:rPr>
        <w:t>réduites au</w:t>
      </w:r>
      <w:r>
        <w:rPr>
          <w:i/>
          <w:spacing w:val="-21"/>
          <w:sz w:val="24"/>
        </w:rPr>
        <w:t> </w:t>
      </w:r>
      <w:r>
        <w:rPr>
          <w:i/>
          <w:sz w:val="24"/>
        </w:rPr>
        <w:t>silence</w:t>
      </w:r>
      <w:r>
        <w:rPr>
          <w:i/>
          <w:spacing w:val="-17"/>
          <w:sz w:val="24"/>
        </w:rPr>
        <w:t> </w:t>
      </w:r>
      <w:r>
        <w:rPr>
          <w:i/>
          <w:sz w:val="24"/>
        </w:rPr>
        <w:t>parce</w:t>
      </w:r>
      <w:r>
        <w:rPr>
          <w:i/>
          <w:spacing w:val="-17"/>
          <w:sz w:val="24"/>
        </w:rPr>
        <w:t> </w:t>
      </w:r>
      <w:r>
        <w:rPr>
          <w:i/>
          <w:sz w:val="24"/>
        </w:rPr>
        <w:t>qu'ils</w:t>
      </w:r>
      <w:r>
        <w:rPr>
          <w:i/>
          <w:spacing w:val="-17"/>
          <w:sz w:val="24"/>
        </w:rPr>
        <w:t> </w:t>
      </w:r>
      <w:r>
        <w:rPr>
          <w:i/>
          <w:sz w:val="24"/>
        </w:rPr>
        <w:t>ont</w:t>
      </w:r>
      <w:r>
        <w:rPr>
          <w:i/>
          <w:spacing w:val="-18"/>
          <w:sz w:val="24"/>
        </w:rPr>
        <w:t> </w:t>
      </w:r>
      <w:r>
        <w:rPr>
          <w:i/>
          <w:sz w:val="24"/>
        </w:rPr>
        <w:t>peur</w:t>
      </w:r>
      <w:r>
        <w:rPr>
          <w:i/>
          <w:spacing w:val="-17"/>
          <w:sz w:val="24"/>
        </w:rPr>
        <w:t> </w:t>
      </w:r>
      <w:r>
        <w:rPr>
          <w:i/>
          <w:sz w:val="24"/>
        </w:rPr>
        <w:t>de</w:t>
      </w:r>
      <w:r>
        <w:rPr>
          <w:i/>
          <w:spacing w:val="-17"/>
          <w:sz w:val="24"/>
        </w:rPr>
        <w:t> </w:t>
      </w:r>
      <w:r>
        <w:rPr>
          <w:i/>
          <w:sz w:val="24"/>
        </w:rPr>
        <w:t>se</w:t>
      </w:r>
      <w:r>
        <w:rPr>
          <w:i/>
          <w:spacing w:val="-17"/>
          <w:sz w:val="24"/>
        </w:rPr>
        <w:t> </w:t>
      </w:r>
      <w:r>
        <w:rPr>
          <w:i/>
          <w:sz w:val="24"/>
        </w:rPr>
        <w:t>faire</w:t>
      </w:r>
      <w:r>
        <w:rPr>
          <w:i/>
          <w:spacing w:val="-18"/>
          <w:sz w:val="24"/>
        </w:rPr>
        <w:t> </w:t>
      </w:r>
      <w:r>
        <w:rPr>
          <w:i/>
          <w:sz w:val="24"/>
        </w:rPr>
        <w:t>entendre.</w:t>
      </w:r>
      <w:r>
        <w:rPr>
          <w:i/>
          <w:spacing w:val="-17"/>
          <w:sz w:val="24"/>
        </w:rPr>
        <w:t> </w:t>
      </w:r>
      <w:r>
        <w:rPr>
          <w:i/>
          <w:sz w:val="24"/>
        </w:rPr>
        <w:t>Afin</w:t>
      </w:r>
      <w:r>
        <w:rPr>
          <w:i/>
          <w:spacing w:val="-17"/>
          <w:sz w:val="24"/>
        </w:rPr>
        <w:t> </w:t>
      </w:r>
      <w:r>
        <w:rPr>
          <w:i/>
          <w:sz w:val="24"/>
        </w:rPr>
        <w:t>de</w:t>
      </w:r>
      <w:r>
        <w:rPr>
          <w:i/>
          <w:spacing w:val="-17"/>
          <w:sz w:val="24"/>
        </w:rPr>
        <w:t> </w:t>
      </w:r>
      <w:r>
        <w:rPr>
          <w:i/>
          <w:sz w:val="24"/>
        </w:rPr>
        <w:t>garantir</w:t>
      </w:r>
      <w:r>
        <w:rPr>
          <w:i/>
          <w:spacing w:val="-18"/>
          <w:sz w:val="24"/>
        </w:rPr>
        <w:t> </w:t>
      </w:r>
      <w:r>
        <w:rPr>
          <w:i/>
          <w:sz w:val="24"/>
        </w:rPr>
        <w:t>que</w:t>
      </w:r>
      <w:r>
        <w:rPr>
          <w:i/>
          <w:spacing w:val="-17"/>
          <w:sz w:val="24"/>
        </w:rPr>
        <w:t> </w:t>
      </w:r>
      <w:r>
        <w:rPr>
          <w:i/>
          <w:spacing w:val="-4"/>
          <w:sz w:val="24"/>
        </w:rPr>
        <w:t>les </w:t>
      </w:r>
      <w:r>
        <w:rPr>
          <w:i/>
          <w:sz w:val="24"/>
        </w:rPr>
        <w:t>utilisateurs</w:t>
      </w:r>
      <w:r>
        <w:rPr>
          <w:i/>
          <w:spacing w:val="-25"/>
          <w:sz w:val="24"/>
        </w:rPr>
        <w:t> </w:t>
      </w:r>
      <w:r>
        <w:rPr>
          <w:i/>
          <w:sz w:val="24"/>
        </w:rPr>
        <w:t>se</w:t>
      </w:r>
      <w:r>
        <w:rPr>
          <w:i/>
          <w:spacing w:val="-29"/>
          <w:sz w:val="24"/>
        </w:rPr>
        <w:t> </w:t>
      </w:r>
      <w:r>
        <w:rPr>
          <w:i/>
          <w:sz w:val="24"/>
        </w:rPr>
        <w:t>sentent</w:t>
      </w:r>
      <w:r>
        <w:rPr>
          <w:i/>
          <w:spacing w:val="-24"/>
          <w:sz w:val="24"/>
        </w:rPr>
        <w:t> </w:t>
      </w:r>
      <w:r>
        <w:rPr>
          <w:i/>
          <w:sz w:val="24"/>
        </w:rPr>
        <w:t>en</w:t>
      </w:r>
      <w:r>
        <w:rPr>
          <w:i/>
          <w:spacing w:val="-25"/>
          <w:sz w:val="24"/>
        </w:rPr>
        <w:t> </w:t>
      </w:r>
      <w:r>
        <w:rPr>
          <w:i/>
          <w:sz w:val="24"/>
        </w:rPr>
        <w:t>sécurité</w:t>
      </w:r>
      <w:r>
        <w:rPr>
          <w:i/>
          <w:spacing w:val="-28"/>
          <w:sz w:val="24"/>
        </w:rPr>
        <w:t> </w:t>
      </w:r>
      <w:r>
        <w:rPr>
          <w:i/>
          <w:sz w:val="24"/>
        </w:rPr>
        <w:t>pour</w:t>
      </w:r>
      <w:r>
        <w:rPr>
          <w:i/>
          <w:spacing w:val="-27"/>
          <w:sz w:val="24"/>
        </w:rPr>
        <w:t> </w:t>
      </w:r>
      <w:r>
        <w:rPr>
          <w:i/>
          <w:sz w:val="24"/>
        </w:rPr>
        <w:t>exprimer</w:t>
      </w:r>
      <w:r>
        <w:rPr>
          <w:i/>
          <w:spacing w:val="-24"/>
          <w:sz w:val="24"/>
        </w:rPr>
        <w:t> </w:t>
      </w:r>
      <w:r>
        <w:rPr>
          <w:i/>
          <w:sz w:val="24"/>
        </w:rPr>
        <w:t>leurs</w:t>
      </w:r>
      <w:r>
        <w:rPr>
          <w:i/>
          <w:spacing w:val="-25"/>
          <w:sz w:val="24"/>
        </w:rPr>
        <w:t> </w:t>
      </w:r>
      <w:r>
        <w:rPr>
          <w:i/>
          <w:sz w:val="24"/>
        </w:rPr>
        <w:t>opinions</w:t>
      </w:r>
      <w:r>
        <w:rPr>
          <w:i/>
          <w:spacing w:val="-25"/>
          <w:sz w:val="24"/>
        </w:rPr>
        <w:t> </w:t>
      </w:r>
      <w:r>
        <w:rPr>
          <w:i/>
          <w:sz w:val="24"/>
        </w:rPr>
        <w:t>et</w:t>
      </w:r>
      <w:r>
        <w:rPr>
          <w:i/>
          <w:spacing w:val="-24"/>
          <w:sz w:val="24"/>
        </w:rPr>
        <w:t> </w:t>
      </w:r>
      <w:r>
        <w:rPr>
          <w:i/>
          <w:sz w:val="24"/>
        </w:rPr>
        <w:t>croyances, nous ne tolérons pas les comportements inappropriés, notamment le harcèlement, les intimidations ou le recours à la peur pour réduire la</w:t>
      </w:r>
      <w:r>
        <w:rPr>
          <w:i/>
          <w:spacing w:val="-18"/>
          <w:sz w:val="24"/>
        </w:rPr>
        <w:t> </w:t>
      </w:r>
      <w:r>
        <w:rPr>
          <w:i/>
          <w:sz w:val="24"/>
        </w:rPr>
        <w:t>voix d'un autre utilisateur au silence.</w:t>
      </w:r>
    </w:p>
    <w:p>
      <w:pPr>
        <w:spacing w:line="208" w:lineRule="auto" w:before="160"/>
        <w:ind w:left="2168" w:right="194" w:firstLine="0"/>
        <w:jc w:val="both"/>
        <w:rPr>
          <w:i/>
          <w:sz w:val="24"/>
        </w:rPr>
      </w:pPr>
      <w:r>
        <w:rPr>
          <w:i/>
          <w:sz w:val="24"/>
        </w:rPr>
        <w:t>Tout compte impliqué dans les activités mentionnées ci-dessous, ainsi que </w:t>
      </w:r>
      <w:r>
        <w:rPr>
          <w:i/>
          <w:sz w:val="24"/>
        </w:rPr>
        <w:t>tout compte associé, pourra être temporairement bloqué ou risque</w:t>
      </w:r>
    </w:p>
    <w:p>
      <w:pPr>
        <w:spacing w:after="0" w:line="208" w:lineRule="auto"/>
        <w:jc w:val="both"/>
        <w:rPr>
          <w:sz w:val="24"/>
        </w:rPr>
        <w:sectPr>
          <w:pgSz w:w="11920" w:h="16840"/>
          <w:pgMar w:header="869" w:footer="591" w:top="1520" w:bottom="880" w:left="1340" w:right="1080"/>
        </w:sectPr>
      </w:pPr>
    </w:p>
    <w:p>
      <w:pPr>
        <w:pStyle w:val="BodyText"/>
        <w:spacing w:before="10"/>
        <w:rPr>
          <w:i/>
          <w:sz w:val="29"/>
        </w:rPr>
      </w:pPr>
    </w:p>
    <w:p>
      <w:pPr>
        <w:spacing w:before="59"/>
        <w:ind w:left="2168" w:right="0" w:firstLine="0"/>
        <w:jc w:val="both"/>
        <w:rPr>
          <w:i/>
          <w:sz w:val="24"/>
        </w:rPr>
      </w:pPr>
      <w:bookmarkStart w:name="Page 216" w:id="234"/>
      <w:bookmarkEnd w:id="234"/>
      <w:r>
        <w:rPr/>
      </w:r>
      <w:r>
        <w:rPr>
          <w:i/>
          <w:sz w:val="24"/>
        </w:rPr>
        <w:t>d'encourir une suspension définitive.</w:t>
      </w:r>
    </w:p>
    <w:p>
      <w:pPr>
        <w:spacing w:line="208" w:lineRule="auto" w:before="154"/>
        <w:ind w:left="2168" w:right="194" w:firstLine="0"/>
        <w:jc w:val="both"/>
        <w:rPr>
          <w:sz w:val="24"/>
        </w:rPr>
      </w:pPr>
      <w:r>
        <w:rPr>
          <w:b/>
          <w:sz w:val="24"/>
        </w:rPr>
        <w:t>Menaces</w:t>
      </w:r>
      <w:r>
        <w:rPr>
          <w:b/>
          <w:spacing w:val="-14"/>
          <w:sz w:val="24"/>
        </w:rPr>
        <w:t> </w:t>
      </w:r>
      <w:r>
        <w:rPr>
          <w:b/>
          <w:sz w:val="24"/>
        </w:rPr>
        <w:t>violentes</w:t>
      </w:r>
      <w:r>
        <w:rPr>
          <w:b/>
          <w:spacing w:val="-13"/>
          <w:sz w:val="24"/>
        </w:rPr>
        <w:t> </w:t>
      </w:r>
      <w:r>
        <w:rPr>
          <w:b/>
          <w:sz w:val="24"/>
        </w:rPr>
        <w:t>(directes</w:t>
      </w:r>
      <w:r>
        <w:rPr>
          <w:b/>
          <w:spacing w:val="-13"/>
          <w:sz w:val="24"/>
        </w:rPr>
        <w:t> </w:t>
      </w:r>
      <w:r>
        <w:rPr>
          <w:b/>
          <w:sz w:val="24"/>
        </w:rPr>
        <w:t>ou</w:t>
      </w:r>
      <w:r>
        <w:rPr>
          <w:b/>
          <w:spacing w:val="-13"/>
          <w:sz w:val="24"/>
        </w:rPr>
        <w:t> </w:t>
      </w:r>
      <w:r>
        <w:rPr>
          <w:b/>
          <w:sz w:val="24"/>
        </w:rPr>
        <w:t>indirectes)</w:t>
      </w:r>
      <w:r>
        <w:rPr>
          <w:b/>
          <w:spacing w:val="-16"/>
          <w:sz w:val="24"/>
        </w:rPr>
        <w:t> </w:t>
      </w:r>
      <w:r>
        <w:rPr>
          <w:sz w:val="24"/>
        </w:rPr>
        <w:t>:</w:t>
      </w:r>
      <w:r>
        <w:rPr>
          <w:spacing w:val="-14"/>
          <w:sz w:val="24"/>
        </w:rPr>
        <w:t> </w:t>
      </w:r>
      <w:r>
        <w:rPr>
          <w:i/>
          <w:sz w:val="24"/>
        </w:rPr>
        <w:t>vous</w:t>
      </w:r>
      <w:r>
        <w:rPr>
          <w:i/>
          <w:spacing w:val="-14"/>
          <w:sz w:val="24"/>
        </w:rPr>
        <w:t> </w:t>
      </w:r>
      <w:r>
        <w:rPr>
          <w:i/>
          <w:sz w:val="24"/>
        </w:rPr>
        <w:t>ne</w:t>
      </w:r>
      <w:r>
        <w:rPr>
          <w:i/>
          <w:spacing w:val="-19"/>
          <w:sz w:val="24"/>
        </w:rPr>
        <w:t> </w:t>
      </w:r>
      <w:r>
        <w:rPr>
          <w:i/>
          <w:sz w:val="24"/>
        </w:rPr>
        <w:t>devez</w:t>
      </w:r>
      <w:r>
        <w:rPr>
          <w:i/>
          <w:spacing w:val="-16"/>
          <w:sz w:val="24"/>
        </w:rPr>
        <w:t> </w:t>
      </w:r>
      <w:r>
        <w:rPr>
          <w:i/>
          <w:sz w:val="24"/>
        </w:rPr>
        <w:t>pas</w:t>
      </w:r>
      <w:r>
        <w:rPr>
          <w:i/>
          <w:spacing w:val="-14"/>
          <w:sz w:val="24"/>
        </w:rPr>
        <w:t> </w:t>
      </w:r>
      <w:r>
        <w:rPr>
          <w:i/>
          <w:sz w:val="24"/>
        </w:rPr>
        <w:t>proférer</w:t>
      </w:r>
      <w:r>
        <w:rPr>
          <w:i/>
          <w:spacing w:val="-14"/>
          <w:sz w:val="24"/>
        </w:rPr>
        <w:t> </w:t>
      </w:r>
      <w:r>
        <w:rPr>
          <w:i/>
          <w:sz w:val="24"/>
        </w:rPr>
        <w:t>de </w:t>
      </w:r>
      <w:r>
        <w:rPr>
          <w:i/>
          <w:sz w:val="24"/>
        </w:rPr>
        <w:t>menaces</w:t>
      </w:r>
      <w:r>
        <w:rPr>
          <w:i/>
          <w:spacing w:val="-6"/>
          <w:sz w:val="24"/>
        </w:rPr>
        <w:t> </w:t>
      </w:r>
      <w:r>
        <w:rPr>
          <w:i/>
          <w:sz w:val="24"/>
        </w:rPr>
        <w:t>ni</w:t>
      </w:r>
      <w:r>
        <w:rPr>
          <w:i/>
          <w:spacing w:val="-6"/>
          <w:sz w:val="24"/>
        </w:rPr>
        <w:t> </w:t>
      </w:r>
      <w:r>
        <w:rPr>
          <w:i/>
          <w:sz w:val="24"/>
        </w:rPr>
        <w:t>inciter</w:t>
      </w:r>
      <w:r>
        <w:rPr>
          <w:i/>
          <w:spacing w:val="-5"/>
          <w:sz w:val="24"/>
        </w:rPr>
        <w:t> </w:t>
      </w:r>
      <w:r>
        <w:rPr>
          <w:i/>
          <w:sz w:val="24"/>
        </w:rPr>
        <w:t>quiconque</w:t>
      </w:r>
      <w:r>
        <w:rPr>
          <w:i/>
          <w:spacing w:val="-6"/>
          <w:sz w:val="24"/>
        </w:rPr>
        <w:t> </w:t>
      </w:r>
      <w:r>
        <w:rPr>
          <w:i/>
          <w:sz w:val="24"/>
        </w:rPr>
        <w:t>à</w:t>
      </w:r>
      <w:r>
        <w:rPr>
          <w:i/>
          <w:spacing w:val="-5"/>
          <w:sz w:val="24"/>
        </w:rPr>
        <w:t> </w:t>
      </w:r>
      <w:r>
        <w:rPr>
          <w:i/>
          <w:sz w:val="24"/>
        </w:rPr>
        <w:t>la</w:t>
      </w:r>
      <w:r>
        <w:rPr>
          <w:i/>
          <w:spacing w:val="-6"/>
          <w:sz w:val="24"/>
        </w:rPr>
        <w:t> </w:t>
      </w:r>
      <w:r>
        <w:rPr>
          <w:i/>
          <w:sz w:val="24"/>
        </w:rPr>
        <w:t>violence.</w:t>
      </w:r>
      <w:r>
        <w:rPr>
          <w:i/>
          <w:spacing w:val="-5"/>
          <w:sz w:val="24"/>
        </w:rPr>
        <w:t> </w:t>
      </w:r>
      <w:r>
        <w:rPr>
          <w:i/>
          <w:sz w:val="24"/>
        </w:rPr>
        <w:t>Cette</w:t>
      </w:r>
      <w:r>
        <w:rPr>
          <w:i/>
          <w:spacing w:val="-10"/>
          <w:sz w:val="24"/>
        </w:rPr>
        <w:t> </w:t>
      </w:r>
      <w:r>
        <w:rPr>
          <w:i/>
          <w:sz w:val="24"/>
        </w:rPr>
        <w:t>interdiction</w:t>
      </w:r>
      <w:r>
        <w:rPr>
          <w:i/>
          <w:spacing w:val="-5"/>
          <w:sz w:val="24"/>
        </w:rPr>
        <w:t> </w:t>
      </w:r>
      <w:r>
        <w:rPr>
          <w:i/>
          <w:sz w:val="24"/>
        </w:rPr>
        <w:t>couvre</w:t>
      </w:r>
      <w:r>
        <w:rPr>
          <w:i/>
          <w:spacing w:val="-9"/>
          <w:sz w:val="24"/>
        </w:rPr>
        <w:t> </w:t>
      </w:r>
      <w:r>
        <w:rPr>
          <w:i/>
          <w:sz w:val="24"/>
        </w:rPr>
        <w:t>entre autres les menaces terroristes et l'apologie du</w:t>
      </w:r>
      <w:r>
        <w:rPr>
          <w:i/>
          <w:spacing w:val="-1"/>
          <w:sz w:val="24"/>
        </w:rPr>
        <w:t> </w:t>
      </w:r>
      <w:r>
        <w:rPr>
          <w:i/>
          <w:sz w:val="24"/>
        </w:rPr>
        <w:t>terrorisme</w:t>
      </w:r>
      <w:r>
        <w:rPr>
          <w:sz w:val="24"/>
        </w:rPr>
        <w:t>.</w:t>
      </w:r>
    </w:p>
    <w:p>
      <w:pPr>
        <w:spacing w:line="208" w:lineRule="auto" w:before="163"/>
        <w:ind w:left="2168" w:right="193" w:firstLine="0"/>
        <w:jc w:val="both"/>
        <w:rPr>
          <w:sz w:val="24"/>
        </w:rPr>
      </w:pPr>
      <w:r>
        <w:rPr>
          <w:b/>
          <w:sz w:val="24"/>
        </w:rPr>
        <w:t>Harcèlement </w:t>
      </w:r>
      <w:r>
        <w:rPr>
          <w:sz w:val="24"/>
        </w:rPr>
        <w:t>: </w:t>
      </w:r>
      <w:r>
        <w:rPr>
          <w:i/>
          <w:sz w:val="24"/>
        </w:rPr>
        <w:t>vous ne devez pas vous livrer à un comportement </w:t>
      </w:r>
      <w:r>
        <w:rPr>
          <w:i/>
          <w:sz w:val="24"/>
        </w:rPr>
        <w:t>inapproprié</w:t>
      </w:r>
      <w:r>
        <w:rPr>
          <w:i/>
          <w:spacing w:val="-21"/>
          <w:sz w:val="24"/>
        </w:rPr>
        <w:t> </w:t>
      </w:r>
      <w:r>
        <w:rPr>
          <w:i/>
          <w:sz w:val="24"/>
        </w:rPr>
        <w:t>ciblé,</w:t>
      </w:r>
      <w:r>
        <w:rPr>
          <w:i/>
          <w:spacing w:val="-23"/>
          <w:sz w:val="24"/>
        </w:rPr>
        <w:t> </w:t>
      </w:r>
      <w:r>
        <w:rPr>
          <w:i/>
          <w:sz w:val="24"/>
        </w:rPr>
        <w:t>ni</w:t>
      </w:r>
      <w:r>
        <w:rPr>
          <w:i/>
          <w:spacing w:val="-23"/>
          <w:sz w:val="24"/>
        </w:rPr>
        <w:t> </w:t>
      </w:r>
      <w:r>
        <w:rPr>
          <w:i/>
          <w:sz w:val="24"/>
        </w:rPr>
        <w:t>au</w:t>
      </w:r>
      <w:r>
        <w:rPr>
          <w:i/>
          <w:spacing w:val="-23"/>
          <w:sz w:val="24"/>
        </w:rPr>
        <w:t> </w:t>
      </w:r>
      <w:r>
        <w:rPr>
          <w:i/>
          <w:sz w:val="24"/>
        </w:rPr>
        <w:t>harcèlement</w:t>
      </w:r>
      <w:r>
        <w:rPr>
          <w:i/>
          <w:spacing w:val="-23"/>
          <w:sz w:val="24"/>
        </w:rPr>
        <w:t> </w:t>
      </w:r>
      <w:r>
        <w:rPr>
          <w:i/>
          <w:sz w:val="24"/>
        </w:rPr>
        <w:t>d'autres</w:t>
      </w:r>
      <w:r>
        <w:rPr>
          <w:i/>
          <w:spacing w:val="-23"/>
          <w:sz w:val="24"/>
        </w:rPr>
        <w:t> </w:t>
      </w:r>
      <w:r>
        <w:rPr>
          <w:i/>
          <w:sz w:val="24"/>
        </w:rPr>
        <w:t>personnes,</w:t>
      </w:r>
      <w:r>
        <w:rPr>
          <w:i/>
          <w:spacing w:val="-23"/>
          <w:sz w:val="24"/>
        </w:rPr>
        <w:t> </w:t>
      </w:r>
      <w:r>
        <w:rPr>
          <w:i/>
          <w:sz w:val="24"/>
        </w:rPr>
        <w:t>ni</w:t>
      </w:r>
      <w:r>
        <w:rPr>
          <w:i/>
          <w:spacing w:val="-23"/>
          <w:sz w:val="24"/>
        </w:rPr>
        <w:t> </w:t>
      </w:r>
      <w:r>
        <w:rPr>
          <w:i/>
          <w:sz w:val="24"/>
        </w:rPr>
        <w:t>inciter</w:t>
      </w:r>
      <w:r>
        <w:rPr>
          <w:i/>
          <w:spacing w:val="-23"/>
          <w:sz w:val="24"/>
        </w:rPr>
        <w:t> </w:t>
      </w:r>
      <w:r>
        <w:rPr>
          <w:i/>
          <w:sz w:val="24"/>
        </w:rPr>
        <w:t>à</w:t>
      </w:r>
      <w:r>
        <w:rPr>
          <w:i/>
          <w:spacing w:val="-23"/>
          <w:sz w:val="24"/>
        </w:rPr>
        <w:t> </w:t>
      </w:r>
      <w:r>
        <w:rPr>
          <w:i/>
          <w:sz w:val="24"/>
        </w:rPr>
        <w:t>le</w:t>
      </w:r>
      <w:r>
        <w:rPr>
          <w:i/>
          <w:spacing w:val="-23"/>
          <w:sz w:val="24"/>
        </w:rPr>
        <w:t> </w:t>
      </w:r>
      <w:r>
        <w:rPr>
          <w:i/>
          <w:sz w:val="24"/>
        </w:rPr>
        <w:t>faire. Voici certains des facteurs que nous prenons en compte pour évaluer les comportements inappropriés</w:t>
      </w:r>
      <w:r>
        <w:rPr>
          <w:i/>
          <w:spacing w:val="-3"/>
          <w:sz w:val="24"/>
        </w:rPr>
        <w:t> </w:t>
      </w:r>
      <w:r>
        <w:rPr>
          <w:sz w:val="24"/>
        </w:rPr>
        <w:t>:</w:t>
      </w:r>
    </w:p>
    <w:p>
      <w:pPr>
        <w:spacing w:line="208" w:lineRule="auto" w:before="158"/>
        <w:ind w:left="2168" w:right="194" w:firstLine="0"/>
        <w:jc w:val="both"/>
        <w:rPr>
          <w:sz w:val="24"/>
        </w:rPr>
      </w:pPr>
      <w:r>
        <w:rPr>
          <w:i/>
          <w:sz w:val="24"/>
        </w:rPr>
        <w:t>Le</w:t>
      </w:r>
      <w:r>
        <w:rPr>
          <w:i/>
          <w:spacing w:val="-16"/>
          <w:sz w:val="24"/>
        </w:rPr>
        <w:t> </w:t>
      </w:r>
      <w:r>
        <w:rPr>
          <w:i/>
          <w:sz w:val="24"/>
        </w:rPr>
        <w:t>but</w:t>
      </w:r>
      <w:r>
        <w:rPr>
          <w:i/>
          <w:spacing w:val="-13"/>
          <w:sz w:val="24"/>
        </w:rPr>
        <w:t> </w:t>
      </w:r>
      <w:r>
        <w:rPr>
          <w:i/>
          <w:sz w:val="24"/>
        </w:rPr>
        <w:t>principal</w:t>
      </w:r>
      <w:r>
        <w:rPr>
          <w:i/>
          <w:spacing w:val="-12"/>
          <w:sz w:val="24"/>
        </w:rPr>
        <w:t> </w:t>
      </w:r>
      <w:r>
        <w:rPr>
          <w:i/>
          <w:sz w:val="24"/>
        </w:rPr>
        <w:t>du</w:t>
      </w:r>
      <w:r>
        <w:rPr>
          <w:i/>
          <w:spacing w:val="-13"/>
          <w:sz w:val="24"/>
        </w:rPr>
        <w:t> </w:t>
      </w:r>
      <w:r>
        <w:rPr>
          <w:i/>
          <w:sz w:val="24"/>
        </w:rPr>
        <w:t>compte</w:t>
      </w:r>
      <w:r>
        <w:rPr>
          <w:i/>
          <w:spacing w:val="-16"/>
          <w:sz w:val="24"/>
        </w:rPr>
        <w:t> </w:t>
      </w:r>
      <w:r>
        <w:rPr>
          <w:i/>
          <w:sz w:val="24"/>
        </w:rPr>
        <w:t>signalé</w:t>
      </w:r>
      <w:r>
        <w:rPr>
          <w:i/>
          <w:spacing w:val="-12"/>
          <w:sz w:val="24"/>
        </w:rPr>
        <w:t> </w:t>
      </w:r>
      <w:r>
        <w:rPr>
          <w:i/>
          <w:sz w:val="24"/>
        </w:rPr>
        <w:t>est</w:t>
      </w:r>
      <w:r>
        <w:rPr>
          <w:i/>
          <w:spacing w:val="-13"/>
          <w:sz w:val="24"/>
        </w:rPr>
        <w:t> </w:t>
      </w:r>
      <w:r>
        <w:rPr>
          <w:i/>
          <w:sz w:val="24"/>
        </w:rPr>
        <w:t>de</w:t>
      </w:r>
      <w:r>
        <w:rPr>
          <w:i/>
          <w:spacing w:val="-13"/>
          <w:sz w:val="24"/>
        </w:rPr>
        <w:t> </w:t>
      </w:r>
      <w:r>
        <w:rPr>
          <w:i/>
          <w:sz w:val="24"/>
        </w:rPr>
        <w:t>harceler</w:t>
      </w:r>
      <w:r>
        <w:rPr>
          <w:i/>
          <w:spacing w:val="-12"/>
          <w:sz w:val="24"/>
        </w:rPr>
        <w:t> </w:t>
      </w:r>
      <w:r>
        <w:rPr>
          <w:i/>
          <w:sz w:val="24"/>
        </w:rPr>
        <w:t>d'autres</w:t>
      </w:r>
      <w:r>
        <w:rPr>
          <w:i/>
          <w:spacing w:val="-13"/>
          <w:sz w:val="24"/>
        </w:rPr>
        <w:t> </w:t>
      </w:r>
      <w:r>
        <w:rPr>
          <w:i/>
          <w:sz w:val="24"/>
        </w:rPr>
        <w:t>personnes</w:t>
      </w:r>
      <w:r>
        <w:rPr>
          <w:i/>
          <w:spacing w:val="-13"/>
          <w:sz w:val="24"/>
        </w:rPr>
        <w:t> </w:t>
      </w:r>
      <w:r>
        <w:rPr>
          <w:i/>
          <w:sz w:val="24"/>
        </w:rPr>
        <w:t>ou</w:t>
      </w:r>
      <w:r>
        <w:rPr>
          <w:i/>
          <w:spacing w:val="-12"/>
          <w:sz w:val="24"/>
        </w:rPr>
        <w:t> </w:t>
      </w:r>
      <w:r>
        <w:rPr>
          <w:i/>
          <w:spacing w:val="-7"/>
          <w:sz w:val="24"/>
        </w:rPr>
        <w:t>de </w:t>
      </w:r>
      <w:r>
        <w:rPr>
          <w:i/>
          <w:sz w:val="24"/>
        </w:rPr>
        <w:t>leur envoyer des messages</w:t>
      </w:r>
      <w:r>
        <w:rPr>
          <w:i/>
          <w:spacing w:val="-1"/>
          <w:sz w:val="24"/>
        </w:rPr>
        <w:t> </w:t>
      </w:r>
      <w:r>
        <w:rPr>
          <w:i/>
          <w:sz w:val="24"/>
        </w:rPr>
        <w:t>inappropriés</w:t>
      </w:r>
      <w:r>
        <w:rPr>
          <w:sz w:val="24"/>
        </w:rPr>
        <w:t>.</w:t>
      </w:r>
    </w:p>
    <w:p>
      <w:pPr>
        <w:spacing w:line="345" w:lineRule="auto" w:before="132"/>
        <w:ind w:left="2168" w:right="1101" w:firstLine="0"/>
        <w:jc w:val="left"/>
        <w:rPr>
          <w:i/>
          <w:sz w:val="24"/>
        </w:rPr>
      </w:pPr>
      <w:r>
        <w:rPr>
          <w:i/>
          <w:sz w:val="24"/>
        </w:rPr>
        <w:t>Le comportement signalé est unilatéral ou inclut des menaces. </w:t>
      </w:r>
      <w:r>
        <w:rPr>
          <w:i/>
          <w:sz w:val="24"/>
        </w:rPr>
        <w:t>Le compte signalé incite d'autres utilisateurs à harceler un tiers.</w:t>
      </w:r>
    </w:p>
    <w:p>
      <w:pPr>
        <w:spacing w:line="208" w:lineRule="auto" w:before="33"/>
        <w:ind w:left="2168" w:right="195" w:firstLine="0"/>
        <w:jc w:val="both"/>
        <w:rPr>
          <w:i/>
          <w:sz w:val="24"/>
        </w:rPr>
      </w:pPr>
      <w:r>
        <w:rPr>
          <w:i/>
          <w:sz w:val="24"/>
        </w:rPr>
        <w:t>Le</w:t>
      </w:r>
      <w:r>
        <w:rPr>
          <w:i/>
          <w:spacing w:val="-19"/>
          <w:sz w:val="24"/>
        </w:rPr>
        <w:t> </w:t>
      </w:r>
      <w:r>
        <w:rPr>
          <w:i/>
          <w:sz w:val="24"/>
        </w:rPr>
        <w:t>compte</w:t>
      </w:r>
      <w:r>
        <w:rPr>
          <w:i/>
          <w:spacing w:val="-19"/>
          <w:sz w:val="24"/>
        </w:rPr>
        <w:t> </w:t>
      </w:r>
      <w:r>
        <w:rPr>
          <w:i/>
          <w:sz w:val="24"/>
        </w:rPr>
        <w:t>mis</w:t>
      </w:r>
      <w:r>
        <w:rPr>
          <w:i/>
          <w:spacing w:val="-19"/>
          <w:sz w:val="24"/>
        </w:rPr>
        <w:t> </w:t>
      </w:r>
      <w:r>
        <w:rPr>
          <w:i/>
          <w:sz w:val="24"/>
        </w:rPr>
        <w:t>en</w:t>
      </w:r>
      <w:r>
        <w:rPr>
          <w:i/>
          <w:spacing w:val="-19"/>
          <w:sz w:val="24"/>
        </w:rPr>
        <w:t> </w:t>
      </w:r>
      <w:r>
        <w:rPr>
          <w:i/>
          <w:sz w:val="24"/>
        </w:rPr>
        <w:t>cause</w:t>
      </w:r>
      <w:r>
        <w:rPr>
          <w:i/>
          <w:spacing w:val="-19"/>
          <w:sz w:val="24"/>
        </w:rPr>
        <w:t> </w:t>
      </w:r>
      <w:r>
        <w:rPr>
          <w:i/>
          <w:sz w:val="24"/>
        </w:rPr>
        <w:t>envoie</w:t>
      </w:r>
      <w:r>
        <w:rPr>
          <w:i/>
          <w:spacing w:val="-19"/>
          <w:sz w:val="24"/>
        </w:rPr>
        <w:t> </w:t>
      </w:r>
      <w:r>
        <w:rPr>
          <w:i/>
          <w:sz w:val="24"/>
        </w:rPr>
        <w:t>des</w:t>
      </w:r>
      <w:r>
        <w:rPr>
          <w:i/>
          <w:spacing w:val="-19"/>
          <w:sz w:val="24"/>
        </w:rPr>
        <w:t> </w:t>
      </w:r>
      <w:r>
        <w:rPr>
          <w:i/>
          <w:sz w:val="24"/>
        </w:rPr>
        <w:t>messages</w:t>
      </w:r>
      <w:r>
        <w:rPr>
          <w:i/>
          <w:spacing w:val="-19"/>
          <w:sz w:val="24"/>
        </w:rPr>
        <w:t> </w:t>
      </w:r>
      <w:r>
        <w:rPr>
          <w:i/>
          <w:sz w:val="24"/>
        </w:rPr>
        <w:t>visant</w:t>
      </w:r>
      <w:r>
        <w:rPr>
          <w:i/>
          <w:spacing w:val="-19"/>
          <w:sz w:val="24"/>
        </w:rPr>
        <w:t> </w:t>
      </w:r>
      <w:r>
        <w:rPr>
          <w:i/>
          <w:sz w:val="24"/>
        </w:rPr>
        <w:t>à</w:t>
      </w:r>
      <w:r>
        <w:rPr>
          <w:i/>
          <w:spacing w:val="-19"/>
          <w:sz w:val="24"/>
        </w:rPr>
        <w:t> </w:t>
      </w:r>
      <w:r>
        <w:rPr>
          <w:i/>
          <w:sz w:val="24"/>
        </w:rPr>
        <w:t>harceler</w:t>
      </w:r>
      <w:r>
        <w:rPr>
          <w:i/>
          <w:spacing w:val="-19"/>
          <w:sz w:val="24"/>
        </w:rPr>
        <w:t> </w:t>
      </w:r>
      <w:r>
        <w:rPr>
          <w:i/>
          <w:sz w:val="24"/>
        </w:rPr>
        <w:t>un</w:t>
      </w:r>
      <w:r>
        <w:rPr>
          <w:i/>
          <w:spacing w:val="-19"/>
          <w:sz w:val="24"/>
        </w:rPr>
        <w:t> </w:t>
      </w:r>
      <w:r>
        <w:rPr>
          <w:i/>
          <w:sz w:val="24"/>
        </w:rPr>
        <w:t>utilisateur </w:t>
      </w:r>
      <w:r>
        <w:rPr>
          <w:i/>
          <w:sz w:val="24"/>
        </w:rPr>
        <w:t>à partir de plusieurs comptes.</w:t>
      </w:r>
    </w:p>
    <w:p>
      <w:pPr>
        <w:spacing w:line="208" w:lineRule="auto" w:before="161"/>
        <w:ind w:left="2168" w:right="193" w:firstLine="0"/>
        <w:jc w:val="both"/>
        <w:rPr>
          <w:i/>
          <w:sz w:val="24"/>
        </w:rPr>
      </w:pPr>
      <w:r>
        <w:rPr>
          <w:b/>
          <w:sz w:val="24"/>
        </w:rPr>
        <w:t>Conduite haineuse </w:t>
      </w:r>
      <w:r>
        <w:rPr>
          <w:sz w:val="24"/>
        </w:rPr>
        <w:t>: </w:t>
      </w:r>
      <w:r>
        <w:rPr>
          <w:i/>
          <w:sz w:val="24"/>
        </w:rPr>
        <w:t>vous ne devez pas directement attaquer ni </w:t>
      </w:r>
      <w:r>
        <w:rPr>
          <w:i/>
          <w:spacing w:val="-3"/>
          <w:sz w:val="24"/>
        </w:rPr>
        <w:t>menacer </w:t>
      </w:r>
      <w:r>
        <w:rPr>
          <w:i/>
          <w:sz w:val="24"/>
        </w:rPr>
        <w:t>d'autres personnes, ni inciter à la violence envers elles sur la base </w:t>
      </w:r>
      <w:r>
        <w:rPr>
          <w:i/>
          <w:spacing w:val="-4"/>
          <w:sz w:val="24"/>
        </w:rPr>
        <w:t>des </w:t>
      </w:r>
      <w:r>
        <w:rPr>
          <w:i/>
          <w:sz w:val="24"/>
        </w:rPr>
        <w:t>critères suivants : race, origine ethnique, nationalité, orientation </w:t>
      </w:r>
      <w:r>
        <w:rPr>
          <w:i/>
          <w:spacing w:val="-3"/>
          <w:sz w:val="24"/>
        </w:rPr>
        <w:t>sexuelle, </w:t>
      </w:r>
      <w:r>
        <w:rPr>
          <w:i/>
          <w:sz w:val="24"/>
        </w:rPr>
        <w:t>sexe,</w:t>
      </w:r>
      <w:r>
        <w:rPr>
          <w:i/>
          <w:spacing w:val="-9"/>
          <w:sz w:val="24"/>
        </w:rPr>
        <w:t> </w:t>
      </w:r>
      <w:r>
        <w:rPr>
          <w:i/>
          <w:sz w:val="24"/>
        </w:rPr>
        <w:t>identité</w:t>
      </w:r>
      <w:r>
        <w:rPr>
          <w:i/>
          <w:spacing w:val="-9"/>
          <w:sz w:val="24"/>
        </w:rPr>
        <w:t> </w:t>
      </w:r>
      <w:r>
        <w:rPr>
          <w:i/>
          <w:sz w:val="24"/>
        </w:rPr>
        <w:t>sexuelle,</w:t>
      </w:r>
      <w:r>
        <w:rPr>
          <w:i/>
          <w:spacing w:val="-8"/>
          <w:sz w:val="24"/>
        </w:rPr>
        <w:t> </w:t>
      </w:r>
      <w:r>
        <w:rPr>
          <w:i/>
          <w:sz w:val="24"/>
        </w:rPr>
        <w:t>appartenance</w:t>
      </w:r>
      <w:r>
        <w:rPr>
          <w:i/>
          <w:spacing w:val="-11"/>
          <w:sz w:val="24"/>
        </w:rPr>
        <w:t> </w:t>
      </w:r>
      <w:r>
        <w:rPr>
          <w:i/>
          <w:sz w:val="24"/>
        </w:rPr>
        <w:t>religieuse,</w:t>
      </w:r>
      <w:r>
        <w:rPr>
          <w:i/>
          <w:spacing w:val="-10"/>
          <w:sz w:val="24"/>
        </w:rPr>
        <w:t> </w:t>
      </w:r>
      <w:r>
        <w:rPr>
          <w:i/>
          <w:sz w:val="24"/>
        </w:rPr>
        <w:t>âge,</w:t>
      </w:r>
      <w:r>
        <w:rPr>
          <w:i/>
          <w:spacing w:val="-9"/>
          <w:sz w:val="24"/>
        </w:rPr>
        <w:t> </w:t>
      </w:r>
      <w:r>
        <w:rPr>
          <w:i/>
          <w:sz w:val="24"/>
        </w:rPr>
        <w:t>handicap</w:t>
      </w:r>
      <w:r>
        <w:rPr>
          <w:i/>
          <w:spacing w:val="-10"/>
          <w:sz w:val="24"/>
        </w:rPr>
        <w:t> </w:t>
      </w:r>
      <w:r>
        <w:rPr>
          <w:i/>
          <w:sz w:val="24"/>
        </w:rPr>
        <w:t>ou</w:t>
      </w:r>
      <w:r>
        <w:rPr>
          <w:i/>
          <w:spacing w:val="-10"/>
          <w:sz w:val="24"/>
        </w:rPr>
        <w:t> </w:t>
      </w:r>
      <w:r>
        <w:rPr>
          <w:i/>
          <w:sz w:val="24"/>
        </w:rPr>
        <w:t>maladie. Par ailleurs, nous n'autorisons pas les comptes dont le but principal est d'inciter à faire du mal aux autres sur la base de ces</w:t>
      </w:r>
      <w:r>
        <w:rPr>
          <w:i/>
          <w:spacing w:val="-4"/>
          <w:sz w:val="24"/>
        </w:rPr>
        <w:t> </w:t>
      </w:r>
      <w:r>
        <w:rPr>
          <w:i/>
          <w:sz w:val="24"/>
        </w:rPr>
        <w:t>catégories.</w:t>
      </w:r>
    </w:p>
    <w:p>
      <w:pPr>
        <w:spacing w:line="208" w:lineRule="auto" w:before="162"/>
        <w:ind w:left="2168" w:right="193" w:firstLine="0"/>
        <w:jc w:val="both"/>
        <w:rPr>
          <w:i/>
          <w:sz w:val="24"/>
        </w:rPr>
      </w:pPr>
      <w:r>
        <w:rPr>
          <w:b/>
          <w:sz w:val="24"/>
        </w:rPr>
        <w:t>Utilisation de plusieurs comptes à des fins inappropriées </w:t>
      </w:r>
      <w:r>
        <w:rPr>
          <w:sz w:val="24"/>
        </w:rPr>
        <w:t>: </w:t>
      </w:r>
      <w:r>
        <w:rPr>
          <w:i/>
          <w:sz w:val="24"/>
        </w:rPr>
        <w:t>il est</w:t>
      </w:r>
      <w:r>
        <w:rPr>
          <w:i/>
          <w:spacing w:val="-43"/>
          <w:sz w:val="24"/>
        </w:rPr>
        <w:t> </w:t>
      </w:r>
      <w:r>
        <w:rPr>
          <w:i/>
          <w:sz w:val="24"/>
        </w:rPr>
        <w:t>interdit </w:t>
      </w:r>
      <w:r>
        <w:rPr>
          <w:i/>
          <w:sz w:val="24"/>
        </w:rPr>
        <w:t>de</w:t>
      </w:r>
      <w:r>
        <w:rPr>
          <w:i/>
          <w:spacing w:val="-7"/>
          <w:sz w:val="24"/>
        </w:rPr>
        <w:t> </w:t>
      </w:r>
      <w:r>
        <w:rPr>
          <w:i/>
          <w:sz w:val="24"/>
        </w:rPr>
        <w:t>créer</w:t>
      </w:r>
      <w:r>
        <w:rPr>
          <w:i/>
          <w:spacing w:val="-9"/>
          <w:sz w:val="24"/>
        </w:rPr>
        <w:t> </w:t>
      </w:r>
      <w:r>
        <w:rPr>
          <w:i/>
          <w:sz w:val="24"/>
        </w:rPr>
        <w:t>plusieurs</w:t>
      </w:r>
      <w:r>
        <w:rPr>
          <w:i/>
          <w:spacing w:val="-6"/>
          <w:sz w:val="24"/>
        </w:rPr>
        <w:t> </w:t>
      </w:r>
      <w:r>
        <w:rPr>
          <w:i/>
          <w:sz w:val="24"/>
        </w:rPr>
        <w:t>comptes</w:t>
      </w:r>
      <w:r>
        <w:rPr>
          <w:i/>
          <w:spacing w:val="-8"/>
          <w:sz w:val="24"/>
        </w:rPr>
        <w:t> </w:t>
      </w:r>
      <w:r>
        <w:rPr>
          <w:i/>
          <w:sz w:val="24"/>
        </w:rPr>
        <w:t>pour</w:t>
      </w:r>
      <w:r>
        <w:rPr>
          <w:i/>
          <w:spacing w:val="-8"/>
          <w:sz w:val="24"/>
        </w:rPr>
        <w:t> </w:t>
      </w:r>
      <w:r>
        <w:rPr>
          <w:i/>
          <w:sz w:val="24"/>
        </w:rPr>
        <w:t>un</w:t>
      </w:r>
      <w:r>
        <w:rPr>
          <w:i/>
          <w:spacing w:val="-9"/>
          <w:sz w:val="24"/>
        </w:rPr>
        <w:t> </w:t>
      </w:r>
      <w:r>
        <w:rPr>
          <w:i/>
          <w:sz w:val="24"/>
        </w:rPr>
        <w:t>usage</w:t>
      </w:r>
      <w:r>
        <w:rPr>
          <w:i/>
          <w:spacing w:val="-6"/>
          <w:sz w:val="24"/>
        </w:rPr>
        <w:t> </w:t>
      </w:r>
      <w:r>
        <w:rPr>
          <w:i/>
          <w:sz w:val="24"/>
        </w:rPr>
        <w:t>redondant</w:t>
      </w:r>
      <w:r>
        <w:rPr>
          <w:i/>
          <w:spacing w:val="-6"/>
          <w:sz w:val="24"/>
        </w:rPr>
        <w:t> </w:t>
      </w:r>
      <w:r>
        <w:rPr>
          <w:i/>
          <w:sz w:val="24"/>
        </w:rPr>
        <w:t>ou</w:t>
      </w:r>
      <w:r>
        <w:rPr>
          <w:i/>
          <w:spacing w:val="-6"/>
          <w:sz w:val="24"/>
        </w:rPr>
        <w:t> </w:t>
      </w:r>
      <w:r>
        <w:rPr>
          <w:i/>
          <w:sz w:val="24"/>
        </w:rPr>
        <w:t>afin</w:t>
      </w:r>
      <w:r>
        <w:rPr>
          <w:i/>
          <w:spacing w:val="-6"/>
          <w:sz w:val="24"/>
        </w:rPr>
        <w:t> </w:t>
      </w:r>
      <w:r>
        <w:rPr>
          <w:i/>
          <w:sz w:val="24"/>
        </w:rPr>
        <w:t>de</w:t>
      </w:r>
      <w:r>
        <w:rPr>
          <w:i/>
          <w:spacing w:val="-6"/>
          <w:sz w:val="24"/>
        </w:rPr>
        <w:t> </w:t>
      </w:r>
      <w:r>
        <w:rPr>
          <w:i/>
          <w:sz w:val="24"/>
        </w:rPr>
        <w:t>contourner la suspension temporaire ou définitive d'un autre</w:t>
      </w:r>
      <w:r>
        <w:rPr>
          <w:i/>
          <w:spacing w:val="-1"/>
          <w:sz w:val="24"/>
        </w:rPr>
        <w:t> </w:t>
      </w:r>
      <w:r>
        <w:rPr>
          <w:i/>
          <w:sz w:val="24"/>
        </w:rPr>
        <w:t>compte.</w:t>
      </w:r>
    </w:p>
    <w:p>
      <w:pPr>
        <w:spacing w:line="208" w:lineRule="auto" w:before="160"/>
        <w:ind w:left="2168" w:right="191" w:firstLine="0"/>
        <w:jc w:val="both"/>
        <w:rPr>
          <w:i/>
          <w:sz w:val="24"/>
        </w:rPr>
      </w:pPr>
      <w:r>
        <w:rPr>
          <w:b/>
          <w:sz w:val="24"/>
        </w:rPr>
        <w:t>Informations privées </w:t>
      </w:r>
      <w:r>
        <w:rPr>
          <w:sz w:val="24"/>
        </w:rPr>
        <w:t>: </w:t>
      </w:r>
      <w:r>
        <w:rPr>
          <w:i/>
          <w:sz w:val="24"/>
        </w:rPr>
        <w:t>vous ne pouvez pas diffuser ni publier </w:t>
      </w:r>
      <w:r>
        <w:rPr>
          <w:i/>
          <w:sz w:val="24"/>
        </w:rPr>
        <w:t>d'informations</w:t>
      </w:r>
      <w:r>
        <w:rPr>
          <w:i/>
          <w:spacing w:val="-5"/>
          <w:sz w:val="24"/>
        </w:rPr>
        <w:t> </w:t>
      </w:r>
      <w:r>
        <w:rPr>
          <w:i/>
          <w:sz w:val="24"/>
        </w:rPr>
        <w:t>privées</w:t>
      </w:r>
      <w:r>
        <w:rPr>
          <w:i/>
          <w:spacing w:val="-6"/>
          <w:sz w:val="24"/>
        </w:rPr>
        <w:t> </w:t>
      </w:r>
      <w:r>
        <w:rPr>
          <w:i/>
          <w:sz w:val="24"/>
        </w:rPr>
        <w:t>et</w:t>
      </w:r>
      <w:r>
        <w:rPr>
          <w:i/>
          <w:spacing w:val="-9"/>
          <w:sz w:val="24"/>
        </w:rPr>
        <w:t> </w:t>
      </w:r>
      <w:r>
        <w:rPr>
          <w:i/>
          <w:sz w:val="24"/>
        </w:rPr>
        <w:t>confidentielles</w:t>
      </w:r>
      <w:r>
        <w:rPr>
          <w:i/>
          <w:spacing w:val="-8"/>
          <w:sz w:val="24"/>
        </w:rPr>
        <w:t> </w:t>
      </w:r>
      <w:r>
        <w:rPr>
          <w:i/>
          <w:sz w:val="24"/>
        </w:rPr>
        <w:t>d'autres</w:t>
      </w:r>
      <w:r>
        <w:rPr>
          <w:i/>
          <w:spacing w:val="-9"/>
          <w:sz w:val="24"/>
        </w:rPr>
        <w:t> </w:t>
      </w:r>
      <w:r>
        <w:rPr>
          <w:i/>
          <w:sz w:val="24"/>
        </w:rPr>
        <w:t>personnes,</w:t>
      </w:r>
      <w:r>
        <w:rPr>
          <w:i/>
          <w:spacing w:val="-9"/>
          <w:sz w:val="24"/>
        </w:rPr>
        <w:t> </w:t>
      </w:r>
      <w:r>
        <w:rPr>
          <w:i/>
          <w:sz w:val="24"/>
        </w:rPr>
        <w:t>telles</w:t>
      </w:r>
      <w:r>
        <w:rPr>
          <w:i/>
          <w:spacing w:val="-9"/>
          <w:sz w:val="24"/>
        </w:rPr>
        <w:t> </w:t>
      </w:r>
      <w:r>
        <w:rPr>
          <w:i/>
          <w:sz w:val="24"/>
        </w:rPr>
        <w:t>que</w:t>
      </w:r>
      <w:r>
        <w:rPr>
          <w:i/>
          <w:spacing w:val="-8"/>
          <w:sz w:val="24"/>
        </w:rPr>
        <w:t> </w:t>
      </w:r>
      <w:r>
        <w:rPr>
          <w:i/>
          <w:sz w:val="24"/>
        </w:rPr>
        <w:t>leur numéro</w:t>
      </w:r>
      <w:r>
        <w:rPr>
          <w:i/>
          <w:spacing w:val="-5"/>
          <w:sz w:val="24"/>
        </w:rPr>
        <w:t> </w:t>
      </w:r>
      <w:r>
        <w:rPr>
          <w:i/>
          <w:sz w:val="24"/>
        </w:rPr>
        <w:t>de</w:t>
      </w:r>
      <w:r>
        <w:rPr>
          <w:i/>
          <w:spacing w:val="-5"/>
          <w:sz w:val="24"/>
        </w:rPr>
        <w:t> </w:t>
      </w:r>
      <w:r>
        <w:rPr>
          <w:i/>
          <w:sz w:val="24"/>
        </w:rPr>
        <w:t>carte</w:t>
      </w:r>
      <w:r>
        <w:rPr>
          <w:i/>
          <w:spacing w:val="-7"/>
          <w:sz w:val="24"/>
        </w:rPr>
        <w:t> </w:t>
      </w:r>
      <w:r>
        <w:rPr>
          <w:i/>
          <w:sz w:val="24"/>
        </w:rPr>
        <w:t>de</w:t>
      </w:r>
      <w:r>
        <w:rPr>
          <w:i/>
          <w:spacing w:val="-7"/>
          <w:sz w:val="24"/>
        </w:rPr>
        <w:t> </w:t>
      </w:r>
      <w:r>
        <w:rPr>
          <w:i/>
          <w:sz w:val="24"/>
        </w:rPr>
        <w:t>crédit,</w:t>
      </w:r>
      <w:r>
        <w:rPr>
          <w:i/>
          <w:spacing w:val="-3"/>
          <w:sz w:val="24"/>
        </w:rPr>
        <w:t> </w:t>
      </w:r>
      <w:r>
        <w:rPr>
          <w:i/>
          <w:sz w:val="24"/>
        </w:rPr>
        <w:t>leur</w:t>
      </w:r>
      <w:r>
        <w:rPr>
          <w:i/>
          <w:spacing w:val="-4"/>
          <w:sz w:val="24"/>
        </w:rPr>
        <w:t> </w:t>
      </w:r>
      <w:r>
        <w:rPr>
          <w:i/>
          <w:sz w:val="24"/>
        </w:rPr>
        <w:t>adresse</w:t>
      </w:r>
      <w:r>
        <w:rPr>
          <w:i/>
          <w:spacing w:val="-6"/>
          <w:sz w:val="24"/>
        </w:rPr>
        <w:t> </w:t>
      </w:r>
      <w:r>
        <w:rPr>
          <w:i/>
          <w:sz w:val="24"/>
        </w:rPr>
        <w:t>postale</w:t>
      </w:r>
      <w:r>
        <w:rPr>
          <w:i/>
          <w:spacing w:val="-5"/>
          <w:sz w:val="24"/>
        </w:rPr>
        <w:t> </w:t>
      </w:r>
      <w:r>
        <w:rPr>
          <w:i/>
          <w:sz w:val="24"/>
        </w:rPr>
        <w:t>ou</w:t>
      </w:r>
      <w:r>
        <w:rPr>
          <w:i/>
          <w:spacing w:val="-4"/>
          <w:sz w:val="24"/>
        </w:rPr>
        <w:t> </w:t>
      </w:r>
      <w:r>
        <w:rPr>
          <w:i/>
          <w:sz w:val="24"/>
        </w:rPr>
        <w:t>leur</w:t>
      </w:r>
      <w:r>
        <w:rPr>
          <w:i/>
          <w:spacing w:val="-5"/>
          <w:sz w:val="24"/>
        </w:rPr>
        <w:t> </w:t>
      </w:r>
      <w:r>
        <w:rPr>
          <w:i/>
          <w:sz w:val="24"/>
        </w:rPr>
        <w:t>numéro</w:t>
      </w:r>
      <w:r>
        <w:rPr>
          <w:i/>
          <w:spacing w:val="-4"/>
          <w:sz w:val="24"/>
        </w:rPr>
        <w:t> </w:t>
      </w:r>
      <w:r>
        <w:rPr>
          <w:i/>
          <w:sz w:val="24"/>
        </w:rPr>
        <w:t>de</w:t>
      </w:r>
      <w:r>
        <w:rPr>
          <w:i/>
          <w:spacing w:val="-5"/>
          <w:sz w:val="24"/>
        </w:rPr>
        <w:t> </w:t>
      </w:r>
      <w:r>
        <w:rPr>
          <w:i/>
          <w:sz w:val="24"/>
        </w:rPr>
        <w:t>sécurité sociale ou de carte d'identité nationale, sans leur consentement et autorisation</w:t>
      </w:r>
      <w:r>
        <w:rPr>
          <w:i/>
          <w:spacing w:val="-14"/>
          <w:sz w:val="24"/>
        </w:rPr>
        <w:t> </w:t>
      </w:r>
      <w:r>
        <w:rPr>
          <w:i/>
          <w:sz w:val="24"/>
        </w:rPr>
        <w:t>exprès.</w:t>
      </w:r>
      <w:r>
        <w:rPr>
          <w:i/>
          <w:spacing w:val="-13"/>
          <w:sz w:val="24"/>
        </w:rPr>
        <w:t> </w:t>
      </w:r>
      <w:r>
        <w:rPr>
          <w:i/>
          <w:sz w:val="24"/>
        </w:rPr>
        <w:t>De</w:t>
      </w:r>
      <w:r>
        <w:rPr>
          <w:i/>
          <w:spacing w:val="-13"/>
          <w:sz w:val="24"/>
        </w:rPr>
        <w:t> </w:t>
      </w:r>
      <w:r>
        <w:rPr>
          <w:i/>
          <w:sz w:val="24"/>
        </w:rPr>
        <w:t>plus,</w:t>
      </w:r>
      <w:r>
        <w:rPr>
          <w:i/>
          <w:spacing w:val="-10"/>
          <w:sz w:val="24"/>
        </w:rPr>
        <w:t> </w:t>
      </w:r>
      <w:r>
        <w:rPr>
          <w:i/>
          <w:sz w:val="24"/>
        </w:rPr>
        <w:t>vous</w:t>
      </w:r>
      <w:r>
        <w:rPr>
          <w:i/>
          <w:spacing w:val="-13"/>
          <w:sz w:val="24"/>
        </w:rPr>
        <w:t> </w:t>
      </w:r>
      <w:r>
        <w:rPr>
          <w:i/>
          <w:sz w:val="24"/>
        </w:rPr>
        <w:t>ne</w:t>
      </w:r>
      <w:r>
        <w:rPr>
          <w:i/>
          <w:spacing w:val="-11"/>
          <w:sz w:val="24"/>
        </w:rPr>
        <w:t> </w:t>
      </w:r>
      <w:r>
        <w:rPr>
          <w:i/>
          <w:sz w:val="24"/>
        </w:rPr>
        <w:t>devez</w:t>
      </w:r>
      <w:r>
        <w:rPr>
          <w:i/>
          <w:spacing w:val="-11"/>
          <w:sz w:val="24"/>
        </w:rPr>
        <w:t> </w:t>
      </w:r>
      <w:r>
        <w:rPr>
          <w:i/>
          <w:sz w:val="24"/>
        </w:rPr>
        <w:t>pas</w:t>
      </w:r>
      <w:r>
        <w:rPr>
          <w:i/>
          <w:spacing w:val="-11"/>
          <w:sz w:val="24"/>
        </w:rPr>
        <w:t> </w:t>
      </w:r>
      <w:r>
        <w:rPr>
          <w:i/>
          <w:sz w:val="24"/>
        </w:rPr>
        <w:t>publier</w:t>
      </w:r>
      <w:r>
        <w:rPr>
          <w:i/>
          <w:spacing w:val="-11"/>
          <w:sz w:val="24"/>
        </w:rPr>
        <w:t> </w:t>
      </w:r>
      <w:r>
        <w:rPr>
          <w:i/>
          <w:sz w:val="24"/>
        </w:rPr>
        <w:t>de</w:t>
      </w:r>
      <w:r>
        <w:rPr>
          <w:i/>
          <w:spacing w:val="-13"/>
          <w:sz w:val="24"/>
        </w:rPr>
        <w:t> </w:t>
      </w:r>
      <w:r>
        <w:rPr>
          <w:i/>
          <w:sz w:val="24"/>
        </w:rPr>
        <w:t>photos</w:t>
      </w:r>
      <w:r>
        <w:rPr>
          <w:i/>
          <w:spacing w:val="-12"/>
          <w:sz w:val="24"/>
        </w:rPr>
        <w:t> </w:t>
      </w:r>
      <w:r>
        <w:rPr>
          <w:i/>
          <w:sz w:val="24"/>
        </w:rPr>
        <w:t>ou</w:t>
      </w:r>
      <w:r>
        <w:rPr>
          <w:i/>
          <w:spacing w:val="-13"/>
          <w:sz w:val="24"/>
        </w:rPr>
        <w:t> </w:t>
      </w:r>
      <w:r>
        <w:rPr>
          <w:i/>
          <w:sz w:val="24"/>
        </w:rPr>
        <w:t>vidéos intimes prises ou diffusées sans le consentement du sujet. Pour plus d'informations sur notre politique relative aux informations privées, consultez cet</w:t>
      </w:r>
      <w:r>
        <w:rPr>
          <w:i/>
          <w:spacing w:val="-1"/>
          <w:sz w:val="24"/>
        </w:rPr>
        <w:t> </w:t>
      </w:r>
      <w:r>
        <w:rPr>
          <w:i/>
          <w:sz w:val="24"/>
        </w:rPr>
        <w:t>article.</w:t>
      </w:r>
    </w:p>
    <w:p>
      <w:pPr>
        <w:spacing w:line="208" w:lineRule="auto" w:before="162"/>
        <w:ind w:left="2168" w:right="193" w:firstLine="0"/>
        <w:jc w:val="both"/>
        <w:rPr>
          <w:i/>
          <w:sz w:val="24"/>
        </w:rPr>
      </w:pPr>
      <w:r>
        <w:rPr>
          <w:b/>
          <w:sz w:val="24"/>
        </w:rPr>
        <w:t>Usurpation d'identité </w:t>
      </w:r>
      <w:r>
        <w:rPr>
          <w:sz w:val="24"/>
        </w:rPr>
        <w:t>: </w:t>
      </w:r>
      <w:r>
        <w:rPr>
          <w:i/>
          <w:sz w:val="24"/>
        </w:rPr>
        <w:t>vous ne devez pas vous faire passer pour d'autres </w:t>
      </w:r>
      <w:r>
        <w:rPr>
          <w:i/>
          <w:sz w:val="24"/>
        </w:rPr>
        <w:t>personnes sur Twitter d'une manière qui entraîne une méprise, une confusion ou une duperie d'autres personnes, ou qui a pour but de l'entraîner. Pour plus d'informations sur notre politique relative à l'usurpation d'identité, consultez cet article.</w:t>
      </w:r>
    </w:p>
    <w:p>
      <w:pPr>
        <w:spacing w:line="208" w:lineRule="auto" w:before="160"/>
        <w:ind w:left="2168" w:right="193" w:firstLine="0"/>
        <w:jc w:val="both"/>
        <w:rPr>
          <w:sz w:val="24"/>
        </w:rPr>
      </w:pPr>
      <w:r>
        <w:rPr>
          <w:b/>
          <w:sz w:val="24"/>
        </w:rPr>
        <w:t>Conduite autodestructrice </w:t>
      </w:r>
      <w:r>
        <w:rPr>
          <w:sz w:val="24"/>
        </w:rPr>
        <w:t>: </w:t>
      </w:r>
      <w:r>
        <w:rPr>
          <w:i/>
          <w:sz w:val="24"/>
        </w:rPr>
        <w:t>vous pouvez rencontrer sur Twitter des </w:t>
      </w:r>
      <w:r>
        <w:rPr>
          <w:i/>
          <w:sz w:val="24"/>
        </w:rPr>
        <w:t>personnes envisageant de se suicider ou de s'automutiler. Lorsque </w:t>
      </w:r>
      <w:r>
        <w:rPr>
          <w:i/>
          <w:spacing w:val="-3"/>
          <w:sz w:val="24"/>
        </w:rPr>
        <w:t>nous </w:t>
      </w:r>
      <w:r>
        <w:rPr>
          <w:i/>
          <w:sz w:val="24"/>
        </w:rPr>
        <w:t>recevons des signalements nous informant qu'une personne court le</w:t>
      </w:r>
      <w:r>
        <w:rPr>
          <w:i/>
          <w:spacing w:val="-36"/>
          <w:sz w:val="24"/>
        </w:rPr>
        <w:t> </w:t>
      </w:r>
      <w:r>
        <w:rPr>
          <w:i/>
          <w:sz w:val="24"/>
        </w:rPr>
        <w:t>risque de</w:t>
      </w:r>
      <w:r>
        <w:rPr>
          <w:i/>
          <w:spacing w:val="-26"/>
          <w:sz w:val="24"/>
        </w:rPr>
        <w:t> </w:t>
      </w:r>
      <w:r>
        <w:rPr>
          <w:i/>
          <w:sz w:val="24"/>
        </w:rPr>
        <w:t>se</w:t>
      </w:r>
      <w:r>
        <w:rPr>
          <w:i/>
          <w:spacing w:val="-25"/>
          <w:sz w:val="24"/>
        </w:rPr>
        <w:t> </w:t>
      </w:r>
      <w:r>
        <w:rPr>
          <w:i/>
          <w:spacing w:val="-3"/>
          <w:sz w:val="24"/>
        </w:rPr>
        <w:t>suicider</w:t>
      </w:r>
      <w:r>
        <w:rPr>
          <w:i/>
          <w:spacing w:val="-27"/>
          <w:sz w:val="24"/>
        </w:rPr>
        <w:t> </w:t>
      </w:r>
      <w:r>
        <w:rPr>
          <w:i/>
          <w:spacing w:val="7"/>
          <w:sz w:val="24"/>
        </w:rPr>
        <w:t>oude</w:t>
      </w:r>
      <w:r>
        <w:rPr>
          <w:i/>
          <w:spacing w:val="-25"/>
          <w:sz w:val="24"/>
        </w:rPr>
        <w:t> </w:t>
      </w:r>
      <w:r>
        <w:rPr>
          <w:i/>
          <w:sz w:val="24"/>
        </w:rPr>
        <w:t>s'automutiler,</w:t>
      </w:r>
      <w:r>
        <w:rPr>
          <w:i/>
          <w:spacing w:val="-26"/>
          <w:sz w:val="24"/>
        </w:rPr>
        <w:t> </w:t>
      </w:r>
      <w:r>
        <w:rPr>
          <w:i/>
          <w:sz w:val="24"/>
        </w:rPr>
        <w:t>nous</w:t>
      </w:r>
      <w:r>
        <w:rPr>
          <w:i/>
          <w:spacing w:val="-25"/>
          <w:sz w:val="24"/>
        </w:rPr>
        <w:t> </w:t>
      </w:r>
      <w:r>
        <w:rPr>
          <w:i/>
          <w:sz w:val="24"/>
        </w:rPr>
        <w:t>pouvons</w:t>
      </w:r>
      <w:r>
        <w:rPr>
          <w:i/>
          <w:spacing w:val="-25"/>
          <w:sz w:val="24"/>
        </w:rPr>
        <w:t> </w:t>
      </w:r>
      <w:r>
        <w:rPr>
          <w:i/>
          <w:sz w:val="24"/>
        </w:rPr>
        <w:t>prendre</w:t>
      </w:r>
      <w:r>
        <w:rPr>
          <w:i/>
          <w:spacing w:val="-25"/>
          <w:sz w:val="24"/>
        </w:rPr>
        <w:t> </w:t>
      </w:r>
      <w:r>
        <w:rPr>
          <w:i/>
          <w:sz w:val="24"/>
        </w:rPr>
        <w:t>différentes</w:t>
      </w:r>
      <w:r>
        <w:rPr>
          <w:i/>
          <w:spacing w:val="-25"/>
          <w:sz w:val="24"/>
        </w:rPr>
        <w:t> </w:t>
      </w:r>
      <w:r>
        <w:rPr>
          <w:i/>
          <w:sz w:val="24"/>
        </w:rPr>
        <w:t>mesures afin</w:t>
      </w:r>
      <w:r>
        <w:rPr>
          <w:i/>
          <w:spacing w:val="-13"/>
          <w:sz w:val="24"/>
        </w:rPr>
        <w:t> </w:t>
      </w:r>
      <w:r>
        <w:rPr>
          <w:i/>
          <w:sz w:val="24"/>
        </w:rPr>
        <w:t>de</w:t>
      </w:r>
      <w:r>
        <w:rPr>
          <w:i/>
          <w:spacing w:val="-12"/>
          <w:sz w:val="24"/>
        </w:rPr>
        <w:t> </w:t>
      </w:r>
      <w:r>
        <w:rPr>
          <w:i/>
          <w:sz w:val="24"/>
        </w:rPr>
        <w:t>lui</w:t>
      </w:r>
      <w:r>
        <w:rPr>
          <w:i/>
          <w:spacing w:val="-12"/>
          <w:sz w:val="24"/>
        </w:rPr>
        <w:t> </w:t>
      </w:r>
      <w:r>
        <w:rPr>
          <w:i/>
          <w:sz w:val="24"/>
        </w:rPr>
        <w:t>porter</w:t>
      </w:r>
      <w:r>
        <w:rPr>
          <w:i/>
          <w:spacing w:val="-12"/>
          <w:sz w:val="24"/>
        </w:rPr>
        <w:t> </w:t>
      </w:r>
      <w:r>
        <w:rPr>
          <w:i/>
          <w:sz w:val="24"/>
        </w:rPr>
        <w:t>assistance,</w:t>
      </w:r>
      <w:r>
        <w:rPr>
          <w:i/>
          <w:spacing w:val="-12"/>
          <w:sz w:val="24"/>
        </w:rPr>
        <w:t> </w:t>
      </w:r>
      <w:r>
        <w:rPr>
          <w:i/>
          <w:sz w:val="24"/>
        </w:rPr>
        <w:t>par</w:t>
      </w:r>
      <w:r>
        <w:rPr>
          <w:i/>
          <w:spacing w:val="-12"/>
          <w:sz w:val="24"/>
        </w:rPr>
        <w:t> </w:t>
      </w:r>
      <w:r>
        <w:rPr>
          <w:i/>
          <w:sz w:val="24"/>
        </w:rPr>
        <w:t>exemple</w:t>
      </w:r>
      <w:r>
        <w:rPr>
          <w:i/>
          <w:spacing w:val="-13"/>
          <w:sz w:val="24"/>
        </w:rPr>
        <w:t> </w:t>
      </w:r>
      <w:r>
        <w:rPr>
          <w:i/>
          <w:sz w:val="24"/>
        </w:rPr>
        <w:t>la</w:t>
      </w:r>
      <w:r>
        <w:rPr>
          <w:i/>
          <w:spacing w:val="-8"/>
          <w:sz w:val="24"/>
        </w:rPr>
        <w:t> </w:t>
      </w:r>
      <w:r>
        <w:rPr>
          <w:i/>
          <w:sz w:val="24"/>
        </w:rPr>
        <w:t>contacter</w:t>
      </w:r>
      <w:r>
        <w:rPr>
          <w:i/>
          <w:spacing w:val="-12"/>
          <w:sz w:val="24"/>
        </w:rPr>
        <w:t> </w:t>
      </w:r>
      <w:r>
        <w:rPr>
          <w:i/>
          <w:sz w:val="24"/>
        </w:rPr>
        <w:t>pour</w:t>
      </w:r>
      <w:r>
        <w:rPr>
          <w:i/>
          <w:spacing w:val="-9"/>
          <w:sz w:val="24"/>
        </w:rPr>
        <w:t> </w:t>
      </w:r>
      <w:r>
        <w:rPr>
          <w:i/>
          <w:sz w:val="24"/>
        </w:rPr>
        <w:t>lui</w:t>
      </w:r>
      <w:r>
        <w:rPr>
          <w:i/>
          <w:spacing w:val="-9"/>
          <w:sz w:val="24"/>
        </w:rPr>
        <w:t> </w:t>
      </w:r>
      <w:r>
        <w:rPr>
          <w:i/>
          <w:sz w:val="24"/>
        </w:rPr>
        <w:t>faire</w:t>
      </w:r>
      <w:r>
        <w:rPr>
          <w:i/>
          <w:spacing w:val="-10"/>
          <w:sz w:val="24"/>
        </w:rPr>
        <w:t> </w:t>
      </w:r>
      <w:r>
        <w:rPr>
          <w:i/>
          <w:sz w:val="24"/>
        </w:rPr>
        <w:t>part</w:t>
      </w:r>
      <w:r>
        <w:rPr>
          <w:i/>
          <w:spacing w:val="-12"/>
          <w:sz w:val="24"/>
        </w:rPr>
        <w:t> </w:t>
      </w:r>
      <w:r>
        <w:rPr>
          <w:i/>
          <w:spacing w:val="-7"/>
          <w:sz w:val="24"/>
        </w:rPr>
        <w:t>de </w:t>
      </w:r>
      <w:r>
        <w:rPr>
          <w:i/>
          <w:sz w:val="24"/>
        </w:rPr>
        <w:t>notre inquiétude et de celle d'autres utilisateurs de Twitter, ou lui fournir des ressources appropriées, telles que les coordonnées de nos organismes partenaires de soutien psychologique.</w:t>
      </w:r>
      <w:r>
        <w:rPr>
          <w:i/>
          <w:spacing w:val="-2"/>
          <w:sz w:val="24"/>
        </w:rPr>
        <w:t> </w:t>
      </w:r>
      <w:r>
        <w:rPr>
          <w:sz w:val="24"/>
        </w:rPr>
        <w:t>»</w:t>
      </w:r>
    </w:p>
    <w:p>
      <w:pPr>
        <w:pStyle w:val="BodyText"/>
        <w:spacing w:line="208" w:lineRule="auto" w:before="160"/>
        <w:ind w:left="2168" w:right="195"/>
        <w:jc w:val="both"/>
      </w:pPr>
      <w:r>
        <w:rPr/>
        <w:t>L’association</w:t>
      </w:r>
      <w:r>
        <w:rPr>
          <w:spacing w:val="-6"/>
        </w:rPr>
        <w:t> </w:t>
      </w:r>
      <w:r>
        <w:rPr/>
        <w:t>UFC</w:t>
      </w:r>
      <w:r>
        <w:rPr>
          <w:spacing w:val="-5"/>
        </w:rPr>
        <w:t> </w:t>
      </w:r>
      <w:r>
        <w:rPr/>
        <w:t>QUE</w:t>
      </w:r>
      <w:r>
        <w:rPr>
          <w:spacing w:val="-5"/>
        </w:rPr>
        <w:t> </w:t>
      </w:r>
      <w:r>
        <w:rPr/>
        <w:t>CHOISR</w:t>
      </w:r>
      <w:r>
        <w:rPr>
          <w:spacing w:val="-5"/>
        </w:rPr>
        <w:t> </w:t>
      </w:r>
      <w:r>
        <w:rPr/>
        <w:t>reproche</w:t>
      </w:r>
      <w:r>
        <w:rPr>
          <w:spacing w:val="-10"/>
        </w:rPr>
        <w:t> </w:t>
      </w:r>
      <w:r>
        <w:rPr/>
        <w:t>à</w:t>
      </w:r>
      <w:r>
        <w:rPr>
          <w:spacing w:val="-8"/>
        </w:rPr>
        <w:t> </w:t>
      </w:r>
      <w:r>
        <w:rPr/>
        <w:t>la</w:t>
      </w:r>
      <w:r>
        <w:rPr>
          <w:spacing w:val="-8"/>
        </w:rPr>
        <w:t> </w:t>
      </w:r>
      <w:r>
        <w:rPr/>
        <w:t>clause</w:t>
      </w:r>
      <w:r>
        <w:rPr>
          <w:spacing w:val="-9"/>
        </w:rPr>
        <w:t> </w:t>
      </w:r>
      <w:r>
        <w:rPr/>
        <w:t>n°</w:t>
      </w:r>
      <w:r>
        <w:rPr>
          <w:spacing w:val="-7"/>
        </w:rPr>
        <w:t> </w:t>
      </w:r>
      <w:r>
        <w:rPr/>
        <w:t>3</w:t>
      </w:r>
      <w:r>
        <w:rPr>
          <w:spacing w:val="-7"/>
        </w:rPr>
        <w:t> </w:t>
      </w:r>
      <w:r>
        <w:rPr/>
        <w:t>des</w:t>
      </w:r>
      <w:r>
        <w:rPr>
          <w:spacing w:val="-5"/>
        </w:rPr>
        <w:t> </w:t>
      </w:r>
      <w:r>
        <w:rPr/>
        <w:t>"Règles</w:t>
      </w:r>
      <w:r>
        <w:rPr>
          <w:spacing w:val="-5"/>
        </w:rPr>
        <w:t> </w:t>
      </w:r>
      <w:r>
        <w:rPr/>
        <w:t>de TWITTER",</w:t>
      </w:r>
      <w:r>
        <w:rPr>
          <w:spacing w:val="-9"/>
        </w:rPr>
        <w:t> </w:t>
      </w:r>
      <w:r>
        <w:rPr/>
        <w:t>dans</w:t>
      </w:r>
      <w:r>
        <w:rPr>
          <w:spacing w:val="-12"/>
        </w:rPr>
        <w:t> </w:t>
      </w:r>
      <w:r>
        <w:rPr/>
        <w:t>sa</w:t>
      </w:r>
      <w:r>
        <w:rPr>
          <w:spacing w:val="-13"/>
        </w:rPr>
        <w:t> </w:t>
      </w:r>
      <w:r>
        <w:rPr/>
        <w:t>version</w:t>
      </w:r>
      <w:r>
        <w:rPr>
          <w:spacing w:val="-8"/>
        </w:rPr>
        <w:t> </w:t>
      </w:r>
      <w:r>
        <w:rPr/>
        <w:t>de</w:t>
      </w:r>
      <w:r>
        <w:rPr>
          <w:spacing w:val="-12"/>
        </w:rPr>
        <w:t> </w:t>
      </w:r>
      <w:r>
        <w:rPr/>
        <w:t>2016,</w:t>
      </w:r>
      <w:r>
        <w:rPr>
          <w:spacing w:val="-9"/>
        </w:rPr>
        <w:t> </w:t>
      </w:r>
      <w:r>
        <w:rPr/>
        <w:t>de</w:t>
      </w:r>
      <w:r>
        <w:rPr>
          <w:spacing w:val="-12"/>
        </w:rPr>
        <w:t> </w:t>
      </w:r>
      <w:r>
        <w:rPr/>
        <w:t>conférer</w:t>
      </w:r>
      <w:r>
        <w:rPr>
          <w:spacing w:val="-9"/>
        </w:rPr>
        <w:t> </w:t>
      </w:r>
      <w:r>
        <w:rPr/>
        <w:t>à</w:t>
      </w:r>
      <w:r>
        <w:rPr>
          <w:spacing w:val="-8"/>
        </w:rPr>
        <w:t> </w:t>
      </w:r>
      <w:r>
        <w:rPr/>
        <w:t>la</w:t>
      </w:r>
      <w:r>
        <w:rPr>
          <w:spacing w:val="-12"/>
        </w:rPr>
        <w:t> </w:t>
      </w:r>
      <w:r>
        <w:rPr/>
        <w:t>société</w:t>
      </w:r>
      <w:r>
        <w:rPr>
          <w:spacing w:val="-12"/>
        </w:rPr>
        <w:t> </w:t>
      </w:r>
      <w:r>
        <w:rPr/>
        <w:t>TWITTER</w:t>
      </w:r>
      <w:r>
        <w:rPr>
          <w:spacing w:val="-9"/>
        </w:rPr>
        <w:t> </w:t>
      </w:r>
      <w:r>
        <w:rPr/>
        <w:t>le droit</w:t>
      </w:r>
      <w:r>
        <w:rPr>
          <w:spacing w:val="-27"/>
        </w:rPr>
        <w:t> </w:t>
      </w:r>
      <w:r>
        <w:rPr/>
        <w:t>exclusif</w:t>
      </w:r>
      <w:r>
        <w:rPr>
          <w:spacing w:val="-27"/>
        </w:rPr>
        <w:t> </w:t>
      </w:r>
      <w:r>
        <w:rPr/>
        <w:t>d’interpréter</w:t>
      </w:r>
      <w:r>
        <w:rPr>
          <w:spacing w:val="-32"/>
        </w:rPr>
        <w:t> </w:t>
      </w:r>
      <w:r>
        <w:rPr/>
        <w:t>une</w:t>
      </w:r>
      <w:r>
        <w:rPr>
          <w:spacing w:val="-27"/>
        </w:rPr>
        <w:t> </w:t>
      </w:r>
      <w:r>
        <w:rPr/>
        <w:t>quelconque</w:t>
      </w:r>
      <w:r>
        <w:rPr>
          <w:spacing w:val="-26"/>
        </w:rPr>
        <w:t> </w:t>
      </w:r>
      <w:r>
        <w:rPr/>
        <w:t>clause</w:t>
      </w:r>
      <w:r>
        <w:rPr>
          <w:spacing w:val="-27"/>
        </w:rPr>
        <w:t> </w:t>
      </w:r>
      <w:r>
        <w:rPr/>
        <w:t>du</w:t>
      </w:r>
      <w:r>
        <w:rPr>
          <w:spacing w:val="-27"/>
        </w:rPr>
        <w:t> </w:t>
      </w:r>
      <w:r>
        <w:rPr/>
        <w:t>contrat.</w:t>
      </w:r>
      <w:r>
        <w:rPr>
          <w:spacing w:val="-27"/>
        </w:rPr>
        <w:t> </w:t>
      </w:r>
      <w:r>
        <w:rPr/>
        <w:t>Elle</w:t>
      </w:r>
      <w:r>
        <w:rPr>
          <w:spacing w:val="-27"/>
        </w:rPr>
        <w:t> </w:t>
      </w:r>
      <w:r>
        <w:rPr/>
        <w:t>serait</w:t>
      </w:r>
      <w:r>
        <w:rPr>
          <w:spacing w:val="-27"/>
        </w:rPr>
        <w:t> </w:t>
      </w:r>
      <w:r>
        <w:rPr>
          <w:spacing w:val="-3"/>
        </w:rPr>
        <w:t>donc </w:t>
      </w:r>
      <w:r>
        <w:rPr/>
        <w:t>abusive au sens de l’article R.132-1 4°) du Code de la consommation et également</w:t>
      </w:r>
      <w:r>
        <w:rPr>
          <w:spacing w:val="46"/>
        </w:rPr>
        <w:t> </w:t>
      </w:r>
      <w:r>
        <w:rPr/>
        <w:t>illicite</w:t>
      </w:r>
      <w:r>
        <w:rPr>
          <w:spacing w:val="47"/>
        </w:rPr>
        <w:t> </w:t>
      </w:r>
      <w:r>
        <w:rPr/>
        <w:t>au</w:t>
      </w:r>
      <w:r>
        <w:rPr>
          <w:spacing w:val="47"/>
        </w:rPr>
        <w:t> </w:t>
      </w:r>
      <w:r>
        <w:rPr/>
        <w:t>regard</w:t>
      </w:r>
      <w:r>
        <w:rPr>
          <w:spacing w:val="47"/>
        </w:rPr>
        <w:t> </w:t>
      </w:r>
      <w:r>
        <w:rPr/>
        <w:t>des</w:t>
      </w:r>
      <w:r>
        <w:rPr>
          <w:spacing w:val="47"/>
        </w:rPr>
        <w:t> </w:t>
      </w:r>
      <w:r>
        <w:rPr/>
        <w:t>articles</w:t>
      </w:r>
      <w:r>
        <w:rPr>
          <w:spacing w:val="47"/>
        </w:rPr>
        <w:t> </w:t>
      </w:r>
      <w:r>
        <w:rPr/>
        <w:t>L.111-1,</w:t>
      </w:r>
      <w:r>
        <w:rPr>
          <w:spacing w:val="47"/>
        </w:rPr>
        <w:t> </w:t>
      </w:r>
      <w:r>
        <w:rPr/>
        <w:t>L.111-2</w:t>
      </w:r>
      <w:r>
        <w:rPr>
          <w:spacing w:val="47"/>
        </w:rPr>
        <w:t> </w:t>
      </w:r>
      <w:r>
        <w:rPr/>
        <w:t>et</w:t>
      </w:r>
      <w:r>
        <w:rPr>
          <w:spacing w:val="47"/>
        </w:rPr>
        <w:t> </w:t>
      </w:r>
      <w:r>
        <w:rPr/>
        <w:t>L.121-17,</w:t>
      </w:r>
    </w:p>
    <w:p>
      <w:pPr>
        <w:spacing w:after="0" w:line="208" w:lineRule="auto"/>
        <w:jc w:val="both"/>
        <w:sectPr>
          <w:pgSz w:w="11920" w:h="16840"/>
          <w:pgMar w:header="869" w:footer="591" w:top="1520" w:bottom="880" w:left="1340" w:right="1080"/>
        </w:sectPr>
      </w:pPr>
    </w:p>
    <w:p>
      <w:pPr>
        <w:pStyle w:val="BodyText"/>
        <w:spacing w:before="10"/>
        <w:rPr>
          <w:sz w:val="29"/>
        </w:rPr>
      </w:pPr>
    </w:p>
    <w:p>
      <w:pPr>
        <w:pStyle w:val="BodyText"/>
        <w:spacing w:line="208" w:lineRule="auto" w:before="88"/>
        <w:ind w:left="2168" w:right="193"/>
        <w:jc w:val="both"/>
      </w:pPr>
      <w:bookmarkStart w:name="Page 217" w:id="235"/>
      <w:bookmarkEnd w:id="235"/>
      <w:r>
        <w:rPr/>
      </w:r>
      <w:r>
        <w:rPr/>
        <w:t>L.121-19-2,</w:t>
      </w:r>
      <w:r>
        <w:rPr>
          <w:spacing w:val="-10"/>
        </w:rPr>
        <w:t> </w:t>
      </w:r>
      <w:r>
        <w:rPr/>
        <w:t>R.111-2</w:t>
      </w:r>
      <w:r>
        <w:rPr>
          <w:spacing w:val="-9"/>
        </w:rPr>
        <w:t> </w:t>
      </w:r>
      <w:r>
        <w:rPr/>
        <w:t>du</w:t>
      </w:r>
      <w:r>
        <w:rPr>
          <w:spacing w:val="-9"/>
        </w:rPr>
        <w:t> </w:t>
      </w:r>
      <w:r>
        <w:rPr/>
        <w:t>code</w:t>
      </w:r>
      <w:r>
        <w:rPr>
          <w:spacing w:val="-12"/>
        </w:rPr>
        <w:t> </w:t>
      </w:r>
      <w:r>
        <w:rPr/>
        <w:t>de</w:t>
      </w:r>
      <w:r>
        <w:rPr>
          <w:spacing w:val="-9"/>
        </w:rPr>
        <w:t> </w:t>
      </w:r>
      <w:r>
        <w:rPr/>
        <w:t>la</w:t>
      </w:r>
      <w:r>
        <w:rPr>
          <w:spacing w:val="-13"/>
        </w:rPr>
        <w:t> </w:t>
      </w:r>
      <w:r>
        <w:rPr/>
        <w:t>consommation</w:t>
      </w:r>
      <w:r>
        <w:rPr>
          <w:spacing w:val="-11"/>
        </w:rPr>
        <w:t> </w:t>
      </w:r>
      <w:r>
        <w:rPr/>
        <w:t>et</w:t>
      </w:r>
      <w:r>
        <w:rPr>
          <w:spacing w:val="-13"/>
        </w:rPr>
        <w:t> </w:t>
      </w:r>
      <w:r>
        <w:rPr/>
        <w:t>de</w:t>
      </w:r>
      <w:r>
        <w:rPr>
          <w:spacing w:val="-12"/>
        </w:rPr>
        <w:t> </w:t>
      </w:r>
      <w:r>
        <w:rPr/>
        <w:t>l’article</w:t>
      </w:r>
      <w:r>
        <w:rPr>
          <w:spacing w:val="-13"/>
        </w:rPr>
        <w:t> </w:t>
      </w:r>
      <w:r>
        <w:rPr/>
        <w:t>L.133-2</w:t>
      </w:r>
      <w:r>
        <w:rPr>
          <w:spacing w:val="-9"/>
        </w:rPr>
        <w:t> </w:t>
      </w:r>
      <w:r>
        <w:rPr/>
        <w:t>du Code de la consommation qui impose au professionnel la rédaction de clauses claires et compréhensibles pour le consommateur et abusive </w:t>
      </w:r>
      <w:r>
        <w:rPr>
          <w:spacing w:val="-7"/>
        </w:rPr>
        <w:t>au </w:t>
      </w:r>
      <w:r>
        <w:rPr/>
        <w:t>regard des dispositions de l’article R.132-1/4°) et 6° du code de la consommation du fait du caractère imprécis du critère d’évaluation </w:t>
      </w:r>
      <w:r>
        <w:rPr>
          <w:spacing w:val="-5"/>
        </w:rPr>
        <w:t>des </w:t>
      </w:r>
      <w:r>
        <w:rPr/>
        <w:t>comportements</w:t>
      </w:r>
      <w:r>
        <w:rPr>
          <w:spacing w:val="-2"/>
        </w:rPr>
        <w:t> </w:t>
      </w:r>
      <w:r>
        <w:rPr/>
        <w:t>visés.</w:t>
      </w:r>
    </w:p>
    <w:p>
      <w:pPr>
        <w:pStyle w:val="BodyText"/>
      </w:pPr>
    </w:p>
    <w:p>
      <w:pPr>
        <w:pStyle w:val="BodyText"/>
        <w:spacing w:before="7"/>
      </w:pPr>
    </w:p>
    <w:p>
      <w:pPr>
        <w:pStyle w:val="BodyText"/>
        <w:spacing w:line="208" w:lineRule="auto"/>
        <w:ind w:left="2168" w:right="192"/>
        <w:jc w:val="both"/>
      </w:pPr>
      <w:r>
        <w:rPr/>
        <w:t>Cette clause établirait une présomption de responsabilité de l’utilisateur</w:t>
      </w:r>
      <w:r>
        <w:rPr>
          <w:spacing w:val="-37"/>
        </w:rPr>
        <w:t> </w:t>
      </w:r>
      <w:r>
        <w:rPr/>
        <w:t>en cas d’activité exercée sur son compte TWITTER, notamment en cas de comportements qualifiés d’inappropriés, de menaces violences, de harcèlement, de conduite haineuse, de violation de la vie privée d’autrui</w:t>
      </w:r>
      <w:r>
        <w:rPr>
          <w:spacing w:val="-19"/>
        </w:rPr>
        <w:t> </w:t>
      </w:r>
      <w:r>
        <w:rPr>
          <w:spacing w:val="-6"/>
        </w:rPr>
        <w:t>et </w:t>
      </w:r>
      <w:r>
        <w:rPr/>
        <w:t>d’usurpation d’identité ou encore de conduite autodestructrice. Or, </w:t>
      </w:r>
      <w:r>
        <w:rPr>
          <w:spacing w:val="-4"/>
        </w:rPr>
        <w:t>une </w:t>
      </w:r>
      <w:r>
        <w:rPr/>
        <w:t>activité, notamment frauduleuse, exercée sur le réseau de TWITTER ne saurait, de manière générale, résulter du seul fait de l’utilisateur. </w:t>
      </w:r>
      <w:r>
        <w:rPr>
          <w:spacing w:val="-4"/>
        </w:rPr>
        <w:t>La </w:t>
      </w:r>
      <w:r>
        <w:rPr/>
        <w:t>clause est</w:t>
      </w:r>
      <w:r>
        <w:rPr>
          <w:spacing w:val="-13"/>
        </w:rPr>
        <w:t> </w:t>
      </w:r>
      <w:r>
        <w:rPr/>
        <w:t>donc</w:t>
      </w:r>
      <w:r>
        <w:rPr>
          <w:spacing w:val="-15"/>
        </w:rPr>
        <w:t> </w:t>
      </w:r>
      <w:r>
        <w:rPr/>
        <w:t>illicite</w:t>
      </w:r>
      <w:r>
        <w:rPr>
          <w:spacing w:val="-16"/>
        </w:rPr>
        <w:t> </w:t>
      </w:r>
      <w:r>
        <w:rPr/>
        <w:t>en</w:t>
      </w:r>
      <w:r>
        <w:rPr>
          <w:spacing w:val="-13"/>
        </w:rPr>
        <w:t> </w:t>
      </w:r>
      <w:r>
        <w:rPr/>
        <w:t>ce</w:t>
      </w:r>
      <w:r>
        <w:rPr>
          <w:spacing w:val="-14"/>
        </w:rPr>
        <w:t> </w:t>
      </w:r>
      <w:r>
        <w:rPr/>
        <w:t>qu’elle</w:t>
      </w:r>
      <w:r>
        <w:rPr>
          <w:spacing w:val="-18"/>
        </w:rPr>
        <w:t> </w:t>
      </w:r>
      <w:r>
        <w:rPr/>
        <w:t>peut</w:t>
      </w:r>
      <w:r>
        <w:rPr>
          <w:spacing w:val="-18"/>
        </w:rPr>
        <w:t> </w:t>
      </w:r>
      <w:r>
        <w:rPr/>
        <w:t>équivaloir</w:t>
      </w:r>
      <w:r>
        <w:rPr>
          <w:spacing w:val="-17"/>
        </w:rPr>
        <w:t> </w:t>
      </w:r>
      <w:r>
        <w:rPr/>
        <w:t>à</w:t>
      </w:r>
      <w:r>
        <w:rPr>
          <w:spacing w:val="-18"/>
        </w:rPr>
        <w:t> </w:t>
      </w:r>
      <w:r>
        <w:rPr/>
        <w:t>faire</w:t>
      </w:r>
      <w:r>
        <w:rPr>
          <w:spacing w:val="-17"/>
        </w:rPr>
        <w:t> </w:t>
      </w:r>
      <w:r>
        <w:rPr/>
        <w:t>échec</w:t>
      </w:r>
      <w:r>
        <w:rPr>
          <w:spacing w:val="-17"/>
        </w:rPr>
        <w:t> </w:t>
      </w:r>
      <w:r>
        <w:rPr/>
        <w:t>à</w:t>
      </w:r>
      <w:r>
        <w:rPr>
          <w:spacing w:val="-18"/>
        </w:rPr>
        <w:t> </w:t>
      </w:r>
      <w:r>
        <w:rPr/>
        <w:t>la</w:t>
      </w:r>
      <w:r>
        <w:rPr>
          <w:spacing w:val="-15"/>
        </w:rPr>
        <w:t> </w:t>
      </w:r>
      <w:r>
        <w:rPr/>
        <w:t>responsabilité propre de l’opérateur prévue par l’article L.121-19-4 du code de la consommation et abusive au sens de l’article R.132-1 5°) du code de la consommation, car elle peut avoir aussi pour effet de contraindre le consommateur à exécuter ses obligations alors que, réciproquement, TWITTER ne serait pas tenue de respecter ses obligations de fourniture</w:t>
      </w:r>
      <w:r>
        <w:rPr>
          <w:spacing w:val="-32"/>
        </w:rPr>
        <w:t> </w:t>
      </w:r>
      <w:r>
        <w:rPr>
          <w:spacing w:val="-6"/>
        </w:rPr>
        <w:t>de </w:t>
      </w:r>
      <w:r>
        <w:rPr/>
        <w:t>services.</w:t>
      </w:r>
    </w:p>
    <w:p>
      <w:pPr>
        <w:pStyle w:val="BodyText"/>
      </w:pPr>
    </w:p>
    <w:p>
      <w:pPr>
        <w:pStyle w:val="BodyText"/>
        <w:spacing w:before="6"/>
      </w:pPr>
    </w:p>
    <w:p>
      <w:pPr>
        <w:pStyle w:val="BodyText"/>
        <w:spacing w:line="208" w:lineRule="auto"/>
        <w:ind w:left="2168" w:right="189"/>
        <w:jc w:val="both"/>
      </w:pPr>
      <w:r>
        <w:rPr/>
        <w:t>La société TWITTER répond que la clause n° 3 stipulée dans l’intérêt de l’utilisateur a le même objectif que la clause n° 2 : empêcher les </w:t>
      </w:r>
      <w:r>
        <w:rPr>
          <w:spacing w:val="-3"/>
        </w:rPr>
        <w:t>comportements</w:t>
      </w:r>
      <w:r>
        <w:rPr>
          <w:spacing w:val="-25"/>
        </w:rPr>
        <w:t> </w:t>
      </w:r>
      <w:r>
        <w:rPr/>
        <w:t>malveillants</w:t>
      </w:r>
      <w:r>
        <w:rPr>
          <w:spacing w:val="-25"/>
        </w:rPr>
        <w:t> </w:t>
      </w:r>
      <w:r>
        <w:rPr/>
        <w:t>sur</w:t>
      </w:r>
      <w:r>
        <w:rPr>
          <w:spacing w:val="-27"/>
        </w:rPr>
        <w:t> </w:t>
      </w:r>
      <w:r>
        <w:rPr/>
        <w:t>Twitter.</w:t>
      </w:r>
      <w:r>
        <w:rPr>
          <w:spacing w:val="-28"/>
        </w:rPr>
        <w:t> </w:t>
      </w:r>
      <w:r>
        <w:rPr/>
        <w:t>La</w:t>
      </w:r>
      <w:r>
        <w:rPr>
          <w:spacing w:val="-28"/>
        </w:rPr>
        <w:t> </w:t>
      </w:r>
      <w:r>
        <w:rPr/>
        <w:t>suspension</w:t>
      </w:r>
      <w:r>
        <w:rPr>
          <w:spacing w:val="-28"/>
        </w:rPr>
        <w:t> </w:t>
      </w:r>
      <w:r>
        <w:rPr/>
        <w:t>définitive</w:t>
      </w:r>
      <w:r>
        <w:rPr>
          <w:spacing w:val="-28"/>
        </w:rPr>
        <w:t> </w:t>
      </w:r>
      <w:r>
        <w:rPr/>
        <w:t>du</w:t>
      </w:r>
      <w:r>
        <w:rPr>
          <w:spacing w:val="-27"/>
        </w:rPr>
        <w:t> </w:t>
      </w:r>
      <w:r>
        <w:rPr>
          <w:spacing w:val="-3"/>
        </w:rPr>
        <w:t>compte </w:t>
      </w:r>
      <w:r>
        <w:rPr/>
        <w:t>concerné</w:t>
      </w:r>
      <w:r>
        <w:rPr>
          <w:spacing w:val="-22"/>
        </w:rPr>
        <w:t> </w:t>
      </w:r>
      <w:r>
        <w:rPr/>
        <w:t>est</w:t>
      </w:r>
      <w:r>
        <w:rPr>
          <w:spacing w:val="-21"/>
        </w:rPr>
        <w:t> </w:t>
      </w:r>
      <w:r>
        <w:rPr/>
        <w:t>une</w:t>
      </w:r>
      <w:r>
        <w:rPr>
          <w:spacing w:val="-22"/>
        </w:rPr>
        <w:t> </w:t>
      </w:r>
      <w:r>
        <w:rPr/>
        <w:t>sanction</w:t>
      </w:r>
      <w:r>
        <w:rPr>
          <w:spacing w:val="-21"/>
        </w:rPr>
        <w:t> </w:t>
      </w:r>
      <w:r>
        <w:rPr/>
        <w:t>sévère,</w:t>
      </w:r>
      <w:r>
        <w:rPr>
          <w:spacing w:val="-22"/>
        </w:rPr>
        <w:t> </w:t>
      </w:r>
      <w:r>
        <w:rPr/>
        <w:t>mais</w:t>
      </w:r>
      <w:r>
        <w:rPr>
          <w:spacing w:val="-21"/>
        </w:rPr>
        <w:t> </w:t>
      </w:r>
      <w:r>
        <w:rPr/>
        <w:t>d’une</w:t>
      </w:r>
      <w:r>
        <w:rPr>
          <w:spacing w:val="-22"/>
        </w:rPr>
        <w:t> </w:t>
      </w:r>
      <w:r>
        <w:rPr/>
        <w:t>part</w:t>
      </w:r>
      <w:r>
        <w:rPr>
          <w:spacing w:val="-21"/>
        </w:rPr>
        <w:t> </w:t>
      </w:r>
      <w:r>
        <w:rPr/>
        <w:t>elle</w:t>
      </w:r>
      <w:r>
        <w:rPr>
          <w:spacing w:val="-22"/>
        </w:rPr>
        <w:t> </w:t>
      </w:r>
      <w:r>
        <w:rPr/>
        <w:t>n’est</w:t>
      </w:r>
      <w:r>
        <w:rPr>
          <w:spacing w:val="-18"/>
        </w:rPr>
        <w:t> </w:t>
      </w:r>
      <w:r>
        <w:rPr/>
        <w:t>que</w:t>
      </w:r>
      <w:r>
        <w:rPr>
          <w:spacing w:val="-22"/>
        </w:rPr>
        <w:t> </w:t>
      </w:r>
      <w:r>
        <w:rPr/>
        <w:t>l’application du</w:t>
      </w:r>
      <w:r>
        <w:rPr>
          <w:spacing w:val="-15"/>
        </w:rPr>
        <w:t> </w:t>
      </w:r>
      <w:r>
        <w:rPr/>
        <w:t>droit</w:t>
      </w:r>
      <w:r>
        <w:rPr>
          <w:spacing w:val="-15"/>
        </w:rPr>
        <w:t> </w:t>
      </w:r>
      <w:r>
        <w:rPr/>
        <w:t>commun</w:t>
      </w:r>
      <w:r>
        <w:rPr>
          <w:spacing w:val="-15"/>
        </w:rPr>
        <w:t> </w:t>
      </w:r>
      <w:r>
        <w:rPr/>
        <w:t>à</w:t>
      </w:r>
      <w:r>
        <w:rPr>
          <w:spacing w:val="-17"/>
        </w:rPr>
        <w:t> </w:t>
      </w:r>
      <w:r>
        <w:rPr/>
        <w:t>savoir</w:t>
      </w:r>
      <w:r>
        <w:rPr>
          <w:spacing w:val="-17"/>
        </w:rPr>
        <w:t> </w:t>
      </w:r>
      <w:r>
        <w:rPr/>
        <w:t>la</w:t>
      </w:r>
      <w:r>
        <w:rPr>
          <w:spacing w:val="-17"/>
        </w:rPr>
        <w:t> </w:t>
      </w:r>
      <w:r>
        <w:rPr/>
        <w:t>possibilité</w:t>
      </w:r>
      <w:r>
        <w:rPr>
          <w:spacing w:val="-17"/>
        </w:rPr>
        <w:t> </w:t>
      </w:r>
      <w:r>
        <w:rPr/>
        <w:t>en</w:t>
      </w:r>
      <w:r>
        <w:rPr>
          <w:spacing w:val="-17"/>
        </w:rPr>
        <w:t> </w:t>
      </w:r>
      <w:r>
        <w:rPr/>
        <w:t>toutes</w:t>
      </w:r>
      <w:r>
        <w:rPr>
          <w:spacing w:val="-17"/>
        </w:rPr>
        <w:t> </w:t>
      </w:r>
      <w:r>
        <w:rPr/>
        <w:t>circonstances</w:t>
      </w:r>
      <w:r>
        <w:rPr>
          <w:spacing w:val="-17"/>
        </w:rPr>
        <w:t> </w:t>
      </w:r>
      <w:r>
        <w:rPr/>
        <w:t>de</w:t>
      </w:r>
      <w:r>
        <w:rPr>
          <w:spacing w:val="-20"/>
        </w:rPr>
        <w:t> </w:t>
      </w:r>
      <w:r>
        <w:rPr/>
        <w:t>résilier</w:t>
      </w:r>
      <w:r>
        <w:rPr>
          <w:spacing w:val="-17"/>
        </w:rPr>
        <w:t> </w:t>
      </w:r>
      <w:r>
        <w:rPr/>
        <w:t>un contrat pour faute à ses risques et périls et d’autre part elle sanctionne des comportements particulièrement</w:t>
      </w:r>
      <w:r>
        <w:rPr>
          <w:spacing w:val="-2"/>
        </w:rPr>
        <w:t> </w:t>
      </w:r>
      <w:r>
        <w:rPr/>
        <w:t>malveillants.</w:t>
      </w:r>
    </w:p>
    <w:p>
      <w:pPr>
        <w:pStyle w:val="BodyText"/>
      </w:pPr>
    </w:p>
    <w:p>
      <w:pPr>
        <w:pStyle w:val="BodyText"/>
        <w:spacing w:before="7"/>
      </w:pPr>
    </w:p>
    <w:p>
      <w:pPr>
        <w:pStyle w:val="Heading1"/>
        <w:numPr>
          <w:ilvl w:val="0"/>
          <w:numId w:val="31"/>
        </w:numPr>
        <w:tabs>
          <w:tab w:pos="2431" w:val="left" w:leader="none"/>
        </w:tabs>
        <w:spacing w:line="208" w:lineRule="auto" w:before="1" w:after="0"/>
        <w:ind w:left="2168" w:right="194" w:firstLine="0"/>
        <w:jc w:val="both"/>
        <w:rPr>
          <w:b w:val="0"/>
        </w:rPr>
      </w:pPr>
      <w:r>
        <w:rPr/>
        <w:t>Sur le droit de blocage temporaire et de "suspension définitive" du compte de l’utilisateur</w:t>
      </w:r>
      <w:r>
        <w:rPr>
          <w:spacing w:val="-2"/>
        </w:rPr>
        <w:t> </w:t>
      </w:r>
      <w:r>
        <w:rPr>
          <w:b w:val="0"/>
        </w:rPr>
        <w:t>:</w:t>
      </w:r>
    </w:p>
    <w:p>
      <w:pPr>
        <w:pStyle w:val="BodyText"/>
      </w:pPr>
    </w:p>
    <w:p>
      <w:pPr>
        <w:pStyle w:val="BodyText"/>
        <w:spacing w:before="6"/>
      </w:pPr>
    </w:p>
    <w:p>
      <w:pPr>
        <w:pStyle w:val="BodyText"/>
        <w:spacing w:line="208" w:lineRule="auto" w:before="1"/>
        <w:ind w:left="2168" w:right="192"/>
        <w:jc w:val="both"/>
      </w:pPr>
      <w:r>
        <w:rPr>
          <w:spacing w:val="-3"/>
        </w:rPr>
        <w:t>La</w:t>
      </w:r>
      <w:r>
        <w:rPr>
          <w:spacing w:val="-16"/>
        </w:rPr>
        <w:t> </w:t>
      </w:r>
      <w:r>
        <w:rPr/>
        <w:t>clause</w:t>
      </w:r>
      <w:r>
        <w:rPr>
          <w:spacing w:val="-15"/>
        </w:rPr>
        <w:t> </w:t>
      </w:r>
      <w:r>
        <w:rPr/>
        <w:t>doit</w:t>
      </w:r>
      <w:r>
        <w:rPr>
          <w:spacing w:val="-13"/>
        </w:rPr>
        <w:t> </w:t>
      </w:r>
      <w:r>
        <w:rPr/>
        <w:t>également</w:t>
      </w:r>
      <w:r>
        <w:rPr>
          <w:spacing w:val="-15"/>
        </w:rPr>
        <w:t> </w:t>
      </w:r>
      <w:r>
        <w:rPr/>
        <w:t>être</w:t>
      </w:r>
      <w:r>
        <w:rPr>
          <w:spacing w:val="-18"/>
        </w:rPr>
        <w:t> </w:t>
      </w:r>
      <w:r>
        <w:rPr/>
        <w:t>examinée</w:t>
      </w:r>
      <w:r>
        <w:rPr>
          <w:spacing w:val="-15"/>
        </w:rPr>
        <w:t> </w:t>
      </w:r>
      <w:r>
        <w:rPr/>
        <w:t>à</w:t>
      </w:r>
      <w:r>
        <w:rPr>
          <w:spacing w:val="-16"/>
        </w:rPr>
        <w:t> </w:t>
      </w:r>
      <w:r>
        <w:rPr/>
        <w:t>la</w:t>
      </w:r>
      <w:r>
        <w:rPr>
          <w:spacing w:val="-15"/>
        </w:rPr>
        <w:t> </w:t>
      </w:r>
      <w:r>
        <w:rPr/>
        <w:t>lumière</w:t>
      </w:r>
      <w:r>
        <w:rPr>
          <w:spacing w:val="-16"/>
        </w:rPr>
        <w:t> </w:t>
      </w:r>
      <w:r>
        <w:rPr/>
        <w:t>des</w:t>
      </w:r>
      <w:r>
        <w:rPr>
          <w:spacing w:val="-15"/>
        </w:rPr>
        <w:t> </w:t>
      </w:r>
      <w:r>
        <w:rPr/>
        <w:t>clauses</w:t>
      </w:r>
      <w:r>
        <w:rPr>
          <w:spacing w:val="-16"/>
        </w:rPr>
        <w:t> </w:t>
      </w:r>
      <w:r>
        <w:rPr/>
        <w:t>n°</w:t>
      </w:r>
      <w:r>
        <w:rPr>
          <w:spacing w:val="-15"/>
        </w:rPr>
        <w:t> </w:t>
      </w:r>
      <w:r>
        <w:rPr/>
        <w:t>8.1</w:t>
      </w:r>
      <w:r>
        <w:rPr>
          <w:spacing w:val="-16"/>
        </w:rPr>
        <w:t> </w:t>
      </w:r>
      <w:r>
        <w:rPr/>
        <w:t>et</w:t>
      </w:r>
      <w:r>
        <w:rPr>
          <w:spacing w:val="-15"/>
        </w:rPr>
        <w:t> </w:t>
      </w:r>
      <w:r>
        <w:rPr/>
        <w:t>8.2 des Conditions d’utilisation, qui prévoit la possibilité pour la société TWITTER</w:t>
      </w:r>
      <w:r>
        <w:rPr>
          <w:spacing w:val="-8"/>
        </w:rPr>
        <w:t> </w:t>
      </w:r>
      <w:r>
        <w:rPr/>
        <w:t>de</w:t>
      </w:r>
      <w:r>
        <w:rPr>
          <w:spacing w:val="-7"/>
        </w:rPr>
        <w:t> </w:t>
      </w:r>
      <w:r>
        <w:rPr/>
        <w:t>"</w:t>
      </w:r>
      <w:r>
        <w:rPr>
          <w:i/>
        </w:rPr>
        <w:t>suspendre</w:t>
      </w:r>
      <w:r>
        <w:rPr>
          <w:i/>
          <w:spacing w:val="-12"/>
        </w:rPr>
        <w:t> </w:t>
      </w:r>
      <w:r>
        <w:rPr>
          <w:i/>
        </w:rPr>
        <w:t>ou</w:t>
      </w:r>
      <w:r>
        <w:rPr>
          <w:i/>
          <w:spacing w:val="-11"/>
        </w:rPr>
        <w:t> </w:t>
      </w:r>
      <w:r>
        <w:rPr>
          <w:i/>
        </w:rPr>
        <w:t>de</w:t>
      </w:r>
      <w:r>
        <w:rPr>
          <w:i/>
          <w:spacing w:val="-9"/>
        </w:rPr>
        <w:t> </w:t>
      </w:r>
      <w:r>
        <w:rPr>
          <w:i/>
        </w:rPr>
        <w:t>résilier</w:t>
      </w:r>
      <w:r>
        <w:rPr>
          <w:i/>
          <w:spacing w:val="-6"/>
        </w:rPr>
        <w:t> </w:t>
      </w:r>
      <w:r>
        <w:rPr>
          <w:i/>
        </w:rPr>
        <w:t>des</w:t>
      </w:r>
      <w:r>
        <w:rPr>
          <w:i/>
          <w:spacing w:val="-6"/>
        </w:rPr>
        <w:t> </w:t>
      </w:r>
      <w:r>
        <w:rPr>
          <w:i/>
        </w:rPr>
        <w:t>comptes</w:t>
      </w:r>
      <w:r>
        <w:rPr>
          <w:i/>
          <w:spacing w:val="-6"/>
        </w:rPr>
        <w:t> </w:t>
      </w:r>
      <w:r>
        <w:rPr>
          <w:i/>
        </w:rPr>
        <w:t>utilisateurs</w:t>
      </w:r>
      <w:r>
        <w:rPr/>
        <w:t>",</w:t>
      </w:r>
      <w:r>
        <w:rPr>
          <w:spacing w:val="-7"/>
        </w:rPr>
        <w:t> </w:t>
      </w:r>
      <w:r>
        <w:rPr/>
        <w:t>sanction qui correspond à la situation de blocage temporaire et à la suspension définitive évoquée par la clause n°3 des "Règles de</w:t>
      </w:r>
      <w:r>
        <w:rPr>
          <w:spacing w:val="-29"/>
        </w:rPr>
        <w:t> </w:t>
      </w:r>
      <w:r>
        <w:rPr/>
        <w:t>TWITTER".</w:t>
      </w:r>
    </w:p>
    <w:p>
      <w:pPr>
        <w:pStyle w:val="BodyText"/>
        <w:spacing w:line="208" w:lineRule="auto" w:before="158"/>
        <w:ind w:left="2168" w:right="193"/>
        <w:jc w:val="both"/>
      </w:pPr>
      <w:r>
        <w:rPr/>
        <w:t>Or, sans remettre en cause la légitimité des motifs disciplinaires invoqués, la société TWITTER s’attribue un pouvoir discrétionnaire pour supprimer ou résilier à tout moment sans préavis ni justification les comptes que les utilisateurs utiliseraient à mauvais escient.</w:t>
      </w:r>
    </w:p>
    <w:p>
      <w:pPr>
        <w:pStyle w:val="BodyText"/>
        <w:spacing w:line="208" w:lineRule="auto" w:before="160"/>
        <w:ind w:left="2168" w:right="195"/>
        <w:jc w:val="both"/>
      </w:pPr>
      <w:r>
        <w:rPr/>
        <w:t>En l’état de ce libellé, la clause est donc abusive au regard de l’article des dispositions de l’article R.132-1/4°) et 6° du code de la consommation.</w:t>
      </w:r>
    </w:p>
    <w:p>
      <w:pPr>
        <w:spacing w:after="0" w:line="208" w:lineRule="auto"/>
        <w:jc w:val="both"/>
        <w:sectPr>
          <w:pgSz w:w="11920" w:h="16840"/>
          <w:pgMar w:header="869" w:footer="591" w:top="1520" w:bottom="880" w:left="1340" w:right="1080"/>
        </w:sectPr>
      </w:pPr>
    </w:p>
    <w:p>
      <w:pPr>
        <w:pStyle w:val="BodyText"/>
        <w:rPr>
          <w:sz w:val="20"/>
        </w:rPr>
      </w:pPr>
    </w:p>
    <w:p>
      <w:pPr>
        <w:pStyle w:val="Heading1"/>
        <w:numPr>
          <w:ilvl w:val="0"/>
          <w:numId w:val="31"/>
        </w:numPr>
        <w:tabs>
          <w:tab w:pos="2443" w:val="left" w:leader="none"/>
        </w:tabs>
        <w:spacing w:line="240" w:lineRule="auto" w:before="175" w:after="0"/>
        <w:ind w:left="2442" w:right="0" w:hanging="274"/>
        <w:jc w:val="both"/>
      </w:pPr>
      <w:bookmarkStart w:name="Page 218" w:id="236"/>
      <w:bookmarkEnd w:id="236"/>
      <w:r>
        <w:rPr>
          <w:b w:val="0"/>
        </w:rPr>
      </w:r>
      <w:bookmarkStart w:name="Page 218" w:id="237"/>
      <w:bookmarkEnd w:id="237"/>
      <w:r>
        <w:rPr/>
        <w:t>S</w:t>
      </w:r>
      <w:r>
        <w:rPr/>
        <w:t>ur la présomption de responsabilité de l’utilisateur</w:t>
      </w:r>
      <w:r>
        <w:rPr>
          <w:spacing w:val="-3"/>
        </w:rPr>
        <w:t> </w:t>
      </w:r>
      <w:r>
        <w:rPr/>
        <w:t>:</w:t>
      </w:r>
    </w:p>
    <w:p>
      <w:pPr>
        <w:pStyle w:val="BodyText"/>
        <w:rPr>
          <w:b/>
        </w:rPr>
      </w:pPr>
    </w:p>
    <w:p>
      <w:pPr>
        <w:pStyle w:val="BodyText"/>
        <w:spacing w:before="9"/>
        <w:rPr>
          <w:b/>
          <w:sz w:val="23"/>
        </w:rPr>
      </w:pPr>
    </w:p>
    <w:p>
      <w:pPr>
        <w:pStyle w:val="BodyText"/>
        <w:spacing w:line="208" w:lineRule="auto" w:before="1"/>
        <w:ind w:left="2168" w:right="192"/>
        <w:jc w:val="both"/>
      </w:pPr>
      <w:r>
        <w:rPr/>
        <w:t>Le Tribunal ayant eu l’occasion de répondre à cette argumentation dans le cadre de l’examen des clause n° 1 et 2 des "Règles de TWITTER", il conviendra de déclarer la clause n° 3 abusive pour des motifs identiques à ceux précédemment exposés.</w:t>
      </w:r>
    </w:p>
    <w:p>
      <w:pPr>
        <w:pStyle w:val="BodyText"/>
      </w:pPr>
    </w:p>
    <w:p>
      <w:pPr>
        <w:pStyle w:val="BodyText"/>
        <w:spacing w:before="9"/>
      </w:pPr>
    </w:p>
    <w:p>
      <w:pPr>
        <w:pStyle w:val="Heading1"/>
        <w:spacing w:line="208" w:lineRule="auto"/>
        <w:ind w:left="2168" w:right="193"/>
      </w:pPr>
      <w:r>
        <w:rPr/>
        <w:t>Par conséquent, la clause n° 3 des "Règles de TWITTER", illicite </w:t>
      </w:r>
      <w:r>
        <w:rPr>
          <w:spacing w:val="-8"/>
        </w:rPr>
        <w:t>au </w:t>
      </w:r>
      <w:r>
        <w:rPr/>
        <w:t>regard des articles L. 111-1, L. 111-2, devenus les articles L.111-1 </w:t>
      </w:r>
      <w:r>
        <w:rPr>
          <w:spacing w:val="-7"/>
        </w:rPr>
        <w:t>et </w:t>
      </w:r>
      <w:r>
        <w:rPr/>
        <w:t>L.111-2, de l’article R. 111-2 I et III, devenu l’article R. 111-2 7°) du code</w:t>
      </w:r>
      <w:r>
        <w:rPr>
          <w:spacing w:val="-9"/>
        </w:rPr>
        <w:t> </w:t>
      </w:r>
      <w:r>
        <w:rPr/>
        <w:t>de</w:t>
      </w:r>
      <w:r>
        <w:rPr>
          <w:spacing w:val="-9"/>
        </w:rPr>
        <w:t> </w:t>
      </w:r>
      <w:r>
        <w:rPr/>
        <w:t>la</w:t>
      </w:r>
      <w:r>
        <w:rPr>
          <w:spacing w:val="-9"/>
        </w:rPr>
        <w:t> </w:t>
      </w:r>
      <w:r>
        <w:rPr/>
        <w:t>consommation,</w:t>
      </w:r>
      <w:r>
        <w:rPr>
          <w:spacing w:val="-9"/>
        </w:rPr>
        <w:t> </w:t>
      </w:r>
      <w:r>
        <w:rPr/>
        <w:t>des</w:t>
      </w:r>
      <w:r>
        <w:rPr>
          <w:spacing w:val="-9"/>
        </w:rPr>
        <w:t> </w:t>
      </w:r>
      <w:r>
        <w:rPr/>
        <w:t>articles</w:t>
      </w:r>
      <w:r>
        <w:rPr>
          <w:spacing w:val="-9"/>
        </w:rPr>
        <w:t> </w:t>
      </w:r>
      <w:r>
        <w:rPr/>
        <w:t>L.</w:t>
      </w:r>
      <w:r>
        <w:rPr>
          <w:spacing w:val="-1"/>
        </w:rPr>
        <w:t> </w:t>
      </w:r>
      <w:r>
        <w:rPr/>
        <w:t>121-17,</w:t>
      </w:r>
      <w:r>
        <w:rPr>
          <w:spacing w:val="-11"/>
        </w:rPr>
        <w:t> </w:t>
      </w:r>
      <w:r>
        <w:rPr/>
        <w:t>L.</w:t>
      </w:r>
      <w:r>
        <w:rPr>
          <w:spacing w:val="-1"/>
        </w:rPr>
        <w:t> </w:t>
      </w:r>
      <w:r>
        <w:rPr/>
        <w:t>121-9-2</w:t>
      </w:r>
      <w:r>
        <w:rPr>
          <w:spacing w:val="-11"/>
        </w:rPr>
        <w:t> </w:t>
      </w:r>
      <w:r>
        <w:rPr/>
        <w:t>et</w:t>
      </w:r>
      <w:r>
        <w:rPr>
          <w:spacing w:val="-13"/>
        </w:rPr>
        <w:t> </w:t>
      </w:r>
      <w:r>
        <w:rPr/>
        <w:t>R.</w:t>
      </w:r>
      <w:r>
        <w:rPr>
          <w:spacing w:val="-9"/>
        </w:rPr>
        <w:t> </w:t>
      </w:r>
      <w:r>
        <w:rPr/>
        <w:t>111-2, devenus les articles L. 221-5, L. 221-6, L. 221-7, de l’article L. 121-19 devenu l’article L. 221-11 du code de la consommation et abusive au sens</w:t>
      </w:r>
      <w:r>
        <w:rPr>
          <w:spacing w:val="-16"/>
        </w:rPr>
        <w:t> </w:t>
      </w:r>
      <w:r>
        <w:rPr/>
        <w:t>de</w:t>
      </w:r>
      <w:r>
        <w:rPr>
          <w:spacing w:val="-18"/>
        </w:rPr>
        <w:t> </w:t>
      </w:r>
      <w:r>
        <w:rPr/>
        <w:t>l’article</w:t>
      </w:r>
      <w:r>
        <w:rPr>
          <w:spacing w:val="-18"/>
        </w:rPr>
        <w:t> </w:t>
      </w:r>
      <w:r>
        <w:rPr/>
        <w:t>R.</w:t>
      </w:r>
      <w:r>
        <w:rPr>
          <w:spacing w:val="-18"/>
        </w:rPr>
        <w:t> </w:t>
      </w:r>
      <w:r>
        <w:rPr/>
        <w:t>132-1,</w:t>
      </w:r>
      <w:r>
        <w:rPr>
          <w:spacing w:val="-18"/>
        </w:rPr>
        <w:t> </w:t>
      </w:r>
      <w:r>
        <w:rPr/>
        <w:t>4°)</w:t>
      </w:r>
      <w:r>
        <w:rPr>
          <w:spacing w:val="-16"/>
        </w:rPr>
        <w:t> </w:t>
      </w:r>
      <w:r>
        <w:rPr/>
        <w:t>et</w:t>
      </w:r>
      <w:r>
        <w:rPr>
          <w:spacing w:val="-15"/>
        </w:rPr>
        <w:t> </w:t>
      </w:r>
      <w:r>
        <w:rPr/>
        <w:t>6°)</w:t>
      </w:r>
      <w:r>
        <w:rPr>
          <w:spacing w:val="-18"/>
        </w:rPr>
        <w:t> </w:t>
      </w:r>
      <w:r>
        <w:rPr/>
        <w:t>devenu</w:t>
      </w:r>
      <w:r>
        <w:rPr>
          <w:spacing w:val="-15"/>
        </w:rPr>
        <w:t> </w:t>
      </w:r>
      <w:r>
        <w:rPr/>
        <w:t>l’article</w:t>
      </w:r>
      <w:r>
        <w:rPr>
          <w:spacing w:val="-18"/>
        </w:rPr>
        <w:t> </w:t>
      </w:r>
      <w:r>
        <w:rPr/>
        <w:t>R.</w:t>
      </w:r>
      <w:r>
        <w:rPr>
          <w:spacing w:val="-19"/>
        </w:rPr>
        <w:t> </w:t>
      </w:r>
      <w:r>
        <w:rPr/>
        <w:t>212-1</w:t>
      </w:r>
      <w:r>
        <w:rPr>
          <w:spacing w:val="-18"/>
        </w:rPr>
        <w:t> </w:t>
      </w:r>
      <w:r>
        <w:rPr/>
        <w:t>4°)</w:t>
      </w:r>
      <w:r>
        <w:rPr>
          <w:spacing w:val="-19"/>
        </w:rPr>
        <w:t> </w:t>
      </w:r>
      <w:r>
        <w:rPr/>
        <w:t>et</w:t>
      </w:r>
      <w:r>
        <w:rPr>
          <w:spacing w:val="-19"/>
        </w:rPr>
        <w:t> </w:t>
      </w:r>
      <w:r>
        <w:rPr/>
        <w:t>6°)</w:t>
      </w:r>
      <w:r>
        <w:rPr>
          <w:spacing w:val="-15"/>
        </w:rPr>
        <w:t> </w:t>
      </w:r>
      <w:r>
        <w:rPr/>
        <w:t>du</w:t>
      </w:r>
    </w:p>
    <w:p>
      <w:pPr>
        <w:spacing w:line="208" w:lineRule="auto" w:before="0"/>
        <w:ind w:left="2168" w:right="194" w:firstLine="0"/>
        <w:jc w:val="both"/>
        <w:rPr>
          <w:b/>
          <w:sz w:val="24"/>
        </w:rPr>
      </w:pPr>
      <w:r>
        <w:rPr>
          <w:b/>
          <w:sz w:val="24"/>
        </w:rPr>
        <w:t>code de la consommation, R. 132-2 6°) devenu l’article R. 212-1 6°)</w:t>
      </w:r>
      <w:r>
        <w:rPr>
          <w:b/>
          <w:spacing w:val="-29"/>
          <w:sz w:val="24"/>
        </w:rPr>
        <w:t> </w:t>
      </w:r>
      <w:r>
        <w:rPr>
          <w:b/>
          <w:sz w:val="24"/>
        </w:rPr>
        <w:t>du code de la</w:t>
      </w:r>
      <w:r>
        <w:rPr>
          <w:b/>
          <w:spacing w:val="-1"/>
          <w:sz w:val="24"/>
        </w:rPr>
        <w:t> </w:t>
      </w:r>
      <w:r>
        <w:rPr>
          <w:b/>
          <w:sz w:val="24"/>
        </w:rPr>
        <w:t>consommation.</w:t>
      </w:r>
    </w:p>
    <w:p>
      <w:pPr>
        <w:pStyle w:val="BodyText"/>
        <w:rPr>
          <w:b/>
        </w:rPr>
      </w:pPr>
    </w:p>
    <w:p>
      <w:pPr>
        <w:pStyle w:val="BodyText"/>
        <w:rPr>
          <w:b/>
          <w:sz w:val="22"/>
        </w:rPr>
      </w:pPr>
    </w:p>
    <w:p>
      <w:pPr>
        <w:pStyle w:val="ListParagraph"/>
        <w:numPr>
          <w:ilvl w:val="0"/>
          <w:numId w:val="27"/>
        </w:numPr>
        <w:tabs>
          <w:tab w:pos="2409" w:val="left" w:leader="none"/>
        </w:tabs>
        <w:spacing w:line="240" w:lineRule="auto" w:before="0" w:after="0"/>
        <w:ind w:left="2408" w:right="0" w:hanging="240"/>
        <w:jc w:val="both"/>
        <w:rPr>
          <w:b/>
          <w:sz w:val="24"/>
        </w:rPr>
      </w:pPr>
      <w:r>
        <w:rPr>
          <w:b/>
          <w:sz w:val="24"/>
        </w:rPr>
        <w:t>Clause n°3 du Règlement de Twitter (février 2014)</w:t>
      </w:r>
      <w:r>
        <w:rPr>
          <w:b/>
          <w:spacing w:val="-2"/>
          <w:sz w:val="24"/>
        </w:rPr>
        <w:t> </w:t>
      </w:r>
      <w:r>
        <w:rPr>
          <w:b/>
          <w:sz w:val="24"/>
        </w:rPr>
        <w:t>:</w:t>
      </w:r>
    </w:p>
    <w:p>
      <w:pPr>
        <w:pStyle w:val="BodyText"/>
        <w:rPr>
          <w:b/>
        </w:rPr>
      </w:pPr>
    </w:p>
    <w:p>
      <w:pPr>
        <w:pStyle w:val="BodyText"/>
        <w:rPr>
          <w:b/>
        </w:rPr>
      </w:pPr>
    </w:p>
    <w:p>
      <w:pPr>
        <w:spacing w:line="208" w:lineRule="auto" w:before="0"/>
        <w:ind w:left="2168" w:right="192" w:firstLine="0"/>
        <w:jc w:val="both"/>
        <w:rPr>
          <w:b/>
          <w:sz w:val="24"/>
        </w:rPr>
      </w:pPr>
      <w:r>
        <w:rPr>
          <w:b/>
          <w:sz w:val="24"/>
        </w:rPr>
        <w:t>Clause</w:t>
      </w:r>
      <w:r>
        <w:rPr>
          <w:b/>
          <w:spacing w:val="-23"/>
          <w:sz w:val="24"/>
        </w:rPr>
        <w:t> </w:t>
      </w:r>
      <w:r>
        <w:rPr>
          <w:b/>
          <w:sz w:val="24"/>
        </w:rPr>
        <w:t>n°3</w:t>
      </w:r>
      <w:r>
        <w:rPr>
          <w:b/>
          <w:spacing w:val="-22"/>
          <w:sz w:val="24"/>
        </w:rPr>
        <w:t> </w:t>
      </w:r>
      <w:r>
        <w:rPr>
          <w:b/>
          <w:sz w:val="24"/>
        </w:rPr>
        <w:t>du</w:t>
      </w:r>
      <w:r>
        <w:rPr>
          <w:b/>
          <w:spacing w:val="-22"/>
          <w:sz w:val="24"/>
        </w:rPr>
        <w:t> </w:t>
      </w:r>
      <w:r>
        <w:rPr>
          <w:b/>
          <w:sz w:val="24"/>
        </w:rPr>
        <w:t>Règlement</w:t>
      </w:r>
      <w:r>
        <w:rPr>
          <w:b/>
          <w:spacing w:val="-22"/>
          <w:sz w:val="24"/>
        </w:rPr>
        <w:t> </w:t>
      </w:r>
      <w:r>
        <w:rPr>
          <w:b/>
          <w:sz w:val="24"/>
        </w:rPr>
        <w:t>de</w:t>
      </w:r>
      <w:r>
        <w:rPr>
          <w:b/>
          <w:spacing w:val="-26"/>
          <w:sz w:val="24"/>
        </w:rPr>
        <w:t> </w:t>
      </w:r>
      <w:r>
        <w:rPr>
          <w:b/>
          <w:sz w:val="24"/>
        </w:rPr>
        <w:t>Twitter</w:t>
      </w:r>
      <w:r>
        <w:rPr>
          <w:b/>
          <w:spacing w:val="-25"/>
          <w:sz w:val="24"/>
        </w:rPr>
        <w:t> </w:t>
      </w:r>
      <w:r>
        <w:rPr>
          <w:b/>
          <w:sz w:val="24"/>
        </w:rPr>
        <w:t>non</w:t>
      </w:r>
      <w:r>
        <w:rPr>
          <w:b/>
          <w:spacing w:val="-23"/>
          <w:sz w:val="24"/>
        </w:rPr>
        <w:t> </w:t>
      </w:r>
      <w:r>
        <w:rPr>
          <w:b/>
          <w:sz w:val="24"/>
        </w:rPr>
        <w:t>daté</w:t>
      </w:r>
      <w:r>
        <w:rPr>
          <w:b/>
          <w:spacing w:val="-22"/>
          <w:sz w:val="24"/>
        </w:rPr>
        <w:t> </w:t>
      </w:r>
      <w:r>
        <w:rPr>
          <w:b/>
          <w:sz w:val="24"/>
        </w:rPr>
        <w:t>mais</w:t>
      </w:r>
      <w:r>
        <w:rPr>
          <w:b/>
          <w:spacing w:val="-22"/>
          <w:sz w:val="24"/>
        </w:rPr>
        <w:t> </w:t>
      </w:r>
      <w:r>
        <w:rPr>
          <w:b/>
          <w:sz w:val="24"/>
        </w:rPr>
        <w:t>en</w:t>
      </w:r>
      <w:r>
        <w:rPr>
          <w:b/>
          <w:spacing w:val="-22"/>
          <w:sz w:val="24"/>
        </w:rPr>
        <w:t> </w:t>
      </w:r>
      <w:r>
        <w:rPr>
          <w:b/>
          <w:sz w:val="24"/>
        </w:rPr>
        <w:t>vigueur</w:t>
      </w:r>
      <w:r>
        <w:rPr>
          <w:b/>
          <w:spacing w:val="-22"/>
          <w:sz w:val="24"/>
        </w:rPr>
        <w:t> </w:t>
      </w:r>
      <w:r>
        <w:rPr>
          <w:b/>
          <w:sz w:val="24"/>
        </w:rPr>
        <w:t>en</w:t>
      </w:r>
      <w:r>
        <w:rPr>
          <w:b/>
          <w:spacing w:val="-22"/>
          <w:sz w:val="24"/>
        </w:rPr>
        <w:t> </w:t>
      </w:r>
      <w:r>
        <w:rPr>
          <w:b/>
          <w:sz w:val="24"/>
        </w:rPr>
        <w:t>février 2014 :</w:t>
      </w:r>
    </w:p>
    <w:p>
      <w:pPr>
        <w:pStyle w:val="BodyText"/>
        <w:rPr>
          <w:b/>
        </w:rPr>
      </w:pPr>
    </w:p>
    <w:p>
      <w:pPr>
        <w:pStyle w:val="BodyText"/>
        <w:rPr>
          <w:b/>
          <w:sz w:val="22"/>
        </w:rPr>
      </w:pPr>
    </w:p>
    <w:p>
      <w:pPr>
        <w:spacing w:before="0"/>
        <w:ind w:left="2168" w:right="0" w:firstLine="0"/>
        <w:jc w:val="left"/>
        <w:rPr>
          <w:i/>
          <w:sz w:val="24"/>
        </w:rPr>
      </w:pPr>
      <w:r>
        <w:rPr>
          <w:sz w:val="24"/>
        </w:rPr>
        <w:t>« </w:t>
      </w:r>
      <w:r>
        <w:rPr>
          <w:i/>
          <w:sz w:val="24"/>
        </w:rPr>
        <w:t>Abus et spam</w:t>
      </w:r>
    </w:p>
    <w:p>
      <w:pPr>
        <w:spacing w:line="208" w:lineRule="auto" w:before="152"/>
        <w:ind w:left="2168" w:right="194" w:firstLine="0"/>
        <w:jc w:val="both"/>
        <w:rPr>
          <w:i/>
          <w:sz w:val="24"/>
        </w:rPr>
      </w:pPr>
      <w:r>
        <w:rPr>
          <w:i/>
          <w:sz w:val="24"/>
        </w:rPr>
        <w:t>Twitter s'efforce de protéger ses utilisateurs contre les abus et le spam. </w:t>
      </w:r>
      <w:r>
        <w:rPr>
          <w:i/>
          <w:sz w:val="24"/>
        </w:rPr>
        <w:t>L'abus d'utilisateurs et l'abus technique ne sont pas acceptés sur Twitter.com et risquent d'entraîner une suspension de compte définitive. Tout compte impliqué dans les activités mentionnées ci-dessous risque d'encourir une suspension définitive.</w:t>
      </w:r>
    </w:p>
    <w:p>
      <w:pPr>
        <w:pStyle w:val="BodyText"/>
        <w:rPr>
          <w:i/>
        </w:rPr>
      </w:pPr>
    </w:p>
    <w:p>
      <w:pPr>
        <w:pStyle w:val="BodyText"/>
        <w:spacing w:before="6"/>
        <w:rPr>
          <w:i/>
        </w:rPr>
      </w:pPr>
    </w:p>
    <w:p>
      <w:pPr>
        <w:spacing w:line="208" w:lineRule="auto" w:before="0"/>
        <w:ind w:left="2168" w:right="194" w:firstLine="0"/>
        <w:jc w:val="both"/>
        <w:rPr>
          <w:sz w:val="24"/>
        </w:rPr>
      </w:pPr>
      <w:r>
        <w:rPr>
          <w:i/>
          <w:sz w:val="24"/>
        </w:rPr>
        <w:t>Comptes</w:t>
      </w:r>
      <w:r>
        <w:rPr>
          <w:i/>
          <w:spacing w:val="-18"/>
          <w:sz w:val="24"/>
        </w:rPr>
        <w:t> </w:t>
      </w:r>
      <w:r>
        <w:rPr>
          <w:i/>
          <w:sz w:val="24"/>
        </w:rPr>
        <w:t>en</w:t>
      </w:r>
      <w:r>
        <w:rPr>
          <w:i/>
          <w:spacing w:val="-20"/>
          <w:sz w:val="24"/>
        </w:rPr>
        <w:t> </w:t>
      </w:r>
      <w:r>
        <w:rPr>
          <w:i/>
          <w:sz w:val="24"/>
        </w:rPr>
        <w:t>série</w:t>
      </w:r>
      <w:r>
        <w:rPr>
          <w:i/>
          <w:spacing w:val="-18"/>
          <w:sz w:val="24"/>
        </w:rPr>
        <w:t> </w:t>
      </w:r>
      <w:r>
        <w:rPr>
          <w:i/>
          <w:sz w:val="24"/>
        </w:rPr>
        <w:t>:</w:t>
      </w:r>
      <w:r>
        <w:rPr>
          <w:i/>
          <w:spacing w:val="-20"/>
          <w:sz w:val="24"/>
        </w:rPr>
        <w:t> </w:t>
      </w:r>
      <w:r>
        <w:rPr>
          <w:i/>
          <w:sz w:val="24"/>
        </w:rPr>
        <w:t>vous</w:t>
      </w:r>
      <w:r>
        <w:rPr>
          <w:i/>
          <w:spacing w:val="-17"/>
          <w:sz w:val="24"/>
        </w:rPr>
        <w:t> </w:t>
      </w:r>
      <w:r>
        <w:rPr>
          <w:i/>
          <w:sz w:val="24"/>
        </w:rPr>
        <w:t>ne</w:t>
      </w:r>
      <w:r>
        <w:rPr>
          <w:i/>
          <w:spacing w:val="-19"/>
          <w:sz w:val="24"/>
        </w:rPr>
        <w:t> </w:t>
      </w:r>
      <w:r>
        <w:rPr>
          <w:i/>
          <w:sz w:val="24"/>
        </w:rPr>
        <w:t>pouvez</w:t>
      </w:r>
      <w:r>
        <w:rPr>
          <w:i/>
          <w:spacing w:val="-21"/>
          <w:sz w:val="24"/>
        </w:rPr>
        <w:t> </w:t>
      </w:r>
      <w:r>
        <w:rPr>
          <w:i/>
          <w:sz w:val="24"/>
        </w:rPr>
        <w:t>pas</w:t>
      </w:r>
      <w:r>
        <w:rPr>
          <w:i/>
          <w:spacing w:val="-20"/>
          <w:sz w:val="24"/>
        </w:rPr>
        <w:t> </w:t>
      </w:r>
      <w:r>
        <w:rPr>
          <w:i/>
          <w:sz w:val="24"/>
        </w:rPr>
        <w:t>créer</w:t>
      </w:r>
      <w:r>
        <w:rPr>
          <w:i/>
          <w:spacing w:val="-21"/>
          <w:sz w:val="24"/>
        </w:rPr>
        <w:t> </w:t>
      </w:r>
      <w:r>
        <w:rPr>
          <w:i/>
          <w:sz w:val="24"/>
        </w:rPr>
        <w:t>des</w:t>
      </w:r>
      <w:r>
        <w:rPr>
          <w:i/>
          <w:spacing w:val="-20"/>
          <w:sz w:val="24"/>
        </w:rPr>
        <w:t> </w:t>
      </w:r>
      <w:r>
        <w:rPr>
          <w:i/>
          <w:sz w:val="24"/>
        </w:rPr>
        <w:t>comptes</w:t>
      </w:r>
      <w:r>
        <w:rPr>
          <w:i/>
          <w:spacing w:val="-21"/>
          <w:sz w:val="24"/>
        </w:rPr>
        <w:t> </w:t>
      </w:r>
      <w:r>
        <w:rPr>
          <w:i/>
          <w:sz w:val="24"/>
        </w:rPr>
        <w:t>multiples</w:t>
      </w:r>
      <w:r>
        <w:rPr>
          <w:i/>
          <w:spacing w:val="-20"/>
          <w:sz w:val="24"/>
        </w:rPr>
        <w:t> </w:t>
      </w:r>
      <w:r>
        <w:rPr>
          <w:i/>
          <w:sz w:val="24"/>
        </w:rPr>
        <w:t>à</w:t>
      </w:r>
      <w:r>
        <w:rPr>
          <w:i/>
          <w:spacing w:val="-21"/>
          <w:sz w:val="24"/>
        </w:rPr>
        <w:t> </w:t>
      </w:r>
      <w:r>
        <w:rPr>
          <w:i/>
          <w:sz w:val="24"/>
        </w:rPr>
        <w:t>des</w:t>
      </w:r>
      <w:r>
        <w:rPr>
          <w:i/>
          <w:spacing w:val="-20"/>
          <w:sz w:val="24"/>
        </w:rPr>
        <w:t> </w:t>
      </w:r>
      <w:r>
        <w:rPr>
          <w:i/>
          <w:sz w:val="24"/>
        </w:rPr>
        <w:t>fins </w:t>
      </w:r>
      <w:r>
        <w:rPr>
          <w:i/>
          <w:sz w:val="24"/>
        </w:rPr>
        <w:t>destructrices,</w:t>
      </w:r>
      <w:r>
        <w:rPr>
          <w:i/>
          <w:spacing w:val="-11"/>
          <w:sz w:val="24"/>
        </w:rPr>
        <w:t> </w:t>
      </w:r>
      <w:r>
        <w:rPr>
          <w:i/>
          <w:sz w:val="24"/>
        </w:rPr>
        <w:t>abusives</w:t>
      </w:r>
      <w:r>
        <w:rPr>
          <w:i/>
          <w:spacing w:val="-8"/>
          <w:sz w:val="24"/>
        </w:rPr>
        <w:t> </w:t>
      </w:r>
      <w:r>
        <w:rPr>
          <w:i/>
          <w:sz w:val="24"/>
        </w:rPr>
        <w:t>ou</w:t>
      </w:r>
      <w:r>
        <w:rPr>
          <w:i/>
          <w:spacing w:val="-10"/>
          <w:sz w:val="24"/>
        </w:rPr>
        <w:t> </w:t>
      </w:r>
      <w:r>
        <w:rPr>
          <w:i/>
          <w:sz w:val="24"/>
        </w:rPr>
        <w:t>communes.</w:t>
      </w:r>
      <w:r>
        <w:rPr>
          <w:i/>
          <w:spacing w:val="-11"/>
          <w:sz w:val="24"/>
        </w:rPr>
        <w:t> </w:t>
      </w:r>
      <w:r>
        <w:rPr>
          <w:i/>
          <w:sz w:val="24"/>
        </w:rPr>
        <w:t>La</w:t>
      </w:r>
      <w:r>
        <w:rPr>
          <w:i/>
          <w:spacing w:val="-6"/>
          <w:sz w:val="24"/>
        </w:rPr>
        <w:t> </w:t>
      </w:r>
      <w:r>
        <w:rPr>
          <w:i/>
          <w:sz w:val="24"/>
        </w:rPr>
        <w:t>création</w:t>
      </w:r>
      <w:r>
        <w:rPr>
          <w:i/>
          <w:spacing w:val="-10"/>
          <w:sz w:val="24"/>
        </w:rPr>
        <w:t> </w:t>
      </w:r>
      <w:r>
        <w:rPr>
          <w:i/>
          <w:sz w:val="24"/>
        </w:rPr>
        <w:t>massive</w:t>
      </w:r>
      <w:r>
        <w:rPr>
          <w:i/>
          <w:spacing w:val="-12"/>
          <w:sz w:val="24"/>
        </w:rPr>
        <w:t> </w:t>
      </w:r>
      <w:r>
        <w:rPr>
          <w:i/>
          <w:sz w:val="24"/>
        </w:rPr>
        <w:t>de</w:t>
      </w:r>
      <w:r>
        <w:rPr>
          <w:i/>
          <w:spacing w:val="-11"/>
          <w:sz w:val="24"/>
        </w:rPr>
        <w:t> </w:t>
      </w:r>
      <w:r>
        <w:rPr>
          <w:i/>
          <w:sz w:val="24"/>
        </w:rPr>
        <w:t>comptes</w:t>
      </w:r>
      <w:r>
        <w:rPr>
          <w:i/>
          <w:spacing w:val="-10"/>
          <w:sz w:val="24"/>
        </w:rPr>
        <w:t> </w:t>
      </w:r>
      <w:r>
        <w:rPr>
          <w:i/>
          <w:spacing w:val="-3"/>
          <w:sz w:val="24"/>
        </w:rPr>
        <w:t>peut </w:t>
      </w:r>
      <w:r>
        <w:rPr>
          <w:i/>
          <w:sz w:val="24"/>
        </w:rPr>
        <w:t>entraîner la suspension de l'activité de tous les comptes concernés. Notez que toute violation du Règlement de Twitter peut entraîner une</w:t>
      </w:r>
      <w:r>
        <w:rPr>
          <w:i/>
          <w:spacing w:val="-33"/>
          <w:sz w:val="24"/>
        </w:rPr>
        <w:t> </w:t>
      </w:r>
      <w:r>
        <w:rPr>
          <w:i/>
          <w:sz w:val="24"/>
        </w:rPr>
        <w:t>suspension définitive de l'activité de tous les comptes</w:t>
      </w:r>
      <w:r>
        <w:rPr>
          <w:i/>
          <w:spacing w:val="-2"/>
          <w:sz w:val="24"/>
        </w:rPr>
        <w:t> </w:t>
      </w:r>
      <w:r>
        <w:rPr>
          <w:i/>
          <w:sz w:val="24"/>
        </w:rPr>
        <w:t>concernés</w:t>
      </w:r>
      <w:r>
        <w:rPr>
          <w:sz w:val="24"/>
        </w:rPr>
        <w:t>.</w:t>
      </w:r>
    </w:p>
    <w:p>
      <w:pPr>
        <w:pStyle w:val="BodyText"/>
        <w:rPr>
          <w:sz w:val="20"/>
        </w:rPr>
      </w:pPr>
    </w:p>
    <w:p>
      <w:pPr>
        <w:pStyle w:val="BodyText"/>
        <w:spacing w:before="11"/>
        <w:rPr>
          <w:sz w:val="20"/>
        </w:rPr>
      </w:pPr>
    </w:p>
    <w:p>
      <w:pPr>
        <w:spacing w:line="208" w:lineRule="auto" w:before="88"/>
        <w:ind w:left="2168" w:right="176" w:firstLine="0"/>
        <w:jc w:val="both"/>
        <w:rPr>
          <w:i/>
          <w:sz w:val="24"/>
        </w:rPr>
      </w:pPr>
      <w:r>
        <w:rPr>
          <w:i/>
          <w:spacing w:val="12"/>
          <w:sz w:val="24"/>
          <w:u w:val="single"/>
        </w:rPr>
        <w:t>Abus </w:t>
      </w:r>
      <w:r>
        <w:rPr>
          <w:i/>
          <w:spacing w:val="13"/>
          <w:sz w:val="24"/>
          <w:u w:val="single"/>
        </w:rPr>
        <w:t>ciblés </w:t>
      </w:r>
      <w:r>
        <w:rPr>
          <w:i/>
          <w:spacing w:val="17"/>
          <w:sz w:val="24"/>
          <w:u w:val="single"/>
        </w:rPr>
        <w:t>(https://support.twitter.com/groups/56-policies-</w:t>
      </w:r>
      <w:r>
        <w:rPr>
          <w:i/>
          <w:spacing w:val="17"/>
          <w:sz w:val="24"/>
        </w:rPr>
        <w:t> </w:t>
      </w:r>
      <w:r>
        <w:rPr>
          <w:i/>
          <w:spacing w:val="2"/>
          <w:sz w:val="24"/>
          <w:u w:val="single"/>
        </w:rPr>
        <w:t>violations/topics/236-twitter-ruleshttps://support.twitter.com/groups/56-</w:t>
      </w:r>
      <w:r>
        <w:rPr>
          <w:i/>
          <w:spacing w:val="2"/>
          <w:sz w:val="24"/>
        </w:rPr>
        <w:t> </w:t>
      </w:r>
      <w:r>
        <w:rPr>
          <w:i/>
          <w:spacing w:val="3"/>
          <w:sz w:val="24"/>
          <w:u w:val="single"/>
        </w:rPr>
        <w:t>policies-violations/topics/236-twitter-rules-policies/articles/20169997-</w:t>
      </w:r>
      <w:r>
        <w:rPr>
          <w:i/>
          <w:spacing w:val="3"/>
          <w:sz w:val="24"/>
        </w:rPr>
        <w:t> </w:t>
      </w:r>
      <w:r>
        <w:rPr>
          <w:i/>
          <w:spacing w:val="5"/>
          <w:sz w:val="24"/>
          <w:u w:val="single"/>
        </w:rPr>
        <w:t>abusive-behavior-policypolicies/articles/20169997-abusive-behavior-</w:t>
      </w:r>
      <w:r>
        <w:rPr>
          <w:i/>
          <w:spacing w:val="5"/>
          <w:sz w:val="24"/>
        </w:rPr>
        <w:t> </w:t>
      </w:r>
      <w:r>
        <w:rPr>
          <w:i/>
          <w:sz w:val="24"/>
          <w:u w:val="single"/>
        </w:rPr>
        <w:t>policy</w:t>
      </w:r>
      <w:r>
        <w:rPr>
          <w:i/>
          <w:sz w:val="24"/>
        </w:rPr>
        <w:t>): vous ne pouvez pas vous impliquer dans des abus ciblés ou du harcèlement.</w:t>
      </w:r>
      <w:r>
        <w:rPr>
          <w:i/>
          <w:spacing w:val="-17"/>
          <w:sz w:val="24"/>
        </w:rPr>
        <w:t> </w:t>
      </w:r>
      <w:r>
        <w:rPr>
          <w:i/>
          <w:sz w:val="24"/>
        </w:rPr>
        <w:t>Voici</w:t>
      </w:r>
      <w:r>
        <w:rPr>
          <w:i/>
          <w:spacing w:val="-16"/>
          <w:sz w:val="24"/>
        </w:rPr>
        <w:t> </w:t>
      </w:r>
      <w:r>
        <w:rPr>
          <w:i/>
          <w:sz w:val="24"/>
        </w:rPr>
        <w:t>certains</w:t>
      </w:r>
      <w:r>
        <w:rPr>
          <w:i/>
          <w:spacing w:val="-16"/>
          <w:sz w:val="24"/>
        </w:rPr>
        <w:t> </w:t>
      </w:r>
      <w:r>
        <w:rPr>
          <w:i/>
          <w:sz w:val="24"/>
        </w:rPr>
        <w:t>des</w:t>
      </w:r>
      <w:r>
        <w:rPr>
          <w:i/>
          <w:spacing w:val="-16"/>
          <w:sz w:val="24"/>
        </w:rPr>
        <w:t> </w:t>
      </w:r>
      <w:r>
        <w:rPr>
          <w:i/>
          <w:sz w:val="24"/>
        </w:rPr>
        <w:t>facteurs</w:t>
      </w:r>
      <w:r>
        <w:rPr>
          <w:i/>
          <w:spacing w:val="-16"/>
          <w:sz w:val="24"/>
        </w:rPr>
        <w:t> </w:t>
      </w:r>
      <w:r>
        <w:rPr>
          <w:i/>
          <w:sz w:val="24"/>
        </w:rPr>
        <w:t>que</w:t>
      </w:r>
      <w:r>
        <w:rPr>
          <w:i/>
          <w:spacing w:val="-21"/>
          <w:sz w:val="24"/>
        </w:rPr>
        <w:t> </w:t>
      </w:r>
      <w:r>
        <w:rPr>
          <w:i/>
          <w:sz w:val="24"/>
        </w:rPr>
        <w:t>nous</w:t>
      </w:r>
      <w:r>
        <w:rPr>
          <w:i/>
          <w:spacing w:val="-19"/>
          <w:sz w:val="24"/>
        </w:rPr>
        <w:t> </w:t>
      </w:r>
      <w:r>
        <w:rPr>
          <w:i/>
          <w:sz w:val="24"/>
        </w:rPr>
        <w:t>prenons</w:t>
      </w:r>
      <w:r>
        <w:rPr>
          <w:i/>
          <w:spacing w:val="-16"/>
          <w:sz w:val="24"/>
        </w:rPr>
        <w:t> </w:t>
      </w:r>
      <w:r>
        <w:rPr>
          <w:i/>
          <w:sz w:val="24"/>
        </w:rPr>
        <w:t>en</w:t>
      </w:r>
      <w:r>
        <w:rPr>
          <w:i/>
          <w:spacing w:val="-16"/>
          <w:sz w:val="24"/>
        </w:rPr>
        <w:t> </w:t>
      </w:r>
      <w:r>
        <w:rPr>
          <w:i/>
          <w:sz w:val="24"/>
        </w:rPr>
        <w:t>considération pour déterminer qu'une conduite est potentiellement un abus ciblé ou du harcèlement : ou si vous envoyez des messages à un utilisateur à partir de comptes multiples ; ou si le seul but de votre compte est d'envoyer des messages abusifs à d'autres personnes ; ou si le comportement signalé est unilatéral ou inclut des</w:t>
      </w:r>
      <w:r>
        <w:rPr>
          <w:i/>
          <w:spacing w:val="-1"/>
          <w:sz w:val="24"/>
        </w:rPr>
        <w:t> </w:t>
      </w:r>
      <w:r>
        <w:rPr>
          <w:i/>
          <w:sz w:val="24"/>
        </w:rPr>
        <w:t>menaces</w:t>
      </w:r>
    </w:p>
    <w:p>
      <w:pPr>
        <w:spacing w:after="0" w:line="208" w:lineRule="auto"/>
        <w:jc w:val="both"/>
        <w:rPr>
          <w:sz w:val="24"/>
        </w:rPr>
        <w:sectPr>
          <w:pgSz w:w="11920" w:h="16840"/>
          <w:pgMar w:header="869" w:footer="591" w:top="1520" w:bottom="880" w:left="1340" w:right="1080"/>
        </w:sectPr>
      </w:pPr>
    </w:p>
    <w:p>
      <w:pPr>
        <w:pStyle w:val="BodyText"/>
        <w:rPr>
          <w:i/>
          <w:sz w:val="20"/>
        </w:rPr>
      </w:pPr>
    </w:p>
    <w:p>
      <w:pPr>
        <w:pStyle w:val="BodyText"/>
        <w:rPr>
          <w:i/>
          <w:sz w:val="20"/>
        </w:rPr>
      </w:pPr>
    </w:p>
    <w:p>
      <w:pPr>
        <w:pStyle w:val="BodyText"/>
        <w:spacing w:before="6"/>
        <w:rPr>
          <w:i/>
        </w:rPr>
      </w:pPr>
    </w:p>
    <w:p>
      <w:pPr>
        <w:pStyle w:val="ListParagraph"/>
        <w:numPr>
          <w:ilvl w:val="0"/>
          <w:numId w:val="32"/>
        </w:numPr>
        <w:tabs>
          <w:tab w:pos="2877" w:val="left" w:leader="none"/>
        </w:tabs>
        <w:spacing w:line="208" w:lineRule="auto" w:before="88" w:after="0"/>
        <w:ind w:left="2876" w:right="135" w:hanging="708"/>
        <w:jc w:val="both"/>
        <w:rPr>
          <w:i/>
          <w:sz w:val="24"/>
        </w:rPr>
      </w:pPr>
      <w:bookmarkStart w:name="Page 219" w:id="238"/>
      <w:bookmarkEnd w:id="238"/>
      <w:r>
        <w:rPr/>
      </w:r>
      <w:bookmarkStart w:name="Page 219" w:id="239"/>
      <w:bookmarkEnd w:id="239"/>
      <w:r>
        <w:rPr>
          <w:i/>
          <w:sz w:val="24"/>
        </w:rPr>
        <w:t>M</w:t>
      </w:r>
      <w:r>
        <w:rPr>
          <w:i/>
          <w:sz w:val="24"/>
        </w:rPr>
        <w:t> o n o p o l i s a t i o n      d e       n o m s       d ' u t i l i s a t e u r (</w:t>
      </w:r>
      <w:r>
        <w:rPr>
          <w:i/>
          <w:spacing w:val="-23"/>
          <w:sz w:val="24"/>
        </w:rPr>
        <w:t> </w:t>
      </w:r>
      <w:r>
        <w:rPr>
          <w:i/>
          <w:spacing w:val="28"/>
          <w:sz w:val="24"/>
        </w:rPr>
        <w:t>htt</w:t>
      </w:r>
      <w:r>
        <w:rPr>
          <w:i/>
          <w:spacing w:val="-21"/>
          <w:sz w:val="24"/>
        </w:rPr>
        <w:t> </w:t>
      </w:r>
      <w:r>
        <w:rPr>
          <w:i/>
          <w:spacing w:val="21"/>
          <w:sz w:val="24"/>
        </w:rPr>
        <w:t>ps</w:t>
      </w:r>
      <w:r>
        <w:rPr>
          <w:i/>
          <w:spacing w:val="-21"/>
          <w:sz w:val="24"/>
        </w:rPr>
        <w:t> </w:t>
      </w:r>
      <w:r>
        <w:rPr>
          <w:i/>
          <w:spacing w:val="21"/>
          <w:sz w:val="24"/>
        </w:rPr>
        <w:t>:/</w:t>
      </w:r>
      <w:r>
        <w:rPr>
          <w:i/>
          <w:spacing w:val="-21"/>
          <w:sz w:val="24"/>
        </w:rPr>
        <w:t> </w:t>
      </w:r>
      <w:r>
        <w:rPr>
          <w:i/>
          <w:sz w:val="24"/>
        </w:rPr>
        <w:t>/</w:t>
      </w:r>
      <w:r>
        <w:rPr>
          <w:i/>
          <w:spacing w:val="-22"/>
          <w:sz w:val="24"/>
        </w:rPr>
        <w:t> </w:t>
      </w:r>
      <w:r>
        <w:rPr>
          <w:i/>
          <w:sz w:val="24"/>
        </w:rPr>
        <w:t>s</w:t>
      </w:r>
      <w:r>
        <w:rPr>
          <w:i/>
          <w:spacing w:val="-22"/>
          <w:sz w:val="24"/>
        </w:rPr>
        <w:t> </w:t>
      </w:r>
      <w:r>
        <w:rPr>
          <w:i/>
          <w:sz w:val="24"/>
        </w:rPr>
        <w:t>u</w:t>
      </w:r>
      <w:r>
        <w:rPr>
          <w:i/>
          <w:spacing w:val="-22"/>
          <w:sz w:val="24"/>
        </w:rPr>
        <w:t> </w:t>
      </w:r>
      <w:r>
        <w:rPr>
          <w:i/>
          <w:sz w:val="24"/>
        </w:rPr>
        <w:t>p</w:t>
      </w:r>
      <w:r>
        <w:rPr>
          <w:i/>
          <w:spacing w:val="-22"/>
          <w:sz w:val="24"/>
        </w:rPr>
        <w:t> </w:t>
      </w:r>
      <w:r>
        <w:rPr>
          <w:i/>
          <w:sz w:val="24"/>
        </w:rPr>
        <w:t>p</w:t>
      </w:r>
      <w:r>
        <w:rPr>
          <w:i/>
          <w:spacing w:val="-22"/>
          <w:sz w:val="24"/>
        </w:rPr>
        <w:t> </w:t>
      </w:r>
      <w:r>
        <w:rPr>
          <w:i/>
          <w:sz w:val="24"/>
        </w:rPr>
        <w:t>o</w:t>
      </w:r>
      <w:r>
        <w:rPr>
          <w:i/>
          <w:spacing w:val="-23"/>
          <w:sz w:val="24"/>
        </w:rPr>
        <w:t> </w:t>
      </w:r>
      <w:r>
        <w:rPr>
          <w:i/>
          <w:sz w:val="24"/>
        </w:rPr>
        <w:t>r</w:t>
      </w:r>
      <w:r>
        <w:rPr>
          <w:i/>
          <w:spacing w:val="-22"/>
          <w:sz w:val="24"/>
        </w:rPr>
        <w:t> </w:t>
      </w:r>
      <w:r>
        <w:rPr>
          <w:i/>
          <w:sz w:val="24"/>
        </w:rPr>
        <w:t>t</w:t>
      </w:r>
      <w:r>
        <w:rPr>
          <w:i/>
          <w:spacing w:val="-22"/>
          <w:sz w:val="24"/>
        </w:rPr>
        <w:t> </w:t>
      </w:r>
      <w:r>
        <w:rPr>
          <w:i/>
          <w:sz w:val="24"/>
        </w:rPr>
        <w:t>.</w:t>
      </w:r>
      <w:r>
        <w:rPr>
          <w:i/>
          <w:spacing w:val="-22"/>
          <w:sz w:val="24"/>
        </w:rPr>
        <w:t> </w:t>
      </w:r>
      <w:r>
        <w:rPr>
          <w:i/>
          <w:sz w:val="24"/>
        </w:rPr>
        <w:t>t</w:t>
      </w:r>
      <w:r>
        <w:rPr>
          <w:i/>
          <w:spacing w:val="-22"/>
          <w:sz w:val="24"/>
        </w:rPr>
        <w:t> </w:t>
      </w:r>
      <w:r>
        <w:rPr>
          <w:i/>
          <w:sz w:val="24"/>
        </w:rPr>
        <w:t>w</w:t>
      </w:r>
      <w:r>
        <w:rPr>
          <w:i/>
          <w:spacing w:val="-21"/>
          <w:sz w:val="24"/>
        </w:rPr>
        <w:t> </w:t>
      </w:r>
      <w:r>
        <w:rPr>
          <w:i/>
          <w:sz w:val="24"/>
        </w:rPr>
        <w:t>i</w:t>
      </w:r>
      <w:r>
        <w:rPr>
          <w:i/>
          <w:spacing w:val="-22"/>
          <w:sz w:val="24"/>
        </w:rPr>
        <w:t> </w:t>
      </w:r>
      <w:r>
        <w:rPr>
          <w:i/>
          <w:sz w:val="24"/>
        </w:rPr>
        <w:t>t</w:t>
      </w:r>
      <w:r>
        <w:rPr>
          <w:i/>
          <w:spacing w:val="-22"/>
          <w:sz w:val="24"/>
        </w:rPr>
        <w:t> </w:t>
      </w:r>
      <w:r>
        <w:rPr>
          <w:i/>
          <w:sz w:val="24"/>
        </w:rPr>
        <w:t>t</w:t>
      </w:r>
      <w:r>
        <w:rPr>
          <w:i/>
          <w:spacing w:val="-22"/>
          <w:sz w:val="24"/>
        </w:rPr>
        <w:t> </w:t>
      </w:r>
      <w:r>
        <w:rPr>
          <w:i/>
          <w:sz w:val="24"/>
        </w:rPr>
        <w:t>e</w:t>
      </w:r>
      <w:r>
        <w:rPr>
          <w:i/>
          <w:spacing w:val="-23"/>
          <w:sz w:val="24"/>
        </w:rPr>
        <w:t> </w:t>
      </w:r>
      <w:r>
        <w:rPr>
          <w:i/>
          <w:sz w:val="24"/>
        </w:rPr>
        <w:t>r</w:t>
      </w:r>
      <w:r>
        <w:rPr>
          <w:i/>
          <w:spacing w:val="-22"/>
          <w:sz w:val="24"/>
        </w:rPr>
        <w:t> </w:t>
      </w:r>
      <w:r>
        <w:rPr>
          <w:i/>
          <w:sz w:val="24"/>
        </w:rPr>
        <w:t>.</w:t>
      </w:r>
      <w:r>
        <w:rPr>
          <w:i/>
          <w:spacing w:val="-22"/>
          <w:sz w:val="24"/>
        </w:rPr>
        <w:t> </w:t>
      </w:r>
      <w:r>
        <w:rPr>
          <w:i/>
          <w:sz w:val="24"/>
        </w:rPr>
        <w:t>c</w:t>
      </w:r>
      <w:r>
        <w:rPr>
          <w:i/>
          <w:spacing w:val="-23"/>
          <w:sz w:val="24"/>
        </w:rPr>
        <w:t> </w:t>
      </w:r>
      <w:r>
        <w:rPr>
          <w:i/>
          <w:sz w:val="24"/>
        </w:rPr>
        <w:t>o</w:t>
      </w:r>
      <w:r>
        <w:rPr>
          <w:i/>
          <w:spacing w:val="-22"/>
          <w:sz w:val="24"/>
        </w:rPr>
        <w:t> </w:t>
      </w:r>
      <w:r>
        <w:rPr>
          <w:i/>
          <w:sz w:val="24"/>
        </w:rPr>
        <w:t>m</w:t>
      </w:r>
      <w:r>
        <w:rPr>
          <w:i/>
          <w:spacing w:val="-23"/>
          <w:sz w:val="24"/>
        </w:rPr>
        <w:t> </w:t>
      </w:r>
      <w:r>
        <w:rPr>
          <w:i/>
          <w:sz w:val="24"/>
        </w:rPr>
        <w:t>/</w:t>
      </w:r>
      <w:r>
        <w:rPr>
          <w:i/>
          <w:spacing w:val="-22"/>
          <w:sz w:val="24"/>
        </w:rPr>
        <w:t> </w:t>
      </w:r>
      <w:r>
        <w:rPr>
          <w:i/>
          <w:sz w:val="24"/>
        </w:rPr>
        <w:t>g</w:t>
      </w:r>
      <w:r>
        <w:rPr>
          <w:i/>
          <w:spacing w:val="-22"/>
          <w:sz w:val="24"/>
        </w:rPr>
        <w:t> </w:t>
      </w:r>
      <w:r>
        <w:rPr>
          <w:i/>
          <w:sz w:val="24"/>
        </w:rPr>
        <w:t>r</w:t>
      </w:r>
      <w:r>
        <w:rPr>
          <w:i/>
          <w:spacing w:val="-22"/>
          <w:sz w:val="24"/>
        </w:rPr>
        <w:t> </w:t>
      </w:r>
      <w:r>
        <w:rPr>
          <w:i/>
          <w:sz w:val="24"/>
        </w:rPr>
        <w:t>o</w:t>
      </w:r>
      <w:r>
        <w:rPr>
          <w:i/>
          <w:spacing w:val="-22"/>
          <w:sz w:val="24"/>
        </w:rPr>
        <w:t> </w:t>
      </w:r>
      <w:r>
        <w:rPr>
          <w:i/>
          <w:sz w:val="24"/>
        </w:rPr>
        <w:t>u</w:t>
      </w:r>
      <w:r>
        <w:rPr>
          <w:i/>
          <w:spacing w:val="-22"/>
          <w:sz w:val="24"/>
        </w:rPr>
        <w:t> </w:t>
      </w:r>
      <w:r>
        <w:rPr>
          <w:i/>
          <w:sz w:val="24"/>
        </w:rPr>
        <w:t>p</w:t>
      </w:r>
      <w:r>
        <w:rPr>
          <w:i/>
          <w:spacing w:val="-22"/>
          <w:sz w:val="24"/>
        </w:rPr>
        <w:t> </w:t>
      </w:r>
      <w:r>
        <w:rPr>
          <w:i/>
          <w:sz w:val="24"/>
        </w:rPr>
        <w:t>s</w:t>
      </w:r>
      <w:r>
        <w:rPr>
          <w:i/>
          <w:spacing w:val="-22"/>
          <w:sz w:val="24"/>
        </w:rPr>
        <w:t> </w:t>
      </w:r>
      <w:r>
        <w:rPr>
          <w:i/>
          <w:sz w:val="24"/>
        </w:rPr>
        <w:t>/</w:t>
      </w:r>
      <w:r>
        <w:rPr>
          <w:i/>
          <w:spacing w:val="-22"/>
          <w:sz w:val="24"/>
        </w:rPr>
        <w:t> </w:t>
      </w:r>
      <w:r>
        <w:rPr>
          <w:i/>
          <w:sz w:val="24"/>
        </w:rPr>
        <w:t>5</w:t>
      </w:r>
      <w:r>
        <w:rPr>
          <w:i/>
          <w:spacing w:val="-22"/>
          <w:sz w:val="24"/>
        </w:rPr>
        <w:t> </w:t>
      </w:r>
      <w:r>
        <w:rPr>
          <w:i/>
          <w:sz w:val="24"/>
        </w:rPr>
        <w:t>6</w:t>
      </w:r>
      <w:r>
        <w:rPr>
          <w:i/>
          <w:spacing w:val="-22"/>
          <w:sz w:val="24"/>
        </w:rPr>
        <w:t> </w:t>
      </w:r>
      <w:r>
        <w:rPr>
          <w:i/>
          <w:sz w:val="24"/>
        </w:rPr>
        <w:t>-</w:t>
      </w:r>
      <w:r>
        <w:rPr>
          <w:i/>
          <w:spacing w:val="-23"/>
          <w:sz w:val="24"/>
        </w:rPr>
        <w:t> </w:t>
      </w:r>
      <w:r>
        <w:rPr>
          <w:i/>
          <w:sz w:val="24"/>
        </w:rPr>
        <w:t>p</w:t>
      </w:r>
      <w:r>
        <w:rPr>
          <w:i/>
          <w:spacing w:val="-22"/>
          <w:sz w:val="24"/>
        </w:rPr>
        <w:t> </w:t>
      </w:r>
      <w:r>
        <w:rPr>
          <w:i/>
          <w:spacing w:val="28"/>
          <w:sz w:val="24"/>
        </w:rPr>
        <w:t>oli</w:t>
      </w:r>
      <w:r>
        <w:rPr>
          <w:i/>
          <w:spacing w:val="-21"/>
          <w:sz w:val="24"/>
        </w:rPr>
        <w:t> </w:t>
      </w:r>
      <w:r>
        <w:rPr>
          <w:i/>
          <w:sz w:val="24"/>
        </w:rPr>
        <w:t>c</w:t>
      </w:r>
      <w:r>
        <w:rPr>
          <w:i/>
          <w:spacing w:val="-21"/>
          <w:sz w:val="24"/>
        </w:rPr>
        <w:t> </w:t>
      </w:r>
      <w:r>
        <w:rPr>
          <w:i/>
          <w:spacing w:val="21"/>
          <w:sz w:val="24"/>
        </w:rPr>
        <w:t>ie</w:t>
      </w:r>
      <w:r>
        <w:rPr>
          <w:i/>
          <w:spacing w:val="-21"/>
          <w:sz w:val="24"/>
        </w:rPr>
        <w:t> </w:t>
      </w:r>
      <w:r>
        <w:rPr>
          <w:i/>
          <w:spacing w:val="21"/>
          <w:sz w:val="24"/>
        </w:rPr>
        <w:t>s- </w:t>
      </w:r>
      <w:r>
        <w:rPr>
          <w:i/>
          <w:spacing w:val="-3"/>
          <w:sz w:val="24"/>
        </w:rPr>
        <w:t>violations/topics/236https://support.twitter.com/groups/56-policies- </w:t>
      </w:r>
      <w:r>
        <w:rPr>
          <w:i/>
          <w:spacing w:val="-4"/>
          <w:sz w:val="24"/>
        </w:rPr>
        <w:t>violations/topics/236-twitter-rules-policies/articles/18370-username- </w:t>
      </w:r>
      <w:r>
        <w:rPr>
          <w:i/>
          <w:spacing w:val="4"/>
          <w:sz w:val="24"/>
        </w:rPr>
        <w:t>squatting-policytwitter-rules-policies/articles/18370-username- </w:t>
      </w:r>
      <w:r>
        <w:rPr>
          <w:i/>
          <w:sz w:val="24"/>
        </w:rPr>
        <w:t>squatting-policy): vous ne pouvez pas vous impliquer dans une monopolisation de noms d'utilisateur. Les comptes inactifs pendant plus de six mois peuvent également être supprimés sans préavis. Voici certains des facteurs que nous prenons en considération pour déterminer qu'une conduite est potentiellement une monopolisation de noms d'utilisateur :</w:t>
      </w:r>
    </w:p>
    <w:p>
      <w:pPr>
        <w:spacing w:before="130"/>
        <w:ind w:left="2876" w:right="0" w:firstLine="0"/>
        <w:jc w:val="left"/>
        <w:rPr>
          <w:i/>
          <w:sz w:val="24"/>
        </w:rPr>
      </w:pPr>
      <w:r>
        <w:rPr>
          <w:rFonts w:ascii="Arial" w:hAnsi="Arial"/>
          <w:w w:val="160"/>
          <w:sz w:val="24"/>
        </w:rPr>
        <w:t>" </w:t>
      </w:r>
      <w:r>
        <w:rPr>
          <w:i/>
          <w:w w:val="110"/>
          <w:sz w:val="24"/>
        </w:rPr>
        <w:t>le nombre de comptes créés ;</w:t>
      </w:r>
    </w:p>
    <w:p>
      <w:pPr>
        <w:pStyle w:val="ListParagraph"/>
        <w:numPr>
          <w:ilvl w:val="0"/>
          <w:numId w:val="33"/>
        </w:numPr>
        <w:tabs>
          <w:tab w:pos="3160" w:val="left" w:leader="none"/>
        </w:tabs>
        <w:spacing w:line="208" w:lineRule="auto" w:before="150" w:after="0"/>
        <w:ind w:left="2876" w:right="194" w:firstLine="0"/>
        <w:jc w:val="left"/>
        <w:rPr>
          <w:i/>
          <w:sz w:val="24"/>
        </w:rPr>
      </w:pPr>
      <w:r>
        <w:rPr>
          <w:i/>
          <w:sz w:val="24"/>
        </w:rPr>
        <w:t>la création de comptes ayant pour but d'empêcher d'autres </w:t>
      </w:r>
      <w:r>
        <w:rPr>
          <w:i/>
          <w:sz w:val="24"/>
        </w:rPr>
        <w:t>personnes d'utiliser ces noms de comptes</w:t>
      </w:r>
      <w:r>
        <w:rPr>
          <w:i/>
          <w:spacing w:val="1"/>
          <w:sz w:val="24"/>
        </w:rPr>
        <w:t> </w:t>
      </w:r>
      <w:r>
        <w:rPr>
          <w:i/>
          <w:sz w:val="24"/>
        </w:rPr>
        <w:t>;</w:t>
      </w:r>
    </w:p>
    <w:p>
      <w:pPr>
        <w:pStyle w:val="ListParagraph"/>
        <w:numPr>
          <w:ilvl w:val="0"/>
          <w:numId w:val="33"/>
        </w:numPr>
        <w:tabs>
          <w:tab w:pos="3098" w:val="left" w:leader="none"/>
        </w:tabs>
        <w:spacing w:line="240" w:lineRule="auto" w:before="131" w:after="0"/>
        <w:ind w:left="3097" w:right="0" w:hanging="221"/>
        <w:jc w:val="left"/>
        <w:rPr>
          <w:i/>
          <w:sz w:val="24"/>
        </w:rPr>
      </w:pPr>
      <w:r>
        <w:rPr>
          <w:i/>
          <w:sz w:val="24"/>
        </w:rPr>
        <w:t>la création de comptes dans le but de les vendre</w:t>
      </w:r>
      <w:r>
        <w:rPr>
          <w:i/>
          <w:spacing w:val="-3"/>
          <w:sz w:val="24"/>
        </w:rPr>
        <w:t> </w:t>
      </w:r>
      <w:r>
        <w:rPr>
          <w:i/>
          <w:sz w:val="24"/>
        </w:rPr>
        <w:t>;</w:t>
      </w:r>
    </w:p>
    <w:p>
      <w:pPr>
        <w:pStyle w:val="ListParagraph"/>
        <w:numPr>
          <w:ilvl w:val="0"/>
          <w:numId w:val="33"/>
        </w:numPr>
        <w:tabs>
          <w:tab w:pos="3139" w:val="left" w:leader="none"/>
        </w:tabs>
        <w:spacing w:line="208" w:lineRule="auto" w:before="150" w:after="0"/>
        <w:ind w:left="2876" w:right="194" w:firstLine="0"/>
        <w:jc w:val="left"/>
        <w:rPr>
          <w:i/>
          <w:sz w:val="24"/>
        </w:rPr>
      </w:pPr>
      <w:r>
        <w:rPr>
          <w:i/>
          <w:sz w:val="24"/>
        </w:rPr>
        <w:t>l'utilisation de flux de contenu de tiers pour mettre à jour </w:t>
      </w:r>
      <w:r>
        <w:rPr>
          <w:i/>
          <w:spacing w:val="-6"/>
          <w:sz w:val="24"/>
        </w:rPr>
        <w:t>et </w:t>
      </w:r>
      <w:r>
        <w:rPr>
          <w:i/>
          <w:sz w:val="24"/>
        </w:rPr>
        <w:t>conserver des comptes en utilisant le nom de ces</w:t>
      </w:r>
      <w:r>
        <w:rPr>
          <w:i/>
          <w:spacing w:val="-5"/>
          <w:sz w:val="24"/>
        </w:rPr>
        <w:t> </w:t>
      </w:r>
      <w:r>
        <w:rPr>
          <w:i/>
          <w:sz w:val="24"/>
        </w:rPr>
        <w:t>tiers.</w:t>
      </w:r>
    </w:p>
    <w:p>
      <w:pPr>
        <w:pStyle w:val="ListParagraph"/>
        <w:numPr>
          <w:ilvl w:val="0"/>
          <w:numId w:val="34"/>
        </w:numPr>
        <w:tabs>
          <w:tab w:pos="2877" w:val="left" w:leader="none"/>
        </w:tabs>
        <w:spacing w:line="208" w:lineRule="auto" w:before="161" w:after="0"/>
        <w:ind w:left="2876" w:right="195" w:hanging="708"/>
        <w:jc w:val="both"/>
        <w:rPr>
          <w:i/>
          <w:sz w:val="24"/>
        </w:rPr>
      </w:pPr>
      <w:r>
        <w:rPr>
          <w:i/>
          <w:sz w:val="24"/>
        </w:rPr>
        <w:t>Spam d'invitations : vous ne pouvez pas utiliser l'importation de </w:t>
      </w:r>
      <w:r>
        <w:rPr>
          <w:i/>
          <w:sz w:val="24"/>
        </w:rPr>
        <w:t>contacts</w:t>
      </w:r>
      <w:r>
        <w:rPr>
          <w:i/>
          <w:spacing w:val="-21"/>
          <w:sz w:val="24"/>
        </w:rPr>
        <w:t> </w:t>
      </w:r>
      <w:r>
        <w:rPr>
          <w:i/>
          <w:sz w:val="24"/>
        </w:rPr>
        <w:t>du</w:t>
      </w:r>
      <w:r>
        <w:rPr>
          <w:i/>
          <w:spacing w:val="-16"/>
          <w:sz w:val="24"/>
        </w:rPr>
        <w:t> </w:t>
      </w:r>
      <w:r>
        <w:rPr>
          <w:i/>
          <w:sz w:val="24"/>
        </w:rPr>
        <w:t>carnet</w:t>
      </w:r>
      <w:r>
        <w:rPr>
          <w:i/>
          <w:spacing w:val="-22"/>
          <w:sz w:val="24"/>
        </w:rPr>
        <w:t> </w:t>
      </w:r>
      <w:r>
        <w:rPr>
          <w:i/>
          <w:sz w:val="24"/>
        </w:rPr>
        <w:t>d'adresses</w:t>
      </w:r>
      <w:r>
        <w:rPr>
          <w:i/>
          <w:spacing w:val="-20"/>
          <w:sz w:val="24"/>
        </w:rPr>
        <w:t> </w:t>
      </w:r>
      <w:r>
        <w:rPr>
          <w:i/>
          <w:sz w:val="24"/>
        </w:rPr>
        <w:t>de</w:t>
      </w:r>
      <w:r>
        <w:rPr>
          <w:i/>
          <w:spacing w:val="-20"/>
          <w:sz w:val="24"/>
        </w:rPr>
        <w:t> </w:t>
      </w:r>
      <w:r>
        <w:rPr>
          <w:i/>
          <w:sz w:val="24"/>
        </w:rPr>
        <w:t>Twitter.com</w:t>
      </w:r>
      <w:r>
        <w:rPr>
          <w:i/>
          <w:spacing w:val="-21"/>
          <w:sz w:val="24"/>
        </w:rPr>
        <w:t> </w:t>
      </w:r>
      <w:r>
        <w:rPr>
          <w:i/>
          <w:sz w:val="24"/>
        </w:rPr>
        <w:t>pour</w:t>
      </w:r>
      <w:r>
        <w:rPr>
          <w:i/>
          <w:spacing w:val="-20"/>
          <w:sz w:val="24"/>
        </w:rPr>
        <w:t> </w:t>
      </w:r>
      <w:r>
        <w:rPr>
          <w:i/>
          <w:sz w:val="24"/>
        </w:rPr>
        <w:t>envoyer</w:t>
      </w:r>
      <w:r>
        <w:rPr>
          <w:i/>
          <w:spacing w:val="-21"/>
          <w:sz w:val="24"/>
        </w:rPr>
        <w:t> </w:t>
      </w:r>
      <w:r>
        <w:rPr>
          <w:i/>
          <w:sz w:val="24"/>
        </w:rPr>
        <w:t>un</w:t>
      </w:r>
      <w:r>
        <w:rPr>
          <w:i/>
          <w:spacing w:val="-20"/>
          <w:sz w:val="24"/>
        </w:rPr>
        <w:t> </w:t>
      </w:r>
      <w:r>
        <w:rPr>
          <w:i/>
          <w:sz w:val="24"/>
        </w:rPr>
        <w:t>grand nombre d'invitations de manière</w:t>
      </w:r>
      <w:r>
        <w:rPr>
          <w:i/>
          <w:spacing w:val="-1"/>
          <w:sz w:val="24"/>
        </w:rPr>
        <w:t> </w:t>
      </w:r>
      <w:r>
        <w:rPr>
          <w:i/>
          <w:sz w:val="24"/>
        </w:rPr>
        <w:t>répétée.</w:t>
      </w:r>
    </w:p>
    <w:p>
      <w:pPr>
        <w:pStyle w:val="ListParagraph"/>
        <w:numPr>
          <w:ilvl w:val="0"/>
          <w:numId w:val="34"/>
        </w:numPr>
        <w:tabs>
          <w:tab w:pos="2877" w:val="left" w:leader="none"/>
        </w:tabs>
        <w:spacing w:line="208" w:lineRule="auto" w:before="158" w:after="0"/>
        <w:ind w:left="2876" w:right="192" w:hanging="708"/>
        <w:jc w:val="both"/>
        <w:rPr>
          <w:i/>
          <w:sz w:val="24"/>
        </w:rPr>
      </w:pPr>
      <w:r>
        <w:rPr>
          <w:i/>
          <w:sz w:val="24"/>
        </w:rPr>
        <w:t>Vente</w:t>
      </w:r>
      <w:r>
        <w:rPr>
          <w:i/>
          <w:spacing w:val="-8"/>
          <w:sz w:val="24"/>
        </w:rPr>
        <w:t> </w:t>
      </w:r>
      <w:r>
        <w:rPr>
          <w:i/>
          <w:sz w:val="24"/>
        </w:rPr>
        <w:t>de</w:t>
      </w:r>
      <w:r>
        <w:rPr>
          <w:i/>
          <w:spacing w:val="-6"/>
          <w:sz w:val="24"/>
        </w:rPr>
        <w:t> </w:t>
      </w:r>
      <w:r>
        <w:rPr>
          <w:i/>
          <w:sz w:val="24"/>
        </w:rPr>
        <w:t>noms</w:t>
      </w:r>
      <w:r>
        <w:rPr>
          <w:i/>
          <w:spacing w:val="-5"/>
          <w:sz w:val="24"/>
        </w:rPr>
        <w:t> </w:t>
      </w:r>
      <w:r>
        <w:rPr>
          <w:i/>
          <w:sz w:val="24"/>
        </w:rPr>
        <w:t>d'utilisateur</w:t>
      </w:r>
      <w:r>
        <w:rPr>
          <w:i/>
          <w:spacing w:val="-5"/>
          <w:sz w:val="24"/>
        </w:rPr>
        <w:t> </w:t>
      </w:r>
      <w:r>
        <w:rPr>
          <w:i/>
          <w:sz w:val="24"/>
        </w:rPr>
        <w:t>:</w:t>
      </w:r>
      <w:r>
        <w:rPr>
          <w:i/>
          <w:spacing w:val="-3"/>
          <w:sz w:val="24"/>
        </w:rPr>
        <w:t> </w:t>
      </w:r>
      <w:r>
        <w:rPr>
          <w:i/>
          <w:sz w:val="24"/>
        </w:rPr>
        <w:t>vous</w:t>
      </w:r>
      <w:r>
        <w:rPr>
          <w:i/>
          <w:spacing w:val="-3"/>
          <w:sz w:val="24"/>
        </w:rPr>
        <w:t> </w:t>
      </w:r>
      <w:r>
        <w:rPr>
          <w:i/>
          <w:sz w:val="24"/>
        </w:rPr>
        <w:t>ne</w:t>
      </w:r>
      <w:r>
        <w:rPr>
          <w:i/>
          <w:spacing w:val="-3"/>
          <w:sz w:val="24"/>
        </w:rPr>
        <w:t> </w:t>
      </w:r>
      <w:r>
        <w:rPr>
          <w:i/>
          <w:sz w:val="24"/>
        </w:rPr>
        <w:t>pouvez</w:t>
      </w:r>
      <w:r>
        <w:rPr>
          <w:i/>
          <w:spacing w:val="-3"/>
          <w:sz w:val="24"/>
        </w:rPr>
        <w:t> </w:t>
      </w:r>
      <w:r>
        <w:rPr>
          <w:i/>
          <w:sz w:val="24"/>
        </w:rPr>
        <w:t>pas</w:t>
      </w:r>
      <w:r>
        <w:rPr>
          <w:i/>
          <w:spacing w:val="-5"/>
          <w:sz w:val="24"/>
        </w:rPr>
        <w:t> </w:t>
      </w:r>
      <w:r>
        <w:rPr>
          <w:i/>
          <w:sz w:val="24"/>
        </w:rPr>
        <w:t>acheter</w:t>
      </w:r>
      <w:r>
        <w:rPr>
          <w:i/>
          <w:spacing w:val="-3"/>
          <w:sz w:val="24"/>
        </w:rPr>
        <w:t> </w:t>
      </w:r>
      <w:r>
        <w:rPr>
          <w:i/>
          <w:sz w:val="24"/>
        </w:rPr>
        <w:t>ou</w:t>
      </w:r>
      <w:r>
        <w:rPr>
          <w:i/>
          <w:spacing w:val="-4"/>
          <w:sz w:val="24"/>
        </w:rPr>
        <w:t> </w:t>
      </w:r>
      <w:r>
        <w:rPr>
          <w:i/>
          <w:sz w:val="24"/>
        </w:rPr>
        <w:t>vendre </w:t>
      </w:r>
      <w:r>
        <w:rPr>
          <w:i/>
          <w:sz w:val="24"/>
        </w:rPr>
        <w:t>des noms d'utilisateur Twitter.</w:t>
      </w:r>
    </w:p>
    <w:p>
      <w:pPr>
        <w:pStyle w:val="ListParagraph"/>
        <w:numPr>
          <w:ilvl w:val="0"/>
          <w:numId w:val="34"/>
        </w:numPr>
        <w:tabs>
          <w:tab w:pos="2877" w:val="left" w:leader="none"/>
        </w:tabs>
        <w:spacing w:line="208" w:lineRule="auto" w:before="159" w:after="0"/>
        <w:ind w:left="2876" w:right="194" w:hanging="708"/>
        <w:jc w:val="both"/>
        <w:rPr>
          <w:sz w:val="24"/>
        </w:rPr>
      </w:pPr>
      <w:r>
        <w:rPr>
          <w:i/>
          <w:sz w:val="24"/>
        </w:rPr>
        <w:t>Programmesmalveillants/hameçonnage:</w:t>
      </w:r>
      <w:r>
        <w:rPr>
          <w:i/>
          <w:spacing w:val="-32"/>
          <w:sz w:val="24"/>
        </w:rPr>
        <w:t> </w:t>
      </w:r>
      <w:r>
        <w:rPr>
          <w:i/>
          <w:sz w:val="24"/>
        </w:rPr>
        <w:t>vous</w:t>
      </w:r>
      <w:r>
        <w:rPr>
          <w:i/>
          <w:spacing w:val="-28"/>
          <w:sz w:val="24"/>
        </w:rPr>
        <w:t> </w:t>
      </w:r>
      <w:r>
        <w:rPr>
          <w:i/>
          <w:sz w:val="24"/>
        </w:rPr>
        <w:t>ne</w:t>
      </w:r>
      <w:r>
        <w:rPr>
          <w:i/>
          <w:spacing w:val="-27"/>
          <w:sz w:val="24"/>
        </w:rPr>
        <w:t> </w:t>
      </w:r>
      <w:r>
        <w:rPr>
          <w:i/>
          <w:sz w:val="24"/>
        </w:rPr>
        <w:t>pouvez</w:t>
      </w:r>
      <w:r>
        <w:rPr>
          <w:i/>
          <w:spacing w:val="-28"/>
          <w:sz w:val="24"/>
        </w:rPr>
        <w:t> </w:t>
      </w:r>
      <w:r>
        <w:rPr>
          <w:i/>
          <w:sz w:val="24"/>
        </w:rPr>
        <w:t>pas</w:t>
      </w:r>
      <w:r>
        <w:rPr>
          <w:i/>
          <w:spacing w:val="-28"/>
          <w:sz w:val="24"/>
        </w:rPr>
        <w:t> </w:t>
      </w:r>
      <w:r>
        <w:rPr>
          <w:i/>
          <w:sz w:val="24"/>
        </w:rPr>
        <w:t>publier </w:t>
      </w:r>
      <w:r>
        <w:rPr>
          <w:i/>
          <w:sz w:val="24"/>
        </w:rPr>
        <w:t>ou</w:t>
      </w:r>
      <w:r>
        <w:rPr>
          <w:i/>
          <w:spacing w:val="-23"/>
          <w:sz w:val="24"/>
        </w:rPr>
        <w:t> </w:t>
      </w:r>
      <w:r>
        <w:rPr>
          <w:i/>
          <w:sz w:val="24"/>
        </w:rPr>
        <w:t>associer</w:t>
      </w:r>
      <w:r>
        <w:rPr>
          <w:i/>
          <w:spacing w:val="-22"/>
          <w:sz w:val="24"/>
        </w:rPr>
        <w:t> </w:t>
      </w:r>
      <w:r>
        <w:rPr>
          <w:i/>
          <w:sz w:val="24"/>
        </w:rPr>
        <w:t>du</w:t>
      </w:r>
      <w:r>
        <w:rPr>
          <w:i/>
          <w:spacing w:val="-22"/>
          <w:sz w:val="24"/>
        </w:rPr>
        <w:t> </w:t>
      </w:r>
      <w:r>
        <w:rPr>
          <w:i/>
          <w:sz w:val="24"/>
        </w:rPr>
        <w:t>contenu</w:t>
      </w:r>
      <w:r>
        <w:rPr>
          <w:i/>
          <w:spacing w:val="-22"/>
          <w:sz w:val="24"/>
        </w:rPr>
        <w:t> </w:t>
      </w:r>
      <w:r>
        <w:rPr>
          <w:i/>
          <w:sz w:val="24"/>
        </w:rPr>
        <w:t>malveillant</w:t>
      </w:r>
      <w:r>
        <w:rPr>
          <w:i/>
          <w:spacing w:val="-18"/>
          <w:sz w:val="24"/>
        </w:rPr>
        <w:t> </w:t>
      </w:r>
      <w:r>
        <w:rPr>
          <w:i/>
          <w:sz w:val="24"/>
        </w:rPr>
        <w:t>ayant</w:t>
      </w:r>
      <w:r>
        <w:rPr>
          <w:i/>
          <w:spacing w:val="-22"/>
          <w:sz w:val="24"/>
        </w:rPr>
        <w:t> </w:t>
      </w:r>
      <w:r>
        <w:rPr>
          <w:i/>
          <w:sz w:val="24"/>
        </w:rPr>
        <w:t>pour</w:t>
      </w:r>
      <w:r>
        <w:rPr>
          <w:i/>
          <w:spacing w:val="-20"/>
          <w:sz w:val="24"/>
        </w:rPr>
        <w:t> </w:t>
      </w:r>
      <w:r>
        <w:rPr>
          <w:i/>
          <w:sz w:val="24"/>
        </w:rPr>
        <w:t>but</w:t>
      </w:r>
      <w:r>
        <w:rPr>
          <w:i/>
          <w:spacing w:val="-22"/>
          <w:sz w:val="24"/>
        </w:rPr>
        <w:t> </w:t>
      </w:r>
      <w:r>
        <w:rPr>
          <w:i/>
          <w:sz w:val="24"/>
        </w:rPr>
        <w:t>d'endommager</w:t>
      </w:r>
      <w:r>
        <w:rPr>
          <w:i/>
          <w:spacing w:val="-23"/>
          <w:sz w:val="24"/>
        </w:rPr>
        <w:t> </w:t>
      </w:r>
      <w:r>
        <w:rPr>
          <w:i/>
          <w:spacing w:val="-7"/>
          <w:sz w:val="24"/>
        </w:rPr>
        <w:t>ou </w:t>
      </w:r>
      <w:r>
        <w:rPr>
          <w:i/>
          <w:sz w:val="24"/>
        </w:rPr>
        <w:t>d'interrompre le fonctionnement du navigateur ou de l'ordinateur d'un</w:t>
      </w:r>
      <w:r>
        <w:rPr>
          <w:i/>
          <w:spacing w:val="-9"/>
          <w:sz w:val="24"/>
        </w:rPr>
        <w:t> </w:t>
      </w:r>
      <w:r>
        <w:rPr>
          <w:i/>
          <w:sz w:val="24"/>
        </w:rPr>
        <w:t>autre</w:t>
      </w:r>
      <w:r>
        <w:rPr>
          <w:i/>
          <w:spacing w:val="-9"/>
          <w:sz w:val="24"/>
        </w:rPr>
        <w:t> </w:t>
      </w:r>
      <w:r>
        <w:rPr>
          <w:i/>
          <w:sz w:val="24"/>
        </w:rPr>
        <w:t>utilisateur,</w:t>
      </w:r>
      <w:r>
        <w:rPr>
          <w:i/>
          <w:spacing w:val="-8"/>
          <w:sz w:val="24"/>
        </w:rPr>
        <w:t> </w:t>
      </w:r>
      <w:r>
        <w:rPr>
          <w:i/>
          <w:sz w:val="24"/>
        </w:rPr>
        <w:t>ou</w:t>
      </w:r>
      <w:r>
        <w:rPr>
          <w:i/>
          <w:spacing w:val="-9"/>
          <w:sz w:val="24"/>
        </w:rPr>
        <w:t> </w:t>
      </w:r>
      <w:r>
        <w:rPr>
          <w:i/>
          <w:sz w:val="24"/>
        </w:rPr>
        <w:t>encore</w:t>
      </w:r>
      <w:r>
        <w:rPr>
          <w:i/>
          <w:spacing w:val="-9"/>
          <w:sz w:val="24"/>
        </w:rPr>
        <w:t> </w:t>
      </w:r>
      <w:r>
        <w:rPr>
          <w:i/>
          <w:sz w:val="24"/>
        </w:rPr>
        <w:t>de</w:t>
      </w:r>
      <w:r>
        <w:rPr>
          <w:i/>
          <w:spacing w:val="-8"/>
          <w:sz w:val="24"/>
        </w:rPr>
        <w:t> </w:t>
      </w:r>
      <w:r>
        <w:rPr>
          <w:i/>
          <w:sz w:val="24"/>
        </w:rPr>
        <w:t>compromettre</w:t>
      </w:r>
      <w:r>
        <w:rPr>
          <w:i/>
          <w:spacing w:val="-13"/>
          <w:sz w:val="24"/>
        </w:rPr>
        <w:t> </w:t>
      </w:r>
      <w:r>
        <w:rPr>
          <w:i/>
          <w:sz w:val="24"/>
        </w:rPr>
        <w:t>la</w:t>
      </w:r>
      <w:r>
        <w:rPr>
          <w:i/>
          <w:spacing w:val="-8"/>
          <w:sz w:val="24"/>
        </w:rPr>
        <w:t> </w:t>
      </w:r>
      <w:r>
        <w:rPr>
          <w:i/>
          <w:sz w:val="24"/>
        </w:rPr>
        <w:t>vie</w:t>
      </w:r>
      <w:r>
        <w:rPr>
          <w:i/>
          <w:spacing w:val="-9"/>
          <w:sz w:val="24"/>
        </w:rPr>
        <w:t> </w:t>
      </w:r>
      <w:r>
        <w:rPr>
          <w:i/>
          <w:sz w:val="24"/>
        </w:rPr>
        <w:t>privée</w:t>
      </w:r>
      <w:r>
        <w:rPr>
          <w:i/>
          <w:spacing w:val="-11"/>
          <w:sz w:val="24"/>
        </w:rPr>
        <w:t> </w:t>
      </w:r>
      <w:r>
        <w:rPr>
          <w:i/>
          <w:sz w:val="24"/>
        </w:rPr>
        <w:t>d'un autre utilisateur</w:t>
      </w:r>
      <w:r>
        <w:rPr>
          <w:sz w:val="24"/>
        </w:rPr>
        <w:t>.</w:t>
      </w:r>
    </w:p>
    <w:p>
      <w:pPr>
        <w:pStyle w:val="ListParagraph"/>
        <w:numPr>
          <w:ilvl w:val="1"/>
          <w:numId w:val="34"/>
        </w:numPr>
        <w:tabs>
          <w:tab w:pos="3012" w:val="left" w:leader="none"/>
        </w:tabs>
        <w:spacing w:line="208" w:lineRule="auto" w:before="158" w:after="0"/>
        <w:ind w:left="2168" w:right="190" w:firstLine="708"/>
        <w:jc w:val="both"/>
        <w:rPr>
          <w:sz w:val="24"/>
        </w:rPr>
      </w:pPr>
      <w:r>
        <w:rPr>
          <w:i/>
          <w:sz w:val="24"/>
        </w:rPr>
        <w:t>Spam</w:t>
      </w:r>
      <w:r>
        <w:rPr>
          <w:i/>
          <w:spacing w:val="-11"/>
          <w:sz w:val="24"/>
        </w:rPr>
        <w:t> </w:t>
      </w:r>
      <w:r>
        <w:rPr>
          <w:i/>
          <w:sz w:val="24"/>
        </w:rPr>
        <w:t>:</w:t>
      </w:r>
      <w:r>
        <w:rPr>
          <w:i/>
          <w:spacing w:val="-10"/>
          <w:sz w:val="24"/>
        </w:rPr>
        <w:t> </w:t>
      </w:r>
      <w:r>
        <w:rPr>
          <w:i/>
          <w:sz w:val="24"/>
        </w:rPr>
        <w:t>vous</w:t>
      </w:r>
      <w:r>
        <w:rPr>
          <w:i/>
          <w:spacing w:val="-12"/>
          <w:sz w:val="24"/>
        </w:rPr>
        <w:t> </w:t>
      </w:r>
      <w:r>
        <w:rPr>
          <w:i/>
          <w:sz w:val="24"/>
        </w:rPr>
        <w:t>ne</w:t>
      </w:r>
      <w:r>
        <w:rPr>
          <w:i/>
          <w:spacing w:val="-13"/>
          <w:sz w:val="24"/>
        </w:rPr>
        <w:t> </w:t>
      </w:r>
      <w:r>
        <w:rPr>
          <w:i/>
          <w:sz w:val="24"/>
        </w:rPr>
        <w:t>pouvez</w:t>
      </w:r>
      <w:r>
        <w:rPr>
          <w:i/>
          <w:spacing w:val="-13"/>
          <w:sz w:val="24"/>
        </w:rPr>
        <w:t> </w:t>
      </w:r>
      <w:r>
        <w:rPr>
          <w:i/>
          <w:sz w:val="24"/>
        </w:rPr>
        <w:t>pas</w:t>
      </w:r>
      <w:r>
        <w:rPr>
          <w:i/>
          <w:spacing w:val="-12"/>
          <w:sz w:val="24"/>
        </w:rPr>
        <w:t> </w:t>
      </w:r>
      <w:r>
        <w:rPr>
          <w:i/>
          <w:sz w:val="24"/>
        </w:rPr>
        <w:t>utiliser</w:t>
      </w:r>
      <w:r>
        <w:rPr>
          <w:i/>
          <w:spacing w:val="-13"/>
          <w:sz w:val="24"/>
        </w:rPr>
        <w:t> </w:t>
      </w:r>
      <w:r>
        <w:rPr>
          <w:i/>
          <w:sz w:val="24"/>
        </w:rPr>
        <w:t>le</w:t>
      </w:r>
      <w:r>
        <w:rPr>
          <w:i/>
          <w:spacing w:val="-13"/>
          <w:sz w:val="24"/>
        </w:rPr>
        <w:t> </w:t>
      </w:r>
      <w:r>
        <w:rPr>
          <w:i/>
          <w:sz w:val="24"/>
        </w:rPr>
        <w:t>service</w:t>
      </w:r>
      <w:r>
        <w:rPr>
          <w:i/>
          <w:spacing w:val="-15"/>
          <w:sz w:val="24"/>
        </w:rPr>
        <w:t> </w:t>
      </w:r>
      <w:r>
        <w:rPr>
          <w:i/>
          <w:sz w:val="24"/>
        </w:rPr>
        <w:t>Twitter</w:t>
      </w:r>
      <w:r>
        <w:rPr>
          <w:i/>
          <w:spacing w:val="-13"/>
          <w:sz w:val="24"/>
        </w:rPr>
        <w:t> </w:t>
      </w:r>
      <w:r>
        <w:rPr>
          <w:i/>
          <w:sz w:val="24"/>
        </w:rPr>
        <w:t>dans</w:t>
      </w:r>
      <w:r>
        <w:rPr>
          <w:i/>
          <w:spacing w:val="-12"/>
          <w:sz w:val="24"/>
        </w:rPr>
        <w:t> </w:t>
      </w:r>
      <w:r>
        <w:rPr>
          <w:i/>
          <w:sz w:val="24"/>
        </w:rPr>
        <w:t>le</w:t>
      </w:r>
      <w:r>
        <w:rPr>
          <w:i/>
          <w:spacing w:val="-13"/>
          <w:sz w:val="24"/>
        </w:rPr>
        <w:t> </w:t>
      </w:r>
      <w:r>
        <w:rPr>
          <w:i/>
          <w:sz w:val="24"/>
        </w:rPr>
        <w:t>but</w:t>
      </w:r>
      <w:r>
        <w:rPr>
          <w:i/>
          <w:spacing w:val="-10"/>
          <w:sz w:val="24"/>
        </w:rPr>
        <w:t> </w:t>
      </w:r>
      <w:r>
        <w:rPr>
          <w:i/>
          <w:sz w:val="24"/>
        </w:rPr>
        <w:t>de </w:t>
      </w:r>
      <w:r>
        <w:rPr>
          <w:i/>
          <w:sz w:val="24"/>
        </w:rPr>
        <w:t>spammer quelqu'un. Ce qui est considéré comme « spam » évoluera constamment car nous réagissons face aux techniques et tactiques des spammers. Voici certains des facteurs que nous prenons en considération pour déterminer qu'une conduite est potentiellement du spam</w:t>
      </w:r>
      <w:r>
        <w:rPr>
          <w:i/>
          <w:spacing w:val="-3"/>
          <w:sz w:val="24"/>
        </w:rPr>
        <w:t> </w:t>
      </w:r>
      <w:r>
        <w:rPr>
          <w:sz w:val="24"/>
        </w:rPr>
        <w:t>:</w:t>
      </w:r>
    </w:p>
    <w:p>
      <w:pPr>
        <w:pStyle w:val="ListParagraph"/>
        <w:numPr>
          <w:ilvl w:val="0"/>
          <w:numId w:val="35"/>
        </w:numPr>
        <w:tabs>
          <w:tab w:pos="3074" w:val="left" w:leader="none"/>
        </w:tabs>
        <w:spacing w:line="208" w:lineRule="auto" w:before="160" w:after="0"/>
        <w:ind w:left="2168" w:right="193" w:firstLine="708"/>
        <w:jc w:val="both"/>
        <w:rPr>
          <w:i/>
          <w:sz w:val="24"/>
        </w:rPr>
      </w:pPr>
      <w:r>
        <w:rPr>
          <w:i/>
          <w:sz w:val="24"/>
        </w:rPr>
        <w:t>si vous vous êtes abonné à et/ou désabonné à de nombreux </w:t>
      </w:r>
      <w:r>
        <w:rPr>
          <w:i/>
          <w:sz w:val="24"/>
        </w:rPr>
        <w:t>utilisateurs sur une courte période, particulièrement si vous l'avez fait </w:t>
      </w:r>
      <w:r>
        <w:rPr>
          <w:i/>
          <w:spacing w:val="-5"/>
          <w:sz w:val="24"/>
        </w:rPr>
        <w:t>par </w:t>
      </w:r>
      <w:r>
        <w:rPr>
          <w:i/>
          <w:sz w:val="24"/>
        </w:rPr>
        <w:t>des moyens automatisés (abonnements insistants ou excessifs)</w:t>
      </w:r>
      <w:r>
        <w:rPr>
          <w:i/>
          <w:spacing w:val="-10"/>
          <w:sz w:val="24"/>
        </w:rPr>
        <w:t> </w:t>
      </w:r>
      <w:r>
        <w:rPr>
          <w:i/>
          <w:sz w:val="24"/>
        </w:rPr>
        <w:t>;</w:t>
      </w:r>
    </w:p>
    <w:p>
      <w:pPr>
        <w:pStyle w:val="ListParagraph"/>
        <w:numPr>
          <w:ilvl w:val="0"/>
          <w:numId w:val="35"/>
        </w:numPr>
        <w:tabs>
          <w:tab w:pos="3021" w:val="left" w:leader="none"/>
        </w:tabs>
        <w:spacing w:line="208" w:lineRule="auto" w:before="159" w:after="0"/>
        <w:ind w:left="2168" w:right="192" w:firstLine="708"/>
        <w:jc w:val="both"/>
        <w:rPr>
          <w:sz w:val="24"/>
        </w:rPr>
      </w:pPr>
      <w:r>
        <w:rPr>
          <w:i/>
          <w:sz w:val="24"/>
        </w:rPr>
        <w:t>si vous vous êtes abonné, puis désabonné de comptes de manière </w:t>
      </w:r>
      <w:r>
        <w:rPr>
          <w:i/>
          <w:sz w:val="24"/>
        </w:rPr>
        <w:t>répétée, pour accumuler plus d'abonnés ou pour attirer davantage l'attention sur votre profil </w:t>
      </w:r>
      <w:r>
        <w:rPr>
          <w:sz w:val="24"/>
        </w:rPr>
        <w:t>;</w:t>
      </w:r>
    </w:p>
    <w:p>
      <w:pPr>
        <w:pStyle w:val="ListParagraph"/>
        <w:numPr>
          <w:ilvl w:val="0"/>
          <w:numId w:val="35"/>
        </w:numPr>
        <w:tabs>
          <w:tab w:pos="3000" w:val="left" w:leader="none"/>
        </w:tabs>
        <w:spacing w:line="208" w:lineRule="auto" w:before="160" w:after="0"/>
        <w:ind w:left="2168" w:right="193" w:firstLine="708"/>
        <w:jc w:val="both"/>
        <w:rPr>
          <w:sz w:val="24"/>
        </w:rPr>
      </w:pPr>
      <w:r>
        <w:rPr>
          <w:i/>
          <w:sz w:val="24"/>
        </w:rPr>
        <w:t>si</w:t>
      </w:r>
      <w:r>
        <w:rPr>
          <w:i/>
          <w:spacing w:val="-14"/>
          <w:sz w:val="24"/>
        </w:rPr>
        <w:t> </w:t>
      </w:r>
      <w:r>
        <w:rPr>
          <w:i/>
          <w:sz w:val="24"/>
        </w:rPr>
        <w:t>vos</w:t>
      </w:r>
      <w:r>
        <w:rPr>
          <w:i/>
          <w:spacing w:val="-16"/>
          <w:sz w:val="24"/>
        </w:rPr>
        <w:t> </w:t>
      </w:r>
      <w:r>
        <w:rPr>
          <w:i/>
          <w:sz w:val="24"/>
        </w:rPr>
        <w:t>mises</w:t>
      </w:r>
      <w:r>
        <w:rPr>
          <w:i/>
          <w:spacing w:val="-14"/>
          <w:sz w:val="24"/>
        </w:rPr>
        <w:t> </w:t>
      </w:r>
      <w:r>
        <w:rPr>
          <w:i/>
          <w:sz w:val="24"/>
        </w:rPr>
        <w:t>à</w:t>
      </w:r>
      <w:r>
        <w:rPr>
          <w:i/>
          <w:spacing w:val="-14"/>
          <w:sz w:val="24"/>
        </w:rPr>
        <w:t> </w:t>
      </w:r>
      <w:r>
        <w:rPr>
          <w:i/>
          <w:sz w:val="24"/>
        </w:rPr>
        <w:t>jour</w:t>
      </w:r>
      <w:r>
        <w:rPr>
          <w:i/>
          <w:spacing w:val="-17"/>
          <w:sz w:val="24"/>
        </w:rPr>
        <w:t> </w:t>
      </w:r>
      <w:r>
        <w:rPr>
          <w:i/>
          <w:sz w:val="24"/>
        </w:rPr>
        <w:t>consistent</w:t>
      </w:r>
      <w:r>
        <w:rPr>
          <w:i/>
          <w:spacing w:val="-16"/>
          <w:sz w:val="24"/>
        </w:rPr>
        <w:t> </w:t>
      </w:r>
      <w:r>
        <w:rPr>
          <w:i/>
          <w:sz w:val="24"/>
        </w:rPr>
        <w:t>principalement</w:t>
      </w:r>
      <w:r>
        <w:rPr>
          <w:i/>
          <w:spacing w:val="-16"/>
          <w:sz w:val="24"/>
        </w:rPr>
        <w:t> </w:t>
      </w:r>
      <w:r>
        <w:rPr>
          <w:i/>
          <w:sz w:val="24"/>
        </w:rPr>
        <w:t>en</w:t>
      </w:r>
      <w:r>
        <w:rPr>
          <w:i/>
          <w:spacing w:val="-15"/>
          <w:sz w:val="24"/>
        </w:rPr>
        <w:t> </w:t>
      </w:r>
      <w:r>
        <w:rPr>
          <w:i/>
          <w:sz w:val="24"/>
        </w:rPr>
        <w:t>des</w:t>
      </w:r>
      <w:r>
        <w:rPr>
          <w:i/>
          <w:spacing w:val="-16"/>
          <w:sz w:val="24"/>
        </w:rPr>
        <w:t> </w:t>
      </w:r>
      <w:r>
        <w:rPr>
          <w:i/>
          <w:sz w:val="24"/>
        </w:rPr>
        <w:t>liens,</w:t>
      </w:r>
      <w:r>
        <w:rPr>
          <w:i/>
          <w:spacing w:val="-15"/>
          <w:sz w:val="24"/>
        </w:rPr>
        <w:t> </w:t>
      </w:r>
      <w:r>
        <w:rPr>
          <w:i/>
          <w:sz w:val="24"/>
        </w:rPr>
        <w:t>et</w:t>
      </w:r>
      <w:r>
        <w:rPr>
          <w:i/>
          <w:spacing w:val="-16"/>
          <w:sz w:val="24"/>
        </w:rPr>
        <w:t> </w:t>
      </w:r>
      <w:r>
        <w:rPr>
          <w:i/>
          <w:sz w:val="24"/>
        </w:rPr>
        <w:t>non</w:t>
      </w:r>
      <w:r>
        <w:rPr>
          <w:i/>
          <w:spacing w:val="-16"/>
          <w:sz w:val="24"/>
        </w:rPr>
        <w:t> </w:t>
      </w:r>
      <w:r>
        <w:rPr>
          <w:i/>
          <w:spacing w:val="-6"/>
          <w:sz w:val="24"/>
        </w:rPr>
        <w:t>en </w:t>
      </w:r>
      <w:r>
        <w:rPr>
          <w:i/>
          <w:sz w:val="24"/>
        </w:rPr>
        <w:t>des mises à jour personnelles</w:t>
      </w:r>
      <w:r>
        <w:rPr>
          <w:i/>
          <w:spacing w:val="1"/>
          <w:sz w:val="24"/>
        </w:rPr>
        <w:t> </w:t>
      </w:r>
      <w:r>
        <w:rPr>
          <w:sz w:val="24"/>
        </w:rPr>
        <w:t>;</w:t>
      </w:r>
    </w:p>
    <w:p>
      <w:pPr>
        <w:pStyle w:val="ListParagraph"/>
        <w:numPr>
          <w:ilvl w:val="0"/>
          <w:numId w:val="36"/>
        </w:numPr>
        <w:tabs>
          <w:tab w:pos="3017" w:val="left" w:leader="none"/>
        </w:tabs>
        <w:spacing w:line="240" w:lineRule="auto" w:before="129" w:after="0"/>
        <w:ind w:left="2168" w:right="0" w:firstLine="708"/>
        <w:jc w:val="left"/>
        <w:rPr>
          <w:i/>
          <w:sz w:val="24"/>
        </w:rPr>
      </w:pPr>
      <w:r>
        <w:rPr>
          <w:i/>
          <w:sz w:val="24"/>
        </w:rPr>
        <w:t>si un grand nombre de personnes vous bloque</w:t>
      </w:r>
      <w:r>
        <w:rPr>
          <w:i/>
          <w:spacing w:val="-4"/>
          <w:sz w:val="24"/>
        </w:rPr>
        <w:t> </w:t>
      </w:r>
      <w:r>
        <w:rPr>
          <w:i/>
          <w:sz w:val="24"/>
        </w:rPr>
        <w:t>;</w:t>
      </w:r>
    </w:p>
    <w:p>
      <w:pPr>
        <w:pStyle w:val="ListParagraph"/>
        <w:numPr>
          <w:ilvl w:val="0"/>
          <w:numId w:val="36"/>
        </w:numPr>
        <w:tabs>
          <w:tab w:pos="3023" w:val="left" w:leader="none"/>
        </w:tabs>
        <w:spacing w:line="208" w:lineRule="auto" w:before="154" w:after="0"/>
        <w:ind w:left="2168" w:right="193" w:firstLine="708"/>
        <w:jc w:val="both"/>
        <w:rPr>
          <w:i/>
          <w:sz w:val="24"/>
        </w:rPr>
      </w:pPr>
      <w:r>
        <w:rPr>
          <w:i/>
          <w:sz w:val="24"/>
        </w:rPr>
        <w:t>si le nombre de plaintes pour spam remplies à votre encontre est </w:t>
      </w:r>
      <w:r>
        <w:rPr>
          <w:i/>
          <w:sz w:val="24"/>
        </w:rPr>
        <w:t>très élevé</w:t>
      </w:r>
      <w:r>
        <w:rPr>
          <w:i/>
          <w:spacing w:val="-1"/>
          <w:sz w:val="24"/>
        </w:rPr>
        <w:t> </w:t>
      </w:r>
      <w:r>
        <w:rPr>
          <w:i/>
          <w:sz w:val="24"/>
        </w:rPr>
        <w:t>;</w:t>
      </w:r>
    </w:p>
    <w:p>
      <w:pPr>
        <w:pStyle w:val="ListParagraph"/>
        <w:numPr>
          <w:ilvl w:val="0"/>
          <w:numId w:val="36"/>
        </w:numPr>
        <w:tabs>
          <w:tab w:pos="3044" w:val="left" w:leader="none"/>
        </w:tabs>
        <w:spacing w:line="208" w:lineRule="auto" w:before="158" w:after="0"/>
        <w:ind w:left="2168" w:right="195" w:firstLine="708"/>
        <w:jc w:val="both"/>
        <w:rPr>
          <w:i/>
          <w:sz w:val="24"/>
        </w:rPr>
      </w:pPr>
      <w:r>
        <w:rPr>
          <w:i/>
          <w:sz w:val="24"/>
        </w:rPr>
        <w:t>si vous publiez du contenu en double sur plusieurs comptes ou </w:t>
      </w:r>
      <w:r>
        <w:rPr>
          <w:i/>
          <w:sz w:val="24"/>
        </w:rPr>
        <w:t>plusieurs mises à jour en double sur un même compte</w:t>
      </w:r>
      <w:r>
        <w:rPr>
          <w:i/>
          <w:spacing w:val="-2"/>
          <w:sz w:val="24"/>
        </w:rPr>
        <w:t> </w:t>
      </w:r>
      <w:r>
        <w:rPr>
          <w:i/>
          <w:sz w:val="24"/>
        </w:rPr>
        <w:t>;</w:t>
      </w:r>
    </w:p>
    <w:p>
      <w:pPr>
        <w:pStyle w:val="ListParagraph"/>
        <w:numPr>
          <w:ilvl w:val="0"/>
          <w:numId w:val="36"/>
        </w:numPr>
        <w:tabs>
          <w:tab w:pos="3017" w:val="left" w:leader="none"/>
        </w:tabs>
        <w:spacing w:line="240" w:lineRule="auto" w:before="132" w:after="0"/>
        <w:ind w:left="3016" w:right="0" w:hanging="140"/>
        <w:jc w:val="left"/>
        <w:rPr>
          <w:i/>
          <w:sz w:val="24"/>
        </w:rPr>
      </w:pPr>
      <w:r>
        <w:rPr>
          <w:i/>
          <w:sz w:val="24"/>
        </w:rPr>
        <w:t>si vous publiez plusieurs mises à jour n'ayant aucun rapport</w:t>
      </w:r>
      <w:r>
        <w:rPr>
          <w:i/>
          <w:spacing w:val="-4"/>
          <w:sz w:val="24"/>
        </w:rPr>
        <w:t> </w:t>
      </w:r>
      <w:r>
        <w:rPr>
          <w:i/>
          <w:sz w:val="24"/>
        </w:rPr>
        <w:t>avec</w:t>
      </w:r>
    </w:p>
    <w:p>
      <w:pPr>
        <w:spacing w:after="0" w:line="240" w:lineRule="auto"/>
        <w:jc w:val="left"/>
        <w:rPr>
          <w:sz w:val="24"/>
        </w:rPr>
        <w:sectPr>
          <w:pgSz w:w="11920" w:h="16840"/>
          <w:pgMar w:header="869" w:footer="591" w:top="1520" w:bottom="780" w:left="1340" w:right="1080"/>
        </w:sectPr>
      </w:pPr>
    </w:p>
    <w:p>
      <w:pPr>
        <w:pStyle w:val="BodyText"/>
        <w:spacing w:before="10"/>
        <w:rPr>
          <w:i/>
          <w:sz w:val="29"/>
        </w:rPr>
      </w:pPr>
    </w:p>
    <w:p>
      <w:pPr>
        <w:spacing w:line="208" w:lineRule="auto" w:before="88"/>
        <w:ind w:left="2168" w:right="0" w:firstLine="0"/>
        <w:jc w:val="left"/>
        <w:rPr>
          <w:i/>
          <w:sz w:val="24"/>
        </w:rPr>
      </w:pPr>
      <w:bookmarkStart w:name="Page 220" w:id="240"/>
      <w:bookmarkEnd w:id="240"/>
      <w:r>
        <w:rPr/>
      </w:r>
      <w:r>
        <w:rPr>
          <w:i/>
          <w:sz w:val="24"/>
        </w:rPr>
        <w:t>un sujet utilisant le symbole #, un sujet tendance ou populaire ou une </w:t>
      </w:r>
      <w:r>
        <w:rPr>
          <w:i/>
          <w:sz w:val="24"/>
        </w:rPr>
        <w:t>tendance sponsorisée ;</w:t>
      </w:r>
    </w:p>
    <w:p>
      <w:pPr>
        <w:pStyle w:val="ListParagraph"/>
        <w:numPr>
          <w:ilvl w:val="0"/>
          <w:numId w:val="36"/>
        </w:numPr>
        <w:tabs>
          <w:tab w:pos="3005" w:val="left" w:leader="none"/>
        </w:tabs>
        <w:spacing w:line="208" w:lineRule="auto" w:before="159" w:after="0"/>
        <w:ind w:left="2168" w:right="194" w:firstLine="708"/>
        <w:jc w:val="both"/>
        <w:rPr>
          <w:i/>
          <w:sz w:val="24"/>
        </w:rPr>
      </w:pPr>
      <w:r>
        <w:rPr>
          <w:i/>
          <w:sz w:val="24"/>
        </w:rPr>
        <w:t>si</w:t>
      </w:r>
      <w:r>
        <w:rPr>
          <w:i/>
          <w:spacing w:val="-13"/>
          <w:sz w:val="24"/>
        </w:rPr>
        <w:t> </w:t>
      </w:r>
      <w:r>
        <w:rPr>
          <w:i/>
          <w:sz w:val="24"/>
        </w:rPr>
        <w:t>vous</w:t>
      </w:r>
      <w:r>
        <w:rPr>
          <w:i/>
          <w:spacing w:val="-12"/>
          <w:sz w:val="24"/>
        </w:rPr>
        <w:t> </w:t>
      </w:r>
      <w:r>
        <w:rPr>
          <w:i/>
          <w:sz w:val="24"/>
        </w:rPr>
        <w:t>envoyez</w:t>
      </w:r>
      <w:r>
        <w:rPr>
          <w:i/>
          <w:spacing w:val="-12"/>
          <w:sz w:val="24"/>
        </w:rPr>
        <w:t> </w:t>
      </w:r>
      <w:r>
        <w:rPr>
          <w:i/>
          <w:sz w:val="24"/>
        </w:rPr>
        <w:t>un</w:t>
      </w:r>
      <w:r>
        <w:rPr>
          <w:i/>
          <w:spacing w:val="-12"/>
          <w:sz w:val="24"/>
        </w:rPr>
        <w:t> </w:t>
      </w:r>
      <w:r>
        <w:rPr>
          <w:i/>
          <w:sz w:val="24"/>
        </w:rPr>
        <w:t>grand</w:t>
      </w:r>
      <w:r>
        <w:rPr>
          <w:i/>
          <w:spacing w:val="-10"/>
          <w:sz w:val="24"/>
        </w:rPr>
        <w:t> </w:t>
      </w:r>
      <w:r>
        <w:rPr>
          <w:i/>
          <w:sz w:val="24"/>
        </w:rPr>
        <w:t>nombre</w:t>
      </w:r>
      <w:r>
        <w:rPr>
          <w:i/>
          <w:spacing w:val="-12"/>
          <w:sz w:val="24"/>
        </w:rPr>
        <w:t> </w:t>
      </w:r>
      <w:r>
        <w:rPr>
          <w:i/>
          <w:sz w:val="24"/>
        </w:rPr>
        <w:t>de</w:t>
      </w:r>
      <w:r>
        <w:rPr>
          <w:i/>
          <w:spacing w:val="-10"/>
          <w:sz w:val="24"/>
        </w:rPr>
        <w:t> </w:t>
      </w:r>
      <w:r>
        <w:rPr>
          <w:i/>
          <w:sz w:val="24"/>
        </w:rPr>
        <w:t>@réponses</w:t>
      </w:r>
      <w:r>
        <w:rPr>
          <w:i/>
          <w:spacing w:val="-12"/>
          <w:sz w:val="24"/>
        </w:rPr>
        <w:t> </w:t>
      </w:r>
      <w:r>
        <w:rPr>
          <w:i/>
          <w:sz w:val="24"/>
        </w:rPr>
        <w:t>ou</w:t>
      </w:r>
      <w:r>
        <w:rPr>
          <w:i/>
          <w:spacing w:val="-12"/>
          <w:sz w:val="24"/>
        </w:rPr>
        <w:t> </w:t>
      </w:r>
      <w:r>
        <w:rPr>
          <w:i/>
          <w:sz w:val="24"/>
        </w:rPr>
        <w:t>de</w:t>
      </w:r>
      <w:r>
        <w:rPr>
          <w:i/>
          <w:spacing w:val="-12"/>
          <w:sz w:val="24"/>
        </w:rPr>
        <w:t> </w:t>
      </w:r>
      <w:r>
        <w:rPr>
          <w:i/>
          <w:sz w:val="24"/>
        </w:rPr>
        <w:t>mentions</w:t>
      </w:r>
      <w:r>
        <w:rPr>
          <w:i/>
          <w:spacing w:val="-12"/>
          <w:sz w:val="24"/>
        </w:rPr>
        <w:t> </w:t>
      </w:r>
      <w:r>
        <w:rPr>
          <w:i/>
          <w:spacing w:val="-8"/>
          <w:sz w:val="24"/>
        </w:rPr>
        <w:t>en </w:t>
      </w:r>
      <w:r>
        <w:rPr>
          <w:i/>
          <w:sz w:val="24"/>
        </w:rPr>
        <w:t>double ;</w:t>
      </w:r>
    </w:p>
    <w:p>
      <w:pPr>
        <w:pStyle w:val="ListParagraph"/>
        <w:numPr>
          <w:ilvl w:val="0"/>
          <w:numId w:val="36"/>
        </w:numPr>
        <w:tabs>
          <w:tab w:pos="2992" w:val="left" w:leader="none"/>
        </w:tabs>
        <w:spacing w:line="208" w:lineRule="auto" w:before="160" w:after="0"/>
        <w:ind w:left="2168" w:right="194" w:firstLine="708"/>
        <w:jc w:val="both"/>
        <w:rPr>
          <w:i/>
          <w:sz w:val="24"/>
        </w:rPr>
      </w:pPr>
      <w:r>
        <w:rPr>
          <w:i/>
          <w:sz w:val="24"/>
        </w:rPr>
        <w:t>si</w:t>
      </w:r>
      <w:r>
        <w:rPr>
          <w:i/>
          <w:spacing w:val="-24"/>
          <w:sz w:val="24"/>
        </w:rPr>
        <w:t> </w:t>
      </w:r>
      <w:r>
        <w:rPr>
          <w:i/>
          <w:sz w:val="24"/>
        </w:rPr>
        <w:t>vous</w:t>
      </w:r>
      <w:r>
        <w:rPr>
          <w:i/>
          <w:spacing w:val="-23"/>
          <w:sz w:val="24"/>
        </w:rPr>
        <w:t> </w:t>
      </w:r>
      <w:r>
        <w:rPr>
          <w:i/>
          <w:sz w:val="24"/>
        </w:rPr>
        <w:t>envoyez</w:t>
      </w:r>
      <w:r>
        <w:rPr>
          <w:i/>
          <w:spacing w:val="-23"/>
          <w:sz w:val="24"/>
        </w:rPr>
        <w:t> </w:t>
      </w:r>
      <w:r>
        <w:rPr>
          <w:i/>
          <w:sz w:val="24"/>
        </w:rPr>
        <w:t>un</w:t>
      </w:r>
      <w:r>
        <w:rPr>
          <w:i/>
          <w:spacing w:val="-24"/>
          <w:sz w:val="24"/>
        </w:rPr>
        <w:t> </w:t>
      </w:r>
      <w:r>
        <w:rPr>
          <w:i/>
          <w:sz w:val="24"/>
        </w:rPr>
        <w:t>grand</w:t>
      </w:r>
      <w:r>
        <w:rPr>
          <w:i/>
          <w:spacing w:val="-23"/>
          <w:sz w:val="24"/>
        </w:rPr>
        <w:t> </w:t>
      </w:r>
      <w:r>
        <w:rPr>
          <w:i/>
          <w:sz w:val="24"/>
        </w:rPr>
        <w:t>nombre</w:t>
      </w:r>
      <w:r>
        <w:rPr>
          <w:i/>
          <w:spacing w:val="-23"/>
          <w:sz w:val="24"/>
        </w:rPr>
        <w:t> </w:t>
      </w:r>
      <w:r>
        <w:rPr>
          <w:i/>
          <w:sz w:val="24"/>
        </w:rPr>
        <w:t>de</w:t>
      </w:r>
      <w:r>
        <w:rPr>
          <w:i/>
          <w:spacing w:val="-24"/>
          <w:sz w:val="24"/>
        </w:rPr>
        <w:t> </w:t>
      </w:r>
      <w:r>
        <w:rPr>
          <w:i/>
          <w:sz w:val="24"/>
        </w:rPr>
        <w:t>@réponses</w:t>
      </w:r>
      <w:r>
        <w:rPr>
          <w:i/>
          <w:spacing w:val="-23"/>
          <w:sz w:val="24"/>
        </w:rPr>
        <w:t> </w:t>
      </w:r>
      <w:r>
        <w:rPr>
          <w:i/>
          <w:sz w:val="24"/>
        </w:rPr>
        <w:t>ou</w:t>
      </w:r>
      <w:r>
        <w:rPr>
          <w:i/>
          <w:spacing w:val="-23"/>
          <w:sz w:val="24"/>
        </w:rPr>
        <w:t> </w:t>
      </w:r>
      <w:r>
        <w:rPr>
          <w:i/>
          <w:sz w:val="24"/>
        </w:rPr>
        <w:t>de</w:t>
      </w:r>
      <w:r>
        <w:rPr>
          <w:i/>
          <w:spacing w:val="-24"/>
          <w:sz w:val="24"/>
        </w:rPr>
        <w:t> </w:t>
      </w:r>
      <w:r>
        <w:rPr>
          <w:i/>
          <w:sz w:val="24"/>
        </w:rPr>
        <w:t>mentions</w:t>
      </w:r>
      <w:r>
        <w:rPr>
          <w:i/>
          <w:spacing w:val="-23"/>
          <w:sz w:val="24"/>
        </w:rPr>
        <w:t> </w:t>
      </w:r>
      <w:r>
        <w:rPr>
          <w:i/>
          <w:sz w:val="24"/>
        </w:rPr>
        <w:t>non </w:t>
      </w:r>
      <w:r>
        <w:rPr>
          <w:i/>
          <w:sz w:val="24"/>
        </w:rPr>
        <w:t>sollicitées dans une tentative insistante d’attirer l’attention sur un</w:t>
      </w:r>
      <w:r>
        <w:rPr>
          <w:i/>
          <w:spacing w:val="-41"/>
          <w:sz w:val="24"/>
        </w:rPr>
        <w:t> </w:t>
      </w:r>
      <w:r>
        <w:rPr>
          <w:i/>
          <w:sz w:val="24"/>
        </w:rPr>
        <w:t>compte, un service ou</w:t>
      </w:r>
      <w:r>
        <w:rPr>
          <w:i/>
          <w:spacing w:val="-3"/>
          <w:sz w:val="24"/>
        </w:rPr>
        <w:t> </w:t>
      </w:r>
      <w:r>
        <w:rPr>
          <w:i/>
          <w:sz w:val="24"/>
        </w:rPr>
        <w:t>lien</w:t>
      </w:r>
    </w:p>
    <w:p>
      <w:pPr>
        <w:pStyle w:val="ListParagraph"/>
        <w:numPr>
          <w:ilvl w:val="0"/>
          <w:numId w:val="36"/>
        </w:numPr>
        <w:tabs>
          <w:tab w:pos="3063" w:val="left" w:leader="none"/>
        </w:tabs>
        <w:spacing w:line="208" w:lineRule="auto" w:before="158" w:after="0"/>
        <w:ind w:left="2168" w:right="193" w:firstLine="708"/>
        <w:jc w:val="both"/>
        <w:rPr>
          <w:i/>
          <w:sz w:val="24"/>
        </w:rPr>
      </w:pPr>
      <w:r>
        <w:rPr>
          <w:i/>
          <w:sz w:val="24"/>
        </w:rPr>
        <w:t>si vous ajoutez un grand nombre d'utilisateurs n'ayant aucun </w:t>
      </w:r>
      <w:r>
        <w:rPr>
          <w:i/>
          <w:sz w:val="24"/>
        </w:rPr>
        <w:t>rapport</w:t>
      </w:r>
      <w:r>
        <w:rPr>
          <w:i/>
          <w:spacing w:val="-15"/>
          <w:sz w:val="24"/>
        </w:rPr>
        <w:t> </w:t>
      </w:r>
      <w:r>
        <w:rPr>
          <w:i/>
          <w:sz w:val="24"/>
        </w:rPr>
        <w:t>à</w:t>
      </w:r>
      <w:r>
        <w:rPr>
          <w:i/>
          <w:spacing w:val="-15"/>
          <w:sz w:val="24"/>
        </w:rPr>
        <w:t> </w:t>
      </w:r>
      <w:r>
        <w:rPr>
          <w:i/>
          <w:sz w:val="24"/>
        </w:rPr>
        <w:t>une</w:t>
      </w:r>
      <w:r>
        <w:rPr>
          <w:i/>
          <w:spacing w:val="-15"/>
          <w:sz w:val="24"/>
        </w:rPr>
        <w:t> </w:t>
      </w:r>
      <w:r>
        <w:rPr>
          <w:i/>
          <w:sz w:val="24"/>
        </w:rPr>
        <w:t>liste</w:t>
      </w:r>
      <w:r>
        <w:rPr>
          <w:i/>
          <w:spacing w:val="-15"/>
          <w:sz w:val="24"/>
        </w:rPr>
        <w:t> </w:t>
      </w:r>
      <w:r>
        <w:rPr>
          <w:i/>
          <w:sz w:val="24"/>
        </w:rPr>
        <w:t>dans</w:t>
      </w:r>
      <w:r>
        <w:rPr>
          <w:i/>
          <w:spacing w:val="-15"/>
          <w:sz w:val="24"/>
        </w:rPr>
        <w:t> </w:t>
      </w:r>
      <w:r>
        <w:rPr>
          <w:i/>
          <w:sz w:val="24"/>
        </w:rPr>
        <w:t>une</w:t>
      </w:r>
      <w:r>
        <w:rPr>
          <w:i/>
          <w:spacing w:val="-15"/>
          <w:sz w:val="24"/>
        </w:rPr>
        <w:t> </w:t>
      </w:r>
      <w:r>
        <w:rPr>
          <w:i/>
          <w:sz w:val="24"/>
        </w:rPr>
        <w:t>tentative</w:t>
      </w:r>
      <w:r>
        <w:rPr>
          <w:i/>
          <w:spacing w:val="-15"/>
          <w:sz w:val="24"/>
        </w:rPr>
        <w:t> </w:t>
      </w:r>
      <w:r>
        <w:rPr>
          <w:i/>
          <w:sz w:val="24"/>
        </w:rPr>
        <w:t>d’attirer</w:t>
      </w:r>
      <w:r>
        <w:rPr>
          <w:i/>
          <w:spacing w:val="-12"/>
          <w:sz w:val="24"/>
        </w:rPr>
        <w:t> </w:t>
      </w:r>
      <w:r>
        <w:rPr>
          <w:i/>
          <w:sz w:val="24"/>
        </w:rPr>
        <w:t>l’attention</w:t>
      </w:r>
      <w:r>
        <w:rPr>
          <w:i/>
          <w:spacing w:val="-12"/>
          <w:sz w:val="24"/>
        </w:rPr>
        <w:t> </w:t>
      </w:r>
      <w:r>
        <w:rPr>
          <w:i/>
          <w:sz w:val="24"/>
        </w:rPr>
        <w:t>sur</w:t>
      </w:r>
      <w:r>
        <w:rPr>
          <w:i/>
          <w:spacing w:val="-12"/>
          <w:sz w:val="24"/>
        </w:rPr>
        <w:t> </w:t>
      </w:r>
      <w:r>
        <w:rPr>
          <w:i/>
          <w:sz w:val="24"/>
        </w:rPr>
        <w:t>un</w:t>
      </w:r>
      <w:r>
        <w:rPr>
          <w:i/>
          <w:spacing w:val="-15"/>
          <w:sz w:val="24"/>
        </w:rPr>
        <w:t> </w:t>
      </w:r>
      <w:r>
        <w:rPr>
          <w:i/>
          <w:sz w:val="24"/>
        </w:rPr>
        <w:t>compte,</w:t>
      </w:r>
      <w:r>
        <w:rPr>
          <w:i/>
          <w:spacing w:val="-15"/>
          <w:sz w:val="24"/>
        </w:rPr>
        <w:t> </w:t>
      </w:r>
      <w:r>
        <w:rPr>
          <w:i/>
          <w:sz w:val="24"/>
        </w:rPr>
        <w:t>un service ou un lien</w:t>
      </w:r>
      <w:r>
        <w:rPr>
          <w:i/>
          <w:spacing w:val="-3"/>
          <w:sz w:val="24"/>
        </w:rPr>
        <w:t> </w:t>
      </w:r>
      <w:r>
        <w:rPr>
          <w:i/>
          <w:sz w:val="24"/>
        </w:rPr>
        <w:t>;</w:t>
      </w:r>
    </w:p>
    <w:p>
      <w:pPr>
        <w:pStyle w:val="ListParagraph"/>
        <w:numPr>
          <w:ilvl w:val="0"/>
          <w:numId w:val="36"/>
        </w:numPr>
        <w:tabs>
          <w:tab w:pos="3003" w:val="left" w:leader="none"/>
        </w:tabs>
        <w:spacing w:line="208" w:lineRule="auto" w:before="161" w:after="0"/>
        <w:ind w:left="2168" w:right="195" w:firstLine="708"/>
        <w:jc w:val="both"/>
        <w:rPr>
          <w:i/>
          <w:sz w:val="24"/>
        </w:rPr>
      </w:pPr>
      <w:r>
        <w:rPr>
          <w:i/>
          <w:sz w:val="24"/>
        </w:rPr>
        <w:t>si</w:t>
      </w:r>
      <w:r>
        <w:rPr>
          <w:i/>
          <w:spacing w:val="-19"/>
          <w:sz w:val="24"/>
        </w:rPr>
        <w:t> </w:t>
      </w:r>
      <w:r>
        <w:rPr>
          <w:i/>
          <w:sz w:val="24"/>
        </w:rPr>
        <w:t>vous</w:t>
      </w:r>
      <w:r>
        <w:rPr>
          <w:i/>
          <w:spacing w:val="-19"/>
          <w:sz w:val="24"/>
        </w:rPr>
        <w:t> </w:t>
      </w:r>
      <w:r>
        <w:rPr>
          <w:i/>
          <w:sz w:val="24"/>
        </w:rPr>
        <w:t>créez</w:t>
      </w:r>
      <w:r>
        <w:rPr>
          <w:i/>
          <w:spacing w:val="-18"/>
          <w:sz w:val="24"/>
        </w:rPr>
        <w:t> </w:t>
      </w:r>
      <w:r>
        <w:rPr>
          <w:i/>
          <w:sz w:val="24"/>
        </w:rPr>
        <w:t>de</w:t>
      </w:r>
      <w:r>
        <w:rPr>
          <w:i/>
          <w:spacing w:val="-19"/>
          <w:sz w:val="24"/>
        </w:rPr>
        <w:t> </w:t>
      </w:r>
      <w:r>
        <w:rPr>
          <w:i/>
          <w:sz w:val="24"/>
        </w:rPr>
        <w:t>manière</w:t>
      </w:r>
      <w:r>
        <w:rPr>
          <w:i/>
          <w:spacing w:val="-19"/>
          <w:sz w:val="24"/>
        </w:rPr>
        <w:t> </w:t>
      </w:r>
      <w:r>
        <w:rPr>
          <w:i/>
          <w:sz w:val="24"/>
        </w:rPr>
        <w:t>répétée</w:t>
      </w:r>
      <w:r>
        <w:rPr>
          <w:i/>
          <w:spacing w:val="-19"/>
          <w:sz w:val="24"/>
        </w:rPr>
        <w:t> </w:t>
      </w:r>
      <w:r>
        <w:rPr>
          <w:i/>
          <w:sz w:val="24"/>
        </w:rPr>
        <w:t>du</w:t>
      </w:r>
      <w:r>
        <w:rPr>
          <w:i/>
          <w:spacing w:val="-16"/>
          <w:sz w:val="24"/>
        </w:rPr>
        <w:t> </w:t>
      </w:r>
      <w:r>
        <w:rPr>
          <w:i/>
          <w:sz w:val="24"/>
        </w:rPr>
        <w:t>contenu</w:t>
      </w:r>
      <w:r>
        <w:rPr>
          <w:i/>
          <w:spacing w:val="-16"/>
          <w:sz w:val="24"/>
        </w:rPr>
        <w:t> </w:t>
      </w:r>
      <w:r>
        <w:rPr>
          <w:i/>
          <w:sz w:val="24"/>
        </w:rPr>
        <w:t>faux</w:t>
      </w:r>
      <w:r>
        <w:rPr>
          <w:i/>
          <w:spacing w:val="-16"/>
          <w:sz w:val="24"/>
        </w:rPr>
        <w:t> </w:t>
      </w:r>
      <w:r>
        <w:rPr>
          <w:i/>
          <w:sz w:val="24"/>
        </w:rPr>
        <w:t>ou</w:t>
      </w:r>
      <w:r>
        <w:rPr>
          <w:i/>
          <w:spacing w:val="-16"/>
          <w:sz w:val="24"/>
        </w:rPr>
        <w:t> </w:t>
      </w:r>
      <w:r>
        <w:rPr>
          <w:i/>
          <w:sz w:val="24"/>
        </w:rPr>
        <w:t>trompeur</w:t>
      </w:r>
      <w:r>
        <w:rPr>
          <w:i/>
          <w:spacing w:val="-16"/>
          <w:sz w:val="24"/>
        </w:rPr>
        <w:t> </w:t>
      </w:r>
      <w:r>
        <w:rPr>
          <w:i/>
          <w:sz w:val="24"/>
        </w:rPr>
        <w:t>dans </w:t>
      </w:r>
      <w:r>
        <w:rPr>
          <w:i/>
          <w:sz w:val="24"/>
        </w:rPr>
        <w:t>une tentative d’attirer l’attention sur un compte, un service ou un lien</w:t>
      </w:r>
      <w:r>
        <w:rPr>
          <w:i/>
          <w:spacing w:val="-4"/>
          <w:sz w:val="24"/>
        </w:rPr>
        <w:t> </w:t>
      </w:r>
      <w:r>
        <w:rPr>
          <w:i/>
          <w:sz w:val="24"/>
        </w:rPr>
        <w:t>;</w:t>
      </w:r>
    </w:p>
    <w:p>
      <w:pPr>
        <w:pStyle w:val="ListParagraph"/>
        <w:numPr>
          <w:ilvl w:val="0"/>
          <w:numId w:val="36"/>
        </w:numPr>
        <w:tabs>
          <w:tab w:pos="3052" w:val="left" w:leader="none"/>
        </w:tabs>
        <w:spacing w:line="208" w:lineRule="auto" w:before="158" w:after="0"/>
        <w:ind w:left="2168" w:right="192" w:firstLine="708"/>
        <w:jc w:val="both"/>
        <w:rPr>
          <w:i/>
          <w:sz w:val="24"/>
        </w:rPr>
      </w:pPr>
      <w:r>
        <w:rPr>
          <w:i/>
          <w:sz w:val="24"/>
        </w:rPr>
        <w:t>si vous ajoutez Tweets à vos favoris au hasard ou de manière </w:t>
      </w:r>
      <w:r>
        <w:rPr>
          <w:i/>
          <w:sz w:val="24"/>
        </w:rPr>
        <w:t>insistante automatiquement dans une tentative d’attirer l’attention sur un compte, un service ou un lien</w:t>
      </w:r>
      <w:r>
        <w:rPr>
          <w:i/>
          <w:spacing w:val="-4"/>
          <w:sz w:val="24"/>
        </w:rPr>
        <w:t> </w:t>
      </w:r>
      <w:r>
        <w:rPr>
          <w:i/>
          <w:sz w:val="24"/>
        </w:rPr>
        <w:t>;</w:t>
      </w:r>
    </w:p>
    <w:p>
      <w:pPr>
        <w:pStyle w:val="ListParagraph"/>
        <w:numPr>
          <w:ilvl w:val="0"/>
          <w:numId w:val="36"/>
        </w:numPr>
        <w:tabs>
          <w:tab w:pos="3014" w:val="left" w:leader="none"/>
        </w:tabs>
        <w:spacing w:line="208" w:lineRule="auto" w:before="160" w:after="0"/>
        <w:ind w:left="2168" w:right="192" w:firstLine="708"/>
        <w:jc w:val="both"/>
        <w:rPr>
          <w:i/>
          <w:sz w:val="24"/>
        </w:rPr>
      </w:pPr>
      <w:r>
        <w:rPr>
          <w:i/>
          <w:sz w:val="24"/>
        </w:rPr>
        <w:t>si</w:t>
      </w:r>
      <w:r>
        <w:rPr>
          <w:i/>
          <w:spacing w:val="-7"/>
          <w:sz w:val="24"/>
        </w:rPr>
        <w:t> </w:t>
      </w:r>
      <w:r>
        <w:rPr>
          <w:i/>
          <w:sz w:val="24"/>
        </w:rPr>
        <w:t>vous</w:t>
      </w:r>
      <w:r>
        <w:rPr>
          <w:i/>
          <w:spacing w:val="-6"/>
          <w:sz w:val="24"/>
        </w:rPr>
        <w:t> </w:t>
      </w:r>
      <w:r>
        <w:rPr>
          <w:i/>
          <w:sz w:val="24"/>
        </w:rPr>
        <w:t>Retweetez</w:t>
      </w:r>
      <w:r>
        <w:rPr>
          <w:i/>
          <w:spacing w:val="-8"/>
          <w:sz w:val="24"/>
        </w:rPr>
        <w:t> </w:t>
      </w:r>
      <w:r>
        <w:rPr>
          <w:i/>
          <w:sz w:val="24"/>
        </w:rPr>
        <w:t>des</w:t>
      </w:r>
      <w:r>
        <w:rPr>
          <w:i/>
          <w:spacing w:val="-7"/>
          <w:sz w:val="24"/>
        </w:rPr>
        <w:t> </w:t>
      </w:r>
      <w:r>
        <w:rPr>
          <w:i/>
          <w:sz w:val="24"/>
        </w:rPr>
        <w:t>comptes</w:t>
      </w:r>
      <w:r>
        <w:rPr>
          <w:i/>
          <w:spacing w:val="-6"/>
          <w:sz w:val="24"/>
        </w:rPr>
        <w:t> </w:t>
      </w:r>
      <w:r>
        <w:rPr>
          <w:i/>
          <w:sz w:val="24"/>
        </w:rPr>
        <w:t>au</w:t>
      </w:r>
      <w:r>
        <w:rPr>
          <w:i/>
          <w:spacing w:val="-6"/>
          <w:sz w:val="24"/>
        </w:rPr>
        <w:t> </w:t>
      </w:r>
      <w:r>
        <w:rPr>
          <w:i/>
          <w:sz w:val="24"/>
        </w:rPr>
        <w:t>hasard</w:t>
      </w:r>
      <w:r>
        <w:rPr>
          <w:i/>
          <w:spacing w:val="-7"/>
          <w:sz w:val="24"/>
        </w:rPr>
        <w:t> </w:t>
      </w:r>
      <w:r>
        <w:rPr>
          <w:i/>
          <w:sz w:val="24"/>
        </w:rPr>
        <w:t>ou</w:t>
      </w:r>
      <w:r>
        <w:rPr>
          <w:i/>
          <w:spacing w:val="-6"/>
          <w:sz w:val="24"/>
        </w:rPr>
        <w:t> </w:t>
      </w:r>
      <w:r>
        <w:rPr>
          <w:i/>
          <w:sz w:val="24"/>
        </w:rPr>
        <w:t>de</w:t>
      </w:r>
      <w:r>
        <w:rPr>
          <w:i/>
          <w:spacing w:val="-8"/>
          <w:sz w:val="24"/>
        </w:rPr>
        <w:t> </w:t>
      </w:r>
      <w:r>
        <w:rPr>
          <w:i/>
          <w:sz w:val="24"/>
        </w:rPr>
        <w:t>manière</w:t>
      </w:r>
      <w:r>
        <w:rPr>
          <w:i/>
          <w:spacing w:val="-9"/>
          <w:sz w:val="24"/>
        </w:rPr>
        <w:t> </w:t>
      </w:r>
      <w:r>
        <w:rPr>
          <w:i/>
          <w:sz w:val="24"/>
        </w:rPr>
        <w:t>insistante </w:t>
      </w:r>
      <w:r>
        <w:rPr>
          <w:i/>
          <w:sz w:val="24"/>
        </w:rPr>
        <w:t>automatiquement</w:t>
      </w:r>
      <w:r>
        <w:rPr>
          <w:i/>
          <w:spacing w:val="-5"/>
          <w:sz w:val="24"/>
        </w:rPr>
        <w:t> </w:t>
      </w:r>
      <w:r>
        <w:rPr>
          <w:i/>
          <w:sz w:val="24"/>
        </w:rPr>
        <w:t>dans</w:t>
      </w:r>
      <w:r>
        <w:rPr>
          <w:i/>
          <w:spacing w:val="-5"/>
          <w:sz w:val="24"/>
        </w:rPr>
        <w:t> </w:t>
      </w:r>
      <w:r>
        <w:rPr>
          <w:i/>
          <w:sz w:val="24"/>
        </w:rPr>
        <w:t>une</w:t>
      </w:r>
      <w:r>
        <w:rPr>
          <w:i/>
          <w:spacing w:val="-11"/>
          <w:sz w:val="24"/>
        </w:rPr>
        <w:t> </w:t>
      </w:r>
      <w:r>
        <w:rPr>
          <w:i/>
          <w:sz w:val="24"/>
        </w:rPr>
        <w:t>tentative</w:t>
      </w:r>
      <w:r>
        <w:rPr>
          <w:i/>
          <w:spacing w:val="-9"/>
          <w:sz w:val="24"/>
        </w:rPr>
        <w:t> </w:t>
      </w:r>
      <w:r>
        <w:rPr>
          <w:i/>
          <w:sz w:val="24"/>
        </w:rPr>
        <w:t>d’attirer</w:t>
      </w:r>
      <w:r>
        <w:rPr>
          <w:i/>
          <w:spacing w:val="-5"/>
          <w:sz w:val="24"/>
        </w:rPr>
        <w:t> </w:t>
      </w:r>
      <w:r>
        <w:rPr>
          <w:i/>
          <w:sz w:val="24"/>
        </w:rPr>
        <w:t>l’attention</w:t>
      </w:r>
      <w:r>
        <w:rPr>
          <w:i/>
          <w:spacing w:val="-5"/>
          <w:sz w:val="24"/>
        </w:rPr>
        <w:t> </w:t>
      </w:r>
      <w:r>
        <w:rPr>
          <w:i/>
          <w:sz w:val="24"/>
        </w:rPr>
        <w:t>sur</w:t>
      </w:r>
      <w:r>
        <w:rPr>
          <w:i/>
          <w:spacing w:val="-4"/>
          <w:sz w:val="24"/>
        </w:rPr>
        <w:t> </w:t>
      </w:r>
      <w:r>
        <w:rPr>
          <w:i/>
          <w:sz w:val="24"/>
        </w:rPr>
        <w:t>un</w:t>
      </w:r>
      <w:r>
        <w:rPr>
          <w:i/>
          <w:spacing w:val="-5"/>
          <w:sz w:val="24"/>
        </w:rPr>
        <w:t> </w:t>
      </w:r>
      <w:r>
        <w:rPr>
          <w:i/>
          <w:sz w:val="24"/>
        </w:rPr>
        <w:t>compte,</w:t>
      </w:r>
      <w:r>
        <w:rPr>
          <w:i/>
          <w:spacing w:val="-5"/>
          <w:sz w:val="24"/>
        </w:rPr>
        <w:t> </w:t>
      </w:r>
      <w:r>
        <w:rPr>
          <w:i/>
          <w:spacing w:val="-6"/>
          <w:sz w:val="24"/>
        </w:rPr>
        <w:t>un </w:t>
      </w:r>
      <w:r>
        <w:rPr>
          <w:i/>
          <w:sz w:val="24"/>
        </w:rPr>
        <w:t>service ou un lien</w:t>
      </w:r>
      <w:r>
        <w:rPr>
          <w:i/>
          <w:spacing w:val="-3"/>
          <w:sz w:val="24"/>
        </w:rPr>
        <w:t> </w:t>
      </w:r>
      <w:r>
        <w:rPr>
          <w:i/>
          <w:sz w:val="24"/>
        </w:rPr>
        <w:t>;</w:t>
      </w:r>
    </w:p>
    <w:p>
      <w:pPr>
        <w:pStyle w:val="ListParagraph"/>
        <w:numPr>
          <w:ilvl w:val="0"/>
          <w:numId w:val="36"/>
        </w:numPr>
        <w:tabs>
          <w:tab w:pos="3040" w:val="left" w:leader="none"/>
        </w:tabs>
        <w:spacing w:line="208" w:lineRule="auto" w:before="159" w:after="0"/>
        <w:ind w:left="2168" w:right="195" w:firstLine="708"/>
        <w:jc w:val="both"/>
        <w:rPr>
          <w:i/>
          <w:sz w:val="24"/>
        </w:rPr>
      </w:pPr>
      <w:r>
        <w:rPr>
          <w:i/>
          <w:sz w:val="24"/>
        </w:rPr>
        <w:t>si vous publiez des informations de compte d'autres utilisateurs </w:t>
      </w:r>
      <w:r>
        <w:rPr>
          <w:i/>
          <w:sz w:val="24"/>
        </w:rPr>
        <w:t>comme étant les vôtres de manière</w:t>
      </w:r>
      <w:r>
        <w:rPr>
          <w:i/>
          <w:spacing w:val="-8"/>
          <w:sz w:val="24"/>
        </w:rPr>
        <w:t> </w:t>
      </w:r>
      <w:r>
        <w:rPr>
          <w:i/>
          <w:sz w:val="24"/>
        </w:rPr>
        <w:t>répétée</w:t>
      </w:r>
    </w:p>
    <w:p>
      <w:pPr>
        <w:pStyle w:val="ListParagraph"/>
        <w:numPr>
          <w:ilvl w:val="0"/>
          <w:numId w:val="36"/>
        </w:numPr>
        <w:tabs>
          <w:tab w:pos="3084" w:val="left" w:leader="none"/>
        </w:tabs>
        <w:spacing w:line="208" w:lineRule="auto" w:before="160" w:after="0"/>
        <w:ind w:left="2168" w:right="193" w:firstLine="708"/>
        <w:jc w:val="both"/>
        <w:rPr>
          <w:i/>
          <w:sz w:val="24"/>
        </w:rPr>
      </w:pPr>
      <w:r>
        <w:rPr>
          <w:i/>
          <w:sz w:val="24"/>
        </w:rPr>
        <w:t>(biographie, Tweets, url, etc.) ; o si vous publiez des </w:t>
      </w:r>
      <w:r>
        <w:rPr>
          <w:i/>
          <w:spacing w:val="-3"/>
          <w:sz w:val="24"/>
        </w:rPr>
        <w:t>liens </w:t>
      </w:r>
      <w:r>
        <w:rPr>
          <w:i/>
          <w:sz w:val="24"/>
        </w:rPr>
        <w:t>trompeurs (par exemple, des liens d'affiliation, des liens vers des programmes malveillants/des pages de détournement de clic, etc.)</w:t>
      </w:r>
      <w:r>
        <w:rPr>
          <w:i/>
          <w:spacing w:val="-11"/>
          <w:sz w:val="24"/>
        </w:rPr>
        <w:t> </w:t>
      </w:r>
      <w:r>
        <w:rPr>
          <w:i/>
          <w:sz w:val="24"/>
        </w:rPr>
        <w:t>;</w:t>
      </w:r>
    </w:p>
    <w:p>
      <w:pPr>
        <w:pStyle w:val="ListParagraph"/>
        <w:numPr>
          <w:ilvl w:val="0"/>
          <w:numId w:val="36"/>
        </w:numPr>
        <w:tabs>
          <w:tab w:pos="3058" w:val="left" w:leader="none"/>
        </w:tabs>
        <w:spacing w:line="208" w:lineRule="auto" w:before="157" w:after="0"/>
        <w:ind w:left="2168" w:right="195" w:firstLine="708"/>
        <w:jc w:val="both"/>
        <w:rPr>
          <w:i/>
          <w:sz w:val="24"/>
        </w:rPr>
      </w:pPr>
      <w:r>
        <w:rPr>
          <w:i/>
          <w:sz w:val="24"/>
        </w:rPr>
        <w:t>si vous créez plusieurs comptes trompeurs afin d’obtenir plus </w:t>
      </w:r>
      <w:r>
        <w:rPr>
          <w:i/>
          <w:sz w:val="24"/>
        </w:rPr>
        <w:t>d’abonnés ;</w:t>
      </w:r>
    </w:p>
    <w:p>
      <w:pPr>
        <w:pStyle w:val="ListParagraph"/>
        <w:numPr>
          <w:ilvl w:val="0"/>
          <w:numId w:val="36"/>
        </w:numPr>
        <w:tabs>
          <w:tab w:pos="3017" w:val="left" w:leader="none"/>
        </w:tabs>
        <w:spacing w:line="240" w:lineRule="auto" w:before="131" w:after="0"/>
        <w:ind w:left="3016" w:right="0" w:hanging="140"/>
        <w:jc w:val="left"/>
        <w:rPr>
          <w:i/>
          <w:sz w:val="24"/>
        </w:rPr>
      </w:pPr>
      <w:r>
        <w:rPr>
          <w:i/>
          <w:sz w:val="24"/>
        </w:rPr>
        <w:t>si vous vendez des abonnés ; ou si vous achetez des abonnés</w:t>
      </w:r>
      <w:r>
        <w:rPr>
          <w:i/>
          <w:spacing w:val="-7"/>
          <w:sz w:val="24"/>
        </w:rPr>
        <w:t> </w:t>
      </w:r>
      <w:r>
        <w:rPr>
          <w:i/>
          <w:sz w:val="24"/>
        </w:rPr>
        <w:t>;</w:t>
      </w:r>
    </w:p>
    <w:p>
      <w:pPr>
        <w:pStyle w:val="ListParagraph"/>
        <w:numPr>
          <w:ilvl w:val="0"/>
          <w:numId w:val="36"/>
        </w:numPr>
        <w:tabs>
          <w:tab w:pos="3077" w:val="left" w:leader="none"/>
        </w:tabs>
        <w:spacing w:line="208" w:lineRule="auto" w:before="152" w:after="0"/>
        <w:ind w:left="2168" w:right="193" w:firstLine="708"/>
        <w:jc w:val="both"/>
        <w:rPr>
          <w:sz w:val="24"/>
        </w:rPr>
      </w:pPr>
      <w:r>
        <w:rPr>
          <w:i/>
          <w:sz w:val="24"/>
        </w:rPr>
        <w:t>si vous utilisez ou faites de la publicité pour des sites </w:t>
      </w:r>
      <w:r>
        <w:rPr>
          <w:i/>
          <w:spacing w:val="-4"/>
          <w:sz w:val="24"/>
        </w:rPr>
        <w:t>web </w:t>
      </w:r>
      <w:r>
        <w:rPr>
          <w:i/>
          <w:sz w:val="24"/>
        </w:rPr>
        <w:t>prétendant</w:t>
      </w:r>
      <w:r>
        <w:rPr>
          <w:i/>
          <w:spacing w:val="-26"/>
          <w:sz w:val="24"/>
        </w:rPr>
        <w:t> </w:t>
      </w:r>
      <w:r>
        <w:rPr>
          <w:i/>
          <w:sz w:val="24"/>
        </w:rPr>
        <w:t>pouvoir</w:t>
      </w:r>
      <w:r>
        <w:rPr>
          <w:i/>
          <w:spacing w:val="-26"/>
          <w:sz w:val="24"/>
        </w:rPr>
        <w:t> </w:t>
      </w:r>
      <w:r>
        <w:rPr>
          <w:i/>
          <w:sz w:val="24"/>
        </w:rPr>
        <w:t>vous</w:t>
      </w:r>
      <w:r>
        <w:rPr>
          <w:i/>
          <w:spacing w:val="-26"/>
          <w:sz w:val="24"/>
        </w:rPr>
        <w:t> </w:t>
      </w:r>
      <w:r>
        <w:rPr>
          <w:i/>
          <w:sz w:val="24"/>
        </w:rPr>
        <w:t>permettre</w:t>
      </w:r>
      <w:r>
        <w:rPr>
          <w:i/>
          <w:spacing w:val="-26"/>
          <w:sz w:val="24"/>
        </w:rPr>
        <w:t> </w:t>
      </w:r>
      <w:r>
        <w:rPr>
          <w:i/>
          <w:sz w:val="24"/>
        </w:rPr>
        <w:t>d'obtenir</w:t>
      </w:r>
      <w:r>
        <w:rPr>
          <w:i/>
          <w:spacing w:val="-26"/>
          <w:sz w:val="24"/>
        </w:rPr>
        <w:t> </w:t>
      </w:r>
      <w:r>
        <w:rPr>
          <w:i/>
          <w:sz w:val="24"/>
        </w:rPr>
        <w:t>plus</w:t>
      </w:r>
      <w:r>
        <w:rPr>
          <w:i/>
          <w:spacing w:val="-26"/>
          <w:sz w:val="24"/>
        </w:rPr>
        <w:t> </w:t>
      </w:r>
      <w:r>
        <w:rPr>
          <w:i/>
          <w:sz w:val="24"/>
        </w:rPr>
        <w:t>d'abonnés</w:t>
      </w:r>
      <w:r>
        <w:rPr>
          <w:i/>
          <w:spacing w:val="-25"/>
          <w:sz w:val="24"/>
        </w:rPr>
        <w:t> </w:t>
      </w:r>
      <w:r>
        <w:rPr>
          <w:i/>
          <w:sz w:val="24"/>
        </w:rPr>
        <w:t>(notamment</w:t>
      </w:r>
      <w:r>
        <w:rPr>
          <w:i/>
          <w:spacing w:val="-26"/>
          <w:sz w:val="24"/>
        </w:rPr>
        <w:t> </w:t>
      </w:r>
      <w:r>
        <w:rPr>
          <w:i/>
          <w:spacing w:val="-5"/>
          <w:sz w:val="24"/>
        </w:rPr>
        <w:t>des </w:t>
      </w:r>
      <w:r>
        <w:rPr>
          <w:i/>
          <w:sz w:val="24"/>
        </w:rPr>
        <w:t>sites de chaînes d'abonnés, des sites ayant pour publicité « obtenez rapidement</w:t>
      </w:r>
      <w:r>
        <w:rPr>
          <w:i/>
          <w:spacing w:val="-6"/>
          <w:sz w:val="24"/>
        </w:rPr>
        <w:t> </w:t>
      </w:r>
      <w:r>
        <w:rPr>
          <w:i/>
          <w:sz w:val="24"/>
        </w:rPr>
        <w:t>d'autres</w:t>
      </w:r>
      <w:r>
        <w:rPr>
          <w:i/>
          <w:spacing w:val="-6"/>
          <w:sz w:val="24"/>
        </w:rPr>
        <w:t> </w:t>
      </w:r>
      <w:r>
        <w:rPr>
          <w:i/>
          <w:sz w:val="24"/>
        </w:rPr>
        <w:t>abonnés</w:t>
      </w:r>
      <w:r>
        <w:rPr>
          <w:i/>
          <w:spacing w:val="-5"/>
          <w:sz w:val="24"/>
        </w:rPr>
        <w:t> </w:t>
      </w:r>
      <w:r>
        <w:rPr>
          <w:i/>
          <w:sz w:val="24"/>
        </w:rPr>
        <w:t>»,</w:t>
      </w:r>
      <w:r>
        <w:rPr>
          <w:i/>
          <w:spacing w:val="-5"/>
          <w:sz w:val="24"/>
        </w:rPr>
        <w:t> </w:t>
      </w:r>
      <w:r>
        <w:rPr>
          <w:i/>
          <w:sz w:val="24"/>
        </w:rPr>
        <w:t>ou</w:t>
      </w:r>
      <w:r>
        <w:rPr>
          <w:i/>
          <w:spacing w:val="-5"/>
          <w:sz w:val="24"/>
        </w:rPr>
        <w:t> </w:t>
      </w:r>
      <w:r>
        <w:rPr>
          <w:i/>
          <w:sz w:val="24"/>
        </w:rPr>
        <w:t>tout</w:t>
      </w:r>
      <w:r>
        <w:rPr>
          <w:i/>
          <w:spacing w:val="-3"/>
          <w:sz w:val="24"/>
        </w:rPr>
        <w:t> </w:t>
      </w:r>
      <w:r>
        <w:rPr>
          <w:i/>
          <w:sz w:val="24"/>
        </w:rPr>
        <w:t>autre</w:t>
      </w:r>
      <w:r>
        <w:rPr>
          <w:i/>
          <w:spacing w:val="-7"/>
          <w:sz w:val="24"/>
        </w:rPr>
        <w:t> </w:t>
      </w:r>
      <w:r>
        <w:rPr>
          <w:i/>
          <w:sz w:val="24"/>
        </w:rPr>
        <w:t>site</w:t>
      </w:r>
      <w:r>
        <w:rPr>
          <w:i/>
          <w:spacing w:val="-4"/>
          <w:sz w:val="24"/>
        </w:rPr>
        <w:t> </w:t>
      </w:r>
      <w:r>
        <w:rPr>
          <w:i/>
          <w:sz w:val="24"/>
        </w:rPr>
        <w:t>vous</w:t>
      </w:r>
      <w:r>
        <w:rPr>
          <w:i/>
          <w:spacing w:val="-3"/>
          <w:sz w:val="24"/>
        </w:rPr>
        <w:t> </w:t>
      </w:r>
      <w:r>
        <w:rPr>
          <w:i/>
          <w:sz w:val="24"/>
        </w:rPr>
        <w:t>proposant</w:t>
      </w:r>
      <w:r>
        <w:rPr>
          <w:i/>
          <w:spacing w:val="-3"/>
          <w:sz w:val="24"/>
        </w:rPr>
        <w:t> </w:t>
      </w:r>
      <w:r>
        <w:rPr>
          <w:i/>
          <w:sz w:val="24"/>
        </w:rPr>
        <w:t>d'ajouter automatiquement des abonnés à votre</w:t>
      </w:r>
      <w:r>
        <w:rPr>
          <w:i/>
          <w:spacing w:val="-2"/>
          <w:sz w:val="24"/>
        </w:rPr>
        <w:t> </w:t>
      </w:r>
      <w:r>
        <w:rPr>
          <w:i/>
          <w:sz w:val="24"/>
        </w:rPr>
        <w:t>compte)</w:t>
      </w:r>
      <w:r>
        <w:rPr>
          <w:sz w:val="24"/>
        </w:rPr>
        <w:t>.</w:t>
      </w:r>
    </w:p>
    <w:p>
      <w:pPr>
        <w:pStyle w:val="ListParagraph"/>
        <w:numPr>
          <w:ilvl w:val="1"/>
          <w:numId w:val="34"/>
        </w:numPr>
        <w:tabs>
          <w:tab w:pos="3024" w:val="left" w:leader="none"/>
        </w:tabs>
        <w:spacing w:line="208" w:lineRule="auto" w:before="160" w:after="0"/>
        <w:ind w:left="2168" w:right="193" w:firstLine="708"/>
        <w:jc w:val="both"/>
        <w:rPr>
          <w:i/>
          <w:sz w:val="24"/>
        </w:rPr>
      </w:pPr>
      <w:r>
        <w:rPr>
          <w:i/>
          <w:sz w:val="24"/>
        </w:rPr>
        <w:t>Pornographie : vous ne pouvez pas utiliser d'images obscènes ou </w:t>
      </w:r>
      <w:r>
        <w:rPr>
          <w:i/>
          <w:sz w:val="24"/>
        </w:rPr>
        <w:t>pornographiques,</w:t>
      </w:r>
      <w:r>
        <w:rPr>
          <w:i/>
          <w:spacing w:val="-10"/>
          <w:sz w:val="24"/>
        </w:rPr>
        <w:t> </w:t>
      </w:r>
      <w:r>
        <w:rPr>
          <w:i/>
          <w:sz w:val="24"/>
        </w:rPr>
        <w:t>que</w:t>
      </w:r>
      <w:r>
        <w:rPr>
          <w:i/>
          <w:spacing w:val="-9"/>
          <w:sz w:val="24"/>
        </w:rPr>
        <w:t> </w:t>
      </w:r>
      <w:r>
        <w:rPr>
          <w:i/>
          <w:sz w:val="24"/>
        </w:rPr>
        <w:t>ce</w:t>
      </w:r>
      <w:r>
        <w:rPr>
          <w:i/>
          <w:spacing w:val="-10"/>
          <w:sz w:val="24"/>
        </w:rPr>
        <w:t> </w:t>
      </w:r>
      <w:r>
        <w:rPr>
          <w:i/>
          <w:sz w:val="24"/>
        </w:rPr>
        <w:t>soit</w:t>
      </w:r>
      <w:r>
        <w:rPr>
          <w:i/>
          <w:spacing w:val="-7"/>
          <w:sz w:val="24"/>
        </w:rPr>
        <w:t> </w:t>
      </w:r>
      <w:r>
        <w:rPr>
          <w:i/>
          <w:sz w:val="24"/>
        </w:rPr>
        <w:t>en</w:t>
      </w:r>
      <w:r>
        <w:rPr>
          <w:i/>
          <w:spacing w:val="-4"/>
          <w:sz w:val="24"/>
        </w:rPr>
        <w:t> </w:t>
      </w:r>
      <w:r>
        <w:rPr>
          <w:i/>
          <w:sz w:val="24"/>
        </w:rPr>
        <w:t>tant</w:t>
      </w:r>
      <w:r>
        <w:rPr>
          <w:i/>
          <w:spacing w:val="-5"/>
          <w:sz w:val="24"/>
        </w:rPr>
        <w:t> </w:t>
      </w:r>
      <w:r>
        <w:rPr>
          <w:i/>
          <w:sz w:val="24"/>
        </w:rPr>
        <w:t>que</w:t>
      </w:r>
      <w:r>
        <w:rPr>
          <w:i/>
          <w:spacing w:val="-7"/>
          <w:sz w:val="24"/>
        </w:rPr>
        <w:t> </w:t>
      </w:r>
      <w:r>
        <w:rPr>
          <w:i/>
          <w:sz w:val="24"/>
        </w:rPr>
        <w:t>photo</w:t>
      </w:r>
      <w:r>
        <w:rPr>
          <w:i/>
          <w:spacing w:val="-8"/>
          <w:sz w:val="24"/>
        </w:rPr>
        <w:t> </w:t>
      </w:r>
      <w:r>
        <w:rPr>
          <w:i/>
          <w:sz w:val="24"/>
        </w:rPr>
        <w:t>de</w:t>
      </w:r>
      <w:r>
        <w:rPr>
          <w:i/>
          <w:spacing w:val="-7"/>
          <w:sz w:val="24"/>
        </w:rPr>
        <w:t> </w:t>
      </w:r>
      <w:r>
        <w:rPr>
          <w:i/>
          <w:sz w:val="24"/>
        </w:rPr>
        <w:t>profil,</w:t>
      </w:r>
      <w:r>
        <w:rPr>
          <w:i/>
          <w:spacing w:val="-4"/>
          <w:sz w:val="24"/>
        </w:rPr>
        <w:t> </w:t>
      </w:r>
      <w:r>
        <w:rPr>
          <w:i/>
          <w:sz w:val="24"/>
        </w:rPr>
        <w:t>en</w:t>
      </w:r>
      <w:r>
        <w:rPr>
          <w:i/>
          <w:spacing w:val="-5"/>
          <w:sz w:val="24"/>
        </w:rPr>
        <w:t> </w:t>
      </w:r>
      <w:r>
        <w:rPr>
          <w:i/>
          <w:sz w:val="24"/>
        </w:rPr>
        <w:t>tant</w:t>
      </w:r>
      <w:r>
        <w:rPr>
          <w:i/>
          <w:spacing w:val="-4"/>
          <w:sz w:val="24"/>
        </w:rPr>
        <w:t> </w:t>
      </w:r>
      <w:r>
        <w:rPr>
          <w:i/>
          <w:sz w:val="24"/>
        </w:rPr>
        <w:t>que</w:t>
      </w:r>
      <w:r>
        <w:rPr>
          <w:i/>
          <w:spacing w:val="-8"/>
          <w:sz w:val="24"/>
        </w:rPr>
        <w:t> </w:t>
      </w:r>
      <w:r>
        <w:rPr>
          <w:i/>
          <w:sz w:val="24"/>
        </w:rPr>
        <w:t>photo d'en-tête ou en tant qu'image de</w:t>
      </w:r>
      <w:r>
        <w:rPr>
          <w:i/>
          <w:spacing w:val="-4"/>
          <w:sz w:val="24"/>
        </w:rPr>
        <w:t> </w:t>
      </w:r>
      <w:r>
        <w:rPr>
          <w:i/>
          <w:sz w:val="24"/>
        </w:rPr>
        <w:t>fond.</w:t>
      </w:r>
    </w:p>
    <w:p>
      <w:pPr>
        <w:pStyle w:val="BodyText"/>
        <w:rPr>
          <w:i/>
        </w:rPr>
      </w:pPr>
    </w:p>
    <w:p>
      <w:pPr>
        <w:pStyle w:val="BodyText"/>
        <w:spacing w:before="10"/>
        <w:rPr>
          <w:i/>
        </w:rPr>
      </w:pPr>
    </w:p>
    <w:p>
      <w:pPr>
        <w:pStyle w:val="Heading1"/>
        <w:spacing w:line="208" w:lineRule="auto"/>
        <w:ind w:left="2168" w:right="822"/>
        <w:jc w:val="left"/>
      </w:pPr>
      <w:r>
        <w:rPr/>
        <w:t>Clause n°3 des Règles de Twitter non datées mais en vigueur en février 2015 :</w:t>
      </w:r>
    </w:p>
    <w:p>
      <w:pPr>
        <w:spacing w:before="129"/>
        <w:ind w:left="2168" w:right="0" w:firstLine="0"/>
        <w:jc w:val="left"/>
        <w:rPr>
          <w:b/>
          <w:sz w:val="24"/>
        </w:rPr>
      </w:pPr>
      <w:r>
        <w:rPr>
          <w:sz w:val="24"/>
        </w:rPr>
        <w:t>« </w:t>
      </w:r>
      <w:r>
        <w:rPr>
          <w:b/>
          <w:sz w:val="24"/>
        </w:rPr>
        <w:t>Abus et spam</w:t>
      </w:r>
    </w:p>
    <w:p>
      <w:pPr>
        <w:spacing w:line="208" w:lineRule="auto" w:before="154"/>
        <w:ind w:left="2168" w:right="193" w:firstLine="0"/>
        <w:jc w:val="both"/>
        <w:rPr>
          <w:sz w:val="24"/>
        </w:rPr>
      </w:pPr>
      <w:r>
        <w:rPr>
          <w:i/>
          <w:sz w:val="24"/>
        </w:rPr>
        <w:t>Twitter s'efforce de protéger ses utilisateurs contre les abus et le spam. </w:t>
      </w:r>
      <w:r>
        <w:rPr>
          <w:i/>
          <w:sz w:val="24"/>
        </w:rPr>
        <w:t>L'abus d'utilisateurs et l'abus technique ne sont pas acceptés sur Twitter.com et risquent d'entraîner une suspension de compte définitive. Tout compte impliqué dans les activités mentionnées ci-dessous risque d'encourir une suspension définitive</w:t>
      </w:r>
      <w:r>
        <w:rPr>
          <w:sz w:val="24"/>
        </w:rPr>
        <w:t>.</w:t>
      </w:r>
    </w:p>
    <w:p>
      <w:pPr>
        <w:pStyle w:val="ListParagraph"/>
        <w:numPr>
          <w:ilvl w:val="1"/>
          <w:numId w:val="34"/>
        </w:numPr>
        <w:tabs>
          <w:tab w:pos="3012" w:val="left" w:leader="none"/>
        </w:tabs>
        <w:spacing w:line="208" w:lineRule="auto" w:before="158" w:after="0"/>
        <w:ind w:left="2168" w:right="193" w:firstLine="708"/>
        <w:jc w:val="both"/>
        <w:rPr>
          <w:sz w:val="24"/>
        </w:rPr>
      </w:pPr>
      <w:r>
        <w:rPr>
          <w:i/>
          <w:sz w:val="24"/>
        </w:rPr>
        <w:t>Comptes</w:t>
      </w:r>
      <w:r>
        <w:rPr>
          <w:i/>
          <w:spacing w:val="-12"/>
          <w:sz w:val="24"/>
        </w:rPr>
        <w:t> </w:t>
      </w:r>
      <w:r>
        <w:rPr>
          <w:i/>
          <w:sz w:val="24"/>
        </w:rPr>
        <w:t>en</w:t>
      </w:r>
      <w:r>
        <w:rPr>
          <w:i/>
          <w:spacing w:val="-14"/>
          <w:sz w:val="24"/>
        </w:rPr>
        <w:t> </w:t>
      </w:r>
      <w:r>
        <w:rPr>
          <w:i/>
          <w:sz w:val="24"/>
        </w:rPr>
        <w:t>série</w:t>
      </w:r>
      <w:r>
        <w:rPr>
          <w:i/>
          <w:spacing w:val="-17"/>
          <w:sz w:val="24"/>
        </w:rPr>
        <w:t> </w:t>
      </w:r>
      <w:r>
        <w:rPr>
          <w:i/>
          <w:sz w:val="24"/>
        </w:rPr>
        <w:t>:</w:t>
      </w:r>
      <w:r>
        <w:rPr>
          <w:i/>
          <w:spacing w:val="-14"/>
          <w:sz w:val="24"/>
        </w:rPr>
        <w:t> </w:t>
      </w:r>
      <w:r>
        <w:rPr>
          <w:i/>
          <w:sz w:val="24"/>
        </w:rPr>
        <w:t>vous</w:t>
      </w:r>
      <w:r>
        <w:rPr>
          <w:i/>
          <w:spacing w:val="-13"/>
          <w:sz w:val="24"/>
        </w:rPr>
        <w:t> </w:t>
      </w:r>
      <w:r>
        <w:rPr>
          <w:i/>
          <w:sz w:val="24"/>
        </w:rPr>
        <w:t>ne</w:t>
      </w:r>
      <w:r>
        <w:rPr>
          <w:i/>
          <w:spacing w:val="-17"/>
          <w:sz w:val="24"/>
        </w:rPr>
        <w:t> </w:t>
      </w:r>
      <w:r>
        <w:rPr>
          <w:i/>
          <w:sz w:val="24"/>
        </w:rPr>
        <w:t>pouvez</w:t>
      </w:r>
      <w:r>
        <w:rPr>
          <w:i/>
          <w:spacing w:val="-13"/>
          <w:sz w:val="24"/>
        </w:rPr>
        <w:t> </w:t>
      </w:r>
      <w:r>
        <w:rPr>
          <w:i/>
          <w:sz w:val="24"/>
        </w:rPr>
        <w:t>pas</w:t>
      </w:r>
      <w:r>
        <w:rPr>
          <w:i/>
          <w:spacing w:val="-14"/>
          <w:sz w:val="24"/>
        </w:rPr>
        <w:t> </w:t>
      </w:r>
      <w:r>
        <w:rPr>
          <w:i/>
          <w:sz w:val="24"/>
        </w:rPr>
        <w:t>créer</w:t>
      </w:r>
      <w:r>
        <w:rPr>
          <w:i/>
          <w:spacing w:val="-14"/>
          <w:sz w:val="24"/>
        </w:rPr>
        <w:t> </w:t>
      </w:r>
      <w:r>
        <w:rPr>
          <w:i/>
          <w:sz w:val="24"/>
        </w:rPr>
        <w:t>des</w:t>
      </w:r>
      <w:r>
        <w:rPr>
          <w:i/>
          <w:spacing w:val="-13"/>
          <w:sz w:val="24"/>
        </w:rPr>
        <w:t> </w:t>
      </w:r>
      <w:r>
        <w:rPr>
          <w:i/>
          <w:sz w:val="24"/>
        </w:rPr>
        <w:t>comptes</w:t>
      </w:r>
      <w:r>
        <w:rPr>
          <w:i/>
          <w:spacing w:val="-14"/>
          <w:sz w:val="24"/>
        </w:rPr>
        <w:t> </w:t>
      </w:r>
      <w:r>
        <w:rPr>
          <w:i/>
          <w:sz w:val="24"/>
        </w:rPr>
        <w:t>multiples </w:t>
      </w:r>
      <w:r>
        <w:rPr>
          <w:i/>
          <w:sz w:val="24"/>
        </w:rPr>
        <w:t>à des fins destructrices, abusives ou communes. La création massive de comptes</w:t>
      </w:r>
      <w:r>
        <w:rPr>
          <w:i/>
          <w:spacing w:val="52"/>
          <w:sz w:val="24"/>
        </w:rPr>
        <w:t> </w:t>
      </w:r>
      <w:r>
        <w:rPr>
          <w:i/>
          <w:sz w:val="24"/>
        </w:rPr>
        <w:t>peut</w:t>
      </w:r>
      <w:r>
        <w:rPr>
          <w:i/>
          <w:spacing w:val="53"/>
          <w:sz w:val="24"/>
        </w:rPr>
        <w:t> </w:t>
      </w:r>
      <w:r>
        <w:rPr>
          <w:sz w:val="24"/>
        </w:rPr>
        <w:t>entraîner</w:t>
      </w:r>
      <w:r>
        <w:rPr>
          <w:spacing w:val="51"/>
          <w:sz w:val="24"/>
        </w:rPr>
        <w:t> </w:t>
      </w:r>
      <w:r>
        <w:rPr>
          <w:sz w:val="24"/>
        </w:rPr>
        <w:t>la</w:t>
      </w:r>
      <w:r>
        <w:rPr>
          <w:spacing w:val="48"/>
          <w:sz w:val="24"/>
        </w:rPr>
        <w:t> </w:t>
      </w:r>
      <w:r>
        <w:rPr>
          <w:sz w:val="24"/>
        </w:rPr>
        <w:t>suspension</w:t>
      </w:r>
      <w:r>
        <w:rPr>
          <w:spacing w:val="51"/>
          <w:sz w:val="24"/>
        </w:rPr>
        <w:t> </w:t>
      </w:r>
      <w:r>
        <w:rPr>
          <w:sz w:val="24"/>
        </w:rPr>
        <w:t>de</w:t>
      </w:r>
      <w:r>
        <w:rPr>
          <w:spacing w:val="50"/>
          <w:sz w:val="24"/>
        </w:rPr>
        <w:t> </w:t>
      </w:r>
      <w:r>
        <w:rPr>
          <w:sz w:val="24"/>
        </w:rPr>
        <w:t>l'activité</w:t>
      </w:r>
      <w:r>
        <w:rPr>
          <w:spacing w:val="51"/>
          <w:sz w:val="24"/>
        </w:rPr>
        <w:t> </w:t>
      </w:r>
      <w:r>
        <w:rPr>
          <w:sz w:val="24"/>
        </w:rPr>
        <w:t>de</w:t>
      </w:r>
      <w:r>
        <w:rPr>
          <w:spacing w:val="51"/>
          <w:sz w:val="24"/>
        </w:rPr>
        <w:t> </w:t>
      </w:r>
      <w:r>
        <w:rPr>
          <w:sz w:val="24"/>
        </w:rPr>
        <w:t>tous</w:t>
      </w:r>
      <w:r>
        <w:rPr>
          <w:spacing w:val="51"/>
          <w:sz w:val="24"/>
        </w:rPr>
        <w:t> </w:t>
      </w:r>
      <w:r>
        <w:rPr>
          <w:sz w:val="24"/>
        </w:rPr>
        <w:t>les</w:t>
      </w:r>
      <w:r>
        <w:rPr>
          <w:spacing w:val="51"/>
          <w:sz w:val="24"/>
        </w:rPr>
        <w:t> </w:t>
      </w:r>
      <w:r>
        <w:rPr>
          <w:sz w:val="24"/>
        </w:rPr>
        <w:t>comptes</w:t>
      </w:r>
    </w:p>
    <w:p>
      <w:pPr>
        <w:spacing w:after="0" w:line="208" w:lineRule="auto"/>
        <w:jc w:val="both"/>
        <w:rPr>
          <w:sz w:val="24"/>
        </w:rPr>
        <w:sectPr>
          <w:pgSz w:w="11920" w:h="16840"/>
          <w:pgMar w:header="869" w:footer="591" w:top="1520" w:bottom="780" w:left="1340" w:right="1080"/>
        </w:sectPr>
      </w:pPr>
    </w:p>
    <w:p>
      <w:pPr>
        <w:pStyle w:val="BodyText"/>
        <w:spacing w:before="10"/>
        <w:rPr>
          <w:sz w:val="29"/>
        </w:rPr>
      </w:pPr>
    </w:p>
    <w:p>
      <w:pPr>
        <w:spacing w:line="208" w:lineRule="auto" w:before="88"/>
        <w:ind w:left="2168" w:right="194" w:firstLine="0"/>
        <w:jc w:val="both"/>
        <w:rPr>
          <w:i/>
          <w:sz w:val="24"/>
        </w:rPr>
      </w:pPr>
      <w:bookmarkStart w:name="Page 221" w:id="241"/>
      <w:bookmarkEnd w:id="241"/>
      <w:r>
        <w:rPr/>
      </w:r>
      <w:r>
        <w:rPr>
          <w:sz w:val="24"/>
        </w:rPr>
        <w:t>concernés</w:t>
      </w:r>
      <w:r>
        <w:rPr>
          <w:i/>
          <w:sz w:val="24"/>
        </w:rPr>
        <w:t>. Notez que toute violation des Règles de Twitter peut entraîner </w:t>
      </w:r>
      <w:r>
        <w:rPr>
          <w:i/>
          <w:sz w:val="24"/>
        </w:rPr>
        <w:t>une suspension définitive de l'activité de tous les comptes concernés.</w:t>
      </w:r>
    </w:p>
    <w:p>
      <w:pPr>
        <w:tabs>
          <w:tab w:pos="2876" w:val="left" w:leader="none"/>
        </w:tabs>
        <w:spacing w:line="208" w:lineRule="auto" w:before="159"/>
        <w:ind w:left="2168" w:right="193" w:firstLine="0"/>
        <w:jc w:val="both"/>
        <w:rPr>
          <w:sz w:val="24"/>
        </w:rPr>
      </w:pPr>
      <w:r>
        <w:rPr>
          <w:sz w:val="24"/>
          <w:u w:val="single"/>
        </w:rPr>
        <w:t> </w:t>
        <w:tab/>
        <w:t>•</w:t>
      </w:r>
      <w:r>
        <w:rPr>
          <w:spacing w:val="-11"/>
          <w:sz w:val="24"/>
          <w:u w:val="single"/>
        </w:rPr>
        <w:t> </w:t>
      </w:r>
      <w:r>
        <w:rPr>
          <w:i/>
          <w:sz w:val="24"/>
          <w:u w:val="single"/>
        </w:rPr>
        <w:t>Abus</w:t>
      </w:r>
      <w:r>
        <w:rPr>
          <w:i/>
          <w:spacing w:val="-11"/>
          <w:sz w:val="24"/>
          <w:u w:val="single"/>
        </w:rPr>
        <w:t> </w:t>
      </w:r>
      <w:r>
        <w:rPr>
          <w:i/>
          <w:sz w:val="24"/>
          <w:u w:val="single"/>
        </w:rPr>
        <w:t>ciblés</w:t>
      </w:r>
      <w:r>
        <w:rPr>
          <w:i/>
          <w:spacing w:val="-12"/>
          <w:sz w:val="24"/>
          <w:u w:val="single"/>
        </w:rPr>
        <w:t> </w:t>
      </w:r>
      <w:r>
        <w:rPr>
          <w:i/>
          <w:sz w:val="24"/>
          <w:u w:val="single"/>
        </w:rPr>
        <w:t>(https://support.twitter.com/articles/20169997</w:t>
      </w:r>
      <w:r>
        <w:rPr>
          <w:i/>
          <w:spacing w:val="-11"/>
          <w:sz w:val="24"/>
        </w:rPr>
        <w:t> </w:t>
      </w:r>
      <w:r>
        <w:rPr>
          <w:i/>
          <w:sz w:val="24"/>
        </w:rPr>
        <w:t>):</w:t>
      </w:r>
      <w:r>
        <w:rPr>
          <w:i/>
          <w:spacing w:val="-9"/>
          <w:sz w:val="24"/>
        </w:rPr>
        <w:t> </w:t>
      </w:r>
      <w:r>
        <w:rPr>
          <w:i/>
          <w:spacing w:val="-3"/>
          <w:sz w:val="24"/>
        </w:rPr>
        <w:t>vous </w:t>
      </w:r>
      <w:r>
        <w:rPr>
          <w:i/>
          <w:sz w:val="24"/>
        </w:rPr>
        <w:t>ne</w:t>
      </w:r>
      <w:r>
        <w:rPr>
          <w:i/>
          <w:spacing w:val="-18"/>
          <w:sz w:val="24"/>
        </w:rPr>
        <w:t> </w:t>
      </w:r>
      <w:r>
        <w:rPr>
          <w:i/>
          <w:sz w:val="24"/>
        </w:rPr>
        <w:t>pouvez</w:t>
      </w:r>
      <w:r>
        <w:rPr>
          <w:i/>
          <w:spacing w:val="-19"/>
          <w:sz w:val="24"/>
        </w:rPr>
        <w:t> </w:t>
      </w:r>
      <w:r>
        <w:rPr>
          <w:i/>
          <w:sz w:val="24"/>
        </w:rPr>
        <w:t>pas</w:t>
      </w:r>
      <w:r>
        <w:rPr>
          <w:i/>
          <w:spacing w:val="-19"/>
          <w:sz w:val="24"/>
        </w:rPr>
        <w:t> </w:t>
      </w:r>
      <w:r>
        <w:rPr>
          <w:i/>
          <w:sz w:val="24"/>
        </w:rPr>
        <w:t>vous</w:t>
      </w:r>
      <w:r>
        <w:rPr>
          <w:i/>
          <w:spacing w:val="-21"/>
          <w:sz w:val="24"/>
        </w:rPr>
        <w:t> </w:t>
      </w:r>
      <w:r>
        <w:rPr>
          <w:i/>
          <w:sz w:val="24"/>
        </w:rPr>
        <w:t>impliquer</w:t>
      </w:r>
      <w:r>
        <w:rPr>
          <w:i/>
          <w:spacing w:val="-21"/>
          <w:sz w:val="24"/>
        </w:rPr>
        <w:t> </w:t>
      </w:r>
      <w:r>
        <w:rPr>
          <w:i/>
          <w:sz w:val="24"/>
        </w:rPr>
        <w:t>dans</w:t>
      </w:r>
      <w:r>
        <w:rPr>
          <w:i/>
          <w:spacing w:val="-19"/>
          <w:sz w:val="24"/>
        </w:rPr>
        <w:t> </w:t>
      </w:r>
      <w:r>
        <w:rPr>
          <w:i/>
          <w:sz w:val="24"/>
        </w:rPr>
        <w:t>des</w:t>
      </w:r>
      <w:r>
        <w:rPr>
          <w:i/>
          <w:spacing w:val="-20"/>
          <w:sz w:val="24"/>
        </w:rPr>
        <w:t> </w:t>
      </w:r>
      <w:r>
        <w:rPr>
          <w:i/>
          <w:sz w:val="24"/>
        </w:rPr>
        <w:t>abus</w:t>
      </w:r>
      <w:r>
        <w:rPr>
          <w:i/>
          <w:spacing w:val="-20"/>
          <w:sz w:val="24"/>
        </w:rPr>
        <w:t> </w:t>
      </w:r>
      <w:r>
        <w:rPr>
          <w:i/>
          <w:sz w:val="24"/>
        </w:rPr>
        <w:t>ciblés</w:t>
      </w:r>
      <w:r>
        <w:rPr>
          <w:i/>
          <w:spacing w:val="-20"/>
          <w:sz w:val="24"/>
        </w:rPr>
        <w:t> </w:t>
      </w:r>
      <w:r>
        <w:rPr>
          <w:i/>
          <w:sz w:val="24"/>
        </w:rPr>
        <w:t>ou</w:t>
      </w:r>
      <w:r>
        <w:rPr>
          <w:i/>
          <w:spacing w:val="-20"/>
          <w:sz w:val="24"/>
        </w:rPr>
        <w:t> </w:t>
      </w:r>
      <w:r>
        <w:rPr>
          <w:i/>
          <w:sz w:val="24"/>
        </w:rPr>
        <w:t>du</w:t>
      </w:r>
      <w:r>
        <w:rPr>
          <w:i/>
          <w:spacing w:val="-18"/>
          <w:sz w:val="24"/>
        </w:rPr>
        <w:t> </w:t>
      </w:r>
      <w:r>
        <w:rPr>
          <w:i/>
          <w:sz w:val="24"/>
        </w:rPr>
        <w:t>harcèlement</w:t>
      </w:r>
      <w:r>
        <w:rPr>
          <w:sz w:val="24"/>
        </w:rPr>
        <w:t>.</w:t>
      </w:r>
      <w:r>
        <w:rPr>
          <w:spacing w:val="-17"/>
          <w:sz w:val="24"/>
        </w:rPr>
        <w:t> </w:t>
      </w:r>
      <w:r>
        <w:rPr>
          <w:spacing w:val="-3"/>
          <w:sz w:val="24"/>
        </w:rPr>
        <w:t>Voici </w:t>
      </w:r>
      <w:r>
        <w:rPr>
          <w:sz w:val="24"/>
        </w:rPr>
        <w:t>certains des facteurs que nous prenons en considération </w:t>
      </w:r>
      <w:r>
        <w:rPr>
          <w:i/>
          <w:sz w:val="24"/>
        </w:rPr>
        <w:t>pour déterminer </w:t>
      </w:r>
      <w:r>
        <w:rPr>
          <w:i/>
          <w:sz w:val="24"/>
        </w:rPr>
        <w:t>qu'une conduite est potentiellement un abus ciblé ou du harcèlement</w:t>
      </w:r>
      <w:r>
        <w:rPr>
          <w:i/>
          <w:spacing w:val="-16"/>
          <w:sz w:val="24"/>
        </w:rPr>
        <w:t> </w:t>
      </w:r>
      <w:r>
        <w:rPr>
          <w:sz w:val="24"/>
        </w:rPr>
        <w:t>:</w:t>
      </w:r>
    </w:p>
    <w:p>
      <w:pPr>
        <w:spacing w:line="208" w:lineRule="auto" w:before="159"/>
        <w:ind w:left="2168" w:right="214" w:firstLine="708"/>
        <w:jc w:val="left"/>
        <w:rPr>
          <w:i/>
          <w:sz w:val="24"/>
        </w:rPr>
      </w:pPr>
      <w:r>
        <w:rPr>
          <w:rFonts w:ascii="Arial" w:hAnsi="Arial"/>
          <w:w w:val="160"/>
          <w:sz w:val="24"/>
        </w:rPr>
        <w:t>" </w:t>
      </w:r>
      <w:r>
        <w:rPr>
          <w:i/>
          <w:sz w:val="24"/>
        </w:rPr>
        <w:t>si vous envoyez des messages à un utilisateur à partir de </w:t>
      </w:r>
      <w:r>
        <w:rPr>
          <w:i/>
          <w:sz w:val="24"/>
        </w:rPr>
        <w:t>comptes multiples ; ou si le seul but de votre compte est d'envoyer des messages abusifs à d'autres personnes ; ou si le comportement signalé est unilatéral ou inclut des menaces.</w:t>
      </w:r>
    </w:p>
    <w:p>
      <w:pPr>
        <w:pStyle w:val="BodyText"/>
        <w:rPr>
          <w:i/>
          <w:sz w:val="20"/>
        </w:rPr>
      </w:pPr>
    </w:p>
    <w:p>
      <w:pPr>
        <w:pStyle w:val="BodyText"/>
        <w:spacing w:before="10"/>
        <w:rPr>
          <w:i/>
          <w:sz w:val="20"/>
        </w:rPr>
      </w:pPr>
    </w:p>
    <w:p>
      <w:pPr>
        <w:tabs>
          <w:tab w:pos="5204" w:val="left" w:leader="none"/>
          <w:tab w:pos="5924" w:val="left" w:leader="none"/>
          <w:tab w:pos="7103" w:val="left" w:leader="none"/>
        </w:tabs>
        <w:spacing w:line="208" w:lineRule="auto" w:before="89"/>
        <w:ind w:left="2168" w:right="143" w:firstLine="0"/>
        <w:jc w:val="left"/>
        <w:rPr>
          <w:i/>
          <w:sz w:val="24"/>
        </w:rPr>
      </w:pPr>
      <w:r>
        <w:rPr/>
        <w:pict>
          <v:line style="position:absolute;mso-position-horizontal-relative:page;mso-position-vertical-relative:paragraph;z-index:-113920" from="175.440002pt,16.206709pt" to="532.200002pt,16.206709pt" stroked="true" strokeweight=".66pt" strokecolor="#000000">
            <v:stroke dashstyle="solid"/>
            <w10:wrap type="none"/>
          </v:line>
        </w:pict>
      </w:r>
      <w:r>
        <w:rPr>
          <w:i/>
          <w:spacing w:val="26"/>
          <w:sz w:val="24"/>
        </w:rPr>
        <w:t>M</w:t>
      </w:r>
      <w:r>
        <w:rPr>
          <w:i/>
          <w:sz w:val="24"/>
        </w:rPr>
        <w:t> </w:t>
      </w:r>
      <w:r>
        <w:rPr>
          <w:i/>
          <w:spacing w:val="26"/>
          <w:sz w:val="24"/>
        </w:rPr>
        <w:t>o</w:t>
      </w:r>
      <w:r>
        <w:rPr>
          <w:i/>
          <w:sz w:val="24"/>
        </w:rPr>
        <w:t> </w:t>
      </w:r>
      <w:r>
        <w:rPr>
          <w:i/>
          <w:spacing w:val="26"/>
          <w:sz w:val="24"/>
        </w:rPr>
        <w:t>n</w:t>
      </w:r>
      <w:r>
        <w:rPr>
          <w:i/>
          <w:sz w:val="24"/>
        </w:rPr>
        <w:t> </w:t>
      </w:r>
      <w:r>
        <w:rPr>
          <w:i/>
          <w:spacing w:val="26"/>
          <w:sz w:val="24"/>
        </w:rPr>
        <w:t>o</w:t>
      </w:r>
      <w:r>
        <w:rPr>
          <w:i/>
          <w:sz w:val="24"/>
        </w:rPr>
        <w:t> </w:t>
      </w:r>
      <w:r>
        <w:rPr>
          <w:i/>
          <w:spacing w:val="26"/>
          <w:sz w:val="24"/>
        </w:rPr>
        <w:t>p</w:t>
      </w:r>
      <w:r>
        <w:rPr>
          <w:i/>
          <w:sz w:val="24"/>
        </w:rPr>
        <w:t> </w:t>
      </w:r>
      <w:r>
        <w:rPr>
          <w:i/>
          <w:spacing w:val="26"/>
          <w:sz w:val="24"/>
        </w:rPr>
        <w:t>o</w:t>
      </w:r>
      <w:r>
        <w:rPr>
          <w:i/>
          <w:sz w:val="24"/>
        </w:rPr>
        <w:t> </w:t>
      </w:r>
      <w:r>
        <w:rPr>
          <w:i/>
          <w:spacing w:val="26"/>
          <w:sz w:val="24"/>
        </w:rPr>
        <w:t>l</w:t>
      </w:r>
      <w:r>
        <w:rPr>
          <w:i/>
          <w:sz w:val="24"/>
        </w:rPr>
        <w:t> i</w:t>
      </w:r>
      <w:r>
        <w:rPr>
          <w:i/>
          <w:spacing w:val="24"/>
          <w:sz w:val="24"/>
        </w:rPr>
        <w:t> </w:t>
      </w:r>
      <w:r>
        <w:rPr>
          <w:i/>
          <w:sz w:val="24"/>
        </w:rPr>
        <w:t>s</w:t>
      </w:r>
      <w:r>
        <w:rPr>
          <w:i/>
          <w:spacing w:val="24"/>
          <w:sz w:val="24"/>
        </w:rPr>
        <w:t> </w:t>
      </w:r>
      <w:r>
        <w:rPr>
          <w:i/>
          <w:sz w:val="24"/>
        </w:rPr>
        <w:t>a</w:t>
      </w:r>
      <w:r>
        <w:rPr>
          <w:i/>
          <w:spacing w:val="24"/>
          <w:sz w:val="24"/>
        </w:rPr>
        <w:t> </w:t>
      </w:r>
      <w:r>
        <w:rPr>
          <w:i/>
          <w:spacing w:val="26"/>
          <w:sz w:val="24"/>
        </w:rPr>
        <w:t>t</w:t>
      </w:r>
      <w:r>
        <w:rPr>
          <w:i/>
          <w:sz w:val="24"/>
        </w:rPr>
        <w:t> i</w:t>
      </w:r>
      <w:r>
        <w:rPr>
          <w:i/>
          <w:spacing w:val="22"/>
          <w:sz w:val="24"/>
        </w:rPr>
        <w:t> </w:t>
      </w:r>
      <w:r>
        <w:rPr>
          <w:i/>
          <w:sz w:val="24"/>
        </w:rPr>
        <w:t>o</w:t>
      </w:r>
      <w:r>
        <w:rPr>
          <w:i/>
          <w:spacing w:val="22"/>
          <w:sz w:val="24"/>
        </w:rPr>
        <w:t> </w:t>
      </w:r>
      <w:r>
        <w:rPr>
          <w:i/>
          <w:sz w:val="24"/>
        </w:rPr>
        <w:t>n</w:t>
        <w:tab/>
        <w:t>d</w:t>
      </w:r>
      <w:r>
        <w:rPr>
          <w:i/>
          <w:spacing w:val="24"/>
          <w:sz w:val="24"/>
        </w:rPr>
        <w:t> </w:t>
      </w:r>
      <w:r>
        <w:rPr>
          <w:i/>
          <w:sz w:val="24"/>
        </w:rPr>
        <w:t>e</w:t>
        <w:tab/>
      </w:r>
      <w:r>
        <w:rPr>
          <w:i/>
          <w:spacing w:val="26"/>
          <w:sz w:val="24"/>
        </w:rPr>
        <w:t>n o</w:t>
      </w:r>
      <w:r>
        <w:rPr>
          <w:i/>
          <w:spacing w:val="-26"/>
          <w:sz w:val="24"/>
        </w:rPr>
        <w:t> </w:t>
      </w:r>
      <w:r>
        <w:rPr>
          <w:i/>
          <w:spacing w:val="26"/>
          <w:sz w:val="24"/>
        </w:rPr>
        <w:t>m</w:t>
      </w:r>
      <w:r>
        <w:rPr>
          <w:i/>
          <w:sz w:val="24"/>
        </w:rPr>
        <w:t> s</w:t>
        <w:tab/>
      </w:r>
      <w:r>
        <w:rPr>
          <w:i/>
          <w:spacing w:val="26"/>
          <w:sz w:val="24"/>
        </w:rPr>
        <w:t>d</w:t>
      </w:r>
      <w:r>
        <w:rPr>
          <w:i/>
          <w:sz w:val="24"/>
        </w:rPr>
        <w:t> </w:t>
      </w:r>
      <w:r>
        <w:rPr>
          <w:i/>
          <w:spacing w:val="26"/>
          <w:sz w:val="24"/>
        </w:rPr>
        <w:t>'</w:t>
      </w:r>
      <w:r>
        <w:rPr>
          <w:i/>
          <w:sz w:val="24"/>
        </w:rPr>
        <w:t> </w:t>
      </w:r>
      <w:r>
        <w:rPr>
          <w:i/>
          <w:spacing w:val="26"/>
          <w:sz w:val="24"/>
        </w:rPr>
        <w:t>u</w:t>
      </w:r>
      <w:r>
        <w:rPr>
          <w:i/>
          <w:sz w:val="24"/>
        </w:rPr>
        <w:t> </w:t>
      </w:r>
      <w:r>
        <w:rPr>
          <w:i/>
          <w:spacing w:val="26"/>
          <w:sz w:val="24"/>
        </w:rPr>
        <w:t>t</w:t>
      </w:r>
      <w:r>
        <w:rPr>
          <w:i/>
          <w:sz w:val="24"/>
        </w:rPr>
        <w:t> i</w:t>
      </w:r>
      <w:r>
        <w:rPr>
          <w:i/>
          <w:spacing w:val="28"/>
          <w:sz w:val="24"/>
        </w:rPr>
        <w:t> </w:t>
      </w:r>
      <w:r>
        <w:rPr>
          <w:i/>
          <w:spacing w:val="26"/>
          <w:sz w:val="24"/>
        </w:rPr>
        <w:t>l</w:t>
      </w:r>
      <w:r>
        <w:rPr>
          <w:i/>
          <w:sz w:val="24"/>
        </w:rPr>
        <w:t> </w:t>
      </w:r>
      <w:r>
        <w:rPr>
          <w:i/>
          <w:spacing w:val="26"/>
          <w:sz w:val="24"/>
        </w:rPr>
        <w:t>i</w:t>
      </w:r>
      <w:r>
        <w:rPr>
          <w:i/>
          <w:sz w:val="24"/>
        </w:rPr>
        <w:t> </w:t>
      </w:r>
      <w:r>
        <w:rPr>
          <w:i/>
          <w:spacing w:val="26"/>
          <w:sz w:val="24"/>
        </w:rPr>
        <w:t>s</w:t>
      </w:r>
      <w:r>
        <w:rPr>
          <w:i/>
          <w:sz w:val="24"/>
        </w:rPr>
        <w:t> </w:t>
      </w:r>
      <w:r>
        <w:rPr>
          <w:i/>
          <w:spacing w:val="26"/>
          <w:sz w:val="24"/>
        </w:rPr>
        <w:t>a</w:t>
      </w:r>
      <w:r>
        <w:rPr>
          <w:i/>
          <w:sz w:val="24"/>
        </w:rPr>
        <w:t> </w:t>
      </w:r>
      <w:r>
        <w:rPr>
          <w:i/>
          <w:spacing w:val="26"/>
          <w:sz w:val="24"/>
        </w:rPr>
        <w:t>t</w:t>
      </w:r>
      <w:r>
        <w:rPr>
          <w:i/>
          <w:sz w:val="24"/>
        </w:rPr>
        <w:t> </w:t>
      </w:r>
      <w:r>
        <w:rPr>
          <w:i/>
          <w:spacing w:val="26"/>
          <w:sz w:val="24"/>
        </w:rPr>
        <w:t>e</w:t>
      </w:r>
      <w:r>
        <w:rPr>
          <w:i/>
          <w:sz w:val="24"/>
        </w:rPr>
        <w:t> </w:t>
      </w:r>
      <w:r>
        <w:rPr>
          <w:i/>
          <w:spacing w:val="26"/>
          <w:sz w:val="24"/>
        </w:rPr>
        <w:t>u</w:t>
      </w:r>
      <w:r>
        <w:rPr>
          <w:i/>
          <w:sz w:val="24"/>
        </w:rPr>
        <w:t> r </w:t>
      </w:r>
      <w:r>
        <w:rPr>
          <w:i/>
          <w:sz w:val="24"/>
          <w:u w:val="single"/>
        </w:rPr>
        <w:t>(https://support.twitter.com/articles/18370</w:t>
      </w:r>
      <w:r>
        <w:rPr>
          <w:i/>
          <w:sz w:val="24"/>
        </w:rPr>
        <w:t>): vous ne pouvez pas vous </w:t>
      </w:r>
      <w:r>
        <w:rPr>
          <w:i/>
          <w:sz w:val="24"/>
        </w:rPr>
        <w:t>impliquer dans une monopolisation de noms d'utilisateur. Les comptes inactifs pendant plus de six mois peuvent également être supprimés sans préavis.</w:t>
      </w:r>
      <w:r>
        <w:rPr>
          <w:i/>
          <w:spacing w:val="-18"/>
          <w:sz w:val="24"/>
        </w:rPr>
        <w:t> </w:t>
      </w:r>
      <w:r>
        <w:rPr>
          <w:i/>
          <w:sz w:val="24"/>
        </w:rPr>
        <w:t>Voici</w:t>
      </w:r>
      <w:r>
        <w:rPr>
          <w:i/>
          <w:spacing w:val="-18"/>
          <w:sz w:val="24"/>
        </w:rPr>
        <w:t> </w:t>
      </w:r>
      <w:r>
        <w:rPr>
          <w:i/>
          <w:sz w:val="24"/>
        </w:rPr>
        <w:t>certains</w:t>
      </w:r>
      <w:r>
        <w:rPr>
          <w:i/>
          <w:spacing w:val="-18"/>
          <w:sz w:val="24"/>
        </w:rPr>
        <w:t> </w:t>
      </w:r>
      <w:r>
        <w:rPr>
          <w:i/>
          <w:sz w:val="24"/>
        </w:rPr>
        <w:t>des</w:t>
      </w:r>
      <w:r>
        <w:rPr>
          <w:i/>
          <w:spacing w:val="-17"/>
          <w:sz w:val="24"/>
        </w:rPr>
        <w:t> </w:t>
      </w:r>
      <w:r>
        <w:rPr>
          <w:i/>
          <w:sz w:val="24"/>
        </w:rPr>
        <w:t>facteurs</w:t>
      </w:r>
      <w:r>
        <w:rPr>
          <w:i/>
          <w:spacing w:val="-18"/>
          <w:sz w:val="24"/>
        </w:rPr>
        <w:t> </w:t>
      </w:r>
      <w:r>
        <w:rPr>
          <w:i/>
          <w:sz w:val="24"/>
        </w:rPr>
        <w:t>que</w:t>
      </w:r>
      <w:r>
        <w:rPr>
          <w:i/>
          <w:spacing w:val="-21"/>
          <w:sz w:val="24"/>
        </w:rPr>
        <w:t> </w:t>
      </w:r>
      <w:r>
        <w:rPr>
          <w:i/>
          <w:sz w:val="24"/>
        </w:rPr>
        <w:t>nous</w:t>
      </w:r>
      <w:r>
        <w:rPr>
          <w:i/>
          <w:spacing w:val="-19"/>
          <w:sz w:val="24"/>
        </w:rPr>
        <w:t> </w:t>
      </w:r>
      <w:r>
        <w:rPr>
          <w:i/>
          <w:sz w:val="24"/>
        </w:rPr>
        <w:t>prenons</w:t>
      </w:r>
      <w:r>
        <w:rPr>
          <w:i/>
          <w:spacing w:val="-18"/>
          <w:sz w:val="24"/>
        </w:rPr>
        <w:t> </w:t>
      </w:r>
      <w:r>
        <w:rPr>
          <w:i/>
          <w:sz w:val="24"/>
        </w:rPr>
        <w:t>en</w:t>
      </w:r>
      <w:r>
        <w:rPr>
          <w:i/>
          <w:spacing w:val="-18"/>
          <w:sz w:val="24"/>
        </w:rPr>
        <w:t> </w:t>
      </w:r>
      <w:r>
        <w:rPr>
          <w:i/>
          <w:sz w:val="24"/>
        </w:rPr>
        <w:t>considération</w:t>
      </w:r>
      <w:r>
        <w:rPr>
          <w:i/>
          <w:spacing w:val="-17"/>
          <w:sz w:val="24"/>
        </w:rPr>
        <w:t> </w:t>
      </w:r>
      <w:r>
        <w:rPr>
          <w:i/>
          <w:sz w:val="24"/>
        </w:rPr>
        <w:t>pour déterminer</w:t>
      </w:r>
      <w:r>
        <w:rPr>
          <w:i/>
          <w:spacing w:val="-23"/>
          <w:sz w:val="24"/>
        </w:rPr>
        <w:t> </w:t>
      </w:r>
      <w:r>
        <w:rPr>
          <w:i/>
          <w:sz w:val="24"/>
        </w:rPr>
        <w:t>qu'une</w:t>
      </w:r>
      <w:r>
        <w:rPr>
          <w:i/>
          <w:spacing w:val="-23"/>
          <w:sz w:val="24"/>
        </w:rPr>
        <w:t> </w:t>
      </w:r>
      <w:r>
        <w:rPr>
          <w:i/>
          <w:sz w:val="24"/>
        </w:rPr>
        <w:t>conduite</w:t>
      </w:r>
      <w:r>
        <w:rPr>
          <w:i/>
          <w:spacing w:val="-27"/>
          <w:sz w:val="24"/>
        </w:rPr>
        <w:t> </w:t>
      </w:r>
      <w:r>
        <w:rPr>
          <w:i/>
          <w:sz w:val="24"/>
        </w:rPr>
        <w:t>est</w:t>
      </w:r>
      <w:r>
        <w:rPr>
          <w:i/>
          <w:spacing w:val="-23"/>
          <w:sz w:val="24"/>
        </w:rPr>
        <w:t> </w:t>
      </w:r>
      <w:r>
        <w:rPr>
          <w:i/>
          <w:sz w:val="24"/>
        </w:rPr>
        <w:t>potentiellement</w:t>
      </w:r>
      <w:r>
        <w:rPr>
          <w:i/>
          <w:spacing w:val="-23"/>
          <w:sz w:val="24"/>
        </w:rPr>
        <w:t> </w:t>
      </w:r>
      <w:r>
        <w:rPr>
          <w:i/>
          <w:sz w:val="24"/>
        </w:rPr>
        <w:t>une</w:t>
      </w:r>
      <w:r>
        <w:rPr>
          <w:i/>
          <w:spacing w:val="-23"/>
          <w:sz w:val="24"/>
        </w:rPr>
        <w:t> </w:t>
      </w:r>
      <w:r>
        <w:rPr>
          <w:i/>
          <w:sz w:val="24"/>
        </w:rPr>
        <w:t>monopolisation</w:t>
      </w:r>
      <w:r>
        <w:rPr>
          <w:i/>
          <w:spacing w:val="-23"/>
          <w:sz w:val="24"/>
        </w:rPr>
        <w:t> </w:t>
      </w:r>
      <w:r>
        <w:rPr>
          <w:i/>
          <w:sz w:val="24"/>
        </w:rPr>
        <w:t>de</w:t>
      </w:r>
      <w:r>
        <w:rPr>
          <w:i/>
          <w:spacing w:val="-23"/>
          <w:sz w:val="24"/>
        </w:rPr>
        <w:t> </w:t>
      </w:r>
      <w:r>
        <w:rPr>
          <w:i/>
          <w:sz w:val="24"/>
        </w:rPr>
        <w:t>noms d'utilisateur :ou le nombre de comptes</w:t>
      </w:r>
      <w:r>
        <w:rPr>
          <w:i/>
          <w:spacing w:val="-4"/>
          <w:sz w:val="24"/>
        </w:rPr>
        <w:t> </w:t>
      </w:r>
      <w:r>
        <w:rPr>
          <w:i/>
          <w:sz w:val="24"/>
        </w:rPr>
        <w:t>créés</w:t>
      </w:r>
    </w:p>
    <w:p>
      <w:pPr>
        <w:pStyle w:val="ListParagraph"/>
        <w:numPr>
          <w:ilvl w:val="0"/>
          <w:numId w:val="37"/>
        </w:numPr>
        <w:tabs>
          <w:tab w:pos="3160" w:val="left" w:leader="none"/>
        </w:tabs>
        <w:spacing w:line="208" w:lineRule="auto" w:before="156" w:after="0"/>
        <w:ind w:left="2168" w:right="194" w:firstLine="708"/>
        <w:jc w:val="both"/>
        <w:rPr>
          <w:i/>
          <w:sz w:val="24"/>
        </w:rPr>
      </w:pPr>
      <w:r>
        <w:rPr>
          <w:i/>
          <w:sz w:val="24"/>
        </w:rPr>
        <w:t>la création de comptes ayant pour but d'empêcher d'autres </w:t>
      </w:r>
      <w:r>
        <w:rPr>
          <w:i/>
          <w:sz w:val="24"/>
        </w:rPr>
        <w:t>personnes d'utiliser ces noms de comptes ; ou la création de comptes </w:t>
      </w:r>
      <w:r>
        <w:rPr>
          <w:i/>
          <w:spacing w:val="-4"/>
          <w:sz w:val="24"/>
        </w:rPr>
        <w:t>dans </w:t>
      </w:r>
      <w:r>
        <w:rPr>
          <w:i/>
          <w:sz w:val="24"/>
        </w:rPr>
        <w:t>le but de les vendre</w:t>
      </w:r>
      <w:r>
        <w:rPr>
          <w:i/>
          <w:spacing w:val="-1"/>
          <w:sz w:val="24"/>
        </w:rPr>
        <w:t> </w:t>
      </w:r>
      <w:r>
        <w:rPr>
          <w:i/>
          <w:sz w:val="24"/>
        </w:rPr>
        <w:t>;</w:t>
      </w:r>
    </w:p>
    <w:p>
      <w:pPr>
        <w:pStyle w:val="ListParagraph"/>
        <w:numPr>
          <w:ilvl w:val="0"/>
          <w:numId w:val="37"/>
        </w:numPr>
        <w:tabs>
          <w:tab w:pos="3136" w:val="left" w:leader="none"/>
        </w:tabs>
        <w:spacing w:line="208" w:lineRule="auto" w:before="160" w:after="0"/>
        <w:ind w:left="2168" w:right="195" w:firstLine="708"/>
        <w:jc w:val="both"/>
        <w:rPr>
          <w:i/>
          <w:sz w:val="24"/>
        </w:rPr>
      </w:pPr>
      <w:r>
        <w:rPr>
          <w:i/>
          <w:sz w:val="24"/>
        </w:rPr>
        <w:t>l'utilisation de flux de contenu de tiers pour mettre à jour </w:t>
      </w:r>
      <w:r>
        <w:rPr>
          <w:i/>
          <w:spacing w:val="-6"/>
          <w:sz w:val="24"/>
        </w:rPr>
        <w:t>et </w:t>
      </w:r>
      <w:r>
        <w:rPr>
          <w:i/>
          <w:sz w:val="24"/>
        </w:rPr>
        <w:t>conserver des comptes en utilisant le nom de ces</w:t>
      </w:r>
      <w:r>
        <w:rPr>
          <w:i/>
          <w:spacing w:val="-5"/>
          <w:sz w:val="24"/>
        </w:rPr>
        <w:t> </w:t>
      </w:r>
      <w:r>
        <w:rPr>
          <w:i/>
          <w:sz w:val="24"/>
        </w:rPr>
        <w:t>tiers.</w:t>
      </w:r>
    </w:p>
    <w:p>
      <w:pPr>
        <w:pStyle w:val="ListParagraph"/>
        <w:numPr>
          <w:ilvl w:val="0"/>
          <w:numId w:val="38"/>
        </w:numPr>
        <w:tabs>
          <w:tab w:pos="3031" w:val="left" w:leader="none"/>
        </w:tabs>
        <w:spacing w:line="208" w:lineRule="auto" w:before="157" w:after="0"/>
        <w:ind w:left="2168" w:right="192" w:firstLine="708"/>
        <w:jc w:val="both"/>
        <w:rPr>
          <w:i/>
          <w:sz w:val="24"/>
        </w:rPr>
      </w:pPr>
      <w:r>
        <w:rPr>
          <w:i/>
          <w:sz w:val="24"/>
        </w:rPr>
        <w:t>Spam d'invitations : vous ne pouvez pas utiliser l'importation de </w:t>
      </w:r>
      <w:r>
        <w:rPr>
          <w:i/>
          <w:sz w:val="24"/>
        </w:rPr>
        <w:t>contacts</w:t>
      </w:r>
      <w:r>
        <w:rPr>
          <w:i/>
          <w:spacing w:val="-27"/>
          <w:sz w:val="24"/>
        </w:rPr>
        <w:t> </w:t>
      </w:r>
      <w:r>
        <w:rPr>
          <w:i/>
          <w:sz w:val="24"/>
        </w:rPr>
        <w:t>du</w:t>
      </w:r>
      <w:r>
        <w:rPr>
          <w:i/>
          <w:spacing w:val="-26"/>
          <w:sz w:val="24"/>
        </w:rPr>
        <w:t> </w:t>
      </w:r>
      <w:r>
        <w:rPr>
          <w:i/>
          <w:sz w:val="24"/>
        </w:rPr>
        <w:t>carnet</w:t>
      </w:r>
      <w:r>
        <w:rPr>
          <w:i/>
          <w:spacing w:val="-26"/>
          <w:sz w:val="24"/>
        </w:rPr>
        <w:t> </w:t>
      </w:r>
      <w:r>
        <w:rPr>
          <w:i/>
          <w:sz w:val="24"/>
        </w:rPr>
        <w:t>d'adresses</w:t>
      </w:r>
      <w:r>
        <w:rPr>
          <w:i/>
          <w:spacing w:val="-26"/>
          <w:sz w:val="24"/>
        </w:rPr>
        <w:t> </w:t>
      </w:r>
      <w:r>
        <w:rPr>
          <w:i/>
          <w:sz w:val="24"/>
        </w:rPr>
        <w:t>de</w:t>
      </w:r>
      <w:r>
        <w:rPr>
          <w:i/>
          <w:spacing w:val="-28"/>
          <w:sz w:val="24"/>
        </w:rPr>
        <w:t> </w:t>
      </w:r>
      <w:r>
        <w:rPr>
          <w:i/>
          <w:sz w:val="24"/>
        </w:rPr>
        <w:t>Twitter.com</w:t>
      </w:r>
      <w:r>
        <w:rPr>
          <w:i/>
          <w:spacing w:val="-29"/>
          <w:sz w:val="24"/>
        </w:rPr>
        <w:t> </w:t>
      </w:r>
      <w:r>
        <w:rPr>
          <w:i/>
          <w:sz w:val="24"/>
        </w:rPr>
        <w:t>pour</w:t>
      </w:r>
      <w:r>
        <w:rPr>
          <w:i/>
          <w:spacing w:val="-27"/>
          <w:sz w:val="24"/>
        </w:rPr>
        <w:t> </w:t>
      </w:r>
      <w:r>
        <w:rPr>
          <w:i/>
          <w:sz w:val="24"/>
        </w:rPr>
        <w:t>envoyer</w:t>
      </w:r>
      <w:r>
        <w:rPr>
          <w:i/>
          <w:spacing w:val="-26"/>
          <w:sz w:val="24"/>
        </w:rPr>
        <w:t> </w:t>
      </w:r>
      <w:r>
        <w:rPr>
          <w:i/>
          <w:sz w:val="24"/>
        </w:rPr>
        <w:t>un</w:t>
      </w:r>
      <w:r>
        <w:rPr>
          <w:i/>
          <w:spacing w:val="-26"/>
          <w:sz w:val="24"/>
        </w:rPr>
        <w:t> </w:t>
      </w:r>
      <w:r>
        <w:rPr>
          <w:i/>
          <w:sz w:val="24"/>
        </w:rPr>
        <w:t>grand</w:t>
      </w:r>
      <w:r>
        <w:rPr>
          <w:i/>
          <w:spacing w:val="-29"/>
          <w:sz w:val="24"/>
        </w:rPr>
        <w:t> </w:t>
      </w:r>
      <w:r>
        <w:rPr>
          <w:i/>
          <w:sz w:val="24"/>
        </w:rPr>
        <w:t>nombre d'invitations de manière</w:t>
      </w:r>
      <w:r>
        <w:rPr>
          <w:i/>
          <w:spacing w:val="-1"/>
          <w:sz w:val="24"/>
        </w:rPr>
        <w:t> </w:t>
      </w:r>
      <w:r>
        <w:rPr>
          <w:i/>
          <w:sz w:val="24"/>
        </w:rPr>
        <w:t>répétée.</w:t>
      </w:r>
    </w:p>
    <w:p>
      <w:pPr>
        <w:pStyle w:val="ListParagraph"/>
        <w:numPr>
          <w:ilvl w:val="0"/>
          <w:numId w:val="38"/>
        </w:numPr>
        <w:tabs>
          <w:tab w:pos="3008" w:val="left" w:leader="none"/>
        </w:tabs>
        <w:spacing w:line="208" w:lineRule="auto" w:before="160" w:after="0"/>
        <w:ind w:left="2168" w:right="192" w:firstLine="708"/>
        <w:jc w:val="both"/>
        <w:rPr>
          <w:i/>
          <w:sz w:val="24"/>
        </w:rPr>
      </w:pPr>
      <w:r>
        <w:rPr>
          <w:i/>
          <w:sz w:val="24"/>
        </w:rPr>
        <w:t>Vente</w:t>
      </w:r>
      <w:r>
        <w:rPr>
          <w:i/>
          <w:spacing w:val="-19"/>
          <w:sz w:val="24"/>
        </w:rPr>
        <w:t> </w:t>
      </w:r>
      <w:r>
        <w:rPr>
          <w:i/>
          <w:sz w:val="24"/>
        </w:rPr>
        <w:t>de</w:t>
      </w:r>
      <w:r>
        <w:rPr>
          <w:i/>
          <w:spacing w:val="-18"/>
          <w:sz w:val="24"/>
        </w:rPr>
        <w:t> </w:t>
      </w:r>
      <w:r>
        <w:rPr>
          <w:i/>
          <w:sz w:val="24"/>
        </w:rPr>
        <w:t>noms</w:t>
      </w:r>
      <w:r>
        <w:rPr>
          <w:i/>
          <w:spacing w:val="-17"/>
          <w:sz w:val="24"/>
        </w:rPr>
        <w:t> </w:t>
      </w:r>
      <w:r>
        <w:rPr>
          <w:i/>
          <w:sz w:val="24"/>
        </w:rPr>
        <w:t>d'utilisateur</w:t>
      </w:r>
      <w:r>
        <w:rPr>
          <w:i/>
          <w:spacing w:val="-14"/>
          <w:sz w:val="24"/>
        </w:rPr>
        <w:t> </w:t>
      </w:r>
      <w:r>
        <w:rPr>
          <w:i/>
          <w:sz w:val="24"/>
        </w:rPr>
        <w:t>:</w:t>
      </w:r>
      <w:r>
        <w:rPr>
          <w:i/>
          <w:spacing w:val="-15"/>
          <w:sz w:val="24"/>
        </w:rPr>
        <w:t> </w:t>
      </w:r>
      <w:r>
        <w:rPr>
          <w:i/>
          <w:sz w:val="24"/>
        </w:rPr>
        <w:t>vous</w:t>
      </w:r>
      <w:r>
        <w:rPr>
          <w:i/>
          <w:spacing w:val="-14"/>
          <w:sz w:val="24"/>
        </w:rPr>
        <w:t> </w:t>
      </w:r>
      <w:r>
        <w:rPr>
          <w:i/>
          <w:sz w:val="24"/>
        </w:rPr>
        <w:t>ne</w:t>
      </w:r>
      <w:r>
        <w:rPr>
          <w:i/>
          <w:spacing w:val="-18"/>
          <w:sz w:val="24"/>
        </w:rPr>
        <w:t> </w:t>
      </w:r>
      <w:r>
        <w:rPr>
          <w:i/>
          <w:sz w:val="24"/>
        </w:rPr>
        <w:t>pouvez</w:t>
      </w:r>
      <w:r>
        <w:rPr>
          <w:i/>
          <w:spacing w:val="-15"/>
          <w:sz w:val="24"/>
        </w:rPr>
        <w:t> </w:t>
      </w:r>
      <w:r>
        <w:rPr>
          <w:i/>
          <w:sz w:val="24"/>
        </w:rPr>
        <w:t>pas</w:t>
      </w:r>
      <w:r>
        <w:rPr>
          <w:i/>
          <w:spacing w:val="-17"/>
          <w:sz w:val="24"/>
        </w:rPr>
        <w:t> </w:t>
      </w:r>
      <w:r>
        <w:rPr>
          <w:i/>
          <w:sz w:val="24"/>
        </w:rPr>
        <w:t>acheter</w:t>
      </w:r>
      <w:r>
        <w:rPr>
          <w:i/>
          <w:spacing w:val="-15"/>
          <w:sz w:val="24"/>
        </w:rPr>
        <w:t> </w:t>
      </w:r>
      <w:r>
        <w:rPr>
          <w:i/>
          <w:sz w:val="24"/>
        </w:rPr>
        <w:t>ou</w:t>
      </w:r>
      <w:r>
        <w:rPr>
          <w:i/>
          <w:spacing w:val="-15"/>
          <w:sz w:val="24"/>
        </w:rPr>
        <w:t> </w:t>
      </w:r>
      <w:r>
        <w:rPr>
          <w:i/>
          <w:sz w:val="24"/>
        </w:rPr>
        <w:t>vendre </w:t>
      </w:r>
      <w:r>
        <w:rPr>
          <w:i/>
          <w:sz w:val="24"/>
        </w:rPr>
        <w:t>des noms d'utilisateur Twitter.</w:t>
      </w:r>
    </w:p>
    <w:p>
      <w:pPr>
        <w:pStyle w:val="ListParagraph"/>
        <w:numPr>
          <w:ilvl w:val="0"/>
          <w:numId w:val="38"/>
        </w:numPr>
        <w:tabs>
          <w:tab w:pos="3074" w:val="left" w:leader="none"/>
        </w:tabs>
        <w:spacing w:line="208" w:lineRule="auto" w:before="158" w:after="0"/>
        <w:ind w:left="2168" w:right="193" w:firstLine="708"/>
        <w:jc w:val="both"/>
        <w:rPr>
          <w:i/>
          <w:sz w:val="24"/>
        </w:rPr>
      </w:pPr>
      <w:r>
        <w:rPr>
          <w:i/>
          <w:sz w:val="24"/>
        </w:rPr>
        <w:t>Programmes malveillants/hameçonnage : vous ne pouvez </w:t>
      </w:r>
      <w:r>
        <w:rPr>
          <w:i/>
          <w:spacing w:val="-4"/>
          <w:sz w:val="24"/>
        </w:rPr>
        <w:t>pas </w:t>
      </w:r>
      <w:r>
        <w:rPr>
          <w:i/>
          <w:sz w:val="24"/>
        </w:rPr>
        <w:t>publier</w:t>
      </w:r>
      <w:r>
        <w:rPr>
          <w:i/>
          <w:spacing w:val="-25"/>
          <w:sz w:val="24"/>
        </w:rPr>
        <w:t> </w:t>
      </w:r>
      <w:r>
        <w:rPr>
          <w:i/>
          <w:sz w:val="24"/>
        </w:rPr>
        <w:t>ou</w:t>
      </w:r>
      <w:r>
        <w:rPr>
          <w:i/>
          <w:spacing w:val="-24"/>
          <w:sz w:val="24"/>
        </w:rPr>
        <w:t> </w:t>
      </w:r>
      <w:r>
        <w:rPr>
          <w:i/>
          <w:sz w:val="24"/>
        </w:rPr>
        <w:t>associer</w:t>
      </w:r>
      <w:r>
        <w:rPr>
          <w:i/>
          <w:spacing w:val="-24"/>
          <w:sz w:val="24"/>
        </w:rPr>
        <w:t> </w:t>
      </w:r>
      <w:r>
        <w:rPr>
          <w:i/>
          <w:sz w:val="24"/>
        </w:rPr>
        <w:t>du</w:t>
      </w:r>
      <w:r>
        <w:rPr>
          <w:i/>
          <w:spacing w:val="-24"/>
          <w:sz w:val="24"/>
        </w:rPr>
        <w:t> </w:t>
      </w:r>
      <w:r>
        <w:rPr>
          <w:i/>
          <w:sz w:val="24"/>
        </w:rPr>
        <w:t>contenu</w:t>
      </w:r>
      <w:r>
        <w:rPr>
          <w:i/>
          <w:spacing w:val="-24"/>
          <w:sz w:val="24"/>
        </w:rPr>
        <w:t> </w:t>
      </w:r>
      <w:r>
        <w:rPr>
          <w:i/>
          <w:sz w:val="24"/>
        </w:rPr>
        <w:t>malveillant</w:t>
      </w:r>
      <w:r>
        <w:rPr>
          <w:i/>
          <w:spacing w:val="-20"/>
          <w:sz w:val="24"/>
        </w:rPr>
        <w:t> </w:t>
      </w:r>
      <w:r>
        <w:rPr>
          <w:i/>
          <w:sz w:val="24"/>
        </w:rPr>
        <w:t>ayant</w:t>
      </w:r>
      <w:r>
        <w:rPr>
          <w:i/>
          <w:spacing w:val="-24"/>
          <w:sz w:val="24"/>
        </w:rPr>
        <w:t> </w:t>
      </w:r>
      <w:r>
        <w:rPr>
          <w:i/>
          <w:sz w:val="24"/>
        </w:rPr>
        <w:t>pour</w:t>
      </w:r>
      <w:r>
        <w:rPr>
          <w:i/>
          <w:spacing w:val="-23"/>
          <w:sz w:val="24"/>
        </w:rPr>
        <w:t> </w:t>
      </w:r>
      <w:r>
        <w:rPr>
          <w:i/>
          <w:sz w:val="24"/>
        </w:rPr>
        <w:t>but</w:t>
      </w:r>
      <w:r>
        <w:rPr>
          <w:i/>
          <w:spacing w:val="-24"/>
          <w:sz w:val="24"/>
        </w:rPr>
        <w:t> </w:t>
      </w:r>
      <w:r>
        <w:rPr>
          <w:i/>
          <w:sz w:val="24"/>
        </w:rPr>
        <w:t>d'endommager</w:t>
      </w:r>
      <w:r>
        <w:rPr>
          <w:i/>
          <w:spacing w:val="-24"/>
          <w:sz w:val="24"/>
        </w:rPr>
        <w:t> </w:t>
      </w:r>
      <w:r>
        <w:rPr>
          <w:i/>
          <w:spacing w:val="-8"/>
          <w:sz w:val="24"/>
        </w:rPr>
        <w:t>ou </w:t>
      </w:r>
      <w:r>
        <w:rPr>
          <w:i/>
          <w:sz w:val="24"/>
        </w:rPr>
        <w:t>d'interrompre</w:t>
      </w:r>
      <w:r>
        <w:rPr>
          <w:i/>
          <w:spacing w:val="-27"/>
          <w:sz w:val="24"/>
        </w:rPr>
        <w:t> </w:t>
      </w:r>
      <w:r>
        <w:rPr>
          <w:i/>
          <w:sz w:val="24"/>
        </w:rPr>
        <w:t>le</w:t>
      </w:r>
      <w:r>
        <w:rPr>
          <w:i/>
          <w:spacing w:val="-24"/>
          <w:sz w:val="24"/>
        </w:rPr>
        <w:t> </w:t>
      </w:r>
      <w:r>
        <w:rPr>
          <w:i/>
          <w:sz w:val="24"/>
        </w:rPr>
        <w:t>fonctionnement</w:t>
      </w:r>
      <w:r>
        <w:rPr>
          <w:i/>
          <w:spacing w:val="-23"/>
          <w:sz w:val="24"/>
        </w:rPr>
        <w:t> </w:t>
      </w:r>
      <w:r>
        <w:rPr>
          <w:i/>
          <w:sz w:val="24"/>
        </w:rPr>
        <w:t>du</w:t>
      </w:r>
      <w:r>
        <w:rPr>
          <w:i/>
          <w:spacing w:val="-23"/>
          <w:sz w:val="24"/>
        </w:rPr>
        <w:t> </w:t>
      </w:r>
      <w:r>
        <w:rPr>
          <w:i/>
          <w:sz w:val="24"/>
        </w:rPr>
        <w:t>navigateur</w:t>
      </w:r>
      <w:r>
        <w:rPr>
          <w:i/>
          <w:spacing w:val="-24"/>
          <w:sz w:val="24"/>
        </w:rPr>
        <w:t> </w:t>
      </w:r>
      <w:r>
        <w:rPr>
          <w:i/>
          <w:sz w:val="24"/>
        </w:rPr>
        <w:t>ou</w:t>
      </w:r>
      <w:r>
        <w:rPr>
          <w:i/>
          <w:spacing w:val="-23"/>
          <w:sz w:val="24"/>
        </w:rPr>
        <w:t> </w:t>
      </w:r>
      <w:r>
        <w:rPr>
          <w:i/>
          <w:sz w:val="24"/>
        </w:rPr>
        <w:t>de</w:t>
      </w:r>
      <w:r>
        <w:rPr>
          <w:i/>
          <w:spacing w:val="-24"/>
          <w:sz w:val="24"/>
        </w:rPr>
        <w:t> </w:t>
      </w:r>
      <w:r>
        <w:rPr>
          <w:i/>
          <w:sz w:val="24"/>
        </w:rPr>
        <w:t>l'ordinateur</w:t>
      </w:r>
      <w:r>
        <w:rPr>
          <w:i/>
          <w:spacing w:val="-23"/>
          <w:sz w:val="24"/>
        </w:rPr>
        <w:t> </w:t>
      </w:r>
      <w:r>
        <w:rPr>
          <w:i/>
          <w:sz w:val="24"/>
        </w:rPr>
        <w:t>d'un</w:t>
      </w:r>
      <w:r>
        <w:rPr>
          <w:i/>
          <w:spacing w:val="-24"/>
          <w:sz w:val="24"/>
        </w:rPr>
        <w:t> </w:t>
      </w:r>
      <w:r>
        <w:rPr>
          <w:i/>
          <w:sz w:val="24"/>
        </w:rPr>
        <w:t>autre utilisateur, ou encore de compromettre la vie privée d'un autre</w:t>
      </w:r>
      <w:r>
        <w:rPr>
          <w:i/>
          <w:spacing w:val="-9"/>
          <w:sz w:val="24"/>
        </w:rPr>
        <w:t> </w:t>
      </w:r>
      <w:r>
        <w:rPr>
          <w:i/>
          <w:sz w:val="24"/>
        </w:rPr>
        <w:t>utilisateur</w:t>
      </w:r>
    </w:p>
    <w:p>
      <w:pPr>
        <w:pStyle w:val="ListParagraph"/>
        <w:numPr>
          <w:ilvl w:val="0"/>
          <w:numId w:val="38"/>
        </w:numPr>
        <w:tabs>
          <w:tab w:pos="3009" w:val="left" w:leader="none"/>
        </w:tabs>
        <w:spacing w:line="208" w:lineRule="auto" w:before="161" w:after="0"/>
        <w:ind w:left="2168" w:right="193" w:firstLine="708"/>
        <w:jc w:val="both"/>
        <w:rPr>
          <w:i/>
          <w:sz w:val="24"/>
        </w:rPr>
      </w:pPr>
      <w:r>
        <w:rPr>
          <w:i/>
          <w:sz w:val="24"/>
        </w:rPr>
        <w:t>Spam</w:t>
      </w:r>
      <w:r>
        <w:rPr>
          <w:i/>
          <w:spacing w:val="-12"/>
          <w:sz w:val="24"/>
        </w:rPr>
        <w:t> </w:t>
      </w:r>
      <w:r>
        <w:rPr>
          <w:i/>
          <w:sz w:val="24"/>
        </w:rPr>
        <w:t>:</w:t>
      </w:r>
      <w:r>
        <w:rPr>
          <w:i/>
          <w:spacing w:val="-12"/>
          <w:sz w:val="24"/>
        </w:rPr>
        <w:t> </w:t>
      </w:r>
      <w:r>
        <w:rPr>
          <w:i/>
          <w:sz w:val="24"/>
        </w:rPr>
        <w:t>vous</w:t>
      </w:r>
      <w:r>
        <w:rPr>
          <w:i/>
          <w:spacing w:val="-12"/>
          <w:sz w:val="24"/>
        </w:rPr>
        <w:t> </w:t>
      </w:r>
      <w:r>
        <w:rPr>
          <w:i/>
          <w:sz w:val="24"/>
        </w:rPr>
        <w:t>ne</w:t>
      </w:r>
      <w:r>
        <w:rPr>
          <w:i/>
          <w:spacing w:val="-12"/>
          <w:sz w:val="24"/>
        </w:rPr>
        <w:t> </w:t>
      </w:r>
      <w:r>
        <w:rPr>
          <w:i/>
          <w:sz w:val="24"/>
        </w:rPr>
        <w:t>pouvez</w:t>
      </w:r>
      <w:r>
        <w:rPr>
          <w:i/>
          <w:spacing w:val="-12"/>
          <w:sz w:val="24"/>
        </w:rPr>
        <w:t> </w:t>
      </w:r>
      <w:r>
        <w:rPr>
          <w:i/>
          <w:sz w:val="24"/>
        </w:rPr>
        <w:t>pas</w:t>
      </w:r>
      <w:r>
        <w:rPr>
          <w:i/>
          <w:spacing w:val="-9"/>
          <w:sz w:val="24"/>
        </w:rPr>
        <w:t> </w:t>
      </w:r>
      <w:r>
        <w:rPr>
          <w:i/>
          <w:sz w:val="24"/>
        </w:rPr>
        <w:t>utiliser</w:t>
      </w:r>
      <w:r>
        <w:rPr>
          <w:i/>
          <w:spacing w:val="-12"/>
          <w:sz w:val="24"/>
        </w:rPr>
        <w:t> </w:t>
      </w:r>
      <w:r>
        <w:rPr>
          <w:i/>
          <w:sz w:val="24"/>
        </w:rPr>
        <w:t>le</w:t>
      </w:r>
      <w:r>
        <w:rPr>
          <w:i/>
          <w:spacing w:val="-12"/>
          <w:sz w:val="24"/>
        </w:rPr>
        <w:t> </w:t>
      </w:r>
      <w:r>
        <w:rPr>
          <w:i/>
          <w:sz w:val="24"/>
        </w:rPr>
        <w:t>service</w:t>
      </w:r>
      <w:r>
        <w:rPr>
          <w:i/>
          <w:spacing w:val="-12"/>
          <w:sz w:val="24"/>
        </w:rPr>
        <w:t> </w:t>
      </w:r>
      <w:r>
        <w:rPr>
          <w:i/>
          <w:sz w:val="24"/>
        </w:rPr>
        <w:t>Twitter</w:t>
      </w:r>
      <w:r>
        <w:rPr>
          <w:i/>
          <w:spacing w:val="-12"/>
          <w:sz w:val="24"/>
        </w:rPr>
        <w:t> </w:t>
      </w:r>
      <w:r>
        <w:rPr>
          <w:i/>
          <w:sz w:val="24"/>
        </w:rPr>
        <w:t>dans</w:t>
      </w:r>
      <w:r>
        <w:rPr>
          <w:i/>
          <w:spacing w:val="-12"/>
          <w:sz w:val="24"/>
        </w:rPr>
        <w:t> </w:t>
      </w:r>
      <w:r>
        <w:rPr>
          <w:i/>
          <w:sz w:val="24"/>
        </w:rPr>
        <w:t>le</w:t>
      </w:r>
      <w:r>
        <w:rPr>
          <w:i/>
          <w:spacing w:val="-12"/>
          <w:sz w:val="24"/>
        </w:rPr>
        <w:t> </w:t>
      </w:r>
      <w:r>
        <w:rPr>
          <w:i/>
          <w:sz w:val="24"/>
        </w:rPr>
        <w:t>but</w:t>
      </w:r>
      <w:r>
        <w:rPr>
          <w:i/>
          <w:spacing w:val="-12"/>
          <w:sz w:val="24"/>
        </w:rPr>
        <w:t> </w:t>
      </w:r>
      <w:r>
        <w:rPr>
          <w:i/>
          <w:spacing w:val="-7"/>
          <w:sz w:val="24"/>
        </w:rPr>
        <w:t>de </w:t>
      </w:r>
      <w:r>
        <w:rPr>
          <w:i/>
          <w:sz w:val="24"/>
        </w:rPr>
        <w:t>spammer quelqu'un. Ce qui est considéré comme « spam » évolue constamment car nous réagissons face aux techniques et tactiques </w:t>
      </w:r>
      <w:r>
        <w:rPr>
          <w:i/>
          <w:spacing w:val="-5"/>
          <w:sz w:val="24"/>
        </w:rPr>
        <w:t>des </w:t>
      </w:r>
      <w:r>
        <w:rPr>
          <w:i/>
          <w:sz w:val="24"/>
        </w:rPr>
        <w:t>spammers. Voici certains des facteurs que nous prenons en considération pour déterminer qu'une conduite est potentiellement du spam</w:t>
      </w:r>
      <w:r>
        <w:rPr>
          <w:i/>
          <w:spacing w:val="-2"/>
          <w:sz w:val="24"/>
        </w:rPr>
        <w:t> </w:t>
      </w:r>
      <w:r>
        <w:rPr>
          <w:i/>
          <w:sz w:val="24"/>
        </w:rPr>
        <w:t>:</w:t>
      </w:r>
    </w:p>
    <w:p>
      <w:pPr>
        <w:pStyle w:val="ListParagraph"/>
        <w:numPr>
          <w:ilvl w:val="0"/>
          <w:numId w:val="37"/>
        </w:numPr>
        <w:tabs>
          <w:tab w:pos="3170" w:val="left" w:leader="none"/>
        </w:tabs>
        <w:spacing w:line="208" w:lineRule="auto" w:before="157" w:after="0"/>
        <w:ind w:left="2168" w:right="194" w:firstLine="708"/>
        <w:jc w:val="both"/>
        <w:rPr>
          <w:i/>
          <w:sz w:val="24"/>
        </w:rPr>
      </w:pPr>
      <w:r>
        <w:rPr>
          <w:i/>
          <w:sz w:val="24"/>
        </w:rPr>
        <w:t>si vous vous êtes abonné à et/ou désabonné de </w:t>
      </w:r>
      <w:r>
        <w:rPr>
          <w:i/>
          <w:spacing w:val="-3"/>
          <w:sz w:val="24"/>
        </w:rPr>
        <w:t>nombreux </w:t>
      </w:r>
      <w:r>
        <w:rPr>
          <w:i/>
          <w:sz w:val="24"/>
        </w:rPr>
        <w:t>utilisateurs sur une courte période, particulièrement si vous l'avez fait </w:t>
      </w:r>
      <w:r>
        <w:rPr>
          <w:i/>
          <w:spacing w:val="-5"/>
          <w:sz w:val="24"/>
        </w:rPr>
        <w:t>par </w:t>
      </w:r>
      <w:r>
        <w:rPr>
          <w:i/>
          <w:sz w:val="24"/>
        </w:rPr>
        <w:t>des moyens automatisés (abonnements insistants ou excessifs)</w:t>
      </w:r>
      <w:r>
        <w:rPr>
          <w:i/>
          <w:spacing w:val="-7"/>
          <w:sz w:val="24"/>
        </w:rPr>
        <w:t> </w:t>
      </w:r>
      <w:r>
        <w:rPr>
          <w:i/>
          <w:sz w:val="24"/>
        </w:rPr>
        <w:t>;</w:t>
      </w:r>
    </w:p>
    <w:p>
      <w:pPr>
        <w:pStyle w:val="ListParagraph"/>
        <w:numPr>
          <w:ilvl w:val="0"/>
          <w:numId w:val="37"/>
        </w:numPr>
        <w:tabs>
          <w:tab w:pos="3096" w:val="left" w:leader="none"/>
        </w:tabs>
        <w:spacing w:line="208" w:lineRule="auto" w:before="159" w:after="0"/>
        <w:ind w:left="2168" w:right="192" w:firstLine="708"/>
        <w:jc w:val="both"/>
        <w:rPr>
          <w:i/>
          <w:sz w:val="24"/>
        </w:rPr>
      </w:pPr>
      <w:r>
        <w:rPr>
          <w:i/>
          <w:sz w:val="24"/>
        </w:rPr>
        <w:t>si vous vous êtes abonné, puis désabonné de comptes de</w:t>
      </w:r>
      <w:r>
        <w:rPr>
          <w:i/>
          <w:spacing w:val="-41"/>
          <w:sz w:val="24"/>
        </w:rPr>
        <w:t> </w:t>
      </w:r>
      <w:r>
        <w:rPr>
          <w:i/>
          <w:sz w:val="24"/>
        </w:rPr>
        <w:t>manière </w:t>
      </w:r>
      <w:r>
        <w:rPr>
          <w:i/>
          <w:sz w:val="24"/>
        </w:rPr>
        <w:t>répétée, pour accumuler plus d'abonnés ou pour attirer davantage l'attention sur votre profil ;</w:t>
      </w:r>
    </w:p>
    <w:p>
      <w:pPr>
        <w:pStyle w:val="ListParagraph"/>
        <w:numPr>
          <w:ilvl w:val="0"/>
          <w:numId w:val="37"/>
        </w:numPr>
        <w:tabs>
          <w:tab w:pos="3100" w:val="left" w:leader="none"/>
        </w:tabs>
        <w:spacing w:line="208" w:lineRule="auto" w:before="157" w:after="0"/>
        <w:ind w:left="2168" w:right="194" w:firstLine="708"/>
        <w:jc w:val="both"/>
        <w:rPr>
          <w:i/>
          <w:sz w:val="24"/>
        </w:rPr>
      </w:pPr>
      <w:r>
        <w:rPr>
          <w:i/>
          <w:sz w:val="24"/>
        </w:rPr>
        <w:t>si vos mises à jour consistent principalement en des liens, et </w:t>
      </w:r>
      <w:r>
        <w:rPr>
          <w:i/>
          <w:spacing w:val="-5"/>
          <w:sz w:val="24"/>
        </w:rPr>
        <w:t>non </w:t>
      </w:r>
      <w:r>
        <w:rPr>
          <w:i/>
          <w:sz w:val="24"/>
        </w:rPr>
        <w:t>en</w:t>
      </w:r>
      <w:r>
        <w:rPr>
          <w:i/>
          <w:spacing w:val="-13"/>
          <w:sz w:val="24"/>
        </w:rPr>
        <w:t> </w:t>
      </w:r>
      <w:r>
        <w:rPr>
          <w:i/>
          <w:sz w:val="24"/>
        </w:rPr>
        <w:t>des</w:t>
      </w:r>
      <w:r>
        <w:rPr>
          <w:i/>
          <w:spacing w:val="-12"/>
          <w:sz w:val="24"/>
        </w:rPr>
        <w:t> </w:t>
      </w:r>
      <w:r>
        <w:rPr>
          <w:i/>
          <w:sz w:val="24"/>
        </w:rPr>
        <w:t>mises</w:t>
      </w:r>
      <w:r>
        <w:rPr>
          <w:i/>
          <w:spacing w:val="-12"/>
          <w:sz w:val="24"/>
        </w:rPr>
        <w:t> </w:t>
      </w:r>
      <w:r>
        <w:rPr>
          <w:i/>
          <w:sz w:val="24"/>
        </w:rPr>
        <w:t>à</w:t>
      </w:r>
      <w:r>
        <w:rPr>
          <w:i/>
          <w:spacing w:val="-12"/>
          <w:sz w:val="24"/>
        </w:rPr>
        <w:t> </w:t>
      </w:r>
      <w:r>
        <w:rPr>
          <w:i/>
          <w:sz w:val="24"/>
        </w:rPr>
        <w:t>jour</w:t>
      </w:r>
      <w:r>
        <w:rPr>
          <w:i/>
          <w:spacing w:val="-12"/>
          <w:sz w:val="24"/>
        </w:rPr>
        <w:t> </w:t>
      </w:r>
      <w:r>
        <w:rPr>
          <w:i/>
          <w:sz w:val="24"/>
        </w:rPr>
        <w:t>personnelles</w:t>
      </w:r>
      <w:r>
        <w:rPr>
          <w:i/>
          <w:spacing w:val="-12"/>
          <w:sz w:val="24"/>
        </w:rPr>
        <w:t> </w:t>
      </w:r>
      <w:r>
        <w:rPr>
          <w:i/>
          <w:sz w:val="24"/>
        </w:rPr>
        <w:t>;</w:t>
      </w:r>
      <w:r>
        <w:rPr>
          <w:i/>
          <w:spacing w:val="-15"/>
          <w:sz w:val="24"/>
        </w:rPr>
        <w:t> </w:t>
      </w:r>
      <w:r>
        <w:rPr>
          <w:i/>
          <w:sz w:val="24"/>
        </w:rPr>
        <w:t>ou</w:t>
      </w:r>
      <w:r>
        <w:rPr>
          <w:i/>
          <w:spacing w:val="-15"/>
          <w:sz w:val="24"/>
        </w:rPr>
        <w:t> </w:t>
      </w:r>
      <w:r>
        <w:rPr>
          <w:i/>
          <w:sz w:val="24"/>
        </w:rPr>
        <w:t>si</w:t>
      </w:r>
      <w:r>
        <w:rPr>
          <w:i/>
          <w:spacing w:val="-12"/>
          <w:sz w:val="24"/>
        </w:rPr>
        <w:t> </w:t>
      </w:r>
      <w:r>
        <w:rPr>
          <w:i/>
          <w:sz w:val="24"/>
        </w:rPr>
        <w:t>un</w:t>
      </w:r>
      <w:r>
        <w:rPr>
          <w:i/>
          <w:spacing w:val="-17"/>
          <w:sz w:val="24"/>
        </w:rPr>
        <w:t> </w:t>
      </w:r>
      <w:r>
        <w:rPr>
          <w:i/>
          <w:sz w:val="24"/>
        </w:rPr>
        <w:t>grand</w:t>
      </w:r>
      <w:r>
        <w:rPr>
          <w:i/>
          <w:spacing w:val="-15"/>
          <w:sz w:val="24"/>
        </w:rPr>
        <w:t> </w:t>
      </w:r>
      <w:r>
        <w:rPr>
          <w:i/>
          <w:sz w:val="24"/>
        </w:rPr>
        <w:t>nombre</w:t>
      </w:r>
      <w:r>
        <w:rPr>
          <w:i/>
          <w:spacing w:val="-12"/>
          <w:sz w:val="24"/>
        </w:rPr>
        <w:t> </w:t>
      </w:r>
      <w:r>
        <w:rPr>
          <w:i/>
          <w:sz w:val="24"/>
        </w:rPr>
        <w:t>de</w:t>
      </w:r>
      <w:r>
        <w:rPr>
          <w:i/>
          <w:spacing w:val="-15"/>
          <w:sz w:val="24"/>
        </w:rPr>
        <w:t> </w:t>
      </w:r>
      <w:r>
        <w:rPr>
          <w:i/>
          <w:sz w:val="24"/>
        </w:rPr>
        <w:t>personnes</w:t>
      </w:r>
      <w:r>
        <w:rPr>
          <w:i/>
          <w:spacing w:val="-12"/>
          <w:sz w:val="24"/>
        </w:rPr>
        <w:t> </w:t>
      </w:r>
      <w:r>
        <w:rPr>
          <w:i/>
          <w:spacing w:val="-4"/>
          <w:sz w:val="24"/>
        </w:rPr>
        <w:t>vous </w:t>
      </w:r>
      <w:r>
        <w:rPr>
          <w:i/>
          <w:sz w:val="24"/>
        </w:rPr>
        <w:t>bloque ;</w:t>
      </w:r>
    </w:p>
    <w:p>
      <w:pPr>
        <w:pStyle w:val="ListParagraph"/>
        <w:numPr>
          <w:ilvl w:val="0"/>
          <w:numId w:val="37"/>
        </w:numPr>
        <w:tabs>
          <w:tab w:pos="3098" w:val="left" w:leader="none"/>
        </w:tabs>
        <w:spacing w:line="208" w:lineRule="auto" w:before="160" w:after="0"/>
        <w:ind w:left="2168" w:right="193" w:firstLine="708"/>
        <w:jc w:val="both"/>
        <w:rPr>
          <w:i/>
          <w:sz w:val="24"/>
        </w:rPr>
      </w:pPr>
      <w:r>
        <w:rPr>
          <w:i/>
          <w:sz w:val="24"/>
        </w:rPr>
        <w:t>si le nombre de plaintes pour spam remplies à votre encontre</w:t>
      </w:r>
      <w:r>
        <w:rPr>
          <w:i/>
          <w:spacing w:val="-30"/>
          <w:sz w:val="24"/>
        </w:rPr>
        <w:t> </w:t>
      </w:r>
      <w:r>
        <w:rPr>
          <w:i/>
          <w:sz w:val="24"/>
        </w:rPr>
        <w:t>est </w:t>
      </w:r>
      <w:r>
        <w:rPr>
          <w:i/>
          <w:sz w:val="24"/>
        </w:rPr>
        <w:t>très élevé</w:t>
      </w:r>
      <w:r>
        <w:rPr>
          <w:i/>
          <w:spacing w:val="-1"/>
          <w:sz w:val="24"/>
        </w:rPr>
        <w:t> </w:t>
      </w:r>
      <w:r>
        <w:rPr>
          <w:i/>
          <w:sz w:val="24"/>
        </w:rPr>
        <w:t>;</w:t>
      </w:r>
    </w:p>
    <w:p>
      <w:pPr>
        <w:spacing w:after="0" w:line="208" w:lineRule="auto"/>
        <w:jc w:val="both"/>
        <w:rPr>
          <w:sz w:val="24"/>
        </w:rPr>
        <w:sectPr>
          <w:pgSz w:w="11920" w:h="16840"/>
          <w:pgMar w:header="869" w:footer="591" w:top="1520" w:bottom="780" w:left="1340" w:right="1080"/>
        </w:sectPr>
      </w:pPr>
    </w:p>
    <w:p>
      <w:pPr>
        <w:pStyle w:val="BodyText"/>
        <w:spacing w:before="10"/>
        <w:rPr>
          <w:i/>
          <w:sz w:val="28"/>
        </w:rPr>
      </w:pPr>
    </w:p>
    <w:p>
      <w:pPr>
        <w:pStyle w:val="ListParagraph"/>
        <w:numPr>
          <w:ilvl w:val="0"/>
          <w:numId w:val="37"/>
        </w:numPr>
        <w:tabs>
          <w:tab w:pos="3117" w:val="left" w:leader="none"/>
        </w:tabs>
        <w:spacing w:line="208" w:lineRule="auto" w:before="99" w:after="0"/>
        <w:ind w:left="2168" w:right="194" w:firstLine="708"/>
        <w:jc w:val="both"/>
        <w:rPr>
          <w:i/>
          <w:sz w:val="24"/>
        </w:rPr>
      </w:pPr>
      <w:bookmarkStart w:name="Page 222" w:id="242"/>
      <w:bookmarkEnd w:id="242"/>
      <w:r>
        <w:rPr/>
      </w:r>
      <w:bookmarkStart w:name="Page 222" w:id="243"/>
      <w:bookmarkEnd w:id="243"/>
      <w:r>
        <w:rPr>
          <w:i/>
          <w:sz w:val="24"/>
        </w:rPr>
        <w:t>si</w:t>
      </w:r>
      <w:r>
        <w:rPr>
          <w:i/>
          <w:sz w:val="24"/>
        </w:rPr>
        <w:t> vous publiez du contenu en double sur plusieurs comptes </w:t>
      </w:r>
      <w:r>
        <w:rPr>
          <w:i/>
          <w:spacing w:val="-7"/>
          <w:sz w:val="24"/>
        </w:rPr>
        <w:t>ou </w:t>
      </w:r>
      <w:r>
        <w:rPr>
          <w:i/>
          <w:sz w:val="24"/>
        </w:rPr>
        <w:t>plusieurs mises à jour en double sur un même compte</w:t>
      </w:r>
      <w:r>
        <w:rPr>
          <w:i/>
          <w:spacing w:val="-2"/>
          <w:sz w:val="24"/>
        </w:rPr>
        <w:t> </w:t>
      </w:r>
      <w:r>
        <w:rPr>
          <w:i/>
          <w:sz w:val="24"/>
        </w:rPr>
        <w:t>;</w:t>
      </w:r>
    </w:p>
    <w:p>
      <w:pPr>
        <w:pStyle w:val="ListParagraph"/>
        <w:numPr>
          <w:ilvl w:val="0"/>
          <w:numId w:val="37"/>
        </w:numPr>
        <w:tabs>
          <w:tab w:pos="3091" w:val="left" w:leader="none"/>
        </w:tabs>
        <w:spacing w:line="208" w:lineRule="auto" w:before="157" w:after="0"/>
        <w:ind w:left="2168" w:right="191" w:firstLine="708"/>
        <w:jc w:val="both"/>
        <w:rPr>
          <w:i/>
          <w:sz w:val="24"/>
        </w:rPr>
      </w:pPr>
      <w:r>
        <w:rPr>
          <w:i/>
          <w:sz w:val="24"/>
        </w:rPr>
        <w:t>si</w:t>
      </w:r>
      <w:r>
        <w:rPr>
          <w:i/>
          <w:spacing w:val="-9"/>
          <w:sz w:val="24"/>
        </w:rPr>
        <w:t> </w:t>
      </w:r>
      <w:r>
        <w:rPr>
          <w:i/>
          <w:sz w:val="24"/>
        </w:rPr>
        <w:t>vous</w:t>
      </w:r>
      <w:r>
        <w:rPr>
          <w:i/>
          <w:spacing w:val="-8"/>
          <w:sz w:val="24"/>
        </w:rPr>
        <w:t> </w:t>
      </w:r>
      <w:r>
        <w:rPr>
          <w:i/>
          <w:sz w:val="24"/>
        </w:rPr>
        <w:t>publiez</w:t>
      </w:r>
      <w:r>
        <w:rPr>
          <w:i/>
          <w:spacing w:val="-8"/>
          <w:sz w:val="24"/>
        </w:rPr>
        <w:t> </w:t>
      </w:r>
      <w:r>
        <w:rPr>
          <w:i/>
          <w:sz w:val="24"/>
        </w:rPr>
        <w:t>plusieurs</w:t>
      </w:r>
      <w:r>
        <w:rPr>
          <w:i/>
          <w:spacing w:val="-9"/>
          <w:sz w:val="24"/>
        </w:rPr>
        <w:t> </w:t>
      </w:r>
      <w:r>
        <w:rPr>
          <w:i/>
          <w:sz w:val="24"/>
        </w:rPr>
        <w:t>mises</w:t>
      </w:r>
      <w:r>
        <w:rPr>
          <w:i/>
          <w:spacing w:val="-8"/>
          <w:sz w:val="24"/>
        </w:rPr>
        <w:t> </w:t>
      </w:r>
      <w:r>
        <w:rPr>
          <w:i/>
          <w:sz w:val="24"/>
        </w:rPr>
        <w:t>à</w:t>
      </w:r>
      <w:r>
        <w:rPr>
          <w:i/>
          <w:spacing w:val="-8"/>
          <w:sz w:val="24"/>
        </w:rPr>
        <w:t> </w:t>
      </w:r>
      <w:r>
        <w:rPr>
          <w:i/>
          <w:sz w:val="24"/>
        </w:rPr>
        <w:t>jour</w:t>
      </w:r>
      <w:r>
        <w:rPr>
          <w:i/>
          <w:spacing w:val="-10"/>
          <w:sz w:val="24"/>
        </w:rPr>
        <w:t> </w:t>
      </w:r>
      <w:r>
        <w:rPr>
          <w:i/>
          <w:sz w:val="24"/>
        </w:rPr>
        <w:t>n'ayant</w:t>
      </w:r>
      <w:r>
        <w:rPr>
          <w:i/>
          <w:spacing w:val="-9"/>
          <w:sz w:val="24"/>
        </w:rPr>
        <w:t> </w:t>
      </w:r>
      <w:r>
        <w:rPr>
          <w:i/>
          <w:sz w:val="24"/>
        </w:rPr>
        <w:t>aucun</w:t>
      </w:r>
      <w:r>
        <w:rPr>
          <w:i/>
          <w:spacing w:val="-8"/>
          <w:sz w:val="24"/>
        </w:rPr>
        <w:t> </w:t>
      </w:r>
      <w:r>
        <w:rPr>
          <w:i/>
          <w:sz w:val="24"/>
        </w:rPr>
        <w:t>rapport</w:t>
      </w:r>
      <w:r>
        <w:rPr>
          <w:i/>
          <w:spacing w:val="-8"/>
          <w:sz w:val="24"/>
        </w:rPr>
        <w:t> </w:t>
      </w:r>
      <w:r>
        <w:rPr>
          <w:i/>
          <w:sz w:val="24"/>
        </w:rPr>
        <w:t>avec </w:t>
      </w:r>
      <w:r>
        <w:rPr>
          <w:i/>
          <w:sz w:val="24"/>
        </w:rPr>
        <w:t>un sujet utilisant le symbole #, un sujet tendance ou populaire ou </w:t>
      </w:r>
      <w:r>
        <w:rPr>
          <w:i/>
          <w:spacing w:val="2"/>
          <w:sz w:val="24"/>
        </w:rPr>
        <w:t>une </w:t>
      </w:r>
      <w:r>
        <w:rPr>
          <w:i/>
          <w:sz w:val="24"/>
        </w:rPr>
        <w:t>tendance sponsorisée</w:t>
      </w:r>
      <w:r>
        <w:rPr>
          <w:i/>
          <w:spacing w:val="-3"/>
          <w:sz w:val="24"/>
        </w:rPr>
        <w:t> </w:t>
      </w:r>
      <w:r>
        <w:rPr>
          <w:i/>
          <w:sz w:val="24"/>
        </w:rPr>
        <w:t>;</w:t>
      </w:r>
    </w:p>
    <w:p>
      <w:pPr>
        <w:pStyle w:val="ListParagraph"/>
        <w:numPr>
          <w:ilvl w:val="0"/>
          <w:numId w:val="37"/>
        </w:numPr>
        <w:tabs>
          <w:tab w:pos="3081" w:val="left" w:leader="none"/>
        </w:tabs>
        <w:spacing w:line="208" w:lineRule="auto" w:before="159" w:after="0"/>
        <w:ind w:left="2168" w:right="195" w:firstLine="708"/>
        <w:jc w:val="both"/>
        <w:rPr>
          <w:i/>
          <w:sz w:val="24"/>
        </w:rPr>
      </w:pPr>
      <w:r>
        <w:rPr>
          <w:i/>
          <w:sz w:val="24"/>
        </w:rPr>
        <w:t>si</w:t>
      </w:r>
      <w:r>
        <w:rPr>
          <w:i/>
          <w:spacing w:val="-18"/>
          <w:sz w:val="24"/>
        </w:rPr>
        <w:t> </w:t>
      </w:r>
      <w:r>
        <w:rPr>
          <w:i/>
          <w:sz w:val="24"/>
        </w:rPr>
        <w:t>vous</w:t>
      </w:r>
      <w:r>
        <w:rPr>
          <w:i/>
          <w:spacing w:val="-17"/>
          <w:sz w:val="24"/>
        </w:rPr>
        <w:t> </w:t>
      </w:r>
      <w:r>
        <w:rPr>
          <w:i/>
          <w:sz w:val="24"/>
        </w:rPr>
        <w:t>envoyez</w:t>
      </w:r>
      <w:r>
        <w:rPr>
          <w:i/>
          <w:spacing w:val="-17"/>
          <w:sz w:val="24"/>
        </w:rPr>
        <w:t> </w:t>
      </w:r>
      <w:r>
        <w:rPr>
          <w:i/>
          <w:sz w:val="24"/>
        </w:rPr>
        <w:t>un</w:t>
      </w:r>
      <w:r>
        <w:rPr>
          <w:i/>
          <w:spacing w:val="-22"/>
          <w:sz w:val="24"/>
        </w:rPr>
        <w:t> </w:t>
      </w:r>
      <w:r>
        <w:rPr>
          <w:i/>
          <w:sz w:val="24"/>
        </w:rPr>
        <w:t>grand</w:t>
      </w:r>
      <w:r>
        <w:rPr>
          <w:i/>
          <w:spacing w:val="-19"/>
          <w:sz w:val="24"/>
        </w:rPr>
        <w:t> </w:t>
      </w:r>
      <w:r>
        <w:rPr>
          <w:i/>
          <w:sz w:val="24"/>
        </w:rPr>
        <w:t>nombre</w:t>
      </w:r>
      <w:r>
        <w:rPr>
          <w:i/>
          <w:spacing w:val="-21"/>
          <w:sz w:val="24"/>
        </w:rPr>
        <w:t> </w:t>
      </w:r>
      <w:r>
        <w:rPr>
          <w:i/>
          <w:sz w:val="24"/>
        </w:rPr>
        <w:t>de</w:t>
      </w:r>
      <w:r>
        <w:rPr>
          <w:i/>
          <w:spacing w:val="-21"/>
          <w:sz w:val="24"/>
        </w:rPr>
        <w:t> </w:t>
      </w:r>
      <w:r>
        <w:rPr>
          <w:i/>
          <w:sz w:val="24"/>
        </w:rPr>
        <w:t>@réponses</w:t>
      </w:r>
      <w:r>
        <w:rPr>
          <w:i/>
          <w:spacing w:val="-17"/>
          <w:sz w:val="24"/>
        </w:rPr>
        <w:t> </w:t>
      </w:r>
      <w:r>
        <w:rPr>
          <w:i/>
          <w:sz w:val="24"/>
        </w:rPr>
        <w:t>ou</w:t>
      </w:r>
      <w:r>
        <w:rPr>
          <w:i/>
          <w:spacing w:val="-17"/>
          <w:sz w:val="24"/>
        </w:rPr>
        <w:t> </w:t>
      </w:r>
      <w:r>
        <w:rPr>
          <w:i/>
          <w:sz w:val="24"/>
        </w:rPr>
        <w:t>de</w:t>
      </w:r>
      <w:r>
        <w:rPr>
          <w:i/>
          <w:spacing w:val="-19"/>
          <w:sz w:val="24"/>
        </w:rPr>
        <w:t> </w:t>
      </w:r>
      <w:r>
        <w:rPr>
          <w:i/>
          <w:sz w:val="24"/>
        </w:rPr>
        <w:t>mentions</w:t>
      </w:r>
      <w:r>
        <w:rPr>
          <w:i/>
          <w:spacing w:val="-18"/>
          <w:sz w:val="24"/>
        </w:rPr>
        <w:t> </w:t>
      </w:r>
      <w:r>
        <w:rPr>
          <w:i/>
          <w:spacing w:val="-8"/>
          <w:sz w:val="24"/>
        </w:rPr>
        <w:t>en </w:t>
      </w:r>
      <w:r>
        <w:rPr>
          <w:i/>
          <w:sz w:val="24"/>
        </w:rPr>
        <w:t>double ;</w:t>
      </w:r>
    </w:p>
    <w:p>
      <w:pPr>
        <w:pStyle w:val="ListParagraph"/>
        <w:numPr>
          <w:ilvl w:val="0"/>
          <w:numId w:val="37"/>
        </w:numPr>
        <w:tabs>
          <w:tab w:pos="3103" w:val="left" w:leader="none"/>
        </w:tabs>
        <w:spacing w:line="208" w:lineRule="auto" w:before="157" w:after="0"/>
        <w:ind w:left="2168" w:right="197" w:firstLine="708"/>
        <w:jc w:val="both"/>
        <w:rPr>
          <w:i/>
          <w:sz w:val="24"/>
        </w:rPr>
      </w:pPr>
      <w:r>
        <w:rPr>
          <w:i/>
          <w:sz w:val="24"/>
        </w:rPr>
        <w:t>si vous envoyez un grand nombre de @réponses ou de mentions </w:t>
      </w:r>
      <w:r>
        <w:rPr>
          <w:i/>
          <w:sz w:val="24"/>
        </w:rPr>
        <w:t>non sollicitées</w:t>
      </w:r>
      <w:r>
        <w:rPr>
          <w:i/>
          <w:spacing w:val="1"/>
          <w:sz w:val="24"/>
        </w:rPr>
        <w:t> </w:t>
      </w:r>
      <w:r>
        <w:rPr>
          <w:i/>
          <w:sz w:val="24"/>
        </w:rPr>
        <w:t>;</w:t>
      </w:r>
    </w:p>
    <w:p>
      <w:pPr>
        <w:pStyle w:val="ListParagraph"/>
        <w:numPr>
          <w:ilvl w:val="0"/>
          <w:numId w:val="37"/>
        </w:numPr>
        <w:tabs>
          <w:tab w:pos="3134" w:val="left" w:leader="none"/>
        </w:tabs>
        <w:spacing w:line="208" w:lineRule="auto" w:before="160" w:after="0"/>
        <w:ind w:left="2168" w:right="196" w:firstLine="708"/>
        <w:jc w:val="both"/>
        <w:rPr>
          <w:i/>
          <w:sz w:val="24"/>
        </w:rPr>
      </w:pPr>
      <w:r>
        <w:rPr>
          <w:i/>
          <w:sz w:val="24"/>
        </w:rPr>
        <w:t>si vous ajoutez un grand nombre d'utilisateurs n'ayant </w:t>
      </w:r>
      <w:r>
        <w:rPr>
          <w:i/>
          <w:spacing w:val="-3"/>
          <w:sz w:val="24"/>
        </w:rPr>
        <w:t>aucun </w:t>
      </w:r>
      <w:r>
        <w:rPr>
          <w:i/>
          <w:sz w:val="24"/>
        </w:rPr>
        <w:t>rapport à une liste ;</w:t>
      </w:r>
    </w:p>
    <w:p>
      <w:pPr>
        <w:pStyle w:val="ListParagraph"/>
        <w:numPr>
          <w:ilvl w:val="0"/>
          <w:numId w:val="37"/>
        </w:numPr>
        <w:tabs>
          <w:tab w:pos="3098" w:val="left" w:leader="none"/>
        </w:tabs>
        <w:spacing w:line="240" w:lineRule="auto" w:before="128" w:after="0"/>
        <w:ind w:left="3097" w:right="0" w:hanging="221"/>
        <w:jc w:val="left"/>
        <w:rPr>
          <w:i/>
          <w:sz w:val="24"/>
        </w:rPr>
      </w:pPr>
      <w:r>
        <w:rPr>
          <w:i/>
          <w:sz w:val="24"/>
        </w:rPr>
        <w:t>si vous créez de manière répétée du contenu faux ou trompeur</w:t>
      </w:r>
      <w:r>
        <w:rPr>
          <w:i/>
          <w:spacing w:val="-20"/>
          <w:sz w:val="24"/>
        </w:rPr>
        <w:t> </w:t>
      </w:r>
      <w:r>
        <w:rPr>
          <w:i/>
          <w:sz w:val="24"/>
        </w:rPr>
        <w:t>;</w:t>
      </w:r>
    </w:p>
    <w:p>
      <w:pPr>
        <w:pStyle w:val="ListParagraph"/>
        <w:numPr>
          <w:ilvl w:val="0"/>
          <w:numId w:val="37"/>
        </w:numPr>
        <w:tabs>
          <w:tab w:pos="3120" w:val="left" w:leader="none"/>
        </w:tabs>
        <w:spacing w:line="208" w:lineRule="auto" w:before="153" w:after="0"/>
        <w:ind w:left="2168" w:right="197" w:firstLine="708"/>
        <w:jc w:val="both"/>
        <w:rPr>
          <w:i/>
          <w:sz w:val="24"/>
        </w:rPr>
      </w:pPr>
      <w:r>
        <w:rPr>
          <w:i/>
          <w:sz w:val="24"/>
        </w:rPr>
        <w:t>si vous suivez des comptes, mettez en favoris ou Retweetez des </w:t>
      </w:r>
      <w:r>
        <w:rPr>
          <w:i/>
          <w:sz w:val="24"/>
        </w:rPr>
        <w:t>Tweets de façon aléatoire ou agressive</w:t>
      </w:r>
      <w:r>
        <w:rPr>
          <w:i/>
          <w:spacing w:val="-3"/>
          <w:sz w:val="24"/>
        </w:rPr>
        <w:t> </w:t>
      </w:r>
      <w:r>
        <w:rPr>
          <w:i/>
          <w:sz w:val="24"/>
        </w:rPr>
        <w:t>;</w:t>
      </w:r>
    </w:p>
    <w:p>
      <w:pPr>
        <w:pStyle w:val="ListParagraph"/>
        <w:numPr>
          <w:ilvl w:val="0"/>
          <w:numId w:val="37"/>
        </w:numPr>
        <w:tabs>
          <w:tab w:pos="3115" w:val="left" w:leader="none"/>
        </w:tabs>
        <w:spacing w:line="208" w:lineRule="auto" w:before="157" w:after="0"/>
        <w:ind w:left="2168" w:right="193" w:firstLine="708"/>
        <w:jc w:val="both"/>
        <w:rPr>
          <w:i/>
          <w:sz w:val="24"/>
        </w:rPr>
      </w:pPr>
      <w:r>
        <w:rPr>
          <w:i/>
          <w:sz w:val="24"/>
        </w:rPr>
        <w:t>si vous publiez des informations de compte d'autres utilisateurs </w:t>
      </w:r>
      <w:r>
        <w:rPr>
          <w:i/>
          <w:sz w:val="24"/>
        </w:rPr>
        <w:t>comme étant les vôtres de manière répétée (biographie, Tweets, url, etc.)</w:t>
      </w:r>
      <w:r>
        <w:rPr>
          <w:i/>
          <w:spacing w:val="-42"/>
          <w:sz w:val="24"/>
        </w:rPr>
        <w:t> </w:t>
      </w:r>
      <w:r>
        <w:rPr>
          <w:i/>
          <w:sz w:val="24"/>
        </w:rPr>
        <w:t>;</w:t>
      </w:r>
    </w:p>
    <w:p>
      <w:pPr>
        <w:pStyle w:val="ListParagraph"/>
        <w:numPr>
          <w:ilvl w:val="0"/>
          <w:numId w:val="37"/>
        </w:numPr>
        <w:tabs>
          <w:tab w:pos="3156" w:val="left" w:leader="none"/>
        </w:tabs>
        <w:spacing w:line="208" w:lineRule="auto" w:before="160" w:after="0"/>
        <w:ind w:left="2168" w:right="193" w:firstLine="708"/>
        <w:jc w:val="both"/>
        <w:rPr>
          <w:i/>
          <w:sz w:val="24"/>
        </w:rPr>
      </w:pPr>
      <w:r>
        <w:rPr>
          <w:i/>
          <w:sz w:val="24"/>
        </w:rPr>
        <w:t>si vous publiez des liens trompeurs (par exemple, des</w:t>
      </w:r>
      <w:r>
        <w:rPr>
          <w:i/>
          <w:spacing w:val="36"/>
          <w:sz w:val="24"/>
        </w:rPr>
        <w:t> </w:t>
      </w:r>
      <w:r>
        <w:rPr>
          <w:i/>
          <w:sz w:val="24"/>
        </w:rPr>
        <w:t>liens </w:t>
      </w:r>
      <w:r>
        <w:rPr>
          <w:i/>
          <w:sz w:val="24"/>
        </w:rPr>
        <w:t>d'affiliation, des liens vers des programmes malveillants/des pages de détournement de clic, etc.)</w:t>
      </w:r>
      <w:r>
        <w:rPr>
          <w:i/>
          <w:spacing w:val="-6"/>
          <w:sz w:val="24"/>
        </w:rPr>
        <w:t> </w:t>
      </w:r>
      <w:r>
        <w:rPr>
          <w:i/>
          <w:sz w:val="24"/>
        </w:rPr>
        <w:t>;</w:t>
      </w:r>
    </w:p>
    <w:p>
      <w:pPr>
        <w:pStyle w:val="ListParagraph"/>
        <w:numPr>
          <w:ilvl w:val="0"/>
          <w:numId w:val="37"/>
        </w:numPr>
        <w:tabs>
          <w:tab w:pos="3079" w:val="left" w:leader="none"/>
        </w:tabs>
        <w:spacing w:line="240" w:lineRule="auto" w:before="128" w:after="0"/>
        <w:ind w:left="3078" w:right="0" w:hanging="202"/>
        <w:jc w:val="left"/>
        <w:rPr>
          <w:i/>
          <w:sz w:val="24"/>
        </w:rPr>
      </w:pPr>
      <w:r>
        <w:rPr>
          <w:i/>
          <w:sz w:val="24"/>
        </w:rPr>
        <w:t>si</w:t>
      </w:r>
      <w:r>
        <w:rPr>
          <w:i/>
          <w:spacing w:val="-20"/>
          <w:sz w:val="24"/>
        </w:rPr>
        <w:t> </w:t>
      </w:r>
      <w:r>
        <w:rPr>
          <w:i/>
          <w:sz w:val="24"/>
        </w:rPr>
        <w:t>vous</w:t>
      </w:r>
      <w:r>
        <w:rPr>
          <w:i/>
          <w:spacing w:val="-19"/>
          <w:sz w:val="24"/>
        </w:rPr>
        <w:t> </w:t>
      </w:r>
      <w:r>
        <w:rPr>
          <w:i/>
          <w:sz w:val="24"/>
        </w:rPr>
        <w:t>créez</w:t>
      </w:r>
      <w:r>
        <w:rPr>
          <w:i/>
          <w:spacing w:val="-19"/>
          <w:sz w:val="24"/>
        </w:rPr>
        <w:t> </w:t>
      </w:r>
      <w:r>
        <w:rPr>
          <w:i/>
          <w:sz w:val="24"/>
        </w:rPr>
        <w:t>des</w:t>
      </w:r>
      <w:r>
        <w:rPr>
          <w:i/>
          <w:spacing w:val="-22"/>
          <w:sz w:val="24"/>
        </w:rPr>
        <w:t> </w:t>
      </w:r>
      <w:r>
        <w:rPr>
          <w:i/>
          <w:sz w:val="24"/>
        </w:rPr>
        <w:t>interactions</w:t>
      </w:r>
      <w:r>
        <w:rPr>
          <w:i/>
          <w:spacing w:val="-22"/>
          <w:sz w:val="24"/>
        </w:rPr>
        <w:t> </w:t>
      </w:r>
      <w:r>
        <w:rPr>
          <w:i/>
          <w:sz w:val="24"/>
        </w:rPr>
        <w:t>de</w:t>
      </w:r>
      <w:r>
        <w:rPr>
          <w:i/>
          <w:spacing w:val="-23"/>
          <w:sz w:val="24"/>
        </w:rPr>
        <w:t> </w:t>
      </w:r>
      <w:r>
        <w:rPr>
          <w:i/>
          <w:sz w:val="24"/>
        </w:rPr>
        <w:t>compte</w:t>
      </w:r>
      <w:r>
        <w:rPr>
          <w:i/>
          <w:spacing w:val="-25"/>
          <w:sz w:val="24"/>
        </w:rPr>
        <w:t> </w:t>
      </w:r>
      <w:r>
        <w:rPr>
          <w:i/>
          <w:sz w:val="24"/>
        </w:rPr>
        <w:t>ou</w:t>
      </w:r>
      <w:r>
        <w:rPr>
          <w:i/>
          <w:spacing w:val="-22"/>
          <w:sz w:val="24"/>
        </w:rPr>
        <w:t> </w:t>
      </w:r>
      <w:r>
        <w:rPr>
          <w:i/>
          <w:sz w:val="24"/>
        </w:rPr>
        <w:t>des</w:t>
      </w:r>
      <w:r>
        <w:rPr>
          <w:i/>
          <w:spacing w:val="-19"/>
          <w:sz w:val="24"/>
        </w:rPr>
        <w:t> </w:t>
      </w:r>
      <w:r>
        <w:rPr>
          <w:i/>
          <w:sz w:val="24"/>
        </w:rPr>
        <w:t>comptes</w:t>
      </w:r>
      <w:r>
        <w:rPr>
          <w:i/>
          <w:spacing w:val="-19"/>
          <w:sz w:val="24"/>
        </w:rPr>
        <w:t> </w:t>
      </w:r>
      <w:r>
        <w:rPr>
          <w:i/>
          <w:sz w:val="24"/>
        </w:rPr>
        <w:t>trompeurs</w:t>
      </w:r>
    </w:p>
    <w:p>
      <w:pPr>
        <w:spacing w:line="240" w:lineRule="exact" w:before="0"/>
        <w:ind w:left="2168" w:right="0" w:firstLine="0"/>
        <w:jc w:val="left"/>
        <w:rPr>
          <w:i/>
          <w:sz w:val="24"/>
        </w:rPr>
      </w:pPr>
      <w:r>
        <w:rPr>
          <w:i/>
          <w:w w:val="99"/>
          <w:sz w:val="24"/>
        </w:rPr>
        <w:t>;</w:t>
      </w:r>
    </w:p>
    <w:p>
      <w:pPr>
        <w:pStyle w:val="ListParagraph"/>
        <w:numPr>
          <w:ilvl w:val="0"/>
          <w:numId w:val="37"/>
        </w:numPr>
        <w:tabs>
          <w:tab w:pos="3076" w:val="left" w:leader="none"/>
        </w:tabs>
        <w:spacing w:line="240" w:lineRule="auto" w:before="122" w:after="0"/>
        <w:ind w:left="3076" w:right="0" w:hanging="200"/>
        <w:jc w:val="left"/>
        <w:rPr>
          <w:i/>
          <w:sz w:val="24"/>
        </w:rPr>
      </w:pPr>
      <w:r>
        <w:rPr>
          <w:i/>
          <w:sz w:val="24"/>
        </w:rPr>
        <w:t>si</w:t>
      </w:r>
      <w:r>
        <w:rPr>
          <w:i/>
          <w:spacing w:val="-24"/>
          <w:sz w:val="24"/>
        </w:rPr>
        <w:t> </w:t>
      </w:r>
      <w:r>
        <w:rPr>
          <w:i/>
          <w:sz w:val="24"/>
        </w:rPr>
        <w:t>vous</w:t>
      </w:r>
      <w:r>
        <w:rPr>
          <w:i/>
          <w:spacing w:val="-23"/>
          <w:sz w:val="24"/>
        </w:rPr>
        <w:t> </w:t>
      </w:r>
      <w:r>
        <w:rPr>
          <w:i/>
          <w:sz w:val="24"/>
        </w:rPr>
        <w:t>achetez</w:t>
      </w:r>
      <w:r>
        <w:rPr>
          <w:i/>
          <w:spacing w:val="-23"/>
          <w:sz w:val="24"/>
        </w:rPr>
        <w:t> </w:t>
      </w:r>
      <w:r>
        <w:rPr>
          <w:i/>
          <w:sz w:val="24"/>
        </w:rPr>
        <w:t>ou</w:t>
      </w:r>
      <w:r>
        <w:rPr>
          <w:i/>
          <w:spacing w:val="-23"/>
          <w:sz w:val="24"/>
        </w:rPr>
        <w:t> </w:t>
      </w:r>
      <w:r>
        <w:rPr>
          <w:i/>
          <w:sz w:val="24"/>
        </w:rPr>
        <w:t>vendez</w:t>
      </w:r>
      <w:r>
        <w:rPr>
          <w:i/>
          <w:spacing w:val="-23"/>
          <w:sz w:val="24"/>
        </w:rPr>
        <w:t> </w:t>
      </w:r>
      <w:r>
        <w:rPr>
          <w:i/>
          <w:sz w:val="24"/>
        </w:rPr>
        <w:t>des</w:t>
      </w:r>
      <w:r>
        <w:rPr>
          <w:i/>
          <w:spacing w:val="-23"/>
          <w:sz w:val="24"/>
        </w:rPr>
        <w:t> </w:t>
      </w:r>
      <w:r>
        <w:rPr>
          <w:i/>
          <w:sz w:val="24"/>
        </w:rPr>
        <w:t>interactions</w:t>
      </w:r>
      <w:r>
        <w:rPr>
          <w:i/>
          <w:spacing w:val="-23"/>
          <w:sz w:val="24"/>
        </w:rPr>
        <w:t> </w:t>
      </w:r>
      <w:r>
        <w:rPr>
          <w:i/>
          <w:sz w:val="24"/>
        </w:rPr>
        <w:t>de</w:t>
      </w:r>
      <w:r>
        <w:rPr>
          <w:i/>
          <w:spacing w:val="-23"/>
          <w:sz w:val="24"/>
        </w:rPr>
        <w:t> </w:t>
      </w:r>
      <w:r>
        <w:rPr>
          <w:i/>
          <w:sz w:val="24"/>
        </w:rPr>
        <w:t>compte</w:t>
      </w:r>
      <w:r>
        <w:rPr>
          <w:i/>
          <w:spacing w:val="-23"/>
          <w:sz w:val="24"/>
        </w:rPr>
        <w:t> </w:t>
      </w:r>
      <w:r>
        <w:rPr>
          <w:i/>
          <w:sz w:val="24"/>
        </w:rPr>
        <w:t>(par</w:t>
      </w:r>
      <w:r>
        <w:rPr>
          <w:i/>
          <w:spacing w:val="-23"/>
          <w:sz w:val="24"/>
        </w:rPr>
        <w:t> </w:t>
      </w:r>
      <w:r>
        <w:rPr>
          <w:i/>
          <w:sz w:val="24"/>
        </w:rPr>
        <w:t>exemple,</w:t>
      </w:r>
    </w:p>
    <w:p>
      <w:pPr>
        <w:spacing w:line="241" w:lineRule="exact" w:before="0"/>
        <w:ind w:left="2168" w:right="0" w:firstLine="0"/>
        <w:jc w:val="left"/>
        <w:rPr>
          <w:i/>
          <w:sz w:val="24"/>
        </w:rPr>
      </w:pPr>
      <w:r>
        <w:rPr>
          <w:i/>
          <w:sz w:val="24"/>
        </w:rPr>
        <w:t>achat ou vente d’abonnés, de Retweets, d’ajout aux favoris, etc.) ;</w:t>
      </w:r>
    </w:p>
    <w:p>
      <w:pPr>
        <w:pStyle w:val="BodyText"/>
        <w:rPr>
          <w:i/>
        </w:rPr>
      </w:pPr>
    </w:p>
    <w:p>
      <w:pPr>
        <w:pStyle w:val="BodyText"/>
        <w:spacing w:before="10"/>
        <w:rPr>
          <w:i/>
          <w:sz w:val="23"/>
        </w:rPr>
      </w:pPr>
    </w:p>
    <w:p>
      <w:pPr>
        <w:pStyle w:val="ListParagraph"/>
        <w:numPr>
          <w:ilvl w:val="0"/>
          <w:numId w:val="37"/>
        </w:numPr>
        <w:tabs>
          <w:tab w:pos="3076" w:val="left" w:leader="none"/>
        </w:tabs>
        <w:spacing w:line="208" w:lineRule="auto" w:before="1" w:after="0"/>
        <w:ind w:left="2168" w:right="193" w:firstLine="708"/>
        <w:jc w:val="both"/>
        <w:rPr>
          <w:i/>
          <w:sz w:val="24"/>
        </w:rPr>
      </w:pPr>
      <w:r>
        <w:rPr>
          <w:i/>
          <w:sz w:val="24"/>
        </w:rPr>
        <w:t>si</w:t>
      </w:r>
      <w:r>
        <w:rPr>
          <w:i/>
          <w:spacing w:val="-23"/>
          <w:sz w:val="24"/>
        </w:rPr>
        <w:t> </w:t>
      </w:r>
      <w:r>
        <w:rPr>
          <w:i/>
          <w:sz w:val="24"/>
        </w:rPr>
        <w:t>vous</w:t>
      </w:r>
      <w:r>
        <w:rPr>
          <w:i/>
          <w:spacing w:val="-24"/>
          <w:sz w:val="24"/>
        </w:rPr>
        <w:t> </w:t>
      </w:r>
      <w:r>
        <w:rPr>
          <w:i/>
          <w:sz w:val="24"/>
        </w:rPr>
        <w:t>utilisez</w:t>
      </w:r>
      <w:r>
        <w:rPr>
          <w:i/>
          <w:spacing w:val="-25"/>
          <w:sz w:val="24"/>
        </w:rPr>
        <w:t> </w:t>
      </w:r>
      <w:r>
        <w:rPr>
          <w:i/>
          <w:sz w:val="24"/>
        </w:rPr>
        <w:t>ou</w:t>
      </w:r>
      <w:r>
        <w:rPr>
          <w:i/>
          <w:spacing w:val="-27"/>
          <w:sz w:val="24"/>
        </w:rPr>
        <w:t> </w:t>
      </w:r>
      <w:r>
        <w:rPr>
          <w:i/>
          <w:sz w:val="24"/>
        </w:rPr>
        <w:t>faites</w:t>
      </w:r>
      <w:r>
        <w:rPr>
          <w:i/>
          <w:spacing w:val="-22"/>
          <w:sz w:val="24"/>
        </w:rPr>
        <w:t> </w:t>
      </w:r>
      <w:r>
        <w:rPr>
          <w:i/>
          <w:sz w:val="24"/>
        </w:rPr>
        <w:t>la</w:t>
      </w:r>
      <w:r>
        <w:rPr>
          <w:i/>
          <w:spacing w:val="-22"/>
          <w:sz w:val="24"/>
        </w:rPr>
        <w:t> </w:t>
      </w:r>
      <w:r>
        <w:rPr>
          <w:i/>
          <w:sz w:val="24"/>
        </w:rPr>
        <w:t>promotion</w:t>
      </w:r>
      <w:r>
        <w:rPr>
          <w:i/>
          <w:spacing w:val="-23"/>
          <w:sz w:val="24"/>
        </w:rPr>
        <w:t> </w:t>
      </w:r>
      <w:r>
        <w:rPr>
          <w:i/>
          <w:sz w:val="24"/>
        </w:rPr>
        <w:t>de</w:t>
      </w:r>
      <w:r>
        <w:rPr>
          <w:i/>
          <w:spacing w:val="-22"/>
          <w:sz w:val="24"/>
        </w:rPr>
        <w:t> </w:t>
      </w:r>
      <w:r>
        <w:rPr>
          <w:i/>
          <w:sz w:val="24"/>
        </w:rPr>
        <w:t>services</w:t>
      </w:r>
      <w:r>
        <w:rPr>
          <w:i/>
          <w:spacing w:val="-23"/>
          <w:sz w:val="24"/>
        </w:rPr>
        <w:t> </w:t>
      </w:r>
      <w:r>
        <w:rPr>
          <w:i/>
          <w:sz w:val="24"/>
        </w:rPr>
        <w:t>ou</w:t>
      </w:r>
      <w:r>
        <w:rPr>
          <w:i/>
          <w:spacing w:val="-22"/>
          <w:sz w:val="24"/>
        </w:rPr>
        <w:t> </w:t>
      </w:r>
      <w:r>
        <w:rPr>
          <w:i/>
          <w:sz w:val="24"/>
        </w:rPr>
        <w:t>d’applications </w:t>
      </w:r>
      <w:r>
        <w:rPr>
          <w:i/>
          <w:sz w:val="24"/>
        </w:rPr>
        <w:t>prétendant</w:t>
      </w:r>
      <w:r>
        <w:rPr>
          <w:i/>
          <w:spacing w:val="-26"/>
          <w:sz w:val="24"/>
        </w:rPr>
        <w:t> </w:t>
      </w:r>
      <w:r>
        <w:rPr>
          <w:i/>
          <w:sz w:val="24"/>
        </w:rPr>
        <w:t>pouvoir</w:t>
      </w:r>
      <w:r>
        <w:rPr>
          <w:i/>
          <w:spacing w:val="-26"/>
          <w:sz w:val="24"/>
        </w:rPr>
        <w:t> </w:t>
      </w:r>
      <w:r>
        <w:rPr>
          <w:i/>
          <w:sz w:val="24"/>
        </w:rPr>
        <w:t>vous</w:t>
      </w:r>
      <w:r>
        <w:rPr>
          <w:i/>
          <w:spacing w:val="-26"/>
          <w:sz w:val="24"/>
        </w:rPr>
        <w:t> </w:t>
      </w:r>
      <w:r>
        <w:rPr>
          <w:i/>
          <w:sz w:val="24"/>
        </w:rPr>
        <w:t>permettre</w:t>
      </w:r>
      <w:r>
        <w:rPr>
          <w:i/>
          <w:spacing w:val="-26"/>
          <w:sz w:val="24"/>
        </w:rPr>
        <w:t> </w:t>
      </w:r>
      <w:r>
        <w:rPr>
          <w:i/>
          <w:sz w:val="24"/>
        </w:rPr>
        <w:t>d'obtenir</w:t>
      </w:r>
      <w:r>
        <w:rPr>
          <w:i/>
          <w:spacing w:val="-26"/>
          <w:sz w:val="24"/>
        </w:rPr>
        <w:t> </w:t>
      </w:r>
      <w:r>
        <w:rPr>
          <w:i/>
          <w:sz w:val="24"/>
        </w:rPr>
        <w:t>plus</w:t>
      </w:r>
      <w:r>
        <w:rPr>
          <w:i/>
          <w:spacing w:val="-26"/>
          <w:sz w:val="24"/>
        </w:rPr>
        <w:t> </w:t>
      </w:r>
      <w:r>
        <w:rPr>
          <w:i/>
          <w:sz w:val="24"/>
        </w:rPr>
        <w:t>d'abonnés</w:t>
      </w:r>
      <w:r>
        <w:rPr>
          <w:i/>
          <w:spacing w:val="-25"/>
          <w:sz w:val="24"/>
        </w:rPr>
        <w:t> </w:t>
      </w:r>
      <w:r>
        <w:rPr>
          <w:i/>
          <w:sz w:val="24"/>
        </w:rPr>
        <w:t>(notamment</w:t>
      </w:r>
      <w:r>
        <w:rPr>
          <w:i/>
          <w:spacing w:val="-26"/>
          <w:sz w:val="24"/>
        </w:rPr>
        <w:t> </w:t>
      </w:r>
      <w:r>
        <w:rPr>
          <w:i/>
          <w:spacing w:val="-5"/>
          <w:sz w:val="24"/>
        </w:rPr>
        <w:t>des </w:t>
      </w:r>
      <w:r>
        <w:rPr>
          <w:i/>
          <w:sz w:val="24"/>
        </w:rPr>
        <w:t>sites de chaînes d'abonnés, des sites</w:t>
      </w:r>
      <w:r>
        <w:rPr>
          <w:i/>
          <w:spacing w:val="-1"/>
          <w:sz w:val="24"/>
        </w:rPr>
        <w:t> </w:t>
      </w:r>
      <w:r>
        <w:rPr>
          <w:i/>
          <w:sz w:val="24"/>
        </w:rPr>
        <w:t>ayant</w:t>
      </w:r>
    </w:p>
    <w:p>
      <w:pPr>
        <w:pStyle w:val="ListParagraph"/>
        <w:numPr>
          <w:ilvl w:val="0"/>
          <w:numId w:val="37"/>
        </w:numPr>
        <w:tabs>
          <w:tab w:pos="3103" w:val="left" w:leader="none"/>
        </w:tabs>
        <w:spacing w:line="208" w:lineRule="auto" w:before="157" w:after="0"/>
        <w:ind w:left="2168" w:right="193" w:firstLine="708"/>
        <w:jc w:val="both"/>
        <w:rPr>
          <w:i/>
          <w:sz w:val="24"/>
        </w:rPr>
      </w:pPr>
      <w:r>
        <w:rPr>
          <w:i/>
          <w:sz w:val="24"/>
        </w:rPr>
        <w:t>pour publicité « obtenez rapidement d'autres abonnés », ou tout </w:t>
      </w:r>
      <w:r>
        <w:rPr>
          <w:i/>
          <w:sz w:val="24"/>
        </w:rPr>
        <w:t>autre site vous proposant d'ajouter automatiquement des abonnés à votre compte).</w:t>
      </w:r>
    </w:p>
    <w:p>
      <w:pPr>
        <w:pStyle w:val="ListParagraph"/>
        <w:numPr>
          <w:ilvl w:val="0"/>
          <w:numId w:val="39"/>
        </w:numPr>
        <w:tabs>
          <w:tab w:pos="3024" w:val="left" w:leader="none"/>
        </w:tabs>
        <w:spacing w:line="208" w:lineRule="auto" w:before="160" w:after="0"/>
        <w:ind w:left="2168" w:right="193" w:firstLine="708"/>
        <w:jc w:val="both"/>
        <w:rPr>
          <w:i/>
          <w:sz w:val="24"/>
        </w:rPr>
      </w:pPr>
      <w:r>
        <w:rPr>
          <w:i/>
          <w:sz w:val="24"/>
        </w:rPr>
        <w:t>Pornographie : vous ne pouvez pas utiliser d'images obscènes </w:t>
      </w:r>
      <w:r>
        <w:rPr>
          <w:i/>
          <w:spacing w:val="-6"/>
          <w:sz w:val="24"/>
        </w:rPr>
        <w:t>ou </w:t>
      </w:r>
      <w:r>
        <w:rPr>
          <w:i/>
          <w:sz w:val="24"/>
        </w:rPr>
        <w:t>pornographiques,</w:t>
      </w:r>
      <w:r>
        <w:rPr>
          <w:i/>
          <w:spacing w:val="-7"/>
          <w:sz w:val="24"/>
        </w:rPr>
        <w:t> </w:t>
      </w:r>
      <w:r>
        <w:rPr>
          <w:i/>
          <w:sz w:val="24"/>
        </w:rPr>
        <w:t>que</w:t>
      </w:r>
      <w:r>
        <w:rPr>
          <w:i/>
          <w:spacing w:val="-6"/>
          <w:sz w:val="24"/>
        </w:rPr>
        <w:t> </w:t>
      </w:r>
      <w:r>
        <w:rPr>
          <w:i/>
          <w:sz w:val="24"/>
        </w:rPr>
        <w:t>ce</w:t>
      </w:r>
      <w:r>
        <w:rPr>
          <w:i/>
          <w:spacing w:val="-6"/>
          <w:sz w:val="24"/>
        </w:rPr>
        <w:t> </w:t>
      </w:r>
      <w:r>
        <w:rPr>
          <w:i/>
          <w:sz w:val="24"/>
        </w:rPr>
        <w:t>soit</w:t>
      </w:r>
      <w:r>
        <w:rPr>
          <w:i/>
          <w:spacing w:val="-8"/>
          <w:sz w:val="24"/>
        </w:rPr>
        <w:t> </w:t>
      </w:r>
      <w:r>
        <w:rPr>
          <w:i/>
          <w:sz w:val="24"/>
        </w:rPr>
        <w:t>en</w:t>
      </w:r>
      <w:r>
        <w:rPr>
          <w:i/>
          <w:spacing w:val="-4"/>
          <w:sz w:val="24"/>
        </w:rPr>
        <w:t> </w:t>
      </w:r>
      <w:r>
        <w:rPr>
          <w:i/>
          <w:sz w:val="24"/>
        </w:rPr>
        <w:t>tant</w:t>
      </w:r>
      <w:r>
        <w:rPr>
          <w:i/>
          <w:spacing w:val="-4"/>
          <w:sz w:val="24"/>
        </w:rPr>
        <w:t> </w:t>
      </w:r>
      <w:r>
        <w:rPr>
          <w:i/>
          <w:sz w:val="24"/>
        </w:rPr>
        <w:t>que</w:t>
      </w:r>
      <w:r>
        <w:rPr>
          <w:i/>
          <w:spacing w:val="-7"/>
          <w:sz w:val="24"/>
        </w:rPr>
        <w:t> </w:t>
      </w:r>
      <w:r>
        <w:rPr>
          <w:i/>
          <w:sz w:val="24"/>
        </w:rPr>
        <w:t>photo</w:t>
      </w:r>
      <w:r>
        <w:rPr>
          <w:i/>
          <w:spacing w:val="-11"/>
          <w:sz w:val="24"/>
        </w:rPr>
        <w:t> </w:t>
      </w:r>
      <w:r>
        <w:rPr>
          <w:i/>
          <w:sz w:val="24"/>
        </w:rPr>
        <w:t>de</w:t>
      </w:r>
      <w:r>
        <w:rPr>
          <w:i/>
          <w:spacing w:val="-10"/>
          <w:sz w:val="24"/>
        </w:rPr>
        <w:t> </w:t>
      </w:r>
      <w:r>
        <w:rPr>
          <w:i/>
          <w:sz w:val="24"/>
        </w:rPr>
        <w:t>profil,</w:t>
      </w:r>
      <w:r>
        <w:rPr>
          <w:i/>
          <w:spacing w:val="-8"/>
          <w:sz w:val="24"/>
        </w:rPr>
        <w:t> </w:t>
      </w:r>
      <w:r>
        <w:rPr>
          <w:i/>
          <w:sz w:val="24"/>
        </w:rPr>
        <w:t>en</w:t>
      </w:r>
      <w:r>
        <w:rPr>
          <w:i/>
          <w:spacing w:val="-4"/>
          <w:sz w:val="24"/>
        </w:rPr>
        <w:t> </w:t>
      </w:r>
      <w:r>
        <w:rPr>
          <w:i/>
          <w:sz w:val="24"/>
        </w:rPr>
        <w:t>tant</w:t>
      </w:r>
      <w:r>
        <w:rPr>
          <w:i/>
          <w:spacing w:val="-5"/>
          <w:sz w:val="24"/>
        </w:rPr>
        <w:t> </w:t>
      </w:r>
      <w:r>
        <w:rPr>
          <w:i/>
          <w:sz w:val="24"/>
        </w:rPr>
        <w:t>que</w:t>
      </w:r>
      <w:r>
        <w:rPr>
          <w:i/>
          <w:spacing w:val="-7"/>
          <w:sz w:val="24"/>
        </w:rPr>
        <w:t> </w:t>
      </w:r>
      <w:r>
        <w:rPr>
          <w:i/>
          <w:sz w:val="24"/>
        </w:rPr>
        <w:t>photo d'en-tête ou en tant qu'image de</w:t>
      </w:r>
      <w:r>
        <w:rPr>
          <w:i/>
          <w:spacing w:val="-4"/>
          <w:sz w:val="24"/>
        </w:rPr>
        <w:t> </w:t>
      </w:r>
      <w:r>
        <w:rPr>
          <w:i/>
          <w:sz w:val="24"/>
        </w:rPr>
        <w:t>fond.</w:t>
      </w:r>
    </w:p>
    <w:p>
      <w:pPr>
        <w:pStyle w:val="BodyText"/>
        <w:rPr>
          <w:i/>
        </w:rPr>
      </w:pPr>
    </w:p>
    <w:p>
      <w:pPr>
        <w:pStyle w:val="BodyText"/>
        <w:spacing w:before="9"/>
        <w:rPr>
          <w:i/>
        </w:rPr>
      </w:pPr>
    </w:p>
    <w:p>
      <w:pPr>
        <w:pStyle w:val="Heading1"/>
        <w:spacing w:line="208" w:lineRule="auto"/>
        <w:ind w:left="2168"/>
        <w:jc w:val="left"/>
      </w:pPr>
      <w:r>
        <w:rPr/>
        <w:t>Clause n°3 des Règles de Twitter non datées mais en vigueur en mai 2015 :</w:t>
      </w:r>
    </w:p>
    <w:p>
      <w:pPr>
        <w:pStyle w:val="BodyText"/>
        <w:rPr>
          <w:b/>
        </w:rPr>
      </w:pPr>
    </w:p>
    <w:p>
      <w:pPr>
        <w:pStyle w:val="BodyText"/>
        <w:spacing w:before="10"/>
        <w:rPr>
          <w:b/>
          <w:sz w:val="21"/>
        </w:rPr>
      </w:pPr>
    </w:p>
    <w:p>
      <w:pPr>
        <w:pStyle w:val="BodyText"/>
        <w:ind w:left="2168"/>
      </w:pPr>
      <w:r>
        <w:rPr/>
        <w:t>Comportements inappropriés et spam</w:t>
      </w:r>
    </w:p>
    <w:p>
      <w:pPr>
        <w:pStyle w:val="BodyText"/>
      </w:pPr>
    </w:p>
    <w:p>
      <w:pPr>
        <w:pStyle w:val="BodyText"/>
        <w:spacing w:before="1"/>
      </w:pPr>
    </w:p>
    <w:p>
      <w:pPr>
        <w:spacing w:line="208" w:lineRule="auto" w:before="0"/>
        <w:ind w:left="2168" w:right="191" w:firstLine="0"/>
        <w:jc w:val="both"/>
        <w:rPr>
          <w:i/>
          <w:sz w:val="24"/>
        </w:rPr>
      </w:pPr>
      <w:r>
        <w:rPr>
          <w:i/>
          <w:sz w:val="24"/>
        </w:rPr>
        <w:t>Twitter s’efforce de protéger ses utilisateurs contre les comportements </w:t>
      </w:r>
      <w:r>
        <w:rPr>
          <w:i/>
          <w:sz w:val="24"/>
        </w:rPr>
        <w:t>inappropriés et le spam. Les comportements inappropriés visant des utilisateurs et les abus techniques ne sont pas tolérés sur Twitter.com et peuvent</w:t>
      </w:r>
      <w:r>
        <w:rPr>
          <w:i/>
          <w:spacing w:val="-20"/>
          <w:sz w:val="24"/>
        </w:rPr>
        <w:t> </w:t>
      </w:r>
      <w:r>
        <w:rPr>
          <w:i/>
          <w:sz w:val="24"/>
        </w:rPr>
        <w:t>entraîner</w:t>
      </w:r>
      <w:r>
        <w:rPr>
          <w:i/>
          <w:spacing w:val="-20"/>
          <w:sz w:val="24"/>
        </w:rPr>
        <w:t> </w:t>
      </w:r>
      <w:r>
        <w:rPr>
          <w:i/>
          <w:sz w:val="24"/>
        </w:rPr>
        <w:t>la</w:t>
      </w:r>
      <w:r>
        <w:rPr>
          <w:i/>
          <w:spacing w:val="-22"/>
          <w:sz w:val="24"/>
        </w:rPr>
        <w:t> </w:t>
      </w:r>
      <w:r>
        <w:rPr>
          <w:i/>
          <w:sz w:val="24"/>
        </w:rPr>
        <w:t>suspension</w:t>
      </w:r>
      <w:r>
        <w:rPr>
          <w:i/>
          <w:spacing w:val="-24"/>
          <w:sz w:val="24"/>
        </w:rPr>
        <w:t> </w:t>
      </w:r>
      <w:r>
        <w:rPr>
          <w:i/>
          <w:sz w:val="24"/>
        </w:rPr>
        <w:t>définitive</w:t>
      </w:r>
      <w:r>
        <w:rPr>
          <w:i/>
          <w:spacing w:val="-22"/>
          <w:sz w:val="24"/>
        </w:rPr>
        <w:t> </w:t>
      </w:r>
      <w:r>
        <w:rPr>
          <w:i/>
          <w:sz w:val="24"/>
        </w:rPr>
        <w:t>du</w:t>
      </w:r>
      <w:r>
        <w:rPr>
          <w:i/>
          <w:spacing w:val="-24"/>
          <w:sz w:val="24"/>
        </w:rPr>
        <w:t> </w:t>
      </w:r>
      <w:r>
        <w:rPr>
          <w:i/>
          <w:sz w:val="24"/>
        </w:rPr>
        <w:t>compte</w:t>
      </w:r>
      <w:r>
        <w:rPr>
          <w:i/>
          <w:spacing w:val="-25"/>
          <w:sz w:val="24"/>
        </w:rPr>
        <w:t> </w:t>
      </w:r>
      <w:r>
        <w:rPr>
          <w:i/>
          <w:sz w:val="24"/>
        </w:rPr>
        <w:t>concerné.</w:t>
      </w:r>
      <w:r>
        <w:rPr>
          <w:i/>
          <w:spacing w:val="-19"/>
          <w:sz w:val="24"/>
        </w:rPr>
        <w:t> </w:t>
      </w:r>
      <w:r>
        <w:rPr>
          <w:i/>
          <w:sz w:val="24"/>
        </w:rPr>
        <w:t>Tout</w:t>
      </w:r>
      <w:r>
        <w:rPr>
          <w:i/>
          <w:spacing w:val="-20"/>
          <w:sz w:val="24"/>
        </w:rPr>
        <w:t> </w:t>
      </w:r>
      <w:r>
        <w:rPr>
          <w:i/>
          <w:sz w:val="24"/>
        </w:rPr>
        <w:t>compte impliqué dans les activités mentionnées ci-dessous peut faire l’objet </w:t>
      </w:r>
      <w:r>
        <w:rPr>
          <w:i/>
          <w:spacing w:val="-3"/>
          <w:sz w:val="24"/>
        </w:rPr>
        <w:t>d’une </w:t>
      </w:r>
      <w:r>
        <w:rPr>
          <w:i/>
          <w:sz w:val="24"/>
        </w:rPr>
        <w:t>suspension définitive.</w:t>
      </w:r>
    </w:p>
    <w:p>
      <w:pPr>
        <w:spacing w:after="0" w:line="208" w:lineRule="auto"/>
        <w:jc w:val="both"/>
        <w:rPr>
          <w:sz w:val="24"/>
        </w:rPr>
        <w:sectPr>
          <w:footerReference w:type="default" r:id="rId13"/>
          <w:pgSz w:w="11920" w:h="16840"/>
          <w:pgMar w:footer="337" w:header="869" w:top="1520" w:bottom="520" w:left="1340" w:right="1080"/>
          <w:pgNumType w:start="222"/>
        </w:sectPr>
      </w:pPr>
    </w:p>
    <w:p>
      <w:pPr>
        <w:pStyle w:val="BodyText"/>
        <w:spacing w:before="10"/>
        <w:rPr>
          <w:i/>
          <w:sz w:val="29"/>
        </w:rPr>
      </w:pPr>
    </w:p>
    <w:p>
      <w:pPr>
        <w:pStyle w:val="ListParagraph"/>
        <w:numPr>
          <w:ilvl w:val="0"/>
          <w:numId w:val="40"/>
        </w:numPr>
        <w:tabs>
          <w:tab w:pos="3016" w:val="left" w:leader="none"/>
        </w:tabs>
        <w:spacing w:line="208" w:lineRule="auto" w:before="88" w:after="0"/>
        <w:ind w:left="2168" w:right="194" w:firstLine="708"/>
        <w:jc w:val="both"/>
        <w:rPr>
          <w:i/>
          <w:sz w:val="24"/>
        </w:rPr>
      </w:pPr>
      <w:bookmarkStart w:name="Page 223" w:id="244"/>
      <w:bookmarkEnd w:id="244"/>
      <w:r>
        <w:rPr/>
      </w:r>
      <w:bookmarkStart w:name="Page 223" w:id="245"/>
      <w:bookmarkEnd w:id="245"/>
      <w:r>
        <w:rPr>
          <w:i/>
          <w:sz w:val="24"/>
        </w:rPr>
        <w:t>Comptes</w:t>
      </w:r>
      <w:r>
        <w:rPr>
          <w:i/>
          <w:spacing w:val="-6"/>
          <w:sz w:val="24"/>
        </w:rPr>
        <w:t> </w:t>
      </w:r>
      <w:r>
        <w:rPr>
          <w:i/>
          <w:sz w:val="24"/>
        </w:rPr>
        <w:t>en</w:t>
      </w:r>
      <w:r>
        <w:rPr>
          <w:i/>
          <w:spacing w:val="-4"/>
          <w:sz w:val="24"/>
        </w:rPr>
        <w:t> </w:t>
      </w:r>
      <w:r>
        <w:rPr>
          <w:i/>
          <w:sz w:val="24"/>
        </w:rPr>
        <w:t>série</w:t>
      </w:r>
      <w:r>
        <w:rPr>
          <w:i/>
          <w:spacing w:val="-6"/>
          <w:sz w:val="24"/>
        </w:rPr>
        <w:t> </w:t>
      </w:r>
      <w:r>
        <w:rPr>
          <w:i/>
          <w:sz w:val="24"/>
        </w:rPr>
        <w:t>:</w:t>
      </w:r>
      <w:r>
        <w:rPr>
          <w:i/>
          <w:spacing w:val="-4"/>
          <w:sz w:val="24"/>
        </w:rPr>
        <w:t> </w:t>
      </w:r>
      <w:r>
        <w:rPr>
          <w:i/>
          <w:sz w:val="24"/>
        </w:rPr>
        <w:t>vous</w:t>
      </w:r>
      <w:r>
        <w:rPr>
          <w:i/>
          <w:spacing w:val="-4"/>
          <w:sz w:val="24"/>
        </w:rPr>
        <w:t> </w:t>
      </w:r>
      <w:r>
        <w:rPr>
          <w:i/>
          <w:sz w:val="24"/>
        </w:rPr>
        <w:t>ne</w:t>
      </w:r>
      <w:r>
        <w:rPr>
          <w:i/>
          <w:spacing w:val="-5"/>
          <w:sz w:val="24"/>
        </w:rPr>
        <w:t> </w:t>
      </w:r>
      <w:r>
        <w:rPr>
          <w:i/>
          <w:sz w:val="24"/>
        </w:rPr>
        <w:t>pouvez</w:t>
      </w:r>
      <w:r>
        <w:rPr>
          <w:i/>
          <w:spacing w:val="-8"/>
          <w:sz w:val="24"/>
        </w:rPr>
        <w:t> </w:t>
      </w:r>
      <w:r>
        <w:rPr>
          <w:i/>
          <w:sz w:val="24"/>
        </w:rPr>
        <w:t>pas</w:t>
      </w:r>
      <w:r>
        <w:rPr>
          <w:i/>
          <w:spacing w:val="-5"/>
          <w:sz w:val="24"/>
        </w:rPr>
        <w:t> </w:t>
      </w:r>
      <w:r>
        <w:rPr>
          <w:i/>
          <w:sz w:val="24"/>
        </w:rPr>
        <w:t>créer</w:t>
      </w:r>
      <w:r>
        <w:rPr>
          <w:i/>
          <w:spacing w:val="-6"/>
          <w:sz w:val="24"/>
        </w:rPr>
        <w:t> </w:t>
      </w:r>
      <w:r>
        <w:rPr>
          <w:i/>
          <w:sz w:val="24"/>
        </w:rPr>
        <w:t>de</w:t>
      </w:r>
      <w:r>
        <w:rPr>
          <w:i/>
          <w:spacing w:val="-7"/>
          <w:sz w:val="24"/>
        </w:rPr>
        <w:t> </w:t>
      </w:r>
      <w:r>
        <w:rPr>
          <w:i/>
          <w:sz w:val="24"/>
        </w:rPr>
        <w:t>comptes</w:t>
      </w:r>
      <w:r>
        <w:rPr>
          <w:i/>
          <w:spacing w:val="-3"/>
          <w:sz w:val="24"/>
        </w:rPr>
        <w:t> </w:t>
      </w:r>
      <w:r>
        <w:rPr>
          <w:i/>
          <w:sz w:val="24"/>
        </w:rPr>
        <w:t>multiples </w:t>
      </w:r>
      <w:r>
        <w:rPr>
          <w:i/>
          <w:sz w:val="24"/>
        </w:rPr>
        <w:t>à des fins de perturbation ou d’abus, ni pour un usage redondant. La création massive de comptes peut entraîner la suspension de tous les comptes concernés. Notez que toute violation des Règles de Twitter </w:t>
      </w:r>
      <w:r>
        <w:rPr>
          <w:i/>
          <w:spacing w:val="-4"/>
          <w:sz w:val="24"/>
        </w:rPr>
        <w:t>peut</w:t>
      </w:r>
      <w:r>
        <w:rPr>
          <w:i/>
          <w:spacing w:val="52"/>
          <w:sz w:val="24"/>
        </w:rPr>
        <w:t> </w:t>
      </w:r>
      <w:r>
        <w:rPr>
          <w:i/>
          <w:sz w:val="24"/>
        </w:rPr>
        <w:t>entraîner la suspension définitive de tous les comptes</w:t>
      </w:r>
      <w:r>
        <w:rPr>
          <w:i/>
          <w:spacing w:val="-5"/>
          <w:sz w:val="24"/>
        </w:rPr>
        <w:t> </w:t>
      </w:r>
      <w:r>
        <w:rPr>
          <w:i/>
          <w:sz w:val="24"/>
        </w:rPr>
        <w:t>concernés.</w:t>
      </w:r>
    </w:p>
    <w:p>
      <w:pPr>
        <w:pStyle w:val="ListParagraph"/>
        <w:numPr>
          <w:ilvl w:val="0"/>
          <w:numId w:val="40"/>
        </w:numPr>
        <w:tabs>
          <w:tab w:pos="3020" w:val="left" w:leader="none"/>
        </w:tabs>
        <w:spacing w:line="208" w:lineRule="auto" w:before="158" w:after="0"/>
        <w:ind w:left="2168" w:right="194" w:firstLine="708"/>
        <w:jc w:val="both"/>
        <w:rPr>
          <w:i/>
          <w:sz w:val="24"/>
        </w:rPr>
      </w:pPr>
      <w:r>
        <w:rPr>
          <w:i/>
          <w:sz w:val="24"/>
        </w:rPr>
        <w:t>Abus</w:t>
      </w:r>
      <w:r>
        <w:rPr>
          <w:i/>
          <w:spacing w:val="-5"/>
          <w:sz w:val="24"/>
        </w:rPr>
        <w:t> </w:t>
      </w:r>
      <w:r>
        <w:rPr>
          <w:i/>
          <w:sz w:val="24"/>
        </w:rPr>
        <w:t>ciblés</w:t>
      </w:r>
      <w:r>
        <w:rPr>
          <w:i/>
          <w:spacing w:val="-5"/>
          <w:sz w:val="24"/>
        </w:rPr>
        <w:t> </w:t>
      </w:r>
      <w:r>
        <w:rPr>
          <w:i/>
          <w:sz w:val="24"/>
          <w:u w:val="single"/>
        </w:rPr>
        <w:t>(/articles/20169997)</w:t>
      </w:r>
      <w:r>
        <w:rPr>
          <w:i/>
          <w:spacing w:val="-10"/>
          <w:sz w:val="24"/>
        </w:rPr>
        <w:t> </w:t>
      </w:r>
      <w:r>
        <w:rPr>
          <w:i/>
          <w:sz w:val="24"/>
        </w:rPr>
        <w:t>:</w:t>
      </w:r>
      <w:r>
        <w:rPr>
          <w:i/>
          <w:spacing w:val="-5"/>
          <w:sz w:val="24"/>
        </w:rPr>
        <w:t> </w:t>
      </w:r>
      <w:r>
        <w:rPr>
          <w:i/>
          <w:sz w:val="24"/>
        </w:rPr>
        <w:t>vous</w:t>
      </w:r>
      <w:r>
        <w:rPr>
          <w:i/>
          <w:spacing w:val="-4"/>
          <w:sz w:val="24"/>
        </w:rPr>
        <w:t> </w:t>
      </w:r>
      <w:r>
        <w:rPr>
          <w:i/>
          <w:sz w:val="24"/>
        </w:rPr>
        <w:t>ne</w:t>
      </w:r>
      <w:r>
        <w:rPr>
          <w:i/>
          <w:spacing w:val="-7"/>
          <w:sz w:val="24"/>
        </w:rPr>
        <w:t> </w:t>
      </w:r>
      <w:r>
        <w:rPr>
          <w:i/>
          <w:sz w:val="24"/>
        </w:rPr>
        <w:t>devez</w:t>
      </w:r>
      <w:r>
        <w:rPr>
          <w:i/>
          <w:spacing w:val="-4"/>
          <w:sz w:val="24"/>
        </w:rPr>
        <w:t> </w:t>
      </w:r>
      <w:r>
        <w:rPr>
          <w:i/>
          <w:sz w:val="24"/>
        </w:rPr>
        <w:t>pas</w:t>
      </w:r>
      <w:r>
        <w:rPr>
          <w:i/>
          <w:spacing w:val="-7"/>
          <w:sz w:val="24"/>
        </w:rPr>
        <w:t> </w:t>
      </w:r>
      <w:r>
        <w:rPr>
          <w:i/>
          <w:sz w:val="24"/>
        </w:rPr>
        <w:t>vous</w:t>
      </w:r>
      <w:r>
        <w:rPr>
          <w:i/>
          <w:spacing w:val="-4"/>
          <w:sz w:val="24"/>
        </w:rPr>
        <w:t> </w:t>
      </w:r>
      <w:r>
        <w:rPr>
          <w:i/>
          <w:sz w:val="24"/>
        </w:rPr>
        <w:t>livrer</w:t>
      </w:r>
      <w:r>
        <w:rPr>
          <w:i/>
          <w:spacing w:val="-5"/>
          <w:sz w:val="24"/>
        </w:rPr>
        <w:t> </w:t>
      </w:r>
      <w:r>
        <w:rPr>
          <w:i/>
          <w:sz w:val="24"/>
        </w:rPr>
        <w:t>à </w:t>
      </w:r>
      <w:r>
        <w:rPr>
          <w:i/>
          <w:sz w:val="24"/>
        </w:rPr>
        <w:t>des abus ciblés ni à du harcèlement. Voici certains des facteurs que nous prenons</w:t>
      </w:r>
      <w:r>
        <w:rPr>
          <w:i/>
          <w:spacing w:val="-12"/>
          <w:sz w:val="24"/>
        </w:rPr>
        <w:t> </w:t>
      </w:r>
      <w:r>
        <w:rPr>
          <w:i/>
          <w:sz w:val="24"/>
        </w:rPr>
        <w:t>en</w:t>
      </w:r>
      <w:r>
        <w:rPr>
          <w:i/>
          <w:spacing w:val="-11"/>
          <w:sz w:val="24"/>
        </w:rPr>
        <w:t> </w:t>
      </w:r>
      <w:r>
        <w:rPr>
          <w:i/>
          <w:sz w:val="24"/>
        </w:rPr>
        <w:t>considération</w:t>
      </w:r>
      <w:r>
        <w:rPr>
          <w:i/>
          <w:spacing w:val="-11"/>
          <w:sz w:val="24"/>
        </w:rPr>
        <w:t> </w:t>
      </w:r>
      <w:r>
        <w:rPr>
          <w:i/>
          <w:sz w:val="24"/>
        </w:rPr>
        <w:t>pour</w:t>
      </w:r>
      <w:r>
        <w:rPr>
          <w:i/>
          <w:spacing w:val="-11"/>
          <w:sz w:val="24"/>
        </w:rPr>
        <w:t> </w:t>
      </w:r>
      <w:r>
        <w:rPr>
          <w:i/>
          <w:sz w:val="24"/>
        </w:rPr>
        <w:t>déterminer</w:t>
      </w:r>
      <w:r>
        <w:rPr>
          <w:i/>
          <w:spacing w:val="-11"/>
          <w:sz w:val="24"/>
        </w:rPr>
        <w:t> </w:t>
      </w:r>
      <w:r>
        <w:rPr>
          <w:i/>
          <w:sz w:val="24"/>
        </w:rPr>
        <w:t>si</w:t>
      </w:r>
      <w:r>
        <w:rPr>
          <w:i/>
          <w:spacing w:val="-11"/>
          <w:sz w:val="24"/>
        </w:rPr>
        <w:t> </w:t>
      </w:r>
      <w:r>
        <w:rPr>
          <w:i/>
          <w:sz w:val="24"/>
        </w:rPr>
        <w:t>une</w:t>
      </w:r>
      <w:r>
        <w:rPr>
          <w:i/>
          <w:spacing w:val="-11"/>
          <w:sz w:val="24"/>
        </w:rPr>
        <w:t> </w:t>
      </w:r>
      <w:r>
        <w:rPr>
          <w:i/>
          <w:sz w:val="24"/>
        </w:rPr>
        <w:t>conduite</w:t>
      </w:r>
      <w:r>
        <w:rPr>
          <w:i/>
          <w:spacing w:val="-11"/>
          <w:sz w:val="24"/>
        </w:rPr>
        <w:t> </w:t>
      </w:r>
      <w:r>
        <w:rPr>
          <w:i/>
          <w:sz w:val="24"/>
        </w:rPr>
        <w:t>relève</w:t>
      </w:r>
      <w:r>
        <w:rPr>
          <w:i/>
          <w:spacing w:val="-12"/>
          <w:sz w:val="24"/>
        </w:rPr>
        <w:t> </w:t>
      </w:r>
      <w:r>
        <w:rPr>
          <w:i/>
          <w:sz w:val="24"/>
        </w:rPr>
        <w:t>d’un</w:t>
      </w:r>
      <w:r>
        <w:rPr>
          <w:i/>
          <w:spacing w:val="-11"/>
          <w:sz w:val="24"/>
        </w:rPr>
        <w:t> </w:t>
      </w:r>
      <w:r>
        <w:rPr>
          <w:i/>
          <w:sz w:val="24"/>
        </w:rPr>
        <w:t>abus ciblé ou de harcèlement</w:t>
      </w:r>
      <w:r>
        <w:rPr>
          <w:i/>
          <w:spacing w:val="-1"/>
          <w:sz w:val="24"/>
        </w:rPr>
        <w:t> </w:t>
      </w:r>
      <w:r>
        <w:rPr>
          <w:i/>
          <w:sz w:val="24"/>
        </w:rPr>
        <w:t>:</w:t>
      </w:r>
    </w:p>
    <w:p>
      <w:pPr>
        <w:pStyle w:val="ListParagraph"/>
        <w:numPr>
          <w:ilvl w:val="0"/>
          <w:numId w:val="40"/>
        </w:numPr>
        <w:tabs>
          <w:tab w:pos="3021" w:val="left" w:leader="none"/>
        </w:tabs>
        <w:spacing w:line="208" w:lineRule="auto" w:before="161" w:after="0"/>
        <w:ind w:left="2168" w:right="195" w:firstLine="708"/>
        <w:jc w:val="both"/>
        <w:rPr>
          <w:i/>
          <w:sz w:val="24"/>
        </w:rPr>
      </w:pPr>
      <w:r>
        <w:rPr>
          <w:i/>
          <w:sz w:val="24"/>
        </w:rPr>
        <w:t>si vous envoyez des messages à un utilisateur à partir de </w:t>
      </w:r>
      <w:r>
        <w:rPr>
          <w:i/>
          <w:spacing w:val="-3"/>
          <w:sz w:val="24"/>
        </w:rPr>
        <w:t>comptes </w:t>
      </w:r>
      <w:r>
        <w:rPr>
          <w:i/>
          <w:sz w:val="24"/>
        </w:rPr>
        <w:t>multiples ;</w:t>
      </w:r>
    </w:p>
    <w:p>
      <w:pPr>
        <w:pStyle w:val="ListParagraph"/>
        <w:numPr>
          <w:ilvl w:val="0"/>
          <w:numId w:val="40"/>
        </w:numPr>
        <w:tabs>
          <w:tab w:pos="3098" w:val="left" w:leader="none"/>
        </w:tabs>
        <w:spacing w:line="208" w:lineRule="auto" w:before="158" w:after="0"/>
        <w:ind w:left="2168" w:right="196" w:firstLine="708"/>
        <w:jc w:val="both"/>
        <w:rPr>
          <w:i/>
          <w:sz w:val="24"/>
        </w:rPr>
      </w:pPr>
      <w:r>
        <w:rPr>
          <w:i/>
          <w:sz w:val="24"/>
        </w:rPr>
        <w:t>si le seul but de votre compte est d’envoyer des </w:t>
      </w:r>
      <w:r>
        <w:rPr>
          <w:i/>
          <w:spacing w:val="-3"/>
          <w:sz w:val="24"/>
        </w:rPr>
        <w:t>messages </w:t>
      </w:r>
      <w:r>
        <w:rPr>
          <w:i/>
          <w:sz w:val="24"/>
        </w:rPr>
        <w:t>inappropriés à d’autres personnes</w:t>
      </w:r>
      <w:r>
        <w:rPr>
          <w:i/>
          <w:spacing w:val="-1"/>
          <w:sz w:val="24"/>
        </w:rPr>
        <w:t> </w:t>
      </w:r>
      <w:r>
        <w:rPr>
          <w:i/>
          <w:sz w:val="24"/>
        </w:rPr>
        <w:t>;</w:t>
      </w:r>
    </w:p>
    <w:p>
      <w:pPr>
        <w:pStyle w:val="ListParagraph"/>
        <w:numPr>
          <w:ilvl w:val="0"/>
          <w:numId w:val="40"/>
        </w:numPr>
        <w:tabs>
          <w:tab w:pos="3021" w:val="left" w:leader="none"/>
        </w:tabs>
        <w:spacing w:line="240" w:lineRule="auto" w:before="131" w:after="0"/>
        <w:ind w:left="3020" w:right="0" w:hanging="144"/>
        <w:jc w:val="left"/>
        <w:rPr>
          <w:i/>
          <w:sz w:val="24"/>
        </w:rPr>
      </w:pPr>
      <w:r>
        <w:rPr>
          <w:i/>
          <w:sz w:val="24"/>
        </w:rPr>
        <w:t>si le comportement signalé est unilatéral ou inclut des</w:t>
      </w:r>
      <w:r>
        <w:rPr>
          <w:i/>
          <w:spacing w:val="-4"/>
          <w:sz w:val="24"/>
        </w:rPr>
        <w:t> </w:t>
      </w:r>
      <w:r>
        <w:rPr>
          <w:i/>
          <w:sz w:val="24"/>
        </w:rPr>
        <w:t>menaces</w:t>
      </w:r>
    </w:p>
    <w:p>
      <w:pPr>
        <w:pStyle w:val="BodyText"/>
        <w:rPr>
          <w:i/>
        </w:rPr>
      </w:pPr>
    </w:p>
    <w:p>
      <w:pPr>
        <w:pStyle w:val="BodyText"/>
        <w:spacing w:before="3"/>
        <w:rPr>
          <w:i/>
        </w:rPr>
      </w:pPr>
    </w:p>
    <w:p>
      <w:pPr>
        <w:pStyle w:val="Heading1"/>
        <w:spacing w:line="208" w:lineRule="auto"/>
        <w:ind w:left="2168"/>
        <w:jc w:val="left"/>
        <w:rPr>
          <w:b w:val="0"/>
        </w:rPr>
      </w:pPr>
      <w:r>
        <w:rPr/>
        <w:t>Clause n°3 des Règles de Twitter non datées mais en vigueur en mai 2015 </w:t>
      </w:r>
      <w:r>
        <w:rPr>
          <w:b w:val="0"/>
        </w:rPr>
        <w:t>:</w:t>
      </w:r>
    </w:p>
    <w:p>
      <w:pPr>
        <w:pStyle w:val="BodyText"/>
      </w:pPr>
    </w:p>
    <w:p>
      <w:pPr>
        <w:pStyle w:val="BodyText"/>
        <w:spacing w:before="1"/>
        <w:rPr>
          <w:sz w:val="22"/>
        </w:rPr>
      </w:pPr>
    </w:p>
    <w:p>
      <w:pPr>
        <w:pStyle w:val="BodyText"/>
        <w:ind w:left="2168"/>
      </w:pPr>
      <w:r>
        <w:rPr/>
        <w:t>Comportements inappropriés et spam</w:t>
      </w:r>
    </w:p>
    <w:p>
      <w:pPr>
        <w:pStyle w:val="BodyText"/>
      </w:pPr>
    </w:p>
    <w:p>
      <w:pPr>
        <w:pStyle w:val="BodyText"/>
        <w:spacing w:before="11"/>
        <w:rPr>
          <w:sz w:val="23"/>
        </w:rPr>
      </w:pPr>
    </w:p>
    <w:p>
      <w:pPr>
        <w:spacing w:line="208" w:lineRule="auto" w:before="0"/>
        <w:ind w:left="2168" w:right="191" w:firstLine="0"/>
        <w:jc w:val="both"/>
        <w:rPr>
          <w:i/>
          <w:sz w:val="24"/>
        </w:rPr>
      </w:pPr>
      <w:r>
        <w:rPr>
          <w:i/>
          <w:sz w:val="24"/>
        </w:rPr>
        <w:t>Twitter s’efforce de protéger ses utilisateurs contre les comportements </w:t>
      </w:r>
      <w:r>
        <w:rPr>
          <w:i/>
          <w:sz w:val="24"/>
        </w:rPr>
        <w:t>inappropriés et le spam. Les comportements inappropriés visant des utilisateurs et les abus techniques ne sont pas tolérés sur Twitter.com et peuvent</w:t>
      </w:r>
      <w:r>
        <w:rPr>
          <w:i/>
          <w:spacing w:val="-20"/>
          <w:sz w:val="24"/>
        </w:rPr>
        <w:t> </w:t>
      </w:r>
      <w:r>
        <w:rPr>
          <w:i/>
          <w:sz w:val="24"/>
        </w:rPr>
        <w:t>entraîner</w:t>
      </w:r>
      <w:r>
        <w:rPr>
          <w:i/>
          <w:spacing w:val="-20"/>
          <w:sz w:val="24"/>
        </w:rPr>
        <w:t> </w:t>
      </w:r>
      <w:r>
        <w:rPr>
          <w:i/>
          <w:sz w:val="24"/>
        </w:rPr>
        <w:t>la</w:t>
      </w:r>
      <w:r>
        <w:rPr>
          <w:i/>
          <w:spacing w:val="-22"/>
          <w:sz w:val="24"/>
        </w:rPr>
        <w:t> </w:t>
      </w:r>
      <w:r>
        <w:rPr>
          <w:i/>
          <w:sz w:val="24"/>
        </w:rPr>
        <w:t>suspension</w:t>
      </w:r>
      <w:r>
        <w:rPr>
          <w:i/>
          <w:spacing w:val="-24"/>
          <w:sz w:val="24"/>
        </w:rPr>
        <w:t> </w:t>
      </w:r>
      <w:r>
        <w:rPr>
          <w:i/>
          <w:sz w:val="24"/>
        </w:rPr>
        <w:t>définitive</w:t>
      </w:r>
      <w:r>
        <w:rPr>
          <w:i/>
          <w:spacing w:val="-22"/>
          <w:sz w:val="24"/>
        </w:rPr>
        <w:t> </w:t>
      </w:r>
      <w:r>
        <w:rPr>
          <w:i/>
          <w:sz w:val="24"/>
        </w:rPr>
        <w:t>du</w:t>
      </w:r>
      <w:r>
        <w:rPr>
          <w:i/>
          <w:spacing w:val="-22"/>
          <w:sz w:val="24"/>
        </w:rPr>
        <w:t> </w:t>
      </w:r>
      <w:r>
        <w:rPr>
          <w:i/>
          <w:sz w:val="24"/>
        </w:rPr>
        <w:t>compte</w:t>
      </w:r>
      <w:r>
        <w:rPr>
          <w:i/>
          <w:spacing w:val="-27"/>
          <w:sz w:val="24"/>
        </w:rPr>
        <w:t> </w:t>
      </w:r>
      <w:r>
        <w:rPr>
          <w:i/>
          <w:sz w:val="24"/>
        </w:rPr>
        <w:t>concerné.</w:t>
      </w:r>
      <w:r>
        <w:rPr>
          <w:i/>
          <w:spacing w:val="-19"/>
          <w:sz w:val="24"/>
        </w:rPr>
        <w:t> </w:t>
      </w:r>
      <w:r>
        <w:rPr>
          <w:i/>
          <w:sz w:val="24"/>
        </w:rPr>
        <w:t>Tout</w:t>
      </w:r>
      <w:r>
        <w:rPr>
          <w:i/>
          <w:spacing w:val="-20"/>
          <w:sz w:val="24"/>
        </w:rPr>
        <w:t> </w:t>
      </w:r>
      <w:r>
        <w:rPr>
          <w:i/>
          <w:sz w:val="24"/>
        </w:rPr>
        <w:t>compte impliqué dans les activités mentionnées ci-dessous peut faire l’objet </w:t>
      </w:r>
      <w:r>
        <w:rPr>
          <w:i/>
          <w:spacing w:val="-3"/>
          <w:sz w:val="24"/>
        </w:rPr>
        <w:t>d’une </w:t>
      </w:r>
      <w:r>
        <w:rPr>
          <w:i/>
          <w:sz w:val="24"/>
        </w:rPr>
        <w:t>suspension définitive.</w:t>
      </w:r>
    </w:p>
    <w:p>
      <w:pPr>
        <w:pStyle w:val="BodyText"/>
        <w:rPr>
          <w:i/>
        </w:rPr>
      </w:pPr>
    </w:p>
    <w:p>
      <w:pPr>
        <w:pStyle w:val="BodyText"/>
        <w:spacing w:before="6"/>
        <w:rPr>
          <w:i/>
        </w:rPr>
      </w:pPr>
    </w:p>
    <w:p>
      <w:pPr>
        <w:spacing w:line="208" w:lineRule="auto" w:before="0"/>
        <w:ind w:left="2168" w:right="143" w:firstLine="0"/>
        <w:jc w:val="left"/>
        <w:rPr>
          <w:i/>
          <w:sz w:val="24"/>
        </w:rPr>
      </w:pPr>
      <w:r>
        <w:rPr>
          <w:i/>
          <w:sz w:val="24"/>
        </w:rPr>
        <w:t>Comptes</w:t>
      </w:r>
      <w:r>
        <w:rPr>
          <w:i/>
          <w:spacing w:val="-13"/>
          <w:sz w:val="24"/>
        </w:rPr>
        <w:t> </w:t>
      </w:r>
      <w:r>
        <w:rPr>
          <w:i/>
          <w:sz w:val="24"/>
        </w:rPr>
        <w:t>en</w:t>
      </w:r>
      <w:r>
        <w:rPr>
          <w:i/>
          <w:spacing w:val="-12"/>
          <w:sz w:val="24"/>
        </w:rPr>
        <w:t> </w:t>
      </w:r>
      <w:r>
        <w:rPr>
          <w:i/>
          <w:sz w:val="24"/>
        </w:rPr>
        <w:t>série</w:t>
      </w:r>
      <w:r>
        <w:rPr>
          <w:i/>
          <w:spacing w:val="-12"/>
          <w:sz w:val="24"/>
        </w:rPr>
        <w:t> </w:t>
      </w:r>
      <w:r>
        <w:rPr>
          <w:i/>
          <w:sz w:val="24"/>
        </w:rPr>
        <w:t>:</w:t>
      </w:r>
      <w:r>
        <w:rPr>
          <w:i/>
          <w:spacing w:val="-14"/>
          <w:sz w:val="24"/>
        </w:rPr>
        <w:t> </w:t>
      </w:r>
      <w:r>
        <w:rPr>
          <w:i/>
          <w:sz w:val="24"/>
        </w:rPr>
        <w:t>vous</w:t>
      </w:r>
      <w:r>
        <w:rPr>
          <w:i/>
          <w:spacing w:val="-12"/>
          <w:sz w:val="24"/>
        </w:rPr>
        <w:t> </w:t>
      </w:r>
      <w:r>
        <w:rPr>
          <w:i/>
          <w:sz w:val="24"/>
        </w:rPr>
        <w:t>ne</w:t>
      </w:r>
      <w:r>
        <w:rPr>
          <w:i/>
          <w:spacing w:val="-12"/>
          <w:sz w:val="24"/>
        </w:rPr>
        <w:t> </w:t>
      </w:r>
      <w:r>
        <w:rPr>
          <w:i/>
          <w:sz w:val="24"/>
        </w:rPr>
        <w:t>pouvez</w:t>
      </w:r>
      <w:r>
        <w:rPr>
          <w:i/>
          <w:spacing w:val="-13"/>
          <w:sz w:val="24"/>
        </w:rPr>
        <w:t> </w:t>
      </w:r>
      <w:r>
        <w:rPr>
          <w:i/>
          <w:sz w:val="24"/>
        </w:rPr>
        <w:t>pas</w:t>
      </w:r>
      <w:r>
        <w:rPr>
          <w:i/>
          <w:spacing w:val="-12"/>
          <w:sz w:val="24"/>
        </w:rPr>
        <w:t> </w:t>
      </w:r>
      <w:r>
        <w:rPr>
          <w:i/>
          <w:sz w:val="24"/>
        </w:rPr>
        <w:t>créer</w:t>
      </w:r>
      <w:r>
        <w:rPr>
          <w:i/>
          <w:spacing w:val="-12"/>
          <w:sz w:val="24"/>
        </w:rPr>
        <w:t> </w:t>
      </w:r>
      <w:r>
        <w:rPr>
          <w:i/>
          <w:sz w:val="24"/>
        </w:rPr>
        <w:t>de</w:t>
      </w:r>
      <w:r>
        <w:rPr>
          <w:i/>
          <w:spacing w:val="-12"/>
          <w:sz w:val="24"/>
        </w:rPr>
        <w:t> </w:t>
      </w:r>
      <w:r>
        <w:rPr>
          <w:i/>
          <w:sz w:val="24"/>
        </w:rPr>
        <w:t>comptes</w:t>
      </w:r>
      <w:r>
        <w:rPr>
          <w:i/>
          <w:spacing w:val="-13"/>
          <w:sz w:val="24"/>
        </w:rPr>
        <w:t> </w:t>
      </w:r>
      <w:r>
        <w:rPr>
          <w:i/>
          <w:sz w:val="24"/>
        </w:rPr>
        <w:t>multiples</w:t>
      </w:r>
      <w:r>
        <w:rPr>
          <w:i/>
          <w:spacing w:val="-12"/>
          <w:sz w:val="24"/>
        </w:rPr>
        <w:t> </w:t>
      </w:r>
      <w:r>
        <w:rPr>
          <w:i/>
          <w:sz w:val="24"/>
        </w:rPr>
        <w:t>à</w:t>
      </w:r>
      <w:r>
        <w:rPr>
          <w:i/>
          <w:spacing w:val="-12"/>
          <w:sz w:val="24"/>
        </w:rPr>
        <w:t> </w:t>
      </w:r>
      <w:r>
        <w:rPr>
          <w:i/>
          <w:sz w:val="24"/>
        </w:rPr>
        <w:t>des</w:t>
      </w:r>
      <w:r>
        <w:rPr>
          <w:i/>
          <w:spacing w:val="-13"/>
          <w:sz w:val="24"/>
        </w:rPr>
        <w:t> </w:t>
      </w:r>
      <w:r>
        <w:rPr>
          <w:i/>
          <w:spacing w:val="-4"/>
          <w:sz w:val="24"/>
        </w:rPr>
        <w:t>fins </w:t>
      </w:r>
      <w:r>
        <w:rPr>
          <w:i/>
          <w:sz w:val="24"/>
        </w:rPr>
        <w:t>de perturbation ou d’abus, ni pour un usage redondant. La</w:t>
      </w:r>
      <w:r>
        <w:rPr>
          <w:i/>
          <w:spacing w:val="-2"/>
          <w:sz w:val="24"/>
        </w:rPr>
        <w:t> </w:t>
      </w:r>
      <w:r>
        <w:rPr>
          <w:i/>
          <w:sz w:val="24"/>
        </w:rPr>
        <w:t>création</w:t>
      </w:r>
    </w:p>
    <w:p>
      <w:pPr>
        <w:pStyle w:val="ListParagraph"/>
        <w:numPr>
          <w:ilvl w:val="0"/>
          <w:numId w:val="40"/>
        </w:numPr>
        <w:tabs>
          <w:tab w:pos="3074" w:val="left" w:leader="none"/>
        </w:tabs>
        <w:spacing w:line="208" w:lineRule="auto" w:before="159" w:after="0"/>
        <w:ind w:left="2168" w:right="194" w:firstLine="708"/>
        <w:jc w:val="both"/>
        <w:rPr>
          <w:i/>
          <w:sz w:val="24"/>
        </w:rPr>
      </w:pPr>
      <w:r>
        <w:rPr>
          <w:i/>
          <w:sz w:val="24"/>
        </w:rPr>
        <w:t>massive de comptes peut entraîner la suspension de tous les </w:t>
      </w:r>
      <w:r>
        <w:rPr>
          <w:i/>
          <w:sz w:val="24"/>
        </w:rPr>
        <w:t>comptes concernés. Notez que toute violation des Règles de Twitter </w:t>
      </w:r>
      <w:r>
        <w:rPr>
          <w:i/>
          <w:spacing w:val="-4"/>
          <w:sz w:val="24"/>
        </w:rPr>
        <w:t>peut</w:t>
      </w:r>
      <w:r>
        <w:rPr>
          <w:i/>
          <w:spacing w:val="52"/>
          <w:sz w:val="24"/>
        </w:rPr>
        <w:t> </w:t>
      </w:r>
      <w:r>
        <w:rPr>
          <w:i/>
          <w:sz w:val="24"/>
        </w:rPr>
        <w:t>entraîner la suspension définitive de tous les comptes</w:t>
      </w:r>
      <w:r>
        <w:rPr>
          <w:i/>
          <w:spacing w:val="-5"/>
          <w:sz w:val="24"/>
        </w:rPr>
        <w:t> </w:t>
      </w:r>
      <w:r>
        <w:rPr>
          <w:i/>
          <w:sz w:val="24"/>
        </w:rPr>
        <w:t>concernés.</w:t>
      </w:r>
    </w:p>
    <w:p>
      <w:pPr>
        <w:pStyle w:val="ListParagraph"/>
        <w:numPr>
          <w:ilvl w:val="0"/>
          <w:numId w:val="40"/>
        </w:numPr>
        <w:tabs>
          <w:tab w:pos="3020" w:val="left" w:leader="none"/>
        </w:tabs>
        <w:spacing w:line="208" w:lineRule="auto" w:before="160" w:after="0"/>
        <w:ind w:left="2168" w:right="195" w:firstLine="708"/>
        <w:jc w:val="both"/>
        <w:rPr>
          <w:i/>
          <w:sz w:val="24"/>
        </w:rPr>
      </w:pPr>
      <w:r>
        <w:rPr>
          <w:i/>
          <w:sz w:val="24"/>
        </w:rPr>
        <w:t>Abus</w:t>
      </w:r>
      <w:r>
        <w:rPr>
          <w:i/>
          <w:spacing w:val="-5"/>
          <w:sz w:val="24"/>
        </w:rPr>
        <w:t> </w:t>
      </w:r>
      <w:r>
        <w:rPr>
          <w:i/>
          <w:sz w:val="24"/>
        </w:rPr>
        <w:t>ciblés</w:t>
      </w:r>
      <w:r>
        <w:rPr>
          <w:i/>
          <w:spacing w:val="-5"/>
          <w:sz w:val="24"/>
        </w:rPr>
        <w:t> </w:t>
      </w:r>
      <w:r>
        <w:rPr>
          <w:i/>
          <w:sz w:val="24"/>
          <w:u w:val="single"/>
        </w:rPr>
        <w:t>(/articles/20169997)</w:t>
      </w:r>
      <w:r>
        <w:rPr>
          <w:i/>
          <w:spacing w:val="-11"/>
          <w:sz w:val="24"/>
        </w:rPr>
        <w:t> </w:t>
      </w:r>
      <w:r>
        <w:rPr>
          <w:i/>
          <w:sz w:val="24"/>
        </w:rPr>
        <w:t>:</w:t>
      </w:r>
      <w:r>
        <w:rPr>
          <w:i/>
          <w:spacing w:val="-5"/>
          <w:sz w:val="24"/>
        </w:rPr>
        <w:t> </w:t>
      </w:r>
      <w:r>
        <w:rPr>
          <w:i/>
          <w:sz w:val="24"/>
        </w:rPr>
        <w:t>vous</w:t>
      </w:r>
      <w:r>
        <w:rPr>
          <w:i/>
          <w:spacing w:val="-5"/>
          <w:sz w:val="24"/>
        </w:rPr>
        <w:t> </w:t>
      </w:r>
      <w:r>
        <w:rPr>
          <w:i/>
          <w:sz w:val="24"/>
        </w:rPr>
        <w:t>ne</w:t>
      </w:r>
      <w:r>
        <w:rPr>
          <w:i/>
          <w:spacing w:val="-7"/>
          <w:sz w:val="24"/>
        </w:rPr>
        <w:t> </w:t>
      </w:r>
      <w:r>
        <w:rPr>
          <w:i/>
          <w:sz w:val="24"/>
        </w:rPr>
        <w:t>devez</w:t>
      </w:r>
      <w:r>
        <w:rPr>
          <w:i/>
          <w:spacing w:val="-5"/>
          <w:sz w:val="24"/>
        </w:rPr>
        <w:t> </w:t>
      </w:r>
      <w:r>
        <w:rPr>
          <w:i/>
          <w:sz w:val="24"/>
        </w:rPr>
        <w:t>pas</w:t>
      </w:r>
      <w:r>
        <w:rPr>
          <w:i/>
          <w:spacing w:val="-7"/>
          <w:sz w:val="24"/>
        </w:rPr>
        <w:t> </w:t>
      </w:r>
      <w:r>
        <w:rPr>
          <w:i/>
          <w:sz w:val="24"/>
        </w:rPr>
        <w:t>vous</w:t>
      </w:r>
      <w:r>
        <w:rPr>
          <w:i/>
          <w:spacing w:val="-5"/>
          <w:sz w:val="24"/>
        </w:rPr>
        <w:t> </w:t>
      </w:r>
      <w:r>
        <w:rPr>
          <w:i/>
          <w:sz w:val="24"/>
        </w:rPr>
        <w:t>livrer</w:t>
      </w:r>
      <w:r>
        <w:rPr>
          <w:i/>
          <w:spacing w:val="-5"/>
          <w:sz w:val="24"/>
        </w:rPr>
        <w:t> </w:t>
      </w:r>
      <w:r>
        <w:rPr>
          <w:i/>
          <w:sz w:val="24"/>
        </w:rPr>
        <w:t>à </w:t>
      </w:r>
      <w:r>
        <w:rPr>
          <w:i/>
          <w:sz w:val="24"/>
        </w:rPr>
        <w:t>des abus ciblés ni à du harcèlement. Voici certains des facteurs que nous prenons</w:t>
      </w:r>
      <w:r>
        <w:rPr>
          <w:i/>
          <w:spacing w:val="-11"/>
          <w:sz w:val="24"/>
        </w:rPr>
        <w:t> </w:t>
      </w:r>
      <w:r>
        <w:rPr>
          <w:i/>
          <w:sz w:val="24"/>
        </w:rPr>
        <w:t>en</w:t>
      </w:r>
      <w:r>
        <w:rPr>
          <w:i/>
          <w:spacing w:val="-11"/>
          <w:sz w:val="24"/>
        </w:rPr>
        <w:t> </w:t>
      </w:r>
      <w:r>
        <w:rPr>
          <w:i/>
          <w:sz w:val="24"/>
        </w:rPr>
        <w:t>considération</w:t>
      </w:r>
      <w:r>
        <w:rPr>
          <w:i/>
          <w:spacing w:val="-11"/>
          <w:sz w:val="24"/>
        </w:rPr>
        <w:t> </w:t>
      </w:r>
      <w:r>
        <w:rPr>
          <w:i/>
          <w:sz w:val="24"/>
        </w:rPr>
        <w:t>pour</w:t>
      </w:r>
      <w:r>
        <w:rPr>
          <w:i/>
          <w:spacing w:val="-11"/>
          <w:sz w:val="24"/>
        </w:rPr>
        <w:t> </w:t>
      </w:r>
      <w:r>
        <w:rPr>
          <w:i/>
          <w:sz w:val="24"/>
        </w:rPr>
        <w:t>déterminer</w:t>
      </w:r>
      <w:r>
        <w:rPr>
          <w:i/>
          <w:spacing w:val="-11"/>
          <w:sz w:val="24"/>
        </w:rPr>
        <w:t> </w:t>
      </w:r>
      <w:r>
        <w:rPr>
          <w:i/>
          <w:sz w:val="24"/>
        </w:rPr>
        <w:t>si</w:t>
      </w:r>
      <w:r>
        <w:rPr>
          <w:i/>
          <w:spacing w:val="-11"/>
          <w:sz w:val="24"/>
        </w:rPr>
        <w:t> </w:t>
      </w:r>
      <w:r>
        <w:rPr>
          <w:i/>
          <w:sz w:val="24"/>
        </w:rPr>
        <w:t>une</w:t>
      </w:r>
      <w:r>
        <w:rPr>
          <w:i/>
          <w:spacing w:val="-11"/>
          <w:sz w:val="24"/>
        </w:rPr>
        <w:t> </w:t>
      </w:r>
      <w:r>
        <w:rPr>
          <w:i/>
          <w:sz w:val="24"/>
        </w:rPr>
        <w:t>conduite</w:t>
      </w:r>
      <w:r>
        <w:rPr>
          <w:i/>
          <w:spacing w:val="-11"/>
          <w:sz w:val="24"/>
        </w:rPr>
        <w:t> </w:t>
      </w:r>
      <w:r>
        <w:rPr>
          <w:i/>
          <w:sz w:val="24"/>
        </w:rPr>
        <w:t>relève</w:t>
      </w:r>
      <w:r>
        <w:rPr>
          <w:i/>
          <w:spacing w:val="-11"/>
          <w:sz w:val="24"/>
        </w:rPr>
        <w:t> </w:t>
      </w:r>
      <w:r>
        <w:rPr>
          <w:i/>
          <w:sz w:val="24"/>
        </w:rPr>
        <w:t>d’un</w:t>
      </w:r>
      <w:r>
        <w:rPr>
          <w:i/>
          <w:spacing w:val="-11"/>
          <w:sz w:val="24"/>
        </w:rPr>
        <w:t> </w:t>
      </w:r>
      <w:r>
        <w:rPr>
          <w:i/>
          <w:spacing w:val="-3"/>
          <w:sz w:val="24"/>
        </w:rPr>
        <w:t>abus </w:t>
      </w:r>
      <w:r>
        <w:rPr>
          <w:i/>
          <w:sz w:val="24"/>
        </w:rPr>
        <w:t>ciblé ou de harcèlement</w:t>
      </w:r>
      <w:r>
        <w:rPr>
          <w:i/>
          <w:spacing w:val="-1"/>
          <w:sz w:val="24"/>
        </w:rPr>
        <w:t> </w:t>
      </w:r>
      <w:r>
        <w:rPr>
          <w:i/>
          <w:sz w:val="24"/>
        </w:rPr>
        <w:t>:</w:t>
      </w:r>
    </w:p>
    <w:p>
      <w:pPr>
        <w:pStyle w:val="ListParagraph"/>
        <w:numPr>
          <w:ilvl w:val="0"/>
          <w:numId w:val="40"/>
        </w:numPr>
        <w:tabs>
          <w:tab w:pos="3021" w:val="left" w:leader="none"/>
        </w:tabs>
        <w:spacing w:line="208" w:lineRule="auto" w:before="158" w:after="0"/>
        <w:ind w:left="2168" w:right="195" w:firstLine="708"/>
        <w:jc w:val="both"/>
        <w:rPr>
          <w:i/>
          <w:sz w:val="24"/>
        </w:rPr>
      </w:pPr>
      <w:r>
        <w:rPr>
          <w:i/>
          <w:sz w:val="24"/>
        </w:rPr>
        <w:t>si vous envoyez des messages à un utilisateur à partir de </w:t>
      </w:r>
      <w:r>
        <w:rPr>
          <w:i/>
          <w:spacing w:val="-3"/>
          <w:sz w:val="24"/>
        </w:rPr>
        <w:t>comptes </w:t>
      </w:r>
      <w:r>
        <w:rPr>
          <w:i/>
          <w:sz w:val="24"/>
        </w:rPr>
        <w:t>multiples ;</w:t>
      </w:r>
    </w:p>
    <w:p>
      <w:pPr>
        <w:pStyle w:val="ListParagraph"/>
        <w:numPr>
          <w:ilvl w:val="0"/>
          <w:numId w:val="40"/>
        </w:numPr>
        <w:tabs>
          <w:tab w:pos="3093" w:val="left" w:leader="none"/>
        </w:tabs>
        <w:spacing w:line="208" w:lineRule="auto" w:before="161" w:after="0"/>
        <w:ind w:left="2168" w:right="195" w:firstLine="708"/>
        <w:jc w:val="both"/>
        <w:rPr>
          <w:i/>
          <w:sz w:val="24"/>
        </w:rPr>
      </w:pPr>
      <w:r>
        <w:rPr>
          <w:i/>
          <w:sz w:val="24"/>
        </w:rPr>
        <w:t>si le seul but de votre compte est d’envoyer des </w:t>
      </w:r>
      <w:r>
        <w:rPr>
          <w:i/>
          <w:spacing w:val="-3"/>
          <w:sz w:val="24"/>
        </w:rPr>
        <w:t>messages </w:t>
      </w:r>
      <w:r>
        <w:rPr>
          <w:i/>
          <w:sz w:val="24"/>
        </w:rPr>
        <w:t>inappropriés à d’autres personnes</w:t>
      </w:r>
      <w:r>
        <w:rPr>
          <w:i/>
          <w:spacing w:val="-1"/>
          <w:sz w:val="24"/>
        </w:rPr>
        <w:t> </w:t>
      </w:r>
      <w:r>
        <w:rPr>
          <w:i/>
          <w:sz w:val="24"/>
        </w:rPr>
        <w:t>;</w:t>
      </w:r>
    </w:p>
    <w:p>
      <w:pPr>
        <w:pStyle w:val="ListParagraph"/>
        <w:numPr>
          <w:ilvl w:val="0"/>
          <w:numId w:val="40"/>
        </w:numPr>
        <w:tabs>
          <w:tab w:pos="3022" w:val="left" w:leader="none"/>
        </w:tabs>
        <w:spacing w:line="240" w:lineRule="auto" w:before="129" w:after="0"/>
        <w:ind w:left="3022" w:right="0" w:hanging="146"/>
        <w:jc w:val="left"/>
        <w:rPr>
          <w:i/>
          <w:sz w:val="24"/>
        </w:rPr>
      </w:pPr>
      <w:r>
        <w:rPr>
          <w:i/>
          <w:sz w:val="24"/>
        </w:rPr>
        <w:t>si le comportement signalé est unilatéral ou inclut des</w:t>
      </w:r>
      <w:r>
        <w:rPr>
          <w:i/>
          <w:spacing w:val="-13"/>
          <w:sz w:val="24"/>
        </w:rPr>
        <w:t> </w:t>
      </w:r>
      <w:r>
        <w:rPr>
          <w:i/>
          <w:sz w:val="24"/>
        </w:rPr>
        <w:t>menaces.</w:t>
      </w:r>
    </w:p>
    <w:p>
      <w:pPr>
        <w:pStyle w:val="BodyText"/>
        <w:rPr>
          <w:i/>
          <w:sz w:val="20"/>
        </w:rPr>
      </w:pPr>
    </w:p>
    <w:p>
      <w:pPr>
        <w:pStyle w:val="BodyText"/>
        <w:spacing w:before="4"/>
        <w:rPr>
          <w:i/>
          <w:sz w:val="20"/>
        </w:rPr>
      </w:pPr>
    </w:p>
    <w:p>
      <w:pPr>
        <w:spacing w:line="208" w:lineRule="auto" w:before="88"/>
        <w:ind w:left="2168" w:right="192" w:firstLine="0"/>
        <w:jc w:val="both"/>
        <w:rPr>
          <w:i/>
          <w:sz w:val="24"/>
        </w:rPr>
      </w:pPr>
      <w:r>
        <w:rPr>
          <w:i/>
          <w:sz w:val="24"/>
        </w:rPr>
        <w:t>Monopolisation</w:t>
      </w:r>
      <w:r>
        <w:rPr>
          <w:i/>
          <w:spacing w:val="-9"/>
          <w:sz w:val="24"/>
        </w:rPr>
        <w:t> </w:t>
      </w:r>
      <w:r>
        <w:rPr>
          <w:i/>
          <w:sz w:val="24"/>
        </w:rPr>
        <w:t>de</w:t>
      </w:r>
      <w:r>
        <w:rPr>
          <w:i/>
          <w:spacing w:val="-6"/>
          <w:sz w:val="24"/>
        </w:rPr>
        <w:t> </w:t>
      </w:r>
      <w:r>
        <w:rPr>
          <w:i/>
          <w:sz w:val="24"/>
        </w:rPr>
        <w:t>noms</w:t>
      </w:r>
      <w:r>
        <w:rPr>
          <w:i/>
          <w:spacing w:val="-9"/>
          <w:sz w:val="24"/>
        </w:rPr>
        <w:t> </w:t>
      </w:r>
      <w:r>
        <w:rPr>
          <w:i/>
          <w:sz w:val="24"/>
        </w:rPr>
        <w:t>d’utilisateur</w:t>
      </w:r>
      <w:r>
        <w:rPr>
          <w:i/>
          <w:spacing w:val="-9"/>
          <w:sz w:val="24"/>
        </w:rPr>
        <w:t> </w:t>
      </w:r>
      <w:r>
        <w:rPr>
          <w:i/>
          <w:sz w:val="24"/>
          <w:u w:val="single"/>
        </w:rPr>
        <w:t>(/articles/18370)</w:t>
      </w:r>
      <w:r>
        <w:rPr>
          <w:i/>
          <w:spacing w:val="-11"/>
          <w:sz w:val="24"/>
        </w:rPr>
        <w:t> </w:t>
      </w:r>
      <w:r>
        <w:rPr>
          <w:i/>
          <w:sz w:val="24"/>
        </w:rPr>
        <w:t>:</w:t>
      </w:r>
      <w:r>
        <w:rPr>
          <w:i/>
          <w:spacing w:val="-8"/>
          <w:sz w:val="24"/>
        </w:rPr>
        <w:t> </w:t>
      </w:r>
      <w:r>
        <w:rPr>
          <w:i/>
          <w:sz w:val="24"/>
        </w:rPr>
        <w:t>vous</w:t>
      </w:r>
      <w:r>
        <w:rPr>
          <w:i/>
          <w:spacing w:val="-9"/>
          <w:sz w:val="24"/>
        </w:rPr>
        <w:t> </w:t>
      </w:r>
      <w:r>
        <w:rPr>
          <w:i/>
          <w:sz w:val="24"/>
        </w:rPr>
        <w:t>ne</w:t>
      </w:r>
      <w:r>
        <w:rPr>
          <w:i/>
          <w:spacing w:val="-11"/>
          <w:sz w:val="24"/>
        </w:rPr>
        <w:t> </w:t>
      </w:r>
      <w:r>
        <w:rPr>
          <w:i/>
          <w:sz w:val="24"/>
        </w:rPr>
        <w:t>devez</w:t>
      </w:r>
      <w:r>
        <w:rPr>
          <w:i/>
          <w:spacing w:val="-9"/>
          <w:sz w:val="24"/>
        </w:rPr>
        <w:t> </w:t>
      </w:r>
      <w:r>
        <w:rPr>
          <w:i/>
          <w:sz w:val="24"/>
        </w:rPr>
        <w:t>pas </w:t>
      </w:r>
      <w:r>
        <w:rPr>
          <w:i/>
          <w:sz w:val="24"/>
        </w:rPr>
        <w:t>monopoliser</w:t>
      </w:r>
      <w:r>
        <w:rPr>
          <w:i/>
          <w:spacing w:val="-28"/>
          <w:sz w:val="24"/>
        </w:rPr>
        <w:t> </w:t>
      </w:r>
      <w:r>
        <w:rPr>
          <w:i/>
          <w:sz w:val="24"/>
        </w:rPr>
        <w:t>de</w:t>
      </w:r>
      <w:r>
        <w:rPr>
          <w:i/>
          <w:spacing w:val="-27"/>
          <w:sz w:val="24"/>
        </w:rPr>
        <w:t> </w:t>
      </w:r>
      <w:r>
        <w:rPr>
          <w:i/>
          <w:sz w:val="24"/>
        </w:rPr>
        <w:t>noms</w:t>
      </w:r>
      <w:r>
        <w:rPr>
          <w:i/>
          <w:spacing w:val="-27"/>
          <w:sz w:val="24"/>
        </w:rPr>
        <w:t> </w:t>
      </w:r>
      <w:r>
        <w:rPr>
          <w:i/>
          <w:sz w:val="24"/>
        </w:rPr>
        <w:t>d’utilisateurs.</w:t>
      </w:r>
      <w:r>
        <w:rPr>
          <w:i/>
          <w:spacing w:val="-27"/>
          <w:sz w:val="24"/>
        </w:rPr>
        <w:t> </w:t>
      </w:r>
      <w:r>
        <w:rPr>
          <w:i/>
          <w:sz w:val="24"/>
        </w:rPr>
        <w:t>Les</w:t>
      </w:r>
      <w:r>
        <w:rPr>
          <w:i/>
          <w:spacing w:val="-27"/>
          <w:sz w:val="24"/>
        </w:rPr>
        <w:t> </w:t>
      </w:r>
      <w:r>
        <w:rPr>
          <w:i/>
          <w:sz w:val="24"/>
        </w:rPr>
        <w:t>comptes</w:t>
      </w:r>
      <w:r>
        <w:rPr>
          <w:i/>
          <w:spacing w:val="-28"/>
          <w:sz w:val="24"/>
        </w:rPr>
        <w:t> </w:t>
      </w:r>
      <w:r>
        <w:rPr>
          <w:i/>
          <w:sz w:val="24"/>
        </w:rPr>
        <w:t>restés</w:t>
      </w:r>
      <w:r>
        <w:rPr>
          <w:i/>
          <w:spacing w:val="-27"/>
          <w:sz w:val="24"/>
        </w:rPr>
        <w:t> </w:t>
      </w:r>
      <w:r>
        <w:rPr>
          <w:i/>
          <w:sz w:val="24"/>
        </w:rPr>
        <w:t>inactifs</w:t>
      </w:r>
      <w:r>
        <w:rPr>
          <w:i/>
          <w:spacing w:val="-27"/>
          <w:sz w:val="24"/>
        </w:rPr>
        <w:t> </w:t>
      </w:r>
      <w:r>
        <w:rPr>
          <w:i/>
          <w:sz w:val="24"/>
        </w:rPr>
        <w:t>pendant</w:t>
      </w:r>
      <w:r>
        <w:rPr>
          <w:i/>
          <w:spacing w:val="-27"/>
          <w:sz w:val="24"/>
        </w:rPr>
        <w:t> </w:t>
      </w:r>
      <w:r>
        <w:rPr>
          <w:i/>
          <w:sz w:val="24"/>
        </w:rPr>
        <w:t>plus de</w:t>
      </w:r>
      <w:r>
        <w:rPr>
          <w:i/>
          <w:spacing w:val="-17"/>
          <w:sz w:val="24"/>
        </w:rPr>
        <w:t> </w:t>
      </w:r>
      <w:r>
        <w:rPr>
          <w:i/>
          <w:sz w:val="24"/>
        </w:rPr>
        <w:t>six</w:t>
      </w:r>
      <w:r>
        <w:rPr>
          <w:i/>
          <w:spacing w:val="-16"/>
          <w:sz w:val="24"/>
        </w:rPr>
        <w:t> </w:t>
      </w:r>
      <w:r>
        <w:rPr>
          <w:i/>
          <w:sz w:val="24"/>
        </w:rPr>
        <w:t>mois</w:t>
      </w:r>
      <w:r>
        <w:rPr>
          <w:i/>
          <w:spacing w:val="-13"/>
          <w:sz w:val="24"/>
        </w:rPr>
        <w:t> </w:t>
      </w:r>
      <w:r>
        <w:rPr>
          <w:i/>
          <w:sz w:val="24"/>
        </w:rPr>
        <w:t>peuvent</w:t>
      </w:r>
      <w:r>
        <w:rPr>
          <w:i/>
          <w:spacing w:val="-12"/>
          <w:sz w:val="24"/>
        </w:rPr>
        <w:t> </w:t>
      </w:r>
      <w:r>
        <w:rPr>
          <w:i/>
          <w:sz w:val="24"/>
        </w:rPr>
        <w:t>être</w:t>
      </w:r>
      <w:r>
        <w:rPr>
          <w:i/>
          <w:spacing w:val="-19"/>
          <w:sz w:val="24"/>
        </w:rPr>
        <w:t> </w:t>
      </w:r>
      <w:r>
        <w:rPr>
          <w:i/>
          <w:sz w:val="24"/>
        </w:rPr>
        <w:t>supprimés</w:t>
      </w:r>
      <w:r>
        <w:rPr>
          <w:i/>
          <w:spacing w:val="-16"/>
          <w:sz w:val="24"/>
        </w:rPr>
        <w:t> </w:t>
      </w:r>
      <w:r>
        <w:rPr>
          <w:i/>
          <w:sz w:val="24"/>
        </w:rPr>
        <w:t>sans</w:t>
      </w:r>
      <w:r>
        <w:rPr>
          <w:i/>
          <w:spacing w:val="-15"/>
          <w:sz w:val="24"/>
        </w:rPr>
        <w:t> </w:t>
      </w:r>
      <w:r>
        <w:rPr>
          <w:i/>
          <w:sz w:val="24"/>
        </w:rPr>
        <w:t>préavis.</w:t>
      </w:r>
      <w:r>
        <w:rPr>
          <w:i/>
          <w:spacing w:val="-15"/>
          <w:sz w:val="24"/>
        </w:rPr>
        <w:t> </w:t>
      </w:r>
      <w:r>
        <w:rPr>
          <w:i/>
          <w:sz w:val="24"/>
        </w:rPr>
        <w:t>Voici</w:t>
      </w:r>
      <w:r>
        <w:rPr>
          <w:i/>
          <w:spacing w:val="-13"/>
          <w:sz w:val="24"/>
        </w:rPr>
        <w:t> </w:t>
      </w:r>
      <w:r>
        <w:rPr>
          <w:i/>
          <w:sz w:val="24"/>
        </w:rPr>
        <w:t>certains</w:t>
      </w:r>
      <w:r>
        <w:rPr>
          <w:i/>
          <w:spacing w:val="-15"/>
          <w:sz w:val="24"/>
        </w:rPr>
        <w:t> </w:t>
      </w:r>
      <w:r>
        <w:rPr>
          <w:i/>
          <w:sz w:val="24"/>
        </w:rPr>
        <w:t>des</w:t>
      </w:r>
      <w:r>
        <w:rPr>
          <w:i/>
          <w:spacing w:val="-12"/>
          <w:sz w:val="24"/>
        </w:rPr>
        <w:t> </w:t>
      </w:r>
      <w:r>
        <w:rPr>
          <w:i/>
          <w:sz w:val="24"/>
        </w:rPr>
        <w:t>facteurs que nous prenons en considération pour déterminer si une conduite</w:t>
      </w:r>
      <w:r>
        <w:rPr>
          <w:i/>
          <w:spacing w:val="-2"/>
          <w:sz w:val="24"/>
        </w:rPr>
        <w:t> </w:t>
      </w:r>
      <w:r>
        <w:rPr>
          <w:i/>
          <w:spacing w:val="-4"/>
          <w:sz w:val="24"/>
        </w:rPr>
        <w:t>relève</w:t>
      </w:r>
    </w:p>
    <w:p>
      <w:pPr>
        <w:spacing w:after="0" w:line="208" w:lineRule="auto"/>
        <w:jc w:val="both"/>
        <w:rPr>
          <w:sz w:val="24"/>
        </w:rPr>
        <w:sectPr>
          <w:pgSz w:w="11920" w:h="16840"/>
          <w:pgMar w:header="869" w:footer="337" w:top="1520" w:bottom="520" w:left="1340" w:right="1080"/>
        </w:sectPr>
      </w:pPr>
    </w:p>
    <w:p>
      <w:pPr>
        <w:pStyle w:val="BodyText"/>
        <w:spacing w:before="10"/>
        <w:rPr>
          <w:i/>
          <w:sz w:val="29"/>
        </w:rPr>
      </w:pPr>
    </w:p>
    <w:p>
      <w:pPr>
        <w:spacing w:before="59"/>
        <w:ind w:left="2168" w:right="0" w:firstLine="0"/>
        <w:jc w:val="left"/>
        <w:rPr>
          <w:i/>
          <w:sz w:val="24"/>
        </w:rPr>
      </w:pPr>
      <w:bookmarkStart w:name="Page 224" w:id="246"/>
      <w:bookmarkEnd w:id="246"/>
      <w:r>
        <w:rPr/>
      </w:r>
      <w:r>
        <w:rPr>
          <w:i/>
          <w:sz w:val="24"/>
        </w:rPr>
        <w:t>d’une monopolisation de noms d’utilisateurs</w:t>
      </w:r>
    </w:p>
    <w:p>
      <w:pPr>
        <w:pStyle w:val="ListParagraph"/>
        <w:numPr>
          <w:ilvl w:val="0"/>
          <w:numId w:val="36"/>
        </w:numPr>
        <w:tabs>
          <w:tab w:pos="3017" w:val="left" w:leader="none"/>
        </w:tabs>
        <w:spacing w:line="240" w:lineRule="auto" w:before="123" w:after="0"/>
        <w:ind w:left="3016" w:right="0" w:hanging="140"/>
        <w:jc w:val="left"/>
        <w:rPr>
          <w:i/>
          <w:sz w:val="24"/>
        </w:rPr>
      </w:pPr>
      <w:r>
        <w:rPr>
          <w:i/>
          <w:sz w:val="24"/>
        </w:rPr>
        <w:t>le nombre de compte créés</w:t>
      </w:r>
      <w:r>
        <w:rPr>
          <w:i/>
          <w:spacing w:val="-4"/>
          <w:sz w:val="24"/>
        </w:rPr>
        <w:t> </w:t>
      </w:r>
      <w:r>
        <w:rPr>
          <w:i/>
          <w:sz w:val="24"/>
        </w:rPr>
        <w:t>;</w:t>
      </w:r>
    </w:p>
    <w:p>
      <w:pPr>
        <w:pStyle w:val="ListParagraph"/>
        <w:numPr>
          <w:ilvl w:val="0"/>
          <w:numId w:val="36"/>
        </w:numPr>
        <w:tabs>
          <w:tab w:pos="3082" w:val="left" w:leader="none"/>
        </w:tabs>
        <w:spacing w:line="208" w:lineRule="auto" w:before="154" w:after="0"/>
        <w:ind w:left="2168" w:right="194" w:firstLine="708"/>
        <w:jc w:val="both"/>
        <w:rPr>
          <w:i/>
          <w:sz w:val="24"/>
        </w:rPr>
      </w:pPr>
      <w:r>
        <w:rPr>
          <w:i/>
          <w:sz w:val="24"/>
        </w:rPr>
        <w:t>la création de comptes ayant pour but d’empêcher d’autres </w:t>
      </w:r>
      <w:r>
        <w:rPr>
          <w:i/>
          <w:sz w:val="24"/>
        </w:rPr>
        <w:t>personnes d’utiliser les noms des comptes concernés</w:t>
      </w:r>
      <w:r>
        <w:rPr>
          <w:i/>
          <w:spacing w:val="-2"/>
          <w:sz w:val="24"/>
        </w:rPr>
        <w:t> </w:t>
      </w:r>
      <w:r>
        <w:rPr>
          <w:i/>
          <w:sz w:val="24"/>
        </w:rPr>
        <w:t>;</w:t>
      </w:r>
    </w:p>
    <w:p>
      <w:pPr>
        <w:tabs>
          <w:tab w:pos="2876" w:val="left" w:leader="none"/>
        </w:tabs>
        <w:spacing w:before="129"/>
        <w:ind w:left="2168" w:right="0" w:firstLine="0"/>
        <w:jc w:val="left"/>
        <w:rPr>
          <w:i/>
          <w:sz w:val="24"/>
        </w:rPr>
      </w:pPr>
      <w:r>
        <w:rPr>
          <w:i/>
          <w:sz w:val="24"/>
        </w:rPr>
        <w:t>l</w:t>
        <w:tab/>
        <w:t>- a création de comptes dans le but de les vendre</w:t>
      </w:r>
      <w:r>
        <w:rPr>
          <w:i/>
          <w:spacing w:val="-3"/>
          <w:sz w:val="24"/>
        </w:rPr>
        <w:t> </w:t>
      </w:r>
      <w:r>
        <w:rPr>
          <w:i/>
          <w:sz w:val="24"/>
        </w:rPr>
        <w:t>;</w:t>
      </w:r>
    </w:p>
    <w:p>
      <w:pPr>
        <w:spacing w:line="208" w:lineRule="auto" w:before="154"/>
        <w:ind w:left="2168" w:right="194" w:firstLine="708"/>
        <w:jc w:val="both"/>
        <w:rPr>
          <w:i/>
          <w:sz w:val="24"/>
        </w:rPr>
      </w:pPr>
      <w:r>
        <w:rPr>
          <w:i/>
          <w:sz w:val="24"/>
        </w:rPr>
        <w:t>-</w:t>
      </w:r>
      <w:r>
        <w:rPr>
          <w:i/>
          <w:spacing w:val="-16"/>
          <w:sz w:val="24"/>
        </w:rPr>
        <w:t> </w:t>
      </w:r>
      <w:r>
        <w:rPr>
          <w:i/>
          <w:sz w:val="24"/>
        </w:rPr>
        <w:t>l’utilisation</w:t>
      </w:r>
      <w:r>
        <w:rPr>
          <w:i/>
          <w:spacing w:val="-16"/>
          <w:sz w:val="24"/>
        </w:rPr>
        <w:t> </w:t>
      </w:r>
      <w:r>
        <w:rPr>
          <w:i/>
          <w:sz w:val="24"/>
        </w:rPr>
        <w:t>de</w:t>
      </w:r>
      <w:r>
        <w:rPr>
          <w:i/>
          <w:spacing w:val="-16"/>
          <w:sz w:val="24"/>
        </w:rPr>
        <w:t> </w:t>
      </w:r>
      <w:r>
        <w:rPr>
          <w:i/>
          <w:sz w:val="24"/>
        </w:rPr>
        <w:t>flux</w:t>
      </w:r>
      <w:r>
        <w:rPr>
          <w:i/>
          <w:spacing w:val="-16"/>
          <w:sz w:val="24"/>
        </w:rPr>
        <w:t> </w:t>
      </w:r>
      <w:r>
        <w:rPr>
          <w:i/>
          <w:sz w:val="24"/>
        </w:rPr>
        <w:t>de</w:t>
      </w:r>
      <w:r>
        <w:rPr>
          <w:i/>
          <w:spacing w:val="-15"/>
          <w:sz w:val="24"/>
        </w:rPr>
        <w:t> </w:t>
      </w:r>
      <w:r>
        <w:rPr>
          <w:i/>
          <w:sz w:val="24"/>
        </w:rPr>
        <w:t>contenu</w:t>
      </w:r>
      <w:r>
        <w:rPr>
          <w:i/>
          <w:spacing w:val="-16"/>
          <w:sz w:val="24"/>
        </w:rPr>
        <w:t> </w:t>
      </w:r>
      <w:r>
        <w:rPr>
          <w:i/>
          <w:sz w:val="24"/>
        </w:rPr>
        <w:t>tiers</w:t>
      </w:r>
      <w:r>
        <w:rPr>
          <w:i/>
          <w:spacing w:val="-16"/>
          <w:sz w:val="24"/>
        </w:rPr>
        <w:t> </w:t>
      </w:r>
      <w:r>
        <w:rPr>
          <w:i/>
          <w:sz w:val="24"/>
        </w:rPr>
        <w:t>pour</w:t>
      </w:r>
      <w:r>
        <w:rPr>
          <w:i/>
          <w:spacing w:val="-16"/>
          <w:sz w:val="24"/>
        </w:rPr>
        <w:t> </w:t>
      </w:r>
      <w:r>
        <w:rPr>
          <w:i/>
          <w:sz w:val="24"/>
        </w:rPr>
        <w:t>mettre</w:t>
      </w:r>
      <w:r>
        <w:rPr>
          <w:i/>
          <w:spacing w:val="-15"/>
          <w:sz w:val="24"/>
        </w:rPr>
        <w:t> </w:t>
      </w:r>
      <w:r>
        <w:rPr>
          <w:i/>
          <w:sz w:val="24"/>
        </w:rPr>
        <w:t>à</w:t>
      </w:r>
      <w:r>
        <w:rPr>
          <w:i/>
          <w:spacing w:val="-16"/>
          <w:sz w:val="24"/>
        </w:rPr>
        <w:t> </w:t>
      </w:r>
      <w:r>
        <w:rPr>
          <w:i/>
          <w:sz w:val="24"/>
        </w:rPr>
        <w:t>jour</w:t>
      </w:r>
      <w:r>
        <w:rPr>
          <w:i/>
          <w:spacing w:val="-16"/>
          <w:sz w:val="24"/>
        </w:rPr>
        <w:t> </w:t>
      </w:r>
      <w:r>
        <w:rPr>
          <w:i/>
          <w:sz w:val="24"/>
        </w:rPr>
        <w:t>et</w:t>
      </w:r>
      <w:r>
        <w:rPr>
          <w:i/>
          <w:spacing w:val="-16"/>
          <w:sz w:val="24"/>
        </w:rPr>
        <w:t> </w:t>
      </w:r>
      <w:r>
        <w:rPr>
          <w:i/>
          <w:spacing w:val="-3"/>
          <w:sz w:val="24"/>
        </w:rPr>
        <w:t>conserver </w:t>
      </w:r>
      <w:r>
        <w:rPr>
          <w:i/>
          <w:sz w:val="24"/>
        </w:rPr>
        <w:t>des comptes utilisant le nom de ces</w:t>
      </w:r>
      <w:r>
        <w:rPr>
          <w:i/>
          <w:spacing w:val="1"/>
          <w:sz w:val="24"/>
        </w:rPr>
        <w:t> </w:t>
      </w:r>
      <w:r>
        <w:rPr>
          <w:i/>
          <w:sz w:val="24"/>
        </w:rPr>
        <w:t>tiers</w:t>
      </w:r>
    </w:p>
    <w:p>
      <w:pPr>
        <w:pStyle w:val="ListParagraph"/>
        <w:numPr>
          <w:ilvl w:val="0"/>
          <w:numId w:val="41"/>
        </w:numPr>
        <w:tabs>
          <w:tab w:pos="3031" w:val="left" w:leader="none"/>
        </w:tabs>
        <w:spacing w:line="208" w:lineRule="auto" w:before="158" w:after="0"/>
        <w:ind w:left="2168" w:right="195" w:firstLine="708"/>
        <w:jc w:val="both"/>
        <w:rPr>
          <w:i/>
          <w:sz w:val="24"/>
        </w:rPr>
      </w:pPr>
      <w:r>
        <w:rPr>
          <w:i/>
          <w:sz w:val="24"/>
        </w:rPr>
        <w:t>Spam d’invitations : vous ne devez pas utiliser l’importation des </w:t>
      </w:r>
      <w:r>
        <w:rPr>
          <w:i/>
          <w:sz w:val="24"/>
        </w:rPr>
        <w:t>contacts</w:t>
      </w:r>
      <w:r>
        <w:rPr>
          <w:i/>
          <w:spacing w:val="-21"/>
          <w:sz w:val="24"/>
        </w:rPr>
        <w:t> </w:t>
      </w:r>
      <w:r>
        <w:rPr>
          <w:i/>
          <w:sz w:val="24"/>
        </w:rPr>
        <w:t>du</w:t>
      </w:r>
      <w:r>
        <w:rPr>
          <w:i/>
          <w:spacing w:val="-24"/>
          <w:sz w:val="24"/>
        </w:rPr>
        <w:t> </w:t>
      </w:r>
      <w:r>
        <w:rPr>
          <w:i/>
          <w:sz w:val="24"/>
        </w:rPr>
        <w:t>carnet</w:t>
      </w:r>
      <w:r>
        <w:rPr>
          <w:i/>
          <w:spacing w:val="-24"/>
          <w:sz w:val="24"/>
        </w:rPr>
        <w:t> </w:t>
      </w:r>
      <w:r>
        <w:rPr>
          <w:i/>
          <w:sz w:val="24"/>
        </w:rPr>
        <w:t>d’adresse</w:t>
      </w:r>
      <w:r>
        <w:rPr>
          <w:i/>
          <w:spacing w:val="-21"/>
          <w:sz w:val="24"/>
        </w:rPr>
        <w:t> </w:t>
      </w:r>
      <w:r>
        <w:rPr>
          <w:i/>
          <w:sz w:val="24"/>
        </w:rPr>
        <w:t>de</w:t>
      </w:r>
      <w:r>
        <w:rPr>
          <w:i/>
          <w:spacing w:val="-21"/>
          <w:sz w:val="24"/>
        </w:rPr>
        <w:t> </w:t>
      </w:r>
      <w:r>
        <w:rPr>
          <w:i/>
          <w:sz w:val="24"/>
        </w:rPr>
        <w:t>Twitter.com</w:t>
      </w:r>
      <w:r>
        <w:rPr>
          <w:i/>
          <w:spacing w:val="-20"/>
          <w:sz w:val="24"/>
        </w:rPr>
        <w:t> </w:t>
      </w:r>
      <w:r>
        <w:rPr>
          <w:i/>
          <w:sz w:val="24"/>
        </w:rPr>
        <w:t>pour</w:t>
      </w:r>
      <w:r>
        <w:rPr>
          <w:i/>
          <w:spacing w:val="-21"/>
          <w:sz w:val="24"/>
        </w:rPr>
        <w:t> </w:t>
      </w:r>
      <w:r>
        <w:rPr>
          <w:i/>
          <w:sz w:val="24"/>
        </w:rPr>
        <w:t>envoyer</w:t>
      </w:r>
      <w:r>
        <w:rPr>
          <w:i/>
          <w:spacing w:val="-21"/>
          <w:sz w:val="24"/>
        </w:rPr>
        <w:t> </w:t>
      </w:r>
      <w:r>
        <w:rPr>
          <w:i/>
          <w:sz w:val="24"/>
        </w:rPr>
        <w:t>des</w:t>
      </w:r>
      <w:r>
        <w:rPr>
          <w:i/>
          <w:spacing w:val="-21"/>
          <w:sz w:val="24"/>
        </w:rPr>
        <w:t> </w:t>
      </w:r>
      <w:r>
        <w:rPr>
          <w:i/>
          <w:sz w:val="24"/>
        </w:rPr>
        <w:t>invitations</w:t>
      </w:r>
      <w:r>
        <w:rPr>
          <w:i/>
          <w:spacing w:val="-21"/>
          <w:sz w:val="24"/>
        </w:rPr>
        <w:t> </w:t>
      </w:r>
      <w:r>
        <w:rPr>
          <w:i/>
          <w:sz w:val="24"/>
        </w:rPr>
        <w:t>en masse de manière</w:t>
      </w:r>
      <w:r>
        <w:rPr>
          <w:i/>
          <w:spacing w:val="-1"/>
          <w:sz w:val="24"/>
        </w:rPr>
        <w:t> </w:t>
      </w:r>
      <w:r>
        <w:rPr>
          <w:i/>
          <w:sz w:val="24"/>
        </w:rPr>
        <w:t>répétée</w:t>
      </w:r>
    </w:p>
    <w:p>
      <w:pPr>
        <w:pStyle w:val="ListParagraph"/>
        <w:numPr>
          <w:ilvl w:val="0"/>
          <w:numId w:val="41"/>
        </w:numPr>
        <w:tabs>
          <w:tab w:pos="3012" w:val="left" w:leader="none"/>
        </w:tabs>
        <w:spacing w:line="208" w:lineRule="auto" w:before="160" w:after="0"/>
        <w:ind w:left="2168" w:right="193" w:firstLine="708"/>
        <w:jc w:val="both"/>
        <w:rPr>
          <w:i/>
          <w:sz w:val="24"/>
        </w:rPr>
      </w:pPr>
      <w:r>
        <w:rPr>
          <w:i/>
          <w:sz w:val="24"/>
        </w:rPr>
        <w:t>Vente</w:t>
      </w:r>
      <w:r>
        <w:rPr>
          <w:i/>
          <w:spacing w:val="-15"/>
          <w:sz w:val="24"/>
        </w:rPr>
        <w:t> </w:t>
      </w:r>
      <w:r>
        <w:rPr>
          <w:i/>
          <w:sz w:val="24"/>
        </w:rPr>
        <w:t>de</w:t>
      </w:r>
      <w:r>
        <w:rPr>
          <w:i/>
          <w:spacing w:val="-13"/>
          <w:sz w:val="24"/>
        </w:rPr>
        <w:t> </w:t>
      </w:r>
      <w:r>
        <w:rPr>
          <w:i/>
          <w:sz w:val="24"/>
        </w:rPr>
        <w:t>noms</w:t>
      </w:r>
      <w:r>
        <w:rPr>
          <w:i/>
          <w:spacing w:val="-13"/>
          <w:sz w:val="24"/>
        </w:rPr>
        <w:t> </w:t>
      </w:r>
      <w:r>
        <w:rPr>
          <w:i/>
          <w:sz w:val="24"/>
        </w:rPr>
        <w:t>d’utilisateur</w:t>
      </w:r>
      <w:r>
        <w:rPr>
          <w:i/>
          <w:spacing w:val="-15"/>
          <w:sz w:val="24"/>
        </w:rPr>
        <w:t> </w:t>
      </w:r>
      <w:r>
        <w:rPr>
          <w:i/>
          <w:sz w:val="24"/>
        </w:rPr>
        <w:t>:</w:t>
      </w:r>
      <w:r>
        <w:rPr>
          <w:i/>
          <w:spacing w:val="-13"/>
          <w:sz w:val="24"/>
        </w:rPr>
        <w:t> </w:t>
      </w:r>
      <w:r>
        <w:rPr>
          <w:i/>
          <w:sz w:val="24"/>
        </w:rPr>
        <w:t>vous</w:t>
      </w:r>
      <w:r>
        <w:rPr>
          <w:i/>
          <w:spacing w:val="-13"/>
          <w:sz w:val="24"/>
        </w:rPr>
        <w:t> </w:t>
      </w:r>
      <w:r>
        <w:rPr>
          <w:i/>
          <w:sz w:val="24"/>
        </w:rPr>
        <w:t>ne</w:t>
      </w:r>
      <w:r>
        <w:rPr>
          <w:i/>
          <w:spacing w:val="-14"/>
          <w:sz w:val="24"/>
        </w:rPr>
        <w:t> </w:t>
      </w:r>
      <w:r>
        <w:rPr>
          <w:i/>
          <w:sz w:val="24"/>
        </w:rPr>
        <w:t>devez</w:t>
      </w:r>
      <w:r>
        <w:rPr>
          <w:i/>
          <w:spacing w:val="-12"/>
          <w:sz w:val="24"/>
        </w:rPr>
        <w:t> </w:t>
      </w:r>
      <w:r>
        <w:rPr>
          <w:i/>
          <w:sz w:val="24"/>
        </w:rPr>
        <w:t>ni</w:t>
      </w:r>
      <w:r>
        <w:rPr>
          <w:i/>
          <w:spacing w:val="-10"/>
          <w:sz w:val="24"/>
        </w:rPr>
        <w:t> </w:t>
      </w:r>
      <w:r>
        <w:rPr>
          <w:i/>
          <w:sz w:val="24"/>
        </w:rPr>
        <w:t>acheter</w:t>
      </w:r>
      <w:r>
        <w:rPr>
          <w:i/>
          <w:spacing w:val="-11"/>
          <w:sz w:val="24"/>
        </w:rPr>
        <w:t> </w:t>
      </w:r>
      <w:r>
        <w:rPr>
          <w:i/>
          <w:sz w:val="24"/>
        </w:rPr>
        <w:t>ni</w:t>
      </w:r>
      <w:r>
        <w:rPr>
          <w:i/>
          <w:spacing w:val="-10"/>
          <w:sz w:val="24"/>
        </w:rPr>
        <w:t> </w:t>
      </w:r>
      <w:r>
        <w:rPr>
          <w:i/>
          <w:sz w:val="24"/>
        </w:rPr>
        <w:t>vendre</w:t>
      </w:r>
      <w:r>
        <w:rPr>
          <w:i/>
          <w:spacing w:val="-10"/>
          <w:sz w:val="24"/>
        </w:rPr>
        <w:t> </w:t>
      </w:r>
      <w:r>
        <w:rPr>
          <w:i/>
          <w:spacing w:val="-6"/>
          <w:sz w:val="24"/>
        </w:rPr>
        <w:t>de </w:t>
      </w:r>
      <w:r>
        <w:rPr>
          <w:i/>
          <w:sz w:val="24"/>
        </w:rPr>
        <w:t>noms d’utilisateur Twitter</w:t>
      </w:r>
    </w:p>
    <w:p>
      <w:pPr>
        <w:pStyle w:val="ListParagraph"/>
        <w:numPr>
          <w:ilvl w:val="0"/>
          <w:numId w:val="41"/>
        </w:numPr>
        <w:tabs>
          <w:tab w:pos="2995" w:val="left" w:leader="none"/>
        </w:tabs>
        <w:spacing w:line="208" w:lineRule="auto" w:before="158" w:after="0"/>
        <w:ind w:left="2168" w:right="193" w:firstLine="708"/>
        <w:jc w:val="both"/>
        <w:rPr>
          <w:i/>
          <w:sz w:val="24"/>
        </w:rPr>
      </w:pPr>
      <w:r>
        <w:rPr>
          <w:i/>
          <w:spacing w:val="-3"/>
          <w:sz w:val="24"/>
        </w:rPr>
        <w:t>Programmes</w:t>
      </w:r>
      <w:r>
        <w:rPr>
          <w:i/>
          <w:spacing w:val="-31"/>
          <w:sz w:val="24"/>
        </w:rPr>
        <w:t> </w:t>
      </w:r>
      <w:r>
        <w:rPr>
          <w:i/>
          <w:sz w:val="24"/>
        </w:rPr>
        <w:t>malveillants/hameçonnage</w:t>
      </w:r>
      <w:r>
        <w:rPr>
          <w:i/>
          <w:spacing w:val="-30"/>
          <w:sz w:val="24"/>
        </w:rPr>
        <w:t> </w:t>
      </w:r>
      <w:r>
        <w:rPr>
          <w:i/>
          <w:sz w:val="24"/>
        </w:rPr>
        <w:t>:</w:t>
      </w:r>
      <w:r>
        <w:rPr>
          <w:i/>
          <w:spacing w:val="-28"/>
          <w:sz w:val="24"/>
        </w:rPr>
        <w:t> </w:t>
      </w:r>
      <w:r>
        <w:rPr>
          <w:i/>
          <w:sz w:val="24"/>
        </w:rPr>
        <w:t>vous</w:t>
      </w:r>
      <w:r>
        <w:rPr>
          <w:i/>
          <w:spacing w:val="-28"/>
          <w:sz w:val="24"/>
        </w:rPr>
        <w:t> </w:t>
      </w:r>
      <w:r>
        <w:rPr>
          <w:i/>
          <w:spacing w:val="4"/>
          <w:sz w:val="24"/>
        </w:rPr>
        <w:t>nedevez</w:t>
      </w:r>
      <w:r>
        <w:rPr>
          <w:i/>
          <w:spacing w:val="-26"/>
          <w:sz w:val="24"/>
        </w:rPr>
        <w:t> </w:t>
      </w:r>
      <w:r>
        <w:rPr>
          <w:i/>
          <w:sz w:val="24"/>
        </w:rPr>
        <w:t>pas</w:t>
      </w:r>
      <w:r>
        <w:rPr>
          <w:i/>
          <w:spacing w:val="-28"/>
          <w:sz w:val="24"/>
        </w:rPr>
        <w:t> </w:t>
      </w:r>
      <w:r>
        <w:rPr>
          <w:i/>
          <w:spacing w:val="-3"/>
          <w:sz w:val="24"/>
        </w:rPr>
        <w:t>publier </w:t>
      </w:r>
      <w:r>
        <w:rPr>
          <w:i/>
          <w:sz w:val="24"/>
        </w:rPr>
        <w:t>ni utiliser de liens vers du contenu malveillant ayant pour but de nuire au fonctionnement du navigateur ou de l’ordinateur d’un utilisateur, ou </w:t>
      </w:r>
      <w:r>
        <w:rPr>
          <w:i/>
          <w:spacing w:val="-6"/>
          <w:sz w:val="24"/>
        </w:rPr>
        <w:t>de </w:t>
      </w:r>
      <w:r>
        <w:rPr>
          <w:i/>
          <w:sz w:val="24"/>
        </w:rPr>
        <w:t>perturber</w:t>
      </w:r>
      <w:r>
        <w:rPr>
          <w:i/>
          <w:spacing w:val="-14"/>
          <w:sz w:val="24"/>
        </w:rPr>
        <w:t> </w:t>
      </w:r>
      <w:r>
        <w:rPr>
          <w:i/>
          <w:sz w:val="24"/>
        </w:rPr>
        <w:t>celui-ci,</w:t>
      </w:r>
      <w:r>
        <w:rPr>
          <w:i/>
          <w:spacing w:val="-12"/>
          <w:sz w:val="24"/>
        </w:rPr>
        <w:t> </w:t>
      </w:r>
      <w:r>
        <w:rPr>
          <w:i/>
          <w:sz w:val="24"/>
        </w:rPr>
        <w:t>ou</w:t>
      </w:r>
      <w:r>
        <w:rPr>
          <w:i/>
          <w:spacing w:val="-12"/>
          <w:sz w:val="24"/>
        </w:rPr>
        <w:t> </w:t>
      </w:r>
      <w:r>
        <w:rPr>
          <w:i/>
          <w:sz w:val="24"/>
        </w:rPr>
        <w:t>encore</w:t>
      </w:r>
      <w:r>
        <w:rPr>
          <w:i/>
          <w:spacing w:val="-14"/>
          <w:sz w:val="24"/>
        </w:rPr>
        <w:t> </w:t>
      </w:r>
      <w:r>
        <w:rPr>
          <w:i/>
          <w:sz w:val="24"/>
        </w:rPr>
        <w:t>de</w:t>
      </w:r>
      <w:r>
        <w:rPr>
          <w:i/>
          <w:spacing w:val="-14"/>
          <w:sz w:val="24"/>
        </w:rPr>
        <w:t> </w:t>
      </w:r>
      <w:r>
        <w:rPr>
          <w:i/>
          <w:sz w:val="24"/>
        </w:rPr>
        <w:t>compromettre</w:t>
      </w:r>
      <w:r>
        <w:rPr>
          <w:i/>
          <w:spacing w:val="-14"/>
          <w:sz w:val="24"/>
        </w:rPr>
        <w:t> </w:t>
      </w:r>
      <w:r>
        <w:rPr>
          <w:i/>
          <w:sz w:val="24"/>
        </w:rPr>
        <w:t>la</w:t>
      </w:r>
      <w:r>
        <w:rPr>
          <w:i/>
          <w:spacing w:val="-14"/>
          <w:sz w:val="24"/>
        </w:rPr>
        <w:t> </w:t>
      </w:r>
      <w:r>
        <w:rPr>
          <w:i/>
          <w:sz w:val="24"/>
        </w:rPr>
        <w:t>vie</w:t>
      </w:r>
      <w:r>
        <w:rPr>
          <w:i/>
          <w:spacing w:val="-14"/>
          <w:sz w:val="24"/>
        </w:rPr>
        <w:t> </w:t>
      </w:r>
      <w:r>
        <w:rPr>
          <w:i/>
          <w:sz w:val="24"/>
        </w:rPr>
        <w:t>privée</w:t>
      </w:r>
      <w:r>
        <w:rPr>
          <w:i/>
          <w:spacing w:val="-17"/>
          <w:sz w:val="24"/>
        </w:rPr>
        <w:t> </w:t>
      </w:r>
      <w:r>
        <w:rPr>
          <w:i/>
          <w:sz w:val="24"/>
        </w:rPr>
        <w:t>d’un</w:t>
      </w:r>
      <w:r>
        <w:rPr>
          <w:i/>
          <w:spacing w:val="-14"/>
          <w:sz w:val="24"/>
        </w:rPr>
        <w:t> </w:t>
      </w:r>
      <w:r>
        <w:rPr>
          <w:i/>
          <w:sz w:val="24"/>
        </w:rPr>
        <w:t>utilisateur</w:t>
      </w:r>
    </w:p>
    <w:p>
      <w:pPr>
        <w:pStyle w:val="ListParagraph"/>
        <w:numPr>
          <w:ilvl w:val="0"/>
          <w:numId w:val="41"/>
        </w:numPr>
        <w:tabs>
          <w:tab w:pos="3019" w:val="left" w:leader="none"/>
        </w:tabs>
        <w:spacing w:line="208" w:lineRule="auto" w:before="161" w:after="0"/>
        <w:ind w:left="2168" w:right="193" w:firstLine="708"/>
        <w:jc w:val="both"/>
        <w:rPr>
          <w:i/>
          <w:sz w:val="24"/>
        </w:rPr>
      </w:pPr>
      <w:r>
        <w:rPr>
          <w:i/>
          <w:sz w:val="24"/>
        </w:rPr>
        <w:t>Spam : vous ne devez pas utiliser le service Twitter dans le but</w:t>
      </w:r>
      <w:r>
        <w:rPr>
          <w:i/>
          <w:spacing w:val="-37"/>
          <w:sz w:val="24"/>
        </w:rPr>
        <w:t> </w:t>
      </w:r>
      <w:r>
        <w:rPr>
          <w:i/>
          <w:sz w:val="24"/>
        </w:rPr>
        <w:t>de </w:t>
      </w:r>
      <w:r>
        <w:rPr>
          <w:i/>
          <w:sz w:val="24"/>
        </w:rPr>
        <w:t>spammer</w:t>
      </w:r>
      <w:r>
        <w:rPr>
          <w:i/>
          <w:spacing w:val="-23"/>
          <w:sz w:val="24"/>
        </w:rPr>
        <w:t> </w:t>
      </w:r>
      <w:r>
        <w:rPr>
          <w:i/>
          <w:sz w:val="24"/>
        </w:rPr>
        <w:t>quelqu’un.</w:t>
      </w:r>
      <w:r>
        <w:rPr>
          <w:i/>
          <w:spacing w:val="-22"/>
          <w:sz w:val="24"/>
        </w:rPr>
        <w:t> </w:t>
      </w:r>
      <w:r>
        <w:rPr>
          <w:i/>
          <w:sz w:val="24"/>
        </w:rPr>
        <w:t>Notre</w:t>
      </w:r>
      <w:r>
        <w:rPr>
          <w:i/>
          <w:spacing w:val="-22"/>
          <w:sz w:val="24"/>
        </w:rPr>
        <w:t> </w:t>
      </w:r>
      <w:r>
        <w:rPr>
          <w:i/>
          <w:sz w:val="24"/>
        </w:rPr>
        <w:t>définition</w:t>
      </w:r>
      <w:r>
        <w:rPr>
          <w:i/>
          <w:spacing w:val="-22"/>
          <w:sz w:val="24"/>
        </w:rPr>
        <w:t> </w:t>
      </w:r>
      <w:r>
        <w:rPr>
          <w:i/>
          <w:sz w:val="24"/>
        </w:rPr>
        <w:t>du</w:t>
      </w:r>
      <w:r>
        <w:rPr>
          <w:i/>
          <w:spacing w:val="-22"/>
          <w:sz w:val="24"/>
        </w:rPr>
        <w:t> </w:t>
      </w:r>
      <w:r>
        <w:rPr>
          <w:i/>
          <w:sz w:val="24"/>
        </w:rPr>
        <w:t>spam</w:t>
      </w:r>
      <w:r>
        <w:rPr>
          <w:i/>
          <w:spacing w:val="-22"/>
          <w:sz w:val="24"/>
        </w:rPr>
        <w:t> </w:t>
      </w:r>
      <w:r>
        <w:rPr>
          <w:i/>
          <w:sz w:val="24"/>
        </w:rPr>
        <w:t>évolue</w:t>
      </w:r>
      <w:r>
        <w:rPr>
          <w:i/>
          <w:spacing w:val="-25"/>
          <w:sz w:val="24"/>
        </w:rPr>
        <w:t> </w:t>
      </w:r>
      <w:r>
        <w:rPr>
          <w:i/>
          <w:sz w:val="24"/>
        </w:rPr>
        <w:t>constamment</w:t>
      </w:r>
      <w:r>
        <w:rPr>
          <w:i/>
          <w:spacing w:val="-22"/>
          <w:sz w:val="24"/>
        </w:rPr>
        <w:t> </w:t>
      </w:r>
      <w:r>
        <w:rPr>
          <w:i/>
          <w:sz w:val="24"/>
        </w:rPr>
        <w:t>car</w:t>
      </w:r>
      <w:r>
        <w:rPr>
          <w:i/>
          <w:spacing w:val="-22"/>
          <w:sz w:val="24"/>
        </w:rPr>
        <w:t> </w:t>
      </w:r>
      <w:r>
        <w:rPr>
          <w:i/>
          <w:spacing w:val="-3"/>
          <w:sz w:val="24"/>
        </w:rPr>
        <w:t>nous </w:t>
      </w:r>
      <w:r>
        <w:rPr>
          <w:i/>
          <w:sz w:val="24"/>
        </w:rPr>
        <w:t>sommes</w:t>
      </w:r>
      <w:r>
        <w:rPr>
          <w:i/>
          <w:spacing w:val="-27"/>
          <w:sz w:val="24"/>
        </w:rPr>
        <w:t> </w:t>
      </w:r>
      <w:r>
        <w:rPr>
          <w:i/>
          <w:sz w:val="24"/>
        </w:rPr>
        <w:t>réactifs</w:t>
      </w:r>
      <w:r>
        <w:rPr>
          <w:i/>
          <w:spacing w:val="-27"/>
          <w:sz w:val="24"/>
        </w:rPr>
        <w:t> </w:t>
      </w:r>
      <w:r>
        <w:rPr>
          <w:i/>
          <w:sz w:val="24"/>
        </w:rPr>
        <w:t>face</w:t>
      </w:r>
      <w:r>
        <w:rPr>
          <w:i/>
          <w:spacing w:val="-26"/>
          <w:sz w:val="24"/>
        </w:rPr>
        <w:t> </w:t>
      </w:r>
      <w:r>
        <w:rPr>
          <w:i/>
          <w:sz w:val="24"/>
        </w:rPr>
        <w:t>aux</w:t>
      </w:r>
      <w:r>
        <w:rPr>
          <w:i/>
          <w:spacing w:val="-27"/>
          <w:sz w:val="24"/>
        </w:rPr>
        <w:t> </w:t>
      </w:r>
      <w:r>
        <w:rPr>
          <w:i/>
          <w:sz w:val="24"/>
        </w:rPr>
        <w:t>nouvelles</w:t>
      </w:r>
      <w:r>
        <w:rPr>
          <w:i/>
          <w:spacing w:val="-26"/>
          <w:sz w:val="24"/>
        </w:rPr>
        <w:t> </w:t>
      </w:r>
      <w:r>
        <w:rPr>
          <w:i/>
          <w:sz w:val="24"/>
        </w:rPr>
        <w:t>techniques</w:t>
      </w:r>
      <w:r>
        <w:rPr>
          <w:i/>
          <w:spacing w:val="-27"/>
          <w:sz w:val="24"/>
        </w:rPr>
        <w:t> </w:t>
      </w:r>
      <w:r>
        <w:rPr>
          <w:i/>
          <w:sz w:val="24"/>
        </w:rPr>
        <w:t>et</w:t>
      </w:r>
      <w:r>
        <w:rPr>
          <w:i/>
          <w:spacing w:val="-26"/>
          <w:sz w:val="24"/>
        </w:rPr>
        <w:t> </w:t>
      </w:r>
      <w:r>
        <w:rPr>
          <w:i/>
          <w:sz w:val="24"/>
        </w:rPr>
        <w:t>tactiques</w:t>
      </w:r>
      <w:r>
        <w:rPr>
          <w:i/>
          <w:spacing w:val="-30"/>
          <w:sz w:val="24"/>
        </w:rPr>
        <w:t> </w:t>
      </w:r>
      <w:r>
        <w:rPr>
          <w:i/>
          <w:sz w:val="24"/>
        </w:rPr>
        <w:t>employées</w:t>
      </w:r>
      <w:r>
        <w:rPr>
          <w:i/>
          <w:spacing w:val="-26"/>
          <w:sz w:val="24"/>
        </w:rPr>
        <w:t> </w:t>
      </w:r>
      <w:r>
        <w:rPr>
          <w:i/>
          <w:sz w:val="24"/>
        </w:rPr>
        <w:t>par</w:t>
      </w:r>
      <w:r>
        <w:rPr>
          <w:i/>
          <w:spacing w:val="-27"/>
          <w:sz w:val="24"/>
        </w:rPr>
        <w:t> </w:t>
      </w:r>
      <w:r>
        <w:rPr>
          <w:i/>
          <w:sz w:val="24"/>
        </w:rPr>
        <w:t>les spammeurs.</w:t>
      </w:r>
      <w:r>
        <w:rPr>
          <w:i/>
          <w:spacing w:val="-7"/>
          <w:sz w:val="24"/>
        </w:rPr>
        <w:t> </w:t>
      </w:r>
      <w:r>
        <w:rPr>
          <w:i/>
          <w:sz w:val="24"/>
        </w:rPr>
        <w:t>Voici</w:t>
      </w:r>
      <w:r>
        <w:rPr>
          <w:i/>
          <w:spacing w:val="-7"/>
          <w:sz w:val="24"/>
        </w:rPr>
        <w:t> </w:t>
      </w:r>
      <w:r>
        <w:rPr>
          <w:i/>
          <w:sz w:val="24"/>
        </w:rPr>
        <w:t>certains</w:t>
      </w:r>
      <w:r>
        <w:rPr>
          <w:i/>
          <w:spacing w:val="-7"/>
          <w:sz w:val="24"/>
        </w:rPr>
        <w:t> </w:t>
      </w:r>
      <w:r>
        <w:rPr>
          <w:i/>
          <w:sz w:val="24"/>
        </w:rPr>
        <w:t>des</w:t>
      </w:r>
      <w:r>
        <w:rPr>
          <w:i/>
          <w:spacing w:val="-11"/>
          <w:sz w:val="24"/>
        </w:rPr>
        <w:t> </w:t>
      </w:r>
      <w:r>
        <w:rPr>
          <w:i/>
          <w:sz w:val="24"/>
        </w:rPr>
        <w:t>facteurs</w:t>
      </w:r>
      <w:r>
        <w:rPr>
          <w:i/>
          <w:spacing w:val="-7"/>
          <w:sz w:val="24"/>
        </w:rPr>
        <w:t> </w:t>
      </w:r>
      <w:r>
        <w:rPr>
          <w:i/>
          <w:sz w:val="24"/>
        </w:rPr>
        <w:t>que</w:t>
      </w:r>
      <w:r>
        <w:rPr>
          <w:i/>
          <w:spacing w:val="-7"/>
          <w:sz w:val="24"/>
        </w:rPr>
        <w:t> </w:t>
      </w:r>
      <w:r>
        <w:rPr>
          <w:i/>
          <w:sz w:val="24"/>
        </w:rPr>
        <w:t>nous</w:t>
      </w:r>
      <w:r>
        <w:rPr>
          <w:i/>
          <w:spacing w:val="-7"/>
          <w:sz w:val="24"/>
        </w:rPr>
        <w:t> </w:t>
      </w:r>
      <w:r>
        <w:rPr>
          <w:i/>
          <w:sz w:val="24"/>
        </w:rPr>
        <w:t>prenons</w:t>
      </w:r>
      <w:r>
        <w:rPr>
          <w:i/>
          <w:spacing w:val="-7"/>
          <w:sz w:val="24"/>
        </w:rPr>
        <w:t> </w:t>
      </w:r>
      <w:r>
        <w:rPr>
          <w:i/>
          <w:sz w:val="24"/>
        </w:rPr>
        <w:t>en</w:t>
      </w:r>
      <w:r>
        <w:rPr>
          <w:i/>
          <w:spacing w:val="-7"/>
          <w:sz w:val="24"/>
        </w:rPr>
        <w:t> </w:t>
      </w:r>
      <w:r>
        <w:rPr>
          <w:i/>
          <w:sz w:val="24"/>
        </w:rPr>
        <w:t>considération pour déterminer si une conduite relève du spam : si vous vous êtes </w:t>
      </w:r>
      <w:r>
        <w:rPr>
          <w:i/>
          <w:spacing w:val="-3"/>
          <w:sz w:val="24"/>
        </w:rPr>
        <w:t>abonné </w:t>
      </w:r>
      <w:r>
        <w:rPr>
          <w:i/>
          <w:sz w:val="24"/>
        </w:rPr>
        <w:t>à et/ou désabonné de nombreux comptes sur une courte période, particulièrement si vous avez procédé par des moyens automatisés (abonnements et désabonnements agressifs)</w:t>
      </w:r>
      <w:r>
        <w:rPr>
          <w:i/>
          <w:spacing w:val="-4"/>
          <w:sz w:val="24"/>
        </w:rPr>
        <w:t> </w:t>
      </w:r>
      <w:r>
        <w:rPr>
          <w:i/>
          <w:sz w:val="24"/>
        </w:rPr>
        <w:t>;</w:t>
      </w:r>
    </w:p>
    <w:p>
      <w:pPr>
        <w:pStyle w:val="ListParagraph"/>
        <w:numPr>
          <w:ilvl w:val="0"/>
          <w:numId w:val="41"/>
        </w:numPr>
        <w:tabs>
          <w:tab w:pos="3006" w:val="left" w:leader="none"/>
        </w:tabs>
        <w:spacing w:line="208" w:lineRule="auto" w:before="156" w:after="0"/>
        <w:ind w:left="2168" w:right="192" w:firstLine="708"/>
        <w:jc w:val="both"/>
        <w:rPr>
          <w:i/>
          <w:sz w:val="24"/>
        </w:rPr>
      </w:pPr>
      <w:r>
        <w:rPr>
          <w:i/>
          <w:sz w:val="24"/>
        </w:rPr>
        <w:t>si</w:t>
      </w:r>
      <w:r>
        <w:rPr>
          <w:i/>
          <w:spacing w:val="-19"/>
          <w:sz w:val="24"/>
        </w:rPr>
        <w:t> </w:t>
      </w:r>
      <w:r>
        <w:rPr>
          <w:i/>
          <w:sz w:val="24"/>
        </w:rPr>
        <w:t>vous</w:t>
      </w:r>
      <w:r>
        <w:rPr>
          <w:i/>
          <w:spacing w:val="-18"/>
          <w:sz w:val="24"/>
        </w:rPr>
        <w:t> </w:t>
      </w:r>
      <w:r>
        <w:rPr>
          <w:i/>
          <w:sz w:val="24"/>
        </w:rPr>
        <w:t>vous</w:t>
      </w:r>
      <w:r>
        <w:rPr>
          <w:i/>
          <w:spacing w:val="-19"/>
          <w:sz w:val="24"/>
        </w:rPr>
        <w:t> </w:t>
      </w:r>
      <w:r>
        <w:rPr>
          <w:i/>
          <w:sz w:val="24"/>
        </w:rPr>
        <w:t>êtes</w:t>
      </w:r>
      <w:r>
        <w:rPr>
          <w:i/>
          <w:spacing w:val="-18"/>
          <w:sz w:val="24"/>
        </w:rPr>
        <w:t> </w:t>
      </w:r>
      <w:r>
        <w:rPr>
          <w:i/>
          <w:sz w:val="24"/>
        </w:rPr>
        <w:t>abonné,</w:t>
      </w:r>
      <w:r>
        <w:rPr>
          <w:i/>
          <w:spacing w:val="-22"/>
          <w:sz w:val="24"/>
        </w:rPr>
        <w:t> </w:t>
      </w:r>
      <w:r>
        <w:rPr>
          <w:i/>
          <w:sz w:val="24"/>
        </w:rPr>
        <w:t>puis</w:t>
      </w:r>
      <w:r>
        <w:rPr>
          <w:i/>
          <w:spacing w:val="-22"/>
          <w:sz w:val="24"/>
        </w:rPr>
        <w:t> </w:t>
      </w:r>
      <w:r>
        <w:rPr>
          <w:i/>
          <w:sz w:val="24"/>
        </w:rPr>
        <w:t>désabonné</w:t>
      </w:r>
      <w:r>
        <w:rPr>
          <w:i/>
          <w:spacing w:val="-23"/>
          <w:sz w:val="24"/>
        </w:rPr>
        <w:t> </w:t>
      </w:r>
      <w:r>
        <w:rPr>
          <w:i/>
          <w:sz w:val="24"/>
        </w:rPr>
        <w:t>à</w:t>
      </w:r>
      <w:r>
        <w:rPr>
          <w:i/>
          <w:spacing w:val="-22"/>
          <w:sz w:val="24"/>
        </w:rPr>
        <w:t> </w:t>
      </w:r>
      <w:r>
        <w:rPr>
          <w:i/>
          <w:sz w:val="24"/>
        </w:rPr>
        <w:t>des</w:t>
      </w:r>
      <w:r>
        <w:rPr>
          <w:i/>
          <w:spacing w:val="-22"/>
          <w:sz w:val="24"/>
        </w:rPr>
        <w:t> </w:t>
      </w:r>
      <w:r>
        <w:rPr>
          <w:i/>
          <w:sz w:val="24"/>
        </w:rPr>
        <w:t>comptes</w:t>
      </w:r>
      <w:r>
        <w:rPr>
          <w:i/>
          <w:spacing w:val="-18"/>
          <w:sz w:val="24"/>
        </w:rPr>
        <w:t> </w:t>
      </w:r>
      <w:r>
        <w:rPr>
          <w:i/>
          <w:sz w:val="24"/>
        </w:rPr>
        <w:t>de</w:t>
      </w:r>
      <w:r>
        <w:rPr>
          <w:i/>
          <w:spacing w:val="-20"/>
          <w:sz w:val="24"/>
        </w:rPr>
        <w:t> </w:t>
      </w:r>
      <w:r>
        <w:rPr>
          <w:i/>
          <w:sz w:val="24"/>
        </w:rPr>
        <w:t>manière </w:t>
      </w:r>
      <w:r>
        <w:rPr>
          <w:i/>
          <w:sz w:val="24"/>
        </w:rPr>
        <w:t>répétée</w:t>
      </w:r>
      <w:r>
        <w:rPr>
          <w:i/>
          <w:spacing w:val="-15"/>
          <w:sz w:val="24"/>
        </w:rPr>
        <w:t> </w:t>
      </w:r>
      <w:r>
        <w:rPr>
          <w:i/>
          <w:sz w:val="24"/>
        </w:rPr>
        <w:t>afin</w:t>
      </w:r>
      <w:r>
        <w:rPr>
          <w:i/>
          <w:spacing w:val="-16"/>
          <w:sz w:val="24"/>
        </w:rPr>
        <w:t> </w:t>
      </w:r>
      <w:r>
        <w:rPr>
          <w:i/>
          <w:sz w:val="24"/>
        </w:rPr>
        <w:t>de</w:t>
      </w:r>
      <w:r>
        <w:rPr>
          <w:i/>
          <w:spacing w:val="-18"/>
          <w:sz w:val="24"/>
        </w:rPr>
        <w:t> </w:t>
      </w:r>
      <w:r>
        <w:rPr>
          <w:i/>
          <w:sz w:val="24"/>
        </w:rPr>
        <w:t>cumuler</w:t>
      </w:r>
      <w:r>
        <w:rPr>
          <w:i/>
          <w:spacing w:val="-16"/>
          <w:sz w:val="24"/>
        </w:rPr>
        <w:t> </w:t>
      </w:r>
      <w:r>
        <w:rPr>
          <w:i/>
          <w:sz w:val="24"/>
        </w:rPr>
        <w:t>les</w:t>
      </w:r>
      <w:r>
        <w:rPr>
          <w:i/>
          <w:spacing w:val="-18"/>
          <w:sz w:val="24"/>
        </w:rPr>
        <w:t> </w:t>
      </w:r>
      <w:r>
        <w:rPr>
          <w:i/>
          <w:sz w:val="24"/>
        </w:rPr>
        <w:t>abonnés</w:t>
      </w:r>
      <w:r>
        <w:rPr>
          <w:i/>
          <w:spacing w:val="-16"/>
          <w:sz w:val="24"/>
        </w:rPr>
        <w:t> </w:t>
      </w:r>
      <w:r>
        <w:rPr>
          <w:i/>
          <w:sz w:val="24"/>
        </w:rPr>
        <w:t>ou</w:t>
      </w:r>
      <w:r>
        <w:rPr>
          <w:i/>
          <w:spacing w:val="-17"/>
          <w:sz w:val="24"/>
        </w:rPr>
        <w:t> </w:t>
      </w:r>
      <w:r>
        <w:rPr>
          <w:i/>
          <w:sz w:val="24"/>
        </w:rPr>
        <w:t>d’attirer</w:t>
      </w:r>
      <w:r>
        <w:rPr>
          <w:i/>
          <w:spacing w:val="-12"/>
          <w:sz w:val="24"/>
        </w:rPr>
        <w:t> </w:t>
      </w:r>
      <w:r>
        <w:rPr>
          <w:i/>
          <w:sz w:val="24"/>
        </w:rPr>
        <w:t>l’attention</w:t>
      </w:r>
      <w:r>
        <w:rPr>
          <w:i/>
          <w:spacing w:val="-16"/>
          <w:sz w:val="24"/>
        </w:rPr>
        <w:t> </w:t>
      </w:r>
      <w:r>
        <w:rPr>
          <w:i/>
          <w:sz w:val="24"/>
        </w:rPr>
        <w:t>sur</w:t>
      </w:r>
      <w:r>
        <w:rPr>
          <w:i/>
          <w:spacing w:val="-12"/>
          <w:sz w:val="24"/>
        </w:rPr>
        <w:t> </w:t>
      </w:r>
      <w:r>
        <w:rPr>
          <w:i/>
          <w:sz w:val="24"/>
        </w:rPr>
        <w:t>votre</w:t>
      </w:r>
      <w:r>
        <w:rPr>
          <w:i/>
          <w:spacing w:val="-14"/>
          <w:sz w:val="24"/>
        </w:rPr>
        <w:t> </w:t>
      </w:r>
      <w:r>
        <w:rPr>
          <w:i/>
          <w:sz w:val="24"/>
        </w:rPr>
        <w:t>profil;</w:t>
      </w:r>
    </w:p>
    <w:p>
      <w:pPr>
        <w:pStyle w:val="ListParagraph"/>
        <w:numPr>
          <w:ilvl w:val="0"/>
          <w:numId w:val="41"/>
        </w:numPr>
        <w:tabs>
          <w:tab w:pos="3009" w:val="left" w:leader="none"/>
        </w:tabs>
        <w:spacing w:line="208" w:lineRule="auto" w:before="161" w:after="0"/>
        <w:ind w:left="2168" w:right="193" w:firstLine="708"/>
        <w:jc w:val="both"/>
        <w:rPr>
          <w:i/>
          <w:sz w:val="24"/>
        </w:rPr>
      </w:pPr>
      <w:r>
        <w:rPr>
          <w:i/>
          <w:sz w:val="24"/>
        </w:rPr>
        <w:t>si</w:t>
      </w:r>
      <w:r>
        <w:rPr>
          <w:i/>
          <w:spacing w:val="-9"/>
          <w:sz w:val="24"/>
        </w:rPr>
        <w:t> </w:t>
      </w:r>
      <w:r>
        <w:rPr>
          <w:i/>
          <w:sz w:val="24"/>
        </w:rPr>
        <w:t>vos</w:t>
      </w:r>
      <w:r>
        <w:rPr>
          <w:i/>
          <w:spacing w:val="-12"/>
          <w:sz w:val="24"/>
        </w:rPr>
        <w:t> </w:t>
      </w:r>
      <w:r>
        <w:rPr>
          <w:i/>
          <w:sz w:val="24"/>
        </w:rPr>
        <w:t>mises</w:t>
      </w:r>
      <w:r>
        <w:rPr>
          <w:i/>
          <w:spacing w:val="-8"/>
          <w:sz w:val="24"/>
        </w:rPr>
        <w:t> </w:t>
      </w:r>
      <w:r>
        <w:rPr>
          <w:i/>
          <w:sz w:val="24"/>
        </w:rPr>
        <w:t>à</w:t>
      </w:r>
      <w:r>
        <w:rPr>
          <w:i/>
          <w:spacing w:val="-10"/>
          <w:sz w:val="24"/>
        </w:rPr>
        <w:t> </w:t>
      </w:r>
      <w:r>
        <w:rPr>
          <w:i/>
          <w:sz w:val="24"/>
        </w:rPr>
        <w:t>jour</w:t>
      </w:r>
      <w:r>
        <w:rPr>
          <w:i/>
          <w:spacing w:val="-11"/>
          <w:sz w:val="24"/>
        </w:rPr>
        <w:t> </w:t>
      </w:r>
      <w:r>
        <w:rPr>
          <w:i/>
          <w:sz w:val="24"/>
        </w:rPr>
        <w:t>consistent</w:t>
      </w:r>
      <w:r>
        <w:rPr>
          <w:i/>
          <w:spacing w:val="-12"/>
          <w:sz w:val="24"/>
        </w:rPr>
        <w:t> </w:t>
      </w:r>
      <w:r>
        <w:rPr>
          <w:i/>
          <w:sz w:val="24"/>
        </w:rPr>
        <w:t>principalement</w:t>
      </w:r>
      <w:r>
        <w:rPr>
          <w:i/>
          <w:spacing w:val="-11"/>
          <w:sz w:val="24"/>
        </w:rPr>
        <w:t> </w:t>
      </w:r>
      <w:r>
        <w:rPr>
          <w:i/>
          <w:sz w:val="24"/>
        </w:rPr>
        <w:t>en</w:t>
      </w:r>
      <w:r>
        <w:rPr>
          <w:i/>
          <w:spacing w:val="-12"/>
          <w:sz w:val="24"/>
        </w:rPr>
        <w:t> </w:t>
      </w:r>
      <w:r>
        <w:rPr>
          <w:i/>
          <w:sz w:val="24"/>
        </w:rPr>
        <w:t>des</w:t>
      </w:r>
      <w:r>
        <w:rPr>
          <w:i/>
          <w:spacing w:val="-12"/>
          <w:sz w:val="24"/>
        </w:rPr>
        <w:t> </w:t>
      </w:r>
      <w:r>
        <w:rPr>
          <w:i/>
          <w:sz w:val="24"/>
        </w:rPr>
        <w:t>liens</w:t>
      </w:r>
      <w:r>
        <w:rPr>
          <w:i/>
          <w:spacing w:val="-11"/>
          <w:sz w:val="24"/>
        </w:rPr>
        <w:t> </w:t>
      </w:r>
      <w:r>
        <w:rPr>
          <w:i/>
          <w:sz w:val="24"/>
        </w:rPr>
        <w:t>et</w:t>
      </w:r>
      <w:r>
        <w:rPr>
          <w:i/>
          <w:spacing w:val="-12"/>
          <w:sz w:val="24"/>
        </w:rPr>
        <w:t> </w:t>
      </w:r>
      <w:r>
        <w:rPr>
          <w:i/>
          <w:sz w:val="24"/>
        </w:rPr>
        <w:t>non</w:t>
      </w:r>
      <w:r>
        <w:rPr>
          <w:i/>
          <w:spacing w:val="-11"/>
          <w:sz w:val="24"/>
        </w:rPr>
        <w:t> </w:t>
      </w:r>
      <w:r>
        <w:rPr>
          <w:i/>
          <w:spacing w:val="-8"/>
          <w:sz w:val="24"/>
        </w:rPr>
        <w:t>en </w:t>
      </w:r>
      <w:r>
        <w:rPr>
          <w:i/>
          <w:sz w:val="24"/>
        </w:rPr>
        <w:t>des messages</w:t>
      </w:r>
      <w:r>
        <w:rPr>
          <w:i/>
          <w:spacing w:val="1"/>
          <w:sz w:val="24"/>
        </w:rPr>
        <w:t> </w:t>
      </w:r>
      <w:r>
        <w:rPr>
          <w:i/>
          <w:sz w:val="24"/>
        </w:rPr>
        <w:t>personnels</w:t>
      </w:r>
    </w:p>
    <w:p>
      <w:pPr>
        <w:pStyle w:val="ListParagraph"/>
        <w:numPr>
          <w:ilvl w:val="0"/>
          <w:numId w:val="41"/>
        </w:numPr>
        <w:tabs>
          <w:tab w:pos="3021" w:val="left" w:leader="none"/>
        </w:tabs>
        <w:spacing w:line="240" w:lineRule="auto" w:before="129" w:after="0"/>
        <w:ind w:left="3020" w:right="0" w:hanging="144"/>
        <w:jc w:val="left"/>
        <w:rPr>
          <w:i/>
          <w:sz w:val="24"/>
        </w:rPr>
      </w:pPr>
      <w:r>
        <w:rPr>
          <w:i/>
          <w:sz w:val="24"/>
        </w:rPr>
        <w:t>si un grand nombre de personnes vous bloquent</w:t>
      </w:r>
      <w:r>
        <w:rPr>
          <w:i/>
          <w:spacing w:val="-4"/>
          <w:sz w:val="24"/>
        </w:rPr>
        <w:t> </w:t>
      </w:r>
      <w:r>
        <w:rPr>
          <w:i/>
          <w:sz w:val="24"/>
        </w:rPr>
        <w:t>;</w:t>
      </w:r>
    </w:p>
    <w:p>
      <w:pPr>
        <w:pStyle w:val="ListParagraph"/>
        <w:numPr>
          <w:ilvl w:val="0"/>
          <w:numId w:val="41"/>
        </w:numPr>
        <w:tabs>
          <w:tab w:pos="3063" w:val="left" w:leader="none"/>
        </w:tabs>
        <w:spacing w:line="208" w:lineRule="auto" w:before="154" w:after="0"/>
        <w:ind w:left="2168" w:right="194" w:firstLine="708"/>
        <w:jc w:val="both"/>
        <w:rPr>
          <w:i/>
          <w:sz w:val="24"/>
        </w:rPr>
      </w:pPr>
      <w:r>
        <w:rPr>
          <w:i/>
          <w:sz w:val="24"/>
        </w:rPr>
        <w:t>si un nombre élevé de plaintes pour spam a été reçu à votre </w:t>
      </w:r>
      <w:r>
        <w:rPr>
          <w:i/>
          <w:sz w:val="24"/>
        </w:rPr>
        <w:t>encontre</w:t>
      </w:r>
      <w:r>
        <w:rPr>
          <w:i/>
          <w:spacing w:val="-3"/>
          <w:sz w:val="24"/>
        </w:rPr>
        <w:t> </w:t>
      </w:r>
      <w:r>
        <w:rPr>
          <w:i/>
          <w:sz w:val="24"/>
        </w:rPr>
        <w:t>;</w:t>
      </w:r>
    </w:p>
    <w:p>
      <w:pPr>
        <w:pStyle w:val="ListParagraph"/>
        <w:numPr>
          <w:ilvl w:val="0"/>
          <w:numId w:val="41"/>
        </w:numPr>
        <w:tabs>
          <w:tab w:pos="3040" w:val="left" w:leader="none"/>
        </w:tabs>
        <w:spacing w:line="208" w:lineRule="auto" w:before="158" w:after="0"/>
        <w:ind w:left="2168" w:right="194" w:firstLine="708"/>
        <w:jc w:val="both"/>
        <w:rPr>
          <w:i/>
          <w:sz w:val="24"/>
        </w:rPr>
      </w:pPr>
      <w:r>
        <w:rPr>
          <w:i/>
          <w:sz w:val="24"/>
        </w:rPr>
        <w:t>si vous publiez du contenu redondant sur plusieurs comptes, </w:t>
      </w:r>
      <w:r>
        <w:rPr>
          <w:i/>
          <w:spacing w:val="-8"/>
          <w:sz w:val="24"/>
        </w:rPr>
        <w:t>ou </w:t>
      </w:r>
      <w:r>
        <w:rPr>
          <w:i/>
          <w:sz w:val="24"/>
        </w:rPr>
        <w:t>plusieurs mises à jour redondantes sur un même compte</w:t>
      </w:r>
      <w:r>
        <w:rPr>
          <w:i/>
          <w:spacing w:val="-2"/>
          <w:sz w:val="24"/>
        </w:rPr>
        <w:t> </w:t>
      </w:r>
      <w:r>
        <w:rPr>
          <w:i/>
          <w:sz w:val="24"/>
        </w:rPr>
        <w:t>;</w:t>
      </w:r>
    </w:p>
    <w:p>
      <w:pPr>
        <w:pStyle w:val="ListParagraph"/>
        <w:numPr>
          <w:ilvl w:val="0"/>
          <w:numId w:val="41"/>
        </w:numPr>
        <w:tabs>
          <w:tab w:pos="3031" w:val="left" w:leader="none"/>
        </w:tabs>
        <w:spacing w:line="208" w:lineRule="auto" w:before="161" w:after="0"/>
        <w:ind w:left="2168" w:right="193" w:firstLine="708"/>
        <w:jc w:val="both"/>
        <w:rPr>
          <w:i/>
          <w:sz w:val="24"/>
        </w:rPr>
      </w:pPr>
      <w:r>
        <w:rPr>
          <w:i/>
          <w:sz w:val="24"/>
        </w:rPr>
        <w:t>si vous utilisez le symbole #, un sujet tendance/populaire ou une </w:t>
      </w:r>
      <w:r>
        <w:rPr>
          <w:i/>
          <w:sz w:val="24"/>
        </w:rPr>
        <w:t>tendance</w:t>
      </w:r>
      <w:r>
        <w:rPr>
          <w:i/>
          <w:spacing w:val="-23"/>
          <w:sz w:val="24"/>
        </w:rPr>
        <w:t> </w:t>
      </w:r>
      <w:r>
        <w:rPr>
          <w:i/>
          <w:sz w:val="24"/>
        </w:rPr>
        <w:t>sponsorisée</w:t>
      </w:r>
      <w:r>
        <w:rPr>
          <w:i/>
          <w:spacing w:val="-20"/>
          <w:sz w:val="24"/>
        </w:rPr>
        <w:t> </w:t>
      </w:r>
      <w:r>
        <w:rPr>
          <w:i/>
          <w:sz w:val="24"/>
        </w:rPr>
        <w:t>pour</w:t>
      </w:r>
      <w:r>
        <w:rPr>
          <w:i/>
          <w:spacing w:val="-24"/>
          <w:sz w:val="24"/>
        </w:rPr>
        <w:t> </w:t>
      </w:r>
      <w:r>
        <w:rPr>
          <w:i/>
          <w:sz w:val="24"/>
        </w:rPr>
        <w:t>publier</w:t>
      </w:r>
      <w:r>
        <w:rPr>
          <w:i/>
          <w:spacing w:val="-22"/>
          <w:sz w:val="24"/>
        </w:rPr>
        <w:t> </w:t>
      </w:r>
      <w:r>
        <w:rPr>
          <w:i/>
          <w:sz w:val="24"/>
        </w:rPr>
        <w:t>des</w:t>
      </w:r>
      <w:r>
        <w:rPr>
          <w:i/>
          <w:spacing w:val="-24"/>
          <w:sz w:val="24"/>
        </w:rPr>
        <w:t> </w:t>
      </w:r>
      <w:r>
        <w:rPr>
          <w:i/>
          <w:sz w:val="24"/>
        </w:rPr>
        <w:t>mises</w:t>
      </w:r>
      <w:r>
        <w:rPr>
          <w:i/>
          <w:spacing w:val="-23"/>
          <w:sz w:val="24"/>
        </w:rPr>
        <w:t> </w:t>
      </w:r>
      <w:r>
        <w:rPr>
          <w:i/>
          <w:sz w:val="24"/>
        </w:rPr>
        <w:t>à</w:t>
      </w:r>
      <w:r>
        <w:rPr>
          <w:i/>
          <w:spacing w:val="-22"/>
          <w:sz w:val="24"/>
        </w:rPr>
        <w:t> </w:t>
      </w:r>
      <w:r>
        <w:rPr>
          <w:i/>
          <w:sz w:val="24"/>
        </w:rPr>
        <w:t>jour</w:t>
      </w:r>
      <w:r>
        <w:rPr>
          <w:i/>
          <w:spacing w:val="-20"/>
          <w:sz w:val="24"/>
        </w:rPr>
        <w:t> </w:t>
      </w:r>
      <w:r>
        <w:rPr>
          <w:i/>
          <w:sz w:val="24"/>
        </w:rPr>
        <w:t>sans</w:t>
      </w:r>
      <w:r>
        <w:rPr>
          <w:i/>
          <w:spacing w:val="-21"/>
          <w:sz w:val="24"/>
        </w:rPr>
        <w:t> </w:t>
      </w:r>
      <w:r>
        <w:rPr>
          <w:i/>
          <w:sz w:val="24"/>
        </w:rPr>
        <w:t>aucun</w:t>
      </w:r>
      <w:r>
        <w:rPr>
          <w:i/>
          <w:spacing w:val="-20"/>
          <w:sz w:val="24"/>
        </w:rPr>
        <w:t> </w:t>
      </w:r>
      <w:r>
        <w:rPr>
          <w:i/>
          <w:sz w:val="24"/>
        </w:rPr>
        <w:t>rapport</w:t>
      </w:r>
      <w:r>
        <w:rPr>
          <w:i/>
          <w:spacing w:val="-20"/>
          <w:sz w:val="24"/>
        </w:rPr>
        <w:t> </w:t>
      </w:r>
      <w:r>
        <w:rPr>
          <w:i/>
          <w:sz w:val="24"/>
        </w:rPr>
        <w:t>avec le sujet concerné</w:t>
      </w:r>
      <w:r>
        <w:rPr>
          <w:i/>
          <w:spacing w:val="-1"/>
          <w:sz w:val="24"/>
        </w:rPr>
        <w:t> </w:t>
      </w:r>
      <w:r>
        <w:rPr>
          <w:i/>
          <w:sz w:val="24"/>
        </w:rPr>
        <w:t>;</w:t>
      </w:r>
    </w:p>
    <w:p>
      <w:pPr>
        <w:pStyle w:val="ListParagraph"/>
        <w:numPr>
          <w:ilvl w:val="0"/>
          <w:numId w:val="41"/>
        </w:numPr>
        <w:tabs>
          <w:tab w:pos="3033" w:val="left" w:leader="none"/>
        </w:tabs>
        <w:spacing w:line="208" w:lineRule="auto" w:before="158" w:after="0"/>
        <w:ind w:left="2168" w:right="196" w:firstLine="708"/>
        <w:jc w:val="both"/>
        <w:rPr>
          <w:i/>
          <w:sz w:val="24"/>
        </w:rPr>
      </w:pPr>
      <w:r>
        <w:rPr>
          <w:i/>
          <w:sz w:val="24"/>
        </w:rPr>
        <w:t>si vous envoyez un grand nombre de @réponses ou de </w:t>
      </w:r>
      <w:r>
        <w:rPr>
          <w:i/>
          <w:spacing w:val="-3"/>
          <w:sz w:val="24"/>
        </w:rPr>
        <w:t>mentions </w:t>
      </w:r>
      <w:r>
        <w:rPr>
          <w:i/>
          <w:sz w:val="24"/>
        </w:rPr>
        <w:t>redondantes ;</w:t>
      </w:r>
    </w:p>
    <w:p>
      <w:pPr>
        <w:pStyle w:val="ListParagraph"/>
        <w:numPr>
          <w:ilvl w:val="0"/>
          <w:numId w:val="41"/>
        </w:numPr>
        <w:tabs>
          <w:tab w:pos="2997" w:val="left" w:leader="none"/>
        </w:tabs>
        <w:spacing w:line="208" w:lineRule="auto" w:before="160" w:after="0"/>
        <w:ind w:left="2168" w:right="196" w:firstLine="708"/>
        <w:jc w:val="both"/>
        <w:rPr>
          <w:i/>
          <w:sz w:val="24"/>
        </w:rPr>
      </w:pPr>
      <w:r>
        <w:rPr>
          <w:i/>
          <w:sz w:val="24"/>
        </w:rPr>
        <w:t>si</w:t>
      </w:r>
      <w:r>
        <w:rPr>
          <w:i/>
          <w:spacing w:val="-25"/>
          <w:sz w:val="24"/>
        </w:rPr>
        <w:t> </w:t>
      </w:r>
      <w:r>
        <w:rPr>
          <w:i/>
          <w:sz w:val="24"/>
        </w:rPr>
        <w:t>vous</w:t>
      </w:r>
      <w:r>
        <w:rPr>
          <w:i/>
          <w:spacing w:val="-24"/>
          <w:sz w:val="24"/>
        </w:rPr>
        <w:t> </w:t>
      </w:r>
      <w:r>
        <w:rPr>
          <w:i/>
          <w:sz w:val="24"/>
        </w:rPr>
        <w:t>envoyez</w:t>
      </w:r>
      <w:r>
        <w:rPr>
          <w:i/>
          <w:spacing w:val="-24"/>
          <w:sz w:val="24"/>
        </w:rPr>
        <w:t> </w:t>
      </w:r>
      <w:r>
        <w:rPr>
          <w:i/>
          <w:sz w:val="24"/>
        </w:rPr>
        <w:t>un</w:t>
      </w:r>
      <w:r>
        <w:rPr>
          <w:i/>
          <w:spacing w:val="-22"/>
          <w:sz w:val="24"/>
        </w:rPr>
        <w:t> </w:t>
      </w:r>
      <w:r>
        <w:rPr>
          <w:i/>
          <w:sz w:val="24"/>
        </w:rPr>
        <w:t>grand</w:t>
      </w:r>
      <w:r>
        <w:rPr>
          <w:i/>
          <w:spacing w:val="-22"/>
          <w:sz w:val="24"/>
        </w:rPr>
        <w:t> </w:t>
      </w:r>
      <w:r>
        <w:rPr>
          <w:i/>
          <w:sz w:val="24"/>
        </w:rPr>
        <w:t>nombre</w:t>
      </w:r>
      <w:r>
        <w:rPr>
          <w:i/>
          <w:spacing w:val="-24"/>
          <w:sz w:val="24"/>
        </w:rPr>
        <w:t> </w:t>
      </w:r>
      <w:r>
        <w:rPr>
          <w:i/>
          <w:sz w:val="24"/>
        </w:rPr>
        <w:t>de</w:t>
      </w:r>
      <w:r>
        <w:rPr>
          <w:i/>
          <w:spacing w:val="-23"/>
          <w:sz w:val="24"/>
        </w:rPr>
        <w:t> </w:t>
      </w:r>
      <w:r>
        <w:rPr>
          <w:i/>
          <w:sz w:val="24"/>
        </w:rPr>
        <w:t>@réponses</w:t>
      </w:r>
      <w:r>
        <w:rPr>
          <w:i/>
          <w:spacing w:val="-24"/>
          <w:sz w:val="24"/>
        </w:rPr>
        <w:t> </w:t>
      </w:r>
      <w:r>
        <w:rPr>
          <w:i/>
          <w:sz w:val="24"/>
        </w:rPr>
        <w:t>ou</w:t>
      </w:r>
      <w:r>
        <w:rPr>
          <w:i/>
          <w:spacing w:val="-21"/>
          <w:sz w:val="24"/>
        </w:rPr>
        <w:t> </w:t>
      </w:r>
      <w:r>
        <w:rPr>
          <w:i/>
          <w:sz w:val="24"/>
        </w:rPr>
        <w:t>de</w:t>
      </w:r>
      <w:r>
        <w:rPr>
          <w:i/>
          <w:spacing w:val="-24"/>
          <w:sz w:val="24"/>
        </w:rPr>
        <w:t> </w:t>
      </w:r>
      <w:r>
        <w:rPr>
          <w:i/>
          <w:sz w:val="24"/>
        </w:rPr>
        <w:t>mentions</w:t>
      </w:r>
      <w:r>
        <w:rPr>
          <w:i/>
          <w:spacing w:val="-24"/>
          <w:sz w:val="24"/>
        </w:rPr>
        <w:t> </w:t>
      </w:r>
      <w:r>
        <w:rPr>
          <w:i/>
          <w:spacing w:val="-5"/>
          <w:sz w:val="24"/>
        </w:rPr>
        <w:t>non </w:t>
      </w:r>
      <w:r>
        <w:rPr>
          <w:i/>
          <w:sz w:val="24"/>
        </w:rPr>
        <w:t>sollicitées ;</w:t>
      </w:r>
    </w:p>
    <w:p>
      <w:pPr>
        <w:pStyle w:val="ListParagraph"/>
        <w:numPr>
          <w:ilvl w:val="0"/>
          <w:numId w:val="41"/>
        </w:numPr>
        <w:tabs>
          <w:tab w:pos="3038" w:val="left" w:leader="none"/>
        </w:tabs>
        <w:spacing w:line="208" w:lineRule="auto" w:before="159" w:after="0"/>
        <w:ind w:left="2168" w:right="195" w:firstLine="708"/>
        <w:jc w:val="both"/>
        <w:rPr>
          <w:i/>
          <w:sz w:val="24"/>
        </w:rPr>
      </w:pPr>
      <w:r>
        <w:rPr>
          <w:i/>
          <w:sz w:val="24"/>
        </w:rPr>
        <w:t>si vous ajoutez à des listes un grand nombre d’utilisateurs sans </w:t>
      </w:r>
      <w:r>
        <w:rPr>
          <w:i/>
          <w:sz w:val="24"/>
        </w:rPr>
        <w:t>rapport entre eux</w:t>
      </w:r>
      <w:r>
        <w:rPr>
          <w:i/>
          <w:spacing w:val="-3"/>
          <w:sz w:val="24"/>
        </w:rPr>
        <w:t> </w:t>
      </w:r>
      <w:r>
        <w:rPr>
          <w:i/>
          <w:sz w:val="24"/>
        </w:rPr>
        <w:t>;</w:t>
      </w:r>
    </w:p>
    <w:p>
      <w:pPr>
        <w:pStyle w:val="ListParagraph"/>
        <w:numPr>
          <w:ilvl w:val="0"/>
          <w:numId w:val="41"/>
        </w:numPr>
        <w:tabs>
          <w:tab w:pos="3084" w:val="left" w:leader="none"/>
        </w:tabs>
        <w:spacing w:line="208" w:lineRule="auto" w:before="160" w:after="0"/>
        <w:ind w:left="2168" w:right="195" w:firstLine="708"/>
        <w:jc w:val="both"/>
        <w:rPr>
          <w:i/>
          <w:sz w:val="24"/>
        </w:rPr>
      </w:pPr>
      <w:r>
        <w:rPr>
          <w:i/>
          <w:sz w:val="24"/>
        </w:rPr>
        <w:t>si vous créez de manière répétée du contenu mensonger </w:t>
      </w:r>
      <w:r>
        <w:rPr>
          <w:i/>
          <w:spacing w:val="-6"/>
          <w:sz w:val="24"/>
        </w:rPr>
        <w:t>ou </w:t>
      </w:r>
      <w:r>
        <w:rPr>
          <w:i/>
          <w:sz w:val="24"/>
        </w:rPr>
        <w:t>trompeur ;</w:t>
      </w:r>
    </w:p>
    <w:p>
      <w:pPr>
        <w:spacing w:after="0" w:line="208" w:lineRule="auto"/>
        <w:jc w:val="both"/>
        <w:rPr>
          <w:sz w:val="24"/>
        </w:rPr>
        <w:sectPr>
          <w:footerReference w:type="default" r:id="rId14"/>
          <w:pgSz w:w="11920" w:h="16840"/>
          <w:pgMar w:footer="591" w:header="869" w:top="1520" w:bottom="780" w:left="1340" w:right="1080"/>
          <w:pgNumType w:start="224"/>
        </w:sectPr>
      </w:pPr>
    </w:p>
    <w:p>
      <w:pPr>
        <w:pStyle w:val="BodyText"/>
        <w:spacing w:before="10"/>
        <w:rPr>
          <w:i/>
          <w:sz w:val="29"/>
        </w:rPr>
      </w:pPr>
    </w:p>
    <w:p>
      <w:pPr>
        <w:pStyle w:val="ListParagraph"/>
        <w:numPr>
          <w:ilvl w:val="0"/>
          <w:numId w:val="41"/>
        </w:numPr>
        <w:tabs>
          <w:tab w:pos="3027" w:val="left" w:leader="none"/>
        </w:tabs>
        <w:spacing w:line="208" w:lineRule="auto" w:before="88" w:after="0"/>
        <w:ind w:left="2168" w:right="194" w:firstLine="708"/>
        <w:jc w:val="both"/>
        <w:rPr>
          <w:i/>
          <w:sz w:val="24"/>
        </w:rPr>
      </w:pPr>
      <w:bookmarkStart w:name="Page 225" w:id="247"/>
      <w:bookmarkEnd w:id="247"/>
      <w:r>
        <w:rPr/>
      </w:r>
      <w:bookmarkStart w:name="Page 225" w:id="248"/>
      <w:bookmarkEnd w:id="248"/>
      <w:r>
        <w:rPr>
          <w:i/>
          <w:sz w:val="24"/>
        </w:rPr>
        <w:t>s</w:t>
      </w:r>
      <w:r>
        <w:rPr>
          <w:i/>
          <w:sz w:val="24"/>
        </w:rPr>
        <w:t>i vous suivez des comptes, retweetez des Tweets ou les ajoutez à </w:t>
      </w:r>
      <w:r>
        <w:rPr>
          <w:i/>
          <w:sz w:val="24"/>
        </w:rPr>
        <w:t>vos favoris de façon aléatoire ou agressive</w:t>
      </w:r>
      <w:r>
        <w:rPr>
          <w:i/>
          <w:spacing w:val="-4"/>
          <w:sz w:val="24"/>
        </w:rPr>
        <w:t> </w:t>
      </w:r>
      <w:r>
        <w:rPr>
          <w:i/>
          <w:sz w:val="24"/>
        </w:rPr>
        <w:t>;</w:t>
      </w:r>
    </w:p>
    <w:p>
      <w:pPr>
        <w:pStyle w:val="ListParagraph"/>
        <w:numPr>
          <w:ilvl w:val="0"/>
          <w:numId w:val="41"/>
        </w:numPr>
        <w:tabs>
          <w:tab w:pos="3046" w:val="left" w:leader="none"/>
        </w:tabs>
        <w:spacing w:line="208" w:lineRule="auto" w:before="159" w:after="0"/>
        <w:ind w:left="2168" w:right="195" w:firstLine="708"/>
        <w:jc w:val="both"/>
        <w:rPr>
          <w:i/>
          <w:sz w:val="24"/>
        </w:rPr>
      </w:pPr>
      <w:r>
        <w:rPr>
          <w:i/>
          <w:sz w:val="24"/>
        </w:rPr>
        <w:t>si vous publiez les informations de compte d’autres utilisateurs </w:t>
      </w:r>
      <w:r>
        <w:rPr>
          <w:i/>
          <w:sz w:val="24"/>
        </w:rPr>
        <w:t>comme étant les vôtres de manière</w:t>
      </w:r>
      <w:r>
        <w:rPr>
          <w:i/>
          <w:spacing w:val="-8"/>
          <w:sz w:val="24"/>
        </w:rPr>
        <w:t> </w:t>
      </w:r>
      <w:r>
        <w:rPr>
          <w:i/>
          <w:sz w:val="24"/>
        </w:rPr>
        <w:t>répétée</w:t>
      </w:r>
    </w:p>
    <w:p>
      <w:pPr>
        <w:spacing w:before="131"/>
        <w:ind w:left="2168" w:right="0" w:firstLine="0"/>
        <w:jc w:val="left"/>
        <w:rPr>
          <w:i/>
          <w:sz w:val="24"/>
        </w:rPr>
      </w:pPr>
      <w:r>
        <w:rPr>
          <w:i/>
          <w:sz w:val="24"/>
        </w:rPr>
        <w:t>(biographie, Tweets, URL, etc.) ;</w:t>
      </w:r>
    </w:p>
    <w:p>
      <w:pPr>
        <w:pStyle w:val="ListParagraph"/>
        <w:numPr>
          <w:ilvl w:val="0"/>
          <w:numId w:val="41"/>
        </w:numPr>
        <w:tabs>
          <w:tab w:pos="3016" w:val="left" w:leader="none"/>
        </w:tabs>
        <w:spacing w:line="208" w:lineRule="auto" w:before="152" w:after="0"/>
        <w:ind w:left="2168" w:right="194" w:firstLine="708"/>
        <w:jc w:val="both"/>
        <w:rPr>
          <w:i/>
          <w:sz w:val="24"/>
        </w:rPr>
      </w:pPr>
      <w:r>
        <w:rPr>
          <w:i/>
          <w:sz w:val="24"/>
        </w:rPr>
        <w:t>si vous publiez des liens trompeurs (par ex. des liens</w:t>
      </w:r>
      <w:r>
        <w:rPr>
          <w:i/>
          <w:spacing w:val="-42"/>
          <w:sz w:val="24"/>
        </w:rPr>
        <w:t> </w:t>
      </w:r>
      <w:r>
        <w:rPr>
          <w:i/>
          <w:sz w:val="24"/>
        </w:rPr>
        <w:t>d’affiliation, </w:t>
      </w:r>
      <w:r>
        <w:rPr>
          <w:i/>
          <w:sz w:val="24"/>
        </w:rPr>
        <w:t>des liens vers des programmes malveillants ou des pages de </w:t>
      </w:r>
      <w:r>
        <w:rPr>
          <w:i/>
          <w:spacing w:val="-3"/>
          <w:sz w:val="24"/>
        </w:rPr>
        <w:t>détournement </w:t>
      </w:r>
      <w:r>
        <w:rPr>
          <w:i/>
          <w:sz w:val="24"/>
        </w:rPr>
        <w:t>de clic, etc.)</w:t>
      </w:r>
      <w:r>
        <w:rPr>
          <w:i/>
          <w:spacing w:val="-5"/>
          <w:sz w:val="24"/>
        </w:rPr>
        <w:t> </w:t>
      </w:r>
      <w:r>
        <w:rPr>
          <w:i/>
          <w:sz w:val="24"/>
        </w:rPr>
        <w:t>;</w:t>
      </w:r>
    </w:p>
    <w:p>
      <w:pPr>
        <w:pStyle w:val="ListParagraph"/>
        <w:numPr>
          <w:ilvl w:val="0"/>
          <w:numId w:val="41"/>
        </w:numPr>
        <w:tabs>
          <w:tab w:pos="3112" w:val="left" w:leader="none"/>
        </w:tabs>
        <w:spacing w:line="208" w:lineRule="auto" w:before="160" w:after="0"/>
        <w:ind w:left="2168" w:right="193" w:firstLine="708"/>
        <w:jc w:val="both"/>
        <w:rPr>
          <w:i/>
          <w:sz w:val="24"/>
        </w:rPr>
      </w:pPr>
      <w:r>
        <w:rPr>
          <w:i/>
          <w:sz w:val="24"/>
        </w:rPr>
        <w:t>si vous créez des interactions de compte ou des comptes </w:t>
      </w:r>
      <w:r>
        <w:rPr>
          <w:i/>
          <w:sz w:val="24"/>
        </w:rPr>
        <w:t>mensongers</w:t>
      </w:r>
      <w:r>
        <w:rPr>
          <w:i/>
          <w:spacing w:val="-1"/>
          <w:sz w:val="24"/>
        </w:rPr>
        <w:t> </w:t>
      </w:r>
      <w:r>
        <w:rPr>
          <w:i/>
          <w:sz w:val="24"/>
        </w:rPr>
        <w:t>;</w:t>
      </w:r>
    </w:p>
    <w:p>
      <w:pPr>
        <w:pStyle w:val="ListParagraph"/>
        <w:numPr>
          <w:ilvl w:val="0"/>
          <w:numId w:val="41"/>
        </w:numPr>
        <w:tabs>
          <w:tab w:pos="3007" w:val="left" w:leader="none"/>
        </w:tabs>
        <w:spacing w:line="208" w:lineRule="auto" w:before="158" w:after="0"/>
        <w:ind w:left="2168" w:right="196" w:firstLine="708"/>
        <w:jc w:val="both"/>
        <w:rPr>
          <w:i/>
          <w:sz w:val="24"/>
        </w:rPr>
      </w:pPr>
      <w:r>
        <w:rPr>
          <w:i/>
          <w:sz w:val="24"/>
        </w:rPr>
        <w:t>si</w:t>
      </w:r>
      <w:r>
        <w:rPr>
          <w:i/>
          <w:spacing w:val="-17"/>
          <w:sz w:val="24"/>
        </w:rPr>
        <w:t> </w:t>
      </w:r>
      <w:r>
        <w:rPr>
          <w:i/>
          <w:sz w:val="24"/>
        </w:rPr>
        <w:t>vous</w:t>
      </w:r>
      <w:r>
        <w:rPr>
          <w:i/>
          <w:spacing w:val="-16"/>
          <w:sz w:val="24"/>
        </w:rPr>
        <w:t> </w:t>
      </w:r>
      <w:r>
        <w:rPr>
          <w:i/>
          <w:sz w:val="24"/>
        </w:rPr>
        <w:t>achetez</w:t>
      </w:r>
      <w:r>
        <w:rPr>
          <w:i/>
          <w:spacing w:val="-17"/>
          <w:sz w:val="24"/>
        </w:rPr>
        <w:t> </w:t>
      </w:r>
      <w:r>
        <w:rPr>
          <w:i/>
          <w:sz w:val="24"/>
        </w:rPr>
        <w:t>ou</w:t>
      </w:r>
      <w:r>
        <w:rPr>
          <w:i/>
          <w:spacing w:val="-16"/>
          <w:sz w:val="24"/>
        </w:rPr>
        <w:t> </w:t>
      </w:r>
      <w:r>
        <w:rPr>
          <w:i/>
          <w:sz w:val="24"/>
        </w:rPr>
        <w:t>vendez</w:t>
      </w:r>
      <w:r>
        <w:rPr>
          <w:i/>
          <w:spacing w:val="-16"/>
          <w:sz w:val="24"/>
        </w:rPr>
        <w:t> </w:t>
      </w:r>
      <w:r>
        <w:rPr>
          <w:i/>
          <w:sz w:val="24"/>
        </w:rPr>
        <w:t>des</w:t>
      </w:r>
      <w:r>
        <w:rPr>
          <w:i/>
          <w:spacing w:val="-17"/>
          <w:sz w:val="24"/>
        </w:rPr>
        <w:t> </w:t>
      </w:r>
      <w:r>
        <w:rPr>
          <w:i/>
          <w:sz w:val="24"/>
        </w:rPr>
        <w:t>interactions</w:t>
      </w:r>
      <w:r>
        <w:rPr>
          <w:i/>
          <w:spacing w:val="-16"/>
          <w:sz w:val="24"/>
        </w:rPr>
        <w:t> </w:t>
      </w:r>
      <w:r>
        <w:rPr>
          <w:i/>
          <w:sz w:val="24"/>
        </w:rPr>
        <w:t>de</w:t>
      </w:r>
      <w:r>
        <w:rPr>
          <w:i/>
          <w:spacing w:val="-22"/>
          <w:sz w:val="24"/>
        </w:rPr>
        <w:t> </w:t>
      </w:r>
      <w:r>
        <w:rPr>
          <w:i/>
          <w:sz w:val="24"/>
        </w:rPr>
        <w:t>compte</w:t>
      </w:r>
      <w:r>
        <w:rPr>
          <w:i/>
          <w:spacing w:val="-21"/>
          <w:sz w:val="24"/>
        </w:rPr>
        <w:t> </w:t>
      </w:r>
      <w:r>
        <w:rPr>
          <w:i/>
          <w:sz w:val="24"/>
        </w:rPr>
        <w:t>(par</w:t>
      </w:r>
      <w:r>
        <w:rPr>
          <w:i/>
          <w:spacing w:val="-18"/>
          <w:sz w:val="24"/>
        </w:rPr>
        <w:t> </w:t>
      </w:r>
      <w:r>
        <w:rPr>
          <w:i/>
          <w:sz w:val="24"/>
        </w:rPr>
        <w:t>ex.</w:t>
      </w:r>
      <w:r>
        <w:rPr>
          <w:i/>
          <w:spacing w:val="-17"/>
          <w:sz w:val="24"/>
        </w:rPr>
        <w:t> </w:t>
      </w:r>
      <w:r>
        <w:rPr>
          <w:i/>
          <w:sz w:val="24"/>
        </w:rPr>
        <w:t>achat </w:t>
      </w:r>
      <w:r>
        <w:rPr>
          <w:i/>
          <w:sz w:val="24"/>
        </w:rPr>
        <w:t>ou ventre d’abonnés, de Retweets, de favoris, etc.)</w:t>
      </w:r>
      <w:r>
        <w:rPr>
          <w:i/>
          <w:spacing w:val="-15"/>
          <w:sz w:val="24"/>
        </w:rPr>
        <w:t> </w:t>
      </w:r>
      <w:r>
        <w:rPr>
          <w:i/>
          <w:sz w:val="24"/>
        </w:rPr>
        <w:t>;</w:t>
      </w:r>
    </w:p>
    <w:p>
      <w:pPr>
        <w:pStyle w:val="ListParagraph"/>
        <w:numPr>
          <w:ilvl w:val="0"/>
          <w:numId w:val="41"/>
        </w:numPr>
        <w:tabs>
          <w:tab w:pos="3079" w:val="left" w:leader="none"/>
        </w:tabs>
        <w:spacing w:line="208" w:lineRule="auto" w:before="161" w:after="0"/>
        <w:ind w:left="2168" w:right="193" w:firstLine="708"/>
        <w:jc w:val="both"/>
        <w:rPr>
          <w:i/>
          <w:sz w:val="24"/>
        </w:rPr>
      </w:pPr>
      <w:r>
        <w:rPr>
          <w:i/>
          <w:sz w:val="24"/>
        </w:rPr>
        <w:t>si vous utilisez des applications ou services tiers prétendant </w:t>
      </w:r>
      <w:r>
        <w:rPr>
          <w:i/>
          <w:sz w:val="24"/>
        </w:rPr>
        <w:t>permettre l’acquisition d’abonnés (notamment des sites de chaînes d’abonnés, des sites promettant « plus d’abonnés rapidement », ou tout autre</w:t>
      </w:r>
      <w:r>
        <w:rPr>
          <w:i/>
          <w:spacing w:val="-13"/>
          <w:sz w:val="24"/>
        </w:rPr>
        <w:t> </w:t>
      </w:r>
      <w:r>
        <w:rPr>
          <w:i/>
          <w:sz w:val="24"/>
        </w:rPr>
        <w:t>site</w:t>
      </w:r>
      <w:r>
        <w:rPr>
          <w:i/>
          <w:spacing w:val="-15"/>
          <w:sz w:val="24"/>
        </w:rPr>
        <w:t> </w:t>
      </w:r>
      <w:r>
        <w:rPr>
          <w:i/>
          <w:sz w:val="24"/>
        </w:rPr>
        <w:t>proposant</w:t>
      </w:r>
      <w:r>
        <w:rPr>
          <w:i/>
          <w:spacing w:val="-13"/>
          <w:sz w:val="24"/>
        </w:rPr>
        <w:t> </w:t>
      </w:r>
      <w:r>
        <w:rPr>
          <w:i/>
          <w:sz w:val="24"/>
        </w:rPr>
        <w:t>d’ajouter</w:t>
      </w:r>
      <w:r>
        <w:rPr>
          <w:i/>
          <w:spacing w:val="-12"/>
          <w:sz w:val="24"/>
        </w:rPr>
        <w:t> </w:t>
      </w:r>
      <w:r>
        <w:rPr>
          <w:i/>
          <w:sz w:val="24"/>
        </w:rPr>
        <w:t>automatiquement</w:t>
      </w:r>
      <w:r>
        <w:rPr>
          <w:i/>
          <w:spacing w:val="-13"/>
          <w:sz w:val="24"/>
        </w:rPr>
        <w:t> </w:t>
      </w:r>
      <w:r>
        <w:rPr>
          <w:i/>
          <w:sz w:val="24"/>
        </w:rPr>
        <w:t>des</w:t>
      </w:r>
      <w:r>
        <w:rPr>
          <w:i/>
          <w:spacing w:val="-12"/>
          <w:sz w:val="24"/>
        </w:rPr>
        <w:t> </w:t>
      </w:r>
      <w:r>
        <w:rPr>
          <w:i/>
          <w:sz w:val="24"/>
        </w:rPr>
        <w:t>abonnés</w:t>
      </w:r>
      <w:r>
        <w:rPr>
          <w:i/>
          <w:spacing w:val="-11"/>
          <w:sz w:val="24"/>
        </w:rPr>
        <w:t> </w:t>
      </w:r>
      <w:r>
        <w:rPr>
          <w:i/>
          <w:sz w:val="24"/>
        </w:rPr>
        <w:t>à</w:t>
      </w:r>
      <w:r>
        <w:rPr>
          <w:i/>
          <w:spacing w:val="-14"/>
          <w:sz w:val="24"/>
        </w:rPr>
        <w:t> </w:t>
      </w:r>
      <w:r>
        <w:rPr>
          <w:i/>
          <w:sz w:val="24"/>
        </w:rPr>
        <w:t>un</w:t>
      </w:r>
      <w:r>
        <w:rPr>
          <w:i/>
          <w:spacing w:val="-13"/>
          <w:sz w:val="24"/>
        </w:rPr>
        <w:t> </w:t>
      </w:r>
      <w:r>
        <w:rPr>
          <w:i/>
          <w:sz w:val="24"/>
        </w:rPr>
        <w:t>compte), ou si vous en faites la promotion. Contenu explicite : vous ne devez pas utiliser d’images pornographiques ou excessivement violentes dans votre photo de profil, photo de bannière ou image</w:t>
      </w:r>
      <w:r>
        <w:rPr>
          <w:i/>
          <w:spacing w:val="-4"/>
          <w:sz w:val="24"/>
        </w:rPr>
        <w:t> </w:t>
      </w:r>
      <w:r>
        <w:rPr>
          <w:i/>
          <w:sz w:val="24"/>
        </w:rPr>
        <w:t>d’arrière-plan.</w:t>
      </w:r>
    </w:p>
    <w:p>
      <w:pPr>
        <w:pStyle w:val="BodyText"/>
        <w:rPr>
          <w:i/>
        </w:rPr>
      </w:pPr>
    </w:p>
    <w:p>
      <w:pPr>
        <w:pStyle w:val="BodyText"/>
        <w:spacing w:before="9"/>
        <w:rPr>
          <w:i/>
        </w:rPr>
      </w:pPr>
    </w:p>
    <w:p>
      <w:pPr>
        <w:pStyle w:val="Heading1"/>
        <w:spacing w:line="208" w:lineRule="auto"/>
        <w:ind w:left="2168" w:right="309"/>
        <w:jc w:val="left"/>
      </w:pPr>
      <w:r>
        <w:rPr/>
        <w:t>Clause n°3 des Règles de Twitter non datées mais en vigueur en août 2016 :</w:t>
      </w:r>
    </w:p>
    <w:p>
      <w:pPr>
        <w:pStyle w:val="BodyText"/>
        <w:rPr>
          <w:b/>
        </w:rPr>
      </w:pPr>
    </w:p>
    <w:p>
      <w:pPr>
        <w:pStyle w:val="BodyText"/>
        <w:spacing w:before="11"/>
        <w:rPr>
          <w:b/>
          <w:sz w:val="21"/>
        </w:rPr>
      </w:pPr>
    </w:p>
    <w:p>
      <w:pPr>
        <w:spacing w:before="0"/>
        <w:ind w:left="2168" w:right="0" w:firstLine="0"/>
        <w:jc w:val="left"/>
        <w:rPr>
          <w:b/>
          <w:sz w:val="24"/>
        </w:rPr>
      </w:pPr>
      <w:r>
        <w:rPr>
          <w:sz w:val="24"/>
        </w:rPr>
        <w:t>« </w:t>
      </w:r>
      <w:r>
        <w:rPr>
          <w:b/>
          <w:sz w:val="24"/>
        </w:rPr>
        <w:t>Spam</w:t>
      </w:r>
    </w:p>
    <w:p>
      <w:pPr>
        <w:pStyle w:val="BodyText"/>
        <w:rPr>
          <w:b/>
        </w:rPr>
      </w:pPr>
    </w:p>
    <w:p>
      <w:pPr>
        <w:pStyle w:val="BodyText"/>
        <w:rPr>
          <w:b/>
        </w:rPr>
      </w:pPr>
    </w:p>
    <w:p>
      <w:pPr>
        <w:spacing w:line="208" w:lineRule="auto" w:before="0"/>
        <w:ind w:left="2168" w:right="193" w:firstLine="0"/>
        <w:jc w:val="both"/>
        <w:rPr>
          <w:i/>
          <w:sz w:val="24"/>
        </w:rPr>
      </w:pPr>
      <w:r>
        <w:rPr>
          <w:i/>
          <w:sz w:val="24"/>
        </w:rPr>
        <w:t>Nous nous efforçons de protéger les utilisateurs de Twitter contre les</w:t>
      </w:r>
      <w:r>
        <w:rPr>
          <w:i/>
          <w:spacing w:val="-28"/>
          <w:sz w:val="24"/>
        </w:rPr>
        <w:t> </w:t>
      </w:r>
      <w:r>
        <w:rPr>
          <w:i/>
          <w:sz w:val="24"/>
        </w:rPr>
        <w:t>abus </w:t>
      </w:r>
      <w:r>
        <w:rPr>
          <w:i/>
          <w:sz w:val="24"/>
        </w:rPr>
        <w:t>techniques</w:t>
      </w:r>
      <w:r>
        <w:rPr>
          <w:i/>
          <w:spacing w:val="-12"/>
          <w:sz w:val="24"/>
        </w:rPr>
        <w:t> </w:t>
      </w:r>
      <w:r>
        <w:rPr>
          <w:i/>
          <w:sz w:val="24"/>
        </w:rPr>
        <w:t>et</w:t>
      </w:r>
      <w:r>
        <w:rPr>
          <w:i/>
          <w:spacing w:val="-12"/>
          <w:sz w:val="24"/>
        </w:rPr>
        <w:t> </w:t>
      </w:r>
      <w:r>
        <w:rPr>
          <w:i/>
          <w:sz w:val="24"/>
        </w:rPr>
        <w:t>le</w:t>
      </w:r>
      <w:r>
        <w:rPr>
          <w:i/>
          <w:spacing w:val="-11"/>
          <w:sz w:val="24"/>
        </w:rPr>
        <w:t> </w:t>
      </w:r>
      <w:r>
        <w:rPr>
          <w:i/>
          <w:sz w:val="24"/>
        </w:rPr>
        <w:t>spam.</w:t>
      </w:r>
      <w:r>
        <w:rPr>
          <w:i/>
          <w:spacing w:val="-12"/>
          <w:sz w:val="24"/>
        </w:rPr>
        <w:t> </w:t>
      </w:r>
      <w:r>
        <w:rPr>
          <w:i/>
          <w:sz w:val="24"/>
        </w:rPr>
        <w:t>Tout</w:t>
      </w:r>
      <w:r>
        <w:rPr>
          <w:i/>
          <w:spacing w:val="-11"/>
          <w:sz w:val="24"/>
        </w:rPr>
        <w:t> </w:t>
      </w:r>
      <w:r>
        <w:rPr>
          <w:i/>
          <w:sz w:val="24"/>
        </w:rPr>
        <w:t>compte</w:t>
      </w:r>
      <w:r>
        <w:rPr>
          <w:i/>
          <w:spacing w:val="-12"/>
          <w:sz w:val="24"/>
        </w:rPr>
        <w:t> </w:t>
      </w:r>
      <w:r>
        <w:rPr>
          <w:i/>
          <w:sz w:val="24"/>
        </w:rPr>
        <w:t>impliqué</w:t>
      </w:r>
      <w:r>
        <w:rPr>
          <w:i/>
          <w:spacing w:val="-11"/>
          <w:sz w:val="24"/>
        </w:rPr>
        <w:t> </w:t>
      </w:r>
      <w:r>
        <w:rPr>
          <w:i/>
          <w:sz w:val="24"/>
        </w:rPr>
        <w:t>dans</w:t>
      </w:r>
      <w:r>
        <w:rPr>
          <w:i/>
          <w:spacing w:val="-9"/>
          <w:sz w:val="24"/>
        </w:rPr>
        <w:t> </w:t>
      </w:r>
      <w:r>
        <w:rPr>
          <w:i/>
          <w:sz w:val="24"/>
        </w:rPr>
        <w:t>les</w:t>
      </w:r>
      <w:r>
        <w:rPr>
          <w:i/>
          <w:spacing w:val="-11"/>
          <w:sz w:val="24"/>
        </w:rPr>
        <w:t> </w:t>
      </w:r>
      <w:r>
        <w:rPr>
          <w:i/>
          <w:sz w:val="24"/>
        </w:rPr>
        <w:t>activités</w:t>
      </w:r>
      <w:r>
        <w:rPr>
          <w:i/>
          <w:spacing w:val="-12"/>
          <w:sz w:val="24"/>
        </w:rPr>
        <w:t> </w:t>
      </w:r>
      <w:r>
        <w:rPr>
          <w:i/>
          <w:sz w:val="24"/>
        </w:rPr>
        <w:t>mentionnées ci-dessous pourra être temporairement bloqué ou risque d'encourir </w:t>
      </w:r>
      <w:r>
        <w:rPr>
          <w:i/>
          <w:spacing w:val="-5"/>
          <w:sz w:val="24"/>
        </w:rPr>
        <w:t>une </w:t>
      </w:r>
      <w:r>
        <w:rPr>
          <w:i/>
          <w:sz w:val="24"/>
        </w:rPr>
        <w:t>suspension définitive.</w:t>
      </w:r>
    </w:p>
    <w:p>
      <w:pPr>
        <w:pStyle w:val="ListParagraph"/>
        <w:numPr>
          <w:ilvl w:val="0"/>
          <w:numId w:val="41"/>
        </w:numPr>
        <w:tabs>
          <w:tab w:pos="3026" w:val="left" w:leader="none"/>
        </w:tabs>
        <w:spacing w:line="208" w:lineRule="auto" w:before="161" w:after="0"/>
        <w:ind w:left="2168" w:right="193" w:firstLine="708"/>
        <w:jc w:val="both"/>
        <w:rPr>
          <w:i/>
          <w:sz w:val="24"/>
        </w:rPr>
      </w:pPr>
      <w:r>
        <w:rPr>
          <w:b/>
          <w:sz w:val="24"/>
          <w:u w:val="single"/>
        </w:rPr>
        <w:t>Monopolisation de noms d'utilisateur</w:t>
      </w:r>
      <w:r>
        <w:rPr>
          <w:b/>
          <w:sz w:val="24"/>
        </w:rPr>
        <w:t> </w:t>
      </w:r>
      <w:r>
        <w:rPr>
          <w:i/>
          <w:sz w:val="24"/>
        </w:rPr>
        <w:t>: vous ne devez pas vous </w:t>
      </w:r>
      <w:r>
        <w:rPr>
          <w:i/>
          <w:sz w:val="24"/>
        </w:rPr>
        <w:t>livrer à la monopolisation de noms d'utilisateur. Les comptes inactifs pendant plus de six mois peuvent d'ailleurs être supprimés sans préavis. Voici certains des facteurs que nous prenons en considération </w:t>
      </w:r>
      <w:r>
        <w:rPr>
          <w:i/>
          <w:spacing w:val="-4"/>
          <w:sz w:val="24"/>
        </w:rPr>
        <w:t>pour </w:t>
      </w:r>
      <w:r>
        <w:rPr>
          <w:i/>
          <w:sz w:val="24"/>
        </w:rPr>
        <w:t>déterminer qu'une conduite relève de la monopolisation de noms d'utilisateur :</w:t>
      </w:r>
    </w:p>
    <w:p>
      <w:pPr>
        <w:pStyle w:val="ListParagraph"/>
        <w:numPr>
          <w:ilvl w:val="0"/>
          <w:numId w:val="42"/>
        </w:numPr>
        <w:tabs>
          <w:tab w:pos="3098" w:val="left" w:leader="none"/>
        </w:tabs>
        <w:spacing w:line="240" w:lineRule="auto" w:before="130" w:after="0"/>
        <w:ind w:left="2168" w:right="0" w:firstLine="708"/>
        <w:jc w:val="left"/>
        <w:rPr>
          <w:i/>
          <w:sz w:val="24"/>
        </w:rPr>
      </w:pPr>
      <w:r>
        <w:rPr>
          <w:i/>
          <w:sz w:val="24"/>
        </w:rPr>
        <w:t>le nombre de comptes</w:t>
      </w:r>
      <w:r>
        <w:rPr>
          <w:i/>
          <w:spacing w:val="-7"/>
          <w:sz w:val="24"/>
        </w:rPr>
        <w:t> </w:t>
      </w:r>
      <w:r>
        <w:rPr>
          <w:i/>
          <w:sz w:val="24"/>
        </w:rPr>
        <w:t>créés</w:t>
      </w:r>
    </w:p>
    <w:p>
      <w:pPr>
        <w:pStyle w:val="ListParagraph"/>
        <w:numPr>
          <w:ilvl w:val="0"/>
          <w:numId w:val="42"/>
        </w:numPr>
        <w:tabs>
          <w:tab w:pos="3160" w:val="left" w:leader="none"/>
        </w:tabs>
        <w:spacing w:line="208" w:lineRule="auto" w:before="150" w:after="0"/>
        <w:ind w:left="2168" w:right="191" w:firstLine="708"/>
        <w:jc w:val="both"/>
        <w:rPr>
          <w:i/>
          <w:sz w:val="24"/>
        </w:rPr>
      </w:pPr>
      <w:r>
        <w:rPr>
          <w:i/>
          <w:sz w:val="24"/>
        </w:rPr>
        <w:t>la création de comptes ayant pour but d'empêcher d'autres </w:t>
      </w:r>
      <w:r>
        <w:rPr>
          <w:i/>
          <w:sz w:val="24"/>
        </w:rPr>
        <w:t>personnes</w:t>
      </w:r>
      <w:r>
        <w:rPr>
          <w:i/>
          <w:spacing w:val="-8"/>
          <w:sz w:val="24"/>
        </w:rPr>
        <w:t> </w:t>
      </w:r>
      <w:r>
        <w:rPr>
          <w:i/>
          <w:sz w:val="24"/>
        </w:rPr>
        <w:t>d'utiliser</w:t>
      </w:r>
      <w:r>
        <w:rPr>
          <w:i/>
          <w:spacing w:val="-7"/>
          <w:sz w:val="24"/>
        </w:rPr>
        <w:t> </w:t>
      </w:r>
      <w:r>
        <w:rPr>
          <w:i/>
          <w:sz w:val="24"/>
        </w:rPr>
        <w:t>ces</w:t>
      </w:r>
      <w:r>
        <w:rPr>
          <w:i/>
          <w:spacing w:val="-11"/>
          <w:sz w:val="24"/>
        </w:rPr>
        <w:t> </w:t>
      </w:r>
      <w:r>
        <w:rPr>
          <w:i/>
          <w:sz w:val="24"/>
        </w:rPr>
        <w:t>noms</w:t>
      </w:r>
      <w:r>
        <w:rPr>
          <w:i/>
          <w:spacing w:val="-13"/>
          <w:sz w:val="24"/>
        </w:rPr>
        <w:t> </w:t>
      </w:r>
      <w:r>
        <w:rPr>
          <w:i/>
          <w:sz w:val="24"/>
        </w:rPr>
        <w:t>de</w:t>
      </w:r>
      <w:r>
        <w:rPr>
          <w:i/>
          <w:spacing w:val="-13"/>
          <w:sz w:val="24"/>
        </w:rPr>
        <w:t> </w:t>
      </w:r>
      <w:r>
        <w:rPr>
          <w:i/>
          <w:sz w:val="24"/>
        </w:rPr>
        <w:t>comptes</w:t>
      </w:r>
      <w:r>
        <w:rPr>
          <w:i/>
          <w:spacing w:val="-11"/>
          <w:sz w:val="24"/>
        </w:rPr>
        <w:t> </w:t>
      </w:r>
      <w:r>
        <w:rPr>
          <w:i/>
          <w:sz w:val="24"/>
        </w:rPr>
        <w:t>ou</w:t>
      </w:r>
      <w:r>
        <w:rPr>
          <w:i/>
          <w:spacing w:val="-10"/>
          <w:sz w:val="24"/>
        </w:rPr>
        <w:t> </w:t>
      </w:r>
      <w:r>
        <w:rPr>
          <w:i/>
          <w:sz w:val="24"/>
        </w:rPr>
        <w:t>la</w:t>
      </w:r>
      <w:r>
        <w:rPr>
          <w:i/>
          <w:spacing w:val="-7"/>
          <w:sz w:val="24"/>
        </w:rPr>
        <w:t> </w:t>
      </w:r>
      <w:r>
        <w:rPr>
          <w:i/>
          <w:sz w:val="24"/>
        </w:rPr>
        <w:t>création</w:t>
      </w:r>
      <w:r>
        <w:rPr>
          <w:i/>
          <w:spacing w:val="-10"/>
          <w:sz w:val="24"/>
        </w:rPr>
        <w:t> </w:t>
      </w:r>
      <w:r>
        <w:rPr>
          <w:i/>
          <w:sz w:val="24"/>
        </w:rPr>
        <w:t>de</w:t>
      </w:r>
      <w:r>
        <w:rPr>
          <w:i/>
          <w:spacing w:val="-11"/>
          <w:sz w:val="24"/>
        </w:rPr>
        <w:t> </w:t>
      </w:r>
      <w:r>
        <w:rPr>
          <w:i/>
          <w:sz w:val="24"/>
        </w:rPr>
        <w:t>comptes</w:t>
      </w:r>
      <w:r>
        <w:rPr>
          <w:i/>
          <w:spacing w:val="-8"/>
          <w:sz w:val="24"/>
        </w:rPr>
        <w:t> </w:t>
      </w:r>
      <w:r>
        <w:rPr>
          <w:i/>
          <w:sz w:val="24"/>
        </w:rPr>
        <w:t>dans</w:t>
      </w:r>
      <w:r>
        <w:rPr>
          <w:i/>
          <w:spacing w:val="-7"/>
          <w:sz w:val="24"/>
        </w:rPr>
        <w:t> </w:t>
      </w:r>
      <w:r>
        <w:rPr>
          <w:i/>
          <w:sz w:val="24"/>
        </w:rPr>
        <w:t>le but de les</w:t>
      </w:r>
      <w:r>
        <w:rPr>
          <w:i/>
          <w:spacing w:val="-1"/>
          <w:sz w:val="24"/>
        </w:rPr>
        <w:t> </w:t>
      </w:r>
      <w:r>
        <w:rPr>
          <w:i/>
          <w:sz w:val="24"/>
        </w:rPr>
        <w:t>vendre</w:t>
      </w:r>
    </w:p>
    <w:p>
      <w:pPr>
        <w:pStyle w:val="ListParagraph"/>
        <w:numPr>
          <w:ilvl w:val="0"/>
          <w:numId w:val="42"/>
        </w:numPr>
        <w:tabs>
          <w:tab w:pos="3136" w:val="left" w:leader="none"/>
        </w:tabs>
        <w:spacing w:line="208" w:lineRule="auto" w:before="160" w:after="0"/>
        <w:ind w:left="2168" w:right="194" w:firstLine="708"/>
        <w:jc w:val="both"/>
        <w:rPr>
          <w:i/>
          <w:sz w:val="24"/>
        </w:rPr>
      </w:pPr>
      <w:r>
        <w:rPr>
          <w:i/>
          <w:sz w:val="24"/>
        </w:rPr>
        <w:t>l'utilisation de flux de contenu de tiers pour mettre à jour </w:t>
      </w:r>
      <w:r>
        <w:rPr>
          <w:i/>
          <w:spacing w:val="-6"/>
          <w:sz w:val="24"/>
        </w:rPr>
        <w:t>et </w:t>
      </w:r>
      <w:r>
        <w:rPr>
          <w:i/>
          <w:sz w:val="24"/>
        </w:rPr>
        <w:t>conserver des comptes en utilisant le nom de ces</w:t>
      </w:r>
      <w:r>
        <w:rPr>
          <w:i/>
          <w:spacing w:val="-4"/>
          <w:sz w:val="24"/>
        </w:rPr>
        <w:t> </w:t>
      </w:r>
      <w:r>
        <w:rPr>
          <w:i/>
          <w:sz w:val="24"/>
        </w:rPr>
        <w:t>tiers</w:t>
      </w:r>
    </w:p>
    <w:p>
      <w:pPr>
        <w:pStyle w:val="ListParagraph"/>
        <w:numPr>
          <w:ilvl w:val="0"/>
          <w:numId w:val="43"/>
        </w:numPr>
        <w:tabs>
          <w:tab w:pos="3028" w:val="left" w:leader="none"/>
        </w:tabs>
        <w:spacing w:line="208" w:lineRule="auto" w:before="160" w:after="0"/>
        <w:ind w:left="2168" w:right="194" w:firstLine="708"/>
        <w:jc w:val="both"/>
        <w:rPr>
          <w:i/>
          <w:sz w:val="24"/>
        </w:rPr>
      </w:pPr>
      <w:r>
        <w:rPr>
          <w:b/>
          <w:sz w:val="24"/>
        </w:rPr>
        <w:t>Spam d'invitations </w:t>
      </w:r>
      <w:r>
        <w:rPr>
          <w:sz w:val="24"/>
        </w:rPr>
        <w:t>: </w:t>
      </w:r>
      <w:r>
        <w:rPr>
          <w:i/>
          <w:sz w:val="24"/>
        </w:rPr>
        <w:t>vous ne devez pas utiliser l'importation de </w:t>
      </w:r>
      <w:r>
        <w:rPr>
          <w:i/>
          <w:sz w:val="24"/>
        </w:rPr>
        <w:t>contacts</w:t>
      </w:r>
      <w:r>
        <w:rPr>
          <w:i/>
          <w:spacing w:val="-18"/>
          <w:sz w:val="24"/>
        </w:rPr>
        <w:t> </w:t>
      </w:r>
      <w:r>
        <w:rPr>
          <w:i/>
          <w:sz w:val="24"/>
        </w:rPr>
        <w:t>du</w:t>
      </w:r>
      <w:r>
        <w:rPr>
          <w:i/>
          <w:spacing w:val="-18"/>
          <w:sz w:val="24"/>
        </w:rPr>
        <w:t> </w:t>
      </w:r>
      <w:r>
        <w:rPr>
          <w:i/>
          <w:sz w:val="24"/>
        </w:rPr>
        <w:t>carnet</w:t>
      </w:r>
      <w:r>
        <w:rPr>
          <w:i/>
          <w:spacing w:val="-21"/>
          <w:sz w:val="24"/>
        </w:rPr>
        <w:t> </w:t>
      </w:r>
      <w:r>
        <w:rPr>
          <w:i/>
          <w:sz w:val="24"/>
        </w:rPr>
        <w:t>d'adresses</w:t>
      </w:r>
      <w:r>
        <w:rPr>
          <w:i/>
          <w:spacing w:val="-21"/>
          <w:sz w:val="24"/>
        </w:rPr>
        <w:t> </w:t>
      </w:r>
      <w:r>
        <w:rPr>
          <w:i/>
          <w:sz w:val="24"/>
        </w:rPr>
        <w:t>de</w:t>
      </w:r>
      <w:r>
        <w:rPr>
          <w:i/>
          <w:spacing w:val="-23"/>
          <w:sz w:val="24"/>
        </w:rPr>
        <w:t> </w:t>
      </w:r>
      <w:r>
        <w:rPr>
          <w:i/>
          <w:sz w:val="24"/>
        </w:rPr>
        <w:t>twitter.com</w:t>
      </w:r>
      <w:r>
        <w:rPr>
          <w:i/>
          <w:spacing w:val="-23"/>
          <w:sz w:val="24"/>
        </w:rPr>
        <w:t> </w:t>
      </w:r>
      <w:r>
        <w:rPr>
          <w:i/>
          <w:sz w:val="24"/>
        </w:rPr>
        <w:t>pour</w:t>
      </w:r>
      <w:r>
        <w:rPr>
          <w:i/>
          <w:spacing w:val="-23"/>
          <w:sz w:val="24"/>
        </w:rPr>
        <w:t> </w:t>
      </w:r>
      <w:r>
        <w:rPr>
          <w:i/>
          <w:sz w:val="24"/>
        </w:rPr>
        <w:t>envoyer</w:t>
      </w:r>
      <w:r>
        <w:rPr>
          <w:i/>
          <w:spacing w:val="-21"/>
          <w:sz w:val="24"/>
        </w:rPr>
        <w:t> </w:t>
      </w:r>
      <w:r>
        <w:rPr>
          <w:i/>
          <w:sz w:val="24"/>
        </w:rPr>
        <w:t>un</w:t>
      </w:r>
      <w:r>
        <w:rPr>
          <w:i/>
          <w:spacing w:val="-19"/>
          <w:sz w:val="24"/>
        </w:rPr>
        <w:t> </w:t>
      </w:r>
      <w:r>
        <w:rPr>
          <w:i/>
          <w:sz w:val="24"/>
        </w:rPr>
        <w:t>grand</w:t>
      </w:r>
      <w:r>
        <w:rPr>
          <w:i/>
          <w:spacing w:val="-18"/>
          <w:sz w:val="24"/>
        </w:rPr>
        <w:t> </w:t>
      </w:r>
      <w:r>
        <w:rPr>
          <w:i/>
          <w:sz w:val="24"/>
        </w:rPr>
        <w:t>nombre d'invitations de manière</w:t>
      </w:r>
      <w:r>
        <w:rPr>
          <w:i/>
          <w:spacing w:val="-1"/>
          <w:sz w:val="24"/>
        </w:rPr>
        <w:t> </w:t>
      </w:r>
      <w:r>
        <w:rPr>
          <w:i/>
          <w:sz w:val="24"/>
        </w:rPr>
        <w:t>répétée.</w:t>
      </w:r>
    </w:p>
    <w:p>
      <w:pPr>
        <w:spacing w:after="0" w:line="208" w:lineRule="auto"/>
        <w:jc w:val="both"/>
        <w:rPr>
          <w:sz w:val="24"/>
        </w:rPr>
        <w:sectPr>
          <w:pgSz w:w="11920" w:h="16840"/>
          <w:pgMar w:header="869" w:footer="591" w:top="1520" w:bottom="780" w:left="1340" w:right="1080"/>
        </w:sectPr>
      </w:pPr>
    </w:p>
    <w:p>
      <w:pPr>
        <w:pStyle w:val="BodyText"/>
        <w:rPr>
          <w:i/>
          <w:sz w:val="20"/>
        </w:rPr>
      </w:pPr>
    </w:p>
    <w:p>
      <w:pPr>
        <w:pStyle w:val="ListParagraph"/>
        <w:numPr>
          <w:ilvl w:val="0"/>
          <w:numId w:val="44"/>
        </w:numPr>
        <w:tabs>
          <w:tab w:pos="2962" w:val="left" w:leader="none"/>
        </w:tabs>
        <w:spacing w:line="208" w:lineRule="auto" w:before="204" w:after="0"/>
        <w:ind w:left="2168" w:right="192" w:firstLine="708"/>
        <w:jc w:val="both"/>
        <w:rPr>
          <w:i/>
          <w:sz w:val="24"/>
        </w:rPr>
      </w:pPr>
      <w:bookmarkStart w:name="Page 226" w:id="249"/>
      <w:bookmarkEnd w:id="249"/>
      <w:r>
        <w:rPr/>
      </w:r>
      <w:bookmarkStart w:name="Page 226" w:id="250"/>
      <w:bookmarkEnd w:id="250"/>
      <w:r>
        <w:rPr>
          <w:b/>
          <w:sz w:val="24"/>
        </w:rPr>
        <w:t>V</w:t>
      </w:r>
      <w:r>
        <w:rPr>
          <w:b/>
          <w:sz w:val="24"/>
        </w:rPr>
        <w:t>ente</w:t>
      </w:r>
      <w:r>
        <w:rPr>
          <w:b/>
          <w:spacing w:val="-13"/>
          <w:sz w:val="24"/>
        </w:rPr>
        <w:t> </w:t>
      </w:r>
      <w:r>
        <w:rPr>
          <w:b/>
          <w:sz w:val="24"/>
        </w:rPr>
        <w:t>de</w:t>
      </w:r>
      <w:r>
        <w:rPr>
          <w:b/>
          <w:spacing w:val="-13"/>
          <w:sz w:val="24"/>
        </w:rPr>
        <w:t> </w:t>
      </w:r>
      <w:r>
        <w:rPr>
          <w:b/>
          <w:sz w:val="24"/>
        </w:rPr>
        <w:t>noms</w:t>
      </w:r>
      <w:r>
        <w:rPr>
          <w:b/>
          <w:spacing w:val="-11"/>
          <w:sz w:val="24"/>
        </w:rPr>
        <w:t> </w:t>
      </w:r>
      <w:r>
        <w:rPr>
          <w:b/>
          <w:sz w:val="24"/>
        </w:rPr>
        <w:t>d'utilisateur</w:t>
      </w:r>
      <w:r>
        <w:rPr>
          <w:b/>
          <w:spacing w:val="-13"/>
          <w:sz w:val="24"/>
        </w:rPr>
        <w:t> </w:t>
      </w:r>
      <w:r>
        <w:rPr>
          <w:sz w:val="24"/>
        </w:rPr>
        <w:t>:</w:t>
      </w:r>
      <w:r>
        <w:rPr>
          <w:spacing w:val="-11"/>
          <w:sz w:val="24"/>
        </w:rPr>
        <w:t> </w:t>
      </w:r>
      <w:r>
        <w:rPr>
          <w:i/>
          <w:sz w:val="24"/>
        </w:rPr>
        <w:t>vous</w:t>
      </w:r>
      <w:r>
        <w:rPr>
          <w:i/>
          <w:spacing w:val="-11"/>
          <w:sz w:val="24"/>
        </w:rPr>
        <w:t> </w:t>
      </w:r>
      <w:r>
        <w:rPr>
          <w:i/>
          <w:sz w:val="24"/>
        </w:rPr>
        <w:t>ne</w:t>
      </w:r>
      <w:r>
        <w:rPr>
          <w:i/>
          <w:spacing w:val="-13"/>
          <w:sz w:val="24"/>
        </w:rPr>
        <w:t> </w:t>
      </w:r>
      <w:r>
        <w:rPr>
          <w:i/>
          <w:sz w:val="24"/>
        </w:rPr>
        <w:t>devez</w:t>
      </w:r>
      <w:r>
        <w:rPr>
          <w:i/>
          <w:spacing w:val="-11"/>
          <w:sz w:val="24"/>
        </w:rPr>
        <w:t> </w:t>
      </w:r>
      <w:r>
        <w:rPr>
          <w:i/>
          <w:sz w:val="24"/>
        </w:rPr>
        <w:t>pas</w:t>
      </w:r>
      <w:r>
        <w:rPr>
          <w:i/>
          <w:spacing w:val="-13"/>
          <w:sz w:val="24"/>
        </w:rPr>
        <w:t> </w:t>
      </w:r>
      <w:r>
        <w:rPr>
          <w:i/>
          <w:sz w:val="24"/>
        </w:rPr>
        <w:t>acheter</w:t>
      </w:r>
      <w:r>
        <w:rPr>
          <w:i/>
          <w:spacing w:val="-11"/>
          <w:sz w:val="24"/>
        </w:rPr>
        <w:t> </w:t>
      </w:r>
      <w:r>
        <w:rPr>
          <w:i/>
          <w:sz w:val="24"/>
        </w:rPr>
        <w:t>ni</w:t>
      </w:r>
      <w:r>
        <w:rPr>
          <w:i/>
          <w:spacing w:val="-10"/>
          <w:sz w:val="24"/>
        </w:rPr>
        <w:t> </w:t>
      </w:r>
      <w:r>
        <w:rPr>
          <w:i/>
          <w:sz w:val="24"/>
        </w:rPr>
        <w:t>vendre </w:t>
      </w:r>
      <w:r>
        <w:rPr>
          <w:i/>
          <w:sz w:val="24"/>
        </w:rPr>
        <w:t>de noms d'utilisateur Twitter.</w:t>
      </w:r>
    </w:p>
    <w:p>
      <w:pPr>
        <w:pStyle w:val="ListParagraph"/>
        <w:numPr>
          <w:ilvl w:val="0"/>
          <w:numId w:val="44"/>
        </w:numPr>
        <w:tabs>
          <w:tab w:pos="3014" w:val="left" w:leader="none"/>
        </w:tabs>
        <w:spacing w:line="208" w:lineRule="auto" w:before="161" w:after="0"/>
        <w:ind w:left="2168" w:right="193" w:firstLine="708"/>
        <w:jc w:val="both"/>
        <w:rPr>
          <w:i/>
          <w:sz w:val="24"/>
        </w:rPr>
      </w:pPr>
      <w:r>
        <w:rPr>
          <w:b/>
          <w:sz w:val="24"/>
        </w:rPr>
        <w:t>Programmes</w:t>
      </w:r>
      <w:r>
        <w:rPr>
          <w:b/>
          <w:spacing w:val="-11"/>
          <w:sz w:val="24"/>
        </w:rPr>
        <w:t> </w:t>
      </w:r>
      <w:r>
        <w:rPr>
          <w:b/>
          <w:sz w:val="24"/>
        </w:rPr>
        <w:t>malveillants</w:t>
      </w:r>
      <w:r>
        <w:rPr>
          <w:b/>
          <w:spacing w:val="-10"/>
          <w:sz w:val="24"/>
        </w:rPr>
        <w:t> </w:t>
      </w:r>
      <w:r>
        <w:rPr>
          <w:b/>
          <w:sz w:val="24"/>
        </w:rPr>
        <w:t>et</w:t>
      </w:r>
      <w:r>
        <w:rPr>
          <w:b/>
          <w:spacing w:val="-11"/>
          <w:sz w:val="24"/>
        </w:rPr>
        <w:t> </w:t>
      </w:r>
      <w:r>
        <w:rPr>
          <w:b/>
          <w:sz w:val="24"/>
        </w:rPr>
        <w:t>hameçonnage</w:t>
      </w:r>
      <w:r>
        <w:rPr>
          <w:b/>
          <w:spacing w:val="-8"/>
          <w:sz w:val="24"/>
        </w:rPr>
        <w:t> </w:t>
      </w:r>
      <w:r>
        <w:rPr>
          <w:sz w:val="24"/>
        </w:rPr>
        <w:t>:</w:t>
      </w:r>
      <w:r>
        <w:rPr>
          <w:spacing w:val="-8"/>
          <w:sz w:val="24"/>
        </w:rPr>
        <w:t> </w:t>
      </w:r>
      <w:r>
        <w:rPr>
          <w:i/>
          <w:sz w:val="24"/>
        </w:rPr>
        <w:t>vous</w:t>
      </w:r>
      <w:r>
        <w:rPr>
          <w:i/>
          <w:spacing w:val="-11"/>
          <w:sz w:val="24"/>
        </w:rPr>
        <w:t> </w:t>
      </w:r>
      <w:r>
        <w:rPr>
          <w:i/>
          <w:sz w:val="24"/>
        </w:rPr>
        <w:t>ne</w:t>
      </w:r>
      <w:r>
        <w:rPr>
          <w:i/>
          <w:spacing w:val="-7"/>
          <w:sz w:val="24"/>
        </w:rPr>
        <w:t> </w:t>
      </w:r>
      <w:r>
        <w:rPr>
          <w:i/>
          <w:sz w:val="24"/>
        </w:rPr>
        <w:t>pouvez</w:t>
      </w:r>
      <w:r>
        <w:rPr>
          <w:i/>
          <w:spacing w:val="-11"/>
          <w:sz w:val="24"/>
        </w:rPr>
        <w:t> </w:t>
      </w:r>
      <w:r>
        <w:rPr>
          <w:i/>
          <w:sz w:val="24"/>
        </w:rPr>
        <w:t>pas </w:t>
      </w:r>
      <w:r>
        <w:rPr>
          <w:i/>
          <w:sz w:val="24"/>
        </w:rPr>
        <w:t>publier ni fournir un lien vers du contenu malveillant ayant pour </w:t>
      </w:r>
      <w:r>
        <w:rPr>
          <w:i/>
          <w:spacing w:val="-4"/>
          <w:sz w:val="24"/>
        </w:rPr>
        <w:t>but </w:t>
      </w:r>
      <w:r>
        <w:rPr>
          <w:i/>
          <w:sz w:val="24"/>
        </w:rPr>
        <w:t>d'endommager le navigateur ou l'ordinateur d'une autre personne, ou d'interrompre le fonctionnement de ceux-ci, ou encore de compromettre</w:t>
      </w:r>
      <w:r>
        <w:rPr>
          <w:i/>
          <w:spacing w:val="-36"/>
          <w:sz w:val="24"/>
        </w:rPr>
        <w:t> </w:t>
      </w:r>
      <w:r>
        <w:rPr>
          <w:i/>
          <w:sz w:val="24"/>
        </w:rPr>
        <w:t>la vie privée de</w:t>
      </w:r>
      <w:r>
        <w:rPr>
          <w:i/>
          <w:spacing w:val="-5"/>
          <w:sz w:val="24"/>
        </w:rPr>
        <w:t> </w:t>
      </w:r>
      <w:r>
        <w:rPr>
          <w:i/>
          <w:sz w:val="24"/>
        </w:rPr>
        <w:t>l'utilisateur.</w:t>
      </w:r>
    </w:p>
    <w:p>
      <w:pPr>
        <w:pStyle w:val="ListParagraph"/>
        <w:numPr>
          <w:ilvl w:val="0"/>
          <w:numId w:val="45"/>
        </w:numPr>
        <w:tabs>
          <w:tab w:pos="3014" w:val="left" w:leader="none"/>
        </w:tabs>
        <w:spacing w:line="208" w:lineRule="auto" w:before="163" w:after="0"/>
        <w:ind w:left="2168" w:right="193" w:firstLine="708"/>
        <w:jc w:val="both"/>
        <w:rPr>
          <w:sz w:val="24"/>
        </w:rPr>
      </w:pPr>
      <w:r>
        <w:rPr>
          <w:b/>
          <w:sz w:val="24"/>
        </w:rPr>
        <w:t>Spam</w:t>
      </w:r>
      <w:r>
        <w:rPr>
          <w:b/>
          <w:spacing w:val="-5"/>
          <w:sz w:val="24"/>
        </w:rPr>
        <w:t> </w:t>
      </w:r>
      <w:r>
        <w:rPr>
          <w:sz w:val="24"/>
        </w:rPr>
        <w:t>:</w:t>
      </w:r>
      <w:r>
        <w:rPr>
          <w:spacing w:val="-2"/>
          <w:sz w:val="24"/>
        </w:rPr>
        <w:t> </w:t>
      </w:r>
      <w:r>
        <w:rPr>
          <w:i/>
          <w:sz w:val="24"/>
        </w:rPr>
        <w:t>vous</w:t>
      </w:r>
      <w:r>
        <w:rPr>
          <w:i/>
          <w:spacing w:val="-6"/>
          <w:sz w:val="24"/>
        </w:rPr>
        <w:t> </w:t>
      </w:r>
      <w:r>
        <w:rPr>
          <w:i/>
          <w:sz w:val="24"/>
        </w:rPr>
        <w:t>ne</w:t>
      </w:r>
      <w:r>
        <w:rPr>
          <w:i/>
          <w:spacing w:val="-5"/>
          <w:sz w:val="24"/>
        </w:rPr>
        <w:t> </w:t>
      </w:r>
      <w:r>
        <w:rPr>
          <w:i/>
          <w:sz w:val="24"/>
        </w:rPr>
        <w:t>devez</w:t>
      </w:r>
      <w:r>
        <w:rPr>
          <w:i/>
          <w:spacing w:val="-5"/>
          <w:sz w:val="24"/>
        </w:rPr>
        <w:t> </w:t>
      </w:r>
      <w:r>
        <w:rPr>
          <w:i/>
          <w:sz w:val="24"/>
        </w:rPr>
        <w:t>pas</w:t>
      </w:r>
      <w:r>
        <w:rPr>
          <w:i/>
          <w:spacing w:val="-6"/>
          <w:sz w:val="24"/>
        </w:rPr>
        <w:t> </w:t>
      </w:r>
      <w:r>
        <w:rPr>
          <w:i/>
          <w:sz w:val="24"/>
        </w:rPr>
        <w:t>utiliser</w:t>
      </w:r>
      <w:r>
        <w:rPr>
          <w:i/>
          <w:spacing w:val="-5"/>
          <w:sz w:val="24"/>
        </w:rPr>
        <w:t> </w:t>
      </w:r>
      <w:r>
        <w:rPr>
          <w:i/>
          <w:sz w:val="24"/>
        </w:rPr>
        <w:t>le</w:t>
      </w:r>
      <w:r>
        <w:rPr>
          <w:i/>
          <w:spacing w:val="-5"/>
          <w:sz w:val="24"/>
        </w:rPr>
        <w:t> </w:t>
      </w:r>
      <w:r>
        <w:rPr>
          <w:i/>
          <w:sz w:val="24"/>
        </w:rPr>
        <w:t>service</w:t>
      </w:r>
      <w:r>
        <w:rPr>
          <w:i/>
          <w:spacing w:val="-6"/>
          <w:sz w:val="24"/>
        </w:rPr>
        <w:t> </w:t>
      </w:r>
      <w:r>
        <w:rPr>
          <w:i/>
          <w:sz w:val="24"/>
        </w:rPr>
        <w:t>Twitter</w:t>
      </w:r>
      <w:r>
        <w:rPr>
          <w:i/>
          <w:spacing w:val="-5"/>
          <w:sz w:val="24"/>
        </w:rPr>
        <w:t> </w:t>
      </w:r>
      <w:r>
        <w:rPr>
          <w:i/>
          <w:sz w:val="24"/>
        </w:rPr>
        <w:t>dans</w:t>
      </w:r>
      <w:r>
        <w:rPr>
          <w:i/>
          <w:spacing w:val="-5"/>
          <w:sz w:val="24"/>
        </w:rPr>
        <w:t> </w:t>
      </w:r>
      <w:r>
        <w:rPr>
          <w:i/>
          <w:sz w:val="24"/>
        </w:rPr>
        <w:t>le</w:t>
      </w:r>
      <w:r>
        <w:rPr>
          <w:i/>
          <w:spacing w:val="-6"/>
          <w:sz w:val="24"/>
        </w:rPr>
        <w:t> </w:t>
      </w:r>
      <w:r>
        <w:rPr>
          <w:i/>
          <w:sz w:val="24"/>
        </w:rPr>
        <w:t>but</w:t>
      </w:r>
      <w:r>
        <w:rPr>
          <w:i/>
          <w:spacing w:val="-5"/>
          <w:sz w:val="24"/>
        </w:rPr>
        <w:t> </w:t>
      </w:r>
      <w:r>
        <w:rPr>
          <w:i/>
          <w:spacing w:val="-6"/>
          <w:sz w:val="24"/>
        </w:rPr>
        <w:t>de </w:t>
      </w:r>
      <w:r>
        <w:rPr>
          <w:i/>
          <w:sz w:val="24"/>
        </w:rPr>
        <w:t>spammer quelqu'un. Ce qui est considéré comme spam évoluera constamment,</w:t>
      </w:r>
      <w:r>
        <w:rPr>
          <w:i/>
          <w:spacing w:val="-25"/>
          <w:sz w:val="24"/>
        </w:rPr>
        <w:t> </w:t>
      </w:r>
      <w:r>
        <w:rPr>
          <w:i/>
          <w:sz w:val="24"/>
        </w:rPr>
        <w:t>car</w:t>
      </w:r>
      <w:r>
        <w:rPr>
          <w:i/>
          <w:spacing w:val="-24"/>
          <w:sz w:val="24"/>
        </w:rPr>
        <w:t> </w:t>
      </w:r>
      <w:r>
        <w:rPr>
          <w:i/>
          <w:sz w:val="24"/>
        </w:rPr>
        <w:t>nousréagissons</w:t>
      </w:r>
      <w:r>
        <w:rPr>
          <w:i/>
          <w:spacing w:val="-28"/>
          <w:sz w:val="24"/>
        </w:rPr>
        <w:t> </w:t>
      </w:r>
      <w:r>
        <w:rPr>
          <w:i/>
          <w:sz w:val="24"/>
        </w:rPr>
        <w:t>face</w:t>
      </w:r>
      <w:r>
        <w:rPr>
          <w:i/>
          <w:spacing w:val="-24"/>
          <w:sz w:val="24"/>
        </w:rPr>
        <w:t> </w:t>
      </w:r>
      <w:r>
        <w:rPr>
          <w:i/>
          <w:sz w:val="24"/>
        </w:rPr>
        <w:t>aux</w:t>
      </w:r>
      <w:r>
        <w:rPr>
          <w:i/>
          <w:spacing w:val="-27"/>
          <w:sz w:val="24"/>
        </w:rPr>
        <w:t> </w:t>
      </w:r>
      <w:r>
        <w:rPr>
          <w:i/>
          <w:sz w:val="24"/>
        </w:rPr>
        <w:t>nouvelles</w:t>
      </w:r>
      <w:r>
        <w:rPr>
          <w:i/>
          <w:spacing w:val="-25"/>
          <w:sz w:val="24"/>
        </w:rPr>
        <w:t> </w:t>
      </w:r>
      <w:r>
        <w:rPr>
          <w:i/>
          <w:sz w:val="24"/>
        </w:rPr>
        <w:t>techniques</w:t>
      </w:r>
      <w:r>
        <w:rPr>
          <w:i/>
          <w:spacing w:val="-24"/>
          <w:sz w:val="24"/>
        </w:rPr>
        <w:t> </w:t>
      </w:r>
      <w:r>
        <w:rPr>
          <w:i/>
          <w:sz w:val="24"/>
        </w:rPr>
        <w:t>et</w:t>
      </w:r>
      <w:r>
        <w:rPr>
          <w:i/>
          <w:spacing w:val="-25"/>
          <w:sz w:val="24"/>
        </w:rPr>
        <w:t> </w:t>
      </w:r>
      <w:r>
        <w:rPr>
          <w:i/>
          <w:sz w:val="24"/>
        </w:rPr>
        <w:t>tactiques des spammeurs. Voici certains des facteurs que nous prenons en considération pour déterminer qu'une conduite relève du spam</w:t>
      </w:r>
      <w:r>
        <w:rPr>
          <w:i/>
          <w:spacing w:val="-4"/>
          <w:sz w:val="24"/>
        </w:rPr>
        <w:t> </w:t>
      </w:r>
      <w:r>
        <w:rPr>
          <w:sz w:val="24"/>
        </w:rPr>
        <w:t>:</w:t>
      </w:r>
    </w:p>
    <w:p>
      <w:pPr>
        <w:spacing w:line="208" w:lineRule="auto" w:before="156"/>
        <w:ind w:left="2168" w:right="194" w:firstLine="708"/>
        <w:jc w:val="both"/>
        <w:rPr>
          <w:i/>
          <w:sz w:val="24"/>
        </w:rPr>
      </w:pPr>
      <w:r>
        <w:rPr>
          <w:rFonts w:ascii="Arial" w:hAnsi="Arial"/>
          <w:w w:val="160"/>
          <w:sz w:val="24"/>
        </w:rPr>
        <w:t>"</w:t>
      </w:r>
      <w:r>
        <w:rPr>
          <w:rFonts w:ascii="Arial" w:hAnsi="Arial"/>
          <w:spacing w:val="-65"/>
          <w:w w:val="160"/>
          <w:sz w:val="24"/>
        </w:rPr>
        <w:t> </w:t>
      </w:r>
      <w:r>
        <w:rPr>
          <w:i/>
          <w:w w:val="105"/>
          <w:sz w:val="24"/>
        </w:rPr>
        <w:t>Vous</w:t>
      </w:r>
      <w:r>
        <w:rPr>
          <w:i/>
          <w:spacing w:val="-21"/>
          <w:w w:val="105"/>
          <w:sz w:val="24"/>
        </w:rPr>
        <w:t> </w:t>
      </w:r>
      <w:r>
        <w:rPr>
          <w:i/>
          <w:w w:val="105"/>
          <w:sz w:val="24"/>
        </w:rPr>
        <w:t>vous</w:t>
      </w:r>
      <w:r>
        <w:rPr>
          <w:i/>
          <w:spacing w:val="-21"/>
          <w:w w:val="105"/>
          <w:sz w:val="24"/>
        </w:rPr>
        <w:t> </w:t>
      </w:r>
      <w:r>
        <w:rPr>
          <w:i/>
          <w:w w:val="105"/>
          <w:sz w:val="24"/>
        </w:rPr>
        <w:t>êtes</w:t>
      </w:r>
      <w:r>
        <w:rPr>
          <w:i/>
          <w:spacing w:val="-20"/>
          <w:w w:val="105"/>
          <w:sz w:val="24"/>
        </w:rPr>
        <w:t> </w:t>
      </w:r>
      <w:r>
        <w:rPr>
          <w:i/>
          <w:w w:val="105"/>
          <w:sz w:val="24"/>
        </w:rPr>
        <w:t>abonné</w:t>
      </w:r>
      <w:r>
        <w:rPr>
          <w:i/>
          <w:spacing w:val="-21"/>
          <w:w w:val="105"/>
          <w:sz w:val="24"/>
        </w:rPr>
        <w:t> </w:t>
      </w:r>
      <w:r>
        <w:rPr>
          <w:i/>
          <w:w w:val="105"/>
          <w:sz w:val="24"/>
        </w:rPr>
        <w:t>à</w:t>
      </w:r>
      <w:r>
        <w:rPr>
          <w:i/>
          <w:spacing w:val="-21"/>
          <w:w w:val="105"/>
          <w:sz w:val="24"/>
        </w:rPr>
        <w:t> </w:t>
      </w:r>
      <w:r>
        <w:rPr>
          <w:i/>
          <w:w w:val="105"/>
          <w:sz w:val="24"/>
        </w:rPr>
        <w:t>et/ou</w:t>
      </w:r>
      <w:r>
        <w:rPr>
          <w:i/>
          <w:spacing w:val="-21"/>
          <w:w w:val="105"/>
          <w:sz w:val="24"/>
        </w:rPr>
        <w:t> </w:t>
      </w:r>
      <w:r>
        <w:rPr>
          <w:i/>
          <w:w w:val="105"/>
          <w:sz w:val="24"/>
        </w:rPr>
        <w:t>désabonné</w:t>
      </w:r>
      <w:r>
        <w:rPr>
          <w:i/>
          <w:spacing w:val="-19"/>
          <w:w w:val="105"/>
          <w:sz w:val="24"/>
        </w:rPr>
        <w:t> </w:t>
      </w:r>
      <w:r>
        <w:rPr>
          <w:i/>
          <w:w w:val="105"/>
          <w:sz w:val="24"/>
        </w:rPr>
        <w:t>de</w:t>
      </w:r>
      <w:r>
        <w:rPr>
          <w:i/>
          <w:spacing w:val="-21"/>
          <w:w w:val="105"/>
          <w:sz w:val="24"/>
        </w:rPr>
        <w:t> </w:t>
      </w:r>
      <w:r>
        <w:rPr>
          <w:i/>
          <w:w w:val="105"/>
          <w:sz w:val="24"/>
        </w:rPr>
        <w:t>nombreux</w:t>
      </w:r>
      <w:r>
        <w:rPr>
          <w:i/>
          <w:spacing w:val="-21"/>
          <w:w w:val="105"/>
          <w:sz w:val="24"/>
        </w:rPr>
        <w:t> </w:t>
      </w:r>
      <w:r>
        <w:rPr>
          <w:i/>
          <w:spacing w:val="-3"/>
          <w:w w:val="105"/>
          <w:sz w:val="24"/>
        </w:rPr>
        <w:t>comptes </w:t>
      </w:r>
      <w:r>
        <w:rPr>
          <w:i/>
          <w:w w:val="105"/>
          <w:sz w:val="24"/>
        </w:rPr>
        <w:t>sur</w:t>
      </w:r>
      <w:r>
        <w:rPr>
          <w:i/>
          <w:spacing w:val="-33"/>
          <w:w w:val="105"/>
          <w:sz w:val="24"/>
        </w:rPr>
        <w:t> </w:t>
      </w:r>
      <w:r>
        <w:rPr>
          <w:i/>
          <w:w w:val="105"/>
          <w:sz w:val="24"/>
        </w:rPr>
        <w:t>une</w:t>
      </w:r>
      <w:r>
        <w:rPr>
          <w:i/>
          <w:spacing w:val="-36"/>
          <w:w w:val="105"/>
          <w:sz w:val="24"/>
        </w:rPr>
        <w:t> </w:t>
      </w:r>
      <w:r>
        <w:rPr>
          <w:i/>
          <w:w w:val="105"/>
          <w:sz w:val="24"/>
        </w:rPr>
        <w:t>courte</w:t>
      </w:r>
      <w:r>
        <w:rPr>
          <w:i/>
          <w:spacing w:val="-34"/>
          <w:w w:val="105"/>
          <w:sz w:val="24"/>
        </w:rPr>
        <w:t> </w:t>
      </w:r>
      <w:r>
        <w:rPr>
          <w:i/>
          <w:w w:val="105"/>
          <w:sz w:val="24"/>
        </w:rPr>
        <w:t>période,</w:t>
      </w:r>
      <w:r>
        <w:rPr>
          <w:i/>
          <w:spacing w:val="-35"/>
          <w:w w:val="105"/>
          <w:sz w:val="24"/>
        </w:rPr>
        <w:t> </w:t>
      </w:r>
      <w:r>
        <w:rPr>
          <w:i/>
          <w:w w:val="105"/>
          <w:sz w:val="24"/>
        </w:rPr>
        <w:t>particulièrement</w:t>
      </w:r>
      <w:r>
        <w:rPr>
          <w:i/>
          <w:spacing w:val="-34"/>
          <w:w w:val="105"/>
          <w:sz w:val="24"/>
        </w:rPr>
        <w:t> </w:t>
      </w:r>
      <w:r>
        <w:rPr>
          <w:i/>
          <w:w w:val="105"/>
          <w:sz w:val="24"/>
        </w:rPr>
        <w:t>si</w:t>
      </w:r>
      <w:r>
        <w:rPr>
          <w:i/>
          <w:spacing w:val="-33"/>
          <w:w w:val="105"/>
          <w:sz w:val="24"/>
        </w:rPr>
        <w:t> </w:t>
      </w:r>
      <w:r>
        <w:rPr>
          <w:i/>
          <w:w w:val="105"/>
          <w:sz w:val="24"/>
        </w:rPr>
        <w:t>vous</w:t>
      </w:r>
      <w:r>
        <w:rPr>
          <w:i/>
          <w:spacing w:val="-34"/>
          <w:w w:val="105"/>
          <w:sz w:val="24"/>
        </w:rPr>
        <w:t> </w:t>
      </w:r>
      <w:r>
        <w:rPr>
          <w:i/>
          <w:w w:val="105"/>
          <w:sz w:val="24"/>
        </w:rPr>
        <w:t>l'avez</w:t>
      </w:r>
      <w:r>
        <w:rPr>
          <w:i/>
          <w:spacing w:val="-32"/>
          <w:w w:val="105"/>
          <w:sz w:val="24"/>
        </w:rPr>
        <w:t> </w:t>
      </w:r>
      <w:r>
        <w:rPr>
          <w:i/>
          <w:w w:val="105"/>
          <w:sz w:val="24"/>
        </w:rPr>
        <w:t>fait</w:t>
      </w:r>
      <w:r>
        <w:rPr>
          <w:i/>
          <w:spacing w:val="-33"/>
          <w:w w:val="105"/>
          <w:sz w:val="24"/>
        </w:rPr>
        <w:t> </w:t>
      </w:r>
      <w:r>
        <w:rPr>
          <w:i/>
          <w:w w:val="105"/>
          <w:sz w:val="24"/>
        </w:rPr>
        <w:t>par</w:t>
      </w:r>
      <w:r>
        <w:rPr>
          <w:i/>
          <w:spacing w:val="-33"/>
          <w:w w:val="105"/>
          <w:sz w:val="24"/>
        </w:rPr>
        <w:t> </w:t>
      </w:r>
      <w:r>
        <w:rPr>
          <w:i/>
          <w:w w:val="105"/>
          <w:sz w:val="24"/>
        </w:rPr>
        <w:t>des</w:t>
      </w:r>
      <w:r>
        <w:rPr>
          <w:i/>
          <w:spacing w:val="-32"/>
          <w:w w:val="105"/>
          <w:sz w:val="24"/>
        </w:rPr>
        <w:t> </w:t>
      </w:r>
      <w:r>
        <w:rPr>
          <w:i/>
          <w:spacing w:val="-3"/>
          <w:w w:val="105"/>
          <w:sz w:val="24"/>
        </w:rPr>
        <w:t>moyens </w:t>
      </w:r>
      <w:r>
        <w:rPr>
          <w:i/>
          <w:w w:val="105"/>
          <w:sz w:val="24"/>
        </w:rPr>
        <w:t>automatisés (abonnements et désabonnements</w:t>
      </w:r>
      <w:r>
        <w:rPr>
          <w:i/>
          <w:spacing w:val="-47"/>
          <w:w w:val="105"/>
          <w:sz w:val="24"/>
        </w:rPr>
        <w:t> </w:t>
      </w:r>
      <w:r>
        <w:rPr>
          <w:i/>
          <w:w w:val="105"/>
          <w:sz w:val="24"/>
        </w:rPr>
        <w:t>agressifs).</w:t>
      </w:r>
    </w:p>
    <w:p>
      <w:pPr>
        <w:pStyle w:val="ListParagraph"/>
        <w:numPr>
          <w:ilvl w:val="0"/>
          <w:numId w:val="46"/>
        </w:numPr>
        <w:tabs>
          <w:tab w:pos="3146" w:val="left" w:leader="none"/>
        </w:tabs>
        <w:spacing w:line="208" w:lineRule="auto" w:before="160" w:after="0"/>
        <w:ind w:left="2168" w:right="193" w:firstLine="708"/>
        <w:jc w:val="both"/>
        <w:rPr>
          <w:i/>
          <w:sz w:val="24"/>
        </w:rPr>
      </w:pPr>
      <w:r>
        <w:rPr>
          <w:i/>
          <w:sz w:val="24"/>
        </w:rPr>
        <w:t>Vous vous abonnez à des comptes, puis vous désabonnez </w:t>
      </w:r>
      <w:r>
        <w:rPr>
          <w:i/>
          <w:spacing w:val="-9"/>
          <w:sz w:val="24"/>
        </w:rPr>
        <w:t>de </w:t>
      </w:r>
      <w:r>
        <w:rPr>
          <w:i/>
          <w:sz w:val="24"/>
        </w:rPr>
        <w:t>manière répétée, dans le but de cumuler plus d'abonnés ou d'attirer davantage l'attention sur votre profil.</w:t>
      </w:r>
    </w:p>
    <w:p>
      <w:pPr>
        <w:pStyle w:val="ListParagraph"/>
        <w:numPr>
          <w:ilvl w:val="0"/>
          <w:numId w:val="46"/>
        </w:numPr>
        <w:tabs>
          <w:tab w:pos="3091" w:val="left" w:leader="none"/>
        </w:tabs>
        <w:spacing w:line="208" w:lineRule="auto" w:before="157" w:after="0"/>
        <w:ind w:left="2168" w:right="193" w:firstLine="708"/>
        <w:jc w:val="both"/>
        <w:rPr>
          <w:i/>
          <w:sz w:val="24"/>
        </w:rPr>
      </w:pPr>
      <w:r>
        <w:rPr>
          <w:i/>
          <w:sz w:val="24"/>
        </w:rPr>
        <w:t>Vos</w:t>
      </w:r>
      <w:r>
        <w:rPr>
          <w:i/>
          <w:spacing w:val="-9"/>
          <w:sz w:val="24"/>
        </w:rPr>
        <w:t> </w:t>
      </w:r>
      <w:r>
        <w:rPr>
          <w:i/>
          <w:sz w:val="24"/>
        </w:rPr>
        <w:t>mises</w:t>
      </w:r>
      <w:r>
        <w:rPr>
          <w:i/>
          <w:spacing w:val="-8"/>
          <w:sz w:val="24"/>
        </w:rPr>
        <w:t> </w:t>
      </w:r>
      <w:r>
        <w:rPr>
          <w:i/>
          <w:sz w:val="24"/>
        </w:rPr>
        <w:t>à</w:t>
      </w:r>
      <w:r>
        <w:rPr>
          <w:i/>
          <w:spacing w:val="-9"/>
          <w:sz w:val="24"/>
        </w:rPr>
        <w:t> </w:t>
      </w:r>
      <w:r>
        <w:rPr>
          <w:i/>
          <w:sz w:val="24"/>
        </w:rPr>
        <w:t>jour</w:t>
      </w:r>
      <w:r>
        <w:rPr>
          <w:i/>
          <w:spacing w:val="-8"/>
          <w:sz w:val="24"/>
        </w:rPr>
        <w:t> </w:t>
      </w:r>
      <w:r>
        <w:rPr>
          <w:i/>
          <w:sz w:val="24"/>
        </w:rPr>
        <w:t>consistent</w:t>
      </w:r>
      <w:r>
        <w:rPr>
          <w:i/>
          <w:spacing w:val="-9"/>
          <w:sz w:val="24"/>
        </w:rPr>
        <w:t> </w:t>
      </w:r>
      <w:r>
        <w:rPr>
          <w:i/>
          <w:sz w:val="24"/>
        </w:rPr>
        <w:t>principalement</w:t>
      </w:r>
      <w:r>
        <w:rPr>
          <w:i/>
          <w:spacing w:val="-8"/>
          <w:sz w:val="24"/>
        </w:rPr>
        <w:t> </w:t>
      </w:r>
      <w:r>
        <w:rPr>
          <w:i/>
          <w:sz w:val="24"/>
        </w:rPr>
        <w:t>en</w:t>
      </w:r>
      <w:r>
        <w:rPr>
          <w:i/>
          <w:spacing w:val="-11"/>
          <w:sz w:val="24"/>
        </w:rPr>
        <w:t> </w:t>
      </w:r>
      <w:r>
        <w:rPr>
          <w:i/>
          <w:sz w:val="24"/>
        </w:rPr>
        <w:t>des</w:t>
      </w:r>
      <w:r>
        <w:rPr>
          <w:i/>
          <w:spacing w:val="-11"/>
          <w:sz w:val="24"/>
        </w:rPr>
        <w:t> </w:t>
      </w:r>
      <w:r>
        <w:rPr>
          <w:i/>
          <w:sz w:val="24"/>
        </w:rPr>
        <w:t>liens,</w:t>
      </w:r>
      <w:r>
        <w:rPr>
          <w:i/>
          <w:spacing w:val="-11"/>
          <w:sz w:val="24"/>
        </w:rPr>
        <w:t> </w:t>
      </w:r>
      <w:r>
        <w:rPr>
          <w:i/>
          <w:sz w:val="24"/>
        </w:rPr>
        <w:t>et</w:t>
      </w:r>
      <w:r>
        <w:rPr>
          <w:i/>
          <w:spacing w:val="-8"/>
          <w:sz w:val="24"/>
        </w:rPr>
        <w:t> </w:t>
      </w:r>
      <w:r>
        <w:rPr>
          <w:i/>
          <w:sz w:val="24"/>
        </w:rPr>
        <w:t>non</w:t>
      </w:r>
      <w:r>
        <w:rPr>
          <w:i/>
          <w:spacing w:val="-9"/>
          <w:sz w:val="24"/>
        </w:rPr>
        <w:t> </w:t>
      </w:r>
      <w:r>
        <w:rPr>
          <w:i/>
          <w:sz w:val="24"/>
        </w:rPr>
        <w:t>en </w:t>
      </w:r>
      <w:r>
        <w:rPr>
          <w:i/>
          <w:sz w:val="24"/>
        </w:rPr>
        <w:t>des messages personnels. ou Un grand nombre de personnes vous bloque. ou</w:t>
      </w:r>
      <w:r>
        <w:rPr>
          <w:i/>
          <w:spacing w:val="-21"/>
          <w:sz w:val="24"/>
        </w:rPr>
        <w:t> </w:t>
      </w:r>
      <w:r>
        <w:rPr>
          <w:i/>
          <w:sz w:val="24"/>
        </w:rPr>
        <w:t>Le</w:t>
      </w:r>
      <w:r>
        <w:rPr>
          <w:i/>
          <w:spacing w:val="-23"/>
          <w:sz w:val="24"/>
        </w:rPr>
        <w:t> </w:t>
      </w:r>
      <w:r>
        <w:rPr>
          <w:i/>
          <w:sz w:val="24"/>
        </w:rPr>
        <w:t>nombre</w:t>
      </w:r>
      <w:r>
        <w:rPr>
          <w:i/>
          <w:spacing w:val="-24"/>
          <w:sz w:val="24"/>
        </w:rPr>
        <w:t> </w:t>
      </w:r>
      <w:r>
        <w:rPr>
          <w:i/>
          <w:sz w:val="24"/>
        </w:rPr>
        <w:t>de</w:t>
      </w:r>
      <w:r>
        <w:rPr>
          <w:i/>
          <w:spacing w:val="-21"/>
          <w:sz w:val="24"/>
        </w:rPr>
        <w:t> </w:t>
      </w:r>
      <w:r>
        <w:rPr>
          <w:i/>
          <w:sz w:val="24"/>
        </w:rPr>
        <w:t>plaintes</w:t>
      </w:r>
      <w:r>
        <w:rPr>
          <w:i/>
          <w:spacing w:val="-21"/>
          <w:sz w:val="24"/>
        </w:rPr>
        <w:t> </w:t>
      </w:r>
      <w:r>
        <w:rPr>
          <w:i/>
          <w:sz w:val="24"/>
        </w:rPr>
        <w:t>pour</w:t>
      </w:r>
      <w:r>
        <w:rPr>
          <w:i/>
          <w:spacing w:val="-21"/>
          <w:sz w:val="24"/>
        </w:rPr>
        <w:t> </w:t>
      </w:r>
      <w:r>
        <w:rPr>
          <w:i/>
          <w:sz w:val="24"/>
        </w:rPr>
        <w:t>spam</w:t>
      </w:r>
      <w:r>
        <w:rPr>
          <w:i/>
          <w:spacing w:val="-20"/>
          <w:sz w:val="24"/>
        </w:rPr>
        <w:t> </w:t>
      </w:r>
      <w:r>
        <w:rPr>
          <w:i/>
          <w:sz w:val="24"/>
        </w:rPr>
        <w:t>remplies</w:t>
      </w:r>
      <w:r>
        <w:rPr>
          <w:i/>
          <w:spacing w:val="-21"/>
          <w:sz w:val="24"/>
        </w:rPr>
        <w:t> </w:t>
      </w:r>
      <w:r>
        <w:rPr>
          <w:i/>
          <w:sz w:val="24"/>
        </w:rPr>
        <w:t>à</w:t>
      </w:r>
      <w:r>
        <w:rPr>
          <w:i/>
          <w:spacing w:val="-21"/>
          <w:sz w:val="24"/>
        </w:rPr>
        <w:t> </w:t>
      </w:r>
      <w:r>
        <w:rPr>
          <w:i/>
          <w:sz w:val="24"/>
        </w:rPr>
        <w:t>votre</w:t>
      </w:r>
      <w:r>
        <w:rPr>
          <w:i/>
          <w:spacing w:val="-21"/>
          <w:sz w:val="24"/>
        </w:rPr>
        <w:t> </w:t>
      </w:r>
      <w:r>
        <w:rPr>
          <w:i/>
          <w:sz w:val="24"/>
        </w:rPr>
        <w:t>encontre</w:t>
      </w:r>
      <w:r>
        <w:rPr>
          <w:i/>
          <w:spacing w:val="-21"/>
          <w:sz w:val="24"/>
        </w:rPr>
        <w:t> </w:t>
      </w:r>
      <w:r>
        <w:rPr>
          <w:i/>
          <w:sz w:val="24"/>
        </w:rPr>
        <w:t>est</w:t>
      </w:r>
      <w:r>
        <w:rPr>
          <w:i/>
          <w:spacing w:val="-21"/>
          <w:sz w:val="24"/>
        </w:rPr>
        <w:t> </w:t>
      </w:r>
      <w:r>
        <w:rPr>
          <w:i/>
          <w:sz w:val="24"/>
        </w:rPr>
        <w:t>très</w:t>
      </w:r>
      <w:r>
        <w:rPr>
          <w:i/>
          <w:spacing w:val="-21"/>
          <w:sz w:val="24"/>
        </w:rPr>
        <w:t> </w:t>
      </w:r>
      <w:r>
        <w:rPr>
          <w:i/>
          <w:sz w:val="24"/>
        </w:rPr>
        <w:t>élevé.</w:t>
      </w:r>
    </w:p>
    <w:p>
      <w:pPr>
        <w:pStyle w:val="ListParagraph"/>
        <w:numPr>
          <w:ilvl w:val="0"/>
          <w:numId w:val="46"/>
        </w:numPr>
        <w:tabs>
          <w:tab w:pos="3139" w:val="left" w:leader="none"/>
        </w:tabs>
        <w:spacing w:line="208" w:lineRule="auto" w:before="159" w:after="0"/>
        <w:ind w:left="2168" w:right="195" w:firstLine="708"/>
        <w:jc w:val="both"/>
        <w:rPr>
          <w:i/>
          <w:sz w:val="24"/>
        </w:rPr>
      </w:pPr>
      <w:r>
        <w:rPr>
          <w:i/>
          <w:sz w:val="24"/>
        </w:rPr>
        <w:t>Vous publiez du contenu en double sur plusieurs comptes ou </w:t>
      </w:r>
      <w:r>
        <w:rPr>
          <w:i/>
          <w:sz w:val="24"/>
        </w:rPr>
        <w:t>plusieurs mises à jour en double sur un même</w:t>
      </w:r>
      <w:r>
        <w:rPr>
          <w:i/>
          <w:spacing w:val="-2"/>
          <w:sz w:val="24"/>
        </w:rPr>
        <w:t> </w:t>
      </w:r>
      <w:r>
        <w:rPr>
          <w:i/>
          <w:sz w:val="24"/>
        </w:rPr>
        <w:t>compte.</w:t>
      </w:r>
    </w:p>
    <w:p>
      <w:pPr>
        <w:pStyle w:val="ListParagraph"/>
        <w:numPr>
          <w:ilvl w:val="0"/>
          <w:numId w:val="46"/>
        </w:numPr>
        <w:tabs>
          <w:tab w:pos="3084" w:val="left" w:leader="none"/>
        </w:tabs>
        <w:spacing w:line="208" w:lineRule="auto" w:before="156" w:after="0"/>
        <w:ind w:left="2168" w:right="193" w:firstLine="708"/>
        <w:jc w:val="both"/>
        <w:rPr>
          <w:i/>
          <w:sz w:val="24"/>
        </w:rPr>
      </w:pPr>
      <w:r>
        <w:rPr>
          <w:i/>
          <w:sz w:val="24"/>
        </w:rPr>
        <w:t>Vous</w:t>
      </w:r>
      <w:r>
        <w:rPr>
          <w:i/>
          <w:spacing w:val="-17"/>
          <w:sz w:val="24"/>
        </w:rPr>
        <w:t> </w:t>
      </w:r>
      <w:r>
        <w:rPr>
          <w:i/>
          <w:sz w:val="24"/>
        </w:rPr>
        <w:t>publiez</w:t>
      </w:r>
      <w:r>
        <w:rPr>
          <w:i/>
          <w:spacing w:val="-15"/>
          <w:sz w:val="24"/>
        </w:rPr>
        <w:t> </w:t>
      </w:r>
      <w:r>
        <w:rPr>
          <w:i/>
          <w:sz w:val="24"/>
        </w:rPr>
        <w:t>plusieurs</w:t>
      </w:r>
      <w:r>
        <w:rPr>
          <w:i/>
          <w:spacing w:val="-18"/>
          <w:sz w:val="24"/>
        </w:rPr>
        <w:t> </w:t>
      </w:r>
      <w:r>
        <w:rPr>
          <w:i/>
          <w:sz w:val="24"/>
        </w:rPr>
        <w:t>mises</w:t>
      </w:r>
      <w:r>
        <w:rPr>
          <w:i/>
          <w:spacing w:val="-18"/>
          <w:sz w:val="24"/>
        </w:rPr>
        <w:t> </w:t>
      </w:r>
      <w:r>
        <w:rPr>
          <w:i/>
          <w:sz w:val="24"/>
        </w:rPr>
        <w:t>à</w:t>
      </w:r>
      <w:r>
        <w:rPr>
          <w:i/>
          <w:spacing w:val="-18"/>
          <w:sz w:val="24"/>
        </w:rPr>
        <w:t> </w:t>
      </w:r>
      <w:r>
        <w:rPr>
          <w:i/>
          <w:sz w:val="24"/>
        </w:rPr>
        <w:t>jour</w:t>
      </w:r>
      <w:r>
        <w:rPr>
          <w:i/>
          <w:spacing w:val="-18"/>
          <w:sz w:val="24"/>
        </w:rPr>
        <w:t> </w:t>
      </w:r>
      <w:r>
        <w:rPr>
          <w:i/>
          <w:sz w:val="24"/>
        </w:rPr>
        <w:t>sur</w:t>
      </w:r>
      <w:r>
        <w:rPr>
          <w:i/>
          <w:spacing w:val="-15"/>
          <w:sz w:val="24"/>
        </w:rPr>
        <w:t> </w:t>
      </w:r>
      <w:r>
        <w:rPr>
          <w:i/>
          <w:sz w:val="24"/>
        </w:rPr>
        <w:t>un</w:t>
      </w:r>
      <w:r>
        <w:rPr>
          <w:i/>
          <w:spacing w:val="-15"/>
          <w:sz w:val="24"/>
        </w:rPr>
        <w:t> </w:t>
      </w:r>
      <w:r>
        <w:rPr>
          <w:i/>
          <w:sz w:val="24"/>
        </w:rPr>
        <w:t>hashtag,</w:t>
      </w:r>
      <w:r>
        <w:rPr>
          <w:i/>
          <w:spacing w:val="-17"/>
          <w:sz w:val="24"/>
        </w:rPr>
        <w:t> </w:t>
      </w:r>
      <w:r>
        <w:rPr>
          <w:i/>
          <w:sz w:val="24"/>
        </w:rPr>
        <w:t>n'ayant</w:t>
      </w:r>
      <w:r>
        <w:rPr>
          <w:i/>
          <w:spacing w:val="-15"/>
          <w:sz w:val="24"/>
        </w:rPr>
        <w:t> </w:t>
      </w:r>
      <w:r>
        <w:rPr>
          <w:i/>
          <w:sz w:val="24"/>
        </w:rPr>
        <w:t>en</w:t>
      </w:r>
      <w:r>
        <w:rPr>
          <w:i/>
          <w:spacing w:val="-15"/>
          <w:sz w:val="24"/>
        </w:rPr>
        <w:t> </w:t>
      </w:r>
      <w:r>
        <w:rPr>
          <w:i/>
          <w:sz w:val="24"/>
        </w:rPr>
        <w:t>fait </w:t>
      </w:r>
      <w:r>
        <w:rPr>
          <w:i/>
          <w:sz w:val="24"/>
        </w:rPr>
        <w:t>aucun rapport avec le sujet en question, une tendance ou une tendance sponsorisée.</w:t>
      </w:r>
    </w:p>
    <w:p>
      <w:pPr>
        <w:pStyle w:val="ListParagraph"/>
        <w:numPr>
          <w:ilvl w:val="0"/>
          <w:numId w:val="46"/>
        </w:numPr>
        <w:tabs>
          <w:tab w:pos="3115" w:val="left" w:leader="none"/>
        </w:tabs>
        <w:spacing w:line="208" w:lineRule="auto" w:before="160" w:after="0"/>
        <w:ind w:left="2168" w:right="195" w:firstLine="708"/>
        <w:jc w:val="both"/>
        <w:rPr>
          <w:i/>
          <w:sz w:val="24"/>
        </w:rPr>
      </w:pPr>
      <w:r>
        <w:rPr>
          <w:i/>
          <w:sz w:val="24"/>
        </w:rPr>
        <w:t>Vous envoyez un grand nombre de réponses ou de mentions en </w:t>
      </w:r>
      <w:r>
        <w:rPr>
          <w:i/>
          <w:sz w:val="24"/>
        </w:rPr>
        <w:t>double.</w:t>
      </w:r>
    </w:p>
    <w:p>
      <w:pPr>
        <w:pStyle w:val="ListParagraph"/>
        <w:numPr>
          <w:ilvl w:val="0"/>
          <w:numId w:val="46"/>
        </w:numPr>
        <w:tabs>
          <w:tab w:pos="3103" w:val="left" w:leader="none"/>
        </w:tabs>
        <w:spacing w:line="208" w:lineRule="auto" w:before="157" w:after="0"/>
        <w:ind w:left="2168" w:right="196" w:firstLine="708"/>
        <w:jc w:val="both"/>
        <w:rPr>
          <w:i/>
          <w:sz w:val="24"/>
        </w:rPr>
      </w:pPr>
      <w:r>
        <w:rPr>
          <w:i/>
          <w:sz w:val="24"/>
        </w:rPr>
        <w:t>Vous envoyez un grand nombre de réponses ou de mentions non </w:t>
      </w:r>
      <w:r>
        <w:rPr>
          <w:i/>
          <w:sz w:val="24"/>
        </w:rPr>
        <w:t>sollicitées. o Vous ajoutez dans des listes un grand nombre d'utilisateurs n'ayant aucun rapport avec</w:t>
      </w:r>
      <w:r>
        <w:rPr>
          <w:i/>
          <w:spacing w:val="-1"/>
          <w:sz w:val="24"/>
        </w:rPr>
        <w:t> </w:t>
      </w:r>
      <w:r>
        <w:rPr>
          <w:i/>
          <w:sz w:val="24"/>
        </w:rPr>
        <w:t>celles-ci.</w:t>
      </w:r>
    </w:p>
    <w:p>
      <w:pPr>
        <w:spacing w:before="130"/>
        <w:ind w:left="2876" w:right="0" w:firstLine="0"/>
        <w:jc w:val="left"/>
        <w:rPr>
          <w:i/>
          <w:sz w:val="24"/>
        </w:rPr>
      </w:pPr>
      <w:r>
        <w:rPr>
          <w:rFonts w:ascii="Arial" w:hAnsi="Arial"/>
          <w:i/>
          <w:sz w:val="24"/>
        </w:rPr>
        <w:t>"</w:t>
      </w:r>
      <w:r>
        <w:rPr>
          <w:i/>
          <w:sz w:val="24"/>
        </w:rPr>
        <w:t>Vous créez de manière répétée du contenu faux ou trompeur.</w:t>
      </w:r>
    </w:p>
    <w:p>
      <w:pPr>
        <w:spacing w:line="208" w:lineRule="auto" w:before="152"/>
        <w:ind w:left="2168" w:right="0" w:firstLine="0"/>
        <w:jc w:val="left"/>
        <w:rPr>
          <w:i/>
          <w:sz w:val="24"/>
        </w:rPr>
      </w:pPr>
      <w:r>
        <w:rPr>
          <w:i/>
          <w:sz w:val="24"/>
        </w:rPr>
        <w:t>Vous suivez des comptes, ou vous aimez ou retweetez des Tweets de façon </w:t>
      </w:r>
      <w:r>
        <w:rPr>
          <w:i/>
          <w:sz w:val="24"/>
        </w:rPr>
        <w:t>aléatoire ou agressive.</w:t>
      </w:r>
    </w:p>
    <w:p>
      <w:pPr>
        <w:pStyle w:val="ListParagraph"/>
        <w:numPr>
          <w:ilvl w:val="0"/>
          <w:numId w:val="46"/>
        </w:numPr>
        <w:tabs>
          <w:tab w:pos="3148" w:val="left" w:leader="none"/>
        </w:tabs>
        <w:spacing w:line="208" w:lineRule="auto" w:before="159" w:after="0"/>
        <w:ind w:left="2168" w:right="192" w:firstLine="708"/>
        <w:jc w:val="both"/>
        <w:rPr>
          <w:i/>
          <w:sz w:val="24"/>
        </w:rPr>
      </w:pPr>
      <w:r>
        <w:rPr>
          <w:i/>
          <w:sz w:val="24"/>
        </w:rPr>
        <w:t>Vous publiez des informations de compte d'autres personnes </w:t>
      </w:r>
      <w:r>
        <w:rPr>
          <w:i/>
          <w:sz w:val="24"/>
        </w:rPr>
        <w:t>comme étant les vôtres (biographie, Tweets, URL, etc.) et cela de manière répétée.</w:t>
      </w:r>
    </w:p>
    <w:p>
      <w:pPr>
        <w:pStyle w:val="ListParagraph"/>
        <w:numPr>
          <w:ilvl w:val="0"/>
          <w:numId w:val="46"/>
        </w:numPr>
        <w:tabs>
          <w:tab w:pos="3189" w:val="left" w:leader="none"/>
        </w:tabs>
        <w:spacing w:line="208" w:lineRule="auto" w:before="157" w:after="0"/>
        <w:ind w:left="2168" w:right="193" w:firstLine="708"/>
        <w:jc w:val="both"/>
        <w:rPr>
          <w:i/>
          <w:sz w:val="24"/>
        </w:rPr>
      </w:pPr>
      <w:r>
        <w:rPr>
          <w:i/>
          <w:sz w:val="24"/>
        </w:rPr>
        <w:t>Vous publiez des liens trompeurs (par exemple des </w:t>
      </w:r>
      <w:r>
        <w:rPr>
          <w:i/>
          <w:spacing w:val="-3"/>
          <w:sz w:val="24"/>
        </w:rPr>
        <w:t>liens </w:t>
      </w:r>
      <w:r>
        <w:rPr>
          <w:i/>
          <w:sz w:val="24"/>
        </w:rPr>
        <w:t>d'affiliation, des liens vers des programmes malveillants ou des pages </w:t>
      </w:r>
      <w:r>
        <w:rPr>
          <w:i/>
          <w:spacing w:val="-7"/>
          <w:sz w:val="24"/>
        </w:rPr>
        <w:t>de </w:t>
      </w:r>
      <w:r>
        <w:rPr>
          <w:i/>
          <w:sz w:val="24"/>
        </w:rPr>
        <w:t>détournement de clic,</w:t>
      </w:r>
      <w:r>
        <w:rPr>
          <w:i/>
          <w:spacing w:val="-1"/>
          <w:sz w:val="24"/>
        </w:rPr>
        <w:t> </w:t>
      </w:r>
      <w:r>
        <w:rPr>
          <w:i/>
          <w:sz w:val="24"/>
        </w:rPr>
        <w:t>etc.).</w:t>
      </w:r>
    </w:p>
    <w:p>
      <w:pPr>
        <w:pStyle w:val="ListParagraph"/>
        <w:numPr>
          <w:ilvl w:val="0"/>
          <w:numId w:val="46"/>
        </w:numPr>
        <w:tabs>
          <w:tab w:pos="3096" w:val="left" w:leader="none"/>
        </w:tabs>
        <w:spacing w:line="208" w:lineRule="auto" w:before="160" w:after="0"/>
        <w:ind w:left="2168" w:right="191" w:firstLine="708"/>
        <w:jc w:val="both"/>
        <w:rPr>
          <w:i/>
          <w:sz w:val="24"/>
        </w:rPr>
      </w:pPr>
      <w:r>
        <w:rPr>
          <w:i/>
          <w:sz w:val="24"/>
        </w:rPr>
        <w:t>Vous</w:t>
      </w:r>
      <w:r>
        <w:rPr>
          <w:i/>
          <w:spacing w:val="-6"/>
          <w:sz w:val="24"/>
        </w:rPr>
        <w:t> </w:t>
      </w:r>
      <w:r>
        <w:rPr>
          <w:i/>
          <w:sz w:val="24"/>
        </w:rPr>
        <w:t>créez</w:t>
      </w:r>
      <w:r>
        <w:rPr>
          <w:i/>
          <w:spacing w:val="-3"/>
          <w:sz w:val="24"/>
        </w:rPr>
        <w:t> </w:t>
      </w:r>
      <w:r>
        <w:rPr>
          <w:i/>
          <w:sz w:val="24"/>
        </w:rPr>
        <w:t>des</w:t>
      </w:r>
      <w:r>
        <w:rPr>
          <w:i/>
          <w:spacing w:val="-7"/>
          <w:sz w:val="24"/>
        </w:rPr>
        <w:t> </w:t>
      </w:r>
      <w:r>
        <w:rPr>
          <w:i/>
          <w:sz w:val="24"/>
        </w:rPr>
        <w:t>comptes</w:t>
      </w:r>
      <w:r>
        <w:rPr>
          <w:i/>
          <w:spacing w:val="-6"/>
          <w:sz w:val="24"/>
        </w:rPr>
        <w:t> </w:t>
      </w:r>
      <w:r>
        <w:rPr>
          <w:i/>
          <w:sz w:val="24"/>
        </w:rPr>
        <w:t>trompeurs</w:t>
      </w:r>
      <w:r>
        <w:rPr>
          <w:i/>
          <w:spacing w:val="-6"/>
          <w:sz w:val="24"/>
        </w:rPr>
        <w:t> </w:t>
      </w:r>
      <w:r>
        <w:rPr>
          <w:i/>
          <w:sz w:val="24"/>
        </w:rPr>
        <w:t>ou</w:t>
      </w:r>
      <w:r>
        <w:rPr>
          <w:i/>
          <w:spacing w:val="-6"/>
          <w:sz w:val="24"/>
        </w:rPr>
        <w:t> </w:t>
      </w:r>
      <w:r>
        <w:rPr>
          <w:i/>
          <w:sz w:val="24"/>
        </w:rPr>
        <w:t>des</w:t>
      </w:r>
      <w:r>
        <w:rPr>
          <w:i/>
          <w:spacing w:val="-3"/>
          <w:sz w:val="24"/>
        </w:rPr>
        <w:t> </w:t>
      </w:r>
      <w:r>
        <w:rPr>
          <w:i/>
          <w:sz w:val="24"/>
        </w:rPr>
        <w:t>interactions</w:t>
      </w:r>
      <w:r>
        <w:rPr>
          <w:i/>
          <w:spacing w:val="-5"/>
          <w:sz w:val="24"/>
        </w:rPr>
        <w:t> </w:t>
      </w:r>
      <w:r>
        <w:rPr>
          <w:i/>
          <w:sz w:val="24"/>
        </w:rPr>
        <w:t>de</w:t>
      </w:r>
      <w:r>
        <w:rPr>
          <w:i/>
          <w:spacing w:val="-7"/>
          <w:sz w:val="24"/>
        </w:rPr>
        <w:t> </w:t>
      </w:r>
      <w:r>
        <w:rPr>
          <w:i/>
          <w:sz w:val="24"/>
        </w:rPr>
        <w:t>compte </w:t>
      </w:r>
      <w:r>
        <w:rPr>
          <w:i/>
          <w:sz w:val="24"/>
        </w:rPr>
        <w:t>trompeuses.</w:t>
      </w:r>
    </w:p>
    <w:p>
      <w:pPr>
        <w:pStyle w:val="ListParagraph"/>
        <w:numPr>
          <w:ilvl w:val="0"/>
          <w:numId w:val="46"/>
        </w:numPr>
        <w:tabs>
          <w:tab w:pos="3091" w:val="left" w:leader="none"/>
        </w:tabs>
        <w:spacing w:line="208" w:lineRule="auto" w:before="157" w:after="0"/>
        <w:ind w:left="2168" w:right="193" w:firstLine="708"/>
        <w:jc w:val="both"/>
        <w:rPr>
          <w:i/>
          <w:sz w:val="24"/>
        </w:rPr>
      </w:pPr>
      <w:r>
        <w:rPr>
          <w:i/>
          <w:sz w:val="24"/>
        </w:rPr>
        <w:t>Vous</w:t>
      </w:r>
      <w:r>
        <w:rPr>
          <w:i/>
          <w:spacing w:val="-9"/>
          <w:sz w:val="24"/>
        </w:rPr>
        <w:t> </w:t>
      </w:r>
      <w:r>
        <w:rPr>
          <w:i/>
          <w:sz w:val="24"/>
        </w:rPr>
        <w:t>vendez</w:t>
      </w:r>
      <w:r>
        <w:rPr>
          <w:i/>
          <w:spacing w:val="-9"/>
          <w:sz w:val="24"/>
        </w:rPr>
        <w:t> </w:t>
      </w:r>
      <w:r>
        <w:rPr>
          <w:i/>
          <w:sz w:val="24"/>
        </w:rPr>
        <w:t>ou</w:t>
      </w:r>
      <w:r>
        <w:rPr>
          <w:i/>
          <w:spacing w:val="-8"/>
          <w:sz w:val="24"/>
        </w:rPr>
        <w:t> </w:t>
      </w:r>
      <w:r>
        <w:rPr>
          <w:i/>
          <w:sz w:val="24"/>
        </w:rPr>
        <w:t>achetez</w:t>
      </w:r>
      <w:r>
        <w:rPr>
          <w:i/>
          <w:spacing w:val="-9"/>
          <w:sz w:val="24"/>
        </w:rPr>
        <w:t> </w:t>
      </w:r>
      <w:r>
        <w:rPr>
          <w:i/>
          <w:sz w:val="24"/>
        </w:rPr>
        <w:t>des</w:t>
      </w:r>
      <w:r>
        <w:rPr>
          <w:i/>
          <w:spacing w:val="-4"/>
          <w:sz w:val="24"/>
        </w:rPr>
        <w:t> </w:t>
      </w:r>
      <w:r>
        <w:rPr>
          <w:i/>
          <w:sz w:val="24"/>
        </w:rPr>
        <w:t>interactions</w:t>
      </w:r>
      <w:r>
        <w:rPr>
          <w:i/>
          <w:spacing w:val="-6"/>
          <w:sz w:val="24"/>
        </w:rPr>
        <w:t> </w:t>
      </w:r>
      <w:r>
        <w:rPr>
          <w:i/>
          <w:sz w:val="24"/>
        </w:rPr>
        <w:t>de</w:t>
      </w:r>
      <w:r>
        <w:rPr>
          <w:i/>
          <w:spacing w:val="-9"/>
          <w:sz w:val="24"/>
        </w:rPr>
        <w:t> </w:t>
      </w:r>
      <w:r>
        <w:rPr>
          <w:i/>
          <w:sz w:val="24"/>
        </w:rPr>
        <w:t>compte</w:t>
      </w:r>
      <w:r>
        <w:rPr>
          <w:i/>
          <w:spacing w:val="-8"/>
          <w:sz w:val="24"/>
        </w:rPr>
        <w:t> </w:t>
      </w:r>
      <w:r>
        <w:rPr>
          <w:i/>
          <w:sz w:val="24"/>
        </w:rPr>
        <w:t>(par</w:t>
      </w:r>
      <w:r>
        <w:rPr>
          <w:i/>
          <w:spacing w:val="-9"/>
          <w:sz w:val="24"/>
        </w:rPr>
        <w:t> </w:t>
      </w:r>
      <w:r>
        <w:rPr>
          <w:i/>
          <w:sz w:val="24"/>
        </w:rPr>
        <w:t>exemple, </w:t>
      </w:r>
      <w:r>
        <w:rPr>
          <w:i/>
          <w:sz w:val="24"/>
        </w:rPr>
        <w:t>vente ou achat d'abonnés, de Retweets, de J'aime,</w:t>
      </w:r>
      <w:r>
        <w:rPr>
          <w:i/>
          <w:spacing w:val="-16"/>
          <w:sz w:val="24"/>
        </w:rPr>
        <w:t> </w:t>
      </w:r>
      <w:r>
        <w:rPr>
          <w:i/>
          <w:sz w:val="24"/>
        </w:rPr>
        <w:t>etc.).</w:t>
      </w:r>
    </w:p>
    <w:p>
      <w:pPr>
        <w:spacing w:line="208" w:lineRule="auto" w:before="159"/>
        <w:ind w:left="2168" w:right="192" w:firstLine="748"/>
        <w:jc w:val="both"/>
        <w:rPr>
          <w:i/>
          <w:sz w:val="24"/>
        </w:rPr>
      </w:pPr>
      <w:r>
        <w:rPr>
          <w:rFonts w:ascii="Arial" w:hAnsi="Arial"/>
          <w:i/>
          <w:sz w:val="24"/>
        </w:rPr>
        <w:t>"</w:t>
      </w:r>
      <w:r>
        <w:rPr>
          <w:i/>
          <w:sz w:val="24"/>
        </w:rPr>
        <w:t>Vous</w:t>
      </w:r>
      <w:r>
        <w:rPr>
          <w:i/>
          <w:spacing w:val="-15"/>
          <w:sz w:val="24"/>
        </w:rPr>
        <w:t> </w:t>
      </w:r>
      <w:r>
        <w:rPr>
          <w:i/>
          <w:sz w:val="24"/>
        </w:rPr>
        <w:t>utilisez</w:t>
      </w:r>
      <w:r>
        <w:rPr>
          <w:i/>
          <w:spacing w:val="-10"/>
          <w:sz w:val="24"/>
        </w:rPr>
        <w:t> </w:t>
      </w:r>
      <w:r>
        <w:rPr>
          <w:i/>
          <w:sz w:val="24"/>
        </w:rPr>
        <w:t>des</w:t>
      </w:r>
      <w:r>
        <w:rPr>
          <w:i/>
          <w:spacing w:val="-13"/>
          <w:sz w:val="24"/>
        </w:rPr>
        <w:t> </w:t>
      </w:r>
      <w:r>
        <w:rPr>
          <w:i/>
          <w:sz w:val="24"/>
        </w:rPr>
        <w:t>applications</w:t>
      </w:r>
      <w:r>
        <w:rPr>
          <w:i/>
          <w:spacing w:val="-11"/>
          <w:sz w:val="24"/>
        </w:rPr>
        <w:t> </w:t>
      </w:r>
      <w:r>
        <w:rPr>
          <w:i/>
          <w:sz w:val="24"/>
        </w:rPr>
        <w:t>ou</w:t>
      </w:r>
      <w:r>
        <w:rPr>
          <w:i/>
          <w:spacing w:val="-10"/>
          <w:sz w:val="24"/>
        </w:rPr>
        <w:t> </w:t>
      </w:r>
      <w:r>
        <w:rPr>
          <w:i/>
          <w:sz w:val="24"/>
        </w:rPr>
        <w:t>services</w:t>
      </w:r>
      <w:r>
        <w:rPr>
          <w:i/>
          <w:spacing w:val="-11"/>
          <w:sz w:val="24"/>
        </w:rPr>
        <w:t> </w:t>
      </w:r>
      <w:r>
        <w:rPr>
          <w:i/>
          <w:sz w:val="24"/>
        </w:rPr>
        <w:t>tiers</w:t>
      </w:r>
      <w:r>
        <w:rPr>
          <w:i/>
          <w:spacing w:val="-10"/>
          <w:sz w:val="24"/>
        </w:rPr>
        <w:t> </w:t>
      </w:r>
      <w:r>
        <w:rPr>
          <w:i/>
          <w:sz w:val="24"/>
        </w:rPr>
        <w:t>prétendant</w:t>
      </w:r>
      <w:r>
        <w:rPr>
          <w:i/>
          <w:spacing w:val="-11"/>
          <w:sz w:val="24"/>
        </w:rPr>
        <w:t> </w:t>
      </w:r>
      <w:r>
        <w:rPr>
          <w:i/>
          <w:sz w:val="24"/>
        </w:rPr>
        <w:t>pouvoir </w:t>
      </w:r>
      <w:r>
        <w:rPr>
          <w:i/>
          <w:sz w:val="24"/>
        </w:rPr>
        <w:t>permettre</w:t>
      </w:r>
      <w:r>
        <w:rPr>
          <w:i/>
          <w:spacing w:val="19"/>
          <w:sz w:val="24"/>
        </w:rPr>
        <w:t> </w:t>
      </w:r>
      <w:r>
        <w:rPr>
          <w:i/>
          <w:sz w:val="24"/>
        </w:rPr>
        <w:t>l'obtention</w:t>
      </w:r>
      <w:r>
        <w:rPr>
          <w:i/>
          <w:spacing w:val="19"/>
          <w:sz w:val="24"/>
        </w:rPr>
        <w:t> </w:t>
      </w:r>
      <w:r>
        <w:rPr>
          <w:i/>
          <w:sz w:val="24"/>
        </w:rPr>
        <w:t>de</w:t>
      </w:r>
      <w:r>
        <w:rPr>
          <w:i/>
          <w:spacing w:val="20"/>
          <w:sz w:val="24"/>
        </w:rPr>
        <w:t> </w:t>
      </w:r>
      <w:r>
        <w:rPr>
          <w:i/>
          <w:sz w:val="24"/>
        </w:rPr>
        <w:t>plus</w:t>
      </w:r>
      <w:r>
        <w:rPr>
          <w:i/>
          <w:spacing w:val="19"/>
          <w:sz w:val="24"/>
        </w:rPr>
        <w:t> </w:t>
      </w:r>
      <w:r>
        <w:rPr>
          <w:i/>
          <w:sz w:val="24"/>
        </w:rPr>
        <w:t>d'abonnés</w:t>
      </w:r>
      <w:r>
        <w:rPr>
          <w:i/>
          <w:spacing w:val="19"/>
          <w:sz w:val="24"/>
        </w:rPr>
        <w:t> </w:t>
      </w:r>
      <w:r>
        <w:rPr>
          <w:i/>
          <w:sz w:val="24"/>
        </w:rPr>
        <w:t>(notamment</w:t>
      </w:r>
      <w:r>
        <w:rPr>
          <w:i/>
          <w:spacing w:val="25"/>
          <w:sz w:val="24"/>
        </w:rPr>
        <w:t> </w:t>
      </w:r>
      <w:r>
        <w:rPr>
          <w:i/>
          <w:sz w:val="24"/>
        </w:rPr>
        <w:t>des</w:t>
      </w:r>
      <w:r>
        <w:rPr>
          <w:i/>
          <w:spacing w:val="19"/>
          <w:sz w:val="24"/>
        </w:rPr>
        <w:t> </w:t>
      </w:r>
      <w:r>
        <w:rPr>
          <w:i/>
          <w:sz w:val="24"/>
        </w:rPr>
        <w:t>sites</w:t>
      </w:r>
      <w:r>
        <w:rPr>
          <w:i/>
          <w:spacing w:val="20"/>
          <w:sz w:val="24"/>
        </w:rPr>
        <w:t> </w:t>
      </w:r>
      <w:r>
        <w:rPr>
          <w:i/>
          <w:sz w:val="24"/>
        </w:rPr>
        <w:t>de</w:t>
      </w:r>
      <w:r>
        <w:rPr>
          <w:i/>
          <w:spacing w:val="19"/>
          <w:sz w:val="24"/>
        </w:rPr>
        <w:t> </w:t>
      </w:r>
      <w:r>
        <w:rPr>
          <w:i/>
          <w:sz w:val="24"/>
        </w:rPr>
        <w:t>chaînes</w:t>
      </w:r>
    </w:p>
    <w:p>
      <w:pPr>
        <w:spacing w:after="0" w:line="208" w:lineRule="auto"/>
        <w:jc w:val="both"/>
        <w:rPr>
          <w:sz w:val="24"/>
        </w:rPr>
        <w:sectPr>
          <w:pgSz w:w="11920" w:h="16840"/>
          <w:pgMar w:header="869" w:footer="591" w:top="1520" w:bottom="780" w:left="1340" w:right="1080"/>
        </w:sectPr>
      </w:pPr>
    </w:p>
    <w:p>
      <w:pPr>
        <w:pStyle w:val="BodyText"/>
        <w:spacing w:before="10"/>
        <w:rPr>
          <w:i/>
          <w:sz w:val="29"/>
        </w:rPr>
      </w:pPr>
    </w:p>
    <w:p>
      <w:pPr>
        <w:spacing w:line="208" w:lineRule="auto" w:before="88"/>
        <w:ind w:left="2168" w:right="195" w:firstLine="0"/>
        <w:jc w:val="both"/>
        <w:rPr>
          <w:i/>
          <w:sz w:val="24"/>
        </w:rPr>
      </w:pPr>
      <w:bookmarkStart w:name="Page 227" w:id="251"/>
      <w:bookmarkEnd w:id="251"/>
      <w:r>
        <w:rPr/>
      </w:r>
      <w:r>
        <w:rPr>
          <w:i/>
          <w:sz w:val="24"/>
        </w:rPr>
        <w:t>d'abonnés,</w:t>
      </w:r>
      <w:r>
        <w:rPr>
          <w:i/>
          <w:spacing w:val="-6"/>
          <w:sz w:val="24"/>
        </w:rPr>
        <w:t> </w:t>
      </w:r>
      <w:r>
        <w:rPr>
          <w:i/>
          <w:sz w:val="24"/>
        </w:rPr>
        <w:t>des</w:t>
      </w:r>
      <w:r>
        <w:rPr>
          <w:i/>
          <w:spacing w:val="-9"/>
          <w:sz w:val="24"/>
        </w:rPr>
        <w:t> </w:t>
      </w:r>
      <w:r>
        <w:rPr>
          <w:i/>
          <w:sz w:val="24"/>
        </w:rPr>
        <w:t>sites</w:t>
      </w:r>
      <w:r>
        <w:rPr>
          <w:i/>
          <w:spacing w:val="-5"/>
          <w:sz w:val="24"/>
        </w:rPr>
        <w:t> </w:t>
      </w:r>
      <w:r>
        <w:rPr>
          <w:i/>
          <w:sz w:val="24"/>
        </w:rPr>
        <w:t>promettant</w:t>
      </w:r>
      <w:r>
        <w:rPr>
          <w:i/>
          <w:spacing w:val="-6"/>
          <w:sz w:val="24"/>
        </w:rPr>
        <w:t> </w:t>
      </w:r>
      <w:r>
        <w:rPr>
          <w:i/>
          <w:sz w:val="24"/>
        </w:rPr>
        <w:t>d'avoir</w:t>
      </w:r>
      <w:r>
        <w:rPr>
          <w:i/>
          <w:spacing w:val="-10"/>
          <w:sz w:val="24"/>
        </w:rPr>
        <w:t> </w:t>
      </w:r>
      <w:r>
        <w:rPr>
          <w:i/>
          <w:sz w:val="24"/>
        </w:rPr>
        <w:t>plus</w:t>
      </w:r>
      <w:r>
        <w:rPr>
          <w:i/>
          <w:spacing w:val="-6"/>
          <w:sz w:val="24"/>
        </w:rPr>
        <w:t> </w:t>
      </w:r>
      <w:r>
        <w:rPr>
          <w:i/>
          <w:sz w:val="24"/>
        </w:rPr>
        <w:t>d'abonnés</w:t>
      </w:r>
      <w:r>
        <w:rPr>
          <w:i/>
          <w:spacing w:val="-5"/>
          <w:sz w:val="24"/>
        </w:rPr>
        <w:t> </w:t>
      </w:r>
      <w:r>
        <w:rPr>
          <w:i/>
          <w:sz w:val="24"/>
        </w:rPr>
        <w:t>rapidement,</w:t>
      </w:r>
      <w:r>
        <w:rPr>
          <w:i/>
          <w:spacing w:val="-6"/>
          <w:sz w:val="24"/>
        </w:rPr>
        <w:t> </w:t>
      </w:r>
      <w:r>
        <w:rPr>
          <w:i/>
          <w:sz w:val="24"/>
        </w:rPr>
        <w:t>ou</w:t>
      </w:r>
      <w:r>
        <w:rPr>
          <w:i/>
          <w:spacing w:val="-5"/>
          <w:sz w:val="24"/>
        </w:rPr>
        <w:t> </w:t>
      </w:r>
      <w:r>
        <w:rPr>
          <w:i/>
          <w:spacing w:val="-3"/>
          <w:sz w:val="24"/>
        </w:rPr>
        <w:t>tout </w:t>
      </w:r>
      <w:r>
        <w:rPr>
          <w:i/>
          <w:sz w:val="24"/>
        </w:rPr>
        <w:t>autre site proposant d'ajouter automatiquement des abonnés à votre compte), ou vous en faites la</w:t>
      </w:r>
      <w:r>
        <w:rPr>
          <w:i/>
          <w:spacing w:val="-4"/>
          <w:sz w:val="24"/>
        </w:rPr>
        <w:t> </w:t>
      </w:r>
      <w:r>
        <w:rPr>
          <w:i/>
          <w:sz w:val="24"/>
        </w:rPr>
        <w:t>promotion.</w:t>
      </w:r>
    </w:p>
    <w:p>
      <w:pPr>
        <w:spacing w:line="208" w:lineRule="auto" w:before="158"/>
        <w:ind w:left="2168" w:right="192" w:firstLine="0"/>
        <w:jc w:val="both"/>
        <w:rPr>
          <w:i/>
          <w:sz w:val="24"/>
        </w:rPr>
      </w:pPr>
      <w:r>
        <w:rPr>
          <w:i/>
          <w:sz w:val="24"/>
        </w:rPr>
        <w:t>Veuillez consulter nos articles d'assistance </w:t>
      </w:r>
      <w:r>
        <w:rPr>
          <w:i/>
          <w:sz w:val="24"/>
          <w:u w:val="single"/>
        </w:rPr>
        <w:t>Règles et bonnes pratiques</w:t>
      </w:r>
      <w:r>
        <w:rPr>
          <w:i/>
          <w:sz w:val="24"/>
        </w:rPr>
        <w:t> </w:t>
      </w:r>
      <w:r>
        <w:rPr>
          <w:i/>
          <w:sz w:val="24"/>
          <w:u w:val="single"/>
        </w:rPr>
        <w:t>d'abonnement et Règles et bonnes pratiques d'automatisation </w:t>
      </w:r>
      <w:r>
        <w:rPr>
          <w:i/>
          <w:sz w:val="24"/>
        </w:rPr>
        <w:t>pour plus d'informations</w:t>
      </w:r>
      <w:r>
        <w:rPr>
          <w:i/>
          <w:spacing w:val="-25"/>
          <w:sz w:val="24"/>
        </w:rPr>
        <w:t> </w:t>
      </w:r>
      <w:r>
        <w:rPr>
          <w:i/>
          <w:sz w:val="24"/>
        </w:rPr>
        <w:t>sur</w:t>
      </w:r>
      <w:r>
        <w:rPr>
          <w:i/>
          <w:spacing w:val="-23"/>
          <w:sz w:val="24"/>
        </w:rPr>
        <w:t> </w:t>
      </w:r>
      <w:r>
        <w:rPr>
          <w:i/>
          <w:sz w:val="24"/>
        </w:rPr>
        <w:t>l'application</w:t>
      </w:r>
      <w:r>
        <w:rPr>
          <w:i/>
          <w:spacing w:val="-26"/>
          <w:sz w:val="24"/>
        </w:rPr>
        <w:t> </w:t>
      </w:r>
      <w:r>
        <w:rPr>
          <w:i/>
          <w:sz w:val="24"/>
        </w:rPr>
        <w:t>des</w:t>
      </w:r>
      <w:r>
        <w:rPr>
          <w:i/>
          <w:spacing w:val="-22"/>
          <w:sz w:val="24"/>
        </w:rPr>
        <w:t> </w:t>
      </w:r>
      <w:r>
        <w:rPr>
          <w:i/>
          <w:spacing w:val="-3"/>
          <w:sz w:val="24"/>
        </w:rPr>
        <w:t>Règles</w:t>
      </w:r>
      <w:r>
        <w:rPr>
          <w:i/>
          <w:spacing w:val="-27"/>
          <w:sz w:val="24"/>
        </w:rPr>
        <w:t> </w:t>
      </w:r>
      <w:r>
        <w:rPr>
          <w:i/>
          <w:spacing w:val="2"/>
          <w:sz w:val="24"/>
        </w:rPr>
        <w:t>àcescomportementsspécifiques. </w:t>
      </w:r>
      <w:r>
        <w:rPr>
          <w:i/>
          <w:sz w:val="24"/>
        </w:rPr>
        <w:t>Les comptes créés pour remplacer des comptes dont l'activité a été suspendue seront définitivement suspendus. Les comptes sur lesquels </w:t>
      </w:r>
      <w:r>
        <w:rPr>
          <w:i/>
          <w:spacing w:val="-4"/>
          <w:sz w:val="24"/>
        </w:rPr>
        <w:t>une </w:t>
      </w:r>
      <w:r>
        <w:rPr>
          <w:i/>
          <w:sz w:val="24"/>
        </w:rPr>
        <w:t>enquête est en cours pourront être supprimés de la recherche Twitter afin d'en préserver la qualité. Twitter se réserve le droit de résilier immédiatement votre compte, sans préavis, s'il est déterminé que </w:t>
      </w:r>
      <w:r>
        <w:rPr>
          <w:i/>
          <w:spacing w:val="-4"/>
          <w:sz w:val="24"/>
        </w:rPr>
        <w:t>vous</w:t>
      </w:r>
      <w:r>
        <w:rPr>
          <w:i/>
          <w:spacing w:val="52"/>
          <w:sz w:val="24"/>
        </w:rPr>
        <w:t> </w:t>
      </w:r>
      <w:r>
        <w:rPr>
          <w:i/>
          <w:sz w:val="24"/>
        </w:rPr>
        <w:t>enfreignez ces Règles ou les </w:t>
      </w:r>
      <w:r>
        <w:rPr>
          <w:i/>
          <w:sz w:val="24"/>
          <w:u w:val="single"/>
        </w:rPr>
        <w:t>Conditions</w:t>
      </w:r>
      <w:r>
        <w:rPr>
          <w:i/>
          <w:spacing w:val="-2"/>
          <w:sz w:val="24"/>
          <w:u w:val="single"/>
        </w:rPr>
        <w:t> </w:t>
      </w:r>
      <w:r>
        <w:rPr>
          <w:i/>
          <w:sz w:val="24"/>
          <w:u w:val="single"/>
        </w:rPr>
        <w:t>d'utilisation</w:t>
      </w:r>
      <w:r>
        <w:rPr>
          <w:i/>
          <w:sz w:val="24"/>
        </w:rPr>
        <w:t>."</w:t>
      </w:r>
    </w:p>
    <w:p>
      <w:pPr>
        <w:pStyle w:val="BodyText"/>
        <w:rPr>
          <w:i/>
        </w:rPr>
      </w:pPr>
    </w:p>
    <w:p>
      <w:pPr>
        <w:pStyle w:val="BodyText"/>
        <w:spacing w:before="7"/>
        <w:rPr>
          <w:i/>
        </w:rPr>
      </w:pPr>
    </w:p>
    <w:p>
      <w:pPr>
        <w:pStyle w:val="BodyText"/>
        <w:spacing w:line="208" w:lineRule="auto"/>
        <w:ind w:left="2168" w:right="192"/>
        <w:jc w:val="both"/>
      </w:pPr>
      <w:r>
        <w:rPr/>
        <w:t>L’association</w:t>
      </w:r>
      <w:r>
        <w:rPr>
          <w:spacing w:val="-27"/>
        </w:rPr>
        <w:t> </w:t>
      </w:r>
      <w:r>
        <w:rPr/>
        <w:t>UFC-QUE</w:t>
      </w:r>
      <w:r>
        <w:rPr>
          <w:spacing w:val="-26"/>
        </w:rPr>
        <w:t> </w:t>
      </w:r>
      <w:r>
        <w:rPr>
          <w:spacing w:val="-4"/>
        </w:rPr>
        <w:t>CHOISIR</w:t>
      </w:r>
      <w:r>
        <w:rPr>
          <w:spacing w:val="-26"/>
        </w:rPr>
        <w:t> </w:t>
      </w:r>
      <w:r>
        <w:rPr/>
        <w:t>reproche</w:t>
      </w:r>
      <w:r>
        <w:rPr>
          <w:spacing w:val="-28"/>
        </w:rPr>
        <w:t> </w:t>
      </w:r>
      <w:r>
        <w:rPr/>
        <w:t>aux</w:t>
      </w:r>
      <w:r>
        <w:rPr>
          <w:spacing w:val="-26"/>
        </w:rPr>
        <w:t> </w:t>
      </w:r>
      <w:r>
        <w:rPr/>
        <w:t>clauses</w:t>
      </w:r>
      <w:r>
        <w:rPr>
          <w:spacing w:val="-26"/>
        </w:rPr>
        <w:t> </w:t>
      </w:r>
      <w:r>
        <w:rPr/>
        <w:t>précitées</w:t>
      </w:r>
      <w:r>
        <w:rPr>
          <w:spacing w:val="-26"/>
        </w:rPr>
        <w:t> </w:t>
      </w:r>
      <w:r>
        <w:rPr/>
        <w:t>de</w:t>
      </w:r>
      <w:r>
        <w:rPr>
          <w:spacing w:val="-29"/>
        </w:rPr>
        <w:t> </w:t>
      </w:r>
      <w:r>
        <w:rPr/>
        <w:t>limiter la responsabilité de la société TWITTER en sa qualité de responsable de traitement,</w:t>
      </w:r>
      <w:r>
        <w:rPr>
          <w:spacing w:val="-10"/>
        </w:rPr>
        <w:t> </w:t>
      </w:r>
      <w:r>
        <w:rPr/>
        <w:t>en</w:t>
      </w:r>
      <w:r>
        <w:rPr>
          <w:spacing w:val="-9"/>
        </w:rPr>
        <w:t> </w:t>
      </w:r>
      <w:r>
        <w:rPr/>
        <w:t>disposant</w:t>
      </w:r>
      <w:r>
        <w:rPr>
          <w:spacing w:val="-9"/>
        </w:rPr>
        <w:t> </w:t>
      </w:r>
      <w:r>
        <w:rPr/>
        <w:t>que</w:t>
      </w:r>
      <w:r>
        <w:rPr>
          <w:spacing w:val="-12"/>
        </w:rPr>
        <w:t> </w:t>
      </w:r>
      <w:r>
        <w:rPr/>
        <w:t>TWITTER</w:t>
      </w:r>
      <w:r>
        <w:rPr>
          <w:spacing w:val="-11"/>
        </w:rPr>
        <w:t> </w:t>
      </w:r>
      <w:r>
        <w:rPr/>
        <w:t>fait</w:t>
      </w:r>
      <w:r>
        <w:rPr>
          <w:spacing w:val="-12"/>
        </w:rPr>
        <w:t> </w:t>
      </w:r>
      <w:r>
        <w:rPr/>
        <w:t>tout</w:t>
      </w:r>
      <w:r>
        <w:rPr>
          <w:spacing w:val="-9"/>
        </w:rPr>
        <w:t> </w:t>
      </w:r>
      <w:r>
        <w:rPr/>
        <w:t>ce</w:t>
      </w:r>
      <w:r>
        <w:rPr>
          <w:spacing w:val="-13"/>
        </w:rPr>
        <w:t> </w:t>
      </w:r>
      <w:r>
        <w:rPr/>
        <w:t>qui</w:t>
      </w:r>
      <w:r>
        <w:rPr>
          <w:spacing w:val="-9"/>
        </w:rPr>
        <w:t> </w:t>
      </w:r>
      <w:r>
        <w:rPr/>
        <w:t>lui</w:t>
      </w:r>
      <w:r>
        <w:rPr>
          <w:spacing w:val="-9"/>
        </w:rPr>
        <w:t> </w:t>
      </w:r>
      <w:r>
        <w:rPr/>
        <w:t>est</w:t>
      </w:r>
      <w:r>
        <w:rPr>
          <w:spacing w:val="-9"/>
        </w:rPr>
        <w:t> </w:t>
      </w:r>
      <w:r>
        <w:rPr/>
        <w:t>possible</w:t>
      </w:r>
      <w:r>
        <w:rPr>
          <w:spacing w:val="-9"/>
        </w:rPr>
        <w:t> </w:t>
      </w:r>
      <w:r>
        <w:rPr/>
        <w:t>pour assurer la sécurité des données et en exigeant des utilisateurs qu’ils s’abstiennent de leur côté de tout abus et spam non limitativement définis par TWITTER.</w:t>
      </w:r>
    </w:p>
    <w:p>
      <w:pPr>
        <w:pStyle w:val="BodyText"/>
        <w:spacing w:line="208" w:lineRule="auto" w:before="160"/>
        <w:ind w:left="2168" w:right="191"/>
        <w:jc w:val="both"/>
      </w:pPr>
      <w:r>
        <w:rPr>
          <w:spacing w:val="-3"/>
        </w:rPr>
        <w:t>La</w:t>
      </w:r>
      <w:r>
        <w:rPr>
          <w:spacing w:val="-14"/>
        </w:rPr>
        <w:t> </w:t>
      </w:r>
      <w:r>
        <w:rPr/>
        <w:t>société</w:t>
      </w:r>
      <w:r>
        <w:rPr>
          <w:spacing w:val="-16"/>
        </w:rPr>
        <w:t> </w:t>
      </w:r>
      <w:r>
        <w:rPr/>
        <w:t>TWITTER</w:t>
      </w:r>
      <w:r>
        <w:rPr>
          <w:spacing w:val="-16"/>
        </w:rPr>
        <w:t> </w:t>
      </w:r>
      <w:r>
        <w:rPr/>
        <w:t>réplique</w:t>
      </w:r>
      <w:r>
        <w:rPr>
          <w:spacing w:val="-14"/>
        </w:rPr>
        <w:t> </w:t>
      </w:r>
      <w:r>
        <w:rPr/>
        <w:t>que</w:t>
      </w:r>
      <w:r>
        <w:rPr>
          <w:spacing w:val="-13"/>
        </w:rPr>
        <w:t> </w:t>
      </w:r>
      <w:r>
        <w:rPr/>
        <w:t>l’ancienne</w:t>
      </w:r>
      <w:r>
        <w:rPr>
          <w:spacing w:val="-16"/>
        </w:rPr>
        <w:t> </w:t>
      </w:r>
      <w:r>
        <w:rPr/>
        <w:t>clause</w:t>
      </w:r>
      <w:r>
        <w:rPr>
          <w:spacing w:val="-16"/>
        </w:rPr>
        <w:t> </w:t>
      </w:r>
      <w:r>
        <w:rPr/>
        <w:t>n°</w:t>
      </w:r>
      <w:r>
        <w:rPr>
          <w:spacing w:val="-14"/>
        </w:rPr>
        <w:t> </w:t>
      </w:r>
      <w:r>
        <w:rPr/>
        <w:t>3</w:t>
      </w:r>
      <w:r>
        <w:rPr>
          <w:spacing w:val="-13"/>
        </w:rPr>
        <w:t> </w:t>
      </w:r>
      <w:r>
        <w:rPr/>
        <w:t>n’a</w:t>
      </w:r>
      <w:r>
        <w:rPr>
          <w:spacing w:val="-13"/>
        </w:rPr>
        <w:t> </w:t>
      </w:r>
      <w:r>
        <w:rPr/>
        <w:t>pas</w:t>
      </w:r>
      <w:r>
        <w:rPr>
          <w:spacing w:val="-14"/>
        </w:rPr>
        <w:t> </w:t>
      </w:r>
      <w:r>
        <w:rPr/>
        <w:t>pour</w:t>
      </w:r>
      <w:r>
        <w:rPr>
          <w:spacing w:val="-13"/>
        </w:rPr>
        <w:t> </w:t>
      </w:r>
      <w:r>
        <w:rPr/>
        <w:t>objet de</w:t>
      </w:r>
      <w:r>
        <w:rPr>
          <w:spacing w:val="-21"/>
        </w:rPr>
        <w:t> </w:t>
      </w:r>
      <w:r>
        <w:rPr/>
        <w:t>limiter</w:t>
      </w:r>
      <w:r>
        <w:rPr>
          <w:spacing w:val="-17"/>
        </w:rPr>
        <w:t> </w:t>
      </w:r>
      <w:r>
        <w:rPr/>
        <w:t>la</w:t>
      </w:r>
      <w:r>
        <w:rPr>
          <w:spacing w:val="-19"/>
        </w:rPr>
        <w:t> </w:t>
      </w:r>
      <w:r>
        <w:rPr/>
        <w:t>responsabilité</w:t>
      </w:r>
      <w:r>
        <w:rPr>
          <w:spacing w:val="-22"/>
        </w:rPr>
        <w:t> </w:t>
      </w:r>
      <w:r>
        <w:rPr/>
        <w:t>de</w:t>
      </w:r>
      <w:r>
        <w:rPr>
          <w:spacing w:val="-20"/>
        </w:rPr>
        <w:t> </w:t>
      </w:r>
      <w:r>
        <w:rPr/>
        <w:t>Twitter</w:t>
      </w:r>
      <w:r>
        <w:rPr>
          <w:spacing w:val="-18"/>
        </w:rPr>
        <w:t> </w:t>
      </w:r>
      <w:r>
        <w:rPr/>
        <w:t>mais</w:t>
      </w:r>
      <w:r>
        <w:rPr>
          <w:spacing w:val="-17"/>
        </w:rPr>
        <w:t> </w:t>
      </w:r>
      <w:r>
        <w:rPr/>
        <w:t>d’indiquer</w:t>
      </w:r>
      <w:r>
        <w:rPr>
          <w:spacing w:val="-17"/>
        </w:rPr>
        <w:t> </w:t>
      </w:r>
      <w:r>
        <w:rPr/>
        <w:t>aux</w:t>
      </w:r>
      <w:r>
        <w:rPr>
          <w:spacing w:val="-17"/>
        </w:rPr>
        <w:t> </w:t>
      </w:r>
      <w:r>
        <w:rPr/>
        <w:t>utilisateurs</w:t>
      </w:r>
      <w:r>
        <w:rPr>
          <w:spacing w:val="-18"/>
        </w:rPr>
        <w:t> </w:t>
      </w:r>
      <w:r>
        <w:rPr/>
        <w:t>qu’ils ne peuvent impunément nuire aux autres utilisateurs en adoptant des comportements inappropriés. Elle ajoute que la clause prend soin d’expliquer que la définition de ce qui est un « spam » évoluera constamment, prenant ainsi en compte les évolutions liées aux nouvelles technologies. Elle considère que de telles modifications liées à l’évolution technique sont parfaitement licites et précise qu’il ne s’agit pas de modifications contractuelles mais d’exemples donnés à titre indicatif des comportements que TWITTER considérera comme étant des fautes d’une nature si grave qu’elles pourront entraîner la suspension du compte, rien n’interdisant</w:t>
      </w:r>
      <w:r>
        <w:rPr>
          <w:spacing w:val="-25"/>
        </w:rPr>
        <w:t> </w:t>
      </w:r>
      <w:r>
        <w:rPr/>
        <w:t>à</w:t>
      </w:r>
      <w:r>
        <w:rPr>
          <w:spacing w:val="-24"/>
        </w:rPr>
        <w:t> </w:t>
      </w:r>
      <w:r>
        <w:rPr/>
        <w:t>l’utilisateur</w:t>
      </w:r>
      <w:r>
        <w:rPr>
          <w:spacing w:val="-25"/>
        </w:rPr>
        <w:t> </w:t>
      </w:r>
      <w:r>
        <w:rPr/>
        <w:t>qui</w:t>
      </w:r>
      <w:r>
        <w:rPr>
          <w:spacing w:val="-19"/>
        </w:rPr>
        <w:t> </w:t>
      </w:r>
      <w:r>
        <w:rPr/>
        <w:t>aura</w:t>
      </w:r>
      <w:r>
        <w:rPr>
          <w:spacing w:val="-23"/>
        </w:rPr>
        <w:t> </w:t>
      </w:r>
      <w:r>
        <w:rPr/>
        <w:t>vu</w:t>
      </w:r>
      <w:r>
        <w:rPr>
          <w:spacing w:val="-22"/>
        </w:rPr>
        <w:t> </w:t>
      </w:r>
      <w:r>
        <w:rPr/>
        <w:t>son</w:t>
      </w:r>
      <w:r>
        <w:rPr>
          <w:spacing w:val="-20"/>
        </w:rPr>
        <w:t> </w:t>
      </w:r>
      <w:r>
        <w:rPr/>
        <w:t>compte</w:t>
      </w:r>
      <w:r>
        <w:rPr>
          <w:spacing w:val="-22"/>
        </w:rPr>
        <w:t> </w:t>
      </w:r>
      <w:r>
        <w:rPr/>
        <w:t>suspendu</w:t>
      </w:r>
      <w:r>
        <w:rPr>
          <w:spacing w:val="-20"/>
        </w:rPr>
        <w:t> </w:t>
      </w:r>
      <w:r>
        <w:rPr/>
        <w:t>définitivement, en raison par exemple d’un harcèlement sur d’autres utilisateurs, de rechercher la responsabilité de TWITTER devant les</w:t>
      </w:r>
      <w:r>
        <w:rPr>
          <w:spacing w:val="-11"/>
        </w:rPr>
        <w:t> </w:t>
      </w:r>
      <w:r>
        <w:rPr/>
        <w:t>Tribunaux.</w:t>
      </w:r>
    </w:p>
    <w:p>
      <w:pPr>
        <w:pStyle w:val="BodyText"/>
      </w:pPr>
    </w:p>
    <w:p>
      <w:pPr>
        <w:pStyle w:val="BodyText"/>
        <w:spacing w:before="7"/>
      </w:pPr>
    </w:p>
    <w:p>
      <w:pPr>
        <w:pStyle w:val="Heading1"/>
        <w:numPr>
          <w:ilvl w:val="0"/>
          <w:numId w:val="47"/>
        </w:numPr>
        <w:tabs>
          <w:tab w:pos="2428" w:val="left" w:leader="none"/>
        </w:tabs>
        <w:spacing w:line="208" w:lineRule="auto" w:before="0" w:after="0"/>
        <w:ind w:left="2168" w:right="651" w:firstLine="0"/>
        <w:jc w:val="left"/>
        <w:rPr>
          <w:b w:val="0"/>
        </w:rPr>
      </w:pPr>
      <w:r>
        <w:rPr/>
        <w:t>Sur la limitation de responsabilité de TWITTER en matière</w:t>
      </w:r>
      <w:r>
        <w:rPr>
          <w:spacing w:val="-16"/>
        </w:rPr>
        <w:t> </w:t>
      </w:r>
      <w:r>
        <w:rPr/>
        <w:t>de sécurité des données</w:t>
      </w:r>
      <w:r>
        <w:rPr>
          <w:spacing w:val="-1"/>
        </w:rPr>
        <w:t> </w:t>
      </w:r>
      <w:r>
        <w:rPr>
          <w:b w:val="0"/>
        </w:rPr>
        <w:t>:</w:t>
      </w:r>
    </w:p>
    <w:p>
      <w:pPr>
        <w:pStyle w:val="BodyText"/>
      </w:pPr>
    </w:p>
    <w:p>
      <w:pPr>
        <w:pStyle w:val="BodyText"/>
        <w:spacing w:before="7"/>
      </w:pPr>
    </w:p>
    <w:p>
      <w:pPr>
        <w:pStyle w:val="BodyText"/>
        <w:spacing w:line="208" w:lineRule="auto"/>
        <w:ind w:left="2168" w:right="192"/>
        <w:jc w:val="both"/>
      </w:pPr>
      <w:r>
        <w:rPr/>
        <w:t>Aux termes de l’article 34 de la Loi Informatique et Libertés relatif à la protection des personnes physiques à l’égard du traitement des données à caractère</w:t>
      </w:r>
      <w:r>
        <w:rPr>
          <w:spacing w:val="-5"/>
        </w:rPr>
        <w:t> </w:t>
      </w:r>
      <w:r>
        <w:rPr/>
        <w:t>personnel,</w:t>
      </w:r>
      <w:r>
        <w:rPr>
          <w:spacing w:val="-4"/>
        </w:rPr>
        <w:t> </w:t>
      </w:r>
      <w:r>
        <w:rPr/>
        <w:t>le</w:t>
      </w:r>
      <w:r>
        <w:rPr>
          <w:spacing w:val="-9"/>
        </w:rPr>
        <w:t> </w:t>
      </w:r>
      <w:r>
        <w:rPr/>
        <w:t>responsable</w:t>
      </w:r>
      <w:r>
        <w:rPr>
          <w:spacing w:val="-7"/>
        </w:rPr>
        <w:t> </w:t>
      </w:r>
      <w:r>
        <w:rPr/>
        <w:t>du</w:t>
      </w:r>
      <w:r>
        <w:rPr>
          <w:spacing w:val="-6"/>
        </w:rPr>
        <w:t> </w:t>
      </w:r>
      <w:r>
        <w:rPr/>
        <w:t>traitement</w:t>
      </w:r>
      <w:r>
        <w:rPr>
          <w:spacing w:val="-8"/>
        </w:rPr>
        <w:t> </w:t>
      </w:r>
      <w:r>
        <w:rPr/>
        <w:t>est</w:t>
      </w:r>
      <w:r>
        <w:rPr>
          <w:spacing w:val="-7"/>
        </w:rPr>
        <w:t> </w:t>
      </w:r>
      <w:r>
        <w:rPr/>
        <w:t>tenu</w:t>
      </w:r>
      <w:r>
        <w:rPr>
          <w:spacing w:val="-7"/>
        </w:rPr>
        <w:t> </w:t>
      </w:r>
      <w:r>
        <w:rPr/>
        <w:t>de</w:t>
      </w:r>
      <w:r>
        <w:rPr>
          <w:spacing w:val="-5"/>
        </w:rPr>
        <w:t> </w:t>
      </w:r>
      <w:r>
        <w:rPr/>
        <w:t>prendre</w:t>
      </w:r>
      <w:r>
        <w:rPr>
          <w:spacing w:val="-4"/>
        </w:rPr>
        <w:t> </w:t>
      </w:r>
      <w:r>
        <w:rPr/>
        <w:t>toutes précautions</w:t>
      </w:r>
      <w:r>
        <w:rPr>
          <w:spacing w:val="-24"/>
        </w:rPr>
        <w:t> </w:t>
      </w:r>
      <w:r>
        <w:rPr/>
        <w:t>utiles,</w:t>
      </w:r>
      <w:r>
        <w:rPr>
          <w:spacing w:val="-24"/>
        </w:rPr>
        <w:t> </w:t>
      </w:r>
      <w:r>
        <w:rPr/>
        <w:t>au</w:t>
      </w:r>
      <w:r>
        <w:rPr>
          <w:spacing w:val="-23"/>
        </w:rPr>
        <w:t> </w:t>
      </w:r>
      <w:r>
        <w:rPr/>
        <w:t>regard</w:t>
      </w:r>
      <w:r>
        <w:rPr>
          <w:spacing w:val="-24"/>
        </w:rPr>
        <w:t> </w:t>
      </w:r>
      <w:r>
        <w:rPr/>
        <w:t>de</w:t>
      </w:r>
      <w:r>
        <w:rPr>
          <w:spacing w:val="-26"/>
        </w:rPr>
        <w:t> </w:t>
      </w:r>
      <w:r>
        <w:rPr/>
        <w:t>la</w:t>
      </w:r>
      <w:r>
        <w:rPr>
          <w:spacing w:val="-27"/>
        </w:rPr>
        <w:t> </w:t>
      </w:r>
      <w:r>
        <w:rPr/>
        <w:t>nature</w:t>
      </w:r>
      <w:r>
        <w:rPr>
          <w:spacing w:val="-25"/>
        </w:rPr>
        <w:t> </w:t>
      </w:r>
      <w:r>
        <w:rPr/>
        <w:t>des</w:t>
      </w:r>
      <w:r>
        <w:rPr>
          <w:spacing w:val="-24"/>
        </w:rPr>
        <w:t> </w:t>
      </w:r>
      <w:r>
        <w:rPr/>
        <w:t>données</w:t>
      </w:r>
      <w:r>
        <w:rPr>
          <w:spacing w:val="-23"/>
        </w:rPr>
        <w:t> </w:t>
      </w:r>
      <w:r>
        <w:rPr/>
        <w:t>et</w:t>
      </w:r>
      <w:r>
        <w:rPr>
          <w:spacing w:val="-24"/>
        </w:rPr>
        <w:t> </w:t>
      </w:r>
      <w:r>
        <w:rPr/>
        <w:t>des</w:t>
      </w:r>
      <w:r>
        <w:rPr>
          <w:spacing w:val="-24"/>
        </w:rPr>
        <w:t> </w:t>
      </w:r>
      <w:r>
        <w:rPr/>
        <w:t>risques</w:t>
      </w:r>
      <w:r>
        <w:rPr>
          <w:spacing w:val="-23"/>
        </w:rPr>
        <w:t> </w:t>
      </w:r>
      <w:r>
        <w:rPr/>
        <w:t>présentés par le traitement, pour préserver la sécurité des données et, notamment, empêcher qu’elles soient déformées, endommagées, ou que des tiers </w:t>
      </w:r>
      <w:r>
        <w:rPr>
          <w:spacing w:val="-4"/>
        </w:rPr>
        <w:t>non</w:t>
      </w:r>
      <w:r>
        <w:rPr>
          <w:spacing w:val="52"/>
        </w:rPr>
        <w:t> </w:t>
      </w:r>
      <w:r>
        <w:rPr/>
        <w:t>autorisés y aient accès, le responsable du traitement devant garantir un niveau de sécurité adapté au risque du</w:t>
      </w:r>
      <w:r>
        <w:rPr>
          <w:spacing w:val="-8"/>
        </w:rPr>
        <w:t> </w:t>
      </w:r>
      <w:r>
        <w:rPr/>
        <w:t>traitement.</w:t>
      </w:r>
    </w:p>
    <w:p>
      <w:pPr>
        <w:pStyle w:val="BodyText"/>
        <w:spacing w:line="208" w:lineRule="auto" w:before="158"/>
        <w:ind w:left="2168" w:right="194"/>
        <w:jc w:val="both"/>
      </w:pPr>
      <w:r>
        <w:rPr/>
        <w:t>En l’espèce la clause n° 3 des versions de 2014, 2015 et 2016 indique que TWITTER</w:t>
      </w:r>
      <w:r>
        <w:rPr>
          <w:spacing w:val="-19"/>
        </w:rPr>
        <w:t> </w:t>
      </w:r>
      <w:r>
        <w:rPr/>
        <w:t>"s’efforce</w:t>
      </w:r>
      <w:r>
        <w:rPr>
          <w:spacing w:val="-22"/>
        </w:rPr>
        <w:t> </w:t>
      </w:r>
      <w:r>
        <w:rPr/>
        <w:t>de</w:t>
      </w:r>
      <w:r>
        <w:rPr>
          <w:spacing w:val="-19"/>
        </w:rPr>
        <w:t> </w:t>
      </w:r>
      <w:r>
        <w:rPr/>
        <w:t>protéger"</w:t>
      </w:r>
      <w:r>
        <w:rPr>
          <w:spacing w:val="-23"/>
        </w:rPr>
        <w:t> </w:t>
      </w:r>
      <w:r>
        <w:rPr/>
        <w:t>les</w:t>
      </w:r>
      <w:r>
        <w:rPr>
          <w:spacing w:val="-19"/>
        </w:rPr>
        <w:t> </w:t>
      </w:r>
      <w:r>
        <w:rPr/>
        <w:t>utilisateurs</w:t>
      </w:r>
      <w:r>
        <w:rPr>
          <w:spacing w:val="-17"/>
        </w:rPr>
        <w:t> </w:t>
      </w:r>
      <w:r>
        <w:rPr/>
        <w:t>contre</w:t>
      </w:r>
      <w:r>
        <w:rPr>
          <w:spacing w:val="-19"/>
        </w:rPr>
        <w:t> </w:t>
      </w:r>
      <w:r>
        <w:rPr/>
        <w:t>les</w:t>
      </w:r>
      <w:r>
        <w:rPr>
          <w:spacing w:val="-17"/>
        </w:rPr>
        <w:t> </w:t>
      </w:r>
      <w:r>
        <w:rPr/>
        <w:t>abus</w:t>
      </w:r>
      <w:r>
        <w:rPr>
          <w:spacing w:val="-19"/>
        </w:rPr>
        <w:t> </w:t>
      </w:r>
      <w:r>
        <w:rPr/>
        <w:t>(2014),</w:t>
      </w:r>
      <w:r>
        <w:rPr>
          <w:spacing w:val="-19"/>
        </w:rPr>
        <w:t> </w:t>
      </w:r>
      <w:r>
        <w:rPr/>
        <w:t>les spams</w:t>
      </w:r>
      <w:r>
        <w:rPr>
          <w:spacing w:val="-11"/>
        </w:rPr>
        <w:t> </w:t>
      </w:r>
      <w:r>
        <w:rPr/>
        <w:t>(toutes</w:t>
      </w:r>
      <w:r>
        <w:rPr>
          <w:spacing w:val="-10"/>
        </w:rPr>
        <w:t> </w:t>
      </w:r>
      <w:r>
        <w:rPr/>
        <w:t>versions),</w:t>
      </w:r>
      <w:r>
        <w:rPr>
          <w:spacing w:val="-7"/>
        </w:rPr>
        <w:t> </w:t>
      </w:r>
      <w:r>
        <w:rPr/>
        <w:t>les</w:t>
      </w:r>
      <w:r>
        <w:rPr>
          <w:spacing w:val="-10"/>
        </w:rPr>
        <w:t> </w:t>
      </w:r>
      <w:r>
        <w:rPr/>
        <w:t>comportements</w:t>
      </w:r>
      <w:r>
        <w:rPr>
          <w:spacing w:val="-10"/>
        </w:rPr>
        <w:t> </w:t>
      </w:r>
      <w:r>
        <w:rPr/>
        <w:t>inappropriés</w:t>
      </w:r>
      <w:r>
        <w:rPr>
          <w:spacing w:val="-8"/>
        </w:rPr>
        <w:t> </w:t>
      </w:r>
      <w:r>
        <w:rPr/>
        <w:t>(mai</w:t>
      </w:r>
      <w:r>
        <w:rPr>
          <w:spacing w:val="-10"/>
        </w:rPr>
        <w:t> </w:t>
      </w:r>
      <w:r>
        <w:rPr/>
        <w:t>2015)</w:t>
      </w:r>
      <w:r>
        <w:rPr>
          <w:spacing w:val="-7"/>
        </w:rPr>
        <w:t> </w:t>
      </w:r>
      <w:r>
        <w:rPr/>
        <w:t>et</w:t>
      </w:r>
      <w:r>
        <w:rPr>
          <w:spacing w:val="-10"/>
        </w:rPr>
        <w:t> </w:t>
      </w:r>
      <w:r>
        <w:rPr>
          <w:spacing w:val="-4"/>
        </w:rPr>
        <w:t>"les </w:t>
      </w:r>
      <w:r>
        <w:rPr/>
        <w:t>abus techniques"</w:t>
      </w:r>
      <w:r>
        <w:rPr>
          <w:spacing w:val="-4"/>
        </w:rPr>
        <w:t> </w:t>
      </w:r>
      <w:r>
        <w:rPr/>
        <w:t>(2016).</w:t>
      </w:r>
    </w:p>
    <w:p>
      <w:pPr>
        <w:pStyle w:val="BodyText"/>
        <w:spacing w:before="131"/>
        <w:ind w:left="2168"/>
        <w:jc w:val="both"/>
      </w:pPr>
      <w:r>
        <w:rPr/>
        <w:t>La clause apparaît illicite au regard de l’article 34 de la Loi Informatique et</w:t>
      </w:r>
    </w:p>
    <w:p>
      <w:pPr>
        <w:spacing w:after="0"/>
        <w:jc w:val="both"/>
        <w:sectPr>
          <w:pgSz w:w="11920" w:h="16840"/>
          <w:pgMar w:header="869" w:footer="591" w:top="1520" w:bottom="780" w:left="1340" w:right="1080"/>
        </w:sectPr>
      </w:pPr>
    </w:p>
    <w:p>
      <w:pPr>
        <w:pStyle w:val="BodyText"/>
        <w:spacing w:before="10"/>
        <w:rPr>
          <w:sz w:val="29"/>
        </w:rPr>
      </w:pPr>
    </w:p>
    <w:p>
      <w:pPr>
        <w:pStyle w:val="BodyText"/>
        <w:spacing w:line="208" w:lineRule="auto" w:before="88"/>
        <w:ind w:left="2168" w:right="193"/>
        <w:jc w:val="both"/>
      </w:pPr>
      <w:bookmarkStart w:name="Page 228" w:id="252"/>
      <w:bookmarkEnd w:id="252"/>
      <w:r>
        <w:rPr/>
      </w:r>
      <w:r>
        <w:rPr/>
        <w:t>Libertés et est irréfragablement présumée abusive au regard de l’article R. 132-1/6°)</w:t>
      </w:r>
      <w:r>
        <w:rPr>
          <w:spacing w:val="-5"/>
        </w:rPr>
        <w:t> </w:t>
      </w:r>
      <w:r>
        <w:rPr/>
        <w:t>devenu</w:t>
      </w:r>
      <w:r>
        <w:rPr>
          <w:spacing w:val="-4"/>
        </w:rPr>
        <w:t> </w:t>
      </w:r>
      <w:r>
        <w:rPr/>
        <w:t>l’article</w:t>
      </w:r>
      <w:r>
        <w:rPr>
          <w:spacing w:val="-9"/>
        </w:rPr>
        <w:t> </w:t>
      </w:r>
      <w:r>
        <w:rPr/>
        <w:t>R.</w:t>
      </w:r>
      <w:r>
        <w:rPr>
          <w:spacing w:val="-4"/>
        </w:rPr>
        <w:t> </w:t>
      </w:r>
      <w:r>
        <w:rPr/>
        <w:t>212-1/6°)</w:t>
      </w:r>
      <w:r>
        <w:rPr>
          <w:spacing w:val="-5"/>
        </w:rPr>
        <w:t> </w:t>
      </w:r>
      <w:r>
        <w:rPr/>
        <w:t>du</w:t>
      </w:r>
      <w:r>
        <w:rPr>
          <w:spacing w:val="-2"/>
        </w:rPr>
        <w:t> </w:t>
      </w:r>
      <w:r>
        <w:rPr/>
        <w:t>code</w:t>
      </w:r>
      <w:r>
        <w:rPr>
          <w:spacing w:val="-4"/>
        </w:rPr>
        <w:t> </w:t>
      </w:r>
      <w:r>
        <w:rPr/>
        <w:t>de</w:t>
      </w:r>
      <w:r>
        <w:rPr>
          <w:spacing w:val="-5"/>
        </w:rPr>
        <w:t> </w:t>
      </w:r>
      <w:r>
        <w:rPr/>
        <w:t>la</w:t>
      </w:r>
      <w:r>
        <w:rPr>
          <w:spacing w:val="-4"/>
        </w:rPr>
        <w:t> </w:t>
      </w:r>
      <w:r>
        <w:rPr/>
        <w:t>consommation,</w:t>
      </w:r>
      <w:r>
        <w:rPr>
          <w:spacing w:val="-5"/>
        </w:rPr>
        <w:t> ayant </w:t>
      </w:r>
      <w:r>
        <w:rPr/>
        <w:t>pour effet d’exonérer le professionnel de son éventuelle</w:t>
      </w:r>
      <w:r>
        <w:rPr>
          <w:spacing w:val="-12"/>
        </w:rPr>
        <w:t> </w:t>
      </w:r>
      <w:r>
        <w:rPr/>
        <w:t>responsabilité.</w:t>
      </w:r>
    </w:p>
    <w:p>
      <w:pPr>
        <w:pStyle w:val="BodyText"/>
      </w:pPr>
    </w:p>
    <w:p>
      <w:pPr>
        <w:pStyle w:val="BodyText"/>
        <w:spacing w:before="3"/>
        <w:rPr>
          <w:sz w:val="22"/>
        </w:rPr>
      </w:pPr>
    </w:p>
    <w:p>
      <w:pPr>
        <w:pStyle w:val="Heading1"/>
        <w:numPr>
          <w:ilvl w:val="0"/>
          <w:numId w:val="47"/>
        </w:numPr>
        <w:tabs>
          <w:tab w:pos="4360" w:val="left" w:leader="none"/>
        </w:tabs>
        <w:spacing w:line="240" w:lineRule="auto" w:before="1" w:after="0"/>
        <w:ind w:left="4359" w:right="0" w:hanging="273"/>
        <w:jc w:val="left"/>
      </w:pPr>
      <w:r>
        <w:rPr/>
        <w:t>Sur le droit d’interprétation</w:t>
      </w:r>
      <w:r>
        <w:rPr>
          <w:spacing w:val="-1"/>
        </w:rPr>
        <w:t> </w:t>
      </w:r>
      <w:r>
        <w:rPr/>
        <w:t>:</w:t>
      </w:r>
    </w:p>
    <w:p>
      <w:pPr>
        <w:pStyle w:val="BodyText"/>
        <w:rPr>
          <w:b/>
        </w:rPr>
      </w:pPr>
    </w:p>
    <w:p>
      <w:pPr>
        <w:pStyle w:val="BodyText"/>
        <w:spacing w:before="9"/>
        <w:rPr>
          <w:b/>
          <w:sz w:val="23"/>
        </w:rPr>
      </w:pPr>
    </w:p>
    <w:p>
      <w:pPr>
        <w:spacing w:line="208" w:lineRule="auto" w:before="0"/>
        <w:ind w:left="2168" w:right="211" w:firstLine="0"/>
        <w:jc w:val="left"/>
        <w:rPr>
          <w:sz w:val="24"/>
        </w:rPr>
      </w:pPr>
      <w:r>
        <w:rPr>
          <w:sz w:val="24"/>
        </w:rPr>
        <w:t>En l’espèce la clause en employant des termes ("</w:t>
      </w:r>
      <w:r>
        <w:rPr>
          <w:i/>
          <w:sz w:val="24"/>
        </w:rPr>
        <w:t>abus technique</w:t>
      </w:r>
      <w:r>
        <w:rPr>
          <w:sz w:val="24"/>
        </w:rPr>
        <w:t>") ou expressions imprécis ("</w:t>
      </w:r>
      <w:r>
        <w:rPr>
          <w:i/>
          <w:sz w:val="24"/>
        </w:rPr>
        <w:t>Voici certains des facteurs que nous prenons en </w:t>
      </w:r>
      <w:r>
        <w:rPr>
          <w:i/>
          <w:sz w:val="24"/>
        </w:rPr>
        <w:t>considération pour déterminer qu’une conduite est potentiellement un abus ciblé ou du harcèlement </w:t>
      </w:r>
      <w:r>
        <w:rPr>
          <w:i/>
          <w:spacing w:val="-3"/>
          <w:sz w:val="24"/>
        </w:rPr>
        <w:t>(…)" </w:t>
      </w:r>
      <w:r>
        <w:rPr>
          <w:i/>
          <w:sz w:val="24"/>
        </w:rPr>
        <w:t>ou encore "Voici certains des facteurs que nous prenons en considération pour déterminer </w:t>
      </w:r>
      <w:r>
        <w:rPr>
          <w:sz w:val="24"/>
        </w:rPr>
        <w:t>qu’une conduite est potentiellement une monopolisation de noms d’utilisateurs" (…) ou ("</w:t>
      </w:r>
      <w:r>
        <w:rPr>
          <w:i/>
          <w:sz w:val="24"/>
        </w:rPr>
        <w:t>Voici certains des facteurs que nous prenons en considération pour </w:t>
      </w:r>
      <w:r>
        <w:rPr>
          <w:i/>
          <w:sz w:val="24"/>
        </w:rPr>
        <w:t>déterminer qu’une conduite est potentiellement pour déterminer qu’une conduite est potentiellement du spam</w:t>
      </w:r>
      <w:r>
        <w:rPr>
          <w:sz w:val="24"/>
        </w:rPr>
        <w:t>, (…) "), la clause est abusive au sens de l’article R. 132-1 4°) du code de la consommation devenu</w:t>
      </w:r>
      <w:r>
        <w:rPr>
          <w:spacing w:val="-29"/>
          <w:sz w:val="24"/>
        </w:rPr>
        <w:t> </w:t>
      </w:r>
      <w:r>
        <w:rPr>
          <w:sz w:val="24"/>
        </w:rPr>
        <w:t>l’article</w:t>
      </w:r>
    </w:p>
    <w:p>
      <w:pPr>
        <w:pStyle w:val="BodyText"/>
        <w:spacing w:line="208" w:lineRule="auto"/>
        <w:ind w:left="2168"/>
      </w:pPr>
      <w:r>
        <w:rPr/>
        <w:t>R. 212-1 4°) du code de la consommation en ce qu’elle confère au professionnel, le droit exclusif d’interpréter une quelconque clause du contrat.</w:t>
      </w:r>
    </w:p>
    <w:p>
      <w:pPr>
        <w:pStyle w:val="Heading1"/>
        <w:spacing w:line="208" w:lineRule="auto" w:before="160"/>
        <w:ind w:left="2168" w:right="365"/>
        <w:jc w:val="left"/>
      </w:pPr>
      <w:r>
        <w:rPr/>
        <w:t>En conséquence, la clause n° 3 dans les versions de février 2014, février 2015, mai 2015, mai 2015 et août 2016 sera déclarée réputée non écrite.</w:t>
      </w:r>
    </w:p>
    <w:p>
      <w:pPr>
        <w:pStyle w:val="BodyText"/>
        <w:rPr>
          <w:b/>
        </w:rPr>
      </w:pPr>
    </w:p>
    <w:p>
      <w:pPr>
        <w:pStyle w:val="BodyText"/>
        <w:spacing w:before="10"/>
        <w:rPr>
          <w:b/>
          <w:sz w:val="21"/>
        </w:rPr>
      </w:pPr>
    </w:p>
    <w:p>
      <w:pPr>
        <w:pStyle w:val="ListParagraph"/>
        <w:numPr>
          <w:ilvl w:val="0"/>
          <w:numId w:val="27"/>
        </w:numPr>
        <w:tabs>
          <w:tab w:pos="2409" w:val="left" w:leader="none"/>
        </w:tabs>
        <w:spacing w:line="240" w:lineRule="auto" w:before="1" w:after="0"/>
        <w:ind w:left="2408" w:right="0" w:hanging="240"/>
        <w:jc w:val="left"/>
        <w:rPr>
          <w:b/>
          <w:sz w:val="24"/>
        </w:rPr>
      </w:pPr>
      <w:r>
        <w:rPr>
          <w:b/>
          <w:sz w:val="24"/>
        </w:rPr>
        <w:t>Ancienne clause n° 4 des Règles de Twitter</w:t>
      </w:r>
      <w:r>
        <w:rPr>
          <w:b/>
          <w:spacing w:val="-4"/>
          <w:sz w:val="24"/>
        </w:rPr>
        <w:t> </w:t>
      </w:r>
      <w:r>
        <w:rPr>
          <w:b/>
          <w:sz w:val="24"/>
        </w:rPr>
        <w:t>:</w:t>
      </w:r>
    </w:p>
    <w:p>
      <w:pPr>
        <w:pStyle w:val="BodyText"/>
        <w:rPr>
          <w:b/>
        </w:rPr>
      </w:pPr>
    </w:p>
    <w:p>
      <w:pPr>
        <w:pStyle w:val="BodyText"/>
        <w:rPr>
          <w:b/>
        </w:rPr>
      </w:pPr>
    </w:p>
    <w:p>
      <w:pPr>
        <w:spacing w:line="208" w:lineRule="auto" w:before="0"/>
        <w:ind w:left="2168" w:right="676" w:firstLine="0"/>
        <w:jc w:val="left"/>
        <w:rPr>
          <w:sz w:val="24"/>
        </w:rPr>
      </w:pPr>
      <w:r>
        <w:rPr>
          <w:b/>
          <w:sz w:val="24"/>
        </w:rPr>
        <w:t>Clause n°4 du Règlement de Twitter non daté mais en vigueur </w:t>
      </w:r>
      <w:r>
        <w:rPr>
          <w:b/>
          <w:spacing w:val="-7"/>
          <w:sz w:val="24"/>
        </w:rPr>
        <w:t>en </w:t>
      </w:r>
      <w:r>
        <w:rPr>
          <w:b/>
          <w:sz w:val="24"/>
        </w:rPr>
        <w:t>février 2014</w:t>
      </w:r>
      <w:r>
        <w:rPr>
          <w:b/>
          <w:spacing w:val="58"/>
          <w:sz w:val="24"/>
        </w:rPr>
        <w:t> </w:t>
      </w:r>
      <w:r>
        <w:rPr>
          <w:sz w:val="24"/>
        </w:rPr>
        <w:t>:</w:t>
      </w:r>
    </w:p>
    <w:p>
      <w:pPr>
        <w:tabs>
          <w:tab w:pos="5324" w:val="left" w:leader="none"/>
        </w:tabs>
        <w:spacing w:line="208" w:lineRule="auto" w:before="163"/>
        <w:ind w:left="2168" w:right="191" w:firstLine="0"/>
        <w:jc w:val="both"/>
        <w:rPr>
          <w:sz w:val="24"/>
        </w:rPr>
      </w:pPr>
      <w:r>
        <w:rPr/>
        <w:pict>
          <v:line style="position:absolute;mso-position-horizontal-relative:page;mso-position-vertical-relative:paragraph;z-index:-113896" from="175.440002pt,103.84671pt" to="532.200002pt,103.84671pt" stroked="true" strokeweight=".66pt" strokecolor="#000000">
            <v:stroke dashstyle="solid"/>
            <w10:wrap type="none"/>
          </v:line>
        </w:pict>
      </w:r>
      <w:r>
        <w:rPr>
          <w:b/>
          <w:sz w:val="24"/>
        </w:rPr>
        <w:t>L'activité de votre compte peut être suspendue pour violation de nos Conditions si l'une des conditions mentionnées ci-dessus s'avère</w:t>
      </w:r>
      <w:r>
        <w:rPr>
          <w:b/>
          <w:spacing w:val="-11"/>
          <w:sz w:val="24"/>
        </w:rPr>
        <w:t> </w:t>
      </w:r>
      <w:r>
        <w:rPr>
          <w:b/>
          <w:sz w:val="24"/>
        </w:rPr>
        <w:t>vraie. </w:t>
      </w:r>
      <w:r>
        <w:rPr>
          <w:i/>
          <w:sz w:val="24"/>
          <w:u w:val="single"/>
        </w:rPr>
        <w:t>Veuillez</w:t>
      </w:r>
      <w:r>
        <w:rPr>
          <w:i/>
          <w:spacing w:val="-6"/>
          <w:sz w:val="24"/>
          <w:u w:val="single"/>
        </w:rPr>
        <w:t> </w:t>
      </w:r>
      <w:r>
        <w:rPr>
          <w:i/>
          <w:sz w:val="24"/>
          <w:u w:val="single"/>
        </w:rPr>
        <w:t>consulter</w:t>
      </w:r>
      <w:r>
        <w:rPr>
          <w:i/>
          <w:spacing w:val="-5"/>
          <w:sz w:val="24"/>
          <w:u w:val="single"/>
        </w:rPr>
        <w:t> </w:t>
      </w:r>
      <w:r>
        <w:rPr>
          <w:i/>
          <w:sz w:val="24"/>
          <w:u w:val="single"/>
        </w:rPr>
        <w:t>nos</w:t>
      </w:r>
      <w:r>
        <w:rPr>
          <w:i/>
          <w:spacing w:val="-6"/>
          <w:sz w:val="24"/>
          <w:u w:val="single"/>
        </w:rPr>
        <w:t> </w:t>
      </w:r>
      <w:r>
        <w:rPr>
          <w:i/>
          <w:sz w:val="24"/>
          <w:u w:val="single"/>
        </w:rPr>
        <w:t>pages</w:t>
      </w:r>
      <w:r>
        <w:rPr>
          <w:i/>
          <w:spacing w:val="-5"/>
          <w:sz w:val="24"/>
          <w:u w:val="single"/>
        </w:rPr>
        <w:t> </w:t>
      </w:r>
      <w:r>
        <w:rPr>
          <w:i/>
          <w:sz w:val="24"/>
          <w:u w:val="single"/>
        </w:rPr>
        <w:t>d'aide</w:t>
      </w:r>
      <w:r>
        <w:rPr>
          <w:i/>
          <w:spacing w:val="-5"/>
          <w:sz w:val="24"/>
          <w:u w:val="single"/>
        </w:rPr>
        <w:t> </w:t>
      </w:r>
      <w:r>
        <w:rPr>
          <w:i/>
          <w:sz w:val="24"/>
          <w:u w:val="single"/>
        </w:rPr>
        <w:t>Règles</w:t>
      </w:r>
      <w:r>
        <w:rPr>
          <w:i/>
          <w:spacing w:val="-9"/>
          <w:sz w:val="24"/>
          <w:u w:val="single"/>
        </w:rPr>
        <w:t> </w:t>
      </w:r>
      <w:r>
        <w:rPr>
          <w:i/>
          <w:sz w:val="24"/>
          <w:u w:val="single"/>
        </w:rPr>
        <w:t>et</w:t>
      </w:r>
      <w:r>
        <w:rPr>
          <w:i/>
          <w:spacing w:val="-8"/>
          <w:sz w:val="24"/>
          <w:u w:val="single"/>
        </w:rPr>
        <w:t> </w:t>
      </w:r>
      <w:r>
        <w:rPr>
          <w:i/>
          <w:sz w:val="24"/>
          <w:u w:val="single"/>
        </w:rPr>
        <w:t>bonnes</w:t>
      </w:r>
      <w:r>
        <w:rPr>
          <w:i/>
          <w:spacing w:val="-8"/>
          <w:sz w:val="24"/>
          <w:u w:val="single"/>
        </w:rPr>
        <w:t> </w:t>
      </w:r>
      <w:r>
        <w:rPr>
          <w:i/>
          <w:sz w:val="24"/>
          <w:u w:val="single"/>
        </w:rPr>
        <w:t>pratiques</w:t>
      </w:r>
      <w:r>
        <w:rPr>
          <w:i/>
          <w:spacing w:val="-6"/>
          <w:sz w:val="24"/>
          <w:u w:val="single"/>
        </w:rPr>
        <w:t> </w:t>
      </w:r>
      <w:r>
        <w:rPr>
          <w:i/>
          <w:sz w:val="24"/>
          <w:u w:val="single"/>
        </w:rPr>
        <w:t>de</w:t>
      </w:r>
      <w:r>
        <w:rPr>
          <w:i/>
          <w:spacing w:val="-8"/>
          <w:sz w:val="24"/>
          <w:u w:val="single"/>
        </w:rPr>
        <w:t> </w:t>
      </w:r>
      <w:r>
        <w:rPr>
          <w:i/>
          <w:sz w:val="24"/>
          <w:u w:val="single"/>
        </w:rPr>
        <w:t>l'abonné</w:t>
      </w:r>
      <w:r>
        <w:rPr>
          <w:i/>
          <w:sz w:val="24"/>
        </w:rPr>
        <w:t> </w:t>
      </w:r>
      <w:r>
        <w:rPr>
          <w:i/>
          <w:spacing w:val="5"/>
          <w:sz w:val="24"/>
          <w:u w:val="single"/>
        </w:rPr>
        <w:t>(https://support.twitter.com/groups/56-policies-violations/topics/237-</w:t>
      </w:r>
      <w:r>
        <w:rPr>
          <w:i/>
          <w:spacing w:val="5"/>
          <w:sz w:val="24"/>
        </w:rPr>
        <w:t> </w:t>
      </w:r>
      <w:r>
        <w:rPr>
          <w:i/>
          <w:sz w:val="24"/>
          <w:u w:val="single"/>
        </w:rPr>
        <w:t>guidelines/articles/68916-followinghttps://support.twitter.com/groups/56-</w:t>
      </w:r>
      <w:r>
        <w:rPr>
          <w:i/>
          <w:sz w:val="24"/>
        </w:rPr>
        <w:t> </w:t>
      </w:r>
      <w:r>
        <w:rPr>
          <w:i/>
          <w:sz w:val="24"/>
          <w:u w:val="single"/>
        </w:rPr>
        <w:t>policies-violations/topics/237-guidelines/articles/68916-following-rules-</w:t>
      </w:r>
      <w:r>
        <w:rPr>
          <w:i/>
          <w:sz w:val="24"/>
        </w:rPr>
        <w:t> </w:t>
      </w:r>
      <w:r>
        <w:rPr>
          <w:i/>
          <w:sz w:val="24"/>
          <w:u w:val="single"/>
        </w:rPr>
        <w:t>and-best-practicesrules-and-best-practices) et Règles et bonnes pratiques</w:t>
      </w:r>
      <w:r>
        <w:rPr>
          <w:i/>
          <w:sz w:val="24"/>
        </w:rPr>
        <w:t> r   é   g   i   s   s   a</w:t>
      </w:r>
      <w:r>
        <w:rPr>
          <w:i/>
          <w:spacing w:val="-1"/>
          <w:sz w:val="24"/>
        </w:rPr>
        <w:t> </w:t>
      </w:r>
      <w:r>
        <w:rPr>
          <w:i/>
          <w:sz w:val="24"/>
        </w:rPr>
        <w:t>n </w:t>
      </w:r>
      <w:r>
        <w:rPr>
          <w:i/>
          <w:spacing w:val="43"/>
          <w:sz w:val="24"/>
        </w:rPr>
        <w:t> </w:t>
      </w:r>
      <w:r>
        <w:rPr>
          <w:i/>
          <w:sz w:val="24"/>
        </w:rPr>
        <w:t>t</w:t>
        <w:tab/>
        <w:t>l ' a u t o m a t i s a t i o n </w:t>
      </w:r>
      <w:r>
        <w:rPr>
          <w:i/>
          <w:spacing w:val="-4"/>
          <w:sz w:val="24"/>
          <w:u w:val="single"/>
        </w:rPr>
        <w:t>(https://support.twitter.com/groups/56https://support.twitter.com/groups/56-</w:t>
      </w:r>
      <w:r>
        <w:rPr>
          <w:i/>
          <w:spacing w:val="-4"/>
          <w:sz w:val="24"/>
        </w:rPr>
        <w:t> </w:t>
      </w:r>
      <w:r>
        <w:rPr>
          <w:i/>
          <w:spacing w:val="-1"/>
          <w:sz w:val="24"/>
          <w:u w:val="single"/>
        </w:rPr>
        <w:t>policies-</w:t>
      </w:r>
      <w:r>
        <w:rPr>
          <w:i/>
          <w:spacing w:val="-40"/>
          <w:sz w:val="24"/>
          <w:u w:val="single"/>
        </w:rPr>
        <w:t> </w:t>
      </w:r>
      <w:r>
        <w:rPr>
          <w:i/>
          <w:spacing w:val="-1"/>
          <w:sz w:val="24"/>
          <w:u w:val="single"/>
        </w:rPr>
        <w:t>violations/topics/237-guidelines/articles/76915-automation-rules-</w:t>
      </w:r>
      <w:r>
        <w:rPr>
          <w:i/>
          <w:spacing w:val="-1"/>
          <w:sz w:val="24"/>
        </w:rPr>
        <w:t> </w:t>
      </w:r>
      <w:r>
        <w:rPr>
          <w:i/>
          <w:spacing w:val="-2"/>
          <w:sz w:val="24"/>
          <w:u w:val="single"/>
        </w:rPr>
        <w:t>and-best-practicespolicies-violations/topics/237-guidelines/articles/76915-</w:t>
      </w:r>
      <w:r>
        <w:rPr>
          <w:i/>
          <w:spacing w:val="-2"/>
          <w:sz w:val="24"/>
        </w:rPr>
        <w:t> </w:t>
      </w:r>
      <w:r>
        <w:rPr>
          <w:i/>
          <w:sz w:val="24"/>
          <w:u w:val="single"/>
        </w:rPr>
        <w:t>automation-rules-and-best-practices</w:t>
      </w:r>
      <w:r>
        <w:rPr>
          <w:i/>
          <w:sz w:val="24"/>
        </w:rPr>
        <w:t>) pour obtenir une présentation plus détaillée de l'application du Règlement à ces comportements de compte particuliers.</w:t>
      </w:r>
      <w:r>
        <w:rPr>
          <w:i/>
          <w:spacing w:val="-9"/>
          <w:sz w:val="24"/>
        </w:rPr>
        <w:t> </w:t>
      </w:r>
      <w:r>
        <w:rPr>
          <w:i/>
          <w:sz w:val="24"/>
        </w:rPr>
        <w:t>L'activité</w:t>
      </w:r>
      <w:r>
        <w:rPr>
          <w:i/>
          <w:spacing w:val="-9"/>
          <w:sz w:val="24"/>
        </w:rPr>
        <w:t> </w:t>
      </w:r>
      <w:r>
        <w:rPr>
          <w:i/>
          <w:sz w:val="24"/>
        </w:rPr>
        <w:t>des</w:t>
      </w:r>
      <w:r>
        <w:rPr>
          <w:i/>
          <w:spacing w:val="-8"/>
          <w:sz w:val="24"/>
        </w:rPr>
        <w:t> </w:t>
      </w:r>
      <w:r>
        <w:rPr>
          <w:i/>
          <w:sz w:val="24"/>
        </w:rPr>
        <w:t>comptes</w:t>
      </w:r>
      <w:r>
        <w:rPr>
          <w:i/>
          <w:spacing w:val="-6"/>
          <w:sz w:val="24"/>
        </w:rPr>
        <w:t> </w:t>
      </w:r>
      <w:r>
        <w:rPr>
          <w:i/>
          <w:sz w:val="24"/>
        </w:rPr>
        <w:t>créés</w:t>
      </w:r>
      <w:r>
        <w:rPr>
          <w:i/>
          <w:spacing w:val="-6"/>
          <w:sz w:val="24"/>
        </w:rPr>
        <w:t> </w:t>
      </w:r>
      <w:r>
        <w:rPr>
          <w:i/>
          <w:sz w:val="24"/>
        </w:rPr>
        <w:t>pour</w:t>
      </w:r>
      <w:r>
        <w:rPr>
          <w:i/>
          <w:spacing w:val="-8"/>
          <w:sz w:val="24"/>
        </w:rPr>
        <w:t> </w:t>
      </w:r>
      <w:r>
        <w:rPr>
          <w:i/>
          <w:sz w:val="24"/>
        </w:rPr>
        <w:t>remplacer</w:t>
      </w:r>
      <w:r>
        <w:rPr>
          <w:i/>
          <w:spacing w:val="-9"/>
          <w:sz w:val="24"/>
        </w:rPr>
        <w:t> </w:t>
      </w:r>
      <w:r>
        <w:rPr>
          <w:i/>
          <w:sz w:val="24"/>
        </w:rPr>
        <w:t>des</w:t>
      </w:r>
      <w:r>
        <w:rPr>
          <w:i/>
          <w:spacing w:val="-8"/>
          <w:sz w:val="24"/>
        </w:rPr>
        <w:t> </w:t>
      </w:r>
      <w:r>
        <w:rPr>
          <w:i/>
          <w:sz w:val="24"/>
        </w:rPr>
        <w:t>comptes</w:t>
      </w:r>
      <w:r>
        <w:rPr>
          <w:i/>
          <w:spacing w:val="-9"/>
          <w:sz w:val="24"/>
        </w:rPr>
        <w:t> </w:t>
      </w:r>
      <w:r>
        <w:rPr>
          <w:i/>
          <w:sz w:val="24"/>
        </w:rPr>
        <w:t>dont l'activité a été suspendue sera définitivement suspendue</w:t>
      </w:r>
      <w:r>
        <w:rPr>
          <w:i/>
          <w:spacing w:val="-6"/>
          <w:sz w:val="24"/>
        </w:rPr>
        <w:t> </w:t>
      </w:r>
      <w:r>
        <w:rPr>
          <w:sz w:val="24"/>
        </w:rPr>
        <w:t>»</w:t>
      </w:r>
    </w:p>
    <w:p>
      <w:pPr>
        <w:pStyle w:val="BodyText"/>
      </w:pPr>
    </w:p>
    <w:p>
      <w:pPr>
        <w:pStyle w:val="BodyText"/>
        <w:spacing w:before="6"/>
      </w:pPr>
    </w:p>
    <w:p>
      <w:pPr>
        <w:pStyle w:val="Heading1"/>
        <w:spacing w:line="208" w:lineRule="auto"/>
        <w:ind w:left="2168" w:right="822"/>
        <w:jc w:val="left"/>
      </w:pPr>
      <w:r>
        <w:rPr/>
        <w:t>Clause n°4 des Règles de Twitter non datées mais en vigueur en février 2015 :</w:t>
      </w:r>
    </w:p>
    <w:p>
      <w:pPr>
        <w:spacing w:line="208" w:lineRule="auto" w:before="158"/>
        <w:ind w:left="2168" w:right="194" w:firstLine="0"/>
        <w:jc w:val="both"/>
        <w:rPr>
          <w:i/>
          <w:sz w:val="24"/>
        </w:rPr>
      </w:pPr>
      <w:r>
        <w:rPr>
          <w:sz w:val="24"/>
        </w:rPr>
        <w:t>« </w:t>
      </w:r>
      <w:r>
        <w:rPr>
          <w:b/>
          <w:sz w:val="24"/>
        </w:rPr>
        <w:t>L'activité de votre compte peut être suspendue pour violation de</w:t>
      </w:r>
      <w:r>
        <w:rPr>
          <w:b/>
          <w:spacing w:val="-36"/>
          <w:sz w:val="24"/>
        </w:rPr>
        <w:t> </w:t>
      </w:r>
      <w:r>
        <w:rPr>
          <w:b/>
          <w:spacing w:val="-4"/>
          <w:sz w:val="24"/>
        </w:rPr>
        <w:t>nos </w:t>
      </w:r>
      <w:r>
        <w:rPr>
          <w:b/>
          <w:sz w:val="24"/>
        </w:rPr>
        <w:t>Conditions si l'une des conditions mentionnées ci-dessus est </w:t>
      </w:r>
      <w:r>
        <w:rPr>
          <w:b/>
          <w:spacing w:val="-3"/>
          <w:sz w:val="24"/>
        </w:rPr>
        <w:t>avérée. </w:t>
      </w:r>
      <w:r>
        <w:rPr>
          <w:i/>
          <w:sz w:val="24"/>
        </w:rPr>
        <w:t>Veuillez</w:t>
      </w:r>
      <w:r>
        <w:rPr>
          <w:i/>
          <w:spacing w:val="-7"/>
          <w:sz w:val="24"/>
        </w:rPr>
        <w:t> </w:t>
      </w:r>
      <w:r>
        <w:rPr>
          <w:i/>
          <w:sz w:val="24"/>
        </w:rPr>
        <w:t>consulter</w:t>
      </w:r>
      <w:r>
        <w:rPr>
          <w:i/>
          <w:spacing w:val="-6"/>
          <w:sz w:val="24"/>
        </w:rPr>
        <w:t> </w:t>
      </w:r>
      <w:r>
        <w:rPr>
          <w:i/>
          <w:sz w:val="24"/>
        </w:rPr>
        <w:t>nos</w:t>
      </w:r>
      <w:r>
        <w:rPr>
          <w:i/>
          <w:spacing w:val="-7"/>
          <w:sz w:val="24"/>
        </w:rPr>
        <w:t> </w:t>
      </w:r>
      <w:r>
        <w:rPr>
          <w:i/>
          <w:sz w:val="24"/>
        </w:rPr>
        <w:t>pages</w:t>
      </w:r>
      <w:r>
        <w:rPr>
          <w:i/>
          <w:spacing w:val="-6"/>
          <w:sz w:val="24"/>
        </w:rPr>
        <w:t> </w:t>
      </w:r>
      <w:r>
        <w:rPr>
          <w:i/>
          <w:sz w:val="24"/>
        </w:rPr>
        <w:t>d'aide</w:t>
      </w:r>
      <w:r>
        <w:rPr>
          <w:i/>
          <w:spacing w:val="-7"/>
          <w:sz w:val="24"/>
        </w:rPr>
        <w:t> </w:t>
      </w:r>
      <w:r>
        <w:rPr>
          <w:i/>
          <w:sz w:val="24"/>
        </w:rPr>
        <w:t>Règles</w:t>
      </w:r>
      <w:r>
        <w:rPr>
          <w:i/>
          <w:spacing w:val="-9"/>
          <w:sz w:val="24"/>
        </w:rPr>
        <w:t> </w:t>
      </w:r>
      <w:r>
        <w:rPr>
          <w:i/>
          <w:sz w:val="24"/>
        </w:rPr>
        <w:t>et</w:t>
      </w:r>
      <w:r>
        <w:rPr>
          <w:i/>
          <w:spacing w:val="-9"/>
          <w:sz w:val="24"/>
        </w:rPr>
        <w:t> </w:t>
      </w:r>
      <w:r>
        <w:rPr>
          <w:i/>
          <w:sz w:val="24"/>
        </w:rPr>
        <w:t>bonnes</w:t>
      </w:r>
      <w:r>
        <w:rPr>
          <w:i/>
          <w:spacing w:val="-10"/>
          <w:sz w:val="24"/>
        </w:rPr>
        <w:t> </w:t>
      </w:r>
      <w:r>
        <w:rPr>
          <w:i/>
          <w:sz w:val="24"/>
        </w:rPr>
        <w:t>pratiques</w:t>
      </w:r>
      <w:r>
        <w:rPr>
          <w:i/>
          <w:spacing w:val="-6"/>
          <w:sz w:val="24"/>
        </w:rPr>
        <w:t> </w:t>
      </w:r>
      <w:r>
        <w:rPr>
          <w:i/>
          <w:sz w:val="24"/>
        </w:rPr>
        <w:t>de</w:t>
      </w:r>
      <w:r>
        <w:rPr>
          <w:i/>
          <w:spacing w:val="-10"/>
          <w:sz w:val="24"/>
        </w:rPr>
        <w:t> </w:t>
      </w:r>
      <w:r>
        <w:rPr>
          <w:i/>
          <w:sz w:val="24"/>
        </w:rPr>
        <w:t>l'abonné</w:t>
      </w:r>
    </w:p>
    <w:p>
      <w:pPr>
        <w:spacing w:after="0" w:line="208" w:lineRule="auto"/>
        <w:jc w:val="both"/>
        <w:rPr>
          <w:sz w:val="24"/>
        </w:rPr>
        <w:sectPr>
          <w:pgSz w:w="11920" w:h="16840"/>
          <w:pgMar w:header="869" w:footer="591" w:top="1520" w:bottom="780" w:left="1340" w:right="1080"/>
        </w:sectPr>
      </w:pPr>
    </w:p>
    <w:p>
      <w:pPr>
        <w:pStyle w:val="BodyText"/>
        <w:spacing w:before="10"/>
        <w:rPr>
          <w:i/>
          <w:sz w:val="29"/>
        </w:rPr>
      </w:pPr>
    </w:p>
    <w:p>
      <w:pPr>
        <w:spacing w:line="208" w:lineRule="auto" w:before="88"/>
        <w:ind w:left="2168" w:right="194" w:firstLine="0"/>
        <w:jc w:val="both"/>
        <w:rPr>
          <w:i/>
          <w:sz w:val="24"/>
        </w:rPr>
      </w:pPr>
      <w:bookmarkStart w:name="Page 229" w:id="253"/>
      <w:bookmarkEnd w:id="253"/>
      <w:r>
        <w:rPr/>
      </w:r>
      <w:r>
        <w:rPr>
          <w:i/>
          <w:sz w:val="24"/>
        </w:rPr>
        <w:t>(https://support.twitter.com/articles/68916) et Règles et bonnes pratiques </w:t>
      </w:r>
      <w:r>
        <w:rPr>
          <w:i/>
          <w:sz w:val="24"/>
        </w:rPr>
        <w:t>régissant</w:t>
      </w:r>
      <w:r>
        <w:rPr>
          <w:i/>
          <w:spacing w:val="-38"/>
          <w:sz w:val="24"/>
        </w:rPr>
        <w:t> </w:t>
      </w:r>
      <w:r>
        <w:rPr>
          <w:i/>
          <w:sz w:val="24"/>
        </w:rPr>
        <w:t>l'automatisation</w:t>
      </w:r>
      <w:r>
        <w:rPr>
          <w:i/>
          <w:spacing w:val="-38"/>
          <w:sz w:val="24"/>
        </w:rPr>
        <w:t> </w:t>
      </w:r>
      <w:r>
        <w:rPr>
          <w:i/>
          <w:sz w:val="24"/>
        </w:rPr>
        <w:t>(https://support.twitter.com/articles/76915)</w:t>
      </w:r>
      <w:r>
        <w:rPr>
          <w:i/>
          <w:spacing w:val="-40"/>
          <w:sz w:val="24"/>
        </w:rPr>
        <w:t> </w:t>
      </w:r>
      <w:r>
        <w:rPr>
          <w:i/>
          <w:sz w:val="24"/>
        </w:rPr>
        <w:t>pour obtenir une présentation plus détaillée de l'application des Règles à </w:t>
      </w:r>
      <w:r>
        <w:rPr>
          <w:i/>
          <w:spacing w:val="-8"/>
          <w:sz w:val="24"/>
        </w:rPr>
        <w:t>ces </w:t>
      </w:r>
      <w:r>
        <w:rPr>
          <w:i/>
          <w:sz w:val="24"/>
        </w:rPr>
        <w:t>comportements de compte particuliers. L'activité des comptes créés pour remplacer des comptes dont l'activité a été suspendue sera définitivement suspendue</w:t>
      </w:r>
    </w:p>
    <w:p>
      <w:pPr>
        <w:pStyle w:val="BodyText"/>
        <w:rPr>
          <w:i/>
        </w:rPr>
      </w:pPr>
    </w:p>
    <w:p>
      <w:pPr>
        <w:pStyle w:val="BodyText"/>
        <w:spacing w:before="9"/>
        <w:rPr>
          <w:i/>
        </w:rPr>
      </w:pPr>
    </w:p>
    <w:p>
      <w:pPr>
        <w:pStyle w:val="Heading1"/>
        <w:spacing w:line="208" w:lineRule="auto"/>
        <w:ind w:left="2168"/>
        <w:jc w:val="left"/>
      </w:pPr>
      <w:r>
        <w:rPr/>
        <w:t>Clause n°4 des Règles de Twitter non datées mais en vigueur en mai 2015 :</w:t>
      </w:r>
    </w:p>
    <w:p>
      <w:pPr>
        <w:spacing w:line="208" w:lineRule="auto" w:before="159"/>
        <w:ind w:left="2168" w:right="365" w:firstLine="0"/>
        <w:jc w:val="left"/>
        <w:rPr>
          <w:i/>
          <w:sz w:val="24"/>
        </w:rPr>
      </w:pPr>
      <w:r>
        <w:rPr>
          <w:i/>
          <w:sz w:val="24"/>
        </w:rPr>
        <w:t>Si vous vous adonnez à l’un des comportements mentionnés ci-dessus, </w:t>
      </w:r>
      <w:r>
        <w:rPr>
          <w:i/>
          <w:sz w:val="24"/>
        </w:rPr>
        <w:t>votre compte peut être suspendu pour violation de nos Conditions.</w:t>
      </w:r>
    </w:p>
    <w:p>
      <w:pPr>
        <w:spacing w:line="208" w:lineRule="auto" w:before="0"/>
        <w:ind w:left="2168" w:right="205" w:firstLine="0"/>
        <w:jc w:val="left"/>
        <w:rPr>
          <w:i/>
          <w:sz w:val="24"/>
        </w:rPr>
      </w:pPr>
      <w:r>
        <w:rPr>
          <w:i/>
          <w:sz w:val="24"/>
        </w:rPr>
        <w:t>Veuillez consulter nos pages d’aides relatives aux Règles et bonnes </w:t>
      </w:r>
      <w:r>
        <w:rPr>
          <w:i/>
          <w:sz w:val="24"/>
        </w:rPr>
        <w:t>pratiques d’abonnement (</w:t>
      </w:r>
      <w:r>
        <w:rPr>
          <w:i/>
          <w:sz w:val="24"/>
          <w:u w:val="single"/>
        </w:rPr>
        <w:t>/articles/68916)</w:t>
      </w:r>
      <w:r>
        <w:rPr>
          <w:i/>
          <w:sz w:val="24"/>
        </w:rPr>
        <w:t> et aux Règles et bonnes pratiques d’automatisation </w:t>
      </w:r>
      <w:r>
        <w:rPr>
          <w:i/>
          <w:sz w:val="24"/>
          <w:u w:val="single"/>
        </w:rPr>
        <w:t>(/articles/76915)</w:t>
      </w:r>
      <w:r>
        <w:rPr>
          <w:i/>
          <w:sz w:val="24"/>
        </w:rPr>
        <w:t> pour plus d’informations sur l’application de ces règles à ces comportements spécifiques. Les comptes créés pour remplacer des comptes dont l’activité a été suspendue seront définitivement suspendus</w:t>
      </w:r>
    </w:p>
    <w:p>
      <w:pPr>
        <w:pStyle w:val="BodyText"/>
        <w:rPr>
          <w:i/>
        </w:rPr>
      </w:pPr>
    </w:p>
    <w:p>
      <w:pPr>
        <w:pStyle w:val="BodyText"/>
        <w:spacing w:before="6"/>
        <w:rPr>
          <w:i/>
        </w:rPr>
      </w:pPr>
    </w:p>
    <w:p>
      <w:pPr>
        <w:pStyle w:val="BodyText"/>
        <w:spacing w:line="208" w:lineRule="auto"/>
        <w:ind w:left="2168" w:right="143"/>
      </w:pPr>
      <w:r>
        <w:rPr/>
        <w:t>L’association UFC QUE-CHOISIR reproche à la clause n° 4 des "Règles de TWITTER" (supprimée dans la dernière version du contrat) d’attribuer à la société TWITTER le droit de supprimer le compte de l’utilisateur en cas de violation "avérée" des "Conditions".</w:t>
      </w:r>
    </w:p>
    <w:p>
      <w:pPr>
        <w:pStyle w:val="BodyText"/>
        <w:spacing w:line="257" w:lineRule="exact" w:before="131"/>
        <w:ind w:left="2168"/>
      </w:pPr>
      <w:r>
        <w:rPr/>
        <w:t>En l’espèce la clause critiquée doit être rapprochée des clauses n° 8.1 et</w:t>
      </w:r>
    </w:p>
    <w:p>
      <w:pPr>
        <w:pStyle w:val="BodyText"/>
        <w:spacing w:line="208" w:lineRule="auto" w:before="11"/>
        <w:ind w:left="2168" w:right="292"/>
      </w:pPr>
      <w:r>
        <w:rPr/>
        <w:t>8.2 des Conditions d’utilisation, des clauses n° 1 et n° 3°) prévoyant un pouvoir discrétionnaire de la société TWITTER de supprimer ou résilier les comptes de l’utilisateur, supposé avoir transgressé les "Règles de TWITTER", sans préavis ni justification.</w:t>
      </w:r>
    </w:p>
    <w:p>
      <w:pPr>
        <w:pStyle w:val="BodyText"/>
        <w:spacing w:line="208" w:lineRule="auto" w:before="158"/>
        <w:ind w:left="2168" w:right="209"/>
      </w:pPr>
      <w:r>
        <w:rPr/>
        <w:t>De sorte que la clause critiquée sera pour les mêmes motifs réputée non écrite car abusive en ce qu’elle crée ainsi au profit du professionnel et au détriment du consommateur ou du non professionnel un déséquilibre significatif au sens de l’article L. 132-1 devenu l’article L. 221-1 du code de la consommation et au regard de l’article R. 132-1 4°) devenu l’article</w:t>
      </w:r>
    </w:p>
    <w:p>
      <w:pPr>
        <w:pStyle w:val="BodyText"/>
        <w:spacing w:line="208" w:lineRule="auto"/>
        <w:ind w:left="2168" w:right="365"/>
      </w:pPr>
      <w:r>
        <w:rPr/>
        <w:t>R. 212-1 4°) du code de la consommation, en ce qu’elle a pour objet ou pour effet d’accorder au seul professionnel, le droit de déterminer si la chose livrée ou les services fournis sont conformes ou non aux stipulations du contrat.</w:t>
      </w:r>
    </w:p>
    <w:p>
      <w:pPr>
        <w:pStyle w:val="Heading1"/>
        <w:spacing w:line="208" w:lineRule="auto" w:before="162"/>
        <w:ind w:left="2168" w:right="193"/>
      </w:pPr>
      <w:r>
        <w:rPr/>
        <w:t>En conséquence, la clause n° 4 des "Règles de TWITTER" est</w:t>
      </w:r>
      <w:r>
        <w:rPr>
          <w:spacing w:val="-38"/>
        </w:rPr>
        <w:t> </w:t>
      </w:r>
      <w:r>
        <w:rPr/>
        <w:t>abusive au regard des L. 132-1 devenu l’article L. 221-1 du code de la consommation</w:t>
      </w:r>
      <w:r>
        <w:rPr>
          <w:spacing w:val="-28"/>
        </w:rPr>
        <w:t> </w:t>
      </w:r>
      <w:r>
        <w:rPr/>
        <w:t>et</w:t>
      </w:r>
      <w:r>
        <w:rPr>
          <w:spacing w:val="-25"/>
        </w:rPr>
        <w:t> </w:t>
      </w:r>
      <w:r>
        <w:rPr/>
        <w:t>de</w:t>
      </w:r>
      <w:r>
        <w:rPr>
          <w:spacing w:val="-27"/>
        </w:rPr>
        <w:t> </w:t>
      </w:r>
      <w:r>
        <w:rPr/>
        <w:t>l’article</w:t>
      </w:r>
      <w:r>
        <w:rPr>
          <w:spacing w:val="-28"/>
        </w:rPr>
        <w:t> </w:t>
      </w:r>
      <w:r>
        <w:rPr/>
        <w:t>R.</w:t>
      </w:r>
      <w:r>
        <w:rPr>
          <w:spacing w:val="-29"/>
        </w:rPr>
        <w:t> </w:t>
      </w:r>
      <w:r>
        <w:rPr/>
        <w:t>132-1</w:t>
      </w:r>
      <w:r>
        <w:rPr>
          <w:spacing w:val="-28"/>
        </w:rPr>
        <w:t> </w:t>
      </w:r>
      <w:r>
        <w:rPr/>
        <w:t>4°)</w:t>
      </w:r>
      <w:r>
        <w:rPr>
          <w:spacing w:val="-25"/>
        </w:rPr>
        <w:t> </w:t>
      </w:r>
      <w:r>
        <w:rPr/>
        <w:t>devenu</w:t>
      </w:r>
      <w:r>
        <w:rPr>
          <w:spacing w:val="-25"/>
        </w:rPr>
        <w:t> </w:t>
      </w:r>
      <w:r>
        <w:rPr/>
        <w:t>l’article</w:t>
      </w:r>
      <w:r>
        <w:rPr>
          <w:spacing w:val="-28"/>
        </w:rPr>
        <w:t> </w:t>
      </w:r>
      <w:r>
        <w:rPr/>
        <w:t>R.</w:t>
      </w:r>
      <w:r>
        <w:rPr>
          <w:spacing w:val="-5"/>
        </w:rPr>
        <w:t> </w:t>
      </w:r>
      <w:r>
        <w:rPr/>
        <w:t>212-1</w:t>
      </w:r>
      <w:r>
        <w:rPr>
          <w:spacing w:val="-28"/>
        </w:rPr>
        <w:t> </w:t>
      </w:r>
      <w:r>
        <w:rPr/>
        <w:t>4°)</w:t>
      </w:r>
      <w:r>
        <w:rPr>
          <w:spacing w:val="-26"/>
        </w:rPr>
        <w:t> </w:t>
      </w:r>
      <w:r>
        <w:rPr/>
        <w:t>du code de la</w:t>
      </w:r>
      <w:r>
        <w:rPr>
          <w:spacing w:val="-1"/>
        </w:rPr>
        <w:t> </w:t>
      </w:r>
      <w:r>
        <w:rPr/>
        <w:t>consommation.</w:t>
      </w:r>
    </w:p>
    <w:p>
      <w:pPr>
        <w:pStyle w:val="BodyText"/>
        <w:rPr>
          <w:b/>
        </w:rPr>
      </w:pPr>
    </w:p>
    <w:p>
      <w:pPr>
        <w:pStyle w:val="BodyText"/>
        <w:spacing w:before="1"/>
        <w:rPr>
          <w:b/>
          <w:sz w:val="22"/>
        </w:rPr>
      </w:pPr>
    </w:p>
    <w:p>
      <w:pPr>
        <w:pStyle w:val="ListParagraph"/>
        <w:numPr>
          <w:ilvl w:val="0"/>
          <w:numId w:val="27"/>
        </w:numPr>
        <w:tabs>
          <w:tab w:pos="2409" w:val="left" w:leader="none"/>
        </w:tabs>
        <w:spacing w:line="240" w:lineRule="auto" w:before="0" w:after="0"/>
        <w:ind w:left="2408" w:right="0" w:hanging="240"/>
        <w:jc w:val="left"/>
        <w:rPr>
          <w:b/>
          <w:sz w:val="24"/>
        </w:rPr>
      </w:pPr>
      <w:r>
        <w:rPr>
          <w:b/>
          <w:sz w:val="24"/>
        </w:rPr>
        <w:t>Ancienne clause n° 5 des Règles de Twitter</w:t>
      </w:r>
      <w:r>
        <w:rPr>
          <w:b/>
          <w:spacing w:val="-4"/>
          <w:sz w:val="24"/>
        </w:rPr>
        <w:t> </w:t>
      </w:r>
      <w:r>
        <w:rPr>
          <w:b/>
          <w:sz w:val="24"/>
        </w:rPr>
        <w:t>:</w:t>
      </w:r>
    </w:p>
    <w:p>
      <w:pPr>
        <w:pStyle w:val="BodyText"/>
        <w:rPr>
          <w:b/>
        </w:rPr>
      </w:pPr>
    </w:p>
    <w:p>
      <w:pPr>
        <w:pStyle w:val="BodyText"/>
        <w:rPr>
          <w:b/>
        </w:rPr>
      </w:pPr>
    </w:p>
    <w:p>
      <w:pPr>
        <w:spacing w:line="208" w:lineRule="auto" w:before="0"/>
        <w:ind w:left="2168" w:right="188" w:firstLine="0"/>
        <w:jc w:val="left"/>
        <w:rPr>
          <w:b/>
          <w:sz w:val="24"/>
        </w:rPr>
      </w:pPr>
      <w:r>
        <w:rPr>
          <w:b/>
          <w:sz w:val="24"/>
        </w:rPr>
        <w:t>Clause</w:t>
      </w:r>
      <w:r>
        <w:rPr>
          <w:b/>
          <w:spacing w:val="-13"/>
          <w:sz w:val="24"/>
        </w:rPr>
        <w:t> </w:t>
      </w:r>
      <w:r>
        <w:rPr>
          <w:b/>
          <w:sz w:val="24"/>
        </w:rPr>
        <w:t>n°</w:t>
      </w:r>
      <w:r>
        <w:rPr>
          <w:b/>
          <w:spacing w:val="-12"/>
          <w:sz w:val="24"/>
        </w:rPr>
        <w:t> </w:t>
      </w:r>
      <w:r>
        <w:rPr>
          <w:b/>
          <w:sz w:val="24"/>
        </w:rPr>
        <w:t>5</w:t>
      </w:r>
      <w:r>
        <w:rPr>
          <w:b/>
          <w:spacing w:val="-12"/>
          <w:sz w:val="24"/>
        </w:rPr>
        <w:t> </w:t>
      </w:r>
      <w:r>
        <w:rPr>
          <w:b/>
          <w:sz w:val="24"/>
        </w:rPr>
        <w:t>des</w:t>
      </w:r>
      <w:r>
        <w:rPr>
          <w:b/>
          <w:spacing w:val="-12"/>
          <w:sz w:val="24"/>
        </w:rPr>
        <w:t> </w:t>
      </w:r>
      <w:r>
        <w:rPr>
          <w:b/>
          <w:sz w:val="24"/>
        </w:rPr>
        <w:t>Règles</w:t>
      </w:r>
      <w:r>
        <w:rPr>
          <w:b/>
          <w:spacing w:val="-15"/>
          <w:sz w:val="24"/>
        </w:rPr>
        <w:t> </w:t>
      </w:r>
      <w:r>
        <w:rPr>
          <w:b/>
          <w:sz w:val="24"/>
        </w:rPr>
        <w:t>de</w:t>
      </w:r>
      <w:r>
        <w:rPr>
          <w:b/>
          <w:spacing w:val="-15"/>
          <w:sz w:val="24"/>
        </w:rPr>
        <w:t> </w:t>
      </w:r>
      <w:r>
        <w:rPr>
          <w:b/>
          <w:sz w:val="24"/>
        </w:rPr>
        <w:t>Twitter</w:t>
      </w:r>
      <w:r>
        <w:rPr>
          <w:b/>
          <w:spacing w:val="-15"/>
          <w:sz w:val="24"/>
        </w:rPr>
        <w:t> </w:t>
      </w:r>
      <w:r>
        <w:rPr>
          <w:b/>
          <w:sz w:val="24"/>
        </w:rPr>
        <w:t>non</w:t>
      </w:r>
      <w:r>
        <w:rPr>
          <w:b/>
          <w:spacing w:val="-12"/>
          <w:sz w:val="24"/>
        </w:rPr>
        <w:t> </w:t>
      </w:r>
      <w:r>
        <w:rPr>
          <w:b/>
          <w:sz w:val="24"/>
        </w:rPr>
        <w:t>datées</w:t>
      </w:r>
      <w:r>
        <w:rPr>
          <w:b/>
          <w:spacing w:val="-15"/>
          <w:sz w:val="24"/>
        </w:rPr>
        <w:t> </w:t>
      </w:r>
      <w:r>
        <w:rPr>
          <w:b/>
          <w:sz w:val="24"/>
        </w:rPr>
        <w:t>mais</w:t>
      </w:r>
      <w:r>
        <w:rPr>
          <w:b/>
          <w:spacing w:val="-12"/>
          <w:sz w:val="24"/>
        </w:rPr>
        <w:t> </w:t>
      </w:r>
      <w:r>
        <w:rPr>
          <w:b/>
          <w:sz w:val="24"/>
        </w:rPr>
        <w:t>en</w:t>
      </w:r>
      <w:r>
        <w:rPr>
          <w:b/>
          <w:spacing w:val="-15"/>
          <w:sz w:val="24"/>
        </w:rPr>
        <w:t> </w:t>
      </w:r>
      <w:r>
        <w:rPr>
          <w:b/>
          <w:sz w:val="24"/>
        </w:rPr>
        <w:t>vigueur</w:t>
      </w:r>
      <w:r>
        <w:rPr>
          <w:b/>
          <w:spacing w:val="-15"/>
          <w:sz w:val="24"/>
        </w:rPr>
        <w:t> </w:t>
      </w:r>
      <w:r>
        <w:rPr>
          <w:b/>
          <w:sz w:val="24"/>
        </w:rPr>
        <w:t>en</w:t>
      </w:r>
      <w:r>
        <w:rPr>
          <w:b/>
          <w:spacing w:val="-15"/>
          <w:sz w:val="24"/>
        </w:rPr>
        <w:t> </w:t>
      </w:r>
      <w:r>
        <w:rPr>
          <w:b/>
          <w:sz w:val="24"/>
        </w:rPr>
        <w:t>février 2014</w:t>
      </w:r>
    </w:p>
    <w:p>
      <w:pPr>
        <w:spacing w:line="208" w:lineRule="auto" w:before="156"/>
        <w:ind w:left="2168" w:right="0" w:firstLine="0"/>
        <w:jc w:val="left"/>
        <w:rPr>
          <w:i/>
          <w:sz w:val="24"/>
        </w:rPr>
      </w:pPr>
      <w:r>
        <w:rPr>
          <w:sz w:val="24"/>
        </w:rPr>
        <w:t>« </w:t>
      </w:r>
      <w:r>
        <w:rPr>
          <w:i/>
          <w:sz w:val="24"/>
        </w:rPr>
        <w:t>Une enquête pour abus peut être menée pour tout compte dont le </w:t>
      </w:r>
      <w:r>
        <w:rPr>
          <w:i/>
          <w:sz w:val="24"/>
        </w:rPr>
        <w:t>comportement est similaire aux comportements suivants.</w:t>
      </w:r>
    </w:p>
    <w:p>
      <w:pPr>
        <w:spacing w:before="132"/>
        <w:ind w:left="2168" w:right="0" w:firstLine="0"/>
        <w:jc w:val="left"/>
        <w:rPr>
          <w:i/>
          <w:sz w:val="24"/>
        </w:rPr>
      </w:pPr>
      <w:r>
        <w:rPr>
          <w:i/>
          <w:sz w:val="24"/>
        </w:rPr>
        <w:t>Les comptes pour lesquelles une enquête est menée seront supprimés de la</w:t>
      </w:r>
    </w:p>
    <w:p>
      <w:pPr>
        <w:spacing w:after="0"/>
        <w:jc w:val="left"/>
        <w:rPr>
          <w:sz w:val="24"/>
        </w:rPr>
        <w:sectPr>
          <w:pgSz w:w="11920" w:h="16840"/>
          <w:pgMar w:header="869" w:footer="591" w:top="1520" w:bottom="780" w:left="1340" w:right="1080"/>
        </w:sectPr>
      </w:pPr>
    </w:p>
    <w:p>
      <w:pPr>
        <w:pStyle w:val="BodyText"/>
        <w:spacing w:before="10"/>
        <w:rPr>
          <w:i/>
          <w:sz w:val="29"/>
        </w:rPr>
      </w:pPr>
    </w:p>
    <w:p>
      <w:pPr>
        <w:spacing w:line="208" w:lineRule="auto" w:before="88"/>
        <w:ind w:left="2168" w:right="192" w:firstLine="0"/>
        <w:jc w:val="both"/>
        <w:rPr>
          <w:i/>
          <w:sz w:val="24"/>
        </w:rPr>
      </w:pPr>
      <w:bookmarkStart w:name="Page 230" w:id="254"/>
      <w:bookmarkEnd w:id="254"/>
      <w:r>
        <w:rPr/>
      </w:r>
      <w:r>
        <w:rPr>
          <w:i/>
          <w:sz w:val="24"/>
        </w:rPr>
        <w:t>Recherche Twitter pour en préserver la qualité. Twitter se réserve le droit </w:t>
      </w:r>
      <w:r>
        <w:rPr>
          <w:i/>
          <w:sz w:val="24"/>
        </w:rPr>
        <w:t>de</w:t>
      </w:r>
      <w:r>
        <w:rPr>
          <w:i/>
          <w:spacing w:val="-16"/>
          <w:sz w:val="24"/>
        </w:rPr>
        <w:t> </w:t>
      </w:r>
      <w:r>
        <w:rPr>
          <w:i/>
          <w:sz w:val="24"/>
        </w:rPr>
        <w:t>résilier</w:t>
      </w:r>
      <w:r>
        <w:rPr>
          <w:i/>
          <w:spacing w:val="-15"/>
          <w:sz w:val="24"/>
        </w:rPr>
        <w:t> </w:t>
      </w:r>
      <w:r>
        <w:rPr>
          <w:i/>
          <w:sz w:val="24"/>
        </w:rPr>
        <w:t>immédiatement</w:t>
      </w:r>
      <w:r>
        <w:rPr>
          <w:i/>
          <w:spacing w:val="-17"/>
          <w:sz w:val="24"/>
        </w:rPr>
        <w:t> </w:t>
      </w:r>
      <w:r>
        <w:rPr>
          <w:i/>
          <w:sz w:val="24"/>
        </w:rPr>
        <w:t>votre</w:t>
      </w:r>
      <w:r>
        <w:rPr>
          <w:i/>
          <w:spacing w:val="-15"/>
          <w:sz w:val="24"/>
        </w:rPr>
        <w:t> </w:t>
      </w:r>
      <w:r>
        <w:rPr>
          <w:i/>
          <w:sz w:val="24"/>
        </w:rPr>
        <w:t>compte,</w:t>
      </w:r>
      <w:r>
        <w:rPr>
          <w:i/>
          <w:spacing w:val="-15"/>
          <w:sz w:val="24"/>
        </w:rPr>
        <w:t> </w:t>
      </w:r>
      <w:r>
        <w:rPr>
          <w:i/>
          <w:sz w:val="24"/>
        </w:rPr>
        <w:t>sans</w:t>
      </w:r>
      <w:r>
        <w:rPr>
          <w:i/>
          <w:spacing w:val="-15"/>
          <w:sz w:val="24"/>
        </w:rPr>
        <w:t> </w:t>
      </w:r>
      <w:r>
        <w:rPr>
          <w:i/>
          <w:sz w:val="24"/>
        </w:rPr>
        <w:t>préavis,</w:t>
      </w:r>
      <w:r>
        <w:rPr>
          <w:i/>
          <w:spacing w:val="-15"/>
          <w:sz w:val="24"/>
        </w:rPr>
        <w:t> </w:t>
      </w:r>
      <w:r>
        <w:rPr>
          <w:i/>
          <w:sz w:val="24"/>
        </w:rPr>
        <w:t>s'il</w:t>
      </w:r>
      <w:r>
        <w:rPr>
          <w:i/>
          <w:spacing w:val="-13"/>
          <w:sz w:val="24"/>
        </w:rPr>
        <w:t> </w:t>
      </w:r>
      <w:r>
        <w:rPr>
          <w:i/>
          <w:sz w:val="24"/>
        </w:rPr>
        <w:t>est</w:t>
      </w:r>
      <w:r>
        <w:rPr>
          <w:i/>
          <w:spacing w:val="-13"/>
          <w:sz w:val="24"/>
        </w:rPr>
        <w:t> </w:t>
      </w:r>
      <w:r>
        <w:rPr>
          <w:i/>
          <w:sz w:val="24"/>
        </w:rPr>
        <w:t>déterminé</w:t>
      </w:r>
      <w:r>
        <w:rPr>
          <w:i/>
          <w:spacing w:val="-17"/>
          <w:sz w:val="24"/>
        </w:rPr>
        <w:t> </w:t>
      </w:r>
      <w:r>
        <w:rPr>
          <w:i/>
          <w:sz w:val="24"/>
        </w:rPr>
        <w:t>que vous</w:t>
      </w:r>
      <w:r>
        <w:rPr>
          <w:i/>
          <w:spacing w:val="-23"/>
          <w:sz w:val="24"/>
        </w:rPr>
        <w:t> </w:t>
      </w:r>
      <w:r>
        <w:rPr>
          <w:i/>
          <w:sz w:val="24"/>
        </w:rPr>
        <w:t>enfreignez</w:t>
      </w:r>
      <w:r>
        <w:rPr>
          <w:i/>
          <w:spacing w:val="-22"/>
          <w:sz w:val="24"/>
        </w:rPr>
        <w:t> </w:t>
      </w:r>
      <w:r>
        <w:rPr>
          <w:i/>
          <w:sz w:val="24"/>
        </w:rPr>
        <w:t>son</w:t>
      </w:r>
      <w:r>
        <w:rPr>
          <w:i/>
          <w:spacing w:val="-23"/>
          <w:sz w:val="24"/>
        </w:rPr>
        <w:t> </w:t>
      </w:r>
      <w:r>
        <w:rPr>
          <w:i/>
          <w:sz w:val="24"/>
        </w:rPr>
        <w:t>Règlement</w:t>
      </w:r>
      <w:r>
        <w:rPr>
          <w:i/>
          <w:spacing w:val="-22"/>
          <w:sz w:val="24"/>
        </w:rPr>
        <w:t> </w:t>
      </w:r>
      <w:r>
        <w:rPr>
          <w:i/>
          <w:sz w:val="24"/>
        </w:rPr>
        <w:t>ou</w:t>
      </w:r>
      <w:r>
        <w:rPr>
          <w:i/>
          <w:spacing w:val="-22"/>
          <w:sz w:val="24"/>
        </w:rPr>
        <w:t> </w:t>
      </w:r>
      <w:r>
        <w:rPr>
          <w:i/>
          <w:sz w:val="24"/>
        </w:rPr>
        <w:t>ses</w:t>
      </w:r>
      <w:r>
        <w:rPr>
          <w:i/>
          <w:spacing w:val="-23"/>
          <w:sz w:val="24"/>
        </w:rPr>
        <w:t> </w:t>
      </w:r>
      <w:r>
        <w:rPr>
          <w:i/>
          <w:sz w:val="24"/>
          <w:u w:val="single"/>
        </w:rPr>
        <w:t>Conditions</w:t>
      </w:r>
      <w:r>
        <w:rPr>
          <w:i/>
          <w:spacing w:val="-18"/>
          <w:sz w:val="24"/>
          <w:u w:val="single"/>
        </w:rPr>
        <w:t> </w:t>
      </w:r>
      <w:r>
        <w:rPr>
          <w:i/>
          <w:sz w:val="24"/>
          <w:u w:val="single"/>
        </w:rPr>
        <w:t>(https://twitter.com/tos)</w:t>
      </w:r>
      <w:r>
        <w:rPr>
          <w:i/>
          <w:spacing w:val="-26"/>
          <w:sz w:val="24"/>
        </w:rPr>
        <w:t> </w:t>
      </w:r>
      <w:r>
        <w:rPr>
          <w:i/>
          <w:sz w:val="24"/>
        </w:rPr>
        <w:t>».</w:t>
      </w:r>
    </w:p>
    <w:p>
      <w:pPr>
        <w:pStyle w:val="BodyText"/>
        <w:rPr>
          <w:i/>
        </w:rPr>
      </w:pPr>
    </w:p>
    <w:p>
      <w:pPr>
        <w:pStyle w:val="BodyText"/>
        <w:spacing w:before="9"/>
        <w:rPr>
          <w:i/>
        </w:rPr>
      </w:pPr>
    </w:p>
    <w:p>
      <w:pPr>
        <w:pStyle w:val="Heading1"/>
        <w:spacing w:line="208" w:lineRule="auto" w:before="1"/>
        <w:ind w:left="2168" w:right="192"/>
        <w:rPr>
          <w:b w:val="0"/>
        </w:rPr>
      </w:pPr>
      <w:r>
        <w:rPr/>
        <w:t>Clause</w:t>
      </w:r>
      <w:r>
        <w:rPr>
          <w:spacing w:val="-14"/>
        </w:rPr>
        <w:t> </w:t>
      </w:r>
      <w:r>
        <w:rPr/>
        <w:t>n°</w:t>
      </w:r>
      <w:r>
        <w:rPr>
          <w:spacing w:val="-13"/>
        </w:rPr>
        <w:t> </w:t>
      </w:r>
      <w:r>
        <w:rPr/>
        <w:t>5</w:t>
      </w:r>
      <w:r>
        <w:rPr>
          <w:spacing w:val="-14"/>
        </w:rPr>
        <w:t> </w:t>
      </w:r>
      <w:r>
        <w:rPr/>
        <w:t>des</w:t>
      </w:r>
      <w:r>
        <w:rPr>
          <w:spacing w:val="-13"/>
        </w:rPr>
        <w:t> </w:t>
      </w:r>
      <w:r>
        <w:rPr/>
        <w:t>Règles</w:t>
      </w:r>
      <w:r>
        <w:rPr>
          <w:spacing w:val="-14"/>
        </w:rPr>
        <w:t> </w:t>
      </w:r>
      <w:r>
        <w:rPr/>
        <w:t>de</w:t>
      </w:r>
      <w:r>
        <w:rPr>
          <w:spacing w:val="-13"/>
        </w:rPr>
        <w:t> </w:t>
      </w:r>
      <w:r>
        <w:rPr/>
        <w:t>Twitter</w:t>
      </w:r>
      <w:r>
        <w:rPr>
          <w:spacing w:val="-13"/>
        </w:rPr>
        <w:t> </w:t>
      </w:r>
      <w:r>
        <w:rPr/>
        <w:t>non</w:t>
      </w:r>
      <w:r>
        <w:rPr>
          <w:spacing w:val="-17"/>
        </w:rPr>
        <w:t> </w:t>
      </w:r>
      <w:r>
        <w:rPr/>
        <w:t>datées</w:t>
      </w:r>
      <w:r>
        <w:rPr>
          <w:spacing w:val="-17"/>
        </w:rPr>
        <w:t> </w:t>
      </w:r>
      <w:r>
        <w:rPr/>
        <w:t>mais</w:t>
      </w:r>
      <w:r>
        <w:rPr>
          <w:spacing w:val="-13"/>
        </w:rPr>
        <w:t> </w:t>
      </w:r>
      <w:r>
        <w:rPr/>
        <w:t>en</w:t>
      </w:r>
      <w:r>
        <w:rPr>
          <w:spacing w:val="-14"/>
        </w:rPr>
        <w:t> </w:t>
      </w:r>
      <w:r>
        <w:rPr/>
        <w:t>vigueur</w:t>
      </w:r>
      <w:r>
        <w:rPr>
          <w:spacing w:val="-13"/>
        </w:rPr>
        <w:t> </w:t>
      </w:r>
      <w:r>
        <w:rPr/>
        <w:t>en</w:t>
      </w:r>
      <w:r>
        <w:rPr>
          <w:spacing w:val="-14"/>
        </w:rPr>
        <w:t> </w:t>
      </w:r>
      <w:r>
        <w:rPr/>
        <w:t>février 2015 </w:t>
      </w:r>
      <w:r>
        <w:rPr>
          <w:b w:val="0"/>
        </w:rPr>
        <w:t>:</w:t>
      </w:r>
    </w:p>
    <w:p>
      <w:pPr>
        <w:spacing w:line="208" w:lineRule="auto" w:before="158"/>
        <w:ind w:left="2168" w:right="193" w:firstLine="0"/>
        <w:jc w:val="both"/>
        <w:rPr>
          <w:i/>
          <w:sz w:val="24"/>
        </w:rPr>
      </w:pPr>
      <w:r>
        <w:rPr>
          <w:sz w:val="24"/>
        </w:rPr>
        <w:t>« </w:t>
      </w:r>
      <w:r>
        <w:rPr>
          <w:i/>
          <w:sz w:val="24"/>
        </w:rPr>
        <w:t>Une enquête pour abus peut être menée pour tout compte dont le </w:t>
      </w:r>
      <w:r>
        <w:rPr>
          <w:i/>
          <w:sz w:val="24"/>
        </w:rPr>
        <w:t>comportement</w:t>
      </w:r>
      <w:r>
        <w:rPr>
          <w:i/>
          <w:spacing w:val="-10"/>
          <w:sz w:val="24"/>
        </w:rPr>
        <w:t> </w:t>
      </w:r>
      <w:r>
        <w:rPr>
          <w:i/>
          <w:sz w:val="24"/>
        </w:rPr>
        <w:t>est</w:t>
      </w:r>
      <w:r>
        <w:rPr>
          <w:i/>
          <w:spacing w:val="-9"/>
          <w:sz w:val="24"/>
        </w:rPr>
        <w:t> </w:t>
      </w:r>
      <w:r>
        <w:rPr>
          <w:i/>
          <w:sz w:val="24"/>
        </w:rPr>
        <w:t>similaire</w:t>
      </w:r>
      <w:r>
        <w:rPr>
          <w:i/>
          <w:spacing w:val="-9"/>
          <w:sz w:val="24"/>
        </w:rPr>
        <w:t> </w:t>
      </w:r>
      <w:r>
        <w:rPr>
          <w:i/>
          <w:sz w:val="24"/>
        </w:rPr>
        <w:t>aux</w:t>
      </w:r>
      <w:r>
        <w:rPr>
          <w:i/>
          <w:spacing w:val="-13"/>
          <w:sz w:val="24"/>
        </w:rPr>
        <w:t> </w:t>
      </w:r>
      <w:r>
        <w:rPr>
          <w:i/>
          <w:sz w:val="24"/>
        </w:rPr>
        <w:t>comportements</w:t>
      </w:r>
      <w:r>
        <w:rPr>
          <w:i/>
          <w:spacing w:val="-11"/>
          <w:sz w:val="24"/>
        </w:rPr>
        <w:t> </w:t>
      </w:r>
      <w:r>
        <w:rPr>
          <w:i/>
          <w:sz w:val="24"/>
        </w:rPr>
        <w:t>suivants.</w:t>
      </w:r>
      <w:r>
        <w:rPr>
          <w:i/>
          <w:spacing w:val="-9"/>
          <w:sz w:val="24"/>
        </w:rPr>
        <w:t> </w:t>
      </w:r>
      <w:r>
        <w:rPr>
          <w:i/>
          <w:sz w:val="24"/>
        </w:rPr>
        <w:t>Les</w:t>
      </w:r>
      <w:r>
        <w:rPr>
          <w:i/>
          <w:spacing w:val="-9"/>
          <w:sz w:val="24"/>
        </w:rPr>
        <w:t> </w:t>
      </w:r>
      <w:r>
        <w:rPr>
          <w:i/>
          <w:sz w:val="24"/>
        </w:rPr>
        <w:t>comptes</w:t>
      </w:r>
      <w:r>
        <w:rPr>
          <w:i/>
          <w:spacing w:val="-9"/>
          <w:sz w:val="24"/>
        </w:rPr>
        <w:t> </w:t>
      </w:r>
      <w:r>
        <w:rPr>
          <w:i/>
          <w:sz w:val="24"/>
        </w:rPr>
        <w:t>pour lesquelles</w:t>
      </w:r>
      <w:r>
        <w:rPr>
          <w:i/>
          <w:spacing w:val="-11"/>
          <w:sz w:val="24"/>
        </w:rPr>
        <w:t> </w:t>
      </w:r>
      <w:r>
        <w:rPr>
          <w:i/>
          <w:sz w:val="24"/>
        </w:rPr>
        <w:t>une</w:t>
      </w:r>
      <w:r>
        <w:rPr>
          <w:i/>
          <w:spacing w:val="-10"/>
          <w:sz w:val="24"/>
        </w:rPr>
        <w:t> </w:t>
      </w:r>
      <w:r>
        <w:rPr>
          <w:i/>
          <w:sz w:val="24"/>
        </w:rPr>
        <w:t>enquête</w:t>
      </w:r>
      <w:r>
        <w:rPr>
          <w:i/>
          <w:spacing w:val="-10"/>
          <w:sz w:val="24"/>
        </w:rPr>
        <w:t> </w:t>
      </w:r>
      <w:r>
        <w:rPr>
          <w:i/>
          <w:sz w:val="24"/>
        </w:rPr>
        <w:t>est</w:t>
      </w:r>
      <w:r>
        <w:rPr>
          <w:i/>
          <w:spacing w:val="-11"/>
          <w:sz w:val="24"/>
        </w:rPr>
        <w:t> </w:t>
      </w:r>
      <w:r>
        <w:rPr>
          <w:i/>
          <w:sz w:val="24"/>
        </w:rPr>
        <w:t>menée</w:t>
      </w:r>
      <w:r>
        <w:rPr>
          <w:i/>
          <w:spacing w:val="-10"/>
          <w:sz w:val="24"/>
        </w:rPr>
        <w:t> </w:t>
      </w:r>
      <w:r>
        <w:rPr>
          <w:i/>
          <w:sz w:val="24"/>
        </w:rPr>
        <w:t>seront</w:t>
      </w:r>
      <w:r>
        <w:rPr>
          <w:i/>
          <w:spacing w:val="-7"/>
          <w:sz w:val="24"/>
        </w:rPr>
        <w:t> </w:t>
      </w:r>
      <w:r>
        <w:rPr>
          <w:i/>
          <w:sz w:val="24"/>
        </w:rPr>
        <w:t>supprimés</w:t>
      </w:r>
      <w:r>
        <w:rPr>
          <w:i/>
          <w:spacing w:val="-9"/>
          <w:sz w:val="24"/>
        </w:rPr>
        <w:t> </w:t>
      </w:r>
      <w:r>
        <w:rPr>
          <w:i/>
          <w:sz w:val="24"/>
        </w:rPr>
        <w:t>de</w:t>
      </w:r>
      <w:r>
        <w:rPr>
          <w:i/>
          <w:spacing w:val="-10"/>
          <w:sz w:val="24"/>
        </w:rPr>
        <w:t> </w:t>
      </w:r>
      <w:r>
        <w:rPr>
          <w:i/>
          <w:sz w:val="24"/>
        </w:rPr>
        <w:t>la</w:t>
      </w:r>
      <w:r>
        <w:rPr>
          <w:i/>
          <w:spacing w:val="-6"/>
          <w:sz w:val="24"/>
        </w:rPr>
        <w:t> </w:t>
      </w:r>
      <w:r>
        <w:rPr>
          <w:i/>
          <w:sz w:val="24"/>
        </w:rPr>
        <w:t>Recherche</w:t>
      </w:r>
      <w:r>
        <w:rPr>
          <w:i/>
          <w:spacing w:val="-14"/>
          <w:sz w:val="24"/>
        </w:rPr>
        <w:t> </w:t>
      </w:r>
      <w:r>
        <w:rPr>
          <w:i/>
          <w:sz w:val="24"/>
        </w:rPr>
        <w:t>Twitter pour en préserver la qualité. Twitter se réserve le droit de résilier immédiatement votre compte, sans préavis, s'il est déterminé que </w:t>
      </w:r>
      <w:r>
        <w:rPr>
          <w:i/>
          <w:spacing w:val="-3"/>
          <w:sz w:val="24"/>
        </w:rPr>
        <w:t>vous </w:t>
      </w:r>
      <w:r>
        <w:rPr>
          <w:i/>
          <w:sz w:val="24"/>
        </w:rPr>
        <w:t>enfreignez ses Règles ou ses </w:t>
      </w:r>
      <w:r>
        <w:rPr>
          <w:i/>
          <w:sz w:val="24"/>
          <w:u w:val="single"/>
        </w:rPr>
        <w:t>Conditions (https://twitter.com/tos</w:t>
      </w:r>
      <w:r>
        <w:rPr>
          <w:i/>
          <w:sz w:val="24"/>
        </w:rPr>
        <w:t>)</w:t>
      </w:r>
      <w:r>
        <w:rPr>
          <w:i/>
          <w:spacing w:val="-6"/>
          <w:sz w:val="24"/>
        </w:rPr>
        <w:t> </w:t>
      </w:r>
      <w:r>
        <w:rPr>
          <w:i/>
          <w:sz w:val="24"/>
        </w:rPr>
        <w:t>».</w:t>
      </w:r>
    </w:p>
    <w:p>
      <w:pPr>
        <w:pStyle w:val="BodyText"/>
        <w:rPr>
          <w:i/>
        </w:rPr>
      </w:pPr>
    </w:p>
    <w:p>
      <w:pPr>
        <w:pStyle w:val="BodyText"/>
        <w:spacing w:before="9"/>
        <w:rPr>
          <w:i/>
        </w:rPr>
      </w:pPr>
    </w:p>
    <w:p>
      <w:pPr>
        <w:pStyle w:val="Heading1"/>
        <w:spacing w:line="208" w:lineRule="auto"/>
        <w:ind w:left="2168" w:right="195"/>
        <w:rPr>
          <w:b w:val="0"/>
        </w:rPr>
      </w:pPr>
      <w:r>
        <w:rPr/>
        <w:t>Clause n°5 des Règles de Twitter non datées mais en vigueur en mai 2015 </w:t>
      </w:r>
      <w:r>
        <w:rPr>
          <w:b w:val="0"/>
        </w:rPr>
        <w:t>:</w:t>
      </w:r>
    </w:p>
    <w:p>
      <w:pPr>
        <w:spacing w:line="208" w:lineRule="auto" w:before="161"/>
        <w:ind w:left="2168" w:right="193" w:firstLine="0"/>
        <w:jc w:val="both"/>
        <w:rPr>
          <w:i/>
          <w:sz w:val="24"/>
        </w:rPr>
      </w:pPr>
      <w:r>
        <w:rPr>
          <w:i/>
          <w:sz w:val="24"/>
        </w:rPr>
        <w:t>Tout compte dont le comportement évoque les infractions mentionnées </w:t>
      </w:r>
      <w:r>
        <w:rPr>
          <w:i/>
          <w:sz w:val="24"/>
        </w:rPr>
        <w:t>ci-dessus</w:t>
      </w:r>
      <w:r>
        <w:rPr>
          <w:i/>
          <w:spacing w:val="-13"/>
          <w:sz w:val="24"/>
        </w:rPr>
        <w:t> </w:t>
      </w:r>
      <w:r>
        <w:rPr>
          <w:i/>
          <w:sz w:val="24"/>
        </w:rPr>
        <w:t>peut</w:t>
      </w:r>
      <w:r>
        <w:rPr>
          <w:i/>
          <w:spacing w:val="-13"/>
          <w:sz w:val="24"/>
        </w:rPr>
        <w:t> </w:t>
      </w:r>
      <w:r>
        <w:rPr>
          <w:i/>
          <w:sz w:val="24"/>
        </w:rPr>
        <w:t>faire</w:t>
      </w:r>
      <w:r>
        <w:rPr>
          <w:i/>
          <w:spacing w:val="-18"/>
          <w:sz w:val="24"/>
        </w:rPr>
        <w:t> </w:t>
      </w:r>
      <w:r>
        <w:rPr>
          <w:i/>
          <w:sz w:val="24"/>
        </w:rPr>
        <w:t>l’objet</w:t>
      </w:r>
      <w:r>
        <w:rPr>
          <w:i/>
          <w:spacing w:val="-17"/>
          <w:sz w:val="24"/>
        </w:rPr>
        <w:t> </w:t>
      </w:r>
      <w:r>
        <w:rPr>
          <w:i/>
          <w:sz w:val="24"/>
        </w:rPr>
        <w:t>d’une</w:t>
      </w:r>
      <w:r>
        <w:rPr>
          <w:i/>
          <w:spacing w:val="-13"/>
          <w:sz w:val="24"/>
        </w:rPr>
        <w:t> </w:t>
      </w:r>
      <w:r>
        <w:rPr>
          <w:i/>
          <w:sz w:val="24"/>
        </w:rPr>
        <w:t>enquête.</w:t>
      </w:r>
      <w:r>
        <w:rPr>
          <w:i/>
          <w:spacing w:val="-12"/>
          <w:sz w:val="24"/>
        </w:rPr>
        <w:t> </w:t>
      </w:r>
      <w:r>
        <w:rPr>
          <w:i/>
          <w:sz w:val="24"/>
        </w:rPr>
        <w:t>Les</w:t>
      </w:r>
      <w:r>
        <w:rPr>
          <w:i/>
          <w:spacing w:val="-13"/>
          <w:sz w:val="24"/>
        </w:rPr>
        <w:t> </w:t>
      </w:r>
      <w:r>
        <w:rPr>
          <w:i/>
          <w:sz w:val="24"/>
        </w:rPr>
        <w:t>comptes</w:t>
      </w:r>
      <w:r>
        <w:rPr>
          <w:i/>
          <w:spacing w:val="-13"/>
          <w:sz w:val="24"/>
        </w:rPr>
        <w:t> </w:t>
      </w:r>
      <w:r>
        <w:rPr>
          <w:i/>
          <w:sz w:val="24"/>
        </w:rPr>
        <w:t>faisant</w:t>
      </w:r>
      <w:r>
        <w:rPr>
          <w:i/>
          <w:spacing w:val="-13"/>
          <w:sz w:val="24"/>
        </w:rPr>
        <w:t> </w:t>
      </w:r>
      <w:r>
        <w:rPr>
          <w:i/>
          <w:sz w:val="24"/>
        </w:rPr>
        <w:t>l’objet</w:t>
      </w:r>
      <w:r>
        <w:rPr>
          <w:i/>
          <w:spacing w:val="-13"/>
          <w:sz w:val="24"/>
        </w:rPr>
        <w:t> </w:t>
      </w:r>
      <w:r>
        <w:rPr>
          <w:i/>
          <w:spacing w:val="-3"/>
          <w:sz w:val="24"/>
        </w:rPr>
        <w:t>d’une </w:t>
      </w:r>
      <w:r>
        <w:rPr>
          <w:i/>
          <w:sz w:val="24"/>
        </w:rPr>
        <w:t>enquête</w:t>
      </w:r>
      <w:r>
        <w:rPr>
          <w:i/>
          <w:spacing w:val="-14"/>
          <w:sz w:val="24"/>
        </w:rPr>
        <w:t> </w:t>
      </w:r>
      <w:r>
        <w:rPr>
          <w:i/>
          <w:sz w:val="24"/>
        </w:rPr>
        <w:t>peuvent</w:t>
      </w:r>
      <w:r>
        <w:rPr>
          <w:i/>
          <w:spacing w:val="-9"/>
          <w:sz w:val="24"/>
        </w:rPr>
        <w:t> </w:t>
      </w:r>
      <w:r>
        <w:rPr>
          <w:i/>
          <w:sz w:val="24"/>
        </w:rPr>
        <w:t>être</w:t>
      </w:r>
      <w:r>
        <w:rPr>
          <w:i/>
          <w:spacing w:val="-11"/>
          <w:sz w:val="24"/>
        </w:rPr>
        <w:t> </w:t>
      </w:r>
      <w:r>
        <w:rPr>
          <w:i/>
          <w:sz w:val="24"/>
        </w:rPr>
        <w:t>supprimés</w:t>
      </w:r>
      <w:r>
        <w:rPr>
          <w:i/>
          <w:spacing w:val="-13"/>
          <w:sz w:val="24"/>
        </w:rPr>
        <w:t> </w:t>
      </w:r>
      <w:r>
        <w:rPr>
          <w:i/>
          <w:sz w:val="24"/>
        </w:rPr>
        <w:t>de</w:t>
      </w:r>
      <w:r>
        <w:rPr>
          <w:i/>
          <w:spacing w:val="-12"/>
          <w:sz w:val="24"/>
        </w:rPr>
        <w:t> </w:t>
      </w:r>
      <w:r>
        <w:rPr>
          <w:i/>
          <w:sz w:val="24"/>
        </w:rPr>
        <w:t>la</w:t>
      </w:r>
      <w:r>
        <w:rPr>
          <w:i/>
          <w:spacing w:val="-10"/>
          <w:sz w:val="24"/>
        </w:rPr>
        <w:t> </w:t>
      </w:r>
      <w:r>
        <w:rPr>
          <w:i/>
          <w:sz w:val="24"/>
        </w:rPr>
        <w:t>recherche</w:t>
      </w:r>
      <w:r>
        <w:rPr>
          <w:i/>
          <w:spacing w:val="-12"/>
          <w:sz w:val="24"/>
        </w:rPr>
        <w:t> </w:t>
      </w:r>
      <w:r>
        <w:rPr>
          <w:i/>
          <w:sz w:val="24"/>
        </w:rPr>
        <w:t>Twitter</w:t>
      </w:r>
      <w:r>
        <w:rPr>
          <w:i/>
          <w:spacing w:val="-11"/>
          <w:sz w:val="24"/>
        </w:rPr>
        <w:t> </w:t>
      </w:r>
      <w:r>
        <w:rPr>
          <w:i/>
          <w:sz w:val="24"/>
        </w:rPr>
        <w:t>afin</w:t>
      </w:r>
      <w:r>
        <w:rPr>
          <w:i/>
          <w:spacing w:val="-9"/>
          <w:sz w:val="24"/>
        </w:rPr>
        <w:t> </w:t>
      </w:r>
      <w:r>
        <w:rPr>
          <w:i/>
          <w:sz w:val="24"/>
        </w:rPr>
        <w:t>d’en</w:t>
      </w:r>
      <w:r>
        <w:rPr>
          <w:i/>
          <w:spacing w:val="-10"/>
          <w:sz w:val="24"/>
        </w:rPr>
        <w:t> </w:t>
      </w:r>
      <w:r>
        <w:rPr>
          <w:i/>
          <w:sz w:val="24"/>
        </w:rPr>
        <w:t>préserver la qualité. Twitter se réserve le droit de résilier immédiatement votre compte, sans préavis, si nous estimons que vous enfreignez ces Règles ou nos</w:t>
      </w:r>
      <w:r>
        <w:rPr>
          <w:i/>
          <w:sz w:val="24"/>
          <w:u w:val="single"/>
        </w:rPr>
        <w:t> Conditions</w:t>
      </w:r>
      <w:r>
        <w:rPr>
          <w:i/>
          <w:spacing w:val="-1"/>
          <w:sz w:val="24"/>
          <w:u w:val="single"/>
        </w:rPr>
        <w:t> </w:t>
      </w:r>
      <w:r>
        <w:rPr>
          <w:i/>
          <w:sz w:val="24"/>
          <w:u w:val="single"/>
        </w:rPr>
        <w:t>(https://twitter.com/tos</w:t>
      </w:r>
      <w:r>
        <w:rPr>
          <w:i/>
          <w:sz w:val="24"/>
        </w:rPr>
        <w:t>).</w:t>
      </w:r>
    </w:p>
    <w:p>
      <w:pPr>
        <w:pStyle w:val="BodyText"/>
        <w:rPr>
          <w:i/>
        </w:rPr>
      </w:pPr>
    </w:p>
    <w:p>
      <w:pPr>
        <w:pStyle w:val="BodyText"/>
        <w:spacing w:before="5"/>
        <w:rPr>
          <w:i/>
        </w:rPr>
      </w:pPr>
    </w:p>
    <w:p>
      <w:pPr>
        <w:pStyle w:val="BodyText"/>
        <w:spacing w:line="208" w:lineRule="auto"/>
        <w:ind w:left="2168" w:right="191"/>
        <w:jc w:val="both"/>
      </w:pPr>
      <w:r>
        <w:rPr/>
        <w:t>L’association QUE-CHOISIR reproche à la clause n° 5° des "Règles de TWITTER"</w:t>
      </w:r>
      <w:r>
        <w:rPr>
          <w:spacing w:val="-19"/>
        </w:rPr>
        <w:t> </w:t>
      </w:r>
      <w:r>
        <w:rPr/>
        <w:t>d’être</w:t>
      </w:r>
      <w:r>
        <w:rPr>
          <w:spacing w:val="-18"/>
        </w:rPr>
        <w:t> </w:t>
      </w:r>
      <w:r>
        <w:rPr/>
        <w:t>contraire</w:t>
      </w:r>
      <w:r>
        <w:rPr>
          <w:spacing w:val="-18"/>
        </w:rPr>
        <w:t> </w:t>
      </w:r>
      <w:r>
        <w:rPr/>
        <w:t>aux</w:t>
      </w:r>
      <w:r>
        <w:rPr>
          <w:spacing w:val="-18"/>
        </w:rPr>
        <w:t> </w:t>
      </w:r>
      <w:r>
        <w:rPr/>
        <w:t>dispositions</w:t>
      </w:r>
      <w:r>
        <w:rPr>
          <w:spacing w:val="-18"/>
        </w:rPr>
        <w:t> </w:t>
      </w:r>
      <w:r>
        <w:rPr/>
        <w:t>de</w:t>
      </w:r>
      <w:r>
        <w:rPr>
          <w:spacing w:val="-19"/>
        </w:rPr>
        <w:t> </w:t>
      </w:r>
      <w:r>
        <w:rPr/>
        <w:t>l’article</w:t>
      </w:r>
      <w:r>
        <w:rPr>
          <w:spacing w:val="-18"/>
        </w:rPr>
        <w:t> </w:t>
      </w:r>
      <w:r>
        <w:rPr/>
        <w:t>L.133-2</w:t>
      </w:r>
      <w:r>
        <w:rPr>
          <w:spacing w:val="-18"/>
        </w:rPr>
        <w:t> </w:t>
      </w:r>
      <w:r>
        <w:rPr/>
        <w:t>du</w:t>
      </w:r>
      <w:r>
        <w:rPr>
          <w:spacing w:val="-18"/>
        </w:rPr>
        <w:t> </w:t>
      </w:r>
      <w:r>
        <w:rPr/>
        <w:t>code</w:t>
      </w:r>
      <w:r>
        <w:rPr>
          <w:spacing w:val="-21"/>
        </w:rPr>
        <w:t> </w:t>
      </w:r>
      <w:r>
        <w:rPr/>
        <w:t>de la consommation en ce qu’elle octroie à la société TWITTER un pouvoir d’enquête</w:t>
      </w:r>
      <w:r>
        <w:rPr>
          <w:spacing w:val="-19"/>
        </w:rPr>
        <w:t> </w:t>
      </w:r>
      <w:r>
        <w:rPr/>
        <w:t>en</w:t>
      </w:r>
      <w:r>
        <w:rPr>
          <w:spacing w:val="-15"/>
        </w:rPr>
        <w:t> </w:t>
      </w:r>
      <w:r>
        <w:rPr/>
        <w:t>cas</w:t>
      </w:r>
      <w:r>
        <w:rPr>
          <w:spacing w:val="-19"/>
        </w:rPr>
        <w:t> </w:t>
      </w:r>
      <w:r>
        <w:rPr/>
        <w:t>d’infraction</w:t>
      </w:r>
      <w:r>
        <w:rPr>
          <w:spacing w:val="-18"/>
        </w:rPr>
        <w:t> </w:t>
      </w:r>
      <w:r>
        <w:rPr/>
        <w:t>à</w:t>
      </w:r>
      <w:r>
        <w:rPr>
          <w:spacing w:val="-18"/>
        </w:rPr>
        <w:t> </w:t>
      </w:r>
      <w:r>
        <w:rPr/>
        <w:t>ses</w:t>
      </w:r>
      <w:r>
        <w:rPr>
          <w:spacing w:val="-19"/>
        </w:rPr>
        <w:t> </w:t>
      </w:r>
      <w:r>
        <w:rPr/>
        <w:t>règles</w:t>
      </w:r>
      <w:r>
        <w:rPr>
          <w:spacing w:val="-18"/>
        </w:rPr>
        <w:t> </w:t>
      </w:r>
      <w:r>
        <w:rPr/>
        <w:t>ou</w:t>
      </w:r>
      <w:r>
        <w:rPr>
          <w:spacing w:val="-18"/>
        </w:rPr>
        <w:t> </w:t>
      </w:r>
      <w:r>
        <w:rPr/>
        <w:t>conditions,</w:t>
      </w:r>
      <w:r>
        <w:rPr>
          <w:spacing w:val="-19"/>
        </w:rPr>
        <w:t> </w:t>
      </w:r>
      <w:r>
        <w:rPr/>
        <w:t>aucune</w:t>
      </w:r>
      <w:r>
        <w:rPr>
          <w:spacing w:val="-21"/>
        </w:rPr>
        <w:t> </w:t>
      </w:r>
      <w:r>
        <w:rPr/>
        <w:t>précision</w:t>
      </w:r>
      <w:r>
        <w:rPr>
          <w:spacing w:val="-18"/>
        </w:rPr>
        <w:t> </w:t>
      </w:r>
      <w:r>
        <w:rPr/>
        <w:t>ne permettant</w:t>
      </w:r>
      <w:r>
        <w:rPr>
          <w:spacing w:val="-21"/>
        </w:rPr>
        <w:t> </w:t>
      </w:r>
      <w:r>
        <w:rPr/>
        <w:t>pas</w:t>
      </w:r>
      <w:r>
        <w:rPr>
          <w:spacing w:val="-21"/>
        </w:rPr>
        <w:t> </w:t>
      </w:r>
      <w:r>
        <w:rPr/>
        <w:t>à</w:t>
      </w:r>
      <w:r>
        <w:rPr>
          <w:spacing w:val="-20"/>
        </w:rPr>
        <w:t> </w:t>
      </w:r>
      <w:r>
        <w:rPr/>
        <w:t>l’utilisateur</w:t>
      </w:r>
      <w:r>
        <w:rPr>
          <w:spacing w:val="-23"/>
        </w:rPr>
        <w:t> </w:t>
      </w:r>
      <w:r>
        <w:rPr/>
        <w:t>de</w:t>
      </w:r>
      <w:r>
        <w:rPr>
          <w:spacing w:val="-21"/>
        </w:rPr>
        <w:t> </w:t>
      </w:r>
      <w:r>
        <w:rPr/>
        <w:t>savoir</w:t>
      </w:r>
      <w:r>
        <w:rPr>
          <w:spacing w:val="-20"/>
        </w:rPr>
        <w:t> </w:t>
      </w:r>
      <w:r>
        <w:rPr/>
        <w:t>dans</w:t>
      </w:r>
      <w:r>
        <w:rPr>
          <w:spacing w:val="-18"/>
        </w:rPr>
        <w:t> </w:t>
      </w:r>
      <w:r>
        <w:rPr/>
        <w:t>quel</w:t>
      </w:r>
      <w:r>
        <w:rPr>
          <w:spacing w:val="-21"/>
        </w:rPr>
        <w:t> </w:t>
      </w:r>
      <w:r>
        <w:rPr/>
        <w:t>cas</w:t>
      </w:r>
      <w:r>
        <w:rPr>
          <w:spacing w:val="-17"/>
        </w:rPr>
        <w:t> </w:t>
      </w:r>
      <w:r>
        <w:rPr/>
        <w:t>et</w:t>
      </w:r>
      <w:r>
        <w:rPr>
          <w:spacing w:val="-21"/>
        </w:rPr>
        <w:t> </w:t>
      </w:r>
      <w:r>
        <w:rPr/>
        <w:t>comment</w:t>
      </w:r>
      <w:r>
        <w:rPr>
          <w:spacing w:val="-21"/>
        </w:rPr>
        <w:t> </w:t>
      </w:r>
      <w:r>
        <w:rPr/>
        <w:t>s’opère</w:t>
      </w:r>
      <w:r>
        <w:rPr>
          <w:spacing w:val="-20"/>
        </w:rPr>
        <w:t> </w:t>
      </w:r>
      <w:r>
        <w:rPr/>
        <w:t>une telle enquête. </w:t>
      </w:r>
      <w:r>
        <w:rPr>
          <w:spacing w:val="-4"/>
        </w:rPr>
        <w:t>La </w:t>
      </w:r>
      <w:r>
        <w:rPr/>
        <w:t>clause serait en conséquence abusive au sens de l’article R.132-1/4°)</w:t>
      </w:r>
      <w:r>
        <w:rPr>
          <w:spacing w:val="-26"/>
        </w:rPr>
        <w:t> </w:t>
      </w:r>
      <w:r>
        <w:rPr/>
        <w:t>du</w:t>
      </w:r>
      <w:r>
        <w:rPr>
          <w:spacing w:val="-26"/>
        </w:rPr>
        <w:t> </w:t>
      </w:r>
      <w:r>
        <w:rPr/>
        <w:t>code</w:t>
      </w:r>
      <w:r>
        <w:rPr>
          <w:spacing w:val="-29"/>
        </w:rPr>
        <w:t> </w:t>
      </w:r>
      <w:r>
        <w:rPr/>
        <w:t>de</w:t>
      </w:r>
      <w:r>
        <w:rPr>
          <w:spacing w:val="-26"/>
        </w:rPr>
        <w:t> </w:t>
      </w:r>
      <w:r>
        <w:rPr/>
        <w:t>la</w:t>
      </w:r>
      <w:r>
        <w:rPr>
          <w:spacing w:val="-26"/>
        </w:rPr>
        <w:t> </w:t>
      </w:r>
      <w:r>
        <w:rPr/>
        <w:t>consommation,</w:t>
      </w:r>
      <w:r>
        <w:rPr>
          <w:spacing w:val="-26"/>
        </w:rPr>
        <w:t> </w:t>
      </w:r>
      <w:r>
        <w:rPr/>
        <w:t>comme</w:t>
      </w:r>
      <w:r>
        <w:rPr>
          <w:spacing w:val="-25"/>
        </w:rPr>
        <w:t> </w:t>
      </w:r>
      <w:r>
        <w:rPr/>
        <w:t>ayant</w:t>
      </w:r>
      <w:r>
        <w:rPr>
          <w:spacing w:val="-26"/>
        </w:rPr>
        <w:t> </w:t>
      </w:r>
      <w:r>
        <w:rPr/>
        <w:t>pour</w:t>
      </w:r>
      <w:r>
        <w:rPr>
          <w:spacing w:val="-26"/>
        </w:rPr>
        <w:t> </w:t>
      </w:r>
      <w:r>
        <w:rPr/>
        <w:t>effet</w:t>
      </w:r>
      <w:r>
        <w:rPr>
          <w:spacing w:val="-26"/>
        </w:rPr>
        <w:t> </w:t>
      </w:r>
      <w:r>
        <w:rPr>
          <w:spacing w:val="-3"/>
        </w:rPr>
        <w:t>d’octroyer </w:t>
      </w:r>
      <w:r>
        <w:rPr/>
        <w:t>au</w:t>
      </w:r>
      <w:r>
        <w:rPr>
          <w:spacing w:val="-25"/>
        </w:rPr>
        <w:t> </w:t>
      </w:r>
      <w:r>
        <w:rPr/>
        <w:t>seul</w:t>
      </w:r>
      <w:r>
        <w:rPr>
          <w:spacing w:val="-25"/>
        </w:rPr>
        <w:t> </w:t>
      </w:r>
      <w:r>
        <w:rPr/>
        <w:t>professionnel</w:t>
      </w:r>
      <w:r>
        <w:rPr>
          <w:spacing w:val="-25"/>
        </w:rPr>
        <w:t> </w:t>
      </w:r>
      <w:r>
        <w:rPr/>
        <w:t>le</w:t>
      </w:r>
      <w:r>
        <w:rPr>
          <w:spacing w:val="-25"/>
        </w:rPr>
        <w:t> </w:t>
      </w:r>
      <w:r>
        <w:rPr/>
        <w:t>droit</w:t>
      </w:r>
      <w:r>
        <w:rPr>
          <w:spacing w:val="-25"/>
        </w:rPr>
        <w:t> </w:t>
      </w:r>
      <w:r>
        <w:rPr/>
        <w:t>exclusif</w:t>
      </w:r>
      <w:r>
        <w:rPr>
          <w:spacing w:val="-25"/>
        </w:rPr>
        <w:t> </w:t>
      </w:r>
      <w:r>
        <w:rPr/>
        <w:t>d’interpréter</w:t>
      </w:r>
      <w:r>
        <w:rPr>
          <w:spacing w:val="-28"/>
        </w:rPr>
        <w:t> </w:t>
      </w:r>
      <w:r>
        <w:rPr/>
        <w:t>une</w:t>
      </w:r>
      <w:r>
        <w:rPr>
          <w:spacing w:val="-25"/>
        </w:rPr>
        <w:t> </w:t>
      </w:r>
      <w:r>
        <w:rPr/>
        <w:t>quelconque</w:t>
      </w:r>
      <w:r>
        <w:rPr>
          <w:spacing w:val="-25"/>
        </w:rPr>
        <w:t> </w:t>
      </w:r>
      <w:r>
        <w:rPr/>
        <w:t>clause</w:t>
      </w:r>
      <w:r>
        <w:rPr>
          <w:spacing w:val="-25"/>
        </w:rPr>
        <w:t> </w:t>
      </w:r>
      <w:r>
        <w:rPr/>
        <w:t>du contrat. Elle reproche également à la clause d’attribuer à la société le droit de résilier le compte de l’utilisateur en cas d’infraction aux "Règles" ou "Conditions" de</w:t>
      </w:r>
      <w:r>
        <w:rPr>
          <w:spacing w:val="-7"/>
        </w:rPr>
        <w:t> </w:t>
      </w:r>
      <w:r>
        <w:rPr/>
        <w:t>TWITTER.</w:t>
      </w:r>
    </w:p>
    <w:p>
      <w:pPr>
        <w:pStyle w:val="BodyText"/>
      </w:pPr>
    </w:p>
    <w:p>
      <w:pPr>
        <w:pStyle w:val="BodyText"/>
        <w:spacing w:before="6"/>
      </w:pPr>
    </w:p>
    <w:p>
      <w:pPr>
        <w:pStyle w:val="BodyText"/>
        <w:spacing w:line="208" w:lineRule="auto"/>
        <w:ind w:left="2168" w:right="191"/>
        <w:jc w:val="both"/>
      </w:pPr>
      <w:r>
        <w:rPr>
          <w:spacing w:val="-3"/>
        </w:rPr>
        <w:t>La</w:t>
      </w:r>
      <w:r>
        <w:rPr>
          <w:spacing w:val="-12"/>
        </w:rPr>
        <w:t> </w:t>
      </w:r>
      <w:r>
        <w:rPr/>
        <w:t>société</w:t>
      </w:r>
      <w:r>
        <w:rPr>
          <w:spacing w:val="-11"/>
        </w:rPr>
        <w:t> </w:t>
      </w:r>
      <w:r>
        <w:rPr/>
        <w:t>TWITTER</w:t>
      </w:r>
      <w:r>
        <w:rPr>
          <w:spacing w:val="-9"/>
        </w:rPr>
        <w:t> </w:t>
      </w:r>
      <w:r>
        <w:rPr/>
        <w:t>répond</w:t>
      </w:r>
      <w:r>
        <w:rPr>
          <w:spacing w:val="-9"/>
        </w:rPr>
        <w:t> </w:t>
      </w:r>
      <w:r>
        <w:rPr/>
        <w:t>que</w:t>
      </w:r>
      <w:r>
        <w:rPr>
          <w:spacing w:val="-11"/>
        </w:rPr>
        <w:t> </w:t>
      </w:r>
      <w:r>
        <w:rPr/>
        <w:t>la</w:t>
      </w:r>
      <w:r>
        <w:rPr>
          <w:spacing w:val="-8"/>
        </w:rPr>
        <w:t> </w:t>
      </w:r>
      <w:r>
        <w:rPr/>
        <w:t>clause</w:t>
      </w:r>
      <w:r>
        <w:rPr>
          <w:spacing w:val="-13"/>
        </w:rPr>
        <w:t> </w:t>
      </w:r>
      <w:r>
        <w:rPr/>
        <w:t>a</w:t>
      </w:r>
      <w:r>
        <w:rPr>
          <w:spacing w:val="-12"/>
        </w:rPr>
        <w:t> </w:t>
      </w:r>
      <w:r>
        <w:rPr/>
        <w:t>été</w:t>
      </w:r>
      <w:r>
        <w:rPr>
          <w:spacing w:val="-13"/>
        </w:rPr>
        <w:t> </w:t>
      </w:r>
      <w:r>
        <w:rPr/>
        <w:t>supprimée</w:t>
      </w:r>
      <w:r>
        <w:rPr>
          <w:spacing w:val="-11"/>
        </w:rPr>
        <w:t> </w:t>
      </w:r>
      <w:r>
        <w:rPr/>
        <w:t>dans</w:t>
      </w:r>
      <w:r>
        <w:rPr>
          <w:spacing w:val="-11"/>
        </w:rPr>
        <w:t> </w:t>
      </w:r>
      <w:r>
        <w:rPr/>
        <w:t>la</w:t>
      </w:r>
      <w:r>
        <w:rPr>
          <w:spacing w:val="-11"/>
        </w:rPr>
        <w:t> </w:t>
      </w:r>
      <w:r>
        <w:rPr/>
        <w:t>dernière version</w:t>
      </w:r>
      <w:r>
        <w:rPr>
          <w:spacing w:val="-7"/>
        </w:rPr>
        <w:t> </w:t>
      </w:r>
      <w:r>
        <w:rPr/>
        <w:t>du</w:t>
      </w:r>
      <w:r>
        <w:rPr>
          <w:spacing w:val="-6"/>
        </w:rPr>
        <w:t> </w:t>
      </w:r>
      <w:r>
        <w:rPr/>
        <w:t>contrat</w:t>
      </w:r>
      <w:r>
        <w:rPr>
          <w:spacing w:val="-4"/>
        </w:rPr>
        <w:t> </w:t>
      </w:r>
      <w:r>
        <w:rPr/>
        <w:t>et</w:t>
      </w:r>
      <w:r>
        <w:rPr>
          <w:spacing w:val="-4"/>
        </w:rPr>
        <w:t> </w:t>
      </w:r>
      <w:r>
        <w:rPr/>
        <w:t>ne</w:t>
      </w:r>
      <w:r>
        <w:rPr>
          <w:spacing w:val="-8"/>
        </w:rPr>
        <w:t> </w:t>
      </w:r>
      <w:r>
        <w:rPr/>
        <w:t>saurait</w:t>
      </w:r>
      <w:r>
        <w:rPr>
          <w:spacing w:val="-4"/>
        </w:rPr>
        <w:t> </w:t>
      </w:r>
      <w:r>
        <w:rPr/>
        <w:t>donc</w:t>
      </w:r>
      <w:r>
        <w:rPr>
          <w:spacing w:val="-6"/>
        </w:rPr>
        <w:t> </w:t>
      </w:r>
      <w:r>
        <w:rPr/>
        <w:t>pas</w:t>
      </w:r>
      <w:r>
        <w:rPr>
          <w:spacing w:val="-4"/>
        </w:rPr>
        <w:t> </w:t>
      </w:r>
      <w:r>
        <w:rPr/>
        <w:t>être</w:t>
      </w:r>
      <w:r>
        <w:rPr>
          <w:spacing w:val="-3"/>
        </w:rPr>
        <w:t> </w:t>
      </w:r>
      <w:r>
        <w:rPr/>
        <w:t>déclarée</w:t>
      </w:r>
      <w:r>
        <w:rPr>
          <w:spacing w:val="-4"/>
        </w:rPr>
        <w:t> </w:t>
      </w:r>
      <w:r>
        <w:rPr/>
        <w:t>abusive.</w:t>
      </w:r>
      <w:r>
        <w:rPr>
          <w:spacing w:val="-4"/>
        </w:rPr>
        <w:t> </w:t>
      </w:r>
      <w:r>
        <w:rPr/>
        <w:t>Elle</w:t>
      </w:r>
      <w:r>
        <w:rPr>
          <w:spacing w:val="-6"/>
        </w:rPr>
        <w:t> </w:t>
      </w:r>
      <w:r>
        <w:rPr/>
        <w:t>précise que</w:t>
      </w:r>
      <w:r>
        <w:rPr>
          <w:spacing w:val="-17"/>
        </w:rPr>
        <w:t> </w:t>
      </w:r>
      <w:r>
        <w:rPr/>
        <w:t>les</w:t>
      </w:r>
      <w:r>
        <w:rPr>
          <w:spacing w:val="-16"/>
        </w:rPr>
        <w:t> </w:t>
      </w:r>
      <w:r>
        <w:rPr/>
        <w:t>comportements</w:t>
      </w:r>
      <w:r>
        <w:rPr>
          <w:spacing w:val="-17"/>
        </w:rPr>
        <w:t> </w:t>
      </w:r>
      <w:r>
        <w:rPr/>
        <w:t>susceptibles</w:t>
      </w:r>
      <w:r>
        <w:rPr>
          <w:spacing w:val="-16"/>
        </w:rPr>
        <w:t> </w:t>
      </w:r>
      <w:r>
        <w:rPr/>
        <w:t>de</w:t>
      </w:r>
      <w:r>
        <w:rPr>
          <w:spacing w:val="-16"/>
        </w:rPr>
        <w:t> </w:t>
      </w:r>
      <w:r>
        <w:rPr/>
        <w:t>faire</w:t>
      </w:r>
      <w:r>
        <w:rPr>
          <w:spacing w:val="-17"/>
        </w:rPr>
        <w:t> </w:t>
      </w:r>
      <w:r>
        <w:rPr/>
        <w:t>l’objet</w:t>
      </w:r>
      <w:r>
        <w:rPr>
          <w:spacing w:val="-20"/>
        </w:rPr>
        <w:t> </w:t>
      </w:r>
      <w:r>
        <w:rPr/>
        <w:t>d’une</w:t>
      </w:r>
      <w:r>
        <w:rPr>
          <w:spacing w:val="-16"/>
        </w:rPr>
        <w:t> </w:t>
      </w:r>
      <w:r>
        <w:rPr/>
        <w:t>enquête</w:t>
      </w:r>
      <w:r>
        <w:rPr>
          <w:spacing w:val="-17"/>
        </w:rPr>
        <w:t> </w:t>
      </w:r>
      <w:r>
        <w:rPr/>
        <w:t>sont</w:t>
      </w:r>
      <w:r>
        <w:rPr>
          <w:spacing w:val="-16"/>
        </w:rPr>
        <w:t> </w:t>
      </w:r>
      <w:r>
        <w:rPr/>
        <w:t>ceux qui sont mentionnées précisément aux clauses précédentes, soit les</w:t>
      </w:r>
      <w:r>
        <w:rPr>
          <w:spacing w:val="-30"/>
        </w:rPr>
        <w:t> </w:t>
      </w:r>
      <w:r>
        <w:rPr/>
        <w:t>clauses n°2 et 3 et ajoute que la possibilité de mettre fin au contrat est celle dont bénéficie</w:t>
      </w:r>
      <w:r>
        <w:rPr>
          <w:spacing w:val="-24"/>
        </w:rPr>
        <w:t> </w:t>
      </w:r>
      <w:r>
        <w:rPr/>
        <w:t>également</w:t>
      </w:r>
      <w:r>
        <w:rPr>
          <w:spacing w:val="-23"/>
        </w:rPr>
        <w:t> </w:t>
      </w:r>
      <w:r>
        <w:rPr/>
        <w:t>l’utilisateur,</w:t>
      </w:r>
      <w:r>
        <w:rPr>
          <w:spacing w:val="-24"/>
        </w:rPr>
        <w:t> </w:t>
      </w:r>
      <w:r>
        <w:rPr/>
        <w:t>rien</w:t>
      </w:r>
      <w:r>
        <w:rPr>
          <w:spacing w:val="-23"/>
        </w:rPr>
        <w:t> </w:t>
      </w:r>
      <w:r>
        <w:rPr/>
        <w:t>dans</w:t>
      </w:r>
      <w:r>
        <w:rPr>
          <w:spacing w:val="-20"/>
        </w:rPr>
        <w:t> </w:t>
      </w:r>
      <w:r>
        <w:rPr/>
        <w:t>la</w:t>
      </w:r>
      <w:r>
        <w:rPr>
          <w:spacing w:val="-24"/>
        </w:rPr>
        <w:t> </w:t>
      </w:r>
      <w:r>
        <w:rPr/>
        <w:t>clause</w:t>
      </w:r>
      <w:r>
        <w:rPr>
          <w:spacing w:val="-21"/>
        </w:rPr>
        <w:t> </w:t>
      </w:r>
      <w:r>
        <w:rPr/>
        <w:t>ne</w:t>
      </w:r>
      <w:r>
        <w:rPr>
          <w:spacing w:val="-24"/>
        </w:rPr>
        <w:t> </w:t>
      </w:r>
      <w:r>
        <w:rPr/>
        <w:t>faisant</w:t>
      </w:r>
      <w:r>
        <w:rPr>
          <w:spacing w:val="-23"/>
        </w:rPr>
        <w:t> </w:t>
      </w:r>
      <w:r>
        <w:rPr/>
        <w:t>obstacle</w:t>
      </w:r>
      <w:r>
        <w:rPr>
          <w:spacing w:val="-23"/>
        </w:rPr>
        <w:t> </w:t>
      </w:r>
      <w:r>
        <w:rPr/>
        <w:t>à</w:t>
      </w:r>
      <w:r>
        <w:rPr>
          <w:spacing w:val="-26"/>
        </w:rPr>
        <w:t> </w:t>
      </w:r>
      <w:r>
        <w:rPr/>
        <w:t>une action ultérieure en responsabilité devant les</w:t>
      </w:r>
      <w:r>
        <w:rPr>
          <w:spacing w:val="-3"/>
        </w:rPr>
        <w:t> </w:t>
      </w:r>
      <w:r>
        <w:rPr/>
        <w:t>tribunaux.</w:t>
      </w:r>
    </w:p>
    <w:p>
      <w:pPr>
        <w:pStyle w:val="BodyText"/>
      </w:pPr>
    </w:p>
    <w:p>
      <w:pPr>
        <w:pStyle w:val="BodyText"/>
        <w:spacing w:before="3"/>
        <w:rPr>
          <w:sz w:val="22"/>
        </w:rPr>
      </w:pPr>
    </w:p>
    <w:p>
      <w:pPr>
        <w:pStyle w:val="Heading1"/>
        <w:numPr>
          <w:ilvl w:val="0"/>
          <w:numId w:val="48"/>
        </w:numPr>
        <w:tabs>
          <w:tab w:pos="2429" w:val="left" w:leader="none"/>
        </w:tabs>
        <w:spacing w:line="240" w:lineRule="auto" w:before="0" w:after="0"/>
        <w:ind w:left="2428" w:right="0" w:hanging="260"/>
        <w:jc w:val="both"/>
      </w:pPr>
      <w:r>
        <w:rPr/>
        <w:t>Sur le droit unilatéral d’interprétation</w:t>
      </w:r>
      <w:r>
        <w:rPr>
          <w:spacing w:val="-1"/>
        </w:rPr>
        <w:t> </w:t>
      </w:r>
      <w:r>
        <w:rPr/>
        <w:t>:</w:t>
      </w:r>
    </w:p>
    <w:p>
      <w:pPr>
        <w:pStyle w:val="BodyText"/>
        <w:rPr>
          <w:b/>
        </w:rPr>
      </w:pPr>
    </w:p>
    <w:p>
      <w:pPr>
        <w:pStyle w:val="BodyText"/>
        <w:spacing w:before="9"/>
        <w:rPr>
          <w:b/>
          <w:sz w:val="23"/>
        </w:rPr>
      </w:pPr>
    </w:p>
    <w:p>
      <w:pPr>
        <w:pStyle w:val="BodyText"/>
        <w:spacing w:line="208" w:lineRule="auto"/>
        <w:ind w:left="2168" w:right="192"/>
        <w:jc w:val="both"/>
      </w:pPr>
      <w:r>
        <w:rPr/>
        <w:t>En</w:t>
      </w:r>
      <w:r>
        <w:rPr>
          <w:spacing w:val="-6"/>
        </w:rPr>
        <w:t> </w:t>
      </w:r>
      <w:r>
        <w:rPr/>
        <w:t>l’espèce</w:t>
      </w:r>
      <w:r>
        <w:rPr>
          <w:spacing w:val="-6"/>
        </w:rPr>
        <w:t> </w:t>
      </w:r>
      <w:r>
        <w:rPr/>
        <w:t>la</w:t>
      </w:r>
      <w:r>
        <w:rPr>
          <w:spacing w:val="-9"/>
        </w:rPr>
        <w:t> </w:t>
      </w:r>
      <w:r>
        <w:rPr/>
        <w:t>clause</w:t>
      </w:r>
      <w:r>
        <w:rPr>
          <w:spacing w:val="-7"/>
        </w:rPr>
        <w:t> </w:t>
      </w:r>
      <w:r>
        <w:rPr/>
        <w:t>fait</w:t>
      </w:r>
      <w:r>
        <w:rPr>
          <w:spacing w:val="-6"/>
        </w:rPr>
        <w:t> </w:t>
      </w:r>
      <w:r>
        <w:rPr/>
        <w:t>état</w:t>
      </w:r>
      <w:r>
        <w:rPr>
          <w:spacing w:val="-6"/>
        </w:rPr>
        <w:t> </w:t>
      </w:r>
      <w:r>
        <w:rPr/>
        <w:t>de</w:t>
      </w:r>
      <w:r>
        <w:rPr>
          <w:spacing w:val="-5"/>
        </w:rPr>
        <w:t> </w:t>
      </w:r>
      <w:r>
        <w:rPr/>
        <w:t>la</w:t>
      </w:r>
      <w:r>
        <w:rPr>
          <w:spacing w:val="-6"/>
        </w:rPr>
        <w:t> </w:t>
      </w:r>
      <w:r>
        <w:rPr/>
        <w:t>possibilité</w:t>
      </w:r>
      <w:r>
        <w:rPr>
          <w:spacing w:val="-6"/>
        </w:rPr>
        <w:t> </w:t>
      </w:r>
      <w:r>
        <w:rPr/>
        <w:t>pour</w:t>
      </w:r>
      <w:r>
        <w:rPr>
          <w:spacing w:val="-8"/>
        </w:rPr>
        <w:t> </w:t>
      </w:r>
      <w:r>
        <w:rPr/>
        <w:t>la</w:t>
      </w:r>
      <w:r>
        <w:rPr>
          <w:spacing w:val="-9"/>
        </w:rPr>
        <w:t> </w:t>
      </w:r>
      <w:r>
        <w:rPr/>
        <w:t>société</w:t>
      </w:r>
      <w:r>
        <w:rPr>
          <w:spacing w:val="-6"/>
        </w:rPr>
        <w:t> </w:t>
      </w:r>
      <w:r>
        <w:rPr/>
        <w:t>TWITTER</w:t>
      </w:r>
      <w:r>
        <w:rPr>
          <w:spacing w:val="-5"/>
        </w:rPr>
        <w:t> </w:t>
      </w:r>
      <w:r>
        <w:rPr>
          <w:spacing w:val="-6"/>
        </w:rPr>
        <w:t>de </w:t>
      </w:r>
      <w:r>
        <w:rPr/>
        <w:t>mener une enquête pour </w:t>
      </w:r>
      <w:r>
        <w:rPr>
          <w:i/>
        </w:rPr>
        <w:t>"abus</w:t>
      </w:r>
      <w:r>
        <w:rPr/>
        <w:t>", sans que l’utilisateur puisse envisager </w:t>
      </w:r>
      <w:r>
        <w:rPr>
          <w:spacing w:val="-6"/>
        </w:rPr>
        <w:t>de </w:t>
      </w:r>
      <w:r>
        <w:rPr/>
        <w:t>manière</w:t>
      </w:r>
      <w:r>
        <w:rPr>
          <w:spacing w:val="-12"/>
        </w:rPr>
        <w:t> </w:t>
      </w:r>
      <w:r>
        <w:rPr/>
        <w:t>précise</w:t>
      </w:r>
      <w:r>
        <w:rPr>
          <w:spacing w:val="-9"/>
        </w:rPr>
        <w:t> </w:t>
      </w:r>
      <w:r>
        <w:rPr/>
        <w:t>quel</w:t>
      </w:r>
      <w:r>
        <w:rPr>
          <w:spacing w:val="-10"/>
        </w:rPr>
        <w:t> </w:t>
      </w:r>
      <w:r>
        <w:rPr/>
        <w:t>type</w:t>
      </w:r>
      <w:r>
        <w:rPr>
          <w:spacing w:val="-11"/>
        </w:rPr>
        <w:t> </w:t>
      </w:r>
      <w:r>
        <w:rPr/>
        <w:t>d"abus"</w:t>
      </w:r>
      <w:r>
        <w:rPr>
          <w:spacing w:val="-10"/>
        </w:rPr>
        <w:t> </w:t>
      </w:r>
      <w:r>
        <w:rPr/>
        <w:t>serait</w:t>
      </w:r>
      <w:r>
        <w:rPr>
          <w:spacing w:val="-12"/>
        </w:rPr>
        <w:t> </w:t>
      </w:r>
      <w:r>
        <w:rPr/>
        <w:t>visé</w:t>
      </w:r>
      <w:r>
        <w:rPr>
          <w:spacing w:val="-11"/>
        </w:rPr>
        <w:t> </w:t>
      </w:r>
      <w:r>
        <w:rPr/>
        <w:t>et</w:t>
      </w:r>
      <w:r>
        <w:rPr>
          <w:spacing w:val="-10"/>
        </w:rPr>
        <w:t> </w:t>
      </w:r>
      <w:r>
        <w:rPr/>
        <w:t>selon</w:t>
      </w:r>
      <w:r>
        <w:rPr>
          <w:spacing w:val="-9"/>
        </w:rPr>
        <w:t> </w:t>
      </w:r>
      <w:r>
        <w:rPr/>
        <w:t>quelles</w:t>
      </w:r>
      <w:r>
        <w:rPr>
          <w:spacing w:val="-10"/>
        </w:rPr>
        <w:t> </w:t>
      </w:r>
      <w:r>
        <w:rPr/>
        <w:t>modalités</w:t>
      </w:r>
      <w:r>
        <w:rPr>
          <w:spacing w:val="-9"/>
        </w:rPr>
        <w:t> </w:t>
      </w:r>
      <w:r>
        <w:rPr/>
        <w:t>une telle enquête pourrait être</w:t>
      </w:r>
      <w:r>
        <w:rPr>
          <w:spacing w:val="-4"/>
        </w:rPr>
        <w:t> </w:t>
      </w:r>
      <w:r>
        <w:rPr/>
        <w:t>menée.</w:t>
      </w:r>
    </w:p>
    <w:p>
      <w:pPr>
        <w:spacing w:after="0" w:line="208" w:lineRule="auto"/>
        <w:jc w:val="both"/>
        <w:sectPr>
          <w:pgSz w:w="11920" w:h="16840"/>
          <w:pgMar w:header="869" w:footer="591" w:top="1520" w:bottom="780" w:left="1340" w:right="1080"/>
        </w:sectPr>
      </w:pPr>
    </w:p>
    <w:p>
      <w:pPr>
        <w:pStyle w:val="BodyText"/>
        <w:spacing w:before="10"/>
        <w:rPr>
          <w:sz w:val="29"/>
        </w:rPr>
      </w:pPr>
    </w:p>
    <w:p>
      <w:pPr>
        <w:pStyle w:val="BodyText"/>
        <w:spacing w:line="208" w:lineRule="auto" w:before="88"/>
        <w:ind w:left="2168" w:right="193"/>
        <w:jc w:val="both"/>
      </w:pPr>
      <w:bookmarkStart w:name="Page 231" w:id="255"/>
      <w:bookmarkEnd w:id="255"/>
      <w:r>
        <w:rPr/>
      </w:r>
      <w:r>
        <w:rPr/>
        <w:t>En</w:t>
      </w:r>
      <w:r>
        <w:rPr>
          <w:spacing w:val="-15"/>
        </w:rPr>
        <w:t> </w:t>
      </w:r>
      <w:r>
        <w:rPr/>
        <w:t>conséquence,</w:t>
      </w:r>
      <w:r>
        <w:rPr>
          <w:spacing w:val="-12"/>
        </w:rPr>
        <w:t> </w:t>
      </w:r>
      <w:r>
        <w:rPr/>
        <w:t>du</w:t>
      </w:r>
      <w:r>
        <w:rPr>
          <w:spacing w:val="-12"/>
        </w:rPr>
        <w:t> </w:t>
      </w:r>
      <w:r>
        <w:rPr/>
        <w:t>fait</w:t>
      </w:r>
      <w:r>
        <w:rPr>
          <w:spacing w:val="-11"/>
        </w:rPr>
        <w:t> </w:t>
      </w:r>
      <w:r>
        <w:rPr/>
        <w:t>de</w:t>
      </w:r>
      <w:r>
        <w:rPr>
          <w:spacing w:val="-14"/>
        </w:rPr>
        <w:t> </w:t>
      </w:r>
      <w:r>
        <w:rPr/>
        <w:t>l’imprécision</w:t>
      </w:r>
      <w:r>
        <w:rPr>
          <w:spacing w:val="-14"/>
        </w:rPr>
        <w:t> </w:t>
      </w:r>
      <w:r>
        <w:rPr/>
        <w:t>des</w:t>
      </w:r>
      <w:r>
        <w:rPr>
          <w:spacing w:val="-11"/>
        </w:rPr>
        <w:t> </w:t>
      </w:r>
      <w:r>
        <w:rPr/>
        <w:t>termes</w:t>
      </w:r>
      <w:r>
        <w:rPr>
          <w:spacing w:val="-12"/>
        </w:rPr>
        <w:t> </w:t>
      </w:r>
      <w:r>
        <w:rPr/>
        <w:t>employés,</w:t>
      </w:r>
      <w:r>
        <w:rPr>
          <w:spacing w:val="-14"/>
        </w:rPr>
        <w:t> </w:t>
      </w:r>
      <w:r>
        <w:rPr/>
        <w:t>la</w:t>
      </w:r>
      <w:r>
        <w:rPr>
          <w:spacing w:val="-14"/>
        </w:rPr>
        <w:t> </w:t>
      </w:r>
      <w:r>
        <w:rPr/>
        <w:t>clause</w:t>
      </w:r>
      <w:r>
        <w:rPr>
          <w:spacing w:val="-14"/>
        </w:rPr>
        <w:t> </w:t>
      </w:r>
      <w:r>
        <w:rPr/>
        <w:t>est abusive au sens de l’article R. 132-1 4°) devenu l’article R. 212-1 4°) du code</w:t>
      </w:r>
      <w:r>
        <w:rPr>
          <w:spacing w:val="-12"/>
        </w:rPr>
        <w:t> </w:t>
      </w:r>
      <w:r>
        <w:rPr/>
        <w:t>de</w:t>
      </w:r>
      <w:r>
        <w:rPr>
          <w:spacing w:val="-15"/>
        </w:rPr>
        <w:t> </w:t>
      </w:r>
      <w:r>
        <w:rPr/>
        <w:t>la</w:t>
      </w:r>
      <w:r>
        <w:rPr>
          <w:spacing w:val="-12"/>
        </w:rPr>
        <w:t> </w:t>
      </w:r>
      <w:r>
        <w:rPr/>
        <w:t>consommation,</w:t>
      </w:r>
      <w:r>
        <w:rPr>
          <w:spacing w:val="-12"/>
        </w:rPr>
        <w:t> </w:t>
      </w:r>
      <w:r>
        <w:rPr/>
        <w:t>comme</w:t>
      </w:r>
      <w:r>
        <w:rPr>
          <w:spacing w:val="-10"/>
        </w:rPr>
        <w:t> </w:t>
      </w:r>
      <w:r>
        <w:rPr/>
        <w:t>ayant</w:t>
      </w:r>
      <w:r>
        <w:rPr>
          <w:spacing w:val="-12"/>
        </w:rPr>
        <w:t> </w:t>
      </w:r>
      <w:r>
        <w:rPr/>
        <w:t>pour</w:t>
      </w:r>
      <w:r>
        <w:rPr>
          <w:spacing w:val="-8"/>
        </w:rPr>
        <w:t> </w:t>
      </w:r>
      <w:r>
        <w:rPr/>
        <w:t>objet</w:t>
      </w:r>
      <w:r>
        <w:rPr>
          <w:spacing w:val="-12"/>
        </w:rPr>
        <w:t> </w:t>
      </w:r>
      <w:r>
        <w:rPr/>
        <w:t>ou</w:t>
      </w:r>
      <w:r>
        <w:rPr>
          <w:spacing w:val="-12"/>
        </w:rPr>
        <w:t> </w:t>
      </w:r>
      <w:r>
        <w:rPr/>
        <w:t>pour</w:t>
      </w:r>
      <w:r>
        <w:rPr>
          <w:spacing w:val="-12"/>
        </w:rPr>
        <w:t> </w:t>
      </w:r>
      <w:r>
        <w:rPr/>
        <w:t>effet</w:t>
      </w:r>
      <w:r>
        <w:rPr>
          <w:spacing w:val="-12"/>
        </w:rPr>
        <w:t> </w:t>
      </w:r>
      <w:r>
        <w:rPr>
          <w:spacing w:val="-3"/>
        </w:rPr>
        <w:t>d’accorder </w:t>
      </w:r>
      <w:r>
        <w:rPr/>
        <w:t>au</w:t>
      </w:r>
      <w:r>
        <w:rPr>
          <w:spacing w:val="-25"/>
        </w:rPr>
        <w:t> </w:t>
      </w:r>
      <w:r>
        <w:rPr/>
        <w:t>seul</w:t>
      </w:r>
      <w:r>
        <w:rPr>
          <w:spacing w:val="-25"/>
        </w:rPr>
        <w:t> </w:t>
      </w:r>
      <w:r>
        <w:rPr/>
        <w:t>professionnel</w:t>
      </w:r>
      <w:r>
        <w:rPr>
          <w:spacing w:val="-25"/>
        </w:rPr>
        <w:t> </w:t>
      </w:r>
      <w:r>
        <w:rPr/>
        <w:t>le</w:t>
      </w:r>
      <w:r>
        <w:rPr>
          <w:spacing w:val="-25"/>
        </w:rPr>
        <w:t> </w:t>
      </w:r>
      <w:r>
        <w:rPr/>
        <w:t>droit</w:t>
      </w:r>
      <w:r>
        <w:rPr>
          <w:spacing w:val="-24"/>
        </w:rPr>
        <w:t> </w:t>
      </w:r>
      <w:r>
        <w:rPr/>
        <w:t>exclusif</w:t>
      </w:r>
      <w:r>
        <w:rPr>
          <w:spacing w:val="-25"/>
        </w:rPr>
        <w:t> </w:t>
      </w:r>
      <w:r>
        <w:rPr/>
        <w:t>d’interpréter</w:t>
      </w:r>
      <w:r>
        <w:rPr>
          <w:spacing w:val="-28"/>
        </w:rPr>
        <w:t> </w:t>
      </w:r>
      <w:r>
        <w:rPr/>
        <w:t>une</w:t>
      </w:r>
      <w:r>
        <w:rPr>
          <w:spacing w:val="-25"/>
        </w:rPr>
        <w:t> </w:t>
      </w:r>
      <w:r>
        <w:rPr/>
        <w:t>quelconque</w:t>
      </w:r>
      <w:r>
        <w:rPr>
          <w:spacing w:val="-24"/>
        </w:rPr>
        <w:t> </w:t>
      </w:r>
      <w:r>
        <w:rPr/>
        <w:t>clause</w:t>
      </w:r>
      <w:r>
        <w:rPr>
          <w:spacing w:val="-25"/>
        </w:rPr>
        <w:t> </w:t>
      </w:r>
      <w:r>
        <w:rPr>
          <w:spacing w:val="-7"/>
        </w:rPr>
        <w:t>du </w:t>
      </w:r>
      <w:r>
        <w:rPr/>
        <w:t>contrat.</w:t>
      </w:r>
    </w:p>
    <w:p>
      <w:pPr>
        <w:pStyle w:val="BodyText"/>
      </w:pPr>
    </w:p>
    <w:p>
      <w:pPr>
        <w:pStyle w:val="BodyText"/>
        <w:spacing w:before="9"/>
      </w:pPr>
    </w:p>
    <w:p>
      <w:pPr>
        <w:pStyle w:val="Heading1"/>
        <w:numPr>
          <w:ilvl w:val="0"/>
          <w:numId w:val="48"/>
        </w:numPr>
        <w:tabs>
          <w:tab w:pos="2508" w:val="left" w:leader="none"/>
        </w:tabs>
        <w:spacing w:line="208" w:lineRule="auto" w:before="0" w:after="0"/>
        <w:ind w:left="2168" w:right="195" w:firstLine="0"/>
        <w:jc w:val="both"/>
      </w:pPr>
      <w:r>
        <w:rPr/>
        <w:t>Sur le pouvoir de résiliation du compte et la présomption de responsabilité de l’utilisateur</w:t>
      </w:r>
      <w:r>
        <w:rPr>
          <w:spacing w:val="-1"/>
        </w:rPr>
        <w:t> </w:t>
      </w:r>
      <w:r>
        <w:rPr/>
        <w:t>:</w:t>
      </w:r>
    </w:p>
    <w:p>
      <w:pPr>
        <w:pStyle w:val="BodyText"/>
        <w:rPr>
          <w:b/>
        </w:rPr>
      </w:pPr>
    </w:p>
    <w:p>
      <w:pPr>
        <w:pStyle w:val="BodyText"/>
        <w:spacing w:before="5"/>
        <w:rPr>
          <w:b/>
        </w:rPr>
      </w:pPr>
    </w:p>
    <w:p>
      <w:pPr>
        <w:pStyle w:val="BodyText"/>
        <w:spacing w:line="208" w:lineRule="auto"/>
        <w:ind w:left="2168" w:right="192"/>
        <w:jc w:val="both"/>
      </w:pPr>
      <w:r>
        <w:rPr/>
        <w:t>En l’espèce la clause critiquée prévoit que la société TWITTER se réserve le droit de résilier le compte de l’utilisateur "s’il est déterminé" que l’utilisateur a enfreint les "Règles" ou les "Conditions" de TWITTER.</w:t>
      </w:r>
    </w:p>
    <w:p>
      <w:pPr>
        <w:pStyle w:val="BodyText"/>
      </w:pPr>
    </w:p>
    <w:p>
      <w:pPr>
        <w:pStyle w:val="BodyText"/>
        <w:spacing w:before="7"/>
      </w:pPr>
    </w:p>
    <w:p>
      <w:pPr>
        <w:pStyle w:val="BodyText"/>
        <w:spacing w:line="208" w:lineRule="auto"/>
        <w:ind w:left="2168" w:right="195"/>
        <w:jc w:val="both"/>
      </w:pPr>
      <w:r>
        <w:rPr/>
        <w:t>En prévoyant la résiliation des services à l’initiative de TWITTER </w:t>
      </w:r>
      <w:r>
        <w:rPr>
          <w:spacing w:val="-8"/>
        </w:rPr>
        <w:t>de </w:t>
      </w:r>
      <w:r>
        <w:rPr/>
        <w:t>manière discrétionnaire à tout moment sans justification ni préavis en conséquence,</w:t>
      </w:r>
      <w:r>
        <w:rPr>
          <w:spacing w:val="-22"/>
        </w:rPr>
        <w:t> </w:t>
      </w:r>
      <w:r>
        <w:rPr/>
        <w:t>dès</w:t>
      </w:r>
      <w:r>
        <w:rPr>
          <w:spacing w:val="-21"/>
        </w:rPr>
        <w:t> </w:t>
      </w:r>
      <w:r>
        <w:rPr/>
        <w:t>qu’une</w:t>
      </w:r>
      <w:r>
        <w:rPr>
          <w:spacing w:val="-21"/>
        </w:rPr>
        <w:t> </w:t>
      </w:r>
      <w:r>
        <w:rPr/>
        <w:t>enquête</w:t>
      </w:r>
      <w:r>
        <w:rPr>
          <w:spacing w:val="-22"/>
        </w:rPr>
        <w:t> </w:t>
      </w:r>
      <w:r>
        <w:rPr/>
        <w:t>est</w:t>
      </w:r>
      <w:r>
        <w:rPr>
          <w:spacing w:val="-17"/>
        </w:rPr>
        <w:t> </w:t>
      </w:r>
      <w:r>
        <w:rPr/>
        <w:t>menée,</w:t>
      </w:r>
      <w:r>
        <w:rPr>
          <w:spacing w:val="-19"/>
        </w:rPr>
        <w:t> </w:t>
      </w:r>
      <w:r>
        <w:rPr/>
        <w:t>sans</w:t>
      </w:r>
      <w:r>
        <w:rPr>
          <w:spacing w:val="-21"/>
        </w:rPr>
        <w:t> </w:t>
      </w:r>
      <w:r>
        <w:rPr/>
        <w:t>en</w:t>
      </w:r>
      <w:r>
        <w:rPr>
          <w:spacing w:val="-17"/>
        </w:rPr>
        <w:t> </w:t>
      </w:r>
      <w:r>
        <w:rPr/>
        <w:t>attendre</w:t>
      </w:r>
      <w:r>
        <w:rPr>
          <w:spacing w:val="-24"/>
        </w:rPr>
        <w:t> </w:t>
      </w:r>
      <w:r>
        <w:rPr/>
        <w:t>les</w:t>
      </w:r>
      <w:r>
        <w:rPr>
          <w:spacing w:val="-21"/>
        </w:rPr>
        <w:t> </w:t>
      </w:r>
      <w:r>
        <w:rPr/>
        <w:t>éventuelles conclusions</w:t>
      </w:r>
      <w:r>
        <w:rPr>
          <w:spacing w:val="-12"/>
        </w:rPr>
        <w:t> </w:t>
      </w:r>
      <w:r>
        <w:rPr/>
        <w:t>et</w:t>
      </w:r>
      <w:r>
        <w:rPr>
          <w:spacing w:val="-13"/>
        </w:rPr>
        <w:t> </w:t>
      </w:r>
      <w:r>
        <w:rPr/>
        <w:t>sans</w:t>
      </w:r>
      <w:r>
        <w:rPr>
          <w:spacing w:val="-16"/>
        </w:rPr>
        <w:t> </w:t>
      </w:r>
      <w:r>
        <w:rPr/>
        <w:t>permettre</w:t>
      </w:r>
      <w:r>
        <w:rPr>
          <w:spacing w:val="-16"/>
        </w:rPr>
        <w:t> </w:t>
      </w:r>
      <w:r>
        <w:rPr/>
        <w:t>à</w:t>
      </w:r>
      <w:r>
        <w:rPr>
          <w:spacing w:val="-16"/>
        </w:rPr>
        <w:t> </w:t>
      </w:r>
      <w:r>
        <w:rPr/>
        <w:t>l’utilisateur</w:t>
      </w:r>
      <w:r>
        <w:rPr>
          <w:spacing w:val="-12"/>
        </w:rPr>
        <w:t> </w:t>
      </w:r>
      <w:r>
        <w:rPr/>
        <w:t>de</w:t>
      </w:r>
      <w:r>
        <w:rPr>
          <w:spacing w:val="-12"/>
        </w:rPr>
        <w:t> </w:t>
      </w:r>
      <w:r>
        <w:rPr/>
        <w:t>s’y</w:t>
      </w:r>
      <w:r>
        <w:rPr>
          <w:spacing w:val="-21"/>
        </w:rPr>
        <w:t> </w:t>
      </w:r>
      <w:r>
        <w:rPr/>
        <w:t>opposer</w:t>
      </w:r>
      <w:r>
        <w:rPr>
          <w:spacing w:val="-12"/>
        </w:rPr>
        <w:t> </w:t>
      </w:r>
      <w:r>
        <w:rPr/>
        <w:t>ou</w:t>
      </w:r>
      <w:r>
        <w:rPr>
          <w:spacing w:val="-12"/>
        </w:rPr>
        <w:t> </w:t>
      </w:r>
      <w:r>
        <w:rPr/>
        <w:t>de</w:t>
      </w:r>
      <w:r>
        <w:rPr>
          <w:spacing w:val="-15"/>
        </w:rPr>
        <w:t> </w:t>
      </w:r>
      <w:r>
        <w:rPr/>
        <w:t>fournir</w:t>
      </w:r>
      <w:r>
        <w:rPr>
          <w:spacing w:val="-12"/>
        </w:rPr>
        <w:t> </w:t>
      </w:r>
      <w:r>
        <w:rPr>
          <w:spacing w:val="-8"/>
        </w:rPr>
        <w:t>des </w:t>
      </w:r>
      <w:r>
        <w:rPr/>
        <w:t>explications</w:t>
      </w:r>
      <w:r>
        <w:rPr>
          <w:spacing w:val="-24"/>
        </w:rPr>
        <w:t> </w:t>
      </w:r>
      <w:r>
        <w:rPr/>
        <w:t>en</w:t>
      </w:r>
      <w:r>
        <w:rPr>
          <w:spacing w:val="-20"/>
        </w:rPr>
        <w:t> </w:t>
      </w:r>
      <w:r>
        <w:rPr/>
        <w:t>défense,</w:t>
      </w:r>
      <w:r>
        <w:rPr>
          <w:spacing w:val="-20"/>
        </w:rPr>
        <w:t> </w:t>
      </w:r>
      <w:r>
        <w:rPr/>
        <w:t>la</w:t>
      </w:r>
      <w:r>
        <w:rPr>
          <w:spacing w:val="-21"/>
        </w:rPr>
        <w:t> </w:t>
      </w:r>
      <w:r>
        <w:rPr/>
        <w:t>clause</w:t>
      </w:r>
      <w:r>
        <w:rPr>
          <w:spacing w:val="-21"/>
        </w:rPr>
        <w:t> </w:t>
      </w:r>
      <w:r>
        <w:rPr/>
        <w:t>critiquée</w:t>
      </w:r>
      <w:r>
        <w:rPr>
          <w:spacing w:val="-20"/>
        </w:rPr>
        <w:t> </w:t>
      </w:r>
      <w:r>
        <w:rPr/>
        <w:t>est</w:t>
      </w:r>
      <w:r>
        <w:rPr>
          <w:spacing w:val="-20"/>
        </w:rPr>
        <w:t> </w:t>
      </w:r>
      <w:r>
        <w:rPr/>
        <w:t>abusive,</w:t>
      </w:r>
      <w:r>
        <w:rPr>
          <w:spacing w:val="-20"/>
        </w:rPr>
        <w:t> </w:t>
      </w:r>
      <w:r>
        <w:rPr/>
        <w:t>car</w:t>
      </w:r>
      <w:r>
        <w:rPr>
          <w:spacing w:val="-21"/>
        </w:rPr>
        <w:t> </w:t>
      </w:r>
      <w:r>
        <w:rPr/>
        <w:t>elle</w:t>
      </w:r>
      <w:r>
        <w:rPr>
          <w:spacing w:val="-24"/>
        </w:rPr>
        <w:t> </w:t>
      </w:r>
      <w:r>
        <w:rPr/>
        <w:t>crée</w:t>
      </w:r>
      <w:r>
        <w:rPr>
          <w:spacing w:val="-23"/>
        </w:rPr>
        <w:t> </w:t>
      </w:r>
      <w:r>
        <w:rPr/>
        <w:t>au</w:t>
      </w:r>
      <w:r>
        <w:rPr>
          <w:spacing w:val="-20"/>
        </w:rPr>
        <w:t> </w:t>
      </w:r>
      <w:r>
        <w:rPr/>
        <w:t>profit du</w:t>
      </w:r>
      <w:r>
        <w:rPr>
          <w:spacing w:val="-13"/>
        </w:rPr>
        <w:t> </w:t>
      </w:r>
      <w:r>
        <w:rPr/>
        <w:t>professionnel</w:t>
      </w:r>
      <w:r>
        <w:rPr>
          <w:spacing w:val="-12"/>
        </w:rPr>
        <w:t> </w:t>
      </w:r>
      <w:r>
        <w:rPr/>
        <w:t>et</w:t>
      </w:r>
      <w:r>
        <w:rPr>
          <w:spacing w:val="-12"/>
        </w:rPr>
        <w:t> </w:t>
      </w:r>
      <w:r>
        <w:rPr/>
        <w:t>au</w:t>
      </w:r>
      <w:r>
        <w:rPr>
          <w:spacing w:val="-12"/>
        </w:rPr>
        <w:t> </w:t>
      </w:r>
      <w:r>
        <w:rPr/>
        <w:t>détriment</w:t>
      </w:r>
      <w:r>
        <w:rPr>
          <w:spacing w:val="-12"/>
        </w:rPr>
        <w:t> </w:t>
      </w:r>
      <w:r>
        <w:rPr/>
        <w:t>du</w:t>
      </w:r>
      <w:r>
        <w:rPr>
          <w:spacing w:val="-12"/>
        </w:rPr>
        <w:t> </w:t>
      </w:r>
      <w:r>
        <w:rPr/>
        <w:t>consommateur</w:t>
      </w:r>
      <w:r>
        <w:rPr>
          <w:spacing w:val="-12"/>
        </w:rPr>
        <w:t> </w:t>
      </w:r>
      <w:r>
        <w:rPr/>
        <w:t>ou</w:t>
      </w:r>
      <w:r>
        <w:rPr>
          <w:spacing w:val="-12"/>
        </w:rPr>
        <w:t> </w:t>
      </w:r>
      <w:r>
        <w:rPr/>
        <w:t>du</w:t>
      </w:r>
      <w:r>
        <w:rPr>
          <w:spacing w:val="-12"/>
        </w:rPr>
        <w:t> </w:t>
      </w:r>
      <w:r>
        <w:rPr/>
        <w:t>non</w:t>
      </w:r>
      <w:r>
        <w:rPr>
          <w:spacing w:val="-12"/>
        </w:rPr>
        <w:t> </w:t>
      </w:r>
      <w:r>
        <w:rPr/>
        <w:t>professionnel un déséquilibre significatif au sens de l’article </w:t>
      </w:r>
      <w:r>
        <w:rPr>
          <w:spacing w:val="-3"/>
        </w:rPr>
        <w:t>L. </w:t>
      </w:r>
      <w:r>
        <w:rPr/>
        <w:t>132-1 devenu l’article </w:t>
      </w:r>
      <w:r>
        <w:rPr>
          <w:spacing w:val="-5"/>
        </w:rPr>
        <w:t>L. </w:t>
      </w:r>
      <w:r>
        <w:rPr/>
        <w:t>221-1 du code de la</w:t>
      </w:r>
      <w:r>
        <w:rPr>
          <w:spacing w:val="-4"/>
        </w:rPr>
        <w:t> </w:t>
      </w:r>
      <w:r>
        <w:rPr/>
        <w:t>consommation.</w:t>
      </w:r>
    </w:p>
    <w:p>
      <w:pPr>
        <w:pStyle w:val="BodyText"/>
      </w:pPr>
    </w:p>
    <w:p>
      <w:pPr>
        <w:pStyle w:val="BodyText"/>
        <w:spacing w:before="8"/>
      </w:pPr>
    </w:p>
    <w:p>
      <w:pPr>
        <w:pStyle w:val="Heading1"/>
        <w:spacing w:line="208" w:lineRule="auto"/>
        <w:ind w:left="2168" w:right="193"/>
        <w:rPr>
          <w:b w:val="0"/>
        </w:rPr>
      </w:pPr>
      <w:r>
        <w:rPr/>
        <w:t>En conséquence, la clause n° 5 des "Règles de TWITTER" est</w:t>
      </w:r>
      <w:r>
        <w:rPr>
          <w:spacing w:val="-37"/>
        </w:rPr>
        <w:t> </w:t>
      </w:r>
      <w:r>
        <w:rPr/>
        <w:t>abusive au sens de l’article L. 132-1 devenu l’article L. 221-1 du code de la consommation</w:t>
      </w:r>
      <w:r>
        <w:rPr>
          <w:spacing w:val="-27"/>
        </w:rPr>
        <w:t> </w:t>
      </w:r>
      <w:r>
        <w:rPr/>
        <w:t>et</w:t>
      </w:r>
      <w:r>
        <w:rPr>
          <w:spacing w:val="-27"/>
        </w:rPr>
        <w:t> </w:t>
      </w:r>
      <w:r>
        <w:rPr/>
        <w:t>de</w:t>
      </w:r>
      <w:r>
        <w:rPr>
          <w:spacing w:val="-27"/>
        </w:rPr>
        <w:t> </w:t>
      </w:r>
      <w:r>
        <w:rPr/>
        <w:t>l’article</w:t>
      </w:r>
      <w:r>
        <w:rPr>
          <w:spacing w:val="-28"/>
        </w:rPr>
        <w:t> </w:t>
      </w:r>
      <w:r>
        <w:rPr/>
        <w:t>R.</w:t>
      </w:r>
      <w:r>
        <w:rPr>
          <w:spacing w:val="-25"/>
        </w:rPr>
        <w:t> </w:t>
      </w:r>
      <w:r>
        <w:rPr/>
        <w:t>132-1</w:t>
      </w:r>
      <w:r>
        <w:rPr>
          <w:spacing w:val="-23"/>
        </w:rPr>
        <w:t> </w:t>
      </w:r>
      <w:r>
        <w:rPr/>
        <w:t>4°)</w:t>
      </w:r>
      <w:r>
        <w:rPr>
          <w:spacing w:val="-26"/>
        </w:rPr>
        <w:t> </w:t>
      </w:r>
      <w:r>
        <w:rPr/>
        <w:t>devenu</w:t>
      </w:r>
      <w:r>
        <w:rPr>
          <w:spacing w:val="-22"/>
        </w:rPr>
        <w:t> </w:t>
      </w:r>
      <w:r>
        <w:rPr/>
        <w:t>l’article</w:t>
      </w:r>
      <w:r>
        <w:rPr>
          <w:spacing w:val="-26"/>
        </w:rPr>
        <w:t> </w:t>
      </w:r>
      <w:r>
        <w:rPr/>
        <w:t>R.</w:t>
      </w:r>
      <w:r>
        <w:rPr>
          <w:spacing w:val="-26"/>
        </w:rPr>
        <w:t> </w:t>
      </w:r>
      <w:r>
        <w:rPr/>
        <w:t>212-1</w:t>
      </w:r>
      <w:r>
        <w:rPr>
          <w:spacing w:val="-22"/>
        </w:rPr>
        <w:t> </w:t>
      </w:r>
      <w:r>
        <w:rPr/>
        <w:t>4°)</w:t>
      </w:r>
      <w:r>
        <w:rPr>
          <w:spacing w:val="-26"/>
        </w:rPr>
        <w:t> </w:t>
      </w:r>
      <w:r>
        <w:rPr/>
        <w:t>du code de la</w:t>
      </w:r>
      <w:r>
        <w:rPr>
          <w:spacing w:val="-1"/>
        </w:rPr>
        <w:t> </w:t>
      </w:r>
      <w:r>
        <w:rPr/>
        <w:t>consommation</w:t>
      </w:r>
      <w:r>
        <w:rPr>
          <w:b w:val="0"/>
        </w:rPr>
        <w:t>.</w:t>
      </w:r>
    </w:p>
    <w:p>
      <w:pPr>
        <w:pStyle w:val="BodyText"/>
      </w:pPr>
    </w:p>
    <w:p>
      <w:pPr>
        <w:pStyle w:val="BodyText"/>
        <w:spacing w:before="3"/>
        <w:rPr>
          <w:sz w:val="22"/>
        </w:rPr>
      </w:pPr>
    </w:p>
    <w:p>
      <w:pPr>
        <w:pStyle w:val="ListParagraph"/>
        <w:numPr>
          <w:ilvl w:val="0"/>
          <w:numId w:val="27"/>
        </w:numPr>
        <w:tabs>
          <w:tab w:pos="3602" w:val="left" w:leader="none"/>
        </w:tabs>
        <w:spacing w:line="240" w:lineRule="auto" w:before="0" w:after="0"/>
        <w:ind w:left="3601" w:right="0" w:hanging="240"/>
        <w:jc w:val="left"/>
        <w:rPr>
          <w:b/>
          <w:sz w:val="24"/>
        </w:rPr>
      </w:pPr>
      <w:r>
        <w:rPr>
          <w:b/>
          <w:sz w:val="24"/>
        </w:rPr>
        <w:t>Ancienne clause n° 6 des Règles de Twitter</w:t>
      </w:r>
      <w:r>
        <w:rPr>
          <w:b/>
          <w:spacing w:val="-5"/>
          <w:sz w:val="24"/>
        </w:rPr>
        <w:t> </w:t>
      </w:r>
      <w:r>
        <w:rPr>
          <w:b/>
          <w:sz w:val="24"/>
        </w:rPr>
        <w:t>:</w:t>
      </w:r>
    </w:p>
    <w:p>
      <w:pPr>
        <w:pStyle w:val="BodyText"/>
        <w:rPr>
          <w:b/>
        </w:rPr>
      </w:pPr>
    </w:p>
    <w:p>
      <w:pPr>
        <w:pStyle w:val="BodyText"/>
        <w:rPr>
          <w:b/>
        </w:rPr>
      </w:pPr>
    </w:p>
    <w:p>
      <w:pPr>
        <w:spacing w:line="208" w:lineRule="auto" w:before="0"/>
        <w:ind w:left="2168" w:right="192" w:firstLine="0"/>
        <w:jc w:val="both"/>
        <w:rPr>
          <w:i/>
          <w:sz w:val="24"/>
        </w:rPr>
      </w:pPr>
      <w:r>
        <w:rPr>
          <w:b/>
          <w:sz w:val="24"/>
        </w:rPr>
        <w:t>Clause n°6 du Règlement de TWITTER non daté mais en vigueur en février</w:t>
      </w:r>
      <w:r>
        <w:rPr>
          <w:b/>
          <w:spacing w:val="-21"/>
          <w:sz w:val="24"/>
        </w:rPr>
        <w:t> </w:t>
      </w:r>
      <w:r>
        <w:rPr>
          <w:b/>
          <w:sz w:val="24"/>
        </w:rPr>
        <w:t>2014</w:t>
      </w:r>
      <w:r>
        <w:rPr>
          <w:b/>
          <w:spacing w:val="-2"/>
          <w:sz w:val="24"/>
        </w:rPr>
        <w:t> </w:t>
      </w:r>
      <w:r>
        <w:rPr>
          <w:sz w:val="24"/>
        </w:rPr>
        <w:t>:</w:t>
      </w:r>
      <w:r>
        <w:rPr>
          <w:spacing w:val="-17"/>
          <w:sz w:val="24"/>
        </w:rPr>
        <w:t> </w:t>
      </w:r>
      <w:r>
        <w:rPr>
          <w:i/>
          <w:sz w:val="24"/>
        </w:rPr>
        <w:t>Il</w:t>
      </w:r>
      <w:r>
        <w:rPr>
          <w:i/>
          <w:spacing w:val="-18"/>
          <w:sz w:val="24"/>
        </w:rPr>
        <w:t> </w:t>
      </w:r>
      <w:r>
        <w:rPr>
          <w:i/>
          <w:sz w:val="24"/>
        </w:rPr>
        <w:t>se</w:t>
      </w:r>
      <w:r>
        <w:rPr>
          <w:i/>
          <w:spacing w:val="-20"/>
          <w:sz w:val="24"/>
        </w:rPr>
        <w:t> </w:t>
      </w:r>
      <w:r>
        <w:rPr>
          <w:i/>
          <w:sz w:val="24"/>
        </w:rPr>
        <w:t>peut</w:t>
      </w:r>
      <w:r>
        <w:rPr>
          <w:i/>
          <w:spacing w:val="-17"/>
          <w:sz w:val="24"/>
        </w:rPr>
        <w:t> </w:t>
      </w:r>
      <w:r>
        <w:rPr>
          <w:i/>
          <w:sz w:val="24"/>
        </w:rPr>
        <w:t>que</w:t>
      </w:r>
      <w:r>
        <w:rPr>
          <w:i/>
          <w:spacing w:val="-19"/>
          <w:sz w:val="24"/>
        </w:rPr>
        <w:t> </w:t>
      </w:r>
      <w:r>
        <w:rPr>
          <w:i/>
          <w:sz w:val="24"/>
        </w:rPr>
        <w:t>nous</w:t>
      </w:r>
      <w:r>
        <w:rPr>
          <w:i/>
          <w:spacing w:val="-17"/>
          <w:sz w:val="24"/>
        </w:rPr>
        <w:t> </w:t>
      </w:r>
      <w:r>
        <w:rPr>
          <w:i/>
          <w:sz w:val="24"/>
        </w:rPr>
        <w:t>modifiions</w:t>
      </w:r>
      <w:r>
        <w:rPr>
          <w:i/>
          <w:spacing w:val="-16"/>
          <w:sz w:val="24"/>
        </w:rPr>
        <w:t> </w:t>
      </w:r>
      <w:r>
        <w:rPr>
          <w:i/>
          <w:sz w:val="24"/>
        </w:rPr>
        <w:t>ce</w:t>
      </w:r>
      <w:r>
        <w:rPr>
          <w:i/>
          <w:spacing w:val="-20"/>
          <w:sz w:val="24"/>
        </w:rPr>
        <w:t> </w:t>
      </w:r>
      <w:r>
        <w:rPr>
          <w:i/>
          <w:sz w:val="24"/>
        </w:rPr>
        <w:t>Règlement</w:t>
      </w:r>
      <w:r>
        <w:rPr>
          <w:i/>
          <w:spacing w:val="-17"/>
          <w:sz w:val="24"/>
        </w:rPr>
        <w:t> </w:t>
      </w:r>
      <w:r>
        <w:rPr>
          <w:i/>
          <w:sz w:val="24"/>
        </w:rPr>
        <w:t>de</w:t>
      </w:r>
      <w:r>
        <w:rPr>
          <w:i/>
          <w:spacing w:val="-20"/>
          <w:sz w:val="24"/>
        </w:rPr>
        <w:t> </w:t>
      </w:r>
      <w:r>
        <w:rPr>
          <w:i/>
          <w:sz w:val="24"/>
        </w:rPr>
        <w:t>temps</w:t>
      </w:r>
      <w:r>
        <w:rPr>
          <w:i/>
          <w:spacing w:val="-21"/>
          <w:sz w:val="24"/>
        </w:rPr>
        <w:t> </w:t>
      </w:r>
      <w:r>
        <w:rPr>
          <w:i/>
          <w:sz w:val="24"/>
        </w:rPr>
        <w:t>à</w:t>
      </w:r>
      <w:r>
        <w:rPr>
          <w:i/>
          <w:spacing w:val="-20"/>
          <w:sz w:val="24"/>
        </w:rPr>
        <w:t> </w:t>
      </w:r>
      <w:r>
        <w:rPr>
          <w:i/>
          <w:sz w:val="24"/>
        </w:rPr>
        <w:t>autre; </w:t>
      </w:r>
      <w:r>
        <w:rPr>
          <w:i/>
          <w:sz w:val="24"/>
        </w:rPr>
        <w:t>la</w:t>
      </w:r>
      <w:r>
        <w:rPr>
          <w:i/>
          <w:spacing w:val="-19"/>
          <w:sz w:val="24"/>
        </w:rPr>
        <w:t> </w:t>
      </w:r>
      <w:r>
        <w:rPr>
          <w:i/>
          <w:sz w:val="24"/>
        </w:rPr>
        <w:t>version</w:t>
      </w:r>
      <w:r>
        <w:rPr>
          <w:i/>
          <w:spacing w:val="-18"/>
          <w:sz w:val="24"/>
        </w:rPr>
        <w:t> </w:t>
      </w:r>
      <w:r>
        <w:rPr>
          <w:i/>
          <w:sz w:val="24"/>
        </w:rPr>
        <w:t>la</w:t>
      </w:r>
      <w:r>
        <w:rPr>
          <w:i/>
          <w:spacing w:val="-18"/>
          <w:sz w:val="24"/>
        </w:rPr>
        <w:t> </w:t>
      </w:r>
      <w:r>
        <w:rPr>
          <w:i/>
          <w:sz w:val="24"/>
        </w:rPr>
        <w:t>plus</w:t>
      </w:r>
      <w:r>
        <w:rPr>
          <w:i/>
          <w:spacing w:val="-18"/>
          <w:sz w:val="24"/>
        </w:rPr>
        <w:t> </w:t>
      </w:r>
      <w:r>
        <w:rPr>
          <w:i/>
          <w:sz w:val="24"/>
        </w:rPr>
        <w:t>actuelle</w:t>
      </w:r>
      <w:r>
        <w:rPr>
          <w:i/>
          <w:spacing w:val="-18"/>
          <w:sz w:val="24"/>
        </w:rPr>
        <w:t> </w:t>
      </w:r>
      <w:r>
        <w:rPr>
          <w:i/>
          <w:sz w:val="24"/>
        </w:rPr>
        <w:t>se</w:t>
      </w:r>
      <w:r>
        <w:rPr>
          <w:i/>
          <w:spacing w:val="-21"/>
          <w:sz w:val="24"/>
        </w:rPr>
        <w:t> </w:t>
      </w:r>
      <w:r>
        <w:rPr>
          <w:i/>
          <w:sz w:val="24"/>
        </w:rPr>
        <w:t>trouvera</w:t>
      </w:r>
      <w:r>
        <w:rPr>
          <w:i/>
          <w:spacing w:val="-18"/>
          <w:sz w:val="24"/>
        </w:rPr>
        <w:t> </w:t>
      </w:r>
      <w:r>
        <w:rPr>
          <w:i/>
          <w:sz w:val="24"/>
        </w:rPr>
        <w:t>toujours</w:t>
      </w:r>
      <w:r>
        <w:rPr>
          <w:i/>
          <w:spacing w:val="-15"/>
          <w:sz w:val="24"/>
        </w:rPr>
        <w:t> </w:t>
      </w:r>
      <w:r>
        <w:rPr>
          <w:i/>
          <w:sz w:val="24"/>
        </w:rPr>
        <w:t>à</w:t>
      </w:r>
      <w:r>
        <w:rPr>
          <w:i/>
          <w:spacing w:val="-16"/>
          <w:sz w:val="24"/>
        </w:rPr>
        <w:t> </w:t>
      </w:r>
      <w:r>
        <w:rPr>
          <w:i/>
          <w:sz w:val="24"/>
        </w:rPr>
        <w:t>l’adresse</w:t>
      </w:r>
      <w:r>
        <w:rPr>
          <w:i/>
          <w:spacing w:val="-18"/>
          <w:sz w:val="24"/>
        </w:rPr>
        <w:t> </w:t>
      </w:r>
      <w:r>
        <w:rPr>
          <w:i/>
          <w:sz w:val="24"/>
        </w:rPr>
        <w:t>twitter.com/rules </w:t>
      </w:r>
      <w:r>
        <w:rPr>
          <w:i/>
          <w:sz w:val="24"/>
          <w:u w:val="single"/>
        </w:rPr>
        <w:t>(https://twitter.com/rules</w:t>
      </w:r>
      <w:r>
        <w:rPr>
          <w:i/>
          <w:sz w:val="24"/>
        </w:rPr>
        <w:t>).</w:t>
      </w:r>
    </w:p>
    <w:p>
      <w:pPr>
        <w:pStyle w:val="BodyText"/>
        <w:rPr>
          <w:i/>
        </w:rPr>
      </w:pPr>
    </w:p>
    <w:p>
      <w:pPr>
        <w:pStyle w:val="BodyText"/>
        <w:spacing w:before="9"/>
        <w:rPr>
          <w:i/>
        </w:rPr>
      </w:pPr>
    </w:p>
    <w:p>
      <w:pPr>
        <w:pStyle w:val="Heading1"/>
        <w:spacing w:line="208" w:lineRule="auto"/>
        <w:ind w:left="2168" w:right="192"/>
        <w:rPr>
          <w:b w:val="0"/>
        </w:rPr>
      </w:pPr>
      <w:r>
        <w:rPr/>
        <w:t>Clause n°6 des Règles de TWITTER non datées mais en vigueur en février 2015 </w:t>
      </w:r>
      <w:r>
        <w:rPr>
          <w:b w:val="0"/>
        </w:rPr>
        <w:t>:</w:t>
      </w:r>
    </w:p>
    <w:p>
      <w:pPr>
        <w:spacing w:line="208" w:lineRule="auto" w:before="159"/>
        <w:ind w:left="2168" w:right="193" w:firstLine="0"/>
        <w:jc w:val="both"/>
        <w:rPr>
          <w:sz w:val="24"/>
        </w:rPr>
      </w:pPr>
      <w:r>
        <w:rPr>
          <w:i/>
          <w:sz w:val="24"/>
        </w:rPr>
        <w:t>Il se peut que nous modifiions ces Règles de temps à autre ; la version la </w:t>
      </w:r>
      <w:r>
        <w:rPr>
          <w:i/>
          <w:sz w:val="24"/>
        </w:rPr>
        <w:t>plus actuelle se trouvera toujours à l’adresse twitter.com/rules (</w:t>
      </w:r>
      <w:r>
        <w:rPr>
          <w:i/>
          <w:sz w:val="24"/>
          <w:u w:val="single"/>
        </w:rPr>
        <w:t>https://twitter.com/rules</w:t>
      </w:r>
      <w:r>
        <w:rPr>
          <w:sz w:val="24"/>
          <w:u w:val="single"/>
        </w:rPr>
        <w:t>)</w:t>
      </w:r>
      <w:r>
        <w:rPr>
          <w:sz w:val="24"/>
        </w:rPr>
        <w:t>.</w:t>
      </w:r>
    </w:p>
    <w:p>
      <w:pPr>
        <w:pStyle w:val="BodyText"/>
      </w:pPr>
    </w:p>
    <w:p>
      <w:pPr>
        <w:pStyle w:val="BodyText"/>
        <w:spacing w:before="9"/>
      </w:pPr>
    </w:p>
    <w:p>
      <w:pPr>
        <w:pStyle w:val="Heading1"/>
        <w:spacing w:line="208" w:lineRule="auto"/>
        <w:ind w:left="2168" w:right="194"/>
      </w:pPr>
      <w:r>
        <w:rPr/>
        <w:t>Clause</w:t>
      </w:r>
      <w:r>
        <w:rPr>
          <w:spacing w:val="-9"/>
        </w:rPr>
        <w:t> </w:t>
      </w:r>
      <w:r>
        <w:rPr/>
        <w:t>n°6</w:t>
      </w:r>
      <w:r>
        <w:rPr>
          <w:spacing w:val="-8"/>
        </w:rPr>
        <w:t> </w:t>
      </w:r>
      <w:r>
        <w:rPr/>
        <w:t>bis</w:t>
      </w:r>
      <w:r>
        <w:rPr>
          <w:spacing w:val="-8"/>
        </w:rPr>
        <w:t> </w:t>
      </w:r>
      <w:r>
        <w:rPr/>
        <w:t>des</w:t>
      </w:r>
      <w:r>
        <w:rPr>
          <w:spacing w:val="-8"/>
        </w:rPr>
        <w:t> </w:t>
      </w:r>
      <w:r>
        <w:rPr/>
        <w:t>Règles</w:t>
      </w:r>
      <w:r>
        <w:rPr>
          <w:spacing w:val="-5"/>
        </w:rPr>
        <w:t> </w:t>
      </w:r>
      <w:r>
        <w:rPr/>
        <w:t>de</w:t>
      </w:r>
      <w:r>
        <w:rPr>
          <w:spacing w:val="-9"/>
        </w:rPr>
        <w:t> </w:t>
      </w:r>
      <w:r>
        <w:rPr/>
        <w:t>TWITTER</w:t>
      </w:r>
      <w:r>
        <w:rPr>
          <w:spacing w:val="-8"/>
        </w:rPr>
        <w:t> </w:t>
      </w:r>
      <w:r>
        <w:rPr/>
        <w:t>non</w:t>
      </w:r>
      <w:r>
        <w:rPr>
          <w:spacing w:val="-6"/>
        </w:rPr>
        <w:t> </w:t>
      </w:r>
      <w:r>
        <w:rPr/>
        <w:t>datées</w:t>
      </w:r>
      <w:r>
        <w:rPr>
          <w:spacing w:val="-8"/>
        </w:rPr>
        <w:t> </w:t>
      </w:r>
      <w:r>
        <w:rPr/>
        <w:t>mais</w:t>
      </w:r>
      <w:r>
        <w:rPr>
          <w:spacing w:val="-8"/>
        </w:rPr>
        <w:t> </w:t>
      </w:r>
      <w:r>
        <w:rPr/>
        <w:t>en</w:t>
      </w:r>
      <w:r>
        <w:rPr>
          <w:spacing w:val="-8"/>
        </w:rPr>
        <w:t> </w:t>
      </w:r>
      <w:r>
        <w:rPr/>
        <w:t>vigueur</w:t>
      </w:r>
      <w:r>
        <w:rPr>
          <w:spacing w:val="-9"/>
        </w:rPr>
        <w:t> </w:t>
      </w:r>
      <w:r>
        <w:rPr/>
        <w:t>en mai 2015</w:t>
      </w:r>
      <w:r>
        <w:rPr>
          <w:spacing w:val="-1"/>
        </w:rPr>
        <w:t> </w:t>
      </w:r>
      <w:r>
        <w:rPr/>
        <w:t>:</w:t>
      </w:r>
    </w:p>
    <w:p>
      <w:pPr>
        <w:spacing w:line="208" w:lineRule="auto" w:before="158"/>
        <w:ind w:left="2168" w:right="193" w:firstLine="0"/>
        <w:jc w:val="both"/>
        <w:rPr>
          <w:i/>
          <w:sz w:val="24"/>
        </w:rPr>
      </w:pPr>
      <w:r>
        <w:rPr>
          <w:i/>
          <w:sz w:val="24"/>
        </w:rPr>
        <w:t>Ces</w:t>
      </w:r>
      <w:r>
        <w:rPr>
          <w:i/>
          <w:spacing w:val="-20"/>
          <w:sz w:val="24"/>
        </w:rPr>
        <w:t> </w:t>
      </w:r>
      <w:r>
        <w:rPr>
          <w:i/>
          <w:sz w:val="24"/>
        </w:rPr>
        <w:t>Règles</w:t>
      </w:r>
      <w:r>
        <w:rPr>
          <w:i/>
          <w:spacing w:val="-20"/>
          <w:sz w:val="24"/>
        </w:rPr>
        <w:t> </w:t>
      </w:r>
      <w:r>
        <w:rPr>
          <w:i/>
          <w:sz w:val="24"/>
        </w:rPr>
        <w:t>peuvent</w:t>
      </w:r>
      <w:r>
        <w:rPr>
          <w:i/>
          <w:spacing w:val="-19"/>
          <w:sz w:val="24"/>
        </w:rPr>
        <w:t> </w:t>
      </w:r>
      <w:r>
        <w:rPr>
          <w:i/>
          <w:sz w:val="24"/>
        </w:rPr>
        <w:t>être</w:t>
      </w:r>
      <w:r>
        <w:rPr>
          <w:i/>
          <w:spacing w:val="-24"/>
          <w:sz w:val="24"/>
        </w:rPr>
        <w:t> </w:t>
      </w:r>
      <w:r>
        <w:rPr>
          <w:i/>
          <w:sz w:val="24"/>
        </w:rPr>
        <w:t>modifiées</w:t>
      </w:r>
      <w:r>
        <w:rPr>
          <w:i/>
          <w:spacing w:val="-19"/>
          <w:sz w:val="24"/>
        </w:rPr>
        <w:t> </w:t>
      </w:r>
      <w:r>
        <w:rPr>
          <w:i/>
          <w:sz w:val="24"/>
        </w:rPr>
        <w:t>périodiquement.</w:t>
      </w:r>
      <w:r>
        <w:rPr>
          <w:i/>
          <w:spacing w:val="-21"/>
          <w:sz w:val="24"/>
        </w:rPr>
        <w:t> </w:t>
      </w:r>
      <w:r>
        <w:rPr>
          <w:i/>
          <w:sz w:val="24"/>
        </w:rPr>
        <w:t>La</w:t>
      </w:r>
      <w:r>
        <w:rPr>
          <w:i/>
          <w:spacing w:val="-19"/>
          <w:sz w:val="24"/>
        </w:rPr>
        <w:t> </w:t>
      </w:r>
      <w:r>
        <w:rPr>
          <w:i/>
          <w:sz w:val="24"/>
        </w:rPr>
        <w:t>version</w:t>
      </w:r>
      <w:r>
        <w:rPr>
          <w:i/>
          <w:spacing w:val="-20"/>
          <w:sz w:val="24"/>
        </w:rPr>
        <w:t> </w:t>
      </w:r>
      <w:r>
        <w:rPr>
          <w:i/>
          <w:sz w:val="24"/>
        </w:rPr>
        <w:t>en</w:t>
      </w:r>
      <w:r>
        <w:rPr>
          <w:i/>
          <w:spacing w:val="-20"/>
          <w:sz w:val="24"/>
        </w:rPr>
        <w:t> </w:t>
      </w:r>
      <w:r>
        <w:rPr>
          <w:i/>
          <w:sz w:val="24"/>
        </w:rPr>
        <w:t>vigueur</w:t>
      </w:r>
      <w:r>
        <w:rPr>
          <w:i/>
          <w:spacing w:val="-22"/>
          <w:sz w:val="24"/>
        </w:rPr>
        <w:t> </w:t>
      </w:r>
      <w:r>
        <w:rPr>
          <w:i/>
          <w:sz w:val="24"/>
        </w:rPr>
        <w:t>se </w:t>
      </w:r>
      <w:r>
        <w:rPr>
          <w:i/>
          <w:sz w:val="24"/>
        </w:rPr>
        <w:t>trouve enpermanencesurlapagetwitter.com/rules</w:t>
      </w:r>
      <w:r>
        <w:rPr>
          <w:i/>
          <w:spacing w:val="-24"/>
          <w:sz w:val="24"/>
        </w:rPr>
        <w:t> </w:t>
      </w:r>
      <w:r>
        <w:rPr>
          <w:i/>
          <w:sz w:val="24"/>
        </w:rPr>
        <w:t>(https://twitter.com/rules</w:t>
      </w:r>
    </w:p>
    <w:p>
      <w:pPr>
        <w:spacing w:after="0" w:line="208" w:lineRule="auto"/>
        <w:jc w:val="both"/>
        <w:rPr>
          <w:sz w:val="24"/>
        </w:rPr>
        <w:sectPr>
          <w:pgSz w:w="11920" w:h="16840"/>
          <w:pgMar w:header="869" w:footer="591" w:top="1520" w:bottom="780" w:left="1340" w:right="1080"/>
        </w:sectPr>
      </w:pPr>
    </w:p>
    <w:p>
      <w:pPr>
        <w:pStyle w:val="BodyText"/>
        <w:rPr>
          <w:i/>
          <w:sz w:val="20"/>
        </w:rPr>
      </w:pPr>
    </w:p>
    <w:p>
      <w:pPr>
        <w:pStyle w:val="BodyText"/>
        <w:rPr>
          <w:i/>
          <w:sz w:val="20"/>
        </w:rPr>
      </w:pPr>
    </w:p>
    <w:p>
      <w:pPr>
        <w:pStyle w:val="BodyText"/>
        <w:spacing w:before="6"/>
        <w:rPr>
          <w:i/>
        </w:rPr>
      </w:pPr>
    </w:p>
    <w:p>
      <w:pPr>
        <w:pStyle w:val="BodyText"/>
        <w:spacing w:line="208" w:lineRule="auto" w:before="88"/>
        <w:ind w:left="2168" w:right="193"/>
        <w:jc w:val="both"/>
      </w:pPr>
      <w:bookmarkStart w:name="Page 232" w:id="256"/>
      <w:bookmarkEnd w:id="256"/>
      <w:r>
        <w:rPr/>
      </w:r>
      <w:r>
        <w:rPr/>
        <w:t>Selon</w:t>
      </w:r>
      <w:r>
        <w:rPr>
          <w:spacing w:val="-27"/>
        </w:rPr>
        <w:t> </w:t>
      </w:r>
      <w:r>
        <w:rPr/>
        <w:t>l’association</w:t>
      </w:r>
      <w:r>
        <w:rPr>
          <w:spacing w:val="-24"/>
        </w:rPr>
        <w:t> </w:t>
      </w:r>
      <w:r>
        <w:rPr/>
        <w:t>UFC-QUE</w:t>
      </w:r>
      <w:r>
        <w:rPr>
          <w:spacing w:val="-26"/>
        </w:rPr>
        <w:t> </w:t>
      </w:r>
      <w:r>
        <w:rPr/>
        <w:t>CHOISIR,</w:t>
      </w:r>
      <w:r>
        <w:rPr>
          <w:spacing w:val="-24"/>
        </w:rPr>
        <w:t> </w:t>
      </w:r>
      <w:r>
        <w:rPr/>
        <w:t>la</w:t>
      </w:r>
      <w:r>
        <w:rPr>
          <w:spacing w:val="-26"/>
        </w:rPr>
        <w:t> </w:t>
      </w:r>
      <w:r>
        <w:rPr/>
        <w:t>clause</w:t>
      </w:r>
      <w:r>
        <w:rPr>
          <w:spacing w:val="-27"/>
        </w:rPr>
        <w:t> </w:t>
      </w:r>
      <w:r>
        <w:rPr/>
        <w:t>n°</w:t>
      </w:r>
      <w:r>
        <w:rPr>
          <w:spacing w:val="-29"/>
        </w:rPr>
        <w:t> </w:t>
      </w:r>
      <w:r>
        <w:rPr/>
        <w:t>5</w:t>
      </w:r>
      <w:r>
        <w:rPr>
          <w:spacing w:val="-26"/>
        </w:rPr>
        <w:t> </w:t>
      </w:r>
      <w:r>
        <w:rPr/>
        <w:t>consacrerait</w:t>
      </w:r>
      <w:r>
        <w:rPr>
          <w:spacing w:val="-28"/>
        </w:rPr>
        <w:t> </w:t>
      </w:r>
      <w:r>
        <w:rPr/>
        <w:t>un</w:t>
      </w:r>
      <w:r>
        <w:rPr>
          <w:spacing w:val="-25"/>
        </w:rPr>
        <w:t> </w:t>
      </w:r>
      <w:r>
        <w:rPr/>
        <w:t>droit discrétionnaire de modification des règles sans préavis ni</w:t>
      </w:r>
      <w:r>
        <w:rPr>
          <w:spacing w:val="-9"/>
        </w:rPr>
        <w:t> </w:t>
      </w:r>
      <w:r>
        <w:rPr/>
        <w:t>justification.</w:t>
      </w:r>
    </w:p>
    <w:p>
      <w:pPr>
        <w:pStyle w:val="BodyText"/>
        <w:spacing w:line="208" w:lineRule="auto" w:before="161"/>
        <w:ind w:left="2168" w:right="193"/>
        <w:jc w:val="both"/>
      </w:pPr>
      <w:r>
        <w:rPr>
          <w:spacing w:val="-3"/>
        </w:rPr>
        <w:t>La</w:t>
      </w:r>
      <w:r>
        <w:rPr>
          <w:spacing w:val="-13"/>
        </w:rPr>
        <w:t> </w:t>
      </w:r>
      <w:r>
        <w:rPr/>
        <w:t>société</w:t>
      </w:r>
      <w:r>
        <w:rPr>
          <w:spacing w:val="-12"/>
        </w:rPr>
        <w:t> </w:t>
      </w:r>
      <w:r>
        <w:rPr/>
        <w:t>TWITTER</w:t>
      </w:r>
      <w:r>
        <w:rPr>
          <w:spacing w:val="-10"/>
        </w:rPr>
        <w:t> </w:t>
      </w:r>
      <w:r>
        <w:rPr/>
        <w:t>réplique</w:t>
      </w:r>
      <w:r>
        <w:rPr>
          <w:spacing w:val="-12"/>
        </w:rPr>
        <w:t> </w:t>
      </w:r>
      <w:r>
        <w:rPr/>
        <w:t>que</w:t>
      </w:r>
      <w:r>
        <w:rPr>
          <w:spacing w:val="-9"/>
        </w:rPr>
        <w:t> </w:t>
      </w:r>
      <w:r>
        <w:rPr/>
        <w:t>l’utilisateur</w:t>
      </w:r>
      <w:r>
        <w:rPr>
          <w:spacing w:val="-10"/>
        </w:rPr>
        <w:t> </w:t>
      </w:r>
      <w:r>
        <w:rPr/>
        <w:t>peut</w:t>
      </w:r>
      <w:r>
        <w:rPr>
          <w:spacing w:val="-12"/>
        </w:rPr>
        <w:t> </w:t>
      </w:r>
      <w:r>
        <w:rPr/>
        <w:t>ainsi</w:t>
      </w:r>
      <w:r>
        <w:rPr>
          <w:spacing w:val="-8"/>
        </w:rPr>
        <w:t> </w:t>
      </w:r>
      <w:r>
        <w:rPr/>
        <w:t>à</w:t>
      </w:r>
      <w:r>
        <w:rPr>
          <w:spacing w:val="-12"/>
        </w:rPr>
        <w:t> </w:t>
      </w:r>
      <w:r>
        <w:rPr/>
        <w:t>sa</w:t>
      </w:r>
      <w:r>
        <w:rPr>
          <w:spacing w:val="-12"/>
        </w:rPr>
        <w:t> </w:t>
      </w:r>
      <w:r>
        <w:rPr/>
        <w:t>guise</w:t>
      </w:r>
      <w:r>
        <w:rPr>
          <w:spacing w:val="-12"/>
        </w:rPr>
        <w:t> </w:t>
      </w:r>
      <w:r>
        <w:rPr>
          <w:spacing w:val="-3"/>
        </w:rPr>
        <w:t>profiter </w:t>
      </w:r>
      <w:r>
        <w:rPr/>
        <w:t>de Twitter et mettre fin à la relation sans préavis, elle-même pouvant </w:t>
      </w:r>
      <w:r>
        <w:rPr>
          <w:spacing w:val="-4"/>
        </w:rPr>
        <w:t>donc </w:t>
      </w:r>
      <w:r>
        <w:rPr/>
        <w:t>aussi modifier librement le service qu’elle</w:t>
      </w:r>
      <w:r>
        <w:rPr>
          <w:spacing w:val="-2"/>
        </w:rPr>
        <w:t> </w:t>
      </w:r>
      <w:r>
        <w:rPr/>
        <w:t>offre.</w:t>
      </w:r>
    </w:p>
    <w:p>
      <w:pPr>
        <w:pStyle w:val="BodyText"/>
        <w:spacing w:line="208" w:lineRule="auto" w:before="158"/>
        <w:ind w:left="2168" w:right="193"/>
        <w:jc w:val="both"/>
      </w:pPr>
      <w:r>
        <w:rPr>
          <w:spacing w:val="-3"/>
        </w:rPr>
        <w:t>Le </w:t>
      </w:r>
      <w:r>
        <w:rPr/>
        <w:t>Tribunal ayant eu l’occasion de répondre à cette argumentation dans le cadre de l’examen de la clause n° 1, n° 2 et 3 des "Règles de TWITTER", il</w:t>
      </w:r>
      <w:r>
        <w:rPr>
          <w:spacing w:val="-4"/>
        </w:rPr>
        <w:t> </w:t>
      </w:r>
      <w:r>
        <w:rPr/>
        <w:t>conviendra</w:t>
      </w:r>
      <w:r>
        <w:rPr>
          <w:spacing w:val="-4"/>
        </w:rPr>
        <w:t> </w:t>
      </w:r>
      <w:r>
        <w:rPr/>
        <w:t>de</w:t>
      </w:r>
      <w:r>
        <w:rPr>
          <w:spacing w:val="-4"/>
        </w:rPr>
        <w:t> </w:t>
      </w:r>
      <w:r>
        <w:rPr/>
        <w:t>déclarer</w:t>
      </w:r>
      <w:r>
        <w:rPr>
          <w:spacing w:val="-3"/>
        </w:rPr>
        <w:t> </w:t>
      </w:r>
      <w:r>
        <w:rPr/>
        <w:t>la</w:t>
      </w:r>
      <w:r>
        <w:rPr>
          <w:spacing w:val="-6"/>
        </w:rPr>
        <w:t> </w:t>
      </w:r>
      <w:r>
        <w:rPr/>
        <w:t>clause</w:t>
      </w:r>
      <w:r>
        <w:rPr>
          <w:spacing w:val="-5"/>
        </w:rPr>
        <w:t> </w:t>
      </w:r>
      <w:r>
        <w:rPr/>
        <w:t>n°</w:t>
      </w:r>
      <w:r>
        <w:rPr>
          <w:spacing w:val="-5"/>
        </w:rPr>
        <w:t> </w:t>
      </w:r>
      <w:r>
        <w:rPr/>
        <w:t>6</w:t>
      </w:r>
      <w:r>
        <w:rPr>
          <w:spacing w:val="-3"/>
        </w:rPr>
        <w:t> </w:t>
      </w:r>
      <w:r>
        <w:rPr/>
        <w:t>illicite</w:t>
      </w:r>
      <w:r>
        <w:rPr>
          <w:spacing w:val="-6"/>
        </w:rPr>
        <w:t> </w:t>
      </w:r>
      <w:r>
        <w:rPr/>
        <w:t>pour</w:t>
      </w:r>
      <w:r>
        <w:rPr>
          <w:spacing w:val="-6"/>
        </w:rPr>
        <w:t> </w:t>
      </w:r>
      <w:r>
        <w:rPr/>
        <w:t>des</w:t>
      </w:r>
      <w:r>
        <w:rPr>
          <w:spacing w:val="-3"/>
        </w:rPr>
        <w:t> </w:t>
      </w:r>
      <w:r>
        <w:rPr/>
        <w:t>motifs</w:t>
      </w:r>
      <w:r>
        <w:rPr>
          <w:spacing w:val="-3"/>
        </w:rPr>
        <w:t> </w:t>
      </w:r>
      <w:r>
        <w:rPr/>
        <w:t>identiques</w:t>
      </w:r>
      <w:r>
        <w:rPr>
          <w:spacing w:val="-3"/>
        </w:rPr>
        <w:t> </w:t>
      </w:r>
      <w:r>
        <w:rPr/>
        <w:t>à ceux précédemment</w:t>
      </w:r>
      <w:r>
        <w:rPr>
          <w:spacing w:val="1"/>
        </w:rPr>
        <w:t> </w:t>
      </w:r>
      <w:r>
        <w:rPr/>
        <w:t>exposés.</w:t>
      </w:r>
    </w:p>
    <w:p>
      <w:pPr>
        <w:pStyle w:val="Heading1"/>
        <w:spacing w:line="208" w:lineRule="auto" w:before="163"/>
        <w:ind w:left="2168" w:right="191"/>
      </w:pPr>
      <w:r>
        <w:rPr/>
        <w:t>Par conséquent, la clause n° 6 des "Règles de TWITTER" illicite au regard des articles L. 111-1, L. 111-2, devenus les articles L.111-1 et L.111-2, de l’article R. 111-2 I et III, devenu l’article R. 111-2 7°) du code</w:t>
      </w:r>
      <w:r>
        <w:rPr>
          <w:spacing w:val="-15"/>
        </w:rPr>
        <w:t> </w:t>
      </w:r>
      <w:r>
        <w:rPr/>
        <w:t>de</w:t>
      </w:r>
      <w:r>
        <w:rPr>
          <w:spacing w:val="-15"/>
        </w:rPr>
        <w:t> </w:t>
      </w:r>
      <w:r>
        <w:rPr/>
        <w:t>la</w:t>
      </w:r>
      <w:r>
        <w:rPr>
          <w:spacing w:val="-15"/>
        </w:rPr>
        <w:t> </w:t>
      </w:r>
      <w:r>
        <w:rPr/>
        <w:t>consommation,</w:t>
      </w:r>
      <w:r>
        <w:rPr>
          <w:spacing w:val="-15"/>
        </w:rPr>
        <w:t> </w:t>
      </w:r>
      <w:r>
        <w:rPr/>
        <w:t>des</w:t>
      </w:r>
      <w:r>
        <w:rPr>
          <w:spacing w:val="-15"/>
        </w:rPr>
        <w:t> </w:t>
      </w:r>
      <w:r>
        <w:rPr/>
        <w:t>articles</w:t>
      </w:r>
      <w:r>
        <w:rPr>
          <w:spacing w:val="-15"/>
        </w:rPr>
        <w:t> </w:t>
      </w:r>
      <w:r>
        <w:rPr/>
        <w:t>L. 121-17,</w:t>
      </w:r>
      <w:r>
        <w:rPr>
          <w:spacing w:val="-15"/>
        </w:rPr>
        <w:t> </w:t>
      </w:r>
      <w:r>
        <w:rPr/>
        <w:t>L.</w:t>
      </w:r>
      <w:r>
        <w:rPr>
          <w:spacing w:val="-12"/>
        </w:rPr>
        <w:t> </w:t>
      </w:r>
      <w:r>
        <w:rPr/>
        <w:t>121-19-2</w:t>
      </w:r>
      <w:r>
        <w:rPr>
          <w:spacing w:val="-15"/>
        </w:rPr>
        <w:t> </w:t>
      </w:r>
      <w:r>
        <w:rPr/>
        <w:t>et</w:t>
      </w:r>
      <w:r>
        <w:rPr>
          <w:spacing w:val="-15"/>
        </w:rPr>
        <w:t> </w:t>
      </w:r>
      <w:r>
        <w:rPr/>
        <w:t>R.</w:t>
      </w:r>
      <w:r>
        <w:rPr>
          <w:spacing w:val="-15"/>
        </w:rPr>
        <w:t> </w:t>
      </w:r>
      <w:r>
        <w:rPr/>
        <w:t>111-2 devenus les articles L. 221-5, L. 221-6, L. 221-7 du code de la consommation,</w:t>
      </w:r>
      <w:r>
        <w:rPr>
          <w:spacing w:val="-13"/>
        </w:rPr>
        <w:t> </w:t>
      </w:r>
      <w:r>
        <w:rPr/>
        <w:t>de</w:t>
      </w:r>
      <w:r>
        <w:rPr>
          <w:spacing w:val="-17"/>
        </w:rPr>
        <w:t> </w:t>
      </w:r>
      <w:r>
        <w:rPr/>
        <w:t>l’article</w:t>
      </w:r>
      <w:r>
        <w:rPr>
          <w:spacing w:val="-16"/>
        </w:rPr>
        <w:t> </w:t>
      </w:r>
      <w:r>
        <w:rPr/>
        <w:t>L.</w:t>
      </w:r>
      <w:r>
        <w:rPr>
          <w:spacing w:val="-13"/>
        </w:rPr>
        <w:t> </w:t>
      </w:r>
      <w:r>
        <w:rPr/>
        <w:t>121-19</w:t>
      </w:r>
      <w:r>
        <w:rPr>
          <w:spacing w:val="-13"/>
        </w:rPr>
        <w:t> </w:t>
      </w:r>
      <w:r>
        <w:rPr/>
        <w:t>devenu</w:t>
      </w:r>
      <w:r>
        <w:rPr>
          <w:spacing w:val="-13"/>
        </w:rPr>
        <w:t> </w:t>
      </w:r>
      <w:r>
        <w:rPr/>
        <w:t>l’article</w:t>
      </w:r>
      <w:r>
        <w:rPr>
          <w:spacing w:val="-16"/>
        </w:rPr>
        <w:t> </w:t>
      </w:r>
      <w:r>
        <w:rPr/>
        <w:t>L.</w:t>
      </w:r>
      <w:r>
        <w:rPr>
          <w:spacing w:val="-12"/>
        </w:rPr>
        <w:t> </w:t>
      </w:r>
      <w:r>
        <w:rPr/>
        <w:t>221-11</w:t>
      </w:r>
      <w:r>
        <w:rPr>
          <w:spacing w:val="-13"/>
        </w:rPr>
        <w:t> </w:t>
      </w:r>
      <w:r>
        <w:rPr/>
        <w:t>du</w:t>
      </w:r>
      <w:r>
        <w:rPr>
          <w:spacing w:val="-13"/>
        </w:rPr>
        <w:t> </w:t>
      </w:r>
      <w:r>
        <w:rPr/>
        <w:t>code de la consommation, L. 133-2 devenu l’article L. 211-1 du code de la consommation,</w:t>
      </w:r>
      <w:r>
        <w:rPr>
          <w:spacing w:val="-16"/>
        </w:rPr>
        <w:t> </w:t>
      </w:r>
      <w:r>
        <w:rPr/>
        <w:t>est</w:t>
      </w:r>
      <w:r>
        <w:rPr>
          <w:spacing w:val="-19"/>
        </w:rPr>
        <w:t> </w:t>
      </w:r>
      <w:r>
        <w:rPr/>
        <w:t>abusive</w:t>
      </w:r>
      <w:r>
        <w:rPr>
          <w:spacing w:val="-18"/>
        </w:rPr>
        <w:t> </w:t>
      </w:r>
      <w:r>
        <w:rPr/>
        <w:t>au</w:t>
      </w:r>
      <w:r>
        <w:rPr>
          <w:spacing w:val="-16"/>
        </w:rPr>
        <w:t> </w:t>
      </w:r>
      <w:r>
        <w:rPr/>
        <w:t>sens</w:t>
      </w:r>
      <w:r>
        <w:rPr>
          <w:spacing w:val="-15"/>
        </w:rPr>
        <w:t> </w:t>
      </w:r>
      <w:r>
        <w:rPr/>
        <w:t>des</w:t>
      </w:r>
      <w:r>
        <w:rPr>
          <w:spacing w:val="-15"/>
        </w:rPr>
        <w:t> </w:t>
      </w:r>
      <w:r>
        <w:rPr/>
        <w:t>articles</w:t>
      </w:r>
      <w:r>
        <w:rPr>
          <w:spacing w:val="-16"/>
        </w:rPr>
        <w:t> </w:t>
      </w:r>
      <w:r>
        <w:rPr/>
        <w:t>L.</w:t>
      </w:r>
      <w:r>
        <w:rPr>
          <w:spacing w:val="-18"/>
        </w:rPr>
        <w:t> </w:t>
      </w:r>
      <w:r>
        <w:rPr/>
        <w:t>132-1</w:t>
      </w:r>
      <w:r>
        <w:rPr>
          <w:spacing w:val="-16"/>
        </w:rPr>
        <w:t> </w:t>
      </w:r>
      <w:r>
        <w:rPr/>
        <w:t>devenu</w:t>
      </w:r>
      <w:r>
        <w:rPr>
          <w:spacing w:val="-15"/>
        </w:rPr>
        <w:t> </w:t>
      </w:r>
      <w:r>
        <w:rPr/>
        <w:t>l’article L. 212-1, R. 131 6°) devenu l’article R. 212-1 6°), R. 132 4°) devenu l’article R. 212-1 4°) du code de la consommation et sera donc</w:t>
      </w:r>
      <w:r>
        <w:rPr>
          <w:spacing w:val="-20"/>
        </w:rPr>
        <w:t> </w:t>
      </w:r>
      <w:r>
        <w:rPr/>
        <w:t>réputée non</w:t>
      </w:r>
      <w:r>
        <w:rPr>
          <w:spacing w:val="-1"/>
        </w:rPr>
        <w:t> </w:t>
      </w:r>
      <w:r>
        <w:rPr/>
        <w:t>écrite.</w:t>
      </w:r>
    </w:p>
    <w:p>
      <w:pPr>
        <w:pStyle w:val="BodyText"/>
        <w:rPr>
          <w:b/>
        </w:rPr>
      </w:pPr>
    </w:p>
    <w:p>
      <w:pPr>
        <w:pStyle w:val="BodyText"/>
        <w:rPr>
          <w:b/>
          <w:sz w:val="22"/>
        </w:rPr>
      </w:pPr>
    </w:p>
    <w:p>
      <w:pPr>
        <w:pStyle w:val="ListParagraph"/>
        <w:numPr>
          <w:ilvl w:val="0"/>
          <w:numId w:val="4"/>
        </w:numPr>
        <w:tabs>
          <w:tab w:pos="2556" w:val="left" w:leader="none"/>
        </w:tabs>
        <w:spacing w:line="240" w:lineRule="auto" w:before="0" w:after="0"/>
        <w:ind w:left="2555" w:right="0" w:hanging="387"/>
        <w:jc w:val="both"/>
        <w:rPr>
          <w:sz w:val="24"/>
        </w:rPr>
      </w:pPr>
      <w:r>
        <w:rPr>
          <w:b/>
          <w:sz w:val="24"/>
        </w:rPr>
        <w:t>SUR LES AUTRES DEMANDES</w:t>
      </w:r>
      <w:r>
        <w:rPr>
          <w:b/>
          <w:spacing w:val="-5"/>
          <w:sz w:val="24"/>
        </w:rPr>
        <w:t> </w:t>
      </w:r>
      <w:r>
        <w:rPr>
          <w:sz w:val="24"/>
        </w:rPr>
        <w:t>:</w:t>
      </w:r>
    </w:p>
    <w:p>
      <w:pPr>
        <w:pStyle w:val="BodyText"/>
      </w:pPr>
    </w:p>
    <w:p>
      <w:pPr>
        <w:pStyle w:val="BodyText"/>
        <w:spacing w:before="1"/>
      </w:pPr>
    </w:p>
    <w:p>
      <w:pPr>
        <w:pStyle w:val="ListParagraph"/>
        <w:numPr>
          <w:ilvl w:val="0"/>
          <w:numId w:val="49"/>
        </w:numPr>
        <w:tabs>
          <w:tab w:pos="2385" w:val="left" w:leader="none"/>
        </w:tabs>
        <w:spacing w:line="208" w:lineRule="auto" w:before="0" w:after="0"/>
        <w:ind w:left="2168" w:right="194" w:firstLine="0"/>
        <w:jc w:val="both"/>
        <w:rPr>
          <w:sz w:val="24"/>
        </w:rPr>
      </w:pPr>
      <w:r>
        <w:rPr>
          <w:b/>
          <w:sz w:val="24"/>
        </w:rPr>
        <w:t>Sur</w:t>
      </w:r>
      <w:r>
        <w:rPr>
          <w:b/>
          <w:spacing w:val="-26"/>
          <w:sz w:val="24"/>
        </w:rPr>
        <w:t> </w:t>
      </w:r>
      <w:r>
        <w:rPr>
          <w:b/>
          <w:sz w:val="24"/>
        </w:rPr>
        <w:t>l’information</w:t>
      </w:r>
      <w:r>
        <w:rPr>
          <w:b/>
          <w:spacing w:val="-26"/>
          <w:sz w:val="24"/>
        </w:rPr>
        <w:t> </w:t>
      </w:r>
      <w:r>
        <w:rPr>
          <w:b/>
          <w:sz w:val="24"/>
        </w:rPr>
        <w:t>des</w:t>
      </w:r>
      <w:r>
        <w:rPr>
          <w:b/>
          <w:spacing w:val="-26"/>
          <w:sz w:val="24"/>
        </w:rPr>
        <w:t> </w:t>
      </w:r>
      <w:r>
        <w:rPr>
          <w:b/>
          <w:sz w:val="24"/>
        </w:rPr>
        <w:t>consommateurs</w:t>
      </w:r>
      <w:r>
        <w:rPr>
          <w:b/>
          <w:spacing w:val="-25"/>
          <w:sz w:val="24"/>
        </w:rPr>
        <w:t> </w:t>
      </w:r>
      <w:r>
        <w:rPr>
          <w:b/>
          <w:sz w:val="24"/>
        </w:rPr>
        <w:t>concernés</w:t>
      </w:r>
      <w:r>
        <w:rPr>
          <w:b/>
          <w:spacing w:val="-26"/>
          <w:sz w:val="24"/>
        </w:rPr>
        <w:t> </w:t>
      </w:r>
      <w:r>
        <w:rPr>
          <w:b/>
          <w:sz w:val="24"/>
        </w:rPr>
        <w:t>aux</w:t>
      </w:r>
      <w:r>
        <w:rPr>
          <w:b/>
          <w:spacing w:val="-26"/>
          <w:sz w:val="24"/>
        </w:rPr>
        <w:t> </w:t>
      </w:r>
      <w:r>
        <w:rPr>
          <w:b/>
          <w:sz w:val="24"/>
        </w:rPr>
        <w:t>frais</w:t>
      </w:r>
      <w:r>
        <w:rPr>
          <w:b/>
          <w:spacing w:val="-25"/>
          <w:sz w:val="24"/>
        </w:rPr>
        <w:t> </w:t>
      </w:r>
      <w:r>
        <w:rPr>
          <w:b/>
          <w:sz w:val="24"/>
        </w:rPr>
        <w:t>des</w:t>
      </w:r>
      <w:r>
        <w:rPr>
          <w:b/>
          <w:spacing w:val="-26"/>
          <w:sz w:val="24"/>
        </w:rPr>
        <w:t> </w:t>
      </w:r>
      <w:r>
        <w:rPr>
          <w:b/>
          <w:spacing w:val="-3"/>
          <w:sz w:val="24"/>
        </w:rPr>
        <w:t>sociétés </w:t>
      </w:r>
      <w:r>
        <w:rPr>
          <w:b/>
          <w:sz w:val="24"/>
        </w:rPr>
        <w:t>Twitter Inc. et Twitter International Company</w:t>
      </w:r>
      <w:r>
        <w:rPr>
          <w:b/>
          <w:spacing w:val="-3"/>
          <w:sz w:val="24"/>
        </w:rPr>
        <w:t> </w:t>
      </w:r>
      <w:r>
        <w:rPr>
          <w:sz w:val="24"/>
        </w:rPr>
        <w:t>:</w:t>
      </w:r>
    </w:p>
    <w:p>
      <w:pPr>
        <w:pStyle w:val="BodyText"/>
      </w:pPr>
    </w:p>
    <w:p>
      <w:pPr>
        <w:pStyle w:val="BodyText"/>
        <w:spacing w:before="7"/>
      </w:pPr>
    </w:p>
    <w:p>
      <w:pPr>
        <w:pStyle w:val="BodyText"/>
        <w:spacing w:line="208" w:lineRule="auto"/>
        <w:ind w:left="2168" w:right="194"/>
        <w:jc w:val="both"/>
      </w:pPr>
      <w:r>
        <w:rPr/>
        <w:t>À défaut d’identification personnelle des consommateurs ayant pu le cas échéant être lésés par les clauses litigieuses, la demande de l’association UFC</w:t>
      </w:r>
      <w:r>
        <w:rPr>
          <w:spacing w:val="-22"/>
        </w:rPr>
        <w:t> </w:t>
      </w:r>
      <w:r>
        <w:rPr/>
        <w:t>–</w:t>
      </w:r>
      <w:r>
        <w:rPr>
          <w:spacing w:val="-18"/>
        </w:rPr>
        <w:t> </w:t>
      </w:r>
      <w:r>
        <w:rPr/>
        <w:t>QUE</w:t>
      </w:r>
      <w:r>
        <w:rPr>
          <w:spacing w:val="-22"/>
        </w:rPr>
        <w:t> </w:t>
      </w:r>
      <w:r>
        <w:rPr/>
        <w:t>CHOISIR</w:t>
      </w:r>
      <w:r>
        <w:rPr>
          <w:spacing w:val="23"/>
        </w:rPr>
        <w:t> </w:t>
      </w:r>
      <w:r>
        <w:rPr/>
        <w:t>tendant</w:t>
      </w:r>
      <w:r>
        <w:rPr>
          <w:spacing w:val="-19"/>
        </w:rPr>
        <w:t> </w:t>
      </w:r>
      <w:r>
        <w:rPr/>
        <w:t>à</w:t>
      </w:r>
      <w:r>
        <w:rPr>
          <w:spacing w:val="-21"/>
        </w:rPr>
        <w:t> </w:t>
      </w:r>
      <w:r>
        <w:rPr/>
        <w:t>enjoindre</w:t>
      </w:r>
      <w:r>
        <w:rPr>
          <w:spacing w:val="-20"/>
        </w:rPr>
        <w:t> </w:t>
      </w:r>
      <w:r>
        <w:rPr/>
        <w:t>la</w:t>
      </w:r>
      <w:r>
        <w:rPr>
          <w:spacing w:val="-22"/>
        </w:rPr>
        <w:t> </w:t>
      </w:r>
      <w:r>
        <w:rPr/>
        <w:t>société</w:t>
      </w:r>
      <w:r>
        <w:rPr>
          <w:spacing w:val="-24"/>
        </w:rPr>
        <w:t> </w:t>
      </w:r>
      <w:r>
        <w:rPr/>
        <w:t>TWITTER</w:t>
      </w:r>
      <w:r>
        <w:rPr>
          <w:spacing w:val="-21"/>
        </w:rPr>
        <w:t> </w:t>
      </w:r>
      <w:r>
        <w:rPr/>
        <w:t>d’informer à ses frais et sous astreinte l’ensemble des consommateurs concernés sera rejetée en</w:t>
      </w:r>
      <w:r>
        <w:rPr>
          <w:spacing w:val="-1"/>
        </w:rPr>
        <w:t> </w:t>
      </w:r>
      <w:r>
        <w:rPr/>
        <w:t>l’état.</w:t>
      </w:r>
    </w:p>
    <w:p>
      <w:pPr>
        <w:pStyle w:val="BodyText"/>
      </w:pPr>
    </w:p>
    <w:p>
      <w:pPr>
        <w:pStyle w:val="BodyText"/>
        <w:spacing w:before="7"/>
      </w:pPr>
    </w:p>
    <w:p>
      <w:pPr>
        <w:pStyle w:val="BodyText"/>
        <w:spacing w:line="208" w:lineRule="auto"/>
        <w:ind w:left="2168" w:right="191"/>
        <w:jc w:val="both"/>
      </w:pPr>
      <w:r>
        <w:rPr>
          <w:spacing w:val="-3"/>
        </w:rPr>
        <w:t>Il</w:t>
      </w:r>
      <w:r>
        <w:rPr>
          <w:spacing w:val="-24"/>
        </w:rPr>
        <w:t> </w:t>
      </w:r>
      <w:r>
        <w:rPr/>
        <w:t>convient</w:t>
      </w:r>
      <w:r>
        <w:rPr>
          <w:spacing w:val="-23"/>
        </w:rPr>
        <w:t> </w:t>
      </w:r>
      <w:r>
        <w:rPr/>
        <w:t>toutefois</w:t>
      </w:r>
      <w:r>
        <w:rPr>
          <w:spacing w:val="-23"/>
        </w:rPr>
        <w:t> </w:t>
      </w:r>
      <w:r>
        <w:rPr/>
        <w:t>de</w:t>
      </w:r>
      <w:r>
        <w:rPr>
          <w:spacing w:val="-23"/>
        </w:rPr>
        <w:t> </w:t>
      </w:r>
      <w:r>
        <w:rPr/>
        <w:t>faire</w:t>
      </w:r>
      <w:r>
        <w:rPr>
          <w:spacing w:val="-23"/>
        </w:rPr>
        <w:t> </w:t>
      </w:r>
      <w:r>
        <w:rPr/>
        <w:t>droit</w:t>
      </w:r>
      <w:r>
        <w:rPr>
          <w:spacing w:val="-23"/>
        </w:rPr>
        <w:t> </w:t>
      </w:r>
      <w:r>
        <w:rPr/>
        <w:t>au</w:t>
      </w:r>
      <w:r>
        <w:rPr>
          <w:spacing w:val="-23"/>
        </w:rPr>
        <w:t> </w:t>
      </w:r>
      <w:r>
        <w:rPr/>
        <w:t>principe</w:t>
      </w:r>
      <w:r>
        <w:rPr>
          <w:spacing w:val="-23"/>
        </w:rPr>
        <w:t> </w:t>
      </w:r>
      <w:r>
        <w:rPr/>
        <w:t>de</w:t>
      </w:r>
      <w:r>
        <w:rPr>
          <w:spacing w:val="-24"/>
        </w:rPr>
        <w:t> </w:t>
      </w:r>
      <w:r>
        <w:rPr/>
        <w:t>cette</w:t>
      </w:r>
      <w:r>
        <w:rPr>
          <w:spacing w:val="-23"/>
        </w:rPr>
        <w:t> </w:t>
      </w:r>
      <w:r>
        <w:rPr/>
        <w:t>demande</w:t>
      </w:r>
      <w:r>
        <w:rPr>
          <w:spacing w:val="-23"/>
        </w:rPr>
        <w:t> </w:t>
      </w:r>
      <w:r>
        <w:rPr/>
        <w:t>en</w:t>
      </w:r>
      <w:r>
        <w:rPr>
          <w:spacing w:val="-23"/>
        </w:rPr>
        <w:t> </w:t>
      </w:r>
      <w:r>
        <w:rPr/>
        <w:t>ordonnant à la société TWITTER de permettre à l’ensemble de</w:t>
      </w:r>
      <w:r>
        <w:rPr>
          <w:spacing w:val="-44"/>
        </w:rPr>
        <w:t> </w:t>
      </w:r>
      <w:r>
        <w:rPr/>
        <w:t>ses adhérents français la lecture de l’intégralité du présent jugement par le moyen d’un lien hypertexte</w:t>
      </w:r>
      <w:r>
        <w:rPr>
          <w:spacing w:val="-11"/>
        </w:rPr>
        <w:t> </w:t>
      </w:r>
      <w:r>
        <w:rPr/>
        <w:t>devant</w:t>
      </w:r>
      <w:r>
        <w:rPr>
          <w:spacing w:val="-10"/>
        </w:rPr>
        <w:t> </w:t>
      </w:r>
      <w:r>
        <w:rPr/>
        <w:t>figurer</w:t>
      </w:r>
      <w:r>
        <w:rPr>
          <w:spacing w:val="-13"/>
        </w:rPr>
        <w:t> </w:t>
      </w:r>
      <w:r>
        <w:rPr/>
        <w:t>sur</w:t>
      </w:r>
      <w:r>
        <w:rPr>
          <w:spacing w:val="-14"/>
        </w:rPr>
        <w:t> </w:t>
      </w:r>
      <w:r>
        <w:rPr/>
        <w:t>la</w:t>
      </w:r>
      <w:r>
        <w:rPr>
          <w:spacing w:val="-13"/>
        </w:rPr>
        <w:t> </w:t>
      </w:r>
      <w:r>
        <w:rPr/>
        <w:t>page</w:t>
      </w:r>
      <w:r>
        <w:rPr>
          <w:spacing w:val="-14"/>
        </w:rPr>
        <w:t> </w:t>
      </w:r>
      <w:r>
        <w:rPr/>
        <w:t>d’accueil</w:t>
      </w:r>
      <w:r>
        <w:rPr>
          <w:spacing w:val="-13"/>
        </w:rPr>
        <w:t> </w:t>
      </w:r>
      <w:r>
        <w:rPr/>
        <w:t>de</w:t>
      </w:r>
      <w:r>
        <w:rPr>
          <w:spacing w:val="-13"/>
        </w:rPr>
        <w:t> </w:t>
      </w:r>
      <w:r>
        <w:rPr/>
        <w:t>son</w:t>
      </w:r>
      <w:r>
        <w:rPr>
          <w:spacing w:val="-11"/>
        </w:rPr>
        <w:t> </w:t>
      </w:r>
      <w:r>
        <w:rPr/>
        <w:t>site</w:t>
      </w:r>
      <w:r>
        <w:rPr>
          <w:spacing w:val="-10"/>
        </w:rPr>
        <w:t> </w:t>
      </w:r>
      <w:r>
        <w:rPr/>
        <w:t>Internet</w:t>
      </w:r>
      <w:r>
        <w:rPr>
          <w:spacing w:val="-11"/>
        </w:rPr>
        <w:t> </w:t>
      </w:r>
      <w:r>
        <w:rPr/>
        <w:t>ainsi</w:t>
      </w:r>
      <w:r>
        <w:rPr>
          <w:spacing w:val="-10"/>
        </w:rPr>
        <w:t> </w:t>
      </w:r>
      <w:r>
        <w:rPr/>
        <w:t>que sur celles de ses applications sur tablettes et téléphones pendant une durée de trois mois, ce lien hypertexte devant être mis en place sur ces pages d’accueil</w:t>
      </w:r>
      <w:r>
        <w:rPr>
          <w:spacing w:val="-24"/>
        </w:rPr>
        <w:t> </w:t>
      </w:r>
      <w:r>
        <w:rPr/>
        <w:t>dans</w:t>
      </w:r>
      <w:r>
        <w:rPr>
          <w:spacing w:val="-24"/>
        </w:rPr>
        <w:t> </w:t>
      </w:r>
      <w:r>
        <w:rPr/>
        <w:t>un</w:t>
      </w:r>
      <w:r>
        <w:rPr>
          <w:spacing w:val="-23"/>
        </w:rPr>
        <w:t> </w:t>
      </w:r>
      <w:r>
        <w:rPr/>
        <w:t>délai</w:t>
      </w:r>
      <w:r>
        <w:rPr>
          <w:spacing w:val="-20"/>
        </w:rPr>
        <w:t> </w:t>
      </w:r>
      <w:r>
        <w:rPr/>
        <w:t>d’un</w:t>
      </w:r>
      <w:r>
        <w:rPr>
          <w:spacing w:val="-19"/>
        </w:rPr>
        <w:t> </w:t>
      </w:r>
      <w:r>
        <w:rPr/>
        <w:t>mois</w:t>
      </w:r>
      <w:r>
        <w:rPr>
          <w:spacing w:val="-20"/>
        </w:rPr>
        <w:t> </w:t>
      </w:r>
      <w:r>
        <w:rPr/>
        <w:t>à</w:t>
      </w:r>
      <w:r>
        <w:rPr>
          <w:spacing w:val="-23"/>
        </w:rPr>
        <w:t> </w:t>
      </w:r>
      <w:r>
        <w:rPr/>
        <w:t>compter</w:t>
      </w:r>
      <w:r>
        <w:rPr>
          <w:spacing w:val="-20"/>
        </w:rPr>
        <w:t> </w:t>
      </w:r>
      <w:r>
        <w:rPr/>
        <w:t>de</w:t>
      </w:r>
      <w:r>
        <w:rPr>
          <w:spacing w:val="-22"/>
        </w:rPr>
        <w:t> </w:t>
      </w:r>
      <w:r>
        <w:rPr/>
        <w:t>la</w:t>
      </w:r>
      <w:r>
        <w:rPr>
          <w:spacing w:val="-23"/>
        </w:rPr>
        <w:t> </w:t>
      </w:r>
      <w:r>
        <w:rPr/>
        <w:t>signification</w:t>
      </w:r>
      <w:r>
        <w:rPr>
          <w:spacing w:val="-20"/>
        </w:rPr>
        <w:t> </w:t>
      </w:r>
      <w:r>
        <w:rPr/>
        <w:t>de</w:t>
      </w:r>
      <w:r>
        <w:rPr>
          <w:spacing w:val="-22"/>
        </w:rPr>
        <w:t> </w:t>
      </w:r>
      <w:r>
        <w:rPr/>
        <w:t>la</w:t>
      </w:r>
      <w:r>
        <w:rPr>
          <w:spacing w:val="-23"/>
        </w:rPr>
        <w:t> </w:t>
      </w:r>
      <w:r>
        <w:rPr/>
        <w:t>présente décision et sous astreinte provisoire de 5.000 € par jour de retard à l’expiration</w:t>
      </w:r>
      <w:r>
        <w:rPr>
          <w:spacing w:val="-5"/>
        </w:rPr>
        <w:t> </w:t>
      </w:r>
      <w:r>
        <w:rPr/>
        <w:t>de</w:t>
      </w:r>
      <w:r>
        <w:rPr>
          <w:spacing w:val="-5"/>
        </w:rPr>
        <w:t> </w:t>
      </w:r>
      <w:r>
        <w:rPr/>
        <w:t>ce</w:t>
      </w:r>
      <w:r>
        <w:rPr>
          <w:spacing w:val="-5"/>
        </w:rPr>
        <w:t> </w:t>
      </w:r>
      <w:r>
        <w:rPr/>
        <w:t>délai.</w:t>
      </w:r>
      <w:r>
        <w:rPr>
          <w:spacing w:val="-4"/>
        </w:rPr>
        <w:t> </w:t>
      </w:r>
      <w:r>
        <w:rPr/>
        <w:t>Cette</w:t>
      </w:r>
      <w:r>
        <w:rPr>
          <w:spacing w:val="-5"/>
        </w:rPr>
        <w:t> </w:t>
      </w:r>
      <w:r>
        <w:rPr/>
        <w:t>astreinte</w:t>
      </w:r>
      <w:r>
        <w:rPr>
          <w:spacing w:val="-5"/>
        </w:rPr>
        <w:t> </w:t>
      </w:r>
      <w:r>
        <w:rPr/>
        <w:t>pourra</w:t>
      </w:r>
      <w:r>
        <w:rPr>
          <w:spacing w:val="-5"/>
        </w:rPr>
        <w:t> </w:t>
      </w:r>
      <w:r>
        <w:rPr/>
        <w:t>ainsi courir</w:t>
      </w:r>
      <w:r>
        <w:rPr>
          <w:spacing w:val="-5"/>
        </w:rPr>
        <w:t> </w:t>
      </w:r>
      <w:r>
        <w:rPr/>
        <w:t>pendant</w:t>
      </w:r>
      <w:r>
        <w:rPr>
          <w:spacing w:val="-5"/>
        </w:rPr>
        <w:t> </w:t>
      </w:r>
      <w:r>
        <w:rPr/>
        <w:t>un</w:t>
      </w:r>
      <w:r>
        <w:rPr>
          <w:spacing w:val="-4"/>
        </w:rPr>
        <w:t> </w:t>
      </w:r>
      <w:r>
        <w:rPr>
          <w:spacing w:val="-3"/>
        </w:rPr>
        <w:t>délai </w:t>
      </w:r>
      <w:r>
        <w:rPr/>
        <w:t>de six mois au maximum.</w:t>
      </w:r>
    </w:p>
    <w:p>
      <w:pPr>
        <w:spacing w:after="0" w:line="208" w:lineRule="auto"/>
        <w:jc w:val="both"/>
        <w:sectPr>
          <w:pgSz w:w="11920" w:h="16840"/>
          <w:pgMar w:header="869" w:footer="591" w:top="1520" w:bottom="780" w:left="1340" w:right="1080"/>
        </w:sectPr>
      </w:pPr>
    </w:p>
    <w:p>
      <w:pPr>
        <w:pStyle w:val="BodyText"/>
        <w:rPr>
          <w:sz w:val="20"/>
        </w:rPr>
      </w:pPr>
    </w:p>
    <w:p>
      <w:pPr>
        <w:pStyle w:val="Heading1"/>
        <w:numPr>
          <w:ilvl w:val="0"/>
          <w:numId w:val="49"/>
        </w:numPr>
        <w:tabs>
          <w:tab w:pos="2409" w:val="left" w:leader="none"/>
        </w:tabs>
        <w:spacing w:line="208" w:lineRule="auto" w:before="204" w:after="0"/>
        <w:ind w:left="2168" w:right="192" w:firstLine="0"/>
        <w:jc w:val="both"/>
      </w:pPr>
      <w:bookmarkStart w:name="Page 233" w:id="257"/>
      <w:bookmarkEnd w:id="257"/>
      <w:r>
        <w:rPr>
          <w:b w:val="0"/>
        </w:rPr>
      </w:r>
      <w:bookmarkStart w:name="Page 233" w:id="258"/>
      <w:bookmarkEnd w:id="258"/>
      <w:r>
        <w:rPr/>
        <w:t>Sur</w:t>
      </w:r>
      <w:r>
        <w:rPr/>
        <w:t> la réparation des préjudices moral et matériel subi par</w:t>
      </w:r>
      <w:r>
        <w:rPr>
          <w:spacing w:val="-32"/>
        </w:rPr>
        <w:t> </w:t>
      </w:r>
      <w:r>
        <w:rPr/>
        <w:t>l’intérêt collectif des consommateurs</w:t>
      </w:r>
      <w:r>
        <w:rPr>
          <w:spacing w:val="1"/>
        </w:rPr>
        <w:t> </w:t>
      </w:r>
      <w:r>
        <w:rPr/>
        <w:t>:</w:t>
      </w:r>
    </w:p>
    <w:p>
      <w:pPr>
        <w:pStyle w:val="BodyText"/>
        <w:rPr>
          <w:b/>
        </w:rPr>
      </w:pPr>
    </w:p>
    <w:p>
      <w:pPr>
        <w:pStyle w:val="BodyText"/>
        <w:spacing w:before="5"/>
        <w:rPr>
          <w:b/>
        </w:rPr>
      </w:pPr>
    </w:p>
    <w:p>
      <w:pPr>
        <w:pStyle w:val="BodyText"/>
        <w:spacing w:line="208" w:lineRule="auto"/>
        <w:ind w:left="2168" w:right="193"/>
        <w:jc w:val="both"/>
      </w:pPr>
      <w:r>
        <w:rPr/>
        <w:t>L’ensemble des clauses litigieuses n’étant plus présenté depuis plusieurs années</w:t>
      </w:r>
      <w:r>
        <w:rPr>
          <w:spacing w:val="-12"/>
        </w:rPr>
        <w:t> </w:t>
      </w:r>
      <w:r>
        <w:rPr/>
        <w:t>au</w:t>
      </w:r>
      <w:r>
        <w:rPr>
          <w:spacing w:val="-12"/>
        </w:rPr>
        <w:t> </w:t>
      </w:r>
      <w:r>
        <w:rPr/>
        <w:t>consommateur,</w:t>
      </w:r>
      <w:r>
        <w:rPr>
          <w:spacing w:val="-14"/>
        </w:rPr>
        <w:t> </w:t>
      </w:r>
      <w:r>
        <w:rPr/>
        <w:t>le</w:t>
      </w:r>
      <w:r>
        <w:rPr>
          <w:spacing w:val="-15"/>
        </w:rPr>
        <w:t> </w:t>
      </w:r>
      <w:r>
        <w:rPr/>
        <w:t>préjudice</w:t>
      </w:r>
      <w:r>
        <w:rPr>
          <w:spacing w:val="-14"/>
        </w:rPr>
        <w:t> </w:t>
      </w:r>
      <w:r>
        <w:rPr/>
        <w:t>moral</w:t>
      </w:r>
      <w:r>
        <w:rPr>
          <w:spacing w:val="-12"/>
        </w:rPr>
        <w:t> </w:t>
      </w:r>
      <w:r>
        <w:rPr/>
        <w:t>occasionné</w:t>
      </w:r>
      <w:r>
        <w:rPr>
          <w:spacing w:val="-14"/>
        </w:rPr>
        <w:t> </w:t>
      </w:r>
      <w:r>
        <w:rPr/>
        <w:t>à</w:t>
      </w:r>
      <w:r>
        <w:rPr>
          <w:spacing w:val="-14"/>
        </w:rPr>
        <w:t> </w:t>
      </w:r>
      <w:r>
        <w:rPr/>
        <w:t>l’intérêt</w:t>
      </w:r>
      <w:r>
        <w:rPr>
          <w:spacing w:val="-12"/>
        </w:rPr>
        <w:t> </w:t>
      </w:r>
      <w:r>
        <w:rPr/>
        <w:t>collectif des</w:t>
      </w:r>
      <w:r>
        <w:rPr>
          <w:spacing w:val="-19"/>
        </w:rPr>
        <w:t> </w:t>
      </w:r>
      <w:r>
        <w:rPr/>
        <w:t>consommateurs</w:t>
      </w:r>
      <w:r>
        <w:rPr>
          <w:spacing w:val="-19"/>
        </w:rPr>
        <w:t> </w:t>
      </w:r>
      <w:r>
        <w:rPr/>
        <w:t>sera</w:t>
      </w:r>
      <w:r>
        <w:rPr>
          <w:spacing w:val="-20"/>
        </w:rPr>
        <w:t> </w:t>
      </w:r>
      <w:r>
        <w:rPr/>
        <w:t>arbitré</w:t>
      </w:r>
      <w:r>
        <w:rPr>
          <w:spacing w:val="-19"/>
        </w:rPr>
        <w:t> </w:t>
      </w:r>
      <w:r>
        <w:rPr/>
        <w:t>à</w:t>
      </w:r>
      <w:r>
        <w:rPr>
          <w:spacing w:val="-19"/>
        </w:rPr>
        <w:t> </w:t>
      </w:r>
      <w:r>
        <w:rPr/>
        <w:t>la</w:t>
      </w:r>
      <w:r>
        <w:rPr>
          <w:spacing w:val="-20"/>
        </w:rPr>
        <w:t> </w:t>
      </w:r>
      <w:r>
        <w:rPr/>
        <w:t>somme</w:t>
      </w:r>
      <w:r>
        <w:rPr>
          <w:spacing w:val="-19"/>
        </w:rPr>
        <w:t> </w:t>
      </w:r>
      <w:r>
        <w:rPr/>
        <w:t>30.000,00</w:t>
      </w:r>
      <w:r>
        <w:rPr>
          <w:spacing w:val="-19"/>
        </w:rPr>
        <w:t> </w:t>
      </w:r>
      <w:r>
        <w:rPr/>
        <w:t>€</w:t>
      </w:r>
      <w:r>
        <w:rPr>
          <w:spacing w:val="-18"/>
        </w:rPr>
        <w:t> </w:t>
      </w:r>
      <w:r>
        <w:rPr/>
        <w:t>(trente</w:t>
      </w:r>
      <w:r>
        <w:rPr>
          <w:spacing w:val="-21"/>
        </w:rPr>
        <w:t> </w:t>
      </w:r>
      <w:r>
        <w:rPr/>
        <w:t>mille</w:t>
      </w:r>
      <w:r>
        <w:rPr>
          <w:spacing w:val="-19"/>
        </w:rPr>
        <w:t> </w:t>
      </w:r>
      <w:r>
        <w:rPr/>
        <w:t>euros).</w:t>
      </w:r>
    </w:p>
    <w:p>
      <w:pPr>
        <w:pStyle w:val="BodyText"/>
      </w:pPr>
    </w:p>
    <w:p>
      <w:pPr>
        <w:pStyle w:val="BodyText"/>
        <w:spacing w:before="7"/>
      </w:pPr>
    </w:p>
    <w:p>
      <w:pPr>
        <w:pStyle w:val="BodyText"/>
        <w:spacing w:line="208" w:lineRule="auto"/>
        <w:ind w:left="2168" w:right="193"/>
        <w:jc w:val="both"/>
      </w:pPr>
      <w:r>
        <w:rPr/>
        <w:t>L’association UFC – QUE CHOISIR n’apportant pas la preuve de l’existence d’un préjudice matériel distinct du préjudice moral subi par l’intérêt collectif des consommateurs, ce second poste de demande de dommages-intérêts sera rejeté.</w:t>
      </w:r>
    </w:p>
    <w:p>
      <w:pPr>
        <w:pStyle w:val="BodyText"/>
      </w:pPr>
    </w:p>
    <w:p>
      <w:pPr>
        <w:pStyle w:val="BodyText"/>
        <w:spacing w:before="3"/>
        <w:rPr>
          <w:sz w:val="22"/>
        </w:rPr>
      </w:pPr>
    </w:p>
    <w:p>
      <w:pPr>
        <w:pStyle w:val="Heading1"/>
        <w:numPr>
          <w:ilvl w:val="0"/>
          <w:numId w:val="49"/>
        </w:numPr>
        <w:tabs>
          <w:tab w:pos="2409" w:val="left" w:leader="none"/>
        </w:tabs>
        <w:spacing w:line="240" w:lineRule="auto" w:before="0" w:after="0"/>
        <w:ind w:left="2408" w:right="0" w:hanging="240"/>
        <w:jc w:val="both"/>
        <w:rPr>
          <w:b w:val="0"/>
        </w:rPr>
      </w:pPr>
      <w:r>
        <w:rPr/>
        <w:t>Sur la publication du communiqué judiciaire</w:t>
      </w:r>
      <w:r>
        <w:rPr>
          <w:spacing w:val="-1"/>
        </w:rPr>
        <w:t> </w:t>
      </w:r>
      <w:r>
        <w:rPr>
          <w:b w:val="0"/>
        </w:rPr>
        <w:t>:</w:t>
      </w:r>
    </w:p>
    <w:p>
      <w:pPr>
        <w:pStyle w:val="BodyText"/>
      </w:pPr>
    </w:p>
    <w:p>
      <w:pPr>
        <w:pStyle w:val="BodyText"/>
      </w:pPr>
    </w:p>
    <w:p>
      <w:pPr>
        <w:pStyle w:val="BodyText"/>
        <w:spacing w:line="208" w:lineRule="auto"/>
        <w:ind w:left="2168" w:right="193"/>
        <w:jc w:val="both"/>
      </w:pPr>
      <w:r>
        <w:rPr/>
        <w:t>L’ensemble des clauses litigieuses n’étant plus présenté depuis plusieurs années</w:t>
      </w:r>
      <w:r>
        <w:rPr>
          <w:spacing w:val="-14"/>
        </w:rPr>
        <w:t> </w:t>
      </w:r>
      <w:r>
        <w:rPr/>
        <w:t>au</w:t>
      </w:r>
      <w:r>
        <w:rPr>
          <w:spacing w:val="-14"/>
        </w:rPr>
        <w:t> </w:t>
      </w:r>
      <w:r>
        <w:rPr/>
        <w:t>consommateur,</w:t>
      </w:r>
      <w:r>
        <w:rPr>
          <w:spacing w:val="-14"/>
        </w:rPr>
        <w:t> </w:t>
      </w:r>
      <w:r>
        <w:rPr/>
        <w:t>il</w:t>
      </w:r>
      <w:r>
        <w:rPr>
          <w:spacing w:val="-17"/>
        </w:rPr>
        <w:t> </w:t>
      </w:r>
      <w:r>
        <w:rPr/>
        <w:t>n’apparaît</w:t>
      </w:r>
      <w:r>
        <w:rPr>
          <w:spacing w:val="-17"/>
        </w:rPr>
        <w:t> </w:t>
      </w:r>
      <w:r>
        <w:rPr/>
        <w:t>pas</w:t>
      </w:r>
      <w:r>
        <w:rPr>
          <w:spacing w:val="-18"/>
        </w:rPr>
        <w:t> </w:t>
      </w:r>
      <w:r>
        <w:rPr/>
        <w:t>utile</w:t>
      </w:r>
      <w:r>
        <w:rPr>
          <w:spacing w:val="-14"/>
        </w:rPr>
        <w:t> </w:t>
      </w:r>
      <w:r>
        <w:rPr/>
        <w:t>de</w:t>
      </w:r>
      <w:r>
        <w:rPr>
          <w:spacing w:val="-19"/>
        </w:rPr>
        <w:t> </w:t>
      </w:r>
      <w:r>
        <w:rPr/>
        <w:t>faire</w:t>
      </w:r>
      <w:r>
        <w:rPr>
          <w:spacing w:val="-17"/>
        </w:rPr>
        <w:t> </w:t>
      </w:r>
      <w:r>
        <w:rPr/>
        <w:t>droit</w:t>
      </w:r>
      <w:r>
        <w:rPr>
          <w:spacing w:val="-14"/>
        </w:rPr>
        <w:t> </w:t>
      </w:r>
      <w:r>
        <w:rPr/>
        <w:t>aux</w:t>
      </w:r>
      <w:r>
        <w:rPr>
          <w:spacing w:val="-13"/>
        </w:rPr>
        <w:t> </w:t>
      </w:r>
      <w:r>
        <w:rPr/>
        <w:t>demandes de l’association UFC – QUE CHOISIR aux fins de publication par voie</w:t>
      </w:r>
      <w:r>
        <w:rPr>
          <w:spacing w:val="-26"/>
        </w:rPr>
        <w:t> </w:t>
      </w:r>
      <w:r>
        <w:rPr>
          <w:spacing w:val="-7"/>
        </w:rPr>
        <w:t>de </w:t>
      </w:r>
      <w:r>
        <w:rPr/>
        <w:t>presse et de diffusion sur le site Internet TWITTER d’un communiqué judiciaire relatif à la présente</w:t>
      </w:r>
      <w:r>
        <w:rPr>
          <w:spacing w:val="-7"/>
        </w:rPr>
        <w:t> </w:t>
      </w:r>
      <w:r>
        <w:rPr/>
        <w:t>décision.</w:t>
      </w:r>
    </w:p>
    <w:p>
      <w:pPr>
        <w:pStyle w:val="BodyText"/>
      </w:pPr>
    </w:p>
    <w:p>
      <w:pPr>
        <w:pStyle w:val="BodyText"/>
        <w:spacing w:before="6"/>
      </w:pPr>
    </w:p>
    <w:p>
      <w:pPr>
        <w:pStyle w:val="BodyText"/>
        <w:spacing w:line="208" w:lineRule="auto"/>
        <w:ind w:left="2168" w:right="192"/>
        <w:jc w:val="both"/>
      </w:pPr>
      <w:r>
        <w:rPr>
          <w:spacing w:val="-3"/>
        </w:rPr>
        <w:t>Il</w:t>
      </w:r>
      <w:r>
        <w:rPr>
          <w:spacing w:val="-11"/>
        </w:rPr>
        <w:t> </w:t>
      </w:r>
      <w:r>
        <w:rPr/>
        <w:t>convient</w:t>
      </w:r>
      <w:r>
        <w:rPr>
          <w:spacing w:val="-11"/>
        </w:rPr>
        <w:t> </w:t>
      </w:r>
      <w:r>
        <w:rPr/>
        <w:t>ici</w:t>
      </w:r>
      <w:r>
        <w:rPr>
          <w:spacing w:val="-10"/>
        </w:rPr>
        <w:t> </w:t>
      </w:r>
      <w:r>
        <w:rPr/>
        <w:t>de</w:t>
      </w:r>
      <w:r>
        <w:rPr>
          <w:spacing w:val="-14"/>
        </w:rPr>
        <w:t> </w:t>
      </w:r>
      <w:r>
        <w:rPr/>
        <w:t>rappeler</w:t>
      </w:r>
      <w:r>
        <w:rPr>
          <w:spacing w:val="-14"/>
        </w:rPr>
        <w:t> </w:t>
      </w:r>
      <w:r>
        <w:rPr/>
        <w:t>que</w:t>
      </w:r>
      <w:r>
        <w:rPr>
          <w:spacing w:val="-12"/>
        </w:rPr>
        <w:t> </w:t>
      </w:r>
      <w:r>
        <w:rPr/>
        <w:t>la</w:t>
      </w:r>
      <w:r>
        <w:rPr>
          <w:spacing w:val="-11"/>
        </w:rPr>
        <w:t> </w:t>
      </w:r>
      <w:r>
        <w:rPr/>
        <w:t>publication</w:t>
      </w:r>
      <w:r>
        <w:rPr>
          <w:spacing w:val="-10"/>
        </w:rPr>
        <w:t> </w:t>
      </w:r>
      <w:r>
        <w:rPr/>
        <w:t>d’un</w:t>
      </w:r>
      <w:r>
        <w:rPr>
          <w:spacing w:val="-11"/>
        </w:rPr>
        <w:t> </w:t>
      </w:r>
      <w:r>
        <w:rPr/>
        <w:t>jugement,</w:t>
      </w:r>
      <w:r>
        <w:rPr>
          <w:spacing w:val="-13"/>
        </w:rPr>
        <w:t> </w:t>
      </w:r>
      <w:r>
        <w:rPr/>
        <w:t>dont</w:t>
      </w:r>
      <w:r>
        <w:rPr>
          <w:spacing w:val="-11"/>
        </w:rPr>
        <w:t> </w:t>
      </w:r>
      <w:r>
        <w:rPr/>
        <w:t>l’objet</w:t>
      </w:r>
      <w:r>
        <w:rPr>
          <w:spacing w:val="-10"/>
        </w:rPr>
        <w:t> </w:t>
      </w:r>
      <w:r>
        <w:rPr/>
        <w:t>est informatif pour les consommateurs et non sanctionnateur à l’égard du professionnel,</w:t>
      </w:r>
      <w:r>
        <w:rPr>
          <w:spacing w:val="-5"/>
        </w:rPr>
        <w:t> </w:t>
      </w:r>
      <w:r>
        <w:rPr/>
        <w:t>doit</w:t>
      </w:r>
      <w:r>
        <w:rPr>
          <w:spacing w:val="-5"/>
        </w:rPr>
        <w:t> </w:t>
      </w:r>
      <w:r>
        <w:rPr/>
        <w:t>être</w:t>
      </w:r>
      <w:r>
        <w:rPr>
          <w:spacing w:val="-4"/>
        </w:rPr>
        <w:t> </w:t>
      </w:r>
      <w:r>
        <w:rPr/>
        <w:t>limité</w:t>
      </w:r>
      <w:r>
        <w:rPr>
          <w:spacing w:val="-5"/>
        </w:rPr>
        <w:t> </w:t>
      </w:r>
      <w:r>
        <w:rPr/>
        <w:t>aux</w:t>
      </w:r>
      <w:r>
        <w:rPr>
          <w:spacing w:val="-4"/>
        </w:rPr>
        <w:t> </w:t>
      </w:r>
      <w:r>
        <w:rPr/>
        <w:t>seules</w:t>
      </w:r>
      <w:r>
        <w:rPr>
          <w:spacing w:val="-7"/>
        </w:rPr>
        <w:t> </w:t>
      </w:r>
      <w:r>
        <w:rPr/>
        <w:t>clauses</w:t>
      </w:r>
      <w:r>
        <w:rPr>
          <w:spacing w:val="-6"/>
        </w:rPr>
        <w:t> </w:t>
      </w:r>
      <w:r>
        <w:rPr/>
        <w:t>abusives</w:t>
      </w:r>
      <w:r>
        <w:rPr>
          <w:spacing w:val="-5"/>
        </w:rPr>
        <w:t> </w:t>
      </w:r>
      <w:r>
        <w:rPr/>
        <w:t>encore</w:t>
      </w:r>
      <w:r>
        <w:rPr>
          <w:spacing w:val="-4"/>
        </w:rPr>
        <w:t> </w:t>
      </w:r>
      <w:r>
        <w:rPr/>
        <w:t>présentes dans les conditions générales. Or, aucune des clauses litigieuses ne figure encore dans l’ensemble des offres de nature contractuelle de la société TWITTER.</w:t>
      </w:r>
    </w:p>
    <w:p>
      <w:pPr>
        <w:pStyle w:val="BodyText"/>
      </w:pPr>
    </w:p>
    <w:p>
      <w:pPr>
        <w:pStyle w:val="BodyText"/>
        <w:spacing w:before="3"/>
        <w:rPr>
          <w:sz w:val="22"/>
        </w:rPr>
      </w:pPr>
    </w:p>
    <w:p>
      <w:pPr>
        <w:pStyle w:val="Heading1"/>
        <w:numPr>
          <w:ilvl w:val="0"/>
          <w:numId w:val="49"/>
        </w:numPr>
        <w:tabs>
          <w:tab w:pos="4545" w:val="left" w:leader="none"/>
        </w:tabs>
        <w:spacing w:line="240" w:lineRule="auto" w:before="0" w:after="0"/>
        <w:ind w:left="4544" w:right="0" w:hanging="240"/>
        <w:jc w:val="left"/>
      </w:pPr>
      <w:r>
        <w:rPr/>
        <w:t>Sur les autres demandes</w:t>
      </w:r>
      <w:r>
        <w:rPr>
          <w:spacing w:val="-1"/>
        </w:rPr>
        <w:t> </w:t>
      </w:r>
      <w:r>
        <w:rPr/>
        <w:t>:</w:t>
      </w:r>
    </w:p>
    <w:p>
      <w:pPr>
        <w:pStyle w:val="BodyText"/>
        <w:rPr>
          <w:b/>
        </w:rPr>
      </w:pPr>
    </w:p>
    <w:p>
      <w:pPr>
        <w:pStyle w:val="BodyText"/>
        <w:spacing w:before="9"/>
        <w:rPr>
          <w:b/>
          <w:sz w:val="23"/>
        </w:rPr>
      </w:pPr>
    </w:p>
    <w:p>
      <w:pPr>
        <w:pStyle w:val="BodyText"/>
        <w:spacing w:line="208" w:lineRule="auto"/>
        <w:ind w:left="2168" w:right="193"/>
        <w:jc w:val="both"/>
      </w:pPr>
      <w:r>
        <w:rPr>
          <w:spacing w:val="-3"/>
        </w:rPr>
        <w:t>La </w:t>
      </w:r>
      <w:r>
        <w:rPr/>
        <w:t>Recommandation n° 2014-02 de la Commission des clauses abusives relative</w:t>
      </w:r>
      <w:r>
        <w:rPr>
          <w:spacing w:val="-26"/>
        </w:rPr>
        <w:t> </w:t>
      </w:r>
      <w:r>
        <w:rPr/>
        <w:t>aux</w:t>
      </w:r>
      <w:r>
        <w:rPr>
          <w:spacing w:val="-25"/>
        </w:rPr>
        <w:t> </w:t>
      </w:r>
      <w:r>
        <w:rPr/>
        <w:t>contrats</w:t>
      </w:r>
      <w:r>
        <w:rPr>
          <w:spacing w:val="-26"/>
        </w:rPr>
        <w:t> </w:t>
      </w:r>
      <w:r>
        <w:rPr/>
        <w:t>proposés</w:t>
      </w:r>
      <w:r>
        <w:rPr>
          <w:spacing w:val="-25"/>
        </w:rPr>
        <w:t> </w:t>
      </w:r>
      <w:r>
        <w:rPr/>
        <w:t>par</w:t>
      </w:r>
      <w:r>
        <w:rPr>
          <w:spacing w:val="-25"/>
        </w:rPr>
        <w:t> </w:t>
      </w:r>
      <w:r>
        <w:rPr/>
        <w:t>les</w:t>
      </w:r>
      <w:r>
        <w:rPr>
          <w:spacing w:val="-26"/>
        </w:rPr>
        <w:t> </w:t>
      </w:r>
      <w:r>
        <w:rPr/>
        <w:t>fournisseurs</w:t>
      </w:r>
      <w:r>
        <w:rPr>
          <w:spacing w:val="-25"/>
        </w:rPr>
        <w:t> </w:t>
      </w:r>
      <w:r>
        <w:rPr/>
        <w:t>de</w:t>
      </w:r>
      <w:r>
        <w:rPr>
          <w:spacing w:val="-29"/>
        </w:rPr>
        <w:t> </w:t>
      </w:r>
      <w:r>
        <w:rPr/>
        <w:t>réseaux</w:t>
      </w:r>
      <w:r>
        <w:rPr>
          <w:spacing w:val="-25"/>
        </w:rPr>
        <w:t> </w:t>
      </w:r>
      <w:r>
        <w:rPr/>
        <w:t>sociaux</w:t>
      </w:r>
      <w:r>
        <w:rPr>
          <w:spacing w:val="-23"/>
        </w:rPr>
        <w:t> </w:t>
      </w:r>
      <w:r>
        <w:rPr/>
        <w:t>n’étant pas mise en discussion dans le cadre de la présente instance, les demandes formées par la société TWITTER aux fins, à titre principal d’exclusion de cette pièce et à titre subsidiaire de sursis à statuer et de renvoi devant le tribunal</w:t>
      </w:r>
      <w:r>
        <w:rPr>
          <w:spacing w:val="-16"/>
        </w:rPr>
        <w:t> </w:t>
      </w:r>
      <w:r>
        <w:rPr/>
        <w:t>administratif</w:t>
      </w:r>
      <w:r>
        <w:rPr>
          <w:spacing w:val="-21"/>
        </w:rPr>
        <w:t> </w:t>
      </w:r>
      <w:r>
        <w:rPr/>
        <w:t>de</w:t>
      </w:r>
      <w:r>
        <w:rPr>
          <w:spacing w:val="-21"/>
        </w:rPr>
        <w:t> </w:t>
      </w:r>
      <w:r>
        <w:rPr/>
        <w:t>Paris,</w:t>
      </w:r>
      <w:r>
        <w:rPr>
          <w:spacing w:val="-20"/>
        </w:rPr>
        <w:t> </w:t>
      </w:r>
      <w:r>
        <w:rPr/>
        <w:t>deviennent</w:t>
      </w:r>
      <w:r>
        <w:rPr>
          <w:spacing w:val="-19"/>
        </w:rPr>
        <w:t> </w:t>
      </w:r>
      <w:r>
        <w:rPr/>
        <w:t>sans</w:t>
      </w:r>
      <w:r>
        <w:rPr>
          <w:spacing w:val="-20"/>
        </w:rPr>
        <w:t> </w:t>
      </w:r>
      <w:r>
        <w:rPr/>
        <w:t>objet</w:t>
      </w:r>
      <w:r>
        <w:rPr>
          <w:spacing w:val="-19"/>
        </w:rPr>
        <w:t> </w:t>
      </w:r>
      <w:r>
        <w:rPr/>
        <w:t>et</w:t>
      </w:r>
      <w:r>
        <w:rPr>
          <w:spacing w:val="-19"/>
        </w:rPr>
        <w:t> </w:t>
      </w:r>
      <w:r>
        <w:rPr/>
        <w:t>seront</w:t>
      </w:r>
      <w:r>
        <w:rPr>
          <w:spacing w:val="-16"/>
        </w:rPr>
        <w:t> </w:t>
      </w:r>
      <w:r>
        <w:rPr/>
        <w:t>donc</w:t>
      </w:r>
      <w:r>
        <w:rPr>
          <w:spacing w:val="-17"/>
        </w:rPr>
        <w:t> </w:t>
      </w:r>
      <w:r>
        <w:rPr/>
        <w:t>rejetées.</w:t>
      </w:r>
    </w:p>
    <w:p>
      <w:pPr>
        <w:pStyle w:val="BodyText"/>
        <w:spacing w:line="208" w:lineRule="auto" w:before="158"/>
        <w:ind w:left="2168" w:right="193"/>
        <w:jc w:val="both"/>
      </w:pPr>
      <w:r>
        <w:rPr/>
        <w:t>Dans</w:t>
      </w:r>
      <w:r>
        <w:rPr>
          <w:spacing w:val="-11"/>
        </w:rPr>
        <w:t> </w:t>
      </w:r>
      <w:r>
        <w:rPr/>
        <w:t>la</w:t>
      </w:r>
      <w:r>
        <w:rPr>
          <w:spacing w:val="-11"/>
        </w:rPr>
        <w:t> </w:t>
      </w:r>
      <w:r>
        <w:rPr/>
        <w:t>mesure</w:t>
      </w:r>
      <w:r>
        <w:rPr>
          <w:spacing w:val="-12"/>
        </w:rPr>
        <w:t> </w:t>
      </w:r>
      <w:r>
        <w:rPr/>
        <w:t>où</w:t>
      </w:r>
      <w:r>
        <w:rPr>
          <w:spacing w:val="-11"/>
        </w:rPr>
        <w:t> </w:t>
      </w:r>
      <w:r>
        <w:rPr/>
        <w:t>la</w:t>
      </w:r>
      <w:r>
        <w:rPr>
          <w:spacing w:val="-9"/>
        </w:rPr>
        <w:t> </w:t>
      </w:r>
      <w:r>
        <w:rPr/>
        <w:t>société</w:t>
      </w:r>
      <w:r>
        <w:rPr>
          <w:spacing w:val="-11"/>
        </w:rPr>
        <w:t> </w:t>
      </w:r>
      <w:r>
        <w:rPr/>
        <w:t>TWITTER</w:t>
      </w:r>
      <w:r>
        <w:rPr>
          <w:spacing w:val="-7"/>
        </w:rPr>
        <w:t> </w:t>
      </w:r>
      <w:r>
        <w:rPr/>
        <w:t>succombe</w:t>
      </w:r>
      <w:r>
        <w:rPr>
          <w:spacing w:val="-11"/>
        </w:rPr>
        <w:t> </w:t>
      </w:r>
      <w:r>
        <w:rPr/>
        <w:t>sur</w:t>
      </w:r>
      <w:r>
        <w:rPr>
          <w:spacing w:val="-8"/>
        </w:rPr>
        <w:t> </w:t>
      </w:r>
      <w:r>
        <w:rPr/>
        <w:t>la</w:t>
      </w:r>
      <w:r>
        <w:rPr>
          <w:spacing w:val="-10"/>
        </w:rPr>
        <w:t> </w:t>
      </w:r>
      <w:r>
        <w:rPr/>
        <w:t>plus</w:t>
      </w:r>
      <w:r>
        <w:rPr>
          <w:spacing w:val="-8"/>
        </w:rPr>
        <w:t> </w:t>
      </w:r>
      <w:r>
        <w:rPr/>
        <w:t>grande</w:t>
      </w:r>
      <w:r>
        <w:rPr>
          <w:spacing w:val="-11"/>
        </w:rPr>
        <w:t> </w:t>
      </w:r>
      <w:r>
        <w:rPr/>
        <w:t>partie de ses prétentions, il ne paraît pas inéquitable, au sens des dispositions </w:t>
      </w:r>
      <w:r>
        <w:rPr>
          <w:spacing w:val="-6"/>
        </w:rPr>
        <w:t>de </w:t>
      </w:r>
      <w:r>
        <w:rPr/>
        <w:t>l’article 700 du code de procédure civile, de laisser à sa charge les frais irrépétibles qu’elle a été amenée à engager à l’occasion de cette</w:t>
      </w:r>
      <w:r>
        <w:rPr>
          <w:spacing w:val="-27"/>
        </w:rPr>
        <w:t> </w:t>
      </w:r>
      <w:r>
        <w:rPr/>
        <w:t>instance.</w:t>
      </w:r>
    </w:p>
    <w:p>
      <w:pPr>
        <w:pStyle w:val="BodyText"/>
      </w:pPr>
    </w:p>
    <w:p>
      <w:pPr>
        <w:pStyle w:val="BodyText"/>
        <w:spacing w:before="3"/>
        <w:rPr>
          <w:sz w:val="22"/>
        </w:rPr>
      </w:pPr>
    </w:p>
    <w:p>
      <w:pPr>
        <w:pStyle w:val="Heading1"/>
        <w:numPr>
          <w:ilvl w:val="0"/>
          <w:numId w:val="49"/>
        </w:numPr>
        <w:tabs>
          <w:tab w:pos="2409" w:val="left" w:leader="none"/>
        </w:tabs>
        <w:spacing w:line="240" w:lineRule="auto" w:before="0" w:after="0"/>
        <w:ind w:left="2408" w:right="0" w:hanging="240"/>
        <w:jc w:val="both"/>
        <w:rPr>
          <w:b w:val="0"/>
        </w:rPr>
      </w:pPr>
      <w:r>
        <w:rPr/>
        <w:t>Sur l’exécution provisoire</w:t>
      </w:r>
      <w:r>
        <w:rPr>
          <w:spacing w:val="-4"/>
        </w:rPr>
        <w:t> </w:t>
      </w:r>
      <w:r>
        <w:rPr>
          <w:b w:val="0"/>
        </w:rPr>
        <w:t>:</w:t>
      </w:r>
    </w:p>
    <w:p>
      <w:pPr>
        <w:pStyle w:val="BodyText"/>
      </w:pPr>
    </w:p>
    <w:p>
      <w:pPr>
        <w:pStyle w:val="BodyText"/>
      </w:pPr>
    </w:p>
    <w:p>
      <w:pPr>
        <w:pStyle w:val="BodyText"/>
        <w:spacing w:line="208" w:lineRule="auto" w:before="1"/>
        <w:ind w:left="2168" w:right="196"/>
        <w:jc w:val="both"/>
      </w:pPr>
      <w:r>
        <w:rPr/>
        <w:t>Aucune</w:t>
      </w:r>
      <w:r>
        <w:rPr>
          <w:spacing w:val="-7"/>
        </w:rPr>
        <w:t> </w:t>
      </w:r>
      <w:r>
        <w:rPr/>
        <w:t>situation</w:t>
      </w:r>
      <w:r>
        <w:rPr>
          <w:spacing w:val="-5"/>
        </w:rPr>
        <w:t> </w:t>
      </w:r>
      <w:r>
        <w:rPr/>
        <w:t>d’urgence</w:t>
      </w:r>
      <w:r>
        <w:rPr>
          <w:spacing w:val="-5"/>
        </w:rPr>
        <w:t> </w:t>
      </w:r>
      <w:r>
        <w:rPr/>
        <w:t>particulière</w:t>
      </w:r>
      <w:r>
        <w:rPr>
          <w:spacing w:val="-8"/>
        </w:rPr>
        <w:t> </w:t>
      </w:r>
      <w:r>
        <w:rPr/>
        <w:t>ne</w:t>
      </w:r>
      <w:r>
        <w:rPr>
          <w:spacing w:val="-8"/>
        </w:rPr>
        <w:t> </w:t>
      </w:r>
      <w:r>
        <w:rPr/>
        <w:t>justifie</w:t>
      </w:r>
      <w:r>
        <w:rPr>
          <w:spacing w:val="-5"/>
        </w:rPr>
        <w:t> </w:t>
      </w:r>
      <w:r>
        <w:rPr/>
        <w:t>que</w:t>
      </w:r>
      <w:r>
        <w:rPr>
          <w:spacing w:val="-5"/>
        </w:rPr>
        <w:t> </w:t>
      </w:r>
      <w:r>
        <w:rPr/>
        <w:t>la</w:t>
      </w:r>
      <w:r>
        <w:rPr>
          <w:spacing w:val="-4"/>
        </w:rPr>
        <w:t> </w:t>
      </w:r>
      <w:r>
        <w:rPr/>
        <w:t>présente</w:t>
      </w:r>
      <w:r>
        <w:rPr>
          <w:spacing w:val="-5"/>
        </w:rPr>
        <w:t> </w:t>
      </w:r>
      <w:r>
        <w:rPr/>
        <w:t>décision soit assortie de l’exécution</w:t>
      </w:r>
      <w:r>
        <w:rPr>
          <w:spacing w:val="-1"/>
        </w:rPr>
        <w:t> </w:t>
      </w:r>
      <w:r>
        <w:rPr/>
        <w:t>provisoire.</w:t>
      </w:r>
    </w:p>
    <w:p>
      <w:pPr>
        <w:spacing w:after="0" w:line="208" w:lineRule="auto"/>
        <w:jc w:val="both"/>
        <w:sectPr>
          <w:pgSz w:w="11920" w:h="16840"/>
          <w:pgMar w:header="869" w:footer="591" w:top="1520" w:bottom="780" w:left="1340" w:right="1080"/>
        </w:sectPr>
      </w:pPr>
    </w:p>
    <w:p>
      <w:pPr>
        <w:pStyle w:val="BodyText"/>
        <w:spacing w:before="10"/>
        <w:rPr>
          <w:sz w:val="29"/>
        </w:rPr>
      </w:pPr>
    </w:p>
    <w:p>
      <w:pPr>
        <w:pStyle w:val="Heading1"/>
        <w:numPr>
          <w:ilvl w:val="0"/>
          <w:numId w:val="49"/>
        </w:numPr>
        <w:tabs>
          <w:tab w:pos="2409" w:val="left" w:leader="none"/>
        </w:tabs>
        <w:spacing w:line="240" w:lineRule="auto" w:before="59" w:after="0"/>
        <w:ind w:left="2408" w:right="0" w:hanging="240"/>
        <w:jc w:val="both"/>
        <w:rPr>
          <w:b w:val="0"/>
        </w:rPr>
      </w:pPr>
      <w:bookmarkStart w:name="Page 234" w:id="259"/>
      <w:bookmarkEnd w:id="259"/>
      <w:r>
        <w:rPr>
          <w:b w:val="0"/>
        </w:rPr>
      </w:r>
      <w:bookmarkStart w:name="Page 234" w:id="260"/>
      <w:bookmarkEnd w:id="260"/>
      <w:r>
        <w:rPr/>
        <w:t>Su</w:t>
      </w:r>
      <w:r>
        <w:rPr/>
        <w:t>r l’article 700 du code de procédure civile et les dépens</w:t>
      </w:r>
      <w:r>
        <w:rPr>
          <w:spacing w:val="-13"/>
        </w:rPr>
        <w:t> </w:t>
      </w:r>
      <w:r>
        <w:rPr>
          <w:b w:val="0"/>
        </w:rPr>
        <w:t>:</w:t>
      </w:r>
    </w:p>
    <w:p>
      <w:pPr>
        <w:pStyle w:val="BodyText"/>
      </w:pPr>
    </w:p>
    <w:p>
      <w:pPr>
        <w:pStyle w:val="BodyText"/>
      </w:pPr>
    </w:p>
    <w:p>
      <w:pPr>
        <w:pStyle w:val="BodyText"/>
        <w:spacing w:line="208" w:lineRule="auto" w:before="1"/>
        <w:ind w:left="2168" w:right="193"/>
        <w:jc w:val="both"/>
      </w:pPr>
      <w:r>
        <w:rPr>
          <w:spacing w:val="-3"/>
        </w:rPr>
        <w:t>Il </w:t>
      </w:r>
      <w:r>
        <w:rPr/>
        <w:t>serait effectivement inéquitable, au sens des dispositions de l’article </w:t>
      </w:r>
      <w:r>
        <w:rPr>
          <w:spacing w:val="-5"/>
        </w:rPr>
        <w:t>700 </w:t>
      </w:r>
      <w:r>
        <w:rPr/>
        <w:t>du code de procédure civile, de laisser à la charge de l’association UFC – QUE CHOISIR les frais irrépétibles qu’elle a été amenée à engager à l’occasion de cette instance et qu’il convient d’arbitrer à la somme de</w:t>
      </w:r>
    </w:p>
    <w:p>
      <w:pPr>
        <w:pStyle w:val="BodyText"/>
        <w:spacing w:before="131"/>
        <w:ind w:left="2168"/>
        <w:jc w:val="both"/>
      </w:pPr>
      <w:r>
        <w:rPr/>
        <w:t>20.000 €, compte tenu de l’extrême longueur de cette procédure.</w:t>
      </w:r>
    </w:p>
    <w:p>
      <w:pPr>
        <w:pStyle w:val="BodyText"/>
      </w:pPr>
    </w:p>
    <w:p>
      <w:pPr>
        <w:pStyle w:val="BodyText"/>
        <w:spacing w:before="8"/>
        <w:rPr>
          <w:sz w:val="21"/>
        </w:rPr>
      </w:pPr>
    </w:p>
    <w:p>
      <w:pPr>
        <w:pStyle w:val="Heading1"/>
        <w:ind w:left="2168"/>
      </w:pPr>
      <w:r>
        <w:rPr/>
        <w:t>PAR CES MOTIFS,</w:t>
      </w:r>
    </w:p>
    <w:p>
      <w:pPr>
        <w:spacing w:line="208" w:lineRule="auto" w:before="152"/>
        <w:ind w:left="2168" w:right="194" w:firstLine="0"/>
        <w:jc w:val="both"/>
        <w:rPr>
          <w:sz w:val="24"/>
        </w:rPr>
      </w:pPr>
      <w:r>
        <w:rPr>
          <w:b/>
          <w:sz w:val="24"/>
        </w:rPr>
        <w:t>Le tribunal, statuant publiquement, contradictoirement mise à disposition au greffe et en premier ressort.</w:t>
      </w:r>
      <w:r>
        <w:rPr>
          <w:sz w:val="24"/>
        </w:rPr>
        <w:t>.</w:t>
      </w:r>
    </w:p>
    <w:p>
      <w:pPr>
        <w:pStyle w:val="BodyText"/>
      </w:pPr>
    </w:p>
    <w:p>
      <w:pPr>
        <w:pStyle w:val="BodyText"/>
        <w:spacing w:before="6"/>
      </w:pPr>
    </w:p>
    <w:p>
      <w:pPr>
        <w:pStyle w:val="BodyText"/>
        <w:spacing w:line="208" w:lineRule="auto" w:before="1"/>
        <w:ind w:left="2168" w:right="194"/>
        <w:jc w:val="both"/>
      </w:pPr>
      <w:r>
        <w:rPr/>
        <w:t>DÉCLARE RECEVABLE l’ensemble des demandes formées par l’association UFC - QUE CHOISIR.</w:t>
      </w:r>
    </w:p>
    <w:p>
      <w:pPr>
        <w:pStyle w:val="BodyText"/>
      </w:pPr>
    </w:p>
    <w:p>
      <w:pPr>
        <w:pStyle w:val="BodyText"/>
        <w:spacing w:before="6"/>
      </w:pPr>
    </w:p>
    <w:p>
      <w:pPr>
        <w:pStyle w:val="BodyText"/>
        <w:spacing w:line="208" w:lineRule="auto" w:before="1"/>
        <w:ind w:left="2168" w:right="192"/>
        <w:jc w:val="both"/>
      </w:pPr>
      <w:r>
        <w:rPr>
          <w:spacing w:val="-4"/>
        </w:rPr>
        <w:t>DIT</w:t>
      </w:r>
      <w:r>
        <w:rPr>
          <w:spacing w:val="-28"/>
        </w:rPr>
        <w:t> </w:t>
      </w:r>
      <w:r>
        <w:rPr/>
        <w:t>que</w:t>
      </w:r>
      <w:r>
        <w:rPr>
          <w:spacing w:val="-27"/>
        </w:rPr>
        <w:t> </w:t>
      </w:r>
      <w:r>
        <w:rPr/>
        <w:t>les</w:t>
      </w:r>
      <w:r>
        <w:rPr>
          <w:spacing w:val="-24"/>
        </w:rPr>
        <w:t> </w:t>
      </w:r>
      <w:r>
        <w:rPr/>
        <w:t>clauses</w:t>
      </w:r>
      <w:r>
        <w:rPr>
          <w:spacing w:val="-24"/>
        </w:rPr>
        <w:t> </w:t>
      </w:r>
      <w:r>
        <w:rPr/>
        <w:t>susmentionnées</w:t>
      </w:r>
      <w:r>
        <w:rPr>
          <w:spacing w:val="-24"/>
        </w:rPr>
        <w:t> </w:t>
      </w:r>
      <w:r>
        <w:rPr/>
        <w:t>des</w:t>
      </w:r>
      <w:r>
        <w:rPr>
          <w:spacing w:val="-24"/>
        </w:rPr>
        <w:t> </w:t>
      </w:r>
      <w:r>
        <w:rPr/>
        <w:t>conditions</w:t>
      </w:r>
      <w:r>
        <w:rPr>
          <w:spacing w:val="-24"/>
        </w:rPr>
        <w:t> </w:t>
      </w:r>
      <w:r>
        <w:rPr>
          <w:spacing w:val="-3"/>
        </w:rPr>
        <w:t>d’utilisation</w:t>
      </w:r>
      <w:r>
        <w:rPr>
          <w:spacing w:val="-28"/>
        </w:rPr>
        <w:t> </w:t>
      </w:r>
      <w:r>
        <w:rPr>
          <w:spacing w:val="-3"/>
        </w:rPr>
        <w:t>proposée</w:t>
      </w:r>
      <w:r>
        <w:rPr>
          <w:spacing w:val="-29"/>
        </w:rPr>
        <w:t> </w:t>
      </w:r>
      <w:r>
        <w:rPr>
          <w:spacing w:val="-3"/>
        </w:rPr>
        <w:t>par </w:t>
      </w:r>
      <w:r>
        <w:rPr/>
        <w:t>TWITTER,</w:t>
      </w:r>
      <w:r>
        <w:rPr>
          <w:spacing w:val="-7"/>
        </w:rPr>
        <w:t> </w:t>
      </w:r>
      <w:r>
        <w:rPr/>
        <w:t>de</w:t>
      </w:r>
      <w:r>
        <w:rPr>
          <w:spacing w:val="-7"/>
        </w:rPr>
        <w:t> </w:t>
      </w:r>
      <w:r>
        <w:rPr/>
        <w:t>la</w:t>
      </w:r>
      <w:r>
        <w:rPr>
          <w:spacing w:val="-6"/>
        </w:rPr>
        <w:t> </w:t>
      </w:r>
      <w:r>
        <w:rPr/>
        <w:t>politique</w:t>
      </w:r>
      <w:r>
        <w:rPr>
          <w:spacing w:val="-7"/>
        </w:rPr>
        <w:t> </w:t>
      </w:r>
      <w:r>
        <w:rPr/>
        <w:t>de</w:t>
      </w:r>
      <w:r>
        <w:rPr>
          <w:spacing w:val="-9"/>
        </w:rPr>
        <w:t> </w:t>
      </w:r>
      <w:r>
        <w:rPr/>
        <w:t>confidentialité</w:t>
      </w:r>
      <w:r>
        <w:rPr>
          <w:spacing w:val="-7"/>
        </w:rPr>
        <w:t> </w:t>
      </w:r>
      <w:r>
        <w:rPr/>
        <w:t>de</w:t>
      </w:r>
      <w:r>
        <w:rPr>
          <w:spacing w:val="-10"/>
        </w:rPr>
        <w:t> </w:t>
      </w:r>
      <w:r>
        <w:rPr/>
        <w:t>TWITTER</w:t>
      </w:r>
      <w:r>
        <w:rPr>
          <w:spacing w:val="-9"/>
        </w:rPr>
        <w:t> </w:t>
      </w:r>
      <w:r>
        <w:rPr/>
        <w:t>et</w:t>
      </w:r>
      <w:r>
        <w:rPr>
          <w:spacing w:val="-7"/>
        </w:rPr>
        <w:t> </w:t>
      </w:r>
      <w:r>
        <w:rPr/>
        <w:t>des</w:t>
      </w:r>
      <w:r>
        <w:rPr>
          <w:spacing w:val="-6"/>
        </w:rPr>
        <w:t> </w:t>
      </w:r>
      <w:r>
        <w:rPr/>
        <w:t>règles</w:t>
      </w:r>
      <w:r>
        <w:rPr>
          <w:spacing w:val="-7"/>
        </w:rPr>
        <w:t> </w:t>
      </w:r>
      <w:r>
        <w:rPr/>
        <w:t>de TWITTER, résultant d’offres contractuelles, y compris de contrats qui </w:t>
      </w:r>
      <w:r>
        <w:rPr>
          <w:spacing w:val="-7"/>
        </w:rPr>
        <w:t>ne </w:t>
      </w:r>
      <w:r>
        <w:rPr/>
        <w:t>sont</w:t>
      </w:r>
      <w:r>
        <w:rPr>
          <w:spacing w:val="-5"/>
        </w:rPr>
        <w:t> </w:t>
      </w:r>
      <w:r>
        <w:rPr/>
        <w:t>plus</w:t>
      </w:r>
      <w:r>
        <w:rPr>
          <w:spacing w:val="-10"/>
        </w:rPr>
        <w:t> </w:t>
      </w:r>
      <w:r>
        <w:rPr/>
        <w:t>proposés,</w:t>
      </w:r>
      <w:r>
        <w:rPr>
          <w:spacing w:val="-9"/>
        </w:rPr>
        <w:t> </w:t>
      </w:r>
      <w:r>
        <w:rPr/>
        <w:t>de</w:t>
      </w:r>
      <w:r>
        <w:rPr>
          <w:spacing w:val="-11"/>
        </w:rPr>
        <w:t> </w:t>
      </w:r>
      <w:r>
        <w:rPr/>
        <w:t>la</w:t>
      </w:r>
      <w:r>
        <w:rPr>
          <w:spacing w:val="-9"/>
        </w:rPr>
        <w:t> </w:t>
      </w:r>
      <w:r>
        <w:rPr/>
        <w:t>société</w:t>
      </w:r>
      <w:r>
        <w:rPr>
          <w:spacing w:val="-8"/>
        </w:rPr>
        <w:t> </w:t>
      </w:r>
      <w:r>
        <w:rPr/>
        <w:t>de</w:t>
      </w:r>
      <w:r>
        <w:rPr>
          <w:spacing w:val="-7"/>
        </w:rPr>
        <w:t> </w:t>
      </w:r>
      <w:r>
        <w:rPr/>
        <w:t>droit</w:t>
      </w:r>
      <w:r>
        <w:rPr>
          <w:spacing w:val="-8"/>
        </w:rPr>
        <w:t> </w:t>
      </w:r>
      <w:r>
        <w:rPr/>
        <w:t>américain</w:t>
      </w:r>
      <w:r>
        <w:rPr>
          <w:spacing w:val="-4"/>
        </w:rPr>
        <w:t> </w:t>
      </w:r>
      <w:r>
        <w:rPr/>
        <w:t>TWITTER</w:t>
      </w:r>
      <w:r>
        <w:rPr>
          <w:spacing w:val="-5"/>
        </w:rPr>
        <w:t> </w:t>
      </w:r>
      <w:r>
        <w:rPr>
          <w:spacing w:val="-3"/>
        </w:rPr>
        <w:t>INC</w:t>
      </w:r>
      <w:r>
        <w:rPr>
          <w:spacing w:val="-6"/>
        </w:rPr>
        <w:t> </w:t>
      </w:r>
      <w:r>
        <w:rPr/>
        <w:t>et</w:t>
      </w:r>
      <w:r>
        <w:rPr>
          <w:spacing w:val="-5"/>
        </w:rPr>
        <w:t> </w:t>
      </w:r>
      <w:r>
        <w:rPr/>
        <w:t>de</w:t>
      </w:r>
      <w:r>
        <w:rPr>
          <w:spacing w:val="-8"/>
        </w:rPr>
        <w:t> </w:t>
      </w:r>
      <w:r>
        <w:rPr/>
        <w:t>la société</w:t>
      </w:r>
      <w:r>
        <w:rPr>
          <w:spacing w:val="-15"/>
        </w:rPr>
        <w:t> </w:t>
      </w:r>
      <w:r>
        <w:rPr/>
        <w:t>de</w:t>
      </w:r>
      <w:r>
        <w:rPr>
          <w:spacing w:val="-17"/>
        </w:rPr>
        <w:t> </w:t>
      </w:r>
      <w:r>
        <w:rPr/>
        <w:t>droit</w:t>
      </w:r>
      <w:r>
        <w:rPr>
          <w:spacing w:val="-18"/>
        </w:rPr>
        <w:t> </w:t>
      </w:r>
      <w:r>
        <w:rPr/>
        <w:t>irlandais</w:t>
      </w:r>
      <w:r>
        <w:rPr>
          <w:spacing w:val="-18"/>
        </w:rPr>
        <w:t> </w:t>
      </w:r>
      <w:r>
        <w:rPr/>
        <w:t>TWITTER</w:t>
      </w:r>
      <w:r>
        <w:rPr>
          <w:spacing w:val="-18"/>
        </w:rPr>
        <w:t> </w:t>
      </w:r>
      <w:r>
        <w:rPr/>
        <w:t>INTERNATIONAL</w:t>
      </w:r>
      <w:r>
        <w:rPr>
          <w:spacing w:val="-21"/>
        </w:rPr>
        <w:t> </w:t>
      </w:r>
      <w:r>
        <w:rPr/>
        <w:t>COMPANY,</w:t>
      </w:r>
      <w:r>
        <w:rPr>
          <w:spacing w:val="-18"/>
          <w:u w:val="single"/>
        </w:rPr>
        <w:t> </w:t>
      </w:r>
      <w:r>
        <w:rPr>
          <w:u w:val="single"/>
        </w:rPr>
        <w:t>sont</w:t>
      </w:r>
      <w:r>
        <w:rPr/>
        <w:t> </w:t>
      </w:r>
      <w:r>
        <w:rPr>
          <w:u w:val="single"/>
        </w:rPr>
        <w:t>réputées non écrites </w:t>
      </w:r>
      <w:r>
        <w:rPr/>
        <w:t>du fait de leur caractère illicite ou abusif, </w:t>
      </w:r>
      <w:r>
        <w:rPr>
          <w:spacing w:val="-12"/>
        </w:rPr>
        <w:t>à </w:t>
      </w:r>
      <w:r>
        <w:rPr/>
        <w:t>l’exception de :</w:t>
      </w:r>
    </w:p>
    <w:p>
      <w:pPr>
        <w:pStyle w:val="BodyText"/>
      </w:pPr>
    </w:p>
    <w:p>
      <w:pPr>
        <w:pStyle w:val="BodyText"/>
        <w:spacing w:before="5"/>
      </w:pPr>
    </w:p>
    <w:p>
      <w:pPr>
        <w:pStyle w:val="ListParagraph"/>
        <w:numPr>
          <w:ilvl w:val="0"/>
          <w:numId w:val="50"/>
        </w:numPr>
        <w:tabs>
          <w:tab w:pos="2303" w:val="left" w:leader="none"/>
        </w:tabs>
        <w:spacing w:line="208" w:lineRule="auto" w:before="0" w:after="0"/>
        <w:ind w:left="2168" w:right="192" w:firstLine="0"/>
        <w:jc w:val="both"/>
        <w:rPr>
          <w:sz w:val="24"/>
        </w:rPr>
      </w:pPr>
      <w:r>
        <w:rPr>
          <w:sz w:val="24"/>
        </w:rPr>
        <w:t>la</w:t>
      </w:r>
      <w:r>
        <w:rPr>
          <w:spacing w:val="-11"/>
          <w:sz w:val="24"/>
        </w:rPr>
        <w:t> </w:t>
      </w:r>
      <w:r>
        <w:rPr>
          <w:sz w:val="24"/>
        </w:rPr>
        <w:t>clause</w:t>
      </w:r>
      <w:r>
        <w:rPr>
          <w:spacing w:val="-10"/>
          <w:sz w:val="24"/>
        </w:rPr>
        <w:t> </w:t>
      </w:r>
      <w:r>
        <w:rPr>
          <w:sz w:val="24"/>
        </w:rPr>
        <w:t>n°</w:t>
      </w:r>
      <w:r>
        <w:rPr>
          <w:spacing w:val="-10"/>
          <w:sz w:val="24"/>
        </w:rPr>
        <w:t> </w:t>
      </w:r>
      <w:r>
        <w:rPr>
          <w:sz w:val="24"/>
        </w:rPr>
        <w:t>8.6</w:t>
      </w:r>
      <w:r>
        <w:rPr>
          <w:spacing w:val="-7"/>
          <w:sz w:val="24"/>
        </w:rPr>
        <w:t> </w:t>
      </w:r>
      <w:r>
        <w:rPr>
          <w:sz w:val="24"/>
        </w:rPr>
        <w:t>des</w:t>
      </w:r>
      <w:r>
        <w:rPr>
          <w:spacing w:val="-7"/>
          <w:sz w:val="24"/>
        </w:rPr>
        <w:t> </w:t>
      </w:r>
      <w:r>
        <w:rPr>
          <w:sz w:val="24"/>
        </w:rPr>
        <w:t>Conditions</w:t>
      </w:r>
      <w:r>
        <w:rPr>
          <w:spacing w:val="-7"/>
          <w:sz w:val="24"/>
        </w:rPr>
        <w:t> </w:t>
      </w:r>
      <w:r>
        <w:rPr>
          <w:sz w:val="24"/>
        </w:rPr>
        <w:t>d’utilisation</w:t>
      </w:r>
      <w:r>
        <w:rPr>
          <w:spacing w:val="-7"/>
          <w:sz w:val="24"/>
        </w:rPr>
        <w:t> </w:t>
      </w:r>
      <w:r>
        <w:rPr>
          <w:sz w:val="24"/>
        </w:rPr>
        <w:t>de</w:t>
      </w:r>
      <w:r>
        <w:rPr>
          <w:spacing w:val="-11"/>
          <w:sz w:val="24"/>
        </w:rPr>
        <w:t> </w:t>
      </w:r>
      <w:r>
        <w:rPr>
          <w:sz w:val="24"/>
        </w:rPr>
        <w:t>Twitter</w:t>
      </w:r>
      <w:r>
        <w:rPr>
          <w:spacing w:val="-7"/>
          <w:sz w:val="24"/>
        </w:rPr>
        <w:t> </w:t>
      </w:r>
      <w:r>
        <w:rPr>
          <w:sz w:val="24"/>
        </w:rPr>
        <w:t>du</w:t>
      </w:r>
      <w:r>
        <w:rPr>
          <w:spacing w:val="-11"/>
          <w:sz w:val="24"/>
        </w:rPr>
        <w:t> </w:t>
      </w:r>
      <w:r>
        <w:rPr>
          <w:sz w:val="24"/>
        </w:rPr>
        <w:t>25</w:t>
      </w:r>
      <w:r>
        <w:rPr>
          <w:spacing w:val="-12"/>
          <w:sz w:val="24"/>
        </w:rPr>
        <w:t> </w:t>
      </w:r>
      <w:r>
        <w:rPr>
          <w:sz w:val="24"/>
        </w:rPr>
        <w:t>juin</w:t>
      </w:r>
      <w:r>
        <w:rPr>
          <w:spacing w:val="-7"/>
          <w:sz w:val="24"/>
        </w:rPr>
        <w:t> </w:t>
      </w:r>
      <w:r>
        <w:rPr>
          <w:sz w:val="24"/>
        </w:rPr>
        <w:t>2012,</w:t>
      </w:r>
      <w:r>
        <w:rPr>
          <w:spacing w:val="-10"/>
          <w:sz w:val="24"/>
        </w:rPr>
        <w:t> </w:t>
      </w:r>
      <w:r>
        <w:rPr>
          <w:sz w:val="24"/>
        </w:rPr>
        <w:t>la clause n° 8.6 des Conditions d’utilisation de Twitter du 8 septembre </w:t>
      </w:r>
      <w:r>
        <w:rPr>
          <w:spacing w:val="-3"/>
          <w:sz w:val="24"/>
        </w:rPr>
        <w:t>2014, </w:t>
      </w:r>
      <w:r>
        <w:rPr>
          <w:sz w:val="24"/>
        </w:rPr>
        <w:t>la clause n° 8.6 des Conditions d’utilisation de Twitter des 18 mai 2015 et 27</w:t>
      </w:r>
      <w:r>
        <w:rPr>
          <w:spacing w:val="-10"/>
          <w:sz w:val="24"/>
        </w:rPr>
        <w:t> </w:t>
      </w:r>
      <w:r>
        <w:rPr>
          <w:sz w:val="24"/>
        </w:rPr>
        <w:t>janvier</w:t>
      </w:r>
      <w:r>
        <w:rPr>
          <w:spacing w:val="-10"/>
          <w:sz w:val="24"/>
        </w:rPr>
        <w:t> </w:t>
      </w:r>
      <w:r>
        <w:rPr>
          <w:sz w:val="24"/>
        </w:rPr>
        <w:t>2016</w:t>
      </w:r>
      <w:r>
        <w:rPr>
          <w:spacing w:val="-10"/>
          <w:sz w:val="24"/>
        </w:rPr>
        <w:t> </w:t>
      </w:r>
      <w:r>
        <w:rPr>
          <w:sz w:val="24"/>
        </w:rPr>
        <w:t>et</w:t>
      </w:r>
      <w:r>
        <w:rPr>
          <w:spacing w:val="-7"/>
          <w:sz w:val="24"/>
        </w:rPr>
        <w:t> </w:t>
      </w:r>
      <w:r>
        <w:rPr>
          <w:sz w:val="24"/>
        </w:rPr>
        <w:t>la</w:t>
      </w:r>
      <w:r>
        <w:rPr>
          <w:spacing w:val="-9"/>
          <w:sz w:val="24"/>
        </w:rPr>
        <w:t> </w:t>
      </w:r>
      <w:r>
        <w:rPr>
          <w:sz w:val="24"/>
        </w:rPr>
        <w:t>clause</w:t>
      </w:r>
      <w:r>
        <w:rPr>
          <w:spacing w:val="-10"/>
          <w:sz w:val="24"/>
        </w:rPr>
        <w:t> </w:t>
      </w:r>
      <w:r>
        <w:rPr>
          <w:sz w:val="24"/>
        </w:rPr>
        <w:t>n°</w:t>
      </w:r>
      <w:r>
        <w:rPr>
          <w:spacing w:val="-7"/>
          <w:sz w:val="24"/>
        </w:rPr>
        <w:t> </w:t>
      </w:r>
      <w:r>
        <w:rPr>
          <w:sz w:val="24"/>
        </w:rPr>
        <w:t>4.3-2</w:t>
      </w:r>
      <w:r>
        <w:rPr>
          <w:spacing w:val="-10"/>
          <w:sz w:val="24"/>
        </w:rPr>
        <w:t> </w:t>
      </w:r>
      <w:r>
        <w:rPr>
          <w:sz w:val="24"/>
        </w:rPr>
        <w:t>des</w:t>
      </w:r>
      <w:r>
        <w:rPr>
          <w:spacing w:val="-6"/>
          <w:sz w:val="24"/>
        </w:rPr>
        <w:t> </w:t>
      </w:r>
      <w:r>
        <w:rPr>
          <w:sz w:val="24"/>
        </w:rPr>
        <w:t>Conditions</w:t>
      </w:r>
      <w:r>
        <w:rPr>
          <w:spacing w:val="-7"/>
          <w:sz w:val="24"/>
        </w:rPr>
        <w:t> </w:t>
      </w:r>
      <w:r>
        <w:rPr>
          <w:sz w:val="24"/>
        </w:rPr>
        <w:t>d’utilisation</w:t>
      </w:r>
      <w:r>
        <w:rPr>
          <w:spacing w:val="-10"/>
          <w:sz w:val="24"/>
        </w:rPr>
        <w:t> </w:t>
      </w:r>
      <w:r>
        <w:rPr>
          <w:sz w:val="24"/>
        </w:rPr>
        <w:t>de</w:t>
      </w:r>
      <w:r>
        <w:rPr>
          <w:spacing w:val="-10"/>
          <w:sz w:val="24"/>
        </w:rPr>
        <w:t> </w:t>
      </w:r>
      <w:r>
        <w:rPr>
          <w:sz w:val="24"/>
        </w:rPr>
        <w:t>Twitter du 30 décembre 2016</w:t>
      </w:r>
      <w:r>
        <w:rPr>
          <w:spacing w:val="-1"/>
          <w:sz w:val="24"/>
        </w:rPr>
        <w:t> </w:t>
      </w:r>
      <w:r>
        <w:rPr>
          <w:sz w:val="24"/>
        </w:rPr>
        <w:t>;</w:t>
      </w:r>
    </w:p>
    <w:p>
      <w:pPr>
        <w:pStyle w:val="ListParagraph"/>
        <w:numPr>
          <w:ilvl w:val="0"/>
          <w:numId w:val="50"/>
        </w:numPr>
        <w:tabs>
          <w:tab w:pos="2309" w:val="left" w:leader="none"/>
        </w:tabs>
        <w:spacing w:line="208" w:lineRule="auto" w:before="160" w:after="0"/>
        <w:ind w:left="2168" w:right="192" w:firstLine="0"/>
        <w:jc w:val="both"/>
        <w:rPr>
          <w:sz w:val="24"/>
        </w:rPr>
      </w:pPr>
      <w:r>
        <w:rPr>
          <w:sz w:val="24"/>
        </w:rPr>
        <w:t>la clause n° 15 de la Politique de confidentialité de Twitter du 21</w:t>
      </w:r>
      <w:r>
        <w:rPr>
          <w:spacing w:val="-31"/>
          <w:sz w:val="24"/>
        </w:rPr>
        <w:t> </w:t>
      </w:r>
      <w:r>
        <w:rPr>
          <w:sz w:val="24"/>
        </w:rPr>
        <w:t>octobre 2013, la clause n° 15 de la Politique de confidentialité de Twitter du </w:t>
      </w:r>
      <w:r>
        <w:rPr>
          <w:spacing w:val="-10"/>
          <w:sz w:val="24"/>
        </w:rPr>
        <w:t>8 </w:t>
      </w:r>
      <w:r>
        <w:rPr>
          <w:sz w:val="24"/>
        </w:rPr>
        <w:t>septembre</w:t>
      </w:r>
      <w:r>
        <w:rPr>
          <w:spacing w:val="-15"/>
          <w:sz w:val="24"/>
        </w:rPr>
        <w:t> </w:t>
      </w:r>
      <w:r>
        <w:rPr>
          <w:sz w:val="24"/>
        </w:rPr>
        <w:t>2014,</w:t>
      </w:r>
      <w:r>
        <w:rPr>
          <w:spacing w:val="-11"/>
          <w:sz w:val="24"/>
        </w:rPr>
        <w:t> </w:t>
      </w:r>
      <w:r>
        <w:rPr>
          <w:sz w:val="24"/>
        </w:rPr>
        <w:t>la</w:t>
      </w:r>
      <w:r>
        <w:rPr>
          <w:spacing w:val="-12"/>
          <w:sz w:val="24"/>
        </w:rPr>
        <w:t> </w:t>
      </w:r>
      <w:r>
        <w:rPr>
          <w:sz w:val="24"/>
        </w:rPr>
        <w:t>clause</w:t>
      </w:r>
      <w:r>
        <w:rPr>
          <w:spacing w:val="-14"/>
          <w:sz w:val="24"/>
        </w:rPr>
        <w:t> </w:t>
      </w:r>
      <w:r>
        <w:rPr>
          <w:sz w:val="24"/>
        </w:rPr>
        <w:t>n°</w:t>
      </w:r>
      <w:r>
        <w:rPr>
          <w:spacing w:val="-12"/>
          <w:sz w:val="24"/>
        </w:rPr>
        <w:t> </w:t>
      </w:r>
      <w:r>
        <w:rPr>
          <w:sz w:val="24"/>
        </w:rPr>
        <w:t>15</w:t>
      </w:r>
      <w:r>
        <w:rPr>
          <w:spacing w:val="-11"/>
          <w:sz w:val="24"/>
        </w:rPr>
        <w:t> </w:t>
      </w:r>
      <w:r>
        <w:rPr>
          <w:sz w:val="24"/>
        </w:rPr>
        <w:t>de</w:t>
      </w:r>
      <w:r>
        <w:rPr>
          <w:spacing w:val="-15"/>
          <w:sz w:val="24"/>
        </w:rPr>
        <w:t> </w:t>
      </w:r>
      <w:r>
        <w:rPr>
          <w:sz w:val="24"/>
        </w:rPr>
        <w:t>la</w:t>
      </w:r>
      <w:r>
        <w:rPr>
          <w:spacing w:val="-11"/>
          <w:sz w:val="24"/>
        </w:rPr>
        <w:t> </w:t>
      </w:r>
      <w:r>
        <w:rPr>
          <w:sz w:val="24"/>
        </w:rPr>
        <w:t>Politique</w:t>
      </w:r>
      <w:r>
        <w:rPr>
          <w:spacing w:val="-11"/>
          <w:sz w:val="24"/>
        </w:rPr>
        <w:t> </w:t>
      </w:r>
      <w:r>
        <w:rPr>
          <w:sz w:val="24"/>
        </w:rPr>
        <w:t>de</w:t>
      </w:r>
      <w:r>
        <w:rPr>
          <w:spacing w:val="-12"/>
          <w:sz w:val="24"/>
        </w:rPr>
        <w:t> </w:t>
      </w:r>
      <w:r>
        <w:rPr>
          <w:sz w:val="24"/>
        </w:rPr>
        <w:t>confidentialité</w:t>
      </w:r>
      <w:r>
        <w:rPr>
          <w:spacing w:val="-11"/>
          <w:sz w:val="24"/>
        </w:rPr>
        <w:t> </w:t>
      </w:r>
      <w:r>
        <w:rPr>
          <w:sz w:val="24"/>
        </w:rPr>
        <w:t>de</w:t>
      </w:r>
      <w:r>
        <w:rPr>
          <w:spacing w:val="-12"/>
          <w:sz w:val="24"/>
        </w:rPr>
        <w:t> </w:t>
      </w:r>
      <w:r>
        <w:rPr>
          <w:spacing w:val="-3"/>
          <w:sz w:val="24"/>
        </w:rPr>
        <w:t>Twitter </w:t>
      </w:r>
      <w:r>
        <w:rPr>
          <w:sz w:val="24"/>
        </w:rPr>
        <w:t>des 18 mai 2015 et 27 janvier 2016, et la clause n° 18 de la </w:t>
      </w:r>
      <w:r>
        <w:rPr>
          <w:spacing w:val="2"/>
          <w:sz w:val="24"/>
        </w:rPr>
        <w:t>Politique </w:t>
      </w:r>
      <w:r>
        <w:rPr>
          <w:sz w:val="24"/>
        </w:rPr>
        <w:t>de confidentialité de Twitter du 30 septembre 2016</w:t>
      </w:r>
      <w:r>
        <w:rPr>
          <w:spacing w:val="-7"/>
          <w:sz w:val="24"/>
        </w:rPr>
        <w:t> </w:t>
      </w:r>
      <w:r>
        <w:rPr>
          <w:sz w:val="24"/>
        </w:rPr>
        <w:t>;</w:t>
      </w:r>
    </w:p>
    <w:p>
      <w:pPr>
        <w:pStyle w:val="ListParagraph"/>
        <w:numPr>
          <w:ilvl w:val="0"/>
          <w:numId w:val="50"/>
        </w:numPr>
        <w:tabs>
          <w:tab w:pos="2304" w:val="left" w:leader="none"/>
        </w:tabs>
        <w:spacing w:line="208" w:lineRule="auto" w:before="158" w:after="0"/>
        <w:ind w:left="2168" w:right="194" w:firstLine="0"/>
        <w:jc w:val="both"/>
        <w:rPr>
          <w:sz w:val="24"/>
        </w:rPr>
      </w:pPr>
      <w:r>
        <w:rPr>
          <w:sz w:val="24"/>
        </w:rPr>
        <w:t>la</w:t>
      </w:r>
      <w:r>
        <w:rPr>
          <w:spacing w:val="-6"/>
          <w:sz w:val="24"/>
        </w:rPr>
        <w:t> </w:t>
      </w:r>
      <w:r>
        <w:rPr>
          <w:sz w:val="24"/>
        </w:rPr>
        <w:t>clause</w:t>
      </w:r>
      <w:r>
        <w:rPr>
          <w:spacing w:val="-6"/>
          <w:sz w:val="24"/>
        </w:rPr>
        <w:t> </w:t>
      </w:r>
      <w:r>
        <w:rPr>
          <w:sz w:val="24"/>
        </w:rPr>
        <w:t>n°</w:t>
      </w:r>
      <w:r>
        <w:rPr>
          <w:spacing w:val="-9"/>
          <w:sz w:val="24"/>
        </w:rPr>
        <w:t> </w:t>
      </w:r>
      <w:r>
        <w:rPr>
          <w:sz w:val="24"/>
        </w:rPr>
        <w:t>22</w:t>
      </w:r>
      <w:r>
        <w:rPr>
          <w:spacing w:val="-9"/>
          <w:sz w:val="24"/>
        </w:rPr>
        <w:t> </w:t>
      </w:r>
      <w:r>
        <w:rPr>
          <w:sz w:val="24"/>
        </w:rPr>
        <w:t>bis</w:t>
      </w:r>
      <w:r>
        <w:rPr>
          <w:spacing w:val="-5"/>
          <w:sz w:val="24"/>
        </w:rPr>
        <w:t> </w:t>
      </w:r>
      <w:r>
        <w:rPr>
          <w:sz w:val="24"/>
        </w:rPr>
        <w:t>de</w:t>
      </w:r>
      <w:r>
        <w:rPr>
          <w:spacing w:val="-9"/>
          <w:sz w:val="24"/>
        </w:rPr>
        <w:t> </w:t>
      </w:r>
      <w:r>
        <w:rPr>
          <w:sz w:val="24"/>
        </w:rPr>
        <w:t>la</w:t>
      </w:r>
      <w:r>
        <w:rPr>
          <w:spacing w:val="-5"/>
          <w:sz w:val="24"/>
        </w:rPr>
        <w:t> </w:t>
      </w:r>
      <w:r>
        <w:rPr>
          <w:sz w:val="24"/>
        </w:rPr>
        <w:t>Politique</w:t>
      </w:r>
      <w:r>
        <w:rPr>
          <w:spacing w:val="-6"/>
          <w:sz w:val="24"/>
        </w:rPr>
        <w:t> </w:t>
      </w:r>
      <w:r>
        <w:rPr>
          <w:sz w:val="24"/>
        </w:rPr>
        <w:t>de</w:t>
      </w:r>
      <w:r>
        <w:rPr>
          <w:spacing w:val="-5"/>
          <w:sz w:val="24"/>
        </w:rPr>
        <w:t> </w:t>
      </w:r>
      <w:r>
        <w:rPr>
          <w:sz w:val="24"/>
        </w:rPr>
        <w:t>confidentialité</w:t>
      </w:r>
      <w:r>
        <w:rPr>
          <w:spacing w:val="-6"/>
          <w:sz w:val="24"/>
        </w:rPr>
        <w:t> </w:t>
      </w:r>
      <w:r>
        <w:rPr>
          <w:sz w:val="24"/>
        </w:rPr>
        <w:t>de</w:t>
      </w:r>
      <w:r>
        <w:rPr>
          <w:spacing w:val="-6"/>
          <w:sz w:val="24"/>
        </w:rPr>
        <w:t> </w:t>
      </w:r>
      <w:r>
        <w:rPr>
          <w:sz w:val="24"/>
        </w:rPr>
        <w:t>Twitter</w:t>
      </w:r>
      <w:r>
        <w:rPr>
          <w:spacing w:val="-5"/>
          <w:sz w:val="24"/>
        </w:rPr>
        <w:t> </w:t>
      </w:r>
      <w:r>
        <w:rPr>
          <w:sz w:val="24"/>
        </w:rPr>
        <w:t>des</w:t>
      </w:r>
      <w:r>
        <w:rPr>
          <w:spacing w:val="-6"/>
          <w:sz w:val="24"/>
        </w:rPr>
        <w:t> </w:t>
      </w:r>
      <w:r>
        <w:rPr>
          <w:sz w:val="24"/>
        </w:rPr>
        <w:t>18</w:t>
      </w:r>
      <w:r>
        <w:rPr>
          <w:spacing w:val="-5"/>
          <w:sz w:val="24"/>
        </w:rPr>
        <w:t> </w:t>
      </w:r>
      <w:r>
        <w:rPr>
          <w:sz w:val="24"/>
        </w:rPr>
        <w:t>mai 2015 et 27 janvier 2016, nouvellement clause n° 27 de la Politique </w:t>
      </w:r>
      <w:r>
        <w:rPr>
          <w:spacing w:val="-6"/>
          <w:sz w:val="24"/>
        </w:rPr>
        <w:t>de </w:t>
      </w:r>
      <w:r>
        <w:rPr>
          <w:sz w:val="24"/>
        </w:rPr>
        <w:t>confidentialité de Twitter du 30 septembre 2016</w:t>
      </w:r>
      <w:r>
        <w:rPr>
          <w:spacing w:val="-7"/>
          <w:sz w:val="24"/>
        </w:rPr>
        <w:t> </w:t>
      </w:r>
      <w:r>
        <w:rPr>
          <w:sz w:val="24"/>
        </w:rPr>
        <w:t>;</w:t>
      </w:r>
    </w:p>
    <w:p>
      <w:pPr>
        <w:pStyle w:val="BodyText"/>
      </w:pPr>
    </w:p>
    <w:p>
      <w:pPr>
        <w:pStyle w:val="BodyText"/>
        <w:spacing w:before="1"/>
        <w:rPr>
          <w:sz w:val="22"/>
        </w:rPr>
      </w:pPr>
    </w:p>
    <w:p>
      <w:pPr>
        <w:pStyle w:val="BodyText"/>
        <w:spacing w:line="258" w:lineRule="exact"/>
        <w:ind w:left="2168"/>
        <w:jc w:val="both"/>
      </w:pPr>
      <w:r>
        <w:rPr/>
        <w:t>ORDONNE</w:t>
      </w:r>
      <w:r>
        <w:rPr>
          <w:spacing w:val="-27"/>
        </w:rPr>
        <w:t> </w:t>
      </w:r>
      <w:r>
        <w:rPr/>
        <w:t>aux</w:t>
      </w:r>
      <w:r>
        <w:rPr>
          <w:spacing w:val="-25"/>
        </w:rPr>
        <w:t> </w:t>
      </w:r>
      <w:r>
        <w:rPr/>
        <w:t>sociétés</w:t>
      </w:r>
      <w:r>
        <w:rPr>
          <w:spacing w:val="-27"/>
        </w:rPr>
        <w:t> </w:t>
      </w:r>
      <w:r>
        <w:rPr/>
        <w:t>TWITTER</w:t>
      </w:r>
      <w:r>
        <w:rPr>
          <w:spacing w:val="-27"/>
        </w:rPr>
        <w:t> </w:t>
      </w:r>
      <w:r>
        <w:rPr/>
        <w:t>INC</w:t>
      </w:r>
      <w:r>
        <w:rPr>
          <w:spacing w:val="-27"/>
        </w:rPr>
        <w:t> </w:t>
      </w:r>
      <w:r>
        <w:rPr/>
        <w:t>et</w:t>
      </w:r>
      <w:r>
        <w:rPr>
          <w:spacing w:val="-26"/>
        </w:rPr>
        <w:t> </w:t>
      </w:r>
      <w:r>
        <w:rPr/>
        <w:t>TWITTER</w:t>
      </w:r>
      <w:r>
        <w:rPr>
          <w:spacing w:val="-27"/>
        </w:rPr>
        <w:t> </w:t>
      </w:r>
      <w:r>
        <w:rPr/>
        <w:t>INTERNATIONAL</w:t>
      </w:r>
    </w:p>
    <w:p>
      <w:pPr>
        <w:pStyle w:val="BodyText"/>
        <w:spacing w:line="208" w:lineRule="auto" w:before="11"/>
        <w:ind w:left="2168" w:right="193"/>
        <w:jc w:val="both"/>
      </w:pPr>
      <w:r>
        <w:rPr/>
        <w:t>COMPANY</w:t>
      </w:r>
      <w:r>
        <w:rPr>
          <w:spacing w:val="-17"/>
        </w:rPr>
        <w:t> </w:t>
      </w:r>
      <w:r>
        <w:rPr/>
        <w:t>de</w:t>
      </w:r>
      <w:r>
        <w:rPr>
          <w:spacing w:val="-17"/>
        </w:rPr>
        <w:t> </w:t>
      </w:r>
      <w:r>
        <w:rPr/>
        <w:t>permettre</w:t>
      </w:r>
      <w:r>
        <w:rPr>
          <w:spacing w:val="-19"/>
        </w:rPr>
        <w:t> </w:t>
      </w:r>
      <w:r>
        <w:rPr/>
        <w:t>à</w:t>
      </w:r>
      <w:r>
        <w:rPr>
          <w:spacing w:val="-16"/>
        </w:rPr>
        <w:t> </w:t>
      </w:r>
      <w:r>
        <w:rPr/>
        <w:t>l’ensemble</w:t>
      </w:r>
      <w:r>
        <w:rPr>
          <w:spacing w:val="-17"/>
        </w:rPr>
        <w:t> </w:t>
      </w:r>
      <w:r>
        <w:rPr/>
        <w:t>de</w:t>
      </w:r>
      <w:r>
        <w:rPr>
          <w:spacing w:val="-17"/>
        </w:rPr>
        <w:t> </w:t>
      </w:r>
      <w:r>
        <w:rPr/>
        <w:t>leurs</w:t>
      </w:r>
      <w:r>
        <w:rPr>
          <w:spacing w:val="-19"/>
        </w:rPr>
        <w:t> </w:t>
      </w:r>
      <w:r>
        <w:rPr/>
        <w:t>adhérents</w:t>
      </w:r>
      <w:r>
        <w:rPr>
          <w:spacing w:val="-20"/>
        </w:rPr>
        <w:t> </w:t>
      </w:r>
      <w:r>
        <w:rPr/>
        <w:t>français</w:t>
      </w:r>
      <w:r>
        <w:rPr>
          <w:spacing w:val="-19"/>
        </w:rPr>
        <w:t> </w:t>
      </w:r>
      <w:r>
        <w:rPr/>
        <w:t>la</w:t>
      </w:r>
      <w:r>
        <w:rPr>
          <w:spacing w:val="-17"/>
        </w:rPr>
        <w:t> </w:t>
      </w:r>
      <w:r>
        <w:rPr/>
        <w:t>lecture de</w:t>
      </w:r>
      <w:r>
        <w:rPr>
          <w:spacing w:val="-10"/>
        </w:rPr>
        <w:t> </w:t>
      </w:r>
      <w:r>
        <w:rPr/>
        <w:t>l’intégralité</w:t>
      </w:r>
      <w:r>
        <w:rPr>
          <w:spacing w:val="-10"/>
        </w:rPr>
        <w:t> </w:t>
      </w:r>
      <w:r>
        <w:rPr/>
        <w:t>du</w:t>
      </w:r>
      <w:r>
        <w:rPr>
          <w:spacing w:val="-6"/>
        </w:rPr>
        <w:t> </w:t>
      </w:r>
      <w:r>
        <w:rPr/>
        <w:t>présent</w:t>
      </w:r>
      <w:r>
        <w:rPr>
          <w:spacing w:val="-10"/>
        </w:rPr>
        <w:t> </w:t>
      </w:r>
      <w:r>
        <w:rPr/>
        <w:t>jugement</w:t>
      </w:r>
      <w:r>
        <w:rPr>
          <w:spacing w:val="-9"/>
        </w:rPr>
        <w:t> </w:t>
      </w:r>
      <w:r>
        <w:rPr/>
        <w:t>par</w:t>
      </w:r>
      <w:r>
        <w:rPr>
          <w:spacing w:val="-8"/>
        </w:rPr>
        <w:t> </w:t>
      </w:r>
      <w:r>
        <w:rPr/>
        <w:t>le</w:t>
      </w:r>
      <w:r>
        <w:rPr>
          <w:spacing w:val="-10"/>
        </w:rPr>
        <w:t> </w:t>
      </w:r>
      <w:r>
        <w:rPr/>
        <w:t>moyen</w:t>
      </w:r>
      <w:r>
        <w:rPr>
          <w:spacing w:val="-9"/>
        </w:rPr>
        <w:t> </w:t>
      </w:r>
      <w:r>
        <w:rPr/>
        <w:t>d’un</w:t>
      </w:r>
      <w:r>
        <w:rPr>
          <w:spacing w:val="-7"/>
        </w:rPr>
        <w:t> </w:t>
      </w:r>
      <w:r>
        <w:rPr/>
        <w:t>lien</w:t>
      </w:r>
      <w:r>
        <w:rPr>
          <w:spacing w:val="-7"/>
        </w:rPr>
        <w:t> </w:t>
      </w:r>
      <w:r>
        <w:rPr/>
        <w:t>hypertexte</w:t>
      </w:r>
      <w:r>
        <w:rPr>
          <w:spacing w:val="-10"/>
        </w:rPr>
        <w:t> </w:t>
      </w:r>
      <w:r>
        <w:rPr/>
        <w:t>dans une bannière exclusivement dédiée devant figurer sur la page d’accueil de leur site Internet ainsi que sur celles de leurs applications sur tablettes et téléphones pendant une durée de trois mois, ces dispositifs d’accès et </w:t>
      </w:r>
      <w:r>
        <w:rPr>
          <w:spacing w:val="-6"/>
        </w:rPr>
        <w:t>de </w:t>
      </w:r>
      <w:r>
        <w:rPr/>
        <w:t>lecture devant être créés dans un délai d’un mois à compter de la signification de la présente décision et sous astreinte provisoire de 5.000 </w:t>
      </w:r>
      <w:r>
        <w:rPr>
          <w:spacing w:val="-12"/>
        </w:rPr>
        <w:t>€ </w:t>
      </w:r>
      <w:r>
        <w:rPr/>
        <w:t>par</w:t>
      </w:r>
      <w:r>
        <w:rPr>
          <w:spacing w:val="-11"/>
        </w:rPr>
        <w:t> </w:t>
      </w:r>
      <w:r>
        <w:rPr/>
        <w:t>jour</w:t>
      </w:r>
      <w:r>
        <w:rPr>
          <w:spacing w:val="-11"/>
        </w:rPr>
        <w:t> </w:t>
      </w:r>
      <w:r>
        <w:rPr/>
        <w:t>de</w:t>
      </w:r>
      <w:r>
        <w:rPr>
          <w:spacing w:val="-13"/>
        </w:rPr>
        <w:t> </w:t>
      </w:r>
      <w:r>
        <w:rPr/>
        <w:t>retard</w:t>
      </w:r>
      <w:r>
        <w:rPr>
          <w:spacing w:val="-14"/>
        </w:rPr>
        <w:t> </w:t>
      </w:r>
      <w:r>
        <w:rPr/>
        <w:t>à</w:t>
      </w:r>
      <w:r>
        <w:rPr>
          <w:spacing w:val="-13"/>
        </w:rPr>
        <w:t> </w:t>
      </w:r>
      <w:r>
        <w:rPr/>
        <w:t>l’expiration</w:t>
      </w:r>
      <w:r>
        <w:rPr>
          <w:spacing w:val="-11"/>
        </w:rPr>
        <w:t> </w:t>
      </w:r>
      <w:r>
        <w:rPr/>
        <w:t>de</w:t>
      </w:r>
      <w:r>
        <w:rPr>
          <w:spacing w:val="-15"/>
        </w:rPr>
        <w:t> </w:t>
      </w:r>
      <w:r>
        <w:rPr/>
        <w:t>ce</w:t>
      </w:r>
      <w:r>
        <w:rPr>
          <w:spacing w:val="-14"/>
        </w:rPr>
        <w:t> </w:t>
      </w:r>
      <w:r>
        <w:rPr/>
        <w:t>délai,</w:t>
      </w:r>
      <w:r>
        <w:rPr>
          <w:spacing w:val="-15"/>
        </w:rPr>
        <w:t> </w:t>
      </w:r>
      <w:r>
        <w:rPr/>
        <w:t>cette</w:t>
      </w:r>
      <w:r>
        <w:rPr>
          <w:spacing w:val="-17"/>
        </w:rPr>
        <w:t> </w:t>
      </w:r>
      <w:r>
        <w:rPr/>
        <w:t>astreinte</w:t>
      </w:r>
      <w:r>
        <w:rPr>
          <w:spacing w:val="-15"/>
        </w:rPr>
        <w:t> </w:t>
      </w:r>
      <w:r>
        <w:rPr/>
        <w:t>ne</w:t>
      </w:r>
      <w:r>
        <w:rPr>
          <w:spacing w:val="-16"/>
        </w:rPr>
        <w:t> </w:t>
      </w:r>
      <w:r>
        <w:rPr/>
        <w:t>pouvant</w:t>
      </w:r>
      <w:r>
        <w:rPr>
          <w:spacing w:val="-11"/>
        </w:rPr>
        <w:t> </w:t>
      </w:r>
      <w:r>
        <w:rPr/>
        <w:t>courir que pendant une durée de six mois au</w:t>
      </w:r>
      <w:r>
        <w:rPr>
          <w:spacing w:val="-7"/>
        </w:rPr>
        <w:t> </w:t>
      </w:r>
      <w:r>
        <w:rPr/>
        <w:t>maximum.</w:t>
      </w:r>
    </w:p>
    <w:p>
      <w:pPr>
        <w:spacing w:after="0" w:line="208" w:lineRule="auto"/>
        <w:jc w:val="both"/>
        <w:sectPr>
          <w:footerReference w:type="default" r:id="rId15"/>
          <w:pgSz w:w="11920" w:h="16840"/>
          <w:pgMar w:footer="337" w:header="869" w:top="1540" w:bottom="520" w:left="1340" w:right="1080"/>
          <w:pgNumType w:start="234"/>
        </w:sectPr>
      </w:pPr>
    </w:p>
    <w:p>
      <w:pPr>
        <w:pStyle w:val="BodyText"/>
        <w:spacing w:before="8"/>
        <w:rPr>
          <w:sz w:val="29"/>
        </w:rPr>
      </w:pPr>
    </w:p>
    <w:p>
      <w:pPr>
        <w:pStyle w:val="BodyText"/>
        <w:spacing w:line="208" w:lineRule="auto" w:before="88"/>
        <w:ind w:left="2168" w:right="193"/>
        <w:jc w:val="both"/>
      </w:pPr>
      <w:bookmarkStart w:name="Page 235" w:id="261"/>
      <w:bookmarkEnd w:id="261"/>
      <w:r>
        <w:rPr/>
      </w:r>
      <w:r>
        <w:rPr/>
        <w:t>CONDAMNE solidairement les sociétés TWITTER INC et TWITTER INTERNATIONAL COMPANY à payer au profit de l’association UFC-QUE CHOISIR la somme de 30.000,00 € (trente mille euros) en réparation du préjudice moral ayant été occasionné à l’intérêt collectif des consommateurs.</w:t>
      </w:r>
    </w:p>
    <w:p>
      <w:pPr>
        <w:pStyle w:val="BodyText"/>
      </w:pPr>
    </w:p>
    <w:p>
      <w:pPr>
        <w:pStyle w:val="BodyText"/>
        <w:spacing w:before="6"/>
      </w:pPr>
    </w:p>
    <w:p>
      <w:pPr>
        <w:pStyle w:val="BodyText"/>
        <w:spacing w:line="208" w:lineRule="auto" w:before="1"/>
        <w:ind w:left="2168" w:right="194"/>
        <w:jc w:val="both"/>
      </w:pPr>
      <w:r>
        <w:rPr/>
        <w:t>CONDAMNE solidairement les sociétés TWITTER INC et </w:t>
      </w:r>
      <w:r>
        <w:rPr>
          <w:spacing w:val="-3"/>
        </w:rPr>
        <w:t>TWITTER </w:t>
      </w:r>
      <w:r>
        <w:rPr/>
        <w:t>INTERNATIONAL COMPANY à </w:t>
      </w:r>
      <w:r>
        <w:rPr>
          <w:spacing w:val="-3"/>
        </w:rPr>
        <w:t>payer </w:t>
      </w:r>
      <w:r>
        <w:rPr/>
        <w:t>au profit de </w:t>
      </w:r>
      <w:r>
        <w:rPr>
          <w:spacing w:val="-3"/>
        </w:rPr>
        <w:t>l’association </w:t>
      </w:r>
      <w:r>
        <w:rPr/>
        <w:t>UFC-QUE</w:t>
      </w:r>
      <w:r>
        <w:rPr>
          <w:spacing w:val="-5"/>
        </w:rPr>
        <w:t> </w:t>
      </w:r>
      <w:r>
        <w:rPr/>
        <w:t>CHOISIR</w:t>
      </w:r>
      <w:r>
        <w:rPr>
          <w:spacing w:val="-2"/>
        </w:rPr>
        <w:t> </w:t>
      </w:r>
      <w:r>
        <w:rPr/>
        <w:t>une</w:t>
      </w:r>
      <w:r>
        <w:rPr>
          <w:spacing w:val="-5"/>
        </w:rPr>
        <w:t> </w:t>
      </w:r>
      <w:r>
        <w:rPr/>
        <w:t>indemnité</w:t>
      </w:r>
      <w:r>
        <w:rPr>
          <w:spacing w:val="-5"/>
        </w:rPr>
        <w:t> </w:t>
      </w:r>
      <w:r>
        <w:rPr/>
        <w:t>de</w:t>
      </w:r>
      <w:r>
        <w:rPr>
          <w:spacing w:val="-5"/>
        </w:rPr>
        <w:t> </w:t>
      </w:r>
      <w:r>
        <w:rPr/>
        <w:t>20.000,00</w:t>
      </w:r>
      <w:r>
        <w:rPr>
          <w:spacing w:val="-5"/>
        </w:rPr>
        <w:t> </w:t>
      </w:r>
      <w:r>
        <w:rPr/>
        <w:t>€</w:t>
      </w:r>
      <w:r>
        <w:rPr>
          <w:spacing w:val="-5"/>
        </w:rPr>
        <w:t> </w:t>
      </w:r>
      <w:r>
        <w:rPr/>
        <w:t>(vingt</w:t>
      </w:r>
      <w:r>
        <w:rPr>
          <w:spacing w:val="-5"/>
        </w:rPr>
        <w:t> </w:t>
      </w:r>
      <w:r>
        <w:rPr/>
        <w:t>mille</w:t>
      </w:r>
      <w:r>
        <w:rPr>
          <w:spacing w:val="-5"/>
        </w:rPr>
        <w:t> </w:t>
      </w:r>
      <w:r>
        <w:rPr/>
        <w:t>euros)</w:t>
      </w:r>
      <w:r>
        <w:rPr>
          <w:spacing w:val="-5"/>
        </w:rPr>
        <w:t> </w:t>
      </w:r>
      <w:r>
        <w:rPr/>
        <w:t>sur le fondement de l’article 700 du code de procédure</w:t>
      </w:r>
      <w:r>
        <w:rPr>
          <w:spacing w:val="-7"/>
        </w:rPr>
        <w:t> </w:t>
      </w:r>
      <w:r>
        <w:rPr/>
        <w:t>civile.</w:t>
      </w:r>
    </w:p>
    <w:p>
      <w:pPr>
        <w:pStyle w:val="BodyText"/>
      </w:pPr>
    </w:p>
    <w:p>
      <w:pPr>
        <w:pStyle w:val="BodyText"/>
        <w:rPr>
          <w:sz w:val="22"/>
        </w:rPr>
      </w:pPr>
    </w:p>
    <w:p>
      <w:pPr>
        <w:pStyle w:val="BodyText"/>
        <w:ind w:left="2168"/>
      </w:pPr>
      <w:r>
        <w:rPr/>
        <w:t>DÉBOUTE les parties de leurs demandes plus amples ou contraires.</w:t>
      </w:r>
    </w:p>
    <w:p>
      <w:pPr>
        <w:pStyle w:val="BodyText"/>
      </w:pPr>
    </w:p>
    <w:p>
      <w:pPr>
        <w:pStyle w:val="BodyText"/>
        <w:spacing w:before="1"/>
      </w:pPr>
    </w:p>
    <w:p>
      <w:pPr>
        <w:pStyle w:val="BodyText"/>
        <w:spacing w:line="208" w:lineRule="auto"/>
        <w:ind w:left="2168" w:right="195"/>
        <w:jc w:val="both"/>
      </w:pPr>
      <w:r>
        <w:rPr/>
        <w:t>CONDAMNE solidairement les sociétés TWITTER INC et TWITTER INTERNATIONAL COMPANY aux entiers dépens de l’instance.</w:t>
      </w:r>
    </w:p>
    <w:p>
      <w:pPr>
        <w:pStyle w:val="BodyText"/>
      </w:pPr>
    </w:p>
    <w:p>
      <w:pPr>
        <w:pStyle w:val="BodyText"/>
        <w:spacing w:before="2"/>
        <w:rPr>
          <w:sz w:val="25"/>
        </w:rPr>
      </w:pPr>
    </w:p>
    <w:p>
      <w:pPr>
        <w:pStyle w:val="BodyText"/>
        <w:ind w:left="2168"/>
        <w:jc w:val="both"/>
      </w:pPr>
      <w:bookmarkStart w:name="_Hlk501627270" w:id="262"/>
      <w:bookmarkEnd w:id="262"/>
      <w:r>
        <w:rPr/>
      </w:r>
      <w:r>
        <w:rPr/>
        <w:t>Fait et jugé à Paris le 07 août 2018</w:t>
      </w:r>
    </w:p>
    <w:p>
      <w:pPr>
        <w:pStyle w:val="BodyText"/>
      </w:pPr>
    </w:p>
    <w:p>
      <w:pPr>
        <w:pStyle w:val="BodyText"/>
        <w:spacing w:before="6"/>
        <w:rPr>
          <w:sz w:val="27"/>
        </w:rPr>
      </w:pPr>
    </w:p>
    <w:p>
      <w:pPr>
        <w:pStyle w:val="BodyText"/>
        <w:tabs>
          <w:tab w:pos="6415" w:val="left" w:leader="none"/>
        </w:tabs>
        <w:spacing w:before="1"/>
        <w:ind w:left="2168"/>
        <w:jc w:val="both"/>
      </w:pPr>
      <w:r>
        <w:rPr>
          <w:spacing w:val="-3"/>
        </w:rPr>
        <w:t>Le </w:t>
      </w:r>
      <w:r>
        <w:rPr/>
        <w:t>Greffier</w:t>
        <w:tab/>
      </w:r>
      <w:r>
        <w:rPr>
          <w:spacing w:val="-3"/>
        </w:rPr>
        <w:t>Le</w:t>
      </w:r>
      <w:r>
        <w:rPr/>
        <w:t> Président</w:t>
      </w:r>
    </w:p>
    <w:p>
      <w:pPr>
        <w:spacing w:after="0"/>
        <w:jc w:val="both"/>
        <w:sectPr>
          <w:pgSz w:w="11920" w:h="16840"/>
          <w:pgMar w:header="869" w:footer="337" w:top="1540" w:bottom="520" w:left="1340" w:right="1080"/>
        </w:sectPr>
      </w:pPr>
    </w:p>
    <w:p>
      <w:pPr>
        <w:pStyle w:val="BodyText"/>
        <w:spacing w:before="4"/>
        <w:rPr>
          <w:sz w:val="17"/>
        </w:rPr>
      </w:pPr>
      <w:bookmarkStart w:name="Page 236" w:id="263"/>
      <w:bookmarkEnd w:id="263"/>
      <w:r>
        <w:rPr/>
      </w:r>
      <w:r>
        <w:rPr>
          <w:sz w:val="17"/>
        </w:rPr>
      </w:r>
    </w:p>
    <w:sectPr>
      <w:pgSz w:w="11920" w:h="16840"/>
      <w:pgMar w:header="869" w:footer="337" w:top="1540" w:bottom="520" w:left="13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8"/>
      </w:rPr>
    </w:pPr>
    <w:r>
      <w:rPr/>
      <w:pict>
        <v:shapetype id="_x0000_t202" o:spt="202" coordsize="21600,21600" path="m,l,21600r21600,l21600,xe">
          <v:stroke joinstyle="miter"/>
          <v:path gradientshapeok="t" o:connecttype="rect"/>
        </v:shapetype>
        <v:shape style="position:absolute;margin-left:492.980011pt;margin-top:783.431458pt;width:41.25pt;height:18.6pt;mso-position-horizontal-relative:page;mso-position-vertical-relative:page;z-index:-114136" type="#_x0000_t202" filled="false" stroked="false">
          <v:textbox inset="0,0,0,0">
            <w:txbxContent>
              <w:p>
                <w:pPr>
                  <w:pStyle w:val="BodyText"/>
                  <w:spacing w:before="70"/>
                  <w:ind w:left="20"/>
                </w:pPr>
                <w:r>
                  <w:rPr/>
                  <w:t>Page </w:t>
                </w:r>
                <w:r>
                  <w:rPr/>
                  <w:fldChar w:fldCharType="begin"/>
                </w:r>
                <w:r>
                  <w:rPr/>
                  <w:instrText> PAGE </w:instrText>
                </w:r>
                <w:r>
                  <w:rPr/>
                  <w:fldChar w:fldCharType="separate"/>
                </w:r>
                <w:r>
                  <w:rPr/>
                  <w:t>99</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5"/>
      </w:rPr>
    </w:pPr>
    <w:r>
      <w:rPr/>
      <w:pict>
        <v:shape style="position:absolute;margin-left:486.980011pt;margin-top:796.991455pt;width:47.25pt;height:18.45pt;mso-position-horizontal-relative:page;mso-position-vertical-relative:page;z-index:-114088" type="#_x0000_t202" filled="false" stroked="false">
          <v:textbox inset="0,0,0,0">
            <w:txbxContent>
              <w:p>
                <w:pPr>
                  <w:pStyle w:val="BodyText"/>
                  <w:spacing w:before="67"/>
                  <w:ind w:left="20"/>
                </w:pPr>
                <w:r>
                  <w:rPr/>
                  <w:t>Page </w:t>
                </w:r>
                <w:r>
                  <w:rPr/>
                  <w:fldChar w:fldCharType="begin"/>
                </w:r>
                <w:r>
                  <w:rPr/>
                  <w:instrText> PAGE </w:instrText>
                </w:r>
                <w:r>
                  <w:rPr/>
                  <w:fldChar w:fldCharType="separate"/>
                </w:r>
                <w:r>
                  <w:rPr/>
                  <w:t>219</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980011pt;margin-top:814.151489pt;width:47.25pt;height:14pt;mso-position-horizontal-relative:page;mso-position-vertical-relative:page;z-index:-114064" type="#_x0000_t202" filled="false" stroked="false">
          <v:textbox inset="0,0,0,0">
            <w:txbxContent>
              <w:p>
                <w:pPr>
                  <w:pStyle w:val="BodyText"/>
                  <w:spacing w:line="255" w:lineRule="exact"/>
                  <w:ind w:left="20"/>
                </w:pPr>
                <w:r>
                  <w:rPr/>
                  <w:t>Page </w:t>
                </w:r>
                <w:r>
                  <w:rPr/>
                  <w:fldChar w:fldCharType="begin"/>
                </w:r>
                <w:r>
                  <w:rPr/>
                  <w:instrText> PAGE </w:instrText>
                </w:r>
                <w:r>
                  <w:rPr/>
                  <w:fldChar w:fldCharType="separate"/>
                </w:r>
                <w:r>
                  <w:rPr/>
                  <w:t>222</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980011pt;margin-top:801.431458pt;width:47.25pt;height:14pt;mso-position-horizontal-relative:page;mso-position-vertical-relative:page;z-index:-114040" type="#_x0000_t202" filled="false" stroked="false">
          <v:textbox inset="0,0,0,0">
            <w:txbxContent>
              <w:p>
                <w:pPr>
                  <w:pStyle w:val="BodyText"/>
                  <w:spacing w:line="255" w:lineRule="exact"/>
                  <w:ind w:left="20"/>
                </w:pPr>
                <w:r>
                  <w:rPr/>
                  <w:t>Page </w:t>
                </w:r>
                <w:r>
                  <w:rPr/>
                  <w:fldChar w:fldCharType="begin"/>
                </w:r>
                <w:r>
                  <w:rPr/>
                  <w:instrText> PAGE </w:instrText>
                </w:r>
                <w:r>
                  <w:rPr/>
                  <w:fldChar w:fldCharType="separate"/>
                </w:r>
                <w:r>
                  <w:rPr/>
                  <w:t>224</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980011pt;margin-top:814.151489pt;width:47.25pt;height:14pt;mso-position-horizontal-relative:page;mso-position-vertical-relative:page;z-index:-114016" type="#_x0000_t202" filled="false" stroked="false">
          <v:textbox inset="0,0,0,0">
            <w:txbxContent>
              <w:p>
                <w:pPr>
                  <w:pStyle w:val="BodyText"/>
                  <w:spacing w:line="255" w:lineRule="exact"/>
                  <w:ind w:left="20"/>
                </w:pPr>
                <w:r>
                  <w:rPr/>
                  <w:t>Page </w:t>
                </w:r>
                <w:r>
                  <w:rPr/>
                  <w:fldChar w:fldCharType="begin"/>
                </w:r>
                <w:r>
                  <w:rPr/>
                  <w:instrText> PAGE </w:instrText>
                </w:r>
                <w:r>
                  <w:rPr/>
                  <w:fldChar w:fldCharType="separate"/>
                </w:r>
                <w:r>
                  <w:rPr/>
                  <w:t>234</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42.429108pt;width:115.7pt;height:35.1pt;mso-position-horizontal-relative:page;mso-position-vertical-relative:page;z-index:-114112" type="#_x0000_t202" filled="false" stroked="false">
          <v:textbox inset="0,0,0,0">
            <w:txbxContent>
              <w:p>
                <w:pPr>
                  <w:spacing w:line="208" w:lineRule="auto" w:before="8"/>
                  <w:ind w:left="20" w:right="13" w:firstLine="0"/>
                  <w:jc w:val="left"/>
                  <w:rPr>
                    <w:sz w:val="22"/>
                  </w:rPr>
                </w:pPr>
                <w:r>
                  <w:rPr>
                    <w:sz w:val="22"/>
                  </w:rPr>
                  <w:t>Décision du 07 août 2018 1/4 social</w:t>
                </w:r>
              </w:p>
              <w:p>
                <w:pPr>
                  <w:spacing w:line="228" w:lineRule="exact" w:before="0"/>
                  <w:ind w:left="20" w:right="0" w:firstLine="0"/>
                  <w:jc w:val="left"/>
                  <w:rPr>
                    <w:sz w:val="22"/>
                  </w:rPr>
                </w:pPr>
                <w:r>
                  <w:rPr>
                    <w:sz w:val="22"/>
                  </w:rPr>
                  <w:t>N° RG 14/07300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
    <w:multiLevelType w:val="hybridMultilevel"/>
    <w:lvl w:ilvl="0">
      <w:start w:val="0"/>
      <w:numFmt w:val="bullet"/>
      <w:lvlText w:val="•"/>
      <w:lvlJc w:val="left"/>
      <w:pPr>
        <w:ind w:left="2168" w:hanging="154"/>
      </w:pPr>
      <w:rPr>
        <w:rFonts w:hint="default" w:ascii="Times New Roman" w:hAnsi="Times New Roman" w:eastAsia="Times New Roman" w:cs="Times New Roman"/>
        <w:i/>
        <w:w w:val="99"/>
        <w:sz w:val="24"/>
        <w:szCs w:val="24"/>
      </w:rPr>
    </w:lvl>
    <w:lvl w:ilvl="1">
      <w:start w:val="0"/>
      <w:numFmt w:val="bullet"/>
      <w:lvlText w:val="•"/>
      <w:lvlJc w:val="left"/>
      <w:pPr>
        <w:ind w:left="2894" w:hanging="154"/>
      </w:pPr>
      <w:rPr>
        <w:rFonts w:hint="default"/>
      </w:rPr>
    </w:lvl>
    <w:lvl w:ilvl="2">
      <w:start w:val="0"/>
      <w:numFmt w:val="bullet"/>
      <w:lvlText w:val="•"/>
      <w:lvlJc w:val="left"/>
      <w:pPr>
        <w:ind w:left="3628" w:hanging="154"/>
      </w:pPr>
      <w:rPr>
        <w:rFonts w:hint="default"/>
      </w:rPr>
    </w:lvl>
    <w:lvl w:ilvl="3">
      <w:start w:val="0"/>
      <w:numFmt w:val="bullet"/>
      <w:lvlText w:val="•"/>
      <w:lvlJc w:val="left"/>
      <w:pPr>
        <w:ind w:left="4362" w:hanging="154"/>
      </w:pPr>
      <w:rPr>
        <w:rFonts w:hint="default"/>
      </w:rPr>
    </w:lvl>
    <w:lvl w:ilvl="4">
      <w:start w:val="0"/>
      <w:numFmt w:val="bullet"/>
      <w:lvlText w:val="•"/>
      <w:lvlJc w:val="left"/>
      <w:pPr>
        <w:ind w:left="5096" w:hanging="154"/>
      </w:pPr>
      <w:rPr>
        <w:rFonts w:hint="default"/>
      </w:rPr>
    </w:lvl>
    <w:lvl w:ilvl="5">
      <w:start w:val="0"/>
      <w:numFmt w:val="bullet"/>
      <w:lvlText w:val="•"/>
      <w:lvlJc w:val="left"/>
      <w:pPr>
        <w:ind w:left="5830" w:hanging="154"/>
      </w:pPr>
      <w:rPr>
        <w:rFonts w:hint="default"/>
      </w:rPr>
    </w:lvl>
    <w:lvl w:ilvl="6">
      <w:start w:val="0"/>
      <w:numFmt w:val="bullet"/>
      <w:lvlText w:val="•"/>
      <w:lvlJc w:val="left"/>
      <w:pPr>
        <w:ind w:left="6564" w:hanging="154"/>
      </w:pPr>
      <w:rPr>
        <w:rFonts w:hint="default"/>
      </w:rPr>
    </w:lvl>
    <w:lvl w:ilvl="7">
      <w:start w:val="0"/>
      <w:numFmt w:val="bullet"/>
      <w:lvlText w:val="•"/>
      <w:lvlJc w:val="left"/>
      <w:pPr>
        <w:ind w:left="7298" w:hanging="154"/>
      </w:pPr>
      <w:rPr>
        <w:rFonts w:hint="default"/>
      </w:rPr>
    </w:lvl>
    <w:lvl w:ilvl="8">
      <w:start w:val="0"/>
      <w:numFmt w:val="bullet"/>
      <w:lvlText w:val="•"/>
      <w:lvlJc w:val="left"/>
      <w:pPr>
        <w:ind w:left="8032" w:hanging="154"/>
      </w:pPr>
      <w:rPr>
        <w:rFonts w:hint="default"/>
      </w:rPr>
    </w:lvl>
  </w:abstractNum>
  <w:abstractNum w:abstractNumId="49">
    <w:multiLevelType w:val="hybridMultilevel"/>
    <w:lvl w:ilvl="0">
      <w:start w:val="0"/>
      <w:numFmt w:val="bullet"/>
      <w:lvlText w:val="-"/>
      <w:lvlJc w:val="left"/>
      <w:pPr>
        <w:ind w:left="2168" w:hanging="134"/>
      </w:pPr>
      <w:rPr>
        <w:rFonts w:hint="default" w:ascii="Times New Roman" w:hAnsi="Times New Roman" w:eastAsia="Times New Roman" w:cs="Times New Roman"/>
        <w:w w:val="99"/>
        <w:sz w:val="24"/>
        <w:szCs w:val="24"/>
      </w:rPr>
    </w:lvl>
    <w:lvl w:ilvl="1">
      <w:start w:val="0"/>
      <w:numFmt w:val="bullet"/>
      <w:lvlText w:val="•"/>
      <w:lvlJc w:val="left"/>
      <w:pPr>
        <w:ind w:left="2894" w:hanging="134"/>
      </w:pPr>
      <w:rPr>
        <w:rFonts w:hint="default"/>
      </w:rPr>
    </w:lvl>
    <w:lvl w:ilvl="2">
      <w:start w:val="0"/>
      <w:numFmt w:val="bullet"/>
      <w:lvlText w:val="•"/>
      <w:lvlJc w:val="left"/>
      <w:pPr>
        <w:ind w:left="3628" w:hanging="134"/>
      </w:pPr>
      <w:rPr>
        <w:rFonts w:hint="default"/>
      </w:rPr>
    </w:lvl>
    <w:lvl w:ilvl="3">
      <w:start w:val="0"/>
      <w:numFmt w:val="bullet"/>
      <w:lvlText w:val="•"/>
      <w:lvlJc w:val="left"/>
      <w:pPr>
        <w:ind w:left="4362" w:hanging="134"/>
      </w:pPr>
      <w:rPr>
        <w:rFonts w:hint="default"/>
      </w:rPr>
    </w:lvl>
    <w:lvl w:ilvl="4">
      <w:start w:val="0"/>
      <w:numFmt w:val="bullet"/>
      <w:lvlText w:val="•"/>
      <w:lvlJc w:val="left"/>
      <w:pPr>
        <w:ind w:left="5096" w:hanging="134"/>
      </w:pPr>
      <w:rPr>
        <w:rFonts w:hint="default"/>
      </w:rPr>
    </w:lvl>
    <w:lvl w:ilvl="5">
      <w:start w:val="0"/>
      <w:numFmt w:val="bullet"/>
      <w:lvlText w:val="•"/>
      <w:lvlJc w:val="left"/>
      <w:pPr>
        <w:ind w:left="5830" w:hanging="134"/>
      </w:pPr>
      <w:rPr>
        <w:rFonts w:hint="default"/>
      </w:rPr>
    </w:lvl>
    <w:lvl w:ilvl="6">
      <w:start w:val="0"/>
      <w:numFmt w:val="bullet"/>
      <w:lvlText w:val="•"/>
      <w:lvlJc w:val="left"/>
      <w:pPr>
        <w:ind w:left="6564" w:hanging="134"/>
      </w:pPr>
      <w:rPr>
        <w:rFonts w:hint="default"/>
      </w:rPr>
    </w:lvl>
    <w:lvl w:ilvl="7">
      <w:start w:val="0"/>
      <w:numFmt w:val="bullet"/>
      <w:lvlText w:val="•"/>
      <w:lvlJc w:val="left"/>
      <w:pPr>
        <w:ind w:left="7298" w:hanging="134"/>
      </w:pPr>
      <w:rPr>
        <w:rFonts w:hint="default"/>
      </w:rPr>
    </w:lvl>
    <w:lvl w:ilvl="8">
      <w:start w:val="0"/>
      <w:numFmt w:val="bullet"/>
      <w:lvlText w:val="•"/>
      <w:lvlJc w:val="left"/>
      <w:pPr>
        <w:ind w:left="8032" w:hanging="134"/>
      </w:pPr>
      <w:rPr>
        <w:rFonts w:hint="default"/>
      </w:rPr>
    </w:lvl>
  </w:abstractNum>
  <w:abstractNum w:abstractNumId="48">
    <w:multiLevelType w:val="hybridMultilevel"/>
    <w:lvl w:ilvl="0">
      <w:start w:val="1"/>
      <w:numFmt w:val="decimal"/>
      <w:lvlText w:val="%1."/>
      <w:lvlJc w:val="left"/>
      <w:pPr>
        <w:ind w:left="2168" w:hanging="216"/>
        <w:jc w:val="right"/>
      </w:pPr>
      <w:rPr>
        <w:rFonts w:hint="default" w:ascii="Times New Roman" w:hAnsi="Times New Roman" w:eastAsia="Times New Roman" w:cs="Times New Roman"/>
        <w:b/>
        <w:bCs/>
        <w:w w:val="100"/>
        <w:sz w:val="24"/>
        <w:szCs w:val="24"/>
      </w:rPr>
    </w:lvl>
    <w:lvl w:ilvl="1">
      <w:start w:val="0"/>
      <w:numFmt w:val="bullet"/>
      <w:lvlText w:val="•"/>
      <w:lvlJc w:val="left"/>
      <w:pPr>
        <w:ind w:left="2894" w:hanging="216"/>
      </w:pPr>
      <w:rPr>
        <w:rFonts w:hint="default"/>
      </w:rPr>
    </w:lvl>
    <w:lvl w:ilvl="2">
      <w:start w:val="0"/>
      <w:numFmt w:val="bullet"/>
      <w:lvlText w:val="•"/>
      <w:lvlJc w:val="left"/>
      <w:pPr>
        <w:ind w:left="3628" w:hanging="216"/>
      </w:pPr>
      <w:rPr>
        <w:rFonts w:hint="default"/>
      </w:rPr>
    </w:lvl>
    <w:lvl w:ilvl="3">
      <w:start w:val="0"/>
      <w:numFmt w:val="bullet"/>
      <w:lvlText w:val="•"/>
      <w:lvlJc w:val="left"/>
      <w:pPr>
        <w:ind w:left="4362" w:hanging="216"/>
      </w:pPr>
      <w:rPr>
        <w:rFonts w:hint="default"/>
      </w:rPr>
    </w:lvl>
    <w:lvl w:ilvl="4">
      <w:start w:val="0"/>
      <w:numFmt w:val="bullet"/>
      <w:lvlText w:val="•"/>
      <w:lvlJc w:val="left"/>
      <w:pPr>
        <w:ind w:left="5096" w:hanging="216"/>
      </w:pPr>
      <w:rPr>
        <w:rFonts w:hint="default"/>
      </w:rPr>
    </w:lvl>
    <w:lvl w:ilvl="5">
      <w:start w:val="0"/>
      <w:numFmt w:val="bullet"/>
      <w:lvlText w:val="•"/>
      <w:lvlJc w:val="left"/>
      <w:pPr>
        <w:ind w:left="5830" w:hanging="216"/>
      </w:pPr>
      <w:rPr>
        <w:rFonts w:hint="default"/>
      </w:rPr>
    </w:lvl>
    <w:lvl w:ilvl="6">
      <w:start w:val="0"/>
      <w:numFmt w:val="bullet"/>
      <w:lvlText w:val="•"/>
      <w:lvlJc w:val="left"/>
      <w:pPr>
        <w:ind w:left="6564" w:hanging="216"/>
      </w:pPr>
      <w:rPr>
        <w:rFonts w:hint="default"/>
      </w:rPr>
    </w:lvl>
    <w:lvl w:ilvl="7">
      <w:start w:val="0"/>
      <w:numFmt w:val="bullet"/>
      <w:lvlText w:val="•"/>
      <w:lvlJc w:val="left"/>
      <w:pPr>
        <w:ind w:left="7298" w:hanging="216"/>
      </w:pPr>
      <w:rPr>
        <w:rFonts w:hint="default"/>
      </w:rPr>
    </w:lvl>
    <w:lvl w:ilvl="8">
      <w:start w:val="0"/>
      <w:numFmt w:val="bullet"/>
      <w:lvlText w:val="•"/>
      <w:lvlJc w:val="left"/>
      <w:pPr>
        <w:ind w:left="8032" w:hanging="216"/>
      </w:pPr>
      <w:rPr>
        <w:rFonts w:hint="default"/>
      </w:rPr>
    </w:lvl>
  </w:abstractNum>
  <w:abstractNum w:abstractNumId="47">
    <w:multiLevelType w:val="hybridMultilevel"/>
    <w:lvl w:ilvl="0">
      <w:start w:val="1"/>
      <w:numFmt w:val="lowerLetter"/>
      <w:lvlText w:val="%1)"/>
      <w:lvlJc w:val="left"/>
      <w:pPr>
        <w:ind w:left="2428" w:hanging="260"/>
        <w:jc w:val="left"/>
      </w:pPr>
      <w:rPr>
        <w:rFonts w:hint="default" w:ascii="Times New Roman" w:hAnsi="Times New Roman" w:eastAsia="Times New Roman" w:cs="Times New Roman"/>
        <w:b/>
        <w:bCs/>
        <w:spacing w:val="-3"/>
        <w:w w:val="99"/>
        <w:sz w:val="24"/>
        <w:szCs w:val="24"/>
      </w:rPr>
    </w:lvl>
    <w:lvl w:ilvl="1">
      <w:start w:val="0"/>
      <w:numFmt w:val="bullet"/>
      <w:lvlText w:val="•"/>
      <w:lvlJc w:val="left"/>
      <w:pPr>
        <w:ind w:left="3128" w:hanging="260"/>
      </w:pPr>
      <w:rPr>
        <w:rFonts w:hint="default"/>
      </w:rPr>
    </w:lvl>
    <w:lvl w:ilvl="2">
      <w:start w:val="0"/>
      <w:numFmt w:val="bullet"/>
      <w:lvlText w:val="•"/>
      <w:lvlJc w:val="left"/>
      <w:pPr>
        <w:ind w:left="3836" w:hanging="260"/>
      </w:pPr>
      <w:rPr>
        <w:rFonts w:hint="default"/>
      </w:rPr>
    </w:lvl>
    <w:lvl w:ilvl="3">
      <w:start w:val="0"/>
      <w:numFmt w:val="bullet"/>
      <w:lvlText w:val="•"/>
      <w:lvlJc w:val="left"/>
      <w:pPr>
        <w:ind w:left="4544" w:hanging="260"/>
      </w:pPr>
      <w:rPr>
        <w:rFonts w:hint="default"/>
      </w:rPr>
    </w:lvl>
    <w:lvl w:ilvl="4">
      <w:start w:val="0"/>
      <w:numFmt w:val="bullet"/>
      <w:lvlText w:val="•"/>
      <w:lvlJc w:val="left"/>
      <w:pPr>
        <w:ind w:left="5252" w:hanging="260"/>
      </w:pPr>
      <w:rPr>
        <w:rFonts w:hint="default"/>
      </w:rPr>
    </w:lvl>
    <w:lvl w:ilvl="5">
      <w:start w:val="0"/>
      <w:numFmt w:val="bullet"/>
      <w:lvlText w:val="•"/>
      <w:lvlJc w:val="left"/>
      <w:pPr>
        <w:ind w:left="5960" w:hanging="260"/>
      </w:pPr>
      <w:rPr>
        <w:rFonts w:hint="default"/>
      </w:rPr>
    </w:lvl>
    <w:lvl w:ilvl="6">
      <w:start w:val="0"/>
      <w:numFmt w:val="bullet"/>
      <w:lvlText w:val="•"/>
      <w:lvlJc w:val="left"/>
      <w:pPr>
        <w:ind w:left="6668" w:hanging="260"/>
      </w:pPr>
      <w:rPr>
        <w:rFonts w:hint="default"/>
      </w:rPr>
    </w:lvl>
    <w:lvl w:ilvl="7">
      <w:start w:val="0"/>
      <w:numFmt w:val="bullet"/>
      <w:lvlText w:val="•"/>
      <w:lvlJc w:val="left"/>
      <w:pPr>
        <w:ind w:left="7376" w:hanging="260"/>
      </w:pPr>
      <w:rPr>
        <w:rFonts w:hint="default"/>
      </w:rPr>
    </w:lvl>
    <w:lvl w:ilvl="8">
      <w:start w:val="0"/>
      <w:numFmt w:val="bullet"/>
      <w:lvlText w:val="•"/>
      <w:lvlJc w:val="left"/>
      <w:pPr>
        <w:ind w:left="8084" w:hanging="260"/>
      </w:pPr>
      <w:rPr>
        <w:rFonts w:hint="default"/>
      </w:rPr>
    </w:lvl>
  </w:abstractNum>
  <w:abstractNum w:abstractNumId="46">
    <w:multiLevelType w:val="hybridMultilevel"/>
    <w:lvl w:ilvl="0">
      <w:start w:val="1"/>
      <w:numFmt w:val="lowerLetter"/>
      <w:lvlText w:val="%1)"/>
      <w:lvlJc w:val="left"/>
      <w:pPr>
        <w:ind w:left="2168" w:hanging="260"/>
        <w:jc w:val="right"/>
      </w:pPr>
      <w:rPr>
        <w:rFonts w:hint="default" w:ascii="Times New Roman" w:hAnsi="Times New Roman" w:eastAsia="Times New Roman" w:cs="Times New Roman"/>
        <w:b/>
        <w:bCs/>
        <w:spacing w:val="0"/>
        <w:w w:val="99"/>
        <w:sz w:val="24"/>
        <w:szCs w:val="24"/>
      </w:rPr>
    </w:lvl>
    <w:lvl w:ilvl="1">
      <w:start w:val="0"/>
      <w:numFmt w:val="bullet"/>
      <w:lvlText w:val="•"/>
      <w:lvlJc w:val="left"/>
      <w:pPr>
        <w:ind w:left="2894" w:hanging="260"/>
      </w:pPr>
      <w:rPr>
        <w:rFonts w:hint="default"/>
      </w:rPr>
    </w:lvl>
    <w:lvl w:ilvl="2">
      <w:start w:val="0"/>
      <w:numFmt w:val="bullet"/>
      <w:lvlText w:val="•"/>
      <w:lvlJc w:val="left"/>
      <w:pPr>
        <w:ind w:left="3628" w:hanging="260"/>
      </w:pPr>
      <w:rPr>
        <w:rFonts w:hint="default"/>
      </w:rPr>
    </w:lvl>
    <w:lvl w:ilvl="3">
      <w:start w:val="0"/>
      <w:numFmt w:val="bullet"/>
      <w:lvlText w:val="•"/>
      <w:lvlJc w:val="left"/>
      <w:pPr>
        <w:ind w:left="4362" w:hanging="260"/>
      </w:pPr>
      <w:rPr>
        <w:rFonts w:hint="default"/>
      </w:rPr>
    </w:lvl>
    <w:lvl w:ilvl="4">
      <w:start w:val="0"/>
      <w:numFmt w:val="bullet"/>
      <w:lvlText w:val="•"/>
      <w:lvlJc w:val="left"/>
      <w:pPr>
        <w:ind w:left="5096" w:hanging="260"/>
      </w:pPr>
      <w:rPr>
        <w:rFonts w:hint="default"/>
      </w:rPr>
    </w:lvl>
    <w:lvl w:ilvl="5">
      <w:start w:val="0"/>
      <w:numFmt w:val="bullet"/>
      <w:lvlText w:val="•"/>
      <w:lvlJc w:val="left"/>
      <w:pPr>
        <w:ind w:left="5830" w:hanging="260"/>
      </w:pPr>
      <w:rPr>
        <w:rFonts w:hint="default"/>
      </w:rPr>
    </w:lvl>
    <w:lvl w:ilvl="6">
      <w:start w:val="0"/>
      <w:numFmt w:val="bullet"/>
      <w:lvlText w:val="•"/>
      <w:lvlJc w:val="left"/>
      <w:pPr>
        <w:ind w:left="6564" w:hanging="260"/>
      </w:pPr>
      <w:rPr>
        <w:rFonts w:hint="default"/>
      </w:rPr>
    </w:lvl>
    <w:lvl w:ilvl="7">
      <w:start w:val="0"/>
      <w:numFmt w:val="bullet"/>
      <w:lvlText w:val="•"/>
      <w:lvlJc w:val="left"/>
      <w:pPr>
        <w:ind w:left="7298" w:hanging="260"/>
      </w:pPr>
      <w:rPr>
        <w:rFonts w:hint="default"/>
      </w:rPr>
    </w:lvl>
    <w:lvl w:ilvl="8">
      <w:start w:val="0"/>
      <w:numFmt w:val="bullet"/>
      <w:lvlText w:val="•"/>
      <w:lvlJc w:val="left"/>
      <w:pPr>
        <w:ind w:left="8032" w:hanging="260"/>
      </w:pPr>
      <w:rPr>
        <w:rFonts w:hint="default"/>
      </w:rPr>
    </w:lvl>
  </w:abstractNum>
  <w:abstractNum w:abstractNumId="45">
    <w:multiLevelType w:val="hybridMultilevel"/>
    <w:lvl w:ilvl="0">
      <w:start w:val="0"/>
      <w:numFmt w:val="bullet"/>
      <w:lvlText w:val="&quot;"/>
      <w:lvlJc w:val="left"/>
      <w:pPr>
        <w:ind w:left="2168" w:hanging="269"/>
      </w:pPr>
      <w:rPr>
        <w:rFonts w:hint="default" w:ascii="Arial" w:hAnsi="Arial" w:eastAsia="Arial" w:cs="Arial"/>
        <w:i/>
        <w:w w:val="187"/>
        <w:sz w:val="24"/>
        <w:szCs w:val="24"/>
      </w:rPr>
    </w:lvl>
    <w:lvl w:ilvl="1">
      <w:start w:val="0"/>
      <w:numFmt w:val="bullet"/>
      <w:lvlText w:val="•"/>
      <w:lvlJc w:val="left"/>
      <w:pPr>
        <w:ind w:left="2894" w:hanging="269"/>
      </w:pPr>
      <w:rPr>
        <w:rFonts w:hint="default"/>
      </w:rPr>
    </w:lvl>
    <w:lvl w:ilvl="2">
      <w:start w:val="0"/>
      <w:numFmt w:val="bullet"/>
      <w:lvlText w:val="•"/>
      <w:lvlJc w:val="left"/>
      <w:pPr>
        <w:ind w:left="3628" w:hanging="269"/>
      </w:pPr>
      <w:rPr>
        <w:rFonts w:hint="default"/>
      </w:rPr>
    </w:lvl>
    <w:lvl w:ilvl="3">
      <w:start w:val="0"/>
      <w:numFmt w:val="bullet"/>
      <w:lvlText w:val="•"/>
      <w:lvlJc w:val="left"/>
      <w:pPr>
        <w:ind w:left="4362" w:hanging="269"/>
      </w:pPr>
      <w:rPr>
        <w:rFonts w:hint="default"/>
      </w:rPr>
    </w:lvl>
    <w:lvl w:ilvl="4">
      <w:start w:val="0"/>
      <w:numFmt w:val="bullet"/>
      <w:lvlText w:val="•"/>
      <w:lvlJc w:val="left"/>
      <w:pPr>
        <w:ind w:left="5096" w:hanging="269"/>
      </w:pPr>
      <w:rPr>
        <w:rFonts w:hint="default"/>
      </w:rPr>
    </w:lvl>
    <w:lvl w:ilvl="5">
      <w:start w:val="0"/>
      <w:numFmt w:val="bullet"/>
      <w:lvlText w:val="•"/>
      <w:lvlJc w:val="left"/>
      <w:pPr>
        <w:ind w:left="5830" w:hanging="269"/>
      </w:pPr>
      <w:rPr>
        <w:rFonts w:hint="default"/>
      </w:rPr>
    </w:lvl>
    <w:lvl w:ilvl="6">
      <w:start w:val="0"/>
      <w:numFmt w:val="bullet"/>
      <w:lvlText w:val="•"/>
      <w:lvlJc w:val="left"/>
      <w:pPr>
        <w:ind w:left="6564" w:hanging="269"/>
      </w:pPr>
      <w:rPr>
        <w:rFonts w:hint="default"/>
      </w:rPr>
    </w:lvl>
    <w:lvl w:ilvl="7">
      <w:start w:val="0"/>
      <w:numFmt w:val="bullet"/>
      <w:lvlText w:val="•"/>
      <w:lvlJc w:val="left"/>
      <w:pPr>
        <w:ind w:left="7298" w:hanging="269"/>
      </w:pPr>
      <w:rPr>
        <w:rFonts w:hint="default"/>
      </w:rPr>
    </w:lvl>
    <w:lvl w:ilvl="8">
      <w:start w:val="0"/>
      <w:numFmt w:val="bullet"/>
      <w:lvlText w:val="•"/>
      <w:lvlJc w:val="left"/>
      <w:pPr>
        <w:ind w:left="8032" w:hanging="269"/>
      </w:pPr>
      <w:rPr>
        <w:rFonts w:hint="default"/>
      </w:rPr>
    </w:lvl>
  </w:abstractNum>
  <w:abstractNum w:abstractNumId="44">
    <w:multiLevelType w:val="hybridMultilevel"/>
    <w:lvl w:ilvl="0">
      <w:start w:val="0"/>
      <w:numFmt w:val="bullet"/>
      <w:lvlText w:val="•"/>
      <w:lvlJc w:val="left"/>
      <w:pPr>
        <w:ind w:left="2168" w:hanging="137"/>
      </w:pPr>
      <w:rPr>
        <w:rFonts w:hint="default" w:ascii="Times New Roman" w:hAnsi="Times New Roman" w:eastAsia="Times New Roman" w:cs="Times New Roman"/>
        <w:b/>
        <w:bCs/>
        <w:w w:val="99"/>
        <w:sz w:val="24"/>
        <w:szCs w:val="24"/>
      </w:rPr>
    </w:lvl>
    <w:lvl w:ilvl="1">
      <w:start w:val="0"/>
      <w:numFmt w:val="bullet"/>
      <w:lvlText w:val="•"/>
      <w:lvlJc w:val="left"/>
      <w:pPr>
        <w:ind w:left="2894" w:hanging="137"/>
      </w:pPr>
      <w:rPr>
        <w:rFonts w:hint="default"/>
      </w:rPr>
    </w:lvl>
    <w:lvl w:ilvl="2">
      <w:start w:val="0"/>
      <w:numFmt w:val="bullet"/>
      <w:lvlText w:val="•"/>
      <w:lvlJc w:val="left"/>
      <w:pPr>
        <w:ind w:left="3628" w:hanging="137"/>
      </w:pPr>
      <w:rPr>
        <w:rFonts w:hint="default"/>
      </w:rPr>
    </w:lvl>
    <w:lvl w:ilvl="3">
      <w:start w:val="0"/>
      <w:numFmt w:val="bullet"/>
      <w:lvlText w:val="•"/>
      <w:lvlJc w:val="left"/>
      <w:pPr>
        <w:ind w:left="4362" w:hanging="137"/>
      </w:pPr>
      <w:rPr>
        <w:rFonts w:hint="default"/>
      </w:rPr>
    </w:lvl>
    <w:lvl w:ilvl="4">
      <w:start w:val="0"/>
      <w:numFmt w:val="bullet"/>
      <w:lvlText w:val="•"/>
      <w:lvlJc w:val="left"/>
      <w:pPr>
        <w:ind w:left="5096" w:hanging="137"/>
      </w:pPr>
      <w:rPr>
        <w:rFonts w:hint="default"/>
      </w:rPr>
    </w:lvl>
    <w:lvl w:ilvl="5">
      <w:start w:val="0"/>
      <w:numFmt w:val="bullet"/>
      <w:lvlText w:val="•"/>
      <w:lvlJc w:val="left"/>
      <w:pPr>
        <w:ind w:left="5830" w:hanging="137"/>
      </w:pPr>
      <w:rPr>
        <w:rFonts w:hint="default"/>
      </w:rPr>
    </w:lvl>
    <w:lvl w:ilvl="6">
      <w:start w:val="0"/>
      <w:numFmt w:val="bullet"/>
      <w:lvlText w:val="•"/>
      <w:lvlJc w:val="left"/>
      <w:pPr>
        <w:ind w:left="6564" w:hanging="137"/>
      </w:pPr>
      <w:rPr>
        <w:rFonts w:hint="default"/>
      </w:rPr>
    </w:lvl>
    <w:lvl w:ilvl="7">
      <w:start w:val="0"/>
      <w:numFmt w:val="bullet"/>
      <w:lvlText w:val="•"/>
      <w:lvlJc w:val="left"/>
      <w:pPr>
        <w:ind w:left="7298" w:hanging="137"/>
      </w:pPr>
      <w:rPr>
        <w:rFonts w:hint="default"/>
      </w:rPr>
    </w:lvl>
    <w:lvl w:ilvl="8">
      <w:start w:val="0"/>
      <w:numFmt w:val="bullet"/>
      <w:lvlText w:val="•"/>
      <w:lvlJc w:val="left"/>
      <w:pPr>
        <w:ind w:left="8032" w:hanging="137"/>
      </w:pPr>
      <w:rPr>
        <w:rFonts w:hint="default"/>
      </w:rPr>
    </w:lvl>
  </w:abstractNum>
  <w:abstractNum w:abstractNumId="43">
    <w:multiLevelType w:val="hybridMultilevel"/>
    <w:lvl w:ilvl="0">
      <w:start w:val="0"/>
      <w:numFmt w:val="bullet"/>
      <w:lvlText w:val="•"/>
      <w:lvlJc w:val="left"/>
      <w:pPr>
        <w:ind w:left="2168" w:hanging="85"/>
      </w:pPr>
      <w:rPr>
        <w:rFonts w:hint="default" w:ascii="Times New Roman" w:hAnsi="Times New Roman" w:eastAsia="Times New Roman" w:cs="Times New Roman"/>
        <w:w w:val="99"/>
        <w:sz w:val="22"/>
        <w:szCs w:val="22"/>
      </w:rPr>
    </w:lvl>
    <w:lvl w:ilvl="1">
      <w:start w:val="0"/>
      <w:numFmt w:val="bullet"/>
      <w:lvlText w:val="•"/>
      <w:lvlJc w:val="left"/>
      <w:pPr>
        <w:ind w:left="2894" w:hanging="85"/>
      </w:pPr>
      <w:rPr>
        <w:rFonts w:hint="default"/>
      </w:rPr>
    </w:lvl>
    <w:lvl w:ilvl="2">
      <w:start w:val="0"/>
      <w:numFmt w:val="bullet"/>
      <w:lvlText w:val="•"/>
      <w:lvlJc w:val="left"/>
      <w:pPr>
        <w:ind w:left="3628" w:hanging="85"/>
      </w:pPr>
      <w:rPr>
        <w:rFonts w:hint="default"/>
      </w:rPr>
    </w:lvl>
    <w:lvl w:ilvl="3">
      <w:start w:val="0"/>
      <w:numFmt w:val="bullet"/>
      <w:lvlText w:val="•"/>
      <w:lvlJc w:val="left"/>
      <w:pPr>
        <w:ind w:left="4362" w:hanging="85"/>
      </w:pPr>
      <w:rPr>
        <w:rFonts w:hint="default"/>
      </w:rPr>
    </w:lvl>
    <w:lvl w:ilvl="4">
      <w:start w:val="0"/>
      <w:numFmt w:val="bullet"/>
      <w:lvlText w:val="•"/>
      <w:lvlJc w:val="left"/>
      <w:pPr>
        <w:ind w:left="5096" w:hanging="85"/>
      </w:pPr>
      <w:rPr>
        <w:rFonts w:hint="default"/>
      </w:rPr>
    </w:lvl>
    <w:lvl w:ilvl="5">
      <w:start w:val="0"/>
      <w:numFmt w:val="bullet"/>
      <w:lvlText w:val="•"/>
      <w:lvlJc w:val="left"/>
      <w:pPr>
        <w:ind w:left="5830" w:hanging="85"/>
      </w:pPr>
      <w:rPr>
        <w:rFonts w:hint="default"/>
      </w:rPr>
    </w:lvl>
    <w:lvl w:ilvl="6">
      <w:start w:val="0"/>
      <w:numFmt w:val="bullet"/>
      <w:lvlText w:val="•"/>
      <w:lvlJc w:val="left"/>
      <w:pPr>
        <w:ind w:left="6564" w:hanging="85"/>
      </w:pPr>
      <w:rPr>
        <w:rFonts w:hint="default"/>
      </w:rPr>
    </w:lvl>
    <w:lvl w:ilvl="7">
      <w:start w:val="0"/>
      <w:numFmt w:val="bullet"/>
      <w:lvlText w:val="•"/>
      <w:lvlJc w:val="left"/>
      <w:pPr>
        <w:ind w:left="7298" w:hanging="85"/>
      </w:pPr>
      <w:rPr>
        <w:rFonts w:hint="default"/>
      </w:rPr>
    </w:lvl>
    <w:lvl w:ilvl="8">
      <w:start w:val="0"/>
      <w:numFmt w:val="bullet"/>
      <w:lvlText w:val="•"/>
      <w:lvlJc w:val="left"/>
      <w:pPr>
        <w:ind w:left="8032" w:hanging="85"/>
      </w:pPr>
      <w:rPr>
        <w:rFonts w:hint="default"/>
      </w:rPr>
    </w:lvl>
  </w:abstractNum>
  <w:abstractNum w:abstractNumId="42">
    <w:multiLevelType w:val="hybridMultilevel"/>
    <w:lvl w:ilvl="0">
      <w:start w:val="0"/>
      <w:numFmt w:val="bullet"/>
      <w:lvlText w:val="•"/>
      <w:lvlJc w:val="left"/>
      <w:pPr>
        <w:ind w:left="2168" w:hanging="152"/>
      </w:pPr>
      <w:rPr>
        <w:rFonts w:hint="default" w:ascii="Times New Roman" w:hAnsi="Times New Roman" w:eastAsia="Times New Roman" w:cs="Times New Roman"/>
        <w:b/>
        <w:bCs/>
        <w:w w:val="99"/>
        <w:sz w:val="24"/>
        <w:szCs w:val="24"/>
      </w:rPr>
    </w:lvl>
    <w:lvl w:ilvl="1">
      <w:start w:val="0"/>
      <w:numFmt w:val="bullet"/>
      <w:lvlText w:val="•"/>
      <w:lvlJc w:val="left"/>
      <w:pPr>
        <w:ind w:left="2894" w:hanging="152"/>
      </w:pPr>
      <w:rPr>
        <w:rFonts w:hint="default"/>
      </w:rPr>
    </w:lvl>
    <w:lvl w:ilvl="2">
      <w:start w:val="0"/>
      <w:numFmt w:val="bullet"/>
      <w:lvlText w:val="•"/>
      <w:lvlJc w:val="left"/>
      <w:pPr>
        <w:ind w:left="3628" w:hanging="152"/>
      </w:pPr>
      <w:rPr>
        <w:rFonts w:hint="default"/>
      </w:rPr>
    </w:lvl>
    <w:lvl w:ilvl="3">
      <w:start w:val="0"/>
      <w:numFmt w:val="bullet"/>
      <w:lvlText w:val="•"/>
      <w:lvlJc w:val="left"/>
      <w:pPr>
        <w:ind w:left="4362" w:hanging="152"/>
      </w:pPr>
      <w:rPr>
        <w:rFonts w:hint="default"/>
      </w:rPr>
    </w:lvl>
    <w:lvl w:ilvl="4">
      <w:start w:val="0"/>
      <w:numFmt w:val="bullet"/>
      <w:lvlText w:val="•"/>
      <w:lvlJc w:val="left"/>
      <w:pPr>
        <w:ind w:left="5096" w:hanging="152"/>
      </w:pPr>
      <w:rPr>
        <w:rFonts w:hint="default"/>
      </w:rPr>
    </w:lvl>
    <w:lvl w:ilvl="5">
      <w:start w:val="0"/>
      <w:numFmt w:val="bullet"/>
      <w:lvlText w:val="•"/>
      <w:lvlJc w:val="left"/>
      <w:pPr>
        <w:ind w:left="5830" w:hanging="152"/>
      </w:pPr>
      <w:rPr>
        <w:rFonts w:hint="default"/>
      </w:rPr>
    </w:lvl>
    <w:lvl w:ilvl="6">
      <w:start w:val="0"/>
      <w:numFmt w:val="bullet"/>
      <w:lvlText w:val="•"/>
      <w:lvlJc w:val="left"/>
      <w:pPr>
        <w:ind w:left="6564" w:hanging="152"/>
      </w:pPr>
      <w:rPr>
        <w:rFonts w:hint="default"/>
      </w:rPr>
    </w:lvl>
    <w:lvl w:ilvl="7">
      <w:start w:val="0"/>
      <w:numFmt w:val="bullet"/>
      <w:lvlText w:val="•"/>
      <w:lvlJc w:val="left"/>
      <w:pPr>
        <w:ind w:left="7298" w:hanging="152"/>
      </w:pPr>
      <w:rPr>
        <w:rFonts w:hint="default"/>
      </w:rPr>
    </w:lvl>
    <w:lvl w:ilvl="8">
      <w:start w:val="0"/>
      <w:numFmt w:val="bullet"/>
      <w:lvlText w:val="•"/>
      <w:lvlJc w:val="left"/>
      <w:pPr>
        <w:ind w:left="8032" w:hanging="152"/>
      </w:pPr>
      <w:rPr>
        <w:rFonts w:hint="default"/>
      </w:rPr>
    </w:lvl>
  </w:abstractNum>
  <w:abstractNum w:abstractNumId="41">
    <w:multiLevelType w:val="hybridMultilevel"/>
    <w:lvl w:ilvl="0">
      <w:start w:val="0"/>
      <w:numFmt w:val="bullet"/>
      <w:lvlText w:val="&quot;"/>
      <w:lvlJc w:val="left"/>
      <w:pPr>
        <w:ind w:left="2168" w:hanging="221"/>
      </w:pPr>
      <w:rPr>
        <w:rFonts w:hint="default" w:ascii="Arial" w:hAnsi="Arial" w:eastAsia="Arial" w:cs="Arial"/>
        <w:i/>
        <w:w w:val="187"/>
        <w:sz w:val="24"/>
        <w:szCs w:val="24"/>
      </w:rPr>
    </w:lvl>
    <w:lvl w:ilvl="1">
      <w:start w:val="0"/>
      <w:numFmt w:val="bullet"/>
      <w:lvlText w:val="•"/>
      <w:lvlJc w:val="left"/>
      <w:pPr>
        <w:ind w:left="2894" w:hanging="221"/>
      </w:pPr>
      <w:rPr>
        <w:rFonts w:hint="default"/>
      </w:rPr>
    </w:lvl>
    <w:lvl w:ilvl="2">
      <w:start w:val="0"/>
      <w:numFmt w:val="bullet"/>
      <w:lvlText w:val="•"/>
      <w:lvlJc w:val="left"/>
      <w:pPr>
        <w:ind w:left="3628" w:hanging="221"/>
      </w:pPr>
      <w:rPr>
        <w:rFonts w:hint="default"/>
      </w:rPr>
    </w:lvl>
    <w:lvl w:ilvl="3">
      <w:start w:val="0"/>
      <w:numFmt w:val="bullet"/>
      <w:lvlText w:val="•"/>
      <w:lvlJc w:val="left"/>
      <w:pPr>
        <w:ind w:left="4362" w:hanging="221"/>
      </w:pPr>
      <w:rPr>
        <w:rFonts w:hint="default"/>
      </w:rPr>
    </w:lvl>
    <w:lvl w:ilvl="4">
      <w:start w:val="0"/>
      <w:numFmt w:val="bullet"/>
      <w:lvlText w:val="•"/>
      <w:lvlJc w:val="left"/>
      <w:pPr>
        <w:ind w:left="5096" w:hanging="221"/>
      </w:pPr>
      <w:rPr>
        <w:rFonts w:hint="default"/>
      </w:rPr>
    </w:lvl>
    <w:lvl w:ilvl="5">
      <w:start w:val="0"/>
      <w:numFmt w:val="bullet"/>
      <w:lvlText w:val="•"/>
      <w:lvlJc w:val="left"/>
      <w:pPr>
        <w:ind w:left="5830" w:hanging="221"/>
      </w:pPr>
      <w:rPr>
        <w:rFonts w:hint="default"/>
      </w:rPr>
    </w:lvl>
    <w:lvl w:ilvl="6">
      <w:start w:val="0"/>
      <w:numFmt w:val="bullet"/>
      <w:lvlText w:val="•"/>
      <w:lvlJc w:val="left"/>
      <w:pPr>
        <w:ind w:left="6564" w:hanging="221"/>
      </w:pPr>
      <w:rPr>
        <w:rFonts w:hint="default"/>
      </w:rPr>
    </w:lvl>
    <w:lvl w:ilvl="7">
      <w:start w:val="0"/>
      <w:numFmt w:val="bullet"/>
      <w:lvlText w:val="•"/>
      <w:lvlJc w:val="left"/>
      <w:pPr>
        <w:ind w:left="7298" w:hanging="221"/>
      </w:pPr>
      <w:rPr>
        <w:rFonts w:hint="default"/>
      </w:rPr>
    </w:lvl>
    <w:lvl w:ilvl="8">
      <w:start w:val="0"/>
      <w:numFmt w:val="bullet"/>
      <w:lvlText w:val="•"/>
      <w:lvlJc w:val="left"/>
      <w:pPr>
        <w:ind w:left="8032" w:hanging="221"/>
      </w:pPr>
      <w:rPr>
        <w:rFonts w:hint="default"/>
      </w:rPr>
    </w:lvl>
  </w:abstractNum>
  <w:abstractNum w:abstractNumId="39">
    <w:multiLevelType w:val="hybridMultilevel"/>
    <w:lvl w:ilvl="0">
      <w:start w:val="0"/>
      <w:numFmt w:val="bullet"/>
      <w:lvlText w:val="•"/>
      <w:lvlJc w:val="left"/>
      <w:pPr>
        <w:ind w:left="2168" w:hanging="140"/>
      </w:pPr>
      <w:rPr>
        <w:rFonts w:hint="default" w:ascii="Times New Roman" w:hAnsi="Times New Roman" w:eastAsia="Times New Roman" w:cs="Times New Roman"/>
        <w:i/>
        <w:w w:val="99"/>
        <w:sz w:val="24"/>
        <w:szCs w:val="24"/>
      </w:rPr>
    </w:lvl>
    <w:lvl w:ilvl="1">
      <w:start w:val="0"/>
      <w:numFmt w:val="bullet"/>
      <w:lvlText w:val="•"/>
      <w:lvlJc w:val="left"/>
      <w:pPr>
        <w:ind w:left="2894" w:hanging="140"/>
      </w:pPr>
      <w:rPr>
        <w:rFonts w:hint="default"/>
      </w:rPr>
    </w:lvl>
    <w:lvl w:ilvl="2">
      <w:start w:val="0"/>
      <w:numFmt w:val="bullet"/>
      <w:lvlText w:val="•"/>
      <w:lvlJc w:val="left"/>
      <w:pPr>
        <w:ind w:left="3628" w:hanging="140"/>
      </w:pPr>
      <w:rPr>
        <w:rFonts w:hint="default"/>
      </w:rPr>
    </w:lvl>
    <w:lvl w:ilvl="3">
      <w:start w:val="0"/>
      <w:numFmt w:val="bullet"/>
      <w:lvlText w:val="•"/>
      <w:lvlJc w:val="left"/>
      <w:pPr>
        <w:ind w:left="4362" w:hanging="140"/>
      </w:pPr>
      <w:rPr>
        <w:rFonts w:hint="default"/>
      </w:rPr>
    </w:lvl>
    <w:lvl w:ilvl="4">
      <w:start w:val="0"/>
      <w:numFmt w:val="bullet"/>
      <w:lvlText w:val="•"/>
      <w:lvlJc w:val="left"/>
      <w:pPr>
        <w:ind w:left="5096" w:hanging="140"/>
      </w:pPr>
      <w:rPr>
        <w:rFonts w:hint="default"/>
      </w:rPr>
    </w:lvl>
    <w:lvl w:ilvl="5">
      <w:start w:val="0"/>
      <w:numFmt w:val="bullet"/>
      <w:lvlText w:val="•"/>
      <w:lvlJc w:val="left"/>
      <w:pPr>
        <w:ind w:left="5830" w:hanging="140"/>
      </w:pPr>
      <w:rPr>
        <w:rFonts w:hint="default"/>
      </w:rPr>
    </w:lvl>
    <w:lvl w:ilvl="6">
      <w:start w:val="0"/>
      <w:numFmt w:val="bullet"/>
      <w:lvlText w:val="•"/>
      <w:lvlJc w:val="left"/>
      <w:pPr>
        <w:ind w:left="6564" w:hanging="140"/>
      </w:pPr>
      <w:rPr>
        <w:rFonts w:hint="default"/>
      </w:rPr>
    </w:lvl>
    <w:lvl w:ilvl="7">
      <w:start w:val="0"/>
      <w:numFmt w:val="bullet"/>
      <w:lvlText w:val="•"/>
      <w:lvlJc w:val="left"/>
      <w:pPr>
        <w:ind w:left="7298" w:hanging="140"/>
      </w:pPr>
      <w:rPr>
        <w:rFonts w:hint="default"/>
      </w:rPr>
    </w:lvl>
    <w:lvl w:ilvl="8">
      <w:start w:val="0"/>
      <w:numFmt w:val="bullet"/>
      <w:lvlText w:val="•"/>
      <w:lvlJc w:val="left"/>
      <w:pPr>
        <w:ind w:left="8032" w:hanging="140"/>
      </w:pPr>
      <w:rPr>
        <w:rFonts w:hint="default"/>
      </w:rPr>
    </w:lvl>
  </w:abstractNum>
  <w:abstractNum w:abstractNumId="38">
    <w:multiLevelType w:val="hybridMultilevel"/>
    <w:lvl w:ilvl="0">
      <w:start w:val="0"/>
      <w:numFmt w:val="bullet"/>
      <w:lvlText w:val="•"/>
      <w:lvlJc w:val="left"/>
      <w:pPr>
        <w:ind w:left="2168" w:hanging="147"/>
      </w:pPr>
      <w:rPr>
        <w:rFonts w:hint="default" w:ascii="Times New Roman" w:hAnsi="Times New Roman" w:eastAsia="Times New Roman" w:cs="Times New Roman"/>
        <w:w w:val="99"/>
        <w:sz w:val="24"/>
        <w:szCs w:val="24"/>
      </w:rPr>
    </w:lvl>
    <w:lvl w:ilvl="1">
      <w:start w:val="0"/>
      <w:numFmt w:val="bullet"/>
      <w:lvlText w:val="•"/>
      <w:lvlJc w:val="left"/>
      <w:pPr>
        <w:ind w:left="2894" w:hanging="147"/>
      </w:pPr>
      <w:rPr>
        <w:rFonts w:hint="default"/>
      </w:rPr>
    </w:lvl>
    <w:lvl w:ilvl="2">
      <w:start w:val="0"/>
      <w:numFmt w:val="bullet"/>
      <w:lvlText w:val="•"/>
      <w:lvlJc w:val="left"/>
      <w:pPr>
        <w:ind w:left="3628" w:hanging="147"/>
      </w:pPr>
      <w:rPr>
        <w:rFonts w:hint="default"/>
      </w:rPr>
    </w:lvl>
    <w:lvl w:ilvl="3">
      <w:start w:val="0"/>
      <w:numFmt w:val="bullet"/>
      <w:lvlText w:val="•"/>
      <w:lvlJc w:val="left"/>
      <w:pPr>
        <w:ind w:left="4362" w:hanging="147"/>
      </w:pPr>
      <w:rPr>
        <w:rFonts w:hint="default"/>
      </w:rPr>
    </w:lvl>
    <w:lvl w:ilvl="4">
      <w:start w:val="0"/>
      <w:numFmt w:val="bullet"/>
      <w:lvlText w:val="•"/>
      <w:lvlJc w:val="left"/>
      <w:pPr>
        <w:ind w:left="5096" w:hanging="147"/>
      </w:pPr>
      <w:rPr>
        <w:rFonts w:hint="default"/>
      </w:rPr>
    </w:lvl>
    <w:lvl w:ilvl="5">
      <w:start w:val="0"/>
      <w:numFmt w:val="bullet"/>
      <w:lvlText w:val="•"/>
      <w:lvlJc w:val="left"/>
      <w:pPr>
        <w:ind w:left="5830" w:hanging="147"/>
      </w:pPr>
      <w:rPr>
        <w:rFonts w:hint="default"/>
      </w:rPr>
    </w:lvl>
    <w:lvl w:ilvl="6">
      <w:start w:val="0"/>
      <w:numFmt w:val="bullet"/>
      <w:lvlText w:val="•"/>
      <w:lvlJc w:val="left"/>
      <w:pPr>
        <w:ind w:left="6564" w:hanging="147"/>
      </w:pPr>
      <w:rPr>
        <w:rFonts w:hint="default"/>
      </w:rPr>
    </w:lvl>
    <w:lvl w:ilvl="7">
      <w:start w:val="0"/>
      <w:numFmt w:val="bullet"/>
      <w:lvlText w:val="•"/>
      <w:lvlJc w:val="left"/>
      <w:pPr>
        <w:ind w:left="7298" w:hanging="147"/>
      </w:pPr>
      <w:rPr>
        <w:rFonts w:hint="default"/>
      </w:rPr>
    </w:lvl>
    <w:lvl w:ilvl="8">
      <w:start w:val="0"/>
      <w:numFmt w:val="bullet"/>
      <w:lvlText w:val="•"/>
      <w:lvlJc w:val="left"/>
      <w:pPr>
        <w:ind w:left="8032" w:hanging="147"/>
      </w:pPr>
      <w:rPr>
        <w:rFonts w:hint="default"/>
      </w:rPr>
    </w:lvl>
  </w:abstractNum>
  <w:abstractNum w:abstractNumId="37">
    <w:multiLevelType w:val="hybridMultilevel"/>
    <w:lvl w:ilvl="0">
      <w:start w:val="0"/>
      <w:numFmt w:val="bullet"/>
      <w:lvlText w:val="•"/>
      <w:lvlJc w:val="left"/>
      <w:pPr>
        <w:ind w:left="2168" w:hanging="154"/>
      </w:pPr>
      <w:rPr>
        <w:rFonts w:hint="default" w:ascii="Times New Roman" w:hAnsi="Times New Roman" w:eastAsia="Times New Roman" w:cs="Times New Roman"/>
        <w:i/>
        <w:w w:val="99"/>
        <w:sz w:val="24"/>
        <w:szCs w:val="24"/>
      </w:rPr>
    </w:lvl>
    <w:lvl w:ilvl="1">
      <w:start w:val="0"/>
      <w:numFmt w:val="bullet"/>
      <w:lvlText w:val="•"/>
      <w:lvlJc w:val="left"/>
      <w:pPr>
        <w:ind w:left="2894" w:hanging="154"/>
      </w:pPr>
      <w:rPr>
        <w:rFonts w:hint="default"/>
      </w:rPr>
    </w:lvl>
    <w:lvl w:ilvl="2">
      <w:start w:val="0"/>
      <w:numFmt w:val="bullet"/>
      <w:lvlText w:val="•"/>
      <w:lvlJc w:val="left"/>
      <w:pPr>
        <w:ind w:left="3628" w:hanging="154"/>
      </w:pPr>
      <w:rPr>
        <w:rFonts w:hint="default"/>
      </w:rPr>
    </w:lvl>
    <w:lvl w:ilvl="3">
      <w:start w:val="0"/>
      <w:numFmt w:val="bullet"/>
      <w:lvlText w:val="•"/>
      <w:lvlJc w:val="left"/>
      <w:pPr>
        <w:ind w:left="4362" w:hanging="154"/>
      </w:pPr>
      <w:rPr>
        <w:rFonts w:hint="default"/>
      </w:rPr>
    </w:lvl>
    <w:lvl w:ilvl="4">
      <w:start w:val="0"/>
      <w:numFmt w:val="bullet"/>
      <w:lvlText w:val="•"/>
      <w:lvlJc w:val="left"/>
      <w:pPr>
        <w:ind w:left="5096" w:hanging="154"/>
      </w:pPr>
      <w:rPr>
        <w:rFonts w:hint="default"/>
      </w:rPr>
    </w:lvl>
    <w:lvl w:ilvl="5">
      <w:start w:val="0"/>
      <w:numFmt w:val="bullet"/>
      <w:lvlText w:val="•"/>
      <w:lvlJc w:val="left"/>
      <w:pPr>
        <w:ind w:left="5830" w:hanging="154"/>
      </w:pPr>
      <w:rPr>
        <w:rFonts w:hint="default"/>
      </w:rPr>
    </w:lvl>
    <w:lvl w:ilvl="6">
      <w:start w:val="0"/>
      <w:numFmt w:val="bullet"/>
      <w:lvlText w:val="•"/>
      <w:lvlJc w:val="left"/>
      <w:pPr>
        <w:ind w:left="6564" w:hanging="154"/>
      </w:pPr>
      <w:rPr>
        <w:rFonts w:hint="default"/>
      </w:rPr>
    </w:lvl>
    <w:lvl w:ilvl="7">
      <w:start w:val="0"/>
      <w:numFmt w:val="bullet"/>
      <w:lvlText w:val="•"/>
      <w:lvlJc w:val="left"/>
      <w:pPr>
        <w:ind w:left="7298" w:hanging="154"/>
      </w:pPr>
      <w:rPr>
        <w:rFonts w:hint="default"/>
      </w:rPr>
    </w:lvl>
    <w:lvl w:ilvl="8">
      <w:start w:val="0"/>
      <w:numFmt w:val="bullet"/>
      <w:lvlText w:val="•"/>
      <w:lvlJc w:val="left"/>
      <w:pPr>
        <w:ind w:left="8032" w:hanging="154"/>
      </w:pPr>
      <w:rPr>
        <w:rFonts w:hint="default"/>
      </w:rPr>
    </w:lvl>
  </w:abstractNum>
  <w:abstractNum w:abstractNumId="36">
    <w:multiLevelType w:val="hybridMultilevel"/>
    <w:lvl w:ilvl="0">
      <w:start w:val="0"/>
      <w:numFmt w:val="bullet"/>
      <w:lvlText w:val="&quot;"/>
      <w:lvlJc w:val="left"/>
      <w:pPr>
        <w:ind w:left="2168" w:hanging="284"/>
      </w:pPr>
      <w:rPr>
        <w:rFonts w:hint="default" w:ascii="Arial" w:hAnsi="Arial" w:eastAsia="Arial" w:cs="Arial"/>
        <w:i/>
        <w:w w:val="187"/>
        <w:sz w:val="24"/>
        <w:szCs w:val="24"/>
      </w:rPr>
    </w:lvl>
    <w:lvl w:ilvl="1">
      <w:start w:val="0"/>
      <w:numFmt w:val="bullet"/>
      <w:lvlText w:val="•"/>
      <w:lvlJc w:val="left"/>
      <w:pPr>
        <w:ind w:left="2894" w:hanging="284"/>
      </w:pPr>
      <w:rPr>
        <w:rFonts w:hint="default"/>
      </w:rPr>
    </w:lvl>
    <w:lvl w:ilvl="2">
      <w:start w:val="0"/>
      <w:numFmt w:val="bullet"/>
      <w:lvlText w:val="•"/>
      <w:lvlJc w:val="left"/>
      <w:pPr>
        <w:ind w:left="3628" w:hanging="284"/>
      </w:pPr>
      <w:rPr>
        <w:rFonts w:hint="default"/>
      </w:rPr>
    </w:lvl>
    <w:lvl w:ilvl="3">
      <w:start w:val="0"/>
      <w:numFmt w:val="bullet"/>
      <w:lvlText w:val="•"/>
      <w:lvlJc w:val="left"/>
      <w:pPr>
        <w:ind w:left="4362" w:hanging="284"/>
      </w:pPr>
      <w:rPr>
        <w:rFonts w:hint="default"/>
      </w:rPr>
    </w:lvl>
    <w:lvl w:ilvl="4">
      <w:start w:val="0"/>
      <w:numFmt w:val="bullet"/>
      <w:lvlText w:val="•"/>
      <w:lvlJc w:val="left"/>
      <w:pPr>
        <w:ind w:left="5096" w:hanging="284"/>
      </w:pPr>
      <w:rPr>
        <w:rFonts w:hint="default"/>
      </w:rPr>
    </w:lvl>
    <w:lvl w:ilvl="5">
      <w:start w:val="0"/>
      <w:numFmt w:val="bullet"/>
      <w:lvlText w:val="•"/>
      <w:lvlJc w:val="left"/>
      <w:pPr>
        <w:ind w:left="5830" w:hanging="284"/>
      </w:pPr>
      <w:rPr>
        <w:rFonts w:hint="default"/>
      </w:rPr>
    </w:lvl>
    <w:lvl w:ilvl="6">
      <w:start w:val="0"/>
      <w:numFmt w:val="bullet"/>
      <w:lvlText w:val="•"/>
      <w:lvlJc w:val="left"/>
      <w:pPr>
        <w:ind w:left="6564" w:hanging="284"/>
      </w:pPr>
      <w:rPr>
        <w:rFonts w:hint="default"/>
      </w:rPr>
    </w:lvl>
    <w:lvl w:ilvl="7">
      <w:start w:val="0"/>
      <w:numFmt w:val="bullet"/>
      <w:lvlText w:val="•"/>
      <w:lvlJc w:val="left"/>
      <w:pPr>
        <w:ind w:left="7298" w:hanging="284"/>
      </w:pPr>
      <w:rPr>
        <w:rFonts w:hint="default"/>
      </w:rPr>
    </w:lvl>
    <w:lvl w:ilvl="8">
      <w:start w:val="0"/>
      <w:numFmt w:val="bullet"/>
      <w:lvlText w:val="•"/>
      <w:lvlJc w:val="left"/>
      <w:pPr>
        <w:ind w:left="8032" w:hanging="284"/>
      </w:pPr>
      <w:rPr>
        <w:rFonts w:hint="default"/>
      </w:rPr>
    </w:lvl>
  </w:abstractNum>
  <w:abstractNum w:abstractNumId="35">
    <w:multiLevelType w:val="hybridMultilevel"/>
    <w:lvl w:ilvl="0">
      <w:start w:val="0"/>
      <w:numFmt w:val="bullet"/>
      <w:lvlText w:val="-"/>
      <w:lvlJc w:val="left"/>
      <w:pPr>
        <w:ind w:left="2168" w:hanging="140"/>
      </w:pPr>
      <w:rPr>
        <w:rFonts w:hint="default" w:ascii="Times New Roman" w:hAnsi="Times New Roman" w:eastAsia="Times New Roman" w:cs="Times New Roman"/>
        <w:i/>
        <w:spacing w:val="-3"/>
        <w:w w:val="99"/>
        <w:sz w:val="24"/>
        <w:szCs w:val="24"/>
      </w:rPr>
    </w:lvl>
    <w:lvl w:ilvl="1">
      <w:start w:val="0"/>
      <w:numFmt w:val="bullet"/>
      <w:lvlText w:val="•"/>
      <w:lvlJc w:val="left"/>
      <w:pPr>
        <w:ind w:left="2894" w:hanging="140"/>
      </w:pPr>
      <w:rPr>
        <w:rFonts w:hint="default"/>
      </w:rPr>
    </w:lvl>
    <w:lvl w:ilvl="2">
      <w:start w:val="0"/>
      <w:numFmt w:val="bullet"/>
      <w:lvlText w:val="•"/>
      <w:lvlJc w:val="left"/>
      <w:pPr>
        <w:ind w:left="3628" w:hanging="140"/>
      </w:pPr>
      <w:rPr>
        <w:rFonts w:hint="default"/>
      </w:rPr>
    </w:lvl>
    <w:lvl w:ilvl="3">
      <w:start w:val="0"/>
      <w:numFmt w:val="bullet"/>
      <w:lvlText w:val="•"/>
      <w:lvlJc w:val="left"/>
      <w:pPr>
        <w:ind w:left="4362" w:hanging="140"/>
      </w:pPr>
      <w:rPr>
        <w:rFonts w:hint="default"/>
      </w:rPr>
    </w:lvl>
    <w:lvl w:ilvl="4">
      <w:start w:val="0"/>
      <w:numFmt w:val="bullet"/>
      <w:lvlText w:val="•"/>
      <w:lvlJc w:val="left"/>
      <w:pPr>
        <w:ind w:left="5096" w:hanging="140"/>
      </w:pPr>
      <w:rPr>
        <w:rFonts w:hint="default"/>
      </w:rPr>
    </w:lvl>
    <w:lvl w:ilvl="5">
      <w:start w:val="0"/>
      <w:numFmt w:val="bullet"/>
      <w:lvlText w:val="•"/>
      <w:lvlJc w:val="left"/>
      <w:pPr>
        <w:ind w:left="5830" w:hanging="140"/>
      </w:pPr>
      <w:rPr>
        <w:rFonts w:hint="default"/>
      </w:rPr>
    </w:lvl>
    <w:lvl w:ilvl="6">
      <w:start w:val="0"/>
      <w:numFmt w:val="bullet"/>
      <w:lvlText w:val="•"/>
      <w:lvlJc w:val="left"/>
      <w:pPr>
        <w:ind w:left="6564" w:hanging="140"/>
      </w:pPr>
      <w:rPr>
        <w:rFonts w:hint="default"/>
      </w:rPr>
    </w:lvl>
    <w:lvl w:ilvl="7">
      <w:start w:val="0"/>
      <w:numFmt w:val="bullet"/>
      <w:lvlText w:val="•"/>
      <w:lvlJc w:val="left"/>
      <w:pPr>
        <w:ind w:left="7298" w:hanging="140"/>
      </w:pPr>
      <w:rPr>
        <w:rFonts w:hint="default"/>
      </w:rPr>
    </w:lvl>
    <w:lvl w:ilvl="8">
      <w:start w:val="0"/>
      <w:numFmt w:val="bullet"/>
      <w:lvlText w:val="•"/>
      <w:lvlJc w:val="left"/>
      <w:pPr>
        <w:ind w:left="8032" w:hanging="140"/>
      </w:pPr>
      <w:rPr>
        <w:rFonts w:hint="default"/>
      </w:rPr>
    </w:lvl>
  </w:abstractNum>
  <w:abstractNum w:abstractNumId="34">
    <w:multiLevelType w:val="hybridMultilevel"/>
    <w:lvl w:ilvl="0">
      <w:start w:val="0"/>
      <w:numFmt w:val="bullet"/>
      <w:lvlText w:val="-"/>
      <w:lvlJc w:val="left"/>
      <w:pPr>
        <w:ind w:left="2168" w:hanging="197"/>
      </w:pPr>
      <w:rPr>
        <w:rFonts w:hint="default" w:ascii="Times New Roman" w:hAnsi="Times New Roman" w:eastAsia="Times New Roman" w:cs="Times New Roman"/>
        <w:spacing w:val="-6"/>
        <w:w w:val="99"/>
        <w:sz w:val="24"/>
        <w:szCs w:val="24"/>
      </w:rPr>
    </w:lvl>
    <w:lvl w:ilvl="1">
      <w:start w:val="0"/>
      <w:numFmt w:val="bullet"/>
      <w:lvlText w:val="•"/>
      <w:lvlJc w:val="left"/>
      <w:pPr>
        <w:ind w:left="2894" w:hanging="197"/>
      </w:pPr>
      <w:rPr>
        <w:rFonts w:hint="default"/>
      </w:rPr>
    </w:lvl>
    <w:lvl w:ilvl="2">
      <w:start w:val="0"/>
      <w:numFmt w:val="bullet"/>
      <w:lvlText w:val="•"/>
      <w:lvlJc w:val="left"/>
      <w:pPr>
        <w:ind w:left="3628" w:hanging="197"/>
      </w:pPr>
      <w:rPr>
        <w:rFonts w:hint="default"/>
      </w:rPr>
    </w:lvl>
    <w:lvl w:ilvl="3">
      <w:start w:val="0"/>
      <w:numFmt w:val="bullet"/>
      <w:lvlText w:val="•"/>
      <w:lvlJc w:val="left"/>
      <w:pPr>
        <w:ind w:left="4362" w:hanging="197"/>
      </w:pPr>
      <w:rPr>
        <w:rFonts w:hint="default"/>
      </w:rPr>
    </w:lvl>
    <w:lvl w:ilvl="4">
      <w:start w:val="0"/>
      <w:numFmt w:val="bullet"/>
      <w:lvlText w:val="•"/>
      <w:lvlJc w:val="left"/>
      <w:pPr>
        <w:ind w:left="5096" w:hanging="197"/>
      </w:pPr>
      <w:rPr>
        <w:rFonts w:hint="default"/>
      </w:rPr>
    </w:lvl>
    <w:lvl w:ilvl="5">
      <w:start w:val="0"/>
      <w:numFmt w:val="bullet"/>
      <w:lvlText w:val="•"/>
      <w:lvlJc w:val="left"/>
      <w:pPr>
        <w:ind w:left="5830" w:hanging="197"/>
      </w:pPr>
      <w:rPr>
        <w:rFonts w:hint="default"/>
      </w:rPr>
    </w:lvl>
    <w:lvl w:ilvl="6">
      <w:start w:val="0"/>
      <w:numFmt w:val="bullet"/>
      <w:lvlText w:val="•"/>
      <w:lvlJc w:val="left"/>
      <w:pPr>
        <w:ind w:left="6564" w:hanging="197"/>
      </w:pPr>
      <w:rPr>
        <w:rFonts w:hint="default"/>
      </w:rPr>
    </w:lvl>
    <w:lvl w:ilvl="7">
      <w:start w:val="0"/>
      <w:numFmt w:val="bullet"/>
      <w:lvlText w:val="•"/>
      <w:lvlJc w:val="left"/>
      <w:pPr>
        <w:ind w:left="7298" w:hanging="197"/>
      </w:pPr>
      <w:rPr>
        <w:rFonts w:hint="default"/>
      </w:rPr>
    </w:lvl>
    <w:lvl w:ilvl="8">
      <w:start w:val="0"/>
      <w:numFmt w:val="bullet"/>
      <w:lvlText w:val="•"/>
      <w:lvlJc w:val="left"/>
      <w:pPr>
        <w:ind w:left="8032" w:hanging="197"/>
      </w:pPr>
      <w:rPr>
        <w:rFonts w:hint="default"/>
      </w:rPr>
    </w:lvl>
  </w:abstractNum>
  <w:abstractNum w:abstractNumId="33">
    <w:multiLevelType w:val="hybridMultilevel"/>
    <w:lvl w:ilvl="0">
      <w:start w:val="0"/>
      <w:numFmt w:val="bullet"/>
      <w:lvlText w:val="•"/>
      <w:lvlJc w:val="left"/>
      <w:pPr>
        <w:ind w:left="2876" w:hanging="708"/>
      </w:pPr>
      <w:rPr>
        <w:rFonts w:hint="default" w:ascii="Times New Roman" w:hAnsi="Times New Roman" w:eastAsia="Times New Roman" w:cs="Times New Roman"/>
        <w:i/>
        <w:w w:val="99"/>
        <w:sz w:val="24"/>
        <w:szCs w:val="24"/>
      </w:rPr>
    </w:lvl>
    <w:lvl w:ilvl="1">
      <w:start w:val="0"/>
      <w:numFmt w:val="bullet"/>
      <w:lvlText w:val="•"/>
      <w:lvlJc w:val="left"/>
      <w:pPr>
        <w:ind w:left="2168" w:hanging="135"/>
      </w:pPr>
      <w:rPr>
        <w:rFonts w:hint="default" w:ascii="Times New Roman" w:hAnsi="Times New Roman" w:eastAsia="Times New Roman" w:cs="Times New Roman"/>
        <w:w w:val="99"/>
        <w:sz w:val="24"/>
        <w:szCs w:val="24"/>
      </w:rPr>
    </w:lvl>
    <w:lvl w:ilvl="2">
      <w:start w:val="0"/>
      <w:numFmt w:val="bullet"/>
      <w:lvlText w:val="•"/>
      <w:lvlJc w:val="left"/>
      <w:pPr>
        <w:ind w:left="3615" w:hanging="135"/>
      </w:pPr>
      <w:rPr>
        <w:rFonts w:hint="default"/>
      </w:rPr>
    </w:lvl>
    <w:lvl w:ilvl="3">
      <w:start w:val="0"/>
      <w:numFmt w:val="bullet"/>
      <w:lvlText w:val="•"/>
      <w:lvlJc w:val="left"/>
      <w:pPr>
        <w:ind w:left="4351" w:hanging="135"/>
      </w:pPr>
      <w:rPr>
        <w:rFonts w:hint="default"/>
      </w:rPr>
    </w:lvl>
    <w:lvl w:ilvl="4">
      <w:start w:val="0"/>
      <w:numFmt w:val="bullet"/>
      <w:lvlText w:val="•"/>
      <w:lvlJc w:val="left"/>
      <w:pPr>
        <w:ind w:left="5086" w:hanging="135"/>
      </w:pPr>
      <w:rPr>
        <w:rFonts w:hint="default"/>
      </w:rPr>
    </w:lvl>
    <w:lvl w:ilvl="5">
      <w:start w:val="0"/>
      <w:numFmt w:val="bullet"/>
      <w:lvlText w:val="•"/>
      <w:lvlJc w:val="left"/>
      <w:pPr>
        <w:ind w:left="5822" w:hanging="135"/>
      </w:pPr>
      <w:rPr>
        <w:rFonts w:hint="default"/>
      </w:rPr>
    </w:lvl>
    <w:lvl w:ilvl="6">
      <w:start w:val="0"/>
      <w:numFmt w:val="bullet"/>
      <w:lvlText w:val="•"/>
      <w:lvlJc w:val="left"/>
      <w:pPr>
        <w:ind w:left="6557" w:hanging="135"/>
      </w:pPr>
      <w:rPr>
        <w:rFonts w:hint="default"/>
      </w:rPr>
    </w:lvl>
    <w:lvl w:ilvl="7">
      <w:start w:val="0"/>
      <w:numFmt w:val="bullet"/>
      <w:lvlText w:val="•"/>
      <w:lvlJc w:val="left"/>
      <w:pPr>
        <w:ind w:left="7293" w:hanging="135"/>
      </w:pPr>
      <w:rPr>
        <w:rFonts w:hint="default"/>
      </w:rPr>
    </w:lvl>
    <w:lvl w:ilvl="8">
      <w:start w:val="0"/>
      <w:numFmt w:val="bullet"/>
      <w:lvlText w:val="•"/>
      <w:lvlJc w:val="left"/>
      <w:pPr>
        <w:ind w:left="8028" w:hanging="135"/>
      </w:pPr>
      <w:rPr>
        <w:rFonts w:hint="default"/>
      </w:rPr>
    </w:lvl>
  </w:abstractNum>
  <w:abstractNum w:abstractNumId="32">
    <w:multiLevelType w:val="hybridMultilevel"/>
    <w:lvl w:ilvl="0">
      <w:start w:val="0"/>
      <w:numFmt w:val="bullet"/>
      <w:lvlText w:val="&quot;"/>
      <w:lvlJc w:val="left"/>
      <w:pPr>
        <w:ind w:left="2876" w:hanging="284"/>
      </w:pPr>
      <w:rPr>
        <w:rFonts w:hint="default" w:ascii="Arial" w:hAnsi="Arial" w:eastAsia="Arial" w:cs="Arial"/>
        <w:i/>
        <w:w w:val="187"/>
        <w:sz w:val="24"/>
        <w:szCs w:val="24"/>
      </w:rPr>
    </w:lvl>
    <w:lvl w:ilvl="1">
      <w:start w:val="0"/>
      <w:numFmt w:val="bullet"/>
      <w:lvlText w:val="•"/>
      <w:lvlJc w:val="left"/>
      <w:pPr>
        <w:ind w:left="3542" w:hanging="284"/>
      </w:pPr>
      <w:rPr>
        <w:rFonts w:hint="default"/>
      </w:rPr>
    </w:lvl>
    <w:lvl w:ilvl="2">
      <w:start w:val="0"/>
      <w:numFmt w:val="bullet"/>
      <w:lvlText w:val="•"/>
      <w:lvlJc w:val="left"/>
      <w:pPr>
        <w:ind w:left="4204" w:hanging="284"/>
      </w:pPr>
      <w:rPr>
        <w:rFonts w:hint="default"/>
      </w:rPr>
    </w:lvl>
    <w:lvl w:ilvl="3">
      <w:start w:val="0"/>
      <w:numFmt w:val="bullet"/>
      <w:lvlText w:val="•"/>
      <w:lvlJc w:val="left"/>
      <w:pPr>
        <w:ind w:left="4866" w:hanging="284"/>
      </w:pPr>
      <w:rPr>
        <w:rFonts w:hint="default"/>
      </w:rPr>
    </w:lvl>
    <w:lvl w:ilvl="4">
      <w:start w:val="0"/>
      <w:numFmt w:val="bullet"/>
      <w:lvlText w:val="•"/>
      <w:lvlJc w:val="left"/>
      <w:pPr>
        <w:ind w:left="5528" w:hanging="284"/>
      </w:pPr>
      <w:rPr>
        <w:rFonts w:hint="default"/>
      </w:rPr>
    </w:lvl>
    <w:lvl w:ilvl="5">
      <w:start w:val="0"/>
      <w:numFmt w:val="bullet"/>
      <w:lvlText w:val="•"/>
      <w:lvlJc w:val="left"/>
      <w:pPr>
        <w:ind w:left="6190" w:hanging="284"/>
      </w:pPr>
      <w:rPr>
        <w:rFonts w:hint="default"/>
      </w:rPr>
    </w:lvl>
    <w:lvl w:ilvl="6">
      <w:start w:val="0"/>
      <w:numFmt w:val="bullet"/>
      <w:lvlText w:val="•"/>
      <w:lvlJc w:val="left"/>
      <w:pPr>
        <w:ind w:left="6852" w:hanging="284"/>
      </w:pPr>
      <w:rPr>
        <w:rFonts w:hint="default"/>
      </w:rPr>
    </w:lvl>
    <w:lvl w:ilvl="7">
      <w:start w:val="0"/>
      <w:numFmt w:val="bullet"/>
      <w:lvlText w:val="•"/>
      <w:lvlJc w:val="left"/>
      <w:pPr>
        <w:ind w:left="7514" w:hanging="284"/>
      </w:pPr>
      <w:rPr>
        <w:rFonts w:hint="default"/>
      </w:rPr>
    </w:lvl>
    <w:lvl w:ilvl="8">
      <w:start w:val="0"/>
      <w:numFmt w:val="bullet"/>
      <w:lvlText w:val="•"/>
      <w:lvlJc w:val="left"/>
      <w:pPr>
        <w:ind w:left="8176" w:hanging="284"/>
      </w:pPr>
      <w:rPr>
        <w:rFonts w:hint="default"/>
      </w:rPr>
    </w:lvl>
  </w:abstractNum>
  <w:abstractNum w:abstractNumId="31">
    <w:multiLevelType w:val="hybridMultilevel"/>
    <w:lvl w:ilvl="0">
      <w:start w:val="0"/>
      <w:numFmt w:val="bullet"/>
      <w:lvlText w:val="•"/>
      <w:lvlJc w:val="left"/>
      <w:pPr>
        <w:ind w:left="2876" w:hanging="708"/>
      </w:pPr>
      <w:rPr>
        <w:rFonts w:hint="default" w:ascii="Times New Roman" w:hAnsi="Times New Roman" w:eastAsia="Times New Roman" w:cs="Times New Roman"/>
        <w:w w:val="99"/>
        <w:sz w:val="24"/>
        <w:szCs w:val="24"/>
      </w:rPr>
    </w:lvl>
    <w:lvl w:ilvl="1">
      <w:start w:val="0"/>
      <w:numFmt w:val="bullet"/>
      <w:lvlText w:val="•"/>
      <w:lvlJc w:val="left"/>
      <w:pPr>
        <w:ind w:left="3100" w:hanging="708"/>
      </w:pPr>
      <w:rPr>
        <w:rFonts w:hint="default"/>
      </w:rPr>
    </w:lvl>
    <w:lvl w:ilvl="2">
      <w:start w:val="0"/>
      <w:numFmt w:val="bullet"/>
      <w:lvlText w:val="•"/>
      <w:lvlJc w:val="left"/>
      <w:pPr>
        <w:ind w:left="3811" w:hanging="708"/>
      </w:pPr>
      <w:rPr>
        <w:rFonts w:hint="default"/>
      </w:rPr>
    </w:lvl>
    <w:lvl w:ilvl="3">
      <w:start w:val="0"/>
      <w:numFmt w:val="bullet"/>
      <w:lvlText w:val="•"/>
      <w:lvlJc w:val="left"/>
      <w:pPr>
        <w:ind w:left="4522" w:hanging="708"/>
      </w:pPr>
      <w:rPr>
        <w:rFonts w:hint="default"/>
      </w:rPr>
    </w:lvl>
    <w:lvl w:ilvl="4">
      <w:start w:val="0"/>
      <w:numFmt w:val="bullet"/>
      <w:lvlText w:val="•"/>
      <w:lvlJc w:val="left"/>
      <w:pPr>
        <w:ind w:left="5233" w:hanging="708"/>
      </w:pPr>
      <w:rPr>
        <w:rFonts w:hint="default"/>
      </w:rPr>
    </w:lvl>
    <w:lvl w:ilvl="5">
      <w:start w:val="0"/>
      <w:numFmt w:val="bullet"/>
      <w:lvlText w:val="•"/>
      <w:lvlJc w:val="left"/>
      <w:pPr>
        <w:ind w:left="5944" w:hanging="708"/>
      </w:pPr>
      <w:rPr>
        <w:rFonts w:hint="default"/>
      </w:rPr>
    </w:lvl>
    <w:lvl w:ilvl="6">
      <w:start w:val="0"/>
      <w:numFmt w:val="bullet"/>
      <w:lvlText w:val="•"/>
      <w:lvlJc w:val="left"/>
      <w:pPr>
        <w:ind w:left="6655" w:hanging="708"/>
      </w:pPr>
      <w:rPr>
        <w:rFonts w:hint="default"/>
      </w:rPr>
    </w:lvl>
    <w:lvl w:ilvl="7">
      <w:start w:val="0"/>
      <w:numFmt w:val="bullet"/>
      <w:lvlText w:val="•"/>
      <w:lvlJc w:val="left"/>
      <w:pPr>
        <w:ind w:left="7366" w:hanging="708"/>
      </w:pPr>
      <w:rPr>
        <w:rFonts w:hint="default"/>
      </w:rPr>
    </w:lvl>
    <w:lvl w:ilvl="8">
      <w:start w:val="0"/>
      <w:numFmt w:val="bullet"/>
      <w:lvlText w:val="•"/>
      <w:lvlJc w:val="left"/>
      <w:pPr>
        <w:ind w:left="8077" w:hanging="708"/>
      </w:pPr>
      <w:rPr>
        <w:rFonts w:hint="default"/>
      </w:rPr>
    </w:lvl>
  </w:abstractNum>
  <w:abstractNum w:abstractNumId="30">
    <w:multiLevelType w:val="hybridMultilevel"/>
    <w:lvl w:ilvl="0">
      <w:start w:val="1"/>
      <w:numFmt w:val="lowerLetter"/>
      <w:lvlText w:val="%1)"/>
      <w:lvlJc w:val="left"/>
      <w:pPr>
        <w:ind w:left="2168" w:hanging="262"/>
        <w:jc w:val="left"/>
      </w:pPr>
      <w:rPr>
        <w:rFonts w:hint="default" w:ascii="Times New Roman" w:hAnsi="Times New Roman" w:eastAsia="Times New Roman" w:cs="Times New Roman"/>
        <w:b/>
        <w:bCs/>
        <w:spacing w:val="-5"/>
        <w:w w:val="99"/>
        <w:sz w:val="24"/>
        <w:szCs w:val="24"/>
      </w:rPr>
    </w:lvl>
    <w:lvl w:ilvl="1">
      <w:start w:val="0"/>
      <w:numFmt w:val="bullet"/>
      <w:lvlText w:val="•"/>
      <w:lvlJc w:val="left"/>
      <w:pPr>
        <w:ind w:left="2894" w:hanging="262"/>
      </w:pPr>
      <w:rPr>
        <w:rFonts w:hint="default"/>
      </w:rPr>
    </w:lvl>
    <w:lvl w:ilvl="2">
      <w:start w:val="0"/>
      <w:numFmt w:val="bullet"/>
      <w:lvlText w:val="•"/>
      <w:lvlJc w:val="left"/>
      <w:pPr>
        <w:ind w:left="3628" w:hanging="262"/>
      </w:pPr>
      <w:rPr>
        <w:rFonts w:hint="default"/>
      </w:rPr>
    </w:lvl>
    <w:lvl w:ilvl="3">
      <w:start w:val="0"/>
      <w:numFmt w:val="bullet"/>
      <w:lvlText w:val="•"/>
      <w:lvlJc w:val="left"/>
      <w:pPr>
        <w:ind w:left="4362" w:hanging="262"/>
      </w:pPr>
      <w:rPr>
        <w:rFonts w:hint="default"/>
      </w:rPr>
    </w:lvl>
    <w:lvl w:ilvl="4">
      <w:start w:val="0"/>
      <w:numFmt w:val="bullet"/>
      <w:lvlText w:val="•"/>
      <w:lvlJc w:val="left"/>
      <w:pPr>
        <w:ind w:left="5096" w:hanging="262"/>
      </w:pPr>
      <w:rPr>
        <w:rFonts w:hint="default"/>
      </w:rPr>
    </w:lvl>
    <w:lvl w:ilvl="5">
      <w:start w:val="0"/>
      <w:numFmt w:val="bullet"/>
      <w:lvlText w:val="•"/>
      <w:lvlJc w:val="left"/>
      <w:pPr>
        <w:ind w:left="5830" w:hanging="262"/>
      </w:pPr>
      <w:rPr>
        <w:rFonts w:hint="default"/>
      </w:rPr>
    </w:lvl>
    <w:lvl w:ilvl="6">
      <w:start w:val="0"/>
      <w:numFmt w:val="bullet"/>
      <w:lvlText w:val="•"/>
      <w:lvlJc w:val="left"/>
      <w:pPr>
        <w:ind w:left="6564" w:hanging="262"/>
      </w:pPr>
      <w:rPr>
        <w:rFonts w:hint="default"/>
      </w:rPr>
    </w:lvl>
    <w:lvl w:ilvl="7">
      <w:start w:val="0"/>
      <w:numFmt w:val="bullet"/>
      <w:lvlText w:val="•"/>
      <w:lvlJc w:val="left"/>
      <w:pPr>
        <w:ind w:left="7298" w:hanging="262"/>
      </w:pPr>
      <w:rPr>
        <w:rFonts w:hint="default"/>
      </w:rPr>
    </w:lvl>
    <w:lvl w:ilvl="8">
      <w:start w:val="0"/>
      <w:numFmt w:val="bullet"/>
      <w:lvlText w:val="•"/>
      <w:lvlJc w:val="left"/>
      <w:pPr>
        <w:ind w:left="8032" w:hanging="262"/>
      </w:pPr>
      <w:rPr>
        <w:rFonts w:hint="default"/>
      </w:rPr>
    </w:lvl>
  </w:abstractNum>
  <w:abstractNum w:abstractNumId="29">
    <w:multiLevelType w:val="hybridMultilevel"/>
    <w:lvl w:ilvl="0">
      <w:start w:val="1"/>
      <w:numFmt w:val="lowerLetter"/>
      <w:lvlText w:val="%1)"/>
      <w:lvlJc w:val="left"/>
      <w:pPr>
        <w:ind w:left="2168" w:hanging="245"/>
        <w:jc w:val="left"/>
      </w:pPr>
      <w:rPr>
        <w:rFonts w:hint="default" w:ascii="Times New Roman" w:hAnsi="Times New Roman" w:eastAsia="Times New Roman" w:cs="Times New Roman"/>
        <w:b/>
        <w:bCs/>
        <w:spacing w:val="0"/>
        <w:w w:val="99"/>
        <w:sz w:val="24"/>
        <w:szCs w:val="24"/>
      </w:rPr>
    </w:lvl>
    <w:lvl w:ilvl="1">
      <w:start w:val="0"/>
      <w:numFmt w:val="bullet"/>
      <w:lvlText w:val="•"/>
      <w:lvlJc w:val="left"/>
      <w:pPr>
        <w:ind w:left="2894" w:hanging="245"/>
      </w:pPr>
      <w:rPr>
        <w:rFonts w:hint="default"/>
      </w:rPr>
    </w:lvl>
    <w:lvl w:ilvl="2">
      <w:start w:val="0"/>
      <w:numFmt w:val="bullet"/>
      <w:lvlText w:val="•"/>
      <w:lvlJc w:val="left"/>
      <w:pPr>
        <w:ind w:left="3628" w:hanging="245"/>
      </w:pPr>
      <w:rPr>
        <w:rFonts w:hint="default"/>
      </w:rPr>
    </w:lvl>
    <w:lvl w:ilvl="3">
      <w:start w:val="0"/>
      <w:numFmt w:val="bullet"/>
      <w:lvlText w:val="•"/>
      <w:lvlJc w:val="left"/>
      <w:pPr>
        <w:ind w:left="4362" w:hanging="245"/>
      </w:pPr>
      <w:rPr>
        <w:rFonts w:hint="default"/>
      </w:rPr>
    </w:lvl>
    <w:lvl w:ilvl="4">
      <w:start w:val="0"/>
      <w:numFmt w:val="bullet"/>
      <w:lvlText w:val="•"/>
      <w:lvlJc w:val="left"/>
      <w:pPr>
        <w:ind w:left="5096" w:hanging="245"/>
      </w:pPr>
      <w:rPr>
        <w:rFonts w:hint="default"/>
      </w:rPr>
    </w:lvl>
    <w:lvl w:ilvl="5">
      <w:start w:val="0"/>
      <w:numFmt w:val="bullet"/>
      <w:lvlText w:val="•"/>
      <w:lvlJc w:val="left"/>
      <w:pPr>
        <w:ind w:left="5830" w:hanging="245"/>
      </w:pPr>
      <w:rPr>
        <w:rFonts w:hint="default"/>
      </w:rPr>
    </w:lvl>
    <w:lvl w:ilvl="6">
      <w:start w:val="0"/>
      <w:numFmt w:val="bullet"/>
      <w:lvlText w:val="•"/>
      <w:lvlJc w:val="left"/>
      <w:pPr>
        <w:ind w:left="6564" w:hanging="245"/>
      </w:pPr>
      <w:rPr>
        <w:rFonts w:hint="default"/>
      </w:rPr>
    </w:lvl>
    <w:lvl w:ilvl="7">
      <w:start w:val="0"/>
      <w:numFmt w:val="bullet"/>
      <w:lvlText w:val="•"/>
      <w:lvlJc w:val="left"/>
      <w:pPr>
        <w:ind w:left="7298" w:hanging="245"/>
      </w:pPr>
      <w:rPr>
        <w:rFonts w:hint="default"/>
      </w:rPr>
    </w:lvl>
    <w:lvl w:ilvl="8">
      <w:start w:val="0"/>
      <w:numFmt w:val="bullet"/>
      <w:lvlText w:val="•"/>
      <w:lvlJc w:val="left"/>
      <w:pPr>
        <w:ind w:left="8032" w:hanging="245"/>
      </w:pPr>
      <w:rPr>
        <w:rFonts w:hint="default"/>
      </w:rPr>
    </w:lvl>
  </w:abstractNum>
  <w:abstractNum w:abstractNumId="28">
    <w:multiLevelType w:val="hybridMultilevel"/>
    <w:lvl w:ilvl="0">
      <w:start w:val="0"/>
      <w:numFmt w:val="bullet"/>
      <w:lvlText w:val="•"/>
      <w:lvlJc w:val="left"/>
      <w:pPr>
        <w:ind w:left="2260" w:hanging="120"/>
      </w:pPr>
      <w:rPr>
        <w:rFonts w:hint="default" w:ascii="Times New Roman" w:hAnsi="Times New Roman" w:eastAsia="Times New Roman" w:cs="Times New Roman"/>
        <w:i/>
        <w:w w:val="99"/>
        <w:sz w:val="24"/>
        <w:szCs w:val="24"/>
      </w:rPr>
    </w:lvl>
    <w:lvl w:ilvl="1">
      <w:start w:val="0"/>
      <w:numFmt w:val="bullet"/>
      <w:lvlText w:val="•"/>
      <w:lvlJc w:val="left"/>
      <w:pPr>
        <w:ind w:left="2984" w:hanging="120"/>
      </w:pPr>
      <w:rPr>
        <w:rFonts w:hint="default"/>
      </w:rPr>
    </w:lvl>
    <w:lvl w:ilvl="2">
      <w:start w:val="0"/>
      <w:numFmt w:val="bullet"/>
      <w:lvlText w:val="•"/>
      <w:lvlJc w:val="left"/>
      <w:pPr>
        <w:ind w:left="3708" w:hanging="120"/>
      </w:pPr>
      <w:rPr>
        <w:rFonts w:hint="default"/>
      </w:rPr>
    </w:lvl>
    <w:lvl w:ilvl="3">
      <w:start w:val="0"/>
      <w:numFmt w:val="bullet"/>
      <w:lvlText w:val="•"/>
      <w:lvlJc w:val="left"/>
      <w:pPr>
        <w:ind w:left="4432" w:hanging="120"/>
      </w:pPr>
      <w:rPr>
        <w:rFonts w:hint="default"/>
      </w:rPr>
    </w:lvl>
    <w:lvl w:ilvl="4">
      <w:start w:val="0"/>
      <w:numFmt w:val="bullet"/>
      <w:lvlText w:val="•"/>
      <w:lvlJc w:val="left"/>
      <w:pPr>
        <w:ind w:left="5156" w:hanging="120"/>
      </w:pPr>
      <w:rPr>
        <w:rFonts w:hint="default"/>
      </w:rPr>
    </w:lvl>
    <w:lvl w:ilvl="5">
      <w:start w:val="0"/>
      <w:numFmt w:val="bullet"/>
      <w:lvlText w:val="•"/>
      <w:lvlJc w:val="left"/>
      <w:pPr>
        <w:ind w:left="5880" w:hanging="120"/>
      </w:pPr>
      <w:rPr>
        <w:rFonts w:hint="default"/>
      </w:rPr>
    </w:lvl>
    <w:lvl w:ilvl="6">
      <w:start w:val="0"/>
      <w:numFmt w:val="bullet"/>
      <w:lvlText w:val="•"/>
      <w:lvlJc w:val="left"/>
      <w:pPr>
        <w:ind w:left="6604" w:hanging="120"/>
      </w:pPr>
      <w:rPr>
        <w:rFonts w:hint="default"/>
      </w:rPr>
    </w:lvl>
    <w:lvl w:ilvl="7">
      <w:start w:val="0"/>
      <w:numFmt w:val="bullet"/>
      <w:lvlText w:val="•"/>
      <w:lvlJc w:val="left"/>
      <w:pPr>
        <w:ind w:left="7328" w:hanging="120"/>
      </w:pPr>
      <w:rPr>
        <w:rFonts w:hint="default"/>
      </w:rPr>
    </w:lvl>
    <w:lvl w:ilvl="8">
      <w:start w:val="0"/>
      <w:numFmt w:val="bullet"/>
      <w:lvlText w:val="•"/>
      <w:lvlJc w:val="left"/>
      <w:pPr>
        <w:ind w:left="8052" w:hanging="120"/>
      </w:pPr>
      <w:rPr>
        <w:rFonts w:hint="default"/>
      </w:rPr>
    </w:lvl>
  </w:abstractNum>
  <w:abstractNum w:abstractNumId="27">
    <w:multiLevelType w:val="hybridMultilevel"/>
    <w:lvl w:ilvl="0">
      <w:start w:val="1"/>
      <w:numFmt w:val="lowerLetter"/>
      <w:lvlText w:val="%1)"/>
      <w:lvlJc w:val="left"/>
      <w:pPr>
        <w:ind w:left="2260" w:hanging="251"/>
        <w:jc w:val="right"/>
      </w:pPr>
      <w:rPr>
        <w:rFonts w:hint="default" w:ascii="Times New Roman" w:hAnsi="Times New Roman" w:eastAsia="Times New Roman" w:cs="Times New Roman"/>
        <w:b/>
        <w:bCs/>
        <w:w w:val="99"/>
        <w:sz w:val="24"/>
        <w:szCs w:val="24"/>
      </w:rPr>
    </w:lvl>
    <w:lvl w:ilvl="1">
      <w:start w:val="0"/>
      <w:numFmt w:val="bullet"/>
      <w:lvlText w:val="•"/>
      <w:lvlJc w:val="left"/>
      <w:pPr>
        <w:ind w:left="2984" w:hanging="251"/>
      </w:pPr>
      <w:rPr>
        <w:rFonts w:hint="default"/>
      </w:rPr>
    </w:lvl>
    <w:lvl w:ilvl="2">
      <w:start w:val="0"/>
      <w:numFmt w:val="bullet"/>
      <w:lvlText w:val="•"/>
      <w:lvlJc w:val="left"/>
      <w:pPr>
        <w:ind w:left="3708" w:hanging="251"/>
      </w:pPr>
      <w:rPr>
        <w:rFonts w:hint="default"/>
      </w:rPr>
    </w:lvl>
    <w:lvl w:ilvl="3">
      <w:start w:val="0"/>
      <w:numFmt w:val="bullet"/>
      <w:lvlText w:val="•"/>
      <w:lvlJc w:val="left"/>
      <w:pPr>
        <w:ind w:left="4432" w:hanging="251"/>
      </w:pPr>
      <w:rPr>
        <w:rFonts w:hint="default"/>
      </w:rPr>
    </w:lvl>
    <w:lvl w:ilvl="4">
      <w:start w:val="0"/>
      <w:numFmt w:val="bullet"/>
      <w:lvlText w:val="•"/>
      <w:lvlJc w:val="left"/>
      <w:pPr>
        <w:ind w:left="5156" w:hanging="251"/>
      </w:pPr>
      <w:rPr>
        <w:rFonts w:hint="default"/>
      </w:rPr>
    </w:lvl>
    <w:lvl w:ilvl="5">
      <w:start w:val="0"/>
      <w:numFmt w:val="bullet"/>
      <w:lvlText w:val="•"/>
      <w:lvlJc w:val="left"/>
      <w:pPr>
        <w:ind w:left="5880" w:hanging="251"/>
      </w:pPr>
      <w:rPr>
        <w:rFonts w:hint="default"/>
      </w:rPr>
    </w:lvl>
    <w:lvl w:ilvl="6">
      <w:start w:val="0"/>
      <w:numFmt w:val="bullet"/>
      <w:lvlText w:val="•"/>
      <w:lvlJc w:val="left"/>
      <w:pPr>
        <w:ind w:left="6604" w:hanging="251"/>
      </w:pPr>
      <w:rPr>
        <w:rFonts w:hint="default"/>
      </w:rPr>
    </w:lvl>
    <w:lvl w:ilvl="7">
      <w:start w:val="0"/>
      <w:numFmt w:val="bullet"/>
      <w:lvlText w:val="•"/>
      <w:lvlJc w:val="left"/>
      <w:pPr>
        <w:ind w:left="7328" w:hanging="251"/>
      </w:pPr>
      <w:rPr>
        <w:rFonts w:hint="default"/>
      </w:rPr>
    </w:lvl>
    <w:lvl w:ilvl="8">
      <w:start w:val="0"/>
      <w:numFmt w:val="bullet"/>
      <w:lvlText w:val="•"/>
      <w:lvlJc w:val="left"/>
      <w:pPr>
        <w:ind w:left="8052" w:hanging="251"/>
      </w:pPr>
      <w:rPr>
        <w:rFonts w:hint="default"/>
      </w:rPr>
    </w:lvl>
  </w:abstractNum>
  <w:abstractNum w:abstractNumId="26">
    <w:multiLevelType w:val="hybridMultilevel"/>
    <w:lvl w:ilvl="0">
      <w:start w:val="1"/>
      <w:numFmt w:val="decimal"/>
      <w:lvlText w:val="%1."/>
      <w:lvlJc w:val="left"/>
      <w:pPr>
        <w:ind w:left="2500" w:hanging="240"/>
        <w:jc w:val="right"/>
      </w:pPr>
      <w:rPr>
        <w:rFonts w:hint="default" w:ascii="Times New Roman" w:hAnsi="Times New Roman" w:eastAsia="Times New Roman" w:cs="Times New Roman"/>
        <w:b/>
        <w:bCs/>
        <w:spacing w:val="-3"/>
        <w:w w:val="99"/>
        <w:sz w:val="24"/>
        <w:szCs w:val="24"/>
      </w:rPr>
    </w:lvl>
    <w:lvl w:ilvl="1">
      <w:start w:val="0"/>
      <w:numFmt w:val="bullet"/>
      <w:lvlText w:val="•"/>
      <w:lvlJc w:val="left"/>
      <w:pPr>
        <w:ind w:left="2520" w:hanging="240"/>
      </w:pPr>
      <w:rPr>
        <w:rFonts w:hint="default"/>
      </w:rPr>
    </w:lvl>
    <w:lvl w:ilvl="2">
      <w:start w:val="0"/>
      <w:numFmt w:val="bullet"/>
      <w:lvlText w:val="•"/>
      <w:lvlJc w:val="left"/>
      <w:pPr>
        <w:ind w:left="4120" w:hanging="240"/>
      </w:pPr>
      <w:rPr>
        <w:rFonts w:hint="default"/>
      </w:rPr>
    </w:lvl>
    <w:lvl w:ilvl="3">
      <w:start w:val="0"/>
      <w:numFmt w:val="bullet"/>
      <w:lvlText w:val="•"/>
      <w:lvlJc w:val="left"/>
      <w:pPr>
        <w:ind w:left="4792" w:hanging="240"/>
      </w:pPr>
      <w:rPr>
        <w:rFonts w:hint="default"/>
      </w:rPr>
    </w:lvl>
    <w:lvl w:ilvl="4">
      <w:start w:val="0"/>
      <w:numFmt w:val="bullet"/>
      <w:lvlText w:val="•"/>
      <w:lvlJc w:val="left"/>
      <w:pPr>
        <w:ind w:left="5465" w:hanging="240"/>
      </w:pPr>
      <w:rPr>
        <w:rFonts w:hint="default"/>
      </w:rPr>
    </w:lvl>
    <w:lvl w:ilvl="5">
      <w:start w:val="0"/>
      <w:numFmt w:val="bullet"/>
      <w:lvlText w:val="•"/>
      <w:lvlJc w:val="left"/>
      <w:pPr>
        <w:ind w:left="6137" w:hanging="240"/>
      </w:pPr>
      <w:rPr>
        <w:rFonts w:hint="default"/>
      </w:rPr>
    </w:lvl>
    <w:lvl w:ilvl="6">
      <w:start w:val="0"/>
      <w:numFmt w:val="bullet"/>
      <w:lvlText w:val="•"/>
      <w:lvlJc w:val="left"/>
      <w:pPr>
        <w:ind w:left="6810" w:hanging="240"/>
      </w:pPr>
      <w:rPr>
        <w:rFonts w:hint="default"/>
      </w:rPr>
    </w:lvl>
    <w:lvl w:ilvl="7">
      <w:start w:val="0"/>
      <w:numFmt w:val="bullet"/>
      <w:lvlText w:val="•"/>
      <w:lvlJc w:val="left"/>
      <w:pPr>
        <w:ind w:left="7482" w:hanging="240"/>
      </w:pPr>
      <w:rPr>
        <w:rFonts w:hint="default"/>
      </w:rPr>
    </w:lvl>
    <w:lvl w:ilvl="8">
      <w:start w:val="0"/>
      <w:numFmt w:val="bullet"/>
      <w:lvlText w:val="•"/>
      <w:lvlJc w:val="left"/>
      <w:pPr>
        <w:ind w:left="8155" w:hanging="240"/>
      </w:pPr>
      <w:rPr>
        <w:rFonts w:hint="default"/>
      </w:rPr>
    </w:lvl>
  </w:abstractNum>
  <w:abstractNum w:abstractNumId="25">
    <w:multiLevelType w:val="hybridMultilevel"/>
    <w:lvl w:ilvl="0">
      <w:start w:val="19"/>
      <w:numFmt w:val="decimal"/>
      <w:lvlText w:val="%1."/>
      <w:lvlJc w:val="left"/>
      <w:pPr>
        <w:ind w:left="2260" w:hanging="360"/>
        <w:jc w:val="left"/>
      </w:pPr>
      <w:rPr>
        <w:rFonts w:hint="default" w:ascii="Times New Roman" w:hAnsi="Times New Roman" w:eastAsia="Times New Roman" w:cs="Times New Roman"/>
        <w:b/>
        <w:bCs/>
        <w:spacing w:val="-4"/>
        <w:w w:val="99"/>
        <w:sz w:val="24"/>
        <w:szCs w:val="24"/>
      </w:rPr>
    </w:lvl>
    <w:lvl w:ilvl="1">
      <w:start w:val="1"/>
      <w:numFmt w:val="lowerLetter"/>
      <w:lvlText w:val="%2)"/>
      <w:lvlJc w:val="left"/>
      <w:pPr>
        <w:ind w:left="3688" w:hanging="260"/>
        <w:jc w:val="right"/>
      </w:pPr>
      <w:rPr>
        <w:rFonts w:hint="default" w:ascii="Times New Roman" w:hAnsi="Times New Roman" w:eastAsia="Times New Roman" w:cs="Times New Roman"/>
        <w:b/>
        <w:bCs/>
        <w:spacing w:val="0"/>
        <w:w w:val="99"/>
        <w:sz w:val="24"/>
        <w:szCs w:val="24"/>
      </w:rPr>
    </w:lvl>
    <w:lvl w:ilvl="2">
      <w:start w:val="0"/>
      <w:numFmt w:val="bullet"/>
      <w:lvlText w:val="•"/>
      <w:lvlJc w:val="left"/>
      <w:pPr>
        <w:ind w:left="3680" w:hanging="260"/>
      </w:pPr>
      <w:rPr>
        <w:rFonts w:hint="default"/>
      </w:rPr>
    </w:lvl>
    <w:lvl w:ilvl="3">
      <w:start w:val="0"/>
      <w:numFmt w:val="bullet"/>
      <w:lvlText w:val="•"/>
      <w:lvlJc w:val="left"/>
      <w:pPr>
        <w:ind w:left="3920" w:hanging="260"/>
      </w:pPr>
      <w:rPr>
        <w:rFonts w:hint="default"/>
      </w:rPr>
    </w:lvl>
    <w:lvl w:ilvl="4">
      <w:start w:val="0"/>
      <w:numFmt w:val="bullet"/>
      <w:lvlText w:val="•"/>
      <w:lvlJc w:val="left"/>
      <w:pPr>
        <w:ind w:left="4717" w:hanging="260"/>
      </w:pPr>
      <w:rPr>
        <w:rFonts w:hint="default"/>
      </w:rPr>
    </w:lvl>
    <w:lvl w:ilvl="5">
      <w:start w:val="0"/>
      <w:numFmt w:val="bullet"/>
      <w:lvlText w:val="•"/>
      <w:lvlJc w:val="left"/>
      <w:pPr>
        <w:ind w:left="5514" w:hanging="260"/>
      </w:pPr>
      <w:rPr>
        <w:rFonts w:hint="default"/>
      </w:rPr>
    </w:lvl>
    <w:lvl w:ilvl="6">
      <w:start w:val="0"/>
      <w:numFmt w:val="bullet"/>
      <w:lvlText w:val="•"/>
      <w:lvlJc w:val="left"/>
      <w:pPr>
        <w:ind w:left="6311" w:hanging="260"/>
      </w:pPr>
      <w:rPr>
        <w:rFonts w:hint="default"/>
      </w:rPr>
    </w:lvl>
    <w:lvl w:ilvl="7">
      <w:start w:val="0"/>
      <w:numFmt w:val="bullet"/>
      <w:lvlText w:val="•"/>
      <w:lvlJc w:val="left"/>
      <w:pPr>
        <w:ind w:left="7108" w:hanging="260"/>
      </w:pPr>
      <w:rPr>
        <w:rFonts w:hint="default"/>
      </w:rPr>
    </w:lvl>
    <w:lvl w:ilvl="8">
      <w:start w:val="0"/>
      <w:numFmt w:val="bullet"/>
      <w:lvlText w:val="•"/>
      <w:lvlJc w:val="left"/>
      <w:pPr>
        <w:ind w:left="7905" w:hanging="260"/>
      </w:pPr>
      <w:rPr>
        <w:rFonts w:hint="default"/>
      </w:rPr>
    </w:lvl>
  </w:abstractNum>
  <w:abstractNum w:abstractNumId="24">
    <w:multiLevelType w:val="hybridMultilevel"/>
    <w:lvl w:ilvl="0">
      <w:start w:val="1"/>
      <w:numFmt w:val="lowerLetter"/>
      <w:lvlText w:val="%1)"/>
      <w:lvlJc w:val="left"/>
      <w:pPr>
        <w:ind w:left="2519" w:hanging="260"/>
        <w:jc w:val="right"/>
      </w:pPr>
      <w:rPr>
        <w:rFonts w:hint="default" w:ascii="Times New Roman" w:hAnsi="Times New Roman" w:eastAsia="Times New Roman" w:cs="Times New Roman"/>
        <w:b/>
        <w:bCs/>
        <w:spacing w:val="-4"/>
        <w:w w:val="99"/>
        <w:sz w:val="24"/>
        <w:szCs w:val="24"/>
      </w:rPr>
    </w:lvl>
    <w:lvl w:ilvl="1">
      <w:start w:val="0"/>
      <w:numFmt w:val="bullet"/>
      <w:lvlText w:val="•"/>
      <w:lvlJc w:val="left"/>
      <w:pPr>
        <w:ind w:left="3218" w:hanging="260"/>
      </w:pPr>
      <w:rPr>
        <w:rFonts w:hint="default"/>
      </w:rPr>
    </w:lvl>
    <w:lvl w:ilvl="2">
      <w:start w:val="0"/>
      <w:numFmt w:val="bullet"/>
      <w:lvlText w:val="•"/>
      <w:lvlJc w:val="left"/>
      <w:pPr>
        <w:ind w:left="3916" w:hanging="260"/>
      </w:pPr>
      <w:rPr>
        <w:rFonts w:hint="default"/>
      </w:rPr>
    </w:lvl>
    <w:lvl w:ilvl="3">
      <w:start w:val="0"/>
      <w:numFmt w:val="bullet"/>
      <w:lvlText w:val="•"/>
      <w:lvlJc w:val="left"/>
      <w:pPr>
        <w:ind w:left="4614" w:hanging="260"/>
      </w:pPr>
      <w:rPr>
        <w:rFonts w:hint="default"/>
      </w:rPr>
    </w:lvl>
    <w:lvl w:ilvl="4">
      <w:start w:val="0"/>
      <w:numFmt w:val="bullet"/>
      <w:lvlText w:val="•"/>
      <w:lvlJc w:val="left"/>
      <w:pPr>
        <w:ind w:left="5312" w:hanging="260"/>
      </w:pPr>
      <w:rPr>
        <w:rFonts w:hint="default"/>
      </w:rPr>
    </w:lvl>
    <w:lvl w:ilvl="5">
      <w:start w:val="0"/>
      <w:numFmt w:val="bullet"/>
      <w:lvlText w:val="•"/>
      <w:lvlJc w:val="left"/>
      <w:pPr>
        <w:ind w:left="6010" w:hanging="260"/>
      </w:pPr>
      <w:rPr>
        <w:rFonts w:hint="default"/>
      </w:rPr>
    </w:lvl>
    <w:lvl w:ilvl="6">
      <w:start w:val="0"/>
      <w:numFmt w:val="bullet"/>
      <w:lvlText w:val="•"/>
      <w:lvlJc w:val="left"/>
      <w:pPr>
        <w:ind w:left="6708" w:hanging="260"/>
      </w:pPr>
      <w:rPr>
        <w:rFonts w:hint="default"/>
      </w:rPr>
    </w:lvl>
    <w:lvl w:ilvl="7">
      <w:start w:val="0"/>
      <w:numFmt w:val="bullet"/>
      <w:lvlText w:val="•"/>
      <w:lvlJc w:val="left"/>
      <w:pPr>
        <w:ind w:left="7406" w:hanging="260"/>
      </w:pPr>
      <w:rPr>
        <w:rFonts w:hint="default"/>
      </w:rPr>
    </w:lvl>
    <w:lvl w:ilvl="8">
      <w:start w:val="0"/>
      <w:numFmt w:val="bullet"/>
      <w:lvlText w:val="•"/>
      <w:lvlJc w:val="left"/>
      <w:pPr>
        <w:ind w:left="8104" w:hanging="260"/>
      </w:pPr>
      <w:rPr>
        <w:rFonts w:hint="default"/>
      </w:rPr>
    </w:lvl>
  </w:abstractNum>
  <w:abstractNum w:abstractNumId="23">
    <w:multiLevelType w:val="hybridMultilevel"/>
    <w:lvl w:ilvl="0">
      <w:start w:val="1"/>
      <w:numFmt w:val="lowerLetter"/>
      <w:lvlText w:val="%1)"/>
      <w:lvlJc w:val="left"/>
      <w:pPr>
        <w:ind w:left="2260" w:hanging="246"/>
        <w:jc w:val="left"/>
      </w:pPr>
      <w:rPr>
        <w:rFonts w:hint="default" w:ascii="Times New Roman" w:hAnsi="Times New Roman" w:eastAsia="Times New Roman" w:cs="Times New Roman"/>
        <w:b/>
        <w:bCs/>
        <w:w w:val="99"/>
        <w:sz w:val="24"/>
        <w:szCs w:val="24"/>
      </w:rPr>
    </w:lvl>
    <w:lvl w:ilvl="1">
      <w:start w:val="0"/>
      <w:numFmt w:val="bullet"/>
      <w:lvlText w:val="•"/>
      <w:lvlJc w:val="left"/>
      <w:pPr>
        <w:ind w:left="2984" w:hanging="246"/>
      </w:pPr>
      <w:rPr>
        <w:rFonts w:hint="default"/>
      </w:rPr>
    </w:lvl>
    <w:lvl w:ilvl="2">
      <w:start w:val="0"/>
      <w:numFmt w:val="bullet"/>
      <w:lvlText w:val="•"/>
      <w:lvlJc w:val="left"/>
      <w:pPr>
        <w:ind w:left="3708" w:hanging="246"/>
      </w:pPr>
      <w:rPr>
        <w:rFonts w:hint="default"/>
      </w:rPr>
    </w:lvl>
    <w:lvl w:ilvl="3">
      <w:start w:val="0"/>
      <w:numFmt w:val="bullet"/>
      <w:lvlText w:val="•"/>
      <w:lvlJc w:val="left"/>
      <w:pPr>
        <w:ind w:left="4432" w:hanging="246"/>
      </w:pPr>
      <w:rPr>
        <w:rFonts w:hint="default"/>
      </w:rPr>
    </w:lvl>
    <w:lvl w:ilvl="4">
      <w:start w:val="0"/>
      <w:numFmt w:val="bullet"/>
      <w:lvlText w:val="•"/>
      <w:lvlJc w:val="left"/>
      <w:pPr>
        <w:ind w:left="5156" w:hanging="246"/>
      </w:pPr>
      <w:rPr>
        <w:rFonts w:hint="default"/>
      </w:rPr>
    </w:lvl>
    <w:lvl w:ilvl="5">
      <w:start w:val="0"/>
      <w:numFmt w:val="bullet"/>
      <w:lvlText w:val="•"/>
      <w:lvlJc w:val="left"/>
      <w:pPr>
        <w:ind w:left="5880" w:hanging="246"/>
      </w:pPr>
      <w:rPr>
        <w:rFonts w:hint="default"/>
      </w:rPr>
    </w:lvl>
    <w:lvl w:ilvl="6">
      <w:start w:val="0"/>
      <w:numFmt w:val="bullet"/>
      <w:lvlText w:val="•"/>
      <w:lvlJc w:val="left"/>
      <w:pPr>
        <w:ind w:left="6604" w:hanging="246"/>
      </w:pPr>
      <w:rPr>
        <w:rFonts w:hint="default"/>
      </w:rPr>
    </w:lvl>
    <w:lvl w:ilvl="7">
      <w:start w:val="0"/>
      <w:numFmt w:val="bullet"/>
      <w:lvlText w:val="•"/>
      <w:lvlJc w:val="left"/>
      <w:pPr>
        <w:ind w:left="7328" w:hanging="246"/>
      </w:pPr>
      <w:rPr>
        <w:rFonts w:hint="default"/>
      </w:rPr>
    </w:lvl>
    <w:lvl w:ilvl="8">
      <w:start w:val="0"/>
      <w:numFmt w:val="bullet"/>
      <w:lvlText w:val="•"/>
      <w:lvlJc w:val="left"/>
      <w:pPr>
        <w:ind w:left="8052" w:hanging="246"/>
      </w:pPr>
      <w:rPr>
        <w:rFonts w:hint="default"/>
      </w:rPr>
    </w:lvl>
  </w:abstractNum>
  <w:abstractNum w:abstractNumId="22">
    <w:multiLevelType w:val="hybridMultilevel"/>
    <w:lvl w:ilvl="0">
      <w:start w:val="1"/>
      <w:numFmt w:val="lowerLetter"/>
      <w:lvlText w:val="%1)"/>
      <w:lvlJc w:val="left"/>
      <w:pPr>
        <w:ind w:left="2519" w:hanging="260"/>
        <w:jc w:val="right"/>
      </w:pPr>
      <w:rPr>
        <w:rFonts w:hint="default" w:ascii="Times New Roman" w:hAnsi="Times New Roman" w:eastAsia="Times New Roman" w:cs="Times New Roman"/>
        <w:b/>
        <w:bCs/>
        <w:w w:val="99"/>
        <w:sz w:val="24"/>
        <w:szCs w:val="24"/>
      </w:rPr>
    </w:lvl>
    <w:lvl w:ilvl="1">
      <w:start w:val="0"/>
      <w:numFmt w:val="bullet"/>
      <w:lvlText w:val="•"/>
      <w:lvlJc w:val="left"/>
      <w:pPr>
        <w:ind w:left="3218" w:hanging="260"/>
      </w:pPr>
      <w:rPr>
        <w:rFonts w:hint="default"/>
      </w:rPr>
    </w:lvl>
    <w:lvl w:ilvl="2">
      <w:start w:val="0"/>
      <w:numFmt w:val="bullet"/>
      <w:lvlText w:val="•"/>
      <w:lvlJc w:val="left"/>
      <w:pPr>
        <w:ind w:left="3916" w:hanging="260"/>
      </w:pPr>
      <w:rPr>
        <w:rFonts w:hint="default"/>
      </w:rPr>
    </w:lvl>
    <w:lvl w:ilvl="3">
      <w:start w:val="0"/>
      <w:numFmt w:val="bullet"/>
      <w:lvlText w:val="•"/>
      <w:lvlJc w:val="left"/>
      <w:pPr>
        <w:ind w:left="4614" w:hanging="260"/>
      </w:pPr>
      <w:rPr>
        <w:rFonts w:hint="default"/>
      </w:rPr>
    </w:lvl>
    <w:lvl w:ilvl="4">
      <w:start w:val="0"/>
      <w:numFmt w:val="bullet"/>
      <w:lvlText w:val="•"/>
      <w:lvlJc w:val="left"/>
      <w:pPr>
        <w:ind w:left="5312" w:hanging="260"/>
      </w:pPr>
      <w:rPr>
        <w:rFonts w:hint="default"/>
      </w:rPr>
    </w:lvl>
    <w:lvl w:ilvl="5">
      <w:start w:val="0"/>
      <w:numFmt w:val="bullet"/>
      <w:lvlText w:val="•"/>
      <w:lvlJc w:val="left"/>
      <w:pPr>
        <w:ind w:left="6010" w:hanging="260"/>
      </w:pPr>
      <w:rPr>
        <w:rFonts w:hint="default"/>
      </w:rPr>
    </w:lvl>
    <w:lvl w:ilvl="6">
      <w:start w:val="0"/>
      <w:numFmt w:val="bullet"/>
      <w:lvlText w:val="•"/>
      <w:lvlJc w:val="left"/>
      <w:pPr>
        <w:ind w:left="6708" w:hanging="260"/>
      </w:pPr>
      <w:rPr>
        <w:rFonts w:hint="default"/>
      </w:rPr>
    </w:lvl>
    <w:lvl w:ilvl="7">
      <w:start w:val="0"/>
      <w:numFmt w:val="bullet"/>
      <w:lvlText w:val="•"/>
      <w:lvlJc w:val="left"/>
      <w:pPr>
        <w:ind w:left="7406" w:hanging="260"/>
      </w:pPr>
      <w:rPr>
        <w:rFonts w:hint="default"/>
      </w:rPr>
    </w:lvl>
    <w:lvl w:ilvl="8">
      <w:start w:val="0"/>
      <w:numFmt w:val="bullet"/>
      <w:lvlText w:val="•"/>
      <w:lvlJc w:val="left"/>
      <w:pPr>
        <w:ind w:left="8104" w:hanging="260"/>
      </w:pPr>
      <w:rPr>
        <w:rFonts w:hint="default"/>
      </w:rPr>
    </w:lvl>
  </w:abstractNum>
  <w:abstractNum w:abstractNumId="21">
    <w:multiLevelType w:val="hybridMultilevel"/>
    <w:lvl w:ilvl="0">
      <w:start w:val="1"/>
      <w:numFmt w:val="lowerLetter"/>
      <w:lvlText w:val="%1)"/>
      <w:lvlJc w:val="left"/>
      <w:pPr>
        <w:ind w:left="2517" w:hanging="258"/>
        <w:jc w:val="right"/>
      </w:pPr>
      <w:rPr>
        <w:rFonts w:hint="default" w:ascii="Times New Roman" w:hAnsi="Times New Roman" w:eastAsia="Times New Roman" w:cs="Times New Roman"/>
        <w:b/>
        <w:bCs/>
        <w:w w:val="99"/>
        <w:sz w:val="24"/>
        <w:szCs w:val="24"/>
      </w:rPr>
    </w:lvl>
    <w:lvl w:ilvl="1">
      <w:start w:val="0"/>
      <w:numFmt w:val="bullet"/>
      <w:lvlText w:val="•"/>
      <w:lvlJc w:val="left"/>
      <w:pPr>
        <w:ind w:left="3218" w:hanging="258"/>
      </w:pPr>
      <w:rPr>
        <w:rFonts w:hint="default"/>
      </w:rPr>
    </w:lvl>
    <w:lvl w:ilvl="2">
      <w:start w:val="0"/>
      <w:numFmt w:val="bullet"/>
      <w:lvlText w:val="•"/>
      <w:lvlJc w:val="left"/>
      <w:pPr>
        <w:ind w:left="3916" w:hanging="258"/>
      </w:pPr>
      <w:rPr>
        <w:rFonts w:hint="default"/>
      </w:rPr>
    </w:lvl>
    <w:lvl w:ilvl="3">
      <w:start w:val="0"/>
      <w:numFmt w:val="bullet"/>
      <w:lvlText w:val="•"/>
      <w:lvlJc w:val="left"/>
      <w:pPr>
        <w:ind w:left="4614" w:hanging="258"/>
      </w:pPr>
      <w:rPr>
        <w:rFonts w:hint="default"/>
      </w:rPr>
    </w:lvl>
    <w:lvl w:ilvl="4">
      <w:start w:val="0"/>
      <w:numFmt w:val="bullet"/>
      <w:lvlText w:val="•"/>
      <w:lvlJc w:val="left"/>
      <w:pPr>
        <w:ind w:left="5312" w:hanging="258"/>
      </w:pPr>
      <w:rPr>
        <w:rFonts w:hint="default"/>
      </w:rPr>
    </w:lvl>
    <w:lvl w:ilvl="5">
      <w:start w:val="0"/>
      <w:numFmt w:val="bullet"/>
      <w:lvlText w:val="•"/>
      <w:lvlJc w:val="left"/>
      <w:pPr>
        <w:ind w:left="6010" w:hanging="258"/>
      </w:pPr>
      <w:rPr>
        <w:rFonts w:hint="default"/>
      </w:rPr>
    </w:lvl>
    <w:lvl w:ilvl="6">
      <w:start w:val="0"/>
      <w:numFmt w:val="bullet"/>
      <w:lvlText w:val="•"/>
      <w:lvlJc w:val="left"/>
      <w:pPr>
        <w:ind w:left="6708" w:hanging="258"/>
      </w:pPr>
      <w:rPr>
        <w:rFonts w:hint="default"/>
      </w:rPr>
    </w:lvl>
    <w:lvl w:ilvl="7">
      <w:start w:val="0"/>
      <w:numFmt w:val="bullet"/>
      <w:lvlText w:val="•"/>
      <w:lvlJc w:val="left"/>
      <w:pPr>
        <w:ind w:left="7406" w:hanging="258"/>
      </w:pPr>
      <w:rPr>
        <w:rFonts w:hint="default"/>
      </w:rPr>
    </w:lvl>
    <w:lvl w:ilvl="8">
      <w:start w:val="0"/>
      <w:numFmt w:val="bullet"/>
      <w:lvlText w:val="•"/>
      <w:lvlJc w:val="left"/>
      <w:pPr>
        <w:ind w:left="8104" w:hanging="258"/>
      </w:pPr>
      <w:rPr>
        <w:rFonts w:hint="default"/>
      </w:rPr>
    </w:lvl>
  </w:abstractNum>
  <w:abstractNum w:abstractNumId="20">
    <w:multiLevelType w:val="hybridMultilevel"/>
    <w:lvl w:ilvl="0">
      <w:start w:val="9"/>
      <w:numFmt w:val="decimal"/>
      <w:lvlText w:val="%1."/>
      <w:lvlJc w:val="left"/>
      <w:pPr>
        <w:ind w:left="2348" w:hanging="334"/>
        <w:jc w:val="right"/>
      </w:pPr>
      <w:rPr>
        <w:rFonts w:hint="default" w:ascii="Times New Roman" w:hAnsi="Times New Roman" w:eastAsia="Times New Roman" w:cs="Times New Roman"/>
        <w:b/>
        <w:bCs/>
        <w:spacing w:val="-29"/>
        <w:w w:val="99"/>
        <w:sz w:val="24"/>
        <w:szCs w:val="24"/>
      </w:rPr>
    </w:lvl>
    <w:lvl w:ilvl="1">
      <w:start w:val="1"/>
      <w:numFmt w:val="lowerLetter"/>
      <w:lvlText w:val="%2)"/>
      <w:lvlJc w:val="left"/>
      <w:pPr>
        <w:ind w:left="4327" w:hanging="260"/>
        <w:jc w:val="right"/>
      </w:pPr>
      <w:rPr>
        <w:rFonts w:hint="default" w:ascii="Times New Roman" w:hAnsi="Times New Roman" w:eastAsia="Times New Roman" w:cs="Times New Roman"/>
        <w:b/>
        <w:bCs/>
        <w:w w:val="99"/>
        <w:sz w:val="24"/>
        <w:szCs w:val="24"/>
      </w:rPr>
    </w:lvl>
    <w:lvl w:ilvl="2">
      <w:start w:val="0"/>
      <w:numFmt w:val="bullet"/>
      <w:lvlText w:val="•"/>
      <w:lvlJc w:val="left"/>
      <w:pPr>
        <w:ind w:left="4320" w:hanging="260"/>
      </w:pPr>
      <w:rPr>
        <w:rFonts w:hint="default"/>
      </w:rPr>
    </w:lvl>
    <w:lvl w:ilvl="3">
      <w:start w:val="0"/>
      <w:numFmt w:val="bullet"/>
      <w:lvlText w:val="•"/>
      <w:lvlJc w:val="left"/>
      <w:pPr>
        <w:ind w:left="4967" w:hanging="260"/>
      </w:pPr>
      <w:rPr>
        <w:rFonts w:hint="default"/>
      </w:rPr>
    </w:lvl>
    <w:lvl w:ilvl="4">
      <w:start w:val="0"/>
      <w:numFmt w:val="bullet"/>
      <w:lvlText w:val="•"/>
      <w:lvlJc w:val="left"/>
      <w:pPr>
        <w:ind w:left="5615" w:hanging="260"/>
      </w:pPr>
      <w:rPr>
        <w:rFonts w:hint="default"/>
      </w:rPr>
    </w:lvl>
    <w:lvl w:ilvl="5">
      <w:start w:val="0"/>
      <w:numFmt w:val="bullet"/>
      <w:lvlText w:val="•"/>
      <w:lvlJc w:val="left"/>
      <w:pPr>
        <w:ind w:left="6262" w:hanging="260"/>
      </w:pPr>
      <w:rPr>
        <w:rFonts w:hint="default"/>
      </w:rPr>
    </w:lvl>
    <w:lvl w:ilvl="6">
      <w:start w:val="0"/>
      <w:numFmt w:val="bullet"/>
      <w:lvlText w:val="•"/>
      <w:lvlJc w:val="left"/>
      <w:pPr>
        <w:ind w:left="6910" w:hanging="260"/>
      </w:pPr>
      <w:rPr>
        <w:rFonts w:hint="default"/>
      </w:rPr>
    </w:lvl>
    <w:lvl w:ilvl="7">
      <w:start w:val="0"/>
      <w:numFmt w:val="bullet"/>
      <w:lvlText w:val="•"/>
      <w:lvlJc w:val="left"/>
      <w:pPr>
        <w:ind w:left="7557" w:hanging="260"/>
      </w:pPr>
      <w:rPr>
        <w:rFonts w:hint="default"/>
      </w:rPr>
    </w:lvl>
    <w:lvl w:ilvl="8">
      <w:start w:val="0"/>
      <w:numFmt w:val="bullet"/>
      <w:lvlText w:val="•"/>
      <w:lvlJc w:val="left"/>
      <w:pPr>
        <w:ind w:left="8205" w:hanging="260"/>
      </w:pPr>
      <w:rPr>
        <w:rFonts w:hint="default"/>
      </w:rPr>
    </w:lvl>
  </w:abstractNum>
  <w:abstractNum w:abstractNumId="19">
    <w:multiLevelType w:val="hybridMultilevel"/>
    <w:lvl w:ilvl="0">
      <w:start w:val="0"/>
      <w:numFmt w:val="bullet"/>
      <w:lvlText w:val="-"/>
      <w:lvlJc w:val="left"/>
      <w:pPr>
        <w:ind w:left="2348" w:hanging="125"/>
      </w:pPr>
      <w:rPr>
        <w:rFonts w:hint="default" w:ascii="Times New Roman" w:hAnsi="Times New Roman" w:eastAsia="Times New Roman" w:cs="Times New Roman"/>
        <w:w w:val="99"/>
        <w:sz w:val="24"/>
        <w:szCs w:val="24"/>
      </w:rPr>
    </w:lvl>
    <w:lvl w:ilvl="1">
      <w:start w:val="0"/>
      <w:numFmt w:val="bullet"/>
      <w:lvlText w:val="•"/>
      <w:lvlJc w:val="left"/>
      <w:pPr>
        <w:ind w:left="3056" w:hanging="125"/>
      </w:pPr>
      <w:rPr>
        <w:rFonts w:hint="default"/>
      </w:rPr>
    </w:lvl>
    <w:lvl w:ilvl="2">
      <w:start w:val="0"/>
      <w:numFmt w:val="bullet"/>
      <w:lvlText w:val="•"/>
      <w:lvlJc w:val="left"/>
      <w:pPr>
        <w:ind w:left="3772" w:hanging="125"/>
      </w:pPr>
      <w:rPr>
        <w:rFonts w:hint="default"/>
      </w:rPr>
    </w:lvl>
    <w:lvl w:ilvl="3">
      <w:start w:val="0"/>
      <w:numFmt w:val="bullet"/>
      <w:lvlText w:val="•"/>
      <w:lvlJc w:val="left"/>
      <w:pPr>
        <w:ind w:left="4488" w:hanging="125"/>
      </w:pPr>
      <w:rPr>
        <w:rFonts w:hint="default"/>
      </w:rPr>
    </w:lvl>
    <w:lvl w:ilvl="4">
      <w:start w:val="0"/>
      <w:numFmt w:val="bullet"/>
      <w:lvlText w:val="•"/>
      <w:lvlJc w:val="left"/>
      <w:pPr>
        <w:ind w:left="5204" w:hanging="125"/>
      </w:pPr>
      <w:rPr>
        <w:rFonts w:hint="default"/>
      </w:rPr>
    </w:lvl>
    <w:lvl w:ilvl="5">
      <w:start w:val="0"/>
      <w:numFmt w:val="bullet"/>
      <w:lvlText w:val="•"/>
      <w:lvlJc w:val="left"/>
      <w:pPr>
        <w:ind w:left="5920" w:hanging="125"/>
      </w:pPr>
      <w:rPr>
        <w:rFonts w:hint="default"/>
      </w:rPr>
    </w:lvl>
    <w:lvl w:ilvl="6">
      <w:start w:val="0"/>
      <w:numFmt w:val="bullet"/>
      <w:lvlText w:val="•"/>
      <w:lvlJc w:val="left"/>
      <w:pPr>
        <w:ind w:left="6636" w:hanging="125"/>
      </w:pPr>
      <w:rPr>
        <w:rFonts w:hint="default"/>
      </w:rPr>
    </w:lvl>
    <w:lvl w:ilvl="7">
      <w:start w:val="0"/>
      <w:numFmt w:val="bullet"/>
      <w:lvlText w:val="•"/>
      <w:lvlJc w:val="left"/>
      <w:pPr>
        <w:ind w:left="7352" w:hanging="125"/>
      </w:pPr>
      <w:rPr>
        <w:rFonts w:hint="default"/>
      </w:rPr>
    </w:lvl>
    <w:lvl w:ilvl="8">
      <w:start w:val="0"/>
      <w:numFmt w:val="bullet"/>
      <w:lvlText w:val="•"/>
      <w:lvlJc w:val="left"/>
      <w:pPr>
        <w:ind w:left="8068" w:hanging="125"/>
      </w:pPr>
      <w:rPr>
        <w:rFonts w:hint="default"/>
      </w:rPr>
    </w:lvl>
  </w:abstractNum>
  <w:abstractNum w:abstractNumId="18">
    <w:multiLevelType w:val="hybridMultilevel"/>
    <w:lvl w:ilvl="0">
      <w:start w:val="1"/>
      <w:numFmt w:val="lowerLetter"/>
      <w:lvlText w:val="%1)"/>
      <w:lvlJc w:val="left"/>
      <w:pPr>
        <w:ind w:left="2704" w:hanging="260"/>
        <w:jc w:val="right"/>
      </w:pPr>
      <w:rPr>
        <w:rFonts w:hint="default" w:ascii="Times New Roman" w:hAnsi="Times New Roman" w:eastAsia="Times New Roman" w:cs="Times New Roman"/>
        <w:b/>
        <w:bCs/>
        <w:spacing w:val="-3"/>
        <w:w w:val="99"/>
        <w:sz w:val="24"/>
        <w:szCs w:val="24"/>
      </w:rPr>
    </w:lvl>
    <w:lvl w:ilvl="1">
      <w:start w:val="0"/>
      <w:numFmt w:val="bullet"/>
      <w:lvlText w:val="•"/>
      <w:lvlJc w:val="left"/>
      <w:pPr>
        <w:ind w:left="3380" w:hanging="260"/>
      </w:pPr>
      <w:rPr>
        <w:rFonts w:hint="default"/>
      </w:rPr>
    </w:lvl>
    <w:lvl w:ilvl="2">
      <w:start w:val="0"/>
      <w:numFmt w:val="bullet"/>
      <w:lvlText w:val="•"/>
      <w:lvlJc w:val="left"/>
      <w:pPr>
        <w:ind w:left="4060" w:hanging="260"/>
      </w:pPr>
      <w:rPr>
        <w:rFonts w:hint="default"/>
      </w:rPr>
    </w:lvl>
    <w:lvl w:ilvl="3">
      <w:start w:val="0"/>
      <w:numFmt w:val="bullet"/>
      <w:lvlText w:val="•"/>
      <w:lvlJc w:val="left"/>
      <w:pPr>
        <w:ind w:left="4740" w:hanging="260"/>
      </w:pPr>
      <w:rPr>
        <w:rFonts w:hint="default"/>
      </w:rPr>
    </w:lvl>
    <w:lvl w:ilvl="4">
      <w:start w:val="0"/>
      <w:numFmt w:val="bullet"/>
      <w:lvlText w:val="•"/>
      <w:lvlJc w:val="left"/>
      <w:pPr>
        <w:ind w:left="5420" w:hanging="260"/>
      </w:pPr>
      <w:rPr>
        <w:rFonts w:hint="default"/>
      </w:rPr>
    </w:lvl>
    <w:lvl w:ilvl="5">
      <w:start w:val="0"/>
      <w:numFmt w:val="bullet"/>
      <w:lvlText w:val="•"/>
      <w:lvlJc w:val="left"/>
      <w:pPr>
        <w:ind w:left="6100" w:hanging="260"/>
      </w:pPr>
      <w:rPr>
        <w:rFonts w:hint="default"/>
      </w:rPr>
    </w:lvl>
    <w:lvl w:ilvl="6">
      <w:start w:val="0"/>
      <w:numFmt w:val="bullet"/>
      <w:lvlText w:val="•"/>
      <w:lvlJc w:val="left"/>
      <w:pPr>
        <w:ind w:left="6780" w:hanging="260"/>
      </w:pPr>
      <w:rPr>
        <w:rFonts w:hint="default"/>
      </w:rPr>
    </w:lvl>
    <w:lvl w:ilvl="7">
      <w:start w:val="0"/>
      <w:numFmt w:val="bullet"/>
      <w:lvlText w:val="•"/>
      <w:lvlJc w:val="left"/>
      <w:pPr>
        <w:ind w:left="7460" w:hanging="260"/>
      </w:pPr>
      <w:rPr>
        <w:rFonts w:hint="default"/>
      </w:rPr>
    </w:lvl>
    <w:lvl w:ilvl="8">
      <w:start w:val="0"/>
      <w:numFmt w:val="bullet"/>
      <w:lvlText w:val="•"/>
      <w:lvlJc w:val="left"/>
      <w:pPr>
        <w:ind w:left="8140" w:hanging="260"/>
      </w:pPr>
      <w:rPr>
        <w:rFonts w:hint="default"/>
      </w:rPr>
    </w:lvl>
  </w:abstractNum>
  <w:abstractNum w:abstractNumId="17">
    <w:multiLevelType w:val="hybridMultilevel"/>
    <w:lvl w:ilvl="0">
      <w:start w:val="1"/>
      <w:numFmt w:val="lowerLetter"/>
      <w:lvlText w:val="%1)"/>
      <w:lvlJc w:val="left"/>
      <w:pPr>
        <w:ind w:left="2348" w:hanging="243"/>
        <w:jc w:val="left"/>
      </w:pPr>
      <w:rPr>
        <w:rFonts w:hint="default" w:ascii="Times New Roman" w:hAnsi="Times New Roman" w:eastAsia="Times New Roman" w:cs="Times New Roman"/>
        <w:b/>
        <w:bCs/>
        <w:spacing w:val="0"/>
        <w:w w:val="99"/>
        <w:sz w:val="24"/>
        <w:szCs w:val="24"/>
      </w:rPr>
    </w:lvl>
    <w:lvl w:ilvl="1">
      <w:start w:val="0"/>
      <w:numFmt w:val="bullet"/>
      <w:lvlText w:val="•"/>
      <w:lvlJc w:val="left"/>
      <w:pPr>
        <w:ind w:left="3056" w:hanging="243"/>
      </w:pPr>
      <w:rPr>
        <w:rFonts w:hint="default"/>
      </w:rPr>
    </w:lvl>
    <w:lvl w:ilvl="2">
      <w:start w:val="0"/>
      <w:numFmt w:val="bullet"/>
      <w:lvlText w:val="•"/>
      <w:lvlJc w:val="left"/>
      <w:pPr>
        <w:ind w:left="3772" w:hanging="243"/>
      </w:pPr>
      <w:rPr>
        <w:rFonts w:hint="default"/>
      </w:rPr>
    </w:lvl>
    <w:lvl w:ilvl="3">
      <w:start w:val="0"/>
      <w:numFmt w:val="bullet"/>
      <w:lvlText w:val="•"/>
      <w:lvlJc w:val="left"/>
      <w:pPr>
        <w:ind w:left="4488" w:hanging="243"/>
      </w:pPr>
      <w:rPr>
        <w:rFonts w:hint="default"/>
      </w:rPr>
    </w:lvl>
    <w:lvl w:ilvl="4">
      <w:start w:val="0"/>
      <w:numFmt w:val="bullet"/>
      <w:lvlText w:val="•"/>
      <w:lvlJc w:val="left"/>
      <w:pPr>
        <w:ind w:left="5204" w:hanging="243"/>
      </w:pPr>
      <w:rPr>
        <w:rFonts w:hint="default"/>
      </w:rPr>
    </w:lvl>
    <w:lvl w:ilvl="5">
      <w:start w:val="0"/>
      <w:numFmt w:val="bullet"/>
      <w:lvlText w:val="•"/>
      <w:lvlJc w:val="left"/>
      <w:pPr>
        <w:ind w:left="5920" w:hanging="243"/>
      </w:pPr>
      <w:rPr>
        <w:rFonts w:hint="default"/>
      </w:rPr>
    </w:lvl>
    <w:lvl w:ilvl="6">
      <w:start w:val="0"/>
      <w:numFmt w:val="bullet"/>
      <w:lvlText w:val="•"/>
      <w:lvlJc w:val="left"/>
      <w:pPr>
        <w:ind w:left="6636" w:hanging="243"/>
      </w:pPr>
      <w:rPr>
        <w:rFonts w:hint="default"/>
      </w:rPr>
    </w:lvl>
    <w:lvl w:ilvl="7">
      <w:start w:val="0"/>
      <w:numFmt w:val="bullet"/>
      <w:lvlText w:val="•"/>
      <w:lvlJc w:val="left"/>
      <w:pPr>
        <w:ind w:left="7352" w:hanging="243"/>
      </w:pPr>
      <w:rPr>
        <w:rFonts w:hint="default"/>
      </w:rPr>
    </w:lvl>
    <w:lvl w:ilvl="8">
      <w:start w:val="0"/>
      <w:numFmt w:val="bullet"/>
      <w:lvlText w:val="•"/>
      <w:lvlJc w:val="left"/>
      <w:pPr>
        <w:ind w:left="8068" w:hanging="243"/>
      </w:pPr>
      <w:rPr>
        <w:rFonts w:hint="default"/>
      </w:rPr>
    </w:lvl>
  </w:abstractNum>
  <w:abstractNum w:abstractNumId="16">
    <w:multiLevelType w:val="hybridMultilevel"/>
    <w:lvl w:ilvl="0">
      <w:start w:val="1"/>
      <w:numFmt w:val="decimal"/>
      <w:lvlText w:val="%1."/>
      <w:lvlJc w:val="left"/>
      <w:pPr>
        <w:ind w:left="3056" w:hanging="240"/>
        <w:jc w:val="right"/>
      </w:pPr>
      <w:rPr>
        <w:rFonts w:hint="default" w:ascii="Times New Roman" w:hAnsi="Times New Roman" w:eastAsia="Times New Roman" w:cs="Times New Roman"/>
        <w:b/>
        <w:bCs/>
        <w:spacing w:val="-5"/>
        <w:w w:val="99"/>
        <w:sz w:val="24"/>
        <w:szCs w:val="24"/>
      </w:rPr>
    </w:lvl>
    <w:lvl w:ilvl="1">
      <w:start w:val="1"/>
      <w:numFmt w:val="lowerLetter"/>
      <w:lvlText w:val="%2)"/>
      <w:lvlJc w:val="left"/>
      <w:pPr>
        <w:ind w:left="3727" w:hanging="260"/>
        <w:jc w:val="right"/>
      </w:pPr>
      <w:rPr>
        <w:rFonts w:hint="default" w:ascii="Times New Roman" w:hAnsi="Times New Roman" w:eastAsia="Times New Roman" w:cs="Times New Roman"/>
        <w:b/>
        <w:bCs/>
        <w:w w:val="99"/>
        <w:sz w:val="24"/>
        <w:szCs w:val="24"/>
      </w:rPr>
    </w:lvl>
    <w:lvl w:ilvl="2">
      <w:start w:val="0"/>
      <w:numFmt w:val="bullet"/>
      <w:lvlText w:val="•"/>
      <w:lvlJc w:val="left"/>
      <w:pPr>
        <w:ind w:left="3700" w:hanging="260"/>
      </w:pPr>
      <w:rPr>
        <w:rFonts w:hint="default"/>
      </w:rPr>
    </w:lvl>
    <w:lvl w:ilvl="3">
      <w:start w:val="0"/>
      <w:numFmt w:val="bullet"/>
      <w:lvlText w:val="•"/>
      <w:lvlJc w:val="left"/>
      <w:pPr>
        <w:ind w:left="3720" w:hanging="260"/>
      </w:pPr>
      <w:rPr>
        <w:rFonts w:hint="default"/>
      </w:rPr>
    </w:lvl>
    <w:lvl w:ilvl="4">
      <w:start w:val="0"/>
      <w:numFmt w:val="bullet"/>
      <w:lvlText w:val="•"/>
      <w:lvlJc w:val="left"/>
      <w:pPr>
        <w:ind w:left="4545" w:hanging="260"/>
      </w:pPr>
      <w:rPr>
        <w:rFonts w:hint="default"/>
      </w:rPr>
    </w:lvl>
    <w:lvl w:ilvl="5">
      <w:start w:val="0"/>
      <w:numFmt w:val="bullet"/>
      <w:lvlText w:val="•"/>
      <w:lvlJc w:val="left"/>
      <w:pPr>
        <w:ind w:left="5371" w:hanging="260"/>
      </w:pPr>
      <w:rPr>
        <w:rFonts w:hint="default"/>
      </w:rPr>
    </w:lvl>
    <w:lvl w:ilvl="6">
      <w:start w:val="0"/>
      <w:numFmt w:val="bullet"/>
      <w:lvlText w:val="•"/>
      <w:lvlJc w:val="left"/>
      <w:pPr>
        <w:ind w:left="6197" w:hanging="260"/>
      </w:pPr>
      <w:rPr>
        <w:rFonts w:hint="default"/>
      </w:rPr>
    </w:lvl>
    <w:lvl w:ilvl="7">
      <w:start w:val="0"/>
      <w:numFmt w:val="bullet"/>
      <w:lvlText w:val="•"/>
      <w:lvlJc w:val="left"/>
      <w:pPr>
        <w:ind w:left="7022" w:hanging="260"/>
      </w:pPr>
      <w:rPr>
        <w:rFonts w:hint="default"/>
      </w:rPr>
    </w:lvl>
    <w:lvl w:ilvl="8">
      <w:start w:val="0"/>
      <w:numFmt w:val="bullet"/>
      <w:lvlText w:val="•"/>
      <w:lvlJc w:val="left"/>
      <w:pPr>
        <w:ind w:left="7848" w:hanging="260"/>
      </w:pPr>
      <w:rPr>
        <w:rFonts w:hint="default"/>
      </w:rPr>
    </w:lvl>
  </w:abstractNum>
  <w:abstractNum w:abstractNumId="15">
    <w:multiLevelType w:val="hybridMultilevel"/>
    <w:lvl w:ilvl="0">
      <w:start w:val="21"/>
      <w:numFmt w:val="decimal"/>
      <w:lvlText w:val="%1."/>
      <w:lvlJc w:val="left"/>
      <w:pPr>
        <w:ind w:left="2694" w:hanging="346"/>
        <w:jc w:val="right"/>
      </w:pPr>
      <w:rPr>
        <w:rFonts w:hint="default" w:ascii="Times New Roman" w:hAnsi="Times New Roman" w:eastAsia="Times New Roman" w:cs="Times New Roman"/>
        <w:b/>
        <w:bCs/>
        <w:w w:val="100"/>
        <w:sz w:val="24"/>
        <w:szCs w:val="24"/>
      </w:rPr>
    </w:lvl>
    <w:lvl w:ilvl="1">
      <w:start w:val="0"/>
      <w:numFmt w:val="bullet"/>
      <w:lvlText w:val="•"/>
      <w:lvlJc w:val="left"/>
      <w:pPr>
        <w:ind w:left="3380" w:hanging="346"/>
      </w:pPr>
      <w:rPr>
        <w:rFonts w:hint="default"/>
      </w:rPr>
    </w:lvl>
    <w:lvl w:ilvl="2">
      <w:start w:val="0"/>
      <w:numFmt w:val="bullet"/>
      <w:lvlText w:val="•"/>
      <w:lvlJc w:val="left"/>
      <w:pPr>
        <w:ind w:left="4060" w:hanging="346"/>
      </w:pPr>
      <w:rPr>
        <w:rFonts w:hint="default"/>
      </w:rPr>
    </w:lvl>
    <w:lvl w:ilvl="3">
      <w:start w:val="0"/>
      <w:numFmt w:val="bullet"/>
      <w:lvlText w:val="•"/>
      <w:lvlJc w:val="left"/>
      <w:pPr>
        <w:ind w:left="4740" w:hanging="346"/>
      </w:pPr>
      <w:rPr>
        <w:rFonts w:hint="default"/>
      </w:rPr>
    </w:lvl>
    <w:lvl w:ilvl="4">
      <w:start w:val="0"/>
      <w:numFmt w:val="bullet"/>
      <w:lvlText w:val="•"/>
      <w:lvlJc w:val="left"/>
      <w:pPr>
        <w:ind w:left="5420" w:hanging="346"/>
      </w:pPr>
      <w:rPr>
        <w:rFonts w:hint="default"/>
      </w:rPr>
    </w:lvl>
    <w:lvl w:ilvl="5">
      <w:start w:val="0"/>
      <w:numFmt w:val="bullet"/>
      <w:lvlText w:val="•"/>
      <w:lvlJc w:val="left"/>
      <w:pPr>
        <w:ind w:left="6100" w:hanging="346"/>
      </w:pPr>
      <w:rPr>
        <w:rFonts w:hint="default"/>
      </w:rPr>
    </w:lvl>
    <w:lvl w:ilvl="6">
      <w:start w:val="0"/>
      <w:numFmt w:val="bullet"/>
      <w:lvlText w:val="•"/>
      <w:lvlJc w:val="left"/>
      <w:pPr>
        <w:ind w:left="6780" w:hanging="346"/>
      </w:pPr>
      <w:rPr>
        <w:rFonts w:hint="default"/>
      </w:rPr>
    </w:lvl>
    <w:lvl w:ilvl="7">
      <w:start w:val="0"/>
      <w:numFmt w:val="bullet"/>
      <w:lvlText w:val="•"/>
      <w:lvlJc w:val="left"/>
      <w:pPr>
        <w:ind w:left="7460" w:hanging="346"/>
      </w:pPr>
      <w:rPr>
        <w:rFonts w:hint="default"/>
      </w:rPr>
    </w:lvl>
    <w:lvl w:ilvl="8">
      <w:start w:val="0"/>
      <w:numFmt w:val="bullet"/>
      <w:lvlText w:val="•"/>
      <w:lvlJc w:val="left"/>
      <w:pPr>
        <w:ind w:left="8140" w:hanging="346"/>
      </w:pPr>
      <w:rPr>
        <w:rFonts w:hint="default"/>
      </w:rPr>
    </w:lvl>
  </w:abstractNum>
  <w:abstractNum w:abstractNumId="14">
    <w:multiLevelType w:val="hybridMultilevel"/>
    <w:lvl w:ilvl="0">
      <w:start w:val="1"/>
      <w:numFmt w:val="decimal"/>
      <w:lvlText w:val="%1"/>
      <w:lvlJc w:val="left"/>
      <w:pPr>
        <w:ind w:left="2348" w:hanging="285"/>
        <w:jc w:val="right"/>
      </w:pPr>
      <w:rPr>
        <w:rFonts w:hint="default"/>
        <w:b/>
        <w:bCs/>
        <w:spacing w:val="-20"/>
        <w:w w:val="99"/>
      </w:rPr>
    </w:lvl>
    <w:lvl w:ilvl="1">
      <w:start w:val="0"/>
      <w:numFmt w:val="bullet"/>
      <w:lvlText w:val="•"/>
      <w:lvlJc w:val="left"/>
      <w:pPr>
        <w:ind w:left="3056" w:hanging="285"/>
      </w:pPr>
      <w:rPr>
        <w:rFonts w:hint="default"/>
      </w:rPr>
    </w:lvl>
    <w:lvl w:ilvl="2">
      <w:start w:val="0"/>
      <w:numFmt w:val="bullet"/>
      <w:lvlText w:val="•"/>
      <w:lvlJc w:val="left"/>
      <w:pPr>
        <w:ind w:left="3772" w:hanging="285"/>
      </w:pPr>
      <w:rPr>
        <w:rFonts w:hint="default"/>
      </w:rPr>
    </w:lvl>
    <w:lvl w:ilvl="3">
      <w:start w:val="0"/>
      <w:numFmt w:val="bullet"/>
      <w:lvlText w:val="•"/>
      <w:lvlJc w:val="left"/>
      <w:pPr>
        <w:ind w:left="4488" w:hanging="285"/>
      </w:pPr>
      <w:rPr>
        <w:rFonts w:hint="default"/>
      </w:rPr>
    </w:lvl>
    <w:lvl w:ilvl="4">
      <w:start w:val="0"/>
      <w:numFmt w:val="bullet"/>
      <w:lvlText w:val="•"/>
      <w:lvlJc w:val="left"/>
      <w:pPr>
        <w:ind w:left="5204" w:hanging="285"/>
      </w:pPr>
      <w:rPr>
        <w:rFonts w:hint="default"/>
      </w:rPr>
    </w:lvl>
    <w:lvl w:ilvl="5">
      <w:start w:val="0"/>
      <w:numFmt w:val="bullet"/>
      <w:lvlText w:val="•"/>
      <w:lvlJc w:val="left"/>
      <w:pPr>
        <w:ind w:left="5920" w:hanging="285"/>
      </w:pPr>
      <w:rPr>
        <w:rFonts w:hint="default"/>
      </w:rPr>
    </w:lvl>
    <w:lvl w:ilvl="6">
      <w:start w:val="0"/>
      <w:numFmt w:val="bullet"/>
      <w:lvlText w:val="•"/>
      <w:lvlJc w:val="left"/>
      <w:pPr>
        <w:ind w:left="6636" w:hanging="285"/>
      </w:pPr>
      <w:rPr>
        <w:rFonts w:hint="default"/>
      </w:rPr>
    </w:lvl>
    <w:lvl w:ilvl="7">
      <w:start w:val="0"/>
      <w:numFmt w:val="bullet"/>
      <w:lvlText w:val="•"/>
      <w:lvlJc w:val="left"/>
      <w:pPr>
        <w:ind w:left="7352" w:hanging="285"/>
      </w:pPr>
      <w:rPr>
        <w:rFonts w:hint="default"/>
      </w:rPr>
    </w:lvl>
    <w:lvl w:ilvl="8">
      <w:start w:val="0"/>
      <w:numFmt w:val="bullet"/>
      <w:lvlText w:val="•"/>
      <w:lvlJc w:val="left"/>
      <w:pPr>
        <w:ind w:left="8068" w:hanging="285"/>
      </w:pPr>
      <w:rPr>
        <w:rFonts w:hint="default"/>
      </w:rPr>
    </w:lvl>
  </w:abstractNum>
  <w:abstractNum w:abstractNumId="13">
    <w:multiLevelType w:val="hybridMultilevel"/>
    <w:lvl w:ilvl="0">
      <w:start w:val="2"/>
      <w:numFmt w:val="upperLetter"/>
      <w:lvlText w:val="%1."/>
      <w:lvlJc w:val="left"/>
      <w:pPr>
        <w:ind w:left="2631" w:hanging="283"/>
        <w:jc w:val="left"/>
      </w:pPr>
      <w:rPr>
        <w:rFonts w:hint="default" w:ascii="Times New Roman" w:hAnsi="Times New Roman" w:eastAsia="Times New Roman" w:cs="Times New Roman"/>
        <w:b/>
        <w:bCs/>
        <w:spacing w:val="0"/>
        <w:w w:val="100"/>
        <w:sz w:val="24"/>
        <w:szCs w:val="24"/>
      </w:rPr>
    </w:lvl>
    <w:lvl w:ilvl="1">
      <w:start w:val="0"/>
      <w:numFmt w:val="bullet"/>
      <w:lvlText w:val="•"/>
      <w:lvlJc w:val="left"/>
      <w:pPr>
        <w:ind w:left="3326" w:hanging="283"/>
      </w:pPr>
      <w:rPr>
        <w:rFonts w:hint="default"/>
      </w:rPr>
    </w:lvl>
    <w:lvl w:ilvl="2">
      <w:start w:val="0"/>
      <w:numFmt w:val="bullet"/>
      <w:lvlText w:val="•"/>
      <w:lvlJc w:val="left"/>
      <w:pPr>
        <w:ind w:left="4012" w:hanging="283"/>
      </w:pPr>
      <w:rPr>
        <w:rFonts w:hint="default"/>
      </w:rPr>
    </w:lvl>
    <w:lvl w:ilvl="3">
      <w:start w:val="0"/>
      <w:numFmt w:val="bullet"/>
      <w:lvlText w:val="•"/>
      <w:lvlJc w:val="left"/>
      <w:pPr>
        <w:ind w:left="4698" w:hanging="283"/>
      </w:pPr>
      <w:rPr>
        <w:rFonts w:hint="default"/>
      </w:rPr>
    </w:lvl>
    <w:lvl w:ilvl="4">
      <w:start w:val="0"/>
      <w:numFmt w:val="bullet"/>
      <w:lvlText w:val="•"/>
      <w:lvlJc w:val="left"/>
      <w:pPr>
        <w:ind w:left="5384" w:hanging="283"/>
      </w:pPr>
      <w:rPr>
        <w:rFonts w:hint="default"/>
      </w:rPr>
    </w:lvl>
    <w:lvl w:ilvl="5">
      <w:start w:val="0"/>
      <w:numFmt w:val="bullet"/>
      <w:lvlText w:val="•"/>
      <w:lvlJc w:val="left"/>
      <w:pPr>
        <w:ind w:left="6070" w:hanging="283"/>
      </w:pPr>
      <w:rPr>
        <w:rFonts w:hint="default"/>
      </w:rPr>
    </w:lvl>
    <w:lvl w:ilvl="6">
      <w:start w:val="0"/>
      <w:numFmt w:val="bullet"/>
      <w:lvlText w:val="•"/>
      <w:lvlJc w:val="left"/>
      <w:pPr>
        <w:ind w:left="6756" w:hanging="283"/>
      </w:pPr>
      <w:rPr>
        <w:rFonts w:hint="default"/>
      </w:rPr>
    </w:lvl>
    <w:lvl w:ilvl="7">
      <w:start w:val="0"/>
      <w:numFmt w:val="bullet"/>
      <w:lvlText w:val="•"/>
      <w:lvlJc w:val="left"/>
      <w:pPr>
        <w:ind w:left="7442" w:hanging="283"/>
      </w:pPr>
      <w:rPr>
        <w:rFonts w:hint="default"/>
      </w:rPr>
    </w:lvl>
    <w:lvl w:ilvl="8">
      <w:start w:val="0"/>
      <w:numFmt w:val="bullet"/>
      <w:lvlText w:val="•"/>
      <w:lvlJc w:val="left"/>
      <w:pPr>
        <w:ind w:left="8128" w:hanging="283"/>
      </w:pPr>
      <w:rPr>
        <w:rFonts w:hint="default"/>
      </w:rPr>
    </w:lvl>
  </w:abstractNum>
  <w:abstractNum w:abstractNumId="12">
    <w:multiLevelType w:val="hybridMultilevel"/>
    <w:lvl w:ilvl="0">
      <w:start w:val="1"/>
      <w:numFmt w:val="upperLetter"/>
      <w:lvlText w:val="%1."/>
      <w:lvlJc w:val="left"/>
      <w:pPr>
        <w:ind w:left="2628" w:hanging="281"/>
        <w:jc w:val="left"/>
      </w:pPr>
      <w:rPr>
        <w:rFonts w:hint="default" w:ascii="Times New Roman" w:hAnsi="Times New Roman" w:eastAsia="Times New Roman" w:cs="Times New Roman"/>
        <w:b/>
        <w:bCs/>
        <w:i/>
        <w:spacing w:val="-10"/>
        <w:w w:val="99"/>
        <w:sz w:val="24"/>
        <w:szCs w:val="24"/>
      </w:rPr>
    </w:lvl>
    <w:lvl w:ilvl="1">
      <w:start w:val="0"/>
      <w:numFmt w:val="bullet"/>
      <w:lvlText w:val="•"/>
      <w:lvlJc w:val="left"/>
      <w:pPr>
        <w:ind w:left="3308" w:hanging="281"/>
      </w:pPr>
      <w:rPr>
        <w:rFonts w:hint="default"/>
      </w:rPr>
    </w:lvl>
    <w:lvl w:ilvl="2">
      <w:start w:val="0"/>
      <w:numFmt w:val="bullet"/>
      <w:lvlText w:val="•"/>
      <w:lvlJc w:val="left"/>
      <w:pPr>
        <w:ind w:left="3996" w:hanging="281"/>
      </w:pPr>
      <w:rPr>
        <w:rFonts w:hint="default"/>
      </w:rPr>
    </w:lvl>
    <w:lvl w:ilvl="3">
      <w:start w:val="0"/>
      <w:numFmt w:val="bullet"/>
      <w:lvlText w:val="•"/>
      <w:lvlJc w:val="left"/>
      <w:pPr>
        <w:ind w:left="4684" w:hanging="281"/>
      </w:pPr>
      <w:rPr>
        <w:rFonts w:hint="default"/>
      </w:rPr>
    </w:lvl>
    <w:lvl w:ilvl="4">
      <w:start w:val="0"/>
      <w:numFmt w:val="bullet"/>
      <w:lvlText w:val="•"/>
      <w:lvlJc w:val="left"/>
      <w:pPr>
        <w:ind w:left="5372" w:hanging="281"/>
      </w:pPr>
      <w:rPr>
        <w:rFonts w:hint="default"/>
      </w:rPr>
    </w:lvl>
    <w:lvl w:ilvl="5">
      <w:start w:val="0"/>
      <w:numFmt w:val="bullet"/>
      <w:lvlText w:val="•"/>
      <w:lvlJc w:val="left"/>
      <w:pPr>
        <w:ind w:left="6060" w:hanging="281"/>
      </w:pPr>
      <w:rPr>
        <w:rFonts w:hint="default"/>
      </w:rPr>
    </w:lvl>
    <w:lvl w:ilvl="6">
      <w:start w:val="0"/>
      <w:numFmt w:val="bullet"/>
      <w:lvlText w:val="•"/>
      <w:lvlJc w:val="left"/>
      <w:pPr>
        <w:ind w:left="6748" w:hanging="281"/>
      </w:pPr>
      <w:rPr>
        <w:rFonts w:hint="default"/>
      </w:rPr>
    </w:lvl>
    <w:lvl w:ilvl="7">
      <w:start w:val="0"/>
      <w:numFmt w:val="bullet"/>
      <w:lvlText w:val="•"/>
      <w:lvlJc w:val="left"/>
      <w:pPr>
        <w:ind w:left="7436" w:hanging="281"/>
      </w:pPr>
      <w:rPr>
        <w:rFonts w:hint="default"/>
      </w:rPr>
    </w:lvl>
    <w:lvl w:ilvl="8">
      <w:start w:val="0"/>
      <w:numFmt w:val="bullet"/>
      <w:lvlText w:val="•"/>
      <w:lvlJc w:val="left"/>
      <w:pPr>
        <w:ind w:left="8124" w:hanging="281"/>
      </w:pPr>
      <w:rPr>
        <w:rFonts w:hint="default"/>
      </w:rPr>
    </w:lvl>
  </w:abstractNum>
  <w:abstractNum w:abstractNumId="11">
    <w:multiLevelType w:val="hybridMultilevel"/>
    <w:lvl w:ilvl="0">
      <w:start w:val="1"/>
      <w:numFmt w:val="upperLetter"/>
      <w:lvlText w:val="%1."/>
      <w:lvlJc w:val="left"/>
      <w:pPr>
        <w:ind w:left="2628" w:hanging="281"/>
        <w:jc w:val="left"/>
      </w:pPr>
      <w:rPr>
        <w:rFonts w:hint="default" w:ascii="Times New Roman" w:hAnsi="Times New Roman" w:eastAsia="Times New Roman" w:cs="Times New Roman"/>
        <w:b/>
        <w:bCs/>
        <w:i/>
        <w:spacing w:val="-3"/>
        <w:w w:val="99"/>
        <w:sz w:val="24"/>
        <w:szCs w:val="24"/>
      </w:rPr>
    </w:lvl>
    <w:lvl w:ilvl="1">
      <w:start w:val="0"/>
      <w:numFmt w:val="bullet"/>
      <w:lvlText w:val="•"/>
      <w:lvlJc w:val="left"/>
      <w:pPr>
        <w:ind w:left="3308" w:hanging="281"/>
      </w:pPr>
      <w:rPr>
        <w:rFonts w:hint="default"/>
      </w:rPr>
    </w:lvl>
    <w:lvl w:ilvl="2">
      <w:start w:val="0"/>
      <w:numFmt w:val="bullet"/>
      <w:lvlText w:val="•"/>
      <w:lvlJc w:val="left"/>
      <w:pPr>
        <w:ind w:left="3996" w:hanging="281"/>
      </w:pPr>
      <w:rPr>
        <w:rFonts w:hint="default"/>
      </w:rPr>
    </w:lvl>
    <w:lvl w:ilvl="3">
      <w:start w:val="0"/>
      <w:numFmt w:val="bullet"/>
      <w:lvlText w:val="•"/>
      <w:lvlJc w:val="left"/>
      <w:pPr>
        <w:ind w:left="4684" w:hanging="281"/>
      </w:pPr>
      <w:rPr>
        <w:rFonts w:hint="default"/>
      </w:rPr>
    </w:lvl>
    <w:lvl w:ilvl="4">
      <w:start w:val="0"/>
      <w:numFmt w:val="bullet"/>
      <w:lvlText w:val="•"/>
      <w:lvlJc w:val="left"/>
      <w:pPr>
        <w:ind w:left="5372" w:hanging="281"/>
      </w:pPr>
      <w:rPr>
        <w:rFonts w:hint="default"/>
      </w:rPr>
    </w:lvl>
    <w:lvl w:ilvl="5">
      <w:start w:val="0"/>
      <w:numFmt w:val="bullet"/>
      <w:lvlText w:val="•"/>
      <w:lvlJc w:val="left"/>
      <w:pPr>
        <w:ind w:left="6060" w:hanging="281"/>
      </w:pPr>
      <w:rPr>
        <w:rFonts w:hint="default"/>
      </w:rPr>
    </w:lvl>
    <w:lvl w:ilvl="6">
      <w:start w:val="0"/>
      <w:numFmt w:val="bullet"/>
      <w:lvlText w:val="•"/>
      <w:lvlJc w:val="left"/>
      <w:pPr>
        <w:ind w:left="6748" w:hanging="281"/>
      </w:pPr>
      <w:rPr>
        <w:rFonts w:hint="default"/>
      </w:rPr>
    </w:lvl>
    <w:lvl w:ilvl="7">
      <w:start w:val="0"/>
      <w:numFmt w:val="bullet"/>
      <w:lvlText w:val="•"/>
      <w:lvlJc w:val="left"/>
      <w:pPr>
        <w:ind w:left="7436" w:hanging="281"/>
      </w:pPr>
      <w:rPr>
        <w:rFonts w:hint="default"/>
      </w:rPr>
    </w:lvl>
    <w:lvl w:ilvl="8">
      <w:start w:val="0"/>
      <w:numFmt w:val="bullet"/>
      <w:lvlText w:val="•"/>
      <w:lvlJc w:val="left"/>
      <w:pPr>
        <w:ind w:left="8124" w:hanging="281"/>
      </w:pPr>
      <w:rPr>
        <w:rFonts w:hint="default"/>
      </w:rPr>
    </w:lvl>
  </w:abstractNum>
  <w:abstractNum w:abstractNumId="10">
    <w:multiLevelType w:val="hybridMultilevel"/>
    <w:lvl w:ilvl="0">
      <w:start w:val="1"/>
      <w:numFmt w:val="decimal"/>
      <w:lvlText w:val="%1"/>
      <w:lvlJc w:val="left"/>
      <w:pPr>
        <w:ind w:left="2440" w:hanging="200"/>
        <w:jc w:val="left"/>
      </w:pPr>
      <w:rPr>
        <w:rFonts w:hint="default" w:ascii="Times New Roman" w:hAnsi="Times New Roman" w:eastAsia="Times New Roman" w:cs="Times New Roman"/>
        <w:b/>
        <w:bCs/>
        <w:w w:val="100"/>
        <w:sz w:val="24"/>
        <w:szCs w:val="24"/>
      </w:rPr>
    </w:lvl>
    <w:lvl w:ilvl="1">
      <w:start w:val="0"/>
      <w:numFmt w:val="bullet"/>
      <w:lvlText w:val="•"/>
      <w:lvlJc w:val="left"/>
      <w:pPr>
        <w:ind w:left="3146" w:hanging="200"/>
      </w:pPr>
      <w:rPr>
        <w:rFonts w:hint="default"/>
      </w:rPr>
    </w:lvl>
    <w:lvl w:ilvl="2">
      <w:start w:val="0"/>
      <w:numFmt w:val="bullet"/>
      <w:lvlText w:val="•"/>
      <w:lvlJc w:val="left"/>
      <w:pPr>
        <w:ind w:left="3852" w:hanging="200"/>
      </w:pPr>
      <w:rPr>
        <w:rFonts w:hint="default"/>
      </w:rPr>
    </w:lvl>
    <w:lvl w:ilvl="3">
      <w:start w:val="0"/>
      <w:numFmt w:val="bullet"/>
      <w:lvlText w:val="•"/>
      <w:lvlJc w:val="left"/>
      <w:pPr>
        <w:ind w:left="4558" w:hanging="200"/>
      </w:pPr>
      <w:rPr>
        <w:rFonts w:hint="default"/>
      </w:rPr>
    </w:lvl>
    <w:lvl w:ilvl="4">
      <w:start w:val="0"/>
      <w:numFmt w:val="bullet"/>
      <w:lvlText w:val="•"/>
      <w:lvlJc w:val="left"/>
      <w:pPr>
        <w:ind w:left="5264" w:hanging="200"/>
      </w:pPr>
      <w:rPr>
        <w:rFonts w:hint="default"/>
      </w:rPr>
    </w:lvl>
    <w:lvl w:ilvl="5">
      <w:start w:val="0"/>
      <w:numFmt w:val="bullet"/>
      <w:lvlText w:val="•"/>
      <w:lvlJc w:val="left"/>
      <w:pPr>
        <w:ind w:left="5970" w:hanging="200"/>
      </w:pPr>
      <w:rPr>
        <w:rFonts w:hint="default"/>
      </w:rPr>
    </w:lvl>
    <w:lvl w:ilvl="6">
      <w:start w:val="0"/>
      <w:numFmt w:val="bullet"/>
      <w:lvlText w:val="•"/>
      <w:lvlJc w:val="left"/>
      <w:pPr>
        <w:ind w:left="6676" w:hanging="200"/>
      </w:pPr>
      <w:rPr>
        <w:rFonts w:hint="default"/>
      </w:rPr>
    </w:lvl>
    <w:lvl w:ilvl="7">
      <w:start w:val="0"/>
      <w:numFmt w:val="bullet"/>
      <w:lvlText w:val="•"/>
      <w:lvlJc w:val="left"/>
      <w:pPr>
        <w:ind w:left="7382" w:hanging="200"/>
      </w:pPr>
      <w:rPr>
        <w:rFonts w:hint="default"/>
      </w:rPr>
    </w:lvl>
    <w:lvl w:ilvl="8">
      <w:start w:val="0"/>
      <w:numFmt w:val="bullet"/>
      <w:lvlText w:val="•"/>
      <w:lvlJc w:val="left"/>
      <w:pPr>
        <w:ind w:left="8088" w:hanging="200"/>
      </w:pPr>
      <w:rPr>
        <w:rFonts w:hint="default"/>
      </w:rPr>
    </w:lvl>
  </w:abstractNum>
  <w:abstractNum w:abstractNumId="9">
    <w:multiLevelType w:val="hybridMultilevel"/>
    <w:lvl w:ilvl="0">
      <w:start w:val="3"/>
      <w:numFmt w:val="lowerRoman"/>
      <w:lvlText w:val="(%1)"/>
      <w:lvlJc w:val="left"/>
      <w:pPr>
        <w:ind w:left="2440" w:hanging="401"/>
        <w:jc w:val="left"/>
      </w:pPr>
      <w:rPr>
        <w:rFonts w:hint="default" w:ascii="Times New Roman" w:hAnsi="Times New Roman" w:eastAsia="Times New Roman" w:cs="Times New Roman"/>
        <w:i/>
        <w:spacing w:val="-4"/>
        <w:w w:val="99"/>
        <w:sz w:val="24"/>
        <w:szCs w:val="24"/>
      </w:rPr>
    </w:lvl>
    <w:lvl w:ilvl="1">
      <w:start w:val="0"/>
      <w:numFmt w:val="bullet"/>
      <w:lvlText w:val="•"/>
      <w:lvlJc w:val="left"/>
      <w:pPr>
        <w:ind w:left="3146" w:hanging="401"/>
      </w:pPr>
      <w:rPr>
        <w:rFonts w:hint="default"/>
      </w:rPr>
    </w:lvl>
    <w:lvl w:ilvl="2">
      <w:start w:val="0"/>
      <w:numFmt w:val="bullet"/>
      <w:lvlText w:val="•"/>
      <w:lvlJc w:val="left"/>
      <w:pPr>
        <w:ind w:left="3852" w:hanging="401"/>
      </w:pPr>
      <w:rPr>
        <w:rFonts w:hint="default"/>
      </w:rPr>
    </w:lvl>
    <w:lvl w:ilvl="3">
      <w:start w:val="0"/>
      <w:numFmt w:val="bullet"/>
      <w:lvlText w:val="•"/>
      <w:lvlJc w:val="left"/>
      <w:pPr>
        <w:ind w:left="4558" w:hanging="401"/>
      </w:pPr>
      <w:rPr>
        <w:rFonts w:hint="default"/>
      </w:rPr>
    </w:lvl>
    <w:lvl w:ilvl="4">
      <w:start w:val="0"/>
      <w:numFmt w:val="bullet"/>
      <w:lvlText w:val="•"/>
      <w:lvlJc w:val="left"/>
      <w:pPr>
        <w:ind w:left="5264" w:hanging="401"/>
      </w:pPr>
      <w:rPr>
        <w:rFonts w:hint="default"/>
      </w:rPr>
    </w:lvl>
    <w:lvl w:ilvl="5">
      <w:start w:val="0"/>
      <w:numFmt w:val="bullet"/>
      <w:lvlText w:val="•"/>
      <w:lvlJc w:val="left"/>
      <w:pPr>
        <w:ind w:left="5970" w:hanging="401"/>
      </w:pPr>
      <w:rPr>
        <w:rFonts w:hint="default"/>
      </w:rPr>
    </w:lvl>
    <w:lvl w:ilvl="6">
      <w:start w:val="0"/>
      <w:numFmt w:val="bullet"/>
      <w:lvlText w:val="•"/>
      <w:lvlJc w:val="left"/>
      <w:pPr>
        <w:ind w:left="6676" w:hanging="401"/>
      </w:pPr>
      <w:rPr>
        <w:rFonts w:hint="default"/>
      </w:rPr>
    </w:lvl>
    <w:lvl w:ilvl="7">
      <w:start w:val="0"/>
      <w:numFmt w:val="bullet"/>
      <w:lvlText w:val="•"/>
      <w:lvlJc w:val="left"/>
      <w:pPr>
        <w:ind w:left="7382" w:hanging="401"/>
      </w:pPr>
      <w:rPr>
        <w:rFonts w:hint="default"/>
      </w:rPr>
    </w:lvl>
    <w:lvl w:ilvl="8">
      <w:start w:val="0"/>
      <w:numFmt w:val="bullet"/>
      <w:lvlText w:val="•"/>
      <w:lvlJc w:val="left"/>
      <w:pPr>
        <w:ind w:left="8088" w:hanging="401"/>
      </w:pPr>
      <w:rPr>
        <w:rFonts w:hint="default"/>
      </w:rPr>
    </w:lvl>
  </w:abstractNum>
  <w:abstractNum w:abstractNumId="8">
    <w:multiLevelType w:val="hybridMultilevel"/>
    <w:lvl w:ilvl="0">
      <w:start w:val="8"/>
      <w:numFmt w:val="decimal"/>
      <w:lvlText w:val="%1."/>
      <w:lvlJc w:val="left"/>
      <w:pPr>
        <w:ind w:left="2456" w:hanging="291"/>
        <w:jc w:val="right"/>
      </w:pPr>
      <w:rPr>
        <w:rFonts w:hint="default"/>
        <w:b/>
        <w:bCs/>
        <w:spacing w:val="-13"/>
        <w:w w:val="99"/>
      </w:rPr>
    </w:lvl>
    <w:lvl w:ilvl="1">
      <w:start w:val="1"/>
      <w:numFmt w:val="lowerLetter"/>
      <w:lvlText w:val="%2)"/>
      <w:lvlJc w:val="left"/>
      <w:pPr>
        <w:ind w:left="3443" w:hanging="260"/>
        <w:jc w:val="right"/>
      </w:pPr>
      <w:rPr>
        <w:rFonts w:hint="default" w:ascii="Times New Roman" w:hAnsi="Times New Roman" w:eastAsia="Times New Roman" w:cs="Times New Roman"/>
        <w:b/>
        <w:bCs/>
        <w:spacing w:val="-3"/>
        <w:w w:val="99"/>
        <w:sz w:val="24"/>
        <w:szCs w:val="24"/>
      </w:rPr>
    </w:lvl>
    <w:lvl w:ilvl="2">
      <w:start w:val="0"/>
      <w:numFmt w:val="bullet"/>
      <w:lvlText w:val="•"/>
      <w:lvlJc w:val="left"/>
      <w:pPr>
        <w:ind w:left="3440" w:hanging="260"/>
      </w:pPr>
      <w:rPr>
        <w:rFonts w:hint="default"/>
      </w:rPr>
    </w:lvl>
    <w:lvl w:ilvl="3">
      <w:start w:val="0"/>
      <w:numFmt w:val="bullet"/>
      <w:lvlText w:val="•"/>
      <w:lvlJc w:val="left"/>
      <w:pPr>
        <w:ind w:left="4197" w:hanging="260"/>
      </w:pPr>
      <w:rPr>
        <w:rFonts w:hint="default"/>
      </w:rPr>
    </w:lvl>
    <w:lvl w:ilvl="4">
      <w:start w:val="0"/>
      <w:numFmt w:val="bullet"/>
      <w:lvlText w:val="•"/>
      <w:lvlJc w:val="left"/>
      <w:pPr>
        <w:ind w:left="4955" w:hanging="260"/>
      </w:pPr>
      <w:rPr>
        <w:rFonts w:hint="default"/>
      </w:rPr>
    </w:lvl>
    <w:lvl w:ilvl="5">
      <w:start w:val="0"/>
      <w:numFmt w:val="bullet"/>
      <w:lvlText w:val="•"/>
      <w:lvlJc w:val="left"/>
      <w:pPr>
        <w:ind w:left="5712" w:hanging="260"/>
      </w:pPr>
      <w:rPr>
        <w:rFonts w:hint="default"/>
      </w:rPr>
    </w:lvl>
    <w:lvl w:ilvl="6">
      <w:start w:val="0"/>
      <w:numFmt w:val="bullet"/>
      <w:lvlText w:val="•"/>
      <w:lvlJc w:val="left"/>
      <w:pPr>
        <w:ind w:left="6470" w:hanging="260"/>
      </w:pPr>
      <w:rPr>
        <w:rFonts w:hint="default"/>
      </w:rPr>
    </w:lvl>
    <w:lvl w:ilvl="7">
      <w:start w:val="0"/>
      <w:numFmt w:val="bullet"/>
      <w:lvlText w:val="•"/>
      <w:lvlJc w:val="left"/>
      <w:pPr>
        <w:ind w:left="7227" w:hanging="260"/>
      </w:pPr>
      <w:rPr>
        <w:rFonts w:hint="default"/>
      </w:rPr>
    </w:lvl>
    <w:lvl w:ilvl="8">
      <w:start w:val="0"/>
      <w:numFmt w:val="bullet"/>
      <w:lvlText w:val="•"/>
      <w:lvlJc w:val="left"/>
      <w:pPr>
        <w:ind w:left="7985" w:hanging="260"/>
      </w:pPr>
      <w:rPr>
        <w:rFonts w:hint="default"/>
      </w:rPr>
    </w:lvl>
  </w:abstractNum>
  <w:abstractNum w:abstractNumId="7">
    <w:multiLevelType w:val="hybridMultilevel"/>
    <w:lvl w:ilvl="0">
      <w:start w:val="1"/>
      <w:numFmt w:val="lowerLetter"/>
      <w:lvlText w:val="%1)"/>
      <w:lvlJc w:val="left"/>
      <w:pPr>
        <w:ind w:left="2456" w:hanging="248"/>
        <w:jc w:val="left"/>
      </w:pPr>
      <w:rPr>
        <w:rFonts w:hint="default" w:ascii="Times New Roman" w:hAnsi="Times New Roman" w:eastAsia="Times New Roman" w:cs="Times New Roman"/>
        <w:b/>
        <w:bCs/>
        <w:spacing w:val="0"/>
        <w:w w:val="99"/>
        <w:sz w:val="24"/>
        <w:szCs w:val="24"/>
      </w:rPr>
    </w:lvl>
    <w:lvl w:ilvl="1">
      <w:start w:val="1"/>
      <w:numFmt w:val="decimal"/>
      <w:lvlText w:val="(%2)"/>
      <w:lvlJc w:val="left"/>
      <w:pPr>
        <w:ind w:left="4128" w:hanging="340"/>
        <w:jc w:val="right"/>
      </w:pPr>
      <w:rPr>
        <w:rFonts w:hint="default"/>
        <w:b/>
        <w:bCs/>
        <w:i/>
        <w:w w:val="99"/>
      </w:rPr>
    </w:lvl>
    <w:lvl w:ilvl="2">
      <w:start w:val="0"/>
      <w:numFmt w:val="bullet"/>
      <w:lvlText w:val="•"/>
      <w:lvlJc w:val="left"/>
      <w:pPr>
        <w:ind w:left="4717" w:hanging="340"/>
      </w:pPr>
      <w:rPr>
        <w:rFonts w:hint="default"/>
      </w:rPr>
    </w:lvl>
    <w:lvl w:ilvl="3">
      <w:start w:val="0"/>
      <w:numFmt w:val="bullet"/>
      <w:lvlText w:val="•"/>
      <w:lvlJc w:val="left"/>
      <w:pPr>
        <w:ind w:left="5315" w:hanging="340"/>
      </w:pPr>
      <w:rPr>
        <w:rFonts w:hint="default"/>
      </w:rPr>
    </w:lvl>
    <w:lvl w:ilvl="4">
      <w:start w:val="0"/>
      <w:numFmt w:val="bullet"/>
      <w:lvlText w:val="•"/>
      <w:lvlJc w:val="left"/>
      <w:pPr>
        <w:ind w:left="5913" w:hanging="340"/>
      </w:pPr>
      <w:rPr>
        <w:rFonts w:hint="default"/>
      </w:rPr>
    </w:lvl>
    <w:lvl w:ilvl="5">
      <w:start w:val="0"/>
      <w:numFmt w:val="bullet"/>
      <w:lvlText w:val="•"/>
      <w:lvlJc w:val="left"/>
      <w:pPr>
        <w:ind w:left="6511" w:hanging="340"/>
      </w:pPr>
      <w:rPr>
        <w:rFonts w:hint="default"/>
      </w:rPr>
    </w:lvl>
    <w:lvl w:ilvl="6">
      <w:start w:val="0"/>
      <w:numFmt w:val="bullet"/>
      <w:lvlText w:val="•"/>
      <w:lvlJc w:val="left"/>
      <w:pPr>
        <w:ind w:left="7108" w:hanging="340"/>
      </w:pPr>
      <w:rPr>
        <w:rFonts w:hint="default"/>
      </w:rPr>
    </w:lvl>
    <w:lvl w:ilvl="7">
      <w:start w:val="0"/>
      <w:numFmt w:val="bullet"/>
      <w:lvlText w:val="•"/>
      <w:lvlJc w:val="left"/>
      <w:pPr>
        <w:ind w:left="7706" w:hanging="340"/>
      </w:pPr>
      <w:rPr>
        <w:rFonts w:hint="default"/>
      </w:rPr>
    </w:lvl>
    <w:lvl w:ilvl="8">
      <w:start w:val="0"/>
      <w:numFmt w:val="bullet"/>
      <w:lvlText w:val="•"/>
      <w:lvlJc w:val="left"/>
      <w:pPr>
        <w:ind w:left="8304" w:hanging="340"/>
      </w:pPr>
      <w:rPr>
        <w:rFonts w:hint="default"/>
      </w:rPr>
    </w:lvl>
  </w:abstractNum>
  <w:abstractNum w:abstractNumId="6">
    <w:multiLevelType w:val="hybridMultilevel"/>
    <w:lvl w:ilvl="0">
      <w:start w:val="1"/>
      <w:numFmt w:val="decimal"/>
      <w:lvlText w:val="%1."/>
      <w:lvlJc w:val="left"/>
      <w:pPr>
        <w:ind w:left="2456" w:hanging="240"/>
        <w:jc w:val="right"/>
      </w:pPr>
      <w:rPr>
        <w:rFonts w:hint="default" w:ascii="Times New Roman" w:hAnsi="Times New Roman" w:eastAsia="Times New Roman" w:cs="Times New Roman"/>
        <w:b/>
        <w:bCs/>
        <w:spacing w:val="-15"/>
        <w:w w:val="99"/>
        <w:sz w:val="24"/>
        <w:szCs w:val="24"/>
      </w:rPr>
    </w:lvl>
    <w:lvl w:ilvl="1">
      <w:start w:val="1"/>
      <w:numFmt w:val="lowerLetter"/>
      <w:lvlText w:val="%2)"/>
      <w:lvlJc w:val="left"/>
      <w:pPr>
        <w:ind w:left="3760" w:hanging="260"/>
        <w:jc w:val="right"/>
      </w:pPr>
      <w:rPr>
        <w:rFonts w:hint="default" w:ascii="Times New Roman" w:hAnsi="Times New Roman" w:eastAsia="Times New Roman" w:cs="Times New Roman"/>
        <w:b/>
        <w:bCs/>
        <w:spacing w:val="0"/>
        <w:w w:val="99"/>
        <w:sz w:val="24"/>
        <w:szCs w:val="24"/>
      </w:rPr>
    </w:lvl>
    <w:lvl w:ilvl="2">
      <w:start w:val="0"/>
      <w:numFmt w:val="bullet"/>
      <w:lvlText w:val="•"/>
      <w:lvlJc w:val="left"/>
      <w:pPr>
        <w:ind w:left="3760" w:hanging="260"/>
      </w:pPr>
      <w:rPr>
        <w:rFonts w:hint="default"/>
      </w:rPr>
    </w:lvl>
    <w:lvl w:ilvl="3">
      <w:start w:val="0"/>
      <w:numFmt w:val="bullet"/>
      <w:lvlText w:val="•"/>
      <w:lvlJc w:val="left"/>
      <w:pPr>
        <w:ind w:left="4477" w:hanging="260"/>
      </w:pPr>
      <w:rPr>
        <w:rFonts w:hint="default"/>
      </w:rPr>
    </w:lvl>
    <w:lvl w:ilvl="4">
      <w:start w:val="0"/>
      <w:numFmt w:val="bullet"/>
      <w:lvlText w:val="•"/>
      <w:lvlJc w:val="left"/>
      <w:pPr>
        <w:ind w:left="5195" w:hanging="260"/>
      </w:pPr>
      <w:rPr>
        <w:rFonts w:hint="default"/>
      </w:rPr>
    </w:lvl>
    <w:lvl w:ilvl="5">
      <w:start w:val="0"/>
      <w:numFmt w:val="bullet"/>
      <w:lvlText w:val="•"/>
      <w:lvlJc w:val="left"/>
      <w:pPr>
        <w:ind w:left="5912" w:hanging="260"/>
      </w:pPr>
      <w:rPr>
        <w:rFonts w:hint="default"/>
      </w:rPr>
    </w:lvl>
    <w:lvl w:ilvl="6">
      <w:start w:val="0"/>
      <w:numFmt w:val="bullet"/>
      <w:lvlText w:val="•"/>
      <w:lvlJc w:val="left"/>
      <w:pPr>
        <w:ind w:left="6630" w:hanging="260"/>
      </w:pPr>
      <w:rPr>
        <w:rFonts w:hint="default"/>
      </w:rPr>
    </w:lvl>
    <w:lvl w:ilvl="7">
      <w:start w:val="0"/>
      <w:numFmt w:val="bullet"/>
      <w:lvlText w:val="•"/>
      <w:lvlJc w:val="left"/>
      <w:pPr>
        <w:ind w:left="7347" w:hanging="260"/>
      </w:pPr>
      <w:rPr>
        <w:rFonts w:hint="default"/>
      </w:rPr>
    </w:lvl>
    <w:lvl w:ilvl="8">
      <w:start w:val="0"/>
      <w:numFmt w:val="bullet"/>
      <w:lvlText w:val="•"/>
      <w:lvlJc w:val="left"/>
      <w:pPr>
        <w:ind w:left="8065" w:hanging="260"/>
      </w:pPr>
      <w:rPr>
        <w:rFonts w:hint="default"/>
      </w:rPr>
    </w:lvl>
  </w:abstractNum>
  <w:abstractNum w:abstractNumId="5">
    <w:multiLevelType w:val="hybridMultilevel"/>
    <w:lvl w:ilvl="0">
      <w:start w:val="1"/>
      <w:numFmt w:val="decimal"/>
      <w:lvlText w:val="%1-"/>
      <w:lvlJc w:val="left"/>
      <w:pPr>
        <w:ind w:left="2456" w:hanging="246"/>
        <w:jc w:val="left"/>
      </w:pPr>
      <w:rPr>
        <w:rFonts w:hint="default" w:ascii="Times New Roman" w:hAnsi="Times New Roman" w:eastAsia="Times New Roman" w:cs="Times New Roman"/>
        <w:i/>
        <w:w w:val="99"/>
        <w:sz w:val="24"/>
        <w:szCs w:val="24"/>
      </w:rPr>
    </w:lvl>
    <w:lvl w:ilvl="1">
      <w:start w:val="0"/>
      <w:numFmt w:val="bullet"/>
      <w:lvlText w:val="•"/>
      <w:lvlJc w:val="left"/>
      <w:pPr>
        <w:ind w:left="3164" w:hanging="246"/>
      </w:pPr>
      <w:rPr>
        <w:rFonts w:hint="default"/>
      </w:rPr>
    </w:lvl>
    <w:lvl w:ilvl="2">
      <w:start w:val="0"/>
      <w:numFmt w:val="bullet"/>
      <w:lvlText w:val="•"/>
      <w:lvlJc w:val="left"/>
      <w:pPr>
        <w:ind w:left="3868" w:hanging="246"/>
      </w:pPr>
      <w:rPr>
        <w:rFonts w:hint="default"/>
      </w:rPr>
    </w:lvl>
    <w:lvl w:ilvl="3">
      <w:start w:val="0"/>
      <w:numFmt w:val="bullet"/>
      <w:lvlText w:val="•"/>
      <w:lvlJc w:val="left"/>
      <w:pPr>
        <w:ind w:left="4572" w:hanging="246"/>
      </w:pPr>
      <w:rPr>
        <w:rFonts w:hint="default"/>
      </w:rPr>
    </w:lvl>
    <w:lvl w:ilvl="4">
      <w:start w:val="0"/>
      <w:numFmt w:val="bullet"/>
      <w:lvlText w:val="•"/>
      <w:lvlJc w:val="left"/>
      <w:pPr>
        <w:ind w:left="5276" w:hanging="246"/>
      </w:pPr>
      <w:rPr>
        <w:rFonts w:hint="default"/>
      </w:rPr>
    </w:lvl>
    <w:lvl w:ilvl="5">
      <w:start w:val="0"/>
      <w:numFmt w:val="bullet"/>
      <w:lvlText w:val="•"/>
      <w:lvlJc w:val="left"/>
      <w:pPr>
        <w:ind w:left="5980" w:hanging="246"/>
      </w:pPr>
      <w:rPr>
        <w:rFonts w:hint="default"/>
      </w:rPr>
    </w:lvl>
    <w:lvl w:ilvl="6">
      <w:start w:val="0"/>
      <w:numFmt w:val="bullet"/>
      <w:lvlText w:val="•"/>
      <w:lvlJc w:val="left"/>
      <w:pPr>
        <w:ind w:left="6684" w:hanging="246"/>
      </w:pPr>
      <w:rPr>
        <w:rFonts w:hint="default"/>
      </w:rPr>
    </w:lvl>
    <w:lvl w:ilvl="7">
      <w:start w:val="0"/>
      <w:numFmt w:val="bullet"/>
      <w:lvlText w:val="•"/>
      <w:lvlJc w:val="left"/>
      <w:pPr>
        <w:ind w:left="7388" w:hanging="246"/>
      </w:pPr>
      <w:rPr>
        <w:rFonts w:hint="default"/>
      </w:rPr>
    </w:lvl>
    <w:lvl w:ilvl="8">
      <w:start w:val="0"/>
      <w:numFmt w:val="bullet"/>
      <w:lvlText w:val="•"/>
      <w:lvlJc w:val="left"/>
      <w:pPr>
        <w:ind w:left="8092" w:hanging="246"/>
      </w:pPr>
      <w:rPr>
        <w:rFonts w:hint="default"/>
      </w:rPr>
    </w:lvl>
  </w:abstractNum>
  <w:abstractNum w:abstractNumId="4">
    <w:multiLevelType w:val="hybridMultilevel"/>
    <w:lvl w:ilvl="0">
      <w:start w:val="1"/>
      <w:numFmt w:val="upperLetter"/>
      <w:lvlText w:val="%1."/>
      <w:lvlJc w:val="left"/>
      <w:pPr>
        <w:ind w:left="2750" w:hanging="294"/>
        <w:jc w:val="left"/>
      </w:pPr>
      <w:rPr>
        <w:rFonts w:hint="default" w:ascii="Times New Roman" w:hAnsi="Times New Roman" w:eastAsia="Times New Roman" w:cs="Times New Roman"/>
        <w:b/>
        <w:bCs/>
        <w:w w:val="99"/>
        <w:sz w:val="24"/>
        <w:szCs w:val="24"/>
      </w:rPr>
    </w:lvl>
    <w:lvl w:ilvl="1">
      <w:start w:val="0"/>
      <w:numFmt w:val="bullet"/>
      <w:lvlText w:val="•"/>
      <w:lvlJc w:val="left"/>
      <w:pPr>
        <w:ind w:left="3434" w:hanging="294"/>
      </w:pPr>
      <w:rPr>
        <w:rFonts w:hint="default"/>
      </w:rPr>
    </w:lvl>
    <w:lvl w:ilvl="2">
      <w:start w:val="0"/>
      <w:numFmt w:val="bullet"/>
      <w:lvlText w:val="•"/>
      <w:lvlJc w:val="left"/>
      <w:pPr>
        <w:ind w:left="4108" w:hanging="294"/>
      </w:pPr>
      <w:rPr>
        <w:rFonts w:hint="default"/>
      </w:rPr>
    </w:lvl>
    <w:lvl w:ilvl="3">
      <w:start w:val="0"/>
      <w:numFmt w:val="bullet"/>
      <w:lvlText w:val="•"/>
      <w:lvlJc w:val="left"/>
      <w:pPr>
        <w:ind w:left="4782" w:hanging="294"/>
      </w:pPr>
      <w:rPr>
        <w:rFonts w:hint="default"/>
      </w:rPr>
    </w:lvl>
    <w:lvl w:ilvl="4">
      <w:start w:val="0"/>
      <w:numFmt w:val="bullet"/>
      <w:lvlText w:val="•"/>
      <w:lvlJc w:val="left"/>
      <w:pPr>
        <w:ind w:left="5456" w:hanging="294"/>
      </w:pPr>
      <w:rPr>
        <w:rFonts w:hint="default"/>
      </w:rPr>
    </w:lvl>
    <w:lvl w:ilvl="5">
      <w:start w:val="0"/>
      <w:numFmt w:val="bullet"/>
      <w:lvlText w:val="•"/>
      <w:lvlJc w:val="left"/>
      <w:pPr>
        <w:ind w:left="6130" w:hanging="294"/>
      </w:pPr>
      <w:rPr>
        <w:rFonts w:hint="default"/>
      </w:rPr>
    </w:lvl>
    <w:lvl w:ilvl="6">
      <w:start w:val="0"/>
      <w:numFmt w:val="bullet"/>
      <w:lvlText w:val="•"/>
      <w:lvlJc w:val="left"/>
      <w:pPr>
        <w:ind w:left="6804" w:hanging="294"/>
      </w:pPr>
      <w:rPr>
        <w:rFonts w:hint="default"/>
      </w:rPr>
    </w:lvl>
    <w:lvl w:ilvl="7">
      <w:start w:val="0"/>
      <w:numFmt w:val="bullet"/>
      <w:lvlText w:val="•"/>
      <w:lvlJc w:val="left"/>
      <w:pPr>
        <w:ind w:left="7478" w:hanging="294"/>
      </w:pPr>
      <w:rPr>
        <w:rFonts w:hint="default"/>
      </w:rPr>
    </w:lvl>
    <w:lvl w:ilvl="8">
      <w:start w:val="0"/>
      <w:numFmt w:val="bullet"/>
      <w:lvlText w:val="•"/>
      <w:lvlJc w:val="left"/>
      <w:pPr>
        <w:ind w:left="8152" w:hanging="294"/>
      </w:pPr>
      <w:rPr>
        <w:rFonts w:hint="default"/>
      </w:rPr>
    </w:lvl>
  </w:abstractNum>
  <w:abstractNum w:abstractNumId="3">
    <w:multiLevelType w:val="hybridMultilevel"/>
    <w:lvl w:ilvl="0">
      <w:start w:val="1"/>
      <w:numFmt w:val="upperRoman"/>
      <w:lvlText w:val="%1."/>
      <w:lvlJc w:val="left"/>
      <w:pPr>
        <w:ind w:left="2456" w:hanging="437"/>
        <w:jc w:val="right"/>
      </w:pPr>
      <w:rPr>
        <w:rFonts w:hint="default" w:ascii="Times New Roman" w:hAnsi="Times New Roman" w:eastAsia="Times New Roman" w:cs="Times New Roman"/>
        <w:b/>
        <w:bCs/>
        <w:spacing w:val="0"/>
        <w:w w:val="99"/>
        <w:sz w:val="24"/>
        <w:szCs w:val="24"/>
      </w:rPr>
    </w:lvl>
    <w:lvl w:ilvl="1">
      <w:start w:val="0"/>
      <w:numFmt w:val="bullet"/>
      <w:lvlText w:val="•"/>
      <w:lvlJc w:val="left"/>
      <w:pPr>
        <w:ind w:left="3164" w:hanging="437"/>
      </w:pPr>
      <w:rPr>
        <w:rFonts w:hint="default"/>
      </w:rPr>
    </w:lvl>
    <w:lvl w:ilvl="2">
      <w:start w:val="0"/>
      <w:numFmt w:val="bullet"/>
      <w:lvlText w:val="•"/>
      <w:lvlJc w:val="left"/>
      <w:pPr>
        <w:ind w:left="3868" w:hanging="437"/>
      </w:pPr>
      <w:rPr>
        <w:rFonts w:hint="default"/>
      </w:rPr>
    </w:lvl>
    <w:lvl w:ilvl="3">
      <w:start w:val="0"/>
      <w:numFmt w:val="bullet"/>
      <w:lvlText w:val="•"/>
      <w:lvlJc w:val="left"/>
      <w:pPr>
        <w:ind w:left="4572" w:hanging="437"/>
      </w:pPr>
      <w:rPr>
        <w:rFonts w:hint="default"/>
      </w:rPr>
    </w:lvl>
    <w:lvl w:ilvl="4">
      <w:start w:val="0"/>
      <w:numFmt w:val="bullet"/>
      <w:lvlText w:val="•"/>
      <w:lvlJc w:val="left"/>
      <w:pPr>
        <w:ind w:left="5276" w:hanging="437"/>
      </w:pPr>
      <w:rPr>
        <w:rFonts w:hint="default"/>
      </w:rPr>
    </w:lvl>
    <w:lvl w:ilvl="5">
      <w:start w:val="0"/>
      <w:numFmt w:val="bullet"/>
      <w:lvlText w:val="•"/>
      <w:lvlJc w:val="left"/>
      <w:pPr>
        <w:ind w:left="5980" w:hanging="437"/>
      </w:pPr>
      <w:rPr>
        <w:rFonts w:hint="default"/>
      </w:rPr>
    </w:lvl>
    <w:lvl w:ilvl="6">
      <w:start w:val="0"/>
      <w:numFmt w:val="bullet"/>
      <w:lvlText w:val="•"/>
      <w:lvlJc w:val="left"/>
      <w:pPr>
        <w:ind w:left="6684" w:hanging="437"/>
      </w:pPr>
      <w:rPr>
        <w:rFonts w:hint="default"/>
      </w:rPr>
    </w:lvl>
    <w:lvl w:ilvl="7">
      <w:start w:val="0"/>
      <w:numFmt w:val="bullet"/>
      <w:lvlText w:val="•"/>
      <w:lvlJc w:val="left"/>
      <w:pPr>
        <w:ind w:left="7388" w:hanging="437"/>
      </w:pPr>
      <w:rPr>
        <w:rFonts w:hint="default"/>
      </w:rPr>
    </w:lvl>
    <w:lvl w:ilvl="8">
      <w:start w:val="0"/>
      <w:numFmt w:val="bullet"/>
      <w:lvlText w:val="•"/>
      <w:lvlJc w:val="left"/>
      <w:pPr>
        <w:ind w:left="8092" w:hanging="437"/>
      </w:pPr>
      <w:rPr>
        <w:rFonts w:hint="default"/>
      </w:rPr>
    </w:lvl>
  </w:abstractNum>
  <w:abstractNum w:abstractNumId="2">
    <w:multiLevelType w:val="hybridMultilevel"/>
    <w:lvl w:ilvl="0">
      <w:start w:val="0"/>
      <w:numFmt w:val="bullet"/>
      <w:lvlText w:val="-"/>
      <w:lvlJc w:val="left"/>
      <w:pPr>
        <w:ind w:left="2456" w:hanging="142"/>
      </w:pPr>
      <w:rPr>
        <w:rFonts w:hint="default" w:ascii="Times New Roman" w:hAnsi="Times New Roman" w:eastAsia="Times New Roman" w:cs="Times New Roman"/>
        <w:w w:val="99"/>
        <w:sz w:val="24"/>
        <w:szCs w:val="24"/>
      </w:rPr>
    </w:lvl>
    <w:lvl w:ilvl="1">
      <w:start w:val="0"/>
      <w:numFmt w:val="bullet"/>
      <w:lvlText w:val="•"/>
      <w:lvlJc w:val="left"/>
      <w:pPr>
        <w:ind w:left="3164" w:hanging="142"/>
      </w:pPr>
      <w:rPr>
        <w:rFonts w:hint="default"/>
      </w:rPr>
    </w:lvl>
    <w:lvl w:ilvl="2">
      <w:start w:val="0"/>
      <w:numFmt w:val="bullet"/>
      <w:lvlText w:val="•"/>
      <w:lvlJc w:val="left"/>
      <w:pPr>
        <w:ind w:left="3868" w:hanging="142"/>
      </w:pPr>
      <w:rPr>
        <w:rFonts w:hint="default"/>
      </w:rPr>
    </w:lvl>
    <w:lvl w:ilvl="3">
      <w:start w:val="0"/>
      <w:numFmt w:val="bullet"/>
      <w:lvlText w:val="•"/>
      <w:lvlJc w:val="left"/>
      <w:pPr>
        <w:ind w:left="4572" w:hanging="142"/>
      </w:pPr>
      <w:rPr>
        <w:rFonts w:hint="default"/>
      </w:rPr>
    </w:lvl>
    <w:lvl w:ilvl="4">
      <w:start w:val="0"/>
      <w:numFmt w:val="bullet"/>
      <w:lvlText w:val="•"/>
      <w:lvlJc w:val="left"/>
      <w:pPr>
        <w:ind w:left="5276" w:hanging="142"/>
      </w:pPr>
      <w:rPr>
        <w:rFonts w:hint="default"/>
      </w:rPr>
    </w:lvl>
    <w:lvl w:ilvl="5">
      <w:start w:val="0"/>
      <w:numFmt w:val="bullet"/>
      <w:lvlText w:val="•"/>
      <w:lvlJc w:val="left"/>
      <w:pPr>
        <w:ind w:left="5980" w:hanging="142"/>
      </w:pPr>
      <w:rPr>
        <w:rFonts w:hint="default"/>
      </w:rPr>
    </w:lvl>
    <w:lvl w:ilvl="6">
      <w:start w:val="0"/>
      <w:numFmt w:val="bullet"/>
      <w:lvlText w:val="•"/>
      <w:lvlJc w:val="left"/>
      <w:pPr>
        <w:ind w:left="6684" w:hanging="142"/>
      </w:pPr>
      <w:rPr>
        <w:rFonts w:hint="default"/>
      </w:rPr>
    </w:lvl>
    <w:lvl w:ilvl="7">
      <w:start w:val="0"/>
      <w:numFmt w:val="bullet"/>
      <w:lvlText w:val="•"/>
      <w:lvlJc w:val="left"/>
      <w:pPr>
        <w:ind w:left="7388" w:hanging="142"/>
      </w:pPr>
      <w:rPr>
        <w:rFonts w:hint="default"/>
      </w:rPr>
    </w:lvl>
    <w:lvl w:ilvl="8">
      <w:start w:val="0"/>
      <w:numFmt w:val="bullet"/>
      <w:lvlText w:val="•"/>
      <w:lvlJc w:val="left"/>
      <w:pPr>
        <w:ind w:left="8092" w:hanging="142"/>
      </w:pPr>
      <w:rPr>
        <w:rFonts w:hint="default"/>
      </w:rPr>
    </w:lvl>
  </w:abstractNum>
  <w:abstractNum w:abstractNumId="1">
    <w:multiLevelType w:val="hybridMultilevel"/>
    <w:lvl w:ilvl="0">
      <w:start w:val="0"/>
      <w:numFmt w:val="bullet"/>
      <w:lvlText w:val="-"/>
      <w:lvlJc w:val="left"/>
      <w:pPr>
        <w:ind w:left="2456" w:hanging="128"/>
      </w:pPr>
      <w:rPr>
        <w:rFonts w:hint="default" w:ascii="Times New Roman" w:hAnsi="Times New Roman" w:eastAsia="Times New Roman" w:cs="Times New Roman"/>
        <w:i/>
        <w:w w:val="99"/>
        <w:sz w:val="24"/>
        <w:szCs w:val="24"/>
      </w:rPr>
    </w:lvl>
    <w:lvl w:ilvl="1">
      <w:start w:val="0"/>
      <w:numFmt w:val="bullet"/>
      <w:lvlText w:val="•"/>
      <w:lvlJc w:val="left"/>
      <w:pPr>
        <w:ind w:left="3164" w:hanging="128"/>
      </w:pPr>
      <w:rPr>
        <w:rFonts w:hint="default"/>
      </w:rPr>
    </w:lvl>
    <w:lvl w:ilvl="2">
      <w:start w:val="0"/>
      <w:numFmt w:val="bullet"/>
      <w:lvlText w:val="•"/>
      <w:lvlJc w:val="left"/>
      <w:pPr>
        <w:ind w:left="3868" w:hanging="128"/>
      </w:pPr>
      <w:rPr>
        <w:rFonts w:hint="default"/>
      </w:rPr>
    </w:lvl>
    <w:lvl w:ilvl="3">
      <w:start w:val="0"/>
      <w:numFmt w:val="bullet"/>
      <w:lvlText w:val="•"/>
      <w:lvlJc w:val="left"/>
      <w:pPr>
        <w:ind w:left="4572" w:hanging="128"/>
      </w:pPr>
      <w:rPr>
        <w:rFonts w:hint="default"/>
      </w:rPr>
    </w:lvl>
    <w:lvl w:ilvl="4">
      <w:start w:val="0"/>
      <w:numFmt w:val="bullet"/>
      <w:lvlText w:val="•"/>
      <w:lvlJc w:val="left"/>
      <w:pPr>
        <w:ind w:left="5276" w:hanging="128"/>
      </w:pPr>
      <w:rPr>
        <w:rFonts w:hint="default"/>
      </w:rPr>
    </w:lvl>
    <w:lvl w:ilvl="5">
      <w:start w:val="0"/>
      <w:numFmt w:val="bullet"/>
      <w:lvlText w:val="•"/>
      <w:lvlJc w:val="left"/>
      <w:pPr>
        <w:ind w:left="5980" w:hanging="128"/>
      </w:pPr>
      <w:rPr>
        <w:rFonts w:hint="default"/>
      </w:rPr>
    </w:lvl>
    <w:lvl w:ilvl="6">
      <w:start w:val="0"/>
      <w:numFmt w:val="bullet"/>
      <w:lvlText w:val="•"/>
      <w:lvlJc w:val="left"/>
      <w:pPr>
        <w:ind w:left="6684" w:hanging="128"/>
      </w:pPr>
      <w:rPr>
        <w:rFonts w:hint="default"/>
      </w:rPr>
    </w:lvl>
    <w:lvl w:ilvl="7">
      <w:start w:val="0"/>
      <w:numFmt w:val="bullet"/>
      <w:lvlText w:val="•"/>
      <w:lvlJc w:val="left"/>
      <w:pPr>
        <w:ind w:left="7388" w:hanging="128"/>
      </w:pPr>
      <w:rPr>
        <w:rFonts w:hint="default"/>
      </w:rPr>
    </w:lvl>
    <w:lvl w:ilvl="8">
      <w:start w:val="0"/>
      <w:numFmt w:val="bullet"/>
      <w:lvlText w:val="•"/>
      <w:lvlJc w:val="left"/>
      <w:pPr>
        <w:ind w:left="8092" w:hanging="128"/>
      </w:pPr>
      <w:rPr>
        <w:rFonts w:hint="default"/>
      </w:rPr>
    </w:lvl>
  </w:abstractNum>
  <w:abstractNum w:abstractNumId="0">
    <w:multiLevelType w:val="hybridMultilevel"/>
    <w:lvl w:ilvl="0">
      <w:start w:val="1"/>
      <w:numFmt w:val="upperRoman"/>
      <w:lvlText w:val="%1."/>
      <w:lvlJc w:val="left"/>
      <w:pPr>
        <w:ind w:left="2456" w:hanging="310"/>
        <w:jc w:val="left"/>
      </w:pPr>
      <w:rPr>
        <w:rFonts w:hint="default"/>
        <w:b/>
        <w:bCs/>
        <w:w w:val="99"/>
      </w:rPr>
    </w:lvl>
    <w:lvl w:ilvl="1">
      <w:start w:val="0"/>
      <w:numFmt w:val="bullet"/>
      <w:lvlText w:val="•"/>
      <w:lvlJc w:val="left"/>
      <w:pPr>
        <w:ind w:left="3164" w:hanging="310"/>
      </w:pPr>
      <w:rPr>
        <w:rFonts w:hint="default"/>
      </w:rPr>
    </w:lvl>
    <w:lvl w:ilvl="2">
      <w:start w:val="0"/>
      <w:numFmt w:val="bullet"/>
      <w:lvlText w:val="•"/>
      <w:lvlJc w:val="left"/>
      <w:pPr>
        <w:ind w:left="3868" w:hanging="310"/>
      </w:pPr>
      <w:rPr>
        <w:rFonts w:hint="default"/>
      </w:rPr>
    </w:lvl>
    <w:lvl w:ilvl="3">
      <w:start w:val="0"/>
      <w:numFmt w:val="bullet"/>
      <w:lvlText w:val="•"/>
      <w:lvlJc w:val="left"/>
      <w:pPr>
        <w:ind w:left="4572" w:hanging="310"/>
      </w:pPr>
      <w:rPr>
        <w:rFonts w:hint="default"/>
      </w:rPr>
    </w:lvl>
    <w:lvl w:ilvl="4">
      <w:start w:val="0"/>
      <w:numFmt w:val="bullet"/>
      <w:lvlText w:val="•"/>
      <w:lvlJc w:val="left"/>
      <w:pPr>
        <w:ind w:left="5276" w:hanging="310"/>
      </w:pPr>
      <w:rPr>
        <w:rFonts w:hint="default"/>
      </w:rPr>
    </w:lvl>
    <w:lvl w:ilvl="5">
      <w:start w:val="0"/>
      <w:numFmt w:val="bullet"/>
      <w:lvlText w:val="•"/>
      <w:lvlJc w:val="left"/>
      <w:pPr>
        <w:ind w:left="5980" w:hanging="310"/>
      </w:pPr>
      <w:rPr>
        <w:rFonts w:hint="default"/>
      </w:rPr>
    </w:lvl>
    <w:lvl w:ilvl="6">
      <w:start w:val="0"/>
      <w:numFmt w:val="bullet"/>
      <w:lvlText w:val="•"/>
      <w:lvlJc w:val="left"/>
      <w:pPr>
        <w:ind w:left="6684" w:hanging="310"/>
      </w:pPr>
      <w:rPr>
        <w:rFonts w:hint="default"/>
      </w:rPr>
    </w:lvl>
    <w:lvl w:ilvl="7">
      <w:start w:val="0"/>
      <w:numFmt w:val="bullet"/>
      <w:lvlText w:val="•"/>
      <w:lvlJc w:val="left"/>
      <w:pPr>
        <w:ind w:left="7388" w:hanging="310"/>
      </w:pPr>
      <w:rPr>
        <w:rFonts w:hint="default"/>
      </w:rPr>
    </w:lvl>
    <w:lvl w:ilvl="8">
      <w:start w:val="0"/>
      <w:numFmt w:val="bullet"/>
      <w:lvlText w:val="•"/>
      <w:lvlJc w:val="left"/>
      <w:pPr>
        <w:ind w:left="8092" w:hanging="310"/>
      </w:pPr>
      <w:rPr>
        <w:rFonts w:hint="default"/>
      </w:rPr>
    </w:lvl>
  </w:abstractNum>
  <w:num w:numId="41">
    <w:abstractNumId w:val="4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2260"/>
      <w:jc w:val="both"/>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2456"/>
      <w:jc w:val="both"/>
      <w:outlineLvl w:val="2"/>
    </w:pPr>
    <w:rPr>
      <w:rFonts w:ascii="Times New Roman" w:hAnsi="Times New Roman" w:eastAsia="Times New Roman" w:cs="Times New Roman"/>
      <w:b/>
      <w:bCs/>
      <w:i/>
      <w:sz w:val="24"/>
      <w:szCs w:val="24"/>
    </w:rPr>
  </w:style>
  <w:style w:styleId="ListParagraph" w:type="paragraph">
    <w:name w:val="List Paragraph"/>
    <w:basedOn w:val="Normal"/>
    <w:uiPriority w:val="1"/>
    <w:qFormat/>
    <w:pPr>
      <w:ind w:left="2168"/>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hyperlink" Target="http://www.twitter.com/privacy)" TargetMode="External"/><Relationship Id="rId8" Type="http://schemas.openxmlformats.org/officeDocument/2006/relationships/hyperlink" Target="mailto:copyright@twitter.com" TargetMode="External"/><Relationship Id="rId9" Type="http://schemas.openxmlformats.org/officeDocument/2006/relationships/hyperlink" Target="http://support.twitter.com/articles/15358-how-to-deactivate-your-acc" TargetMode="External"/><Relationship Id="rId10" Type="http://schemas.openxmlformats.org/officeDocument/2006/relationships/hyperlink" Target="http://t.co/" TargetMode="External"/><Relationship Id="rId11" Type="http://schemas.openxmlformats.org/officeDocument/2006/relationships/hyperlink" Target="mailto:privacy@twitter.com" TargetMode="Externa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2019-01-16T15:26:41Z</dcterms:created>
  <dcterms:modified xsi:type="dcterms:W3CDTF">2019-01-16T15:26:41Z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2018-08-07T00:00:00Z</vt:filetime>
  </property>
  <property fmtid="{D5CDD505-2E9C-101B-9397-08002B2CF9AE}" pid="3" name="Creator">
    <vt:lpwstr>Print Server 120</vt:lpwstr>
  </property>
  <property fmtid="{D5CDD505-2E9C-101B-9397-08002B2CF9AE}" pid="4" name="LastSaved">
    <vt:filetime>2019-01-16T00:00:00Z</vt:filetime>
  </property>
</Properties>
</file>